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EE5" w:rsidRPr="00E85EE5" w:rsidRDefault="00E85EE5" w:rsidP="00667B8B">
      <w:pPr>
        <w:pStyle w:val="OZNPROJEKTUwskazaniedatylubwersjiprojektu"/>
        <w:keepNext/>
      </w:pPr>
      <w:bookmarkStart w:id="0" w:name="_GoBack"/>
      <w:bookmarkEnd w:id="0"/>
      <w:r>
        <w:t>Projekt</w:t>
      </w:r>
    </w:p>
    <w:p w:rsidR="00E85EE5" w:rsidRPr="00EA22D8" w:rsidRDefault="00E85EE5" w:rsidP="00E85EE5">
      <w:pPr>
        <w:pStyle w:val="OZNRODZAKTUtznustawalubrozporzdzenieiorganwydajcy"/>
      </w:pPr>
      <w:r>
        <w:t>USTAWa</w:t>
      </w:r>
    </w:p>
    <w:p w:rsidR="00E85EE5" w:rsidRPr="00EA22D8" w:rsidRDefault="00E85EE5" w:rsidP="00E85EE5">
      <w:pPr>
        <w:pStyle w:val="DATAAKTUdatauchwalenialubwydaniaaktu"/>
      </w:pPr>
      <w:r w:rsidRPr="00EA22D8">
        <w:t>z dnia</w:t>
      </w:r>
    </w:p>
    <w:p w:rsidR="00E85EE5" w:rsidRPr="00E970A4" w:rsidRDefault="00E85EE5" w:rsidP="00E85EE5">
      <w:pPr>
        <w:pStyle w:val="TYTUAKTUprzedmiotregulacjiustawylubrozporzdzenia"/>
        <w:rPr>
          <w:rStyle w:val="IGPindeksgrnyipogrubienie"/>
        </w:rPr>
      </w:pPr>
      <w:r w:rsidRPr="00EA22D8">
        <w:t xml:space="preserve">o biegłych rewidentach, </w:t>
      </w:r>
      <w:r>
        <w:t>firmach audytorskich</w:t>
      </w:r>
      <w:r w:rsidRPr="00EA22D8">
        <w:t xml:space="preserve"> oraz o</w:t>
      </w:r>
      <w:r>
        <w:t xml:space="preserve"> </w:t>
      </w:r>
      <w:r w:rsidRPr="00EA22D8">
        <w:t>nadzorze publicznym</w:t>
      </w:r>
      <w:r w:rsidRPr="00E970A4">
        <w:rPr>
          <w:rStyle w:val="IGPindeksgrnyipogrubienie"/>
        </w:rPr>
        <w:footnoteReference w:id="1"/>
      </w:r>
      <w:r w:rsidRPr="00E970A4">
        <w:rPr>
          <w:rStyle w:val="IGPindeksgrnyipogrubienie"/>
        </w:rPr>
        <w:t xml:space="preserve">), </w:t>
      </w:r>
      <w:r w:rsidRPr="00E970A4">
        <w:rPr>
          <w:rStyle w:val="IGPindeksgrnyipogrubienie"/>
        </w:rPr>
        <w:footnoteReference w:id="2"/>
      </w:r>
      <w:r w:rsidRPr="00E970A4">
        <w:rPr>
          <w:rStyle w:val="IGPindeksgrnyipogrubienie"/>
        </w:rPr>
        <w:t>)</w:t>
      </w:r>
    </w:p>
    <w:p w:rsidR="00E85EE5" w:rsidRPr="00EA22D8" w:rsidRDefault="00E85EE5" w:rsidP="00E85EE5">
      <w:pPr>
        <w:pStyle w:val="ROZDZODDZOZNoznaczenierozdziauluboddziau"/>
      </w:pPr>
      <w:r w:rsidRPr="00EA22D8">
        <w:lastRenderedPageBreak/>
        <w:t>Rozdział</w:t>
      </w:r>
      <w:r>
        <w:t xml:space="preserve"> </w:t>
      </w:r>
      <w:r w:rsidRPr="00EA22D8">
        <w:t>1</w:t>
      </w:r>
    </w:p>
    <w:p w:rsidR="00E85EE5" w:rsidRPr="00EA22D8" w:rsidRDefault="00E85EE5" w:rsidP="00667B8B">
      <w:pPr>
        <w:pStyle w:val="ROZDZODDZPRZEDMprzedmiotregulacjirozdziauluboddziau"/>
      </w:pPr>
      <w:r w:rsidRPr="00EA22D8">
        <w:t>Przepisy ogólne</w:t>
      </w:r>
    </w:p>
    <w:p w:rsidR="00E85EE5" w:rsidRPr="00E85EE5" w:rsidRDefault="00E85EE5" w:rsidP="00667B8B">
      <w:pPr>
        <w:pStyle w:val="ARTartustawynprozporzdzenia"/>
        <w:keepNext/>
      </w:pPr>
      <w:r w:rsidRPr="00667B8B">
        <w:rPr>
          <w:rStyle w:val="Ppogrubienie"/>
        </w:rPr>
        <w:t>Art. 1.</w:t>
      </w:r>
      <w:r w:rsidRPr="00E85EE5">
        <w:t xml:space="preserve"> Ustawa określa zasady:</w:t>
      </w:r>
    </w:p>
    <w:p w:rsidR="00E85EE5" w:rsidRPr="00EA22D8" w:rsidRDefault="00E85EE5" w:rsidP="00E85EE5">
      <w:pPr>
        <w:pStyle w:val="PKTpunkt"/>
      </w:pPr>
      <w:r w:rsidRPr="00EA22D8">
        <w:t>1)</w:t>
      </w:r>
      <w:r w:rsidRPr="00EA22D8">
        <w:tab/>
        <w:t xml:space="preserve">uzyskiwania uprawnień </w:t>
      </w:r>
      <w:r>
        <w:t xml:space="preserve">do </w:t>
      </w:r>
      <w:r w:rsidRPr="00EA22D8">
        <w:t>wykonywania zawodu biegłego rewidenta</w:t>
      </w:r>
      <w:r>
        <w:t xml:space="preserve"> i wykonywania tego zawodu</w:t>
      </w:r>
      <w:r w:rsidRPr="00EA22D8">
        <w:t>;</w:t>
      </w:r>
    </w:p>
    <w:p w:rsidR="00E85EE5" w:rsidRPr="00EA22D8" w:rsidRDefault="00E85EE5" w:rsidP="00E85EE5">
      <w:pPr>
        <w:pStyle w:val="PKTpunkt"/>
      </w:pPr>
      <w:r w:rsidRPr="00EA22D8">
        <w:t>2)</w:t>
      </w:r>
      <w:r w:rsidRPr="00EA22D8">
        <w:tab/>
        <w:t>organizacji samorządu zawodowego biegłych rewidentów;</w:t>
      </w:r>
    </w:p>
    <w:p w:rsidR="00E85EE5" w:rsidRDefault="00E85EE5" w:rsidP="00E85EE5">
      <w:pPr>
        <w:pStyle w:val="PKTpunkt"/>
      </w:pPr>
      <w:r w:rsidRPr="00EA22D8">
        <w:t>3)</w:t>
      </w:r>
      <w:r w:rsidRPr="00EA22D8">
        <w:tab/>
        <w:t xml:space="preserve">działalności </w:t>
      </w:r>
      <w:r>
        <w:t>firm audytorskich</w:t>
      </w:r>
      <w:r w:rsidRPr="00EA22D8">
        <w:t>, w</w:t>
      </w:r>
      <w:r>
        <w:t xml:space="preserve"> </w:t>
      </w:r>
      <w:r w:rsidRPr="00EA22D8">
        <w:t xml:space="preserve">tym ich organizacji, </w:t>
      </w:r>
      <w:r>
        <w:t xml:space="preserve">oraz </w:t>
      </w:r>
      <w:r w:rsidRPr="00EA22D8">
        <w:t>odpowiedzialności za naruszenie przepisów prawa;</w:t>
      </w:r>
    </w:p>
    <w:p w:rsidR="00E85EE5" w:rsidRPr="00EA22D8" w:rsidRDefault="00E85EE5" w:rsidP="00E85EE5">
      <w:pPr>
        <w:pStyle w:val="PKTpunkt"/>
      </w:pPr>
      <w:r>
        <w:t>4</w:t>
      </w:r>
      <w:r w:rsidRPr="00EA22D8">
        <w:t>)</w:t>
      </w:r>
      <w:r w:rsidRPr="00EA22D8">
        <w:tab/>
        <w:t>sprawowania nadzoru publicznego nad biegłymi rewidentami i</w:t>
      </w:r>
      <w:r>
        <w:t xml:space="preserve"> firmami audytorskimi</w:t>
      </w:r>
      <w:r w:rsidRPr="00EA22D8">
        <w:t>, samorządem zawodowym biegłych rewidentów oraz jednostkami zainteresowania publicznego;</w:t>
      </w:r>
    </w:p>
    <w:p w:rsidR="00E85EE5" w:rsidRDefault="00E85EE5" w:rsidP="00E85EE5">
      <w:pPr>
        <w:pStyle w:val="PKTpunkt"/>
      </w:pPr>
      <w:r>
        <w:t>5</w:t>
      </w:r>
      <w:r w:rsidRPr="00EA22D8">
        <w:t>)</w:t>
      </w:r>
      <w:r w:rsidRPr="00EA22D8">
        <w:tab/>
      </w:r>
      <w:r>
        <w:t xml:space="preserve">wykonywania </w:t>
      </w:r>
      <w:r w:rsidRPr="00EA22D8">
        <w:t>czynności rewizji finansowej</w:t>
      </w:r>
      <w:r>
        <w:t>, w tym</w:t>
      </w:r>
      <w:r w:rsidRPr="00EA22D8">
        <w:t xml:space="preserve"> w</w:t>
      </w:r>
      <w:r>
        <w:t xml:space="preserve"> </w:t>
      </w:r>
      <w:r w:rsidRPr="00EA22D8">
        <w:t>jednostkach zainteresowania publicznego</w:t>
      </w:r>
      <w:r>
        <w:t>;</w:t>
      </w:r>
    </w:p>
    <w:p w:rsidR="00E85EE5" w:rsidRDefault="00E85EE5" w:rsidP="00E85EE5">
      <w:pPr>
        <w:pStyle w:val="PKTpunkt"/>
      </w:pPr>
      <w:r>
        <w:t>6)</w:t>
      </w:r>
      <w:r>
        <w:tab/>
      </w:r>
      <w:r w:rsidRPr="00EA22D8">
        <w:t>tworzenia i</w:t>
      </w:r>
      <w:r>
        <w:t xml:space="preserve"> </w:t>
      </w:r>
      <w:r w:rsidRPr="00EA22D8">
        <w:t>działania komitetów audytu</w:t>
      </w:r>
      <w:r>
        <w:t xml:space="preserve"> w jednostkach zainteresowania publicznego</w:t>
      </w:r>
      <w:r w:rsidRPr="00EA22D8">
        <w:t>;</w:t>
      </w:r>
    </w:p>
    <w:p w:rsidR="00E85EE5" w:rsidRDefault="00E85EE5" w:rsidP="00E85EE5">
      <w:pPr>
        <w:pStyle w:val="PKTpunkt"/>
      </w:pPr>
      <w:r>
        <w:t>7)</w:t>
      </w:r>
      <w:r>
        <w:tab/>
      </w:r>
      <w:r w:rsidRPr="00EA22D8">
        <w:t xml:space="preserve">odpowiedzialności dyscyplinarnej </w:t>
      </w:r>
      <w:r>
        <w:t>biegłych rewidentów;</w:t>
      </w:r>
    </w:p>
    <w:p w:rsidR="00E85EE5" w:rsidRPr="00EA22D8" w:rsidRDefault="00E85EE5" w:rsidP="00E85EE5">
      <w:pPr>
        <w:pStyle w:val="PKTpunkt"/>
      </w:pPr>
      <w:r>
        <w:t>8</w:t>
      </w:r>
      <w:r w:rsidRPr="00EA22D8">
        <w:t>)</w:t>
      </w:r>
      <w:r w:rsidRPr="00EA22D8">
        <w:tab/>
        <w:t xml:space="preserve">współpracy </w:t>
      </w:r>
      <w:r>
        <w:t xml:space="preserve">międzynarodowej </w:t>
      </w:r>
      <w:r w:rsidRPr="00EA22D8">
        <w:t>organu nadzoru publicznego</w:t>
      </w:r>
      <w:r>
        <w:t xml:space="preserve">, w szczególności </w:t>
      </w:r>
      <w:r w:rsidRPr="00EA22D8">
        <w:t>z</w:t>
      </w:r>
      <w:r>
        <w:t xml:space="preserve"> </w:t>
      </w:r>
      <w:r w:rsidRPr="00EA22D8">
        <w:t>innymi organami nadzoru publicznego z</w:t>
      </w:r>
      <w:r>
        <w:t xml:space="preserve"> </w:t>
      </w:r>
      <w:r w:rsidRPr="00EA22D8">
        <w:t>państw Unii Europejskiej i</w:t>
      </w:r>
      <w:r>
        <w:t xml:space="preserve"> </w:t>
      </w:r>
      <w:r w:rsidRPr="00EA22D8">
        <w:t>państw trzecich</w:t>
      </w:r>
      <w:r>
        <w:t>.</w:t>
      </w:r>
    </w:p>
    <w:p w:rsidR="00E85EE5" w:rsidRPr="00E85EE5" w:rsidRDefault="00E85EE5" w:rsidP="00667B8B">
      <w:pPr>
        <w:pStyle w:val="ARTartustawynprozporzdzenia"/>
        <w:keepNext/>
      </w:pPr>
      <w:r w:rsidRPr="00667B8B">
        <w:rPr>
          <w:rStyle w:val="Ppogrubienie"/>
        </w:rPr>
        <w:t>Art. 2.</w:t>
      </w:r>
      <w:r w:rsidR="003F31CA">
        <w:t xml:space="preserve"> </w:t>
      </w:r>
      <w:r w:rsidRPr="00E85EE5">
        <w:t>Ilekroć w ustawie jest mowa o:</w:t>
      </w:r>
    </w:p>
    <w:p w:rsidR="00E85EE5" w:rsidRDefault="00E85EE5" w:rsidP="00E85EE5">
      <w:pPr>
        <w:pStyle w:val="PKTpunkt"/>
      </w:pPr>
      <w:r w:rsidRPr="00EA22D8">
        <w:t>1)</w:t>
      </w:r>
      <w:r w:rsidRPr="00EA22D8">
        <w:tab/>
        <w:t xml:space="preserve">badaniu ustawowym – rozumie się przez to badanie </w:t>
      </w:r>
      <w:r>
        <w:t xml:space="preserve">rocznego </w:t>
      </w:r>
      <w:r w:rsidRPr="00EA22D8">
        <w:t>skonsolido</w:t>
      </w:r>
      <w:r>
        <w:t>wanego sprawozdania finansowego grupy kapitałowej lub badanie</w:t>
      </w:r>
      <w:r w:rsidRPr="004B7955">
        <w:t xml:space="preserve"> </w:t>
      </w:r>
      <w:r w:rsidRPr="00EA22D8">
        <w:t>rocznego sprawozdania finansowego</w:t>
      </w:r>
      <w:r>
        <w:t>,</w:t>
      </w:r>
      <w:r w:rsidRPr="00EA22D8">
        <w:t xml:space="preserve"> którego obowiązek przeprowadzania wynika z</w:t>
      </w:r>
      <w:r>
        <w:t xml:space="preserve"> art. </w:t>
      </w:r>
      <w:r w:rsidRPr="00EA22D8">
        <w:t>64</w:t>
      </w:r>
      <w:r>
        <w:t xml:space="preserve"> </w:t>
      </w:r>
      <w:r w:rsidRPr="00EA22D8">
        <w:t>ustawy z</w:t>
      </w:r>
      <w:r>
        <w:t xml:space="preserve"> </w:t>
      </w:r>
      <w:r w:rsidRPr="00EA22D8">
        <w:t>dnia 29</w:t>
      </w:r>
      <w:r>
        <w:t> </w:t>
      </w:r>
      <w:r w:rsidRPr="00EA22D8">
        <w:t>września 1994</w:t>
      </w:r>
      <w:r>
        <w:t xml:space="preserve"> </w:t>
      </w:r>
      <w:r w:rsidRPr="00EA22D8">
        <w:t>r. o</w:t>
      </w:r>
      <w:r>
        <w:t xml:space="preserve"> </w:t>
      </w:r>
      <w:r w:rsidRPr="00EA22D8">
        <w:t>rachunkowości (</w:t>
      </w:r>
      <w:r>
        <w:t>Dz. U.</w:t>
      </w:r>
      <w:r w:rsidRPr="00EA22D8">
        <w:t xml:space="preserve"> z</w:t>
      </w:r>
      <w:r>
        <w:t xml:space="preserve"> </w:t>
      </w:r>
      <w:r w:rsidRPr="00EA22D8">
        <w:t>201</w:t>
      </w:r>
      <w:r>
        <w:t xml:space="preserve">6 </w:t>
      </w:r>
      <w:r w:rsidRPr="00EA22D8">
        <w:t>r.</w:t>
      </w:r>
      <w:r>
        <w:t xml:space="preserve"> poz. 1047), </w:t>
      </w:r>
      <w:r w:rsidRPr="00EA22D8">
        <w:t>z</w:t>
      </w:r>
      <w:r>
        <w:t xml:space="preserve"> </w:t>
      </w:r>
      <w:r w:rsidRPr="00EA22D8">
        <w:t xml:space="preserve">innych </w:t>
      </w:r>
      <w:r>
        <w:t>ustaw lub z przepisów prawa Unii Europejskiej, przeprowadzane według krajowych standardów badania</w:t>
      </w:r>
      <w:r w:rsidRPr="00EA22D8">
        <w:t>;</w:t>
      </w:r>
    </w:p>
    <w:p w:rsidR="00E85EE5" w:rsidRDefault="00E970A4" w:rsidP="00E85EE5">
      <w:pPr>
        <w:pStyle w:val="PKTpunkt"/>
      </w:pPr>
      <w:r>
        <w:t>2)</w:t>
      </w:r>
      <w:r>
        <w:tab/>
        <w:t>badaniu dobrowolnym –</w:t>
      </w:r>
      <w:r w:rsidR="00E85EE5">
        <w:t xml:space="preserve"> rozumie się przez to badanie rocznego sprawozdania finansowego, które jest przeprowadzane na podstawie decyzji badanej jednostki, a nie na podstawie art. 64 </w:t>
      </w:r>
      <w:r w:rsidR="00E85EE5" w:rsidRPr="00EA22D8">
        <w:t>ustawy z</w:t>
      </w:r>
      <w:r w:rsidR="00E85EE5">
        <w:t xml:space="preserve"> </w:t>
      </w:r>
      <w:r w:rsidR="00E85EE5" w:rsidRPr="00EA22D8">
        <w:t>dnia 29</w:t>
      </w:r>
      <w:r w:rsidR="00E85EE5">
        <w:t xml:space="preserve"> </w:t>
      </w:r>
      <w:r w:rsidR="00E85EE5" w:rsidRPr="00EA22D8">
        <w:t>września 1994</w:t>
      </w:r>
      <w:r w:rsidR="00E85EE5">
        <w:t xml:space="preserve"> </w:t>
      </w:r>
      <w:r w:rsidR="00E85EE5" w:rsidRPr="00EA22D8">
        <w:t>r. o</w:t>
      </w:r>
      <w:r w:rsidR="00E85EE5">
        <w:t xml:space="preserve"> rachunkowości,</w:t>
      </w:r>
      <w:r w:rsidR="003F31CA">
        <w:t xml:space="preserve"> </w:t>
      </w:r>
      <w:r w:rsidR="00E85EE5" w:rsidRPr="00EA22D8">
        <w:t xml:space="preserve">innych </w:t>
      </w:r>
      <w:r w:rsidR="00E85EE5">
        <w:t xml:space="preserve">ustaw </w:t>
      </w:r>
      <w:r w:rsidR="00E85EE5">
        <w:lastRenderedPageBreak/>
        <w:t xml:space="preserve">lub przepisów prawa Unii Europejskiej, przeprowadzane według krajowych lub innych standardów badania, a także </w:t>
      </w:r>
      <w:r w:rsidR="00E85EE5" w:rsidRPr="00EA22D8">
        <w:t xml:space="preserve">badanie </w:t>
      </w:r>
      <w:r w:rsidR="00E85EE5">
        <w:t xml:space="preserve">rocznego </w:t>
      </w:r>
      <w:r w:rsidR="00E85EE5" w:rsidRPr="00EA22D8">
        <w:t>skonsolido</w:t>
      </w:r>
      <w:r w:rsidR="00E85EE5">
        <w:t>wanego sprawozdania finansowego grupy kapitałowej przeprowadzane według standardów innych niż krajowe standardy badania</w:t>
      </w:r>
      <w:r w:rsidR="00E85EE5" w:rsidRPr="00EA22D8">
        <w:t>;</w:t>
      </w:r>
    </w:p>
    <w:p w:rsidR="00E85EE5" w:rsidRPr="00EA22D8" w:rsidRDefault="00E85EE5" w:rsidP="00E85EE5">
      <w:pPr>
        <w:pStyle w:val="PKTpunkt"/>
      </w:pPr>
      <w:r>
        <w:t>3)</w:t>
      </w:r>
      <w:r>
        <w:tab/>
      </w:r>
      <w:r w:rsidRPr="00EA22D8">
        <w:t xml:space="preserve">badaniu – rozumie się przez to badanie ustawowe </w:t>
      </w:r>
      <w:r>
        <w:t xml:space="preserve">lub </w:t>
      </w:r>
      <w:r w:rsidRPr="00EA22D8">
        <w:t>badanie dobrowolne</w:t>
      </w:r>
      <w:r>
        <w:t>;</w:t>
      </w:r>
    </w:p>
    <w:p w:rsidR="00E85EE5" w:rsidRDefault="00E85EE5" w:rsidP="00E85EE5">
      <w:pPr>
        <w:pStyle w:val="PKTpunkt"/>
      </w:pPr>
      <w:r>
        <w:t>4)</w:t>
      </w:r>
      <w:r>
        <w:tab/>
        <w:t xml:space="preserve">przeglądzie sprawozdania finansowego </w:t>
      </w:r>
      <w:r w:rsidR="00E970A4">
        <w:t>–</w:t>
      </w:r>
      <w:r>
        <w:t xml:space="preserve"> rozumie się przez to</w:t>
      </w:r>
      <w:r w:rsidRPr="00F638A6">
        <w:t xml:space="preserve"> </w:t>
      </w:r>
      <w:r>
        <w:t>przegląd skonsolidowanego sprawozdania finansowego lub sprawozdania finansowego przeprowadzany zgodnie z krajowymi standardami przeglądu;</w:t>
      </w:r>
    </w:p>
    <w:p w:rsidR="00E85EE5" w:rsidRDefault="00E85EE5" w:rsidP="00E85EE5">
      <w:pPr>
        <w:pStyle w:val="PKTpunkt"/>
      </w:pPr>
      <w:r>
        <w:t>5)</w:t>
      </w:r>
      <w:r>
        <w:tab/>
        <w:t xml:space="preserve">usługach atestacyjnych </w:t>
      </w:r>
      <w:r w:rsidR="00E970A4">
        <w:t>–</w:t>
      </w:r>
      <w:r>
        <w:t xml:space="preserve"> </w:t>
      </w:r>
      <w:r w:rsidRPr="00E85EE5">
        <w:t>rozumie się przez to usługi mające na celu uwiarygodnienie w</w:t>
      </w:r>
      <w:r>
        <w:t> </w:t>
      </w:r>
      <w:r w:rsidRPr="00E85EE5">
        <w:t>wysokim lub umiarkowanym stopniu zagadnień obejmujących w szczególności informacje finansowe i niefinansowe, systemy, procesy, a także aspekty zachowań lub postaw określonych podmiotów, w oparciu o dowody uzyskane w trakcie przeprowadzenia odpowiednich procedur, stanowiące podstawę wydawanej, według przyjętych kryteriów, oceny zagadnień będących przedmiotem tych usług, zamieszczonej w sprawozdaniu z wykonanej usługi</w:t>
      </w:r>
      <w:r>
        <w:t>;</w:t>
      </w:r>
    </w:p>
    <w:p w:rsidR="00E85EE5" w:rsidRDefault="00E85EE5" w:rsidP="00E85EE5">
      <w:pPr>
        <w:pStyle w:val="PKTpunkt"/>
      </w:pPr>
      <w:r>
        <w:t>6)</w:t>
      </w:r>
      <w:r>
        <w:tab/>
        <w:t xml:space="preserve">usługach pokrewnych </w:t>
      </w:r>
      <w:r w:rsidR="00E970A4">
        <w:t>–</w:t>
      </w:r>
      <w:r>
        <w:t xml:space="preserve"> rozumie się przez to usługi polegające na przeprowadzeniu uzgodnionych procedur, wykonywanych w oparciu o uzgodniony cel, zakres prac i sposób ich wykonania, których opis i wynik jest przedstawiony w </w:t>
      </w:r>
      <w:r w:rsidRPr="00926A93">
        <w:t>raporcie z</w:t>
      </w:r>
      <w:r>
        <w:t> </w:t>
      </w:r>
      <w:r w:rsidRPr="00926A93">
        <w:t>wykonania usługi, lub usługi kompilacji informacji finansowych</w:t>
      </w:r>
      <w:r w:rsidRPr="002058E1">
        <w:t xml:space="preserve">, </w:t>
      </w:r>
      <w:r>
        <w:t>których celem jest wykorzystanie wiedzy z zakresu rachunkowości do zebrania, sklasyfikowania i podsumowania informacji finansowych;</w:t>
      </w:r>
    </w:p>
    <w:p w:rsidR="00E85EE5" w:rsidRPr="00EA22D8" w:rsidRDefault="00E85EE5" w:rsidP="00E85EE5">
      <w:pPr>
        <w:pStyle w:val="PKTpunkt"/>
      </w:pPr>
      <w:r>
        <w:t>7</w:t>
      </w:r>
      <w:r w:rsidRPr="00EA22D8">
        <w:t>)</w:t>
      </w:r>
      <w:r w:rsidRPr="00EA22D8">
        <w:tab/>
        <w:t xml:space="preserve">czynnościach rewizji finansowej </w:t>
      </w:r>
      <w:r w:rsidR="00E970A4">
        <w:t>–</w:t>
      </w:r>
      <w:r>
        <w:t xml:space="preserve"> </w:t>
      </w:r>
      <w:r w:rsidRPr="00EA22D8">
        <w:t xml:space="preserve">rozumie się przez to </w:t>
      </w:r>
      <w:r>
        <w:t xml:space="preserve">usługi atestacyjne obejmujące </w:t>
      </w:r>
      <w:r w:rsidRPr="00EA22D8">
        <w:t>badania,</w:t>
      </w:r>
      <w:r w:rsidRPr="00EA22D8" w:rsidDel="00223879">
        <w:t xml:space="preserve"> </w:t>
      </w:r>
      <w:r w:rsidRPr="00EA22D8">
        <w:t>a</w:t>
      </w:r>
      <w:r>
        <w:t xml:space="preserve"> </w:t>
      </w:r>
      <w:r w:rsidRPr="00EA22D8">
        <w:t>także przeglądy sprawozdań finansowych i</w:t>
      </w:r>
      <w:r>
        <w:t xml:space="preserve"> </w:t>
      </w:r>
      <w:r w:rsidRPr="00EA22D8">
        <w:t>inne usługi atestacyjne określone przepisami prawa, zastrzeżone dla biegłego rewidenta;</w:t>
      </w:r>
    </w:p>
    <w:p w:rsidR="00E85EE5" w:rsidRPr="00EE5CD1" w:rsidRDefault="00E85EE5" w:rsidP="00667B8B">
      <w:pPr>
        <w:pStyle w:val="PKTpunkt"/>
        <w:keepNext/>
      </w:pPr>
      <w:r>
        <w:t>8</w:t>
      </w:r>
      <w:r w:rsidRPr="00EA22D8">
        <w:t>)</w:t>
      </w:r>
      <w:r>
        <w:tab/>
      </w:r>
      <w:r w:rsidRPr="00EA22D8">
        <w:t xml:space="preserve">dużej jednostce </w:t>
      </w:r>
      <w:r w:rsidR="00E970A4">
        <w:t>–</w:t>
      </w:r>
      <w:r>
        <w:t xml:space="preserve"> rozumie się przez to jednostkę, która na koniec danego roku obrotowego oraz na koniec roku obrotowego poprzedzającego dany rok obrotowy przekroczyła co najmniej dwie z następujących trzech wielkości:</w:t>
      </w:r>
    </w:p>
    <w:p w:rsidR="00E85EE5" w:rsidRDefault="00E85EE5" w:rsidP="00E85EE5">
      <w:pPr>
        <w:pStyle w:val="LITlitera"/>
      </w:pPr>
      <w:r>
        <w:t>a)</w:t>
      </w:r>
      <w:r>
        <w:tab/>
        <w:t>85 000 000 zł – w przypadku sumy aktywów bilansu na koniec roku obrotowego,</w:t>
      </w:r>
    </w:p>
    <w:p w:rsidR="00E85EE5" w:rsidRPr="00E85EE5" w:rsidRDefault="00E85EE5" w:rsidP="00E85EE5">
      <w:pPr>
        <w:pStyle w:val="LITlitera"/>
      </w:pPr>
      <w:r w:rsidRPr="00E85EE5">
        <w:t>b)</w:t>
      </w:r>
      <w:r w:rsidRPr="00E85EE5">
        <w:tab/>
        <w:t>170 000 000 zł – w przypadku przychodów netto ze sprzedaży towarów i</w:t>
      </w:r>
      <w:r>
        <w:t> </w:t>
      </w:r>
      <w:r w:rsidRPr="00E85EE5">
        <w:t>produktów za rok obrotowy,</w:t>
      </w:r>
    </w:p>
    <w:p w:rsidR="00E85EE5" w:rsidRDefault="00E85EE5" w:rsidP="00E85EE5">
      <w:pPr>
        <w:pStyle w:val="LITlitera"/>
      </w:pPr>
      <w:r>
        <w:t>c)</w:t>
      </w:r>
      <w:r>
        <w:tab/>
        <w:t>250 osób – w przypadku średniorocznego zatrudnienia w przeliczeniu na pełne etaty;</w:t>
      </w:r>
    </w:p>
    <w:p w:rsidR="00E85EE5" w:rsidRPr="00EA22D8" w:rsidRDefault="00E85EE5" w:rsidP="00667B8B">
      <w:pPr>
        <w:pStyle w:val="PKTpunkt"/>
        <w:keepNext/>
      </w:pPr>
      <w:r>
        <w:lastRenderedPageBreak/>
        <w:t>9</w:t>
      </w:r>
      <w:r w:rsidRPr="00EA22D8">
        <w:t>)</w:t>
      </w:r>
      <w:r w:rsidRPr="00EA22D8">
        <w:tab/>
        <w:t xml:space="preserve">jednostkach zainteresowania publicznego </w:t>
      </w:r>
      <w:r w:rsidR="00E970A4">
        <w:t>–</w:t>
      </w:r>
      <w:r>
        <w:t xml:space="preserve"> </w:t>
      </w:r>
      <w:r w:rsidRPr="00EA22D8">
        <w:t>rozumie się przez to</w:t>
      </w:r>
      <w:r>
        <w:t xml:space="preserve"> jednostki interesu publicznego, o których mowa w rozporządzeniu </w:t>
      </w:r>
      <w:r w:rsidRPr="00EA22D8">
        <w:t>Parlamentu Europejskiego i</w:t>
      </w:r>
      <w:r>
        <w:t xml:space="preserve"> </w:t>
      </w:r>
      <w:r w:rsidRPr="00EA22D8">
        <w:t>Rady (UE)</w:t>
      </w:r>
      <w:r>
        <w:t xml:space="preserve"> nr </w:t>
      </w:r>
      <w:r w:rsidRPr="00EA22D8">
        <w:t>537/2014</w:t>
      </w:r>
      <w:r>
        <w:t xml:space="preserve"> </w:t>
      </w:r>
      <w:r w:rsidRPr="00EA22D8">
        <w:t>z</w:t>
      </w:r>
      <w:r>
        <w:t xml:space="preserve"> </w:t>
      </w:r>
      <w:r w:rsidRPr="00EA22D8">
        <w:t>dnia 16</w:t>
      </w:r>
      <w:r>
        <w:t xml:space="preserve"> </w:t>
      </w:r>
      <w:r w:rsidRPr="00EA22D8">
        <w:t>kwietnia 2014</w:t>
      </w:r>
      <w:r>
        <w:t xml:space="preserve"> </w:t>
      </w:r>
      <w:r w:rsidRPr="00EA22D8">
        <w:t>r. w</w:t>
      </w:r>
      <w:r>
        <w:t xml:space="preserve"> </w:t>
      </w:r>
      <w:r w:rsidRPr="00EA22D8">
        <w:t>sprawie szczegółowych wymogów dotyczących ustawowych badań sprawozdań finansowych jednostek interesu publicznego, uchylając</w:t>
      </w:r>
      <w:r w:rsidR="00BA3ED8">
        <w:t>ym</w:t>
      </w:r>
      <w:r w:rsidRPr="00EA22D8">
        <w:t xml:space="preserve"> decyzję Komisji 2005/909/WE (Dz. Urz. UE L 158</w:t>
      </w:r>
      <w:r>
        <w:t xml:space="preserve"> </w:t>
      </w:r>
      <w:r w:rsidRPr="00EA22D8">
        <w:t>z</w:t>
      </w:r>
      <w:r>
        <w:t> </w:t>
      </w:r>
      <w:r w:rsidRPr="00EA22D8">
        <w:t>27.05.2014, str. 77</w:t>
      </w:r>
      <w:r>
        <w:t xml:space="preserve"> </w:t>
      </w:r>
      <w:r w:rsidRPr="00EA22D8">
        <w:t>wraz ze sprostowaniem w</w:t>
      </w:r>
      <w:r>
        <w:t xml:space="preserve"> </w:t>
      </w:r>
      <w:r w:rsidRPr="00EA22D8">
        <w:t>Dz. Urz. UE L 170</w:t>
      </w:r>
      <w:r>
        <w:t xml:space="preserve"> </w:t>
      </w:r>
      <w:r w:rsidRPr="00EA22D8">
        <w:t>z</w:t>
      </w:r>
      <w:r>
        <w:t xml:space="preserve"> 11.06.2014, str. 66), zwan</w:t>
      </w:r>
      <w:r w:rsidR="00BA3ED8">
        <w:t>ym</w:t>
      </w:r>
      <w:r>
        <w:t xml:space="preserve"> dalej „rozporządzeniem nr 537/2014”, obejmujące</w:t>
      </w:r>
      <w:r w:rsidRPr="00EA22D8">
        <w:t>:</w:t>
      </w:r>
    </w:p>
    <w:p w:rsidR="00E85EE5" w:rsidRPr="00E85EE5" w:rsidRDefault="00E85EE5" w:rsidP="00E85EE5">
      <w:pPr>
        <w:pStyle w:val="LITlitera"/>
      </w:pPr>
      <w:r w:rsidRPr="00EA22D8">
        <w:t>a)</w:t>
      </w:r>
      <w:r>
        <w:tab/>
      </w:r>
      <w:r w:rsidRPr="00EA22D8">
        <w:t xml:space="preserve">mających siedzibę na terytorium Rzeczypospolitej Polskiej emitentów papierów wartościowych dopuszczonych do obrotu na rynku regulowanym państwa Unii Europejskiej, </w:t>
      </w:r>
      <w:r w:rsidRPr="00E85EE5">
        <w:t>których sprawozdania finansowe objęte są obowiązkiem badania ustawowego,</w:t>
      </w:r>
    </w:p>
    <w:p w:rsidR="00E85EE5" w:rsidRPr="00EA22D8" w:rsidRDefault="00E85EE5" w:rsidP="00E85EE5">
      <w:pPr>
        <w:pStyle w:val="LITlitera"/>
      </w:pPr>
      <w:r w:rsidRPr="00EA22D8">
        <w:t>b)</w:t>
      </w:r>
      <w:r w:rsidRPr="00EA22D8">
        <w:tab/>
        <w:t>banki krajowe, oddziały instytucji kredytowych i</w:t>
      </w:r>
      <w:r>
        <w:t xml:space="preserve"> </w:t>
      </w:r>
      <w:r w:rsidRPr="00EA22D8">
        <w:t>oddziały banków zagranicznych</w:t>
      </w:r>
      <w:r>
        <w:t xml:space="preserve"> </w:t>
      </w:r>
      <w:r w:rsidRPr="00EA22D8">
        <w:t>w</w:t>
      </w:r>
      <w:r>
        <w:t xml:space="preserve"> </w:t>
      </w:r>
      <w:r w:rsidRPr="00EA22D8">
        <w:t>rozumieniu ustawy z</w:t>
      </w:r>
      <w:r>
        <w:t xml:space="preserve"> </w:t>
      </w:r>
      <w:r w:rsidRPr="00EA22D8">
        <w:t>dnia 29</w:t>
      </w:r>
      <w:r>
        <w:t xml:space="preserve"> </w:t>
      </w:r>
      <w:r w:rsidRPr="00EA22D8">
        <w:t>sierpnia 1997</w:t>
      </w:r>
      <w:r>
        <w:t xml:space="preserve"> </w:t>
      </w:r>
      <w:r w:rsidRPr="00EA22D8">
        <w:t xml:space="preserve">r. </w:t>
      </w:r>
      <w:r w:rsidR="00E970A4">
        <w:t>–</w:t>
      </w:r>
      <w:r>
        <w:t xml:space="preserve"> </w:t>
      </w:r>
      <w:r w:rsidRPr="00EA22D8">
        <w:t>Prawo bankowe (</w:t>
      </w:r>
      <w:r>
        <w:t>Dz. U.</w:t>
      </w:r>
      <w:r w:rsidRPr="00EA22D8">
        <w:t xml:space="preserve"> z</w:t>
      </w:r>
      <w:r>
        <w:t xml:space="preserve"> </w:t>
      </w:r>
      <w:r w:rsidRPr="00EA22D8">
        <w:t>2015</w:t>
      </w:r>
      <w:r>
        <w:t xml:space="preserve"> </w:t>
      </w:r>
      <w:r w:rsidRPr="00EA22D8">
        <w:t>r.</w:t>
      </w:r>
      <w:r>
        <w:t xml:space="preserve"> poz. </w:t>
      </w:r>
      <w:r w:rsidRPr="00EA22D8">
        <w:t>128</w:t>
      </w:r>
      <w:r>
        <w:t>, z późn. zm.</w:t>
      </w:r>
      <w:r w:rsidRPr="009727EA">
        <w:rPr>
          <w:rStyle w:val="IGindeksgrny"/>
        </w:rPr>
        <w:footnoteReference w:id="3"/>
      </w:r>
      <w:r w:rsidRPr="009727EA">
        <w:rPr>
          <w:rStyle w:val="IGindeksgrny"/>
        </w:rPr>
        <w:t>)</w:t>
      </w:r>
      <w:r w:rsidRPr="00EA22D8">
        <w:t>),</w:t>
      </w:r>
    </w:p>
    <w:p w:rsidR="00E85EE5" w:rsidRPr="00EA22D8" w:rsidRDefault="00E85EE5" w:rsidP="00E85EE5">
      <w:pPr>
        <w:pStyle w:val="LITlitera"/>
      </w:pPr>
      <w:r w:rsidRPr="00EA22D8">
        <w:t>c)</w:t>
      </w:r>
      <w:r w:rsidRPr="00EA22D8">
        <w:tab/>
        <w:t>zakłady ubezpieczeń i</w:t>
      </w:r>
      <w:r>
        <w:t xml:space="preserve"> </w:t>
      </w:r>
      <w:r w:rsidRPr="00EA22D8">
        <w:t>zakłady reasekuracji oraz główne oddziały i</w:t>
      </w:r>
      <w:r>
        <w:t xml:space="preserve"> </w:t>
      </w:r>
      <w:r w:rsidRPr="00EA22D8">
        <w:t>oddziały zakładów ubezpieczeń i</w:t>
      </w:r>
      <w:r>
        <w:t xml:space="preserve"> </w:t>
      </w:r>
      <w:r w:rsidRPr="00EA22D8">
        <w:t>zakładów reasekuracji w</w:t>
      </w:r>
      <w:r>
        <w:t xml:space="preserve"> </w:t>
      </w:r>
      <w:r w:rsidRPr="00EA22D8">
        <w:t>rozumieniu ustawy z</w:t>
      </w:r>
      <w:r>
        <w:t xml:space="preserve"> </w:t>
      </w:r>
      <w:r w:rsidRPr="00EA22D8">
        <w:t>dnia 11</w:t>
      </w:r>
      <w:r w:rsidR="000A208D">
        <w:t> </w:t>
      </w:r>
      <w:r w:rsidRPr="00EA22D8">
        <w:t>września 2015</w:t>
      </w:r>
      <w:r>
        <w:t xml:space="preserve"> </w:t>
      </w:r>
      <w:r w:rsidRPr="00EA22D8">
        <w:t>r. o</w:t>
      </w:r>
      <w:r>
        <w:t xml:space="preserve"> </w:t>
      </w:r>
      <w:r w:rsidRPr="00EA22D8">
        <w:t>działalności ubezpieczeniowej i</w:t>
      </w:r>
      <w:r>
        <w:t xml:space="preserve"> </w:t>
      </w:r>
      <w:r w:rsidRPr="00EA22D8">
        <w:t>reasekuracyjnej (</w:t>
      </w:r>
      <w:r>
        <w:t>Dz. U. poz.</w:t>
      </w:r>
      <w:r w:rsidR="000A208D">
        <w:t> </w:t>
      </w:r>
      <w:r w:rsidRPr="00EA22D8">
        <w:t>1844</w:t>
      </w:r>
      <w:r>
        <w:t xml:space="preserve"> oraz z 2016 r. poz. 615</w:t>
      </w:r>
      <w:r w:rsidRPr="00EA22D8">
        <w:t>),</w:t>
      </w:r>
    </w:p>
    <w:p w:rsidR="00E85EE5" w:rsidRPr="00EA22D8" w:rsidRDefault="00E85EE5" w:rsidP="00E85EE5">
      <w:pPr>
        <w:pStyle w:val="LITlitera"/>
      </w:pPr>
      <w:r w:rsidRPr="00EA22D8">
        <w:t>d)</w:t>
      </w:r>
      <w:r w:rsidRPr="00EA22D8">
        <w:tab/>
      </w:r>
      <w:r>
        <w:t xml:space="preserve">Krajową Spółdzielczą </w:t>
      </w:r>
      <w:r w:rsidRPr="00EA22D8">
        <w:t xml:space="preserve">Kasę </w:t>
      </w:r>
      <w:r w:rsidR="00E970A4">
        <w:t>Oszczędnościowo-</w:t>
      </w:r>
      <w:r>
        <w:t>Kredytową</w:t>
      </w:r>
      <w:r w:rsidRPr="00EA22D8">
        <w:t xml:space="preserve"> w</w:t>
      </w:r>
      <w:r>
        <w:t xml:space="preserve"> </w:t>
      </w:r>
      <w:r w:rsidRPr="00EA22D8">
        <w:t>rozumieniu ustawy z</w:t>
      </w:r>
      <w:r w:rsidR="000A208D">
        <w:t> </w:t>
      </w:r>
      <w:r w:rsidRPr="00EA22D8">
        <w:t>dnia 5</w:t>
      </w:r>
      <w:r>
        <w:t xml:space="preserve"> </w:t>
      </w:r>
      <w:r w:rsidRPr="00EA22D8">
        <w:t>listopada 2009</w:t>
      </w:r>
      <w:r>
        <w:t xml:space="preserve"> </w:t>
      </w:r>
      <w:r w:rsidRPr="00EA22D8">
        <w:t>r. o</w:t>
      </w:r>
      <w:r>
        <w:t xml:space="preserve"> </w:t>
      </w:r>
      <w:r w:rsidRPr="00EA22D8">
        <w:t>spółdzielczych kasach oszczędnościowo</w:t>
      </w:r>
      <w:r w:rsidR="008422FB">
        <w:t>-</w:t>
      </w:r>
      <w:r w:rsidRPr="00EA22D8">
        <w:t>kredytowych (</w:t>
      </w:r>
      <w:r>
        <w:t>Dz. U.</w:t>
      </w:r>
      <w:r w:rsidRPr="00EA22D8">
        <w:t xml:space="preserve"> z</w:t>
      </w:r>
      <w:r>
        <w:t xml:space="preserve"> </w:t>
      </w:r>
      <w:r w:rsidRPr="00EA22D8">
        <w:t>2013</w:t>
      </w:r>
      <w:r>
        <w:t xml:space="preserve"> </w:t>
      </w:r>
      <w:r w:rsidRPr="00EA22D8">
        <w:t>r.</w:t>
      </w:r>
      <w:r>
        <w:t xml:space="preserve"> poz. </w:t>
      </w:r>
      <w:r w:rsidRPr="00EA22D8">
        <w:t>1450</w:t>
      </w:r>
      <w:r>
        <w:t>, z późn. zm.</w:t>
      </w:r>
      <w:r w:rsidRPr="009727EA">
        <w:rPr>
          <w:rStyle w:val="IGindeksgrny"/>
        </w:rPr>
        <w:footnoteReference w:id="4"/>
      </w:r>
      <w:r w:rsidRPr="009727EA">
        <w:rPr>
          <w:rStyle w:val="IGindeksgrny"/>
        </w:rPr>
        <w:t>)</w:t>
      </w:r>
      <w:r w:rsidRPr="00EA22D8">
        <w:t>),</w:t>
      </w:r>
    </w:p>
    <w:p w:rsidR="00E85EE5" w:rsidRPr="00EA22D8" w:rsidRDefault="00E85EE5" w:rsidP="00E85EE5">
      <w:pPr>
        <w:pStyle w:val="LITlitera"/>
      </w:pPr>
      <w:r w:rsidRPr="00EA22D8">
        <w:t>e)</w:t>
      </w:r>
      <w:r w:rsidRPr="00EA22D8">
        <w:tab/>
        <w:t>spółdzielcze kasy oszczędnościowo</w:t>
      </w:r>
      <w:r w:rsidR="000A208D">
        <w:t>-</w:t>
      </w:r>
      <w:r w:rsidRPr="00EA22D8">
        <w:t>kredytowe w</w:t>
      </w:r>
      <w:r>
        <w:t xml:space="preserve"> </w:t>
      </w:r>
      <w:r w:rsidRPr="00EA22D8">
        <w:t>rozumieniu ustawy z</w:t>
      </w:r>
      <w:r>
        <w:t xml:space="preserve"> </w:t>
      </w:r>
      <w:r w:rsidRPr="00EA22D8">
        <w:t>dnia 5</w:t>
      </w:r>
      <w:r w:rsidR="000A208D">
        <w:t> </w:t>
      </w:r>
      <w:r w:rsidRPr="00EA22D8">
        <w:t>listopada 2009</w:t>
      </w:r>
      <w:r>
        <w:t xml:space="preserve"> </w:t>
      </w:r>
      <w:r w:rsidRPr="00EA22D8">
        <w:t>r. o</w:t>
      </w:r>
      <w:r>
        <w:t xml:space="preserve"> </w:t>
      </w:r>
      <w:r w:rsidRPr="00EA22D8">
        <w:t>spółdzielczych kasach oszczędnościowo</w:t>
      </w:r>
      <w:r w:rsidR="000A208D">
        <w:t>-</w:t>
      </w:r>
      <w:r w:rsidRPr="00EA22D8">
        <w:t>kredytowych, spełniające kryteria dużej jednostki,</w:t>
      </w:r>
    </w:p>
    <w:p w:rsidR="00E85EE5" w:rsidRPr="00EA22D8" w:rsidRDefault="00E85EE5" w:rsidP="00E85EE5">
      <w:pPr>
        <w:pStyle w:val="LITlitera"/>
      </w:pPr>
      <w:r w:rsidRPr="00EA22D8">
        <w:t>f)</w:t>
      </w:r>
      <w:r w:rsidRPr="00EA22D8">
        <w:tab/>
        <w:t>instytucje pieniądza elektronicznego i</w:t>
      </w:r>
      <w:r>
        <w:t xml:space="preserve"> </w:t>
      </w:r>
      <w:r w:rsidRPr="00EA22D8">
        <w:t>krajowe instytucje płatnicze w</w:t>
      </w:r>
      <w:r>
        <w:t xml:space="preserve"> </w:t>
      </w:r>
      <w:r w:rsidRPr="00EA22D8">
        <w:t>rozumieniu ustawy z</w:t>
      </w:r>
      <w:r>
        <w:t xml:space="preserve"> </w:t>
      </w:r>
      <w:r w:rsidRPr="00EA22D8">
        <w:t>dnia 19</w:t>
      </w:r>
      <w:r>
        <w:t xml:space="preserve"> </w:t>
      </w:r>
      <w:r w:rsidRPr="00EA22D8">
        <w:t>sierpnia 2011</w:t>
      </w:r>
      <w:r>
        <w:t xml:space="preserve"> </w:t>
      </w:r>
      <w:r w:rsidRPr="00EA22D8">
        <w:t>r. o</w:t>
      </w:r>
      <w:r>
        <w:t xml:space="preserve"> </w:t>
      </w:r>
      <w:r w:rsidRPr="00EA22D8">
        <w:t>usługach płatniczych (</w:t>
      </w:r>
      <w:r>
        <w:t>Dz. U.</w:t>
      </w:r>
      <w:r w:rsidRPr="00EA22D8">
        <w:t xml:space="preserve"> z</w:t>
      </w:r>
      <w:r>
        <w:t xml:space="preserve"> </w:t>
      </w:r>
      <w:r w:rsidRPr="00EA22D8">
        <w:t>201</w:t>
      </w:r>
      <w:r w:rsidR="0064436E">
        <w:t>6</w:t>
      </w:r>
      <w:r>
        <w:t xml:space="preserve"> </w:t>
      </w:r>
      <w:r w:rsidRPr="00EA22D8">
        <w:t>r.</w:t>
      </w:r>
      <w:r>
        <w:t xml:space="preserve"> poz.</w:t>
      </w:r>
      <w:r w:rsidR="0064436E">
        <w:t> 1572</w:t>
      </w:r>
      <w:r w:rsidRPr="00EA22D8">
        <w:t>) spełniające kryteria dużej jednostki,</w:t>
      </w:r>
    </w:p>
    <w:p w:rsidR="00E85EE5" w:rsidRPr="00EA22D8" w:rsidRDefault="00E85EE5" w:rsidP="00E85EE5">
      <w:pPr>
        <w:pStyle w:val="LITlitera"/>
      </w:pPr>
      <w:r w:rsidRPr="00EA22D8">
        <w:t>g)</w:t>
      </w:r>
      <w:r w:rsidRPr="00EA22D8">
        <w:tab/>
        <w:t>otwarte fundusze emerytalne</w:t>
      </w:r>
      <w:r>
        <w:t>, dobrowolne fundusze emerytalne</w:t>
      </w:r>
      <w:r w:rsidRPr="00EA22D8">
        <w:t xml:space="preserve"> oraz powszechne towarzystwa emerytalne w</w:t>
      </w:r>
      <w:r>
        <w:t xml:space="preserve"> </w:t>
      </w:r>
      <w:r w:rsidRPr="00EA22D8">
        <w:t>rozumieniu ustawy z</w:t>
      </w:r>
      <w:r>
        <w:t xml:space="preserve"> </w:t>
      </w:r>
      <w:r w:rsidRPr="00EA22D8">
        <w:t>dnia 28</w:t>
      </w:r>
      <w:r>
        <w:t xml:space="preserve"> </w:t>
      </w:r>
      <w:r w:rsidRPr="00EA22D8">
        <w:t>sierpnia 1997</w:t>
      </w:r>
      <w:r>
        <w:t xml:space="preserve"> </w:t>
      </w:r>
      <w:r w:rsidRPr="00EA22D8">
        <w:t xml:space="preserve">r. </w:t>
      </w:r>
      <w:r w:rsidRPr="00EA22D8">
        <w:lastRenderedPageBreak/>
        <w:t>o</w:t>
      </w:r>
      <w:r w:rsidR="000A208D">
        <w:t> </w:t>
      </w:r>
      <w:r w:rsidRPr="00EA22D8">
        <w:t>organizacji i</w:t>
      </w:r>
      <w:r>
        <w:t xml:space="preserve"> </w:t>
      </w:r>
      <w:r w:rsidRPr="00EA22D8">
        <w:t>funkcjonowaniu funduszy emerytalnych (</w:t>
      </w:r>
      <w:r>
        <w:t>Dz. U.</w:t>
      </w:r>
      <w:r w:rsidRPr="00EA22D8">
        <w:t xml:space="preserve"> z</w:t>
      </w:r>
      <w:r>
        <w:t xml:space="preserve"> </w:t>
      </w:r>
      <w:r w:rsidRPr="00EA22D8">
        <w:t>201</w:t>
      </w:r>
      <w:r>
        <w:t xml:space="preserve">6 </w:t>
      </w:r>
      <w:r w:rsidRPr="00EA22D8">
        <w:t>r.</w:t>
      </w:r>
      <w:r>
        <w:t xml:space="preserve"> poz. 291 i</w:t>
      </w:r>
      <w:r w:rsidR="000A208D">
        <w:t> </w:t>
      </w:r>
      <w:r>
        <w:t>615),</w:t>
      </w:r>
    </w:p>
    <w:p w:rsidR="00E85EE5" w:rsidRPr="00EA22D8" w:rsidRDefault="00E85EE5" w:rsidP="00E85EE5">
      <w:pPr>
        <w:pStyle w:val="LITlitera"/>
      </w:pPr>
      <w:r w:rsidRPr="00EA22D8">
        <w:t>h)</w:t>
      </w:r>
      <w:r w:rsidRPr="00EA22D8">
        <w:tab/>
        <w:t>fundusze inwestycyjne otwarte, specjalistyczne fundusze inwestycyjne otwarte oraz publiczne fundusze inwestycyjne zamknięte w</w:t>
      </w:r>
      <w:r>
        <w:t xml:space="preserve"> </w:t>
      </w:r>
      <w:r w:rsidRPr="00EA22D8">
        <w:t>rozumieniu ustawy z</w:t>
      </w:r>
      <w:r>
        <w:t xml:space="preserve"> </w:t>
      </w:r>
      <w:r w:rsidRPr="00EA22D8">
        <w:t>dnia 27</w:t>
      </w:r>
      <w:r>
        <w:t xml:space="preserve"> </w:t>
      </w:r>
      <w:r w:rsidRPr="00EA22D8">
        <w:t>maja 2004</w:t>
      </w:r>
      <w:r>
        <w:t xml:space="preserve"> </w:t>
      </w:r>
      <w:r w:rsidRPr="00EA22D8">
        <w:t>r. o</w:t>
      </w:r>
      <w:r>
        <w:t xml:space="preserve"> </w:t>
      </w:r>
      <w:r w:rsidRPr="00EA22D8">
        <w:t>funduszach inwestycyjnych</w:t>
      </w:r>
      <w:r>
        <w:t xml:space="preserve"> i zarządzaniu alternatywnymi funduszami inwestycyjnymi</w:t>
      </w:r>
      <w:r w:rsidRPr="00EA22D8">
        <w:t xml:space="preserve"> (</w:t>
      </w:r>
      <w:r>
        <w:t>Dz. U.</w:t>
      </w:r>
      <w:r w:rsidRPr="00EA22D8">
        <w:t xml:space="preserve"> z</w:t>
      </w:r>
      <w:r>
        <w:t xml:space="preserve"> </w:t>
      </w:r>
      <w:r w:rsidRPr="00EA22D8">
        <w:t>2014</w:t>
      </w:r>
      <w:r>
        <w:t xml:space="preserve"> </w:t>
      </w:r>
      <w:r w:rsidRPr="00EA22D8">
        <w:t>r.</w:t>
      </w:r>
      <w:r>
        <w:t xml:space="preserve"> poz. </w:t>
      </w:r>
      <w:r w:rsidRPr="00EA22D8">
        <w:t>157</w:t>
      </w:r>
      <w:r>
        <w:t>, z późn. zm.</w:t>
      </w:r>
      <w:r w:rsidRPr="009727EA">
        <w:rPr>
          <w:rStyle w:val="IGindeksgrny"/>
        </w:rPr>
        <w:footnoteReference w:id="5"/>
      </w:r>
      <w:r w:rsidRPr="009727EA">
        <w:rPr>
          <w:rStyle w:val="IGindeksgrny"/>
        </w:rPr>
        <w:t>)</w:t>
      </w:r>
      <w:r w:rsidRPr="00EA22D8">
        <w:t>),</w:t>
      </w:r>
    </w:p>
    <w:p w:rsidR="00E85EE5" w:rsidRPr="00EA22D8" w:rsidRDefault="00E85EE5" w:rsidP="00E85EE5">
      <w:pPr>
        <w:pStyle w:val="LITlitera"/>
      </w:pPr>
      <w:r w:rsidRPr="00EA22D8">
        <w:t>i)</w:t>
      </w:r>
      <w:r w:rsidRPr="00EA22D8">
        <w:tab/>
        <w:t>towarzystwa funduszy inwestycyjnych w</w:t>
      </w:r>
      <w:r>
        <w:t xml:space="preserve"> </w:t>
      </w:r>
      <w:r w:rsidRPr="00EA22D8">
        <w:t>rozumieniu ustawy</w:t>
      </w:r>
      <w:r>
        <w:t xml:space="preserve"> wymienionej w lit. h</w:t>
      </w:r>
      <w:r w:rsidRPr="00EA22D8">
        <w:t xml:space="preserve">, </w:t>
      </w:r>
      <w:r w:rsidRPr="00E85EE5">
        <w:t>które na koniec danego roku obrotowego oraz na koniec roku obrotowego poprzedzającego dany rok obrotowy, zarządzały aktywami o wartości nie mniejszej niż 10 mld zł oraz które zarządzały funduszami posiadającymi łącznie nie mniej niż 30</w:t>
      </w:r>
      <w:r w:rsidR="00064BEF">
        <w:t> </w:t>
      </w:r>
      <w:r w:rsidRPr="00E85EE5">
        <w:t>000 rejestrów otwartych dla uczestników,</w:t>
      </w:r>
    </w:p>
    <w:p w:rsidR="00E85EE5" w:rsidRPr="00EA22D8" w:rsidRDefault="00E85EE5" w:rsidP="00E85EE5">
      <w:pPr>
        <w:pStyle w:val="LITlitera"/>
      </w:pPr>
      <w:r w:rsidRPr="00EA22D8">
        <w:t>j)</w:t>
      </w:r>
      <w:r w:rsidRPr="00EA22D8">
        <w:tab/>
        <w:t xml:space="preserve">podmioty prowadzące działalność maklerską, </w:t>
      </w:r>
      <w:r w:rsidRPr="00E85EE5">
        <w:t>które na koniec danego roku obrotowego oraz na koniec roku obrotowego poprzedzającego dany rok obrotowy posiadały na rachunkach klientów aktywa w wysokości nie mniejszej niż 10 mld zł lub zarządzały aktywami w wysokości nie mniejszej niż 10 mld zł i jednocześnie posiadały minimum 10</w:t>
      </w:r>
      <w:r w:rsidR="00064BEF">
        <w:t> </w:t>
      </w:r>
      <w:r w:rsidRPr="00E85EE5">
        <w:t xml:space="preserve">000 klientów, z wyłączeniem podmiotów prowadzących działalność wyłącznie w zakresie przyjmowania i przekazywania zleceń nabycia lub zbycia instrumentów finansowych lub w zakresie doradztwa inwestycyjnego </w:t>
      </w:r>
      <w:r w:rsidRPr="00EA22D8">
        <w:t>w</w:t>
      </w:r>
      <w:r w:rsidR="000A208D">
        <w:t> </w:t>
      </w:r>
      <w:r w:rsidRPr="00EA22D8">
        <w:t>rozumieniu ustawy z</w:t>
      </w:r>
      <w:r>
        <w:t xml:space="preserve"> </w:t>
      </w:r>
      <w:r w:rsidRPr="00EA22D8">
        <w:t>dnia 29</w:t>
      </w:r>
      <w:r>
        <w:t xml:space="preserve"> </w:t>
      </w:r>
      <w:r w:rsidRPr="00EA22D8">
        <w:t>lipca 2005</w:t>
      </w:r>
      <w:r>
        <w:t xml:space="preserve"> </w:t>
      </w:r>
      <w:r w:rsidRPr="00EA22D8">
        <w:t>r. o</w:t>
      </w:r>
      <w:r>
        <w:t xml:space="preserve"> </w:t>
      </w:r>
      <w:r w:rsidRPr="00EA22D8">
        <w:t>obrocie instrumentami finansowymi (</w:t>
      </w:r>
      <w:r>
        <w:t>Dz. U.</w:t>
      </w:r>
      <w:r w:rsidRPr="00EA22D8">
        <w:t xml:space="preserve"> z</w:t>
      </w:r>
      <w:r>
        <w:t xml:space="preserve"> </w:t>
      </w:r>
      <w:r w:rsidRPr="00EA22D8">
        <w:t>201</w:t>
      </w:r>
      <w:r w:rsidR="005E1C58">
        <w:t>6</w:t>
      </w:r>
      <w:r>
        <w:t xml:space="preserve"> </w:t>
      </w:r>
      <w:r w:rsidRPr="00EA22D8">
        <w:t>r.</w:t>
      </w:r>
      <w:r>
        <w:t xml:space="preserve"> poz. </w:t>
      </w:r>
      <w:r w:rsidR="005E1C58">
        <w:t>1636</w:t>
      </w:r>
      <w:r w:rsidRPr="00EA22D8">
        <w:t>);</w:t>
      </w:r>
    </w:p>
    <w:p w:rsidR="00E85EE5" w:rsidRPr="00EA22D8" w:rsidRDefault="00E85EE5" w:rsidP="00E85EE5">
      <w:pPr>
        <w:pStyle w:val="PKTpunkt"/>
      </w:pPr>
      <w:r>
        <w:t>10</w:t>
      </w:r>
      <w:r w:rsidRPr="00EA22D8">
        <w:t>)</w:t>
      </w:r>
      <w:r w:rsidRPr="00EA22D8">
        <w:tab/>
        <w:t>dużej jednostce zainteresowania publicznego – rozumie się przez to jednostkę zainteresowania publicznego spełniającą kryteria dużej jednostki;</w:t>
      </w:r>
    </w:p>
    <w:p w:rsidR="00E85EE5" w:rsidRPr="00EA22D8" w:rsidRDefault="00E85EE5" w:rsidP="00E85EE5">
      <w:pPr>
        <w:pStyle w:val="PKTpunkt"/>
      </w:pPr>
      <w:r>
        <w:t>11</w:t>
      </w:r>
      <w:r w:rsidRPr="00EA22D8">
        <w:t>)</w:t>
      </w:r>
      <w:r w:rsidRPr="00EA22D8">
        <w:tab/>
        <w:t xml:space="preserve">banku zrzeszającym – rozumie się przez to bank zrzeszający </w:t>
      </w:r>
      <w:r>
        <w:t xml:space="preserve">w rozumieniu art. </w:t>
      </w:r>
      <w:r w:rsidRPr="00EA22D8">
        <w:t>2</w:t>
      </w:r>
      <w:r>
        <w:t xml:space="preserve"> pkt </w:t>
      </w:r>
      <w:r w:rsidRPr="00EA22D8">
        <w:t>2</w:t>
      </w:r>
      <w:r>
        <w:t xml:space="preserve"> </w:t>
      </w:r>
      <w:r w:rsidRPr="00EA22D8">
        <w:t>ustawy z</w:t>
      </w:r>
      <w:r>
        <w:t xml:space="preserve"> </w:t>
      </w:r>
      <w:r w:rsidRPr="00EA22D8">
        <w:t>dnia 7</w:t>
      </w:r>
      <w:r>
        <w:t xml:space="preserve"> </w:t>
      </w:r>
      <w:r w:rsidRPr="00EA22D8">
        <w:t>grudnia 2000</w:t>
      </w:r>
      <w:r>
        <w:t xml:space="preserve"> </w:t>
      </w:r>
      <w:r w:rsidRPr="00EA22D8">
        <w:t>r. o</w:t>
      </w:r>
      <w:r>
        <w:t xml:space="preserve"> </w:t>
      </w:r>
      <w:r w:rsidRPr="00EA22D8">
        <w:t>funkcjonowaniu banków spółdzielczych, ich zrzeszaniu się i</w:t>
      </w:r>
      <w:r>
        <w:t xml:space="preserve"> </w:t>
      </w:r>
      <w:r w:rsidRPr="00EA22D8">
        <w:t>bankach zrzeszających (</w:t>
      </w:r>
      <w:r>
        <w:t>Dz. U.</w:t>
      </w:r>
      <w:r w:rsidRPr="00EA22D8">
        <w:t xml:space="preserve"> z</w:t>
      </w:r>
      <w:r>
        <w:t xml:space="preserve"> </w:t>
      </w:r>
      <w:r w:rsidRPr="00EA22D8">
        <w:t>201</w:t>
      </w:r>
      <w:r w:rsidR="00CC42CB">
        <w:t>6</w:t>
      </w:r>
      <w:r>
        <w:t xml:space="preserve"> </w:t>
      </w:r>
      <w:r w:rsidRPr="00EA22D8">
        <w:t>r.</w:t>
      </w:r>
      <w:r>
        <w:t xml:space="preserve"> poz. </w:t>
      </w:r>
      <w:r w:rsidR="00CC42CB">
        <w:t>1826</w:t>
      </w:r>
      <w:r w:rsidRPr="00EA22D8">
        <w:t>);</w:t>
      </w:r>
    </w:p>
    <w:p w:rsidR="00E85EE5" w:rsidRPr="00EA22D8" w:rsidRDefault="00E85EE5" w:rsidP="00E85EE5">
      <w:pPr>
        <w:pStyle w:val="PKTpunkt"/>
      </w:pPr>
      <w:r>
        <w:t>12</w:t>
      </w:r>
      <w:r w:rsidRPr="00EA22D8">
        <w:t>)</w:t>
      </w:r>
      <w:r w:rsidRPr="00EA22D8">
        <w:tab/>
        <w:t xml:space="preserve">banku spółdzielczym – rozumie się przez to bank spółdzielczy </w:t>
      </w:r>
      <w:r>
        <w:t xml:space="preserve">w rozumieniu art. </w:t>
      </w:r>
      <w:r w:rsidRPr="00EA22D8">
        <w:t>2</w:t>
      </w:r>
      <w:r>
        <w:t xml:space="preserve"> pkt </w:t>
      </w:r>
      <w:r w:rsidRPr="00EA22D8">
        <w:t>1</w:t>
      </w:r>
      <w:r>
        <w:t xml:space="preserve"> </w:t>
      </w:r>
      <w:r w:rsidRPr="00EA22D8">
        <w:t xml:space="preserve">ustawy </w:t>
      </w:r>
      <w:r>
        <w:t>wymienionej w pkt 11</w:t>
      </w:r>
      <w:r w:rsidRPr="00EA22D8">
        <w:t>;</w:t>
      </w:r>
    </w:p>
    <w:p w:rsidR="00E85EE5" w:rsidRPr="00E85EE5" w:rsidRDefault="00E85EE5" w:rsidP="00667B8B">
      <w:pPr>
        <w:pStyle w:val="PKTpunkt"/>
        <w:keepNext/>
      </w:pPr>
      <w:r>
        <w:t>13</w:t>
      </w:r>
      <w:r w:rsidRPr="00E85EE5">
        <w:t>)</w:t>
      </w:r>
      <w:r w:rsidRPr="00E85EE5">
        <w:tab/>
        <w:t xml:space="preserve">kluczowym biegłym rewidencie </w:t>
      </w:r>
      <w:r w:rsidR="00E970A4">
        <w:t>–</w:t>
      </w:r>
      <w:r w:rsidRPr="00E85EE5">
        <w:t xml:space="preserve"> rozumie się przez to:</w:t>
      </w:r>
    </w:p>
    <w:p w:rsidR="00E85EE5" w:rsidRPr="00EA22D8" w:rsidRDefault="00E85EE5" w:rsidP="00E85EE5">
      <w:pPr>
        <w:pStyle w:val="LITlitera"/>
      </w:pPr>
      <w:r w:rsidRPr="00EA22D8">
        <w:t>a)</w:t>
      </w:r>
      <w:r w:rsidRPr="00EA22D8">
        <w:tab/>
      </w:r>
      <w:r>
        <w:t xml:space="preserve">w przypadku badania sprawozdania finansowego – biegłego rewidenta </w:t>
      </w:r>
      <w:r w:rsidRPr="00EA22D8">
        <w:t xml:space="preserve">wyznaczonego przez </w:t>
      </w:r>
      <w:r>
        <w:t xml:space="preserve">firmę audytorską </w:t>
      </w:r>
      <w:r w:rsidRPr="00EA22D8">
        <w:t>jako w</w:t>
      </w:r>
      <w:r>
        <w:t xml:space="preserve"> </w:t>
      </w:r>
      <w:r w:rsidRPr="00EA22D8">
        <w:t>głównym stopniu odpowiedzialnego za przeprowadzenie</w:t>
      </w:r>
      <w:r>
        <w:t xml:space="preserve"> danego</w:t>
      </w:r>
      <w:r w:rsidRPr="00EA22D8">
        <w:t xml:space="preserve"> badania </w:t>
      </w:r>
      <w:r>
        <w:t>w imieniu firmy audytorskiej</w:t>
      </w:r>
      <w:r w:rsidRPr="00EA22D8">
        <w:t xml:space="preserve"> lub</w:t>
      </w:r>
    </w:p>
    <w:p w:rsidR="00E85EE5" w:rsidRPr="00EA22D8" w:rsidRDefault="00E85EE5" w:rsidP="00E85EE5">
      <w:pPr>
        <w:pStyle w:val="LITlitera"/>
      </w:pPr>
      <w:r w:rsidRPr="00EA22D8">
        <w:lastRenderedPageBreak/>
        <w:t>b)</w:t>
      </w:r>
      <w:r w:rsidRPr="00EA22D8">
        <w:tab/>
      </w:r>
      <w:r>
        <w:t xml:space="preserve">w przypadku badania skonsolidowanego sprawozdania finansowego grupy kapitałowej – biegłego rewidenta </w:t>
      </w:r>
      <w:r w:rsidRPr="00EA22D8">
        <w:t>wyznaczonego</w:t>
      </w:r>
      <w:r>
        <w:t xml:space="preserve"> przez firmę audytorską</w:t>
      </w:r>
      <w:r w:rsidRPr="00EA22D8">
        <w:t xml:space="preserve"> jako w</w:t>
      </w:r>
      <w:r w:rsidR="000A208D">
        <w:t> </w:t>
      </w:r>
      <w:r w:rsidRPr="00EA22D8">
        <w:t>głównym stopniu odpowiedzialnego za przeprowadzenie badania</w:t>
      </w:r>
      <w:r>
        <w:t xml:space="preserve"> skonsolidowanego sprawozdania finansowego grupy kapitałowej w imieniu firmy audytorskiej na poziomie jednostki dominującej danej grupy kapitałowej oraz biegłego rewidenta wyznaczonego jako w głównym stopniu odpowiedzialnego za</w:t>
      </w:r>
      <w:r w:rsidRPr="00EA22D8">
        <w:t xml:space="preserve"> </w:t>
      </w:r>
      <w:r>
        <w:t xml:space="preserve">przeprowadzenie badania skonsolidowanego sprawozdania finansowego grupy kapitałowej na poziomie </w:t>
      </w:r>
      <w:r w:rsidRPr="00EA22D8">
        <w:t>istotnych jednostek zależnych objętych skonsolidowanym sprawozdaniem finansowym</w:t>
      </w:r>
      <w:r>
        <w:t xml:space="preserve"> danej grupy kapitałowej</w:t>
      </w:r>
      <w:r w:rsidRPr="00EA22D8">
        <w:t>, lub</w:t>
      </w:r>
    </w:p>
    <w:p w:rsidR="00E85EE5" w:rsidRPr="00EA22D8" w:rsidRDefault="00E85EE5" w:rsidP="00E85EE5">
      <w:pPr>
        <w:pStyle w:val="LITlitera"/>
      </w:pPr>
      <w:r w:rsidRPr="00EA22D8">
        <w:t>c)</w:t>
      </w:r>
      <w:r w:rsidRPr="00EA22D8">
        <w:tab/>
      </w:r>
      <w:r>
        <w:t xml:space="preserve">biegłego rewidenta </w:t>
      </w:r>
      <w:r w:rsidRPr="00EA22D8">
        <w:t>podpisującego sprawozdanie z</w:t>
      </w:r>
      <w:r>
        <w:t xml:space="preserve"> </w:t>
      </w:r>
      <w:r w:rsidRPr="00EA22D8">
        <w:t>badania;</w:t>
      </w:r>
    </w:p>
    <w:p w:rsidR="00E85EE5" w:rsidRPr="00EA22D8" w:rsidRDefault="00E85EE5" w:rsidP="00E85EE5">
      <w:pPr>
        <w:pStyle w:val="PKTpunkt"/>
      </w:pPr>
      <w:r>
        <w:t>14</w:t>
      </w:r>
      <w:r w:rsidRPr="00EA22D8">
        <w:t>)</w:t>
      </w:r>
      <w:r w:rsidRPr="00EA22D8">
        <w:tab/>
      </w:r>
      <w:r>
        <w:t>firmie audytorskiej</w:t>
      </w:r>
      <w:r w:rsidRPr="00EA22D8">
        <w:t xml:space="preserve"> grupy </w:t>
      </w:r>
      <w:r w:rsidR="00E970A4">
        <w:t>–</w:t>
      </w:r>
      <w:r>
        <w:t xml:space="preserve"> </w:t>
      </w:r>
      <w:r w:rsidRPr="00EA22D8">
        <w:t xml:space="preserve">rozumie się przez to </w:t>
      </w:r>
      <w:r>
        <w:t>firmę audytorską</w:t>
      </w:r>
      <w:r w:rsidRPr="00EA22D8">
        <w:t xml:space="preserve"> przeprowadzając</w:t>
      </w:r>
      <w:r>
        <w:t>ą</w:t>
      </w:r>
      <w:r w:rsidRPr="00EA22D8">
        <w:t xml:space="preserve"> badanie skonsolidowan</w:t>
      </w:r>
      <w:r>
        <w:t>ego</w:t>
      </w:r>
      <w:r w:rsidRPr="00EA22D8">
        <w:t xml:space="preserve"> sprawozda</w:t>
      </w:r>
      <w:r>
        <w:t>nia</w:t>
      </w:r>
      <w:r w:rsidRPr="00EA22D8">
        <w:t xml:space="preserve"> finanso</w:t>
      </w:r>
      <w:r>
        <w:t>wego</w:t>
      </w:r>
      <w:r w:rsidRPr="00EA22D8">
        <w:t xml:space="preserve"> danej grupy kapitałowej;</w:t>
      </w:r>
    </w:p>
    <w:p w:rsidR="00E85EE5" w:rsidRPr="00E85EE5" w:rsidRDefault="00E85EE5" w:rsidP="00667B8B">
      <w:pPr>
        <w:pStyle w:val="PKTpunkt"/>
        <w:keepNext/>
      </w:pPr>
      <w:r>
        <w:t>15</w:t>
      </w:r>
      <w:r w:rsidRPr="00E85EE5">
        <w:t>)</w:t>
      </w:r>
      <w:r w:rsidRPr="00E85EE5">
        <w:tab/>
        <w:t xml:space="preserve">sieci </w:t>
      </w:r>
      <w:r w:rsidR="00E970A4">
        <w:t>–</w:t>
      </w:r>
      <w:r w:rsidRPr="00E85EE5">
        <w:t xml:space="preserve"> rozumie się przez to strukturę:</w:t>
      </w:r>
    </w:p>
    <w:p w:rsidR="00E85EE5" w:rsidRPr="00EA22D8" w:rsidRDefault="00E85EE5" w:rsidP="00E85EE5">
      <w:pPr>
        <w:pStyle w:val="LITlitera"/>
      </w:pPr>
      <w:r w:rsidRPr="00EA22D8">
        <w:t>a)</w:t>
      </w:r>
      <w:r w:rsidRPr="00EA22D8">
        <w:tab/>
      </w:r>
      <w:r>
        <w:t>której celem jest</w:t>
      </w:r>
      <w:r w:rsidRPr="00EA22D8">
        <w:t xml:space="preserve"> współpraca </w:t>
      </w:r>
      <w:r>
        <w:t xml:space="preserve">i </w:t>
      </w:r>
      <w:r w:rsidRPr="00EA22D8">
        <w:t xml:space="preserve">do której należy biegły rewident lub </w:t>
      </w:r>
      <w:r>
        <w:t>firma audytorska oraz</w:t>
      </w:r>
    </w:p>
    <w:p w:rsidR="00E85EE5" w:rsidRPr="00EA22D8" w:rsidRDefault="00E85EE5" w:rsidP="00E85EE5">
      <w:pPr>
        <w:pStyle w:val="LITlitera"/>
      </w:pPr>
      <w:r w:rsidRPr="00EA22D8">
        <w:t>b)</w:t>
      </w:r>
      <w:r w:rsidRPr="00EA22D8">
        <w:tab/>
      </w:r>
      <w:r>
        <w:t>której celem jest</w:t>
      </w:r>
      <w:r w:rsidRPr="00EA22D8">
        <w:t xml:space="preserve"> podział zysków lub kosztów, lub która </w:t>
      </w:r>
      <w:r>
        <w:t>funkcjonuje w ramach wspólnych powiązań właścicielskich</w:t>
      </w:r>
      <w:r w:rsidRPr="00EA22D8">
        <w:t xml:space="preserve">, </w:t>
      </w:r>
      <w:r>
        <w:t xml:space="preserve">lub która posiada wspólny </w:t>
      </w:r>
      <w:r w:rsidRPr="00EA22D8">
        <w:t xml:space="preserve">system kontroli bądź kierownictwo, </w:t>
      </w:r>
      <w:r>
        <w:t xml:space="preserve">lub która posiada </w:t>
      </w:r>
      <w:r w:rsidRPr="00EA22D8">
        <w:t>wspólną politykę i</w:t>
      </w:r>
      <w:r>
        <w:t xml:space="preserve"> </w:t>
      </w:r>
      <w:r w:rsidRPr="00EA22D8">
        <w:t xml:space="preserve">procedury kontroli jakości, </w:t>
      </w:r>
      <w:r>
        <w:t xml:space="preserve">lub która posiada </w:t>
      </w:r>
      <w:r w:rsidRPr="00EA22D8">
        <w:t xml:space="preserve">wspólną strategię gospodarczą, </w:t>
      </w:r>
      <w:r>
        <w:t xml:space="preserve">lub która </w:t>
      </w:r>
      <w:r w:rsidRPr="00EA22D8">
        <w:t>korzysta ze wspólnej nazwy lub znaczącej części zasobów;</w:t>
      </w:r>
    </w:p>
    <w:p w:rsidR="00E85EE5" w:rsidRPr="00EA22D8" w:rsidRDefault="00E85EE5" w:rsidP="00E85EE5">
      <w:pPr>
        <w:pStyle w:val="PKTpunkt"/>
      </w:pPr>
      <w:r>
        <w:t>16</w:t>
      </w:r>
      <w:r w:rsidRPr="00EA22D8">
        <w:t>)</w:t>
      </w:r>
      <w:r w:rsidRPr="00EA22D8">
        <w:tab/>
        <w:t>podmiocie powiązanym z</w:t>
      </w:r>
      <w:r>
        <w:t xml:space="preserve"> firmą audytorską</w:t>
      </w:r>
      <w:r w:rsidRPr="00EA22D8">
        <w:t xml:space="preserve"> </w:t>
      </w:r>
      <w:r w:rsidR="00E970A4">
        <w:t>–</w:t>
      </w:r>
      <w:r>
        <w:t xml:space="preserve"> </w:t>
      </w:r>
      <w:r w:rsidRPr="00EA22D8">
        <w:t xml:space="preserve">rozumie się przez to </w:t>
      </w:r>
      <w:r>
        <w:t>podmiot</w:t>
      </w:r>
      <w:r w:rsidRPr="00EA22D8">
        <w:t>, niezależnie od je</w:t>
      </w:r>
      <w:r>
        <w:t>go</w:t>
      </w:r>
      <w:r w:rsidRPr="00EA22D8">
        <w:t xml:space="preserve"> formy prawnej, któr</w:t>
      </w:r>
      <w:r>
        <w:t>y</w:t>
      </w:r>
      <w:r w:rsidRPr="00EA22D8">
        <w:t xml:space="preserve"> jest związan</w:t>
      </w:r>
      <w:r>
        <w:t>y</w:t>
      </w:r>
      <w:r w:rsidRPr="00EA22D8">
        <w:t xml:space="preserve"> z</w:t>
      </w:r>
      <w:r>
        <w:t xml:space="preserve"> firmą audytorską</w:t>
      </w:r>
      <w:r w:rsidRPr="00EA22D8">
        <w:t xml:space="preserve"> poprzez wspólne </w:t>
      </w:r>
      <w:r>
        <w:t>powiązania właścicielskie</w:t>
      </w:r>
      <w:r w:rsidRPr="00EA22D8">
        <w:t xml:space="preserve">, </w:t>
      </w:r>
      <w:r>
        <w:t xml:space="preserve">system </w:t>
      </w:r>
      <w:r w:rsidRPr="00EA22D8">
        <w:t>kontrol</w:t>
      </w:r>
      <w:r>
        <w:t>i</w:t>
      </w:r>
      <w:r w:rsidRPr="00EA22D8">
        <w:t xml:space="preserve"> lub zarządzanie;</w:t>
      </w:r>
    </w:p>
    <w:p w:rsidR="00E85EE5" w:rsidRPr="00EA22D8" w:rsidRDefault="00E85EE5" w:rsidP="00E85EE5">
      <w:pPr>
        <w:pStyle w:val="PKTpunkt"/>
      </w:pPr>
      <w:r>
        <w:t>17</w:t>
      </w:r>
      <w:r w:rsidRPr="00EA22D8">
        <w:t>)</w:t>
      </w:r>
      <w:r w:rsidRPr="00EA22D8">
        <w:tab/>
        <w:t>zespole wykonującym badanie – rozumie się przez to wszystkie osoby zaangażowane w</w:t>
      </w:r>
      <w:r w:rsidR="000A208D">
        <w:t> </w:t>
      </w:r>
      <w:r w:rsidRPr="00EA22D8">
        <w:t>przeprowadzanie badania, w</w:t>
      </w:r>
      <w:r>
        <w:t xml:space="preserve"> </w:t>
      </w:r>
      <w:r w:rsidRPr="00EA22D8">
        <w:t xml:space="preserve">szczególności </w:t>
      </w:r>
      <w:r>
        <w:t>biegłych rewidentów, osoby przeprowadzające kontrolę jakości wykonania zlecenia,</w:t>
      </w:r>
      <w:r w:rsidRPr="00EA22D8">
        <w:t xml:space="preserve"> kadrę kierowniczą wyższego szczebla oraz </w:t>
      </w:r>
      <w:r>
        <w:t xml:space="preserve">osoby odbywające aplikację, o której mowa w art. 4 ust. 2 pkt 5, </w:t>
      </w:r>
      <w:r w:rsidRPr="00EA22D8">
        <w:t>uczestniczących w</w:t>
      </w:r>
      <w:r>
        <w:t xml:space="preserve"> </w:t>
      </w:r>
      <w:r w:rsidRPr="00EA22D8">
        <w:t>przeprowadzanym badaniu, a</w:t>
      </w:r>
      <w:r>
        <w:t xml:space="preserve"> </w:t>
      </w:r>
      <w:r w:rsidRPr="00EA22D8">
        <w:t xml:space="preserve">także zatrudnianych przez </w:t>
      </w:r>
      <w:r>
        <w:t>firmę audytorską</w:t>
      </w:r>
      <w:r w:rsidRPr="00EA22D8">
        <w:t xml:space="preserve"> ekspertów oraz inne osoby wykonujące, w</w:t>
      </w:r>
      <w:r>
        <w:t xml:space="preserve"> </w:t>
      </w:r>
      <w:r w:rsidRPr="00EA22D8">
        <w:t xml:space="preserve">ramach danego badania, czynności na zlecenie lub pod kontrolą biegłego rewidenta lub </w:t>
      </w:r>
      <w:r>
        <w:t>firmy audytorskiej</w:t>
      </w:r>
      <w:r w:rsidRPr="00EA22D8">
        <w:t>;</w:t>
      </w:r>
    </w:p>
    <w:p w:rsidR="00E85EE5" w:rsidRDefault="00E85EE5" w:rsidP="00E85EE5">
      <w:pPr>
        <w:pStyle w:val="PKTpunkt"/>
      </w:pPr>
      <w:r>
        <w:t>18</w:t>
      </w:r>
      <w:r w:rsidRPr="00EA22D8">
        <w:t>)</w:t>
      </w:r>
      <w:r w:rsidRPr="00EA22D8">
        <w:tab/>
        <w:t xml:space="preserve">osobie </w:t>
      </w:r>
      <w:r>
        <w:t>blisko z</w:t>
      </w:r>
      <w:r w:rsidRPr="00EA22D8">
        <w:t>wiązanej – rozumie się przez to osobę blisko związaną w</w:t>
      </w:r>
      <w:r>
        <w:t xml:space="preserve"> </w:t>
      </w:r>
      <w:r w:rsidRPr="00EA22D8">
        <w:t>rozumieniu</w:t>
      </w:r>
      <w:r>
        <w:t xml:space="preserve"> art.</w:t>
      </w:r>
      <w:r w:rsidR="000A208D">
        <w:t> </w:t>
      </w:r>
      <w:r w:rsidRPr="00EA22D8">
        <w:t>160</w:t>
      </w:r>
      <w:r>
        <w:t xml:space="preserve"> ust. </w:t>
      </w:r>
      <w:r w:rsidRPr="00EA22D8">
        <w:t>2</w:t>
      </w:r>
      <w:r>
        <w:t xml:space="preserve"> </w:t>
      </w:r>
      <w:r w:rsidRPr="00EA22D8">
        <w:t>ustawy z</w:t>
      </w:r>
      <w:r>
        <w:t xml:space="preserve"> </w:t>
      </w:r>
      <w:r w:rsidRPr="00EA22D8">
        <w:t>dnia 29</w:t>
      </w:r>
      <w:r>
        <w:t xml:space="preserve"> </w:t>
      </w:r>
      <w:r w:rsidRPr="00EA22D8">
        <w:t>lipca 2005</w:t>
      </w:r>
      <w:r>
        <w:t xml:space="preserve"> </w:t>
      </w:r>
      <w:r w:rsidRPr="00EA22D8">
        <w:t>r. o</w:t>
      </w:r>
      <w:r>
        <w:t xml:space="preserve"> </w:t>
      </w:r>
      <w:r w:rsidRPr="00EA22D8">
        <w:t>obrocie instrumentami finansowymi;</w:t>
      </w:r>
    </w:p>
    <w:p w:rsidR="00E85EE5" w:rsidRDefault="00E85EE5" w:rsidP="00E85EE5">
      <w:pPr>
        <w:pStyle w:val="PKTpunkt"/>
      </w:pPr>
      <w:r>
        <w:lastRenderedPageBreak/>
        <w:t>19)</w:t>
      </w:r>
      <w:r>
        <w:tab/>
      </w:r>
      <w:r w:rsidRPr="00725CE9">
        <w:t>jednostce kontrolowanej – rozumie się przez to jednostkę zależną w</w:t>
      </w:r>
      <w:r>
        <w:t xml:space="preserve"> </w:t>
      </w:r>
      <w:r w:rsidRPr="00725CE9">
        <w:t>rozumieniu</w:t>
      </w:r>
      <w:r>
        <w:t xml:space="preserve"> art. </w:t>
      </w:r>
      <w:r w:rsidRPr="00725CE9">
        <w:t>3</w:t>
      </w:r>
      <w:r>
        <w:t xml:space="preserve"> ust. </w:t>
      </w:r>
      <w:r w:rsidRPr="00725CE9">
        <w:t>1</w:t>
      </w:r>
      <w:r>
        <w:t xml:space="preserve"> pkt </w:t>
      </w:r>
      <w:r w:rsidRPr="00725CE9">
        <w:t>39</w:t>
      </w:r>
      <w:r>
        <w:t xml:space="preserve"> </w:t>
      </w:r>
      <w:r w:rsidRPr="00725CE9">
        <w:t>ustawy z</w:t>
      </w:r>
      <w:r>
        <w:t xml:space="preserve"> </w:t>
      </w:r>
      <w:r w:rsidRPr="00725CE9">
        <w:t>dnia 29</w:t>
      </w:r>
      <w:r>
        <w:t xml:space="preserve"> </w:t>
      </w:r>
      <w:r w:rsidRPr="00725CE9">
        <w:t>września 1994</w:t>
      </w:r>
      <w:r>
        <w:t xml:space="preserve"> </w:t>
      </w:r>
      <w:r w:rsidRPr="00725CE9">
        <w:t>r. o</w:t>
      </w:r>
      <w:r>
        <w:t xml:space="preserve"> </w:t>
      </w:r>
      <w:r w:rsidRPr="00725CE9">
        <w:t>rachunkowości;</w:t>
      </w:r>
    </w:p>
    <w:p w:rsidR="00E85EE5" w:rsidRPr="00E85EE5" w:rsidRDefault="00E85EE5" w:rsidP="00E85EE5">
      <w:pPr>
        <w:pStyle w:val="PKTpunkt"/>
      </w:pPr>
      <w:r>
        <w:t>20)</w:t>
      </w:r>
      <w:r>
        <w:tab/>
      </w:r>
      <w:r w:rsidRPr="00EA22D8">
        <w:t>międzynarodowych standardach badania – rozumie się przez to Międzynarodowe Standardy Badania oraz inne powiązane standardy wydane przez Międzynarodową Federację Księgowych za pośrednictwem Rady Międzynarodowych Standardów Rewizji Finansowej i</w:t>
      </w:r>
      <w:r>
        <w:t xml:space="preserve"> </w:t>
      </w:r>
      <w:r w:rsidRPr="00EA22D8">
        <w:t>Usług Atestacyjnych w</w:t>
      </w:r>
      <w:r>
        <w:t xml:space="preserve"> </w:t>
      </w:r>
      <w:r w:rsidRPr="00EA22D8">
        <w:t>zakresie</w:t>
      </w:r>
      <w:r>
        <w:t>,</w:t>
      </w:r>
      <w:r w:rsidRPr="00EA22D8">
        <w:t xml:space="preserve"> w</w:t>
      </w:r>
      <w:r>
        <w:t xml:space="preserve"> </w:t>
      </w:r>
      <w:r w:rsidRPr="00EA22D8">
        <w:t>jakim odnoszą się one do badań;</w:t>
      </w:r>
    </w:p>
    <w:p w:rsidR="00E85EE5" w:rsidRDefault="00E85EE5" w:rsidP="00E85EE5">
      <w:pPr>
        <w:pStyle w:val="PKTpunkt"/>
      </w:pPr>
      <w:r>
        <w:t>21)</w:t>
      </w:r>
      <w:r>
        <w:tab/>
        <w:t>międzynarodowych standardach kontroli jakości – rozumie się przez to Międzynarodowe Standardy Kontroli Jakości oraz inne pokrewne standardy wydane przez Międzynarodową Federację Księgowych za pośrednictwem Rady Międzynarodowych Standardów Rewizji Finansowej i Usług Atestacyjnych w zakresie, w jakim odnoszą się one do kontroli jakości;</w:t>
      </w:r>
    </w:p>
    <w:p w:rsidR="00E85EE5" w:rsidRPr="0011194F" w:rsidRDefault="00E85EE5" w:rsidP="00E85EE5">
      <w:pPr>
        <w:pStyle w:val="PKTpunkt"/>
      </w:pPr>
      <w:r>
        <w:t>22)</w:t>
      </w:r>
      <w:r>
        <w:tab/>
        <w:t xml:space="preserve">międzynarodowych standardach rachunkowości – rozumie się przez to Międzynarodowe Standardy Rachunkowości, Międzynarodowe Standardy Sprawozdawczości Finansowej i związane z nimi interpretacje </w:t>
      </w:r>
      <w:r w:rsidRPr="00EA22D8">
        <w:t>przyjęte do prawa Unii Europejskiej w</w:t>
      </w:r>
      <w:r>
        <w:t xml:space="preserve"> formie </w:t>
      </w:r>
      <w:r w:rsidRPr="00EA22D8">
        <w:t>rozporządzeń Komisji Europejskiej</w:t>
      </w:r>
      <w:r>
        <w:t>;</w:t>
      </w:r>
    </w:p>
    <w:p w:rsidR="00E85EE5" w:rsidRPr="00E85EE5" w:rsidRDefault="00E85EE5" w:rsidP="00667B8B">
      <w:pPr>
        <w:pStyle w:val="PKTpunkt"/>
        <w:keepNext/>
      </w:pPr>
      <w:r>
        <w:t>2</w:t>
      </w:r>
      <w:r w:rsidRPr="00E85EE5">
        <w:t>3)</w:t>
      </w:r>
      <w:r w:rsidRPr="00E85EE5">
        <w:tab/>
        <w:t>krajowych standardach badania – rozumie się przez to:</w:t>
      </w:r>
    </w:p>
    <w:p w:rsidR="00E85EE5" w:rsidRPr="00EA22D8" w:rsidRDefault="00E85EE5" w:rsidP="00E85EE5">
      <w:pPr>
        <w:pStyle w:val="LITlitera"/>
      </w:pPr>
      <w:r w:rsidRPr="00EA22D8">
        <w:t>a)</w:t>
      </w:r>
      <w:r w:rsidRPr="00EA22D8">
        <w:tab/>
        <w:t>międzynarodowe standardy badania przyjęte do prawa Unii Europejskiej w</w:t>
      </w:r>
      <w:r>
        <w:t xml:space="preserve"> formie</w:t>
      </w:r>
      <w:r w:rsidRPr="00EA22D8">
        <w:t xml:space="preserve"> rozporządzeń Komisji Europejskiej,</w:t>
      </w:r>
    </w:p>
    <w:p w:rsidR="00E85EE5" w:rsidRPr="00EA22D8" w:rsidRDefault="00E85EE5" w:rsidP="00E85EE5">
      <w:pPr>
        <w:pStyle w:val="LITlitera"/>
      </w:pPr>
      <w:r w:rsidRPr="00EA22D8">
        <w:t>b)</w:t>
      </w:r>
      <w:r w:rsidRPr="00EA22D8">
        <w:tab/>
        <w:t>standardy badania w</w:t>
      </w:r>
      <w:r>
        <w:t xml:space="preserve"> </w:t>
      </w:r>
      <w:r w:rsidRPr="00EA22D8">
        <w:t>zakresie nieuregulowanym standardami, o</w:t>
      </w:r>
      <w:r>
        <w:t xml:space="preserve"> </w:t>
      </w:r>
      <w:r w:rsidRPr="00EA22D8">
        <w:t>których mowa w</w:t>
      </w:r>
      <w:r w:rsidR="000A208D">
        <w:t> </w:t>
      </w:r>
      <w:r>
        <w:t xml:space="preserve">lit. </w:t>
      </w:r>
      <w:r w:rsidRPr="00EA22D8">
        <w:t>a, przyjęte przez Krajową Radę Biegłych Rewidentów, zatwierdzone przez Komisję Nadzoru Audytowego w</w:t>
      </w:r>
      <w:r>
        <w:t xml:space="preserve"> </w:t>
      </w:r>
      <w:r w:rsidRPr="00EA22D8">
        <w:t>zakresie</w:t>
      </w:r>
      <w:r>
        <w:t>,</w:t>
      </w:r>
      <w:r w:rsidRPr="00EA22D8">
        <w:t xml:space="preserve"> w</w:t>
      </w:r>
      <w:r>
        <w:t xml:space="preserve"> </w:t>
      </w:r>
      <w:r w:rsidRPr="00EA22D8">
        <w:t>jakim odnoszą się one do badań sprawozdań finansowych;</w:t>
      </w:r>
    </w:p>
    <w:p w:rsidR="00E85EE5" w:rsidRPr="00EA22D8" w:rsidRDefault="00E85EE5" w:rsidP="00E85EE5">
      <w:pPr>
        <w:pStyle w:val="PKTpunkt"/>
      </w:pPr>
      <w:r>
        <w:t>24</w:t>
      </w:r>
      <w:r w:rsidRPr="00EA22D8">
        <w:t>)</w:t>
      </w:r>
      <w:r w:rsidRPr="00EA22D8">
        <w:tab/>
        <w:t>krajowych standardach wykonywania zawodu – rozumie się przez to krajowe standardy badania, krajowe standardy przeglądu, krajowe standardy usług atestacyjnych innych niż badanie i</w:t>
      </w:r>
      <w:r>
        <w:t xml:space="preserve"> </w:t>
      </w:r>
      <w:r w:rsidRPr="00EA22D8">
        <w:t>przegląd oraz krajowe standardy usług pokrewnych;</w:t>
      </w:r>
    </w:p>
    <w:p w:rsidR="00E85EE5" w:rsidRPr="00E85EE5" w:rsidRDefault="00E85EE5" w:rsidP="00667B8B">
      <w:pPr>
        <w:pStyle w:val="PKTpunkt"/>
        <w:keepNext/>
      </w:pPr>
      <w:r>
        <w:t>2</w:t>
      </w:r>
      <w:r w:rsidRPr="00E85EE5">
        <w:t>5)</w:t>
      </w:r>
      <w:r w:rsidRPr="00E85EE5">
        <w:tab/>
        <w:t>krajowym standardzie kontroli jakości – rozumie się przez to:</w:t>
      </w:r>
    </w:p>
    <w:p w:rsidR="00E85EE5" w:rsidRDefault="00E85EE5" w:rsidP="00E85EE5">
      <w:pPr>
        <w:pStyle w:val="LITlitera"/>
      </w:pPr>
      <w:r>
        <w:t>a)</w:t>
      </w:r>
      <w:r>
        <w:tab/>
      </w:r>
      <w:r w:rsidRPr="00EA22D8">
        <w:t>międzynarodow</w:t>
      </w:r>
      <w:r>
        <w:t>e</w:t>
      </w:r>
      <w:r w:rsidRPr="00EA22D8">
        <w:t xml:space="preserve"> standard</w:t>
      </w:r>
      <w:r>
        <w:t>y</w:t>
      </w:r>
      <w:r w:rsidRPr="00EA22D8">
        <w:t xml:space="preserve"> kontroli jakości przyjęt</w:t>
      </w:r>
      <w:r>
        <w:t>e</w:t>
      </w:r>
      <w:r w:rsidRPr="00EA22D8">
        <w:t xml:space="preserve"> do prawa Unii Europejskiej w</w:t>
      </w:r>
      <w:r w:rsidR="000A208D">
        <w:t> </w:t>
      </w:r>
      <w:r>
        <w:t>formie</w:t>
      </w:r>
      <w:r w:rsidRPr="00EA22D8">
        <w:t xml:space="preserve"> rozporządze</w:t>
      </w:r>
      <w:r>
        <w:t>ń</w:t>
      </w:r>
      <w:r w:rsidRPr="00EA22D8">
        <w:t xml:space="preserve"> Komisji Europejskiej,</w:t>
      </w:r>
    </w:p>
    <w:p w:rsidR="00E85EE5" w:rsidRDefault="00E85EE5" w:rsidP="00E85EE5">
      <w:pPr>
        <w:pStyle w:val="LITlitera"/>
      </w:pPr>
      <w:r>
        <w:t>b)</w:t>
      </w:r>
      <w:r>
        <w:tab/>
      </w:r>
      <w:r w:rsidRPr="00EA22D8">
        <w:t>zasady wewnętrznej kontroli jakości</w:t>
      </w:r>
      <w:r>
        <w:t xml:space="preserve"> w zakresie nieuregulowanym standardami, o</w:t>
      </w:r>
      <w:r w:rsidR="000A208D">
        <w:t> </w:t>
      </w:r>
      <w:r>
        <w:t>których mowa w lit. a,</w:t>
      </w:r>
      <w:r w:rsidRPr="00EA22D8">
        <w:t xml:space="preserve"> przyjęte przez Krajową Radę Biegłych Rewidentów, zatwierdzone przez Komisję Nadzoru Audytowego;</w:t>
      </w:r>
    </w:p>
    <w:p w:rsidR="00E85EE5" w:rsidRDefault="00E85EE5" w:rsidP="00E85EE5">
      <w:pPr>
        <w:pStyle w:val="PKTpunkt"/>
      </w:pPr>
      <w:r>
        <w:lastRenderedPageBreak/>
        <w:t>26</w:t>
      </w:r>
      <w:r w:rsidRPr="00EA22D8">
        <w:t>)</w:t>
      </w:r>
      <w:r w:rsidRPr="00EA22D8">
        <w:tab/>
        <w:t xml:space="preserve">państwie Unii Europejskiej </w:t>
      </w:r>
      <w:r w:rsidR="00E970A4">
        <w:t>–</w:t>
      </w:r>
      <w:r>
        <w:t xml:space="preserve"> </w:t>
      </w:r>
      <w:r w:rsidRPr="00EA22D8">
        <w:t xml:space="preserve">rozumie się przez to państwo członkowskie Unii Europejskiej, państwo członkowskie Europejskiego Stowarzyszenia Wolnego Handlu (EFTA) </w:t>
      </w:r>
      <w:r w:rsidR="00E970A4">
        <w:t>–</w:t>
      </w:r>
      <w:r>
        <w:t xml:space="preserve"> </w:t>
      </w:r>
      <w:r w:rsidRPr="00EA22D8">
        <w:t>stronę umowy o</w:t>
      </w:r>
      <w:r>
        <w:t xml:space="preserve"> </w:t>
      </w:r>
      <w:r w:rsidRPr="00EA22D8">
        <w:t>Europejskim Obszarze Gospodarczym;</w:t>
      </w:r>
    </w:p>
    <w:p w:rsidR="00E85EE5" w:rsidRDefault="00E85EE5" w:rsidP="00E85EE5">
      <w:pPr>
        <w:pStyle w:val="PKTpunkt"/>
      </w:pPr>
      <w:r>
        <w:t>27)</w:t>
      </w:r>
      <w:r>
        <w:tab/>
      </w:r>
      <w:r w:rsidRPr="00EA22D8">
        <w:t xml:space="preserve">państwie trzecim </w:t>
      </w:r>
      <w:r w:rsidR="00E970A4">
        <w:t>–</w:t>
      </w:r>
      <w:r>
        <w:t xml:space="preserve"> </w:t>
      </w:r>
      <w:r w:rsidRPr="00EA22D8">
        <w:t>rozumie się przez to państwo inne niż wymienione w</w:t>
      </w:r>
      <w:r>
        <w:t xml:space="preserve"> pkt 26</w:t>
      </w:r>
      <w:r w:rsidRPr="00EA22D8">
        <w:t>;</w:t>
      </w:r>
    </w:p>
    <w:p w:rsidR="00E85EE5" w:rsidRPr="00E85EE5" w:rsidRDefault="00E85EE5" w:rsidP="00E85EE5">
      <w:pPr>
        <w:pStyle w:val="PKTpunkt"/>
      </w:pPr>
      <w:r w:rsidRPr="00E85EE5">
        <w:t>28)</w:t>
      </w:r>
      <w:r>
        <w:tab/>
      </w:r>
      <w:r w:rsidRPr="00E85EE5">
        <w:t xml:space="preserve">zatwierdzeniu osoby lub jednostki organizacyjnej </w:t>
      </w:r>
      <w:r w:rsidR="00E970A4">
        <w:t>–</w:t>
      </w:r>
      <w:r w:rsidRPr="00E85EE5">
        <w:t xml:space="preserve"> rozumie się przez to uzyskanie uprawnień do przeprowadzania obowiązkowych badań sprawozdań finansowych</w:t>
      </w:r>
      <w:r w:rsidR="000A208D">
        <w:t xml:space="preserve"> w </w:t>
      </w:r>
      <w:r w:rsidRPr="00E85EE5">
        <w:t>państwie Unii Europejskiej;</w:t>
      </w:r>
    </w:p>
    <w:p w:rsidR="00E85EE5" w:rsidRPr="00EA22D8" w:rsidRDefault="00E85EE5" w:rsidP="00E85EE5">
      <w:pPr>
        <w:pStyle w:val="PKTpunkt"/>
      </w:pPr>
      <w:r>
        <w:t>29</w:t>
      </w:r>
      <w:r w:rsidRPr="00EA22D8">
        <w:t>)</w:t>
      </w:r>
      <w:r w:rsidRPr="00EA22D8">
        <w:tab/>
        <w:t>jednostce audytorskiej pochodzącej z</w:t>
      </w:r>
      <w:r>
        <w:t xml:space="preserve"> </w:t>
      </w:r>
      <w:r w:rsidRPr="00EA22D8">
        <w:t>państwa trzeciego – rozumie się przez to jednostkę organizacyjną, która przeprowadza badania rocznych lub skonsolidowanych sprawozdań finansowych jednostki zarejestrowanej w</w:t>
      </w:r>
      <w:r>
        <w:t xml:space="preserve"> </w:t>
      </w:r>
      <w:r w:rsidRPr="00EA22D8">
        <w:t xml:space="preserve">państwie trzecim, inną niż jednostka organizacyjna zarejestrowana jako </w:t>
      </w:r>
      <w:r>
        <w:t>firma audytorska</w:t>
      </w:r>
      <w:r w:rsidRPr="00EA22D8">
        <w:t xml:space="preserve"> w</w:t>
      </w:r>
      <w:r w:rsidR="003F31CA">
        <w:t xml:space="preserve"> </w:t>
      </w:r>
      <w:r w:rsidRPr="00EA22D8">
        <w:t>państwie Unii Europejskiej</w:t>
      </w:r>
      <w:r>
        <w:t>,</w:t>
      </w:r>
      <w:r w:rsidRPr="00EA22D8">
        <w:t xml:space="preserve"> </w:t>
      </w:r>
      <w:r w:rsidR="000A208D">
        <w:t>w </w:t>
      </w:r>
      <w:r>
        <w:t xml:space="preserve">wyniku </w:t>
      </w:r>
      <w:r w:rsidRPr="00EA22D8">
        <w:t>zatwierdzeni</w:t>
      </w:r>
      <w:r>
        <w:t>a</w:t>
      </w:r>
      <w:r w:rsidRPr="00EA22D8">
        <w:t xml:space="preserve"> </w:t>
      </w:r>
      <w:r>
        <w:t xml:space="preserve">takiej jednostki organizacyjnej </w:t>
      </w:r>
      <w:r w:rsidRPr="00EA22D8">
        <w:t>w</w:t>
      </w:r>
      <w:r>
        <w:t xml:space="preserve"> </w:t>
      </w:r>
      <w:r w:rsidRPr="00EA22D8">
        <w:t>tym państwie Unii Europejskiej;</w:t>
      </w:r>
    </w:p>
    <w:p w:rsidR="00E85EE5" w:rsidRPr="00EA22D8" w:rsidRDefault="00E85EE5" w:rsidP="00E85EE5">
      <w:pPr>
        <w:pStyle w:val="PKTpunkt"/>
      </w:pPr>
      <w:r>
        <w:t>30</w:t>
      </w:r>
      <w:r w:rsidRPr="00EA22D8">
        <w:t>)</w:t>
      </w:r>
      <w:r w:rsidRPr="00EA22D8">
        <w:tab/>
        <w:t>biegłym rewidencie pochodzącym z</w:t>
      </w:r>
      <w:r>
        <w:t xml:space="preserve"> </w:t>
      </w:r>
      <w:r w:rsidRPr="00EA22D8">
        <w:t>państwa trzeciego – rozumie się przez to osobę fizyczną, która przeprowadza badania rocznych lub skonsolidowanych sprawozdań finansowych jednostki zarejestrowanej w</w:t>
      </w:r>
      <w:r>
        <w:t xml:space="preserve"> </w:t>
      </w:r>
      <w:r w:rsidRPr="00EA22D8">
        <w:t>państwie trzecim, inną niż osoba zarejestrowana jako biegły rewident w</w:t>
      </w:r>
      <w:r w:rsidR="003F31CA">
        <w:t xml:space="preserve"> </w:t>
      </w:r>
      <w:r w:rsidRPr="00EA22D8">
        <w:t>państwie Unii Europejskiej</w:t>
      </w:r>
      <w:r>
        <w:t xml:space="preserve"> w wyniku </w:t>
      </w:r>
      <w:r w:rsidRPr="00EA22D8">
        <w:t>zatwierdzeni</w:t>
      </w:r>
      <w:r>
        <w:t>a takiej osoby</w:t>
      </w:r>
      <w:r w:rsidRPr="00EA22D8">
        <w:t xml:space="preserve"> w</w:t>
      </w:r>
      <w:r>
        <w:t xml:space="preserve"> </w:t>
      </w:r>
      <w:r w:rsidRPr="00EA22D8">
        <w:t>tym państwie Unii Europejskiej;</w:t>
      </w:r>
    </w:p>
    <w:p w:rsidR="00E85EE5" w:rsidRPr="00EA22D8" w:rsidRDefault="00E85EE5" w:rsidP="00E85EE5">
      <w:pPr>
        <w:pStyle w:val="PKTpunkt"/>
      </w:pPr>
      <w:r>
        <w:t>31)</w:t>
      </w:r>
      <w:r>
        <w:tab/>
      </w:r>
      <w:r w:rsidRPr="00EA22D8">
        <w:t>państwie członkowskim pochodzenia – rozumie się przez to państwo Unii Europejskiej, w</w:t>
      </w:r>
      <w:r>
        <w:t xml:space="preserve"> </w:t>
      </w:r>
      <w:r w:rsidRPr="00EA22D8">
        <w:t xml:space="preserve">którym biegły rewident lub </w:t>
      </w:r>
      <w:r>
        <w:t>firma audytorska</w:t>
      </w:r>
      <w:r w:rsidRPr="00EA22D8">
        <w:t xml:space="preserve"> zostali zatwierdzeni;</w:t>
      </w:r>
    </w:p>
    <w:p w:rsidR="00E85EE5" w:rsidRPr="00E85EE5" w:rsidRDefault="00E85EE5" w:rsidP="00667B8B">
      <w:pPr>
        <w:pStyle w:val="PKTpunkt"/>
        <w:keepNext/>
      </w:pPr>
      <w:r>
        <w:t>3</w:t>
      </w:r>
      <w:r w:rsidRPr="00E85EE5">
        <w:t>2)</w:t>
      </w:r>
      <w:r w:rsidRPr="00E85EE5">
        <w:tab/>
        <w:t>przyjmującym państwie członkowskim – rozumie się przez to państwo Unii Europejskiej, w którym:</w:t>
      </w:r>
    </w:p>
    <w:p w:rsidR="00E85EE5" w:rsidRDefault="00E85EE5" w:rsidP="00E85EE5">
      <w:pPr>
        <w:pStyle w:val="LITlitera"/>
      </w:pPr>
      <w:r>
        <w:t>a)</w:t>
      </w:r>
      <w:r w:rsidR="000A208D">
        <w:tab/>
      </w:r>
      <w:r w:rsidRPr="00EA22D8">
        <w:t>biegły rewident zatwierdzony przez państwo członkowskie pochodzenia ubiega się o</w:t>
      </w:r>
      <w:r>
        <w:t xml:space="preserve"> </w:t>
      </w:r>
      <w:r w:rsidRPr="00EA22D8">
        <w:t>zatwierdzenie,</w:t>
      </w:r>
    </w:p>
    <w:p w:rsidR="00E85EE5" w:rsidRPr="00EA22D8" w:rsidRDefault="000A208D" w:rsidP="00E85EE5">
      <w:pPr>
        <w:pStyle w:val="LITlitera"/>
      </w:pPr>
      <w:r>
        <w:t>b)</w:t>
      </w:r>
      <w:r>
        <w:tab/>
      </w:r>
      <w:r w:rsidR="00E85EE5">
        <w:t>firma audytorska</w:t>
      </w:r>
      <w:r w:rsidR="00E85EE5" w:rsidRPr="00EA22D8">
        <w:t xml:space="preserve"> zatwierdzon</w:t>
      </w:r>
      <w:r w:rsidR="00E85EE5">
        <w:t>a</w:t>
      </w:r>
      <w:r w:rsidR="00E85EE5" w:rsidRPr="00EA22D8">
        <w:t xml:space="preserve"> przez państwo członkowskie pochodzenia </w:t>
      </w:r>
      <w:r w:rsidR="00E85EE5">
        <w:t xml:space="preserve">jest zarejestrowana lub </w:t>
      </w:r>
      <w:r w:rsidR="00E85EE5" w:rsidRPr="00EA22D8">
        <w:t>ubiega się o</w:t>
      </w:r>
      <w:r w:rsidR="00E85EE5">
        <w:t xml:space="preserve"> </w:t>
      </w:r>
      <w:r w:rsidR="00E85EE5" w:rsidRPr="00EA22D8">
        <w:t>zarejestrowanie;</w:t>
      </w:r>
    </w:p>
    <w:p w:rsidR="00E85EE5" w:rsidRPr="00EA22D8" w:rsidRDefault="00E85EE5" w:rsidP="00E85EE5">
      <w:pPr>
        <w:pStyle w:val="PKTpunkt"/>
      </w:pPr>
      <w:r>
        <w:t>33</w:t>
      </w:r>
      <w:r w:rsidRPr="00EA22D8">
        <w:t>)</w:t>
      </w:r>
      <w:r w:rsidRPr="00EA22D8">
        <w:tab/>
        <w:t>sprawozdaniu z</w:t>
      </w:r>
      <w:r>
        <w:t xml:space="preserve"> </w:t>
      </w:r>
      <w:r w:rsidRPr="00EA22D8">
        <w:t>badania – rozumie się przez to pisemny raport z</w:t>
      </w:r>
      <w:r>
        <w:t xml:space="preserve"> </w:t>
      </w:r>
      <w:r w:rsidRPr="00EA22D8">
        <w:t>przeprowadzonego badania sprawozda</w:t>
      </w:r>
      <w:r>
        <w:t>nia</w:t>
      </w:r>
      <w:r w:rsidRPr="00EA22D8">
        <w:t xml:space="preserve"> finansow</w:t>
      </w:r>
      <w:r>
        <w:t>ego</w:t>
      </w:r>
      <w:r w:rsidRPr="00EA22D8">
        <w:t xml:space="preserve"> jednostki badanej</w:t>
      </w:r>
      <w:r>
        <w:t>,</w:t>
      </w:r>
      <w:r w:rsidRPr="00EA22D8">
        <w:t xml:space="preserve"> zawierający opinię biegłego rewidenta o</w:t>
      </w:r>
      <w:r>
        <w:t xml:space="preserve"> </w:t>
      </w:r>
      <w:r w:rsidRPr="00EA22D8">
        <w:t>zbadanym sprawozdaniu finansowym</w:t>
      </w:r>
      <w:r>
        <w:t>.</w:t>
      </w:r>
    </w:p>
    <w:p w:rsidR="00E85EE5" w:rsidRPr="00EA22D8" w:rsidRDefault="00E85EE5" w:rsidP="00E85EE5">
      <w:pPr>
        <w:pStyle w:val="ROZDZODDZOZNoznaczenierozdziauluboddziau"/>
      </w:pPr>
      <w:r w:rsidRPr="00EA22D8">
        <w:lastRenderedPageBreak/>
        <w:t>Rozdział</w:t>
      </w:r>
      <w:r>
        <w:t xml:space="preserve"> </w:t>
      </w:r>
      <w:r w:rsidRPr="00EA22D8">
        <w:t>2</w:t>
      </w:r>
    </w:p>
    <w:p w:rsidR="00E85EE5" w:rsidRPr="00EA22D8" w:rsidRDefault="00E85EE5" w:rsidP="00667B8B">
      <w:pPr>
        <w:pStyle w:val="ROZDZODDZPRZEDMprzedmiotregulacjirozdziauluboddziau"/>
      </w:pPr>
      <w:r w:rsidRPr="00EA22D8">
        <w:t>Biegli rewidenci</w:t>
      </w:r>
    </w:p>
    <w:p w:rsidR="00E85EE5" w:rsidRPr="00E85EE5" w:rsidRDefault="00E85EE5" w:rsidP="00667B8B">
      <w:pPr>
        <w:pStyle w:val="ARTartustawynprozporzdzenia"/>
        <w:keepNext/>
      </w:pPr>
      <w:r w:rsidRPr="00667B8B">
        <w:rPr>
          <w:rStyle w:val="Ppogrubienie"/>
        </w:rPr>
        <w:t>Art. 3.</w:t>
      </w:r>
      <w:r w:rsidRPr="00E85EE5">
        <w:t xml:space="preserve"> 1. Zawód biegłego rewidenta polega na:</w:t>
      </w:r>
    </w:p>
    <w:p w:rsidR="00E85EE5" w:rsidRPr="00EA22D8" w:rsidRDefault="00E85EE5" w:rsidP="00E85EE5">
      <w:pPr>
        <w:pStyle w:val="PKTpunkt"/>
      </w:pPr>
      <w:r w:rsidRPr="00EA22D8">
        <w:t>1)</w:t>
      </w:r>
      <w:r w:rsidRPr="00EA22D8">
        <w:tab/>
      </w:r>
      <w:r>
        <w:t>wykonywaniu czynności</w:t>
      </w:r>
      <w:r w:rsidRPr="00EA22D8">
        <w:t xml:space="preserve"> rewizji finansowej;</w:t>
      </w:r>
    </w:p>
    <w:p w:rsidR="00E85EE5" w:rsidRPr="00EA22D8" w:rsidRDefault="00E85EE5" w:rsidP="00E85EE5">
      <w:pPr>
        <w:pStyle w:val="PKTpunkt"/>
      </w:pPr>
      <w:r w:rsidRPr="00EA22D8">
        <w:t>2)</w:t>
      </w:r>
      <w:r w:rsidRPr="00EA22D8">
        <w:tab/>
      </w:r>
      <w:r>
        <w:t>świadczeniu usług</w:t>
      </w:r>
      <w:r w:rsidRPr="00EA22D8">
        <w:t xml:space="preserve"> atestacyjnych </w:t>
      </w:r>
      <w:r>
        <w:t xml:space="preserve">innych niż czynności rewizji finansowej, </w:t>
      </w:r>
      <w:r w:rsidRPr="00EA22D8">
        <w:t>niezastrzeżonych do wykonywania przez biegłych rewidentów;</w:t>
      </w:r>
    </w:p>
    <w:p w:rsidR="00E85EE5" w:rsidRPr="00EA22D8" w:rsidRDefault="00E85EE5" w:rsidP="00E85EE5">
      <w:pPr>
        <w:pStyle w:val="PKTpunkt"/>
      </w:pPr>
      <w:r w:rsidRPr="00EA22D8">
        <w:t>3)</w:t>
      </w:r>
      <w:r w:rsidRPr="00EA22D8">
        <w:tab/>
      </w:r>
      <w:r>
        <w:t>świadczeniu usług</w:t>
      </w:r>
      <w:r w:rsidRPr="00EA22D8">
        <w:t xml:space="preserve"> pokrewnych.</w:t>
      </w:r>
    </w:p>
    <w:p w:rsidR="00E85EE5" w:rsidRPr="00E85EE5" w:rsidRDefault="00E85EE5" w:rsidP="00667B8B">
      <w:pPr>
        <w:pStyle w:val="USTustnpkodeksu"/>
        <w:keepNext/>
      </w:pPr>
      <w:r>
        <w:t>2</w:t>
      </w:r>
      <w:r w:rsidRPr="00E85EE5">
        <w:t>. Biegły rewident może wykonywać zawód jako:</w:t>
      </w:r>
    </w:p>
    <w:p w:rsidR="00E85EE5" w:rsidRPr="00EA22D8" w:rsidRDefault="00E85EE5" w:rsidP="00E85EE5">
      <w:pPr>
        <w:pStyle w:val="PKTpunkt"/>
      </w:pPr>
      <w:r w:rsidRPr="00EA22D8">
        <w:t>1)</w:t>
      </w:r>
      <w:r w:rsidRPr="00EA22D8">
        <w:tab/>
        <w:t>osoba fizyczna prowadząca działalność gospodarczą we własnym imieniu i</w:t>
      </w:r>
      <w:r>
        <w:t xml:space="preserve"> </w:t>
      </w:r>
      <w:r w:rsidRPr="00EA22D8">
        <w:t>na własny rachunek</w:t>
      </w:r>
      <w:r>
        <w:t>, o której mowa w art. 42 pkt 1, lub</w:t>
      </w:r>
    </w:p>
    <w:p w:rsidR="00E85EE5" w:rsidRPr="00EA22D8" w:rsidRDefault="00E85EE5" w:rsidP="00E85EE5">
      <w:pPr>
        <w:pStyle w:val="PKTpunkt"/>
      </w:pPr>
      <w:r w:rsidRPr="00EA22D8">
        <w:t>2)</w:t>
      </w:r>
      <w:r w:rsidRPr="00EA22D8">
        <w:tab/>
        <w:t xml:space="preserve">wspólnik </w:t>
      </w:r>
      <w:r>
        <w:t>firmy audytorskiej</w:t>
      </w:r>
      <w:r w:rsidRPr="00EA22D8">
        <w:t>, o</w:t>
      </w:r>
      <w:r>
        <w:t xml:space="preserve"> </w:t>
      </w:r>
      <w:r w:rsidRPr="00EA22D8">
        <w:t>któr</w:t>
      </w:r>
      <w:r>
        <w:t>ej</w:t>
      </w:r>
      <w:r w:rsidRPr="00EA22D8">
        <w:t xml:space="preserve"> mowa w</w:t>
      </w:r>
      <w:r>
        <w:t xml:space="preserve"> art. 42 pkt </w:t>
      </w:r>
      <w:r w:rsidRPr="00EA22D8">
        <w:t>2</w:t>
      </w:r>
      <w:r w:rsidR="000A208D">
        <w:t>–</w:t>
      </w:r>
      <w:r>
        <w:t>4, lub</w:t>
      </w:r>
    </w:p>
    <w:p w:rsidR="00E85EE5" w:rsidRPr="00EA22D8" w:rsidRDefault="00E85EE5" w:rsidP="00E85EE5">
      <w:pPr>
        <w:pStyle w:val="PKTpunkt"/>
      </w:pPr>
      <w:r w:rsidRPr="00EA22D8">
        <w:t>3)</w:t>
      </w:r>
      <w:r w:rsidRPr="00EA22D8">
        <w:tab/>
        <w:t>osoba</w:t>
      </w:r>
      <w:r>
        <w:t xml:space="preserve"> fizyczna</w:t>
      </w:r>
      <w:r w:rsidRPr="00EA22D8">
        <w:t xml:space="preserve"> pozostająca w</w:t>
      </w:r>
      <w:r>
        <w:t xml:space="preserve"> </w:t>
      </w:r>
      <w:r w:rsidRPr="00EA22D8">
        <w:t>stosunku pracy z</w:t>
      </w:r>
      <w:r>
        <w:t xml:space="preserve"> firmą audytorską</w:t>
      </w:r>
      <w:r w:rsidRPr="00EA22D8">
        <w:t>, o</w:t>
      </w:r>
      <w:r>
        <w:t xml:space="preserve"> </w:t>
      </w:r>
      <w:r w:rsidRPr="00EA22D8">
        <w:t>któr</w:t>
      </w:r>
      <w:r>
        <w:t>ej</w:t>
      </w:r>
      <w:r w:rsidRPr="00EA22D8">
        <w:t xml:space="preserve"> mowa w</w:t>
      </w:r>
      <w:r w:rsidR="000A208D">
        <w:t> </w:t>
      </w:r>
      <w:r>
        <w:t>art.</w:t>
      </w:r>
      <w:r w:rsidR="000A208D">
        <w:t> </w:t>
      </w:r>
      <w:r>
        <w:t>42, lub</w:t>
      </w:r>
    </w:p>
    <w:p w:rsidR="00E85EE5" w:rsidRPr="00EA22D8" w:rsidRDefault="00E85EE5" w:rsidP="00E85EE5">
      <w:pPr>
        <w:pStyle w:val="PKTpunkt"/>
      </w:pPr>
      <w:r w:rsidRPr="00EA22D8">
        <w:t>4)</w:t>
      </w:r>
      <w:r w:rsidRPr="00EA22D8">
        <w:tab/>
        <w:t>osoba</w:t>
      </w:r>
      <w:r>
        <w:t xml:space="preserve"> fizyczna</w:t>
      </w:r>
      <w:r w:rsidRPr="00EA22D8">
        <w:t>, która zawarła umowę cywilnoprawną z</w:t>
      </w:r>
      <w:r>
        <w:t xml:space="preserve"> firmą audytorską</w:t>
      </w:r>
      <w:r w:rsidRPr="00EA22D8">
        <w:t>, o</w:t>
      </w:r>
      <w:r>
        <w:t xml:space="preserve"> </w:t>
      </w:r>
      <w:r w:rsidRPr="00EA22D8">
        <w:t>któr</w:t>
      </w:r>
      <w:r>
        <w:t>ej</w:t>
      </w:r>
      <w:r w:rsidRPr="00EA22D8">
        <w:t xml:space="preserve"> mowa w</w:t>
      </w:r>
      <w:r>
        <w:t xml:space="preserve"> art. 42</w:t>
      </w:r>
      <w:r w:rsidRPr="00EA22D8">
        <w:t>.</w:t>
      </w:r>
    </w:p>
    <w:p w:rsidR="00E85EE5" w:rsidRDefault="00E85EE5" w:rsidP="00E85EE5">
      <w:pPr>
        <w:pStyle w:val="USTustnpkodeksu"/>
      </w:pPr>
      <w:r>
        <w:t>3</w:t>
      </w:r>
      <w:r w:rsidRPr="00EA22D8">
        <w:t>.</w:t>
      </w:r>
      <w:r>
        <w:t xml:space="preserve"> B</w:t>
      </w:r>
      <w:r w:rsidRPr="00EA22D8">
        <w:t>iegły rewident wykonuje zawód w</w:t>
      </w:r>
      <w:r>
        <w:t xml:space="preserve"> </w:t>
      </w:r>
      <w:r w:rsidRPr="00EA22D8">
        <w:t xml:space="preserve">imieniu </w:t>
      </w:r>
      <w:r>
        <w:t>firmy audytorskiej</w:t>
      </w:r>
      <w:r w:rsidRPr="00EA22D8">
        <w:t>.</w:t>
      </w:r>
    </w:p>
    <w:p w:rsidR="00E85EE5" w:rsidRPr="00EA22D8" w:rsidRDefault="00E85EE5" w:rsidP="00E85EE5">
      <w:pPr>
        <w:pStyle w:val="USTustnpkodeksu"/>
      </w:pPr>
      <w:r>
        <w:t>4</w:t>
      </w:r>
      <w:r w:rsidRPr="00EA22D8">
        <w:t>.</w:t>
      </w:r>
      <w:r>
        <w:t xml:space="preserve"> </w:t>
      </w:r>
      <w:r w:rsidRPr="00EA22D8">
        <w:t>Biegły rewident może wykonywać zawód po uprzednim zawiadomieniu Krajowej Rady Biegłych Rewidentów o</w:t>
      </w:r>
      <w:r>
        <w:t xml:space="preserve"> </w:t>
      </w:r>
      <w:r w:rsidRPr="00EA22D8">
        <w:t>podjęciu i</w:t>
      </w:r>
      <w:r>
        <w:t xml:space="preserve"> </w:t>
      </w:r>
      <w:r w:rsidRPr="00EA22D8">
        <w:t>formie wykonywania zawodu, a</w:t>
      </w:r>
      <w:r>
        <w:t xml:space="preserve"> </w:t>
      </w:r>
      <w:r w:rsidRPr="00EA22D8">
        <w:t>w</w:t>
      </w:r>
      <w:r>
        <w:t xml:space="preserve"> </w:t>
      </w:r>
      <w:r w:rsidRPr="00EA22D8">
        <w:t>szczególności o</w:t>
      </w:r>
      <w:r w:rsidR="000A208D">
        <w:t> </w:t>
      </w:r>
      <w:r w:rsidRPr="00EA22D8">
        <w:t>adresie i</w:t>
      </w:r>
      <w:r>
        <w:t xml:space="preserve"> </w:t>
      </w:r>
      <w:r w:rsidRPr="00EA22D8">
        <w:t xml:space="preserve">nazwie </w:t>
      </w:r>
      <w:r>
        <w:t>firmy audytorskiej</w:t>
      </w:r>
      <w:r w:rsidRPr="00EA22D8">
        <w:t>, w</w:t>
      </w:r>
      <w:r>
        <w:t xml:space="preserve"> </w:t>
      </w:r>
      <w:r w:rsidRPr="00EA22D8">
        <w:t>imi</w:t>
      </w:r>
      <w:r>
        <w:t>eniu której</w:t>
      </w:r>
      <w:r w:rsidRPr="00EA22D8">
        <w:t xml:space="preserve"> będzie wykonywał zawód.</w:t>
      </w:r>
    </w:p>
    <w:p w:rsidR="00E85EE5" w:rsidRPr="00EA22D8" w:rsidRDefault="00E85EE5" w:rsidP="00E85EE5">
      <w:pPr>
        <w:pStyle w:val="USTustnpkodeksu"/>
      </w:pPr>
      <w:r>
        <w:t>5</w:t>
      </w:r>
      <w:r w:rsidRPr="00EA22D8">
        <w:t>.</w:t>
      </w:r>
      <w:r>
        <w:t xml:space="preserve"> </w:t>
      </w:r>
      <w:r w:rsidRPr="00EA22D8">
        <w:t>Krajowa Rada Biegłych Rewidentów określi, w</w:t>
      </w:r>
      <w:r>
        <w:t xml:space="preserve"> </w:t>
      </w:r>
      <w:r w:rsidRPr="00EA22D8">
        <w:t>formie uchwały, wzór zawiadomienia, o</w:t>
      </w:r>
      <w:r>
        <w:t xml:space="preserve"> </w:t>
      </w:r>
      <w:r w:rsidRPr="00EA22D8">
        <w:t>którym mowa w</w:t>
      </w:r>
      <w:r>
        <w:t xml:space="preserve"> ust. 4</w:t>
      </w:r>
      <w:r w:rsidRPr="00EA22D8">
        <w:t>.</w:t>
      </w:r>
    </w:p>
    <w:p w:rsidR="00E85EE5" w:rsidRPr="00EA22D8" w:rsidRDefault="00E85EE5" w:rsidP="00E85EE5">
      <w:pPr>
        <w:pStyle w:val="ARTartustawynprozporzdzenia"/>
      </w:pPr>
      <w:r w:rsidRPr="00667B8B">
        <w:rPr>
          <w:rStyle w:val="Ppogrubienie"/>
        </w:rPr>
        <w:t>Art. 4.</w:t>
      </w:r>
      <w:r>
        <w:t xml:space="preserve"> </w:t>
      </w:r>
      <w:r w:rsidRPr="00EA22D8">
        <w:t>1.</w:t>
      </w:r>
      <w:r>
        <w:t xml:space="preserve"> </w:t>
      </w:r>
      <w:r w:rsidRPr="00EA22D8">
        <w:t>Biegłym rewidentem jest osoba</w:t>
      </w:r>
      <w:r>
        <w:t xml:space="preserve"> fizyczna</w:t>
      </w:r>
      <w:r w:rsidRPr="00EA22D8">
        <w:t xml:space="preserve"> wpisana do rejestru biegłych rewidentów</w:t>
      </w:r>
      <w:r>
        <w:t>,</w:t>
      </w:r>
      <w:r w:rsidRPr="005339FE">
        <w:t xml:space="preserve"> </w:t>
      </w:r>
      <w:r w:rsidRPr="00EA22D8">
        <w:t xml:space="preserve">zwanego dalej </w:t>
      </w:r>
      <w:r>
        <w:t>„</w:t>
      </w:r>
      <w:r w:rsidRPr="00EA22D8">
        <w:t>rejestrem</w:t>
      </w:r>
      <w:r>
        <w:t>”</w:t>
      </w:r>
      <w:r w:rsidRPr="00EA22D8">
        <w:t>.</w:t>
      </w:r>
    </w:p>
    <w:p w:rsidR="00E85EE5" w:rsidRPr="00E85EE5" w:rsidRDefault="00E85EE5" w:rsidP="00667B8B">
      <w:pPr>
        <w:pStyle w:val="USTustnpkodeksu"/>
        <w:keepNext/>
      </w:pPr>
      <w:r w:rsidRPr="00EA22D8">
        <w:t>2.</w:t>
      </w:r>
      <w:r w:rsidRPr="00E85EE5">
        <w:t xml:space="preserve"> Do rejestru może być wpisana osoba fizyczna, która:</w:t>
      </w:r>
    </w:p>
    <w:p w:rsidR="00E85EE5" w:rsidRPr="00EA22D8" w:rsidRDefault="00E85EE5" w:rsidP="00E85EE5">
      <w:pPr>
        <w:pStyle w:val="PKTpunkt"/>
      </w:pPr>
      <w:r w:rsidRPr="00EA22D8">
        <w:t>1)</w:t>
      </w:r>
      <w:r w:rsidRPr="00EA22D8">
        <w:tab/>
        <w:t>korzysta z</w:t>
      </w:r>
      <w:r>
        <w:t xml:space="preserve"> </w:t>
      </w:r>
      <w:r w:rsidRPr="00EA22D8">
        <w:t>pełni praw publicznych oraz ma pełną zdolność do czynności prawnych;</w:t>
      </w:r>
    </w:p>
    <w:p w:rsidR="00E85EE5" w:rsidRPr="00EA22D8" w:rsidRDefault="00E85EE5" w:rsidP="00E85EE5">
      <w:pPr>
        <w:pStyle w:val="PKTpunkt"/>
      </w:pPr>
      <w:r w:rsidRPr="00EA22D8">
        <w:t>2)</w:t>
      </w:r>
      <w:r w:rsidRPr="00EA22D8">
        <w:tab/>
        <w:t>ma nieposzlakowaną opinię</w:t>
      </w:r>
      <w:r>
        <w:t xml:space="preserve"> i swoim dotychczasowym postępowaniem</w:t>
      </w:r>
      <w:r w:rsidRPr="00EA22D8">
        <w:t xml:space="preserve"> daje rękojmię prawidłowego wykonywania zawodu biegłego rewidenta;</w:t>
      </w:r>
    </w:p>
    <w:p w:rsidR="00E85EE5" w:rsidRPr="00EA22D8" w:rsidRDefault="00E85EE5" w:rsidP="00E85EE5">
      <w:pPr>
        <w:pStyle w:val="PKTpunkt"/>
      </w:pPr>
      <w:r w:rsidRPr="00EA22D8">
        <w:t>3)</w:t>
      </w:r>
      <w:r w:rsidRPr="00EA22D8">
        <w:tab/>
        <w:t xml:space="preserve">nie była skazana prawomocnym wyrokiem </w:t>
      </w:r>
      <w:r>
        <w:t xml:space="preserve">sądu </w:t>
      </w:r>
      <w:r w:rsidRPr="00EA22D8">
        <w:t>za umyśln</w:t>
      </w:r>
      <w:r>
        <w:t>e</w:t>
      </w:r>
      <w:r w:rsidRPr="00EA22D8">
        <w:t xml:space="preserve"> przestępstwo lub </w:t>
      </w:r>
      <w:r>
        <w:t xml:space="preserve">umyślne </w:t>
      </w:r>
      <w:r w:rsidRPr="00EA22D8">
        <w:t>przestępstwo skarbowe;</w:t>
      </w:r>
    </w:p>
    <w:p w:rsidR="00E85EE5" w:rsidRPr="00EA22D8" w:rsidRDefault="00E85EE5" w:rsidP="00E85EE5">
      <w:pPr>
        <w:pStyle w:val="PKTpunkt"/>
      </w:pPr>
      <w:r w:rsidRPr="00EA22D8">
        <w:t>4)</w:t>
      </w:r>
      <w:r w:rsidRPr="00EA22D8">
        <w:tab/>
        <w:t>ukończyła studia wyższe w</w:t>
      </w:r>
      <w:r>
        <w:t xml:space="preserve"> </w:t>
      </w:r>
      <w:r w:rsidRPr="00EA22D8">
        <w:t xml:space="preserve">Rzeczypospolitej Polskiej lub zagraniczne studia wyższe </w:t>
      </w:r>
      <w:r>
        <w:t>uzna</w:t>
      </w:r>
      <w:r w:rsidRPr="00EA22D8">
        <w:t>ne w</w:t>
      </w:r>
      <w:r>
        <w:t xml:space="preserve"> </w:t>
      </w:r>
      <w:r w:rsidRPr="00EA22D8">
        <w:t>Rzeczypospolitej Polskiej za równorzędne i</w:t>
      </w:r>
      <w:r>
        <w:t xml:space="preserve"> </w:t>
      </w:r>
      <w:r w:rsidRPr="00EA22D8">
        <w:t>włada językiem polskim w</w:t>
      </w:r>
      <w:r>
        <w:t xml:space="preserve"> </w:t>
      </w:r>
      <w:r w:rsidRPr="00EA22D8">
        <w:t>mowie i</w:t>
      </w:r>
      <w:r>
        <w:t xml:space="preserve"> </w:t>
      </w:r>
      <w:r w:rsidRPr="00EA22D8">
        <w:t>piśmie;</w:t>
      </w:r>
    </w:p>
    <w:p w:rsidR="00E85EE5" w:rsidRPr="00E85EE5" w:rsidRDefault="00E85EE5" w:rsidP="00667B8B">
      <w:pPr>
        <w:pStyle w:val="PKTpunkt"/>
        <w:keepNext/>
      </w:pPr>
      <w:r w:rsidRPr="00EA22D8">
        <w:lastRenderedPageBreak/>
        <w:t>5)</w:t>
      </w:r>
      <w:r w:rsidRPr="00EA22D8">
        <w:tab/>
        <w:t>odbyła:</w:t>
      </w:r>
    </w:p>
    <w:p w:rsidR="00E85EE5" w:rsidRPr="00EA22D8" w:rsidRDefault="00E85EE5" w:rsidP="00E85EE5">
      <w:pPr>
        <w:pStyle w:val="LITlitera"/>
      </w:pPr>
      <w:r w:rsidRPr="00EA22D8">
        <w:t>a)</w:t>
      </w:r>
      <w:r w:rsidRPr="00EA22D8">
        <w:tab/>
        <w:t>roczną praktykę w</w:t>
      </w:r>
      <w:r>
        <w:t xml:space="preserve"> </w:t>
      </w:r>
      <w:r w:rsidRPr="00EA22D8">
        <w:t>zakresie rachunkowości w</w:t>
      </w:r>
      <w:r>
        <w:t xml:space="preserve"> </w:t>
      </w:r>
      <w:r w:rsidRPr="00EA22D8">
        <w:t>państwie Unii Europejskiej oraz co najmniej dwuletnią aplikację w</w:t>
      </w:r>
      <w:r>
        <w:t xml:space="preserve"> firmie audytorskiej </w:t>
      </w:r>
      <w:r w:rsidRPr="00EA22D8">
        <w:t>zarejestrowa</w:t>
      </w:r>
      <w:r>
        <w:t>nej</w:t>
      </w:r>
      <w:r w:rsidRPr="00EA22D8">
        <w:t xml:space="preserve"> w</w:t>
      </w:r>
      <w:r>
        <w:t xml:space="preserve"> </w:t>
      </w:r>
      <w:r w:rsidRPr="00EA22D8">
        <w:t>państwie Unii Europejskiej pod kierunkiem biegłego rewidenta lub pod kierunkiem biegłego rewidenta zarejestrowanego w</w:t>
      </w:r>
      <w:r>
        <w:t xml:space="preserve"> </w:t>
      </w:r>
      <w:r w:rsidRPr="00EA22D8">
        <w:t>państwie Unii Europejskiej albo</w:t>
      </w:r>
    </w:p>
    <w:p w:rsidR="00E85EE5" w:rsidRPr="00EA22D8" w:rsidRDefault="00E85EE5" w:rsidP="00667B8B">
      <w:pPr>
        <w:pStyle w:val="LITlitera"/>
        <w:keepNext/>
      </w:pPr>
      <w:r w:rsidRPr="00EA22D8">
        <w:t>b)</w:t>
      </w:r>
      <w:r w:rsidRPr="00EA22D8">
        <w:tab/>
        <w:t>trzyletnią aplikację w</w:t>
      </w:r>
      <w:r>
        <w:t xml:space="preserve"> firmie audytorskiej </w:t>
      </w:r>
      <w:r w:rsidRPr="00EA22D8">
        <w:t>zarejestrowan</w:t>
      </w:r>
      <w:r>
        <w:t>ej</w:t>
      </w:r>
      <w:r w:rsidRPr="00EA22D8">
        <w:t xml:space="preserve"> w</w:t>
      </w:r>
      <w:r>
        <w:t xml:space="preserve"> </w:t>
      </w:r>
      <w:r w:rsidRPr="00EA22D8">
        <w:t>państwie Unii Europejskiej pod kierunkiem biegłego rewidenta lub pod kierunkiem biegłego rewidenta zarejestrowanego w</w:t>
      </w:r>
      <w:r>
        <w:t xml:space="preserve"> </w:t>
      </w:r>
      <w:r w:rsidRPr="00EA22D8">
        <w:t>państwie Unii Europejskiej</w:t>
      </w:r>
    </w:p>
    <w:p w:rsidR="00E85EE5" w:rsidRPr="00EA22D8" w:rsidRDefault="00E85EE5" w:rsidP="000A208D">
      <w:pPr>
        <w:pStyle w:val="CZWSPLITczwsplnaliter"/>
      </w:pPr>
      <w:r w:rsidRPr="00EA22D8">
        <w:t>–</w:t>
      </w:r>
      <w:r w:rsidR="000A208D">
        <w:t xml:space="preserve"> </w:t>
      </w:r>
      <w:r w:rsidRPr="00EA22D8">
        <w:t xml:space="preserve">przy czym spełnienie tych warunków zostało stwierdzone przez Komisję Egzaminacyjną, zwaną dalej </w:t>
      </w:r>
      <w:r>
        <w:t>„</w:t>
      </w:r>
      <w:r w:rsidRPr="00EA22D8">
        <w:t>Komisją</w:t>
      </w:r>
      <w:r>
        <w:t>”</w:t>
      </w:r>
      <w:r w:rsidRPr="00EA22D8">
        <w:t>;</w:t>
      </w:r>
    </w:p>
    <w:p w:rsidR="00E85EE5" w:rsidRPr="00EA22D8" w:rsidRDefault="00E85EE5" w:rsidP="00E85EE5">
      <w:pPr>
        <w:pStyle w:val="PKTpunkt"/>
      </w:pPr>
      <w:r w:rsidRPr="00EA22D8">
        <w:t>6)</w:t>
      </w:r>
      <w:r w:rsidRPr="00EA22D8">
        <w:tab/>
        <w:t>złożyła przed Komisją z</w:t>
      </w:r>
      <w:r>
        <w:t xml:space="preserve"> </w:t>
      </w:r>
      <w:r w:rsidRPr="00EA22D8">
        <w:t>wynikiem pozytywnym egzaminy dla kandydatów na biegłego rewidenta z</w:t>
      </w:r>
      <w:r>
        <w:t xml:space="preserve"> </w:t>
      </w:r>
      <w:r w:rsidRPr="00EA22D8">
        <w:t>wiedzy w</w:t>
      </w:r>
      <w:r>
        <w:t xml:space="preserve"> </w:t>
      </w:r>
      <w:r w:rsidRPr="00EA22D8">
        <w:t>zakresie wskazanym w</w:t>
      </w:r>
      <w:r>
        <w:t xml:space="preserve"> art. </w:t>
      </w:r>
      <w:r w:rsidRPr="00EA22D8">
        <w:t>1</w:t>
      </w:r>
      <w:r>
        <w:t xml:space="preserve">2 ust. </w:t>
      </w:r>
      <w:r w:rsidRPr="00EA22D8">
        <w:t>1</w:t>
      </w:r>
      <w:r>
        <w:t xml:space="preserve"> i </w:t>
      </w:r>
      <w:r w:rsidRPr="00EA22D8">
        <w:t>2;</w:t>
      </w:r>
    </w:p>
    <w:p w:rsidR="00E85EE5" w:rsidRPr="00EA22D8" w:rsidRDefault="00E85EE5" w:rsidP="00E85EE5">
      <w:pPr>
        <w:pStyle w:val="PKTpunkt"/>
      </w:pPr>
      <w:r w:rsidRPr="00EA22D8">
        <w:t>7)</w:t>
      </w:r>
      <w:r w:rsidRPr="00EA22D8">
        <w:tab/>
        <w:t>złożyła przed Komisją z</w:t>
      </w:r>
      <w:r>
        <w:t xml:space="preserve"> </w:t>
      </w:r>
      <w:r w:rsidRPr="00EA22D8">
        <w:t>wynikiem pozytywnym egzamin dyplomowy;</w:t>
      </w:r>
    </w:p>
    <w:p w:rsidR="00E85EE5" w:rsidRPr="00EA22D8" w:rsidRDefault="00E85EE5" w:rsidP="00E85EE5">
      <w:pPr>
        <w:pStyle w:val="PKTpunkt"/>
      </w:pPr>
      <w:r w:rsidRPr="00EA22D8">
        <w:t>8)</w:t>
      </w:r>
      <w:r w:rsidRPr="00EA22D8">
        <w:tab/>
        <w:t>złożyła</w:t>
      </w:r>
      <w:r>
        <w:t xml:space="preserve"> ślubowanie.</w:t>
      </w:r>
    </w:p>
    <w:p w:rsidR="00E85EE5" w:rsidRPr="00E85EE5" w:rsidRDefault="00E85EE5" w:rsidP="00667B8B">
      <w:pPr>
        <w:pStyle w:val="USTustnpkodeksu"/>
        <w:keepNext/>
      </w:pPr>
      <w:r w:rsidRPr="00EA22D8">
        <w:t>3.</w:t>
      </w:r>
      <w:r w:rsidRPr="00E85EE5">
        <w:t xml:space="preserve"> Do rejestru może być wpisana również osoba fizyczna, która:</w:t>
      </w:r>
    </w:p>
    <w:p w:rsidR="00E85EE5" w:rsidRPr="00EA22D8" w:rsidRDefault="00E85EE5" w:rsidP="00E85EE5">
      <w:pPr>
        <w:pStyle w:val="PKTpunkt"/>
      </w:pPr>
      <w:r w:rsidRPr="00EA22D8">
        <w:t>1)</w:t>
      </w:r>
      <w:r w:rsidRPr="00EA22D8">
        <w:tab/>
        <w:t>posiada co najmniej 15</w:t>
      </w:r>
      <w:r w:rsidR="000A208D">
        <w:t>-</w:t>
      </w:r>
      <w:r w:rsidRPr="00EA22D8">
        <w:t>letnie doświadczenie zawodowe w</w:t>
      </w:r>
      <w:r>
        <w:t xml:space="preserve"> </w:t>
      </w:r>
      <w:r w:rsidRPr="00EA22D8">
        <w:t>zakresie rachunkowości, prawa</w:t>
      </w:r>
      <w:r>
        <w:t xml:space="preserve">, </w:t>
      </w:r>
      <w:r w:rsidRPr="00EA22D8">
        <w:t>finansów</w:t>
      </w:r>
      <w:r>
        <w:t xml:space="preserve"> i rewizji finansowej, podczas którego nabyła umiejętności wymagane od biegłych rewidentów</w:t>
      </w:r>
      <w:r w:rsidRPr="00EA22D8">
        <w:t>;</w:t>
      </w:r>
    </w:p>
    <w:p w:rsidR="00E85EE5" w:rsidRPr="00EA22D8" w:rsidRDefault="00E85EE5" w:rsidP="00E85EE5">
      <w:pPr>
        <w:pStyle w:val="PKTpunkt"/>
      </w:pPr>
      <w:r w:rsidRPr="00EA22D8">
        <w:t>2)</w:t>
      </w:r>
      <w:r w:rsidRPr="00EA22D8">
        <w:tab/>
        <w:t>spełniła warunki, o</w:t>
      </w:r>
      <w:r>
        <w:t xml:space="preserve"> </w:t>
      </w:r>
      <w:r w:rsidRPr="00EA22D8">
        <w:t>których mowa w</w:t>
      </w:r>
      <w:r>
        <w:t xml:space="preserve"> ust. </w:t>
      </w:r>
      <w:r w:rsidRPr="00EA22D8">
        <w:t>2</w:t>
      </w:r>
      <w:r>
        <w:t xml:space="preserve"> pkt </w:t>
      </w:r>
      <w:r w:rsidRPr="00EA22D8">
        <w:t>1</w:t>
      </w:r>
      <w:r w:rsidR="000A208D">
        <w:t>–</w:t>
      </w:r>
      <w:r w:rsidRPr="00EA22D8">
        <w:t>4</w:t>
      </w:r>
      <w:r>
        <w:t xml:space="preserve"> oraz</w:t>
      </w:r>
      <w:r w:rsidRPr="00EA22D8">
        <w:t xml:space="preserve"> 6</w:t>
      </w:r>
      <w:r w:rsidR="000A208D">
        <w:t>–</w:t>
      </w:r>
      <w:r>
        <w:t>8</w:t>
      </w:r>
      <w:r w:rsidRPr="00EA22D8">
        <w:t>.</w:t>
      </w:r>
    </w:p>
    <w:p w:rsidR="00E85EE5" w:rsidRPr="00EA22D8" w:rsidRDefault="00E85EE5" w:rsidP="00E85EE5">
      <w:pPr>
        <w:pStyle w:val="USTustnpkodeksu"/>
      </w:pPr>
      <w:r w:rsidRPr="00EA22D8">
        <w:t>4.</w:t>
      </w:r>
      <w:r>
        <w:t xml:space="preserve"> </w:t>
      </w:r>
      <w:r w:rsidRPr="00EA22D8">
        <w:t>Do rejestru może być wpisana osoba fizyczna, która posiada uprawnienia do przeprowadzania obowiązkowych badań sprawozdań finansowych, uzyskane w</w:t>
      </w:r>
      <w:r>
        <w:t xml:space="preserve"> </w:t>
      </w:r>
      <w:r w:rsidRPr="00EA22D8">
        <w:t>innym państwie Unii Europejskiej, po złożeniu z</w:t>
      </w:r>
      <w:r>
        <w:t xml:space="preserve"> </w:t>
      </w:r>
      <w:r w:rsidRPr="00EA22D8">
        <w:t>wynikiem pozytywnym, przed Komisją, egzaminu w</w:t>
      </w:r>
      <w:r>
        <w:t xml:space="preserve"> </w:t>
      </w:r>
      <w:r w:rsidRPr="00EA22D8">
        <w:t>języku polskim z</w:t>
      </w:r>
      <w:r>
        <w:t xml:space="preserve"> </w:t>
      </w:r>
      <w:r w:rsidRPr="00EA22D8">
        <w:t>prawa gospodarczego, w</w:t>
      </w:r>
      <w:r>
        <w:t xml:space="preserve"> </w:t>
      </w:r>
      <w:r w:rsidRPr="00EA22D8">
        <w:t>zakresie niezbędnym do wykonywania badań sprawozdań finansowych, obowiązującego w</w:t>
      </w:r>
      <w:r>
        <w:t xml:space="preserve"> </w:t>
      </w:r>
      <w:r w:rsidRPr="00EA22D8">
        <w:t>Rzeczypospolitej Polskiej.</w:t>
      </w:r>
    </w:p>
    <w:p w:rsidR="00E85EE5" w:rsidRPr="00EA22D8" w:rsidRDefault="00E85EE5" w:rsidP="00E85EE5">
      <w:pPr>
        <w:pStyle w:val="USTustnpkodeksu"/>
      </w:pPr>
      <w:r w:rsidRPr="00EA22D8">
        <w:t>5.</w:t>
      </w:r>
      <w:r>
        <w:t xml:space="preserve"> </w:t>
      </w:r>
      <w:r w:rsidRPr="00EA22D8">
        <w:t>Do rejestru może być wpisana, na zasadzie wzajemności, osoba fizyczna, która posiada uprawnienia do przeprowadzania obowiązkowych badań sprawozdań finansowych, uzyskane w</w:t>
      </w:r>
      <w:r>
        <w:t xml:space="preserve"> </w:t>
      </w:r>
      <w:r w:rsidRPr="00EA22D8">
        <w:t>państwie trzecim, jeżeli spełnia wymagania w</w:t>
      </w:r>
      <w:r>
        <w:t xml:space="preserve"> </w:t>
      </w:r>
      <w:r w:rsidRPr="00EA22D8">
        <w:t>zakresie kwalifikacji zawodowych zgodne z</w:t>
      </w:r>
      <w:r>
        <w:t xml:space="preserve"> </w:t>
      </w:r>
      <w:r w:rsidRPr="00EA22D8">
        <w:t>warunkami określonymi w</w:t>
      </w:r>
      <w:r>
        <w:t xml:space="preserve"> </w:t>
      </w:r>
      <w:r w:rsidRPr="00EA22D8">
        <w:t>ustawie lub równoważne oraz złoży z</w:t>
      </w:r>
      <w:r>
        <w:t xml:space="preserve"> </w:t>
      </w:r>
      <w:r w:rsidRPr="00EA22D8">
        <w:t>wynikiem pozytywnym, przed Komisją, egzamin w</w:t>
      </w:r>
      <w:r>
        <w:t xml:space="preserve"> </w:t>
      </w:r>
      <w:r w:rsidRPr="00EA22D8">
        <w:t>języku polskim z</w:t>
      </w:r>
      <w:r>
        <w:t xml:space="preserve"> </w:t>
      </w:r>
      <w:r w:rsidRPr="00EA22D8">
        <w:t>prawa gospodarczego, w</w:t>
      </w:r>
      <w:r>
        <w:t xml:space="preserve"> </w:t>
      </w:r>
      <w:r w:rsidRPr="00EA22D8">
        <w:t>zakresie niezbędnym do wykonywania badań sprawozdań finansowych, obowiązującego w</w:t>
      </w:r>
      <w:r w:rsidR="000A208D">
        <w:t> </w:t>
      </w:r>
      <w:r w:rsidRPr="00EA22D8">
        <w:t>Rzeczypospolitej Polskiej.</w:t>
      </w:r>
    </w:p>
    <w:p w:rsidR="00E85EE5" w:rsidRDefault="00E85EE5" w:rsidP="00E85EE5">
      <w:pPr>
        <w:pStyle w:val="USTustnpkodeksu"/>
      </w:pPr>
      <w:r w:rsidRPr="00EA22D8">
        <w:t>6.</w:t>
      </w:r>
      <w:r>
        <w:t xml:space="preserve"> </w:t>
      </w:r>
      <w:r w:rsidRPr="00EA22D8">
        <w:t>Komisja ustala zakres egzaminu z</w:t>
      </w:r>
      <w:r>
        <w:t xml:space="preserve"> </w:t>
      </w:r>
      <w:r w:rsidRPr="00EA22D8">
        <w:t>prawa gospodarczego, o</w:t>
      </w:r>
      <w:r>
        <w:t xml:space="preserve"> </w:t>
      </w:r>
      <w:r w:rsidRPr="00EA22D8">
        <w:t>którym mowa w</w:t>
      </w:r>
      <w:r>
        <w:t xml:space="preserve"> ust. </w:t>
      </w:r>
      <w:r w:rsidRPr="00EA22D8">
        <w:t>4</w:t>
      </w:r>
      <w:r>
        <w:t xml:space="preserve"> i </w:t>
      </w:r>
      <w:r w:rsidRPr="00EA22D8">
        <w:t xml:space="preserve">5, biorąc pod uwagę stwierdzone różnice między przepisami prawa gospodarczego </w:t>
      </w:r>
      <w:r w:rsidRPr="00EA22D8">
        <w:lastRenderedPageBreak/>
        <w:t>obowiązującego w</w:t>
      </w:r>
      <w:r>
        <w:t xml:space="preserve"> </w:t>
      </w:r>
      <w:r w:rsidRPr="00EA22D8">
        <w:t>Rzeczypospolitej Polskiej istotnymi dla badania sprawozdań finansowych a</w:t>
      </w:r>
      <w:r>
        <w:t xml:space="preserve"> </w:t>
      </w:r>
      <w:r w:rsidRPr="00EA22D8">
        <w:t>kwalifikacjami nabytymi w</w:t>
      </w:r>
      <w:r>
        <w:t xml:space="preserve"> </w:t>
      </w:r>
      <w:r w:rsidRPr="00EA22D8">
        <w:t>drodze dotychczasowego kształcenia lub doświadczenia zawodowego przez osobę ubiegającą się o</w:t>
      </w:r>
      <w:r>
        <w:t xml:space="preserve"> </w:t>
      </w:r>
      <w:r w:rsidRPr="00EA22D8">
        <w:t>wpis do rejestru.</w:t>
      </w:r>
    </w:p>
    <w:p w:rsidR="00E85EE5" w:rsidRPr="00EA22D8" w:rsidRDefault="00E85EE5" w:rsidP="00E85EE5">
      <w:pPr>
        <w:pStyle w:val="ARTartustawynprozporzdzenia"/>
      </w:pPr>
      <w:r w:rsidRPr="00667B8B">
        <w:rPr>
          <w:rStyle w:val="Ppogrubienie"/>
        </w:rPr>
        <w:t>Art. 5.</w:t>
      </w:r>
      <w:r>
        <w:t xml:space="preserve"> 1</w:t>
      </w:r>
      <w:r w:rsidRPr="00EA22D8">
        <w:t>.</w:t>
      </w:r>
      <w:r>
        <w:t xml:space="preserve"> </w:t>
      </w:r>
      <w:r w:rsidRPr="00EA22D8">
        <w:t xml:space="preserve">Tytuł </w:t>
      </w:r>
      <w:r>
        <w:t>„</w:t>
      </w:r>
      <w:r w:rsidRPr="00EA22D8">
        <w:t>biegły rewident</w:t>
      </w:r>
      <w:r>
        <w:t>”</w:t>
      </w:r>
      <w:r w:rsidRPr="00EA22D8">
        <w:t xml:space="preserve"> podlega ochronie prawnej.</w:t>
      </w:r>
    </w:p>
    <w:p w:rsidR="00E85EE5" w:rsidRPr="00E85EE5" w:rsidRDefault="00E85EE5" w:rsidP="00667B8B">
      <w:pPr>
        <w:pStyle w:val="USTustnpkodeksu"/>
        <w:keepNext/>
      </w:pPr>
      <w:r>
        <w:t>2</w:t>
      </w:r>
      <w:r w:rsidRPr="00E85EE5">
        <w:t>. Rota ślubowania składanego przez biegłego rewidenta, przed prezesem Krajowej Rady Biegłych Rewidentów lub innym upoważnionym członkiem Krajowej Rady Biegłych Rewidentów, ma następujące brzmienie:</w:t>
      </w:r>
    </w:p>
    <w:p w:rsidR="00E85EE5" w:rsidRPr="00003CCB" w:rsidRDefault="00E85EE5" w:rsidP="00BA3ED8">
      <w:pPr>
        <w:pStyle w:val="CYTcytatnpprzysigi"/>
      </w:pPr>
      <w:r>
        <w:t>„</w:t>
      </w:r>
      <w:r w:rsidRPr="00003CCB">
        <w:t>Przyrzekam, że jako biegły rewident będę wykonywać powierzone mi zadania w</w:t>
      </w:r>
      <w:r w:rsidR="007555AC">
        <w:t> </w:t>
      </w:r>
      <w:r w:rsidRPr="00003CCB">
        <w:t>poczuciu odpowiedzialności, z</w:t>
      </w:r>
      <w:r>
        <w:t xml:space="preserve"> </w:t>
      </w:r>
      <w:r w:rsidRPr="00003CCB">
        <w:t>całą rzetelnością i</w:t>
      </w:r>
      <w:r>
        <w:t xml:space="preserve"> </w:t>
      </w:r>
      <w:r w:rsidRPr="00003CCB">
        <w:t>bezstronnością, zgodnie z</w:t>
      </w:r>
      <w:r w:rsidR="007555AC">
        <w:t> </w:t>
      </w:r>
      <w:r w:rsidRPr="00003CCB">
        <w:t>przepisami prawa i</w:t>
      </w:r>
      <w:r>
        <w:t xml:space="preserve"> </w:t>
      </w:r>
      <w:r w:rsidRPr="00003CCB">
        <w:t>obowiązującymi krajowymi standardami wykonywania zawodu, kierując się w</w:t>
      </w:r>
      <w:r>
        <w:t xml:space="preserve"> </w:t>
      </w:r>
      <w:r w:rsidRPr="00003CCB">
        <w:t>swoim postępowaniu zasadami etyki zawodowej i</w:t>
      </w:r>
      <w:r w:rsidR="007555AC">
        <w:t> </w:t>
      </w:r>
      <w:r w:rsidRPr="00003CCB">
        <w:t>niezawisłością. Poznane w</w:t>
      </w:r>
      <w:r>
        <w:t xml:space="preserve"> </w:t>
      </w:r>
      <w:r w:rsidRPr="00003CCB">
        <w:t>czasie wykonywania zawodu biegłego rewidenta fakty i</w:t>
      </w:r>
      <w:r>
        <w:t xml:space="preserve"> </w:t>
      </w:r>
      <w:r w:rsidRPr="00003CCB">
        <w:t>okoliczności zachowam w</w:t>
      </w:r>
      <w:r>
        <w:t xml:space="preserve"> </w:t>
      </w:r>
      <w:r w:rsidRPr="00003CCB">
        <w:t>tajemnicy wobec osób trzecich.</w:t>
      </w:r>
      <w:r>
        <w:t>”</w:t>
      </w:r>
      <w:r w:rsidRPr="00003CCB">
        <w:t>.</w:t>
      </w:r>
    </w:p>
    <w:p w:rsidR="00E85EE5" w:rsidRPr="00E85EE5" w:rsidRDefault="00E85EE5" w:rsidP="00667B8B">
      <w:pPr>
        <w:pStyle w:val="ARTartustawynprozporzdzenia"/>
        <w:keepNext/>
      </w:pPr>
      <w:r w:rsidRPr="00667B8B">
        <w:rPr>
          <w:rStyle w:val="Ppogrubienie"/>
        </w:rPr>
        <w:t>Art. 6.</w:t>
      </w:r>
      <w:r w:rsidRPr="00E85EE5">
        <w:t xml:space="preserve"> Biegły rewident jest obowiązany w szczególności:</w:t>
      </w:r>
    </w:p>
    <w:p w:rsidR="00E85EE5" w:rsidRPr="00EA22D8" w:rsidRDefault="00E85EE5" w:rsidP="00E85EE5">
      <w:pPr>
        <w:pStyle w:val="PKTpunkt"/>
      </w:pPr>
      <w:r w:rsidRPr="00EA22D8">
        <w:t>1)</w:t>
      </w:r>
      <w:r w:rsidRPr="00EA22D8">
        <w:tab/>
        <w:t>postępować zgodnie ze złożonym ślubowaniem;</w:t>
      </w:r>
    </w:p>
    <w:p w:rsidR="00E85EE5" w:rsidRPr="00EA22D8" w:rsidRDefault="00E85EE5" w:rsidP="00E85EE5">
      <w:pPr>
        <w:pStyle w:val="PKTpunkt"/>
      </w:pPr>
      <w:r w:rsidRPr="00EA22D8">
        <w:t>2)</w:t>
      </w:r>
      <w:r w:rsidRPr="00EA22D8">
        <w:tab/>
        <w:t>stale podnosić kwalifikacje zawodowe, w</w:t>
      </w:r>
      <w:r>
        <w:t xml:space="preserve"> </w:t>
      </w:r>
      <w:r w:rsidRPr="00EA22D8">
        <w:t>tym przez odbywanie obligatoryjnego doskonalenia zawodowego w</w:t>
      </w:r>
      <w:r>
        <w:t xml:space="preserve"> </w:t>
      </w:r>
      <w:r w:rsidRPr="00EA22D8">
        <w:t>każdym roku kalendarzowym;</w:t>
      </w:r>
    </w:p>
    <w:p w:rsidR="00E85EE5" w:rsidRPr="00EA22D8" w:rsidRDefault="00E85EE5" w:rsidP="00E85EE5">
      <w:pPr>
        <w:pStyle w:val="PKTpunkt"/>
      </w:pPr>
      <w:r w:rsidRPr="00EA22D8">
        <w:t>3)</w:t>
      </w:r>
      <w:r w:rsidRPr="00EA22D8">
        <w:tab/>
        <w:t xml:space="preserve">przestrzegać krajowych standardów wykonywania zawodu, </w:t>
      </w:r>
      <w:r>
        <w:t>wymogów</w:t>
      </w:r>
      <w:r w:rsidRPr="00EA22D8">
        <w:t xml:space="preserve"> niezależności oraz </w:t>
      </w:r>
      <w:r>
        <w:t xml:space="preserve">zasad </w:t>
      </w:r>
      <w:r w:rsidRPr="00EA22D8">
        <w:t>etyki zawodowej;</w:t>
      </w:r>
    </w:p>
    <w:p w:rsidR="00E85EE5" w:rsidRPr="00EA22D8" w:rsidRDefault="00E85EE5" w:rsidP="00E85EE5">
      <w:pPr>
        <w:pStyle w:val="PKTpunkt"/>
      </w:pPr>
      <w:r w:rsidRPr="00EA22D8">
        <w:t>4)</w:t>
      </w:r>
      <w:r w:rsidRPr="00EA22D8">
        <w:tab/>
        <w:t>regularnie opłacać składkę członkowską;</w:t>
      </w:r>
    </w:p>
    <w:p w:rsidR="00E85EE5" w:rsidRDefault="00E85EE5" w:rsidP="00E85EE5">
      <w:pPr>
        <w:pStyle w:val="PKTpunkt"/>
      </w:pPr>
      <w:r w:rsidRPr="00EA22D8">
        <w:t>5)</w:t>
      </w:r>
      <w:r w:rsidRPr="00EA22D8">
        <w:tab/>
        <w:t>przestrzegać uchwał organów Krajowej Izby Biegłych Rewidentów w</w:t>
      </w:r>
      <w:r>
        <w:t xml:space="preserve"> </w:t>
      </w:r>
      <w:r w:rsidRPr="00EA22D8">
        <w:t>zakresie, w</w:t>
      </w:r>
      <w:r>
        <w:t xml:space="preserve"> </w:t>
      </w:r>
      <w:r w:rsidRPr="00EA22D8">
        <w:t>jakim dotyczą one biegłych rewidentów.</w:t>
      </w:r>
    </w:p>
    <w:p w:rsidR="00E85EE5" w:rsidRPr="00EA22D8" w:rsidRDefault="00E85EE5" w:rsidP="00E85EE5">
      <w:pPr>
        <w:pStyle w:val="ARTartustawynprozporzdzenia"/>
      </w:pPr>
      <w:r w:rsidRPr="00667B8B">
        <w:rPr>
          <w:rStyle w:val="Ppogrubienie"/>
        </w:rPr>
        <w:t>Art. 7.</w:t>
      </w:r>
      <w:r>
        <w:t xml:space="preserve"> 1</w:t>
      </w:r>
      <w:r w:rsidRPr="00EA22D8">
        <w:t>.</w:t>
      </w:r>
      <w:r>
        <w:t xml:space="preserve"> </w:t>
      </w:r>
      <w:r w:rsidRPr="004C416E">
        <w:t>Obowiązek udziału biegłego rewidenta w</w:t>
      </w:r>
      <w:r>
        <w:t xml:space="preserve"> </w:t>
      </w:r>
      <w:r w:rsidRPr="004C416E">
        <w:t>obligatoryjnym doskonaleniu zawodowym powstaje z</w:t>
      </w:r>
      <w:r>
        <w:t xml:space="preserve"> </w:t>
      </w:r>
      <w:r w:rsidRPr="004C416E">
        <w:t>pierwszym dniem roku następującego po roku, w</w:t>
      </w:r>
      <w:r>
        <w:t xml:space="preserve"> </w:t>
      </w:r>
      <w:r w:rsidRPr="004C416E">
        <w:t>którym biegły rewident został wpisany do rejestru.</w:t>
      </w:r>
    </w:p>
    <w:p w:rsidR="00E85EE5" w:rsidRPr="00EA22D8" w:rsidRDefault="00E85EE5" w:rsidP="00E85EE5">
      <w:pPr>
        <w:pStyle w:val="USTustnpkodeksu"/>
      </w:pPr>
      <w:r>
        <w:t>2</w:t>
      </w:r>
      <w:r w:rsidRPr="00EA22D8">
        <w:t>.</w:t>
      </w:r>
      <w:r>
        <w:t xml:space="preserve"> </w:t>
      </w:r>
      <w:r w:rsidRPr="00EA22D8">
        <w:t>Obligatoryjne doskonalenie zawodowe, o</w:t>
      </w:r>
      <w:r>
        <w:t xml:space="preserve"> </w:t>
      </w:r>
      <w:r w:rsidRPr="00EA22D8">
        <w:t>którym mowa w</w:t>
      </w:r>
      <w:r>
        <w:t xml:space="preserve"> art. 6 pkt </w:t>
      </w:r>
      <w:r w:rsidRPr="00EA22D8">
        <w:t>2, polega na odbyciu szkolenia, którego program kształcenia ma na celu podnoszenie</w:t>
      </w:r>
      <w:r>
        <w:t xml:space="preserve"> poziomu i</w:t>
      </w:r>
      <w:r w:rsidR="007555AC">
        <w:t> </w:t>
      </w:r>
      <w:r>
        <w:t>aktualizację</w:t>
      </w:r>
      <w:r w:rsidRPr="00EA22D8">
        <w:t xml:space="preserve"> wiedzy lub umiejętności związanych z</w:t>
      </w:r>
      <w:r>
        <w:t xml:space="preserve"> </w:t>
      </w:r>
      <w:r w:rsidRPr="00EA22D8">
        <w:t>wykonywaniem zawodu biegłego rewidenta, w</w:t>
      </w:r>
      <w:r>
        <w:t xml:space="preserve"> </w:t>
      </w:r>
      <w:r w:rsidRPr="00EA22D8">
        <w:t>szczególności z</w:t>
      </w:r>
      <w:r>
        <w:t xml:space="preserve"> </w:t>
      </w:r>
      <w:r w:rsidRPr="00EA22D8">
        <w:t>zakresu rachunkowości i</w:t>
      </w:r>
      <w:r>
        <w:t xml:space="preserve"> </w:t>
      </w:r>
      <w:r w:rsidRPr="00EA22D8">
        <w:t>badania sprawozdań finansowych.</w:t>
      </w:r>
    </w:p>
    <w:p w:rsidR="00E85EE5" w:rsidRPr="00EA22D8" w:rsidRDefault="00E85EE5" w:rsidP="00E85EE5">
      <w:pPr>
        <w:pStyle w:val="USTustnpkodeksu"/>
      </w:pPr>
      <w:r>
        <w:t>3</w:t>
      </w:r>
      <w:r w:rsidRPr="00EA22D8">
        <w:t>.</w:t>
      </w:r>
      <w:r>
        <w:t xml:space="preserve"> </w:t>
      </w:r>
      <w:r w:rsidRPr="00EA22D8">
        <w:t>Część obligatoryjnego doskonalenia zawodowego biegły rewident może odbyć w</w:t>
      </w:r>
      <w:r w:rsidR="007555AC">
        <w:t> </w:t>
      </w:r>
      <w:r w:rsidRPr="00EA22D8">
        <w:t>ramach samokształcenia zawodowego. Odbycie samokształcenia zawodowego biegły rewident potwierdza złożonym przez siebie oświadczeniem.</w:t>
      </w:r>
    </w:p>
    <w:p w:rsidR="00E85EE5" w:rsidRPr="00EA22D8" w:rsidRDefault="00E85EE5" w:rsidP="00E85EE5">
      <w:pPr>
        <w:pStyle w:val="USTustnpkodeksu"/>
      </w:pPr>
      <w:r>
        <w:lastRenderedPageBreak/>
        <w:t xml:space="preserve">4. </w:t>
      </w:r>
      <w:r w:rsidRPr="004C416E">
        <w:t>Biegły rewident jest obowiązany udokumentować odbycie obligatoryjnego doskonalenia zawodowego.</w:t>
      </w:r>
    </w:p>
    <w:p w:rsidR="00E85EE5" w:rsidRPr="00EA22D8" w:rsidRDefault="00E85EE5" w:rsidP="00E85EE5">
      <w:pPr>
        <w:pStyle w:val="USTustnpkodeksu"/>
      </w:pPr>
      <w:r>
        <w:t>5</w:t>
      </w:r>
      <w:r w:rsidRPr="00EA22D8">
        <w:t>.</w:t>
      </w:r>
      <w:r>
        <w:t xml:space="preserve"> </w:t>
      </w:r>
      <w:r w:rsidRPr="00EA22D8">
        <w:t xml:space="preserve">Biegły rewident przechowuje dokumenty potwierdzające odbycie obligatoryjnego doskonalenia zawodowego przez okres </w:t>
      </w:r>
      <w:r>
        <w:t xml:space="preserve">3 </w:t>
      </w:r>
      <w:r w:rsidRPr="00EA22D8">
        <w:t>lat, licząc od końca roku kalendarzowego, w</w:t>
      </w:r>
      <w:r>
        <w:t xml:space="preserve"> </w:t>
      </w:r>
      <w:r w:rsidRPr="00EA22D8">
        <w:t>którym je odbył.</w:t>
      </w:r>
    </w:p>
    <w:p w:rsidR="00E85EE5" w:rsidRPr="00EA22D8" w:rsidRDefault="00E85EE5" w:rsidP="00E85EE5">
      <w:pPr>
        <w:pStyle w:val="USTustnpkodeksu"/>
      </w:pPr>
      <w:r>
        <w:t>6</w:t>
      </w:r>
      <w:r w:rsidRPr="00EA22D8">
        <w:t>.</w:t>
      </w:r>
      <w:r>
        <w:t xml:space="preserve"> </w:t>
      </w:r>
      <w:r w:rsidRPr="00EA22D8">
        <w:t>Biegły rewident, na wezwanie Krajowej Rady Biegłych Rewidentów, składa dokumenty potwierdzające odbycie obligatoryjnego doskonalenia zawodowego, w</w:t>
      </w:r>
      <w:r>
        <w:t xml:space="preserve"> </w:t>
      </w:r>
      <w:r w:rsidRPr="00EA22D8">
        <w:t>terminie 30</w:t>
      </w:r>
      <w:r>
        <w:t xml:space="preserve"> </w:t>
      </w:r>
      <w:r w:rsidRPr="00EA22D8">
        <w:t>dni od dnia otrzymania wezwania.</w:t>
      </w:r>
    </w:p>
    <w:p w:rsidR="00E85EE5" w:rsidRPr="00EA22D8" w:rsidRDefault="00E85EE5" w:rsidP="00E85EE5">
      <w:pPr>
        <w:pStyle w:val="USTustnpkodeksu"/>
      </w:pPr>
      <w:r>
        <w:t>7</w:t>
      </w:r>
      <w:r w:rsidRPr="00EA22D8">
        <w:t>.</w:t>
      </w:r>
      <w:r>
        <w:t xml:space="preserve"> </w:t>
      </w:r>
      <w:r w:rsidRPr="00EA22D8">
        <w:t>Krajowa Rada Biegłych Rewidentów, na udokumentowany wniosek biegłego rewidenta, może, w</w:t>
      </w:r>
      <w:r>
        <w:t xml:space="preserve"> </w:t>
      </w:r>
      <w:r w:rsidRPr="00EA22D8">
        <w:t>uzasadnionych przypadkach, wyrazić zgodę na odbycie obligatoryjnego doskonalenia zawodowego w</w:t>
      </w:r>
      <w:r>
        <w:t xml:space="preserve"> </w:t>
      </w:r>
      <w:r w:rsidRPr="00EA22D8">
        <w:t xml:space="preserve">terminie późniejszym, nie dłuższym jednak niż </w:t>
      </w:r>
      <w:r>
        <w:t xml:space="preserve">2 </w:t>
      </w:r>
      <w:r w:rsidRPr="00EA22D8">
        <w:t>lata od upływu wymaganego terminu.</w:t>
      </w:r>
    </w:p>
    <w:p w:rsidR="00E85EE5" w:rsidRPr="00E85EE5" w:rsidRDefault="00E85EE5" w:rsidP="00667B8B">
      <w:pPr>
        <w:pStyle w:val="ARTartustawynprozporzdzenia"/>
        <w:keepNext/>
      </w:pPr>
      <w:r w:rsidRPr="00667B8B">
        <w:rPr>
          <w:rStyle w:val="Ppogrubienie"/>
        </w:rPr>
        <w:t>Art. 8.</w:t>
      </w:r>
      <w:r w:rsidRPr="00E85EE5">
        <w:t xml:space="preserve"> 1. Szkolenia w ramach obligatoryjnego doskonalenia zawodowego przeprowadza:</w:t>
      </w:r>
    </w:p>
    <w:p w:rsidR="00E85EE5" w:rsidRPr="00EA22D8" w:rsidRDefault="00E85EE5" w:rsidP="00E85EE5">
      <w:pPr>
        <w:pStyle w:val="PKTpunkt"/>
      </w:pPr>
      <w:r w:rsidRPr="00EA22D8">
        <w:t>1)</w:t>
      </w:r>
      <w:r w:rsidRPr="00EA22D8">
        <w:tab/>
        <w:t>Krajowa Izba Biegłych Rewidentów;</w:t>
      </w:r>
    </w:p>
    <w:p w:rsidR="00E85EE5" w:rsidRPr="00EA22D8" w:rsidRDefault="00E85EE5" w:rsidP="00E85EE5">
      <w:pPr>
        <w:pStyle w:val="PKTpunkt"/>
      </w:pPr>
      <w:r w:rsidRPr="00EA22D8">
        <w:t>2)</w:t>
      </w:r>
      <w:r w:rsidRPr="00EA22D8">
        <w:tab/>
        <w:t>jednostka uprawniona.</w:t>
      </w:r>
    </w:p>
    <w:p w:rsidR="00E85EE5" w:rsidRPr="00AC39B5" w:rsidRDefault="00E85EE5" w:rsidP="00E85EE5">
      <w:pPr>
        <w:pStyle w:val="USTustnpkodeksu"/>
      </w:pPr>
      <w:r w:rsidRPr="00AC39B5">
        <w:t>2.</w:t>
      </w:r>
      <w:r>
        <w:t xml:space="preserve"> </w:t>
      </w:r>
      <w:r w:rsidRPr="00AC39B5">
        <w:t xml:space="preserve">Jednostką uprawnioną jest jednostka wpisana do wykazu prowadzonego przez Krajową Radę Biegłych Rewidentów, zwanego dalej </w:t>
      </w:r>
      <w:r>
        <w:t>„</w:t>
      </w:r>
      <w:r w:rsidRPr="00AC39B5">
        <w:t>wykazem jednostek uprawnionych</w:t>
      </w:r>
      <w:r>
        <w:t>”</w:t>
      </w:r>
      <w:r w:rsidRPr="00AC39B5">
        <w:t xml:space="preserve">, </w:t>
      </w:r>
      <w:r>
        <w:t xml:space="preserve">który jest </w:t>
      </w:r>
      <w:r w:rsidRPr="00AC39B5">
        <w:t>publikowany na stronie internetowej Krajowej Izby Biegłych Rewidentów.</w:t>
      </w:r>
    </w:p>
    <w:p w:rsidR="00E85EE5" w:rsidRPr="00E85EE5" w:rsidRDefault="00E85EE5" w:rsidP="00667B8B">
      <w:pPr>
        <w:pStyle w:val="USTustnpkodeksu"/>
        <w:keepNext/>
      </w:pPr>
      <w:r>
        <w:t>3</w:t>
      </w:r>
      <w:r w:rsidRPr="00E85EE5">
        <w:t>. Do wykazu jednostek uprawnionych Krajowa Rada Biegłych Rewidentów wpisuje jednostkę, która:</w:t>
      </w:r>
    </w:p>
    <w:p w:rsidR="00E85EE5" w:rsidRPr="00EA22D8" w:rsidRDefault="00E85EE5" w:rsidP="00E85EE5">
      <w:pPr>
        <w:pStyle w:val="PKTpunkt"/>
      </w:pPr>
      <w:r w:rsidRPr="00EA22D8">
        <w:t>1)</w:t>
      </w:r>
      <w:r w:rsidRPr="00EA22D8">
        <w:tab/>
        <w:t>opracowała programowe i</w:t>
      </w:r>
      <w:r>
        <w:t xml:space="preserve"> </w:t>
      </w:r>
      <w:r w:rsidRPr="00EA22D8">
        <w:t>organizacyjno</w:t>
      </w:r>
      <w:r w:rsidR="00E970A4">
        <w:t>-</w:t>
      </w:r>
      <w:r w:rsidRPr="00EA22D8">
        <w:t>techniczne założenia obligatoryjnego doskonalenia zawodowego;</w:t>
      </w:r>
    </w:p>
    <w:p w:rsidR="00E85EE5" w:rsidRPr="00EA22D8" w:rsidRDefault="00E85EE5" w:rsidP="00E85EE5">
      <w:pPr>
        <w:pStyle w:val="PKTpunkt"/>
      </w:pPr>
      <w:r w:rsidRPr="00EA22D8">
        <w:t>2)</w:t>
      </w:r>
      <w:r w:rsidRPr="00EA22D8">
        <w:tab/>
      </w:r>
      <w:r>
        <w:t>zapewniła, iż</w:t>
      </w:r>
      <w:r w:rsidRPr="00EA22D8">
        <w:t xml:space="preserve"> obligatoryjne doskonalenie zawodowe</w:t>
      </w:r>
      <w:r>
        <w:t xml:space="preserve"> przeprowadzane będzie przez osoby</w:t>
      </w:r>
      <w:r w:rsidRPr="00EA22D8">
        <w:t xml:space="preserve"> posiadając</w:t>
      </w:r>
      <w:r>
        <w:t>e</w:t>
      </w:r>
      <w:r w:rsidRPr="00EA22D8">
        <w:t xml:space="preserve"> w</w:t>
      </w:r>
      <w:r>
        <w:t xml:space="preserve"> </w:t>
      </w:r>
      <w:r w:rsidRPr="00EA22D8">
        <w:t>tym zakresie wiedzę i</w:t>
      </w:r>
      <w:r>
        <w:t xml:space="preserve"> </w:t>
      </w:r>
      <w:r w:rsidRPr="00EA22D8">
        <w:t>doświadczenie;</w:t>
      </w:r>
    </w:p>
    <w:p w:rsidR="00E85EE5" w:rsidRPr="00EA22D8" w:rsidRDefault="00E85EE5" w:rsidP="00E85EE5">
      <w:pPr>
        <w:pStyle w:val="PKTpunkt"/>
      </w:pPr>
      <w:r w:rsidRPr="00EA22D8">
        <w:t>3)</w:t>
      </w:r>
      <w:r w:rsidRPr="00EA22D8">
        <w:tab/>
      </w:r>
      <w:r>
        <w:t>zapewniła przygotowanie</w:t>
      </w:r>
      <w:r w:rsidRPr="00EA22D8">
        <w:t xml:space="preserve"> materiał</w:t>
      </w:r>
      <w:r>
        <w:t>ów</w:t>
      </w:r>
      <w:r w:rsidRPr="00EA22D8">
        <w:t xml:space="preserve"> merytoryczn</w:t>
      </w:r>
      <w:r>
        <w:t>ych</w:t>
      </w:r>
      <w:r w:rsidRPr="00EA22D8">
        <w:t xml:space="preserve"> na potrzeby przeprowadzania obligatoryjnego doskonalenia zawodowego</w:t>
      </w:r>
      <w:r>
        <w:t xml:space="preserve"> obejmujące opracowania własne lub dostępne publikacje</w:t>
      </w:r>
      <w:r w:rsidRPr="00EA22D8">
        <w:t>;</w:t>
      </w:r>
    </w:p>
    <w:p w:rsidR="00E85EE5" w:rsidRDefault="00E85EE5" w:rsidP="00E85EE5">
      <w:pPr>
        <w:pStyle w:val="PKTpunkt"/>
      </w:pPr>
      <w:r w:rsidRPr="00EA22D8">
        <w:t>4)</w:t>
      </w:r>
      <w:r w:rsidRPr="00EA22D8">
        <w:tab/>
      </w:r>
      <w:r>
        <w:t>określiła</w:t>
      </w:r>
      <w:r w:rsidRPr="00EA22D8">
        <w:t xml:space="preserve"> sposób i</w:t>
      </w:r>
      <w:r>
        <w:t xml:space="preserve"> </w:t>
      </w:r>
      <w:r w:rsidRPr="00EA22D8">
        <w:t>formę przeprowadzania obligato</w:t>
      </w:r>
      <w:r>
        <w:t>ryjnego doskonalenia zawodowego.</w:t>
      </w:r>
    </w:p>
    <w:p w:rsidR="00E85EE5" w:rsidRDefault="00E85EE5" w:rsidP="00E85EE5">
      <w:pPr>
        <w:pStyle w:val="USTustnpkodeksu"/>
      </w:pPr>
      <w:r>
        <w:t xml:space="preserve">4. Wpisu do wykazu jednostek uprawnionych dokonuje się na wniosek jednostki. Do wniosku należy dołączyć dokumenty potwierdzające spełnienie warunków, o których mowa w ust. 3, w tym wykaz osób przeprowadzających obligatoryjne doskonalenie zawodowe </w:t>
      </w:r>
      <w:r>
        <w:lastRenderedPageBreak/>
        <w:t>zawierający imię i nazwisko oraz opis doświadczenia zawodowego, a także dowód uiszczenia opłaty za wpis.</w:t>
      </w:r>
    </w:p>
    <w:p w:rsidR="00E85EE5" w:rsidRPr="00EA22D8" w:rsidRDefault="00E85EE5" w:rsidP="00E85EE5">
      <w:pPr>
        <w:pStyle w:val="USTustnpkodeksu"/>
      </w:pPr>
      <w:r>
        <w:t>5. Opłata</w:t>
      </w:r>
      <w:r w:rsidRPr="00EA22D8">
        <w:t xml:space="preserve"> za wpis do wykazu</w:t>
      </w:r>
      <w:r>
        <w:t xml:space="preserve"> jednostek uprawnionych</w:t>
      </w:r>
      <w:r w:rsidRPr="00EA22D8">
        <w:t xml:space="preserve"> </w:t>
      </w:r>
      <w:r>
        <w:t xml:space="preserve">jest ustalana </w:t>
      </w:r>
      <w:r w:rsidRPr="00EA22D8">
        <w:t>w</w:t>
      </w:r>
      <w:r>
        <w:t xml:space="preserve"> </w:t>
      </w:r>
      <w:r w:rsidRPr="00EA22D8">
        <w:t>wysokości nieprzekraczającej równowartości 20% przeciętnego wynagrodzenia w</w:t>
      </w:r>
      <w:r>
        <w:t xml:space="preserve"> </w:t>
      </w:r>
      <w:r w:rsidRPr="00EA22D8">
        <w:t>gospodarce narodowej, ogłoszonego przez Prezesa Głównego Urzędu Statystyczneg</w:t>
      </w:r>
      <w:r>
        <w:t>o za poprzedni rok kalendarzowy</w:t>
      </w:r>
      <w:r w:rsidR="00BA3ED8">
        <w:t>,</w:t>
      </w:r>
      <w:r>
        <w:t xml:space="preserve"> i stanowi</w:t>
      </w:r>
      <w:r w:rsidRPr="00EA22D8">
        <w:t xml:space="preserve"> przychód Krajowej Izby Biegłych Rewidentów.</w:t>
      </w:r>
    </w:p>
    <w:p w:rsidR="00E85EE5" w:rsidRPr="00EA22D8" w:rsidRDefault="00E85EE5" w:rsidP="00E85EE5">
      <w:pPr>
        <w:pStyle w:val="USTustnpkodeksu"/>
      </w:pPr>
      <w:r>
        <w:t>6</w:t>
      </w:r>
      <w:r w:rsidRPr="00EA22D8">
        <w:t>.</w:t>
      </w:r>
      <w:r>
        <w:t xml:space="preserve"> </w:t>
      </w:r>
      <w:r w:rsidRPr="00EA22D8">
        <w:t>Krajowa Rada Biegłych Rewidentów przeprowadza wizytacje w</w:t>
      </w:r>
      <w:r>
        <w:t xml:space="preserve"> </w:t>
      </w:r>
      <w:r w:rsidRPr="00EA22D8">
        <w:t>jednostkach uprawnionych.</w:t>
      </w:r>
    </w:p>
    <w:p w:rsidR="00E85EE5" w:rsidRPr="00EA22D8" w:rsidRDefault="00E85EE5" w:rsidP="00E85EE5">
      <w:pPr>
        <w:pStyle w:val="USTustnpkodeksu"/>
      </w:pPr>
      <w:r>
        <w:t>7</w:t>
      </w:r>
      <w:r w:rsidRPr="00EA22D8">
        <w:t>.</w:t>
      </w:r>
      <w:r>
        <w:t xml:space="preserve"> </w:t>
      </w:r>
      <w:r w:rsidRPr="00EA22D8">
        <w:t>W</w:t>
      </w:r>
      <w:r>
        <w:t xml:space="preserve"> </w:t>
      </w:r>
      <w:r w:rsidRPr="00EA22D8">
        <w:t>przypadku stwierdzenia, że jednostka uprawniona przestała spełniać kryteria, o</w:t>
      </w:r>
      <w:r w:rsidR="007555AC">
        <w:t> </w:t>
      </w:r>
      <w:r w:rsidRPr="00EA22D8">
        <w:t>których mowa w</w:t>
      </w:r>
      <w:r>
        <w:t xml:space="preserve"> ust. 3</w:t>
      </w:r>
      <w:r w:rsidRPr="00EA22D8">
        <w:t>, Krajowa Rada Biegłych Rewidentów skreśla jednostkę z</w:t>
      </w:r>
      <w:r>
        <w:t xml:space="preserve"> </w:t>
      </w:r>
      <w:r w:rsidRPr="00EA22D8">
        <w:t>wykazu jednostek uprawnionych.</w:t>
      </w:r>
    </w:p>
    <w:p w:rsidR="00E85EE5" w:rsidRPr="00EA22D8" w:rsidRDefault="00E85EE5" w:rsidP="00E85EE5">
      <w:pPr>
        <w:pStyle w:val="USTustnpkodeksu"/>
      </w:pPr>
      <w:r>
        <w:t>8</w:t>
      </w:r>
      <w:r w:rsidRPr="00EA22D8">
        <w:t>.</w:t>
      </w:r>
      <w:r>
        <w:t xml:space="preserve"> </w:t>
      </w:r>
      <w:r w:rsidRPr="00EA22D8">
        <w:t>Jednostki uprawnione przekazują Krajowej Radzie Biegłych Rewidentów informacje dotyczące prowadzonego przez nie obligatoryjnego doskonalenia zawodowego</w:t>
      </w:r>
      <w:r>
        <w:t>, które podlegają publikacji na stronie internetowej Krajowej Izby Biegłych Rewidentów.</w:t>
      </w:r>
    </w:p>
    <w:p w:rsidR="00E85EE5" w:rsidRPr="00E85EE5" w:rsidRDefault="00E85EE5" w:rsidP="00667B8B">
      <w:pPr>
        <w:pStyle w:val="USTustnpkodeksu"/>
        <w:keepNext/>
      </w:pPr>
      <w:r>
        <w:t>9</w:t>
      </w:r>
      <w:r w:rsidRPr="00E85EE5">
        <w:t>. Minister właściwy do spraw finansów publicznych określi, w drodze rozporządzenia:</w:t>
      </w:r>
    </w:p>
    <w:p w:rsidR="00E85EE5" w:rsidRPr="00EA22D8" w:rsidRDefault="00E85EE5" w:rsidP="00E85EE5">
      <w:pPr>
        <w:pStyle w:val="PKTpunkt"/>
      </w:pPr>
      <w:r w:rsidRPr="00EA22D8">
        <w:t>1)</w:t>
      </w:r>
      <w:r w:rsidRPr="00EA22D8">
        <w:tab/>
        <w:t>formy i</w:t>
      </w:r>
      <w:r>
        <w:t xml:space="preserve"> </w:t>
      </w:r>
      <w:r w:rsidRPr="00EA22D8">
        <w:t>sposób odbywania obligatoryjnego doskonalenia zawodowego oraz rodzaje dokumentów potwierdzających odbycie obligatoryjnego doskonalenia zawodowego i</w:t>
      </w:r>
      <w:r w:rsidR="007555AC">
        <w:t> </w:t>
      </w:r>
      <w:r w:rsidRPr="00EA22D8">
        <w:t>zakres oświadczenia o</w:t>
      </w:r>
      <w:r>
        <w:t xml:space="preserve"> </w:t>
      </w:r>
      <w:r w:rsidRPr="00EA22D8">
        <w:t>odbyciu samokształcenia zawodowego, a</w:t>
      </w:r>
      <w:r>
        <w:t xml:space="preserve"> </w:t>
      </w:r>
      <w:r w:rsidRPr="00EA22D8">
        <w:t>także sposób udokumentowania i</w:t>
      </w:r>
      <w:r>
        <w:t xml:space="preserve"> </w:t>
      </w:r>
      <w:r w:rsidRPr="00EA22D8">
        <w:t>tryb rozpatrywania wniosku o</w:t>
      </w:r>
      <w:r>
        <w:t xml:space="preserve"> </w:t>
      </w:r>
      <w:r w:rsidRPr="00EA22D8">
        <w:t>odbycie obligatoryjnego doskonalenia zawodowego w</w:t>
      </w:r>
      <w:r>
        <w:t xml:space="preserve"> </w:t>
      </w:r>
      <w:r w:rsidRPr="00EA22D8">
        <w:t>terminie późniejszym, mając na uwadze potrzebę zapewnienia elastyczn</w:t>
      </w:r>
      <w:r>
        <w:t>ości</w:t>
      </w:r>
      <w:r w:rsidRPr="00EA22D8">
        <w:t xml:space="preserve"> i</w:t>
      </w:r>
      <w:r>
        <w:t xml:space="preserve"> </w:t>
      </w:r>
      <w:r w:rsidRPr="00EA22D8">
        <w:t>efektywn</w:t>
      </w:r>
      <w:r>
        <w:t>ości</w:t>
      </w:r>
      <w:r w:rsidRPr="00EA22D8">
        <w:t xml:space="preserve"> systemu obligatoryjnego doskonalenia zawodowego;</w:t>
      </w:r>
    </w:p>
    <w:p w:rsidR="00E85EE5" w:rsidRDefault="00E85EE5" w:rsidP="00E85EE5">
      <w:pPr>
        <w:pStyle w:val="PKTpunkt"/>
      </w:pPr>
      <w:r w:rsidRPr="00EA22D8">
        <w:t>2)</w:t>
      </w:r>
      <w:r w:rsidRPr="00EA22D8">
        <w:tab/>
        <w:t>sposób oceny przez Krajową Radę Biegłych Rewidentów spełnienia kryteriów, o</w:t>
      </w:r>
      <w:r w:rsidR="007555AC">
        <w:t> </w:t>
      </w:r>
      <w:r w:rsidRPr="00EA22D8">
        <w:t>których mowa w</w:t>
      </w:r>
      <w:r>
        <w:t xml:space="preserve"> ust. 3</w:t>
      </w:r>
      <w:r w:rsidRPr="00EA22D8">
        <w:t>, tryb dokonywania wpisu do wykazu jednostek uprawnionych, rodzaje dokumentów składanych wraz z</w:t>
      </w:r>
      <w:r>
        <w:t xml:space="preserve"> </w:t>
      </w:r>
      <w:r w:rsidRPr="00EA22D8">
        <w:t>wnioskiem o</w:t>
      </w:r>
      <w:r>
        <w:t xml:space="preserve"> </w:t>
      </w:r>
      <w:r w:rsidRPr="00EA22D8">
        <w:t>wpis do wykazu jednostek uprawnionych oraz szczegółowy zakres i</w:t>
      </w:r>
      <w:r>
        <w:t xml:space="preserve"> </w:t>
      </w:r>
      <w:r w:rsidRPr="00EA22D8">
        <w:t>tryb przekazywania Krajowej Radzie Biegłych Rewidentów przez jednostki uprawnione informacji dotyczących prowadzonego przez nie obligatoryjnego doskonalenia zawodowego, mając na uwadze potrzebę zapewnienia wysokiego poziomu merytorycznego i</w:t>
      </w:r>
      <w:r>
        <w:t xml:space="preserve"> </w:t>
      </w:r>
      <w:r w:rsidRPr="00EA22D8">
        <w:t>organizacyjno</w:t>
      </w:r>
      <w:r w:rsidR="00E970A4">
        <w:t>-</w:t>
      </w:r>
      <w:r w:rsidRPr="00EA22D8">
        <w:t>technicznego oraz kompletność przekazywanych danych.</w:t>
      </w:r>
    </w:p>
    <w:p w:rsidR="00E85EE5" w:rsidRPr="00E85EE5" w:rsidRDefault="00E85EE5" w:rsidP="00667B8B">
      <w:pPr>
        <w:pStyle w:val="USTustnpkodeksu"/>
        <w:keepNext/>
      </w:pPr>
      <w:r>
        <w:t>10</w:t>
      </w:r>
      <w:r w:rsidRPr="00E85EE5">
        <w:t>. Krajowa Rada Biegłych Rewidentów określi:</w:t>
      </w:r>
    </w:p>
    <w:p w:rsidR="00E85EE5" w:rsidRPr="00EA22D8" w:rsidRDefault="00E85EE5" w:rsidP="00E85EE5">
      <w:pPr>
        <w:pStyle w:val="PKTpunkt"/>
      </w:pPr>
      <w:r w:rsidRPr="00EA22D8">
        <w:t>1)</w:t>
      </w:r>
      <w:r w:rsidRPr="00EA22D8">
        <w:tab/>
        <w:t>zakres tematyczny obligatoryjnego doskonalenia zawodowego, z</w:t>
      </w:r>
      <w:r>
        <w:t xml:space="preserve"> </w:t>
      </w:r>
      <w:r w:rsidRPr="00EA22D8">
        <w:t>wyjątkiem części dotyczącej samokształcenia zawodowego, o</w:t>
      </w:r>
      <w:r>
        <w:t xml:space="preserve"> </w:t>
      </w:r>
      <w:r w:rsidRPr="00EA22D8">
        <w:t>której mowa w</w:t>
      </w:r>
      <w:r>
        <w:t xml:space="preserve"> art. 7 ust. 3</w:t>
      </w:r>
      <w:r w:rsidRPr="00EA22D8">
        <w:t>;</w:t>
      </w:r>
    </w:p>
    <w:p w:rsidR="00E85EE5" w:rsidRPr="00EA22D8" w:rsidRDefault="00E85EE5" w:rsidP="00E85EE5">
      <w:pPr>
        <w:pStyle w:val="PKTpunkt"/>
      </w:pPr>
      <w:r w:rsidRPr="00EA22D8">
        <w:lastRenderedPageBreak/>
        <w:t>2)</w:t>
      </w:r>
      <w:r w:rsidRPr="00EA22D8">
        <w:tab/>
        <w:t>okres rozliczeniowy i</w:t>
      </w:r>
      <w:r>
        <w:t xml:space="preserve"> </w:t>
      </w:r>
      <w:r w:rsidRPr="00EA22D8">
        <w:t>minimalną liczbę godzin obligatoryjnego doskonalenia zawodowego, w</w:t>
      </w:r>
      <w:r>
        <w:t xml:space="preserve"> </w:t>
      </w:r>
      <w:r w:rsidRPr="00EA22D8">
        <w:t>tym dopuszczalną liczbę godzin przypadających na samokształcenie zawodowe, dla biegłych rewidentów wykonujących zawód i</w:t>
      </w:r>
      <w:r>
        <w:t xml:space="preserve"> </w:t>
      </w:r>
      <w:r w:rsidRPr="00EA22D8">
        <w:t>niewykonujących zawodu;</w:t>
      </w:r>
    </w:p>
    <w:p w:rsidR="00E85EE5" w:rsidRPr="00EA22D8" w:rsidRDefault="00E85EE5" w:rsidP="00E85EE5">
      <w:pPr>
        <w:pStyle w:val="PKTpunkt"/>
      </w:pPr>
      <w:r w:rsidRPr="00EA22D8">
        <w:t>3)</w:t>
      </w:r>
      <w:r w:rsidRPr="00EA22D8">
        <w:tab/>
        <w:t>wysokość opłat</w:t>
      </w:r>
      <w:r>
        <w:t>y</w:t>
      </w:r>
      <w:r w:rsidRPr="00EA22D8">
        <w:t xml:space="preserve"> za wpis do wykazu jednostek uprawnionych, o</w:t>
      </w:r>
      <w:r>
        <w:t xml:space="preserve"> </w:t>
      </w:r>
      <w:r w:rsidRPr="00EA22D8">
        <w:t>któr</w:t>
      </w:r>
      <w:r>
        <w:t>ej</w:t>
      </w:r>
      <w:r w:rsidRPr="00EA22D8">
        <w:t xml:space="preserve"> mowa w</w:t>
      </w:r>
      <w:r w:rsidR="003F31CA">
        <w:t xml:space="preserve"> </w:t>
      </w:r>
      <w:r>
        <w:t>ust. 5</w:t>
      </w:r>
      <w:r w:rsidRPr="00EA22D8">
        <w:t>.</w:t>
      </w:r>
    </w:p>
    <w:p w:rsidR="00E85EE5" w:rsidRDefault="00E85EE5" w:rsidP="00E85EE5">
      <w:pPr>
        <w:pStyle w:val="ARTartustawynprozporzdzenia"/>
      </w:pPr>
      <w:r w:rsidRPr="00667B8B">
        <w:rPr>
          <w:rStyle w:val="Ppogrubienie"/>
        </w:rPr>
        <w:t>Art. 9.</w:t>
      </w:r>
      <w:r>
        <w:t xml:space="preserve"> </w:t>
      </w:r>
      <w:r w:rsidRPr="00EA22D8">
        <w:t>1.</w:t>
      </w:r>
      <w:r>
        <w:t xml:space="preserve"> </w:t>
      </w:r>
      <w:r w:rsidRPr="00EA22D8">
        <w:t>Komisja składa się z</w:t>
      </w:r>
      <w:r>
        <w:t xml:space="preserve"> </w:t>
      </w:r>
      <w:r w:rsidRPr="00EA22D8">
        <w:t>19</w:t>
      </w:r>
      <w:r>
        <w:t xml:space="preserve"> </w:t>
      </w:r>
      <w:r w:rsidRPr="00EA22D8">
        <w:t>członków powoływanych i</w:t>
      </w:r>
      <w:r>
        <w:t xml:space="preserve"> </w:t>
      </w:r>
      <w:r w:rsidRPr="00EA22D8">
        <w:t>odwoływanych przez ministra właściwego do spraw finansów publicznych</w:t>
      </w:r>
      <w:r>
        <w:t>.</w:t>
      </w:r>
    </w:p>
    <w:p w:rsidR="00E85EE5" w:rsidRPr="00E85EE5" w:rsidRDefault="00E85EE5" w:rsidP="00667B8B">
      <w:pPr>
        <w:pStyle w:val="USTustnpkodeksu"/>
        <w:keepNext/>
      </w:pPr>
      <w:r>
        <w:t xml:space="preserve">2. </w:t>
      </w:r>
      <w:r w:rsidRPr="00E85EE5">
        <w:t>W skład Komisji wchodzi:</w:t>
      </w:r>
    </w:p>
    <w:p w:rsidR="00E85EE5" w:rsidRPr="00EA22D8" w:rsidRDefault="00E85EE5" w:rsidP="00E85EE5">
      <w:pPr>
        <w:pStyle w:val="PKTpunkt"/>
      </w:pPr>
      <w:r w:rsidRPr="00EA22D8">
        <w:t>1)</w:t>
      </w:r>
      <w:r w:rsidRPr="00EA22D8">
        <w:tab/>
        <w:t>10</w:t>
      </w:r>
      <w:r>
        <w:t xml:space="preserve"> </w:t>
      </w:r>
      <w:r w:rsidRPr="00EA22D8">
        <w:t xml:space="preserve">przedstawicieli </w:t>
      </w:r>
      <w:r>
        <w:t>ministra właściwego do spraw finansów publicznych</w:t>
      </w:r>
      <w:r w:rsidRPr="00EA22D8">
        <w:t>, w</w:t>
      </w:r>
      <w:r>
        <w:t xml:space="preserve"> </w:t>
      </w:r>
      <w:r w:rsidRPr="00EA22D8">
        <w:t>tym 4</w:t>
      </w:r>
      <w:r>
        <w:t xml:space="preserve"> </w:t>
      </w:r>
      <w:r w:rsidRPr="00EA22D8">
        <w:t xml:space="preserve">osoby niebędące pracownikami </w:t>
      </w:r>
      <w:r>
        <w:t xml:space="preserve">urzędu obsługującego ministra właściwego do spraw finansów publicznych, zwanego dalej „ministerstwem finansów”, </w:t>
      </w:r>
      <w:r w:rsidRPr="00EA22D8">
        <w:t>wybrane spośród przedstawicieli środowisk akademickich;</w:t>
      </w:r>
    </w:p>
    <w:p w:rsidR="00E85EE5" w:rsidRPr="00EA22D8" w:rsidRDefault="00E85EE5" w:rsidP="00E85EE5">
      <w:pPr>
        <w:pStyle w:val="PKTpunkt"/>
      </w:pPr>
      <w:r w:rsidRPr="00EA22D8">
        <w:t>2)</w:t>
      </w:r>
      <w:r w:rsidRPr="00EA22D8">
        <w:tab/>
        <w:t>7</w:t>
      </w:r>
      <w:r>
        <w:t xml:space="preserve"> </w:t>
      </w:r>
      <w:r w:rsidRPr="00EA22D8">
        <w:t>przedstawicieli rekomendowanych przez Krajową Radę Biegłych Rewidentów, spośród biegłych rewidentów wpisanych do rejestru;</w:t>
      </w:r>
    </w:p>
    <w:p w:rsidR="00E85EE5" w:rsidRPr="00EA22D8" w:rsidRDefault="00E85EE5" w:rsidP="00E85EE5">
      <w:pPr>
        <w:pStyle w:val="PKTpunkt"/>
      </w:pPr>
      <w:r w:rsidRPr="00EA22D8">
        <w:t>3)</w:t>
      </w:r>
      <w:r w:rsidRPr="00EA22D8">
        <w:tab/>
        <w:t>2</w:t>
      </w:r>
      <w:r>
        <w:t xml:space="preserve"> </w:t>
      </w:r>
      <w:r w:rsidRPr="00EA22D8">
        <w:t>przedstawicieli rekomendowanych przez Komisję Nadzoru Finansowego.</w:t>
      </w:r>
    </w:p>
    <w:p w:rsidR="00E85EE5" w:rsidRPr="00E85EE5" w:rsidRDefault="00E85EE5" w:rsidP="00667B8B">
      <w:pPr>
        <w:pStyle w:val="USTustnpkodeksu"/>
        <w:keepNext/>
      </w:pPr>
      <w:r>
        <w:t>3</w:t>
      </w:r>
      <w:r w:rsidRPr="00E85EE5">
        <w:t>. Członkowie Komisji powoływani są spośród osób, które:</w:t>
      </w:r>
    </w:p>
    <w:p w:rsidR="00E85EE5" w:rsidRPr="00EA22D8" w:rsidRDefault="00E85EE5" w:rsidP="00E85EE5">
      <w:pPr>
        <w:pStyle w:val="PKTpunkt"/>
      </w:pPr>
      <w:r>
        <w:t>1</w:t>
      </w:r>
      <w:r w:rsidRPr="00EA22D8">
        <w:t>)</w:t>
      </w:r>
      <w:r w:rsidRPr="00EA22D8">
        <w:tab/>
        <w:t>korzystają z</w:t>
      </w:r>
      <w:r>
        <w:t xml:space="preserve"> </w:t>
      </w:r>
      <w:r w:rsidRPr="00EA22D8">
        <w:t>pełni praw publicznych;</w:t>
      </w:r>
    </w:p>
    <w:p w:rsidR="00E85EE5" w:rsidRDefault="00E85EE5" w:rsidP="00E85EE5">
      <w:pPr>
        <w:pStyle w:val="PKTpunkt"/>
      </w:pPr>
      <w:r>
        <w:t>2)</w:t>
      </w:r>
      <w:r w:rsidRPr="00EA22D8">
        <w:tab/>
        <w:t>mają nieposzlakowaną opinię;</w:t>
      </w:r>
    </w:p>
    <w:p w:rsidR="00E85EE5" w:rsidRDefault="00E85EE5" w:rsidP="00E85EE5">
      <w:pPr>
        <w:pStyle w:val="PKTpunkt"/>
      </w:pPr>
      <w:r>
        <w:t>3</w:t>
      </w:r>
      <w:r w:rsidRPr="00EA22D8">
        <w:t>)</w:t>
      </w:r>
      <w:r w:rsidRPr="00EA22D8">
        <w:tab/>
        <w:t xml:space="preserve">nie były skazane prawomocnym wyrokiem </w:t>
      </w:r>
      <w:r>
        <w:t xml:space="preserve">sądu </w:t>
      </w:r>
      <w:r w:rsidRPr="00EA22D8">
        <w:t xml:space="preserve">za umyślne przestępstwo lub </w:t>
      </w:r>
      <w:r>
        <w:t xml:space="preserve">umyślne </w:t>
      </w:r>
      <w:r w:rsidRPr="00EA22D8">
        <w:t>przestępstwo skarbowe;</w:t>
      </w:r>
    </w:p>
    <w:p w:rsidR="00E85EE5" w:rsidRPr="00EA22D8" w:rsidRDefault="00E85EE5" w:rsidP="00E85EE5">
      <w:pPr>
        <w:pStyle w:val="PKTpunkt"/>
      </w:pPr>
      <w:r>
        <w:t>4</w:t>
      </w:r>
      <w:r w:rsidRPr="00EA22D8">
        <w:t>)</w:t>
      </w:r>
      <w:r w:rsidRPr="00EA22D8">
        <w:tab/>
        <w:t>ukończyły studia wyższe w</w:t>
      </w:r>
      <w:r>
        <w:t xml:space="preserve"> </w:t>
      </w:r>
      <w:r w:rsidRPr="00EA22D8">
        <w:t>Rzeczypospolitej Polskiej lub zagraniczne studia wyższe uznawane w</w:t>
      </w:r>
      <w:r>
        <w:t xml:space="preserve"> </w:t>
      </w:r>
      <w:r w:rsidRPr="00EA22D8">
        <w:t>Rzeczypospolitej Polskiej za równorzędne;</w:t>
      </w:r>
    </w:p>
    <w:p w:rsidR="00E85EE5" w:rsidRPr="00EA22D8" w:rsidRDefault="00E85EE5" w:rsidP="00E85EE5">
      <w:pPr>
        <w:pStyle w:val="PKTpunkt"/>
      </w:pPr>
      <w:r>
        <w:t>5</w:t>
      </w:r>
      <w:r w:rsidRPr="00EA22D8">
        <w:t>)</w:t>
      </w:r>
      <w:r w:rsidRPr="00EA22D8">
        <w:tab/>
        <w:t>posiadają autorytet, wiedzę oraz doświadczenie, które dają rękojmię prawidłowego przebiegu egzaminów dla kandydatów na biegłych rewidentów</w:t>
      </w:r>
      <w:r>
        <w:t>.</w:t>
      </w:r>
    </w:p>
    <w:p w:rsidR="00E85EE5" w:rsidRPr="00EA22D8" w:rsidRDefault="00E85EE5" w:rsidP="00E85EE5">
      <w:pPr>
        <w:pStyle w:val="USTustnpkodeksu"/>
      </w:pPr>
      <w:r>
        <w:t>4</w:t>
      </w:r>
      <w:r w:rsidRPr="00EA22D8">
        <w:t>.</w:t>
      </w:r>
      <w:r>
        <w:t xml:space="preserve"> </w:t>
      </w:r>
      <w:r w:rsidRPr="00EA22D8">
        <w:t>W</w:t>
      </w:r>
      <w:r>
        <w:t xml:space="preserve"> </w:t>
      </w:r>
      <w:r w:rsidRPr="00EA22D8">
        <w:t>skład Komisji nie może być powołana osoba będąca członkiem organu Krajowej Izby Biegłych Rewidentów</w:t>
      </w:r>
      <w:r>
        <w:t>, o któ</w:t>
      </w:r>
      <w:r w:rsidR="007555AC">
        <w:t>rym mowa w art. 24 ust. 1 pkt 2–</w:t>
      </w:r>
      <w:r>
        <w:t xml:space="preserve">6, </w:t>
      </w:r>
      <w:r w:rsidRPr="00EA22D8">
        <w:t>lub członkiem Komisji Nadzoru Audytowego.</w:t>
      </w:r>
    </w:p>
    <w:p w:rsidR="00E85EE5" w:rsidRPr="00EA22D8" w:rsidRDefault="00E85EE5" w:rsidP="00E85EE5">
      <w:pPr>
        <w:pStyle w:val="USTustnpkodeksu"/>
      </w:pPr>
      <w:r>
        <w:t>5</w:t>
      </w:r>
      <w:r w:rsidRPr="004C416E">
        <w:t>.</w:t>
      </w:r>
      <w:r>
        <w:t xml:space="preserve"> </w:t>
      </w:r>
      <w:r w:rsidRPr="004C416E">
        <w:t>Kadencja Komisji trwa 4</w:t>
      </w:r>
      <w:r>
        <w:t xml:space="preserve"> </w:t>
      </w:r>
      <w:r w:rsidRPr="004C416E">
        <w:t>lata.</w:t>
      </w:r>
    </w:p>
    <w:p w:rsidR="00E85EE5" w:rsidRPr="00E85EE5" w:rsidRDefault="00E85EE5" w:rsidP="00667B8B">
      <w:pPr>
        <w:pStyle w:val="USTustnpkodeksu"/>
        <w:keepNext/>
      </w:pPr>
      <w:r>
        <w:t>6</w:t>
      </w:r>
      <w:r w:rsidRPr="00E85EE5">
        <w:t>. Nie później niż 60 dni przed upływem kadencji Komisji, rekomendacje w zakresie kandydatów do składu Komisji przedstawiają:</w:t>
      </w:r>
    </w:p>
    <w:p w:rsidR="00E85EE5" w:rsidRPr="00EA22D8" w:rsidRDefault="00E85EE5" w:rsidP="00E85EE5">
      <w:pPr>
        <w:pStyle w:val="PKTpunkt"/>
      </w:pPr>
      <w:r w:rsidRPr="00EA22D8">
        <w:t>1)</w:t>
      </w:r>
      <w:r w:rsidRPr="00EA22D8">
        <w:tab/>
        <w:t>Kr</w:t>
      </w:r>
      <w:r w:rsidR="007555AC">
        <w:t>ajowa Rada Biegłych Rewidentów –</w:t>
      </w:r>
      <w:r>
        <w:t xml:space="preserve"> </w:t>
      </w:r>
      <w:r w:rsidRPr="00EA22D8">
        <w:t>14</w:t>
      </w:r>
      <w:r>
        <w:t xml:space="preserve"> </w:t>
      </w:r>
      <w:r w:rsidRPr="00EA22D8">
        <w:t>kandydatów;</w:t>
      </w:r>
    </w:p>
    <w:p w:rsidR="00E85EE5" w:rsidRPr="00EA22D8" w:rsidRDefault="007555AC" w:rsidP="00E85EE5">
      <w:pPr>
        <w:pStyle w:val="PKTpunkt"/>
      </w:pPr>
      <w:r>
        <w:t>2)</w:t>
      </w:r>
      <w:r>
        <w:tab/>
        <w:t>Komisja Nadzoru Finansowego –</w:t>
      </w:r>
      <w:r w:rsidR="00E85EE5">
        <w:t xml:space="preserve"> </w:t>
      </w:r>
      <w:r w:rsidR="00E85EE5" w:rsidRPr="00EA22D8">
        <w:t>4</w:t>
      </w:r>
      <w:r w:rsidR="00E85EE5">
        <w:t xml:space="preserve"> </w:t>
      </w:r>
      <w:r w:rsidR="00E85EE5" w:rsidRPr="00EA22D8">
        <w:t>kandydatów.</w:t>
      </w:r>
    </w:p>
    <w:p w:rsidR="00E85EE5" w:rsidRPr="00E85EE5" w:rsidRDefault="00E85EE5" w:rsidP="00667B8B">
      <w:pPr>
        <w:pStyle w:val="USTustnpkodeksu"/>
        <w:keepNext/>
      </w:pPr>
      <w:r>
        <w:lastRenderedPageBreak/>
        <w:t>7</w:t>
      </w:r>
      <w:r w:rsidRPr="00E85EE5">
        <w:t>. Minister właściwy do spraw finansów publicznych:</w:t>
      </w:r>
    </w:p>
    <w:p w:rsidR="00E85EE5" w:rsidRDefault="00E85EE5" w:rsidP="00E85EE5">
      <w:pPr>
        <w:pStyle w:val="PKTpunkt"/>
      </w:pPr>
      <w:r>
        <w:t>1)</w:t>
      </w:r>
      <w:r>
        <w:tab/>
      </w:r>
      <w:r w:rsidRPr="00EA22D8">
        <w:t>dokonuje wyboru spośród rekomendowanych kandydatów, biorąc pod uwagę konieczność zapewnienia odpowiedniego, merytorycznego oraz zróżnicowanego składu Komisji dającego gwarancję i</w:t>
      </w:r>
      <w:r>
        <w:t xml:space="preserve"> </w:t>
      </w:r>
      <w:r w:rsidRPr="00EA22D8">
        <w:t>rękojmię właściwej realizacji jej zadań</w:t>
      </w:r>
      <w:r>
        <w:t>;</w:t>
      </w:r>
    </w:p>
    <w:p w:rsidR="00E85EE5" w:rsidRPr="00EA22D8" w:rsidRDefault="00E85EE5" w:rsidP="00E85EE5">
      <w:pPr>
        <w:pStyle w:val="PKTpunkt"/>
      </w:pPr>
      <w:r>
        <w:t>2)</w:t>
      </w:r>
      <w:r>
        <w:tab/>
        <w:t>wyznacza Przewodniczącego Komisji spośród jej członków.</w:t>
      </w:r>
    </w:p>
    <w:p w:rsidR="00E85EE5" w:rsidRPr="00EA22D8" w:rsidRDefault="00E85EE5" w:rsidP="00E85EE5">
      <w:pPr>
        <w:pStyle w:val="USTustnpkodeksu"/>
      </w:pPr>
      <w:r>
        <w:t>8</w:t>
      </w:r>
      <w:r w:rsidRPr="00EA22D8">
        <w:t>.</w:t>
      </w:r>
      <w:r>
        <w:t xml:space="preserve"> </w:t>
      </w:r>
      <w:r w:rsidRPr="00EA22D8">
        <w:t>W</w:t>
      </w:r>
      <w:r>
        <w:t xml:space="preserve"> </w:t>
      </w:r>
      <w:r w:rsidRPr="00EA22D8">
        <w:t>przypadku</w:t>
      </w:r>
      <w:r>
        <w:t xml:space="preserve"> odwołania albo</w:t>
      </w:r>
      <w:r w:rsidRPr="00EA22D8">
        <w:t xml:space="preserve"> śmierci członka Komisji, </w:t>
      </w:r>
      <w:r>
        <w:t xml:space="preserve">minister właściwy do spraw finansów publicznych </w:t>
      </w:r>
      <w:r w:rsidRPr="00EA22D8">
        <w:t>powołuje nowego członka Komisji. Kadencja osoby powołanej w</w:t>
      </w:r>
      <w:r w:rsidR="007555AC">
        <w:t> </w:t>
      </w:r>
      <w:r w:rsidRPr="00EA22D8">
        <w:t>miejsce odwołanego lub zmarłego członka kończy się wraz z</w:t>
      </w:r>
      <w:r>
        <w:t xml:space="preserve"> </w:t>
      </w:r>
      <w:r w:rsidRPr="00EA22D8">
        <w:t>upływem kadencji Komisji. W</w:t>
      </w:r>
      <w:r>
        <w:t xml:space="preserve"> </w:t>
      </w:r>
      <w:r w:rsidRPr="00EA22D8">
        <w:t>przypadku członków rekomendowanych przez podmioty, o</w:t>
      </w:r>
      <w:r>
        <w:t xml:space="preserve"> </w:t>
      </w:r>
      <w:r w:rsidRPr="00EA22D8">
        <w:t>których mowa w</w:t>
      </w:r>
      <w:r>
        <w:t xml:space="preserve"> ust. 2 pkt </w:t>
      </w:r>
      <w:r w:rsidRPr="00EA22D8">
        <w:t>2</w:t>
      </w:r>
      <w:r>
        <w:t xml:space="preserve"> lub</w:t>
      </w:r>
      <w:r w:rsidRPr="00EA22D8">
        <w:t xml:space="preserve"> 3, rekomendacje </w:t>
      </w:r>
      <w:r>
        <w:t xml:space="preserve">są </w:t>
      </w:r>
      <w:r w:rsidRPr="00EA22D8">
        <w:t>przedkładane w</w:t>
      </w:r>
      <w:r>
        <w:t xml:space="preserve"> </w:t>
      </w:r>
      <w:r w:rsidRPr="00EA22D8">
        <w:t>terminie 30</w:t>
      </w:r>
      <w:r>
        <w:t xml:space="preserve"> </w:t>
      </w:r>
      <w:r w:rsidRPr="00EA22D8">
        <w:t>dni od dnia</w:t>
      </w:r>
      <w:r>
        <w:t xml:space="preserve"> odwołania albo</w:t>
      </w:r>
      <w:r w:rsidRPr="00EA22D8">
        <w:t xml:space="preserve"> śmierci członka Komisji. Nieprzedłożenie rekomendacji w</w:t>
      </w:r>
      <w:r>
        <w:t xml:space="preserve"> </w:t>
      </w:r>
      <w:r w:rsidRPr="00EA22D8">
        <w:t>wymaganym terminie lub brak powołania nowego członka nie stanowi przeszkody do działania Komisji. Przepisy</w:t>
      </w:r>
      <w:r>
        <w:t xml:space="preserve"> ust. 6 i 7 </w:t>
      </w:r>
      <w:r w:rsidRPr="00EA22D8">
        <w:t>stosuje się odpowiednio.</w:t>
      </w:r>
    </w:p>
    <w:p w:rsidR="00E85EE5" w:rsidRPr="00E85EE5" w:rsidRDefault="00E85EE5" w:rsidP="00667B8B">
      <w:pPr>
        <w:pStyle w:val="USTustnpkodeksu"/>
        <w:keepNext/>
      </w:pPr>
      <w:r>
        <w:t>9</w:t>
      </w:r>
      <w:r w:rsidRPr="00E85EE5">
        <w:t>. Odwołanie członka Komisji przed upływem kadencji może nastąpić:</w:t>
      </w:r>
    </w:p>
    <w:p w:rsidR="00E85EE5" w:rsidRPr="00EA22D8" w:rsidRDefault="00E85EE5" w:rsidP="00E85EE5">
      <w:pPr>
        <w:pStyle w:val="PKTpunkt"/>
      </w:pPr>
      <w:r w:rsidRPr="00EA22D8">
        <w:t>1)</w:t>
      </w:r>
      <w:r w:rsidRPr="00EA22D8">
        <w:tab/>
        <w:t>na jego wniosek;</w:t>
      </w:r>
    </w:p>
    <w:p w:rsidR="00E85EE5" w:rsidRPr="00E85EE5" w:rsidRDefault="00E85EE5" w:rsidP="00667B8B">
      <w:pPr>
        <w:pStyle w:val="PKTpunkt"/>
        <w:keepNext/>
      </w:pPr>
      <w:r w:rsidRPr="00EA22D8">
        <w:t>2)</w:t>
      </w:r>
      <w:r w:rsidRPr="00EA22D8">
        <w:tab/>
        <w:t>z urzędu, w</w:t>
      </w:r>
      <w:r w:rsidRPr="00E85EE5">
        <w:t xml:space="preserve"> przypadku:</w:t>
      </w:r>
    </w:p>
    <w:p w:rsidR="00E85EE5" w:rsidRPr="00EA22D8" w:rsidRDefault="00E85EE5" w:rsidP="00E85EE5">
      <w:pPr>
        <w:pStyle w:val="LITlitera"/>
      </w:pPr>
      <w:r w:rsidRPr="00EA22D8">
        <w:t>a)</w:t>
      </w:r>
      <w:r w:rsidRPr="00EA22D8">
        <w:tab/>
        <w:t>rażącego naruszenia regulaminu działania Komisji,</w:t>
      </w:r>
    </w:p>
    <w:p w:rsidR="00E85EE5" w:rsidRPr="00EA22D8" w:rsidRDefault="00E85EE5" w:rsidP="00E85EE5">
      <w:pPr>
        <w:pStyle w:val="LITlitera"/>
      </w:pPr>
      <w:r w:rsidRPr="00EA22D8">
        <w:t>b)</w:t>
      </w:r>
      <w:r w:rsidRPr="00EA22D8">
        <w:tab/>
        <w:t>niezłożenia oświadczenia, o</w:t>
      </w:r>
      <w:r>
        <w:t xml:space="preserve"> </w:t>
      </w:r>
      <w:r w:rsidRPr="00EA22D8">
        <w:t>którym mowa w</w:t>
      </w:r>
      <w:r>
        <w:t xml:space="preserve"> ust. 10</w:t>
      </w:r>
      <w:r w:rsidRPr="00EA22D8">
        <w:t>, lub naruszenia jego treści,</w:t>
      </w:r>
    </w:p>
    <w:p w:rsidR="00E85EE5" w:rsidRPr="00EA22D8" w:rsidRDefault="00E85EE5" w:rsidP="00E85EE5">
      <w:pPr>
        <w:pStyle w:val="LITlitera"/>
      </w:pPr>
      <w:r w:rsidRPr="00EA22D8">
        <w:t>c)</w:t>
      </w:r>
      <w:r w:rsidRPr="00EA22D8">
        <w:tab/>
        <w:t>utraty warunków uprawniających do powołania w</w:t>
      </w:r>
      <w:r>
        <w:t xml:space="preserve"> </w:t>
      </w:r>
      <w:r w:rsidRPr="00EA22D8">
        <w:t>skład Komisji.</w:t>
      </w:r>
    </w:p>
    <w:p w:rsidR="00E85EE5" w:rsidRPr="00EA22D8" w:rsidRDefault="00E85EE5" w:rsidP="00E85EE5">
      <w:pPr>
        <w:pStyle w:val="USTustnpkodeksu"/>
      </w:pPr>
      <w:r>
        <w:t>10</w:t>
      </w:r>
      <w:r w:rsidRPr="00EA22D8">
        <w:t>.</w:t>
      </w:r>
      <w:r>
        <w:t xml:space="preserve"> </w:t>
      </w:r>
      <w:r w:rsidRPr="00EA22D8">
        <w:t>Członkowie Komisji oraz osoby, o</w:t>
      </w:r>
      <w:r>
        <w:t xml:space="preserve"> </w:t>
      </w:r>
      <w:r w:rsidRPr="00EA22D8">
        <w:t>których mowa w</w:t>
      </w:r>
      <w:r>
        <w:t xml:space="preserve"> art. 11 ust. 3</w:t>
      </w:r>
      <w:r w:rsidRPr="00EA22D8">
        <w:t>, składają oświadczenia, że nie będą w</w:t>
      </w:r>
      <w:r>
        <w:t xml:space="preserve"> </w:t>
      </w:r>
      <w:r w:rsidRPr="00EA22D8">
        <w:t xml:space="preserve">jakikolwiek sposób udostępniać lub wykorzystywać informacji dotyczących </w:t>
      </w:r>
      <w:r>
        <w:t>pytań</w:t>
      </w:r>
      <w:r w:rsidRPr="00EA22D8">
        <w:t xml:space="preserve"> oraz zadań sytuacyjnych, w</w:t>
      </w:r>
      <w:r>
        <w:t xml:space="preserve"> </w:t>
      </w:r>
      <w:r w:rsidRPr="00EA22D8">
        <w:t>szczególności przez prowadzenie szkoleń mających na celu przygotowanie do egzaminów dla kandydatów na biegłych rewidentów lub publikację materiałów szkoleniowych.</w:t>
      </w:r>
    </w:p>
    <w:p w:rsidR="00E85EE5" w:rsidRPr="00E85EE5" w:rsidRDefault="00E85EE5" w:rsidP="00667B8B">
      <w:pPr>
        <w:pStyle w:val="ARTartustawynprozporzdzenia"/>
        <w:keepNext/>
      </w:pPr>
      <w:r w:rsidRPr="00667B8B">
        <w:rPr>
          <w:rStyle w:val="Ppogrubienie"/>
        </w:rPr>
        <w:t>Art. 10.</w:t>
      </w:r>
      <w:r w:rsidRPr="00E85EE5">
        <w:t xml:space="preserve"> 1. Do zadań Komisji należy:</w:t>
      </w:r>
    </w:p>
    <w:p w:rsidR="00E85EE5" w:rsidRPr="00EA22D8" w:rsidRDefault="00E85EE5" w:rsidP="00E85EE5">
      <w:pPr>
        <w:pStyle w:val="PKTpunkt"/>
      </w:pPr>
      <w:r w:rsidRPr="00EA22D8">
        <w:t>1)</w:t>
      </w:r>
      <w:r w:rsidRPr="00EA22D8">
        <w:tab/>
        <w:t>przeprowadzanie egzaminów dla kandydatów na biegłych rewidentów, w</w:t>
      </w:r>
      <w:r>
        <w:t xml:space="preserve"> </w:t>
      </w:r>
      <w:r w:rsidRPr="00EA22D8">
        <w:t>tym egzaminu dyplomowego;</w:t>
      </w:r>
    </w:p>
    <w:p w:rsidR="00E85EE5" w:rsidRPr="00E85EE5" w:rsidRDefault="00E85EE5" w:rsidP="00667B8B">
      <w:pPr>
        <w:pStyle w:val="PKTpunkt"/>
        <w:keepNext/>
      </w:pPr>
      <w:r>
        <w:t>2</w:t>
      </w:r>
      <w:r w:rsidRPr="00E85EE5">
        <w:t>)</w:t>
      </w:r>
      <w:r w:rsidRPr="00E85EE5">
        <w:tab/>
        <w:t>stwierdzanie, na wniosek kandydata na biegłego rewidenta:</w:t>
      </w:r>
    </w:p>
    <w:p w:rsidR="00E85EE5" w:rsidRPr="00EA22D8" w:rsidRDefault="00E85EE5" w:rsidP="00E85EE5">
      <w:pPr>
        <w:pStyle w:val="LITlitera"/>
      </w:pPr>
      <w:r w:rsidRPr="00EA22D8">
        <w:t>a)</w:t>
      </w:r>
      <w:r w:rsidRPr="00EA22D8">
        <w:tab/>
        <w:t>zaliczenia egzaminów z</w:t>
      </w:r>
      <w:r>
        <w:t xml:space="preserve"> </w:t>
      </w:r>
      <w:r w:rsidRPr="00EA22D8">
        <w:t>wiedzy, o</w:t>
      </w:r>
      <w:r>
        <w:t xml:space="preserve"> </w:t>
      </w:r>
      <w:r w:rsidRPr="00EA22D8">
        <w:t>których mowa w</w:t>
      </w:r>
      <w:r>
        <w:t xml:space="preserve"> art. </w:t>
      </w:r>
      <w:r w:rsidRPr="00EA22D8">
        <w:t>1</w:t>
      </w:r>
      <w:r>
        <w:t>3 ust</w:t>
      </w:r>
      <w:r w:rsidR="007555AC">
        <w:t>. 1–</w:t>
      </w:r>
      <w:r>
        <w:t>3 i 5,</w:t>
      </w:r>
    </w:p>
    <w:p w:rsidR="00E85EE5" w:rsidRPr="00E85EE5" w:rsidRDefault="00E85EE5" w:rsidP="00667B8B">
      <w:pPr>
        <w:pStyle w:val="LITlitera"/>
        <w:keepNext/>
      </w:pPr>
      <w:r w:rsidRPr="00EA22D8">
        <w:t>b)</w:t>
      </w:r>
      <w:r w:rsidRPr="00EA22D8">
        <w:tab/>
      </w:r>
      <w:r w:rsidRPr="00E85EE5">
        <w:t>spełnienia warunku, o którym mowa odpowiednio w:</w:t>
      </w:r>
    </w:p>
    <w:p w:rsidR="00E85EE5" w:rsidRDefault="007555AC" w:rsidP="00E85EE5">
      <w:pPr>
        <w:pStyle w:val="TIRtiret"/>
      </w:pPr>
      <w:r>
        <w:t>–</w:t>
      </w:r>
      <w:r w:rsidR="00E85EE5">
        <w:tab/>
      </w:r>
      <w:r w:rsidR="00E85EE5" w:rsidRPr="004C416E">
        <w:t xml:space="preserve">art. </w:t>
      </w:r>
      <w:r w:rsidR="00E85EE5">
        <w:t xml:space="preserve">4 ust. </w:t>
      </w:r>
      <w:r w:rsidR="00E85EE5" w:rsidRPr="004C416E">
        <w:t>2</w:t>
      </w:r>
      <w:r w:rsidR="00E85EE5">
        <w:t xml:space="preserve"> pkt </w:t>
      </w:r>
      <w:r w:rsidR="00E85EE5" w:rsidRPr="004C416E">
        <w:t>5</w:t>
      </w:r>
      <w:r w:rsidR="00E85EE5">
        <w:t>,</w:t>
      </w:r>
    </w:p>
    <w:p w:rsidR="00E85EE5" w:rsidRPr="004C416E" w:rsidRDefault="007555AC" w:rsidP="00E85EE5">
      <w:pPr>
        <w:pStyle w:val="TIRtiret"/>
      </w:pPr>
      <w:r>
        <w:t>–</w:t>
      </w:r>
      <w:r w:rsidR="00E85EE5">
        <w:tab/>
        <w:t xml:space="preserve">art. 4 ust. </w:t>
      </w:r>
      <w:r w:rsidR="00E85EE5" w:rsidRPr="004C416E">
        <w:t>3</w:t>
      </w:r>
      <w:r w:rsidR="00E85EE5">
        <w:t xml:space="preserve"> pkt </w:t>
      </w:r>
      <w:r w:rsidR="00E85EE5" w:rsidRPr="004C416E">
        <w:t>1,</w:t>
      </w:r>
    </w:p>
    <w:p w:rsidR="00E85EE5" w:rsidRPr="00E85EE5" w:rsidRDefault="00E85EE5" w:rsidP="00E85EE5">
      <w:pPr>
        <w:pStyle w:val="LITlitera"/>
      </w:pPr>
      <w:r w:rsidRPr="004C416E">
        <w:lastRenderedPageBreak/>
        <w:t>c)</w:t>
      </w:r>
      <w:r w:rsidRPr="004C416E">
        <w:tab/>
        <w:t xml:space="preserve">zaliczenia praktyki, </w:t>
      </w:r>
      <w:r w:rsidRPr="00E85EE5">
        <w:t>w przypadku spełniania warunków, o których mowa w art. 13 ust. 6;</w:t>
      </w:r>
    </w:p>
    <w:p w:rsidR="00E85EE5" w:rsidRPr="00EA22D8" w:rsidRDefault="00E85EE5" w:rsidP="00E85EE5">
      <w:pPr>
        <w:pStyle w:val="PKTpunkt"/>
      </w:pPr>
      <w:r>
        <w:t>3</w:t>
      </w:r>
      <w:r w:rsidRPr="00EA22D8">
        <w:t>)</w:t>
      </w:r>
      <w:r w:rsidRPr="00EA22D8">
        <w:tab/>
        <w:t>ustalanie pytań, zadań sytuacyjnych oraz przygotowywanie zestawów egzaminacyjnych na poszczególne egzaminy, w</w:t>
      </w:r>
      <w:r>
        <w:t xml:space="preserve"> </w:t>
      </w:r>
      <w:r w:rsidRPr="00EA22D8">
        <w:t>tym egzamin dyplomowy, dla kandydatów na biegłych rewidentów;</w:t>
      </w:r>
    </w:p>
    <w:p w:rsidR="00E85EE5" w:rsidRPr="00EA22D8" w:rsidRDefault="00E85EE5" w:rsidP="00E85EE5">
      <w:pPr>
        <w:pStyle w:val="PKTpunkt"/>
      </w:pPr>
      <w:r>
        <w:t>4</w:t>
      </w:r>
      <w:r w:rsidRPr="00EA22D8">
        <w:t>)</w:t>
      </w:r>
      <w:r w:rsidRPr="00EA22D8">
        <w:tab/>
        <w:t>rozpatrywanie odwołań od wyników egzaminów</w:t>
      </w:r>
      <w:r>
        <w:t xml:space="preserve"> oraz odwołań, o których mowa w</w:t>
      </w:r>
      <w:r w:rsidR="007555AC">
        <w:t> </w:t>
      </w:r>
      <w:r>
        <w:t>art.</w:t>
      </w:r>
      <w:r w:rsidR="007555AC">
        <w:t> </w:t>
      </w:r>
      <w:r>
        <w:t>12 ust. 7</w:t>
      </w:r>
      <w:r w:rsidRPr="00EA22D8">
        <w:t>;</w:t>
      </w:r>
    </w:p>
    <w:p w:rsidR="00E85EE5" w:rsidRPr="00EA22D8" w:rsidRDefault="00E85EE5" w:rsidP="00E85EE5">
      <w:pPr>
        <w:pStyle w:val="PKTpunkt"/>
      </w:pPr>
      <w:r>
        <w:t>5</w:t>
      </w:r>
      <w:r w:rsidRPr="00EA22D8">
        <w:t>)</w:t>
      </w:r>
      <w:r w:rsidRPr="00EA22D8">
        <w:tab/>
        <w:t>przeprowadzanie egzaminów, o</w:t>
      </w:r>
      <w:r>
        <w:t xml:space="preserve"> </w:t>
      </w:r>
      <w:r w:rsidRPr="00EA22D8">
        <w:t>których mowa w</w:t>
      </w:r>
      <w:r>
        <w:t xml:space="preserve"> art. 4 ust. </w:t>
      </w:r>
      <w:r w:rsidRPr="00EA22D8">
        <w:t>4</w:t>
      </w:r>
      <w:r>
        <w:t xml:space="preserve"> i </w:t>
      </w:r>
      <w:r w:rsidRPr="00EA22D8">
        <w:t>5;</w:t>
      </w:r>
    </w:p>
    <w:p w:rsidR="00E85EE5" w:rsidRPr="00EA22D8" w:rsidRDefault="00E85EE5" w:rsidP="00E85EE5">
      <w:pPr>
        <w:pStyle w:val="PKTpunkt"/>
      </w:pPr>
      <w:r>
        <w:t>6</w:t>
      </w:r>
      <w:r w:rsidRPr="00EA22D8">
        <w:t>)</w:t>
      </w:r>
      <w:r w:rsidRPr="00EA22D8">
        <w:tab/>
        <w:t>ustalanie zakresu egzaminu, o</w:t>
      </w:r>
      <w:r>
        <w:t xml:space="preserve"> </w:t>
      </w:r>
      <w:r w:rsidRPr="00EA22D8">
        <w:t>którym mowa w</w:t>
      </w:r>
      <w:r>
        <w:t xml:space="preserve"> art. 4 ust. </w:t>
      </w:r>
      <w:r w:rsidRPr="00EA22D8">
        <w:t>4</w:t>
      </w:r>
      <w:r>
        <w:t xml:space="preserve"> i </w:t>
      </w:r>
      <w:r w:rsidRPr="00EA22D8">
        <w:t>5;</w:t>
      </w:r>
    </w:p>
    <w:p w:rsidR="00E85EE5" w:rsidRPr="00EA22D8" w:rsidRDefault="00E85EE5" w:rsidP="00E85EE5">
      <w:pPr>
        <w:pStyle w:val="PKTpunkt"/>
      </w:pPr>
      <w:r>
        <w:t>7</w:t>
      </w:r>
      <w:r w:rsidRPr="00EA22D8">
        <w:t>)</w:t>
      </w:r>
      <w:r w:rsidRPr="00EA22D8">
        <w:tab/>
        <w:t>ocena równoważności, o</w:t>
      </w:r>
      <w:r>
        <w:t xml:space="preserve"> </w:t>
      </w:r>
      <w:r w:rsidRPr="00EA22D8">
        <w:t>której mowa w</w:t>
      </w:r>
      <w:r>
        <w:t xml:space="preserve"> art. 4 ust. </w:t>
      </w:r>
      <w:r w:rsidRPr="00EA22D8">
        <w:t>5.</w:t>
      </w:r>
    </w:p>
    <w:p w:rsidR="00E85EE5" w:rsidRDefault="00E85EE5" w:rsidP="00E85EE5">
      <w:pPr>
        <w:pStyle w:val="USTustnpkodeksu"/>
      </w:pPr>
      <w:r>
        <w:t xml:space="preserve">2. </w:t>
      </w:r>
      <w:r w:rsidRPr="00EA22D8">
        <w:t xml:space="preserve">Komisja </w:t>
      </w:r>
      <w:r>
        <w:t xml:space="preserve">publikuje przykładowe pytania </w:t>
      </w:r>
      <w:r w:rsidRPr="00EA22D8">
        <w:t>i</w:t>
      </w:r>
      <w:r>
        <w:t xml:space="preserve"> </w:t>
      </w:r>
      <w:r w:rsidRPr="00EA22D8">
        <w:t>zada</w:t>
      </w:r>
      <w:r>
        <w:t>nia</w:t>
      </w:r>
      <w:r w:rsidRPr="00EA22D8">
        <w:t xml:space="preserve"> sytuacyjn</w:t>
      </w:r>
      <w:r>
        <w:t>e</w:t>
      </w:r>
      <w:r w:rsidRPr="00EA22D8">
        <w:t xml:space="preserve"> wraz z</w:t>
      </w:r>
      <w:r>
        <w:t xml:space="preserve"> </w:t>
      </w:r>
      <w:r w:rsidRPr="00EA22D8">
        <w:t>wykazem prawidłowych odpowiedzi.</w:t>
      </w:r>
    </w:p>
    <w:p w:rsidR="00E85EE5" w:rsidRDefault="00E85EE5" w:rsidP="00E85EE5">
      <w:pPr>
        <w:pStyle w:val="USTustnpkodeksu"/>
      </w:pPr>
      <w:r>
        <w:t>3</w:t>
      </w:r>
      <w:r w:rsidRPr="00EA22D8">
        <w:t>.</w:t>
      </w:r>
      <w:r>
        <w:t xml:space="preserve"> </w:t>
      </w:r>
      <w:r w:rsidRPr="00E94EB2">
        <w:t>Komisja może zaw</w:t>
      </w:r>
      <w:r>
        <w:t>rzeć</w:t>
      </w:r>
      <w:r w:rsidRPr="00E94EB2">
        <w:t xml:space="preserve"> z</w:t>
      </w:r>
      <w:r>
        <w:t xml:space="preserve"> </w:t>
      </w:r>
      <w:r w:rsidRPr="00E94EB2">
        <w:t>uczelni</w:t>
      </w:r>
      <w:r>
        <w:t>ą</w:t>
      </w:r>
      <w:r w:rsidRPr="00E94EB2">
        <w:t>, któr</w:t>
      </w:r>
      <w:r>
        <w:t>ej</w:t>
      </w:r>
      <w:r w:rsidRPr="00E94EB2">
        <w:t xml:space="preserve"> jednostk</w:t>
      </w:r>
      <w:r>
        <w:t>i</w:t>
      </w:r>
      <w:r w:rsidRPr="00E94EB2">
        <w:t xml:space="preserve"> organizacyjne są uprawnione do nadawania stopnia naukowego doktora nauk ekonomicznych</w:t>
      </w:r>
      <w:r w:rsidR="00D133F9">
        <w:t>,</w:t>
      </w:r>
      <w:r w:rsidRPr="00E94EB2">
        <w:t xml:space="preserve"> umow</w:t>
      </w:r>
      <w:r>
        <w:t>ę</w:t>
      </w:r>
      <w:r w:rsidRPr="00E94EB2">
        <w:t>, o</w:t>
      </w:r>
      <w:r>
        <w:t xml:space="preserve"> </w:t>
      </w:r>
      <w:r w:rsidRPr="00E94EB2">
        <w:t>któr</w:t>
      </w:r>
      <w:r>
        <w:t>ej</w:t>
      </w:r>
      <w:r w:rsidRPr="00E94EB2">
        <w:t xml:space="preserve"> mowa w</w:t>
      </w:r>
      <w:r w:rsidR="007555AC">
        <w:t> </w:t>
      </w:r>
      <w:r>
        <w:t>art.</w:t>
      </w:r>
      <w:r w:rsidR="007555AC">
        <w:t> </w:t>
      </w:r>
      <w:r w:rsidRPr="00FB2C0F">
        <w:t>168b</w:t>
      </w:r>
      <w:r>
        <w:t xml:space="preserve"> ust. </w:t>
      </w:r>
      <w:r w:rsidRPr="00FB2C0F">
        <w:t>2</w:t>
      </w:r>
      <w:r>
        <w:t xml:space="preserve"> </w:t>
      </w:r>
      <w:r w:rsidRPr="00E94EB2">
        <w:t>ustawy z</w:t>
      </w:r>
      <w:r>
        <w:t xml:space="preserve"> </w:t>
      </w:r>
      <w:r w:rsidRPr="00E94EB2">
        <w:t>dnia 27</w:t>
      </w:r>
      <w:r>
        <w:t xml:space="preserve"> </w:t>
      </w:r>
      <w:r w:rsidRPr="00E94EB2">
        <w:t>lipca 2005</w:t>
      </w:r>
      <w:r>
        <w:t xml:space="preserve"> </w:t>
      </w:r>
      <w:r w:rsidRPr="00E94EB2">
        <w:t xml:space="preserve">r. </w:t>
      </w:r>
      <w:r w:rsidR="007555AC">
        <w:t>–</w:t>
      </w:r>
      <w:r>
        <w:t xml:space="preserve"> </w:t>
      </w:r>
      <w:r w:rsidRPr="00E94EB2">
        <w:t>Prawo o</w:t>
      </w:r>
      <w:r>
        <w:t xml:space="preserve"> </w:t>
      </w:r>
      <w:r w:rsidRPr="00E94EB2">
        <w:t>szkolnictwie wyższym (</w:t>
      </w:r>
      <w:r>
        <w:t>Dz. U.</w:t>
      </w:r>
      <w:r w:rsidRPr="00E94EB2">
        <w:t xml:space="preserve"> z</w:t>
      </w:r>
      <w:r w:rsidR="007555AC">
        <w:t> </w:t>
      </w:r>
      <w:r w:rsidRPr="00E94EB2">
        <w:t>201</w:t>
      </w:r>
      <w:r w:rsidR="00D52A79">
        <w:t>6</w:t>
      </w:r>
      <w:r>
        <w:t xml:space="preserve"> </w:t>
      </w:r>
      <w:r w:rsidRPr="00E94EB2">
        <w:t>r.</w:t>
      </w:r>
      <w:r>
        <w:t xml:space="preserve"> poz.</w:t>
      </w:r>
      <w:r w:rsidR="00D52A79">
        <w:t xml:space="preserve"> 1842</w:t>
      </w:r>
      <w:r w:rsidRPr="00E94EB2">
        <w:t>), określając</w:t>
      </w:r>
      <w:r>
        <w:t>ą, iż</w:t>
      </w:r>
      <w:r w:rsidRPr="00E94EB2">
        <w:t xml:space="preserve"> realizowany przez uczelnię program kształceni</w:t>
      </w:r>
      <w:r>
        <w:t xml:space="preserve">a obejmuje wiedzę w zakresie wskazanym w art. 12 ust. 1 i 2, </w:t>
      </w:r>
      <w:r w:rsidRPr="00E85EE5">
        <w:t>a egzaminy w tym zakresie są przeprowadzane w formie pisemnej</w:t>
      </w:r>
      <w:r>
        <w:t>.</w:t>
      </w:r>
      <w:r w:rsidRPr="00E94EB2">
        <w:t xml:space="preserve"> Do podpisania umowy w</w:t>
      </w:r>
      <w:r>
        <w:t xml:space="preserve"> </w:t>
      </w:r>
      <w:r w:rsidRPr="00E94EB2">
        <w:t xml:space="preserve">imieniu Komisji </w:t>
      </w:r>
      <w:r>
        <w:t xml:space="preserve">jest </w:t>
      </w:r>
      <w:r w:rsidRPr="00E94EB2">
        <w:t>uprawniony jej Przewodniczący.</w:t>
      </w:r>
    </w:p>
    <w:p w:rsidR="00E85EE5" w:rsidRPr="00EA22D8" w:rsidRDefault="00E85EE5" w:rsidP="00E85EE5">
      <w:pPr>
        <w:pStyle w:val="ARTartustawynprozporzdzenia"/>
      </w:pPr>
      <w:r w:rsidRPr="00667B8B">
        <w:rPr>
          <w:rStyle w:val="Ppogrubienie"/>
        </w:rPr>
        <w:t>Art. 11.</w:t>
      </w:r>
      <w:r>
        <w:t xml:space="preserve"> </w:t>
      </w:r>
      <w:r w:rsidRPr="00926A93">
        <w:t>1</w:t>
      </w:r>
      <w:r w:rsidRPr="00EA22D8">
        <w:t>.</w:t>
      </w:r>
      <w:r>
        <w:t xml:space="preserve"> </w:t>
      </w:r>
      <w:r w:rsidRPr="00EA22D8">
        <w:t>Przewodniczący Komisji kieruje jej pracami, wyznacza składy egzaminacyjne na poszczególne egzaminy spośród członków Komisji oraz ustala przewodniczących tych składów.</w:t>
      </w:r>
    </w:p>
    <w:p w:rsidR="00E85EE5" w:rsidRPr="00EA22D8" w:rsidRDefault="00E85EE5" w:rsidP="00E85EE5">
      <w:pPr>
        <w:pStyle w:val="USTustnpkodeksu"/>
      </w:pPr>
      <w:r w:rsidRPr="00EA22D8">
        <w:t>2.</w:t>
      </w:r>
      <w:r>
        <w:t xml:space="preserve"> </w:t>
      </w:r>
      <w:r w:rsidRPr="00EA22D8">
        <w:t>Komisja podejmuje decyzje w</w:t>
      </w:r>
      <w:r>
        <w:t xml:space="preserve"> </w:t>
      </w:r>
      <w:r w:rsidRPr="00EA22D8">
        <w:t>formie uchwał.</w:t>
      </w:r>
    </w:p>
    <w:p w:rsidR="00E85EE5" w:rsidRPr="00EA22D8" w:rsidRDefault="00E85EE5" w:rsidP="00E85EE5">
      <w:pPr>
        <w:pStyle w:val="USTustnpkodeksu"/>
      </w:pPr>
      <w:r>
        <w:t>3</w:t>
      </w:r>
      <w:r w:rsidRPr="00EA22D8">
        <w:t>.</w:t>
      </w:r>
      <w:r>
        <w:t xml:space="preserve"> </w:t>
      </w:r>
      <w:r w:rsidRPr="00EA22D8">
        <w:t>Komisja może zlecić, na podstawie umowy cywilnoprawnej, przygotowanie pytań i</w:t>
      </w:r>
      <w:r w:rsidR="007555AC">
        <w:t> </w:t>
      </w:r>
      <w:r w:rsidRPr="00EA22D8">
        <w:t>zadań sytuacyjnych lub sprawdzenie prac egzaminacyjnych egzaminatorom powołanym przez Komisję spośród osób posiadających niezbędną wiedzę z</w:t>
      </w:r>
      <w:r>
        <w:t xml:space="preserve"> </w:t>
      </w:r>
      <w:r w:rsidRPr="00EA22D8">
        <w:t>zakresu danej dziedziny.</w:t>
      </w:r>
    </w:p>
    <w:p w:rsidR="00E85EE5" w:rsidRDefault="00E85EE5" w:rsidP="00E85EE5">
      <w:pPr>
        <w:pStyle w:val="USTustnpkodeksu"/>
      </w:pPr>
      <w:r>
        <w:t>4</w:t>
      </w:r>
      <w:r w:rsidRPr="00EA22D8">
        <w:t>.</w:t>
      </w:r>
      <w:r>
        <w:t xml:space="preserve"> </w:t>
      </w:r>
      <w:r w:rsidRPr="00EA22D8">
        <w:t>Krajowa Izba Biegłych Rewidentów zapewnia obsługę Komisji i</w:t>
      </w:r>
      <w:r>
        <w:t xml:space="preserve"> </w:t>
      </w:r>
      <w:r w:rsidRPr="00EA22D8">
        <w:t>egzaminów dla kandydatów na biegłych rewidentów oraz pokrywa koszty organizacji i</w:t>
      </w:r>
      <w:r>
        <w:t xml:space="preserve"> </w:t>
      </w:r>
      <w:r w:rsidRPr="00EA22D8">
        <w:t>pr</w:t>
      </w:r>
      <w:r>
        <w:t>zeprowadzenia egzaminów, koszty</w:t>
      </w:r>
      <w:r w:rsidRPr="00EA22D8">
        <w:t xml:space="preserve"> wynagrodzeń członków Komisji i</w:t>
      </w:r>
      <w:r>
        <w:t xml:space="preserve"> </w:t>
      </w:r>
      <w:r w:rsidRPr="00EA22D8">
        <w:t>egzaminatorów oraz kosz</w:t>
      </w:r>
      <w:r>
        <w:t>ty</w:t>
      </w:r>
      <w:r w:rsidRPr="00EA22D8">
        <w:t xml:space="preserve"> obsługi Komisji</w:t>
      </w:r>
      <w:r>
        <w:t>.</w:t>
      </w:r>
    </w:p>
    <w:p w:rsidR="00E85EE5" w:rsidRPr="00EA22D8" w:rsidRDefault="00E85EE5" w:rsidP="00E85EE5">
      <w:pPr>
        <w:pStyle w:val="USTustnpkodeksu"/>
      </w:pPr>
      <w:r>
        <w:t>5</w:t>
      </w:r>
      <w:r w:rsidRPr="00EA22D8">
        <w:t>.</w:t>
      </w:r>
      <w:r>
        <w:t xml:space="preserve"> </w:t>
      </w:r>
      <w:r w:rsidRPr="00EA22D8">
        <w:t>Krajowa Rada Biegłych Rewidentów u</w:t>
      </w:r>
      <w:r>
        <w:t>chwala,</w:t>
      </w:r>
      <w:r w:rsidRPr="00EA22D8">
        <w:t xml:space="preserve"> w</w:t>
      </w:r>
      <w:r>
        <w:t xml:space="preserve"> </w:t>
      </w:r>
      <w:r w:rsidRPr="00EA22D8">
        <w:t>porozumieniu z</w:t>
      </w:r>
      <w:r>
        <w:t xml:space="preserve"> </w:t>
      </w:r>
      <w:r w:rsidRPr="00EA22D8">
        <w:t>Komisją</w:t>
      </w:r>
      <w:r>
        <w:t>,</w:t>
      </w:r>
      <w:r w:rsidRPr="00EA22D8">
        <w:t xml:space="preserve"> regulamin działa</w:t>
      </w:r>
      <w:r>
        <w:t>nia</w:t>
      </w:r>
      <w:r w:rsidRPr="00EA22D8">
        <w:t xml:space="preserve"> Komisj</w:t>
      </w:r>
      <w:r>
        <w:t>i</w:t>
      </w:r>
      <w:r w:rsidRPr="00EA22D8">
        <w:t>.</w:t>
      </w:r>
    </w:p>
    <w:p w:rsidR="00E85EE5" w:rsidRPr="00EA22D8" w:rsidRDefault="00E85EE5" w:rsidP="00E85EE5">
      <w:pPr>
        <w:pStyle w:val="USTustnpkodeksu"/>
      </w:pPr>
      <w:r>
        <w:lastRenderedPageBreak/>
        <w:t>6</w:t>
      </w:r>
      <w:r w:rsidRPr="00EA22D8">
        <w:t>.</w:t>
      </w:r>
      <w:r>
        <w:t xml:space="preserve"> </w:t>
      </w:r>
      <w:r w:rsidRPr="00EA22D8">
        <w:t>Komisja składa Komisji Nadzoru Audytowego sprawozdanie z</w:t>
      </w:r>
      <w:r>
        <w:t xml:space="preserve"> </w:t>
      </w:r>
      <w:r w:rsidRPr="00EA22D8">
        <w:t>działalności za każdy rok kalendarzowy</w:t>
      </w:r>
      <w:r>
        <w:t>,</w:t>
      </w:r>
      <w:r w:rsidRPr="00EA22D8">
        <w:t xml:space="preserve"> w</w:t>
      </w:r>
      <w:r>
        <w:t xml:space="preserve"> </w:t>
      </w:r>
      <w:r w:rsidRPr="00EA22D8">
        <w:t>terminie do dnia 31</w:t>
      </w:r>
      <w:r>
        <w:t xml:space="preserve"> </w:t>
      </w:r>
      <w:r w:rsidRPr="00EA22D8">
        <w:t>marca roku następnego.</w:t>
      </w:r>
    </w:p>
    <w:p w:rsidR="00E85EE5" w:rsidRPr="00E85EE5" w:rsidRDefault="00E85EE5" w:rsidP="00667B8B">
      <w:pPr>
        <w:pStyle w:val="USTustnpkodeksu"/>
        <w:keepNext/>
      </w:pPr>
      <w:r>
        <w:t>7</w:t>
      </w:r>
      <w:r w:rsidRPr="00E85EE5">
        <w:t>. Członkom Komisji przysługuje wynagrodzenie:</w:t>
      </w:r>
    </w:p>
    <w:p w:rsidR="00E85EE5" w:rsidRPr="00EA22D8" w:rsidRDefault="00E85EE5" w:rsidP="00E85EE5">
      <w:pPr>
        <w:pStyle w:val="PKTpunkt"/>
      </w:pPr>
      <w:r w:rsidRPr="00EA22D8">
        <w:t>1)</w:t>
      </w:r>
      <w:r w:rsidRPr="00EA22D8">
        <w:tab/>
        <w:t>za udział w</w:t>
      </w:r>
      <w:r>
        <w:t xml:space="preserve"> </w:t>
      </w:r>
      <w:r w:rsidRPr="00EA22D8">
        <w:t xml:space="preserve">posiedzeniu Komisji lub składu egzaminacyjnego </w:t>
      </w:r>
      <w:r w:rsidR="007555AC">
        <w:t>–</w:t>
      </w:r>
      <w:r>
        <w:t xml:space="preserve"> </w:t>
      </w:r>
      <w:r w:rsidRPr="00EA22D8">
        <w:t>w</w:t>
      </w:r>
      <w:r>
        <w:t xml:space="preserve"> </w:t>
      </w:r>
      <w:r w:rsidRPr="00EA22D8">
        <w:t>wysokości nieprzekraczającej 15% przeciętnego wynagrodzenia w</w:t>
      </w:r>
      <w:r>
        <w:t xml:space="preserve"> </w:t>
      </w:r>
      <w:r w:rsidRPr="00EA22D8">
        <w:t>gospodarce narodowej, ogłoszonego przez Prezesa Głównego Urzędu Statystycznego za poprzedni rok kalendarzowy;</w:t>
      </w:r>
    </w:p>
    <w:p w:rsidR="00E85EE5" w:rsidRPr="00EA22D8" w:rsidRDefault="00E85EE5" w:rsidP="00E85EE5">
      <w:pPr>
        <w:pStyle w:val="PKTpunkt"/>
      </w:pPr>
      <w:r w:rsidRPr="00EA22D8">
        <w:t>2)</w:t>
      </w:r>
      <w:r w:rsidRPr="00EA22D8">
        <w:tab/>
        <w:t>za udział w</w:t>
      </w:r>
      <w:r>
        <w:t xml:space="preserve"> </w:t>
      </w:r>
      <w:r w:rsidRPr="00EA22D8">
        <w:t xml:space="preserve">egzaminie </w:t>
      </w:r>
      <w:r w:rsidR="00E970A4">
        <w:t>–</w:t>
      </w:r>
      <w:r>
        <w:t xml:space="preserve"> </w:t>
      </w:r>
      <w:r w:rsidRPr="00EA22D8">
        <w:t>w</w:t>
      </w:r>
      <w:r>
        <w:t xml:space="preserve"> </w:t>
      </w:r>
      <w:r w:rsidRPr="00EA22D8">
        <w:t>wysokości nieprzekraczającej przeciętnego wynagrodzenia w</w:t>
      </w:r>
      <w:r w:rsidR="007555AC">
        <w:t> </w:t>
      </w:r>
      <w:r w:rsidRPr="00EA22D8">
        <w:t>gospodarce narodowej, ogłoszonego przez Prezesa Głównego Urzędu Statystycznego za poprzedni rok kalendarzowy;</w:t>
      </w:r>
    </w:p>
    <w:p w:rsidR="00E85EE5" w:rsidRPr="00EA22D8" w:rsidRDefault="00E85EE5" w:rsidP="00E85EE5">
      <w:pPr>
        <w:pStyle w:val="PKTpunkt"/>
      </w:pPr>
      <w:r w:rsidRPr="00EA22D8">
        <w:t>3)</w:t>
      </w:r>
      <w:r w:rsidRPr="00EA22D8">
        <w:tab/>
        <w:t xml:space="preserve">za przygotowanie </w:t>
      </w:r>
      <w:r>
        <w:t>pytań</w:t>
      </w:r>
      <w:r w:rsidRPr="00EA22D8">
        <w:t xml:space="preserve"> oraz zadań sytuacyjnych, a</w:t>
      </w:r>
      <w:r>
        <w:t xml:space="preserve"> </w:t>
      </w:r>
      <w:r w:rsidRPr="00EA22D8">
        <w:t xml:space="preserve">także opracowanie wzorca prawidłowych odpowiedzi </w:t>
      </w:r>
      <w:r w:rsidR="00E970A4">
        <w:t>–</w:t>
      </w:r>
      <w:r>
        <w:t xml:space="preserve"> </w:t>
      </w:r>
      <w:r w:rsidRPr="00EA22D8">
        <w:t>w</w:t>
      </w:r>
      <w:r>
        <w:t xml:space="preserve"> </w:t>
      </w:r>
      <w:r w:rsidRPr="00EA22D8">
        <w:t>wysokości nieprzekraczającej przeciętnego wynagrodzenia w</w:t>
      </w:r>
      <w:r>
        <w:t xml:space="preserve"> </w:t>
      </w:r>
      <w:r w:rsidRPr="00EA22D8">
        <w:t>gospodarce narodowej, ogłoszonego przez Prezesa Głównego Urzędu Statystycznego za poprzedni rok kalendarzowy;</w:t>
      </w:r>
    </w:p>
    <w:p w:rsidR="00E85EE5" w:rsidRPr="00E85EE5" w:rsidRDefault="00E85EE5" w:rsidP="00667B8B">
      <w:pPr>
        <w:pStyle w:val="PKTpunkt"/>
        <w:keepNext/>
      </w:pPr>
      <w:r w:rsidRPr="00EA22D8">
        <w:t>4)</w:t>
      </w:r>
      <w:r w:rsidRPr="00EA22D8">
        <w:tab/>
        <w:t>za rozpatrzenie</w:t>
      </w:r>
      <w:r w:rsidRPr="00E85EE5">
        <w:t>:</w:t>
      </w:r>
    </w:p>
    <w:p w:rsidR="00E85EE5" w:rsidRPr="00EA22D8" w:rsidRDefault="00E85EE5" w:rsidP="00E85EE5">
      <w:pPr>
        <w:pStyle w:val="LITlitera"/>
      </w:pPr>
      <w:r>
        <w:t>a)</w:t>
      </w:r>
      <w:r>
        <w:tab/>
      </w:r>
      <w:r w:rsidRPr="00EA22D8">
        <w:t>odwołania</w:t>
      </w:r>
      <w:r>
        <w:t xml:space="preserve"> od wyników egzaminów,</w:t>
      </w:r>
    </w:p>
    <w:p w:rsidR="00E85EE5" w:rsidRPr="00731AD7" w:rsidRDefault="00E85EE5" w:rsidP="00E85EE5">
      <w:pPr>
        <w:pStyle w:val="LITlitera"/>
      </w:pPr>
      <w:r>
        <w:t>b</w:t>
      </w:r>
      <w:r w:rsidRPr="00EA22D8">
        <w:t>)</w:t>
      </w:r>
      <w:r w:rsidRPr="00EA22D8">
        <w:tab/>
        <w:t>wniosku, o</w:t>
      </w:r>
      <w:r>
        <w:t xml:space="preserve"> </w:t>
      </w:r>
      <w:r w:rsidRPr="00EA22D8">
        <w:t>którym mowa w</w:t>
      </w:r>
      <w:r>
        <w:t xml:space="preserve"> </w:t>
      </w:r>
      <w:r w:rsidRPr="00EA22D8">
        <w:t xml:space="preserve">art. </w:t>
      </w:r>
      <w:r w:rsidRPr="00731AD7">
        <w:t>10 ust.</w:t>
      </w:r>
      <w:r>
        <w:t xml:space="preserve"> </w:t>
      </w:r>
      <w:r w:rsidRPr="00731AD7">
        <w:t>1 pkt</w:t>
      </w:r>
      <w:r>
        <w:t xml:space="preserve"> </w:t>
      </w:r>
      <w:r w:rsidRPr="00731AD7">
        <w:t>2 lit.</w:t>
      </w:r>
      <w:r>
        <w:t xml:space="preserve"> </w:t>
      </w:r>
      <w:r w:rsidRPr="00731AD7">
        <w:t>a</w:t>
      </w:r>
      <w:r>
        <w:t xml:space="preserve"> </w:t>
      </w:r>
      <w:r w:rsidRPr="00731AD7">
        <w:t>i</w:t>
      </w:r>
      <w:r>
        <w:t xml:space="preserve"> </w:t>
      </w:r>
      <w:r w:rsidRPr="00731AD7">
        <w:t>lit.</w:t>
      </w:r>
      <w:r>
        <w:t xml:space="preserve"> </w:t>
      </w:r>
      <w:r w:rsidRPr="00731AD7">
        <w:t>b</w:t>
      </w:r>
      <w:r>
        <w:t xml:space="preserve"> tiret drugie</w:t>
      </w:r>
      <w:r w:rsidRPr="00731AD7">
        <w:t>,</w:t>
      </w:r>
    </w:p>
    <w:p w:rsidR="00E85EE5" w:rsidRPr="00E85EE5" w:rsidRDefault="00E85EE5" w:rsidP="00667B8B">
      <w:pPr>
        <w:pStyle w:val="LITlitera"/>
        <w:keepNext/>
      </w:pPr>
      <w:r>
        <w:t>c)</w:t>
      </w:r>
      <w:r>
        <w:tab/>
        <w:t>odwołania, o którym mowa w art. 12 ust. 7</w:t>
      </w:r>
    </w:p>
    <w:p w:rsidR="00E85EE5" w:rsidRPr="00EA22D8" w:rsidRDefault="00E970A4" w:rsidP="00E85EE5">
      <w:pPr>
        <w:pStyle w:val="CZWSPLITczwsplnaliter"/>
      </w:pPr>
      <w:r>
        <w:t>–</w:t>
      </w:r>
      <w:r w:rsidR="00E85EE5">
        <w:t xml:space="preserve"> </w:t>
      </w:r>
      <w:r w:rsidR="00E85EE5" w:rsidRPr="004C416E">
        <w:t>w</w:t>
      </w:r>
      <w:r w:rsidR="00E85EE5">
        <w:t xml:space="preserve"> </w:t>
      </w:r>
      <w:r w:rsidR="00E85EE5" w:rsidRPr="004C416E">
        <w:t>wysokości nieprzekraczającej 2% przeciętnego wynagrodzenia w</w:t>
      </w:r>
      <w:r w:rsidR="00E85EE5">
        <w:t xml:space="preserve"> </w:t>
      </w:r>
      <w:r w:rsidR="00E85EE5" w:rsidRPr="004C416E">
        <w:t>gospodarce narodowej, ogłoszonego przez Prezesa Głównego Urzędu Statystycznego za poprzedni rok kalendarzowy;</w:t>
      </w:r>
    </w:p>
    <w:p w:rsidR="00E85EE5" w:rsidRPr="00E85EE5" w:rsidRDefault="00E85EE5" w:rsidP="00667B8B">
      <w:pPr>
        <w:pStyle w:val="PKTpunkt"/>
        <w:keepNext/>
      </w:pPr>
      <w:r>
        <w:t>5)</w:t>
      </w:r>
      <w:r w:rsidRPr="00E85EE5">
        <w:tab/>
        <w:t>za rozpatrzenie wniosku o stwierdzenie odbycia:</w:t>
      </w:r>
    </w:p>
    <w:p w:rsidR="00E85EE5" w:rsidRPr="00EA22D8" w:rsidRDefault="00E85EE5" w:rsidP="00E85EE5">
      <w:pPr>
        <w:pStyle w:val="LITlitera"/>
      </w:pPr>
      <w:r w:rsidRPr="00EA22D8">
        <w:t>a)</w:t>
      </w:r>
      <w:r w:rsidRPr="00EA22D8">
        <w:tab/>
        <w:t>aplikacji,</w:t>
      </w:r>
    </w:p>
    <w:p w:rsidR="00E85EE5" w:rsidRPr="00E85EE5" w:rsidRDefault="00E85EE5" w:rsidP="00667B8B">
      <w:pPr>
        <w:pStyle w:val="LITlitera"/>
        <w:keepNext/>
      </w:pPr>
      <w:r w:rsidRPr="00EA22D8">
        <w:t>b)</w:t>
      </w:r>
      <w:r w:rsidRPr="00EA22D8">
        <w:tab/>
        <w:t>praktyki albo wniosku o</w:t>
      </w:r>
      <w:r w:rsidRPr="00E85EE5">
        <w:t xml:space="preserve"> zaliczenie praktyki</w:t>
      </w:r>
    </w:p>
    <w:p w:rsidR="00E85EE5" w:rsidRPr="00EA22D8" w:rsidRDefault="00E970A4" w:rsidP="00E85EE5">
      <w:pPr>
        <w:pStyle w:val="CZWSPLITczwsplnaliter"/>
      </w:pPr>
      <w:r>
        <w:t>–</w:t>
      </w:r>
      <w:r w:rsidR="00E85EE5">
        <w:t xml:space="preserve"> </w:t>
      </w:r>
      <w:r w:rsidR="00E85EE5" w:rsidRPr="00EA22D8">
        <w:t>w</w:t>
      </w:r>
      <w:r w:rsidR="00E85EE5">
        <w:t xml:space="preserve"> </w:t>
      </w:r>
      <w:r w:rsidR="00E85EE5" w:rsidRPr="00EA22D8">
        <w:t>wysokości nieprzekraczającej 2% przeciętnego wynagrodzenia w</w:t>
      </w:r>
      <w:r w:rsidR="00E85EE5">
        <w:t xml:space="preserve"> </w:t>
      </w:r>
      <w:r w:rsidR="00E85EE5" w:rsidRPr="00EA22D8">
        <w:t>gospodarce narodowej, ogłoszonego przez Prezesa Głównego Urzędu Statystycznego za poprzedni rok kalendarzowy;</w:t>
      </w:r>
    </w:p>
    <w:p w:rsidR="00E85EE5" w:rsidRPr="00EA22D8" w:rsidRDefault="00E85EE5" w:rsidP="00E85EE5">
      <w:pPr>
        <w:pStyle w:val="PKTpunkt"/>
      </w:pPr>
      <w:r>
        <w:t>6)</w:t>
      </w:r>
      <w:r>
        <w:tab/>
      </w:r>
      <w:r w:rsidRPr="00EA22D8">
        <w:t>za ustalanie zakresu egzaminu, o</w:t>
      </w:r>
      <w:r>
        <w:t xml:space="preserve"> </w:t>
      </w:r>
      <w:r w:rsidRPr="00EA22D8">
        <w:t>którym mowa w</w:t>
      </w:r>
      <w:r>
        <w:t xml:space="preserve"> art. 4 ust. </w:t>
      </w:r>
      <w:r w:rsidRPr="00EA22D8">
        <w:t>4</w:t>
      </w:r>
      <w:r>
        <w:t xml:space="preserve"> i </w:t>
      </w:r>
      <w:r w:rsidRPr="00EA22D8">
        <w:t>5, w</w:t>
      </w:r>
      <w:r>
        <w:t xml:space="preserve"> </w:t>
      </w:r>
      <w:r w:rsidRPr="00EA22D8">
        <w:t>wysokości nieprzekraczającej 2% przeciętnego wynagrodzenia w</w:t>
      </w:r>
      <w:r>
        <w:t xml:space="preserve"> </w:t>
      </w:r>
      <w:r w:rsidRPr="00EA22D8">
        <w:t>gospodarce narodowej, ogłoszonego przez Prezesa Głównego Urzędu Statystycznego za poprzedni rok kalendarzowy;</w:t>
      </w:r>
    </w:p>
    <w:p w:rsidR="00E85EE5" w:rsidRPr="00EA22D8" w:rsidRDefault="00E85EE5" w:rsidP="00E85EE5">
      <w:pPr>
        <w:pStyle w:val="PKTpunkt"/>
      </w:pPr>
      <w:r>
        <w:lastRenderedPageBreak/>
        <w:t>7</w:t>
      </w:r>
      <w:r w:rsidRPr="00EA22D8">
        <w:t>)</w:t>
      </w:r>
      <w:r w:rsidRPr="00EA22D8">
        <w:tab/>
        <w:t xml:space="preserve">za sprawdzenie prac </w:t>
      </w:r>
      <w:r w:rsidR="00E970A4">
        <w:t>–</w:t>
      </w:r>
      <w:r>
        <w:t xml:space="preserve"> </w:t>
      </w:r>
      <w:r w:rsidRPr="00EA22D8">
        <w:t>w</w:t>
      </w:r>
      <w:r>
        <w:t xml:space="preserve"> </w:t>
      </w:r>
      <w:r w:rsidRPr="00EA22D8">
        <w:t>wysokości nieprzekraczającej przeciętnego wynagrodzenia w</w:t>
      </w:r>
      <w:r w:rsidR="007555AC">
        <w:t> </w:t>
      </w:r>
      <w:r w:rsidRPr="00EA22D8">
        <w:t>gospodarce narodowej, ogłoszonego przez Prezesa Głównego Urzędu Statystycznego za poprzedni rok kalendarzowy.</w:t>
      </w:r>
    </w:p>
    <w:p w:rsidR="00E85EE5" w:rsidRPr="00EA22D8" w:rsidRDefault="00E85EE5" w:rsidP="00E85EE5">
      <w:pPr>
        <w:pStyle w:val="USTustnpkodeksu"/>
      </w:pPr>
      <w:r>
        <w:t>8</w:t>
      </w:r>
      <w:r w:rsidRPr="00EA22D8">
        <w:t>.</w:t>
      </w:r>
      <w:r>
        <w:t xml:space="preserve"> </w:t>
      </w:r>
      <w:r w:rsidRPr="00EA22D8">
        <w:t>Egzaminatorom przysługuje wynagrodzenie w</w:t>
      </w:r>
      <w:r>
        <w:t xml:space="preserve"> </w:t>
      </w:r>
      <w:r w:rsidRPr="00EA22D8">
        <w:t>wysokości nieprzekraczającej przeciętnego wynagrodzenia w</w:t>
      </w:r>
      <w:r>
        <w:t xml:space="preserve"> </w:t>
      </w:r>
      <w:r w:rsidRPr="00EA22D8">
        <w:t>gospodarce narodowej, ogłoszonego przez Prezesa Głównego Urzędu Statystycznego za poprzedni rok kalendarzowy.</w:t>
      </w:r>
    </w:p>
    <w:p w:rsidR="00E85EE5" w:rsidRPr="00E85EE5" w:rsidRDefault="00E85EE5" w:rsidP="00667B8B">
      <w:pPr>
        <w:pStyle w:val="ARTartustawynprozporzdzenia"/>
        <w:keepNext/>
      </w:pPr>
      <w:r w:rsidRPr="00667B8B">
        <w:rPr>
          <w:rStyle w:val="Ppogrubienie"/>
        </w:rPr>
        <w:t>Art. 12.</w:t>
      </w:r>
      <w:r w:rsidRPr="00E85EE5">
        <w:t xml:space="preserve"> 1. Egzaminy z wiedzy składają się z pytań testowych i zadań sytuacyjnych obejmujących 10 tematów egzaminacyjnych z zakresu:</w:t>
      </w:r>
    </w:p>
    <w:p w:rsidR="00E85EE5" w:rsidRPr="00EA22D8" w:rsidRDefault="00E85EE5" w:rsidP="00E85EE5">
      <w:pPr>
        <w:pStyle w:val="PKTpunkt"/>
      </w:pPr>
      <w:r w:rsidRPr="00EA22D8">
        <w:t>1)</w:t>
      </w:r>
      <w:r w:rsidRPr="00EA22D8">
        <w:tab/>
        <w:t>teorii i</w:t>
      </w:r>
      <w:r>
        <w:t xml:space="preserve"> </w:t>
      </w:r>
      <w:r w:rsidRPr="00EA22D8">
        <w:t>zasad rachunkowości;</w:t>
      </w:r>
    </w:p>
    <w:p w:rsidR="00E85EE5" w:rsidRPr="00EA22D8" w:rsidRDefault="00E85EE5" w:rsidP="00E85EE5">
      <w:pPr>
        <w:pStyle w:val="PKTpunkt"/>
      </w:pPr>
      <w:r w:rsidRPr="00EA22D8">
        <w:t>2)</w:t>
      </w:r>
      <w:r w:rsidRPr="00EA22D8">
        <w:tab/>
        <w:t>zasad sporządzania sprawozdań finansowych, w</w:t>
      </w:r>
      <w:r>
        <w:t xml:space="preserve"> </w:t>
      </w:r>
      <w:r w:rsidRPr="00EA22D8">
        <w:t>tym skonsolidowanych sprawozdań finansowych;</w:t>
      </w:r>
    </w:p>
    <w:p w:rsidR="00E85EE5" w:rsidRPr="00EA22D8" w:rsidRDefault="00E85EE5" w:rsidP="00E85EE5">
      <w:pPr>
        <w:pStyle w:val="PKTpunkt"/>
      </w:pPr>
      <w:r w:rsidRPr="00EA22D8">
        <w:t>3)</w:t>
      </w:r>
      <w:r w:rsidRPr="00EA22D8">
        <w:tab/>
        <w:t xml:space="preserve">międzynarodowych standardów </w:t>
      </w:r>
      <w:r>
        <w:t>rachunkowości</w:t>
      </w:r>
      <w:r w:rsidRPr="00EA22D8">
        <w:t>;</w:t>
      </w:r>
    </w:p>
    <w:p w:rsidR="00E85EE5" w:rsidRPr="00EA22D8" w:rsidRDefault="00E85EE5" w:rsidP="00E85EE5">
      <w:pPr>
        <w:pStyle w:val="PKTpunkt"/>
      </w:pPr>
      <w:r w:rsidRPr="00EA22D8">
        <w:t>4)</w:t>
      </w:r>
      <w:r w:rsidRPr="00EA22D8">
        <w:tab/>
        <w:t>analizy finansowej;</w:t>
      </w:r>
    </w:p>
    <w:p w:rsidR="00E85EE5" w:rsidRPr="00EA22D8" w:rsidRDefault="00E85EE5" w:rsidP="00E85EE5">
      <w:pPr>
        <w:pStyle w:val="PKTpunkt"/>
      </w:pPr>
      <w:r w:rsidRPr="00EA22D8">
        <w:t>5)</w:t>
      </w:r>
      <w:r w:rsidRPr="00EA22D8">
        <w:tab/>
        <w:t>rachunku kosztów i</w:t>
      </w:r>
      <w:r>
        <w:t xml:space="preserve"> </w:t>
      </w:r>
      <w:r w:rsidRPr="00EA22D8">
        <w:t>rachunkowości zarządczej;</w:t>
      </w:r>
    </w:p>
    <w:p w:rsidR="00E85EE5" w:rsidRPr="00EA22D8" w:rsidRDefault="00E85EE5" w:rsidP="00E85EE5">
      <w:pPr>
        <w:pStyle w:val="PKTpunkt"/>
      </w:pPr>
      <w:r w:rsidRPr="00EA22D8">
        <w:t>6)</w:t>
      </w:r>
      <w:r w:rsidRPr="00EA22D8">
        <w:tab/>
        <w:t>zarządzania ryzykiem i</w:t>
      </w:r>
      <w:r>
        <w:t xml:space="preserve"> </w:t>
      </w:r>
      <w:r w:rsidRPr="00EA22D8">
        <w:t>kontroli wewnętrznej;</w:t>
      </w:r>
    </w:p>
    <w:p w:rsidR="00E85EE5" w:rsidRPr="00EA22D8" w:rsidRDefault="00E85EE5" w:rsidP="00E85EE5">
      <w:pPr>
        <w:pStyle w:val="PKTpunkt"/>
      </w:pPr>
      <w:r w:rsidRPr="00EA22D8">
        <w:t>7)</w:t>
      </w:r>
      <w:r w:rsidRPr="00EA22D8">
        <w:tab/>
      </w:r>
      <w:r>
        <w:t>rewizji finansowej</w:t>
      </w:r>
      <w:r w:rsidRPr="00EA22D8">
        <w:t>;</w:t>
      </w:r>
    </w:p>
    <w:p w:rsidR="00E85EE5" w:rsidRPr="00EA22D8" w:rsidRDefault="00E85EE5" w:rsidP="00E85EE5">
      <w:pPr>
        <w:pStyle w:val="PKTpunkt"/>
      </w:pPr>
      <w:r w:rsidRPr="00EA22D8">
        <w:t>8)</w:t>
      </w:r>
      <w:r w:rsidRPr="00EA22D8">
        <w:tab/>
        <w:t>krajowych standardów wykonywania zawodu;</w:t>
      </w:r>
    </w:p>
    <w:p w:rsidR="00E85EE5" w:rsidRPr="00EA22D8" w:rsidRDefault="00E85EE5" w:rsidP="00E85EE5">
      <w:pPr>
        <w:pStyle w:val="PKTpunkt"/>
      </w:pPr>
      <w:r w:rsidRPr="00EA22D8">
        <w:t>9)</w:t>
      </w:r>
      <w:r w:rsidRPr="00EA22D8">
        <w:tab/>
        <w:t>etyki zawodowej i</w:t>
      </w:r>
      <w:r>
        <w:t xml:space="preserve"> </w:t>
      </w:r>
      <w:r w:rsidRPr="00EA22D8">
        <w:t>niezależności biegłego rewidenta;</w:t>
      </w:r>
    </w:p>
    <w:p w:rsidR="00E85EE5" w:rsidRPr="00EA22D8" w:rsidRDefault="00E85EE5" w:rsidP="00E85EE5">
      <w:pPr>
        <w:pStyle w:val="PKTpunkt"/>
      </w:pPr>
      <w:r w:rsidRPr="00EA22D8">
        <w:t>10)</w:t>
      </w:r>
      <w:r w:rsidRPr="00EA22D8">
        <w:tab/>
        <w:t>wymogów prawnych dotyczących badania sprawozdań finansowych oraz biegłych rewidentów i</w:t>
      </w:r>
      <w:r>
        <w:t xml:space="preserve"> firm audytorskich</w:t>
      </w:r>
      <w:r w:rsidRPr="00EA22D8">
        <w:t>.</w:t>
      </w:r>
    </w:p>
    <w:p w:rsidR="00E85EE5" w:rsidRPr="00E85EE5" w:rsidRDefault="00E85EE5" w:rsidP="00667B8B">
      <w:pPr>
        <w:pStyle w:val="USTustnpkodeksu"/>
        <w:keepNext/>
      </w:pPr>
      <w:r w:rsidRPr="00EA22D8">
        <w:t>2.</w:t>
      </w:r>
      <w:r w:rsidRPr="00E85EE5">
        <w:t xml:space="preserve"> W trakcie egzaminów, o których mowa w ust. 1, sprawdzana jest także wiedza niezbędna do badania sprawozdań finansowych, w szczególności z zakresu:</w:t>
      </w:r>
    </w:p>
    <w:p w:rsidR="00E85EE5" w:rsidRPr="00EA22D8" w:rsidRDefault="00E85EE5" w:rsidP="00E85EE5">
      <w:pPr>
        <w:pStyle w:val="PKTpunkt"/>
      </w:pPr>
      <w:r w:rsidRPr="00EA22D8">
        <w:t>1)</w:t>
      </w:r>
      <w:r w:rsidRPr="00EA22D8">
        <w:tab/>
      </w:r>
      <w:r>
        <w:t xml:space="preserve">prawa handlowego, w tym </w:t>
      </w:r>
      <w:r w:rsidRPr="00EA22D8">
        <w:t>prawa spółek i</w:t>
      </w:r>
      <w:r>
        <w:t xml:space="preserve"> </w:t>
      </w:r>
      <w:r w:rsidRPr="00EA22D8">
        <w:t>ładu korporacyjnego;</w:t>
      </w:r>
    </w:p>
    <w:p w:rsidR="00E85EE5" w:rsidRPr="00EA22D8" w:rsidRDefault="00E85EE5" w:rsidP="00E85EE5">
      <w:pPr>
        <w:pStyle w:val="PKTpunkt"/>
      </w:pPr>
      <w:r w:rsidRPr="00EA22D8">
        <w:t>2)</w:t>
      </w:r>
      <w:r w:rsidRPr="00EA22D8">
        <w:tab/>
        <w:t>prawa o</w:t>
      </w:r>
      <w:r>
        <w:t xml:space="preserve"> </w:t>
      </w:r>
      <w:r w:rsidRPr="00EA22D8">
        <w:t>postępowaniu upadłościowym i</w:t>
      </w:r>
      <w:r>
        <w:t xml:space="preserve"> prawa </w:t>
      </w:r>
      <w:r w:rsidRPr="00EA22D8">
        <w:t>restrukturyzacyj</w:t>
      </w:r>
      <w:r>
        <w:t>nego</w:t>
      </w:r>
      <w:r w:rsidRPr="00EA22D8">
        <w:t>;</w:t>
      </w:r>
    </w:p>
    <w:p w:rsidR="00E85EE5" w:rsidRPr="00EA22D8" w:rsidRDefault="00E85EE5" w:rsidP="00E85EE5">
      <w:pPr>
        <w:pStyle w:val="PKTpunkt"/>
      </w:pPr>
      <w:r w:rsidRPr="00EA22D8">
        <w:t>3)</w:t>
      </w:r>
      <w:r w:rsidRPr="00EA22D8">
        <w:tab/>
        <w:t>prawa podatkowego;</w:t>
      </w:r>
    </w:p>
    <w:p w:rsidR="00E85EE5" w:rsidRPr="00EA22D8" w:rsidRDefault="00E85EE5" w:rsidP="00E85EE5">
      <w:pPr>
        <w:pStyle w:val="PKTpunkt"/>
      </w:pPr>
      <w:r w:rsidRPr="00EA22D8">
        <w:t>4)</w:t>
      </w:r>
      <w:r w:rsidRPr="00EA22D8">
        <w:tab/>
        <w:t>prawa cywilnego;</w:t>
      </w:r>
    </w:p>
    <w:p w:rsidR="00E85EE5" w:rsidRPr="00EA22D8" w:rsidRDefault="00E85EE5" w:rsidP="00E85EE5">
      <w:pPr>
        <w:pStyle w:val="PKTpunkt"/>
      </w:pPr>
      <w:r w:rsidRPr="00EA22D8">
        <w:t>5)</w:t>
      </w:r>
      <w:r w:rsidRPr="00EA22D8">
        <w:tab/>
        <w:t>prawa pracy i</w:t>
      </w:r>
      <w:r>
        <w:t xml:space="preserve"> </w:t>
      </w:r>
      <w:r w:rsidRPr="00EA22D8">
        <w:t>ubezpieczeń społecznych;</w:t>
      </w:r>
    </w:p>
    <w:p w:rsidR="00E85EE5" w:rsidRPr="00EA22D8" w:rsidRDefault="00E85EE5" w:rsidP="00E85EE5">
      <w:pPr>
        <w:pStyle w:val="PKTpunkt"/>
      </w:pPr>
      <w:r w:rsidRPr="00EA22D8">
        <w:t>6)</w:t>
      </w:r>
      <w:r w:rsidRPr="00EA22D8">
        <w:tab/>
        <w:t>prawa bankowego;</w:t>
      </w:r>
    </w:p>
    <w:p w:rsidR="00E85EE5" w:rsidRPr="00EA22D8" w:rsidRDefault="00E85EE5" w:rsidP="00E85EE5">
      <w:pPr>
        <w:pStyle w:val="PKTpunkt"/>
      </w:pPr>
      <w:r w:rsidRPr="00EA22D8">
        <w:t>7)</w:t>
      </w:r>
      <w:r w:rsidRPr="00EA22D8">
        <w:tab/>
        <w:t>prawa ubezpieczeniowego;</w:t>
      </w:r>
    </w:p>
    <w:p w:rsidR="00E85EE5" w:rsidRPr="00EA22D8" w:rsidRDefault="00E85EE5" w:rsidP="00E85EE5">
      <w:pPr>
        <w:pStyle w:val="PKTpunkt"/>
      </w:pPr>
      <w:r w:rsidRPr="00EA22D8">
        <w:t>8)</w:t>
      </w:r>
      <w:r w:rsidRPr="00EA22D8">
        <w:tab/>
        <w:t>technologii informacyjnych i</w:t>
      </w:r>
      <w:r>
        <w:t xml:space="preserve"> </w:t>
      </w:r>
      <w:r w:rsidRPr="00EA22D8">
        <w:t>systemów komputerowych;</w:t>
      </w:r>
    </w:p>
    <w:p w:rsidR="00E85EE5" w:rsidRPr="00EA22D8" w:rsidRDefault="00E85EE5" w:rsidP="00E85EE5">
      <w:pPr>
        <w:pStyle w:val="PKTpunkt"/>
      </w:pPr>
      <w:r w:rsidRPr="00EA22D8">
        <w:t>9)</w:t>
      </w:r>
      <w:r w:rsidRPr="00EA22D8">
        <w:tab/>
        <w:t>mikroekonomii</w:t>
      </w:r>
      <w:r>
        <w:t xml:space="preserve">, </w:t>
      </w:r>
      <w:r w:rsidRPr="00EA22D8">
        <w:t>makroekonomii</w:t>
      </w:r>
      <w:r>
        <w:t xml:space="preserve"> i ekonomii finansowej</w:t>
      </w:r>
      <w:r w:rsidRPr="00EA22D8">
        <w:t>;</w:t>
      </w:r>
    </w:p>
    <w:p w:rsidR="00E85EE5" w:rsidRPr="00EA22D8" w:rsidRDefault="00E85EE5" w:rsidP="00E85EE5">
      <w:pPr>
        <w:pStyle w:val="PKTpunkt"/>
      </w:pPr>
      <w:r w:rsidRPr="00EA22D8">
        <w:t>10)</w:t>
      </w:r>
      <w:r w:rsidRPr="00EA22D8">
        <w:tab/>
        <w:t>matematyki i</w:t>
      </w:r>
      <w:r>
        <w:t xml:space="preserve"> </w:t>
      </w:r>
      <w:r w:rsidRPr="00EA22D8">
        <w:t>statystyki;</w:t>
      </w:r>
    </w:p>
    <w:p w:rsidR="00E85EE5" w:rsidRDefault="00E85EE5" w:rsidP="00E85EE5">
      <w:pPr>
        <w:pStyle w:val="PKTpunkt"/>
      </w:pPr>
      <w:r w:rsidRPr="00EA22D8">
        <w:t>11)</w:t>
      </w:r>
      <w:r w:rsidRPr="00EA22D8">
        <w:tab/>
        <w:t>podstawowych zasad zarządzania finansowego w</w:t>
      </w:r>
      <w:r>
        <w:t xml:space="preserve"> </w:t>
      </w:r>
      <w:r w:rsidRPr="00EA22D8">
        <w:t>jednostkach gospodarczych</w:t>
      </w:r>
      <w:r>
        <w:t>;</w:t>
      </w:r>
    </w:p>
    <w:p w:rsidR="00E85EE5" w:rsidRPr="00EA22D8" w:rsidRDefault="00E85EE5" w:rsidP="00E85EE5">
      <w:pPr>
        <w:pStyle w:val="PKTpunkt"/>
      </w:pPr>
      <w:r>
        <w:lastRenderedPageBreak/>
        <w:t>12)</w:t>
      </w:r>
      <w:r>
        <w:tab/>
      </w:r>
      <w:r w:rsidRPr="00AC7A6C">
        <w:t>funkcjonowania rynku finansowego.</w:t>
      </w:r>
    </w:p>
    <w:p w:rsidR="00E85EE5" w:rsidRPr="00E85EE5" w:rsidRDefault="00E85EE5" w:rsidP="00667B8B">
      <w:pPr>
        <w:pStyle w:val="USTustnpkodeksu"/>
        <w:keepNext/>
      </w:pPr>
      <w:r w:rsidRPr="00EA22D8">
        <w:t>3.</w:t>
      </w:r>
      <w:r w:rsidRPr="00E85EE5">
        <w:t xml:space="preserve"> Kandydat na biegłego rewidenta przystępuje do egzaminu dyplomowego przeprowadzanego przez Komisję po:</w:t>
      </w:r>
    </w:p>
    <w:p w:rsidR="00E85EE5" w:rsidRPr="00EA22D8" w:rsidRDefault="00E85EE5" w:rsidP="00E85EE5">
      <w:pPr>
        <w:pStyle w:val="PKTpunkt"/>
      </w:pPr>
      <w:r w:rsidRPr="00EA22D8">
        <w:t>1)</w:t>
      </w:r>
      <w:r w:rsidRPr="00EA22D8">
        <w:tab/>
        <w:t>zdaniu z</w:t>
      </w:r>
      <w:r>
        <w:t xml:space="preserve"> </w:t>
      </w:r>
      <w:r w:rsidRPr="00EA22D8">
        <w:t>wynikiem pozytywnym egzaminów, o</w:t>
      </w:r>
      <w:r>
        <w:t xml:space="preserve"> </w:t>
      </w:r>
      <w:r w:rsidRPr="00EA22D8">
        <w:t>których mowa w</w:t>
      </w:r>
      <w:r>
        <w:t xml:space="preserve"> ust. </w:t>
      </w:r>
      <w:r w:rsidRPr="00EA22D8">
        <w:t>1</w:t>
      </w:r>
      <w:r>
        <w:t xml:space="preserve"> i </w:t>
      </w:r>
      <w:r w:rsidRPr="00EA22D8">
        <w:t>2;</w:t>
      </w:r>
    </w:p>
    <w:p w:rsidR="00E85EE5" w:rsidRPr="00EA22D8" w:rsidRDefault="00E85EE5" w:rsidP="00E85EE5">
      <w:pPr>
        <w:pStyle w:val="PKTpunkt"/>
      </w:pPr>
      <w:r w:rsidRPr="00EA22D8">
        <w:t>2)</w:t>
      </w:r>
      <w:r w:rsidRPr="00EA22D8">
        <w:tab/>
        <w:t>stwierdzeniu przez Komisję spełnienia warunku, o</w:t>
      </w:r>
      <w:r>
        <w:t xml:space="preserve"> </w:t>
      </w:r>
      <w:r w:rsidRPr="00EA22D8">
        <w:t>którym mowa w</w:t>
      </w:r>
      <w:r>
        <w:t xml:space="preserve"> art. 4 ust. </w:t>
      </w:r>
      <w:r w:rsidRPr="00EA22D8">
        <w:t>2</w:t>
      </w:r>
      <w:r>
        <w:t xml:space="preserve"> pkt </w:t>
      </w:r>
      <w:r w:rsidRPr="00EA22D8">
        <w:t>5</w:t>
      </w:r>
      <w:r>
        <w:t xml:space="preserve"> </w:t>
      </w:r>
      <w:r w:rsidRPr="00EA22D8">
        <w:t>albo</w:t>
      </w:r>
      <w:r>
        <w:t xml:space="preserve"> art. 4 ust. </w:t>
      </w:r>
      <w:r w:rsidRPr="00EA22D8">
        <w:t>3</w:t>
      </w:r>
      <w:r>
        <w:t xml:space="preserve"> pkt </w:t>
      </w:r>
      <w:r w:rsidRPr="00EA22D8">
        <w:t>1.</w:t>
      </w:r>
    </w:p>
    <w:p w:rsidR="00E85EE5" w:rsidRDefault="00E85EE5" w:rsidP="00E85EE5">
      <w:pPr>
        <w:pStyle w:val="USTustnpkodeksu"/>
      </w:pPr>
      <w:r w:rsidRPr="00EA22D8">
        <w:t>4.</w:t>
      </w:r>
      <w:r>
        <w:t xml:space="preserve"> </w:t>
      </w:r>
      <w:r w:rsidRPr="00EA22D8">
        <w:t>Egzamin dyplomowy polega na sprawdzeniu umiejętności praktycznego zastosowania wiedzy do samodzielnego i</w:t>
      </w:r>
      <w:r>
        <w:t xml:space="preserve"> </w:t>
      </w:r>
      <w:r w:rsidRPr="00EA22D8">
        <w:t>należytego wykonywania zawodu biegłego rewidenta, w</w:t>
      </w:r>
      <w:r w:rsidR="007555AC">
        <w:t> </w:t>
      </w:r>
      <w:r w:rsidRPr="00EA22D8">
        <w:t>szczególności badania rocznych sprawozdań finansowych oraz rocznych skonsolidowanych sprawozdań finansowych.</w:t>
      </w:r>
    </w:p>
    <w:p w:rsidR="00E85EE5" w:rsidRDefault="00E85EE5" w:rsidP="00E85EE5">
      <w:pPr>
        <w:pStyle w:val="USTustnpkodeksu"/>
      </w:pPr>
      <w:r>
        <w:t>5. Przewodniczący lub członek składu egzaminacyjnego wyklucza z egzaminu z wiedzy, egzaminu dyplomowego lub egzaminu z prawa gospodarczego, o którym mowa w art. 4 ust. 4 i 5, kandydata na biegłego rewidenta, który podczas egzaminu korzystał z pomocy innej osoby, posiadał niedozwolone materiały lub urządzenia</w:t>
      </w:r>
      <w:r w:rsidRPr="00670A2C">
        <w:t xml:space="preserve"> służąc</w:t>
      </w:r>
      <w:r>
        <w:t>e</w:t>
      </w:r>
      <w:r w:rsidRPr="00670A2C">
        <w:t xml:space="preserve"> do kopiowania oraz przekazywania i odbioru informacji</w:t>
      </w:r>
      <w:r>
        <w:t>, pomagał pozostałym kandydatom lub w inny sposób zakłócał przebieg egzaminu. Wykluczenie z egzaminu jest równoznaczne z uzyskaniem negatywnego wyniku z egzaminu.</w:t>
      </w:r>
    </w:p>
    <w:p w:rsidR="00E85EE5" w:rsidRDefault="00E85EE5" w:rsidP="00E85EE5">
      <w:pPr>
        <w:pStyle w:val="USTustnpkodeksu"/>
      </w:pPr>
      <w:r>
        <w:t>6. Kolejne wykluczenie z egzaminu z wiedzy,</w:t>
      </w:r>
      <w:r w:rsidRPr="00592E10">
        <w:t xml:space="preserve"> </w:t>
      </w:r>
      <w:r>
        <w:t>egzaminu</w:t>
      </w:r>
      <w:r w:rsidRPr="00592E10">
        <w:t xml:space="preserve"> dyplomowego lub egzaminu z</w:t>
      </w:r>
      <w:r w:rsidR="007555AC">
        <w:t> </w:t>
      </w:r>
      <w:r w:rsidRPr="00592E10">
        <w:t>prawa gospodarczego</w:t>
      </w:r>
      <w:r>
        <w:t xml:space="preserve"> z przyczyn, o których mowa w ust. 5, powoduje zawieszenie na okres roku w postępowaniu kwalifikacyjnym.</w:t>
      </w:r>
    </w:p>
    <w:p w:rsidR="00E85EE5" w:rsidRDefault="00E85EE5" w:rsidP="00E85EE5">
      <w:pPr>
        <w:pStyle w:val="USTustnpkodeksu"/>
      </w:pPr>
      <w:r>
        <w:t>7. W przypadku, o którym mowa w ust. 5 i 6, kandydatowi na biegłego rewidenta przysługuje prawo wniesienia pisemnego odwołania do Komisji.</w:t>
      </w:r>
    </w:p>
    <w:p w:rsidR="00E85EE5" w:rsidRDefault="00E85EE5" w:rsidP="00E85EE5">
      <w:pPr>
        <w:pStyle w:val="USTustnpkodeksu"/>
      </w:pPr>
      <w:r>
        <w:t>8. W przypadku uznania odwołania, o którym mowa w ust. 7, kandydat na biegłego rewidenta ma prawo przystąpić do egzaminu w kolejnym terminie bez konieczności uiszczania opłaty egzaminacyjnej.</w:t>
      </w:r>
    </w:p>
    <w:p w:rsidR="00E85EE5" w:rsidRDefault="00E85EE5" w:rsidP="00E85EE5">
      <w:pPr>
        <w:pStyle w:val="USTustnpkodeksu"/>
      </w:pPr>
      <w:r>
        <w:t xml:space="preserve">9. </w:t>
      </w:r>
      <w:r w:rsidRPr="004F69DF">
        <w:t>Od wyniku egzaminu</w:t>
      </w:r>
      <w:r>
        <w:t xml:space="preserve"> z wiedzy, egzaminu dyplomowego oraz egzaminu z prawa gospodarczego </w:t>
      </w:r>
      <w:r w:rsidRPr="004F69DF">
        <w:t>kandydatowi na biegłego rewidenta przysługuje prawo wniesienia pisemnego odwołania do Komisji</w:t>
      </w:r>
      <w:r>
        <w:t>.</w:t>
      </w:r>
    </w:p>
    <w:p w:rsidR="00E85EE5" w:rsidRDefault="00E85EE5" w:rsidP="00E85EE5">
      <w:pPr>
        <w:pStyle w:val="USTustnpkodeksu"/>
      </w:pPr>
      <w:r>
        <w:t xml:space="preserve">10. Kandydatowi na biegłego rewidenta przysługuje prawo wglądu do pracy egzaminacyjnej oraz prawo sporządzania notatek dotyczących treści pracy egzaminacyjnej na potrzeby odwołania. Notatki można sporządzać odnośnie </w:t>
      </w:r>
      <w:r w:rsidR="007E2256">
        <w:t xml:space="preserve">do </w:t>
      </w:r>
      <w:r>
        <w:t>tych pytań lub zadań, za które kandydat nie uzyskał maksymalnej liczby punktów.</w:t>
      </w:r>
    </w:p>
    <w:p w:rsidR="00E85EE5" w:rsidRDefault="00E85EE5" w:rsidP="00E85EE5">
      <w:pPr>
        <w:pStyle w:val="USTustnpkodeksu"/>
      </w:pPr>
      <w:r>
        <w:lastRenderedPageBreak/>
        <w:t xml:space="preserve">11. W trakcie wglądu do pracy egzaminacyjnej kandydat </w:t>
      </w:r>
      <w:r w:rsidRPr="00B76EE9">
        <w:t>na biegłego rewidenta nie może posiadać urządzeń służących do kopiowania oraz przekazywania i</w:t>
      </w:r>
      <w:r>
        <w:t xml:space="preserve"> </w:t>
      </w:r>
      <w:r w:rsidRPr="00B76EE9">
        <w:t>odbioru informacji.</w:t>
      </w:r>
    </w:p>
    <w:p w:rsidR="00E85EE5" w:rsidRDefault="00E85EE5" w:rsidP="00E85EE5">
      <w:pPr>
        <w:pStyle w:val="USTustnpkodeksu"/>
      </w:pPr>
      <w:r>
        <w:t xml:space="preserve">12. </w:t>
      </w:r>
      <w:r w:rsidRPr="00B76EE9">
        <w:t>Narusze</w:t>
      </w:r>
      <w:r>
        <w:t>nie zasad, o których mowa w ust. 10 lub 11, jest równoznaczne z utratą przez kandydata prawa do kontynuowania wglądu.</w:t>
      </w:r>
    </w:p>
    <w:p w:rsidR="00E85EE5" w:rsidRDefault="00E85EE5" w:rsidP="00E85EE5">
      <w:pPr>
        <w:pStyle w:val="USTustnpkodeksu"/>
      </w:pPr>
      <w:r>
        <w:t>13. Informacja o</w:t>
      </w:r>
      <w:r w:rsidR="003F31CA">
        <w:t xml:space="preserve"> </w:t>
      </w:r>
      <w:r>
        <w:t>zawieszeniu w postępowaniu kwalifikacyjnym, o którym mowa w</w:t>
      </w:r>
      <w:r w:rsidR="007555AC">
        <w:t> </w:t>
      </w:r>
      <w:r>
        <w:t>ust.</w:t>
      </w:r>
      <w:r w:rsidR="007555AC">
        <w:t> </w:t>
      </w:r>
      <w:r>
        <w:t>6, oraz o utracie prawa do kontynowania wglądu, o której mowa w ust. 12, jest przekazywana przez Komisję do Krajowej Rady Biegłych Rewidentów.</w:t>
      </w:r>
    </w:p>
    <w:p w:rsidR="00E85EE5" w:rsidRPr="00AB26B7" w:rsidRDefault="00E85EE5" w:rsidP="00E85EE5">
      <w:pPr>
        <w:pStyle w:val="USTustnpkodeksu"/>
      </w:pPr>
      <w:r w:rsidRPr="00AB26B7">
        <w:t>14. Komisja może unieważnić egzamin</w:t>
      </w:r>
      <w:r>
        <w:t xml:space="preserve"> z wiedzy</w:t>
      </w:r>
      <w:r w:rsidRPr="00AB26B7">
        <w:t>, egzamin dyplomowy lub egzamin z</w:t>
      </w:r>
      <w:r w:rsidR="007555AC">
        <w:t> </w:t>
      </w:r>
      <w:r w:rsidRPr="00AB26B7">
        <w:t>prawa gospodarczego w przypadku stwierdzenia nieprawidłowości co do przebiegu egzaminu i zarządzić jego powtórzenie. W takim przypadku opłata egzaminacyjna podlega zaliczeniu na poczet opłaty za kolejny egzamin.</w:t>
      </w:r>
    </w:p>
    <w:p w:rsidR="00E85EE5" w:rsidRPr="00EA22D8" w:rsidRDefault="00E85EE5" w:rsidP="00E85EE5">
      <w:pPr>
        <w:pStyle w:val="ARTartustawynprozporzdzenia"/>
      </w:pPr>
      <w:r w:rsidRPr="00667B8B">
        <w:rPr>
          <w:rStyle w:val="Ppogrubienie"/>
        </w:rPr>
        <w:t>Art. 13.</w:t>
      </w:r>
      <w:r>
        <w:t xml:space="preserve"> 1</w:t>
      </w:r>
      <w:r w:rsidRPr="00EA22D8">
        <w:t>.</w:t>
      </w:r>
      <w:r>
        <w:t xml:space="preserve"> </w:t>
      </w:r>
      <w:r w:rsidRPr="00EA22D8">
        <w:t>Komisja zalicza kandydatowi na biegłego rewidenta, na jego wniosek, poszczególne egzaminy z</w:t>
      </w:r>
      <w:r>
        <w:t xml:space="preserve"> </w:t>
      </w:r>
      <w:r w:rsidRPr="00EA22D8">
        <w:t>wiedzy, jeżeli w</w:t>
      </w:r>
      <w:r>
        <w:t xml:space="preserve"> </w:t>
      </w:r>
      <w:r w:rsidRPr="00EA22D8">
        <w:t>tym zakresie zdał on egzaminy uniwersyteckie lub równorzędne.</w:t>
      </w:r>
    </w:p>
    <w:p w:rsidR="00E85EE5" w:rsidRPr="00EA22D8" w:rsidRDefault="00E85EE5" w:rsidP="00E85EE5">
      <w:pPr>
        <w:pStyle w:val="USTustnpkodeksu"/>
      </w:pPr>
      <w:r>
        <w:t>2</w:t>
      </w:r>
      <w:r w:rsidRPr="00EA22D8">
        <w:t>.</w:t>
      </w:r>
      <w:r>
        <w:t xml:space="preserve"> </w:t>
      </w:r>
      <w:r w:rsidRPr="00EA22D8">
        <w:t>Komisja zalicza kandydatowi na biegłego rewidenta, na jego wniosek, wszystkie egzaminy z</w:t>
      </w:r>
      <w:r>
        <w:t xml:space="preserve"> </w:t>
      </w:r>
      <w:r w:rsidRPr="00EA22D8">
        <w:t>wiedzy, jeżeli ukończył on studia wyższe w</w:t>
      </w:r>
      <w:r>
        <w:t xml:space="preserve"> </w:t>
      </w:r>
      <w:r w:rsidRPr="00EA22D8">
        <w:t>Rzeczypospolitej Polskiej lub zagraniczne studia wyższe uznawane w</w:t>
      </w:r>
      <w:r>
        <w:t xml:space="preserve"> </w:t>
      </w:r>
      <w:r w:rsidRPr="00EA22D8">
        <w:t xml:space="preserve">Rzeczypospolitej Polskiej za równorzędne, </w:t>
      </w:r>
      <w:r>
        <w:t>których program kształcenia został zrealizowany w ramach umowy, o której mowa w art. 10 ust. 3.</w:t>
      </w:r>
    </w:p>
    <w:p w:rsidR="00E85EE5" w:rsidRPr="00EA22D8" w:rsidRDefault="00E85EE5" w:rsidP="00E85EE5">
      <w:pPr>
        <w:pStyle w:val="USTustnpkodeksu"/>
      </w:pPr>
      <w:r>
        <w:t>3</w:t>
      </w:r>
      <w:r w:rsidRPr="00EA22D8">
        <w:t>.</w:t>
      </w:r>
      <w:r>
        <w:t xml:space="preserve"> </w:t>
      </w:r>
      <w:r w:rsidRPr="00EA22D8">
        <w:t>Komisja zalicza kandydatowi na biegłego rewidenta, na jego wniosek, poszczególne egzaminy z</w:t>
      </w:r>
      <w:r>
        <w:t xml:space="preserve"> </w:t>
      </w:r>
      <w:r w:rsidRPr="00EA22D8">
        <w:t>wiedzy, jeżeli zdał on egzaminy w</w:t>
      </w:r>
      <w:r>
        <w:t xml:space="preserve"> </w:t>
      </w:r>
      <w:r w:rsidRPr="00EA22D8">
        <w:t>ramach postępowania kwalifikacyjnego prowadzonego przez organ uprawniony do nadawania uprawnień biegłego rewidenta w</w:t>
      </w:r>
      <w:r w:rsidR="007555AC">
        <w:t> </w:t>
      </w:r>
      <w:r w:rsidRPr="00EA22D8">
        <w:t>innym państwie Unii Europejskiej, co do których stwierdzi, że zakresem kształcenia obejmują wiedzę w</w:t>
      </w:r>
      <w:r>
        <w:t xml:space="preserve"> </w:t>
      </w:r>
      <w:r w:rsidRPr="00EA22D8">
        <w:t>zakresie wskazanym w</w:t>
      </w:r>
      <w:r>
        <w:t xml:space="preserve"> art. 12 ust. </w:t>
      </w:r>
      <w:r w:rsidRPr="00EA22D8">
        <w:t>1</w:t>
      </w:r>
      <w:r>
        <w:t xml:space="preserve"> i </w:t>
      </w:r>
      <w:r w:rsidRPr="00EA22D8">
        <w:t>2.</w:t>
      </w:r>
    </w:p>
    <w:p w:rsidR="00E85EE5" w:rsidRPr="00E85EE5" w:rsidRDefault="00E85EE5" w:rsidP="00667B8B">
      <w:pPr>
        <w:pStyle w:val="USTustnpkodeksu"/>
        <w:keepNext/>
      </w:pPr>
      <w:r>
        <w:t>4</w:t>
      </w:r>
      <w:r w:rsidRPr="00E85EE5">
        <w:t>. Warunkiem zaliczenia egzaminów z wiedzy jest, aby:</w:t>
      </w:r>
    </w:p>
    <w:p w:rsidR="00E85EE5" w:rsidRPr="00EA22D8" w:rsidRDefault="00E85EE5" w:rsidP="00E85EE5">
      <w:pPr>
        <w:pStyle w:val="PKTpunkt"/>
      </w:pPr>
      <w:r w:rsidRPr="00EA22D8">
        <w:t>1)</w:t>
      </w:r>
      <w:r w:rsidRPr="00EA22D8">
        <w:tab/>
        <w:t>egzaminy uniwersyteckie lub równorzędne, o</w:t>
      </w:r>
      <w:r>
        <w:t xml:space="preserve"> </w:t>
      </w:r>
      <w:r w:rsidRPr="00EA22D8">
        <w:t>których mowa w</w:t>
      </w:r>
      <w:r>
        <w:t xml:space="preserve"> ust. 1,</w:t>
      </w:r>
    </w:p>
    <w:p w:rsidR="00E85EE5" w:rsidRPr="00EA22D8" w:rsidRDefault="00E85EE5" w:rsidP="00E85EE5">
      <w:pPr>
        <w:pStyle w:val="PKTpunkt"/>
      </w:pPr>
      <w:r w:rsidRPr="00EA22D8">
        <w:t>2)</w:t>
      </w:r>
      <w:r w:rsidRPr="00EA22D8">
        <w:tab/>
        <w:t>egzaminy na studiach wyższych, o</w:t>
      </w:r>
      <w:r>
        <w:t xml:space="preserve"> </w:t>
      </w:r>
      <w:r w:rsidRPr="00EA22D8">
        <w:t>których mowa w</w:t>
      </w:r>
      <w:r>
        <w:t xml:space="preserve"> ust. 2</w:t>
      </w:r>
      <w:r w:rsidRPr="00EA22D8">
        <w:t>, w</w:t>
      </w:r>
      <w:r>
        <w:t xml:space="preserve"> </w:t>
      </w:r>
      <w:r w:rsidRPr="00EA22D8">
        <w:t>zakresie wskazanym w</w:t>
      </w:r>
      <w:r w:rsidR="007555AC">
        <w:t> </w:t>
      </w:r>
      <w:r>
        <w:t>art.</w:t>
      </w:r>
      <w:r w:rsidR="007555AC">
        <w:t> </w:t>
      </w:r>
      <w:r>
        <w:t xml:space="preserve">12 ust. </w:t>
      </w:r>
      <w:r w:rsidRPr="00EA22D8">
        <w:t>1</w:t>
      </w:r>
      <w:r>
        <w:t xml:space="preserve"> i 2,</w:t>
      </w:r>
    </w:p>
    <w:p w:rsidR="00E85EE5" w:rsidRPr="00EA22D8" w:rsidRDefault="00E85EE5" w:rsidP="00667B8B">
      <w:pPr>
        <w:pStyle w:val="PKTpunkt"/>
        <w:keepNext/>
      </w:pPr>
      <w:r w:rsidRPr="00EA22D8">
        <w:t>3)</w:t>
      </w:r>
      <w:r w:rsidRPr="00EA22D8">
        <w:tab/>
        <w:t>egzaminy w</w:t>
      </w:r>
      <w:r>
        <w:t xml:space="preserve"> </w:t>
      </w:r>
      <w:r w:rsidRPr="00EA22D8">
        <w:t>ramach postępowania kwalifikacyjnego, o</w:t>
      </w:r>
      <w:r>
        <w:t xml:space="preserve"> </w:t>
      </w:r>
      <w:r w:rsidRPr="00EA22D8">
        <w:t>którym mowa w</w:t>
      </w:r>
      <w:r>
        <w:t xml:space="preserve"> ust. 3</w:t>
      </w:r>
    </w:p>
    <w:p w:rsidR="00E85EE5" w:rsidRPr="00EA22D8" w:rsidRDefault="00E85EE5" w:rsidP="00F70537">
      <w:pPr>
        <w:pStyle w:val="CZWSPPKTczwsplnapunktw"/>
      </w:pPr>
      <w:r w:rsidRPr="00EA22D8">
        <w:t>–</w:t>
      </w:r>
      <w:r>
        <w:t xml:space="preserve"> </w:t>
      </w:r>
      <w:r w:rsidRPr="00EA22D8">
        <w:t>były przeprowadzone w</w:t>
      </w:r>
      <w:r>
        <w:t xml:space="preserve"> </w:t>
      </w:r>
      <w:r w:rsidRPr="00EA22D8">
        <w:t>formie pisemnej, a</w:t>
      </w:r>
      <w:r>
        <w:t xml:space="preserve"> </w:t>
      </w:r>
      <w:r w:rsidRPr="00EA22D8">
        <w:t>od dnia ukończenia studiów wyższych, zakończenia postępowania kwalifikacyjnego albo zdania egzaminów w</w:t>
      </w:r>
      <w:r>
        <w:t xml:space="preserve"> </w:t>
      </w:r>
      <w:r w:rsidRPr="00EA22D8">
        <w:t>ramach postępowania kwalifikacyjnego nie upłynęło więcej niż 3</w:t>
      </w:r>
      <w:r>
        <w:t xml:space="preserve"> </w:t>
      </w:r>
      <w:r w:rsidRPr="00EA22D8">
        <w:t>lata.</w:t>
      </w:r>
    </w:p>
    <w:p w:rsidR="00E85EE5" w:rsidRPr="00EA22D8" w:rsidRDefault="00E85EE5" w:rsidP="00E85EE5">
      <w:pPr>
        <w:pStyle w:val="USTustnpkodeksu"/>
      </w:pPr>
      <w:r>
        <w:lastRenderedPageBreak/>
        <w:t>5</w:t>
      </w:r>
      <w:r w:rsidRPr="00EA22D8">
        <w:t>.</w:t>
      </w:r>
      <w:r>
        <w:t xml:space="preserve"> </w:t>
      </w:r>
      <w:r w:rsidRPr="00EA22D8">
        <w:t>Komisja zalicza kandydatowi na biegłego rewidenta, posiadającemu tytuł doradcy podatkowego,</w:t>
      </w:r>
      <w:r>
        <w:t xml:space="preserve"> lub który zajmował stanowisko inspektora kontroli skarbowej,</w:t>
      </w:r>
      <w:r w:rsidRPr="00EA22D8">
        <w:t xml:space="preserve"> na jego wniosek, egzamin z</w:t>
      </w:r>
      <w:r>
        <w:t xml:space="preserve"> </w:t>
      </w:r>
      <w:r w:rsidRPr="00EA22D8">
        <w:t>prawa podatkowego.</w:t>
      </w:r>
    </w:p>
    <w:p w:rsidR="00E85EE5" w:rsidRPr="00E85EE5" w:rsidRDefault="00E85EE5" w:rsidP="00667B8B">
      <w:pPr>
        <w:pStyle w:val="USTustnpkodeksu"/>
        <w:keepNext/>
      </w:pPr>
      <w:r>
        <w:t>6</w:t>
      </w:r>
      <w:r w:rsidRPr="00E85EE5">
        <w:t>. Komisja zalicza kandydatowi na biegłego rewiden</w:t>
      </w:r>
      <w:r w:rsidR="00F70537">
        <w:t>ta, na jego wniosek</w:t>
      </w:r>
      <w:r w:rsidR="007E2256">
        <w:t>,</w:t>
      </w:r>
      <w:r w:rsidR="00F70537">
        <w:t xml:space="preserve"> praktykę, o </w:t>
      </w:r>
      <w:r w:rsidRPr="00E85EE5">
        <w:t>której mowa w art. 4 ust. 2 pkt 5 lit. a, jeżeli:</w:t>
      </w:r>
    </w:p>
    <w:p w:rsidR="00E85EE5" w:rsidRPr="00EA22D8" w:rsidRDefault="00E85EE5" w:rsidP="00E85EE5">
      <w:pPr>
        <w:pStyle w:val="PKTpunkt"/>
      </w:pPr>
      <w:r w:rsidRPr="00EA22D8">
        <w:t>1)</w:t>
      </w:r>
      <w:r w:rsidRPr="00EA22D8">
        <w:tab/>
        <w:t>był zatrudniony w</w:t>
      </w:r>
      <w:r>
        <w:t xml:space="preserve"> firmie audytorskiej</w:t>
      </w:r>
      <w:r w:rsidRPr="00EA22D8">
        <w:t xml:space="preserve"> lub pozostawał w</w:t>
      </w:r>
      <w:r>
        <w:t xml:space="preserve"> </w:t>
      </w:r>
      <w:r w:rsidRPr="00EA22D8">
        <w:t>stosunku pracy na samodzielnym stanowisku w</w:t>
      </w:r>
      <w:r>
        <w:t xml:space="preserve"> </w:t>
      </w:r>
      <w:r w:rsidRPr="00EA22D8">
        <w:t>komórkach finansowo</w:t>
      </w:r>
      <w:r w:rsidR="00E970A4">
        <w:t>-</w:t>
      </w:r>
      <w:r w:rsidRPr="00EA22D8">
        <w:t>księgowych przez co najmniej 3</w:t>
      </w:r>
      <w:r w:rsidR="00F70537">
        <w:t> </w:t>
      </w:r>
      <w:r w:rsidRPr="00EA22D8">
        <w:t>lata lub</w:t>
      </w:r>
    </w:p>
    <w:p w:rsidR="00E85EE5" w:rsidRPr="00EA22D8" w:rsidRDefault="00E85EE5" w:rsidP="00E85EE5">
      <w:pPr>
        <w:pStyle w:val="PKTpunkt"/>
      </w:pPr>
      <w:r w:rsidRPr="00EA22D8">
        <w:t>2)</w:t>
      </w:r>
      <w:r w:rsidRPr="00EA22D8">
        <w:tab/>
      </w:r>
      <w:r>
        <w:t>zajmował</w:t>
      </w:r>
      <w:r w:rsidRPr="00EA22D8">
        <w:t xml:space="preserve"> </w:t>
      </w:r>
      <w:r>
        <w:t>stanowisko</w:t>
      </w:r>
      <w:r w:rsidRPr="00EA22D8">
        <w:t xml:space="preserve"> inspektora kontroli skarbowej, lub</w:t>
      </w:r>
    </w:p>
    <w:p w:rsidR="00E85EE5" w:rsidRDefault="00E85EE5" w:rsidP="00E85EE5">
      <w:pPr>
        <w:pStyle w:val="PKTpunkt"/>
      </w:pPr>
      <w:r w:rsidRPr="00EA22D8">
        <w:t>3)</w:t>
      </w:r>
      <w:r w:rsidRPr="00EA22D8">
        <w:tab/>
        <w:t>posiada certyfikat księgowy uprawniający do usługowego prowadzenia ksiąg rachunkowych albo świadectwo kwalifikacyjne uprawniające do usługowego prowadzenia ksiąg rachunkowych, wydane przez</w:t>
      </w:r>
      <w:r>
        <w:t xml:space="preserve"> ministra właściwego do spraw finansów publicznych, lub</w:t>
      </w:r>
    </w:p>
    <w:p w:rsidR="00E85EE5" w:rsidRPr="00EA22D8" w:rsidRDefault="00E85EE5" w:rsidP="00E85EE5">
      <w:pPr>
        <w:pStyle w:val="PKTpunkt"/>
      </w:pPr>
      <w:r>
        <w:t>4)</w:t>
      </w:r>
      <w:r>
        <w:tab/>
        <w:t>jest mianowanym kontrolerem Najwyższej Izby Kontroli.</w:t>
      </w:r>
    </w:p>
    <w:p w:rsidR="00E85EE5" w:rsidRDefault="00E85EE5" w:rsidP="00E85EE5">
      <w:pPr>
        <w:pStyle w:val="ARTartustawynprozporzdzenia"/>
      </w:pPr>
      <w:r w:rsidRPr="00667B8B">
        <w:rPr>
          <w:rStyle w:val="Ppogrubienie"/>
        </w:rPr>
        <w:t>Art. 14.</w:t>
      </w:r>
      <w:r>
        <w:t xml:space="preserve"> 1. </w:t>
      </w:r>
      <w:r w:rsidRPr="00EA22D8">
        <w:t>Kandydat na biegłego rewidenta uiszcza opłatę wstępną za przystąpienie do postępowania kwalifikacyjnego oraz opłaty egzaminacyjne stanowiące przychód Krajowej Izby Biegłych Rewidentów</w:t>
      </w:r>
      <w:r>
        <w:t>, a także opłaty za rozpatrzenie wniosków, o których mowa w</w:t>
      </w:r>
      <w:r w:rsidR="00F70537">
        <w:t> </w:t>
      </w:r>
      <w:r>
        <w:t>art.</w:t>
      </w:r>
      <w:r w:rsidR="00F70537">
        <w:t> 13 ust. 1–</w:t>
      </w:r>
      <w:r>
        <w:t>3 i 5 oraz w art. 10 ust. 1 pkt 2 lit. b tiret drugie.</w:t>
      </w:r>
    </w:p>
    <w:p w:rsidR="00E85EE5" w:rsidRPr="00E85EE5" w:rsidRDefault="00E85EE5" w:rsidP="00667B8B">
      <w:pPr>
        <w:pStyle w:val="USTustnpkodeksu"/>
        <w:keepNext/>
      </w:pPr>
      <w:r>
        <w:t>2</w:t>
      </w:r>
      <w:r w:rsidRPr="00E85EE5">
        <w:t>. Wysokość opłaty:</w:t>
      </w:r>
    </w:p>
    <w:p w:rsidR="00E85EE5" w:rsidRPr="00EA22D8" w:rsidRDefault="00E85EE5" w:rsidP="00E85EE5">
      <w:pPr>
        <w:pStyle w:val="PKTpunkt"/>
      </w:pPr>
      <w:r w:rsidRPr="00EA22D8">
        <w:t>1)</w:t>
      </w:r>
      <w:r w:rsidRPr="00EA22D8">
        <w:tab/>
        <w:t>wstępnej oraz za każdy egzamin z</w:t>
      </w:r>
      <w:r>
        <w:t xml:space="preserve"> </w:t>
      </w:r>
      <w:r w:rsidRPr="00EA22D8">
        <w:t>wiedzy jest ustalana w</w:t>
      </w:r>
      <w:r>
        <w:t xml:space="preserve"> </w:t>
      </w:r>
      <w:r w:rsidRPr="00EA22D8">
        <w:t>kwocie nieprzekraczają</w:t>
      </w:r>
      <w:r>
        <w:t>cej równowartości 20%,</w:t>
      </w:r>
    </w:p>
    <w:p w:rsidR="00E85EE5" w:rsidRPr="00E85EE5" w:rsidRDefault="00E85EE5" w:rsidP="00667B8B">
      <w:pPr>
        <w:pStyle w:val="PKTpunkt"/>
        <w:keepNext/>
      </w:pPr>
      <w:r w:rsidRPr="00EA22D8">
        <w:t>2)</w:t>
      </w:r>
      <w:r w:rsidRPr="00EA22D8">
        <w:tab/>
        <w:t>za egzamin, o</w:t>
      </w:r>
      <w:r w:rsidRPr="00E85EE5">
        <w:t xml:space="preserve"> którym mowa w art. 4 ust. 4 i 5, oraz za egzamin dyplomowy </w:t>
      </w:r>
      <w:r w:rsidR="007E2256">
        <w:t>jest ustalana</w:t>
      </w:r>
      <w:r w:rsidRPr="00E85EE5">
        <w:t xml:space="preserve"> w kwocie nieprzekraczającej równowartości 30%</w:t>
      </w:r>
    </w:p>
    <w:p w:rsidR="00E85EE5" w:rsidRPr="00EA22D8" w:rsidRDefault="00E85EE5" w:rsidP="00E85EE5">
      <w:pPr>
        <w:pStyle w:val="CZWSPPKTczwsplnapunktw"/>
      </w:pPr>
      <w:r w:rsidRPr="00EA22D8">
        <w:t>–</w:t>
      </w:r>
      <w:r>
        <w:t xml:space="preserve"> </w:t>
      </w:r>
      <w:r w:rsidRPr="00EA22D8">
        <w:t>przeciętnego wynagrodzenia w</w:t>
      </w:r>
      <w:r>
        <w:t xml:space="preserve"> </w:t>
      </w:r>
      <w:r w:rsidRPr="00EA22D8">
        <w:t>gospodarce narodowej, ogłoszonego przez Prezesa Głównego Urzędu Statystycznego za poprzedni rok kalendarzowy.</w:t>
      </w:r>
    </w:p>
    <w:p w:rsidR="00E85EE5" w:rsidRDefault="00E85EE5" w:rsidP="00E85EE5">
      <w:pPr>
        <w:pStyle w:val="USTustnpkodeksu"/>
      </w:pPr>
      <w:r>
        <w:t>3</w:t>
      </w:r>
      <w:r w:rsidRPr="00EA22D8">
        <w:t>.</w:t>
      </w:r>
      <w:r>
        <w:t xml:space="preserve"> </w:t>
      </w:r>
      <w:r w:rsidRPr="00EA22D8">
        <w:t>Opłata za rozpatrzenie wniosku, o</w:t>
      </w:r>
      <w:r>
        <w:t xml:space="preserve"> </w:t>
      </w:r>
      <w:r w:rsidRPr="00EA22D8">
        <w:t>którym mowa w</w:t>
      </w:r>
      <w:r w:rsidR="00F70537">
        <w:t xml:space="preserve"> art. 13 ust. 1–</w:t>
      </w:r>
      <w:r>
        <w:t>3 i 5 oraz w art. 10 ust. 1 pkt 2 lit</w:t>
      </w:r>
      <w:r w:rsidR="00D155CB">
        <w:t>.</w:t>
      </w:r>
      <w:r>
        <w:t xml:space="preserve"> b tiret drugie</w:t>
      </w:r>
      <w:r w:rsidRPr="00EA22D8">
        <w:t>, jest ustalana w</w:t>
      </w:r>
      <w:r>
        <w:t xml:space="preserve"> </w:t>
      </w:r>
      <w:r w:rsidRPr="00EA22D8">
        <w:t xml:space="preserve">kwocie nieprzekraczającej równowartości </w:t>
      </w:r>
      <w:r>
        <w:t>5</w:t>
      </w:r>
      <w:r w:rsidRPr="00EA22D8">
        <w:t>%</w:t>
      </w:r>
      <w:r w:rsidR="00C2756A">
        <w:t> </w:t>
      </w:r>
      <w:r w:rsidRPr="00EA22D8">
        <w:t>przeciętnego wynagrodzenia w</w:t>
      </w:r>
      <w:r>
        <w:t xml:space="preserve"> </w:t>
      </w:r>
      <w:r w:rsidRPr="00EA22D8">
        <w:t>gospodarce narodowej, ogłoszonego przez Prezesa Głównego Urzędu Statystycznego za poprzedni rok kalendarzowy.</w:t>
      </w:r>
    </w:p>
    <w:p w:rsidR="00E85EE5" w:rsidRPr="00EA22D8" w:rsidRDefault="00E85EE5" w:rsidP="00E85EE5">
      <w:pPr>
        <w:pStyle w:val="USTustnpkodeksu"/>
      </w:pPr>
      <w:r w:rsidRPr="008E4EF8">
        <w:t>4. Jeżeli kandydat na biegłego rewidenta z powodu usprawiedliwionej przyczyny nie przystąpił do egzaminu z wiedzy, egzaminu dyplomowego lub egzaminu, o którym mowa w</w:t>
      </w:r>
      <w:r w:rsidR="00F70537">
        <w:t> </w:t>
      </w:r>
      <w:r w:rsidRPr="008E4EF8">
        <w:t xml:space="preserve">art. 4 ust. 4 i 5, opłata egzaminacyjna podlega zaliczeniu na poczet egzaminu </w:t>
      </w:r>
      <w:r w:rsidRPr="008E4EF8">
        <w:lastRenderedPageBreak/>
        <w:t>przeprowadzanego w terminie późniejszym albo zwrotowi, w wysokości 80% uiszczonej opłaty</w:t>
      </w:r>
      <w:r>
        <w:t>.</w:t>
      </w:r>
    </w:p>
    <w:p w:rsidR="00E85EE5" w:rsidRPr="00EA22D8" w:rsidRDefault="00E85EE5" w:rsidP="00E85EE5">
      <w:pPr>
        <w:pStyle w:val="USTustnpkodeksu"/>
      </w:pPr>
      <w:r>
        <w:t>5</w:t>
      </w:r>
      <w:r w:rsidRPr="00A24870">
        <w:t>.</w:t>
      </w:r>
      <w:r>
        <w:t xml:space="preserve"> </w:t>
      </w:r>
      <w:r w:rsidRPr="00A24870">
        <w:t>Przychód z</w:t>
      </w:r>
      <w:r>
        <w:t xml:space="preserve"> </w:t>
      </w:r>
      <w:r w:rsidRPr="00A24870">
        <w:t>opłat, o</w:t>
      </w:r>
      <w:r>
        <w:t xml:space="preserve"> </w:t>
      </w:r>
      <w:r w:rsidRPr="00A24870">
        <w:t>których mowa w</w:t>
      </w:r>
      <w:r>
        <w:t xml:space="preserve"> </w:t>
      </w:r>
      <w:r w:rsidRPr="00A24870">
        <w:t>ust.</w:t>
      </w:r>
      <w:r>
        <w:t xml:space="preserve"> </w:t>
      </w:r>
      <w:r w:rsidRPr="00A24870">
        <w:t>2 i 3, może być przeznaczony wyłącznie na</w:t>
      </w:r>
      <w:r w:rsidRPr="00EA22D8">
        <w:t xml:space="preserve"> pokrycie kosztów organizacji i</w:t>
      </w:r>
      <w:r>
        <w:t xml:space="preserve"> </w:t>
      </w:r>
      <w:r w:rsidRPr="00EA22D8">
        <w:t>przeprowadzenia egzaminów, kosztów wynagrodzeń członków Komisji i</w:t>
      </w:r>
      <w:r>
        <w:t xml:space="preserve"> </w:t>
      </w:r>
      <w:r w:rsidRPr="00EA22D8">
        <w:t>egzaminatorów oraz koszów obsługi Komisji.</w:t>
      </w:r>
    </w:p>
    <w:p w:rsidR="00E85EE5" w:rsidRPr="00E85EE5" w:rsidRDefault="00E85EE5" w:rsidP="00667B8B">
      <w:pPr>
        <w:pStyle w:val="USTustnpkodeksu"/>
        <w:keepNext/>
      </w:pPr>
      <w:r>
        <w:t>6</w:t>
      </w:r>
      <w:r w:rsidRPr="00E85EE5">
        <w:t>. Minister właściwy do spraw finansów publicznych określi, w drodze rozporządzenia:</w:t>
      </w:r>
    </w:p>
    <w:p w:rsidR="00E85EE5" w:rsidRPr="00E85EE5" w:rsidRDefault="00E85EE5" w:rsidP="00E85EE5">
      <w:pPr>
        <w:pStyle w:val="PKTpunkt"/>
      </w:pPr>
      <w:r w:rsidRPr="00E85EE5">
        <w:t>1)</w:t>
      </w:r>
      <w:r w:rsidRPr="00E85EE5">
        <w:tab/>
        <w:t>sposób dokonywania zgłoszenia oraz tryb przystąpienia do postępowania kwalifikacyjnego,</w:t>
      </w:r>
    </w:p>
    <w:p w:rsidR="00E85EE5" w:rsidRDefault="00E85EE5" w:rsidP="00E85EE5">
      <w:pPr>
        <w:pStyle w:val="PKTpunkt"/>
      </w:pPr>
      <w:r w:rsidRPr="00E85EE5">
        <w:t>2)</w:t>
      </w:r>
      <w:r w:rsidRPr="00E85EE5">
        <w:tab/>
      </w:r>
      <w:r>
        <w:t>termin i sposób wnoszenia opłaty egzaminacyjnej oraz sposób i tryb dokonywania zwrotu opłaty,</w:t>
      </w:r>
    </w:p>
    <w:p w:rsidR="00E85EE5" w:rsidRPr="00E85EE5" w:rsidRDefault="00E85EE5" w:rsidP="00E85EE5">
      <w:pPr>
        <w:pStyle w:val="PKTpunkt"/>
      </w:pPr>
      <w:r w:rsidRPr="00E85EE5">
        <w:t>3) tryb i sposób przeprowadzania postępowania kwalifikacyjnego, w tym przepisy porządkowe obowiązujące kandydatów podczas postępowania kwalifikacyjnego,</w:t>
      </w:r>
    </w:p>
    <w:p w:rsidR="00E85EE5" w:rsidRPr="00E85EE5" w:rsidRDefault="00E85EE5" w:rsidP="00E85EE5">
      <w:pPr>
        <w:pStyle w:val="PKTpunkt"/>
      </w:pPr>
      <w:r w:rsidRPr="00E85EE5">
        <w:t>4)</w:t>
      </w:r>
      <w:r w:rsidRPr="00E85EE5">
        <w:tab/>
        <w:t>tryb i sposób przeprowadzania egzaminów,</w:t>
      </w:r>
    </w:p>
    <w:p w:rsidR="00E85EE5" w:rsidRPr="00E85EE5" w:rsidRDefault="00E85EE5" w:rsidP="00E85EE5">
      <w:pPr>
        <w:pStyle w:val="PKTpunkt"/>
      </w:pPr>
      <w:r w:rsidRPr="00E85EE5">
        <w:t>5)</w:t>
      </w:r>
      <w:r w:rsidRPr="00E85EE5">
        <w:tab/>
        <w:t>tryb i termin uzyskiwania wglądu do prac egzaminacyjnych oraz sposób jego przeprowadzania,</w:t>
      </w:r>
    </w:p>
    <w:p w:rsidR="00E85EE5" w:rsidRPr="00E85EE5" w:rsidRDefault="00E85EE5" w:rsidP="00E85EE5">
      <w:pPr>
        <w:pStyle w:val="PKTpunkt"/>
      </w:pPr>
      <w:r w:rsidRPr="00E85EE5">
        <w:t>6)</w:t>
      </w:r>
      <w:r w:rsidRPr="00E85EE5">
        <w:tab/>
        <w:t>tryb i termin wnoszenia odwołań od wyników egzaminów,</w:t>
      </w:r>
    </w:p>
    <w:p w:rsidR="00E85EE5" w:rsidRPr="00E85EE5" w:rsidRDefault="00E85EE5" w:rsidP="00E85EE5">
      <w:pPr>
        <w:pStyle w:val="PKTpunkt"/>
      </w:pPr>
      <w:r w:rsidRPr="00E85EE5">
        <w:t>7)</w:t>
      </w:r>
      <w:r w:rsidRPr="00E85EE5">
        <w:tab/>
        <w:t>zakres, przebieg oraz sposób odbywania praktyki i aplikacji, a także tryb stwierdzenia odbycia praktyki i aplikacji,</w:t>
      </w:r>
    </w:p>
    <w:p w:rsidR="00E85EE5" w:rsidRPr="00E85EE5" w:rsidRDefault="00E85EE5" w:rsidP="00E85EE5">
      <w:pPr>
        <w:pStyle w:val="PKTpunkt"/>
      </w:pPr>
      <w:r w:rsidRPr="00E85EE5">
        <w:t>8)</w:t>
      </w:r>
      <w:r w:rsidRPr="00E85EE5">
        <w:tab/>
        <w:t>tryb stwierdzania spełniania warunku, o którym mowa w art. 4 ust. 3 pkt 1,</w:t>
      </w:r>
    </w:p>
    <w:p w:rsidR="00E85EE5" w:rsidRPr="00E85EE5" w:rsidRDefault="00E85EE5" w:rsidP="00E85EE5">
      <w:pPr>
        <w:pStyle w:val="PKTpunkt"/>
      </w:pPr>
      <w:r w:rsidRPr="00E85EE5">
        <w:t>9)</w:t>
      </w:r>
      <w:r w:rsidRPr="00E85EE5">
        <w:tab/>
        <w:t>tryb i sposób zaliczania egzaminów, o któryc</w:t>
      </w:r>
      <w:r w:rsidR="00F70537">
        <w:t>h mowa w art. 13 ust. 1–</w:t>
      </w:r>
      <w:r w:rsidRPr="00E85EE5">
        <w:t>3 i 5,</w:t>
      </w:r>
    </w:p>
    <w:p w:rsidR="00E85EE5" w:rsidRPr="00E85EE5" w:rsidRDefault="00E85EE5" w:rsidP="00667B8B">
      <w:pPr>
        <w:pStyle w:val="PKTpunkt"/>
        <w:keepNext/>
        <w:rPr>
          <w:highlight w:val="red"/>
        </w:rPr>
      </w:pPr>
      <w:r w:rsidRPr="00E85EE5">
        <w:t>10)</w:t>
      </w:r>
      <w:r w:rsidRPr="00E85EE5">
        <w:tab/>
        <w:t>tryb stwierdzania spełniania warunków, o których mowa w art. 13 ust. 6</w:t>
      </w:r>
    </w:p>
    <w:p w:rsidR="00E85EE5" w:rsidRPr="00E85EE5" w:rsidRDefault="00E85EE5" w:rsidP="00F70537">
      <w:pPr>
        <w:pStyle w:val="CZWSPPKTczwsplnapunktw"/>
      </w:pPr>
      <w:r w:rsidRPr="00E85EE5">
        <w:t>–</w:t>
      </w:r>
      <w:r w:rsidR="00F70537">
        <w:t xml:space="preserve"> </w:t>
      </w:r>
      <w:r w:rsidRPr="00E85EE5">
        <w:t>uwzględniając potrzebę obiektywnego sprawdzenia teoretycznego i praktycznego przygotowania kandydatów na biegłych rewidentów, prawidłowy przebieg egzaminów oraz konieczność zapewnienia sprawnego funkcjonowania Komisji.</w:t>
      </w:r>
    </w:p>
    <w:p w:rsidR="00E85EE5" w:rsidRPr="00E85EE5" w:rsidRDefault="00E85EE5" w:rsidP="00667B8B">
      <w:pPr>
        <w:pStyle w:val="USTustnpkodeksu"/>
        <w:keepNext/>
      </w:pPr>
      <w:r>
        <w:t>7</w:t>
      </w:r>
      <w:r w:rsidRPr="00E85EE5">
        <w:t>. Krajowa Rada Biegłych Rewidentów określi, w porozumieniu z Komisją, w drodze uchwał zatwierdzanych przez Komisję Nadzoru Audytowego:</w:t>
      </w:r>
    </w:p>
    <w:p w:rsidR="00E85EE5" w:rsidRPr="00EA22D8" w:rsidRDefault="00E85EE5" w:rsidP="00E85EE5">
      <w:pPr>
        <w:pStyle w:val="PKTpunkt"/>
      </w:pPr>
      <w:r w:rsidRPr="00EA22D8">
        <w:t>1)</w:t>
      </w:r>
      <w:r w:rsidRPr="00EA22D8">
        <w:tab/>
        <w:t>ramowy harmonogram przeprowadzania postępowania kwalifikacyjnego, określający miejsce i</w:t>
      </w:r>
      <w:r>
        <w:t xml:space="preserve"> </w:t>
      </w:r>
      <w:r w:rsidRPr="00EA22D8">
        <w:t>termin przeprowadzania egzaminów dla kandydatów na biegłych rewidentów, a</w:t>
      </w:r>
      <w:r>
        <w:t xml:space="preserve"> </w:t>
      </w:r>
      <w:r w:rsidRPr="00EA22D8">
        <w:t>także egzaminu z</w:t>
      </w:r>
      <w:r>
        <w:t xml:space="preserve"> </w:t>
      </w:r>
      <w:r w:rsidRPr="00EA22D8">
        <w:t>prawa gospodarczego dla osób, o</w:t>
      </w:r>
      <w:r>
        <w:t xml:space="preserve"> </w:t>
      </w:r>
      <w:r w:rsidRPr="00EA22D8">
        <w:t>których mowa w</w:t>
      </w:r>
      <w:r>
        <w:t xml:space="preserve"> art. 4 ust. </w:t>
      </w:r>
      <w:r w:rsidRPr="00EA22D8">
        <w:t>4</w:t>
      </w:r>
      <w:r>
        <w:t xml:space="preserve"> i </w:t>
      </w:r>
      <w:r w:rsidRPr="00EA22D8">
        <w:t>5;</w:t>
      </w:r>
    </w:p>
    <w:p w:rsidR="00E85EE5" w:rsidRPr="00EA22D8" w:rsidRDefault="00E85EE5" w:rsidP="00E85EE5">
      <w:pPr>
        <w:pStyle w:val="PKTpunkt"/>
      </w:pPr>
      <w:r w:rsidRPr="00EA22D8">
        <w:t>2)</w:t>
      </w:r>
      <w:r w:rsidRPr="00EA22D8">
        <w:tab/>
        <w:t>szczegółowy zakres tematyczny egzaminów, uwzględniający dziedziny, o</w:t>
      </w:r>
      <w:r>
        <w:t xml:space="preserve"> </w:t>
      </w:r>
      <w:r w:rsidRPr="00EA22D8">
        <w:t>których mowa w</w:t>
      </w:r>
      <w:r>
        <w:t xml:space="preserve"> art. 12 ust. </w:t>
      </w:r>
      <w:r w:rsidRPr="00EA22D8">
        <w:t>1</w:t>
      </w:r>
      <w:r>
        <w:t xml:space="preserve"> i </w:t>
      </w:r>
      <w:r w:rsidRPr="00EA22D8">
        <w:t>2;</w:t>
      </w:r>
    </w:p>
    <w:p w:rsidR="00E85EE5" w:rsidRPr="00EA22D8" w:rsidRDefault="00E85EE5" w:rsidP="00E85EE5">
      <w:pPr>
        <w:pStyle w:val="PKTpunkt"/>
      </w:pPr>
      <w:r w:rsidRPr="00EA22D8">
        <w:t>3)</w:t>
      </w:r>
      <w:r w:rsidRPr="00EA22D8">
        <w:tab/>
        <w:t>wykaz zagadnień istotnych dla badania sprawozdań finansowych, które składają się na egzamin z</w:t>
      </w:r>
      <w:r>
        <w:t xml:space="preserve"> </w:t>
      </w:r>
      <w:r w:rsidRPr="00EA22D8">
        <w:t>prawa gospodarczego, o</w:t>
      </w:r>
      <w:r>
        <w:t xml:space="preserve"> </w:t>
      </w:r>
      <w:r w:rsidRPr="00EA22D8">
        <w:t>którym mowa w</w:t>
      </w:r>
      <w:r>
        <w:t xml:space="preserve"> art. 4 ust. </w:t>
      </w:r>
      <w:r w:rsidRPr="00EA22D8">
        <w:t>4</w:t>
      </w:r>
      <w:r>
        <w:t xml:space="preserve"> i </w:t>
      </w:r>
      <w:r w:rsidRPr="00EA22D8">
        <w:t>5;</w:t>
      </w:r>
    </w:p>
    <w:p w:rsidR="00E85EE5" w:rsidRPr="00EA22D8" w:rsidRDefault="00E85EE5" w:rsidP="00E85EE5">
      <w:pPr>
        <w:pStyle w:val="PKTpunkt"/>
      </w:pPr>
      <w:r w:rsidRPr="00EA22D8">
        <w:lastRenderedPageBreak/>
        <w:t>4)</w:t>
      </w:r>
      <w:r w:rsidRPr="00EA22D8">
        <w:tab/>
        <w:t>wysokość opłaty wstępnej za przystąpienie do postępowania kwalifikacyjnego</w:t>
      </w:r>
      <w:r>
        <w:t>;</w:t>
      </w:r>
    </w:p>
    <w:p w:rsidR="00E85EE5" w:rsidRPr="00EA22D8" w:rsidRDefault="00E85EE5" w:rsidP="00E85EE5">
      <w:pPr>
        <w:pStyle w:val="PKTpunkt"/>
      </w:pPr>
      <w:r w:rsidRPr="00EA22D8">
        <w:t>5)</w:t>
      </w:r>
      <w:r w:rsidRPr="00EA22D8">
        <w:tab/>
        <w:t>wysokość opłat za poszczególne egzaminy oraz wysokość wynagrodzenia przysługującego członkom Komisji;</w:t>
      </w:r>
    </w:p>
    <w:p w:rsidR="00E85EE5" w:rsidRPr="00EA22D8" w:rsidRDefault="00E85EE5" w:rsidP="00E85EE5">
      <w:pPr>
        <w:pStyle w:val="PKTpunkt"/>
      </w:pPr>
      <w:r w:rsidRPr="00EA22D8">
        <w:t>6)</w:t>
      </w:r>
      <w:r w:rsidRPr="00EA22D8">
        <w:tab/>
        <w:t>tryb powoływania egzaminatorów oraz wysokość przysługującego im wynagrodzenia;</w:t>
      </w:r>
    </w:p>
    <w:p w:rsidR="00E85EE5" w:rsidRPr="00EA22D8" w:rsidRDefault="00E85EE5" w:rsidP="00E85EE5">
      <w:pPr>
        <w:pStyle w:val="PKTpunkt"/>
      </w:pPr>
      <w:r w:rsidRPr="00EA22D8">
        <w:t>7)</w:t>
      </w:r>
      <w:r w:rsidRPr="00EA22D8">
        <w:tab/>
        <w:t>wysokość opłat za rozpatrzenie wniosków, o</w:t>
      </w:r>
      <w:r>
        <w:t xml:space="preserve"> </w:t>
      </w:r>
      <w:r w:rsidRPr="00EA22D8">
        <w:t>których mowa w</w:t>
      </w:r>
      <w:r w:rsidR="00F70537">
        <w:t xml:space="preserve"> art. 13 ust. 1–</w:t>
      </w:r>
      <w:r>
        <w:t>3 i 5 oraz w</w:t>
      </w:r>
      <w:r w:rsidR="00F70537">
        <w:t> </w:t>
      </w:r>
      <w:r>
        <w:t>art. 10 ust. 1 pkt 2 lit</w:t>
      </w:r>
      <w:r w:rsidR="00601A90">
        <w:t>.</w:t>
      </w:r>
      <w:r>
        <w:t xml:space="preserve"> b tiret drugie</w:t>
      </w:r>
      <w:r w:rsidRPr="00EA22D8">
        <w:t>;</w:t>
      </w:r>
    </w:p>
    <w:p w:rsidR="00E85EE5" w:rsidRPr="00EA22D8" w:rsidRDefault="00E85EE5" w:rsidP="00E85EE5">
      <w:pPr>
        <w:pStyle w:val="PKTpunkt"/>
      </w:pPr>
      <w:r w:rsidRPr="00EA22D8">
        <w:t>8)</w:t>
      </w:r>
      <w:r w:rsidRPr="00EA22D8">
        <w:tab/>
        <w:t>program praktyki i</w:t>
      </w:r>
      <w:r>
        <w:t xml:space="preserve"> </w:t>
      </w:r>
      <w:r w:rsidRPr="00EA22D8">
        <w:t>aplikacji;</w:t>
      </w:r>
    </w:p>
    <w:p w:rsidR="00E85EE5" w:rsidRPr="00EA22D8" w:rsidRDefault="00E85EE5" w:rsidP="00E85EE5">
      <w:pPr>
        <w:pStyle w:val="PKTpunkt"/>
      </w:pPr>
      <w:r w:rsidRPr="00EA22D8">
        <w:t>9)</w:t>
      </w:r>
      <w:r w:rsidRPr="00EA22D8">
        <w:tab/>
      </w:r>
      <w:r>
        <w:t>sposób</w:t>
      </w:r>
      <w:r w:rsidRPr="00EA22D8">
        <w:t xml:space="preserve"> dokumentowania praktyki i</w:t>
      </w:r>
      <w:r>
        <w:t xml:space="preserve"> </w:t>
      </w:r>
      <w:r w:rsidRPr="00EA22D8">
        <w:t>aplikacji oraz spełnienia wymogu, o</w:t>
      </w:r>
      <w:r>
        <w:t xml:space="preserve"> </w:t>
      </w:r>
      <w:r w:rsidRPr="00EA22D8">
        <w:t>którym mowa w</w:t>
      </w:r>
      <w:r w:rsidR="00F70537">
        <w:t> </w:t>
      </w:r>
      <w:r>
        <w:t xml:space="preserve">art. 4 ust. </w:t>
      </w:r>
      <w:r w:rsidRPr="00EA22D8">
        <w:t>3</w:t>
      </w:r>
      <w:r>
        <w:t xml:space="preserve"> pkt </w:t>
      </w:r>
      <w:r w:rsidRPr="00EA22D8">
        <w:t>1;</w:t>
      </w:r>
    </w:p>
    <w:p w:rsidR="00E85EE5" w:rsidRPr="00EA22D8" w:rsidRDefault="00E85EE5" w:rsidP="00E85EE5">
      <w:pPr>
        <w:pStyle w:val="PKTpunkt"/>
      </w:pPr>
      <w:r w:rsidRPr="00EA22D8">
        <w:t>10)</w:t>
      </w:r>
      <w:r w:rsidRPr="00EA22D8">
        <w:tab/>
        <w:t>zakres</w:t>
      </w:r>
      <w:r>
        <w:t xml:space="preserve"> i</w:t>
      </w:r>
      <w:r w:rsidRPr="00EA22D8">
        <w:t xml:space="preserve"> tryb innych działań niezbędnych dla prawidłowego funkcjonowania Komisji oraz </w:t>
      </w:r>
      <w:r>
        <w:t>szczegółową procedurę</w:t>
      </w:r>
      <w:r w:rsidRPr="00EA22D8">
        <w:t xml:space="preserve"> przeprowadzania postępowania kwalifikacyjnego dla kandydatów na biegłych rewidentów.</w:t>
      </w:r>
    </w:p>
    <w:p w:rsidR="00E85EE5" w:rsidRPr="00EA22D8" w:rsidRDefault="00E85EE5" w:rsidP="00E85EE5">
      <w:pPr>
        <w:pStyle w:val="ARTartustawynprozporzdzenia"/>
      </w:pPr>
      <w:r w:rsidRPr="00667B8B">
        <w:rPr>
          <w:rStyle w:val="Ppogrubienie"/>
        </w:rPr>
        <w:t>Art. 15.</w:t>
      </w:r>
      <w:r>
        <w:t xml:space="preserve"> </w:t>
      </w:r>
      <w:r w:rsidRPr="00EA22D8">
        <w:t>1.</w:t>
      </w:r>
      <w:r>
        <w:t xml:space="preserve"> </w:t>
      </w:r>
      <w:r w:rsidRPr="00EA22D8">
        <w:t>Rejestr prowadzi Krajowa Rada Biegłych Rewidentów.</w:t>
      </w:r>
    </w:p>
    <w:p w:rsidR="00E85EE5" w:rsidRPr="00E85EE5" w:rsidRDefault="00E85EE5" w:rsidP="00667B8B">
      <w:pPr>
        <w:pStyle w:val="USTustnpkodeksu"/>
        <w:keepNext/>
      </w:pPr>
      <w:r w:rsidRPr="00EA22D8">
        <w:t>2.</w:t>
      </w:r>
      <w:r w:rsidRPr="00E85EE5">
        <w:t xml:space="preserve"> Rejestr zawiera nazwę i adres organów odpowiedzialnych odpowiednio za: nadzór publiczny, wpis do rejestru, kontrole w ramach systemu zapewniania jakości, prowadzenie kontroli doraźnych i nakładanie kar za naruszenie przepisów ustawy oraz rozporządzenia nr</w:t>
      </w:r>
      <w:r w:rsidR="00F70537">
        <w:t> </w:t>
      </w:r>
      <w:r w:rsidRPr="00E85EE5">
        <w:t>537/2014, a także obejmuje:</w:t>
      </w:r>
    </w:p>
    <w:p w:rsidR="00E85EE5" w:rsidRPr="00EA22D8" w:rsidRDefault="00E85EE5" w:rsidP="00E85EE5">
      <w:pPr>
        <w:pStyle w:val="PKTpunkt"/>
      </w:pPr>
      <w:r w:rsidRPr="00EA22D8">
        <w:t>1)</w:t>
      </w:r>
      <w:r w:rsidRPr="00EA22D8">
        <w:tab/>
        <w:t>numer wpisu do rejestru;</w:t>
      </w:r>
    </w:p>
    <w:p w:rsidR="00E85EE5" w:rsidRPr="00EA22D8" w:rsidRDefault="00E85EE5" w:rsidP="00E85EE5">
      <w:pPr>
        <w:pStyle w:val="PKTpunkt"/>
      </w:pPr>
      <w:r w:rsidRPr="00EA22D8">
        <w:t>2)</w:t>
      </w:r>
      <w:r w:rsidRPr="00EA22D8">
        <w:tab/>
        <w:t>imię i</w:t>
      </w:r>
      <w:r>
        <w:t xml:space="preserve"> </w:t>
      </w:r>
      <w:r w:rsidRPr="00EA22D8">
        <w:t>nazwisko oraz adres biegłego rewidenta;</w:t>
      </w:r>
    </w:p>
    <w:p w:rsidR="00E85EE5" w:rsidRPr="00EA22D8" w:rsidRDefault="00E85EE5" w:rsidP="00E85EE5">
      <w:pPr>
        <w:pStyle w:val="PKTpunkt"/>
      </w:pPr>
      <w:r w:rsidRPr="00EA22D8">
        <w:t>3)</w:t>
      </w:r>
      <w:r w:rsidRPr="00EA22D8">
        <w:tab/>
        <w:t>obywatelstwo biegłego rewidenta;</w:t>
      </w:r>
    </w:p>
    <w:p w:rsidR="00E85EE5" w:rsidRPr="00EA22D8" w:rsidRDefault="00E85EE5" w:rsidP="00E85EE5">
      <w:pPr>
        <w:pStyle w:val="PKTpunkt"/>
      </w:pPr>
      <w:r w:rsidRPr="00EA22D8">
        <w:t>4)</w:t>
      </w:r>
      <w:r w:rsidRPr="00EA22D8">
        <w:tab/>
        <w:t>formę wykonywania przez biegłego rewidenta zawodu lub informację o</w:t>
      </w:r>
      <w:r w:rsidR="00F70537">
        <w:t> </w:t>
      </w:r>
      <w:r w:rsidRPr="00EA22D8">
        <w:t>niewykonywaniu tego zawodu;</w:t>
      </w:r>
    </w:p>
    <w:p w:rsidR="00E85EE5" w:rsidRPr="00EA22D8" w:rsidRDefault="00E85EE5" w:rsidP="00E85EE5">
      <w:pPr>
        <w:pStyle w:val="PKTpunkt"/>
      </w:pPr>
      <w:r w:rsidRPr="00EA22D8">
        <w:t>5)</w:t>
      </w:r>
      <w:r w:rsidRPr="00EA22D8">
        <w:tab/>
        <w:t>nazwę, adres strony internetowej i</w:t>
      </w:r>
      <w:r>
        <w:t xml:space="preserve"> </w:t>
      </w:r>
      <w:r w:rsidRPr="00EA22D8">
        <w:t xml:space="preserve">adres </w:t>
      </w:r>
      <w:r>
        <w:t>firmy audytorskiej</w:t>
      </w:r>
      <w:r w:rsidRPr="00EA22D8">
        <w:t xml:space="preserve"> zatrudniające</w:t>
      </w:r>
      <w:r>
        <w:t>j</w:t>
      </w:r>
      <w:r w:rsidRPr="00EA22D8">
        <w:t xml:space="preserve"> biegłego rewidenta lub </w:t>
      </w:r>
      <w:r>
        <w:t xml:space="preserve">w </w:t>
      </w:r>
      <w:r w:rsidRPr="00EA22D8">
        <w:t>któr</w:t>
      </w:r>
      <w:r>
        <w:t>ej</w:t>
      </w:r>
      <w:r w:rsidRPr="00EA22D8">
        <w:t xml:space="preserve"> jest wspólnikiem, lub z</w:t>
      </w:r>
      <w:r>
        <w:t xml:space="preserve"> </w:t>
      </w:r>
      <w:r w:rsidRPr="00EA22D8">
        <w:t>któr</w:t>
      </w:r>
      <w:r>
        <w:t>ą</w:t>
      </w:r>
      <w:r w:rsidRPr="00EA22D8">
        <w:t xml:space="preserve"> jest powiązany w</w:t>
      </w:r>
      <w:r>
        <w:t xml:space="preserve"> </w:t>
      </w:r>
      <w:r w:rsidRPr="00EA22D8">
        <w:t>inny sposób;</w:t>
      </w:r>
    </w:p>
    <w:p w:rsidR="00E85EE5" w:rsidRDefault="00E85EE5" w:rsidP="00E85EE5">
      <w:pPr>
        <w:pStyle w:val="PKTpunkt"/>
      </w:pPr>
      <w:r w:rsidRPr="00EA22D8">
        <w:t>6)</w:t>
      </w:r>
      <w:r w:rsidRPr="00EA22D8">
        <w:tab/>
        <w:t>informację o</w:t>
      </w:r>
      <w:r>
        <w:t xml:space="preserve"> </w:t>
      </w:r>
      <w:r w:rsidRPr="00EA22D8">
        <w:t>uzyskaniu uprawnień biegłego rewidenta w</w:t>
      </w:r>
      <w:r>
        <w:t xml:space="preserve"> </w:t>
      </w:r>
      <w:r w:rsidRPr="00EA22D8">
        <w:t>innym państwie Unii Europejskiej lub państwie trzecim, w</w:t>
      </w:r>
      <w:r>
        <w:t xml:space="preserve"> </w:t>
      </w:r>
      <w:r w:rsidRPr="00EA22D8">
        <w:t>tym numer w</w:t>
      </w:r>
      <w:r>
        <w:t xml:space="preserve"> </w:t>
      </w:r>
      <w:r w:rsidRPr="00EA22D8">
        <w:t>rejestrze nadany biegłemu rewidentowi przez organ rejestrujący innego państwa Unii Europejskiej lub państwa trzeciego, jeżeli został nadany</w:t>
      </w:r>
      <w:r>
        <w:t>,</w:t>
      </w:r>
      <w:r w:rsidRPr="00EA22D8">
        <w:t xml:space="preserve"> oraz nazwę tego organu.</w:t>
      </w:r>
    </w:p>
    <w:p w:rsidR="00E85EE5" w:rsidRPr="00EA22D8" w:rsidRDefault="00E85EE5" w:rsidP="00E85EE5">
      <w:pPr>
        <w:pStyle w:val="USTustnpkodeksu"/>
      </w:pPr>
      <w:r>
        <w:t>3. Za wpis do rejestru uiszcza się opłatę.</w:t>
      </w:r>
    </w:p>
    <w:p w:rsidR="00E85EE5" w:rsidRDefault="00E85EE5" w:rsidP="00E85EE5">
      <w:pPr>
        <w:pStyle w:val="USTustnpkodeksu"/>
      </w:pPr>
      <w:r>
        <w:t>4</w:t>
      </w:r>
      <w:r w:rsidRPr="00EA22D8">
        <w:t>.</w:t>
      </w:r>
      <w:r>
        <w:t xml:space="preserve"> </w:t>
      </w:r>
      <w:r w:rsidRPr="00EA22D8">
        <w:t>Wpisu do rejestru dokonuje się na wniosek osoby, o</w:t>
      </w:r>
      <w:r>
        <w:t xml:space="preserve"> </w:t>
      </w:r>
      <w:r w:rsidRPr="00EA22D8">
        <w:t>której mowa w</w:t>
      </w:r>
      <w:r>
        <w:t xml:space="preserve"> art. 4 ust. </w:t>
      </w:r>
      <w:r w:rsidRPr="00EA22D8">
        <w:t>2</w:t>
      </w:r>
      <w:r w:rsidR="00F70537">
        <w:t>–</w:t>
      </w:r>
      <w:r w:rsidRPr="00EA22D8">
        <w:t>5.</w:t>
      </w:r>
      <w:r>
        <w:t xml:space="preserve"> Do</w:t>
      </w:r>
      <w:r w:rsidR="008A26A0">
        <w:t> </w:t>
      </w:r>
      <w:r>
        <w:t>wniosku należy dołączyć dowód uiszczenia opłaty za wpis.</w:t>
      </w:r>
    </w:p>
    <w:p w:rsidR="00E85EE5" w:rsidRDefault="00E85EE5" w:rsidP="00E85EE5">
      <w:pPr>
        <w:pStyle w:val="USTustnpkodeksu"/>
      </w:pPr>
      <w:r>
        <w:t xml:space="preserve">5. Wysokość opłaty za wpis do rejestru jest ustalana w wysokości </w:t>
      </w:r>
      <w:r w:rsidRPr="00EA22D8">
        <w:t>nieprzekraczającej równowartości 10% przeciętnego wynagrodzenia w</w:t>
      </w:r>
      <w:r>
        <w:t xml:space="preserve"> </w:t>
      </w:r>
      <w:r w:rsidRPr="00EA22D8">
        <w:t xml:space="preserve">gospodarce narodowej, ogłoszonego </w:t>
      </w:r>
      <w:r w:rsidRPr="00EA22D8">
        <w:lastRenderedPageBreak/>
        <w:t>przez Prezesa Głównego Urzędu Statystycznego za poprzedni rok kalendarzowy</w:t>
      </w:r>
      <w:r w:rsidR="00227460">
        <w:t>,</w:t>
      </w:r>
      <w:r>
        <w:t xml:space="preserve"> i stanowi przychód Krajowej Izby Biegłych Rewidentów</w:t>
      </w:r>
      <w:r w:rsidRPr="00EA22D8">
        <w:t>.</w:t>
      </w:r>
    </w:p>
    <w:p w:rsidR="00E85EE5" w:rsidRPr="00EA22D8" w:rsidRDefault="00E85EE5" w:rsidP="00E85EE5">
      <w:pPr>
        <w:pStyle w:val="USTustnpkodeksu"/>
      </w:pPr>
      <w:r>
        <w:t>6</w:t>
      </w:r>
      <w:r w:rsidRPr="00EA22D8">
        <w:t>.</w:t>
      </w:r>
      <w:r>
        <w:t xml:space="preserve"> </w:t>
      </w:r>
      <w:r w:rsidRPr="00EA22D8">
        <w:t>Krajowa Rada Biegłych Rewidentów podejmuje uchwały o</w:t>
      </w:r>
      <w:r>
        <w:t xml:space="preserve"> </w:t>
      </w:r>
      <w:r w:rsidRPr="00EA22D8">
        <w:t>wpisie do rejestru</w:t>
      </w:r>
      <w:r>
        <w:t xml:space="preserve"> oraz wysokości opłaty za wpis do rejestru.</w:t>
      </w:r>
    </w:p>
    <w:p w:rsidR="00E85EE5" w:rsidRPr="00EA22D8" w:rsidRDefault="00E85EE5" w:rsidP="00E85EE5">
      <w:pPr>
        <w:pStyle w:val="USTustnpkodeksu"/>
      </w:pPr>
      <w:r>
        <w:t>7</w:t>
      </w:r>
      <w:r w:rsidRPr="00EA22D8">
        <w:t>.</w:t>
      </w:r>
      <w:r>
        <w:t xml:space="preserve"> </w:t>
      </w:r>
      <w:r w:rsidRPr="00EA22D8">
        <w:t>Wpis do rejestru uważa się za dokonany, jeżeli Komisja Nadzoru Audytowego nie podejmie uchwały wyrażającej sprzeciw wobec wpisu w</w:t>
      </w:r>
      <w:r>
        <w:t xml:space="preserve"> </w:t>
      </w:r>
      <w:r w:rsidRPr="00EA22D8">
        <w:t>terminie 45</w:t>
      </w:r>
      <w:r>
        <w:t xml:space="preserve"> </w:t>
      </w:r>
      <w:r w:rsidRPr="00EA22D8">
        <w:t>dni od dnia otrzymania uchwały o</w:t>
      </w:r>
      <w:r>
        <w:t xml:space="preserve"> </w:t>
      </w:r>
      <w:r w:rsidRPr="00EA22D8">
        <w:t>wpisie. Komisja Nadzoru Audytowego wyraża sprzeciw w</w:t>
      </w:r>
      <w:r>
        <w:t xml:space="preserve"> </w:t>
      </w:r>
      <w:r w:rsidRPr="00EA22D8">
        <w:t>formie decyzji administracyjnej.</w:t>
      </w:r>
    </w:p>
    <w:p w:rsidR="00E85EE5" w:rsidRPr="00EA22D8" w:rsidRDefault="00E85EE5" w:rsidP="00E85EE5">
      <w:pPr>
        <w:pStyle w:val="USTustnpkodeksu"/>
      </w:pPr>
      <w:r>
        <w:t>8</w:t>
      </w:r>
      <w:r w:rsidRPr="00EA22D8">
        <w:t>.</w:t>
      </w:r>
      <w:r>
        <w:t xml:space="preserve"> </w:t>
      </w:r>
      <w:r w:rsidRPr="00EA22D8">
        <w:t>Od decyzji Komisji Nadzoru Audytowego, o</w:t>
      </w:r>
      <w:r>
        <w:t xml:space="preserve"> </w:t>
      </w:r>
      <w:r w:rsidRPr="00EA22D8">
        <w:t>której mowa w</w:t>
      </w:r>
      <w:r>
        <w:t xml:space="preserve"> ust. 7</w:t>
      </w:r>
      <w:r w:rsidRPr="00EA22D8">
        <w:t>, osobie wnioskującej o</w:t>
      </w:r>
      <w:r>
        <w:t xml:space="preserve"> </w:t>
      </w:r>
      <w:r w:rsidRPr="00EA22D8">
        <w:t xml:space="preserve">wpis do rejestru służy </w:t>
      </w:r>
      <w:r>
        <w:t>skarga</w:t>
      </w:r>
      <w:r w:rsidRPr="00EA22D8">
        <w:t xml:space="preserve"> do sądu administracyjnego, w</w:t>
      </w:r>
      <w:r>
        <w:t xml:space="preserve"> </w:t>
      </w:r>
      <w:r w:rsidRPr="00EA22D8">
        <w:t>terminie 30</w:t>
      </w:r>
      <w:r>
        <w:t xml:space="preserve"> </w:t>
      </w:r>
      <w:r w:rsidRPr="00EA22D8">
        <w:t>dni od dnia doręczenia decyzji.</w:t>
      </w:r>
    </w:p>
    <w:p w:rsidR="00E85EE5" w:rsidRPr="00EA22D8" w:rsidRDefault="00E85EE5" w:rsidP="00E85EE5">
      <w:pPr>
        <w:pStyle w:val="USTustnpkodeksu"/>
      </w:pPr>
      <w:r>
        <w:t>9</w:t>
      </w:r>
      <w:r w:rsidRPr="00EA22D8">
        <w:t>.</w:t>
      </w:r>
      <w:r>
        <w:t xml:space="preserve"> </w:t>
      </w:r>
      <w:r w:rsidRPr="00EA22D8">
        <w:t>Biegły rewident ma obowiązek zgłaszania Krajowej Radzie Biegłych Rewidentów zmiany danych podlegających wpisowi do rejestru w</w:t>
      </w:r>
      <w:r>
        <w:t xml:space="preserve"> </w:t>
      </w:r>
      <w:r w:rsidRPr="00EA22D8">
        <w:t>terminie 30</w:t>
      </w:r>
      <w:r>
        <w:t xml:space="preserve"> </w:t>
      </w:r>
      <w:r w:rsidRPr="00EA22D8">
        <w:t>dni od dnia ich zaistnienia.</w:t>
      </w:r>
    </w:p>
    <w:p w:rsidR="00E85EE5" w:rsidRPr="00EA22D8" w:rsidRDefault="00E85EE5" w:rsidP="00E85EE5">
      <w:pPr>
        <w:pStyle w:val="USTustnpkodeksu"/>
      </w:pPr>
      <w:r>
        <w:t xml:space="preserve">10. </w:t>
      </w:r>
      <w:r w:rsidRPr="00EA22D8">
        <w:t>Krajowa Rada Biegłych Rewidentów wydaje legitymację biegłego rewidenta zawierającą imię i</w:t>
      </w:r>
      <w:r>
        <w:t xml:space="preserve"> </w:t>
      </w:r>
      <w:r w:rsidRPr="00EA22D8">
        <w:t>nazwisko biegłego rewidenta oraz numer legitymacji będący jednocześnie numerem wpisu biegłego rewidenta do rejestru.</w:t>
      </w:r>
    </w:p>
    <w:p w:rsidR="00E85EE5" w:rsidRPr="00EA22D8" w:rsidRDefault="00E85EE5" w:rsidP="00E85EE5">
      <w:pPr>
        <w:pStyle w:val="USTustnpkodeksu"/>
      </w:pPr>
      <w:r>
        <w:t>11</w:t>
      </w:r>
      <w:r w:rsidRPr="00EA22D8">
        <w:t>.</w:t>
      </w:r>
      <w:r>
        <w:t xml:space="preserve"> Rejestr jest prowadzony w postaci elektronicznej i jest dostępny na stronie internetowej Kra</w:t>
      </w:r>
      <w:r w:rsidR="00E970A4">
        <w:t>jowej Izby Biegłych Rewidentów.</w:t>
      </w:r>
      <w:r w:rsidRPr="00EA22D8">
        <w:t xml:space="preserve"> Dane dotyczące obywatelstwa oraz adresu biegłego rewidenta nie podlegają publikacji.</w:t>
      </w:r>
    </w:p>
    <w:p w:rsidR="00E85EE5" w:rsidRPr="00E85EE5" w:rsidRDefault="00E85EE5" w:rsidP="00667B8B">
      <w:pPr>
        <w:pStyle w:val="ARTartustawynprozporzdzenia"/>
        <w:keepNext/>
      </w:pPr>
      <w:r w:rsidRPr="00667B8B">
        <w:rPr>
          <w:rStyle w:val="Ppogrubienie"/>
        </w:rPr>
        <w:t>Art. 16.</w:t>
      </w:r>
      <w:r w:rsidRPr="00E85EE5">
        <w:t xml:space="preserve"> 1. Krajowa Rada Biegłych Rewidentów podejmuje uchwałę o skreśleniu biegłego rewidenta z rejestru w przypadku:</w:t>
      </w:r>
    </w:p>
    <w:p w:rsidR="00E85EE5" w:rsidRPr="00EA22D8" w:rsidRDefault="00E85EE5" w:rsidP="00E85EE5">
      <w:pPr>
        <w:pStyle w:val="PKTpunkt"/>
      </w:pPr>
      <w:r w:rsidRPr="00EA22D8">
        <w:t>1)</w:t>
      </w:r>
      <w:r w:rsidRPr="00EA22D8">
        <w:tab/>
        <w:t>śmierci biegłego rewidenta;</w:t>
      </w:r>
    </w:p>
    <w:p w:rsidR="00E85EE5" w:rsidRPr="00EA22D8" w:rsidRDefault="00E85EE5" w:rsidP="00E85EE5">
      <w:pPr>
        <w:pStyle w:val="PKTpunkt"/>
      </w:pPr>
      <w:r w:rsidRPr="00EA22D8">
        <w:t>2)</w:t>
      </w:r>
      <w:r w:rsidRPr="00EA22D8">
        <w:tab/>
        <w:t>wystąpienia biegłego rewidenta z</w:t>
      </w:r>
      <w:r>
        <w:t xml:space="preserve"> </w:t>
      </w:r>
      <w:r w:rsidRPr="00EA22D8">
        <w:t>samorządu biegłych rewidentów na jego wniosek;</w:t>
      </w:r>
    </w:p>
    <w:p w:rsidR="00E85EE5" w:rsidRPr="00EA22D8" w:rsidRDefault="00E85EE5" w:rsidP="00E85EE5">
      <w:pPr>
        <w:pStyle w:val="PKTpunkt"/>
      </w:pPr>
      <w:r w:rsidRPr="00EA22D8">
        <w:t>3)</w:t>
      </w:r>
      <w:r w:rsidRPr="00EA22D8">
        <w:tab/>
        <w:t>niespełniania któregokolwiek z</w:t>
      </w:r>
      <w:r>
        <w:t xml:space="preserve"> </w:t>
      </w:r>
      <w:r w:rsidRPr="00EA22D8">
        <w:t>warunków, o</w:t>
      </w:r>
      <w:r>
        <w:t xml:space="preserve"> </w:t>
      </w:r>
      <w:r w:rsidRPr="00EA22D8">
        <w:t>których mowa w</w:t>
      </w:r>
      <w:r>
        <w:t xml:space="preserve"> art. 4 ust. </w:t>
      </w:r>
      <w:r w:rsidRPr="00EA22D8">
        <w:t>2</w:t>
      </w:r>
      <w:r>
        <w:t xml:space="preserve"> pkt </w:t>
      </w:r>
      <w:r w:rsidRPr="00EA22D8">
        <w:t>1</w:t>
      </w:r>
      <w:r w:rsidR="00F70537">
        <w:t>–</w:t>
      </w:r>
      <w:r>
        <w:t>4</w:t>
      </w:r>
      <w:r w:rsidRPr="00EA22D8">
        <w:t>;</w:t>
      </w:r>
    </w:p>
    <w:p w:rsidR="00E85EE5" w:rsidRPr="00EA22D8" w:rsidRDefault="00E85EE5" w:rsidP="00E85EE5">
      <w:pPr>
        <w:pStyle w:val="PKTpunkt"/>
      </w:pPr>
      <w:r w:rsidRPr="00EA22D8">
        <w:t>4)</w:t>
      </w:r>
      <w:r w:rsidRPr="00EA22D8">
        <w:tab/>
        <w:t>nieuiszczania składek członkowskich za okres dłuższy niż rok</w:t>
      </w:r>
      <w:r>
        <w:t>.</w:t>
      </w:r>
    </w:p>
    <w:p w:rsidR="00E85EE5" w:rsidRPr="00E85EE5" w:rsidRDefault="00E85EE5" w:rsidP="00E85EE5">
      <w:pPr>
        <w:pStyle w:val="USTustnpkodeksu"/>
      </w:pPr>
      <w:r>
        <w:t>2. </w:t>
      </w:r>
      <w:r w:rsidRPr="00E85EE5">
        <w:t>Podstawą skreślenia biegłego rewidenta z rejestru jest prawomocne orzeczenie sądu o</w:t>
      </w:r>
      <w:r w:rsidR="00F70537">
        <w:t> </w:t>
      </w:r>
      <w:r w:rsidRPr="00E85EE5">
        <w:t>wydaleniu z samorządu biegłych rewidentów.</w:t>
      </w:r>
    </w:p>
    <w:p w:rsidR="00E85EE5" w:rsidRPr="00EA22D8" w:rsidRDefault="00E85EE5" w:rsidP="00E85EE5">
      <w:pPr>
        <w:pStyle w:val="USTustnpkodeksu"/>
      </w:pPr>
      <w:r>
        <w:t>3</w:t>
      </w:r>
      <w:r w:rsidRPr="00EA22D8">
        <w:t>.</w:t>
      </w:r>
      <w:r>
        <w:t xml:space="preserve"> </w:t>
      </w:r>
      <w:r w:rsidRPr="00EA22D8">
        <w:t>Krajowa Rada Biegłych Rewidentów może odmówić podjęcia uchwały o</w:t>
      </w:r>
      <w:r>
        <w:t xml:space="preserve"> </w:t>
      </w:r>
      <w:r w:rsidRPr="00EA22D8">
        <w:t>skreśleniu z</w:t>
      </w:r>
      <w:r w:rsidR="00F70537">
        <w:t> </w:t>
      </w:r>
      <w:r w:rsidRPr="00EA22D8">
        <w:t>rejestru z</w:t>
      </w:r>
      <w:r>
        <w:t xml:space="preserve"> </w:t>
      </w:r>
      <w:r w:rsidRPr="00EA22D8">
        <w:t>przyczyny wymienionej w</w:t>
      </w:r>
      <w:r>
        <w:t xml:space="preserve"> ust. </w:t>
      </w:r>
      <w:r w:rsidRPr="00EA22D8">
        <w:t>1</w:t>
      </w:r>
      <w:r>
        <w:t xml:space="preserve"> pkt </w:t>
      </w:r>
      <w:r w:rsidRPr="00EA22D8">
        <w:t xml:space="preserve">2, jeżeli przeciwko biegłemu rewidentowi </w:t>
      </w:r>
      <w:r>
        <w:t>jest prowadzone</w:t>
      </w:r>
      <w:r w:rsidR="003F31CA">
        <w:t xml:space="preserve"> </w:t>
      </w:r>
      <w:r w:rsidRPr="00EA22D8">
        <w:t>postępowanie dyscyplinarne.</w:t>
      </w:r>
    </w:p>
    <w:p w:rsidR="00E85EE5" w:rsidRPr="00EA22D8" w:rsidRDefault="00E85EE5" w:rsidP="00E85EE5">
      <w:pPr>
        <w:pStyle w:val="USTustnpkodeksu"/>
      </w:pPr>
      <w:r>
        <w:t>4</w:t>
      </w:r>
      <w:r w:rsidRPr="00EA22D8">
        <w:t>.</w:t>
      </w:r>
      <w:r>
        <w:t xml:space="preserve"> </w:t>
      </w:r>
      <w:r w:rsidRPr="00EA22D8">
        <w:t>Jeżeli wobec biegłego rewidenta, który złożył oświadczenie o</w:t>
      </w:r>
      <w:r>
        <w:t xml:space="preserve"> </w:t>
      </w:r>
      <w:r w:rsidRPr="00EA22D8">
        <w:t>wystąpieniu z</w:t>
      </w:r>
      <w:r w:rsidR="00F70537">
        <w:t> </w:t>
      </w:r>
      <w:r w:rsidRPr="00EA22D8">
        <w:t xml:space="preserve">samorządu biegłych rewidentów, </w:t>
      </w:r>
      <w:r>
        <w:t xml:space="preserve">jest </w:t>
      </w:r>
      <w:r w:rsidRPr="00EA22D8">
        <w:t>prowadzone</w:t>
      </w:r>
      <w:r w:rsidR="003F31CA">
        <w:t xml:space="preserve"> </w:t>
      </w:r>
      <w:r w:rsidRPr="00EA22D8">
        <w:t xml:space="preserve">postępowanie </w:t>
      </w:r>
      <w:r>
        <w:t xml:space="preserve">dyscyplinarne w sprawie przewinień dyscyplinarnych popełnionych w związku z badaniem ustawowym jednostki </w:t>
      </w:r>
      <w:r>
        <w:lastRenderedPageBreak/>
        <w:t xml:space="preserve">zainteresowania publicznego, </w:t>
      </w:r>
      <w:r w:rsidRPr="00EA22D8">
        <w:t>Krajowa Rada Biegłych Rewidentów może podjąć uchwałę orzekającą o</w:t>
      </w:r>
      <w:r>
        <w:t xml:space="preserve"> </w:t>
      </w:r>
      <w:r w:rsidRPr="00EA22D8">
        <w:t>skreśleniu biegłego rewidenta z</w:t>
      </w:r>
      <w:r>
        <w:t xml:space="preserve"> </w:t>
      </w:r>
      <w:r w:rsidRPr="00EA22D8">
        <w:t xml:space="preserve">rejestru </w:t>
      </w:r>
      <w:r>
        <w:t>po uzgodnieniu z Komisją Nadzoru Audytowego</w:t>
      </w:r>
      <w:r w:rsidRPr="00EA22D8">
        <w:t>.</w:t>
      </w:r>
    </w:p>
    <w:p w:rsidR="00E85EE5" w:rsidRDefault="00E85EE5" w:rsidP="00E85EE5">
      <w:pPr>
        <w:pStyle w:val="USTustnpkodeksu"/>
      </w:pPr>
      <w:r>
        <w:t>5</w:t>
      </w:r>
      <w:r w:rsidRPr="00EA22D8">
        <w:t>.</w:t>
      </w:r>
      <w:r>
        <w:t xml:space="preserve"> </w:t>
      </w:r>
      <w:r w:rsidRPr="00EA22D8">
        <w:t>Skreślenie z</w:t>
      </w:r>
      <w:r>
        <w:t xml:space="preserve"> </w:t>
      </w:r>
      <w:r w:rsidRPr="00EA22D8">
        <w:t>rejestru biegłego rewidenta, który prowadzi działalność w</w:t>
      </w:r>
      <w:r>
        <w:t xml:space="preserve"> </w:t>
      </w:r>
      <w:r w:rsidRPr="00EA22D8">
        <w:t>formie określonej w</w:t>
      </w:r>
      <w:r>
        <w:t xml:space="preserve"> art. 42 pkt </w:t>
      </w:r>
      <w:r w:rsidRPr="00EA22D8">
        <w:t xml:space="preserve">1, powoduje również skreślenie jego </w:t>
      </w:r>
      <w:r>
        <w:t>firmy audytorskiej</w:t>
      </w:r>
      <w:r w:rsidRPr="00EA22D8">
        <w:t xml:space="preserve"> z</w:t>
      </w:r>
      <w:r>
        <w:t xml:space="preserve"> </w:t>
      </w:r>
      <w:r w:rsidRPr="00EA22D8">
        <w:t xml:space="preserve">listy </w:t>
      </w:r>
      <w:r>
        <w:t>firm audytorskich</w:t>
      </w:r>
      <w:r w:rsidRPr="00EA22D8">
        <w:t>.</w:t>
      </w:r>
    </w:p>
    <w:p w:rsidR="00E85EE5" w:rsidRPr="00505F28" w:rsidRDefault="00E85EE5" w:rsidP="00E85EE5">
      <w:pPr>
        <w:pStyle w:val="ARTartustawynprozporzdzenia"/>
      </w:pPr>
      <w:r w:rsidRPr="00667B8B">
        <w:rPr>
          <w:rStyle w:val="Ppogrubienie"/>
        </w:rPr>
        <w:t>Art. 17.</w:t>
      </w:r>
      <w:r w:rsidRPr="00E85EE5">
        <w:rPr>
          <w:rStyle w:val="Ppogrubienie"/>
        </w:rPr>
        <w:t xml:space="preserve"> </w:t>
      </w:r>
      <w:r w:rsidRPr="00505F28">
        <w:t>Biegły</w:t>
      </w:r>
      <w:r>
        <w:t xml:space="preserve"> </w:t>
      </w:r>
      <w:r w:rsidRPr="00505F28">
        <w:t>rewident</w:t>
      </w:r>
      <w:r>
        <w:t xml:space="preserve">, </w:t>
      </w:r>
      <w:r w:rsidRPr="00505F28">
        <w:t>który</w:t>
      </w:r>
      <w:r>
        <w:t xml:space="preserve"> </w:t>
      </w:r>
      <w:r w:rsidRPr="00505F28">
        <w:t>ukończył</w:t>
      </w:r>
      <w:r>
        <w:t xml:space="preserve"> </w:t>
      </w:r>
      <w:r w:rsidRPr="00505F28">
        <w:t>67</w:t>
      </w:r>
      <w:r>
        <w:t xml:space="preserve"> </w:t>
      </w:r>
      <w:r w:rsidRPr="00505F28">
        <w:t>rok</w:t>
      </w:r>
      <w:r>
        <w:t xml:space="preserve"> </w:t>
      </w:r>
      <w:r w:rsidRPr="00505F28">
        <w:t>życia</w:t>
      </w:r>
      <w:r>
        <w:t xml:space="preserve"> </w:t>
      </w:r>
      <w:r w:rsidRPr="00505F28">
        <w:t>lub</w:t>
      </w:r>
      <w:r>
        <w:t xml:space="preserve"> </w:t>
      </w:r>
      <w:r w:rsidRPr="00505F28">
        <w:t>osiągnął</w:t>
      </w:r>
      <w:r>
        <w:t xml:space="preserve"> </w:t>
      </w:r>
      <w:r w:rsidRPr="00505F28">
        <w:t>wiek</w:t>
      </w:r>
      <w:r>
        <w:t xml:space="preserve"> </w:t>
      </w:r>
      <w:r w:rsidRPr="00505F28">
        <w:t>emerytalny</w:t>
      </w:r>
      <w:r>
        <w:t xml:space="preserve"> </w:t>
      </w:r>
      <w:r w:rsidRPr="00505F28">
        <w:t>i na swój wniosek</w:t>
      </w:r>
      <w:r>
        <w:t xml:space="preserve"> wystąpił z samorządu</w:t>
      </w:r>
      <w:r w:rsidR="003F31CA">
        <w:t xml:space="preserve"> </w:t>
      </w:r>
      <w:r w:rsidRPr="00505F28">
        <w:t>biegłych rewidentów, może posługiwać się tytułem</w:t>
      </w:r>
      <w:r>
        <w:t xml:space="preserve"> „</w:t>
      </w:r>
      <w:r w:rsidRPr="00505F28">
        <w:t>biegły</w:t>
      </w:r>
      <w:r>
        <w:t xml:space="preserve"> </w:t>
      </w:r>
      <w:r w:rsidRPr="00505F28">
        <w:t>rewident</w:t>
      </w:r>
      <w:r>
        <w:t xml:space="preserve"> </w:t>
      </w:r>
      <w:r w:rsidRPr="00505F28">
        <w:t>senior</w:t>
      </w:r>
      <w:r>
        <w:t>”</w:t>
      </w:r>
      <w:r w:rsidRPr="00505F28">
        <w:t>.</w:t>
      </w:r>
    </w:p>
    <w:p w:rsidR="00E85EE5" w:rsidRPr="00EA22D8" w:rsidRDefault="00E85EE5" w:rsidP="00E85EE5">
      <w:pPr>
        <w:pStyle w:val="ARTartustawynprozporzdzenia"/>
      </w:pPr>
      <w:r w:rsidRPr="00667B8B">
        <w:rPr>
          <w:rStyle w:val="Ppogrubienie"/>
        </w:rPr>
        <w:t>Art. 18.</w:t>
      </w:r>
      <w:r>
        <w:t xml:space="preserve"> </w:t>
      </w:r>
      <w:r w:rsidRPr="00EA22D8">
        <w:t>1.</w:t>
      </w:r>
      <w:r>
        <w:t xml:space="preserve"> </w:t>
      </w:r>
      <w:r w:rsidRPr="00EA22D8">
        <w:t>Krajowa Rada Biegłych Rewidentów informuje Komisję Nadzoru Audytowego o</w:t>
      </w:r>
      <w:r>
        <w:t xml:space="preserve"> </w:t>
      </w:r>
      <w:r w:rsidRPr="00EA22D8">
        <w:t>każdym przypadku skreślenia z</w:t>
      </w:r>
      <w:r>
        <w:t xml:space="preserve"> </w:t>
      </w:r>
      <w:r w:rsidRPr="00EA22D8">
        <w:t>rejestru biegłego rewidenta, o</w:t>
      </w:r>
      <w:r>
        <w:t xml:space="preserve"> </w:t>
      </w:r>
      <w:r w:rsidRPr="00EA22D8">
        <w:t>który</w:t>
      </w:r>
      <w:r>
        <w:t>m</w:t>
      </w:r>
      <w:r w:rsidRPr="00EA22D8">
        <w:t xml:space="preserve"> mowa w</w:t>
      </w:r>
      <w:r w:rsidR="00F70537">
        <w:t> </w:t>
      </w:r>
      <w:r>
        <w:t xml:space="preserve">art. 15 ust. </w:t>
      </w:r>
      <w:r w:rsidRPr="00EA22D8">
        <w:t>2</w:t>
      </w:r>
      <w:r>
        <w:t xml:space="preserve"> pkt </w:t>
      </w:r>
      <w:r w:rsidRPr="00EA22D8">
        <w:t>6</w:t>
      </w:r>
      <w:r>
        <w:t xml:space="preserve">, w </w:t>
      </w:r>
      <w:r w:rsidRPr="00EA22D8">
        <w:t>terminie 14</w:t>
      </w:r>
      <w:r>
        <w:t xml:space="preserve"> </w:t>
      </w:r>
      <w:r w:rsidRPr="00EA22D8">
        <w:t>dni od dnia uprawomocnienia się uchwały o</w:t>
      </w:r>
      <w:r>
        <w:t xml:space="preserve"> </w:t>
      </w:r>
      <w:r w:rsidRPr="00EA22D8">
        <w:t>skreśleniu, wraz z</w:t>
      </w:r>
      <w:r>
        <w:t xml:space="preserve"> </w:t>
      </w:r>
      <w:r w:rsidRPr="00EA22D8">
        <w:t>podaniem przyczyny skreślenia.</w:t>
      </w:r>
    </w:p>
    <w:p w:rsidR="00E85EE5" w:rsidRDefault="00E85EE5" w:rsidP="00E85EE5">
      <w:pPr>
        <w:pStyle w:val="USTustnpkodeksu"/>
      </w:pPr>
      <w:r w:rsidRPr="00EA22D8">
        <w:t>2.</w:t>
      </w:r>
      <w:r>
        <w:t xml:space="preserve"> </w:t>
      </w:r>
      <w:r w:rsidRPr="00EA22D8">
        <w:t>W</w:t>
      </w:r>
      <w:r>
        <w:t xml:space="preserve"> </w:t>
      </w:r>
      <w:r w:rsidRPr="00EA22D8">
        <w:t>przypadku biegłego rewidenta, który uzyskał uprawnienia w</w:t>
      </w:r>
      <w:r>
        <w:t xml:space="preserve"> </w:t>
      </w:r>
      <w:r w:rsidRPr="00EA22D8">
        <w:t>innym państwie Unii Europejskiej lub w</w:t>
      </w:r>
      <w:r>
        <w:t xml:space="preserve"> </w:t>
      </w:r>
      <w:r w:rsidRPr="00EA22D8">
        <w:t>państwie trzecim, Komisja Nadzoru Audytowego przekazuje informację, o</w:t>
      </w:r>
      <w:r>
        <w:t xml:space="preserve"> </w:t>
      </w:r>
      <w:r w:rsidRPr="00EA22D8">
        <w:t>której mowa w</w:t>
      </w:r>
      <w:r>
        <w:t xml:space="preserve"> ust. </w:t>
      </w:r>
      <w:r w:rsidRPr="00EA22D8">
        <w:t>1, organowi rejestrującemu państwa, w</w:t>
      </w:r>
      <w:r>
        <w:t xml:space="preserve"> </w:t>
      </w:r>
      <w:r w:rsidRPr="00EA22D8">
        <w:t>którym biegły rewident jest także zarejestrowany.</w:t>
      </w:r>
    </w:p>
    <w:p w:rsidR="00E85EE5" w:rsidRPr="00EA22D8" w:rsidRDefault="00E85EE5" w:rsidP="00E85EE5">
      <w:pPr>
        <w:pStyle w:val="USTustnpkodeksu"/>
      </w:pPr>
      <w:r>
        <w:t>3. W przypadku poinformowania Komisji Nadzoru Audytowego przez organ rejestrujący lub organu nadzoru z innego państwa Unii Europejskiej o skreśleniu biegłego rewidenta zatwierdzonego w Rzeczypospolitej Polskiej z rejestru biegłych rewidentów prowadzonego w tym państwie, Komisja Nadzoru Audytowego przekazuje otrzymaną informację Krajowej Radzie Biegłych Rewidentów.</w:t>
      </w:r>
    </w:p>
    <w:p w:rsidR="00E85EE5" w:rsidRPr="00EA22D8" w:rsidRDefault="00E85EE5" w:rsidP="00E85EE5">
      <w:pPr>
        <w:pStyle w:val="ARTartustawynprozporzdzenia"/>
      </w:pPr>
      <w:r w:rsidRPr="00667B8B">
        <w:rPr>
          <w:rStyle w:val="Ppogrubienie"/>
        </w:rPr>
        <w:t>Art. 19.</w:t>
      </w:r>
      <w:r>
        <w:t xml:space="preserve"> </w:t>
      </w:r>
      <w:r w:rsidRPr="00EA22D8">
        <w:t>1.</w:t>
      </w:r>
      <w:r>
        <w:t xml:space="preserve"> </w:t>
      </w:r>
      <w:r w:rsidRPr="00EA22D8">
        <w:t xml:space="preserve">Do uchwał Krajowej Rady Biegłych Rewidentów dotyczących </w:t>
      </w:r>
      <w:r>
        <w:t>wpisu lub skreślenia z rejestru</w:t>
      </w:r>
      <w:r w:rsidRPr="00EA22D8">
        <w:t xml:space="preserve"> stosuje się odpowiednio przepisy ustawy z</w:t>
      </w:r>
      <w:r>
        <w:t xml:space="preserve"> </w:t>
      </w:r>
      <w:r w:rsidRPr="00EA22D8">
        <w:t>dnia 14</w:t>
      </w:r>
      <w:r>
        <w:t xml:space="preserve"> </w:t>
      </w:r>
      <w:r w:rsidRPr="00EA22D8">
        <w:t>czerwca 1960</w:t>
      </w:r>
      <w:r w:rsidR="008A26A0">
        <w:t xml:space="preserve"> </w:t>
      </w:r>
      <w:r w:rsidRPr="00EA22D8">
        <w:t xml:space="preserve">r. </w:t>
      </w:r>
      <w:r w:rsidR="00E970A4">
        <w:t>–</w:t>
      </w:r>
      <w:r>
        <w:t xml:space="preserve"> </w:t>
      </w:r>
      <w:r w:rsidRPr="00EA22D8">
        <w:t>Kodeks postępowania administracyjnego</w:t>
      </w:r>
      <w:r>
        <w:t xml:space="preserve"> (Dz. U. z 2016 r. poz. 23, 868</w:t>
      </w:r>
      <w:r w:rsidR="00AE3F13">
        <w:t>,</w:t>
      </w:r>
      <w:r>
        <w:t xml:space="preserve"> 996</w:t>
      </w:r>
      <w:r w:rsidR="00AE3F13">
        <w:t xml:space="preserve"> i 1579</w:t>
      </w:r>
      <w:r>
        <w:t>).</w:t>
      </w:r>
    </w:p>
    <w:p w:rsidR="00E85EE5" w:rsidRDefault="00E85EE5" w:rsidP="00E85EE5">
      <w:pPr>
        <w:pStyle w:val="USTustnpkodeksu"/>
      </w:pPr>
      <w:r w:rsidRPr="00EA22D8">
        <w:t>2.</w:t>
      </w:r>
      <w:r>
        <w:t xml:space="preserve"> </w:t>
      </w:r>
      <w:r w:rsidRPr="00EA22D8">
        <w:t>Odwołanie od uchwały, o</w:t>
      </w:r>
      <w:r>
        <w:t xml:space="preserve"> </w:t>
      </w:r>
      <w:r w:rsidRPr="00EA22D8">
        <w:t>której mowa w</w:t>
      </w:r>
      <w:r>
        <w:t xml:space="preserve"> ust. </w:t>
      </w:r>
      <w:r w:rsidRPr="00EA22D8">
        <w:t>1, wnosi się do Komisji Nadzoru Audytowego, za pośrednictwem Krajowej Rady Biegłych Rewidentów, w</w:t>
      </w:r>
      <w:r>
        <w:t xml:space="preserve"> </w:t>
      </w:r>
      <w:r w:rsidRPr="00EA22D8">
        <w:t>terminie 14</w:t>
      </w:r>
      <w:r>
        <w:t xml:space="preserve"> </w:t>
      </w:r>
      <w:r w:rsidRPr="00EA22D8">
        <w:t>dni od</w:t>
      </w:r>
      <w:r w:rsidR="00F70537">
        <w:t> </w:t>
      </w:r>
      <w:r w:rsidRPr="00EA22D8">
        <w:t>dnia jej doręczenia.</w:t>
      </w:r>
    </w:p>
    <w:p w:rsidR="00E85EE5" w:rsidRPr="00EA22D8" w:rsidRDefault="00E85EE5" w:rsidP="00E85EE5">
      <w:pPr>
        <w:pStyle w:val="ROZDZODDZOZNoznaczenierozdziauluboddziau"/>
      </w:pPr>
      <w:r w:rsidRPr="00EA22D8">
        <w:lastRenderedPageBreak/>
        <w:t>Rozdział</w:t>
      </w:r>
      <w:r>
        <w:t xml:space="preserve"> </w:t>
      </w:r>
      <w:r w:rsidRPr="00EA22D8">
        <w:t>3</w:t>
      </w:r>
    </w:p>
    <w:p w:rsidR="00E85EE5" w:rsidRPr="00EA22D8" w:rsidRDefault="00E85EE5" w:rsidP="00667B8B">
      <w:pPr>
        <w:pStyle w:val="ROZDZODDZPRZEDMprzedmiotregulacjirozdziauluboddziau"/>
      </w:pPr>
      <w:r w:rsidRPr="00EA22D8">
        <w:t>Samorząd zawodowy biegłych rewidentów</w:t>
      </w:r>
    </w:p>
    <w:p w:rsidR="00E85EE5" w:rsidRPr="00EA22D8" w:rsidRDefault="00E85EE5" w:rsidP="00E85EE5">
      <w:pPr>
        <w:pStyle w:val="ARTartustawynprozporzdzenia"/>
      </w:pPr>
      <w:r w:rsidRPr="00667B8B">
        <w:rPr>
          <w:rStyle w:val="Ppogrubienie"/>
        </w:rPr>
        <w:t>Art. 20.</w:t>
      </w:r>
      <w:r>
        <w:t xml:space="preserve"> </w:t>
      </w:r>
      <w:r w:rsidRPr="00EA22D8">
        <w:t>1.</w:t>
      </w:r>
      <w:r>
        <w:t xml:space="preserve"> </w:t>
      </w:r>
      <w:r w:rsidRPr="00EA22D8">
        <w:t xml:space="preserve">Biegli rewidenci tworzą samorząd zawodowy biegłych rewidentów, zwany dalej </w:t>
      </w:r>
      <w:r>
        <w:t>„</w:t>
      </w:r>
      <w:r w:rsidRPr="00EA22D8">
        <w:t>Krajową Izbą Biegłych Rewidentów</w:t>
      </w:r>
      <w:r>
        <w:t>”</w:t>
      </w:r>
      <w:r w:rsidRPr="00EA22D8">
        <w:t>.</w:t>
      </w:r>
    </w:p>
    <w:p w:rsidR="00E85EE5" w:rsidRPr="008366A7" w:rsidRDefault="00E85EE5" w:rsidP="00E85EE5">
      <w:pPr>
        <w:pStyle w:val="USTustnpkodeksu"/>
      </w:pPr>
      <w:r w:rsidRPr="008366A7">
        <w:t>2.</w:t>
      </w:r>
      <w:r>
        <w:t xml:space="preserve"> </w:t>
      </w:r>
      <w:r w:rsidRPr="008366A7">
        <w:t>Krajowa Izba Biegłych Rewidentów działa na podstawie przepisów ustawy oraz postanowień statutu.</w:t>
      </w:r>
    </w:p>
    <w:p w:rsidR="00E85EE5" w:rsidRDefault="00E85EE5" w:rsidP="00E85EE5">
      <w:pPr>
        <w:pStyle w:val="USTustnpkodeksu"/>
      </w:pPr>
      <w:r w:rsidRPr="008366A7">
        <w:t>3.</w:t>
      </w:r>
      <w:r>
        <w:t xml:space="preserve"> </w:t>
      </w:r>
      <w:r w:rsidRPr="008366A7">
        <w:t>Przynależność do Krajowej Izby Biegłych Rewidentów jest obowiązkowa i</w:t>
      </w:r>
      <w:r>
        <w:t xml:space="preserve"> </w:t>
      </w:r>
      <w:r w:rsidRPr="008366A7">
        <w:t>powstaje z</w:t>
      </w:r>
      <w:r>
        <w:t xml:space="preserve"> </w:t>
      </w:r>
      <w:r w:rsidRPr="008366A7">
        <w:t>dniem wpisu do rejestru.</w:t>
      </w:r>
    </w:p>
    <w:p w:rsidR="00E85EE5" w:rsidRPr="00EA22D8" w:rsidRDefault="00E85EE5" w:rsidP="00E85EE5">
      <w:pPr>
        <w:pStyle w:val="ARTartustawynprozporzdzenia"/>
      </w:pPr>
      <w:r w:rsidRPr="00667B8B">
        <w:rPr>
          <w:rStyle w:val="Ppogrubienie"/>
        </w:rPr>
        <w:t>Art. 21.</w:t>
      </w:r>
      <w:r>
        <w:t xml:space="preserve"> </w:t>
      </w:r>
      <w:r w:rsidRPr="00EA22D8">
        <w:t>1.</w:t>
      </w:r>
      <w:r>
        <w:t xml:space="preserve"> </w:t>
      </w:r>
      <w:r w:rsidRPr="00EA22D8">
        <w:t>Krajowa Izba Biegłych Rewidentów posiada osobowość prawną.</w:t>
      </w:r>
    </w:p>
    <w:p w:rsidR="00E85EE5" w:rsidRPr="00EA22D8" w:rsidRDefault="00E85EE5" w:rsidP="00E85EE5">
      <w:pPr>
        <w:pStyle w:val="USTustnpkodeksu"/>
      </w:pPr>
      <w:r w:rsidRPr="00EA22D8">
        <w:t>2.</w:t>
      </w:r>
      <w:r>
        <w:t xml:space="preserve"> </w:t>
      </w:r>
      <w:r w:rsidRPr="00EA22D8">
        <w:t>Krajowa Izba Biegłych Rewidentów tworzy i</w:t>
      </w:r>
      <w:r>
        <w:t xml:space="preserve"> </w:t>
      </w:r>
      <w:r w:rsidRPr="00EA22D8">
        <w:t>likwiduje oddziały regionalne.</w:t>
      </w:r>
    </w:p>
    <w:p w:rsidR="00E85EE5" w:rsidRPr="008366A7" w:rsidRDefault="00E85EE5" w:rsidP="00E85EE5">
      <w:pPr>
        <w:pStyle w:val="USTustnpkodeksu"/>
      </w:pPr>
      <w:r w:rsidRPr="00EA22D8">
        <w:t>3.</w:t>
      </w:r>
      <w:r>
        <w:t xml:space="preserve"> </w:t>
      </w:r>
      <w:r w:rsidRPr="00EA22D8">
        <w:t>Krajowa Izba Biegłych Rewidentów ma prawo używania pieczęci urzędowej.</w:t>
      </w:r>
    </w:p>
    <w:p w:rsidR="00E85EE5" w:rsidRPr="00EA22D8" w:rsidRDefault="00E85EE5" w:rsidP="00E85EE5">
      <w:pPr>
        <w:pStyle w:val="ARTartustawynprozporzdzenia"/>
      </w:pPr>
      <w:r w:rsidRPr="00667B8B">
        <w:rPr>
          <w:rStyle w:val="Ppogrubienie"/>
        </w:rPr>
        <w:t>Art. 22.</w:t>
      </w:r>
      <w:r>
        <w:t xml:space="preserve"> </w:t>
      </w:r>
      <w:r w:rsidRPr="00EA22D8">
        <w:t>1.</w:t>
      </w:r>
      <w:r>
        <w:t xml:space="preserve"> </w:t>
      </w:r>
      <w:r w:rsidRPr="00EA22D8">
        <w:t>Biegłym rewidentom przysługuje czynne i</w:t>
      </w:r>
      <w:r>
        <w:t xml:space="preserve"> </w:t>
      </w:r>
      <w:r w:rsidRPr="00EA22D8">
        <w:t xml:space="preserve">bierne prawo wyborcze do organów </w:t>
      </w:r>
      <w:r>
        <w:t>Krajowej Izby Biegłych Rewidentów.</w:t>
      </w:r>
    </w:p>
    <w:p w:rsidR="00E85EE5" w:rsidRPr="00EA22D8" w:rsidRDefault="00E85EE5" w:rsidP="00E85EE5">
      <w:pPr>
        <w:pStyle w:val="USTustnpkodeksu"/>
      </w:pPr>
      <w:r w:rsidRPr="00EA22D8">
        <w:t>2.</w:t>
      </w:r>
      <w:r>
        <w:t xml:space="preserve"> </w:t>
      </w:r>
      <w:r w:rsidRPr="00EA22D8">
        <w:t>Ukaranie biegłego rewidenta karą określoną w</w:t>
      </w:r>
      <w:r>
        <w:t xml:space="preserve"> art. 153 ust. </w:t>
      </w:r>
      <w:r w:rsidRPr="00EA22D8">
        <w:t>1</w:t>
      </w:r>
      <w:r>
        <w:t xml:space="preserve"> pkt </w:t>
      </w:r>
      <w:r w:rsidRPr="00EA22D8">
        <w:t>3</w:t>
      </w:r>
      <w:r w:rsidR="00F70537">
        <w:t>–</w:t>
      </w:r>
      <w:r>
        <w:t xml:space="preserve">5 </w:t>
      </w:r>
      <w:r w:rsidRPr="00EA22D8">
        <w:t>powoduje utratę biernego prawa wyborczego do organów Krajowej Izby Biegłych Rewidentów do czasu zatarcia kary.</w:t>
      </w:r>
    </w:p>
    <w:p w:rsidR="00E85EE5" w:rsidRPr="00E85EE5" w:rsidRDefault="00E85EE5" w:rsidP="00667B8B">
      <w:pPr>
        <w:pStyle w:val="ARTartustawynprozporzdzenia"/>
        <w:keepNext/>
      </w:pPr>
      <w:r w:rsidRPr="00667B8B">
        <w:rPr>
          <w:rStyle w:val="Ppogrubienie"/>
        </w:rPr>
        <w:t>Art. 23.</w:t>
      </w:r>
      <w:r w:rsidRPr="00E85EE5">
        <w:rPr>
          <w:rStyle w:val="Ppogrubienie"/>
        </w:rPr>
        <w:t xml:space="preserve"> </w:t>
      </w:r>
      <w:r w:rsidRPr="00E85EE5">
        <w:t>1. Do zadań Krajowej Izby Biegłych Rewidentów należy w szczególności:</w:t>
      </w:r>
    </w:p>
    <w:p w:rsidR="00E85EE5" w:rsidRPr="00EA22D8" w:rsidRDefault="00E85EE5" w:rsidP="00E85EE5">
      <w:pPr>
        <w:pStyle w:val="PKTpunkt"/>
      </w:pPr>
      <w:r w:rsidRPr="00EA22D8">
        <w:t>1)</w:t>
      </w:r>
      <w:r w:rsidRPr="00EA22D8">
        <w:tab/>
        <w:t>reprezentowanie członków oraz ochrona ich interesów zawodowych;</w:t>
      </w:r>
    </w:p>
    <w:p w:rsidR="00E85EE5" w:rsidRPr="00EA22D8" w:rsidRDefault="00E85EE5" w:rsidP="00E85EE5">
      <w:pPr>
        <w:pStyle w:val="PKTpunkt"/>
      </w:pPr>
      <w:r w:rsidRPr="00EA22D8">
        <w:t>2)</w:t>
      </w:r>
      <w:r w:rsidRPr="00EA22D8">
        <w:tab/>
        <w:t xml:space="preserve">ustanawianie krajowych standardów wykonywania zawodu oraz </w:t>
      </w:r>
      <w:r>
        <w:t xml:space="preserve">zasad </w:t>
      </w:r>
      <w:r w:rsidRPr="00EA22D8">
        <w:t>etyki zawodowej;</w:t>
      </w:r>
    </w:p>
    <w:p w:rsidR="00E85EE5" w:rsidRPr="00E85EE5" w:rsidRDefault="00E85EE5" w:rsidP="00667B8B">
      <w:pPr>
        <w:pStyle w:val="PKTpunkt"/>
        <w:keepNext/>
      </w:pPr>
      <w:r w:rsidRPr="00EA22D8">
        <w:t>3)</w:t>
      </w:r>
      <w:r w:rsidRPr="00EA22D8">
        <w:tab/>
        <w:t>wykonywanie zadań w</w:t>
      </w:r>
      <w:r w:rsidRPr="00E85EE5">
        <w:t xml:space="preserve"> zakresie należytego wykonywania zawodu i przestrzegania zasad etyki zawodowej przez członków Krajowej Izby Biegłych Rewidentów oraz przestrzegania przepisów prawa, procedur i standar</w:t>
      </w:r>
      <w:r w:rsidR="00F70537">
        <w:t xml:space="preserve">dów przez firmy audytorskie, w </w:t>
      </w:r>
      <w:r w:rsidRPr="00E85EE5">
        <w:t>tym:</w:t>
      </w:r>
    </w:p>
    <w:p w:rsidR="00E85EE5" w:rsidRDefault="00E85EE5" w:rsidP="00E85EE5">
      <w:pPr>
        <w:pStyle w:val="LITlitera"/>
      </w:pPr>
      <w:r>
        <w:t>a)</w:t>
      </w:r>
      <w:r>
        <w:tab/>
        <w:t xml:space="preserve">przeprowadzanie </w:t>
      </w:r>
      <w:r w:rsidRPr="00EA22D8">
        <w:t>kontroli badań ustawowych sprawozdań finansowych jednostek innych niż jednostki zainteresowania publicznego</w:t>
      </w:r>
      <w:r>
        <w:t>,</w:t>
      </w:r>
    </w:p>
    <w:p w:rsidR="00E85EE5" w:rsidRDefault="00E85EE5" w:rsidP="00E85EE5">
      <w:pPr>
        <w:pStyle w:val="LITlitera"/>
      </w:pPr>
      <w:r>
        <w:t>b)</w:t>
      </w:r>
      <w:r>
        <w:tab/>
        <w:t xml:space="preserve">prowadzenie postępowań dyscyplinarnych w stosunku do biegłych rewidentów przeprowadzających badania jednostek </w:t>
      </w:r>
      <w:r w:rsidRPr="00EA22D8">
        <w:t>innych niż jednostki zainteresowania publicznego</w:t>
      </w:r>
      <w:r>
        <w:t>,</w:t>
      </w:r>
    </w:p>
    <w:p w:rsidR="00E85EE5" w:rsidRPr="00EA22D8" w:rsidRDefault="00E85EE5" w:rsidP="00E85EE5">
      <w:pPr>
        <w:pStyle w:val="LITlitera"/>
      </w:pPr>
      <w:r>
        <w:t>c)</w:t>
      </w:r>
      <w:r>
        <w:tab/>
        <w:t>nakładanie kar na firmy audytorskie;</w:t>
      </w:r>
    </w:p>
    <w:p w:rsidR="00E85EE5" w:rsidRPr="00EA22D8" w:rsidRDefault="00E85EE5" w:rsidP="00E85EE5">
      <w:pPr>
        <w:pStyle w:val="PKTpunkt"/>
      </w:pPr>
      <w:r w:rsidRPr="00EA22D8">
        <w:t>4)</w:t>
      </w:r>
      <w:r w:rsidRPr="00EA22D8">
        <w:tab/>
        <w:t>współdziałanie w</w:t>
      </w:r>
      <w:r>
        <w:t xml:space="preserve"> </w:t>
      </w:r>
      <w:r w:rsidRPr="00EA22D8">
        <w:t>kształtowaniu zasad rachunkowości i</w:t>
      </w:r>
      <w:r>
        <w:t xml:space="preserve"> </w:t>
      </w:r>
      <w:r w:rsidRPr="00EA22D8">
        <w:t>rewizji finansowej;</w:t>
      </w:r>
    </w:p>
    <w:p w:rsidR="00E85EE5" w:rsidRDefault="00E85EE5" w:rsidP="00E85EE5">
      <w:pPr>
        <w:pStyle w:val="PKTpunkt"/>
      </w:pPr>
      <w:r w:rsidRPr="00EA22D8">
        <w:t>5)</w:t>
      </w:r>
      <w:r w:rsidRPr="00EA22D8">
        <w:tab/>
        <w:t>opracowywanie materiałów szkoleniowych dla kandydatów na biegłych rewidentów</w:t>
      </w:r>
      <w:r>
        <w:t>.</w:t>
      </w:r>
    </w:p>
    <w:p w:rsidR="00E85EE5" w:rsidRPr="00EA22D8" w:rsidRDefault="00E85EE5" w:rsidP="00E85EE5">
      <w:pPr>
        <w:pStyle w:val="USTustnpkodeksu"/>
      </w:pPr>
      <w:r>
        <w:t>2. Zadania, o których mowa w ust. 1 pkt 2 i 3, powierza się Krajowej Izbie Biegłych Rewidentów do realizacji w ramach nadzoru publicznego.</w:t>
      </w:r>
    </w:p>
    <w:p w:rsidR="00E85EE5" w:rsidRPr="00E85EE5" w:rsidRDefault="00E85EE5" w:rsidP="00667B8B">
      <w:pPr>
        <w:pStyle w:val="ARTartustawynprozporzdzenia"/>
        <w:keepNext/>
      </w:pPr>
      <w:r w:rsidRPr="00667B8B">
        <w:rPr>
          <w:rStyle w:val="Ppogrubienie"/>
        </w:rPr>
        <w:lastRenderedPageBreak/>
        <w:t>Art. 24.</w:t>
      </w:r>
      <w:r w:rsidRPr="00E85EE5">
        <w:t xml:space="preserve"> 1. Organami Krajowej Izby Biegłych Rewidentów są:</w:t>
      </w:r>
    </w:p>
    <w:p w:rsidR="00E85EE5" w:rsidRPr="00EA22D8" w:rsidRDefault="00E85EE5" w:rsidP="00E85EE5">
      <w:pPr>
        <w:pStyle w:val="PKTpunkt"/>
      </w:pPr>
      <w:r w:rsidRPr="00EA22D8">
        <w:t>1)</w:t>
      </w:r>
      <w:r w:rsidRPr="00EA22D8">
        <w:tab/>
        <w:t>Krajowy Zjazd Biegłych Rewidentów;</w:t>
      </w:r>
    </w:p>
    <w:p w:rsidR="00E85EE5" w:rsidRPr="00EA22D8" w:rsidRDefault="00E85EE5" w:rsidP="00E85EE5">
      <w:pPr>
        <w:pStyle w:val="PKTpunkt"/>
      </w:pPr>
      <w:r w:rsidRPr="00EA22D8">
        <w:t>2)</w:t>
      </w:r>
      <w:r w:rsidRPr="00EA22D8">
        <w:tab/>
        <w:t>Krajowa Rada Biegłych Rewidentów;</w:t>
      </w:r>
    </w:p>
    <w:p w:rsidR="00E85EE5" w:rsidRPr="00EA22D8" w:rsidRDefault="00E85EE5" w:rsidP="00E85EE5">
      <w:pPr>
        <w:pStyle w:val="PKTpunkt"/>
      </w:pPr>
      <w:r w:rsidRPr="00EA22D8">
        <w:t>3)</w:t>
      </w:r>
      <w:r w:rsidRPr="00EA22D8">
        <w:tab/>
        <w:t>Krajowa Komisja Rewizyjna;</w:t>
      </w:r>
    </w:p>
    <w:p w:rsidR="00E85EE5" w:rsidRPr="00EA22D8" w:rsidRDefault="00E85EE5" w:rsidP="00E85EE5">
      <w:pPr>
        <w:pStyle w:val="PKTpunkt"/>
      </w:pPr>
      <w:r w:rsidRPr="00EA22D8">
        <w:t>4)</w:t>
      </w:r>
      <w:r w:rsidRPr="00EA22D8">
        <w:tab/>
        <w:t>Krajowy Sąd Dyscyplinarny;</w:t>
      </w:r>
    </w:p>
    <w:p w:rsidR="00E85EE5" w:rsidRPr="00EA22D8" w:rsidRDefault="00E85EE5" w:rsidP="00E85EE5">
      <w:pPr>
        <w:pStyle w:val="PKTpunkt"/>
      </w:pPr>
      <w:r w:rsidRPr="00EA22D8">
        <w:t>5)</w:t>
      </w:r>
      <w:r w:rsidRPr="00EA22D8">
        <w:tab/>
        <w:t>Krajowy Rzecznik Dyscyplinarny;</w:t>
      </w:r>
    </w:p>
    <w:p w:rsidR="00E85EE5" w:rsidRPr="00EA22D8" w:rsidRDefault="00E85EE5" w:rsidP="00E85EE5">
      <w:pPr>
        <w:pStyle w:val="PKTpunkt"/>
      </w:pPr>
      <w:r w:rsidRPr="00EA22D8">
        <w:t>6)</w:t>
      </w:r>
      <w:r w:rsidRPr="00EA22D8">
        <w:tab/>
        <w:t>Krajowa Komisja Nadzoru.</w:t>
      </w:r>
    </w:p>
    <w:p w:rsidR="00E85EE5" w:rsidRPr="00EA22D8" w:rsidRDefault="00E85EE5" w:rsidP="00E85EE5">
      <w:pPr>
        <w:pStyle w:val="USTustnpkodeksu"/>
      </w:pPr>
      <w:r w:rsidRPr="00EA22D8">
        <w:t>2.</w:t>
      </w:r>
      <w:r>
        <w:t xml:space="preserve"> </w:t>
      </w:r>
      <w:r w:rsidRPr="00EA22D8">
        <w:t>Kadencja organów, o</w:t>
      </w:r>
      <w:r>
        <w:t xml:space="preserve"> </w:t>
      </w:r>
      <w:r w:rsidRPr="00EA22D8">
        <w:t>których mowa w</w:t>
      </w:r>
      <w:r>
        <w:t xml:space="preserve"> ust. </w:t>
      </w:r>
      <w:r w:rsidRPr="00EA22D8">
        <w:t>1</w:t>
      </w:r>
      <w:r>
        <w:t xml:space="preserve"> pkt </w:t>
      </w:r>
      <w:r w:rsidRPr="00EA22D8">
        <w:t>2</w:t>
      </w:r>
      <w:r w:rsidR="00F70537">
        <w:t>–</w:t>
      </w:r>
      <w:r w:rsidRPr="00EA22D8">
        <w:t>6, trwa 4</w:t>
      </w:r>
      <w:r>
        <w:t xml:space="preserve"> </w:t>
      </w:r>
      <w:r w:rsidRPr="00EA22D8">
        <w:t>lata</w:t>
      </w:r>
      <w:r>
        <w:t>.</w:t>
      </w:r>
      <w:r w:rsidRPr="00EA22D8">
        <w:t xml:space="preserve"> </w:t>
      </w:r>
      <w:r>
        <w:t>O</w:t>
      </w:r>
      <w:r w:rsidRPr="00EA22D8">
        <w:t>rgany</w:t>
      </w:r>
      <w:r>
        <w:t xml:space="preserve"> te</w:t>
      </w:r>
      <w:r w:rsidRPr="00EA22D8">
        <w:t xml:space="preserve"> są obowiązane działać do czasu ukonstytuowania się nowo wybranych organów.</w:t>
      </w:r>
    </w:p>
    <w:p w:rsidR="00E85EE5" w:rsidRPr="00EA22D8" w:rsidRDefault="00E85EE5" w:rsidP="00E85EE5">
      <w:pPr>
        <w:pStyle w:val="USTustnpkodeksu"/>
      </w:pPr>
      <w:r w:rsidRPr="00EA22D8">
        <w:t>3.</w:t>
      </w:r>
      <w:r>
        <w:t xml:space="preserve"> W tym samym organie, o którym mowa </w:t>
      </w:r>
      <w:r w:rsidRPr="00EA22D8">
        <w:t>w</w:t>
      </w:r>
      <w:r>
        <w:t xml:space="preserve"> ust. </w:t>
      </w:r>
      <w:r w:rsidRPr="00EA22D8">
        <w:t>1</w:t>
      </w:r>
      <w:r>
        <w:t xml:space="preserve"> pkt </w:t>
      </w:r>
      <w:r w:rsidRPr="00EA22D8">
        <w:t>2</w:t>
      </w:r>
      <w:r w:rsidR="00F70537">
        <w:t>–</w:t>
      </w:r>
      <w:r w:rsidRPr="00EA22D8">
        <w:t>6</w:t>
      </w:r>
      <w:r>
        <w:t>,</w:t>
      </w:r>
      <w:r w:rsidRPr="00EA22D8">
        <w:t xml:space="preserve"> nie można </w:t>
      </w:r>
      <w:r>
        <w:t>zasiadać</w:t>
      </w:r>
      <w:r w:rsidRPr="00EA22D8">
        <w:t xml:space="preserve"> dłużej niż przez dwie następujące po sobie kadencje.</w:t>
      </w:r>
    </w:p>
    <w:p w:rsidR="00E85EE5" w:rsidRDefault="00E85EE5" w:rsidP="00E85EE5">
      <w:pPr>
        <w:pStyle w:val="USTustnpkodeksu"/>
      </w:pPr>
      <w:r w:rsidRPr="00EA22D8">
        <w:t>4.</w:t>
      </w:r>
      <w:r>
        <w:t xml:space="preserve"> </w:t>
      </w:r>
      <w:r w:rsidRPr="00EA22D8">
        <w:t>Nie można jednocześnie wchodzić w</w:t>
      </w:r>
      <w:r>
        <w:t xml:space="preserve"> </w:t>
      </w:r>
      <w:r w:rsidRPr="00EA22D8">
        <w:t>skład organów określonych w</w:t>
      </w:r>
      <w:r>
        <w:t xml:space="preserve"> ust. </w:t>
      </w:r>
      <w:r w:rsidRPr="00EA22D8">
        <w:t>1</w:t>
      </w:r>
      <w:r>
        <w:t xml:space="preserve"> pkt </w:t>
      </w:r>
      <w:r w:rsidRPr="00EA22D8">
        <w:t>2</w:t>
      </w:r>
      <w:r w:rsidR="00F70537">
        <w:t>–</w:t>
      </w:r>
      <w:r w:rsidRPr="00EA22D8">
        <w:t>6.</w:t>
      </w:r>
    </w:p>
    <w:p w:rsidR="00E85EE5" w:rsidRPr="00EA22D8" w:rsidRDefault="00E85EE5" w:rsidP="00E85EE5">
      <w:pPr>
        <w:pStyle w:val="USTustnpkodeksu"/>
      </w:pPr>
      <w:r>
        <w:t>5. S</w:t>
      </w:r>
      <w:r w:rsidRPr="00EA22D8">
        <w:t xml:space="preserve">iedzibą </w:t>
      </w:r>
      <w:r>
        <w:t xml:space="preserve">organów </w:t>
      </w:r>
      <w:r w:rsidRPr="00EA22D8">
        <w:t>Krajowej Izby Biegłych Rewidentów jest miasto stołeczne Warszawa</w:t>
      </w:r>
      <w:r>
        <w:t>.</w:t>
      </w:r>
    </w:p>
    <w:p w:rsidR="00E85EE5" w:rsidRPr="00EA22D8" w:rsidRDefault="00E85EE5" w:rsidP="00E85EE5">
      <w:pPr>
        <w:pStyle w:val="ARTartustawynprozporzdzenia"/>
      </w:pPr>
      <w:r w:rsidRPr="00667B8B">
        <w:rPr>
          <w:rStyle w:val="Ppogrubienie"/>
        </w:rPr>
        <w:t>Art. 25.</w:t>
      </w:r>
      <w:r>
        <w:t xml:space="preserve"> </w:t>
      </w:r>
      <w:r w:rsidRPr="00EA22D8">
        <w:t>1.</w:t>
      </w:r>
      <w:r>
        <w:t xml:space="preserve"> </w:t>
      </w:r>
      <w:r w:rsidRPr="00EA22D8">
        <w:t>Krajowy Zjazd Biegłych Rewidentów odbywa się co 4</w:t>
      </w:r>
      <w:r>
        <w:t xml:space="preserve"> </w:t>
      </w:r>
      <w:r w:rsidRPr="00EA22D8">
        <w:t>lata.</w:t>
      </w:r>
    </w:p>
    <w:p w:rsidR="00E85EE5" w:rsidRPr="00EA22D8" w:rsidRDefault="00E85EE5" w:rsidP="00E85EE5">
      <w:pPr>
        <w:pStyle w:val="USTustnpkodeksu"/>
      </w:pPr>
      <w:r w:rsidRPr="00EA22D8">
        <w:t>2.</w:t>
      </w:r>
      <w:r>
        <w:t xml:space="preserve"> </w:t>
      </w:r>
      <w:r w:rsidRPr="00EA22D8">
        <w:t>Krajowy Zjazd Biegłych Rewidentów jest zwoływany przez Krajową Radę Biegłych Rewidentów.</w:t>
      </w:r>
    </w:p>
    <w:p w:rsidR="00E85EE5" w:rsidRPr="00EA22D8" w:rsidRDefault="00E85EE5" w:rsidP="00E85EE5">
      <w:pPr>
        <w:pStyle w:val="USTustnpkodeksu"/>
      </w:pPr>
      <w:r w:rsidRPr="00EA22D8">
        <w:t>3.</w:t>
      </w:r>
      <w:r>
        <w:t xml:space="preserve"> </w:t>
      </w:r>
      <w:r w:rsidRPr="00EA22D8">
        <w:t>Krajowa Rada Biegłych Rewidentów może zwołać Nadzwyczajny Krajowy Zjazd Biegłych Rewidentów przed upływem okresu, o</w:t>
      </w:r>
      <w:r>
        <w:t xml:space="preserve"> </w:t>
      </w:r>
      <w:r w:rsidRPr="00EA22D8">
        <w:t>którym mowa w</w:t>
      </w:r>
      <w:r>
        <w:t xml:space="preserve"> ust. </w:t>
      </w:r>
      <w:r w:rsidRPr="00EA22D8">
        <w:t>1.</w:t>
      </w:r>
    </w:p>
    <w:p w:rsidR="00E85EE5" w:rsidRPr="00EA22D8" w:rsidRDefault="00E85EE5" w:rsidP="00E85EE5">
      <w:pPr>
        <w:pStyle w:val="USTustnpkodeksu"/>
      </w:pPr>
      <w:r w:rsidRPr="00EA22D8">
        <w:t>4.</w:t>
      </w:r>
      <w:r>
        <w:t xml:space="preserve"> </w:t>
      </w:r>
      <w:r w:rsidRPr="00EA22D8">
        <w:t>Nadzwyczajny Krajowy Zjazd Biegłych Rewidentów obraduje nad sprawami, dla których został zwołany.</w:t>
      </w:r>
    </w:p>
    <w:p w:rsidR="00E85EE5" w:rsidRPr="00E85EE5" w:rsidRDefault="00E85EE5" w:rsidP="00667B8B">
      <w:pPr>
        <w:pStyle w:val="USTustnpkodeksu"/>
        <w:keepNext/>
      </w:pPr>
      <w:r w:rsidRPr="00EA22D8">
        <w:t>5.</w:t>
      </w:r>
      <w:r w:rsidRPr="00E85EE5">
        <w:t xml:space="preserve"> Krajowa Rada Biegłych Rewidentów jest obowiązana do zwołania Nadzwyczajnego Krajowego Zjazdu Biegłych Rewidentów na żądanie:</w:t>
      </w:r>
    </w:p>
    <w:p w:rsidR="00E85EE5" w:rsidRPr="00EA22D8" w:rsidRDefault="00E85EE5" w:rsidP="00E85EE5">
      <w:pPr>
        <w:pStyle w:val="PKTpunkt"/>
      </w:pPr>
      <w:r w:rsidRPr="00EA22D8">
        <w:t>1)</w:t>
      </w:r>
      <w:r w:rsidRPr="00EA22D8">
        <w:tab/>
        <w:t>co najmniej 1/10</w:t>
      </w:r>
      <w:r>
        <w:t xml:space="preserve"> </w:t>
      </w:r>
      <w:r w:rsidRPr="00EA22D8">
        <w:t>ogółu biegłych rewidentów wpisanych do rejestru;</w:t>
      </w:r>
    </w:p>
    <w:p w:rsidR="00E85EE5" w:rsidRPr="00EA22D8" w:rsidRDefault="00E85EE5" w:rsidP="00E85EE5">
      <w:pPr>
        <w:pStyle w:val="PKTpunkt"/>
      </w:pPr>
      <w:r w:rsidRPr="00EA22D8">
        <w:t>2)</w:t>
      </w:r>
      <w:r w:rsidRPr="00EA22D8">
        <w:tab/>
        <w:t>Krajowej Komisji Rewizyjnej z</w:t>
      </w:r>
      <w:r>
        <w:t xml:space="preserve"> </w:t>
      </w:r>
      <w:r w:rsidRPr="00EA22D8">
        <w:t>powodu rażącego naruszenia prawa w</w:t>
      </w:r>
      <w:r>
        <w:t xml:space="preserve"> </w:t>
      </w:r>
      <w:r w:rsidRPr="00EA22D8">
        <w:t xml:space="preserve">działalności finansowej </w:t>
      </w:r>
      <w:r>
        <w:t xml:space="preserve">lub </w:t>
      </w:r>
      <w:r w:rsidRPr="00EA22D8">
        <w:t>statutowej Krajowej Izby Biegłych Rewidentów.</w:t>
      </w:r>
    </w:p>
    <w:p w:rsidR="00E85EE5" w:rsidRPr="00EA22D8" w:rsidRDefault="00E85EE5" w:rsidP="00E85EE5">
      <w:pPr>
        <w:pStyle w:val="USTustnpkodeksu"/>
      </w:pPr>
      <w:r w:rsidRPr="00EA22D8">
        <w:t>6.</w:t>
      </w:r>
      <w:r>
        <w:t xml:space="preserve"> </w:t>
      </w:r>
      <w:r w:rsidRPr="00EA22D8">
        <w:t>Krajowy Zjazd Biegłych Rewidentów stanowią delegaci wybrani przez walne zgromadzenia w</w:t>
      </w:r>
      <w:r>
        <w:t xml:space="preserve"> </w:t>
      </w:r>
      <w:r w:rsidRPr="00EA22D8">
        <w:t>regionalnych oddziałach Krajowej Izby Biegłych Rewidentów, w</w:t>
      </w:r>
      <w:r>
        <w:t xml:space="preserve"> </w:t>
      </w:r>
      <w:r w:rsidRPr="00EA22D8">
        <w:t>proporcji do ogólnej liczby biegłych rewidentów wpisanych do rejestru, według zasad określonych przez Krajową Radę Biegłych Rewidentów, z</w:t>
      </w:r>
      <w:r>
        <w:t xml:space="preserve"> </w:t>
      </w:r>
      <w:r w:rsidRPr="00EA22D8">
        <w:t>tym że łączna liczba delegatów nie może być mniejsza niż 2% biegłych rewidentów wpisanych do rejestru.</w:t>
      </w:r>
    </w:p>
    <w:p w:rsidR="00E85EE5" w:rsidRPr="00EA22D8" w:rsidRDefault="00E85EE5" w:rsidP="00E85EE5">
      <w:pPr>
        <w:pStyle w:val="USTustnpkodeksu"/>
      </w:pPr>
      <w:r w:rsidRPr="00EA22D8">
        <w:t>7.</w:t>
      </w:r>
      <w:r>
        <w:t xml:space="preserve"> </w:t>
      </w:r>
      <w:r w:rsidRPr="00EA22D8">
        <w:t>Mandaty delegatów wybranych na Krajowy Zjazd Biegłych Rewidentów zachowują ważność przez okres 4</w:t>
      </w:r>
      <w:r>
        <w:t xml:space="preserve"> </w:t>
      </w:r>
      <w:r w:rsidRPr="00EA22D8">
        <w:t>lat.</w:t>
      </w:r>
    </w:p>
    <w:p w:rsidR="00E85EE5" w:rsidRPr="00EA22D8" w:rsidRDefault="00E85EE5" w:rsidP="00E85EE5">
      <w:pPr>
        <w:pStyle w:val="USTustnpkodeksu"/>
      </w:pPr>
      <w:r w:rsidRPr="00EA22D8">
        <w:lastRenderedPageBreak/>
        <w:t>8.</w:t>
      </w:r>
      <w:r>
        <w:t xml:space="preserve"> </w:t>
      </w:r>
      <w:r w:rsidRPr="00EA22D8">
        <w:t>W</w:t>
      </w:r>
      <w:r>
        <w:t xml:space="preserve"> </w:t>
      </w:r>
      <w:r w:rsidRPr="00EA22D8">
        <w:t xml:space="preserve">obradach Krajowego Zjazdu Biegłych Rewidentów </w:t>
      </w:r>
      <w:r>
        <w:t xml:space="preserve">mogą brać </w:t>
      </w:r>
      <w:r w:rsidRPr="00EA22D8">
        <w:t>udział członkowie organów Krajowej Izby Biegłych Rewidentów.</w:t>
      </w:r>
    </w:p>
    <w:p w:rsidR="00E85EE5" w:rsidRPr="00EA22D8" w:rsidRDefault="00E85EE5" w:rsidP="00E85EE5">
      <w:pPr>
        <w:pStyle w:val="ARTartustawynprozporzdzenia"/>
      </w:pPr>
      <w:r w:rsidRPr="00667B8B">
        <w:rPr>
          <w:rStyle w:val="Ppogrubienie"/>
        </w:rPr>
        <w:t>Art. 26.</w:t>
      </w:r>
      <w:r>
        <w:t xml:space="preserve"> </w:t>
      </w:r>
      <w:r w:rsidRPr="00EA22D8">
        <w:t>1.</w:t>
      </w:r>
      <w:r>
        <w:t xml:space="preserve"> </w:t>
      </w:r>
      <w:r w:rsidRPr="00EA22D8">
        <w:t>Wyboru do organów, o</w:t>
      </w:r>
      <w:r>
        <w:t xml:space="preserve"> </w:t>
      </w:r>
      <w:r w:rsidRPr="00EA22D8">
        <w:t>których mowa w</w:t>
      </w:r>
      <w:r>
        <w:t xml:space="preserve"> art. </w:t>
      </w:r>
      <w:r w:rsidRPr="00EA22D8">
        <w:t>2</w:t>
      </w:r>
      <w:r>
        <w:t xml:space="preserve">4 ust. </w:t>
      </w:r>
      <w:r w:rsidRPr="00EA22D8">
        <w:t>1</w:t>
      </w:r>
      <w:r>
        <w:t xml:space="preserve"> pkt </w:t>
      </w:r>
      <w:r w:rsidRPr="00EA22D8">
        <w:t>2</w:t>
      </w:r>
      <w:r w:rsidR="00F70537">
        <w:t>–</w:t>
      </w:r>
      <w:r w:rsidRPr="00EA22D8">
        <w:t>6, dokonują delegaci wybrani na Krajowy Zjazd Biegłych Rewidentów.</w:t>
      </w:r>
    </w:p>
    <w:p w:rsidR="00E85EE5" w:rsidRPr="00EA22D8" w:rsidRDefault="00E85EE5" w:rsidP="00E85EE5">
      <w:pPr>
        <w:pStyle w:val="USTustnpkodeksu"/>
      </w:pPr>
      <w:r w:rsidRPr="00EA22D8">
        <w:t>2.</w:t>
      </w:r>
      <w:r>
        <w:t xml:space="preserve"> </w:t>
      </w:r>
      <w:r w:rsidRPr="00EA22D8">
        <w:t>Wybory odbywają się w</w:t>
      </w:r>
      <w:r>
        <w:t xml:space="preserve"> </w:t>
      </w:r>
      <w:r w:rsidRPr="00EA22D8">
        <w:t>głosowaniu bezpośrednim i</w:t>
      </w:r>
      <w:r>
        <w:t xml:space="preserve"> </w:t>
      </w:r>
      <w:r w:rsidRPr="00EA22D8">
        <w:t>tajnym, przy nieograniczonej liczbie kandydatów.</w:t>
      </w:r>
    </w:p>
    <w:p w:rsidR="00E85EE5" w:rsidRPr="00E85EE5" w:rsidRDefault="00E85EE5" w:rsidP="00667B8B">
      <w:pPr>
        <w:pStyle w:val="ARTartustawynprozporzdzenia"/>
        <w:keepNext/>
      </w:pPr>
      <w:r w:rsidRPr="00667B8B">
        <w:rPr>
          <w:rStyle w:val="Ppogrubienie"/>
        </w:rPr>
        <w:t>Art. 27.</w:t>
      </w:r>
      <w:r w:rsidRPr="00E85EE5">
        <w:t xml:space="preserve"> 1. Krajowy Zjazd Biegłych Rewidentów:</w:t>
      </w:r>
    </w:p>
    <w:p w:rsidR="00E85EE5" w:rsidRPr="00E85EE5" w:rsidRDefault="00E85EE5" w:rsidP="00667B8B">
      <w:pPr>
        <w:pStyle w:val="PKTpunkt"/>
        <w:keepNext/>
      </w:pPr>
      <w:r w:rsidRPr="00EA22D8">
        <w:t>1)</w:t>
      </w:r>
      <w:r w:rsidRPr="00EA22D8">
        <w:tab/>
        <w:t>dokonuje wyboru:</w:t>
      </w:r>
    </w:p>
    <w:p w:rsidR="00E85EE5" w:rsidRPr="00EA22D8" w:rsidRDefault="00E85EE5" w:rsidP="00E85EE5">
      <w:pPr>
        <w:pStyle w:val="LITlitera"/>
      </w:pPr>
      <w:r w:rsidRPr="00EA22D8">
        <w:t>a)</w:t>
      </w:r>
      <w:r w:rsidRPr="00EA22D8">
        <w:tab/>
        <w:t>Prezesa Krajowej Rady Biegłych Rewidentów,</w:t>
      </w:r>
    </w:p>
    <w:p w:rsidR="00E85EE5" w:rsidRPr="00EA22D8" w:rsidRDefault="00E85EE5" w:rsidP="00E85EE5">
      <w:pPr>
        <w:pStyle w:val="LITlitera"/>
      </w:pPr>
      <w:r w:rsidRPr="00EA22D8">
        <w:t>b)</w:t>
      </w:r>
      <w:r w:rsidRPr="00EA22D8">
        <w:tab/>
        <w:t>Krajowego Rzecznika Dyscyplinarnego i</w:t>
      </w:r>
      <w:r>
        <w:t xml:space="preserve"> </w:t>
      </w:r>
      <w:r w:rsidRPr="00EA22D8">
        <w:t>jego zastępców,</w:t>
      </w:r>
    </w:p>
    <w:p w:rsidR="00E85EE5" w:rsidRPr="00EA22D8" w:rsidRDefault="00E85EE5" w:rsidP="00E85EE5">
      <w:pPr>
        <w:pStyle w:val="LITlitera"/>
      </w:pPr>
      <w:r w:rsidRPr="00EA22D8">
        <w:t>c)</w:t>
      </w:r>
      <w:r w:rsidRPr="00EA22D8">
        <w:tab/>
        <w:t>pozostałych członków Krajowej Rady Biegłych Rewidentów,</w:t>
      </w:r>
    </w:p>
    <w:p w:rsidR="00E85EE5" w:rsidRPr="00EA22D8" w:rsidRDefault="00E85EE5" w:rsidP="00E85EE5">
      <w:pPr>
        <w:pStyle w:val="LITlitera"/>
      </w:pPr>
      <w:r w:rsidRPr="00EA22D8">
        <w:t>d)</w:t>
      </w:r>
      <w:r w:rsidRPr="00EA22D8">
        <w:tab/>
        <w:t>członków Krajowej Komisji Rewizyjnej, Krajowego Sądu Dyscyplinarnego oraz Krajowej Komisji Nadzoru;</w:t>
      </w:r>
    </w:p>
    <w:p w:rsidR="00E85EE5" w:rsidRPr="00EA22D8" w:rsidRDefault="00E85EE5" w:rsidP="00E85EE5">
      <w:pPr>
        <w:pStyle w:val="PKTpunkt"/>
      </w:pPr>
      <w:r w:rsidRPr="00EA22D8">
        <w:t>2)</w:t>
      </w:r>
      <w:r w:rsidRPr="00EA22D8">
        <w:tab/>
        <w:t>uchwala statut Krajowej Izby Biegłych Rewidentów;</w:t>
      </w:r>
    </w:p>
    <w:p w:rsidR="00E85EE5" w:rsidRPr="00EA22D8" w:rsidRDefault="00E85EE5" w:rsidP="00E85EE5">
      <w:pPr>
        <w:pStyle w:val="PKTpunkt"/>
      </w:pPr>
      <w:r w:rsidRPr="00EA22D8">
        <w:t>3)</w:t>
      </w:r>
      <w:r w:rsidRPr="00EA22D8">
        <w:tab/>
        <w:t>uchwala program działania i</w:t>
      </w:r>
      <w:r>
        <w:t xml:space="preserve"> </w:t>
      </w:r>
      <w:r w:rsidRPr="00EA22D8">
        <w:t>podstawowe zasady gospodarki finansowej Krajowej Izby Biegłych Rewidentów;</w:t>
      </w:r>
    </w:p>
    <w:p w:rsidR="00E85EE5" w:rsidRPr="00EA22D8" w:rsidRDefault="00E85EE5" w:rsidP="00E85EE5">
      <w:pPr>
        <w:pStyle w:val="PKTpunkt"/>
      </w:pPr>
      <w:r w:rsidRPr="00EA22D8">
        <w:t>4)</w:t>
      </w:r>
      <w:r w:rsidRPr="00EA22D8">
        <w:tab/>
        <w:t>określa zasady ustalania składek członkowskich biegłych rewidentów;</w:t>
      </w:r>
    </w:p>
    <w:p w:rsidR="00E85EE5" w:rsidRPr="00EA22D8" w:rsidRDefault="00E85EE5" w:rsidP="00E85EE5">
      <w:pPr>
        <w:pStyle w:val="PKTpunkt"/>
      </w:pPr>
      <w:r w:rsidRPr="00EA22D8">
        <w:t>5)</w:t>
      </w:r>
      <w:r w:rsidRPr="00EA22D8">
        <w:tab/>
        <w:t>rozpatruje i</w:t>
      </w:r>
      <w:r>
        <w:t xml:space="preserve"> </w:t>
      </w:r>
      <w:r w:rsidRPr="00EA22D8">
        <w:t>zatwierdza sprawozdania z</w:t>
      </w:r>
      <w:r>
        <w:t xml:space="preserve"> </w:t>
      </w:r>
      <w:r w:rsidRPr="00EA22D8">
        <w:t>działalności organów Krajowej Izby Biegłych Rewidentów, o</w:t>
      </w:r>
      <w:r>
        <w:t xml:space="preserve"> </w:t>
      </w:r>
      <w:r w:rsidRPr="00EA22D8">
        <w:t>których mowa w</w:t>
      </w:r>
      <w:r>
        <w:t xml:space="preserve"> art. </w:t>
      </w:r>
      <w:r w:rsidRPr="00EA22D8">
        <w:t>2</w:t>
      </w:r>
      <w:r>
        <w:t xml:space="preserve">4 ust. </w:t>
      </w:r>
      <w:r w:rsidRPr="00EA22D8">
        <w:t>1</w:t>
      </w:r>
      <w:r>
        <w:t xml:space="preserve"> pkt </w:t>
      </w:r>
      <w:r w:rsidRPr="00EA22D8">
        <w:t>2</w:t>
      </w:r>
      <w:r w:rsidR="00F70537">
        <w:t>–</w:t>
      </w:r>
      <w:r w:rsidRPr="00EA22D8">
        <w:t>6</w:t>
      </w:r>
      <w:r>
        <w:t xml:space="preserve">, i </w:t>
      </w:r>
      <w:r w:rsidRPr="00EA22D8">
        <w:t>udziela absolutorium osobom wchodzącym w</w:t>
      </w:r>
      <w:r>
        <w:t xml:space="preserve"> </w:t>
      </w:r>
      <w:r w:rsidRPr="00EA22D8">
        <w:t>skład tych organów.</w:t>
      </w:r>
    </w:p>
    <w:p w:rsidR="00E85EE5" w:rsidRPr="00EA22D8" w:rsidRDefault="00E85EE5" w:rsidP="00E85EE5">
      <w:pPr>
        <w:pStyle w:val="USTustnpkodeksu"/>
      </w:pPr>
      <w:r w:rsidRPr="00EA22D8">
        <w:t>2.</w:t>
      </w:r>
      <w:r>
        <w:t xml:space="preserve"> </w:t>
      </w:r>
      <w:r w:rsidRPr="00EA22D8">
        <w:t>Osoby, o</w:t>
      </w:r>
      <w:r>
        <w:t xml:space="preserve"> </w:t>
      </w:r>
      <w:r w:rsidRPr="00EA22D8">
        <w:t>których mowa w</w:t>
      </w:r>
      <w:r>
        <w:t xml:space="preserve"> ust. </w:t>
      </w:r>
      <w:r w:rsidRPr="00EA22D8">
        <w:t>1</w:t>
      </w:r>
      <w:r>
        <w:t xml:space="preserve"> pkt </w:t>
      </w:r>
      <w:r w:rsidRPr="00EA22D8">
        <w:t>1, mogą być odwołane przed upływem kadencji przez organ, który je wybrał.</w:t>
      </w:r>
    </w:p>
    <w:p w:rsidR="00E85EE5" w:rsidRPr="00EA22D8" w:rsidRDefault="00E85EE5" w:rsidP="00E85EE5">
      <w:pPr>
        <w:pStyle w:val="ARTartustawynprozporzdzenia"/>
      </w:pPr>
      <w:r w:rsidRPr="00667B8B">
        <w:rPr>
          <w:rStyle w:val="Ppogrubienie"/>
        </w:rPr>
        <w:t>Art. 28.</w:t>
      </w:r>
      <w:r>
        <w:t xml:space="preserve"> </w:t>
      </w:r>
      <w:r w:rsidRPr="00EA22D8">
        <w:t>1.</w:t>
      </w:r>
      <w:r>
        <w:t xml:space="preserve"> </w:t>
      </w:r>
      <w:r w:rsidRPr="00EA22D8">
        <w:t>Krajowa Rada Biegłych Rewidentów kieruje działalnością samorządu w</w:t>
      </w:r>
      <w:r w:rsidR="00F70537">
        <w:t> </w:t>
      </w:r>
      <w:r w:rsidRPr="00EA22D8">
        <w:t>okresach między Krajowymi Zjazdami Biegłych Rewidentów.</w:t>
      </w:r>
    </w:p>
    <w:p w:rsidR="00E85EE5" w:rsidRPr="00E85EE5" w:rsidRDefault="00E85EE5" w:rsidP="00667B8B">
      <w:pPr>
        <w:pStyle w:val="USTustnpkodeksu"/>
        <w:keepNext/>
      </w:pPr>
      <w:r w:rsidRPr="00EA22D8">
        <w:t>2.</w:t>
      </w:r>
      <w:r w:rsidRPr="00E85EE5">
        <w:t xml:space="preserve"> Do kompetencji Krajowej Rady Biegłych Rewidentów należą wszystkie sprawy niezastrzeżone przepisami ustawy dla innych organów, w szczególności:</w:t>
      </w:r>
    </w:p>
    <w:p w:rsidR="00E85EE5" w:rsidRPr="00EA22D8" w:rsidRDefault="00E85EE5" w:rsidP="00E85EE5">
      <w:pPr>
        <w:pStyle w:val="PKTpunkt"/>
      </w:pPr>
      <w:r w:rsidRPr="00EA22D8">
        <w:t>1)</w:t>
      </w:r>
      <w:r w:rsidRPr="00EA22D8">
        <w:tab/>
        <w:t>wykonywanie uchwał Krajowego Zjazdu Biegłych Rewidentów;</w:t>
      </w:r>
    </w:p>
    <w:p w:rsidR="00E85EE5" w:rsidRPr="00EA22D8" w:rsidRDefault="00E85EE5" w:rsidP="00E85EE5">
      <w:pPr>
        <w:pStyle w:val="PKTpunkt"/>
      </w:pPr>
      <w:r w:rsidRPr="00EA22D8">
        <w:t>2)</w:t>
      </w:r>
      <w:r w:rsidRPr="00EA22D8">
        <w:tab/>
        <w:t>reprezentowanie Krajowej Izby Biegłych Rewidentów wobec organów państwowych i</w:t>
      </w:r>
      <w:r w:rsidR="00F70537">
        <w:t> </w:t>
      </w:r>
      <w:r w:rsidRPr="00EA22D8">
        <w:t>samorządowych, instytucji naukowych, organizacji gospodarczych i</w:t>
      </w:r>
      <w:r>
        <w:t xml:space="preserve"> </w:t>
      </w:r>
      <w:r w:rsidRPr="00EA22D8">
        <w:t>społecznych oraz międzynarodowych organizacji zawodowych;</w:t>
      </w:r>
    </w:p>
    <w:p w:rsidR="00E85EE5" w:rsidRPr="00E85EE5" w:rsidRDefault="00E85EE5" w:rsidP="00667B8B">
      <w:pPr>
        <w:pStyle w:val="PKTpunkt"/>
        <w:keepNext/>
      </w:pPr>
      <w:r w:rsidRPr="00EA22D8">
        <w:t>3)</w:t>
      </w:r>
      <w:r w:rsidRPr="00EA22D8">
        <w:tab/>
      </w:r>
      <w:r w:rsidRPr="00E85EE5">
        <w:t>podejmowanie uchwał w sprawach:</w:t>
      </w:r>
    </w:p>
    <w:p w:rsidR="00E85EE5" w:rsidRPr="00EA22D8" w:rsidRDefault="00E85EE5" w:rsidP="00E85EE5">
      <w:pPr>
        <w:pStyle w:val="LITlitera"/>
      </w:pPr>
      <w:r w:rsidRPr="00EA22D8">
        <w:t>a)</w:t>
      </w:r>
      <w:r w:rsidRPr="00EA22D8">
        <w:tab/>
        <w:t>krajowych standardów wykonywania zawodu,</w:t>
      </w:r>
    </w:p>
    <w:p w:rsidR="00E85EE5" w:rsidRPr="00EA22D8" w:rsidRDefault="00E85EE5" w:rsidP="00E85EE5">
      <w:pPr>
        <w:pStyle w:val="LITlitera"/>
      </w:pPr>
      <w:r w:rsidRPr="00EA22D8">
        <w:lastRenderedPageBreak/>
        <w:t>b)</w:t>
      </w:r>
      <w:r w:rsidRPr="00EA22D8">
        <w:tab/>
        <w:t>krajowego standardu kontroli jakości,</w:t>
      </w:r>
    </w:p>
    <w:p w:rsidR="00E85EE5" w:rsidRPr="00EA22D8" w:rsidRDefault="00E85EE5" w:rsidP="00E85EE5">
      <w:pPr>
        <w:pStyle w:val="LITlitera"/>
      </w:pPr>
      <w:r w:rsidRPr="00EA22D8">
        <w:t>c)</w:t>
      </w:r>
      <w:r w:rsidRPr="00EA22D8">
        <w:tab/>
      </w:r>
      <w:r>
        <w:t>zasad</w:t>
      </w:r>
      <w:r w:rsidRPr="00EA22D8">
        <w:t xml:space="preserve"> etyki zawodowej biegłych rewidentów,</w:t>
      </w:r>
    </w:p>
    <w:p w:rsidR="00E85EE5" w:rsidRPr="00EA22D8" w:rsidRDefault="00E85EE5" w:rsidP="00E85EE5">
      <w:pPr>
        <w:pStyle w:val="LITlitera"/>
      </w:pPr>
      <w:r w:rsidRPr="00EA22D8">
        <w:t>d)</w:t>
      </w:r>
      <w:r w:rsidRPr="00EA22D8">
        <w:tab/>
        <w:t>regulacji z</w:t>
      </w:r>
      <w:r>
        <w:t xml:space="preserve"> </w:t>
      </w:r>
      <w:r w:rsidRPr="00EA22D8">
        <w:t>zakresu obligatoryjnego doskonalenia zawodowego, o</w:t>
      </w:r>
      <w:r>
        <w:t xml:space="preserve"> </w:t>
      </w:r>
      <w:r w:rsidRPr="00EA22D8">
        <w:t>których mowa w</w:t>
      </w:r>
      <w:r w:rsidR="00F70537">
        <w:t> </w:t>
      </w:r>
      <w:r>
        <w:t>art. 8 ust. 10</w:t>
      </w:r>
      <w:r w:rsidRPr="00EA22D8">
        <w:t>,</w:t>
      </w:r>
    </w:p>
    <w:p w:rsidR="00E85EE5" w:rsidRPr="00EA22D8" w:rsidRDefault="00E85EE5" w:rsidP="00E85EE5">
      <w:pPr>
        <w:pStyle w:val="LITlitera"/>
      </w:pPr>
      <w:r w:rsidRPr="00EA22D8">
        <w:t>e)</w:t>
      </w:r>
      <w:r w:rsidRPr="00EA22D8">
        <w:tab/>
        <w:t>regulaminu działania Komisji, o</w:t>
      </w:r>
      <w:r>
        <w:t xml:space="preserve"> </w:t>
      </w:r>
      <w:r w:rsidRPr="00EA22D8">
        <w:t>którym mowa w</w:t>
      </w:r>
      <w:r>
        <w:t xml:space="preserve"> art. 11 ust. 5</w:t>
      </w:r>
      <w:r w:rsidRPr="00EA22D8">
        <w:t>,</w:t>
      </w:r>
    </w:p>
    <w:p w:rsidR="00E85EE5" w:rsidRDefault="00E85EE5" w:rsidP="00E85EE5">
      <w:pPr>
        <w:pStyle w:val="LITlitera"/>
      </w:pPr>
      <w:r w:rsidRPr="00EA22D8">
        <w:t>f)</w:t>
      </w:r>
      <w:r w:rsidRPr="00EA22D8">
        <w:tab/>
        <w:t>regulacji z</w:t>
      </w:r>
      <w:r>
        <w:t xml:space="preserve"> </w:t>
      </w:r>
      <w:r w:rsidRPr="00EA22D8">
        <w:t>zakresu postępowania kwalifikacyjnego, o</w:t>
      </w:r>
      <w:r>
        <w:t xml:space="preserve"> </w:t>
      </w:r>
      <w:r w:rsidRPr="00EA22D8">
        <w:t>których mowa w</w:t>
      </w:r>
      <w:r>
        <w:t xml:space="preserve"> art. </w:t>
      </w:r>
      <w:r w:rsidRPr="00EA22D8">
        <w:t>1</w:t>
      </w:r>
      <w:r>
        <w:t>4 ust.</w:t>
      </w:r>
      <w:r w:rsidR="00F70537">
        <w:t> </w:t>
      </w:r>
      <w:r>
        <w:t>7,</w:t>
      </w:r>
    </w:p>
    <w:p w:rsidR="00E85EE5" w:rsidRDefault="00E85EE5" w:rsidP="00E85EE5">
      <w:pPr>
        <w:pStyle w:val="LITlitera"/>
      </w:pPr>
      <w:r>
        <w:t>g)</w:t>
      </w:r>
      <w:r>
        <w:tab/>
        <w:t>wysokości opłaty za wpis do rejestru, o której mowa w art. 15 ust. 3,</w:t>
      </w:r>
    </w:p>
    <w:p w:rsidR="00E85EE5" w:rsidRDefault="00E85EE5" w:rsidP="00E85EE5">
      <w:pPr>
        <w:pStyle w:val="LITlitera"/>
      </w:pPr>
      <w:r>
        <w:t>h)</w:t>
      </w:r>
      <w:r>
        <w:tab/>
        <w:t>wysokości opłaty za wpis na listę firm audytorskich, o której mowa w art. 54 ust. 1,</w:t>
      </w:r>
    </w:p>
    <w:p w:rsidR="00E85EE5" w:rsidRDefault="00E85EE5" w:rsidP="00E85EE5">
      <w:pPr>
        <w:pStyle w:val="LITlitera"/>
      </w:pPr>
      <w:r>
        <w:t>i)</w:t>
      </w:r>
      <w:r>
        <w:tab/>
      </w:r>
      <w:r w:rsidRPr="002A050D">
        <w:t>wpis</w:t>
      </w:r>
      <w:r>
        <w:t>u</w:t>
      </w:r>
      <w:r w:rsidRPr="002A050D">
        <w:t xml:space="preserve"> i skreśleni</w:t>
      </w:r>
      <w:r>
        <w:t>a</w:t>
      </w:r>
      <w:r w:rsidRPr="002A050D">
        <w:t xml:space="preserve"> z rejestru lub listy firm audytorskich</w:t>
      </w:r>
      <w:r>
        <w:t>,</w:t>
      </w:r>
    </w:p>
    <w:p w:rsidR="00E85EE5" w:rsidRDefault="00E85EE5" w:rsidP="00E85EE5">
      <w:pPr>
        <w:pStyle w:val="LITlitera"/>
      </w:pPr>
      <w:r>
        <w:t>j)</w:t>
      </w:r>
      <w:r>
        <w:tab/>
      </w:r>
      <w:r w:rsidRPr="002A050D">
        <w:t xml:space="preserve">wysokości </w:t>
      </w:r>
      <w:r>
        <w:t xml:space="preserve">stawki procentowej </w:t>
      </w:r>
      <w:r w:rsidRPr="002A050D">
        <w:t>opłaty z tytułu nadzoru, o której mowa w art. 50 ust.</w:t>
      </w:r>
      <w:r w:rsidR="00F70537">
        <w:t> </w:t>
      </w:r>
      <w:r w:rsidRPr="002A050D">
        <w:t>1,</w:t>
      </w:r>
    </w:p>
    <w:p w:rsidR="00E85EE5" w:rsidRDefault="00E85EE5" w:rsidP="00E85EE5">
      <w:pPr>
        <w:pStyle w:val="LITlitera"/>
      </w:pPr>
      <w:r>
        <w:t>k)</w:t>
      </w:r>
      <w:r>
        <w:tab/>
      </w:r>
      <w:r w:rsidRPr="002A050D">
        <w:t>wysokości składek członkowskich biegłych rewidentów</w:t>
      </w:r>
      <w:r>
        <w:t>,</w:t>
      </w:r>
    </w:p>
    <w:p w:rsidR="00E85EE5" w:rsidRDefault="00E85EE5" w:rsidP="00E85EE5">
      <w:pPr>
        <w:pStyle w:val="LITlitera"/>
      </w:pPr>
      <w:r>
        <w:t>l)</w:t>
      </w:r>
      <w:r>
        <w:tab/>
      </w:r>
      <w:r w:rsidRPr="002A050D">
        <w:t>wysokości opłat z tytułu wpisu do wykazu jednostek uprawnionych</w:t>
      </w:r>
      <w:r>
        <w:t>,</w:t>
      </w:r>
    </w:p>
    <w:p w:rsidR="00E85EE5" w:rsidRDefault="00E85EE5" w:rsidP="00E85EE5">
      <w:pPr>
        <w:pStyle w:val="LITlitera"/>
      </w:pPr>
      <w:r>
        <w:t>m)</w:t>
      </w:r>
      <w:r>
        <w:tab/>
      </w:r>
      <w:r w:rsidRPr="00827002">
        <w:t>przyjmowanie rocznego planu finansowego Krajowej Izby Biegłych Rewidentów i</w:t>
      </w:r>
      <w:r w:rsidR="00F70537">
        <w:t> </w:t>
      </w:r>
      <w:r w:rsidRPr="00827002">
        <w:t>sprawozdania z jego wykonania oraz zatwierdzanie rocznych planów finansowych regionalnych oddziałów Krajowej Izby Biegłych Rewidentów</w:t>
      </w:r>
      <w:r>
        <w:t>,</w:t>
      </w:r>
    </w:p>
    <w:p w:rsidR="00E85EE5" w:rsidRDefault="00E85EE5" w:rsidP="00E85EE5">
      <w:pPr>
        <w:pStyle w:val="LITlitera"/>
      </w:pPr>
      <w:r>
        <w:t>n)</w:t>
      </w:r>
      <w:r>
        <w:tab/>
      </w:r>
      <w:r w:rsidRPr="006F1F71">
        <w:t>nakładani</w:t>
      </w:r>
      <w:r>
        <w:t>a</w:t>
      </w:r>
      <w:r w:rsidRPr="006F1F71">
        <w:t xml:space="preserve"> kar administracyjnych na firmy audytorskie, w przypadkach przewidzianych w ustawie</w:t>
      </w:r>
      <w:r>
        <w:t>,</w:t>
      </w:r>
    </w:p>
    <w:p w:rsidR="00E85EE5" w:rsidRDefault="00E85EE5" w:rsidP="00E85EE5">
      <w:pPr>
        <w:pStyle w:val="LITlitera"/>
      </w:pPr>
      <w:r>
        <w:t>o)</w:t>
      </w:r>
      <w:r>
        <w:tab/>
      </w:r>
      <w:r w:rsidRPr="006F1F71">
        <w:t>zakresu kontroli, o której mowa w art. 34 ust. 1 pkt 2;</w:t>
      </w:r>
    </w:p>
    <w:p w:rsidR="00E85EE5" w:rsidRPr="00EA22D8" w:rsidRDefault="00E85EE5" w:rsidP="00E85EE5">
      <w:pPr>
        <w:pStyle w:val="PKTpunkt"/>
      </w:pPr>
      <w:r>
        <w:t>4)</w:t>
      </w:r>
      <w:r>
        <w:tab/>
      </w:r>
      <w:r w:rsidRPr="00AC703E">
        <w:t>podejmowanie innych uchwał, które uzna za celowe do właściwego funkcjonowania Krajowej Izby Biegłych Rewidentów</w:t>
      </w:r>
      <w:r>
        <w:t>;</w:t>
      </w:r>
    </w:p>
    <w:p w:rsidR="00E85EE5" w:rsidRDefault="00E85EE5" w:rsidP="00E85EE5">
      <w:pPr>
        <w:pStyle w:val="PKTpunkt"/>
      </w:pPr>
      <w:r>
        <w:t>5</w:t>
      </w:r>
      <w:r w:rsidRPr="00EA22D8">
        <w:t>)</w:t>
      </w:r>
      <w:r w:rsidRPr="00EA22D8">
        <w:tab/>
        <w:t>prowadzenie rejestru i</w:t>
      </w:r>
      <w:r>
        <w:t xml:space="preserve"> </w:t>
      </w:r>
      <w:r w:rsidRPr="00EA22D8">
        <w:t xml:space="preserve">listy </w:t>
      </w:r>
      <w:r>
        <w:t>firm audytorskich;</w:t>
      </w:r>
    </w:p>
    <w:p w:rsidR="00E85EE5" w:rsidRPr="00EA22D8" w:rsidRDefault="00E85EE5" w:rsidP="00E85EE5">
      <w:pPr>
        <w:pStyle w:val="PKTpunkt"/>
      </w:pPr>
      <w:r w:rsidRPr="00EA22D8">
        <w:t>6)</w:t>
      </w:r>
      <w:r w:rsidRPr="00EA22D8">
        <w:tab/>
        <w:t>wydawanie legitymacji biegłego rewidenta;</w:t>
      </w:r>
    </w:p>
    <w:p w:rsidR="00E85EE5" w:rsidRDefault="00E85EE5" w:rsidP="00E85EE5">
      <w:pPr>
        <w:pStyle w:val="PKTpunkt"/>
      </w:pPr>
      <w:r>
        <w:t>7</w:t>
      </w:r>
      <w:r w:rsidRPr="00EA22D8">
        <w:t>)</w:t>
      </w:r>
      <w:r w:rsidRPr="00EA22D8">
        <w:tab/>
        <w:t>prowadzenie wykazu jednostek uprawnionych</w:t>
      </w:r>
      <w:r w:rsidR="009E63EF">
        <w:t>;</w:t>
      </w:r>
    </w:p>
    <w:p w:rsidR="00E85EE5" w:rsidRPr="00EA22D8" w:rsidRDefault="00E85EE5" w:rsidP="00E85EE5">
      <w:pPr>
        <w:pStyle w:val="PKTpunkt"/>
      </w:pPr>
      <w:r>
        <w:t>8</w:t>
      </w:r>
      <w:r w:rsidRPr="00EA22D8">
        <w:t>)</w:t>
      </w:r>
      <w:r w:rsidRPr="00EA22D8">
        <w:tab/>
        <w:t>prowadzenie działalności wydawniczej i</w:t>
      </w:r>
      <w:r>
        <w:t xml:space="preserve"> </w:t>
      </w:r>
      <w:r w:rsidRPr="00EA22D8">
        <w:t>szkoleniowej;</w:t>
      </w:r>
    </w:p>
    <w:p w:rsidR="00E85EE5" w:rsidRPr="00EA22D8" w:rsidRDefault="00E85EE5" w:rsidP="00E85EE5">
      <w:pPr>
        <w:pStyle w:val="PKTpunkt"/>
      </w:pPr>
      <w:r>
        <w:t>9</w:t>
      </w:r>
      <w:r w:rsidRPr="00EA22D8">
        <w:t>)</w:t>
      </w:r>
      <w:r w:rsidRPr="00EA22D8">
        <w:tab/>
        <w:t>opiniowanie projektów aktów normatywnych z</w:t>
      </w:r>
      <w:r>
        <w:t xml:space="preserve"> zakresu</w:t>
      </w:r>
      <w:r w:rsidRPr="00EA22D8">
        <w:t xml:space="preserve"> prawa gospodarczego</w:t>
      </w:r>
      <w:r>
        <w:t>.</w:t>
      </w:r>
    </w:p>
    <w:p w:rsidR="00E85EE5" w:rsidRPr="00EA22D8" w:rsidRDefault="00E85EE5" w:rsidP="00E85EE5">
      <w:pPr>
        <w:pStyle w:val="USTustnpkodeksu"/>
      </w:pPr>
      <w:r w:rsidRPr="00EA22D8">
        <w:t>3.</w:t>
      </w:r>
      <w:r>
        <w:t xml:space="preserve"> </w:t>
      </w:r>
      <w:r w:rsidRPr="00EA22D8">
        <w:t>Uchwały wymienione w</w:t>
      </w:r>
      <w:r>
        <w:t xml:space="preserve"> ust. </w:t>
      </w:r>
      <w:r w:rsidRPr="00EA22D8">
        <w:t>2</w:t>
      </w:r>
      <w:r>
        <w:t xml:space="preserve"> pkt </w:t>
      </w:r>
      <w:r w:rsidRPr="00EA22D8">
        <w:t>3</w:t>
      </w:r>
      <w:r w:rsidR="00F70537">
        <w:t xml:space="preserve"> lit. a–</w:t>
      </w:r>
      <w:r>
        <w:t xml:space="preserve">f </w:t>
      </w:r>
      <w:r w:rsidRPr="00EA22D8">
        <w:t>wymagają zatwierdzenia przez Komisję Nadzoru Audytowego.</w:t>
      </w:r>
    </w:p>
    <w:p w:rsidR="00E85EE5" w:rsidRPr="00EA22D8" w:rsidRDefault="00E85EE5" w:rsidP="00E85EE5">
      <w:pPr>
        <w:pStyle w:val="USTustnpkodeksu"/>
      </w:pPr>
      <w:r w:rsidRPr="00EA22D8">
        <w:t>4.</w:t>
      </w:r>
      <w:r>
        <w:t xml:space="preserve"> </w:t>
      </w:r>
      <w:r w:rsidRPr="00EA22D8">
        <w:t>Wydając uchwały w</w:t>
      </w:r>
      <w:r>
        <w:t xml:space="preserve"> </w:t>
      </w:r>
      <w:r w:rsidRPr="00EA22D8">
        <w:t>sprawie krajowych standardów badania lub krajowego standardu kontroli jakości</w:t>
      </w:r>
      <w:r w:rsidR="009E63EF">
        <w:t>,</w:t>
      </w:r>
      <w:r w:rsidRPr="00EA22D8">
        <w:t xml:space="preserve"> Krajowa Rada Biegłych Rewidentów może określić dodatkowe procedury lub wymogi </w:t>
      </w:r>
      <w:r>
        <w:t xml:space="preserve">dotyczące </w:t>
      </w:r>
      <w:r w:rsidRPr="00EA22D8">
        <w:t xml:space="preserve">badania, </w:t>
      </w:r>
      <w:r>
        <w:t>w zakresie nieuregulowanym przez</w:t>
      </w:r>
      <w:r w:rsidRPr="00EA22D8">
        <w:t xml:space="preserve"> międzynarodow</w:t>
      </w:r>
      <w:r>
        <w:t>e</w:t>
      </w:r>
      <w:r w:rsidRPr="00EA22D8">
        <w:t xml:space="preserve"> standard</w:t>
      </w:r>
      <w:r>
        <w:t>y</w:t>
      </w:r>
      <w:r w:rsidRPr="00EA22D8">
        <w:t xml:space="preserve"> badania, gdy są one konieczne do wykon</w:t>
      </w:r>
      <w:r>
        <w:t>yw</w:t>
      </w:r>
      <w:r w:rsidRPr="00EA22D8">
        <w:t xml:space="preserve">ania przez biegłego rewidenta </w:t>
      </w:r>
      <w:r>
        <w:lastRenderedPageBreak/>
        <w:t>obowiązków określonych</w:t>
      </w:r>
      <w:r w:rsidRPr="00EA22D8">
        <w:t xml:space="preserve"> </w:t>
      </w:r>
      <w:r>
        <w:t xml:space="preserve">przez przepisy </w:t>
      </w:r>
      <w:r w:rsidRPr="00EA22D8">
        <w:t>praw</w:t>
      </w:r>
      <w:r>
        <w:t>a</w:t>
      </w:r>
      <w:r w:rsidRPr="00EA22D8">
        <w:t xml:space="preserve"> </w:t>
      </w:r>
      <w:r>
        <w:t>Rzeczypospolitej Polskiej</w:t>
      </w:r>
      <w:r w:rsidR="003F31CA">
        <w:t xml:space="preserve"> </w:t>
      </w:r>
      <w:r>
        <w:t xml:space="preserve">dotyczące </w:t>
      </w:r>
      <w:r w:rsidRPr="00EA22D8">
        <w:t>zakres</w:t>
      </w:r>
      <w:r>
        <w:t>u</w:t>
      </w:r>
      <w:r w:rsidRPr="00EA22D8">
        <w:t xml:space="preserve"> badania lub</w:t>
      </w:r>
      <w:r>
        <w:t xml:space="preserve"> gdy</w:t>
      </w:r>
      <w:r w:rsidRPr="00EA22D8">
        <w:t xml:space="preserve"> są konieczne do zwiększenia wiarygodności i</w:t>
      </w:r>
      <w:r>
        <w:t xml:space="preserve"> </w:t>
      </w:r>
      <w:r w:rsidRPr="00EA22D8">
        <w:t>jakości badań sprawozdań finansowych.</w:t>
      </w:r>
    </w:p>
    <w:p w:rsidR="00E85EE5" w:rsidRPr="00EA22D8" w:rsidRDefault="00E85EE5" w:rsidP="00E85EE5">
      <w:pPr>
        <w:pStyle w:val="USTustnpkodeksu"/>
      </w:pPr>
      <w:r w:rsidRPr="00EA22D8">
        <w:t>5.</w:t>
      </w:r>
      <w:r>
        <w:t xml:space="preserve"> </w:t>
      </w:r>
      <w:r w:rsidRPr="00EA22D8">
        <w:t>Krajowa Rada Biegłych Rewidentów sporządza roczne sprawozdanie z</w:t>
      </w:r>
      <w:r>
        <w:t xml:space="preserve"> </w:t>
      </w:r>
      <w:r w:rsidRPr="00EA22D8">
        <w:t>działalności, które przekazuje do Komisji Nadzoru Audytowego w</w:t>
      </w:r>
      <w:r>
        <w:t xml:space="preserve"> </w:t>
      </w:r>
      <w:r w:rsidRPr="00EA22D8">
        <w:t>terminie do dnia 31</w:t>
      </w:r>
      <w:r>
        <w:t xml:space="preserve"> </w:t>
      </w:r>
      <w:r w:rsidRPr="00EA22D8">
        <w:t>marca następnego roku</w:t>
      </w:r>
      <w:r>
        <w:t>, w tym informacje o realizacji obowiązku dotyczącego rozwiązywania umów, o których mowa w art. 66 ust. 7 ustawy z dnia 29 września 1994 r. o rachunkowości</w:t>
      </w:r>
      <w:r w:rsidRPr="00EA22D8">
        <w:t>.</w:t>
      </w:r>
    </w:p>
    <w:p w:rsidR="00E85EE5" w:rsidRPr="00EA22D8" w:rsidRDefault="00E85EE5" w:rsidP="00E85EE5">
      <w:pPr>
        <w:pStyle w:val="USTustnpkodeksu"/>
      </w:pPr>
      <w:r w:rsidRPr="00EA22D8">
        <w:t>6.</w:t>
      </w:r>
      <w:r>
        <w:t xml:space="preserve"> </w:t>
      </w:r>
      <w:r w:rsidRPr="00EA22D8">
        <w:t>Krajowa Rada Biegłych Rewidentów zatwierdza roczne sprawozdanie finansowe Krajowej Izby Biegłych Rewidentów, które po pozytywnym zaopiniowaniu przez Krajową Komisję Rewizyjną jest przekazywane Komisji Nadzoru Audytowego za każdy rok obrotowy w</w:t>
      </w:r>
      <w:r>
        <w:t xml:space="preserve"> </w:t>
      </w:r>
      <w:r w:rsidRPr="00EA22D8">
        <w:t>terminie do dnia 30</w:t>
      </w:r>
      <w:r>
        <w:t xml:space="preserve"> </w:t>
      </w:r>
      <w:r w:rsidRPr="00EA22D8">
        <w:t>czerwca roku następnego.</w:t>
      </w:r>
    </w:p>
    <w:p w:rsidR="00E85EE5" w:rsidRPr="00EA22D8" w:rsidRDefault="00E85EE5" w:rsidP="00E85EE5">
      <w:pPr>
        <w:pStyle w:val="ARTartustawynprozporzdzenia"/>
      </w:pPr>
      <w:r w:rsidRPr="00667B8B">
        <w:rPr>
          <w:rStyle w:val="Ppogrubienie"/>
        </w:rPr>
        <w:t>Art. 29.</w:t>
      </w:r>
      <w:r>
        <w:t xml:space="preserve"> </w:t>
      </w:r>
      <w:r w:rsidRPr="00EA22D8">
        <w:t>1.</w:t>
      </w:r>
      <w:r>
        <w:t xml:space="preserve"> </w:t>
      </w:r>
      <w:r w:rsidRPr="00EA22D8">
        <w:t>W</w:t>
      </w:r>
      <w:r>
        <w:t xml:space="preserve"> </w:t>
      </w:r>
      <w:r w:rsidRPr="00EA22D8">
        <w:t>skład Krajowej Rady Biegłych Rewidentów wchodzi od 11</w:t>
      </w:r>
      <w:r>
        <w:t xml:space="preserve"> </w:t>
      </w:r>
      <w:r w:rsidRPr="00EA22D8">
        <w:t>do 15</w:t>
      </w:r>
      <w:r w:rsidR="00F70537">
        <w:t> </w:t>
      </w:r>
      <w:r w:rsidRPr="00EA22D8">
        <w:t>członków.</w:t>
      </w:r>
    </w:p>
    <w:p w:rsidR="00E85EE5" w:rsidRPr="00EA22D8" w:rsidRDefault="00E85EE5" w:rsidP="00E85EE5">
      <w:pPr>
        <w:pStyle w:val="USTustnpkodeksu"/>
      </w:pPr>
      <w:r w:rsidRPr="00EA22D8">
        <w:t>2.</w:t>
      </w:r>
      <w:r>
        <w:t xml:space="preserve"> </w:t>
      </w:r>
      <w:r w:rsidRPr="00EA22D8">
        <w:t>Krajowa Rada Biegłych Rewidentów wybiera ze swojego grona, w</w:t>
      </w:r>
      <w:r>
        <w:t xml:space="preserve"> </w:t>
      </w:r>
      <w:r w:rsidRPr="00EA22D8">
        <w:t>głosowaniu tajnym, dwóch zastępców prezesa Krajowej Rady Biegłych Rewidentów, sekretarza i</w:t>
      </w:r>
      <w:r w:rsidR="00F70537">
        <w:t> </w:t>
      </w:r>
      <w:r w:rsidRPr="00EA22D8">
        <w:t>skarbnika.</w:t>
      </w:r>
    </w:p>
    <w:p w:rsidR="00E85EE5" w:rsidRPr="00EA22D8" w:rsidRDefault="00E85EE5" w:rsidP="00E85EE5">
      <w:pPr>
        <w:pStyle w:val="USTustnpkodeksu"/>
      </w:pPr>
      <w:r w:rsidRPr="00EA22D8">
        <w:t>3.</w:t>
      </w:r>
      <w:r>
        <w:t xml:space="preserve"> </w:t>
      </w:r>
      <w:r w:rsidRPr="00EA22D8">
        <w:t>Uchwały Krajowej Rady Biegłych Rewidentów, o</w:t>
      </w:r>
      <w:r>
        <w:t xml:space="preserve"> </w:t>
      </w:r>
      <w:r w:rsidRPr="00EA22D8">
        <w:t>których mowa w</w:t>
      </w:r>
      <w:r>
        <w:t xml:space="preserve"> art. 28 ust. 2 pkt 3 lit. i</w:t>
      </w:r>
      <w:r w:rsidRPr="00EA22D8">
        <w:t>, zapadają bezwzględną większością głosów, w</w:t>
      </w:r>
      <w:r>
        <w:t xml:space="preserve"> </w:t>
      </w:r>
      <w:r w:rsidRPr="00EA22D8">
        <w:t>obecności co najmniej połowy składu Krajowej Rady Biegłych Rewidentów.</w:t>
      </w:r>
    </w:p>
    <w:p w:rsidR="00E85EE5" w:rsidRPr="00E85EE5" w:rsidRDefault="00E85EE5" w:rsidP="00667B8B">
      <w:pPr>
        <w:pStyle w:val="USTustnpkodeksu"/>
        <w:keepNext/>
      </w:pPr>
      <w:r w:rsidRPr="00EA22D8">
        <w:t>4.</w:t>
      </w:r>
      <w:r w:rsidRPr="00E85EE5">
        <w:t xml:space="preserve"> Prezes Krajowej Rady Biegłych Rewidentów:</w:t>
      </w:r>
    </w:p>
    <w:p w:rsidR="00E85EE5" w:rsidRPr="00EA22D8" w:rsidRDefault="00E85EE5" w:rsidP="00E85EE5">
      <w:pPr>
        <w:pStyle w:val="PKTpunkt"/>
      </w:pPr>
      <w:r w:rsidRPr="00EA22D8">
        <w:t>1)</w:t>
      </w:r>
      <w:r w:rsidRPr="00EA22D8">
        <w:tab/>
        <w:t>wypełnia obowiązki kierownika jednostki</w:t>
      </w:r>
      <w:r>
        <w:t xml:space="preserve"> </w:t>
      </w:r>
      <w:r w:rsidRPr="00EA22D8">
        <w:t>oraz reprezentuje Krajową Radę Biegłych Rewidentów wobec organów państwowych i</w:t>
      </w:r>
      <w:r>
        <w:t xml:space="preserve"> </w:t>
      </w:r>
      <w:r w:rsidRPr="00EA22D8">
        <w:t>samorządowych, instytucji naukowych, organizacji gospodarczych i</w:t>
      </w:r>
      <w:r>
        <w:t xml:space="preserve"> </w:t>
      </w:r>
      <w:r w:rsidRPr="00EA22D8">
        <w:t>społecznych oraz międzynarodowych organizacji zawodowych;</w:t>
      </w:r>
    </w:p>
    <w:p w:rsidR="00E85EE5" w:rsidRPr="00EA22D8" w:rsidRDefault="00E85EE5" w:rsidP="00E85EE5">
      <w:pPr>
        <w:pStyle w:val="PKTpunkt"/>
      </w:pPr>
      <w:r w:rsidRPr="00EA22D8">
        <w:t>2)</w:t>
      </w:r>
      <w:r w:rsidRPr="00EA22D8">
        <w:tab/>
        <w:t>kieruje pracami Krajowej Rady Biegłych Rewidentów;</w:t>
      </w:r>
    </w:p>
    <w:p w:rsidR="00E85EE5" w:rsidRPr="00EA22D8" w:rsidRDefault="00E85EE5" w:rsidP="00E85EE5">
      <w:pPr>
        <w:pStyle w:val="PKTpunkt"/>
      </w:pPr>
      <w:r w:rsidRPr="00EA22D8">
        <w:t>3)</w:t>
      </w:r>
      <w:r w:rsidRPr="00EA22D8">
        <w:tab/>
        <w:t xml:space="preserve">podpisuje uchwały </w:t>
      </w:r>
      <w:r>
        <w:t xml:space="preserve">i </w:t>
      </w:r>
      <w:r w:rsidRPr="00EA22D8">
        <w:t>postanowienia Krajowej Rady Biegłych Rewidentów;</w:t>
      </w:r>
    </w:p>
    <w:p w:rsidR="00E85EE5" w:rsidRPr="00EA22D8" w:rsidRDefault="00E85EE5" w:rsidP="00E85EE5">
      <w:pPr>
        <w:pStyle w:val="PKTpunkt"/>
      </w:pPr>
      <w:r w:rsidRPr="00EA22D8">
        <w:t>4)</w:t>
      </w:r>
      <w:r w:rsidRPr="00EA22D8">
        <w:tab/>
        <w:t>podejmuje decyzje związane z</w:t>
      </w:r>
      <w:r>
        <w:t xml:space="preserve"> </w:t>
      </w:r>
      <w:r w:rsidRPr="00EA22D8">
        <w:t>bieżącą działalnością Krajowej Izby Biegłych Rewidentów;</w:t>
      </w:r>
    </w:p>
    <w:p w:rsidR="00E85EE5" w:rsidRPr="00EA22D8" w:rsidRDefault="00E85EE5" w:rsidP="00E85EE5">
      <w:pPr>
        <w:pStyle w:val="PKTpunkt"/>
      </w:pPr>
      <w:r w:rsidRPr="00EA22D8">
        <w:t>5)</w:t>
      </w:r>
      <w:r w:rsidRPr="00EA22D8">
        <w:tab/>
        <w:t>wykonuje inne czynności określone w</w:t>
      </w:r>
      <w:r>
        <w:t xml:space="preserve"> </w:t>
      </w:r>
      <w:r w:rsidRPr="00EA22D8">
        <w:t>statucie</w:t>
      </w:r>
      <w:r>
        <w:t>.</w:t>
      </w:r>
    </w:p>
    <w:p w:rsidR="00E85EE5" w:rsidRPr="00EA22D8" w:rsidRDefault="00E85EE5" w:rsidP="00E85EE5">
      <w:pPr>
        <w:pStyle w:val="ARTartustawynprozporzdzenia"/>
      </w:pPr>
      <w:r w:rsidRPr="00667B8B">
        <w:rPr>
          <w:rStyle w:val="Ppogrubienie"/>
        </w:rPr>
        <w:t>Art. 30.</w:t>
      </w:r>
      <w:r>
        <w:t xml:space="preserve"> </w:t>
      </w:r>
      <w:r w:rsidRPr="00EA22D8">
        <w:t>1.</w:t>
      </w:r>
      <w:r>
        <w:t xml:space="preserve"> </w:t>
      </w:r>
      <w:r w:rsidRPr="00EA22D8">
        <w:t>W</w:t>
      </w:r>
      <w:r>
        <w:t xml:space="preserve"> </w:t>
      </w:r>
      <w:r w:rsidRPr="00EA22D8">
        <w:t>skład Krajowej Komisji Rewizyjnej wchodzi od 3</w:t>
      </w:r>
      <w:r>
        <w:t xml:space="preserve"> </w:t>
      </w:r>
      <w:r w:rsidRPr="00EA22D8">
        <w:t>do 5</w:t>
      </w:r>
      <w:r>
        <w:t xml:space="preserve"> </w:t>
      </w:r>
      <w:r w:rsidRPr="00EA22D8">
        <w:t>członków. Krajowa Komisja Rewizyjna wybiera ze swojego grona przewodniczącego i</w:t>
      </w:r>
      <w:r>
        <w:t xml:space="preserve"> </w:t>
      </w:r>
      <w:r w:rsidRPr="00EA22D8">
        <w:t>zastępcę przewodniczącego.</w:t>
      </w:r>
    </w:p>
    <w:p w:rsidR="00E85EE5" w:rsidRPr="00E85EE5" w:rsidRDefault="00E85EE5" w:rsidP="00667B8B">
      <w:pPr>
        <w:pStyle w:val="USTustnpkodeksu"/>
        <w:keepNext/>
      </w:pPr>
      <w:r w:rsidRPr="00EA22D8">
        <w:lastRenderedPageBreak/>
        <w:t>2.</w:t>
      </w:r>
      <w:r w:rsidRPr="00E85EE5">
        <w:t xml:space="preserve"> Krajowa Komisja Rewizyjna:</w:t>
      </w:r>
    </w:p>
    <w:p w:rsidR="00E85EE5" w:rsidRPr="00E85EE5" w:rsidRDefault="00E85EE5" w:rsidP="00667B8B">
      <w:pPr>
        <w:pStyle w:val="PKTpunkt"/>
        <w:keepNext/>
      </w:pPr>
      <w:r w:rsidRPr="00EA22D8">
        <w:t>1)</w:t>
      </w:r>
      <w:r w:rsidRPr="00EA22D8">
        <w:tab/>
        <w:t xml:space="preserve">kontroluje finansową działalność Krajowej Izby Biegłych Rewidentów oraz wykonanie </w:t>
      </w:r>
      <w:r w:rsidRPr="00E85EE5">
        <w:t>uchwał podjętych na Krajowym Zjeździe Biegłych Rewidentów, a także przedstawia wnioski w tym zakresie:</w:t>
      </w:r>
    </w:p>
    <w:p w:rsidR="00E85EE5" w:rsidRPr="00EA22D8" w:rsidRDefault="00E85EE5" w:rsidP="00E85EE5">
      <w:pPr>
        <w:pStyle w:val="LITlitera"/>
      </w:pPr>
      <w:r w:rsidRPr="00EA22D8">
        <w:t>a)</w:t>
      </w:r>
      <w:r w:rsidRPr="00EA22D8">
        <w:tab/>
        <w:t xml:space="preserve">Krajowej Radzie Biegłych Rewidentów </w:t>
      </w:r>
      <w:r w:rsidR="00F70537">
        <w:t>–</w:t>
      </w:r>
      <w:r>
        <w:t xml:space="preserve"> </w:t>
      </w:r>
      <w:r w:rsidRPr="00EA22D8">
        <w:t>niezwłocznie po przeprowadzeniu kontroli,</w:t>
      </w:r>
    </w:p>
    <w:p w:rsidR="00E85EE5" w:rsidRPr="00EA22D8" w:rsidRDefault="00E85EE5" w:rsidP="00E85EE5">
      <w:pPr>
        <w:pStyle w:val="LITlitera"/>
      </w:pPr>
      <w:r w:rsidRPr="00EA22D8">
        <w:t>b)</w:t>
      </w:r>
      <w:r w:rsidRPr="00EA22D8">
        <w:tab/>
        <w:t xml:space="preserve">Krajowemu Zjazdowi Biegłych Rewidentów </w:t>
      </w:r>
      <w:r w:rsidR="00F70537">
        <w:t>–</w:t>
      </w:r>
      <w:r>
        <w:t xml:space="preserve"> </w:t>
      </w:r>
      <w:r w:rsidRPr="00EA22D8">
        <w:t>w</w:t>
      </w:r>
      <w:r>
        <w:t xml:space="preserve"> </w:t>
      </w:r>
      <w:r w:rsidRPr="00EA22D8">
        <w:t>sprawozdaniu ze swojej działalności;</w:t>
      </w:r>
    </w:p>
    <w:p w:rsidR="00E85EE5" w:rsidRPr="00EA22D8" w:rsidRDefault="00E85EE5" w:rsidP="00E85EE5">
      <w:pPr>
        <w:pStyle w:val="PKTpunkt"/>
      </w:pPr>
      <w:r w:rsidRPr="00EA22D8">
        <w:t>2)</w:t>
      </w:r>
      <w:r w:rsidRPr="00EA22D8">
        <w:tab/>
        <w:t>przedstawia Krajowemu Zjazdowi Biegłych Rewidentów wniosek o</w:t>
      </w:r>
      <w:r>
        <w:t xml:space="preserve"> </w:t>
      </w:r>
      <w:r w:rsidRPr="00EA22D8">
        <w:t>udzielenie absolutorium Krajowej Radzie Biegłych Rewidentów.</w:t>
      </w:r>
    </w:p>
    <w:p w:rsidR="00E85EE5" w:rsidRPr="00EA22D8" w:rsidRDefault="00E85EE5" w:rsidP="00E85EE5">
      <w:pPr>
        <w:pStyle w:val="ARTartustawynprozporzdzenia"/>
      </w:pPr>
      <w:r w:rsidRPr="00667B8B">
        <w:rPr>
          <w:rStyle w:val="Ppogrubienie"/>
        </w:rPr>
        <w:t>Art. 31.</w:t>
      </w:r>
      <w:r>
        <w:t xml:space="preserve"> </w:t>
      </w:r>
      <w:r w:rsidRPr="00EA22D8">
        <w:t>1.</w:t>
      </w:r>
      <w:r>
        <w:t xml:space="preserve"> </w:t>
      </w:r>
      <w:r w:rsidRPr="00EA22D8">
        <w:t>W</w:t>
      </w:r>
      <w:r>
        <w:t xml:space="preserve"> </w:t>
      </w:r>
      <w:r w:rsidRPr="00EA22D8">
        <w:t>skład Krajowego Sądu Dyscyplinarnego wchodzi od 8</w:t>
      </w:r>
      <w:r>
        <w:t xml:space="preserve"> </w:t>
      </w:r>
      <w:r w:rsidRPr="00EA22D8">
        <w:t>do 10</w:t>
      </w:r>
      <w:r>
        <w:t xml:space="preserve"> </w:t>
      </w:r>
      <w:r w:rsidRPr="00EA22D8">
        <w:t>członków.</w:t>
      </w:r>
    </w:p>
    <w:p w:rsidR="00E85EE5" w:rsidRPr="00EA22D8" w:rsidRDefault="00E85EE5" w:rsidP="00E85EE5">
      <w:pPr>
        <w:pStyle w:val="USTustnpkodeksu"/>
      </w:pPr>
      <w:r w:rsidRPr="00EA22D8">
        <w:t>2.</w:t>
      </w:r>
      <w:r>
        <w:t xml:space="preserve"> </w:t>
      </w:r>
      <w:r w:rsidRPr="00EA22D8">
        <w:t>Krajowy Sąd Dyscyplinarny wybiera ze swojego grona przewodniczącego i</w:t>
      </w:r>
      <w:r>
        <w:t xml:space="preserve"> </w:t>
      </w:r>
      <w:r w:rsidRPr="00EA22D8">
        <w:t>zastępcę przewodniczącego.</w:t>
      </w:r>
    </w:p>
    <w:p w:rsidR="00E85EE5" w:rsidRPr="00EA22D8" w:rsidRDefault="00E85EE5" w:rsidP="00E85EE5">
      <w:pPr>
        <w:pStyle w:val="USTustnpkodeksu"/>
      </w:pPr>
      <w:r w:rsidRPr="00EA22D8">
        <w:t>3.</w:t>
      </w:r>
      <w:r>
        <w:t xml:space="preserve"> </w:t>
      </w:r>
      <w:r w:rsidRPr="00EA22D8">
        <w:t>Krajowy Sąd Dyscyplinarny orzeka w</w:t>
      </w:r>
      <w:r>
        <w:t xml:space="preserve"> </w:t>
      </w:r>
      <w:r w:rsidRPr="00EA22D8">
        <w:t>sprawach odpowiedzialności dyscyplinarnej biegłych rewidentów.</w:t>
      </w:r>
    </w:p>
    <w:p w:rsidR="00E85EE5" w:rsidRPr="00EA22D8" w:rsidRDefault="00E85EE5" w:rsidP="00E85EE5">
      <w:pPr>
        <w:pStyle w:val="USTustnpkodeksu"/>
      </w:pPr>
      <w:r w:rsidRPr="00EA22D8">
        <w:t>4.</w:t>
      </w:r>
      <w:r>
        <w:t xml:space="preserve"> </w:t>
      </w:r>
      <w:r w:rsidRPr="00EA22D8">
        <w:t>Krajowy Sąd Dyscyplinarny orzeka w</w:t>
      </w:r>
      <w:r>
        <w:t xml:space="preserve"> </w:t>
      </w:r>
      <w:r w:rsidRPr="00EA22D8">
        <w:t>składzie 3</w:t>
      </w:r>
      <w:r>
        <w:t xml:space="preserve"> </w:t>
      </w:r>
      <w:r w:rsidRPr="00EA22D8">
        <w:t>członków.</w:t>
      </w:r>
    </w:p>
    <w:p w:rsidR="00E85EE5" w:rsidRPr="00EA22D8" w:rsidRDefault="00E85EE5" w:rsidP="00E85EE5">
      <w:pPr>
        <w:pStyle w:val="USTustnpkodeksu"/>
      </w:pPr>
      <w:r w:rsidRPr="00EA22D8">
        <w:t>5.</w:t>
      </w:r>
      <w:r>
        <w:t xml:space="preserve"> P</w:t>
      </w:r>
      <w:r w:rsidRPr="00EA22D8">
        <w:t>rzewodniczący Krajowego Sądu Dyscyplinarnego</w:t>
      </w:r>
      <w:r w:rsidRPr="00D26DDA">
        <w:t xml:space="preserve"> </w:t>
      </w:r>
      <w:r w:rsidRPr="00EA22D8">
        <w:t>wyznacza</w:t>
      </w:r>
      <w:r>
        <w:t xml:space="preserve"> s</w:t>
      </w:r>
      <w:r w:rsidRPr="00EA22D8">
        <w:t>kład orzekający.</w:t>
      </w:r>
    </w:p>
    <w:p w:rsidR="00E85EE5" w:rsidRPr="00EA22D8" w:rsidRDefault="00E85EE5" w:rsidP="00E85EE5">
      <w:pPr>
        <w:pStyle w:val="USTustnpkodeksu"/>
      </w:pPr>
      <w:r w:rsidRPr="00EA22D8">
        <w:t>6.</w:t>
      </w:r>
      <w:r>
        <w:t xml:space="preserve"> </w:t>
      </w:r>
      <w:r w:rsidRPr="00EA22D8">
        <w:t>Krajowy Sąd Dyscyplinarny sporządza roczne sprawozdanie z</w:t>
      </w:r>
      <w:r>
        <w:t xml:space="preserve"> </w:t>
      </w:r>
      <w:r w:rsidRPr="00EA22D8">
        <w:t>działalności, zawierające w</w:t>
      </w:r>
      <w:r>
        <w:t xml:space="preserve"> </w:t>
      </w:r>
      <w:r w:rsidRPr="00EA22D8">
        <w:t>szczególności informacje o</w:t>
      </w:r>
      <w:r>
        <w:t xml:space="preserve"> </w:t>
      </w:r>
      <w:r w:rsidRPr="00EA22D8">
        <w:t>prowadzonych postępowaniach dyscyplinarnych, które przedkłada Krajowej Radzie Biegłych Rewidentów oraz Komisji Nadzoru Audytowego w</w:t>
      </w:r>
      <w:r>
        <w:t xml:space="preserve"> </w:t>
      </w:r>
      <w:r w:rsidRPr="00EA22D8">
        <w:t>terminie do dnia 31</w:t>
      </w:r>
      <w:r>
        <w:t xml:space="preserve"> </w:t>
      </w:r>
      <w:r w:rsidRPr="00EA22D8">
        <w:t>marca następnego roku.</w:t>
      </w:r>
    </w:p>
    <w:p w:rsidR="00E85EE5" w:rsidRPr="00EA22D8" w:rsidRDefault="00E85EE5" w:rsidP="00E85EE5">
      <w:pPr>
        <w:pStyle w:val="ARTartustawynprozporzdzenia"/>
      </w:pPr>
      <w:r w:rsidRPr="00667B8B">
        <w:rPr>
          <w:rStyle w:val="Ppogrubienie"/>
        </w:rPr>
        <w:t>Art. 32.</w:t>
      </w:r>
      <w:r>
        <w:t xml:space="preserve"> </w:t>
      </w:r>
      <w:r w:rsidRPr="00EA22D8">
        <w:t>1.</w:t>
      </w:r>
      <w:r>
        <w:t xml:space="preserve"> </w:t>
      </w:r>
      <w:r w:rsidRPr="00EA22D8">
        <w:t>Krajowy Rzecznik Dyscyplinarny wykonuje swoje zadania przy pomocy od 5</w:t>
      </w:r>
      <w:r>
        <w:t xml:space="preserve"> </w:t>
      </w:r>
      <w:r w:rsidRPr="00EA22D8">
        <w:t>do 10</w:t>
      </w:r>
      <w:r>
        <w:t xml:space="preserve"> </w:t>
      </w:r>
      <w:r w:rsidRPr="00EA22D8">
        <w:t>zastępców.</w:t>
      </w:r>
    </w:p>
    <w:p w:rsidR="00E85EE5" w:rsidRPr="00EA22D8" w:rsidRDefault="00E85EE5" w:rsidP="00E85EE5">
      <w:pPr>
        <w:pStyle w:val="USTustnpkodeksu"/>
      </w:pPr>
      <w:r w:rsidRPr="00EA22D8">
        <w:t>2.</w:t>
      </w:r>
      <w:r>
        <w:t xml:space="preserve"> </w:t>
      </w:r>
      <w:r w:rsidRPr="00EA22D8">
        <w:t>Krajowy Rzecznik Dyscyplinarny sporządza roczne sprawozdania z</w:t>
      </w:r>
      <w:r>
        <w:t xml:space="preserve"> </w:t>
      </w:r>
      <w:r w:rsidRPr="00EA22D8">
        <w:t>działalności, zawierające w</w:t>
      </w:r>
      <w:r>
        <w:t xml:space="preserve"> </w:t>
      </w:r>
      <w:r w:rsidRPr="00EA22D8">
        <w:t>szczególności informacje o</w:t>
      </w:r>
      <w:r>
        <w:t xml:space="preserve"> </w:t>
      </w:r>
      <w:r w:rsidRPr="00EA22D8">
        <w:t>prowadzonych postępowaniach dyscyplinarnych, które przedkłada Krajowej Radzie Biegłych Rewidentów oraz Komisji Nadzoru Audytowego, w</w:t>
      </w:r>
      <w:r>
        <w:t xml:space="preserve"> </w:t>
      </w:r>
      <w:r w:rsidRPr="00EA22D8">
        <w:t>terminie do dnia 31</w:t>
      </w:r>
      <w:r>
        <w:t xml:space="preserve"> </w:t>
      </w:r>
      <w:r w:rsidRPr="00EA22D8">
        <w:t>marca następnego roku.</w:t>
      </w:r>
    </w:p>
    <w:p w:rsidR="00E85EE5" w:rsidRPr="00EA22D8" w:rsidRDefault="00E85EE5" w:rsidP="00E85EE5">
      <w:pPr>
        <w:pStyle w:val="ARTartustawynprozporzdzenia"/>
      </w:pPr>
      <w:r w:rsidRPr="00667B8B">
        <w:rPr>
          <w:rStyle w:val="Ppogrubienie"/>
        </w:rPr>
        <w:t>Art. 33.</w:t>
      </w:r>
      <w:r>
        <w:t xml:space="preserve"> </w:t>
      </w:r>
      <w:r w:rsidRPr="00EA22D8">
        <w:t>1.</w:t>
      </w:r>
      <w:r>
        <w:t xml:space="preserve"> </w:t>
      </w:r>
      <w:r w:rsidRPr="00EA22D8">
        <w:t>Krajowa Komisja Nadzoru składa się z</w:t>
      </w:r>
      <w:r>
        <w:t xml:space="preserve"> </w:t>
      </w:r>
      <w:r w:rsidRPr="00EA22D8">
        <w:t>3</w:t>
      </w:r>
      <w:r>
        <w:t xml:space="preserve"> </w:t>
      </w:r>
      <w:r w:rsidRPr="00EA22D8">
        <w:t>do 5</w:t>
      </w:r>
      <w:r>
        <w:t xml:space="preserve"> </w:t>
      </w:r>
      <w:r w:rsidRPr="00EA22D8">
        <w:t>członków. Krajowa Komisja Nadzoru wybiera ze swojego grona przewodniczącego i</w:t>
      </w:r>
      <w:r>
        <w:t xml:space="preserve"> </w:t>
      </w:r>
      <w:r w:rsidRPr="00EA22D8">
        <w:t>zastępcę przewodniczącego.</w:t>
      </w:r>
    </w:p>
    <w:p w:rsidR="00E85EE5" w:rsidRDefault="00E85EE5" w:rsidP="00E85EE5">
      <w:pPr>
        <w:pStyle w:val="USTustnpkodeksu"/>
      </w:pPr>
      <w:r>
        <w:t>2</w:t>
      </w:r>
      <w:r w:rsidRPr="00EA22D8">
        <w:t>.</w:t>
      </w:r>
      <w:r>
        <w:t xml:space="preserve"> </w:t>
      </w:r>
      <w:r w:rsidRPr="00EA22D8">
        <w:t>Członek Krajowej Komisji Nadzoru podlega wyłączeniu z</w:t>
      </w:r>
      <w:r>
        <w:t xml:space="preserve"> </w:t>
      </w:r>
      <w:r w:rsidRPr="00EA22D8">
        <w:t xml:space="preserve">rozpatrywania spraw dotyczących kontroli </w:t>
      </w:r>
      <w:r>
        <w:t>firmy audytorskiej</w:t>
      </w:r>
      <w:r w:rsidRPr="00EA22D8">
        <w:t>, w</w:t>
      </w:r>
      <w:r>
        <w:t xml:space="preserve"> </w:t>
      </w:r>
      <w:r w:rsidRPr="00EA22D8">
        <w:t>któr</w:t>
      </w:r>
      <w:r>
        <w:t>ej</w:t>
      </w:r>
      <w:r w:rsidRPr="00EA22D8">
        <w:t xml:space="preserve"> </w:t>
      </w:r>
      <w:r>
        <w:t xml:space="preserve">jest lub </w:t>
      </w:r>
      <w:r w:rsidRPr="00EA22D8">
        <w:t xml:space="preserve">był partnerem, pracownikiem, członkiem </w:t>
      </w:r>
      <w:r>
        <w:t xml:space="preserve">zarządu lub innego </w:t>
      </w:r>
      <w:r w:rsidRPr="00EA22D8">
        <w:t>organu zarządzającego</w:t>
      </w:r>
      <w:r>
        <w:t xml:space="preserve">, członkiem rady nadzorczej lub innego </w:t>
      </w:r>
      <w:r>
        <w:lastRenderedPageBreak/>
        <w:t>organu</w:t>
      </w:r>
      <w:r w:rsidRPr="00EA22D8">
        <w:t xml:space="preserve"> nadzorczego</w:t>
      </w:r>
      <w:r>
        <w:t>,</w:t>
      </w:r>
      <w:r w:rsidRPr="00EA22D8">
        <w:t xml:space="preserve"> lub z</w:t>
      </w:r>
      <w:r>
        <w:t xml:space="preserve"> </w:t>
      </w:r>
      <w:r w:rsidRPr="00EA22D8">
        <w:t>któr</w:t>
      </w:r>
      <w:r>
        <w:t>ą</w:t>
      </w:r>
      <w:r w:rsidRPr="00EA22D8">
        <w:t xml:space="preserve"> był w</w:t>
      </w:r>
      <w:r>
        <w:t xml:space="preserve"> </w:t>
      </w:r>
      <w:r w:rsidRPr="00EA22D8">
        <w:t>inny sposób powiązany w</w:t>
      </w:r>
      <w:r>
        <w:t xml:space="preserve"> </w:t>
      </w:r>
      <w:r w:rsidRPr="00EA22D8">
        <w:t>okresie 3</w:t>
      </w:r>
      <w:r>
        <w:t xml:space="preserve"> </w:t>
      </w:r>
      <w:r w:rsidRPr="00EA22D8">
        <w:t>lat poprzedzających rozpoczęcie kontroli.</w:t>
      </w:r>
    </w:p>
    <w:p w:rsidR="00E85EE5" w:rsidRPr="00E85EE5" w:rsidRDefault="00E85EE5" w:rsidP="00667B8B">
      <w:pPr>
        <w:pStyle w:val="ARTartustawynprozporzdzenia"/>
        <w:keepNext/>
      </w:pPr>
      <w:r w:rsidRPr="00667B8B">
        <w:rPr>
          <w:rStyle w:val="Ppogrubienie"/>
        </w:rPr>
        <w:t>Art. 34.</w:t>
      </w:r>
      <w:r w:rsidRPr="00E85EE5">
        <w:t xml:space="preserve"> 1. Do zadań Krajowej Komisji Nadzoru należy przeprowadzanie kontroli przestrzegania przepisów prawa, procedur i standardów przez biegłych rewidentów i firmy audytorskie, w zakresie:</w:t>
      </w:r>
    </w:p>
    <w:p w:rsidR="00E85EE5" w:rsidRPr="00EA22D8" w:rsidRDefault="00E85EE5" w:rsidP="00E85EE5">
      <w:pPr>
        <w:pStyle w:val="PKTpunkt"/>
      </w:pPr>
      <w:r w:rsidRPr="00EA22D8">
        <w:t>1)</w:t>
      </w:r>
      <w:r w:rsidRPr="00EA22D8">
        <w:tab/>
        <w:t>badań ustawowych sprawozdań finansowych jednostek innych niż jednostki zainteresowania publicznego;</w:t>
      </w:r>
    </w:p>
    <w:p w:rsidR="00E85EE5" w:rsidRPr="00EA22D8" w:rsidRDefault="00E85EE5" w:rsidP="00E85EE5">
      <w:pPr>
        <w:pStyle w:val="PKTpunkt"/>
      </w:pPr>
      <w:r w:rsidRPr="00EA22D8">
        <w:t>2)</w:t>
      </w:r>
      <w:r w:rsidRPr="00EA22D8">
        <w:tab/>
        <w:t>usług objętych krajowymi standardami wykonywania zawodu innych niż badanie ustawowe.</w:t>
      </w:r>
    </w:p>
    <w:p w:rsidR="00E85EE5" w:rsidRDefault="00E85EE5" w:rsidP="00E85EE5">
      <w:pPr>
        <w:pStyle w:val="USTustnpkodeksu"/>
      </w:pPr>
      <w:r>
        <w:t>2</w:t>
      </w:r>
      <w:r w:rsidRPr="00EA22D8">
        <w:t>.</w:t>
      </w:r>
      <w:r>
        <w:t xml:space="preserve"> </w:t>
      </w:r>
      <w:r w:rsidRPr="00EA22D8">
        <w:t>Częstotliwość kontroli, o</w:t>
      </w:r>
      <w:r>
        <w:t xml:space="preserve"> </w:t>
      </w:r>
      <w:r w:rsidRPr="00EA22D8">
        <w:t>których mowa w</w:t>
      </w:r>
      <w:r>
        <w:t xml:space="preserve"> ust. 1 pkt </w:t>
      </w:r>
      <w:r w:rsidRPr="00EA22D8">
        <w:t xml:space="preserve">1, </w:t>
      </w:r>
      <w:r>
        <w:t xml:space="preserve">jest </w:t>
      </w:r>
      <w:r w:rsidRPr="00EA22D8">
        <w:t>uzależniona od wyników analizy ryzyka wystąpienia nieprawidłowości w</w:t>
      </w:r>
      <w:r>
        <w:t xml:space="preserve"> </w:t>
      </w:r>
      <w:r w:rsidRPr="00EA22D8">
        <w:t xml:space="preserve">badaniach ustawowych jednostek innych niż jednostki zainteresowania publicznego, jednakże kontrola </w:t>
      </w:r>
      <w:r>
        <w:t xml:space="preserve">jest </w:t>
      </w:r>
      <w:r w:rsidRPr="00EA22D8">
        <w:t>przeprowadzana nie rzadziej niż raz na 6</w:t>
      </w:r>
      <w:r>
        <w:t xml:space="preserve"> </w:t>
      </w:r>
      <w:r w:rsidRPr="00EA22D8">
        <w:t>lat.</w:t>
      </w:r>
    </w:p>
    <w:p w:rsidR="00E85EE5" w:rsidRDefault="00E85EE5" w:rsidP="00E85EE5">
      <w:pPr>
        <w:pStyle w:val="USTustnpkodeksu"/>
      </w:pPr>
      <w:r>
        <w:t>3</w:t>
      </w:r>
      <w:r w:rsidRPr="00EA22D8">
        <w:t>.</w:t>
      </w:r>
      <w:r>
        <w:t xml:space="preserve"> </w:t>
      </w:r>
      <w:r w:rsidRPr="00EA22D8">
        <w:t>Krajowa Komisja Nadzoru opracowuje roczne plany kontroli, o</w:t>
      </w:r>
      <w:r>
        <w:t xml:space="preserve"> </w:t>
      </w:r>
      <w:r w:rsidRPr="00EA22D8">
        <w:t>których mowa w</w:t>
      </w:r>
      <w:r w:rsidR="008A26A0">
        <w:t> </w:t>
      </w:r>
      <w:r>
        <w:t>ust.</w:t>
      </w:r>
      <w:r w:rsidR="003F31CA">
        <w:t> </w:t>
      </w:r>
      <w:r>
        <w:t xml:space="preserve">1 pkt </w:t>
      </w:r>
      <w:r w:rsidRPr="00EA22D8">
        <w:t>1. Roczny plan kontroli jest przekazywany Komisji Nadzoru Audytowego w</w:t>
      </w:r>
      <w:r w:rsidR="008A26A0">
        <w:t xml:space="preserve"> </w:t>
      </w:r>
      <w:r w:rsidRPr="00EA22D8">
        <w:t>celu zatwierdzenia.</w:t>
      </w:r>
      <w:r>
        <w:t xml:space="preserve"> Zatwierdzony roczny plan kontroli jest publikowany</w:t>
      </w:r>
      <w:r w:rsidR="003F31CA">
        <w:t xml:space="preserve"> </w:t>
      </w:r>
      <w:r>
        <w:t>na stronie internetowej Krajowej Izby Biegłych Rewidentów.</w:t>
      </w:r>
    </w:p>
    <w:p w:rsidR="00E85EE5" w:rsidRPr="00EA22D8" w:rsidRDefault="00E85EE5" w:rsidP="00E85EE5">
      <w:pPr>
        <w:pStyle w:val="ARTartustawynprozporzdzenia"/>
      </w:pPr>
      <w:r w:rsidRPr="00667B8B">
        <w:rPr>
          <w:rStyle w:val="Ppogrubienie"/>
        </w:rPr>
        <w:t>Art. 35.</w:t>
      </w:r>
      <w:r>
        <w:t xml:space="preserve"> 1</w:t>
      </w:r>
      <w:r w:rsidRPr="00EA22D8">
        <w:t>.</w:t>
      </w:r>
      <w:r>
        <w:t xml:space="preserve"> </w:t>
      </w:r>
      <w:r w:rsidRPr="00EA22D8">
        <w:t>Kontrole, o</w:t>
      </w:r>
      <w:r>
        <w:t xml:space="preserve"> </w:t>
      </w:r>
      <w:r w:rsidRPr="00EA22D8">
        <w:t>których mowa w</w:t>
      </w:r>
      <w:r>
        <w:t xml:space="preserve"> art. 34 ust. 1 pkt </w:t>
      </w:r>
      <w:r w:rsidRPr="00EA22D8">
        <w:t>1, przeprowadzają kontrolerzy Krajowej Komisji Nadzoru</w:t>
      </w:r>
      <w:r>
        <w:t>.</w:t>
      </w:r>
    </w:p>
    <w:p w:rsidR="00E85EE5" w:rsidRPr="00E85EE5" w:rsidRDefault="00E85EE5" w:rsidP="00667B8B">
      <w:pPr>
        <w:pStyle w:val="USTustnpkodeksu"/>
        <w:keepNext/>
      </w:pPr>
      <w:r>
        <w:t>2</w:t>
      </w:r>
      <w:r w:rsidRPr="00E85EE5">
        <w:t>. Kontrolerem Krajowej Komisji Nadzoru może być osoba, która:</w:t>
      </w:r>
    </w:p>
    <w:p w:rsidR="00E85EE5" w:rsidRDefault="00E85EE5" w:rsidP="00E85EE5">
      <w:pPr>
        <w:pStyle w:val="PKTpunkt"/>
      </w:pPr>
      <w:r>
        <w:t>1</w:t>
      </w:r>
      <w:r w:rsidRPr="00EA22D8">
        <w:t>)</w:t>
      </w:r>
      <w:r w:rsidRPr="00EA22D8">
        <w:tab/>
        <w:t>korzysta z</w:t>
      </w:r>
      <w:r>
        <w:t xml:space="preserve"> </w:t>
      </w:r>
      <w:r w:rsidRPr="00EA22D8">
        <w:t>pełni praw publicznych;</w:t>
      </w:r>
    </w:p>
    <w:p w:rsidR="00E85EE5" w:rsidRPr="00EA22D8" w:rsidRDefault="00E85EE5" w:rsidP="00E85EE5">
      <w:pPr>
        <w:pStyle w:val="PKTpunkt"/>
      </w:pPr>
      <w:r>
        <w:t>2</w:t>
      </w:r>
      <w:r w:rsidRPr="00EA22D8">
        <w:t>)</w:t>
      </w:r>
      <w:r w:rsidRPr="00EA22D8">
        <w:tab/>
        <w:t>ma nieposzlakowaną opinię;</w:t>
      </w:r>
    </w:p>
    <w:p w:rsidR="00E85EE5" w:rsidRPr="00EA22D8" w:rsidRDefault="00E85EE5" w:rsidP="00E85EE5">
      <w:pPr>
        <w:pStyle w:val="PKTpunkt"/>
      </w:pPr>
      <w:r>
        <w:t>3</w:t>
      </w:r>
      <w:r w:rsidRPr="00EA22D8">
        <w:t>)</w:t>
      </w:r>
      <w:r w:rsidRPr="00EA22D8">
        <w:tab/>
        <w:t xml:space="preserve">nie była skazana prawomocnym wyrokiem </w:t>
      </w:r>
      <w:r>
        <w:t xml:space="preserve">sądu </w:t>
      </w:r>
      <w:r w:rsidRPr="00EA22D8">
        <w:t xml:space="preserve">za umyślne przestępstwo lub </w:t>
      </w:r>
      <w:r>
        <w:t xml:space="preserve">umyślne </w:t>
      </w:r>
      <w:r w:rsidRPr="00EA22D8">
        <w:t>przestępstwo skarbowe;</w:t>
      </w:r>
    </w:p>
    <w:p w:rsidR="00E85EE5" w:rsidRPr="00EA22D8" w:rsidRDefault="00E85EE5" w:rsidP="00E85EE5">
      <w:pPr>
        <w:pStyle w:val="PKTpunkt"/>
      </w:pPr>
      <w:r>
        <w:t>4</w:t>
      </w:r>
      <w:r w:rsidRPr="00EA22D8">
        <w:t>)</w:t>
      </w:r>
      <w:r w:rsidRPr="00EA22D8">
        <w:tab/>
        <w:t xml:space="preserve">posiada </w:t>
      </w:r>
      <w:r>
        <w:t>wykształcenie kierunkowe</w:t>
      </w:r>
      <w:r w:rsidRPr="00EA22D8">
        <w:t xml:space="preserve"> i</w:t>
      </w:r>
      <w:r>
        <w:t xml:space="preserve"> </w:t>
      </w:r>
      <w:r w:rsidRPr="00EA22D8">
        <w:t>doświadczenie w</w:t>
      </w:r>
      <w:r>
        <w:t xml:space="preserve"> </w:t>
      </w:r>
      <w:r w:rsidRPr="00EA22D8">
        <w:t>obszarze badań sprawozdań finansowych i</w:t>
      </w:r>
      <w:r>
        <w:t xml:space="preserve"> </w:t>
      </w:r>
      <w:r w:rsidRPr="00EA22D8">
        <w:t>w</w:t>
      </w:r>
      <w:r>
        <w:t xml:space="preserve"> </w:t>
      </w:r>
      <w:r w:rsidRPr="00EA22D8">
        <w:t>rachunkowości;</w:t>
      </w:r>
    </w:p>
    <w:p w:rsidR="00E85EE5" w:rsidRPr="00EA22D8" w:rsidRDefault="00E85EE5" w:rsidP="00E85EE5">
      <w:pPr>
        <w:pStyle w:val="PKTpunkt"/>
      </w:pPr>
      <w:r>
        <w:t>5)</w:t>
      </w:r>
      <w:r>
        <w:tab/>
        <w:t>posiada uprawnienia biegłego rewidenta.</w:t>
      </w:r>
    </w:p>
    <w:p w:rsidR="00E85EE5" w:rsidRDefault="00E85EE5" w:rsidP="00E85EE5">
      <w:pPr>
        <w:pStyle w:val="USTustnpkodeksu"/>
      </w:pPr>
      <w:r>
        <w:t>3</w:t>
      </w:r>
      <w:r w:rsidRPr="00EA22D8">
        <w:t>.</w:t>
      </w:r>
      <w:r>
        <w:t xml:space="preserve"> </w:t>
      </w:r>
      <w:r w:rsidRPr="00EA22D8">
        <w:t>Przed przystąpieniem do kontroli kontroler Krajowej Komisji Nadzoru składa oświadczenie, że w</w:t>
      </w:r>
      <w:r>
        <w:t xml:space="preserve"> </w:t>
      </w:r>
      <w:r w:rsidRPr="00EA22D8">
        <w:t>okresie 3</w:t>
      </w:r>
      <w:r>
        <w:t xml:space="preserve"> </w:t>
      </w:r>
      <w:r w:rsidRPr="00EA22D8">
        <w:t>lat przed</w:t>
      </w:r>
      <w:r>
        <w:t xml:space="preserve"> dniem</w:t>
      </w:r>
      <w:r w:rsidRPr="00EA22D8">
        <w:t xml:space="preserve"> rozpoczęci</w:t>
      </w:r>
      <w:r>
        <w:t>a</w:t>
      </w:r>
      <w:r w:rsidRPr="00EA22D8">
        <w:t xml:space="preserve"> kontroli nie by</w:t>
      </w:r>
      <w:r>
        <w:t>ł</w:t>
      </w:r>
      <w:r w:rsidRPr="00EA22D8">
        <w:t xml:space="preserve"> i</w:t>
      </w:r>
      <w:r w:rsidR="003F31CA">
        <w:t xml:space="preserve"> </w:t>
      </w:r>
      <w:r w:rsidRPr="00EA22D8">
        <w:t xml:space="preserve">nie </w:t>
      </w:r>
      <w:r>
        <w:t>jest</w:t>
      </w:r>
      <w:r w:rsidRPr="00EA22D8">
        <w:t xml:space="preserve"> zatrudni</w:t>
      </w:r>
      <w:r>
        <w:t>ony</w:t>
      </w:r>
      <w:r w:rsidRPr="00EA22D8">
        <w:t xml:space="preserve"> ani w</w:t>
      </w:r>
      <w:r>
        <w:t xml:space="preserve"> </w:t>
      </w:r>
      <w:r w:rsidRPr="00EA22D8">
        <w:t>inny sposób powiązan</w:t>
      </w:r>
      <w:r>
        <w:t>y</w:t>
      </w:r>
      <w:r w:rsidRPr="00EA22D8">
        <w:t xml:space="preserve"> z</w:t>
      </w:r>
      <w:r>
        <w:t xml:space="preserve"> </w:t>
      </w:r>
      <w:r w:rsidRPr="00EA22D8">
        <w:t>kontrolowan</w:t>
      </w:r>
      <w:r>
        <w:t>ą firmą audytorską oraz że nie występuje konflikt interesu między nim a kontrolowaną firmą audytorską i biegłymi rewidentami działającymi w jej imieniu</w:t>
      </w:r>
      <w:r w:rsidRPr="00EA22D8">
        <w:t>.</w:t>
      </w:r>
    </w:p>
    <w:p w:rsidR="00E85EE5" w:rsidRDefault="00E85EE5" w:rsidP="00E85EE5">
      <w:pPr>
        <w:pStyle w:val="USTustnpkodeksu"/>
      </w:pPr>
      <w:r>
        <w:lastRenderedPageBreak/>
        <w:t xml:space="preserve">4. Oświadczenie, o którym mowa w ust. 3, jest składane </w:t>
      </w:r>
      <w:r w:rsidRPr="00EA22D8">
        <w:t>pod rygorem odpowiedzialności karnej za</w:t>
      </w:r>
      <w:r>
        <w:t xml:space="preserve"> złożenie</w:t>
      </w:r>
      <w:r w:rsidRPr="00EA22D8">
        <w:t xml:space="preserve"> fałszyw</w:t>
      </w:r>
      <w:r>
        <w:t>ych zeznań</w:t>
      </w:r>
      <w:r w:rsidRPr="00EA22D8">
        <w:t>.</w:t>
      </w:r>
    </w:p>
    <w:p w:rsidR="00E85EE5" w:rsidRDefault="00E85EE5" w:rsidP="00E85EE5">
      <w:pPr>
        <w:pStyle w:val="USTustnpkodeksu"/>
      </w:pPr>
      <w:r>
        <w:t>5</w:t>
      </w:r>
      <w:r w:rsidRPr="00EA22D8">
        <w:t>.</w:t>
      </w:r>
      <w:r>
        <w:t xml:space="preserve"> Przed przystąpieniem do pierwszej kontroli kontroler Krajowej Komisji Nadzoru przechodzi</w:t>
      </w:r>
      <w:r w:rsidRPr="00EA22D8">
        <w:t xml:space="preserve"> przeszkolenie w</w:t>
      </w:r>
      <w:r>
        <w:t xml:space="preserve"> </w:t>
      </w:r>
      <w:r w:rsidRPr="00EA22D8">
        <w:t>zakresie przeprowadzania kontroli zapewniania jakości w</w:t>
      </w:r>
      <w:r w:rsidR="003F31CA">
        <w:t> </w:t>
      </w:r>
      <w:r>
        <w:t>firmach audytorskich.</w:t>
      </w:r>
    </w:p>
    <w:p w:rsidR="00E85EE5" w:rsidRDefault="00E85EE5" w:rsidP="00E85EE5">
      <w:pPr>
        <w:pStyle w:val="USTustnpkodeksu"/>
      </w:pPr>
      <w:r>
        <w:t>6</w:t>
      </w:r>
      <w:r w:rsidRPr="00EA22D8">
        <w:t>.</w:t>
      </w:r>
      <w:r>
        <w:t xml:space="preserve"> </w:t>
      </w:r>
      <w:r w:rsidRPr="00C26363">
        <w:t>W</w:t>
      </w:r>
      <w:r>
        <w:t xml:space="preserve"> </w:t>
      </w:r>
      <w:r w:rsidRPr="00C26363">
        <w:t>kontrolach, o</w:t>
      </w:r>
      <w:r>
        <w:t xml:space="preserve"> </w:t>
      </w:r>
      <w:r w:rsidRPr="00C26363">
        <w:t>których mowa w</w:t>
      </w:r>
      <w:r>
        <w:t xml:space="preserve"> art. 34 ust. 1 pkt 1</w:t>
      </w:r>
      <w:r w:rsidRPr="00C26363">
        <w:t>, mogą uczestniczyć w</w:t>
      </w:r>
      <w:r w:rsidR="003F31CA">
        <w:t> </w:t>
      </w:r>
      <w:r w:rsidRPr="00C26363">
        <w:t>charakterze obserwatorów, z</w:t>
      </w:r>
      <w:r>
        <w:t xml:space="preserve"> </w:t>
      </w:r>
      <w:r w:rsidRPr="00C26363">
        <w:t xml:space="preserve">prawem dostępu do wszelkich dokumentów, </w:t>
      </w:r>
      <w:r>
        <w:t>pracownicy komórki organizacyjnej w ministerstwie finansów właściwej do spraw rachunkowości i</w:t>
      </w:r>
      <w:r w:rsidR="003F31CA">
        <w:t> </w:t>
      </w:r>
      <w:r>
        <w:t>rewizji finansowej,</w:t>
      </w:r>
      <w:r w:rsidRPr="009408D8">
        <w:t xml:space="preserve"> </w:t>
      </w:r>
      <w:r>
        <w:t>upoważnieni</w:t>
      </w:r>
      <w:r w:rsidRPr="00C26363">
        <w:t xml:space="preserve"> przez Komisję Nadzoru Audytowego.</w:t>
      </w:r>
    </w:p>
    <w:p w:rsidR="00E85EE5" w:rsidRPr="00EA22D8" w:rsidRDefault="00E85EE5" w:rsidP="00E85EE5">
      <w:pPr>
        <w:pStyle w:val="USTustnpkodeksu"/>
      </w:pPr>
      <w:r>
        <w:t>7. W przypadku, o którym mowa w ust. 6, protokół kontroli, o którym mowa w art. 114 ust. 1, sporządza się w 3 jednobrzmiących egzemplarzach, z których po jednym egzemplarzu doręcza się kontrolowanemu i obserwatorowi.</w:t>
      </w:r>
    </w:p>
    <w:p w:rsidR="00E85EE5" w:rsidRPr="00EA22D8" w:rsidRDefault="00E85EE5" w:rsidP="00E85EE5">
      <w:pPr>
        <w:pStyle w:val="USTustnpkodeksu"/>
      </w:pPr>
      <w:r>
        <w:t>8</w:t>
      </w:r>
      <w:r w:rsidRPr="00EA22D8">
        <w:t>.</w:t>
      </w:r>
      <w:r w:rsidR="003F31CA">
        <w:t xml:space="preserve"> </w:t>
      </w:r>
      <w:r w:rsidRPr="00EA22D8">
        <w:t>Krajow</w:t>
      </w:r>
      <w:r>
        <w:t>a</w:t>
      </w:r>
      <w:r w:rsidRPr="00EA22D8">
        <w:t xml:space="preserve"> Komisj</w:t>
      </w:r>
      <w:r>
        <w:t>a</w:t>
      </w:r>
      <w:r w:rsidRPr="00EA22D8">
        <w:t xml:space="preserve"> Nadzoru </w:t>
      </w:r>
      <w:r>
        <w:t xml:space="preserve">wykonuje wydane przez Komisję Nadzoru Audytowego </w:t>
      </w:r>
      <w:r w:rsidRPr="00EA22D8">
        <w:t>zalecenia i</w:t>
      </w:r>
      <w:r>
        <w:t xml:space="preserve"> </w:t>
      </w:r>
      <w:r w:rsidRPr="00EA22D8">
        <w:t xml:space="preserve">instrukcje dotyczące </w:t>
      </w:r>
      <w:r>
        <w:t xml:space="preserve">sposobu przeprowadzania </w:t>
      </w:r>
      <w:r w:rsidRPr="00EA22D8">
        <w:t>kontroli, o</w:t>
      </w:r>
      <w:r>
        <w:t xml:space="preserve"> </w:t>
      </w:r>
      <w:r w:rsidRPr="00EA22D8">
        <w:t>któr</w:t>
      </w:r>
      <w:r>
        <w:t>ej</w:t>
      </w:r>
      <w:r w:rsidR="003F31CA">
        <w:t xml:space="preserve"> </w:t>
      </w:r>
      <w:r w:rsidRPr="00EA22D8">
        <w:t>mowa w</w:t>
      </w:r>
      <w:r>
        <w:t xml:space="preserve"> art. 34 ust. 1 pkt </w:t>
      </w:r>
      <w:r w:rsidRPr="00EA22D8">
        <w:t>1</w:t>
      </w:r>
      <w:r>
        <w:t>.</w:t>
      </w:r>
    </w:p>
    <w:p w:rsidR="00E85EE5" w:rsidRPr="00EA22D8" w:rsidRDefault="00E85EE5" w:rsidP="00E85EE5">
      <w:pPr>
        <w:pStyle w:val="USTustnpkodeksu"/>
      </w:pPr>
      <w:r>
        <w:t>9</w:t>
      </w:r>
      <w:r w:rsidRPr="00EA22D8">
        <w:t>.</w:t>
      </w:r>
      <w:r>
        <w:t xml:space="preserve"> </w:t>
      </w:r>
      <w:r w:rsidRPr="00EA22D8">
        <w:t>Do przeprowadzania kontroli, o</w:t>
      </w:r>
      <w:r>
        <w:t xml:space="preserve"> </w:t>
      </w:r>
      <w:r w:rsidRPr="00EA22D8">
        <w:t>których mowa w</w:t>
      </w:r>
      <w:r>
        <w:t xml:space="preserve"> art. 34 ust. 1 pkt </w:t>
      </w:r>
      <w:r w:rsidRPr="00EA22D8">
        <w:t>1, stosuje się odpowiednio przepisy</w:t>
      </w:r>
      <w:r w:rsidR="003F31CA">
        <w:t xml:space="preserve"> art. 106 ust. 3 oraz art. 107–</w:t>
      </w:r>
      <w:r>
        <w:t xml:space="preserve">115 i </w:t>
      </w:r>
      <w:r w:rsidR="009E63EF">
        <w:t xml:space="preserve">art. </w:t>
      </w:r>
      <w:r>
        <w:t>117.</w:t>
      </w:r>
    </w:p>
    <w:p w:rsidR="00E85EE5" w:rsidRPr="00EA22D8" w:rsidRDefault="00E85EE5" w:rsidP="00E85EE5">
      <w:pPr>
        <w:pStyle w:val="USTustnpkodeksu"/>
      </w:pPr>
      <w:r>
        <w:t>10</w:t>
      </w:r>
      <w:r w:rsidRPr="00EA22D8">
        <w:t>.</w:t>
      </w:r>
      <w:r>
        <w:t xml:space="preserve"> </w:t>
      </w:r>
      <w:r w:rsidRPr="00EA22D8">
        <w:t>Kontrole, o</w:t>
      </w:r>
      <w:r>
        <w:t xml:space="preserve"> </w:t>
      </w:r>
      <w:r w:rsidRPr="00EA22D8">
        <w:t>których mowa w</w:t>
      </w:r>
      <w:r>
        <w:t xml:space="preserve"> art. 34 ust. 1 pkt 2</w:t>
      </w:r>
      <w:r w:rsidRPr="00EA22D8">
        <w:t>, są przeprowadzane na podstawie</w:t>
      </w:r>
      <w:r w:rsidR="003F31CA">
        <w:t xml:space="preserve"> </w:t>
      </w:r>
      <w:r w:rsidRPr="00EA22D8">
        <w:t>procedur ustalonyc</w:t>
      </w:r>
      <w:r>
        <w:t>h przez Krajową Komisję Nadzoru. Zakres kontroli określi Krajowa Rada Biegłych Rewidentów</w:t>
      </w:r>
      <w:r w:rsidR="003F31CA">
        <w:t>. Do kontroli przepisy art. 108–</w:t>
      </w:r>
      <w:r>
        <w:t xml:space="preserve">115 i </w:t>
      </w:r>
      <w:r w:rsidR="009E63EF">
        <w:t xml:space="preserve">art. </w:t>
      </w:r>
      <w:r>
        <w:t>117 stosuje się.</w:t>
      </w:r>
    </w:p>
    <w:p w:rsidR="00E85EE5" w:rsidRDefault="00E85EE5" w:rsidP="00E85EE5">
      <w:pPr>
        <w:pStyle w:val="USTustnpkodeksu"/>
      </w:pPr>
      <w:r>
        <w:t>11</w:t>
      </w:r>
      <w:r w:rsidRPr="00EA22D8">
        <w:t>.</w:t>
      </w:r>
      <w:r>
        <w:t xml:space="preserve"> </w:t>
      </w:r>
      <w:r w:rsidRPr="00EA22D8">
        <w:t xml:space="preserve">Opracowując </w:t>
      </w:r>
      <w:r>
        <w:t>procedury</w:t>
      </w:r>
      <w:r w:rsidRPr="00EA22D8">
        <w:t xml:space="preserve"> kontroli</w:t>
      </w:r>
      <w:r w:rsidR="00317C3A">
        <w:t>,</w:t>
      </w:r>
      <w:r w:rsidRPr="00EA22D8">
        <w:t xml:space="preserve"> Krajowa Komisja Nadzoru bierze pod uwagę skalę i</w:t>
      </w:r>
      <w:r>
        <w:t xml:space="preserve"> </w:t>
      </w:r>
      <w:r w:rsidRPr="00EA22D8">
        <w:t>złożoność działalności kontrolowane</w:t>
      </w:r>
      <w:r>
        <w:t>j firmy audytorskiej</w:t>
      </w:r>
      <w:r w:rsidRPr="00EA22D8">
        <w:t xml:space="preserve">. </w:t>
      </w:r>
      <w:r>
        <w:t xml:space="preserve">Procedury kontroli firmy audytorskiej </w:t>
      </w:r>
      <w:r w:rsidRPr="00EA22D8">
        <w:t>uwzględnia</w:t>
      </w:r>
      <w:r>
        <w:t>ją</w:t>
      </w:r>
      <w:r w:rsidRPr="00EA22D8">
        <w:t xml:space="preserve"> obowiązywanie zasady </w:t>
      </w:r>
      <w:r>
        <w:t>proporcjonalności</w:t>
      </w:r>
      <w:r w:rsidRPr="00EA22D8">
        <w:t xml:space="preserve"> </w:t>
      </w:r>
      <w:r>
        <w:t xml:space="preserve">przy stosowaniu </w:t>
      </w:r>
      <w:r w:rsidRPr="00EA22D8">
        <w:t>krajowych standardów badania przy badaniach ustawowych jednostek innych niż duże jednostki.</w:t>
      </w:r>
    </w:p>
    <w:p w:rsidR="00E85EE5" w:rsidRPr="00E85EE5" w:rsidRDefault="00E85EE5" w:rsidP="00667B8B">
      <w:pPr>
        <w:pStyle w:val="USTustnpkodeksu"/>
        <w:keepNext/>
      </w:pPr>
      <w:r>
        <w:t>1</w:t>
      </w:r>
      <w:r w:rsidRPr="00E85EE5">
        <w:t>2. W sprawach nieuregulowanych w niniejszej ustawie do kontroli, o których mowa w</w:t>
      </w:r>
      <w:r w:rsidR="003F31CA">
        <w:t> </w:t>
      </w:r>
      <w:r w:rsidRPr="00E85EE5">
        <w:t>art. 34 ust. 1 pkt 1 oraz w art. 36</w:t>
      </w:r>
      <w:r w:rsidR="009E63EF">
        <w:t>,</w:t>
      </w:r>
      <w:r w:rsidRPr="00E85EE5">
        <w:t xml:space="preserve"> stosuje się odpowiednio przepisy:</w:t>
      </w:r>
    </w:p>
    <w:p w:rsidR="00E85EE5" w:rsidRPr="00E85EE5" w:rsidRDefault="003F31CA" w:rsidP="00667B8B">
      <w:pPr>
        <w:pStyle w:val="PKTpunkt"/>
        <w:keepNext/>
      </w:pPr>
      <w:r>
        <w:t>1)</w:t>
      </w:r>
      <w:r>
        <w:tab/>
      </w:r>
      <w:r w:rsidR="00E85EE5">
        <w:t>działu I</w:t>
      </w:r>
      <w:r w:rsidR="00E85EE5" w:rsidRPr="00E85EE5">
        <w:t>:</w:t>
      </w:r>
    </w:p>
    <w:p w:rsidR="00E85EE5" w:rsidRDefault="003F31CA" w:rsidP="00E85EE5">
      <w:pPr>
        <w:pStyle w:val="LITlitera"/>
      </w:pPr>
      <w:r>
        <w:t>a)</w:t>
      </w:r>
      <w:r>
        <w:tab/>
      </w:r>
      <w:r w:rsidR="00E85EE5">
        <w:t>rozdziału 2,</w:t>
      </w:r>
    </w:p>
    <w:p w:rsidR="00E85EE5" w:rsidRDefault="003F31CA" w:rsidP="00E85EE5">
      <w:pPr>
        <w:pStyle w:val="LITlitera"/>
      </w:pPr>
      <w:r>
        <w:t>b)</w:t>
      </w:r>
      <w:r>
        <w:tab/>
      </w:r>
      <w:r w:rsidR="009E63EF">
        <w:t xml:space="preserve">art. </w:t>
      </w:r>
      <w:r w:rsidR="00E85EE5">
        <w:t>32</w:t>
      </w:r>
      <w:r>
        <w:t>–</w:t>
      </w:r>
      <w:r w:rsidR="00E85EE5">
        <w:t>34,</w:t>
      </w:r>
    </w:p>
    <w:p w:rsidR="00E85EE5" w:rsidRDefault="003F31CA" w:rsidP="00E85EE5">
      <w:pPr>
        <w:pStyle w:val="LITlitera"/>
      </w:pPr>
      <w:r>
        <w:t>c)</w:t>
      </w:r>
      <w:r>
        <w:tab/>
      </w:r>
      <w:r w:rsidR="00E85EE5">
        <w:t>rozdziałów 8</w:t>
      </w:r>
      <w:r>
        <w:t>–</w:t>
      </w:r>
      <w:r w:rsidR="00E85EE5">
        <w:t>10,</w:t>
      </w:r>
    </w:p>
    <w:p w:rsidR="00E85EE5" w:rsidRDefault="003F31CA" w:rsidP="00667B8B">
      <w:pPr>
        <w:pStyle w:val="PKTpunkt"/>
        <w:keepNext/>
      </w:pPr>
      <w:r>
        <w:t>2)</w:t>
      </w:r>
      <w:r>
        <w:tab/>
      </w:r>
      <w:r w:rsidR="00E85EE5">
        <w:t>działu II:</w:t>
      </w:r>
    </w:p>
    <w:p w:rsidR="00E85EE5" w:rsidRDefault="003F31CA" w:rsidP="003F31CA">
      <w:pPr>
        <w:pStyle w:val="LITlitera"/>
      </w:pPr>
      <w:r>
        <w:t>a)</w:t>
      </w:r>
      <w:r>
        <w:tab/>
      </w:r>
      <w:r w:rsidR="00E85EE5">
        <w:t>rozdziału 2, z wyłączeniem art. 66a,</w:t>
      </w:r>
    </w:p>
    <w:p w:rsidR="00E85EE5" w:rsidRDefault="003F31CA" w:rsidP="00E85EE5">
      <w:pPr>
        <w:pStyle w:val="LITlitera"/>
      </w:pPr>
      <w:r>
        <w:lastRenderedPageBreak/>
        <w:t>b)</w:t>
      </w:r>
      <w:r>
        <w:tab/>
      </w:r>
      <w:r w:rsidR="00E85EE5">
        <w:t>rozdziałów 3</w:t>
      </w:r>
      <w:r w:rsidR="009E63EF">
        <w:t xml:space="preserve"> i </w:t>
      </w:r>
      <w:r w:rsidR="00E85EE5">
        <w:t>4, z tym że termin wskazany w art. 79 wynosi 3 dni,</w:t>
      </w:r>
    </w:p>
    <w:p w:rsidR="00E85EE5" w:rsidRPr="00E85EE5" w:rsidRDefault="003F31CA" w:rsidP="00667B8B">
      <w:pPr>
        <w:pStyle w:val="LITlitera"/>
        <w:keepNext/>
      </w:pPr>
      <w:r>
        <w:t>c)</w:t>
      </w:r>
      <w:r>
        <w:tab/>
      </w:r>
      <w:r w:rsidR="00E85EE5">
        <w:t>rozdziałów 9 i 11</w:t>
      </w:r>
    </w:p>
    <w:p w:rsidR="00E85EE5" w:rsidRPr="00EA22D8" w:rsidRDefault="003F31CA" w:rsidP="00E85EE5">
      <w:pPr>
        <w:pStyle w:val="CZWSPPKTczwsplnapunktw"/>
      </w:pPr>
      <w:r>
        <w:t xml:space="preserve">– </w:t>
      </w:r>
      <w:r w:rsidR="00E85EE5">
        <w:t>ustawy z dnia 14 czerwca 1960 r. – Kodeks postępowania administracyjnego.</w:t>
      </w:r>
    </w:p>
    <w:p w:rsidR="00E85EE5" w:rsidRPr="00EA22D8" w:rsidRDefault="00E85EE5" w:rsidP="00E85EE5">
      <w:pPr>
        <w:pStyle w:val="ARTartustawynprozporzdzenia"/>
      </w:pPr>
      <w:r w:rsidRPr="00667B8B">
        <w:rPr>
          <w:rStyle w:val="Ppogrubienie"/>
        </w:rPr>
        <w:t>Art. 36.</w:t>
      </w:r>
      <w:r>
        <w:t xml:space="preserve"> </w:t>
      </w:r>
      <w:r w:rsidRPr="00EA22D8">
        <w:t>1.</w:t>
      </w:r>
      <w:r>
        <w:t xml:space="preserve"> </w:t>
      </w:r>
      <w:r w:rsidRPr="00EA22D8">
        <w:t>W</w:t>
      </w:r>
      <w:r>
        <w:t xml:space="preserve"> </w:t>
      </w:r>
      <w:r w:rsidRPr="00EA22D8">
        <w:t>przypadku powzięcia informacji o</w:t>
      </w:r>
      <w:r>
        <w:t xml:space="preserve"> </w:t>
      </w:r>
      <w:r w:rsidRPr="00EA22D8">
        <w:t>nieprawidłowościach w</w:t>
      </w:r>
      <w:r w:rsidR="003F31CA">
        <w:t> </w:t>
      </w:r>
      <w:r w:rsidRPr="00EA22D8">
        <w:t xml:space="preserve">przeprowadzaniu badań </w:t>
      </w:r>
      <w:r>
        <w:t xml:space="preserve">ustawowych </w:t>
      </w:r>
      <w:r w:rsidRPr="00EA22D8">
        <w:t>jednostek innych niż jednostki zainteresowania publicznego, Krajowa Komisja Nadzoru może przeprowadzić kontrolę wykonywania zawodu przez biegłych rewidentów i</w:t>
      </w:r>
      <w:r>
        <w:t xml:space="preserve"> </w:t>
      </w:r>
      <w:r w:rsidRPr="00EA22D8">
        <w:t xml:space="preserve">działalności </w:t>
      </w:r>
      <w:r>
        <w:t>firmy audytorskiej</w:t>
      </w:r>
      <w:r w:rsidRPr="00EA22D8">
        <w:t xml:space="preserve"> przeprowadzając</w:t>
      </w:r>
      <w:r>
        <w:t>ej</w:t>
      </w:r>
      <w:r w:rsidRPr="00EA22D8">
        <w:t xml:space="preserve"> </w:t>
      </w:r>
      <w:r>
        <w:t xml:space="preserve">te </w:t>
      </w:r>
      <w:r w:rsidRPr="00EA22D8">
        <w:t>badani</w:t>
      </w:r>
      <w:r>
        <w:t>a</w:t>
      </w:r>
      <w:r w:rsidRPr="00EA22D8">
        <w:t xml:space="preserve">, zwaną dalej </w:t>
      </w:r>
      <w:r>
        <w:t>„</w:t>
      </w:r>
      <w:r w:rsidRPr="00EA22D8">
        <w:t xml:space="preserve">kontrolą </w:t>
      </w:r>
      <w:r>
        <w:t>doraźną</w:t>
      </w:r>
      <w:r w:rsidRPr="00EA22D8">
        <w:t xml:space="preserve"> KKN</w:t>
      </w:r>
      <w:r>
        <w:t>”</w:t>
      </w:r>
      <w:r w:rsidRPr="00EA22D8">
        <w:t>.</w:t>
      </w:r>
    </w:p>
    <w:p w:rsidR="00E85EE5" w:rsidRDefault="00E85EE5" w:rsidP="00E85EE5">
      <w:pPr>
        <w:pStyle w:val="USTustnpkodeksu"/>
      </w:pPr>
      <w:r w:rsidRPr="00EA22D8">
        <w:t>2.</w:t>
      </w:r>
      <w:r>
        <w:t xml:space="preserve"> </w:t>
      </w:r>
      <w:r w:rsidRPr="00EA22D8">
        <w:t xml:space="preserve">Kontrola </w:t>
      </w:r>
      <w:r>
        <w:t>doraźna</w:t>
      </w:r>
      <w:r w:rsidRPr="00EA22D8">
        <w:t xml:space="preserve"> KKN jest prowadzona</w:t>
      </w:r>
      <w:r>
        <w:t xml:space="preserve"> </w:t>
      </w:r>
      <w:r w:rsidRPr="00EA22D8">
        <w:t xml:space="preserve">przez kontrolerów Krajowej Komisji Nadzoru </w:t>
      </w:r>
      <w:r w:rsidR="003F31CA">
        <w:t>–</w:t>
      </w:r>
      <w:r>
        <w:t xml:space="preserve"> </w:t>
      </w:r>
      <w:r w:rsidRPr="00EA22D8">
        <w:t>na p</w:t>
      </w:r>
      <w:r>
        <w:t>odstawie imiennego upoważnienia.</w:t>
      </w:r>
    </w:p>
    <w:p w:rsidR="00E85EE5" w:rsidRPr="00EA22D8" w:rsidRDefault="00E85EE5" w:rsidP="00E85EE5">
      <w:pPr>
        <w:pStyle w:val="USTustnpkodeksu"/>
      </w:pPr>
      <w:r>
        <w:t>3</w:t>
      </w:r>
      <w:r w:rsidRPr="00EA22D8">
        <w:t>.</w:t>
      </w:r>
      <w:r>
        <w:t xml:space="preserve"> </w:t>
      </w:r>
      <w:r w:rsidRPr="00EA22D8">
        <w:t xml:space="preserve">Kontrola </w:t>
      </w:r>
      <w:r>
        <w:t>doraźna</w:t>
      </w:r>
      <w:r w:rsidRPr="00EA22D8">
        <w:t xml:space="preserve"> KKN może być przeprowadzona w</w:t>
      </w:r>
      <w:r>
        <w:t xml:space="preserve"> </w:t>
      </w:r>
      <w:r w:rsidRPr="00EA22D8">
        <w:t>zakresie wszystkich lub wybranych zagadnień określonych w</w:t>
      </w:r>
      <w:r>
        <w:t xml:space="preserve"> art. 107 ust. </w:t>
      </w:r>
      <w:r w:rsidRPr="00EA22D8">
        <w:t>1.</w:t>
      </w:r>
    </w:p>
    <w:p w:rsidR="00E85EE5" w:rsidRDefault="00E85EE5" w:rsidP="00E85EE5">
      <w:pPr>
        <w:pStyle w:val="USTustnpkodeksu"/>
      </w:pPr>
      <w:r>
        <w:t>4</w:t>
      </w:r>
      <w:r w:rsidRPr="00EA22D8">
        <w:t>.</w:t>
      </w:r>
      <w:r>
        <w:t xml:space="preserve"> Firma audytorska jest </w:t>
      </w:r>
      <w:r w:rsidRPr="00EA22D8">
        <w:t>obowiązan</w:t>
      </w:r>
      <w:r>
        <w:t>a</w:t>
      </w:r>
      <w:r w:rsidRPr="00EA22D8">
        <w:t xml:space="preserve"> do udziel</w:t>
      </w:r>
      <w:r>
        <w:t>a</w:t>
      </w:r>
      <w:r w:rsidRPr="00EA22D8">
        <w:t>nia wszelkich żądanych informacji i</w:t>
      </w:r>
      <w:r w:rsidR="003F31CA">
        <w:t> </w:t>
      </w:r>
      <w:r w:rsidRPr="00EA22D8">
        <w:t>wyjaśnień, w</w:t>
      </w:r>
      <w:r>
        <w:t xml:space="preserve"> </w:t>
      </w:r>
      <w:r w:rsidRPr="00EA22D8">
        <w:t>tym przekazania dokumentów, w</w:t>
      </w:r>
      <w:r>
        <w:t xml:space="preserve"> </w:t>
      </w:r>
      <w:r w:rsidRPr="00EA22D8">
        <w:t xml:space="preserve">zakresie objętym kontrolą </w:t>
      </w:r>
      <w:r>
        <w:t>doraźną KKN</w:t>
      </w:r>
      <w:r w:rsidRPr="00EA22D8">
        <w:t>, w</w:t>
      </w:r>
      <w:r w:rsidR="003F31CA">
        <w:t> </w:t>
      </w:r>
      <w:r w:rsidRPr="00EA22D8">
        <w:t>wyznaczo</w:t>
      </w:r>
      <w:r>
        <w:t xml:space="preserve">nej postaci i wyznaczonym </w:t>
      </w:r>
      <w:r w:rsidRPr="00EA22D8">
        <w:t>terminie. Jeżeli</w:t>
      </w:r>
      <w:r>
        <w:t xml:space="preserve"> może to usprawnić prowadzenie kontroli,</w:t>
      </w:r>
      <w:r w:rsidRPr="00EA22D8">
        <w:t xml:space="preserve"> kontrola </w:t>
      </w:r>
      <w:r>
        <w:t>doraźn</w:t>
      </w:r>
      <w:r w:rsidRPr="00EA22D8">
        <w:t>a</w:t>
      </w:r>
      <w:r>
        <w:t xml:space="preserve"> KKN</w:t>
      </w:r>
      <w:r w:rsidRPr="00EA22D8">
        <w:t xml:space="preserve"> może być prowadzona w</w:t>
      </w:r>
      <w:r>
        <w:t xml:space="preserve"> </w:t>
      </w:r>
      <w:r w:rsidRPr="00EA22D8">
        <w:t xml:space="preserve">siedzibie </w:t>
      </w:r>
      <w:r>
        <w:t>Krajowej Komisji Nadzoru. P</w:t>
      </w:r>
      <w:r w:rsidRPr="00EA22D8">
        <w:t>rzepisy</w:t>
      </w:r>
      <w:r>
        <w:t xml:space="preserve"> art. 109 ust. </w:t>
      </w:r>
      <w:r w:rsidRPr="00EA22D8">
        <w:t>1</w:t>
      </w:r>
      <w:r>
        <w:t xml:space="preserve"> stosuje się odpowiednio</w:t>
      </w:r>
      <w:r w:rsidRPr="00EA22D8">
        <w:t>.</w:t>
      </w:r>
    </w:p>
    <w:p w:rsidR="00E85EE5" w:rsidRPr="00EA22D8" w:rsidRDefault="00E85EE5" w:rsidP="00E85EE5">
      <w:pPr>
        <w:pStyle w:val="USTustnpkodeksu"/>
      </w:pPr>
      <w:r>
        <w:t>5. Do kontroli doraźnych KKN przepis</w:t>
      </w:r>
      <w:r w:rsidR="003F31CA">
        <w:t>y art. 106 ust. 3 oraz art. 107–</w:t>
      </w:r>
      <w:r>
        <w:t>115 i art. 117 stosuje się odpowiednio.</w:t>
      </w:r>
    </w:p>
    <w:p w:rsidR="00E85EE5" w:rsidRPr="00EA22D8" w:rsidRDefault="00E85EE5" w:rsidP="00E85EE5">
      <w:pPr>
        <w:pStyle w:val="ARTartustawynprozporzdzenia"/>
      </w:pPr>
      <w:r w:rsidRPr="00667B8B">
        <w:rPr>
          <w:rStyle w:val="Ppogrubienie"/>
        </w:rPr>
        <w:t>Art. 37.</w:t>
      </w:r>
      <w:r>
        <w:rPr>
          <w:rStyle w:val="Ppogrubienie"/>
        </w:rPr>
        <w:t xml:space="preserve"> </w:t>
      </w:r>
      <w:r>
        <w:t>1</w:t>
      </w:r>
      <w:r w:rsidRPr="00BC5F2F">
        <w:t>.</w:t>
      </w:r>
      <w:r>
        <w:t xml:space="preserve"> </w:t>
      </w:r>
      <w:r w:rsidRPr="00EA22D8">
        <w:t>W</w:t>
      </w:r>
      <w:r>
        <w:t xml:space="preserve"> </w:t>
      </w:r>
      <w:r w:rsidRPr="00EA22D8">
        <w:t xml:space="preserve">przypadku zaistnienia okoliczności uzasadniających podjęcie kontroli </w:t>
      </w:r>
      <w:r>
        <w:t>doraźnej KKN</w:t>
      </w:r>
      <w:r w:rsidRPr="00EA22D8">
        <w:t xml:space="preserve">, Krajowa Komisja Nadzoru </w:t>
      </w:r>
      <w:r>
        <w:t xml:space="preserve">niezwłocznie </w:t>
      </w:r>
      <w:r w:rsidRPr="00EA22D8">
        <w:t>informuje o</w:t>
      </w:r>
      <w:r>
        <w:t xml:space="preserve"> </w:t>
      </w:r>
      <w:r w:rsidRPr="00EA22D8">
        <w:t>tym Komisję Nadzoru Audytowego.</w:t>
      </w:r>
    </w:p>
    <w:p w:rsidR="00E85EE5" w:rsidRPr="00EA22D8" w:rsidRDefault="00E85EE5" w:rsidP="00E85EE5">
      <w:pPr>
        <w:pStyle w:val="USTustnpkodeksu"/>
      </w:pPr>
      <w:r>
        <w:t>2</w:t>
      </w:r>
      <w:r w:rsidRPr="00EA22D8">
        <w:t>.</w:t>
      </w:r>
      <w:r>
        <w:t xml:space="preserve"> </w:t>
      </w:r>
      <w:r w:rsidRPr="00C26363">
        <w:t>W</w:t>
      </w:r>
      <w:r>
        <w:t xml:space="preserve"> </w:t>
      </w:r>
      <w:r w:rsidRPr="00C26363">
        <w:t>kontrolach</w:t>
      </w:r>
      <w:r>
        <w:t xml:space="preserve"> doraźnych KKN </w:t>
      </w:r>
      <w:r w:rsidRPr="00C26363">
        <w:t>mogą uczestniczyć w</w:t>
      </w:r>
      <w:r>
        <w:t xml:space="preserve"> </w:t>
      </w:r>
      <w:r w:rsidRPr="00C26363">
        <w:t>charakterze obserwatorów, z</w:t>
      </w:r>
      <w:r w:rsidR="003F31CA">
        <w:t> </w:t>
      </w:r>
      <w:r w:rsidRPr="00C26363">
        <w:t xml:space="preserve">prawem dostępu do wszelkich dokumentów, </w:t>
      </w:r>
      <w:r>
        <w:t>pracownicy komórki organizacyjnej w</w:t>
      </w:r>
      <w:r w:rsidR="003F31CA">
        <w:t> </w:t>
      </w:r>
      <w:r>
        <w:t>ministerstwie finansów właściwej do spraw rachunkowości i rewizji finansowej,</w:t>
      </w:r>
      <w:r w:rsidRPr="009408D8">
        <w:t xml:space="preserve"> </w:t>
      </w:r>
      <w:r>
        <w:t>upoważnieni</w:t>
      </w:r>
      <w:r w:rsidRPr="00C26363">
        <w:t xml:space="preserve"> przez Komisję Nadzoru Audytowego.</w:t>
      </w:r>
      <w:r>
        <w:t xml:space="preserve"> W takim przypadku protokół kontroli doraźnej KKN sporządza się w 3 jednobrzmiących egzemplarzach, z których po jednym egzemplarzu doręcza się kontrolowanemu i obserwatorowi.</w:t>
      </w:r>
    </w:p>
    <w:p w:rsidR="00E85EE5" w:rsidRPr="00EA22D8" w:rsidRDefault="00E85EE5" w:rsidP="00E85EE5">
      <w:pPr>
        <w:pStyle w:val="USTustnpkodeksu"/>
      </w:pPr>
      <w:r>
        <w:t>3</w:t>
      </w:r>
      <w:r w:rsidRPr="00EA22D8">
        <w:t>.</w:t>
      </w:r>
      <w:r w:rsidR="003F31CA">
        <w:t xml:space="preserve"> </w:t>
      </w:r>
      <w:r w:rsidRPr="00EA22D8">
        <w:t>Krajow</w:t>
      </w:r>
      <w:r>
        <w:t>a</w:t>
      </w:r>
      <w:r w:rsidRPr="00EA22D8">
        <w:t xml:space="preserve"> Komisj</w:t>
      </w:r>
      <w:r>
        <w:t>a</w:t>
      </w:r>
      <w:r w:rsidRPr="00EA22D8">
        <w:t xml:space="preserve"> Nadzoru </w:t>
      </w:r>
      <w:r>
        <w:t xml:space="preserve">wykonuje wydane przez Komisję Nadzoru Audytowego </w:t>
      </w:r>
      <w:r w:rsidRPr="00EA22D8">
        <w:t>zalecenia i</w:t>
      </w:r>
      <w:r>
        <w:t xml:space="preserve"> </w:t>
      </w:r>
      <w:r w:rsidRPr="00EA22D8">
        <w:t xml:space="preserve">instrukcje dotyczące sposobu przeprowadzania kontroli </w:t>
      </w:r>
      <w:r>
        <w:t>doraźnych</w:t>
      </w:r>
      <w:r w:rsidRPr="00EA22D8">
        <w:t xml:space="preserve"> </w:t>
      </w:r>
      <w:r>
        <w:t>KKN</w:t>
      </w:r>
      <w:r w:rsidRPr="00EA22D8">
        <w:t>.</w:t>
      </w:r>
    </w:p>
    <w:p w:rsidR="00E85EE5" w:rsidRPr="00E85EE5" w:rsidRDefault="00E85EE5" w:rsidP="00667B8B">
      <w:pPr>
        <w:pStyle w:val="ARTartustawynprozporzdzenia"/>
        <w:keepNext/>
      </w:pPr>
      <w:r w:rsidRPr="00667B8B">
        <w:rPr>
          <w:rStyle w:val="Ppogrubienie"/>
        </w:rPr>
        <w:lastRenderedPageBreak/>
        <w:t>Art. 38.</w:t>
      </w:r>
      <w:r w:rsidRPr="00E85EE5">
        <w:t xml:space="preserve"> 1. W przypadku stwierdzenia nieprawidłowości podczas kontroli, o której mowa w art. 34 ust. 1 pkt 1, lub kontroli doraźnej KKN, Krajowa Komisja Nadzoru:</w:t>
      </w:r>
    </w:p>
    <w:p w:rsidR="00E85EE5" w:rsidRPr="00D13A90" w:rsidRDefault="003F31CA" w:rsidP="00E85EE5">
      <w:pPr>
        <w:pStyle w:val="PKTpunkt"/>
      </w:pPr>
      <w:r>
        <w:t>1)</w:t>
      </w:r>
      <w:r>
        <w:tab/>
      </w:r>
      <w:r w:rsidR="00E85EE5" w:rsidRPr="00D13A90">
        <w:t>kieruje do firmy audytorskiej zalecenia wraz z</w:t>
      </w:r>
      <w:r w:rsidR="00E85EE5">
        <w:t xml:space="preserve"> </w:t>
      </w:r>
      <w:r w:rsidR="00E85EE5" w:rsidRPr="00D13A90">
        <w:t>okre</w:t>
      </w:r>
      <w:r w:rsidR="00E85EE5">
        <w:t>śleniem odpowiedniego terminu umożliwiającego ich realizację;</w:t>
      </w:r>
    </w:p>
    <w:p w:rsidR="00E85EE5" w:rsidRPr="00D13A90" w:rsidRDefault="003F31CA" w:rsidP="00E85EE5">
      <w:pPr>
        <w:pStyle w:val="PKTpunkt"/>
      </w:pPr>
      <w:r>
        <w:t>2)</w:t>
      </w:r>
      <w:r>
        <w:tab/>
      </w:r>
      <w:r w:rsidR="00E85EE5" w:rsidRPr="00D13A90">
        <w:t>może złożyć do Krajowego Rzecznika Dyscyplinarnego zawiadomienie o</w:t>
      </w:r>
      <w:r w:rsidR="00E85EE5">
        <w:t xml:space="preserve"> </w:t>
      </w:r>
      <w:r w:rsidR="00E85EE5" w:rsidRPr="00D13A90">
        <w:t>podejrzeniu popełnienia przewinienia dyscyplinarnego</w:t>
      </w:r>
      <w:r w:rsidR="00E85EE5">
        <w:t>;</w:t>
      </w:r>
    </w:p>
    <w:p w:rsidR="00E85EE5" w:rsidRPr="00D13A90" w:rsidRDefault="003F31CA" w:rsidP="00E85EE5">
      <w:pPr>
        <w:pStyle w:val="PKTpunkt"/>
      </w:pPr>
      <w:r>
        <w:t>3)</w:t>
      </w:r>
      <w:r>
        <w:tab/>
      </w:r>
      <w:r w:rsidR="00E85EE5" w:rsidRPr="00D13A90">
        <w:t>składa</w:t>
      </w:r>
      <w:r w:rsidR="00E85EE5">
        <w:t xml:space="preserve"> informację </w:t>
      </w:r>
      <w:r w:rsidR="00E85EE5" w:rsidRPr="00D13A90">
        <w:t xml:space="preserve">do Krajowej Rady Biegłych Rewidentów </w:t>
      </w:r>
      <w:r w:rsidR="00E85EE5">
        <w:t>o stwierdzonych nieprawidłowościach, o których mowa w art. 175 ust. 1.</w:t>
      </w:r>
    </w:p>
    <w:p w:rsidR="00E85EE5" w:rsidRPr="00D13A90" w:rsidRDefault="00E85EE5" w:rsidP="00E85EE5">
      <w:pPr>
        <w:pStyle w:val="USTustnpkodeksu"/>
      </w:pPr>
      <w:r>
        <w:t>2</w:t>
      </w:r>
      <w:r w:rsidRPr="00D13A90">
        <w:t>. W</w:t>
      </w:r>
      <w:r>
        <w:t xml:space="preserve"> </w:t>
      </w:r>
      <w:r w:rsidRPr="00D13A90">
        <w:t>przypadku, o</w:t>
      </w:r>
      <w:r>
        <w:t xml:space="preserve"> </w:t>
      </w:r>
      <w:r w:rsidRPr="00D13A90">
        <w:t>którym mowa w</w:t>
      </w:r>
      <w:r>
        <w:t xml:space="preserve"> ust. </w:t>
      </w:r>
      <w:r w:rsidRPr="00D13A90">
        <w:t>1</w:t>
      </w:r>
      <w:r>
        <w:t xml:space="preserve"> pkt </w:t>
      </w:r>
      <w:r w:rsidRPr="00D13A90">
        <w:t xml:space="preserve">1, kontrolerzy </w:t>
      </w:r>
      <w:r>
        <w:t xml:space="preserve">Krajowej Komisji Nadzoru </w:t>
      </w:r>
      <w:r w:rsidRPr="00D13A90">
        <w:t>dokonują weryfikacji realizacji zaleceń</w:t>
      </w:r>
      <w:r>
        <w:t>, której</w:t>
      </w:r>
      <w:r w:rsidRPr="00D13A90">
        <w:t xml:space="preserve"> </w:t>
      </w:r>
      <w:r>
        <w:t>u</w:t>
      </w:r>
      <w:r w:rsidRPr="00D13A90">
        <w:t>stalenia są ujmowane w</w:t>
      </w:r>
      <w:r>
        <w:t xml:space="preserve"> </w:t>
      </w:r>
      <w:r w:rsidRPr="00D13A90">
        <w:t>raporcie z</w:t>
      </w:r>
      <w:r>
        <w:t xml:space="preserve"> </w:t>
      </w:r>
      <w:r w:rsidRPr="00D13A90">
        <w:t xml:space="preserve">realizacji zaleceń. </w:t>
      </w:r>
      <w:r>
        <w:t xml:space="preserve">W przypadku niewykonania </w:t>
      </w:r>
      <w:r w:rsidRPr="00D13A90">
        <w:t>zalece</w:t>
      </w:r>
      <w:r>
        <w:t>ń</w:t>
      </w:r>
      <w:r w:rsidRPr="00D13A90">
        <w:t xml:space="preserve"> stosuje się przepisy</w:t>
      </w:r>
      <w:r>
        <w:t xml:space="preserve"> ust. </w:t>
      </w:r>
      <w:r w:rsidRPr="00D13A90">
        <w:t>1</w:t>
      </w:r>
      <w:r>
        <w:t xml:space="preserve"> pkt </w:t>
      </w:r>
      <w:r w:rsidRPr="00D13A90">
        <w:t>2</w:t>
      </w:r>
      <w:r>
        <w:t xml:space="preserve"> lub</w:t>
      </w:r>
      <w:r w:rsidRPr="00D13A90">
        <w:t xml:space="preserve"> </w:t>
      </w:r>
      <w:r>
        <w:t>3</w:t>
      </w:r>
      <w:r w:rsidRPr="00D13A90">
        <w:t>.</w:t>
      </w:r>
    </w:p>
    <w:p w:rsidR="00E85EE5" w:rsidRPr="00D13A90" w:rsidRDefault="00E85EE5" w:rsidP="00E85EE5">
      <w:pPr>
        <w:pStyle w:val="USTustnpkodeksu"/>
      </w:pPr>
      <w:r>
        <w:t>3</w:t>
      </w:r>
      <w:r w:rsidRPr="00D13A90">
        <w:t>. Krajowa Komisja Nadzoru przekazuje niezwłocznie Komisji Nadzoru Audytowego</w:t>
      </w:r>
      <w:r>
        <w:t xml:space="preserve"> </w:t>
      </w:r>
      <w:r w:rsidRPr="00D13A90">
        <w:t>informacje o</w:t>
      </w:r>
      <w:r>
        <w:t xml:space="preserve"> </w:t>
      </w:r>
      <w:r w:rsidRPr="00D13A90">
        <w:t>wynikach kontroli, o</w:t>
      </w:r>
      <w:r>
        <w:t xml:space="preserve"> </w:t>
      </w:r>
      <w:r w:rsidRPr="00D13A90">
        <w:t>których mowa w</w:t>
      </w:r>
      <w:r>
        <w:t xml:space="preserve"> </w:t>
      </w:r>
      <w:r w:rsidRPr="00D13A90">
        <w:t>ust.</w:t>
      </w:r>
      <w:r>
        <w:t xml:space="preserve"> </w:t>
      </w:r>
      <w:r w:rsidRPr="00D13A90">
        <w:t>1, przeprowadzonych w</w:t>
      </w:r>
      <w:r>
        <w:t xml:space="preserve"> </w:t>
      </w:r>
      <w:r w:rsidRPr="00D13A90">
        <w:t>firmach audytorskich badających jednostki zainteresowania publicznego oraz o</w:t>
      </w:r>
      <w:r>
        <w:t xml:space="preserve"> skierowanych zaleceniach.</w:t>
      </w:r>
    </w:p>
    <w:p w:rsidR="00E85EE5" w:rsidRPr="00E85EE5" w:rsidRDefault="00E85EE5" w:rsidP="00667B8B">
      <w:pPr>
        <w:pStyle w:val="ARTartustawynprozporzdzenia"/>
        <w:keepNext/>
      </w:pPr>
      <w:r w:rsidRPr="00667B8B">
        <w:rPr>
          <w:rStyle w:val="Ppogrubienie"/>
        </w:rPr>
        <w:t>Art. 39.</w:t>
      </w:r>
      <w:r w:rsidRPr="00E85EE5">
        <w:t xml:space="preserve"> 1. Krajowa Komisja Nadzoru określa, w drodze uchwał, zatwierdzanych przez Komisję Nadzoru Audytowego:</w:t>
      </w:r>
    </w:p>
    <w:p w:rsidR="00E85EE5" w:rsidRPr="00EA22D8" w:rsidRDefault="00E85EE5" w:rsidP="00E85EE5">
      <w:pPr>
        <w:pStyle w:val="PKTpunkt"/>
      </w:pPr>
      <w:r w:rsidRPr="00EA22D8">
        <w:t>1)</w:t>
      </w:r>
      <w:r w:rsidRPr="00EA22D8">
        <w:tab/>
      </w:r>
      <w:r>
        <w:t>procedurę</w:t>
      </w:r>
      <w:r w:rsidRPr="00EA22D8">
        <w:t xml:space="preserve"> wyboru kontrolerów</w:t>
      </w:r>
      <w:r>
        <w:t xml:space="preserve"> Krajowej Komisji Nadzoru do przeprowadzania kontroli, o której mowa w art. 34 ust. 1 pkt 1, i kontroli doraźnej KKN;</w:t>
      </w:r>
    </w:p>
    <w:p w:rsidR="00E85EE5" w:rsidRPr="00EA22D8" w:rsidRDefault="00E85EE5" w:rsidP="00E85EE5">
      <w:pPr>
        <w:pStyle w:val="PKTpunkt"/>
      </w:pPr>
      <w:r w:rsidRPr="00EA22D8">
        <w:t>2)</w:t>
      </w:r>
      <w:r w:rsidRPr="00EA22D8">
        <w:tab/>
        <w:t>zasady doskonalenia zawodowego kontrolerów</w:t>
      </w:r>
      <w:r>
        <w:t xml:space="preserve"> Krajowej Komisji Nadzoru</w:t>
      </w:r>
      <w:r w:rsidRPr="00EA22D8">
        <w:t>;</w:t>
      </w:r>
    </w:p>
    <w:p w:rsidR="00E85EE5" w:rsidRDefault="00E85EE5" w:rsidP="00E85EE5">
      <w:pPr>
        <w:pStyle w:val="PKTpunkt"/>
      </w:pPr>
      <w:r w:rsidRPr="00EA22D8">
        <w:t>3)</w:t>
      </w:r>
      <w:r w:rsidRPr="00EA22D8">
        <w:tab/>
        <w:t>wzór protokołu kontroli przeprowadzanych przez kontrolerów</w:t>
      </w:r>
      <w:r>
        <w:t xml:space="preserve"> Krajowej Komisji Nadzoru;</w:t>
      </w:r>
    </w:p>
    <w:p w:rsidR="00E85EE5" w:rsidRPr="00EA22D8" w:rsidRDefault="00E85EE5" w:rsidP="00E85EE5">
      <w:pPr>
        <w:pStyle w:val="PKTpunkt"/>
      </w:pPr>
      <w:r>
        <w:t>4)</w:t>
      </w:r>
      <w:r>
        <w:tab/>
        <w:t>procedury przeprowadzania kontroli, o której mowa w art. 34 ust. 1 pkt 1</w:t>
      </w:r>
      <w:r w:rsidR="009E63EF">
        <w:t xml:space="preserve">, </w:t>
      </w:r>
      <w:r>
        <w:t>oraz kontroli doraźnych KKN.</w:t>
      </w:r>
    </w:p>
    <w:p w:rsidR="00E85EE5" w:rsidRPr="00EA22D8" w:rsidRDefault="00E85EE5" w:rsidP="00E85EE5">
      <w:pPr>
        <w:pStyle w:val="USTustnpkodeksu"/>
      </w:pPr>
      <w:r w:rsidRPr="00EA22D8">
        <w:t>2.</w:t>
      </w:r>
      <w:r>
        <w:t xml:space="preserve"> </w:t>
      </w:r>
      <w:r w:rsidRPr="00EA22D8">
        <w:t>Krajowa Komisja Nadzoru sporządza roczne sprawozdanie z</w:t>
      </w:r>
      <w:r>
        <w:t xml:space="preserve"> </w:t>
      </w:r>
      <w:r w:rsidRPr="00EA22D8">
        <w:t>działalności zawierające informacje o</w:t>
      </w:r>
      <w:r>
        <w:t xml:space="preserve"> </w:t>
      </w:r>
      <w:r w:rsidRPr="00EA22D8">
        <w:t>funkcjonowaniu systemu zapewniania jakości w</w:t>
      </w:r>
      <w:r>
        <w:t xml:space="preserve"> </w:t>
      </w:r>
      <w:r w:rsidRPr="00EA22D8">
        <w:t xml:space="preserve">odniesieniu do badań ustawowych jednostek innych niż jednostki zainteresowania publicznego, </w:t>
      </w:r>
      <w:r w:rsidRPr="007705A1">
        <w:t>w</w:t>
      </w:r>
      <w:r>
        <w:t xml:space="preserve"> </w:t>
      </w:r>
      <w:r w:rsidRPr="007705A1">
        <w:t>tym informacje dotyczące wykonania planów kontroli, o</w:t>
      </w:r>
      <w:r>
        <w:t xml:space="preserve"> </w:t>
      </w:r>
      <w:r w:rsidRPr="007705A1">
        <w:t>których mowa w</w:t>
      </w:r>
      <w:r>
        <w:t xml:space="preserve"> art. 34 ust. 3</w:t>
      </w:r>
      <w:r w:rsidRPr="007705A1">
        <w:t>, a</w:t>
      </w:r>
      <w:r>
        <w:t xml:space="preserve"> </w:t>
      </w:r>
      <w:r w:rsidRPr="007705A1">
        <w:t xml:space="preserve">także informacje na temat przeprowadzonych kontroli </w:t>
      </w:r>
      <w:r>
        <w:t>doraźnych</w:t>
      </w:r>
      <w:r w:rsidRPr="007705A1">
        <w:t xml:space="preserve"> </w:t>
      </w:r>
      <w:r>
        <w:t xml:space="preserve">KKN w </w:t>
      </w:r>
      <w:r w:rsidRPr="00EA22D8">
        <w:t>zakresie niezbędnym do opracowania rocznego sprawozdania, o</w:t>
      </w:r>
      <w:r>
        <w:t xml:space="preserve"> </w:t>
      </w:r>
      <w:r w:rsidRPr="00EA22D8">
        <w:t>którym mowa w</w:t>
      </w:r>
      <w:r>
        <w:t xml:space="preserve"> art. 84 ust. 3</w:t>
      </w:r>
      <w:r w:rsidRPr="00EA22D8">
        <w:t>.</w:t>
      </w:r>
    </w:p>
    <w:p w:rsidR="00E85EE5" w:rsidRPr="00EA22D8" w:rsidRDefault="00E85EE5" w:rsidP="00E85EE5">
      <w:pPr>
        <w:pStyle w:val="USTustnpkodeksu"/>
      </w:pPr>
      <w:r w:rsidRPr="00EA22D8">
        <w:t>3.</w:t>
      </w:r>
      <w:r>
        <w:t xml:space="preserve"> </w:t>
      </w:r>
      <w:r w:rsidRPr="00EA22D8">
        <w:t>Sprawozdanie jest przekazywane Komisji Nadzoru Audytowego oraz Krajowej Radzie Biegłych Rewidentów, w</w:t>
      </w:r>
      <w:r>
        <w:t xml:space="preserve"> </w:t>
      </w:r>
      <w:r w:rsidRPr="00EA22D8">
        <w:t>terminie do dnia 31</w:t>
      </w:r>
      <w:r>
        <w:t xml:space="preserve"> </w:t>
      </w:r>
      <w:r w:rsidRPr="00EA22D8">
        <w:t>marca następnego roku.</w:t>
      </w:r>
    </w:p>
    <w:p w:rsidR="00E85EE5" w:rsidRPr="00EA22D8" w:rsidRDefault="00E85EE5" w:rsidP="00E85EE5">
      <w:pPr>
        <w:pStyle w:val="ARTartustawynprozporzdzenia"/>
      </w:pPr>
      <w:r w:rsidRPr="00667B8B">
        <w:rPr>
          <w:rStyle w:val="Ppogrubienie"/>
        </w:rPr>
        <w:lastRenderedPageBreak/>
        <w:t>Art. 40.</w:t>
      </w:r>
      <w:r>
        <w:t xml:space="preserve"> </w:t>
      </w:r>
      <w:r w:rsidRPr="00EA22D8">
        <w:t>1.</w:t>
      </w:r>
      <w:r>
        <w:t xml:space="preserve"> </w:t>
      </w:r>
      <w:r w:rsidRPr="00EA22D8">
        <w:t>Organy Krajowej Izby Biegłych Rewidentów są obowiązane doręczać Komisji Nadzoru Audytowego uchwały</w:t>
      </w:r>
      <w:r w:rsidR="009E63EF">
        <w:t>,</w:t>
      </w:r>
      <w:r w:rsidRPr="00EA22D8">
        <w:t xml:space="preserve"> z</w:t>
      </w:r>
      <w:r>
        <w:t xml:space="preserve"> </w:t>
      </w:r>
      <w:r w:rsidRPr="00EA22D8">
        <w:t>wyjątkiem uchwał w</w:t>
      </w:r>
      <w:r>
        <w:t xml:space="preserve"> </w:t>
      </w:r>
      <w:r w:rsidRPr="00EA22D8">
        <w:t>formie postanowień wydawanych w</w:t>
      </w:r>
      <w:r>
        <w:t xml:space="preserve"> </w:t>
      </w:r>
      <w:r w:rsidRPr="00EA22D8">
        <w:t>toku postępowania administracyjnego, w</w:t>
      </w:r>
      <w:r>
        <w:t xml:space="preserve"> </w:t>
      </w:r>
      <w:r w:rsidRPr="00EA22D8">
        <w:t>terminie 14</w:t>
      </w:r>
      <w:r>
        <w:t xml:space="preserve"> </w:t>
      </w:r>
      <w:r w:rsidRPr="00EA22D8">
        <w:t>dni od dnia ich podjęcia.</w:t>
      </w:r>
    </w:p>
    <w:p w:rsidR="00E85EE5" w:rsidRPr="00EA22D8" w:rsidRDefault="00E85EE5" w:rsidP="00E85EE5">
      <w:pPr>
        <w:pStyle w:val="USTustnpkodeksu"/>
      </w:pPr>
      <w:r w:rsidRPr="00EA22D8">
        <w:t>2.</w:t>
      </w:r>
      <w:r>
        <w:t xml:space="preserve"> </w:t>
      </w:r>
      <w:r w:rsidRPr="00EA22D8">
        <w:t>Obsługę organizacyjno</w:t>
      </w:r>
      <w:r w:rsidR="003F31CA">
        <w:t>-</w:t>
      </w:r>
      <w:r w:rsidRPr="00EA22D8">
        <w:t>kancelaryjną organów Krajowej Izby Biegłych Rewidentów zapewnia Biuro Krajowej Izby Biegłych Rewidentów.</w:t>
      </w:r>
    </w:p>
    <w:p w:rsidR="00E85EE5" w:rsidRPr="00E85EE5" w:rsidRDefault="00E85EE5" w:rsidP="00667B8B">
      <w:pPr>
        <w:pStyle w:val="ARTartustawynprozporzdzenia"/>
        <w:keepNext/>
      </w:pPr>
      <w:r w:rsidRPr="00667B8B">
        <w:rPr>
          <w:rStyle w:val="Ppogrubienie"/>
        </w:rPr>
        <w:t>Art. 41.</w:t>
      </w:r>
      <w:r w:rsidRPr="00E85EE5">
        <w:t xml:space="preserve"> Statut Krajowej Izby Biegłych Rewidentów, zatwierdzany przez Komisję Nadzoru Audytowego, określa:</w:t>
      </w:r>
    </w:p>
    <w:p w:rsidR="00E85EE5" w:rsidRPr="00EA22D8" w:rsidRDefault="00E85EE5" w:rsidP="00E85EE5">
      <w:pPr>
        <w:pStyle w:val="PKTpunkt"/>
      </w:pPr>
      <w:r w:rsidRPr="00EA22D8">
        <w:t>1)</w:t>
      </w:r>
      <w:r w:rsidRPr="00EA22D8">
        <w:tab/>
        <w:t>tryb tworzenia, zakres działania, strukturę organizacyjną, w</w:t>
      </w:r>
      <w:r>
        <w:t xml:space="preserve"> </w:t>
      </w:r>
      <w:r w:rsidRPr="00EA22D8">
        <w:t>tym funkcjonowanie regionalnych oddziałów Krajowej Izby Biegłych Rewidentów, tryb działania, sposób finansowania Krajowej Izby Biegłych Rewidentów oraz</w:t>
      </w:r>
    </w:p>
    <w:p w:rsidR="00E85EE5" w:rsidRPr="00EA22D8" w:rsidRDefault="00E85EE5" w:rsidP="00E85EE5">
      <w:pPr>
        <w:pStyle w:val="PKTpunkt"/>
      </w:pPr>
      <w:r w:rsidRPr="00EA22D8">
        <w:t>2)</w:t>
      </w:r>
      <w:r w:rsidRPr="00EA22D8">
        <w:tab/>
        <w:t>sposób składania oświadczeń woli w</w:t>
      </w:r>
      <w:r>
        <w:t xml:space="preserve"> </w:t>
      </w:r>
      <w:r w:rsidRPr="00EA22D8">
        <w:t>imieniu Krajowej Izby Biegłych Rewidentów, w</w:t>
      </w:r>
      <w:r w:rsidR="003F31CA">
        <w:t> </w:t>
      </w:r>
      <w:r w:rsidRPr="00EA22D8">
        <w:t>zakresie nieuregulowanym w</w:t>
      </w:r>
      <w:r>
        <w:t xml:space="preserve"> </w:t>
      </w:r>
      <w:r w:rsidRPr="00EA22D8">
        <w:t>ustawie.</w:t>
      </w:r>
    </w:p>
    <w:p w:rsidR="00E85EE5" w:rsidRPr="00EA22D8" w:rsidRDefault="00E85EE5" w:rsidP="00E85EE5">
      <w:pPr>
        <w:pStyle w:val="ROZDZODDZOZNoznaczenierozdziauluboddziau"/>
      </w:pPr>
      <w:r w:rsidRPr="00EA22D8">
        <w:t>Rozdział</w:t>
      </w:r>
      <w:r>
        <w:t xml:space="preserve"> </w:t>
      </w:r>
      <w:r w:rsidRPr="00EA22D8">
        <w:t>4</w:t>
      </w:r>
    </w:p>
    <w:p w:rsidR="00E85EE5" w:rsidRPr="00EA22D8" w:rsidRDefault="00E85EE5" w:rsidP="00667B8B">
      <w:pPr>
        <w:pStyle w:val="ROZDZODDZPRZEDMprzedmiotregulacjirozdziauluboddziau"/>
      </w:pPr>
      <w:r>
        <w:t>Firmy audytorskie</w:t>
      </w:r>
    </w:p>
    <w:p w:rsidR="00E85EE5" w:rsidRPr="00E85EE5" w:rsidRDefault="00E85EE5" w:rsidP="00667B8B">
      <w:pPr>
        <w:pStyle w:val="ARTartustawynprozporzdzenia"/>
        <w:keepNext/>
        <w:rPr>
          <w:rStyle w:val="Ppogrubienie"/>
        </w:rPr>
      </w:pPr>
      <w:r w:rsidRPr="00667B8B">
        <w:rPr>
          <w:rStyle w:val="Ppogrubienie"/>
        </w:rPr>
        <w:t>Art. 42.</w:t>
      </w:r>
      <w:r w:rsidRPr="00E85EE5">
        <w:rPr>
          <w:rStyle w:val="Ppogrubienie"/>
        </w:rPr>
        <w:t xml:space="preserve"> </w:t>
      </w:r>
      <w:r w:rsidRPr="00E85EE5">
        <w:t>Firmą audytorską jest jednostka, w której badania sprawozdań finansowych wykonują biegli rewidenci, wpisana na listę firm audytorskich i prowadząca działalność w</w:t>
      </w:r>
      <w:r w:rsidR="003F31CA">
        <w:t> </w:t>
      </w:r>
      <w:r w:rsidRPr="00E85EE5">
        <w:t>jednej z następujących form:</w:t>
      </w:r>
    </w:p>
    <w:p w:rsidR="00E85EE5" w:rsidRPr="00EA22D8" w:rsidRDefault="00E85EE5" w:rsidP="00E85EE5">
      <w:pPr>
        <w:pStyle w:val="PKTpunkt"/>
      </w:pPr>
      <w:r w:rsidRPr="00EA22D8">
        <w:t>1)</w:t>
      </w:r>
      <w:r w:rsidRPr="00EA22D8">
        <w:tab/>
        <w:t>biegły rewident prowadzący działalność gospodarczą we własnym imieniu i</w:t>
      </w:r>
      <w:r>
        <w:t xml:space="preserve"> </w:t>
      </w:r>
      <w:r w:rsidRPr="00EA22D8">
        <w:t>na własny rachunek;</w:t>
      </w:r>
    </w:p>
    <w:p w:rsidR="00E85EE5" w:rsidRPr="00EA22D8" w:rsidRDefault="00E85EE5" w:rsidP="00E85EE5">
      <w:pPr>
        <w:pStyle w:val="PKTpunkt"/>
      </w:pPr>
      <w:r w:rsidRPr="00EA22D8">
        <w:t>2)</w:t>
      </w:r>
      <w:r w:rsidRPr="00EA22D8">
        <w:tab/>
        <w:t>spółka cywilna, spółka jawna lub spółka partnerska, w</w:t>
      </w:r>
      <w:r>
        <w:t xml:space="preserve"> </w:t>
      </w:r>
      <w:r w:rsidRPr="00EA22D8">
        <w:t xml:space="preserve">której większość głosów posiadają biegli rewidenci lub </w:t>
      </w:r>
      <w:r>
        <w:t>firmy audytorskie</w:t>
      </w:r>
      <w:r w:rsidRPr="00EA22D8">
        <w:t>, zatwierdz</w:t>
      </w:r>
      <w:r>
        <w:t>one</w:t>
      </w:r>
      <w:r w:rsidRPr="00EA22D8">
        <w:t xml:space="preserve"> co najmniej w</w:t>
      </w:r>
      <w:r>
        <w:t xml:space="preserve"> </w:t>
      </w:r>
      <w:r w:rsidRPr="00EA22D8">
        <w:t xml:space="preserve">jednym państwie Unii Europejskiej; </w:t>
      </w:r>
      <w:r>
        <w:t xml:space="preserve">w </w:t>
      </w:r>
      <w:r w:rsidRPr="00EA22D8">
        <w:t>spółka</w:t>
      </w:r>
      <w:r>
        <w:t>ch</w:t>
      </w:r>
      <w:r w:rsidRPr="00EA22D8">
        <w:t>, w</w:t>
      </w:r>
      <w:r>
        <w:t xml:space="preserve"> </w:t>
      </w:r>
      <w:r w:rsidRPr="00EA22D8">
        <w:t>których powołano zarząd, większość członków zarządu stanowią biegli rewidenci zatwierdzeni co najmniej w</w:t>
      </w:r>
      <w:r>
        <w:t xml:space="preserve"> </w:t>
      </w:r>
      <w:r w:rsidRPr="00EA22D8">
        <w:t>jednym państwie Unii Europejskiej; jeżeli zarząd składa się z</w:t>
      </w:r>
      <w:r>
        <w:t xml:space="preserve"> </w:t>
      </w:r>
      <w:r w:rsidRPr="00EA22D8">
        <w:t xml:space="preserve">nie więcej niż </w:t>
      </w:r>
      <w:r>
        <w:t xml:space="preserve">2 </w:t>
      </w:r>
      <w:r w:rsidRPr="00EA22D8">
        <w:t>osób, co najmniej jedną z</w:t>
      </w:r>
      <w:r>
        <w:t xml:space="preserve"> </w:t>
      </w:r>
      <w:r w:rsidRPr="00EA22D8">
        <w:t>nich jest biegły rewident;</w:t>
      </w:r>
    </w:p>
    <w:p w:rsidR="00E85EE5" w:rsidRPr="00EA22D8" w:rsidRDefault="00E85EE5" w:rsidP="00E85EE5">
      <w:pPr>
        <w:pStyle w:val="PKTpunkt"/>
      </w:pPr>
      <w:r w:rsidRPr="00EA22D8">
        <w:t>3)</w:t>
      </w:r>
      <w:r w:rsidRPr="00EA22D8">
        <w:tab/>
        <w:t>spółka komandytowa, w</w:t>
      </w:r>
      <w:r>
        <w:t xml:space="preserve"> </w:t>
      </w:r>
      <w:r w:rsidRPr="00EA22D8">
        <w:t xml:space="preserve">której komplementariuszami są wyłącznie biegli rewidenci lub </w:t>
      </w:r>
      <w:r>
        <w:t>firmy audytorskie</w:t>
      </w:r>
      <w:r w:rsidRPr="00EA22D8">
        <w:t>, zatwierdzeni co najmniej w</w:t>
      </w:r>
      <w:r>
        <w:t xml:space="preserve"> </w:t>
      </w:r>
      <w:r w:rsidRPr="00EA22D8">
        <w:t>jednym państwie Unii Europejskiej;</w:t>
      </w:r>
    </w:p>
    <w:p w:rsidR="00E85EE5" w:rsidRPr="00E85EE5" w:rsidRDefault="00E85EE5" w:rsidP="00667B8B">
      <w:pPr>
        <w:pStyle w:val="PKTpunkt"/>
        <w:keepNext/>
      </w:pPr>
      <w:r w:rsidRPr="00EA22D8">
        <w:t>4)</w:t>
      </w:r>
      <w:r w:rsidRPr="00EA22D8">
        <w:tab/>
        <w:t>spółka kapitałowa lub spółdzielnia, które spełniają</w:t>
      </w:r>
      <w:r w:rsidRPr="00E85EE5">
        <w:t xml:space="preserve"> następujące wymagania:</w:t>
      </w:r>
    </w:p>
    <w:p w:rsidR="00E85EE5" w:rsidRPr="00EA22D8" w:rsidRDefault="00E85EE5" w:rsidP="00E85EE5">
      <w:pPr>
        <w:pStyle w:val="LITlitera"/>
      </w:pPr>
      <w:r w:rsidRPr="00EA22D8">
        <w:t>a)</w:t>
      </w:r>
      <w:r w:rsidRPr="00EA22D8">
        <w:tab/>
        <w:t>większość członków zarządu stanowią biegli rewidenci zatwierdzeni co najmniej w</w:t>
      </w:r>
      <w:r w:rsidR="003F31CA">
        <w:t> </w:t>
      </w:r>
      <w:r w:rsidRPr="00EA22D8">
        <w:t>jednym państwie Unii Europejskiej; jeżeli zarząd składa się z</w:t>
      </w:r>
      <w:r>
        <w:t xml:space="preserve"> </w:t>
      </w:r>
      <w:r w:rsidRPr="00EA22D8">
        <w:t xml:space="preserve">nie więcej niż </w:t>
      </w:r>
      <w:r w:rsidR="003F31CA">
        <w:t>2 </w:t>
      </w:r>
      <w:r w:rsidRPr="00EA22D8">
        <w:t>osób, jedną z</w:t>
      </w:r>
      <w:r>
        <w:t xml:space="preserve"> </w:t>
      </w:r>
      <w:r w:rsidRPr="00EA22D8">
        <w:t>nich jest biegły rewident,</w:t>
      </w:r>
    </w:p>
    <w:p w:rsidR="00E85EE5" w:rsidRPr="00EA22D8" w:rsidRDefault="00E85EE5" w:rsidP="00E85EE5">
      <w:pPr>
        <w:pStyle w:val="LITlitera"/>
      </w:pPr>
      <w:r w:rsidRPr="00EA22D8">
        <w:lastRenderedPageBreak/>
        <w:t>b)</w:t>
      </w:r>
      <w:r w:rsidRPr="00EA22D8">
        <w:tab/>
        <w:t xml:space="preserve">większość głosów na walnym zgromadzeniu posiadają biegli rewidenci lub </w:t>
      </w:r>
      <w:r>
        <w:t>firmy audytorskie</w:t>
      </w:r>
      <w:r w:rsidRPr="00EA22D8">
        <w:t>, zatwierdzeni co najmniej w</w:t>
      </w:r>
      <w:r>
        <w:t xml:space="preserve"> </w:t>
      </w:r>
      <w:r w:rsidRPr="00EA22D8">
        <w:t>jednym państwie Unii Europejskiej,</w:t>
      </w:r>
    </w:p>
    <w:p w:rsidR="00E85EE5" w:rsidRPr="00EA22D8" w:rsidRDefault="00E85EE5" w:rsidP="00E85EE5">
      <w:pPr>
        <w:pStyle w:val="LITlitera"/>
      </w:pPr>
      <w:r w:rsidRPr="00EA22D8">
        <w:t>c)</w:t>
      </w:r>
      <w:r w:rsidRPr="00EA22D8">
        <w:tab/>
        <w:t>większość członków organ</w:t>
      </w:r>
      <w:r>
        <w:t>ów</w:t>
      </w:r>
      <w:r w:rsidRPr="00EA22D8">
        <w:t xml:space="preserve"> nadzorczych stanowią biegli rewidenci zatwierdzeni co najmniej w</w:t>
      </w:r>
      <w:r>
        <w:t xml:space="preserve"> </w:t>
      </w:r>
      <w:r w:rsidRPr="00EA22D8">
        <w:t>jednym państwie Unii Europejskiej;</w:t>
      </w:r>
    </w:p>
    <w:p w:rsidR="00E85EE5" w:rsidRPr="00E85EE5" w:rsidRDefault="00E85EE5" w:rsidP="00667B8B">
      <w:pPr>
        <w:pStyle w:val="PKTpunkt"/>
        <w:keepNext/>
      </w:pPr>
      <w:r w:rsidRPr="00EA22D8">
        <w:t>5)</w:t>
      </w:r>
      <w:r w:rsidRPr="00EA22D8">
        <w:tab/>
        <w:t xml:space="preserve">spółdzielczy związek rewizyjny, który spełnia </w:t>
      </w:r>
      <w:r w:rsidRPr="00E85EE5">
        <w:t>następujące wymagania:</w:t>
      </w:r>
    </w:p>
    <w:p w:rsidR="00E85EE5" w:rsidRPr="00EA22D8" w:rsidRDefault="00E85EE5" w:rsidP="00E85EE5">
      <w:pPr>
        <w:pStyle w:val="LITlitera"/>
      </w:pPr>
      <w:r w:rsidRPr="00EA22D8">
        <w:t>a)</w:t>
      </w:r>
      <w:r w:rsidRPr="00EA22D8">
        <w:tab/>
        <w:t>zatrudnia do badania biegłych rewidentów,</w:t>
      </w:r>
    </w:p>
    <w:p w:rsidR="00E85EE5" w:rsidRPr="00EA22D8" w:rsidRDefault="00E85EE5" w:rsidP="00E85EE5">
      <w:pPr>
        <w:pStyle w:val="LITlitera"/>
      </w:pPr>
      <w:r w:rsidRPr="00EA22D8">
        <w:t>b)</w:t>
      </w:r>
      <w:r w:rsidRPr="00EA22D8">
        <w:tab/>
        <w:t>większość członków zarządu stanowią biegli rewidenci zatwierdzeni co najmniej w</w:t>
      </w:r>
      <w:r w:rsidR="003F31CA">
        <w:t> </w:t>
      </w:r>
      <w:r w:rsidRPr="00EA22D8">
        <w:t>jednym państwie Unii Europejskiej; jeżeli zarząd składa się z</w:t>
      </w:r>
      <w:r>
        <w:t xml:space="preserve"> </w:t>
      </w:r>
      <w:r w:rsidRPr="00EA22D8">
        <w:t xml:space="preserve">nie więcej niż </w:t>
      </w:r>
      <w:r w:rsidR="003F31CA">
        <w:t>2 </w:t>
      </w:r>
      <w:r w:rsidRPr="00EA22D8">
        <w:t>osób, jedną z</w:t>
      </w:r>
      <w:r>
        <w:t xml:space="preserve"> </w:t>
      </w:r>
      <w:r w:rsidRPr="00EA22D8">
        <w:t>nich jest biegły rewident.</w:t>
      </w:r>
    </w:p>
    <w:p w:rsidR="00E85EE5" w:rsidRPr="00EA22D8" w:rsidRDefault="00E85EE5" w:rsidP="00E85EE5">
      <w:pPr>
        <w:pStyle w:val="ARTartustawynprozporzdzenia"/>
      </w:pPr>
      <w:r w:rsidRPr="00667B8B">
        <w:rPr>
          <w:rStyle w:val="Ppogrubienie"/>
        </w:rPr>
        <w:t>Art. 43.</w:t>
      </w:r>
      <w:r>
        <w:t xml:space="preserve"> </w:t>
      </w:r>
      <w:r w:rsidRPr="00EA22D8">
        <w:t>1.</w:t>
      </w:r>
      <w:r>
        <w:t xml:space="preserve"> P</w:t>
      </w:r>
      <w:r w:rsidRPr="00EA22D8">
        <w:t xml:space="preserve">rzedmiotem działalności </w:t>
      </w:r>
      <w:r>
        <w:t>firmy audytorskiej</w:t>
      </w:r>
      <w:r w:rsidRPr="00EA22D8">
        <w:t xml:space="preserve"> jest wykonywanie czynności rewizji finansowej.</w:t>
      </w:r>
    </w:p>
    <w:p w:rsidR="00E85EE5" w:rsidRPr="00E85EE5" w:rsidRDefault="00E85EE5" w:rsidP="00667B8B">
      <w:pPr>
        <w:pStyle w:val="USTustnpkodeksu"/>
        <w:keepNext/>
      </w:pPr>
      <w:r w:rsidRPr="00EA22D8">
        <w:t>2.</w:t>
      </w:r>
      <w:r w:rsidRPr="00E85EE5">
        <w:t xml:space="preserve"> W przypadku firmy audytorskiej, o której mowa w art. 42 pkt 1</w:t>
      </w:r>
      <w:r w:rsidR="003F31CA">
        <w:t>–</w:t>
      </w:r>
      <w:r w:rsidRPr="00E85EE5">
        <w:t>4, przedmiotem działalności może być również:</w:t>
      </w:r>
    </w:p>
    <w:p w:rsidR="00E85EE5" w:rsidRPr="00EA22D8" w:rsidRDefault="00E85EE5" w:rsidP="00E85EE5">
      <w:pPr>
        <w:pStyle w:val="PKTpunkt"/>
      </w:pPr>
      <w:r w:rsidRPr="00EA22D8">
        <w:t>1)</w:t>
      </w:r>
      <w:r w:rsidRPr="00EA22D8">
        <w:tab/>
        <w:t>usługowe prowadzenie ksiąg rachunkowych i</w:t>
      </w:r>
      <w:r>
        <w:t xml:space="preserve"> </w:t>
      </w:r>
      <w:r w:rsidRPr="00EA22D8">
        <w:t>podatkowych;</w:t>
      </w:r>
    </w:p>
    <w:p w:rsidR="00E85EE5" w:rsidRPr="00EA22D8" w:rsidRDefault="00E85EE5" w:rsidP="00E85EE5">
      <w:pPr>
        <w:pStyle w:val="PKTpunkt"/>
      </w:pPr>
      <w:r w:rsidRPr="00EA22D8">
        <w:t>2)</w:t>
      </w:r>
      <w:r w:rsidRPr="00EA22D8">
        <w:tab/>
        <w:t>doradztwo podatkowe;</w:t>
      </w:r>
    </w:p>
    <w:p w:rsidR="00E85EE5" w:rsidRPr="00EA22D8" w:rsidRDefault="00E85EE5" w:rsidP="00E85EE5">
      <w:pPr>
        <w:pStyle w:val="PKTpunkt"/>
      </w:pPr>
      <w:r w:rsidRPr="00EA22D8">
        <w:t>3)</w:t>
      </w:r>
      <w:r w:rsidRPr="00EA22D8">
        <w:tab/>
        <w:t>prowadzenie postępowania upadłościowego lub likwidacyjnego;</w:t>
      </w:r>
    </w:p>
    <w:p w:rsidR="00E85EE5" w:rsidRPr="00EA22D8" w:rsidRDefault="00E85EE5" w:rsidP="00E85EE5">
      <w:pPr>
        <w:pStyle w:val="PKTpunkt"/>
      </w:pPr>
      <w:r w:rsidRPr="00EA22D8">
        <w:t>4)</w:t>
      </w:r>
      <w:r w:rsidRPr="00EA22D8">
        <w:tab/>
        <w:t>działalność wydawnicza lub szkoleniowa w</w:t>
      </w:r>
      <w:r>
        <w:t xml:space="preserve"> </w:t>
      </w:r>
      <w:r w:rsidRPr="00EA22D8">
        <w:t>zakresie rachunkowości, rewizji finansowej i</w:t>
      </w:r>
      <w:r>
        <w:t xml:space="preserve"> </w:t>
      </w:r>
      <w:r w:rsidRPr="00EA22D8">
        <w:t>podatków;</w:t>
      </w:r>
    </w:p>
    <w:p w:rsidR="00E85EE5" w:rsidRPr="00EA22D8" w:rsidRDefault="00E85EE5" w:rsidP="00E85EE5">
      <w:pPr>
        <w:pStyle w:val="PKTpunkt"/>
      </w:pPr>
      <w:r w:rsidRPr="00EA22D8">
        <w:t>5)</w:t>
      </w:r>
      <w:r w:rsidRPr="00EA22D8">
        <w:tab/>
        <w:t>wykonywanie ekspertyz lub opinii ekonomiczno</w:t>
      </w:r>
      <w:r w:rsidR="00E970A4">
        <w:t>-</w:t>
      </w:r>
      <w:r w:rsidRPr="00EA22D8">
        <w:t>finansowych;</w:t>
      </w:r>
    </w:p>
    <w:p w:rsidR="00E85EE5" w:rsidRPr="00EA22D8" w:rsidRDefault="00E85EE5" w:rsidP="00E85EE5">
      <w:pPr>
        <w:pStyle w:val="PKTpunkt"/>
      </w:pPr>
      <w:r w:rsidRPr="00EA22D8">
        <w:t>6)</w:t>
      </w:r>
      <w:r w:rsidRPr="00EA22D8">
        <w:tab/>
        <w:t>świadczenie usług doradztwa lub zarządzania, wymagających posiadania wiedzy z</w:t>
      </w:r>
      <w:r w:rsidR="003F31CA">
        <w:t> </w:t>
      </w:r>
      <w:r w:rsidRPr="00EA22D8">
        <w:t>rachunkowości</w:t>
      </w:r>
      <w:r>
        <w:t>,</w:t>
      </w:r>
      <w:r w:rsidRPr="00EA22D8">
        <w:t xml:space="preserve"> rewizji finansowej</w:t>
      </w:r>
      <w:r>
        <w:t>, prawa podatkowego, organizacji i funkcjonowania przedsiębiorstw</w:t>
      </w:r>
      <w:r w:rsidRPr="00EA22D8">
        <w:t>;</w:t>
      </w:r>
    </w:p>
    <w:p w:rsidR="00E85EE5" w:rsidRPr="00EA22D8" w:rsidRDefault="00E85EE5" w:rsidP="00E85EE5">
      <w:pPr>
        <w:pStyle w:val="PKTpunkt"/>
      </w:pPr>
      <w:r w:rsidRPr="00EA22D8">
        <w:t>7)</w:t>
      </w:r>
      <w:r w:rsidRPr="00EA22D8">
        <w:tab/>
        <w:t xml:space="preserve">świadczenie usług atestacyjnych </w:t>
      </w:r>
      <w:r>
        <w:t xml:space="preserve">innych niż czynności rewizji finansowej, </w:t>
      </w:r>
      <w:r w:rsidRPr="00EA22D8">
        <w:t>niezastrzeżonych do wykonywania przez biegłych rewidentów;</w:t>
      </w:r>
    </w:p>
    <w:p w:rsidR="00E85EE5" w:rsidRPr="00EA22D8" w:rsidRDefault="00E85EE5" w:rsidP="00E85EE5">
      <w:pPr>
        <w:pStyle w:val="PKTpunkt"/>
      </w:pPr>
      <w:r w:rsidRPr="00EA22D8">
        <w:t>8)</w:t>
      </w:r>
      <w:r w:rsidRPr="00EA22D8">
        <w:tab/>
        <w:t>świadczenie usług pokrewnych;</w:t>
      </w:r>
    </w:p>
    <w:p w:rsidR="00E85EE5" w:rsidRDefault="00E85EE5" w:rsidP="00E85EE5">
      <w:pPr>
        <w:pStyle w:val="PKTpunkt"/>
      </w:pPr>
      <w:r w:rsidRPr="00EA22D8">
        <w:t>9)</w:t>
      </w:r>
      <w:r w:rsidRPr="00EA22D8">
        <w:tab/>
        <w:t>świadczenie innych usług zastrzeżonych w</w:t>
      </w:r>
      <w:r>
        <w:t xml:space="preserve"> </w:t>
      </w:r>
      <w:r w:rsidRPr="00EA22D8">
        <w:t>odrębnych przepisach do wykonywania przez biegłych rewidentów.</w:t>
      </w:r>
    </w:p>
    <w:p w:rsidR="00E85EE5" w:rsidRDefault="00E85EE5" w:rsidP="00E85EE5">
      <w:pPr>
        <w:pStyle w:val="USTustnpkodeksu"/>
      </w:pPr>
      <w:r>
        <w:t>3. Firma audytorska może również prowadzić działalność polegającą na uzyskiwaniu pożytków z posiadanego majątku.</w:t>
      </w:r>
    </w:p>
    <w:p w:rsidR="00E85EE5" w:rsidRPr="00E85EE5" w:rsidRDefault="00E85EE5" w:rsidP="00E85EE5">
      <w:pPr>
        <w:pStyle w:val="ARTartustawynprozporzdzenia"/>
      </w:pPr>
      <w:r w:rsidRPr="00667B8B">
        <w:rPr>
          <w:rStyle w:val="Ppogrubienie"/>
        </w:rPr>
        <w:t>Art. 44.</w:t>
      </w:r>
      <w:r>
        <w:t xml:space="preserve"> </w:t>
      </w:r>
      <w:r w:rsidRPr="00E85EE5">
        <w:t xml:space="preserve">1. Firma audytorska opracowuje i wdraża system wewnętrznej kontroli jakości zgodnie z krajowym standardem kontroli jakości. System wewnętrznej kontroli jakości </w:t>
      </w:r>
      <w:r w:rsidRPr="00E85EE5">
        <w:lastRenderedPageBreak/>
        <w:t>obejmuje w szczególności polityki i procedury, rozwiązania i mechanizmy, o których mowa w art. 58.</w:t>
      </w:r>
    </w:p>
    <w:p w:rsidR="00E85EE5" w:rsidRPr="00EA22D8" w:rsidRDefault="00E85EE5" w:rsidP="00E85EE5">
      <w:pPr>
        <w:pStyle w:val="USTustnpkodeksu"/>
      </w:pPr>
      <w:r>
        <w:t>2</w:t>
      </w:r>
      <w:r w:rsidRPr="00EA22D8">
        <w:t>.</w:t>
      </w:r>
      <w:r>
        <w:t xml:space="preserve"> Firma audytorska</w:t>
      </w:r>
      <w:r w:rsidRPr="00EA22D8">
        <w:t xml:space="preserve"> monitoruje </w:t>
      </w:r>
      <w:r>
        <w:t>oraz</w:t>
      </w:r>
      <w:r w:rsidR="003F31CA">
        <w:t xml:space="preserve"> </w:t>
      </w:r>
      <w:r w:rsidRPr="00EA22D8">
        <w:t>ocenia adekwatność i</w:t>
      </w:r>
      <w:r>
        <w:t xml:space="preserve"> </w:t>
      </w:r>
      <w:r w:rsidRPr="00EA22D8">
        <w:t>skuteczność systemu wewnętrznej kontroli jakości.</w:t>
      </w:r>
    </w:p>
    <w:p w:rsidR="00E85EE5" w:rsidRPr="00EA22D8" w:rsidRDefault="00E85EE5" w:rsidP="00E85EE5">
      <w:pPr>
        <w:pStyle w:val="USTustnpkodeksu"/>
      </w:pPr>
      <w:r>
        <w:t>3</w:t>
      </w:r>
      <w:r w:rsidRPr="00EA22D8">
        <w:t>.</w:t>
      </w:r>
      <w:r>
        <w:t xml:space="preserve"> Firma audytorska</w:t>
      </w:r>
      <w:r w:rsidRPr="00EA22D8">
        <w:t xml:space="preserve"> przeprowadza coroczną ocenę systemu wewnętrznej kontroli jakości</w:t>
      </w:r>
      <w:r>
        <w:t>, w wyniku której może przedstawić propozycję rozwiązań mających na celu poprawę adekwatności i skuteczności tego systemu.</w:t>
      </w:r>
      <w:r w:rsidRPr="00EA22D8">
        <w:t xml:space="preserve"> </w:t>
      </w:r>
      <w:r>
        <w:t>D</w:t>
      </w:r>
      <w:r w:rsidRPr="00EA22D8">
        <w:t xml:space="preserve">okumentację </w:t>
      </w:r>
      <w:r>
        <w:t xml:space="preserve">corocznej </w:t>
      </w:r>
      <w:r w:rsidRPr="00EA22D8">
        <w:t xml:space="preserve">oceny </w:t>
      </w:r>
      <w:r>
        <w:t xml:space="preserve">systemu wewnętrznej kontroli jakości </w:t>
      </w:r>
      <w:r w:rsidRPr="00EA22D8">
        <w:t xml:space="preserve">przechowuje </w:t>
      </w:r>
      <w:r>
        <w:t xml:space="preserve">się </w:t>
      </w:r>
      <w:r w:rsidRPr="00EA22D8">
        <w:t xml:space="preserve">co najmniej </w:t>
      </w:r>
      <w:r>
        <w:t xml:space="preserve">przez </w:t>
      </w:r>
      <w:r w:rsidRPr="00EA22D8">
        <w:t>5</w:t>
      </w:r>
      <w:r>
        <w:t xml:space="preserve"> </w:t>
      </w:r>
      <w:r w:rsidRPr="00EA22D8">
        <w:t>lat</w:t>
      </w:r>
      <w:r>
        <w:t>.</w:t>
      </w:r>
    </w:p>
    <w:p w:rsidR="00E85EE5" w:rsidRDefault="00E85EE5" w:rsidP="00E85EE5">
      <w:pPr>
        <w:pStyle w:val="USTustnpkodeksu"/>
      </w:pPr>
      <w:r>
        <w:t>4</w:t>
      </w:r>
      <w:r w:rsidRPr="00EA22D8">
        <w:t>.</w:t>
      </w:r>
      <w:r>
        <w:t xml:space="preserve"> Firma audytorska</w:t>
      </w:r>
      <w:r w:rsidRPr="00EA22D8">
        <w:t xml:space="preserve"> wyznacza biegłego rewidenta jako osobę odpowiedzialną za system wewnętrznej kontroli jakości.</w:t>
      </w:r>
    </w:p>
    <w:p w:rsidR="00E85EE5" w:rsidRPr="00E85EE5" w:rsidRDefault="00E85EE5" w:rsidP="00667B8B">
      <w:pPr>
        <w:pStyle w:val="ARTartustawynprozporzdzenia"/>
        <w:keepNext/>
      </w:pPr>
      <w:r w:rsidRPr="00667B8B">
        <w:rPr>
          <w:rStyle w:val="Ppogrubienie"/>
        </w:rPr>
        <w:t>Art. 45.</w:t>
      </w:r>
      <w:r w:rsidRPr="00E85EE5">
        <w:t xml:space="preserve"> 1. Firma audytorska, która w poprzednim roku kalendarzowym przeprowadziła badanie ustawowe jednostki zainteresowania publicznego, w terminie do końca lutego, przekazuje Komisji Nadzoru Audytowego sprawozdanie za poprzedni rok kalendarzowy zawierające:</w:t>
      </w:r>
    </w:p>
    <w:p w:rsidR="00E85EE5" w:rsidRPr="00AC7902" w:rsidRDefault="00E85EE5" w:rsidP="00E85EE5">
      <w:pPr>
        <w:pStyle w:val="PKTpunkt"/>
      </w:pPr>
      <w:r w:rsidRPr="00AC7902">
        <w:t>1)</w:t>
      </w:r>
      <w:r w:rsidRPr="00AC7902">
        <w:tab/>
        <w:t>informacje, o</w:t>
      </w:r>
      <w:r>
        <w:t xml:space="preserve"> </w:t>
      </w:r>
      <w:r w:rsidRPr="00AC7902">
        <w:t>których mowa w</w:t>
      </w:r>
      <w:r>
        <w:t xml:space="preserve"> art. </w:t>
      </w:r>
      <w:r w:rsidRPr="00AC7902">
        <w:t>14</w:t>
      </w:r>
      <w:r>
        <w:t xml:space="preserve"> </w:t>
      </w:r>
      <w:r w:rsidRPr="00AC7902">
        <w:t>rozporządzenia</w:t>
      </w:r>
      <w:r>
        <w:t xml:space="preserve"> nr </w:t>
      </w:r>
      <w:r w:rsidRPr="00AC7902">
        <w:t>537/201</w:t>
      </w:r>
      <w:r>
        <w:t>4</w:t>
      </w:r>
      <w:r w:rsidRPr="00AC7902">
        <w:t>, z</w:t>
      </w:r>
      <w:r>
        <w:t xml:space="preserve"> </w:t>
      </w:r>
      <w:r w:rsidRPr="00AC7902">
        <w:t>określeniem nazw</w:t>
      </w:r>
      <w:r>
        <w:t xml:space="preserve">, </w:t>
      </w:r>
      <w:r w:rsidRPr="00AC7902">
        <w:t>form organizacyjno</w:t>
      </w:r>
      <w:r w:rsidR="003F31CA">
        <w:t>-</w:t>
      </w:r>
      <w:r w:rsidRPr="00AC7902">
        <w:t>prawnych</w:t>
      </w:r>
      <w:r>
        <w:t>, siedzib oraz numerów identyfikacji podatkowej</w:t>
      </w:r>
      <w:r w:rsidRPr="00AC7902">
        <w:t xml:space="preserve"> jednostek zainteresowania publicznego, w</w:t>
      </w:r>
      <w:r>
        <w:t xml:space="preserve"> </w:t>
      </w:r>
      <w:r w:rsidRPr="00AC7902">
        <w:t>których wykonano usługi, rodzaju usługi, imienia, nazwiska, numeru w</w:t>
      </w:r>
      <w:r>
        <w:t xml:space="preserve"> </w:t>
      </w:r>
      <w:r w:rsidRPr="00AC7902">
        <w:t>rejestrze biegłego rewidenta wykonującego usługę oraz daty i</w:t>
      </w:r>
      <w:r>
        <w:t xml:space="preserve"> </w:t>
      </w:r>
      <w:r w:rsidRPr="00AC7902">
        <w:t xml:space="preserve">rodzaju </w:t>
      </w:r>
      <w:r>
        <w:t xml:space="preserve">sporządzonych </w:t>
      </w:r>
      <w:r w:rsidRPr="00AC7902">
        <w:t>sprawozdań i</w:t>
      </w:r>
      <w:r>
        <w:t xml:space="preserve"> </w:t>
      </w:r>
      <w:r w:rsidRPr="00AC7902">
        <w:t>raportów;</w:t>
      </w:r>
    </w:p>
    <w:p w:rsidR="00E85EE5" w:rsidRPr="00AC7902" w:rsidRDefault="00E85EE5" w:rsidP="00E85EE5">
      <w:pPr>
        <w:pStyle w:val="PKTpunkt"/>
      </w:pPr>
      <w:r w:rsidRPr="00AC7902">
        <w:t>2)</w:t>
      </w:r>
      <w:r w:rsidRPr="00AC7902">
        <w:tab/>
        <w:t>informacje o</w:t>
      </w:r>
      <w:r>
        <w:t xml:space="preserve"> </w:t>
      </w:r>
      <w:r w:rsidRPr="00AC7902">
        <w:t>badaniach ustawowych jednostek zainteresowania publicznego, w</w:t>
      </w:r>
      <w:r>
        <w:t xml:space="preserve"> </w:t>
      </w:r>
      <w:r w:rsidRPr="00AC7902">
        <w:t>których czynności badania zostały zrealizowane przez podwykonawców, z</w:t>
      </w:r>
      <w:r>
        <w:t xml:space="preserve"> </w:t>
      </w:r>
      <w:r w:rsidRPr="00AC7902">
        <w:t>podaniem nazw</w:t>
      </w:r>
      <w:r>
        <w:t xml:space="preserve"> podwykonawców</w:t>
      </w:r>
      <w:r w:rsidRPr="00AC7902">
        <w:t xml:space="preserve">, </w:t>
      </w:r>
      <w:r>
        <w:t xml:space="preserve">ich </w:t>
      </w:r>
      <w:r w:rsidRPr="00AC7902">
        <w:t>form organizacyjno</w:t>
      </w:r>
      <w:r>
        <w:t>-</w:t>
      </w:r>
      <w:r w:rsidRPr="00AC7902">
        <w:t>prawnych</w:t>
      </w:r>
      <w:r>
        <w:t xml:space="preserve">, </w:t>
      </w:r>
      <w:r w:rsidRPr="00AC7902">
        <w:t>siedzib</w:t>
      </w:r>
      <w:r>
        <w:t xml:space="preserve"> i numerów wpisu na listę firm audytorskich</w:t>
      </w:r>
      <w:r w:rsidRPr="00AC7902">
        <w:t xml:space="preserve"> oraz wskazaniem tych czynności;</w:t>
      </w:r>
    </w:p>
    <w:p w:rsidR="00E85EE5" w:rsidRPr="00AC7902" w:rsidRDefault="00E85EE5" w:rsidP="00E85EE5">
      <w:pPr>
        <w:pStyle w:val="PKTpunkt"/>
      </w:pPr>
      <w:r w:rsidRPr="00AC7902">
        <w:t>3)</w:t>
      </w:r>
      <w:r w:rsidRPr="00AC7902">
        <w:tab/>
        <w:t>informację o</w:t>
      </w:r>
      <w:r>
        <w:t xml:space="preserve"> </w:t>
      </w:r>
      <w:r w:rsidRPr="00AC7902">
        <w:t>wysokości przychodów firmy audytorskiej, z</w:t>
      </w:r>
      <w:r>
        <w:t xml:space="preserve"> </w:t>
      </w:r>
      <w:r w:rsidRPr="00AC7902">
        <w:t>wyszczególnieniem przychodów z</w:t>
      </w:r>
      <w:r>
        <w:t xml:space="preserve"> </w:t>
      </w:r>
      <w:r w:rsidRPr="00AC7902">
        <w:t>tytułu wykonywania czynności rewizji finansowej w</w:t>
      </w:r>
      <w:r>
        <w:t xml:space="preserve"> </w:t>
      </w:r>
      <w:r w:rsidRPr="00AC7902">
        <w:t>jednostkach zainteresowania publicznego</w:t>
      </w:r>
      <w:r>
        <w:t xml:space="preserve"> i w jednostkach innych niż jednostki zainteresowania publicznego</w:t>
      </w:r>
      <w:r w:rsidRPr="00AC7902">
        <w:t>,</w:t>
      </w:r>
      <w:r>
        <w:t xml:space="preserve"> a także przychodów wskazanych w art. 16 ust. 3 lit. a rozporządzenia nr</w:t>
      </w:r>
      <w:r w:rsidR="003F31CA">
        <w:t> </w:t>
      </w:r>
      <w:r>
        <w:t>537/2014.</w:t>
      </w:r>
    </w:p>
    <w:p w:rsidR="00E85EE5" w:rsidRPr="00AC7902" w:rsidRDefault="00E85EE5" w:rsidP="00E85EE5">
      <w:pPr>
        <w:pStyle w:val="USTustnpkodeksu"/>
      </w:pPr>
      <w:r>
        <w:t>2</w:t>
      </w:r>
      <w:r w:rsidRPr="00AC7902">
        <w:t>. Komisja Nadzoru Audytowego określi</w:t>
      </w:r>
      <w:r>
        <w:t>,</w:t>
      </w:r>
      <w:r w:rsidRPr="00AC7902">
        <w:t xml:space="preserve"> w</w:t>
      </w:r>
      <w:r>
        <w:t xml:space="preserve"> </w:t>
      </w:r>
      <w:r w:rsidRPr="00AC7902">
        <w:t>drodze uchwały</w:t>
      </w:r>
      <w:r>
        <w:t>,</w:t>
      </w:r>
      <w:r w:rsidRPr="00AC7902">
        <w:t xml:space="preserve"> </w:t>
      </w:r>
      <w:r>
        <w:t xml:space="preserve">szczegółowy </w:t>
      </w:r>
      <w:r w:rsidRPr="00AC7902">
        <w:t>zakres sprawozdania oraz formę i</w:t>
      </w:r>
      <w:r>
        <w:t xml:space="preserve"> </w:t>
      </w:r>
      <w:r w:rsidRPr="00AC7902">
        <w:t>tryb składania sprawozdania, o</w:t>
      </w:r>
      <w:r>
        <w:t xml:space="preserve"> </w:t>
      </w:r>
      <w:r w:rsidRPr="00AC7902">
        <w:t>którym mowa w</w:t>
      </w:r>
      <w:r>
        <w:t xml:space="preserve"> ust. 1,</w:t>
      </w:r>
      <w:r w:rsidRPr="00AC7902" w:rsidDel="00D31817">
        <w:t xml:space="preserve"> </w:t>
      </w:r>
      <w:r>
        <w:t xml:space="preserve">uwzględniając potrzebę uzyskania </w:t>
      </w:r>
      <w:r w:rsidRPr="00AC7902" w:rsidDel="00D31817">
        <w:t>informacji innych niż określone w</w:t>
      </w:r>
      <w:r>
        <w:t xml:space="preserve"> </w:t>
      </w:r>
      <w:r w:rsidDel="00D31817">
        <w:t>ust.</w:t>
      </w:r>
      <w:r>
        <w:t xml:space="preserve"> </w:t>
      </w:r>
      <w:r w:rsidDel="00D31817">
        <w:t>1</w:t>
      </w:r>
      <w:r w:rsidRPr="00AC7902" w:rsidDel="00D31817">
        <w:t>, w</w:t>
      </w:r>
      <w:r>
        <w:t xml:space="preserve"> </w:t>
      </w:r>
      <w:r w:rsidRPr="00AC7902" w:rsidDel="00D31817">
        <w:t>zakresie niezbędnym do wykonania zadań określonych w</w:t>
      </w:r>
      <w:r>
        <w:t xml:space="preserve"> </w:t>
      </w:r>
      <w:r w:rsidRPr="00AC7902" w:rsidDel="00D31817">
        <w:t>ustawie i</w:t>
      </w:r>
      <w:r>
        <w:t xml:space="preserve"> </w:t>
      </w:r>
      <w:r w:rsidRPr="00AC7902" w:rsidDel="00D31817">
        <w:t>rozporządzeniu</w:t>
      </w:r>
      <w:r w:rsidDel="00D31817">
        <w:t xml:space="preserve"> nr</w:t>
      </w:r>
      <w:r>
        <w:t xml:space="preserve"> </w:t>
      </w:r>
      <w:r w:rsidRPr="00AC7902" w:rsidDel="00D31817">
        <w:t>537/2014.</w:t>
      </w:r>
    </w:p>
    <w:p w:rsidR="00E85EE5" w:rsidRPr="00E85EE5" w:rsidRDefault="00E85EE5" w:rsidP="00667B8B">
      <w:pPr>
        <w:pStyle w:val="ARTartustawynprozporzdzenia"/>
        <w:keepNext/>
      </w:pPr>
      <w:r w:rsidRPr="00667B8B">
        <w:rPr>
          <w:rStyle w:val="Ppogrubienie"/>
        </w:rPr>
        <w:lastRenderedPageBreak/>
        <w:t>Art. 46.</w:t>
      </w:r>
      <w:r w:rsidRPr="00E85EE5">
        <w:t xml:space="preserve"> 1. Firma audytorska, w terminie do końca lutego, przekazuje Krajowej Radzie Biegłych Rewidentów sprawozdanie za poprzedni rok kalendarzowy zawierające:</w:t>
      </w:r>
    </w:p>
    <w:p w:rsidR="00E85EE5" w:rsidRPr="00AC7902" w:rsidRDefault="00E85EE5" w:rsidP="00E85EE5">
      <w:pPr>
        <w:pStyle w:val="PKTpunkt"/>
      </w:pPr>
      <w:r w:rsidRPr="00AC7902">
        <w:t>1)</w:t>
      </w:r>
      <w:r w:rsidRPr="00AC7902">
        <w:tab/>
        <w:t>wykaz jednostek, w</w:t>
      </w:r>
      <w:r>
        <w:t xml:space="preserve"> </w:t>
      </w:r>
      <w:r w:rsidRPr="00AC7902">
        <w:t>których przeprowadzono czynności rewizji finansowej, z</w:t>
      </w:r>
      <w:r w:rsidR="003F31CA">
        <w:t> </w:t>
      </w:r>
      <w:r w:rsidRPr="00AC7902">
        <w:t>wyłączeniem</w:t>
      </w:r>
      <w:r>
        <w:t xml:space="preserve"> badań ustawowych jednostek zainteresowania publicznego</w:t>
      </w:r>
      <w:r w:rsidRPr="00AC7902">
        <w:t>, z</w:t>
      </w:r>
      <w:r w:rsidR="003F31CA">
        <w:t> </w:t>
      </w:r>
      <w:r w:rsidRPr="00AC7902">
        <w:t>określeniem nazw, form organizacyjno</w:t>
      </w:r>
      <w:r w:rsidR="00E970A4">
        <w:t>-</w:t>
      </w:r>
      <w:r w:rsidRPr="00AC7902">
        <w:t>prawnych</w:t>
      </w:r>
      <w:r>
        <w:t>, siedzib oraz numerów identyfikacji podatkowej</w:t>
      </w:r>
      <w:r w:rsidRPr="00AC7902">
        <w:t xml:space="preserve"> jednostek, w</w:t>
      </w:r>
      <w:r>
        <w:t xml:space="preserve"> </w:t>
      </w:r>
      <w:r w:rsidRPr="00AC7902">
        <w:t>których wykonano czynności rewizji finansowej, rodzaju czynności, imienia, nazwiska, numeru w</w:t>
      </w:r>
      <w:r>
        <w:t xml:space="preserve"> </w:t>
      </w:r>
      <w:r w:rsidRPr="00AC7902">
        <w:t>rejestrze biegłego rewidenta wykonującego usługę oraz daty i</w:t>
      </w:r>
      <w:r>
        <w:t xml:space="preserve"> </w:t>
      </w:r>
      <w:r w:rsidRPr="00AC7902">
        <w:t xml:space="preserve">rodzaju </w:t>
      </w:r>
      <w:r>
        <w:t xml:space="preserve">sporządzonych </w:t>
      </w:r>
      <w:r w:rsidRPr="00AC7902">
        <w:t>sprawozdań i</w:t>
      </w:r>
      <w:r>
        <w:t xml:space="preserve"> </w:t>
      </w:r>
      <w:r w:rsidRPr="00AC7902">
        <w:t>raportów;</w:t>
      </w:r>
    </w:p>
    <w:p w:rsidR="00E85EE5" w:rsidRPr="00AC7902" w:rsidRDefault="00E85EE5" w:rsidP="00E85EE5">
      <w:pPr>
        <w:pStyle w:val="PKTpunkt"/>
      </w:pPr>
      <w:r w:rsidRPr="00AC7902">
        <w:t>2)</w:t>
      </w:r>
      <w:r w:rsidRPr="00AC7902">
        <w:tab/>
        <w:t>informację o</w:t>
      </w:r>
      <w:r>
        <w:t xml:space="preserve"> </w:t>
      </w:r>
      <w:r w:rsidRPr="00AC7902">
        <w:t>liczbie i</w:t>
      </w:r>
      <w:r>
        <w:t xml:space="preserve"> </w:t>
      </w:r>
      <w:r w:rsidRPr="00AC7902">
        <w:t>rodzaju czynności rewizji finansowej z</w:t>
      </w:r>
      <w:r>
        <w:t xml:space="preserve"> </w:t>
      </w:r>
      <w:r w:rsidRPr="00AC7902">
        <w:t xml:space="preserve">podziałem na badania </w:t>
      </w:r>
      <w:r>
        <w:t xml:space="preserve">ustawowe </w:t>
      </w:r>
      <w:r w:rsidRPr="00AC7902">
        <w:t xml:space="preserve">sprawozdań finansowych, </w:t>
      </w:r>
      <w:r>
        <w:t xml:space="preserve">badania dobrowolne sprawozdań finansowych, </w:t>
      </w:r>
      <w:r w:rsidRPr="00AC7902">
        <w:t xml:space="preserve">badania skonsolidowanych sprawozdań finansowych, przeglądy sprawozdań finansowych, przeglądy skonsolidowanych sprawozdań finansowych, inne usługi </w:t>
      </w:r>
      <w:r>
        <w:t>atestacyjne</w:t>
      </w:r>
      <w:r w:rsidRPr="00AC7902">
        <w:t>;</w:t>
      </w:r>
    </w:p>
    <w:p w:rsidR="00E85EE5" w:rsidRPr="00AC7902" w:rsidRDefault="00E85EE5" w:rsidP="00E85EE5">
      <w:pPr>
        <w:pStyle w:val="PKTpunkt"/>
      </w:pPr>
      <w:r w:rsidRPr="00AC7902">
        <w:t>3)</w:t>
      </w:r>
      <w:r w:rsidRPr="00AC7902">
        <w:tab/>
        <w:t>informacje o</w:t>
      </w:r>
      <w:r>
        <w:t xml:space="preserve"> </w:t>
      </w:r>
      <w:r w:rsidRPr="00AC7902">
        <w:t>badaniach ustawowych, z</w:t>
      </w:r>
      <w:r>
        <w:t xml:space="preserve"> </w:t>
      </w:r>
      <w:r w:rsidRPr="00AC7902">
        <w:t>wyłączeniem badań ustawowych jednostek zainteresowania publicznego, w</w:t>
      </w:r>
      <w:r>
        <w:t xml:space="preserve"> </w:t>
      </w:r>
      <w:r w:rsidRPr="00AC7902">
        <w:t>których czynności badania zostały zrealizowane przez podwykonawców, z</w:t>
      </w:r>
      <w:r>
        <w:t xml:space="preserve"> </w:t>
      </w:r>
      <w:r w:rsidRPr="00AC7902">
        <w:t>podaniem nazw, form organizacyjno</w:t>
      </w:r>
      <w:r>
        <w:t>-</w:t>
      </w:r>
      <w:r w:rsidRPr="00AC7902">
        <w:t>prawnych</w:t>
      </w:r>
      <w:r>
        <w:t xml:space="preserve">, </w:t>
      </w:r>
      <w:r w:rsidRPr="00AC7902">
        <w:t xml:space="preserve">siedzib </w:t>
      </w:r>
      <w:r>
        <w:t xml:space="preserve">i numerów wpisu na listę </w:t>
      </w:r>
      <w:r w:rsidRPr="00AC7902">
        <w:t>podwykonawców oraz wskazaniem tych czynności;</w:t>
      </w:r>
    </w:p>
    <w:p w:rsidR="00E85EE5" w:rsidRPr="00AC7902" w:rsidRDefault="00E85EE5" w:rsidP="00E85EE5">
      <w:pPr>
        <w:pStyle w:val="PKTpunkt"/>
      </w:pPr>
      <w:r w:rsidRPr="00AC7902">
        <w:t>4)</w:t>
      </w:r>
      <w:r w:rsidRPr="00AC7902">
        <w:tab/>
        <w:t>informację, czy firma audytorska przeprowadzała badania ustawowe jednostek zainteresowania publicznego;</w:t>
      </w:r>
    </w:p>
    <w:p w:rsidR="00E85EE5" w:rsidRPr="00AC7902" w:rsidRDefault="00E85EE5" w:rsidP="00E85EE5">
      <w:pPr>
        <w:pStyle w:val="PKTpunkt"/>
      </w:pPr>
      <w:r w:rsidRPr="00AC7902">
        <w:t>5)</w:t>
      </w:r>
      <w:r w:rsidRPr="00AC7902">
        <w:tab/>
        <w:t>informację o</w:t>
      </w:r>
      <w:r>
        <w:t xml:space="preserve"> </w:t>
      </w:r>
      <w:r w:rsidRPr="00AC7902">
        <w:t>wysokości przychodów z</w:t>
      </w:r>
      <w:r>
        <w:t xml:space="preserve"> </w:t>
      </w:r>
      <w:r w:rsidRPr="00AC7902">
        <w:t>tytułu wykonywania czynności rewizji finansowej w</w:t>
      </w:r>
      <w:r>
        <w:t xml:space="preserve"> </w:t>
      </w:r>
      <w:r w:rsidRPr="00AC7902">
        <w:t>jednostkach innych niż jednostki zainteresowania publicznego oraz wynikającej z</w:t>
      </w:r>
      <w:r>
        <w:t xml:space="preserve"> </w:t>
      </w:r>
      <w:r w:rsidRPr="00AC7902">
        <w:t>nich wysokości opłaty z</w:t>
      </w:r>
      <w:r>
        <w:t xml:space="preserve"> </w:t>
      </w:r>
      <w:r w:rsidRPr="00AC7902">
        <w:t>tytułu nadzoru, o</w:t>
      </w:r>
      <w:r>
        <w:t xml:space="preserve"> </w:t>
      </w:r>
      <w:r w:rsidRPr="00AC7902">
        <w:t>której mowa w</w:t>
      </w:r>
      <w:r>
        <w:t xml:space="preserve"> art. 50 ust. </w:t>
      </w:r>
      <w:r w:rsidRPr="00AC7902">
        <w:t>1;</w:t>
      </w:r>
    </w:p>
    <w:p w:rsidR="00E85EE5" w:rsidRPr="00AC7902" w:rsidRDefault="00E85EE5" w:rsidP="00E85EE5">
      <w:pPr>
        <w:pStyle w:val="PKTpunkt"/>
      </w:pPr>
      <w:r w:rsidRPr="00AC7902">
        <w:t>6)</w:t>
      </w:r>
      <w:r w:rsidRPr="00AC7902">
        <w:tab/>
        <w:t>informacje o</w:t>
      </w:r>
      <w:r>
        <w:t xml:space="preserve"> </w:t>
      </w:r>
      <w:r w:rsidRPr="00AC7902">
        <w:t>odbywanych przez kandydatów na biegłych rewidentów aplikacjach i</w:t>
      </w:r>
      <w:r w:rsidR="003F31CA">
        <w:t> </w:t>
      </w:r>
      <w:r w:rsidRPr="00AC7902">
        <w:t>praktykach w</w:t>
      </w:r>
      <w:r>
        <w:t xml:space="preserve"> </w:t>
      </w:r>
      <w:r w:rsidRPr="00AC7902">
        <w:t>firmie audytorskiej;</w:t>
      </w:r>
    </w:p>
    <w:p w:rsidR="00E85EE5" w:rsidRPr="00AC7902" w:rsidRDefault="00E85EE5" w:rsidP="00E85EE5">
      <w:pPr>
        <w:pStyle w:val="PKTpunkt"/>
      </w:pPr>
      <w:r w:rsidRPr="00AC7902">
        <w:t>7)</w:t>
      </w:r>
      <w:r w:rsidRPr="00AC7902">
        <w:tab/>
        <w:t>wykaz i</w:t>
      </w:r>
      <w:r>
        <w:t xml:space="preserve"> </w:t>
      </w:r>
      <w:r w:rsidRPr="00AC7902">
        <w:t>rodzaj świadczonych usług</w:t>
      </w:r>
      <w:r>
        <w:t xml:space="preserve"> oraz prowadzonej działalności</w:t>
      </w:r>
      <w:r w:rsidRPr="00AC7902">
        <w:t>, o</w:t>
      </w:r>
      <w:r>
        <w:t xml:space="preserve"> </w:t>
      </w:r>
      <w:r w:rsidRPr="00AC7902">
        <w:t>których mowa w</w:t>
      </w:r>
      <w:r w:rsidR="003F31CA">
        <w:t> </w:t>
      </w:r>
      <w:r>
        <w:t xml:space="preserve">art. 43 </w:t>
      </w:r>
      <w:r w:rsidRPr="00AC7902">
        <w:t>ust.</w:t>
      </w:r>
      <w:r>
        <w:t xml:space="preserve"> </w:t>
      </w:r>
      <w:r w:rsidRPr="00AC7902">
        <w:t>2.</w:t>
      </w:r>
    </w:p>
    <w:p w:rsidR="00E85EE5" w:rsidRDefault="00E85EE5" w:rsidP="00E85EE5">
      <w:pPr>
        <w:pStyle w:val="USTustnpkodeksu"/>
      </w:pPr>
      <w:r>
        <w:t>2</w:t>
      </w:r>
      <w:r w:rsidRPr="00AC7902">
        <w:t>. Krajowa Rada Biegłych Rewidentów określi</w:t>
      </w:r>
      <w:r>
        <w:t>,</w:t>
      </w:r>
      <w:r w:rsidRPr="00AC7902">
        <w:t xml:space="preserve"> w</w:t>
      </w:r>
      <w:r>
        <w:t xml:space="preserve"> </w:t>
      </w:r>
      <w:r w:rsidRPr="00AC7902">
        <w:t>drodze uchwały</w:t>
      </w:r>
      <w:r>
        <w:t>,</w:t>
      </w:r>
      <w:r w:rsidRPr="00AC7902">
        <w:t xml:space="preserve"> </w:t>
      </w:r>
      <w:r>
        <w:t xml:space="preserve">szczegółowy </w:t>
      </w:r>
      <w:r w:rsidRPr="00AC7902">
        <w:t>zakres sprawozdania oraz formę i</w:t>
      </w:r>
      <w:r>
        <w:t xml:space="preserve"> </w:t>
      </w:r>
      <w:r w:rsidRPr="00AC7902">
        <w:t>tryb składania sprawozdania, o</w:t>
      </w:r>
      <w:r>
        <w:t xml:space="preserve"> </w:t>
      </w:r>
      <w:r w:rsidRPr="00AC7902">
        <w:t>którym mowa w</w:t>
      </w:r>
      <w:r>
        <w:t xml:space="preserve"> ust. 1.</w:t>
      </w:r>
    </w:p>
    <w:p w:rsidR="00E85EE5" w:rsidRPr="0039147F" w:rsidRDefault="00E85EE5" w:rsidP="00E85EE5">
      <w:pPr>
        <w:pStyle w:val="ARTartustawynprozporzdzenia"/>
      </w:pPr>
      <w:r w:rsidRPr="00667B8B">
        <w:rPr>
          <w:rStyle w:val="Ppogrubienie"/>
        </w:rPr>
        <w:t>Art. 47.</w:t>
      </w:r>
      <w:r>
        <w:t xml:space="preserve"> </w:t>
      </w:r>
      <w:r w:rsidRPr="00EA22D8">
        <w:t>1.</w:t>
      </w:r>
      <w:r w:rsidRPr="0039147F">
        <w:t xml:space="preserve"> </w:t>
      </w:r>
      <w:r>
        <w:t>Firma audytorska</w:t>
      </w:r>
      <w:r w:rsidRPr="0039147F">
        <w:t xml:space="preserve"> jest obowiązan</w:t>
      </w:r>
      <w:r>
        <w:t>a</w:t>
      </w:r>
      <w:r w:rsidRPr="0039147F">
        <w:t xml:space="preserve"> zaw</w:t>
      </w:r>
      <w:r>
        <w:t>rzeć</w:t>
      </w:r>
      <w:r w:rsidRPr="0039147F">
        <w:t xml:space="preserve"> umow</w:t>
      </w:r>
      <w:r>
        <w:t>ę</w:t>
      </w:r>
      <w:r w:rsidRPr="0039147F">
        <w:t xml:space="preserve"> ubezpieczenia odpowiedzialności cywilnej z</w:t>
      </w:r>
      <w:r>
        <w:t xml:space="preserve"> </w:t>
      </w:r>
      <w:r w:rsidRPr="0039147F">
        <w:t>tytułu wykonywania czynności rewizji finansowej.</w:t>
      </w:r>
    </w:p>
    <w:p w:rsidR="00E85EE5" w:rsidRPr="0039147F" w:rsidRDefault="00E85EE5" w:rsidP="00E85EE5">
      <w:pPr>
        <w:pStyle w:val="USTustnpkodeksu"/>
      </w:pPr>
      <w:r w:rsidRPr="0039147F">
        <w:t>2. Obowiązek ubezpieczenia odpowiedzialności cywilnej</w:t>
      </w:r>
      <w:r>
        <w:t>, o którym mowa w ust. 1,</w:t>
      </w:r>
      <w:r w:rsidRPr="0039147F">
        <w:t xml:space="preserve"> powstaje </w:t>
      </w:r>
      <w:r>
        <w:t>nie później niż w dniu poprzedzającym dzień rozpoczęcia wykonywania czynności rewizji finansowej</w:t>
      </w:r>
      <w:r w:rsidRPr="0039147F">
        <w:t xml:space="preserve"> i</w:t>
      </w:r>
      <w:r>
        <w:t xml:space="preserve"> </w:t>
      </w:r>
      <w:r w:rsidRPr="0039147F">
        <w:t>ustaje z</w:t>
      </w:r>
      <w:r>
        <w:t xml:space="preserve"> </w:t>
      </w:r>
      <w:r w:rsidRPr="0039147F">
        <w:t>dniem skreślenia z</w:t>
      </w:r>
      <w:r>
        <w:t xml:space="preserve"> </w:t>
      </w:r>
      <w:r w:rsidRPr="0039147F">
        <w:t>listy</w:t>
      </w:r>
      <w:r>
        <w:t xml:space="preserve"> firm audytorskich.</w:t>
      </w:r>
    </w:p>
    <w:p w:rsidR="00E85EE5" w:rsidRPr="0039147F" w:rsidRDefault="00E85EE5" w:rsidP="00E85EE5">
      <w:pPr>
        <w:pStyle w:val="USTustnpkodeksu"/>
      </w:pPr>
      <w:r w:rsidRPr="0039147F">
        <w:lastRenderedPageBreak/>
        <w:t>3. W</w:t>
      </w:r>
      <w:r>
        <w:t xml:space="preserve"> </w:t>
      </w:r>
      <w:r w:rsidRPr="0039147F">
        <w:t>przypadku świadczenia usług</w:t>
      </w:r>
      <w:r>
        <w:t xml:space="preserve"> lub prowadzenia działalności, </w:t>
      </w:r>
      <w:r w:rsidRPr="0039147F">
        <w:t>o</w:t>
      </w:r>
      <w:r>
        <w:t xml:space="preserve"> </w:t>
      </w:r>
      <w:r w:rsidRPr="0039147F">
        <w:t>których mowa w</w:t>
      </w:r>
      <w:r w:rsidR="003F31CA">
        <w:t> </w:t>
      </w:r>
      <w:r>
        <w:t>art.</w:t>
      </w:r>
      <w:r w:rsidR="003F31CA">
        <w:t> </w:t>
      </w:r>
      <w:r>
        <w:t xml:space="preserve">43 ust. </w:t>
      </w:r>
      <w:r w:rsidRPr="0039147F">
        <w:t xml:space="preserve">2, </w:t>
      </w:r>
      <w:r>
        <w:t>firma audytorska</w:t>
      </w:r>
      <w:r w:rsidRPr="0039147F">
        <w:t xml:space="preserve"> jest obowiązan</w:t>
      </w:r>
      <w:r>
        <w:t>a</w:t>
      </w:r>
      <w:r w:rsidRPr="0039147F">
        <w:t xml:space="preserve"> zaw</w:t>
      </w:r>
      <w:r>
        <w:t>rzeć</w:t>
      </w:r>
      <w:r w:rsidRPr="0039147F">
        <w:t xml:space="preserve"> umow</w:t>
      </w:r>
      <w:r>
        <w:t>ę</w:t>
      </w:r>
      <w:r w:rsidRPr="0039147F">
        <w:t xml:space="preserve"> ubezpieczenia odpowiedzialności cywilnej również z</w:t>
      </w:r>
      <w:r>
        <w:t xml:space="preserve"> </w:t>
      </w:r>
      <w:r w:rsidRPr="0039147F">
        <w:t>tytułu wykonywania tych usług</w:t>
      </w:r>
      <w:r>
        <w:t xml:space="preserve"> lub działalności</w:t>
      </w:r>
      <w:r w:rsidRPr="0039147F">
        <w:t>.</w:t>
      </w:r>
    </w:p>
    <w:p w:rsidR="00E85EE5" w:rsidRPr="0039147F" w:rsidRDefault="00E85EE5" w:rsidP="00E85EE5">
      <w:pPr>
        <w:pStyle w:val="USTustnpkodeksu"/>
      </w:pPr>
      <w:r w:rsidRPr="0039147F">
        <w:t>4. Obowiązek ubezpieczenia odpowiedzialności cywilnej w</w:t>
      </w:r>
      <w:r>
        <w:t xml:space="preserve"> </w:t>
      </w:r>
      <w:r w:rsidRPr="0039147F">
        <w:t>zakresie świadczenia usług</w:t>
      </w:r>
      <w:r>
        <w:t xml:space="preserve"> lub prowadzenia działalności</w:t>
      </w:r>
      <w:r w:rsidRPr="0039147F">
        <w:t>, o</w:t>
      </w:r>
      <w:r>
        <w:t xml:space="preserve"> </w:t>
      </w:r>
      <w:r w:rsidRPr="0039147F">
        <w:t>których mowa w</w:t>
      </w:r>
      <w:r>
        <w:t xml:space="preserve"> art. 43 ust. </w:t>
      </w:r>
      <w:r w:rsidRPr="0039147F">
        <w:t>2, powstaje nie później niż w</w:t>
      </w:r>
      <w:r w:rsidR="003F31CA">
        <w:t> </w:t>
      </w:r>
      <w:r w:rsidRPr="0039147F">
        <w:t>dniu poprzedzającym dzień rozpoczęcia wykonywania tych usług</w:t>
      </w:r>
      <w:r>
        <w:t xml:space="preserve"> lub działalności</w:t>
      </w:r>
      <w:r w:rsidRPr="0039147F">
        <w:t>.</w:t>
      </w:r>
    </w:p>
    <w:p w:rsidR="00E85EE5" w:rsidRPr="0039147F" w:rsidRDefault="00E85EE5" w:rsidP="00E85EE5">
      <w:pPr>
        <w:pStyle w:val="USTustnpkodeksu"/>
      </w:pPr>
      <w:r>
        <w:t>5</w:t>
      </w:r>
      <w:r w:rsidRPr="0039147F">
        <w:t xml:space="preserve">. </w:t>
      </w:r>
      <w:r>
        <w:t>Firma audytorska</w:t>
      </w:r>
      <w:r w:rsidRPr="0039147F">
        <w:t>, o</w:t>
      </w:r>
      <w:r>
        <w:t xml:space="preserve"> </w:t>
      </w:r>
      <w:r w:rsidRPr="0039147F">
        <w:t>któr</w:t>
      </w:r>
      <w:r>
        <w:t xml:space="preserve">ej </w:t>
      </w:r>
      <w:r w:rsidRPr="0039147F">
        <w:t>mowa w</w:t>
      </w:r>
      <w:r>
        <w:t xml:space="preserve"> art. 52</w:t>
      </w:r>
      <w:r w:rsidRPr="0039147F">
        <w:t xml:space="preserve">, </w:t>
      </w:r>
      <w:r>
        <w:t xml:space="preserve">jest </w:t>
      </w:r>
      <w:r w:rsidRPr="0039147F">
        <w:t>obowiązan</w:t>
      </w:r>
      <w:r>
        <w:t>a</w:t>
      </w:r>
      <w:r w:rsidRPr="0039147F">
        <w:t xml:space="preserve"> zaw</w:t>
      </w:r>
      <w:r>
        <w:t>rzeć</w:t>
      </w:r>
      <w:r w:rsidRPr="0039147F">
        <w:t xml:space="preserve"> umow</w:t>
      </w:r>
      <w:r>
        <w:t>ę ubezpieczenia</w:t>
      </w:r>
      <w:r w:rsidRPr="0039147F">
        <w:t xml:space="preserve"> odpowiedzialności cywilnej w</w:t>
      </w:r>
      <w:r>
        <w:t xml:space="preserve"> </w:t>
      </w:r>
      <w:r w:rsidRPr="0039147F">
        <w:t>zakresie wykonywania badań ustawowych na tery</w:t>
      </w:r>
      <w:r>
        <w:t>torium Rzeczypospolitej Polskiej</w:t>
      </w:r>
      <w:r w:rsidRPr="0039147F">
        <w:t>, je</w:t>
      </w:r>
      <w:r w:rsidR="009E63EF">
        <w:t>że</w:t>
      </w:r>
      <w:r w:rsidRPr="0039147F">
        <w:t>li posiadana przez ni</w:t>
      </w:r>
      <w:r>
        <w:t>ą</w:t>
      </w:r>
      <w:r w:rsidRPr="0039147F">
        <w:t xml:space="preserve"> umowa ubezpieczenia odpowiedzialności cywilnej zawarta w</w:t>
      </w:r>
      <w:r>
        <w:t xml:space="preserve"> </w:t>
      </w:r>
      <w:r w:rsidRPr="0039147F">
        <w:t>innym państwie Unii Europejskiej opiewa na niższą minimalną sumę gwarancyjną niż wskazana w</w:t>
      </w:r>
      <w:r>
        <w:t xml:space="preserve"> </w:t>
      </w:r>
      <w:r w:rsidRPr="0039147F">
        <w:t>przepisach wydanych na podstawie</w:t>
      </w:r>
      <w:r>
        <w:t xml:space="preserve"> ust. 6 lub</w:t>
      </w:r>
      <w:r w:rsidRPr="0039147F">
        <w:t xml:space="preserve"> gdy nie obejmuje ona wykonywania badań ustawowych na terytorium Rzeczypospolitej Polskiej.</w:t>
      </w:r>
    </w:p>
    <w:p w:rsidR="00E85EE5" w:rsidRDefault="00E85EE5" w:rsidP="00E85EE5">
      <w:pPr>
        <w:pStyle w:val="USTustnpkodeksu"/>
      </w:pPr>
      <w:r>
        <w:t>6</w:t>
      </w:r>
      <w:r w:rsidRPr="0039147F">
        <w:t xml:space="preserve">. Minister </w:t>
      </w:r>
      <w:r>
        <w:t>właściwy do spraw instytucji finansowych</w:t>
      </w:r>
      <w:r w:rsidRPr="0039147F">
        <w:t>, po zasięgnięciu opinii Krajowej Rady Biegłych Rewidentów oraz Polskiej Izby Ubezpieczeń, określi, w</w:t>
      </w:r>
      <w:r>
        <w:t xml:space="preserve"> </w:t>
      </w:r>
      <w:r w:rsidRPr="0039147F">
        <w:t xml:space="preserve">drodze rozporządzenia, szczegółowy zakres ubezpieczenia </w:t>
      </w:r>
      <w:r>
        <w:t>odpowiedzialności cywilnej</w:t>
      </w:r>
      <w:r w:rsidRPr="0039147F">
        <w:t>, o</w:t>
      </w:r>
      <w:r>
        <w:t xml:space="preserve"> </w:t>
      </w:r>
      <w:r w:rsidRPr="0039147F">
        <w:t>którym mowa w</w:t>
      </w:r>
      <w:r>
        <w:t xml:space="preserve"> ust. </w:t>
      </w:r>
      <w:r w:rsidRPr="0039147F">
        <w:t>1</w:t>
      </w:r>
      <w:r>
        <w:t xml:space="preserve"> i 3</w:t>
      </w:r>
      <w:r w:rsidRPr="0039147F">
        <w:t>, oraz minimalną sumę gwarancyjną, biorąc w</w:t>
      </w:r>
      <w:r>
        <w:t xml:space="preserve"> </w:t>
      </w:r>
      <w:r w:rsidRPr="0039147F">
        <w:t>szczególności pod uwagę specyfikę wykonywanego zawodu oraz zakres realizowanych zadań.</w:t>
      </w:r>
    </w:p>
    <w:p w:rsidR="00E85EE5" w:rsidRPr="00EA22D8" w:rsidRDefault="00E85EE5" w:rsidP="00E85EE5">
      <w:pPr>
        <w:pStyle w:val="ARTartustawynprozporzdzenia"/>
      </w:pPr>
      <w:r w:rsidRPr="00667B8B">
        <w:rPr>
          <w:rStyle w:val="Ppogrubienie"/>
        </w:rPr>
        <w:t>Art. 48.</w:t>
      </w:r>
      <w:r>
        <w:t xml:space="preserve"> </w:t>
      </w:r>
      <w:r w:rsidRPr="00EA22D8">
        <w:t>1.</w:t>
      </w:r>
      <w:r>
        <w:t xml:space="preserve"> Firma audytorska</w:t>
      </w:r>
      <w:r w:rsidRPr="00EA22D8">
        <w:t xml:space="preserve"> ponosi odpowiedzialność za szkodę spowodowaną swoim działaniem lub zaniechaniem.</w:t>
      </w:r>
    </w:p>
    <w:p w:rsidR="00E85EE5" w:rsidRPr="00E85EE5" w:rsidRDefault="00E85EE5" w:rsidP="00667B8B">
      <w:pPr>
        <w:pStyle w:val="USTustnpkodeksu"/>
        <w:keepNext/>
      </w:pPr>
      <w:r w:rsidRPr="00EA22D8">
        <w:t>2.</w:t>
      </w:r>
      <w:r w:rsidRPr="00E85EE5">
        <w:t xml:space="preserve"> Kwota odszkodowania z tytułu odpowiedzialności firm audytorskich badających:</w:t>
      </w:r>
    </w:p>
    <w:p w:rsidR="00E85EE5" w:rsidRPr="00EA22D8" w:rsidRDefault="00E85EE5" w:rsidP="00E85EE5">
      <w:pPr>
        <w:pStyle w:val="PKTpunkt"/>
      </w:pPr>
      <w:r w:rsidRPr="00EA22D8">
        <w:t>1)</w:t>
      </w:r>
      <w:r w:rsidRPr="00EA22D8">
        <w:tab/>
        <w:t xml:space="preserve">jednostki zainteresowania publicznego </w:t>
      </w:r>
      <w:r w:rsidR="00E970A4">
        <w:t>–</w:t>
      </w:r>
      <w:r>
        <w:t xml:space="preserve"> </w:t>
      </w:r>
      <w:r w:rsidRPr="00EA22D8">
        <w:t>nie może przekraczać mniejszej kwoty z</w:t>
      </w:r>
      <w:r w:rsidR="003F31CA">
        <w:t> </w:t>
      </w:r>
      <w:r w:rsidRPr="00EA22D8">
        <w:t>dwóch: 20</w:t>
      </w:r>
      <w:r w:rsidR="003F31CA">
        <w:t>-</w:t>
      </w:r>
      <w:r w:rsidRPr="00EA22D8">
        <w:t>krotności wynagrodzenia ustalonego w</w:t>
      </w:r>
      <w:r>
        <w:t xml:space="preserve"> </w:t>
      </w:r>
      <w:r w:rsidRPr="00EA22D8">
        <w:t>umowie wykonania czynności rewizji finansowej lub kwoty 12</w:t>
      </w:r>
      <w:r>
        <w:t xml:space="preserve"> </w:t>
      </w:r>
      <w:r w:rsidRPr="00EA22D8">
        <w:t>000</w:t>
      </w:r>
      <w:r>
        <w:t xml:space="preserve"> </w:t>
      </w:r>
      <w:r w:rsidRPr="00EA22D8">
        <w:t>000</w:t>
      </w:r>
      <w:r>
        <w:t xml:space="preserve"> </w:t>
      </w:r>
      <w:r w:rsidRPr="00EA22D8">
        <w:t>zł;</w:t>
      </w:r>
    </w:p>
    <w:p w:rsidR="00E85EE5" w:rsidRPr="00EA22D8" w:rsidRDefault="00E85EE5" w:rsidP="00E85EE5">
      <w:pPr>
        <w:pStyle w:val="PKTpunkt"/>
      </w:pPr>
      <w:r w:rsidRPr="00EA22D8">
        <w:t>2)</w:t>
      </w:r>
      <w:r w:rsidRPr="00EA22D8">
        <w:tab/>
        <w:t xml:space="preserve">pozostałe jednostki </w:t>
      </w:r>
      <w:r w:rsidR="00E970A4">
        <w:t>–</w:t>
      </w:r>
      <w:r>
        <w:t xml:space="preserve"> </w:t>
      </w:r>
      <w:r w:rsidRPr="00EA22D8">
        <w:t>nie może przekraczać mniejszej kwoty z</w:t>
      </w:r>
      <w:r>
        <w:t xml:space="preserve"> </w:t>
      </w:r>
      <w:r w:rsidRPr="00EA22D8">
        <w:t>dwóch: 10</w:t>
      </w:r>
      <w:r w:rsidR="003F31CA">
        <w:t>-</w:t>
      </w:r>
      <w:r w:rsidRPr="00EA22D8">
        <w:t>krotności wynagrodzenia ustalonego w</w:t>
      </w:r>
      <w:r>
        <w:t xml:space="preserve"> </w:t>
      </w:r>
      <w:r w:rsidRPr="00EA22D8">
        <w:t>umowie wykonania czynności rewizji finansowej lub kwoty 3</w:t>
      </w:r>
      <w:r>
        <w:t xml:space="preserve"> </w:t>
      </w:r>
      <w:r w:rsidRPr="00EA22D8">
        <w:t>000</w:t>
      </w:r>
      <w:r>
        <w:t xml:space="preserve"> </w:t>
      </w:r>
      <w:r w:rsidRPr="00EA22D8">
        <w:t>000</w:t>
      </w:r>
      <w:r>
        <w:t xml:space="preserve"> </w:t>
      </w:r>
      <w:r w:rsidRPr="00EA22D8">
        <w:t>zł.</w:t>
      </w:r>
    </w:p>
    <w:p w:rsidR="00E85EE5" w:rsidRPr="00EA22D8" w:rsidRDefault="00E85EE5" w:rsidP="00E85EE5">
      <w:pPr>
        <w:pStyle w:val="USTustnpkodeksu"/>
      </w:pPr>
      <w:r w:rsidRPr="00EA22D8">
        <w:t>3.</w:t>
      </w:r>
      <w:r>
        <w:t xml:space="preserve"> </w:t>
      </w:r>
      <w:r w:rsidRPr="00EA22D8">
        <w:t>Ograniczenie odpowiedzialności nie dotyczy przypadków umyślnego naruszenia obowiązków zawodowych przez biegłego rewidenta.</w:t>
      </w:r>
    </w:p>
    <w:p w:rsidR="00E85EE5" w:rsidRDefault="00E85EE5" w:rsidP="00E85EE5">
      <w:pPr>
        <w:pStyle w:val="ARTartustawynprozporzdzenia"/>
      </w:pPr>
      <w:r w:rsidRPr="00667B8B">
        <w:rPr>
          <w:rStyle w:val="Ppogrubienie"/>
        </w:rPr>
        <w:t>Art. 49.</w:t>
      </w:r>
      <w:r w:rsidR="003F31CA">
        <w:rPr>
          <w:rStyle w:val="Ppogrubienie"/>
        </w:rPr>
        <w:t xml:space="preserve"> </w:t>
      </w:r>
      <w:r w:rsidRPr="00EA22D8">
        <w:t xml:space="preserve">1. </w:t>
      </w:r>
      <w:r>
        <w:t xml:space="preserve">Firma audytorska osiągająca przychód z tytułu wykonywania czynności rewizji finansowej w jednostkach zainteresowania publicznego w danym roku kalendarzowym, </w:t>
      </w:r>
      <w:r w:rsidRPr="00EA22D8">
        <w:t>jest obowiązan</w:t>
      </w:r>
      <w:r>
        <w:t xml:space="preserve">a wnieść </w:t>
      </w:r>
      <w:r w:rsidRPr="00EA22D8">
        <w:t>opłatę z</w:t>
      </w:r>
      <w:r>
        <w:t xml:space="preserve"> </w:t>
      </w:r>
      <w:r w:rsidRPr="00EA22D8">
        <w:t>tytułu nadzoru</w:t>
      </w:r>
      <w:r>
        <w:t xml:space="preserve"> za dany rok kalendarzowy</w:t>
      </w:r>
      <w:r w:rsidRPr="00EA22D8">
        <w:t xml:space="preserve"> </w:t>
      </w:r>
      <w:r w:rsidRPr="00EA22D8">
        <w:lastRenderedPageBreak/>
        <w:t>w</w:t>
      </w:r>
      <w:r w:rsidR="003F31CA">
        <w:t> </w:t>
      </w:r>
      <w:r w:rsidRPr="00EA22D8">
        <w:t xml:space="preserve">wysokości nie wyższej niż 5,5% </w:t>
      </w:r>
      <w:r>
        <w:t xml:space="preserve">tych </w:t>
      </w:r>
      <w:r w:rsidRPr="00EA22D8">
        <w:t>przychodów, jednak nie mniej niż 20% przeciętnego wynagrodzenia w</w:t>
      </w:r>
      <w:r>
        <w:t xml:space="preserve"> </w:t>
      </w:r>
      <w:r w:rsidRPr="00EA22D8">
        <w:t>gospodarce narodowej, ogłoszonego przez Prezesa Głównego Urzędu Statystycznego za poprzedni rok kalendarzowy.</w:t>
      </w:r>
    </w:p>
    <w:p w:rsidR="00E85EE5" w:rsidRPr="00EA22D8" w:rsidRDefault="00E85EE5" w:rsidP="00E85EE5">
      <w:pPr>
        <w:pStyle w:val="USTustnpkodeksu"/>
      </w:pPr>
      <w:r>
        <w:t>2. Firma audytorska,</w:t>
      </w:r>
      <w:r w:rsidRPr="00EA22D8">
        <w:t xml:space="preserve"> wpisan</w:t>
      </w:r>
      <w:r>
        <w:t>a</w:t>
      </w:r>
      <w:r w:rsidRPr="00EA22D8">
        <w:t xml:space="preserve"> na listę na podstawie</w:t>
      </w:r>
      <w:r>
        <w:t xml:space="preserve"> art. 52, </w:t>
      </w:r>
      <w:r w:rsidRPr="00EA22D8">
        <w:t>wnosi opłatę z</w:t>
      </w:r>
      <w:r>
        <w:t xml:space="preserve"> </w:t>
      </w:r>
      <w:r w:rsidRPr="00EA22D8">
        <w:t>tytułu nadzoru</w:t>
      </w:r>
      <w:r>
        <w:t>, w wysokości ustalonej na zasadach określonych w ust. 1,</w:t>
      </w:r>
      <w:r w:rsidRPr="00EA22D8">
        <w:t xml:space="preserve"> od przychodów z</w:t>
      </w:r>
      <w:r>
        <w:t xml:space="preserve"> </w:t>
      </w:r>
      <w:r w:rsidRPr="00EA22D8">
        <w:t>tytułu badań ustawowych jednostek zainteresowania publicznego przeprowadzonych na terytorium Rzeczypospolitej Polskiej.</w:t>
      </w:r>
    </w:p>
    <w:p w:rsidR="00E85EE5" w:rsidRPr="00EA22D8" w:rsidRDefault="00E85EE5" w:rsidP="00E85EE5">
      <w:pPr>
        <w:pStyle w:val="USTustnpkodeksu"/>
      </w:pPr>
      <w:r>
        <w:t>3</w:t>
      </w:r>
      <w:r w:rsidRPr="00EA22D8">
        <w:t>.</w:t>
      </w:r>
      <w:r>
        <w:t xml:space="preserve"> </w:t>
      </w:r>
      <w:r w:rsidRPr="00EA22D8">
        <w:t>Opłata, o</w:t>
      </w:r>
      <w:r>
        <w:t xml:space="preserve"> </w:t>
      </w:r>
      <w:r w:rsidRPr="00EA22D8">
        <w:t>której mowa w</w:t>
      </w:r>
      <w:r>
        <w:t xml:space="preserve"> ust. </w:t>
      </w:r>
      <w:r w:rsidRPr="00EA22D8">
        <w:t>1</w:t>
      </w:r>
      <w:r>
        <w:t xml:space="preserve"> i 2</w:t>
      </w:r>
      <w:r w:rsidRPr="00EA22D8">
        <w:t>, stanowi dochód budżetu państwa.</w:t>
      </w:r>
    </w:p>
    <w:p w:rsidR="00E85EE5" w:rsidRDefault="00E85EE5" w:rsidP="00E85EE5">
      <w:pPr>
        <w:pStyle w:val="USTustnpkodeksu"/>
      </w:pPr>
      <w:r>
        <w:t>4</w:t>
      </w:r>
      <w:r w:rsidRPr="00EA22D8">
        <w:t>.</w:t>
      </w:r>
      <w:r>
        <w:t xml:space="preserve"> </w:t>
      </w:r>
      <w:r w:rsidRPr="00EA22D8">
        <w:t>W</w:t>
      </w:r>
      <w:r>
        <w:t xml:space="preserve"> </w:t>
      </w:r>
      <w:r w:rsidRPr="00EA22D8">
        <w:t xml:space="preserve">przypadku niewywiązania się przez </w:t>
      </w:r>
      <w:r>
        <w:t>firmę audytorską</w:t>
      </w:r>
      <w:r w:rsidRPr="00EA22D8">
        <w:t xml:space="preserve"> z</w:t>
      </w:r>
      <w:r>
        <w:t xml:space="preserve"> </w:t>
      </w:r>
      <w:r w:rsidRPr="00EA22D8">
        <w:t>obowiązku, o</w:t>
      </w:r>
      <w:r>
        <w:t xml:space="preserve"> </w:t>
      </w:r>
      <w:r w:rsidRPr="00EA22D8">
        <w:t>którym mowa w</w:t>
      </w:r>
      <w:r>
        <w:t xml:space="preserve"> ust. </w:t>
      </w:r>
      <w:r w:rsidRPr="00EA22D8">
        <w:t>1</w:t>
      </w:r>
      <w:r>
        <w:t xml:space="preserve"> i 2,</w:t>
      </w:r>
      <w:r w:rsidRPr="00EA22D8">
        <w:t xml:space="preserve"> Komisja Nadzoru Audytowego</w:t>
      </w:r>
      <w:r w:rsidRPr="000E4CE3">
        <w:t xml:space="preserve"> </w:t>
      </w:r>
      <w:r w:rsidRPr="00EA22D8">
        <w:t>wydaje decyzję administracyjną określającą wysokość opłaty</w:t>
      </w:r>
      <w:r>
        <w:t>.</w:t>
      </w:r>
    </w:p>
    <w:p w:rsidR="00E85EE5" w:rsidRDefault="00E85EE5" w:rsidP="00E85EE5">
      <w:pPr>
        <w:pStyle w:val="USTustnpkodeksu"/>
      </w:pPr>
      <w:r>
        <w:t xml:space="preserve">5. W </w:t>
      </w:r>
      <w:r w:rsidRPr="00A865AD">
        <w:t xml:space="preserve">przypadku niewykonania </w:t>
      </w:r>
      <w:r>
        <w:t xml:space="preserve">decyzji, o której mowa w ust. 4, Komisja Nadzoru Audytowego nakłada </w:t>
      </w:r>
      <w:r w:rsidRPr="00A865AD">
        <w:t>w</w:t>
      </w:r>
      <w:r>
        <w:t xml:space="preserve"> </w:t>
      </w:r>
      <w:r w:rsidRPr="00A865AD">
        <w:t>terminie 30</w:t>
      </w:r>
      <w:r>
        <w:t xml:space="preserve"> dni od dnia uprawomocnienia się decyzji </w:t>
      </w:r>
      <w:r w:rsidRPr="00EA22D8">
        <w:t>karę administracyjną, o</w:t>
      </w:r>
      <w:r>
        <w:t xml:space="preserve"> </w:t>
      </w:r>
      <w:r w:rsidRPr="00EA22D8">
        <w:t>której mowa w</w:t>
      </w:r>
      <w:r>
        <w:t xml:space="preserve"> art. 176 ust. 1 pkt 2. Przepis art. 183 stosuje się.</w:t>
      </w:r>
    </w:p>
    <w:p w:rsidR="00E85EE5" w:rsidRDefault="00E85EE5" w:rsidP="00E85EE5">
      <w:pPr>
        <w:pStyle w:val="USTustnpkodeksu"/>
      </w:pPr>
      <w:r>
        <w:t>6. Opłata, o której mowa w ust. 4</w:t>
      </w:r>
      <w:r w:rsidR="009E63EF">
        <w:t>,</w:t>
      </w:r>
      <w:r>
        <w:t xml:space="preserve"> oraz kara, o której mowa w ust. 5, </w:t>
      </w:r>
      <w:r w:rsidRPr="00EA22D8">
        <w:t>podlega</w:t>
      </w:r>
      <w:r>
        <w:t>ją</w:t>
      </w:r>
      <w:r w:rsidRPr="00EA22D8">
        <w:t xml:space="preserve"> egzekucji w</w:t>
      </w:r>
      <w:r>
        <w:t xml:space="preserve"> </w:t>
      </w:r>
      <w:r w:rsidRPr="00EA22D8">
        <w:t>trybie przepisów ustawy z</w:t>
      </w:r>
      <w:r>
        <w:t xml:space="preserve"> </w:t>
      </w:r>
      <w:r w:rsidRPr="00EA22D8">
        <w:t>dnia 17</w:t>
      </w:r>
      <w:r>
        <w:t xml:space="preserve"> </w:t>
      </w:r>
      <w:r w:rsidRPr="00EA22D8">
        <w:t>czerwca 1966</w:t>
      </w:r>
      <w:r>
        <w:t xml:space="preserve"> </w:t>
      </w:r>
      <w:r w:rsidRPr="00EA22D8">
        <w:t>r. o</w:t>
      </w:r>
      <w:r>
        <w:t xml:space="preserve"> </w:t>
      </w:r>
      <w:r w:rsidRPr="00EA22D8">
        <w:t>postępowaniu egzekucyjnym w</w:t>
      </w:r>
      <w:r w:rsidR="003F31CA">
        <w:t> </w:t>
      </w:r>
      <w:r w:rsidRPr="00EA22D8">
        <w:t>administracji (Dz.</w:t>
      </w:r>
      <w:r w:rsidR="003F31CA">
        <w:t xml:space="preserve"> </w:t>
      </w:r>
      <w:r w:rsidRPr="00EA22D8">
        <w:t>U. z</w:t>
      </w:r>
      <w:r>
        <w:t xml:space="preserve"> </w:t>
      </w:r>
      <w:r w:rsidRPr="00EA22D8">
        <w:t>201</w:t>
      </w:r>
      <w:r>
        <w:t>6 r. poz. 599, 868, 1228</w:t>
      </w:r>
      <w:r w:rsidR="009C750D">
        <w:t>,</w:t>
      </w:r>
      <w:r>
        <w:t xml:space="preserve"> 1244</w:t>
      </w:r>
      <w:r w:rsidR="009C750D">
        <w:t xml:space="preserve"> i 1579</w:t>
      </w:r>
      <w:r>
        <w:t>).</w:t>
      </w:r>
    </w:p>
    <w:p w:rsidR="00E85EE5" w:rsidRPr="00EA22D8" w:rsidRDefault="00E85EE5" w:rsidP="00E85EE5">
      <w:pPr>
        <w:pStyle w:val="USTustnpkodeksu"/>
      </w:pPr>
      <w:r>
        <w:t>7</w:t>
      </w:r>
      <w:r w:rsidRPr="00EA22D8">
        <w:t>.</w:t>
      </w:r>
      <w:r>
        <w:t xml:space="preserve"> </w:t>
      </w:r>
      <w:r w:rsidRPr="00EA22D8">
        <w:t>Od postanowień Komisji Nadzoru Audytowego w</w:t>
      </w:r>
      <w:r>
        <w:t xml:space="preserve"> </w:t>
      </w:r>
      <w:r w:rsidRPr="00EA22D8">
        <w:t>spraw</w:t>
      </w:r>
      <w:r>
        <w:t>ach rozstrzygnięć i</w:t>
      </w:r>
      <w:r w:rsidR="003F31CA">
        <w:t> </w:t>
      </w:r>
      <w:r w:rsidRPr="00EA22D8">
        <w:t>stanowiska wierzyciela</w:t>
      </w:r>
      <w:r>
        <w:t xml:space="preserve"> dotyczących postępowania egzekucyjnego</w:t>
      </w:r>
      <w:r w:rsidRPr="00EA22D8">
        <w:t xml:space="preserve"> zażalenie nie przysługuje.</w:t>
      </w:r>
    </w:p>
    <w:p w:rsidR="00E85EE5" w:rsidRPr="00E85EE5" w:rsidRDefault="00E85EE5" w:rsidP="00667B8B">
      <w:pPr>
        <w:pStyle w:val="USTustnpkodeksu"/>
        <w:keepNext/>
      </w:pPr>
      <w:r>
        <w:t>8</w:t>
      </w:r>
      <w:r w:rsidRPr="00E85EE5">
        <w:t>. Odsetki za zwłokę, na zasadach określonych w ustawie z dnia 29 sierpnia 1997</w:t>
      </w:r>
      <w:r w:rsidR="003F31CA">
        <w:t> </w:t>
      </w:r>
      <w:r w:rsidRPr="00E85EE5">
        <w:t xml:space="preserve">r. </w:t>
      </w:r>
      <w:r w:rsidR="003F31CA">
        <w:t>–</w:t>
      </w:r>
      <w:r w:rsidRPr="00E85EE5">
        <w:t xml:space="preserve"> Ordynacja podatkowa (Dz. U. z 2015 r. poz. 613, z późn. zm.</w:t>
      </w:r>
      <w:r w:rsidRPr="00E85EE5">
        <w:rPr>
          <w:rStyle w:val="IGindeksgrny"/>
        </w:rPr>
        <w:footnoteReference w:id="6"/>
      </w:r>
      <w:r w:rsidRPr="00E85EE5">
        <w:rPr>
          <w:rStyle w:val="IGindeksgrny"/>
        </w:rPr>
        <w:t>)</w:t>
      </w:r>
      <w:r w:rsidRPr="00E85EE5">
        <w:t>), pobiera się od nieuiszczonych w wyznaczonym terminie przez firmę audytorską:</w:t>
      </w:r>
    </w:p>
    <w:p w:rsidR="00E85EE5" w:rsidRPr="00EA22D8" w:rsidRDefault="00E85EE5" w:rsidP="00E85EE5">
      <w:pPr>
        <w:pStyle w:val="PKTpunkt"/>
      </w:pPr>
      <w:r w:rsidRPr="00EA22D8">
        <w:t>1)</w:t>
      </w:r>
      <w:r w:rsidRPr="00EA22D8">
        <w:tab/>
        <w:t>opłat z</w:t>
      </w:r>
      <w:r>
        <w:t xml:space="preserve"> </w:t>
      </w:r>
      <w:r w:rsidRPr="00EA22D8">
        <w:t>tytułu nadzoru;</w:t>
      </w:r>
    </w:p>
    <w:p w:rsidR="00E85EE5" w:rsidRPr="00EA22D8" w:rsidRDefault="00E85EE5" w:rsidP="00E85EE5">
      <w:pPr>
        <w:pStyle w:val="PKTpunkt"/>
      </w:pPr>
      <w:r w:rsidRPr="00EA22D8">
        <w:t>2)</w:t>
      </w:r>
      <w:r w:rsidRPr="00EA22D8">
        <w:tab/>
        <w:t>kar</w:t>
      </w:r>
      <w:r>
        <w:t xml:space="preserve"> nałożonych </w:t>
      </w:r>
      <w:r w:rsidRPr="00EA22D8">
        <w:t>przez Komisję Nadzoru Audytowego</w:t>
      </w:r>
      <w:r>
        <w:t>.</w:t>
      </w:r>
    </w:p>
    <w:p w:rsidR="00E85EE5" w:rsidRPr="00EA22D8" w:rsidRDefault="00E85EE5" w:rsidP="00E85EE5">
      <w:pPr>
        <w:pStyle w:val="USTustnpkodeksu"/>
      </w:pPr>
      <w:r>
        <w:t>9</w:t>
      </w:r>
      <w:r w:rsidRPr="00EA22D8">
        <w:t>.</w:t>
      </w:r>
      <w:r>
        <w:t xml:space="preserve"> </w:t>
      </w:r>
      <w:r w:rsidRPr="00EA22D8">
        <w:t>Do opłat z</w:t>
      </w:r>
      <w:r>
        <w:t xml:space="preserve"> </w:t>
      </w:r>
      <w:r w:rsidRPr="00EA22D8">
        <w:t>tytułu nadzoru stosuje się przepisy działu III ustawy z</w:t>
      </w:r>
      <w:r>
        <w:t xml:space="preserve"> </w:t>
      </w:r>
      <w:r w:rsidRPr="00EA22D8">
        <w:t>dnia 29</w:t>
      </w:r>
      <w:r>
        <w:t xml:space="preserve"> </w:t>
      </w:r>
      <w:r w:rsidRPr="00EA22D8">
        <w:t>sierpnia 1997</w:t>
      </w:r>
      <w:r>
        <w:t xml:space="preserve"> </w:t>
      </w:r>
      <w:r w:rsidRPr="00EA22D8">
        <w:t>r. – Ordynacja podatkowa.</w:t>
      </w:r>
    </w:p>
    <w:p w:rsidR="00E85EE5" w:rsidRPr="00EA22D8" w:rsidRDefault="00E85EE5" w:rsidP="00E85EE5">
      <w:pPr>
        <w:pStyle w:val="USTustnpkodeksu"/>
      </w:pPr>
      <w:r>
        <w:t>10</w:t>
      </w:r>
      <w:r w:rsidRPr="00EA22D8">
        <w:t>.</w:t>
      </w:r>
      <w:r>
        <w:t xml:space="preserve"> </w:t>
      </w:r>
      <w:r w:rsidRPr="00EA22D8">
        <w:t>Od decyzji Komisji Nadzoru Audytowego wydanych w</w:t>
      </w:r>
      <w:r>
        <w:t xml:space="preserve"> </w:t>
      </w:r>
      <w:r w:rsidRPr="00EA22D8">
        <w:t>pierwszej instancji dotyczących opłat z</w:t>
      </w:r>
      <w:r>
        <w:t xml:space="preserve"> </w:t>
      </w:r>
      <w:r w:rsidRPr="00EA22D8">
        <w:t xml:space="preserve">tytułu nadzoru oraz kar </w:t>
      </w:r>
      <w:r>
        <w:t xml:space="preserve">nie służy odwołanie, jednakże strona niezadowolona z decyzji może złożyć </w:t>
      </w:r>
      <w:r w:rsidRPr="00EA22D8">
        <w:t>wnios</w:t>
      </w:r>
      <w:r>
        <w:t>ek</w:t>
      </w:r>
      <w:r w:rsidRPr="00EA22D8">
        <w:t xml:space="preserve"> o</w:t>
      </w:r>
      <w:r>
        <w:t xml:space="preserve"> </w:t>
      </w:r>
      <w:r w:rsidRPr="00EA22D8">
        <w:t>ponowne rozpatrzenie sprawy, zgodnie z</w:t>
      </w:r>
      <w:r w:rsidR="003F31CA">
        <w:t> </w:t>
      </w:r>
      <w:r>
        <w:t>art.</w:t>
      </w:r>
      <w:r w:rsidR="003F31CA">
        <w:t> </w:t>
      </w:r>
      <w:r w:rsidRPr="00EA22D8">
        <w:t>127</w:t>
      </w:r>
      <w:r>
        <w:t xml:space="preserve"> § </w:t>
      </w:r>
      <w:r w:rsidRPr="00EA22D8">
        <w:t>3</w:t>
      </w:r>
      <w:r>
        <w:t xml:space="preserve"> </w:t>
      </w:r>
      <w:r w:rsidRPr="00EA22D8">
        <w:t>ustawy z</w:t>
      </w:r>
      <w:r>
        <w:t xml:space="preserve"> </w:t>
      </w:r>
      <w:r w:rsidRPr="00EA22D8">
        <w:t>dnia 14</w:t>
      </w:r>
      <w:r>
        <w:t xml:space="preserve"> </w:t>
      </w:r>
      <w:r w:rsidRPr="00EA22D8">
        <w:t>czerwca 1960</w:t>
      </w:r>
      <w:r>
        <w:t xml:space="preserve"> </w:t>
      </w:r>
      <w:r w:rsidRPr="00EA22D8">
        <w:t xml:space="preserve">r. </w:t>
      </w:r>
      <w:r w:rsidR="00E970A4">
        <w:t>–</w:t>
      </w:r>
      <w:r>
        <w:t xml:space="preserve"> </w:t>
      </w:r>
      <w:r w:rsidRPr="00EA22D8">
        <w:t>Kodeks</w:t>
      </w:r>
      <w:r>
        <w:t xml:space="preserve"> postępowania administracyjnego</w:t>
      </w:r>
      <w:r w:rsidRPr="00EA22D8">
        <w:t>.</w:t>
      </w:r>
    </w:p>
    <w:p w:rsidR="00E85EE5" w:rsidRDefault="00E85EE5" w:rsidP="00E85EE5">
      <w:pPr>
        <w:pStyle w:val="USTustnpkodeksu"/>
      </w:pPr>
      <w:r>
        <w:lastRenderedPageBreak/>
        <w:t>11</w:t>
      </w:r>
      <w:r w:rsidRPr="00EA22D8">
        <w:t>.</w:t>
      </w:r>
      <w:r>
        <w:t xml:space="preserve"> </w:t>
      </w:r>
      <w:r w:rsidRPr="00E85EE5">
        <w:t xml:space="preserve">Minister właściwy do spraw </w:t>
      </w:r>
      <w:r>
        <w:t>finansów publicznych</w:t>
      </w:r>
      <w:r w:rsidRPr="00E85EE5">
        <w:t xml:space="preserve">, </w:t>
      </w:r>
      <w:r w:rsidRPr="00C95D0A">
        <w:t>w drodze obwieszczenia</w:t>
      </w:r>
      <w:r w:rsidR="009E63EF">
        <w:t>,</w:t>
      </w:r>
      <w:r>
        <w:t xml:space="preserve"> ogłasza</w:t>
      </w:r>
      <w:r w:rsidRPr="00C95D0A">
        <w:t>, w Dzienniku Urzęd</w:t>
      </w:r>
      <w:r>
        <w:t>owym Rzeczypospolitej Polskiej „Monitor Polski”</w:t>
      </w:r>
      <w:r w:rsidRPr="00C95D0A">
        <w:t xml:space="preserve">, </w:t>
      </w:r>
      <w:r>
        <w:t xml:space="preserve">w terminie do dnia 30 listopada roku poprzedzającego dany rok kalendarzowy, za który uiszczana jest opłata z tytułu nadzoru, </w:t>
      </w:r>
      <w:r w:rsidRPr="00C95D0A">
        <w:t xml:space="preserve">wysokość </w:t>
      </w:r>
      <w:r>
        <w:t>stawki procentowej opłaty, o której mowa w ust. 1.</w:t>
      </w:r>
    </w:p>
    <w:p w:rsidR="00E85EE5" w:rsidRPr="00E85EE5" w:rsidRDefault="00E85EE5" w:rsidP="00667B8B">
      <w:pPr>
        <w:pStyle w:val="USTustnpkodeksu"/>
        <w:keepNext/>
      </w:pPr>
      <w:r>
        <w:t>1</w:t>
      </w:r>
      <w:r w:rsidRPr="00E85EE5">
        <w:t>2. Minister właściwy do spraw finansów publicznych określi, w drodze rozporządzenia:</w:t>
      </w:r>
    </w:p>
    <w:p w:rsidR="00E85EE5" w:rsidRDefault="003F31CA" w:rsidP="00E85EE5">
      <w:pPr>
        <w:pStyle w:val="PKTpunkt"/>
      </w:pPr>
      <w:r>
        <w:t>1)</w:t>
      </w:r>
      <w:r>
        <w:tab/>
      </w:r>
      <w:r w:rsidR="00E85EE5">
        <w:t>sposób wyliczenia stawki procentowej opłaty, o której mowa w ust. 1,</w:t>
      </w:r>
    </w:p>
    <w:p w:rsidR="00E85EE5" w:rsidRDefault="003F31CA" w:rsidP="00E85EE5">
      <w:pPr>
        <w:pStyle w:val="PKTpunkt"/>
      </w:pPr>
      <w:r>
        <w:t>2)</w:t>
      </w:r>
      <w:r>
        <w:tab/>
      </w:r>
      <w:r w:rsidR="00E85EE5">
        <w:t>sposób i terminy wnoszenia opłaty, o której mowa w ust. 1,</w:t>
      </w:r>
    </w:p>
    <w:p w:rsidR="00E85EE5" w:rsidRPr="00E85EE5" w:rsidRDefault="00E85EE5" w:rsidP="00667B8B">
      <w:pPr>
        <w:pStyle w:val="PKTpunkt"/>
        <w:keepNext/>
      </w:pPr>
      <w:r>
        <w:t>3</w:t>
      </w:r>
      <w:r w:rsidR="003F31CA">
        <w:t>)</w:t>
      </w:r>
      <w:r w:rsidR="003F31CA">
        <w:tab/>
      </w:r>
      <w:r w:rsidRPr="00E85EE5">
        <w:t>sposób i terminy rozliczenia opłaty, o której mowa w ust. 1, wraz ze wzorem rocznego rozliczenia opłaty</w:t>
      </w:r>
    </w:p>
    <w:p w:rsidR="00E85EE5" w:rsidRDefault="003F31CA" w:rsidP="00E85EE5">
      <w:pPr>
        <w:pStyle w:val="CZWSPPKTczwsplnapunktw"/>
      </w:pPr>
      <w:r>
        <w:t xml:space="preserve">– </w:t>
      </w:r>
      <w:r w:rsidR="00E85EE5">
        <w:t>uwzględniając prognozowany koszt sprawowanego nadzoru, w tym niedobory lub nadwyżki opłat z tytułu nadzoru z lat poprzednich oraz konieczność zapewnienia skuteczności nadzoru, a także prognozowane przychody firm audytorskich z tytułu wykonywania czynności rewizji finansowej w jednostkach zainteresowania publicznego.</w:t>
      </w:r>
    </w:p>
    <w:p w:rsidR="00E85EE5" w:rsidRDefault="00E85EE5" w:rsidP="00E85EE5">
      <w:pPr>
        <w:pStyle w:val="ARTartustawynprozporzdzenia"/>
      </w:pPr>
      <w:r w:rsidRPr="00667B8B">
        <w:rPr>
          <w:rStyle w:val="Ppogrubienie"/>
        </w:rPr>
        <w:t>Art. 50.</w:t>
      </w:r>
      <w:r>
        <w:rPr>
          <w:rStyle w:val="Ppogrubienie"/>
        </w:rPr>
        <w:t xml:space="preserve"> </w:t>
      </w:r>
      <w:r w:rsidRPr="00EA22D8">
        <w:t xml:space="preserve">1. </w:t>
      </w:r>
      <w:r>
        <w:t xml:space="preserve">Firma audytorska </w:t>
      </w:r>
      <w:r w:rsidRPr="00EA22D8">
        <w:t>jest obowiązan</w:t>
      </w:r>
      <w:r>
        <w:t>a</w:t>
      </w:r>
      <w:r w:rsidRPr="00EA22D8">
        <w:t xml:space="preserve"> wnosić opłatę z</w:t>
      </w:r>
      <w:r>
        <w:t xml:space="preserve"> </w:t>
      </w:r>
      <w:r w:rsidRPr="00EA22D8">
        <w:t xml:space="preserve">tytułu nadzoru </w:t>
      </w:r>
      <w:r>
        <w:t xml:space="preserve">za dany rok kalendarzowy </w:t>
      </w:r>
      <w:r w:rsidRPr="00EA22D8">
        <w:t>w</w:t>
      </w:r>
      <w:r>
        <w:t xml:space="preserve"> </w:t>
      </w:r>
      <w:r w:rsidRPr="00EA22D8">
        <w:t>wysokości nie wyższej niż 1,5% rocznych przychodów</w:t>
      </w:r>
      <w:r>
        <w:t xml:space="preserve"> za dany rok kalendarzowy </w:t>
      </w:r>
      <w:r w:rsidRPr="00EA22D8">
        <w:t>z</w:t>
      </w:r>
      <w:r>
        <w:t xml:space="preserve"> </w:t>
      </w:r>
      <w:r w:rsidRPr="00EA22D8">
        <w:t>tytułu wykonywania czynności rewizji finansowej</w:t>
      </w:r>
      <w:r>
        <w:t xml:space="preserve"> </w:t>
      </w:r>
      <w:r w:rsidRPr="00EA22D8">
        <w:t>w</w:t>
      </w:r>
      <w:r>
        <w:t xml:space="preserve"> </w:t>
      </w:r>
      <w:r w:rsidRPr="00EA22D8">
        <w:t>jednostkach innych niż jednostki zainteresowania publicznego, jednak nie mniej niż 20% przeciętnego wynagrodzenia w</w:t>
      </w:r>
      <w:r>
        <w:t xml:space="preserve"> </w:t>
      </w:r>
      <w:r w:rsidRPr="00EA22D8">
        <w:t>gospodarce narodowej, ogłoszonego przez Prezesa Głównego Urzędu Statystycznego za poprzedni rok kalendarzowy.</w:t>
      </w:r>
    </w:p>
    <w:p w:rsidR="00E85EE5" w:rsidRPr="00EA22D8" w:rsidRDefault="00E85EE5" w:rsidP="00E85EE5">
      <w:pPr>
        <w:pStyle w:val="USTustnpkodeksu"/>
      </w:pPr>
      <w:r>
        <w:t>2. Firma audytorska,</w:t>
      </w:r>
      <w:r w:rsidRPr="00EA22D8">
        <w:t xml:space="preserve"> wpisan</w:t>
      </w:r>
      <w:r>
        <w:t>a</w:t>
      </w:r>
      <w:r w:rsidRPr="00EA22D8">
        <w:t xml:space="preserve"> na listę na podstawie</w:t>
      </w:r>
      <w:r>
        <w:t xml:space="preserve"> art. 52, </w:t>
      </w:r>
      <w:r w:rsidRPr="00EA22D8">
        <w:t>wnosi opłatę z</w:t>
      </w:r>
      <w:r>
        <w:t xml:space="preserve"> </w:t>
      </w:r>
      <w:r w:rsidRPr="00EA22D8">
        <w:t>tytułu nadzoru</w:t>
      </w:r>
      <w:r>
        <w:t>,</w:t>
      </w:r>
      <w:r w:rsidRPr="00EA22D8">
        <w:t xml:space="preserve"> </w:t>
      </w:r>
      <w:r>
        <w:t xml:space="preserve">w wysokości ustalonej na zasadach określonych w ust. 1, </w:t>
      </w:r>
      <w:r w:rsidRPr="00EA22D8">
        <w:t>od przychodów z</w:t>
      </w:r>
      <w:r>
        <w:t xml:space="preserve"> </w:t>
      </w:r>
      <w:r w:rsidRPr="00EA22D8">
        <w:t>tytułu badań ustawowych jednostek innych niż jednostki zainteresowania publicznego przeprowadzonych na terytorium Rzeczypospolitej Polskiej.</w:t>
      </w:r>
    </w:p>
    <w:p w:rsidR="00E85EE5" w:rsidRPr="00EA22D8" w:rsidRDefault="00E85EE5" w:rsidP="00E85EE5">
      <w:pPr>
        <w:pStyle w:val="USTustnpkodeksu"/>
      </w:pPr>
      <w:r>
        <w:t>3</w:t>
      </w:r>
      <w:r w:rsidRPr="00EA22D8">
        <w:t>.</w:t>
      </w:r>
      <w:r>
        <w:t xml:space="preserve"> </w:t>
      </w:r>
      <w:r w:rsidRPr="00EA22D8">
        <w:t>Opłata, o</w:t>
      </w:r>
      <w:r>
        <w:t xml:space="preserve"> </w:t>
      </w:r>
      <w:r w:rsidRPr="00EA22D8">
        <w:t>której mowa w</w:t>
      </w:r>
      <w:r>
        <w:t xml:space="preserve"> ust. </w:t>
      </w:r>
      <w:r w:rsidRPr="00EA22D8">
        <w:t>1</w:t>
      </w:r>
      <w:r>
        <w:t xml:space="preserve"> i 2</w:t>
      </w:r>
      <w:r w:rsidRPr="00EA22D8">
        <w:t>, stanowi przychód Krajowej Izby Biegłych Rewidentów i</w:t>
      </w:r>
      <w:r>
        <w:t xml:space="preserve"> </w:t>
      </w:r>
      <w:r w:rsidRPr="00EA22D8">
        <w:t>jest przeznaczana na realizację zadań, o</w:t>
      </w:r>
      <w:r>
        <w:t xml:space="preserve"> </w:t>
      </w:r>
      <w:r w:rsidRPr="00EA22D8">
        <w:t>których mowa w</w:t>
      </w:r>
      <w:r>
        <w:t xml:space="preserve"> art. 23 ust. 1 pkt </w:t>
      </w:r>
      <w:r w:rsidRPr="00EA22D8">
        <w:t>2</w:t>
      </w:r>
      <w:r>
        <w:t xml:space="preserve"> i </w:t>
      </w:r>
      <w:r w:rsidRPr="00EA22D8">
        <w:t>3.</w:t>
      </w:r>
    </w:p>
    <w:p w:rsidR="00E85EE5" w:rsidRPr="00E85EE5" w:rsidRDefault="00E85EE5" w:rsidP="00E85EE5">
      <w:pPr>
        <w:pStyle w:val="USTustnpkodeksu"/>
      </w:pPr>
      <w:r>
        <w:t>4</w:t>
      </w:r>
      <w:r w:rsidRPr="00E85EE5">
        <w:t>. W przypadku niewywiązania się przez firmę audytorską z obowiązku, o którym mowa w ust. 1 i 2, Krajowa Rada Biegłych Rewidentów wydaje uchwałę określającą wysokość opłaty.</w:t>
      </w:r>
    </w:p>
    <w:p w:rsidR="00E85EE5" w:rsidRDefault="00E85EE5" w:rsidP="00E85EE5">
      <w:pPr>
        <w:pStyle w:val="USTustnpkodeksu"/>
      </w:pPr>
      <w:r>
        <w:t xml:space="preserve">5. W </w:t>
      </w:r>
      <w:r w:rsidRPr="00A865AD">
        <w:t xml:space="preserve">przypadku niewykonania </w:t>
      </w:r>
      <w:r>
        <w:t xml:space="preserve">uchwały, o której mowa w ust. 4, Krajowa Rada Biegłych Rewidentów nakłada, </w:t>
      </w:r>
      <w:r w:rsidRPr="00A865AD">
        <w:t>w</w:t>
      </w:r>
      <w:r>
        <w:t xml:space="preserve"> </w:t>
      </w:r>
      <w:r w:rsidRPr="00A865AD">
        <w:t>terminie 30</w:t>
      </w:r>
      <w:r>
        <w:t xml:space="preserve"> dni od dnia uprawomocnienia się uchwały, </w:t>
      </w:r>
      <w:r w:rsidRPr="00EA22D8">
        <w:t>karę administracyjną, o</w:t>
      </w:r>
      <w:r>
        <w:t xml:space="preserve"> </w:t>
      </w:r>
      <w:r w:rsidRPr="00EA22D8">
        <w:t>której mowa w</w:t>
      </w:r>
      <w:r>
        <w:t xml:space="preserve"> art. 176 ust. 1 pkt 2. Przepis art. 183 stosuje się.</w:t>
      </w:r>
    </w:p>
    <w:p w:rsidR="00E85EE5" w:rsidRDefault="00E85EE5" w:rsidP="00E85EE5">
      <w:pPr>
        <w:pStyle w:val="USTustnpkodeksu"/>
      </w:pPr>
      <w:r>
        <w:lastRenderedPageBreak/>
        <w:t xml:space="preserve">6. Opłata, o której mowa w ust. 4, oraz kara, o której mowa w ust. 5, </w:t>
      </w:r>
      <w:r w:rsidRPr="00EA22D8">
        <w:t>podlega</w:t>
      </w:r>
      <w:r>
        <w:t>ją</w:t>
      </w:r>
      <w:r w:rsidRPr="00EA22D8">
        <w:t xml:space="preserve"> egzekucji w</w:t>
      </w:r>
      <w:r>
        <w:t xml:space="preserve"> </w:t>
      </w:r>
      <w:r w:rsidRPr="00EA22D8">
        <w:t>trybie przepisów ustawy z</w:t>
      </w:r>
      <w:r>
        <w:t xml:space="preserve"> </w:t>
      </w:r>
      <w:r w:rsidRPr="00EA22D8">
        <w:t>dnia 17</w:t>
      </w:r>
      <w:r>
        <w:t xml:space="preserve"> </w:t>
      </w:r>
      <w:r w:rsidRPr="00EA22D8">
        <w:t>czerwca 1966</w:t>
      </w:r>
      <w:r>
        <w:t xml:space="preserve"> </w:t>
      </w:r>
      <w:r w:rsidRPr="00EA22D8">
        <w:t>r. o</w:t>
      </w:r>
      <w:r>
        <w:t xml:space="preserve"> </w:t>
      </w:r>
      <w:r w:rsidRPr="00EA22D8">
        <w:t>postępowaniu egzekucyjnym w</w:t>
      </w:r>
      <w:r>
        <w:t xml:space="preserve"> </w:t>
      </w:r>
      <w:r w:rsidRPr="00EA22D8">
        <w:t>administracji</w:t>
      </w:r>
      <w:r>
        <w:t>.</w:t>
      </w:r>
    </w:p>
    <w:p w:rsidR="00E85EE5" w:rsidRPr="00EA22D8" w:rsidRDefault="00E85EE5" w:rsidP="00E85EE5">
      <w:pPr>
        <w:pStyle w:val="USTustnpkodeksu"/>
      </w:pPr>
      <w:r>
        <w:t>7</w:t>
      </w:r>
      <w:r w:rsidRPr="00EA22D8">
        <w:t>.</w:t>
      </w:r>
      <w:r>
        <w:t xml:space="preserve"> </w:t>
      </w:r>
      <w:r w:rsidRPr="00EA22D8">
        <w:t>Przepisy</w:t>
      </w:r>
      <w:r>
        <w:t xml:space="preserve"> art. 49 ust. 8 i 9 </w:t>
      </w:r>
      <w:r w:rsidRPr="00EA22D8">
        <w:t>stosuje się</w:t>
      </w:r>
      <w:r>
        <w:t xml:space="preserve"> odpowiednio</w:t>
      </w:r>
      <w:r w:rsidRPr="00EA22D8">
        <w:t>.</w:t>
      </w:r>
    </w:p>
    <w:p w:rsidR="00E85EE5" w:rsidRPr="00EA22D8" w:rsidRDefault="00E85EE5" w:rsidP="00E85EE5">
      <w:pPr>
        <w:pStyle w:val="USTustnpkodeksu"/>
      </w:pPr>
      <w:r>
        <w:t>8</w:t>
      </w:r>
      <w:r w:rsidRPr="00EA22D8">
        <w:t>.</w:t>
      </w:r>
      <w:r>
        <w:t xml:space="preserve"> </w:t>
      </w:r>
      <w:r w:rsidRPr="00EA22D8">
        <w:t>Do uchwał Krajowej Rady Biegłych Rewidentów, o</w:t>
      </w:r>
      <w:r>
        <w:t xml:space="preserve"> </w:t>
      </w:r>
      <w:r w:rsidRPr="00EA22D8">
        <w:t>których mowa w</w:t>
      </w:r>
      <w:r>
        <w:t xml:space="preserve"> ust. 4 i 5</w:t>
      </w:r>
      <w:r w:rsidRPr="00EA22D8">
        <w:t>, stosuje się odpowiednio przepisy ustawy z</w:t>
      </w:r>
      <w:r>
        <w:t xml:space="preserve"> </w:t>
      </w:r>
      <w:r w:rsidRPr="00EA22D8">
        <w:t>dnia 14</w:t>
      </w:r>
      <w:r>
        <w:t xml:space="preserve"> </w:t>
      </w:r>
      <w:r w:rsidRPr="00EA22D8">
        <w:t>czerwca 1960</w:t>
      </w:r>
      <w:r>
        <w:t xml:space="preserve"> </w:t>
      </w:r>
      <w:r w:rsidRPr="00EA22D8">
        <w:t xml:space="preserve">r. </w:t>
      </w:r>
      <w:r w:rsidR="00600FB9">
        <w:t>–</w:t>
      </w:r>
      <w:r>
        <w:t xml:space="preserve"> </w:t>
      </w:r>
      <w:r w:rsidRPr="00EA22D8">
        <w:t>Kodeks postępowania administracyjnego.</w:t>
      </w:r>
    </w:p>
    <w:p w:rsidR="00E85EE5" w:rsidRDefault="00E85EE5" w:rsidP="00E85EE5">
      <w:pPr>
        <w:pStyle w:val="USTustnpkodeksu"/>
      </w:pPr>
      <w:r>
        <w:t>9</w:t>
      </w:r>
      <w:r w:rsidRPr="00EA22D8">
        <w:t>.</w:t>
      </w:r>
      <w:r>
        <w:t xml:space="preserve"> </w:t>
      </w:r>
      <w:r w:rsidRPr="00EA22D8">
        <w:t>Od uchwał, o</w:t>
      </w:r>
      <w:r>
        <w:t xml:space="preserve"> </w:t>
      </w:r>
      <w:r w:rsidRPr="00EA22D8">
        <w:t>których mowa w</w:t>
      </w:r>
      <w:r>
        <w:t xml:space="preserve"> ust. 4 i 5</w:t>
      </w:r>
      <w:r w:rsidRPr="00EA22D8">
        <w:t xml:space="preserve">, </w:t>
      </w:r>
      <w:r>
        <w:t>nie służy odwołanie, jednakże strona niezadowolona z decyzji może złożyć wniosek</w:t>
      </w:r>
      <w:r w:rsidRPr="00EA22D8">
        <w:t xml:space="preserve"> o</w:t>
      </w:r>
      <w:r>
        <w:t xml:space="preserve"> </w:t>
      </w:r>
      <w:r w:rsidRPr="00EA22D8">
        <w:t>ponowne rozpatrzenie sprawy zgodnie z</w:t>
      </w:r>
      <w:r w:rsidR="00600FB9">
        <w:t> </w:t>
      </w:r>
      <w:r>
        <w:t>art.</w:t>
      </w:r>
      <w:r w:rsidR="00600FB9">
        <w:t> </w:t>
      </w:r>
      <w:r w:rsidRPr="00EA22D8">
        <w:t>127</w:t>
      </w:r>
      <w:r>
        <w:t xml:space="preserve"> § </w:t>
      </w:r>
      <w:r w:rsidRPr="00EA22D8">
        <w:t>3</w:t>
      </w:r>
      <w:r>
        <w:t xml:space="preserve"> </w:t>
      </w:r>
      <w:r w:rsidRPr="00EA22D8">
        <w:t>ustawy z</w:t>
      </w:r>
      <w:r>
        <w:t xml:space="preserve"> </w:t>
      </w:r>
      <w:r w:rsidRPr="00EA22D8">
        <w:t>dnia 14</w:t>
      </w:r>
      <w:r>
        <w:t xml:space="preserve"> </w:t>
      </w:r>
      <w:r w:rsidRPr="00EA22D8">
        <w:t>czerwca 1960</w:t>
      </w:r>
      <w:r>
        <w:t xml:space="preserve"> </w:t>
      </w:r>
      <w:r w:rsidRPr="00EA22D8">
        <w:t xml:space="preserve">r. </w:t>
      </w:r>
      <w:r w:rsidR="00600FB9">
        <w:t>–</w:t>
      </w:r>
      <w:r>
        <w:t xml:space="preserve"> </w:t>
      </w:r>
      <w:r w:rsidRPr="00EA22D8">
        <w:t>Kodeks postępowania administracyjnego.</w:t>
      </w:r>
    </w:p>
    <w:p w:rsidR="00E85EE5" w:rsidRDefault="00E85EE5" w:rsidP="00E85EE5">
      <w:pPr>
        <w:pStyle w:val="USTustnpkodeksu"/>
      </w:pPr>
      <w:r>
        <w:t>10. Wysokość stawki procentowej, terminy i sposób uiszczenia opłaty, o której mowa w</w:t>
      </w:r>
      <w:r w:rsidR="00600FB9">
        <w:t> </w:t>
      </w:r>
      <w:r>
        <w:t>ust. 1, określa Krajowa Rada Biegłych Rewidentów</w:t>
      </w:r>
      <w:r w:rsidR="009E63EF">
        <w:t>,</w:t>
      </w:r>
      <w:r>
        <w:t xml:space="preserve"> w drodze uchwały, uwzględniając koszt sprawowanego nadzoru.</w:t>
      </w:r>
    </w:p>
    <w:p w:rsidR="00E85EE5" w:rsidRPr="00EA6A20" w:rsidRDefault="00E85EE5" w:rsidP="00E85EE5">
      <w:pPr>
        <w:pStyle w:val="ARTartustawynprozporzdzenia"/>
      </w:pPr>
      <w:r w:rsidRPr="00667B8B">
        <w:rPr>
          <w:rStyle w:val="Ppogrubienie"/>
        </w:rPr>
        <w:t>Art. 51.</w:t>
      </w:r>
      <w:r>
        <w:t xml:space="preserve"> </w:t>
      </w:r>
      <w:r w:rsidRPr="00E06569">
        <w:t>1.</w:t>
      </w:r>
      <w:r>
        <w:t xml:space="preserve"> </w:t>
      </w:r>
      <w:r w:rsidRPr="00EA6A20">
        <w:t xml:space="preserve">Krajowa Rada Biegłych Rewidentów prowadzi listę </w:t>
      </w:r>
      <w:r>
        <w:t>firm audytorskich</w:t>
      </w:r>
      <w:r w:rsidRPr="00EA6A20">
        <w:t xml:space="preserve">, zwaną dalej </w:t>
      </w:r>
      <w:r>
        <w:t>„</w:t>
      </w:r>
      <w:r w:rsidRPr="00EA6A20">
        <w:t>listą</w:t>
      </w:r>
      <w:r>
        <w:t>”</w:t>
      </w:r>
      <w:r w:rsidRPr="00EA6A20">
        <w:t>.</w:t>
      </w:r>
    </w:p>
    <w:p w:rsidR="00E85EE5" w:rsidRPr="00E85EE5" w:rsidRDefault="00E85EE5" w:rsidP="00667B8B">
      <w:pPr>
        <w:pStyle w:val="USTustnpkodeksu"/>
        <w:keepNext/>
      </w:pPr>
      <w:r>
        <w:t>2</w:t>
      </w:r>
      <w:r w:rsidRPr="00E85EE5">
        <w:t>. Lista zawiera nazwę i adres właściwych organów odpowiedzialnych odpowiednio za nadzór publiczny, wpis na listę, kontrole w ramach systemu zapewniania jakości, prowadzenie kontroli doraźnych i nakładanie kar za naruszenie przepisów ustawy oraz rozporządzenia nr 537/2014, a także obejmuje następujące dane:</w:t>
      </w:r>
    </w:p>
    <w:p w:rsidR="00E85EE5" w:rsidRPr="00EA22D8" w:rsidRDefault="00E85EE5" w:rsidP="00E85EE5">
      <w:pPr>
        <w:pStyle w:val="PKTpunkt"/>
      </w:pPr>
      <w:r w:rsidRPr="00EA22D8">
        <w:t>1)</w:t>
      </w:r>
      <w:r w:rsidRPr="00EA22D8">
        <w:tab/>
        <w:t>numer wpisu na listę;</w:t>
      </w:r>
    </w:p>
    <w:p w:rsidR="00E85EE5" w:rsidRPr="00EA22D8" w:rsidRDefault="00E85EE5" w:rsidP="00E85EE5">
      <w:pPr>
        <w:pStyle w:val="PKTpunkt"/>
      </w:pPr>
      <w:r w:rsidRPr="00EA22D8">
        <w:t>2)</w:t>
      </w:r>
      <w:r w:rsidRPr="00EA22D8">
        <w:tab/>
        <w:t>pełną i</w:t>
      </w:r>
      <w:r>
        <w:t xml:space="preserve"> </w:t>
      </w:r>
      <w:r w:rsidRPr="00EA22D8">
        <w:t xml:space="preserve">skróconą nazwę oraz adres siedziby </w:t>
      </w:r>
      <w:r>
        <w:t>firmy audytorskiej</w:t>
      </w:r>
      <w:r w:rsidRPr="00EA22D8">
        <w:t>;</w:t>
      </w:r>
    </w:p>
    <w:p w:rsidR="00E85EE5" w:rsidRPr="00EA22D8" w:rsidRDefault="00E85EE5" w:rsidP="00E85EE5">
      <w:pPr>
        <w:pStyle w:val="PKTpunkt"/>
      </w:pPr>
      <w:r w:rsidRPr="00EA22D8">
        <w:t>3)</w:t>
      </w:r>
      <w:r w:rsidRPr="00EA22D8">
        <w:tab/>
        <w:t>formę organizacyjno</w:t>
      </w:r>
      <w:r w:rsidR="00600FB9">
        <w:t>-</w:t>
      </w:r>
      <w:r w:rsidRPr="00EA22D8">
        <w:t xml:space="preserve">prawną </w:t>
      </w:r>
      <w:r>
        <w:t>firmy audytorskiej</w:t>
      </w:r>
      <w:r w:rsidRPr="00EA22D8">
        <w:t>;</w:t>
      </w:r>
    </w:p>
    <w:p w:rsidR="00E85EE5" w:rsidRPr="006F4BBD" w:rsidRDefault="00E85EE5" w:rsidP="00E85EE5">
      <w:pPr>
        <w:pStyle w:val="PKTpunkt"/>
      </w:pPr>
      <w:r w:rsidRPr="00EA22D8">
        <w:t>4)</w:t>
      </w:r>
      <w:r>
        <w:tab/>
      </w:r>
      <w:r w:rsidRPr="006F4BBD">
        <w:t>nazwiska i</w:t>
      </w:r>
      <w:r>
        <w:t xml:space="preserve"> </w:t>
      </w:r>
      <w:r w:rsidRPr="006F4BBD">
        <w:t>imiona lub nazwy właścicieli, wspólników (w tym komplementariuszy), udziałowców (akcjonariuszy), członków zarządu oraz członków organów nadzorczych;</w:t>
      </w:r>
    </w:p>
    <w:p w:rsidR="00E85EE5" w:rsidRPr="006F4BBD" w:rsidRDefault="00E85EE5" w:rsidP="00E85EE5">
      <w:pPr>
        <w:pStyle w:val="PKTpunkt"/>
      </w:pPr>
      <w:r w:rsidRPr="006F4BBD">
        <w:t>5)</w:t>
      </w:r>
      <w:r w:rsidRPr="006F4BBD">
        <w:tab/>
        <w:t>adresy właścicieli, wspólników (w tym komplementariuszy), udziałowców (akcjonariuszy), członków zarządu oraz członków organów nadzorczych;</w:t>
      </w:r>
    </w:p>
    <w:p w:rsidR="00E85EE5" w:rsidRPr="00EA22D8" w:rsidRDefault="00E85EE5" w:rsidP="00E85EE5">
      <w:pPr>
        <w:pStyle w:val="PKTpunkt"/>
      </w:pPr>
      <w:r w:rsidRPr="00EA22D8">
        <w:t>6)</w:t>
      </w:r>
      <w:r w:rsidRPr="00EA22D8">
        <w:tab/>
        <w:t>nazwiska, imiona i</w:t>
      </w:r>
      <w:r>
        <w:t xml:space="preserve"> </w:t>
      </w:r>
      <w:r w:rsidRPr="00EA22D8">
        <w:t>numery w</w:t>
      </w:r>
      <w:r>
        <w:t xml:space="preserve"> </w:t>
      </w:r>
      <w:r w:rsidRPr="00EA22D8">
        <w:t>rejestrze wszystkich biegłych rewidentów zatrudnionych w</w:t>
      </w:r>
      <w:r>
        <w:t xml:space="preserve"> firmie audytorskiej</w:t>
      </w:r>
      <w:r w:rsidRPr="00EA22D8">
        <w:t xml:space="preserve"> lub z</w:t>
      </w:r>
      <w:r>
        <w:t xml:space="preserve"> </w:t>
      </w:r>
      <w:r w:rsidRPr="00EA22D8">
        <w:t>ni</w:t>
      </w:r>
      <w:r>
        <w:t>ą</w:t>
      </w:r>
      <w:r w:rsidRPr="00EA22D8">
        <w:t xml:space="preserve"> powiązanych jako wspólnicy lub w</w:t>
      </w:r>
      <w:r>
        <w:t xml:space="preserve"> </w:t>
      </w:r>
      <w:r w:rsidRPr="00EA22D8">
        <w:t>inny sposób;</w:t>
      </w:r>
    </w:p>
    <w:p w:rsidR="00E85EE5" w:rsidRPr="00EA22D8" w:rsidRDefault="00E85EE5" w:rsidP="00E85EE5">
      <w:pPr>
        <w:pStyle w:val="PKTpunkt"/>
      </w:pPr>
      <w:r w:rsidRPr="00EA22D8">
        <w:t>7)</w:t>
      </w:r>
      <w:r w:rsidRPr="00EA22D8">
        <w:tab/>
        <w:t xml:space="preserve">adresy oddziałów </w:t>
      </w:r>
      <w:r>
        <w:t>firmy audytorskiej</w:t>
      </w:r>
      <w:r w:rsidRPr="00EA22D8">
        <w:t>;</w:t>
      </w:r>
    </w:p>
    <w:p w:rsidR="00E85EE5" w:rsidRPr="00EA22D8" w:rsidRDefault="00E85EE5" w:rsidP="00E85EE5">
      <w:pPr>
        <w:pStyle w:val="PKTpunkt"/>
      </w:pPr>
      <w:r w:rsidRPr="00EA22D8">
        <w:t>8)</w:t>
      </w:r>
      <w:r w:rsidRPr="00EA22D8">
        <w:tab/>
        <w:t>informację o</w:t>
      </w:r>
      <w:r>
        <w:t xml:space="preserve"> </w:t>
      </w:r>
      <w:r w:rsidRPr="00EA22D8">
        <w:t>członkostwie w</w:t>
      </w:r>
      <w:r>
        <w:t xml:space="preserve"> </w:t>
      </w:r>
      <w:r w:rsidRPr="00EA22D8">
        <w:t>sieci oraz wykaz nazw i</w:t>
      </w:r>
      <w:r>
        <w:t xml:space="preserve"> </w:t>
      </w:r>
      <w:r w:rsidRPr="00EA22D8">
        <w:t xml:space="preserve">adresów </w:t>
      </w:r>
      <w:r>
        <w:t>firm audytorskich</w:t>
      </w:r>
      <w:r w:rsidRPr="00EA22D8">
        <w:t xml:space="preserve"> w</w:t>
      </w:r>
      <w:r>
        <w:t xml:space="preserve"> </w:t>
      </w:r>
      <w:r w:rsidRPr="00EA22D8">
        <w:t>sieci oraz podmiotów powiązanych z</w:t>
      </w:r>
      <w:r>
        <w:t xml:space="preserve"> firmą audytorską</w:t>
      </w:r>
      <w:r w:rsidRPr="00EA22D8">
        <w:t xml:space="preserve"> lub też wskazanie miejsca, w</w:t>
      </w:r>
      <w:r>
        <w:t xml:space="preserve"> </w:t>
      </w:r>
      <w:r w:rsidRPr="00EA22D8">
        <w:t>którym informacje te są publicznie dostępne;</w:t>
      </w:r>
    </w:p>
    <w:p w:rsidR="00E85EE5" w:rsidRPr="00EA22D8" w:rsidRDefault="00E85EE5" w:rsidP="00E85EE5">
      <w:pPr>
        <w:pStyle w:val="PKTpunkt"/>
      </w:pPr>
      <w:r w:rsidRPr="00EA22D8">
        <w:t>9)</w:t>
      </w:r>
      <w:r w:rsidRPr="00EA22D8">
        <w:tab/>
        <w:t xml:space="preserve">adres strony internetowej </w:t>
      </w:r>
      <w:r>
        <w:t>firmy audytorskiej</w:t>
      </w:r>
      <w:r w:rsidRPr="00EA22D8">
        <w:t>;</w:t>
      </w:r>
    </w:p>
    <w:p w:rsidR="00E85EE5" w:rsidRPr="00EA22D8" w:rsidRDefault="00E85EE5" w:rsidP="00E85EE5">
      <w:pPr>
        <w:pStyle w:val="PKTpunkt"/>
      </w:pPr>
      <w:r w:rsidRPr="00EA22D8">
        <w:lastRenderedPageBreak/>
        <w:t>10)</w:t>
      </w:r>
      <w:r w:rsidRPr="00EA22D8">
        <w:tab/>
        <w:t>numer w</w:t>
      </w:r>
      <w:r>
        <w:t xml:space="preserve"> </w:t>
      </w:r>
      <w:r w:rsidRPr="00EA22D8">
        <w:t xml:space="preserve">rejestrze nadany </w:t>
      </w:r>
      <w:r>
        <w:t>firmie audytorskiej</w:t>
      </w:r>
      <w:r w:rsidRPr="00EA22D8">
        <w:t xml:space="preserve"> przez organ rejestrujący innego państwa </w:t>
      </w:r>
      <w:r>
        <w:t xml:space="preserve">członkowskiego lub państwa trzeciego </w:t>
      </w:r>
      <w:r w:rsidRPr="00EA22D8">
        <w:t>oraz nazwę tego organu;</w:t>
      </w:r>
    </w:p>
    <w:p w:rsidR="00E85EE5" w:rsidRPr="00EA22D8" w:rsidRDefault="00E85EE5" w:rsidP="00E85EE5">
      <w:pPr>
        <w:pStyle w:val="PKTpunkt"/>
      </w:pPr>
      <w:r w:rsidRPr="00EA22D8">
        <w:t>11)</w:t>
      </w:r>
      <w:r w:rsidRPr="00EA22D8">
        <w:tab/>
        <w:t>informację</w:t>
      </w:r>
      <w:r>
        <w:t>,</w:t>
      </w:r>
      <w:r w:rsidRPr="00EA22D8">
        <w:t xml:space="preserve"> czy </w:t>
      </w:r>
      <w:r>
        <w:t>firma audytorska</w:t>
      </w:r>
      <w:r w:rsidRPr="00EA22D8">
        <w:t xml:space="preserve"> został</w:t>
      </w:r>
      <w:r>
        <w:t>a</w:t>
      </w:r>
      <w:r w:rsidRPr="00EA22D8">
        <w:t xml:space="preserve"> zarejestrowan</w:t>
      </w:r>
      <w:r>
        <w:t>a</w:t>
      </w:r>
      <w:r w:rsidRPr="00EA22D8">
        <w:t xml:space="preserve"> w</w:t>
      </w:r>
      <w:r>
        <w:t xml:space="preserve"> </w:t>
      </w:r>
      <w:r w:rsidRPr="00EA22D8">
        <w:t>innym państwie członkowskim w</w:t>
      </w:r>
      <w:r>
        <w:t xml:space="preserve"> </w:t>
      </w:r>
      <w:r w:rsidRPr="00EA22D8">
        <w:t>celu umożliwienia przeprowadzania unijnych badań ustawowych, wymaganych w</w:t>
      </w:r>
      <w:r>
        <w:t xml:space="preserve"> </w:t>
      </w:r>
      <w:r w:rsidRPr="00EA22D8">
        <w:t>państwie człon</w:t>
      </w:r>
      <w:r>
        <w:t>kowskim dokonującym rejestracji;</w:t>
      </w:r>
    </w:p>
    <w:p w:rsidR="00E85EE5" w:rsidRPr="00EA22D8" w:rsidRDefault="00E85EE5" w:rsidP="00E85EE5">
      <w:pPr>
        <w:pStyle w:val="PKTpunkt"/>
      </w:pPr>
      <w:r w:rsidRPr="00EA22D8">
        <w:t>12)</w:t>
      </w:r>
      <w:r w:rsidRPr="00EA22D8">
        <w:tab/>
        <w:t xml:space="preserve">dane kontaktowe obejmujące numer telefonu </w:t>
      </w:r>
      <w:r>
        <w:t xml:space="preserve">i </w:t>
      </w:r>
      <w:r w:rsidRPr="00EA22D8">
        <w:t>adres poczty elektronicznej</w:t>
      </w:r>
      <w:r>
        <w:t>,</w:t>
      </w:r>
      <w:r w:rsidRPr="00EA22D8">
        <w:t xml:space="preserve"> imię i</w:t>
      </w:r>
      <w:r w:rsidR="00600FB9">
        <w:t> </w:t>
      </w:r>
      <w:r w:rsidRPr="00EA22D8">
        <w:t>nazwisko</w:t>
      </w:r>
      <w:r>
        <w:t xml:space="preserve"> osoby wyznaczonej do kontaktów;</w:t>
      </w:r>
    </w:p>
    <w:p w:rsidR="00E85EE5" w:rsidRPr="00EA22D8" w:rsidRDefault="00E85EE5" w:rsidP="00E85EE5">
      <w:pPr>
        <w:pStyle w:val="PKTpunkt"/>
      </w:pPr>
      <w:r w:rsidRPr="00EA22D8">
        <w:t>13)</w:t>
      </w:r>
      <w:r w:rsidRPr="00EA22D8">
        <w:tab/>
        <w:t>informację</w:t>
      </w:r>
      <w:r>
        <w:t>,</w:t>
      </w:r>
      <w:r w:rsidRPr="00EA22D8">
        <w:t xml:space="preserve"> czy </w:t>
      </w:r>
      <w:r>
        <w:t>firma audytorska</w:t>
      </w:r>
      <w:r w:rsidRPr="00EA22D8">
        <w:t xml:space="preserve"> został</w:t>
      </w:r>
      <w:r>
        <w:t>a</w:t>
      </w:r>
      <w:r w:rsidRPr="00EA22D8">
        <w:t xml:space="preserve"> wpisan</w:t>
      </w:r>
      <w:r>
        <w:t>a</w:t>
      </w:r>
      <w:r w:rsidRPr="00EA22D8">
        <w:t xml:space="preserve"> w</w:t>
      </w:r>
      <w:r>
        <w:t xml:space="preserve"> </w:t>
      </w:r>
      <w:r w:rsidRPr="00EA22D8">
        <w:t>trybie</w:t>
      </w:r>
      <w:r>
        <w:t xml:space="preserve"> art. 52.</w:t>
      </w:r>
    </w:p>
    <w:p w:rsidR="00E85EE5" w:rsidRPr="00EA22D8" w:rsidRDefault="00E85EE5" w:rsidP="00E85EE5">
      <w:pPr>
        <w:pStyle w:val="USTustnpkodeksu"/>
      </w:pPr>
      <w:r>
        <w:t>3</w:t>
      </w:r>
      <w:r w:rsidRPr="00EA22D8">
        <w:t>.</w:t>
      </w:r>
      <w:r>
        <w:t xml:space="preserve"> </w:t>
      </w:r>
      <w:r w:rsidRPr="00EA22D8">
        <w:t>Do zgłaszania zmian</w:t>
      </w:r>
      <w:r>
        <w:t xml:space="preserve"> danych podlegających wpisowi</w:t>
      </w:r>
      <w:r w:rsidRPr="00EA22D8">
        <w:t xml:space="preserve"> na listę</w:t>
      </w:r>
      <w:r>
        <w:t xml:space="preserve"> przepis art. </w:t>
      </w:r>
      <w:r w:rsidRPr="00EA22D8">
        <w:t>1</w:t>
      </w:r>
      <w:r>
        <w:t xml:space="preserve">5 ust. 9 </w:t>
      </w:r>
      <w:r w:rsidRPr="00EA22D8">
        <w:t>stosuje się odpowiednio.</w:t>
      </w:r>
    </w:p>
    <w:p w:rsidR="00E85EE5" w:rsidRPr="00E85EE5" w:rsidRDefault="00E85EE5" w:rsidP="00667B8B">
      <w:pPr>
        <w:pStyle w:val="USTustnpkodeksu"/>
        <w:keepNext/>
      </w:pPr>
      <w:r>
        <w:t>4</w:t>
      </w:r>
      <w:r w:rsidRPr="00E85EE5">
        <w:t>. Wpisu na listę dokonuje się w przypadku spełniania przez firmę audytorską następujących warunków:</w:t>
      </w:r>
    </w:p>
    <w:p w:rsidR="00E85EE5" w:rsidRPr="00EA22D8" w:rsidRDefault="00E85EE5" w:rsidP="00E85EE5">
      <w:pPr>
        <w:pStyle w:val="PKTpunkt"/>
      </w:pPr>
      <w:r w:rsidRPr="00EA22D8">
        <w:t>1)</w:t>
      </w:r>
      <w:r w:rsidRPr="00EA22D8">
        <w:tab/>
        <w:t>złożeni</w:t>
      </w:r>
      <w:r w:rsidR="009E63EF">
        <w:t>a</w:t>
      </w:r>
      <w:r w:rsidRPr="00EA22D8">
        <w:t xml:space="preserve"> wniosku zawierającego udokumentowane dane, o</w:t>
      </w:r>
      <w:r>
        <w:t xml:space="preserve"> </w:t>
      </w:r>
      <w:r w:rsidRPr="00EA22D8">
        <w:t>których mowa w</w:t>
      </w:r>
      <w:r>
        <w:t xml:space="preserve"> ust. 2 pkt</w:t>
      </w:r>
      <w:r w:rsidR="00600FB9">
        <w:t> </w:t>
      </w:r>
      <w:r w:rsidRPr="00EA22D8">
        <w:t>2</w:t>
      </w:r>
      <w:r w:rsidR="00600FB9">
        <w:t>–</w:t>
      </w:r>
      <w:r>
        <w:t>12;</w:t>
      </w:r>
    </w:p>
    <w:p w:rsidR="00E85EE5" w:rsidRPr="00EA22D8" w:rsidRDefault="00E85EE5" w:rsidP="00E85EE5">
      <w:pPr>
        <w:pStyle w:val="PKTpunkt"/>
      </w:pPr>
      <w:r w:rsidRPr="00EA22D8">
        <w:t>2)</w:t>
      </w:r>
      <w:r w:rsidRPr="00EA22D8">
        <w:tab/>
        <w:t>posiadania nieposzlakowanej opinii;</w:t>
      </w:r>
    </w:p>
    <w:p w:rsidR="00E85EE5" w:rsidRPr="00EA22D8" w:rsidRDefault="00E85EE5" w:rsidP="00E85EE5">
      <w:pPr>
        <w:pStyle w:val="PKTpunkt"/>
      </w:pPr>
      <w:r w:rsidRPr="00EA22D8">
        <w:t>3)</w:t>
      </w:r>
      <w:r w:rsidRPr="00EA22D8">
        <w:tab/>
        <w:t>złożenia oświadczenia o</w:t>
      </w:r>
      <w:r>
        <w:t xml:space="preserve"> </w:t>
      </w:r>
      <w:r w:rsidRPr="00EA22D8">
        <w:t>zdolności do prowadzenia działalności w</w:t>
      </w:r>
      <w:r>
        <w:t xml:space="preserve"> </w:t>
      </w:r>
      <w:r w:rsidRPr="00EA22D8">
        <w:t>zakresie wykonywania czynności rewizji finansowej, podpisanego przez członków zarządu, a</w:t>
      </w:r>
      <w:r w:rsidR="00600FB9">
        <w:t> </w:t>
      </w:r>
      <w:r w:rsidRPr="00EA22D8">
        <w:t>w</w:t>
      </w:r>
      <w:r w:rsidR="00600FB9">
        <w:t> </w:t>
      </w:r>
      <w:r w:rsidRPr="00EA22D8">
        <w:t>przypadku braku zarządu, przez właścicieli lub wspólników</w:t>
      </w:r>
      <w:r w:rsidR="00E62DCC">
        <w:t>.</w:t>
      </w:r>
    </w:p>
    <w:p w:rsidR="00E85EE5" w:rsidRDefault="00E85EE5" w:rsidP="00E85EE5">
      <w:pPr>
        <w:pStyle w:val="USTustnpkodeksu"/>
      </w:pPr>
      <w:r>
        <w:t>5. Do wniosku, o którym mowa w ust. 4 pkt 1, należy dołączyć potwierdzenie uiszczenia opłaty, o której mowa w art. 54 ust. 1.</w:t>
      </w:r>
    </w:p>
    <w:p w:rsidR="00E85EE5" w:rsidRPr="00EA22D8" w:rsidRDefault="00E85EE5" w:rsidP="00E85EE5">
      <w:pPr>
        <w:pStyle w:val="USTustnpkodeksu"/>
      </w:pPr>
      <w:r>
        <w:t>6</w:t>
      </w:r>
      <w:r w:rsidRPr="00EA22D8">
        <w:t>.</w:t>
      </w:r>
      <w:r>
        <w:t xml:space="preserve"> </w:t>
      </w:r>
      <w:r w:rsidRPr="00EA22D8">
        <w:t>Wpis na listę uważa się za dokonany</w:t>
      </w:r>
      <w:r w:rsidR="009E63EF">
        <w:t>,</w:t>
      </w:r>
      <w:r w:rsidRPr="00EA22D8">
        <w:t xml:space="preserve"> jeżeli Komisja Nadzoru Audytowego</w:t>
      </w:r>
      <w:r>
        <w:t>,</w:t>
      </w:r>
      <w:r w:rsidRPr="00EA22D8">
        <w:t xml:space="preserve"> w</w:t>
      </w:r>
      <w:r w:rsidR="00600FB9">
        <w:t> </w:t>
      </w:r>
      <w:r w:rsidRPr="00EA22D8">
        <w:t>terminie 45</w:t>
      </w:r>
      <w:r>
        <w:t xml:space="preserve"> </w:t>
      </w:r>
      <w:r w:rsidRPr="00EA22D8">
        <w:t>dni od dnia otrzymania uchwały o</w:t>
      </w:r>
      <w:r>
        <w:t xml:space="preserve"> </w:t>
      </w:r>
      <w:r w:rsidRPr="00EA22D8">
        <w:t>wpisie na listę</w:t>
      </w:r>
      <w:r>
        <w:t>, nie wyrazi sprzeciwu</w:t>
      </w:r>
      <w:r w:rsidRPr="00EA22D8">
        <w:t xml:space="preserve"> w</w:t>
      </w:r>
      <w:r w:rsidR="00600FB9">
        <w:t> </w:t>
      </w:r>
      <w:r w:rsidRPr="00EA22D8">
        <w:t>formie decyzji administracyjnej.</w:t>
      </w:r>
    </w:p>
    <w:p w:rsidR="00E85EE5" w:rsidRDefault="00E85EE5" w:rsidP="00E85EE5">
      <w:pPr>
        <w:pStyle w:val="USTustnpkodeksu"/>
      </w:pPr>
      <w:r>
        <w:t>7</w:t>
      </w:r>
      <w:r w:rsidRPr="00EA22D8">
        <w:t>.</w:t>
      </w:r>
      <w:r>
        <w:t xml:space="preserve"> </w:t>
      </w:r>
      <w:r w:rsidRPr="00EA22D8">
        <w:t>Od decyzji, o</w:t>
      </w:r>
      <w:r>
        <w:t xml:space="preserve"> </w:t>
      </w:r>
      <w:r w:rsidRPr="00EA22D8">
        <w:t>której mowa w</w:t>
      </w:r>
      <w:r>
        <w:t xml:space="preserve"> ust. 6</w:t>
      </w:r>
      <w:r w:rsidRPr="00EA22D8">
        <w:t xml:space="preserve">, </w:t>
      </w:r>
      <w:r>
        <w:t>podmiotowi wnioskującemu o wpis na listę</w:t>
      </w:r>
      <w:r w:rsidRPr="00EA22D8">
        <w:t xml:space="preserve"> służy </w:t>
      </w:r>
      <w:r>
        <w:t xml:space="preserve">skarga </w:t>
      </w:r>
      <w:r w:rsidRPr="00EA22D8">
        <w:t>do sądu administracyjnego, w</w:t>
      </w:r>
      <w:r>
        <w:t xml:space="preserve"> </w:t>
      </w:r>
      <w:r w:rsidRPr="00EA22D8">
        <w:t>terminie 30</w:t>
      </w:r>
      <w:r>
        <w:t xml:space="preserve"> </w:t>
      </w:r>
      <w:r w:rsidRPr="00EA22D8">
        <w:t>dni od dnia doręczenia tej decyzji.</w:t>
      </w:r>
    </w:p>
    <w:p w:rsidR="00E85EE5" w:rsidRDefault="00E85EE5" w:rsidP="00E85EE5">
      <w:pPr>
        <w:pStyle w:val="USTustnpkodeksu"/>
      </w:pPr>
      <w:r>
        <w:t>8. Lista jest prowadzona w postaci elektronicznej i jest dostępna na stronie internetowej Krajowej Izby Biegłych Rewidentów.</w:t>
      </w:r>
    </w:p>
    <w:p w:rsidR="00E85EE5" w:rsidRPr="00EA22D8" w:rsidRDefault="00E85EE5" w:rsidP="00E85EE5">
      <w:pPr>
        <w:pStyle w:val="ARTartustawynprozporzdzenia"/>
      </w:pPr>
      <w:r w:rsidRPr="00667B8B">
        <w:rPr>
          <w:rStyle w:val="Ppogrubienie"/>
        </w:rPr>
        <w:t>Art. 52.</w:t>
      </w:r>
      <w:r>
        <w:t xml:space="preserve"> </w:t>
      </w:r>
      <w:r w:rsidRPr="00EA22D8">
        <w:t xml:space="preserve">1. </w:t>
      </w:r>
      <w:r>
        <w:t>Firma audytorska</w:t>
      </w:r>
      <w:r w:rsidRPr="00EA22D8">
        <w:t xml:space="preserve"> zatwierdzon</w:t>
      </w:r>
      <w:r>
        <w:t>a</w:t>
      </w:r>
      <w:r w:rsidRPr="00EA22D8">
        <w:t xml:space="preserve"> w</w:t>
      </w:r>
      <w:r>
        <w:t xml:space="preserve"> </w:t>
      </w:r>
      <w:r w:rsidRPr="00EA22D8">
        <w:t>innym państwie Unii Europejskiej</w:t>
      </w:r>
      <w:r>
        <w:t xml:space="preserve"> jest </w:t>
      </w:r>
      <w:r w:rsidRPr="00EA22D8">
        <w:t>uprawnion</w:t>
      </w:r>
      <w:r>
        <w:t>a</w:t>
      </w:r>
      <w:r w:rsidRPr="00EA22D8">
        <w:t xml:space="preserve"> do wykonywania badań ustawowych w</w:t>
      </w:r>
      <w:r>
        <w:t xml:space="preserve"> </w:t>
      </w:r>
      <w:r w:rsidRPr="00EA22D8">
        <w:t>Rzecz</w:t>
      </w:r>
      <w:r>
        <w:t>y</w:t>
      </w:r>
      <w:r w:rsidRPr="00EA22D8">
        <w:t>pospolitej Polskiej, jeżeli kluczowy biegły rewident przeprowadzający takie badania jest wpisany do rejestru</w:t>
      </w:r>
      <w:r>
        <w:t>, a firma audytorska wpisana jest na listę.</w:t>
      </w:r>
    </w:p>
    <w:p w:rsidR="00E85EE5" w:rsidRPr="00EA22D8" w:rsidRDefault="00E85EE5" w:rsidP="00E85EE5">
      <w:pPr>
        <w:pStyle w:val="USTustnpkodeksu"/>
      </w:pPr>
      <w:r w:rsidRPr="00EA22D8">
        <w:t>2.</w:t>
      </w:r>
      <w:r>
        <w:t xml:space="preserve"> Firma audytorska</w:t>
      </w:r>
      <w:r w:rsidRPr="00EA22D8">
        <w:t xml:space="preserve"> zamierzając</w:t>
      </w:r>
      <w:r>
        <w:t>a</w:t>
      </w:r>
      <w:r w:rsidRPr="00EA22D8">
        <w:t xml:space="preserve"> wykonywać badanie ustawowe występuje do Krajowej Rady Biegłych Rewidentów z</w:t>
      </w:r>
      <w:r>
        <w:t xml:space="preserve"> </w:t>
      </w:r>
      <w:r w:rsidRPr="00EA22D8">
        <w:t>wnioskiem o</w:t>
      </w:r>
      <w:r>
        <w:t xml:space="preserve"> </w:t>
      </w:r>
      <w:r w:rsidRPr="00EA22D8">
        <w:t>wpis na listę.</w:t>
      </w:r>
    </w:p>
    <w:p w:rsidR="00E85EE5" w:rsidRDefault="00E85EE5" w:rsidP="00E85EE5">
      <w:pPr>
        <w:pStyle w:val="USTustnpkodeksu"/>
      </w:pPr>
      <w:r w:rsidRPr="00EA22D8">
        <w:lastRenderedPageBreak/>
        <w:t>3.</w:t>
      </w:r>
      <w:r>
        <w:t xml:space="preserve"> </w:t>
      </w:r>
      <w:r w:rsidRPr="00EA22D8">
        <w:t xml:space="preserve">Do wniosku </w:t>
      </w:r>
      <w:r>
        <w:t xml:space="preserve">o wpis na listę </w:t>
      </w:r>
      <w:r w:rsidRPr="00EA22D8">
        <w:t>należy dołączyć zaświadczenie wydane przez organ zatwierdzający z</w:t>
      </w:r>
      <w:r>
        <w:t xml:space="preserve"> </w:t>
      </w:r>
      <w:r w:rsidRPr="00EA22D8">
        <w:t>państwa członkowskiego pochodzenia opatrzone datą nie wcześniejszą niż trzy miesiące przed złożeniem wniosku, potwierdzające zatwierdzenie w</w:t>
      </w:r>
      <w:r>
        <w:t xml:space="preserve"> </w:t>
      </w:r>
      <w:r w:rsidRPr="00EA22D8">
        <w:t>danym państwie Unii Europejskiej oraz potwierdzenie uiszczenia opłaty, o</w:t>
      </w:r>
      <w:r>
        <w:t xml:space="preserve"> </w:t>
      </w:r>
      <w:r w:rsidRPr="00EA22D8">
        <w:t>której mowa w</w:t>
      </w:r>
      <w:r>
        <w:t xml:space="preserve"> art. 54 ust. </w:t>
      </w:r>
      <w:r w:rsidRPr="00EA22D8">
        <w:t>1.</w:t>
      </w:r>
    </w:p>
    <w:p w:rsidR="00E85EE5" w:rsidRPr="00EA22D8" w:rsidRDefault="00E85EE5" w:rsidP="00E85EE5">
      <w:pPr>
        <w:pStyle w:val="USTustnpkodeksu"/>
      </w:pPr>
      <w:r>
        <w:t>4. Do firmy audytorskiej, o której mowa w ust. 1, przepisów art. 51 ust. 4 i 5 nie</w:t>
      </w:r>
      <w:r w:rsidR="00600FB9">
        <w:t> </w:t>
      </w:r>
      <w:r>
        <w:t>stosuje</w:t>
      </w:r>
      <w:r w:rsidR="00600FB9">
        <w:t> </w:t>
      </w:r>
      <w:r>
        <w:t>się.</w:t>
      </w:r>
    </w:p>
    <w:p w:rsidR="00E85EE5" w:rsidRPr="00EA22D8" w:rsidRDefault="00E85EE5" w:rsidP="00E85EE5">
      <w:pPr>
        <w:pStyle w:val="USTustnpkodeksu"/>
      </w:pPr>
      <w:r>
        <w:t>5</w:t>
      </w:r>
      <w:r w:rsidRPr="00EA22D8">
        <w:t>.</w:t>
      </w:r>
      <w:r>
        <w:t xml:space="preserve"> </w:t>
      </w:r>
      <w:r w:rsidRPr="00EA22D8">
        <w:t>Badanie ustawowe przeprowadzone z</w:t>
      </w:r>
      <w:r>
        <w:t xml:space="preserve"> </w:t>
      </w:r>
      <w:r w:rsidRPr="00EA22D8">
        <w:t>naruszeniem wymogów, o</w:t>
      </w:r>
      <w:r>
        <w:t xml:space="preserve"> </w:t>
      </w:r>
      <w:r w:rsidRPr="00EA22D8">
        <w:t>których mowa w</w:t>
      </w:r>
      <w:r w:rsidR="00600FB9">
        <w:t> </w:t>
      </w:r>
      <w:r>
        <w:t>ust.</w:t>
      </w:r>
      <w:r w:rsidR="00600FB9">
        <w:t> </w:t>
      </w:r>
      <w:r w:rsidRPr="00EA22D8">
        <w:t>1</w:t>
      </w:r>
      <w:r>
        <w:t xml:space="preserve"> lub </w:t>
      </w:r>
      <w:r w:rsidRPr="00EA22D8">
        <w:t>2, jest nieważne z</w:t>
      </w:r>
      <w:r>
        <w:t xml:space="preserve"> </w:t>
      </w:r>
      <w:r w:rsidRPr="00EA22D8">
        <w:t>mocy prawa.</w:t>
      </w:r>
    </w:p>
    <w:p w:rsidR="00E85EE5" w:rsidRPr="00EA22D8" w:rsidRDefault="00E85EE5" w:rsidP="00E85EE5">
      <w:pPr>
        <w:pStyle w:val="USTustnpkodeksu"/>
      </w:pPr>
      <w:r>
        <w:t xml:space="preserve">6. </w:t>
      </w:r>
      <w:r w:rsidRPr="00EA22D8">
        <w:t>W</w:t>
      </w:r>
      <w:r>
        <w:t xml:space="preserve"> </w:t>
      </w:r>
      <w:r w:rsidRPr="00EA22D8">
        <w:t xml:space="preserve">przypadku </w:t>
      </w:r>
      <w:r>
        <w:t>firm audytorskich</w:t>
      </w:r>
      <w:r w:rsidRPr="00EA22D8">
        <w:t xml:space="preserve"> wpisanych na listę w</w:t>
      </w:r>
      <w:r>
        <w:t xml:space="preserve"> </w:t>
      </w:r>
      <w:r w:rsidRPr="00EA22D8">
        <w:t>trybie</w:t>
      </w:r>
      <w:r>
        <w:t xml:space="preserve"> ust. </w:t>
      </w:r>
      <w:r w:rsidRPr="00EA22D8">
        <w:t>1</w:t>
      </w:r>
      <w:r>
        <w:t xml:space="preserve"> </w:t>
      </w:r>
      <w:r w:rsidRPr="00EA22D8">
        <w:t>przepisy ustawy mają zastosowanie jedynie do badań ustawowych wykonywanych w</w:t>
      </w:r>
      <w:r>
        <w:t xml:space="preserve"> </w:t>
      </w:r>
      <w:r w:rsidRPr="00EA22D8">
        <w:t>Rzeczypospolitej Polskiej.</w:t>
      </w:r>
    </w:p>
    <w:p w:rsidR="00E85EE5" w:rsidRPr="00EA22D8" w:rsidRDefault="00E85EE5" w:rsidP="00E85EE5">
      <w:pPr>
        <w:pStyle w:val="ARTartustawynprozporzdzenia"/>
      </w:pPr>
      <w:r w:rsidRPr="00667B8B">
        <w:rPr>
          <w:rStyle w:val="Ppogrubienie"/>
        </w:rPr>
        <w:t>Art. 53.</w:t>
      </w:r>
      <w:r>
        <w:t xml:space="preserve"> </w:t>
      </w:r>
      <w:r w:rsidRPr="00EA22D8">
        <w:t>1. Krajowa Rada Biegłych Rewidentów informuje Komisję Nadzoru Audytowego o</w:t>
      </w:r>
      <w:r>
        <w:t xml:space="preserve"> </w:t>
      </w:r>
      <w:r w:rsidRPr="00EA22D8">
        <w:t>wpis</w:t>
      </w:r>
      <w:r>
        <w:t>ie</w:t>
      </w:r>
      <w:r w:rsidRPr="00EA22D8">
        <w:t xml:space="preserve"> </w:t>
      </w:r>
      <w:r>
        <w:t xml:space="preserve">firmy audytorskiej zatwierdzonej w innym państwie Unii Europejskiej </w:t>
      </w:r>
      <w:r w:rsidRPr="00EA22D8">
        <w:t>na listę</w:t>
      </w:r>
      <w:r>
        <w:t>.</w:t>
      </w:r>
    </w:p>
    <w:p w:rsidR="00E85EE5" w:rsidRDefault="00E85EE5" w:rsidP="00E85EE5">
      <w:pPr>
        <w:pStyle w:val="USTustnpkodeksu"/>
      </w:pPr>
      <w:r w:rsidRPr="00EA22D8">
        <w:t>2.</w:t>
      </w:r>
      <w:r>
        <w:t xml:space="preserve"> </w:t>
      </w:r>
      <w:r w:rsidRPr="00EA22D8">
        <w:t>Komisja Nadzoru Audytowego przekazuje informację, o</w:t>
      </w:r>
      <w:r>
        <w:t xml:space="preserve"> </w:t>
      </w:r>
      <w:r w:rsidRPr="00EA22D8">
        <w:t>której mowa w</w:t>
      </w:r>
      <w:r>
        <w:t xml:space="preserve"> ust. </w:t>
      </w:r>
      <w:r w:rsidRPr="00EA22D8">
        <w:t>1, właściwemu organowi zatwierdzającemu z</w:t>
      </w:r>
      <w:r>
        <w:t xml:space="preserve"> </w:t>
      </w:r>
      <w:r w:rsidRPr="00EA22D8">
        <w:t>państwa członkowskiego pochodzenia.</w:t>
      </w:r>
    </w:p>
    <w:p w:rsidR="00E85EE5" w:rsidRDefault="00E85EE5" w:rsidP="00E85EE5">
      <w:pPr>
        <w:pStyle w:val="ARTartustawynprozporzdzenia"/>
      </w:pPr>
      <w:r w:rsidRPr="00667B8B">
        <w:rPr>
          <w:rStyle w:val="Ppogrubienie"/>
        </w:rPr>
        <w:t>Art. 54.</w:t>
      </w:r>
      <w:r>
        <w:rPr>
          <w:rStyle w:val="Ppogrubienie"/>
        </w:rPr>
        <w:t xml:space="preserve"> </w:t>
      </w:r>
      <w:r w:rsidRPr="009E63EF">
        <w:t>1.</w:t>
      </w:r>
      <w:r>
        <w:t xml:space="preserve"> Firma audytorska</w:t>
      </w:r>
      <w:r w:rsidRPr="00EA22D8">
        <w:t xml:space="preserve"> jest obowiązan</w:t>
      </w:r>
      <w:r>
        <w:t>a</w:t>
      </w:r>
      <w:r w:rsidRPr="00EA22D8">
        <w:t xml:space="preserve"> wnieść, z</w:t>
      </w:r>
      <w:r>
        <w:t xml:space="preserve"> </w:t>
      </w:r>
      <w:r w:rsidRPr="00EA22D8">
        <w:t>tytułu wpisu na listę</w:t>
      </w:r>
      <w:r w:rsidR="009E63EF">
        <w:t>,</w:t>
      </w:r>
      <w:r w:rsidRPr="00EA22D8">
        <w:t xml:space="preserve"> opłatę w</w:t>
      </w:r>
      <w:r w:rsidR="00600FB9">
        <w:t> </w:t>
      </w:r>
      <w:r w:rsidRPr="00EA22D8">
        <w:t>wysokości nie wyższej niż 50% przeciętnego wynagrodzenia w</w:t>
      </w:r>
      <w:r>
        <w:t xml:space="preserve"> </w:t>
      </w:r>
      <w:r w:rsidRPr="00EA22D8">
        <w:t>gospodarce narodowej, ogłoszonego przez Prezesa Głównego Urzędu Statystycznego za poprzedni rok kalendarzowy.</w:t>
      </w:r>
    </w:p>
    <w:p w:rsidR="00E85EE5" w:rsidRPr="00EA22D8" w:rsidRDefault="00E85EE5" w:rsidP="00600FB9">
      <w:pPr>
        <w:pStyle w:val="USTustnpkodeksu"/>
      </w:pPr>
      <w:r>
        <w:t xml:space="preserve">2. Wysokość opłaty, o której mowa w ust. 1, określi w drodze uchwały, Krajowa Rada Biegłych Rewidentów. </w:t>
      </w:r>
      <w:r w:rsidRPr="00EA22D8">
        <w:t>Opłata stanowi przychód Krajowej Izby Biegłych Rewidentów.</w:t>
      </w:r>
    </w:p>
    <w:p w:rsidR="00E85EE5" w:rsidRPr="00E85EE5" w:rsidRDefault="00E85EE5" w:rsidP="00667B8B">
      <w:pPr>
        <w:pStyle w:val="ARTartustawynprozporzdzenia"/>
        <w:keepNext/>
      </w:pPr>
      <w:r w:rsidRPr="00667B8B">
        <w:rPr>
          <w:rStyle w:val="Ppogrubienie"/>
        </w:rPr>
        <w:t>Art. 55.</w:t>
      </w:r>
      <w:r w:rsidRPr="00E85EE5">
        <w:t xml:space="preserve"> 1. Krajowa Rada Biegłych Rewidentów podejmuje uchwałę o skreśleniu firmy audytorskiej z listy, w przypadku:</w:t>
      </w:r>
    </w:p>
    <w:p w:rsidR="00E85EE5" w:rsidRPr="00EA22D8" w:rsidRDefault="00E85EE5" w:rsidP="00E85EE5">
      <w:pPr>
        <w:pStyle w:val="PKTpunkt"/>
      </w:pPr>
      <w:r w:rsidRPr="00EA22D8">
        <w:t>1)</w:t>
      </w:r>
      <w:r w:rsidRPr="00EA22D8">
        <w:tab/>
      </w:r>
      <w:r>
        <w:t>złożenia przez firmę audytorską wniosku o skreślenie z listy</w:t>
      </w:r>
      <w:r w:rsidRPr="00EA22D8">
        <w:t>;</w:t>
      </w:r>
    </w:p>
    <w:p w:rsidR="00E85EE5" w:rsidRPr="00EA22D8" w:rsidRDefault="00E85EE5" w:rsidP="00E85EE5">
      <w:pPr>
        <w:pStyle w:val="PKTpunkt"/>
      </w:pPr>
      <w:r>
        <w:t>2</w:t>
      </w:r>
      <w:r w:rsidRPr="00EA22D8">
        <w:t>)</w:t>
      </w:r>
      <w:r w:rsidRPr="00EA22D8">
        <w:tab/>
        <w:t>nieuregulowania opłaty z</w:t>
      </w:r>
      <w:r>
        <w:t xml:space="preserve"> </w:t>
      </w:r>
      <w:r w:rsidRPr="00EA22D8">
        <w:t>tytułu nadzoru, o</w:t>
      </w:r>
      <w:r>
        <w:t xml:space="preserve"> </w:t>
      </w:r>
      <w:r w:rsidRPr="00EA22D8">
        <w:t>której mowa w</w:t>
      </w:r>
      <w:r>
        <w:t xml:space="preserve"> art. 49 ust. </w:t>
      </w:r>
      <w:r w:rsidRPr="00EA22D8">
        <w:t>1</w:t>
      </w:r>
      <w:r>
        <w:t xml:space="preserve"> lub 2 lub art. 50 ust. </w:t>
      </w:r>
      <w:r w:rsidRPr="00EA22D8">
        <w:t>1</w:t>
      </w:r>
      <w:r>
        <w:t xml:space="preserve"> lub 2, </w:t>
      </w:r>
      <w:r w:rsidRPr="00EA22D8">
        <w:t>mimo nałożenia kary administracyjnej, o</w:t>
      </w:r>
      <w:r>
        <w:t xml:space="preserve"> </w:t>
      </w:r>
      <w:r w:rsidRPr="00EA22D8">
        <w:t>której mowa w</w:t>
      </w:r>
      <w:r>
        <w:t xml:space="preserve"> art. 176 ust. 1 pkt</w:t>
      </w:r>
      <w:r w:rsidR="00600FB9">
        <w:t> </w:t>
      </w:r>
      <w:r>
        <w:t>2</w:t>
      </w:r>
      <w:r w:rsidRPr="00EA22D8">
        <w:t>;</w:t>
      </w:r>
    </w:p>
    <w:p w:rsidR="00E85EE5" w:rsidRPr="00EA22D8" w:rsidRDefault="00E85EE5" w:rsidP="00E85EE5">
      <w:pPr>
        <w:pStyle w:val="PKTpunkt"/>
      </w:pPr>
      <w:r>
        <w:t>3</w:t>
      </w:r>
      <w:r w:rsidRPr="00EA22D8">
        <w:t>)</w:t>
      </w:r>
      <w:r w:rsidRPr="00EA22D8">
        <w:tab/>
        <w:t>niepoddania się kontroli, o</w:t>
      </w:r>
      <w:r>
        <w:t xml:space="preserve"> </w:t>
      </w:r>
      <w:r w:rsidRPr="00EA22D8">
        <w:t>której mowa w</w:t>
      </w:r>
      <w:r>
        <w:t xml:space="preserve"> art. 34 ust. 1 pkt </w:t>
      </w:r>
      <w:r w:rsidRPr="00EA22D8">
        <w:t>1,</w:t>
      </w:r>
      <w:r>
        <w:t xml:space="preserve"> art. 36</w:t>
      </w:r>
      <w:r w:rsidRPr="00EA22D8">
        <w:t>,</w:t>
      </w:r>
      <w:r>
        <w:t xml:space="preserve"> art. 101 ust. </w:t>
      </w:r>
      <w:r w:rsidRPr="00EA22D8">
        <w:t>1</w:t>
      </w:r>
      <w:r>
        <w:t xml:space="preserve"> lub art. 119 ust. </w:t>
      </w:r>
      <w:r w:rsidRPr="00EA22D8">
        <w:t>1;</w:t>
      </w:r>
    </w:p>
    <w:p w:rsidR="00E85EE5" w:rsidRDefault="00E85EE5" w:rsidP="00E85EE5">
      <w:pPr>
        <w:pStyle w:val="PKTpunkt"/>
      </w:pPr>
      <w:r>
        <w:t>4</w:t>
      </w:r>
      <w:r w:rsidRPr="00EA22D8">
        <w:t>)</w:t>
      </w:r>
      <w:r w:rsidRPr="00EA22D8">
        <w:tab/>
        <w:t>niespełnienia wymogów, o</w:t>
      </w:r>
      <w:r>
        <w:t xml:space="preserve"> </w:t>
      </w:r>
      <w:r w:rsidRPr="00EA22D8">
        <w:t>których mowa w</w:t>
      </w:r>
      <w:r>
        <w:t xml:space="preserve"> art. 42 pkt </w:t>
      </w:r>
      <w:r w:rsidRPr="00EA22D8">
        <w:t>2</w:t>
      </w:r>
      <w:r w:rsidR="00600FB9">
        <w:t>–</w:t>
      </w:r>
      <w:r w:rsidRPr="00EA22D8">
        <w:t>5;</w:t>
      </w:r>
    </w:p>
    <w:p w:rsidR="00E85EE5" w:rsidRDefault="00E85EE5" w:rsidP="00E85EE5">
      <w:pPr>
        <w:pStyle w:val="PKTpunkt"/>
      </w:pPr>
      <w:r>
        <w:lastRenderedPageBreak/>
        <w:t>5)</w:t>
      </w:r>
      <w:r>
        <w:tab/>
      </w:r>
      <w:r w:rsidRPr="00A333A5">
        <w:t>czasowego zawieszenia uprawnień do przeprowadzania obowiązkowych badań sprawozdań finansowych lub odebrani</w:t>
      </w:r>
      <w:r>
        <w:t>a</w:t>
      </w:r>
      <w:r w:rsidRPr="00A333A5">
        <w:t xml:space="preserve"> takich uprawnień przez organ zatwierdzający państwa pochodzenia</w:t>
      </w:r>
      <w:r>
        <w:t xml:space="preserve"> – w odniesieniu do </w:t>
      </w:r>
      <w:r w:rsidRPr="00A333A5">
        <w:t>firmy audytorskiej wpisanej na listę w trybie art. 5</w:t>
      </w:r>
      <w:r>
        <w:t>2;</w:t>
      </w:r>
    </w:p>
    <w:p w:rsidR="00E85EE5" w:rsidRDefault="00E85EE5" w:rsidP="00E85EE5">
      <w:pPr>
        <w:pStyle w:val="PKTpunkt"/>
      </w:pPr>
      <w:r>
        <w:t>6)</w:t>
      </w:r>
      <w:r>
        <w:tab/>
        <w:t>w przypadku utraty przez firmę audytorską nieposzlakowanej opinii.</w:t>
      </w:r>
    </w:p>
    <w:p w:rsidR="00E85EE5" w:rsidRPr="00EA22D8" w:rsidRDefault="00E85EE5" w:rsidP="00E85EE5">
      <w:pPr>
        <w:pStyle w:val="USTustnpkodeksu"/>
      </w:pPr>
      <w:r>
        <w:t xml:space="preserve">2. </w:t>
      </w:r>
      <w:r w:rsidRPr="00E85EE5">
        <w:t xml:space="preserve">Skreślenie firmy audytorskiej z listy następuje na podstawie prawomocnego orzeczenia </w:t>
      </w:r>
      <w:r w:rsidRPr="00EA22D8">
        <w:t>Komisj</w:t>
      </w:r>
      <w:r>
        <w:t>i</w:t>
      </w:r>
      <w:r w:rsidRPr="00EA22D8">
        <w:t xml:space="preserve"> Nadzoru Audytowego lub Krajow</w:t>
      </w:r>
      <w:r>
        <w:t>ej</w:t>
      </w:r>
      <w:r w:rsidRPr="00EA22D8">
        <w:t xml:space="preserve"> Rad</w:t>
      </w:r>
      <w:r>
        <w:t>y</w:t>
      </w:r>
      <w:r w:rsidRPr="00EA22D8">
        <w:t xml:space="preserve"> Biegłych Rewidentów </w:t>
      </w:r>
      <w:r>
        <w:t xml:space="preserve">nakładającego </w:t>
      </w:r>
      <w:r w:rsidRPr="00EA22D8">
        <w:t xml:space="preserve">na </w:t>
      </w:r>
      <w:r>
        <w:t>firmę audytorską</w:t>
      </w:r>
      <w:r w:rsidRPr="00EA22D8">
        <w:t xml:space="preserve"> kar</w:t>
      </w:r>
      <w:r>
        <w:t>ę</w:t>
      </w:r>
      <w:r w:rsidRPr="00EA22D8">
        <w:t xml:space="preserve"> administracyjn</w:t>
      </w:r>
      <w:r>
        <w:t>ą</w:t>
      </w:r>
      <w:r w:rsidRPr="00EA22D8">
        <w:t>, o</w:t>
      </w:r>
      <w:r>
        <w:t xml:space="preserve"> </w:t>
      </w:r>
      <w:r w:rsidRPr="00EA22D8">
        <w:t>której mowa w</w:t>
      </w:r>
      <w:r>
        <w:t xml:space="preserve"> art. 176 ust. 1 pkt</w:t>
      </w:r>
      <w:r w:rsidR="00600FB9">
        <w:t> </w:t>
      </w:r>
      <w:r>
        <w:t>5.</w:t>
      </w:r>
    </w:p>
    <w:p w:rsidR="00E85EE5" w:rsidRPr="00E85EE5" w:rsidRDefault="00E85EE5" w:rsidP="00E85EE5">
      <w:pPr>
        <w:pStyle w:val="USTustnpkodeksu"/>
      </w:pPr>
      <w:r w:rsidRPr="00E85EE5">
        <w:t>3. Firma audytorska skreślona z listy z przyczyn</w:t>
      </w:r>
      <w:r w:rsidR="00600FB9">
        <w:t>, o których mowa w ust. 1 pkt 2–</w:t>
      </w:r>
      <w:r w:rsidRPr="00E85EE5">
        <w:t>4</w:t>
      </w:r>
      <w:r w:rsidR="009E63EF">
        <w:t xml:space="preserve"> </w:t>
      </w:r>
      <w:r w:rsidR="00016E61">
        <w:t>lub</w:t>
      </w:r>
      <w:r w:rsidRPr="00E85EE5">
        <w:t xml:space="preserve"> 6 lub w ust. 2, może być ponownie wpisana na listę, jeżeli od dnia skreślenia upłynęło nie mniej niż 5 la</w:t>
      </w:r>
      <w:r w:rsidR="00600FB9">
        <w:t>t. Przepis art. 51 ust. 4</w:t>
      </w:r>
      <w:r w:rsidR="009E63EF">
        <w:t xml:space="preserve"> i </w:t>
      </w:r>
      <w:r w:rsidRPr="00E85EE5">
        <w:t>5 stosuje się.</w:t>
      </w:r>
    </w:p>
    <w:p w:rsidR="00E85EE5" w:rsidRPr="00E85EE5" w:rsidRDefault="00E85EE5" w:rsidP="00E85EE5">
      <w:pPr>
        <w:pStyle w:val="USTustnpkodeksu"/>
      </w:pPr>
      <w:r w:rsidRPr="00E85EE5">
        <w:t>4. Przepis ust. 3 stosuje się odpowiednio</w:t>
      </w:r>
      <w:r w:rsidR="003F31CA">
        <w:t xml:space="preserve"> </w:t>
      </w:r>
      <w:r w:rsidRPr="00E85EE5">
        <w:t>do firmy audytorskiej ubiegającej się o wpis na listę, jeżeli w skład jej organów wchodzi biegły rewident</w:t>
      </w:r>
      <w:r w:rsidRPr="001A11FB">
        <w:t xml:space="preserve"> </w:t>
      </w:r>
      <w:r>
        <w:t xml:space="preserve">będący </w:t>
      </w:r>
      <w:r w:rsidRPr="00E85EE5">
        <w:t>w firmie audytorskiej, skreślonej z listy na podstawie ust.</w:t>
      </w:r>
      <w:r w:rsidR="00600FB9">
        <w:t xml:space="preserve"> 1 pkt 2–</w:t>
      </w:r>
      <w:r w:rsidRPr="00E85EE5">
        <w:t>4</w:t>
      </w:r>
      <w:r w:rsidR="009E63EF">
        <w:t xml:space="preserve"> </w:t>
      </w:r>
      <w:r w:rsidR="00016E61">
        <w:t>lub</w:t>
      </w:r>
      <w:r w:rsidR="009E63EF">
        <w:t xml:space="preserve"> </w:t>
      </w:r>
      <w:r w:rsidRPr="00E85EE5">
        <w:t xml:space="preserve">6 lub ust. 2, </w:t>
      </w:r>
      <w:r>
        <w:t>jedną z osób, o których mowa w art. 51 ust. 2 pkt 4.</w:t>
      </w:r>
    </w:p>
    <w:p w:rsidR="00E85EE5" w:rsidRPr="00E85EE5" w:rsidRDefault="00E85EE5" w:rsidP="00667B8B">
      <w:pPr>
        <w:pStyle w:val="USTustnpkodeksu"/>
        <w:keepNext/>
      </w:pPr>
      <w:r w:rsidRPr="00E85EE5">
        <w:t>5. Firma audytorska jest obowiązana przekazać Krajowej Radzie Biegłych Rewidentów akta badań przeprowadzonych w ciągu ostatnich 5 lat i dokumentację systemu wewnętrznej kontroli jakości, gdy:</w:t>
      </w:r>
    </w:p>
    <w:p w:rsidR="00E85EE5" w:rsidRPr="00482A21" w:rsidRDefault="00E85EE5" w:rsidP="00E85EE5">
      <w:pPr>
        <w:pStyle w:val="PKTpunkt"/>
      </w:pPr>
      <w:r>
        <w:t>1)</w:t>
      </w:r>
      <w:r>
        <w:tab/>
      </w:r>
      <w:r w:rsidRPr="00482A21">
        <w:t>złożyła wniosek o skreślenie z listy, pod rygorem pozostawienia tego wniosku bez rozpoznania</w:t>
      </w:r>
      <w:r>
        <w:t>, lub</w:t>
      </w:r>
    </w:p>
    <w:p w:rsidR="00E85EE5" w:rsidRDefault="00E85EE5" w:rsidP="00E85EE5">
      <w:pPr>
        <w:pStyle w:val="PKTpunkt"/>
      </w:pPr>
      <w:r>
        <w:t>2)</w:t>
      </w:r>
      <w:r>
        <w:tab/>
      </w:r>
      <w:r w:rsidRPr="00482A21">
        <w:t>w stosunku do tej firmy audytorskiej toczy się postępowanie w sprawie skreślenia jej z</w:t>
      </w:r>
      <w:r w:rsidR="00600FB9">
        <w:t> </w:t>
      </w:r>
      <w:r w:rsidRPr="00482A21">
        <w:t>listy, w</w:t>
      </w:r>
      <w:r>
        <w:t xml:space="preserve"> </w:t>
      </w:r>
      <w:r w:rsidRPr="00482A21">
        <w:t>oparciu o podstawę, o której mowa w</w:t>
      </w:r>
      <w:r>
        <w:t xml:space="preserve"> </w:t>
      </w:r>
      <w:r w:rsidRPr="00482A21">
        <w:t>ust. 1 pkt</w:t>
      </w:r>
      <w:r w:rsidR="00600FB9">
        <w:t xml:space="preserve"> 2–</w:t>
      </w:r>
      <w:r>
        <w:t>4 lub 6,</w:t>
      </w:r>
      <w:r w:rsidRPr="00482A21">
        <w:t xml:space="preserve"> w terminie określonym przez organ prowadzący postępowanie, nie dłuższy</w:t>
      </w:r>
      <w:r>
        <w:t>m</w:t>
      </w:r>
      <w:r w:rsidRPr="00482A21">
        <w:t xml:space="preserve"> niż miesiąc</w:t>
      </w:r>
      <w:r>
        <w:t>, lub</w:t>
      </w:r>
    </w:p>
    <w:p w:rsidR="00E85EE5" w:rsidRPr="00482A21" w:rsidRDefault="00E85EE5" w:rsidP="00E85EE5">
      <w:pPr>
        <w:pStyle w:val="PKTpunkt"/>
      </w:pPr>
      <w:r>
        <w:t>3)</w:t>
      </w:r>
      <w:r>
        <w:tab/>
        <w:t>została ukarana karą</w:t>
      </w:r>
      <w:r w:rsidR="001F167F">
        <w:t>,</w:t>
      </w:r>
      <w:r>
        <w:t xml:space="preserve"> o której mowa w art. 176 ust. 1 pkt 5.</w:t>
      </w:r>
    </w:p>
    <w:p w:rsidR="00E85EE5" w:rsidRPr="00E85EE5" w:rsidRDefault="00E85EE5" w:rsidP="00667B8B">
      <w:pPr>
        <w:pStyle w:val="USTustnpkodeksu"/>
        <w:keepNext/>
      </w:pPr>
      <w:r w:rsidRPr="00E85EE5">
        <w:t>6. W razie niewykonania obowiązku, o którym mowa w ust. 5 pkt 2 i 3, obowiązek przekazania Krajowej Radzie Biegłych Rewidentów akt badań, o których mowa w ust. 5, w</w:t>
      </w:r>
      <w:r w:rsidR="00600FB9">
        <w:t> </w:t>
      </w:r>
      <w:r w:rsidRPr="00E85EE5">
        <w:t>terminie 2 miesięcy od dnia, w którym rozstrzygnięcie o skreśleniu firmy audytorskiej z</w:t>
      </w:r>
      <w:r w:rsidR="00600FB9">
        <w:t> </w:t>
      </w:r>
      <w:r w:rsidRPr="00E85EE5">
        <w:t>listy stało się ostateczne, ciąży solidarnie na:</w:t>
      </w:r>
    </w:p>
    <w:p w:rsidR="00E85EE5" w:rsidRPr="00482A21" w:rsidRDefault="00E85EE5" w:rsidP="00E85EE5">
      <w:pPr>
        <w:pStyle w:val="PKTpunkt"/>
      </w:pPr>
      <w:r>
        <w:t>1)</w:t>
      </w:r>
      <w:r>
        <w:tab/>
      </w:r>
      <w:r w:rsidRPr="00482A21">
        <w:t>biegłych rewident</w:t>
      </w:r>
      <w:r>
        <w:t>ach</w:t>
      </w:r>
      <w:r w:rsidRPr="00482A21">
        <w:t>, którzy w wyniku postępowania, o którym mowa w ust. 5 pkt 2, zostali skreśleni z listy firm audytorskich;</w:t>
      </w:r>
    </w:p>
    <w:p w:rsidR="00E85EE5" w:rsidRPr="00E85EE5" w:rsidRDefault="00E85EE5" w:rsidP="00667B8B">
      <w:pPr>
        <w:pStyle w:val="PKTpunkt"/>
        <w:keepNext/>
      </w:pPr>
      <w:r>
        <w:lastRenderedPageBreak/>
        <w:t>2)</w:t>
      </w:r>
      <w:r>
        <w:tab/>
      </w:r>
      <w:r w:rsidRPr="00E85EE5">
        <w:t>biegłych rewidentach, którzy bezpośrednio przed wydaniem w pierwszej instancji rozstrzygnięcia w sprawie skreślenia firmy audytorskiej z listy, byli:</w:t>
      </w:r>
    </w:p>
    <w:p w:rsidR="00E85EE5" w:rsidRDefault="00E85EE5" w:rsidP="00E85EE5">
      <w:pPr>
        <w:pStyle w:val="LITlitera"/>
      </w:pPr>
      <w:r>
        <w:t>a)</w:t>
      </w:r>
      <w:r>
        <w:tab/>
      </w:r>
      <w:r w:rsidRPr="00482A21">
        <w:t>wspólnikami spółek,</w:t>
      </w:r>
      <w:r w:rsidR="00600FB9">
        <w:t xml:space="preserve"> o których mowa w art. 42 pkt 2–</w:t>
      </w:r>
      <w:r w:rsidRPr="00482A21">
        <w:t>4,</w:t>
      </w:r>
      <w:r w:rsidRPr="00A70278">
        <w:t xml:space="preserve"> </w:t>
      </w:r>
      <w:r w:rsidRPr="00482A21">
        <w:t>w tym komplementariuszami</w:t>
      </w:r>
      <w:r w:rsidR="001F167F">
        <w:t>,</w:t>
      </w:r>
      <w:r w:rsidRPr="00482A21">
        <w:t xml:space="preserve"> lub</w:t>
      </w:r>
    </w:p>
    <w:p w:rsidR="00E85EE5" w:rsidRPr="00482A21" w:rsidRDefault="00E85EE5" w:rsidP="00E85EE5">
      <w:pPr>
        <w:pStyle w:val="LITlitera"/>
      </w:pPr>
      <w:r>
        <w:t>b)</w:t>
      </w:r>
      <w:r>
        <w:tab/>
      </w:r>
      <w:r w:rsidRPr="00482A21">
        <w:t>członkami zarządu tych spółek, jeżeli zarząd w tych spółkach był powołany;</w:t>
      </w:r>
    </w:p>
    <w:p w:rsidR="00E85EE5" w:rsidRPr="00482A21" w:rsidRDefault="00E85EE5" w:rsidP="00E85EE5">
      <w:pPr>
        <w:pStyle w:val="PKTpunkt"/>
      </w:pPr>
      <w:r>
        <w:t>3)</w:t>
      </w:r>
      <w:r>
        <w:tab/>
      </w:r>
      <w:r w:rsidRPr="00482A21">
        <w:t>firm</w:t>
      </w:r>
      <w:r>
        <w:t>ach</w:t>
      </w:r>
      <w:r w:rsidRPr="00482A21">
        <w:t xml:space="preserve"> audytorski</w:t>
      </w:r>
      <w:r>
        <w:t>ch</w:t>
      </w:r>
      <w:r w:rsidRPr="00482A21">
        <w:t xml:space="preserve">, które </w:t>
      </w:r>
      <w:r>
        <w:t>bezpośrednio</w:t>
      </w:r>
      <w:r w:rsidRPr="00482A21">
        <w:t xml:space="preserve"> przed wydaniem w pierwszej instancji rozstrzygnięcia w sprawie skreślenia firmy audytorskiej z listy</w:t>
      </w:r>
      <w:r>
        <w:t>, były</w:t>
      </w:r>
      <w:r w:rsidRPr="00482A21">
        <w:t xml:space="preserve"> wspólnikami spółek, o</w:t>
      </w:r>
      <w:r>
        <w:t xml:space="preserve"> </w:t>
      </w:r>
      <w:r w:rsidRPr="00482A21">
        <w:t>których mowa w art. 42 pkt 2</w:t>
      </w:r>
      <w:r w:rsidR="00600FB9">
        <w:t>–</w:t>
      </w:r>
      <w:r w:rsidRPr="00482A21">
        <w:t>4</w:t>
      </w:r>
      <w:r>
        <w:t xml:space="preserve">, w tym </w:t>
      </w:r>
      <w:r w:rsidRPr="00482A21">
        <w:t>komplementariuszami;</w:t>
      </w:r>
    </w:p>
    <w:p w:rsidR="00E85EE5" w:rsidRPr="00482A21" w:rsidRDefault="00E85EE5" w:rsidP="00E85EE5">
      <w:pPr>
        <w:pStyle w:val="PKTpunkt"/>
      </w:pPr>
      <w:r>
        <w:t>4)</w:t>
      </w:r>
      <w:r>
        <w:tab/>
      </w:r>
      <w:r w:rsidRPr="00482A21">
        <w:t>biegłych rewident</w:t>
      </w:r>
      <w:r>
        <w:t>ach</w:t>
      </w:r>
      <w:r w:rsidRPr="00482A21">
        <w:t xml:space="preserve">, którzy </w:t>
      </w:r>
      <w:r>
        <w:t>bezpośrednio</w:t>
      </w:r>
      <w:r w:rsidRPr="00482A21">
        <w:t xml:space="preserve"> przed wydaniem w pierwszej instancji rozstrzygnięcia w sprawie skreślenia firmy audytorskiej z listy</w:t>
      </w:r>
      <w:r>
        <w:t>, byli</w:t>
      </w:r>
      <w:r w:rsidRPr="00482A21">
        <w:t xml:space="preserve"> członkami zarządu firmy audytorskiej, o</w:t>
      </w:r>
      <w:r>
        <w:t xml:space="preserve"> </w:t>
      </w:r>
      <w:r w:rsidRPr="00482A21">
        <w:t>której mowa w art. 42 pkt 5.</w:t>
      </w:r>
    </w:p>
    <w:p w:rsidR="00E85EE5" w:rsidRPr="00E85EE5" w:rsidRDefault="00E85EE5" w:rsidP="00E85EE5">
      <w:pPr>
        <w:pStyle w:val="USTustnpkodeksu"/>
      </w:pPr>
      <w:r w:rsidRPr="00E85EE5">
        <w:t>7. W razie nieprzekazania Krajowej Radzie Biegłych Rewidentów akt badań, o których mowa w ust. 5, w terminie 2 miesięcy od dnia, w którym rozstrzygnięcie o skreśleniu firmy audytorskiej stało się ostateczne, Krajowa Rada Biegłych Rewidentów nakłada na biegłych rewidentów, o których mowa w ust. 6 pkt 1, 2 i 4, lub firmy audytorskie, o których mowa w</w:t>
      </w:r>
      <w:r w:rsidR="00600FB9">
        <w:t> </w:t>
      </w:r>
      <w:r w:rsidRPr="00E85EE5">
        <w:t>ust. 6 pkt 3, karę pieniężną.</w:t>
      </w:r>
    </w:p>
    <w:p w:rsidR="00E85EE5" w:rsidRPr="00237B71" w:rsidRDefault="00E85EE5" w:rsidP="00E85EE5">
      <w:pPr>
        <w:pStyle w:val="USTustnpkodeksu"/>
      </w:pPr>
      <w:r w:rsidRPr="00237B71">
        <w:t>8.</w:t>
      </w:r>
      <w:r>
        <w:t xml:space="preserve"> </w:t>
      </w:r>
      <w:r w:rsidRPr="00237B71">
        <w:t>Ustalając wymiar kary pieniężnej, o której mowa w ust. 7</w:t>
      </w:r>
      <w:r w:rsidR="007008FF">
        <w:t>,</w:t>
      </w:r>
      <w:r>
        <w:t xml:space="preserve"> </w:t>
      </w:r>
      <w:r w:rsidR="00600FB9">
        <w:t>art. 176 ust. 2–</w:t>
      </w:r>
      <w:r>
        <w:t>4</w:t>
      </w:r>
      <w:r w:rsidRPr="00237B71">
        <w:t xml:space="preserve"> stosuje się</w:t>
      </w:r>
      <w:r>
        <w:t xml:space="preserve"> </w:t>
      </w:r>
      <w:r w:rsidRPr="00237B71">
        <w:t>odpowiednio.</w:t>
      </w:r>
    </w:p>
    <w:p w:rsidR="00E85EE5" w:rsidRPr="00237B71" w:rsidRDefault="00E85EE5" w:rsidP="00E85EE5">
      <w:pPr>
        <w:pStyle w:val="USTustnpkodeksu"/>
      </w:pPr>
      <w:r w:rsidRPr="00AB26B7">
        <w:t>9</w:t>
      </w:r>
      <w:r w:rsidRPr="00237B71">
        <w:t>. Odwołanie od uchwały w sprawie nałożenia kary pieniężnej, o której mowa w ust. 7, wnosi się do Komisji Nadzoru Audytowego, za pośrednictwem Krajowej Rady Biegłych Rewidentów, w terminie 14 dni od dnia jej doręczenia.</w:t>
      </w:r>
    </w:p>
    <w:p w:rsidR="00E85EE5" w:rsidRPr="009727EA" w:rsidRDefault="00E85EE5" w:rsidP="00E85EE5">
      <w:pPr>
        <w:pStyle w:val="USTustnpkodeksu"/>
        <w:rPr>
          <w:rStyle w:val="Kkursywa"/>
        </w:rPr>
      </w:pPr>
      <w:r w:rsidRPr="00237B71">
        <w:t>10. W sprawach, o których mowa w ust. 1, 7 i 9</w:t>
      </w:r>
      <w:r w:rsidR="001F167F">
        <w:t>,</w:t>
      </w:r>
      <w:r w:rsidRPr="00237B71">
        <w:t xml:space="preserve"> przepisy ustawy z dnia 14 czerwca 1960</w:t>
      </w:r>
      <w:r w:rsidR="00600FB9">
        <w:t> </w:t>
      </w:r>
      <w:r w:rsidRPr="00237B71">
        <w:t>r. – Kodeks postępowania administracyjnego</w:t>
      </w:r>
      <w:r>
        <w:t xml:space="preserve"> stosuje się.</w:t>
      </w:r>
    </w:p>
    <w:p w:rsidR="00E85EE5" w:rsidRPr="00E85EE5" w:rsidRDefault="00E85EE5" w:rsidP="00E85EE5">
      <w:pPr>
        <w:pStyle w:val="USTustnpkodeksu"/>
      </w:pPr>
      <w:r w:rsidRPr="00237B71">
        <w:t>11. Do kar pieniężnych orzeczonych w sprawach, o których mow</w:t>
      </w:r>
      <w:r>
        <w:t>a w ust. 7 i 9, art. 182 ust. 3</w:t>
      </w:r>
      <w:r w:rsidR="00600FB9">
        <w:t>–</w:t>
      </w:r>
      <w:r w:rsidRPr="00237B71">
        <w:t>5 stosuje się</w:t>
      </w:r>
      <w:r>
        <w:t xml:space="preserve"> odpowiednio</w:t>
      </w:r>
      <w:r w:rsidRPr="00237B71">
        <w:t>.</w:t>
      </w:r>
    </w:p>
    <w:p w:rsidR="00E85EE5" w:rsidRPr="00482A21" w:rsidRDefault="00E85EE5" w:rsidP="00E85EE5">
      <w:pPr>
        <w:pStyle w:val="USTustnpkodeksu"/>
      </w:pPr>
      <w:r>
        <w:t>12. Akta badań</w:t>
      </w:r>
      <w:r w:rsidRPr="00482A21">
        <w:t>, o któr</w:t>
      </w:r>
      <w:r>
        <w:t>ych</w:t>
      </w:r>
      <w:r w:rsidRPr="00482A21">
        <w:t xml:space="preserve"> mowa w ust. </w:t>
      </w:r>
      <w:r>
        <w:t>5</w:t>
      </w:r>
      <w:r w:rsidRPr="00482A21">
        <w:t xml:space="preserve">, </w:t>
      </w:r>
      <w:r>
        <w:t xml:space="preserve">mogą zostać poddane analizie </w:t>
      </w:r>
      <w:r w:rsidRPr="00482A21">
        <w:t>przeprowadzanej w siedzibie właściwego organu. O zamiarze przystąpienia do</w:t>
      </w:r>
      <w:r>
        <w:t xml:space="preserve"> analizy </w:t>
      </w:r>
      <w:r w:rsidRPr="00482A21">
        <w:t xml:space="preserve">informuje się biegłych rewidentów i firmy audytorskie, o których mowa w ust. </w:t>
      </w:r>
      <w:r>
        <w:t>6</w:t>
      </w:r>
      <w:r w:rsidRPr="00482A21">
        <w:t>, wysyłając zawiadomienie nie później niż 30 dni przed przystąpieniem do</w:t>
      </w:r>
      <w:r>
        <w:t xml:space="preserve"> analizy</w:t>
      </w:r>
      <w:r w:rsidRPr="00482A21">
        <w:t>. Biegli rewidenci i</w:t>
      </w:r>
      <w:r w:rsidR="00600FB9">
        <w:t> </w:t>
      </w:r>
      <w:r w:rsidRPr="00482A21">
        <w:t xml:space="preserve">firmy audytorskie, o których mowa w ust. </w:t>
      </w:r>
      <w:r>
        <w:t>6</w:t>
      </w:r>
      <w:r w:rsidRPr="00482A21">
        <w:t xml:space="preserve">, mogą zapoznać się </w:t>
      </w:r>
      <w:r>
        <w:t>z aktami badań</w:t>
      </w:r>
      <w:r w:rsidRPr="00482A21">
        <w:t>, o któr</w:t>
      </w:r>
      <w:r>
        <w:t>ych</w:t>
      </w:r>
      <w:r w:rsidRPr="00482A21">
        <w:t xml:space="preserve"> mowa w ust. </w:t>
      </w:r>
      <w:r>
        <w:t>5</w:t>
      </w:r>
      <w:r w:rsidRPr="00482A21">
        <w:t xml:space="preserve">, </w:t>
      </w:r>
      <w:r w:rsidRPr="003A04C4">
        <w:t xml:space="preserve">a także z próbką </w:t>
      </w:r>
      <w:r w:rsidRPr="00173A62">
        <w:t>akt badań</w:t>
      </w:r>
      <w:r w:rsidRPr="003A04C4">
        <w:t xml:space="preserve">, która ma zostać poddana analizie. </w:t>
      </w:r>
      <w:r>
        <w:t>Biegli rewidenci, firmy audytorskie</w:t>
      </w:r>
      <w:r w:rsidRPr="00482A21">
        <w:t xml:space="preserve"> l</w:t>
      </w:r>
      <w:r>
        <w:t>ub osoby przez nich</w:t>
      </w:r>
      <w:r w:rsidRPr="00482A21">
        <w:t xml:space="preserve"> upoważnione mogą przedstawiać wyjaśnienia i dowody w czasie</w:t>
      </w:r>
      <w:r>
        <w:t xml:space="preserve"> analizy.</w:t>
      </w:r>
    </w:p>
    <w:p w:rsidR="00E85EE5" w:rsidRPr="00E85EE5" w:rsidRDefault="00E85EE5" w:rsidP="00667B8B">
      <w:pPr>
        <w:pStyle w:val="USTustnpkodeksu"/>
        <w:keepNext/>
      </w:pPr>
      <w:r w:rsidRPr="00E85EE5">
        <w:lastRenderedPageBreak/>
        <w:t>13. Organem właściwym w sprawach analizy, o której mowa w ust. 12, w zakresie określonym w:</w:t>
      </w:r>
    </w:p>
    <w:p w:rsidR="00E85EE5" w:rsidRDefault="00E85EE5" w:rsidP="00E85EE5">
      <w:pPr>
        <w:pStyle w:val="PKTpunkt"/>
      </w:pPr>
      <w:r w:rsidRPr="00482A21">
        <w:t>1)</w:t>
      </w:r>
      <w:r>
        <w:tab/>
      </w:r>
      <w:r w:rsidRPr="00482A21">
        <w:t>art. 34 ust. 1</w:t>
      </w:r>
      <w:r>
        <w:t xml:space="preserve"> jest</w:t>
      </w:r>
      <w:r w:rsidRPr="00482A21">
        <w:t xml:space="preserve"> Krajowa Komisja Nadzoru;</w:t>
      </w:r>
    </w:p>
    <w:p w:rsidR="00E85EE5" w:rsidRPr="00482A21" w:rsidRDefault="00E85EE5" w:rsidP="00E85EE5">
      <w:pPr>
        <w:pStyle w:val="PKTpunkt"/>
      </w:pPr>
      <w:r w:rsidRPr="00482A21">
        <w:t>2)</w:t>
      </w:r>
      <w:r>
        <w:tab/>
      </w:r>
      <w:r w:rsidRPr="00482A21">
        <w:t>art. 10</w:t>
      </w:r>
      <w:r>
        <w:t>1</w:t>
      </w:r>
      <w:r w:rsidRPr="00482A21">
        <w:t xml:space="preserve"> ust. 1</w:t>
      </w:r>
      <w:r>
        <w:t xml:space="preserve"> jest </w:t>
      </w:r>
      <w:r w:rsidRPr="00482A21">
        <w:t>Komisja Nadzoru Audytowego.</w:t>
      </w:r>
    </w:p>
    <w:p w:rsidR="00E85EE5" w:rsidRPr="00E85EE5" w:rsidRDefault="00E85EE5" w:rsidP="00667B8B">
      <w:pPr>
        <w:pStyle w:val="USTustnpkodeksu"/>
        <w:keepNext/>
      </w:pPr>
      <w:r w:rsidRPr="00E85EE5">
        <w:t>14. Do analizy, w zakresie, o którym mowa w:</w:t>
      </w:r>
    </w:p>
    <w:p w:rsidR="00E85EE5" w:rsidRPr="00482A21" w:rsidRDefault="00E85EE5" w:rsidP="00E85EE5">
      <w:pPr>
        <w:pStyle w:val="PKTpunkt"/>
      </w:pPr>
      <w:r>
        <w:t>1)</w:t>
      </w:r>
      <w:r>
        <w:tab/>
      </w:r>
      <w:r w:rsidRPr="00482A21">
        <w:t>ust. 1</w:t>
      </w:r>
      <w:r>
        <w:t>3</w:t>
      </w:r>
      <w:r w:rsidRPr="00482A21">
        <w:t xml:space="preserve"> pkt 1</w:t>
      </w:r>
      <w:r w:rsidR="001F167F">
        <w:t>,</w:t>
      </w:r>
      <w:r w:rsidRPr="00482A21">
        <w:t xml:space="preserve"> </w:t>
      </w:r>
      <w:r>
        <w:t xml:space="preserve">przepisy </w:t>
      </w:r>
      <w:r w:rsidRPr="00482A21">
        <w:t>art. 35 ust. 1</w:t>
      </w:r>
      <w:r w:rsidR="00600FB9">
        <w:t>–</w:t>
      </w:r>
      <w:r w:rsidRPr="00482A21">
        <w:t>4</w:t>
      </w:r>
      <w:r>
        <w:t xml:space="preserve">, </w:t>
      </w:r>
      <w:r w:rsidR="00600FB9">
        <w:t>6–</w:t>
      </w:r>
      <w:r w:rsidRPr="00482A21">
        <w:t>8</w:t>
      </w:r>
      <w:r>
        <w:t xml:space="preserve"> i 11</w:t>
      </w:r>
      <w:r w:rsidRPr="00482A21">
        <w:t>, art. 10</w:t>
      </w:r>
      <w:r>
        <w:t>7</w:t>
      </w:r>
      <w:r w:rsidRPr="00482A21">
        <w:t>, art. 10</w:t>
      </w:r>
      <w:r>
        <w:t>9</w:t>
      </w:r>
      <w:r w:rsidRPr="00482A21">
        <w:t xml:space="preserve"> ust. 3, art. 1</w:t>
      </w:r>
      <w:r>
        <w:t>10</w:t>
      </w:r>
      <w:r w:rsidRPr="00482A21">
        <w:t>, art. 11</w:t>
      </w:r>
      <w:r>
        <w:t>2</w:t>
      </w:r>
      <w:r w:rsidR="001F167F">
        <w:t xml:space="preserve"> i</w:t>
      </w:r>
      <w:r w:rsidRPr="00482A21">
        <w:t xml:space="preserve"> art. 11</w:t>
      </w:r>
      <w:r>
        <w:t>7 stosuje się odpowiednio;</w:t>
      </w:r>
    </w:p>
    <w:p w:rsidR="00E85EE5" w:rsidRPr="00482A21" w:rsidRDefault="00E85EE5" w:rsidP="00E85EE5">
      <w:pPr>
        <w:pStyle w:val="PKTpunkt"/>
      </w:pPr>
      <w:r>
        <w:t>2)</w:t>
      </w:r>
      <w:r>
        <w:tab/>
      </w:r>
      <w:r w:rsidRPr="00A9125D">
        <w:t>ust. 1</w:t>
      </w:r>
      <w:r>
        <w:t>3</w:t>
      </w:r>
      <w:r w:rsidRPr="00482A21">
        <w:t xml:space="preserve"> pkt 2</w:t>
      </w:r>
      <w:r w:rsidR="001F167F">
        <w:t>,</w:t>
      </w:r>
      <w:r w:rsidRPr="00482A21">
        <w:t xml:space="preserve"> </w:t>
      </w:r>
      <w:r>
        <w:t xml:space="preserve">przepisy </w:t>
      </w:r>
      <w:r w:rsidRPr="00482A21">
        <w:t>art. 10</w:t>
      </w:r>
      <w:r>
        <w:t>1</w:t>
      </w:r>
      <w:r w:rsidRPr="00482A21">
        <w:t xml:space="preserve"> ust. 3</w:t>
      </w:r>
      <w:r w:rsidR="00600FB9">
        <w:t>–</w:t>
      </w:r>
      <w:r>
        <w:t>6</w:t>
      </w:r>
      <w:r w:rsidRPr="00482A21">
        <w:t>, art. 10</w:t>
      </w:r>
      <w:r>
        <w:t>3</w:t>
      </w:r>
      <w:r w:rsidR="00600FB9">
        <w:t>–</w:t>
      </w:r>
      <w:r w:rsidRPr="00482A21">
        <w:t>10</w:t>
      </w:r>
      <w:r>
        <w:t>5</w:t>
      </w:r>
      <w:r w:rsidRPr="00482A21">
        <w:t>, art. 10</w:t>
      </w:r>
      <w:r>
        <w:t>7</w:t>
      </w:r>
      <w:r w:rsidRPr="00482A21">
        <w:t>, art. 10</w:t>
      </w:r>
      <w:r>
        <w:t>9</w:t>
      </w:r>
      <w:r w:rsidRPr="00482A21">
        <w:t xml:space="preserve"> ust. 3, art. 1</w:t>
      </w:r>
      <w:r>
        <w:t>10</w:t>
      </w:r>
      <w:r w:rsidRPr="00482A21">
        <w:t>, art. 11</w:t>
      </w:r>
      <w:r>
        <w:t>2</w:t>
      </w:r>
      <w:r w:rsidR="001F167F">
        <w:t xml:space="preserve"> i</w:t>
      </w:r>
      <w:r w:rsidRPr="00482A21">
        <w:t xml:space="preserve"> art. 11</w:t>
      </w:r>
      <w:r>
        <w:t>7 stosuje się odpowiednio</w:t>
      </w:r>
      <w:r w:rsidRPr="00482A21">
        <w:t>.</w:t>
      </w:r>
    </w:p>
    <w:p w:rsidR="00E85EE5" w:rsidRPr="00E85EE5" w:rsidRDefault="00E85EE5" w:rsidP="00E85EE5">
      <w:pPr>
        <w:pStyle w:val="USTustnpkodeksu"/>
      </w:pPr>
      <w:r w:rsidRPr="00E85EE5">
        <w:t>15. Z analizy, o której mowa w ust. 12, sporządza się protokół. Przepis</w:t>
      </w:r>
      <w:r w:rsidR="00600FB9">
        <w:t>y art. 113 ust. 2, ust. 3 pkt 1–</w:t>
      </w:r>
      <w:r w:rsidRPr="00E85EE5">
        <w:t>3</w:t>
      </w:r>
      <w:r w:rsidR="00601A90">
        <w:t xml:space="preserve"> i</w:t>
      </w:r>
      <w:r w:rsidRPr="00E85EE5">
        <w:t xml:space="preserve"> 5</w:t>
      </w:r>
      <w:r w:rsidR="00600FB9">
        <w:t>–</w:t>
      </w:r>
      <w:r w:rsidRPr="00E85EE5">
        <w:t>11 oraz ust. 4 stosuje się.</w:t>
      </w:r>
    </w:p>
    <w:p w:rsidR="00E85EE5" w:rsidRPr="00E85EE5" w:rsidRDefault="00E85EE5" w:rsidP="00E85EE5">
      <w:pPr>
        <w:pStyle w:val="USTustnpkodeksu"/>
      </w:pPr>
      <w:r w:rsidRPr="00E85EE5">
        <w:t>16. Protokół, o którym mowa w ust. 15, doręcza się biegłym rewidentom i firmom audytorskim, o których mowa w ust. 6. Biegli rewidenci i firmy audytorskie w terminie 14</w:t>
      </w:r>
      <w:r w:rsidR="00600FB9">
        <w:t> </w:t>
      </w:r>
      <w:r w:rsidRPr="00E85EE5">
        <w:t>dni od dnia doręczenia protokołu mogą złożyć zastrzeżenia. Przepis art. 115 ust. 2 stosuje się odpowiednio.</w:t>
      </w:r>
    </w:p>
    <w:p w:rsidR="00E85EE5" w:rsidRPr="00E85EE5" w:rsidRDefault="00E85EE5" w:rsidP="00667B8B">
      <w:pPr>
        <w:pStyle w:val="USTustnpkodeksu"/>
        <w:keepNext/>
      </w:pPr>
      <w:r w:rsidRPr="00E85EE5">
        <w:t>17. Jeżeli wyniki analizy dają do tego podstawy, w stosunku do biegłych rewidentów i</w:t>
      </w:r>
      <w:r w:rsidR="00600FB9">
        <w:t> </w:t>
      </w:r>
      <w:r w:rsidRPr="00E85EE5">
        <w:t>firm audytorskich, o których mowa w ust. 6, stosuje się odpowiednio:</w:t>
      </w:r>
    </w:p>
    <w:p w:rsidR="00E85EE5" w:rsidRPr="00482A21" w:rsidRDefault="00E85EE5" w:rsidP="00E85EE5">
      <w:pPr>
        <w:pStyle w:val="PKTpunkt"/>
      </w:pPr>
      <w:r>
        <w:t>1)</w:t>
      </w:r>
      <w:r>
        <w:tab/>
      </w:r>
      <w:r w:rsidRPr="00482A21">
        <w:t xml:space="preserve">art. 38 ust. 1 pkt 2 </w:t>
      </w:r>
      <w:r>
        <w:t>lub</w:t>
      </w:r>
      <w:r w:rsidRPr="00482A21">
        <w:t xml:space="preserve"> </w:t>
      </w:r>
      <w:r>
        <w:t xml:space="preserve">3 </w:t>
      </w:r>
      <w:r w:rsidR="00600FB9">
        <w:t>–</w:t>
      </w:r>
      <w:r>
        <w:t xml:space="preserve"> </w:t>
      </w:r>
      <w:r w:rsidRPr="00482A21">
        <w:t xml:space="preserve">w odniesieniu do </w:t>
      </w:r>
      <w:r>
        <w:t>analizy, o której mowa w ust. 13</w:t>
      </w:r>
      <w:r w:rsidRPr="00482A21">
        <w:t xml:space="preserve"> pkt 1;</w:t>
      </w:r>
    </w:p>
    <w:p w:rsidR="00E85EE5" w:rsidRPr="00E85EE5" w:rsidRDefault="00E85EE5" w:rsidP="00E85EE5">
      <w:pPr>
        <w:pStyle w:val="PKTpunkt"/>
      </w:pPr>
      <w:r w:rsidRPr="00E85EE5">
        <w:t>2)</w:t>
      </w:r>
      <w:r w:rsidRPr="00E85EE5">
        <w:tab/>
        <w:t xml:space="preserve">art. 116 ust. 1 pkt 2 lub 3 </w:t>
      </w:r>
      <w:r w:rsidR="00600FB9">
        <w:t>–</w:t>
      </w:r>
      <w:r w:rsidRPr="00E85EE5">
        <w:t xml:space="preserve"> w odniesieniu do analizy, o której mowa w ust. 13 pkt 2.</w:t>
      </w:r>
    </w:p>
    <w:p w:rsidR="00E85EE5" w:rsidRPr="00EA22D8" w:rsidRDefault="00E85EE5" w:rsidP="00E85EE5">
      <w:pPr>
        <w:pStyle w:val="ARTartustawynprozporzdzenia"/>
      </w:pPr>
      <w:r w:rsidRPr="00667B8B">
        <w:rPr>
          <w:rStyle w:val="Ppogrubienie"/>
        </w:rPr>
        <w:t>Art. 56.</w:t>
      </w:r>
      <w:r>
        <w:t xml:space="preserve"> </w:t>
      </w:r>
      <w:r w:rsidRPr="00EA22D8">
        <w:t>1.</w:t>
      </w:r>
      <w:r>
        <w:t xml:space="preserve"> </w:t>
      </w:r>
      <w:r w:rsidRPr="00EA22D8">
        <w:t>Krajowa Rada Biegłych Rewidentów informuje Komisję Nadzoru Audytowego o</w:t>
      </w:r>
      <w:r>
        <w:t xml:space="preserve"> </w:t>
      </w:r>
      <w:r w:rsidRPr="00EA22D8">
        <w:t>każdym przypadku skreślenia z</w:t>
      </w:r>
      <w:r>
        <w:t xml:space="preserve"> </w:t>
      </w:r>
      <w:r w:rsidRPr="00EA22D8">
        <w:t xml:space="preserve">listy </w:t>
      </w:r>
      <w:r>
        <w:t>firmy audytorskiej</w:t>
      </w:r>
      <w:r w:rsidRPr="00EA22D8">
        <w:t xml:space="preserve"> posiadające</w:t>
      </w:r>
      <w:r>
        <w:t>j</w:t>
      </w:r>
      <w:r w:rsidRPr="00EA22D8">
        <w:t xml:space="preserve"> numer w</w:t>
      </w:r>
      <w:r w:rsidR="00600FB9">
        <w:t> </w:t>
      </w:r>
      <w:r w:rsidRPr="00EA22D8">
        <w:t>rejestrze, o</w:t>
      </w:r>
      <w:r>
        <w:t xml:space="preserve"> </w:t>
      </w:r>
      <w:r w:rsidRPr="00EA22D8">
        <w:t>którym mowa w</w:t>
      </w:r>
      <w:r>
        <w:t xml:space="preserve"> art. 51 ust. 2 pkt </w:t>
      </w:r>
      <w:r w:rsidRPr="00EA22D8">
        <w:t>10, w</w:t>
      </w:r>
      <w:r>
        <w:t xml:space="preserve"> </w:t>
      </w:r>
      <w:r w:rsidRPr="00EA22D8">
        <w:t>terminie 14</w:t>
      </w:r>
      <w:r>
        <w:t xml:space="preserve"> </w:t>
      </w:r>
      <w:r w:rsidRPr="00EA22D8">
        <w:t>dni od dnia uprawomocnienia się uchwały o</w:t>
      </w:r>
      <w:r>
        <w:t xml:space="preserve"> </w:t>
      </w:r>
      <w:r w:rsidRPr="00EA22D8">
        <w:t>skreśleniu wraz z</w:t>
      </w:r>
      <w:r>
        <w:t xml:space="preserve"> </w:t>
      </w:r>
      <w:r w:rsidRPr="00EA22D8">
        <w:t>podaniem przyczyny skreślenia.</w:t>
      </w:r>
    </w:p>
    <w:p w:rsidR="00E85EE5" w:rsidRDefault="00E85EE5" w:rsidP="00E85EE5">
      <w:pPr>
        <w:pStyle w:val="USTustnpkodeksu"/>
      </w:pPr>
      <w:r w:rsidRPr="00EA22D8">
        <w:t>2.</w:t>
      </w:r>
      <w:r>
        <w:t xml:space="preserve"> </w:t>
      </w:r>
      <w:r w:rsidRPr="00EA22D8">
        <w:t>Komisja Nadzoru Audytowego przekazuje informację, o</w:t>
      </w:r>
      <w:r>
        <w:t xml:space="preserve"> </w:t>
      </w:r>
      <w:r w:rsidRPr="00EA22D8">
        <w:t>której mowa w</w:t>
      </w:r>
      <w:r>
        <w:t xml:space="preserve"> ust. </w:t>
      </w:r>
      <w:r w:rsidRPr="00EA22D8">
        <w:t>1, organowi rejestrującemu państwa, w</w:t>
      </w:r>
      <w:r>
        <w:t xml:space="preserve"> </w:t>
      </w:r>
      <w:r w:rsidRPr="00EA22D8">
        <w:t xml:space="preserve">którym </w:t>
      </w:r>
      <w:r>
        <w:t>firma audytorska</w:t>
      </w:r>
      <w:r w:rsidRPr="00EA22D8">
        <w:t xml:space="preserve"> jest także zarejestrowan</w:t>
      </w:r>
      <w:r>
        <w:t>a</w:t>
      </w:r>
      <w:r w:rsidRPr="00EA22D8">
        <w:t>.</w:t>
      </w:r>
    </w:p>
    <w:p w:rsidR="00E85EE5" w:rsidRPr="00EA22D8" w:rsidRDefault="00E85EE5" w:rsidP="00E85EE5">
      <w:pPr>
        <w:pStyle w:val="USTustnpkodeksu"/>
      </w:pPr>
      <w:r>
        <w:t>3. W przypadku poinformowania Komisji Nadzoru Audytowego przez organ rejestrujący lub organu nadzoru z innego państwa Unii Europejskiej o skreśleniu firmy audytorskiej zatwierdzonej w Rzeczypospolitej Polskiej z listy firm audytorskich prowadzonej w tym państwie, Komisja Nadzoru Audytowego przekazuje otrzymaną informację Krajowej Radzie Biegłych Rewidentów.</w:t>
      </w:r>
    </w:p>
    <w:p w:rsidR="00E85EE5" w:rsidRPr="00EA22D8" w:rsidRDefault="00E85EE5" w:rsidP="00E85EE5">
      <w:pPr>
        <w:pStyle w:val="ARTartustawynprozporzdzenia"/>
      </w:pPr>
      <w:r w:rsidRPr="00667B8B">
        <w:rPr>
          <w:rStyle w:val="Ppogrubienie"/>
        </w:rPr>
        <w:lastRenderedPageBreak/>
        <w:t>Art. 57.</w:t>
      </w:r>
      <w:r>
        <w:t xml:space="preserve"> </w:t>
      </w:r>
      <w:r w:rsidRPr="00EA22D8">
        <w:t>1.</w:t>
      </w:r>
      <w:r>
        <w:t xml:space="preserve"> </w:t>
      </w:r>
      <w:r w:rsidRPr="00EA22D8">
        <w:t>Do uchwał Krajowej Rady Biegłych Rewidentów w</w:t>
      </w:r>
      <w:r>
        <w:t xml:space="preserve"> </w:t>
      </w:r>
      <w:r w:rsidRPr="00EA22D8">
        <w:t>przedmiocie wpisu lub skreślenia z</w:t>
      </w:r>
      <w:r>
        <w:t xml:space="preserve"> </w:t>
      </w:r>
      <w:r w:rsidRPr="00EA22D8">
        <w:t>listy stosuje się odpowiednio przepisy ustawy z</w:t>
      </w:r>
      <w:r>
        <w:t xml:space="preserve"> </w:t>
      </w:r>
      <w:r w:rsidRPr="00EA22D8">
        <w:t>dnia 14</w:t>
      </w:r>
      <w:r>
        <w:t xml:space="preserve"> </w:t>
      </w:r>
      <w:r w:rsidRPr="00EA22D8">
        <w:t>czerwca 1960</w:t>
      </w:r>
      <w:r>
        <w:t xml:space="preserve"> </w:t>
      </w:r>
      <w:r w:rsidRPr="00EA22D8">
        <w:t xml:space="preserve">r. </w:t>
      </w:r>
      <w:r w:rsidR="00600FB9">
        <w:t>–</w:t>
      </w:r>
      <w:r>
        <w:t xml:space="preserve"> </w:t>
      </w:r>
      <w:r w:rsidRPr="00EA22D8">
        <w:t>Kodeks postępowania administracyjnego.</w:t>
      </w:r>
    </w:p>
    <w:p w:rsidR="00E85EE5" w:rsidRPr="00EA22D8" w:rsidRDefault="00E85EE5" w:rsidP="00E85EE5">
      <w:pPr>
        <w:pStyle w:val="USTustnpkodeksu"/>
      </w:pPr>
      <w:r w:rsidRPr="00EA22D8">
        <w:t>2.</w:t>
      </w:r>
      <w:r>
        <w:t xml:space="preserve"> </w:t>
      </w:r>
      <w:r w:rsidRPr="00EA22D8">
        <w:t>Odwołanie od uchwały, o</w:t>
      </w:r>
      <w:r>
        <w:t xml:space="preserve"> </w:t>
      </w:r>
      <w:r w:rsidRPr="00EA22D8">
        <w:t>której mowa w</w:t>
      </w:r>
      <w:r>
        <w:t xml:space="preserve"> ust. </w:t>
      </w:r>
      <w:r w:rsidRPr="00EA22D8">
        <w:t>1, wnosi się do Komisji Nadzoru Audytowego, za pośrednictwem Krajowej Rady Biegłych Rewidentów, w</w:t>
      </w:r>
      <w:r>
        <w:t xml:space="preserve"> </w:t>
      </w:r>
      <w:r w:rsidRPr="00EA22D8">
        <w:t>terminie 14</w:t>
      </w:r>
      <w:r>
        <w:t xml:space="preserve"> </w:t>
      </w:r>
      <w:r w:rsidRPr="00EA22D8">
        <w:t>dni od</w:t>
      </w:r>
      <w:r w:rsidR="00600FB9">
        <w:t> </w:t>
      </w:r>
      <w:r w:rsidRPr="00EA22D8">
        <w:t>dnia jej doręczenia.</w:t>
      </w:r>
    </w:p>
    <w:p w:rsidR="00E85EE5" w:rsidRPr="00EA22D8" w:rsidRDefault="00E85EE5" w:rsidP="00E85EE5">
      <w:pPr>
        <w:pStyle w:val="ROZDZODDZOZNoznaczenierozdziauluboddziau"/>
      </w:pPr>
      <w:r w:rsidRPr="00EA22D8">
        <w:t>Rozdział 5</w:t>
      </w:r>
    </w:p>
    <w:p w:rsidR="00E85EE5" w:rsidRPr="00EA22D8" w:rsidRDefault="00E85EE5" w:rsidP="00667B8B">
      <w:pPr>
        <w:pStyle w:val="ROZDZODDZPRZEDMprzedmiotregulacjirozdziauluboddziau"/>
      </w:pPr>
      <w:r w:rsidRPr="00EA22D8">
        <w:t xml:space="preserve">Organizacja </w:t>
      </w:r>
      <w:r>
        <w:t>firmy audytorskiej</w:t>
      </w:r>
    </w:p>
    <w:p w:rsidR="00E85EE5" w:rsidRPr="00E85EE5" w:rsidRDefault="00E85EE5" w:rsidP="00667B8B">
      <w:pPr>
        <w:pStyle w:val="ARTartustawynprozporzdzenia"/>
        <w:keepNext/>
      </w:pPr>
      <w:r w:rsidRPr="00667B8B">
        <w:rPr>
          <w:rStyle w:val="Ppogrubienie"/>
        </w:rPr>
        <w:t>Art. 58.</w:t>
      </w:r>
      <w:r w:rsidRPr="00E85EE5">
        <w:t xml:space="preserve"> 1. Firma audytorska jest obowiązana ustanowić:</w:t>
      </w:r>
    </w:p>
    <w:p w:rsidR="00E85EE5" w:rsidRPr="00E85EE5" w:rsidRDefault="00E85EE5" w:rsidP="00667B8B">
      <w:pPr>
        <w:pStyle w:val="PKTpunkt"/>
        <w:keepNext/>
      </w:pPr>
      <w:r w:rsidRPr="00EA22D8">
        <w:t>1)</w:t>
      </w:r>
      <w:r w:rsidRPr="00EA22D8">
        <w:tab/>
        <w:t>polityk</w:t>
      </w:r>
      <w:r w:rsidRPr="00E85EE5">
        <w:t>i i procedury zapewniające</w:t>
      </w:r>
      <w:r w:rsidR="009A0099">
        <w:t>,</w:t>
      </w:r>
      <w:r w:rsidRPr="00E85EE5">
        <w:t xml:space="preserve"> </w:t>
      </w:r>
      <w:r w:rsidR="009A0099">
        <w:t>a</w:t>
      </w:r>
      <w:r w:rsidRPr="00E85EE5">
        <w:t>by:</w:t>
      </w:r>
    </w:p>
    <w:p w:rsidR="00E85EE5" w:rsidRPr="00EA22D8" w:rsidRDefault="00E85EE5" w:rsidP="00E85EE5">
      <w:pPr>
        <w:pStyle w:val="LITlitera"/>
      </w:pPr>
      <w:r>
        <w:t>a)</w:t>
      </w:r>
      <w:r>
        <w:tab/>
      </w:r>
      <w:r w:rsidRPr="00EA22D8">
        <w:t xml:space="preserve">właściciele, wspólnicy lub udziałowcy, członkowie </w:t>
      </w:r>
      <w:r>
        <w:t xml:space="preserve">zarządu lub innego organu </w:t>
      </w:r>
      <w:r w:rsidRPr="00EA22D8">
        <w:t>zarządzając</w:t>
      </w:r>
      <w:r>
        <w:t xml:space="preserve">ego, członkowie rady nadzorczej lub innego organu </w:t>
      </w:r>
      <w:r w:rsidRPr="00EA22D8">
        <w:t>nadzorcz</w:t>
      </w:r>
      <w:r>
        <w:t>ego</w:t>
      </w:r>
      <w:r w:rsidRPr="00EA22D8">
        <w:t xml:space="preserve"> </w:t>
      </w:r>
      <w:r>
        <w:t>firmy audytorskiej</w:t>
      </w:r>
      <w:r w:rsidRPr="00EA22D8">
        <w:t xml:space="preserve"> lub podmiotu powiązanego z</w:t>
      </w:r>
      <w:r>
        <w:t xml:space="preserve"> firmą audytorską</w:t>
      </w:r>
      <w:r w:rsidRPr="00EA22D8">
        <w:t xml:space="preserve"> nie ingerowali w</w:t>
      </w:r>
      <w:r w:rsidR="00600FB9">
        <w:t> </w:t>
      </w:r>
      <w:r w:rsidRPr="00EA22D8">
        <w:t>przeprowadzanie badania w</w:t>
      </w:r>
      <w:r>
        <w:t xml:space="preserve"> </w:t>
      </w:r>
      <w:r w:rsidRPr="00EA22D8">
        <w:t>sposób zagrażający niezależności lub obiektywizmowi biegłego rewidenta przeprowadzającego badanie w</w:t>
      </w:r>
      <w:r>
        <w:t xml:space="preserve"> imieniu firmy audytorskiej,</w:t>
      </w:r>
    </w:p>
    <w:p w:rsidR="00E85EE5" w:rsidRPr="00EA22D8" w:rsidRDefault="00E85EE5" w:rsidP="00E85EE5">
      <w:pPr>
        <w:pStyle w:val="LITlitera"/>
      </w:pPr>
      <w:r>
        <w:t>b</w:t>
      </w:r>
      <w:r w:rsidRPr="00EA22D8">
        <w:t>)</w:t>
      </w:r>
      <w:r w:rsidRPr="00EA22D8">
        <w:tab/>
        <w:t>pracownicy i</w:t>
      </w:r>
      <w:r>
        <w:t xml:space="preserve"> </w:t>
      </w:r>
      <w:r w:rsidRPr="00EA22D8">
        <w:t>inne osoby</w:t>
      </w:r>
      <w:r>
        <w:t>,</w:t>
      </w:r>
      <w:r w:rsidRPr="00EA22D8">
        <w:t xml:space="preserve"> z</w:t>
      </w:r>
      <w:r>
        <w:t xml:space="preserve"> </w:t>
      </w:r>
      <w:r w:rsidRPr="00EA22D8">
        <w:t>których usług korzysta lub które nadzoruj</w:t>
      </w:r>
      <w:r>
        <w:t>e</w:t>
      </w:r>
      <w:r w:rsidRPr="00EA22D8">
        <w:t>, i</w:t>
      </w:r>
      <w:r>
        <w:t xml:space="preserve"> </w:t>
      </w:r>
      <w:r w:rsidRPr="00EA22D8">
        <w:t>które biorą bezpośredni udział w</w:t>
      </w:r>
      <w:r>
        <w:t xml:space="preserve"> </w:t>
      </w:r>
      <w:r w:rsidRPr="00EA22D8">
        <w:t>czynnościach w</w:t>
      </w:r>
      <w:r>
        <w:t xml:space="preserve"> </w:t>
      </w:r>
      <w:r w:rsidRPr="00EA22D8">
        <w:t>zakresie badania, posiadali odpowiednią wiedzę i</w:t>
      </w:r>
      <w:r>
        <w:t xml:space="preserve"> </w:t>
      </w:r>
      <w:r w:rsidRPr="00EA22D8">
        <w:t>doświadczenie w</w:t>
      </w:r>
      <w:r>
        <w:t xml:space="preserve"> </w:t>
      </w:r>
      <w:r w:rsidRPr="00EA22D8">
        <w:t xml:space="preserve">zakresie przydzielonych im obowiązków oraz </w:t>
      </w:r>
      <w:r w:rsidR="009A0099">
        <w:t>a</w:t>
      </w:r>
      <w:r w:rsidRPr="00EA22D8">
        <w:t>by wykonywane przez nich zlecenie badania było zgodne z</w:t>
      </w:r>
      <w:r>
        <w:t xml:space="preserve"> </w:t>
      </w:r>
      <w:r w:rsidRPr="00EA22D8">
        <w:t>obowiązującymi dla tego zlecenia standardami badania oraz z</w:t>
      </w:r>
      <w:r>
        <w:t xml:space="preserve"> </w:t>
      </w:r>
      <w:r w:rsidRPr="00EA22D8">
        <w:t>obowiązującymi wymogami ustawowymi w</w:t>
      </w:r>
      <w:r w:rsidR="00600FB9">
        <w:t> </w:t>
      </w:r>
      <w:r w:rsidRPr="00EA22D8">
        <w:t>zakr</w:t>
      </w:r>
      <w:r>
        <w:t>esie niezależności oraz rotacji,</w:t>
      </w:r>
    </w:p>
    <w:p w:rsidR="00E85EE5" w:rsidRPr="00EA22D8" w:rsidRDefault="00E85EE5" w:rsidP="00E85EE5">
      <w:pPr>
        <w:pStyle w:val="LITlitera"/>
      </w:pPr>
      <w:r>
        <w:t>c</w:t>
      </w:r>
      <w:r w:rsidRPr="00EA22D8">
        <w:t>)</w:t>
      </w:r>
      <w:r w:rsidRPr="00EA22D8">
        <w:tab/>
        <w:t>zlecanie</w:t>
      </w:r>
      <w:r w:rsidR="003F31CA">
        <w:t xml:space="preserve"> </w:t>
      </w:r>
      <w:r w:rsidRPr="00EA22D8">
        <w:t>czynności badania w</w:t>
      </w:r>
      <w:r>
        <w:t xml:space="preserve"> </w:t>
      </w:r>
      <w:r w:rsidRPr="00EA22D8">
        <w:t xml:space="preserve">ramach podwykonawstwa nie </w:t>
      </w:r>
      <w:r>
        <w:t>wpływało negatywnie na jakość</w:t>
      </w:r>
      <w:r w:rsidRPr="00EA22D8">
        <w:t xml:space="preserve"> wewnętrznej kontroli jakości </w:t>
      </w:r>
      <w:r>
        <w:t>firmy audytorskiej</w:t>
      </w:r>
      <w:r w:rsidRPr="00EA22D8">
        <w:t xml:space="preserve"> oraz </w:t>
      </w:r>
      <w:r>
        <w:t xml:space="preserve">nie </w:t>
      </w:r>
      <w:r w:rsidRPr="00EA22D8">
        <w:t>ogranicza</w:t>
      </w:r>
      <w:r>
        <w:t>ło</w:t>
      </w:r>
      <w:r w:rsidRPr="00EA22D8">
        <w:t xml:space="preserve"> możliwoś</w:t>
      </w:r>
      <w:r>
        <w:t>ci</w:t>
      </w:r>
      <w:r w:rsidRPr="00EA22D8">
        <w:t xml:space="preserve"> sprawowania przez Komisję Nadzoru Audytowego lub właściwe organy Krajowej Izby Biegłych Rewidentów nadzoru nad przestrzeganiem przepisów ustawy lub rozporządzenia</w:t>
      </w:r>
      <w:r>
        <w:t xml:space="preserve"> nr </w:t>
      </w:r>
      <w:r w:rsidRPr="00EA22D8">
        <w:t>537/2014</w:t>
      </w:r>
      <w:r>
        <w:t xml:space="preserve"> </w:t>
      </w:r>
      <w:r w:rsidRPr="00EA22D8">
        <w:t xml:space="preserve">przez </w:t>
      </w:r>
      <w:r>
        <w:t>firmę audytorską</w:t>
      </w:r>
      <w:r w:rsidRPr="00EA22D8">
        <w:t xml:space="preserve"> i</w:t>
      </w:r>
      <w:r w:rsidR="00600FB9">
        <w:t> </w:t>
      </w:r>
      <w:r w:rsidRPr="00EA22D8">
        <w:t>biegłych rewidentów działających w</w:t>
      </w:r>
      <w:r>
        <w:t xml:space="preserve"> jej imieniu;</w:t>
      </w:r>
    </w:p>
    <w:p w:rsidR="00E85EE5" w:rsidRPr="00EA22D8" w:rsidRDefault="00E85EE5" w:rsidP="00E85EE5">
      <w:pPr>
        <w:pStyle w:val="PKTpunkt"/>
      </w:pPr>
      <w:r>
        <w:t>2)</w:t>
      </w:r>
      <w:r>
        <w:tab/>
      </w:r>
      <w:r w:rsidRPr="00EA22D8">
        <w:t>polityk</w:t>
      </w:r>
      <w:r>
        <w:t>i</w:t>
      </w:r>
      <w:r w:rsidRPr="00EA22D8">
        <w:t xml:space="preserve"> i</w:t>
      </w:r>
      <w:r>
        <w:t xml:space="preserve"> </w:t>
      </w:r>
      <w:r w:rsidRPr="00EA22D8">
        <w:t>procedur</w:t>
      </w:r>
      <w:r>
        <w:t>y</w:t>
      </w:r>
      <w:r w:rsidRPr="00EA22D8">
        <w:t xml:space="preserve"> przeprowadzania badań, szkoleń, nadzorowania i</w:t>
      </w:r>
      <w:r>
        <w:t xml:space="preserve"> </w:t>
      </w:r>
      <w:r w:rsidRPr="00EA22D8">
        <w:t xml:space="preserve">oceniania działań pracowników oraz organizowania </w:t>
      </w:r>
      <w:r>
        <w:t>akt badań, o których mowa w art. 62 ust. 4;</w:t>
      </w:r>
    </w:p>
    <w:p w:rsidR="00E85EE5" w:rsidRPr="00E85EE5" w:rsidRDefault="00E85EE5" w:rsidP="00667B8B">
      <w:pPr>
        <w:pStyle w:val="PKTpunkt"/>
        <w:keepNext/>
      </w:pPr>
      <w:r>
        <w:lastRenderedPageBreak/>
        <w:t>3</w:t>
      </w:r>
      <w:r w:rsidRPr="00E85EE5">
        <w:t>)</w:t>
      </w:r>
      <w:r w:rsidRPr="00E85EE5">
        <w:tab/>
        <w:t>rozwiązania organizacyjne i administracyjne:</w:t>
      </w:r>
    </w:p>
    <w:p w:rsidR="00E85EE5" w:rsidRPr="00EA22D8" w:rsidRDefault="00E85EE5" w:rsidP="00E85EE5">
      <w:pPr>
        <w:pStyle w:val="LITlitera"/>
      </w:pPr>
      <w:r w:rsidRPr="00EA22D8">
        <w:t>a)</w:t>
      </w:r>
      <w:r w:rsidRPr="00EA22D8">
        <w:tab/>
        <w:t>zapobiegając</w:t>
      </w:r>
      <w:r>
        <w:t>e</w:t>
      </w:r>
      <w:r w:rsidRPr="00EA22D8">
        <w:t xml:space="preserve"> zagrożeniom dla niezależności </w:t>
      </w:r>
      <w:r>
        <w:t>firmy audytorskiej</w:t>
      </w:r>
      <w:r w:rsidRPr="00EA22D8">
        <w:t xml:space="preserve"> oraz biegłych rewidentów działających w</w:t>
      </w:r>
      <w:r>
        <w:t xml:space="preserve"> </w:t>
      </w:r>
      <w:r w:rsidRPr="00EA22D8">
        <w:t>je</w:t>
      </w:r>
      <w:r>
        <w:t>j</w:t>
      </w:r>
      <w:r w:rsidRPr="00EA22D8">
        <w:t xml:space="preserve"> imieniu, a</w:t>
      </w:r>
      <w:r>
        <w:t xml:space="preserve"> </w:t>
      </w:r>
      <w:r w:rsidRPr="00EA22D8">
        <w:t xml:space="preserve">także dla wykrywania zagrożeń, ich eliminowania lub zarządzania nimi oraz ich ujawniania przed przyjęciem lub </w:t>
      </w:r>
      <w:r>
        <w:t>kontynuowaniem zlecenia badania,</w:t>
      </w:r>
    </w:p>
    <w:p w:rsidR="00E85EE5" w:rsidRPr="00EA22D8" w:rsidRDefault="00E85EE5" w:rsidP="00E85EE5">
      <w:pPr>
        <w:pStyle w:val="LITlitera"/>
      </w:pPr>
      <w:r w:rsidRPr="00EA22D8">
        <w:t>b)</w:t>
      </w:r>
      <w:r w:rsidRPr="00EA22D8">
        <w:tab/>
        <w:t>dotycząc</w:t>
      </w:r>
      <w:r>
        <w:t>e</w:t>
      </w:r>
      <w:r w:rsidRPr="00EA22D8">
        <w:t xml:space="preserve"> postępowania w</w:t>
      </w:r>
      <w:r>
        <w:t xml:space="preserve"> </w:t>
      </w:r>
      <w:r w:rsidRPr="00EA22D8">
        <w:t xml:space="preserve">przypadku incydentów mogących mieć poważne skutki dla rzetelności czynności podejmowanych przez </w:t>
      </w:r>
      <w:r>
        <w:t>firmę audytorską</w:t>
      </w:r>
      <w:r w:rsidRPr="00EA22D8">
        <w:t xml:space="preserve"> lub biegłych rewidentów działających w</w:t>
      </w:r>
      <w:r>
        <w:t xml:space="preserve"> </w:t>
      </w:r>
      <w:r w:rsidRPr="00EA22D8">
        <w:t>je</w:t>
      </w:r>
      <w:r>
        <w:t>j</w:t>
      </w:r>
      <w:r w:rsidRPr="00EA22D8">
        <w:t xml:space="preserve"> imieniu w</w:t>
      </w:r>
      <w:r>
        <w:t xml:space="preserve"> </w:t>
      </w:r>
      <w:r w:rsidRPr="00EA22D8">
        <w:t>zakresie badania oraz sposobu dokumentowania takich incydentów;</w:t>
      </w:r>
    </w:p>
    <w:p w:rsidR="00E85EE5" w:rsidRPr="00EA22D8" w:rsidRDefault="00E85EE5" w:rsidP="00E85EE5">
      <w:pPr>
        <w:pStyle w:val="PKTpunkt"/>
      </w:pPr>
      <w:r>
        <w:t>4</w:t>
      </w:r>
      <w:r w:rsidRPr="00EA22D8">
        <w:t>)</w:t>
      </w:r>
      <w:r w:rsidRPr="00EA22D8">
        <w:tab/>
        <w:t>procedur</w:t>
      </w:r>
      <w:r>
        <w:t>y</w:t>
      </w:r>
      <w:r w:rsidRPr="00EA22D8">
        <w:t xml:space="preserve"> administracyjn</w:t>
      </w:r>
      <w:r>
        <w:t>e</w:t>
      </w:r>
      <w:r w:rsidRPr="00EA22D8">
        <w:t xml:space="preserve"> i</w:t>
      </w:r>
      <w:r>
        <w:t xml:space="preserve"> </w:t>
      </w:r>
      <w:r w:rsidRPr="00EA22D8">
        <w:t>księgow</w:t>
      </w:r>
      <w:r>
        <w:t>e, mechanizmy</w:t>
      </w:r>
      <w:r w:rsidRPr="00EA22D8">
        <w:t xml:space="preserve"> wewnętrznej kontroli jakości, procedur</w:t>
      </w:r>
      <w:r>
        <w:t>y</w:t>
      </w:r>
      <w:r w:rsidRPr="00EA22D8">
        <w:t xml:space="preserve"> oceny ryzyka oraz rozwiąza</w:t>
      </w:r>
      <w:r>
        <w:t>nia</w:t>
      </w:r>
      <w:r w:rsidRPr="00EA22D8">
        <w:t xml:space="preserve"> w</w:t>
      </w:r>
      <w:r>
        <w:t xml:space="preserve"> </w:t>
      </w:r>
      <w:r w:rsidRPr="00EA22D8">
        <w:t>zakresie kontroli i</w:t>
      </w:r>
      <w:r>
        <w:t xml:space="preserve"> </w:t>
      </w:r>
      <w:r w:rsidRPr="00EA22D8">
        <w:t xml:space="preserve">zabezpieczeń na potrzeby systemów przetwarzania informacji. Mechanizmy wewnętrznej kontroli </w:t>
      </w:r>
      <w:r>
        <w:t xml:space="preserve">jakości </w:t>
      </w:r>
      <w:r w:rsidRPr="00EA22D8">
        <w:t>zapewniają przestrzeganie decyzji i</w:t>
      </w:r>
      <w:r>
        <w:t xml:space="preserve"> </w:t>
      </w:r>
      <w:r w:rsidRPr="00EA22D8">
        <w:t xml:space="preserve">procedur na wszystkich poziomach organizacyjnych </w:t>
      </w:r>
      <w:r>
        <w:t>firmy audytorskiej</w:t>
      </w:r>
      <w:r w:rsidRPr="00EA22D8">
        <w:t xml:space="preserve"> lub w</w:t>
      </w:r>
      <w:r>
        <w:t xml:space="preserve"> </w:t>
      </w:r>
      <w:r w:rsidRPr="00EA22D8">
        <w:t>odniesieniu do wszystkich osób i</w:t>
      </w:r>
      <w:r>
        <w:t xml:space="preserve"> </w:t>
      </w:r>
      <w:r w:rsidRPr="00EA22D8">
        <w:t>podmiotów biorących udział w</w:t>
      </w:r>
      <w:r>
        <w:t xml:space="preserve"> </w:t>
      </w:r>
      <w:r w:rsidRPr="00EA22D8">
        <w:t>badaniu;</w:t>
      </w:r>
    </w:p>
    <w:p w:rsidR="00E85EE5" w:rsidRPr="00EA22D8" w:rsidRDefault="00E85EE5" w:rsidP="00E85EE5">
      <w:pPr>
        <w:pStyle w:val="PKTpunkt"/>
      </w:pPr>
      <w:r>
        <w:t>5)</w:t>
      </w:r>
      <w:r>
        <w:tab/>
      </w:r>
      <w:r w:rsidRPr="00EA22D8">
        <w:t>polityki wynagrodzeń, w</w:t>
      </w:r>
      <w:r>
        <w:t xml:space="preserve"> </w:t>
      </w:r>
      <w:r w:rsidRPr="00EA22D8">
        <w:t>tym polityki udziału w</w:t>
      </w:r>
      <w:r>
        <w:t xml:space="preserve"> </w:t>
      </w:r>
      <w:r w:rsidRPr="00EA22D8">
        <w:t xml:space="preserve">zyskach, określające odpowiednie zachęty do osiągania wysokiej jakości badania. </w:t>
      </w:r>
      <w:r>
        <w:t>Określając politykę wynagrodzeń</w:t>
      </w:r>
      <w:r w:rsidR="009A0099">
        <w:t>,</w:t>
      </w:r>
      <w:r>
        <w:t xml:space="preserve"> firma audytorska uwzględnia, że k</w:t>
      </w:r>
      <w:r w:rsidRPr="00EA22D8">
        <w:t xml:space="preserve">wota przychodów, które biegły rewident lub </w:t>
      </w:r>
      <w:r>
        <w:t>firma audytorska</w:t>
      </w:r>
      <w:r w:rsidRPr="00EA22D8">
        <w:t xml:space="preserve"> uzyskują ze świadczenia badanej jednostce usług niebędących badaniem, nie jest brana pod uwagę przy ocenie wyników w</w:t>
      </w:r>
      <w:r>
        <w:t xml:space="preserve"> </w:t>
      </w:r>
      <w:r w:rsidRPr="00EA22D8">
        <w:t xml:space="preserve">zakresie uzyskiwania wysokiej jakości badania, </w:t>
      </w:r>
      <w:r>
        <w:t>oraz</w:t>
      </w:r>
      <w:r w:rsidRPr="00EA22D8">
        <w:t xml:space="preserve"> nie stanowi elementu wynagrodzenia jakichkolwiek osób biorących udział w</w:t>
      </w:r>
      <w:r>
        <w:t xml:space="preserve"> </w:t>
      </w:r>
      <w:r w:rsidRPr="00EA22D8">
        <w:t>badaniu lub mogących na nie wpłynąć;</w:t>
      </w:r>
    </w:p>
    <w:p w:rsidR="00E85EE5" w:rsidRPr="00E85EE5" w:rsidRDefault="00E85EE5" w:rsidP="00667B8B">
      <w:pPr>
        <w:pStyle w:val="PKTpunkt"/>
        <w:keepNext/>
      </w:pPr>
      <w:r>
        <w:t>6</w:t>
      </w:r>
      <w:r w:rsidRPr="00E85EE5">
        <w:t>)</w:t>
      </w:r>
      <w:r w:rsidRPr="00E85EE5">
        <w:tab/>
        <w:t>w przypadku badania jednostek zainteresowania publicznego:</w:t>
      </w:r>
    </w:p>
    <w:p w:rsidR="00E85EE5" w:rsidRDefault="00E85EE5" w:rsidP="00E85EE5">
      <w:pPr>
        <w:pStyle w:val="LITlitera"/>
      </w:pPr>
      <w:r>
        <w:t>a)</w:t>
      </w:r>
      <w:r>
        <w:tab/>
      </w:r>
      <w:r w:rsidRPr="00EA22D8">
        <w:t>mechanizm rotacji kluczowego biegłego rewidenta</w:t>
      </w:r>
      <w:r>
        <w:t>,</w:t>
      </w:r>
    </w:p>
    <w:p w:rsidR="00E85EE5" w:rsidRDefault="00E85EE5" w:rsidP="00E85EE5">
      <w:pPr>
        <w:pStyle w:val="LITlitera"/>
      </w:pPr>
      <w:r>
        <w:t>b)</w:t>
      </w:r>
      <w:r>
        <w:tab/>
      </w:r>
      <w:r w:rsidRPr="00EA22D8">
        <w:t xml:space="preserve">mechanizm stopniowej rotacji </w:t>
      </w:r>
      <w:r>
        <w:t>najwyższego rangą</w:t>
      </w:r>
      <w:r w:rsidRPr="00EA22D8">
        <w:t xml:space="preserve"> personelu, </w:t>
      </w:r>
      <w:r>
        <w:t>o którym mowa w</w:t>
      </w:r>
      <w:r w:rsidR="00600FB9">
        <w:t> </w:t>
      </w:r>
      <w:r>
        <w:t>art.</w:t>
      </w:r>
      <w:r w:rsidR="00600FB9">
        <w:t> </w:t>
      </w:r>
      <w:r w:rsidRPr="00EA22D8">
        <w:t>17</w:t>
      </w:r>
      <w:r>
        <w:t xml:space="preserve"> ust. </w:t>
      </w:r>
      <w:r w:rsidRPr="00EA22D8">
        <w:t>7</w:t>
      </w:r>
      <w:r>
        <w:t xml:space="preserve"> akapit trzeci </w:t>
      </w:r>
      <w:r w:rsidRPr="00EA22D8">
        <w:t>rozporządzenia</w:t>
      </w:r>
      <w:r>
        <w:t xml:space="preserve"> nr </w:t>
      </w:r>
      <w:r w:rsidRPr="00EA22D8">
        <w:t>537/2014,</w:t>
      </w:r>
    </w:p>
    <w:p w:rsidR="00E85EE5" w:rsidRPr="00EA22D8" w:rsidRDefault="00E85EE5" w:rsidP="00E85EE5">
      <w:pPr>
        <w:pStyle w:val="LITlitera"/>
      </w:pPr>
      <w:r>
        <w:t>c)</w:t>
      </w:r>
      <w:r>
        <w:tab/>
      </w:r>
      <w:r w:rsidRPr="00EA22D8">
        <w:t>procedur</w:t>
      </w:r>
      <w:r>
        <w:t>y</w:t>
      </w:r>
      <w:r w:rsidRPr="00EA22D8">
        <w:t xml:space="preserve"> określając</w:t>
      </w:r>
      <w:r>
        <w:t>e</w:t>
      </w:r>
      <w:r w:rsidRPr="00EA22D8">
        <w:t xml:space="preserve"> tryb rozwiązywania sporów między kontrolerem jakości wykonania zlecenia a</w:t>
      </w:r>
      <w:r>
        <w:t xml:space="preserve"> </w:t>
      </w:r>
      <w:r w:rsidRPr="00EA22D8">
        <w:t>kluczowym biegłym rewidentem</w:t>
      </w:r>
      <w:r>
        <w:t xml:space="preserve">, o których mowa w art. 8 ust. 6 zdanie drugie </w:t>
      </w:r>
      <w:r w:rsidRPr="00EA22D8">
        <w:t>rozporządzenia</w:t>
      </w:r>
      <w:r>
        <w:t xml:space="preserve"> nr </w:t>
      </w:r>
      <w:r w:rsidRPr="00EA22D8">
        <w:t>537/2014.</w:t>
      </w:r>
    </w:p>
    <w:p w:rsidR="00E85EE5" w:rsidRDefault="00E85EE5" w:rsidP="00E85EE5">
      <w:pPr>
        <w:pStyle w:val="USTustnpkodeksu"/>
      </w:pPr>
      <w:r w:rsidRPr="00EA22D8">
        <w:t>2</w:t>
      </w:r>
      <w:r>
        <w:t>.</w:t>
      </w:r>
      <w:r w:rsidRPr="00137B4D">
        <w:t xml:space="preserve"> </w:t>
      </w:r>
      <w:r>
        <w:t>D</w:t>
      </w:r>
      <w:r w:rsidRPr="00EA22D8">
        <w:t>la zapewnienia ciągłości i</w:t>
      </w:r>
      <w:r>
        <w:t xml:space="preserve"> </w:t>
      </w:r>
      <w:r w:rsidRPr="00EA22D8">
        <w:t>regularności</w:t>
      </w:r>
      <w:r>
        <w:t xml:space="preserve"> wykonywania czynności w zakresie badania ustawowego firma audytorska oraz kluczowy biegły rewident</w:t>
      </w:r>
      <w:r w:rsidRPr="00EA22D8">
        <w:t xml:space="preserve"> wykorzystuj</w:t>
      </w:r>
      <w:r>
        <w:t>ą</w:t>
      </w:r>
      <w:r w:rsidRPr="00EA22D8">
        <w:t xml:space="preserve"> </w:t>
      </w:r>
      <w:r>
        <w:t xml:space="preserve">odpowiednie </w:t>
      </w:r>
      <w:r w:rsidRPr="00EA22D8">
        <w:t>systemy, zasoby i</w:t>
      </w:r>
      <w:r>
        <w:t xml:space="preserve"> </w:t>
      </w:r>
      <w:r w:rsidRPr="00EA22D8">
        <w:t>procedury</w:t>
      </w:r>
      <w:r>
        <w:t>.</w:t>
      </w:r>
    </w:p>
    <w:p w:rsidR="00E85EE5" w:rsidRDefault="00E85EE5" w:rsidP="00E85EE5">
      <w:pPr>
        <w:pStyle w:val="ARTartustawynprozporzdzenia"/>
      </w:pPr>
      <w:r w:rsidRPr="00667B8B">
        <w:rPr>
          <w:rStyle w:val="Ppogrubienie"/>
        </w:rPr>
        <w:lastRenderedPageBreak/>
        <w:t>Art. 59.</w:t>
      </w:r>
      <w:r>
        <w:rPr>
          <w:rStyle w:val="Ppogrubienie"/>
        </w:rPr>
        <w:t xml:space="preserve"> </w:t>
      </w:r>
      <w:r w:rsidRPr="00197C61">
        <w:t>1.</w:t>
      </w:r>
      <w:r>
        <w:t xml:space="preserve"> </w:t>
      </w:r>
      <w:r w:rsidRPr="00EA22D8">
        <w:t>Przeprowadzając badanie</w:t>
      </w:r>
      <w:r w:rsidR="0095028E">
        <w:t>,</w:t>
      </w:r>
      <w:r w:rsidRPr="00EA22D8">
        <w:t xml:space="preserve"> </w:t>
      </w:r>
      <w:r>
        <w:t>firma audytorska</w:t>
      </w:r>
      <w:r w:rsidRPr="00EA22D8">
        <w:t xml:space="preserve"> może, w</w:t>
      </w:r>
      <w:r>
        <w:t xml:space="preserve"> </w:t>
      </w:r>
      <w:r w:rsidRPr="00EA22D8">
        <w:t>drodze umowy zawartej w</w:t>
      </w:r>
      <w:r>
        <w:t xml:space="preserve"> </w:t>
      </w:r>
      <w:r w:rsidRPr="00EA22D8">
        <w:t xml:space="preserve">formie pisemnej, powierzyć osobie fizycznej, osobie prawnej lub jednostce organizacyjnej nieposiadającej osobowości prawnej, zwanej dalej </w:t>
      </w:r>
      <w:r>
        <w:t>„</w:t>
      </w:r>
      <w:r w:rsidRPr="00EA22D8">
        <w:t>podwykonawcą</w:t>
      </w:r>
      <w:r>
        <w:t>”,</w:t>
      </w:r>
      <w:r w:rsidRPr="00EA22D8">
        <w:t xml:space="preserve"> wpisanej odpowiednio do rejestru biegłych rewidentów lub na listę </w:t>
      </w:r>
      <w:r>
        <w:t>firm audytorskich</w:t>
      </w:r>
      <w:r w:rsidRPr="00EA22D8">
        <w:t>, wykonanie w</w:t>
      </w:r>
      <w:r>
        <w:t xml:space="preserve"> </w:t>
      </w:r>
      <w:r w:rsidRPr="00EA22D8">
        <w:t>je</w:t>
      </w:r>
      <w:r>
        <w:t xml:space="preserve">j imieniu i </w:t>
      </w:r>
      <w:r w:rsidRPr="00EA22D8">
        <w:t>na je</w:t>
      </w:r>
      <w:r>
        <w:t>j</w:t>
      </w:r>
      <w:r w:rsidRPr="00EA22D8">
        <w:t xml:space="preserve"> rzecz </w:t>
      </w:r>
      <w:r>
        <w:t xml:space="preserve">niektórych </w:t>
      </w:r>
      <w:r w:rsidRPr="00EA22D8">
        <w:t>czynności badania</w:t>
      </w:r>
      <w:r>
        <w:t>.</w:t>
      </w:r>
    </w:p>
    <w:p w:rsidR="00E85EE5" w:rsidRPr="00E85EE5" w:rsidRDefault="00E85EE5" w:rsidP="00E85EE5">
      <w:pPr>
        <w:pStyle w:val="USTustnpkodeksu"/>
      </w:pPr>
      <w:r>
        <w:t>2. Realizacja całego zlecenia badania może być przedmiotem umowy, o której mowa w</w:t>
      </w:r>
      <w:r w:rsidR="00600FB9">
        <w:t> </w:t>
      </w:r>
      <w:r>
        <w:t>ust. 1, tylko w przypadku powierzenia zlecenia badania biegłemu rewidentowi, o którym mowa w art. 3 ust. 2 pkt 1.</w:t>
      </w:r>
    </w:p>
    <w:p w:rsidR="00E85EE5" w:rsidRDefault="00E85EE5" w:rsidP="00E85EE5">
      <w:pPr>
        <w:pStyle w:val="USTustnpkodeksu"/>
      </w:pPr>
      <w:r>
        <w:t>3. O</w:t>
      </w:r>
      <w:r w:rsidRPr="00EA22D8">
        <w:t xml:space="preserve">dpowiedzialność wobec jednostki badanej </w:t>
      </w:r>
      <w:r>
        <w:t xml:space="preserve">za przeprowadzenie badania </w:t>
      </w:r>
      <w:r w:rsidRPr="00EA22D8">
        <w:t xml:space="preserve">ponosi </w:t>
      </w:r>
      <w:r>
        <w:t>firma audytorska</w:t>
      </w:r>
      <w:r w:rsidRPr="00EA22D8">
        <w:t xml:space="preserve"> </w:t>
      </w:r>
      <w:r>
        <w:t xml:space="preserve">zawierająca umowę </w:t>
      </w:r>
      <w:r w:rsidR="00BA784D">
        <w:t>o</w:t>
      </w:r>
      <w:r>
        <w:t xml:space="preserve"> przeprowadzenie badania.</w:t>
      </w:r>
    </w:p>
    <w:p w:rsidR="00E85EE5" w:rsidRPr="00E85EE5" w:rsidRDefault="00E85EE5" w:rsidP="00667B8B">
      <w:pPr>
        <w:pStyle w:val="USTustnpkodeksu"/>
        <w:keepNext/>
      </w:pPr>
      <w:r>
        <w:t>4</w:t>
      </w:r>
      <w:r w:rsidRPr="00E85EE5">
        <w:t>. W przypadku gdy czynności badania są realizowane przez podwykonawców:</w:t>
      </w:r>
    </w:p>
    <w:p w:rsidR="00E85EE5" w:rsidRPr="00EA22D8" w:rsidRDefault="00E85EE5" w:rsidP="00E85EE5">
      <w:pPr>
        <w:pStyle w:val="PKTpunkt"/>
      </w:pPr>
      <w:r w:rsidRPr="00EA22D8">
        <w:t>1)</w:t>
      </w:r>
      <w:r w:rsidRPr="00EA22D8">
        <w:tab/>
      </w:r>
      <w:r>
        <w:t>zasady</w:t>
      </w:r>
      <w:r w:rsidRPr="00EA22D8">
        <w:t xml:space="preserve"> etyki zawodowej, przepisy w</w:t>
      </w:r>
      <w:r>
        <w:t xml:space="preserve"> </w:t>
      </w:r>
      <w:r w:rsidRPr="00EA22D8">
        <w:t xml:space="preserve">zakresie niezależności, rotacji kluczowego biegłego rewidenta </w:t>
      </w:r>
      <w:r>
        <w:t>oraz</w:t>
      </w:r>
      <w:r w:rsidRPr="00EA22D8">
        <w:t xml:space="preserve"> rotacji </w:t>
      </w:r>
      <w:r>
        <w:t>firmy audytorskiej</w:t>
      </w:r>
      <w:r w:rsidRPr="00EA22D8">
        <w:t xml:space="preserve"> mają zastosowanie do całego zespołu wykonującego badanie, w</w:t>
      </w:r>
      <w:r>
        <w:t xml:space="preserve"> </w:t>
      </w:r>
      <w:r w:rsidRPr="00EA22D8">
        <w:t>tym do podwykonawców;</w:t>
      </w:r>
    </w:p>
    <w:p w:rsidR="00E85EE5" w:rsidRPr="00EA22D8" w:rsidRDefault="00E85EE5" w:rsidP="00E85EE5">
      <w:pPr>
        <w:pStyle w:val="PKTpunkt"/>
      </w:pPr>
      <w:r>
        <w:t>2)</w:t>
      </w:r>
      <w:r>
        <w:tab/>
        <w:t>podwykonawca jest obowiązany przestrzegać polityk i procedur przeprowadzania badań ustawowych ustanowionych przez firmę audytorską zlecającą podwykonawstwo.</w:t>
      </w:r>
    </w:p>
    <w:p w:rsidR="00E85EE5" w:rsidRDefault="00E85EE5" w:rsidP="00E85EE5">
      <w:pPr>
        <w:pStyle w:val="USTustnpkodeksu"/>
      </w:pPr>
      <w:r>
        <w:t>5</w:t>
      </w:r>
      <w:r w:rsidRPr="00EA22D8">
        <w:t>.</w:t>
      </w:r>
      <w:r>
        <w:t xml:space="preserve"> </w:t>
      </w:r>
      <w:r w:rsidRPr="00EA22D8">
        <w:t>W</w:t>
      </w:r>
      <w:r>
        <w:t xml:space="preserve"> </w:t>
      </w:r>
      <w:r w:rsidRPr="00EA22D8">
        <w:t>stosunku do podwykonawców, odpowiednio Komisji Nadzoru Audytowego lub Krajowej Komisji Nadzoru przysługują uprawnienia kontrolne</w:t>
      </w:r>
      <w:r>
        <w:t xml:space="preserve">, o których mowa </w:t>
      </w:r>
      <w:r w:rsidRPr="00EA22D8">
        <w:t>w</w:t>
      </w:r>
      <w:r w:rsidR="00600FB9">
        <w:t xml:space="preserve"> art. 34–</w:t>
      </w:r>
      <w:r>
        <w:t>36, art. 38, art. 101 i art. 119</w:t>
      </w:r>
      <w:r w:rsidRPr="00EA22D8">
        <w:t>, w</w:t>
      </w:r>
      <w:r>
        <w:t xml:space="preserve"> </w:t>
      </w:r>
      <w:r w:rsidRPr="00EA22D8">
        <w:t>zakresie wykonywanych w</w:t>
      </w:r>
      <w:r>
        <w:t xml:space="preserve"> </w:t>
      </w:r>
      <w:r w:rsidRPr="00EA22D8">
        <w:t>związku z</w:t>
      </w:r>
      <w:r>
        <w:t xml:space="preserve"> </w:t>
      </w:r>
      <w:r w:rsidRPr="00EA22D8">
        <w:t xml:space="preserve">badaniem czynności na rzecz </w:t>
      </w:r>
      <w:r>
        <w:t>firmy audytorskiej</w:t>
      </w:r>
      <w:r w:rsidRPr="00EA22D8">
        <w:t xml:space="preserve"> oraz sporządzanych w</w:t>
      </w:r>
      <w:r>
        <w:t xml:space="preserve"> </w:t>
      </w:r>
      <w:r w:rsidRPr="00EA22D8">
        <w:t>związku z</w:t>
      </w:r>
      <w:r>
        <w:t xml:space="preserve"> </w:t>
      </w:r>
      <w:r w:rsidRPr="00EA22D8">
        <w:t>tymi czynnościami dokumentów.</w:t>
      </w:r>
    </w:p>
    <w:p w:rsidR="00E85EE5" w:rsidRDefault="00E85EE5" w:rsidP="00E85EE5">
      <w:pPr>
        <w:pStyle w:val="ARTartustawynprozporzdzenia"/>
      </w:pPr>
      <w:r w:rsidRPr="00667B8B">
        <w:rPr>
          <w:rStyle w:val="Ppogrubienie"/>
        </w:rPr>
        <w:t>Art. 60.</w:t>
      </w:r>
      <w:r>
        <w:t xml:space="preserve"> 1. Firma audytorska</w:t>
      </w:r>
      <w:r w:rsidRPr="00EA22D8">
        <w:t xml:space="preserve"> dostosowuje swoją organizację wewnętrzną, w</w:t>
      </w:r>
      <w:r>
        <w:t xml:space="preserve"> </w:t>
      </w:r>
      <w:r w:rsidRPr="00EA22D8">
        <w:t>tym polityki, procedury, rozwiązania organizacyjne i</w:t>
      </w:r>
      <w:r>
        <w:t xml:space="preserve"> </w:t>
      </w:r>
      <w:r w:rsidRPr="00EA22D8">
        <w:t>mechanizmy wewnętrzne</w:t>
      </w:r>
      <w:r>
        <w:t xml:space="preserve">j </w:t>
      </w:r>
      <w:r w:rsidRPr="00EA22D8">
        <w:t xml:space="preserve">kontroli </w:t>
      </w:r>
      <w:r>
        <w:t>jakości</w:t>
      </w:r>
      <w:r w:rsidRPr="00EA22D8">
        <w:t>, do wielkości i</w:t>
      </w:r>
      <w:r>
        <w:t xml:space="preserve"> </w:t>
      </w:r>
      <w:r w:rsidRPr="00EA22D8">
        <w:t>rodzaju prowadzonej działalności podstawowej, w</w:t>
      </w:r>
      <w:r>
        <w:t xml:space="preserve"> </w:t>
      </w:r>
      <w:r w:rsidRPr="00EA22D8">
        <w:t>tym do rodzaju i</w:t>
      </w:r>
      <w:r>
        <w:t xml:space="preserve"> </w:t>
      </w:r>
      <w:r w:rsidRPr="00EA22D8">
        <w:t>wielkości badanych jednostek</w:t>
      </w:r>
      <w:r>
        <w:t>.</w:t>
      </w:r>
    </w:p>
    <w:p w:rsidR="00E85EE5" w:rsidRPr="00EA22D8" w:rsidRDefault="00E85EE5" w:rsidP="00E85EE5">
      <w:pPr>
        <w:pStyle w:val="USTustnpkodeksu"/>
      </w:pPr>
      <w:r>
        <w:t>2. Firma audytorska</w:t>
      </w:r>
      <w:r w:rsidRPr="00EA22D8">
        <w:t xml:space="preserve"> wykazuje</w:t>
      </w:r>
      <w:r>
        <w:t>,</w:t>
      </w:r>
      <w:r w:rsidRPr="00EA22D8">
        <w:t xml:space="preserve"> na żądanie Komisji Nadzoru Audytowego lub właściwych organów Krajowej Izby Biegłych Rewidentów, że stosowane przez ni</w:t>
      </w:r>
      <w:r>
        <w:t>ą</w:t>
      </w:r>
      <w:r w:rsidRPr="00EA22D8">
        <w:t xml:space="preserve"> polityki i</w:t>
      </w:r>
      <w:r w:rsidR="00600FB9">
        <w:t> </w:t>
      </w:r>
      <w:r w:rsidRPr="00EA22D8">
        <w:t>procedury, rozwiązania organizacyjne i</w:t>
      </w:r>
      <w:r>
        <w:t xml:space="preserve"> </w:t>
      </w:r>
      <w:r w:rsidRPr="00EA22D8">
        <w:t>mechanizmy kontroli wewnętrznej są odpowiednie w</w:t>
      </w:r>
      <w:r>
        <w:t xml:space="preserve"> </w:t>
      </w:r>
      <w:r w:rsidRPr="00EA22D8">
        <w:t>stosunku do skali i</w:t>
      </w:r>
      <w:r>
        <w:t xml:space="preserve"> </w:t>
      </w:r>
      <w:r w:rsidRPr="00EA22D8">
        <w:t xml:space="preserve">stopnia złożoności czynności wykonywanych przez </w:t>
      </w:r>
      <w:r>
        <w:t>firmę audytorską</w:t>
      </w:r>
      <w:r w:rsidRPr="00EA22D8">
        <w:t>, biegłych rewidentów lub podwykonawców</w:t>
      </w:r>
      <w:r>
        <w:t xml:space="preserve"> </w:t>
      </w:r>
      <w:r w:rsidRPr="00EA22D8">
        <w:t>działających w</w:t>
      </w:r>
      <w:r>
        <w:t xml:space="preserve"> </w:t>
      </w:r>
      <w:r w:rsidRPr="00EA22D8">
        <w:t>je</w:t>
      </w:r>
      <w:r>
        <w:t>j</w:t>
      </w:r>
      <w:r w:rsidRPr="00EA22D8">
        <w:t xml:space="preserve"> imieniu i</w:t>
      </w:r>
      <w:r>
        <w:t xml:space="preserve"> </w:t>
      </w:r>
      <w:r w:rsidRPr="00EA22D8">
        <w:t>na je</w:t>
      </w:r>
      <w:r>
        <w:t>j</w:t>
      </w:r>
      <w:r w:rsidRPr="00EA22D8">
        <w:t xml:space="preserve"> rzecz.</w:t>
      </w:r>
    </w:p>
    <w:p w:rsidR="00E85EE5" w:rsidRPr="00E85EE5" w:rsidRDefault="00E85EE5" w:rsidP="00E85EE5">
      <w:pPr>
        <w:pStyle w:val="ARTartustawynprozporzdzenia"/>
      </w:pPr>
      <w:r w:rsidRPr="00667B8B">
        <w:rPr>
          <w:rStyle w:val="Ppogrubienie"/>
        </w:rPr>
        <w:t>Art. 61.</w:t>
      </w:r>
      <w:r w:rsidRPr="00E85EE5">
        <w:t xml:space="preserve"> 1. Dla każdego badania firma audytorska wyznacza przynajmniej jednego kluczowego biegłego rewidenta</w:t>
      </w:r>
      <w:r w:rsidR="008B2EB8">
        <w:t>,</w:t>
      </w:r>
      <w:r w:rsidRPr="00E85EE5">
        <w:t xml:space="preserve"> kierując się koniecznością zapewnienia jakości badania oraz </w:t>
      </w:r>
      <w:r w:rsidRPr="00E85EE5">
        <w:lastRenderedPageBreak/>
        <w:t>spełnienia wymogów w zakresie niezależności i kompetencji umożliwiających właściwe przeprowadzenie badania.</w:t>
      </w:r>
    </w:p>
    <w:p w:rsidR="00E85EE5" w:rsidRPr="00EA22D8" w:rsidRDefault="00E85EE5" w:rsidP="00E85EE5">
      <w:pPr>
        <w:pStyle w:val="USTustnpkodeksu"/>
      </w:pPr>
      <w:r>
        <w:t>2</w:t>
      </w:r>
      <w:r w:rsidRPr="00EA22D8">
        <w:t>.</w:t>
      </w:r>
      <w:r>
        <w:t xml:space="preserve"> Firma audytorska</w:t>
      </w:r>
      <w:r w:rsidRPr="00EA22D8">
        <w:t xml:space="preserve"> zapewnia kluczowemu biegłemu rewidentowi odpowiednie zasoby, w</w:t>
      </w:r>
      <w:r>
        <w:t xml:space="preserve"> </w:t>
      </w:r>
      <w:r w:rsidRPr="00EA22D8">
        <w:t>tym zespół wykonujący badanie</w:t>
      </w:r>
      <w:r>
        <w:t>,</w:t>
      </w:r>
      <w:r w:rsidRPr="00EA22D8">
        <w:t xml:space="preserve"> posiadający kompetencje i</w:t>
      </w:r>
      <w:r>
        <w:t xml:space="preserve"> </w:t>
      </w:r>
      <w:r w:rsidRPr="00EA22D8">
        <w:t xml:space="preserve">możliwości </w:t>
      </w:r>
      <w:r>
        <w:t xml:space="preserve">niezbędne </w:t>
      </w:r>
      <w:r w:rsidRPr="00EA22D8">
        <w:t>d</w:t>
      </w:r>
      <w:r>
        <w:t>o</w:t>
      </w:r>
      <w:r w:rsidRPr="00EA22D8">
        <w:t xml:space="preserve"> właściwego wykonania danego badania.</w:t>
      </w:r>
    </w:p>
    <w:p w:rsidR="00E85EE5" w:rsidRPr="00EA22D8" w:rsidRDefault="00E85EE5" w:rsidP="00E85EE5">
      <w:pPr>
        <w:pStyle w:val="USTustnpkodeksu"/>
      </w:pPr>
      <w:r>
        <w:t>3</w:t>
      </w:r>
      <w:r w:rsidRPr="00EA22D8">
        <w:t>.</w:t>
      </w:r>
      <w:r>
        <w:t xml:space="preserve"> </w:t>
      </w:r>
      <w:r w:rsidRPr="00EA22D8">
        <w:t>Kluczowy biegły rewident bierze czynny udział w</w:t>
      </w:r>
      <w:r>
        <w:t xml:space="preserve"> </w:t>
      </w:r>
      <w:r w:rsidRPr="00EA22D8">
        <w:t>przeprowadzaniu badania.</w:t>
      </w:r>
    </w:p>
    <w:p w:rsidR="00E85EE5" w:rsidRDefault="00E85EE5" w:rsidP="00E85EE5">
      <w:pPr>
        <w:pStyle w:val="USTustnpkodeksu"/>
      </w:pPr>
      <w:r>
        <w:t>4</w:t>
      </w:r>
      <w:r w:rsidRPr="00EA22D8">
        <w:t>.</w:t>
      </w:r>
      <w:r>
        <w:t xml:space="preserve"> </w:t>
      </w:r>
      <w:r w:rsidRPr="00EA22D8">
        <w:t>Kluczowy biegły rewident i</w:t>
      </w:r>
      <w:r>
        <w:t xml:space="preserve"> firma audytorska</w:t>
      </w:r>
      <w:r w:rsidRPr="00EA22D8">
        <w:t xml:space="preserve"> przeznaczają wystarczającą ilość czasu i</w:t>
      </w:r>
      <w:r w:rsidR="00600FB9">
        <w:t> </w:t>
      </w:r>
      <w:r>
        <w:t>odpowiednie</w:t>
      </w:r>
      <w:r w:rsidRPr="00EA22D8">
        <w:t xml:space="preserve"> zasoby w</w:t>
      </w:r>
      <w:r>
        <w:t xml:space="preserve"> </w:t>
      </w:r>
      <w:r w:rsidRPr="00EA22D8">
        <w:t xml:space="preserve">celu właściwej realizacji </w:t>
      </w:r>
      <w:r>
        <w:t>badania.</w:t>
      </w:r>
    </w:p>
    <w:p w:rsidR="00E85EE5" w:rsidRPr="00E85EE5" w:rsidRDefault="00E85EE5" w:rsidP="00667B8B">
      <w:pPr>
        <w:pStyle w:val="ARTartustawynprozporzdzenia"/>
        <w:keepNext/>
      </w:pPr>
      <w:r w:rsidRPr="00667B8B">
        <w:rPr>
          <w:rStyle w:val="Ppogrubienie"/>
        </w:rPr>
        <w:t>Art. 62.</w:t>
      </w:r>
      <w:r w:rsidRPr="00E85EE5">
        <w:t xml:space="preserve"> 1. Firma audytorska sporządza i przechowuje przez okres nie krótszy niż 5 lat dokumentację dotyczącą:</w:t>
      </w:r>
    </w:p>
    <w:p w:rsidR="00E85EE5" w:rsidRDefault="00E85EE5" w:rsidP="00E85EE5">
      <w:pPr>
        <w:pStyle w:val="PKTpunkt"/>
      </w:pPr>
      <w:r>
        <w:t>1)</w:t>
      </w:r>
      <w:r>
        <w:tab/>
        <w:t xml:space="preserve">wszystkich </w:t>
      </w:r>
      <w:r w:rsidRPr="00074D63">
        <w:t>naruszeń przepisów ustawy lub rozporządzenia</w:t>
      </w:r>
      <w:r>
        <w:t xml:space="preserve"> nr </w:t>
      </w:r>
      <w:r w:rsidRPr="00074D63">
        <w:t>537/2014</w:t>
      </w:r>
      <w:r>
        <w:t xml:space="preserve"> oraz skutków tych naruszeń;</w:t>
      </w:r>
    </w:p>
    <w:p w:rsidR="00E85EE5" w:rsidRPr="00E85EE5" w:rsidRDefault="00E85EE5" w:rsidP="00667B8B">
      <w:pPr>
        <w:pStyle w:val="PKTpunkt"/>
        <w:keepNext/>
      </w:pPr>
      <w:r>
        <w:t>2)</w:t>
      </w:r>
      <w:r>
        <w:tab/>
      </w:r>
      <w:r w:rsidRPr="00E85EE5">
        <w:t>środków podjętych w celu:</w:t>
      </w:r>
    </w:p>
    <w:p w:rsidR="00E85EE5" w:rsidRPr="00083CEE" w:rsidRDefault="00E85EE5" w:rsidP="00E85EE5">
      <w:pPr>
        <w:pStyle w:val="LITlitera"/>
      </w:pPr>
      <w:r>
        <w:t>a)</w:t>
      </w:r>
      <w:r>
        <w:tab/>
      </w:r>
      <w:r w:rsidRPr="00083CEE">
        <w:t>przeciwdziałania naruszeniom, o których mowa w pkt 1,</w:t>
      </w:r>
    </w:p>
    <w:p w:rsidR="00E85EE5" w:rsidRDefault="00E85EE5" w:rsidP="00E85EE5">
      <w:pPr>
        <w:pStyle w:val="LITlitera"/>
      </w:pPr>
      <w:r w:rsidRPr="00083CEE">
        <w:t>b)</w:t>
      </w:r>
      <w:r>
        <w:tab/>
      </w:r>
      <w:r w:rsidRPr="00074D63">
        <w:t>zmiany systemu wewnętrznej kontroli jakości.</w:t>
      </w:r>
    </w:p>
    <w:p w:rsidR="00E85EE5" w:rsidRPr="00EA22D8" w:rsidRDefault="00E85EE5" w:rsidP="00E85EE5">
      <w:pPr>
        <w:pStyle w:val="USTustnpkodeksu"/>
      </w:pPr>
      <w:r>
        <w:t xml:space="preserve">2. Firma audytorska </w:t>
      </w:r>
      <w:r w:rsidRPr="00074D63">
        <w:t xml:space="preserve">sporządza sprawozdanie roczne zawierające przegląd </w:t>
      </w:r>
      <w:r>
        <w:t xml:space="preserve">wszystkich </w:t>
      </w:r>
      <w:r w:rsidRPr="00074D63">
        <w:t>podjętych</w:t>
      </w:r>
      <w:r>
        <w:t xml:space="preserve"> środków</w:t>
      </w:r>
      <w:r w:rsidRPr="00074D63">
        <w:t xml:space="preserve"> w</w:t>
      </w:r>
      <w:r>
        <w:t xml:space="preserve"> </w:t>
      </w:r>
      <w:r w:rsidRPr="00074D63">
        <w:t>celu zaradzenia naruszeniom i</w:t>
      </w:r>
      <w:r>
        <w:t xml:space="preserve"> przekazuje do wiadomości swoim </w:t>
      </w:r>
      <w:r w:rsidRPr="00074D63">
        <w:t>pracownikom, w</w:t>
      </w:r>
      <w:r>
        <w:t xml:space="preserve"> </w:t>
      </w:r>
      <w:r w:rsidRPr="00074D63">
        <w:t xml:space="preserve">terminie </w:t>
      </w:r>
      <w:r>
        <w:t xml:space="preserve">6 </w:t>
      </w:r>
      <w:r w:rsidRPr="00074D63">
        <w:t>miesięcy od zakończenia roku kalendarzowego.</w:t>
      </w:r>
    </w:p>
    <w:p w:rsidR="00E85EE5" w:rsidRPr="00E85EE5" w:rsidRDefault="00E85EE5" w:rsidP="00667B8B">
      <w:pPr>
        <w:pStyle w:val="USTustnpkodeksu"/>
        <w:keepNext/>
      </w:pPr>
      <w:r>
        <w:t>3</w:t>
      </w:r>
      <w:r w:rsidRPr="00E85EE5">
        <w:t>. Firma audytorska sporządza dokumentację klienta, która zawiera:</w:t>
      </w:r>
    </w:p>
    <w:p w:rsidR="00E85EE5" w:rsidRPr="00EA22D8" w:rsidRDefault="00E85EE5" w:rsidP="00E85EE5">
      <w:pPr>
        <w:pStyle w:val="PKTpunkt"/>
      </w:pPr>
      <w:r w:rsidRPr="00EA22D8">
        <w:t>1)</w:t>
      </w:r>
      <w:r w:rsidRPr="00EA22D8">
        <w:tab/>
        <w:t>nazwę i</w:t>
      </w:r>
      <w:r>
        <w:t xml:space="preserve"> </w:t>
      </w:r>
      <w:r w:rsidRPr="00EA22D8">
        <w:t xml:space="preserve">adres </w:t>
      </w:r>
      <w:r>
        <w:t>klienta</w:t>
      </w:r>
      <w:r w:rsidRPr="00EA22D8">
        <w:t xml:space="preserve"> oraz miejsce prowadzenia działalności;</w:t>
      </w:r>
    </w:p>
    <w:p w:rsidR="00E85EE5" w:rsidRPr="00EA22D8" w:rsidRDefault="00E85EE5" w:rsidP="00E85EE5">
      <w:pPr>
        <w:pStyle w:val="PKTpunkt"/>
      </w:pPr>
      <w:r w:rsidRPr="00EA22D8">
        <w:t>2)</w:t>
      </w:r>
      <w:r w:rsidRPr="00EA22D8">
        <w:tab/>
        <w:t xml:space="preserve">rodzaj sprawozdań finansowych </w:t>
      </w:r>
      <w:r>
        <w:t>klienta</w:t>
      </w:r>
      <w:r w:rsidRPr="00EA22D8">
        <w:t xml:space="preserve"> podlegających badaniu;</w:t>
      </w:r>
    </w:p>
    <w:p w:rsidR="00E85EE5" w:rsidRPr="00EA22D8" w:rsidRDefault="00E85EE5" w:rsidP="00E85EE5">
      <w:pPr>
        <w:pStyle w:val="PKTpunkt"/>
      </w:pPr>
      <w:r w:rsidRPr="00EA22D8">
        <w:t>3)</w:t>
      </w:r>
      <w:r w:rsidRPr="00EA22D8">
        <w:tab/>
      </w:r>
      <w:r>
        <w:t>akta</w:t>
      </w:r>
      <w:r w:rsidRPr="00EA22D8">
        <w:t xml:space="preserve"> badań wykonanych lub wykonywanych na rzecz danego klienta;</w:t>
      </w:r>
    </w:p>
    <w:p w:rsidR="00E85EE5" w:rsidRPr="00EA22D8" w:rsidRDefault="00E85EE5" w:rsidP="00E85EE5">
      <w:pPr>
        <w:pStyle w:val="PKTpunkt"/>
      </w:pPr>
      <w:r w:rsidRPr="00EA22D8">
        <w:t>4)</w:t>
      </w:r>
      <w:r w:rsidRPr="00EA22D8">
        <w:tab/>
        <w:t>listę usług wykonanych na rzecz danego klienta;</w:t>
      </w:r>
    </w:p>
    <w:p w:rsidR="00E85EE5" w:rsidRPr="00EA22D8" w:rsidRDefault="00E85EE5" w:rsidP="00E85EE5">
      <w:pPr>
        <w:pStyle w:val="PKTpunkt"/>
      </w:pPr>
      <w:r w:rsidRPr="00EA22D8">
        <w:t>5)</w:t>
      </w:r>
      <w:r w:rsidRPr="00EA22D8">
        <w:tab/>
        <w:t>całkowite wynagrodzenie za badanie przewidziane umową o</w:t>
      </w:r>
      <w:r>
        <w:t xml:space="preserve"> </w:t>
      </w:r>
      <w:r w:rsidRPr="00EA22D8">
        <w:t>badanie, faktyczne wynagrodzenie za badanie otrzymane w</w:t>
      </w:r>
      <w:r>
        <w:t xml:space="preserve"> </w:t>
      </w:r>
      <w:r w:rsidRPr="00EA22D8">
        <w:t>każdym roku obrotowym, całkowite wynagrodzenie za poszczególne usługi inne niż badanie przewidziane w</w:t>
      </w:r>
      <w:r>
        <w:t xml:space="preserve"> </w:t>
      </w:r>
      <w:r w:rsidRPr="00EA22D8">
        <w:t>umowie o</w:t>
      </w:r>
      <w:r w:rsidR="00600FB9">
        <w:t> </w:t>
      </w:r>
      <w:r w:rsidRPr="00EA22D8">
        <w:t>wykonanie danej usługi oraz wynagrodzenie otrzymane z</w:t>
      </w:r>
      <w:r>
        <w:t xml:space="preserve"> </w:t>
      </w:r>
      <w:r w:rsidRPr="00EA22D8">
        <w:t>tytułu poszczególnych usług innych niż badanie w</w:t>
      </w:r>
      <w:r>
        <w:t xml:space="preserve"> </w:t>
      </w:r>
      <w:r w:rsidRPr="00EA22D8">
        <w:t>każdym roku obrotowym;</w:t>
      </w:r>
    </w:p>
    <w:p w:rsidR="00E85EE5" w:rsidRPr="00EA22D8" w:rsidRDefault="00E85EE5" w:rsidP="00E85EE5">
      <w:pPr>
        <w:pStyle w:val="PKTpunkt"/>
      </w:pPr>
      <w:r w:rsidRPr="00EA22D8">
        <w:t>6)</w:t>
      </w:r>
      <w:r w:rsidRPr="00EA22D8">
        <w:tab/>
        <w:t>procentowy udział wszystkich wynagrodzeń otrzymanych od danego klienta w</w:t>
      </w:r>
      <w:r>
        <w:t xml:space="preserve"> </w:t>
      </w:r>
      <w:r w:rsidRPr="00EA22D8">
        <w:t>danym roku obrotowym w</w:t>
      </w:r>
      <w:r>
        <w:t xml:space="preserve"> </w:t>
      </w:r>
      <w:r w:rsidRPr="00EA22D8">
        <w:t xml:space="preserve">całkowitych przychodach rocznych </w:t>
      </w:r>
      <w:r>
        <w:t>firmy audytorskiej.</w:t>
      </w:r>
    </w:p>
    <w:p w:rsidR="00E85EE5" w:rsidRPr="00E85EE5" w:rsidRDefault="00E85EE5" w:rsidP="00667B8B">
      <w:pPr>
        <w:pStyle w:val="USTustnpkodeksu"/>
        <w:keepNext/>
      </w:pPr>
      <w:r>
        <w:t>4</w:t>
      </w:r>
      <w:r w:rsidRPr="00E85EE5">
        <w:t>. Firma audytorska tworzy akta badania dla każdego badania, zawierające:</w:t>
      </w:r>
    </w:p>
    <w:p w:rsidR="00E85EE5" w:rsidRPr="00EA22D8" w:rsidRDefault="00E85EE5" w:rsidP="00E85EE5">
      <w:pPr>
        <w:pStyle w:val="PKTpunkt"/>
      </w:pPr>
      <w:r w:rsidRPr="00EA22D8">
        <w:t>1)</w:t>
      </w:r>
      <w:r w:rsidRPr="00EA22D8">
        <w:tab/>
        <w:t>dane</w:t>
      </w:r>
      <w:r>
        <w:t xml:space="preserve"> i dokumenty, o których mowa </w:t>
      </w:r>
      <w:r w:rsidRPr="00EA22D8">
        <w:t>w</w:t>
      </w:r>
      <w:r>
        <w:t xml:space="preserve"> art. 68</w:t>
      </w:r>
      <w:r w:rsidR="000A5589">
        <w:t>,</w:t>
      </w:r>
      <w:r>
        <w:t xml:space="preserve"> </w:t>
      </w:r>
      <w:r w:rsidR="000A5589">
        <w:t>a także</w:t>
      </w:r>
      <w:r>
        <w:t xml:space="preserve"> w art. </w:t>
      </w:r>
      <w:r w:rsidRPr="00EA22D8">
        <w:t>6</w:t>
      </w:r>
      <w:r w:rsidR="00600FB9">
        <w:t>–</w:t>
      </w:r>
      <w:r w:rsidRPr="00EA22D8">
        <w:t>8</w:t>
      </w:r>
      <w:r>
        <w:t xml:space="preserve"> </w:t>
      </w:r>
      <w:r w:rsidRPr="00EA22D8">
        <w:t>rozporządzenia</w:t>
      </w:r>
      <w:r>
        <w:t xml:space="preserve"> nr</w:t>
      </w:r>
      <w:r w:rsidR="000A5589">
        <w:t> </w:t>
      </w:r>
      <w:r w:rsidRPr="00EA22D8">
        <w:t>537/2014;</w:t>
      </w:r>
    </w:p>
    <w:p w:rsidR="00E85EE5" w:rsidRPr="00EA22D8" w:rsidRDefault="00E85EE5" w:rsidP="00E85EE5">
      <w:pPr>
        <w:pStyle w:val="PKTpunkt"/>
      </w:pPr>
      <w:r>
        <w:lastRenderedPageBreak/>
        <w:t>2</w:t>
      </w:r>
      <w:r w:rsidRPr="00EA22D8">
        <w:t>)</w:t>
      </w:r>
      <w:r w:rsidRPr="00EA22D8">
        <w:tab/>
        <w:t>imiona i</w:t>
      </w:r>
      <w:r>
        <w:t xml:space="preserve"> </w:t>
      </w:r>
      <w:r w:rsidRPr="00EA22D8">
        <w:t xml:space="preserve">nazwiska kluczowych biegłych rewidentów wraz </w:t>
      </w:r>
      <w:r>
        <w:t>ze wskazaniem</w:t>
      </w:r>
      <w:r w:rsidRPr="00FF6379">
        <w:t xml:space="preserve"> </w:t>
      </w:r>
      <w:r>
        <w:t>imienia i</w:t>
      </w:r>
      <w:r w:rsidR="00600FB9">
        <w:t> </w:t>
      </w:r>
      <w:r>
        <w:t>nazwiska</w:t>
      </w:r>
      <w:r w:rsidRPr="00FF6379">
        <w:t xml:space="preserve"> kluczowego biegłego rewidenta podpisującego sprawozdanie z</w:t>
      </w:r>
      <w:r>
        <w:t xml:space="preserve"> </w:t>
      </w:r>
      <w:r w:rsidRPr="00FF6379">
        <w:t>badania</w:t>
      </w:r>
      <w:r>
        <w:t>;</w:t>
      </w:r>
    </w:p>
    <w:p w:rsidR="00E85EE5" w:rsidRPr="00EA22D8" w:rsidRDefault="00E85EE5" w:rsidP="00E85EE5">
      <w:pPr>
        <w:pStyle w:val="PKTpunkt"/>
      </w:pPr>
      <w:r>
        <w:t>3</w:t>
      </w:r>
      <w:r w:rsidRPr="00EA22D8">
        <w:t>)</w:t>
      </w:r>
      <w:r w:rsidRPr="00EA22D8">
        <w:tab/>
        <w:t>skład zespołu wykonującego badanie;</w:t>
      </w:r>
    </w:p>
    <w:p w:rsidR="00E85EE5" w:rsidRPr="00EA22D8" w:rsidRDefault="00E85EE5" w:rsidP="00E85EE5">
      <w:pPr>
        <w:pStyle w:val="PKTpunkt"/>
      </w:pPr>
      <w:r>
        <w:t>4</w:t>
      </w:r>
      <w:r w:rsidRPr="00EA22D8">
        <w:t>)</w:t>
      </w:r>
      <w:r w:rsidRPr="00EA22D8">
        <w:tab/>
        <w:t xml:space="preserve">w przypadku badań jednostek zainteresowania publicznego </w:t>
      </w:r>
      <w:r w:rsidR="00600FB9">
        <w:t>–</w:t>
      </w:r>
      <w:r>
        <w:t xml:space="preserve"> </w:t>
      </w:r>
      <w:r w:rsidRPr="00EA22D8">
        <w:t>imię i</w:t>
      </w:r>
      <w:r>
        <w:t xml:space="preserve"> </w:t>
      </w:r>
      <w:r w:rsidRPr="00EA22D8">
        <w:t>nazwisko kontrolera jakości wykonania zlecenia badania;</w:t>
      </w:r>
    </w:p>
    <w:p w:rsidR="00E85EE5" w:rsidRPr="00EA22D8" w:rsidRDefault="00E85EE5" w:rsidP="00E85EE5">
      <w:pPr>
        <w:pStyle w:val="PKTpunkt"/>
      </w:pPr>
      <w:r>
        <w:t>5</w:t>
      </w:r>
      <w:r w:rsidRPr="00EA22D8">
        <w:t>)</w:t>
      </w:r>
      <w:r w:rsidRPr="00EA22D8">
        <w:tab/>
        <w:t>listę podwykonawców, podmiotów powiązanych z</w:t>
      </w:r>
      <w:r>
        <w:t xml:space="preserve"> firmą audytorską</w:t>
      </w:r>
      <w:r w:rsidRPr="00EA22D8">
        <w:t>, podmiotów z</w:t>
      </w:r>
      <w:r>
        <w:t xml:space="preserve"> </w:t>
      </w:r>
      <w:r w:rsidRPr="00EA22D8">
        <w:t>sieci, ekspertów lub innych osób, które brały udział w</w:t>
      </w:r>
      <w:r>
        <w:t xml:space="preserve"> przeprowadzaniu badania;</w:t>
      </w:r>
    </w:p>
    <w:p w:rsidR="00E85EE5" w:rsidRDefault="00E85EE5" w:rsidP="00E85EE5">
      <w:pPr>
        <w:pStyle w:val="PKTpunkt"/>
      </w:pPr>
      <w:r>
        <w:t>6</w:t>
      </w:r>
      <w:r w:rsidRPr="00EA22D8">
        <w:t>)</w:t>
      </w:r>
      <w:r w:rsidRPr="00EA22D8">
        <w:tab/>
        <w:t>oświadczenia o</w:t>
      </w:r>
      <w:r>
        <w:t xml:space="preserve"> </w:t>
      </w:r>
      <w:r w:rsidRPr="00EA22D8">
        <w:t>niezależności, o</w:t>
      </w:r>
      <w:r>
        <w:t xml:space="preserve"> </w:t>
      </w:r>
      <w:r w:rsidRPr="00EA22D8">
        <w:t>których mowa w</w:t>
      </w:r>
      <w:r>
        <w:t xml:space="preserve"> art. 68 ust. 2;</w:t>
      </w:r>
    </w:p>
    <w:p w:rsidR="00E85EE5" w:rsidRPr="00EA22D8" w:rsidRDefault="00E85EE5" w:rsidP="00E85EE5">
      <w:pPr>
        <w:pStyle w:val="PKTpunkt"/>
      </w:pPr>
      <w:r>
        <w:t>7</w:t>
      </w:r>
      <w:r w:rsidRPr="00EA22D8">
        <w:t>)</w:t>
      </w:r>
      <w:r>
        <w:tab/>
      </w:r>
      <w:r w:rsidRPr="00EA22D8">
        <w:t>zapytania o</w:t>
      </w:r>
      <w:r>
        <w:t xml:space="preserve"> </w:t>
      </w:r>
      <w:r w:rsidRPr="00EA22D8">
        <w:t>poradę kierowane do ekspertów wraz z</w:t>
      </w:r>
      <w:r>
        <w:t xml:space="preserve"> </w:t>
      </w:r>
      <w:r w:rsidRPr="00EA22D8">
        <w:t>otrzymaną poradą i</w:t>
      </w:r>
      <w:r>
        <w:t xml:space="preserve"> </w:t>
      </w:r>
      <w:r w:rsidRPr="00EA22D8">
        <w:t>uzasadnienie dla wyboru określonego rozwiązania zaproponowanego przez ekspertów;</w:t>
      </w:r>
    </w:p>
    <w:p w:rsidR="00E85EE5" w:rsidRPr="00EA22D8" w:rsidRDefault="00E85EE5" w:rsidP="00E85EE5">
      <w:pPr>
        <w:pStyle w:val="PKTpunkt"/>
      </w:pPr>
      <w:r>
        <w:t>8</w:t>
      </w:r>
      <w:r w:rsidRPr="00EA22D8">
        <w:t>)</w:t>
      </w:r>
      <w:r w:rsidRPr="00EA22D8">
        <w:tab/>
        <w:t>sprawozdanie z</w:t>
      </w:r>
      <w:r>
        <w:t xml:space="preserve"> </w:t>
      </w:r>
      <w:r w:rsidRPr="00EA22D8">
        <w:t>badania sporządzone zgodnie z</w:t>
      </w:r>
      <w:r w:rsidR="003F31CA">
        <w:t xml:space="preserve"> </w:t>
      </w:r>
      <w:r>
        <w:t>art. 77</w:t>
      </w:r>
      <w:r w:rsidRPr="00EA22D8">
        <w:t>, a</w:t>
      </w:r>
      <w:r>
        <w:t xml:space="preserve"> </w:t>
      </w:r>
      <w:r w:rsidRPr="00EA22D8">
        <w:t>w</w:t>
      </w:r>
      <w:r>
        <w:t xml:space="preserve"> odpowiednich</w:t>
      </w:r>
      <w:r w:rsidRPr="00EA22D8">
        <w:t xml:space="preserve"> przypadkach – zgodne </w:t>
      </w:r>
      <w:r>
        <w:t>także</w:t>
      </w:r>
      <w:r w:rsidRPr="00EA22D8">
        <w:t xml:space="preserve"> z</w:t>
      </w:r>
      <w:r>
        <w:t xml:space="preserve"> art. </w:t>
      </w:r>
      <w:r w:rsidRPr="00EA22D8">
        <w:t>10</w:t>
      </w:r>
      <w:r>
        <w:t xml:space="preserve"> </w:t>
      </w:r>
      <w:r w:rsidRPr="00EA22D8">
        <w:t>rozporządzenia</w:t>
      </w:r>
      <w:r>
        <w:t xml:space="preserve"> nr </w:t>
      </w:r>
      <w:r w:rsidRPr="00EA22D8">
        <w:t>537/2014;</w:t>
      </w:r>
    </w:p>
    <w:p w:rsidR="00E85EE5" w:rsidRPr="00EA22D8" w:rsidRDefault="00E85EE5" w:rsidP="00E85EE5">
      <w:pPr>
        <w:pStyle w:val="PKTpunkt"/>
      </w:pPr>
      <w:r>
        <w:t>9</w:t>
      </w:r>
      <w:r w:rsidRPr="00EA22D8">
        <w:t>)</w:t>
      </w:r>
      <w:r w:rsidRPr="00EA22D8">
        <w:tab/>
        <w:t>w przypadku badania jednostki, w</w:t>
      </w:r>
      <w:r>
        <w:t xml:space="preserve"> </w:t>
      </w:r>
      <w:r w:rsidRPr="00EA22D8">
        <w:t xml:space="preserve">której działa komitet audytu lub inny organ pełniący jego funkcję </w:t>
      </w:r>
      <w:r w:rsidR="00600FB9">
        <w:t>–</w:t>
      </w:r>
      <w:r>
        <w:t xml:space="preserve"> </w:t>
      </w:r>
      <w:r w:rsidRPr="00EA22D8">
        <w:t>sprawozdanie dodatkowe, o</w:t>
      </w:r>
      <w:r>
        <w:t xml:space="preserve"> </w:t>
      </w:r>
      <w:r w:rsidRPr="00EA22D8">
        <w:t>którym mowa w</w:t>
      </w:r>
      <w:r>
        <w:t xml:space="preserve"> art. </w:t>
      </w:r>
      <w:r w:rsidRPr="00EA22D8">
        <w:t>11</w:t>
      </w:r>
      <w:r>
        <w:t xml:space="preserve"> </w:t>
      </w:r>
      <w:r w:rsidRPr="00EA22D8">
        <w:t>rozporządzenia</w:t>
      </w:r>
      <w:r>
        <w:t xml:space="preserve"> nr</w:t>
      </w:r>
      <w:r w:rsidR="00600FB9">
        <w:t> </w:t>
      </w:r>
      <w:r w:rsidRPr="00EA22D8">
        <w:t>537/2014;</w:t>
      </w:r>
    </w:p>
    <w:p w:rsidR="00E85EE5" w:rsidRPr="00EA22D8" w:rsidRDefault="00E85EE5" w:rsidP="00E85EE5">
      <w:pPr>
        <w:pStyle w:val="PKTpunkt"/>
      </w:pPr>
      <w:r>
        <w:t>10</w:t>
      </w:r>
      <w:r w:rsidRPr="00EA22D8">
        <w:t>)</w:t>
      </w:r>
      <w:r w:rsidRPr="00EA22D8">
        <w:tab/>
        <w:t>dokumentację wykonanego przeglądu, o</w:t>
      </w:r>
      <w:r>
        <w:t xml:space="preserve"> </w:t>
      </w:r>
      <w:r w:rsidRPr="00EA22D8">
        <w:t>którym mowa w</w:t>
      </w:r>
      <w:r>
        <w:t xml:space="preserve"> art. 75 ust. </w:t>
      </w:r>
      <w:r w:rsidRPr="00EA22D8">
        <w:t>5;</w:t>
      </w:r>
    </w:p>
    <w:p w:rsidR="00E85EE5" w:rsidRDefault="00E85EE5" w:rsidP="00E85EE5">
      <w:pPr>
        <w:pStyle w:val="PKTpunkt"/>
      </w:pPr>
      <w:r>
        <w:t>11</w:t>
      </w:r>
      <w:r w:rsidRPr="00EA22D8">
        <w:t>)</w:t>
      </w:r>
      <w:r w:rsidRPr="00EA22D8">
        <w:tab/>
      </w:r>
      <w:r>
        <w:t xml:space="preserve">oświadczenie o </w:t>
      </w:r>
      <w:r w:rsidRPr="00EA22D8">
        <w:t>spełnieni</w:t>
      </w:r>
      <w:r>
        <w:t>u</w:t>
      </w:r>
      <w:r w:rsidRPr="00EA22D8">
        <w:t xml:space="preserve"> wymogu, o</w:t>
      </w:r>
      <w:r>
        <w:t xml:space="preserve"> </w:t>
      </w:r>
      <w:r w:rsidRPr="00EA22D8">
        <w:t>którym mowa w</w:t>
      </w:r>
      <w:r>
        <w:t xml:space="preserve"> art. 61 ust. 4;</w:t>
      </w:r>
    </w:p>
    <w:p w:rsidR="00E85EE5" w:rsidRDefault="00E85EE5" w:rsidP="00E85EE5">
      <w:pPr>
        <w:pStyle w:val="PKTpunkt"/>
      </w:pPr>
      <w:r>
        <w:t>12)</w:t>
      </w:r>
      <w:r>
        <w:tab/>
      </w:r>
      <w:r w:rsidRPr="00EA22D8">
        <w:t>inne istotne dane i</w:t>
      </w:r>
      <w:r>
        <w:t xml:space="preserve"> </w:t>
      </w:r>
      <w:r w:rsidRPr="00EA22D8">
        <w:t>dokumenty, które brane były pod uwagę przez kluczowego biegłego rewidenta i</w:t>
      </w:r>
      <w:r>
        <w:t xml:space="preserve"> firmę audytorską</w:t>
      </w:r>
      <w:r w:rsidRPr="00EA22D8">
        <w:t xml:space="preserve"> przy sporządzaniu sprawozdania z</w:t>
      </w:r>
      <w:r>
        <w:t xml:space="preserve"> </w:t>
      </w:r>
      <w:r w:rsidRPr="00EA22D8">
        <w:t>badania oraz sprawozdania dodatkowego</w:t>
      </w:r>
      <w:r>
        <w:t>, o którym mowa w art. 11 rozporządzenia nr 537/2014,</w:t>
      </w:r>
      <w:r w:rsidRPr="00EA22D8">
        <w:t xml:space="preserve"> oraz które wspomagają proces monitorowania przestrzegania przepisów ustawy, a</w:t>
      </w:r>
      <w:r w:rsidR="00600FB9">
        <w:t> </w:t>
      </w:r>
      <w:r w:rsidRPr="00EA22D8">
        <w:t>w</w:t>
      </w:r>
      <w:r w:rsidR="00600FB9">
        <w:t> </w:t>
      </w:r>
      <w:r>
        <w:t>odpowiednich</w:t>
      </w:r>
      <w:r w:rsidRPr="00EA22D8">
        <w:t xml:space="preserve"> przypadkach także przepisów rozporządzenia</w:t>
      </w:r>
      <w:r>
        <w:t xml:space="preserve"> nr </w:t>
      </w:r>
      <w:r w:rsidRPr="00EA22D8">
        <w:t xml:space="preserve">537/2014, przez </w:t>
      </w:r>
      <w:r>
        <w:t>firmę audytorską;</w:t>
      </w:r>
    </w:p>
    <w:p w:rsidR="00E85EE5" w:rsidRPr="00EA22D8" w:rsidRDefault="00E85EE5" w:rsidP="00E85EE5">
      <w:pPr>
        <w:pStyle w:val="PKTpunkt"/>
      </w:pPr>
      <w:r>
        <w:t>13)</w:t>
      </w:r>
      <w:r>
        <w:tab/>
        <w:t>dokumentację badania, o której mowa w art. 63 pkt 1.</w:t>
      </w:r>
    </w:p>
    <w:p w:rsidR="00E85EE5" w:rsidRPr="00455EC5" w:rsidRDefault="00E85EE5" w:rsidP="00E85EE5">
      <w:pPr>
        <w:pStyle w:val="USTustnpkodeksu"/>
      </w:pPr>
      <w:r w:rsidRPr="00455EC5">
        <w:t>5.</w:t>
      </w:r>
      <w:r>
        <w:t xml:space="preserve"> </w:t>
      </w:r>
      <w:r w:rsidRPr="00455EC5">
        <w:t>Firma audytorska jest obowiązana zamknąć akta badania nie później niż 60</w:t>
      </w:r>
      <w:r>
        <w:t xml:space="preserve"> </w:t>
      </w:r>
      <w:r w:rsidRPr="00455EC5">
        <w:t>dni po dacie podpisania sprawozdania z</w:t>
      </w:r>
      <w:r>
        <w:t xml:space="preserve"> </w:t>
      </w:r>
      <w:r w:rsidRPr="00455EC5">
        <w:t>badania i</w:t>
      </w:r>
      <w:r>
        <w:t xml:space="preserve"> </w:t>
      </w:r>
      <w:r w:rsidRPr="00455EC5">
        <w:t>przechowywać go przez okres co najmniej 5</w:t>
      </w:r>
      <w:r>
        <w:t xml:space="preserve"> </w:t>
      </w:r>
      <w:r w:rsidRPr="00455EC5">
        <w:t>lat od daty jego zamknięcia.</w:t>
      </w:r>
    </w:p>
    <w:p w:rsidR="00E85EE5" w:rsidRPr="00455EC5" w:rsidRDefault="00E85EE5" w:rsidP="00E85EE5">
      <w:pPr>
        <w:pStyle w:val="USTustnpkodeksu"/>
      </w:pPr>
      <w:r w:rsidRPr="00455EC5">
        <w:t>6.</w:t>
      </w:r>
      <w:r>
        <w:t xml:space="preserve"> </w:t>
      </w:r>
      <w:r w:rsidRPr="00455EC5">
        <w:t>Firma audytorska przechowuje przez okres nie krótszy niż 5</w:t>
      </w:r>
      <w:r>
        <w:t xml:space="preserve"> </w:t>
      </w:r>
      <w:r w:rsidRPr="00455EC5">
        <w:t>lat od daty zamknięcia akt badania lub innej usługi niebędącej badaniem dokumentację klienta, na rzecz którego wykonywane było lub jest zlecenie badania lub też świadczona była lub jest usługa inna niż badanie.</w:t>
      </w:r>
    </w:p>
    <w:p w:rsidR="00E85EE5" w:rsidRPr="00EA22D8" w:rsidRDefault="00E85EE5" w:rsidP="00E85EE5">
      <w:pPr>
        <w:pStyle w:val="USTustnpkodeksu"/>
      </w:pPr>
      <w:r>
        <w:lastRenderedPageBreak/>
        <w:t>7</w:t>
      </w:r>
      <w:r w:rsidRPr="00EA22D8">
        <w:t>.</w:t>
      </w:r>
      <w:r>
        <w:t xml:space="preserve"> Firma audytorska</w:t>
      </w:r>
      <w:r w:rsidRPr="00EA22D8">
        <w:t xml:space="preserve"> przechowuje dokumentację wszystkich skarg pisemnych przekazanych </w:t>
      </w:r>
      <w:r>
        <w:t>firmie audytorskiej</w:t>
      </w:r>
      <w:r w:rsidRPr="00EA22D8">
        <w:t>, które dotyczyły wykonania przeprowadzonych badań, przez co najmniej 5</w:t>
      </w:r>
      <w:r>
        <w:t xml:space="preserve"> </w:t>
      </w:r>
      <w:r w:rsidRPr="00EA22D8">
        <w:t>lat od daty ich wniesienia.</w:t>
      </w:r>
    </w:p>
    <w:p w:rsidR="00E85EE5" w:rsidRPr="00EA22D8" w:rsidRDefault="00E85EE5" w:rsidP="00E85EE5">
      <w:pPr>
        <w:pStyle w:val="USTustnpkodeksu"/>
      </w:pPr>
      <w:r>
        <w:t>8</w:t>
      </w:r>
      <w:r w:rsidRPr="00EA22D8">
        <w:t>.</w:t>
      </w:r>
      <w:r>
        <w:t xml:space="preserve"> </w:t>
      </w:r>
      <w:r w:rsidRPr="00EA22D8">
        <w:t>W</w:t>
      </w:r>
      <w:r>
        <w:t xml:space="preserve"> </w:t>
      </w:r>
      <w:r w:rsidRPr="00EA22D8">
        <w:t xml:space="preserve">przypadku wszczęcia postępowania dyscyplinarnego </w:t>
      </w:r>
      <w:r>
        <w:t>lub</w:t>
      </w:r>
      <w:r w:rsidRPr="00EA22D8">
        <w:t xml:space="preserve"> postępowania w</w:t>
      </w:r>
      <w:r>
        <w:t xml:space="preserve"> </w:t>
      </w:r>
      <w:r w:rsidRPr="00EA22D8">
        <w:t xml:space="preserve">sprawie odpowiedzialności </w:t>
      </w:r>
      <w:r>
        <w:t>firmy audytorskiej</w:t>
      </w:r>
      <w:r w:rsidRPr="00EA22D8">
        <w:t xml:space="preserve"> okres przechowywania dokumentacji klienta, </w:t>
      </w:r>
      <w:r>
        <w:t>aktów badania</w:t>
      </w:r>
      <w:r w:rsidRPr="00EA22D8">
        <w:t xml:space="preserve"> lub też innych dokumentów istotnych dla oceny zgodności działalności </w:t>
      </w:r>
      <w:r>
        <w:t xml:space="preserve">firmy audytorskiej </w:t>
      </w:r>
      <w:r w:rsidRPr="00EA22D8">
        <w:t>lub biegłych rewidentów z</w:t>
      </w:r>
      <w:r>
        <w:t xml:space="preserve"> </w:t>
      </w:r>
      <w:r w:rsidRPr="00EA22D8">
        <w:t>przepisami ustawy lub rozporządzenia</w:t>
      </w:r>
      <w:r>
        <w:t xml:space="preserve"> nr </w:t>
      </w:r>
      <w:r w:rsidRPr="00EA22D8">
        <w:t>537/2014</w:t>
      </w:r>
      <w:r>
        <w:t xml:space="preserve"> </w:t>
      </w:r>
      <w:r w:rsidRPr="00EA22D8">
        <w:t>ulega wydłużeniu do czasu przedawnienia okresu karalności przewinienia.</w:t>
      </w:r>
    </w:p>
    <w:p w:rsidR="00E85EE5" w:rsidRPr="00EA22D8" w:rsidRDefault="00E85EE5" w:rsidP="00E85EE5">
      <w:pPr>
        <w:pStyle w:val="ROZDZODDZOZNoznaczenierozdziauluboddziau"/>
      </w:pPr>
      <w:r w:rsidRPr="00EA22D8">
        <w:t>Rozdział</w:t>
      </w:r>
      <w:r>
        <w:t xml:space="preserve"> 6</w:t>
      </w:r>
    </w:p>
    <w:p w:rsidR="00E85EE5" w:rsidRPr="00E85EE5" w:rsidRDefault="00E85EE5" w:rsidP="00667B8B">
      <w:pPr>
        <w:pStyle w:val="ROZDZODDZPRZEDMprzedmiotregulacjirozdziauluboddziau"/>
        <w:rPr>
          <w:rStyle w:val="Ppogrubienie"/>
        </w:rPr>
      </w:pPr>
      <w:r>
        <w:t>Z</w:t>
      </w:r>
      <w:r w:rsidRPr="00EA22D8">
        <w:t xml:space="preserve">asady </w:t>
      </w:r>
      <w:r>
        <w:t xml:space="preserve">przeprowadzania </w:t>
      </w:r>
      <w:r w:rsidRPr="00EA22D8">
        <w:t>badań oraz świadczenia usług na rzecz badanej jednostki</w:t>
      </w:r>
    </w:p>
    <w:p w:rsidR="00E85EE5" w:rsidRPr="00E85EE5" w:rsidRDefault="00E85EE5" w:rsidP="00667B8B">
      <w:pPr>
        <w:pStyle w:val="ARTartustawynprozporzdzenia"/>
        <w:keepNext/>
        <w:rPr>
          <w:rStyle w:val="Ppogrubienie"/>
        </w:rPr>
      </w:pPr>
      <w:r w:rsidRPr="00667B8B">
        <w:rPr>
          <w:rStyle w:val="Ppogrubienie"/>
        </w:rPr>
        <w:t>Art. 63.</w:t>
      </w:r>
      <w:r w:rsidRPr="00E85EE5">
        <w:rPr>
          <w:rStyle w:val="Ppogrubienie"/>
        </w:rPr>
        <w:t xml:space="preserve"> </w:t>
      </w:r>
      <w:r w:rsidRPr="00E85EE5">
        <w:t>Ilekroć w przepisach niniejszego rozdziału jest mowa o:</w:t>
      </w:r>
    </w:p>
    <w:p w:rsidR="00E85EE5" w:rsidRPr="00EA22D8" w:rsidRDefault="00E85EE5" w:rsidP="00E85EE5">
      <w:pPr>
        <w:pStyle w:val="PKTpunkt"/>
      </w:pPr>
      <w:r>
        <w:t>1</w:t>
      </w:r>
      <w:r w:rsidRPr="00EA22D8">
        <w:t>)</w:t>
      </w:r>
      <w:r w:rsidRPr="00EA22D8">
        <w:tab/>
        <w:t xml:space="preserve">dokumentacji </w:t>
      </w:r>
      <w:r>
        <w:t>badania</w:t>
      </w:r>
      <w:r w:rsidRPr="00EA22D8">
        <w:t xml:space="preserve"> – rozumie się przez to</w:t>
      </w:r>
      <w:r>
        <w:t xml:space="preserve"> zapis wykonywanych procedur, uzyskanych odpowiednich dowodów badania oraz wniosków biegłego rewidenta, w tym</w:t>
      </w:r>
      <w:r w:rsidRPr="00EA22D8">
        <w:t xml:space="preserve"> wszelkie opracowania, informacje, notatki, analizy, sprawozdania lub oceny sporządzone na potrzeby przeprowadzenia badania sprawozdań finansowych;</w:t>
      </w:r>
    </w:p>
    <w:p w:rsidR="00E85EE5" w:rsidRDefault="00E85EE5" w:rsidP="00E85EE5">
      <w:pPr>
        <w:pStyle w:val="PKTpunkt"/>
        <w:rPr>
          <w:rStyle w:val="Ppogrubienie"/>
        </w:rPr>
      </w:pPr>
      <w:r>
        <w:t>2</w:t>
      </w:r>
      <w:r w:rsidRPr="00EA22D8">
        <w:t>)</w:t>
      </w:r>
      <w:r w:rsidRPr="00EA22D8">
        <w:tab/>
        <w:t>zawodowym sceptycyzmie – rozumie się przez to postawę polegającą na krytycznym nastawieniu biegłego</w:t>
      </w:r>
      <w:r>
        <w:t xml:space="preserve"> rewidenta</w:t>
      </w:r>
      <w:r w:rsidRPr="00EA22D8">
        <w:t xml:space="preserve"> lub </w:t>
      </w:r>
      <w:r>
        <w:t>firmy audytorskiej</w:t>
      </w:r>
      <w:r w:rsidRPr="00EA22D8">
        <w:t>, czujności wobec warunków mogących wskazywać na ewentualne zniekształcenie spowodowane błędem lub oszustwem oraz krytyczną ocenę dowodów</w:t>
      </w:r>
      <w:r>
        <w:t>.</w:t>
      </w:r>
    </w:p>
    <w:p w:rsidR="00E85EE5" w:rsidRPr="00E85EE5" w:rsidRDefault="00E85EE5" w:rsidP="00667B8B">
      <w:pPr>
        <w:pStyle w:val="ARTartustawynprozporzdzenia"/>
        <w:keepNext/>
      </w:pPr>
      <w:r w:rsidRPr="00667B8B">
        <w:rPr>
          <w:rStyle w:val="Ppogrubienie"/>
        </w:rPr>
        <w:t>Art. 64.</w:t>
      </w:r>
      <w:r w:rsidRPr="00E85EE5">
        <w:t xml:space="preserve"> 1. Biegły rewident</w:t>
      </w:r>
      <w:r w:rsidR="00774E65">
        <w:t>,</w:t>
      </w:r>
      <w:r w:rsidRPr="00E85EE5">
        <w:t xml:space="preserve"> przeprowadzając badanie</w:t>
      </w:r>
      <w:r w:rsidR="00774E65">
        <w:t>,</w:t>
      </w:r>
      <w:r w:rsidRPr="00E85EE5">
        <w:t xml:space="preserve"> działa w interesie publicznym i</w:t>
      </w:r>
      <w:r w:rsidR="00600FB9">
        <w:t> </w:t>
      </w:r>
      <w:r w:rsidRPr="00E85EE5">
        <w:t>przestrzega zasad etyki zawodowej, w szczególności:</w:t>
      </w:r>
    </w:p>
    <w:p w:rsidR="00E85EE5" w:rsidRPr="00EA22D8" w:rsidRDefault="00E85EE5" w:rsidP="00E85EE5">
      <w:pPr>
        <w:pStyle w:val="PKTpunkt"/>
      </w:pPr>
      <w:r w:rsidRPr="00EA22D8">
        <w:t>1)</w:t>
      </w:r>
      <w:r w:rsidRPr="00EA22D8">
        <w:tab/>
        <w:t>zachow</w:t>
      </w:r>
      <w:r>
        <w:t>uje</w:t>
      </w:r>
      <w:r w:rsidRPr="00EA22D8">
        <w:t xml:space="preserve"> uczciwoś</w:t>
      </w:r>
      <w:r>
        <w:t>ć</w:t>
      </w:r>
      <w:r w:rsidRPr="00EA22D8">
        <w:t>, obiektywizm, zawodow</w:t>
      </w:r>
      <w:r>
        <w:t>y</w:t>
      </w:r>
      <w:r w:rsidRPr="00EA22D8">
        <w:t xml:space="preserve"> sceptycyzm i</w:t>
      </w:r>
      <w:r>
        <w:t xml:space="preserve"> należytą staranność;</w:t>
      </w:r>
    </w:p>
    <w:p w:rsidR="00E85EE5" w:rsidRPr="00EA22D8" w:rsidRDefault="00E85EE5" w:rsidP="00E85EE5">
      <w:pPr>
        <w:pStyle w:val="PKTpunkt"/>
      </w:pPr>
      <w:r w:rsidRPr="00EA22D8">
        <w:t>2)</w:t>
      </w:r>
      <w:r w:rsidRPr="00EA22D8">
        <w:tab/>
        <w:t>posiada odpowiedni</w:t>
      </w:r>
      <w:r>
        <w:t>e</w:t>
      </w:r>
      <w:r w:rsidRPr="00EA22D8">
        <w:t xml:space="preserve"> kompetencj</w:t>
      </w:r>
      <w:r>
        <w:t>e</w:t>
      </w:r>
      <w:r w:rsidRPr="00EA22D8">
        <w:t xml:space="preserve"> zawodow</w:t>
      </w:r>
      <w:r>
        <w:t>e;</w:t>
      </w:r>
    </w:p>
    <w:p w:rsidR="00E85EE5" w:rsidRPr="00EA22D8" w:rsidRDefault="00E85EE5" w:rsidP="00E85EE5">
      <w:pPr>
        <w:pStyle w:val="PKTpunkt"/>
      </w:pPr>
      <w:r w:rsidRPr="00EA22D8">
        <w:t>3)</w:t>
      </w:r>
      <w:r w:rsidRPr="00EA22D8">
        <w:tab/>
        <w:t>zachow</w:t>
      </w:r>
      <w:r>
        <w:t>uje</w:t>
      </w:r>
      <w:r w:rsidRPr="00EA22D8">
        <w:t xml:space="preserve"> tajemnic</w:t>
      </w:r>
      <w:r>
        <w:t>ę</w:t>
      </w:r>
      <w:r w:rsidRPr="00EA22D8">
        <w:t xml:space="preserve"> zawodow</w:t>
      </w:r>
      <w:r>
        <w:t>ą</w:t>
      </w:r>
      <w:r w:rsidRPr="00EA22D8">
        <w:t>.</w:t>
      </w:r>
    </w:p>
    <w:p w:rsidR="00E85EE5" w:rsidRPr="00EA22D8" w:rsidRDefault="00E85EE5" w:rsidP="00E85EE5">
      <w:pPr>
        <w:pStyle w:val="USTustnpkodeksu"/>
      </w:pPr>
      <w:r w:rsidRPr="00EA22D8">
        <w:t>2.</w:t>
      </w:r>
      <w:r>
        <w:t xml:space="preserve"> </w:t>
      </w:r>
      <w:r w:rsidRPr="00EA22D8">
        <w:t>Biegły rewident</w:t>
      </w:r>
      <w:r>
        <w:t xml:space="preserve"> i firma audytorska zachowują</w:t>
      </w:r>
      <w:r w:rsidRPr="00EA22D8">
        <w:t xml:space="preserve"> zawodowy sceptycyzm w</w:t>
      </w:r>
      <w:r>
        <w:t xml:space="preserve"> </w:t>
      </w:r>
      <w:r w:rsidRPr="00EA22D8">
        <w:t>trakcie całego badania, w</w:t>
      </w:r>
      <w:r>
        <w:t xml:space="preserve"> </w:t>
      </w:r>
      <w:r w:rsidRPr="00EA22D8">
        <w:t>tym w</w:t>
      </w:r>
      <w:r>
        <w:t xml:space="preserve"> </w:t>
      </w:r>
      <w:r w:rsidRPr="00EA22D8">
        <w:t>trakcie jego planowania</w:t>
      </w:r>
      <w:r>
        <w:t xml:space="preserve">, przyjmując, że mogą </w:t>
      </w:r>
      <w:r w:rsidRPr="00EA22D8">
        <w:t>zaistnieć okoliczności, w</w:t>
      </w:r>
      <w:r>
        <w:t xml:space="preserve"> </w:t>
      </w:r>
      <w:r w:rsidRPr="00EA22D8">
        <w:t xml:space="preserve">tym </w:t>
      </w:r>
      <w:r>
        <w:t xml:space="preserve">błąd lub </w:t>
      </w:r>
      <w:r w:rsidRPr="00EA22D8">
        <w:t xml:space="preserve">oszustwo, powodujące istotne zniekształcenia sprawozdań finansowych podlegających badaniu, bez względu na wcześniejsze doświadczenia biegłego rewidenta lub </w:t>
      </w:r>
      <w:r>
        <w:t>firmy audytorskiej, d</w:t>
      </w:r>
      <w:r w:rsidRPr="00EA22D8">
        <w:t>otyczące uczciwości i</w:t>
      </w:r>
      <w:r>
        <w:t xml:space="preserve"> </w:t>
      </w:r>
      <w:r w:rsidRPr="00EA22D8">
        <w:t>rzetelności kierownictwa badanej jednostki oraz osób odpowiedzialnych za zarządzanie badaną jednostką, w</w:t>
      </w:r>
      <w:r>
        <w:t xml:space="preserve"> </w:t>
      </w:r>
      <w:r w:rsidRPr="00EA22D8">
        <w:t>tym jej ład korporacyjny.</w:t>
      </w:r>
    </w:p>
    <w:p w:rsidR="00E85EE5" w:rsidRPr="00E85EE5" w:rsidRDefault="00E85EE5" w:rsidP="00667B8B">
      <w:pPr>
        <w:pStyle w:val="USTustnpkodeksu"/>
        <w:keepNext/>
      </w:pPr>
      <w:r w:rsidRPr="00EA22D8">
        <w:lastRenderedPageBreak/>
        <w:t>3.</w:t>
      </w:r>
      <w:r w:rsidRPr="00E85EE5">
        <w:t xml:space="preserve"> Zachowanie zawodowego sceptycyzmu jest szczególnie wymagane przy ocenie przez biegłego rewidenta szacunków dotyczących:</w:t>
      </w:r>
    </w:p>
    <w:p w:rsidR="00E85EE5" w:rsidRPr="00EA22D8" w:rsidRDefault="00E85EE5" w:rsidP="00E85EE5">
      <w:pPr>
        <w:pStyle w:val="PKTpunkt"/>
      </w:pPr>
      <w:r w:rsidRPr="00EA22D8">
        <w:t>1)</w:t>
      </w:r>
      <w:r w:rsidRPr="00EA22D8">
        <w:tab/>
        <w:t>wartości godziwej i</w:t>
      </w:r>
      <w:r>
        <w:t xml:space="preserve"> </w:t>
      </w:r>
      <w:r w:rsidRPr="00EA22D8">
        <w:t>utraty wartości aktywów,</w:t>
      </w:r>
    </w:p>
    <w:p w:rsidR="00E85EE5" w:rsidRPr="00EA22D8" w:rsidRDefault="00E85EE5" w:rsidP="00E85EE5">
      <w:pPr>
        <w:pStyle w:val="PKTpunkt"/>
      </w:pPr>
      <w:r w:rsidRPr="00EA22D8">
        <w:t>2)</w:t>
      </w:r>
      <w:r w:rsidRPr="00EA22D8">
        <w:tab/>
        <w:t>rezerw,</w:t>
      </w:r>
    </w:p>
    <w:p w:rsidR="00E85EE5" w:rsidRPr="00EA22D8" w:rsidRDefault="00E85EE5" w:rsidP="00E85EE5">
      <w:pPr>
        <w:pStyle w:val="PKTpunkt"/>
      </w:pPr>
      <w:r w:rsidRPr="00EA22D8">
        <w:t>3)</w:t>
      </w:r>
      <w:r w:rsidRPr="00EA22D8">
        <w:tab/>
        <w:t>przyszłych przepływów pieniężnych</w:t>
      </w:r>
    </w:p>
    <w:p w:rsidR="00E85EE5" w:rsidRPr="00EA22D8" w:rsidRDefault="00E85EE5" w:rsidP="00E85EE5">
      <w:r w:rsidRPr="00EA22D8">
        <w:t>–</w:t>
      </w:r>
      <w:r w:rsidR="00600FB9">
        <w:t xml:space="preserve"> </w:t>
      </w:r>
      <w:r w:rsidRPr="00EA22D8">
        <w:t>mających znaczenie dla zdolności badanej jednostki do kontynuowania działalności.</w:t>
      </w:r>
    </w:p>
    <w:p w:rsidR="00E85EE5" w:rsidRPr="00EA22D8" w:rsidRDefault="00E85EE5" w:rsidP="00E85EE5">
      <w:pPr>
        <w:pStyle w:val="USTustnpkodeksu"/>
      </w:pPr>
      <w:r w:rsidRPr="00EA22D8">
        <w:t>4.</w:t>
      </w:r>
      <w:r>
        <w:t xml:space="preserve"> Firma audytorska</w:t>
      </w:r>
      <w:r w:rsidRPr="00EA22D8">
        <w:t xml:space="preserve">, członkowie zespołu wykonującego badanie oraz osoba fizyczna mogąca wpłynąć na wynik badania </w:t>
      </w:r>
      <w:r>
        <w:t>powinni być</w:t>
      </w:r>
      <w:r w:rsidRPr="00EA22D8">
        <w:t xml:space="preserve"> niezależni od badanej jednostki i</w:t>
      </w:r>
      <w:r>
        <w:t xml:space="preserve"> </w:t>
      </w:r>
      <w:r w:rsidRPr="00EA22D8">
        <w:t>nie biorą udziału w</w:t>
      </w:r>
      <w:r>
        <w:t xml:space="preserve"> </w:t>
      </w:r>
      <w:r w:rsidRPr="00EA22D8">
        <w:t>procesie podejmowania decyzji przez jednostkę badaną</w:t>
      </w:r>
      <w:r>
        <w:t>,</w:t>
      </w:r>
      <w:r w:rsidRPr="00EA22D8">
        <w:t xml:space="preserve"> co najmniej w</w:t>
      </w:r>
      <w:r>
        <w:t xml:space="preserve"> </w:t>
      </w:r>
      <w:r w:rsidRPr="00EA22D8">
        <w:t>okresie objętym badanym sprawozdaniem finansowym oraz w</w:t>
      </w:r>
      <w:r>
        <w:t xml:space="preserve"> </w:t>
      </w:r>
      <w:r w:rsidRPr="00EA22D8">
        <w:t>okresie przeprowadzania badania.</w:t>
      </w:r>
    </w:p>
    <w:p w:rsidR="00E85EE5" w:rsidRPr="00EA22D8" w:rsidRDefault="00E85EE5" w:rsidP="00E85EE5">
      <w:pPr>
        <w:pStyle w:val="USTustnpkodeksu"/>
      </w:pPr>
      <w:r w:rsidRPr="00EA22D8">
        <w:t>5.</w:t>
      </w:r>
      <w:r>
        <w:t xml:space="preserve"> Firma audytorska</w:t>
      </w:r>
      <w:r w:rsidRPr="00EA22D8">
        <w:t xml:space="preserve"> oraz </w:t>
      </w:r>
      <w:r>
        <w:t xml:space="preserve">kluczowy </w:t>
      </w:r>
      <w:r w:rsidRPr="00EA22D8">
        <w:t xml:space="preserve">biegły rewident </w:t>
      </w:r>
      <w:r>
        <w:t>podejmują wszystkie niezbędne działania w celu zapewnienia,</w:t>
      </w:r>
      <w:r w:rsidRPr="00EA22D8">
        <w:t xml:space="preserve"> aby przy przeprowadzaniu badania na ich niezależność nie wpływał żaden rzeczywisty ani potencjalny konflikt interesów, relacje gospodarcze ani żadne inne </w:t>
      </w:r>
      <w:r>
        <w:t xml:space="preserve">bezpośrednie lub pośrednie </w:t>
      </w:r>
      <w:r w:rsidRPr="00EA22D8">
        <w:t>relacje między badaną jednostką</w:t>
      </w:r>
      <w:r>
        <w:t xml:space="preserve"> a firmą audytorską</w:t>
      </w:r>
      <w:r w:rsidRPr="00EA22D8">
        <w:t xml:space="preserve">, członkami zespołu wykonującego badanie, </w:t>
      </w:r>
      <w:r>
        <w:t>członkami sieci, do której należy firma audytorska</w:t>
      </w:r>
      <w:r w:rsidRPr="00EA22D8">
        <w:t xml:space="preserve">, kierownictwem </w:t>
      </w:r>
      <w:r>
        <w:t>firmy audytorskiej lub</w:t>
      </w:r>
      <w:r w:rsidRPr="00EA22D8">
        <w:t xml:space="preserve"> osobami </w:t>
      </w:r>
      <w:r>
        <w:t>związanymi z nimi stosunkiem kontroli.</w:t>
      </w:r>
    </w:p>
    <w:p w:rsidR="00E85EE5" w:rsidRPr="00EA22D8" w:rsidRDefault="00E85EE5" w:rsidP="00E85EE5">
      <w:pPr>
        <w:pStyle w:val="USTustnpkodeksu"/>
      </w:pPr>
      <w:r w:rsidRPr="00EA22D8">
        <w:t>6.</w:t>
      </w:r>
      <w:r>
        <w:t xml:space="preserve"> Firma audytorska </w:t>
      </w:r>
      <w:r w:rsidRPr="00EA22D8">
        <w:t xml:space="preserve">oraz </w:t>
      </w:r>
      <w:r>
        <w:t xml:space="preserve">kluczowy </w:t>
      </w:r>
      <w:r w:rsidRPr="00EA22D8">
        <w:t xml:space="preserve">biegły rewident nie przeprowadzają badania, jeżeli istnieje zagrożenie wystąpienia </w:t>
      </w:r>
      <w:r>
        <w:t>auto</w:t>
      </w:r>
      <w:r w:rsidRPr="00EA22D8">
        <w:t xml:space="preserve">kontroli, </w:t>
      </w:r>
      <w:r>
        <w:t>czerpania korzyści własnych</w:t>
      </w:r>
      <w:r w:rsidRPr="00EA22D8">
        <w:t xml:space="preserve">, </w:t>
      </w:r>
      <w:r>
        <w:t>promowania interesów jednostki badanej</w:t>
      </w:r>
      <w:r w:rsidRPr="00EA22D8">
        <w:t>, zażyłości lub zastraszenia spowodowanych stosunkiem finansowym, osobistym, gospodarczym, zatrudnienia lub innym między badaną jednostką a</w:t>
      </w:r>
      <w:r w:rsidR="00600FB9">
        <w:t> </w:t>
      </w:r>
      <w:r>
        <w:t xml:space="preserve">kluczowym </w:t>
      </w:r>
      <w:r w:rsidRPr="00EA22D8">
        <w:t xml:space="preserve">biegłym rewidentem, </w:t>
      </w:r>
      <w:r>
        <w:t>firmą audytorską</w:t>
      </w:r>
      <w:r w:rsidRPr="00EA22D8">
        <w:t xml:space="preserve">, </w:t>
      </w:r>
      <w:r>
        <w:t>członkiem sieci, do której należy firma audytorska</w:t>
      </w:r>
      <w:r w:rsidR="00774E65">
        <w:t>,</w:t>
      </w:r>
      <w:r w:rsidRPr="00EA22D8">
        <w:t xml:space="preserve"> lub osobą fizyczną mogącą wpłynąć na wynik badania</w:t>
      </w:r>
      <w:r>
        <w:t xml:space="preserve">, </w:t>
      </w:r>
      <w:r w:rsidRPr="00EA22D8">
        <w:t>w</w:t>
      </w:r>
      <w:r>
        <w:t xml:space="preserve"> </w:t>
      </w:r>
      <w:r w:rsidRPr="00EA22D8">
        <w:t>wyniku którego to zagrożenia obiektywna, racjonalna i</w:t>
      </w:r>
      <w:r>
        <w:t xml:space="preserve"> poinformowana osoba trzecia </w:t>
      </w:r>
      <w:r w:rsidRPr="00EA22D8">
        <w:t xml:space="preserve">mogłaby wywnioskować, że niezależność </w:t>
      </w:r>
      <w:r>
        <w:t xml:space="preserve">kluczowego </w:t>
      </w:r>
      <w:r w:rsidRPr="00EA22D8">
        <w:t xml:space="preserve">biegłego rewidenta lub </w:t>
      </w:r>
      <w:r>
        <w:t>firmy audytorskiej</w:t>
      </w:r>
      <w:r w:rsidRPr="00EA22D8">
        <w:t xml:space="preserve"> jest zagrożona pomimo zastosowania zabezpieczeń</w:t>
      </w:r>
      <w:r>
        <w:t xml:space="preserve"> zmierzających do wyeliminowania lub zredukowania zagrożenia do akceptowalnego poziomu</w:t>
      </w:r>
      <w:r w:rsidRPr="00EA22D8">
        <w:t>.</w:t>
      </w:r>
    </w:p>
    <w:p w:rsidR="00E85EE5" w:rsidRPr="00E85EE5" w:rsidRDefault="00E85EE5" w:rsidP="00667B8B">
      <w:pPr>
        <w:pStyle w:val="USTustnpkodeksu"/>
        <w:keepNext/>
      </w:pPr>
      <w:r w:rsidRPr="00EA22D8">
        <w:t>7.</w:t>
      </w:r>
      <w:r w:rsidRPr="00E85EE5">
        <w:t xml:space="preserve"> Kluczowy biegły rewident, firma audytorska, jej pracownicy uczestniczący w</w:t>
      </w:r>
      <w:r w:rsidR="00600FB9">
        <w:t> </w:t>
      </w:r>
      <w:r w:rsidRPr="00E85EE5">
        <w:t>przeprowadzaniu badania oraz osoba fizyczna biorąca bezpośredni udział w czynnościach w zakresie badania, z której usług korzysta lub którą kontroluje kluczowy biegły rewident lub firma audytorska, a także osoby blisko z nimi związane:</w:t>
      </w:r>
    </w:p>
    <w:p w:rsidR="00E85EE5" w:rsidRPr="00EA22D8" w:rsidRDefault="00E85EE5" w:rsidP="00E85EE5">
      <w:pPr>
        <w:pStyle w:val="PKTpunkt"/>
      </w:pPr>
      <w:r w:rsidRPr="00EA22D8">
        <w:t>1)</w:t>
      </w:r>
      <w:r w:rsidRPr="00EA22D8">
        <w:tab/>
      </w:r>
      <w:r>
        <w:t xml:space="preserve">nie </w:t>
      </w:r>
      <w:r w:rsidRPr="00EA22D8">
        <w:t xml:space="preserve">posiadają lub </w:t>
      </w:r>
      <w:r>
        <w:t xml:space="preserve">nie </w:t>
      </w:r>
      <w:r w:rsidRPr="00EA22D8">
        <w:t>czerpią istotn</w:t>
      </w:r>
      <w:r>
        <w:t>ych</w:t>
      </w:r>
      <w:r w:rsidRPr="00EA22D8">
        <w:t xml:space="preserve"> i</w:t>
      </w:r>
      <w:r>
        <w:t xml:space="preserve"> </w:t>
      </w:r>
      <w:r w:rsidRPr="00EA22D8">
        <w:t>bezpośredni</w:t>
      </w:r>
      <w:r>
        <w:t>ch</w:t>
      </w:r>
      <w:r w:rsidRPr="00EA22D8">
        <w:t xml:space="preserve"> korzyści z</w:t>
      </w:r>
      <w:r>
        <w:t xml:space="preserve"> </w:t>
      </w:r>
      <w:r w:rsidRPr="00EA22D8">
        <w:t>instrumentów finansowych, w</w:t>
      </w:r>
      <w:r>
        <w:t xml:space="preserve"> </w:t>
      </w:r>
      <w:r w:rsidRPr="00EA22D8">
        <w:t>tym z</w:t>
      </w:r>
      <w:r>
        <w:t xml:space="preserve"> </w:t>
      </w:r>
      <w:r w:rsidRPr="00EA22D8">
        <w:t>udziałów w</w:t>
      </w:r>
      <w:r>
        <w:t xml:space="preserve"> </w:t>
      </w:r>
      <w:r w:rsidRPr="00EA22D8">
        <w:t xml:space="preserve">kapitale własnym, papierów wartościowych </w:t>
      </w:r>
      <w:r w:rsidRPr="00EA22D8">
        <w:lastRenderedPageBreak/>
        <w:t>w</w:t>
      </w:r>
      <w:r w:rsidR="00600FB9">
        <w:t> </w:t>
      </w:r>
      <w:r w:rsidRPr="00EA22D8">
        <w:t>rozumieniu</w:t>
      </w:r>
      <w:r>
        <w:t xml:space="preserve"> art. </w:t>
      </w:r>
      <w:r w:rsidRPr="00EA22D8">
        <w:t>3</w:t>
      </w:r>
      <w:r>
        <w:t xml:space="preserve"> pkt </w:t>
      </w:r>
      <w:r w:rsidRPr="00EA22D8">
        <w:t>1</w:t>
      </w:r>
      <w:r>
        <w:t xml:space="preserve"> </w:t>
      </w:r>
      <w:r w:rsidRPr="00EA22D8">
        <w:t>ustawy</w:t>
      </w:r>
      <w:r>
        <w:t xml:space="preserve"> z dnia 29 lipca 2005 r.</w:t>
      </w:r>
      <w:r w:rsidRPr="00EA22D8">
        <w:t xml:space="preserve"> o</w:t>
      </w:r>
      <w:r>
        <w:t xml:space="preserve"> </w:t>
      </w:r>
      <w:r w:rsidRPr="00EA22D8">
        <w:t>obrocie instrumentami finansowymi, kredytów, pożyczek lub innych instrumentów dłużnych, w</w:t>
      </w:r>
      <w:r>
        <w:t xml:space="preserve"> </w:t>
      </w:r>
      <w:r w:rsidRPr="00EA22D8">
        <w:t>tym z</w:t>
      </w:r>
      <w:r>
        <w:t xml:space="preserve"> </w:t>
      </w:r>
      <w:r w:rsidRPr="00EA22D8">
        <w:t>praw i</w:t>
      </w:r>
      <w:r w:rsidR="00600FB9">
        <w:t> </w:t>
      </w:r>
      <w:r w:rsidRPr="00EA22D8">
        <w:t>obowiązków do nabycia powyższych instrumentów finansowych oraz instrumentów pochodnych bezpośrednio powiązanych z</w:t>
      </w:r>
      <w:r>
        <w:t xml:space="preserve"> </w:t>
      </w:r>
      <w:r w:rsidRPr="00EA22D8">
        <w:t>powyższymi instrumentami finansowymi, wyemitowanych, gwarantowanych lub w</w:t>
      </w:r>
      <w:r>
        <w:t xml:space="preserve"> </w:t>
      </w:r>
      <w:r w:rsidRPr="00EA22D8">
        <w:t>inny sposób wspieranych przez jakąkolwiek badaną jednostkę objętą wykonywanymi przez nich czynnościami w</w:t>
      </w:r>
      <w:r>
        <w:t xml:space="preserve"> zakresie badania;</w:t>
      </w:r>
    </w:p>
    <w:p w:rsidR="00E85EE5" w:rsidRPr="00EA22D8" w:rsidRDefault="00E85EE5" w:rsidP="00E85EE5">
      <w:pPr>
        <w:pStyle w:val="PKTpunkt"/>
      </w:pPr>
      <w:r w:rsidRPr="00EA22D8">
        <w:t>2)</w:t>
      </w:r>
      <w:r w:rsidRPr="00EA22D8">
        <w:tab/>
      </w:r>
      <w:r>
        <w:t xml:space="preserve">nie </w:t>
      </w:r>
      <w:r w:rsidRPr="00EA22D8">
        <w:t>uczestniczą w</w:t>
      </w:r>
      <w:r>
        <w:t xml:space="preserve"> </w:t>
      </w:r>
      <w:r w:rsidRPr="00EA22D8">
        <w:t>transakcjach, których przedmiotem są instrumen</w:t>
      </w:r>
      <w:r>
        <w:t>ty finansowe, określone w pkt 1</w:t>
      </w:r>
      <w:r w:rsidRPr="00EA22D8">
        <w:t>.</w:t>
      </w:r>
    </w:p>
    <w:p w:rsidR="00E85EE5" w:rsidRPr="00E85EE5" w:rsidRDefault="00E85EE5" w:rsidP="00667B8B">
      <w:pPr>
        <w:pStyle w:val="USTustnpkodeksu"/>
        <w:keepNext/>
      </w:pPr>
      <w:r w:rsidRPr="00EA22D8">
        <w:t>8.</w:t>
      </w:r>
      <w:r w:rsidRPr="00E85EE5">
        <w:t xml:space="preserve"> Nie narusza niezależności:</w:t>
      </w:r>
    </w:p>
    <w:p w:rsidR="00E85EE5" w:rsidRPr="00E85EE5" w:rsidRDefault="00E85EE5" w:rsidP="00667B8B">
      <w:pPr>
        <w:pStyle w:val="PKTpunkt"/>
        <w:keepNext/>
      </w:pPr>
      <w:r w:rsidRPr="00E85EE5">
        <w:t>1)</w:t>
      </w:r>
      <w:r w:rsidRPr="00E85EE5">
        <w:tab/>
        <w:t>posiadanie lub czerpanie przez osoby lub podmioty, o których mowa w ust. 7, nieistotnych i bezpośrednich korzyści z:</w:t>
      </w:r>
    </w:p>
    <w:p w:rsidR="00E85EE5" w:rsidRPr="00E85EE5" w:rsidRDefault="00E85EE5" w:rsidP="00E85EE5">
      <w:pPr>
        <w:pStyle w:val="LITlitera"/>
      </w:pPr>
      <w:r w:rsidRPr="00E85EE5">
        <w:t>a)</w:t>
      </w:r>
      <w:r w:rsidRPr="00E85EE5">
        <w:tab/>
        <w:t>instrumentów finansowych, które posiadane są pośrednio poprzez udział w</w:t>
      </w:r>
      <w:r w:rsidR="00600FB9">
        <w:t> </w:t>
      </w:r>
      <w:r w:rsidRPr="00E85EE5">
        <w:t>zdywersyfikowanych programach zbiorowego inwestowania, takich jak: fundusze emerytalne, fundusze inwestycyjne czy też ubezpieczeniowe fundusze kapitałowe oferowane przez zakłady ubezpieczeń, o ile programy te nie są kontrolowane przez osoby lub podmioty, o których mowa w ust. 7, lub w stosunku do których to programów nie są podejmowane decyzje inwestycyjne, na które wpływ mają osoby lub podmioty, o których mowa w ust. 7, lub</w:t>
      </w:r>
    </w:p>
    <w:p w:rsidR="00E85EE5" w:rsidRPr="00E85EE5" w:rsidRDefault="00E85EE5" w:rsidP="00E85EE5">
      <w:pPr>
        <w:pStyle w:val="LITlitera"/>
      </w:pPr>
      <w:r w:rsidRPr="00E85EE5">
        <w:t>b)</w:t>
      </w:r>
      <w:r w:rsidRPr="00E85EE5">
        <w:tab/>
        <w:t>z kredytów lub pożyczek udzielonych na warunkach rynkowych w ramach zwykłej działalności przez jednostki badane, uprawnione do udzielania kredytów na podstawie odrębnych ustaw, lub</w:t>
      </w:r>
    </w:p>
    <w:p w:rsidR="00E85EE5" w:rsidRPr="00E85EE5" w:rsidRDefault="00E85EE5" w:rsidP="00E85EE5">
      <w:pPr>
        <w:pStyle w:val="PKTpunkt"/>
      </w:pPr>
      <w:r w:rsidRPr="00E85EE5">
        <w:t>2)</w:t>
      </w:r>
      <w:r w:rsidRPr="00E85EE5">
        <w:tab/>
        <w:t>uczestniczenie w transakcjach instrumentami, o których mowa w pkt 1 lit. a.</w:t>
      </w:r>
    </w:p>
    <w:p w:rsidR="00E85EE5" w:rsidRPr="00E85EE5" w:rsidRDefault="00E85EE5" w:rsidP="00667B8B">
      <w:pPr>
        <w:pStyle w:val="USTustnpkodeksu"/>
        <w:keepNext/>
      </w:pPr>
      <w:r w:rsidRPr="00EA22D8">
        <w:t>9.</w:t>
      </w:r>
      <w:r w:rsidRPr="00E85EE5">
        <w:t xml:space="preserve"> Kluczowy biegły rewident, firma audytorska, jej pracownicy uczestniczący w</w:t>
      </w:r>
      <w:r w:rsidR="00600FB9">
        <w:t> </w:t>
      </w:r>
      <w:r w:rsidRPr="00E85EE5">
        <w:t xml:space="preserve">przeprowadzaniu badania oraz osoba fizyczna, biorąca bezpośredni udział w czynnościach </w:t>
      </w:r>
      <w:r w:rsidR="00774E65">
        <w:t>w</w:t>
      </w:r>
      <w:r w:rsidRPr="00E85EE5">
        <w:t xml:space="preserve"> zakresie badania, z której usług korzysta, lub którą kontroluje kluczowy biegły rewident lub firma audytorska, a także osoby z nimi blisko związane, nie mogą uczestniczyć w</w:t>
      </w:r>
      <w:r w:rsidR="009749F5">
        <w:t> </w:t>
      </w:r>
      <w:r w:rsidRPr="00E85EE5">
        <w:t>określaniu wyniku badania badanej jednostki ani w inny sposób nie mogą wpływać na ten wynik, jeżeli:</w:t>
      </w:r>
    </w:p>
    <w:p w:rsidR="00E85EE5" w:rsidRPr="00E85EE5" w:rsidRDefault="00E85EE5" w:rsidP="00E85EE5">
      <w:pPr>
        <w:pStyle w:val="PKTpunkt"/>
      </w:pPr>
      <w:r w:rsidRPr="00EA22D8">
        <w:t>1)</w:t>
      </w:r>
      <w:r w:rsidRPr="00EA22D8">
        <w:tab/>
      </w:r>
      <w:r w:rsidRPr="00E85EE5">
        <w:t xml:space="preserve">posiadają instrumenty finansowe, w tym udziały w kapitale własnym, papiery wartościowe w rozumieniu art. 3 pkt 1 ustawy z dnia 29 lipca 2005 r. o obrocie instrumentami finansowymi, kredyty, pożyczki lub inne instrumenty dłużne, w tym prawa i obowiązki do nabycia powyższych instrumentów finansowych oraz instrumentów pochodnych bezpośrednio powiązanych z tymi instrumentami </w:t>
      </w:r>
      <w:r w:rsidRPr="00E85EE5">
        <w:lastRenderedPageBreak/>
        <w:t>finansowymi, wyemitowane przez jednostkę badaną, z wyjątkiem takich, które posiadane są pośrednio poprzez udział w zdywersyfikowanych programach zbiorowego inwestowania, takich jak: fundusze emerytalne, fundusze inwestycyjne czy też ubezpieczeniowe fundusze kapitałowe oferowane przez zakłady ubezpieczeń, o ile programy te nie są kontrolowane przez te osoby lub firmy audytorskie lub w stosunku do których to programów nie są podejmowane decyzje inwestycyjne, na które wpływ mają te osoby lub firmy audytorskie, a także z wyjątkiem kredytów lub pożyczek udzielonych na warunkach rynkowych w ramach zwykłej działalności przez jednostki badane, uprawnione do udzielania kredytów na podstawie odrębnych ustaw;</w:t>
      </w:r>
    </w:p>
    <w:p w:rsidR="00E85EE5" w:rsidRPr="00E85EE5" w:rsidRDefault="00E85EE5" w:rsidP="00E85EE5">
      <w:pPr>
        <w:pStyle w:val="PKTpunkt"/>
      </w:pPr>
      <w:r w:rsidRPr="00E85EE5">
        <w:t>2)</w:t>
      </w:r>
      <w:r w:rsidRPr="00E85EE5">
        <w:tab/>
        <w:t xml:space="preserve">posiadają instrumenty finansowe, w tym udziały w kapitale własnym, papiery wartościowe w rozumieniu art. 3 pkt 1 ustawy z dnia 29 lipca 2005 r. o obrocie instrumentami finansowymi, kredyty, pożyczki lub inne instrumenty dłużne, w tym prawa i obowiązki do nabycia tych instrumentów finansowych oraz instrumentów pochodnych bezpośrednio powiązanych z tymi instrumentami finansowymi, wyemitowane przez jednostkę powiązaną z jednostką badaną, których posiadanie może spowodować lub może być postrzegane przez obiektywną, racjonalną i poinformowaną osobę trzecią jako powodujące konflikt interesów, z wyjątkiem takich, które posiadane są pośrednio poprzez udział w zdywersyfikowanych programach zbiorowego inwestowania </w:t>
      </w:r>
      <w:r w:rsidR="00E970A4">
        <w:t>–</w:t>
      </w:r>
      <w:r w:rsidRPr="00E85EE5">
        <w:t xml:space="preserve"> takich jak: fundusze emerytalne, fundusze inwestycyjne czy też ubezpieczeniowe fundusze kapitałowe oferowane przez zakłady ubezpieczeń, o ile programy te nie są kontrolowane przez takie osoby lub firmy lub w stosunku do których to programów nie są podejmowane decyzje inwestycyjne, na które wpływ mają te osoby lub firmy;</w:t>
      </w:r>
    </w:p>
    <w:p w:rsidR="00E85EE5" w:rsidRPr="00E85EE5" w:rsidRDefault="00E85EE5" w:rsidP="00E85EE5">
      <w:pPr>
        <w:pStyle w:val="PKTpunkt"/>
      </w:pPr>
      <w:r w:rsidRPr="00E85EE5">
        <w:t>3)</w:t>
      </w:r>
      <w:r w:rsidRPr="00E85EE5">
        <w:tab/>
        <w:t>w okresie, o którym mowa w ust. 4, pozostawały z jednostką badaną w stosunku pracy, stosunku gospodarczym lub innym stosunku, który może spowodować lub może być postrzegany przez obiektywną, racjonalną i poinformowaną osobę trzecią jako powodujący konflikt interesów;</w:t>
      </w:r>
    </w:p>
    <w:p w:rsidR="00E85EE5" w:rsidRPr="00E85EE5" w:rsidRDefault="00E85EE5" w:rsidP="00E85EE5">
      <w:pPr>
        <w:pStyle w:val="PKTpunkt"/>
      </w:pPr>
      <w:r w:rsidRPr="00E85EE5">
        <w:t>4)</w:t>
      </w:r>
      <w:r>
        <w:tab/>
      </w:r>
      <w:r w:rsidRPr="00E85EE5">
        <w:t>uczestniczyły w prowadzeniu ksiąg rachunkowych lub sporządzaniu dokumentacji księgowej lub sprawozdań finansowych badanej jednostki odpowiednio w roku obrotowym poprzedzającym okres objęty badaniem, w okresie objętym badanym sprawozdaniem lub w okresie przeprowadzania badania;</w:t>
      </w:r>
    </w:p>
    <w:p w:rsidR="00E85EE5" w:rsidRPr="00E85EE5" w:rsidRDefault="00E85EE5" w:rsidP="00E85EE5">
      <w:pPr>
        <w:pStyle w:val="PKTpunkt"/>
      </w:pPr>
      <w:r w:rsidRPr="00E85EE5">
        <w:t>5)</w:t>
      </w:r>
      <w:r>
        <w:tab/>
      </w:r>
      <w:r w:rsidRPr="00E85EE5">
        <w:t>są przedstawicielem prawnym (pełnomocnikiem), członkiem organów nadzorczych, zarządzających lub pracownikiem jednostki badanej lub jednostki z nią powiązanej;</w:t>
      </w:r>
    </w:p>
    <w:p w:rsidR="00E85EE5" w:rsidRPr="00E85EE5" w:rsidRDefault="00E85EE5" w:rsidP="00E85EE5">
      <w:pPr>
        <w:pStyle w:val="PKTpunkt"/>
      </w:pPr>
      <w:r w:rsidRPr="00E85EE5">
        <w:lastRenderedPageBreak/>
        <w:t>6)</w:t>
      </w:r>
      <w:r>
        <w:tab/>
      </w:r>
      <w:r w:rsidRPr="00E85EE5">
        <w:t>biorą udział w procesie zarządzania i podejmowania decyzji przez jednostkę badaną;</w:t>
      </w:r>
    </w:p>
    <w:p w:rsidR="00E85EE5" w:rsidRPr="00E85EE5" w:rsidRDefault="00E85EE5" w:rsidP="00E85EE5">
      <w:pPr>
        <w:pStyle w:val="PKTpunkt"/>
      </w:pPr>
      <w:r w:rsidRPr="00E85EE5">
        <w:t>7)</w:t>
      </w:r>
      <w:r>
        <w:tab/>
      </w:r>
      <w:r w:rsidRPr="00E85EE5">
        <w:t>świadczą usługi inne niż badanie, mające istotny wpływ na badane sprawozdanie finansowe;</w:t>
      </w:r>
    </w:p>
    <w:p w:rsidR="00E85EE5" w:rsidRPr="00E85EE5" w:rsidRDefault="00E85EE5" w:rsidP="00E85EE5">
      <w:pPr>
        <w:pStyle w:val="PKTpunkt"/>
      </w:pPr>
      <w:r w:rsidRPr="00E85EE5">
        <w:t>8)</w:t>
      </w:r>
      <w:r>
        <w:tab/>
      </w:r>
      <w:r w:rsidRPr="00E85EE5">
        <w:t>istnieją inne okoliczności naruszające niezależność w stopniu uniemożliwiającym ograniczenie tego naruszenia przy użyciu jakiegokolwiek zabezpieczenia, które nie pozwalają na sporządzenie bezstronnego i niezależnego sprawozdania z badania.</w:t>
      </w:r>
    </w:p>
    <w:p w:rsidR="00E85EE5" w:rsidRPr="00E85EE5" w:rsidRDefault="00E85EE5" w:rsidP="00E85EE5">
      <w:pPr>
        <w:pStyle w:val="ARTartustawynprozporzdzenia"/>
      </w:pPr>
      <w:r w:rsidRPr="00667B8B">
        <w:rPr>
          <w:rStyle w:val="Ppogrubienie"/>
        </w:rPr>
        <w:t>Art. 65.</w:t>
      </w:r>
      <w:r w:rsidRPr="00E85EE5">
        <w:t xml:space="preserve"> </w:t>
      </w:r>
      <w:r w:rsidRPr="006B2955">
        <w:t>1.</w:t>
      </w:r>
      <w:r w:rsidRPr="00E85EE5">
        <w:t xml:space="preserve"> Zlecenie badania jednostki innej niż jednostka zainteresowania publicznego nie może być kontynuowane w przypadku, gdy przynajmniej w jednym roku, w ciągu ostatnich 5 lat, przychód firmy audytorskiej z tytułu wszystkich wykonanych w danym roku obrotowym usług na rzecz jednostki innej niż jednostka interesu publicznego lub jednostki z</w:t>
      </w:r>
      <w:r w:rsidR="00C47C8B">
        <w:t> </w:t>
      </w:r>
      <w:r w:rsidRPr="00E85EE5">
        <w:t>nią powiązanej stanowi co najmniej 40% całkowitego rocznego przychodu firmy audytorskiej.</w:t>
      </w:r>
    </w:p>
    <w:p w:rsidR="00E85EE5" w:rsidRPr="00E85EE5" w:rsidRDefault="00E85EE5" w:rsidP="00E85EE5">
      <w:pPr>
        <w:pStyle w:val="USTustnpkodeksu"/>
      </w:pPr>
      <w:r w:rsidRPr="00E85EE5">
        <w:t>2. Przepisu ust. 1 nie stosuje się do pierwszego roku działalności firmy audytorskiej.</w:t>
      </w:r>
    </w:p>
    <w:p w:rsidR="00E85EE5" w:rsidRDefault="00E85EE5" w:rsidP="00E85EE5">
      <w:pPr>
        <w:pStyle w:val="ARTartustawynprozporzdzenia"/>
      </w:pPr>
      <w:r w:rsidRPr="00667B8B">
        <w:rPr>
          <w:rStyle w:val="Ppogrubienie"/>
        </w:rPr>
        <w:t>Art. 66.</w:t>
      </w:r>
      <w:r>
        <w:t xml:space="preserve"> Kluczowy </w:t>
      </w:r>
      <w:r w:rsidRPr="00EA22D8">
        <w:t>biegły rewident</w:t>
      </w:r>
      <w:r>
        <w:t>, firma audytorska, jej</w:t>
      </w:r>
      <w:r w:rsidRPr="00EA22D8">
        <w:t xml:space="preserve"> pracownicy</w:t>
      </w:r>
      <w:r>
        <w:t xml:space="preserve"> </w:t>
      </w:r>
      <w:r w:rsidRPr="00E85EE5">
        <w:t>uczestniczący w</w:t>
      </w:r>
      <w:r w:rsidR="00C47C8B">
        <w:t> </w:t>
      </w:r>
      <w:r w:rsidRPr="00E85EE5">
        <w:t>przeprowadzaniu badania</w:t>
      </w:r>
      <w:r w:rsidRPr="00EA22D8">
        <w:t xml:space="preserve"> oraz osoba fizyczna, </w:t>
      </w:r>
      <w:r>
        <w:t xml:space="preserve">biorąca bezpośredni udział w czynnościach w zakresie badania, </w:t>
      </w:r>
      <w:r w:rsidRPr="00EA22D8">
        <w:t>z</w:t>
      </w:r>
      <w:r>
        <w:t xml:space="preserve"> </w:t>
      </w:r>
      <w:r w:rsidRPr="00EA22D8">
        <w:t xml:space="preserve">której usług korzysta lub którą kontroluje </w:t>
      </w:r>
      <w:r>
        <w:t xml:space="preserve">kluczowy </w:t>
      </w:r>
      <w:r w:rsidRPr="00EA22D8">
        <w:t xml:space="preserve">biegły rewident lub </w:t>
      </w:r>
      <w:r>
        <w:t xml:space="preserve">firma audytorska, </w:t>
      </w:r>
      <w:r w:rsidRPr="00EA22D8">
        <w:t>a</w:t>
      </w:r>
      <w:r>
        <w:t xml:space="preserve"> </w:t>
      </w:r>
      <w:r w:rsidRPr="00EA22D8">
        <w:t xml:space="preserve">także osoby </w:t>
      </w:r>
      <w:r>
        <w:t xml:space="preserve">blisko </w:t>
      </w:r>
      <w:r w:rsidRPr="00EA22D8">
        <w:t>z</w:t>
      </w:r>
      <w:r>
        <w:t xml:space="preserve"> </w:t>
      </w:r>
      <w:r w:rsidRPr="00EA22D8">
        <w:t xml:space="preserve">nimi </w:t>
      </w:r>
      <w:r>
        <w:t xml:space="preserve">związane </w:t>
      </w:r>
      <w:r w:rsidRPr="00EA22D8">
        <w:t>nie żąda</w:t>
      </w:r>
      <w:r>
        <w:t xml:space="preserve">ją </w:t>
      </w:r>
      <w:r w:rsidRPr="00EA22D8">
        <w:t>i</w:t>
      </w:r>
      <w:r>
        <w:t xml:space="preserve"> </w:t>
      </w:r>
      <w:r w:rsidRPr="00EA22D8">
        <w:t>nie przyjmuj</w:t>
      </w:r>
      <w:r>
        <w:t>ą</w:t>
      </w:r>
      <w:r w:rsidRPr="00EA22D8">
        <w:t xml:space="preserve"> od badanej jednostki lub jednostki z</w:t>
      </w:r>
      <w:r>
        <w:t xml:space="preserve"> </w:t>
      </w:r>
      <w:r w:rsidRPr="00EA22D8">
        <w:t xml:space="preserve">nią powiązanej żadnych </w:t>
      </w:r>
      <w:r>
        <w:t>korzyści majątkowych lub osobistych</w:t>
      </w:r>
      <w:r w:rsidRPr="00EA22D8">
        <w:t>, chyba że obiektywna, racjonalna i</w:t>
      </w:r>
      <w:r>
        <w:t xml:space="preserve"> </w:t>
      </w:r>
      <w:r w:rsidRPr="00EA22D8">
        <w:t xml:space="preserve">poinformowana </w:t>
      </w:r>
      <w:r>
        <w:t xml:space="preserve">osoba </w:t>
      </w:r>
      <w:r w:rsidRPr="00EA22D8">
        <w:t>trzecia uznałaby ich wartość za niewielką lub nieistotną.</w:t>
      </w:r>
    </w:p>
    <w:p w:rsidR="00E85EE5" w:rsidRPr="00EA22D8" w:rsidRDefault="00E85EE5" w:rsidP="00E85EE5">
      <w:pPr>
        <w:pStyle w:val="ARTartustawynprozporzdzenia"/>
      </w:pPr>
      <w:r w:rsidRPr="00667B8B">
        <w:rPr>
          <w:rStyle w:val="Ppogrubienie"/>
        </w:rPr>
        <w:t>Art. 67.</w:t>
      </w:r>
      <w:r>
        <w:t xml:space="preserve"> 1</w:t>
      </w:r>
      <w:r w:rsidRPr="00EA22D8">
        <w:t>.</w:t>
      </w:r>
      <w:r>
        <w:t xml:space="preserve"> </w:t>
      </w:r>
      <w:r w:rsidRPr="00EA22D8">
        <w:t>Jeżeli w</w:t>
      </w:r>
      <w:r>
        <w:t xml:space="preserve"> </w:t>
      </w:r>
      <w:r w:rsidRPr="00EA22D8">
        <w:t>okresie objętym sprawozdaniem finansowym badana jednostka została przejęta przez inną jednostkę, połączyła się z</w:t>
      </w:r>
      <w:r>
        <w:t xml:space="preserve"> </w:t>
      </w:r>
      <w:r w:rsidRPr="00EA22D8">
        <w:t>inną jednostką lub przejęła inną jednostkę</w:t>
      </w:r>
      <w:r>
        <w:t>,</w:t>
      </w:r>
      <w:r w:rsidRPr="00EA22D8">
        <w:t xml:space="preserve"> </w:t>
      </w:r>
      <w:r>
        <w:t>firma audytorska</w:t>
      </w:r>
      <w:r w:rsidRPr="00EA22D8">
        <w:t xml:space="preserve"> oraz członkowie zespołu wykonującego badanie </w:t>
      </w:r>
      <w:r>
        <w:t>ustalają</w:t>
      </w:r>
      <w:r w:rsidRPr="00EA22D8">
        <w:t xml:space="preserve"> i</w:t>
      </w:r>
      <w:r w:rsidR="00C47C8B">
        <w:t> </w:t>
      </w:r>
      <w:r>
        <w:t>oceniają</w:t>
      </w:r>
      <w:r w:rsidRPr="00EA22D8">
        <w:t xml:space="preserve"> obecne oraz </w:t>
      </w:r>
      <w:r>
        <w:t>wcześniejsze</w:t>
      </w:r>
      <w:r w:rsidRPr="00EA22D8">
        <w:t xml:space="preserve"> </w:t>
      </w:r>
      <w:r>
        <w:t>interesy</w:t>
      </w:r>
      <w:r w:rsidRPr="00EA22D8">
        <w:t xml:space="preserve"> lub stosunki z</w:t>
      </w:r>
      <w:r>
        <w:t xml:space="preserve"> tą inną </w:t>
      </w:r>
      <w:r w:rsidRPr="00EA22D8">
        <w:t>jednostką, w</w:t>
      </w:r>
      <w:r>
        <w:t xml:space="preserve"> </w:t>
      </w:r>
      <w:r w:rsidRPr="00EA22D8">
        <w:t>tym usługi niebędące badaniem świadczone na rzecz t</w:t>
      </w:r>
      <w:r>
        <w:t>ej</w:t>
      </w:r>
      <w:r w:rsidRPr="00EA22D8">
        <w:t xml:space="preserve"> innej jednostki, poprzez sprawdzenie, czy przy uwzględnieniu dostępnych zabe</w:t>
      </w:r>
      <w:r>
        <w:t xml:space="preserve">zpieczeń, mogłyby one zagrozić </w:t>
      </w:r>
      <w:r w:rsidRPr="00EA22D8">
        <w:t>ich niezależności i</w:t>
      </w:r>
      <w:r>
        <w:t xml:space="preserve"> </w:t>
      </w:r>
      <w:r w:rsidRPr="00EA22D8">
        <w:t xml:space="preserve">zdolności do kontynuowania badania po </w:t>
      </w:r>
      <w:r>
        <w:t>dniu</w:t>
      </w:r>
      <w:r w:rsidRPr="00EA22D8">
        <w:t xml:space="preserve"> wejścia w</w:t>
      </w:r>
      <w:r>
        <w:t xml:space="preserve"> </w:t>
      </w:r>
      <w:r w:rsidRPr="00EA22D8">
        <w:t>życie połączenia lub przejęcia.</w:t>
      </w:r>
    </w:p>
    <w:p w:rsidR="00E85EE5" w:rsidRPr="00EA22D8" w:rsidRDefault="00E85EE5" w:rsidP="00E85EE5">
      <w:pPr>
        <w:pStyle w:val="USTustnpkodeksu"/>
      </w:pPr>
      <w:r>
        <w:t>2</w:t>
      </w:r>
      <w:r w:rsidRPr="00EA22D8">
        <w:t>.</w:t>
      </w:r>
      <w:r>
        <w:t xml:space="preserve"> Firma audytorska</w:t>
      </w:r>
      <w:r w:rsidRPr="00EA22D8">
        <w:t xml:space="preserve"> oraz członkowie zespołu wykonującego badanie, </w:t>
      </w:r>
      <w:r>
        <w:t>niezwłocznie</w:t>
      </w:r>
      <w:r w:rsidRPr="00EA22D8">
        <w:t>, nie później niż w</w:t>
      </w:r>
      <w:r>
        <w:t xml:space="preserve"> </w:t>
      </w:r>
      <w:r w:rsidRPr="00EA22D8">
        <w:t>ciągu 3</w:t>
      </w:r>
      <w:r>
        <w:t xml:space="preserve"> miesięcy od dnia</w:t>
      </w:r>
      <w:r w:rsidRPr="00EA22D8">
        <w:t xml:space="preserve"> połączenia lub przejęcia, o</w:t>
      </w:r>
      <w:r>
        <w:t xml:space="preserve"> </w:t>
      </w:r>
      <w:r w:rsidRPr="00EA22D8">
        <w:t>który</w:t>
      </w:r>
      <w:r>
        <w:t>ch</w:t>
      </w:r>
      <w:r w:rsidRPr="00EA22D8">
        <w:t xml:space="preserve"> mowa w</w:t>
      </w:r>
      <w:r>
        <w:t xml:space="preserve"> ust. 1</w:t>
      </w:r>
      <w:r w:rsidRPr="00EA22D8">
        <w:t xml:space="preserve">, podejmują działania niezbędne do zakończenia </w:t>
      </w:r>
      <w:r>
        <w:t>interesów</w:t>
      </w:r>
      <w:r w:rsidRPr="00EA22D8">
        <w:t xml:space="preserve"> lub stosunków, które zagrażałyby ich niezależności, a</w:t>
      </w:r>
      <w:r>
        <w:t xml:space="preserve"> </w:t>
      </w:r>
      <w:r w:rsidRPr="00EA22D8">
        <w:t xml:space="preserve">do czasu ich zakończenia przyjmują zabezpieczenia służące </w:t>
      </w:r>
      <w:r w:rsidRPr="00EA22D8">
        <w:lastRenderedPageBreak/>
        <w:t>zminimalizowaniu zagrożeń dla niezależności wynikających z</w:t>
      </w:r>
      <w:r>
        <w:t xml:space="preserve"> wcześniejszych</w:t>
      </w:r>
      <w:r w:rsidRPr="00EA22D8">
        <w:t xml:space="preserve"> lub obecnych </w:t>
      </w:r>
      <w:r>
        <w:t>interesów</w:t>
      </w:r>
      <w:r w:rsidRPr="00EA22D8">
        <w:t xml:space="preserve"> lub stosunków.</w:t>
      </w:r>
    </w:p>
    <w:p w:rsidR="00E85EE5" w:rsidRPr="00EA22D8" w:rsidRDefault="00E85EE5" w:rsidP="00E85EE5">
      <w:pPr>
        <w:pStyle w:val="USTustnpkodeksu"/>
      </w:pPr>
      <w:r>
        <w:t>3. Świadczenie usług</w:t>
      </w:r>
      <w:r w:rsidRPr="00EA22D8">
        <w:t xml:space="preserve"> innych niż badanie odbywa się zgodnie z</w:t>
      </w:r>
      <w:r>
        <w:t xml:space="preserve"> wymogami</w:t>
      </w:r>
      <w:r w:rsidRPr="00EA22D8">
        <w:t xml:space="preserve"> niezależności określonymi odpowiednio dla takich usług w</w:t>
      </w:r>
      <w:r>
        <w:t xml:space="preserve"> zasadach etyki</w:t>
      </w:r>
      <w:r w:rsidRPr="00EA22D8">
        <w:t xml:space="preserve"> zawodowej oraz w</w:t>
      </w:r>
      <w:r>
        <w:t xml:space="preserve"> </w:t>
      </w:r>
      <w:r w:rsidRPr="00EA22D8">
        <w:t>stand</w:t>
      </w:r>
      <w:r>
        <w:t>ardach wykonywania takich usług</w:t>
      </w:r>
      <w:r w:rsidRPr="00EA22D8">
        <w:t>.</w:t>
      </w:r>
    </w:p>
    <w:p w:rsidR="00E85EE5" w:rsidRPr="00E85EE5" w:rsidRDefault="00E85EE5" w:rsidP="00667B8B">
      <w:pPr>
        <w:pStyle w:val="ARTartustawynprozporzdzenia"/>
        <w:keepNext/>
      </w:pPr>
      <w:r w:rsidRPr="00667B8B">
        <w:rPr>
          <w:rStyle w:val="Ppogrubienie"/>
        </w:rPr>
        <w:t>Art. 68.</w:t>
      </w:r>
      <w:r w:rsidRPr="00E85EE5">
        <w:t xml:space="preserve"> 1. Firma audytorska oraz kluczowy biegły rewident przed przyjęciem lub kontynuowaniem zlecenia badania </w:t>
      </w:r>
      <w:r w:rsidR="001E1234">
        <w:t>są</w:t>
      </w:r>
      <w:r w:rsidRPr="00E85EE5">
        <w:t xml:space="preserve"> obowiązan</w:t>
      </w:r>
      <w:r w:rsidR="001E1234">
        <w:t>i</w:t>
      </w:r>
      <w:r w:rsidRPr="00E85EE5">
        <w:t xml:space="preserve"> ocenić i udokumentować</w:t>
      </w:r>
      <w:r w:rsidR="00774E65">
        <w:t>,</w:t>
      </w:r>
      <w:r w:rsidRPr="00E85EE5">
        <w:t xml:space="preserve"> czy:</w:t>
      </w:r>
    </w:p>
    <w:p w:rsidR="00E85EE5" w:rsidRPr="00EA22D8" w:rsidRDefault="00E85EE5" w:rsidP="00E85EE5">
      <w:pPr>
        <w:pStyle w:val="PKTpunkt"/>
      </w:pPr>
      <w:r w:rsidRPr="00EA22D8">
        <w:t>1)</w:t>
      </w:r>
      <w:r w:rsidRPr="00EA22D8">
        <w:tab/>
        <w:t>spełnione zostały wymogi niezależności, o</w:t>
      </w:r>
      <w:r>
        <w:t xml:space="preserve"> </w:t>
      </w:r>
      <w:r w:rsidRPr="00EA22D8">
        <w:t>której mowa w</w:t>
      </w:r>
      <w:r w:rsidR="00C47C8B">
        <w:t xml:space="preserve"> art. 64–</w:t>
      </w:r>
      <w:r>
        <w:t>67</w:t>
      </w:r>
      <w:r w:rsidRPr="00EA22D8">
        <w:t>;</w:t>
      </w:r>
    </w:p>
    <w:p w:rsidR="00E85EE5" w:rsidRPr="00EA22D8" w:rsidRDefault="00E85EE5" w:rsidP="00E85EE5">
      <w:pPr>
        <w:pStyle w:val="PKTpunkt"/>
      </w:pPr>
      <w:r>
        <w:t>2</w:t>
      </w:r>
      <w:r w:rsidRPr="00EA22D8">
        <w:t>)</w:t>
      </w:r>
      <w:r w:rsidRPr="00EA22D8">
        <w:tab/>
        <w:t xml:space="preserve">istnieją zagrożenia dla </w:t>
      </w:r>
      <w:r>
        <w:t xml:space="preserve">ich </w:t>
      </w:r>
      <w:r w:rsidRPr="00EA22D8">
        <w:t>niezależności</w:t>
      </w:r>
      <w:r>
        <w:t xml:space="preserve"> oraz</w:t>
      </w:r>
      <w:r w:rsidRPr="00EA22D8">
        <w:t xml:space="preserve"> zabezpiecze</w:t>
      </w:r>
      <w:r>
        <w:t>nia</w:t>
      </w:r>
      <w:r w:rsidRPr="00EA22D8">
        <w:t xml:space="preserve"> zastosowan</w:t>
      </w:r>
      <w:r>
        <w:t xml:space="preserve">e </w:t>
      </w:r>
      <w:r w:rsidRPr="00EA22D8">
        <w:t>w</w:t>
      </w:r>
      <w:r>
        <w:t xml:space="preserve"> </w:t>
      </w:r>
      <w:r w:rsidRPr="00EA22D8">
        <w:t xml:space="preserve">celu ich </w:t>
      </w:r>
      <w:r>
        <w:t>zminimalizowania</w:t>
      </w:r>
      <w:r w:rsidRPr="00EA22D8">
        <w:t>;</w:t>
      </w:r>
    </w:p>
    <w:p w:rsidR="00E85EE5" w:rsidRPr="00EA22D8" w:rsidRDefault="00E85EE5" w:rsidP="00E85EE5">
      <w:pPr>
        <w:pStyle w:val="PKTpunkt"/>
      </w:pPr>
      <w:r>
        <w:t>3</w:t>
      </w:r>
      <w:r w:rsidRPr="00EA22D8">
        <w:t>)</w:t>
      </w:r>
      <w:r w:rsidRPr="00EA22D8">
        <w:tab/>
        <w:t xml:space="preserve">dysponują </w:t>
      </w:r>
      <w:r>
        <w:t xml:space="preserve">kompetentnymi pracownikami, </w:t>
      </w:r>
      <w:r w:rsidRPr="00EA22D8">
        <w:t xml:space="preserve">czasem </w:t>
      </w:r>
      <w:r>
        <w:t xml:space="preserve">i innymi zasobami </w:t>
      </w:r>
      <w:r w:rsidRPr="00EA22D8">
        <w:t>umożliwiającym</w:t>
      </w:r>
      <w:r>
        <w:t>i</w:t>
      </w:r>
      <w:r w:rsidRPr="00EA22D8">
        <w:t xml:space="preserve"> odpowiednie przeprowadzenie badania;</w:t>
      </w:r>
    </w:p>
    <w:p w:rsidR="00E85EE5" w:rsidRPr="00EA22D8" w:rsidRDefault="00E85EE5" w:rsidP="00E85EE5">
      <w:pPr>
        <w:pStyle w:val="PKTpunkt"/>
      </w:pPr>
      <w:r>
        <w:t>4</w:t>
      </w:r>
      <w:r w:rsidRPr="00EA22D8">
        <w:t>)</w:t>
      </w:r>
      <w:r w:rsidRPr="00EA22D8">
        <w:tab/>
        <w:t>osoba wyznaczona jako kluczowy biegły rewident posiada uprawnienia do przeprowadzania badań ustawowych w</w:t>
      </w:r>
      <w:r>
        <w:t xml:space="preserve"> </w:t>
      </w:r>
      <w:r w:rsidRPr="00EA22D8">
        <w:t>państwie członkowskim, w</w:t>
      </w:r>
      <w:r>
        <w:t xml:space="preserve"> </w:t>
      </w:r>
      <w:r w:rsidRPr="00EA22D8">
        <w:t>którym wymagane jest badanie, w</w:t>
      </w:r>
      <w:r>
        <w:t xml:space="preserve"> </w:t>
      </w:r>
      <w:r w:rsidRPr="00EA22D8">
        <w:t>tym</w:t>
      </w:r>
      <w:r w:rsidR="00774E65">
        <w:t>,</w:t>
      </w:r>
      <w:r w:rsidRPr="00EA22D8">
        <w:t xml:space="preserve"> czy została wpisana do odpowiednich rejestrów biegłych rewidentów, prowadzonych w</w:t>
      </w:r>
      <w:r>
        <w:t xml:space="preserve"> </w:t>
      </w:r>
      <w:r w:rsidRPr="00EA22D8">
        <w:t>państwie członkowskim wymagającym badania.</w:t>
      </w:r>
    </w:p>
    <w:p w:rsidR="00E85EE5" w:rsidRPr="00DD4FE6" w:rsidRDefault="00E85EE5" w:rsidP="00E85EE5">
      <w:pPr>
        <w:pStyle w:val="USTustnpkodeksu"/>
      </w:pPr>
      <w:r w:rsidRPr="006F5BAD">
        <w:t>2.</w:t>
      </w:r>
      <w:r>
        <w:t xml:space="preserve"> </w:t>
      </w:r>
      <w:r w:rsidRPr="006F5BAD">
        <w:t>Firma audytorska i</w:t>
      </w:r>
      <w:r>
        <w:t xml:space="preserve"> </w:t>
      </w:r>
      <w:r w:rsidRPr="006F5BAD">
        <w:t xml:space="preserve">członkowie zespołu wykonującego </w:t>
      </w:r>
      <w:r w:rsidRPr="00DD4FE6">
        <w:t>badanie przed przystąpieniem do udziału w</w:t>
      </w:r>
      <w:r>
        <w:t xml:space="preserve"> </w:t>
      </w:r>
      <w:r w:rsidRPr="006F5BAD">
        <w:t>badaniu składają oświadczenie o niezależności pod rygorem odpowiedzialności karnej za fałszywe oświadczenie</w:t>
      </w:r>
      <w:r w:rsidRPr="00173A62">
        <w:t>.</w:t>
      </w:r>
    </w:p>
    <w:p w:rsidR="00E85EE5" w:rsidRPr="00EA22D8" w:rsidRDefault="00E85EE5" w:rsidP="00E85EE5">
      <w:pPr>
        <w:pStyle w:val="ARTartustawynprozporzdzenia"/>
      </w:pPr>
      <w:r w:rsidRPr="00667B8B">
        <w:rPr>
          <w:rStyle w:val="Ppogrubienie"/>
        </w:rPr>
        <w:t>Art. 69.</w:t>
      </w:r>
      <w:r>
        <w:t xml:space="preserve"> </w:t>
      </w:r>
      <w:r w:rsidRPr="00EA22D8">
        <w:t xml:space="preserve">Właściciel lub wspólnicy, członkowie zarządu oraz organów nadzorczych </w:t>
      </w:r>
      <w:r>
        <w:t>firmy audytorskiej</w:t>
      </w:r>
      <w:r w:rsidRPr="00EA22D8">
        <w:t xml:space="preserve"> lub podmiotu powiązanego z</w:t>
      </w:r>
      <w:r>
        <w:t xml:space="preserve"> </w:t>
      </w:r>
      <w:r w:rsidRPr="00EA22D8">
        <w:t>t</w:t>
      </w:r>
      <w:r>
        <w:t xml:space="preserve">ą firmą audytorską </w:t>
      </w:r>
      <w:r w:rsidRPr="00EA22D8">
        <w:t>nie mogą ingerować w</w:t>
      </w:r>
      <w:r w:rsidR="00C47C8B">
        <w:t> </w:t>
      </w:r>
      <w:r w:rsidRPr="00EA22D8">
        <w:t>przeprowadzanie przez biegłego rewidenta badania sprawozdania finansowego w</w:t>
      </w:r>
      <w:r>
        <w:t xml:space="preserve"> </w:t>
      </w:r>
      <w:r w:rsidRPr="00EA22D8">
        <w:t>sposób zagrażający jego niezależności i</w:t>
      </w:r>
      <w:r>
        <w:t xml:space="preserve"> </w:t>
      </w:r>
      <w:r w:rsidRPr="00EA22D8">
        <w:t>obiektywizmowi.</w:t>
      </w:r>
    </w:p>
    <w:p w:rsidR="00E85EE5" w:rsidRPr="00E85EE5" w:rsidRDefault="00E85EE5" w:rsidP="00667B8B">
      <w:pPr>
        <w:pStyle w:val="ARTartustawynprozporzdzenia"/>
        <w:keepNext/>
      </w:pPr>
      <w:r w:rsidRPr="00667B8B">
        <w:rPr>
          <w:rStyle w:val="Ppogrubienie"/>
        </w:rPr>
        <w:t>Art. 70.</w:t>
      </w:r>
      <w:r w:rsidRPr="00E85EE5">
        <w:t xml:space="preserve"> 1. Kluczowy biegły rewident oraz biegli rewidenci przeprowadzający badanie ustawowe w imieniu firmy audytorskiej, przed upływem co najmniej roku od dnia zaprzestania działalności w charakterze biegłego rewidenta lub kluczowego biegłego rewidenta lub bezpośredniego udziału w badaniu danej jednostki, nie mogą w badanej jednostce:</w:t>
      </w:r>
    </w:p>
    <w:p w:rsidR="00E85EE5" w:rsidRPr="00EA22D8" w:rsidRDefault="00E85EE5" w:rsidP="00E85EE5">
      <w:pPr>
        <w:pStyle w:val="PKTpunkt"/>
      </w:pPr>
      <w:r w:rsidRPr="00EA22D8">
        <w:t>1)</w:t>
      </w:r>
      <w:r w:rsidRPr="00EA22D8">
        <w:tab/>
      </w:r>
      <w:r w:rsidRPr="009108FE">
        <w:t>należeć do kadry kierowniczej wyższego szczebla</w:t>
      </w:r>
      <w:r>
        <w:t xml:space="preserve">, </w:t>
      </w:r>
      <w:r w:rsidRPr="008D4C6A">
        <w:t xml:space="preserve">w tym </w:t>
      </w:r>
      <w:r>
        <w:t xml:space="preserve">być </w:t>
      </w:r>
      <w:r w:rsidRPr="008D4C6A">
        <w:t>członkiem zarządu lub innego organu zarządzającego</w:t>
      </w:r>
      <w:r w:rsidR="00774E65">
        <w:t>;</w:t>
      </w:r>
    </w:p>
    <w:p w:rsidR="00E85EE5" w:rsidRPr="00EA22D8" w:rsidRDefault="00E85EE5" w:rsidP="00E85EE5">
      <w:pPr>
        <w:pStyle w:val="PKTpunkt"/>
      </w:pPr>
      <w:r w:rsidRPr="00EA22D8">
        <w:t>2)</w:t>
      </w:r>
      <w:r w:rsidRPr="00EA22D8">
        <w:tab/>
        <w:t>obejmować funkcji członka komitetu audytu lub organu pełniącego jego funkcje;</w:t>
      </w:r>
    </w:p>
    <w:p w:rsidR="00E85EE5" w:rsidRPr="00EA22D8" w:rsidRDefault="00E85EE5" w:rsidP="00E85EE5">
      <w:pPr>
        <w:pStyle w:val="PKTpunkt"/>
      </w:pPr>
      <w:r w:rsidRPr="00EA22D8">
        <w:t>3)</w:t>
      </w:r>
      <w:r w:rsidRPr="00EA22D8">
        <w:tab/>
        <w:t>obejmować funkcji członka organu nadzorczego.</w:t>
      </w:r>
    </w:p>
    <w:p w:rsidR="00E85EE5" w:rsidRPr="00EA22D8" w:rsidRDefault="00E85EE5" w:rsidP="00E85EE5">
      <w:pPr>
        <w:pStyle w:val="USTustnpkodeksu"/>
      </w:pPr>
      <w:r w:rsidRPr="00EA22D8">
        <w:lastRenderedPageBreak/>
        <w:t>2.</w:t>
      </w:r>
      <w:r>
        <w:t xml:space="preserve"> </w:t>
      </w:r>
      <w:r w:rsidRPr="00EA22D8">
        <w:t>W</w:t>
      </w:r>
      <w:r>
        <w:t xml:space="preserve"> </w:t>
      </w:r>
      <w:r w:rsidRPr="00EA22D8">
        <w:t>przypadku przeprowadzania badań sprawozdań jednostek zainteresowania publicznego okres, o</w:t>
      </w:r>
      <w:r>
        <w:t xml:space="preserve"> </w:t>
      </w:r>
      <w:r w:rsidRPr="00EA22D8">
        <w:t>którym mowa w</w:t>
      </w:r>
      <w:r>
        <w:t xml:space="preserve"> ust. </w:t>
      </w:r>
      <w:r w:rsidRPr="00EA22D8">
        <w:t>1, wynosi co najmniej 2</w:t>
      </w:r>
      <w:r>
        <w:t xml:space="preserve"> </w:t>
      </w:r>
      <w:r w:rsidRPr="00EA22D8">
        <w:t>lata.</w:t>
      </w:r>
    </w:p>
    <w:p w:rsidR="00E85EE5" w:rsidRPr="00E85EE5" w:rsidRDefault="00E85EE5" w:rsidP="00667B8B">
      <w:pPr>
        <w:pStyle w:val="USTustnpkodeksu"/>
        <w:keepNext/>
      </w:pPr>
      <w:r w:rsidRPr="00EA22D8">
        <w:t>3.</w:t>
      </w:r>
      <w:r w:rsidRPr="00E85EE5">
        <w:t xml:space="preserve"> Przed upływem co najmniej roku od dnia bezpośredniego udziału w badaniu zajmować stanowisk lub pełnić funkcji, o których mowa w ust. 1, nie mogą:</w:t>
      </w:r>
    </w:p>
    <w:p w:rsidR="00E85EE5" w:rsidRPr="00EA22D8" w:rsidRDefault="00E85EE5" w:rsidP="00E85EE5">
      <w:pPr>
        <w:pStyle w:val="PKTpunkt"/>
      </w:pPr>
      <w:r w:rsidRPr="00EA22D8">
        <w:t>1)</w:t>
      </w:r>
      <w:r w:rsidRPr="00EA22D8">
        <w:tab/>
        <w:t>pracownicy</w:t>
      </w:r>
      <w:r>
        <w:t xml:space="preserve"> firmy audytorskiej </w:t>
      </w:r>
      <w:r w:rsidRPr="00EA22D8">
        <w:t xml:space="preserve">oraz partnerzy niebędący </w:t>
      </w:r>
      <w:r>
        <w:t>kluczowymi biegłymi rewidentami,</w:t>
      </w:r>
    </w:p>
    <w:p w:rsidR="00E85EE5" w:rsidRPr="00E85EE5" w:rsidRDefault="00E85EE5" w:rsidP="00667B8B">
      <w:pPr>
        <w:pStyle w:val="PKTpunkt"/>
        <w:keepNext/>
      </w:pPr>
      <w:r w:rsidRPr="00EA22D8">
        <w:t>2)</w:t>
      </w:r>
      <w:r w:rsidRPr="00EA22D8">
        <w:tab/>
        <w:t>osoby fizyczne,</w:t>
      </w:r>
      <w:r w:rsidRPr="00E85EE5">
        <w:t xml:space="preserve"> z których usług korzysta lub które nadzoruje dany biegły rewident lub firma audytorska</w:t>
      </w:r>
    </w:p>
    <w:p w:rsidR="00E85EE5" w:rsidRPr="00EA22D8" w:rsidRDefault="00E85EE5" w:rsidP="00E85EE5">
      <w:pPr>
        <w:pStyle w:val="CZWSPPKTczwsplnapunktw"/>
      </w:pPr>
      <w:r w:rsidRPr="00EA22D8">
        <w:t>–</w:t>
      </w:r>
      <w:r>
        <w:t xml:space="preserve"> </w:t>
      </w:r>
      <w:r w:rsidRPr="00EA22D8">
        <w:t>jeżeli są biegłymi rewidentami.</w:t>
      </w:r>
    </w:p>
    <w:p w:rsidR="00E85EE5" w:rsidRPr="00EA22D8" w:rsidRDefault="00E85EE5" w:rsidP="00E85EE5">
      <w:pPr>
        <w:pStyle w:val="USTustnpkodeksu"/>
      </w:pPr>
      <w:r w:rsidRPr="00EA22D8">
        <w:t>4.</w:t>
      </w:r>
      <w:r w:rsidR="003F31CA">
        <w:t xml:space="preserve"> </w:t>
      </w:r>
      <w:r>
        <w:t>P</w:t>
      </w:r>
      <w:r w:rsidRPr="00EA22D8">
        <w:t xml:space="preserve">rzed </w:t>
      </w:r>
      <w:r>
        <w:t>zajęciem stanowiska lub objęciem</w:t>
      </w:r>
      <w:r w:rsidRPr="00EA22D8">
        <w:t xml:space="preserve"> funkcji, o</w:t>
      </w:r>
      <w:r>
        <w:t xml:space="preserve"> </w:t>
      </w:r>
      <w:r w:rsidRPr="00EA22D8">
        <w:t>których mowa w</w:t>
      </w:r>
      <w:r>
        <w:t xml:space="preserve"> ust. </w:t>
      </w:r>
      <w:r w:rsidRPr="00EA22D8">
        <w:t xml:space="preserve">1, </w:t>
      </w:r>
      <w:r>
        <w:t>j</w:t>
      </w:r>
      <w:r w:rsidRPr="00EA22D8">
        <w:t>ednostka badana przyjmuje od kandydat</w:t>
      </w:r>
      <w:r>
        <w:t>a</w:t>
      </w:r>
      <w:r w:rsidRPr="00EA22D8">
        <w:t xml:space="preserve"> oświadczeni</w:t>
      </w:r>
      <w:r>
        <w:t>e</w:t>
      </w:r>
      <w:r w:rsidRPr="00EA22D8">
        <w:t xml:space="preserve"> o</w:t>
      </w:r>
      <w:r>
        <w:t xml:space="preserve"> </w:t>
      </w:r>
      <w:r w:rsidRPr="00EA22D8">
        <w:t>spełnieniu warunku, o</w:t>
      </w:r>
      <w:r>
        <w:t xml:space="preserve"> </w:t>
      </w:r>
      <w:r w:rsidRPr="00EA22D8">
        <w:t>którym mowa w</w:t>
      </w:r>
      <w:r w:rsidR="00C47C8B">
        <w:t> </w:t>
      </w:r>
      <w:r>
        <w:t>ust.</w:t>
      </w:r>
      <w:r w:rsidR="00C47C8B">
        <w:t> </w:t>
      </w:r>
      <w:r w:rsidRPr="00EA22D8">
        <w:t>1</w:t>
      </w:r>
      <w:r w:rsidR="00C47C8B">
        <w:t>–</w:t>
      </w:r>
      <w:r>
        <w:t>3</w:t>
      </w:r>
      <w:r w:rsidRPr="00EA22D8">
        <w:t>.</w:t>
      </w:r>
      <w:r>
        <w:t xml:space="preserve"> Oświadczenie jest składane </w:t>
      </w:r>
      <w:r w:rsidRPr="00EA22D8">
        <w:t xml:space="preserve">pod rygorem odpowiedzialności karnej za </w:t>
      </w:r>
      <w:r>
        <w:t>składanie fałszywych zeznań</w:t>
      </w:r>
      <w:r w:rsidRPr="00EA22D8">
        <w:t>.</w:t>
      </w:r>
    </w:p>
    <w:p w:rsidR="00E85EE5" w:rsidRPr="00E85EE5" w:rsidRDefault="00E85EE5" w:rsidP="00667B8B">
      <w:pPr>
        <w:pStyle w:val="ARTartustawynprozporzdzenia"/>
        <w:keepNext/>
      </w:pPr>
      <w:r w:rsidRPr="00667B8B">
        <w:rPr>
          <w:rStyle w:val="Ppogrubienie"/>
        </w:rPr>
        <w:t>Art. 71.</w:t>
      </w:r>
      <w:r w:rsidRPr="00E85EE5">
        <w:t xml:space="preserve"> Biegły rewident, który w związku z wykonywaniem czynności rewizji finansowej dowiedział się o:</w:t>
      </w:r>
    </w:p>
    <w:p w:rsidR="00E85EE5" w:rsidRPr="00EA22D8" w:rsidRDefault="00E85EE5" w:rsidP="00E85EE5">
      <w:pPr>
        <w:pStyle w:val="PKTpunkt"/>
      </w:pPr>
      <w:r w:rsidRPr="00EA22D8">
        <w:t>1)</w:t>
      </w:r>
      <w:r w:rsidRPr="00EA22D8">
        <w:tab/>
        <w:t>przyjęciu korzyści majątkowej lub osobistej albo jej obietnicy przez funkcjonariusza publicznego z</w:t>
      </w:r>
      <w:r>
        <w:t xml:space="preserve"> </w:t>
      </w:r>
      <w:r w:rsidRPr="00EA22D8">
        <w:t>państwa Unii Europejskiej lub z</w:t>
      </w:r>
      <w:r>
        <w:t xml:space="preserve"> państwa trzeciego,</w:t>
      </w:r>
    </w:p>
    <w:p w:rsidR="00E85EE5" w:rsidRPr="00E85EE5" w:rsidRDefault="00E85EE5" w:rsidP="00667B8B">
      <w:pPr>
        <w:pStyle w:val="PKTpunkt"/>
        <w:keepNext/>
      </w:pPr>
      <w:r w:rsidRPr="00EA22D8">
        <w:t>2)</w:t>
      </w:r>
      <w:r w:rsidRPr="00E85EE5">
        <w:tab/>
        <w:t>udzieleniu albo obietnicy udzielenia funkcjonariuszowi publicznemu, o którym mowa w</w:t>
      </w:r>
      <w:r w:rsidR="00C47C8B">
        <w:t> </w:t>
      </w:r>
      <w:r w:rsidRPr="00E85EE5">
        <w:t>pkt 1, korzyści majątkowej lub osobistej</w:t>
      </w:r>
    </w:p>
    <w:p w:rsidR="00E85EE5" w:rsidRPr="00EA22D8" w:rsidRDefault="00E85EE5" w:rsidP="00E85EE5">
      <w:pPr>
        <w:pStyle w:val="CZWSPPKTczwsplnapunktw"/>
      </w:pPr>
      <w:r w:rsidRPr="00EA22D8">
        <w:t>–</w:t>
      </w:r>
      <w:r>
        <w:t xml:space="preserve"> jest </w:t>
      </w:r>
      <w:r w:rsidRPr="00EA22D8">
        <w:t>obowiązany</w:t>
      </w:r>
      <w:r>
        <w:t xml:space="preserve"> </w:t>
      </w:r>
      <w:r w:rsidRPr="00EA22D8">
        <w:t>zawiadomić niezwłocznie o</w:t>
      </w:r>
      <w:r>
        <w:t xml:space="preserve"> </w:t>
      </w:r>
      <w:r w:rsidRPr="00EA22D8">
        <w:t>tym fakcie organ powołany do ścigania przestępstw w</w:t>
      </w:r>
      <w:r>
        <w:t xml:space="preserve"> </w:t>
      </w:r>
      <w:r w:rsidRPr="00EA22D8">
        <w:t>Rzeczypospolitej Polskiej.</w:t>
      </w:r>
    </w:p>
    <w:p w:rsidR="00E85EE5" w:rsidRPr="00EA22D8" w:rsidRDefault="00E85EE5" w:rsidP="00E85EE5">
      <w:pPr>
        <w:pStyle w:val="ARTartustawynprozporzdzenia"/>
      </w:pPr>
      <w:r w:rsidRPr="00667B8B">
        <w:rPr>
          <w:rStyle w:val="Ppogrubienie"/>
        </w:rPr>
        <w:t>Art. 72.</w:t>
      </w:r>
      <w:r>
        <w:t xml:space="preserve"> </w:t>
      </w:r>
      <w:r w:rsidRPr="00EA22D8">
        <w:t>1.</w:t>
      </w:r>
      <w:r>
        <w:t xml:space="preserve"> </w:t>
      </w:r>
      <w:r w:rsidRPr="00EA22D8">
        <w:t xml:space="preserve">Biegły rewident oraz </w:t>
      </w:r>
      <w:r>
        <w:t>firma audytorska</w:t>
      </w:r>
      <w:r w:rsidRPr="00EA22D8">
        <w:t xml:space="preserve"> są obowiązani zachować w</w:t>
      </w:r>
      <w:r>
        <w:t xml:space="preserve"> </w:t>
      </w:r>
      <w:r w:rsidRPr="00EA22D8">
        <w:t>tajemnicy wszystkie informacje i</w:t>
      </w:r>
      <w:r>
        <w:t xml:space="preserve"> </w:t>
      </w:r>
      <w:r w:rsidRPr="00EA22D8">
        <w:t>dokumenty</w:t>
      </w:r>
      <w:r>
        <w:t>,</w:t>
      </w:r>
      <w:r w:rsidRPr="00EA22D8">
        <w:t xml:space="preserve"> </w:t>
      </w:r>
      <w:r>
        <w:t>do których mieli dostęp w trakcie wykonywania</w:t>
      </w:r>
      <w:r w:rsidRPr="00EA22D8">
        <w:t xml:space="preserve"> czynności rewizji finansowej. Obowiązek zachowania tajemnicy zawodowej nie jest ograniczony w</w:t>
      </w:r>
      <w:r>
        <w:t xml:space="preserve"> </w:t>
      </w:r>
      <w:r w:rsidRPr="00EA22D8">
        <w:t>czasie.</w:t>
      </w:r>
    </w:p>
    <w:p w:rsidR="00E85EE5" w:rsidRPr="00EA22D8" w:rsidRDefault="00E85EE5" w:rsidP="00E85EE5">
      <w:pPr>
        <w:pStyle w:val="USTustnpkodeksu"/>
      </w:pPr>
      <w:r w:rsidRPr="00EA22D8">
        <w:t>2.</w:t>
      </w:r>
      <w:r>
        <w:t xml:space="preserve"> </w:t>
      </w:r>
      <w:r w:rsidRPr="00EA22D8">
        <w:t>Do przestrzegania tajemnicy zawodowej są obowiązane również inne osoby, którym udostępniono informacje objęte tą tajemnicą, chyba że na ich ujawnienie zezwala przepis ustawy szczególnej.</w:t>
      </w:r>
    </w:p>
    <w:p w:rsidR="00E85EE5" w:rsidRPr="00E85EE5" w:rsidRDefault="00E85EE5" w:rsidP="00667B8B">
      <w:pPr>
        <w:pStyle w:val="USTustnpkodeksu"/>
        <w:keepNext/>
      </w:pPr>
      <w:r w:rsidRPr="00EA22D8">
        <w:t>3.</w:t>
      </w:r>
      <w:r w:rsidRPr="00E85EE5">
        <w:t xml:space="preserve"> Nie narusza obowiązku zachowania tajemnicy zawodowej:</w:t>
      </w:r>
    </w:p>
    <w:p w:rsidR="00E85EE5" w:rsidRPr="00EA22D8" w:rsidRDefault="00E85EE5" w:rsidP="00E85EE5">
      <w:pPr>
        <w:pStyle w:val="PKTpunkt"/>
      </w:pPr>
      <w:r>
        <w:t>1)</w:t>
      </w:r>
      <w:r>
        <w:tab/>
      </w:r>
      <w:r w:rsidRPr="00EA22D8">
        <w:t>złożenie zawiadomienia o</w:t>
      </w:r>
      <w:r>
        <w:t xml:space="preserve"> </w:t>
      </w:r>
      <w:r w:rsidRPr="00EA22D8">
        <w:t>podejrzeniu popełnienia przestępstwa oraz udzielanie informacji lub przekazywanie dokumentów w</w:t>
      </w:r>
      <w:r>
        <w:t xml:space="preserve"> </w:t>
      </w:r>
      <w:r w:rsidRPr="00EA22D8">
        <w:t>przypadkach określonych w</w:t>
      </w:r>
      <w:r>
        <w:t xml:space="preserve"> </w:t>
      </w:r>
      <w:r w:rsidRPr="00EA22D8">
        <w:t>ustawie lub w</w:t>
      </w:r>
      <w:r>
        <w:t xml:space="preserve"> </w:t>
      </w:r>
      <w:r w:rsidRPr="00EA22D8">
        <w:t>odrębnych przepisach</w:t>
      </w:r>
      <w:r>
        <w:t>;</w:t>
      </w:r>
    </w:p>
    <w:p w:rsidR="00E85EE5" w:rsidRPr="00EA22D8" w:rsidRDefault="00E85EE5" w:rsidP="00E85EE5">
      <w:pPr>
        <w:pStyle w:val="PKTpunkt"/>
      </w:pPr>
      <w:r>
        <w:lastRenderedPageBreak/>
        <w:t>2)</w:t>
      </w:r>
      <w:r>
        <w:tab/>
      </w:r>
      <w:r w:rsidRPr="00EA22D8">
        <w:t>udostępnienie dokumentacji i</w:t>
      </w:r>
      <w:r>
        <w:t xml:space="preserve"> </w:t>
      </w:r>
      <w:r w:rsidRPr="00EA22D8">
        <w:t>informacji z</w:t>
      </w:r>
      <w:r>
        <w:t xml:space="preserve"> </w:t>
      </w:r>
      <w:r w:rsidRPr="00EA22D8">
        <w:t>wykonania czynności rewizji finansowej w</w:t>
      </w:r>
      <w:r w:rsidR="00C47C8B">
        <w:t> </w:t>
      </w:r>
      <w:r w:rsidRPr="00EA22D8">
        <w:t>związku z</w:t>
      </w:r>
      <w:r>
        <w:t xml:space="preserve"> </w:t>
      </w:r>
      <w:r w:rsidRPr="00EA22D8">
        <w:t>toczącymi się postępowaniami przed Komisją Nadzoru Audytowego lub organami Krajowej Izby Biegłych Rewidentów</w:t>
      </w:r>
      <w:r>
        <w:t>;</w:t>
      </w:r>
    </w:p>
    <w:p w:rsidR="00E85EE5" w:rsidRDefault="00E85EE5" w:rsidP="00E85EE5">
      <w:pPr>
        <w:pStyle w:val="PKTpunkt"/>
      </w:pPr>
      <w:r>
        <w:t>3)</w:t>
      </w:r>
      <w:r>
        <w:tab/>
      </w:r>
      <w:r w:rsidRPr="00EA22D8">
        <w:t xml:space="preserve">przekazanie przez biegłego rewidenta lub </w:t>
      </w:r>
      <w:r>
        <w:t>firmę audytorską</w:t>
      </w:r>
      <w:r w:rsidRPr="00EA22D8">
        <w:t>, w</w:t>
      </w:r>
      <w:r>
        <w:t xml:space="preserve"> </w:t>
      </w:r>
      <w:r w:rsidRPr="00EA22D8">
        <w:t>przypadku przeprowadzania badania ustawowego jednostki należącej do grupy, której jednostka dominująca znajduje się w</w:t>
      </w:r>
      <w:r>
        <w:t xml:space="preserve"> </w:t>
      </w:r>
      <w:r w:rsidRPr="00EA22D8">
        <w:t>państwie trzecim, dokumentacji dotyczącej wykonywanej pracy w</w:t>
      </w:r>
      <w:r>
        <w:t xml:space="preserve"> </w:t>
      </w:r>
      <w:r w:rsidRPr="00EA22D8">
        <w:t>zakresie badania ustawowego biegłemu rewidentowi grupy, jeżeli dokumentacja ta jest konieczna do przeprowadzenia badania skonsolidowanego sprawozdania finansowego jednostki dominującej</w:t>
      </w:r>
      <w:r>
        <w:t>.</w:t>
      </w:r>
    </w:p>
    <w:p w:rsidR="00E85EE5" w:rsidRPr="00E85EE5" w:rsidRDefault="00E85EE5" w:rsidP="00667B8B">
      <w:pPr>
        <w:pStyle w:val="ARTartustawynprozporzdzenia"/>
        <w:keepNext/>
      </w:pPr>
      <w:r w:rsidRPr="00667B8B">
        <w:rPr>
          <w:rStyle w:val="Ppogrubienie"/>
        </w:rPr>
        <w:t>Art. 73.</w:t>
      </w:r>
      <w:r w:rsidRPr="00E85EE5">
        <w:t xml:space="preserve"> Biegły rewident lub firma audytorska przeprowadzający badanie ustawowe jednostki, która:</w:t>
      </w:r>
    </w:p>
    <w:p w:rsidR="00E85EE5" w:rsidRPr="00EA22D8" w:rsidRDefault="00E85EE5" w:rsidP="00E85EE5">
      <w:pPr>
        <w:pStyle w:val="PKTpunkt"/>
      </w:pPr>
      <w:r w:rsidRPr="00EA22D8">
        <w:t>1)</w:t>
      </w:r>
      <w:r w:rsidRPr="00EA22D8">
        <w:tab/>
        <w:t>wyemitowała papiery wartościowe w</w:t>
      </w:r>
      <w:r>
        <w:t xml:space="preserve"> </w:t>
      </w:r>
      <w:r w:rsidRPr="00EA22D8">
        <w:t>państwie trzecim lub</w:t>
      </w:r>
    </w:p>
    <w:p w:rsidR="00E85EE5" w:rsidRPr="00E85EE5" w:rsidRDefault="00E85EE5" w:rsidP="00667B8B">
      <w:pPr>
        <w:pStyle w:val="PKTpunkt"/>
        <w:keepNext/>
      </w:pPr>
      <w:r w:rsidRPr="00EA22D8">
        <w:t>2)</w:t>
      </w:r>
      <w:r w:rsidRPr="00EA22D8">
        <w:tab/>
        <w:t xml:space="preserve">jest częścią grupy sporządzającej skonsolidowane sprawozdanie </w:t>
      </w:r>
      <w:r w:rsidRPr="00E85EE5">
        <w:t>finansowe w państwie trzecim</w:t>
      </w:r>
    </w:p>
    <w:p w:rsidR="00E85EE5" w:rsidRDefault="00E85EE5" w:rsidP="00E85EE5">
      <w:pPr>
        <w:pStyle w:val="CZWSPPKTczwsplnapunktw"/>
      </w:pPr>
      <w:r w:rsidRPr="00EA22D8">
        <w:t>–</w:t>
      </w:r>
      <w:r>
        <w:t xml:space="preserve"> </w:t>
      </w:r>
      <w:r w:rsidRPr="00EA22D8">
        <w:t xml:space="preserve">mogą przekazać posiadaną dokumentację badania </w:t>
      </w:r>
      <w:r>
        <w:t xml:space="preserve">ustawowego </w:t>
      </w:r>
      <w:r w:rsidRPr="00EA22D8">
        <w:t>lub inne dokumenty związane z</w:t>
      </w:r>
      <w:r>
        <w:t xml:space="preserve"> </w:t>
      </w:r>
      <w:r w:rsidRPr="00EA22D8">
        <w:t>badaniem</w:t>
      </w:r>
      <w:r>
        <w:t xml:space="preserve"> ustawowym</w:t>
      </w:r>
      <w:r w:rsidRPr="00EA22D8">
        <w:t xml:space="preserve"> do właściwego organu nadzoru publicznego nad biegłymi rewidentami i</w:t>
      </w:r>
      <w:r>
        <w:t xml:space="preserve"> </w:t>
      </w:r>
      <w:r w:rsidRPr="00EA22D8">
        <w:t>jednostkami audytorskimi pochodzącymi z</w:t>
      </w:r>
      <w:r>
        <w:t xml:space="preserve"> </w:t>
      </w:r>
      <w:r w:rsidRPr="00EA22D8">
        <w:t>państwa trzeciego, jedynie za pośrednictwem Komisji Nadzoru Audytowego.</w:t>
      </w:r>
    </w:p>
    <w:p w:rsidR="00E85EE5" w:rsidRPr="00E85EE5" w:rsidRDefault="00E85EE5" w:rsidP="00667B8B">
      <w:pPr>
        <w:pStyle w:val="ARTartustawynprozporzdzenia"/>
        <w:keepNext/>
      </w:pPr>
      <w:r w:rsidRPr="00667B8B">
        <w:rPr>
          <w:rStyle w:val="Ppogrubienie"/>
        </w:rPr>
        <w:t>Art. 74.</w:t>
      </w:r>
      <w:r w:rsidRPr="00E85EE5">
        <w:t xml:space="preserve"> 1. Wynagrodzenie za przeprowadzenie badania uzyskiwane przez firmę audytorską, biegłych rewidentów oraz podwykonawców działających w ich imieniu i na ich rzecz nie może być:</w:t>
      </w:r>
    </w:p>
    <w:p w:rsidR="00E85EE5" w:rsidRPr="00EA22D8" w:rsidRDefault="00E85EE5" w:rsidP="00E85EE5">
      <w:pPr>
        <w:pStyle w:val="PKTpunkt"/>
      </w:pPr>
      <w:r w:rsidRPr="00EA22D8">
        <w:t>1)</w:t>
      </w:r>
      <w:r w:rsidRPr="00EA22D8">
        <w:tab/>
        <w:t xml:space="preserve">uzależnione od </w:t>
      </w:r>
      <w:r>
        <w:t xml:space="preserve">żadnych warunków, w tym od </w:t>
      </w:r>
      <w:r w:rsidRPr="00EA22D8">
        <w:t>wyniku badania;</w:t>
      </w:r>
    </w:p>
    <w:p w:rsidR="00E85EE5" w:rsidRPr="00EA22D8" w:rsidRDefault="00E85EE5" w:rsidP="00E85EE5">
      <w:pPr>
        <w:pStyle w:val="PKTpunkt"/>
      </w:pPr>
      <w:r w:rsidRPr="00EA22D8">
        <w:t>2)</w:t>
      </w:r>
      <w:r w:rsidRPr="00EA22D8">
        <w:tab/>
        <w:t>kształtowane lub uzależnione od świadczenia na rzecz jednostki badanej lub jednostek z</w:t>
      </w:r>
      <w:r w:rsidR="00C47C8B">
        <w:t> </w:t>
      </w:r>
      <w:r w:rsidRPr="00EA22D8">
        <w:t xml:space="preserve">nią powiązanych dodatkowych usług niebędących badaniem przez </w:t>
      </w:r>
      <w:r>
        <w:t>firmę audytorską</w:t>
      </w:r>
      <w:r w:rsidRPr="00EA22D8">
        <w:t xml:space="preserve"> lub jakikolwiek podmiot powiązany z</w:t>
      </w:r>
      <w:r>
        <w:t xml:space="preserve"> firmą audytorską</w:t>
      </w:r>
      <w:r w:rsidRPr="00EA22D8">
        <w:t xml:space="preserve"> lub jakąkolwiek jednostkę należącą do sieci.</w:t>
      </w:r>
    </w:p>
    <w:p w:rsidR="00E85EE5" w:rsidRPr="00EA22D8" w:rsidRDefault="00E85EE5" w:rsidP="00E85EE5">
      <w:pPr>
        <w:pStyle w:val="USTustnpkodeksu"/>
      </w:pPr>
      <w:r w:rsidRPr="00EA22D8">
        <w:t>2.</w:t>
      </w:r>
      <w:r>
        <w:t xml:space="preserve"> </w:t>
      </w:r>
      <w:r w:rsidRPr="00EA22D8">
        <w:t>Wynagrodzenie za badanie odzwierciedla pracochłonność oraz stopień złożoności prac i</w:t>
      </w:r>
      <w:r>
        <w:t xml:space="preserve"> </w:t>
      </w:r>
      <w:r w:rsidRPr="00EA22D8">
        <w:t>wymaganych kwalifikacji.</w:t>
      </w:r>
    </w:p>
    <w:p w:rsidR="00E85EE5" w:rsidRPr="00EA22D8" w:rsidRDefault="00E85EE5" w:rsidP="00E85EE5">
      <w:pPr>
        <w:pStyle w:val="ARTartustawynprozporzdzenia"/>
      </w:pPr>
      <w:r w:rsidRPr="00667B8B">
        <w:rPr>
          <w:rStyle w:val="Ppogrubienie"/>
        </w:rPr>
        <w:t>Art. 75.</w:t>
      </w:r>
      <w:r>
        <w:t xml:space="preserve"> </w:t>
      </w:r>
      <w:r w:rsidRPr="00EA22D8">
        <w:t>1.</w:t>
      </w:r>
      <w:r>
        <w:t xml:space="preserve"> Firma audytorska </w:t>
      </w:r>
      <w:r w:rsidRPr="00EA22D8">
        <w:t>grupy odpowiada za badanie skonsolidowanego sprawozdania finansowego.</w:t>
      </w:r>
    </w:p>
    <w:p w:rsidR="00E85EE5" w:rsidRPr="00EA22D8" w:rsidRDefault="00E85EE5" w:rsidP="00E85EE5">
      <w:pPr>
        <w:pStyle w:val="USTustnpkodeksu"/>
      </w:pPr>
      <w:r w:rsidRPr="00EA22D8">
        <w:t>2.</w:t>
      </w:r>
      <w:r>
        <w:t xml:space="preserve"> Firma audytorska </w:t>
      </w:r>
      <w:r w:rsidRPr="00EA22D8">
        <w:t>grupy odpowiada za sporządzenie sprawozdania z</w:t>
      </w:r>
      <w:r>
        <w:t xml:space="preserve"> </w:t>
      </w:r>
      <w:r w:rsidRPr="00EA22D8">
        <w:t>badania skonsolidowanego sprawozdania finansowego, a</w:t>
      </w:r>
      <w:r>
        <w:t xml:space="preserve"> </w:t>
      </w:r>
      <w:r w:rsidRPr="00EA22D8">
        <w:t>w</w:t>
      </w:r>
      <w:r>
        <w:t xml:space="preserve"> </w:t>
      </w:r>
      <w:r w:rsidRPr="00EA22D8">
        <w:t xml:space="preserve">przypadku gdy badana jednostka </w:t>
      </w:r>
      <w:r w:rsidRPr="00EA22D8">
        <w:lastRenderedPageBreak/>
        <w:t>dominująca posiada komitet audytu lub inny organ pełniący jego funkcje</w:t>
      </w:r>
      <w:r>
        <w:t>,</w:t>
      </w:r>
      <w:r w:rsidRPr="00EA22D8">
        <w:t xml:space="preserve"> również za sporządzenie dodatkowego sprawozdania dla komitetu audytu dotyczącego badania skonsolidowanego sprawozdania finansowego.</w:t>
      </w:r>
    </w:p>
    <w:p w:rsidR="00E85EE5" w:rsidRPr="00EA22D8" w:rsidRDefault="00E85EE5" w:rsidP="00E85EE5">
      <w:pPr>
        <w:pStyle w:val="USTustnpkodeksu"/>
      </w:pPr>
      <w:r w:rsidRPr="00EA22D8">
        <w:t>3.</w:t>
      </w:r>
      <w:r>
        <w:t xml:space="preserve"> Firma audytorska </w:t>
      </w:r>
      <w:r w:rsidRPr="00EA22D8">
        <w:t>grupy dokumentuje wyniki własnej pracy wykonanej w</w:t>
      </w:r>
      <w:r>
        <w:t xml:space="preserve"> </w:t>
      </w:r>
      <w:r w:rsidRPr="00EA22D8">
        <w:t>związku z</w:t>
      </w:r>
      <w:r w:rsidR="00C47C8B">
        <w:t> </w:t>
      </w:r>
      <w:r w:rsidRPr="00EA22D8">
        <w:t>badaniem skonsolidowanego sprawozdania finansowego i</w:t>
      </w:r>
      <w:r>
        <w:t xml:space="preserve"> </w:t>
      </w:r>
      <w:r w:rsidRPr="00EA22D8">
        <w:t xml:space="preserve">tworzy </w:t>
      </w:r>
      <w:r>
        <w:t>akta</w:t>
      </w:r>
      <w:r w:rsidRPr="00EA22D8">
        <w:t xml:space="preserve"> badania, o</w:t>
      </w:r>
      <w:r>
        <w:t xml:space="preserve"> </w:t>
      </w:r>
      <w:r w:rsidRPr="00EA22D8">
        <w:t>który</w:t>
      </w:r>
      <w:r>
        <w:t>ch</w:t>
      </w:r>
      <w:r w:rsidRPr="00EA22D8">
        <w:t xml:space="preserve"> mowa w</w:t>
      </w:r>
      <w:r>
        <w:t xml:space="preserve"> art. 62 ust. 4</w:t>
      </w:r>
      <w:r w:rsidRPr="00EA22D8">
        <w:t>.</w:t>
      </w:r>
    </w:p>
    <w:p w:rsidR="00E85EE5" w:rsidRPr="00E85EE5" w:rsidRDefault="00E85EE5" w:rsidP="00667B8B">
      <w:pPr>
        <w:pStyle w:val="USTustnpkodeksu"/>
        <w:keepNext/>
      </w:pPr>
      <w:r w:rsidRPr="00EA22D8">
        <w:t>4.</w:t>
      </w:r>
      <w:r w:rsidRPr="00E85EE5">
        <w:t xml:space="preserve"> W trakcie przeprowadzania badania skonsolidowanego sprawozdania finansowego firma audytorska grupy może polegać na wynikach pracy wykonanej przez:</w:t>
      </w:r>
    </w:p>
    <w:p w:rsidR="00E85EE5" w:rsidRDefault="00E85EE5" w:rsidP="00E85EE5">
      <w:pPr>
        <w:pStyle w:val="PKTpunkt"/>
      </w:pPr>
      <w:r>
        <w:t>1)</w:t>
      </w:r>
      <w:r>
        <w:tab/>
      </w:r>
      <w:r w:rsidRPr="00EA22D8">
        <w:t>inn</w:t>
      </w:r>
      <w:r>
        <w:t>ą</w:t>
      </w:r>
      <w:r w:rsidRPr="00EA22D8">
        <w:t xml:space="preserve"> </w:t>
      </w:r>
      <w:r>
        <w:t>firmę audytorską</w:t>
      </w:r>
      <w:r w:rsidRPr="00EA22D8">
        <w:t xml:space="preserve"> i</w:t>
      </w:r>
      <w:r>
        <w:t xml:space="preserve"> </w:t>
      </w:r>
      <w:r w:rsidRPr="00EA22D8">
        <w:t>biegłych rewidentów działających w</w:t>
      </w:r>
      <w:r>
        <w:t xml:space="preserve"> </w:t>
      </w:r>
      <w:r w:rsidRPr="00EA22D8">
        <w:t>je</w:t>
      </w:r>
      <w:r>
        <w:t>j</w:t>
      </w:r>
      <w:r w:rsidRPr="00EA22D8">
        <w:t xml:space="preserve"> imieniu lub</w:t>
      </w:r>
    </w:p>
    <w:p w:rsidR="00E85EE5" w:rsidRDefault="00E85EE5" w:rsidP="00E85EE5">
      <w:pPr>
        <w:pStyle w:val="PKTpunkt"/>
      </w:pPr>
      <w:r>
        <w:t>2)</w:t>
      </w:r>
      <w:r>
        <w:tab/>
      </w:r>
      <w:r w:rsidRPr="00EA22D8">
        <w:t>jednostkę audytorską pochodzącą z</w:t>
      </w:r>
      <w:r>
        <w:t xml:space="preserve"> </w:t>
      </w:r>
      <w:r w:rsidRPr="00EA22D8">
        <w:t>państwa trzeciego</w:t>
      </w:r>
      <w:r>
        <w:t>,</w:t>
      </w:r>
      <w:r w:rsidRPr="00EA22D8">
        <w:t xml:space="preserve"> lub</w:t>
      </w:r>
    </w:p>
    <w:p w:rsidR="00E85EE5" w:rsidRPr="00E85EE5" w:rsidRDefault="00E85EE5" w:rsidP="00667B8B">
      <w:pPr>
        <w:pStyle w:val="PKTpunkt"/>
        <w:keepNext/>
      </w:pPr>
      <w:r>
        <w:t>3)</w:t>
      </w:r>
      <w:r w:rsidRPr="00E85EE5">
        <w:tab/>
        <w:t>biegłych rewidentów pochodzących z państwa trzeciego</w:t>
      </w:r>
    </w:p>
    <w:p w:rsidR="00E85EE5" w:rsidRPr="00EA22D8" w:rsidRDefault="00C47C8B" w:rsidP="00E85EE5">
      <w:pPr>
        <w:pStyle w:val="CZWSPPKTczwsplnapunktw"/>
      </w:pPr>
      <w:r>
        <w:t>–</w:t>
      </w:r>
      <w:r w:rsidR="00E85EE5">
        <w:t xml:space="preserve"> </w:t>
      </w:r>
      <w:r w:rsidR="00E85EE5" w:rsidRPr="00EA22D8">
        <w:t>w</w:t>
      </w:r>
      <w:r w:rsidR="00E85EE5">
        <w:t xml:space="preserve"> </w:t>
      </w:r>
      <w:r w:rsidR="00E85EE5" w:rsidRPr="00EA22D8">
        <w:t>zakresie badania sprawozdań finansowych lub pakietów konsolidacyjnych jednostek wchodzących w</w:t>
      </w:r>
      <w:r w:rsidR="00E85EE5">
        <w:t xml:space="preserve"> </w:t>
      </w:r>
      <w:r w:rsidR="00E85EE5" w:rsidRPr="00EA22D8">
        <w:t>skład grupy, pod warunkiem dokonania</w:t>
      </w:r>
      <w:r w:rsidR="00E85EE5">
        <w:t>,</w:t>
      </w:r>
      <w:r w:rsidR="00E85EE5" w:rsidRPr="009F5312">
        <w:t xml:space="preserve"> </w:t>
      </w:r>
      <w:r w:rsidR="00E85EE5" w:rsidRPr="00EA22D8">
        <w:t>na podstawie umowy gwarantującej udostępnienie dokumentacji badania jednostek wchodzących w</w:t>
      </w:r>
      <w:r w:rsidR="00E85EE5">
        <w:t xml:space="preserve"> </w:t>
      </w:r>
      <w:r w:rsidR="00E85EE5" w:rsidRPr="00EA22D8">
        <w:t>skład grupy</w:t>
      </w:r>
      <w:r w:rsidR="00E85EE5">
        <w:t>,</w:t>
      </w:r>
      <w:r w:rsidR="00E85EE5" w:rsidRPr="00EA22D8">
        <w:t xml:space="preserve"> przeglądu pracy </w:t>
      </w:r>
      <w:r w:rsidR="00E85EE5">
        <w:t>podmiotów, o których mowa w pk</w:t>
      </w:r>
      <w:r>
        <w:t>t 1–</w:t>
      </w:r>
      <w:r w:rsidR="00E85EE5">
        <w:t>3.</w:t>
      </w:r>
    </w:p>
    <w:p w:rsidR="00E85EE5" w:rsidRPr="00E85EE5" w:rsidRDefault="00E85EE5" w:rsidP="00667B8B">
      <w:pPr>
        <w:pStyle w:val="USTustnpkodeksu"/>
        <w:keepNext/>
      </w:pPr>
      <w:r w:rsidRPr="00EA22D8">
        <w:t>5.</w:t>
      </w:r>
      <w:r w:rsidRPr="00E85EE5">
        <w:t xml:space="preserve"> Firma audytorska grupy:</w:t>
      </w:r>
    </w:p>
    <w:p w:rsidR="00E85EE5" w:rsidRPr="00E85EE5" w:rsidRDefault="00E85EE5" w:rsidP="00667B8B">
      <w:pPr>
        <w:pStyle w:val="PKTpunkt"/>
        <w:keepNext/>
      </w:pPr>
      <w:r>
        <w:t>1)</w:t>
      </w:r>
      <w:r w:rsidRPr="00E85EE5">
        <w:tab/>
        <w:t>ocenia pracę wykonaną przez:</w:t>
      </w:r>
    </w:p>
    <w:p w:rsidR="00E85EE5" w:rsidRDefault="00E85EE5" w:rsidP="00E85EE5">
      <w:pPr>
        <w:pStyle w:val="LITlitera"/>
      </w:pPr>
      <w:r>
        <w:t>a)</w:t>
      </w:r>
      <w:r>
        <w:tab/>
      </w:r>
      <w:r w:rsidRPr="00EA22D8">
        <w:t>inn</w:t>
      </w:r>
      <w:r>
        <w:t>ą</w:t>
      </w:r>
      <w:r w:rsidRPr="00EA22D8">
        <w:t xml:space="preserve"> </w:t>
      </w:r>
      <w:r>
        <w:t>firmę audytorską</w:t>
      </w:r>
      <w:r w:rsidRPr="00EA22D8">
        <w:t xml:space="preserve"> i</w:t>
      </w:r>
      <w:r>
        <w:t xml:space="preserve"> </w:t>
      </w:r>
      <w:r w:rsidRPr="00EA22D8">
        <w:t>działających w</w:t>
      </w:r>
      <w:r>
        <w:t xml:space="preserve"> </w:t>
      </w:r>
      <w:r w:rsidRPr="00EA22D8">
        <w:t>je</w:t>
      </w:r>
      <w:r>
        <w:t>j</w:t>
      </w:r>
      <w:r w:rsidRPr="00EA22D8">
        <w:t xml:space="preserve"> imieniu biegłych rewidentów lub</w:t>
      </w:r>
    </w:p>
    <w:p w:rsidR="00E85EE5" w:rsidRDefault="00E85EE5" w:rsidP="00E85EE5">
      <w:pPr>
        <w:pStyle w:val="LITlitera"/>
      </w:pPr>
      <w:r>
        <w:t>b)</w:t>
      </w:r>
      <w:r>
        <w:tab/>
      </w:r>
      <w:r w:rsidRPr="00EA22D8">
        <w:t>jednostkę audytorską pochodzącą z</w:t>
      </w:r>
      <w:r>
        <w:t xml:space="preserve"> </w:t>
      </w:r>
      <w:r w:rsidRPr="00EA22D8">
        <w:t>państwa trzeciego</w:t>
      </w:r>
      <w:r>
        <w:t>,</w:t>
      </w:r>
      <w:r w:rsidRPr="00EA22D8">
        <w:t xml:space="preserve"> lub</w:t>
      </w:r>
    </w:p>
    <w:p w:rsidR="00E85EE5" w:rsidRPr="00E85EE5" w:rsidRDefault="00E85EE5" w:rsidP="00667B8B">
      <w:pPr>
        <w:pStyle w:val="LITlitera"/>
        <w:keepNext/>
      </w:pPr>
      <w:r>
        <w:t>c)</w:t>
      </w:r>
      <w:r w:rsidRPr="00E85EE5">
        <w:tab/>
        <w:t>biegłych rewidentów pochodzących z państwa trzeciego</w:t>
      </w:r>
    </w:p>
    <w:p w:rsidR="00E85EE5" w:rsidRDefault="00C47C8B" w:rsidP="00E85EE5">
      <w:pPr>
        <w:pStyle w:val="CZWSPLITczwsplnaliter"/>
      </w:pPr>
      <w:r>
        <w:t>–</w:t>
      </w:r>
      <w:r w:rsidR="00E85EE5">
        <w:t xml:space="preserve"> </w:t>
      </w:r>
      <w:r w:rsidR="00E85EE5" w:rsidRPr="00EA22D8">
        <w:t>w</w:t>
      </w:r>
      <w:r w:rsidR="00E85EE5">
        <w:t xml:space="preserve"> </w:t>
      </w:r>
      <w:r w:rsidR="00E85EE5" w:rsidRPr="00EA22D8">
        <w:t>związku z</w:t>
      </w:r>
      <w:r w:rsidR="00E85EE5">
        <w:t xml:space="preserve"> </w:t>
      </w:r>
      <w:r w:rsidR="00E85EE5" w:rsidRPr="00EA22D8">
        <w:t>badaniem skonsolidowanego sprawozdania finansowego</w:t>
      </w:r>
      <w:r w:rsidR="00E85EE5">
        <w:t>;</w:t>
      </w:r>
    </w:p>
    <w:p w:rsidR="00E85EE5" w:rsidRDefault="00E85EE5" w:rsidP="00E85EE5">
      <w:pPr>
        <w:pStyle w:val="PKTpunkt"/>
      </w:pPr>
      <w:r>
        <w:t>2)</w:t>
      </w:r>
      <w:r>
        <w:tab/>
      </w:r>
      <w:r w:rsidRPr="00EA22D8">
        <w:t xml:space="preserve">dokumentuje charakter, czas oraz zakres prac wykonanych przez </w:t>
      </w:r>
      <w:r>
        <w:t>podmioty, o których mowa w pkt 1;</w:t>
      </w:r>
    </w:p>
    <w:p w:rsidR="00E85EE5" w:rsidRPr="00EA22D8" w:rsidRDefault="00E85EE5" w:rsidP="00E85EE5">
      <w:pPr>
        <w:pStyle w:val="PKTpunkt"/>
      </w:pPr>
      <w:r>
        <w:t>3)</w:t>
      </w:r>
      <w:r>
        <w:tab/>
      </w:r>
      <w:r w:rsidRPr="00EA22D8">
        <w:t>dokumentuje wykonany przez siebie przegląd dokumentacji</w:t>
      </w:r>
      <w:r>
        <w:t xml:space="preserve">, </w:t>
      </w:r>
      <w:r w:rsidRPr="00EA22D8">
        <w:t>zgromadzonej dla celów badania skonsolidowanego sprawozdania finansowego</w:t>
      </w:r>
      <w:r>
        <w:t>,</w:t>
      </w:r>
      <w:r w:rsidRPr="00EA22D8">
        <w:t xml:space="preserve"> przez </w:t>
      </w:r>
      <w:r>
        <w:t>podmioty, o których mowa w pkt 1</w:t>
      </w:r>
      <w:r w:rsidRPr="00EA22D8">
        <w:t>.</w:t>
      </w:r>
    </w:p>
    <w:p w:rsidR="00E85EE5" w:rsidRPr="00EA22D8" w:rsidRDefault="00E85EE5" w:rsidP="00E85EE5">
      <w:pPr>
        <w:pStyle w:val="USTustnpkodeksu"/>
      </w:pPr>
      <w:r w:rsidRPr="00EA22D8">
        <w:t>6.</w:t>
      </w:r>
      <w:r>
        <w:t xml:space="preserve"> </w:t>
      </w:r>
      <w:r w:rsidRPr="00EA22D8">
        <w:t>Zebran</w:t>
      </w:r>
      <w:r>
        <w:t>e</w:t>
      </w:r>
      <w:r w:rsidRPr="00EA22D8">
        <w:t xml:space="preserve"> i</w:t>
      </w:r>
      <w:r>
        <w:t xml:space="preserve"> </w:t>
      </w:r>
      <w:r w:rsidRPr="00EA22D8">
        <w:t>opracowan</w:t>
      </w:r>
      <w:r>
        <w:t xml:space="preserve">e przez firmę audytorską grupy akta badania </w:t>
      </w:r>
      <w:r w:rsidRPr="00EA22D8">
        <w:t>skonsolidowanego sprawozdania finansowego ma</w:t>
      </w:r>
      <w:r>
        <w:t>ją</w:t>
      </w:r>
      <w:r w:rsidRPr="00EA22D8">
        <w:t xml:space="preserve"> umożliwić Komisji Nadzoru Audytowego lub właściwemu organowi Krajowej Izby Biegłych Rewidentów przeprowadzenie kontroli pracy </w:t>
      </w:r>
      <w:r>
        <w:t xml:space="preserve">firmy audytorskiej </w:t>
      </w:r>
      <w:r w:rsidRPr="00EA22D8">
        <w:t>grupy.</w:t>
      </w:r>
    </w:p>
    <w:p w:rsidR="00E85EE5" w:rsidRPr="00EA22D8" w:rsidRDefault="00E85EE5" w:rsidP="00E85EE5">
      <w:pPr>
        <w:pStyle w:val="USTustnpkodeksu"/>
      </w:pPr>
      <w:r w:rsidRPr="00EA22D8">
        <w:t>7.</w:t>
      </w:r>
      <w:r>
        <w:t xml:space="preserve"> </w:t>
      </w:r>
      <w:r w:rsidRPr="00EA22D8">
        <w:t>W</w:t>
      </w:r>
      <w:r>
        <w:t xml:space="preserve"> </w:t>
      </w:r>
      <w:r w:rsidRPr="00EA22D8">
        <w:t xml:space="preserve">przypadku gdy </w:t>
      </w:r>
      <w:r>
        <w:t xml:space="preserve">firma audytorska </w:t>
      </w:r>
      <w:r w:rsidRPr="00EA22D8">
        <w:t>grupy nie ma możliwości dokonania przeglądu</w:t>
      </w:r>
      <w:r>
        <w:t>, o</w:t>
      </w:r>
      <w:r w:rsidR="00C47C8B">
        <w:t> </w:t>
      </w:r>
      <w:r>
        <w:t xml:space="preserve">którym mowa w ust. 4, </w:t>
      </w:r>
      <w:r w:rsidRPr="00EA22D8">
        <w:t>dla celów właściwego przeprowadzenia badania skonsolidowanego sprawozdania finansowego</w:t>
      </w:r>
      <w:r>
        <w:t>,</w:t>
      </w:r>
      <w:r w:rsidRPr="00EA22D8">
        <w:t xml:space="preserve"> przeprowadza on</w:t>
      </w:r>
      <w:r>
        <w:t>a</w:t>
      </w:r>
      <w:r w:rsidRPr="00EA22D8">
        <w:t xml:space="preserve"> dodatkową pracę w</w:t>
      </w:r>
      <w:r>
        <w:t xml:space="preserve"> </w:t>
      </w:r>
      <w:r w:rsidRPr="00EA22D8">
        <w:t xml:space="preserve">zakresie badania </w:t>
      </w:r>
      <w:r w:rsidRPr="00EA22D8">
        <w:lastRenderedPageBreak/>
        <w:t>sprawozdań finansowych lub pakietów konsolidacyjnych jednostek wchodzących w</w:t>
      </w:r>
      <w:r>
        <w:t xml:space="preserve"> </w:t>
      </w:r>
      <w:r w:rsidRPr="00EA22D8">
        <w:t>skład grupy, bezpośrednio albo w</w:t>
      </w:r>
      <w:r>
        <w:t xml:space="preserve"> </w:t>
      </w:r>
      <w:r w:rsidRPr="00EA22D8">
        <w:t>oparciu o</w:t>
      </w:r>
      <w:r>
        <w:t xml:space="preserve"> </w:t>
      </w:r>
      <w:r w:rsidRPr="00EA22D8">
        <w:t>umowę, o</w:t>
      </w:r>
      <w:r>
        <w:t xml:space="preserve"> </w:t>
      </w:r>
      <w:r w:rsidRPr="00EA22D8">
        <w:t>której mowa w</w:t>
      </w:r>
      <w:r>
        <w:t xml:space="preserve"> art. 59 ust. 1. Firma audytorska grupy informuje Komisję Nadzoru Audytowego o przeprowadzeniu dodatkowej pracy w związku z niemożnością dokonania przeglądu.</w:t>
      </w:r>
    </w:p>
    <w:p w:rsidR="00E85EE5" w:rsidRPr="00EA22D8" w:rsidRDefault="00E85EE5" w:rsidP="00E85EE5">
      <w:pPr>
        <w:pStyle w:val="USTustnpkodeksu"/>
      </w:pPr>
      <w:r w:rsidRPr="00EA22D8">
        <w:t>8.</w:t>
      </w:r>
      <w:r>
        <w:t xml:space="preserve"> </w:t>
      </w:r>
      <w:r w:rsidRPr="00EA22D8">
        <w:t>W</w:t>
      </w:r>
      <w:r>
        <w:t xml:space="preserve"> </w:t>
      </w:r>
      <w:r w:rsidRPr="00EA22D8">
        <w:t xml:space="preserve">przypadku gdy </w:t>
      </w:r>
      <w:r>
        <w:t xml:space="preserve">firma audytorska </w:t>
      </w:r>
      <w:r w:rsidRPr="00EA22D8">
        <w:t xml:space="preserve">grupy podlega kontroli zapewniania jakości lub kontroli </w:t>
      </w:r>
      <w:r>
        <w:t>doraźnej</w:t>
      </w:r>
      <w:r w:rsidRPr="00EA22D8">
        <w:t xml:space="preserve"> w</w:t>
      </w:r>
      <w:r>
        <w:t xml:space="preserve"> </w:t>
      </w:r>
      <w:r w:rsidRPr="00EA22D8">
        <w:t>zakresie przeprowadzonego przez siebie badania skonsolidowanego sprawozdania finansowego grupy, której jednostka dominująca ma siedzibę w</w:t>
      </w:r>
      <w:r w:rsidR="00C47C8B">
        <w:t> </w:t>
      </w:r>
      <w:r w:rsidRPr="00EA22D8">
        <w:t>Rzeczypospolitej Polskiej, udostępnia on</w:t>
      </w:r>
      <w:r>
        <w:t>a</w:t>
      </w:r>
      <w:r w:rsidRPr="00EA22D8">
        <w:t xml:space="preserve"> odpowiednio Komisji Nadzoru Audytowego lub Krajowej Komisji Nadzoru, na ich żądanie, posiadan</w:t>
      </w:r>
      <w:r>
        <w:t>e</w:t>
      </w:r>
      <w:r w:rsidRPr="00EA22D8">
        <w:t xml:space="preserve"> przez siebie </w:t>
      </w:r>
      <w:r>
        <w:t>akta</w:t>
      </w:r>
      <w:r w:rsidRPr="00EA22D8">
        <w:t xml:space="preserve"> badania skonsolidowanego sprawozdania finansowego</w:t>
      </w:r>
      <w:r>
        <w:t>, w tym dokumentację badania</w:t>
      </w:r>
      <w:r w:rsidRPr="00EA22D8">
        <w:t xml:space="preserve"> </w:t>
      </w:r>
      <w:r>
        <w:t xml:space="preserve">oraz </w:t>
      </w:r>
      <w:r w:rsidRPr="00EA22D8">
        <w:t>dokumentację pracy wykonanej dla celów badania grupy przez inn</w:t>
      </w:r>
      <w:r>
        <w:t>ą</w:t>
      </w:r>
      <w:r w:rsidRPr="00EA22D8">
        <w:t xml:space="preserve"> </w:t>
      </w:r>
      <w:r>
        <w:t>firmę audytorską</w:t>
      </w:r>
      <w:r w:rsidRPr="00EA22D8">
        <w:t xml:space="preserve"> i</w:t>
      </w:r>
      <w:r w:rsidR="00C47C8B">
        <w:t> </w:t>
      </w:r>
      <w:r w:rsidRPr="00EA22D8">
        <w:t>biegłych rewidentów działających w</w:t>
      </w:r>
      <w:r>
        <w:t xml:space="preserve"> </w:t>
      </w:r>
      <w:r w:rsidRPr="00EA22D8">
        <w:t>je</w:t>
      </w:r>
      <w:r>
        <w:t>j</w:t>
      </w:r>
      <w:r w:rsidRPr="00EA22D8">
        <w:t xml:space="preserve"> imieniu lub przez jednostkę audytorską pochodzącą z</w:t>
      </w:r>
      <w:r>
        <w:t xml:space="preserve"> </w:t>
      </w:r>
      <w:r w:rsidRPr="00EA22D8">
        <w:t>państwa trzeciego lub biegłych rewidentów pochodzących z</w:t>
      </w:r>
      <w:r>
        <w:t xml:space="preserve"> </w:t>
      </w:r>
      <w:r w:rsidRPr="00EA22D8">
        <w:t>państwa trzeciego, w</w:t>
      </w:r>
      <w:r>
        <w:t xml:space="preserve"> </w:t>
      </w:r>
      <w:r w:rsidRPr="00EA22D8">
        <w:t>zakresie badania sprawozdania finansowego lub pakietów konsolidacyjnych jednostek wchodzących w</w:t>
      </w:r>
      <w:r w:rsidR="00C47C8B">
        <w:t> </w:t>
      </w:r>
      <w:r w:rsidRPr="00EA22D8">
        <w:t>skład grupy.</w:t>
      </w:r>
    </w:p>
    <w:p w:rsidR="00E85EE5" w:rsidRPr="00EA22D8" w:rsidRDefault="00E85EE5" w:rsidP="00E85EE5">
      <w:pPr>
        <w:pStyle w:val="USTustnpkodeksu"/>
      </w:pPr>
      <w:r w:rsidRPr="00EA22D8">
        <w:t>9.</w:t>
      </w:r>
      <w:r>
        <w:t xml:space="preserve"> </w:t>
      </w:r>
      <w:r w:rsidRPr="00EA22D8">
        <w:t>W</w:t>
      </w:r>
      <w:r>
        <w:t xml:space="preserve"> </w:t>
      </w:r>
      <w:r w:rsidRPr="00EA22D8">
        <w:t>przypadku gdy badanie jednostki wchodzącej w</w:t>
      </w:r>
      <w:r>
        <w:t xml:space="preserve"> </w:t>
      </w:r>
      <w:r w:rsidRPr="00EA22D8">
        <w:t>skład grupy przeprowadza biegły rewident pochodzący z</w:t>
      </w:r>
      <w:r>
        <w:t xml:space="preserve"> </w:t>
      </w:r>
      <w:r w:rsidRPr="00EA22D8">
        <w:t>państwa trzeciego lub jednostka audytorska pochodząca z</w:t>
      </w:r>
      <w:r>
        <w:t xml:space="preserve"> </w:t>
      </w:r>
      <w:r w:rsidRPr="00EA22D8">
        <w:t>państwa trzeciego, a</w:t>
      </w:r>
      <w:r>
        <w:t xml:space="preserve"> </w:t>
      </w:r>
      <w:r w:rsidRPr="00EA22D8">
        <w:t>z</w:t>
      </w:r>
      <w:r>
        <w:t xml:space="preserve"> </w:t>
      </w:r>
      <w:r w:rsidRPr="00EA22D8">
        <w:t>właściwym organem nadzoru publicznego z</w:t>
      </w:r>
      <w:r>
        <w:t xml:space="preserve"> </w:t>
      </w:r>
      <w:r w:rsidRPr="00EA22D8">
        <w:t>państwa trzeciego nie zawarto porozumienia o</w:t>
      </w:r>
      <w:r>
        <w:t xml:space="preserve"> </w:t>
      </w:r>
      <w:r w:rsidRPr="00EA22D8">
        <w:t xml:space="preserve">wymianie dokumentacji badania, </w:t>
      </w:r>
      <w:r>
        <w:t xml:space="preserve">firma audytorska </w:t>
      </w:r>
      <w:r w:rsidRPr="00EA22D8">
        <w:t>grupy jest obowiązan</w:t>
      </w:r>
      <w:r>
        <w:t>a</w:t>
      </w:r>
      <w:r w:rsidRPr="00EA22D8">
        <w:t>, na żądanie Komisji Nadzoru Audytowego, dostarczyć dokumentację badania przeprowadzonego przez biegłego rewidenta pochodzącego z</w:t>
      </w:r>
      <w:r>
        <w:t xml:space="preserve"> </w:t>
      </w:r>
      <w:r w:rsidRPr="00EA22D8">
        <w:t>państwa trzeciego lub jednostkę audytorską pochodzącą z</w:t>
      </w:r>
      <w:r>
        <w:t xml:space="preserve"> </w:t>
      </w:r>
      <w:r w:rsidRPr="00EA22D8">
        <w:t>państwa trzeciego.</w:t>
      </w:r>
    </w:p>
    <w:p w:rsidR="00E85EE5" w:rsidRPr="00E85EE5" w:rsidRDefault="00E85EE5" w:rsidP="00667B8B">
      <w:pPr>
        <w:pStyle w:val="USTustnpkodeksu"/>
        <w:keepNext/>
      </w:pPr>
      <w:r w:rsidRPr="00EA22D8">
        <w:t>10.</w:t>
      </w:r>
      <w:r w:rsidRPr="00E85EE5">
        <w:t xml:space="preserve"> W celu zapewnienia dostarczenia dokumentacji, o której mowa w ust. 9, firma audytorska grupy jest obowiązana:</w:t>
      </w:r>
    </w:p>
    <w:p w:rsidR="00E85EE5" w:rsidRDefault="00E85EE5" w:rsidP="00E85EE5">
      <w:pPr>
        <w:pStyle w:val="PKTpunkt"/>
      </w:pPr>
      <w:r>
        <w:t>1)</w:t>
      </w:r>
      <w:r>
        <w:tab/>
      </w:r>
      <w:r w:rsidRPr="00EA22D8">
        <w:t>posiadać kopię tej dokumentacji lub</w:t>
      </w:r>
    </w:p>
    <w:p w:rsidR="00E85EE5" w:rsidRDefault="00E85EE5" w:rsidP="00E85EE5">
      <w:pPr>
        <w:pStyle w:val="PKTpunkt"/>
      </w:pPr>
      <w:r>
        <w:t>2)</w:t>
      </w:r>
      <w:r>
        <w:tab/>
      </w:r>
      <w:r w:rsidRPr="00EA22D8">
        <w:t>zapewnić sobie odpowiedni i</w:t>
      </w:r>
      <w:r>
        <w:t xml:space="preserve"> </w:t>
      </w:r>
      <w:r w:rsidRPr="00EA22D8">
        <w:t>nieograniczony do niej dostęp na żądanie</w:t>
      </w:r>
      <w:r>
        <w:t>,</w:t>
      </w:r>
      <w:r w:rsidRPr="00EA22D8">
        <w:t xml:space="preserve"> lub</w:t>
      </w:r>
    </w:p>
    <w:p w:rsidR="00E85EE5" w:rsidRPr="00EA22D8" w:rsidRDefault="00E85EE5" w:rsidP="00E85EE5">
      <w:pPr>
        <w:pStyle w:val="PKTpunkt"/>
      </w:pPr>
      <w:r>
        <w:t>3)</w:t>
      </w:r>
      <w:r>
        <w:tab/>
      </w:r>
      <w:r w:rsidRPr="00EA22D8">
        <w:t>podjąć inne stosowne działania.</w:t>
      </w:r>
    </w:p>
    <w:p w:rsidR="00E85EE5" w:rsidRPr="00EA22D8" w:rsidRDefault="00E85EE5" w:rsidP="00E85EE5">
      <w:pPr>
        <w:pStyle w:val="USTustnpkodeksu"/>
      </w:pPr>
      <w:r w:rsidRPr="00EA22D8">
        <w:t>11.</w:t>
      </w:r>
      <w:r>
        <w:t xml:space="preserve"> </w:t>
      </w:r>
      <w:r w:rsidRPr="00EA22D8">
        <w:t>W</w:t>
      </w:r>
      <w:r>
        <w:t xml:space="preserve"> przypadku</w:t>
      </w:r>
      <w:r w:rsidRPr="00EA22D8">
        <w:t xml:space="preserve"> gdy przepisy prawa obowiązującego w</w:t>
      </w:r>
      <w:r>
        <w:t xml:space="preserve"> </w:t>
      </w:r>
      <w:r w:rsidRPr="00EA22D8">
        <w:t>państwie trzecim lub inne przeszkody uniemożliwiają przekazanie dokumentacji badania</w:t>
      </w:r>
      <w:r>
        <w:t xml:space="preserve"> posiadanej</w:t>
      </w:r>
      <w:r w:rsidRPr="00EA22D8">
        <w:t xml:space="preserve"> przez biegłego rewidenta pochodzącego z</w:t>
      </w:r>
      <w:r>
        <w:t xml:space="preserve"> </w:t>
      </w:r>
      <w:r w:rsidRPr="00EA22D8">
        <w:t>państwa trzeciego lub jednostkę audytorską pochodzącą z</w:t>
      </w:r>
      <w:r>
        <w:t xml:space="preserve"> </w:t>
      </w:r>
      <w:r w:rsidRPr="00EA22D8">
        <w:t>państwa trzeciego</w:t>
      </w:r>
      <w:r>
        <w:t xml:space="preserve"> do firmy audytorskiej grupy</w:t>
      </w:r>
      <w:r w:rsidRPr="00EA22D8">
        <w:t>, dokumentacja</w:t>
      </w:r>
      <w:r>
        <w:t xml:space="preserve"> badania przeprowadzonego przez</w:t>
      </w:r>
      <w:r w:rsidRPr="00EA22D8">
        <w:t xml:space="preserve"> </w:t>
      </w:r>
      <w:r>
        <w:t xml:space="preserve">firmę audytorską </w:t>
      </w:r>
      <w:r w:rsidRPr="00EA22D8">
        <w:t>grupy zawiera dowody, że podj</w:t>
      </w:r>
      <w:r>
        <w:t>ę</w:t>
      </w:r>
      <w:r w:rsidRPr="00EA22D8">
        <w:t>ł</w:t>
      </w:r>
      <w:r>
        <w:t>a</w:t>
      </w:r>
      <w:r w:rsidRPr="00EA22D8">
        <w:t xml:space="preserve"> on</w:t>
      </w:r>
      <w:r>
        <w:t>a</w:t>
      </w:r>
      <w:r w:rsidRPr="00EA22D8">
        <w:t xml:space="preserve"> działania w</w:t>
      </w:r>
      <w:r>
        <w:t xml:space="preserve"> </w:t>
      </w:r>
      <w:r w:rsidRPr="00EA22D8">
        <w:t>celu uzyskania dostępu do</w:t>
      </w:r>
      <w:r w:rsidRPr="009E60F7">
        <w:t xml:space="preserve"> dokumentacji badani</w:t>
      </w:r>
      <w:r>
        <w:t xml:space="preserve">a posiadanej przez biegłego </w:t>
      </w:r>
      <w:r w:rsidRPr="009E60F7">
        <w:t xml:space="preserve">rewidenta pochodzącego z państwa </w:t>
      </w:r>
      <w:r w:rsidRPr="009E60F7">
        <w:lastRenderedPageBreak/>
        <w:t>trzeciego lub jednostkę audytorską pochodzącą z państwa trzeciego</w:t>
      </w:r>
      <w:r w:rsidRPr="00EA22D8">
        <w:t>, a</w:t>
      </w:r>
      <w:r>
        <w:t xml:space="preserve"> </w:t>
      </w:r>
      <w:r w:rsidRPr="00EA22D8">
        <w:t>w</w:t>
      </w:r>
      <w:r>
        <w:t xml:space="preserve"> </w:t>
      </w:r>
      <w:r w:rsidRPr="00EA22D8">
        <w:t>przypadku wystąpienia przeszkód innych niż przepisy obowiązującego prawa w</w:t>
      </w:r>
      <w:r>
        <w:t xml:space="preserve"> </w:t>
      </w:r>
      <w:r w:rsidRPr="00EA22D8">
        <w:t>państwie trzecim</w:t>
      </w:r>
      <w:r w:rsidR="00274674">
        <w:t xml:space="preserve"> –</w:t>
      </w:r>
      <w:r w:rsidRPr="00EA22D8">
        <w:t xml:space="preserve"> dowody na istnienie takich przeszkód.</w:t>
      </w:r>
    </w:p>
    <w:p w:rsidR="00E85EE5" w:rsidRDefault="00E85EE5" w:rsidP="00E85EE5">
      <w:pPr>
        <w:pStyle w:val="ARTartustawynprozporzdzenia"/>
      </w:pPr>
      <w:r w:rsidRPr="00667B8B">
        <w:rPr>
          <w:rStyle w:val="Ppogrubienie"/>
        </w:rPr>
        <w:t>Art. 76.</w:t>
      </w:r>
      <w:r>
        <w:t xml:space="preserve"> </w:t>
      </w:r>
      <w:r w:rsidRPr="00EA22D8">
        <w:t>1.</w:t>
      </w:r>
      <w:r>
        <w:t xml:space="preserve"> </w:t>
      </w:r>
      <w:r w:rsidRPr="00EA22D8">
        <w:t>W</w:t>
      </w:r>
      <w:r>
        <w:t xml:space="preserve"> </w:t>
      </w:r>
      <w:r w:rsidRPr="00EA22D8">
        <w:t xml:space="preserve">przypadku zastąpienia </w:t>
      </w:r>
      <w:r>
        <w:t>firmy audytorskiej</w:t>
      </w:r>
      <w:r w:rsidRPr="00EA22D8">
        <w:t xml:space="preserve"> inn</w:t>
      </w:r>
      <w:r>
        <w:t>ą</w:t>
      </w:r>
      <w:r w:rsidRPr="00EA22D8">
        <w:t xml:space="preserve"> </w:t>
      </w:r>
      <w:r>
        <w:t>firmą audytorską</w:t>
      </w:r>
      <w:r w:rsidRPr="00EA22D8">
        <w:t>, zastępowa</w:t>
      </w:r>
      <w:r>
        <w:t>na</w:t>
      </w:r>
      <w:r w:rsidRPr="00EA22D8">
        <w:t xml:space="preserve"> </w:t>
      </w:r>
      <w:r>
        <w:t>firma audytorska</w:t>
      </w:r>
      <w:r w:rsidRPr="00EA22D8">
        <w:t xml:space="preserve"> zapewnia </w:t>
      </w:r>
      <w:r>
        <w:t>zastępującej</w:t>
      </w:r>
      <w:r w:rsidRPr="00EA22D8">
        <w:t xml:space="preserve"> </w:t>
      </w:r>
      <w:r>
        <w:t>firmie audytorskiej</w:t>
      </w:r>
      <w:r w:rsidRPr="00EA22D8">
        <w:t xml:space="preserve"> dostęp do wszelkich informacji na temat badanej jednostki i</w:t>
      </w:r>
      <w:r>
        <w:t xml:space="preserve"> </w:t>
      </w:r>
      <w:r w:rsidRPr="00EA22D8">
        <w:t>ostatniego badania tej jednostki</w:t>
      </w:r>
      <w:r>
        <w:t>.</w:t>
      </w:r>
    </w:p>
    <w:p w:rsidR="00E85EE5" w:rsidRPr="006F5BAD" w:rsidRDefault="00E85EE5" w:rsidP="00E85EE5">
      <w:pPr>
        <w:pStyle w:val="USTustnpkodeksu"/>
      </w:pPr>
      <w:r w:rsidRPr="006F5BAD">
        <w:t xml:space="preserve">2. Na wniosek zastępującej firmy audytorskiej zastępowana firma audytorska umożliwia dostęp do </w:t>
      </w:r>
      <w:r>
        <w:t>akt badania</w:t>
      </w:r>
      <w:r w:rsidRPr="006F5BAD">
        <w:t>.</w:t>
      </w:r>
    </w:p>
    <w:p w:rsidR="00E85EE5" w:rsidRPr="009A73D4" w:rsidRDefault="00E85EE5" w:rsidP="00E85EE5">
      <w:pPr>
        <w:pStyle w:val="USTustnpkodeksu"/>
      </w:pPr>
      <w:r w:rsidRPr="009A73D4">
        <w:t>3.</w:t>
      </w:r>
      <w:r>
        <w:t xml:space="preserve"> Zastępowana</w:t>
      </w:r>
      <w:r w:rsidRPr="009A73D4">
        <w:t xml:space="preserve"> firma audytorska jest obowiązana wykazać, na żądanie odpowiednio Komisji Nadzoru Audytowego lub odpowiednich organów Krajowej Izby Biegłych Rewidentów, że informacje, o</w:t>
      </w:r>
      <w:r>
        <w:t xml:space="preserve"> </w:t>
      </w:r>
      <w:r w:rsidRPr="009A73D4">
        <w:t>których mowa w</w:t>
      </w:r>
      <w:r>
        <w:t xml:space="preserve"> ust. </w:t>
      </w:r>
      <w:r w:rsidRPr="009A73D4">
        <w:t xml:space="preserve">1, zostały przekazane </w:t>
      </w:r>
      <w:r>
        <w:t>zastępującej</w:t>
      </w:r>
      <w:r w:rsidRPr="009A73D4">
        <w:t xml:space="preserve"> firmie audytorskiej.</w:t>
      </w:r>
    </w:p>
    <w:p w:rsidR="00E85EE5" w:rsidRPr="00EA22D8" w:rsidRDefault="00E85EE5" w:rsidP="00E85EE5">
      <w:pPr>
        <w:pStyle w:val="ARTartustawynprozporzdzenia"/>
      </w:pPr>
      <w:r w:rsidRPr="00667B8B">
        <w:rPr>
          <w:rStyle w:val="Ppogrubienie"/>
        </w:rPr>
        <w:t>Art. 77.</w:t>
      </w:r>
      <w:r>
        <w:t xml:space="preserve"> </w:t>
      </w:r>
      <w:r w:rsidRPr="00EA22D8">
        <w:t>1.</w:t>
      </w:r>
      <w:r>
        <w:t xml:space="preserve"> </w:t>
      </w:r>
      <w:r w:rsidRPr="00EA22D8">
        <w:t>Wynikiem przeprowadzenia badania jest sporządzenie przez biegłego rewidenta na piśmie sprawozdania z</w:t>
      </w:r>
      <w:r>
        <w:t xml:space="preserve"> </w:t>
      </w:r>
      <w:r w:rsidRPr="00EA22D8">
        <w:t>badania.</w:t>
      </w:r>
    </w:p>
    <w:p w:rsidR="00E85EE5" w:rsidRPr="00EA22D8" w:rsidRDefault="00E85EE5" w:rsidP="00E85EE5">
      <w:pPr>
        <w:pStyle w:val="USTustnpkodeksu"/>
      </w:pPr>
      <w:r w:rsidRPr="00EA22D8">
        <w:t>2.</w:t>
      </w:r>
      <w:r>
        <w:t xml:space="preserve"> </w:t>
      </w:r>
      <w:r w:rsidRPr="00EA22D8">
        <w:t>Sprawozdanie z</w:t>
      </w:r>
      <w:r>
        <w:t xml:space="preserve"> </w:t>
      </w:r>
      <w:r w:rsidRPr="00EA22D8">
        <w:t>badania jest formułowane w</w:t>
      </w:r>
      <w:r>
        <w:t xml:space="preserve"> </w:t>
      </w:r>
      <w:r w:rsidRPr="00EA22D8">
        <w:t>sposób jasny i</w:t>
      </w:r>
      <w:r>
        <w:t xml:space="preserve"> </w:t>
      </w:r>
      <w:r w:rsidRPr="00EA22D8">
        <w:t>jednoznaczny.</w:t>
      </w:r>
    </w:p>
    <w:p w:rsidR="00E85EE5" w:rsidRPr="00E85EE5" w:rsidRDefault="00E85EE5" w:rsidP="00667B8B">
      <w:pPr>
        <w:pStyle w:val="USTustnpkodeksu"/>
        <w:keepNext/>
      </w:pPr>
      <w:r w:rsidRPr="00EA22D8">
        <w:t>3.</w:t>
      </w:r>
      <w:r w:rsidRPr="00E85EE5">
        <w:t xml:space="preserve"> Sprawozdanie z badania zawiera:</w:t>
      </w:r>
    </w:p>
    <w:p w:rsidR="00E85EE5" w:rsidRPr="00EA22D8" w:rsidRDefault="00E85EE5" w:rsidP="00E85EE5">
      <w:pPr>
        <w:pStyle w:val="PKTpunkt"/>
      </w:pPr>
      <w:r w:rsidRPr="00EA22D8">
        <w:t>1)</w:t>
      </w:r>
      <w:r w:rsidRPr="00EA22D8">
        <w:tab/>
        <w:t>nazwę i</w:t>
      </w:r>
      <w:r>
        <w:t xml:space="preserve"> </w:t>
      </w:r>
      <w:r w:rsidRPr="00EA22D8">
        <w:t xml:space="preserve">siedzibę </w:t>
      </w:r>
      <w:r>
        <w:t>firmy audytorskiej</w:t>
      </w:r>
      <w:r w:rsidRPr="00EA22D8">
        <w:t>, któr</w:t>
      </w:r>
      <w:r>
        <w:t>a</w:t>
      </w:r>
      <w:r w:rsidRPr="00EA22D8">
        <w:t xml:space="preserve"> przeprowadził</w:t>
      </w:r>
      <w:r>
        <w:t>a</w:t>
      </w:r>
      <w:r w:rsidRPr="00EA22D8">
        <w:t xml:space="preserve"> badanie;</w:t>
      </w:r>
    </w:p>
    <w:p w:rsidR="00E85EE5" w:rsidRPr="00EA22D8" w:rsidRDefault="00E85EE5" w:rsidP="00E85EE5">
      <w:pPr>
        <w:pStyle w:val="PKTpunkt"/>
      </w:pPr>
      <w:r w:rsidRPr="00EA22D8">
        <w:t>2)</w:t>
      </w:r>
      <w:r w:rsidRPr="00EA22D8">
        <w:tab/>
        <w:t>nazwę jednostki, której sprawozdanie finansowe podlegało badaniu;</w:t>
      </w:r>
    </w:p>
    <w:p w:rsidR="00E85EE5" w:rsidRPr="00EA22D8" w:rsidRDefault="00E85EE5" w:rsidP="00E85EE5">
      <w:pPr>
        <w:pStyle w:val="PKTpunkt"/>
      </w:pPr>
      <w:r w:rsidRPr="00EA22D8">
        <w:t>3)</w:t>
      </w:r>
      <w:r w:rsidRPr="00EA22D8">
        <w:tab/>
        <w:t>wskazanie</w:t>
      </w:r>
      <w:r>
        <w:t>,</w:t>
      </w:r>
      <w:r w:rsidRPr="00EA22D8">
        <w:t xml:space="preserve"> czy przedmiotem badania było roczne sprawozdanie finansowe jednostki badanej</w:t>
      </w:r>
      <w:r>
        <w:t>,</w:t>
      </w:r>
      <w:r w:rsidRPr="00EA22D8">
        <w:t xml:space="preserve"> czy też roczne skonsolidowane sprawozdanie finansowe grupy;</w:t>
      </w:r>
    </w:p>
    <w:p w:rsidR="00E85EE5" w:rsidRPr="00EA22D8" w:rsidRDefault="00E85EE5" w:rsidP="00E85EE5">
      <w:pPr>
        <w:pStyle w:val="PKTpunkt"/>
      </w:pPr>
      <w:r w:rsidRPr="00EA22D8">
        <w:t>4)</w:t>
      </w:r>
      <w:r w:rsidRPr="00EA22D8">
        <w:tab/>
      </w:r>
      <w:r>
        <w:t>wskazanie dnia bilansowego</w:t>
      </w:r>
      <w:r w:rsidRPr="00EA22D8">
        <w:t xml:space="preserve"> sprawozdania finansowego lub skonsolidowanego sprawozdania finansowego oraz okres</w:t>
      </w:r>
      <w:r>
        <w:t>ów</w:t>
      </w:r>
      <w:r w:rsidRPr="00EA22D8">
        <w:t xml:space="preserve"> objęt</w:t>
      </w:r>
      <w:r>
        <w:t>ych</w:t>
      </w:r>
      <w:r w:rsidRPr="00EA22D8">
        <w:t xml:space="preserve"> sprawozdaniem finansowym lub skonsolidowanym sprawozdaniem finansowym, podlegającym badaniu;</w:t>
      </w:r>
    </w:p>
    <w:p w:rsidR="00E85EE5" w:rsidRPr="00EA22D8" w:rsidRDefault="00E85EE5" w:rsidP="00E85EE5">
      <w:pPr>
        <w:pStyle w:val="PKTpunkt"/>
      </w:pPr>
      <w:r w:rsidRPr="00EA22D8">
        <w:t>5)</w:t>
      </w:r>
      <w:r w:rsidRPr="00EA22D8">
        <w:tab/>
        <w:t>wskazanie zasad rachunkowości i</w:t>
      </w:r>
      <w:r>
        <w:t xml:space="preserve"> </w:t>
      </w:r>
      <w:r w:rsidRPr="00EA22D8">
        <w:t>sprawozdawczości finansowej zastosowanych przy sporządzeniu sprawozdania finansowego lub skonsolidowanego sprawozdania finansowego podlegającego badaniu;</w:t>
      </w:r>
    </w:p>
    <w:p w:rsidR="00E85EE5" w:rsidRPr="00EA22D8" w:rsidRDefault="00E85EE5" w:rsidP="00E85EE5">
      <w:pPr>
        <w:pStyle w:val="PKTpunkt"/>
      </w:pPr>
      <w:r w:rsidRPr="00EA22D8">
        <w:t>6)</w:t>
      </w:r>
      <w:r w:rsidRPr="00EA22D8">
        <w:tab/>
        <w:t>opis zakresu badania, w</w:t>
      </w:r>
      <w:r>
        <w:t xml:space="preserve"> </w:t>
      </w:r>
      <w:r w:rsidRPr="00EA22D8">
        <w:t>tym wskazanie standardów badania, według</w:t>
      </w:r>
      <w:r>
        <w:t xml:space="preserve"> których przeprowadzono badanie</w:t>
      </w:r>
      <w:r w:rsidRPr="00EA22D8">
        <w:t>;</w:t>
      </w:r>
    </w:p>
    <w:p w:rsidR="00E85EE5" w:rsidRPr="00EA22D8" w:rsidRDefault="00E85EE5" w:rsidP="00E85EE5">
      <w:pPr>
        <w:pStyle w:val="PKTpunkt"/>
      </w:pPr>
      <w:r w:rsidRPr="00EA22D8">
        <w:t>7)</w:t>
      </w:r>
      <w:r w:rsidRPr="00EA22D8">
        <w:tab/>
      </w:r>
      <w:r>
        <w:t>imię i nazwisko oraz numer w rejestrze</w:t>
      </w:r>
      <w:r w:rsidRPr="00EA22D8">
        <w:t xml:space="preserve"> kluczowego biegłego rewidenta, który przeprowadził badanie;</w:t>
      </w:r>
    </w:p>
    <w:p w:rsidR="00E85EE5" w:rsidRPr="00EA22D8" w:rsidRDefault="00E85EE5" w:rsidP="00E85EE5">
      <w:pPr>
        <w:pStyle w:val="PKTpunkt"/>
      </w:pPr>
      <w:r>
        <w:t>8</w:t>
      </w:r>
      <w:r w:rsidRPr="00EA22D8">
        <w:t>)</w:t>
      </w:r>
      <w:r w:rsidRPr="00EA22D8">
        <w:tab/>
        <w:t>opinię kluczowego biegłego rewidenta o</w:t>
      </w:r>
      <w:r>
        <w:t xml:space="preserve"> </w:t>
      </w:r>
      <w:r w:rsidRPr="00EA22D8">
        <w:t>tym, czy sprawozdanie finansowe rzetelnie i</w:t>
      </w:r>
      <w:r w:rsidR="00C47C8B">
        <w:t> </w:t>
      </w:r>
      <w:r w:rsidRPr="00EA22D8">
        <w:t>jasno przedstawia sytuację majątkową i</w:t>
      </w:r>
      <w:r>
        <w:t xml:space="preserve"> </w:t>
      </w:r>
      <w:r w:rsidRPr="00EA22D8">
        <w:t xml:space="preserve">finansową oraz wynik finansowy badanej </w:t>
      </w:r>
      <w:r w:rsidRPr="00EA22D8">
        <w:lastRenderedPageBreak/>
        <w:t>jednostki zgodnie z</w:t>
      </w:r>
      <w:r>
        <w:t xml:space="preserve"> </w:t>
      </w:r>
      <w:r w:rsidRPr="00EA22D8">
        <w:t>mającymi zastosowanie przepisami dotyczącymi rachunkowości i</w:t>
      </w:r>
      <w:r w:rsidR="00C47C8B">
        <w:t> </w:t>
      </w:r>
      <w:r w:rsidRPr="00EA22D8">
        <w:t>sprawozdawczości finansowej, a</w:t>
      </w:r>
      <w:r>
        <w:t xml:space="preserve"> </w:t>
      </w:r>
      <w:r w:rsidRPr="00EA22D8">
        <w:t>także przyjętymi zasadami (polityką) rachunkowości;</w:t>
      </w:r>
    </w:p>
    <w:p w:rsidR="00E85EE5" w:rsidRPr="00EA22D8" w:rsidRDefault="00E85EE5" w:rsidP="00E85EE5">
      <w:pPr>
        <w:pStyle w:val="PKTpunkt"/>
      </w:pPr>
      <w:r>
        <w:t>9</w:t>
      </w:r>
      <w:r w:rsidRPr="00EA22D8">
        <w:t>)</w:t>
      </w:r>
      <w:r w:rsidRPr="00EA22D8">
        <w:tab/>
        <w:t>opinię kluczowego biegłego rewidenta o</w:t>
      </w:r>
      <w:r>
        <w:t xml:space="preserve"> </w:t>
      </w:r>
      <w:r w:rsidRPr="00EA22D8">
        <w:t>tym</w:t>
      </w:r>
      <w:r>
        <w:t>,</w:t>
      </w:r>
      <w:r w:rsidRPr="00EA22D8">
        <w:t xml:space="preserve"> czy badane sprawozdanie finansowe jest zgodne co do formy i</w:t>
      </w:r>
      <w:r>
        <w:t xml:space="preserve"> </w:t>
      </w:r>
      <w:r w:rsidRPr="00EA22D8">
        <w:t>treści z</w:t>
      </w:r>
      <w:r w:rsidR="003F31CA">
        <w:t xml:space="preserve"> </w:t>
      </w:r>
      <w:r w:rsidRPr="00EA22D8">
        <w:t>przepisami prawa, statutem lub umową;</w:t>
      </w:r>
    </w:p>
    <w:p w:rsidR="00E85EE5" w:rsidRPr="00EA22D8" w:rsidRDefault="00E85EE5" w:rsidP="00E85EE5">
      <w:pPr>
        <w:pStyle w:val="PKTpunkt"/>
      </w:pPr>
      <w:r>
        <w:t>10</w:t>
      </w:r>
      <w:r w:rsidRPr="00EA22D8">
        <w:t>)</w:t>
      </w:r>
      <w:r w:rsidRPr="00EA22D8">
        <w:tab/>
        <w:t>opinię</w:t>
      </w:r>
      <w:r>
        <w:t>,</w:t>
      </w:r>
      <w:r w:rsidRPr="00EA22D8">
        <w:t xml:space="preserve"> czy sprawozdanie z</w:t>
      </w:r>
      <w:r>
        <w:t xml:space="preserve"> </w:t>
      </w:r>
      <w:r w:rsidRPr="00EA22D8">
        <w:t>działalności zostało sporządzone zgodnie z</w:t>
      </w:r>
      <w:r w:rsidR="003F31CA">
        <w:t xml:space="preserve"> </w:t>
      </w:r>
      <w:r w:rsidRPr="00EA22D8">
        <w:t>przepisami</w:t>
      </w:r>
      <w:r>
        <w:t>,</w:t>
      </w:r>
      <w:r w:rsidRPr="00EA22D8">
        <w:t xml:space="preserve"> oraz czy jest zgodne z</w:t>
      </w:r>
      <w:r>
        <w:t xml:space="preserve"> </w:t>
      </w:r>
      <w:r w:rsidRPr="00EA22D8">
        <w:t>informacjami zawartymi w</w:t>
      </w:r>
      <w:r>
        <w:t xml:space="preserve"> </w:t>
      </w:r>
      <w:r w:rsidRPr="00EA22D8">
        <w:t>rocznym sprawozdaniu finansowym;</w:t>
      </w:r>
    </w:p>
    <w:p w:rsidR="00E85EE5" w:rsidRPr="00EA22D8" w:rsidRDefault="00E85EE5" w:rsidP="00E85EE5">
      <w:pPr>
        <w:pStyle w:val="PKTpunkt"/>
      </w:pPr>
      <w:r>
        <w:t>11</w:t>
      </w:r>
      <w:r w:rsidRPr="00EA22D8">
        <w:t>)</w:t>
      </w:r>
      <w:r w:rsidRPr="00EA22D8">
        <w:tab/>
        <w:t>oświadczenie</w:t>
      </w:r>
      <w:r>
        <w:t>,</w:t>
      </w:r>
      <w:r w:rsidRPr="00EA22D8">
        <w:t xml:space="preserve"> czy w</w:t>
      </w:r>
      <w:r>
        <w:t xml:space="preserve"> </w:t>
      </w:r>
      <w:r w:rsidRPr="00EA22D8">
        <w:t>świetle wiedzy o</w:t>
      </w:r>
      <w:r>
        <w:t xml:space="preserve"> </w:t>
      </w:r>
      <w:r w:rsidRPr="00EA22D8">
        <w:t>jednostce i</w:t>
      </w:r>
      <w:r>
        <w:t xml:space="preserve"> </w:t>
      </w:r>
      <w:r w:rsidRPr="00EA22D8">
        <w:t>jej otoczeniu uzyskanej podczas badania stwierdzono w</w:t>
      </w:r>
      <w:r>
        <w:t xml:space="preserve"> </w:t>
      </w:r>
      <w:r w:rsidRPr="00EA22D8">
        <w:t>sprawozdaniu z</w:t>
      </w:r>
      <w:r>
        <w:t xml:space="preserve"> </w:t>
      </w:r>
      <w:r w:rsidRPr="00EA22D8">
        <w:t>działalności istotne zniekształcenia oraz wskazanie</w:t>
      </w:r>
      <w:r>
        <w:t>,</w:t>
      </w:r>
      <w:r w:rsidRPr="00EA22D8">
        <w:t xml:space="preserve"> na czym one polegają;</w:t>
      </w:r>
    </w:p>
    <w:p w:rsidR="00E85EE5" w:rsidRPr="00EA22D8" w:rsidRDefault="00E85EE5" w:rsidP="00E85EE5">
      <w:pPr>
        <w:pStyle w:val="PKTpunkt"/>
      </w:pPr>
      <w:r>
        <w:t>12</w:t>
      </w:r>
      <w:r w:rsidRPr="00EA22D8">
        <w:t>)</w:t>
      </w:r>
      <w:r w:rsidRPr="00EA22D8">
        <w:tab/>
        <w:t>opinię</w:t>
      </w:r>
      <w:r>
        <w:t>,</w:t>
      </w:r>
      <w:r w:rsidRPr="00EA22D8">
        <w:t xml:space="preserve"> czy emitent obowiązany do złożenia oświadczenia o</w:t>
      </w:r>
      <w:r>
        <w:t xml:space="preserve"> </w:t>
      </w:r>
      <w:r w:rsidRPr="00EA22D8">
        <w:t>stosowaniu ładu korporacyjnego zawarł w</w:t>
      </w:r>
      <w:r>
        <w:t xml:space="preserve"> </w:t>
      </w:r>
      <w:r w:rsidRPr="00EA22D8">
        <w:t>tym oświadczeniu informacje wymagane zgodnie z</w:t>
      </w:r>
      <w:r>
        <w:t xml:space="preserve"> </w:t>
      </w:r>
      <w:r w:rsidRPr="00EA22D8">
        <w:t>zakresem określonym w</w:t>
      </w:r>
      <w:r>
        <w:t xml:space="preserve"> </w:t>
      </w:r>
      <w:r w:rsidRPr="00EA22D8">
        <w:t>przepisach wykonawczych wydanych na podstawie</w:t>
      </w:r>
      <w:r>
        <w:t xml:space="preserve"> art. </w:t>
      </w:r>
      <w:r w:rsidRPr="00EA22D8">
        <w:t>60</w:t>
      </w:r>
      <w:r>
        <w:t xml:space="preserve"> ust. </w:t>
      </w:r>
      <w:r w:rsidRPr="00EA22D8">
        <w:t>2</w:t>
      </w:r>
      <w:r>
        <w:t xml:space="preserve"> </w:t>
      </w:r>
      <w:r w:rsidRPr="00EA22D8">
        <w:t>ustawy z</w:t>
      </w:r>
      <w:r w:rsidR="00C47C8B">
        <w:t> </w:t>
      </w:r>
      <w:r w:rsidRPr="00EA22D8">
        <w:t>dnia 29</w:t>
      </w:r>
      <w:r>
        <w:t xml:space="preserve"> </w:t>
      </w:r>
      <w:r w:rsidRPr="00EA22D8">
        <w:t>lipca 2005</w:t>
      </w:r>
      <w:r>
        <w:t xml:space="preserve"> </w:t>
      </w:r>
      <w:r w:rsidRPr="00EA22D8">
        <w:t>r. o</w:t>
      </w:r>
      <w:r>
        <w:t xml:space="preserve"> </w:t>
      </w:r>
      <w:r w:rsidRPr="00EA22D8">
        <w:t>ofercie publicznej i</w:t>
      </w:r>
      <w:r>
        <w:t xml:space="preserve"> </w:t>
      </w:r>
      <w:r w:rsidRPr="00EA22D8">
        <w:t>warunkach wprowadzania instrumentów finansowych do zorganizowanego systemu obrotu oraz o</w:t>
      </w:r>
      <w:r>
        <w:t xml:space="preserve"> </w:t>
      </w:r>
      <w:r w:rsidRPr="00EA22D8">
        <w:t>spółkach publicznych (</w:t>
      </w:r>
      <w:r>
        <w:t>Dz. U.</w:t>
      </w:r>
      <w:r w:rsidRPr="00EA22D8">
        <w:t xml:space="preserve"> z</w:t>
      </w:r>
      <w:r>
        <w:t xml:space="preserve"> </w:t>
      </w:r>
      <w:r w:rsidRPr="00EA22D8">
        <w:t>201</w:t>
      </w:r>
      <w:r w:rsidR="001448D9">
        <w:t>6</w:t>
      </w:r>
      <w:r>
        <w:t xml:space="preserve"> </w:t>
      </w:r>
      <w:r w:rsidRPr="00EA22D8">
        <w:t>r.</w:t>
      </w:r>
      <w:r>
        <w:t xml:space="preserve"> poz. </w:t>
      </w:r>
      <w:r w:rsidRPr="00EA22D8">
        <w:t>1</w:t>
      </w:r>
      <w:r w:rsidR="001448D9">
        <w:t>639</w:t>
      </w:r>
      <w:r>
        <w:t xml:space="preserve">) </w:t>
      </w:r>
      <w:r w:rsidRPr="00EA22D8">
        <w:t>lub w</w:t>
      </w:r>
      <w:r>
        <w:t xml:space="preserve"> </w:t>
      </w:r>
      <w:r w:rsidRPr="00EA22D8">
        <w:t>regulaminach wydanych na podstawie</w:t>
      </w:r>
      <w:r>
        <w:t xml:space="preserve"> art. </w:t>
      </w:r>
      <w:r w:rsidRPr="00EA22D8">
        <w:t>61</w:t>
      </w:r>
      <w:r>
        <w:t xml:space="preserve"> </w:t>
      </w:r>
      <w:r w:rsidRPr="00EA22D8">
        <w:t>tej ustawy, a</w:t>
      </w:r>
      <w:r w:rsidR="001448D9">
        <w:t> </w:t>
      </w:r>
      <w:r w:rsidRPr="00EA22D8">
        <w:t>w</w:t>
      </w:r>
      <w:r w:rsidR="001448D9">
        <w:t> </w:t>
      </w:r>
      <w:r w:rsidRPr="00EA22D8">
        <w:t>odniesieniu do określonych informacji wskazanych w</w:t>
      </w:r>
      <w:r>
        <w:t xml:space="preserve"> </w:t>
      </w:r>
      <w:r w:rsidRPr="00EA22D8">
        <w:t>tych przepisach lub regulaminach – stwierdzenie</w:t>
      </w:r>
      <w:r>
        <w:t>,</w:t>
      </w:r>
      <w:r w:rsidRPr="00EA22D8">
        <w:t xml:space="preserve"> czy są one zgodne z</w:t>
      </w:r>
      <w:r>
        <w:t xml:space="preserve"> </w:t>
      </w:r>
      <w:r w:rsidRPr="00EA22D8">
        <w:t>mającymi zastosowanie przepisami oraz z</w:t>
      </w:r>
      <w:r>
        <w:t xml:space="preserve"> </w:t>
      </w:r>
      <w:r w:rsidRPr="00EA22D8">
        <w:t>informacjami zawartymi w</w:t>
      </w:r>
      <w:r>
        <w:t xml:space="preserve"> </w:t>
      </w:r>
      <w:r w:rsidRPr="00EA22D8">
        <w:t>rocznym sprawozdaniu finansowym;</w:t>
      </w:r>
    </w:p>
    <w:p w:rsidR="00E85EE5" w:rsidRPr="00EA22D8" w:rsidRDefault="00E85EE5" w:rsidP="00E85EE5">
      <w:pPr>
        <w:pStyle w:val="PKTpunkt"/>
      </w:pPr>
      <w:r>
        <w:t>13</w:t>
      </w:r>
      <w:r w:rsidRPr="00EA22D8">
        <w:t>)</w:t>
      </w:r>
      <w:r w:rsidRPr="00EA22D8">
        <w:tab/>
        <w:t>objaśnienia, w</w:t>
      </w:r>
      <w:r>
        <w:t xml:space="preserve"> </w:t>
      </w:r>
      <w:r w:rsidRPr="00EA22D8">
        <w:t>których kluczowy biegły rewident odnosi się do spraw, na które zwrócił uwagę podczas badania, które nie wpływają na wydanie opinii z</w:t>
      </w:r>
      <w:r>
        <w:t xml:space="preserve"> </w:t>
      </w:r>
      <w:r w:rsidRPr="00EA22D8">
        <w:t>zastrzeżeniem;</w:t>
      </w:r>
    </w:p>
    <w:p w:rsidR="00E85EE5" w:rsidRPr="00EA22D8" w:rsidRDefault="00E85EE5" w:rsidP="00E85EE5">
      <w:pPr>
        <w:pStyle w:val="PKTpunkt"/>
      </w:pPr>
      <w:r>
        <w:t>14</w:t>
      </w:r>
      <w:r w:rsidRPr="00EA22D8">
        <w:t>)</w:t>
      </w:r>
      <w:r w:rsidRPr="00EA22D8">
        <w:tab/>
        <w:t>oświadczenie kluczowego biegłego rewidenta o</w:t>
      </w:r>
      <w:r>
        <w:t xml:space="preserve"> </w:t>
      </w:r>
      <w:r w:rsidRPr="00EA22D8">
        <w:t>przypadkach istotnej niepewności w</w:t>
      </w:r>
      <w:r w:rsidR="00C47C8B">
        <w:t> </w:t>
      </w:r>
      <w:r w:rsidRPr="00EA22D8">
        <w:t xml:space="preserve">odniesieniu do zdarzeń lub uwarunkowań, które mogą rodzić </w:t>
      </w:r>
      <w:r>
        <w:t xml:space="preserve">zasadnicze </w:t>
      </w:r>
      <w:r w:rsidRPr="00EA22D8">
        <w:t>wątpliwości co do zdolności jednostki do kontynuowania działalności;</w:t>
      </w:r>
    </w:p>
    <w:p w:rsidR="00E85EE5" w:rsidRDefault="00E85EE5" w:rsidP="00E85EE5">
      <w:pPr>
        <w:pStyle w:val="PKTpunkt"/>
      </w:pPr>
      <w:r>
        <w:t>15</w:t>
      </w:r>
      <w:r w:rsidRPr="00EA22D8">
        <w:t>)</w:t>
      </w:r>
      <w:r w:rsidRPr="00EA22D8">
        <w:tab/>
        <w:t xml:space="preserve">stwierdzenie, że zakres badania nie obejmuje zapewnienia co do przyszłej rentowności badanej jednostki ani efektywności lub skuteczności prowadzenia spraw jednostki przez jej </w:t>
      </w:r>
      <w:r>
        <w:t xml:space="preserve">zarząd lub inny </w:t>
      </w:r>
      <w:r w:rsidRPr="00EA22D8">
        <w:t>organ zarządzający obecnie lub w</w:t>
      </w:r>
      <w:r>
        <w:t xml:space="preserve"> </w:t>
      </w:r>
      <w:r w:rsidRPr="00EA22D8">
        <w:t>przyszłości;</w:t>
      </w:r>
    </w:p>
    <w:p w:rsidR="00E85EE5" w:rsidRPr="00EA22D8" w:rsidRDefault="00E85EE5" w:rsidP="00E85EE5">
      <w:pPr>
        <w:pStyle w:val="PKTpunkt"/>
      </w:pPr>
      <w:r>
        <w:t>16)</w:t>
      </w:r>
      <w:r>
        <w:tab/>
        <w:t>inne elementy, jeżeli są one konieczne;</w:t>
      </w:r>
    </w:p>
    <w:p w:rsidR="00E85EE5" w:rsidRPr="00EA22D8" w:rsidRDefault="00E85EE5" w:rsidP="00E85EE5">
      <w:pPr>
        <w:pStyle w:val="PKTpunkt"/>
      </w:pPr>
      <w:r>
        <w:t>17</w:t>
      </w:r>
      <w:r w:rsidRPr="00EA22D8">
        <w:t>)</w:t>
      </w:r>
      <w:r w:rsidRPr="00EA22D8">
        <w:tab/>
      </w:r>
      <w:r>
        <w:t xml:space="preserve">podpis i </w:t>
      </w:r>
      <w:r w:rsidRPr="00EA22D8">
        <w:t>datę podpisania sprawozdania z</w:t>
      </w:r>
      <w:r>
        <w:t xml:space="preserve"> </w:t>
      </w:r>
      <w:r w:rsidRPr="00EA22D8">
        <w:t>badania.</w:t>
      </w:r>
    </w:p>
    <w:p w:rsidR="00E85EE5" w:rsidRPr="00EA22D8" w:rsidRDefault="00E85EE5" w:rsidP="00E85EE5">
      <w:pPr>
        <w:pStyle w:val="USTustnpkodeksu"/>
      </w:pPr>
      <w:r w:rsidRPr="00EA22D8">
        <w:t>4.</w:t>
      </w:r>
      <w:r>
        <w:t xml:space="preserve"> </w:t>
      </w:r>
      <w:r w:rsidRPr="00EA22D8">
        <w:t>Opinia, o</w:t>
      </w:r>
      <w:r>
        <w:t xml:space="preserve"> </w:t>
      </w:r>
      <w:r w:rsidRPr="00EA22D8">
        <w:t>której mowa w</w:t>
      </w:r>
      <w:r>
        <w:t xml:space="preserve"> ust. </w:t>
      </w:r>
      <w:r w:rsidRPr="00EA22D8">
        <w:t>3</w:t>
      </w:r>
      <w:r>
        <w:t xml:space="preserve"> pkt 8, </w:t>
      </w:r>
      <w:r w:rsidRPr="00EA22D8">
        <w:t>może być opinią bez zastrzeżeń, z</w:t>
      </w:r>
      <w:r w:rsidR="00C47C8B">
        <w:t> </w:t>
      </w:r>
      <w:r w:rsidRPr="00EA22D8">
        <w:t>zastrzeżeniami lub negatywną. W</w:t>
      </w:r>
      <w:r>
        <w:t xml:space="preserve"> </w:t>
      </w:r>
      <w:r w:rsidRPr="00EA22D8">
        <w:t>przypadku gdy kluczowy biegły rewident nie jest w</w:t>
      </w:r>
      <w:r>
        <w:t xml:space="preserve"> </w:t>
      </w:r>
      <w:r w:rsidRPr="00EA22D8">
        <w:t>stanie wyrazić opinii o</w:t>
      </w:r>
      <w:r>
        <w:t xml:space="preserve"> </w:t>
      </w:r>
      <w:r w:rsidRPr="00EA22D8">
        <w:t>badanym sprawozdaniu finansowym, sprawozdanie z</w:t>
      </w:r>
      <w:r>
        <w:t xml:space="preserve"> </w:t>
      </w:r>
      <w:r w:rsidRPr="00EA22D8">
        <w:t>badania zawiera odmowę wydania opinii.</w:t>
      </w:r>
    </w:p>
    <w:p w:rsidR="00E85EE5" w:rsidRPr="00E85EE5" w:rsidRDefault="00E85EE5" w:rsidP="00667B8B">
      <w:pPr>
        <w:pStyle w:val="USTustnpkodeksu"/>
        <w:keepNext/>
      </w:pPr>
      <w:r w:rsidRPr="00EA22D8">
        <w:lastRenderedPageBreak/>
        <w:t>5.</w:t>
      </w:r>
      <w:r w:rsidRPr="00E85EE5">
        <w:t xml:space="preserve"> W sprawozdaniu z badania, o którym mowa w ust. 1, należy ponadto zamieścić:</w:t>
      </w:r>
    </w:p>
    <w:p w:rsidR="00E85EE5" w:rsidRPr="00EA22D8" w:rsidRDefault="00E85EE5" w:rsidP="00E85EE5">
      <w:pPr>
        <w:pStyle w:val="PKTpunkt"/>
      </w:pPr>
      <w:r w:rsidRPr="00EA22D8">
        <w:t>1)</w:t>
      </w:r>
      <w:r w:rsidRPr="00EA22D8">
        <w:tab/>
        <w:t>opinię</w:t>
      </w:r>
      <w:r>
        <w:t>,</w:t>
      </w:r>
      <w:r w:rsidRPr="00EA22D8">
        <w:t xml:space="preserve"> czy badane sprawozdanie finansowe zostało sporządzone na podstawie prawidłowo prowadzonych ksiąg rachunkowych;</w:t>
      </w:r>
    </w:p>
    <w:p w:rsidR="00E85EE5" w:rsidRPr="00EA22D8" w:rsidRDefault="00E85EE5" w:rsidP="00E85EE5">
      <w:pPr>
        <w:pStyle w:val="PKTpunkt"/>
      </w:pPr>
      <w:r w:rsidRPr="00EA22D8">
        <w:t>2)</w:t>
      </w:r>
      <w:r w:rsidRPr="00EA22D8">
        <w:tab/>
        <w:t>uzasadnienie wydania opinii z</w:t>
      </w:r>
      <w:r>
        <w:t xml:space="preserve"> </w:t>
      </w:r>
      <w:r w:rsidRPr="00EA22D8">
        <w:t>zastrzeżeniem, wydania opinii negatywnej lub odmowy wydania opinii</w:t>
      </w:r>
      <w:r>
        <w:t>,</w:t>
      </w:r>
      <w:r w:rsidRPr="00EA22D8">
        <w:t xml:space="preserve"> wraz z</w:t>
      </w:r>
      <w:r>
        <w:t xml:space="preserve"> </w:t>
      </w:r>
      <w:r w:rsidRPr="00EA22D8">
        <w:t>opisem skutków zniekształceń będących powodem modyfikacji opinii kluczowego biegłego rewidenta;</w:t>
      </w:r>
    </w:p>
    <w:p w:rsidR="00E85EE5" w:rsidRPr="00EA22D8" w:rsidRDefault="00E85EE5" w:rsidP="00E85EE5">
      <w:pPr>
        <w:pStyle w:val="PKTpunkt"/>
      </w:pPr>
      <w:r w:rsidRPr="00EA22D8">
        <w:t>3)</w:t>
      </w:r>
      <w:r w:rsidRPr="00EA22D8">
        <w:tab/>
        <w:t>informację o</w:t>
      </w:r>
      <w:r>
        <w:t xml:space="preserve"> </w:t>
      </w:r>
      <w:r w:rsidRPr="00EA22D8">
        <w:t>niedopełnieniu, do dnia wydania sprawozdania z</w:t>
      </w:r>
      <w:r>
        <w:t xml:space="preserve"> </w:t>
      </w:r>
      <w:r w:rsidRPr="00EA22D8">
        <w:t>badania, przez jednostkę badaną obowiązku złożenia do właściwego rejestru sądowego, a</w:t>
      </w:r>
      <w:r>
        <w:t xml:space="preserve"> </w:t>
      </w:r>
      <w:r w:rsidRPr="00EA22D8">
        <w:t>w</w:t>
      </w:r>
      <w:r>
        <w:t xml:space="preserve"> </w:t>
      </w:r>
      <w:r w:rsidRPr="00EA22D8">
        <w:t>stosownych przypadkach także do ogłoszenia, sprawozdania finansowego za rok lub lata poprzedzające rok obrotowy;</w:t>
      </w:r>
    </w:p>
    <w:p w:rsidR="00E85EE5" w:rsidRPr="00EA22D8" w:rsidRDefault="00E85EE5" w:rsidP="00E85EE5">
      <w:pPr>
        <w:pStyle w:val="PKTpunkt"/>
      </w:pPr>
      <w:r w:rsidRPr="00EA22D8">
        <w:t>4)</w:t>
      </w:r>
      <w:r w:rsidRPr="00EA22D8">
        <w:tab/>
        <w:t>informację o</w:t>
      </w:r>
      <w:r>
        <w:t xml:space="preserve"> </w:t>
      </w:r>
      <w:r w:rsidRPr="00EA22D8">
        <w:t>stwierdzonym podczas badania istotnym naruszeniu prawa, statutu lub umowy spółki mającym wpływ na sprawozdanie finansowe;</w:t>
      </w:r>
    </w:p>
    <w:p w:rsidR="00E85EE5" w:rsidRDefault="00E85EE5" w:rsidP="00667B8B">
      <w:pPr>
        <w:pStyle w:val="PKTpunkt"/>
        <w:keepNext/>
      </w:pPr>
      <w:r w:rsidRPr="00EA22D8">
        <w:t>5)</w:t>
      </w:r>
      <w:r>
        <w:tab/>
        <w:t>informację, czy jednostka badana przestrzega obowiązujących regulacji ostrożnościowych, określonych w odrębnych przepisach, w szczególności</w:t>
      </w:r>
      <w:r w:rsidR="00274674">
        <w:t>,</w:t>
      </w:r>
      <w:r>
        <w:t xml:space="preserve"> czy:</w:t>
      </w:r>
    </w:p>
    <w:p w:rsidR="00E85EE5" w:rsidRDefault="00E85EE5" w:rsidP="00E85EE5">
      <w:pPr>
        <w:pStyle w:val="LITlitera"/>
      </w:pPr>
      <w:r>
        <w:t>a)</w:t>
      </w:r>
      <w:r>
        <w:tab/>
        <w:t>spółdzielcza kasa oszczędnościowo-kredytowa prawidłowo ustaliła współczynnik wypłacalności,</w:t>
      </w:r>
    </w:p>
    <w:p w:rsidR="00E85EE5" w:rsidRPr="00E85EE5" w:rsidRDefault="00E85EE5" w:rsidP="00E85EE5">
      <w:pPr>
        <w:pStyle w:val="LITlitera"/>
      </w:pPr>
      <w:r w:rsidRPr="00E85EE5">
        <w:t>b)</w:t>
      </w:r>
      <w:r w:rsidRPr="00E85EE5">
        <w:tab/>
        <w:t>bank lub podmiot prowadzący działalność maklerską prawidłowo ustalił współczynniki kapitałowe,</w:t>
      </w:r>
    </w:p>
    <w:p w:rsidR="00E85EE5" w:rsidRPr="00E85EE5" w:rsidRDefault="00E85EE5" w:rsidP="00E85EE5">
      <w:pPr>
        <w:pStyle w:val="LITlitera"/>
      </w:pPr>
      <w:r w:rsidRPr="00E85EE5">
        <w:t>c)</w:t>
      </w:r>
      <w:r w:rsidRPr="00E85EE5">
        <w:tab/>
        <w:t>zakład ubezpieczeń lub zakład reasekuracji utworzył rezerwy techniczno</w:t>
      </w:r>
      <w:r w:rsidR="00C47C8B">
        <w:t>-</w:t>
      </w:r>
      <w:r w:rsidR="00C47C8B">
        <w:br/>
        <w:t>-</w:t>
      </w:r>
      <w:r w:rsidRPr="00E85EE5">
        <w:t>ubezpieczeniowe dla celów rachunkowości w wysokości zapewniającej pełne wywiązywanie się z bieżących i przyszłych zobowiązań wynikających z zawartych umów ubezpieczenia lub umów reasekuracji,</w:t>
      </w:r>
    </w:p>
    <w:p w:rsidR="00E85EE5" w:rsidRPr="00E85EE5" w:rsidRDefault="00E85EE5" w:rsidP="00E85EE5">
      <w:pPr>
        <w:pStyle w:val="LITlitera"/>
      </w:pPr>
      <w:r w:rsidRPr="00E85EE5">
        <w:t>d)</w:t>
      </w:r>
      <w:r w:rsidRPr="00E85EE5">
        <w:tab/>
        <w:t>zakład ubezpieczeń na życie, o którym mowa w art. 106j ustawy z dnia</w:t>
      </w:r>
      <w:r w:rsidR="003F31CA">
        <w:t xml:space="preserve"> </w:t>
      </w:r>
      <w:r w:rsidRPr="00E85EE5">
        <w:t>28 sierpnia 1997 r. o organizacji i funkcjonowaniu funduszy emerytalnych</w:t>
      </w:r>
      <w:r w:rsidR="00274674">
        <w:t>,</w:t>
      </w:r>
      <w:r w:rsidRPr="00E85EE5">
        <w:t xml:space="preserve"> prawidłowo wyliczył margines wypłacalności i posiada środki własne, o których mowa w</w:t>
      </w:r>
      <w:r w:rsidR="00C47C8B">
        <w:t> </w:t>
      </w:r>
      <w:r w:rsidRPr="00E85EE5">
        <w:t>art.</w:t>
      </w:r>
      <w:r w:rsidR="00C47C8B">
        <w:t> </w:t>
      </w:r>
      <w:r w:rsidRPr="00E85EE5">
        <w:t>106j ust. 3 tej ustawy w wysokości nie niższej niż margines wypłacalności i</w:t>
      </w:r>
      <w:r w:rsidR="003C551B">
        <w:t> </w:t>
      </w:r>
      <w:r w:rsidRPr="00E85EE5">
        <w:t>nie niższej niż kapitał gwarancyjny.</w:t>
      </w:r>
    </w:p>
    <w:p w:rsidR="00E85EE5" w:rsidRDefault="00E85EE5" w:rsidP="00E85EE5">
      <w:pPr>
        <w:pStyle w:val="ARTartustawynprozporzdzenia"/>
      </w:pPr>
      <w:r w:rsidRPr="00667B8B">
        <w:rPr>
          <w:rStyle w:val="Ppogrubienie"/>
        </w:rPr>
        <w:t>Art. 78.</w:t>
      </w:r>
      <w:r>
        <w:t xml:space="preserve"> </w:t>
      </w:r>
      <w:r w:rsidRPr="00EA22D8">
        <w:t>Sprawozdanie z</w:t>
      </w:r>
      <w:r>
        <w:t xml:space="preserve"> </w:t>
      </w:r>
      <w:r w:rsidRPr="00EA22D8">
        <w:t>badania jest sporządzane w</w:t>
      </w:r>
      <w:r>
        <w:t xml:space="preserve"> </w:t>
      </w:r>
      <w:r w:rsidRPr="00EA22D8">
        <w:t>oparciu</w:t>
      </w:r>
      <w:r>
        <w:t xml:space="preserve"> o</w:t>
      </w:r>
      <w:r w:rsidRPr="00EA22D8">
        <w:t xml:space="preserve"> </w:t>
      </w:r>
      <w:r>
        <w:t xml:space="preserve">akta badania zgromadzone i </w:t>
      </w:r>
      <w:r w:rsidRPr="00EA22D8">
        <w:t>opracowan</w:t>
      </w:r>
      <w:r>
        <w:t>e</w:t>
      </w:r>
      <w:r w:rsidRPr="00EA22D8">
        <w:t xml:space="preserve"> przez kluczowego biegłego rewidenta w</w:t>
      </w:r>
      <w:r>
        <w:t xml:space="preserve"> </w:t>
      </w:r>
      <w:r w:rsidRPr="00EA22D8">
        <w:t>toku badania</w:t>
      </w:r>
      <w:r>
        <w:t>.</w:t>
      </w:r>
      <w:r w:rsidRPr="00EA22D8">
        <w:t xml:space="preserve"> </w:t>
      </w:r>
      <w:r>
        <w:t>Akta badania</w:t>
      </w:r>
      <w:r w:rsidRPr="00EA22D8">
        <w:t xml:space="preserve"> powinn</w:t>
      </w:r>
      <w:r>
        <w:t>y</w:t>
      </w:r>
      <w:r w:rsidRPr="00EA22D8">
        <w:t xml:space="preserve"> umożliwiać biegłemu rewidentowi niebiorącemu udziału w</w:t>
      </w:r>
      <w:r>
        <w:t xml:space="preserve"> </w:t>
      </w:r>
      <w:r w:rsidRPr="00EA22D8">
        <w:t>badaniu prześledzenie przebiegu badania i</w:t>
      </w:r>
      <w:r>
        <w:t xml:space="preserve"> </w:t>
      </w:r>
      <w:r w:rsidRPr="00EA22D8">
        <w:t>znalezienie uzasadnienia dla opinii o</w:t>
      </w:r>
      <w:r>
        <w:t xml:space="preserve"> </w:t>
      </w:r>
      <w:r w:rsidRPr="00EA22D8">
        <w:t>badanym sprawozdaniu finansowym wyrażonej w</w:t>
      </w:r>
      <w:r>
        <w:t xml:space="preserve"> </w:t>
      </w:r>
      <w:r w:rsidRPr="00EA22D8">
        <w:t>sprawozdaniu z</w:t>
      </w:r>
      <w:r>
        <w:t xml:space="preserve"> </w:t>
      </w:r>
      <w:r w:rsidRPr="00EA22D8">
        <w:t>badania.</w:t>
      </w:r>
    </w:p>
    <w:p w:rsidR="00E85EE5" w:rsidRDefault="00E85EE5" w:rsidP="00E85EE5">
      <w:pPr>
        <w:pStyle w:val="ARTartustawynprozporzdzenia"/>
      </w:pPr>
      <w:r w:rsidRPr="00667B8B">
        <w:rPr>
          <w:rStyle w:val="Ppogrubienie"/>
        </w:rPr>
        <w:lastRenderedPageBreak/>
        <w:t>Art. 79.</w:t>
      </w:r>
      <w:r>
        <w:t xml:space="preserve"> </w:t>
      </w:r>
      <w:r w:rsidRPr="00EA22D8">
        <w:t>Jeżeli badanie ustawowe jest przeprowadzane przez więcej niż jed</w:t>
      </w:r>
      <w:r>
        <w:t>ną</w:t>
      </w:r>
      <w:r w:rsidRPr="00EA22D8">
        <w:t xml:space="preserve"> </w:t>
      </w:r>
      <w:r>
        <w:t>firmę audytorską</w:t>
      </w:r>
      <w:r w:rsidRPr="00EA22D8">
        <w:t xml:space="preserve">, wyniki badania są uzgadniane między tymi </w:t>
      </w:r>
      <w:r>
        <w:t>firmami</w:t>
      </w:r>
      <w:r w:rsidRPr="00EA22D8">
        <w:t xml:space="preserve"> i</w:t>
      </w:r>
      <w:r>
        <w:t xml:space="preserve"> </w:t>
      </w:r>
      <w:r w:rsidRPr="00EA22D8">
        <w:t>przedstawiane we wspólnym sprawozdaniu z</w:t>
      </w:r>
      <w:r>
        <w:t xml:space="preserve"> </w:t>
      </w:r>
      <w:r w:rsidRPr="00EA22D8">
        <w:t>badania, zawierającym wspólną opinię z</w:t>
      </w:r>
      <w:r>
        <w:t xml:space="preserve"> </w:t>
      </w:r>
      <w:r w:rsidRPr="00EA22D8">
        <w:t>badania. W</w:t>
      </w:r>
      <w:r>
        <w:t xml:space="preserve"> </w:t>
      </w:r>
      <w:r w:rsidRPr="00EA22D8">
        <w:t xml:space="preserve">przypadku </w:t>
      </w:r>
      <w:r>
        <w:t>różnicy zdań</w:t>
      </w:r>
      <w:r w:rsidRPr="00EA22D8">
        <w:t xml:space="preserve"> każd</w:t>
      </w:r>
      <w:r>
        <w:t>a</w:t>
      </w:r>
      <w:r w:rsidRPr="00EA22D8">
        <w:t xml:space="preserve"> </w:t>
      </w:r>
      <w:r>
        <w:t>firma audytorska</w:t>
      </w:r>
      <w:r w:rsidRPr="00EA22D8">
        <w:t xml:space="preserve"> przedstawia swoją opinię w</w:t>
      </w:r>
      <w:r>
        <w:t xml:space="preserve"> </w:t>
      </w:r>
      <w:r w:rsidRPr="00EA22D8">
        <w:t>osobnym punkcie sprawozdania z</w:t>
      </w:r>
      <w:r>
        <w:t xml:space="preserve"> </w:t>
      </w:r>
      <w:r w:rsidRPr="00EA22D8">
        <w:t>badania wraz z</w:t>
      </w:r>
      <w:r>
        <w:t xml:space="preserve"> </w:t>
      </w:r>
      <w:r w:rsidRPr="00EA22D8">
        <w:t xml:space="preserve">uzasadnieniem </w:t>
      </w:r>
      <w:r>
        <w:t>różnicy zdań</w:t>
      </w:r>
      <w:r w:rsidRPr="00EA22D8">
        <w:t>.</w:t>
      </w:r>
    </w:p>
    <w:p w:rsidR="00E85EE5" w:rsidRDefault="00E85EE5" w:rsidP="00E85EE5">
      <w:pPr>
        <w:pStyle w:val="ARTartustawynprozporzdzenia"/>
      </w:pPr>
      <w:r w:rsidRPr="00667B8B">
        <w:rPr>
          <w:rStyle w:val="Ppogrubienie"/>
        </w:rPr>
        <w:t>Art. 80.</w:t>
      </w:r>
      <w:r>
        <w:t xml:space="preserve"> 1. </w:t>
      </w:r>
      <w:r w:rsidRPr="00EA22D8">
        <w:t>Sprawozdanie z</w:t>
      </w:r>
      <w:r>
        <w:t xml:space="preserve"> </w:t>
      </w:r>
      <w:r w:rsidRPr="00EA22D8">
        <w:t>badania jest podpisywane przez biegłego rewidenta.</w:t>
      </w:r>
    </w:p>
    <w:p w:rsidR="00E85EE5" w:rsidRDefault="00E85EE5" w:rsidP="00E85EE5">
      <w:pPr>
        <w:pStyle w:val="USTustnpkodeksu"/>
      </w:pPr>
      <w:r>
        <w:t>2. W przypadku gdy badanie ustawowe</w:t>
      </w:r>
      <w:r w:rsidRPr="00D71598">
        <w:t xml:space="preserve"> </w:t>
      </w:r>
      <w:r w:rsidRPr="00EA22D8">
        <w:t>jest</w:t>
      </w:r>
      <w:r>
        <w:t xml:space="preserve"> </w:t>
      </w:r>
      <w:r w:rsidRPr="00EA22D8">
        <w:t>przeprowadzane przez więcej niż jed</w:t>
      </w:r>
      <w:r>
        <w:t>ną firmę audytorską</w:t>
      </w:r>
      <w:r w:rsidRPr="00EA22D8">
        <w:t xml:space="preserve">, </w:t>
      </w:r>
      <w:r>
        <w:t>z zastrzeżeniem art. 59, każda z firm audytorskich biorących udział w</w:t>
      </w:r>
      <w:r w:rsidR="00C47C8B">
        <w:t> </w:t>
      </w:r>
      <w:r>
        <w:t>badaniu wyznacza co najmniej jednego biegłego rewidenta do podpisania sprawozdania z</w:t>
      </w:r>
      <w:r w:rsidR="00C47C8B">
        <w:t> </w:t>
      </w:r>
      <w:r>
        <w:t>badania.</w:t>
      </w:r>
    </w:p>
    <w:p w:rsidR="00E85EE5" w:rsidRPr="00EA22D8" w:rsidRDefault="00E85EE5" w:rsidP="00E85EE5">
      <w:pPr>
        <w:pStyle w:val="ARTartustawynprozporzdzenia"/>
      </w:pPr>
      <w:r w:rsidRPr="00667B8B">
        <w:rPr>
          <w:rStyle w:val="Ppogrubienie"/>
        </w:rPr>
        <w:t>Art. 81.</w:t>
      </w:r>
      <w:r>
        <w:rPr>
          <w:rStyle w:val="Ppogrubienie"/>
        </w:rPr>
        <w:t xml:space="preserve"> </w:t>
      </w:r>
      <w:r w:rsidRPr="00EA22D8">
        <w:t>Jeżeli roczne sprawozdanie finansowe jednostki dominującej w</w:t>
      </w:r>
      <w:r>
        <w:t xml:space="preserve"> </w:t>
      </w:r>
      <w:r w:rsidRPr="00EA22D8">
        <w:t>rozumieniu</w:t>
      </w:r>
      <w:r>
        <w:t xml:space="preserve"> art.</w:t>
      </w:r>
      <w:r w:rsidR="00C47C8B">
        <w:t> </w:t>
      </w:r>
      <w:r w:rsidRPr="00EA22D8">
        <w:t>3</w:t>
      </w:r>
      <w:r>
        <w:t xml:space="preserve"> ust. </w:t>
      </w:r>
      <w:r w:rsidRPr="00EA22D8">
        <w:t>1</w:t>
      </w:r>
      <w:r>
        <w:t xml:space="preserve"> pkt </w:t>
      </w:r>
      <w:r w:rsidRPr="00EA22D8">
        <w:t>37</w:t>
      </w:r>
      <w:r>
        <w:t xml:space="preserve"> </w:t>
      </w:r>
      <w:r w:rsidRPr="00EA22D8">
        <w:t>ustawy</w:t>
      </w:r>
      <w:r>
        <w:t xml:space="preserve"> z dnia 29 września 1994 r.</w:t>
      </w:r>
      <w:r w:rsidRPr="00EA22D8">
        <w:t xml:space="preserve"> o</w:t>
      </w:r>
      <w:r>
        <w:t xml:space="preserve"> </w:t>
      </w:r>
      <w:r w:rsidRPr="00EA22D8">
        <w:t>rachunkowości jest dołączone do skonsolidowanego sprawozdania finansowego, sprawozdanie z</w:t>
      </w:r>
      <w:r>
        <w:t xml:space="preserve"> </w:t>
      </w:r>
      <w:r w:rsidRPr="00EA22D8">
        <w:t>badania rocznego sprawozdania finansowego i</w:t>
      </w:r>
      <w:r>
        <w:t xml:space="preserve"> </w:t>
      </w:r>
      <w:r w:rsidRPr="00EA22D8">
        <w:t>sprawozdanie z</w:t>
      </w:r>
      <w:r>
        <w:t xml:space="preserve"> </w:t>
      </w:r>
      <w:r w:rsidRPr="00EA22D8">
        <w:t>badania skonsolidowanego sprawozdania finansowego mogą być połączone w</w:t>
      </w:r>
      <w:r>
        <w:t xml:space="preserve"> </w:t>
      </w:r>
      <w:r w:rsidRPr="00EA22D8">
        <w:t>jeden dokument.</w:t>
      </w:r>
    </w:p>
    <w:p w:rsidR="00E85EE5" w:rsidRPr="00EA22D8" w:rsidRDefault="00E85EE5" w:rsidP="00E85EE5">
      <w:pPr>
        <w:pStyle w:val="ROZDZODDZOZNoznaczenierozdziauluboddziau"/>
      </w:pPr>
      <w:r>
        <w:t>Rozdział 7</w:t>
      </w:r>
    </w:p>
    <w:p w:rsidR="00E85EE5" w:rsidRPr="00EA22D8" w:rsidRDefault="00E85EE5" w:rsidP="00667B8B">
      <w:pPr>
        <w:pStyle w:val="ROZDZODDZPRZEDMprzedmiotregulacjirozdziauluboddziau"/>
      </w:pPr>
      <w:r w:rsidRPr="00EA22D8">
        <w:t>Nadzór publiczny</w:t>
      </w:r>
    </w:p>
    <w:p w:rsidR="00E85EE5" w:rsidRPr="00E85EE5" w:rsidRDefault="00E85EE5" w:rsidP="00667B8B">
      <w:pPr>
        <w:pStyle w:val="ARTartustawynprozporzdzenia"/>
        <w:keepNext/>
      </w:pPr>
      <w:r w:rsidRPr="00667B8B">
        <w:rPr>
          <w:rStyle w:val="Ppogrubienie"/>
        </w:rPr>
        <w:t>Art. 82.</w:t>
      </w:r>
      <w:r w:rsidRPr="00E85EE5">
        <w:t xml:space="preserve"> 1. Komisja Nadzoru Audytowego sprawuje nadzór publiczny nad:</w:t>
      </w:r>
    </w:p>
    <w:p w:rsidR="00E85EE5" w:rsidRPr="00EA22D8" w:rsidRDefault="00E85EE5" w:rsidP="00E85EE5">
      <w:pPr>
        <w:pStyle w:val="PKTpunkt"/>
      </w:pPr>
      <w:r w:rsidRPr="00EA22D8">
        <w:t>1)</w:t>
      </w:r>
      <w:r w:rsidRPr="00EA22D8">
        <w:tab/>
        <w:t>wykonywaniem zawodu biegłego rewidenta;</w:t>
      </w:r>
    </w:p>
    <w:p w:rsidR="00E85EE5" w:rsidRPr="00EA22D8" w:rsidRDefault="00E85EE5" w:rsidP="00E85EE5">
      <w:pPr>
        <w:pStyle w:val="PKTpunkt"/>
      </w:pPr>
      <w:r w:rsidRPr="00EA22D8">
        <w:t>2)</w:t>
      </w:r>
      <w:r w:rsidRPr="00EA22D8">
        <w:tab/>
        <w:t xml:space="preserve">działalnością </w:t>
      </w:r>
      <w:r>
        <w:t>firm audytorskich</w:t>
      </w:r>
      <w:r w:rsidRPr="00EA22D8">
        <w:t>;</w:t>
      </w:r>
    </w:p>
    <w:p w:rsidR="00E85EE5" w:rsidRPr="00EA22D8" w:rsidRDefault="00E85EE5" w:rsidP="00E85EE5">
      <w:pPr>
        <w:pStyle w:val="PKTpunkt"/>
      </w:pPr>
      <w:r w:rsidRPr="00EA22D8">
        <w:t>3)</w:t>
      </w:r>
      <w:r w:rsidRPr="00EA22D8">
        <w:tab/>
        <w:t>działalnością Kr</w:t>
      </w:r>
      <w:r>
        <w:t>ajowej Izby Biegłych Rewidentów, w tym w zakresie wpisu do rejestru i</w:t>
      </w:r>
      <w:r w:rsidR="00C47C8B">
        <w:t> </w:t>
      </w:r>
      <w:r>
        <w:t>na listę;</w:t>
      </w:r>
    </w:p>
    <w:p w:rsidR="00E85EE5" w:rsidRPr="00EA22D8" w:rsidRDefault="00E85EE5" w:rsidP="00E85EE5">
      <w:pPr>
        <w:pStyle w:val="PKTpunkt"/>
      </w:pPr>
      <w:r w:rsidRPr="00EA22D8">
        <w:t>4)</w:t>
      </w:r>
      <w:r w:rsidRPr="00EA22D8">
        <w:tab/>
        <w:t xml:space="preserve">działalnością </w:t>
      </w:r>
      <w:r>
        <w:t>firm audytorskich</w:t>
      </w:r>
      <w:r w:rsidRPr="00EA22D8">
        <w:t xml:space="preserve"> zatwierdzonych w</w:t>
      </w:r>
      <w:r>
        <w:t xml:space="preserve"> </w:t>
      </w:r>
      <w:r w:rsidRPr="00EA22D8">
        <w:t>innym państwie Unii Europejskiej i</w:t>
      </w:r>
      <w:r w:rsidR="00C47C8B">
        <w:t> </w:t>
      </w:r>
      <w:r w:rsidRPr="00EA22D8">
        <w:t>zarejestrowanych w</w:t>
      </w:r>
      <w:r>
        <w:t xml:space="preserve"> </w:t>
      </w:r>
      <w:r w:rsidRPr="00EA22D8">
        <w:t>Rzeczypospolitej Polskiej w</w:t>
      </w:r>
      <w:r>
        <w:t xml:space="preserve"> </w:t>
      </w:r>
      <w:r w:rsidRPr="00EA22D8">
        <w:t>trybie</w:t>
      </w:r>
      <w:r>
        <w:t xml:space="preserve"> art. 52</w:t>
      </w:r>
      <w:r w:rsidRPr="00EA22D8">
        <w:t>, w</w:t>
      </w:r>
      <w:r>
        <w:t xml:space="preserve"> </w:t>
      </w:r>
      <w:r w:rsidRPr="00EA22D8">
        <w:t>zakresie przewidzianym ustawą;</w:t>
      </w:r>
    </w:p>
    <w:p w:rsidR="00E85EE5" w:rsidRPr="00EA22D8" w:rsidRDefault="00E85EE5" w:rsidP="00E85EE5">
      <w:pPr>
        <w:pStyle w:val="PKTpunkt"/>
      </w:pPr>
      <w:r w:rsidRPr="00EA22D8">
        <w:t>5)</w:t>
      </w:r>
      <w:r w:rsidRPr="00EA22D8">
        <w:tab/>
        <w:t>działalnością jednostek audytorskich pochodzących z</w:t>
      </w:r>
      <w:r>
        <w:t xml:space="preserve"> </w:t>
      </w:r>
      <w:r w:rsidRPr="00EA22D8">
        <w:t>państwa trzeciego i</w:t>
      </w:r>
      <w:r w:rsidR="00C47C8B">
        <w:t> </w:t>
      </w:r>
      <w:r w:rsidRPr="00EA22D8">
        <w:t>zarejestrowanych w</w:t>
      </w:r>
      <w:r>
        <w:t xml:space="preserve"> </w:t>
      </w:r>
      <w:r w:rsidRPr="00EA22D8">
        <w:t>Rzeczypospolitej Polskiej w</w:t>
      </w:r>
      <w:r>
        <w:t xml:space="preserve"> </w:t>
      </w:r>
      <w:r w:rsidRPr="00EA22D8">
        <w:t>trybie</w:t>
      </w:r>
      <w:r>
        <w:t xml:space="preserve"> art. 197 ust. </w:t>
      </w:r>
      <w:r w:rsidRPr="00EA22D8">
        <w:t>1, w</w:t>
      </w:r>
      <w:r>
        <w:t xml:space="preserve"> </w:t>
      </w:r>
      <w:r w:rsidRPr="00EA22D8">
        <w:t>zakresie przewidzianym ustawą.</w:t>
      </w:r>
    </w:p>
    <w:p w:rsidR="00E85EE5" w:rsidRPr="00E85EE5" w:rsidRDefault="00E85EE5" w:rsidP="00E85EE5">
      <w:pPr>
        <w:pStyle w:val="USTustnpkodeksu"/>
      </w:pPr>
      <w:r>
        <w:t>2.</w:t>
      </w:r>
      <w:r w:rsidRPr="00E85EE5">
        <w:t xml:space="preserve"> Komisja Nadzoru Audytowego jest właściwym organem w rozumieniu przepisów rozporządzenia nr 537/2014 w zakresie niezastrzeżonym dla innych organów.</w:t>
      </w:r>
    </w:p>
    <w:p w:rsidR="00E85EE5" w:rsidRDefault="00E85EE5" w:rsidP="00667B8B">
      <w:pPr>
        <w:pStyle w:val="ARTartustawynprozporzdzenia"/>
        <w:keepNext/>
      </w:pPr>
      <w:r w:rsidRPr="00667B8B">
        <w:rPr>
          <w:rStyle w:val="Ppogrubienie"/>
        </w:rPr>
        <w:lastRenderedPageBreak/>
        <w:t>Art. 83.</w:t>
      </w:r>
      <w:r>
        <w:t xml:space="preserve"> 1. </w:t>
      </w:r>
      <w:r w:rsidRPr="00EA22D8">
        <w:t>Komisj</w:t>
      </w:r>
      <w:r>
        <w:t>a</w:t>
      </w:r>
      <w:r w:rsidRPr="00EA22D8">
        <w:t xml:space="preserve"> Nadzoru Finansowego</w:t>
      </w:r>
      <w:r>
        <w:t>:</w:t>
      </w:r>
    </w:p>
    <w:p w:rsidR="00E85EE5" w:rsidRDefault="00C47C8B" w:rsidP="00E85EE5">
      <w:pPr>
        <w:pStyle w:val="PKTpunkt"/>
      </w:pPr>
      <w:r>
        <w:t>1)</w:t>
      </w:r>
      <w:r>
        <w:tab/>
      </w:r>
      <w:r w:rsidR="00E85EE5">
        <w:t xml:space="preserve">sprawuje nadzór nad </w:t>
      </w:r>
      <w:r w:rsidR="00E85EE5" w:rsidRPr="00EA22D8">
        <w:t>stosowani</w:t>
      </w:r>
      <w:r w:rsidR="00E85EE5">
        <w:t>em</w:t>
      </w:r>
      <w:r w:rsidR="00E85EE5" w:rsidRPr="00EA22D8">
        <w:t xml:space="preserve"> przez jednostki zainteresowania publicznego przepisów</w:t>
      </w:r>
      <w:r w:rsidR="00E85EE5">
        <w:t xml:space="preserve"> </w:t>
      </w:r>
      <w:r w:rsidR="00E85EE5" w:rsidRPr="00EA22D8">
        <w:t>tytu</w:t>
      </w:r>
      <w:r w:rsidR="00E85EE5">
        <w:t>łu</w:t>
      </w:r>
      <w:r w:rsidR="00E85EE5" w:rsidRPr="00EA22D8">
        <w:t xml:space="preserve"> III rozporządzenia</w:t>
      </w:r>
      <w:r w:rsidR="00E85EE5">
        <w:t xml:space="preserve"> nr </w:t>
      </w:r>
      <w:r w:rsidR="00E85EE5" w:rsidRPr="00EA22D8">
        <w:t>537/2014</w:t>
      </w:r>
      <w:r w:rsidR="00E85EE5">
        <w:t>;</w:t>
      </w:r>
    </w:p>
    <w:p w:rsidR="00E85EE5" w:rsidRPr="00EA22D8" w:rsidRDefault="00C47C8B" w:rsidP="00E85EE5">
      <w:pPr>
        <w:pStyle w:val="PKTpunkt"/>
      </w:pPr>
      <w:r>
        <w:t>2)</w:t>
      </w:r>
      <w:r>
        <w:tab/>
      </w:r>
      <w:r w:rsidR="00E85EE5" w:rsidRPr="00EA22D8">
        <w:t>monitor</w:t>
      </w:r>
      <w:r w:rsidR="00E85EE5">
        <w:t>uje</w:t>
      </w:r>
      <w:r w:rsidR="00E85EE5" w:rsidRPr="00EA22D8">
        <w:t xml:space="preserve"> </w:t>
      </w:r>
      <w:r w:rsidR="00E85EE5">
        <w:t xml:space="preserve">przestrzeganie przepisów dotyczących powołania, składu i </w:t>
      </w:r>
      <w:r w:rsidR="00E85EE5" w:rsidRPr="00EA22D8">
        <w:t>funkcjonowania komitet</w:t>
      </w:r>
      <w:r w:rsidR="00E85EE5">
        <w:t>u</w:t>
      </w:r>
      <w:r w:rsidR="00E85EE5" w:rsidRPr="00EA22D8">
        <w:t xml:space="preserve"> audytu</w:t>
      </w:r>
      <w:r w:rsidR="00E85EE5">
        <w:t xml:space="preserve"> lub rady nadzorczej w przypadku powierzenia jej funkcji komitetu audytu.</w:t>
      </w:r>
    </w:p>
    <w:p w:rsidR="00E85EE5" w:rsidRPr="00E85EE5" w:rsidRDefault="00E85EE5" w:rsidP="00667B8B">
      <w:pPr>
        <w:pStyle w:val="USTustnpkodeksu"/>
        <w:keepNext/>
      </w:pPr>
      <w:r>
        <w:t>2</w:t>
      </w:r>
      <w:r w:rsidRPr="00E85EE5">
        <w:t>. Komisji Nadzoru Finansowego w celu realizacji zadań, o których mowa w ust. 1, przysługuje prawo:</w:t>
      </w:r>
    </w:p>
    <w:p w:rsidR="00E85EE5" w:rsidRPr="00E85EE5" w:rsidRDefault="00E85EE5" w:rsidP="00E85EE5">
      <w:pPr>
        <w:pStyle w:val="PKTpunkt"/>
      </w:pPr>
      <w:r w:rsidRPr="00E85EE5">
        <w:t>1)</w:t>
      </w:r>
      <w:r w:rsidRPr="00E85EE5">
        <w:tab/>
        <w:t>żądania udzielenia, w określonym terminie i zakresie, informacji, wyjaśnień i</w:t>
      </w:r>
      <w:r w:rsidR="00C47C8B">
        <w:t> </w:t>
      </w:r>
      <w:r w:rsidRPr="00E85EE5">
        <w:t>przekazania dokumentów lub sporządzenia ich kopii, w tym objętych obowiązkiem zachowania tajemnicy, od osób i podmiotów wskazanych w art. 23 ust. 3 akapit drugi rozporządzenia nr 537/2014;</w:t>
      </w:r>
    </w:p>
    <w:p w:rsidR="00E85EE5" w:rsidRPr="006B2955" w:rsidRDefault="00E85EE5" w:rsidP="00E85EE5">
      <w:pPr>
        <w:pStyle w:val="PKTpunkt"/>
      </w:pPr>
      <w:r w:rsidRPr="006B2955">
        <w:t>2)</w:t>
      </w:r>
      <w:r w:rsidRPr="006B2955">
        <w:tab/>
        <w:t>przeprowadzenia kontroli w</w:t>
      </w:r>
      <w:r>
        <w:t xml:space="preserve"> </w:t>
      </w:r>
      <w:r w:rsidRPr="006B2955">
        <w:t>siedzibie jednostki zainteresowania publicznego;</w:t>
      </w:r>
    </w:p>
    <w:p w:rsidR="00E85EE5" w:rsidRPr="00EE5CD1" w:rsidRDefault="00E85EE5" w:rsidP="00E85EE5">
      <w:pPr>
        <w:pStyle w:val="PKTpunkt"/>
        <w:rPr>
          <w:highlight w:val="yellow"/>
        </w:rPr>
      </w:pPr>
      <w:r w:rsidRPr="006B2955">
        <w:t>3)</w:t>
      </w:r>
      <w:r w:rsidRPr="006B2955">
        <w:tab/>
        <w:t>nakładania kar, o</w:t>
      </w:r>
      <w:r>
        <w:t xml:space="preserve"> </w:t>
      </w:r>
      <w:r w:rsidRPr="006B2955">
        <w:t>któr</w:t>
      </w:r>
      <w:r>
        <w:t>ych</w:t>
      </w:r>
      <w:r w:rsidRPr="006B2955">
        <w:t xml:space="preserve"> mowa w</w:t>
      </w:r>
      <w:r>
        <w:t xml:space="preserve"> </w:t>
      </w:r>
      <w:r w:rsidRPr="006B2955">
        <w:t>art.</w:t>
      </w:r>
      <w:r>
        <w:t xml:space="preserve"> </w:t>
      </w:r>
      <w:r w:rsidRPr="006B2955">
        <w:t>18</w:t>
      </w:r>
      <w:r w:rsidRPr="00E85EE5">
        <w:t>6</w:t>
      </w:r>
      <w:r w:rsidRPr="006B2955">
        <w:t xml:space="preserve"> ust.</w:t>
      </w:r>
      <w:r>
        <w:t xml:space="preserve"> </w:t>
      </w:r>
      <w:r w:rsidRPr="00E85EE5">
        <w:t>1</w:t>
      </w:r>
      <w:r w:rsidRPr="006B2955">
        <w:t>,</w:t>
      </w:r>
      <w:r>
        <w:t xml:space="preserve"> na osoby i podmioty za przewinienia, o których mowa w art. 185 ust. 1.</w:t>
      </w:r>
    </w:p>
    <w:p w:rsidR="00E85EE5" w:rsidRDefault="00E85EE5" w:rsidP="00667B8B">
      <w:pPr>
        <w:pStyle w:val="USTustnpkodeksu"/>
        <w:keepNext/>
      </w:pPr>
      <w:r>
        <w:t>3. Komisja Nadzoru Finansowego publikuje na stronie internetowej:</w:t>
      </w:r>
    </w:p>
    <w:p w:rsidR="00E85EE5" w:rsidRDefault="00C47C8B" w:rsidP="00E85EE5">
      <w:pPr>
        <w:pStyle w:val="PKTpunkt"/>
      </w:pPr>
      <w:r>
        <w:t>1)</w:t>
      </w:r>
      <w:r>
        <w:tab/>
      </w:r>
      <w:r w:rsidR="00E85EE5">
        <w:t>informację dotyczącą planowanych działań na rok następny,</w:t>
      </w:r>
    </w:p>
    <w:p w:rsidR="00E85EE5" w:rsidRDefault="00C47C8B" w:rsidP="00667B8B">
      <w:pPr>
        <w:pStyle w:val="PKTpunkt"/>
        <w:keepNext/>
      </w:pPr>
      <w:r>
        <w:t>2)</w:t>
      </w:r>
      <w:r>
        <w:tab/>
      </w:r>
      <w:r w:rsidR="00E85EE5">
        <w:t>do dnia 31 maja następnego roku sprawozdanie dotyczące podjętych działań za poprzedni rok</w:t>
      </w:r>
    </w:p>
    <w:p w:rsidR="00E85EE5" w:rsidRDefault="00C47C8B" w:rsidP="00E85EE5">
      <w:pPr>
        <w:pStyle w:val="CZWSPPKTczwsplnapunktw"/>
      </w:pPr>
      <w:r>
        <w:t>–</w:t>
      </w:r>
      <w:r w:rsidR="00E85EE5">
        <w:t xml:space="preserve"> w zakresie, o którym mowa w ust. 1.</w:t>
      </w:r>
    </w:p>
    <w:p w:rsidR="00E85EE5" w:rsidRPr="00E85EE5" w:rsidRDefault="00E85EE5" w:rsidP="00667B8B">
      <w:pPr>
        <w:pStyle w:val="ARTartustawynprozporzdzenia"/>
        <w:keepNext/>
      </w:pPr>
      <w:r w:rsidRPr="00667B8B">
        <w:rPr>
          <w:rStyle w:val="Ppogrubienie"/>
        </w:rPr>
        <w:t>Art. 84.</w:t>
      </w:r>
      <w:r w:rsidRPr="00E85EE5">
        <w:t xml:space="preserve"> 1. Do zadań Komisji Nadzoru Audytowego należy:</w:t>
      </w:r>
    </w:p>
    <w:p w:rsidR="00E85EE5" w:rsidRPr="00E85EE5" w:rsidRDefault="00E85EE5" w:rsidP="00E85EE5">
      <w:pPr>
        <w:pStyle w:val="PKTpunkt"/>
      </w:pPr>
      <w:r w:rsidRPr="00E85EE5">
        <w:t>1)</w:t>
      </w:r>
      <w:r w:rsidRPr="00E85EE5">
        <w:tab/>
        <w:t>zatwierdzanie uchwał organów Krajowej Izby Biegłych Rewidentów w przypadkach określonych w ustawie;</w:t>
      </w:r>
    </w:p>
    <w:p w:rsidR="00E85EE5" w:rsidRPr="00E85EE5" w:rsidRDefault="00E85EE5" w:rsidP="00E85EE5">
      <w:pPr>
        <w:pStyle w:val="PKTpunkt"/>
      </w:pPr>
      <w:r w:rsidRPr="00E85EE5">
        <w:t>2)</w:t>
      </w:r>
      <w:r w:rsidRPr="00E85EE5">
        <w:tab/>
        <w:t>zatwierdzanie sporządzanych przez Krajową Komisję Nadzoru rocznych planów kontroli;</w:t>
      </w:r>
    </w:p>
    <w:p w:rsidR="00E85EE5" w:rsidRPr="00E85EE5" w:rsidRDefault="00E85EE5" w:rsidP="00E85EE5">
      <w:pPr>
        <w:pStyle w:val="PKTpunkt"/>
      </w:pPr>
      <w:r w:rsidRPr="00E85EE5">
        <w:t>3)</w:t>
      </w:r>
      <w:r w:rsidRPr="00E85EE5">
        <w:tab/>
        <w:t>przeprowadzanie kontroli, o których mowa w art. 101 ust. 1, oraz uczestniczenie w</w:t>
      </w:r>
      <w:r w:rsidR="00C47C8B">
        <w:t> </w:t>
      </w:r>
      <w:r w:rsidRPr="00E85EE5">
        <w:t>kontrolach, o których mowa w art. 34 ust. 1 pkt 1 i art. 36;</w:t>
      </w:r>
    </w:p>
    <w:p w:rsidR="00E85EE5" w:rsidRPr="00E85EE5" w:rsidRDefault="00E85EE5" w:rsidP="00E85EE5">
      <w:pPr>
        <w:pStyle w:val="PKTpunkt"/>
      </w:pPr>
      <w:r w:rsidRPr="00E85EE5">
        <w:t>4)</w:t>
      </w:r>
      <w:r w:rsidRPr="00E85EE5">
        <w:tab/>
        <w:t>przeprowadzanie kontroli tematycznych;</w:t>
      </w:r>
    </w:p>
    <w:p w:rsidR="00E85EE5" w:rsidRPr="00E85EE5" w:rsidRDefault="00E85EE5" w:rsidP="00E85EE5">
      <w:pPr>
        <w:pStyle w:val="PKTpunkt"/>
      </w:pPr>
      <w:r w:rsidRPr="00E85EE5">
        <w:t>5)</w:t>
      </w:r>
      <w:r w:rsidRPr="00E85EE5">
        <w:tab/>
        <w:t>przeprowadzanie kontroli doraźnych;</w:t>
      </w:r>
    </w:p>
    <w:p w:rsidR="00E85EE5" w:rsidRPr="00E85EE5" w:rsidRDefault="00E85EE5" w:rsidP="00E85EE5">
      <w:pPr>
        <w:pStyle w:val="PKTpunkt"/>
      </w:pPr>
      <w:r w:rsidRPr="00E85EE5">
        <w:t>6)</w:t>
      </w:r>
      <w:r w:rsidRPr="00E85EE5">
        <w:tab/>
        <w:t>prowadzenie dochodzeń oraz występowanie jako oskarżyciel przed sądami w sprawach przewinień dyscyplinarnych popełnionych w związku z badaniem ustawowym jednostek zainteresowania publicznego;</w:t>
      </w:r>
    </w:p>
    <w:p w:rsidR="00E85EE5" w:rsidRPr="00E85EE5" w:rsidRDefault="00E85EE5" w:rsidP="00E85EE5">
      <w:pPr>
        <w:pStyle w:val="PKTpunkt"/>
      </w:pPr>
      <w:r w:rsidRPr="00E85EE5">
        <w:lastRenderedPageBreak/>
        <w:t>7)</w:t>
      </w:r>
      <w:r w:rsidRPr="00E85EE5">
        <w:tab/>
        <w:t>prowadzenie w zakresie swojej właściwości postępowań administracyjnych dotyczących naruszeń, o których mowa w art. 175;</w:t>
      </w:r>
    </w:p>
    <w:p w:rsidR="00E85EE5" w:rsidRPr="00E85EE5" w:rsidRDefault="00E85EE5" w:rsidP="00E85EE5">
      <w:pPr>
        <w:pStyle w:val="PKTpunkt"/>
      </w:pPr>
      <w:r w:rsidRPr="00E85EE5">
        <w:t>8)</w:t>
      </w:r>
      <w:r w:rsidRPr="00E85EE5">
        <w:tab/>
        <w:t>rejestrowanie jednostek audytorskich pochodzących z państw trzecich;</w:t>
      </w:r>
    </w:p>
    <w:p w:rsidR="00E85EE5" w:rsidRPr="00E85EE5" w:rsidRDefault="00E85EE5" w:rsidP="00E85EE5">
      <w:pPr>
        <w:pStyle w:val="PKTpunkt"/>
      </w:pPr>
      <w:r w:rsidRPr="00E85EE5">
        <w:t>9)</w:t>
      </w:r>
      <w:r w:rsidRPr="00E85EE5">
        <w:tab/>
        <w:t>zaskarżanie do sądu administracyjnego uchwał organów Krajowej Izby Biegłych Rewidentów w przypadkach przewidzianych w ustawie;</w:t>
      </w:r>
    </w:p>
    <w:p w:rsidR="00E85EE5" w:rsidRPr="00E85EE5" w:rsidRDefault="00E85EE5" w:rsidP="00E85EE5">
      <w:pPr>
        <w:pStyle w:val="PKTpunkt"/>
      </w:pPr>
      <w:r w:rsidRPr="00E85EE5">
        <w:t>10)</w:t>
      </w:r>
      <w:r w:rsidRPr="00E85EE5">
        <w:tab/>
        <w:t>rozpatrywanie odwołań od uchwał organów Krajowej Izby Biegłych Rewidentów, do których mają zastosowanie przepisy us</w:t>
      </w:r>
      <w:r w:rsidR="00C47C8B">
        <w:t>tawy z dnia 14 czerwca 1960 r. –</w:t>
      </w:r>
      <w:r w:rsidRPr="00E85EE5">
        <w:t xml:space="preserve"> Kodeks postępowania administracyjnego;</w:t>
      </w:r>
    </w:p>
    <w:p w:rsidR="00E85EE5" w:rsidRPr="00E85EE5" w:rsidRDefault="00E85EE5" w:rsidP="00E85EE5">
      <w:pPr>
        <w:pStyle w:val="PKTpunkt"/>
      </w:pPr>
      <w:r w:rsidRPr="00E85EE5">
        <w:t>11)</w:t>
      </w:r>
      <w:r w:rsidRPr="00E85EE5">
        <w:tab/>
        <w:t>przeprowadzanie kontroli dokumentacji stanowiącej podstawę podjęcia przez Krajową Radę Biegłych Rewidentów uchwał dotyczących wpisu biegłych rewidentów do rejestru lub wpisu firm audytorskich na listę;</w:t>
      </w:r>
    </w:p>
    <w:p w:rsidR="00E85EE5" w:rsidRPr="00E85EE5" w:rsidRDefault="00E85EE5" w:rsidP="00E85EE5">
      <w:pPr>
        <w:pStyle w:val="PKTpunkt"/>
      </w:pPr>
      <w:r w:rsidRPr="00E85EE5">
        <w:t>12)</w:t>
      </w:r>
      <w:r w:rsidRPr="00E85EE5">
        <w:tab/>
        <w:t>prowadzenie współpracy międzynarodowej, w szczególności z Komisją Europejską, z</w:t>
      </w:r>
      <w:r w:rsidR="00C47C8B">
        <w:t> </w:t>
      </w:r>
      <w:r w:rsidRPr="00E85EE5">
        <w:t>organami nadzoru z innych państw Unii Europejskiej oraz państw trzecich, a także z</w:t>
      </w:r>
      <w:r w:rsidR="00C47C8B">
        <w:t> </w:t>
      </w:r>
      <w:r w:rsidRPr="00E85EE5">
        <w:t xml:space="preserve">Komitetem Europejskich Organów Nadzoru Audytowego, zwanym dalej </w:t>
      </w:r>
      <w:r>
        <w:t>„</w:t>
      </w:r>
      <w:r w:rsidRPr="00E85EE5">
        <w:t>KEONA</w:t>
      </w:r>
      <w:r>
        <w:t>”</w:t>
      </w:r>
      <w:r w:rsidR="00764639">
        <w:t>,</w:t>
      </w:r>
      <w:r w:rsidRPr="00E85EE5">
        <w:t xml:space="preserve"> oraz Europejskimi Urzędami Nadzoru;</w:t>
      </w:r>
    </w:p>
    <w:p w:rsidR="00E85EE5" w:rsidRPr="00E85EE5" w:rsidRDefault="00E85EE5" w:rsidP="00E85EE5">
      <w:pPr>
        <w:pStyle w:val="PKTpunkt"/>
      </w:pPr>
      <w:r w:rsidRPr="00E85EE5">
        <w:t>13)</w:t>
      </w:r>
      <w:r w:rsidRPr="00E85EE5">
        <w:tab/>
        <w:t>monitorowanie rynku w zakresie usług świadczonych przez biegłych rewidentów i firmy audytorskie, w szczególności w zakresie, o którym mowa w art. 27 rozporządzenia nr</w:t>
      </w:r>
      <w:r w:rsidR="00C47C8B">
        <w:t> </w:t>
      </w:r>
      <w:r w:rsidRPr="00E85EE5">
        <w:t>537/2014;</w:t>
      </w:r>
    </w:p>
    <w:p w:rsidR="00E85EE5" w:rsidRPr="00E85EE5" w:rsidRDefault="00E85EE5" w:rsidP="00E85EE5">
      <w:pPr>
        <w:pStyle w:val="PKTpunkt"/>
      </w:pPr>
      <w:r w:rsidRPr="00E85EE5">
        <w:t>14)</w:t>
      </w:r>
      <w:r w:rsidRPr="00E85EE5">
        <w:tab/>
        <w:t>przekazywanie do KEONA rocznej zbiorczej informacji dotyczącej kar nałożonych na biegłych rewidentów i firmy audytorskie;</w:t>
      </w:r>
    </w:p>
    <w:p w:rsidR="00E85EE5" w:rsidRPr="00E85EE5" w:rsidRDefault="00E85EE5" w:rsidP="00E85EE5">
      <w:pPr>
        <w:pStyle w:val="PKTpunkt"/>
      </w:pPr>
      <w:r w:rsidRPr="00E85EE5">
        <w:t>15)</w:t>
      </w:r>
      <w:r w:rsidRPr="00E85EE5">
        <w:tab/>
        <w:t>informowanie KEONA o nałożeniu kar, o których mowa w art. 153 ust. 1 pkt 3, art. 176 ust. 1 pkt 3 lub 4 oraz w art. 186 ust. 1 pkt 2;</w:t>
      </w:r>
    </w:p>
    <w:p w:rsidR="00E85EE5" w:rsidRPr="00E85EE5" w:rsidRDefault="00E85EE5" w:rsidP="00E85EE5">
      <w:pPr>
        <w:pStyle w:val="PKTpunkt"/>
      </w:pPr>
      <w:r w:rsidRPr="00E85EE5">
        <w:t>16)</w:t>
      </w:r>
      <w:r w:rsidRPr="00E85EE5">
        <w:tab/>
        <w:t>wykonywanie innych zadań określonych w ustawie oraz innych czynności niezbędnych do prawidłowej realizacji tych zadań.</w:t>
      </w:r>
    </w:p>
    <w:p w:rsidR="00E85EE5" w:rsidRPr="00150D11" w:rsidRDefault="00E85EE5" w:rsidP="00E85EE5">
      <w:pPr>
        <w:pStyle w:val="USTustnpkodeksu"/>
      </w:pPr>
      <w:r>
        <w:t>2. Komisja Nadzoru Audytowego może wydawać Krajowej Komisji Nadzoru zalecenia i</w:t>
      </w:r>
      <w:r w:rsidR="00C47C8B">
        <w:t> </w:t>
      </w:r>
      <w:r>
        <w:t>instrukcje dotyczące sposobu przeprowadzania kontroli, o których mowa w art. 34 ust. 1 pkt</w:t>
      </w:r>
      <w:r w:rsidR="00C47C8B">
        <w:t> </w:t>
      </w:r>
      <w:r>
        <w:t>1 i art. 36 ust. 1.</w:t>
      </w:r>
    </w:p>
    <w:p w:rsidR="00E85EE5" w:rsidRPr="00E85EE5" w:rsidRDefault="00E85EE5" w:rsidP="00E85EE5">
      <w:pPr>
        <w:pStyle w:val="USTustnpkodeksu"/>
      </w:pPr>
      <w:r w:rsidRPr="00E85EE5">
        <w:t>3. Komisja Nadzoru Audytowego</w:t>
      </w:r>
      <w:r w:rsidR="003F31CA">
        <w:t xml:space="preserve"> </w:t>
      </w:r>
      <w:r w:rsidRPr="00E85EE5">
        <w:t>publikuje na stronie internetowej, do końca roku kalendarzowego, informację na temat planowanych działań w zakresie nadzoru publicznego na rok następny, ze szczególnym uwzględnieniem działań dotyczących nadzoru nad biegłymi rewidentami i firmami audytorskimi przeprowadzającymi badania ustawowe jednostek zainteresowania publicznego.</w:t>
      </w:r>
    </w:p>
    <w:p w:rsidR="00E85EE5" w:rsidRPr="00E85EE5" w:rsidRDefault="00E85EE5" w:rsidP="00667B8B">
      <w:pPr>
        <w:pStyle w:val="USTustnpkodeksu"/>
        <w:keepNext/>
      </w:pPr>
      <w:r w:rsidRPr="00E85EE5">
        <w:lastRenderedPageBreak/>
        <w:t>4. Komisja Nadzoru Audytowego publikuje na stronie internetowej, do dnia 31 maja następnego roku, roczne sprawozdanie, z uwzględnieniem informacji, o której mowa w ust. 3, obejmujące kompleksową informację o:</w:t>
      </w:r>
    </w:p>
    <w:p w:rsidR="00E85EE5" w:rsidRPr="00E85EE5" w:rsidRDefault="00E85EE5" w:rsidP="00667B8B">
      <w:pPr>
        <w:pStyle w:val="PKTpunkt"/>
        <w:keepNext/>
      </w:pPr>
      <w:r w:rsidRPr="00E85EE5">
        <w:t>1)</w:t>
      </w:r>
      <w:r w:rsidRPr="00E85EE5">
        <w:tab/>
        <w:t>funkcjonowaniu systemu zapewnienia jakości, w tym:</w:t>
      </w:r>
    </w:p>
    <w:p w:rsidR="00E85EE5" w:rsidRPr="00E85EE5" w:rsidRDefault="00E85EE5" w:rsidP="00E85EE5">
      <w:pPr>
        <w:pStyle w:val="LITlitera"/>
      </w:pPr>
      <w:r w:rsidRPr="00E85EE5">
        <w:t>a)</w:t>
      </w:r>
      <w:r w:rsidRPr="00E85EE5">
        <w:tab/>
        <w:t>zbiorczą informację o ustaleniach i wnioskach z przeprowadzonych kontroli w</w:t>
      </w:r>
      <w:r w:rsidR="00C47C8B">
        <w:t> </w:t>
      </w:r>
      <w:r w:rsidRPr="00E85EE5">
        <w:t>firmach audytorskich,</w:t>
      </w:r>
    </w:p>
    <w:p w:rsidR="00E85EE5" w:rsidRPr="00E85EE5" w:rsidRDefault="00E85EE5" w:rsidP="00E85EE5">
      <w:pPr>
        <w:pStyle w:val="LITlitera"/>
      </w:pPr>
      <w:r w:rsidRPr="00E85EE5">
        <w:t>b)</w:t>
      </w:r>
      <w:r w:rsidRPr="00E85EE5">
        <w:tab/>
        <w:t>zbiorczą informację o zaleceniach wydanych w ramach przeprowadzonych kontroli oraz działaniach sprawdzających realizację tych zaleceń,</w:t>
      </w:r>
    </w:p>
    <w:p w:rsidR="00E85EE5" w:rsidRPr="00E85EE5" w:rsidRDefault="00E85EE5" w:rsidP="00E85EE5">
      <w:pPr>
        <w:pStyle w:val="LITlitera"/>
      </w:pPr>
      <w:r w:rsidRPr="00E85EE5">
        <w:t>c)</w:t>
      </w:r>
      <w:r w:rsidRPr="00E85EE5">
        <w:tab/>
        <w:t>dane liczbowe o wykorzystanych zasobach finansowych i osobowych,</w:t>
      </w:r>
    </w:p>
    <w:p w:rsidR="00E85EE5" w:rsidRPr="00E85EE5" w:rsidRDefault="00E85EE5" w:rsidP="00E85EE5">
      <w:pPr>
        <w:pStyle w:val="LITlitera"/>
      </w:pPr>
      <w:r w:rsidRPr="00E85EE5">
        <w:t>d)</w:t>
      </w:r>
      <w:r w:rsidRPr="00E85EE5">
        <w:tab/>
        <w:t>informację o skuteczności i efektywności funkcjonowania systemu zapewniania jakości;</w:t>
      </w:r>
    </w:p>
    <w:p w:rsidR="00E85EE5" w:rsidRPr="00E85EE5" w:rsidRDefault="00E85EE5" w:rsidP="00E85EE5">
      <w:pPr>
        <w:pStyle w:val="PKTpunkt"/>
      </w:pPr>
      <w:r w:rsidRPr="00E85EE5">
        <w:t>2)</w:t>
      </w:r>
      <w:r w:rsidRPr="00E85EE5">
        <w:tab/>
        <w:t>wynikach postępowań dyscyplinarnych;</w:t>
      </w:r>
    </w:p>
    <w:p w:rsidR="00E85EE5" w:rsidRPr="00E85EE5" w:rsidRDefault="00E85EE5" w:rsidP="00E85EE5">
      <w:pPr>
        <w:pStyle w:val="PKTpunkt"/>
      </w:pPr>
      <w:r w:rsidRPr="00E85EE5">
        <w:t>3)</w:t>
      </w:r>
      <w:r w:rsidRPr="00E85EE5">
        <w:tab/>
        <w:t>karach nałożonych na firmy audytorskie;</w:t>
      </w:r>
    </w:p>
    <w:p w:rsidR="00E85EE5" w:rsidRPr="00E85EE5" w:rsidRDefault="00E85EE5" w:rsidP="00E85EE5">
      <w:pPr>
        <w:pStyle w:val="PKTpunkt"/>
      </w:pPr>
      <w:r w:rsidRPr="00E85EE5">
        <w:t>4)</w:t>
      </w:r>
      <w:r w:rsidRPr="00E85EE5">
        <w:tab/>
        <w:t>innych podjętych działaniach nadzorczych.</w:t>
      </w:r>
    </w:p>
    <w:p w:rsidR="00E85EE5" w:rsidRPr="00E85EE5" w:rsidRDefault="00E85EE5" w:rsidP="00E85EE5">
      <w:pPr>
        <w:pStyle w:val="USTustnpkodeksu"/>
      </w:pPr>
      <w:r w:rsidRPr="00E85EE5">
        <w:t>5. Komisja Nadzoru Audytowego może żądać</w:t>
      </w:r>
      <w:r w:rsidR="00764639">
        <w:t>,</w:t>
      </w:r>
      <w:r w:rsidRPr="00E85EE5">
        <w:t xml:space="preserve"> w określonym terminie i zakresie niezbędnym do wykonywania zadań, udzielenia informacji, wyjaśnień i przekazania dokumentów, w tym objętych obowiązkiem zachowania tajemnicy, w szczególności od osób i</w:t>
      </w:r>
      <w:r w:rsidR="00C47C8B">
        <w:t> </w:t>
      </w:r>
      <w:r w:rsidRPr="00E85EE5">
        <w:t>podmiotów wskazanych w art. 23 ust. 3 akapit drugi rozporządzenia nr 537/2014.</w:t>
      </w:r>
    </w:p>
    <w:p w:rsidR="00E85EE5" w:rsidRPr="00E85EE5" w:rsidRDefault="00E85EE5" w:rsidP="00E85EE5">
      <w:pPr>
        <w:pStyle w:val="USTustnpkodeksu"/>
      </w:pPr>
      <w:r w:rsidRPr="00E85EE5">
        <w:t>6. Na potrzeby zadań związanych z monitorowaniem rynku, o którym mowa w art. 27 rozporządzenia nr 537/2014, Prezes Urzędu Ochrony Konkurencji i Konsumentów oraz Komisja Nadzoru Finansowego udzielają informacji, wyjaśnień i przekazują dokumenty do Komisji Nadzoru Audytowego, w tym objęte obowiązkiem zachowania tajemnicy.</w:t>
      </w:r>
    </w:p>
    <w:p w:rsidR="00E85EE5" w:rsidRPr="00E85EE5" w:rsidRDefault="00E85EE5" w:rsidP="00E85EE5">
      <w:pPr>
        <w:pStyle w:val="USTustnpkodeksu"/>
      </w:pPr>
      <w:r w:rsidRPr="00E85EE5">
        <w:t>7. Organy Krajowej Izby Biegłych Rewidentów są obowiązane przedłożyć Komisji Nadzoru Audytowego zbiorcze dane niezbędne do sporządzenia informacji, o której mowa w</w:t>
      </w:r>
      <w:r w:rsidR="00C47C8B">
        <w:t> </w:t>
      </w:r>
      <w:r w:rsidRPr="00E85EE5">
        <w:t>ust. 3 i 4.</w:t>
      </w:r>
    </w:p>
    <w:p w:rsidR="00E85EE5" w:rsidRPr="00EA22D8" w:rsidRDefault="00E85EE5" w:rsidP="00E85EE5">
      <w:pPr>
        <w:pStyle w:val="ARTartustawynprozporzdzenia"/>
      </w:pPr>
      <w:r w:rsidRPr="00667B8B">
        <w:rPr>
          <w:rStyle w:val="Ppogrubienie"/>
        </w:rPr>
        <w:t>Art. 85.</w:t>
      </w:r>
      <w:r w:rsidR="003F31CA">
        <w:t xml:space="preserve"> </w:t>
      </w:r>
      <w:r w:rsidRPr="00EA22D8">
        <w:t xml:space="preserve">Komisja Nadzoru Audytowego </w:t>
      </w:r>
      <w:r w:rsidRPr="00E85EE5">
        <w:t>publikuje na stronie internetowej, w terminie do dnia 31 marca danego roku, wykaz firm audytorskich wykonujących badania ustawowe w</w:t>
      </w:r>
      <w:r w:rsidR="00C47C8B">
        <w:t> </w:t>
      </w:r>
      <w:r w:rsidRPr="00E85EE5">
        <w:t>jednostkach zainteresowania publicznego w poprzednim roku wraz z informacjami, o</w:t>
      </w:r>
      <w:r w:rsidR="00C47C8B">
        <w:t> </w:t>
      </w:r>
      <w:r w:rsidRPr="00E85EE5">
        <w:t>których mowa w art. 16 ust. 3 lit. a rozporządzenia nr 537/2014.</w:t>
      </w:r>
    </w:p>
    <w:p w:rsidR="00E85EE5" w:rsidRPr="00E85EE5" w:rsidRDefault="00E85EE5" w:rsidP="00667B8B">
      <w:pPr>
        <w:pStyle w:val="ARTartustawynprozporzdzenia"/>
        <w:keepNext/>
      </w:pPr>
      <w:r w:rsidRPr="00667B8B">
        <w:rPr>
          <w:rStyle w:val="Ppogrubienie"/>
        </w:rPr>
        <w:lastRenderedPageBreak/>
        <w:t>Art. 86.</w:t>
      </w:r>
      <w:r w:rsidRPr="00E85EE5">
        <w:t xml:space="preserve"> 1. W skład Komisji Nadzoru Audytowego wchodzi 9 członków:</w:t>
      </w:r>
    </w:p>
    <w:p w:rsidR="00E85EE5" w:rsidRPr="00EA22D8" w:rsidRDefault="00E85EE5" w:rsidP="00E85EE5">
      <w:pPr>
        <w:pStyle w:val="PKTpunkt"/>
      </w:pPr>
      <w:r w:rsidRPr="00EA22D8">
        <w:t>1)</w:t>
      </w:r>
      <w:r w:rsidRPr="00EA22D8">
        <w:tab/>
        <w:t>2</w:t>
      </w:r>
      <w:r>
        <w:t xml:space="preserve"> </w:t>
      </w:r>
      <w:r w:rsidRPr="00EA22D8">
        <w:t>przedstawicieli</w:t>
      </w:r>
      <w:r>
        <w:t xml:space="preserve"> ministra właściwego do spraw finansów publicznych</w:t>
      </w:r>
      <w:r w:rsidRPr="00EA22D8">
        <w:t>, w</w:t>
      </w:r>
      <w:r>
        <w:t xml:space="preserve"> </w:t>
      </w:r>
      <w:r w:rsidRPr="00EA22D8">
        <w:t>tym sekretarz lub podsekretarz stanu w</w:t>
      </w:r>
      <w:r>
        <w:t xml:space="preserve"> m</w:t>
      </w:r>
      <w:r w:rsidRPr="00EA22D8">
        <w:t xml:space="preserve">inisterstwie </w:t>
      </w:r>
      <w:r>
        <w:t>f</w:t>
      </w:r>
      <w:r w:rsidRPr="00EA22D8">
        <w:t>inansów jako przewodniczący</w:t>
      </w:r>
      <w:r>
        <w:t xml:space="preserve"> Komisji Nadzoru Audytowego</w:t>
      </w:r>
      <w:r w:rsidRPr="00EA22D8">
        <w:t>;</w:t>
      </w:r>
    </w:p>
    <w:p w:rsidR="00E85EE5" w:rsidRPr="00EA22D8" w:rsidRDefault="00E85EE5" w:rsidP="00E85EE5">
      <w:pPr>
        <w:pStyle w:val="PKTpunkt"/>
      </w:pPr>
      <w:r w:rsidRPr="00EA22D8">
        <w:t>2)</w:t>
      </w:r>
      <w:r w:rsidRPr="00EA22D8">
        <w:tab/>
        <w:t>2</w:t>
      </w:r>
      <w:r>
        <w:t xml:space="preserve"> </w:t>
      </w:r>
      <w:r w:rsidRPr="00EA22D8">
        <w:t xml:space="preserve">przedstawicieli Komisji Nadzoru Finansowego </w:t>
      </w:r>
      <w:r w:rsidR="00C47C8B">
        <w:t>–</w:t>
      </w:r>
      <w:r>
        <w:t xml:space="preserve"> </w:t>
      </w:r>
      <w:r w:rsidRPr="00EA22D8">
        <w:t>jeden z</w:t>
      </w:r>
      <w:r>
        <w:t xml:space="preserve"> </w:t>
      </w:r>
      <w:r w:rsidRPr="00EA22D8">
        <w:t>nich jako zastępca przewodniczącego;</w:t>
      </w:r>
    </w:p>
    <w:p w:rsidR="00E85EE5" w:rsidRPr="00EA22D8" w:rsidRDefault="00E85EE5" w:rsidP="00E85EE5">
      <w:pPr>
        <w:pStyle w:val="PKTpunkt"/>
      </w:pPr>
      <w:r w:rsidRPr="00EA22D8">
        <w:t>3)</w:t>
      </w:r>
      <w:r w:rsidRPr="00EA22D8">
        <w:tab/>
        <w:t>przedstawiciel Ministra Sprawiedliwości;</w:t>
      </w:r>
    </w:p>
    <w:p w:rsidR="00E85EE5" w:rsidRPr="00EA22D8" w:rsidRDefault="00E85EE5" w:rsidP="00E85EE5">
      <w:pPr>
        <w:pStyle w:val="PKTpunkt"/>
      </w:pPr>
      <w:r w:rsidRPr="00EA22D8">
        <w:t>4)</w:t>
      </w:r>
      <w:r w:rsidRPr="00EA22D8">
        <w:tab/>
        <w:t>2</w:t>
      </w:r>
      <w:r>
        <w:t xml:space="preserve"> </w:t>
      </w:r>
      <w:r w:rsidRPr="00EA22D8">
        <w:t>przedstawicieli Krajowej Izby Biegłych Rewidentów rekomendowanych przez Krajową Radę Biegłych Rewidentów;</w:t>
      </w:r>
    </w:p>
    <w:p w:rsidR="00E85EE5" w:rsidRPr="00EA22D8" w:rsidRDefault="00E85EE5" w:rsidP="00E85EE5">
      <w:pPr>
        <w:pStyle w:val="PKTpunkt"/>
      </w:pPr>
      <w:r w:rsidRPr="00EA22D8">
        <w:t>5)</w:t>
      </w:r>
      <w:r w:rsidRPr="00EA22D8">
        <w:tab/>
        <w:t>przedstawiciel organizacji pracodawców;</w:t>
      </w:r>
    </w:p>
    <w:p w:rsidR="00E85EE5" w:rsidRPr="00EA22D8" w:rsidRDefault="00E85EE5" w:rsidP="00E85EE5">
      <w:pPr>
        <w:pStyle w:val="PKTpunkt"/>
      </w:pPr>
      <w:r w:rsidRPr="00EA22D8">
        <w:t>6)</w:t>
      </w:r>
      <w:r w:rsidRPr="00EA22D8">
        <w:tab/>
        <w:t>przedstawiciel Giełdy Papierów Wartościowych w</w:t>
      </w:r>
      <w:r>
        <w:t xml:space="preserve"> </w:t>
      </w:r>
      <w:r w:rsidRPr="00EA22D8">
        <w:t>Warszawie S.A.</w:t>
      </w:r>
    </w:p>
    <w:p w:rsidR="00E85EE5" w:rsidRPr="00EA22D8" w:rsidRDefault="00E85EE5" w:rsidP="00E85EE5">
      <w:pPr>
        <w:pStyle w:val="USTustnpkodeksu"/>
      </w:pPr>
      <w:r w:rsidRPr="00EA22D8">
        <w:t>2.</w:t>
      </w:r>
      <w:r>
        <w:t xml:space="preserve"> </w:t>
      </w:r>
      <w:r w:rsidRPr="00EA22D8">
        <w:t>Członkowie Komisji Nadzoru Audytowego uczestniczą osobiście w</w:t>
      </w:r>
      <w:r>
        <w:t xml:space="preserve"> </w:t>
      </w:r>
      <w:r w:rsidRPr="00EA22D8">
        <w:t>jej posiedzeniach.</w:t>
      </w:r>
    </w:p>
    <w:p w:rsidR="00E85EE5" w:rsidRPr="00EA22D8" w:rsidRDefault="00E85EE5" w:rsidP="00E85EE5">
      <w:pPr>
        <w:pStyle w:val="USTustnpkodeksu"/>
      </w:pPr>
      <w:r w:rsidRPr="00EA22D8">
        <w:t>3.</w:t>
      </w:r>
      <w:r>
        <w:t xml:space="preserve"> </w:t>
      </w:r>
      <w:r w:rsidRPr="00EA22D8">
        <w:t>Obsługę merytoryczną</w:t>
      </w:r>
      <w:r>
        <w:t>, w tym w zakresie przeprowadzania kontroli</w:t>
      </w:r>
      <w:r w:rsidRPr="00EA22D8">
        <w:t xml:space="preserve"> oraz administracyjno</w:t>
      </w:r>
      <w:r w:rsidR="00C47C8B">
        <w:t>-</w:t>
      </w:r>
      <w:r w:rsidRPr="00EA22D8">
        <w:t>biurową Komisji Nadzoru Audytowego</w:t>
      </w:r>
      <w:r w:rsidR="001448D9">
        <w:t>,</w:t>
      </w:r>
      <w:r w:rsidRPr="00EA22D8">
        <w:t xml:space="preserve"> zapewnia </w:t>
      </w:r>
      <w:r>
        <w:t>ministerstwo finansów.</w:t>
      </w:r>
    </w:p>
    <w:p w:rsidR="00E85EE5" w:rsidRPr="00EA22D8" w:rsidRDefault="00E85EE5" w:rsidP="00E85EE5">
      <w:pPr>
        <w:pStyle w:val="USTustnpkodeksu"/>
      </w:pPr>
      <w:r w:rsidRPr="00EA22D8">
        <w:t>4.</w:t>
      </w:r>
      <w:r w:rsidR="003F31CA">
        <w:t xml:space="preserve"> </w:t>
      </w:r>
      <w:r>
        <w:t>W</w:t>
      </w:r>
      <w:r w:rsidRPr="00EA22D8">
        <w:t>ykonanie określonych</w:t>
      </w:r>
      <w:r>
        <w:t xml:space="preserve"> czynności służących realizacji</w:t>
      </w:r>
      <w:r w:rsidRPr="00EA22D8">
        <w:t xml:space="preserve"> zadań, o</w:t>
      </w:r>
      <w:r>
        <w:t xml:space="preserve"> </w:t>
      </w:r>
      <w:r w:rsidRPr="00EA22D8">
        <w:t>których mowa w</w:t>
      </w:r>
      <w:r w:rsidR="00C47C8B">
        <w:t> </w:t>
      </w:r>
      <w:r>
        <w:t>art.</w:t>
      </w:r>
      <w:r w:rsidR="00C47C8B">
        <w:t> </w:t>
      </w:r>
      <w:r>
        <w:t>84 ust. 1</w:t>
      </w:r>
      <w:r w:rsidRPr="00EA22D8">
        <w:t xml:space="preserve">, </w:t>
      </w:r>
      <w:r>
        <w:t xml:space="preserve">może być realizowane przez </w:t>
      </w:r>
      <w:r w:rsidRPr="00EA22D8">
        <w:t>ekspert</w:t>
      </w:r>
      <w:r>
        <w:t>ów</w:t>
      </w:r>
      <w:r w:rsidRPr="00EA22D8">
        <w:t xml:space="preserve"> na podstawie umowy cywilnoprawnej.</w:t>
      </w:r>
    </w:p>
    <w:p w:rsidR="00E85EE5" w:rsidRPr="00EA22D8" w:rsidRDefault="00E85EE5" w:rsidP="00E85EE5">
      <w:pPr>
        <w:pStyle w:val="USTustnpkodeksu"/>
      </w:pPr>
      <w:r w:rsidRPr="00EA22D8">
        <w:t>5.</w:t>
      </w:r>
      <w:r>
        <w:t xml:space="preserve"> </w:t>
      </w:r>
      <w:r w:rsidRPr="00EA22D8">
        <w:t>Ekspertem może być osoba, która spełnia warunki określone w</w:t>
      </w:r>
      <w:r>
        <w:t xml:space="preserve"> art. 104.</w:t>
      </w:r>
    </w:p>
    <w:p w:rsidR="00E85EE5" w:rsidRPr="00E85EE5" w:rsidRDefault="00E85EE5" w:rsidP="00667B8B">
      <w:pPr>
        <w:pStyle w:val="ARTartustawynprozporzdzenia"/>
        <w:keepNext/>
      </w:pPr>
      <w:r w:rsidRPr="00667B8B">
        <w:rPr>
          <w:rStyle w:val="Ppogrubienie"/>
        </w:rPr>
        <w:t>Art. 87.</w:t>
      </w:r>
      <w:r w:rsidRPr="00E85EE5">
        <w:t xml:space="preserve"> Członek Komisji Nadzoru Audytowego, niezależnie od wymagań określonych w art. 21 rozporządzenia nr 537/2014, co najmniej przez 3 lata przed powołaniem w skład Komisji Nadzoru Audytowego oraz w trakcie trwania kadencji nie może:</w:t>
      </w:r>
    </w:p>
    <w:p w:rsidR="00E85EE5" w:rsidRPr="00EA22D8" w:rsidRDefault="00E85EE5" w:rsidP="00E85EE5">
      <w:pPr>
        <w:pStyle w:val="PKTpunkt"/>
      </w:pPr>
      <w:r w:rsidRPr="00EA22D8">
        <w:t>1)</w:t>
      </w:r>
      <w:r w:rsidRPr="00EA22D8">
        <w:tab/>
        <w:t>wykonywać czynności rewizji finansowej</w:t>
      </w:r>
      <w:r>
        <w:t xml:space="preserve"> innych niż badanie ustawowe</w:t>
      </w:r>
      <w:r w:rsidRPr="00EA22D8">
        <w:t>;</w:t>
      </w:r>
    </w:p>
    <w:p w:rsidR="00E85EE5" w:rsidRPr="00EA22D8" w:rsidRDefault="00E85EE5" w:rsidP="00E85EE5">
      <w:pPr>
        <w:pStyle w:val="PKTpunkt"/>
      </w:pPr>
      <w:r>
        <w:t>2</w:t>
      </w:r>
      <w:r w:rsidRPr="00EA22D8">
        <w:t>)</w:t>
      </w:r>
      <w:r w:rsidRPr="00EA22D8">
        <w:tab/>
        <w:t>być w</w:t>
      </w:r>
      <w:r w:rsidR="003F31CA">
        <w:t xml:space="preserve"> </w:t>
      </w:r>
      <w:r w:rsidRPr="00EA22D8">
        <w:t>sposób bezpośredni lub pośredni powiązan</w:t>
      </w:r>
      <w:r>
        <w:t>y</w:t>
      </w:r>
      <w:r w:rsidRPr="00EA22D8">
        <w:t xml:space="preserve"> z</w:t>
      </w:r>
      <w:r>
        <w:t xml:space="preserve"> firmą audytorską</w:t>
      </w:r>
      <w:r w:rsidRPr="00EA22D8">
        <w:t>;</w:t>
      </w:r>
    </w:p>
    <w:p w:rsidR="00E85EE5" w:rsidRPr="00EA22D8" w:rsidRDefault="00E85EE5" w:rsidP="00E85EE5">
      <w:pPr>
        <w:pStyle w:val="PKTpunkt"/>
      </w:pPr>
      <w:r>
        <w:t>3</w:t>
      </w:r>
      <w:r w:rsidRPr="00EA22D8">
        <w:t>)</w:t>
      </w:r>
      <w:r w:rsidRPr="00EA22D8">
        <w:tab/>
        <w:t>wchodzić w</w:t>
      </w:r>
      <w:r>
        <w:t xml:space="preserve"> </w:t>
      </w:r>
      <w:r w:rsidRPr="00EA22D8">
        <w:t>skład organ</w:t>
      </w:r>
      <w:r>
        <w:t>u</w:t>
      </w:r>
      <w:r w:rsidRPr="00EA22D8">
        <w:t xml:space="preserve"> Krajowej Izby Biegłych Rewidentów</w:t>
      </w:r>
      <w:r>
        <w:t>, o którym mowa w</w:t>
      </w:r>
      <w:r w:rsidR="00C47C8B">
        <w:t> </w:t>
      </w:r>
      <w:r>
        <w:t>art.</w:t>
      </w:r>
      <w:r w:rsidR="00C47C8B">
        <w:t> </w:t>
      </w:r>
      <w:r>
        <w:t>24 ust. 1 pkt 2</w:t>
      </w:r>
      <w:r w:rsidR="00C47C8B">
        <w:t>–</w:t>
      </w:r>
      <w:r>
        <w:t>6</w:t>
      </w:r>
      <w:r w:rsidRPr="00EA22D8">
        <w:t>.</w:t>
      </w:r>
    </w:p>
    <w:p w:rsidR="00E85EE5" w:rsidRPr="00E85EE5" w:rsidRDefault="00E85EE5" w:rsidP="00667B8B">
      <w:pPr>
        <w:pStyle w:val="ARTartustawynprozporzdzenia"/>
        <w:keepNext/>
      </w:pPr>
      <w:r w:rsidRPr="00667B8B">
        <w:rPr>
          <w:rStyle w:val="Ppogrubienie"/>
        </w:rPr>
        <w:t>Art. 88.</w:t>
      </w:r>
      <w:r w:rsidRPr="00E85EE5">
        <w:t xml:space="preserve"> 1. Członków Komisji Nadzoru Audytowego powołuje minister właściwy do spraw finansów publicznych, spośród osób, które:</w:t>
      </w:r>
    </w:p>
    <w:p w:rsidR="00E85EE5" w:rsidRPr="00334A8B" w:rsidRDefault="00E85EE5" w:rsidP="00E85EE5">
      <w:pPr>
        <w:pStyle w:val="PKTpunkt"/>
      </w:pPr>
      <w:r w:rsidRPr="00334A8B">
        <w:t>1)</w:t>
      </w:r>
      <w:r w:rsidRPr="00334A8B">
        <w:tab/>
        <w:t>korzystają z</w:t>
      </w:r>
      <w:r>
        <w:t xml:space="preserve"> </w:t>
      </w:r>
      <w:r w:rsidRPr="00334A8B">
        <w:t>pełni praw publicznych;</w:t>
      </w:r>
    </w:p>
    <w:p w:rsidR="00E85EE5" w:rsidRPr="00334A8B" w:rsidRDefault="00E85EE5" w:rsidP="00E85EE5">
      <w:pPr>
        <w:pStyle w:val="PKTpunkt"/>
      </w:pPr>
      <w:r w:rsidRPr="00E85EE5">
        <w:t>2</w:t>
      </w:r>
      <w:r w:rsidRPr="00334A8B">
        <w:t>)</w:t>
      </w:r>
      <w:r w:rsidRPr="00334A8B">
        <w:tab/>
        <w:t>mają nieposzlakowaną opinię;</w:t>
      </w:r>
    </w:p>
    <w:p w:rsidR="00E85EE5" w:rsidRPr="00334A8B" w:rsidRDefault="00E85EE5" w:rsidP="00E85EE5">
      <w:pPr>
        <w:pStyle w:val="PKTpunkt"/>
      </w:pPr>
      <w:r w:rsidRPr="00E85EE5">
        <w:t>3</w:t>
      </w:r>
      <w:r w:rsidRPr="00334A8B">
        <w:t>)</w:t>
      </w:r>
      <w:r w:rsidRPr="00334A8B">
        <w:tab/>
        <w:t xml:space="preserve">nie były skazane prawomocnym wyrokiem </w:t>
      </w:r>
      <w:r>
        <w:t xml:space="preserve">sądu </w:t>
      </w:r>
      <w:r w:rsidRPr="00334A8B">
        <w:t>za umyśln</w:t>
      </w:r>
      <w:r>
        <w:t>e</w:t>
      </w:r>
      <w:r w:rsidRPr="00334A8B">
        <w:t xml:space="preserve"> przestępstwo lub </w:t>
      </w:r>
      <w:r>
        <w:t xml:space="preserve">umyślne </w:t>
      </w:r>
      <w:r w:rsidRPr="00334A8B">
        <w:t>przestępstwo skarbowe;</w:t>
      </w:r>
    </w:p>
    <w:p w:rsidR="00E85EE5" w:rsidRPr="00334A8B" w:rsidRDefault="00E85EE5" w:rsidP="00E85EE5">
      <w:pPr>
        <w:pStyle w:val="PKTpunkt"/>
      </w:pPr>
      <w:r w:rsidRPr="00334A8B">
        <w:lastRenderedPageBreak/>
        <w:t>4)</w:t>
      </w:r>
      <w:r w:rsidRPr="00334A8B">
        <w:tab/>
        <w:t>ukończyły studia wyższe w</w:t>
      </w:r>
      <w:r>
        <w:t xml:space="preserve"> </w:t>
      </w:r>
      <w:r w:rsidRPr="00334A8B">
        <w:t>Rzeczypospolitej Polskiej lub zagraniczne studia wyższe uznawane w</w:t>
      </w:r>
      <w:r>
        <w:t xml:space="preserve"> </w:t>
      </w:r>
      <w:r w:rsidRPr="00334A8B">
        <w:t>Rzeczypospolitej Polskiej za równorzędne;</w:t>
      </w:r>
    </w:p>
    <w:p w:rsidR="00E85EE5" w:rsidRPr="00EA22D8" w:rsidRDefault="00E85EE5" w:rsidP="00E85EE5">
      <w:pPr>
        <w:pStyle w:val="PKTpunkt"/>
      </w:pPr>
      <w:r w:rsidRPr="00E85EE5">
        <w:t>5)</w:t>
      </w:r>
      <w:r w:rsidRPr="00E85EE5">
        <w:tab/>
        <w:t>posiadają autorytet, wiedzę oraz doświadczenie w zakresie istotnym dla rewizji</w:t>
      </w:r>
      <w:r w:rsidRPr="00EA22D8">
        <w:t xml:space="preserve"> finansowej, które dają rękojmię prawidłowego wykon</w:t>
      </w:r>
      <w:r>
        <w:t>ywania zadań.</w:t>
      </w:r>
    </w:p>
    <w:p w:rsidR="00E85EE5" w:rsidRPr="00E85EE5" w:rsidRDefault="00E85EE5" w:rsidP="00667B8B">
      <w:pPr>
        <w:pStyle w:val="USTustnpkodeksu"/>
        <w:keepNext/>
      </w:pPr>
      <w:r w:rsidRPr="00EA22D8">
        <w:t>2.</w:t>
      </w:r>
      <w:r w:rsidRPr="00E85EE5">
        <w:t xml:space="preserve"> Nie później niż 60 dni przed upływem kadencji Komisji Nadzoru Audytowego, rekomendacje w zakresie kandydatów do składu Komisji Nadzoru Audytowego przedstawiają:</w:t>
      </w:r>
    </w:p>
    <w:p w:rsidR="00E85EE5" w:rsidRPr="00EA22D8" w:rsidRDefault="00E85EE5" w:rsidP="00E85EE5">
      <w:pPr>
        <w:pStyle w:val="PKTpunkt"/>
      </w:pPr>
      <w:r w:rsidRPr="00EA22D8">
        <w:t>1)</w:t>
      </w:r>
      <w:r w:rsidRPr="00EA22D8">
        <w:tab/>
        <w:t xml:space="preserve">Komisja Nadzoru Finansowego </w:t>
      </w:r>
      <w:r w:rsidR="00C47C8B">
        <w:t>–</w:t>
      </w:r>
      <w:r>
        <w:t xml:space="preserve"> </w:t>
      </w:r>
      <w:r w:rsidRPr="00EA22D8">
        <w:t>4</w:t>
      </w:r>
      <w:r>
        <w:t xml:space="preserve"> </w:t>
      </w:r>
      <w:r w:rsidRPr="00EA22D8">
        <w:t>kandydatów</w:t>
      </w:r>
      <w:r w:rsidR="00764639">
        <w:t>;</w:t>
      </w:r>
    </w:p>
    <w:p w:rsidR="00E85EE5" w:rsidRPr="00EA22D8" w:rsidRDefault="00C47C8B" w:rsidP="00E85EE5">
      <w:pPr>
        <w:pStyle w:val="PKTpunkt"/>
      </w:pPr>
      <w:r>
        <w:t>2)</w:t>
      </w:r>
      <w:r>
        <w:tab/>
        <w:t>Minister Sprawiedliwości –</w:t>
      </w:r>
      <w:r w:rsidR="00E85EE5">
        <w:t xml:space="preserve"> </w:t>
      </w:r>
      <w:r w:rsidR="00E85EE5" w:rsidRPr="00EA22D8">
        <w:t>2</w:t>
      </w:r>
      <w:r w:rsidR="00E85EE5">
        <w:t xml:space="preserve"> </w:t>
      </w:r>
      <w:r w:rsidR="00E85EE5" w:rsidRPr="00EA22D8">
        <w:t>kandydatów</w:t>
      </w:r>
      <w:r w:rsidR="00764639">
        <w:t>;</w:t>
      </w:r>
    </w:p>
    <w:p w:rsidR="00E85EE5" w:rsidRPr="00EA22D8" w:rsidRDefault="00E85EE5" w:rsidP="00E85EE5">
      <w:pPr>
        <w:pStyle w:val="PKTpunkt"/>
      </w:pPr>
      <w:r w:rsidRPr="00EA22D8">
        <w:t>3)</w:t>
      </w:r>
      <w:r w:rsidRPr="00EA22D8">
        <w:tab/>
        <w:t xml:space="preserve">Krajowa Rada Biegłych Rewidentów </w:t>
      </w:r>
      <w:r w:rsidR="00C47C8B">
        <w:t>–</w:t>
      </w:r>
      <w:r>
        <w:t xml:space="preserve"> </w:t>
      </w:r>
      <w:r w:rsidRPr="00EA22D8">
        <w:t>4</w:t>
      </w:r>
      <w:r>
        <w:t xml:space="preserve"> </w:t>
      </w:r>
      <w:r w:rsidRPr="00EA22D8">
        <w:t>kandydatów</w:t>
      </w:r>
      <w:r w:rsidR="00764639">
        <w:t>;</w:t>
      </w:r>
    </w:p>
    <w:p w:rsidR="00E85EE5" w:rsidRPr="00EA22D8" w:rsidRDefault="00C47C8B" w:rsidP="00E85EE5">
      <w:pPr>
        <w:pStyle w:val="PKTpunkt"/>
      </w:pPr>
      <w:r>
        <w:t>4)</w:t>
      </w:r>
      <w:r>
        <w:tab/>
        <w:t>organizacje pracodawców –</w:t>
      </w:r>
      <w:r w:rsidR="00E85EE5">
        <w:t xml:space="preserve"> </w:t>
      </w:r>
      <w:r w:rsidR="00E85EE5" w:rsidRPr="00EA22D8">
        <w:t>2</w:t>
      </w:r>
      <w:r w:rsidR="00E85EE5">
        <w:t xml:space="preserve"> </w:t>
      </w:r>
      <w:r w:rsidR="00E85EE5" w:rsidRPr="00EA22D8">
        <w:t>kandydatów</w:t>
      </w:r>
      <w:r w:rsidR="00764639">
        <w:t>;</w:t>
      </w:r>
    </w:p>
    <w:p w:rsidR="00E85EE5" w:rsidRPr="00EA22D8" w:rsidRDefault="00E85EE5" w:rsidP="00E85EE5">
      <w:pPr>
        <w:pStyle w:val="PKTpunkt"/>
      </w:pPr>
      <w:r w:rsidRPr="00EA22D8">
        <w:t>5)</w:t>
      </w:r>
      <w:r w:rsidRPr="00EA22D8">
        <w:tab/>
        <w:t>Giełda Papierów Wartościowych w</w:t>
      </w:r>
      <w:r>
        <w:t xml:space="preserve"> </w:t>
      </w:r>
      <w:r w:rsidRPr="00EA22D8">
        <w:t>Warszawie S.A.</w:t>
      </w:r>
      <w:r>
        <w:t xml:space="preserve"> </w:t>
      </w:r>
      <w:r w:rsidR="00C47C8B">
        <w:t>–</w:t>
      </w:r>
      <w:r>
        <w:t xml:space="preserve"> </w:t>
      </w:r>
      <w:r w:rsidRPr="00EA22D8">
        <w:t>2</w:t>
      </w:r>
      <w:r>
        <w:t xml:space="preserve"> </w:t>
      </w:r>
      <w:r w:rsidRPr="00EA22D8">
        <w:t>kandydatów.</w:t>
      </w:r>
    </w:p>
    <w:p w:rsidR="00E85EE5" w:rsidRPr="00EA22D8" w:rsidRDefault="00E85EE5" w:rsidP="00E85EE5">
      <w:pPr>
        <w:pStyle w:val="USTustnpkodeksu"/>
      </w:pPr>
      <w:r w:rsidRPr="00EA22D8">
        <w:t>3.</w:t>
      </w:r>
      <w:r>
        <w:t xml:space="preserve"> </w:t>
      </w:r>
      <w:r w:rsidRPr="00EA22D8">
        <w:t xml:space="preserve">Minister </w:t>
      </w:r>
      <w:r>
        <w:t xml:space="preserve">właściwy do spraw finansów publicznych </w:t>
      </w:r>
      <w:r w:rsidRPr="00EA22D8">
        <w:t xml:space="preserve">dokonuje wyboru spośród rekomendowanych kandydatów, biorąc pod uwagę konieczność zapewnienia odpowiedniego, merytorycznego oraz zróżnicowanego składu Komisji Nadzoru Audytowego </w:t>
      </w:r>
      <w:r>
        <w:t>niezbędnego do</w:t>
      </w:r>
      <w:r w:rsidRPr="00EA22D8">
        <w:t xml:space="preserve"> właściwej realizacji jej zadań.</w:t>
      </w:r>
    </w:p>
    <w:p w:rsidR="00E85EE5" w:rsidRPr="008E441E" w:rsidRDefault="00E85EE5" w:rsidP="00E85EE5">
      <w:pPr>
        <w:pStyle w:val="ARTartustawynprozporzdzenia"/>
      </w:pPr>
      <w:r w:rsidRPr="00667B8B">
        <w:rPr>
          <w:rStyle w:val="Ppogrubienie"/>
        </w:rPr>
        <w:t>Art. 89.</w:t>
      </w:r>
      <w:r>
        <w:t xml:space="preserve"> </w:t>
      </w:r>
      <w:r w:rsidRPr="008E441E">
        <w:t>1. Członkowie Komisji Nadzoru Audytowego, członkowie organów Krajowej Izby Biegłych Rewidentów, pracownicy obsługujący te organy, kontrolerzy Krajowej Komisji Nadzoru, eksperci, o</w:t>
      </w:r>
      <w:r>
        <w:t xml:space="preserve"> </w:t>
      </w:r>
      <w:r w:rsidRPr="008E441E">
        <w:t>których mowa w</w:t>
      </w:r>
      <w:r>
        <w:t xml:space="preserve"> art. 86 ust. 4</w:t>
      </w:r>
      <w:r w:rsidRPr="008E441E">
        <w:t xml:space="preserve">, </w:t>
      </w:r>
      <w:r w:rsidRPr="001B1EE5">
        <w:t>i</w:t>
      </w:r>
      <w:r>
        <w:t xml:space="preserve"> </w:t>
      </w:r>
      <w:r w:rsidRPr="008E441E">
        <w:t>inne osoby, które współpracowały z</w:t>
      </w:r>
      <w:r>
        <w:t xml:space="preserve"> </w:t>
      </w:r>
      <w:r w:rsidRPr="008E441E">
        <w:t>Komisją Nadzoru Audytowego i</w:t>
      </w:r>
      <w:r>
        <w:t xml:space="preserve"> </w:t>
      </w:r>
      <w:r w:rsidRPr="008E441E">
        <w:t>urzędem ją obsługującym w</w:t>
      </w:r>
      <w:r>
        <w:t xml:space="preserve"> </w:t>
      </w:r>
      <w:r w:rsidRPr="008E441E">
        <w:t>zakresie spraw związanych z</w:t>
      </w:r>
      <w:r>
        <w:t xml:space="preserve"> </w:t>
      </w:r>
      <w:r w:rsidRPr="008E441E">
        <w:t>badaniem sprawozdań finansowych i</w:t>
      </w:r>
      <w:r>
        <w:t xml:space="preserve"> </w:t>
      </w:r>
      <w:r w:rsidRPr="008E441E">
        <w:t xml:space="preserve">działalnością </w:t>
      </w:r>
      <w:r>
        <w:t>firm audytorskich</w:t>
      </w:r>
      <w:r w:rsidRPr="008E441E">
        <w:t xml:space="preserve"> oraz wykonywaniem zadań nadzoru publicznego, są obowiązani do z</w:t>
      </w:r>
      <w:r>
        <w:t>achowania tajemnicy</w:t>
      </w:r>
      <w:r w:rsidRPr="008E441E">
        <w:t>.</w:t>
      </w:r>
    </w:p>
    <w:p w:rsidR="00E85EE5" w:rsidRDefault="00E85EE5" w:rsidP="00E85EE5">
      <w:pPr>
        <w:pStyle w:val="USTustnpkodeksu"/>
      </w:pPr>
      <w:r>
        <w:t xml:space="preserve">2. Tajemnicę stanowią wszystkie uzyskane lub wytworzone w związku ze sprawowaniem nadzoru informacje lub dokumenty, których udzielenie, ujawnienie lub potwierdzenie mogłoby naruszyć chroniony prawem interes podmiotów lub osób, których te informacje lub dokumenty bezpośrednio lub pośrednio dotyczą, lub utrudnić sprawowanie nadzoru publicznego, jak również informacje lub dokumenty </w:t>
      </w:r>
      <w:r w:rsidRPr="00006C09">
        <w:t>chronione na podstawie odrębnych</w:t>
      </w:r>
      <w:r>
        <w:t xml:space="preserve"> przepisów lub</w:t>
      </w:r>
      <w:r w:rsidRPr="00006C09">
        <w:t xml:space="preserve"> ustaw</w:t>
      </w:r>
      <w:r>
        <w:t>.</w:t>
      </w:r>
    </w:p>
    <w:p w:rsidR="00E85EE5" w:rsidRPr="008E441E" w:rsidRDefault="00E85EE5" w:rsidP="00E85EE5">
      <w:pPr>
        <w:pStyle w:val="USTustnpkodeksu"/>
      </w:pPr>
      <w:r>
        <w:t xml:space="preserve">3. </w:t>
      </w:r>
      <w:r w:rsidRPr="008E441E">
        <w:t>Członkowie Komisji Nadzoru Audytowego mogą dokonywać wzajemnej wymiany informacji lub dokumentów, w</w:t>
      </w:r>
      <w:r>
        <w:t xml:space="preserve"> </w:t>
      </w:r>
      <w:r w:rsidRPr="008E441E">
        <w:t>tym chronionych na podstawie odrębnych ustaw, w</w:t>
      </w:r>
      <w:r>
        <w:t xml:space="preserve"> </w:t>
      </w:r>
      <w:r w:rsidRPr="008E441E">
        <w:t>zakresie niezbędnym do prawidłowej realizacji celów nadzoru publicznego sprawowanego przez Komisję Nadzoru Audytowego.</w:t>
      </w:r>
    </w:p>
    <w:p w:rsidR="00E85EE5" w:rsidRPr="008E441E" w:rsidRDefault="00E85EE5" w:rsidP="00E85EE5">
      <w:pPr>
        <w:pStyle w:val="USTustnpkodeksu"/>
      </w:pPr>
      <w:r>
        <w:lastRenderedPageBreak/>
        <w:t>4</w:t>
      </w:r>
      <w:r w:rsidRPr="008E441E">
        <w:t>. Członkowie Komisji Nadzoru Audytowego mogą udostępniać informacje lub dokumenty uzyskane w</w:t>
      </w:r>
      <w:r>
        <w:t xml:space="preserve"> </w:t>
      </w:r>
      <w:r w:rsidRPr="008E441E">
        <w:t>związku z</w:t>
      </w:r>
      <w:r>
        <w:t xml:space="preserve"> </w:t>
      </w:r>
      <w:r w:rsidRPr="008E441E">
        <w:t>ich uczestnictwem w</w:t>
      </w:r>
      <w:r>
        <w:t xml:space="preserve"> </w:t>
      </w:r>
      <w:r w:rsidRPr="008E441E">
        <w:t>pracach Komisji Nadzoru Audytowego, w</w:t>
      </w:r>
      <w:r>
        <w:t xml:space="preserve"> </w:t>
      </w:r>
      <w:r w:rsidRPr="008E441E">
        <w:t>tym chronione na podstawie odrębnych ustaw, pracownikom podmiotów, o</w:t>
      </w:r>
      <w:r w:rsidR="00C47C8B">
        <w:t> </w:t>
      </w:r>
      <w:r w:rsidRPr="008E441E">
        <w:t>których mowa w</w:t>
      </w:r>
      <w:r>
        <w:t xml:space="preserve"> art. 86 ust. </w:t>
      </w:r>
      <w:r w:rsidRPr="008E441E">
        <w:t>1</w:t>
      </w:r>
      <w:r>
        <w:t xml:space="preserve"> pkt </w:t>
      </w:r>
      <w:r w:rsidRPr="008E441E">
        <w:t>1</w:t>
      </w:r>
      <w:r w:rsidR="00E970A4">
        <w:t>–</w:t>
      </w:r>
      <w:r w:rsidRPr="008E441E">
        <w:t>4, w</w:t>
      </w:r>
      <w:r>
        <w:t xml:space="preserve"> </w:t>
      </w:r>
      <w:r w:rsidRPr="008E441E">
        <w:t>zakresie niezbędnym dla przygotowania opinii lub stanowisk pozostających w</w:t>
      </w:r>
      <w:r>
        <w:t xml:space="preserve"> </w:t>
      </w:r>
      <w:r w:rsidRPr="008E441E">
        <w:t>bezpośrednim związku z</w:t>
      </w:r>
      <w:r>
        <w:t xml:space="preserve"> </w:t>
      </w:r>
      <w:r w:rsidRPr="008E441E">
        <w:t>pracami Komisji Nadzoru Audytowego.</w:t>
      </w:r>
    </w:p>
    <w:p w:rsidR="00E85EE5" w:rsidRPr="00E85EE5" w:rsidRDefault="00E85EE5" w:rsidP="00667B8B">
      <w:pPr>
        <w:pStyle w:val="USTustnpkodeksu"/>
        <w:keepNext/>
      </w:pPr>
      <w:r>
        <w:t>5</w:t>
      </w:r>
      <w:r w:rsidRPr="00E85EE5">
        <w:t>. Nie narusza obowiązku zachowania tajemnicy, o którym mowa w ust. 1:</w:t>
      </w:r>
    </w:p>
    <w:p w:rsidR="00E85EE5" w:rsidRPr="008E441E" w:rsidRDefault="00E85EE5" w:rsidP="00E85EE5">
      <w:pPr>
        <w:pStyle w:val="PKTpunkt"/>
      </w:pPr>
      <w:r>
        <w:t>1)</w:t>
      </w:r>
      <w:r>
        <w:tab/>
        <w:t xml:space="preserve">przekazywanie </w:t>
      </w:r>
      <w:r w:rsidRPr="008E441E">
        <w:t>informacji lub dokumentów przez organy Krajowej Izby Biegłych Rewidentów Komisji Nadzoru Audytowego lub przez Komisję Nadzoru Audytowego organom Krajowej Izby Biegłych Rewidentów, w</w:t>
      </w:r>
      <w:r>
        <w:t xml:space="preserve"> </w:t>
      </w:r>
      <w:r w:rsidRPr="008E441E">
        <w:t>celu realizacji ustawowo określonych zadań;</w:t>
      </w:r>
    </w:p>
    <w:p w:rsidR="00E85EE5" w:rsidRPr="00E85EE5" w:rsidRDefault="00E85EE5" w:rsidP="00667B8B">
      <w:pPr>
        <w:pStyle w:val="PKTpunkt"/>
        <w:keepNext/>
      </w:pPr>
      <w:r>
        <w:t>2)</w:t>
      </w:r>
      <w:r>
        <w:tab/>
      </w:r>
      <w:r w:rsidRPr="00E85EE5">
        <w:t>przekazywanie przez Komisję Nadzoru Audytowego lub organy Krajowej Izby Biegłych Rewidentów informacji lub dokumentów w celu realizacji ustawowo określonych zadań:</w:t>
      </w:r>
    </w:p>
    <w:p w:rsidR="00E85EE5" w:rsidRDefault="00C47C8B" w:rsidP="00E85EE5">
      <w:pPr>
        <w:pStyle w:val="LITlitera"/>
      </w:pPr>
      <w:r>
        <w:t>a)</w:t>
      </w:r>
      <w:r>
        <w:tab/>
      </w:r>
      <w:r w:rsidR="00E85EE5">
        <w:t>ministrowi właściwemu do spraw finansów publicznych,</w:t>
      </w:r>
    </w:p>
    <w:p w:rsidR="00E85EE5" w:rsidRDefault="00C47C8B" w:rsidP="00E85EE5">
      <w:pPr>
        <w:pStyle w:val="LITlitera"/>
      </w:pPr>
      <w:r>
        <w:t>b)</w:t>
      </w:r>
      <w:r>
        <w:tab/>
      </w:r>
      <w:r w:rsidR="00E85EE5">
        <w:t>Komisji Nadzoru Finansowego,</w:t>
      </w:r>
    </w:p>
    <w:p w:rsidR="00E85EE5" w:rsidRDefault="00C47C8B" w:rsidP="00E85EE5">
      <w:pPr>
        <w:pStyle w:val="LITlitera"/>
      </w:pPr>
      <w:r>
        <w:t>c)</w:t>
      </w:r>
      <w:r>
        <w:tab/>
      </w:r>
      <w:r w:rsidR="00E85EE5">
        <w:t>Prezesowi Urzędu Ochrony Konkurencji i Konsumentów;</w:t>
      </w:r>
    </w:p>
    <w:p w:rsidR="00E85EE5" w:rsidRPr="008E441E" w:rsidRDefault="00E85EE5" w:rsidP="00E85EE5">
      <w:pPr>
        <w:pStyle w:val="PKTpunkt"/>
      </w:pPr>
      <w:r>
        <w:t>3)</w:t>
      </w:r>
      <w:r>
        <w:tab/>
      </w:r>
      <w:r w:rsidRPr="00CB2F6D">
        <w:t xml:space="preserve">przekazywanie </w:t>
      </w:r>
      <w:r w:rsidRPr="008E441E">
        <w:t>informacji lub dokumentów w</w:t>
      </w:r>
      <w:r>
        <w:t xml:space="preserve"> </w:t>
      </w:r>
      <w:r w:rsidRPr="008E441E">
        <w:t>przypadkach określonych w</w:t>
      </w:r>
      <w:r>
        <w:t xml:space="preserve"> </w:t>
      </w:r>
      <w:r w:rsidRPr="008E441E">
        <w:t>ustawie lub odrębnych przepisach;</w:t>
      </w:r>
    </w:p>
    <w:p w:rsidR="00E85EE5" w:rsidRPr="008E441E" w:rsidRDefault="00E85EE5" w:rsidP="00E85EE5">
      <w:pPr>
        <w:pStyle w:val="PKTpunkt"/>
      </w:pPr>
      <w:r>
        <w:t>4)</w:t>
      </w:r>
      <w:r>
        <w:tab/>
        <w:t>złożenie zawiadomienia o podejrzeniu popełnienia przestępstwa.</w:t>
      </w:r>
    </w:p>
    <w:p w:rsidR="00E85EE5" w:rsidRDefault="00E85EE5" w:rsidP="00E85EE5">
      <w:pPr>
        <w:pStyle w:val="USTustnpkodeksu"/>
      </w:pPr>
      <w:r>
        <w:t>6. Do zachowania tajemnicy obowiązane są również osoby, które weszły w posiadanie informacji lub dokumentów objętych tą tajemnicą, w związku z przekazaniem informacji lub dokumentów w przyp</w:t>
      </w:r>
      <w:r w:rsidR="00C47C8B">
        <w:t>adkach, o których mowa w ust. 3–</w:t>
      </w:r>
      <w:r>
        <w:t>5.</w:t>
      </w:r>
    </w:p>
    <w:p w:rsidR="00E85EE5" w:rsidRDefault="00E85EE5" w:rsidP="00E85EE5">
      <w:pPr>
        <w:pStyle w:val="USTustnpkodeksu"/>
      </w:pPr>
      <w:r>
        <w:t>7. Obowiązek zachowania tajemnicy, o którym mowa w ust. 1, nie jest ograniczony w</w:t>
      </w:r>
      <w:r w:rsidR="00C47C8B">
        <w:t> </w:t>
      </w:r>
      <w:r>
        <w:t>czasie.</w:t>
      </w:r>
    </w:p>
    <w:p w:rsidR="00E85EE5" w:rsidRPr="00EA22D8" w:rsidRDefault="00E85EE5" w:rsidP="00E85EE5">
      <w:pPr>
        <w:pStyle w:val="ARTartustawynprozporzdzenia"/>
      </w:pPr>
      <w:r w:rsidRPr="00667B8B">
        <w:rPr>
          <w:rStyle w:val="Ppogrubienie"/>
        </w:rPr>
        <w:t>Art. 90.</w:t>
      </w:r>
      <w:r>
        <w:t xml:space="preserve"> </w:t>
      </w:r>
      <w:r w:rsidRPr="00EA22D8">
        <w:t>1.</w:t>
      </w:r>
      <w:r>
        <w:t xml:space="preserve"> </w:t>
      </w:r>
      <w:r w:rsidRPr="00EA22D8">
        <w:t>Kadencja Komisji Nadzoru Audytowego trwa 4</w:t>
      </w:r>
      <w:r>
        <w:t xml:space="preserve"> </w:t>
      </w:r>
      <w:r w:rsidRPr="00EA22D8">
        <w:t>lata.</w:t>
      </w:r>
    </w:p>
    <w:p w:rsidR="00E85EE5" w:rsidRPr="00EA22D8" w:rsidRDefault="00E85EE5" w:rsidP="00E85EE5">
      <w:pPr>
        <w:pStyle w:val="USTustnpkodeksu"/>
      </w:pPr>
      <w:r w:rsidRPr="00EA22D8">
        <w:t>2.</w:t>
      </w:r>
      <w:r>
        <w:t xml:space="preserve"> </w:t>
      </w:r>
      <w:r w:rsidRPr="00EA22D8">
        <w:t>W</w:t>
      </w:r>
      <w:r>
        <w:t xml:space="preserve"> </w:t>
      </w:r>
      <w:r w:rsidRPr="00EA22D8">
        <w:t xml:space="preserve">przypadku śmierci albo odwołania członka Komisji Nadzoru Audytowego przed upływem kadencji, </w:t>
      </w:r>
      <w:r>
        <w:t>m</w:t>
      </w:r>
      <w:r w:rsidRPr="00EA22D8">
        <w:t xml:space="preserve">inister </w:t>
      </w:r>
      <w:r>
        <w:t>właściwy do spraw f</w:t>
      </w:r>
      <w:r w:rsidRPr="00EA22D8">
        <w:t xml:space="preserve">inansów </w:t>
      </w:r>
      <w:r>
        <w:t xml:space="preserve">publicznych </w:t>
      </w:r>
      <w:r w:rsidRPr="00EA22D8">
        <w:t>powołuje w</w:t>
      </w:r>
      <w:r>
        <w:t xml:space="preserve"> </w:t>
      </w:r>
      <w:r w:rsidRPr="00EA22D8">
        <w:t>jego miejsce nowego członka Ko</w:t>
      </w:r>
      <w:r>
        <w:t xml:space="preserve">misji Nadzoru Audytowego. </w:t>
      </w:r>
      <w:r w:rsidRPr="00EA22D8">
        <w:t>Kadencja osoby powołanej w</w:t>
      </w:r>
      <w:r w:rsidR="00C47C8B">
        <w:t> </w:t>
      </w:r>
      <w:r w:rsidRPr="00EA22D8">
        <w:t>miejsce odwołanego lub zmarłego członka Komisji Nadzoru Audytowego kończy się wraz z</w:t>
      </w:r>
      <w:r>
        <w:t xml:space="preserve"> </w:t>
      </w:r>
      <w:r w:rsidRPr="00EA22D8">
        <w:t>upływem kadencji Komisji Nadzoru Audytowego.</w:t>
      </w:r>
      <w:r w:rsidRPr="00CC7959">
        <w:t xml:space="preserve"> </w:t>
      </w:r>
      <w:r>
        <w:t xml:space="preserve">Przepisy art. 88 ust. </w:t>
      </w:r>
      <w:r w:rsidRPr="00EA22D8">
        <w:t>2</w:t>
      </w:r>
      <w:r>
        <w:t xml:space="preserve"> i </w:t>
      </w:r>
      <w:r w:rsidRPr="00EA22D8">
        <w:t>3</w:t>
      </w:r>
      <w:r>
        <w:t xml:space="preserve"> </w:t>
      </w:r>
      <w:r w:rsidRPr="00EA22D8">
        <w:t>stosuje się odpowiednio.</w:t>
      </w:r>
    </w:p>
    <w:p w:rsidR="00E85EE5" w:rsidRPr="00E85EE5" w:rsidRDefault="00E85EE5" w:rsidP="00667B8B">
      <w:pPr>
        <w:pStyle w:val="USTustnpkodeksu"/>
        <w:keepNext/>
      </w:pPr>
      <w:r w:rsidRPr="00EA22D8">
        <w:t>3.</w:t>
      </w:r>
      <w:r w:rsidRPr="00E85EE5">
        <w:t xml:space="preserve"> Odwołanie członka Komisji Nadzoru Audytowego przed upływem kadencji może nastąpić:</w:t>
      </w:r>
    </w:p>
    <w:p w:rsidR="00E85EE5" w:rsidRPr="00EA22D8" w:rsidRDefault="00E85EE5" w:rsidP="00E85EE5">
      <w:pPr>
        <w:pStyle w:val="PKTpunkt"/>
      </w:pPr>
      <w:r w:rsidRPr="00EA22D8">
        <w:t>1)</w:t>
      </w:r>
      <w:r w:rsidRPr="00EA22D8">
        <w:tab/>
        <w:t>na jego wniosek;</w:t>
      </w:r>
    </w:p>
    <w:p w:rsidR="00E85EE5" w:rsidRPr="00EA22D8" w:rsidRDefault="00E85EE5" w:rsidP="00E85EE5">
      <w:pPr>
        <w:pStyle w:val="PKTpunkt"/>
      </w:pPr>
      <w:r w:rsidRPr="00EA22D8">
        <w:lastRenderedPageBreak/>
        <w:t>2)</w:t>
      </w:r>
      <w:r w:rsidRPr="00EA22D8">
        <w:tab/>
        <w:t>na wniosek organu lub instytucji, które zgłosiły jego kandydaturę;</w:t>
      </w:r>
    </w:p>
    <w:p w:rsidR="00E85EE5" w:rsidRPr="00EA22D8" w:rsidRDefault="00E85EE5" w:rsidP="00E85EE5">
      <w:pPr>
        <w:pStyle w:val="PKTpunkt"/>
      </w:pPr>
      <w:r w:rsidRPr="00EA22D8">
        <w:t>3)</w:t>
      </w:r>
      <w:r w:rsidRPr="00EA22D8">
        <w:tab/>
        <w:t>z urzędu, w</w:t>
      </w:r>
      <w:r>
        <w:t xml:space="preserve"> </w:t>
      </w:r>
      <w:r w:rsidRPr="00EA22D8">
        <w:t>przypadku niespełnienia któregokolwiek z</w:t>
      </w:r>
      <w:r>
        <w:t xml:space="preserve"> </w:t>
      </w:r>
      <w:r w:rsidRPr="00EA22D8">
        <w:t>warunków, o</w:t>
      </w:r>
      <w:r>
        <w:t xml:space="preserve"> </w:t>
      </w:r>
      <w:r w:rsidRPr="00EA22D8">
        <w:t>których mowa w</w:t>
      </w:r>
      <w:r w:rsidR="00C47C8B">
        <w:t> </w:t>
      </w:r>
      <w:r>
        <w:t xml:space="preserve">art. 87 oraz art. 88 ust. </w:t>
      </w:r>
      <w:r w:rsidRPr="00EA22D8">
        <w:t>1.</w:t>
      </w:r>
    </w:p>
    <w:p w:rsidR="00E85EE5" w:rsidRDefault="00E85EE5" w:rsidP="00E85EE5">
      <w:pPr>
        <w:pStyle w:val="ARTartustawynprozporzdzenia"/>
      </w:pPr>
      <w:r w:rsidRPr="00667B8B">
        <w:rPr>
          <w:rStyle w:val="Ppogrubienie"/>
        </w:rPr>
        <w:t>Art. 91.</w:t>
      </w:r>
      <w:r>
        <w:t xml:space="preserve"> </w:t>
      </w:r>
      <w:r w:rsidRPr="00EA22D8">
        <w:t>1.</w:t>
      </w:r>
      <w:r>
        <w:t xml:space="preserve"> </w:t>
      </w:r>
      <w:r w:rsidRPr="00EA22D8">
        <w:t>Przewodniczący, a</w:t>
      </w:r>
      <w:r>
        <w:t xml:space="preserve"> </w:t>
      </w:r>
      <w:r w:rsidRPr="00EA22D8">
        <w:t>w</w:t>
      </w:r>
      <w:r>
        <w:t xml:space="preserve"> </w:t>
      </w:r>
      <w:r w:rsidRPr="00EA22D8">
        <w:t>przypadku jego nieobecności zastępca przewodniczącego, reprezentuje Komisję Nadzoru Audytowego i</w:t>
      </w:r>
      <w:r>
        <w:t xml:space="preserve"> </w:t>
      </w:r>
      <w:r w:rsidRPr="00EA22D8">
        <w:t>kieruje jej pracami.</w:t>
      </w:r>
    </w:p>
    <w:p w:rsidR="00E85EE5" w:rsidRPr="00EA22D8" w:rsidRDefault="00E85EE5" w:rsidP="00E85EE5">
      <w:pPr>
        <w:pStyle w:val="USTustnpkodeksu"/>
      </w:pPr>
      <w:r>
        <w:t xml:space="preserve">2. </w:t>
      </w:r>
      <w:r w:rsidRPr="00EA22D8">
        <w:t>Komisja Nadzoru Audytowego działa na posiedzeniach plenarnych, którymi kieruje jej przewodniczący, a</w:t>
      </w:r>
      <w:r>
        <w:t xml:space="preserve"> </w:t>
      </w:r>
      <w:r w:rsidRPr="00EA22D8">
        <w:t>w</w:t>
      </w:r>
      <w:r>
        <w:t xml:space="preserve"> </w:t>
      </w:r>
      <w:r w:rsidRPr="00EA22D8">
        <w:t>przypadku jego nieobecności zastępca przewodniczącego.</w:t>
      </w:r>
    </w:p>
    <w:p w:rsidR="00E85EE5" w:rsidRPr="00EA22D8" w:rsidRDefault="00E85EE5" w:rsidP="00E85EE5">
      <w:pPr>
        <w:pStyle w:val="USTustnpkodeksu"/>
      </w:pPr>
      <w:r>
        <w:t>3</w:t>
      </w:r>
      <w:r w:rsidRPr="00EA22D8">
        <w:t>.</w:t>
      </w:r>
      <w:r>
        <w:t xml:space="preserve"> </w:t>
      </w:r>
      <w:r w:rsidRPr="00EA22D8">
        <w:t>Przewodniczący albo zastępca przewodniczącego zwołuje posiedzenia</w:t>
      </w:r>
      <w:r w:rsidRPr="002629BC">
        <w:t xml:space="preserve"> </w:t>
      </w:r>
      <w:r w:rsidRPr="00EA22D8">
        <w:t>Komisji Nadzoru Audytowego co najmniej raz w</w:t>
      </w:r>
      <w:r>
        <w:t xml:space="preserve"> </w:t>
      </w:r>
      <w:r w:rsidRPr="00EA22D8">
        <w:t>miesiącu.</w:t>
      </w:r>
    </w:p>
    <w:p w:rsidR="00E85EE5" w:rsidRPr="00EA22D8" w:rsidRDefault="00E85EE5" w:rsidP="00E85EE5">
      <w:pPr>
        <w:pStyle w:val="ARTartustawynprozporzdzenia"/>
      </w:pPr>
      <w:r w:rsidRPr="00667B8B">
        <w:rPr>
          <w:rStyle w:val="Ppogrubienie"/>
        </w:rPr>
        <w:t>Art. 92.</w:t>
      </w:r>
      <w:r>
        <w:t xml:space="preserve"> </w:t>
      </w:r>
      <w:r w:rsidRPr="00EA22D8">
        <w:t>1.</w:t>
      </w:r>
      <w:r>
        <w:t xml:space="preserve"> </w:t>
      </w:r>
      <w:r w:rsidRPr="00EA22D8">
        <w:t>Komisja Nadzoru Audytowego w</w:t>
      </w:r>
      <w:r>
        <w:t xml:space="preserve"> </w:t>
      </w:r>
      <w:r w:rsidRPr="00EA22D8">
        <w:t>zakresie swojej właściwości podejmuje uchwały</w:t>
      </w:r>
      <w:r>
        <w:t xml:space="preserve">, w tym wydaje </w:t>
      </w:r>
      <w:r w:rsidRPr="00EA22D8">
        <w:t>decyzje administracyjne i</w:t>
      </w:r>
      <w:r>
        <w:t xml:space="preserve"> </w:t>
      </w:r>
      <w:r w:rsidRPr="00EA22D8">
        <w:t>postanowienia.</w:t>
      </w:r>
    </w:p>
    <w:p w:rsidR="00E85EE5" w:rsidRPr="00EA22D8" w:rsidRDefault="00E85EE5" w:rsidP="00E85EE5">
      <w:pPr>
        <w:pStyle w:val="USTustnpkodeksu"/>
      </w:pPr>
      <w:r w:rsidRPr="00EA22D8">
        <w:t>2.</w:t>
      </w:r>
      <w:r>
        <w:t xml:space="preserve"> </w:t>
      </w:r>
      <w:r w:rsidRPr="00EA22D8">
        <w:t>Komisja Nadzoru Audytowego podejmuje uchwały zwykłą większością głosów, w</w:t>
      </w:r>
      <w:r w:rsidR="00C47C8B">
        <w:t> </w:t>
      </w:r>
      <w:r w:rsidRPr="00EA22D8">
        <w:t>głosowaniu jawnym, w</w:t>
      </w:r>
      <w:r>
        <w:t xml:space="preserve"> </w:t>
      </w:r>
      <w:r w:rsidRPr="00EA22D8">
        <w:t>obecności co najmniej 5</w:t>
      </w:r>
      <w:r>
        <w:t xml:space="preserve"> </w:t>
      </w:r>
      <w:r w:rsidRPr="00EA22D8">
        <w:t>osób wchodzących w</w:t>
      </w:r>
      <w:r>
        <w:t xml:space="preserve"> </w:t>
      </w:r>
      <w:r w:rsidRPr="00EA22D8">
        <w:t>jej skład, w</w:t>
      </w:r>
      <w:r>
        <w:t xml:space="preserve"> </w:t>
      </w:r>
      <w:r w:rsidRPr="00EA22D8">
        <w:t xml:space="preserve">tym przewodniczącego </w:t>
      </w:r>
      <w:r>
        <w:t>lub</w:t>
      </w:r>
      <w:r w:rsidRPr="00EA22D8">
        <w:t xml:space="preserve"> jego zastępcy; w</w:t>
      </w:r>
      <w:r>
        <w:t xml:space="preserve"> </w:t>
      </w:r>
      <w:r w:rsidRPr="00EA22D8">
        <w:t>razie równej liczby głosów rozstrzyga głos przewodniczącego</w:t>
      </w:r>
      <w:r>
        <w:t>, a w razie jego nieobecności</w:t>
      </w:r>
      <w:r w:rsidRPr="00EA22D8">
        <w:t xml:space="preserve"> jego zastępcy.</w:t>
      </w:r>
    </w:p>
    <w:p w:rsidR="00E85EE5" w:rsidRPr="00EA22D8" w:rsidRDefault="00E85EE5" w:rsidP="00E85EE5">
      <w:pPr>
        <w:pStyle w:val="USTustnpkodeksu"/>
      </w:pPr>
      <w:r w:rsidRPr="00EA22D8">
        <w:t>3.</w:t>
      </w:r>
      <w:r>
        <w:t xml:space="preserve"> </w:t>
      </w:r>
      <w:r w:rsidRPr="00EA22D8">
        <w:t>Uchwały Komisji Nadzoru Audytowego podpisuje w</w:t>
      </w:r>
      <w:r>
        <w:t xml:space="preserve"> </w:t>
      </w:r>
      <w:r w:rsidRPr="00EA22D8">
        <w:t>imieniu Komisji Nadzoru Audytowego jej przewodniczący, a</w:t>
      </w:r>
      <w:r>
        <w:t xml:space="preserve"> </w:t>
      </w:r>
      <w:r w:rsidRPr="00EA22D8">
        <w:t>w</w:t>
      </w:r>
      <w:r>
        <w:t xml:space="preserve"> </w:t>
      </w:r>
      <w:r w:rsidRPr="00EA22D8">
        <w:t>razie jego nieobecności zastępca przewodniczącego.</w:t>
      </w:r>
    </w:p>
    <w:p w:rsidR="00E85EE5" w:rsidRPr="00EA22D8" w:rsidRDefault="00E85EE5" w:rsidP="00E85EE5">
      <w:pPr>
        <w:pStyle w:val="USTustnpkodeksu"/>
      </w:pPr>
      <w:r w:rsidRPr="00EA22D8">
        <w:t>4.</w:t>
      </w:r>
      <w:r>
        <w:t xml:space="preserve"> </w:t>
      </w:r>
      <w:r w:rsidRPr="00EA22D8">
        <w:t>Szczegółową organizację i</w:t>
      </w:r>
      <w:r>
        <w:t xml:space="preserve"> </w:t>
      </w:r>
      <w:r w:rsidRPr="00EA22D8">
        <w:t>tryb pracy Komisji Nadzoru Audytowego określa regulamin.</w:t>
      </w:r>
    </w:p>
    <w:p w:rsidR="00E85EE5" w:rsidRPr="00EA22D8" w:rsidRDefault="00E85EE5" w:rsidP="00E85EE5">
      <w:pPr>
        <w:pStyle w:val="USTustnpkodeksu"/>
      </w:pPr>
      <w:r w:rsidRPr="00EA22D8">
        <w:t>5.</w:t>
      </w:r>
      <w:r>
        <w:t xml:space="preserve"> </w:t>
      </w:r>
      <w:r w:rsidRPr="00EA22D8">
        <w:t>Do postępowa</w:t>
      </w:r>
      <w:r>
        <w:t>ń prowadzonych przez</w:t>
      </w:r>
      <w:r w:rsidR="003F31CA">
        <w:t xml:space="preserve"> </w:t>
      </w:r>
      <w:r w:rsidRPr="00EA22D8">
        <w:t>Komisj</w:t>
      </w:r>
      <w:r>
        <w:t>ę</w:t>
      </w:r>
      <w:r w:rsidRPr="00EA22D8">
        <w:t xml:space="preserve"> Nadzoru Audytowego stosuje się odpowiednio przepisy ustawy z</w:t>
      </w:r>
      <w:r>
        <w:t xml:space="preserve"> </w:t>
      </w:r>
      <w:r w:rsidRPr="00EA22D8">
        <w:t>dnia 14</w:t>
      </w:r>
      <w:r>
        <w:t xml:space="preserve"> </w:t>
      </w:r>
      <w:r w:rsidRPr="00EA22D8">
        <w:t>czerwca 1960</w:t>
      </w:r>
      <w:r>
        <w:t xml:space="preserve"> </w:t>
      </w:r>
      <w:r w:rsidRPr="00EA22D8">
        <w:t xml:space="preserve">r. </w:t>
      </w:r>
      <w:r w:rsidR="00C47C8B">
        <w:t>–</w:t>
      </w:r>
      <w:r>
        <w:t xml:space="preserve"> </w:t>
      </w:r>
      <w:r w:rsidRPr="00EA22D8">
        <w:t>Kodeks postępowania administracyjnego, chyba że przepisy ustawy stanowią inaczej.</w:t>
      </w:r>
    </w:p>
    <w:p w:rsidR="00E85EE5" w:rsidRPr="00E85EE5" w:rsidRDefault="00E85EE5" w:rsidP="00667B8B">
      <w:pPr>
        <w:pStyle w:val="USTustnpkodeksu"/>
        <w:keepNext/>
      </w:pPr>
      <w:r w:rsidRPr="00EA22D8">
        <w:t>6.</w:t>
      </w:r>
      <w:r w:rsidRPr="00E85EE5">
        <w:t xml:space="preserve"> W przypadku określonym w art. 24 § 3 us</w:t>
      </w:r>
      <w:r w:rsidR="00C47C8B">
        <w:t>tawy z dnia 14 czerwca 1960 r. –</w:t>
      </w:r>
      <w:r w:rsidRPr="00E85EE5">
        <w:t xml:space="preserve"> Kodeks postępowania administracyjnego o wyłączeniu od udziału w postępowaniu:</w:t>
      </w:r>
    </w:p>
    <w:p w:rsidR="00E85EE5" w:rsidRPr="00EA22D8" w:rsidRDefault="00E85EE5" w:rsidP="00E85EE5">
      <w:pPr>
        <w:pStyle w:val="PKTpunkt"/>
      </w:pPr>
      <w:r w:rsidRPr="00EA22D8">
        <w:t>1)</w:t>
      </w:r>
      <w:r w:rsidRPr="00EA22D8">
        <w:tab/>
        <w:t xml:space="preserve">zastępcy przewodniczącego lub członków Komisji </w:t>
      </w:r>
      <w:r w:rsidR="00C47C8B">
        <w:t>Nadzoru Audytowego –</w:t>
      </w:r>
      <w:r>
        <w:t xml:space="preserve"> postanawia </w:t>
      </w:r>
      <w:r w:rsidRPr="00EA22D8">
        <w:t xml:space="preserve">przewodniczący Komisji </w:t>
      </w:r>
      <w:r>
        <w:t xml:space="preserve">Nadzoru Audytowego </w:t>
      </w:r>
      <w:r w:rsidRPr="00EA22D8">
        <w:t xml:space="preserve">na wniosek strony, zastępcy przewodniczącego, członka Komisji </w:t>
      </w:r>
      <w:r>
        <w:t xml:space="preserve">Nadzoru Audytowego </w:t>
      </w:r>
      <w:r w:rsidRPr="00EA22D8">
        <w:t>albo z</w:t>
      </w:r>
      <w:r>
        <w:t xml:space="preserve"> </w:t>
      </w:r>
      <w:r w:rsidRPr="00EA22D8">
        <w:t>urzędu;</w:t>
      </w:r>
    </w:p>
    <w:p w:rsidR="00E85EE5" w:rsidRPr="00EA22D8" w:rsidRDefault="00E85EE5" w:rsidP="00E85EE5">
      <w:pPr>
        <w:pStyle w:val="PKTpunkt"/>
      </w:pPr>
      <w:r w:rsidRPr="00EA22D8">
        <w:t>2)</w:t>
      </w:r>
      <w:r w:rsidRPr="00EA22D8">
        <w:tab/>
        <w:t xml:space="preserve">przewodniczącego Komisji </w:t>
      </w:r>
      <w:r>
        <w:t xml:space="preserve">Nadzoru Audytowego </w:t>
      </w:r>
      <w:r w:rsidRPr="00EA22D8">
        <w:t xml:space="preserve">– </w:t>
      </w:r>
      <w:r>
        <w:t xml:space="preserve">postanawia </w:t>
      </w:r>
      <w:r w:rsidRPr="00EA22D8">
        <w:t>Komisja</w:t>
      </w:r>
      <w:r>
        <w:t xml:space="preserve"> Nadzoru Audytowego</w:t>
      </w:r>
      <w:r w:rsidRPr="00EA22D8">
        <w:t>, podejmując uchwałę bez udziału przewodniczącego Komisji</w:t>
      </w:r>
      <w:r>
        <w:t xml:space="preserve"> Nadzoru Audytowego</w:t>
      </w:r>
      <w:r w:rsidRPr="00EA22D8">
        <w:t>, na wniosek strony, przewodniczącego Komisji</w:t>
      </w:r>
      <w:r>
        <w:t xml:space="preserve"> Nadzoru Audytowego</w:t>
      </w:r>
      <w:r w:rsidRPr="00EA22D8">
        <w:t>, zastępcy przewodniczącego lub członka Komisji</w:t>
      </w:r>
      <w:r>
        <w:t xml:space="preserve"> Nadzoru Audytowego</w:t>
      </w:r>
      <w:r w:rsidRPr="00EA22D8">
        <w:t>.</w:t>
      </w:r>
    </w:p>
    <w:p w:rsidR="00E85EE5" w:rsidRPr="00E06569" w:rsidRDefault="00E85EE5" w:rsidP="00E85EE5">
      <w:pPr>
        <w:pStyle w:val="ARTartustawynprozporzdzenia"/>
      </w:pPr>
      <w:r w:rsidRPr="00667B8B">
        <w:rPr>
          <w:rStyle w:val="Ppogrubienie"/>
        </w:rPr>
        <w:lastRenderedPageBreak/>
        <w:t>Art. 93.</w:t>
      </w:r>
      <w:r>
        <w:t xml:space="preserve"> </w:t>
      </w:r>
      <w:r w:rsidRPr="00E06569">
        <w:t>1. Uchwały Komisji Nadzoru Audytowego mogą być podejmowane w</w:t>
      </w:r>
      <w:r>
        <w:t xml:space="preserve"> </w:t>
      </w:r>
      <w:r w:rsidRPr="00E06569">
        <w:t>trybie obiegowym przy wykorzystaniu środków komunikacji elektronicznej.</w:t>
      </w:r>
    </w:p>
    <w:p w:rsidR="00E85EE5" w:rsidRPr="00E06569" w:rsidRDefault="00E85EE5" w:rsidP="00E85EE5">
      <w:pPr>
        <w:pStyle w:val="USTustnpkodeksu"/>
      </w:pPr>
      <w:r w:rsidRPr="00E06569">
        <w:t>2.</w:t>
      </w:r>
      <w:r>
        <w:t xml:space="preserve"> </w:t>
      </w:r>
      <w:r w:rsidRPr="00E06569">
        <w:t>Sposób podejmowania uchwał w</w:t>
      </w:r>
      <w:r>
        <w:t xml:space="preserve"> </w:t>
      </w:r>
      <w:r w:rsidRPr="00E06569">
        <w:t>przypadku</w:t>
      </w:r>
      <w:r>
        <w:t>,</w:t>
      </w:r>
      <w:r w:rsidRPr="00E06569">
        <w:t xml:space="preserve"> o</w:t>
      </w:r>
      <w:r>
        <w:t xml:space="preserve"> </w:t>
      </w:r>
      <w:r w:rsidRPr="00E06569">
        <w:t>którym mowa w</w:t>
      </w:r>
      <w:r>
        <w:t xml:space="preserve"> </w:t>
      </w:r>
      <w:r w:rsidRPr="00E06569">
        <w:t>ust.</w:t>
      </w:r>
      <w:r>
        <w:t xml:space="preserve"> </w:t>
      </w:r>
      <w:r w:rsidRPr="00E06569">
        <w:t>1, oraz sposób ich dokumentowania</w:t>
      </w:r>
      <w:r>
        <w:t>,</w:t>
      </w:r>
      <w:r w:rsidRPr="00E06569">
        <w:t xml:space="preserve"> określa regulamin Komisji Nadzoru Audytowego.</w:t>
      </w:r>
    </w:p>
    <w:p w:rsidR="00E85EE5" w:rsidRPr="0039147F" w:rsidRDefault="00E85EE5" w:rsidP="00E85EE5">
      <w:pPr>
        <w:pStyle w:val="ARTartustawynprozporzdzenia"/>
      </w:pPr>
      <w:r w:rsidRPr="00667B8B">
        <w:rPr>
          <w:rStyle w:val="Ppogrubienie"/>
        </w:rPr>
        <w:t>Art. 94.</w:t>
      </w:r>
      <w:r>
        <w:t xml:space="preserve"> </w:t>
      </w:r>
      <w:r w:rsidRPr="00E06569">
        <w:t>1.</w:t>
      </w:r>
      <w:r w:rsidRPr="0039147F">
        <w:t xml:space="preserve"> Komisja Nadzoru Audytowego może upoważnić przewodniczącego Komisji Nadzoru Audytowego, jego zastępcę, członka Komisji </w:t>
      </w:r>
      <w:r>
        <w:t xml:space="preserve">Nadzoru Audytowego lub pracowników komórki organizacyjnej w ministerstwie finansów właściwej do spraw rachunkowości i rewizji finansowej </w:t>
      </w:r>
      <w:r w:rsidRPr="0039147F">
        <w:t>do podejmowania działań w</w:t>
      </w:r>
      <w:r>
        <w:t xml:space="preserve"> </w:t>
      </w:r>
      <w:r w:rsidRPr="0039147F">
        <w:t>zakresie właściwości Komisji</w:t>
      </w:r>
      <w:r>
        <w:t xml:space="preserve"> Nadzoru Audytowego.</w:t>
      </w:r>
    </w:p>
    <w:p w:rsidR="00E85EE5" w:rsidRPr="00E85EE5" w:rsidRDefault="00E85EE5" w:rsidP="00667B8B">
      <w:pPr>
        <w:pStyle w:val="USTustnpkodeksu"/>
        <w:keepNext/>
      </w:pPr>
      <w:r w:rsidRPr="00EA22D8">
        <w:t>2.</w:t>
      </w:r>
      <w:r w:rsidRPr="00E85EE5">
        <w:t xml:space="preserve"> Upoważnienie, o którym mowa w ust. 1, nie może dotyczyć:</w:t>
      </w:r>
    </w:p>
    <w:p w:rsidR="00E85EE5" w:rsidRPr="00EA22D8" w:rsidRDefault="00E85EE5" w:rsidP="00E85EE5">
      <w:pPr>
        <w:pStyle w:val="PKTpunkt"/>
      </w:pPr>
      <w:r w:rsidRPr="00EA22D8">
        <w:t>1)</w:t>
      </w:r>
      <w:r w:rsidRPr="00EA22D8">
        <w:tab/>
      </w:r>
      <w:r>
        <w:t>podejmowania</w:t>
      </w:r>
      <w:r w:rsidRPr="00EA22D8">
        <w:t xml:space="preserve"> działań pokontrolnych</w:t>
      </w:r>
      <w:r>
        <w:t>, o których mowa w art. 116 ust. 1 i 2</w:t>
      </w:r>
      <w:r w:rsidRPr="00EA22D8">
        <w:t>;</w:t>
      </w:r>
    </w:p>
    <w:p w:rsidR="00E85EE5" w:rsidRPr="00EA22D8" w:rsidRDefault="00E85EE5" w:rsidP="00E85EE5">
      <w:pPr>
        <w:pStyle w:val="PKTpunkt"/>
      </w:pPr>
      <w:r w:rsidRPr="00EA22D8">
        <w:t>2)</w:t>
      </w:r>
      <w:r w:rsidRPr="00EA22D8">
        <w:tab/>
        <w:t>wydawania Krajowej Komisji Nadzoru zaleceń i</w:t>
      </w:r>
      <w:r>
        <w:t xml:space="preserve"> </w:t>
      </w:r>
      <w:r w:rsidRPr="00EA22D8">
        <w:t>instrukcji dotyczących kontroli;</w:t>
      </w:r>
    </w:p>
    <w:p w:rsidR="00E85EE5" w:rsidRPr="00EA22D8" w:rsidRDefault="00E85EE5" w:rsidP="00E85EE5">
      <w:pPr>
        <w:pStyle w:val="PKTpunkt"/>
      </w:pPr>
      <w:r w:rsidRPr="00EA22D8">
        <w:t>3)</w:t>
      </w:r>
      <w:r w:rsidRPr="00EA22D8">
        <w:tab/>
      </w:r>
      <w:r>
        <w:t>ustalania</w:t>
      </w:r>
      <w:r w:rsidRPr="00EA22D8">
        <w:t xml:space="preserve"> rocznych planów kontroli Komisji Nadzoru Audytowego i</w:t>
      </w:r>
      <w:r>
        <w:t xml:space="preserve"> zatwierdzania rocznych planów kontroli </w:t>
      </w:r>
      <w:r w:rsidRPr="00EA22D8">
        <w:t>Krajowej Komisji Nadzoru;</w:t>
      </w:r>
    </w:p>
    <w:p w:rsidR="00E85EE5" w:rsidRPr="00EA22D8" w:rsidRDefault="00E85EE5" w:rsidP="00E85EE5">
      <w:pPr>
        <w:pStyle w:val="PKTpunkt"/>
      </w:pPr>
      <w:r w:rsidRPr="00EA22D8">
        <w:t>4)</w:t>
      </w:r>
      <w:r w:rsidRPr="00EA22D8">
        <w:tab/>
        <w:t>zatwierdzania uchwał organów Krajowej Izby Biegłych Rewidentów w</w:t>
      </w:r>
      <w:r>
        <w:t xml:space="preserve"> </w:t>
      </w:r>
      <w:r w:rsidRPr="00EA22D8">
        <w:t>przypadkach określonych w</w:t>
      </w:r>
      <w:r>
        <w:t xml:space="preserve"> </w:t>
      </w:r>
      <w:r w:rsidRPr="00EA22D8">
        <w:t>ustawie;</w:t>
      </w:r>
    </w:p>
    <w:p w:rsidR="00E85EE5" w:rsidRPr="00EA22D8" w:rsidRDefault="00E85EE5" w:rsidP="00E85EE5">
      <w:pPr>
        <w:pStyle w:val="PKTpunkt"/>
      </w:pPr>
      <w:r w:rsidRPr="00EA22D8">
        <w:t>5)</w:t>
      </w:r>
      <w:r w:rsidRPr="00EA22D8">
        <w:tab/>
        <w:t>zaskarżania do sądu administracyjnego uchwał organów Krajowej Izby Biegłych Rewidentów w</w:t>
      </w:r>
      <w:r>
        <w:t xml:space="preserve"> </w:t>
      </w:r>
      <w:r w:rsidRPr="00EA22D8">
        <w:t>przypadkach określonych w</w:t>
      </w:r>
      <w:r>
        <w:t xml:space="preserve"> </w:t>
      </w:r>
      <w:r w:rsidRPr="00EA22D8">
        <w:t>ustawie;</w:t>
      </w:r>
    </w:p>
    <w:p w:rsidR="00E85EE5" w:rsidRDefault="00E85EE5" w:rsidP="00E85EE5">
      <w:pPr>
        <w:pStyle w:val="PKTpunkt"/>
      </w:pPr>
      <w:r w:rsidRPr="00EA22D8">
        <w:t>6)</w:t>
      </w:r>
      <w:r w:rsidRPr="00EA22D8">
        <w:tab/>
        <w:t>rozstrzygnięć co do istoty w</w:t>
      </w:r>
      <w:r>
        <w:t xml:space="preserve"> </w:t>
      </w:r>
      <w:r w:rsidRPr="00EA22D8">
        <w:t>sprawach, o</w:t>
      </w:r>
      <w:r>
        <w:t xml:space="preserve"> </w:t>
      </w:r>
      <w:r w:rsidRPr="00EA22D8">
        <w:t>których mowa w</w:t>
      </w:r>
      <w:r>
        <w:t xml:space="preserve"> art. </w:t>
      </w:r>
      <w:r w:rsidRPr="00EA22D8">
        <w:t>1</w:t>
      </w:r>
      <w:r>
        <w:t>5 ust. 6</w:t>
      </w:r>
      <w:r w:rsidRPr="00EA22D8">
        <w:t>,</w:t>
      </w:r>
      <w:r>
        <w:t xml:space="preserve"> art. </w:t>
      </w:r>
      <w:r w:rsidRPr="00EA22D8">
        <w:t>1</w:t>
      </w:r>
      <w:r>
        <w:t xml:space="preserve">9 ust. </w:t>
      </w:r>
      <w:r w:rsidRPr="00EA22D8">
        <w:t>2,</w:t>
      </w:r>
      <w:r>
        <w:t xml:space="preserve"> art. 51 ust. 6</w:t>
      </w:r>
      <w:r w:rsidRPr="00EA22D8">
        <w:t>,</w:t>
      </w:r>
      <w:r>
        <w:t xml:space="preserve"> art. 57 ust. </w:t>
      </w:r>
      <w:r w:rsidRPr="00EA22D8">
        <w:t>2,</w:t>
      </w:r>
      <w:r>
        <w:t xml:space="preserve"> art. 181</w:t>
      </w:r>
      <w:r w:rsidRPr="00EA22D8">
        <w:t>,</w:t>
      </w:r>
      <w:r>
        <w:t xml:space="preserve"> art. 197 ust. </w:t>
      </w:r>
      <w:r w:rsidRPr="00EA22D8">
        <w:t>1,</w:t>
      </w:r>
      <w:r>
        <w:t xml:space="preserve"> art. 199 ust. </w:t>
      </w:r>
      <w:r w:rsidRPr="00EA22D8">
        <w:t>2,</w:t>
      </w:r>
      <w:r>
        <w:t xml:space="preserve"> art. 200 ust. </w:t>
      </w:r>
      <w:r w:rsidRPr="00EA22D8">
        <w:t>3</w:t>
      </w:r>
      <w:r>
        <w:t xml:space="preserve"> i</w:t>
      </w:r>
      <w:r w:rsidR="00C47C8B">
        <w:t> </w:t>
      </w:r>
      <w:r>
        <w:t>art.</w:t>
      </w:r>
      <w:r w:rsidR="00C47C8B">
        <w:t> </w:t>
      </w:r>
      <w:r>
        <w:t xml:space="preserve">201 ust. </w:t>
      </w:r>
      <w:r w:rsidRPr="00EA22D8">
        <w:t>1</w:t>
      </w:r>
      <w:r>
        <w:t>;</w:t>
      </w:r>
    </w:p>
    <w:p w:rsidR="00E85EE5" w:rsidRPr="00EA22D8" w:rsidRDefault="00E85EE5" w:rsidP="00E85EE5">
      <w:pPr>
        <w:pStyle w:val="PKTpunkt"/>
      </w:pPr>
      <w:r w:rsidRPr="00EA22D8">
        <w:t>7)</w:t>
      </w:r>
      <w:r w:rsidRPr="00EA22D8">
        <w:tab/>
      </w:r>
      <w:r>
        <w:t xml:space="preserve">uchwały o przeprowadzeniu </w:t>
      </w:r>
      <w:r w:rsidRPr="00EA22D8">
        <w:t>kontroli, o</w:t>
      </w:r>
      <w:r>
        <w:t xml:space="preserve"> </w:t>
      </w:r>
      <w:r w:rsidRPr="00EA22D8">
        <w:t>której mowa w</w:t>
      </w:r>
      <w:r>
        <w:t xml:space="preserve"> art. 118 ust. </w:t>
      </w:r>
      <w:r w:rsidRPr="00EA22D8">
        <w:t>1</w:t>
      </w:r>
      <w:r>
        <w:t xml:space="preserve"> i </w:t>
      </w:r>
      <w:r w:rsidR="00D213B7">
        <w:t xml:space="preserve">art. </w:t>
      </w:r>
      <w:r>
        <w:t xml:space="preserve">119 ust. </w:t>
      </w:r>
      <w:r w:rsidRPr="00EA22D8">
        <w:t>1;</w:t>
      </w:r>
    </w:p>
    <w:p w:rsidR="00E85EE5" w:rsidRDefault="00E85EE5" w:rsidP="00E85EE5">
      <w:pPr>
        <w:pStyle w:val="PKTpunkt"/>
      </w:pPr>
      <w:r w:rsidRPr="00EA22D8">
        <w:t>8)</w:t>
      </w:r>
      <w:r w:rsidRPr="00EA22D8">
        <w:tab/>
        <w:t>uprawnień, o</w:t>
      </w:r>
      <w:r>
        <w:t xml:space="preserve"> </w:t>
      </w:r>
      <w:r w:rsidRPr="00EA22D8">
        <w:t>których mowa w</w:t>
      </w:r>
      <w:r>
        <w:t xml:space="preserve"> art. 121 ust. 2, art. 194 ust. 2 i 4, art. 198 ust. </w:t>
      </w:r>
      <w:r w:rsidRPr="00EA22D8">
        <w:t>1</w:t>
      </w:r>
      <w:r>
        <w:t xml:space="preserve"> i art. 203</w:t>
      </w:r>
      <w:r w:rsidRPr="00EA22D8">
        <w:t>.</w:t>
      </w:r>
    </w:p>
    <w:p w:rsidR="00E85EE5" w:rsidRDefault="00E85EE5" w:rsidP="00E85EE5">
      <w:pPr>
        <w:pStyle w:val="USTustnpkodeksu"/>
      </w:pPr>
      <w:r>
        <w:t>3. W przypadku upoważnienia, o którym mowa w ust. 1, decyzje i postanowienia podpisuje osoba upoważniona.</w:t>
      </w:r>
    </w:p>
    <w:p w:rsidR="00E85EE5" w:rsidRPr="00EA22D8" w:rsidRDefault="00E85EE5" w:rsidP="00E85EE5">
      <w:pPr>
        <w:pStyle w:val="USTustnpkodeksu"/>
      </w:pPr>
      <w:r>
        <w:t>4. Upoważnienie, o którym mowa w ust. 1, w przypadku pracowników komórki organizacyjnej w ministerstwie finansów właściwej do spraw rachunkowości i rewizji finansowej nie dotyczy wydawania decyzji administracyjnych.</w:t>
      </w:r>
    </w:p>
    <w:p w:rsidR="00E85EE5" w:rsidRDefault="00E85EE5" w:rsidP="00E85EE5">
      <w:pPr>
        <w:pStyle w:val="ARTartustawynprozporzdzenia"/>
      </w:pPr>
      <w:r w:rsidRPr="00667B8B">
        <w:rPr>
          <w:rStyle w:val="Ppogrubienie"/>
        </w:rPr>
        <w:t>Art. 95.</w:t>
      </w:r>
      <w:r>
        <w:t xml:space="preserve"> </w:t>
      </w:r>
      <w:r w:rsidRPr="00CC7959">
        <w:t>Wydatki związane z realizacją zadań Komisji Nadzoru Audytowego są finansowane z budżetu państwa.</w:t>
      </w:r>
    </w:p>
    <w:p w:rsidR="00E85EE5" w:rsidRDefault="00E85EE5" w:rsidP="00E85EE5">
      <w:pPr>
        <w:pStyle w:val="ARTartustawynprozporzdzenia"/>
      </w:pPr>
      <w:r w:rsidRPr="00667B8B">
        <w:rPr>
          <w:rStyle w:val="Ppogrubienie"/>
        </w:rPr>
        <w:t>Art. 96.</w:t>
      </w:r>
      <w:r>
        <w:t xml:space="preserve"> </w:t>
      </w:r>
      <w:r w:rsidRPr="006B2955">
        <w:t>1.</w:t>
      </w:r>
      <w:r>
        <w:t xml:space="preserve"> </w:t>
      </w:r>
      <w:r w:rsidRPr="00EA22D8">
        <w:t xml:space="preserve">Członkowie Komisji Nadzoru Audytowego otrzymują miesięczne wynagrodzenie za udział w posiedzeniach. Wynagrodzenie nie może przekroczyć wysokości </w:t>
      </w:r>
      <w:r w:rsidRPr="00EA22D8">
        <w:lastRenderedPageBreak/>
        <w:t>minimalnego wynagrodzenia za pracę, które jest ogłaszane na podstawie ustawy z</w:t>
      </w:r>
      <w:r>
        <w:t xml:space="preserve"> </w:t>
      </w:r>
      <w:r w:rsidRPr="00EA22D8">
        <w:t>dnia 10</w:t>
      </w:r>
      <w:r w:rsidR="004B57D1">
        <w:t> </w:t>
      </w:r>
      <w:r w:rsidRPr="00EA22D8">
        <w:t>października 2002</w:t>
      </w:r>
      <w:r>
        <w:t xml:space="preserve"> </w:t>
      </w:r>
      <w:r w:rsidRPr="00EA22D8">
        <w:t>r. o</w:t>
      </w:r>
      <w:r>
        <w:t xml:space="preserve"> </w:t>
      </w:r>
      <w:r w:rsidRPr="00EA22D8">
        <w:t>minimalnym wynagrodzeniu za pracę (</w:t>
      </w:r>
      <w:r>
        <w:t>Dz. U.</w:t>
      </w:r>
      <w:r w:rsidRPr="00EA22D8">
        <w:t xml:space="preserve"> z</w:t>
      </w:r>
      <w:r>
        <w:t xml:space="preserve"> </w:t>
      </w:r>
      <w:r w:rsidRPr="00EA22D8">
        <w:t>2015</w:t>
      </w:r>
      <w:r>
        <w:t xml:space="preserve"> </w:t>
      </w:r>
      <w:r w:rsidRPr="00EA22D8">
        <w:t>r.</w:t>
      </w:r>
      <w:r>
        <w:t xml:space="preserve"> poz. </w:t>
      </w:r>
      <w:r w:rsidRPr="00EA22D8">
        <w:t>2008</w:t>
      </w:r>
      <w:r>
        <w:t xml:space="preserve"> </w:t>
      </w:r>
      <w:r w:rsidR="00D213B7">
        <w:t>oraz</w:t>
      </w:r>
      <w:r w:rsidR="004B57D1">
        <w:t> </w:t>
      </w:r>
      <w:r>
        <w:t>z 2016 r. poz. 1265</w:t>
      </w:r>
      <w:r w:rsidRPr="00EA22D8">
        <w:t xml:space="preserve">). Wysokość wynagrodzenia dla poszczególnych członków określa </w:t>
      </w:r>
      <w:r>
        <w:t>m</w:t>
      </w:r>
      <w:r w:rsidRPr="00EA22D8">
        <w:t xml:space="preserve">inister </w:t>
      </w:r>
      <w:r>
        <w:t>właściwy do spraw f</w:t>
      </w:r>
      <w:r w:rsidRPr="00EA22D8">
        <w:t xml:space="preserve">inansów </w:t>
      </w:r>
      <w:r>
        <w:t xml:space="preserve">publicznych </w:t>
      </w:r>
      <w:r w:rsidRPr="00EA22D8">
        <w:t>w</w:t>
      </w:r>
      <w:r>
        <w:t xml:space="preserve"> </w:t>
      </w:r>
      <w:r w:rsidRPr="00EA22D8">
        <w:t>dniu powołania w</w:t>
      </w:r>
      <w:r>
        <w:t xml:space="preserve"> </w:t>
      </w:r>
      <w:r w:rsidRPr="00EA22D8">
        <w:t>skład Komisji Nadzoru Audytowego.</w:t>
      </w:r>
    </w:p>
    <w:p w:rsidR="00E85EE5" w:rsidRDefault="00E85EE5" w:rsidP="00E85EE5">
      <w:pPr>
        <w:pStyle w:val="USTustnpkodeksu"/>
      </w:pPr>
      <w:r>
        <w:t>2. Zwrot kosztów obejmujących koszty podróży członków Komisji Nadzoru Audytowego niebędących pracownikami ministerstwa finansów na posiedzenia i spotkania robocze Komisji Nadzoru Audytowego</w:t>
      </w:r>
      <w:r w:rsidRPr="00B24D89">
        <w:t xml:space="preserve"> </w:t>
      </w:r>
      <w:r>
        <w:t>(przejazdy, dojazdy środkami komunikacji miejscowej, noclegi i diety) jest dokonywany na warunkach i w trybie określonych w</w:t>
      </w:r>
      <w:r w:rsidR="004B57D1">
        <w:t> </w:t>
      </w:r>
      <w:r>
        <w:t>przepisach o należnościach przysługujących pracownikowi zatrudnionemu w państwowej lub samorządowej jednostce sfery budżetowej z tytułu podróży służbowej na obszarze kraju.</w:t>
      </w:r>
    </w:p>
    <w:p w:rsidR="00E85EE5" w:rsidRDefault="00E85EE5" w:rsidP="00E85EE5">
      <w:pPr>
        <w:pStyle w:val="USTustnpkodeksu"/>
      </w:pPr>
      <w:r>
        <w:t>3. Członkowi Komisji Nadzoru Audytowego, na jego uzasadniony wniosek, może zostać zwrócony koszt podróży samochodem prywatnym albo samolotem do wysokości kosztów podróży samochodem prywatnym.</w:t>
      </w:r>
    </w:p>
    <w:p w:rsidR="00E85EE5" w:rsidRDefault="00E85EE5" w:rsidP="00E85EE5">
      <w:pPr>
        <w:pStyle w:val="USTustnpkodeksu"/>
      </w:pPr>
      <w:r>
        <w:t>4. Koszt podróży samochodem prywatnym jest zwracany członkom Komisji Nadzoru Audytowego w wysokości stanowiącej iloczyn przejechanych kilometrów i stawki za jeden kilometr przebiegu, ustalonej przez pracodawcę dla pracowników ministerstwa finansów, która nie może być wyższa niż określona w przepisach wydanych na podstawie art. 34a ust. 2 ustawy z dnia 6 września 2001 r. o transporcie drogowym (Dz. U. z 2013 r. poz. 1414</w:t>
      </w:r>
      <w:r w:rsidR="00D213B7">
        <w:t>,</w:t>
      </w:r>
      <w:r>
        <w:t xml:space="preserve"> z</w:t>
      </w:r>
      <w:r w:rsidR="004B57D1">
        <w:t> </w:t>
      </w:r>
      <w:r>
        <w:t>późn.</w:t>
      </w:r>
      <w:r w:rsidR="004B57D1">
        <w:t> </w:t>
      </w:r>
      <w:r>
        <w:t>zm.</w:t>
      </w:r>
      <w:r w:rsidRPr="009727EA">
        <w:rPr>
          <w:rStyle w:val="IGindeksgrny"/>
        </w:rPr>
        <w:footnoteReference w:id="7"/>
      </w:r>
      <w:r w:rsidRPr="009727EA">
        <w:rPr>
          <w:rStyle w:val="IGindeksgrny"/>
        </w:rPr>
        <w:t>)</w:t>
      </w:r>
      <w:r>
        <w:t>).</w:t>
      </w:r>
    </w:p>
    <w:p w:rsidR="00E85EE5" w:rsidRPr="00B37FC4" w:rsidRDefault="00E85EE5" w:rsidP="00E85EE5">
      <w:pPr>
        <w:pStyle w:val="ARTartustawynprozporzdzenia"/>
      </w:pPr>
      <w:r w:rsidRPr="00667B8B">
        <w:rPr>
          <w:rStyle w:val="Ppogrubienie"/>
        </w:rPr>
        <w:t>Art. 97.</w:t>
      </w:r>
      <w:r>
        <w:rPr>
          <w:rStyle w:val="Ppogrubienie"/>
        </w:rPr>
        <w:t xml:space="preserve"> </w:t>
      </w:r>
      <w:r w:rsidRPr="00EA22D8">
        <w:t>1.</w:t>
      </w:r>
      <w:r>
        <w:t xml:space="preserve"> </w:t>
      </w:r>
      <w:r w:rsidRPr="00B37FC4">
        <w:t>Komisja Nadzoru Audytowego, w</w:t>
      </w:r>
      <w:r>
        <w:t xml:space="preserve"> </w:t>
      </w:r>
      <w:r w:rsidRPr="00B37FC4">
        <w:t>terminie 2</w:t>
      </w:r>
      <w:r>
        <w:t xml:space="preserve"> </w:t>
      </w:r>
      <w:r w:rsidRPr="00B37FC4">
        <w:t>miesięcy od dnia otrzymania uchwały, o</w:t>
      </w:r>
      <w:r>
        <w:t xml:space="preserve"> </w:t>
      </w:r>
      <w:r w:rsidRPr="00B37FC4">
        <w:t>której mowa w</w:t>
      </w:r>
      <w:r>
        <w:t xml:space="preserve"> art. 84 ust. </w:t>
      </w:r>
      <w:r w:rsidRPr="00B37FC4">
        <w:t>1</w:t>
      </w:r>
      <w:r>
        <w:t xml:space="preserve"> pkt </w:t>
      </w:r>
      <w:r w:rsidRPr="00B37FC4">
        <w:t>1, zatwierdza u</w:t>
      </w:r>
      <w:r>
        <w:t>chwałę albo przedstawia do niej</w:t>
      </w:r>
      <w:r w:rsidRPr="00B37FC4">
        <w:t xml:space="preserve"> zastrzeżenia wraz z</w:t>
      </w:r>
      <w:r>
        <w:t xml:space="preserve"> </w:t>
      </w:r>
      <w:r w:rsidRPr="00B37FC4">
        <w:t>uzasadnieniem.</w:t>
      </w:r>
    </w:p>
    <w:p w:rsidR="00E85EE5" w:rsidRPr="00E85EE5" w:rsidRDefault="00E85EE5" w:rsidP="00667B8B">
      <w:pPr>
        <w:pStyle w:val="USTustnpkodeksu"/>
        <w:keepNext/>
      </w:pPr>
      <w:r w:rsidRPr="00B37FC4">
        <w:t>2.</w:t>
      </w:r>
      <w:r w:rsidRPr="00E85EE5">
        <w:t xml:space="preserve"> W terminie 30 dni od dnia doręczenia zastrzeżeń wraz z uzasadnieniem organ Krajowej Izby Biegłych Rewidentów przesyła Komisji Nadzoru Audytowego:</w:t>
      </w:r>
    </w:p>
    <w:p w:rsidR="00E85EE5" w:rsidRPr="00E85EE5" w:rsidRDefault="004B57D1" w:rsidP="00E85EE5">
      <w:pPr>
        <w:pStyle w:val="PKTpunkt"/>
      </w:pPr>
      <w:r>
        <w:t>1)</w:t>
      </w:r>
      <w:r>
        <w:tab/>
      </w:r>
      <w:r w:rsidR="00E85EE5" w:rsidRPr="00B0785D">
        <w:t xml:space="preserve">zmienioną uchwałę uwzględniającą </w:t>
      </w:r>
      <w:r w:rsidR="00E85EE5" w:rsidRPr="00E85EE5">
        <w:t>zastrzeżenia albo</w:t>
      </w:r>
    </w:p>
    <w:p w:rsidR="00E85EE5" w:rsidRPr="00E85EE5" w:rsidRDefault="004B57D1" w:rsidP="00E85EE5">
      <w:pPr>
        <w:pStyle w:val="PKTpunkt"/>
      </w:pPr>
      <w:r>
        <w:t>2)</w:t>
      </w:r>
      <w:r>
        <w:tab/>
      </w:r>
      <w:r w:rsidR="00E85EE5" w:rsidRPr="00B0785D">
        <w:t>w</w:t>
      </w:r>
      <w:r w:rsidR="00E85EE5" w:rsidRPr="00E85EE5">
        <w:t xml:space="preserve"> razie nieuwzględnienia zastrzeżeń w całości lub w części uchwałę, o której mowa w</w:t>
      </w:r>
      <w:r w:rsidR="001448D9">
        <w:t> </w:t>
      </w:r>
      <w:r w:rsidR="00E85EE5" w:rsidRPr="00E85EE5">
        <w:t>ust. 1, wraz z</w:t>
      </w:r>
      <w:r w:rsidR="003F31CA">
        <w:t xml:space="preserve"> </w:t>
      </w:r>
      <w:r w:rsidR="00E85EE5" w:rsidRPr="00E85EE5">
        <w:t>uzasadnieniem nieuwzględnienia zastrzeżeń.</w:t>
      </w:r>
    </w:p>
    <w:p w:rsidR="00E85EE5" w:rsidRPr="00E85EE5" w:rsidRDefault="00E85EE5" w:rsidP="00667B8B">
      <w:pPr>
        <w:pStyle w:val="USTustnpkodeksu"/>
        <w:keepNext/>
      </w:pPr>
      <w:r>
        <w:t>3</w:t>
      </w:r>
      <w:r w:rsidRPr="00E85EE5">
        <w:t>. Komisja Nadzoru Audytowego w terminie 30 dni od dnia doręczenia może:</w:t>
      </w:r>
    </w:p>
    <w:p w:rsidR="00E85EE5" w:rsidRPr="00B37FC4" w:rsidRDefault="004B57D1" w:rsidP="00E85EE5">
      <w:pPr>
        <w:pStyle w:val="PKTpunkt"/>
      </w:pPr>
      <w:r>
        <w:t>1)</w:t>
      </w:r>
      <w:r>
        <w:tab/>
      </w:r>
      <w:r w:rsidR="00E85EE5" w:rsidRPr="00B37FC4">
        <w:t>zatwierdzić uchwałę, o</w:t>
      </w:r>
      <w:r w:rsidR="00E85EE5">
        <w:t xml:space="preserve"> </w:t>
      </w:r>
      <w:r w:rsidR="00E85EE5" w:rsidRPr="00B37FC4">
        <w:t>której mowa w</w:t>
      </w:r>
      <w:r w:rsidR="00E85EE5">
        <w:t xml:space="preserve"> ust. </w:t>
      </w:r>
      <w:r w:rsidR="00E85EE5" w:rsidRPr="00B37FC4">
        <w:t>2;</w:t>
      </w:r>
    </w:p>
    <w:p w:rsidR="00E85EE5" w:rsidRPr="00B37FC4" w:rsidRDefault="004B57D1" w:rsidP="00E85EE5">
      <w:pPr>
        <w:pStyle w:val="PKTpunkt"/>
      </w:pPr>
      <w:r>
        <w:t>2)</w:t>
      </w:r>
      <w:r>
        <w:tab/>
      </w:r>
      <w:r w:rsidR="00E85EE5" w:rsidRPr="00B37FC4">
        <w:t>odmówić zatwierdzenia uchwały, o</w:t>
      </w:r>
      <w:r w:rsidR="00E85EE5">
        <w:t xml:space="preserve"> </w:t>
      </w:r>
      <w:r w:rsidR="00E85EE5" w:rsidRPr="00B37FC4">
        <w:t>której mowa w</w:t>
      </w:r>
      <w:r w:rsidR="00E85EE5">
        <w:t xml:space="preserve"> ust. </w:t>
      </w:r>
      <w:r w:rsidR="00E85EE5" w:rsidRPr="00B37FC4">
        <w:t>2</w:t>
      </w:r>
      <w:r w:rsidR="00E85EE5">
        <w:t xml:space="preserve"> pkt </w:t>
      </w:r>
      <w:r w:rsidR="00E85EE5" w:rsidRPr="00B37FC4">
        <w:t>2.</w:t>
      </w:r>
    </w:p>
    <w:p w:rsidR="00E85EE5" w:rsidRPr="00E85EE5" w:rsidRDefault="00E85EE5" w:rsidP="00667B8B">
      <w:pPr>
        <w:pStyle w:val="USTustnpkodeksu"/>
        <w:keepNext/>
      </w:pPr>
      <w:r>
        <w:lastRenderedPageBreak/>
        <w:t>4</w:t>
      </w:r>
      <w:r w:rsidRPr="00E85EE5">
        <w:t>. W przypadku, o którym mowa w ust. 3 pkt 2, organ Krajowej Izby Biegłych Rewidentów w terminie 30 dni od dnia doręczenia uchwały:</w:t>
      </w:r>
    </w:p>
    <w:p w:rsidR="00E85EE5" w:rsidRDefault="00E85EE5" w:rsidP="00E85EE5">
      <w:pPr>
        <w:pStyle w:val="PKTpunkt"/>
      </w:pPr>
      <w:r>
        <w:t>1)</w:t>
      </w:r>
      <w:r w:rsidR="004B57D1">
        <w:tab/>
      </w:r>
      <w:r w:rsidRPr="00B37FC4">
        <w:t>przesyła Komisji Nadzoru Audytowego uchwałę w</w:t>
      </w:r>
      <w:r>
        <w:t xml:space="preserve"> </w:t>
      </w:r>
      <w:r w:rsidRPr="00B37FC4">
        <w:t>brzmieniu uwzględniającym zastrzeżenia Komisji Nadzoru Audytowego</w:t>
      </w:r>
      <w:r w:rsidR="00D213B7">
        <w:t>;</w:t>
      </w:r>
    </w:p>
    <w:p w:rsidR="00E85EE5" w:rsidRPr="00B37FC4" w:rsidRDefault="004B57D1" w:rsidP="00E85EE5">
      <w:pPr>
        <w:pStyle w:val="PKTpunkt"/>
      </w:pPr>
      <w:r>
        <w:t>2)</w:t>
      </w:r>
      <w:r>
        <w:tab/>
      </w:r>
      <w:r w:rsidR="00E85EE5">
        <w:t>może</w:t>
      </w:r>
      <w:r w:rsidR="00E85EE5" w:rsidRPr="00B37FC4">
        <w:t xml:space="preserve"> </w:t>
      </w:r>
      <w:r w:rsidR="00E85EE5">
        <w:t xml:space="preserve">wnieść, za pośrednictwem Komisji Nadzoru Audytowego, skargę do </w:t>
      </w:r>
      <w:r w:rsidR="00E85EE5" w:rsidRPr="00B37FC4">
        <w:t>sądu administracyjnego na zastrzeżenia Komisji Nadzoru Audytowego, o</w:t>
      </w:r>
      <w:r w:rsidR="00E85EE5">
        <w:t xml:space="preserve"> </w:t>
      </w:r>
      <w:r w:rsidR="00E85EE5" w:rsidRPr="00B37FC4">
        <w:t>których mowa w</w:t>
      </w:r>
      <w:r>
        <w:t> </w:t>
      </w:r>
      <w:r w:rsidR="00E85EE5">
        <w:t xml:space="preserve">ust. </w:t>
      </w:r>
      <w:r w:rsidR="00E85EE5" w:rsidRPr="00B37FC4">
        <w:t>1, jeżeli zastrzeżenia te naruszają przepisy prawa.</w:t>
      </w:r>
    </w:p>
    <w:p w:rsidR="00E85EE5" w:rsidRDefault="00E85EE5" w:rsidP="00E85EE5">
      <w:pPr>
        <w:pStyle w:val="USTustnpkodeksu"/>
      </w:pPr>
      <w:r>
        <w:t>5</w:t>
      </w:r>
      <w:r w:rsidRPr="00B37FC4">
        <w:t>.</w:t>
      </w:r>
      <w:r>
        <w:t xml:space="preserve"> </w:t>
      </w:r>
      <w:r w:rsidRPr="00B37FC4">
        <w:t>Komisja Nadzoru Audytowego zatwierdza, w</w:t>
      </w:r>
      <w:r>
        <w:t xml:space="preserve"> </w:t>
      </w:r>
      <w:r w:rsidRPr="00B37FC4">
        <w:t>terminie 30</w:t>
      </w:r>
      <w:r>
        <w:t xml:space="preserve"> </w:t>
      </w:r>
      <w:r w:rsidRPr="00B37FC4">
        <w:t xml:space="preserve">dni, </w:t>
      </w:r>
      <w:r>
        <w:t>uchwałę, o której mowa w ust. 4 pkt 1.</w:t>
      </w:r>
    </w:p>
    <w:p w:rsidR="00E85EE5" w:rsidRPr="00B37FC4" w:rsidRDefault="00E85EE5" w:rsidP="00E85EE5">
      <w:pPr>
        <w:pStyle w:val="USTustnpkodeksu"/>
      </w:pPr>
      <w:r>
        <w:t>6</w:t>
      </w:r>
      <w:r w:rsidRPr="00B37FC4">
        <w:t>.</w:t>
      </w:r>
      <w:r>
        <w:t xml:space="preserve"> </w:t>
      </w:r>
      <w:r w:rsidRPr="00B37FC4">
        <w:t>W</w:t>
      </w:r>
      <w:r>
        <w:t xml:space="preserve"> </w:t>
      </w:r>
      <w:r w:rsidRPr="00B37FC4">
        <w:t>szczególnie uzasadnionych przypadkach Komisja Nadzoru Audytowego może przedłużyć</w:t>
      </w:r>
      <w:r>
        <w:t xml:space="preserve"> o 30 dni</w:t>
      </w:r>
      <w:r w:rsidRPr="00B37FC4">
        <w:t xml:space="preserve"> terminy, o</w:t>
      </w:r>
      <w:r>
        <w:t xml:space="preserve"> </w:t>
      </w:r>
      <w:r w:rsidRPr="00B37FC4">
        <w:t>których mowa w</w:t>
      </w:r>
      <w:r>
        <w:t xml:space="preserve"> ust. </w:t>
      </w:r>
      <w:r w:rsidRPr="00B37FC4">
        <w:t>1, 3, 4</w:t>
      </w:r>
      <w:r>
        <w:t xml:space="preserve"> i 5, </w:t>
      </w:r>
      <w:r w:rsidRPr="00B37FC4">
        <w:t>informując o</w:t>
      </w:r>
      <w:r>
        <w:t xml:space="preserve"> </w:t>
      </w:r>
      <w:r w:rsidRPr="00B37FC4">
        <w:t>tym organ Krajowej Izby Biegłych Rewidentów.</w:t>
      </w:r>
    </w:p>
    <w:p w:rsidR="00E85EE5" w:rsidRPr="00B37FC4" w:rsidRDefault="00E85EE5" w:rsidP="00E85EE5">
      <w:pPr>
        <w:pStyle w:val="USTustnpkodeksu"/>
      </w:pPr>
      <w:r>
        <w:t>7</w:t>
      </w:r>
      <w:r w:rsidRPr="00B37FC4">
        <w:t>.</w:t>
      </w:r>
      <w:r>
        <w:t xml:space="preserve"> </w:t>
      </w:r>
      <w:r w:rsidRPr="00B37FC4">
        <w:t>W</w:t>
      </w:r>
      <w:r>
        <w:t xml:space="preserve"> </w:t>
      </w:r>
      <w:r w:rsidRPr="00B37FC4">
        <w:t>szczególnie uzasadnionych przypadkach organ Krajowej Izby Biegłych Rewidentów może przedłużyć terminy, o</w:t>
      </w:r>
      <w:r>
        <w:t xml:space="preserve"> </w:t>
      </w:r>
      <w:r w:rsidRPr="00B37FC4">
        <w:t>których mowa w</w:t>
      </w:r>
      <w:r>
        <w:t xml:space="preserve"> ust. </w:t>
      </w:r>
      <w:r w:rsidRPr="00B37FC4">
        <w:t>2</w:t>
      </w:r>
      <w:r>
        <w:t xml:space="preserve"> i 4</w:t>
      </w:r>
      <w:r w:rsidRPr="00B37FC4">
        <w:t xml:space="preserve">, </w:t>
      </w:r>
      <w:r>
        <w:t xml:space="preserve">o 30 dni, </w:t>
      </w:r>
      <w:r w:rsidRPr="00B37FC4">
        <w:t>informując o</w:t>
      </w:r>
      <w:r w:rsidR="004B57D1">
        <w:t> </w:t>
      </w:r>
      <w:r w:rsidRPr="00B37FC4">
        <w:t>tym Komisję Nadzoru Audytowego.</w:t>
      </w:r>
    </w:p>
    <w:p w:rsidR="00E85EE5" w:rsidRPr="00B37FC4" w:rsidRDefault="00E85EE5" w:rsidP="00E85EE5">
      <w:pPr>
        <w:pStyle w:val="USTustnpkodeksu"/>
      </w:pPr>
      <w:r>
        <w:t>8</w:t>
      </w:r>
      <w:r w:rsidRPr="00B37FC4">
        <w:t>. Niezatwierdzenie uchwały przez Komisję Nadzoru Audytowego, w</w:t>
      </w:r>
      <w:r>
        <w:t xml:space="preserve"> </w:t>
      </w:r>
      <w:r w:rsidRPr="00B37FC4">
        <w:t>terminie</w:t>
      </w:r>
      <w:r w:rsidR="00D213B7">
        <w:t>,</w:t>
      </w:r>
      <w:r w:rsidRPr="00B37FC4">
        <w:t xml:space="preserve"> o</w:t>
      </w:r>
      <w:r w:rsidR="00F86924">
        <w:t> </w:t>
      </w:r>
      <w:r w:rsidRPr="00B37FC4">
        <w:t>którym mowa w</w:t>
      </w:r>
      <w:r>
        <w:t xml:space="preserve"> ust. </w:t>
      </w:r>
      <w:r w:rsidRPr="00B37FC4">
        <w:t xml:space="preserve">1, 3, </w:t>
      </w:r>
      <w:r>
        <w:t>5 lub</w:t>
      </w:r>
      <w:r w:rsidRPr="00B37FC4">
        <w:t xml:space="preserve"> </w:t>
      </w:r>
      <w:r>
        <w:t>6, lub</w:t>
      </w:r>
      <w:r w:rsidRPr="00B37FC4">
        <w:t xml:space="preserve"> nieprzedstawienie do niej zastrzeżeń w</w:t>
      </w:r>
      <w:r>
        <w:t xml:space="preserve"> </w:t>
      </w:r>
      <w:r w:rsidRPr="00B37FC4">
        <w:t>terminie, o</w:t>
      </w:r>
      <w:r w:rsidR="00F86924">
        <w:t> </w:t>
      </w:r>
      <w:r w:rsidRPr="00B37FC4">
        <w:t>którym mowa w</w:t>
      </w:r>
      <w:r>
        <w:t xml:space="preserve"> ust. </w:t>
      </w:r>
      <w:r w:rsidRPr="00B37FC4">
        <w:t>1</w:t>
      </w:r>
      <w:r>
        <w:t xml:space="preserve"> lub</w:t>
      </w:r>
      <w:r w:rsidRPr="00B37FC4">
        <w:t xml:space="preserve"> </w:t>
      </w:r>
      <w:r>
        <w:t>6</w:t>
      </w:r>
      <w:r w:rsidRPr="00B37FC4">
        <w:t>, powoduje jej zatwierdzenie z</w:t>
      </w:r>
      <w:r>
        <w:t xml:space="preserve"> </w:t>
      </w:r>
      <w:r w:rsidRPr="00B37FC4">
        <w:t>mocy prawa.</w:t>
      </w:r>
    </w:p>
    <w:p w:rsidR="00E85EE5" w:rsidRDefault="00E85EE5" w:rsidP="00E85EE5">
      <w:pPr>
        <w:pStyle w:val="USTustnpkodeksu"/>
      </w:pPr>
      <w:r>
        <w:t>9</w:t>
      </w:r>
      <w:r w:rsidRPr="00B37FC4">
        <w:t>.</w:t>
      </w:r>
      <w:r>
        <w:t xml:space="preserve"> </w:t>
      </w:r>
      <w:r w:rsidRPr="00B37FC4">
        <w:t>Jeżeli organ Krajowej Izby Biegłych Rewidentów nie dokona czynności, o</w:t>
      </w:r>
      <w:r>
        <w:t xml:space="preserve"> </w:t>
      </w:r>
      <w:r w:rsidRPr="00B37FC4">
        <w:t>których mowa w</w:t>
      </w:r>
      <w:r>
        <w:t xml:space="preserve"> ust. </w:t>
      </w:r>
      <w:r w:rsidRPr="00B37FC4">
        <w:t>2</w:t>
      </w:r>
      <w:r>
        <w:t xml:space="preserve"> lub</w:t>
      </w:r>
      <w:r w:rsidRPr="00B37FC4">
        <w:t xml:space="preserve"> </w:t>
      </w:r>
      <w:r>
        <w:t>4 pkt 1</w:t>
      </w:r>
      <w:r w:rsidRPr="00B37FC4">
        <w:t>, Komisja Nadzoru Audytowego może podjąć uchwałę uwzględniającą treść uchwały organu Krajowej Izby Biegłych Rewidentów i</w:t>
      </w:r>
      <w:r w:rsidR="004B57D1">
        <w:t> </w:t>
      </w:r>
      <w:r w:rsidRPr="00B37FC4">
        <w:t>przedstawionych zastrzeżeń, która wywołuje skutki prawne do czasu zastąpienia jej właściwą uchwałą organu Krajowej Izby Biegłych Rewidentów zatwierdzoną przez Komisję Nadzoru Audytowego</w:t>
      </w:r>
      <w:r>
        <w:t xml:space="preserve"> albo do czasu uprawomocnienia się orzeczenia sądu administracyjnego uwzględniającego skargę, o której mowa w ust. 4 pkt 2.</w:t>
      </w:r>
    </w:p>
    <w:p w:rsidR="00E85EE5" w:rsidRPr="00B37FC4" w:rsidRDefault="00E85EE5" w:rsidP="00E85EE5">
      <w:pPr>
        <w:pStyle w:val="USTustnpkodeksu"/>
      </w:pPr>
      <w:r>
        <w:t>10. Wydanie orzeczenia, o którym mowa w ust. 9, powoduje zatwierdzenie z mocy prawa uchwały, do której wniesiono zastrzeżenia.</w:t>
      </w:r>
    </w:p>
    <w:p w:rsidR="00E85EE5" w:rsidRPr="00762CBD" w:rsidRDefault="00E85EE5" w:rsidP="00E85EE5">
      <w:pPr>
        <w:pStyle w:val="ARTartustawynprozporzdzenia"/>
      </w:pPr>
      <w:r w:rsidRPr="00667B8B">
        <w:rPr>
          <w:rStyle w:val="Ppogrubienie"/>
        </w:rPr>
        <w:t>Art. 98.</w:t>
      </w:r>
      <w:r>
        <w:t xml:space="preserve"> </w:t>
      </w:r>
      <w:r w:rsidRPr="00EA22D8">
        <w:t xml:space="preserve">1. </w:t>
      </w:r>
      <w:r w:rsidRPr="00762CBD">
        <w:t>Komisja Nadzoru Audytowego może wnieść do sądu administracyjnego skargę na niepodlegającą zatwierdzeniu uchwałę organu Krajowej Izby Biegłych Rewidentów, która nie jest decyzją administracyjną lub postanowieniem w</w:t>
      </w:r>
      <w:r>
        <w:t xml:space="preserve"> </w:t>
      </w:r>
      <w:r w:rsidRPr="00762CBD">
        <w:t>rozumieniu ustawy z</w:t>
      </w:r>
      <w:r>
        <w:t xml:space="preserve"> </w:t>
      </w:r>
      <w:r w:rsidRPr="00762CBD">
        <w:t>dnia 14</w:t>
      </w:r>
      <w:r>
        <w:t xml:space="preserve"> </w:t>
      </w:r>
      <w:r w:rsidRPr="00762CBD">
        <w:t>czerwca 1960</w:t>
      </w:r>
      <w:r>
        <w:t xml:space="preserve"> </w:t>
      </w:r>
      <w:r w:rsidRPr="00762CBD">
        <w:t xml:space="preserve">r. </w:t>
      </w:r>
      <w:r w:rsidR="00E970A4">
        <w:t>–</w:t>
      </w:r>
      <w:r>
        <w:t xml:space="preserve"> </w:t>
      </w:r>
      <w:r w:rsidRPr="00762CBD">
        <w:t>Kodeks postępowania administracyjnego, jeżeli uchwała ta narusza przepisy prawa.</w:t>
      </w:r>
    </w:p>
    <w:p w:rsidR="00E85EE5" w:rsidRDefault="00E85EE5" w:rsidP="00E85EE5">
      <w:pPr>
        <w:pStyle w:val="USTustnpkodeksu"/>
      </w:pPr>
      <w:r w:rsidRPr="00762CBD">
        <w:lastRenderedPageBreak/>
        <w:t>2.</w:t>
      </w:r>
      <w:r>
        <w:t xml:space="preserve"> </w:t>
      </w:r>
      <w:r w:rsidRPr="00762CBD">
        <w:t>Skargę, o</w:t>
      </w:r>
      <w:r>
        <w:t xml:space="preserve"> </w:t>
      </w:r>
      <w:r w:rsidRPr="00762CBD">
        <w:t>której mowa w</w:t>
      </w:r>
      <w:r>
        <w:t xml:space="preserve"> ust. </w:t>
      </w:r>
      <w:r w:rsidRPr="00762CBD">
        <w:t>1, wnosi się w</w:t>
      </w:r>
      <w:r>
        <w:t xml:space="preserve"> </w:t>
      </w:r>
      <w:r w:rsidRPr="00762CBD">
        <w:t>terminie 3</w:t>
      </w:r>
      <w:r>
        <w:t xml:space="preserve"> </w:t>
      </w:r>
      <w:r w:rsidRPr="00762CBD">
        <w:t>miesięcy od dnia doręczenia uchwały, a</w:t>
      </w:r>
      <w:r>
        <w:t xml:space="preserve"> </w:t>
      </w:r>
      <w:r w:rsidRPr="00762CBD">
        <w:t>jeżeli zaskarżona uchwała rażąco narusza prawo – w</w:t>
      </w:r>
      <w:r>
        <w:t xml:space="preserve"> </w:t>
      </w:r>
      <w:r w:rsidRPr="00762CBD">
        <w:t>terminie 6</w:t>
      </w:r>
      <w:r>
        <w:t xml:space="preserve"> </w:t>
      </w:r>
      <w:r w:rsidRPr="00762CBD">
        <w:t>miesięcy.</w:t>
      </w:r>
    </w:p>
    <w:p w:rsidR="00E85EE5" w:rsidRPr="00414C5C" w:rsidRDefault="00E85EE5" w:rsidP="00E85EE5">
      <w:pPr>
        <w:pStyle w:val="USTustnpkodeksu"/>
      </w:pPr>
      <w:r>
        <w:t xml:space="preserve">3. </w:t>
      </w:r>
      <w:r w:rsidRPr="00380460">
        <w:t xml:space="preserve">Sąd administracyjny oddala skargę </w:t>
      </w:r>
      <w:r>
        <w:t xml:space="preserve">albo </w:t>
      </w:r>
      <w:r w:rsidRPr="00E85EE5">
        <w:t>uchyla uchwałę i przekazuje sprawę do ponownego rozpoznania właściwemu organowi Krajowej Izby Biegłych Rewidentów, ustalając wytyczne co do sposobu jej załatwienia.</w:t>
      </w:r>
    </w:p>
    <w:p w:rsidR="00E85EE5" w:rsidRPr="00762CBD" w:rsidRDefault="00E85EE5" w:rsidP="00E85EE5">
      <w:pPr>
        <w:pStyle w:val="USTustnpkodeksu"/>
      </w:pPr>
      <w:r>
        <w:t xml:space="preserve">4. </w:t>
      </w:r>
      <w:r w:rsidRPr="00762CBD">
        <w:t>Komisja Nadzoru Audytowego</w:t>
      </w:r>
      <w:r>
        <w:t xml:space="preserve"> lub sąd administracyjny</w:t>
      </w:r>
      <w:r w:rsidRPr="00762CBD">
        <w:t xml:space="preserve"> może wstrzymać wykonanie uchwały organu Krajowej Izby Biegłych Rewidentów zaskarżonej do sądu administracyjnego, </w:t>
      </w:r>
      <w:r>
        <w:t>w przypadku gdy</w:t>
      </w:r>
      <w:r w:rsidRPr="00762CBD">
        <w:t xml:space="preserve"> uchwała ta może spowodować </w:t>
      </w:r>
      <w:r>
        <w:t>nieodwracalne</w:t>
      </w:r>
      <w:r w:rsidRPr="00762CBD">
        <w:t xml:space="preserve"> skutki.</w:t>
      </w:r>
    </w:p>
    <w:p w:rsidR="00E85EE5" w:rsidRPr="00762CBD" w:rsidRDefault="00E85EE5" w:rsidP="00E85EE5">
      <w:pPr>
        <w:pStyle w:val="USTustnpkodeksu"/>
      </w:pPr>
      <w:r>
        <w:t>5</w:t>
      </w:r>
      <w:r w:rsidRPr="00762CBD">
        <w:t>.</w:t>
      </w:r>
      <w:r>
        <w:t xml:space="preserve"> </w:t>
      </w:r>
      <w:r w:rsidRPr="00762CBD">
        <w:t>Skarga, o</w:t>
      </w:r>
      <w:r>
        <w:t xml:space="preserve"> </w:t>
      </w:r>
      <w:r w:rsidRPr="00762CBD">
        <w:t>której mowa w</w:t>
      </w:r>
      <w:r>
        <w:t xml:space="preserve"> ust. </w:t>
      </w:r>
      <w:r w:rsidRPr="00762CBD">
        <w:t>1, nie jest poprzedzana wezwaniem do usunięcia naruszenia prawa.</w:t>
      </w:r>
    </w:p>
    <w:p w:rsidR="00E85EE5" w:rsidRPr="00EA22D8" w:rsidRDefault="00E85EE5" w:rsidP="00E85EE5">
      <w:pPr>
        <w:pStyle w:val="ARTartustawynprozporzdzenia"/>
      </w:pPr>
      <w:r w:rsidRPr="00667B8B">
        <w:rPr>
          <w:rStyle w:val="Ppogrubienie"/>
        </w:rPr>
        <w:t>Art. 99.</w:t>
      </w:r>
      <w:r>
        <w:t xml:space="preserve"> </w:t>
      </w:r>
      <w:r w:rsidRPr="00EA22D8">
        <w:t>Komisja Nadzoru Audytowego może zwrócić się do organu Krajowej Izby Biegłych Rewidentów o</w:t>
      </w:r>
      <w:r>
        <w:t xml:space="preserve"> </w:t>
      </w:r>
      <w:r w:rsidRPr="00EA22D8">
        <w:t>podjęcie uchwały w</w:t>
      </w:r>
      <w:r>
        <w:t xml:space="preserve"> </w:t>
      </w:r>
      <w:r w:rsidRPr="00EA22D8">
        <w:t>określonej sprawie należącej do jego właściwości</w:t>
      </w:r>
      <w:r>
        <w:t>,</w:t>
      </w:r>
      <w:r w:rsidRPr="00EA22D8">
        <w:t xml:space="preserve"> wyznaczając jednocześnie termin na jej podjęcie nie krótszy niż miesiąc</w:t>
      </w:r>
      <w:r>
        <w:t>.</w:t>
      </w:r>
    </w:p>
    <w:p w:rsidR="00E85EE5" w:rsidRPr="006F1AEA" w:rsidRDefault="00E85EE5" w:rsidP="00E85EE5">
      <w:pPr>
        <w:pStyle w:val="ARTartustawynprozporzdzenia"/>
      </w:pPr>
      <w:r w:rsidRPr="00667B8B">
        <w:rPr>
          <w:rStyle w:val="Ppogrubienie"/>
        </w:rPr>
        <w:t>Art. 100.</w:t>
      </w:r>
      <w:r>
        <w:t xml:space="preserve"> </w:t>
      </w:r>
      <w:r w:rsidRPr="00E06569">
        <w:t>1.</w:t>
      </w:r>
      <w:r>
        <w:t xml:space="preserve"> </w:t>
      </w:r>
      <w:r w:rsidRPr="0039147F">
        <w:t>Od</w:t>
      </w:r>
      <w:r w:rsidRPr="006F1AEA">
        <w:t xml:space="preserve"> decyzji administracyjnej wydanej w</w:t>
      </w:r>
      <w:r>
        <w:t xml:space="preserve"> </w:t>
      </w:r>
      <w:r w:rsidRPr="006F1AEA">
        <w:t>pierwszej instancji przez Komisję Nadzoru Audytowego</w:t>
      </w:r>
      <w:r>
        <w:t xml:space="preserve"> nie służy odwołanie, jednakże</w:t>
      </w:r>
      <w:r w:rsidRPr="006F1AEA">
        <w:t xml:space="preserve"> strona</w:t>
      </w:r>
      <w:r>
        <w:t xml:space="preserve"> niezadowolona z decyzji</w:t>
      </w:r>
      <w:r w:rsidRPr="006F1AEA">
        <w:t xml:space="preserve"> może </w:t>
      </w:r>
      <w:r>
        <w:t>złożyć</w:t>
      </w:r>
      <w:r w:rsidRPr="006F1AEA">
        <w:t xml:space="preserve"> wnios</w:t>
      </w:r>
      <w:r>
        <w:t>ek</w:t>
      </w:r>
      <w:r w:rsidRPr="006F1AEA">
        <w:t xml:space="preserve"> o</w:t>
      </w:r>
      <w:r>
        <w:t xml:space="preserve"> </w:t>
      </w:r>
      <w:r w:rsidRPr="006F1AEA">
        <w:t>ponowne rozpatrzenie sprawy zgodnie z</w:t>
      </w:r>
      <w:r>
        <w:t xml:space="preserve"> art. </w:t>
      </w:r>
      <w:r w:rsidRPr="006F1AEA">
        <w:t>127</w:t>
      </w:r>
      <w:r>
        <w:t xml:space="preserve"> § </w:t>
      </w:r>
      <w:r w:rsidRPr="006F1AEA">
        <w:t>3</w:t>
      </w:r>
      <w:r>
        <w:t xml:space="preserve"> </w:t>
      </w:r>
      <w:r w:rsidRPr="006F1AEA">
        <w:t>ustawy z</w:t>
      </w:r>
      <w:r>
        <w:t xml:space="preserve"> </w:t>
      </w:r>
      <w:r w:rsidRPr="006F1AEA">
        <w:t>dnia 14</w:t>
      </w:r>
      <w:r w:rsidR="004B57D1">
        <w:t> </w:t>
      </w:r>
      <w:r w:rsidRPr="006F1AEA">
        <w:t>czerwca 1960</w:t>
      </w:r>
      <w:r>
        <w:t xml:space="preserve"> </w:t>
      </w:r>
      <w:r w:rsidRPr="006F1AEA">
        <w:t xml:space="preserve">r. </w:t>
      </w:r>
      <w:r w:rsidR="00E970A4">
        <w:t>–</w:t>
      </w:r>
      <w:r>
        <w:t xml:space="preserve"> </w:t>
      </w:r>
      <w:r w:rsidRPr="006F1AEA">
        <w:t>Kodeks postępowania administracyjnego.</w:t>
      </w:r>
    </w:p>
    <w:p w:rsidR="00E85EE5" w:rsidRPr="00EA22D8" w:rsidRDefault="00E85EE5" w:rsidP="00E85EE5">
      <w:pPr>
        <w:pStyle w:val="USTustnpkodeksu"/>
      </w:pPr>
      <w:r>
        <w:t>2</w:t>
      </w:r>
      <w:r w:rsidRPr="00EA22D8">
        <w:t>.</w:t>
      </w:r>
      <w:r>
        <w:t xml:space="preserve"> </w:t>
      </w:r>
      <w:r w:rsidRPr="00EA22D8">
        <w:t>W</w:t>
      </w:r>
      <w:r>
        <w:t xml:space="preserve"> </w:t>
      </w:r>
      <w:r w:rsidRPr="00EA22D8">
        <w:t>postępowaniach z</w:t>
      </w:r>
      <w:r>
        <w:t xml:space="preserve"> </w:t>
      </w:r>
      <w:r w:rsidRPr="00EA22D8">
        <w:t>wniosku o</w:t>
      </w:r>
      <w:r>
        <w:t xml:space="preserve"> </w:t>
      </w:r>
      <w:r w:rsidRPr="00EA22D8">
        <w:t>ponowne rozpatrzenie sprawy oraz w</w:t>
      </w:r>
      <w:r>
        <w:t xml:space="preserve"> </w:t>
      </w:r>
      <w:r w:rsidRPr="00EA22D8">
        <w:t>postępowaniach w</w:t>
      </w:r>
      <w:r>
        <w:t xml:space="preserve"> </w:t>
      </w:r>
      <w:r w:rsidRPr="00EA22D8">
        <w:t>sprawie wznowienia postępowania administracyjnego, stwierdzenia nieważności decyzji, a</w:t>
      </w:r>
      <w:r w:rsidR="004B57D1">
        <w:t> </w:t>
      </w:r>
      <w:r w:rsidRPr="00EA22D8">
        <w:t>także zmiany lub uchylenia decyzji ostatecznej do przewodniczącego Komisji Nadzoru Audytowego, jego zastępcy lub członków Komisji</w:t>
      </w:r>
      <w:r>
        <w:t xml:space="preserve"> Nadzoru Audytowego</w:t>
      </w:r>
      <w:r w:rsidRPr="00EA22D8">
        <w:t xml:space="preserve"> nie stosuje się przepisu</w:t>
      </w:r>
      <w:r>
        <w:t xml:space="preserve"> art. </w:t>
      </w:r>
      <w:r w:rsidRPr="00EA22D8">
        <w:t>24</w:t>
      </w:r>
      <w:r>
        <w:t xml:space="preserve"> § </w:t>
      </w:r>
      <w:r w:rsidRPr="00EA22D8">
        <w:t>1</w:t>
      </w:r>
      <w:r w:rsidR="007778AD">
        <w:t xml:space="preserve"> </w:t>
      </w:r>
      <w:r w:rsidRPr="00EA22D8">
        <w:t>pkt 5</w:t>
      </w:r>
      <w:r>
        <w:t xml:space="preserve"> </w:t>
      </w:r>
      <w:r w:rsidRPr="00EA22D8">
        <w:t>ustawy z</w:t>
      </w:r>
      <w:r>
        <w:t xml:space="preserve"> </w:t>
      </w:r>
      <w:r w:rsidRPr="00EA22D8">
        <w:t>dnia 14</w:t>
      </w:r>
      <w:r>
        <w:t xml:space="preserve"> </w:t>
      </w:r>
      <w:r w:rsidRPr="00EA22D8">
        <w:t>czerwca 1960</w:t>
      </w:r>
      <w:r>
        <w:t xml:space="preserve"> </w:t>
      </w:r>
      <w:r w:rsidRPr="00EA22D8">
        <w:t xml:space="preserve">r. </w:t>
      </w:r>
      <w:r w:rsidR="00E970A4">
        <w:t>–</w:t>
      </w:r>
      <w:r>
        <w:t xml:space="preserve"> </w:t>
      </w:r>
      <w:r w:rsidRPr="00EA22D8">
        <w:t>Kodeks postępowania administracyjnego.</w:t>
      </w:r>
    </w:p>
    <w:p w:rsidR="00E85EE5" w:rsidRPr="00EA22D8" w:rsidRDefault="00E85EE5" w:rsidP="00E85EE5">
      <w:pPr>
        <w:pStyle w:val="ARTartustawynprozporzdzenia"/>
      </w:pPr>
      <w:r w:rsidRPr="00667B8B">
        <w:rPr>
          <w:rStyle w:val="Ppogrubienie"/>
        </w:rPr>
        <w:t>Art. 101.</w:t>
      </w:r>
      <w:r>
        <w:t xml:space="preserve"> </w:t>
      </w:r>
      <w:r w:rsidRPr="00EA22D8">
        <w:t>1.</w:t>
      </w:r>
      <w:r>
        <w:t xml:space="preserve"> </w:t>
      </w:r>
      <w:r w:rsidRPr="00EA22D8">
        <w:t xml:space="preserve">Komisja Nadzoru Audytowego </w:t>
      </w:r>
      <w:r>
        <w:t xml:space="preserve">przeprowadza </w:t>
      </w:r>
      <w:r w:rsidRPr="00EA22D8">
        <w:t>kontrole w</w:t>
      </w:r>
      <w:r>
        <w:t xml:space="preserve"> firmie audytorskiej, zwanej dalej „podmiotem kontrolowanym”,</w:t>
      </w:r>
      <w:r w:rsidRPr="00EA22D8">
        <w:t xml:space="preserve"> w</w:t>
      </w:r>
      <w:r>
        <w:t xml:space="preserve"> </w:t>
      </w:r>
      <w:r w:rsidRPr="00EA22D8">
        <w:t>zakresie dotyczącym badań ustawowych jednostek zainteresowania publicznego</w:t>
      </w:r>
      <w:r>
        <w:t>.</w:t>
      </w:r>
    </w:p>
    <w:p w:rsidR="00E85EE5" w:rsidRPr="00E85EE5" w:rsidRDefault="00E85EE5" w:rsidP="00667B8B">
      <w:pPr>
        <w:pStyle w:val="USTustnpkodeksu"/>
        <w:keepNext/>
      </w:pPr>
      <w:r w:rsidRPr="00EA22D8">
        <w:t>2.</w:t>
      </w:r>
      <w:r w:rsidR="003F31CA">
        <w:t xml:space="preserve"> </w:t>
      </w:r>
      <w:r w:rsidRPr="00E85EE5">
        <w:t>Kontrole przeprowadza się na podstawie analizy ryzyka, o której mowa w art. 26 ust.</w:t>
      </w:r>
      <w:r w:rsidR="004B57D1">
        <w:t> </w:t>
      </w:r>
      <w:r w:rsidRPr="00E85EE5">
        <w:t>2 akapit drugi zdanie pierwsze rozporządzenia nr 537/2014, przy czym kontrole nie mogą być przeprowadzane rzadziej niż:</w:t>
      </w:r>
    </w:p>
    <w:p w:rsidR="00E85EE5" w:rsidRPr="00EA22D8" w:rsidRDefault="00E85EE5" w:rsidP="00E85EE5">
      <w:pPr>
        <w:pStyle w:val="PKTpunkt"/>
      </w:pPr>
      <w:r w:rsidRPr="00EA22D8">
        <w:t>1)</w:t>
      </w:r>
      <w:r w:rsidRPr="00EA22D8">
        <w:tab/>
        <w:t>raz na 3</w:t>
      </w:r>
      <w:r>
        <w:t xml:space="preserve"> </w:t>
      </w:r>
      <w:r w:rsidRPr="00EA22D8">
        <w:t xml:space="preserve">lata </w:t>
      </w:r>
      <w:r w:rsidR="00E970A4">
        <w:t>–</w:t>
      </w:r>
      <w:r>
        <w:t xml:space="preserve"> </w:t>
      </w:r>
      <w:r w:rsidRPr="00EA22D8">
        <w:t>w</w:t>
      </w:r>
      <w:r>
        <w:t xml:space="preserve"> </w:t>
      </w:r>
      <w:r w:rsidRPr="00EA22D8">
        <w:t>przypadku przeprowadzania badań ustawowych dużych jednostek zainteresowania publicznego;</w:t>
      </w:r>
    </w:p>
    <w:p w:rsidR="00E85EE5" w:rsidRDefault="00E85EE5" w:rsidP="00E85EE5">
      <w:pPr>
        <w:pStyle w:val="PKTpunkt"/>
      </w:pPr>
      <w:r w:rsidRPr="00EA22D8">
        <w:lastRenderedPageBreak/>
        <w:t>2)</w:t>
      </w:r>
      <w:r w:rsidRPr="00EA22D8">
        <w:tab/>
        <w:t>raz na 6</w:t>
      </w:r>
      <w:r>
        <w:t xml:space="preserve"> </w:t>
      </w:r>
      <w:r w:rsidRPr="00EA22D8">
        <w:t>lat</w:t>
      </w:r>
      <w:r>
        <w:t xml:space="preserve"> </w:t>
      </w:r>
      <w:r w:rsidR="00E970A4">
        <w:t>–</w:t>
      </w:r>
      <w:r>
        <w:t xml:space="preserve"> </w:t>
      </w:r>
      <w:r w:rsidRPr="00EA22D8">
        <w:t>w</w:t>
      </w:r>
      <w:r>
        <w:t xml:space="preserve"> </w:t>
      </w:r>
      <w:r w:rsidRPr="00EA22D8">
        <w:t xml:space="preserve">przypadku przeprowadzania badań ustawowych </w:t>
      </w:r>
      <w:r>
        <w:t>w jednostkach zainteresowania publicznego innych niż duże</w:t>
      </w:r>
      <w:r w:rsidRPr="00EA22D8">
        <w:t>.</w:t>
      </w:r>
    </w:p>
    <w:p w:rsidR="00E85EE5" w:rsidRDefault="00E85EE5" w:rsidP="00E85EE5">
      <w:pPr>
        <w:pStyle w:val="USTustnpkodeksu"/>
      </w:pPr>
      <w:r>
        <w:t xml:space="preserve">3. Kontrole przeprowadzają </w:t>
      </w:r>
      <w:r w:rsidRPr="00EA22D8">
        <w:t>pracowni</w:t>
      </w:r>
      <w:r>
        <w:t>cy</w:t>
      </w:r>
      <w:r w:rsidRPr="00EA22D8">
        <w:t xml:space="preserve"> komór</w:t>
      </w:r>
      <w:r>
        <w:t>ki</w:t>
      </w:r>
      <w:r w:rsidRPr="00EA22D8">
        <w:t xml:space="preserve"> organizacyjnej </w:t>
      </w:r>
      <w:r>
        <w:t>ministerstwa finansów właściwej do spraw rachunkowości</w:t>
      </w:r>
      <w:r w:rsidRPr="00EA22D8">
        <w:t xml:space="preserve"> i</w:t>
      </w:r>
      <w:r>
        <w:t xml:space="preserve"> </w:t>
      </w:r>
      <w:r w:rsidRPr="00EA22D8">
        <w:t>rewizj</w:t>
      </w:r>
      <w:r>
        <w:t>i</w:t>
      </w:r>
      <w:r w:rsidRPr="00EA22D8">
        <w:t xml:space="preserve"> finansow</w:t>
      </w:r>
      <w:r>
        <w:t>ej</w:t>
      </w:r>
      <w:r w:rsidRPr="00EA22D8">
        <w:t xml:space="preserve">, </w:t>
      </w:r>
      <w:r>
        <w:t>spełniający warunki, o których mowa w art. 2</w:t>
      </w:r>
      <w:r w:rsidR="004B57D1">
        <w:t>6 ust. 5 akapit pierwszy lit. a–</w:t>
      </w:r>
      <w:r>
        <w:t xml:space="preserve">d rozporządzenia nr 537/2014, </w:t>
      </w:r>
      <w:r w:rsidRPr="00EA22D8">
        <w:t xml:space="preserve">zwani dalej </w:t>
      </w:r>
      <w:r>
        <w:t>„</w:t>
      </w:r>
      <w:r w:rsidRPr="00EA22D8">
        <w:t>kontrolerami Komisji Nadzoru Audytowego</w:t>
      </w:r>
      <w:r>
        <w:t>”.</w:t>
      </w:r>
    </w:p>
    <w:p w:rsidR="00E85EE5" w:rsidRPr="00E85EE5" w:rsidRDefault="00E85EE5" w:rsidP="00E85EE5">
      <w:pPr>
        <w:pStyle w:val="USTustnpkodeksu"/>
      </w:pPr>
      <w:r>
        <w:t xml:space="preserve">4. </w:t>
      </w:r>
      <w:r w:rsidRPr="00E85EE5">
        <w:t>Kontroler Komisji Nadzoru Audytowego i osoba nadzorująca kontrolera Komisji Nadzoru Audytowego, która dokonuje osobiście czynności kontrolnych, czynności przygotowawczych do kontroli, opracowuje dokumentację prowadzonych kontroli lub weryfikuje dokumentację przeprowadzonych kontroli, przed wszczęciem kontroli składa oświadczenie w zakresie spełnienia warunków, o których mowa w art. 2</w:t>
      </w:r>
      <w:r w:rsidR="00E970A4">
        <w:t>6 ust. 5 akapit pierwszy lit. c–</w:t>
      </w:r>
      <w:r w:rsidRPr="00E85EE5">
        <w:t>d rozporządzenia nr 537/2014, pod rygorem odpowiedzialności karnej za złożenie fałszywych zeznań.</w:t>
      </w:r>
    </w:p>
    <w:p w:rsidR="00E85EE5" w:rsidRPr="00E85EE5" w:rsidRDefault="00E85EE5" w:rsidP="00667B8B">
      <w:pPr>
        <w:pStyle w:val="USTustnpkodeksu"/>
        <w:keepNext/>
      </w:pPr>
      <w:r>
        <w:t>5</w:t>
      </w:r>
      <w:r w:rsidRPr="00E85EE5">
        <w:t>. W sprawach nieuregulowanych w ustawie do kontroli, o których mowa w ust. 1, art.</w:t>
      </w:r>
      <w:r w:rsidR="00E970A4">
        <w:t> </w:t>
      </w:r>
      <w:r w:rsidRPr="00E85EE5">
        <w:t>118 oraz art. 119, stosuje się odpowiednio przepisy:</w:t>
      </w:r>
    </w:p>
    <w:p w:rsidR="00E85EE5" w:rsidRPr="00E85EE5" w:rsidRDefault="004B57D1" w:rsidP="00667B8B">
      <w:pPr>
        <w:pStyle w:val="PKTpunkt"/>
        <w:keepNext/>
      </w:pPr>
      <w:r>
        <w:t>1)</w:t>
      </w:r>
      <w:r>
        <w:tab/>
      </w:r>
      <w:r w:rsidR="00E85EE5">
        <w:t>działu I</w:t>
      </w:r>
      <w:r w:rsidR="00E85EE5" w:rsidRPr="00E85EE5">
        <w:t>:</w:t>
      </w:r>
    </w:p>
    <w:p w:rsidR="00E85EE5" w:rsidRDefault="004B57D1" w:rsidP="00E85EE5">
      <w:pPr>
        <w:pStyle w:val="LITlitera"/>
      </w:pPr>
      <w:r>
        <w:t>a)</w:t>
      </w:r>
      <w:r>
        <w:tab/>
      </w:r>
      <w:r w:rsidR="00E85EE5">
        <w:t>rozdziału 2,</w:t>
      </w:r>
    </w:p>
    <w:p w:rsidR="00E85EE5" w:rsidRDefault="004B57D1" w:rsidP="00E85EE5">
      <w:pPr>
        <w:pStyle w:val="LITlitera"/>
      </w:pPr>
      <w:r>
        <w:t>b)</w:t>
      </w:r>
      <w:r>
        <w:tab/>
      </w:r>
      <w:r w:rsidR="00E85EE5">
        <w:t>art. 32</w:t>
      </w:r>
      <w:r>
        <w:t>–</w:t>
      </w:r>
      <w:r w:rsidR="00E85EE5">
        <w:t>34,</w:t>
      </w:r>
    </w:p>
    <w:p w:rsidR="00E85EE5" w:rsidRDefault="004B57D1" w:rsidP="00E85EE5">
      <w:pPr>
        <w:pStyle w:val="LITlitera"/>
      </w:pPr>
      <w:r>
        <w:t>c)</w:t>
      </w:r>
      <w:r>
        <w:tab/>
      </w:r>
      <w:r w:rsidR="00E85EE5">
        <w:t>rozdziałów 8</w:t>
      </w:r>
      <w:r>
        <w:t>–</w:t>
      </w:r>
      <w:r w:rsidR="00E85EE5">
        <w:t>10,</w:t>
      </w:r>
    </w:p>
    <w:p w:rsidR="00E85EE5" w:rsidRDefault="004B57D1" w:rsidP="00667B8B">
      <w:pPr>
        <w:pStyle w:val="PKTpunkt"/>
        <w:keepNext/>
      </w:pPr>
      <w:r>
        <w:t>2)</w:t>
      </w:r>
      <w:r>
        <w:tab/>
      </w:r>
      <w:r w:rsidR="00E85EE5">
        <w:t>działu II:</w:t>
      </w:r>
    </w:p>
    <w:p w:rsidR="00E85EE5" w:rsidRDefault="004B57D1" w:rsidP="004B57D1">
      <w:pPr>
        <w:pStyle w:val="LITlitera"/>
      </w:pPr>
      <w:r>
        <w:t>a)</w:t>
      </w:r>
      <w:r>
        <w:tab/>
      </w:r>
      <w:r w:rsidR="00E85EE5">
        <w:t>rozdziału 2, z wyłączeniem art. 66a,</w:t>
      </w:r>
    </w:p>
    <w:p w:rsidR="00E85EE5" w:rsidRDefault="004B57D1" w:rsidP="004B57D1">
      <w:pPr>
        <w:pStyle w:val="LITlitera"/>
      </w:pPr>
      <w:r>
        <w:t>b)</w:t>
      </w:r>
      <w:r>
        <w:tab/>
      </w:r>
      <w:r w:rsidR="00E85EE5">
        <w:t>rozdziałów 3</w:t>
      </w:r>
      <w:r w:rsidR="007778AD">
        <w:t xml:space="preserve"> i </w:t>
      </w:r>
      <w:r w:rsidR="00E85EE5">
        <w:t>4, z tym że termin wskazany w art. 79 wynosi 3 dni,</w:t>
      </w:r>
    </w:p>
    <w:p w:rsidR="00E85EE5" w:rsidRPr="00E85EE5" w:rsidRDefault="004B57D1" w:rsidP="00667B8B">
      <w:pPr>
        <w:pStyle w:val="LITlitera"/>
        <w:keepNext/>
      </w:pPr>
      <w:r>
        <w:t>c)</w:t>
      </w:r>
      <w:r>
        <w:tab/>
      </w:r>
      <w:r w:rsidR="00E85EE5">
        <w:t>rozdziałów 9 i 11</w:t>
      </w:r>
    </w:p>
    <w:p w:rsidR="00E85EE5" w:rsidRDefault="004B57D1" w:rsidP="00E85EE5">
      <w:pPr>
        <w:pStyle w:val="CZWSPPKTczwsplnapunktw"/>
      </w:pPr>
      <w:r>
        <w:t>–</w:t>
      </w:r>
      <w:r w:rsidR="00E85EE5">
        <w:t xml:space="preserve"> us</w:t>
      </w:r>
      <w:r>
        <w:t>tawy z dnia 14 czerwca 1960 r. –</w:t>
      </w:r>
      <w:r w:rsidR="00E85EE5">
        <w:t xml:space="preserve"> Kodeks postępowania administracyjnego.</w:t>
      </w:r>
    </w:p>
    <w:p w:rsidR="00E85EE5" w:rsidRPr="00E85EE5" w:rsidRDefault="00E85EE5" w:rsidP="00667B8B">
      <w:pPr>
        <w:pStyle w:val="ARTartustawynprozporzdzenia"/>
        <w:keepNext/>
      </w:pPr>
      <w:r w:rsidRPr="00667B8B">
        <w:rPr>
          <w:rStyle w:val="Ppogrubienie"/>
        </w:rPr>
        <w:t>Art. 102.</w:t>
      </w:r>
      <w:r w:rsidRPr="00E85EE5">
        <w:t xml:space="preserve"> 1. Kontroler Komisji Nadzoru Audytowego podlega ocenie, której dokonuje się</w:t>
      </w:r>
      <w:r w:rsidR="007778AD">
        <w:t>,</w:t>
      </w:r>
      <w:r w:rsidRPr="00E85EE5">
        <w:t xml:space="preserve"> biorąc pod uwagę:</w:t>
      </w:r>
    </w:p>
    <w:p w:rsidR="00E85EE5" w:rsidRDefault="00E85EE5" w:rsidP="00E85EE5">
      <w:pPr>
        <w:pStyle w:val="PKTpunkt"/>
      </w:pPr>
      <w:r>
        <w:t>1)</w:t>
      </w:r>
      <w:r>
        <w:tab/>
        <w:t>znajomość procedury i poprawność zastosowania przepisów prawa w ustaleniach kontroli;</w:t>
      </w:r>
    </w:p>
    <w:p w:rsidR="00E85EE5" w:rsidRDefault="00E85EE5" w:rsidP="00E85EE5">
      <w:pPr>
        <w:pStyle w:val="PKTpunkt"/>
      </w:pPr>
      <w:r>
        <w:t>2)</w:t>
      </w:r>
      <w:r>
        <w:tab/>
        <w:t>stopień trudności i złożoność kontroli;</w:t>
      </w:r>
    </w:p>
    <w:p w:rsidR="00E85EE5" w:rsidRDefault="00E85EE5" w:rsidP="00E85EE5">
      <w:pPr>
        <w:pStyle w:val="PKTpunkt"/>
      </w:pPr>
      <w:r>
        <w:t>3)</w:t>
      </w:r>
      <w:r>
        <w:tab/>
        <w:t>kwalifikacje i doświadczenie w przeprowadzaniu kontroli;</w:t>
      </w:r>
    </w:p>
    <w:p w:rsidR="00E85EE5" w:rsidRDefault="00E85EE5" w:rsidP="00E85EE5">
      <w:pPr>
        <w:pStyle w:val="PKTpunkt"/>
      </w:pPr>
      <w:r>
        <w:t>4)</w:t>
      </w:r>
      <w:r>
        <w:tab/>
        <w:t>umiejętność rozwiązywania problemów i inicjatywę.</w:t>
      </w:r>
    </w:p>
    <w:p w:rsidR="00E85EE5" w:rsidRDefault="00E85EE5" w:rsidP="00E85EE5">
      <w:pPr>
        <w:pStyle w:val="USTustnpkodeksu"/>
      </w:pPr>
      <w:r>
        <w:t>2. Osoba, o której mowa w art. 101 ust. 4, podlega ocenie, której dokonuje się</w:t>
      </w:r>
      <w:r w:rsidR="007778AD">
        <w:t>,</w:t>
      </w:r>
      <w:r>
        <w:t xml:space="preserve"> biorąc pod uwagę stopień realizacji zadań i wyznaczonych celów.</w:t>
      </w:r>
    </w:p>
    <w:p w:rsidR="00E85EE5" w:rsidRPr="006C1EF1" w:rsidRDefault="00E85EE5" w:rsidP="00E85EE5">
      <w:pPr>
        <w:pStyle w:val="USTustnpkodeksu"/>
      </w:pPr>
      <w:r>
        <w:lastRenderedPageBreak/>
        <w:t>3. Ocena, o której mowa w ust. 1 i 2, jest dokonywana co 6 miesięcy, według skali: bardzo dobra, dobra, zadowalająca i niezadowalająca.</w:t>
      </w:r>
    </w:p>
    <w:p w:rsidR="00E85EE5" w:rsidRDefault="00E85EE5" w:rsidP="00E85EE5">
      <w:pPr>
        <w:pStyle w:val="ARTartustawynprozporzdzenia"/>
      </w:pPr>
      <w:r w:rsidRPr="00667B8B">
        <w:rPr>
          <w:rStyle w:val="Ppogrubienie"/>
        </w:rPr>
        <w:t>Art. 103.</w:t>
      </w:r>
      <w:r>
        <w:t xml:space="preserve"> 1</w:t>
      </w:r>
      <w:r w:rsidRPr="00EA22D8">
        <w:t>.</w:t>
      </w:r>
      <w:r w:rsidR="003F31CA">
        <w:t xml:space="preserve"> </w:t>
      </w:r>
      <w:r>
        <w:t>Kontrolerowi Komisji Nadzoru Audytowego przeprowadzającemu kontrolę</w:t>
      </w:r>
      <w:r w:rsidR="007778AD">
        <w:t>,</w:t>
      </w:r>
      <w:r w:rsidRPr="000D7C8E">
        <w:t xml:space="preserve"> </w:t>
      </w:r>
      <w:r>
        <w:t xml:space="preserve">o której mowa w art. 101, </w:t>
      </w:r>
      <w:r w:rsidR="007778AD">
        <w:t xml:space="preserve">art. </w:t>
      </w:r>
      <w:r>
        <w:t xml:space="preserve">118 lub </w:t>
      </w:r>
      <w:r w:rsidR="007778AD">
        <w:t xml:space="preserve">art. </w:t>
      </w:r>
      <w:r>
        <w:t>119, jako wykonującemu podstawowe zadanie o</w:t>
      </w:r>
      <w:r w:rsidR="004B57D1">
        <w:t> </w:t>
      </w:r>
      <w:r>
        <w:t>charakterze ciągłym, przysługuje dodatek kontrolerski w wysokości do 50% wynagrodzenia zasadniczego.</w:t>
      </w:r>
    </w:p>
    <w:p w:rsidR="00E85EE5" w:rsidRDefault="00E85EE5" w:rsidP="00E85EE5">
      <w:pPr>
        <w:pStyle w:val="USTustnpkodeksu"/>
      </w:pPr>
      <w:r>
        <w:t>2. Osobie nadzorującej kontrolera Komisji Nadzoru Audytowego, o której mowa w</w:t>
      </w:r>
      <w:r w:rsidR="004B57D1">
        <w:t> </w:t>
      </w:r>
      <w:r>
        <w:t>art.</w:t>
      </w:r>
      <w:r w:rsidR="004B57D1">
        <w:t> </w:t>
      </w:r>
      <w:r>
        <w:t>101 ust. 4, która dokonuje wymienionych tam czynności w wymiarze co najmniej 20%</w:t>
      </w:r>
      <w:r w:rsidR="00075A24">
        <w:t> </w:t>
      </w:r>
      <w:r>
        <w:t>czasu pracy, przysługuje dodatek kontrolerski w wysokości do 20% wynagrodzenia zasadniczego. Osobie nadzorującej kontrolera Komisji Nadzoru Audytowego dodatek, o</w:t>
      </w:r>
      <w:r w:rsidR="004B57D1">
        <w:t> </w:t>
      </w:r>
      <w:r>
        <w:t>którym mowa w ust. 1</w:t>
      </w:r>
      <w:r w:rsidR="007778AD">
        <w:t>,</w:t>
      </w:r>
      <w:r>
        <w:t xml:space="preserve"> nie przysługuje.</w:t>
      </w:r>
    </w:p>
    <w:p w:rsidR="00E85EE5" w:rsidRDefault="00E85EE5" w:rsidP="00E85EE5">
      <w:pPr>
        <w:pStyle w:val="USTustnpkodeksu"/>
      </w:pPr>
      <w:r>
        <w:t>3. Dodatek kontrolerski jest przyznawany według stawek określonych w przepisach wydanych na podstawie ust. 8, do czasu przeprowadzenia kolejnej oceny, o której mowa w</w:t>
      </w:r>
      <w:r w:rsidR="004B57D1">
        <w:t> </w:t>
      </w:r>
      <w:r>
        <w:t>art. 102.</w:t>
      </w:r>
    </w:p>
    <w:p w:rsidR="00E85EE5" w:rsidRDefault="00E85EE5" w:rsidP="00E85EE5">
      <w:pPr>
        <w:pStyle w:val="USTustnpkodeksu"/>
      </w:pPr>
      <w:r>
        <w:t>4. Wysokość stawki dodatku kontrolerskiego jest uzależniona od wyników oceny, o</w:t>
      </w:r>
      <w:r w:rsidR="004B57D1">
        <w:t> </w:t>
      </w:r>
      <w:r>
        <w:t>której mowa w art. 102.</w:t>
      </w:r>
    </w:p>
    <w:p w:rsidR="00E85EE5" w:rsidRDefault="00E85EE5" w:rsidP="00E85EE5">
      <w:pPr>
        <w:pStyle w:val="USTustnpkodeksu"/>
      </w:pPr>
      <w:r>
        <w:t>5. Kontroler Komisji Nadzoru Audytowego nabywa uprawnienie do dodatku w</w:t>
      </w:r>
      <w:r w:rsidR="004B57D1">
        <w:t> </w:t>
      </w:r>
      <w:r>
        <w:t>momencie objęcia stanowiska związanego z przeprowadzaniem kontroli. Kontrolerowi Komisji Nadzoru Audytowego, który nabywa uprawnienia do dodatku kontrolerskiego po raz pierwszy, dodatek kontrolerski jest przyznawany wyłącznie według kryterium kwalifikacji i</w:t>
      </w:r>
      <w:r w:rsidR="004B57D1">
        <w:t> </w:t>
      </w:r>
      <w:r>
        <w:t>doświadczenia w przeprowadzaniu kontroli.</w:t>
      </w:r>
    </w:p>
    <w:p w:rsidR="00E85EE5" w:rsidRPr="00E85EE5" w:rsidRDefault="00E85EE5" w:rsidP="00667B8B">
      <w:pPr>
        <w:pStyle w:val="USTustnpkodeksu"/>
        <w:keepNext/>
      </w:pPr>
      <w:r>
        <w:t>6</w:t>
      </w:r>
      <w:r w:rsidRPr="00E85EE5">
        <w:t>. Kontroler Komisji Nadzoru Audytowego lub osoba, o której mowa w ust. 2, traci uprawnienia do dodatku kontrolerskiego, jeżeli:</w:t>
      </w:r>
    </w:p>
    <w:p w:rsidR="00E85EE5" w:rsidRDefault="004B57D1" w:rsidP="00E85EE5">
      <w:pPr>
        <w:pStyle w:val="PKTpunkt"/>
      </w:pPr>
      <w:r>
        <w:t>1)</w:t>
      </w:r>
      <w:r>
        <w:tab/>
      </w:r>
      <w:r w:rsidR="00E85EE5">
        <w:t>przestanie spełniać warunki, o których mowa odpowiednio w ust. 1 lub 2;</w:t>
      </w:r>
    </w:p>
    <w:p w:rsidR="00E85EE5" w:rsidRDefault="004B57D1" w:rsidP="00E85EE5">
      <w:pPr>
        <w:pStyle w:val="PKTpunkt"/>
      </w:pPr>
      <w:r>
        <w:t>2)</w:t>
      </w:r>
      <w:r>
        <w:tab/>
      </w:r>
      <w:r w:rsidR="00E85EE5">
        <w:t>jego nieobecność w pracy przekracza 3 miesiące.</w:t>
      </w:r>
    </w:p>
    <w:p w:rsidR="00E85EE5" w:rsidRDefault="00E85EE5" w:rsidP="00E85EE5">
      <w:pPr>
        <w:pStyle w:val="USTustnpkodeksu"/>
      </w:pPr>
      <w:r>
        <w:t>7. Utrata dodatku następuje z końcem miesiąca kalendarzowego, w którym nastąpi zdarzenie, o którym mowa w ust. 6.</w:t>
      </w:r>
    </w:p>
    <w:p w:rsidR="00E85EE5" w:rsidRDefault="00E85EE5" w:rsidP="00E85EE5">
      <w:pPr>
        <w:pStyle w:val="USTustnpkodeksu"/>
      </w:pPr>
      <w:r>
        <w:t>8. Minister właściwy do spraw finansów publicznych określi, w drodze rozporządzenia, stawki dodatku kontrolerskiego, o którym mowa w ust. 1 i 2</w:t>
      </w:r>
      <w:r w:rsidRPr="00CF02CE">
        <w:t xml:space="preserve">, </w:t>
      </w:r>
      <w:r>
        <w:t xml:space="preserve">tryb przyznawania oraz utraty dodatku kontrolerskiego, a także sposób i tryb dokonywania oceny, o której mowa w art. 102, uwzględniając potrzebę zapewnienia </w:t>
      </w:r>
      <w:r w:rsidRPr="00BD6B21">
        <w:t xml:space="preserve">wysokiego poziomu jakości i skuteczności wykonywanych kontroli </w:t>
      </w:r>
      <w:r>
        <w:t>poprzez zwiększenie motywacji do ich sprawnego wykonywania.</w:t>
      </w:r>
    </w:p>
    <w:p w:rsidR="00E85EE5" w:rsidRPr="00E85EE5" w:rsidRDefault="00E85EE5" w:rsidP="00667B8B">
      <w:pPr>
        <w:pStyle w:val="ARTartustawynprozporzdzenia"/>
        <w:keepNext/>
      </w:pPr>
      <w:r w:rsidRPr="00667B8B">
        <w:rPr>
          <w:rStyle w:val="Ppogrubienie"/>
        </w:rPr>
        <w:lastRenderedPageBreak/>
        <w:t>Art. 104.</w:t>
      </w:r>
      <w:r w:rsidRPr="00E85EE5">
        <w:t xml:space="preserve"> 1. Ekspertem, o którym mowa w art. 26 ust. 1 lit. c rozporządzenia</w:t>
      </w:r>
      <w:r w:rsidR="008422FB">
        <w:t xml:space="preserve"> nr </w:t>
      </w:r>
      <w:r w:rsidRPr="00E85EE5">
        <w:t xml:space="preserve">537/2014, może być osoba, która, oprócz warunków, o których mowa w art. 26 rozporządzenia </w:t>
      </w:r>
      <w:r w:rsidR="008422FB">
        <w:t xml:space="preserve">nr </w:t>
      </w:r>
      <w:r w:rsidRPr="00E85EE5">
        <w:t>537/2014, spełnia następujące warunki:</w:t>
      </w:r>
    </w:p>
    <w:p w:rsidR="00E85EE5" w:rsidRDefault="00E85EE5" w:rsidP="00E85EE5">
      <w:pPr>
        <w:pStyle w:val="PKTpunkt"/>
      </w:pPr>
      <w:r w:rsidRPr="00EA22D8">
        <w:t>1)</w:t>
      </w:r>
      <w:r w:rsidRPr="00EA22D8">
        <w:tab/>
      </w:r>
      <w:r>
        <w:t>korzysta</w:t>
      </w:r>
      <w:r w:rsidRPr="00EA22D8">
        <w:t xml:space="preserve"> z</w:t>
      </w:r>
      <w:r>
        <w:t xml:space="preserve"> </w:t>
      </w:r>
      <w:r w:rsidRPr="00EA22D8">
        <w:t>pełni praw publicznych;</w:t>
      </w:r>
    </w:p>
    <w:p w:rsidR="00E85EE5" w:rsidRPr="00EA22D8" w:rsidRDefault="00E85EE5" w:rsidP="00E85EE5">
      <w:pPr>
        <w:pStyle w:val="PKTpunkt"/>
      </w:pPr>
      <w:r>
        <w:t>2)</w:t>
      </w:r>
      <w:r>
        <w:tab/>
      </w:r>
      <w:r w:rsidRPr="00EA22D8">
        <w:t>ma nieposzlakowaną opinię;</w:t>
      </w:r>
    </w:p>
    <w:p w:rsidR="00E85EE5" w:rsidRDefault="00E85EE5" w:rsidP="00E85EE5">
      <w:pPr>
        <w:pStyle w:val="PKTpunkt"/>
      </w:pPr>
      <w:r>
        <w:t>3</w:t>
      </w:r>
      <w:r w:rsidRPr="00EA22D8">
        <w:t>)</w:t>
      </w:r>
      <w:r w:rsidRPr="00EA22D8">
        <w:tab/>
        <w:t>nie był</w:t>
      </w:r>
      <w:r>
        <w:t>a</w:t>
      </w:r>
      <w:r w:rsidRPr="00EA22D8">
        <w:t xml:space="preserve"> skazan</w:t>
      </w:r>
      <w:r>
        <w:t>a</w:t>
      </w:r>
      <w:r w:rsidRPr="00EA22D8">
        <w:t xml:space="preserve"> prawomocnym wyrokiem </w:t>
      </w:r>
      <w:r>
        <w:t xml:space="preserve">sądu </w:t>
      </w:r>
      <w:r w:rsidRPr="00EA22D8">
        <w:t xml:space="preserve">za umyślne przestępstwo lub </w:t>
      </w:r>
      <w:r>
        <w:t xml:space="preserve">umyślne </w:t>
      </w:r>
      <w:r w:rsidRPr="00EA22D8">
        <w:t>przestępstwo skarbowe</w:t>
      </w:r>
      <w:r>
        <w:t>.</w:t>
      </w:r>
    </w:p>
    <w:p w:rsidR="00E85EE5" w:rsidRDefault="00E85EE5" w:rsidP="00E85EE5">
      <w:pPr>
        <w:pStyle w:val="USTustnpkodeksu"/>
      </w:pPr>
      <w:r>
        <w:t>2. Do ekspertów, o których mowa w ust. 1, przepis art. 101 ust. 4 stosuje się.</w:t>
      </w:r>
    </w:p>
    <w:p w:rsidR="00E85EE5" w:rsidRDefault="00E85EE5" w:rsidP="00E85EE5">
      <w:pPr>
        <w:pStyle w:val="ARTartustawynprozporzdzenia"/>
      </w:pPr>
      <w:r w:rsidRPr="00667B8B">
        <w:rPr>
          <w:rStyle w:val="Ppogrubienie"/>
        </w:rPr>
        <w:t>Art. 105.</w:t>
      </w:r>
      <w:r>
        <w:t xml:space="preserve"> </w:t>
      </w:r>
      <w:r w:rsidRPr="00BA486C">
        <w:t>Do kontrolerów Komisji Nadzoru Audytowego, ekspertów, o których mowa w</w:t>
      </w:r>
      <w:r w:rsidR="004B57D1">
        <w:t> </w:t>
      </w:r>
      <w:r w:rsidRPr="00BA486C">
        <w:t xml:space="preserve">art. 104, oraz osób, o których mowa w art. 101 ust. 4, dokonujących osobiście czynności kontrolnych, zwanych dalej </w:t>
      </w:r>
      <w:r>
        <w:t>„</w:t>
      </w:r>
      <w:r w:rsidRPr="00BA486C">
        <w:t>osobami kontrolującymi</w:t>
      </w:r>
      <w:r>
        <w:t>”</w:t>
      </w:r>
      <w:r w:rsidR="00110CFF">
        <w:t>,</w:t>
      </w:r>
      <w:r w:rsidRPr="00BA486C">
        <w:t xml:space="preserve"> przepisy art. 89 stosuje się odpowiednio.</w:t>
      </w:r>
    </w:p>
    <w:p w:rsidR="00E85EE5" w:rsidRPr="00EA22D8" w:rsidRDefault="00E85EE5" w:rsidP="00E85EE5">
      <w:pPr>
        <w:pStyle w:val="ARTartustawynprozporzdzenia"/>
      </w:pPr>
      <w:r w:rsidRPr="00667B8B">
        <w:rPr>
          <w:rStyle w:val="Ppogrubienie"/>
        </w:rPr>
        <w:t>Art. 106.</w:t>
      </w:r>
      <w:r>
        <w:t xml:space="preserve"> 1. </w:t>
      </w:r>
      <w:r w:rsidRPr="00EA22D8">
        <w:t>Komisja Nadzoru Audytowego określ</w:t>
      </w:r>
      <w:r>
        <w:t>a</w:t>
      </w:r>
      <w:r w:rsidRPr="00EA22D8">
        <w:t xml:space="preserve"> polityki i</w:t>
      </w:r>
      <w:r>
        <w:t xml:space="preserve"> </w:t>
      </w:r>
      <w:r w:rsidRPr="00EA22D8">
        <w:t xml:space="preserve">procedury dotyczące </w:t>
      </w:r>
      <w:r>
        <w:t xml:space="preserve">zarządzania systemem kontroli, </w:t>
      </w:r>
      <w:r w:rsidRPr="00EA22D8">
        <w:t xml:space="preserve">niezależności </w:t>
      </w:r>
      <w:r>
        <w:t>osób kontrolujących oraz osób, o których mowa w art. 101 ust. 4.</w:t>
      </w:r>
    </w:p>
    <w:p w:rsidR="00E85EE5" w:rsidRPr="00E85EE5" w:rsidRDefault="00E85EE5" w:rsidP="00667B8B">
      <w:pPr>
        <w:pStyle w:val="USTustnpkodeksu"/>
        <w:keepNext/>
      </w:pPr>
      <w:r>
        <w:t>2</w:t>
      </w:r>
      <w:r w:rsidRPr="00E85EE5">
        <w:t>. Komisja Nadzoru Audytowego:</w:t>
      </w:r>
    </w:p>
    <w:p w:rsidR="00E85EE5" w:rsidRPr="00EA22D8" w:rsidRDefault="00E85EE5" w:rsidP="00E85EE5">
      <w:pPr>
        <w:pStyle w:val="PKTpunkt"/>
      </w:pPr>
      <w:r w:rsidRPr="00EA22D8">
        <w:t>1)</w:t>
      </w:r>
      <w:r w:rsidRPr="00EA22D8">
        <w:tab/>
      </w:r>
      <w:r>
        <w:t xml:space="preserve">określa </w:t>
      </w:r>
      <w:r w:rsidRPr="00EA22D8">
        <w:t>procedury przeprowadzania kontroli;</w:t>
      </w:r>
    </w:p>
    <w:p w:rsidR="00E85EE5" w:rsidRPr="00EA22D8" w:rsidRDefault="00E85EE5" w:rsidP="00E85EE5">
      <w:pPr>
        <w:pStyle w:val="PKTpunkt"/>
      </w:pPr>
      <w:r w:rsidRPr="00EA22D8">
        <w:t>2)</w:t>
      </w:r>
      <w:r w:rsidRPr="00EA22D8">
        <w:tab/>
      </w:r>
      <w:r>
        <w:t xml:space="preserve">określa </w:t>
      </w:r>
      <w:r w:rsidRPr="00EA22D8">
        <w:t>procedury informowania odpowiednich organów w</w:t>
      </w:r>
      <w:r>
        <w:t xml:space="preserve"> </w:t>
      </w:r>
      <w:r w:rsidRPr="00EA22D8">
        <w:t>sytuacji, gdy ustalenia dokonane w</w:t>
      </w:r>
      <w:r>
        <w:t xml:space="preserve"> </w:t>
      </w:r>
      <w:r w:rsidRPr="00EA22D8">
        <w:t>trakcie przeprowadzania kontroli mogą wskazywać na działania niezgodne z</w:t>
      </w:r>
      <w:r>
        <w:t xml:space="preserve"> </w:t>
      </w:r>
      <w:r w:rsidRPr="00EA22D8">
        <w:t>prawem, a</w:t>
      </w:r>
      <w:r>
        <w:t xml:space="preserve"> </w:t>
      </w:r>
      <w:r w:rsidRPr="00EA22D8">
        <w:t>tym samym wymagać wszczęcia przez te organy odpowiednich działań wyjaśniających;</w:t>
      </w:r>
    </w:p>
    <w:p w:rsidR="00E85EE5" w:rsidRPr="00EA22D8" w:rsidRDefault="00E85EE5" w:rsidP="00E85EE5">
      <w:pPr>
        <w:pStyle w:val="PKTpunkt"/>
      </w:pPr>
      <w:r w:rsidRPr="00EA22D8">
        <w:t>3)</w:t>
      </w:r>
      <w:r w:rsidRPr="00EA22D8">
        <w:tab/>
      </w:r>
      <w:r>
        <w:t xml:space="preserve">ustala </w:t>
      </w:r>
      <w:r w:rsidRPr="00EA22D8">
        <w:t>roczne plany kontroli;</w:t>
      </w:r>
    </w:p>
    <w:p w:rsidR="00E85EE5" w:rsidRPr="00EA22D8" w:rsidRDefault="00E85EE5" w:rsidP="00E85EE5">
      <w:pPr>
        <w:pStyle w:val="PKTpunkt"/>
      </w:pPr>
      <w:r w:rsidRPr="00EA22D8">
        <w:t>4)</w:t>
      </w:r>
      <w:r w:rsidRPr="00EA22D8">
        <w:tab/>
      </w:r>
      <w:r>
        <w:t xml:space="preserve">sporządza </w:t>
      </w:r>
      <w:r w:rsidRPr="00EA22D8">
        <w:t>raporty z</w:t>
      </w:r>
      <w:r>
        <w:t xml:space="preserve"> </w:t>
      </w:r>
      <w:r w:rsidRPr="00EA22D8">
        <w:t>kontroli oraz raporty z</w:t>
      </w:r>
      <w:r>
        <w:t xml:space="preserve"> </w:t>
      </w:r>
      <w:r w:rsidRPr="00EA22D8">
        <w:t>realizacji zaleceń;</w:t>
      </w:r>
    </w:p>
    <w:p w:rsidR="00E85EE5" w:rsidRPr="00EA22D8" w:rsidRDefault="00E85EE5" w:rsidP="00E85EE5">
      <w:pPr>
        <w:pStyle w:val="PKTpunkt"/>
      </w:pPr>
      <w:r w:rsidRPr="00EA22D8">
        <w:t>5)</w:t>
      </w:r>
      <w:r w:rsidRPr="00EA22D8">
        <w:tab/>
      </w:r>
      <w:r>
        <w:t xml:space="preserve">upoważnia osoby kontrolujące </w:t>
      </w:r>
      <w:r w:rsidRPr="00EA22D8">
        <w:t>do przeprowa</w:t>
      </w:r>
      <w:r>
        <w:t>dzenia poszczególnych kontroli</w:t>
      </w:r>
      <w:r w:rsidRPr="00EA22D8">
        <w:t>.</w:t>
      </w:r>
    </w:p>
    <w:p w:rsidR="00E85EE5" w:rsidRPr="00E85EE5" w:rsidRDefault="00E85EE5" w:rsidP="00667B8B">
      <w:pPr>
        <w:pStyle w:val="USTustnpkodeksu"/>
        <w:keepNext/>
      </w:pPr>
      <w:r>
        <w:t>3</w:t>
      </w:r>
      <w:r w:rsidRPr="00E85EE5">
        <w:t>. Na żądanie Komisji Nadzoru Audytowego, w terminie przez nią wskazanym, ale nie krótszym niż 14 dni roboczych od dnia otrzymania żądania, firmy audytorskie przekazują, w</w:t>
      </w:r>
      <w:r w:rsidR="004B57D1">
        <w:t> </w:t>
      </w:r>
      <w:r w:rsidRPr="00E85EE5">
        <w:t>formie określonej przez Komisję Nadzoru Audytowego, wszelkie informacje niezbędne do zaplanowania i przeprowadzenia kontroli, o których mowa w art. 101 ust. 1, w tym w</w:t>
      </w:r>
      <w:r w:rsidR="004B57D1">
        <w:t> </w:t>
      </w:r>
      <w:r w:rsidRPr="00E85EE5">
        <w:t>szczególności informacje dotyczące:</w:t>
      </w:r>
    </w:p>
    <w:p w:rsidR="00E85EE5" w:rsidRPr="00EA22D8" w:rsidRDefault="00E85EE5" w:rsidP="00E85EE5">
      <w:pPr>
        <w:pStyle w:val="PKTpunkt"/>
      </w:pPr>
      <w:r w:rsidRPr="00EA22D8">
        <w:t>1)</w:t>
      </w:r>
      <w:r w:rsidRPr="00EA22D8">
        <w:tab/>
        <w:t xml:space="preserve">działalności </w:t>
      </w:r>
      <w:r>
        <w:t>firmy audytorskiej</w:t>
      </w:r>
      <w:r w:rsidRPr="00EA22D8">
        <w:t>;</w:t>
      </w:r>
    </w:p>
    <w:p w:rsidR="00E85EE5" w:rsidRPr="00EA22D8" w:rsidRDefault="00E85EE5" w:rsidP="00E85EE5">
      <w:pPr>
        <w:pStyle w:val="PKTpunkt"/>
      </w:pPr>
      <w:r w:rsidRPr="00EA22D8">
        <w:t>2)</w:t>
      </w:r>
      <w:r w:rsidRPr="00EA22D8">
        <w:tab/>
        <w:t xml:space="preserve">badań ustawowych przeprowadzonych przez </w:t>
      </w:r>
      <w:r>
        <w:t>firmę audytorską</w:t>
      </w:r>
      <w:r w:rsidRPr="00EA22D8">
        <w:t>;</w:t>
      </w:r>
    </w:p>
    <w:p w:rsidR="00E85EE5" w:rsidRPr="00EA22D8" w:rsidRDefault="00E85EE5" w:rsidP="00E85EE5">
      <w:pPr>
        <w:pStyle w:val="PKTpunkt"/>
      </w:pPr>
      <w:r w:rsidRPr="00EA22D8">
        <w:lastRenderedPageBreak/>
        <w:t>3)</w:t>
      </w:r>
      <w:r w:rsidRPr="00EA22D8">
        <w:tab/>
        <w:t>sprawozdań finansowych jednostek zainteresowania publicznego, skonsolidowanych sprawozdań finansowych tych jednostek oraz sprawozdań finansowych podmiotów wchodzących w</w:t>
      </w:r>
      <w:r>
        <w:t xml:space="preserve"> </w:t>
      </w:r>
      <w:r w:rsidRPr="00EA22D8">
        <w:t>skład grupy kapitałowej jednostki zainteresowania publicznego.</w:t>
      </w:r>
    </w:p>
    <w:p w:rsidR="00E85EE5" w:rsidRPr="00E85EE5" w:rsidRDefault="00E85EE5" w:rsidP="00667B8B">
      <w:pPr>
        <w:pStyle w:val="ARTartustawynprozporzdzenia"/>
        <w:keepNext/>
      </w:pPr>
      <w:r w:rsidRPr="00667B8B">
        <w:rPr>
          <w:rStyle w:val="Ppogrubienie"/>
        </w:rPr>
        <w:t>Art. 107.</w:t>
      </w:r>
      <w:r w:rsidRPr="00E85EE5">
        <w:t xml:space="preserve"> 1. Zakres kontroli, o których mowa w art. 101 ust. 1, obejmuje:</w:t>
      </w:r>
    </w:p>
    <w:p w:rsidR="00E85EE5" w:rsidRPr="00E85EE5" w:rsidRDefault="00E85EE5" w:rsidP="00667B8B">
      <w:pPr>
        <w:pStyle w:val="PKTpunkt"/>
        <w:keepNext/>
      </w:pPr>
      <w:r w:rsidRPr="00EA22D8">
        <w:t>1)</w:t>
      </w:r>
      <w:r w:rsidRPr="00EA22D8">
        <w:tab/>
        <w:t>ocenę systemu wewnętrznej kontroli jakości w</w:t>
      </w:r>
      <w:r w:rsidRPr="00E85EE5">
        <w:t xml:space="preserve"> podmiocie kontrolowanym, w tym ocenę polityk i procedur wewnętrznej kontroli jakości tego podmiotu zapewniających przestrzeganie przez biegłych rewidentów i firmę audytorską:</w:t>
      </w:r>
    </w:p>
    <w:p w:rsidR="00E85EE5" w:rsidRPr="00EA22D8" w:rsidRDefault="00E85EE5" w:rsidP="00E85EE5">
      <w:pPr>
        <w:pStyle w:val="LITlitera"/>
      </w:pPr>
      <w:r w:rsidRPr="00EA22D8">
        <w:t>a)</w:t>
      </w:r>
      <w:r w:rsidRPr="00EA22D8">
        <w:tab/>
        <w:t>mających zastosowanie standardów badania i</w:t>
      </w:r>
      <w:r>
        <w:t xml:space="preserve"> </w:t>
      </w:r>
      <w:r w:rsidRPr="00EA22D8">
        <w:t>kontroli jakości,</w:t>
      </w:r>
    </w:p>
    <w:p w:rsidR="00E85EE5" w:rsidRPr="00EA22D8" w:rsidRDefault="00E85EE5" w:rsidP="00E85EE5">
      <w:pPr>
        <w:pStyle w:val="LITlitera"/>
      </w:pPr>
      <w:r w:rsidRPr="00EA22D8">
        <w:t>b)</w:t>
      </w:r>
      <w:r w:rsidRPr="00EA22D8">
        <w:tab/>
        <w:t>wymogów w</w:t>
      </w:r>
      <w:r>
        <w:t xml:space="preserve"> </w:t>
      </w:r>
      <w:r w:rsidRPr="00EA22D8">
        <w:t>zakresie etyki i</w:t>
      </w:r>
      <w:r>
        <w:t xml:space="preserve"> </w:t>
      </w:r>
      <w:r w:rsidRPr="00EA22D8">
        <w:t xml:space="preserve">niezależności określonych ustawą, </w:t>
      </w:r>
      <w:r>
        <w:t>zasadami</w:t>
      </w:r>
      <w:r w:rsidRPr="00EA22D8">
        <w:t xml:space="preserve"> etyki </w:t>
      </w:r>
      <w:r>
        <w:t xml:space="preserve">zawodowej </w:t>
      </w:r>
      <w:r w:rsidRPr="00EA22D8">
        <w:t>oraz</w:t>
      </w:r>
      <w:r>
        <w:t xml:space="preserve"> art. </w:t>
      </w:r>
      <w:r w:rsidRPr="00EA22D8">
        <w:t>4</w:t>
      </w:r>
      <w:r>
        <w:t xml:space="preserve"> i </w:t>
      </w:r>
      <w:r w:rsidR="00110CFF">
        <w:t xml:space="preserve">art. </w:t>
      </w:r>
      <w:r w:rsidRPr="00EA22D8">
        <w:t>5</w:t>
      </w:r>
      <w:r>
        <w:t xml:space="preserve"> </w:t>
      </w:r>
      <w:r w:rsidRPr="00EA22D8">
        <w:t>rozporządzenia</w:t>
      </w:r>
      <w:r>
        <w:t xml:space="preserve"> nr </w:t>
      </w:r>
      <w:r w:rsidRPr="00EA22D8">
        <w:t>537/2014,</w:t>
      </w:r>
    </w:p>
    <w:p w:rsidR="00E85EE5" w:rsidRPr="00EA22D8" w:rsidRDefault="00E85EE5" w:rsidP="00E85EE5">
      <w:pPr>
        <w:pStyle w:val="LITlitera"/>
      </w:pPr>
      <w:r w:rsidRPr="00EA22D8">
        <w:t>c)</w:t>
      </w:r>
      <w:r w:rsidRPr="00EA22D8">
        <w:tab/>
        <w:t>innych mających zastosowanie przepisów prawa i</w:t>
      </w:r>
      <w:r>
        <w:t xml:space="preserve"> </w:t>
      </w:r>
      <w:r w:rsidRPr="00EA22D8">
        <w:t>wynikających z</w:t>
      </w:r>
      <w:r>
        <w:t xml:space="preserve"> </w:t>
      </w:r>
      <w:r w:rsidRPr="00EA22D8">
        <w:t>nich obowiązków;</w:t>
      </w:r>
    </w:p>
    <w:p w:rsidR="00E85EE5" w:rsidRPr="00EA22D8" w:rsidRDefault="00E85EE5" w:rsidP="00E85EE5">
      <w:pPr>
        <w:pStyle w:val="PKTpunkt"/>
      </w:pPr>
      <w:r w:rsidRPr="00EA22D8">
        <w:t>2)</w:t>
      </w:r>
      <w:r w:rsidRPr="00EA22D8">
        <w:tab/>
        <w:t>testy zgodności procedur i</w:t>
      </w:r>
      <w:r>
        <w:t xml:space="preserve"> </w:t>
      </w:r>
      <w:r w:rsidRPr="00EA22D8">
        <w:t xml:space="preserve">przegląd </w:t>
      </w:r>
      <w:r>
        <w:t>aktów</w:t>
      </w:r>
      <w:r w:rsidRPr="00EA22D8">
        <w:t xml:space="preserve"> bada</w:t>
      </w:r>
      <w:r>
        <w:t>ń</w:t>
      </w:r>
      <w:r w:rsidRPr="00EA22D8">
        <w:t xml:space="preserve"> rocznych i</w:t>
      </w:r>
      <w:r>
        <w:t xml:space="preserve"> </w:t>
      </w:r>
      <w:r w:rsidRPr="00EA22D8">
        <w:t>skonsolidowanych sprawozdań finansowych w</w:t>
      </w:r>
      <w:r>
        <w:t xml:space="preserve"> </w:t>
      </w:r>
      <w:r w:rsidRPr="00EA22D8">
        <w:t>celu zweryfikowania skuteczności systemu wewnętrznej kontroli jakości;</w:t>
      </w:r>
    </w:p>
    <w:p w:rsidR="00E85EE5" w:rsidRPr="00EA22D8" w:rsidRDefault="00E85EE5" w:rsidP="00E85EE5">
      <w:pPr>
        <w:pStyle w:val="PKTpunkt"/>
      </w:pPr>
      <w:r w:rsidRPr="00EA22D8">
        <w:t>3)</w:t>
      </w:r>
      <w:r w:rsidRPr="00EA22D8">
        <w:tab/>
        <w:t>w związku z</w:t>
      </w:r>
      <w:r>
        <w:t xml:space="preserve"> </w:t>
      </w:r>
      <w:r w:rsidRPr="00EA22D8">
        <w:t>ustaleniami dokonanymi na podstawie</w:t>
      </w:r>
      <w:r>
        <w:t xml:space="preserve"> pkt </w:t>
      </w:r>
      <w:r w:rsidRPr="00EA22D8">
        <w:t>1</w:t>
      </w:r>
      <w:r>
        <w:t xml:space="preserve"> i </w:t>
      </w:r>
      <w:r w:rsidRPr="00EA22D8">
        <w:t>2</w:t>
      </w:r>
      <w:r>
        <w:t>,</w:t>
      </w:r>
      <w:r w:rsidRPr="00EA22D8">
        <w:t xml:space="preserve"> ocenę zawartości przynajmniej ostatniego sporządzonego, rocznego sprawozdania z</w:t>
      </w:r>
      <w:r>
        <w:t xml:space="preserve"> </w:t>
      </w:r>
      <w:r w:rsidRPr="00EA22D8">
        <w:t xml:space="preserve">przejrzystości zamieszczonego na stronie internetowej </w:t>
      </w:r>
      <w:r>
        <w:t>podmiotu kontrolowanego</w:t>
      </w:r>
      <w:r w:rsidRPr="00EA22D8">
        <w:t>;</w:t>
      </w:r>
    </w:p>
    <w:p w:rsidR="00E85EE5" w:rsidRPr="00EA22D8" w:rsidRDefault="00E85EE5" w:rsidP="00E85EE5">
      <w:pPr>
        <w:pStyle w:val="PKTpunkt"/>
      </w:pPr>
      <w:r w:rsidRPr="00EA22D8">
        <w:t>4)</w:t>
      </w:r>
      <w:r w:rsidRPr="00EA22D8">
        <w:tab/>
        <w:t>ocenę zgodności wybranej do kontroli dokumentacji badania z</w:t>
      </w:r>
      <w:r>
        <w:t xml:space="preserve"> </w:t>
      </w:r>
      <w:r w:rsidRPr="00EA22D8">
        <w:t xml:space="preserve">obowiązującymi </w:t>
      </w:r>
      <w:r>
        <w:t xml:space="preserve">przepisami prawa, </w:t>
      </w:r>
      <w:r w:rsidRPr="00EA22D8">
        <w:t>wymogami standardów badania, kontroli jakości oraz wym</w:t>
      </w:r>
      <w:r>
        <w:t>aganiami</w:t>
      </w:r>
      <w:r w:rsidRPr="00EA22D8">
        <w:t xml:space="preserve"> z</w:t>
      </w:r>
      <w:r>
        <w:t xml:space="preserve"> </w:t>
      </w:r>
      <w:r w:rsidRPr="00EA22D8">
        <w:t xml:space="preserve">zakresu </w:t>
      </w:r>
      <w:r>
        <w:t xml:space="preserve">etyki i </w:t>
      </w:r>
      <w:r w:rsidRPr="00EA22D8">
        <w:t>niezależności;</w:t>
      </w:r>
    </w:p>
    <w:p w:rsidR="00E85EE5" w:rsidRPr="00EA22D8" w:rsidRDefault="00E85EE5" w:rsidP="00E85EE5">
      <w:pPr>
        <w:pStyle w:val="PKTpunkt"/>
      </w:pPr>
      <w:r w:rsidRPr="00EA22D8">
        <w:t>5)</w:t>
      </w:r>
      <w:r w:rsidRPr="00EA22D8">
        <w:tab/>
        <w:t>ocenę ilości i</w:t>
      </w:r>
      <w:r>
        <w:t xml:space="preserve"> </w:t>
      </w:r>
      <w:r w:rsidRPr="00EA22D8">
        <w:t>jakości wykorzystanych zasobów osobowych, rzeczowych i</w:t>
      </w:r>
      <w:r>
        <w:t xml:space="preserve"> </w:t>
      </w:r>
      <w:r w:rsidRPr="00EA22D8">
        <w:t>finansowych do przeprowadzenia badania, w</w:t>
      </w:r>
      <w:r>
        <w:t xml:space="preserve"> </w:t>
      </w:r>
      <w:r w:rsidRPr="00EA22D8">
        <w:t>tym ocenę przestrzegania wym</w:t>
      </w:r>
      <w:r>
        <w:t>agań</w:t>
      </w:r>
      <w:r w:rsidRPr="00EA22D8">
        <w:t xml:space="preserve"> w</w:t>
      </w:r>
      <w:r>
        <w:t xml:space="preserve"> </w:t>
      </w:r>
      <w:r w:rsidRPr="00EA22D8">
        <w:t>zakresie obligatoryjnego doskonalenia zawodowego, o</w:t>
      </w:r>
      <w:r>
        <w:t xml:space="preserve"> </w:t>
      </w:r>
      <w:r w:rsidRPr="00EA22D8">
        <w:t>którym mowa w</w:t>
      </w:r>
      <w:r>
        <w:t xml:space="preserve"> art. 6 pkt </w:t>
      </w:r>
      <w:r w:rsidRPr="00EA22D8">
        <w:t xml:space="preserve">2, na podstawie analizy wybranej dokumentacji badania </w:t>
      </w:r>
      <w:r>
        <w:t xml:space="preserve">oraz </w:t>
      </w:r>
      <w:r w:rsidRPr="00EA22D8">
        <w:t>odpowiednich polityk i</w:t>
      </w:r>
      <w:r>
        <w:t xml:space="preserve"> </w:t>
      </w:r>
      <w:r w:rsidRPr="00EA22D8">
        <w:t xml:space="preserve">procedur wewnętrznej kontroli jakości </w:t>
      </w:r>
      <w:r>
        <w:t>podmiotu kontrolowanego</w:t>
      </w:r>
      <w:r w:rsidRPr="00EA22D8">
        <w:t xml:space="preserve"> w</w:t>
      </w:r>
      <w:r>
        <w:t xml:space="preserve"> </w:t>
      </w:r>
      <w:r w:rsidRPr="00EA22D8">
        <w:t>tym zakresie;</w:t>
      </w:r>
    </w:p>
    <w:p w:rsidR="00E85EE5" w:rsidRDefault="00E85EE5" w:rsidP="00E85EE5">
      <w:pPr>
        <w:pStyle w:val="PKTpunkt"/>
      </w:pPr>
      <w:r w:rsidRPr="00EA22D8">
        <w:t>6)</w:t>
      </w:r>
      <w:r w:rsidRPr="00EA22D8">
        <w:tab/>
        <w:t>ocenę zgodności z</w:t>
      </w:r>
      <w:r>
        <w:t xml:space="preserve"> </w:t>
      </w:r>
      <w:r w:rsidRPr="00EA22D8">
        <w:t>przepisami prawa wynagrodzenia za badanie oraz inne usługi, naliczonego i</w:t>
      </w:r>
      <w:r>
        <w:t xml:space="preserve"> </w:t>
      </w:r>
      <w:r w:rsidRPr="00EA22D8">
        <w:t xml:space="preserve">wypłaconego kluczowemu biegłemu rewidentowi, członkom zespołu wykonującego zlecenie oraz </w:t>
      </w:r>
      <w:r>
        <w:t>podmiotowi kontrolowanemu</w:t>
      </w:r>
      <w:r w:rsidRPr="00EA22D8">
        <w:t xml:space="preserve"> lub innemu podmiotowi, z</w:t>
      </w:r>
      <w:r w:rsidR="004B57D1">
        <w:t> </w:t>
      </w:r>
      <w:r w:rsidRPr="00EA22D8">
        <w:t>którego usług w</w:t>
      </w:r>
      <w:r>
        <w:t xml:space="preserve"> </w:t>
      </w:r>
      <w:r w:rsidRPr="00EA22D8">
        <w:t xml:space="preserve">trakcie badania korzystał kluczowy biegły rewident lub </w:t>
      </w:r>
      <w:r>
        <w:t>podmiot kontrolowany</w:t>
      </w:r>
      <w:r w:rsidRPr="00EA22D8">
        <w:t>, na podstawie analizy wybran</w:t>
      </w:r>
      <w:r>
        <w:t xml:space="preserve">ych akt badań </w:t>
      </w:r>
      <w:r w:rsidRPr="00EA22D8">
        <w:t>i</w:t>
      </w:r>
      <w:r>
        <w:t xml:space="preserve"> </w:t>
      </w:r>
      <w:r w:rsidRPr="00EA22D8">
        <w:t>odpowiednich polityk i</w:t>
      </w:r>
      <w:r w:rsidR="004B57D1">
        <w:t> </w:t>
      </w:r>
      <w:r w:rsidRPr="00EA22D8">
        <w:t xml:space="preserve">procedur wewnętrznej kontroli jakości </w:t>
      </w:r>
      <w:r>
        <w:t>podmiotu kontrolowanego</w:t>
      </w:r>
      <w:r w:rsidRPr="00EA22D8">
        <w:t xml:space="preserve"> w</w:t>
      </w:r>
      <w:r>
        <w:t xml:space="preserve"> </w:t>
      </w:r>
      <w:r w:rsidRPr="00EA22D8">
        <w:t>tym zakresie</w:t>
      </w:r>
      <w:r>
        <w:t>;</w:t>
      </w:r>
    </w:p>
    <w:p w:rsidR="00E85EE5" w:rsidRPr="00EA22D8" w:rsidRDefault="00E85EE5" w:rsidP="00E85EE5">
      <w:pPr>
        <w:pStyle w:val="PKTpunkt"/>
      </w:pPr>
      <w:r>
        <w:lastRenderedPageBreak/>
        <w:t>7)</w:t>
      </w:r>
      <w:r>
        <w:tab/>
        <w:t>ocenę zgodności działalności podmiotu kontrolowanego z przepisami ustawy i</w:t>
      </w:r>
      <w:r w:rsidR="004B57D1">
        <w:t> </w:t>
      </w:r>
      <w:r>
        <w:t>rozporządzenia nr 537/2014.</w:t>
      </w:r>
    </w:p>
    <w:p w:rsidR="00E85EE5" w:rsidRPr="00EA22D8" w:rsidRDefault="00E85EE5" w:rsidP="00E85EE5">
      <w:pPr>
        <w:pStyle w:val="USTustnpkodeksu"/>
      </w:pPr>
      <w:r w:rsidRPr="00EA22D8">
        <w:t>2.</w:t>
      </w:r>
      <w:r>
        <w:t xml:space="preserve"> Akta badań</w:t>
      </w:r>
      <w:r w:rsidRPr="00EA22D8">
        <w:t>, podlegające sprawdzeniu podczas kontroli, wybiera się na podstawie analizy ryzyka nieprawidłowego przeprowadzenia badania ustawowego.</w:t>
      </w:r>
    </w:p>
    <w:p w:rsidR="00E85EE5" w:rsidRPr="00EA22D8" w:rsidRDefault="00E85EE5" w:rsidP="00E85EE5">
      <w:pPr>
        <w:pStyle w:val="USTustnpkodeksu"/>
      </w:pPr>
      <w:r w:rsidRPr="00EA22D8">
        <w:t>3.</w:t>
      </w:r>
      <w:r>
        <w:t xml:space="preserve"> </w:t>
      </w:r>
      <w:r w:rsidRPr="00EA22D8">
        <w:t>Podczas kontroli sprawdzeniu może podlegać również dokumentacja z</w:t>
      </w:r>
      <w:r>
        <w:t xml:space="preserve"> </w:t>
      </w:r>
      <w:r w:rsidRPr="00EA22D8">
        <w:t>wykonania usług innych niż badanie ustawowe w</w:t>
      </w:r>
      <w:r>
        <w:t xml:space="preserve"> </w:t>
      </w:r>
      <w:r w:rsidRPr="00EA22D8">
        <w:t xml:space="preserve">celu zweryfikowania wpływu tych usług na </w:t>
      </w:r>
      <w:r>
        <w:t>jakość badania ustawowego</w:t>
      </w:r>
      <w:r w:rsidRPr="00EA22D8">
        <w:t>.</w:t>
      </w:r>
    </w:p>
    <w:p w:rsidR="00E85EE5" w:rsidRPr="00EA22D8" w:rsidRDefault="00E85EE5" w:rsidP="00E85EE5">
      <w:pPr>
        <w:pStyle w:val="USTustnpkodeksu"/>
      </w:pPr>
      <w:r w:rsidRPr="00EA22D8">
        <w:t>4.</w:t>
      </w:r>
      <w:r>
        <w:t xml:space="preserve"> </w:t>
      </w:r>
      <w:r w:rsidRPr="00EA22D8">
        <w:t xml:space="preserve">Podczas kontroli </w:t>
      </w:r>
      <w:r>
        <w:t>osoba kontrolująca dokonuje</w:t>
      </w:r>
      <w:r w:rsidRPr="00EA22D8">
        <w:t xml:space="preserve"> przeglądu metodyki wykorzystywanej do przeprowadzania badań ustawowych przez </w:t>
      </w:r>
      <w:r>
        <w:t>firmę audytorską</w:t>
      </w:r>
      <w:r w:rsidRPr="00EA22D8">
        <w:t>.</w:t>
      </w:r>
    </w:p>
    <w:p w:rsidR="00E85EE5" w:rsidRPr="006F1AEA" w:rsidRDefault="00E85EE5" w:rsidP="00E85EE5">
      <w:pPr>
        <w:pStyle w:val="ARTartustawynprozporzdzenia"/>
      </w:pPr>
      <w:r w:rsidRPr="00667B8B">
        <w:rPr>
          <w:rStyle w:val="Ppogrubienie"/>
        </w:rPr>
        <w:t>Art. 108.</w:t>
      </w:r>
      <w:r>
        <w:t xml:space="preserve"> </w:t>
      </w:r>
      <w:r w:rsidRPr="00E06569">
        <w:t>1.</w:t>
      </w:r>
      <w:r>
        <w:t xml:space="preserve"> Wszczęcie kontroli następuje przez doręczenie podmiotowi kontrolowanemu </w:t>
      </w:r>
      <w:r w:rsidRPr="006F1AEA">
        <w:t>upoważnienia udzielonego przez Komisję Nadzoru Audytowego oraz</w:t>
      </w:r>
      <w:r>
        <w:t xml:space="preserve"> okazanie</w:t>
      </w:r>
      <w:r w:rsidRPr="006F1AEA">
        <w:t xml:space="preserve"> </w:t>
      </w:r>
      <w:r>
        <w:t>dokumentu potwierdzającego tożsamość</w:t>
      </w:r>
      <w:r w:rsidRPr="006F1AEA">
        <w:t>.</w:t>
      </w:r>
    </w:p>
    <w:p w:rsidR="00E85EE5" w:rsidRPr="00E85EE5" w:rsidRDefault="00E85EE5" w:rsidP="00667B8B">
      <w:pPr>
        <w:pStyle w:val="USTustnpkodeksu"/>
        <w:keepNext/>
      </w:pPr>
      <w:r w:rsidRPr="00EA22D8">
        <w:t>2.</w:t>
      </w:r>
      <w:r w:rsidRPr="00E85EE5">
        <w:t xml:space="preserve"> Upoważnienie zawiera:</w:t>
      </w:r>
    </w:p>
    <w:p w:rsidR="00E85EE5" w:rsidRPr="00EA22D8" w:rsidRDefault="00E85EE5" w:rsidP="00E85EE5">
      <w:pPr>
        <w:pStyle w:val="PKTpunkt"/>
      </w:pPr>
      <w:r w:rsidRPr="00EA22D8">
        <w:t>1)</w:t>
      </w:r>
      <w:r w:rsidRPr="00EA22D8">
        <w:tab/>
        <w:t>wskazanie podstawy prawnej;</w:t>
      </w:r>
    </w:p>
    <w:p w:rsidR="00E85EE5" w:rsidRPr="00EA22D8" w:rsidRDefault="00E85EE5" w:rsidP="00E85EE5">
      <w:pPr>
        <w:pStyle w:val="PKTpunkt"/>
      </w:pPr>
      <w:r w:rsidRPr="00EA22D8">
        <w:t>2)</w:t>
      </w:r>
      <w:r w:rsidRPr="00EA22D8">
        <w:tab/>
        <w:t>oznaczenie organu przeprowadzającego kontrolę;</w:t>
      </w:r>
    </w:p>
    <w:p w:rsidR="00E85EE5" w:rsidRPr="00EA22D8" w:rsidRDefault="00E85EE5" w:rsidP="00E85EE5">
      <w:pPr>
        <w:pStyle w:val="PKTpunkt"/>
      </w:pPr>
      <w:r w:rsidRPr="00EA22D8">
        <w:t>3)</w:t>
      </w:r>
      <w:r w:rsidRPr="00EA22D8">
        <w:tab/>
        <w:t>datę i</w:t>
      </w:r>
      <w:r>
        <w:t xml:space="preserve"> </w:t>
      </w:r>
      <w:r w:rsidRPr="00EA22D8">
        <w:t>miejsce wystawienia;</w:t>
      </w:r>
    </w:p>
    <w:p w:rsidR="00E85EE5" w:rsidRPr="00EA22D8" w:rsidRDefault="00E85EE5" w:rsidP="00E85EE5">
      <w:pPr>
        <w:pStyle w:val="PKTpunkt"/>
      </w:pPr>
      <w:r w:rsidRPr="00EA22D8">
        <w:t>4)</w:t>
      </w:r>
      <w:r w:rsidRPr="00EA22D8">
        <w:tab/>
        <w:t>imię i</w:t>
      </w:r>
      <w:r>
        <w:t xml:space="preserve"> </w:t>
      </w:r>
      <w:r w:rsidRPr="00EA22D8">
        <w:t xml:space="preserve">nazwisko </w:t>
      </w:r>
      <w:r>
        <w:t>osoby kontrolującej</w:t>
      </w:r>
      <w:r w:rsidRPr="00EA22D8">
        <w:t xml:space="preserve"> oraz numer </w:t>
      </w:r>
      <w:r>
        <w:t>dokumentu potwierdzającego tożsamość</w:t>
      </w:r>
      <w:r w:rsidRPr="00EA22D8">
        <w:t>;</w:t>
      </w:r>
    </w:p>
    <w:p w:rsidR="00E85EE5" w:rsidRPr="00EA22D8" w:rsidRDefault="00E85EE5" w:rsidP="00E85EE5">
      <w:pPr>
        <w:pStyle w:val="PKTpunkt"/>
      </w:pPr>
      <w:r w:rsidRPr="00EA22D8">
        <w:t>5)</w:t>
      </w:r>
      <w:r w:rsidRPr="00EA22D8">
        <w:tab/>
        <w:t xml:space="preserve">wskazanie </w:t>
      </w:r>
      <w:r>
        <w:t>podmiotu kontrolowanego</w:t>
      </w:r>
      <w:r w:rsidRPr="00EA22D8">
        <w:t>;</w:t>
      </w:r>
    </w:p>
    <w:p w:rsidR="00E85EE5" w:rsidRPr="00EA22D8" w:rsidRDefault="00E85EE5" w:rsidP="00E85EE5">
      <w:pPr>
        <w:pStyle w:val="PKTpunkt"/>
      </w:pPr>
      <w:r w:rsidRPr="00EA22D8">
        <w:t>6)</w:t>
      </w:r>
      <w:r w:rsidRPr="00EA22D8">
        <w:tab/>
        <w:t>określenie zakresu przedmiotowego kontroli;</w:t>
      </w:r>
    </w:p>
    <w:p w:rsidR="00E85EE5" w:rsidRPr="00EA22D8" w:rsidRDefault="00E85EE5" w:rsidP="00E85EE5">
      <w:pPr>
        <w:pStyle w:val="PKTpunkt"/>
      </w:pPr>
      <w:r w:rsidRPr="00EA22D8">
        <w:t>7)</w:t>
      </w:r>
      <w:r w:rsidRPr="00EA22D8">
        <w:tab/>
        <w:t>wskazanie daty rozpoczęcia i</w:t>
      </w:r>
      <w:r>
        <w:t xml:space="preserve"> </w:t>
      </w:r>
      <w:r w:rsidRPr="00EA22D8">
        <w:t>przewidywanego terminu zakończenia kontroli;</w:t>
      </w:r>
    </w:p>
    <w:p w:rsidR="00E85EE5" w:rsidRPr="00EA22D8" w:rsidRDefault="00E85EE5" w:rsidP="00E85EE5">
      <w:pPr>
        <w:pStyle w:val="PKTpunkt"/>
      </w:pPr>
      <w:r w:rsidRPr="00EA22D8">
        <w:t>8)</w:t>
      </w:r>
      <w:r w:rsidRPr="00EA22D8">
        <w:tab/>
        <w:t>podpis osoby udzielającej upoważnienia z</w:t>
      </w:r>
      <w:r>
        <w:t xml:space="preserve"> </w:t>
      </w:r>
      <w:r w:rsidRPr="00EA22D8">
        <w:t>podaniem zajmowanego stanowiska lub funkcji;</w:t>
      </w:r>
    </w:p>
    <w:p w:rsidR="00E85EE5" w:rsidRPr="00EA22D8" w:rsidRDefault="00E85EE5" w:rsidP="00E85EE5">
      <w:pPr>
        <w:pStyle w:val="PKTpunkt"/>
      </w:pPr>
      <w:r w:rsidRPr="00EA22D8">
        <w:t>9)</w:t>
      </w:r>
      <w:r w:rsidRPr="00EA22D8">
        <w:tab/>
        <w:t>pouczenie o</w:t>
      </w:r>
      <w:r>
        <w:t xml:space="preserve"> </w:t>
      </w:r>
      <w:r w:rsidRPr="00EA22D8">
        <w:t>prawach i</w:t>
      </w:r>
      <w:r>
        <w:t xml:space="preserve"> </w:t>
      </w:r>
      <w:r w:rsidRPr="00EA22D8">
        <w:t>obowiązkach</w:t>
      </w:r>
      <w:r>
        <w:t xml:space="preserve"> podmiotu</w:t>
      </w:r>
      <w:r w:rsidRPr="00EA22D8">
        <w:t xml:space="preserve"> kontrolowanego</w:t>
      </w:r>
      <w:r>
        <w:t xml:space="preserve">, w tym </w:t>
      </w:r>
      <w:r w:rsidRPr="00EA22D8">
        <w:t>pouczenie o</w:t>
      </w:r>
      <w:r w:rsidR="004B57D1">
        <w:t> </w:t>
      </w:r>
      <w:r w:rsidRPr="00EA22D8">
        <w:t>przysługującym prawie zgłoszenia zastrzeżeń do protokołu.</w:t>
      </w:r>
    </w:p>
    <w:p w:rsidR="00E85EE5" w:rsidRDefault="00E85EE5" w:rsidP="00E85EE5">
      <w:pPr>
        <w:pStyle w:val="USTustnpkodeksu"/>
      </w:pPr>
      <w:r w:rsidRPr="00EA22D8">
        <w:t>3.</w:t>
      </w:r>
      <w:r>
        <w:t xml:space="preserve"> </w:t>
      </w:r>
      <w:r w:rsidRPr="00EA22D8">
        <w:t xml:space="preserve">Zmiana zakresu przedmiotowego kontroli oraz osoby </w:t>
      </w:r>
      <w:r>
        <w:t xml:space="preserve">upoważnionej do </w:t>
      </w:r>
      <w:r w:rsidRPr="00EA22D8">
        <w:t>przeprowadz</w:t>
      </w:r>
      <w:r>
        <w:t>enia</w:t>
      </w:r>
      <w:r w:rsidRPr="00EA22D8">
        <w:t xml:space="preserve"> kontrol</w:t>
      </w:r>
      <w:r>
        <w:t>i</w:t>
      </w:r>
      <w:r w:rsidRPr="00EA22D8">
        <w:t xml:space="preserve"> wymaga wystawienia nowego upoważnienia</w:t>
      </w:r>
      <w:r>
        <w:t>.</w:t>
      </w:r>
    </w:p>
    <w:p w:rsidR="00E85EE5" w:rsidRPr="00E85EE5" w:rsidRDefault="00E85EE5" w:rsidP="00667B8B">
      <w:pPr>
        <w:pStyle w:val="ARTartustawynprozporzdzenia"/>
        <w:keepNext/>
      </w:pPr>
      <w:r w:rsidRPr="00667B8B">
        <w:rPr>
          <w:rStyle w:val="Ppogrubienie"/>
        </w:rPr>
        <w:t>Art. 109.</w:t>
      </w:r>
      <w:r w:rsidRPr="00E85EE5">
        <w:t xml:space="preserve"> 1. Osoba kontrolująca ma prawo:</w:t>
      </w:r>
    </w:p>
    <w:p w:rsidR="00E85EE5" w:rsidRPr="00EA22D8" w:rsidRDefault="00E85EE5" w:rsidP="00E85EE5">
      <w:pPr>
        <w:pStyle w:val="PKTpunkt"/>
      </w:pPr>
      <w:r w:rsidRPr="00EA22D8">
        <w:t>1)</w:t>
      </w:r>
      <w:r w:rsidRPr="00EA22D8">
        <w:tab/>
        <w:t xml:space="preserve">wstępu do wszystkich pomieszczeń </w:t>
      </w:r>
      <w:r>
        <w:t xml:space="preserve">podmiotu </w:t>
      </w:r>
      <w:r w:rsidRPr="00EA22D8">
        <w:t>kontrolowanego;</w:t>
      </w:r>
    </w:p>
    <w:p w:rsidR="00E85EE5" w:rsidRPr="00EA22D8" w:rsidRDefault="00E85EE5" w:rsidP="00E85EE5">
      <w:pPr>
        <w:pStyle w:val="PKTpunkt"/>
      </w:pPr>
      <w:r w:rsidRPr="00EA22D8">
        <w:t>2)</w:t>
      </w:r>
      <w:r w:rsidRPr="00EA22D8">
        <w:tab/>
        <w:t xml:space="preserve">wglądu do wszelkich dokumentów </w:t>
      </w:r>
      <w:r>
        <w:t xml:space="preserve">podmiotu </w:t>
      </w:r>
      <w:r w:rsidRPr="00EA22D8">
        <w:t>kontrolowanego;</w:t>
      </w:r>
    </w:p>
    <w:p w:rsidR="00E85EE5" w:rsidRPr="00EA22D8" w:rsidRDefault="00E85EE5" w:rsidP="00E85EE5">
      <w:pPr>
        <w:pStyle w:val="PKTpunkt"/>
      </w:pPr>
      <w:r w:rsidRPr="00EA22D8">
        <w:t>3)</w:t>
      </w:r>
      <w:r w:rsidRPr="00EA22D8">
        <w:tab/>
        <w:t>sporządzania uwierzytelnionych kopii, odpisów lub wyciągów z</w:t>
      </w:r>
      <w:r>
        <w:t xml:space="preserve"> </w:t>
      </w:r>
      <w:r w:rsidRPr="00EA22D8">
        <w:t>dokumentów oraz zestawień i</w:t>
      </w:r>
      <w:r>
        <w:t xml:space="preserve"> </w:t>
      </w:r>
      <w:r w:rsidRPr="00EA22D8">
        <w:t>danych niezbędnych do przeprowadzenia kontroli;</w:t>
      </w:r>
    </w:p>
    <w:p w:rsidR="00E85EE5" w:rsidRPr="00EA22D8" w:rsidRDefault="00E85EE5" w:rsidP="00E85EE5">
      <w:pPr>
        <w:pStyle w:val="PKTpunkt"/>
      </w:pPr>
      <w:r w:rsidRPr="00EA22D8">
        <w:lastRenderedPageBreak/>
        <w:t>4)</w:t>
      </w:r>
      <w:r w:rsidRPr="00EA22D8">
        <w:tab/>
        <w:t>wglądu do danych zawartych w</w:t>
      </w:r>
      <w:r>
        <w:t xml:space="preserve"> </w:t>
      </w:r>
      <w:r w:rsidRPr="00EA22D8">
        <w:t xml:space="preserve">systemie </w:t>
      </w:r>
      <w:r>
        <w:t>tele</w:t>
      </w:r>
      <w:r w:rsidRPr="00EA22D8">
        <w:t xml:space="preserve">informatycznym </w:t>
      </w:r>
      <w:r>
        <w:t xml:space="preserve">podmiotu </w:t>
      </w:r>
      <w:r w:rsidRPr="00EA22D8">
        <w:t>kontrolowanego oraz sporządzenia kopii lub wyciągów z</w:t>
      </w:r>
      <w:r>
        <w:t xml:space="preserve"> </w:t>
      </w:r>
      <w:r w:rsidRPr="00EA22D8">
        <w:t>tych danych, w</w:t>
      </w:r>
      <w:r>
        <w:t xml:space="preserve"> </w:t>
      </w:r>
      <w:r w:rsidRPr="00EA22D8">
        <w:t>tym w</w:t>
      </w:r>
      <w:r>
        <w:t xml:space="preserve"> postaci</w:t>
      </w:r>
      <w:r w:rsidRPr="00EA22D8">
        <w:t xml:space="preserve"> elektronicznej;</w:t>
      </w:r>
    </w:p>
    <w:p w:rsidR="00E85EE5" w:rsidRPr="00EA22D8" w:rsidRDefault="00E85EE5" w:rsidP="00E85EE5">
      <w:pPr>
        <w:pStyle w:val="PKTpunkt"/>
      </w:pPr>
      <w:r w:rsidRPr="00EA22D8">
        <w:t>5)</w:t>
      </w:r>
      <w:r w:rsidRPr="00EA22D8">
        <w:tab/>
        <w:t>żądania udzielania ustnych lub pisemnych wyjaśnień w</w:t>
      </w:r>
      <w:r>
        <w:t xml:space="preserve"> </w:t>
      </w:r>
      <w:r w:rsidRPr="00EA22D8">
        <w:t xml:space="preserve">zakresie objętym kontrolą, </w:t>
      </w:r>
      <w:r>
        <w:t>w</w:t>
      </w:r>
      <w:r w:rsidR="004B57D1">
        <w:t> </w:t>
      </w:r>
      <w:r>
        <w:t xml:space="preserve">formie i </w:t>
      </w:r>
      <w:r w:rsidRPr="00EA22D8">
        <w:t>terminie przez nią wyznaczonym, oraz zapewnienia terminowego udzielania wyjaśnień przez pracowników</w:t>
      </w:r>
      <w:r>
        <w:t xml:space="preserve"> podmiotu kontrolowanego</w:t>
      </w:r>
      <w:r w:rsidRPr="00EA22D8">
        <w:t>;</w:t>
      </w:r>
    </w:p>
    <w:p w:rsidR="00E85EE5" w:rsidRPr="00EA22D8" w:rsidRDefault="00E85EE5" w:rsidP="00E85EE5">
      <w:pPr>
        <w:pStyle w:val="PKTpunkt"/>
      </w:pPr>
      <w:r w:rsidRPr="00EA22D8">
        <w:t>6)</w:t>
      </w:r>
      <w:r w:rsidRPr="00EA22D8">
        <w:tab/>
        <w:t>żądania zapewnienia warunków i</w:t>
      </w:r>
      <w:r>
        <w:t xml:space="preserve"> </w:t>
      </w:r>
      <w:r w:rsidRPr="00EA22D8">
        <w:t>środków będących w</w:t>
      </w:r>
      <w:r>
        <w:t xml:space="preserve"> </w:t>
      </w:r>
      <w:r w:rsidRPr="00EA22D8">
        <w:t xml:space="preserve">dyspozycji </w:t>
      </w:r>
      <w:r>
        <w:t xml:space="preserve">podmiotu </w:t>
      </w:r>
      <w:r w:rsidRPr="00EA22D8">
        <w:t>kontrolowanego niezbędnych do sprawnego przeprowadzania kontroli;</w:t>
      </w:r>
    </w:p>
    <w:p w:rsidR="00E85EE5" w:rsidRPr="00EA22D8" w:rsidRDefault="00E85EE5" w:rsidP="00E85EE5">
      <w:pPr>
        <w:pStyle w:val="PKTpunkt"/>
      </w:pPr>
      <w:r w:rsidRPr="00EA22D8">
        <w:t>7)</w:t>
      </w:r>
      <w:r w:rsidRPr="00EA22D8">
        <w:tab/>
        <w:t xml:space="preserve">żądania zapewnienia nienaruszalności zabezpieczonych przez </w:t>
      </w:r>
      <w:r>
        <w:t>osobę kontrolującą</w:t>
      </w:r>
      <w:r w:rsidRPr="00EA22D8">
        <w:t xml:space="preserve"> materiałów pozostawionych na przechowanie </w:t>
      </w:r>
      <w:r>
        <w:t xml:space="preserve">w podmiocie </w:t>
      </w:r>
      <w:r w:rsidRPr="00EA22D8">
        <w:t>kontrolowan</w:t>
      </w:r>
      <w:r>
        <w:t>ym</w:t>
      </w:r>
      <w:r w:rsidRPr="00EA22D8">
        <w:t>.</w:t>
      </w:r>
    </w:p>
    <w:p w:rsidR="00E85EE5" w:rsidRPr="00EA22D8" w:rsidRDefault="00E85EE5" w:rsidP="00E85EE5">
      <w:pPr>
        <w:pStyle w:val="USTustnpkodeksu"/>
      </w:pPr>
      <w:r>
        <w:t>2</w:t>
      </w:r>
      <w:r w:rsidRPr="00EA22D8">
        <w:t>.</w:t>
      </w:r>
      <w:r>
        <w:t xml:space="preserve"> </w:t>
      </w:r>
      <w:r w:rsidRPr="00EA22D8">
        <w:t xml:space="preserve">Koszty sporządzenia </w:t>
      </w:r>
      <w:r>
        <w:t>kopii dokumentów lub wyciągów z danych zawartych w</w:t>
      </w:r>
      <w:r w:rsidR="004B57D1">
        <w:t> </w:t>
      </w:r>
      <w:r>
        <w:t>systemie teleinformatycznym,</w:t>
      </w:r>
      <w:r w:rsidRPr="00EA22D8">
        <w:t xml:space="preserve"> o</w:t>
      </w:r>
      <w:r>
        <w:t xml:space="preserve"> </w:t>
      </w:r>
      <w:r w:rsidRPr="00EA22D8">
        <w:t>których mowa w</w:t>
      </w:r>
      <w:r>
        <w:t xml:space="preserve"> ust. </w:t>
      </w:r>
      <w:r w:rsidRPr="00EA22D8">
        <w:t>1</w:t>
      </w:r>
      <w:r>
        <w:t xml:space="preserve">, </w:t>
      </w:r>
      <w:r w:rsidRPr="00EA22D8">
        <w:t xml:space="preserve">ponosi </w:t>
      </w:r>
      <w:r>
        <w:t xml:space="preserve">podmiot </w:t>
      </w:r>
      <w:r w:rsidRPr="00EA22D8">
        <w:t>kontrolowany.</w:t>
      </w:r>
    </w:p>
    <w:p w:rsidR="00E85EE5" w:rsidRPr="00E85EE5" w:rsidRDefault="00E85EE5" w:rsidP="00667B8B">
      <w:pPr>
        <w:pStyle w:val="USTustnpkodeksu"/>
        <w:keepNext/>
      </w:pPr>
      <w:r>
        <w:t>3</w:t>
      </w:r>
      <w:r w:rsidRPr="00E85EE5">
        <w:t>. Osoba kontrolująca</w:t>
      </w:r>
      <w:r w:rsidRPr="00E85EE5" w:rsidDel="00234DD4">
        <w:t xml:space="preserve"> </w:t>
      </w:r>
      <w:r w:rsidRPr="00E85EE5">
        <w:t>ma także prawo do żądania udzielenia informacji, w tym przekazania dokumentów, związanych z badaniami ustawowymi jednostek zainteresowania publicznego przeprowadzonymi przez podmiot kontrolowany od:</w:t>
      </w:r>
    </w:p>
    <w:p w:rsidR="00E85EE5" w:rsidRPr="00EA22D8" w:rsidRDefault="00E85EE5" w:rsidP="00E85EE5">
      <w:pPr>
        <w:pStyle w:val="PKTpunkt"/>
      </w:pPr>
      <w:r w:rsidRPr="00EA22D8">
        <w:t>1)</w:t>
      </w:r>
      <w:r w:rsidRPr="00EA22D8">
        <w:tab/>
        <w:t>badanych</w:t>
      </w:r>
      <w:r>
        <w:t xml:space="preserve"> przez podmiot kontrolowany</w:t>
      </w:r>
      <w:r w:rsidRPr="00EA22D8">
        <w:t xml:space="preserve"> jednostek zainteresowania publicznego, ich jednostek powiązanych i</w:t>
      </w:r>
      <w:r>
        <w:t xml:space="preserve"> </w:t>
      </w:r>
      <w:r w:rsidRPr="00EA22D8">
        <w:t>stron z</w:t>
      </w:r>
      <w:r>
        <w:t xml:space="preserve"> </w:t>
      </w:r>
      <w:r w:rsidRPr="00EA22D8">
        <w:t>nimi powiązanych;</w:t>
      </w:r>
    </w:p>
    <w:p w:rsidR="00E85EE5" w:rsidRPr="00EA22D8" w:rsidRDefault="00E85EE5" w:rsidP="00E85EE5">
      <w:pPr>
        <w:pStyle w:val="PKTpunkt"/>
      </w:pPr>
      <w:r w:rsidRPr="00EA22D8">
        <w:t>2)</w:t>
      </w:r>
      <w:r w:rsidRPr="00EA22D8">
        <w:tab/>
        <w:t xml:space="preserve">stron trzecich, którym podmiot </w:t>
      </w:r>
      <w:r>
        <w:t xml:space="preserve">kontrolowany </w:t>
      </w:r>
      <w:r w:rsidRPr="00EA22D8">
        <w:t>przeprowadzający badanie ustawowe zlecił określone czynności w</w:t>
      </w:r>
      <w:r>
        <w:t xml:space="preserve"> </w:t>
      </w:r>
      <w:r w:rsidRPr="00EA22D8">
        <w:t>ramach podwykonawstwa;</w:t>
      </w:r>
    </w:p>
    <w:p w:rsidR="00E85EE5" w:rsidRPr="00EA22D8" w:rsidRDefault="00E85EE5" w:rsidP="00E85EE5">
      <w:pPr>
        <w:pStyle w:val="PKTpunkt"/>
      </w:pPr>
      <w:r w:rsidRPr="00EA22D8">
        <w:t>3)</w:t>
      </w:r>
      <w:r w:rsidRPr="00EA22D8">
        <w:tab/>
        <w:t>innych osób uczestniczących w</w:t>
      </w:r>
      <w:r>
        <w:t xml:space="preserve"> </w:t>
      </w:r>
      <w:r w:rsidRPr="00EA22D8">
        <w:t>czynnościach biegłego rewidenta wykonywanych w</w:t>
      </w:r>
      <w:r w:rsidR="004B57D1">
        <w:t> </w:t>
      </w:r>
      <w:r w:rsidRPr="00EA22D8">
        <w:t>ramach badań ustawowych jednostek zainteresowania publicznego;</w:t>
      </w:r>
    </w:p>
    <w:p w:rsidR="00E85EE5" w:rsidRPr="00EA22D8" w:rsidRDefault="00E85EE5" w:rsidP="00E85EE5">
      <w:pPr>
        <w:pStyle w:val="PKTpunkt"/>
      </w:pPr>
      <w:r w:rsidRPr="00EA22D8">
        <w:t>4)</w:t>
      </w:r>
      <w:r w:rsidRPr="00EA22D8">
        <w:tab/>
        <w:t xml:space="preserve">osób </w:t>
      </w:r>
      <w:r>
        <w:t>będących stroną powiązaną</w:t>
      </w:r>
      <w:r w:rsidRPr="00EA22D8">
        <w:t xml:space="preserve"> z</w:t>
      </w:r>
      <w:r>
        <w:t xml:space="preserve"> </w:t>
      </w:r>
      <w:r w:rsidRPr="00EA22D8">
        <w:t xml:space="preserve">biegłym rewidentem lub </w:t>
      </w:r>
      <w:r>
        <w:t>podmiotem kontrolowanym</w:t>
      </w:r>
      <w:r w:rsidRPr="00EA22D8">
        <w:t>.</w:t>
      </w:r>
    </w:p>
    <w:p w:rsidR="00E85EE5" w:rsidRPr="00EA22D8" w:rsidRDefault="00E85EE5" w:rsidP="00E85EE5">
      <w:pPr>
        <w:pStyle w:val="ARTartustawynprozporzdzenia"/>
      </w:pPr>
      <w:r w:rsidRPr="00667B8B">
        <w:rPr>
          <w:rStyle w:val="Ppogrubienie"/>
        </w:rPr>
        <w:t>Art. 110.</w:t>
      </w:r>
      <w:r>
        <w:t xml:space="preserve"> 1. Do osoby kontrolującej</w:t>
      </w:r>
      <w:r w:rsidRPr="00EA22D8">
        <w:t xml:space="preserve"> stosuje się przepisy </w:t>
      </w:r>
      <w:r w:rsidRPr="00F92522">
        <w:t>ustawy</w:t>
      </w:r>
      <w:r>
        <w:t xml:space="preserve"> </w:t>
      </w:r>
      <w:r w:rsidRPr="00EA22D8">
        <w:t>z</w:t>
      </w:r>
      <w:r>
        <w:t xml:space="preserve"> </w:t>
      </w:r>
      <w:r w:rsidRPr="00EA22D8">
        <w:t>dnia 14</w:t>
      </w:r>
      <w:r>
        <w:t xml:space="preserve"> </w:t>
      </w:r>
      <w:r w:rsidRPr="00EA22D8">
        <w:t>czerwca 1960</w:t>
      </w:r>
      <w:r w:rsidR="004B57D1">
        <w:t> </w:t>
      </w:r>
      <w:r w:rsidRPr="00EA22D8">
        <w:t xml:space="preserve">r. </w:t>
      </w:r>
      <w:r w:rsidR="00E970A4">
        <w:t>–</w:t>
      </w:r>
      <w:r>
        <w:t xml:space="preserve"> </w:t>
      </w:r>
      <w:r w:rsidRPr="00EA22D8">
        <w:t>Kodeks postępowania admin</w:t>
      </w:r>
      <w:r>
        <w:t xml:space="preserve">istracyjnego </w:t>
      </w:r>
      <w:r w:rsidRPr="00EA22D8">
        <w:t>dotyczące wyłączenia pracownika.</w:t>
      </w:r>
    </w:p>
    <w:p w:rsidR="00E85EE5" w:rsidRPr="00EA22D8" w:rsidRDefault="00E85EE5" w:rsidP="00E85EE5">
      <w:pPr>
        <w:pStyle w:val="USTustnpkodeksu"/>
      </w:pPr>
      <w:r w:rsidRPr="00EA22D8">
        <w:t>2.</w:t>
      </w:r>
      <w:r>
        <w:t xml:space="preserve"> </w:t>
      </w:r>
      <w:r w:rsidRPr="00EA22D8">
        <w:t xml:space="preserve">Osoba </w:t>
      </w:r>
      <w:r>
        <w:t>kontrolująca</w:t>
      </w:r>
      <w:r w:rsidRPr="00EA22D8">
        <w:t xml:space="preserve"> może być wyłączona również w</w:t>
      </w:r>
      <w:r>
        <w:t xml:space="preserve"> </w:t>
      </w:r>
      <w:r w:rsidRPr="00EA22D8">
        <w:t>razie stwierdzenia innych przyczyn, które mogłyby wywołać wątpliwości co do jej bezstronności.</w:t>
      </w:r>
    </w:p>
    <w:p w:rsidR="00E85EE5" w:rsidRPr="00EA22D8" w:rsidRDefault="00E85EE5" w:rsidP="00E85EE5">
      <w:pPr>
        <w:pStyle w:val="USTustnpkodeksu"/>
      </w:pPr>
      <w:r w:rsidRPr="00EA22D8">
        <w:t>3.</w:t>
      </w:r>
      <w:r>
        <w:t xml:space="preserve"> </w:t>
      </w:r>
      <w:r w:rsidRPr="00EA22D8">
        <w:t>Jeżeli okoliczności, o</w:t>
      </w:r>
      <w:r>
        <w:t xml:space="preserve"> </w:t>
      </w:r>
      <w:r w:rsidRPr="00EA22D8">
        <w:t>których mowa w</w:t>
      </w:r>
      <w:r>
        <w:t xml:space="preserve"> ust. </w:t>
      </w:r>
      <w:r w:rsidRPr="00EA22D8">
        <w:t>1</w:t>
      </w:r>
      <w:r>
        <w:t xml:space="preserve"> i 2</w:t>
      </w:r>
      <w:r w:rsidRPr="00EA22D8">
        <w:t>, ujawnią się w</w:t>
      </w:r>
      <w:r>
        <w:t xml:space="preserve"> </w:t>
      </w:r>
      <w:r w:rsidRPr="00EA22D8">
        <w:t xml:space="preserve">toku kontroli, osoba </w:t>
      </w:r>
      <w:r>
        <w:t>kontrolująca</w:t>
      </w:r>
      <w:r w:rsidRPr="00EA22D8">
        <w:t xml:space="preserve"> powstrzymuje się od dalszych czynności i</w:t>
      </w:r>
      <w:r>
        <w:t xml:space="preserve"> </w:t>
      </w:r>
      <w:r w:rsidRPr="00EA22D8">
        <w:t>zawiadamia o</w:t>
      </w:r>
      <w:r>
        <w:t xml:space="preserve"> </w:t>
      </w:r>
      <w:r w:rsidRPr="00EA22D8">
        <w:t>tym niezwłocznie Komisję Nadzoru Audytowego.</w:t>
      </w:r>
    </w:p>
    <w:p w:rsidR="00E85EE5" w:rsidRPr="00EA22D8" w:rsidRDefault="00E85EE5" w:rsidP="00E85EE5">
      <w:pPr>
        <w:pStyle w:val="USTustnpkodeksu"/>
      </w:pPr>
      <w:r w:rsidRPr="00EA22D8">
        <w:t>4.</w:t>
      </w:r>
      <w:r>
        <w:t xml:space="preserve"> </w:t>
      </w:r>
      <w:r w:rsidRPr="00EA22D8">
        <w:t xml:space="preserve">Wyłączona osoba </w:t>
      </w:r>
      <w:r>
        <w:t>kontrolująca</w:t>
      </w:r>
      <w:r w:rsidRPr="00EA22D8">
        <w:t xml:space="preserve"> podejmuje jedynie czynności niecierpiące zwłoki ze względu na interes publiczny lub ważny interes </w:t>
      </w:r>
      <w:r>
        <w:t xml:space="preserve">podmiotu </w:t>
      </w:r>
      <w:r w:rsidRPr="00EA22D8">
        <w:t>kontrolowanego.</w:t>
      </w:r>
    </w:p>
    <w:p w:rsidR="00E85EE5" w:rsidRPr="00EA22D8" w:rsidRDefault="00E85EE5" w:rsidP="00E85EE5">
      <w:pPr>
        <w:pStyle w:val="USTustnpkodeksu"/>
      </w:pPr>
      <w:r w:rsidRPr="00EA22D8">
        <w:t>5.</w:t>
      </w:r>
      <w:r>
        <w:t xml:space="preserve"> </w:t>
      </w:r>
      <w:r w:rsidRPr="00EA22D8">
        <w:t>O</w:t>
      </w:r>
      <w:r>
        <w:t xml:space="preserve"> </w:t>
      </w:r>
      <w:r w:rsidRPr="00EA22D8">
        <w:t>wyłączeniu od udziału w</w:t>
      </w:r>
      <w:r>
        <w:t xml:space="preserve"> </w:t>
      </w:r>
      <w:r w:rsidRPr="00EA22D8">
        <w:t>kontroli postanawia Komisja Nadzoru Audytowego z</w:t>
      </w:r>
      <w:r w:rsidR="004B57D1">
        <w:t> </w:t>
      </w:r>
      <w:r w:rsidRPr="00EA22D8">
        <w:t xml:space="preserve">urzędu albo na wniosek </w:t>
      </w:r>
      <w:r>
        <w:t xml:space="preserve">podmiotu </w:t>
      </w:r>
      <w:r w:rsidRPr="00EA22D8">
        <w:t>kontrolowanego</w:t>
      </w:r>
      <w:r>
        <w:t xml:space="preserve"> </w:t>
      </w:r>
      <w:r w:rsidRPr="00EA22D8">
        <w:t xml:space="preserve">lub na wniosek osoby </w:t>
      </w:r>
      <w:r>
        <w:t>kontrolującej.</w:t>
      </w:r>
    </w:p>
    <w:p w:rsidR="00E85EE5" w:rsidRPr="00EA22D8" w:rsidRDefault="00E85EE5" w:rsidP="00E85EE5">
      <w:pPr>
        <w:pStyle w:val="USTustnpkodeksu"/>
      </w:pPr>
      <w:r w:rsidRPr="00EA22D8">
        <w:lastRenderedPageBreak/>
        <w:t>6.</w:t>
      </w:r>
      <w:r>
        <w:t xml:space="preserve"> </w:t>
      </w:r>
      <w:r w:rsidRPr="00EA22D8">
        <w:t>Komisja Nadzoru Audytowego, postanawiając o</w:t>
      </w:r>
      <w:r>
        <w:t xml:space="preserve"> </w:t>
      </w:r>
      <w:r w:rsidRPr="00EA22D8">
        <w:t xml:space="preserve">wyłączeniu osoby </w:t>
      </w:r>
      <w:r>
        <w:t>kontrolującej</w:t>
      </w:r>
      <w:r w:rsidRPr="00EA22D8">
        <w:t xml:space="preserve">, </w:t>
      </w:r>
      <w:r>
        <w:t>upoważnia</w:t>
      </w:r>
      <w:r w:rsidRPr="00EA22D8">
        <w:t xml:space="preserve"> </w:t>
      </w:r>
      <w:r>
        <w:t>do wykonywania kontroli inną</w:t>
      </w:r>
      <w:r w:rsidRPr="00EA22D8">
        <w:t xml:space="preserve"> osobę </w:t>
      </w:r>
      <w:r>
        <w:t>kontrolującą</w:t>
      </w:r>
      <w:r w:rsidRPr="00EA22D8">
        <w:t>.</w:t>
      </w:r>
    </w:p>
    <w:p w:rsidR="00E85EE5" w:rsidRPr="006F1AEA" w:rsidRDefault="00E85EE5" w:rsidP="00E85EE5">
      <w:pPr>
        <w:pStyle w:val="ARTartustawynprozporzdzenia"/>
      </w:pPr>
      <w:r w:rsidRPr="00667B8B">
        <w:rPr>
          <w:rStyle w:val="Ppogrubienie"/>
        </w:rPr>
        <w:t>Art. 111.</w:t>
      </w:r>
      <w:r>
        <w:t xml:space="preserve"> </w:t>
      </w:r>
      <w:r w:rsidRPr="00CE2C55">
        <w:t>1.</w:t>
      </w:r>
      <w:r>
        <w:t xml:space="preserve"> </w:t>
      </w:r>
      <w:r w:rsidRPr="006F1AEA">
        <w:t>Kontrola jest przeprowadzana w</w:t>
      </w:r>
      <w:r>
        <w:t xml:space="preserve"> </w:t>
      </w:r>
      <w:r w:rsidRPr="006F1AEA">
        <w:t xml:space="preserve">siedzibie </w:t>
      </w:r>
      <w:r>
        <w:t xml:space="preserve">podmiotu </w:t>
      </w:r>
      <w:r w:rsidRPr="006F1AEA">
        <w:t>kontrolowanego</w:t>
      </w:r>
      <w:r>
        <w:t xml:space="preserve"> </w:t>
      </w:r>
      <w:r w:rsidRPr="006F1AEA">
        <w:t>lub w</w:t>
      </w:r>
      <w:r w:rsidR="004B57D1">
        <w:t> </w:t>
      </w:r>
      <w:r w:rsidRPr="006F1AEA">
        <w:t>miejscu wykonywania działalności, w</w:t>
      </w:r>
      <w:r>
        <w:t xml:space="preserve"> </w:t>
      </w:r>
      <w:r w:rsidRPr="006F1AEA">
        <w:t>godzinach pracy lub w</w:t>
      </w:r>
      <w:r>
        <w:t xml:space="preserve"> </w:t>
      </w:r>
      <w:r w:rsidRPr="006F1AEA">
        <w:t>czasie faktycznego wykonywania d</w:t>
      </w:r>
      <w:r>
        <w:t>ziałalności przez podmiot kontrolowany.</w:t>
      </w:r>
    </w:p>
    <w:p w:rsidR="00E85EE5" w:rsidRPr="00EA22D8" w:rsidRDefault="00E85EE5" w:rsidP="00E85EE5">
      <w:pPr>
        <w:pStyle w:val="USTustnpkodeksu"/>
      </w:pPr>
      <w:r w:rsidRPr="00EA22D8">
        <w:t>2.</w:t>
      </w:r>
      <w:r>
        <w:t xml:space="preserve"> Podmiot k</w:t>
      </w:r>
      <w:r w:rsidRPr="00EA22D8">
        <w:t>ontrolowany</w:t>
      </w:r>
      <w:r>
        <w:t xml:space="preserve"> </w:t>
      </w:r>
      <w:r w:rsidRPr="00EA22D8">
        <w:t xml:space="preserve">lub upoważniona przez niego osoba </w:t>
      </w:r>
      <w:r>
        <w:t xml:space="preserve">ma prawo </w:t>
      </w:r>
      <w:r w:rsidRPr="00EA22D8">
        <w:t>uczestniczy</w:t>
      </w:r>
      <w:r>
        <w:t>ć</w:t>
      </w:r>
      <w:r w:rsidRPr="00EA22D8">
        <w:t xml:space="preserve"> w</w:t>
      </w:r>
      <w:r w:rsidR="004B57D1">
        <w:t> </w:t>
      </w:r>
      <w:r w:rsidRPr="00EA22D8">
        <w:t>czynnościach kontrolnych.</w:t>
      </w:r>
    </w:p>
    <w:p w:rsidR="00E85EE5" w:rsidRPr="00EA22D8" w:rsidRDefault="00E85EE5" w:rsidP="00E85EE5">
      <w:pPr>
        <w:pStyle w:val="USTustnpkodeksu"/>
      </w:pPr>
      <w:r w:rsidRPr="00EA22D8">
        <w:t>3.</w:t>
      </w:r>
      <w:r>
        <w:t xml:space="preserve"> </w:t>
      </w:r>
      <w:r w:rsidRPr="00EA22D8">
        <w:t>W</w:t>
      </w:r>
      <w:r>
        <w:t xml:space="preserve"> </w:t>
      </w:r>
      <w:r w:rsidRPr="00EA22D8">
        <w:t xml:space="preserve">okresie trwania kontroli </w:t>
      </w:r>
      <w:r>
        <w:t xml:space="preserve">podmiot </w:t>
      </w:r>
      <w:r w:rsidRPr="00EA22D8">
        <w:t>kontrolowany</w:t>
      </w:r>
      <w:r>
        <w:t xml:space="preserve"> </w:t>
      </w:r>
      <w:r w:rsidRPr="00EA22D8">
        <w:t>wypełnia obowiązki, o</w:t>
      </w:r>
      <w:r>
        <w:t xml:space="preserve"> </w:t>
      </w:r>
      <w:r w:rsidRPr="00EA22D8">
        <w:t>których mowa w</w:t>
      </w:r>
      <w:r>
        <w:t xml:space="preserve"> art. 109</w:t>
      </w:r>
      <w:r w:rsidRPr="00EA22D8">
        <w:t>, w</w:t>
      </w:r>
      <w:r>
        <w:t xml:space="preserve"> </w:t>
      </w:r>
      <w:r w:rsidRPr="00EA22D8">
        <w:t>terminach i</w:t>
      </w:r>
      <w:r>
        <w:t xml:space="preserve"> </w:t>
      </w:r>
      <w:r w:rsidRPr="00EA22D8">
        <w:t xml:space="preserve">formach wskazanych przez osobę </w:t>
      </w:r>
      <w:r>
        <w:t>kontrolującą.</w:t>
      </w:r>
    </w:p>
    <w:p w:rsidR="00E85EE5" w:rsidRPr="00E85EE5" w:rsidRDefault="00E85EE5" w:rsidP="00667B8B">
      <w:pPr>
        <w:pStyle w:val="ARTartustawynprozporzdzenia"/>
        <w:keepNext/>
      </w:pPr>
      <w:r w:rsidRPr="00667B8B">
        <w:rPr>
          <w:rStyle w:val="Ppogrubienie"/>
        </w:rPr>
        <w:t>Art. 112.</w:t>
      </w:r>
      <w:r w:rsidRPr="00E85EE5">
        <w:t xml:space="preserve"> 1. Dowodami, na podstawie których dokonuje się ustaleń kontroli, są:</w:t>
      </w:r>
    </w:p>
    <w:p w:rsidR="00E85EE5" w:rsidRPr="00EA22D8" w:rsidRDefault="00E85EE5" w:rsidP="00E85EE5">
      <w:pPr>
        <w:pStyle w:val="PKTpunkt"/>
      </w:pPr>
      <w:r w:rsidRPr="00EA22D8">
        <w:t>1)</w:t>
      </w:r>
      <w:r w:rsidRPr="00EA22D8">
        <w:tab/>
        <w:t>dokumenty;</w:t>
      </w:r>
    </w:p>
    <w:p w:rsidR="00E85EE5" w:rsidRPr="00EA22D8" w:rsidRDefault="00E85EE5" w:rsidP="00E85EE5">
      <w:pPr>
        <w:pStyle w:val="PKTpunkt"/>
      </w:pPr>
      <w:r w:rsidRPr="00EA22D8">
        <w:t>2)</w:t>
      </w:r>
      <w:r w:rsidRPr="00EA22D8">
        <w:tab/>
        <w:t>dane i</w:t>
      </w:r>
      <w:r>
        <w:t xml:space="preserve"> </w:t>
      </w:r>
      <w:r w:rsidRPr="00EA22D8">
        <w:t>informacje umieszczone w</w:t>
      </w:r>
      <w:r>
        <w:t xml:space="preserve"> </w:t>
      </w:r>
      <w:r w:rsidRPr="00EA22D8">
        <w:t xml:space="preserve">systemach </w:t>
      </w:r>
      <w:r>
        <w:t>tele</w:t>
      </w:r>
      <w:r w:rsidRPr="00EA22D8">
        <w:t xml:space="preserve">informatycznych </w:t>
      </w:r>
      <w:r>
        <w:t xml:space="preserve">podmiotu </w:t>
      </w:r>
      <w:r w:rsidRPr="00EA22D8">
        <w:t>kontrolowanego;</w:t>
      </w:r>
    </w:p>
    <w:p w:rsidR="00E85EE5" w:rsidRPr="00EA22D8" w:rsidRDefault="00E85EE5" w:rsidP="00E85EE5">
      <w:pPr>
        <w:pStyle w:val="PKTpunkt"/>
      </w:pPr>
      <w:r w:rsidRPr="00EA22D8">
        <w:t>3)</w:t>
      </w:r>
      <w:r w:rsidRPr="00EA22D8">
        <w:tab/>
        <w:t>ustne lub pisemne wyjaśnienia w</w:t>
      </w:r>
      <w:r>
        <w:t xml:space="preserve"> </w:t>
      </w:r>
      <w:r w:rsidRPr="00EA22D8">
        <w:t>zakresie objętym kontrolą;</w:t>
      </w:r>
    </w:p>
    <w:p w:rsidR="00E85EE5" w:rsidRPr="00EA22D8" w:rsidRDefault="00E85EE5" w:rsidP="00E85EE5">
      <w:pPr>
        <w:pStyle w:val="PKTpunkt"/>
      </w:pPr>
      <w:r w:rsidRPr="00EA22D8">
        <w:t>4)</w:t>
      </w:r>
      <w:r w:rsidRPr="00EA22D8">
        <w:tab/>
        <w:t>oświadczenia osób trzecich;</w:t>
      </w:r>
    </w:p>
    <w:p w:rsidR="00E85EE5" w:rsidRPr="00EA22D8" w:rsidRDefault="00E85EE5" w:rsidP="00E85EE5">
      <w:pPr>
        <w:pStyle w:val="PKTpunkt"/>
      </w:pPr>
      <w:r w:rsidRPr="00EA22D8">
        <w:t>5)</w:t>
      </w:r>
      <w:r w:rsidRPr="00EA22D8">
        <w:tab/>
        <w:t>wyniki oględzin;</w:t>
      </w:r>
    </w:p>
    <w:p w:rsidR="00E85EE5" w:rsidRPr="00EA22D8" w:rsidRDefault="00E85EE5" w:rsidP="00E85EE5">
      <w:pPr>
        <w:pStyle w:val="PKTpunkt"/>
      </w:pPr>
      <w:r w:rsidRPr="00EA22D8">
        <w:t>6)</w:t>
      </w:r>
      <w:r w:rsidRPr="00EA22D8">
        <w:tab/>
        <w:t>inne materiały, które mogą przyczynić się do stwierdzenia stanu faktycznego w</w:t>
      </w:r>
      <w:r>
        <w:t xml:space="preserve"> </w:t>
      </w:r>
      <w:r w:rsidRPr="00EA22D8">
        <w:t>zakresie objętym kontrolą.</w:t>
      </w:r>
    </w:p>
    <w:p w:rsidR="00E85EE5" w:rsidRPr="00EA22D8" w:rsidRDefault="00E85EE5" w:rsidP="00E85EE5">
      <w:pPr>
        <w:pStyle w:val="USTustnpkodeksu"/>
      </w:pPr>
      <w:r>
        <w:t>2</w:t>
      </w:r>
      <w:r w:rsidRPr="00EA22D8">
        <w:t>.</w:t>
      </w:r>
      <w:r>
        <w:t xml:space="preserve"> </w:t>
      </w:r>
      <w:r w:rsidRPr="00EA22D8">
        <w:t xml:space="preserve">Informacje pisemne sporządzane przez </w:t>
      </w:r>
      <w:r>
        <w:t xml:space="preserve">podmiot </w:t>
      </w:r>
      <w:r w:rsidRPr="00EA22D8">
        <w:t>kontrolowan</w:t>
      </w:r>
      <w:r>
        <w:t>y</w:t>
      </w:r>
      <w:r w:rsidRPr="00EA22D8">
        <w:t xml:space="preserve"> na potrzeby przeprowadzanej kontroli są opatrzone czytelnym podpisem osoby sporządzającej. W</w:t>
      </w:r>
      <w:r w:rsidR="004B57D1">
        <w:t> </w:t>
      </w:r>
      <w:r w:rsidRPr="00EA22D8">
        <w:t xml:space="preserve">przypadku odmowy podpisania, osoba </w:t>
      </w:r>
      <w:r>
        <w:t>kontrolując</w:t>
      </w:r>
      <w:r w:rsidR="00110CFF">
        <w:t>a</w:t>
      </w:r>
      <w:r w:rsidRPr="00EA22D8">
        <w:t xml:space="preserve"> sporządza adnotację.</w:t>
      </w:r>
    </w:p>
    <w:p w:rsidR="00E85EE5" w:rsidRPr="00EA22D8" w:rsidRDefault="00E85EE5" w:rsidP="00E85EE5">
      <w:pPr>
        <w:pStyle w:val="USTustnpkodeksu"/>
      </w:pPr>
      <w:r>
        <w:t>3</w:t>
      </w:r>
      <w:r w:rsidRPr="00EA22D8">
        <w:t>.</w:t>
      </w:r>
      <w:r>
        <w:t xml:space="preserve"> </w:t>
      </w:r>
      <w:r w:rsidRPr="00EA22D8">
        <w:t>Zgodność z</w:t>
      </w:r>
      <w:r>
        <w:t xml:space="preserve"> </w:t>
      </w:r>
      <w:r w:rsidRPr="00EA22D8">
        <w:t>oryginałem odpisów, kserokopii i</w:t>
      </w:r>
      <w:r>
        <w:t xml:space="preserve"> </w:t>
      </w:r>
      <w:r w:rsidRPr="00EA22D8">
        <w:t>wyciągów z</w:t>
      </w:r>
      <w:r>
        <w:t xml:space="preserve"> </w:t>
      </w:r>
      <w:r w:rsidRPr="00EA22D8">
        <w:t xml:space="preserve">dokumentów potwierdza osoba upoważniona do reprezentowania </w:t>
      </w:r>
      <w:r>
        <w:t xml:space="preserve">podmiotu </w:t>
      </w:r>
      <w:r w:rsidRPr="00EA22D8">
        <w:t>kontrolowanego.</w:t>
      </w:r>
    </w:p>
    <w:p w:rsidR="00E85EE5" w:rsidRPr="00EA22D8" w:rsidRDefault="00E85EE5" w:rsidP="00E85EE5">
      <w:pPr>
        <w:pStyle w:val="USTustnpkodeksu"/>
      </w:pPr>
      <w:r>
        <w:t>4</w:t>
      </w:r>
      <w:r w:rsidRPr="00EA22D8">
        <w:t>.</w:t>
      </w:r>
      <w:r>
        <w:t xml:space="preserve"> </w:t>
      </w:r>
      <w:r w:rsidRPr="00EA22D8">
        <w:t>W</w:t>
      </w:r>
      <w:r>
        <w:t xml:space="preserve"> </w:t>
      </w:r>
      <w:r w:rsidRPr="00EA22D8">
        <w:t xml:space="preserve">razie niebezpieczeństwa utraty dowodów osoba </w:t>
      </w:r>
      <w:r>
        <w:t>kontrolująca</w:t>
      </w:r>
      <w:r w:rsidRPr="00EA22D8">
        <w:t xml:space="preserve"> może wskazać sposób zabezpieczenia dowodów przez przechowywanie ich w</w:t>
      </w:r>
      <w:r>
        <w:t xml:space="preserve"> siedzibie lub </w:t>
      </w:r>
      <w:r w:rsidRPr="00EA22D8">
        <w:t xml:space="preserve">miejscu </w:t>
      </w:r>
      <w:r>
        <w:t>wykonywania</w:t>
      </w:r>
      <w:r w:rsidRPr="00EA22D8">
        <w:t xml:space="preserve"> działalności przez </w:t>
      </w:r>
      <w:r>
        <w:t xml:space="preserve">podmiot </w:t>
      </w:r>
      <w:r w:rsidRPr="00EA22D8">
        <w:t>kontrolowan</w:t>
      </w:r>
      <w:r>
        <w:t>y</w:t>
      </w:r>
      <w:r w:rsidRPr="00EA22D8">
        <w:t xml:space="preserve"> w</w:t>
      </w:r>
      <w:r>
        <w:t xml:space="preserve"> </w:t>
      </w:r>
      <w:r w:rsidRPr="00EA22D8">
        <w:t>oddzielnym, zamkniętym i</w:t>
      </w:r>
      <w:r>
        <w:t xml:space="preserve"> </w:t>
      </w:r>
      <w:r w:rsidRPr="00EA22D8">
        <w:t>opieczętowanym pomieszczeniu.</w:t>
      </w:r>
    </w:p>
    <w:p w:rsidR="00E85EE5" w:rsidRPr="00EA22D8" w:rsidRDefault="00E85EE5" w:rsidP="00E85EE5">
      <w:pPr>
        <w:pStyle w:val="USTustnpkodeksu"/>
      </w:pPr>
      <w:r>
        <w:t>5</w:t>
      </w:r>
      <w:r w:rsidRPr="00EA22D8">
        <w:t>.</w:t>
      </w:r>
      <w:r>
        <w:t xml:space="preserve"> </w:t>
      </w:r>
      <w:r w:rsidRPr="00EA22D8">
        <w:t>O</w:t>
      </w:r>
      <w:r>
        <w:t xml:space="preserve"> </w:t>
      </w:r>
      <w:r w:rsidRPr="00EA22D8">
        <w:t xml:space="preserve">zwolnieniu dowodów spod zabezpieczenia decyduje osoba </w:t>
      </w:r>
      <w:r>
        <w:t>kontrolująca.</w:t>
      </w:r>
    </w:p>
    <w:p w:rsidR="00E85EE5" w:rsidRDefault="00E85EE5" w:rsidP="00E85EE5">
      <w:pPr>
        <w:pStyle w:val="ARTartustawynprozporzdzenia"/>
      </w:pPr>
      <w:r w:rsidRPr="00667B8B">
        <w:rPr>
          <w:rStyle w:val="Ppogrubienie"/>
        </w:rPr>
        <w:t>Art. 113.</w:t>
      </w:r>
      <w:r>
        <w:t xml:space="preserve"> </w:t>
      </w:r>
      <w:r w:rsidRPr="00EA22D8">
        <w:t>1.</w:t>
      </w:r>
      <w:r>
        <w:t xml:space="preserve"> Kontrola zostaje zakończona z dniem doręczenia podmiotowi kontrolowanemu zawiadomienia o jej zakończeniu.</w:t>
      </w:r>
    </w:p>
    <w:p w:rsidR="00E85EE5" w:rsidRPr="00EA22D8" w:rsidRDefault="00E85EE5" w:rsidP="00E85EE5">
      <w:pPr>
        <w:pStyle w:val="USTustnpkodeksu"/>
      </w:pPr>
      <w:r>
        <w:t xml:space="preserve">2. Protokół kontroli osoba kontrolująca sporządza w </w:t>
      </w:r>
      <w:r w:rsidRPr="00EA22D8">
        <w:t>terminie 30</w:t>
      </w:r>
      <w:r>
        <w:t xml:space="preserve"> </w:t>
      </w:r>
      <w:r w:rsidRPr="00EA22D8">
        <w:t xml:space="preserve">dni </w:t>
      </w:r>
      <w:r>
        <w:t xml:space="preserve">roboczych </w:t>
      </w:r>
      <w:r w:rsidRPr="00EA22D8">
        <w:t>od dnia zakończenia kontroli</w:t>
      </w:r>
      <w:r>
        <w:t>.</w:t>
      </w:r>
    </w:p>
    <w:p w:rsidR="00E85EE5" w:rsidRPr="00E85EE5" w:rsidRDefault="00E85EE5" w:rsidP="00667B8B">
      <w:pPr>
        <w:pStyle w:val="USTustnpkodeksu"/>
        <w:keepNext/>
      </w:pPr>
      <w:r>
        <w:lastRenderedPageBreak/>
        <w:t>3</w:t>
      </w:r>
      <w:r w:rsidRPr="00E85EE5">
        <w:t>. Protokół kontroli zawiera w szczególności:</w:t>
      </w:r>
    </w:p>
    <w:p w:rsidR="00E85EE5" w:rsidRPr="00EA22D8" w:rsidRDefault="00E85EE5" w:rsidP="00E85EE5">
      <w:pPr>
        <w:pStyle w:val="PKTpunkt"/>
      </w:pPr>
      <w:r w:rsidRPr="00EA22D8">
        <w:t>1)</w:t>
      </w:r>
      <w:r w:rsidRPr="00EA22D8">
        <w:tab/>
        <w:t>nazwę i</w:t>
      </w:r>
      <w:r>
        <w:t xml:space="preserve"> </w:t>
      </w:r>
      <w:r w:rsidRPr="00EA22D8">
        <w:t xml:space="preserve">adres </w:t>
      </w:r>
      <w:r>
        <w:t xml:space="preserve">podmiotu </w:t>
      </w:r>
      <w:r w:rsidRPr="00EA22D8">
        <w:t>kontrolowanego;</w:t>
      </w:r>
    </w:p>
    <w:p w:rsidR="00E85EE5" w:rsidRPr="00EA22D8" w:rsidRDefault="00E85EE5" w:rsidP="00E85EE5">
      <w:pPr>
        <w:pStyle w:val="PKTpunkt"/>
      </w:pPr>
      <w:r w:rsidRPr="00EA22D8">
        <w:t>2)</w:t>
      </w:r>
      <w:r w:rsidRPr="00EA22D8">
        <w:tab/>
        <w:t xml:space="preserve">wskazanie jednostek organizacyjnych </w:t>
      </w:r>
      <w:r>
        <w:t xml:space="preserve">podmiotu </w:t>
      </w:r>
      <w:r w:rsidRPr="00EA22D8">
        <w:t>kontrolowanego objętych kontrolą;</w:t>
      </w:r>
    </w:p>
    <w:p w:rsidR="00E85EE5" w:rsidRPr="00EA22D8" w:rsidRDefault="00E85EE5" w:rsidP="00E85EE5">
      <w:pPr>
        <w:pStyle w:val="PKTpunkt"/>
      </w:pPr>
      <w:r w:rsidRPr="00EA22D8">
        <w:t>3)</w:t>
      </w:r>
      <w:r w:rsidRPr="00EA22D8">
        <w:tab/>
        <w:t>imiona i</w:t>
      </w:r>
      <w:r>
        <w:t xml:space="preserve"> </w:t>
      </w:r>
      <w:r w:rsidRPr="00EA22D8">
        <w:t xml:space="preserve">nazwiska oraz stanowiska służbowe osób </w:t>
      </w:r>
      <w:r>
        <w:t>kontrolujących</w:t>
      </w:r>
      <w:r w:rsidRPr="00EA22D8">
        <w:t>;</w:t>
      </w:r>
    </w:p>
    <w:p w:rsidR="00E85EE5" w:rsidRPr="00EA22D8" w:rsidRDefault="00E85EE5" w:rsidP="00E85EE5">
      <w:pPr>
        <w:pStyle w:val="PKTpunkt"/>
      </w:pPr>
      <w:r w:rsidRPr="00EA22D8">
        <w:t>4)</w:t>
      </w:r>
      <w:r w:rsidRPr="00EA22D8">
        <w:tab/>
        <w:t>datę upoważnienia do przeprowadzenia kontroli oraz wzmianki o</w:t>
      </w:r>
      <w:r>
        <w:t xml:space="preserve"> </w:t>
      </w:r>
      <w:r w:rsidRPr="00EA22D8">
        <w:t>jego zmianach;</w:t>
      </w:r>
    </w:p>
    <w:p w:rsidR="00E85EE5" w:rsidRPr="00EA22D8" w:rsidRDefault="00E85EE5" w:rsidP="00E85EE5">
      <w:pPr>
        <w:pStyle w:val="PKTpunkt"/>
      </w:pPr>
      <w:r w:rsidRPr="00EA22D8">
        <w:t>5)</w:t>
      </w:r>
      <w:r w:rsidRPr="00EA22D8">
        <w:tab/>
        <w:t>określenie przedmiotowego zakresu kontroli;</w:t>
      </w:r>
    </w:p>
    <w:p w:rsidR="00E85EE5" w:rsidRPr="00EA22D8" w:rsidRDefault="00E85EE5" w:rsidP="00E85EE5">
      <w:pPr>
        <w:pStyle w:val="PKTpunkt"/>
      </w:pPr>
      <w:r w:rsidRPr="00EA22D8">
        <w:t>6)</w:t>
      </w:r>
      <w:r w:rsidRPr="00EA22D8">
        <w:tab/>
        <w:t>określenie dnia rozpoczęcia i</w:t>
      </w:r>
      <w:r>
        <w:t xml:space="preserve"> </w:t>
      </w:r>
      <w:r w:rsidRPr="00EA22D8">
        <w:t>zakończenia kontroli;</w:t>
      </w:r>
    </w:p>
    <w:p w:rsidR="00E85EE5" w:rsidRPr="00EA22D8" w:rsidRDefault="00E85EE5" w:rsidP="00E85EE5">
      <w:pPr>
        <w:pStyle w:val="PKTpunkt"/>
      </w:pPr>
      <w:r w:rsidRPr="00EA22D8">
        <w:t>7)</w:t>
      </w:r>
      <w:r w:rsidRPr="00EA22D8">
        <w:tab/>
        <w:t>imiona i</w:t>
      </w:r>
      <w:r>
        <w:t xml:space="preserve"> </w:t>
      </w:r>
      <w:r w:rsidRPr="00EA22D8">
        <w:t>nazwiska oraz stanowiska służbowe osób składających oświadczenia oraz udzielających informacji i</w:t>
      </w:r>
      <w:r>
        <w:t xml:space="preserve"> </w:t>
      </w:r>
      <w:r w:rsidRPr="00EA22D8">
        <w:t>wyjaśnień w</w:t>
      </w:r>
      <w:r>
        <w:t xml:space="preserve"> </w:t>
      </w:r>
      <w:r w:rsidRPr="00EA22D8">
        <w:t>trakcie przeprowadzania kontroli;</w:t>
      </w:r>
    </w:p>
    <w:p w:rsidR="00E85EE5" w:rsidRPr="00EA22D8" w:rsidRDefault="00E85EE5" w:rsidP="00E85EE5">
      <w:pPr>
        <w:pStyle w:val="PKTpunkt"/>
      </w:pPr>
      <w:r w:rsidRPr="00EA22D8">
        <w:t>8)</w:t>
      </w:r>
      <w:r w:rsidRPr="00EA22D8">
        <w:tab/>
        <w:t>opis wykonanych czynności kontrolnych oraz ustaleń faktycznych i</w:t>
      </w:r>
      <w:r>
        <w:t xml:space="preserve"> </w:t>
      </w:r>
      <w:r w:rsidRPr="00EA22D8">
        <w:t>opis stwierdzonych nieprawidłowości oraz ich zakres, w</w:t>
      </w:r>
      <w:r>
        <w:t xml:space="preserve"> </w:t>
      </w:r>
      <w:r w:rsidRPr="00EA22D8">
        <w:t>tym opis ustaleń faktycznych i</w:t>
      </w:r>
      <w:r>
        <w:t xml:space="preserve"> </w:t>
      </w:r>
      <w:r w:rsidRPr="00EA22D8">
        <w:t>opis stwierdzonych nieprawidłowości w</w:t>
      </w:r>
      <w:r>
        <w:t xml:space="preserve"> </w:t>
      </w:r>
      <w:r w:rsidRPr="00EA22D8">
        <w:t>zakresie sprawozdania z</w:t>
      </w:r>
      <w:r>
        <w:t xml:space="preserve"> </w:t>
      </w:r>
      <w:r w:rsidRPr="00EA22D8">
        <w:t>przejrzystości;</w:t>
      </w:r>
    </w:p>
    <w:p w:rsidR="00E85EE5" w:rsidRPr="00EA22D8" w:rsidRDefault="00E85EE5" w:rsidP="00E85EE5">
      <w:pPr>
        <w:pStyle w:val="PKTpunkt"/>
      </w:pPr>
      <w:r w:rsidRPr="00EA22D8">
        <w:t>9)</w:t>
      </w:r>
      <w:r w:rsidRPr="00EA22D8">
        <w:tab/>
        <w:t>opis załączników, z</w:t>
      </w:r>
      <w:r>
        <w:t xml:space="preserve"> </w:t>
      </w:r>
      <w:r w:rsidRPr="00EA22D8">
        <w:t>podaniem nazwy każdego załącznika;</w:t>
      </w:r>
    </w:p>
    <w:p w:rsidR="00E85EE5" w:rsidRPr="00EA22D8" w:rsidRDefault="00E85EE5" w:rsidP="00E85EE5">
      <w:pPr>
        <w:pStyle w:val="PKTpunkt"/>
      </w:pPr>
      <w:r w:rsidRPr="00EA22D8">
        <w:t>10)</w:t>
      </w:r>
      <w:r w:rsidRPr="00EA22D8">
        <w:tab/>
        <w:t xml:space="preserve">pouczenie </w:t>
      </w:r>
      <w:r>
        <w:t xml:space="preserve">podmiotu </w:t>
      </w:r>
      <w:r w:rsidRPr="00EA22D8">
        <w:t>kontrolowanego o</w:t>
      </w:r>
      <w:r>
        <w:t xml:space="preserve"> </w:t>
      </w:r>
      <w:r w:rsidRPr="00EA22D8">
        <w:t>przysługującym prawie zgłoszenia zastrzeżeń do protokołu;</w:t>
      </w:r>
    </w:p>
    <w:p w:rsidR="00E85EE5" w:rsidRPr="00EA22D8" w:rsidRDefault="00E85EE5" w:rsidP="00E85EE5">
      <w:pPr>
        <w:pStyle w:val="PKTpunkt"/>
      </w:pPr>
      <w:r w:rsidRPr="00EA22D8">
        <w:t>11)</w:t>
      </w:r>
      <w:r w:rsidRPr="00EA22D8">
        <w:tab/>
        <w:t>określenie miejsca i</w:t>
      </w:r>
      <w:r>
        <w:t xml:space="preserve"> dnia sporządzenia protokołu </w:t>
      </w:r>
      <w:r w:rsidRPr="00EA22D8">
        <w:t>kontroli.</w:t>
      </w:r>
    </w:p>
    <w:p w:rsidR="00E85EE5" w:rsidRPr="00EA22D8" w:rsidRDefault="00E85EE5" w:rsidP="00E85EE5">
      <w:pPr>
        <w:pStyle w:val="USTustnpkodeksu"/>
      </w:pPr>
      <w:r>
        <w:t xml:space="preserve">4. Protokół </w:t>
      </w:r>
      <w:r w:rsidRPr="00EA22D8">
        <w:t xml:space="preserve">kontroli podpisują osoby </w:t>
      </w:r>
      <w:r>
        <w:t>kontrolujące</w:t>
      </w:r>
      <w:r w:rsidRPr="00EA22D8">
        <w:t>.</w:t>
      </w:r>
    </w:p>
    <w:p w:rsidR="00E85EE5" w:rsidRPr="00EA22D8" w:rsidRDefault="00E85EE5" w:rsidP="00E85EE5">
      <w:pPr>
        <w:pStyle w:val="ARTartustawynprozporzdzenia"/>
      </w:pPr>
      <w:r w:rsidRPr="00667B8B">
        <w:rPr>
          <w:rStyle w:val="Ppogrubienie"/>
        </w:rPr>
        <w:t>Art. 114.</w:t>
      </w:r>
      <w:r>
        <w:t xml:space="preserve"> </w:t>
      </w:r>
      <w:r w:rsidRPr="00EA22D8">
        <w:t>1.</w:t>
      </w:r>
      <w:r>
        <w:t xml:space="preserve"> </w:t>
      </w:r>
      <w:r w:rsidRPr="00EA22D8">
        <w:t>Protokół kontroli sporządza się w</w:t>
      </w:r>
      <w:r>
        <w:t xml:space="preserve"> 2 </w:t>
      </w:r>
      <w:r w:rsidRPr="00EA22D8">
        <w:t>jednobrzmiących egzemplarzach, z</w:t>
      </w:r>
      <w:r w:rsidR="004B57D1">
        <w:t> </w:t>
      </w:r>
      <w:r w:rsidRPr="00EA22D8">
        <w:t xml:space="preserve">których jeden </w:t>
      </w:r>
      <w:r>
        <w:t>doręcza</w:t>
      </w:r>
      <w:r w:rsidRPr="00EA22D8">
        <w:t xml:space="preserve"> się </w:t>
      </w:r>
      <w:r>
        <w:t xml:space="preserve">podmiotowi </w:t>
      </w:r>
      <w:r w:rsidRPr="00EA22D8">
        <w:t>kontrolowanemu</w:t>
      </w:r>
      <w:r>
        <w:t>.</w:t>
      </w:r>
    </w:p>
    <w:p w:rsidR="00E85EE5" w:rsidRPr="00EA22D8" w:rsidRDefault="00E85EE5" w:rsidP="00E85EE5">
      <w:pPr>
        <w:pStyle w:val="USTustnpkodeksu"/>
      </w:pPr>
      <w:r>
        <w:t>2</w:t>
      </w:r>
      <w:r w:rsidRPr="00EA22D8">
        <w:t>.</w:t>
      </w:r>
      <w:r>
        <w:t xml:space="preserve"> </w:t>
      </w:r>
      <w:r w:rsidRPr="00EA22D8">
        <w:t xml:space="preserve">Po </w:t>
      </w:r>
      <w:r>
        <w:t xml:space="preserve">doręczeniu protokołu </w:t>
      </w:r>
      <w:r w:rsidRPr="00EA22D8">
        <w:t>kontroli nie dokonuje się w</w:t>
      </w:r>
      <w:r>
        <w:t xml:space="preserve"> </w:t>
      </w:r>
      <w:r w:rsidRPr="00EA22D8">
        <w:t>protokole żadnych poprawek i</w:t>
      </w:r>
      <w:r w:rsidR="004B57D1">
        <w:t> </w:t>
      </w:r>
      <w:r w:rsidRPr="00EA22D8">
        <w:t>dopisków.</w:t>
      </w:r>
    </w:p>
    <w:p w:rsidR="00E85EE5" w:rsidRPr="00EA22D8" w:rsidRDefault="00E85EE5" w:rsidP="00E85EE5">
      <w:pPr>
        <w:pStyle w:val="USTustnpkodeksu"/>
      </w:pPr>
      <w:r>
        <w:t>3</w:t>
      </w:r>
      <w:r w:rsidRPr="00EA22D8">
        <w:t>.</w:t>
      </w:r>
      <w:r>
        <w:t xml:space="preserve"> </w:t>
      </w:r>
      <w:r w:rsidRPr="00EA22D8">
        <w:t xml:space="preserve">Oczywiste omyłki pisarskie lub rachunkowe prostuje osoba </w:t>
      </w:r>
      <w:r>
        <w:t>kontrolująca</w:t>
      </w:r>
      <w:r w:rsidRPr="00EA22D8">
        <w:t>, parafując sprostowania. Komisja Nadzoru Audytowego o</w:t>
      </w:r>
      <w:r>
        <w:t xml:space="preserve"> </w:t>
      </w:r>
      <w:r w:rsidRPr="00EA22D8">
        <w:t>sprostowaniu oczywistych omyłek i</w:t>
      </w:r>
      <w:r>
        <w:t>nformuje pisemnie podmiot kontrolowany.</w:t>
      </w:r>
    </w:p>
    <w:p w:rsidR="00E85EE5" w:rsidRPr="00EA22D8" w:rsidRDefault="00E85EE5" w:rsidP="00E85EE5">
      <w:pPr>
        <w:pStyle w:val="ARTartustawynprozporzdzenia"/>
      </w:pPr>
      <w:r w:rsidRPr="00667B8B">
        <w:rPr>
          <w:rStyle w:val="Ppogrubienie"/>
        </w:rPr>
        <w:t>Art. 115.</w:t>
      </w:r>
      <w:r>
        <w:t xml:space="preserve"> </w:t>
      </w:r>
      <w:r w:rsidRPr="00EA22D8">
        <w:t>1.</w:t>
      </w:r>
      <w:r>
        <w:t xml:space="preserve"> </w:t>
      </w:r>
      <w:r w:rsidRPr="00EA22D8">
        <w:t>W</w:t>
      </w:r>
      <w:r>
        <w:t xml:space="preserve"> </w:t>
      </w:r>
      <w:r w:rsidRPr="00EA22D8">
        <w:t>terminie 14</w:t>
      </w:r>
      <w:r>
        <w:t xml:space="preserve"> </w:t>
      </w:r>
      <w:r w:rsidRPr="00EA22D8">
        <w:t xml:space="preserve">dni </w:t>
      </w:r>
      <w:r>
        <w:t xml:space="preserve">roboczych </w:t>
      </w:r>
      <w:r w:rsidRPr="00EA22D8">
        <w:t xml:space="preserve">od dnia </w:t>
      </w:r>
      <w:r>
        <w:t xml:space="preserve">doręczenia protokołu </w:t>
      </w:r>
      <w:r w:rsidRPr="00EA22D8">
        <w:t xml:space="preserve">kontroli </w:t>
      </w:r>
      <w:r>
        <w:t>podmiot</w:t>
      </w:r>
      <w:r w:rsidRPr="00794AF2">
        <w:t xml:space="preserve"> </w:t>
      </w:r>
      <w:r w:rsidRPr="00EA22D8">
        <w:t>kontrolowany</w:t>
      </w:r>
      <w:r>
        <w:t xml:space="preserve"> </w:t>
      </w:r>
      <w:r w:rsidRPr="00EA22D8">
        <w:t>może zgłosić Komisji Nadzoru Audytowego pisemne, umotywowane zastrzeżenia</w:t>
      </w:r>
      <w:r>
        <w:t xml:space="preserve"> </w:t>
      </w:r>
      <w:r w:rsidRPr="00EA22D8">
        <w:t>do treści protokołu.</w:t>
      </w:r>
    </w:p>
    <w:p w:rsidR="00E85EE5" w:rsidRPr="00EA22D8" w:rsidRDefault="00E85EE5" w:rsidP="00E85EE5">
      <w:pPr>
        <w:pStyle w:val="USTustnpkodeksu"/>
      </w:pPr>
      <w:r w:rsidRPr="00EA22D8">
        <w:t>2.</w:t>
      </w:r>
      <w:r>
        <w:t xml:space="preserve"> </w:t>
      </w:r>
      <w:r w:rsidRPr="00EA22D8">
        <w:t>O</w:t>
      </w:r>
      <w:r>
        <w:t xml:space="preserve"> </w:t>
      </w:r>
      <w:r w:rsidRPr="00EA22D8">
        <w:t>sposobie rozpatrzenia zastrzeżeń Komisja Nadzoru Audytowego i</w:t>
      </w:r>
      <w:r>
        <w:t xml:space="preserve">nformuje podmiot </w:t>
      </w:r>
      <w:r w:rsidRPr="00EA22D8">
        <w:t>kontrolowany</w:t>
      </w:r>
      <w:r>
        <w:t xml:space="preserve"> </w:t>
      </w:r>
      <w:r w:rsidRPr="00EA22D8">
        <w:t>w</w:t>
      </w:r>
      <w:r>
        <w:t xml:space="preserve"> </w:t>
      </w:r>
      <w:r w:rsidRPr="00EA22D8">
        <w:t>terminie 14</w:t>
      </w:r>
      <w:r>
        <w:t xml:space="preserve"> </w:t>
      </w:r>
      <w:r w:rsidRPr="00EA22D8">
        <w:t xml:space="preserve">dni </w:t>
      </w:r>
      <w:r>
        <w:t xml:space="preserve">roboczych </w:t>
      </w:r>
      <w:r w:rsidRPr="00EA22D8">
        <w:t xml:space="preserve">od dnia ich </w:t>
      </w:r>
      <w:r>
        <w:t>otrzymania</w:t>
      </w:r>
      <w:r w:rsidRPr="00EA22D8">
        <w:t>.</w:t>
      </w:r>
    </w:p>
    <w:p w:rsidR="00E85EE5" w:rsidRPr="00EA22D8" w:rsidRDefault="00E85EE5" w:rsidP="00E85EE5">
      <w:pPr>
        <w:pStyle w:val="USTustnpkodeksu"/>
      </w:pPr>
      <w:r w:rsidRPr="00EA22D8">
        <w:t>3.</w:t>
      </w:r>
      <w:r>
        <w:t xml:space="preserve"> </w:t>
      </w:r>
      <w:r w:rsidRPr="00EA22D8">
        <w:t>W</w:t>
      </w:r>
      <w:r>
        <w:t xml:space="preserve"> </w:t>
      </w:r>
      <w:r w:rsidRPr="00EA22D8">
        <w:t>przypadku niezgłoszenia zastrzeżeń w</w:t>
      </w:r>
      <w:r>
        <w:t xml:space="preserve"> </w:t>
      </w:r>
      <w:r w:rsidRPr="00EA22D8">
        <w:t>terminie wskazanym w</w:t>
      </w:r>
      <w:r>
        <w:t xml:space="preserve"> ust. </w:t>
      </w:r>
      <w:r w:rsidRPr="00EA22D8">
        <w:t>1</w:t>
      </w:r>
      <w:r>
        <w:t xml:space="preserve"> </w:t>
      </w:r>
      <w:r w:rsidRPr="00EA22D8">
        <w:t xml:space="preserve">przyjmuje się, że </w:t>
      </w:r>
      <w:r>
        <w:t xml:space="preserve">podmiot </w:t>
      </w:r>
      <w:r w:rsidRPr="00EA22D8">
        <w:t>kontrolowany</w:t>
      </w:r>
      <w:r>
        <w:t xml:space="preserve"> </w:t>
      </w:r>
      <w:r w:rsidRPr="00EA22D8">
        <w:t>nie kwestionuje ustaleń kontroli.</w:t>
      </w:r>
    </w:p>
    <w:p w:rsidR="00E85EE5" w:rsidRPr="00E85EE5" w:rsidRDefault="00E85EE5" w:rsidP="00667B8B">
      <w:pPr>
        <w:pStyle w:val="ARTartustawynprozporzdzenia"/>
        <w:keepNext/>
      </w:pPr>
      <w:r w:rsidRPr="00667B8B">
        <w:rPr>
          <w:rStyle w:val="Ppogrubienie"/>
        </w:rPr>
        <w:lastRenderedPageBreak/>
        <w:t>Art. 116.</w:t>
      </w:r>
      <w:r w:rsidRPr="00E85EE5">
        <w:rPr>
          <w:rStyle w:val="Ppogrubienie"/>
        </w:rPr>
        <w:t xml:space="preserve"> </w:t>
      </w:r>
      <w:r w:rsidRPr="00E85EE5">
        <w:t>1. W przypadku stwierdzenia podczas kontroli nieprawidłowości, Komisja Nadzoru Audytowego podejmuje następujące działania pokontrolne:</w:t>
      </w:r>
    </w:p>
    <w:p w:rsidR="00E85EE5" w:rsidRPr="004B7955" w:rsidRDefault="004B57D1" w:rsidP="00E85EE5">
      <w:pPr>
        <w:pStyle w:val="PKTpunkt"/>
      </w:pPr>
      <w:r>
        <w:t>1)</w:t>
      </w:r>
      <w:r>
        <w:tab/>
      </w:r>
      <w:r w:rsidR="00E85EE5" w:rsidRPr="004B7955">
        <w:t xml:space="preserve">kieruje do podmiotu </w:t>
      </w:r>
      <w:r w:rsidR="00E85EE5">
        <w:t>kontrolowanego</w:t>
      </w:r>
      <w:r w:rsidR="00E85EE5" w:rsidRPr="004B7955">
        <w:t xml:space="preserve"> zalecenia wraz </w:t>
      </w:r>
      <w:r w:rsidR="00E85EE5" w:rsidRPr="00D13A90">
        <w:t>z</w:t>
      </w:r>
      <w:r w:rsidR="00E85EE5">
        <w:t xml:space="preserve"> </w:t>
      </w:r>
      <w:r w:rsidR="00E85EE5" w:rsidRPr="00D13A90">
        <w:t>okre</w:t>
      </w:r>
      <w:r w:rsidR="00E85EE5">
        <w:t>śleniem odpowiedniego terminu umożliwiającego ich realizację</w:t>
      </w:r>
      <w:r w:rsidR="00E85EE5" w:rsidRPr="004B7955">
        <w:t>; w</w:t>
      </w:r>
      <w:r w:rsidR="00E85EE5">
        <w:t xml:space="preserve"> </w:t>
      </w:r>
      <w:r w:rsidR="00E85EE5" w:rsidRPr="004B7955">
        <w:t>przypadku zaleceń dotyczących systemu wewnętrznej kontroli jakości termin ich realizacji nie może przekraczać 12</w:t>
      </w:r>
      <w:r w:rsidR="00E85EE5">
        <w:t xml:space="preserve"> </w:t>
      </w:r>
      <w:r w:rsidR="00E85EE5" w:rsidRPr="004B7955">
        <w:t>miesięcy;</w:t>
      </w:r>
    </w:p>
    <w:p w:rsidR="00E85EE5" w:rsidRPr="004B7955" w:rsidRDefault="004B57D1" w:rsidP="00E85EE5">
      <w:pPr>
        <w:pStyle w:val="PKTpunkt"/>
      </w:pPr>
      <w:r>
        <w:t>2)</w:t>
      </w:r>
      <w:r>
        <w:tab/>
      </w:r>
      <w:r w:rsidR="00E85EE5">
        <w:t xml:space="preserve">może </w:t>
      </w:r>
      <w:r w:rsidR="00E85EE5" w:rsidRPr="004B7955">
        <w:t>wszcz</w:t>
      </w:r>
      <w:r w:rsidR="00E85EE5">
        <w:t>ąć</w:t>
      </w:r>
      <w:r w:rsidR="00E85EE5" w:rsidRPr="004B7955">
        <w:t xml:space="preserve"> postępowanie wyjaśniające lub</w:t>
      </w:r>
      <w:r w:rsidR="00E85EE5">
        <w:t xml:space="preserve"> dochodzenie dyscyplinarne lub</w:t>
      </w:r>
      <w:r w:rsidR="00E85EE5" w:rsidRPr="004B7955">
        <w:t xml:space="preserve"> </w:t>
      </w:r>
      <w:r w:rsidR="00E85EE5">
        <w:t xml:space="preserve">złożyć </w:t>
      </w:r>
      <w:r w:rsidR="00E85EE5" w:rsidRPr="004B7955">
        <w:t>do Krajowego Rzecznika Dyscyplinarnego zawiadomienie o</w:t>
      </w:r>
      <w:r w:rsidR="00E85EE5">
        <w:t xml:space="preserve"> </w:t>
      </w:r>
      <w:r w:rsidR="00E85EE5" w:rsidRPr="004B7955">
        <w:t>podejrzeniu popełnienia przewinienia dyscyplinarnego, jeżeli istnieją do tego podstawy</w:t>
      </w:r>
      <w:r w:rsidR="00E85EE5">
        <w:t>;</w:t>
      </w:r>
    </w:p>
    <w:p w:rsidR="00E85EE5" w:rsidRPr="004B7955" w:rsidRDefault="004B57D1" w:rsidP="00E85EE5">
      <w:pPr>
        <w:pStyle w:val="PKTpunkt"/>
      </w:pPr>
      <w:r>
        <w:t>3)</w:t>
      </w:r>
      <w:r>
        <w:tab/>
      </w:r>
      <w:r w:rsidR="00E85EE5">
        <w:t xml:space="preserve">w przypadku stwierdzenia nieprawidłowości, o których mowa w art. 175 ust. 1, </w:t>
      </w:r>
      <w:r w:rsidR="00E85EE5" w:rsidRPr="004B7955">
        <w:t xml:space="preserve">Komisja Nadzoru Audytowego wszczyna wobec podmiotu </w:t>
      </w:r>
      <w:r w:rsidR="00E85EE5">
        <w:t xml:space="preserve">kontrolowanego </w:t>
      </w:r>
      <w:r w:rsidR="00E85EE5" w:rsidRPr="004B7955">
        <w:t>postępowanie administracyjne</w:t>
      </w:r>
      <w:r w:rsidR="00E85EE5">
        <w:t>.</w:t>
      </w:r>
    </w:p>
    <w:p w:rsidR="00E85EE5" w:rsidRDefault="00E85EE5" w:rsidP="00E85EE5">
      <w:pPr>
        <w:pStyle w:val="USTustnpkodeksu"/>
      </w:pPr>
      <w:r>
        <w:t>2</w:t>
      </w:r>
      <w:r w:rsidRPr="00EA22D8">
        <w:t>.</w:t>
      </w:r>
      <w:r>
        <w:t xml:space="preserve"> </w:t>
      </w:r>
      <w:r w:rsidRPr="00EA22D8">
        <w:t>W</w:t>
      </w:r>
      <w:r>
        <w:t xml:space="preserve"> </w:t>
      </w:r>
      <w:r w:rsidRPr="00EA22D8">
        <w:t>przypadku, o</w:t>
      </w:r>
      <w:r>
        <w:t xml:space="preserve"> </w:t>
      </w:r>
      <w:r w:rsidRPr="00EA22D8">
        <w:t>którym mowa w</w:t>
      </w:r>
      <w:r>
        <w:t xml:space="preserve"> ust. </w:t>
      </w:r>
      <w:r w:rsidRPr="00EA22D8">
        <w:t>1</w:t>
      </w:r>
      <w:r>
        <w:t xml:space="preserve"> pkt </w:t>
      </w:r>
      <w:r w:rsidRPr="00EA22D8">
        <w:t xml:space="preserve">1, </w:t>
      </w:r>
      <w:r>
        <w:t>osoby kontrolujące</w:t>
      </w:r>
      <w:r w:rsidRPr="00EA22D8">
        <w:t xml:space="preserve"> dokonują weryfikacji realizacji zaleceń, której ustalenia </w:t>
      </w:r>
      <w:r>
        <w:t>zawierają</w:t>
      </w:r>
      <w:r w:rsidRPr="00EA22D8">
        <w:t xml:space="preserve"> w</w:t>
      </w:r>
      <w:r>
        <w:t xml:space="preserve"> </w:t>
      </w:r>
      <w:r w:rsidRPr="00EA22D8">
        <w:t>raporcie z</w:t>
      </w:r>
      <w:r>
        <w:t xml:space="preserve"> </w:t>
      </w:r>
      <w:r w:rsidRPr="00EA22D8">
        <w:t>realizacji zaleceń</w:t>
      </w:r>
      <w:r>
        <w:t xml:space="preserve"> sporządzanym przez Komisję Nadzoru Audytowego</w:t>
      </w:r>
      <w:r w:rsidRPr="00EA22D8">
        <w:t>. Jeżeli zalecenia nie zostały wykonane, stosuje się przepisy</w:t>
      </w:r>
      <w:r>
        <w:t xml:space="preserve"> ust. </w:t>
      </w:r>
      <w:r w:rsidRPr="00EA22D8">
        <w:t>1</w:t>
      </w:r>
      <w:r>
        <w:t xml:space="preserve"> pkt </w:t>
      </w:r>
      <w:r w:rsidRPr="00EA22D8">
        <w:t>2</w:t>
      </w:r>
      <w:r>
        <w:t xml:space="preserve"> lub 3.</w:t>
      </w:r>
    </w:p>
    <w:p w:rsidR="00E85EE5" w:rsidRPr="00EA22D8" w:rsidRDefault="00E85EE5" w:rsidP="00E85EE5">
      <w:pPr>
        <w:pStyle w:val="ARTartustawynprozporzdzenia"/>
      </w:pPr>
      <w:r w:rsidRPr="00667B8B">
        <w:rPr>
          <w:rStyle w:val="Ppogrubienie"/>
        </w:rPr>
        <w:t>Art. 117.</w:t>
      </w:r>
      <w:r>
        <w:t xml:space="preserve"> Komisja Nadzoru Audytowego kieruje do podmiotu kontrolowanego raport z</w:t>
      </w:r>
      <w:r w:rsidR="004B57D1">
        <w:t> </w:t>
      </w:r>
      <w:r>
        <w:t>kontroli zawierający główne ustalenia i wnioski z kontroli, w tym zalecenia, o których mowa w art. 116 ust. 1 pkt 1, a także informacje o planowanych działaniach pokontrolnych, o</w:t>
      </w:r>
      <w:r w:rsidR="004B57D1">
        <w:t> </w:t>
      </w:r>
      <w:r>
        <w:t>których mowa w art. 116 ust. 1 pkt 2 lub 3.</w:t>
      </w:r>
    </w:p>
    <w:p w:rsidR="00E85EE5" w:rsidRPr="00EA22D8" w:rsidRDefault="00E85EE5" w:rsidP="00E85EE5">
      <w:pPr>
        <w:pStyle w:val="ARTartustawynprozporzdzenia"/>
      </w:pPr>
      <w:r w:rsidRPr="00667B8B">
        <w:rPr>
          <w:rStyle w:val="Ppogrubienie"/>
        </w:rPr>
        <w:t>Art. 118.</w:t>
      </w:r>
      <w:r>
        <w:t xml:space="preserve"> </w:t>
      </w:r>
      <w:r w:rsidRPr="00EE5CD1">
        <w:t>1.</w:t>
      </w:r>
      <w:r w:rsidR="003F31CA">
        <w:t xml:space="preserve"> </w:t>
      </w:r>
      <w:r w:rsidRPr="00EA22D8">
        <w:t>Komisja Nadzoru Audytowego może przeprowadzać kontrole tematyczne w</w:t>
      </w:r>
      <w:r w:rsidR="004B57D1">
        <w:t> </w:t>
      </w:r>
      <w:r>
        <w:t>firmach audytorskich,</w:t>
      </w:r>
      <w:r w:rsidRPr="00EA22D8">
        <w:t xml:space="preserve"> w</w:t>
      </w:r>
      <w:r>
        <w:t xml:space="preserve"> </w:t>
      </w:r>
      <w:r w:rsidRPr="00EA22D8">
        <w:t>zakresie dotyczącym badań ustawowych jednostek zainteresowania publicznego.</w:t>
      </w:r>
    </w:p>
    <w:p w:rsidR="00E85EE5" w:rsidRDefault="00E85EE5" w:rsidP="00E85EE5">
      <w:pPr>
        <w:pStyle w:val="USTustnpkodeksu"/>
      </w:pPr>
      <w:r w:rsidRPr="00EA22D8">
        <w:t>2.</w:t>
      </w:r>
      <w:r>
        <w:t xml:space="preserve"> </w:t>
      </w:r>
      <w:r w:rsidRPr="00EA22D8">
        <w:t>Kontrola tematyczna jest prowadzona</w:t>
      </w:r>
      <w:r>
        <w:t>,</w:t>
      </w:r>
      <w:r w:rsidRPr="00EA22D8">
        <w:t xml:space="preserve"> na podstawie imiennego upoważnienia udzielonego przez Komisję Nadzoru Audytowego</w:t>
      </w:r>
      <w:r>
        <w:t>,</w:t>
      </w:r>
      <w:r w:rsidRPr="00EA22D8">
        <w:t xml:space="preserve"> przez kontrolerów Komisji Nadzoru Audytowego</w:t>
      </w:r>
      <w:r>
        <w:t>.</w:t>
      </w:r>
    </w:p>
    <w:p w:rsidR="00E85EE5" w:rsidRPr="00EA22D8" w:rsidRDefault="00E85EE5" w:rsidP="00E85EE5">
      <w:pPr>
        <w:pStyle w:val="USTustnpkodeksu"/>
      </w:pPr>
      <w:r w:rsidRPr="00EA22D8">
        <w:t>3.</w:t>
      </w:r>
      <w:r>
        <w:t xml:space="preserve"> </w:t>
      </w:r>
      <w:r w:rsidRPr="00EA22D8">
        <w:t>W</w:t>
      </w:r>
      <w:r>
        <w:t xml:space="preserve"> </w:t>
      </w:r>
      <w:r w:rsidRPr="00EA22D8">
        <w:t>trakcie kontroli tematycznych kontrolerzy Komisji Nadzoru Audytowego mogą korzystać z</w:t>
      </w:r>
      <w:r>
        <w:t xml:space="preserve"> </w:t>
      </w:r>
      <w:r w:rsidRPr="00EA22D8">
        <w:t>pomocy ekspertów, o</w:t>
      </w:r>
      <w:r>
        <w:t xml:space="preserve"> </w:t>
      </w:r>
      <w:r w:rsidRPr="00EA22D8">
        <w:t>których mowa w</w:t>
      </w:r>
      <w:r>
        <w:t xml:space="preserve"> art. 104</w:t>
      </w:r>
      <w:r w:rsidRPr="00EA22D8">
        <w:t>. Przepisy</w:t>
      </w:r>
      <w:r>
        <w:t xml:space="preserve"> art. 101 ust. 4 i art. 105 </w:t>
      </w:r>
      <w:r w:rsidRPr="00EA22D8">
        <w:t>stosuje się odpowiednio.</w:t>
      </w:r>
    </w:p>
    <w:p w:rsidR="00E85EE5" w:rsidRPr="00EA22D8" w:rsidRDefault="00E85EE5" w:rsidP="00E85EE5">
      <w:pPr>
        <w:pStyle w:val="USTustnpkodeksu"/>
      </w:pPr>
      <w:r w:rsidRPr="00EA22D8">
        <w:t>4.</w:t>
      </w:r>
      <w:r>
        <w:t xml:space="preserve"> </w:t>
      </w:r>
      <w:r w:rsidRPr="00EA22D8">
        <w:t>Zakres kontroli tematycznych może obejmować wybrane zagadnienia</w:t>
      </w:r>
      <w:r>
        <w:t>, o których mowa</w:t>
      </w:r>
      <w:r w:rsidRPr="00EA22D8">
        <w:t xml:space="preserve"> w</w:t>
      </w:r>
      <w:r>
        <w:t xml:space="preserve"> art. 107 ust. </w:t>
      </w:r>
      <w:r w:rsidRPr="00EA22D8">
        <w:t>1.</w:t>
      </w:r>
    </w:p>
    <w:p w:rsidR="00E85EE5" w:rsidRDefault="00E85EE5" w:rsidP="00E85EE5">
      <w:pPr>
        <w:pStyle w:val="USTustnpkodeksu"/>
      </w:pPr>
      <w:r>
        <w:t>5</w:t>
      </w:r>
      <w:r w:rsidRPr="00EA22D8">
        <w:t>.</w:t>
      </w:r>
      <w:r>
        <w:t xml:space="preserve"> Podmiot k</w:t>
      </w:r>
      <w:r w:rsidRPr="00EA22D8">
        <w:t xml:space="preserve">ontrolowany </w:t>
      </w:r>
      <w:r>
        <w:t xml:space="preserve">jest </w:t>
      </w:r>
      <w:r w:rsidRPr="00EA22D8">
        <w:t>obowiązany udziel</w:t>
      </w:r>
      <w:r>
        <w:t>ać</w:t>
      </w:r>
      <w:r w:rsidRPr="00EA22D8">
        <w:t xml:space="preserve"> wszelkich żądanych informacji i</w:t>
      </w:r>
      <w:r w:rsidR="00D60F59">
        <w:t> </w:t>
      </w:r>
      <w:r w:rsidRPr="00EA22D8">
        <w:t>wyjaśnień w</w:t>
      </w:r>
      <w:r>
        <w:t xml:space="preserve"> </w:t>
      </w:r>
      <w:r w:rsidRPr="00EA22D8">
        <w:t>zakresie objętym kontrolą tematyczną,</w:t>
      </w:r>
      <w:r>
        <w:t xml:space="preserve"> w postaci i terminie</w:t>
      </w:r>
      <w:r w:rsidR="003F31CA">
        <w:t xml:space="preserve"> </w:t>
      </w:r>
      <w:r w:rsidRPr="00EA22D8">
        <w:t>wyznaczony</w:t>
      </w:r>
      <w:r>
        <w:t>ch</w:t>
      </w:r>
      <w:r w:rsidRPr="00EA22D8">
        <w:t xml:space="preserve"> </w:t>
      </w:r>
      <w:r w:rsidRPr="00EA22D8">
        <w:lastRenderedPageBreak/>
        <w:t xml:space="preserve">przez </w:t>
      </w:r>
      <w:r>
        <w:t>osobę kontrolującą</w:t>
      </w:r>
      <w:r w:rsidRPr="00EA22D8">
        <w:t xml:space="preserve">. Jeżeli </w:t>
      </w:r>
      <w:r>
        <w:t>może to usprawnić prowadzenie kontroli</w:t>
      </w:r>
      <w:r w:rsidRPr="00EA22D8">
        <w:t>, kontrola tematyczna może być prowadzona w</w:t>
      </w:r>
      <w:r>
        <w:t xml:space="preserve"> </w:t>
      </w:r>
      <w:r w:rsidRPr="00EA22D8">
        <w:t>siedzibie</w:t>
      </w:r>
      <w:r>
        <w:t xml:space="preserve"> Komisji Nadzoru Audytowego.</w:t>
      </w:r>
    </w:p>
    <w:p w:rsidR="00E85EE5" w:rsidRPr="00EA22D8" w:rsidRDefault="00E85EE5" w:rsidP="00E85EE5">
      <w:pPr>
        <w:pStyle w:val="USTustnpkodeksu"/>
      </w:pPr>
      <w:r>
        <w:t>6</w:t>
      </w:r>
      <w:r w:rsidRPr="00EA22D8">
        <w:t>.</w:t>
      </w:r>
      <w:r>
        <w:t xml:space="preserve"> </w:t>
      </w:r>
      <w:r w:rsidRPr="00EA22D8">
        <w:t>Z</w:t>
      </w:r>
      <w:r>
        <w:t xml:space="preserve"> </w:t>
      </w:r>
      <w:r w:rsidRPr="00EA22D8">
        <w:t>kontroli tematycznych Komisja Nadzoru Audytowego sporządza sprawozdanie zawierające ogólne ustalenia i</w:t>
      </w:r>
      <w:r>
        <w:t xml:space="preserve"> </w:t>
      </w:r>
      <w:r w:rsidRPr="00EA22D8">
        <w:t>wnioski z</w:t>
      </w:r>
      <w:r>
        <w:t xml:space="preserve"> </w:t>
      </w:r>
      <w:r w:rsidRPr="00EA22D8">
        <w:t>kontroli tematycznych wraz ze wskazaniem działań zaradczych</w:t>
      </w:r>
      <w:r w:rsidR="00110CFF">
        <w:t>,</w:t>
      </w:r>
      <w:r w:rsidRPr="00EA22D8">
        <w:t xml:space="preserve"> jakie </w:t>
      </w:r>
      <w:r>
        <w:t>firmy audytorskie</w:t>
      </w:r>
      <w:r w:rsidRPr="00EA22D8">
        <w:t xml:space="preserve"> powinny podjąć, </w:t>
      </w:r>
      <w:r>
        <w:t>w związku z ustaleniami zidentyfikowanymi w sprawozdaniu.</w:t>
      </w:r>
    </w:p>
    <w:p w:rsidR="00E85EE5" w:rsidRDefault="00E85EE5" w:rsidP="00E85EE5">
      <w:pPr>
        <w:pStyle w:val="USTustnpkodeksu"/>
      </w:pPr>
      <w:r>
        <w:t>7</w:t>
      </w:r>
      <w:r w:rsidRPr="00EA22D8">
        <w:t>.</w:t>
      </w:r>
      <w:r>
        <w:t xml:space="preserve"> </w:t>
      </w:r>
      <w:r w:rsidRPr="00EA22D8">
        <w:t>Sprawozdanie, o</w:t>
      </w:r>
      <w:r>
        <w:t xml:space="preserve"> </w:t>
      </w:r>
      <w:r w:rsidRPr="00EA22D8">
        <w:t>którym mowa w</w:t>
      </w:r>
      <w:r>
        <w:t xml:space="preserve"> ust. 6</w:t>
      </w:r>
      <w:r w:rsidRPr="00EA22D8">
        <w:t>, jest publikowane na stronie internetowej Komisji Nadzoru Audytowego.</w:t>
      </w:r>
    </w:p>
    <w:p w:rsidR="00E85EE5" w:rsidRPr="00EA22D8" w:rsidRDefault="00E85EE5" w:rsidP="00E85EE5">
      <w:pPr>
        <w:pStyle w:val="USTustnpkodeksu"/>
      </w:pPr>
      <w:r>
        <w:t>8. Do kontroli tematycznych przepisy art. 108, art. 109 ust. 1, art. 110, art. 112 i art. 113 ust. 1 stosuje się.</w:t>
      </w:r>
    </w:p>
    <w:p w:rsidR="00E85EE5" w:rsidRDefault="00E85EE5" w:rsidP="00E85EE5">
      <w:pPr>
        <w:pStyle w:val="ARTartustawynprozporzdzenia"/>
      </w:pPr>
      <w:r w:rsidRPr="00667B8B">
        <w:rPr>
          <w:rStyle w:val="Ppogrubienie"/>
        </w:rPr>
        <w:t>Art. 119.</w:t>
      </w:r>
      <w:r>
        <w:t xml:space="preserve"> </w:t>
      </w:r>
      <w:r w:rsidRPr="00EA22D8">
        <w:t>1.</w:t>
      </w:r>
      <w:r>
        <w:t xml:space="preserve"> </w:t>
      </w:r>
      <w:r w:rsidRPr="00EA22D8">
        <w:t>W</w:t>
      </w:r>
      <w:r>
        <w:t xml:space="preserve"> przypadku</w:t>
      </w:r>
      <w:r w:rsidRPr="00EA22D8">
        <w:t xml:space="preserve"> powzięcia informacji o</w:t>
      </w:r>
      <w:r>
        <w:t xml:space="preserve"> </w:t>
      </w:r>
      <w:r w:rsidRPr="00EA22D8">
        <w:t xml:space="preserve">nieprawidłowościach może być przeprowadzona kontrola </w:t>
      </w:r>
      <w:r>
        <w:t>w firmach audytorskich</w:t>
      </w:r>
      <w:r w:rsidRPr="00EA22D8">
        <w:t xml:space="preserve"> </w:t>
      </w:r>
      <w:r>
        <w:t xml:space="preserve">w zakresie dotyczącym badań </w:t>
      </w:r>
      <w:r w:rsidRPr="00EA22D8">
        <w:t>ustawow</w:t>
      </w:r>
      <w:r>
        <w:t>ych</w:t>
      </w:r>
      <w:r w:rsidRPr="00EA22D8">
        <w:t xml:space="preserve"> jednostek zainteresowania publicznego, zwana dalej </w:t>
      </w:r>
      <w:r>
        <w:t>„</w:t>
      </w:r>
      <w:r w:rsidRPr="00EA22D8">
        <w:t xml:space="preserve">kontrolą </w:t>
      </w:r>
      <w:r>
        <w:t>doraźną</w:t>
      </w:r>
      <w:r w:rsidRPr="00EA22D8">
        <w:t xml:space="preserve"> KNA</w:t>
      </w:r>
      <w:r>
        <w:t>”</w:t>
      </w:r>
      <w:r w:rsidRPr="00EA22D8">
        <w:t>.</w:t>
      </w:r>
    </w:p>
    <w:p w:rsidR="00E85EE5" w:rsidRDefault="00E85EE5" w:rsidP="00E85EE5">
      <w:pPr>
        <w:pStyle w:val="USTustnpkodeksu"/>
      </w:pPr>
      <w:r>
        <w:t xml:space="preserve">2. </w:t>
      </w:r>
      <w:r w:rsidRPr="00EA22D8">
        <w:t xml:space="preserve">Przedmiotem kontroli </w:t>
      </w:r>
      <w:r>
        <w:t>doraźnej</w:t>
      </w:r>
      <w:r w:rsidRPr="00EA22D8">
        <w:t xml:space="preserve"> KNA jest wyjaśnienie</w:t>
      </w:r>
      <w:r>
        <w:t>,</w:t>
      </w:r>
      <w:r w:rsidRPr="00EA22D8">
        <w:t xml:space="preserve"> czy nieprawidłowości, o</w:t>
      </w:r>
      <w:r w:rsidR="00D60F59">
        <w:t> </w:t>
      </w:r>
      <w:r w:rsidRPr="00EA22D8">
        <w:t>których powzięto informację, mają miejsce.</w:t>
      </w:r>
      <w:r w:rsidRPr="00EA22D8" w:rsidDel="00EE61CB">
        <w:t xml:space="preserve"> </w:t>
      </w:r>
      <w:r w:rsidRPr="00EA22D8">
        <w:t xml:space="preserve">Zakres kontroli </w:t>
      </w:r>
      <w:r>
        <w:t>doraźne</w:t>
      </w:r>
      <w:r w:rsidRPr="00EA22D8">
        <w:t>j KNA może obejmować wszystkie lub wybrane zagadnienia, o</w:t>
      </w:r>
      <w:r>
        <w:t xml:space="preserve"> </w:t>
      </w:r>
      <w:r w:rsidRPr="00EA22D8">
        <w:t>których mowa w</w:t>
      </w:r>
      <w:r>
        <w:t xml:space="preserve"> art. 107 ust. </w:t>
      </w:r>
      <w:r w:rsidRPr="00EA22D8">
        <w:t>1.</w:t>
      </w:r>
    </w:p>
    <w:p w:rsidR="00E85EE5" w:rsidRPr="00EA22D8" w:rsidRDefault="00E85EE5" w:rsidP="00E85EE5">
      <w:pPr>
        <w:pStyle w:val="USTustnpkodeksu"/>
      </w:pPr>
      <w:r>
        <w:t xml:space="preserve">3. </w:t>
      </w:r>
      <w:r w:rsidRPr="00EA22D8">
        <w:t xml:space="preserve">Kontrola </w:t>
      </w:r>
      <w:r>
        <w:t>doraźna</w:t>
      </w:r>
      <w:r w:rsidRPr="00EA22D8">
        <w:t xml:space="preserve"> KNA jest prowadzona</w:t>
      </w:r>
      <w:r>
        <w:t xml:space="preserve"> </w:t>
      </w:r>
      <w:r w:rsidRPr="00EA22D8">
        <w:t>przez kontrolerów Komisji Nadzoru Audytowego</w:t>
      </w:r>
      <w:r>
        <w:t xml:space="preserve">, </w:t>
      </w:r>
      <w:r w:rsidRPr="00EA22D8">
        <w:t>na podstawie imiennego upoważnienia udzielonego przez Komisję Nadzoru Audytowego.</w:t>
      </w:r>
    </w:p>
    <w:p w:rsidR="00E85EE5" w:rsidRPr="00EA22D8" w:rsidRDefault="00E85EE5" w:rsidP="00E85EE5">
      <w:pPr>
        <w:pStyle w:val="USTustnpkodeksu"/>
      </w:pPr>
      <w:r>
        <w:t>4</w:t>
      </w:r>
      <w:r w:rsidRPr="00EA22D8">
        <w:t>.</w:t>
      </w:r>
      <w:r>
        <w:t xml:space="preserve"> </w:t>
      </w:r>
      <w:r w:rsidRPr="00EA22D8">
        <w:t>W</w:t>
      </w:r>
      <w:r>
        <w:t xml:space="preserve"> </w:t>
      </w:r>
      <w:r w:rsidRPr="00EA22D8">
        <w:t xml:space="preserve">trakcie kontroli </w:t>
      </w:r>
      <w:r>
        <w:t>doraźnych</w:t>
      </w:r>
      <w:r w:rsidRPr="00EA22D8">
        <w:t xml:space="preserve"> KNA kontrolerzy Komisji Nadzoru Audytowego mogą korzystać z</w:t>
      </w:r>
      <w:r>
        <w:t xml:space="preserve"> </w:t>
      </w:r>
      <w:r w:rsidRPr="00EA22D8">
        <w:t>pomocy ekspertów, o</w:t>
      </w:r>
      <w:r>
        <w:t xml:space="preserve"> </w:t>
      </w:r>
      <w:r w:rsidRPr="00EA22D8">
        <w:t>których mowa w</w:t>
      </w:r>
      <w:r>
        <w:t xml:space="preserve"> art. 104</w:t>
      </w:r>
      <w:r w:rsidRPr="00EA22D8">
        <w:t>. Przepisy</w:t>
      </w:r>
      <w:r>
        <w:t xml:space="preserve"> art. 101 ust. 4 i art. 105 </w:t>
      </w:r>
      <w:r w:rsidRPr="00EA22D8">
        <w:t>stosuje się odpowiednio.</w:t>
      </w:r>
    </w:p>
    <w:p w:rsidR="00E85EE5" w:rsidRPr="00EA22D8" w:rsidRDefault="00E85EE5" w:rsidP="00E85EE5">
      <w:pPr>
        <w:pStyle w:val="USTustnpkodeksu"/>
      </w:pPr>
      <w:r>
        <w:t>5</w:t>
      </w:r>
      <w:r w:rsidRPr="00EA22D8">
        <w:t>.</w:t>
      </w:r>
      <w:r>
        <w:t xml:space="preserve"> Podmiot k</w:t>
      </w:r>
      <w:r w:rsidRPr="00EA22D8">
        <w:t xml:space="preserve">ontrolowany </w:t>
      </w:r>
      <w:r>
        <w:t xml:space="preserve">jest </w:t>
      </w:r>
      <w:r w:rsidRPr="00EA22D8">
        <w:t>obowiązany udziel</w:t>
      </w:r>
      <w:r>
        <w:t>ać</w:t>
      </w:r>
      <w:r w:rsidRPr="00EA22D8">
        <w:t xml:space="preserve"> wszelkich żądanych informacji i</w:t>
      </w:r>
      <w:r w:rsidR="00D60F59">
        <w:t> </w:t>
      </w:r>
      <w:r w:rsidRPr="00EA22D8">
        <w:t>wyjaśnień, w</w:t>
      </w:r>
      <w:r>
        <w:t xml:space="preserve"> </w:t>
      </w:r>
      <w:r w:rsidRPr="00EA22D8">
        <w:t>tym przeka</w:t>
      </w:r>
      <w:r>
        <w:t>zywać</w:t>
      </w:r>
      <w:r w:rsidRPr="00EA22D8">
        <w:t xml:space="preserve"> dokument</w:t>
      </w:r>
      <w:r>
        <w:t>y</w:t>
      </w:r>
      <w:r w:rsidRPr="00EA22D8">
        <w:t>, w</w:t>
      </w:r>
      <w:r>
        <w:t xml:space="preserve"> </w:t>
      </w:r>
      <w:r w:rsidRPr="00EA22D8">
        <w:t xml:space="preserve">zakresie objętym kontrolą </w:t>
      </w:r>
      <w:r>
        <w:t>doraźną KNA</w:t>
      </w:r>
      <w:r w:rsidRPr="00EA22D8">
        <w:t>, w</w:t>
      </w:r>
      <w:r w:rsidR="00D60F59">
        <w:t> </w:t>
      </w:r>
      <w:r w:rsidRPr="00EA22D8">
        <w:t>wyznaczony</w:t>
      </w:r>
      <w:r>
        <w:t>ch postaci i</w:t>
      </w:r>
      <w:r w:rsidRPr="00EA22D8">
        <w:t xml:space="preserve"> terminie. Jeżeli </w:t>
      </w:r>
      <w:r>
        <w:t xml:space="preserve">może to usprawnić prowadzenie kontroli, </w:t>
      </w:r>
      <w:r w:rsidRPr="00EA22D8">
        <w:t xml:space="preserve">kontrola </w:t>
      </w:r>
      <w:r>
        <w:t>doraźna KNA</w:t>
      </w:r>
      <w:r w:rsidRPr="00EA22D8">
        <w:t xml:space="preserve"> może być prowadzona w</w:t>
      </w:r>
      <w:r>
        <w:t xml:space="preserve"> </w:t>
      </w:r>
      <w:r w:rsidRPr="00EA22D8">
        <w:t xml:space="preserve">siedzibie </w:t>
      </w:r>
      <w:r>
        <w:t>organu kontroli.</w:t>
      </w:r>
    </w:p>
    <w:p w:rsidR="00E85EE5" w:rsidRDefault="00E85EE5" w:rsidP="00E85EE5">
      <w:pPr>
        <w:pStyle w:val="USTustnpkodeksu"/>
      </w:pPr>
      <w:r>
        <w:t>6. Przekazanie na potrzeby przeprowadzanej kontroli doraźnej KNA informacji, stanowiących tajemnice ustawowo chronione</w:t>
      </w:r>
      <w:r w:rsidR="00110CFF">
        <w:t>,</w:t>
      </w:r>
      <w:r>
        <w:t xml:space="preserve"> nie stanowi naruszenia tych tajemnic.</w:t>
      </w:r>
    </w:p>
    <w:p w:rsidR="00E85EE5" w:rsidRPr="00EA22D8" w:rsidRDefault="00E85EE5" w:rsidP="00E85EE5">
      <w:pPr>
        <w:pStyle w:val="USTustnpkodeksu"/>
      </w:pPr>
      <w:r>
        <w:t xml:space="preserve">7. Do kontroli doraźnych KNA przepisy art. 108, art. 109 ust. 1 i 3, art. 110 </w:t>
      </w:r>
      <w:r w:rsidR="00D60F59">
        <w:br/>
      </w:r>
      <w:r>
        <w:t>i art. 112</w:t>
      </w:r>
      <w:r w:rsidR="00D60F59">
        <w:t>–</w:t>
      </w:r>
      <w:r>
        <w:t>117 stosuje się.</w:t>
      </w:r>
    </w:p>
    <w:p w:rsidR="00E85EE5" w:rsidRPr="00E85EE5" w:rsidRDefault="00E85EE5" w:rsidP="00667B8B">
      <w:pPr>
        <w:pStyle w:val="ARTartustawynprozporzdzenia"/>
        <w:keepNext/>
      </w:pPr>
      <w:r w:rsidRPr="00667B8B">
        <w:rPr>
          <w:rStyle w:val="Ppogrubienie"/>
        </w:rPr>
        <w:lastRenderedPageBreak/>
        <w:t>Art. 120.</w:t>
      </w:r>
      <w:r w:rsidRPr="00E85EE5">
        <w:t xml:space="preserve"> Minister właściwy do spraw finansów publicznych jest organem właściwym w</w:t>
      </w:r>
      <w:r w:rsidR="00D60F59">
        <w:t> </w:t>
      </w:r>
      <w:r w:rsidRPr="00E85EE5">
        <w:t>sprawach:</w:t>
      </w:r>
    </w:p>
    <w:p w:rsidR="00E85EE5" w:rsidRPr="00EA22D8" w:rsidRDefault="00E85EE5" w:rsidP="00E85EE5">
      <w:pPr>
        <w:pStyle w:val="PKTpunkt"/>
      </w:pPr>
      <w:r>
        <w:t>1)</w:t>
      </w:r>
      <w:r>
        <w:tab/>
      </w:r>
      <w:r w:rsidRPr="00EA22D8">
        <w:t>skarg i</w:t>
      </w:r>
      <w:r>
        <w:t xml:space="preserve"> </w:t>
      </w:r>
      <w:r w:rsidRPr="00EA22D8">
        <w:t>wniosków</w:t>
      </w:r>
      <w:r>
        <w:t>,</w:t>
      </w:r>
      <w:r w:rsidRPr="00EA22D8">
        <w:t xml:space="preserve"> </w:t>
      </w:r>
      <w:r>
        <w:t xml:space="preserve">do których </w:t>
      </w:r>
      <w:r w:rsidRPr="00EA22D8">
        <w:t>stosuje się przepisy ustawy z</w:t>
      </w:r>
      <w:r>
        <w:t xml:space="preserve"> </w:t>
      </w:r>
      <w:r w:rsidRPr="00EA22D8">
        <w:t>dnia 14</w:t>
      </w:r>
      <w:r>
        <w:t xml:space="preserve"> </w:t>
      </w:r>
      <w:r w:rsidRPr="00EA22D8">
        <w:t>czerwca 1960</w:t>
      </w:r>
      <w:r w:rsidR="00D60F59">
        <w:t> </w:t>
      </w:r>
      <w:r w:rsidRPr="00EA22D8">
        <w:t xml:space="preserve">r. </w:t>
      </w:r>
      <w:r w:rsidR="00E970A4">
        <w:t>–</w:t>
      </w:r>
      <w:r>
        <w:t xml:space="preserve"> </w:t>
      </w:r>
      <w:r w:rsidRPr="00EA22D8">
        <w:t>Kodeks postępowania administracyjnego,</w:t>
      </w:r>
    </w:p>
    <w:p w:rsidR="00E85EE5" w:rsidRPr="00E85EE5" w:rsidRDefault="00E85EE5" w:rsidP="00667B8B">
      <w:pPr>
        <w:pStyle w:val="PKTpunkt"/>
        <w:keepNext/>
      </w:pPr>
      <w:r>
        <w:t>2)</w:t>
      </w:r>
      <w:r w:rsidRPr="00E85EE5">
        <w:tab/>
        <w:t>petycji, o których mowa w ustawie z dnia 11 lipca 2014 r. o petycjach (Dz. U. poz. 1195 oraz z 2016 r. poz. 1579)</w:t>
      </w:r>
    </w:p>
    <w:p w:rsidR="00E85EE5" w:rsidRPr="00EA22D8" w:rsidRDefault="00D60F59" w:rsidP="00E85EE5">
      <w:pPr>
        <w:pStyle w:val="CZWSPPKTczwsplnapunktw"/>
      </w:pPr>
      <w:r>
        <w:t>–</w:t>
      </w:r>
      <w:r w:rsidR="00E85EE5">
        <w:t xml:space="preserve"> </w:t>
      </w:r>
      <w:r w:rsidR="00E85EE5" w:rsidRPr="00EA22D8">
        <w:t>dotyczących działalności Komisji Nadzoru Audytowego oraz sprawowanego nadzoru publicznego, o</w:t>
      </w:r>
      <w:r w:rsidR="00E85EE5">
        <w:t xml:space="preserve"> </w:t>
      </w:r>
      <w:r w:rsidR="00E85EE5" w:rsidRPr="00EA22D8">
        <w:t>którym mowa w</w:t>
      </w:r>
      <w:r w:rsidR="00E85EE5">
        <w:t xml:space="preserve"> art. 82 ust. 1 i </w:t>
      </w:r>
      <w:r w:rsidR="00E85EE5" w:rsidRPr="00EA22D8">
        <w:t>2.</w:t>
      </w:r>
    </w:p>
    <w:p w:rsidR="00E85EE5" w:rsidRPr="0089049E" w:rsidRDefault="00E85EE5" w:rsidP="00E85EE5">
      <w:pPr>
        <w:pStyle w:val="ARTartustawynprozporzdzenia"/>
      </w:pPr>
      <w:r w:rsidRPr="00667B8B">
        <w:rPr>
          <w:rStyle w:val="Ppogrubienie"/>
        </w:rPr>
        <w:t>Art. 121.</w:t>
      </w:r>
      <w:r>
        <w:t xml:space="preserve"> </w:t>
      </w:r>
      <w:r w:rsidRPr="0089049E">
        <w:t>1. W ramach sprawowania nadzoru publicznego, o którym mowa w art. 8</w:t>
      </w:r>
      <w:r>
        <w:t>2</w:t>
      </w:r>
      <w:r w:rsidRPr="0089049E">
        <w:t>, Komisji Nadzoru Audytowego przysługuje prawo do uczestnictwa, za pośrednictwem swoich przedstawicieli, w posiedzeniach organów Krajowej Izby Biegłych Rewidentów.</w:t>
      </w:r>
    </w:p>
    <w:p w:rsidR="00E85EE5" w:rsidRPr="00E85EE5" w:rsidRDefault="00E85EE5" w:rsidP="00667B8B">
      <w:pPr>
        <w:pStyle w:val="USTustnpkodeksu"/>
        <w:keepNext/>
      </w:pPr>
      <w:r>
        <w:t xml:space="preserve">2. </w:t>
      </w:r>
      <w:r w:rsidRPr="00E85EE5">
        <w:t>Komisja Nadzoru Audytowego może nałożyć na Krajową Izbę Biegłych Rewidentów karę pieniężną w wysokości 10 000 zł, jeżeli organ Krajowej Izby Biegłych Rewidentów:</w:t>
      </w:r>
    </w:p>
    <w:p w:rsidR="00E85EE5" w:rsidRPr="0089049E" w:rsidRDefault="00E85EE5" w:rsidP="00E85EE5">
      <w:pPr>
        <w:pStyle w:val="PKTpunkt"/>
      </w:pPr>
      <w:r>
        <w:t>1)</w:t>
      </w:r>
      <w:r>
        <w:tab/>
      </w:r>
      <w:r w:rsidRPr="0089049E">
        <w:t xml:space="preserve">nie </w:t>
      </w:r>
      <w:r>
        <w:t>podejmuje w wyznaczonym terminie uchwały, o podjęcie której Komisja Nadzoru Audytowego zwróciła się w trybie art. 99</w:t>
      </w:r>
      <w:r w:rsidRPr="0089049E">
        <w:t>;</w:t>
      </w:r>
    </w:p>
    <w:p w:rsidR="00E85EE5" w:rsidRDefault="00E85EE5" w:rsidP="00E85EE5">
      <w:pPr>
        <w:pStyle w:val="PKTpunkt"/>
      </w:pPr>
      <w:r>
        <w:t>2)</w:t>
      </w:r>
      <w:r>
        <w:tab/>
      </w:r>
      <w:r w:rsidRPr="0089049E">
        <w:t>nie realizuje zatwierdzonego przez Komisję Nadzoru Audytowego rocznego planu kontroli, o któr</w:t>
      </w:r>
      <w:r>
        <w:t>ej</w:t>
      </w:r>
      <w:r w:rsidRPr="0089049E">
        <w:t xml:space="preserve"> mowa w art. 34 ust. </w:t>
      </w:r>
      <w:r>
        <w:t>1</w:t>
      </w:r>
      <w:r w:rsidRPr="0089049E">
        <w:t>;</w:t>
      </w:r>
    </w:p>
    <w:p w:rsidR="00E85EE5" w:rsidRPr="0089049E" w:rsidRDefault="00E85EE5" w:rsidP="00E85EE5">
      <w:pPr>
        <w:pStyle w:val="PKTpunkt"/>
      </w:pPr>
      <w:r>
        <w:t>3)</w:t>
      </w:r>
      <w:r>
        <w:tab/>
      </w:r>
      <w:r w:rsidRPr="0089049E">
        <w:t>kontrole</w:t>
      </w:r>
      <w:r>
        <w:t xml:space="preserve"> Krajowej Komisji Nadzoru w firmach audytorskich</w:t>
      </w:r>
      <w:r w:rsidRPr="0089049E">
        <w:t xml:space="preserve"> są przeprowadzane z</w:t>
      </w:r>
      <w:r w:rsidR="00D60F59">
        <w:t> </w:t>
      </w:r>
      <w:r w:rsidRPr="0089049E">
        <w:t>naruszeniem przepisów prawa</w:t>
      </w:r>
      <w:r>
        <w:t>, mogącym mieć wpływ na wyniki kontroli.</w:t>
      </w:r>
    </w:p>
    <w:p w:rsidR="00E85EE5" w:rsidRPr="002A1927" w:rsidRDefault="00E85EE5" w:rsidP="00E85EE5">
      <w:pPr>
        <w:pStyle w:val="USTustnpkodeksu"/>
      </w:pPr>
      <w:r w:rsidRPr="00137E68">
        <w:t xml:space="preserve">3. </w:t>
      </w:r>
      <w:r w:rsidRPr="00134302">
        <w:t xml:space="preserve">Od decyzji w sprawie nałożenia kary pieniężnej </w:t>
      </w:r>
      <w:r>
        <w:t xml:space="preserve">przysługuje </w:t>
      </w:r>
      <w:r w:rsidRPr="002A1927">
        <w:t>wnios</w:t>
      </w:r>
      <w:r>
        <w:t>ek</w:t>
      </w:r>
      <w:r w:rsidRPr="002A1927">
        <w:t xml:space="preserve"> o ponowne rozpatrzenie sprawy, zgodnie z art. 127 ust. 3 ustawy z dnia 14 czerwca 1960 r. </w:t>
      </w:r>
      <w:r w:rsidR="00D60F59">
        <w:t>–</w:t>
      </w:r>
      <w:r>
        <w:t xml:space="preserve"> </w:t>
      </w:r>
      <w:r w:rsidRPr="002A1927">
        <w:t>Kodeks postępowania administracyjnego.</w:t>
      </w:r>
    </w:p>
    <w:p w:rsidR="00E85EE5" w:rsidRPr="002A1927" w:rsidRDefault="00E85EE5" w:rsidP="00E85EE5">
      <w:pPr>
        <w:pStyle w:val="USTustnpkodeksu"/>
      </w:pPr>
      <w:r w:rsidRPr="002A1927">
        <w:t>4. Kara pieniężna jest wymagalna w terminie 14 dni od dnia, w którym decyzja o jej nałożeniu stała się ostateczna.</w:t>
      </w:r>
    </w:p>
    <w:p w:rsidR="00E85EE5" w:rsidRPr="002A1927" w:rsidRDefault="00E85EE5" w:rsidP="00E85EE5">
      <w:pPr>
        <w:pStyle w:val="USTustnpkodeksu"/>
      </w:pPr>
      <w:r w:rsidRPr="002A1927">
        <w:t xml:space="preserve">5. W sprawach, o których mowa w ust. </w:t>
      </w:r>
      <w:r>
        <w:t>2</w:t>
      </w:r>
      <w:r w:rsidRPr="002A1927">
        <w:t xml:space="preserve">, Krajowa Izba Biegłych Rewidentów jest reprezentowana przez Krajową Radę Biegłych Rewidentów. Organ, którego działania lub zaniechania </w:t>
      </w:r>
      <w:r>
        <w:t xml:space="preserve">dotyczy </w:t>
      </w:r>
      <w:r w:rsidRPr="002A1927">
        <w:t>postępowanie w sprawie nałożenia kary pieniężnej, o której mowa w</w:t>
      </w:r>
      <w:r w:rsidR="00D60F59">
        <w:t> </w:t>
      </w:r>
      <w:r w:rsidRPr="002A1927">
        <w:t>ust.</w:t>
      </w:r>
      <w:r w:rsidR="00D60F59">
        <w:t> </w:t>
      </w:r>
      <w:r>
        <w:t>2</w:t>
      </w:r>
      <w:r w:rsidRPr="002A1927">
        <w:t>, może przystąpić do postępowania w charakterze strony do czasu zakończenia sprawy w pierwszej instancji.</w:t>
      </w:r>
    </w:p>
    <w:p w:rsidR="00E85EE5" w:rsidRDefault="00E85EE5" w:rsidP="00E85EE5">
      <w:pPr>
        <w:pStyle w:val="USTustnpkodeksu"/>
      </w:pPr>
      <w:r w:rsidRPr="002A1927">
        <w:t>6. Kara pieniężna, o której mowa w ust. 4</w:t>
      </w:r>
      <w:r>
        <w:t>,</w:t>
      </w:r>
      <w:r w:rsidRPr="002A1927">
        <w:t xml:space="preserve"> podlega egzekucji w trybie przepisów ustawy z dnia 17 czerwca 1966 r. o postępowaniu egzekucyjnym w administracji.</w:t>
      </w:r>
    </w:p>
    <w:p w:rsidR="00E85EE5" w:rsidRPr="002A1927" w:rsidRDefault="00E85EE5" w:rsidP="00E85EE5">
      <w:pPr>
        <w:pStyle w:val="USTustnpkodeksu"/>
      </w:pPr>
      <w:r>
        <w:t>7. Do kar p</w:t>
      </w:r>
      <w:r w:rsidRPr="002A1927">
        <w:t>rzepisy działu III ustawy z dnia 29 sierpnia 1997 r.</w:t>
      </w:r>
      <w:r>
        <w:t xml:space="preserve"> </w:t>
      </w:r>
      <w:r w:rsidR="00D60F59">
        <w:t>–</w:t>
      </w:r>
      <w:r w:rsidRPr="002A1927">
        <w:t xml:space="preserve"> Ordynacja podatkowa stosuje się.</w:t>
      </w:r>
    </w:p>
    <w:p w:rsidR="00E85EE5" w:rsidRPr="00EA22D8" w:rsidRDefault="00E85EE5" w:rsidP="00E85EE5">
      <w:pPr>
        <w:pStyle w:val="USTustnpkodeksu"/>
      </w:pPr>
      <w:r>
        <w:lastRenderedPageBreak/>
        <w:t>8</w:t>
      </w:r>
      <w:r w:rsidRPr="002A1927">
        <w:t xml:space="preserve">. </w:t>
      </w:r>
      <w:r w:rsidRPr="002A1927">
        <w:rPr>
          <w:rFonts w:hint="eastAsia"/>
        </w:rPr>
        <w:t xml:space="preserve">Od </w:t>
      </w:r>
      <w:r>
        <w:t xml:space="preserve">postanowień </w:t>
      </w:r>
      <w:r w:rsidRPr="002A1927">
        <w:rPr>
          <w:rFonts w:hint="eastAsia"/>
        </w:rPr>
        <w:t>Komisji Nadzoru Audytowego w spraw</w:t>
      </w:r>
      <w:r>
        <w:t>ach rozstrzygnięć i</w:t>
      </w:r>
      <w:r w:rsidR="00D60F59">
        <w:t> </w:t>
      </w:r>
      <w:r w:rsidRPr="002A1927">
        <w:rPr>
          <w:rFonts w:hint="eastAsia"/>
        </w:rPr>
        <w:t>stanowiska wierzyciela</w:t>
      </w:r>
      <w:r>
        <w:t xml:space="preserve"> dotyczących postępowania egzekucyjnego</w:t>
      </w:r>
      <w:r w:rsidRPr="002A1927">
        <w:rPr>
          <w:rFonts w:hint="eastAsia"/>
        </w:rPr>
        <w:t xml:space="preserve"> zażalenie nie przysługuje.</w:t>
      </w:r>
    </w:p>
    <w:p w:rsidR="00E85EE5" w:rsidRPr="00EA22D8" w:rsidRDefault="00E85EE5" w:rsidP="00E85EE5">
      <w:pPr>
        <w:pStyle w:val="ROZDZODDZOZNoznaczenierozdziauluboddziau"/>
      </w:pPr>
      <w:r>
        <w:t>Rozdział 8</w:t>
      </w:r>
    </w:p>
    <w:p w:rsidR="00E85EE5" w:rsidRPr="00EA22D8" w:rsidRDefault="00E85EE5" w:rsidP="00667B8B">
      <w:pPr>
        <w:pStyle w:val="ROZDZODDZPRZEDMprzedmiotregulacjirozdziauluboddziau"/>
      </w:pPr>
      <w:r>
        <w:t>Komitet audytu i szczególne warunki przeprowadzania badań ustawowych w</w:t>
      </w:r>
      <w:r w:rsidR="00D60F59">
        <w:t> </w:t>
      </w:r>
      <w:r w:rsidRPr="00EA22D8">
        <w:t>jednostkach zainteresowania publicznego</w:t>
      </w:r>
    </w:p>
    <w:p w:rsidR="00E85EE5" w:rsidRPr="00EA22D8" w:rsidRDefault="00E85EE5" w:rsidP="00E85EE5">
      <w:pPr>
        <w:pStyle w:val="ARTartustawynprozporzdzenia"/>
      </w:pPr>
      <w:r w:rsidRPr="00667B8B">
        <w:rPr>
          <w:rStyle w:val="Ppogrubienie"/>
        </w:rPr>
        <w:t>Art. 122.</w:t>
      </w:r>
      <w:r>
        <w:t xml:space="preserve"> </w:t>
      </w:r>
      <w:r w:rsidRPr="00EA22D8">
        <w:t>1. W</w:t>
      </w:r>
      <w:r>
        <w:t xml:space="preserve"> </w:t>
      </w:r>
      <w:r w:rsidRPr="00EA22D8">
        <w:t>jednostkach zainteresowania publicznego działa komitet audytu</w:t>
      </w:r>
      <w:r>
        <w:t>, który</w:t>
      </w:r>
      <w:r w:rsidRPr="00D178EE">
        <w:t xml:space="preserve"> </w:t>
      </w:r>
      <w:r>
        <w:t xml:space="preserve">jest </w:t>
      </w:r>
      <w:r w:rsidRPr="00EA22D8">
        <w:t>komitet</w:t>
      </w:r>
      <w:r>
        <w:t xml:space="preserve">em </w:t>
      </w:r>
      <w:r w:rsidRPr="00300F7B">
        <w:t>do spraw</w:t>
      </w:r>
      <w:r w:rsidRPr="00EA22D8">
        <w:t xml:space="preserve"> audytu, o</w:t>
      </w:r>
      <w:r>
        <w:t xml:space="preserve"> </w:t>
      </w:r>
      <w:r w:rsidRPr="00EA22D8">
        <w:t>którym mowa w</w:t>
      </w:r>
      <w:r>
        <w:t xml:space="preserve"> rozporządzeniu nr 537/2014</w:t>
      </w:r>
      <w:r w:rsidRPr="00EA22D8">
        <w:t xml:space="preserve">. </w:t>
      </w:r>
      <w:r>
        <w:t>Członkowie</w:t>
      </w:r>
      <w:r w:rsidRPr="00EA22D8">
        <w:t xml:space="preserve"> </w:t>
      </w:r>
      <w:r>
        <w:t>komitetu audytu</w:t>
      </w:r>
      <w:r w:rsidRPr="00EA22D8">
        <w:t xml:space="preserve"> są powoływani przez </w:t>
      </w:r>
      <w:r>
        <w:t xml:space="preserve">radę nadzorczą, inny </w:t>
      </w:r>
      <w:r w:rsidRPr="00EA22D8">
        <w:t>organ nadzorczy</w:t>
      </w:r>
      <w:r>
        <w:t xml:space="preserve"> lub kontrolny</w:t>
      </w:r>
      <w:r w:rsidRPr="00EA22D8">
        <w:t xml:space="preserve"> spośród członków tego organu.</w:t>
      </w:r>
    </w:p>
    <w:p w:rsidR="00E85EE5" w:rsidRPr="00E85EE5" w:rsidRDefault="00E85EE5" w:rsidP="00E85EE5">
      <w:pPr>
        <w:pStyle w:val="USTustnpkodeksu"/>
      </w:pPr>
      <w:r w:rsidRPr="00EA22D8">
        <w:t>2.</w:t>
      </w:r>
      <w:r w:rsidRPr="00E85EE5">
        <w:t xml:space="preserve"> Jednostki, których jedyna działalność polega na pełnieniu roli emitenta papierów wartościowych opartych na aktywach, o których mowa w art. 2 pkt 5 rozporządzenia Komisji (WE) nr 809/2004 z dnia 29 kwietnia 2004 r. wykonującego dyrektywę 2003/71/WE Parlamentu Europejskiego i Rady w sprawie informacji zawartych w prospektach emisyjnych oraz formy, włączenia przez odniesienie i publikacji takich prospektów emisyjnych oraz rozpowszechniania reklam (Dz. Urz. UE L 149 z 30.04.2004, str. 307, z późn. zm.</w:t>
      </w:r>
      <w:r w:rsidRPr="00E85EE5">
        <w:rPr>
          <w:rStyle w:val="IGindeksgrny"/>
        </w:rPr>
        <w:footnoteReference w:id="8"/>
      </w:r>
      <w:r w:rsidRPr="00E85EE5">
        <w:rPr>
          <w:rStyle w:val="IGindeksgrny"/>
        </w:rPr>
        <w:t>)</w:t>
      </w:r>
      <w:r w:rsidRPr="00E85EE5">
        <w:t>), nie mają obowiązku posiadania komitetu audytu. Jednostki te podają do publicznej wiadomości przyczyny, które powodują, że w ich przypadku nie jest właściwe posiadanie komitetu audytu lub innego organu nadzorczego, któremu właściwe byłoby powierzenie funkcji komitetu audytu.</w:t>
      </w:r>
    </w:p>
    <w:p w:rsidR="00E85EE5" w:rsidRPr="00EA22D8" w:rsidRDefault="00E85EE5" w:rsidP="00E85EE5">
      <w:pPr>
        <w:pStyle w:val="USTustnpkodeksu"/>
      </w:pPr>
      <w:r>
        <w:t>3. W przypadku otwartych funduszy emerytalnych, dobrowolnych funduszy emerytalnych oraz podmiotów, o których mowa w art. 2 pkt 9 lit. h, funkcje komitetu audytu pełni komitet audytu powołany odpowiednio przez powszechne towarzystwo emerytalne lub towarzystwo funduszy inwestycyjnych będące organem danego funduszu.</w:t>
      </w:r>
    </w:p>
    <w:p w:rsidR="00E85EE5" w:rsidRPr="00E85EE5" w:rsidRDefault="00E85EE5" w:rsidP="00667B8B">
      <w:pPr>
        <w:pStyle w:val="USTustnpkodeksu"/>
        <w:keepNext/>
      </w:pPr>
      <w:r w:rsidRPr="00E85EE5">
        <w:t>4.</w:t>
      </w:r>
      <w:r>
        <w:t> </w:t>
      </w:r>
      <w:r w:rsidRPr="00E85EE5">
        <w:t>W przypadku:</w:t>
      </w:r>
    </w:p>
    <w:p w:rsidR="00E85EE5" w:rsidRPr="00E85EE5" w:rsidRDefault="00E85EE5" w:rsidP="00E85EE5">
      <w:pPr>
        <w:pStyle w:val="PKTpunkt"/>
      </w:pPr>
      <w:r w:rsidRPr="00E85EE5">
        <w:t>1)</w:t>
      </w:r>
      <w:r w:rsidRPr="00E85EE5">
        <w:tab/>
        <w:t>banków spółdzielczych,</w:t>
      </w:r>
    </w:p>
    <w:p w:rsidR="00E85EE5" w:rsidRPr="00E85EE5" w:rsidRDefault="00E85EE5" w:rsidP="00E85EE5">
      <w:pPr>
        <w:pStyle w:val="PKTpunkt"/>
      </w:pPr>
      <w:r w:rsidRPr="00E85EE5">
        <w:t>2)</w:t>
      </w:r>
      <w:r w:rsidRPr="00E85EE5">
        <w:tab/>
      </w:r>
      <w:r>
        <w:t>jednostek samorządu terytorialnego będących jednostkami zainteresowania publicznego,</w:t>
      </w:r>
    </w:p>
    <w:p w:rsidR="00E85EE5" w:rsidRPr="00E85EE5" w:rsidRDefault="00E85EE5" w:rsidP="00E85EE5">
      <w:pPr>
        <w:pStyle w:val="PKTpunkt"/>
      </w:pPr>
      <w:r w:rsidRPr="00E85EE5">
        <w:t>3)</w:t>
      </w:r>
      <w:r w:rsidRPr="00E85EE5">
        <w:tab/>
        <w:t>podmiotów, o których mowa w art. 2 pkt 9 lit. d i e,</w:t>
      </w:r>
    </w:p>
    <w:p w:rsidR="00E85EE5" w:rsidRPr="00E85EE5" w:rsidRDefault="00E85EE5" w:rsidP="00667B8B">
      <w:pPr>
        <w:pStyle w:val="PKTpunkt"/>
        <w:keepNext/>
      </w:pPr>
      <w:r w:rsidRPr="00E85EE5">
        <w:lastRenderedPageBreak/>
        <w:t>4)</w:t>
      </w:r>
      <w:r w:rsidRPr="00E85EE5">
        <w:tab/>
        <w:t>jednostek zainteresowania publicznego</w:t>
      </w:r>
      <w:r w:rsidR="00D60F59">
        <w:t>, innych niż wymienione w pkt 1–</w:t>
      </w:r>
      <w:r w:rsidRPr="00E85EE5">
        <w:t>3 oraz niebędących podmiotami, o który</w:t>
      </w:r>
      <w:r w:rsidR="00D60F59">
        <w:t>ch mowa w art. 2 pkt 9 lit. g–</w:t>
      </w:r>
      <w:r w:rsidRPr="00E85EE5">
        <w:t>j, które na koniec danego roku obrotowego oraz na koniec roku obrotowego poprzedzającego dany rok obrotowy nie przekroczyły co najmniej dwóch z następujących trzech wielkości:</w:t>
      </w:r>
    </w:p>
    <w:p w:rsidR="00E85EE5" w:rsidRPr="00E85EE5" w:rsidRDefault="00E85EE5" w:rsidP="00E85EE5">
      <w:pPr>
        <w:pStyle w:val="LITlitera"/>
      </w:pPr>
      <w:r w:rsidRPr="00E85EE5">
        <w:t>a)</w:t>
      </w:r>
      <w:r w:rsidRPr="00E85EE5">
        <w:tab/>
        <w:t>17 000 000 zł – w przypadku sumy aktywów bilansu na koniec roku obrotowego,</w:t>
      </w:r>
    </w:p>
    <w:p w:rsidR="00E85EE5" w:rsidRPr="00E85EE5" w:rsidRDefault="00E85EE5" w:rsidP="00E85EE5">
      <w:pPr>
        <w:pStyle w:val="LITlitera"/>
      </w:pPr>
      <w:r w:rsidRPr="00E85EE5">
        <w:t>b)</w:t>
      </w:r>
      <w:r>
        <w:tab/>
      </w:r>
      <w:r w:rsidRPr="00E85EE5">
        <w:t>34 000 000 zł – w przypadku przychodów netto ze sprzedaży towarów i produktów za rok obrotowy,</w:t>
      </w:r>
    </w:p>
    <w:p w:rsidR="00E85EE5" w:rsidRPr="00E85EE5" w:rsidRDefault="00E85EE5" w:rsidP="00667B8B">
      <w:pPr>
        <w:pStyle w:val="LITlitera"/>
        <w:keepNext/>
      </w:pPr>
      <w:r w:rsidRPr="00E85EE5">
        <w:t>c)</w:t>
      </w:r>
      <w:r>
        <w:tab/>
      </w:r>
      <w:r w:rsidRPr="00E85EE5">
        <w:t>50 osób – w przypadku średniorocznego zatrudnienia w przeliczeniu na pełne etaty</w:t>
      </w:r>
    </w:p>
    <w:p w:rsidR="00E85EE5" w:rsidRPr="00E85EE5" w:rsidRDefault="00E85EE5" w:rsidP="00D60F59">
      <w:pPr>
        <w:pStyle w:val="CZWSPPKTczwsplnapunktw"/>
      </w:pPr>
      <w:r w:rsidRPr="00E85EE5">
        <w:t>–</w:t>
      </w:r>
      <w:r w:rsidR="00D60F59">
        <w:t xml:space="preserve"> </w:t>
      </w:r>
      <w:r w:rsidRPr="00E85EE5">
        <w:t>sprawowanie funkcji komitetu audytu w celu wykonywania obowiązków komitetu audytu określonych w niniejszej ustawie, ustawie z dnia 29 września 1994 r. o rachunkowości i</w:t>
      </w:r>
      <w:r w:rsidR="00D60F59">
        <w:t> </w:t>
      </w:r>
      <w:r w:rsidRPr="00E85EE5">
        <w:t>rozporządzeniu nr 537/2014 może zostać powierzone radzie nadzorczej lub innemu organowi nadzorczemu lub kontrolnemu jednostki zainteresowania publicznego.</w:t>
      </w:r>
    </w:p>
    <w:p w:rsidR="00E85EE5" w:rsidRPr="00E85EE5" w:rsidRDefault="00E85EE5" w:rsidP="00E85EE5">
      <w:pPr>
        <w:pStyle w:val="USTustnpkodeksu"/>
      </w:pPr>
      <w:r w:rsidRPr="00E85EE5">
        <w:t>5.</w:t>
      </w:r>
      <w:r>
        <w:t> </w:t>
      </w:r>
      <w:r w:rsidRPr="00E85EE5">
        <w:t>W przypadkach, o których mowa w ust. 3 i 4, przepisy art. 123 ust. 1, 3 i 5</w:t>
      </w:r>
      <w:r w:rsidR="003F31CA">
        <w:t xml:space="preserve"> </w:t>
      </w:r>
      <w:r w:rsidRPr="00E85EE5">
        <w:t>stosuje się odpowiednio.</w:t>
      </w:r>
    </w:p>
    <w:p w:rsidR="00E85EE5" w:rsidRDefault="00E85EE5" w:rsidP="00E85EE5">
      <w:pPr>
        <w:pStyle w:val="ARTartustawynprozporzdzenia"/>
      </w:pPr>
      <w:r w:rsidRPr="00667B8B">
        <w:rPr>
          <w:rStyle w:val="Ppogrubienie"/>
        </w:rPr>
        <w:t>Art. 123.</w:t>
      </w:r>
      <w:r>
        <w:t xml:space="preserve"> </w:t>
      </w:r>
      <w:r w:rsidRPr="00E06569">
        <w:t>1.</w:t>
      </w:r>
      <w:r>
        <w:t xml:space="preserve"> </w:t>
      </w:r>
      <w:r w:rsidRPr="00EA22D8">
        <w:t>W</w:t>
      </w:r>
      <w:r>
        <w:t xml:space="preserve"> </w:t>
      </w:r>
      <w:r w:rsidRPr="00EA22D8">
        <w:t>skład komitetu audytu wchodzi przynajmniej 3</w:t>
      </w:r>
      <w:r>
        <w:t xml:space="preserve"> </w:t>
      </w:r>
      <w:r w:rsidRPr="00EA22D8">
        <w:t>członków.</w:t>
      </w:r>
      <w:r>
        <w:t xml:space="preserve"> </w:t>
      </w:r>
      <w:r w:rsidRPr="00EA22D8">
        <w:t xml:space="preserve">Przynajmniej jeden członek komitetu audytu posiada </w:t>
      </w:r>
      <w:r>
        <w:t>wiedzę i umiejętności</w:t>
      </w:r>
      <w:r w:rsidRPr="00EA22D8">
        <w:t xml:space="preserve"> w</w:t>
      </w:r>
      <w:r>
        <w:t xml:space="preserve"> </w:t>
      </w:r>
      <w:r w:rsidRPr="00EA22D8">
        <w:t>zakresie rachunkowości lub badania sprawozdań finansowych.</w:t>
      </w:r>
    </w:p>
    <w:p w:rsidR="00E85EE5" w:rsidRPr="00EA22D8" w:rsidRDefault="00E85EE5" w:rsidP="00E85EE5">
      <w:pPr>
        <w:pStyle w:val="USTustnpkodeksu"/>
      </w:pPr>
      <w:r>
        <w:t>2. Do członków komitetów audytu działających w jednostkach zainteresowania publicznego będących jednostkami samorządu terytorialnego przepisu ust. 1 zdanie drugie nie stosuje się.</w:t>
      </w:r>
    </w:p>
    <w:p w:rsidR="00E85EE5" w:rsidRPr="00E85EE5" w:rsidRDefault="00E85EE5" w:rsidP="00667B8B">
      <w:pPr>
        <w:pStyle w:val="USTustnpkodeksu"/>
        <w:keepNext/>
      </w:pPr>
      <w:r w:rsidRPr="00E85EE5">
        <w:t>3.</w:t>
      </w:r>
      <w:r>
        <w:t> </w:t>
      </w:r>
      <w:r w:rsidRPr="00E85EE5">
        <w:t xml:space="preserve">Większość członków komitetu audytu, w tym jego przewodniczący, </w:t>
      </w:r>
      <w:r w:rsidR="00835D78">
        <w:t>jest</w:t>
      </w:r>
      <w:r w:rsidRPr="00E85EE5">
        <w:t xml:space="preserve"> niezależn</w:t>
      </w:r>
      <w:r w:rsidR="00835D78">
        <w:t>a</w:t>
      </w:r>
      <w:r w:rsidRPr="00E85EE5">
        <w:t xml:space="preserve"> od danej jednostki zainteresowania publicznego. Uznaje się, że członek komitetu audytu jest niezależny od danej jednostki zainteresowania publicznego, jeżeli spełnia następujące kryteria:</w:t>
      </w:r>
    </w:p>
    <w:p w:rsidR="00E85EE5" w:rsidRPr="00EA22D8" w:rsidRDefault="00E85EE5" w:rsidP="00E85EE5">
      <w:pPr>
        <w:pStyle w:val="PKTpunkt"/>
      </w:pPr>
      <w:r w:rsidRPr="00EA22D8">
        <w:t>1)</w:t>
      </w:r>
      <w:r w:rsidRPr="00EA22D8">
        <w:tab/>
      </w:r>
      <w:r w:rsidRPr="007405B1">
        <w:t>nie należy ani w ciągu ostatnich 5 lat nie należał do kadry kierowniczej wysokiego szczebla, w tym nie jest ani nie był członkiem zarządu lub innego organu zarządzającego danej jednostki zainteresowania publicznego lub jednostki z nią powiązanej;</w:t>
      </w:r>
    </w:p>
    <w:p w:rsidR="00E85EE5" w:rsidRPr="00EA22D8" w:rsidRDefault="00E85EE5" w:rsidP="00E85EE5">
      <w:pPr>
        <w:pStyle w:val="PKTpunkt"/>
      </w:pPr>
      <w:r w:rsidRPr="00EA22D8">
        <w:t>2)</w:t>
      </w:r>
      <w:r w:rsidRPr="00EA22D8">
        <w:tab/>
        <w:t>nie jest ani nie był w</w:t>
      </w:r>
      <w:r>
        <w:t xml:space="preserve"> </w:t>
      </w:r>
      <w:r w:rsidRPr="00EA22D8">
        <w:t>ciągu ostatnich 3</w:t>
      </w:r>
      <w:r>
        <w:t xml:space="preserve"> </w:t>
      </w:r>
      <w:r w:rsidRPr="00EA22D8">
        <w:t xml:space="preserve">lat pracownikiem </w:t>
      </w:r>
      <w:r>
        <w:t xml:space="preserve">danej </w:t>
      </w:r>
      <w:r w:rsidRPr="00EA22D8">
        <w:t xml:space="preserve">jednostki zainteresowania publicznego lub jednostki </w:t>
      </w:r>
      <w:r>
        <w:t>z nią powiązanej</w:t>
      </w:r>
      <w:r w:rsidRPr="00EA22D8">
        <w:t>, z</w:t>
      </w:r>
      <w:r>
        <w:t xml:space="preserve"> </w:t>
      </w:r>
      <w:r w:rsidRPr="00EA22D8">
        <w:t>wyjątkiem sytuacji gdy człon</w:t>
      </w:r>
      <w:r>
        <w:t>kiem</w:t>
      </w:r>
      <w:r w:rsidRPr="00EA22D8">
        <w:t xml:space="preserve"> komitetu audytu jest pracownik nienależąc</w:t>
      </w:r>
      <w:r>
        <w:t>y</w:t>
      </w:r>
      <w:r w:rsidRPr="00EA22D8">
        <w:t xml:space="preserve"> do kadry kierowniczej wysokiego szczebla</w:t>
      </w:r>
      <w:r>
        <w:t>,</w:t>
      </w:r>
      <w:r w:rsidRPr="00EA22D8">
        <w:t xml:space="preserve"> </w:t>
      </w:r>
      <w:r>
        <w:t>który</w:t>
      </w:r>
      <w:r w:rsidRPr="00EA22D8">
        <w:t xml:space="preserve"> został wybrany do </w:t>
      </w:r>
      <w:r>
        <w:t xml:space="preserve">rady nadzorczej lub innego </w:t>
      </w:r>
      <w:r w:rsidRPr="00EA22D8">
        <w:t>organu nadzorczego</w:t>
      </w:r>
      <w:r>
        <w:t xml:space="preserve"> danej</w:t>
      </w:r>
      <w:r w:rsidRPr="00EA22D8">
        <w:t xml:space="preserve"> jednostki zainteresowania publicznego jako przedstawiciel pracowników;</w:t>
      </w:r>
    </w:p>
    <w:p w:rsidR="00E85EE5" w:rsidRDefault="00E85EE5" w:rsidP="00E85EE5">
      <w:pPr>
        <w:pStyle w:val="PKTpunkt"/>
      </w:pPr>
      <w:r w:rsidRPr="00EA22D8">
        <w:lastRenderedPageBreak/>
        <w:t>3)</w:t>
      </w:r>
      <w:r w:rsidRPr="00EA22D8">
        <w:tab/>
        <w:t>nie sprawuje kontroli, w</w:t>
      </w:r>
      <w:r>
        <w:t xml:space="preserve"> </w:t>
      </w:r>
      <w:r w:rsidRPr="00EA22D8">
        <w:t>rozumieniu</w:t>
      </w:r>
      <w:r>
        <w:t xml:space="preserve"> art. </w:t>
      </w:r>
      <w:r w:rsidRPr="003A0DCE">
        <w:t>3</w:t>
      </w:r>
      <w:r>
        <w:t xml:space="preserve"> ust. </w:t>
      </w:r>
      <w:r w:rsidRPr="003A0DCE">
        <w:t>1</w:t>
      </w:r>
      <w:r>
        <w:t xml:space="preserve"> pkt </w:t>
      </w:r>
      <w:r w:rsidRPr="003A0DCE">
        <w:t>37</w:t>
      </w:r>
      <w:r w:rsidR="00D60F59">
        <w:t xml:space="preserve"> lit. a–</w:t>
      </w:r>
      <w:r>
        <w:t xml:space="preserve">e </w:t>
      </w:r>
      <w:r w:rsidRPr="003A0DCE">
        <w:t>ustawy</w:t>
      </w:r>
      <w:r>
        <w:t xml:space="preserve"> z dnia 29</w:t>
      </w:r>
      <w:r w:rsidR="00D60F59">
        <w:t> </w:t>
      </w:r>
      <w:r>
        <w:t>września 1994 r.</w:t>
      </w:r>
      <w:r w:rsidRPr="003A0DCE">
        <w:t xml:space="preserve"> o</w:t>
      </w:r>
      <w:r>
        <w:t xml:space="preserve"> </w:t>
      </w:r>
      <w:r w:rsidRPr="003A0DCE">
        <w:t>rachunkowości</w:t>
      </w:r>
      <w:r w:rsidR="00835D78">
        <w:t>,</w:t>
      </w:r>
      <w:r w:rsidRPr="00EA22D8">
        <w:t xml:space="preserve"> lub nie reprezentuje osób</w:t>
      </w:r>
      <w:r>
        <w:t xml:space="preserve"> lub podmiotów</w:t>
      </w:r>
      <w:r w:rsidRPr="00EA22D8">
        <w:t xml:space="preserve"> sprawujących kontrolę nad</w:t>
      </w:r>
      <w:r>
        <w:t xml:space="preserve"> daną</w:t>
      </w:r>
      <w:r w:rsidRPr="00EA22D8">
        <w:t xml:space="preserve"> jednost</w:t>
      </w:r>
      <w:r>
        <w:t>ką zainteresowania publicznego;</w:t>
      </w:r>
    </w:p>
    <w:p w:rsidR="00E85EE5" w:rsidRDefault="00E85EE5" w:rsidP="00E85EE5">
      <w:pPr>
        <w:pStyle w:val="PKTpunkt"/>
      </w:pPr>
      <w:r>
        <w:t>4)</w:t>
      </w:r>
      <w:r>
        <w:tab/>
      </w:r>
      <w:r w:rsidRPr="00EA22D8">
        <w:t>nie otrzymuje lub nie otrzymał dodatkowego wynagrodzenia, w</w:t>
      </w:r>
      <w:r>
        <w:t xml:space="preserve"> </w:t>
      </w:r>
      <w:r w:rsidRPr="00EA22D8">
        <w:t>znacz</w:t>
      </w:r>
      <w:r>
        <w:t>nej</w:t>
      </w:r>
      <w:r w:rsidRPr="00EA22D8">
        <w:t xml:space="preserve"> wysokości, od</w:t>
      </w:r>
      <w:r>
        <w:t xml:space="preserve"> danej</w:t>
      </w:r>
      <w:r w:rsidRPr="00EA22D8">
        <w:t xml:space="preserve"> jednostki zainteresowania publicznego lub </w:t>
      </w:r>
      <w:r>
        <w:t>jednostki z nią powiązanej</w:t>
      </w:r>
      <w:r w:rsidRPr="00EA22D8">
        <w:t xml:space="preserve">, </w:t>
      </w:r>
      <w:r>
        <w:t>z</w:t>
      </w:r>
      <w:r w:rsidR="00D60F59">
        <w:t> </w:t>
      </w:r>
      <w:r>
        <w:t>wyjątkiem</w:t>
      </w:r>
      <w:r w:rsidRPr="00EA22D8">
        <w:t xml:space="preserve"> wynagrodzenia</w:t>
      </w:r>
      <w:r>
        <w:t>,</w:t>
      </w:r>
      <w:r w:rsidRPr="00EA22D8">
        <w:t xml:space="preserve"> jakie otrzymał jako członek</w:t>
      </w:r>
      <w:r>
        <w:t xml:space="preserve"> rady nadzorczej lub innego</w:t>
      </w:r>
      <w:r w:rsidRPr="00EA22D8">
        <w:t xml:space="preserve"> organu nadzorczego, w</w:t>
      </w:r>
      <w:r>
        <w:t xml:space="preserve"> </w:t>
      </w:r>
      <w:r w:rsidRPr="00EA22D8">
        <w:t>tym komitetu audytu;</w:t>
      </w:r>
    </w:p>
    <w:p w:rsidR="00E85EE5" w:rsidRPr="00EA22D8" w:rsidRDefault="00E85EE5" w:rsidP="00E85EE5">
      <w:pPr>
        <w:pStyle w:val="PKTpunkt"/>
      </w:pPr>
      <w:r w:rsidRPr="00EA22D8">
        <w:t>5)</w:t>
      </w:r>
      <w:r w:rsidRPr="00EA22D8">
        <w:tab/>
        <w:t>nie utrzymuje ani w</w:t>
      </w:r>
      <w:r>
        <w:t xml:space="preserve"> </w:t>
      </w:r>
      <w:r w:rsidRPr="00EA22D8">
        <w:t>ciągu ostatniego roku</w:t>
      </w:r>
      <w:r>
        <w:t xml:space="preserve"> </w:t>
      </w:r>
      <w:r w:rsidRPr="00EA22D8">
        <w:t>nie utrzymywał istotnych stosunków gospodarczych z</w:t>
      </w:r>
      <w:r>
        <w:t xml:space="preserve"> daną </w:t>
      </w:r>
      <w:r w:rsidRPr="00EA22D8">
        <w:t>jednostką zainteresowania publicznego lub z</w:t>
      </w:r>
      <w:r>
        <w:t xml:space="preserve"> </w:t>
      </w:r>
      <w:r w:rsidRPr="00EA22D8">
        <w:t xml:space="preserve">jednostką </w:t>
      </w:r>
      <w:r>
        <w:t xml:space="preserve">z nią </w:t>
      </w:r>
      <w:r w:rsidRPr="00EA22D8">
        <w:t xml:space="preserve">powiązaną, bezpośrednio lub będąc właścicielem, wspólnikiem, akcjonariuszem, </w:t>
      </w:r>
      <w:r w:rsidRPr="007405B1">
        <w:t>członkiem rady nadzorcze</w:t>
      </w:r>
      <w:r>
        <w:t>j</w:t>
      </w:r>
      <w:r w:rsidRPr="007405B1">
        <w:t xml:space="preserve"> lub innego organu nadzorczego</w:t>
      </w:r>
      <w:r>
        <w:t>,</w:t>
      </w:r>
      <w:r w:rsidRPr="007405B1">
        <w:t xml:space="preserve"> </w:t>
      </w:r>
      <w:r w:rsidRPr="00EA22D8">
        <w:t xml:space="preserve">lub </w:t>
      </w:r>
      <w:r>
        <w:t xml:space="preserve">osobą </w:t>
      </w:r>
      <w:r w:rsidRPr="00EA22D8">
        <w:t>należąc</w:t>
      </w:r>
      <w:r>
        <w:t>ą</w:t>
      </w:r>
      <w:r w:rsidRPr="00EA22D8">
        <w:t xml:space="preserve"> do kadry kierowniczej </w:t>
      </w:r>
      <w:r>
        <w:t xml:space="preserve">wyższego </w:t>
      </w:r>
      <w:r w:rsidRPr="00EA22D8">
        <w:t>szczebla</w:t>
      </w:r>
      <w:r>
        <w:t>, w tym członkiem zarządu lub innego organu zarządzającego podmiotu utrzymującego takie stosunki</w:t>
      </w:r>
      <w:r w:rsidRPr="00EA22D8">
        <w:t>;</w:t>
      </w:r>
    </w:p>
    <w:p w:rsidR="00E85EE5" w:rsidRPr="00E85EE5" w:rsidRDefault="00E85EE5" w:rsidP="00667B8B">
      <w:pPr>
        <w:pStyle w:val="PKTpunkt"/>
        <w:keepNext/>
      </w:pPr>
      <w:r w:rsidRPr="00EA22D8">
        <w:t>6)</w:t>
      </w:r>
      <w:r w:rsidRPr="00EA22D8">
        <w:tab/>
        <w:t>nie jest i</w:t>
      </w:r>
      <w:r w:rsidR="003F31CA">
        <w:t xml:space="preserve"> </w:t>
      </w:r>
      <w:r w:rsidRPr="00E85EE5">
        <w:t>w ciągu ostatnich 2 lat nie był:</w:t>
      </w:r>
    </w:p>
    <w:p w:rsidR="00E85EE5" w:rsidRPr="00EA22D8" w:rsidRDefault="00E85EE5" w:rsidP="00E85EE5">
      <w:pPr>
        <w:pStyle w:val="LITlitera"/>
      </w:pPr>
      <w:r>
        <w:t>a)</w:t>
      </w:r>
      <w:r>
        <w:tab/>
      </w:r>
      <w:r w:rsidRPr="00EA22D8">
        <w:t>właścicielem, wspólnikiem, akcjonariuszem obec</w:t>
      </w:r>
      <w:r>
        <w:t>nej</w:t>
      </w:r>
      <w:r w:rsidRPr="00EA22D8">
        <w:t xml:space="preserve"> lub </w:t>
      </w:r>
      <w:r>
        <w:t>poprzedniej</w:t>
      </w:r>
      <w:r w:rsidRPr="00EA22D8">
        <w:t xml:space="preserve"> </w:t>
      </w:r>
      <w:r>
        <w:t>firmy audytorskiej</w:t>
      </w:r>
      <w:r w:rsidRPr="00EA22D8">
        <w:t xml:space="preserve"> przeprowadzając</w:t>
      </w:r>
      <w:r>
        <w:t>ej badanie sprawozdania finansowego</w:t>
      </w:r>
      <w:r w:rsidRPr="00EA22D8">
        <w:t xml:space="preserve"> </w:t>
      </w:r>
      <w:r>
        <w:t xml:space="preserve">danej </w:t>
      </w:r>
      <w:r w:rsidRPr="00EA22D8">
        <w:t>jednostki zainteresowania publicznego</w:t>
      </w:r>
      <w:r>
        <w:t xml:space="preserve"> lub jednostki z nią powiązanej,</w:t>
      </w:r>
      <w:r w:rsidRPr="00EA22D8">
        <w:t xml:space="preserve"> lub</w:t>
      </w:r>
    </w:p>
    <w:p w:rsidR="00E85EE5" w:rsidRPr="00EA22D8" w:rsidRDefault="00E85EE5" w:rsidP="00E85EE5">
      <w:pPr>
        <w:pStyle w:val="LITlitera"/>
      </w:pPr>
      <w:r>
        <w:t>b)</w:t>
      </w:r>
      <w:r>
        <w:tab/>
        <w:t xml:space="preserve">członkiem rady nadzorczej lub innego organu </w:t>
      </w:r>
      <w:r w:rsidRPr="00EA22D8">
        <w:t>nadzorczego</w:t>
      </w:r>
      <w:r w:rsidRPr="00DE708C">
        <w:t xml:space="preserve"> </w:t>
      </w:r>
      <w:r w:rsidRPr="00EA22D8">
        <w:t>obec</w:t>
      </w:r>
      <w:r>
        <w:t>nej</w:t>
      </w:r>
      <w:r w:rsidRPr="00EA22D8">
        <w:t xml:space="preserve"> lub </w:t>
      </w:r>
      <w:r>
        <w:t>poprzedniej</w:t>
      </w:r>
      <w:r w:rsidRPr="00EA22D8">
        <w:t xml:space="preserve"> </w:t>
      </w:r>
      <w:r>
        <w:t>firmy audytorskiej</w:t>
      </w:r>
      <w:r w:rsidRPr="00EA22D8">
        <w:t xml:space="preserve"> przeprowadzając</w:t>
      </w:r>
      <w:r>
        <w:t>ej badanie sprawozdania finansowego</w:t>
      </w:r>
      <w:r w:rsidRPr="00EA22D8">
        <w:t xml:space="preserve"> </w:t>
      </w:r>
      <w:r>
        <w:t xml:space="preserve">danej </w:t>
      </w:r>
      <w:r w:rsidRPr="00EA22D8">
        <w:t>jednostki zainteresowania publicznego</w:t>
      </w:r>
      <w:r>
        <w:t>,</w:t>
      </w:r>
      <w:r w:rsidRPr="00EA22D8">
        <w:t xml:space="preserve"> lub</w:t>
      </w:r>
    </w:p>
    <w:p w:rsidR="00E85EE5" w:rsidRPr="00EA22D8" w:rsidRDefault="00E85EE5" w:rsidP="00E85EE5">
      <w:pPr>
        <w:pStyle w:val="LITlitera"/>
      </w:pPr>
      <w:r>
        <w:t>c)</w:t>
      </w:r>
      <w:r>
        <w:tab/>
      </w:r>
      <w:r w:rsidRPr="00EA22D8">
        <w:t xml:space="preserve">pracownikiem lub </w:t>
      </w:r>
      <w:r w:rsidRPr="00B136A4">
        <w:t>osob</w:t>
      </w:r>
      <w:r w:rsidRPr="003151F8">
        <w:rPr>
          <w:rFonts w:hint="eastAsia"/>
        </w:rPr>
        <w:t>ą</w:t>
      </w:r>
      <w:r w:rsidRPr="003151F8">
        <w:t xml:space="preserve"> </w:t>
      </w:r>
      <w:r w:rsidRPr="00AB26B7">
        <w:t xml:space="preserve">należącą do kadry kierowniczej wyższego szczebla, </w:t>
      </w:r>
      <w:r w:rsidRPr="006B7432">
        <w:t>w tym członkiem zarządu lub innego organu zarządzającego</w:t>
      </w:r>
      <w:r w:rsidR="003F31CA">
        <w:t xml:space="preserve"> </w:t>
      </w:r>
      <w:r w:rsidRPr="00EA22D8">
        <w:t>w</w:t>
      </w:r>
      <w:r>
        <w:t xml:space="preserve"> </w:t>
      </w:r>
      <w:r w:rsidRPr="00EA22D8">
        <w:t>obecn</w:t>
      </w:r>
      <w:r>
        <w:t>ej</w:t>
      </w:r>
      <w:r w:rsidRPr="00EA22D8">
        <w:t xml:space="preserve"> lub </w:t>
      </w:r>
      <w:r>
        <w:t>poprzedniej</w:t>
      </w:r>
      <w:r w:rsidRPr="00EA22D8">
        <w:t xml:space="preserve"> </w:t>
      </w:r>
      <w:r>
        <w:t>firmie audytorskiej</w:t>
      </w:r>
      <w:r w:rsidRPr="00EA22D8">
        <w:t xml:space="preserve"> przeprowadzając</w:t>
      </w:r>
      <w:r>
        <w:t>ej</w:t>
      </w:r>
      <w:r w:rsidRPr="00EA22D8">
        <w:t xml:space="preserve"> badani</w:t>
      </w:r>
      <w:r>
        <w:t>e</w:t>
      </w:r>
      <w:r w:rsidRPr="00EA22D8">
        <w:t xml:space="preserve"> sprawozda</w:t>
      </w:r>
      <w:r>
        <w:t>nia</w:t>
      </w:r>
      <w:r w:rsidRPr="00EA22D8">
        <w:t xml:space="preserve"> finanso</w:t>
      </w:r>
      <w:r>
        <w:t>wego</w:t>
      </w:r>
      <w:r w:rsidRPr="00EA22D8">
        <w:t xml:space="preserve"> </w:t>
      </w:r>
      <w:r>
        <w:t xml:space="preserve">danej </w:t>
      </w:r>
      <w:r w:rsidRPr="00EA22D8">
        <w:t xml:space="preserve">jednostki zainteresowania publicznego lub jednostki </w:t>
      </w:r>
      <w:r>
        <w:t>z nią powiązanej</w:t>
      </w:r>
      <w:r w:rsidRPr="00EA22D8">
        <w:t xml:space="preserve">, </w:t>
      </w:r>
      <w:r>
        <w:t>lub</w:t>
      </w:r>
    </w:p>
    <w:p w:rsidR="00E85EE5" w:rsidRPr="00EA22D8" w:rsidRDefault="00E85EE5" w:rsidP="00E85EE5">
      <w:pPr>
        <w:pStyle w:val="LITlitera"/>
      </w:pPr>
      <w:r>
        <w:t>d)</w:t>
      </w:r>
      <w:r>
        <w:tab/>
      </w:r>
      <w:r w:rsidRPr="00EA22D8">
        <w:t>inną osobą fizyczną, z</w:t>
      </w:r>
      <w:r>
        <w:t xml:space="preserve"> </w:t>
      </w:r>
      <w:r w:rsidRPr="00EA22D8">
        <w:t>której usług korzystał</w:t>
      </w:r>
      <w:r>
        <w:t>a</w:t>
      </w:r>
      <w:r w:rsidRPr="00EA22D8">
        <w:t xml:space="preserve"> lub którą nadzorował</w:t>
      </w:r>
      <w:r>
        <w:t>a</w:t>
      </w:r>
      <w:r w:rsidRPr="00EA22D8">
        <w:t xml:space="preserve"> obecn</w:t>
      </w:r>
      <w:r>
        <w:t>a</w:t>
      </w:r>
      <w:r w:rsidRPr="00EA22D8">
        <w:t xml:space="preserve"> lub </w:t>
      </w:r>
      <w:r>
        <w:t>poprzednia</w:t>
      </w:r>
      <w:r w:rsidRPr="00EA22D8">
        <w:t xml:space="preserve"> </w:t>
      </w:r>
      <w:r>
        <w:t>firma audytorska</w:t>
      </w:r>
      <w:r w:rsidRPr="00EA22D8">
        <w:t xml:space="preserve"> lub biegły rewident działający w</w:t>
      </w:r>
      <w:r>
        <w:t xml:space="preserve"> </w:t>
      </w:r>
      <w:r w:rsidRPr="00EA22D8">
        <w:t>je</w:t>
      </w:r>
      <w:r>
        <w:t>j</w:t>
      </w:r>
      <w:r w:rsidRPr="00EA22D8">
        <w:t xml:space="preserve"> imieniu;</w:t>
      </w:r>
    </w:p>
    <w:p w:rsidR="00E85EE5" w:rsidRPr="00EA22D8" w:rsidRDefault="00E85EE5" w:rsidP="00E85EE5">
      <w:pPr>
        <w:pStyle w:val="PKTpunkt"/>
      </w:pPr>
      <w:r w:rsidRPr="00EA22D8">
        <w:t>7)</w:t>
      </w:r>
      <w:r w:rsidRPr="00EA22D8">
        <w:tab/>
        <w:t>nie jest członkiem</w:t>
      </w:r>
      <w:r>
        <w:t xml:space="preserve"> zarządu lub innego</w:t>
      </w:r>
      <w:r w:rsidRPr="00EA22D8">
        <w:t xml:space="preserve"> organu zarządzającego jednostki, w</w:t>
      </w:r>
      <w:r>
        <w:t xml:space="preserve"> </w:t>
      </w:r>
      <w:r w:rsidRPr="00EA22D8">
        <w:t>której członkiem</w:t>
      </w:r>
      <w:r>
        <w:t xml:space="preserve"> rady nadzorczej lub innego</w:t>
      </w:r>
      <w:r w:rsidRPr="00EA22D8">
        <w:t xml:space="preserve"> organu nadzorczego jest członek </w:t>
      </w:r>
      <w:r>
        <w:t xml:space="preserve">zarządu lub innego </w:t>
      </w:r>
      <w:r w:rsidRPr="00EA22D8">
        <w:t xml:space="preserve">organu zarządzającego </w:t>
      </w:r>
      <w:r>
        <w:t xml:space="preserve">danej </w:t>
      </w:r>
      <w:r w:rsidRPr="00EA22D8">
        <w:t>jednostki zainteresowania publicznego;</w:t>
      </w:r>
    </w:p>
    <w:p w:rsidR="00E85EE5" w:rsidRPr="00EA22D8" w:rsidRDefault="00E85EE5" w:rsidP="00E85EE5">
      <w:pPr>
        <w:pStyle w:val="PKTpunkt"/>
      </w:pPr>
      <w:r w:rsidRPr="00EA22D8">
        <w:t>8)</w:t>
      </w:r>
      <w:r w:rsidRPr="00EA22D8">
        <w:tab/>
        <w:t xml:space="preserve">nie jest członkiem </w:t>
      </w:r>
      <w:r>
        <w:t xml:space="preserve">rady nadzorczej lub innego </w:t>
      </w:r>
      <w:r w:rsidRPr="00EA22D8">
        <w:t xml:space="preserve">organu nadzorczego </w:t>
      </w:r>
      <w:r>
        <w:t xml:space="preserve">danej </w:t>
      </w:r>
      <w:r w:rsidRPr="00EA22D8">
        <w:t>jednostki zainteresowania publicznego dłużej niż 12</w:t>
      </w:r>
      <w:r>
        <w:t xml:space="preserve"> </w:t>
      </w:r>
      <w:r w:rsidRPr="00EA22D8">
        <w:t>lat;</w:t>
      </w:r>
    </w:p>
    <w:p w:rsidR="00E85EE5" w:rsidRDefault="00E85EE5" w:rsidP="00E85EE5">
      <w:pPr>
        <w:pStyle w:val="PKTpunkt"/>
      </w:pPr>
      <w:r w:rsidRPr="00EA22D8">
        <w:t>9)</w:t>
      </w:r>
      <w:r w:rsidRPr="00EA22D8">
        <w:tab/>
      </w:r>
      <w:r>
        <w:t>nie jest małżonkiem, osobą pozostającą we wspólnym pożyciu, krewnym lub powinowatym w linii prostej, a w lini</w:t>
      </w:r>
      <w:r w:rsidR="00D60F59">
        <w:t>i bocznej do czwartego stopnia –</w:t>
      </w:r>
      <w:r>
        <w:t xml:space="preserve"> członka zarządu </w:t>
      </w:r>
      <w:r>
        <w:lastRenderedPageBreak/>
        <w:t>lub innego organu zarządzającego danej jednostki zainteresowania publicznego lub</w:t>
      </w:r>
      <w:r w:rsidR="00D60F59">
        <w:t xml:space="preserve"> osoby, o której mowa w pkt 1–</w:t>
      </w:r>
      <w:r>
        <w:t>8;</w:t>
      </w:r>
    </w:p>
    <w:p w:rsidR="00E85EE5" w:rsidRDefault="00E85EE5" w:rsidP="00E85EE5">
      <w:pPr>
        <w:pStyle w:val="PKTpunkt"/>
      </w:pPr>
      <w:r>
        <w:t>10)</w:t>
      </w:r>
      <w:r>
        <w:tab/>
        <w:t>nie pozostaje w stosunku przysposobienia, opieki lub kurateli z członkiem zarządu lub innego organu zarządzającego danej jednostki zainteresowania publicznego lub z</w:t>
      </w:r>
      <w:r w:rsidR="00D60F59">
        <w:t xml:space="preserve"> osobą, o której mowa w pkt 1–</w:t>
      </w:r>
      <w:r>
        <w:t>8</w:t>
      </w:r>
      <w:r w:rsidR="00844775">
        <w:t>.</w:t>
      </w:r>
    </w:p>
    <w:p w:rsidR="00E85EE5" w:rsidRPr="00E85EE5" w:rsidRDefault="00E85EE5" w:rsidP="00667B8B">
      <w:pPr>
        <w:pStyle w:val="USTustnpkodeksu"/>
        <w:keepNext/>
      </w:pPr>
      <w:r>
        <w:t>4</w:t>
      </w:r>
      <w:r w:rsidRPr="00E85EE5">
        <w:t>. Dodatkowe wynagrodzenie, o którym mowa w ust. 3 pkt 4:</w:t>
      </w:r>
    </w:p>
    <w:p w:rsidR="00E85EE5" w:rsidRPr="00E85EE5" w:rsidRDefault="00D60F59" w:rsidP="00E85EE5">
      <w:pPr>
        <w:pStyle w:val="PKTpunkt"/>
      </w:pPr>
      <w:r>
        <w:t>1)</w:t>
      </w:r>
      <w:r>
        <w:tab/>
      </w:r>
      <w:r w:rsidR="00E85EE5" w:rsidRPr="00E85EE5">
        <w:t>obejmuje udział w systemie przydziału opcji na akcje lub w innym systemie wynagradzania za wyniki;</w:t>
      </w:r>
    </w:p>
    <w:p w:rsidR="00E85EE5" w:rsidRPr="00E85EE5" w:rsidRDefault="00D60F59" w:rsidP="00E85EE5">
      <w:pPr>
        <w:pStyle w:val="PKTpunkt"/>
      </w:pPr>
      <w:r>
        <w:t>2)</w:t>
      </w:r>
      <w:r>
        <w:tab/>
      </w:r>
      <w:r w:rsidR="00E85EE5" w:rsidRPr="00E85EE5">
        <w:t>nie obejmuje otrzymywania kwot wynagrodzenia w stałej wysokości w ramach planu emerytalnego (w tym wynagrodzenia odroczonego) z tytułu wcześniejszej pracy w danej jednostce zainteresowania publicznego w przypadku, gdy warunkiem wypłaty takiego wynagrodzenia nie jest kontynuacja zatrudnienia w danej jednostce zainteresowania publicznego.</w:t>
      </w:r>
    </w:p>
    <w:p w:rsidR="00E85EE5" w:rsidRPr="00EA22D8" w:rsidRDefault="00E85EE5" w:rsidP="00E85EE5">
      <w:pPr>
        <w:pStyle w:val="USTustnpkodeksu"/>
      </w:pPr>
      <w:r>
        <w:t xml:space="preserve">5. </w:t>
      </w:r>
      <w:r w:rsidRPr="00EA22D8">
        <w:t>Członkowie komitet</w:t>
      </w:r>
      <w:r>
        <w:t>u</w:t>
      </w:r>
      <w:r w:rsidRPr="00EA22D8">
        <w:t xml:space="preserve"> audytu posiadają </w:t>
      </w:r>
      <w:r>
        <w:t>wiedzę i umiejętności</w:t>
      </w:r>
      <w:r w:rsidRPr="00EA22D8">
        <w:t xml:space="preserve"> </w:t>
      </w:r>
      <w:r>
        <w:t>z zakresu</w:t>
      </w:r>
      <w:r w:rsidRPr="00EA22D8">
        <w:t xml:space="preserve"> branży, w</w:t>
      </w:r>
      <w:r w:rsidR="00D60F59">
        <w:t> </w:t>
      </w:r>
      <w:r w:rsidRPr="00EA22D8">
        <w:t>której działa jednostka zainteresowania publicznego. Warunek ten uznaje się za spełniony</w:t>
      </w:r>
      <w:r>
        <w:t>,</w:t>
      </w:r>
      <w:r w:rsidRPr="00EA22D8">
        <w:t xml:space="preserve"> gdy przynajmniej jeden członek komitetu audytu</w:t>
      </w:r>
      <w:r>
        <w:t xml:space="preserve"> posiada wiedzę i umiejętności z zakresu tej branży</w:t>
      </w:r>
      <w:r w:rsidRPr="00EA22D8">
        <w:t xml:space="preserve"> lub </w:t>
      </w:r>
      <w:r>
        <w:t xml:space="preserve">poszczególni członkowie </w:t>
      </w:r>
      <w:r w:rsidRPr="00EA22D8">
        <w:t>w</w:t>
      </w:r>
      <w:r>
        <w:t xml:space="preserve"> określonych</w:t>
      </w:r>
      <w:r w:rsidRPr="00EA22D8">
        <w:t xml:space="preserve"> zakresach posiadają </w:t>
      </w:r>
      <w:r>
        <w:t>wiedzę i</w:t>
      </w:r>
      <w:r w:rsidR="00D60F59">
        <w:t> </w:t>
      </w:r>
      <w:r>
        <w:t>umiejętności z zakresu tej</w:t>
      </w:r>
      <w:r w:rsidRPr="00EA22D8">
        <w:t xml:space="preserve"> branży.</w:t>
      </w:r>
    </w:p>
    <w:p w:rsidR="00E85EE5" w:rsidRDefault="00E85EE5" w:rsidP="00E85EE5">
      <w:pPr>
        <w:pStyle w:val="USTustnpkodeksu"/>
      </w:pPr>
      <w:r>
        <w:t>6</w:t>
      </w:r>
      <w:r w:rsidRPr="00EA22D8">
        <w:t>.</w:t>
      </w:r>
      <w:r>
        <w:t xml:space="preserve"> </w:t>
      </w:r>
      <w:r w:rsidRPr="00EA22D8">
        <w:t>Przewodniczący komitetu audytu jest powoływany przez członków komitetu audytu</w:t>
      </w:r>
      <w:r>
        <w:t xml:space="preserve"> lub </w:t>
      </w:r>
      <w:r w:rsidRPr="00EA22D8">
        <w:t xml:space="preserve">przez </w:t>
      </w:r>
      <w:r>
        <w:t xml:space="preserve">radę nadzorczą lub inny </w:t>
      </w:r>
      <w:r w:rsidRPr="00EA22D8">
        <w:t>organ nadzorczy</w:t>
      </w:r>
      <w:r>
        <w:t xml:space="preserve"> lub kontrolny</w:t>
      </w:r>
      <w:r w:rsidRPr="00EA22D8">
        <w:t xml:space="preserve"> jednostki zainteresowania publicznego.</w:t>
      </w:r>
    </w:p>
    <w:p w:rsidR="00E85EE5" w:rsidRPr="00E85EE5" w:rsidRDefault="00E85EE5" w:rsidP="00667B8B">
      <w:pPr>
        <w:pStyle w:val="ARTartustawynprozporzdzenia"/>
        <w:keepNext/>
      </w:pPr>
      <w:r w:rsidRPr="00667B8B">
        <w:rPr>
          <w:rStyle w:val="Ppogrubienie"/>
        </w:rPr>
        <w:t>Art. 124.</w:t>
      </w:r>
      <w:r w:rsidRPr="00E85EE5">
        <w:t xml:space="preserve"> 1. Do zadań komitetu audytu należy w szczególności:</w:t>
      </w:r>
    </w:p>
    <w:p w:rsidR="00E85EE5" w:rsidRPr="00E85EE5" w:rsidRDefault="00E85EE5" w:rsidP="00667B8B">
      <w:pPr>
        <w:pStyle w:val="PKTpunkt"/>
        <w:keepNext/>
      </w:pPr>
      <w:r w:rsidRPr="00EA22D8">
        <w:t>1)</w:t>
      </w:r>
      <w:r w:rsidRPr="00EA22D8">
        <w:tab/>
        <w:t>monitorowanie:</w:t>
      </w:r>
    </w:p>
    <w:p w:rsidR="00E85EE5" w:rsidRPr="00EA22D8" w:rsidRDefault="00E85EE5" w:rsidP="00E85EE5">
      <w:pPr>
        <w:pStyle w:val="LITlitera"/>
      </w:pPr>
      <w:r w:rsidRPr="00EA22D8">
        <w:t>a)</w:t>
      </w:r>
      <w:r w:rsidRPr="00EA22D8">
        <w:tab/>
        <w:t>procesu sprawozdawczości finansowej</w:t>
      </w:r>
      <w:r>
        <w:t>,</w:t>
      </w:r>
    </w:p>
    <w:p w:rsidR="00E85EE5" w:rsidRPr="00EA22D8" w:rsidRDefault="00E85EE5" w:rsidP="00E85EE5">
      <w:pPr>
        <w:pStyle w:val="LITlitera"/>
      </w:pPr>
      <w:r w:rsidRPr="00EA22D8">
        <w:t>b)</w:t>
      </w:r>
      <w:r w:rsidRPr="00EA22D8">
        <w:tab/>
        <w:t>skuteczności systemów kontroli wewnętrznej</w:t>
      </w:r>
      <w:r>
        <w:t xml:space="preserve"> i systemów zarządzania ryzykiem oraz </w:t>
      </w:r>
      <w:r w:rsidRPr="00EA22D8">
        <w:t xml:space="preserve">audytu wewnętrznego </w:t>
      </w:r>
      <w:r>
        <w:t>w zakresie</w:t>
      </w:r>
      <w:r w:rsidRPr="00EA22D8">
        <w:t xml:space="preserve"> </w:t>
      </w:r>
      <w:r>
        <w:t>sprawozdawczości finansowej,</w:t>
      </w:r>
    </w:p>
    <w:p w:rsidR="00E85EE5" w:rsidRPr="00EA22D8" w:rsidRDefault="00E85EE5" w:rsidP="00E85EE5">
      <w:pPr>
        <w:pStyle w:val="LITlitera"/>
      </w:pPr>
      <w:r w:rsidRPr="00EA22D8">
        <w:t>c)</w:t>
      </w:r>
      <w:r w:rsidRPr="00EA22D8">
        <w:tab/>
        <w:t>wykonywania czynności rewizji finansowej, w</w:t>
      </w:r>
      <w:r>
        <w:t xml:space="preserve"> </w:t>
      </w:r>
      <w:r w:rsidRPr="00EA22D8">
        <w:t xml:space="preserve">szczególności </w:t>
      </w:r>
      <w:r>
        <w:t xml:space="preserve">przeprowadzania </w:t>
      </w:r>
      <w:r w:rsidRPr="00EA22D8">
        <w:t xml:space="preserve">przez </w:t>
      </w:r>
      <w:r>
        <w:t>firmę audytorską</w:t>
      </w:r>
      <w:r w:rsidRPr="00EA22D8">
        <w:t xml:space="preserve"> badania, z</w:t>
      </w:r>
      <w:r>
        <w:t xml:space="preserve"> </w:t>
      </w:r>
      <w:r w:rsidRPr="00EA22D8">
        <w:t>uwzględnieniem wszelkich wniosków i</w:t>
      </w:r>
      <w:r>
        <w:t xml:space="preserve"> </w:t>
      </w:r>
      <w:r w:rsidRPr="00EA22D8">
        <w:t>ustaleń Komisji Nadzoru Audytowego wynikających z</w:t>
      </w:r>
      <w:r>
        <w:t xml:space="preserve"> </w:t>
      </w:r>
      <w:r w:rsidRPr="00EA22D8">
        <w:t>kontroli przeprowadzonej w</w:t>
      </w:r>
      <w:r>
        <w:t xml:space="preserve"> firmie audytorskiej</w:t>
      </w:r>
      <w:r w:rsidRPr="00EA22D8">
        <w:t>;</w:t>
      </w:r>
    </w:p>
    <w:p w:rsidR="00E85EE5" w:rsidRPr="00EA22D8" w:rsidRDefault="00E85EE5" w:rsidP="00E85EE5">
      <w:pPr>
        <w:pStyle w:val="PKTpunkt"/>
      </w:pPr>
      <w:r>
        <w:t>2</w:t>
      </w:r>
      <w:r w:rsidRPr="00EA22D8">
        <w:t>)</w:t>
      </w:r>
      <w:r w:rsidRPr="00EA22D8">
        <w:tab/>
        <w:t>kontrolowanie i</w:t>
      </w:r>
      <w:r>
        <w:t xml:space="preserve"> </w:t>
      </w:r>
      <w:r w:rsidRPr="00EA22D8">
        <w:t>monitorowanie niezależności biegłego rewidenta i</w:t>
      </w:r>
      <w:r>
        <w:t xml:space="preserve"> firmy audytorskiej</w:t>
      </w:r>
      <w:r w:rsidRPr="00EA22D8">
        <w:t>, w</w:t>
      </w:r>
      <w:r w:rsidR="00D60F59">
        <w:t> </w:t>
      </w:r>
      <w:r w:rsidRPr="00EA22D8">
        <w:t>szczególności w</w:t>
      </w:r>
      <w:r>
        <w:t xml:space="preserve"> przypadku,</w:t>
      </w:r>
      <w:r w:rsidRPr="00EA22D8">
        <w:t xml:space="preserve"> gdy na rzecz jednostki zainteresowania publicznego świadczone są przez </w:t>
      </w:r>
      <w:r>
        <w:t>firmę audytorską</w:t>
      </w:r>
      <w:r w:rsidRPr="00EA22D8">
        <w:t xml:space="preserve"> inne usługi niż badanie;</w:t>
      </w:r>
    </w:p>
    <w:p w:rsidR="00E85EE5" w:rsidRPr="00EA22D8" w:rsidRDefault="00E85EE5" w:rsidP="00E85EE5">
      <w:pPr>
        <w:pStyle w:val="PKTpunkt"/>
      </w:pPr>
      <w:r>
        <w:lastRenderedPageBreak/>
        <w:t>3</w:t>
      </w:r>
      <w:r w:rsidRPr="00EA22D8">
        <w:t>)</w:t>
      </w:r>
      <w:r w:rsidRPr="00EA22D8">
        <w:tab/>
        <w:t xml:space="preserve">informowanie </w:t>
      </w:r>
      <w:r>
        <w:t xml:space="preserve">rady nadzorczej, innego </w:t>
      </w:r>
      <w:r w:rsidRPr="00EA22D8">
        <w:t>organu nadzorczego</w:t>
      </w:r>
      <w:r>
        <w:t xml:space="preserve"> lub kontrolnego</w:t>
      </w:r>
      <w:r w:rsidRPr="00EA22D8">
        <w:t xml:space="preserve"> jednostki zainteresowania publicznego o</w:t>
      </w:r>
      <w:r>
        <w:t xml:space="preserve"> </w:t>
      </w:r>
      <w:r w:rsidRPr="00EA22D8">
        <w:t>wynikach badania oraz wyjaśnienie</w:t>
      </w:r>
      <w:r>
        <w:t>,</w:t>
      </w:r>
      <w:r w:rsidRPr="00EA22D8">
        <w:t xml:space="preserve"> w</w:t>
      </w:r>
      <w:r>
        <w:t xml:space="preserve"> </w:t>
      </w:r>
      <w:r w:rsidRPr="00EA22D8">
        <w:t>jaki sposób badanie to przyczyniło się do rzetelności sprawozdawczości finansowej w</w:t>
      </w:r>
      <w:r>
        <w:t xml:space="preserve"> </w:t>
      </w:r>
      <w:r w:rsidRPr="00EA22D8">
        <w:t>jednostce zainteresowania publicznego, a</w:t>
      </w:r>
      <w:r>
        <w:t xml:space="preserve"> </w:t>
      </w:r>
      <w:r w:rsidRPr="00EA22D8">
        <w:t>także jaka była rola komitetu audytu w</w:t>
      </w:r>
      <w:r>
        <w:t xml:space="preserve"> </w:t>
      </w:r>
      <w:r w:rsidRPr="00EA22D8">
        <w:t>procesie badania;</w:t>
      </w:r>
    </w:p>
    <w:p w:rsidR="00E85EE5" w:rsidRPr="00EA22D8" w:rsidRDefault="00E85EE5" w:rsidP="00E85EE5">
      <w:pPr>
        <w:pStyle w:val="PKTpunkt"/>
      </w:pPr>
      <w:r>
        <w:t>4)</w:t>
      </w:r>
      <w:r>
        <w:tab/>
      </w:r>
      <w:r w:rsidRPr="00EA22D8">
        <w:t xml:space="preserve">dokonywanie oceny niezależności biegłego rewidenta </w:t>
      </w:r>
      <w:r>
        <w:t xml:space="preserve">oraz wyrażanie zgody na </w:t>
      </w:r>
      <w:r w:rsidRPr="00EA22D8">
        <w:t>świadczeni</w:t>
      </w:r>
      <w:r>
        <w:t>e</w:t>
      </w:r>
      <w:r w:rsidRPr="00EA22D8">
        <w:t xml:space="preserve"> przez niego dozwolonych usług niebędących badaniem w</w:t>
      </w:r>
      <w:r>
        <w:t xml:space="preserve"> </w:t>
      </w:r>
      <w:r w:rsidRPr="00EA22D8">
        <w:t>jednostce zainteresowania publicznego;</w:t>
      </w:r>
    </w:p>
    <w:p w:rsidR="00E85EE5" w:rsidRPr="00EA22D8" w:rsidRDefault="00E85EE5" w:rsidP="00E85EE5">
      <w:pPr>
        <w:pStyle w:val="PKTpunkt"/>
      </w:pPr>
      <w:r>
        <w:t>5</w:t>
      </w:r>
      <w:r w:rsidRPr="00EA22D8">
        <w:t>)</w:t>
      </w:r>
      <w:r w:rsidRPr="00EA22D8">
        <w:tab/>
        <w:t xml:space="preserve">opracowanie polityki wyboru </w:t>
      </w:r>
      <w:r>
        <w:t>firmy audytorskiej</w:t>
      </w:r>
      <w:r w:rsidRPr="00EA22D8">
        <w:t xml:space="preserve"> do </w:t>
      </w:r>
      <w:r>
        <w:t xml:space="preserve">przeprowadzania </w:t>
      </w:r>
      <w:r w:rsidRPr="00EA22D8">
        <w:t>badania;</w:t>
      </w:r>
    </w:p>
    <w:p w:rsidR="00E85EE5" w:rsidRPr="00EA22D8" w:rsidRDefault="00E85EE5" w:rsidP="00E85EE5">
      <w:pPr>
        <w:pStyle w:val="PKTpunkt"/>
      </w:pPr>
      <w:r>
        <w:t>6)</w:t>
      </w:r>
      <w:r>
        <w:tab/>
      </w:r>
      <w:r w:rsidRPr="00EA22D8">
        <w:t xml:space="preserve">opracowanie polityki świadczenia przez </w:t>
      </w:r>
      <w:r>
        <w:t>firmę audytorską przeprowadzającą badanie</w:t>
      </w:r>
      <w:r w:rsidRPr="00EA22D8">
        <w:t>, przez podmioty powiązane z</w:t>
      </w:r>
      <w:r>
        <w:t xml:space="preserve"> </w:t>
      </w:r>
      <w:r w:rsidRPr="00EA22D8">
        <w:t>t</w:t>
      </w:r>
      <w:r>
        <w:t>ą</w:t>
      </w:r>
      <w:r w:rsidRPr="00EA22D8">
        <w:t xml:space="preserve"> </w:t>
      </w:r>
      <w:r>
        <w:t>firmą audytorską</w:t>
      </w:r>
      <w:r w:rsidRPr="00EA22D8">
        <w:t xml:space="preserve"> oraz przez członka sieci </w:t>
      </w:r>
      <w:r>
        <w:t xml:space="preserve">firmy audytorskiej dozwolonych </w:t>
      </w:r>
      <w:r w:rsidRPr="00EA22D8">
        <w:t>usług niebędących badaniem, w</w:t>
      </w:r>
      <w:r>
        <w:t xml:space="preserve"> </w:t>
      </w:r>
      <w:r w:rsidRPr="00EA22D8">
        <w:t>tym usług</w:t>
      </w:r>
      <w:r>
        <w:t>, o których mowa w art. 130;</w:t>
      </w:r>
    </w:p>
    <w:p w:rsidR="00E85EE5" w:rsidRDefault="00E85EE5" w:rsidP="00E85EE5">
      <w:pPr>
        <w:pStyle w:val="PKTpunkt"/>
      </w:pPr>
      <w:r>
        <w:t>7)</w:t>
      </w:r>
      <w:r>
        <w:tab/>
      </w:r>
      <w:r w:rsidRPr="00EA22D8">
        <w:t xml:space="preserve">określenie procedury wyboru </w:t>
      </w:r>
      <w:r>
        <w:t>firmy audytorskiej</w:t>
      </w:r>
      <w:r w:rsidRPr="00EA22D8">
        <w:t xml:space="preserve"> przez jednostkę zainteresowania publicznego</w:t>
      </w:r>
      <w:r>
        <w:t>;</w:t>
      </w:r>
    </w:p>
    <w:p w:rsidR="00E85EE5" w:rsidRPr="00EA22D8" w:rsidRDefault="00E85EE5" w:rsidP="00E85EE5">
      <w:pPr>
        <w:pStyle w:val="PKTpunkt"/>
      </w:pPr>
      <w:r>
        <w:t>8)</w:t>
      </w:r>
      <w:r w:rsidR="00D60F59">
        <w:tab/>
      </w:r>
      <w:r w:rsidRPr="00EA22D8">
        <w:t>przedstawi</w:t>
      </w:r>
      <w:r>
        <w:t>a</w:t>
      </w:r>
      <w:r w:rsidRPr="00EA22D8">
        <w:t xml:space="preserve">nie </w:t>
      </w:r>
      <w:r>
        <w:t xml:space="preserve">radzie nadzorczej, innemu </w:t>
      </w:r>
      <w:r w:rsidRPr="00EA22D8">
        <w:t>organowi nadzorczemu</w:t>
      </w:r>
      <w:r>
        <w:t xml:space="preserve"> lub organowi, o</w:t>
      </w:r>
      <w:r w:rsidR="00D60F59">
        <w:t> </w:t>
      </w:r>
      <w:r>
        <w:t>którym mowa w art. 66 ust. 4 ustawy z dnia 29 września 1994 r. o rachunkowości, rekomendacji, o której mowa</w:t>
      </w:r>
      <w:r w:rsidR="003F31CA">
        <w:t xml:space="preserve"> </w:t>
      </w:r>
      <w:r>
        <w:t>w art. 16 rozporządzenia nr 537/2014, zgodnie z</w:t>
      </w:r>
      <w:r w:rsidR="00D60F59">
        <w:t> </w:t>
      </w:r>
      <w:r>
        <w:t>politykami, o których mowa w ust. 1 pkt 5 i 6</w:t>
      </w:r>
      <w:r w:rsidRPr="00EA22D8">
        <w:t>;</w:t>
      </w:r>
    </w:p>
    <w:p w:rsidR="00E85EE5" w:rsidRDefault="00E85EE5" w:rsidP="00E85EE5">
      <w:pPr>
        <w:pStyle w:val="PKTpunkt"/>
      </w:pPr>
      <w:r>
        <w:t>9)</w:t>
      </w:r>
      <w:r>
        <w:tab/>
      </w:r>
      <w:r w:rsidRPr="00EA22D8">
        <w:t>przedkładanie zaleceń mających na celu zapewnienie rzetelności procesu sprawozdawczości finansowej w</w:t>
      </w:r>
      <w:r>
        <w:t xml:space="preserve"> </w:t>
      </w:r>
      <w:r w:rsidRPr="00EA22D8">
        <w:t>jednostce zainteresowania publicznego.</w:t>
      </w:r>
    </w:p>
    <w:p w:rsidR="00E85EE5" w:rsidRPr="00EA22D8" w:rsidRDefault="00E85EE5" w:rsidP="00E85EE5">
      <w:pPr>
        <w:pStyle w:val="USTustnpkodeksu"/>
      </w:pPr>
      <w:r>
        <w:t>2. Komitet audytu może, bez pośrednictwa rady nadzorczej, żądać udzielenia informacji, wyjaśnień i przekazania dokumentów niezbędnych do wykonania zadań, o których mowa w</w:t>
      </w:r>
      <w:r w:rsidR="00D60F59">
        <w:t> </w:t>
      </w:r>
      <w:r>
        <w:t>ust. 1.</w:t>
      </w:r>
    </w:p>
    <w:p w:rsidR="00E85EE5" w:rsidRPr="00EA22D8" w:rsidRDefault="00E85EE5" w:rsidP="00E85EE5">
      <w:pPr>
        <w:pStyle w:val="USTustnpkodeksu"/>
      </w:pPr>
      <w:r>
        <w:t>3</w:t>
      </w:r>
      <w:r w:rsidRPr="00EA22D8">
        <w:t>.</w:t>
      </w:r>
      <w:r>
        <w:t xml:space="preserve"> </w:t>
      </w:r>
      <w:r w:rsidRPr="00EA22D8">
        <w:t xml:space="preserve">Komitet audytu może żądać, </w:t>
      </w:r>
      <w:r>
        <w:t>a</w:t>
      </w:r>
      <w:r w:rsidRPr="00EA22D8">
        <w:t>by kluczowy biegły rewident omówił z</w:t>
      </w:r>
      <w:r>
        <w:t xml:space="preserve"> </w:t>
      </w:r>
      <w:r w:rsidRPr="00EA22D8">
        <w:t>komitetem audytu</w:t>
      </w:r>
      <w:r>
        <w:t>,</w:t>
      </w:r>
      <w:r w:rsidRPr="00EA22D8">
        <w:t xml:space="preserve"> </w:t>
      </w:r>
      <w:r>
        <w:t xml:space="preserve">zarządem lub innym </w:t>
      </w:r>
      <w:r w:rsidRPr="00EA22D8">
        <w:t>organem zarządzającym</w:t>
      </w:r>
      <w:r>
        <w:t>, radą nadzorczą lub innym organem</w:t>
      </w:r>
      <w:r w:rsidRPr="00EA22D8">
        <w:t xml:space="preserve"> nadzorczym działającym w</w:t>
      </w:r>
      <w:r>
        <w:t xml:space="preserve"> </w:t>
      </w:r>
      <w:r w:rsidRPr="00EA22D8">
        <w:t>jednostce zainteresowania publicznego</w:t>
      </w:r>
      <w:r>
        <w:t xml:space="preserve">, lub kluczowy biegły rewident może żądać omówienia z </w:t>
      </w:r>
      <w:r w:rsidRPr="00EA22D8">
        <w:t>komitetem audytu</w:t>
      </w:r>
      <w:r>
        <w:t>,</w:t>
      </w:r>
      <w:r w:rsidRPr="00EA22D8">
        <w:t xml:space="preserve"> </w:t>
      </w:r>
      <w:r>
        <w:t xml:space="preserve">zarządem lub innym </w:t>
      </w:r>
      <w:r w:rsidRPr="00EA22D8">
        <w:t>organem zarządzającym</w:t>
      </w:r>
      <w:r>
        <w:t>, radą nadzorczą lub innym organem</w:t>
      </w:r>
      <w:r w:rsidRPr="00EA22D8">
        <w:t xml:space="preserve"> nadzorczym działającym w</w:t>
      </w:r>
      <w:r>
        <w:t xml:space="preserve"> </w:t>
      </w:r>
      <w:r w:rsidRPr="00EA22D8">
        <w:t>jednostce zainteresowania publicznego kluczow</w:t>
      </w:r>
      <w:r>
        <w:t>ych</w:t>
      </w:r>
      <w:r w:rsidRPr="00EA22D8">
        <w:t xml:space="preserve"> kwesti</w:t>
      </w:r>
      <w:r>
        <w:t>i</w:t>
      </w:r>
      <w:r w:rsidRPr="00EA22D8">
        <w:t xml:space="preserve"> wynikając</w:t>
      </w:r>
      <w:r>
        <w:t>ych</w:t>
      </w:r>
      <w:r w:rsidRPr="00EA22D8">
        <w:t xml:space="preserve"> z</w:t>
      </w:r>
      <w:r>
        <w:t xml:space="preserve"> </w:t>
      </w:r>
      <w:r w:rsidRPr="00EA22D8">
        <w:t>badania, które zostały wymienione w</w:t>
      </w:r>
      <w:r>
        <w:t xml:space="preserve"> </w:t>
      </w:r>
      <w:r w:rsidRPr="00EA22D8">
        <w:t>sprawozdaniu dodatkowym dla komitetu audytu.</w:t>
      </w:r>
    </w:p>
    <w:p w:rsidR="00E85EE5" w:rsidRPr="00EA22D8" w:rsidRDefault="00E85EE5" w:rsidP="00E85EE5">
      <w:pPr>
        <w:pStyle w:val="ARTartustawynprozporzdzenia"/>
      </w:pPr>
      <w:r w:rsidRPr="00667B8B">
        <w:rPr>
          <w:rStyle w:val="Ppogrubienie"/>
        </w:rPr>
        <w:t>Art. 125.</w:t>
      </w:r>
      <w:r>
        <w:t xml:space="preserve"> </w:t>
      </w:r>
      <w:r w:rsidRPr="00EA22D8">
        <w:t>Sprawozdanie dodatkowe, o</w:t>
      </w:r>
      <w:r>
        <w:t xml:space="preserve"> </w:t>
      </w:r>
      <w:r w:rsidRPr="00EA22D8">
        <w:t>którym mowa w</w:t>
      </w:r>
      <w:r>
        <w:t xml:space="preserve"> art. </w:t>
      </w:r>
      <w:r w:rsidRPr="00EA22D8">
        <w:t>11</w:t>
      </w:r>
      <w:r>
        <w:t xml:space="preserve"> ust. </w:t>
      </w:r>
      <w:r w:rsidRPr="00EA22D8">
        <w:t>1</w:t>
      </w:r>
      <w:r>
        <w:t xml:space="preserve"> </w:t>
      </w:r>
      <w:r w:rsidRPr="00EA22D8">
        <w:t>rozporządzenia</w:t>
      </w:r>
      <w:r>
        <w:t xml:space="preserve"> nr</w:t>
      </w:r>
      <w:r w:rsidR="00D60F59">
        <w:t> </w:t>
      </w:r>
      <w:r w:rsidRPr="00EA22D8">
        <w:t>537/2014</w:t>
      </w:r>
      <w:r>
        <w:t xml:space="preserve">, </w:t>
      </w:r>
      <w:r w:rsidRPr="00EA22D8">
        <w:t>przedkłada się również radzie nadzorczej lub innemu organowi nadzor</w:t>
      </w:r>
      <w:r>
        <w:t>czem</w:t>
      </w:r>
      <w:r w:rsidRPr="00EA22D8">
        <w:t>u, a</w:t>
      </w:r>
      <w:r w:rsidR="00D60F59">
        <w:t> </w:t>
      </w:r>
      <w:r w:rsidRPr="00EA22D8">
        <w:t xml:space="preserve">także </w:t>
      </w:r>
      <w:r>
        <w:t xml:space="preserve">zarządowi lub innemu </w:t>
      </w:r>
      <w:r w:rsidRPr="00EA22D8">
        <w:t xml:space="preserve">organowi zarządzającemu badanej jednostki zainteresowania </w:t>
      </w:r>
      <w:r w:rsidRPr="00EA22D8">
        <w:lastRenderedPageBreak/>
        <w:t>publicznego. Komitet audytu lub organ pełniący jego funkcje może udostępnić sprawozdanie dodatkowe dla komitetu audytu odpowiednio walnemu zgromadzeniu, wspólnikom lub właścicielom badanej jednostki.</w:t>
      </w:r>
    </w:p>
    <w:p w:rsidR="00E85EE5" w:rsidRPr="00EA22D8" w:rsidRDefault="00E85EE5" w:rsidP="00E85EE5">
      <w:pPr>
        <w:pStyle w:val="ARTartustawynprozporzdzenia"/>
      </w:pPr>
      <w:r w:rsidRPr="00667B8B">
        <w:rPr>
          <w:rStyle w:val="Ppogrubienie"/>
        </w:rPr>
        <w:t>Art. 126.</w:t>
      </w:r>
      <w:r>
        <w:t xml:space="preserve"> Firma audytorska</w:t>
      </w:r>
      <w:r w:rsidRPr="00EA22D8">
        <w:t xml:space="preserve"> opracowuje politykę kontroli jakości wykonania zlecenia przez niezależnego biegłego rewidenta w</w:t>
      </w:r>
      <w:r>
        <w:t xml:space="preserve"> </w:t>
      </w:r>
      <w:r w:rsidRPr="00EA22D8">
        <w:t>odniesieniu do badań ustawowych jednostek zainteresowania publicznego.</w:t>
      </w:r>
    </w:p>
    <w:p w:rsidR="00E85EE5" w:rsidRPr="00EA22D8" w:rsidRDefault="00E85EE5" w:rsidP="00E85EE5">
      <w:pPr>
        <w:pStyle w:val="ARTartustawynprozporzdzenia"/>
      </w:pPr>
      <w:r w:rsidRPr="00667B8B">
        <w:rPr>
          <w:rStyle w:val="Ppogrubienie"/>
        </w:rPr>
        <w:t>Art. 127.</w:t>
      </w:r>
      <w:r w:rsidR="003F31CA">
        <w:t xml:space="preserve"> </w:t>
      </w:r>
      <w:r w:rsidRPr="00EA22D8">
        <w:t>Jeżeli w</w:t>
      </w:r>
      <w:r>
        <w:t xml:space="preserve"> </w:t>
      </w:r>
      <w:r w:rsidRPr="00EA22D8">
        <w:t xml:space="preserve">jednostce zainteresowania publicznego wyboru </w:t>
      </w:r>
      <w:r>
        <w:t>firmy audytorskiej</w:t>
      </w:r>
      <w:r w:rsidRPr="00EA22D8">
        <w:t xml:space="preserve"> do przeprowadzenia badania jej sprawozdania finansowego dokonuje organ inny niż organ zatwierdzający sprawozdanie finansowe, jednostka ta informuje o</w:t>
      </w:r>
      <w:r>
        <w:t xml:space="preserve"> </w:t>
      </w:r>
      <w:r w:rsidRPr="00EA22D8">
        <w:t xml:space="preserve">tym fakcie Komisję Nadzoru </w:t>
      </w:r>
      <w:r>
        <w:t>Finansowego.</w:t>
      </w:r>
    </w:p>
    <w:p w:rsidR="00E85EE5" w:rsidRPr="00E42A2A" w:rsidRDefault="00E85EE5" w:rsidP="00E85EE5">
      <w:pPr>
        <w:pStyle w:val="ARTartustawynprozporzdzenia"/>
      </w:pPr>
      <w:r w:rsidRPr="00667B8B">
        <w:rPr>
          <w:rStyle w:val="Ppogrubienie"/>
        </w:rPr>
        <w:t>Art. 128.</w:t>
      </w:r>
      <w:r>
        <w:t xml:space="preserve"> </w:t>
      </w:r>
      <w:r w:rsidRPr="00EA22D8">
        <w:t>1.</w:t>
      </w:r>
      <w:r w:rsidR="003F31CA">
        <w:t xml:space="preserve"> </w:t>
      </w:r>
      <w:r w:rsidRPr="00E42A2A">
        <w:t>Maksymalny czas nieprzerwanego trwania zleceń badania ustawowego, o</w:t>
      </w:r>
      <w:r w:rsidR="00D60F59">
        <w:t> </w:t>
      </w:r>
      <w:r w:rsidRPr="00E42A2A">
        <w:t>których mowa w art. 17 ust. 1 akapit 2 rozporządzenia</w:t>
      </w:r>
      <w:r w:rsidR="008422FB">
        <w:t xml:space="preserve"> nr</w:t>
      </w:r>
      <w:r w:rsidRPr="00E42A2A">
        <w:t xml:space="preserve"> 537/2014, </w:t>
      </w:r>
      <w:r>
        <w:t xml:space="preserve">przeprowadzonych </w:t>
      </w:r>
      <w:r w:rsidRPr="00E42A2A">
        <w:t xml:space="preserve">przez tę samą firmę audytorską lub firmę audytorską powiązaną z tą firmą audytorską lub jakiegokolwiek członka sieci działającej w </w:t>
      </w:r>
      <w:r>
        <w:t xml:space="preserve">państwach </w:t>
      </w:r>
      <w:r w:rsidRPr="00E42A2A">
        <w:t>Unii Europejskiej, do której należą te firmy audytorskie, nie może przekr</w:t>
      </w:r>
      <w:r>
        <w:t>a</w:t>
      </w:r>
      <w:r w:rsidRPr="00E42A2A">
        <w:t>cz</w:t>
      </w:r>
      <w:r>
        <w:t>a</w:t>
      </w:r>
      <w:r w:rsidRPr="00E42A2A">
        <w:t>ć 5 lat.</w:t>
      </w:r>
    </w:p>
    <w:p w:rsidR="00E85EE5" w:rsidRPr="00EA22D8" w:rsidRDefault="00E85EE5" w:rsidP="00E85EE5">
      <w:pPr>
        <w:pStyle w:val="USTustnpkodeksu"/>
      </w:pPr>
      <w:r>
        <w:t xml:space="preserve">2. </w:t>
      </w:r>
      <w:r w:rsidRPr="00EA22D8">
        <w:t>Kluczowy biegły rewident nie może przeprowadzać badania ustawowego w</w:t>
      </w:r>
      <w:r>
        <w:t xml:space="preserve"> </w:t>
      </w:r>
      <w:r w:rsidRPr="00EA22D8">
        <w:t>tej samej jednostce zainteresowania publicznego w</w:t>
      </w:r>
      <w:r>
        <w:t xml:space="preserve"> </w:t>
      </w:r>
      <w:r w:rsidRPr="00EA22D8">
        <w:t>okresie dłuższym niż 5</w:t>
      </w:r>
      <w:r>
        <w:t xml:space="preserve"> </w:t>
      </w:r>
      <w:r w:rsidRPr="00EA22D8">
        <w:t>lat.</w:t>
      </w:r>
    </w:p>
    <w:p w:rsidR="00E85EE5" w:rsidRPr="00EA22D8" w:rsidRDefault="00E85EE5" w:rsidP="00E85EE5">
      <w:pPr>
        <w:pStyle w:val="USTustnpkodeksu"/>
      </w:pPr>
      <w:r>
        <w:t>3</w:t>
      </w:r>
      <w:r w:rsidRPr="00EA22D8">
        <w:t>.</w:t>
      </w:r>
      <w:r>
        <w:t xml:space="preserve"> </w:t>
      </w:r>
      <w:r w:rsidRPr="00EA22D8">
        <w:t>Kluczowy biegły rewident może ponownie przeprowadzać badanie ustawowe w</w:t>
      </w:r>
      <w:r w:rsidR="00D60F59">
        <w:t> </w:t>
      </w:r>
      <w:r w:rsidRPr="00EA22D8">
        <w:t>jednostce, o</w:t>
      </w:r>
      <w:r>
        <w:t xml:space="preserve"> </w:t>
      </w:r>
      <w:r w:rsidRPr="00EA22D8">
        <w:t>której mowa w</w:t>
      </w:r>
      <w:r>
        <w:t xml:space="preserve"> ust. 2</w:t>
      </w:r>
      <w:r w:rsidRPr="00EA22D8">
        <w:t>, po upływie co najmniej 3</w:t>
      </w:r>
      <w:r>
        <w:t xml:space="preserve"> </w:t>
      </w:r>
      <w:r w:rsidRPr="00EA22D8">
        <w:t>lat</w:t>
      </w:r>
      <w:r>
        <w:t xml:space="preserve"> od zakończenia ostatniego badania ustawowego.</w:t>
      </w:r>
    </w:p>
    <w:p w:rsidR="00E85EE5" w:rsidRPr="00EA22D8" w:rsidRDefault="00E85EE5" w:rsidP="00E85EE5">
      <w:pPr>
        <w:pStyle w:val="ARTartustawynprozporzdzenia"/>
      </w:pPr>
      <w:r w:rsidRPr="00667B8B">
        <w:rPr>
          <w:rStyle w:val="Ppogrubienie"/>
        </w:rPr>
        <w:t>Art. 129.</w:t>
      </w:r>
      <w:r>
        <w:t xml:space="preserve"> </w:t>
      </w:r>
      <w:r w:rsidRPr="00EA22D8">
        <w:t>1. W</w:t>
      </w:r>
      <w:r>
        <w:t xml:space="preserve"> </w:t>
      </w:r>
      <w:r w:rsidRPr="00EA22D8">
        <w:t>przypadku gdy bank spółdzielczy jest członkiem związku rewizyjnego i</w:t>
      </w:r>
      <w:r w:rsidR="00D60F59">
        <w:t> </w:t>
      </w:r>
      <w:r w:rsidRPr="00EA22D8">
        <w:t>powierza przeprowadzenie badania ustawowego sprawozdania finansowego za dany rok obrotowy temu związkowi rewizyjnemu</w:t>
      </w:r>
      <w:r>
        <w:t>,</w:t>
      </w:r>
      <w:r w:rsidRPr="00EA22D8">
        <w:t xml:space="preserve"> do badania ustawowego banku spółdzielczego, innego niż </w:t>
      </w:r>
      <w:r>
        <w:t>bank zrzeszający</w:t>
      </w:r>
      <w:r w:rsidRPr="00EA22D8">
        <w:t xml:space="preserve"> lub</w:t>
      </w:r>
      <w:r>
        <w:t xml:space="preserve"> innego niż</w:t>
      </w:r>
      <w:r w:rsidRPr="00EA22D8">
        <w:t xml:space="preserve"> bank spółdzielczy będący dużą jednostką zainteresowania publicznego, </w:t>
      </w:r>
      <w:r>
        <w:t>nie stosuje się</w:t>
      </w:r>
      <w:r w:rsidRPr="00EA22D8">
        <w:t xml:space="preserve"> przepisów</w:t>
      </w:r>
      <w:r>
        <w:t xml:space="preserve"> art. </w:t>
      </w:r>
      <w:r w:rsidRPr="00EA22D8">
        <w:t>4,</w:t>
      </w:r>
      <w:r>
        <w:t xml:space="preserve"> art. </w:t>
      </w:r>
      <w:r w:rsidRPr="00EA22D8">
        <w:t>6</w:t>
      </w:r>
      <w:r>
        <w:t xml:space="preserve"> ust. </w:t>
      </w:r>
      <w:r w:rsidRPr="00EA22D8">
        <w:t>1</w:t>
      </w:r>
      <w:r>
        <w:t xml:space="preserve"> lit. </w:t>
      </w:r>
      <w:r w:rsidRPr="00EA22D8">
        <w:t>a</w:t>
      </w:r>
      <w:r w:rsidR="003F31CA">
        <w:t xml:space="preserve"> </w:t>
      </w:r>
      <w:r>
        <w:t xml:space="preserve">rozporządzenia nr 537/2014 </w:t>
      </w:r>
      <w:r w:rsidRPr="00EA22D8">
        <w:t>w</w:t>
      </w:r>
      <w:r>
        <w:t xml:space="preserve"> </w:t>
      </w:r>
      <w:r w:rsidRPr="00EA22D8">
        <w:t>zakresie spełnienia wymogów określonych w</w:t>
      </w:r>
      <w:r>
        <w:t xml:space="preserve"> art. </w:t>
      </w:r>
      <w:r w:rsidRPr="00EA22D8">
        <w:t>4</w:t>
      </w:r>
      <w:r>
        <w:t xml:space="preserve"> </w:t>
      </w:r>
      <w:r w:rsidRPr="00EA22D8">
        <w:t>rozporządzenia</w:t>
      </w:r>
      <w:r>
        <w:t xml:space="preserve"> nr</w:t>
      </w:r>
      <w:r w:rsidR="00D60F59">
        <w:t> </w:t>
      </w:r>
      <w:r w:rsidRPr="00EA22D8">
        <w:t>537/201</w:t>
      </w:r>
      <w:r>
        <w:t xml:space="preserve">4 </w:t>
      </w:r>
      <w:r w:rsidRPr="00EA22D8">
        <w:t>oraz</w:t>
      </w:r>
      <w:r>
        <w:t xml:space="preserve"> art. 6 ust. 1 lit. b</w:t>
      </w:r>
      <w:r w:rsidRPr="00EA22D8">
        <w:t>,</w:t>
      </w:r>
      <w:r>
        <w:t xml:space="preserve"> art. </w:t>
      </w:r>
      <w:r w:rsidRPr="00EA22D8">
        <w:t>16</w:t>
      </w:r>
      <w:r>
        <w:t xml:space="preserve"> oraz art. </w:t>
      </w:r>
      <w:r w:rsidRPr="00EA22D8">
        <w:t>17</w:t>
      </w:r>
      <w:r>
        <w:t xml:space="preserve"> </w:t>
      </w:r>
      <w:r w:rsidRPr="00EA22D8">
        <w:t>ust.1, 3</w:t>
      </w:r>
      <w:r>
        <w:t xml:space="preserve"> i</w:t>
      </w:r>
      <w:r w:rsidRPr="00EA22D8">
        <w:t xml:space="preserve"> 5</w:t>
      </w:r>
      <w:r w:rsidR="00D60F59">
        <w:t>–</w:t>
      </w:r>
      <w:r w:rsidRPr="00EA22D8">
        <w:t>8</w:t>
      </w:r>
      <w:r>
        <w:t xml:space="preserve"> </w:t>
      </w:r>
      <w:r w:rsidRPr="00EA22D8">
        <w:t>rozporządzenia</w:t>
      </w:r>
      <w:r>
        <w:t xml:space="preserve"> nr</w:t>
      </w:r>
      <w:r w:rsidR="00D60F59">
        <w:t> </w:t>
      </w:r>
      <w:r>
        <w:t>537/2014.</w:t>
      </w:r>
    </w:p>
    <w:p w:rsidR="00E85EE5" w:rsidRPr="00EA22D8" w:rsidRDefault="00E85EE5" w:rsidP="00E85EE5">
      <w:pPr>
        <w:pStyle w:val="USTustnpkodeksu"/>
      </w:pPr>
      <w:r w:rsidRPr="00EA22D8">
        <w:t>2.</w:t>
      </w:r>
      <w:r>
        <w:t xml:space="preserve"> </w:t>
      </w:r>
      <w:r w:rsidRPr="00EA22D8">
        <w:t>Warunkiem przeprowadzenia badania ustawowego sprawozdania finansowego banku spółdzielczego przez związek rewizyjny na podstawie</w:t>
      </w:r>
      <w:r>
        <w:t xml:space="preserve"> ust. </w:t>
      </w:r>
      <w:r w:rsidRPr="00EA22D8">
        <w:t>1 jest zachowanie</w:t>
      </w:r>
      <w:r>
        <w:t xml:space="preserve"> przez biegłych rewidentów przeprowadzających takie badanie oraz osoby mogące wywierać wpływ na to badanie wymogów</w:t>
      </w:r>
      <w:r w:rsidRPr="00EA22D8">
        <w:t xml:space="preserve"> niezależności określonych w</w:t>
      </w:r>
      <w:r>
        <w:t xml:space="preserve"> </w:t>
      </w:r>
      <w:r w:rsidRPr="00EA22D8">
        <w:t>ustawie</w:t>
      </w:r>
      <w:r>
        <w:t>.</w:t>
      </w:r>
      <w:r w:rsidRPr="00EA22D8">
        <w:t xml:space="preserve"> Przepis</w:t>
      </w:r>
      <w:r>
        <w:t xml:space="preserve"> art. 65 </w:t>
      </w:r>
      <w:r w:rsidRPr="00EA22D8">
        <w:t>stosuje się</w:t>
      </w:r>
      <w:r>
        <w:t>.</w:t>
      </w:r>
    </w:p>
    <w:p w:rsidR="00E85EE5" w:rsidRPr="00EA22D8" w:rsidRDefault="00E85EE5" w:rsidP="00E85EE5">
      <w:pPr>
        <w:pStyle w:val="ARTartustawynprozporzdzenia"/>
      </w:pPr>
      <w:r w:rsidRPr="00667B8B">
        <w:rPr>
          <w:rStyle w:val="Ppogrubienie"/>
        </w:rPr>
        <w:lastRenderedPageBreak/>
        <w:t>Art. 130.</w:t>
      </w:r>
      <w:r>
        <w:t xml:space="preserve"> </w:t>
      </w:r>
      <w:r w:rsidRPr="00EA22D8">
        <w:t xml:space="preserve">Dopuszcza się świadczenie </w:t>
      </w:r>
      <w:r>
        <w:t xml:space="preserve">na rzecz badanej jednostki zainteresowania publicznego, jej jednostki dominującej lub jednostek przez nią kontrolowanych </w:t>
      </w:r>
      <w:r w:rsidRPr="00EA22D8">
        <w:t>usług, o</w:t>
      </w:r>
      <w:r w:rsidR="00D60F59">
        <w:t> </w:t>
      </w:r>
      <w:r w:rsidRPr="00EA22D8">
        <w:t>których mowa w</w:t>
      </w:r>
      <w:r>
        <w:t xml:space="preserve"> art. </w:t>
      </w:r>
      <w:r w:rsidRPr="00EA22D8">
        <w:t>5</w:t>
      </w:r>
      <w:r>
        <w:t xml:space="preserve"> ust. </w:t>
      </w:r>
      <w:r w:rsidRPr="00EA22D8">
        <w:t>1</w:t>
      </w:r>
      <w:r>
        <w:t xml:space="preserve"> </w:t>
      </w:r>
      <w:r w:rsidRPr="00EA22D8">
        <w:t>akapit drugi</w:t>
      </w:r>
      <w:r>
        <w:t xml:space="preserve"> lit. </w:t>
      </w:r>
      <w:r w:rsidRPr="00EA22D8">
        <w:t>a ppkt (i) oraz (iv)</w:t>
      </w:r>
      <w:r w:rsidR="00D60F59">
        <w:t>–</w:t>
      </w:r>
      <w:r w:rsidRPr="00EA22D8">
        <w:t>(vii) oraz</w:t>
      </w:r>
      <w:r>
        <w:t xml:space="preserve"> lit. </w:t>
      </w:r>
      <w:r w:rsidRPr="00EA22D8">
        <w:t>f rozporządzenia</w:t>
      </w:r>
      <w:r>
        <w:t xml:space="preserve"> nr 537/2014, z wyłączeniem usług wyceny wartości aktywów funduszy inwestycyjnych i funduszy emerytalnych, </w:t>
      </w:r>
      <w:r w:rsidRPr="00EA22D8">
        <w:t>pod warunkiem spełnienia wymogów określonych w</w:t>
      </w:r>
      <w:r>
        <w:t xml:space="preserve"> art. </w:t>
      </w:r>
      <w:r w:rsidRPr="00EA22D8">
        <w:t>5</w:t>
      </w:r>
      <w:r>
        <w:t xml:space="preserve"> ust. </w:t>
      </w:r>
      <w:r w:rsidRPr="00EA22D8">
        <w:t>3</w:t>
      </w:r>
      <w:r>
        <w:t xml:space="preserve"> lit. </w:t>
      </w:r>
      <w:r w:rsidRPr="00EA22D8">
        <w:t>a</w:t>
      </w:r>
      <w:r w:rsidR="00E970A4">
        <w:t>–</w:t>
      </w:r>
      <w:r w:rsidRPr="00EA22D8">
        <w:t>c rozporządzenia</w:t>
      </w:r>
      <w:r>
        <w:t xml:space="preserve"> nr </w:t>
      </w:r>
      <w:r w:rsidRPr="00EA22D8">
        <w:t>537/2014.</w:t>
      </w:r>
      <w:r>
        <w:t xml:space="preserve"> </w:t>
      </w:r>
      <w:r w:rsidRPr="00EA22D8">
        <w:t>W</w:t>
      </w:r>
      <w:r>
        <w:t xml:space="preserve"> </w:t>
      </w:r>
      <w:r w:rsidRPr="00EA22D8">
        <w:t>przypadku świadczenia</w:t>
      </w:r>
      <w:r>
        <w:t xml:space="preserve"> tych usług </w:t>
      </w:r>
      <w:r w:rsidRPr="00EA22D8">
        <w:t>limit</w:t>
      </w:r>
      <w:r>
        <w:t>,</w:t>
      </w:r>
      <w:r w:rsidRPr="00EA22D8">
        <w:t xml:space="preserve"> o</w:t>
      </w:r>
      <w:r>
        <w:t xml:space="preserve"> </w:t>
      </w:r>
      <w:r w:rsidRPr="00EA22D8">
        <w:t>którym mowa w</w:t>
      </w:r>
      <w:r>
        <w:t xml:space="preserve"> art. </w:t>
      </w:r>
      <w:r w:rsidRPr="00EA22D8">
        <w:t>4</w:t>
      </w:r>
      <w:r>
        <w:t xml:space="preserve"> ust. </w:t>
      </w:r>
      <w:r w:rsidRPr="00EA22D8">
        <w:t>2</w:t>
      </w:r>
      <w:r>
        <w:t xml:space="preserve"> </w:t>
      </w:r>
      <w:r w:rsidRPr="00EA22D8">
        <w:t>akapit pierwszy rozporządzenia</w:t>
      </w:r>
      <w:r>
        <w:t xml:space="preserve"> nr </w:t>
      </w:r>
      <w:r w:rsidRPr="00EA22D8">
        <w:t>537/2014</w:t>
      </w:r>
      <w:r>
        <w:t xml:space="preserve">, </w:t>
      </w:r>
      <w:r w:rsidRPr="00EA22D8">
        <w:t>ulega obniżeniu do 50%.</w:t>
      </w:r>
    </w:p>
    <w:p w:rsidR="00E85EE5" w:rsidRPr="00E85EE5" w:rsidRDefault="00E85EE5" w:rsidP="00667B8B">
      <w:pPr>
        <w:pStyle w:val="ARTartustawynprozporzdzenia"/>
        <w:keepNext/>
      </w:pPr>
      <w:r w:rsidRPr="00667B8B">
        <w:rPr>
          <w:rStyle w:val="Ppogrubienie"/>
        </w:rPr>
        <w:t>Art. 131.</w:t>
      </w:r>
      <w:r w:rsidRPr="00E85EE5">
        <w:t xml:space="preserve"> Komisja Nadzoru Audytowego może, na wniosek firmy audytorskiej, zwolnić, w drodze decyzji administracyjnej, firmę z wymogów określonych w art. 4 ust. 2 akapit pierwszy rozporządzenia nr 537/2014 w odniesieniu do badanej jednostki zainteresowania publicznego na okres nie dłuższy niż 2 lata obrotowe, biorąc pod uwagę:</w:t>
      </w:r>
    </w:p>
    <w:p w:rsidR="00E85EE5" w:rsidRPr="0028469E" w:rsidRDefault="00E85EE5" w:rsidP="00E85EE5">
      <w:pPr>
        <w:pStyle w:val="PKTpunkt"/>
      </w:pPr>
      <w:r>
        <w:t>1)</w:t>
      </w:r>
      <w:r>
        <w:tab/>
        <w:t>zagrożenia dla niezależności firmy audytorskiej;</w:t>
      </w:r>
    </w:p>
    <w:p w:rsidR="00E85EE5" w:rsidRPr="0028469E" w:rsidRDefault="00E85EE5" w:rsidP="00E85EE5">
      <w:pPr>
        <w:pStyle w:val="PKTpunkt"/>
      </w:pPr>
      <w:r>
        <w:t>2)</w:t>
      </w:r>
      <w:r>
        <w:tab/>
        <w:t>zastosowane przez firmę audytorską dodatkowe zabezpieczenia do ograniczenia tych zagrożeń;</w:t>
      </w:r>
    </w:p>
    <w:p w:rsidR="00E85EE5" w:rsidRPr="00EA22D8" w:rsidRDefault="00E85EE5" w:rsidP="00E85EE5">
      <w:pPr>
        <w:pStyle w:val="PKTpunkt"/>
      </w:pPr>
      <w:r>
        <w:t>3)</w:t>
      </w:r>
      <w:r>
        <w:tab/>
        <w:t>ważny interes firmy audytorskiej lub badanej</w:t>
      </w:r>
      <w:r w:rsidRPr="0028469E">
        <w:t xml:space="preserve"> jednostki zainteresowania publicznego.</w:t>
      </w:r>
    </w:p>
    <w:p w:rsidR="00E85EE5" w:rsidRPr="00EA22D8" w:rsidRDefault="00E85EE5" w:rsidP="00E85EE5">
      <w:pPr>
        <w:pStyle w:val="ARTartustawynprozporzdzenia"/>
      </w:pPr>
      <w:r w:rsidRPr="00667B8B">
        <w:rPr>
          <w:rStyle w:val="Ppogrubienie"/>
        </w:rPr>
        <w:t>Art. 132.</w:t>
      </w:r>
      <w:r>
        <w:t xml:space="preserve"> </w:t>
      </w:r>
      <w:r w:rsidRPr="00EA22D8">
        <w:t>W</w:t>
      </w:r>
      <w:r>
        <w:t xml:space="preserve"> </w:t>
      </w:r>
      <w:r w:rsidRPr="00EA22D8">
        <w:t xml:space="preserve">przypadku przeprowadzania badania ustawowego jednostki zainteresowania publicznego </w:t>
      </w:r>
      <w:r>
        <w:t>firma audytorska</w:t>
      </w:r>
      <w:r w:rsidRPr="00EA22D8">
        <w:t xml:space="preserve"> </w:t>
      </w:r>
      <w:r>
        <w:t xml:space="preserve">niezwłocznie </w:t>
      </w:r>
      <w:r w:rsidRPr="00EA22D8">
        <w:t>przekazuje Komisji Nadzoru Audytowego informacje, o</w:t>
      </w:r>
      <w:r>
        <w:t xml:space="preserve"> </w:t>
      </w:r>
      <w:r w:rsidRPr="00EA22D8">
        <w:t>których mowa w</w:t>
      </w:r>
      <w:r>
        <w:t xml:space="preserve"> art. </w:t>
      </w:r>
      <w:r w:rsidRPr="00EA22D8">
        <w:t>12</w:t>
      </w:r>
      <w:r>
        <w:t xml:space="preserve"> ust. </w:t>
      </w:r>
      <w:r w:rsidRPr="00EA22D8">
        <w:t>1</w:t>
      </w:r>
      <w:r>
        <w:t xml:space="preserve"> </w:t>
      </w:r>
      <w:r w:rsidRPr="00EA22D8">
        <w:t xml:space="preserve">akapit pierwszy </w:t>
      </w:r>
      <w:r>
        <w:t xml:space="preserve">lit. </w:t>
      </w:r>
      <w:r w:rsidRPr="00EA22D8">
        <w:t>c rozporządzenia</w:t>
      </w:r>
      <w:r>
        <w:t xml:space="preserve"> nr </w:t>
      </w:r>
      <w:r w:rsidRPr="00EA22D8">
        <w:t>537/2014.</w:t>
      </w:r>
    </w:p>
    <w:p w:rsidR="00E85EE5" w:rsidRPr="005A4FDB" w:rsidRDefault="00E85EE5" w:rsidP="00D60F59">
      <w:pPr>
        <w:pStyle w:val="ROZDZODDZOZNoznaczenierozdziauluboddziau"/>
      </w:pPr>
      <w:r>
        <w:t>Rozdział 9</w:t>
      </w:r>
    </w:p>
    <w:p w:rsidR="00E85EE5" w:rsidRPr="005A4FDB" w:rsidRDefault="00E85EE5" w:rsidP="00E85EE5">
      <w:pPr>
        <w:pStyle w:val="ROZDZODDZPRZEDMprzedmiotregulacjirozdziauluboddziau"/>
      </w:pPr>
      <w:r w:rsidRPr="00EA22D8">
        <w:t>Odpowiedzialność dyscyplinarna biegłych rewidentów</w:t>
      </w:r>
    </w:p>
    <w:p w:rsidR="00E85EE5" w:rsidRPr="00D60F59" w:rsidRDefault="00E85EE5" w:rsidP="00D60F59">
      <w:pPr>
        <w:pStyle w:val="ROZDZODDZOZNoznaczenierozdziauluboddziau"/>
      </w:pPr>
      <w:r w:rsidRPr="00D60F59">
        <w:t>Oddział 1</w:t>
      </w:r>
    </w:p>
    <w:p w:rsidR="00E85EE5" w:rsidRPr="00D60F59" w:rsidRDefault="00E85EE5" w:rsidP="00667B8B">
      <w:pPr>
        <w:pStyle w:val="ROZDZODDZPRZEDMprzedmiotregulacjirozdziauluboddziau"/>
      </w:pPr>
      <w:r w:rsidRPr="00D60F59">
        <w:t>Postępowanie dyscyplinarne</w:t>
      </w:r>
    </w:p>
    <w:p w:rsidR="00E85EE5" w:rsidRPr="00E85EE5" w:rsidRDefault="00E85EE5" w:rsidP="00E85EE5">
      <w:pPr>
        <w:pStyle w:val="ARTartustawynprozporzdzenia"/>
      </w:pPr>
      <w:r w:rsidRPr="00667B8B">
        <w:rPr>
          <w:rStyle w:val="Ppogrubienie"/>
        </w:rPr>
        <w:t>Art. 133.</w:t>
      </w:r>
      <w:r w:rsidRPr="00E85EE5">
        <w:rPr>
          <w:rStyle w:val="Ppogrubienie"/>
        </w:rPr>
        <w:t xml:space="preserve"> </w:t>
      </w:r>
      <w:r w:rsidRPr="00E85EE5">
        <w:t>1. Biegły rewident podlega odpowiedzialności dyscyplinarnej, jeżeli dopuścił się przewinienia dyscyplinarnego.</w:t>
      </w:r>
    </w:p>
    <w:p w:rsidR="00E85EE5" w:rsidRPr="00E85EE5" w:rsidRDefault="00E85EE5" w:rsidP="00667B8B">
      <w:pPr>
        <w:pStyle w:val="USTustnpkodeksu"/>
        <w:keepNext/>
      </w:pPr>
      <w:r w:rsidRPr="008A7886">
        <w:t>2. Przewinienie dyscyplinarne polega na naruszeniu przez biegłego rewidenta:</w:t>
      </w:r>
    </w:p>
    <w:p w:rsidR="00E85EE5" w:rsidRPr="008A7886" w:rsidRDefault="00D60F59" w:rsidP="00E85EE5">
      <w:pPr>
        <w:pStyle w:val="PKTpunkt"/>
      </w:pPr>
      <w:r>
        <w:t>1)</w:t>
      </w:r>
      <w:r>
        <w:tab/>
      </w:r>
      <w:r w:rsidR="00E85EE5" w:rsidRPr="008A7886">
        <w:t>przepisów prawa dotyczących wykonywania zawodu, zasad etyki zawodowej, niezależności lub krajowych standardów wykonywania zawodu;</w:t>
      </w:r>
    </w:p>
    <w:p w:rsidR="00E85EE5" w:rsidRPr="008A7886" w:rsidRDefault="00D60F59" w:rsidP="00E85EE5">
      <w:pPr>
        <w:pStyle w:val="PKTpunkt"/>
      </w:pPr>
      <w:r>
        <w:t>2)</w:t>
      </w:r>
      <w:r>
        <w:tab/>
      </w:r>
      <w:r w:rsidR="00E85EE5" w:rsidRPr="008A7886">
        <w:t>przepisów dotyczących realizacji obowiązków związanych z</w:t>
      </w:r>
      <w:r w:rsidR="00E85EE5">
        <w:t xml:space="preserve"> </w:t>
      </w:r>
      <w:r w:rsidR="00E85EE5" w:rsidRPr="008A7886">
        <w:t>przynależnością do samorządu zawodowego biegłych rewidentów</w:t>
      </w:r>
      <w:r w:rsidR="00E85EE5">
        <w:t>;</w:t>
      </w:r>
    </w:p>
    <w:p w:rsidR="00E85EE5" w:rsidRPr="008A7886" w:rsidRDefault="00D60F59" w:rsidP="00E85EE5">
      <w:pPr>
        <w:pStyle w:val="PKTpunkt"/>
      </w:pPr>
      <w:r>
        <w:lastRenderedPageBreak/>
        <w:t>3)</w:t>
      </w:r>
      <w:r>
        <w:tab/>
      </w:r>
      <w:r w:rsidR="00E85EE5" w:rsidRPr="008A7886">
        <w:t>przepisów dotyczących prowadzenia działalności w</w:t>
      </w:r>
      <w:r w:rsidR="00E85EE5">
        <w:t xml:space="preserve"> </w:t>
      </w:r>
      <w:r w:rsidR="00E85EE5" w:rsidRPr="008A7886">
        <w:t>formie firmy audytorskiej, o</w:t>
      </w:r>
      <w:r w:rsidR="00E85EE5">
        <w:t xml:space="preserve"> </w:t>
      </w:r>
      <w:r w:rsidR="00E85EE5" w:rsidRPr="008A7886">
        <w:t>której mowa w</w:t>
      </w:r>
      <w:r w:rsidR="00E85EE5">
        <w:t xml:space="preserve"> </w:t>
      </w:r>
      <w:r w:rsidR="00E85EE5" w:rsidRPr="008A7886">
        <w:t>art.</w:t>
      </w:r>
      <w:r w:rsidR="00E85EE5">
        <w:t xml:space="preserve"> </w:t>
      </w:r>
      <w:r w:rsidR="00E85EE5" w:rsidRPr="008A7886">
        <w:t>42, w</w:t>
      </w:r>
      <w:r w:rsidR="00E85EE5">
        <w:t xml:space="preserve"> </w:t>
      </w:r>
      <w:r w:rsidR="00E85EE5" w:rsidRPr="008A7886">
        <w:t>tym jako wspólnik spółki cywilnej, jawnej, partnerskiej lub komandytowej;</w:t>
      </w:r>
    </w:p>
    <w:p w:rsidR="00E85EE5" w:rsidRPr="008A7886" w:rsidRDefault="00D60F59" w:rsidP="00E85EE5">
      <w:pPr>
        <w:pStyle w:val="PKTpunkt"/>
      </w:pPr>
      <w:r>
        <w:t>4)</w:t>
      </w:r>
      <w:r>
        <w:tab/>
      </w:r>
      <w:r w:rsidR="00E85EE5" w:rsidRPr="008A7886">
        <w:t>przepisów dotyczących pełnienia funkcji w</w:t>
      </w:r>
      <w:r w:rsidR="00E85EE5">
        <w:t xml:space="preserve"> </w:t>
      </w:r>
      <w:r w:rsidR="00E85EE5" w:rsidRPr="008A7886">
        <w:t>organach zarządzających lub nadzorczych firm audytorskich.</w:t>
      </w:r>
    </w:p>
    <w:p w:rsidR="00E85EE5" w:rsidRPr="008A7886" w:rsidRDefault="00E85EE5" w:rsidP="00E85EE5">
      <w:pPr>
        <w:pStyle w:val="USTustnpkodeksu"/>
      </w:pPr>
      <w:r w:rsidRPr="008A7886">
        <w:t>3. W</w:t>
      </w:r>
      <w:r>
        <w:t xml:space="preserve"> </w:t>
      </w:r>
      <w:r w:rsidRPr="008A7886">
        <w:t>sprawach odpowiedzialności dyscyplinarnej prowadzone jest postępowanie dyscyplinarne.</w:t>
      </w:r>
    </w:p>
    <w:p w:rsidR="00E85EE5" w:rsidRPr="008A7886" w:rsidRDefault="00E85EE5" w:rsidP="00E85EE5">
      <w:pPr>
        <w:pStyle w:val="ARTartustawynprozporzdzenia"/>
      </w:pPr>
      <w:r w:rsidRPr="00667B8B">
        <w:rPr>
          <w:rStyle w:val="Ppogrubienie"/>
        </w:rPr>
        <w:t>Art. 134.</w:t>
      </w:r>
      <w:r w:rsidRPr="008A7886">
        <w:t xml:space="preserve"> 1. Nie wszczyna się postępowania dyscyplinarnego, a</w:t>
      </w:r>
      <w:r>
        <w:t xml:space="preserve"> </w:t>
      </w:r>
      <w:r w:rsidRPr="008A7886">
        <w:t>wszczęte umarza, w</w:t>
      </w:r>
      <w:r w:rsidR="00D60F59">
        <w:t> </w:t>
      </w:r>
      <w:r w:rsidRPr="008A7886">
        <w:t>sprawie czynu, za który na biegłego rewidenta wpisanego na listę firm audytorskich, o</w:t>
      </w:r>
      <w:r w:rsidR="00D60F59">
        <w:t> </w:t>
      </w:r>
      <w:r w:rsidRPr="008A7886">
        <w:t>którym mowa w</w:t>
      </w:r>
      <w:r>
        <w:t xml:space="preserve"> </w:t>
      </w:r>
      <w:r w:rsidRPr="008A7886">
        <w:t>art.</w:t>
      </w:r>
      <w:r>
        <w:t xml:space="preserve"> </w:t>
      </w:r>
      <w:r w:rsidRPr="008A7886">
        <w:t>42 pkt</w:t>
      </w:r>
      <w:r>
        <w:t xml:space="preserve"> </w:t>
      </w:r>
      <w:r w:rsidRPr="008A7886">
        <w:t>1, może zostać nałożona kara administracyjna, o</w:t>
      </w:r>
      <w:r>
        <w:t xml:space="preserve"> </w:t>
      </w:r>
      <w:r w:rsidRPr="008A7886">
        <w:t>której mowa w</w:t>
      </w:r>
      <w:r w:rsidR="00D60F59">
        <w:t> </w:t>
      </w:r>
      <w:r w:rsidRPr="008A7886">
        <w:t>art.</w:t>
      </w:r>
      <w:r>
        <w:t xml:space="preserve"> </w:t>
      </w:r>
      <w:r w:rsidRPr="008A7886">
        <w:t>17</w:t>
      </w:r>
      <w:r>
        <w:t>6</w:t>
      </w:r>
      <w:r w:rsidRPr="008A7886">
        <w:t xml:space="preserve"> ust.</w:t>
      </w:r>
      <w:r>
        <w:t xml:space="preserve"> </w:t>
      </w:r>
      <w:r w:rsidRPr="008A7886">
        <w:t>1.</w:t>
      </w:r>
    </w:p>
    <w:p w:rsidR="00E85EE5" w:rsidRPr="008A7886" w:rsidRDefault="00E85EE5" w:rsidP="00E85EE5">
      <w:pPr>
        <w:pStyle w:val="USTustnpkodeksu"/>
      </w:pPr>
      <w:r w:rsidRPr="008A7886">
        <w:t>2. Jeżeli biegły rewident, o</w:t>
      </w:r>
      <w:r>
        <w:t xml:space="preserve"> </w:t>
      </w:r>
      <w:r w:rsidRPr="008A7886">
        <w:t>którym mowa w</w:t>
      </w:r>
      <w:r>
        <w:t xml:space="preserve"> </w:t>
      </w:r>
      <w:r w:rsidRPr="008A7886">
        <w:t>ust.</w:t>
      </w:r>
      <w:r>
        <w:t xml:space="preserve"> </w:t>
      </w:r>
      <w:r w:rsidRPr="008A7886">
        <w:t>1, został skreślony z</w:t>
      </w:r>
      <w:r>
        <w:t xml:space="preserve"> </w:t>
      </w:r>
      <w:r w:rsidRPr="008A7886">
        <w:t>listy firm audytorskich</w:t>
      </w:r>
      <w:r>
        <w:t>,</w:t>
      </w:r>
      <w:r w:rsidRPr="008A7886">
        <w:t xml:space="preserve"> można wszcząć lub wznowić postępowanie dyscyplinarne w</w:t>
      </w:r>
      <w:r>
        <w:t xml:space="preserve"> </w:t>
      </w:r>
      <w:r w:rsidRPr="008A7886">
        <w:t>odniesieniu do czynu, o</w:t>
      </w:r>
      <w:r>
        <w:t xml:space="preserve"> </w:t>
      </w:r>
      <w:r w:rsidRPr="008A7886">
        <w:t>którym mowa w</w:t>
      </w:r>
      <w:r>
        <w:t xml:space="preserve"> </w:t>
      </w:r>
      <w:r w:rsidRPr="008A7886">
        <w:t>ust.</w:t>
      </w:r>
      <w:r>
        <w:t xml:space="preserve"> </w:t>
      </w:r>
      <w:r w:rsidRPr="008A7886">
        <w:t>1.</w:t>
      </w:r>
    </w:p>
    <w:p w:rsidR="00E85EE5" w:rsidRPr="008A7886" w:rsidRDefault="00E85EE5" w:rsidP="00E85EE5">
      <w:pPr>
        <w:pStyle w:val="USTustnpkodeksu"/>
      </w:pPr>
      <w:r w:rsidRPr="008A7886">
        <w:t>3. Biegły rewident, który został skreślony z</w:t>
      </w:r>
      <w:r>
        <w:t xml:space="preserve"> </w:t>
      </w:r>
      <w:r w:rsidRPr="008A7886">
        <w:t>listy firm audytorskich</w:t>
      </w:r>
      <w:r w:rsidR="00835D78">
        <w:t>,</w:t>
      </w:r>
      <w:r w:rsidRPr="008A7886">
        <w:t xml:space="preserve"> nie podlega wpisowi na tę listę do czasu prawomocnego zakończenia postępowania dyscyplinarnego dotyczącego czynu, o</w:t>
      </w:r>
      <w:r>
        <w:t xml:space="preserve"> </w:t>
      </w:r>
      <w:r w:rsidRPr="008A7886">
        <w:t>którym mowa w</w:t>
      </w:r>
      <w:r>
        <w:t xml:space="preserve"> </w:t>
      </w:r>
      <w:r w:rsidRPr="008A7886">
        <w:t>ust.</w:t>
      </w:r>
      <w:r>
        <w:t xml:space="preserve"> </w:t>
      </w:r>
      <w:r w:rsidRPr="008A7886">
        <w:t>1, jeżeli postępowanie dyscyplinarne jest w</w:t>
      </w:r>
      <w:r>
        <w:t xml:space="preserve"> </w:t>
      </w:r>
      <w:r w:rsidRPr="008A7886">
        <w:t>toku lub zostanie wszczęte w</w:t>
      </w:r>
      <w:r>
        <w:t xml:space="preserve"> </w:t>
      </w:r>
      <w:r w:rsidRPr="008A7886">
        <w:t>terminie 3</w:t>
      </w:r>
      <w:r>
        <w:t xml:space="preserve"> </w:t>
      </w:r>
      <w:r w:rsidRPr="008A7886">
        <w:t>miesięcy od dnia skreślenia biegłego rewidenta z</w:t>
      </w:r>
      <w:r>
        <w:t xml:space="preserve"> </w:t>
      </w:r>
      <w:r w:rsidRPr="008A7886">
        <w:t>listy firm audytorskich.</w:t>
      </w:r>
    </w:p>
    <w:p w:rsidR="00E85EE5" w:rsidRPr="008A7886" w:rsidRDefault="00E85EE5" w:rsidP="00E85EE5">
      <w:pPr>
        <w:pStyle w:val="ARTartustawynprozporzdzenia"/>
      </w:pPr>
      <w:r w:rsidRPr="00667B8B">
        <w:rPr>
          <w:rStyle w:val="Ppogrubienie"/>
        </w:rPr>
        <w:t>Art. 135.</w:t>
      </w:r>
      <w:r w:rsidRPr="008A7886">
        <w:t xml:space="preserve"> 1. Nie można wszcząć postępowania dyscyplinarnego, jeżeli od chwili popełnienia przewinienia dyscyplinarnego upłynęło 5</w:t>
      </w:r>
      <w:r>
        <w:t xml:space="preserve"> </w:t>
      </w:r>
      <w:r w:rsidRPr="008A7886">
        <w:t>lat.</w:t>
      </w:r>
    </w:p>
    <w:p w:rsidR="00E85EE5" w:rsidRPr="008A7886" w:rsidRDefault="00E85EE5" w:rsidP="00E85EE5">
      <w:pPr>
        <w:pStyle w:val="USTustnpkodeksu"/>
      </w:pPr>
      <w:r w:rsidRPr="008A7886">
        <w:t>2. Karalność przewinienia dyscyplinarnego ustaje z</w:t>
      </w:r>
      <w:r>
        <w:t xml:space="preserve"> </w:t>
      </w:r>
      <w:r w:rsidRPr="008A7886">
        <w:t>upływem 5</w:t>
      </w:r>
      <w:r>
        <w:t xml:space="preserve"> </w:t>
      </w:r>
      <w:r w:rsidRPr="008A7886">
        <w:t>lat od zakończenia okresu, o</w:t>
      </w:r>
      <w:r>
        <w:t xml:space="preserve"> </w:t>
      </w:r>
      <w:r w:rsidRPr="008A7886">
        <w:t>którym mowa w</w:t>
      </w:r>
      <w:r>
        <w:t xml:space="preserve"> </w:t>
      </w:r>
      <w:r w:rsidRPr="008A7886">
        <w:t>ust.</w:t>
      </w:r>
      <w:r>
        <w:t xml:space="preserve"> </w:t>
      </w:r>
      <w:r w:rsidRPr="008A7886">
        <w:t>1, jeżeli przed upływem tego okresu biegłemu rewidentowi zostanie ogłoszone lub doręczone postanowienie o</w:t>
      </w:r>
      <w:r>
        <w:t xml:space="preserve"> </w:t>
      </w:r>
      <w:r w:rsidRPr="008A7886">
        <w:t>przedstawieniu zarzutów.</w:t>
      </w:r>
    </w:p>
    <w:p w:rsidR="00E85EE5" w:rsidRPr="008A7886" w:rsidRDefault="00E85EE5" w:rsidP="00E85EE5">
      <w:pPr>
        <w:pStyle w:val="USTustnpkodeksu"/>
      </w:pPr>
      <w:r w:rsidRPr="008A7886">
        <w:t>3. Jeżeli czyn zawiera znamiona przestępstwa lub przestępstwa skarbowego, przedawnienie przewinienia dyscyplinarnego nie następuje wcześniej niż przedawnienie przewidziane za ten czyn w</w:t>
      </w:r>
      <w:r>
        <w:t xml:space="preserve"> </w:t>
      </w:r>
      <w:r w:rsidRPr="008A7886">
        <w:t>ustawie z</w:t>
      </w:r>
      <w:r>
        <w:t xml:space="preserve"> </w:t>
      </w:r>
      <w:r w:rsidRPr="008A7886">
        <w:t>dnia 6</w:t>
      </w:r>
      <w:r>
        <w:t xml:space="preserve"> </w:t>
      </w:r>
      <w:r w:rsidRPr="008A7886">
        <w:t>czerwca 1997</w:t>
      </w:r>
      <w:r>
        <w:t xml:space="preserve"> </w:t>
      </w:r>
      <w:r w:rsidR="00173FC7">
        <w:t>r. –</w:t>
      </w:r>
      <w:r w:rsidRPr="008A7886">
        <w:t xml:space="preserve"> Kodeks karny (Dz.</w:t>
      </w:r>
      <w:r>
        <w:t xml:space="preserve"> </w:t>
      </w:r>
      <w:r w:rsidRPr="008A7886">
        <w:t xml:space="preserve">U. </w:t>
      </w:r>
      <w:r>
        <w:t>z</w:t>
      </w:r>
      <w:r w:rsidR="00173FC7">
        <w:t> </w:t>
      </w:r>
      <w:r>
        <w:t>2016</w:t>
      </w:r>
      <w:r w:rsidR="00173FC7">
        <w:t> </w:t>
      </w:r>
      <w:r>
        <w:t xml:space="preserve">r. poz. 1137) </w:t>
      </w:r>
      <w:r w:rsidRPr="008A7886">
        <w:t>albo w</w:t>
      </w:r>
      <w:r>
        <w:t xml:space="preserve"> </w:t>
      </w:r>
      <w:r w:rsidRPr="008A7886">
        <w:t>ustawie z</w:t>
      </w:r>
      <w:r>
        <w:t xml:space="preserve"> </w:t>
      </w:r>
      <w:r w:rsidRPr="008A7886">
        <w:t>dnia 10</w:t>
      </w:r>
      <w:r>
        <w:t xml:space="preserve"> </w:t>
      </w:r>
      <w:r w:rsidRPr="008A7886">
        <w:t>września 1999</w:t>
      </w:r>
      <w:r>
        <w:t xml:space="preserve"> </w:t>
      </w:r>
      <w:r w:rsidR="00173FC7">
        <w:t>r. –</w:t>
      </w:r>
      <w:r w:rsidRPr="008A7886">
        <w:t xml:space="preserve"> Kodeks karny skarbowy (Dz.</w:t>
      </w:r>
      <w:r w:rsidR="00173FC7">
        <w:t> </w:t>
      </w:r>
      <w:r w:rsidRPr="008A7886">
        <w:t>U. z</w:t>
      </w:r>
      <w:r>
        <w:t xml:space="preserve"> </w:t>
      </w:r>
      <w:r w:rsidRPr="008A7886">
        <w:t>2013</w:t>
      </w:r>
      <w:r>
        <w:t xml:space="preserve"> </w:t>
      </w:r>
      <w:r w:rsidRPr="008A7886">
        <w:t>r. poz.</w:t>
      </w:r>
      <w:r>
        <w:t xml:space="preserve"> </w:t>
      </w:r>
      <w:r w:rsidRPr="008A7886">
        <w:t>186, z</w:t>
      </w:r>
      <w:r>
        <w:t xml:space="preserve"> </w:t>
      </w:r>
      <w:r w:rsidRPr="008A7886">
        <w:t>późn. zm.</w:t>
      </w:r>
      <w:r w:rsidRPr="009727EA">
        <w:rPr>
          <w:rStyle w:val="IGindeksgrny"/>
        </w:rPr>
        <w:footnoteReference w:id="9"/>
      </w:r>
      <w:r w:rsidRPr="009727EA">
        <w:rPr>
          <w:rStyle w:val="IGindeksgrny"/>
        </w:rPr>
        <w:t>)</w:t>
      </w:r>
      <w:r w:rsidRPr="008A7886">
        <w:t>) dla tego przestępstwa.</w:t>
      </w:r>
    </w:p>
    <w:p w:rsidR="00E85EE5" w:rsidRPr="008A7886" w:rsidRDefault="00E85EE5" w:rsidP="00E85EE5">
      <w:pPr>
        <w:pStyle w:val="ARTartustawynprozporzdzenia"/>
      </w:pPr>
      <w:r w:rsidRPr="00667B8B">
        <w:rPr>
          <w:rStyle w:val="Ppogrubienie"/>
        </w:rPr>
        <w:lastRenderedPageBreak/>
        <w:t>Art. 136.</w:t>
      </w:r>
      <w:r w:rsidRPr="008A7886">
        <w:t xml:space="preserve"> 1. Postępowanie dyscyplinarne toczy się niezależnie od postępowania karnego za przestępstwo lub przestępstwo skarbowe za ten sam czyn.</w:t>
      </w:r>
    </w:p>
    <w:p w:rsidR="00E85EE5" w:rsidRPr="008A7886" w:rsidRDefault="00E85EE5" w:rsidP="00E85EE5">
      <w:pPr>
        <w:pStyle w:val="USTustnpkodeksu"/>
      </w:pPr>
      <w:r w:rsidRPr="008A7886">
        <w:t>2. Postępowanie dyscyplinarne może być zawieszone do czasu ukończenia postępowania karnego.</w:t>
      </w:r>
    </w:p>
    <w:p w:rsidR="00E85EE5" w:rsidRPr="00E85EE5" w:rsidRDefault="00E85EE5" w:rsidP="00667B8B">
      <w:pPr>
        <w:pStyle w:val="ARTartustawynprozporzdzenia"/>
        <w:keepNext/>
      </w:pPr>
      <w:r w:rsidRPr="00667B8B">
        <w:rPr>
          <w:rStyle w:val="Ppogrubienie"/>
        </w:rPr>
        <w:t>Art. 137.</w:t>
      </w:r>
      <w:r w:rsidRPr="00E85EE5">
        <w:t xml:space="preserve"> Postępowanie dyscyplinarne obejmuje:</w:t>
      </w:r>
    </w:p>
    <w:p w:rsidR="00E85EE5" w:rsidRPr="008A7886" w:rsidRDefault="00E85EE5" w:rsidP="00E85EE5">
      <w:pPr>
        <w:pStyle w:val="PKTpunkt"/>
      </w:pPr>
      <w:r w:rsidRPr="008A7886">
        <w:t>1)</w:t>
      </w:r>
      <w:r w:rsidRPr="008A7886">
        <w:tab/>
        <w:t>dochodzenie dyscyplinarne;</w:t>
      </w:r>
    </w:p>
    <w:p w:rsidR="00E85EE5" w:rsidRPr="008A7886" w:rsidRDefault="00E85EE5" w:rsidP="00E85EE5">
      <w:pPr>
        <w:pStyle w:val="PKTpunkt"/>
      </w:pPr>
      <w:r>
        <w:t>2)</w:t>
      </w:r>
      <w:r>
        <w:tab/>
        <w:t>postępowanie przed Krajowym Sądem Dyscyplinarnym oraz postępowanie odwoławcze od orzeczenia lub postanowienia kończącego postępowanie dyscyplinarne</w:t>
      </w:r>
      <w:r w:rsidRPr="008A7886">
        <w:t>.</w:t>
      </w:r>
    </w:p>
    <w:p w:rsidR="00E85EE5" w:rsidRPr="00E85EE5" w:rsidRDefault="00E85EE5" w:rsidP="00667B8B">
      <w:pPr>
        <w:pStyle w:val="ARTartustawynprozporzdzenia"/>
        <w:keepNext/>
      </w:pPr>
      <w:r w:rsidRPr="00667B8B">
        <w:rPr>
          <w:rStyle w:val="Ppogrubienie"/>
        </w:rPr>
        <w:t>Art. 138.</w:t>
      </w:r>
      <w:r w:rsidRPr="00E85EE5">
        <w:t xml:space="preserve"> Krajowy Rzecznik Dyscyplinarny:</w:t>
      </w:r>
    </w:p>
    <w:p w:rsidR="00E85EE5" w:rsidRPr="008A7886" w:rsidRDefault="00173FC7" w:rsidP="00E85EE5">
      <w:pPr>
        <w:pStyle w:val="PKTpunkt"/>
      </w:pPr>
      <w:r>
        <w:t>1)</w:t>
      </w:r>
      <w:r>
        <w:tab/>
      </w:r>
      <w:r w:rsidR="00E85EE5" w:rsidRPr="008A7886">
        <w:t>prowadzi postępowanie wyjaśniające;</w:t>
      </w:r>
    </w:p>
    <w:p w:rsidR="00E85EE5" w:rsidRPr="008A7886" w:rsidRDefault="00173FC7" w:rsidP="00E85EE5">
      <w:pPr>
        <w:pStyle w:val="PKTpunkt"/>
      </w:pPr>
      <w:r>
        <w:t>2)</w:t>
      </w:r>
      <w:r>
        <w:tab/>
      </w:r>
      <w:r w:rsidR="00E85EE5" w:rsidRPr="008A7886">
        <w:t>prowadzi dochodzenie dyscyplinarne;</w:t>
      </w:r>
    </w:p>
    <w:p w:rsidR="00E85EE5" w:rsidRPr="008A7886" w:rsidRDefault="00173FC7" w:rsidP="00E85EE5">
      <w:pPr>
        <w:pStyle w:val="PKTpunkt"/>
      </w:pPr>
      <w:r>
        <w:t>3)</w:t>
      </w:r>
      <w:r>
        <w:tab/>
      </w:r>
      <w:r w:rsidR="00E85EE5" w:rsidRPr="008A7886">
        <w:t>jest oskarżyc</w:t>
      </w:r>
      <w:r w:rsidR="00E85EE5">
        <w:t>ielem w postępowaniu, o którym mowa w art. 137 pkt 2</w:t>
      </w:r>
      <w:r w:rsidR="00E85EE5" w:rsidRPr="008A7886">
        <w:t>.</w:t>
      </w:r>
    </w:p>
    <w:p w:rsidR="00E85EE5" w:rsidRPr="008A7886" w:rsidRDefault="00E85EE5" w:rsidP="00E85EE5">
      <w:pPr>
        <w:pStyle w:val="ARTartustawynprozporzdzenia"/>
      </w:pPr>
      <w:r w:rsidRPr="00667B8B">
        <w:rPr>
          <w:rStyle w:val="Ppogrubienie"/>
        </w:rPr>
        <w:t>Art. 139.</w:t>
      </w:r>
      <w:r w:rsidRPr="008A7886">
        <w:t xml:space="preserve"> 1. W</w:t>
      </w:r>
      <w:r>
        <w:t xml:space="preserve"> </w:t>
      </w:r>
      <w:r w:rsidRPr="008A7886">
        <w:t>przypadku gdy zachodzi uzasadnione podejrzenie popełnienia przewinienia dyscyplinarnego wszczyna się dochodzenie dyscyplinarne.</w:t>
      </w:r>
    </w:p>
    <w:p w:rsidR="00E85EE5" w:rsidRPr="008A7886" w:rsidRDefault="00E85EE5" w:rsidP="00E85EE5">
      <w:pPr>
        <w:pStyle w:val="USTustnpkodeksu"/>
      </w:pPr>
      <w:r w:rsidRPr="008A7886">
        <w:t>2. Dochodzenie dyscyplinarne może zostać wszczęte z</w:t>
      </w:r>
      <w:r>
        <w:t xml:space="preserve"> </w:t>
      </w:r>
      <w:r w:rsidRPr="008A7886">
        <w:t>urzędu lub na skutek zawiadomienia o</w:t>
      </w:r>
      <w:r>
        <w:t xml:space="preserve"> </w:t>
      </w:r>
      <w:r w:rsidRPr="008A7886">
        <w:t>podejrzeniu popełnienia przewinienia dyscyplinarnego.</w:t>
      </w:r>
    </w:p>
    <w:p w:rsidR="00E85EE5" w:rsidRPr="00E85EE5" w:rsidRDefault="00E85EE5" w:rsidP="00667B8B">
      <w:pPr>
        <w:pStyle w:val="USTustnpkodeksu"/>
        <w:keepNext/>
      </w:pPr>
      <w:r w:rsidRPr="008A7886">
        <w:t>3. W</w:t>
      </w:r>
      <w:r w:rsidRPr="00E85EE5">
        <w:t xml:space="preserve"> terminie 30 dni od dnia zawiadomienia o podejrzeniu popełnienia przewinienia dyscyplinarnego o wszczęciu dochodzenia dyscyplinarnego zawiadamia się:</w:t>
      </w:r>
    </w:p>
    <w:p w:rsidR="00E85EE5" w:rsidRPr="008A7886" w:rsidRDefault="00E85EE5" w:rsidP="00E85EE5">
      <w:pPr>
        <w:pStyle w:val="PKTpunkt"/>
      </w:pPr>
      <w:r w:rsidRPr="008A7886">
        <w:t>1)</w:t>
      </w:r>
      <w:r w:rsidRPr="008A7886">
        <w:tab/>
        <w:t>osobę lub inny podmiot, który złożył zawiadomienie</w:t>
      </w:r>
      <w:r>
        <w:t>;</w:t>
      </w:r>
    </w:p>
    <w:p w:rsidR="00E85EE5" w:rsidRPr="008A7886" w:rsidRDefault="00E85EE5" w:rsidP="00E85EE5">
      <w:pPr>
        <w:pStyle w:val="PKTpunkt"/>
      </w:pPr>
      <w:r w:rsidRPr="008A7886">
        <w:t>2)</w:t>
      </w:r>
      <w:r w:rsidRPr="008A7886">
        <w:tab/>
        <w:t>biegłego rewidenta, którego dotyczy zawiadomienie.</w:t>
      </w:r>
    </w:p>
    <w:p w:rsidR="00E85EE5" w:rsidRPr="008A7886" w:rsidRDefault="00E85EE5" w:rsidP="00E85EE5">
      <w:pPr>
        <w:pStyle w:val="ARTartustawynprozporzdzenia"/>
      </w:pPr>
      <w:r w:rsidRPr="00667B8B">
        <w:rPr>
          <w:rStyle w:val="Ppogrubienie"/>
        </w:rPr>
        <w:t>Art. 140.</w:t>
      </w:r>
      <w:r w:rsidRPr="008A7886">
        <w:t xml:space="preserve"> 1. W</w:t>
      </w:r>
      <w:r>
        <w:t xml:space="preserve"> </w:t>
      </w:r>
      <w:r w:rsidRPr="008A7886">
        <w:t>przypadku gdy zachodzi potrzeba dokonania dodatkowych ustaleń lub uzupełnienia danych w</w:t>
      </w:r>
      <w:r>
        <w:t xml:space="preserve"> </w:t>
      </w:r>
      <w:r w:rsidRPr="008A7886">
        <w:t>celu stwierdzenia, czy zachodzi uzasadnione podejrzenie popełnienia przewinienia dyscyplinarnego, dochodzenie dyscyplinarne może być poprzedzone postępowaniem wyjaśniającym.</w:t>
      </w:r>
    </w:p>
    <w:p w:rsidR="00E85EE5" w:rsidRPr="00E85EE5" w:rsidRDefault="00E85EE5" w:rsidP="00667B8B">
      <w:pPr>
        <w:pStyle w:val="USTustnpkodeksu"/>
        <w:keepNext/>
      </w:pPr>
      <w:r w:rsidRPr="008A7886">
        <w:t xml:space="preserve">2. Postępowania wyjaśniającego nie wszczyna się </w:t>
      </w:r>
      <w:r w:rsidRPr="00E85EE5">
        <w:t>w przypadku, gdy zawiadomienie o</w:t>
      </w:r>
      <w:r w:rsidR="00173FC7">
        <w:t> </w:t>
      </w:r>
      <w:r w:rsidRPr="00E85EE5">
        <w:t>podejrzeniu popełnienia przewinienia złoży:</w:t>
      </w:r>
    </w:p>
    <w:p w:rsidR="00E85EE5" w:rsidRPr="008A7886" w:rsidRDefault="00E85EE5" w:rsidP="00E85EE5">
      <w:pPr>
        <w:pStyle w:val="PKTpunkt"/>
      </w:pPr>
      <w:r w:rsidRPr="008A7886">
        <w:t>1)</w:t>
      </w:r>
      <w:r w:rsidRPr="008A7886">
        <w:tab/>
        <w:t>Krajowa Rada Biegłych Rewidentów;</w:t>
      </w:r>
    </w:p>
    <w:p w:rsidR="00E85EE5" w:rsidRPr="008A7886" w:rsidRDefault="00E85EE5" w:rsidP="00E85EE5">
      <w:pPr>
        <w:pStyle w:val="PKTpunkt"/>
      </w:pPr>
      <w:r w:rsidRPr="008A7886">
        <w:t>2)</w:t>
      </w:r>
      <w:r w:rsidRPr="008A7886">
        <w:tab/>
        <w:t>Krajowa Komisja Nadzoru;</w:t>
      </w:r>
    </w:p>
    <w:p w:rsidR="00E85EE5" w:rsidRPr="008A7886" w:rsidRDefault="00E85EE5" w:rsidP="00E85EE5">
      <w:pPr>
        <w:pStyle w:val="PKTpunkt"/>
      </w:pPr>
      <w:r w:rsidRPr="008A7886">
        <w:t>3)</w:t>
      </w:r>
      <w:r w:rsidRPr="008A7886">
        <w:tab/>
        <w:t>Komisja Nadzoru Audytowego;</w:t>
      </w:r>
    </w:p>
    <w:p w:rsidR="00E85EE5" w:rsidRPr="008A7886" w:rsidRDefault="00E85EE5" w:rsidP="00E85EE5">
      <w:pPr>
        <w:pStyle w:val="PKTpunkt"/>
      </w:pPr>
      <w:r w:rsidRPr="008A7886">
        <w:t>4)</w:t>
      </w:r>
      <w:r w:rsidRPr="008A7886">
        <w:tab/>
        <w:t>Komisja Nadzoru Finansowego;</w:t>
      </w:r>
    </w:p>
    <w:p w:rsidR="00E85EE5" w:rsidRPr="008A7886" w:rsidRDefault="00E85EE5" w:rsidP="00E85EE5">
      <w:pPr>
        <w:pStyle w:val="PKTpunkt"/>
      </w:pPr>
      <w:r w:rsidRPr="008A7886">
        <w:t>5)</w:t>
      </w:r>
      <w:r w:rsidRPr="008A7886">
        <w:tab/>
        <w:t>Minister Sprawiedliwości.</w:t>
      </w:r>
    </w:p>
    <w:p w:rsidR="00E85EE5" w:rsidRPr="008A7886" w:rsidRDefault="00E85EE5" w:rsidP="00E85EE5">
      <w:pPr>
        <w:pStyle w:val="USTustnpkodeksu"/>
      </w:pPr>
      <w:r>
        <w:t>3. Przepis art. 139</w:t>
      </w:r>
      <w:r w:rsidRPr="008A7886">
        <w:t xml:space="preserve"> ust.</w:t>
      </w:r>
      <w:r>
        <w:t xml:space="preserve"> </w:t>
      </w:r>
      <w:r w:rsidRPr="008A7886">
        <w:t>3</w:t>
      </w:r>
      <w:r>
        <w:t xml:space="preserve"> </w:t>
      </w:r>
      <w:r w:rsidRPr="008A7886">
        <w:t>stosuje się odpowiednio.</w:t>
      </w:r>
    </w:p>
    <w:p w:rsidR="00E85EE5" w:rsidRPr="008A7886" w:rsidRDefault="00E85EE5" w:rsidP="00E85EE5">
      <w:pPr>
        <w:pStyle w:val="USTustnpkodeksu"/>
      </w:pPr>
      <w:r w:rsidRPr="008A7886">
        <w:lastRenderedPageBreak/>
        <w:t>4. Postępowanie wyjaśniające powinno być zakończone nie później niż w</w:t>
      </w:r>
      <w:r>
        <w:t xml:space="preserve"> </w:t>
      </w:r>
      <w:r w:rsidRPr="008A7886">
        <w:t>ciągu 2</w:t>
      </w:r>
      <w:r w:rsidR="00173FC7">
        <w:t> </w:t>
      </w:r>
      <w:r w:rsidRPr="008A7886">
        <w:t>miesięcy od dnia wszczęcia, a</w:t>
      </w:r>
      <w:r>
        <w:t xml:space="preserve"> </w:t>
      </w:r>
      <w:r w:rsidRPr="008A7886">
        <w:t>w</w:t>
      </w:r>
      <w:r>
        <w:t xml:space="preserve"> </w:t>
      </w:r>
      <w:r w:rsidRPr="008A7886">
        <w:t>uzasadnionych przypadkach może zostać przedłużone na dalszy czas oznaczony, nie dłuższy jednak niż 2</w:t>
      </w:r>
      <w:r>
        <w:t xml:space="preserve"> </w:t>
      </w:r>
      <w:r w:rsidRPr="008A7886">
        <w:t>miesiące.</w:t>
      </w:r>
    </w:p>
    <w:p w:rsidR="00E85EE5" w:rsidRPr="00E85EE5" w:rsidRDefault="00E85EE5" w:rsidP="00667B8B">
      <w:pPr>
        <w:pStyle w:val="USTustnpkodeksu"/>
        <w:keepNext/>
      </w:pPr>
      <w:r w:rsidRPr="008A7886">
        <w:t>5. Po zakończeniu postępowania wyjaśniającego wydaje się postanowienie o</w:t>
      </w:r>
      <w:r w:rsidRPr="00E85EE5">
        <w:t xml:space="preserve"> jego zamknięciu, które nie wymaga uzasadnienia</w:t>
      </w:r>
      <w:r w:rsidR="00835D78">
        <w:t>,</w:t>
      </w:r>
      <w:r w:rsidRPr="00E85EE5">
        <w:t xml:space="preserve"> oraz</w:t>
      </w:r>
    </w:p>
    <w:p w:rsidR="00E85EE5" w:rsidRPr="008A7886" w:rsidRDefault="00173FC7" w:rsidP="00E85EE5">
      <w:pPr>
        <w:pStyle w:val="PKTpunkt"/>
      </w:pPr>
      <w:r>
        <w:t>1)</w:t>
      </w:r>
      <w:r>
        <w:tab/>
      </w:r>
      <w:r w:rsidR="00E85EE5" w:rsidRPr="008A7886">
        <w:t>postanowienie o</w:t>
      </w:r>
      <w:r w:rsidR="00E85EE5">
        <w:t xml:space="preserve"> </w:t>
      </w:r>
      <w:r w:rsidR="00E85EE5" w:rsidRPr="008A7886">
        <w:t>wszczęciu dochodzenia dyscyplinarnego albo</w:t>
      </w:r>
    </w:p>
    <w:p w:rsidR="00E85EE5" w:rsidRPr="008A7886" w:rsidRDefault="00173FC7" w:rsidP="00E85EE5">
      <w:pPr>
        <w:pStyle w:val="PKTpunkt"/>
      </w:pPr>
      <w:r>
        <w:t>2)</w:t>
      </w:r>
      <w:r>
        <w:tab/>
      </w:r>
      <w:r w:rsidR="00E85EE5" w:rsidRPr="008A7886">
        <w:t>postanowienie o</w:t>
      </w:r>
      <w:r w:rsidR="00E85EE5">
        <w:t xml:space="preserve"> </w:t>
      </w:r>
      <w:r w:rsidR="00E85EE5" w:rsidRPr="008A7886">
        <w:t>odmowie wszczęcia dochodzenia dyscyplinarnego.</w:t>
      </w:r>
    </w:p>
    <w:p w:rsidR="00E85EE5" w:rsidRPr="008A7886" w:rsidRDefault="00E85EE5" w:rsidP="00E85EE5">
      <w:pPr>
        <w:pStyle w:val="USTustnpkodeksu"/>
      </w:pPr>
      <w:r w:rsidRPr="008A7886">
        <w:t>6. Na postanowienie o</w:t>
      </w:r>
      <w:r>
        <w:t xml:space="preserve"> </w:t>
      </w:r>
      <w:r w:rsidRPr="008A7886">
        <w:t>odmowie wszczęcia dochodzenia dyscyplinarnego oraz na postanowienie o</w:t>
      </w:r>
      <w:r>
        <w:t xml:space="preserve"> </w:t>
      </w:r>
      <w:r w:rsidRPr="008A7886">
        <w:t>umorzeniu dochodzenia dyscyplinarnego osobie lub podmiotowi, który złożył zawiadomienie o</w:t>
      </w:r>
      <w:r>
        <w:t xml:space="preserve"> </w:t>
      </w:r>
      <w:r w:rsidRPr="008A7886">
        <w:t>podejrzeniu popełnienia przewinienia</w:t>
      </w:r>
      <w:r w:rsidR="00835D78">
        <w:t>,</w:t>
      </w:r>
      <w:r w:rsidRPr="008A7886">
        <w:t xml:space="preserve"> służy zażalenie.</w:t>
      </w:r>
    </w:p>
    <w:p w:rsidR="00E85EE5" w:rsidRPr="008A7886" w:rsidRDefault="00E85EE5" w:rsidP="00E85EE5">
      <w:pPr>
        <w:pStyle w:val="ARTartustawynprozporzdzenia"/>
      </w:pPr>
      <w:r w:rsidRPr="00667B8B">
        <w:rPr>
          <w:rStyle w:val="Ppogrubienie"/>
        </w:rPr>
        <w:t>Art. 141.</w:t>
      </w:r>
      <w:r w:rsidRPr="008A7886">
        <w:t xml:space="preserve"> 1. Stronami w</w:t>
      </w:r>
      <w:r w:rsidR="003F31CA">
        <w:t xml:space="preserve"> </w:t>
      </w:r>
      <w:r w:rsidRPr="008A7886">
        <w:t>dochodzeniu dyscyplinarnym są obwiniony, pokrzywdzony oraz podmiot, który miał prawo przystąpienia do postępowania w</w:t>
      </w:r>
      <w:r>
        <w:t xml:space="preserve"> </w:t>
      </w:r>
      <w:r w:rsidRPr="008A7886">
        <w:t>charakterze strony i</w:t>
      </w:r>
      <w:r>
        <w:t xml:space="preserve"> </w:t>
      </w:r>
      <w:r w:rsidRPr="008A7886">
        <w:t>z</w:t>
      </w:r>
      <w:r>
        <w:t xml:space="preserve"> </w:t>
      </w:r>
      <w:r w:rsidRPr="008A7886">
        <w:t>tego prawa skorzystał.</w:t>
      </w:r>
    </w:p>
    <w:p w:rsidR="00E85EE5" w:rsidRPr="008A7886" w:rsidRDefault="00E85EE5" w:rsidP="00E85EE5">
      <w:pPr>
        <w:pStyle w:val="USTustnpkodeksu"/>
      </w:pPr>
      <w:r w:rsidRPr="008A7886">
        <w:t>2. Obwinionym jest biegły rewident, co do którego wydano postanowienie o</w:t>
      </w:r>
      <w:r w:rsidR="00173FC7">
        <w:t> </w:t>
      </w:r>
      <w:r w:rsidRPr="008A7886">
        <w:t>przedstawieniu zarzutów.</w:t>
      </w:r>
    </w:p>
    <w:p w:rsidR="00E85EE5" w:rsidRPr="008A7886" w:rsidRDefault="00E85EE5" w:rsidP="00E85EE5">
      <w:pPr>
        <w:pStyle w:val="USTustnpkodeksu"/>
      </w:pPr>
      <w:r w:rsidRPr="008A7886">
        <w:t>3. Pokrzywdzonym jest osoba lub podmiot, których</w:t>
      </w:r>
      <w:r w:rsidR="003F31CA">
        <w:t xml:space="preserve"> </w:t>
      </w:r>
      <w:r w:rsidRPr="008A7886">
        <w:t>dobro prawne zostało bezpośrednio naruszone przewinieniem dyscyplinarnym.</w:t>
      </w:r>
    </w:p>
    <w:p w:rsidR="00E85EE5" w:rsidRPr="008A7886" w:rsidRDefault="00E85EE5" w:rsidP="00E85EE5">
      <w:pPr>
        <w:pStyle w:val="ARTartustawynprozporzdzenia"/>
      </w:pPr>
      <w:r w:rsidRPr="00667B8B">
        <w:rPr>
          <w:rStyle w:val="Ppogrubienie"/>
        </w:rPr>
        <w:t>Art. 142.</w:t>
      </w:r>
      <w:r w:rsidRPr="008A7886">
        <w:t xml:space="preserve"> 1. Postanowienie o</w:t>
      </w:r>
      <w:r>
        <w:t xml:space="preserve"> </w:t>
      </w:r>
      <w:r w:rsidRPr="008A7886">
        <w:t>przedstawieniu zarzutów wraz z</w:t>
      </w:r>
      <w:r>
        <w:t xml:space="preserve"> </w:t>
      </w:r>
      <w:r w:rsidRPr="008A7886">
        <w:t>uzasadnieniem można doręczyć biegłemu rewidentowi na piśmie, co zastępuje ogłoszenie.</w:t>
      </w:r>
    </w:p>
    <w:p w:rsidR="00E85EE5" w:rsidRPr="008A7886" w:rsidRDefault="00E85EE5" w:rsidP="00E85EE5">
      <w:pPr>
        <w:pStyle w:val="USTustnpkodeksu"/>
      </w:pPr>
      <w:r w:rsidRPr="008A7886">
        <w:t>2. O</w:t>
      </w:r>
      <w:r>
        <w:t>rgany, o których mowa w art. 140</w:t>
      </w:r>
      <w:r w:rsidRPr="008A7886">
        <w:t xml:space="preserve"> ust.</w:t>
      </w:r>
      <w:r>
        <w:t xml:space="preserve"> </w:t>
      </w:r>
      <w:r w:rsidRPr="008A7886">
        <w:t>2, w</w:t>
      </w:r>
      <w:r>
        <w:t xml:space="preserve"> </w:t>
      </w:r>
      <w:r w:rsidRPr="008A7886">
        <w:t>sprawach, w</w:t>
      </w:r>
      <w:r>
        <w:t xml:space="preserve"> </w:t>
      </w:r>
      <w:r w:rsidRPr="008A7886">
        <w:t>których złożyły zawiadomienie, mogą wstąpić do postępowania dyscyplinarnego w</w:t>
      </w:r>
      <w:r>
        <w:t xml:space="preserve"> </w:t>
      </w:r>
      <w:r w:rsidRPr="008A7886">
        <w:t>charakterze strony, nie później jednak niż do rozpoczęcia przewodu sądowego na rozprawie głównej.</w:t>
      </w:r>
    </w:p>
    <w:p w:rsidR="00E85EE5" w:rsidRPr="008A7886" w:rsidRDefault="00E85EE5" w:rsidP="00E85EE5">
      <w:pPr>
        <w:pStyle w:val="USTustnpkodeksu"/>
      </w:pPr>
      <w:r w:rsidRPr="008A7886">
        <w:t>3. Komisja Nadzoru Audytowego może przystąpić do postępowania dyscyplinarnego w</w:t>
      </w:r>
      <w:r w:rsidR="00173FC7">
        <w:t> </w:t>
      </w:r>
      <w:r w:rsidRPr="008A7886">
        <w:t>charakterze strony na każdym etapie postępowania.</w:t>
      </w:r>
    </w:p>
    <w:p w:rsidR="00E85EE5" w:rsidRPr="008A7886" w:rsidRDefault="00E85EE5" w:rsidP="00E85EE5">
      <w:pPr>
        <w:pStyle w:val="ARTartustawynprozporzdzenia"/>
      </w:pPr>
      <w:r w:rsidRPr="00667B8B">
        <w:rPr>
          <w:rStyle w:val="Ppogrubienie"/>
        </w:rPr>
        <w:t>Art. 143.</w:t>
      </w:r>
      <w:r w:rsidRPr="008A7886">
        <w:t xml:space="preserve"> Komisji Nadzoru Audytowego lub osobom przez nią upoważnionym przysługuje na każdym etapie postępowania dyscyplinarnego prawo wglądu do akt, żądania sporządzenia i</w:t>
      </w:r>
      <w:r>
        <w:t xml:space="preserve"> </w:t>
      </w:r>
      <w:r w:rsidRPr="008A7886">
        <w:t>doręczenia kopii akt postępowania i</w:t>
      </w:r>
      <w:r>
        <w:t xml:space="preserve"> </w:t>
      </w:r>
      <w:r w:rsidRPr="008A7886">
        <w:t>żądania informacji o</w:t>
      </w:r>
      <w:r>
        <w:t xml:space="preserve"> </w:t>
      </w:r>
      <w:r w:rsidRPr="008A7886">
        <w:t xml:space="preserve">wynikach tego </w:t>
      </w:r>
      <w:r>
        <w:t>postępowania</w:t>
      </w:r>
      <w:r w:rsidRPr="008A7886">
        <w:t>, jak również prawo żądania doręczenia prawomocnych orzeczeń lub postanowień wraz z</w:t>
      </w:r>
      <w:r>
        <w:t xml:space="preserve"> </w:t>
      </w:r>
      <w:r w:rsidRPr="008A7886">
        <w:t>aktami sprawy.</w:t>
      </w:r>
    </w:p>
    <w:p w:rsidR="00E85EE5" w:rsidRPr="008A7886" w:rsidRDefault="00E85EE5" w:rsidP="00E85EE5">
      <w:pPr>
        <w:pStyle w:val="ARTartustawynprozporzdzenia"/>
      </w:pPr>
      <w:r w:rsidRPr="00667B8B">
        <w:rPr>
          <w:rStyle w:val="Ppogrubienie"/>
        </w:rPr>
        <w:t>Art. 144.</w:t>
      </w:r>
      <w:r w:rsidRPr="008A7886">
        <w:t xml:space="preserve"> W</w:t>
      </w:r>
      <w:r>
        <w:t xml:space="preserve"> </w:t>
      </w:r>
      <w:r w:rsidRPr="008A7886">
        <w:t>trakcie dochodzenia dyscyplinarnego obwiniony może składać wyjaśnienia pisemnie lub ustnie.</w:t>
      </w:r>
    </w:p>
    <w:p w:rsidR="00E85EE5" w:rsidRPr="008A7886" w:rsidRDefault="00E85EE5" w:rsidP="00E85EE5">
      <w:pPr>
        <w:pStyle w:val="ARTartustawynprozporzdzenia"/>
      </w:pPr>
      <w:r w:rsidRPr="00667B8B">
        <w:rPr>
          <w:rStyle w:val="Ppogrubienie"/>
        </w:rPr>
        <w:lastRenderedPageBreak/>
        <w:t>Art. 145.</w:t>
      </w:r>
      <w:r w:rsidRPr="008A7886">
        <w:t xml:space="preserve"> 1. Obwiniony może ustanowić jednocześnie nie więcej niż trzech obrońców spośród biegłych rewidentów, adwokatów lub radców prawnych.</w:t>
      </w:r>
    </w:p>
    <w:p w:rsidR="00E85EE5" w:rsidRPr="008A7886" w:rsidRDefault="00E85EE5" w:rsidP="00E85EE5">
      <w:pPr>
        <w:pStyle w:val="USTustnpkodeksu"/>
      </w:pPr>
      <w:r w:rsidRPr="008A7886">
        <w:t>2. Strona niebędąca oskarżycielem może ustanowić jednocześnie nie więcej niż trzech pełnomocników spośród biegłych rewidentów, adwokatów lub radców prawnych.</w:t>
      </w:r>
    </w:p>
    <w:p w:rsidR="00E85EE5" w:rsidRPr="008A7886" w:rsidRDefault="00E85EE5" w:rsidP="00E85EE5">
      <w:pPr>
        <w:pStyle w:val="USTustnpkodeksu"/>
      </w:pPr>
      <w:r w:rsidRPr="008A7886">
        <w:t>3. W</w:t>
      </w:r>
      <w:r>
        <w:t xml:space="preserve"> </w:t>
      </w:r>
      <w:r w:rsidRPr="008A7886">
        <w:t>przypadku or</w:t>
      </w:r>
      <w:r>
        <w:t>ganów, o których mowa w art. 140</w:t>
      </w:r>
      <w:r w:rsidRPr="008A7886">
        <w:t xml:space="preserve"> ust.</w:t>
      </w:r>
      <w:r>
        <w:t xml:space="preserve"> </w:t>
      </w:r>
      <w:r w:rsidRPr="008A7886">
        <w:t>2, pełnomocników można ustanowić również spośród pracowników tych organów</w:t>
      </w:r>
      <w:r>
        <w:t xml:space="preserve"> </w:t>
      </w:r>
      <w:r w:rsidRPr="00B36FA3">
        <w:t>lub pracowników urzędów obsługujących te organy</w:t>
      </w:r>
      <w:r w:rsidRPr="008A7886">
        <w:t>.</w:t>
      </w:r>
    </w:p>
    <w:p w:rsidR="00E85EE5" w:rsidRPr="008A7886" w:rsidRDefault="00E85EE5" w:rsidP="00E85EE5">
      <w:pPr>
        <w:pStyle w:val="ARTartustawynprozporzdzenia"/>
      </w:pPr>
      <w:r w:rsidRPr="00667B8B">
        <w:rPr>
          <w:rStyle w:val="Ppogrubienie"/>
        </w:rPr>
        <w:t>Art. 146.</w:t>
      </w:r>
      <w:r w:rsidRPr="008A7886">
        <w:t xml:space="preserve"> Jeżeli dochodzenie dyscyplinarne dostarczyło podstaw do wniesienia wniosku o</w:t>
      </w:r>
      <w:r>
        <w:t xml:space="preserve"> </w:t>
      </w:r>
      <w:r w:rsidRPr="008A7886">
        <w:t>ukaranie, Krajowy Rzecznik Dyscyplinarny w</w:t>
      </w:r>
      <w:r>
        <w:t xml:space="preserve"> </w:t>
      </w:r>
      <w:r w:rsidRPr="008A7886">
        <w:t>terminie 14</w:t>
      </w:r>
      <w:r>
        <w:t xml:space="preserve"> </w:t>
      </w:r>
      <w:r w:rsidRPr="008A7886">
        <w:t>dni od dnia zamknięcia dochodzenia dyscyplinarnego sporządza wniosek o</w:t>
      </w:r>
      <w:r>
        <w:t xml:space="preserve"> </w:t>
      </w:r>
      <w:r w:rsidRPr="008A7886">
        <w:t>ukaranie i</w:t>
      </w:r>
      <w:r>
        <w:t xml:space="preserve"> </w:t>
      </w:r>
      <w:r w:rsidRPr="008A7886">
        <w:t>wnosi go do Krajowego Sądu Dyscyplinarnego.</w:t>
      </w:r>
    </w:p>
    <w:p w:rsidR="00E85EE5" w:rsidRPr="008A7886" w:rsidRDefault="00E85EE5" w:rsidP="00E85EE5">
      <w:pPr>
        <w:pStyle w:val="ARTartustawynprozporzdzenia"/>
      </w:pPr>
      <w:r w:rsidRPr="00667B8B">
        <w:rPr>
          <w:rStyle w:val="Ppogrubienie"/>
        </w:rPr>
        <w:t>Art. 147.</w:t>
      </w:r>
      <w:r w:rsidRPr="008A7886">
        <w:t xml:space="preserve"> 1. W</w:t>
      </w:r>
      <w:r>
        <w:t xml:space="preserve"> </w:t>
      </w:r>
      <w:r w:rsidRPr="008A7886">
        <w:t>sprawach odpowiedzialności dyscyplinarnej w</w:t>
      </w:r>
      <w:r>
        <w:t xml:space="preserve"> </w:t>
      </w:r>
      <w:r w:rsidRPr="008A7886">
        <w:t>pierwszej instancji orzeka Krajowy Sąd Dyscyplinarny.</w:t>
      </w:r>
    </w:p>
    <w:p w:rsidR="00E85EE5" w:rsidRPr="008A7886" w:rsidRDefault="00E85EE5" w:rsidP="00E85EE5">
      <w:pPr>
        <w:pStyle w:val="USTustnpkodeksu"/>
      </w:pPr>
      <w:r w:rsidRPr="008A7886">
        <w:t>2. Krajowy Sąd Dyscyplinarny rozpoznaje zażalenia na postanow</w:t>
      </w:r>
      <w:r>
        <w:t>ienia, o których mowa w art. 140</w:t>
      </w:r>
      <w:r w:rsidRPr="008A7886">
        <w:t xml:space="preserve"> ust.</w:t>
      </w:r>
      <w:r>
        <w:t xml:space="preserve"> </w:t>
      </w:r>
      <w:r w:rsidRPr="008A7886">
        <w:t>6.</w:t>
      </w:r>
    </w:p>
    <w:p w:rsidR="00E85EE5" w:rsidRPr="008A7886" w:rsidRDefault="00E85EE5" w:rsidP="00E85EE5">
      <w:pPr>
        <w:pStyle w:val="USTustnpkodeksu"/>
      </w:pPr>
      <w:r w:rsidRPr="008A7886">
        <w:t>3. Postanowienie Krajowego Sądu Dyscyplinarnego wydane w</w:t>
      </w:r>
      <w:r>
        <w:t xml:space="preserve"> </w:t>
      </w:r>
      <w:r w:rsidRPr="008A7886">
        <w:t>wyniku rozpoznania zażalenia, o</w:t>
      </w:r>
      <w:r>
        <w:t xml:space="preserve"> </w:t>
      </w:r>
      <w:r w:rsidRPr="008A7886">
        <w:t>którym mowa w</w:t>
      </w:r>
      <w:r>
        <w:t xml:space="preserve"> </w:t>
      </w:r>
      <w:r w:rsidRPr="008A7886">
        <w:t>ust.</w:t>
      </w:r>
      <w:r>
        <w:t xml:space="preserve"> </w:t>
      </w:r>
      <w:r w:rsidRPr="008A7886">
        <w:t>2, nie podlega zaskarżeniu.</w:t>
      </w:r>
    </w:p>
    <w:p w:rsidR="00E85EE5" w:rsidRPr="008A7886" w:rsidRDefault="00E85EE5" w:rsidP="00E85EE5">
      <w:pPr>
        <w:pStyle w:val="USTustnpkodeksu"/>
      </w:pPr>
      <w:r w:rsidRPr="008A7886">
        <w:t>4. Na rozprawie Krajowy Sąd Dyscyplinarny orzeka w</w:t>
      </w:r>
      <w:r>
        <w:t xml:space="preserve"> </w:t>
      </w:r>
      <w:r w:rsidRPr="008A7886">
        <w:t>składzie trzyosobowym.</w:t>
      </w:r>
    </w:p>
    <w:p w:rsidR="00E85EE5" w:rsidRPr="008A7886" w:rsidRDefault="00E85EE5" w:rsidP="00E85EE5">
      <w:pPr>
        <w:pStyle w:val="ARTartustawynprozporzdzenia"/>
      </w:pPr>
      <w:r w:rsidRPr="00667B8B">
        <w:rPr>
          <w:rStyle w:val="Ppogrubienie"/>
        </w:rPr>
        <w:t>Art. 148.</w:t>
      </w:r>
      <w:r w:rsidRPr="008A7886">
        <w:t xml:space="preserve"> 1. W</w:t>
      </w:r>
      <w:r>
        <w:t xml:space="preserve"> </w:t>
      </w:r>
      <w:r w:rsidRPr="008A7886">
        <w:t>postępowaniu przed Krajowym Sądem Dyscyplinarnym stronami są oskarżyciel, obwiniony, a</w:t>
      </w:r>
      <w:r>
        <w:t xml:space="preserve"> </w:t>
      </w:r>
      <w:r w:rsidRPr="008A7886">
        <w:t>także podmioty, które przystąpiły do postępowania w</w:t>
      </w:r>
      <w:r>
        <w:t xml:space="preserve"> </w:t>
      </w:r>
      <w:r w:rsidRPr="008A7886">
        <w:t>charakterze strony.</w:t>
      </w:r>
    </w:p>
    <w:p w:rsidR="00E85EE5" w:rsidRPr="008A7886" w:rsidRDefault="00E85EE5" w:rsidP="00E85EE5">
      <w:pPr>
        <w:pStyle w:val="USTustnpkodeksu"/>
      </w:pPr>
      <w:r w:rsidRPr="008A7886">
        <w:t>2. W</w:t>
      </w:r>
      <w:r>
        <w:t xml:space="preserve"> </w:t>
      </w:r>
      <w:r w:rsidRPr="008A7886">
        <w:t>postępowaniu przed Krajowym Sądem Dyscyplinarnym pokrzywdzony może</w:t>
      </w:r>
      <w:r>
        <w:t>,</w:t>
      </w:r>
      <w:r w:rsidRPr="008A7886">
        <w:t xml:space="preserve"> do czasu rozpoczęcia przewodu sądowego na rozprawie głównej</w:t>
      </w:r>
      <w:r>
        <w:t>,</w:t>
      </w:r>
      <w:r w:rsidRPr="008A7886">
        <w:t xml:space="preserve"> złożyć oświadczenie o</w:t>
      </w:r>
      <w:r w:rsidR="00173FC7">
        <w:t> </w:t>
      </w:r>
      <w:r w:rsidRPr="008A7886">
        <w:t>przystąpieniu do postępowania w</w:t>
      </w:r>
      <w:r>
        <w:t xml:space="preserve"> </w:t>
      </w:r>
      <w:r w:rsidRPr="008A7886">
        <w:t>charakterze strony.</w:t>
      </w:r>
    </w:p>
    <w:p w:rsidR="00E85EE5" w:rsidRPr="008A7886" w:rsidRDefault="00E85EE5" w:rsidP="00E85EE5">
      <w:pPr>
        <w:pStyle w:val="ARTartustawynprozporzdzenia"/>
      </w:pPr>
      <w:r w:rsidRPr="00667B8B">
        <w:rPr>
          <w:rStyle w:val="Ppogrubienie"/>
        </w:rPr>
        <w:t>Art. 149.</w:t>
      </w:r>
      <w:r w:rsidRPr="008A7886">
        <w:t xml:space="preserve"> Przewodniczący Krajowego Sądu Dyscyplinarnego niezwłocznie po otrzymaniu wniosku o</w:t>
      </w:r>
      <w:r>
        <w:t xml:space="preserve"> </w:t>
      </w:r>
      <w:r w:rsidRPr="008A7886">
        <w:t>ukaranie wyznacza termin rozprawy i</w:t>
      </w:r>
      <w:r>
        <w:t xml:space="preserve"> </w:t>
      </w:r>
      <w:r w:rsidRPr="008A7886">
        <w:t>zawiadamia o</w:t>
      </w:r>
      <w:r>
        <w:t xml:space="preserve"> </w:t>
      </w:r>
      <w:r w:rsidRPr="008A7886">
        <w:t>nim obwinionego oraz jego obrońcę, oskarżyciela, pokrzywdzonego, strony i</w:t>
      </w:r>
      <w:r>
        <w:t xml:space="preserve"> </w:t>
      </w:r>
      <w:r w:rsidRPr="008A7886">
        <w:t>ich pełnomocników</w:t>
      </w:r>
      <w:r>
        <w:t xml:space="preserve"> oraz</w:t>
      </w:r>
      <w:r w:rsidRPr="008A7886">
        <w:t xml:space="preserve"> Komisję Nadzoru Audytowego.</w:t>
      </w:r>
    </w:p>
    <w:p w:rsidR="00E85EE5" w:rsidRPr="008A7886" w:rsidRDefault="00E85EE5" w:rsidP="00E85EE5">
      <w:pPr>
        <w:pStyle w:val="ARTartustawynprozporzdzenia"/>
      </w:pPr>
      <w:r w:rsidRPr="00667B8B">
        <w:rPr>
          <w:rStyle w:val="Ppogrubienie"/>
        </w:rPr>
        <w:t>Art. 150.</w:t>
      </w:r>
      <w:r w:rsidRPr="008A7886">
        <w:t xml:space="preserve"> 1. Rozprawa przed Krajowym Sądem Dyscyplinarnym jest jawna, chyba że jawność rozprawy zagraża ujawnieniu tajemnicy zawodowej biegłych rewidentów albo zachodzą inne wymagane przepisami prawa przyczyny wyłączenia jawności.</w:t>
      </w:r>
    </w:p>
    <w:p w:rsidR="00E85EE5" w:rsidRPr="008A7886" w:rsidRDefault="00E85EE5" w:rsidP="00E85EE5">
      <w:pPr>
        <w:pStyle w:val="USTustnpkodeksu"/>
      </w:pPr>
      <w:r w:rsidRPr="008A7886">
        <w:lastRenderedPageBreak/>
        <w:t>2. W</w:t>
      </w:r>
      <w:r>
        <w:t xml:space="preserve"> </w:t>
      </w:r>
      <w:r w:rsidRPr="008A7886">
        <w:t>toku postępowania dyscyplinarnego korespondencja może być doręczana</w:t>
      </w:r>
      <w:r>
        <w:t>, za zgodą stron,</w:t>
      </w:r>
      <w:r w:rsidRPr="008A7886">
        <w:t xml:space="preserve"> także za pomocą środków komunikacji elektronicznej w</w:t>
      </w:r>
      <w:r>
        <w:t xml:space="preserve"> </w:t>
      </w:r>
      <w:r w:rsidRPr="008A7886">
        <w:t>rozumieniu art.</w:t>
      </w:r>
      <w:r>
        <w:t xml:space="preserve"> </w:t>
      </w:r>
      <w:r w:rsidRPr="008A7886">
        <w:t>2 pkt</w:t>
      </w:r>
      <w:r>
        <w:t xml:space="preserve"> </w:t>
      </w:r>
      <w:r w:rsidRPr="008A7886">
        <w:t>5</w:t>
      </w:r>
      <w:r>
        <w:t xml:space="preserve"> </w:t>
      </w:r>
      <w:r w:rsidRPr="008A7886">
        <w:t>ustawy z</w:t>
      </w:r>
      <w:r>
        <w:t xml:space="preserve"> </w:t>
      </w:r>
      <w:r w:rsidRPr="008A7886">
        <w:t>dnia 18</w:t>
      </w:r>
      <w:r>
        <w:t xml:space="preserve"> </w:t>
      </w:r>
      <w:r w:rsidRPr="008A7886">
        <w:t>lipca 2002</w:t>
      </w:r>
      <w:r>
        <w:t xml:space="preserve"> </w:t>
      </w:r>
      <w:r w:rsidRPr="008A7886">
        <w:t>r. o</w:t>
      </w:r>
      <w:r>
        <w:t xml:space="preserve"> </w:t>
      </w:r>
      <w:r w:rsidRPr="008A7886">
        <w:t>świadczeniu usług drogą elektroniczną (Dz.</w:t>
      </w:r>
      <w:r>
        <w:t xml:space="preserve"> </w:t>
      </w:r>
      <w:r w:rsidRPr="008A7886">
        <w:t>U.</w:t>
      </w:r>
      <w:r>
        <w:t xml:space="preserve"> </w:t>
      </w:r>
      <w:r w:rsidRPr="008A7886">
        <w:t>z</w:t>
      </w:r>
      <w:r>
        <w:t xml:space="preserve"> </w:t>
      </w:r>
      <w:r w:rsidRPr="008A7886">
        <w:t>201</w:t>
      </w:r>
      <w:r>
        <w:t>6 r. poz. 1030</w:t>
      </w:r>
      <w:r w:rsidR="00835D78">
        <w:t xml:space="preserve"> i 1579</w:t>
      </w:r>
      <w:r w:rsidRPr="008A7886">
        <w:t>). W</w:t>
      </w:r>
      <w:r>
        <w:t xml:space="preserve"> </w:t>
      </w:r>
      <w:r w:rsidRPr="008A7886">
        <w:t>takim przypadku dowodem doręczenia jest potwierdzenie transmisji danych.</w:t>
      </w:r>
    </w:p>
    <w:p w:rsidR="00E85EE5" w:rsidRPr="008A7886" w:rsidRDefault="00E85EE5" w:rsidP="00E85EE5">
      <w:pPr>
        <w:pStyle w:val="ARTartustawynprozporzdzenia"/>
      </w:pPr>
      <w:r w:rsidRPr="00667B8B">
        <w:rPr>
          <w:rStyle w:val="Ppogrubienie"/>
        </w:rPr>
        <w:t>Art. 151.</w:t>
      </w:r>
      <w:r w:rsidRPr="008A7886">
        <w:t xml:space="preserve"> 1. Niestawiennictwo obwinionego lub jego obrońcy na rozprawę lub posiedzenie Krajowego Sądu Dyscyplinarnego lub na wezwanie organu prowadzącego dochodzenie dyscyplinarne nie wstrzymuje rozpoznania sprawy lub przeprowadzenia czynności, chyba że należycie usprawiedliwią oni swoją nieobecność, jednocześnie wnosząc o</w:t>
      </w:r>
      <w:r>
        <w:t xml:space="preserve"> </w:t>
      </w:r>
      <w:r w:rsidRPr="008A7886">
        <w:t>odroczenie lub przerwanie rozprawy lub posiedzenia lub o</w:t>
      </w:r>
      <w:r>
        <w:t xml:space="preserve"> </w:t>
      </w:r>
      <w:r w:rsidRPr="008A7886">
        <w:t xml:space="preserve">nieprzeprowadzanie czynności przed organem prowadzącym dochodzenie dyscyplinarne, albo </w:t>
      </w:r>
      <w:r>
        <w:t>Krajowy Sąd Dyscyplinarny</w:t>
      </w:r>
      <w:r w:rsidRPr="008A7886">
        <w:t xml:space="preserve"> lub organ prowadzący dochodzenie dyscyplinarne z</w:t>
      </w:r>
      <w:r>
        <w:t xml:space="preserve"> </w:t>
      </w:r>
      <w:r w:rsidRPr="008A7886">
        <w:t>ważnych przyczyn uzna ich obecność za konieczną.</w:t>
      </w:r>
    </w:p>
    <w:p w:rsidR="00E85EE5" w:rsidRPr="008A7886" w:rsidRDefault="00E85EE5" w:rsidP="00E85EE5">
      <w:pPr>
        <w:pStyle w:val="USTustnpkodeksu"/>
      </w:pPr>
      <w:r w:rsidRPr="008A7886">
        <w:t>2. Za należyte usprawiedliwienie niestawiennictwa obwinionego lub jego obrońcy na rozprawie przed Krajowym Sądem Dyscyplinarnym lub na wezwanie organu prowadzącego dochodzenie dyscyplinarne rozumie się wskazanie i</w:t>
      </w:r>
      <w:r>
        <w:t xml:space="preserve"> </w:t>
      </w:r>
      <w:r w:rsidRPr="008A7886">
        <w:t>uprawdopodobnienie wyjątkowych przyczyn, zaś w</w:t>
      </w:r>
      <w:r>
        <w:t xml:space="preserve"> </w:t>
      </w:r>
      <w:r w:rsidRPr="008A7886">
        <w:t>przypadku choroby</w:t>
      </w:r>
      <w:r>
        <w:t>,</w:t>
      </w:r>
      <w:r w:rsidRPr="008A7886">
        <w:t xml:space="preserve"> przedstawienie zaświadczenia lekarskiego potwierdzającego niemożność stawienia się na wezwanie lub zawiadomienie organu prowadzącego postępowanie dyscyplinarne.</w:t>
      </w:r>
    </w:p>
    <w:p w:rsidR="00E85EE5" w:rsidRPr="008A7886" w:rsidRDefault="00E85EE5" w:rsidP="00E85EE5">
      <w:pPr>
        <w:pStyle w:val="USTustnpkodeksu"/>
      </w:pPr>
      <w:r w:rsidRPr="008A7886">
        <w:t>3.</w:t>
      </w:r>
      <w:r>
        <w:t xml:space="preserve"> </w:t>
      </w:r>
      <w:r w:rsidRPr="008A7886">
        <w:t>Karę za nieusprawiedliwione niestawiennictwo, za odmowę zeznań lub przyrzeczenia nakłada na świadka lub biegłego</w:t>
      </w:r>
      <w:r>
        <w:t>,</w:t>
      </w:r>
      <w:r w:rsidRPr="008A7886">
        <w:t xml:space="preserve"> na wniosek Krajowego Sądu Dyscyplinarnego lub Krajowego Rzecznika Dyscyplinarnego</w:t>
      </w:r>
      <w:r>
        <w:t>,</w:t>
      </w:r>
      <w:r w:rsidRPr="008A7886">
        <w:t xml:space="preserve"> sąd rejonowy właściwy według miejsca zamieszkania świadka lub biegłego. Świadek lub biegły nie podlega karze, jeżeli nie był uprzedzony o</w:t>
      </w:r>
      <w:r>
        <w:t xml:space="preserve"> </w:t>
      </w:r>
      <w:r w:rsidRPr="008A7886">
        <w:t>skutkach niestawiennictwa, odmowy złożenia zeznań lub przyrzeczenia.</w:t>
      </w:r>
    </w:p>
    <w:p w:rsidR="00E85EE5" w:rsidRPr="008A7886" w:rsidRDefault="00E85EE5" w:rsidP="00E85EE5">
      <w:pPr>
        <w:pStyle w:val="USTustnpkodeksu"/>
      </w:pPr>
      <w:r w:rsidRPr="008A7886">
        <w:t>4.</w:t>
      </w:r>
      <w:r>
        <w:t xml:space="preserve"> </w:t>
      </w:r>
      <w:r w:rsidRPr="008A7886">
        <w:t>Przymusowe doprowadzenie świadka zarządza</w:t>
      </w:r>
      <w:r>
        <w:t>,</w:t>
      </w:r>
      <w:r w:rsidRPr="008A7886">
        <w:t xml:space="preserve"> na wniosek Krajowego Sądu Dyscyplinarnego lub Krajowego Rzecznika Dyscyplinarnego</w:t>
      </w:r>
      <w:r>
        <w:t xml:space="preserve">, </w:t>
      </w:r>
      <w:r w:rsidRPr="008A7886">
        <w:t>sąd rejonowy właściwy według miejsca zamieszkania świadka.</w:t>
      </w:r>
    </w:p>
    <w:p w:rsidR="00E85EE5" w:rsidRPr="008A7886" w:rsidRDefault="00E85EE5" w:rsidP="00E85EE5">
      <w:pPr>
        <w:pStyle w:val="ARTartustawynprozporzdzenia"/>
      </w:pPr>
      <w:r w:rsidRPr="00667B8B">
        <w:rPr>
          <w:rStyle w:val="Ppogrubienie"/>
        </w:rPr>
        <w:t>Art. 152.</w:t>
      </w:r>
      <w:r w:rsidRPr="008A7886">
        <w:t xml:space="preserve"> 1. W postępowaniu dyscyplinarnym rozstrzygnięcia zapadają w</w:t>
      </w:r>
      <w:r>
        <w:t xml:space="preserve"> </w:t>
      </w:r>
      <w:r w:rsidRPr="008A7886">
        <w:t>formie orzeczeń lub</w:t>
      </w:r>
      <w:r>
        <w:t xml:space="preserve"> </w:t>
      </w:r>
      <w:r w:rsidRPr="008A7886">
        <w:t>postanowień. Orzeczenie</w:t>
      </w:r>
      <w:r>
        <w:t xml:space="preserve"> </w:t>
      </w:r>
      <w:r w:rsidRPr="008A7886">
        <w:t>może być wydane na rozprawie, chyba że przepis szczególny stanowi inaczej.</w:t>
      </w:r>
    </w:p>
    <w:p w:rsidR="00E85EE5" w:rsidRPr="008A7886" w:rsidRDefault="00E85EE5" w:rsidP="00E85EE5">
      <w:pPr>
        <w:pStyle w:val="USTustnpkodeksu"/>
      </w:pPr>
      <w:r w:rsidRPr="008A7886">
        <w:t>2. Orzeczenia wydanego pod nieobecność obwinionego lub jego obrońcy nie uważa się za zaoczne.</w:t>
      </w:r>
    </w:p>
    <w:p w:rsidR="00E85EE5" w:rsidRPr="00E85EE5" w:rsidRDefault="00E85EE5" w:rsidP="00667B8B">
      <w:pPr>
        <w:pStyle w:val="ARTartustawynprozporzdzenia"/>
        <w:keepNext/>
      </w:pPr>
      <w:r w:rsidRPr="00667B8B">
        <w:rPr>
          <w:rStyle w:val="Ppogrubienie"/>
        </w:rPr>
        <w:lastRenderedPageBreak/>
        <w:t>Art. 153.</w:t>
      </w:r>
      <w:r w:rsidRPr="00E85EE5">
        <w:t xml:space="preserve"> 1. W postępowaniu dyscyplinarnym mogą zostać orzeczone następujące kary:</w:t>
      </w:r>
    </w:p>
    <w:p w:rsidR="00E85EE5" w:rsidRPr="008A7886" w:rsidRDefault="00E85EE5" w:rsidP="00E85EE5">
      <w:pPr>
        <w:pStyle w:val="PKTpunkt"/>
      </w:pPr>
      <w:r w:rsidRPr="008A7886">
        <w:t>1)</w:t>
      </w:r>
      <w:r w:rsidRPr="008A7886">
        <w:tab/>
        <w:t>upomnienie nakazujące zaprzestani</w:t>
      </w:r>
      <w:r>
        <w:t>e</w:t>
      </w:r>
      <w:r w:rsidRPr="008A7886">
        <w:t xml:space="preserve"> określonego postępowania i</w:t>
      </w:r>
      <w:r>
        <w:t xml:space="preserve"> </w:t>
      </w:r>
      <w:r w:rsidRPr="008A7886">
        <w:t>powstrzymani</w:t>
      </w:r>
      <w:r>
        <w:t>e</w:t>
      </w:r>
      <w:r w:rsidRPr="008A7886">
        <w:t xml:space="preserve"> się od niego w</w:t>
      </w:r>
      <w:r>
        <w:t xml:space="preserve"> </w:t>
      </w:r>
      <w:r w:rsidRPr="008A7886">
        <w:t>przyszłości;</w:t>
      </w:r>
    </w:p>
    <w:p w:rsidR="00E85EE5" w:rsidRPr="008A7886" w:rsidRDefault="00E85EE5" w:rsidP="00E85EE5">
      <w:pPr>
        <w:pStyle w:val="PKTpunkt"/>
      </w:pPr>
      <w:r w:rsidRPr="008A7886">
        <w:t>2)</w:t>
      </w:r>
      <w:r w:rsidRPr="008A7886">
        <w:tab/>
        <w:t>kara pieniężna;</w:t>
      </w:r>
    </w:p>
    <w:p w:rsidR="00E85EE5" w:rsidRPr="008A7886" w:rsidRDefault="00E85EE5" w:rsidP="00E85EE5">
      <w:pPr>
        <w:pStyle w:val="PKTpunkt"/>
      </w:pPr>
      <w:r w:rsidRPr="008A7886">
        <w:t>3)</w:t>
      </w:r>
      <w:r w:rsidRPr="008A7886">
        <w:tab/>
        <w:t>zakaz przeprowadzania badań;</w:t>
      </w:r>
    </w:p>
    <w:p w:rsidR="00E85EE5" w:rsidRPr="008A7886" w:rsidRDefault="00E85EE5" w:rsidP="00E85EE5">
      <w:pPr>
        <w:pStyle w:val="PKTpunkt"/>
      </w:pPr>
      <w:r w:rsidRPr="008A7886">
        <w:t>4)</w:t>
      </w:r>
      <w:r w:rsidRPr="008A7886">
        <w:tab/>
        <w:t>zakaz wykonywania czynności rewizji finansowej;</w:t>
      </w:r>
    </w:p>
    <w:p w:rsidR="00E85EE5" w:rsidRPr="008A7886" w:rsidRDefault="00E85EE5" w:rsidP="00E85EE5">
      <w:pPr>
        <w:pStyle w:val="PKTpunkt"/>
      </w:pPr>
      <w:r w:rsidRPr="008A7886">
        <w:t>5)</w:t>
      </w:r>
      <w:r w:rsidRPr="008A7886">
        <w:tab/>
        <w:t>zakaz wykonywania zawodu biegłego rewidenta;</w:t>
      </w:r>
    </w:p>
    <w:p w:rsidR="00E85EE5" w:rsidRPr="008A7886" w:rsidRDefault="00E85EE5" w:rsidP="00E85EE5">
      <w:pPr>
        <w:pStyle w:val="PKTpunkt"/>
      </w:pPr>
      <w:r w:rsidRPr="008A7886">
        <w:t>6)</w:t>
      </w:r>
      <w:r w:rsidRPr="008A7886">
        <w:tab/>
        <w:t>zakaz pełnienia funkcji w</w:t>
      </w:r>
      <w:r>
        <w:t xml:space="preserve"> </w:t>
      </w:r>
      <w:r w:rsidRPr="008A7886">
        <w:t>organach zarządzających lub nadzorczych firm audytorskich lub jednostek zainteresowania publicznego;</w:t>
      </w:r>
    </w:p>
    <w:p w:rsidR="00E85EE5" w:rsidRPr="008A7886" w:rsidRDefault="00E85EE5" w:rsidP="00E85EE5">
      <w:pPr>
        <w:pStyle w:val="PKTpunkt"/>
      </w:pPr>
      <w:r w:rsidRPr="008A7886">
        <w:t>7)</w:t>
      </w:r>
      <w:r w:rsidRPr="008A7886">
        <w:tab/>
        <w:t>skreślenie z</w:t>
      </w:r>
      <w:r>
        <w:t xml:space="preserve"> </w:t>
      </w:r>
      <w:r w:rsidRPr="008A7886">
        <w:t>rejestru biegłych rewidentów.</w:t>
      </w:r>
    </w:p>
    <w:p w:rsidR="00E85EE5" w:rsidRPr="008A7886" w:rsidRDefault="00E85EE5" w:rsidP="00E85EE5">
      <w:pPr>
        <w:pStyle w:val="USTustnpkodeksu"/>
      </w:pPr>
      <w:r w:rsidRPr="008A7886">
        <w:t>2. Orzekając jedną z</w:t>
      </w:r>
      <w:r>
        <w:t xml:space="preserve"> </w:t>
      </w:r>
      <w:r w:rsidRPr="008A7886">
        <w:t>kar, o</w:t>
      </w:r>
      <w:r>
        <w:t xml:space="preserve"> </w:t>
      </w:r>
      <w:r w:rsidRPr="008A7886">
        <w:t>których mowa w</w:t>
      </w:r>
      <w:r>
        <w:t xml:space="preserve"> </w:t>
      </w:r>
      <w:r w:rsidRPr="008A7886">
        <w:t>ust.</w:t>
      </w:r>
      <w:r>
        <w:t xml:space="preserve"> </w:t>
      </w:r>
      <w:r w:rsidRPr="008A7886">
        <w:t>1, orzeka się również o</w:t>
      </w:r>
      <w:r>
        <w:t xml:space="preserve"> </w:t>
      </w:r>
      <w:r w:rsidRPr="008A7886">
        <w:t>nakazie podania do publicznej wiadomości imienia i</w:t>
      </w:r>
      <w:r>
        <w:t xml:space="preserve"> </w:t>
      </w:r>
      <w:r w:rsidRPr="008A7886">
        <w:t>nazwiska osoby fizycznej, na którą nałożono karę wraz z</w:t>
      </w:r>
      <w:r w:rsidR="00173FC7">
        <w:t> </w:t>
      </w:r>
      <w:r w:rsidRPr="008A7886">
        <w:t>numerem, pod którym osoba ta jest lub była wpisana do rejestru biegłych rewidentów, chyba że podanie do publicznej wiadomości jej imienia i nazwiska będzie środkiem nieproporcjonalnym do popełnionego przewinienia, będzie stanowiło zagrożenie dla stabilności rynków finansowych, zagrozi prowadzonemu postępowaniu karnemu lub wyrządzi niewspółmierną szkodę obwinionemu, pokrzywdzonemu, innym stronom postępowania dyscyplinarnego, firmie audytorskiej, w imieniu której biegły rewident świadczył swoje usługi, jednostce, dla której biegły rewident świadczył swoje usługi</w:t>
      </w:r>
      <w:r w:rsidR="00835D78">
        <w:t>,</w:t>
      </w:r>
      <w:r w:rsidRPr="008A7886">
        <w:t xml:space="preserve"> lub or</w:t>
      </w:r>
      <w:r>
        <w:t>ganom, o których mowa w art. 140</w:t>
      </w:r>
      <w:r w:rsidRPr="008A7886">
        <w:t xml:space="preserve"> ust. 2. Nie podlegają ujawnieniu dane podmiotu, dla którego wykonywane były czynności rewizji finansowej.</w:t>
      </w:r>
    </w:p>
    <w:p w:rsidR="00E85EE5" w:rsidRPr="008A7886" w:rsidRDefault="00E85EE5" w:rsidP="00E85EE5">
      <w:pPr>
        <w:pStyle w:val="USTustnpkodeksu"/>
      </w:pPr>
      <w:r w:rsidRPr="008A7886">
        <w:t>3. Jako kara dodatkowa może zostać orzeczony zakaz zajmowania stanowiska kontrolera jakości wykonania zlecenia lub pełnienia funkcji osoby odpowiedzialnej za system wewnętrznej kontroli jakości w</w:t>
      </w:r>
      <w:r>
        <w:t xml:space="preserve"> </w:t>
      </w:r>
      <w:r w:rsidRPr="008A7886">
        <w:t>firmie audytorskiej.</w:t>
      </w:r>
    </w:p>
    <w:p w:rsidR="00E85EE5" w:rsidRPr="008A7886" w:rsidRDefault="00E85EE5" w:rsidP="00E85EE5">
      <w:pPr>
        <w:pStyle w:val="USTustnpkodeksu"/>
      </w:pPr>
      <w:r w:rsidRPr="008A7886">
        <w:t>4. Karę pieniężną, o</w:t>
      </w:r>
      <w:r>
        <w:t xml:space="preserve"> </w:t>
      </w:r>
      <w:r w:rsidRPr="008A7886">
        <w:t>której mowa w</w:t>
      </w:r>
      <w:r>
        <w:t xml:space="preserve"> </w:t>
      </w:r>
      <w:r w:rsidRPr="008A7886">
        <w:t>ust.</w:t>
      </w:r>
      <w:r>
        <w:t xml:space="preserve"> </w:t>
      </w:r>
      <w:r w:rsidRPr="008A7886">
        <w:t>1 pkt</w:t>
      </w:r>
      <w:r>
        <w:t xml:space="preserve"> </w:t>
      </w:r>
      <w:r w:rsidRPr="008A7886">
        <w:t>2, wymierza się do kwoty 250</w:t>
      </w:r>
      <w:r>
        <w:t xml:space="preserve"> </w:t>
      </w:r>
      <w:r w:rsidRPr="008A7886">
        <w:t>000</w:t>
      </w:r>
      <w:r>
        <w:t xml:space="preserve"> </w:t>
      </w:r>
      <w:r w:rsidRPr="008A7886">
        <w:t>zł.</w:t>
      </w:r>
    </w:p>
    <w:p w:rsidR="00E85EE5" w:rsidRPr="008A7886" w:rsidRDefault="00E85EE5" w:rsidP="00E85EE5">
      <w:pPr>
        <w:pStyle w:val="USTustnpkodeksu"/>
      </w:pPr>
      <w:r w:rsidRPr="008A7886">
        <w:t>5. Zakazy, o</w:t>
      </w:r>
      <w:r>
        <w:t xml:space="preserve"> </w:t>
      </w:r>
      <w:r w:rsidRPr="008A7886">
        <w:t>których mowa w</w:t>
      </w:r>
      <w:r>
        <w:t xml:space="preserve"> </w:t>
      </w:r>
      <w:r w:rsidRPr="008A7886">
        <w:t>ust.</w:t>
      </w:r>
      <w:r>
        <w:t xml:space="preserve"> </w:t>
      </w:r>
      <w:r w:rsidRPr="008A7886">
        <w:t>1 pkt</w:t>
      </w:r>
      <w:r>
        <w:t xml:space="preserve"> </w:t>
      </w:r>
      <w:r w:rsidR="00173FC7">
        <w:t>3–</w:t>
      </w:r>
      <w:r w:rsidRPr="008A7886">
        <w:t>6 i</w:t>
      </w:r>
      <w:r>
        <w:t xml:space="preserve"> </w:t>
      </w:r>
      <w:r w:rsidRPr="008A7886">
        <w:t>w</w:t>
      </w:r>
      <w:r>
        <w:t xml:space="preserve"> </w:t>
      </w:r>
      <w:r w:rsidRPr="008A7886">
        <w:t>ust.</w:t>
      </w:r>
      <w:r>
        <w:t xml:space="preserve"> </w:t>
      </w:r>
      <w:r w:rsidRPr="008A7886">
        <w:t>3,</w:t>
      </w:r>
      <w:r>
        <w:t xml:space="preserve"> </w:t>
      </w:r>
      <w:r w:rsidRPr="008A7886">
        <w:t>orzeka się na okres od roku do</w:t>
      </w:r>
      <w:r w:rsidR="00173FC7">
        <w:t> </w:t>
      </w:r>
      <w:r>
        <w:t>3</w:t>
      </w:r>
      <w:r w:rsidR="00173FC7">
        <w:t> </w:t>
      </w:r>
      <w:r w:rsidRPr="008A7886">
        <w:t>lat.</w:t>
      </w:r>
    </w:p>
    <w:p w:rsidR="00E85EE5" w:rsidRPr="008A7886" w:rsidRDefault="00E85EE5" w:rsidP="00E85EE5">
      <w:pPr>
        <w:pStyle w:val="USTustnpkodeksu"/>
      </w:pPr>
      <w:r w:rsidRPr="008A7886">
        <w:t>6. Kara, o</w:t>
      </w:r>
      <w:r>
        <w:t xml:space="preserve"> </w:t>
      </w:r>
      <w:r w:rsidRPr="008A7886">
        <w:t>której mowa w</w:t>
      </w:r>
      <w:r>
        <w:t xml:space="preserve"> </w:t>
      </w:r>
      <w:r w:rsidRPr="008A7886">
        <w:t>ust.</w:t>
      </w:r>
      <w:r>
        <w:t xml:space="preserve"> </w:t>
      </w:r>
      <w:r w:rsidRPr="008A7886">
        <w:t>1 pkt</w:t>
      </w:r>
      <w:r>
        <w:t xml:space="preserve"> </w:t>
      </w:r>
      <w:r w:rsidRPr="008A7886">
        <w:t>6</w:t>
      </w:r>
      <w:r>
        <w:t xml:space="preserve">, </w:t>
      </w:r>
      <w:r w:rsidRPr="008A7886">
        <w:t>może zostać orzeczona samoistnie, jak również obok kar, o</w:t>
      </w:r>
      <w:r>
        <w:t xml:space="preserve"> </w:t>
      </w:r>
      <w:r w:rsidRPr="008A7886">
        <w:t>których mowa w</w:t>
      </w:r>
      <w:r>
        <w:t xml:space="preserve"> </w:t>
      </w:r>
      <w:r w:rsidRPr="008A7886">
        <w:t>ust.</w:t>
      </w:r>
      <w:r>
        <w:t xml:space="preserve"> </w:t>
      </w:r>
      <w:r w:rsidRPr="008A7886">
        <w:t>1 pkt</w:t>
      </w:r>
      <w:r>
        <w:t xml:space="preserve"> </w:t>
      </w:r>
      <w:r w:rsidR="00173FC7">
        <w:t>1–</w:t>
      </w:r>
      <w:r w:rsidRPr="008A7886">
        <w:t>5 i</w:t>
      </w:r>
      <w:r>
        <w:t xml:space="preserve"> </w:t>
      </w:r>
      <w:r w:rsidRPr="008A7886">
        <w:t>7.</w:t>
      </w:r>
    </w:p>
    <w:p w:rsidR="00E85EE5" w:rsidRPr="008A7886" w:rsidRDefault="00E85EE5" w:rsidP="00E85EE5">
      <w:pPr>
        <w:pStyle w:val="USTustnpkodeksu"/>
      </w:pPr>
      <w:r w:rsidRPr="008A7886">
        <w:t>7. Jeżeli przewinienie dyscyplinarne związane było z</w:t>
      </w:r>
      <w:r>
        <w:t xml:space="preserve"> </w:t>
      </w:r>
      <w:r w:rsidRPr="008A7886">
        <w:t>badaniem ustawowym, orzekając nałożenie kary określonej w</w:t>
      </w:r>
      <w:r>
        <w:t xml:space="preserve"> </w:t>
      </w:r>
      <w:r w:rsidRPr="008A7886">
        <w:t>ust.</w:t>
      </w:r>
      <w:r>
        <w:t xml:space="preserve"> </w:t>
      </w:r>
      <w:r w:rsidRPr="008A7886">
        <w:t>1, stwierdza się również</w:t>
      </w:r>
      <w:r w:rsidR="00835D78">
        <w:t>,</w:t>
      </w:r>
      <w:r w:rsidRPr="008A7886">
        <w:t xml:space="preserve"> czy sprawozdanie z</w:t>
      </w:r>
      <w:r>
        <w:t xml:space="preserve"> </w:t>
      </w:r>
      <w:r w:rsidRPr="008A7886">
        <w:t>badania spełnia wymogi, o</w:t>
      </w:r>
      <w:r>
        <w:t xml:space="preserve"> </w:t>
      </w:r>
      <w:r w:rsidRPr="008A7886">
        <w:t>których mowa w</w:t>
      </w:r>
      <w:r>
        <w:t xml:space="preserve"> </w:t>
      </w:r>
      <w:r w:rsidRPr="008A7886">
        <w:t>art.</w:t>
      </w:r>
      <w:r>
        <w:t xml:space="preserve"> </w:t>
      </w:r>
      <w:r w:rsidRPr="008A7886">
        <w:t>7</w:t>
      </w:r>
      <w:r>
        <w:t>7</w:t>
      </w:r>
      <w:r w:rsidRPr="008A7886">
        <w:t xml:space="preserve"> </w:t>
      </w:r>
      <w:r>
        <w:t>oraz</w:t>
      </w:r>
      <w:r w:rsidRPr="008A7886">
        <w:t xml:space="preserve"> w</w:t>
      </w:r>
      <w:r>
        <w:t xml:space="preserve"> </w:t>
      </w:r>
      <w:r w:rsidRPr="008A7886">
        <w:t>art.</w:t>
      </w:r>
      <w:r>
        <w:t xml:space="preserve"> </w:t>
      </w:r>
      <w:r w:rsidRPr="008A7886">
        <w:t>10</w:t>
      </w:r>
      <w:r>
        <w:t xml:space="preserve"> </w:t>
      </w:r>
      <w:r w:rsidRPr="008A7886">
        <w:t>rozporządzenia nr</w:t>
      </w:r>
      <w:r>
        <w:t xml:space="preserve"> </w:t>
      </w:r>
      <w:r w:rsidRPr="008A7886">
        <w:t>537/2014.</w:t>
      </w:r>
    </w:p>
    <w:p w:rsidR="00E85EE5" w:rsidRPr="008A7886" w:rsidRDefault="00E85EE5" w:rsidP="00E85EE5">
      <w:pPr>
        <w:pStyle w:val="ARTartustawynprozporzdzenia"/>
      </w:pPr>
      <w:r w:rsidRPr="00667B8B">
        <w:rPr>
          <w:rStyle w:val="Ppogrubienie"/>
        </w:rPr>
        <w:lastRenderedPageBreak/>
        <w:t>Art. 154.</w:t>
      </w:r>
      <w:r w:rsidRPr="008A7886">
        <w:t xml:space="preserve"> 1. Ustalając rodzaj i</w:t>
      </w:r>
      <w:r>
        <w:t xml:space="preserve"> </w:t>
      </w:r>
      <w:r w:rsidRPr="008A7886">
        <w:t>wymiar kary bierze się pod uwagę w</w:t>
      </w:r>
      <w:r>
        <w:t xml:space="preserve"> </w:t>
      </w:r>
      <w:r w:rsidRPr="008A7886">
        <w:t>szczególności wagę naruszenia i</w:t>
      </w:r>
      <w:r>
        <w:t xml:space="preserve"> </w:t>
      </w:r>
      <w:r w:rsidRPr="008A7886">
        <w:t>czas jego trwania, stopień winy obwinionego, sytuację finansową obwinionego, wyrażającą się w</w:t>
      </w:r>
      <w:r>
        <w:t xml:space="preserve"> </w:t>
      </w:r>
      <w:r w:rsidRPr="008A7886">
        <w:t>szczególności w</w:t>
      </w:r>
      <w:r>
        <w:t xml:space="preserve"> </w:t>
      </w:r>
      <w:r w:rsidRPr="008A7886">
        <w:t>wysokości rocznych dochodów obwinionego,</w:t>
      </w:r>
      <w:r>
        <w:t xml:space="preserve"> kwotę zysków osiągniętych lub strat unikniętych, w zakresie</w:t>
      </w:r>
      <w:r w:rsidR="00835D78">
        <w:t>,</w:t>
      </w:r>
      <w:r>
        <w:t xml:space="preserve"> w jakim można je ustalić,</w:t>
      </w:r>
      <w:r w:rsidRPr="008A7886">
        <w:t xml:space="preserve"> stopień współpracy obwinionego z</w:t>
      </w:r>
      <w:r>
        <w:t xml:space="preserve"> </w:t>
      </w:r>
      <w:r w:rsidRPr="008A7886">
        <w:t>organami prowadzącymi postępowanie dyscyplinarne.</w:t>
      </w:r>
    </w:p>
    <w:p w:rsidR="00E85EE5" w:rsidRPr="008A7886" w:rsidRDefault="00E85EE5" w:rsidP="00E85EE5">
      <w:pPr>
        <w:pStyle w:val="USTustnpkodeksu"/>
      </w:pPr>
      <w:r w:rsidRPr="008A7886">
        <w:t>2. Krajowy Sąd Dyscyplinarny może umorzyć postępowanie w</w:t>
      </w:r>
      <w:r>
        <w:t xml:space="preserve"> </w:t>
      </w:r>
      <w:r w:rsidRPr="008A7886">
        <w:t>wypadkach mniejszej wagi.</w:t>
      </w:r>
    </w:p>
    <w:p w:rsidR="00E85EE5" w:rsidRPr="008A7886" w:rsidRDefault="00E85EE5" w:rsidP="00E85EE5">
      <w:pPr>
        <w:pStyle w:val="ARTartustawynprozporzdzenia"/>
      </w:pPr>
      <w:r w:rsidRPr="00667B8B">
        <w:rPr>
          <w:rStyle w:val="Ppogrubienie"/>
        </w:rPr>
        <w:t>Art. 155.</w:t>
      </w:r>
      <w:r w:rsidRPr="008A7886">
        <w:rPr>
          <w:rStyle w:val="Ppogrubienie"/>
        </w:rPr>
        <w:t xml:space="preserve"> </w:t>
      </w:r>
      <w:r w:rsidRPr="008A7886">
        <w:t>1. W</w:t>
      </w:r>
      <w:r>
        <w:t xml:space="preserve"> </w:t>
      </w:r>
      <w:r w:rsidRPr="008A7886">
        <w:t>razie jednoczesnego ukarania za kilka przewinień, wymierza się karę za poszczególne przewinienia, a</w:t>
      </w:r>
      <w:r>
        <w:t xml:space="preserve"> </w:t>
      </w:r>
      <w:r w:rsidRPr="008A7886">
        <w:t>następnie karę łączną.</w:t>
      </w:r>
    </w:p>
    <w:p w:rsidR="00E85EE5" w:rsidRPr="00E85EE5" w:rsidRDefault="00E85EE5" w:rsidP="00667B8B">
      <w:pPr>
        <w:pStyle w:val="USTustnpkodeksu"/>
        <w:keepNext/>
      </w:pPr>
      <w:r w:rsidRPr="008A7886">
        <w:t>2. Przy orzekaniu kary łącznej stosuje się następujące zasady:</w:t>
      </w:r>
    </w:p>
    <w:p w:rsidR="00E85EE5" w:rsidRPr="008A7886" w:rsidRDefault="00E85EE5" w:rsidP="00E85EE5">
      <w:pPr>
        <w:pStyle w:val="PKTpunkt"/>
      </w:pPr>
      <w:r w:rsidRPr="008A7886">
        <w:t>1)</w:t>
      </w:r>
      <w:r w:rsidRPr="008A7886">
        <w:tab/>
        <w:t>kara upomnienia nie podlega łączeniu z</w:t>
      </w:r>
      <w:r>
        <w:t xml:space="preserve"> </w:t>
      </w:r>
      <w:r w:rsidRPr="008A7886">
        <w:t>karą pieniężną;</w:t>
      </w:r>
    </w:p>
    <w:p w:rsidR="00E85EE5" w:rsidRPr="008A7886" w:rsidRDefault="00E85EE5" w:rsidP="00E85EE5">
      <w:pPr>
        <w:pStyle w:val="PKTpunkt"/>
      </w:pPr>
      <w:r w:rsidRPr="008A7886">
        <w:t>2)</w:t>
      </w:r>
      <w:r w:rsidRPr="008A7886">
        <w:tab/>
        <w:t>przy karach pieniężnych łączna kara pieniężna nie może przekraczać sumy tych kar i</w:t>
      </w:r>
      <w:r w:rsidR="00173FC7">
        <w:t> </w:t>
      </w:r>
      <w:r w:rsidRPr="008A7886">
        <w:t>kwoty 250</w:t>
      </w:r>
      <w:r>
        <w:t xml:space="preserve"> </w:t>
      </w:r>
      <w:r w:rsidRPr="008A7886">
        <w:t>000</w:t>
      </w:r>
      <w:r>
        <w:t xml:space="preserve"> </w:t>
      </w:r>
      <w:r w:rsidRPr="008A7886">
        <w:t>zł, a</w:t>
      </w:r>
      <w:r>
        <w:t xml:space="preserve"> </w:t>
      </w:r>
      <w:r w:rsidRPr="008A7886">
        <w:t>także nie może być niższa od najwyższej z</w:t>
      </w:r>
      <w:r>
        <w:t xml:space="preserve"> </w:t>
      </w:r>
      <w:r w:rsidRPr="008A7886">
        <w:t>orzeczonych kar pieniężnych;</w:t>
      </w:r>
    </w:p>
    <w:p w:rsidR="00E85EE5" w:rsidRPr="00E85EE5" w:rsidRDefault="00E85EE5" w:rsidP="00667B8B">
      <w:pPr>
        <w:pStyle w:val="PKTpunkt"/>
        <w:keepNext/>
      </w:pPr>
      <w:r w:rsidRPr="008A7886">
        <w:t>3)</w:t>
      </w:r>
      <w:r w:rsidRPr="008A7886">
        <w:tab/>
        <w:t>kary zakazu:</w:t>
      </w:r>
    </w:p>
    <w:p w:rsidR="00E85EE5" w:rsidRPr="008A7886" w:rsidRDefault="00173FC7" w:rsidP="00E85EE5">
      <w:pPr>
        <w:pStyle w:val="LITlitera"/>
      </w:pPr>
      <w:r>
        <w:t>a)</w:t>
      </w:r>
      <w:r>
        <w:tab/>
      </w:r>
      <w:r w:rsidR="00E85EE5" w:rsidRPr="008A7886">
        <w:t>przeprowadzania badań,</w:t>
      </w:r>
    </w:p>
    <w:p w:rsidR="00E85EE5" w:rsidRPr="008A7886" w:rsidRDefault="00173FC7" w:rsidP="00E85EE5">
      <w:pPr>
        <w:pStyle w:val="LITlitera"/>
      </w:pPr>
      <w:r>
        <w:t>b)</w:t>
      </w:r>
      <w:r>
        <w:tab/>
      </w:r>
      <w:r w:rsidR="00E85EE5" w:rsidRPr="008A7886">
        <w:t>wykonywania czynności rewizji finansowej,</w:t>
      </w:r>
    </w:p>
    <w:p w:rsidR="00E85EE5" w:rsidRPr="00E85EE5" w:rsidRDefault="00173FC7" w:rsidP="00667B8B">
      <w:pPr>
        <w:pStyle w:val="LITlitera"/>
        <w:keepNext/>
      </w:pPr>
      <w:r>
        <w:t>c)</w:t>
      </w:r>
      <w:r>
        <w:tab/>
      </w:r>
      <w:r w:rsidR="00E85EE5" w:rsidRPr="008A7886">
        <w:t>zakazu wykonywania zawodu biegłego rewidenta</w:t>
      </w:r>
    </w:p>
    <w:p w:rsidR="00E85EE5" w:rsidRPr="008A7886" w:rsidRDefault="00173FC7" w:rsidP="00E85EE5">
      <w:pPr>
        <w:pStyle w:val="CZWSPLITczwsplnaliter"/>
      </w:pPr>
      <w:r>
        <w:t xml:space="preserve">– </w:t>
      </w:r>
      <w:r w:rsidR="00E85EE5" w:rsidRPr="008A7886">
        <w:t>nie podlegają łączeniu z</w:t>
      </w:r>
      <w:r w:rsidR="00E85EE5">
        <w:t xml:space="preserve"> </w:t>
      </w:r>
      <w:r w:rsidR="00E85EE5" w:rsidRPr="008A7886">
        <w:t>karami upomnienia i</w:t>
      </w:r>
      <w:r w:rsidR="00E85EE5">
        <w:t xml:space="preserve"> </w:t>
      </w:r>
      <w:r w:rsidR="00E85EE5" w:rsidRPr="008A7886">
        <w:t>karą pieniężną.</w:t>
      </w:r>
    </w:p>
    <w:p w:rsidR="00E85EE5" w:rsidRPr="008A7886" w:rsidRDefault="00E85EE5" w:rsidP="00E85EE5">
      <w:pPr>
        <w:pStyle w:val="USTustnpkodeksu"/>
      </w:pPr>
      <w:r w:rsidRPr="008A7886">
        <w:t>3. Przy orzeczonych za kilka przewinień karach rodzajowo różnych, o których mowa w</w:t>
      </w:r>
      <w:r w:rsidR="00173FC7">
        <w:t> </w:t>
      </w:r>
      <w:r w:rsidRPr="008A7886">
        <w:t>ust. 2, i</w:t>
      </w:r>
      <w:r>
        <w:t xml:space="preserve"> </w:t>
      </w:r>
      <w:r w:rsidRPr="008A7886">
        <w:t>karze skreślenia z</w:t>
      </w:r>
      <w:r>
        <w:t xml:space="preserve"> </w:t>
      </w:r>
      <w:r w:rsidRPr="008A7886">
        <w:t>rejestru biegłych rewidentów, wymierza się karę łączną skreślenia z</w:t>
      </w:r>
      <w:r>
        <w:t xml:space="preserve"> </w:t>
      </w:r>
      <w:r w:rsidRPr="008A7886">
        <w:t>rejestru biegłych rewidentów, a</w:t>
      </w:r>
      <w:r>
        <w:t xml:space="preserve"> </w:t>
      </w:r>
      <w:r w:rsidRPr="008A7886">
        <w:t>w</w:t>
      </w:r>
      <w:r>
        <w:t xml:space="preserve"> </w:t>
      </w:r>
      <w:r w:rsidRPr="008A7886">
        <w:t>wypadku orzeczonych równocześnie kar pieniężnych, karę tę orzeka się na zasadach przewidzianych w</w:t>
      </w:r>
      <w:r>
        <w:t xml:space="preserve"> ust. 2 </w:t>
      </w:r>
      <w:r w:rsidRPr="008A7886">
        <w:t>pkt</w:t>
      </w:r>
      <w:r>
        <w:t xml:space="preserve"> </w:t>
      </w:r>
      <w:r w:rsidRPr="008A7886">
        <w:t>2</w:t>
      </w:r>
      <w:r w:rsidR="00835D78">
        <w:t>.</w:t>
      </w:r>
    </w:p>
    <w:p w:rsidR="00E85EE5" w:rsidRPr="00E85EE5" w:rsidRDefault="00E85EE5" w:rsidP="00667B8B">
      <w:pPr>
        <w:pStyle w:val="USTustnpkodeksu"/>
        <w:keepNext/>
      </w:pPr>
      <w:r w:rsidRPr="008A7886">
        <w:t>4. Kara zakazu pełnienia funkcji w</w:t>
      </w:r>
      <w:r w:rsidRPr="00E85EE5">
        <w:t xml:space="preserve"> organach:</w:t>
      </w:r>
    </w:p>
    <w:p w:rsidR="00E85EE5" w:rsidRPr="008A7886" w:rsidRDefault="00E85EE5" w:rsidP="00E85EE5">
      <w:pPr>
        <w:pStyle w:val="PKTpunkt"/>
      </w:pPr>
      <w:r>
        <w:t>1</w:t>
      </w:r>
      <w:r w:rsidR="00173FC7">
        <w:t>)</w:t>
      </w:r>
      <w:r w:rsidR="00173FC7">
        <w:tab/>
      </w:r>
      <w:r w:rsidRPr="008A7886">
        <w:t>zarządzających lub nadzorczych firm audytorskich,</w:t>
      </w:r>
    </w:p>
    <w:p w:rsidR="00E85EE5" w:rsidRPr="00E85EE5" w:rsidRDefault="00E85EE5" w:rsidP="00667B8B">
      <w:pPr>
        <w:pStyle w:val="PKTpunkt"/>
        <w:keepNext/>
      </w:pPr>
      <w:r>
        <w:t>2)</w:t>
      </w:r>
      <w:r w:rsidR="00173FC7">
        <w:tab/>
      </w:r>
      <w:r w:rsidRPr="00E85EE5">
        <w:t>jednostek zainteresowania publicznego</w:t>
      </w:r>
    </w:p>
    <w:p w:rsidR="00E85EE5" w:rsidRPr="008A7886" w:rsidRDefault="00173FC7" w:rsidP="00E85EE5">
      <w:pPr>
        <w:pStyle w:val="CZWSPPKTczwsplnapunktw"/>
      </w:pPr>
      <w:r>
        <w:t>–</w:t>
      </w:r>
      <w:r w:rsidR="00E85EE5" w:rsidRPr="008A7886">
        <w:t xml:space="preserve"> nie podlega łączeniu </w:t>
      </w:r>
      <w:r w:rsidR="00E85EE5">
        <w:t>z</w:t>
      </w:r>
      <w:r w:rsidR="003F31CA">
        <w:t xml:space="preserve"> </w:t>
      </w:r>
      <w:r w:rsidR="00E85EE5">
        <w:t>karami określonymi w art. 153</w:t>
      </w:r>
      <w:r w:rsidR="00E85EE5" w:rsidRPr="008A7886">
        <w:t xml:space="preserve"> ust.</w:t>
      </w:r>
      <w:r w:rsidR="00E85EE5">
        <w:t xml:space="preserve"> </w:t>
      </w:r>
      <w:r w:rsidR="00E85EE5" w:rsidRPr="008A7886">
        <w:t>1.</w:t>
      </w:r>
    </w:p>
    <w:p w:rsidR="00E85EE5" w:rsidRPr="008A7886" w:rsidRDefault="00E85EE5" w:rsidP="00E85EE5">
      <w:pPr>
        <w:pStyle w:val="USTustnpkodeksu"/>
      </w:pPr>
      <w:r w:rsidRPr="008A7886">
        <w:t>5. W</w:t>
      </w:r>
      <w:r>
        <w:t xml:space="preserve"> </w:t>
      </w:r>
      <w:r w:rsidRPr="008A7886">
        <w:t>przypadku gdy obwiniony pope</w:t>
      </w:r>
      <w:r w:rsidRPr="008A7886">
        <w:rPr>
          <w:rFonts w:hint="eastAsia"/>
        </w:rPr>
        <w:t>ł</w:t>
      </w:r>
      <w:r w:rsidRPr="008A7886">
        <w:t>ni</w:t>
      </w:r>
      <w:r w:rsidRPr="008A7886">
        <w:rPr>
          <w:rFonts w:hint="eastAsia"/>
        </w:rPr>
        <w:t>ł</w:t>
      </w:r>
      <w:r w:rsidRPr="008A7886">
        <w:t xml:space="preserve"> dwa lub wi</w:t>
      </w:r>
      <w:r w:rsidRPr="008A7886">
        <w:rPr>
          <w:rFonts w:hint="eastAsia"/>
        </w:rPr>
        <w:t>ę</w:t>
      </w:r>
      <w:r w:rsidRPr="008A7886">
        <w:t>cej przewinie</w:t>
      </w:r>
      <w:r w:rsidRPr="008A7886">
        <w:rPr>
          <w:rFonts w:hint="eastAsia"/>
        </w:rPr>
        <w:t>ń</w:t>
      </w:r>
      <w:r w:rsidRPr="008A7886">
        <w:t xml:space="preserve"> dyscyplinarnych, zanim zapad</w:t>
      </w:r>
      <w:r w:rsidRPr="008A7886">
        <w:rPr>
          <w:rFonts w:hint="eastAsia"/>
        </w:rPr>
        <w:t>ł</w:t>
      </w:r>
      <w:r w:rsidRPr="008A7886">
        <w:t>o pierwsze, cho</w:t>
      </w:r>
      <w:r w:rsidRPr="008A7886">
        <w:rPr>
          <w:rFonts w:hint="eastAsia"/>
        </w:rPr>
        <w:t>ć</w:t>
      </w:r>
      <w:r w:rsidRPr="008A7886">
        <w:t>by nieprawomocne, orzeczenie co do kt</w:t>
      </w:r>
      <w:r w:rsidRPr="008A7886">
        <w:rPr>
          <w:rFonts w:hint="eastAsia"/>
        </w:rPr>
        <w:t>ó</w:t>
      </w:r>
      <w:r w:rsidRPr="008A7886">
        <w:t>regokolwiek z</w:t>
      </w:r>
      <w:r>
        <w:t xml:space="preserve"> </w:t>
      </w:r>
      <w:r w:rsidRPr="008A7886">
        <w:t>nich, wydaje si</w:t>
      </w:r>
      <w:r w:rsidRPr="008A7886">
        <w:rPr>
          <w:rFonts w:hint="eastAsia"/>
        </w:rPr>
        <w:t>ę</w:t>
      </w:r>
      <w:r w:rsidRPr="008A7886">
        <w:t xml:space="preserve"> orzeczenie </w:t>
      </w:r>
      <w:r w:rsidRPr="008A7886">
        <w:rPr>
          <w:rFonts w:hint="eastAsia"/>
        </w:rPr>
        <w:t>łą</w:t>
      </w:r>
      <w:r w:rsidRPr="008A7886">
        <w:t>czne, o</w:t>
      </w:r>
      <w:r>
        <w:t xml:space="preserve"> </w:t>
      </w:r>
      <w:r w:rsidRPr="008A7886">
        <w:t>ile orzeczone kary podlegaj</w:t>
      </w:r>
      <w:r w:rsidRPr="008A7886">
        <w:rPr>
          <w:rFonts w:hint="eastAsia"/>
        </w:rPr>
        <w:t>ą</w:t>
      </w:r>
      <w:r w:rsidRPr="008A7886">
        <w:t xml:space="preserve"> </w:t>
      </w:r>
      <w:r w:rsidRPr="008A7886">
        <w:rPr>
          <w:rFonts w:hint="eastAsia"/>
        </w:rPr>
        <w:t>łą</w:t>
      </w:r>
      <w:r w:rsidRPr="008A7886">
        <w:t>czeniu wed</w:t>
      </w:r>
      <w:r w:rsidRPr="008A7886">
        <w:rPr>
          <w:rFonts w:hint="eastAsia"/>
        </w:rPr>
        <w:t>ł</w:t>
      </w:r>
      <w:r w:rsidRPr="008A7886">
        <w:t>ug zasad przewidzianych w</w:t>
      </w:r>
      <w:r>
        <w:t xml:space="preserve"> </w:t>
      </w:r>
      <w:r w:rsidRPr="008A7886">
        <w:t>ust.</w:t>
      </w:r>
      <w:r>
        <w:t xml:space="preserve"> </w:t>
      </w:r>
      <w:r w:rsidRPr="008A7886">
        <w:t>2.</w:t>
      </w:r>
    </w:p>
    <w:p w:rsidR="00E85EE5" w:rsidRPr="008A7886" w:rsidRDefault="00E85EE5" w:rsidP="00E85EE5">
      <w:pPr>
        <w:pStyle w:val="USTustnpkodeksu"/>
      </w:pPr>
      <w:r>
        <w:lastRenderedPageBreak/>
        <w:t>6</w:t>
      </w:r>
      <w:r w:rsidRPr="008A7886">
        <w:t>. Jeżeli jedna z</w:t>
      </w:r>
      <w:r>
        <w:t xml:space="preserve"> </w:t>
      </w:r>
      <w:r w:rsidRPr="008A7886">
        <w:t>podlegających łączeniu kar została wydana w</w:t>
      </w:r>
      <w:r>
        <w:t xml:space="preserve"> </w:t>
      </w:r>
      <w:r w:rsidRPr="008A7886">
        <w:t>s</w:t>
      </w:r>
      <w:r>
        <w:t>prawie, o której mowa w</w:t>
      </w:r>
      <w:r w:rsidR="00173FC7">
        <w:t> </w:t>
      </w:r>
      <w:r>
        <w:t>art. 165</w:t>
      </w:r>
      <w:r w:rsidRPr="008A7886">
        <w:t xml:space="preserve"> ust.</w:t>
      </w:r>
      <w:r>
        <w:t xml:space="preserve"> </w:t>
      </w:r>
      <w:r w:rsidRPr="008A7886">
        <w:t>1, sądem właściwym do wydania wyroku łącznego jest sąd, który jako ostatni wydał podlegający łączeniu wyrok skazujący w</w:t>
      </w:r>
      <w:r>
        <w:t xml:space="preserve"> </w:t>
      </w:r>
      <w:r w:rsidRPr="008A7886">
        <w:t>sprawie, o</w:t>
      </w:r>
      <w:r>
        <w:t xml:space="preserve"> </w:t>
      </w:r>
      <w:r w:rsidRPr="008A7886">
        <w:t>które</w:t>
      </w:r>
      <w:r>
        <w:t>j mowa w art. 165</w:t>
      </w:r>
      <w:r w:rsidRPr="008A7886">
        <w:t xml:space="preserve"> ust.</w:t>
      </w:r>
      <w:r>
        <w:t xml:space="preserve"> </w:t>
      </w:r>
      <w:r w:rsidRPr="008A7886">
        <w:t>1.</w:t>
      </w:r>
    </w:p>
    <w:p w:rsidR="00E85EE5" w:rsidRPr="008A7886" w:rsidRDefault="00E85EE5" w:rsidP="00E85EE5">
      <w:pPr>
        <w:pStyle w:val="ARTartustawynprozporzdzenia"/>
      </w:pPr>
      <w:r w:rsidRPr="00667B8B">
        <w:rPr>
          <w:rStyle w:val="Ppogrubienie"/>
        </w:rPr>
        <w:t>Art. 156.</w:t>
      </w:r>
      <w:r w:rsidRPr="008A7886">
        <w:t xml:space="preserve"> 1. Orzeczenie oraz postanowienie kończące postępowanie dyscyplinarne sporządza</w:t>
      </w:r>
      <w:r w:rsidRPr="00B00B5E">
        <w:t xml:space="preserve"> </w:t>
      </w:r>
      <w:r w:rsidRPr="008A7886">
        <w:t>się i</w:t>
      </w:r>
      <w:r>
        <w:t xml:space="preserve"> </w:t>
      </w:r>
      <w:r w:rsidRPr="008A7886">
        <w:t>doręcza z</w:t>
      </w:r>
      <w:r>
        <w:t xml:space="preserve"> </w:t>
      </w:r>
      <w:r w:rsidRPr="008A7886">
        <w:t>urzędu stronom wraz z</w:t>
      </w:r>
      <w:r>
        <w:t xml:space="preserve"> </w:t>
      </w:r>
      <w:r w:rsidRPr="008A7886">
        <w:t>uzasadnieniem w</w:t>
      </w:r>
      <w:r>
        <w:t xml:space="preserve"> </w:t>
      </w:r>
      <w:r w:rsidRPr="008A7886">
        <w:t>terminie 14</w:t>
      </w:r>
      <w:r>
        <w:t xml:space="preserve"> </w:t>
      </w:r>
      <w:r w:rsidRPr="008A7886">
        <w:t>dni od dnia ogłoszenia orzeczenia.</w:t>
      </w:r>
    </w:p>
    <w:p w:rsidR="00E85EE5" w:rsidRPr="008A7886" w:rsidRDefault="00E85EE5" w:rsidP="00E85EE5">
      <w:pPr>
        <w:pStyle w:val="USTustnpkodeksu"/>
      </w:pPr>
      <w:r w:rsidRPr="008A7886">
        <w:t>2. Uzasadnienia nie sporządza się z</w:t>
      </w:r>
      <w:r>
        <w:t xml:space="preserve"> </w:t>
      </w:r>
      <w:r w:rsidRPr="008A7886">
        <w:t>urzędu w</w:t>
      </w:r>
      <w:r>
        <w:t xml:space="preserve"> </w:t>
      </w:r>
      <w:r w:rsidRPr="008A7886">
        <w:t>sprawach, w</w:t>
      </w:r>
      <w:r>
        <w:t xml:space="preserve"> </w:t>
      </w:r>
      <w:r w:rsidRPr="008A7886">
        <w:t>których uwzględniono wniosek oskarżyciela o</w:t>
      </w:r>
      <w:r>
        <w:t xml:space="preserve"> </w:t>
      </w:r>
      <w:r w:rsidRPr="008A7886">
        <w:t>wydanie orzeczenia i</w:t>
      </w:r>
      <w:r>
        <w:t xml:space="preserve"> </w:t>
      </w:r>
      <w:r w:rsidRPr="008A7886">
        <w:t>wymierzenie uzgodnionej z</w:t>
      </w:r>
      <w:r>
        <w:t xml:space="preserve"> </w:t>
      </w:r>
      <w:r w:rsidRPr="008A7886">
        <w:t>obwinionym kary bez przeprowadzenia rozprawy lub wniosek obwinionego o</w:t>
      </w:r>
      <w:r>
        <w:t xml:space="preserve"> </w:t>
      </w:r>
      <w:r w:rsidRPr="008A7886">
        <w:t>wydanie orzeczenia i</w:t>
      </w:r>
      <w:r w:rsidR="00173FC7">
        <w:t> </w:t>
      </w:r>
      <w:r w:rsidRPr="008A7886">
        <w:t>wymierzenie mu określonej kary. Orzeczenie doręcza się z</w:t>
      </w:r>
      <w:r>
        <w:t xml:space="preserve"> </w:t>
      </w:r>
      <w:r w:rsidRPr="008A7886">
        <w:t>urzędu stronom.</w:t>
      </w:r>
    </w:p>
    <w:p w:rsidR="00E85EE5" w:rsidRPr="008A7886" w:rsidRDefault="00E85EE5" w:rsidP="00E85EE5">
      <w:pPr>
        <w:pStyle w:val="USTustnpkodeksu"/>
      </w:pPr>
      <w:r w:rsidRPr="008A7886">
        <w:t>3. Orzeczenia oraz postanowienia, o</w:t>
      </w:r>
      <w:r>
        <w:t xml:space="preserve"> </w:t>
      </w:r>
      <w:r w:rsidRPr="008A7886">
        <w:t>których mowa w</w:t>
      </w:r>
      <w:r>
        <w:t xml:space="preserve"> </w:t>
      </w:r>
      <w:r w:rsidRPr="008A7886">
        <w:t>ust.</w:t>
      </w:r>
      <w:r>
        <w:t xml:space="preserve"> </w:t>
      </w:r>
      <w:r w:rsidRPr="008A7886">
        <w:t>1 i</w:t>
      </w:r>
      <w:r>
        <w:t xml:space="preserve"> </w:t>
      </w:r>
      <w:r w:rsidRPr="008A7886">
        <w:t>2, doręcza się Komisji Nadzoru Audytowego wraz z</w:t>
      </w:r>
      <w:r>
        <w:t xml:space="preserve"> </w:t>
      </w:r>
      <w:r w:rsidRPr="008A7886">
        <w:t>uzasadnieniem</w:t>
      </w:r>
      <w:r>
        <w:t>, o ile zostało sporządzone.</w:t>
      </w:r>
    </w:p>
    <w:p w:rsidR="00E85EE5" w:rsidRPr="008A7886" w:rsidRDefault="00E85EE5" w:rsidP="00E85EE5">
      <w:pPr>
        <w:pStyle w:val="ARTartustawynprozporzdzenia"/>
        <w:rPr>
          <w:highlight w:val="yellow"/>
        </w:rPr>
      </w:pPr>
      <w:r w:rsidRPr="00667B8B">
        <w:rPr>
          <w:rStyle w:val="Ppogrubienie"/>
        </w:rPr>
        <w:t>Art. 157.</w:t>
      </w:r>
      <w:r w:rsidRPr="008A7886">
        <w:t xml:space="preserve"> 1.</w:t>
      </w:r>
      <w:r>
        <w:t xml:space="preserve"> </w:t>
      </w:r>
      <w:r w:rsidRPr="008A7886">
        <w:t xml:space="preserve">Od wydanego przez Krajowy Sąd Dyscyplinarny orzeczenia oraz postanowienia kończącego postępowanie dyscyplinarne stronom przysługuje odwołanie, chyba że ustawa </w:t>
      </w:r>
      <w:r>
        <w:t xml:space="preserve">lub przepisy, o których mowa w art. 164 pkt 1, </w:t>
      </w:r>
      <w:r w:rsidRPr="008A7886">
        <w:t>stanowi</w:t>
      </w:r>
      <w:r>
        <w:t>ą</w:t>
      </w:r>
      <w:r w:rsidRPr="008A7886">
        <w:t xml:space="preserve"> inaczej.</w:t>
      </w:r>
    </w:p>
    <w:p w:rsidR="00E85EE5" w:rsidRPr="008A7886" w:rsidRDefault="00E85EE5" w:rsidP="00E85EE5">
      <w:pPr>
        <w:pStyle w:val="USTustnpkodeksu"/>
        <w:rPr>
          <w:highlight w:val="yellow"/>
        </w:rPr>
      </w:pPr>
      <w:r w:rsidRPr="008A7886">
        <w:t>2. Komisja Nadzoru Audytowego może wnieść odwołanie od orzeczenia oraz postanowienia kończącego postępowanie dyscyplinarne wydanego przez Krajowy Sąd Dyscyplinarny także wówczas, gdy nie działała w</w:t>
      </w:r>
      <w:r>
        <w:t xml:space="preserve"> </w:t>
      </w:r>
      <w:r w:rsidRPr="008A7886">
        <w:t>charakterze strony. Wnosząc odwołanie, Komisja Nadzoru Audytowego wstępuje do postępowania dyscyplinarnego w</w:t>
      </w:r>
      <w:r>
        <w:t xml:space="preserve"> </w:t>
      </w:r>
      <w:r w:rsidRPr="008A7886">
        <w:t>charakterze strony.</w:t>
      </w:r>
    </w:p>
    <w:p w:rsidR="00E85EE5" w:rsidRPr="008A7886" w:rsidRDefault="00E85EE5" w:rsidP="00E85EE5">
      <w:pPr>
        <w:pStyle w:val="USTustnpkodeksu"/>
      </w:pPr>
      <w:r w:rsidRPr="008A7886">
        <w:t>3. Termin do wniesienia odwołania wynosi 30</w:t>
      </w:r>
      <w:r>
        <w:t xml:space="preserve"> </w:t>
      </w:r>
      <w:r w:rsidRPr="008A7886">
        <w:t>dni od dnia doręczenia orzeczenia lub postanowienia wraz z</w:t>
      </w:r>
      <w:r>
        <w:t xml:space="preserve"> </w:t>
      </w:r>
      <w:r w:rsidRPr="008A7886">
        <w:t>uzasadnieniem.</w:t>
      </w:r>
    </w:p>
    <w:p w:rsidR="00E85EE5" w:rsidRPr="008A7886" w:rsidRDefault="00E85EE5" w:rsidP="00E85EE5">
      <w:pPr>
        <w:pStyle w:val="USTustnpkodeksu"/>
      </w:pPr>
      <w:r w:rsidRPr="008A7886">
        <w:t>4. Odwołanie podlega rozpoznaniu przez sąd apelacyjny właściwy ze względu na miejsce zamieszkania obwinionego.</w:t>
      </w:r>
    </w:p>
    <w:p w:rsidR="00E85EE5" w:rsidRPr="008A7886" w:rsidRDefault="00E85EE5" w:rsidP="00E85EE5">
      <w:pPr>
        <w:pStyle w:val="USTustnpkodeksu"/>
      </w:pPr>
      <w:r w:rsidRPr="008A7886">
        <w:t>5. Od orzeczenia sądu apelacyjnego kasacja nie przysługuje.</w:t>
      </w:r>
    </w:p>
    <w:p w:rsidR="00E85EE5" w:rsidRPr="008A7886" w:rsidRDefault="00E85EE5" w:rsidP="00E85EE5">
      <w:pPr>
        <w:pStyle w:val="ARTartustawynprozporzdzenia"/>
      </w:pPr>
      <w:r w:rsidRPr="00667B8B">
        <w:rPr>
          <w:rStyle w:val="Ppogrubienie"/>
        </w:rPr>
        <w:t>Art. 158.</w:t>
      </w:r>
      <w:r w:rsidRPr="008A7886">
        <w:t xml:space="preserve"> 1. Krajowy Sąd Dyscyplinarny niezwłocznie przesyła odpis prawomocnego orzeczenia lub postanowienia kończącego postępowanie dyscyplinarne Krajowej Radzie Biegłych Rewidentów oraz Komisji Nadzoru Audytowego.</w:t>
      </w:r>
    </w:p>
    <w:p w:rsidR="00E85EE5" w:rsidRPr="008A7886" w:rsidRDefault="00E85EE5" w:rsidP="00E85EE5">
      <w:pPr>
        <w:pStyle w:val="USTustnpkodeksu"/>
      </w:pPr>
      <w:r w:rsidRPr="008A7886">
        <w:t>2. Wykonanie kar orzeczonych w</w:t>
      </w:r>
      <w:r>
        <w:t xml:space="preserve"> </w:t>
      </w:r>
      <w:r w:rsidRPr="008A7886">
        <w:t>postępowaniu dyscyplinarnym należy do Prezesa Krajowej Rady Biegłych Rewidentów.</w:t>
      </w:r>
    </w:p>
    <w:p w:rsidR="00E85EE5" w:rsidRPr="008A7886" w:rsidRDefault="00E85EE5" w:rsidP="00E85EE5">
      <w:pPr>
        <w:pStyle w:val="USTustnpkodeksu"/>
      </w:pPr>
      <w:r w:rsidRPr="008A7886">
        <w:t>3. Z</w:t>
      </w:r>
      <w:r>
        <w:t xml:space="preserve"> </w:t>
      </w:r>
      <w:r w:rsidRPr="008A7886">
        <w:t>chwilą uprawomocnienia się orzeczenie nakładając</w:t>
      </w:r>
      <w:r>
        <w:t>e karę, o której mowa w art. 153</w:t>
      </w:r>
      <w:r w:rsidRPr="008A7886">
        <w:t xml:space="preserve"> ust.</w:t>
      </w:r>
      <w:r>
        <w:t xml:space="preserve"> </w:t>
      </w:r>
      <w:r w:rsidRPr="008A7886">
        <w:t>1 pkt</w:t>
      </w:r>
      <w:r>
        <w:t xml:space="preserve"> </w:t>
      </w:r>
      <w:r w:rsidRPr="008A7886">
        <w:t>7, wywołuje skutek w</w:t>
      </w:r>
      <w:r>
        <w:t xml:space="preserve"> </w:t>
      </w:r>
      <w:r w:rsidRPr="008A7886">
        <w:t>postaci skreślenia biegłego rewidenta z</w:t>
      </w:r>
      <w:r>
        <w:t xml:space="preserve"> </w:t>
      </w:r>
      <w:r w:rsidRPr="008A7886">
        <w:t>rejestru.</w:t>
      </w:r>
    </w:p>
    <w:p w:rsidR="00E85EE5" w:rsidRPr="008A7886" w:rsidRDefault="00E85EE5" w:rsidP="00E85EE5">
      <w:pPr>
        <w:pStyle w:val="USTustnpkodeksu"/>
      </w:pPr>
      <w:r w:rsidRPr="008A7886">
        <w:lastRenderedPageBreak/>
        <w:t xml:space="preserve">4. Odpis prawomocnego orzeczenia </w:t>
      </w:r>
      <w:r>
        <w:t>o nałożonej w postępowaniu dyscyplinarnym karze dołącza się do akt osobowych biegłego rewidenta.</w:t>
      </w:r>
    </w:p>
    <w:p w:rsidR="00E85EE5" w:rsidRPr="00E85EE5" w:rsidRDefault="00E85EE5" w:rsidP="00667B8B">
      <w:pPr>
        <w:pStyle w:val="ARTartustawynprozporzdzenia"/>
        <w:keepNext/>
      </w:pPr>
      <w:r w:rsidRPr="00667B8B">
        <w:rPr>
          <w:rStyle w:val="Ppogrubienie"/>
        </w:rPr>
        <w:t>Art. 159.</w:t>
      </w:r>
      <w:r w:rsidRPr="00E85EE5">
        <w:t xml:space="preserve"> 1. Kary orzeczone w postępowaniu dyscyplinarnym ulegają zatarciu po upływie:</w:t>
      </w:r>
    </w:p>
    <w:p w:rsidR="00E85EE5" w:rsidRPr="008A7886" w:rsidRDefault="00E85EE5" w:rsidP="00E85EE5">
      <w:pPr>
        <w:pStyle w:val="PKTpunkt"/>
      </w:pPr>
      <w:r w:rsidRPr="008A7886">
        <w:t>1)</w:t>
      </w:r>
      <w:r w:rsidRPr="008A7886">
        <w:tab/>
        <w:t>5</w:t>
      </w:r>
      <w:r>
        <w:t xml:space="preserve"> </w:t>
      </w:r>
      <w:r w:rsidRPr="008A7886">
        <w:t>lat od dnia, w</w:t>
      </w:r>
      <w:r>
        <w:t xml:space="preserve"> </w:t>
      </w:r>
      <w:r w:rsidRPr="008A7886">
        <w:t>którym orzeczenie nakładające karę upomnienia stało się prawomocne,</w:t>
      </w:r>
    </w:p>
    <w:p w:rsidR="00E85EE5" w:rsidRPr="008A7886" w:rsidRDefault="00E85EE5" w:rsidP="00E85EE5">
      <w:pPr>
        <w:pStyle w:val="PKTpunkt"/>
      </w:pPr>
      <w:r w:rsidRPr="008A7886">
        <w:t>2)</w:t>
      </w:r>
      <w:r w:rsidRPr="008A7886">
        <w:tab/>
        <w:t>5</w:t>
      </w:r>
      <w:r>
        <w:t xml:space="preserve"> </w:t>
      </w:r>
      <w:r w:rsidRPr="008A7886">
        <w:t>lat od dnia, w</w:t>
      </w:r>
      <w:r>
        <w:t xml:space="preserve"> </w:t>
      </w:r>
      <w:r w:rsidRPr="008A7886">
        <w:t>którym kara pieniężna została wykonana,</w:t>
      </w:r>
    </w:p>
    <w:p w:rsidR="00E85EE5" w:rsidRPr="008A7886" w:rsidRDefault="00E85EE5" w:rsidP="00E85EE5">
      <w:pPr>
        <w:pStyle w:val="PKTpunkt"/>
      </w:pPr>
      <w:r w:rsidRPr="008A7886">
        <w:t>3)</w:t>
      </w:r>
      <w:r w:rsidRPr="008A7886">
        <w:tab/>
        <w:t>5</w:t>
      </w:r>
      <w:r>
        <w:t xml:space="preserve"> </w:t>
      </w:r>
      <w:r w:rsidRPr="008A7886">
        <w:t>lat od końca okresu, w</w:t>
      </w:r>
      <w:r>
        <w:t xml:space="preserve"> </w:t>
      </w:r>
      <w:r w:rsidRPr="008A7886">
        <w:t>którym</w:t>
      </w:r>
      <w:r>
        <w:t xml:space="preserve"> kary, o których mowa w art. 153 ust. 1 pkt 3</w:t>
      </w:r>
      <w:r w:rsidR="00173FC7">
        <w:t>–</w:t>
      </w:r>
      <w:r>
        <w:t>6 i</w:t>
      </w:r>
      <w:r w:rsidR="00173FC7">
        <w:t> </w:t>
      </w:r>
      <w:r>
        <w:t>art.</w:t>
      </w:r>
      <w:r w:rsidR="00173FC7">
        <w:t> </w:t>
      </w:r>
      <w:r>
        <w:t>153</w:t>
      </w:r>
      <w:r w:rsidRPr="008A7886">
        <w:t xml:space="preserve"> ust.</w:t>
      </w:r>
      <w:r>
        <w:t xml:space="preserve"> </w:t>
      </w:r>
      <w:r w:rsidRPr="008A7886">
        <w:t>3, obowiązywały,</w:t>
      </w:r>
    </w:p>
    <w:p w:rsidR="00E85EE5" w:rsidRPr="00E85EE5" w:rsidRDefault="00E85EE5" w:rsidP="00667B8B">
      <w:pPr>
        <w:pStyle w:val="PKTpunkt"/>
        <w:keepNext/>
      </w:pPr>
      <w:r w:rsidRPr="008A7886">
        <w:t>4)</w:t>
      </w:r>
      <w:r w:rsidRPr="008A7886">
        <w:tab/>
        <w:t>10</w:t>
      </w:r>
      <w:r w:rsidRPr="00E85EE5">
        <w:t xml:space="preserve"> lat od dnia, w którym orzeczenie nakładające karę skreślenia z rejestru biegłych rewidentów stało się prawomocne</w:t>
      </w:r>
    </w:p>
    <w:p w:rsidR="00E85EE5" w:rsidRPr="008A7886" w:rsidRDefault="00E970A4" w:rsidP="00E85EE5">
      <w:pPr>
        <w:pStyle w:val="CZWSPPKTczwsplnapunktw"/>
        <w:rPr>
          <w:highlight w:val="yellow"/>
        </w:rPr>
      </w:pPr>
      <w:r>
        <w:t>–</w:t>
      </w:r>
      <w:r w:rsidR="00E85EE5" w:rsidRPr="008A7886">
        <w:t xml:space="preserve"> jeżeli w</w:t>
      </w:r>
      <w:r w:rsidR="00E85EE5">
        <w:t xml:space="preserve"> </w:t>
      </w:r>
      <w:r w:rsidR="00E85EE5" w:rsidRPr="008A7886">
        <w:t>tym czasie biegły rewident nie został ukarany za popełnienie przewinienia dyscyplinarnego lub jeżeli nie zostało przeciwko niemu wszczęte postępowanie dyscyplinarne.</w:t>
      </w:r>
    </w:p>
    <w:p w:rsidR="00E85EE5" w:rsidRPr="008A7886" w:rsidRDefault="00E85EE5" w:rsidP="00E85EE5">
      <w:pPr>
        <w:pStyle w:val="USTustnpkodeksu"/>
      </w:pPr>
      <w:r w:rsidRPr="008A7886">
        <w:t>2. Z</w:t>
      </w:r>
      <w:r>
        <w:t xml:space="preserve"> </w:t>
      </w:r>
      <w:r w:rsidRPr="008A7886">
        <w:t>chwilą zatarcia, o</w:t>
      </w:r>
      <w:r>
        <w:t xml:space="preserve"> </w:t>
      </w:r>
      <w:r w:rsidRPr="008A7886">
        <w:t>którym mowa w</w:t>
      </w:r>
      <w:r>
        <w:t xml:space="preserve"> </w:t>
      </w:r>
      <w:r w:rsidRPr="008A7886">
        <w:t>ust.</w:t>
      </w:r>
      <w:r>
        <w:t xml:space="preserve"> </w:t>
      </w:r>
      <w:r w:rsidRPr="008A7886">
        <w:t>1, Prezes Krajowej Rady Biegłych Rewidentów zarządza usunięcie z</w:t>
      </w:r>
      <w:r>
        <w:t xml:space="preserve"> </w:t>
      </w:r>
      <w:r w:rsidRPr="008A7886">
        <w:t>akt osobowych biegłego rewidenta wzmianki i</w:t>
      </w:r>
      <w:r w:rsidR="00173FC7">
        <w:t> </w:t>
      </w:r>
      <w:r w:rsidRPr="008A7886">
        <w:t>dokumentów dotyczących ukarania.</w:t>
      </w:r>
    </w:p>
    <w:p w:rsidR="00E85EE5" w:rsidRPr="008A7886" w:rsidRDefault="00E85EE5" w:rsidP="00E85EE5">
      <w:pPr>
        <w:pStyle w:val="USTustnpkodeksu"/>
      </w:pPr>
      <w:r w:rsidRPr="008A7886">
        <w:t>3. Osoba, w</w:t>
      </w:r>
      <w:r>
        <w:t xml:space="preserve"> </w:t>
      </w:r>
      <w:r w:rsidRPr="008A7886">
        <w:t>stosunku do której została orzeczona kara skreślenia z</w:t>
      </w:r>
      <w:r>
        <w:t xml:space="preserve"> </w:t>
      </w:r>
      <w:r w:rsidRPr="008A7886">
        <w:t>rejestru biegłych rewidentów, może ponownie ubiegać się o</w:t>
      </w:r>
      <w:r>
        <w:t xml:space="preserve"> </w:t>
      </w:r>
      <w:r w:rsidRPr="008A7886">
        <w:t>wpis do rejestru biegłych rewidentów po upływie 5</w:t>
      </w:r>
      <w:r>
        <w:t xml:space="preserve"> </w:t>
      </w:r>
      <w:r w:rsidRPr="008A7886">
        <w:t>lat od dnia, w</w:t>
      </w:r>
      <w:r>
        <w:t xml:space="preserve"> </w:t>
      </w:r>
      <w:r w:rsidRPr="008A7886">
        <w:t>którym orzeczenie o skreśleniu z</w:t>
      </w:r>
      <w:r>
        <w:t xml:space="preserve"> </w:t>
      </w:r>
      <w:r w:rsidRPr="008A7886">
        <w:t>rejestru biegłych rewidentów stało się prawomocne.</w:t>
      </w:r>
    </w:p>
    <w:p w:rsidR="00E85EE5" w:rsidRPr="008A7886" w:rsidRDefault="00E85EE5" w:rsidP="00E85EE5">
      <w:pPr>
        <w:pStyle w:val="ARTartustawynprozporzdzenia"/>
      </w:pPr>
      <w:r w:rsidRPr="00667B8B">
        <w:rPr>
          <w:rStyle w:val="Ppogrubienie"/>
        </w:rPr>
        <w:t>Art. 160.</w:t>
      </w:r>
      <w:r w:rsidRPr="008A7886">
        <w:t xml:space="preserve"> 1. Wpływ z</w:t>
      </w:r>
      <w:r>
        <w:t xml:space="preserve"> </w:t>
      </w:r>
      <w:r w:rsidRPr="008A7886">
        <w:t>tytułu kary pieniężnej orzeczonej w</w:t>
      </w:r>
      <w:r>
        <w:t xml:space="preserve"> </w:t>
      </w:r>
      <w:r w:rsidRPr="008A7886">
        <w:t>postępowaniu dyscyplinarnym stanowi przychód Krajowej Izby Biegłych Rewidentów.</w:t>
      </w:r>
    </w:p>
    <w:p w:rsidR="00E85EE5" w:rsidRPr="008A7886" w:rsidRDefault="00E85EE5" w:rsidP="00835D78">
      <w:pPr>
        <w:pStyle w:val="USTustnpkodeksu"/>
      </w:pPr>
      <w:r w:rsidRPr="008A7886">
        <w:t>2. Prawomocne orzeczenie w</w:t>
      </w:r>
      <w:r>
        <w:t xml:space="preserve"> </w:t>
      </w:r>
      <w:r w:rsidRPr="008A7886">
        <w:t>zakresie kary pieniężnej oraz kosztów postępowania, w</w:t>
      </w:r>
      <w:r w:rsidR="00173FC7">
        <w:t> </w:t>
      </w:r>
      <w:r w:rsidRPr="008A7886">
        <w:t>ramach którego orzeczona została ta kara, stanowi tytuł egzekucyjny w</w:t>
      </w:r>
      <w:r>
        <w:t xml:space="preserve"> </w:t>
      </w:r>
      <w:r w:rsidRPr="008A7886">
        <w:t xml:space="preserve">rozumieniu </w:t>
      </w:r>
      <w:hyperlink r:id="rId11" w:anchor="/dokument/16786199#art(777)" w:history="1">
        <w:r w:rsidRPr="008A7886">
          <w:t>art. 777</w:t>
        </w:r>
      </w:hyperlink>
      <w:r w:rsidRPr="008A7886">
        <w:t xml:space="preserve"> </w:t>
      </w:r>
      <w:r w:rsidR="00835D78">
        <w:t xml:space="preserve">ustawy z dnia 17 listopada 1964 r. – </w:t>
      </w:r>
      <w:r w:rsidRPr="008A7886">
        <w:t>Kodeks postępowania cywilnego (Dz.</w:t>
      </w:r>
      <w:r w:rsidR="00173FC7">
        <w:t xml:space="preserve"> </w:t>
      </w:r>
      <w:r w:rsidRPr="008A7886">
        <w:t>U. z</w:t>
      </w:r>
      <w:r>
        <w:t xml:space="preserve"> </w:t>
      </w:r>
      <w:r w:rsidRPr="008A7886">
        <w:t>201</w:t>
      </w:r>
      <w:r w:rsidR="00835D78">
        <w:t>6</w:t>
      </w:r>
      <w:r>
        <w:t xml:space="preserve"> </w:t>
      </w:r>
      <w:r w:rsidRPr="008A7886">
        <w:t>r. poz.</w:t>
      </w:r>
      <w:r w:rsidR="00835D78">
        <w:t> </w:t>
      </w:r>
      <w:r w:rsidR="00835D78" w:rsidRPr="00835D78">
        <w:rPr>
          <w:rStyle w:val="IGindeksgrny"/>
          <w:vertAlign w:val="baseline"/>
        </w:rPr>
        <w:t>1822 i 1823</w:t>
      </w:r>
      <w:r w:rsidRPr="008A7886">
        <w:t>).</w:t>
      </w:r>
    </w:p>
    <w:p w:rsidR="00E85EE5" w:rsidRPr="008A7886" w:rsidRDefault="00E85EE5" w:rsidP="00E85EE5">
      <w:pPr>
        <w:pStyle w:val="USTustnpkodeksu"/>
      </w:pPr>
      <w:r w:rsidRPr="008A7886">
        <w:t>3. W</w:t>
      </w:r>
      <w:r>
        <w:t xml:space="preserve"> </w:t>
      </w:r>
      <w:r w:rsidRPr="008A7886">
        <w:t>postępowaniu egzekucyjnym mającym na celu wyegzekwowanie należności, o</w:t>
      </w:r>
      <w:r w:rsidR="00173FC7">
        <w:t> </w:t>
      </w:r>
      <w:r w:rsidRPr="008A7886">
        <w:t>których mowa w</w:t>
      </w:r>
      <w:r>
        <w:t xml:space="preserve"> </w:t>
      </w:r>
      <w:r w:rsidRPr="008A7886">
        <w:t>ust.</w:t>
      </w:r>
      <w:r>
        <w:t xml:space="preserve"> </w:t>
      </w:r>
      <w:r w:rsidRPr="008A7886">
        <w:t>2, czynności przewidziane dla wierzyciela podejmuje Prezes Krajowej Rady Biegłych Rewidentów.</w:t>
      </w:r>
    </w:p>
    <w:p w:rsidR="00E85EE5" w:rsidRPr="008A7886" w:rsidRDefault="00E85EE5" w:rsidP="00E85EE5">
      <w:pPr>
        <w:pStyle w:val="ARTartustawynprozporzdzenia"/>
      </w:pPr>
      <w:r w:rsidRPr="00667B8B">
        <w:rPr>
          <w:rStyle w:val="Ppogrubienie"/>
        </w:rPr>
        <w:t>Art. 161.</w:t>
      </w:r>
      <w:r w:rsidRPr="008A7886">
        <w:t xml:space="preserve"> 1. Koszty postępowania dyscyplinarnego ponosi Krajowa Izba Biegłych Rewidentów.</w:t>
      </w:r>
    </w:p>
    <w:p w:rsidR="00E85EE5" w:rsidRPr="008A7886" w:rsidRDefault="00E85EE5" w:rsidP="00E85EE5">
      <w:pPr>
        <w:pStyle w:val="USTustnpkodeksu"/>
      </w:pPr>
      <w:r w:rsidRPr="008A7886">
        <w:lastRenderedPageBreak/>
        <w:t>2. W</w:t>
      </w:r>
      <w:r>
        <w:t xml:space="preserve"> </w:t>
      </w:r>
      <w:r w:rsidRPr="008A7886">
        <w:t>przypadku uznania biegłego rewidenta winnym popełnienia przewinienia dyscyplinarnego, kosztami postępowania dyscyplinarnego obciąża się tego biegłego rewidenta.</w:t>
      </w:r>
    </w:p>
    <w:p w:rsidR="00E85EE5" w:rsidRPr="008A7886" w:rsidRDefault="00E85EE5" w:rsidP="00E85EE5">
      <w:pPr>
        <w:pStyle w:val="ARTartustawynprozporzdzenia"/>
      </w:pPr>
      <w:r w:rsidRPr="00667B8B">
        <w:rPr>
          <w:rStyle w:val="Ppogrubienie"/>
        </w:rPr>
        <w:t>Art. 162.</w:t>
      </w:r>
      <w:r w:rsidRPr="008A7886">
        <w:t xml:space="preserve"> 1. Członkowie Krajowego Sądu Dyscyplinarnego w</w:t>
      </w:r>
      <w:r>
        <w:t xml:space="preserve"> </w:t>
      </w:r>
      <w:r w:rsidRPr="008A7886">
        <w:t>zakresie orzekania są niezawiśli i</w:t>
      </w:r>
      <w:r>
        <w:t xml:space="preserve"> </w:t>
      </w:r>
      <w:r w:rsidRPr="008A7886">
        <w:t>podlegają tylko przepisom prawa, krajowym standardom wykonywania zawodu biegłego rewidenta oraz zasadom etyki zawodowej biegłych rewidentów.</w:t>
      </w:r>
    </w:p>
    <w:p w:rsidR="00E85EE5" w:rsidRPr="008A7886" w:rsidRDefault="00E85EE5" w:rsidP="00E85EE5">
      <w:pPr>
        <w:pStyle w:val="USTustnpkodeksu"/>
      </w:pPr>
      <w:r w:rsidRPr="008A7886">
        <w:t>2. Krajowy Rzecznik Dyscyplinarny jest niezależny w</w:t>
      </w:r>
      <w:r>
        <w:t xml:space="preserve"> </w:t>
      </w:r>
      <w:r w:rsidRPr="008A7886">
        <w:t>zakresie realizowania zadań w</w:t>
      </w:r>
      <w:r w:rsidR="00173FC7">
        <w:t> </w:t>
      </w:r>
      <w:r w:rsidRPr="008A7886">
        <w:t>toku postępowania dyscyplinarnego i</w:t>
      </w:r>
      <w:r>
        <w:t xml:space="preserve"> </w:t>
      </w:r>
      <w:r w:rsidRPr="008A7886">
        <w:t>podlega przepisom prawa, krajowym standardom wykonywania zawodu biegłego rewidenta oraz zasadom etyki zawodowej biegłych rewidentów.</w:t>
      </w:r>
    </w:p>
    <w:p w:rsidR="00E85EE5" w:rsidRPr="008A7886" w:rsidRDefault="00E85EE5" w:rsidP="00E85EE5">
      <w:pPr>
        <w:pStyle w:val="ARTartustawynprozporzdzenia"/>
      </w:pPr>
      <w:r w:rsidRPr="00667B8B">
        <w:rPr>
          <w:rStyle w:val="Ppogrubienie"/>
        </w:rPr>
        <w:t>Art. 163.</w:t>
      </w:r>
      <w:r w:rsidRPr="008A7886">
        <w:t xml:space="preserve"> 1. Krajowa Rada Biegłych Rewidentów, po uprawomocnieniu się orzeczenia nakładającego karę, podaje do publicznej wiadomości</w:t>
      </w:r>
      <w:r>
        <w:t xml:space="preserve">, </w:t>
      </w:r>
      <w:r w:rsidRPr="008A7886">
        <w:t>bez zbędnej zwłoki, publikując na stronie internetowej Krajowej Izby Biegłych Rewidentów, informację o</w:t>
      </w:r>
      <w:r>
        <w:t xml:space="preserve"> </w:t>
      </w:r>
      <w:r w:rsidRPr="008A7886">
        <w:t>popełnionym przez biegłego rewidenta przewinieniu dyscyplinarnym oraz o</w:t>
      </w:r>
      <w:r>
        <w:t xml:space="preserve"> </w:t>
      </w:r>
      <w:r w:rsidRPr="008A7886">
        <w:t>orzeczonej za to przewinienie karze.</w:t>
      </w:r>
    </w:p>
    <w:p w:rsidR="00E85EE5" w:rsidRPr="008A7886" w:rsidRDefault="00E85EE5" w:rsidP="00E85EE5">
      <w:pPr>
        <w:pStyle w:val="USTustnpkodeksu"/>
      </w:pPr>
      <w:r w:rsidRPr="008A7886">
        <w:t>2. W przypadku orzeczenia</w:t>
      </w:r>
      <w:r w:rsidRPr="008A7886" w:rsidDel="00CD1B01">
        <w:t xml:space="preserve"> </w:t>
      </w:r>
      <w:r w:rsidRPr="008A7886">
        <w:t>na podstawie</w:t>
      </w:r>
      <w:r w:rsidRPr="008A7886" w:rsidDel="00391C36">
        <w:t xml:space="preserve"> </w:t>
      </w:r>
      <w:r>
        <w:t>art. 153</w:t>
      </w:r>
      <w:r w:rsidRPr="008A7886">
        <w:t xml:space="preserve"> ust.</w:t>
      </w:r>
      <w:r>
        <w:t xml:space="preserve"> </w:t>
      </w:r>
      <w:r w:rsidRPr="008A7886">
        <w:t>2, o</w:t>
      </w:r>
      <w:r>
        <w:t xml:space="preserve"> </w:t>
      </w:r>
      <w:r w:rsidRPr="008A7886">
        <w:t>nakazie podania do publicznej wiadomości imienia i</w:t>
      </w:r>
      <w:r>
        <w:t xml:space="preserve"> </w:t>
      </w:r>
      <w:r w:rsidRPr="008A7886">
        <w:t>nazwiska osoby fizycznej, na którą nałożono karę, obok informacji, o</w:t>
      </w:r>
      <w:r w:rsidR="00173FC7">
        <w:t> </w:t>
      </w:r>
      <w:r w:rsidRPr="008A7886">
        <w:t>której mowa w</w:t>
      </w:r>
      <w:r>
        <w:t xml:space="preserve"> </w:t>
      </w:r>
      <w:r w:rsidRPr="008A7886">
        <w:t>ust.</w:t>
      </w:r>
      <w:r>
        <w:t xml:space="preserve"> </w:t>
      </w:r>
      <w:r w:rsidRPr="008A7886">
        <w:t>1, podaniu do publicznej widomości podlega również imię i</w:t>
      </w:r>
      <w:r>
        <w:t xml:space="preserve"> </w:t>
      </w:r>
      <w:r w:rsidRPr="008A7886">
        <w:t>nazwisko osoby fizycznej, na którą nałożono karę, wraz z</w:t>
      </w:r>
      <w:r>
        <w:t xml:space="preserve"> </w:t>
      </w:r>
      <w:r w:rsidRPr="008A7886">
        <w:t>numerem, pod którym osoba ta jest lub była wpisana do rejestru biegłych rewidentów.</w:t>
      </w:r>
    </w:p>
    <w:p w:rsidR="00E85EE5" w:rsidRPr="008A7886" w:rsidRDefault="00E85EE5" w:rsidP="00E85EE5">
      <w:pPr>
        <w:pStyle w:val="USTustnpkodeksu"/>
      </w:pPr>
      <w:r w:rsidRPr="008A7886">
        <w:t>3. Informacje, o</w:t>
      </w:r>
      <w:r>
        <w:t xml:space="preserve"> </w:t>
      </w:r>
      <w:r w:rsidRPr="008A7886">
        <w:t>których mowa w ust. 1 i 2</w:t>
      </w:r>
      <w:r>
        <w:t>,</w:t>
      </w:r>
      <w:r w:rsidRPr="008A7886">
        <w:t xml:space="preserve"> są </w:t>
      </w:r>
      <w:r>
        <w:t xml:space="preserve">publikowane przez </w:t>
      </w:r>
      <w:r w:rsidRPr="008A7886">
        <w:t>5</w:t>
      </w:r>
      <w:r>
        <w:t xml:space="preserve"> </w:t>
      </w:r>
      <w:r w:rsidRPr="008A7886">
        <w:t xml:space="preserve">lat </w:t>
      </w:r>
      <w:r w:rsidR="00173FC7">
        <w:t>–</w:t>
      </w:r>
      <w:r w:rsidRPr="008A7886">
        <w:t xml:space="preserve"> licząc od dnia, w którym orzeczenie nakładające karę stało się prawomocne.</w:t>
      </w:r>
    </w:p>
    <w:p w:rsidR="00E85EE5" w:rsidRPr="008A7886" w:rsidRDefault="00E85EE5" w:rsidP="00E85EE5">
      <w:pPr>
        <w:pStyle w:val="USTustnpkodeksu"/>
      </w:pPr>
      <w:r w:rsidRPr="008A7886">
        <w:t>4. Komisja Nadzoru Audytowego może na swojej stronie internetowej zamieścić informacje, o</w:t>
      </w:r>
      <w:r>
        <w:t xml:space="preserve"> </w:t>
      </w:r>
      <w:r w:rsidRPr="008A7886">
        <w:t>których mowa w</w:t>
      </w:r>
      <w:r>
        <w:t xml:space="preserve"> </w:t>
      </w:r>
      <w:r w:rsidRPr="008A7886">
        <w:t>ust. 1</w:t>
      </w:r>
      <w:r>
        <w:t xml:space="preserve"> i </w:t>
      </w:r>
      <w:r w:rsidRPr="008A7886">
        <w:t>2</w:t>
      </w:r>
      <w:r>
        <w:t>,</w:t>
      </w:r>
      <w:r w:rsidRPr="008A7886">
        <w:t xml:space="preserve"> lub odesłanie do tych informacji.</w:t>
      </w:r>
    </w:p>
    <w:p w:rsidR="00E85EE5" w:rsidRPr="00E85EE5" w:rsidRDefault="00E85EE5" w:rsidP="00667B8B">
      <w:pPr>
        <w:pStyle w:val="ARTartustawynprozporzdzenia"/>
        <w:keepNext/>
      </w:pPr>
      <w:r w:rsidRPr="00667B8B">
        <w:rPr>
          <w:rStyle w:val="Ppogrubienie"/>
        </w:rPr>
        <w:t>Art. 164.</w:t>
      </w:r>
      <w:r w:rsidRPr="00E85EE5">
        <w:t xml:space="preserve"> W sprawach nieuregulowanych w ustawie do postępowania dyscyplinarnego stosuje się odpowiednio przepisy:</w:t>
      </w:r>
    </w:p>
    <w:p w:rsidR="00E85EE5" w:rsidRPr="008A7886" w:rsidRDefault="00E85EE5" w:rsidP="00E85EE5">
      <w:pPr>
        <w:pStyle w:val="PKTpunkt"/>
      </w:pPr>
      <w:r w:rsidRPr="008A7886">
        <w:t>1)</w:t>
      </w:r>
      <w:r w:rsidRPr="008A7886">
        <w:tab/>
        <w:t>ustawy z</w:t>
      </w:r>
      <w:r>
        <w:t xml:space="preserve"> </w:t>
      </w:r>
      <w:r w:rsidRPr="008A7886">
        <w:t>dnia 6</w:t>
      </w:r>
      <w:r>
        <w:t xml:space="preserve"> </w:t>
      </w:r>
      <w:r w:rsidRPr="008A7886">
        <w:t>czerwca 1997</w:t>
      </w:r>
      <w:r>
        <w:t xml:space="preserve"> </w:t>
      </w:r>
      <w:r w:rsidRPr="008A7886">
        <w:t xml:space="preserve">r. </w:t>
      </w:r>
      <w:r w:rsidR="00173FC7">
        <w:t>–</w:t>
      </w:r>
      <w:r>
        <w:t xml:space="preserve"> </w:t>
      </w:r>
      <w:r w:rsidRPr="008A7886">
        <w:t>Kodeks postępowania karnego (Dz.</w:t>
      </w:r>
      <w:r>
        <w:t xml:space="preserve"> </w:t>
      </w:r>
      <w:r w:rsidRPr="008A7886">
        <w:t>U.</w:t>
      </w:r>
      <w:r>
        <w:t xml:space="preserve"> z 2016 r.</w:t>
      </w:r>
      <w:r w:rsidR="003F31CA">
        <w:t xml:space="preserve"> </w:t>
      </w:r>
      <w:r w:rsidRPr="008A7886">
        <w:t>poz.</w:t>
      </w:r>
      <w:r w:rsidR="00173FC7">
        <w:t> </w:t>
      </w:r>
      <w:r>
        <w:t>1749)</w:t>
      </w:r>
      <w:r w:rsidRPr="008A7886">
        <w:t>;</w:t>
      </w:r>
    </w:p>
    <w:p w:rsidR="00E85EE5" w:rsidRPr="008A7886" w:rsidRDefault="00E85EE5" w:rsidP="00E85EE5">
      <w:pPr>
        <w:pStyle w:val="PKTpunkt"/>
      </w:pPr>
      <w:r>
        <w:t>2)</w:t>
      </w:r>
      <w:r>
        <w:tab/>
        <w:t>rozdziałów I</w:t>
      </w:r>
      <w:r w:rsidR="00173FC7">
        <w:t>–</w:t>
      </w:r>
      <w:r w:rsidRPr="008A7886">
        <w:t>III ustawy z</w:t>
      </w:r>
      <w:r>
        <w:t xml:space="preserve"> </w:t>
      </w:r>
      <w:r w:rsidRPr="008A7886">
        <w:t>dnia 6</w:t>
      </w:r>
      <w:r>
        <w:t xml:space="preserve"> </w:t>
      </w:r>
      <w:r w:rsidRPr="008A7886">
        <w:t>czerwca 1997</w:t>
      </w:r>
      <w:r>
        <w:t xml:space="preserve"> </w:t>
      </w:r>
      <w:r w:rsidRPr="008A7886">
        <w:t xml:space="preserve">r. </w:t>
      </w:r>
      <w:r w:rsidR="00173FC7">
        <w:t>–</w:t>
      </w:r>
      <w:r>
        <w:t xml:space="preserve"> </w:t>
      </w:r>
      <w:r w:rsidRPr="008A7886">
        <w:t>Kodeks karny.</w:t>
      </w:r>
    </w:p>
    <w:p w:rsidR="00E85EE5" w:rsidRPr="008A7886" w:rsidRDefault="00E85EE5" w:rsidP="00E85EE5">
      <w:pPr>
        <w:pStyle w:val="ROZDZODDZOZNoznaczenierozdziauluboddziau"/>
      </w:pPr>
      <w:r w:rsidRPr="008A7886">
        <w:lastRenderedPageBreak/>
        <w:t>Od</w:t>
      </w:r>
      <w:r>
        <w:t>d</w:t>
      </w:r>
      <w:r w:rsidRPr="008A7886">
        <w:t>ział 2</w:t>
      </w:r>
    </w:p>
    <w:p w:rsidR="00E85EE5" w:rsidRPr="008A7886" w:rsidRDefault="00E85EE5" w:rsidP="00667B8B">
      <w:pPr>
        <w:pStyle w:val="ROZDZODDZPRZEDMprzedmiotregulacjirozdziauluboddziau"/>
      </w:pPr>
      <w:bookmarkStart w:id="1" w:name="bookmark10"/>
      <w:r w:rsidRPr="008A7886">
        <w:t>Postępowanie w sprawach przewinień dyscyplinarnych popełnionych w związku z badaniem ustawowym jednostki zainteresowania publicznego</w:t>
      </w:r>
      <w:bookmarkEnd w:id="1"/>
    </w:p>
    <w:p w:rsidR="00E85EE5" w:rsidRPr="008A7886" w:rsidRDefault="00E85EE5" w:rsidP="00E85EE5">
      <w:pPr>
        <w:pStyle w:val="ARTartustawynprozporzdzenia"/>
      </w:pPr>
      <w:r w:rsidRPr="00667B8B">
        <w:rPr>
          <w:rStyle w:val="Ppogrubienie"/>
        </w:rPr>
        <w:t>Art. 165.</w:t>
      </w:r>
      <w:r w:rsidRPr="008A7886">
        <w:t xml:space="preserve"> 1. Przepisy niniejszego oddziału stosuje się w</w:t>
      </w:r>
      <w:r>
        <w:t xml:space="preserve"> </w:t>
      </w:r>
      <w:r w:rsidRPr="008A7886">
        <w:t>sprawach przewinień dyscyplinarnych popełnionych przez biegłego rewidenta w</w:t>
      </w:r>
      <w:r>
        <w:t xml:space="preserve"> </w:t>
      </w:r>
      <w:r w:rsidRPr="008A7886">
        <w:t>związku z</w:t>
      </w:r>
      <w:r>
        <w:t xml:space="preserve"> </w:t>
      </w:r>
      <w:r w:rsidRPr="008A7886">
        <w:t>badaniem ustawowym jednostk</w:t>
      </w:r>
      <w:r>
        <w:t>i zainteresowania publicznego.</w:t>
      </w:r>
    </w:p>
    <w:p w:rsidR="00E85EE5" w:rsidRPr="008A7886" w:rsidRDefault="00E85EE5" w:rsidP="00E85EE5">
      <w:pPr>
        <w:pStyle w:val="USTustnpkodeksu"/>
      </w:pPr>
      <w:r w:rsidRPr="008A7886">
        <w:t>2. W sprawach, o których mowa w ust. 1, postępowanie dyscyplinarne jest prowadzone wyłącznie przez organy i na zasadach, o których mowa w niniejszym oddziale.</w:t>
      </w:r>
    </w:p>
    <w:p w:rsidR="00E85EE5" w:rsidRPr="00E85EE5" w:rsidRDefault="00E85EE5" w:rsidP="00667B8B">
      <w:pPr>
        <w:pStyle w:val="USTustnpkodeksu"/>
        <w:keepNext/>
      </w:pPr>
      <w:r w:rsidRPr="008A7886">
        <w:t xml:space="preserve">3. </w:t>
      </w:r>
      <w:r w:rsidRPr="00E85EE5">
        <w:t>Z uwzględnieniem przepisów niniejszego oddziału, w sprawach, o których mowa w</w:t>
      </w:r>
      <w:r w:rsidR="00173FC7">
        <w:t> </w:t>
      </w:r>
      <w:r w:rsidRPr="00E85EE5">
        <w:t>ust. 1, przepisy:</w:t>
      </w:r>
    </w:p>
    <w:p w:rsidR="00E85EE5" w:rsidRDefault="00173FC7" w:rsidP="00E85EE5">
      <w:pPr>
        <w:pStyle w:val="PKTpunkt"/>
      </w:pPr>
      <w:r>
        <w:t>1)</w:t>
      </w:r>
      <w:r>
        <w:tab/>
      </w:r>
      <w:r w:rsidR="00E85EE5">
        <w:t>art. 133</w:t>
      </w:r>
      <w:r>
        <w:t>–</w:t>
      </w:r>
      <w:r w:rsidR="00E85EE5">
        <w:t>136, art. 139, art. 140 ust. 1 i 3</w:t>
      </w:r>
      <w:r>
        <w:t>–</w:t>
      </w:r>
      <w:r w:rsidR="00E85EE5">
        <w:t>6, art. 141, art. 142 ust. 1, art. 144, art. 145 ust.</w:t>
      </w:r>
      <w:r>
        <w:t> </w:t>
      </w:r>
      <w:r w:rsidR="00E85EE5">
        <w:t>1 i 2, art. 150 ust. 2, art. 152, art. 153, art. 154 ust. 1, art. 155, art. 156 ust. 1 i 2, art.</w:t>
      </w:r>
      <w:r w:rsidR="008F4F44">
        <w:t> 157 ust. 3–</w:t>
      </w:r>
      <w:r w:rsidR="00E85EE5">
        <w:t>5, art. 158 ust. 3 i 4, art. 159 oraz art. 164 stosuje się;</w:t>
      </w:r>
    </w:p>
    <w:p w:rsidR="00E85EE5" w:rsidRDefault="008F4F44" w:rsidP="00E85EE5">
      <w:pPr>
        <w:pStyle w:val="PKTpunkt"/>
      </w:pPr>
      <w:r>
        <w:t>2)</w:t>
      </w:r>
      <w:r>
        <w:tab/>
      </w:r>
      <w:r w:rsidR="00E85EE5">
        <w:t>art. 137, art. 140 ust. 2, art. 142 ust. 2, art. 145 ust. 3, art. 148, art. 149, art. 150 ust. 1, art. 151, art. 154 ust. 2 oraz art. 158 ust. 1 stosuje się odpowiednio.</w:t>
      </w:r>
    </w:p>
    <w:p w:rsidR="00E85EE5" w:rsidRPr="00E85EE5" w:rsidRDefault="00E85EE5" w:rsidP="00667B8B">
      <w:pPr>
        <w:pStyle w:val="ARTartustawynprozporzdzenia"/>
        <w:keepNext/>
      </w:pPr>
      <w:r w:rsidRPr="00667B8B">
        <w:rPr>
          <w:rStyle w:val="Ppogrubienie"/>
        </w:rPr>
        <w:t>Art.</w:t>
      </w:r>
      <w:r w:rsidR="00667B8B">
        <w:rPr>
          <w:rStyle w:val="Ppogrubienie"/>
        </w:rPr>
        <w:t> </w:t>
      </w:r>
      <w:r w:rsidRPr="00667B8B">
        <w:rPr>
          <w:rStyle w:val="Ppogrubienie"/>
        </w:rPr>
        <w:t>166.</w:t>
      </w:r>
      <w:r w:rsidRPr="00E85EE5">
        <w:t xml:space="preserve"> 1. W sprawach, o których mowa w art. 165 ust. 1, Komisja Nadzoru Audytowego:</w:t>
      </w:r>
    </w:p>
    <w:p w:rsidR="00E85EE5" w:rsidRDefault="00E85EE5" w:rsidP="00E85EE5">
      <w:pPr>
        <w:pStyle w:val="PKTpunkt"/>
      </w:pPr>
      <w:r>
        <w:t>1)</w:t>
      </w:r>
      <w:r w:rsidR="008F4F44">
        <w:tab/>
      </w:r>
      <w:r w:rsidRPr="008A7886">
        <w:t>prowadzi postępowanie wyjaśniające</w:t>
      </w:r>
      <w:r>
        <w:t>;</w:t>
      </w:r>
    </w:p>
    <w:p w:rsidR="00E85EE5" w:rsidRDefault="008F4F44" w:rsidP="00E85EE5">
      <w:pPr>
        <w:pStyle w:val="PKTpunkt"/>
      </w:pPr>
      <w:r>
        <w:t>2)</w:t>
      </w:r>
      <w:r>
        <w:tab/>
      </w:r>
      <w:r w:rsidR="00E85EE5">
        <w:t>prowadzi dochodzenie dyscyplinarne, zwane dalej „dochodzeniem”;</w:t>
      </w:r>
    </w:p>
    <w:p w:rsidR="00E85EE5" w:rsidRPr="008A7886" w:rsidRDefault="008F4F44" w:rsidP="00E85EE5">
      <w:pPr>
        <w:pStyle w:val="PKTpunkt"/>
      </w:pPr>
      <w:r>
        <w:t>3)</w:t>
      </w:r>
      <w:r>
        <w:tab/>
      </w:r>
      <w:r w:rsidR="00E85EE5" w:rsidRPr="008A7886">
        <w:t>jest oskarżycielem przed sądem.</w:t>
      </w:r>
    </w:p>
    <w:p w:rsidR="00E85EE5" w:rsidRPr="008A7886" w:rsidRDefault="00E85EE5" w:rsidP="00E85EE5">
      <w:pPr>
        <w:pStyle w:val="USTustnpkodeksu"/>
      </w:pPr>
      <w:r w:rsidRPr="008A7886">
        <w:t>2. Postępowanie przed sądem obejmuje postępowanie przed sądem, o</w:t>
      </w:r>
      <w:r>
        <w:t xml:space="preserve"> </w:t>
      </w:r>
      <w:r w:rsidRPr="008A7886">
        <w:t>którym mowa w</w:t>
      </w:r>
      <w:r w:rsidR="008F4F44">
        <w:t> </w:t>
      </w:r>
      <w:r w:rsidRPr="008A7886">
        <w:t>art.</w:t>
      </w:r>
      <w:r>
        <w:t xml:space="preserve"> </w:t>
      </w:r>
      <w:r w:rsidRPr="008A7886">
        <w:t>1</w:t>
      </w:r>
      <w:r>
        <w:t>69</w:t>
      </w:r>
      <w:r w:rsidRPr="008A7886">
        <w:t>, oraz postępowanie przed sądem rozpoznającym odwołanie od orzeczenia lub postanowienia wydanego przez sąd pierwszej instancji.</w:t>
      </w:r>
    </w:p>
    <w:p w:rsidR="00E85EE5" w:rsidRPr="008A7886" w:rsidRDefault="00E85EE5" w:rsidP="00E85EE5">
      <w:pPr>
        <w:pStyle w:val="USTustnpkodeksu"/>
      </w:pPr>
      <w:r w:rsidRPr="008A7886">
        <w:t>3. Sąd na rozprawie w</w:t>
      </w:r>
      <w:r>
        <w:t xml:space="preserve"> </w:t>
      </w:r>
      <w:r w:rsidRPr="008A7886">
        <w:t>pierwszej instancji orzeka w</w:t>
      </w:r>
      <w:r>
        <w:t xml:space="preserve"> </w:t>
      </w:r>
      <w:r w:rsidRPr="008A7886">
        <w:t>składzie jednego sędziego.</w:t>
      </w:r>
    </w:p>
    <w:p w:rsidR="00E85EE5" w:rsidRPr="008A7886" w:rsidRDefault="00E85EE5" w:rsidP="00E85EE5">
      <w:pPr>
        <w:pStyle w:val="ARTartustawynprozporzdzenia"/>
      </w:pPr>
      <w:r w:rsidRPr="00667B8B">
        <w:rPr>
          <w:rStyle w:val="Ppogrubienie"/>
        </w:rPr>
        <w:t>Art. 167.</w:t>
      </w:r>
      <w:r w:rsidRPr="008A7886">
        <w:t xml:space="preserve"> 1. Komisja Nadzoru Audytowego może upoważnić swojego członka lub pracownika </w:t>
      </w:r>
      <w:r>
        <w:t>m</w:t>
      </w:r>
      <w:r w:rsidRPr="008A7886">
        <w:t>inist</w:t>
      </w:r>
      <w:r>
        <w:t>e</w:t>
      </w:r>
      <w:r w:rsidRPr="008A7886">
        <w:t>r</w:t>
      </w:r>
      <w:r>
        <w:t>stw</w:t>
      </w:r>
      <w:r w:rsidRPr="008A7886">
        <w:t xml:space="preserve">a </w:t>
      </w:r>
      <w:r>
        <w:t>f</w:t>
      </w:r>
      <w:r w:rsidRPr="008A7886">
        <w:t>inansów do podejmowania w imieniu Komisji Nadzoru Audytowego i w ustalonym zakresie działań w</w:t>
      </w:r>
      <w:r>
        <w:t xml:space="preserve"> </w:t>
      </w:r>
      <w:r w:rsidRPr="008A7886">
        <w:t>toku dochodzenia oraz do reprezentowania Komisji Nadzoru Audytowego w</w:t>
      </w:r>
      <w:r>
        <w:t xml:space="preserve"> </w:t>
      </w:r>
      <w:r w:rsidRPr="008A7886">
        <w:t>postępowaniu przed sądem.</w:t>
      </w:r>
    </w:p>
    <w:p w:rsidR="00E85EE5" w:rsidRPr="00E85EE5" w:rsidRDefault="00E85EE5" w:rsidP="00667B8B">
      <w:pPr>
        <w:pStyle w:val="USTustnpkodeksu"/>
        <w:keepNext/>
      </w:pPr>
      <w:r w:rsidRPr="008A7886">
        <w:t>2. Upoważnienie nie może obejmować:</w:t>
      </w:r>
    </w:p>
    <w:p w:rsidR="00E85EE5" w:rsidRPr="008A7886" w:rsidRDefault="00E85EE5" w:rsidP="00E85EE5">
      <w:pPr>
        <w:pStyle w:val="PKTpunkt"/>
      </w:pPr>
      <w:r w:rsidRPr="008A7886">
        <w:t>1)</w:t>
      </w:r>
      <w:r w:rsidRPr="008A7886">
        <w:tab/>
        <w:t>wszczęcia dochodzenia;</w:t>
      </w:r>
    </w:p>
    <w:p w:rsidR="00E85EE5" w:rsidRPr="008A7886" w:rsidRDefault="00E85EE5" w:rsidP="00E85EE5">
      <w:pPr>
        <w:pStyle w:val="PKTpunkt"/>
      </w:pPr>
      <w:r w:rsidRPr="008A7886">
        <w:t>2)</w:t>
      </w:r>
      <w:r w:rsidRPr="008A7886">
        <w:tab/>
        <w:t>odmowy wszczęcia dochodzenia;</w:t>
      </w:r>
    </w:p>
    <w:p w:rsidR="00E85EE5" w:rsidRPr="008A7886" w:rsidRDefault="00E85EE5" w:rsidP="00E85EE5">
      <w:pPr>
        <w:pStyle w:val="PKTpunkt"/>
      </w:pPr>
      <w:r w:rsidRPr="008A7886">
        <w:t>3)</w:t>
      </w:r>
      <w:r w:rsidRPr="008A7886">
        <w:tab/>
        <w:t>umorzenia dochodzenia;</w:t>
      </w:r>
    </w:p>
    <w:p w:rsidR="00E85EE5" w:rsidRPr="008A7886" w:rsidRDefault="00E85EE5" w:rsidP="00E85EE5">
      <w:pPr>
        <w:pStyle w:val="PKTpunkt"/>
      </w:pPr>
      <w:r w:rsidRPr="008A7886">
        <w:lastRenderedPageBreak/>
        <w:t>4)</w:t>
      </w:r>
      <w:r w:rsidRPr="008A7886">
        <w:tab/>
        <w:t>przedstawienia zarzutów biegłemu rewidentowi;</w:t>
      </w:r>
    </w:p>
    <w:p w:rsidR="00E85EE5" w:rsidRPr="008A7886" w:rsidRDefault="00E85EE5" w:rsidP="00E85EE5">
      <w:pPr>
        <w:pStyle w:val="PKTpunkt"/>
      </w:pPr>
      <w:r w:rsidRPr="008A7886">
        <w:t>5)</w:t>
      </w:r>
      <w:r w:rsidRPr="008A7886">
        <w:tab/>
        <w:t>wniesienia do sądu okręgowego wniosku o</w:t>
      </w:r>
      <w:r>
        <w:t xml:space="preserve"> </w:t>
      </w:r>
      <w:r w:rsidRPr="008A7886">
        <w:t>ukaranie;</w:t>
      </w:r>
    </w:p>
    <w:p w:rsidR="00E85EE5" w:rsidRPr="008A7886" w:rsidRDefault="00E85EE5" w:rsidP="00E85EE5">
      <w:pPr>
        <w:pStyle w:val="PKTpunkt"/>
      </w:pPr>
      <w:r w:rsidRPr="008A7886">
        <w:t>6)</w:t>
      </w:r>
      <w:r w:rsidRPr="008A7886">
        <w:tab/>
        <w:t>cofnięcia wniosku o</w:t>
      </w:r>
      <w:r>
        <w:t xml:space="preserve"> </w:t>
      </w:r>
      <w:r w:rsidRPr="008A7886">
        <w:t>ukaranie;</w:t>
      </w:r>
    </w:p>
    <w:p w:rsidR="00E85EE5" w:rsidRPr="008A7886" w:rsidRDefault="00E85EE5" w:rsidP="00E85EE5">
      <w:pPr>
        <w:pStyle w:val="PKTpunkt"/>
      </w:pPr>
      <w:r w:rsidRPr="008A7886">
        <w:t>7)</w:t>
      </w:r>
      <w:r w:rsidRPr="008A7886">
        <w:tab/>
        <w:t>cofnięcia środka zaskarżenia.</w:t>
      </w:r>
    </w:p>
    <w:p w:rsidR="00E85EE5" w:rsidRPr="008A7886" w:rsidRDefault="00E85EE5" w:rsidP="00E85EE5">
      <w:pPr>
        <w:pStyle w:val="ARTartustawynprozporzdzenia"/>
      </w:pPr>
      <w:r w:rsidRPr="00667B8B">
        <w:rPr>
          <w:rStyle w:val="Ppogrubienie"/>
        </w:rPr>
        <w:t>Art. 168.</w:t>
      </w:r>
      <w:r w:rsidRPr="008A7886">
        <w:t xml:space="preserve"> Postępowania wyjaśniającego nie wszczyna się w</w:t>
      </w:r>
      <w:r>
        <w:t xml:space="preserve"> </w:t>
      </w:r>
      <w:r w:rsidRPr="008A7886">
        <w:t>przypadku, gdy zawiadomienie o</w:t>
      </w:r>
      <w:r>
        <w:t xml:space="preserve"> </w:t>
      </w:r>
      <w:r w:rsidRPr="008A7886">
        <w:t>podejrzeniu popełnienia przewinienia dyscyplinarnego złoży Krajowy Rzecznik Dyscyplinarny lub o</w:t>
      </w:r>
      <w:r>
        <w:t>rgany, o których mowa w art. 140</w:t>
      </w:r>
      <w:r w:rsidRPr="008A7886">
        <w:t xml:space="preserve"> ust.</w:t>
      </w:r>
      <w:r>
        <w:t xml:space="preserve"> </w:t>
      </w:r>
      <w:r w:rsidRPr="008A7886">
        <w:t>2.</w:t>
      </w:r>
    </w:p>
    <w:p w:rsidR="00E85EE5" w:rsidRPr="008A7886" w:rsidRDefault="00E85EE5" w:rsidP="00E85EE5">
      <w:pPr>
        <w:pStyle w:val="ARTartustawynprozporzdzenia"/>
      </w:pPr>
      <w:r w:rsidRPr="00667B8B">
        <w:rPr>
          <w:rStyle w:val="Ppogrubienie"/>
        </w:rPr>
        <w:t>Art. 169.</w:t>
      </w:r>
      <w:r w:rsidRPr="008A7886">
        <w:t xml:space="preserve"> Jeżeli dochodzenie dostarczyło podstaw do wniesienia wniosku o</w:t>
      </w:r>
      <w:r>
        <w:t xml:space="preserve"> </w:t>
      </w:r>
      <w:r w:rsidRPr="008A7886">
        <w:t>ukaranie, Komisja Nadzoru Audytowego</w:t>
      </w:r>
      <w:r>
        <w:t>,</w:t>
      </w:r>
      <w:r w:rsidRPr="008A7886">
        <w:t xml:space="preserve"> w</w:t>
      </w:r>
      <w:r>
        <w:t xml:space="preserve"> </w:t>
      </w:r>
      <w:r w:rsidRPr="008A7886">
        <w:t>terminie 30</w:t>
      </w:r>
      <w:r>
        <w:t xml:space="preserve"> </w:t>
      </w:r>
      <w:r w:rsidRPr="008A7886">
        <w:t>dni od dnia zamknięcia dochodzenia, sporządza wniosek o</w:t>
      </w:r>
      <w:r>
        <w:t xml:space="preserve"> </w:t>
      </w:r>
      <w:r w:rsidRPr="008A7886">
        <w:t>ukaranie i</w:t>
      </w:r>
      <w:r>
        <w:t xml:space="preserve"> </w:t>
      </w:r>
      <w:r w:rsidRPr="008A7886">
        <w:t>wnosi go do sądu okręgowego właściwego ze względu na miejsce zamieszkania obwinionego.</w:t>
      </w:r>
    </w:p>
    <w:p w:rsidR="00E85EE5" w:rsidRPr="008A7886" w:rsidRDefault="00E85EE5" w:rsidP="00E85EE5">
      <w:pPr>
        <w:pStyle w:val="ARTartustawynprozporzdzenia"/>
      </w:pPr>
      <w:r w:rsidRPr="00667B8B">
        <w:rPr>
          <w:rStyle w:val="Ppogrubienie"/>
        </w:rPr>
        <w:t>Art. 170.</w:t>
      </w:r>
      <w:r w:rsidRPr="008A7886">
        <w:t xml:space="preserve"> Środki, o</w:t>
      </w:r>
      <w:r>
        <w:t xml:space="preserve"> </w:t>
      </w:r>
      <w:r w:rsidRPr="008A7886">
        <w:t>których mowa w</w:t>
      </w:r>
      <w:r>
        <w:t xml:space="preserve"> </w:t>
      </w:r>
      <w:r w:rsidRPr="008A7886">
        <w:t>art.</w:t>
      </w:r>
      <w:r>
        <w:t xml:space="preserve"> 151</w:t>
      </w:r>
      <w:r w:rsidRPr="008A7886">
        <w:t xml:space="preserve"> ust.</w:t>
      </w:r>
      <w:r>
        <w:t xml:space="preserve"> </w:t>
      </w:r>
      <w:r w:rsidRPr="008A7886">
        <w:t>3 i</w:t>
      </w:r>
      <w:r>
        <w:t xml:space="preserve"> </w:t>
      </w:r>
      <w:r w:rsidRPr="008A7886">
        <w:t>4,</w:t>
      </w:r>
      <w:r>
        <w:t xml:space="preserve"> </w:t>
      </w:r>
      <w:r w:rsidRPr="008A7886">
        <w:t>stosuje sąd rozpoznający sprawę.</w:t>
      </w:r>
    </w:p>
    <w:p w:rsidR="00E85EE5" w:rsidRPr="008A7886" w:rsidRDefault="00E85EE5" w:rsidP="00E85EE5">
      <w:pPr>
        <w:pStyle w:val="ARTartustawynprozporzdzenia"/>
      </w:pPr>
      <w:r w:rsidRPr="00667B8B">
        <w:rPr>
          <w:rStyle w:val="Ppogrubienie"/>
        </w:rPr>
        <w:t>Art. 171.</w:t>
      </w:r>
      <w:r w:rsidRPr="008A7886">
        <w:t xml:space="preserve"> 1. W</w:t>
      </w:r>
      <w:r>
        <w:t xml:space="preserve"> </w:t>
      </w:r>
      <w:r w:rsidRPr="008A7886">
        <w:t>sprawach, o</w:t>
      </w:r>
      <w:r>
        <w:t xml:space="preserve"> </w:t>
      </w:r>
      <w:r w:rsidRPr="008A7886">
        <w:t>których mowa w</w:t>
      </w:r>
      <w:r>
        <w:t xml:space="preserve"> art. 165</w:t>
      </w:r>
      <w:r w:rsidRPr="008A7886">
        <w:t xml:space="preserve"> ust.</w:t>
      </w:r>
      <w:r>
        <w:t xml:space="preserve"> </w:t>
      </w:r>
      <w:r w:rsidRPr="008A7886">
        <w:t>1, w</w:t>
      </w:r>
      <w:r>
        <w:t xml:space="preserve"> </w:t>
      </w:r>
      <w:r w:rsidRPr="008A7886">
        <w:t>pierwszej instancji orze</w:t>
      </w:r>
      <w:r>
        <w:t>ka sąd, o którym mowa w art. 169</w:t>
      </w:r>
      <w:r w:rsidRPr="008A7886">
        <w:t>.</w:t>
      </w:r>
    </w:p>
    <w:p w:rsidR="00E85EE5" w:rsidRPr="008A7886" w:rsidRDefault="00E85EE5" w:rsidP="00E85EE5">
      <w:pPr>
        <w:pStyle w:val="USTustnpkodeksu"/>
      </w:pPr>
      <w:r w:rsidRPr="008A7886">
        <w:t>2. S</w:t>
      </w:r>
      <w:r>
        <w:t>ąd, o którym mowa w art. 169</w:t>
      </w:r>
      <w:r w:rsidRPr="008A7886">
        <w:t>, rozpoznaje zażalenia na postanow</w:t>
      </w:r>
      <w:r>
        <w:t>ienia, o których mowa w art. 140</w:t>
      </w:r>
      <w:r w:rsidRPr="008A7886">
        <w:t xml:space="preserve"> ust.</w:t>
      </w:r>
      <w:r>
        <w:t xml:space="preserve"> </w:t>
      </w:r>
      <w:r w:rsidRPr="008A7886">
        <w:t>6.</w:t>
      </w:r>
    </w:p>
    <w:p w:rsidR="00E85EE5" w:rsidRPr="008A7886" w:rsidRDefault="00E85EE5" w:rsidP="00E85EE5">
      <w:pPr>
        <w:pStyle w:val="USTustnpkodeksu"/>
      </w:pPr>
      <w:r w:rsidRPr="008A7886">
        <w:t>3. Od wydanego w</w:t>
      </w:r>
      <w:r>
        <w:t xml:space="preserve"> </w:t>
      </w:r>
      <w:r w:rsidRPr="008A7886">
        <w:t>pierwszej instancji orzeczenia oraz postanowienia kończącego postępowanie dyscyplinarne stronom przysługuje odwołanie, chyba że ustawa</w:t>
      </w:r>
      <w:r>
        <w:t xml:space="preserve"> lub</w:t>
      </w:r>
      <w:r w:rsidRPr="00324295">
        <w:t xml:space="preserve"> przepisy, o</w:t>
      </w:r>
      <w:r w:rsidR="008F4F44">
        <w:t> </w:t>
      </w:r>
      <w:r w:rsidRPr="00324295">
        <w:t>których mowa w art. 164 pkt 1, stanowią inaczej.</w:t>
      </w:r>
    </w:p>
    <w:p w:rsidR="00E85EE5" w:rsidRPr="008A7886" w:rsidRDefault="00E85EE5" w:rsidP="00E85EE5">
      <w:pPr>
        <w:pStyle w:val="ARTartustawynprozporzdzenia"/>
      </w:pPr>
      <w:r w:rsidRPr="00667B8B">
        <w:rPr>
          <w:rStyle w:val="Ppogrubienie"/>
        </w:rPr>
        <w:t>Art. 172.</w:t>
      </w:r>
      <w:r w:rsidRPr="008A7886">
        <w:t xml:space="preserve"> 1. Wpływ z</w:t>
      </w:r>
      <w:r>
        <w:t xml:space="preserve"> </w:t>
      </w:r>
      <w:r w:rsidRPr="008A7886">
        <w:t>tytułu kary pieniężnej orzeczonej w</w:t>
      </w:r>
      <w:r>
        <w:t xml:space="preserve"> </w:t>
      </w:r>
      <w:r w:rsidRPr="008A7886">
        <w:t>sprawie, o</w:t>
      </w:r>
      <w:r>
        <w:t xml:space="preserve"> </w:t>
      </w:r>
      <w:r w:rsidRPr="008A7886">
        <w:t>której mowa w</w:t>
      </w:r>
      <w:r w:rsidR="008F4F44">
        <w:t> </w:t>
      </w:r>
      <w:r w:rsidRPr="008A7886">
        <w:t>art.</w:t>
      </w:r>
      <w:r w:rsidR="008F4F44">
        <w:t> </w:t>
      </w:r>
      <w:r w:rsidRPr="008A7886">
        <w:t>16</w:t>
      </w:r>
      <w:r>
        <w:t>5</w:t>
      </w:r>
      <w:r w:rsidRPr="008A7886">
        <w:t xml:space="preserve"> ust.</w:t>
      </w:r>
      <w:r>
        <w:t xml:space="preserve"> </w:t>
      </w:r>
      <w:r w:rsidRPr="008A7886">
        <w:t>1, stanowi dochód budżetu państwa.</w:t>
      </w:r>
    </w:p>
    <w:p w:rsidR="00E85EE5" w:rsidRPr="008A7886" w:rsidRDefault="00E85EE5" w:rsidP="00E85EE5">
      <w:pPr>
        <w:pStyle w:val="USTustnpkodeksu"/>
      </w:pPr>
      <w:r>
        <w:t>2</w:t>
      </w:r>
      <w:r w:rsidRPr="008A7886">
        <w:t>. Prawomocne orzeczenie w</w:t>
      </w:r>
      <w:r>
        <w:t xml:space="preserve"> </w:t>
      </w:r>
      <w:r w:rsidRPr="008A7886">
        <w:t>zakresie kary pieniężnej oraz kosztów postępowania podlega egzekucji w trybie przepisów ustawy z</w:t>
      </w:r>
      <w:r>
        <w:t xml:space="preserve"> </w:t>
      </w:r>
      <w:r w:rsidRPr="008A7886">
        <w:t>dnia 17</w:t>
      </w:r>
      <w:r>
        <w:t xml:space="preserve"> </w:t>
      </w:r>
      <w:r w:rsidRPr="008A7886">
        <w:t>czerwca 1966</w:t>
      </w:r>
      <w:r>
        <w:t xml:space="preserve"> </w:t>
      </w:r>
      <w:r w:rsidRPr="008A7886">
        <w:t>r. o</w:t>
      </w:r>
      <w:r>
        <w:t xml:space="preserve"> </w:t>
      </w:r>
      <w:r w:rsidRPr="008A7886">
        <w:t>postępowaniu egzekucyjnym w</w:t>
      </w:r>
      <w:r>
        <w:t xml:space="preserve"> </w:t>
      </w:r>
      <w:r w:rsidRPr="008A7886">
        <w:t>administracji. Komisja Nadzoru Audytowego jest wierzycielem należności z</w:t>
      </w:r>
      <w:r w:rsidR="008F4F44">
        <w:t> </w:t>
      </w:r>
      <w:r w:rsidRPr="008A7886">
        <w:t>tytułu kary pieniężnej.</w:t>
      </w:r>
    </w:p>
    <w:p w:rsidR="00E85EE5" w:rsidRPr="008A7886" w:rsidRDefault="00E85EE5" w:rsidP="00E85EE5">
      <w:pPr>
        <w:pStyle w:val="ARTartustawynprozporzdzenia"/>
      </w:pPr>
      <w:r w:rsidRPr="00667B8B">
        <w:rPr>
          <w:rStyle w:val="Ppogrubienie"/>
        </w:rPr>
        <w:t>Art. 173.</w:t>
      </w:r>
      <w:r w:rsidRPr="008A7886">
        <w:t xml:space="preserve"> 1. Koszty postępowania w</w:t>
      </w:r>
      <w:r>
        <w:t xml:space="preserve"> </w:t>
      </w:r>
      <w:r w:rsidRPr="008A7886">
        <w:t>s</w:t>
      </w:r>
      <w:r>
        <w:t>prawie, o której mowa w art. 165</w:t>
      </w:r>
      <w:r w:rsidRPr="008A7886">
        <w:t xml:space="preserve"> ust.</w:t>
      </w:r>
      <w:r>
        <w:t xml:space="preserve"> </w:t>
      </w:r>
      <w:r w:rsidRPr="008A7886">
        <w:t>1, ponosi Komisja Nadzoru Audytowego.</w:t>
      </w:r>
    </w:p>
    <w:p w:rsidR="00E85EE5" w:rsidRDefault="00E85EE5" w:rsidP="00E85EE5">
      <w:pPr>
        <w:pStyle w:val="USTustnpkodeksu"/>
      </w:pPr>
      <w:r w:rsidRPr="008A7886">
        <w:t>2. W</w:t>
      </w:r>
      <w:r>
        <w:t xml:space="preserve"> </w:t>
      </w:r>
      <w:r w:rsidRPr="008A7886">
        <w:t>przypadku uznania biegłego rewidenta winnym popełnienia przewinienia dyscyplinarnego, kosztami postępowania dyscyplinarnego obciąża się biegłego rewidenta.</w:t>
      </w:r>
    </w:p>
    <w:p w:rsidR="00E85EE5" w:rsidRPr="008A7886" w:rsidRDefault="00E85EE5" w:rsidP="00E85EE5">
      <w:pPr>
        <w:pStyle w:val="ARTartustawynprozporzdzenia"/>
      </w:pPr>
      <w:r w:rsidRPr="00667B8B">
        <w:rPr>
          <w:rStyle w:val="Ppogrubienie"/>
        </w:rPr>
        <w:t>Art. 174.</w:t>
      </w:r>
      <w:r w:rsidRPr="008A7886">
        <w:t xml:space="preserve"> 1</w:t>
      </w:r>
      <w:r>
        <w:t xml:space="preserve">. </w:t>
      </w:r>
      <w:r w:rsidRPr="008A7886">
        <w:t>Komisja Nadzoru Audytowego, bez zbędnej zwłoki</w:t>
      </w:r>
      <w:r>
        <w:t>,</w:t>
      </w:r>
      <w:r w:rsidRPr="008A7886">
        <w:t xml:space="preserve"> po uprawomocnieniu się orzeczenia nakładającego karę, podaje do publicznej wiadomości, publikując na swojej </w:t>
      </w:r>
      <w:r w:rsidRPr="008A7886">
        <w:lastRenderedPageBreak/>
        <w:t>stronie internetowej, informację o</w:t>
      </w:r>
      <w:r>
        <w:t xml:space="preserve"> </w:t>
      </w:r>
      <w:r w:rsidRPr="008A7886">
        <w:t>popełnionym przez biegłego rewidenta przewinieniu dyscypli</w:t>
      </w:r>
      <w:r>
        <w:t>narnym, o którym mowa w art. 165</w:t>
      </w:r>
      <w:r w:rsidRPr="008A7886">
        <w:t xml:space="preserve"> ust.</w:t>
      </w:r>
      <w:r>
        <w:t xml:space="preserve"> </w:t>
      </w:r>
      <w:r w:rsidRPr="008A7886">
        <w:t>1, oraz o</w:t>
      </w:r>
      <w:r>
        <w:t xml:space="preserve"> </w:t>
      </w:r>
      <w:r w:rsidRPr="008A7886">
        <w:t>orzeczonej za to przewinienie karze.</w:t>
      </w:r>
    </w:p>
    <w:p w:rsidR="00E85EE5" w:rsidRPr="008A7886" w:rsidRDefault="00E85EE5" w:rsidP="00E85EE5">
      <w:pPr>
        <w:pStyle w:val="USTustnpkodeksu"/>
      </w:pPr>
      <w:r>
        <w:t xml:space="preserve">2. </w:t>
      </w:r>
      <w:r w:rsidRPr="003733AE">
        <w:t>W przypadku orzeczenia na podstawie art. 153 ust. 2 o nakazie podania do publicznej wiadomości imienia i nazwiska osoby fizycznej, na którą nałożono karę</w:t>
      </w:r>
      <w:r w:rsidR="00835D78">
        <w:t>,</w:t>
      </w:r>
      <w:r w:rsidRPr="003733AE">
        <w:t xml:space="preserve"> </w:t>
      </w:r>
      <w:r w:rsidRPr="008A7886">
        <w:t>obok informacji, o</w:t>
      </w:r>
      <w:r w:rsidR="008F4F44">
        <w:t> </w:t>
      </w:r>
      <w:r w:rsidRPr="008A7886">
        <w:t>której mowa w</w:t>
      </w:r>
      <w:r>
        <w:t xml:space="preserve"> </w:t>
      </w:r>
      <w:r w:rsidRPr="008A7886">
        <w:t>ust.</w:t>
      </w:r>
      <w:r>
        <w:t xml:space="preserve"> </w:t>
      </w:r>
      <w:r w:rsidRPr="008A7886">
        <w:t>1, podaniu do publicznej widomości podlega również imię i</w:t>
      </w:r>
      <w:r>
        <w:t xml:space="preserve"> </w:t>
      </w:r>
      <w:r w:rsidRPr="008A7886">
        <w:t>nazwisko osoby fizycznej, na którą nałożono karę, wraz z</w:t>
      </w:r>
      <w:r>
        <w:t xml:space="preserve"> </w:t>
      </w:r>
      <w:r w:rsidRPr="008A7886">
        <w:t>numerem, pod którym osoba ta jest lub była wpisana do rejestru biegłych rewidentów.</w:t>
      </w:r>
    </w:p>
    <w:p w:rsidR="00E85EE5" w:rsidRPr="008A7886" w:rsidRDefault="00E85EE5" w:rsidP="00E85EE5">
      <w:pPr>
        <w:pStyle w:val="USTustnpkodeksu"/>
      </w:pPr>
      <w:r w:rsidRPr="008A7886">
        <w:t>3. Informacje, o</w:t>
      </w:r>
      <w:r>
        <w:t xml:space="preserve"> </w:t>
      </w:r>
      <w:r w:rsidRPr="008A7886">
        <w:t>których mowa w ust. 1 i 2</w:t>
      </w:r>
      <w:r>
        <w:t>,</w:t>
      </w:r>
      <w:r w:rsidRPr="008A7886">
        <w:t xml:space="preserve"> są </w:t>
      </w:r>
      <w:r>
        <w:t xml:space="preserve">publikowane przez </w:t>
      </w:r>
      <w:r w:rsidRPr="008A7886">
        <w:t>5</w:t>
      </w:r>
      <w:r>
        <w:t xml:space="preserve"> </w:t>
      </w:r>
      <w:r w:rsidRPr="008A7886">
        <w:t xml:space="preserve">lat </w:t>
      </w:r>
      <w:r w:rsidR="008F4F44">
        <w:t>–</w:t>
      </w:r>
      <w:r w:rsidRPr="008A7886">
        <w:t xml:space="preserve"> licząc od dnia, w którym orzeczenie nakładające karę stało się prawomocne.</w:t>
      </w:r>
    </w:p>
    <w:p w:rsidR="00E85EE5" w:rsidRDefault="00E85EE5" w:rsidP="00E85EE5">
      <w:pPr>
        <w:pStyle w:val="USTustnpkodeksu"/>
      </w:pPr>
      <w:r w:rsidRPr="008A7886">
        <w:t>4. Krajowa Rada Biegłych Rewidentów może na swojej stronie internetowej zamieścić infor</w:t>
      </w:r>
      <w:r>
        <w:t>macje, o których mowa w ust. 1 i 2</w:t>
      </w:r>
      <w:r w:rsidR="00835D78">
        <w:t>,</w:t>
      </w:r>
      <w:r w:rsidRPr="008A7886">
        <w:t xml:space="preserve"> lub odesłanie do tych informacji.</w:t>
      </w:r>
    </w:p>
    <w:p w:rsidR="00E85EE5" w:rsidRPr="00EA22D8" w:rsidRDefault="00E85EE5" w:rsidP="00E85EE5">
      <w:pPr>
        <w:pStyle w:val="ROZDZODDZOZNoznaczenierozdziauluboddziau"/>
      </w:pPr>
      <w:r>
        <w:t>Rozdział 10</w:t>
      </w:r>
    </w:p>
    <w:p w:rsidR="00E85EE5" w:rsidRPr="00EA22D8" w:rsidRDefault="00E85EE5" w:rsidP="00667B8B">
      <w:pPr>
        <w:pStyle w:val="ROZDZODDZPRZEDMprzedmiotregulacjirozdziauluboddziau"/>
      </w:pPr>
      <w:r w:rsidRPr="00EA22D8">
        <w:t xml:space="preserve">Odpowiedzialność </w:t>
      </w:r>
      <w:r>
        <w:t>firm audytorskich</w:t>
      </w:r>
      <w:r w:rsidRPr="00EA22D8">
        <w:t>, odpowiedzialność jednostek zainteresowania publicznego oraz osób trzecich</w:t>
      </w:r>
    </w:p>
    <w:p w:rsidR="00E85EE5" w:rsidRPr="00E85EE5" w:rsidRDefault="00E85EE5" w:rsidP="00667B8B">
      <w:pPr>
        <w:pStyle w:val="ARTartustawynprozporzdzenia"/>
        <w:keepNext/>
      </w:pPr>
      <w:r w:rsidRPr="00667B8B">
        <w:rPr>
          <w:rStyle w:val="Ppogrubienie"/>
        </w:rPr>
        <w:t>Art. 175.</w:t>
      </w:r>
      <w:r w:rsidRPr="00E85EE5">
        <w:rPr>
          <w:rStyle w:val="Ppogrubienie"/>
        </w:rPr>
        <w:t xml:space="preserve"> </w:t>
      </w:r>
      <w:r w:rsidRPr="00E85EE5">
        <w:t>1. Firma audytorska podlega karze administracyjnej za naruszenie przepisów ustawy lub rozporządzenia nr 537/2014, w przypadku gdy:</w:t>
      </w:r>
    </w:p>
    <w:p w:rsidR="00E85EE5" w:rsidRPr="00C678E9" w:rsidRDefault="00E85EE5" w:rsidP="00E85EE5">
      <w:pPr>
        <w:pStyle w:val="PKTpunkt"/>
      </w:pPr>
      <w:r w:rsidRPr="00C678E9">
        <w:t>1)</w:t>
      </w:r>
      <w:r>
        <w:tab/>
      </w:r>
      <w:r w:rsidRPr="00C678E9">
        <w:t>nie przestrzega wymogów dotyczących wynagrodzenia za badanie, o których mowa w</w:t>
      </w:r>
      <w:r w:rsidR="008F4F44">
        <w:t> </w:t>
      </w:r>
      <w:r w:rsidRPr="00C678E9">
        <w:t>art. 74</w:t>
      </w:r>
      <w:r w:rsidR="00835D78">
        <w:t>,</w:t>
      </w:r>
      <w:r w:rsidRPr="00C678E9">
        <w:t xml:space="preserve"> oraz limitów wynagrodzenia za usługi dozwolone niebędące badaniem, w</w:t>
      </w:r>
      <w:r>
        <w:t xml:space="preserve"> </w:t>
      </w:r>
      <w:r w:rsidRPr="00C678E9">
        <w:t>tym usługi, o których mowa w art. 130, wynikających z art. 4 rozporządzenia nr</w:t>
      </w:r>
      <w:r>
        <w:t xml:space="preserve"> </w:t>
      </w:r>
      <w:r w:rsidRPr="00C678E9">
        <w:t>537/2014 oraz art. 130, z zastrzeżeniem art. 131;</w:t>
      </w:r>
    </w:p>
    <w:p w:rsidR="00E85EE5" w:rsidRPr="00C678E9" w:rsidRDefault="00E85EE5" w:rsidP="00E85EE5">
      <w:pPr>
        <w:pStyle w:val="PKTpunkt"/>
      </w:pPr>
      <w:r>
        <w:t>2)</w:t>
      </w:r>
      <w:r>
        <w:tab/>
      </w:r>
      <w:r w:rsidRPr="00C678E9">
        <w:t>nie przestrzega limitu wynagrodzenia całkowitego od jednostki innej niż jednostka zainteresowania publicznego, o którym mowa w art. 65, oraz limitu wynagrodzenia całkowitego od jednostki zainteresowania publicznego, o którym mowa w art. 4 ust. 3</w:t>
      </w:r>
      <w:r>
        <w:t xml:space="preserve"> rozporządzenia nr 537/2014</w:t>
      </w:r>
      <w:r w:rsidRPr="00C678E9">
        <w:t>;</w:t>
      </w:r>
    </w:p>
    <w:p w:rsidR="00E85EE5" w:rsidRPr="00C678E9" w:rsidRDefault="00E85EE5" w:rsidP="00E85EE5">
      <w:pPr>
        <w:pStyle w:val="PKTpunkt"/>
      </w:pPr>
      <w:r w:rsidRPr="00C678E9">
        <w:t>3)</w:t>
      </w:r>
      <w:r>
        <w:tab/>
      </w:r>
      <w:r w:rsidRPr="00C678E9">
        <w:t>przeprowadza badanie z naruszeniem wymogów określonych w art. 59 ust. 4 pkt 1, art.</w:t>
      </w:r>
      <w:r w:rsidR="008F4F44">
        <w:t> </w:t>
      </w:r>
      <w:r w:rsidRPr="00C678E9">
        <w:t>64 ust. 2</w:t>
      </w:r>
      <w:r w:rsidR="008F4F44">
        <w:t>–</w:t>
      </w:r>
      <w:r w:rsidRPr="00C678E9">
        <w:t>7 i 9, art. 66 oraz art.</w:t>
      </w:r>
      <w:r w:rsidR="00835D78">
        <w:t xml:space="preserve"> </w:t>
      </w:r>
      <w:r w:rsidRPr="00C678E9">
        <w:t>67 ust. 1 i</w:t>
      </w:r>
      <w:r>
        <w:t xml:space="preserve"> </w:t>
      </w:r>
      <w:r w:rsidRPr="00C678E9">
        <w:t>2;</w:t>
      </w:r>
    </w:p>
    <w:p w:rsidR="00E85EE5" w:rsidRPr="00C678E9" w:rsidRDefault="00E85EE5" w:rsidP="00E85EE5">
      <w:pPr>
        <w:pStyle w:val="PKTpunkt"/>
      </w:pPr>
      <w:r w:rsidRPr="00C678E9">
        <w:t>4)</w:t>
      </w:r>
      <w:r>
        <w:tab/>
      </w:r>
      <w:r w:rsidRPr="00C678E9">
        <w:tab/>
        <w:t>świadczy usługi zakazane w rozumieniu art. 5 rozporządzenia nr</w:t>
      </w:r>
      <w:r>
        <w:t xml:space="preserve"> </w:t>
      </w:r>
      <w:r w:rsidRPr="00C678E9">
        <w:t>537/2014, w tym narusza warunki ich świadczenia określone w</w:t>
      </w:r>
      <w:r>
        <w:t xml:space="preserve"> </w:t>
      </w:r>
      <w:r w:rsidRPr="00C678E9">
        <w:t>tym przepisie;</w:t>
      </w:r>
    </w:p>
    <w:p w:rsidR="00E85EE5" w:rsidRPr="00C678E9" w:rsidRDefault="00E85EE5" w:rsidP="00E85EE5">
      <w:pPr>
        <w:pStyle w:val="PKTpunkt"/>
      </w:pPr>
      <w:r w:rsidRPr="00C678E9">
        <w:t>5)</w:t>
      </w:r>
      <w:r>
        <w:tab/>
      </w:r>
      <w:r w:rsidRPr="00C678E9">
        <w:t>nie przestrzega warunków świadczenia usług dozwolonych niebędących badaniem, w</w:t>
      </w:r>
      <w:r w:rsidR="008F4F44">
        <w:t> </w:t>
      </w:r>
      <w:r w:rsidRPr="00C678E9">
        <w:t>tym usług, o których mowa w art. 130, określonych w art. 67</w:t>
      </w:r>
      <w:r>
        <w:t xml:space="preserve"> ust. 3 oraz w art. 5 ust.</w:t>
      </w:r>
      <w:r w:rsidR="008F4F44">
        <w:t> </w:t>
      </w:r>
      <w:r>
        <w:t>3</w:t>
      </w:r>
      <w:r w:rsidR="008F4F44">
        <w:t>–</w:t>
      </w:r>
      <w:r>
        <w:t xml:space="preserve">5 </w:t>
      </w:r>
      <w:r w:rsidRPr="00C678E9">
        <w:t>rozporządzenia nr</w:t>
      </w:r>
      <w:r>
        <w:t xml:space="preserve"> </w:t>
      </w:r>
      <w:r w:rsidRPr="00C678E9">
        <w:t>537/2014;</w:t>
      </w:r>
    </w:p>
    <w:p w:rsidR="00E85EE5" w:rsidRPr="00C678E9" w:rsidRDefault="00E85EE5" w:rsidP="00E85EE5">
      <w:pPr>
        <w:pStyle w:val="PKTpunkt"/>
      </w:pPr>
      <w:r w:rsidRPr="00C678E9">
        <w:lastRenderedPageBreak/>
        <w:t>6)</w:t>
      </w:r>
      <w:r>
        <w:tab/>
      </w:r>
      <w:r w:rsidRPr="00C678E9">
        <w:t>nie dokonuje oceny i</w:t>
      </w:r>
      <w:r>
        <w:t xml:space="preserve"> </w:t>
      </w:r>
      <w:r w:rsidRPr="00C678E9">
        <w:t>udokumentowania</w:t>
      </w:r>
      <w:r>
        <w:t xml:space="preserve"> w zakresie określonym w </w:t>
      </w:r>
      <w:r w:rsidRPr="00C678E9">
        <w:t>art. 68 oraz elementów wymaganych przepisami art. 6 ust. 1 rozporządzenia nr</w:t>
      </w:r>
      <w:r>
        <w:t xml:space="preserve"> </w:t>
      </w:r>
      <w:r w:rsidRPr="00C678E9">
        <w:t>537/2014 w</w:t>
      </w:r>
      <w:r w:rsidR="008F4F44">
        <w:t> </w:t>
      </w:r>
      <w:r w:rsidRPr="00C678E9">
        <w:t>przypadku badań jednostek zainteresowania publicznego;</w:t>
      </w:r>
    </w:p>
    <w:p w:rsidR="00E85EE5" w:rsidRPr="00C678E9" w:rsidRDefault="00E85EE5" w:rsidP="00E85EE5">
      <w:pPr>
        <w:pStyle w:val="PKTpunkt"/>
      </w:pPr>
      <w:r w:rsidRPr="00C678E9">
        <w:t>7)</w:t>
      </w:r>
      <w:r>
        <w:tab/>
      </w:r>
      <w:r w:rsidRPr="00C678E9">
        <w:t>nie składa przed przystąpieniem do badania oświadczenia w sprawi</w:t>
      </w:r>
      <w:r>
        <w:t>e niezależności, o</w:t>
      </w:r>
      <w:r w:rsidR="008F4F44">
        <w:t> </w:t>
      </w:r>
      <w:r>
        <w:t xml:space="preserve">którym mowa </w:t>
      </w:r>
      <w:r w:rsidRPr="00C678E9">
        <w:t>w art. 68 ust. 2;</w:t>
      </w:r>
    </w:p>
    <w:p w:rsidR="00E85EE5" w:rsidRPr="00C678E9" w:rsidRDefault="00E85EE5" w:rsidP="00E85EE5">
      <w:pPr>
        <w:pStyle w:val="PKTpunkt"/>
      </w:pPr>
      <w:r w:rsidRPr="00C678E9">
        <w:t>8)</w:t>
      </w:r>
      <w:r>
        <w:tab/>
      </w:r>
      <w:r w:rsidRPr="00C678E9">
        <w:t>nie omawia z komitetem audytu zagrożeń dla niezależności firmy audytorskiej lub biegłego rewidenta oraz zabezpieczeń zastosowanych dla ograniczenia tych zagrożeń w</w:t>
      </w:r>
      <w:r w:rsidR="008F4F44">
        <w:t> </w:t>
      </w:r>
      <w:r w:rsidRPr="00C678E9">
        <w:t>przypadku określonym w art. 4 ust. 3 rozporządzenia nr 537/2014;</w:t>
      </w:r>
    </w:p>
    <w:p w:rsidR="00E85EE5" w:rsidRPr="00C678E9" w:rsidRDefault="00E85EE5" w:rsidP="00E85EE5">
      <w:pPr>
        <w:pStyle w:val="PKTpunkt"/>
      </w:pPr>
      <w:r w:rsidRPr="00C678E9">
        <w:t>9)</w:t>
      </w:r>
      <w:r>
        <w:tab/>
      </w:r>
      <w:r w:rsidRPr="00C678E9">
        <w:t>nie wykonuje obowiązków, o których mowa w art. 6 us</w:t>
      </w:r>
      <w:r>
        <w:t>t. 2 rozporządzenia nr 537/2014</w:t>
      </w:r>
      <w:r w:rsidRPr="00C678E9">
        <w:t>;</w:t>
      </w:r>
    </w:p>
    <w:p w:rsidR="00E85EE5" w:rsidRPr="00C678E9" w:rsidRDefault="00E85EE5" w:rsidP="00E85EE5">
      <w:pPr>
        <w:pStyle w:val="PKTpunkt"/>
      </w:pPr>
      <w:r w:rsidRPr="00C678E9">
        <w:t>10)</w:t>
      </w:r>
      <w:r>
        <w:tab/>
      </w:r>
      <w:r w:rsidRPr="00C678E9">
        <w:t>przed wydaniem sprawozdania z badania sprawozdania finansowego jednostki zainteresowania publicznego oraz sprawozdania dodatkowego, o którym mowa w art. 11 rozporządzenia nr 537/2014, nie przeprowadza kontroli jakości wykonania zlecenia, o</w:t>
      </w:r>
      <w:r w:rsidR="008F4F44">
        <w:t> </w:t>
      </w:r>
      <w:r w:rsidRPr="00C678E9">
        <w:t>której mowa w art. 8 rozporządzenia nr 537/2014</w:t>
      </w:r>
      <w:r w:rsidR="00835D78">
        <w:t>,</w:t>
      </w:r>
      <w:r w:rsidRPr="00C678E9">
        <w:t xml:space="preserve"> lub narusza warunki przeprowadzenia, zakresu lub dokumentowania takiej kontroli, określone w art. 8 rozporządzenia nr 537/2014, krajowym standardzie kontroli jakości oraz polityce kontroli jakości wykonania zlecenia badania, o której mowa w art. 126;</w:t>
      </w:r>
    </w:p>
    <w:p w:rsidR="00E85EE5" w:rsidRPr="00C678E9" w:rsidRDefault="00E85EE5" w:rsidP="00E85EE5">
      <w:pPr>
        <w:pStyle w:val="PKTpunkt"/>
      </w:pPr>
      <w:r>
        <w:t>11)</w:t>
      </w:r>
      <w:r>
        <w:tab/>
      </w:r>
      <w:r w:rsidRPr="00C678E9">
        <w:t>ni</w:t>
      </w:r>
      <w:r w:rsidR="008F4F44">
        <w:t>e przestrzega przepisów art. 77–</w:t>
      </w:r>
      <w:r w:rsidRPr="00C678E9">
        <w:t>81, a w przypadku badań jednostek zainteresowania publicznego również przepisów art. 10 rozporządzenia nr</w:t>
      </w:r>
      <w:r>
        <w:t xml:space="preserve"> </w:t>
      </w:r>
      <w:r w:rsidRPr="00C678E9">
        <w:t>537/2014, dotyczących sprawozdania z</w:t>
      </w:r>
      <w:r>
        <w:t xml:space="preserve"> </w:t>
      </w:r>
      <w:r w:rsidRPr="00C678E9">
        <w:t>badania;</w:t>
      </w:r>
    </w:p>
    <w:p w:rsidR="00E85EE5" w:rsidRPr="00C678E9" w:rsidRDefault="00E85EE5" w:rsidP="00E85EE5">
      <w:pPr>
        <w:pStyle w:val="PKTpunkt"/>
      </w:pPr>
      <w:r w:rsidRPr="00C678E9">
        <w:t>12)</w:t>
      </w:r>
      <w:r>
        <w:tab/>
      </w:r>
      <w:r w:rsidRPr="00C678E9">
        <w:t>nie przestrzega przepisów art. 75 ust. 2 i art. 125 oraz przepisów art. 11 rozporządzenia nr 537/2014, dotyczących sprawozdania dodatkowego, o którym mowa w art. 11 rozporządzenia nr 537/2014;</w:t>
      </w:r>
    </w:p>
    <w:p w:rsidR="00E85EE5" w:rsidRPr="00C678E9" w:rsidRDefault="00E85EE5" w:rsidP="00E85EE5">
      <w:pPr>
        <w:pStyle w:val="PKTpunkt"/>
      </w:pPr>
      <w:r w:rsidRPr="00C678E9">
        <w:t>13)</w:t>
      </w:r>
      <w:r>
        <w:tab/>
      </w:r>
      <w:r w:rsidRPr="00C678E9">
        <w:t>nie przekazuje informacji dotyczących badanej jednostki zainteresowania publicznego, o</w:t>
      </w:r>
      <w:r w:rsidR="008F4F44">
        <w:t> </w:t>
      </w:r>
      <w:r w:rsidRPr="00C678E9">
        <w:t>których mowa w art. 12 ust. 1 rozporządzenia nr</w:t>
      </w:r>
      <w:r>
        <w:t xml:space="preserve"> </w:t>
      </w:r>
      <w:r w:rsidRPr="00C678E9">
        <w:t>537/2014, do Komisji Nadzoru Finansowego lub nie przekazuje informacji, o których mowa w art. 132, do Komisji Nadzoru Audytowego;</w:t>
      </w:r>
    </w:p>
    <w:p w:rsidR="00E85EE5" w:rsidRPr="00C678E9" w:rsidRDefault="00E85EE5" w:rsidP="00E85EE5">
      <w:pPr>
        <w:pStyle w:val="PKTpunkt"/>
      </w:pPr>
      <w:r w:rsidRPr="00C678E9">
        <w:t>14)</w:t>
      </w:r>
      <w:r>
        <w:tab/>
      </w:r>
      <w:r w:rsidRPr="00C678E9">
        <w:t>nie prowadzi dialogu, o którym mowa w art. 12 ust. 2</w:t>
      </w:r>
      <w:r>
        <w:t xml:space="preserve"> rozporządzenia nr 537/2014, z</w:t>
      </w:r>
      <w:r w:rsidR="008F4F44">
        <w:t> </w:t>
      </w:r>
      <w:r w:rsidRPr="00C678E9">
        <w:t>Komisją Nadzoru Finansowego lub nie uwzględnia w prowadzeniu tego dialogu wytycznych, o których mowa w akapicie trzecim tego przepisu;</w:t>
      </w:r>
    </w:p>
    <w:p w:rsidR="00E85EE5" w:rsidRPr="00C678E9" w:rsidRDefault="00E85EE5" w:rsidP="00E85EE5">
      <w:pPr>
        <w:pStyle w:val="PKTpunkt"/>
      </w:pPr>
      <w:r w:rsidRPr="00C678E9">
        <w:t>15)</w:t>
      </w:r>
      <w:r>
        <w:tab/>
      </w:r>
      <w:r w:rsidRPr="00C678E9">
        <w:t>nie przestrzega przepisów art. 13 rozporządzenia nr 537/2014, dotyczących sporządzania,</w:t>
      </w:r>
      <w:r>
        <w:t xml:space="preserve"> </w:t>
      </w:r>
      <w:r w:rsidRPr="00C678E9">
        <w:t>publikowania i aktualizowania sprawozdania z</w:t>
      </w:r>
      <w:r>
        <w:t xml:space="preserve"> </w:t>
      </w:r>
      <w:r w:rsidRPr="00C678E9">
        <w:t>przejrzystości;</w:t>
      </w:r>
    </w:p>
    <w:p w:rsidR="00E85EE5" w:rsidRPr="00C678E9" w:rsidRDefault="00E85EE5" w:rsidP="00E85EE5">
      <w:pPr>
        <w:pStyle w:val="PKTpunkt"/>
      </w:pPr>
      <w:r w:rsidRPr="00C678E9">
        <w:t>16)</w:t>
      </w:r>
      <w:r>
        <w:tab/>
      </w:r>
      <w:r w:rsidRPr="00C678E9">
        <w:t>nie przestrzega przepisów dotyczących rotacji firmy audytorskiej i</w:t>
      </w:r>
      <w:r w:rsidR="003F31CA">
        <w:t xml:space="preserve"> </w:t>
      </w:r>
      <w:r w:rsidRPr="00C678E9">
        <w:t>kluczowego biegłego rewidenta, określonych w art. 128 oraz w art. 17 ust. 3 rozporządzenia nr 537/2014;</w:t>
      </w:r>
    </w:p>
    <w:p w:rsidR="00E85EE5" w:rsidRPr="00C678E9" w:rsidRDefault="00E85EE5" w:rsidP="00E85EE5">
      <w:pPr>
        <w:pStyle w:val="PKTpunkt"/>
      </w:pPr>
      <w:r w:rsidRPr="00C678E9">
        <w:lastRenderedPageBreak/>
        <w:t>17)</w:t>
      </w:r>
      <w:r>
        <w:tab/>
      </w:r>
      <w:r w:rsidRPr="00C678E9">
        <w:t>nie przestrzega obowiązku zapewnienia zastępującej</w:t>
      </w:r>
      <w:r w:rsidR="003F31CA">
        <w:t xml:space="preserve"> </w:t>
      </w:r>
      <w:r w:rsidRPr="00C678E9">
        <w:t>firmie audytorskiej dostępu do wszelkich informacji na temat badanej jednostki i</w:t>
      </w:r>
      <w:r>
        <w:t xml:space="preserve"> </w:t>
      </w:r>
      <w:r w:rsidRPr="00C678E9">
        <w:t>ostatniego badania tej jednostki, w</w:t>
      </w:r>
      <w:r w:rsidR="008F4F44">
        <w:t> </w:t>
      </w:r>
      <w:r w:rsidRPr="00C678E9">
        <w:t>tym do akt badania, o którym mowa w art. 76 oraz w art. 18 rozporządzenia nr</w:t>
      </w:r>
      <w:r w:rsidR="008F4F44">
        <w:t> </w:t>
      </w:r>
      <w:r w:rsidRPr="00C678E9">
        <w:t>537/2014;</w:t>
      </w:r>
    </w:p>
    <w:p w:rsidR="00E85EE5" w:rsidRPr="00C678E9" w:rsidRDefault="00E85EE5" w:rsidP="00E85EE5">
      <w:pPr>
        <w:pStyle w:val="PKTpunkt"/>
      </w:pPr>
      <w:r w:rsidRPr="00C678E9">
        <w:t>1</w:t>
      </w:r>
      <w:r>
        <w:t>8</w:t>
      </w:r>
      <w:r w:rsidRPr="00C678E9">
        <w:t>)</w:t>
      </w:r>
      <w:r>
        <w:tab/>
      </w:r>
      <w:r w:rsidRPr="00C678E9">
        <w:t>nie przestrzega wymogów określonych w art. 42 dotyczących składu swoich organów;</w:t>
      </w:r>
    </w:p>
    <w:p w:rsidR="00E85EE5" w:rsidRPr="00C678E9" w:rsidRDefault="00E85EE5" w:rsidP="00E85EE5">
      <w:pPr>
        <w:pStyle w:val="PKTpunkt"/>
      </w:pPr>
      <w:r>
        <w:t>19</w:t>
      </w:r>
      <w:r w:rsidRPr="00C678E9">
        <w:t>)</w:t>
      </w:r>
      <w:r>
        <w:tab/>
      </w:r>
      <w:r w:rsidRPr="00C678E9">
        <w:t>prowadzi działalność w</w:t>
      </w:r>
      <w:r>
        <w:t xml:space="preserve"> </w:t>
      </w:r>
      <w:r w:rsidRPr="00C678E9">
        <w:t>obszarach innych niż określone w art. 43;</w:t>
      </w:r>
    </w:p>
    <w:p w:rsidR="00E85EE5" w:rsidRPr="00C678E9" w:rsidRDefault="00E85EE5" w:rsidP="00E85EE5">
      <w:pPr>
        <w:pStyle w:val="PKTpunkt"/>
      </w:pPr>
      <w:r w:rsidRPr="00C678E9">
        <w:t>2</w:t>
      </w:r>
      <w:r>
        <w:t>0</w:t>
      </w:r>
      <w:r w:rsidRPr="00C678E9">
        <w:t>)</w:t>
      </w:r>
      <w:r>
        <w:tab/>
      </w:r>
      <w:r w:rsidRPr="00C678E9">
        <w:t>nie przestrzega przepisów dotyczących ubezpieczenia odpowiedzialności cywilnej, o</w:t>
      </w:r>
      <w:r w:rsidR="008F4F44">
        <w:t> </w:t>
      </w:r>
      <w:r w:rsidRPr="00C678E9">
        <w:t>których mowa w art. 47;</w:t>
      </w:r>
    </w:p>
    <w:p w:rsidR="00E85EE5" w:rsidRPr="00C678E9" w:rsidRDefault="00E85EE5" w:rsidP="00667B8B">
      <w:pPr>
        <w:pStyle w:val="PKTpunkt"/>
        <w:keepNext/>
      </w:pPr>
      <w:r w:rsidRPr="00C678E9">
        <w:t>2</w:t>
      </w:r>
      <w:r>
        <w:t>1</w:t>
      </w:r>
      <w:r w:rsidRPr="00C678E9">
        <w:t>)</w:t>
      </w:r>
      <w:r>
        <w:tab/>
      </w:r>
      <w:r w:rsidRPr="00C678E9">
        <w:t xml:space="preserve">nie przestrzega przepisów art. </w:t>
      </w:r>
      <w:r w:rsidR="008F4F44">
        <w:t>44, art. 59 ust. 4 oraz art. 60–</w:t>
      </w:r>
      <w:r w:rsidRPr="00C678E9">
        <w:t>62 w</w:t>
      </w:r>
      <w:r>
        <w:t xml:space="preserve"> </w:t>
      </w:r>
      <w:r w:rsidRPr="00C678E9">
        <w:t>zakresie wdrożenia i</w:t>
      </w:r>
      <w:r w:rsidR="008F4F44">
        <w:t> </w:t>
      </w:r>
      <w:r w:rsidRPr="00C678E9">
        <w:t>funkcjonowania systemu wewnętrznej kontroli jakości, w tym nie posiada lub nie wdraża:</w:t>
      </w:r>
    </w:p>
    <w:p w:rsidR="00E85EE5" w:rsidRPr="00C678E9" w:rsidRDefault="008F4F44" w:rsidP="00E85EE5">
      <w:pPr>
        <w:pStyle w:val="LITlitera"/>
      </w:pPr>
      <w:r>
        <w:t>a)</w:t>
      </w:r>
      <w:r>
        <w:tab/>
      </w:r>
      <w:r w:rsidR="00E85EE5" w:rsidRPr="00C678E9">
        <w:t>polityk, procedur, rozwiązań i mechanizmów, o który</w:t>
      </w:r>
      <w:r w:rsidR="00835D78">
        <w:t>ch</w:t>
      </w:r>
      <w:r w:rsidR="00E85EE5" w:rsidRPr="00C678E9">
        <w:t xml:space="preserve"> mowa w art. 58,</w:t>
      </w:r>
    </w:p>
    <w:p w:rsidR="00E85EE5" w:rsidRPr="00C678E9" w:rsidRDefault="00E85EE5" w:rsidP="00E85EE5">
      <w:pPr>
        <w:pStyle w:val="LITlitera"/>
      </w:pPr>
      <w:r w:rsidRPr="00C678E9">
        <w:t>b)</w:t>
      </w:r>
      <w:r>
        <w:tab/>
      </w:r>
      <w:r w:rsidRPr="00C678E9">
        <w:t>polityk i procedur przeprowadzania badań przez podwykonawców,</w:t>
      </w:r>
    </w:p>
    <w:p w:rsidR="00E85EE5" w:rsidRPr="00C678E9" w:rsidRDefault="00E85EE5" w:rsidP="00E85EE5">
      <w:pPr>
        <w:pStyle w:val="LITlitera"/>
      </w:pPr>
      <w:r w:rsidRPr="00C678E9">
        <w:t>c)</w:t>
      </w:r>
      <w:r>
        <w:tab/>
      </w:r>
      <w:r w:rsidRPr="00C678E9">
        <w:t>pol</w:t>
      </w:r>
      <w:r>
        <w:t>ityki, o której mowa w art. 126</w:t>
      </w:r>
      <w:r w:rsidR="00835D78">
        <w:t>,</w:t>
      </w:r>
    </w:p>
    <w:p w:rsidR="00E85EE5" w:rsidRPr="00C678E9" w:rsidRDefault="00E85EE5" w:rsidP="00E85EE5">
      <w:pPr>
        <w:pStyle w:val="LITlitera"/>
      </w:pPr>
      <w:r w:rsidRPr="00C678E9">
        <w:t>d)</w:t>
      </w:r>
      <w:r>
        <w:tab/>
      </w:r>
      <w:r w:rsidRPr="00C678E9">
        <w:t>procedur, o których mowa w art. 191;</w:t>
      </w:r>
    </w:p>
    <w:p w:rsidR="00E85EE5" w:rsidRPr="00C678E9" w:rsidRDefault="00E85EE5" w:rsidP="00E85EE5">
      <w:pPr>
        <w:pStyle w:val="PKTpunkt"/>
      </w:pPr>
      <w:r w:rsidRPr="00C678E9">
        <w:t>2</w:t>
      </w:r>
      <w:r>
        <w:t>2</w:t>
      </w:r>
      <w:r w:rsidRPr="00C678E9">
        <w:t>)</w:t>
      </w:r>
      <w:r>
        <w:tab/>
      </w:r>
      <w:r w:rsidRPr="00C678E9">
        <w:t>nie przestrzega obowiązku aktualizacji danych ujętych</w:t>
      </w:r>
      <w:r w:rsidR="008F4F44">
        <w:t xml:space="preserve"> na liście firm audytorskich, o </w:t>
      </w:r>
      <w:r w:rsidRPr="00C678E9">
        <w:t>którym mowa w art. 51 ust. 3;</w:t>
      </w:r>
    </w:p>
    <w:p w:rsidR="00E85EE5" w:rsidRPr="00C678E9" w:rsidRDefault="00E85EE5" w:rsidP="00E85EE5">
      <w:pPr>
        <w:pStyle w:val="PKTpunkt"/>
      </w:pPr>
      <w:r w:rsidRPr="00C678E9">
        <w:t>2</w:t>
      </w:r>
      <w:r>
        <w:t>3</w:t>
      </w:r>
      <w:r w:rsidRPr="00C678E9">
        <w:t>)</w:t>
      </w:r>
      <w:r>
        <w:tab/>
      </w:r>
      <w:r w:rsidRPr="00C678E9">
        <w:t>nie przestrzega obowiązków dotyczących wnoszenia opłaty z</w:t>
      </w:r>
      <w:r>
        <w:t xml:space="preserve"> </w:t>
      </w:r>
      <w:r w:rsidRPr="00C678E9">
        <w:t>tytułu nadzoru, o którym mowa w art. 49 i art. 50;</w:t>
      </w:r>
    </w:p>
    <w:p w:rsidR="00E85EE5" w:rsidRPr="00C678E9" w:rsidRDefault="00E85EE5" w:rsidP="00E85EE5">
      <w:pPr>
        <w:pStyle w:val="PKTpunkt"/>
      </w:pPr>
      <w:r w:rsidRPr="00C678E9">
        <w:t>2</w:t>
      </w:r>
      <w:r>
        <w:t>4</w:t>
      </w:r>
      <w:r w:rsidRPr="00C678E9">
        <w:t>)</w:t>
      </w:r>
      <w:r>
        <w:tab/>
      </w:r>
      <w:r w:rsidRPr="00C678E9">
        <w:t>nie przestrzega przepisów art. 72 i art. 73 dotyczących zachowania tajemnicy zawodowej oraz przekazywania dokumentów do organu nadzoru publicznego z</w:t>
      </w:r>
      <w:r>
        <w:t xml:space="preserve"> </w:t>
      </w:r>
      <w:r w:rsidRPr="00C678E9">
        <w:t>państwa trzeciego;</w:t>
      </w:r>
    </w:p>
    <w:p w:rsidR="00E85EE5" w:rsidRPr="00C678E9" w:rsidRDefault="00E85EE5" w:rsidP="00E85EE5">
      <w:pPr>
        <w:pStyle w:val="PKTpunkt"/>
      </w:pPr>
      <w:r w:rsidRPr="00C678E9">
        <w:t>2</w:t>
      </w:r>
      <w:r>
        <w:t>5</w:t>
      </w:r>
      <w:r w:rsidRPr="00C678E9">
        <w:t>)</w:t>
      </w:r>
      <w:r>
        <w:tab/>
      </w:r>
      <w:r w:rsidRPr="00C678E9">
        <w:t>nie przestrzega przepisów dotyczących badania grupy, o których mowa w art. 75;</w:t>
      </w:r>
    </w:p>
    <w:p w:rsidR="00E85EE5" w:rsidRPr="00C678E9" w:rsidRDefault="00E85EE5" w:rsidP="00E85EE5">
      <w:pPr>
        <w:pStyle w:val="PKTpunkt"/>
      </w:pPr>
      <w:r w:rsidRPr="00C678E9">
        <w:t>2</w:t>
      </w:r>
      <w:r>
        <w:t>6</w:t>
      </w:r>
      <w:r w:rsidRPr="00C678E9">
        <w:t>)</w:t>
      </w:r>
      <w:r>
        <w:tab/>
      </w:r>
      <w:r w:rsidRPr="00C678E9">
        <w:t xml:space="preserve">nie przestrzega przepisów dotyczących poddania się kontroli zapewniania jakości, kontroli tematycznej oraz kontroli doraźnej, o których </w:t>
      </w:r>
      <w:r w:rsidR="008F4F44">
        <w:t>mowa odpowiednio w art. 34 ust. </w:t>
      </w:r>
      <w:r w:rsidRPr="00C678E9">
        <w:t>1 pkt 1, art. 36 ust. 1, art. 101, art. 118 i art. 119, w tym nie stosuje się do żądania Komisji Nadzoru Audytowego lub Krajowej Komisji Nadzoru, o którym mowa w</w:t>
      </w:r>
      <w:r w:rsidR="008F4F44">
        <w:t> </w:t>
      </w:r>
      <w:r w:rsidRPr="00C678E9">
        <w:t>art.</w:t>
      </w:r>
      <w:r w:rsidR="008F4F44">
        <w:t> </w:t>
      </w:r>
      <w:r w:rsidRPr="00C678E9">
        <w:t>106 ust. 3</w:t>
      </w:r>
      <w:r w:rsidR="00835D78">
        <w:t>,</w:t>
      </w:r>
      <w:r w:rsidRPr="00C678E9">
        <w:t xml:space="preserve"> lub nie stosuje się do żądania okazania dokumentów, przekazania poświadczonych przez pracownika firmy audytorskiej kopii dokumentów lub udzielenia informacji i wyjaśnień w zakresie objętym kontrolą zapewniania jakości, kontrolą doraźną lub kontrolą tematyczną;</w:t>
      </w:r>
    </w:p>
    <w:p w:rsidR="00E85EE5" w:rsidRPr="00C678E9" w:rsidRDefault="00E85EE5" w:rsidP="00E85EE5">
      <w:pPr>
        <w:pStyle w:val="PKTpunkt"/>
      </w:pPr>
      <w:r w:rsidRPr="00C678E9">
        <w:t>2</w:t>
      </w:r>
      <w:r>
        <w:t>7</w:t>
      </w:r>
      <w:r w:rsidRPr="00C678E9">
        <w:t>)</w:t>
      </w:r>
      <w:r>
        <w:tab/>
      </w:r>
      <w:r w:rsidRPr="00C678E9">
        <w:t>nie wykonuje zaleceń pokontrolnych,</w:t>
      </w:r>
      <w:r>
        <w:t xml:space="preserve"> o których mowa </w:t>
      </w:r>
      <w:r w:rsidR="00835D78">
        <w:t xml:space="preserve">w </w:t>
      </w:r>
      <w:r>
        <w:t>art. 116 ust. 1</w:t>
      </w:r>
      <w:r w:rsidRPr="00C678E9">
        <w:t>;</w:t>
      </w:r>
    </w:p>
    <w:p w:rsidR="00E85EE5" w:rsidRPr="00C678E9" w:rsidRDefault="00E85EE5" w:rsidP="00E85EE5">
      <w:pPr>
        <w:pStyle w:val="PKTpunkt"/>
      </w:pPr>
      <w:r w:rsidRPr="00C678E9">
        <w:lastRenderedPageBreak/>
        <w:t>2</w:t>
      </w:r>
      <w:r>
        <w:t>8</w:t>
      </w:r>
      <w:r w:rsidRPr="00C678E9">
        <w:t>)</w:t>
      </w:r>
      <w:r>
        <w:tab/>
      </w:r>
      <w:r w:rsidRPr="00C678E9">
        <w:t>nie wypełnia obowiązków informacyjnych, o których mowa w art. 14 rozporządzenia nr</w:t>
      </w:r>
      <w:r w:rsidR="008F4F44">
        <w:t> </w:t>
      </w:r>
      <w:r w:rsidRPr="00C678E9">
        <w:t>537/2014 oraz w</w:t>
      </w:r>
      <w:r>
        <w:t xml:space="preserve"> </w:t>
      </w:r>
      <w:r w:rsidRPr="00C678E9">
        <w:t>art.</w:t>
      </w:r>
      <w:r>
        <w:t xml:space="preserve"> </w:t>
      </w:r>
      <w:r w:rsidRPr="00C678E9">
        <w:t>45 i art. 46.</w:t>
      </w:r>
    </w:p>
    <w:p w:rsidR="00E85EE5" w:rsidRDefault="00E85EE5" w:rsidP="00E85EE5">
      <w:pPr>
        <w:pStyle w:val="USTustnpkodeksu"/>
      </w:pPr>
      <w:r>
        <w:t xml:space="preserve">2. </w:t>
      </w:r>
      <w:r w:rsidRPr="00EA22D8">
        <w:t xml:space="preserve">Na członków </w:t>
      </w:r>
      <w:r>
        <w:t>zarządu lub innego organu zarządzającego, członków rady nadzorczej lub innego organu nadzorczego</w:t>
      </w:r>
      <w:r w:rsidRPr="00EA22D8">
        <w:t xml:space="preserve"> </w:t>
      </w:r>
      <w:r>
        <w:t>firmy audytorskiej</w:t>
      </w:r>
      <w:r w:rsidRPr="00EA22D8">
        <w:t xml:space="preserve"> oraz na</w:t>
      </w:r>
      <w:r w:rsidRPr="003217BF">
        <w:t xml:space="preserve"> </w:t>
      </w:r>
      <w:r w:rsidRPr="00EA22D8">
        <w:t xml:space="preserve">członków zespołu wykonującego badanie </w:t>
      </w:r>
      <w:r>
        <w:t xml:space="preserve">podejmujących decyzję co do wyniku badania, </w:t>
      </w:r>
      <w:r w:rsidRPr="00EA22D8">
        <w:t>oraz osoby z</w:t>
      </w:r>
      <w:r>
        <w:t xml:space="preserve"> </w:t>
      </w:r>
      <w:r w:rsidRPr="00EA22D8">
        <w:t>nimi powiązane, niebędących biegłymi rewidentami</w:t>
      </w:r>
      <w:r>
        <w:t>,</w:t>
      </w:r>
      <w:r w:rsidRPr="00EA22D8">
        <w:t xml:space="preserve"> za naruszenia, o</w:t>
      </w:r>
      <w:r>
        <w:t xml:space="preserve"> </w:t>
      </w:r>
      <w:r w:rsidRPr="00EA22D8">
        <w:t>których mowa w</w:t>
      </w:r>
      <w:r w:rsidR="003F31CA">
        <w:t xml:space="preserve"> </w:t>
      </w:r>
      <w:r>
        <w:t>ust. 1</w:t>
      </w:r>
      <w:r w:rsidRPr="00EA22D8">
        <w:t>, może zostać nałożona kara, o</w:t>
      </w:r>
      <w:r>
        <w:t xml:space="preserve"> </w:t>
      </w:r>
      <w:r w:rsidRPr="00EA22D8">
        <w:t>której mowa w</w:t>
      </w:r>
      <w:r>
        <w:t xml:space="preserve"> art. 176 ust. 1 pkt </w:t>
      </w:r>
      <w:r w:rsidRPr="00EA22D8">
        <w:t>1</w:t>
      </w:r>
      <w:r>
        <w:t>, 2 lub 4</w:t>
      </w:r>
      <w:r w:rsidRPr="00EA22D8">
        <w:t>.</w:t>
      </w:r>
    </w:p>
    <w:p w:rsidR="00E85EE5" w:rsidRPr="00E85EE5" w:rsidRDefault="00E85EE5" w:rsidP="00667B8B">
      <w:pPr>
        <w:pStyle w:val="ARTartustawynprozporzdzenia"/>
        <w:keepNext/>
      </w:pPr>
      <w:r w:rsidRPr="00667B8B">
        <w:rPr>
          <w:rStyle w:val="Ppogrubienie"/>
        </w:rPr>
        <w:t>Art. 176.</w:t>
      </w:r>
      <w:r w:rsidRPr="00E85EE5">
        <w:t xml:space="preserve"> 1. Karami administracyjnymi są:</w:t>
      </w:r>
    </w:p>
    <w:p w:rsidR="00E85EE5" w:rsidRDefault="00E85EE5" w:rsidP="00E85EE5">
      <w:pPr>
        <w:pStyle w:val="PKTpunkt"/>
      </w:pPr>
      <w:r w:rsidRPr="00693E29">
        <w:t>1)</w:t>
      </w:r>
      <w:r w:rsidRPr="00693E29">
        <w:tab/>
      </w:r>
      <w:r w:rsidRPr="00E73202">
        <w:t>upomnienie nakazujące zaprzestani</w:t>
      </w:r>
      <w:r>
        <w:t>e</w:t>
      </w:r>
      <w:r w:rsidRPr="00E73202">
        <w:t xml:space="preserve"> określonego postępowania i</w:t>
      </w:r>
      <w:r>
        <w:t xml:space="preserve"> </w:t>
      </w:r>
      <w:r w:rsidRPr="00E73202">
        <w:t>powstrzymani</w:t>
      </w:r>
      <w:r>
        <w:t>e</w:t>
      </w:r>
      <w:r w:rsidRPr="00E73202">
        <w:t xml:space="preserve"> się od niego w</w:t>
      </w:r>
      <w:r>
        <w:t xml:space="preserve"> </w:t>
      </w:r>
      <w:r w:rsidRPr="00E73202">
        <w:t>przyszłości</w:t>
      </w:r>
      <w:r>
        <w:t>;</w:t>
      </w:r>
    </w:p>
    <w:p w:rsidR="00E85EE5" w:rsidRPr="00693E29" w:rsidRDefault="00E85EE5" w:rsidP="00E85EE5">
      <w:pPr>
        <w:pStyle w:val="PKTpunkt"/>
      </w:pPr>
      <w:r>
        <w:t>2)</w:t>
      </w:r>
      <w:r>
        <w:tab/>
      </w:r>
      <w:r w:rsidRPr="00693E29">
        <w:t>kara pieniężna;</w:t>
      </w:r>
    </w:p>
    <w:p w:rsidR="00E85EE5" w:rsidRPr="00693E29" w:rsidRDefault="00E85EE5" w:rsidP="00E85EE5">
      <w:pPr>
        <w:pStyle w:val="PKTpunkt"/>
      </w:pPr>
      <w:r>
        <w:t>3)</w:t>
      </w:r>
      <w:r>
        <w:tab/>
        <w:t>zakaz</w:t>
      </w:r>
      <w:r w:rsidRPr="00693E29">
        <w:t xml:space="preserve"> przeprowadzania bada</w:t>
      </w:r>
      <w:r>
        <w:t>ń</w:t>
      </w:r>
      <w:r w:rsidRPr="00693E29">
        <w:t xml:space="preserve"> albo świadczenia usług objętych standardami wykonywania zawodu na okres od 6</w:t>
      </w:r>
      <w:r>
        <w:t xml:space="preserve"> </w:t>
      </w:r>
      <w:r w:rsidRPr="00693E29">
        <w:t>miesięcy do 3</w:t>
      </w:r>
      <w:r>
        <w:t xml:space="preserve"> lat</w:t>
      </w:r>
      <w:r w:rsidRPr="00693E29">
        <w:t>;</w:t>
      </w:r>
    </w:p>
    <w:p w:rsidR="00E85EE5" w:rsidRPr="00693E29" w:rsidRDefault="00E85EE5" w:rsidP="00E85EE5">
      <w:pPr>
        <w:pStyle w:val="PKTpunkt"/>
      </w:pPr>
      <w:r>
        <w:t>4)</w:t>
      </w:r>
      <w:r>
        <w:tab/>
      </w:r>
      <w:r w:rsidRPr="00693E29">
        <w:t xml:space="preserve">zakaz pełnienia funkcji członka </w:t>
      </w:r>
      <w:r>
        <w:t xml:space="preserve">zarządu lub innego organu zarządzającego, członka rady nadzorczej lub innego organu nadzorczego </w:t>
      </w:r>
      <w:r w:rsidRPr="00693E29">
        <w:t>w</w:t>
      </w:r>
      <w:r>
        <w:t xml:space="preserve"> firmach audytorskich</w:t>
      </w:r>
      <w:r w:rsidRPr="00693E29">
        <w:t xml:space="preserve"> przez osoby odpowiedzialne za naruszenie przepisów ustawy lub rozporządzenia </w:t>
      </w:r>
      <w:r w:rsidR="008422FB">
        <w:t xml:space="preserve">nr </w:t>
      </w:r>
      <w:r w:rsidRPr="00693E29">
        <w:t>537/2014</w:t>
      </w:r>
      <w:r>
        <w:t xml:space="preserve"> </w:t>
      </w:r>
      <w:r w:rsidRPr="00693E29">
        <w:t>przez okres od roku do 3</w:t>
      </w:r>
      <w:r>
        <w:t xml:space="preserve"> </w:t>
      </w:r>
      <w:r w:rsidRPr="00693E29">
        <w:t>lat;</w:t>
      </w:r>
    </w:p>
    <w:p w:rsidR="00E85EE5" w:rsidRDefault="00E85EE5" w:rsidP="00E85EE5">
      <w:pPr>
        <w:pStyle w:val="PKTpunkt"/>
      </w:pPr>
      <w:r>
        <w:t>5</w:t>
      </w:r>
      <w:r w:rsidRPr="00EA22D8">
        <w:t>)</w:t>
      </w:r>
      <w:r w:rsidRPr="00EA22D8">
        <w:tab/>
        <w:t>skreślenie z</w:t>
      </w:r>
      <w:r>
        <w:t xml:space="preserve"> </w:t>
      </w:r>
      <w:r w:rsidRPr="00EA22D8">
        <w:t xml:space="preserve">listy </w:t>
      </w:r>
      <w:r>
        <w:t>firm audytorskich</w:t>
      </w:r>
      <w:r w:rsidRPr="00EA22D8">
        <w:t>.</w:t>
      </w:r>
    </w:p>
    <w:p w:rsidR="00E85EE5" w:rsidRPr="00EA22D8" w:rsidRDefault="00E85EE5" w:rsidP="00E85EE5">
      <w:pPr>
        <w:pStyle w:val="USTustnpkodeksu"/>
      </w:pPr>
      <w:r>
        <w:t>2</w:t>
      </w:r>
      <w:r w:rsidRPr="00EA22D8">
        <w:t>.</w:t>
      </w:r>
      <w:r>
        <w:t xml:space="preserve"> </w:t>
      </w:r>
      <w:r w:rsidRPr="00EA22D8">
        <w:t xml:space="preserve">Kara pieniężna nakładana na </w:t>
      </w:r>
      <w:r>
        <w:t>firmy audytorskie</w:t>
      </w:r>
      <w:r w:rsidRPr="00EA22D8">
        <w:t xml:space="preserve"> nie może przekroczyć 10% przychodów osiągniętych przez </w:t>
      </w:r>
      <w:r>
        <w:t>firmę audytorską</w:t>
      </w:r>
      <w:r w:rsidRPr="00EA22D8">
        <w:t xml:space="preserve"> w</w:t>
      </w:r>
      <w:r>
        <w:t xml:space="preserve"> </w:t>
      </w:r>
      <w:r w:rsidRPr="00EA22D8">
        <w:t>poprzednim roku obrotowym. Jeżeli w</w:t>
      </w:r>
      <w:r w:rsidR="008F4F44">
        <w:t> </w:t>
      </w:r>
      <w:r w:rsidRPr="00EA22D8">
        <w:t xml:space="preserve">poprzednim roku obrotowym </w:t>
      </w:r>
      <w:r>
        <w:t>firma audytorska</w:t>
      </w:r>
      <w:r w:rsidRPr="00EA22D8">
        <w:t xml:space="preserve"> nie osiągn</w:t>
      </w:r>
      <w:r>
        <w:t>ęła</w:t>
      </w:r>
      <w:r w:rsidRPr="00EA22D8">
        <w:t xml:space="preserve"> </w:t>
      </w:r>
      <w:r w:rsidRPr="001A25D3">
        <w:t>przychodów,</w:t>
      </w:r>
      <w:r>
        <w:t xml:space="preserve"> wysokość kary odnosi się do ostatniego roku obrotowego, w którym firma osiągnęła przychody.</w:t>
      </w:r>
    </w:p>
    <w:p w:rsidR="00E85EE5" w:rsidRPr="00EA22D8" w:rsidRDefault="00E85EE5" w:rsidP="00E85EE5">
      <w:pPr>
        <w:pStyle w:val="USTustnpkodeksu"/>
      </w:pPr>
      <w:r>
        <w:t>3</w:t>
      </w:r>
      <w:r w:rsidRPr="00EA22D8">
        <w:t>.</w:t>
      </w:r>
      <w:r>
        <w:t xml:space="preserve"> </w:t>
      </w:r>
      <w:r w:rsidRPr="00EA22D8">
        <w:t>Kara pieniężna nakładana na poszczególne osoby, o</w:t>
      </w:r>
      <w:r>
        <w:t xml:space="preserve"> </w:t>
      </w:r>
      <w:r w:rsidRPr="00EA22D8">
        <w:t>których mowa w</w:t>
      </w:r>
      <w:r>
        <w:t xml:space="preserve"> art. 175 ust. 2, </w:t>
      </w:r>
      <w:r w:rsidRPr="00EA22D8">
        <w:t>nie może przekraczać 250</w:t>
      </w:r>
      <w:r w:rsidR="00835D78">
        <w:t> </w:t>
      </w:r>
      <w:r w:rsidRPr="00EA22D8">
        <w:t>000</w:t>
      </w:r>
      <w:r>
        <w:t xml:space="preserve"> </w:t>
      </w:r>
      <w:r w:rsidRPr="00EA22D8">
        <w:t>zł.</w:t>
      </w:r>
    </w:p>
    <w:p w:rsidR="00E85EE5" w:rsidRPr="00E85EE5" w:rsidRDefault="00E85EE5" w:rsidP="00667B8B">
      <w:pPr>
        <w:pStyle w:val="USTustnpkodeksu"/>
        <w:keepNext/>
      </w:pPr>
      <w:r>
        <w:t>4</w:t>
      </w:r>
      <w:r w:rsidRPr="00E85EE5">
        <w:t>. Ustalając rodzaj i wymiar kary nakładanej na firmę audytorską lub osoby, o których mowa w art. 175 ust. 2, uwzględnia się w szczególności:</w:t>
      </w:r>
    </w:p>
    <w:p w:rsidR="00E85EE5" w:rsidRPr="00EA22D8" w:rsidRDefault="00E85EE5" w:rsidP="00E85EE5">
      <w:pPr>
        <w:pStyle w:val="PKTpunkt"/>
      </w:pPr>
      <w:r w:rsidRPr="00EA22D8">
        <w:t>1)</w:t>
      </w:r>
      <w:r w:rsidRPr="00EA22D8">
        <w:tab/>
        <w:t>wagę naruszenia i</w:t>
      </w:r>
      <w:r>
        <w:t xml:space="preserve"> </w:t>
      </w:r>
      <w:r w:rsidRPr="00EA22D8">
        <w:t>czas jego trwania;</w:t>
      </w:r>
    </w:p>
    <w:p w:rsidR="00E85EE5" w:rsidRPr="00EA22D8" w:rsidRDefault="00E85EE5" w:rsidP="00E85EE5">
      <w:pPr>
        <w:pStyle w:val="PKTpunkt"/>
      </w:pPr>
      <w:r w:rsidRPr="00EA22D8">
        <w:t>2)</w:t>
      </w:r>
      <w:r w:rsidRPr="00EA22D8">
        <w:tab/>
        <w:t>stopień</w:t>
      </w:r>
      <w:r>
        <w:t xml:space="preserve"> przyczynienia się do powstania naruszenia</w:t>
      </w:r>
      <w:r w:rsidRPr="00EA22D8">
        <w:t>;</w:t>
      </w:r>
    </w:p>
    <w:p w:rsidR="00E85EE5" w:rsidRDefault="00E85EE5" w:rsidP="00E85EE5">
      <w:pPr>
        <w:pStyle w:val="PKTpunkt"/>
      </w:pPr>
      <w:r w:rsidRPr="00EA22D8">
        <w:t>3)</w:t>
      </w:r>
      <w:r w:rsidRPr="00EA22D8">
        <w:tab/>
        <w:t>sytuację finansową wyrażającą się w</w:t>
      </w:r>
      <w:r>
        <w:t xml:space="preserve"> </w:t>
      </w:r>
      <w:r w:rsidRPr="00EA22D8">
        <w:t>szczególności w</w:t>
      </w:r>
      <w:r>
        <w:t xml:space="preserve"> </w:t>
      </w:r>
      <w:r w:rsidRPr="00EA22D8">
        <w:t>wysokości rocznych przychodów lub dochodów;</w:t>
      </w:r>
    </w:p>
    <w:p w:rsidR="00E85EE5" w:rsidRPr="00EA22D8" w:rsidRDefault="00E85EE5" w:rsidP="00E85EE5">
      <w:pPr>
        <w:pStyle w:val="PKTpunkt"/>
      </w:pPr>
      <w:r>
        <w:t>4)</w:t>
      </w:r>
      <w:r>
        <w:tab/>
        <w:t>kwotę zysków osiągniętych lub strat unikniętych, w zakresie</w:t>
      </w:r>
      <w:r w:rsidR="00835D78">
        <w:t>,</w:t>
      </w:r>
      <w:r>
        <w:t xml:space="preserve"> w jakim można je ustalić;</w:t>
      </w:r>
    </w:p>
    <w:p w:rsidR="00E85EE5" w:rsidRPr="00EA22D8" w:rsidRDefault="00E85EE5" w:rsidP="00E85EE5">
      <w:pPr>
        <w:pStyle w:val="PKTpunkt"/>
      </w:pPr>
      <w:r>
        <w:t>5</w:t>
      </w:r>
      <w:r w:rsidRPr="00EA22D8">
        <w:t>)</w:t>
      </w:r>
      <w:r w:rsidRPr="00EA22D8">
        <w:tab/>
        <w:t>stopień współpracy odpowiednio z</w:t>
      </w:r>
      <w:r>
        <w:t xml:space="preserve"> </w:t>
      </w:r>
      <w:r w:rsidRPr="00EA22D8">
        <w:t>Krajową Radą Biegłych Rewidentów lub Komisją Nadzoru Audytowego;</w:t>
      </w:r>
    </w:p>
    <w:p w:rsidR="00E85EE5" w:rsidRDefault="00E85EE5" w:rsidP="00E85EE5">
      <w:pPr>
        <w:pStyle w:val="PKTpunkt"/>
      </w:pPr>
      <w:r>
        <w:lastRenderedPageBreak/>
        <w:t>6</w:t>
      </w:r>
      <w:r w:rsidRPr="00EA22D8">
        <w:t>)</w:t>
      </w:r>
      <w:r w:rsidRPr="00EA22D8">
        <w:tab/>
        <w:t xml:space="preserve">popełnione </w:t>
      </w:r>
      <w:r>
        <w:t xml:space="preserve">dotychczas </w:t>
      </w:r>
      <w:r w:rsidRPr="00EA22D8">
        <w:t>naruszenia.</w:t>
      </w:r>
    </w:p>
    <w:p w:rsidR="00E85EE5" w:rsidRDefault="00E85EE5" w:rsidP="00E85EE5">
      <w:pPr>
        <w:pStyle w:val="ARTartustawynprozporzdzenia"/>
      </w:pPr>
      <w:r w:rsidRPr="00667B8B">
        <w:rPr>
          <w:rStyle w:val="Ppogrubienie"/>
        </w:rPr>
        <w:t>Art. 177.</w:t>
      </w:r>
      <w:r>
        <w:t xml:space="preserve"> </w:t>
      </w:r>
      <w:r w:rsidRPr="00EA22D8">
        <w:t>Nakładając jedną z</w:t>
      </w:r>
      <w:r>
        <w:t xml:space="preserve"> </w:t>
      </w:r>
      <w:r w:rsidRPr="00EA22D8">
        <w:t>kar, o</w:t>
      </w:r>
      <w:r>
        <w:t xml:space="preserve"> </w:t>
      </w:r>
      <w:r w:rsidRPr="00EA22D8">
        <w:t>których mowa w</w:t>
      </w:r>
      <w:r>
        <w:t xml:space="preserve"> art. 176 ust. 1</w:t>
      </w:r>
      <w:r w:rsidRPr="00EA22D8">
        <w:t>, organ</w:t>
      </w:r>
      <w:r>
        <w:t xml:space="preserve"> </w:t>
      </w:r>
      <w:r w:rsidRPr="008A7886">
        <w:t>orzeka również o</w:t>
      </w:r>
      <w:r>
        <w:t xml:space="preserve"> </w:t>
      </w:r>
      <w:r w:rsidRPr="008A7886">
        <w:t>nakazie podania do publicznej</w:t>
      </w:r>
      <w:r w:rsidR="00835D78">
        <w:t xml:space="preserve"> </w:t>
      </w:r>
      <w:r w:rsidR="00835D78" w:rsidRPr="008A7886">
        <w:t>wiadomości</w:t>
      </w:r>
      <w:r w:rsidRPr="008A7886">
        <w:t xml:space="preserve"> </w:t>
      </w:r>
      <w:r>
        <w:t>danych identyfikujących firmę audytorską</w:t>
      </w:r>
      <w:r w:rsidRPr="008A7886">
        <w:t xml:space="preserve">, chyba że podanie </w:t>
      </w:r>
      <w:r>
        <w:t xml:space="preserve">tych danych </w:t>
      </w:r>
      <w:r w:rsidRPr="008A7886">
        <w:t xml:space="preserve">do publicznej wiadomości będzie środkiem nieproporcjonalnym do popełnionego </w:t>
      </w:r>
      <w:r>
        <w:t>naruszenia</w:t>
      </w:r>
      <w:r w:rsidRPr="008A7886">
        <w:t xml:space="preserve">, będzie stanowiło zagrożenie dla stabilności rynków finansowych, zagrozi prowadzonemu postępowaniu karnemu lub wyrządzi niewspółmierną szkodę innym stronom postępowania </w:t>
      </w:r>
      <w:r>
        <w:t>administracyjnego lub</w:t>
      </w:r>
      <w:r w:rsidRPr="008A7886">
        <w:t xml:space="preserve"> jednostce, dla której </w:t>
      </w:r>
      <w:r>
        <w:t>firma audytorska</w:t>
      </w:r>
      <w:r w:rsidRPr="008A7886">
        <w:t xml:space="preserve"> świadczył</w:t>
      </w:r>
      <w:r>
        <w:t>a</w:t>
      </w:r>
      <w:r w:rsidRPr="008A7886">
        <w:t xml:space="preserve"> swoje usługi. Nie podlegają ujawnieniu dane podmiotu, dla którego wykonywane były czynności rewizji finansowej.</w:t>
      </w:r>
    </w:p>
    <w:p w:rsidR="00E85EE5" w:rsidRPr="00E85EE5" w:rsidRDefault="00E85EE5" w:rsidP="00667B8B">
      <w:pPr>
        <w:pStyle w:val="ARTartustawynprozporzdzenia"/>
        <w:keepNext/>
      </w:pPr>
      <w:r w:rsidRPr="00667B8B">
        <w:rPr>
          <w:rStyle w:val="Ppogrubienie"/>
        </w:rPr>
        <w:t>Art. 178.</w:t>
      </w:r>
      <w:r w:rsidR="003F31CA">
        <w:t xml:space="preserve"> </w:t>
      </w:r>
      <w:r w:rsidRPr="00E85EE5">
        <w:t>Kary, o których mowa w art. 176 ust. 1, nakłada:</w:t>
      </w:r>
    </w:p>
    <w:p w:rsidR="00E85EE5" w:rsidRPr="00EA22D8" w:rsidRDefault="00E85EE5" w:rsidP="00E85EE5">
      <w:pPr>
        <w:pStyle w:val="PKTpunkt"/>
      </w:pPr>
      <w:r>
        <w:t>1)</w:t>
      </w:r>
      <w:r>
        <w:tab/>
      </w:r>
      <w:r w:rsidRPr="00EA22D8">
        <w:t>Krajowa Rada Biegłych Rewidentów</w:t>
      </w:r>
      <w:r>
        <w:t xml:space="preserve"> albo</w:t>
      </w:r>
    </w:p>
    <w:p w:rsidR="00E85EE5" w:rsidRPr="00E85EE5" w:rsidRDefault="00E85EE5" w:rsidP="00667B8B">
      <w:pPr>
        <w:pStyle w:val="PKTpunkt"/>
        <w:keepNext/>
      </w:pPr>
      <w:r>
        <w:t>2</w:t>
      </w:r>
      <w:r w:rsidR="008F4F44">
        <w:t>)</w:t>
      </w:r>
      <w:r w:rsidR="008F4F44">
        <w:tab/>
        <w:t>Komisja Nadzoru Audytowego –</w:t>
      </w:r>
      <w:r w:rsidRPr="00E85EE5">
        <w:t xml:space="preserve"> w przypadku naruszenia przepisów ustawy lub rozporządzenia </w:t>
      </w:r>
      <w:r w:rsidR="008422FB">
        <w:t xml:space="preserve">nr </w:t>
      </w:r>
      <w:r w:rsidRPr="00E85EE5">
        <w:t>537/2014 przez:</w:t>
      </w:r>
    </w:p>
    <w:p w:rsidR="00E85EE5" w:rsidRDefault="00E85EE5" w:rsidP="00E85EE5">
      <w:pPr>
        <w:pStyle w:val="LITlitera"/>
      </w:pPr>
      <w:r>
        <w:t>a)</w:t>
      </w:r>
      <w:r w:rsidR="008F4F44">
        <w:tab/>
      </w:r>
      <w:r>
        <w:t>firmę audytorską</w:t>
      </w:r>
      <w:r w:rsidRPr="00EA22D8">
        <w:t xml:space="preserve"> </w:t>
      </w:r>
      <w:r>
        <w:t>w związku z nieprawidłowościami powstałymi przy badaniu</w:t>
      </w:r>
      <w:r w:rsidRPr="00EA22D8">
        <w:t xml:space="preserve"> jednostki zainteresowania publicznego</w:t>
      </w:r>
      <w:r>
        <w:t>,</w:t>
      </w:r>
    </w:p>
    <w:p w:rsidR="00E85EE5" w:rsidRDefault="008F4F44" w:rsidP="00E85EE5">
      <w:pPr>
        <w:pStyle w:val="LITlitera"/>
      </w:pPr>
      <w:r>
        <w:t>b)</w:t>
      </w:r>
      <w:r>
        <w:tab/>
      </w:r>
      <w:r w:rsidR="00E85EE5" w:rsidRPr="00EA22D8">
        <w:t>osoby, o</w:t>
      </w:r>
      <w:r w:rsidR="00E85EE5">
        <w:t xml:space="preserve"> </w:t>
      </w:r>
      <w:r w:rsidR="00E85EE5" w:rsidRPr="00EA22D8">
        <w:t>których mowa w</w:t>
      </w:r>
      <w:r w:rsidR="00E85EE5">
        <w:t xml:space="preserve"> art. 175 ust. 2.</w:t>
      </w:r>
    </w:p>
    <w:p w:rsidR="00E85EE5" w:rsidRPr="00E85EE5" w:rsidRDefault="00E85EE5" w:rsidP="00667B8B">
      <w:pPr>
        <w:pStyle w:val="ARTartustawynprozporzdzenia"/>
        <w:keepNext/>
      </w:pPr>
      <w:r w:rsidRPr="00667B8B">
        <w:rPr>
          <w:rStyle w:val="Ppogrubienie"/>
        </w:rPr>
        <w:t>Art. 179.</w:t>
      </w:r>
      <w:r w:rsidRPr="00E85EE5">
        <w:t xml:space="preserve"> 1. W przypadku gdy przewinienie firmy audytorskiej było związane z</w:t>
      </w:r>
      <w:r w:rsidR="008F4F44">
        <w:t> </w:t>
      </w:r>
      <w:r w:rsidRPr="00E85EE5">
        <w:t>badaniem ustawowym, nakładając jedną z kar określonych w art. 176 ust. 1, organ stwierdza, czy sprawozdanie z badania spełnia wymogi, o których mowa</w:t>
      </w:r>
      <w:r w:rsidR="00835D78">
        <w:t xml:space="preserve"> w</w:t>
      </w:r>
      <w:r w:rsidRPr="00E85EE5">
        <w:t>:</w:t>
      </w:r>
    </w:p>
    <w:p w:rsidR="00E85EE5" w:rsidRDefault="00E85EE5" w:rsidP="00E85EE5">
      <w:pPr>
        <w:pStyle w:val="PKTpunkt"/>
      </w:pPr>
      <w:r>
        <w:t>1)</w:t>
      </w:r>
      <w:r>
        <w:tab/>
        <w:t>art. 77 oraz</w:t>
      </w:r>
    </w:p>
    <w:p w:rsidR="00E85EE5" w:rsidRDefault="00E85EE5" w:rsidP="00E85EE5">
      <w:pPr>
        <w:pStyle w:val="PKTpunkt"/>
      </w:pPr>
      <w:r>
        <w:t>2)</w:t>
      </w:r>
      <w:r>
        <w:tab/>
        <w:t xml:space="preserve">art. </w:t>
      </w:r>
      <w:r w:rsidRPr="00EA22D8">
        <w:t>10</w:t>
      </w:r>
      <w:r>
        <w:t xml:space="preserve"> </w:t>
      </w:r>
      <w:r w:rsidRPr="00EA22D8">
        <w:t>rozporządzenia</w:t>
      </w:r>
      <w:r>
        <w:t xml:space="preserve"> nr </w:t>
      </w:r>
      <w:r w:rsidRPr="00EA22D8">
        <w:t>537/2014</w:t>
      </w:r>
      <w:r w:rsidR="008F4F44">
        <w:t xml:space="preserve"> –</w:t>
      </w:r>
      <w:r>
        <w:t xml:space="preserve"> w przypadku badania jednostek zainteresowania</w:t>
      </w:r>
      <w:r w:rsidR="00835D78">
        <w:t>.</w:t>
      </w:r>
    </w:p>
    <w:p w:rsidR="00E85EE5" w:rsidRPr="00E85EE5" w:rsidRDefault="00E85EE5" w:rsidP="00E85EE5">
      <w:pPr>
        <w:pStyle w:val="USTustnpkodeksu"/>
      </w:pPr>
      <w:r>
        <w:t>2. </w:t>
      </w:r>
      <w:r w:rsidRPr="00E85EE5">
        <w:t>W przypadku stwierdzenia, że sprawozdanie z badania nie spełnia wymogów, o</w:t>
      </w:r>
      <w:r w:rsidR="008F4F44">
        <w:t> </w:t>
      </w:r>
      <w:r w:rsidRPr="00E85EE5">
        <w:t>których mowa w art. 77 oraz w art. 10 rozporządzenia nr 537/2014</w:t>
      </w:r>
      <w:r w:rsidR="00835D78">
        <w:t>,</w:t>
      </w:r>
      <w:r w:rsidRPr="00E85EE5">
        <w:t xml:space="preserve"> informacja ta publikowana jest w trybie, o którym mowa w art. 184.</w:t>
      </w:r>
    </w:p>
    <w:p w:rsidR="00E85EE5" w:rsidRPr="00EA22D8" w:rsidRDefault="00E85EE5" w:rsidP="00E85EE5">
      <w:pPr>
        <w:pStyle w:val="ARTartustawynprozporzdzenia"/>
      </w:pPr>
      <w:r w:rsidRPr="00667B8B">
        <w:rPr>
          <w:rStyle w:val="Ppogrubienie"/>
        </w:rPr>
        <w:t>Art. 180.</w:t>
      </w:r>
      <w:r>
        <w:t xml:space="preserve"> 1</w:t>
      </w:r>
      <w:r w:rsidRPr="00EA22D8">
        <w:t>.</w:t>
      </w:r>
      <w:r>
        <w:t xml:space="preserve"> </w:t>
      </w:r>
      <w:r w:rsidRPr="00EA22D8">
        <w:t>Wykonanie kar, o</w:t>
      </w:r>
      <w:r>
        <w:t xml:space="preserve"> </w:t>
      </w:r>
      <w:r w:rsidRPr="00EA22D8">
        <w:t>których mowa</w:t>
      </w:r>
      <w:r>
        <w:t xml:space="preserve"> w art. 176 ust. 1 pkt 3</w:t>
      </w:r>
      <w:r w:rsidR="008F4F44">
        <w:t>–</w:t>
      </w:r>
      <w:r>
        <w:t>5</w:t>
      </w:r>
      <w:r w:rsidRPr="00EA22D8">
        <w:t xml:space="preserve">, </w:t>
      </w:r>
      <w:r>
        <w:t xml:space="preserve">nałożonych </w:t>
      </w:r>
      <w:r w:rsidRPr="00EA22D8">
        <w:t>przez Komisję Nadzoru Audy</w:t>
      </w:r>
      <w:r>
        <w:t>towego należy do Krajowej Rady</w:t>
      </w:r>
      <w:r w:rsidRPr="00EA22D8">
        <w:t xml:space="preserve"> Biegłych Rewidentów.</w:t>
      </w:r>
    </w:p>
    <w:p w:rsidR="00E85EE5" w:rsidRDefault="00E85EE5" w:rsidP="00E85EE5">
      <w:pPr>
        <w:pStyle w:val="USTustnpkodeksu"/>
      </w:pPr>
      <w:r>
        <w:t>2</w:t>
      </w:r>
      <w:r w:rsidRPr="00EA22D8">
        <w:t>.</w:t>
      </w:r>
      <w:r>
        <w:t xml:space="preserve"> </w:t>
      </w:r>
      <w:r w:rsidRPr="00EA22D8">
        <w:t xml:space="preserve">Do uchwał Krajowej Rady Biegłych Rewidentów </w:t>
      </w:r>
      <w:r>
        <w:t xml:space="preserve">w sprawie </w:t>
      </w:r>
      <w:r w:rsidRPr="00EA22D8">
        <w:t>kar, o</w:t>
      </w:r>
      <w:r>
        <w:t xml:space="preserve"> </w:t>
      </w:r>
      <w:r w:rsidRPr="00EA22D8">
        <w:t>których mowa w</w:t>
      </w:r>
      <w:r w:rsidR="008F4F44">
        <w:t> </w:t>
      </w:r>
      <w:r>
        <w:t>art. 176 ust. 1</w:t>
      </w:r>
      <w:r w:rsidRPr="00EA22D8">
        <w:t>, mają odpowiednio zastosowanie przepisy ustawy z</w:t>
      </w:r>
      <w:r>
        <w:t xml:space="preserve"> </w:t>
      </w:r>
      <w:r w:rsidRPr="00EA22D8">
        <w:t>dnia 14</w:t>
      </w:r>
      <w:r>
        <w:t xml:space="preserve"> </w:t>
      </w:r>
      <w:r w:rsidRPr="00EA22D8">
        <w:t>czerwca 1960</w:t>
      </w:r>
      <w:r w:rsidR="008F4F44">
        <w:t xml:space="preserve"> </w:t>
      </w:r>
      <w:r w:rsidRPr="00EA22D8">
        <w:t xml:space="preserve">r. </w:t>
      </w:r>
      <w:r w:rsidR="008F4F44">
        <w:t>–</w:t>
      </w:r>
      <w:r>
        <w:t xml:space="preserve"> </w:t>
      </w:r>
      <w:r w:rsidRPr="00EA22D8">
        <w:t>Kodeks postępowania administracyjnego.</w:t>
      </w:r>
    </w:p>
    <w:p w:rsidR="00E85EE5" w:rsidRPr="00EA22D8" w:rsidRDefault="00E85EE5" w:rsidP="00E85EE5">
      <w:pPr>
        <w:pStyle w:val="ARTartustawynprozporzdzenia"/>
      </w:pPr>
      <w:r w:rsidRPr="00667B8B">
        <w:rPr>
          <w:rStyle w:val="Ppogrubienie"/>
        </w:rPr>
        <w:t>Art. 181.</w:t>
      </w:r>
      <w:r>
        <w:t xml:space="preserve"> </w:t>
      </w:r>
      <w:r w:rsidRPr="00EA22D8">
        <w:t>1.</w:t>
      </w:r>
      <w:r>
        <w:t xml:space="preserve"> </w:t>
      </w:r>
      <w:r w:rsidRPr="00EA22D8">
        <w:t xml:space="preserve">Odwołanie od uchwały Krajowej Rady Biegłych Rewidentów </w:t>
      </w:r>
      <w:r>
        <w:t xml:space="preserve">w sprawie </w:t>
      </w:r>
      <w:r w:rsidRPr="00EA22D8">
        <w:t>nałożeni</w:t>
      </w:r>
      <w:r>
        <w:t>a</w:t>
      </w:r>
      <w:r w:rsidRPr="00EA22D8">
        <w:t xml:space="preserve"> kary, o</w:t>
      </w:r>
      <w:r>
        <w:t xml:space="preserve"> </w:t>
      </w:r>
      <w:r w:rsidRPr="00EA22D8">
        <w:t>której mowa w</w:t>
      </w:r>
      <w:r>
        <w:t xml:space="preserve"> art. 176 ust. 1, </w:t>
      </w:r>
      <w:r w:rsidRPr="00EA22D8">
        <w:t xml:space="preserve">wnosi się do Komisji Nadzoru Audytowego, </w:t>
      </w:r>
      <w:r w:rsidRPr="00EA22D8">
        <w:lastRenderedPageBreak/>
        <w:t>za pośrednictwem Krajowej Rady Biegłych Rewidentów, w</w:t>
      </w:r>
      <w:r>
        <w:t xml:space="preserve"> </w:t>
      </w:r>
      <w:r w:rsidRPr="00EA22D8">
        <w:t>terminie 14</w:t>
      </w:r>
      <w:r>
        <w:t xml:space="preserve"> </w:t>
      </w:r>
      <w:r w:rsidRPr="00EA22D8">
        <w:t>dni od dnia jej doręczenia.</w:t>
      </w:r>
    </w:p>
    <w:p w:rsidR="00E85EE5" w:rsidRDefault="00E85EE5" w:rsidP="00E85EE5">
      <w:pPr>
        <w:pStyle w:val="USTustnpkodeksu"/>
      </w:pPr>
      <w:r>
        <w:t>2</w:t>
      </w:r>
      <w:r w:rsidRPr="00EA22D8">
        <w:t>.</w:t>
      </w:r>
      <w:r>
        <w:t xml:space="preserve"> </w:t>
      </w:r>
      <w:r w:rsidRPr="00EA22D8">
        <w:t>Od decyzji Komisj</w:t>
      </w:r>
      <w:r>
        <w:t>i</w:t>
      </w:r>
      <w:r w:rsidRPr="00EA22D8">
        <w:t xml:space="preserve"> Nadzoru Audytowego wydanych w</w:t>
      </w:r>
      <w:r>
        <w:t xml:space="preserve"> </w:t>
      </w:r>
      <w:r w:rsidRPr="00EA22D8">
        <w:t xml:space="preserve">pierwszej instancji </w:t>
      </w:r>
      <w:r>
        <w:t xml:space="preserve">w sprawie </w:t>
      </w:r>
      <w:r w:rsidRPr="00EA22D8">
        <w:t>nałożenia kar</w:t>
      </w:r>
      <w:r>
        <w:t>y</w:t>
      </w:r>
      <w:r w:rsidRPr="00EA22D8">
        <w:t xml:space="preserve"> </w:t>
      </w:r>
      <w:r>
        <w:t xml:space="preserve">nie służy odwołanie, jednakże </w:t>
      </w:r>
      <w:r w:rsidRPr="00EA22D8">
        <w:t>stron</w:t>
      </w:r>
      <w:r>
        <w:t xml:space="preserve">a niezadowolona z decyzji może zwrócić się do tego organu z wnioskiem o ponowne rozpatrzenie </w:t>
      </w:r>
      <w:r w:rsidRPr="00EA22D8">
        <w:t>zgodnie z</w:t>
      </w:r>
      <w:r>
        <w:t xml:space="preserve"> art. </w:t>
      </w:r>
      <w:r w:rsidRPr="00EA22D8">
        <w:t>127</w:t>
      </w:r>
      <w:r>
        <w:t xml:space="preserve"> § </w:t>
      </w:r>
      <w:r w:rsidRPr="00EA22D8">
        <w:t>3</w:t>
      </w:r>
      <w:r>
        <w:t xml:space="preserve"> </w:t>
      </w:r>
      <w:r w:rsidRPr="00EA22D8">
        <w:t>ustawy z</w:t>
      </w:r>
      <w:r>
        <w:t xml:space="preserve"> </w:t>
      </w:r>
      <w:r w:rsidRPr="00EA22D8">
        <w:t>dnia 14</w:t>
      </w:r>
      <w:r>
        <w:t xml:space="preserve"> </w:t>
      </w:r>
      <w:r w:rsidRPr="00EA22D8">
        <w:t>czerwca 1960</w:t>
      </w:r>
      <w:r>
        <w:t xml:space="preserve"> </w:t>
      </w:r>
      <w:r w:rsidRPr="00EA22D8">
        <w:t xml:space="preserve">r. </w:t>
      </w:r>
      <w:r w:rsidR="00E970A4">
        <w:t>–</w:t>
      </w:r>
      <w:r>
        <w:t xml:space="preserve"> </w:t>
      </w:r>
      <w:r w:rsidRPr="00EA22D8">
        <w:t>Kodeks postępowania administracyjnego.</w:t>
      </w:r>
    </w:p>
    <w:p w:rsidR="00E85EE5" w:rsidRPr="00EA22D8" w:rsidRDefault="00E85EE5" w:rsidP="00E85EE5">
      <w:pPr>
        <w:pStyle w:val="ARTartustawynprozporzdzenia"/>
      </w:pPr>
      <w:r w:rsidRPr="00667B8B">
        <w:rPr>
          <w:rStyle w:val="Ppogrubienie"/>
        </w:rPr>
        <w:t>Art. 182.</w:t>
      </w:r>
      <w:r>
        <w:t xml:space="preserve"> </w:t>
      </w:r>
      <w:r w:rsidRPr="00CE2C55">
        <w:t>1.</w:t>
      </w:r>
      <w:r>
        <w:t xml:space="preserve"> </w:t>
      </w:r>
      <w:r w:rsidRPr="00EA22D8">
        <w:t>Wpływy z</w:t>
      </w:r>
      <w:r>
        <w:t xml:space="preserve"> </w:t>
      </w:r>
      <w:r w:rsidRPr="00EA22D8">
        <w:t>tytułu kar pieniężnych nałożonych przez Krajową Radę Biegłych Rewidentów stanowią przychód Krajowej Izby Biegłych Rewidentów.</w:t>
      </w:r>
    </w:p>
    <w:p w:rsidR="00E85EE5" w:rsidRPr="00EA22D8" w:rsidRDefault="00E85EE5" w:rsidP="00E85EE5">
      <w:pPr>
        <w:pStyle w:val="USTustnpkodeksu"/>
      </w:pPr>
      <w:r>
        <w:t>2</w:t>
      </w:r>
      <w:r w:rsidRPr="00EA22D8">
        <w:t>.</w:t>
      </w:r>
      <w:r>
        <w:t xml:space="preserve"> </w:t>
      </w:r>
      <w:r w:rsidRPr="00EA22D8">
        <w:t>Wpływy z</w:t>
      </w:r>
      <w:r>
        <w:t xml:space="preserve"> </w:t>
      </w:r>
      <w:r w:rsidRPr="00EA22D8">
        <w:t>tytułu kar pieniężnych orzeczonych przez Komisję Nadzoru Audytowego stanowią dochód budżetu państwa.</w:t>
      </w:r>
    </w:p>
    <w:p w:rsidR="00E85EE5" w:rsidRDefault="00E85EE5" w:rsidP="00E85EE5">
      <w:pPr>
        <w:pStyle w:val="USTustnpkodeksu"/>
      </w:pPr>
      <w:r>
        <w:t>3</w:t>
      </w:r>
      <w:r w:rsidRPr="00EA22D8">
        <w:t>.</w:t>
      </w:r>
      <w:r>
        <w:t xml:space="preserve"> </w:t>
      </w:r>
      <w:r w:rsidRPr="00EA22D8">
        <w:t xml:space="preserve">Kary pieniężne </w:t>
      </w:r>
      <w:r>
        <w:t xml:space="preserve">nałożone </w:t>
      </w:r>
      <w:r w:rsidRPr="00EA22D8">
        <w:t xml:space="preserve">przez Komisję Nadzoru Audytowego podlegają </w:t>
      </w:r>
      <w:r>
        <w:t>egzekucji</w:t>
      </w:r>
      <w:r w:rsidRPr="00EA22D8">
        <w:t xml:space="preserve"> w</w:t>
      </w:r>
      <w:r w:rsidR="008F4F44">
        <w:t> </w:t>
      </w:r>
      <w:r w:rsidRPr="00EA22D8">
        <w:t>trybie przepisów ustawy z</w:t>
      </w:r>
      <w:r>
        <w:t xml:space="preserve"> </w:t>
      </w:r>
      <w:r w:rsidRPr="00EA22D8">
        <w:t>dnia 17</w:t>
      </w:r>
      <w:r>
        <w:t xml:space="preserve"> </w:t>
      </w:r>
      <w:r w:rsidRPr="00EA22D8">
        <w:t>czerwca 1966</w:t>
      </w:r>
      <w:r>
        <w:t xml:space="preserve"> </w:t>
      </w:r>
      <w:r w:rsidRPr="00EA22D8">
        <w:t>r. o</w:t>
      </w:r>
      <w:r>
        <w:t xml:space="preserve"> </w:t>
      </w:r>
      <w:r w:rsidRPr="00EA22D8">
        <w:t>postępowaniu egzekucyjnym w</w:t>
      </w:r>
      <w:r w:rsidR="008F4F44">
        <w:t> </w:t>
      </w:r>
      <w:r w:rsidRPr="00EA22D8">
        <w:t>administracji</w:t>
      </w:r>
      <w:r>
        <w:t>.</w:t>
      </w:r>
    </w:p>
    <w:p w:rsidR="00E85EE5" w:rsidRPr="00EA22D8" w:rsidRDefault="00E85EE5" w:rsidP="00E85EE5">
      <w:pPr>
        <w:pStyle w:val="USTustnpkodeksu"/>
      </w:pPr>
      <w:r>
        <w:t>4. Do kar pieniężnych p</w:t>
      </w:r>
      <w:r w:rsidRPr="00EA22D8">
        <w:t>rzepisy działu III ustawy z</w:t>
      </w:r>
      <w:r>
        <w:t xml:space="preserve"> </w:t>
      </w:r>
      <w:r w:rsidRPr="00EA22D8">
        <w:t>dnia 29</w:t>
      </w:r>
      <w:r>
        <w:t xml:space="preserve"> </w:t>
      </w:r>
      <w:r w:rsidRPr="00EA22D8">
        <w:t>sierpnia 1997</w:t>
      </w:r>
      <w:r>
        <w:t xml:space="preserve"> </w:t>
      </w:r>
      <w:r w:rsidRPr="00EA22D8">
        <w:t>r.</w:t>
      </w:r>
      <w:r w:rsidR="00FD3E51">
        <w:t xml:space="preserve"> </w:t>
      </w:r>
      <w:r w:rsidR="008F4F44">
        <w:t>–</w:t>
      </w:r>
      <w:r>
        <w:t xml:space="preserve"> </w:t>
      </w:r>
      <w:r w:rsidRPr="00EA22D8">
        <w:t>Ordynacja podatkowa stosuje się.</w:t>
      </w:r>
    </w:p>
    <w:p w:rsidR="00E85EE5" w:rsidRPr="00EA22D8" w:rsidRDefault="00E85EE5" w:rsidP="00E85EE5">
      <w:pPr>
        <w:pStyle w:val="USTustnpkodeksu"/>
      </w:pPr>
      <w:r>
        <w:t>5</w:t>
      </w:r>
      <w:r w:rsidRPr="00EA22D8">
        <w:t>.</w:t>
      </w:r>
      <w:r>
        <w:t xml:space="preserve"> </w:t>
      </w:r>
      <w:r w:rsidRPr="00EA22D8">
        <w:t xml:space="preserve">Od </w:t>
      </w:r>
      <w:r>
        <w:t>postanowień Komisji Nadzoru Audytowego w sprawach rozstrzygnięć i</w:t>
      </w:r>
      <w:r w:rsidR="008F4F44">
        <w:t> </w:t>
      </w:r>
      <w:r>
        <w:t xml:space="preserve">stanowiska wierzyciela dotyczących postępowania egzekucyjnego </w:t>
      </w:r>
      <w:r w:rsidRPr="00EA22D8">
        <w:t>zażalenie nie przysługuje.</w:t>
      </w:r>
    </w:p>
    <w:p w:rsidR="00E85EE5" w:rsidRDefault="00E85EE5" w:rsidP="00E85EE5">
      <w:pPr>
        <w:pStyle w:val="ARTartustawynprozporzdzenia"/>
      </w:pPr>
      <w:r w:rsidRPr="00667B8B">
        <w:rPr>
          <w:rStyle w:val="Ppogrubienie"/>
        </w:rPr>
        <w:t>Art. 183.</w:t>
      </w:r>
      <w:r>
        <w:t xml:space="preserve"> W przypadku wypełnienia obowiązku, którego niezrealizowanie stanowiło naruszenie, o którym mowa w art. 175 ust. 1, można odstąpić od wymierzenia kary. W</w:t>
      </w:r>
      <w:r w:rsidR="008F4F44">
        <w:t> </w:t>
      </w:r>
      <w:r>
        <w:t>przypadku odstąpienia od wymierzenia kary postępowanie umarza się.</w:t>
      </w:r>
    </w:p>
    <w:p w:rsidR="00E85EE5" w:rsidRPr="008A7886" w:rsidRDefault="00E85EE5" w:rsidP="00E85EE5">
      <w:pPr>
        <w:pStyle w:val="ARTartustawynprozporzdzenia"/>
      </w:pPr>
      <w:r w:rsidRPr="00667B8B">
        <w:rPr>
          <w:rStyle w:val="Ppogrubienie"/>
        </w:rPr>
        <w:t>Art. 184.</w:t>
      </w:r>
      <w:r>
        <w:t xml:space="preserve"> 1. Odpowiednio Krajowa Rada Biegłych Rewidentów albo Komisja Nadzoru Audytowego, </w:t>
      </w:r>
      <w:r w:rsidRPr="008A7886">
        <w:t xml:space="preserve">po uprawomocnieniu się </w:t>
      </w:r>
      <w:r>
        <w:t>decyzji nakładającej</w:t>
      </w:r>
      <w:r w:rsidRPr="008A7886">
        <w:t xml:space="preserve"> karę, podaje do publicznej wiadomości, bez zbędnej zwłoki</w:t>
      </w:r>
      <w:r>
        <w:t xml:space="preserve">, </w:t>
      </w:r>
      <w:r w:rsidRPr="008A7886">
        <w:t>publikując na</w:t>
      </w:r>
      <w:r>
        <w:t xml:space="preserve"> swojej</w:t>
      </w:r>
      <w:r w:rsidRPr="008A7886">
        <w:t xml:space="preserve"> stronie internetowej, informację o</w:t>
      </w:r>
      <w:r w:rsidR="008F4F44">
        <w:t> </w:t>
      </w:r>
      <w:r w:rsidRPr="008A7886">
        <w:t xml:space="preserve">popełnionym przez </w:t>
      </w:r>
      <w:r>
        <w:t>firmę audytorską lub osobę, o której mowa w art. 175 ust. 2,</w:t>
      </w:r>
      <w:r w:rsidRPr="008A7886">
        <w:t xml:space="preserve"> </w:t>
      </w:r>
      <w:r>
        <w:t xml:space="preserve">naruszeniu </w:t>
      </w:r>
      <w:r w:rsidRPr="008A7886">
        <w:t>oraz o</w:t>
      </w:r>
      <w:r>
        <w:t xml:space="preserve"> nałożonej</w:t>
      </w:r>
      <w:r w:rsidRPr="008A7886">
        <w:t xml:space="preserve"> za to </w:t>
      </w:r>
      <w:r>
        <w:t>naruszenie</w:t>
      </w:r>
      <w:r w:rsidRPr="008A7886">
        <w:t xml:space="preserve"> karze.</w:t>
      </w:r>
    </w:p>
    <w:p w:rsidR="00E85EE5" w:rsidRDefault="00E85EE5" w:rsidP="00E85EE5">
      <w:pPr>
        <w:pStyle w:val="USTustnpkodeksu"/>
      </w:pPr>
      <w:r>
        <w:t xml:space="preserve">2. W przypadku, o którym mowa w </w:t>
      </w:r>
      <w:r w:rsidRPr="008A7886">
        <w:t>art.</w:t>
      </w:r>
      <w:r>
        <w:t xml:space="preserve"> 177</w:t>
      </w:r>
      <w:r w:rsidRPr="008A7886">
        <w:t>, podaniu do publicznej wi</w:t>
      </w:r>
      <w:r>
        <w:t>a</w:t>
      </w:r>
      <w:r w:rsidRPr="008A7886">
        <w:t>domości podlega</w:t>
      </w:r>
      <w:r>
        <w:t>ją</w:t>
      </w:r>
      <w:r w:rsidRPr="008A7886">
        <w:t xml:space="preserve"> również </w:t>
      </w:r>
      <w:r>
        <w:t>dane identyfikujące firmę audytorską</w:t>
      </w:r>
      <w:r w:rsidRPr="008A7886">
        <w:t>, na którą nałożono karę</w:t>
      </w:r>
      <w:r>
        <w:t>, lub imię i</w:t>
      </w:r>
      <w:r w:rsidR="008F4F44">
        <w:t> </w:t>
      </w:r>
      <w:r>
        <w:t>nazwisko osoby, o której mowa w art. 175 ust. 2.</w:t>
      </w:r>
    </w:p>
    <w:p w:rsidR="00E85EE5" w:rsidRPr="008A7886" w:rsidRDefault="00E85EE5" w:rsidP="00E85EE5">
      <w:pPr>
        <w:pStyle w:val="USTustnpkodeksu"/>
      </w:pPr>
      <w:r w:rsidRPr="008A7886">
        <w:t>3. Informacje, o</w:t>
      </w:r>
      <w:r>
        <w:t xml:space="preserve"> </w:t>
      </w:r>
      <w:r w:rsidRPr="008A7886">
        <w:t>których mowa w ust. 1 i 2</w:t>
      </w:r>
      <w:r>
        <w:t>,</w:t>
      </w:r>
      <w:r w:rsidRPr="008A7886">
        <w:t xml:space="preserve"> są </w:t>
      </w:r>
      <w:r>
        <w:t xml:space="preserve">publikowane przez </w:t>
      </w:r>
      <w:r w:rsidRPr="008A7886">
        <w:t>5</w:t>
      </w:r>
      <w:r>
        <w:t xml:space="preserve"> </w:t>
      </w:r>
      <w:r w:rsidRPr="008A7886">
        <w:t xml:space="preserve">lat </w:t>
      </w:r>
      <w:r w:rsidR="008F4F44">
        <w:t>–</w:t>
      </w:r>
      <w:r w:rsidRPr="008A7886">
        <w:t xml:space="preserve"> licząc od dnia, w którym </w:t>
      </w:r>
      <w:r>
        <w:t>decyzja nakładająca karę stała się prawomocna</w:t>
      </w:r>
      <w:r w:rsidRPr="008A7886">
        <w:t>.</w:t>
      </w:r>
    </w:p>
    <w:p w:rsidR="00E85EE5" w:rsidRPr="00E85EE5" w:rsidRDefault="00E85EE5" w:rsidP="00667B8B">
      <w:pPr>
        <w:pStyle w:val="ARTartustawynprozporzdzenia"/>
        <w:keepNext/>
      </w:pPr>
      <w:r w:rsidRPr="00667B8B">
        <w:rPr>
          <w:rStyle w:val="Ppogrubienie"/>
        </w:rPr>
        <w:t>Art. 185.</w:t>
      </w:r>
      <w:r w:rsidRPr="00E85EE5">
        <w:rPr>
          <w:rStyle w:val="Ppogrubienie"/>
        </w:rPr>
        <w:t xml:space="preserve"> </w:t>
      </w:r>
      <w:r w:rsidRPr="00E85EE5">
        <w:t xml:space="preserve">1. Jednostka zainteresowania publicznego, członek jej zarządu lub innego organu zarządzającego, rady nadzorczej lub innego organu nadzorczego lub komitetu audytu </w:t>
      </w:r>
      <w:r w:rsidRPr="00E85EE5">
        <w:lastRenderedPageBreak/>
        <w:t>oraz osoby z nimi powiązane, podlegają karze administracyjnej za naruszenie przepisów ustawy lub rozporządzenia nr 537/2014 nakładanej przez Komisję Nadzoru Finansowego</w:t>
      </w:r>
      <w:r w:rsidR="005976CF">
        <w:t>,</w:t>
      </w:r>
      <w:r w:rsidRPr="00E85EE5">
        <w:t xml:space="preserve"> w</w:t>
      </w:r>
      <w:r w:rsidR="008F4F44">
        <w:t> </w:t>
      </w:r>
      <w:r w:rsidRPr="00E85EE5">
        <w:t>przypadku gdy:</w:t>
      </w:r>
    </w:p>
    <w:p w:rsidR="00E85EE5" w:rsidRPr="00EA22D8" w:rsidRDefault="00E85EE5" w:rsidP="00E85EE5">
      <w:pPr>
        <w:pStyle w:val="PKTpunkt"/>
      </w:pPr>
      <w:r w:rsidRPr="00EA22D8">
        <w:t>1)</w:t>
      </w:r>
      <w:r w:rsidRPr="00EA22D8">
        <w:tab/>
        <w:t>nie posiadają polityki w</w:t>
      </w:r>
      <w:r>
        <w:t xml:space="preserve"> </w:t>
      </w:r>
      <w:r w:rsidRPr="00EA22D8">
        <w:t>zakresie świadczenia dodatkowych usług, w</w:t>
      </w:r>
      <w:r>
        <w:t xml:space="preserve"> </w:t>
      </w:r>
      <w:r w:rsidRPr="00EA22D8">
        <w:t xml:space="preserve">tym usług warunkowo </w:t>
      </w:r>
      <w:r>
        <w:t>zwolnionych z zakazu świadczenia</w:t>
      </w:r>
      <w:r w:rsidRPr="00EA22D8">
        <w:t xml:space="preserve"> przez </w:t>
      </w:r>
      <w:r>
        <w:t>firmę audytorską</w:t>
      </w:r>
      <w:r w:rsidRPr="00EA22D8">
        <w:t>, podmiot powiązany z</w:t>
      </w:r>
      <w:r>
        <w:t xml:space="preserve"> firmą audytorską</w:t>
      </w:r>
      <w:r w:rsidRPr="00EA22D8">
        <w:t xml:space="preserve"> lub członka jego sieci;</w:t>
      </w:r>
    </w:p>
    <w:p w:rsidR="00E85EE5" w:rsidRPr="00EA22D8" w:rsidRDefault="00E85EE5" w:rsidP="00E85EE5">
      <w:pPr>
        <w:pStyle w:val="PKTpunkt"/>
      </w:pPr>
      <w:r w:rsidRPr="00EA22D8">
        <w:t>2)</w:t>
      </w:r>
      <w:r w:rsidRPr="00EA22D8">
        <w:tab/>
        <w:t>nie posiadają polityki w</w:t>
      </w:r>
      <w:r>
        <w:t xml:space="preserve"> </w:t>
      </w:r>
      <w:r w:rsidRPr="00EA22D8">
        <w:t xml:space="preserve">zakresie wyboru </w:t>
      </w:r>
      <w:r>
        <w:t>firmy audytorskiej</w:t>
      </w:r>
      <w:r w:rsidRPr="00EA22D8">
        <w:t>;</w:t>
      </w:r>
    </w:p>
    <w:p w:rsidR="00E85EE5" w:rsidRPr="00E85EE5" w:rsidRDefault="00E85EE5" w:rsidP="00667B8B">
      <w:pPr>
        <w:pStyle w:val="PKTpunkt"/>
        <w:keepNext/>
      </w:pPr>
      <w:r w:rsidRPr="00EA22D8">
        <w:t>3)</w:t>
      </w:r>
      <w:r w:rsidRPr="00EA22D8">
        <w:tab/>
        <w:t>nie przestrzegają przepisów dotyczących</w:t>
      </w:r>
      <w:r w:rsidRPr="00E85EE5">
        <w:t>:</w:t>
      </w:r>
    </w:p>
    <w:p w:rsidR="00E85EE5" w:rsidRDefault="00E85EE5" w:rsidP="00E85EE5">
      <w:pPr>
        <w:pStyle w:val="LITlitera"/>
      </w:pPr>
      <w:r>
        <w:t>a)</w:t>
      </w:r>
      <w:r>
        <w:tab/>
      </w:r>
      <w:r w:rsidRPr="00EA22D8">
        <w:t xml:space="preserve">wyboru </w:t>
      </w:r>
      <w:r>
        <w:t>firmy audytorskiej</w:t>
      </w:r>
      <w:r w:rsidRPr="00EA22D8">
        <w:t>, w</w:t>
      </w:r>
      <w:r>
        <w:t xml:space="preserve"> </w:t>
      </w:r>
      <w:r w:rsidRPr="00EA22D8">
        <w:t>tym stosowani</w:t>
      </w:r>
      <w:r>
        <w:t>a</w:t>
      </w:r>
      <w:r w:rsidRPr="00EA22D8">
        <w:t xml:space="preserve"> klauzul zabronionych,</w:t>
      </w:r>
    </w:p>
    <w:p w:rsidR="00E85EE5" w:rsidRDefault="00E85EE5" w:rsidP="00E85EE5">
      <w:pPr>
        <w:pStyle w:val="LITlitera"/>
      </w:pPr>
      <w:r>
        <w:t>b)</w:t>
      </w:r>
      <w:r>
        <w:tab/>
        <w:t xml:space="preserve">zawarcia </w:t>
      </w:r>
      <w:r w:rsidRPr="00EA22D8">
        <w:t xml:space="preserve">umowy </w:t>
      </w:r>
      <w:r>
        <w:t>o</w:t>
      </w:r>
      <w:r w:rsidR="003F31CA">
        <w:t xml:space="preserve"> </w:t>
      </w:r>
      <w:r w:rsidRPr="00EA22D8">
        <w:t>badanie na okres krótszy niż 2</w:t>
      </w:r>
      <w:r w:rsidR="008F4F44">
        <w:t>-</w:t>
      </w:r>
      <w:r w:rsidRPr="00EA22D8">
        <w:t>letni i</w:t>
      </w:r>
      <w:r>
        <w:t xml:space="preserve"> </w:t>
      </w:r>
      <w:r w:rsidRPr="00EA22D8">
        <w:t xml:space="preserve">dłuższy niż </w:t>
      </w:r>
      <w:r w:rsidR="008F4F44">
        <w:t>5-</w:t>
      </w:r>
      <w:r w:rsidRPr="00EA22D8">
        <w:t xml:space="preserve">letni, </w:t>
      </w:r>
      <w:r>
        <w:t>z</w:t>
      </w:r>
      <w:r w:rsidR="008F4F44">
        <w:t> </w:t>
      </w:r>
      <w:r>
        <w:t>uwzględnieniem przypadku,</w:t>
      </w:r>
      <w:r w:rsidRPr="0016198B">
        <w:t xml:space="preserve"> o którym mowa w art. 17 ust. 6 rozporządzenia nr</w:t>
      </w:r>
      <w:r w:rsidR="008F4F44">
        <w:t> </w:t>
      </w:r>
      <w:r w:rsidRPr="0016198B">
        <w:t>537/2014,</w:t>
      </w:r>
    </w:p>
    <w:p w:rsidR="00E85EE5" w:rsidRDefault="00E85EE5" w:rsidP="00E85EE5">
      <w:pPr>
        <w:pStyle w:val="LITlitera"/>
      </w:pPr>
      <w:r>
        <w:t>c)</w:t>
      </w:r>
      <w:r>
        <w:tab/>
        <w:t xml:space="preserve">obowiązkowych </w:t>
      </w:r>
      <w:r w:rsidRPr="00EA22D8">
        <w:t>okresów karencji,</w:t>
      </w:r>
    </w:p>
    <w:p w:rsidR="00E85EE5" w:rsidRDefault="00E85EE5" w:rsidP="00E85EE5">
      <w:pPr>
        <w:pStyle w:val="LITlitera"/>
      </w:pPr>
      <w:r>
        <w:t>d)</w:t>
      </w:r>
      <w:r>
        <w:tab/>
      </w:r>
      <w:r w:rsidRPr="00EA22D8">
        <w:t>procedury wyboru</w:t>
      </w:r>
      <w:r>
        <w:t xml:space="preserve"> firmy audytorskiej</w:t>
      </w:r>
      <w:r w:rsidRPr="00EA22D8">
        <w:t>,</w:t>
      </w:r>
    </w:p>
    <w:p w:rsidR="00E85EE5" w:rsidRPr="00EA22D8" w:rsidRDefault="00E85EE5" w:rsidP="00E85EE5">
      <w:pPr>
        <w:pStyle w:val="LITlitera"/>
      </w:pPr>
      <w:r>
        <w:t>e)</w:t>
      </w:r>
      <w:r>
        <w:tab/>
        <w:t xml:space="preserve">obowiązku </w:t>
      </w:r>
      <w:r w:rsidRPr="00EA22D8">
        <w:t>inform</w:t>
      </w:r>
      <w:r>
        <w:t>owania</w:t>
      </w:r>
      <w:r w:rsidRPr="00EA22D8">
        <w:t xml:space="preserve"> Komisji Nadzoru Finansowego o</w:t>
      </w:r>
      <w:r>
        <w:t xml:space="preserve"> </w:t>
      </w:r>
      <w:r w:rsidRPr="00EA22D8">
        <w:t xml:space="preserve">fakcie, że wyboru </w:t>
      </w:r>
      <w:r>
        <w:t>firmy audytorskiej</w:t>
      </w:r>
      <w:r w:rsidRPr="00EA22D8">
        <w:t xml:space="preserve"> dokonuje organ inny niż organ zatwierdzający sprawozdanie finansowe;</w:t>
      </w:r>
    </w:p>
    <w:p w:rsidR="00E85EE5" w:rsidRPr="00EA22D8" w:rsidRDefault="00E85EE5" w:rsidP="00E85EE5">
      <w:pPr>
        <w:pStyle w:val="PKTpunkt"/>
      </w:pPr>
      <w:r w:rsidRPr="00EA22D8">
        <w:t>4)</w:t>
      </w:r>
      <w:r w:rsidRPr="00EA22D8">
        <w:tab/>
        <w:t>nie przestrzegają obowiązków związanych z</w:t>
      </w:r>
      <w:r>
        <w:t xml:space="preserve"> </w:t>
      </w:r>
      <w:r w:rsidRPr="00EA22D8">
        <w:t>rotacją firmy audytorskiej badającej sprawozdanie finansowe danej jednostki zainteresowania publicznego;</w:t>
      </w:r>
    </w:p>
    <w:p w:rsidR="00E85EE5" w:rsidRPr="00EA22D8" w:rsidRDefault="00E85EE5" w:rsidP="00E85EE5">
      <w:pPr>
        <w:pStyle w:val="PKTpunkt"/>
      </w:pPr>
      <w:r w:rsidRPr="00EA22D8">
        <w:t>5)</w:t>
      </w:r>
      <w:r w:rsidRPr="00EA22D8">
        <w:tab/>
        <w:t>nie przestrzegają przepisów dotyczących powołania, składu i</w:t>
      </w:r>
      <w:r>
        <w:t xml:space="preserve"> </w:t>
      </w:r>
      <w:r w:rsidRPr="00EA22D8">
        <w:t>funkcjonowania komitetu audytu;</w:t>
      </w:r>
    </w:p>
    <w:p w:rsidR="00E85EE5" w:rsidRPr="00EA22D8" w:rsidRDefault="00E85EE5" w:rsidP="00E85EE5">
      <w:pPr>
        <w:pStyle w:val="PKTpunkt"/>
      </w:pPr>
      <w:r w:rsidRPr="00EA22D8">
        <w:t>6)</w:t>
      </w:r>
      <w:r w:rsidRPr="00EA22D8">
        <w:tab/>
        <w:t>wywierają wpływ na wynik badania.</w:t>
      </w:r>
    </w:p>
    <w:p w:rsidR="00E85EE5" w:rsidRDefault="00E85EE5" w:rsidP="00E85EE5">
      <w:pPr>
        <w:pStyle w:val="USTustnpkodeksu"/>
      </w:pPr>
      <w:r>
        <w:t>2. W przypadku jednostek zainteresowania publicznego, którymi są</w:t>
      </w:r>
      <w:r w:rsidRPr="002F0C53">
        <w:t xml:space="preserve"> otwarte fundusze emerytalne, dobrowolne fundusze emerytalne</w:t>
      </w:r>
      <w:r>
        <w:t>,</w:t>
      </w:r>
      <w:r w:rsidRPr="002F0C53">
        <w:t xml:space="preserve"> fundusze inwestycyjne otwarte, specjalistyczne fundusze inwestycyjne otwarte</w:t>
      </w:r>
      <w:r>
        <w:t>, bądź</w:t>
      </w:r>
      <w:r w:rsidRPr="002F0C53">
        <w:t xml:space="preserve"> publiczne fundusze inwestycyjne zamknięte</w:t>
      </w:r>
      <w:r>
        <w:t xml:space="preserve">, karze administracyjnej nakładanej przez Komisję Nadzoru Finansowego podlegają, będące ich organami, odpowiednio </w:t>
      </w:r>
      <w:r w:rsidRPr="002F0C53">
        <w:t>powszechne towarzystw</w:t>
      </w:r>
      <w:r>
        <w:t>a</w:t>
      </w:r>
      <w:r w:rsidRPr="002F0C53">
        <w:t xml:space="preserve"> emerytalne</w:t>
      </w:r>
      <w:r>
        <w:t>, bądź</w:t>
      </w:r>
      <w:r w:rsidRPr="002F0C53">
        <w:t xml:space="preserve"> towarzystwa fundusz</w:t>
      </w:r>
      <w:r>
        <w:t>y</w:t>
      </w:r>
      <w:r w:rsidRPr="002F0C53">
        <w:t xml:space="preserve"> inwestycyjnych</w:t>
      </w:r>
      <w:r>
        <w:t xml:space="preserve"> lub działające w imieniu tych towarzystw osoby, o których mowa w ust. 1.</w:t>
      </w:r>
    </w:p>
    <w:p w:rsidR="00E85EE5" w:rsidRPr="00E85EE5" w:rsidRDefault="00E85EE5" w:rsidP="00667B8B">
      <w:pPr>
        <w:pStyle w:val="ARTartustawynprozporzdzenia"/>
        <w:keepNext/>
      </w:pPr>
      <w:r w:rsidRPr="00667B8B">
        <w:rPr>
          <w:rStyle w:val="Ppogrubienie"/>
        </w:rPr>
        <w:t>Art. 186.</w:t>
      </w:r>
      <w:r w:rsidRPr="00E85EE5">
        <w:rPr>
          <w:rStyle w:val="Ppogrubienie"/>
        </w:rPr>
        <w:t xml:space="preserve"> </w:t>
      </w:r>
      <w:r w:rsidRPr="00E85EE5">
        <w:t>1. Karami administracyjnymi nakładanymi przez Komisję Nadzoru Finansowego są:</w:t>
      </w:r>
    </w:p>
    <w:p w:rsidR="00E85EE5" w:rsidRPr="00EA22D8" w:rsidRDefault="00E85EE5" w:rsidP="00E85EE5">
      <w:pPr>
        <w:pStyle w:val="PKTpunkt"/>
      </w:pPr>
      <w:r w:rsidRPr="00EA22D8">
        <w:t>1)</w:t>
      </w:r>
      <w:r w:rsidRPr="00EA22D8">
        <w:tab/>
        <w:t>kara pieniężna;</w:t>
      </w:r>
    </w:p>
    <w:p w:rsidR="00E85EE5" w:rsidRPr="00EA22D8" w:rsidRDefault="00E85EE5" w:rsidP="00E85EE5">
      <w:pPr>
        <w:pStyle w:val="PKTpunkt"/>
      </w:pPr>
      <w:r w:rsidRPr="00EA22D8">
        <w:t>2)</w:t>
      </w:r>
      <w:r w:rsidRPr="00EA22D8">
        <w:tab/>
        <w:t xml:space="preserve">zakaz pełnienia funkcji członka </w:t>
      </w:r>
      <w:r>
        <w:t>zarządu lub innego organu</w:t>
      </w:r>
      <w:r w:rsidRPr="00EA22D8">
        <w:t xml:space="preserve"> zarządzającego, </w:t>
      </w:r>
      <w:r>
        <w:t xml:space="preserve">członka rady nadzorczej lub innego organu </w:t>
      </w:r>
      <w:r w:rsidRPr="00EA22D8">
        <w:t>nadzorczego w</w:t>
      </w:r>
      <w:r>
        <w:t xml:space="preserve"> </w:t>
      </w:r>
      <w:r w:rsidRPr="00EA22D8">
        <w:t xml:space="preserve">jednostkach zainteresowania publicznego </w:t>
      </w:r>
      <w:r w:rsidRPr="00EA22D8">
        <w:lastRenderedPageBreak/>
        <w:t xml:space="preserve">przez osoby odpowiedzialne za naruszenie przepisów ustawy lub rozporządzenia </w:t>
      </w:r>
      <w:r w:rsidR="008422FB">
        <w:t>nr </w:t>
      </w:r>
      <w:r w:rsidRPr="00EA22D8">
        <w:t>537/2014</w:t>
      </w:r>
      <w:r>
        <w:t xml:space="preserve"> </w:t>
      </w:r>
      <w:r w:rsidRPr="00EA22D8">
        <w:t>przez okres od roku do 3</w:t>
      </w:r>
      <w:r>
        <w:t xml:space="preserve"> </w:t>
      </w:r>
      <w:r w:rsidRPr="00EA22D8">
        <w:t>lat.</w:t>
      </w:r>
    </w:p>
    <w:p w:rsidR="00E85EE5" w:rsidRPr="00EA22D8" w:rsidRDefault="00E85EE5" w:rsidP="00E85EE5">
      <w:pPr>
        <w:pStyle w:val="USTustnpkodeksu"/>
      </w:pPr>
      <w:r>
        <w:t>2</w:t>
      </w:r>
      <w:r w:rsidRPr="00EA22D8">
        <w:t>.</w:t>
      </w:r>
      <w:r>
        <w:t xml:space="preserve"> Kara pieniężna nakładana na jednostkę zainteresowania publicznego, nie może przekroczyć 10% przychodów osiągniętych przez tę jednostkę w poprzednim roku obrotowym. </w:t>
      </w:r>
      <w:r w:rsidRPr="00EA22D8">
        <w:t>Jeżeli w</w:t>
      </w:r>
      <w:r>
        <w:t xml:space="preserve"> </w:t>
      </w:r>
      <w:r w:rsidRPr="00EA22D8">
        <w:t xml:space="preserve">poprzednim roku obrotowym </w:t>
      </w:r>
      <w:r>
        <w:t>jednostka zainteresowania publicznego</w:t>
      </w:r>
      <w:r w:rsidRPr="00EA22D8">
        <w:t xml:space="preserve"> nie osiągn</w:t>
      </w:r>
      <w:r>
        <w:t>ęła</w:t>
      </w:r>
      <w:r w:rsidRPr="00EA22D8">
        <w:t xml:space="preserve"> </w:t>
      </w:r>
      <w:r w:rsidRPr="0049151B">
        <w:t>przychodów,</w:t>
      </w:r>
      <w:r>
        <w:t xml:space="preserve"> wysokość kary odnosi się do ostatniego roku obrotowego, w którym jednostka ta osiągnęła przychody.</w:t>
      </w:r>
    </w:p>
    <w:p w:rsidR="00E85EE5" w:rsidRPr="00EA22D8" w:rsidRDefault="00E85EE5" w:rsidP="00E85EE5">
      <w:pPr>
        <w:pStyle w:val="USTustnpkodeksu"/>
      </w:pPr>
      <w:r>
        <w:t>3</w:t>
      </w:r>
      <w:r w:rsidRPr="00EA22D8">
        <w:t>.</w:t>
      </w:r>
      <w:r>
        <w:t xml:space="preserve"> </w:t>
      </w:r>
      <w:r w:rsidRPr="00EA22D8">
        <w:t>Kara pieniężna nakładana na poszczególne osoby, o</w:t>
      </w:r>
      <w:r>
        <w:t xml:space="preserve"> </w:t>
      </w:r>
      <w:r w:rsidRPr="00EA22D8">
        <w:t>których mowa w</w:t>
      </w:r>
      <w:r>
        <w:t xml:space="preserve"> art. 185 ust. 1, </w:t>
      </w:r>
      <w:r w:rsidRPr="00EA22D8">
        <w:t>nie mo</w:t>
      </w:r>
      <w:r w:rsidR="008F4F44">
        <w:t>że przekraczać 250</w:t>
      </w:r>
      <w:r w:rsidR="005976CF">
        <w:t> </w:t>
      </w:r>
      <w:r w:rsidRPr="00EA22D8">
        <w:t>000</w:t>
      </w:r>
      <w:r>
        <w:t xml:space="preserve"> </w:t>
      </w:r>
      <w:r w:rsidRPr="00EA22D8">
        <w:t>zł.</w:t>
      </w:r>
    </w:p>
    <w:p w:rsidR="00E85EE5" w:rsidRPr="00E85EE5" w:rsidRDefault="00E85EE5" w:rsidP="00667B8B">
      <w:pPr>
        <w:pStyle w:val="USTustnpkodeksu"/>
        <w:keepNext/>
      </w:pPr>
      <w:r>
        <w:t>4</w:t>
      </w:r>
      <w:r w:rsidRPr="00E85EE5">
        <w:t>. Ustalając rodzaj i wymiar kary nakładanej na jednostkę zainteresowania publicznego lub osoby, o których mowa w art. 185 ust. 1, uwzględnia się w szczególności:</w:t>
      </w:r>
    </w:p>
    <w:p w:rsidR="00E85EE5" w:rsidRPr="00EA22D8" w:rsidRDefault="00E85EE5" w:rsidP="00E85EE5">
      <w:pPr>
        <w:pStyle w:val="PKTpunkt"/>
      </w:pPr>
      <w:r w:rsidRPr="00EA22D8">
        <w:t>1)</w:t>
      </w:r>
      <w:r w:rsidRPr="00EA22D8">
        <w:tab/>
        <w:t>wagę naruszenia i</w:t>
      </w:r>
      <w:r>
        <w:t xml:space="preserve"> </w:t>
      </w:r>
      <w:r w:rsidRPr="00EA22D8">
        <w:t>czas jego trwania;</w:t>
      </w:r>
    </w:p>
    <w:p w:rsidR="00E85EE5" w:rsidRPr="00EA22D8" w:rsidRDefault="00E85EE5" w:rsidP="00E85EE5">
      <w:pPr>
        <w:pStyle w:val="PKTpunkt"/>
      </w:pPr>
      <w:r w:rsidRPr="00EA22D8">
        <w:t>2)</w:t>
      </w:r>
      <w:r w:rsidRPr="00EA22D8">
        <w:tab/>
        <w:t>stopień</w:t>
      </w:r>
      <w:r>
        <w:t xml:space="preserve"> przyczynienia się do powstania naruszenia</w:t>
      </w:r>
      <w:r w:rsidRPr="00EA22D8">
        <w:t>;</w:t>
      </w:r>
    </w:p>
    <w:p w:rsidR="00E85EE5" w:rsidRDefault="00E85EE5" w:rsidP="00E85EE5">
      <w:pPr>
        <w:pStyle w:val="PKTpunkt"/>
      </w:pPr>
      <w:r w:rsidRPr="00EA22D8">
        <w:t>3)</w:t>
      </w:r>
      <w:r w:rsidRPr="00EA22D8">
        <w:tab/>
        <w:t>sytuację finansową wyrażającą się w</w:t>
      </w:r>
      <w:r>
        <w:t xml:space="preserve"> </w:t>
      </w:r>
      <w:r w:rsidRPr="00EA22D8">
        <w:t>szczególności w</w:t>
      </w:r>
      <w:r>
        <w:t xml:space="preserve"> </w:t>
      </w:r>
      <w:r w:rsidRPr="00EA22D8">
        <w:t>wysokości rocznych przychodów lub dochodów;</w:t>
      </w:r>
    </w:p>
    <w:p w:rsidR="00E85EE5" w:rsidRPr="00EA22D8" w:rsidRDefault="00E85EE5" w:rsidP="00E85EE5">
      <w:pPr>
        <w:pStyle w:val="PKTpunkt"/>
      </w:pPr>
      <w:r>
        <w:t>4)</w:t>
      </w:r>
      <w:r>
        <w:tab/>
        <w:t>kwotę zysków osiągniętych lub strat unikniętych w zakresie</w:t>
      </w:r>
      <w:r w:rsidR="005976CF">
        <w:t>,</w:t>
      </w:r>
      <w:r>
        <w:t xml:space="preserve"> w jakim można je ustalić;</w:t>
      </w:r>
    </w:p>
    <w:p w:rsidR="00E85EE5" w:rsidRPr="00EA22D8" w:rsidRDefault="00E85EE5" w:rsidP="00E85EE5">
      <w:pPr>
        <w:pStyle w:val="PKTpunkt"/>
      </w:pPr>
      <w:r>
        <w:t>5</w:t>
      </w:r>
      <w:r w:rsidRPr="00EA22D8">
        <w:t>)</w:t>
      </w:r>
      <w:r w:rsidRPr="00EA22D8">
        <w:tab/>
        <w:t xml:space="preserve">stopień współpracy </w:t>
      </w:r>
      <w:r>
        <w:t>z Komisją Nadzoru Finansowego</w:t>
      </w:r>
      <w:r w:rsidRPr="00EA22D8">
        <w:t>;</w:t>
      </w:r>
    </w:p>
    <w:p w:rsidR="00E85EE5" w:rsidRDefault="00E85EE5" w:rsidP="00E85EE5">
      <w:pPr>
        <w:pStyle w:val="PKTpunkt"/>
      </w:pPr>
      <w:r>
        <w:t>6</w:t>
      </w:r>
      <w:r w:rsidRPr="00EA22D8">
        <w:t>)</w:t>
      </w:r>
      <w:r w:rsidRPr="00EA22D8">
        <w:tab/>
        <w:t xml:space="preserve">popełnione </w:t>
      </w:r>
      <w:r>
        <w:t xml:space="preserve">dotychczas </w:t>
      </w:r>
      <w:r w:rsidRPr="00EA22D8">
        <w:t>naruszenia.</w:t>
      </w:r>
    </w:p>
    <w:p w:rsidR="00E85EE5" w:rsidRDefault="00E85EE5" w:rsidP="00E85EE5">
      <w:pPr>
        <w:pStyle w:val="USTustnpkodeksu"/>
      </w:pPr>
      <w:r>
        <w:t>5. Wpływy z tytułu kar pieniężnych orzeczonych przez Komisję Nadzoru Finansowego stanowią dochód budżetu państwa.</w:t>
      </w:r>
    </w:p>
    <w:p w:rsidR="00E85EE5" w:rsidRDefault="00E85EE5" w:rsidP="00E85EE5">
      <w:pPr>
        <w:pStyle w:val="USTustnpkodeksu"/>
      </w:pPr>
      <w:r>
        <w:t xml:space="preserve">6. </w:t>
      </w:r>
      <w:r w:rsidRPr="00EA22D8">
        <w:t>Nakładając jedną z</w:t>
      </w:r>
      <w:r>
        <w:t xml:space="preserve"> </w:t>
      </w:r>
      <w:r w:rsidRPr="00EA22D8">
        <w:t>kar, o</w:t>
      </w:r>
      <w:r>
        <w:t xml:space="preserve"> </w:t>
      </w:r>
      <w:r w:rsidRPr="00EA22D8">
        <w:t>których mowa w</w:t>
      </w:r>
      <w:r>
        <w:t xml:space="preserve"> art. 186 ust. 1</w:t>
      </w:r>
      <w:r w:rsidRPr="00EA22D8">
        <w:t>,</w:t>
      </w:r>
      <w:r>
        <w:t xml:space="preserve"> Komisja Nadzoru Finansowego postanawia</w:t>
      </w:r>
      <w:r w:rsidRPr="008A7886">
        <w:t xml:space="preserve"> również o</w:t>
      </w:r>
      <w:r>
        <w:t xml:space="preserve"> </w:t>
      </w:r>
      <w:r w:rsidRPr="008A7886">
        <w:t xml:space="preserve">nakazie podania do publicznej </w:t>
      </w:r>
      <w:r>
        <w:t>wiadomości danych identyfikujących jednostkę zainteresowania publicznego lub osoby, o których mowa w</w:t>
      </w:r>
      <w:r w:rsidR="008F4F44">
        <w:t> </w:t>
      </w:r>
      <w:r>
        <w:t>art.</w:t>
      </w:r>
      <w:r w:rsidR="008F4F44">
        <w:t> </w:t>
      </w:r>
      <w:r>
        <w:t>185 ust. 1</w:t>
      </w:r>
      <w:r w:rsidRPr="008A7886">
        <w:t xml:space="preserve">, chyba że podanie </w:t>
      </w:r>
      <w:r>
        <w:t xml:space="preserve">tych danych </w:t>
      </w:r>
      <w:r w:rsidRPr="008A7886">
        <w:t xml:space="preserve">do publicznej wiadomości będzie środkiem nieproporcjonalnym do popełnionego </w:t>
      </w:r>
      <w:r>
        <w:t>naruszenia</w:t>
      </w:r>
      <w:r w:rsidRPr="008A7886">
        <w:t xml:space="preserve">, będzie stanowiło zagrożenie dla stabilności rynków finansowych, zagrozi prowadzonemu postępowaniu karnemu lub wyrządzi niewspółmierną szkodę, innym stronom postępowania </w:t>
      </w:r>
      <w:r>
        <w:t xml:space="preserve">administracyjnego. </w:t>
      </w:r>
      <w:r w:rsidRPr="008A7886">
        <w:t>Nie podlegają ujawnieniu dane podmiotu, dla którego wykonywane były czynności rewizji finansowej.</w:t>
      </w:r>
    </w:p>
    <w:p w:rsidR="00E85EE5" w:rsidRPr="008A7886" w:rsidRDefault="00E85EE5" w:rsidP="00E85EE5">
      <w:pPr>
        <w:pStyle w:val="USTustnpkodeksu"/>
      </w:pPr>
      <w:r>
        <w:t xml:space="preserve">7. Komisja Nadzoru Finansowego, </w:t>
      </w:r>
      <w:r w:rsidRPr="008A7886">
        <w:t xml:space="preserve">po uprawomocnieniu się </w:t>
      </w:r>
      <w:r>
        <w:t>decyzji nakładającej</w:t>
      </w:r>
      <w:r w:rsidRPr="008A7886">
        <w:t xml:space="preserve"> karę, podaje do publicznej wiadomości, bez zbędnej zwłoki</w:t>
      </w:r>
      <w:r>
        <w:t xml:space="preserve">, </w:t>
      </w:r>
      <w:r w:rsidRPr="008A7886">
        <w:t>pub</w:t>
      </w:r>
      <w:r>
        <w:t>likując na swojej stronie internetowej</w:t>
      </w:r>
      <w:r w:rsidRPr="008A7886">
        <w:t>, informację o</w:t>
      </w:r>
      <w:r>
        <w:t xml:space="preserve"> </w:t>
      </w:r>
      <w:r w:rsidRPr="008A7886">
        <w:t xml:space="preserve">popełnionym przez </w:t>
      </w:r>
      <w:r>
        <w:t xml:space="preserve">jednostkę zainteresowania publicznego lub osobę, o której mowa w </w:t>
      </w:r>
      <w:r w:rsidR="005976CF">
        <w:t xml:space="preserve">art. </w:t>
      </w:r>
      <w:r>
        <w:t>185 ust. 1,</w:t>
      </w:r>
      <w:r w:rsidRPr="008A7886">
        <w:t xml:space="preserve"> </w:t>
      </w:r>
      <w:r>
        <w:t xml:space="preserve">naruszeniu </w:t>
      </w:r>
      <w:r w:rsidRPr="008A7886">
        <w:t>oraz o</w:t>
      </w:r>
      <w:r>
        <w:t xml:space="preserve"> </w:t>
      </w:r>
      <w:r w:rsidRPr="008A7886">
        <w:t xml:space="preserve">orzeczonej za to </w:t>
      </w:r>
      <w:r>
        <w:t>naruszenie</w:t>
      </w:r>
      <w:r w:rsidRPr="008A7886">
        <w:t xml:space="preserve"> karze.</w:t>
      </w:r>
    </w:p>
    <w:p w:rsidR="00E85EE5" w:rsidRPr="008A7886" w:rsidRDefault="00E85EE5" w:rsidP="00E85EE5">
      <w:pPr>
        <w:pStyle w:val="USTustnpkodeksu"/>
      </w:pPr>
      <w:r>
        <w:lastRenderedPageBreak/>
        <w:t>8</w:t>
      </w:r>
      <w:r w:rsidRPr="008A7886">
        <w:t>. W przypadku</w:t>
      </w:r>
      <w:r>
        <w:t>, o którym mowa w ust. 6</w:t>
      </w:r>
      <w:r w:rsidRPr="008A7886">
        <w:t>, obok in</w:t>
      </w:r>
      <w:r>
        <w:t>formacji, o której mowa w ust. 7</w:t>
      </w:r>
      <w:r w:rsidRPr="008A7886">
        <w:t>, podaniu do publicznej widomości podlega</w:t>
      </w:r>
      <w:r>
        <w:t>ją dane identyfikujące jednostkę zainteresowania</w:t>
      </w:r>
      <w:r w:rsidRPr="008A7886">
        <w:t xml:space="preserve"> </w:t>
      </w:r>
      <w:r>
        <w:t>publicznego, a w przypadku osób fizycznych, o których mowa w art. 185 ust. 1</w:t>
      </w:r>
      <w:r w:rsidR="005976CF">
        <w:t>,</w:t>
      </w:r>
      <w:r>
        <w:t xml:space="preserve"> </w:t>
      </w:r>
      <w:r w:rsidRPr="008A7886">
        <w:t>również imię i</w:t>
      </w:r>
      <w:r>
        <w:t xml:space="preserve"> </w:t>
      </w:r>
      <w:r w:rsidRPr="008A7886">
        <w:t>nazwisko osoby fizycznej, na którą nałożono karę</w:t>
      </w:r>
      <w:r>
        <w:t>.</w:t>
      </w:r>
    </w:p>
    <w:p w:rsidR="00E85EE5" w:rsidRPr="008A7886" w:rsidRDefault="00E85EE5" w:rsidP="00E85EE5">
      <w:pPr>
        <w:pStyle w:val="USTustnpkodeksu"/>
      </w:pPr>
      <w:r>
        <w:t>9</w:t>
      </w:r>
      <w:r w:rsidRPr="008A7886">
        <w:t>. Inf</w:t>
      </w:r>
      <w:r>
        <w:t>ormacje, o których mowa w ust. 7 i 8,</w:t>
      </w:r>
      <w:r w:rsidRPr="008A7886">
        <w:t xml:space="preserve"> są </w:t>
      </w:r>
      <w:r>
        <w:t xml:space="preserve">publikowane przez </w:t>
      </w:r>
      <w:r w:rsidRPr="008A7886">
        <w:t>5</w:t>
      </w:r>
      <w:r>
        <w:t xml:space="preserve"> </w:t>
      </w:r>
      <w:r w:rsidR="008F4F44">
        <w:t>lat –</w:t>
      </w:r>
      <w:r w:rsidRPr="008A7886">
        <w:t xml:space="preserve"> licząc od dnia, w którym orzeczenie nakładające karę stało się prawomocne.</w:t>
      </w:r>
    </w:p>
    <w:p w:rsidR="00E85EE5" w:rsidRPr="00EA22D8" w:rsidRDefault="00E85EE5" w:rsidP="00E85EE5">
      <w:pPr>
        <w:pStyle w:val="USTustnpkodeksu"/>
      </w:pPr>
      <w:r>
        <w:t>10.</w:t>
      </w:r>
      <w:r w:rsidRPr="00EA22D8">
        <w:t xml:space="preserve"> Przepisy</w:t>
      </w:r>
      <w:r w:rsidR="008F4F44">
        <w:t xml:space="preserve"> art. 182 ust. 3–</w:t>
      </w:r>
      <w:r>
        <w:t xml:space="preserve">5 i art. 183 </w:t>
      </w:r>
      <w:r w:rsidRPr="00EA22D8">
        <w:t>stosuje się odpowiednio.</w:t>
      </w:r>
    </w:p>
    <w:p w:rsidR="00E85EE5" w:rsidRPr="00EA22D8" w:rsidRDefault="00E85EE5" w:rsidP="00E85EE5">
      <w:pPr>
        <w:pStyle w:val="USTustnpkodeksu"/>
      </w:pPr>
      <w:r>
        <w:t xml:space="preserve">11. </w:t>
      </w:r>
      <w:r w:rsidRPr="00EA22D8">
        <w:t>Do postępowań prowadzonych przez Komisję Nadzoru Finansowego stosuje się odpowiednio przepisy ustawy z</w:t>
      </w:r>
      <w:r>
        <w:t xml:space="preserve"> </w:t>
      </w:r>
      <w:r w:rsidRPr="00EA22D8">
        <w:t>dnia 21</w:t>
      </w:r>
      <w:r>
        <w:t xml:space="preserve"> </w:t>
      </w:r>
      <w:r w:rsidRPr="00EA22D8">
        <w:t>lipca 2006</w:t>
      </w:r>
      <w:r>
        <w:t xml:space="preserve"> </w:t>
      </w:r>
      <w:r w:rsidRPr="00EA22D8">
        <w:t>r. o</w:t>
      </w:r>
      <w:r>
        <w:t xml:space="preserve"> nadzorze nad rynkiem finansowym</w:t>
      </w:r>
      <w:r w:rsidR="0019515D">
        <w:t xml:space="preserve"> (Dz. U. z 2016 r. poz. 174, 615, 888, 996 i 1823)</w:t>
      </w:r>
      <w:r>
        <w:t>.</w:t>
      </w:r>
    </w:p>
    <w:p w:rsidR="00E85EE5" w:rsidRPr="00EA22D8" w:rsidRDefault="00E85EE5" w:rsidP="00E85EE5">
      <w:pPr>
        <w:pStyle w:val="ROZDZODDZOZNoznaczenierozdziauluboddziau"/>
      </w:pPr>
      <w:r>
        <w:t>Rozdział 11</w:t>
      </w:r>
    </w:p>
    <w:p w:rsidR="00E85EE5" w:rsidRPr="00EA22D8" w:rsidRDefault="00E85EE5" w:rsidP="00667B8B">
      <w:pPr>
        <w:pStyle w:val="ROZDZODDZPRZEDMprzedmiotregulacjirozdziauluboddziau"/>
      </w:pPr>
      <w:r w:rsidRPr="00EA22D8">
        <w:t>Zawiadamianie organu nadzoru publicznego o</w:t>
      </w:r>
      <w:r>
        <w:t xml:space="preserve"> </w:t>
      </w:r>
      <w:r w:rsidRPr="00EA22D8">
        <w:t>podejrzeniu naruszenia przepisów ustawy lub rozporządzenia</w:t>
      </w:r>
      <w:r>
        <w:t xml:space="preserve"> nr </w:t>
      </w:r>
      <w:r w:rsidRPr="00EA22D8">
        <w:t>537/2014</w:t>
      </w:r>
    </w:p>
    <w:p w:rsidR="00E85EE5" w:rsidRPr="00EA22D8" w:rsidRDefault="00E85EE5" w:rsidP="00E85EE5">
      <w:pPr>
        <w:pStyle w:val="ARTartustawynprozporzdzenia"/>
      </w:pPr>
      <w:r w:rsidRPr="00667B8B">
        <w:rPr>
          <w:rStyle w:val="Ppogrubienie"/>
        </w:rPr>
        <w:t>Art. 187.</w:t>
      </w:r>
      <w:r>
        <w:t xml:space="preserve"> </w:t>
      </w:r>
      <w:r w:rsidRPr="00EA22D8">
        <w:t xml:space="preserve">1. Każdy </w:t>
      </w:r>
      <w:r>
        <w:t>może</w:t>
      </w:r>
      <w:r w:rsidRPr="00EA22D8">
        <w:t xml:space="preserve"> zawiadomić Komisję Nadzoru Audytowego lub organy Krajowej Izby Biegłych Rewidentów o</w:t>
      </w:r>
      <w:r>
        <w:t xml:space="preserve"> </w:t>
      </w:r>
      <w:r w:rsidRPr="00EA22D8">
        <w:t xml:space="preserve">podejrzeniu naruszenia przez biegłego rewidenta, </w:t>
      </w:r>
      <w:r>
        <w:t>firmę audytorską</w:t>
      </w:r>
      <w:r w:rsidRPr="00EA22D8">
        <w:t xml:space="preserve"> lub przez inny podmiot lub osobę przepisów ustawy, rozporządzenia</w:t>
      </w:r>
      <w:r>
        <w:t xml:space="preserve"> nr</w:t>
      </w:r>
      <w:r w:rsidR="008F4F44">
        <w:t> </w:t>
      </w:r>
      <w:r w:rsidRPr="00EA22D8">
        <w:t xml:space="preserve">537/2014, </w:t>
      </w:r>
      <w:r>
        <w:t>zasad</w:t>
      </w:r>
      <w:r w:rsidRPr="00EA22D8">
        <w:t xml:space="preserve"> etyki</w:t>
      </w:r>
      <w:r>
        <w:t xml:space="preserve"> zawodowej</w:t>
      </w:r>
      <w:r w:rsidRPr="00EA22D8">
        <w:t xml:space="preserve"> lub zasad wykonywania zawodu biegłego rewidenta.</w:t>
      </w:r>
    </w:p>
    <w:p w:rsidR="00E85EE5" w:rsidRPr="00EA22D8" w:rsidRDefault="00E85EE5" w:rsidP="00E85EE5">
      <w:pPr>
        <w:pStyle w:val="USTustnpkodeksu"/>
      </w:pPr>
      <w:r w:rsidRPr="00EA22D8">
        <w:t>2.</w:t>
      </w:r>
      <w:r>
        <w:t xml:space="preserve"> </w:t>
      </w:r>
      <w:r w:rsidRPr="00EA22D8">
        <w:t>Jeżeli zawiadomienie, o</w:t>
      </w:r>
      <w:r>
        <w:t xml:space="preserve"> </w:t>
      </w:r>
      <w:r w:rsidRPr="00EA22D8">
        <w:t>którym mowa w</w:t>
      </w:r>
      <w:r>
        <w:t xml:space="preserve"> ust. </w:t>
      </w:r>
      <w:r w:rsidRPr="00EA22D8">
        <w:t>1, uzasadniałoby wszczęcie dochodzenia dyscyplinarnego, postępowania w</w:t>
      </w:r>
      <w:r>
        <w:t xml:space="preserve"> </w:t>
      </w:r>
      <w:r w:rsidRPr="00EA22D8">
        <w:t xml:space="preserve">sprawie nałożenia kary pieniężnej na </w:t>
      </w:r>
      <w:r>
        <w:t>firmę audytorską</w:t>
      </w:r>
      <w:r w:rsidRPr="00EA22D8">
        <w:t xml:space="preserve">, jednostkę zainteresowania publicznego lub członka jej organu zarządzającego, nadzorczego lub </w:t>
      </w:r>
      <w:r>
        <w:t>k</w:t>
      </w:r>
      <w:r w:rsidRPr="00EA22D8">
        <w:t xml:space="preserve">omitetu </w:t>
      </w:r>
      <w:r>
        <w:t>a</w:t>
      </w:r>
      <w:r w:rsidRPr="00EA22D8">
        <w:t>udytu lub innego postępowania, organem rozpatrującym zawiadomienie jest organ właściwy do prowadzenia postępowania w</w:t>
      </w:r>
      <w:r>
        <w:t xml:space="preserve"> </w:t>
      </w:r>
      <w:r w:rsidRPr="00EA22D8">
        <w:t>sprawie.</w:t>
      </w:r>
    </w:p>
    <w:p w:rsidR="00E85EE5" w:rsidRDefault="00E85EE5" w:rsidP="00E85EE5">
      <w:pPr>
        <w:pStyle w:val="USTustnpkodeksu"/>
      </w:pPr>
      <w:r w:rsidRPr="00EA22D8">
        <w:t>3.</w:t>
      </w:r>
      <w:r>
        <w:t xml:space="preserve"> </w:t>
      </w:r>
      <w:r w:rsidRPr="00EA22D8">
        <w:t>Organ informuje zawiadamiającego o</w:t>
      </w:r>
      <w:r>
        <w:t xml:space="preserve"> </w:t>
      </w:r>
      <w:r w:rsidRPr="00EA22D8">
        <w:t>wszczęciu postępowania albo o</w:t>
      </w:r>
      <w:r>
        <w:t xml:space="preserve"> </w:t>
      </w:r>
      <w:r w:rsidRPr="00EA22D8">
        <w:t>braku podstaw do wszczęcia postępowania</w:t>
      </w:r>
      <w:r>
        <w:t>,</w:t>
      </w:r>
      <w:r w:rsidRPr="00EA22D8">
        <w:t xml:space="preserve"> podając uzasadnienie.</w:t>
      </w:r>
    </w:p>
    <w:p w:rsidR="00E85EE5" w:rsidRDefault="00E85EE5" w:rsidP="00E85EE5">
      <w:pPr>
        <w:pStyle w:val="ARTartustawynprozporzdzenia"/>
      </w:pPr>
      <w:r w:rsidRPr="00667B8B">
        <w:rPr>
          <w:rStyle w:val="Ppogrubienie"/>
        </w:rPr>
        <w:t>Art. 188.</w:t>
      </w:r>
      <w:r>
        <w:t xml:space="preserve"> </w:t>
      </w:r>
      <w:r w:rsidRPr="00EA22D8">
        <w:t>Komisja Nadzoru Audytowego, a</w:t>
      </w:r>
      <w:r>
        <w:t xml:space="preserve"> </w:t>
      </w:r>
      <w:r w:rsidRPr="00EA22D8">
        <w:t>jeżeli zawiadomienie nie pozostaje w</w:t>
      </w:r>
      <w:r w:rsidR="008F4F44">
        <w:t> </w:t>
      </w:r>
      <w:r w:rsidRPr="00EA22D8">
        <w:t>związku z</w:t>
      </w:r>
      <w:r>
        <w:t xml:space="preserve"> </w:t>
      </w:r>
      <w:r w:rsidRPr="00EA22D8">
        <w:t xml:space="preserve">badaniem ustawowym jednostki zainteresowania publicznego </w:t>
      </w:r>
      <w:r w:rsidR="008F4F44">
        <w:t>–</w:t>
      </w:r>
      <w:r>
        <w:t xml:space="preserve"> </w:t>
      </w:r>
      <w:r w:rsidRPr="00EA22D8">
        <w:t xml:space="preserve">Krajowa Komisja Nadzoru, mogą przeprowadzić </w:t>
      </w:r>
      <w:r>
        <w:t xml:space="preserve">odpowiednio </w:t>
      </w:r>
      <w:r w:rsidRPr="00EA22D8">
        <w:t xml:space="preserve">kontrolę </w:t>
      </w:r>
      <w:r>
        <w:t>doraźną KNA lub kontrolę doraźną KKN</w:t>
      </w:r>
      <w:r w:rsidRPr="00EA22D8">
        <w:t xml:space="preserve"> w</w:t>
      </w:r>
      <w:r>
        <w:t xml:space="preserve"> firmie audytorskiej </w:t>
      </w:r>
      <w:r w:rsidRPr="00EA22D8">
        <w:t>w</w:t>
      </w:r>
      <w:r>
        <w:t xml:space="preserve"> </w:t>
      </w:r>
      <w:r w:rsidRPr="00EA22D8">
        <w:t>celu wyjaśnienia okoliczności podniesionych w</w:t>
      </w:r>
      <w:r w:rsidR="008F4F44">
        <w:t> </w:t>
      </w:r>
      <w:r w:rsidRPr="00EA22D8">
        <w:t>zawiadomieniu. Krajowy Rzecznik Dyscyplinarny lub Krajowa Rada Biegłych Rewidentów, rozpatrując zawiadomienie</w:t>
      </w:r>
      <w:r>
        <w:t>,</w:t>
      </w:r>
      <w:r w:rsidRPr="00EA22D8">
        <w:t xml:space="preserve"> o</w:t>
      </w:r>
      <w:r>
        <w:t xml:space="preserve"> </w:t>
      </w:r>
      <w:r w:rsidRPr="00EA22D8">
        <w:t>którym mowa w</w:t>
      </w:r>
      <w:r>
        <w:t xml:space="preserve"> art. 187 ust. </w:t>
      </w:r>
      <w:r w:rsidRPr="00EA22D8">
        <w:t>1, mogą zwrócić się do Krajowej Komisji Nadzoru o</w:t>
      </w:r>
      <w:r>
        <w:t xml:space="preserve"> </w:t>
      </w:r>
      <w:r w:rsidRPr="00EA22D8">
        <w:t xml:space="preserve">przeprowadzenie kontroli </w:t>
      </w:r>
      <w:r>
        <w:t>doraźnej</w:t>
      </w:r>
      <w:r w:rsidRPr="00EA22D8">
        <w:t xml:space="preserve"> </w:t>
      </w:r>
      <w:r>
        <w:t xml:space="preserve">KKN </w:t>
      </w:r>
      <w:r w:rsidRPr="00EA22D8">
        <w:t>w</w:t>
      </w:r>
      <w:r>
        <w:t xml:space="preserve"> firmie audytorskiej</w:t>
      </w:r>
      <w:r w:rsidRPr="00EA22D8">
        <w:t>.</w:t>
      </w:r>
    </w:p>
    <w:p w:rsidR="00E85EE5" w:rsidRDefault="00E85EE5" w:rsidP="00E85EE5">
      <w:pPr>
        <w:pStyle w:val="ARTartustawynprozporzdzenia"/>
      </w:pPr>
      <w:r w:rsidRPr="00667B8B">
        <w:rPr>
          <w:rStyle w:val="Ppogrubienie"/>
        </w:rPr>
        <w:lastRenderedPageBreak/>
        <w:t>Art. 189.</w:t>
      </w:r>
      <w:r>
        <w:t xml:space="preserve"> </w:t>
      </w:r>
      <w:r w:rsidRPr="00EA22D8">
        <w:t>O</w:t>
      </w:r>
      <w:r>
        <w:t xml:space="preserve"> </w:t>
      </w:r>
      <w:r w:rsidRPr="00EA22D8">
        <w:t>sposobie rozpatrzenia zawiadomienia organ informuje zawiadamiającego w</w:t>
      </w:r>
      <w:r w:rsidR="008F4F44">
        <w:t> </w:t>
      </w:r>
      <w:r w:rsidRPr="00EA22D8">
        <w:t xml:space="preserve">terminie trzech miesięcy od dnia doręczenia organowi zawiadomienia. </w:t>
      </w:r>
      <w:r>
        <w:t xml:space="preserve">Przepisy art. </w:t>
      </w:r>
      <w:r w:rsidRPr="00EA22D8">
        <w:t>36</w:t>
      </w:r>
      <w:r w:rsidR="008F4F44">
        <w:t>–</w:t>
      </w:r>
      <w:r w:rsidRPr="00EA22D8">
        <w:t>38</w:t>
      </w:r>
      <w:r>
        <w:t xml:space="preserve"> </w:t>
      </w:r>
      <w:r w:rsidRPr="00EA22D8">
        <w:t>ustawy</w:t>
      </w:r>
      <w:r w:rsidR="005976CF">
        <w:t xml:space="preserve"> z</w:t>
      </w:r>
      <w:r w:rsidRPr="00EA22D8">
        <w:t xml:space="preserve"> dnia 14</w:t>
      </w:r>
      <w:r>
        <w:t xml:space="preserve"> </w:t>
      </w:r>
      <w:r w:rsidRPr="00EA22D8">
        <w:t>czerwca 1960</w:t>
      </w:r>
      <w:r>
        <w:t xml:space="preserve"> </w:t>
      </w:r>
      <w:r w:rsidRPr="00EA22D8">
        <w:t xml:space="preserve">r. </w:t>
      </w:r>
      <w:r w:rsidR="008F4F44">
        <w:t>–</w:t>
      </w:r>
      <w:r>
        <w:t xml:space="preserve"> </w:t>
      </w:r>
      <w:r w:rsidRPr="00EA22D8">
        <w:t>Kodeks postępowania administracyjnego stosuje się.</w:t>
      </w:r>
    </w:p>
    <w:p w:rsidR="00E85EE5" w:rsidRPr="00EA22D8" w:rsidRDefault="00E85EE5" w:rsidP="00E85EE5">
      <w:pPr>
        <w:pStyle w:val="ARTartustawynprozporzdzenia"/>
      </w:pPr>
      <w:r w:rsidRPr="00667B8B">
        <w:rPr>
          <w:rStyle w:val="Ppogrubienie"/>
        </w:rPr>
        <w:t>Art. 190.</w:t>
      </w:r>
      <w:r>
        <w:t xml:space="preserve"> 1</w:t>
      </w:r>
      <w:r w:rsidRPr="00EA22D8">
        <w:t>.</w:t>
      </w:r>
      <w:r>
        <w:t xml:space="preserve"> </w:t>
      </w:r>
      <w:r w:rsidRPr="00EA22D8">
        <w:t xml:space="preserve">Dane osoby zawiadamiającej nie podlegają ujawnieniu biegłemu rewidentowi, </w:t>
      </w:r>
      <w:r>
        <w:t>firmie audytorskiej</w:t>
      </w:r>
      <w:r w:rsidRPr="00EA22D8">
        <w:t xml:space="preserve"> lub innemu podmiotowi, którego zawiadomienie dotyczy, chyba że osoba zawiadamiająca wyrazi na to zgodę.</w:t>
      </w:r>
    </w:p>
    <w:p w:rsidR="00E85EE5" w:rsidRDefault="00E85EE5" w:rsidP="00E85EE5">
      <w:pPr>
        <w:pStyle w:val="USTustnpkodeksu"/>
      </w:pPr>
      <w:r>
        <w:t>2</w:t>
      </w:r>
      <w:r w:rsidRPr="00EA22D8">
        <w:t>.</w:t>
      </w:r>
      <w:r>
        <w:t xml:space="preserve"> </w:t>
      </w:r>
      <w:r w:rsidRPr="00EA22D8">
        <w:t xml:space="preserve">Dane osoby lub </w:t>
      </w:r>
      <w:r>
        <w:t>firmy audytorskiej</w:t>
      </w:r>
      <w:r w:rsidRPr="00EA22D8">
        <w:t>, któr</w:t>
      </w:r>
      <w:r>
        <w:t>ych</w:t>
      </w:r>
      <w:r w:rsidRPr="00EA22D8">
        <w:t xml:space="preserve"> dotyczy zawiadomienie, o</w:t>
      </w:r>
      <w:r>
        <w:t xml:space="preserve"> </w:t>
      </w:r>
      <w:r w:rsidRPr="00EA22D8">
        <w:t>którym mowa w</w:t>
      </w:r>
      <w:r>
        <w:t xml:space="preserve"> ust. </w:t>
      </w:r>
      <w:r w:rsidRPr="00EA22D8">
        <w:t>1, nie podlegają ujawnieniu osobom trzecim w</w:t>
      </w:r>
      <w:r>
        <w:t xml:space="preserve"> </w:t>
      </w:r>
      <w:r w:rsidRPr="00EA22D8">
        <w:t>toku postępowania.</w:t>
      </w:r>
    </w:p>
    <w:p w:rsidR="00E85EE5" w:rsidRDefault="00E85EE5" w:rsidP="00E85EE5">
      <w:pPr>
        <w:pStyle w:val="ARTartustawynprozporzdzenia"/>
      </w:pPr>
      <w:r w:rsidRPr="00667B8B">
        <w:rPr>
          <w:rStyle w:val="Ppogrubienie"/>
        </w:rPr>
        <w:t>Art. 191.</w:t>
      </w:r>
      <w:r>
        <w:t xml:space="preserve"> Firmy audytorskie</w:t>
      </w:r>
      <w:r w:rsidRPr="00EA22D8">
        <w:t xml:space="preserve"> ustanawiają dla pracowników procedury umożliwiające zgłaszanie organowi zarządzającemu lub nadzorczemu </w:t>
      </w:r>
      <w:r>
        <w:t>firmy audytorskiej</w:t>
      </w:r>
      <w:r w:rsidRPr="00EA22D8">
        <w:t xml:space="preserve"> potencjalnych lub faktycznych naruszeń przepisów</w:t>
      </w:r>
      <w:r>
        <w:t xml:space="preserve"> prawa, w szczególności</w:t>
      </w:r>
      <w:r w:rsidRPr="00EA22D8">
        <w:t xml:space="preserve"> ustawy lub rozporządzenia</w:t>
      </w:r>
      <w:r>
        <w:t xml:space="preserve"> nr</w:t>
      </w:r>
      <w:r w:rsidR="008F4F44">
        <w:t> </w:t>
      </w:r>
      <w:r w:rsidRPr="00EA22D8">
        <w:t>537/2014</w:t>
      </w:r>
      <w:r>
        <w:t>, oraz</w:t>
      </w:r>
      <w:r w:rsidRPr="00EA22D8">
        <w:t xml:space="preserve"> zapewniające osobie zgłaszającej</w:t>
      </w:r>
      <w:r>
        <w:t>, a także</w:t>
      </w:r>
      <w:r w:rsidRPr="00EA22D8">
        <w:t xml:space="preserve"> osobie, której zawiadomienie dotyczy</w:t>
      </w:r>
      <w:r>
        <w:t>,</w:t>
      </w:r>
      <w:r w:rsidRPr="00EA22D8">
        <w:t xml:space="preserve"> zachowanie anonimowości i</w:t>
      </w:r>
      <w:r>
        <w:t xml:space="preserve"> </w:t>
      </w:r>
      <w:r w:rsidRPr="00EA22D8">
        <w:t>ochrony przed ujawnieniem osobom trzecim.</w:t>
      </w:r>
    </w:p>
    <w:p w:rsidR="00E85EE5" w:rsidRPr="00EA22D8" w:rsidRDefault="00E85EE5" w:rsidP="00E85EE5">
      <w:pPr>
        <w:pStyle w:val="ROZDZODDZOZNoznaczenierozdziauluboddziau"/>
      </w:pPr>
      <w:r w:rsidRPr="00EA22D8">
        <w:t>Rozdział</w:t>
      </w:r>
      <w:r>
        <w:t xml:space="preserve"> </w:t>
      </w:r>
      <w:r w:rsidRPr="00EA22D8">
        <w:t>1</w:t>
      </w:r>
      <w:r>
        <w:t>2</w:t>
      </w:r>
    </w:p>
    <w:p w:rsidR="00E85EE5" w:rsidRPr="00B8700C" w:rsidRDefault="00E85EE5" w:rsidP="00667B8B">
      <w:pPr>
        <w:pStyle w:val="TYTDZPRZEDMprzedmiotregulacjitytuulubdziau"/>
      </w:pPr>
      <w:r w:rsidRPr="00FF32AB">
        <w:t>Współpraca z</w:t>
      </w:r>
      <w:r>
        <w:t xml:space="preserve"> właściwymi organami </w:t>
      </w:r>
      <w:r w:rsidRPr="00FF32AB">
        <w:t>inny</w:t>
      </w:r>
      <w:r>
        <w:t>ch</w:t>
      </w:r>
      <w:r w:rsidRPr="00FF32AB">
        <w:t xml:space="preserve"> państw Unii Europejskiej</w:t>
      </w:r>
      <w:r>
        <w:t xml:space="preserve">, KEONA, Europejskimi Urzędami Nadzoru oraz z właściwymi organami </w:t>
      </w:r>
      <w:r w:rsidRPr="00FF32AB">
        <w:t>państw trzeci</w:t>
      </w:r>
      <w:r>
        <w:t>ch</w:t>
      </w:r>
    </w:p>
    <w:p w:rsidR="00E85EE5" w:rsidRPr="00E85EE5" w:rsidRDefault="00E85EE5" w:rsidP="00E85EE5">
      <w:pPr>
        <w:pStyle w:val="ARTartustawynprozporzdzenia"/>
      </w:pPr>
      <w:r w:rsidRPr="00667B8B">
        <w:rPr>
          <w:rStyle w:val="Ppogrubienie"/>
        </w:rPr>
        <w:t>Art. 192.</w:t>
      </w:r>
      <w:r w:rsidRPr="00E85EE5">
        <w:t xml:space="preserve"> 1. Komisja Nadzoru Audytowego i Komisja Nadzoru Finansowego współpracują z właściwymi organami nadzoru publicznego z państw Unii Europejskiej, KEONA oraz Europejskimi Urzędami Nadzoru w celu wykonywania zadań wynikających z</w:t>
      </w:r>
      <w:r w:rsidR="008F4F44">
        <w:t> </w:t>
      </w:r>
      <w:r w:rsidRPr="00E85EE5">
        <w:t>ustawy lub rozporządzenia nr 537/2014.</w:t>
      </w:r>
    </w:p>
    <w:p w:rsidR="00E85EE5" w:rsidRPr="00E85EE5" w:rsidRDefault="00E85EE5" w:rsidP="00E85EE5">
      <w:pPr>
        <w:pStyle w:val="USTustnpkodeksu"/>
      </w:pPr>
      <w:r w:rsidRPr="00E85EE5">
        <w:t>2.</w:t>
      </w:r>
      <w:r>
        <w:t> </w:t>
      </w:r>
      <w:r w:rsidRPr="00E85EE5">
        <w:t>W przypadku, o którym mowa w ust. 1, w szczególności w związku z kontrolami doraźnymi dotyczącymi przeprowadzania badań ustawowych, Komisja Nadzoru Audytowego lub Komisja Nadzoru Finansowego mogą udzielać informacji i przekazywać dokumenty, w</w:t>
      </w:r>
      <w:r w:rsidR="008F4F44">
        <w:t> </w:t>
      </w:r>
      <w:r w:rsidRPr="00E85EE5">
        <w:t>tym objęte obowiązkiem zachowania tajemnicy.</w:t>
      </w:r>
    </w:p>
    <w:p w:rsidR="00E85EE5" w:rsidRPr="00E85EE5" w:rsidRDefault="00E85EE5" w:rsidP="00E85EE5">
      <w:pPr>
        <w:pStyle w:val="USTustnpkodeksu"/>
      </w:pPr>
      <w:r w:rsidRPr="00E85EE5">
        <w:t>3.</w:t>
      </w:r>
      <w:r>
        <w:t> </w:t>
      </w:r>
      <w:r w:rsidRPr="00E85EE5">
        <w:t>Informacje i dokumenty są przekazywane w terminie 30 dni od dnia otrzymania wniosku. O przyczynach niezachowania tego terminu odpowiednio Komisja Nadzoru Audytowego lub Komisja Nadzoru Finansowego powiadamia wnioskodawcę.</w:t>
      </w:r>
    </w:p>
    <w:p w:rsidR="00E85EE5" w:rsidRPr="00E85EE5" w:rsidRDefault="00E85EE5" w:rsidP="00667B8B">
      <w:pPr>
        <w:pStyle w:val="USTustnpkodeksu"/>
        <w:keepNext/>
      </w:pPr>
      <w:r w:rsidRPr="00EA22D8">
        <w:t>4.</w:t>
      </w:r>
      <w:r w:rsidRPr="00E85EE5">
        <w:t xml:space="preserve"> Komisja Nadzoru Audytowego lub Komisja Nadzoru Finansowego może odmówić udzielenia informacji lub przekazania dokumentów w przypadku, gdy:</w:t>
      </w:r>
    </w:p>
    <w:p w:rsidR="00E85EE5" w:rsidRPr="00EA22D8" w:rsidRDefault="00E85EE5" w:rsidP="00E85EE5">
      <w:pPr>
        <w:pStyle w:val="PKTpunkt"/>
      </w:pPr>
      <w:r w:rsidRPr="00EA22D8">
        <w:t>1)</w:t>
      </w:r>
      <w:r w:rsidRPr="00EA22D8">
        <w:tab/>
        <w:t>udzielenie informacji lub przekazanie dokumentów mogłoby mieć szkodliwy wpływ na suwerenność, bezpieczeństwo lub porządek publiczny Rzeczypospolitej Polskiej lub naruszać przepisy w</w:t>
      </w:r>
      <w:r>
        <w:t xml:space="preserve"> </w:t>
      </w:r>
      <w:r w:rsidRPr="00EA22D8">
        <w:t>zakresie bezpieczeństwa;</w:t>
      </w:r>
    </w:p>
    <w:p w:rsidR="00E85EE5" w:rsidRPr="00EA22D8" w:rsidRDefault="00E85EE5" w:rsidP="00E85EE5">
      <w:pPr>
        <w:pStyle w:val="PKTpunkt"/>
      </w:pPr>
      <w:r w:rsidRPr="00EA22D8">
        <w:lastRenderedPageBreak/>
        <w:t>2)</w:t>
      </w:r>
      <w:r w:rsidRPr="00EA22D8">
        <w:tab/>
        <w:t xml:space="preserve">przeciwko </w:t>
      </w:r>
      <w:r>
        <w:t>osobie</w:t>
      </w:r>
      <w:r w:rsidRPr="00EA22D8">
        <w:t xml:space="preserve"> lub </w:t>
      </w:r>
      <w:r>
        <w:t>podmiotowi</w:t>
      </w:r>
      <w:r w:rsidRPr="00EA22D8">
        <w:t>, których dotyczy wniosek o</w:t>
      </w:r>
      <w:r>
        <w:t xml:space="preserve"> </w:t>
      </w:r>
      <w:r w:rsidRPr="00EA22D8">
        <w:t>udzielenie informacji lub przekazanie dokumentów, toczy się postępowanie sądowe w</w:t>
      </w:r>
      <w:r>
        <w:t xml:space="preserve"> </w:t>
      </w:r>
      <w:r w:rsidRPr="00EA22D8">
        <w:t>tej samej sprawie</w:t>
      </w:r>
      <w:r>
        <w:t xml:space="preserve"> przed organami Rzeczypospolitej Polskiej</w:t>
      </w:r>
      <w:r w:rsidRPr="00EA22D8">
        <w:t>;</w:t>
      </w:r>
    </w:p>
    <w:p w:rsidR="00E85EE5" w:rsidRPr="00EA22D8" w:rsidRDefault="00E85EE5" w:rsidP="00E85EE5">
      <w:pPr>
        <w:pStyle w:val="PKTpunkt"/>
      </w:pPr>
      <w:r w:rsidRPr="00EA22D8">
        <w:t>3)</w:t>
      </w:r>
      <w:r w:rsidRPr="00EA22D8">
        <w:tab/>
        <w:t>wydan</w:t>
      </w:r>
      <w:r w:rsidR="005976CF">
        <w:t>e</w:t>
      </w:r>
      <w:r w:rsidRPr="00EA22D8">
        <w:t xml:space="preserve"> </w:t>
      </w:r>
      <w:r w:rsidR="005976CF">
        <w:t xml:space="preserve">zostało </w:t>
      </w:r>
      <w:r w:rsidRPr="00EA22D8">
        <w:t>prawomocne orzeczeni</w:t>
      </w:r>
      <w:r w:rsidR="005976CF">
        <w:t>e</w:t>
      </w:r>
      <w:r>
        <w:t xml:space="preserve"> przez organ Rzeczypospolitej Polskiej</w:t>
      </w:r>
      <w:r w:rsidRPr="00EA22D8">
        <w:t xml:space="preserve"> w</w:t>
      </w:r>
      <w:r>
        <w:t xml:space="preserve"> </w:t>
      </w:r>
      <w:r w:rsidRPr="00EA22D8">
        <w:t xml:space="preserve">tej samej sprawie przeciwko </w:t>
      </w:r>
      <w:r>
        <w:t>osobie</w:t>
      </w:r>
      <w:r w:rsidRPr="00EA22D8">
        <w:t xml:space="preserve"> </w:t>
      </w:r>
      <w:r>
        <w:t>lub podmiotowi</w:t>
      </w:r>
      <w:r w:rsidRPr="00EA22D8">
        <w:t>, których dotyczy wniosek o</w:t>
      </w:r>
      <w:r>
        <w:t xml:space="preserve"> </w:t>
      </w:r>
      <w:r w:rsidRPr="00EA22D8">
        <w:t>udzielenie informacji lub przekazanie dokumentów.</w:t>
      </w:r>
    </w:p>
    <w:p w:rsidR="00E85EE5" w:rsidRPr="00EA22D8" w:rsidRDefault="00E85EE5" w:rsidP="00E85EE5">
      <w:pPr>
        <w:pStyle w:val="USTustnpkodeksu"/>
      </w:pPr>
      <w:r w:rsidRPr="00EA22D8">
        <w:t>5.</w:t>
      </w:r>
      <w:r>
        <w:t xml:space="preserve"> </w:t>
      </w:r>
      <w:r w:rsidRPr="00EA22D8">
        <w:t>Odmowa udzielenia informacji, o</w:t>
      </w:r>
      <w:r>
        <w:t xml:space="preserve"> </w:t>
      </w:r>
      <w:r w:rsidRPr="00EA22D8">
        <w:t>której mowa w</w:t>
      </w:r>
      <w:r>
        <w:t xml:space="preserve"> ust. </w:t>
      </w:r>
      <w:r w:rsidRPr="00EA22D8">
        <w:t>2, następuje w</w:t>
      </w:r>
      <w:r>
        <w:t xml:space="preserve"> </w:t>
      </w:r>
      <w:r w:rsidRPr="00EA22D8">
        <w:t>formie pisemnej.</w:t>
      </w:r>
    </w:p>
    <w:p w:rsidR="00E85EE5" w:rsidRDefault="00E85EE5" w:rsidP="00E85EE5">
      <w:pPr>
        <w:pStyle w:val="USTustnpkodeksu"/>
      </w:pPr>
      <w:r w:rsidRPr="00197C61">
        <w:t>6.</w:t>
      </w:r>
      <w:r>
        <w:t xml:space="preserve"> </w:t>
      </w:r>
      <w:r w:rsidRPr="00197C61">
        <w:t>Informacje i</w:t>
      </w:r>
      <w:r>
        <w:t xml:space="preserve"> </w:t>
      </w:r>
      <w:r w:rsidRPr="00197C61">
        <w:t>dokumenty otrzymane przez Komisję Nadzoru Audytowego</w:t>
      </w:r>
      <w:r w:rsidRPr="00E85EE5">
        <w:t xml:space="preserve"> lub Komisję Nadzoru Finansowego</w:t>
      </w:r>
      <w:r w:rsidRPr="00197C61">
        <w:t xml:space="preserve"> są objęte ob</w:t>
      </w:r>
      <w:r>
        <w:t>owiązkiem zachowania tajemnicy, o którym mowa w</w:t>
      </w:r>
      <w:r w:rsidR="008F4F44">
        <w:t> </w:t>
      </w:r>
      <w:r>
        <w:t>art.</w:t>
      </w:r>
      <w:r w:rsidR="008F4F44">
        <w:t> </w:t>
      </w:r>
      <w:r>
        <w:t>89, lub gdy strona przekazująca wskaże na potrzebę zachowania tajemnicy.</w:t>
      </w:r>
    </w:p>
    <w:p w:rsidR="00E85EE5" w:rsidRDefault="00E85EE5" w:rsidP="00E85EE5">
      <w:pPr>
        <w:pStyle w:val="USTustnpkodeksu"/>
      </w:pPr>
      <w:r w:rsidRPr="00197C61">
        <w:t>7.</w:t>
      </w:r>
      <w:r>
        <w:t xml:space="preserve"> </w:t>
      </w:r>
      <w:r w:rsidRPr="00197C61">
        <w:t>Komisja</w:t>
      </w:r>
      <w:r w:rsidRPr="00EA22D8">
        <w:t xml:space="preserve"> Nadzoru Audytowego może kierować do właściwych organów nadzoru publicznego z</w:t>
      </w:r>
      <w:r>
        <w:t xml:space="preserve"> </w:t>
      </w:r>
      <w:r w:rsidRPr="00EA22D8">
        <w:t>państw Unii Europejskiej wnioski o</w:t>
      </w:r>
      <w:r>
        <w:t xml:space="preserve"> </w:t>
      </w:r>
      <w:r w:rsidRPr="00EA22D8">
        <w:t>udostępnienie dokumentacji z</w:t>
      </w:r>
      <w:r>
        <w:t xml:space="preserve"> </w:t>
      </w:r>
      <w:r w:rsidRPr="00EA22D8">
        <w:t>badania, dotyczącej badań sprawozdań finansowych lub pakietów konsolidacyjnych jednostek wchodzących w</w:t>
      </w:r>
      <w:r>
        <w:t xml:space="preserve"> </w:t>
      </w:r>
      <w:r w:rsidRPr="00EA22D8">
        <w:t>skład grupy kapitałowej, której jednostka dominująca ma siedzibę w</w:t>
      </w:r>
      <w:r>
        <w:t xml:space="preserve"> </w:t>
      </w:r>
      <w:r w:rsidRPr="00EA22D8">
        <w:t>Polsce, w</w:t>
      </w:r>
      <w:r>
        <w:t xml:space="preserve"> </w:t>
      </w:r>
      <w:r w:rsidRPr="00EA22D8">
        <w:t>sytuacji, gdy badania takie zostały przeprowadzone na potrzeby badania takiej grupy kapitałowej przez biegłych rewidentów lub firmy audytorskie zatwierdzone w</w:t>
      </w:r>
      <w:r>
        <w:t xml:space="preserve"> </w:t>
      </w:r>
      <w:r w:rsidRPr="00EA22D8">
        <w:t>państwach Unii Europejskiej.</w:t>
      </w:r>
    </w:p>
    <w:p w:rsidR="00E85EE5" w:rsidRPr="00EA22D8" w:rsidRDefault="00E85EE5" w:rsidP="00E85EE5">
      <w:pPr>
        <w:pStyle w:val="USTustnpkodeksu"/>
      </w:pPr>
      <w:r>
        <w:t>8</w:t>
      </w:r>
      <w:r w:rsidRPr="00EA22D8">
        <w:t>.</w:t>
      </w:r>
      <w:r>
        <w:t xml:space="preserve"> Na żądanie Komisji Nadzoru Audytowego b</w:t>
      </w:r>
      <w:r w:rsidRPr="00EA22D8">
        <w:t xml:space="preserve">iegły rewident lub </w:t>
      </w:r>
      <w:r>
        <w:t>firma audytorska są obowiązani</w:t>
      </w:r>
      <w:r w:rsidRPr="00EA22D8">
        <w:t xml:space="preserve"> doręczyć jej informacje,</w:t>
      </w:r>
      <w:r>
        <w:t xml:space="preserve"> akt</w:t>
      </w:r>
      <w:r w:rsidR="00E2495F">
        <w:t>a</w:t>
      </w:r>
      <w:r w:rsidRPr="00EA22D8">
        <w:t xml:space="preserve"> badania i</w:t>
      </w:r>
      <w:r>
        <w:t xml:space="preserve"> </w:t>
      </w:r>
      <w:r w:rsidRPr="00EA22D8">
        <w:t>inne dokumenty.</w:t>
      </w:r>
    </w:p>
    <w:p w:rsidR="00E85EE5" w:rsidRPr="00EA22D8" w:rsidRDefault="00E85EE5" w:rsidP="00E85EE5">
      <w:pPr>
        <w:pStyle w:val="USTustnpkodeksu"/>
      </w:pPr>
      <w:r>
        <w:t>9</w:t>
      </w:r>
      <w:r w:rsidRPr="00EA22D8">
        <w:t>.</w:t>
      </w:r>
      <w:r>
        <w:t xml:space="preserve"> </w:t>
      </w:r>
      <w:r w:rsidRPr="00EA22D8">
        <w:t xml:space="preserve">Biegły rewident lub </w:t>
      </w:r>
      <w:r>
        <w:t xml:space="preserve">firma audytorska </w:t>
      </w:r>
      <w:r w:rsidRPr="00EA22D8">
        <w:t>nie mo</w:t>
      </w:r>
      <w:r>
        <w:t>gą</w:t>
      </w:r>
      <w:r w:rsidRPr="00EA22D8">
        <w:t xml:space="preserve"> bezpośrednio przekazywać informacji, </w:t>
      </w:r>
      <w:r>
        <w:t>akt</w:t>
      </w:r>
      <w:r w:rsidRPr="00EA22D8">
        <w:t xml:space="preserve"> badania lub innych dokumentów organowi nadzoru publicznego z</w:t>
      </w:r>
      <w:r>
        <w:t xml:space="preserve"> </w:t>
      </w:r>
      <w:r w:rsidRPr="00EA22D8">
        <w:t>państw</w:t>
      </w:r>
      <w:r>
        <w:t>a</w:t>
      </w:r>
      <w:r w:rsidRPr="00EA22D8">
        <w:t xml:space="preserve"> Unii Europej</w:t>
      </w:r>
      <w:r>
        <w:t>skiej oraz Europejskim Urzędom</w:t>
      </w:r>
      <w:r w:rsidRPr="00EA22D8">
        <w:t xml:space="preserve"> Nadzoru.</w:t>
      </w:r>
    </w:p>
    <w:p w:rsidR="00E85EE5" w:rsidRPr="00EA22D8" w:rsidRDefault="00E85EE5" w:rsidP="00E85EE5">
      <w:pPr>
        <w:pStyle w:val="ARTartustawynprozporzdzenia"/>
      </w:pPr>
      <w:r w:rsidRPr="00667B8B">
        <w:rPr>
          <w:rStyle w:val="Ppogrubienie"/>
        </w:rPr>
        <w:t>Art. 193.</w:t>
      </w:r>
      <w:r>
        <w:t xml:space="preserve"> </w:t>
      </w:r>
      <w:r w:rsidRPr="00EA22D8">
        <w:t>1.</w:t>
      </w:r>
      <w:r>
        <w:t xml:space="preserve"> </w:t>
      </w:r>
      <w:r w:rsidRPr="00EA22D8">
        <w:t>W</w:t>
      </w:r>
      <w:r>
        <w:t xml:space="preserve"> </w:t>
      </w:r>
      <w:r w:rsidRPr="00EA22D8">
        <w:t>ramach realizacji celu, o</w:t>
      </w:r>
      <w:r>
        <w:t xml:space="preserve"> </w:t>
      </w:r>
      <w:r w:rsidRPr="00EA22D8">
        <w:t>którym mowa w</w:t>
      </w:r>
      <w:r>
        <w:t xml:space="preserve"> art. 82 ust. 1 i 2</w:t>
      </w:r>
      <w:r w:rsidRPr="00EA22D8">
        <w:t>, Komisja Nadzoru Audytowego może kierować wnioski o</w:t>
      </w:r>
      <w:r>
        <w:t xml:space="preserve"> </w:t>
      </w:r>
      <w:r w:rsidRPr="00EA22D8">
        <w:t>podjęcie przez organy nadzoru publicznego z</w:t>
      </w:r>
      <w:r>
        <w:t xml:space="preserve"> </w:t>
      </w:r>
      <w:r w:rsidRPr="00EA22D8">
        <w:t xml:space="preserve">państw Unii Europejskiej </w:t>
      </w:r>
      <w:r>
        <w:t xml:space="preserve">odpowiednich </w:t>
      </w:r>
      <w:r w:rsidRPr="00EA22D8">
        <w:t>działań, w</w:t>
      </w:r>
      <w:r>
        <w:t xml:space="preserve"> </w:t>
      </w:r>
      <w:r w:rsidRPr="00EA22D8">
        <w:t>tym o</w:t>
      </w:r>
      <w:r>
        <w:t xml:space="preserve"> </w:t>
      </w:r>
      <w:r w:rsidRPr="00EA22D8">
        <w:t>charakterze dochodzeniowym.</w:t>
      </w:r>
    </w:p>
    <w:p w:rsidR="00E85EE5" w:rsidRPr="00EA22D8" w:rsidRDefault="00E85EE5" w:rsidP="00E85EE5">
      <w:pPr>
        <w:pStyle w:val="USTustnpkodeksu"/>
      </w:pPr>
      <w:r w:rsidRPr="00EA22D8">
        <w:t>2.</w:t>
      </w:r>
      <w:r>
        <w:t xml:space="preserve"> </w:t>
      </w:r>
      <w:r w:rsidRPr="00EA22D8">
        <w:t>W</w:t>
      </w:r>
      <w:r>
        <w:t xml:space="preserve"> </w:t>
      </w:r>
      <w:r w:rsidRPr="00EA22D8">
        <w:t>przypadku, o</w:t>
      </w:r>
      <w:r>
        <w:t xml:space="preserve"> </w:t>
      </w:r>
      <w:r w:rsidRPr="00EA22D8">
        <w:t>którym mowa w</w:t>
      </w:r>
      <w:r>
        <w:t xml:space="preserve"> ust. </w:t>
      </w:r>
      <w:r w:rsidRPr="00EA22D8">
        <w:t>1, Komisja Nadzoru Audytowego może skierować wniosek do organu nadzoru publicznego z</w:t>
      </w:r>
      <w:r>
        <w:t xml:space="preserve"> </w:t>
      </w:r>
      <w:r w:rsidRPr="00EA22D8">
        <w:t>państwa Unii Europejskiej, aby jej upoważnieni przedstawiciele mogli uczestniczyć w</w:t>
      </w:r>
      <w:r>
        <w:t xml:space="preserve"> </w:t>
      </w:r>
      <w:r w:rsidRPr="00EA22D8">
        <w:t>działaniach o</w:t>
      </w:r>
      <w:r>
        <w:t xml:space="preserve"> </w:t>
      </w:r>
      <w:r w:rsidRPr="00EA22D8">
        <w:t>charakterze dochodzeniowym.</w:t>
      </w:r>
      <w:r>
        <w:t xml:space="preserve"> </w:t>
      </w:r>
      <w:r w:rsidRPr="0039147F">
        <w:t>Przepis</w:t>
      </w:r>
      <w:r>
        <w:t xml:space="preserve"> art. 89 </w:t>
      </w:r>
      <w:r w:rsidRPr="0039147F">
        <w:t>stosuje się odpowiednio.</w:t>
      </w:r>
    </w:p>
    <w:p w:rsidR="00E85EE5" w:rsidRPr="00EA22D8" w:rsidRDefault="00E85EE5" w:rsidP="00E85EE5">
      <w:pPr>
        <w:pStyle w:val="ARTartustawynprozporzdzenia"/>
      </w:pPr>
      <w:r w:rsidRPr="00667B8B">
        <w:rPr>
          <w:rStyle w:val="Ppogrubienie"/>
        </w:rPr>
        <w:t>Art. 194.</w:t>
      </w:r>
      <w:r>
        <w:t xml:space="preserve"> </w:t>
      </w:r>
      <w:r w:rsidRPr="00EA22D8">
        <w:t>1.</w:t>
      </w:r>
      <w:r>
        <w:t xml:space="preserve"> </w:t>
      </w:r>
      <w:r w:rsidRPr="00EA22D8">
        <w:t>Realizując wniosek organu nadzoru publicznego z</w:t>
      </w:r>
      <w:r>
        <w:t xml:space="preserve"> </w:t>
      </w:r>
      <w:r w:rsidRPr="00EA22D8">
        <w:t xml:space="preserve">państwa Unii Europejskiej, Komisja Nadzoru Audytowego może podjąć </w:t>
      </w:r>
      <w:r>
        <w:t>odpowiednie</w:t>
      </w:r>
      <w:r w:rsidRPr="00EA22D8">
        <w:t xml:space="preserve"> działania, w</w:t>
      </w:r>
      <w:r>
        <w:t xml:space="preserve"> </w:t>
      </w:r>
      <w:r w:rsidRPr="00EA22D8">
        <w:t xml:space="preserve">tym </w:t>
      </w:r>
      <w:r>
        <w:t>przeprowadzić kontrolę doraźną.</w:t>
      </w:r>
    </w:p>
    <w:p w:rsidR="00E85EE5" w:rsidRDefault="00E85EE5" w:rsidP="00E85EE5">
      <w:pPr>
        <w:pStyle w:val="USTustnpkodeksu"/>
      </w:pPr>
      <w:r w:rsidRPr="00EA22D8">
        <w:lastRenderedPageBreak/>
        <w:t>2.</w:t>
      </w:r>
      <w:r>
        <w:t xml:space="preserve"> </w:t>
      </w:r>
      <w:r w:rsidRPr="00EA22D8">
        <w:t xml:space="preserve">Komisja Nadzoru Audytowego może wyrazić zgodę </w:t>
      </w:r>
      <w:r>
        <w:t xml:space="preserve">na uczestnictwo </w:t>
      </w:r>
      <w:r w:rsidRPr="00EA22D8">
        <w:t>upoważni</w:t>
      </w:r>
      <w:r>
        <w:t>onych</w:t>
      </w:r>
      <w:r w:rsidRPr="00EA22D8">
        <w:t xml:space="preserve"> przedstawiciel</w:t>
      </w:r>
      <w:r>
        <w:t>i</w:t>
      </w:r>
      <w:r w:rsidRPr="00EA22D8">
        <w:t xml:space="preserve"> organu nadzoru publicznego z</w:t>
      </w:r>
      <w:r>
        <w:t xml:space="preserve"> </w:t>
      </w:r>
      <w:r w:rsidRPr="00EA22D8">
        <w:t>państwa Unii Europejskiej w</w:t>
      </w:r>
      <w:r w:rsidR="008F4F44">
        <w:t> </w:t>
      </w:r>
      <w:r w:rsidRPr="00EA22D8">
        <w:t>przeprowadzanych działaniach</w:t>
      </w:r>
      <w:r>
        <w:t>.</w:t>
      </w:r>
    </w:p>
    <w:p w:rsidR="00E85EE5" w:rsidRPr="00EA22D8" w:rsidRDefault="00E85EE5" w:rsidP="00E85EE5">
      <w:pPr>
        <w:pStyle w:val="USTustnpkodeksu"/>
      </w:pPr>
      <w:r>
        <w:t>3</w:t>
      </w:r>
      <w:r w:rsidRPr="00EA22D8">
        <w:t>.</w:t>
      </w:r>
      <w:r>
        <w:t xml:space="preserve"> </w:t>
      </w:r>
      <w:r w:rsidRPr="00EA22D8">
        <w:t>W</w:t>
      </w:r>
      <w:r>
        <w:t xml:space="preserve"> </w:t>
      </w:r>
      <w:r w:rsidRPr="00EA22D8">
        <w:t xml:space="preserve">trakcie </w:t>
      </w:r>
      <w:r>
        <w:t>przeprowadzanych działań</w:t>
      </w:r>
      <w:r w:rsidRPr="00EA22D8">
        <w:t xml:space="preserve"> Komisja Nadzoru Audytowego może konsultować się </w:t>
      </w:r>
      <w:r>
        <w:t>z upoważnionymi przedstawicielami</w:t>
      </w:r>
      <w:r w:rsidRPr="00EA22D8">
        <w:t xml:space="preserve"> organu nadzoru publicznego z</w:t>
      </w:r>
      <w:r>
        <w:t xml:space="preserve"> </w:t>
      </w:r>
      <w:r w:rsidRPr="00EA22D8">
        <w:t>państwa Unii Europejskiej i</w:t>
      </w:r>
      <w:r>
        <w:t xml:space="preserve"> uwzględniać </w:t>
      </w:r>
      <w:r w:rsidRPr="00EA22D8">
        <w:t>udzie</w:t>
      </w:r>
      <w:r>
        <w:t xml:space="preserve">lone przez nich </w:t>
      </w:r>
      <w:r w:rsidRPr="00EA22D8">
        <w:t>informacj</w:t>
      </w:r>
      <w:r>
        <w:t>e i przekazane dokumenty.</w:t>
      </w:r>
    </w:p>
    <w:p w:rsidR="00E85EE5" w:rsidRPr="00EA22D8" w:rsidRDefault="00E85EE5" w:rsidP="00E85EE5">
      <w:pPr>
        <w:pStyle w:val="USTustnpkodeksu"/>
      </w:pPr>
      <w:r>
        <w:t>4</w:t>
      </w:r>
      <w:r w:rsidRPr="00EA22D8">
        <w:t>.</w:t>
      </w:r>
      <w:r>
        <w:t xml:space="preserve"> </w:t>
      </w:r>
      <w:r w:rsidRPr="00EA22D8">
        <w:t>Komisja Nadzoru Audytowego może odmówić realizacji wniosku, o</w:t>
      </w:r>
      <w:r>
        <w:t xml:space="preserve"> </w:t>
      </w:r>
      <w:r w:rsidRPr="00EA22D8">
        <w:t>którym mowa w</w:t>
      </w:r>
      <w:r w:rsidR="008F4F44">
        <w:t> </w:t>
      </w:r>
      <w:r>
        <w:t xml:space="preserve">ust. </w:t>
      </w:r>
      <w:r w:rsidRPr="00EA22D8">
        <w:t>1, albo wyrażenia zgody, o</w:t>
      </w:r>
      <w:r>
        <w:t xml:space="preserve"> </w:t>
      </w:r>
      <w:r w:rsidRPr="00EA22D8">
        <w:t>której mowa w</w:t>
      </w:r>
      <w:r>
        <w:t xml:space="preserve"> ust. </w:t>
      </w:r>
      <w:r w:rsidRPr="00EA22D8">
        <w:t>2, w</w:t>
      </w:r>
      <w:r>
        <w:t xml:space="preserve"> </w:t>
      </w:r>
      <w:r w:rsidRPr="00EA22D8">
        <w:t>przypadkach wymienionych w</w:t>
      </w:r>
      <w:r w:rsidR="008F4F44">
        <w:t> </w:t>
      </w:r>
      <w:r>
        <w:t>art.</w:t>
      </w:r>
      <w:r w:rsidR="008F4F44">
        <w:t> </w:t>
      </w:r>
      <w:r>
        <w:t xml:space="preserve">192 ust. </w:t>
      </w:r>
      <w:r w:rsidRPr="00EA22D8">
        <w:t>4.</w:t>
      </w:r>
    </w:p>
    <w:p w:rsidR="00E85EE5" w:rsidRDefault="00E85EE5" w:rsidP="00E85EE5">
      <w:pPr>
        <w:pStyle w:val="ARTartustawynprozporzdzenia"/>
      </w:pPr>
      <w:r w:rsidRPr="00667B8B">
        <w:rPr>
          <w:rStyle w:val="Ppogrubienie"/>
        </w:rPr>
        <w:t>Art. 195.</w:t>
      </w:r>
      <w:r>
        <w:t xml:space="preserve"> 1. Firma audytorska</w:t>
      </w:r>
      <w:r w:rsidRPr="00EA22D8">
        <w:t xml:space="preserve"> zatwierdzon</w:t>
      </w:r>
      <w:r>
        <w:t>a</w:t>
      </w:r>
      <w:r w:rsidRPr="00EA22D8">
        <w:t xml:space="preserve"> w</w:t>
      </w:r>
      <w:r>
        <w:t xml:space="preserve"> </w:t>
      </w:r>
      <w:r w:rsidRPr="00EA22D8">
        <w:t>innym państwie Unii Europejskiej i</w:t>
      </w:r>
      <w:r w:rsidR="008F4F44">
        <w:t> </w:t>
      </w:r>
      <w:r w:rsidRPr="00EA22D8">
        <w:t>zarejestrowan</w:t>
      </w:r>
      <w:r>
        <w:t>a</w:t>
      </w:r>
      <w:r w:rsidRPr="00EA22D8">
        <w:t xml:space="preserve"> w</w:t>
      </w:r>
      <w:r>
        <w:t xml:space="preserve"> </w:t>
      </w:r>
      <w:r w:rsidRPr="00EA22D8">
        <w:t>Rzeczypospolitej Polskiej w</w:t>
      </w:r>
      <w:r>
        <w:t xml:space="preserve"> </w:t>
      </w:r>
      <w:r w:rsidRPr="00EA22D8">
        <w:t>trybie</w:t>
      </w:r>
      <w:r>
        <w:t xml:space="preserve"> art. 52</w:t>
      </w:r>
      <w:r w:rsidRPr="00EA22D8">
        <w:t xml:space="preserve"> podlega nadzorowi sprawowanemu przez Komisję Nadzoru Audytowego w</w:t>
      </w:r>
      <w:r>
        <w:t xml:space="preserve"> </w:t>
      </w:r>
      <w:r w:rsidRPr="00EA22D8">
        <w:t>zakresie zgodności przeprowadzanych na terytorium Rzeczypospolitej Polskiej badań ustawowych z</w:t>
      </w:r>
      <w:r>
        <w:t xml:space="preserve"> </w:t>
      </w:r>
      <w:r w:rsidRPr="00EA22D8">
        <w:t>wymogami prawa Rzeczypospolitej Polskiej.</w:t>
      </w:r>
    </w:p>
    <w:p w:rsidR="00E85EE5" w:rsidRPr="009629AE" w:rsidRDefault="00E85EE5" w:rsidP="00E85EE5">
      <w:pPr>
        <w:pStyle w:val="USTustnpkodeksu"/>
      </w:pPr>
      <w:r>
        <w:t>2</w:t>
      </w:r>
      <w:r w:rsidRPr="009629AE">
        <w:t xml:space="preserve">. Biegły rewident lub </w:t>
      </w:r>
      <w:r>
        <w:t>firma audytorska</w:t>
      </w:r>
      <w:r w:rsidRPr="009629AE">
        <w:t xml:space="preserve">, przeprowadzający obowiązkowe badanie sprawozdania finansowego jednostki zarejestrowanej w państwie trzecim, której papiery wartościowe są dopuszczone do obrotu na rynku regulowanym w innym niż Rzeczpospolita Polska </w:t>
      </w:r>
      <w:r>
        <w:t>państwie</w:t>
      </w:r>
      <w:r w:rsidRPr="009629AE">
        <w:t xml:space="preserve"> Unii Europejskiej, podlega nadzorowi sprawowanemu przez Komisję Nadzoru Audytowego, </w:t>
      </w:r>
      <w:r>
        <w:t xml:space="preserve">w tym kontrolom, o których mowa w art. 101, </w:t>
      </w:r>
      <w:r w:rsidRPr="009629AE">
        <w:t xml:space="preserve">kontrolom </w:t>
      </w:r>
      <w:r>
        <w:t>doraźnym</w:t>
      </w:r>
      <w:r w:rsidRPr="009629AE">
        <w:t xml:space="preserve"> i</w:t>
      </w:r>
      <w:r w:rsidR="008F4F44">
        <w:t> </w:t>
      </w:r>
      <w:r w:rsidRPr="009629AE">
        <w:t>karom obowiązującym w Rzecz</w:t>
      </w:r>
      <w:r>
        <w:t>y</w:t>
      </w:r>
      <w:r w:rsidRPr="009629AE">
        <w:t xml:space="preserve">pospolitej Polskiej na zasadach przewidzianych w ustawie dla biegłych rewidentów lub </w:t>
      </w:r>
      <w:r>
        <w:t>firm audytorskich</w:t>
      </w:r>
      <w:r w:rsidRPr="009629AE">
        <w:t xml:space="preserve"> wykonujących badania sprawozdań finansowych jednostek zainteresowania publicznego.</w:t>
      </w:r>
    </w:p>
    <w:p w:rsidR="00E85EE5" w:rsidRPr="00E85EE5" w:rsidRDefault="00E85EE5" w:rsidP="00667B8B">
      <w:pPr>
        <w:pStyle w:val="USTustnpkodeksu"/>
        <w:keepNext/>
      </w:pPr>
      <w:r>
        <w:t>3. Przepisu ust. 2</w:t>
      </w:r>
      <w:r w:rsidRPr="00E85EE5">
        <w:t xml:space="preserve"> nie stosuje się, gdy badana jednostka jest emitentem wyłącznie dłużnych papierów wartościowych, które zostały dopuszczone do obrotu na rynku regulowanym:</w:t>
      </w:r>
    </w:p>
    <w:p w:rsidR="00E85EE5" w:rsidRPr="009629AE" w:rsidRDefault="008F4F44" w:rsidP="00E85EE5">
      <w:pPr>
        <w:pStyle w:val="PKTpunkt"/>
      </w:pPr>
      <w:r>
        <w:t>1)</w:t>
      </w:r>
      <w:r>
        <w:tab/>
      </w:r>
      <w:r w:rsidR="00E85EE5" w:rsidRPr="009629AE">
        <w:t>przed dniem 31 grudnia 2010 r., a ich jednostkowa wartość nominalna wynosi w dniu emisji co najmniej 50 000 euro lub równowartość tej kwoty w innej walucie, lub</w:t>
      </w:r>
    </w:p>
    <w:p w:rsidR="00E85EE5" w:rsidRDefault="008F4F44" w:rsidP="00667B8B">
      <w:pPr>
        <w:pStyle w:val="PKTpunkt"/>
        <w:keepNext/>
      </w:pPr>
      <w:r>
        <w:t>2)</w:t>
      </w:r>
      <w:r>
        <w:tab/>
      </w:r>
      <w:r w:rsidR="00E85EE5" w:rsidRPr="009629AE">
        <w:t>w dniu 31 grudnia 2010 r. lub później, a ich jednost</w:t>
      </w:r>
      <w:r>
        <w:t>kowa wartość nominalna wynosi w </w:t>
      </w:r>
      <w:r w:rsidR="00E85EE5" w:rsidRPr="009629AE">
        <w:t>dniu emisji co najmniej 100 000 euro lub równowartość tej kwoty w innej walucie.</w:t>
      </w:r>
    </w:p>
    <w:p w:rsidR="00E85EE5" w:rsidRPr="00E85EE5" w:rsidRDefault="00E85EE5" w:rsidP="00807691">
      <w:pPr>
        <w:pStyle w:val="ZDANIENASTNOWYWIERSZnpzddrugienowywierszwust"/>
      </w:pPr>
      <w:r w:rsidRPr="009629AE">
        <w:t>Przeliczenia na euro dokonuje się według średniego kursu, ustalonego przez Narodowy Bank Polski, na dzień emisji.</w:t>
      </w:r>
    </w:p>
    <w:p w:rsidR="00E85EE5" w:rsidRPr="00EA22D8" w:rsidRDefault="00E85EE5" w:rsidP="00E85EE5">
      <w:pPr>
        <w:pStyle w:val="ARTartustawynprozporzdzenia"/>
      </w:pPr>
      <w:r w:rsidRPr="00667B8B">
        <w:rPr>
          <w:rStyle w:val="Ppogrubienie"/>
        </w:rPr>
        <w:lastRenderedPageBreak/>
        <w:t>Art. 196.</w:t>
      </w:r>
      <w:r>
        <w:t xml:space="preserve"> </w:t>
      </w:r>
      <w:r w:rsidRPr="00EA22D8">
        <w:t>1.</w:t>
      </w:r>
      <w:r>
        <w:t xml:space="preserve"> </w:t>
      </w:r>
      <w:r w:rsidRPr="00EA22D8">
        <w:t>Komisja Nadzoru Audytowego prowadzi listę jednostek audytorskich pochodzących z</w:t>
      </w:r>
      <w:r>
        <w:t xml:space="preserve"> </w:t>
      </w:r>
      <w:r w:rsidRPr="00EA22D8">
        <w:t>państw trzecich.</w:t>
      </w:r>
    </w:p>
    <w:p w:rsidR="00E85EE5" w:rsidRPr="00E85EE5" w:rsidRDefault="00E85EE5" w:rsidP="00667B8B">
      <w:pPr>
        <w:pStyle w:val="USTustnpkodeksu"/>
        <w:keepNext/>
      </w:pPr>
      <w:r w:rsidRPr="00EA22D8">
        <w:t>2.</w:t>
      </w:r>
      <w:r w:rsidRPr="00E85EE5">
        <w:t xml:space="preserve"> Lista, o której mowa w ust. 1, zawiera adres Komisji Nadzoru Audytowego oraz obejmuje następujące dane:</w:t>
      </w:r>
    </w:p>
    <w:p w:rsidR="00E85EE5" w:rsidRPr="00EA22D8" w:rsidRDefault="00E85EE5" w:rsidP="00E85EE5">
      <w:pPr>
        <w:pStyle w:val="PKTpunkt"/>
      </w:pPr>
      <w:r w:rsidRPr="00EA22D8">
        <w:t>1)</w:t>
      </w:r>
      <w:r w:rsidRPr="00EA22D8">
        <w:tab/>
        <w:t>numer wpisu na listę;</w:t>
      </w:r>
    </w:p>
    <w:p w:rsidR="00E85EE5" w:rsidRPr="00EA22D8" w:rsidRDefault="00E85EE5" w:rsidP="00E85EE5">
      <w:pPr>
        <w:pStyle w:val="PKTpunkt"/>
      </w:pPr>
      <w:r w:rsidRPr="00EA22D8">
        <w:t>2)</w:t>
      </w:r>
      <w:r w:rsidRPr="00EA22D8">
        <w:tab/>
        <w:t>pełną i</w:t>
      </w:r>
      <w:r>
        <w:t xml:space="preserve"> </w:t>
      </w:r>
      <w:r w:rsidRPr="00EA22D8">
        <w:t>skróconą nazwę oraz adres siedziby jednostki audytorskiej pochodzącej z</w:t>
      </w:r>
      <w:r w:rsidR="00807691">
        <w:t> </w:t>
      </w:r>
      <w:r w:rsidRPr="00EA22D8">
        <w:t>państwa trzeciego;</w:t>
      </w:r>
    </w:p>
    <w:p w:rsidR="00E85EE5" w:rsidRPr="00EA22D8" w:rsidRDefault="00E85EE5" w:rsidP="00E85EE5">
      <w:pPr>
        <w:pStyle w:val="PKTpunkt"/>
      </w:pPr>
      <w:r w:rsidRPr="00EA22D8">
        <w:t>3)</w:t>
      </w:r>
      <w:r w:rsidRPr="00EA22D8">
        <w:tab/>
        <w:t>formę organizacyjno</w:t>
      </w:r>
      <w:r w:rsidR="00807691">
        <w:t>-</w:t>
      </w:r>
      <w:r w:rsidRPr="00EA22D8">
        <w:t>prawną;</w:t>
      </w:r>
    </w:p>
    <w:p w:rsidR="00E85EE5" w:rsidRPr="00EA22D8" w:rsidRDefault="00E85EE5" w:rsidP="00E85EE5">
      <w:pPr>
        <w:pStyle w:val="PKTpunkt"/>
      </w:pPr>
      <w:r w:rsidRPr="00EA22D8">
        <w:t>4)</w:t>
      </w:r>
      <w:r w:rsidRPr="00EA22D8">
        <w:tab/>
        <w:t>nazwiska i</w:t>
      </w:r>
      <w:r>
        <w:t xml:space="preserve"> </w:t>
      </w:r>
      <w:r w:rsidRPr="00EA22D8">
        <w:t>imiona właścicieli lub wspólników, członków zarządu oraz członków organów nadzorczych;</w:t>
      </w:r>
    </w:p>
    <w:p w:rsidR="00E85EE5" w:rsidRPr="00EA22D8" w:rsidRDefault="00E85EE5" w:rsidP="00E85EE5">
      <w:pPr>
        <w:pStyle w:val="PKTpunkt"/>
      </w:pPr>
      <w:r w:rsidRPr="00EA22D8">
        <w:t>5)</w:t>
      </w:r>
      <w:r w:rsidRPr="00EA22D8">
        <w:tab/>
        <w:t>adresy właścicieli lub wspólników, członków zarządu oraz członków organów nadzorczych;</w:t>
      </w:r>
    </w:p>
    <w:p w:rsidR="00E85EE5" w:rsidRPr="00EA22D8" w:rsidRDefault="00E85EE5" w:rsidP="00E85EE5">
      <w:pPr>
        <w:pStyle w:val="PKTpunkt"/>
      </w:pPr>
      <w:r w:rsidRPr="00EA22D8">
        <w:t>6)</w:t>
      </w:r>
      <w:r w:rsidRPr="00EA22D8">
        <w:tab/>
        <w:t>nazwiska i</w:t>
      </w:r>
      <w:r>
        <w:t xml:space="preserve"> </w:t>
      </w:r>
      <w:r w:rsidRPr="00EA22D8">
        <w:t>imiona biegłych rewidentów zatrudnionych w</w:t>
      </w:r>
      <w:r>
        <w:t xml:space="preserve"> </w:t>
      </w:r>
      <w:r w:rsidRPr="00EA22D8">
        <w:t>jednostce audytorskiej pochodzącej z</w:t>
      </w:r>
      <w:r>
        <w:t xml:space="preserve"> </w:t>
      </w:r>
      <w:r w:rsidRPr="00EA22D8">
        <w:t>państwa trzeciego lub z</w:t>
      </w:r>
      <w:r>
        <w:t xml:space="preserve"> </w:t>
      </w:r>
      <w:r w:rsidRPr="00EA22D8">
        <w:t>nią powiązanych jako wspólnicy lub w</w:t>
      </w:r>
      <w:r>
        <w:t xml:space="preserve"> </w:t>
      </w:r>
      <w:r w:rsidRPr="00EA22D8">
        <w:t>inny sposób, którzy zamierzają przeprowadzać lub przeprowadzają badanie sprawozdania finansowego spółki zarejestrowanej w</w:t>
      </w:r>
      <w:r>
        <w:t xml:space="preserve"> </w:t>
      </w:r>
      <w:r w:rsidRPr="00EA22D8">
        <w:t>państwie trzecim, której papiery wartościowe są dopuszczone do obrotu na rynku regulowanym w</w:t>
      </w:r>
      <w:r>
        <w:t xml:space="preserve"> </w:t>
      </w:r>
      <w:r w:rsidRPr="00EA22D8">
        <w:t>Rzeczypospolitej Polskiej</w:t>
      </w:r>
      <w:r w:rsidR="005976CF">
        <w:t>,</w:t>
      </w:r>
      <w:r w:rsidRPr="00EA22D8">
        <w:t xml:space="preserve"> oraz numery w</w:t>
      </w:r>
      <w:r>
        <w:t xml:space="preserve"> </w:t>
      </w:r>
      <w:r w:rsidRPr="00EA22D8">
        <w:t>rejestrach nadane tym biegłym rewidentom przez organy rejestrujące państw trzecich albo innych państw Unii Europejskiej oraz nazwy tych</w:t>
      </w:r>
      <w:r>
        <w:t xml:space="preserve"> </w:t>
      </w:r>
      <w:r w:rsidRPr="00EA22D8">
        <w:t>organów;</w:t>
      </w:r>
    </w:p>
    <w:p w:rsidR="00E85EE5" w:rsidRPr="00EA22D8" w:rsidRDefault="00E85EE5" w:rsidP="00E85EE5">
      <w:pPr>
        <w:pStyle w:val="PKTpunkt"/>
      </w:pPr>
      <w:r w:rsidRPr="00EA22D8">
        <w:t>7)</w:t>
      </w:r>
      <w:r w:rsidRPr="00EA22D8">
        <w:tab/>
        <w:t>adresy oddziałów jednostki audytorskiej pochodzącej z</w:t>
      </w:r>
      <w:r>
        <w:t xml:space="preserve"> </w:t>
      </w:r>
      <w:r w:rsidRPr="00EA22D8">
        <w:t>państwa trzeciego;</w:t>
      </w:r>
    </w:p>
    <w:p w:rsidR="00E85EE5" w:rsidRPr="00EA22D8" w:rsidRDefault="00E85EE5" w:rsidP="00E85EE5">
      <w:pPr>
        <w:pStyle w:val="PKTpunkt"/>
      </w:pPr>
      <w:r w:rsidRPr="00EA22D8">
        <w:t>8)</w:t>
      </w:r>
      <w:r w:rsidRPr="00EA22D8">
        <w:tab/>
        <w:t>informację o</w:t>
      </w:r>
      <w:r>
        <w:t xml:space="preserve"> </w:t>
      </w:r>
      <w:r w:rsidRPr="00EA22D8">
        <w:t>członkostwie w</w:t>
      </w:r>
      <w:r>
        <w:t xml:space="preserve"> </w:t>
      </w:r>
      <w:r w:rsidRPr="00EA22D8">
        <w:t>sieci oraz wykaz nazw i</w:t>
      </w:r>
      <w:r>
        <w:t xml:space="preserve"> </w:t>
      </w:r>
      <w:r w:rsidRPr="00EA22D8">
        <w:t xml:space="preserve">adresów </w:t>
      </w:r>
      <w:r>
        <w:t>firm audytorskich</w:t>
      </w:r>
      <w:r w:rsidRPr="00EA22D8">
        <w:t xml:space="preserve"> w</w:t>
      </w:r>
      <w:r>
        <w:t xml:space="preserve"> </w:t>
      </w:r>
      <w:r w:rsidRPr="00EA22D8">
        <w:t xml:space="preserve">sieci oraz </w:t>
      </w:r>
      <w:r>
        <w:t>firm</w:t>
      </w:r>
      <w:r w:rsidRPr="00EA22D8">
        <w:t xml:space="preserve"> powiązanych z</w:t>
      </w:r>
      <w:r>
        <w:t xml:space="preserve"> </w:t>
      </w:r>
      <w:r w:rsidRPr="00EA22D8">
        <w:t>jednostką audytorską pochodzącą z</w:t>
      </w:r>
      <w:r>
        <w:t xml:space="preserve"> </w:t>
      </w:r>
      <w:r w:rsidRPr="00EA22D8">
        <w:t>państwa trzeciego lub też wskazanie miejsca, w</w:t>
      </w:r>
      <w:r>
        <w:t xml:space="preserve"> </w:t>
      </w:r>
      <w:r w:rsidRPr="00EA22D8">
        <w:t>którym informacje te są publicznie dostępne;</w:t>
      </w:r>
    </w:p>
    <w:p w:rsidR="00E85EE5" w:rsidRPr="00EA22D8" w:rsidRDefault="00E85EE5" w:rsidP="00E85EE5">
      <w:pPr>
        <w:pStyle w:val="PKTpunkt"/>
      </w:pPr>
      <w:r w:rsidRPr="00EA22D8">
        <w:t>9)</w:t>
      </w:r>
      <w:r w:rsidRPr="00EA22D8">
        <w:tab/>
        <w:t>adres strony internetowej jednostki audytorskiej pochodzącej z</w:t>
      </w:r>
      <w:r>
        <w:t xml:space="preserve"> </w:t>
      </w:r>
      <w:r w:rsidRPr="00EA22D8">
        <w:t>państwa trzeciego;</w:t>
      </w:r>
    </w:p>
    <w:p w:rsidR="00E85EE5" w:rsidRPr="00EA22D8" w:rsidRDefault="00E85EE5" w:rsidP="00E85EE5">
      <w:pPr>
        <w:pStyle w:val="PKTpunkt"/>
      </w:pPr>
      <w:r w:rsidRPr="00EA22D8">
        <w:t>10)</w:t>
      </w:r>
      <w:r w:rsidRPr="00EA22D8">
        <w:tab/>
        <w:t>numer w</w:t>
      </w:r>
      <w:r>
        <w:t xml:space="preserve"> </w:t>
      </w:r>
      <w:r w:rsidRPr="00EA22D8">
        <w:t>rejestrze nadany jednostce audytorskiej pochodzącej z</w:t>
      </w:r>
      <w:r>
        <w:t xml:space="preserve"> </w:t>
      </w:r>
      <w:r w:rsidRPr="00EA22D8">
        <w:t>państwa trzeciego przez organ rejestrujący państwa trzeciego albo innego państwa Unii Europejskiej oraz nazwę tego organu;</w:t>
      </w:r>
    </w:p>
    <w:p w:rsidR="00E85EE5" w:rsidRPr="00EA22D8" w:rsidRDefault="00E85EE5" w:rsidP="00E85EE5">
      <w:pPr>
        <w:pStyle w:val="PKTpunkt"/>
      </w:pPr>
      <w:r w:rsidRPr="00EA22D8">
        <w:t>11)</w:t>
      </w:r>
      <w:r w:rsidRPr="00EA22D8">
        <w:tab/>
        <w:t>nazwę jednostki zarejestrowanej w</w:t>
      </w:r>
      <w:r>
        <w:t xml:space="preserve"> </w:t>
      </w:r>
      <w:r w:rsidRPr="00EA22D8">
        <w:t>państwie trzecim, której papiery wartościowe są dopuszczone do obrotu na rynku regulowanym w</w:t>
      </w:r>
      <w:r>
        <w:t xml:space="preserve"> </w:t>
      </w:r>
      <w:r w:rsidRPr="00EA22D8">
        <w:t>Rzeczypospolitej Polskiej, na rzecz której jednostka audytorska pochodząca z</w:t>
      </w:r>
      <w:r>
        <w:t xml:space="preserve"> </w:t>
      </w:r>
      <w:r w:rsidRPr="00EA22D8">
        <w:t>państwa trzeciego zamierza przeprowadzać lub</w:t>
      </w:r>
      <w:r>
        <w:t xml:space="preserve"> </w:t>
      </w:r>
      <w:r w:rsidRPr="00EA22D8">
        <w:t>przeprowadza badanie sprawozdania finansowego.</w:t>
      </w:r>
    </w:p>
    <w:p w:rsidR="00E85EE5" w:rsidRPr="00EA22D8" w:rsidRDefault="00E85EE5" w:rsidP="00E85EE5">
      <w:pPr>
        <w:pStyle w:val="USTustnpkodeksu"/>
      </w:pPr>
      <w:r w:rsidRPr="00EA22D8">
        <w:lastRenderedPageBreak/>
        <w:t>3. Jednostka audytorska pochodząca z</w:t>
      </w:r>
      <w:r>
        <w:t xml:space="preserve"> </w:t>
      </w:r>
      <w:r w:rsidRPr="00EA22D8">
        <w:t>państwa trzeciego ma obowiązek pisemnego zgłaszania Komisji Nadzoru Audytowego zmiany danych podlegających wpisowi na listę w</w:t>
      </w:r>
      <w:r w:rsidR="00807691">
        <w:t> </w:t>
      </w:r>
      <w:r w:rsidRPr="00EA22D8">
        <w:t>terminie 30</w:t>
      </w:r>
      <w:r>
        <w:t xml:space="preserve"> </w:t>
      </w:r>
      <w:r w:rsidRPr="00EA22D8">
        <w:t>dni od dnia ich zaistnienia.</w:t>
      </w:r>
    </w:p>
    <w:p w:rsidR="00E85EE5" w:rsidRPr="00EA22D8" w:rsidRDefault="00E85EE5" w:rsidP="00E85EE5">
      <w:pPr>
        <w:pStyle w:val="USTustnpkodeksu"/>
      </w:pPr>
      <w:r w:rsidRPr="00EA22D8">
        <w:t>4.</w:t>
      </w:r>
      <w:r>
        <w:t xml:space="preserve"> </w:t>
      </w:r>
      <w:r w:rsidRPr="00EA22D8">
        <w:t>Lista, o</w:t>
      </w:r>
      <w:r>
        <w:t xml:space="preserve"> </w:t>
      </w:r>
      <w:r w:rsidRPr="00EA22D8">
        <w:t>której mowa w</w:t>
      </w:r>
      <w:r>
        <w:t xml:space="preserve"> ust. </w:t>
      </w:r>
      <w:r w:rsidRPr="00EA22D8">
        <w:t>1, podlega publikacji na stronie internetowej Komisji Nadzoru Audytowego.</w:t>
      </w:r>
    </w:p>
    <w:p w:rsidR="00E85EE5" w:rsidRPr="00E85EE5" w:rsidRDefault="00E85EE5" w:rsidP="00667B8B">
      <w:pPr>
        <w:pStyle w:val="ARTartustawynprozporzdzenia"/>
        <w:keepNext/>
      </w:pPr>
      <w:r w:rsidRPr="00667B8B">
        <w:rPr>
          <w:rStyle w:val="Ppogrubienie"/>
        </w:rPr>
        <w:t>Art. 197.</w:t>
      </w:r>
      <w:r w:rsidRPr="00E85EE5">
        <w:t xml:space="preserve"> 1. Wpisowi na listę, o której mowa w art. 196 ust. 1, podlega, na swój wniosek, jednostka audytorska pochodząca z państwa trzeciego, która zamierza przeprowadzać lub przeprowadza badanie sprawozdania finansowego jednostki zarejestrowanej w państwie trzecim, której papiery wartościowe są dopuszczone do obrotu na rynku regulowanym Rzeczypospolitej Polskiej, pod warunkiem że:</w:t>
      </w:r>
    </w:p>
    <w:p w:rsidR="00E85EE5" w:rsidRPr="00EA22D8" w:rsidRDefault="00E85EE5" w:rsidP="00E85EE5">
      <w:pPr>
        <w:pStyle w:val="PKTpunkt"/>
      </w:pPr>
      <w:r w:rsidRPr="00EA22D8">
        <w:t>1)</w:t>
      </w:r>
      <w:r w:rsidRPr="00EA22D8">
        <w:tab/>
        <w:t>większość członków zarządu jednostki audytorskiej pochodzącej z</w:t>
      </w:r>
      <w:r>
        <w:t xml:space="preserve"> </w:t>
      </w:r>
      <w:r w:rsidRPr="00EA22D8">
        <w:t>państwa trzeciego spełnia wymagania dla biegłych rewidentów równoważne z</w:t>
      </w:r>
      <w:r>
        <w:t xml:space="preserve"> </w:t>
      </w:r>
      <w:r w:rsidRPr="00EA22D8">
        <w:t>wymaganiami przewidzianymi w</w:t>
      </w:r>
      <w:r>
        <w:t xml:space="preserve"> </w:t>
      </w:r>
      <w:r w:rsidRPr="00EA22D8">
        <w:t>ustawie;</w:t>
      </w:r>
    </w:p>
    <w:p w:rsidR="00E85EE5" w:rsidRPr="00EA22D8" w:rsidRDefault="00E85EE5" w:rsidP="00E85EE5">
      <w:pPr>
        <w:pStyle w:val="PKTpunkt"/>
      </w:pPr>
      <w:r w:rsidRPr="00EA22D8">
        <w:t>2)</w:t>
      </w:r>
      <w:r w:rsidRPr="00EA22D8">
        <w:tab/>
        <w:t>biegły rewident pochodzący z</w:t>
      </w:r>
      <w:r>
        <w:t xml:space="preserve"> </w:t>
      </w:r>
      <w:r w:rsidRPr="00EA22D8">
        <w:t>państwa trzeciego</w:t>
      </w:r>
      <w:r>
        <w:t>,</w:t>
      </w:r>
      <w:r w:rsidRPr="00EA22D8">
        <w:t xml:space="preserve"> przeprowadzający w</w:t>
      </w:r>
      <w:r>
        <w:t xml:space="preserve"> </w:t>
      </w:r>
      <w:r w:rsidRPr="00EA22D8">
        <w:t>imieniu jednostki audytorskiej pochodzącej z</w:t>
      </w:r>
      <w:r>
        <w:t xml:space="preserve"> </w:t>
      </w:r>
      <w:r w:rsidRPr="00EA22D8">
        <w:t>państwa trzeciego badanie sprawozdania finansowego jednostki zarejestrowanej w</w:t>
      </w:r>
      <w:r>
        <w:t xml:space="preserve"> </w:t>
      </w:r>
      <w:r w:rsidRPr="00EA22D8">
        <w:t>państwie trzecim, której papiery wartościowe są dopuszczone do obrotu na rynku regulowanym w</w:t>
      </w:r>
      <w:r>
        <w:t xml:space="preserve"> </w:t>
      </w:r>
      <w:r w:rsidRPr="00EA22D8">
        <w:t>Rzeczypospolitej Polskiej, spełnia wymagania równoważne z</w:t>
      </w:r>
      <w:r>
        <w:t xml:space="preserve"> </w:t>
      </w:r>
      <w:r w:rsidRPr="00EA22D8">
        <w:t>wymaganiami przewidzianymi dla biegłych rewidentów w</w:t>
      </w:r>
      <w:r w:rsidR="00807691">
        <w:t> </w:t>
      </w:r>
      <w:r w:rsidRPr="00EA22D8">
        <w:t>ustawie;</w:t>
      </w:r>
    </w:p>
    <w:p w:rsidR="00E85EE5" w:rsidRPr="00EA22D8" w:rsidRDefault="00E85EE5" w:rsidP="00E85EE5">
      <w:pPr>
        <w:pStyle w:val="PKTpunkt"/>
      </w:pPr>
      <w:r w:rsidRPr="00EA22D8">
        <w:t>3)</w:t>
      </w:r>
      <w:r w:rsidRPr="00EA22D8">
        <w:tab/>
        <w:t>jednostka audytorska pochodząca z</w:t>
      </w:r>
      <w:r>
        <w:t xml:space="preserve"> </w:t>
      </w:r>
      <w:r w:rsidRPr="00EA22D8">
        <w:t>państwa trzeciego wykonuje badanie sprawozdania finansowego jednostki zarejestrowanej w</w:t>
      </w:r>
      <w:r>
        <w:t xml:space="preserve"> </w:t>
      </w:r>
      <w:r w:rsidRPr="00EA22D8">
        <w:t>państwie trzecim, której papiery wartościowe są dopuszczone do obrotu na rynku regulowanym w</w:t>
      </w:r>
      <w:r>
        <w:t xml:space="preserve"> </w:t>
      </w:r>
      <w:r w:rsidRPr="00EA22D8">
        <w:t>Rzeczypospolitej Polskiej, zgodnie z</w:t>
      </w:r>
      <w:r>
        <w:t xml:space="preserve"> </w:t>
      </w:r>
      <w:r w:rsidRPr="00EA22D8">
        <w:t>międzynarodowymi standardami badania</w:t>
      </w:r>
      <w:r>
        <w:t xml:space="preserve"> </w:t>
      </w:r>
      <w:r w:rsidRPr="00EA22D8">
        <w:t>lub standardami równoważnymi;</w:t>
      </w:r>
    </w:p>
    <w:p w:rsidR="00E85EE5" w:rsidRPr="00EA22D8" w:rsidRDefault="00E85EE5" w:rsidP="00E85EE5">
      <w:pPr>
        <w:pStyle w:val="PKTpunkt"/>
      </w:pPr>
      <w:r w:rsidRPr="00EA22D8">
        <w:t>4)</w:t>
      </w:r>
      <w:r w:rsidRPr="00EA22D8">
        <w:tab/>
        <w:t>jednostka audytorska pochodząca z</w:t>
      </w:r>
      <w:r>
        <w:t xml:space="preserve"> </w:t>
      </w:r>
      <w:r w:rsidRPr="00EA22D8">
        <w:t>państwa trzeciego publikuje na swojej stronie internetowej roczne sprawozdanie zawierające informacje, o</w:t>
      </w:r>
      <w:r>
        <w:t xml:space="preserve"> </w:t>
      </w:r>
      <w:r w:rsidRPr="00EA22D8">
        <w:t>których mowa w</w:t>
      </w:r>
      <w:r>
        <w:t xml:space="preserve"> art. </w:t>
      </w:r>
      <w:r w:rsidRPr="00EA22D8">
        <w:t>13</w:t>
      </w:r>
      <w:r>
        <w:t xml:space="preserve"> </w:t>
      </w:r>
      <w:r w:rsidRPr="00EA22D8">
        <w:t>rozporządzenia</w:t>
      </w:r>
      <w:r>
        <w:t xml:space="preserve"> nr </w:t>
      </w:r>
      <w:r w:rsidRPr="00EA22D8">
        <w:t>537/2014, lub spełnia równoważne wymogi dotyczące ujawniania informacji;</w:t>
      </w:r>
    </w:p>
    <w:p w:rsidR="00E85EE5" w:rsidRPr="00EA22D8" w:rsidRDefault="00E85EE5" w:rsidP="00E85EE5">
      <w:pPr>
        <w:pStyle w:val="PKTpunkt"/>
      </w:pPr>
      <w:r w:rsidRPr="00EA22D8">
        <w:t>5)</w:t>
      </w:r>
      <w:r w:rsidRPr="00EA22D8">
        <w:tab/>
        <w:t>jednostka audytorska pochodząca z</w:t>
      </w:r>
      <w:r>
        <w:t xml:space="preserve"> </w:t>
      </w:r>
      <w:r w:rsidRPr="00EA22D8">
        <w:t>państwa trzeciego spełnia wymagania określone w</w:t>
      </w:r>
      <w:r w:rsidR="00807691">
        <w:t> art. 64–</w:t>
      </w:r>
      <w:r>
        <w:t>70 i art. 74 lub</w:t>
      </w:r>
      <w:r w:rsidRPr="00EA22D8">
        <w:t xml:space="preserve"> wymagania równoważne.</w:t>
      </w:r>
    </w:p>
    <w:p w:rsidR="00E85EE5" w:rsidRPr="00EA22D8" w:rsidRDefault="00E85EE5" w:rsidP="00E85EE5">
      <w:pPr>
        <w:pStyle w:val="USTustnpkodeksu"/>
      </w:pPr>
      <w:r w:rsidRPr="00EA22D8">
        <w:t>2.</w:t>
      </w:r>
      <w:r>
        <w:t xml:space="preserve"> </w:t>
      </w:r>
      <w:r w:rsidRPr="00EA22D8">
        <w:t>Jednostka audytorska pochodząca z</w:t>
      </w:r>
      <w:r>
        <w:t xml:space="preserve"> </w:t>
      </w:r>
      <w:r w:rsidRPr="00EA22D8">
        <w:t>państwa trzeciego prowadząca działalność jako biegły rewident prowadzący działalność gospodarczą we własnym imieniu i</w:t>
      </w:r>
      <w:r>
        <w:t xml:space="preserve"> </w:t>
      </w:r>
      <w:r w:rsidRPr="00EA22D8">
        <w:t>na własny rachunek podlega wpisowi na listę, o</w:t>
      </w:r>
      <w:r>
        <w:t xml:space="preserve"> </w:t>
      </w:r>
      <w:r w:rsidRPr="00EA22D8">
        <w:t>której mowa w</w:t>
      </w:r>
      <w:r>
        <w:t xml:space="preserve"> art. 196 ust. </w:t>
      </w:r>
      <w:r w:rsidRPr="00EA22D8">
        <w:t>1, pod warunkiem spełnienia wymogów, o</w:t>
      </w:r>
      <w:r>
        <w:t xml:space="preserve"> </w:t>
      </w:r>
      <w:r w:rsidRPr="00EA22D8">
        <w:t>których mowa w</w:t>
      </w:r>
      <w:r>
        <w:t xml:space="preserve"> ust. </w:t>
      </w:r>
      <w:r w:rsidRPr="00EA22D8">
        <w:t>1</w:t>
      </w:r>
      <w:r>
        <w:t xml:space="preserve"> pkt </w:t>
      </w:r>
      <w:r w:rsidRPr="00EA22D8">
        <w:t>2</w:t>
      </w:r>
      <w:r w:rsidR="00807691">
        <w:t>–</w:t>
      </w:r>
      <w:r w:rsidRPr="00EA22D8">
        <w:t>5.</w:t>
      </w:r>
    </w:p>
    <w:p w:rsidR="00E85EE5" w:rsidRPr="00EA22D8" w:rsidRDefault="00E85EE5" w:rsidP="00E85EE5">
      <w:pPr>
        <w:pStyle w:val="USTustnpkodeksu"/>
      </w:pPr>
      <w:r w:rsidRPr="00EA22D8">
        <w:lastRenderedPageBreak/>
        <w:t>3.</w:t>
      </w:r>
      <w:r>
        <w:t xml:space="preserve"> </w:t>
      </w:r>
      <w:r w:rsidRPr="00EA22D8">
        <w:t>Badanie sprawozdania finansowego przeprowadzone przez jednostkę audytorską pochodzącą z</w:t>
      </w:r>
      <w:r>
        <w:t xml:space="preserve"> </w:t>
      </w:r>
      <w:r w:rsidRPr="00EA22D8">
        <w:t>państwa trzeciego, która nie została wpisana na listę, o</w:t>
      </w:r>
      <w:r>
        <w:t xml:space="preserve"> </w:t>
      </w:r>
      <w:r w:rsidRPr="00EA22D8">
        <w:t>której mowa w</w:t>
      </w:r>
      <w:r>
        <w:t xml:space="preserve"> art. </w:t>
      </w:r>
      <w:r w:rsidRPr="00EA22D8">
        <w:t>1</w:t>
      </w:r>
      <w:r>
        <w:t xml:space="preserve">96 ust. </w:t>
      </w:r>
      <w:r w:rsidRPr="00EA22D8">
        <w:t>1, nie wywołuje skutków prawnych.</w:t>
      </w:r>
    </w:p>
    <w:p w:rsidR="00E85EE5" w:rsidRPr="00E85EE5" w:rsidRDefault="00E85EE5" w:rsidP="00667B8B">
      <w:pPr>
        <w:pStyle w:val="USTustnpkodeksu"/>
        <w:keepNext/>
      </w:pPr>
      <w:r w:rsidRPr="00EA22D8">
        <w:t>4.</w:t>
      </w:r>
      <w:r w:rsidRPr="00E85EE5">
        <w:t xml:space="preserve"> Przepisu ust. 1 nie stosuje się, gdy badana jednostka jest emitentem wyłącznie dłużnych papierów wartościowych, które zostały dopuszczone do obrotu na rynku regulowanym:</w:t>
      </w:r>
    </w:p>
    <w:p w:rsidR="00E85EE5" w:rsidRPr="00EA22D8" w:rsidRDefault="00E85EE5" w:rsidP="00E85EE5">
      <w:pPr>
        <w:pStyle w:val="PKTpunkt"/>
      </w:pPr>
      <w:r w:rsidRPr="00EA22D8">
        <w:t>1)</w:t>
      </w:r>
      <w:r w:rsidRPr="00EA22D8">
        <w:tab/>
        <w:t>przed dniem 31</w:t>
      </w:r>
      <w:r>
        <w:t xml:space="preserve"> </w:t>
      </w:r>
      <w:r w:rsidRPr="00EA22D8">
        <w:t>grudnia 2010</w:t>
      </w:r>
      <w:r>
        <w:t xml:space="preserve"> </w:t>
      </w:r>
      <w:r w:rsidRPr="00EA22D8">
        <w:t>r., a</w:t>
      </w:r>
      <w:r>
        <w:t xml:space="preserve"> </w:t>
      </w:r>
      <w:r w:rsidRPr="00EA22D8">
        <w:t>ich jednostkowa wartość nominalna wynosi w</w:t>
      </w:r>
      <w:r>
        <w:t xml:space="preserve"> </w:t>
      </w:r>
      <w:r w:rsidRPr="00EA22D8">
        <w:t>dniu emisji co najmniej 50</w:t>
      </w:r>
      <w:r>
        <w:t xml:space="preserve"> </w:t>
      </w:r>
      <w:r w:rsidRPr="00EA22D8">
        <w:t>000</w:t>
      </w:r>
      <w:r>
        <w:t xml:space="preserve"> </w:t>
      </w:r>
      <w:r w:rsidRPr="00EA22D8">
        <w:t>euro lub równowartość tej kwoty w</w:t>
      </w:r>
      <w:r>
        <w:t xml:space="preserve"> </w:t>
      </w:r>
      <w:r w:rsidRPr="00EA22D8">
        <w:t>innej walucie, lub</w:t>
      </w:r>
    </w:p>
    <w:p w:rsidR="00E85EE5" w:rsidRPr="00EA22D8" w:rsidRDefault="00E85EE5" w:rsidP="00E85EE5">
      <w:pPr>
        <w:pStyle w:val="PKTpunkt"/>
      </w:pPr>
      <w:r w:rsidRPr="00EA22D8">
        <w:t>2)</w:t>
      </w:r>
      <w:r w:rsidRPr="00EA22D8">
        <w:tab/>
        <w:t>w dniu 31</w:t>
      </w:r>
      <w:r>
        <w:t xml:space="preserve"> </w:t>
      </w:r>
      <w:r w:rsidRPr="00EA22D8">
        <w:t>grudnia 2010</w:t>
      </w:r>
      <w:r>
        <w:t xml:space="preserve"> </w:t>
      </w:r>
      <w:r w:rsidRPr="00EA22D8">
        <w:t>r. lub później, a</w:t>
      </w:r>
      <w:r>
        <w:t xml:space="preserve"> </w:t>
      </w:r>
      <w:r w:rsidRPr="00EA22D8">
        <w:t>ich jednostkowa wartość nominalna wynosi w</w:t>
      </w:r>
      <w:r w:rsidR="00807691">
        <w:t> </w:t>
      </w:r>
      <w:r w:rsidRPr="00EA22D8">
        <w:t>dniu emisji co najmniej 100</w:t>
      </w:r>
      <w:r>
        <w:t xml:space="preserve"> </w:t>
      </w:r>
      <w:r w:rsidRPr="00EA22D8">
        <w:t>000</w:t>
      </w:r>
      <w:r>
        <w:t xml:space="preserve"> </w:t>
      </w:r>
      <w:r w:rsidRPr="00EA22D8">
        <w:t>euro lub równowartość tej kwoty w</w:t>
      </w:r>
      <w:r>
        <w:t xml:space="preserve"> </w:t>
      </w:r>
      <w:r w:rsidRPr="00EA22D8">
        <w:t>innej walucie.</w:t>
      </w:r>
    </w:p>
    <w:p w:rsidR="00E85EE5" w:rsidRPr="00EA22D8" w:rsidRDefault="00E85EE5" w:rsidP="00E85EE5">
      <w:r w:rsidRPr="00EA22D8">
        <w:t>Przeliczenia na euro dokonuje się według średniego kursu, ustalonego przez Narodowy Bank Polski, na dzień emisji.</w:t>
      </w:r>
    </w:p>
    <w:p w:rsidR="00E85EE5" w:rsidRPr="00EA22D8" w:rsidRDefault="00E85EE5" w:rsidP="00E85EE5">
      <w:pPr>
        <w:pStyle w:val="USTustnpkodeksu"/>
      </w:pPr>
      <w:r w:rsidRPr="00EA22D8">
        <w:t>5.</w:t>
      </w:r>
      <w:r>
        <w:t xml:space="preserve"> </w:t>
      </w:r>
      <w:r w:rsidRPr="00EA22D8">
        <w:t>Za wpis na listę, o</w:t>
      </w:r>
      <w:r>
        <w:t xml:space="preserve"> </w:t>
      </w:r>
      <w:r w:rsidRPr="00EA22D8">
        <w:t>którym mowa w</w:t>
      </w:r>
      <w:r>
        <w:t xml:space="preserve"> ust. </w:t>
      </w:r>
      <w:r w:rsidRPr="00EA22D8">
        <w:t>1, jest pobierana opłata w</w:t>
      </w:r>
      <w:r>
        <w:t xml:space="preserve"> </w:t>
      </w:r>
      <w:r w:rsidRPr="00EA22D8">
        <w:t>wysokości 2000</w:t>
      </w:r>
      <w:r>
        <w:t xml:space="preserve"> </w:t>
      </w:r>
      <w:r w:rsidRPr="00EA22D8">
        <w:t>zł, która stanowi dochód budżetu państwa.</w:t>
      </w:r>
      <w:r>
        <w:t xml:space="preserve"> Opłatę należy uiścić w terminie 30 dni od dnia, w</w:t>
      </w:r>
      <w:r w:rsidR="00807691">
        <w:t> </w:t>
      </w:r>
      <w:r>
        <w:t>którym decyzja o wpisie stała się ostateczna.</w:t>
      </w:r>
    </w:p>
    <w:p w:rsidR="00E85EE5" w:rsidRPr="00E85EE5" w:rsidRDefault="00E85EE5" w:rsidP="00667B8B">
      <w:pPr>
        <w:pStyle w:val="ARTartustawynprozporzdzenia"/>
        <w:keepNext/>
      </w:pPr>
      <w:r w:rsidRPr="00667B8B">
        <w:rPr>
          <w:rStyle w:val="Ppogrubienie"/>
        </w:rPr>
        <w:t>Art. 198.</w:t>
      </w:r>
      <w:r w:rsidRPr="00E85EE5">
        <w:t xml:space="preserve"> 1. Komisja Nadzoru Audytowego może podjąć uchwałę o uznaniu, że:</w:t>
      </w:r>
    </w:p>
    <w:p w:rsidR="00E85EE5" w:rsidRPr="00EA22D8" w:rsidRDefault="00E85EE5" w:rsidP="00E85EE5">
      <w:pPr>
        <w:pStyle w:val="PKTpunkt"/>
      </w:pPr>
      <w:r w:rsidRPr="00EA22D8">
        <w:t>1)</w:t>
      </w:r>
      <w:r w:rsidRPr="00EA22D8">
        <w:tab/>
        <w:t>system nadzoru publicznego, w</w:t>
      </w:r>
      <w:r>
        <w:t xml:space="preserve"> </w:t>
      </w:r>
      <w:r w:rsidRPr="00EA22D8">
        <w:t>tym system zapewnienia jakości</w:t>
      </w:r>
      <w:r>
        <w:t xml:space="preserve"> i system kontroli doraźnych</w:t>
      </w:r>
      <w:r w:rsidRPr="00EA22D8">
        <w:t xml:space="preserve"> w</w:t>
      </w:r>
      <w:r>
        <w:t xml:space="preserve"> </w:t>
      </w:r>
      <w:r w:rsidRPr="00EA22D8">
        <w:t>państwie trzecim</w:t>
      </w:r>
      <w:r w:rsidR="005976CF">
        <w:t>,</w:t>
      </w:r>
      <w:r w:rsidRPr="00EA22D8">
        <w:t xml:space="preserve"> </w:t>
      </w:r>
      <w:r>
        <w:t>jest</w:t>
      </w:r>
      <w:r w:rsidRPr="00EA22D8">
        <w:t xml:space="preserve"> równoważny z</w:t>
      </w:r>
      <w:r>
        <w:t xml:space="preserve"> </w:t>
      </w:r>
      <w:r w:rsidRPr="00EA22D8">
        <w:t>wymaganiami przewidzianymi w</w:t>
      </w:r>
      <w:r w:rsidR="00807691">
        <w:t> </w:t>
      </w:r>
      <w:r w:rsidRPr="00EA22D8">
        <w:t>ustawie; Komisja Nadzoru Audytowego informuje o</w:t>
      </w:r>
      <w:r>
        <w:t xml:space="preserve"> </w:t>
      </w:r>
      <w:r w:rsidRPr="00EA22D8">
        <w:t>tym Komisję Europejską;</w:t>
      </w:r>
    </w:p>
    <w:p w:rsidR="00E85EE5" w:rsidRPr="00EA22D8" w:rsidRDefault="00E85EE5" w:rsidP="00E85EE5">
      <w:pPr>
        <w:pStyle w:val="PKTpunkt"/>
      </w:pPr>
      <w:r w:rsidRPr="00EA22D8">
        <w:t>2)</w:t>
      </w:r>
      <w:r w:rsidRPr="00EA22D8">
        <w:tab/>
        <w:t>standardy, o</w:t>
      </w:r>
      <w:r>
        <w:t xml:space="preserve"> </w:t>
      </w:r>
      <w:r w:rsidRPr="00EA22D8">
        <w:t>których mowa w</w:t>
      </w:r>
      <w:r>
        <w:t xml:space="preserve"> art. 197 ust. </w:t>
      </w:r>
      <w:r w:rsidRPr="00EA22D8">
        <w:t>1</w:t>
      </w:r>
      <w:r>
        <w:t xml:space="preserve"> pkt </w:t>
      </w:r>
      <w:r w:rsidRPr="00EA22D8">
        <w:t xml:space="preserve">3, </w:t>
      </w:r>
      <w:r>
        <w:t>są</w:t>
      </w:r>
      <w:r w:rsidRPr="00EA22D8">
        <w:t xml:space="preserve"> równoważne z</w:t>
      </w:r>
      <w:r>
        <w:t xml:space="preserve"> </w:t>
      </w:r>
      <w:r w:rsidRPr="00EA22D8">
        <w:t>międzynarodowymi standardami badania;</w:t>
      </w:r>
    </w:p>
    <w:p w:rsidR="00E85EE5" w:rsidRPr="00EA22D8" w:rsidRDefault="00E85EE5" w:rsidP="00E85EE5">
      <w:pPr>
        <w:pStyle w:val="PKTpunkt"/>
      </w:pPr>
      <w:r w:rsidRPr="00EA22D8">
        <w:t>3)</w:t>
      </w:r>
      <w:r w:rsidRPr="00EA22D8">
        <w:tab/>
        <w:t>wymagania, o</w:t>
      </w:r>
      <w:r>
        <w:t xml:space="preserve"> </w:t>
      </w:r>
      <w:r w:rsidRPr="00EA22D8">
        <w:t>których mowa w</w:t>
      </w:r>
      <w:r>
        <w:t xml:space="preserve"> art. 197 ust. </w:t>
      </w:r>
      <w:r w:rsidRPr="00EA22D8">
        <w:t>1</w:t>
      </w:r>
      <w:r>
        <w:t xml:space="preserve"> pkt </w:t>
      </w:r>
      <w:r w:rsidRPr="00EA22D8">
        <w:t>1, 2, 4</w:t>
      </w:r>
      <w:r>
        <w:t xml:space="preserve"> i </w:t>
      </w:r>
      <w:r w:rsidRPr="00EA22D8">
        <w:t xml:space="preserve">5, </w:t>
      </w:r>
      <w:r>
        <w:t>są</w:t>
      </w:r>
      <w:r w:rsidRPr="00EA22D8">
        <w:t xml:space="preserve"> równoważne z</w:t>
      </w:r>
      <w:r w:rsidR="00807691">
        <w:t> </w:t>
      </w:r>
      <w:r w:rsidRPr="00EA22D8">
        <w:t>wymaganiami przewidzianymi w</w:t>
      </w:r>
      <w:r>
        <w:t xml:space="preserve"> </w:t>
      </w:r>
      <w:r w:rsidRPr="00EA22D8">
        <w:t>ustawie.</w:t>
      </w:r>
    </w:p>
    <w:p w:rsidR="00E85EE5" w:rsidRPr="00EA22D8" w:rsidRDefault="00E85EE5" w:rsidP="00E85EE5">
      <w:pPr>
        <w:pStyle w:val="USTustnpkodeksu"/>
      </w:pPr>
      <w:r w:rsidRPr="00EA22D8">
        <w:t>2.</w:t>
      </w:r>
      <w:r>
        <w:t xml:space="preserve"> </w:t>
      </w:r>
      <w:r w:rsidRPr="00EA22D8">
        <w:t>Komisja Nadzoru Audytowego, realizując zadanie, o</w:t>
      </w:r>
      <w:r>
        <w:t xml:space="preserve"> </w:t>
      </w:r>
      <w:r w:rsidRPr="00EA22D8">
        <w:t>którym mowa w</w:t>
      </w:r>
      <w:r>
        <w:t xml:space="preserve"> ust. </w:t>
      </w:r>
      <w:r w:rsidRPr="00EA22D8">
        <w:t>1, przyjmuje ustalenia Komisji Europejskiej, a</w:t>
      </w:r>
      <w:r>
        <w:t xml:space="preserve"> </w:t>
      </w:r>
      <w:r w:rsidRPr="00EA22D8">
        <w:t>w</w:t>
      </w:r>
      <w:r>
        <w:t xml:space="preserve"> </w:t>
      </w:r>
      <w:r w:rsidRPr="00EA22D8">
        <w:t>razie braku takich ustaleń, kieruje się przy podejmowaniu decyzji ustaleniami organów nadzoru publicznego z</w:t>
      </w:r>
      <w:r>
        <w:t xml:space="preserve"> </w:t>
      </w:r>
      <w:r w:rsidRPr="00EA22D8">
        <w:t>innych państw Unii Europejskiej lub ustaleniami własnymi.</w:t>
      </w:r>
    </w:p>
    <w:p w:rsidR="00E85EE5" w:rsidRPr="00EA22D8" w:rsidRDefault="00E85EE5" w:rsidP="00E85EE5">
      <w:pPr>
        <w:pStyle w:val="ARTartustawynprozporzdzenia"/>
      </w:pPr>
      <w:r w:rsidRPr="00667B8B">
        <w:rPr>
          <w:rStyle w:val="Ppogrubienie"/>
        </w:rPr>
        <w:t>Art. 199.</w:t>
      </w:r>
      <w:r>
        <w:t xml:space="preserve"> </w:t>
      </w:r>
      <w:r w:rsidRPr="00EA22D8">
        <w:t>1.</w:t>
      </w:r>
      <w:r>
        <w:t xml:space="preserve"> </w:t>
      </w:r>
      <w:r w:rsidRPr="00EA22D8">
        <w:t>Jednostka audytorska pochodząca z</w:t>
      </w:r>
      <w:r>
        <w:t xml:space="preserve"> </w:t>
      </w:r>
      <w:r w:rsidRPr="00EA22D8">
        <w:t>państwa trzeciego, wpisana na listę w</w:t>
      </w:r>
      <w:r w:rsidR="00807691">
        <w:t> </w:t>
      </w:r>
      <w:r w:rsidRPr="00EA22D8">
        <w:t>trybie</w:t>
      </w:r>
      <w:r>
        <w:t xml:space="preserve"> art. 197 ust. </w:t>
      </w:r>
      <w:r w:rsidRPr="00EA22D8">
        <w:t>1,</w:t>
      </w:r>
      <w:r>
        <w:t xml:space="preserve"> lub biegły rewident, o którym mowa w art. 196 ust. 2 pkt 6,</w:t>
      </w:r>
      <w:r w:rsidR="003F31CA">
        <w:t xml:space="preserve"> </w:t>
      </w:r>
      <w:r w:rsidRPr="00EA22D8">
        <w:t xml:space="preserve">podlega nadzorowi sprawowanemu przez Komisję Nadzoru Audytowego, </w:t>
      </w:r>
      <w:r>
        <w:t xml:space="preserve">w tym kontrolom, o których mowa w art. 101, </w:t>
      </w:r>
      <w:r w:rsidRPr="00EA22D8">
        <w:t xml:space="preserve">kontrolom </w:t>
      </w:r>
      <w:r>
        <w:t>doraźnym</w:t>
      </w:r>
      <w:r w:rsidRPr="00EA22D8">
        <w:t xml:space="preserve"> i</w:t>
      </w:r>
      <w:r>
        <w:t xml:space="preserve"> </w:t>
      </w:r>
      <w:r w:rsidRPr="00EA22D8">
        <w:t>karom obowiązującym w</w:t>
      </w:r>
      <w:r>
        <w:t xml:space="preserve"> </w:t>
      </w:r>
      <w:r w:rsidRPr="00EA22D8">
        <w:t xml:space="preserve">Rzeczypospolitej Polskiej </w:t>
      </w:r>
      <w:r w:rsidRPr="00EA22D8">
        <w:lastRenderedPageBreak/>
        <w:t>na zasadach przewidzianych w</w:t>
      </w:r>
      <w:r>
        <w:t xml:space="preserve"> </w:t>
      </w:r>
      <w:r w:rsidRPr="00EA22D8">
        <w:t xml:space="preserve">ustawie dla </w:t>
      </w:r>
      <w:r>
        <w:t>firm audytorskich</w:t>
      </w:r>
      <w:r w:rsidRPr="00EA22D8">
        <w:t xml:space="preserve"> </w:t>
      </w:r>
      <w:r>
        <w:t xml:space="preserve">lub biegłych rewidentów </w:t>
      </w:r>
      <w:r w:rsidRPr="00EA22D8">
        <w:t>wykonujących badania sprawozdań finansowych jednostek zainteresowania publicznego.</w:t>
      </w:r>
    </w:p>
    <w:p w:rsidR="00E85EE5" w:rsidRPr="00EA22D8" w:rsidRDefault="00E85EE5" w:rsidP="00E85EE5">
      <w:pPr>
        <w:pStyle w:val="USTustnpkodeksu"/>
      </w:pPr>
      <w:r w:rsidRPr="00EA22D8">
        <w:t>2.</w:t>
      </w:r>
      <w:r>
        <w:t xml:space="preserve"> </w:t>
      </w:r>
      <w:r w:rsidRPr="00EA22D8">
        <w:t>Komisja Nadzoru Audytowego może zwolnić jednostkę audytorską pochodzącą z</w:t>
      </w:r>
      <w:r w:rsidR="00807691">
        <w:t> </w:t>
      </w:r>
      <w:r w:rsidRPr="00EA22D8">
        <w:t>państwa trzeciego</w:t>
      </w:r>
      <w:r>
        <w:t>,</w:t>
      </w:r>
      <w:r w:rsidRPr="00EA22D8">
        <w:t xml:space="preserve"> na czas określony</w:t>
      </w:r>
      <w:r>
        <w:t>,</w:t>
      </w:r>
      <w:r w:rsidRPr="00EA22D8">
        <w:t xml:space="preserve"> z</w:t>
      </w:r>
      <w:r>
        <w:t xml:space="preserve"> </w:t>
      </w:r>
      <w:r w:rsidRPr="00EA22D8">
        <w:t>podlegania systemowi zapewnienia jakości obowiązującemu w</w:t>
      </w:r>
      <w:r>
        <w:t xml:space="preserve"> </w:t>
      </w:r>
      <w:r w:rsidRPr="00EA22D8">
        <w:t>Rzeczypospolitej Polskiej, jeżeli w</w:t>
      </w:r>
      <w:r>
        <w:t xml:space="preserve"> </w:t>
      </w:r>
      <w:r w:rsidRPr="00EA22D8">
        <w:t>ciągu ostatnich 3</w:t>
      </w:r>
      <w:r>
        <w:t xml:space="preserve"> lat podlegała </w:t>
      </w:r>
      <w:r w:rsidRPr="00EA22D8">
        <w:t>kontroli przeprowadzonej przez właściwy organ odpowiedzialny za system zapewniania jakości innego państwa Unii Europejskiej lub właściwy organ państwa trzeciego, którego system zapewnienia jakości został uznany za równoważny z</w:t>
      </w:r>
      <w:r>
        <w:t xml:space="preserve"> </w:t>
      </w:r>
      <w:r w:rsidRPr="00EA22D8">
        <w:t>wymaganiami przewidzianymi w</w:t>
      </w:r>
      <w:r w:rsidR="00807691">
        <w:t> </w:t>
      </w:r>
      <w:r w:rsidRPr="00EA22D8">
        <w:t>ustawie.</w:t>
      </w:r>
    </w:p>
    <w:p w:rsidR="00E85EE5" w:rsidRPr="00EA22D8" w:rsidRDefault="00E85EE5" w:rsidP="00E85EE5">
      <w:pPr>
        <w:pStyle w:val="ARTartustawynprozporzdzenia"/>
      </w:pPr>
      <w:r w:rsidRPr="00667B8B">
        <w:rPr>
          <w:rStyle w:val="Ppogrubienie"/>
        </w:rPr>
        <w:t>Art. 200.</w:t>
      </w:r>
      <w:r>
        <w:t xml:space="preserve"> </w:t>
      </w:r>
      <w:r w:rsidRPr="00EA22D8">
        <w:t>1.</w:t>
      </w:r>
      <w:r>
        <w:t xml:space="preserve"> </w:t>
      </w:r>
      <w:r w:rsidRPr="00EA22D8">
        <w:t>W</w:t>
      </w:r>
      <w:r>
        <w:t xml:space="preserve"> </w:t>
      </w:r>
      <w:r w:rsidRPr="00EA22D8">
        <w:t>przypadku przeprowadzenia kontroli w</w:t>
      </w:r>
      <w:r>
        <w:t xml:space="preserve"> </w:t>
      </w:r>
      <w:r w:rsidRPr="00EA22D8">
        <w:t>jednostce audytorskiej pochodzącej z</w:t>
      </w:r>
      <w:r>
        <w:t xml:space="preserve"> </w:t>
      </w:r>
      <w:r w:rsidRPr="00EA22D8">
        <w:t xml:space="preserve">państwa trzeciego, jednostka ta jest obowiązana wnieść opłatę </w:t>
      </w:r>
      <w:r>
        <w:t>w wysokości odpowiadającej kosztom przeprowadzenia tej kontroli.</w:t>
      </w:r>
    </w:p>
    <w:p w:rsidR="00E85EE5" w:rsidRDefault="00E85EE5" w:rsidP="00E85EE5">
      <w:pPr>
        <w:pStyle w:val="USTustnpkodeksu"/>
      </w:pPr>
      <w:r w:rsidRPr="00EA22D8">
        <w:t>2.</w:t>
      </w:r>
      <w:r>
        <w:t xml:space="preserve"> </w:t>
      </w:r>
      <w:r w:rsidRPr="00EA22D8">
        <w:t>Opłat</w:t>
      </w:r>
      <w:r>
        <w:t>a</w:t>
      </w:r>
      <w:r w:rsidRPr="00EA22D8">
        <w:t>, o</w:t>
      </w:r>
      <w:r>
        <w:t xml:space="preserve"> </w:t>
      </w:r>
      <w:r w:rsidRPr="00EA22D8">
        <w:t>któr</w:t>
      </w:r>
      <w:r>
        <w:t>ej</w:t>
      </w:r>
      <w:r w:rsidRPr="00EA22D8">
        <w:t xml:space="preserve"> mowa w</w:t>
      </w:r>
      <w:r>
        <w:t xml:space="preserve"> ust. </w:t>
      </w:r>
      <w:r w:rsidRPr="00EA22D8">
        <w:t>1, stanowi dochód budżetu państwa.</w:t>
      </w:r>
    </w:p>
    <w:p w:rsidR="00E85EE5" w:rsidRDefault="00E85EE5" w:rsidP="00E85EE5">
      <w:pPr>
        <w:pStyle w:val="USTustnpkodeksu"/>
      </w:pPr>
      <w:r w:rsidRPr="00EA22D8">
        <w:t>3.</w:t>
      </w:r>
      <w:r>
        <w:t xml:space="preserve"> </w:t>
      </w:r>
      <w:r w:rsidRPr="00EA22D8">
        <w:t>Komisja Nadzoru Audytowego określi, w</w:t>
      </w:r>
      <w:r>
        <w:t xml:space="preserve"> </w:t>
      </w:r>
      <w:r w:rsidRPr="00EA22D8">
        <w:t xml:space="preserve">drodze </w:t>
      </w:r>
      <w:r>
        <w:t>decyzji</w:t>
      </w:r>
      <w:r w:rsidRPr="00EA22D8">
        <w:t>, wysokość opłaty, o</w:t>
      </w:r>
      <w:r>
        <w:t xml:space="preserve"> </w:t>
      </w:r>
      <w:r w:rsidRPr="00EA22D8">
        <w:t>której mowa w</w:t>
      </w:r>
      <w:r>
        <w:t xml:space="preserve"> ust. </w:t>
      </w:r>
      <w:r w:rsidRPr="00EA22D8">
        <w:t>1, oraz tryb i</w:t>
      </w:r>
      <w:r>
        <w:t xml:space="preserve"> </w:t>
      </w:r>
      <w:r w:rsidRPr="00EA22D8">
        <w:t>termin jej uiszcz</w:t>
      </w:r>
      <w:r>
        <w:t>e</w:t>
      </w:r>
      <w:r w:rsidRPr="00EA22D8">
        <w:t>nia, uwzględniając szacowany koszt przeprowadzenia kontroli w</w:t>
      </w:r>
      <w:r>
        <w:t xml:space="preserve"> </w:t>
      </w:r>
      <w:r w:rsidRPr="00EA22D8">
        <w:t>jednostce audytorskiej pochodzącej z</w:t>
      </w:r>
      <w:r>
        <w:t xml:space="preserve"> </w:t>
      </w:r>
      <w:r w:rsidRPr="00EA22D8">
        <w:t>państwa trzeciego.</w:t>
      </w:r>
    </w:p>
    <w:p w:rsidR="00E85EE5" w:rsidRDefault="00E85EE5" w:rsidP="00E85EE5">
      <w:pPr>
        <w:pStyle w:val="USTustnpkodeksu"/>
      </w:pPr>
      <w:r>
        <w:t xml:space="preserve">4. W </w:t>
      </w:r>
      <w:r w:rsidRPr="00A865AD">
        <w:t xml:space="preserve">przypadku niewykonania </w:t>
      </w:r>
      <w:r>
        <w:t xml:space="preserve">decyzji, o której mowa w ust. 3, Komisja Nadzoru Audytowego </w:t>
      </w:r>
      <w:r w:rsidRPr="00EA22D8">
        <w:t xml:space="preserve">może nałożyć </w:t>
      </w:r>
      <w:r w:rsidRPr="00A865AD">
        <w:t>w</w:t>
      </w:r>
      <w:r>
        <w:t xml:space="preserve"> </w:t>
      </w:r>
      <w:r w:rsidRPr="00A865AD">
        <w:t>terminie 30</w:t>
      </w:r>
      <w:r>
        <w:t xml:space="preserve"> dni od dnia uprawomocnienia się decyzji </w:t>
      </w:r>
      <w:r w:rsidRPr="00EA22D8">
        <w:t>karę administracyjną, o</w:t>
      </w:r>
      <w:r>
        <w:t xml:space="preserve"> </w:t>
      </w:r>
      <w:r w:rsidRPr="00EA22D8">
        <w:t>której mowa w</w:t>
      </w:r>
      <w:r>
        <w:t xml:space="preserve"> art. 176 ust. 1 pkt 2.</w:t>
      </w:r>
    </w:p>
    <w:p w:rsidR="00E85EE5" w:rsidRDefault="00E85EE5" w:rsidP="00E85EE5">
      <w:pPr>
        <w:pStyle w:val="USTustnpkodeksu"/>
      </w:pPr>
      <w:r>
        <w:t>5. Opłata, o której mowa w ust. 3</w:t>
      </w:r>
      <w:r w:rsidR="005976CF">
        <w:t>,</w:t>
      </w:r>
      <w:r>
        <w:t xml:space="preserve"> oraz kara, o której mowa w ust. 4, </w:t>
      </w:r>
      <w:r w:rsidRPr="00EA22D8">
        <w:t>podlega</w:t>
      </w:r>
      <w:r>
        <w:t>ją</w:t>
      </w:r>
      <w:r w:rsidRPr="00EA22D8">
        <w:t xml:space="preserve"> egzekucji w</w:t>
      </w:r>
      <w:r>
        <w:t xml:space="preserve"> </w:t>
      </w:r>
      <w:r w:rsidRPr="00EA22D8">
        <w:t>trybie przepisów ustawy z</w:t>
      </w:r>
      <w:r>
        <w:t xml:space="preserve"> </w:t>
      </w:r>
      <w:r w:rsidRPr="00EA22D8">
        <w:t>dnia 17</w:t>
      </w:r>
      <w:r>
        <w:t xml:space="preserve"> </w:t>
      </w:r>
      <w:r w:rsidRPr="00EA22D8">
        <w:t>czerwca 1966</w:t>
      </w:r>
      <w:r>
        <w:t xml:space="preserve"> </w:t>
      </w:r>
      <w:r w:rsidRPr="00EA22D8">
        <w:t>r. o</w:t>
      </w:r>
      <w:r>
        <w:t xml:space="preserve"> </w:t>
      </w:r>
      <w:r w:rsidRPr="00EA22D8">
        <w:t>postępowaniu egzekucyjnym w</w:t>
      </w:r>
      <w:r w:rsidR="00807691">
        <w:t> </w:t>
      </w:r>
      <w:r>
        <w:t>administracji.</w:t>
      </w:r>
    </w:p>
    <w:p w:rsidR="00E85EE5" w:rsidRPr="00EA22D8" w:rsidRDefault="00E85EE5" w:rsidP="00E85EE5">
      <w:pPr>
        <w:pStyle w:val="USTustnpkodeksu"/>
      </w:pPr>
      <w:r>
        <w:t>6</w:t>
      </w:r>
      <w:r w:rsidRPr="00EA22D8">
        <w:t>.</w:t>
      </w:r>
      <w:r>
        <w:t xml:space="preserve"> </w:t>
      </w:r>
      <w:r w:rsidRPr="00EA22D8">
        <w:t>Od postanowień Komisji Nadzoru Audytowego w</w:t>
      </w:r>
      <w:r>
        <w:t xml:space="preserve"> </w:t>
      </w:r>
      <w:r w:rsidRPr="00EA22D8">
        <w:t>spraw</w:t>
      </w:r>
      <w:r>
        <w:t>ach rozstrzygnięć i</w:t>
      </w:r>
      <w:r w:rsidR="00807691">
        <w:t> </w:t>
      </w:r>
      <w:r w:rsidRPr="00EA22D8">
        <w:t>stanowiska wierzyciela</w:t>
      </w:r>
      <w:r>
        <w:t xml:space="preserve"> dotyczących postępowania egzekucyjnego</w:t>
      </w:r>
      <w:r w:rsidRPr="00EA22D8">
        <w:t xml:space="preserve"> zażalenie nie przysługuje.</w:t>
      </w:r>
    </w:p>
    <w:p w:rsidR="00E85EE5" w:rsidRPr="00E85EE5" w:rsidRDefault="00E85EE5" w:rsidP="00667B8B">
      <w:pPr>
        <w:pStyle w:val="USTustnpkodeksu"/>
        <w:keepNext/>
      </w:pPr>
      <w:r>
        <w:t>7</w:t>
      </w:r>
      <w:r w:rsidRPr="00E85EE5">
        <w:t>. Odsetki za zwłokę, na zasadach określonych w ustawie z dnia 29 sierpnia 1997</w:t>
      </w:r>
      <w:r w:rsidR="00807691">
        <w:t> r. –</w:t>
      </w:r>
      <w:r w:rsidRPr="00E85EE5">
        <w:t xml:space="preserve"> Ordynacja podatkowa</w:t>
      </w:r>
      <w:r w:rsidR="005976CF">
        <w:t>,</w:t>
      </w:r>
      <w:r w:rsidRPr="00E85EE5">
        <w:t xml:space="preserve"> pobiera się od nieuiszczonych w wyznaczonym terminie przez jednostkę audytorską pochodzącą z państwa trzeciego:</w:t>
      </w:r>
    </w:p>
    <w:p w:rsidR="00E85EE5" w:rsidRPr="00EA22D8" w:rsidRDefault="00E85EE5" w:rsidP="00E85EE5">
      <w:pPr>
        <w:pStyle w:val="PKTpunkt"/>
      </w:pPr>
      <w:r w:rsidRPr="00EA22D8">
        <w:t>1)</w:t>
      </w:r>
      <w:r w:rsidRPr="00EA22D8">
        <w:tab/>
        <w:t>opłat z</w:t>
      </w:r>
      <w:r>
        <w:t xml:space="preserve"> </w:t>
      </w:r>
      <w:r w:rsidRPr="00EA22D8">
        <w:t>tytułu nadzoru;</w:t>
      </w:r>
    </w:p>
    <w:p w:rsidR="00E85EE5" w:rsidRPr="00EA22D8" w:rsidRDefault="00E85EE5" w:rsidP="00E85EE5">
      <w:pPr>
        <w:pStyle w:val="PKTpunkt"/>
      </w:pPr>
      <w:r w:rsidRPr="00EA22D8">
        <w:t>2)</w:t>
      </w:r>
      <w:r w:rsidRPr="00EA22D8">
        <w:tab/>
        <w:t>kar orzeczonych przez Komisję Nadzoru Audytowego</w:t>
      </w:r>
      <w:r>
        <w:t>.</w:t>
      </w:r>
    </w:p>
    <w:p w:rsidR="00E85EE5" w:rsidRPr="00EA22D8" w:rsidRDefault="00E85EE5" w:rsidP="00E85EE5">
      <w:pPr>
        <w:pStyle w:val="USTustnpkodeksu"/>
      </w:pPr>
      <w:r>
        <w:t>8</w:t>
      </w:r>
      <w:r w:rsidRPr="00EA22D8">
        <w:t>.</w:t>
      </w:r>
      <w:r>
        <w:t xml:space="preserve"> </w:t>
      </w:r>
      <w:r w:rsidRPr="00EA22D8">
        <w:t>Do opłat z</w:t>
      </w:r>
      <w:r>
        <w:t xml:space="preserve"> </w:t>
      </w:r>
      <w:r w:rsidRPr="00EA22D8">
        <w:t>tytułu nadzoru stosuje się przepisy działu III ustawy z</w:t>
      </w:r>
      <w:r>
        <w:t xml:space="preserve"> </w:t>
      </w:r>
      <w:r w:rsidRPr="00EA22D8">
        <w:t>dnia 29</w:t>
      </w:r>
      <w:r>
        <w:t xml:space="preserve"> </w:t>
      </w:r>
      <w:r w:rsidRPr="00EA22D8">
        <w:t>sierpnia 1997</w:t>
      </w:r>
      <w:r>
        <w:t xml:space="preserve"> </w:t>
      </w:r>
      <w:r w:rsidR="00807691">
        <w:t>r. –</w:t>
      </w:r>
      <w:r w:rsidRPr="00EA22D8">
        <w:t xml:space="preserve"> Ordynacja podatkowa.</w:t>
      </w:r>
    </w:p>
    <w:p w:rsidR="00E85EE5" w:rsidRPr="00EA22D8" w:rsidRDefault="00E85EE5" w:rsidP="00E85EE5">
      <w:pPr>
        <w:pStyle w:val="USTustnpkodeksu"/>
      </w:pPr>
      <w:r>
        <w:t>9</w:t>
      </w:r>
      <w:r w:rsidRPr="00EA22D8">
        <w:t>.</w:t>
      </w:r>
      <w:r>
        <w:t xml:space="preserve"> </w:t>
      </w:r>
      <w:r w:rsidRPr="00EA22D8">
        <w:t>Od decyzji Komisji Nadzoru Audytowego wydanych w</w:t>
      </w:r>
      <w:r>
        <w:t xml:space="preserve"> </w:t>
      </w:r>
      <w:r w:rsidRPr="00EA22D8">
        <w:t>pierwszej instancji dotyczących opłat z</w:t>
      </w:r>
      <w:r>
        <w:t xml:space="preserve"> </w:t>
      </w:r>
      <w:r w:rsidRPr="00EA22D8">
        <w:t xml:space="preserve">tytułu nadzoru oraz kar </w:t>
      </w:r>
      <w:r>
        <w:t xml:space="preserve">nie służy odwołanie, jednakże strona </w:t>
      </w:r>
      <w:r>
        <w:lastRenderedPageBreak/>
        <w:t xml:space="preserve">niezadowolona z decyzji może złożyć </w:t>
      </w:r>
      <w:r w:rsidRPr="00EA22D8">
        <w:t>wnios</w:t>
      </w:r>
      <w:r>
        <w:t>ek</w:t>
      </w:r>
      <w:r w:rsidRPr="00EA22D8">
        <w:t xml:space="preserve"> o</w:t>
      </w:r>
      <w:r>
        <w:t xml:space="preserve"> </w:t>
      </w:r>
      <w:r w:rsidRPr="00EA22D8">
        <w:t>ponowne rozpatrzenie sprawy, zgodnie z</w:t>
      </w:r>
      <w:r w:rsidR="00807691">
        <w:t> </w:t>
      </w:r>
      <w:r>
        <w:t>art.</w:t>
      </w:r>
      <w:r w:rsidR="00807691">
        <w:t> </w:t>
      </w:r>
      <w:r w:rsidRPr="00EA22D8">
        <w:t>127</w:t>
      </w:r>
      <w:r>
        <w:t xml:space="preserve"> § </w:t>
      </w:r>
      <w:r w:rsidRPr="00EA22D8">
        <w:t>3</w:t>
      </w:r>
      <w:r>
        <w:t xml:space="preserve"> </w:t>
      </w:r>
      <w:r w:rsidRPr="00EA22D8">
        <w:t>ustawy z</w:t>
      </w:r>
      <w:r>
        <w:t xml:space="preserve"> </w:t>
      </w:r>
      <w:r w:rsidRPr="00EA22D8">
        <w:t>dnia 14</w:t>
      </w:r>
      <w:r>
        <w:t xml:space="preserve"> </w:t>
      </w:r>
      <w:r w:rsidRPr="00EA22D8">
        <w:t>czerwca 1960</w:t>
      </w:r>
      <w:r>
        <w:t xml:space="preserve"> </w:t>
      </w:r>
      <w:r w:rsidRPr="00EA22D8">
        <w:t xml:space="preserve">r. </w:t>
      </w:r>
      <w:r w:rsidR="00807691">
        <w:t>–</w:t>
      </w:r>
      <w:r>
        <w:t xml:space="preserve"> </w:t>
      </w:r>
      <w:r w:rsidRPr="00EA22D8">
        <w:t>Kodeks</w:t>
      </w:r>
      <w:r>
        <w:t xml:space="preserve"> postępowania administracyjnego.</w:t>
      </w:r>
    </w:p>
    <w:p w:rsidR="00E85EE5" w:rsidRPr="00E85EE5" w:rsidRDefault="00E85EE5" w:rsidP="00667B8B">
      <w:pPr>
        <w:pStyle w:val="ARTartustawynprozporzdzenia"/>
        <w:keepNext/>
      </w:pPr>
      <w:r w:rsidRPr="00667B8B">
        <w:rPr>
          <w:rStyle w:val="Ppogrubienie"/>
        </w:rPr>
        <w:t>Art. 201.</w:t>
      </w:r>
      <w:r w:rsidRPr="00E85EE5">
        <w:t xml:space="preserve"> 1. Skreślenie jednostki audytorskiej pochodzącej z państwa trzeciego z listy, o</w:t>
      </w:r>
      <w:r w:rsidR="00807691">
        <w:t> </w:t>
      </w:r>
      <w:r w:rsidRPr="00E85EE5">
        <w:t>której mowa w art. 196 ust. 1, następuje:</w:t>
      </w:r>
    </w:p>
    <w:p w:rsidR="00E85EE5" w:rsidRPr="00EA22D8" w:rsidRDefault="00E85EE5" w:rsidP="00E85EE5">
      <w:pPr>
        <w:pStyle w:val="PKTpunkt"/>
      </w:pPr>
      <w:r w:rsidRPr="00EA22D8">
        <w:t>1)</w:t>
      </w:r>
      <w:r w:rsidRPr="00EA22D8">
        <w:tab/>
        <w:t>na wniosek jednostki;</w:t>
      </w:r>
    </w:p>
    <w:p w:rsidR="00E85EE5" w:rsidRPr="00EA22D8" w:rsidRDefault="00E85EE5" w:rsidP="00E85EE5">
      <w:pPr>
        <w:pStyle w:val="PKTpunkt"/>
      </w:pPr>
      <w:r w:rsidRPr="00EA22D8">
        <w:t>2)</w:t>
      </w:r>
      <w:r w:rsidRPr="00EA22D8">
        <w:tab/>
      </w:r>
      <w:r>
        <w:t>w</w:t>
      </w:r>
      <w:r w:rsidRPr="00EA22D8">
        <w:t xml:space="preserve"> przypadku niepoddania się kontroli, o</w:t>
      </w:r>
      <w:r>
        <w:t xml:space="preserve"> </w:t>
      </w:r>
      <w:r w:rsidRPr="00EA22D8">
        <w:t>której mowa w</w:t>
      </w:r>
      <w:r>
        <w:t xml:space="preserve"> art. 101 lub art. 119</w:t>
      </w:r>
      <w:r w:rsidRPr="00EA22D8">
        <w:t>;</w:t>
      </w:r>
    </w:p>
    <w:p w:rsidR="00E85EE5" w:rsidRPr="00EA22D8" w:rsidRDefault="00E85EE5" w:rsidP="00E85EE5">
      <w:pPr>
        <w:pStyle w:val="PKTpunkt"/>
      </w:pPr>
      <w:r w:rsidRPr="00EA22D8">
        <w:t>3)</w:t>
      </w:r>
      <w:r w:rsidRPr="00EA22D8">
        <w:tab/>
        <w:t>w przypadku niespełniania warunków, o</w:t>
      </w:r>
      <w:r>
        <w:t xml:space="preserve"> </w:t>
      </w:r>
      <w:r w:rsidRPr="00EA22D8">
        <w:t>których mowa w</w:t>
      </w:r>
      <w:r>
        <w:t xml:space="preserve"> art. 197 ust. </w:t>
      </w:r>
      <w:r w:rsidRPr="00EA22D8">
        <w:t>1</w:t>
      </w:r>
      <w:r>
        <w:t xml:space="preserve"> i 2</w:t>
      </w:r>
      <w:r w:rsidRPr="00EA22D8">
        <w:t>;</w:t>
      </w:r>
    </w:p>
    <w:p w:rsidR="00E85EE5" w:rsidRPr="00EA22D8" w:rsidRDefault="00E85EE5" w:rsidP="00E85EE5">
      <w:pPr>
        <w:pStyle w:val="PKTpunkt"/>
      </w:pPr>
      <w:r>
        <w:t>4)</w:t>
      </w:r>
      <w:r>
        <w:tab/>
        <w:t>w przypadku nieuregulowania op</w:t>
      </w:r>
      <w:r w:rsidRPr="00A03E75">
        <w:t>łat</w:t>
      </w:r>
      <w:r>
        <w:t>y, o której mowa w art. 197 ust. 5;</w:t>
      </w:r>
    </w:p>
    <w:p w:rsidR="00E85EE5" w:rsidRDefault="00E85EE5" w:rsidP="00E85EE5">
      <w:pPr>
        <w:pStyle w:val="PKTpunkt"/>
      </w:pPr>
      <w:r>
        <w:t>5)</w:t>
      </w:r>
      <w:r>
        <w:tab/>
      </w:r>
      <w:r w:rsidRPr="00EA22D8">
        <w:t>w przypadku nieuregulowania opłaty, o</w:t>
      </w:r>
      <w:r>
        <w:t xml:space="preserve"> </w:t>
      </w:r>
      <w:r w:rsidRPr="00EA22D8">
        <w:t>której mowa w</w:t>
      </w:r>
      <w:r>
        <w:t xml:space="preserve"> art. 200 ust. </w:t>
      </w:r>
      <w:r w:rsidRPr="00EA22D8">
        <w:t>1;</w:t>
      </w:r>
    </w:p>
    <w:p w:rsidR="00E85EE5" w:rsidRPr="00EA22D8" w:rsidRDefault="00E85EE5" w:rsidP="00E85EE5">
      <w:pPr>
        <w:pStyle w:val="PKTpunkt"/>
      </w:pPr>
      <w:r>
        <w:t>6)</w:t>
      </w:r>
      <w:r>
        <w:tab/>
        <w:t>w przypadku skreślenia jednostki z rejestru prowadzonego przez organ rejestrujący państwa trzeciego.</w:t>
      </w:r>
    </w:p>
    <w:p w:rsidR="00E85EE5" w:rsidRPr="00EA22D8" w:rsidRDefault="00E85EE5" w:rsidP="00E85EE5">
      <w:pPr>
        <w:pStyle w:val="USTustnpkodeksu"/>
      </w:pPr>
      <w:r w:rsidRPr="00EA22D8">
        <w:t>2.</w:t>
      </w:r>
      <w:r>
        <w:t xml:space="preserve"> </w:t>
      </w:r>
      <w:r w:rsidRPr="00EA22D8">
        <w:t>Jednostka audytorska pochodząca z</w:t>
      </w:r>
      <w:r>
        <w:t xml:space="preserve"> </w:t>
      </w:r>
      <w:r w:rsidRPr="00EA22D8">
        <w:t>państwa trzeciego skreślona z</w:t>
      </w:r>
      <w:r>
        <w:t xml:space="preserve"> </w:t>
      </w:r>
      <w:r w:rsidRPr="00EA22D8">
        <w:t>listy</w:t>
      </w:r>
      <w:r>
        <w:t>, o której mowa w art. 196 ust. 1,</w:t>
      </w:r>
      <w:r w:rsidRPr="00EA22D8">
        <w:t xml:space="preserve"> z</w:t>
      </w:r>
      <w:r>
        <w:t xml:space="preserve"> </w:t>
      </w:r>
      <w:r w:rsidRPr="00EA22D8">
        <w:t>przyczyn, o</w:t>
      </w:r>
      <w:r>
        <w:t xml:space="preserve"> </w:t>
      </w:r>
      <w:r w:rsidRPr="00EA22D8">
        <w:t>których mowa w</w:t>
      </w:r>
      <w:r>
        <w:t xml:space="preserve"> ust. </w:t>
      </w:r>
      <w:r w:rsidRPr="00EA22D8">
        <w:t xml:space="preserve">1, może być ponownie wpisana na </w:t>
      </w:r>
      <w:r>
        <w:t xml:space="preserve">tę </w:t>
      </w:r>
      <w:r w:rsidRPr="00EA22D8">
        <w:t>listę, jeżeli od dnia skreślenia upłynęło nie mniej niż 5</w:t>
      </w:r>
      <w:r>
        <w:t xml:space="preserve"> </w:t>
      </w:r>
      <w:r w:rsidRPr="00EA22D8">
        <w:t>lat.</w:t>
      </w:r>
    </w:p>
    <w:p w:rsidR="00E85EE5" w:rsidRPr="00EA22D8" w:rsidRDefault="00E85EE5" w:rsidP="00E85EE5">
      <w:pPr>
        <w:pStyle w:val="ARTartustawynprozporzdzenia"/>
      </w:pPr>
      <w:r w:rsidRPr="00667B8B">
        <w:rPr>
          <w:rStyle w:val="Ppogrubienie"/>
        </w:rPr>
        <w:t>Art. 202.</w:t>
      </w:r>
      <w:r>
        <w:t xml:space="preserve"> </w:t>
      </w:r>
      <w:r w:rsidRPr="00EA22D8">
        <w:t>W</w:t>
      </w:r>
      <w:r>
        <w:t xml:space="preserve"> </w:t>
      </w:r>
      <w:r w:rsidRPr="00EA22D8">
        <w:t>przypadku skreślenia z</w:t>
      </w:r>
      <w:r>
        <w:t xml:space="preserve"> </w:t>
      </w:r>
      <w:r w:rsidRPr="00EA22D8">
        <w:t>listy</w:t>
      </w:r>
      <w:r w:rsidRPr="000B64B9">
        <w:t>, o której mowa w art. 196 ust. 1</w:t>
      </w:r>
      <w:r>
        <w:t>,</w:t>
      </w:r>
      <w:r w:rsidRPr="00EA22D8">
        <w:t xml:space="preserve"> jednostki audytorskiej pochodzącej z</w:t>
      </w:r>
      <w:r>
        <w:t xml:space="preserve"> </w:t>
      </w:r>
      <w:r w:rsidRPr="00EA22D8">
        <w:t>państwa trzeciego Komisja Nadzoru Audytowego przekazuje informację o</w:t>
      </w:r>
      <w:r>
        <w:t xml:space="preserve"> </w:t>
      </w:r>
      <w:r w:rsidRPr="00EA22D8">
        <w:t>tym organowi rejestrującemu państwa, w</w:t>
      </w:r>
      <w:r>
        <w:t xml:space="preserve"> </w:t>
      </w:r>
      <w:r w:rsidRPr="00EA22D8">
        <w:t>którym jednostka ta jest zarejestrowana, wraz z</w:t>
      </w:r>
      <w:r>
        <w:t xml:space="preserve"> </w:t>
      </w:r>
      <w:r w:rsidRPr="00EA22D8">
        <w:t>podaniem przyczyny skreślenia.</w:t>
      </w:r>
    </w:p>
    <w:p w:rsidR="00E85EE5" w:rsidRPr="00EA22D8" w:rsidRDefault="00E85EE5" w:rsidP="00E85EE5">
      <w:pPr>
        <w:pStyle w:val="ARTartustawynprozporzdzenia"/>
      </w:pPr>
      <w:r w:rsidRPr="00667B8B">
        <w:rPr>
          <w:rStyle w:val="Ppogrubienie"/>
        </w:rPr>
        <w:t>Art. 203.</w:t>
      </w:r>
      <w:r>
        <w:t xml:space="preserve"> </w:t>
      </w:r>
      <w:r w:rsidRPr="00EA22D8">
        <w:t>1. Komisja Nadzoru Audytowego może odstąpić, na zasadzie wzajemności, od stosowania przepisów</w:t>
      </w:r>
      <w:r>
        <w:t xml:space="preserve"> art. 197 lub art. 199</w:t>
      </w:r>
      <w:r w:rsidRPr="00EA22D8">
        <w:t>, jeżeli jednostka audytorska pochodząca z</w:t>
      </w:r>
      <w:r>
        <w:t xml:space="preserve"> </w:t>
      </w:r>
      <w:r w:rsidRPr="00EA22D8">
        <w:t>państwa trzeciego podlega w</w:t>
      </w:r>
      <w:r>
        <w:t xml:space="preserve"> </w:t>
      </w:r>
      <w:r w:rsidRPr="00EA22D8">
        <w:t>tym państwie nadzorowi publicznemu i</w:t>
      </w:r>
      <w:r>
        <w:t xml:space="preserve"> </w:t>
      </w:r>
      <w:r w:rsidRPr="00EA22D8">
        <w:t>systemowi zapewnienia jakości</w:t>
      </w:r>
      <w:r>
        <w:t xml:space="preserve"> oraz systemowi dochodzeń i sankcji</w:t>
      </w:r>
      <w:r w:rsidRPr="00EA22D8">
        <w:t>, któr</w:t>
      </w:r>
      <w:r>
        <w:t>e</w:t>
      </w:r>
      <w:r w:rsidRPr="00EA22D8">
        <w:t xml:space="preserve"> został</w:t>
      </w:r>
      <w:r>
        <w:t>y</w:t>
      </w:r>
      <w:r w:rsidRPr="00EA22D8">
        <w:t xml:space="preserve"> uznan</w:t>
      </w:r>
      <w:r>
        <w:t>e</w:t>
      </w:r>
      <w:r w:rsidRPr="00EA22D8">
        <w:t xml:space="preserve"> za równoważn</w:t>
      </w:r>
      <w:r w:rsidR="005976CF">
        <w:t>e</w:t>
      </w:r>
      <w:r w:rsidRPr="00EA22D8">
        <w:t xml:space="preserve"> z</w:t>
      </w:r>
      <w:r>
        <w:t xml:space="preserve"> </w:t>
      </w:r>
      <w:r w:rsidRPr="00EA22D8">
        <w:t>wymaganiami przewidzianymi w</w:t>
      </w:r>
      <w:r>
        <w:t xml:space="preserve"> </w:t>
      </w:r>
      <w:r w:rsidRPr="00EA22D8">
        <w:t>ustawie.</w:t>
      </w:r>
    </w:p>
    <w:p w:rsidR="00E85EE5" w:rsidRPr="00EA22D8" w:rsidRDefault="00E85EE5" w:rsidP="00E85EE5">
      <w:pPr>
        <w:pStyle w:val="USTustnpkodeksu"/>
      </w:pPr>
      <w:r w:rsidRPr="00EA22D8">
        <w:t>2.</w:t>
      </w:r>
      <w:r>
        <w:t xml:space="preserve"> </w:t>
      </w:r>
      <w:r w:rsidRPr="00EA22D8">
        <w:t>W</w:t>
      </w:r>
      <w:r>
        <w:t xml:space="preserve"> </w:t>
      </w:r>
      <w:r w:rsidRPr="00EA22D8">
        <w:t>celu realizacji</w:t>
      </w:r>
      <w:r>
        <w:t xml:space="preserve"> ust. </w:t>
      </w:r>
      <w:r w:rsidRPr="00EA22D8">
        <w:t>1, Komisja Nadzoru Audytowego zawiera z</w:t>
      </w:r>
      <w:r>
        <w:t xml:space="preserve"> </w:t>
      </w:r>
      <w:r w:rsidRPr="00EA22D8">
        <w:t>organem nadzoru publicznego z</w:t>
      </w:r>
      <w:r>
        <w:t xml:space="preserve"> </w:t>
      </w:r>
      <w:r w:rsidRPr="00EA22D8">
        <w:t>państwa trzeciego porozumienie.</w:t>
      </w:r>
    </w:p>
    <w:p w:rsidR="00E85EE5" w:rsidRDefault="00E85EE5" w:rsidP="00E85EE5">
      <w:pPr>
        <w:pStyle w:val="USTustnpkodeksu"/>
      </w:pPr>
      <w:r w:rsidRPr="00EA22D8">
        <w:t>3.</w:t>
      </w:r>
      <w:r>
        <w:t xml:space="preserve"> </w:t>
      </w:r>
      <w:r w:rsidRPr="00EA22D8">
        <w:t>Komisja Nadzoru Audytowego informuje Komisję Europejską o</w:t>
      </w:r>
      <w:r>
        <w:t xml:space="preserve"> </w:t>
      </w:r>
      <w:r w:rsidRPr="00EA22D8">
        <w:t>zawartym porozumieniu i</w:t>
      </w:r>
      <w:r>
        <w:t xml:space="preserve"> </w:t>
      </w:r>
      <w:r w:rsidRPr="00EA22D8">
        <w:t>jego istotnych postanowieniach.</w:t>
      </w:r>
    </w:p>
    <w:p w:rsidR="00E85EE5" w:rsidRPr="00EA22D8" w:rsidRDefault="00E85EE5" w:rsidP="00E85EE5">
      <w:pPr>
        <w:pStyle w:val="USTustnpkodeksu"/>
      </w:pPr>
      <w:r>
        <w:t>4. Porozumienie, o którym mowa w ust. 2, może mieć charakter wielostronny.</w:t>
      </w:r>
    </w:p>
    <w:p w:rsidR="00E85EE5" w:rsidRPr="00E85EE5" w:rsidRDefault="00E85EE5" w:rsidP="00667B8B">
      <w:pPr>
        <w:pStyle w:val="ARTartustawynprozporzdzenia"/>
        <w:keepNext/>
      </w:pPr>
      <w:r w:rsidRPr="00667B8B">
        <w:rPr>
          <w:rStyle w:val="Ppogrubienie"/>
        </w:rPr>
        <w:t>Art. 204.</w:t>
      </w:r>
      <w:r w:rsidRPr="00E85EE5">
        <w:t xml:space="preserve"> 1. Komisja Nadzoru Audytowego może udzielić właściwemu organowi nadzoru publicznego nad jednostkami audytorskimi pochodzącymi z państwa trzeciego informacji lub przekazać dokumentację systemu wewnętrznej kontroli jakości, dokumentację </w:t>
      </w:r>
      <w:r w:rsidRPr="00E85EE5">
        <w:lastRenderedPageBreak/>
        <w:t>badania i inne dokumenty będące w posiadaniu biegłych rewidentów lub firmy audytorskiej, a także dokumenty związane z kontrolami i kontrolami doraźnymi, jeżeli:</w:t>
      </w:r>
    </w:p>
    <w:p w:rsidR="00E85EE5" w:rsidRPr="00EA22D8" w:rsidRDefault="00E85EE5" w:rsidP="00E85EE5">
      <w:pPr>
        <w:pStyle w:val="PKTpunkt"/>
      </w:pPr>
      <w:r w:rsidRPr="00EA22D8">
        <w:t>1)</w:t>
      </w:r>
      <w:r w:rsidRPr="00EA22D8">
        <w:tab/>
        <w:t>informacje i</w:t>
      </w:r>
      <w:r>
        <w:t xml:space="preserve"> </w:t>
      </w:r>
      <w:r w:rsidRPr="00EA22D8">
        <w:t>dokumenty dotyczą pośrednio lub bezpośrednio badania sprawozdania finansowego jednostki, która wyemitowała papiery wartościowe w</w:t>
      </w:r>
      <w:r>
        <w:t xml:space="preserve"> </w:t>
      </w:r>
      <w:r w:rsidRPr="00EA22D8">
        <w:t>tym państwie trzecim lub któr</w:t>
      </w:r>
      <w:r>
        <w:t>a</w:t>
      </w:r>
      <w:r w:rsidRPr="00EA22D8">
        <w:t xml:space="preserve"> wchodz</w:t>
      </w:r>
      <w:r>
        <w:t>i</w:t>
      </w:r>
      <w:r w:rsidRPr="00EA22D8">
        <w:t xml:space="preserve"> w</w:t>
      </w:r>
      <w:r>
        <w:t xml:space="preserve"> </w:t>
      </w:r>
      <w:r w:rsidRPr="00EA22D8">
        <w:t>skład grupy kapitałowej sporządzającej skonsolidowane sprawozdanie finansowe w</w:t>
      </w:r>
      <w:r>
        <w:t xml:space="preserve"> </w:t>
      </w:r>
      <w:r w:rsidRPr="00EA22D8">
        <w:t>tym państwie trzecim, oraz</w:t>
      </w:r>
    </w:p>
    <w:p w:rsidR="00E85EE5" w:rsidRPr="00EA22D8" w:rsidRDefault="00E85EE5" w:rsidP="00E85EE5">
      <w:pPr>
        <w:pStyle w:val="PKTpunkt"/>
      </w:pPr>
      <w:r w:rsidRPr="00EA22D8">
        <w:t>2)</w:t>
      </w:r>
      <w:r w:rsidRPr="00EA22D8">
        <w:tab/>
        <w:t>między Komisją Nadzoru Audytowego a</w:t>
      </w:r>
      <w:r>
        <w:t xml:space="preserve"> </w:t>
      </w:r>
      <w:r w:rsidRPr="00EA22D8">
        <w:t>organem nadzoru publicznego z</w:t>
      </w:r>
      <w:r>
        <w:t xml:space="preserve"> </w:t>
      </w:r>
      <w:r w:rsidRPr="00EA22D8">
        <w:t>państwa trzeciego zostało zawarte porozumienie, o</w:t>
      </w:r>
      <w:r>
        <w:t xml:space="preserve"> </w:t>
      </w:r>
      <w:r w:rsidRPr="00EA22D8">
        <w:t>którym mowa w</w:t>
      </w:r>
      <w:r>
        <w:t xml:space="preserve"> art. 206 ust. </w:t>
      </w:r>
      <w:r w:rsidRPr="00EA22D8">
        <w:t>1.</w:t>
      </w:r>
    </w:p>
    <w:p w:rsidR="00E85EE5" w:rsidRPr="00EA22D8" w:rsidRDefault="00E85EE5" w:rsidP="00E85EE5">
      <w:pPr>
        <w:pStyle w:val="USTustnpkodeksu"/>
      </w:pPr>
      <w:r>
        <w:t>2</w:t>
      </w:r>
      <w:r w:rsidRPr="00EA22D8">
        <w:t>.</w:t>
      </w:r>
      <w:r>
        <w:t xml:space="preserve"> </w:t>
      </w:r>
      <w:r w:rsidRPr="00EA22D8">
        <w:t xml:space="preserve">Biegły rewident lub </w:t>
      </w:r>
      <w:r>
        <w:t>firma audytorska</w:t>
      </w:r>
      <w:r w:rsidRPr="00EA22D8">
        <w:t xml:space="preserve"> </w:t>
      </w:r>
      <w:r>
        <w:t>są</w:t>
      </w:r>
      <w:r w:rsidRPr="00EA22D8">
        <w:t xml:space="preserve"> obowiązan</w:t>
      </w:r>
      <w:r>
        <w:t>i</w:t>
      </w:r>
      <w:r w:rsidRPr="00EA22D8">
        <w:t xml:space="preserve"> doręczyć Komisji Nadzoru Audytowego, na jej żądanie, informacje, dokumentację badania i</w:t>
      </w:r>
      <w:r>
        <w:t xml:space="preserve"> </w:t>
      </w:r>
      <w:r w:rsidRPr="00EA22D8">
        <w:t>inne dokumenty w</w:t>
      </w:r>
      <w:r>
        <w:t xml:space="preserve"> </w:t>
      </w:r>
      <w:r w:rsidRPr="00EA22D8">
        <w:t>celu przekazania organowi nadzoru publicznego z</w:t>
      </w:r>
      <w:r>
        <w:t xml:space="preserve"> </w:t>
      </w:r>
      <w:r w:rsidRPr="00EA22D8">
        <w:t>państwa trzeciego.</w:t>
      </w:r>
      <w:r>
        <w:t xml:space="preserve"> Przepis art. 73 stosuje się odpowiednio.</w:t>
      </w:r>
    </w:p>
    <w:p w:rsidR="00E85EE5" w:rsidRPr="00EA22D8" w:rsidRDefault="00E85EE5" w:rsidP="00E85EE5">
      <w:pPr>
        <w:pStyle w:val="USTustnpkodeksu"/>
      </w:pPr>
      <w:r>
        <w:t>3</w:t>
      </w:r>
      <w:r w:rsidRPr="00EA22D8">
        <w:t>.</w:t>
      </w:r>
      <w:r w:rsidR="003F31CA">
        <w:t xml:space="preserve"> </w:t>
      </w:r>
      <w:r w:rsidRPr="00EA22D8">
        <w:t>Przekazanie informacji i</w:t>
      </w:r>
      <w:r>
        <w:t xml:space="preserve"> </w:t>
      </w:r>
      <w:r w:rsidRPr="00EA22D8">
        <w:t>dokumentów, o</w:t>
      </w:r>
      <w:r>
        <w:t xml:space="preserve"> </w:t>
      </w:r>
      <w:r w:rsidRPr="00EA22D8">
        <w:t>których mowa w</w:t>
      </w:r>
      <w:r>
        <w:t xml:space="preserve"> ust. </w:t>
      </w:r>
      <w:r w:rsidRPr="00EA22D8">
        <w:t>1,</w:t>
      </w:r>
      <w:r>
        <w:t xml:space="preserve"> upoważnionym przedstawicielom organu nadzoru publicznego</w:t>
      </w:r>
      <w:r w:rsidRPr="00EA22D8">
        <w:t xml:space="preserve"> z</w:t>
      </w:r>
      <w:r>
        <w:t xml:space="preserve"> </w:t>
      </w:r>
      <w:r w:rsidRPr="00EA22D8">
        <w:t>państwa trzeciego może odbywać się w</w:t>
      </w:r>
      <w:r w:rsidR="00807691">
        <w:t> </w:t>
      </w:r>
      <w:r w:rsidRPr="00EA22D8">
        <w:t xml:space="preserve">siedzibie </w:t>
      </w:r>
      <w:r>
        <w:t>firmy audytorskiej</w:t>
      </w:r>
      <w:r w:rsidRPr="00EA22D8">
        <w:t>, w</w:t>
      </w:r>
      <w:r>
        <w:t xml:space="preserve"> </w:t>
      </w:r>
      <w:r w:rsidRPr="00EA22D8">
        <w:t>tym w</w:t>
      </w:r>
      <w:r>
        <w:t xml:space="preserve"> </w:t>
      </w:r>
      <w:r w:rsidRPr="00EA22D8">
        <w:t>trakcie kontroli.</w:t>
      </w:r>
    </w:p>
    <w:p w:rsidR="00E85EE5" w:rsidRPr="00EA22D8" w:rsidRDefault="005976CF" w:rsidP="00E85EE5">
      <w:pPr>
        <w:pStyle w:val="USTustnpkodeksu"/>
      </w:pPr>
      <w:r>
        <w:t>4</w:t>
      </w:r>
      <w:r w:rsidR="00E85EE5" w:rsidRPr="00EA22D8">
        <w:t>.</w:t>
      </w:r>
      <w:r w:rsidR="00E85EE5">
        <w:t xml:space="preserve"> </w:t>
      </w:r>
      <w:r w:rsidR="00E85EE5" w:rsidRPr="00EA22D8">
        <w:t>W</w:t>
      </w:r>
      <w:r w:rsidR="00E85EE5">
        <w:t xml:space="preserve"> </w:t>
      </w:r>
      <w:r w:rsidR="00E85EE5" w:rsidRPr="00EA22D8">
        <w:t xml:space="preserve">trakcie przeprowadzanej </w:t>
      </w:r>
      <w:r w:rsidR="00E85EE5">
        <w:t xml:space="preserve">kontroli </w:t>
      </w:r>
      <w:r w:rsidR="00E85EE5" w:rsidRPr="00EA22D8">
        <w:t>Komisja Nadzoru Audytowego może konsultować się z</w:t>
      </w:r>
      <w:r w:rsidR="00E85EE5">
        <w:t xml:space="preserve"> upoważnionymi przedstawicielami organu nadzoru publicznego</w:t>
      </w:r>
      <w:r w:rsidR="00E85EE5" w:rsidRPr="00EA22D8">
        <w:t xml:space="preserve"> z</w:t>
      </w:r>
      <w:r w:rsidR="00E85EE5">
        <w:t xml:space="preserve"> </w:t>
      </w:r>
      <w:r w:rsidR="00E85EE5" w:rsidRPr="00EA22D8">
        <w:t>państwa trzeciego i</w:t>
      </w:r>
      <w:r w:rsidR="00E85EE5">
        <w:t xml:space="preserve"> uwzględniać udzielone przez nie</w:t>
      </w:r>
      <w:r w:rsidR="00E85EE5" w:rsidRPr="00EA22D8">
        <w:t xml:space="preserve"> informacj</w:t>
      </w:r>
      <w:r w:rsidR="00E85EE5">
        <w:t>e i przekazane dokumenty</w:t>
      </w:r>
      <w:r w:rsidR="00E85EE5" w:rsidRPr="00EA22D8">
        <w:t>.</w:t>
      </w:r>
    </w:p>
    <w:p w:rsidR="00E85EE5" w:rsidRPr="00E85EE5" w:rsidRDefault="00E85EE5" w:rsidP="00667B8B">
      <w:pPr>
        <w:pStyle w:val="ARTartustawynprozporzdzenia"/>
        <w:keepNext/>
      </w:pPr>
      <w:r w:rsidRPr="00667B8B">
        <w:rPr>
          <w:rStyle w:val="Ppogrubienie"/>
        </w:rPr>
        <w:t>Art. 205.</w:t>
      </w:r>
      <w:r w:rsidRPr="00E85EE5">
        <w:t xml:space="preserve"> Komisja Nadzoru Audytowego może odmówić przekazania organowi nadzoru publicznego z państwa trzeciego informacji lub dokumentów, o których mowa w art. 204, jeżeli:</w:t>
      </w:r>
    </w:p>
    <w:p w:rsidR="00E85EE5" w:rsidRPr="00EA22D8" w:rsidRDefault="00E85EE5" w:rsidP="00E85EE5">
      <w:pPr>
        <w:pStyle w:val="PKTpunkt"/>
      </w:pPr>
      <w:r w:rsidRPr="00EA22D8">
        <w:t>1)</w:t>
      </w:r>
      <w:r w:rsidRPr="00EA22D8">
        <w:tab/>
        <w:t xml:space="preserve">ich przekazanie mogłoby mieć </w:t>
      </w:r>
      <w:r>
        <w:t xml:space="preserve">negatywny </w:t>
      </w:r>
      <w:r w:rsidRPr="00EA22D8">
        <w:t>wpływ na suwerenność, bezpieczeństwo lub porządek publiczny Unii Europejskiej lub Rzeczypospolitej Polskiej;</w:t>
      </w:r>
    </w:p>
    <w:p w:rsidR="00E85EE5" w:rsidRPr="00EA22D8" w:rsidRDefault="00E85EE5" w:rsidP="00E85EE5">
      <w:pPr>
        <w:pStyle w:val="PKTpunkt"/>
      </w:pPr>
      <w:r w:rsidRPr="00EA22D8">
        <w:t>2)</w:t>
      </w:r>
      <w:r w:rsidRPr="00EA22D8">
        <w:tab/>
        <w:t xml:space="preserve">przeciwko biegłemu rewidentowi lub </w:t>
      </w:r>
      <w:r>
        <w:t>firmie audytorskiej</w:t>
      </w:r>
      <w:r w:rsidRPr="00EA22D8">
        <w:t xml:space="preserve"> toczy się już postępowanie sądowe w</w:t>
      </w:r>
      <w:r>
        <w:t xml:space="preserve"> </w:t>
      </w:r>
      <w:r w:rsidRPr="00EA22D8">
        <w:t>sprawie, której dotyczy wniosek organu nadzoru publicznego z</w:t>
      </w:r>
      <w:r>
        <w:t xml:space="preserve"> </w:t>
      </w:r>
      <w:r w:rsidRPr="00EA22D8">
        <w:t>państwa trzeciego;</w:t>
      </w:r>
    </w:p>
    <w:p w:rsidR="00E85EE5" w:rsidRPr="00EA22D8" w:rsidRDefault="00E85EE5" w:rsidP="00E85EE5">
      <w:pPr>
        <w:pStyle w:val="PKTpunkt"/>
      </w:pPr>
      <w:r w:rsidRPr="00EA22D8">
        <w:t>3)</w:t>
      </w:r>
      <w:r w:rsidRPr="00EA22D8">
        <w:tab/>
        <w:t>wydane zostało w</w:t>
      </w:r>
      <w:r>
        <w:t xml:space="preserve"> </w:t>
      </w:r>
      <w:r w:rsidRPr="00EA22D8">
        <w:t>Rzeczypospolitej Polskiej prawomocne orzeczenie w</w:t>
      </w:r>
      <w:r>
        <w:t xml:space="preserve"> </w:t>
      </w:r>
      <w:r w:rsidRPr="00EA22D8">
        <w:t xml:space="preserve">tej samej sprawie przeciwko biegłemu rewidentowi lub </w:t>
      </w:r>
      <w:r>
        <w:t>firmie audytorskiej</w:t>
      </w:r>
      <w:r w:rsidRPr="00EA22D8">
        <w:t>, których dotyczy wniosek organu nadzoru publicznego z</w:t>
      </w:r>
      <w:r>
        <w:t xml:space="preserve"> </w:t>
      </w:r>
      <w:r w:rsidRPr="00EA22D8">
        <w:t>państwa trzeciego.</w:t>
      </w:r>
    </w:p>
    <w:p w:rsidR="00E85EE5" w:rsidRPr="00E85EE5" w:rsidRDefault="00E85EE5" w:rsidP="00667B8B">
      <w:pPr>
        <w:pStyle w:val="ARTartustawynprozporzdzenia"/>
        <w:keepNext/>
      </w:pPr>
      <w:r w:rsidRPr="00667B8B">
        <w:rPr>
          <w:rStyle w:val="Ppogrubienie"/>
        </w:rPr>
        <w:t>Art. 206.</w:t>
      </w:r>
      <w:r w:rsidRPr="00E85EE5">
        <w:t xml:space="preserve"> 1. W celu przekazywania informacji lub dokumentów, o których mowa w</w:t>
      </w:r>
      <w:r w:rsidR="00807691">
        <w:t> </w:t>
      </w:r>
      <w:r w:rsidRPr="00E85EE5">
        <w:t>art.</w:t>
      </w:r>
      <w:r w:rsidR="00807691">
        <w:t> </w:t>
      </w:r>
      <w:r w:rsidRPr="00E85EE5">
        <w:t xml:space="preserve">204, Komisja Nadzoru Audytowego zawiera z organem nadzoru publicznego z państwa </w:t>
      </w:r>
      <w:r w:rsidRPr="00E85EE5">
        <w:lastRenderedPageBreak/>
        <w:t>trzeciego, który został uznany przez Komisję Europejską za adekwatny</w:t>
      </w:r>
      <w:r w:rsidR="005976CF">
        <w:t>,</w:t>
      </w:r>
      <w:r w:rsidRPr="00E85EE5">
        <w:t xml:space="preserve"> porozumienie, które przewiduje na zasadzie wzajemności, że:</w:t>
      </w:r>
    </w:p>
    <w:p w:rsidR="00E85EE5" w:rsidRPr="00EA22D8" w:rsidRDefault="00E85EE5" w:rsidP="00E85EE5">
      <w:pPr>
        <w:pStyle w:val="PKTpunkt"/>
      </w:pPr>
      <w:r w:rsidRPr="00EA22D8">
        <w:t>1)</w:t>
      </w:r>
      <w:r w:rsidRPr="00EA22D8">
        <w:tab/>
        <w:t>organ nadzoru publicznego z</w:t>
      </w:r>
      <w:r>
        <w:t xml:space="preserve"> </w:t>
      </w:r>
      <w:r w:rsidRPr="00EA22D8">
        <w:t>państwa trzeciego jest obowiązany uzasadnić wniosek o</w:t>
      </w:r>
      <w:r w:rsidR="00807691">
        <w:t> </w:t>
      </w:r>
      <w:r w:rsidRPr="00EA22D8">
        <w:t>przekazanie informacji lub dokumentów;</w:t>
      </w:r>
    </w:p>
    <w:p w:rsidR="00E85EE5" w:rsidRPr="00EA22D8" w:rsidRDefault="00E85EE5" w:rsidP="00E85EE5">
      <w:pPr>
        <w:pStyle w:val="PKTpunkt"/>
      </w:pPr>
      <w:r w:rsidRPr="00EA22D8">
        <w:t>2)</w:t>
      </w:r>
      <w:r w:rsidRPr="00EA22D8">
        <w:tab/>
        <w:t>osoby obecnie lub w</w:t>
      </w:r>
      <w:r>
        <w:t xml:space="preserve"> </w:t>
      </w:r>
      <w:r w:rsidRPr="00EA22D8">
        <w:t>przeszłości zatrudnione w</w:t>
      </w:r>
      <w:r>
        <w:t xml:space="preserve"> </w:t>
      </w:r>
      <w:r w:rsidRPr="00EA22D8">
        <w:t>organie nadzoru publicznego z</w:t>
      </w:r>
      <w:r>
        <w:t xml:space="preserve"> </w:t>
      </w:r>
      <w:r w:rsidRPr="00EA22D8">
        <w:t>państwa trzeciego mające dostęp do przekazanych informacji lub dokumentów są obowiązane do zachowania tajemnicy;</w:t>
      </w:r>
    </w:p>
    <w:p w:rsidR="00E85EE5" w:rsidRPr="00EA22D8" w:rsidRDefault="00E85EE5" w:rsidP="00E85EE5">
      <w:pPr>
        <w:pStyle w:val="PKTpunkt"/>
      </w:pPr>
      <w:r w:rsidRPr="00EA22D8">
        <w:t>3)</w:t>
      </w:r>
      <w:r w:rsidRPr="00EA22D8">
        <w:tab/>
        <w:t>organ nadzoru publicznego z</w:t>
      </w:r>
      <w:r>
        <w:t xml:space="preserve"> </w:t>
      </w:r>
      <w:r w:rsidRPr="00EA22D8">
        <w:t>państwa trzeciego może wykorzystać otrzymane informacje i</w:t>
      </w:r>
      <w:r>
        <w:t xml:space="preserve"> </w:t>
      </w:r>
      <w:r w:rsidRPr="00EA22D8">
        <w:t>dokumenty wyłącznie w</w:t>
      </w:r>
      <w:r>
        <w:t xml:space="preserve"> </w:t>
      </w:r>
      <w:r w:rsidRPr="00EA22D8">
        <w:t>celu realizacji powierzonych mu zadań w</w:t>
      </w:r>
      <w:r>
        <w:t xml:space="preserve"> </w:t>
      </w:r>
      <w:r w:rsidRPr="00EA22D8">
        <w:t>ramach sprawowania nadzoru publicznego, przeprowadzania kontroli w</w:t>
      </w:r>
      <w:r>
        <w:t xml:space="preserve"> </w:t>
      </w:r>
      <w:r w:rsidRPr="00EA22D8">
        <w:t xml:space="preserve">ramach systemu zapewnienia jakości lub kontroli </w:t>
      </w:r>
      <w:r>
        <w:t>doraźnych</w:t>
      </w:r>
      <w:r w:rsidRPr="00EA22D8">
        <w:t xml:space="preserve"> w</w:t>
      </w:r>
      <w:r>
        <w:t xml:space="preserve"> </w:t>
      </w:r>
      <w:r w:rsidRPr="00EA22D8">
        <w:t>danym państwie trzecim</w:t>
      </w:r>
      <w:r>
        <w:t>, jeśli system ten spełnia wymogi równoważne wymogom określonym w ustawie</w:t>
      </w:r>
      <w:r w:rsidRPr="00EA22D8">
        <w:t>;</w:t>
      </w:r>
    </w:p>
    <w:p w:rsidR="00E85EE5" w:rsidRPr="00EA22D8" w:rsidRDefault="00E85EE5" w:rsidP="00E85EE5">
      <w:pPr>
        <w:pStyle w:val="PKTpunkt"/>
      </w:pPr>
      <w:r w:rsidRPr="00EA22D8">
        <w:t>4)</w:t>
      </w:r>
      <w:r w:rsidRPr="00EA22D8">
        <w:tab/>
        <w:t>zapewniona jest ochrona interesów handlowych jednostki, której sprawozdanie finansowe podlegało badaniu, w</w:t>
      </w:r>
      <w:r>
        <w:t xml:space="preserve"> </w:t>
      </w:r>
      <w:r w:rsidRPr="00EA22D8">
        <w:t>tym jej praw własności przemysłowej i</w:t>
      </w:r>
      <w:r>
        <w:t xml:space="preserve"> </w:t>
      </w:r>
      <w:r w:rsidRPr="00EA22D8">
        <w:t>intelektualnej.</w:t>
      </w:r>
    </w:p>
    <w:p w:rsidR="00E85EE5" w:rsidRDefault="00E85EE5" w:rsidP="00E85EE5">
      <w:pPr>
        <w:pStyle w:val="USTustnpkodeksu"/>
      </w:pPr>
      <w:r w:rsidRPr="00EA22D8">
        <w:t>2.</w:t>
      </w:r>
      <w:r>
        <w:t xml:space="preserve"> </w:t>
      </w:r>
      <w:r w:rsidRPr="00EA22D8">
        <w:t>Komisja Nadzoru Audytowego informuje Komisję Europejską o</w:t>
      </w:r>
      <w:r>
        <w:t xml:space="preserve"> </w:t>
      </w:r>
      <w:r w:rsidRPr="00EA22D8">
        <w:t>zawartym porozumieniu i</w:t>
      </w:r>
      <w:r>
        <w:t xml:space="preserve"> </w:t>
      </w:r>
      <w:r w:rsidRPr="00EA22D8">
        <w:t>jego istotnych postanowieniach.</w:t>
      </w:r>
    </w:p>
    <w:p w:rsidR="00E85EE5" w:rsidRPr="001B3CF8" w:rsidRDefault="00E85EE5" w:rsidP="00E85EE5">
      <w:pPr>
        <w:pStyle w:val="USTustnpkodeksu"/>
      </w:pPr>
      <w:r w:rsidRPr="001B3CF8">
        <w:t>3. Porozumienie, o którym mowa w ust. 1, może mieć charakter wielostronny.</w:t>
      </w:r>
    </w:p>
    <w:p w:rsidR="00E85EE5" w:rsidRPr="001B3CF8" w:rsidRDefault="00E85EE5" w:rsidP="00E85EE5">
      <w:pPr>
        <w:pStyle w:val="USTustnpkodeksu"/>
      </w:pPr>
      <w:r w:rsidRPr="001B3CF8">
        <w:t>4. Informacje i</w:t>
      </w:r>
      <w:r>
        <w:t xml:space="preserve"> </w:t>
      </w:r>
      <w:r w:rsidRPr="001B3CF8">
        <w:t>dokumenty otrzymane przez Komisję Nadzoru Audytowego w</w:t>
      </w:r>
      <w:r>
        <w:t xml:space="preserve"> </w:t>
      </w:r>
      <w:r w:rsidRPr="001B3CF8">
        <w:t>ramach realizacji porozumienia, o</w:t>
      </w:r>
      <w:r>
        <w:t xml:space="preserve"> </w:t>
      </w:r>
      <w:r w:rsidRPr="001B3CF8">
        <w:t>którym mowa w</w:t>
      </w:r>
      <w:r>
        <w:t xml:space="preserve"> </w:t>
      </w:r>
      <w:r w:rsidRPr="001B3CF8">
        <w:t>ust.</w:t>
      </w:r>
      <w:r>
        <w:t xml:space="preserve"> </w:t>
      </w:r>
      <w:r w:rsidRPr="001B3CF8">
        <w:t>1, są objęte obowiązkiem zachowania tajemnicy</w:t>
      </w:r>
      <w:r>
        <w:t>, o którym mowa</w:t>
      </w:r>
      <w:r w:rsidRPr="001B3CF8">
        <w:t xml:space="preserve"> w art. 8</w:t>
      </w:r>
      <w:r>
        <w:t>9,</w:t>
      </w:r>
      <w:r w:rsidRPr="001B3CF8">
        <w:t xml:space="preserve"> lub gdy strona przekazująca wskaże na potrzebę zachowania tajemnicy.</w:t>
      </w:r>
    </w:p>
    <w:p w:rsidR="00E85EE5" w:rsidRPr="00EA22D8" w:rsidRDefault="00E85EE5" w:rsidP="00E85EE5">
      <w:pPr>
        <w:pStyle w:val="ARTartustawynprozporzdzenia"/>
      </w:pPr>
      <w:r w:rsidRPr="00667B8B">
        <w:rPr>
          <w:rStyle w:val="Ppogrubienie"/>
        </w:rPr>
        <w:t>Art. 207.</w:t>
      </w:r>
      <w:r>
        <w:t xml:space="preserve"> </w:t>
      </w:r>
      <w:r w:rsidRPr="00EA22D8">
        <w:t>1. Komisja Nadzoru Audytowego może, zgodnie z</w:t>
      </w:r>
      <w:r>
        <w:t xml:space="preserve"> </w:t>
      </w:r>
      <w:r w:rsidRPr="00EA22D8">
        <w:t>porozumieniem, o</w:t>
      </w:r>
      <w:r>
        <w:t xml:space="preserve"> </w:t>
      </w:r>
      <w:r w:rsidRPr="00EA22D8">
        <w:t>którym mowa w</w:t>
      </w:r>
      <w:r>
        <w:t xml:space="preserve"> art. 206</w:t>
      </w:r>
      <w:r w:rsidRPr="00EA22D8">
        <w:t>, kierować do odpowiednich organów nadzoru publicznego z</w:t>
      </w:r>
      <w:r>
        <w:t xml:space="preserve"> </w:t>
      </w:r>
      <w:r w:rsidRPr="00EA22D8">
        <w:t>państw trzecich wnioski o</w:t>
      </w:r>
      <w:r>
        <w:t xml:space="preserve"> </w:t>
      </w:r>
      <w:r w:rsidRPr="00EA22D8">
        <w:t>udostępnienie dodatkowej dokumentacji, dotyczącej badań sprawozdań finansowych lub pakietów konsolidacyjnych zarejestrowanych w</w:t>
      </w:r>
      <w:r>
        <w:t xml:space="preserve"> </w:t>
      </w:r>
      <w:r w:rsidRPr="00EA22D8">
        <w:t>tych państwach trzecich jednostek zależnych, wchodzących w</w:t>
      </w:r>
      <w:r>
        <w:t xml:space="preserve"> </w:t>
      </w:r>
      <w:r w:rsidRPr="00EA22D8">
        <w:t>skład grupy kapitałowej, której jednostka dominująca ma siedzibę w</w:t>
      </w:r>
      <w:r>
        <w:t xml:space="preserve"> </w:t>
      </w:r>
      <w:r w:rsidRPr="00EA22D8">
        <w:t>Rzeczypospolitej Polskiej</w:t>
      </w:r>
      <w:r w:rsidR="005976CF">
        <w:t>,</w:t>
      </w:r>
      <w:r w:rsidRPr="00EA22D8">
        <w:t xml:space="preserve"> lub zarejestrowanych w</w:t>
      </w:r>
      <w:r>
        <w:t xml:space="preserve"> </w:t>
      </w:r>
      <w:r w:rsidRPr="00EA22D8">
        <w:t>tych państwach trzecich jednostki dominującej i</w:t>
      </w:r>
      <w:r>
        <w:t xml:space="preserve"> </w:t>
      </w:r>
      <w:r w:rsidRPr="00EA22D8">
        <w:t>jednostek zależnych wchodzących w</w:t>
      </w:r>
      <w:r>
        <w:t xml:space="preserve"> </w:t>
      </w:r>
      <w:r w:rsidRPr="00EA22D8">
        <w:t>skład grupy kapitałowej, w</w:t>
      </w:r>
      <w:r w:rsidR="00807691">
        <w:t> </w:t>
      </w:r>
      <w:r w:rsidRPr="00EA22D8">
        <w:t>której papiery wartościowe jednostki dominującej zostały dopuszczone do obrotu na rynku regulowanym w</w:t>
      </w:r>
      <w:r>
        <w:t xml:space="preserve"> </w:t>
      </w:r>
      <w:r w:rsidRPr="00EA22D8">
        <w:t>Rzeczypospolitej Polskiej, w</w:t>
      </w:r>
      <w:r>
        <w:t xml:space="preserve"> </w:t>
      </w:r>
      <w:r w:rsidRPr="00EA22D8">
        <w:t>sytuacji, gdy badania takie zostały przeprowadzone na potrzeby badania takich grup kapitałowych.</w:t>
      </w:r>
    </w:p>
    <w:p w:rsidR="00E85EE5" w:rsidRDefault="00E85EE5" w:rsidP="00E85EE5">
      <w:pPr>
        <w:pStyle w:val="USTustnpkodeksu"/>
      </w:pPr>
      <w:r w:rsidRPr="00EA22D8">
        <w:t>2.</w:t>
      </w:r>
      <w:r>
        <w:t xml:space="preserve"> </w:t>
      </w:r>
      <w:r w:rsidRPr="00EA22D8">
        <w:t>Przepisu</w:t>
      </w:r>
      <w:r>
        <w:t xml:space="preserve"> ust. </w:t>
      </w:r>
      <w:r w:rsidRPr="00EA22D8">
        <w:t>1</w:t>
      </w:r>
      <w:r>
        <w:t xml:space="preserve"> </w:t>
      </w:r>
      <w:r w:rsidRPr="00EA22D8">
        <w:t>nie stosuje się, gdy wniosek dotyczy jednostek, o</w:t>
      </w:r>
      <w:r>
        <w:t xml:space="preserve"> </w:t>
      </w:r>
      <w:r w:rsidRPr="00EA22D8">
        <w:t>których mowa w</w:t>
      </w:r>
      <w:r w:rsidR="00807691">
        <w:t> </w:t>
      </w:r>
      <w:r>
        <w:t>art.</w:t>
      </w:r>
      <w:r w:rsidR="00807691">
        <w:t> </w:t>
      </w:r>
      <w:r>
        <w:t xml:space="preserve">197 ust. </w:t>
      </w:r>
      <w:r w:rsidRPr="00EA22D8">
        <w:t>4.</w:t>
      </w:r>
    </w:p>
    <w:p w:rsidR="00E85EE5" w:rsidRPr="00B30D6C" w:rsidRDefault="00E85EE5" w:rsidP="00E85EE5">
      <w:pPr>
        <w:pStyle w:val="ROZDZODDZOZNoznaczenierozdziauluboddziau"/>
      </w:pPr>
      <w:r w:rsidRPr="00B30D6C">
        <w:lastRenderedPageBreak/>
        <w:t>Rozdział 13</w:t>
      </w:r>
    </w:p>
    <w:p w:rsidR="00E85EE5" w:rsidRPr="00B30D6C" w:rsidRDefault="00E85EE5" w:rsidP="00667B8B">
      <w:pPr>
        <w:pStyle w:val="ROZDZODDZPRZEDMprzedmiotregulacjirozdziauluboddziau"/>
      </w:pPr>
      <w:r w:rsidRPr="00B30D6C">
        <w:t>Przepisy zmieniające</w:t>
      </w:r>
    </w:p>
    <w:p w:rsidR="00E85EE5" w:rsidRPr="00B30D6C" w:rsidRDefault="00E85EE5" w:rsidP="00E85EE5">
      <w:pPr>
        <w:pStyle w:val="ARTartustawynprozporzdzenia"/>
      </w:pPr>
      <w:r w:rsidRPr="00667B8B">
        <w:rPr>
          <w:rStyle w:val="Ppogrubienie"/>
        </w:rPr>
        <w:t>Art. 208.</w:t>
      </w:r>
      <w:r>
        <w:t xml:space="preserve"> </w:t>
      </w:r>
      <w:r w:rsidRPr="00B30D6C">
        <w:t>W</w:t>
      </w:r>
      <w:r>
        <w:t xml:space="preserve"> </w:t>
      </w:r>
      <w:r w:rsidRPr="00B30D6C">
        <w:t>ustawie z</w:t>
      </w:r>
      <w:r>
        <w:t xml:space="preserve"> </w:t>
      </w:r>
      <w:r w:rsidRPr="00B30D6C">
        <w:t>dnia 16</w:t>
      </w:r>
      <w:r>
        <w:t xml:space="preserve"> </w:t>
      </w:r>
      <w:r w:rsidRPr="00B30D6C">
        <w:t>września 1982</w:t>
      </w:r>
      <w:r>
        <w:t xml:space="preserve"> </w:t>
      </w:r>
      <w:r w:rsidR="00E970A4">
        <w:t>r. –</w:t>
      </w:r>
      <w:r w:rsidRPr="00B30D6C">
        <w:t xml:space="preserve"> Prawo spółdzielcze (Dz.</w:t>
      </w:r>
      <w:r>
        <w:t xml:space="preserve"> </w:t>
      </w:r>
      <w:r w:rsidRPr="00B30D6C">
        <w:t>U. z</w:t>
      </w:r>
      <w:r>
        <w:t xml:space="preserve"> </w:t>
      </w:r>
      <w:r w:rsidRPr="00B30D6C">
        <w:t>2016</w:t>
      </w:r>
      <w:r>
        <w:t xml:space="preserve"> </w:t>
      </w:r>
      <w:r w:rsidRPr="00B30D6C">
        <w:t>r. poz.</w:t>
      </w:r>
      <w:r>
        <w:t xml:space="preserve"> </w:t>
      </w:r>
      <w:r w:rsidRPr="00B30D6C">
        <w:t>21, 996 i 1250) w</w:t>
      </w:r>
      <w:r>
        <w:t xml:space="preserve"> </w:t>
      </w:r>
      <w:r w:rsidRPr="00B30D6C">
        <w:t>art.</w:t>
      </w:r>
      <w:r>
        <w:t xml:space="preserve"> </w:t>
      </w:r>
      <w:r w:rsidRPr="00B30D6C">
        <w:t xml:space="preserve">89 w § 1 wyrazy </w:t>
      </w:r>
      <w:r>
        <w:t>„</w:t>
      </w:r>
      <w:r w:rsidRPr="00B30D6C">
        <w:t>opinią biegłego rewidenta</w:t>
      </w:r>
      <w:r>
        <w:t>”</w:t>
      </w:r>
      <w:r w:rsidRPr="00B30D6C">
        <w:t xml:space="preserve"> zastępuje się wyrazami </w:t>
      </w:r>
      <w:r>
        <w:t>„</w:t>
      </w:r>
      <w:r w:rsidRPr="00B30D6C">
        <w:t>sprawozdaniem z badania</w:t>
      </w:r>
      <w:r>
        <w:t>”</w:t>
      </w:r>
      <w:r w:rsidRPr="00B30D6C">
        <w:t>.</w:t>
      </w:r>
    </w:p>
    <w:p w:rsidR="00E85EE5" w:rsidRPr="00B30D6C" w:rsidRDefault="00E85EE5" w:rsidP="00E85EE5">
      <w:pPr>
        <w:pStyle w:val="ARTartustawynprozporzdzenia"/>
      </w:pPr>
      <w:r w:rsidRPr="00667B8B">
        <w:rPr>
          <w:rStyle w:val="Ppogrubienie"/>
        </w:rPr>
        <w:t>Art. 209.</w:t>
      </w:r>
      <w:r w:rsidRPr="00B30D6C">
        <w:t xml:space="preserve"> W ustawie z dnia 21 marca 1985 r. o drogach publicznych (Dz. U. z 2016 r. poz. 1440) w art. 16f w ust. 5 w pkt 3 wyrazy </w:t>
      </w:r>
      <w:r>
        <w:t>„</w:t>
      </w:r>
      <w:r w:rsidRPr="00B30D6C">
        <w:t>opinii biegłego rewidenta</w:t>
      </w:r>
      <w:r>
        <w:t>”</w:t>
      </w:r>
      <w:r w:rsidRPr="00B30D6C">
        <w:t xml:space="preserve"> zastępuje się wyrazami </w:t>
      </w:r>
      <w:r>
        <w:t>„</w:t>
      </w:r>
      <w:r w:rsidRPr="00B30D6C">
        <w:t>sprawozdania z badania</w:t>
      </w:r>
      <w:r>
        <w:t>”</w:t>
      </w:r>
      <w:r w:rsidRPr="00B30D6C">
        <w:t>.</w:t>
      </w:r>
    </w:p>
    <w:p w:rsidR="00E85EE5" w:rsidRPr="00B30D6C" w:rsidRDefault="00E85EE5" w:rsidP="00E85EE5">
      <w:pPr>
        <w:pStyle w:val="ARTartustawynprozporzdzenia"/>
      </w:pPr>
      <w:r w:rsidRPr="00667B8B">
        <w:rPr>
          <w:rStyle w:val="Ppogrubienie"/>
        </w:rPr>
        <w:t>Art. 210.</w:t>
      </w:r>
      <w:r>
        <w:t> </w:t>
      </w:r>
      <w:r w:rsidRPr="00B30D6C">
        <w:t>W ustawie z dnia 26 lipca 1991 r. o podatku dochodowym od osób fizycznych (Dz. U. z 2012 r. poz. 361, z późn. zm.</w:t>
      </w:r>
      <w:r w:rsidRPr="009727EA">
        <w:rPr>
          <w:rStyle w:val="IGindeksgrny"/>
        </w:rPr>
        <w:footnoteReference w:id="10"/>
      </w:r>
      <w:r w:rsidRPr="009727EA">
        <w:rPr>
          <w:rStyle w:val="IGindeksgrny"/>
        </w:rPr>
        <w:t>)</w:t>
      </w:r>
      <w:r w:rsidRPr="00B30D6C">
        <w:t xml:space="preserve">) w art. 14b w ust. 2 wyrazy </w:t>
      </w:r>
      <w:r>
        <w:t>„</w:t>
      </w:r>
      <w:r w:rsidRPr="00B30D6C">
        <w:t>podmioty uprawnione do ich badania</w:t>
      </w:r>
      <w:r>
        <w:t>”</w:t>
      </w:r>
      <w:r w:rsidRPr="00B30D6C">
        <w:t xml:space="preserve"> zastępuje się wyrazami </w:t>
      </w:r>
      <w:r>
        <w:t>„</w:t>
      </w:r>
      <w:r w:rsidRPr="00B30D6C">
        <w:t>firmy audytorskie</w:t>
      </w:r>
      <w:r>
        <w:t>”</w:t>
      </w:r>
      <w:r w:rsidRPr="00B30D6C">
        <w:t>.</w:t>
      </w:r>
    </w:p>
    <w:p w:rsidR="00E85EE5" w:rsidRPr="00B30D6C" w:rsidRDefault="00E85EE5" w:rsidP="00667B8B">
      <w:pPr>
        <w:pStyle w:val="ARTartustawynprozporzdzenia"/>
        <w:keepNext/>
      </w:pPr>
      <w:r w:rsidRPr="00667B8B">
        <w:rPr>
          <w:rStyle w:val="Ppogrubienie"/>
        </w:rPr>
        <w:t>Art. 211.</w:t>
      </w:r>
      <w:r>
        <w:t> </w:t>
      </w:r>
      <w:r w:rsidRPr="00B30D6C">
        <w:t>W ustawie z dnia 15 lutego 1992 r. o podatku dochodowym od osób prawnych (Dz. U. z 2014 r. poz. 851, z późn. zm.</w:t>
      </w:r>
      <w:r w:rsidRPr="009727EA">
        <w:rPr>
          <w:rStyle w:val="IGindeksgrny"/>
        </w:rPr>
        <w:footnoteReference w:id="11"/>
      </w:r>
      <w:r w:rsidRPr="009727EA">
        <w:rPr>
          <w:rStyle w:val="IGindeksgrny"/>
        </w:rPr>
        <w:t>)</w:t>
      </w:r>
      <w:r w:rsidRPr="00B30D6C">
        <w:t>) wprowadza się następujące zmiany:</w:t>
      </w:r>
    </w:p>
    <w:p w:rsidR="00E85EE5" w:rsidRPr="00E85EE5" w:rsidRDefault="00807691" w:rsidP="00667B8B">
      <w:pPr>
        <w:pStyle w:val="PKTpunkt"/>
        <w:keepNext/>
      </w:pPr>
      <w:r>
        <w:t>1)</w:t>
      </w:r>
      <w:r>
        <w:tab/>
      </w:r>
      <w:r w:rsidR="00E85EE5" w:rsidRPr="00B30D6C">
        <w:t>w art. 9b w ust. 1 pkt 2 otrzymuje brzmienie:</w:t>
      </w:r>
    </w:p>
    <w:p w:rsidR="00E85EE5" w:rsidRPr="00B30D6C" w:rsidRDefault="00E85EE5" w:rsidP="00E85EE5">
      <w:pPr>
        <w:pStyle w:val="ZPKTzmpktartykuempunktem"/>
      </w:pPr>
      <w:r>
        <w:t>„</w:t>
      </w:r>
      <w:r w:rsidR="00807691">
        <w:t>2)</w:t>
      </w:r>
      <w:r w:rsidR="00807691">
        <w:tab/>
      </w:r>
      <w:r w:rsidRPr="00B30D6C">
        <w:t>przepisów o rachunkowości</w:t>
      </w:r>
      <w:r w:rsidR="00A86BD9">
        <w:t>,</w:t>
      </w:r>
      <w:r w:rsidRPr="00B30D6C">
        <w:t xml:space="preserve"> pod warunkiem że w okresie, o którym mowa w</w:t>
      </w:r>
      <w:r w:rsidR="00807691">
        <w:t> </w:t>
      </w:r>
      <w:r w:rsidRPr="00B30D6C">
        <w:t>ust.</w:t>
      </w:r>
      <w:r w:rsidR="00807691">
        <w:t> </w:t>
      </w:r>
      <w:r w:rsidRPr="00B30D6C">
        <w:t>3, sporządzane przez podatników sprawozdania finansowe będą badane przez firmy audytorskie.</w:t>
      </w:r>
      <w:r>
        <w:t>”</w:t>
      </w:r>
      <w:r w:rsidR="00A86BD9">
        <w:t>;</w:t>
      </w:r>
    </w:p>
    <w:p w:rsidR="00E85EE5" w:rsidRPr="00E85EE5" w:rsidRDefault="00807691" w:rsidP="00667B8B">
      <w:pPr>
        <w:pStyle w:val="PKTpunkt"/>
        <w:keepNext/>
      </w:pPr>
      <w:r>
        <w:t>2)</w:t>
      </w:r>
      <w:r>
        <w:tab/>
      </w:r>
      <w:r w:rsidR="00E85EE5" w:rsidRPr="00B30D6C">
        <w:t>w art. 27 ust. 2 otrzymuje brzmienie:</w:t>
      </w:r>
    </w:p>
    <w:p w:rsidR="00E85EE5" w:rsidRPr="00B30D6C" w:rsidRDefault="00E85EE5" w:rsidP="00E85EE5">
      <w:pPr>
        <w:pStyle w:val="ZUSTzmustartykuempunktem"/>
      </w:pPr>
      <w:r>
        <w:t>„</w:t>
      </w:r>
      <w:r w:rsidRPr="00B30D6C">
        <w:t>2. Podatnicy obowiązani do sporządzenia sprawozdania finansowego przekazują do urzędu skarbowego sprawozdanie wraz ze sprawozdaniem z badania, w terminie 10</w:t>
      </w:r>
      <w:r w:rsidR="00807691">
        <w:t> </w:t>
      </w:r>
      <w:r w:rsidRPr="00B30D6C">
        <w:t>dni od daty zatwierdzenia rocznego sprawozdania finansowego,</w:t>
      </w:r>
      <w:r w:rsidR="00807691">
        <w:t xml:space="preserve"> a spółki –</w:t>
      </w:r>
      <w:r w:rsidR="003F31CA">
        <w:t xml:space="preserve"> </w:t>
      </w:r>
      <w:r w:rsidRPr="00B30D6C">
        <w:t>także odpis uchwały zgromadzenia zatwierdzającej sprawozdanie finansowe. Obowiązek złożenia sprawozdania z badania nie dotyczy podatników, których sprawozdania finansowe, na podstawie odrębnych przepisów, są zwolnione z obowiązku badania.</w:t>
      </w:r>
      <w:r>
        <w:t>”</w:t>
      </w:r>
      <w:r w:rsidRPr="00B30D6C">
        <w:t>.</w:t>
      </w:r>
    </w:p>
    <w:p w:rsidR="00E85EE5" w:rsidRPr="00B30D6C" w:rsidRDefault="00E85EE5" w:rsidP="00E85EE5">
      <w:pPr>
        <w:pStyle w:val="ARTartustawynprozporzdzenia"/>
      </w:pPr>
      <w:r w:rsidRPr="00667B8B">
        <w:rPr>
          <w:rStyle w:val="Ppogrubienie"/>
        </w:rPr>
        <w:lastRenderedPageBreak/>
        <w:t>Art. 212.</w:t>
      </w:r>
      <w:r w:rsidRPr="00E85EE5">
        <w:t xml:space="preserve"> </w:t>
      </w:r>
      <w:r w:rsidRPr="00B30D6C">
        <w:t>W</w:t>
      </w:r>
      <w:r>
        <w:t xml:space="preserve"> </w:t>
      </w:r>
      <w:r w:rsidRPr="00B30D6C">
        <w:t>ustawie z</w:t>
      </w:r>
      <w:r>
        <w:t xml:space="preserve"> </w:t>
      </w:r>
      <w:r w:rsidRPr="00B30D6C">
        <w:t>dnia 4</w:t>
      </w:r>
      <w:r>
        <w:t xml:space="preserve"> </w:t>
      </w:r>
      <w:r w:rsidRPr="00B30D6C">
        <w:t>lutego 1994</w:t>
      </w:r>
      <w:r>
        <w:t xml:space="preserve"> </w:t>
      </w:r>
      <w:r w:rsidRPr="00B30D6C">
        <w:t>r. o</w:t>
      </w:r>
      <w:r>
        <w:t xml:space="preserve"> </w:t>
      </w:r>
      <w:r w:rsidRPr="00B30D6C">
        <w:t>prawie autorskim i</w:t>
      </w:r>
      <w:r>
        <w:t xml:space="preserve"> </w:t>
      </w:r>
      <w:r w:rsidRPr="00B30D6C">
        <w:t>prawach pokrewnych (Dz.</w:t>
      </w:r>
      <w:r>
        <w:t xml:space="preserve"> </w:t>
      </w:r>
      <w:r w:rsidRPr="00B30D6C">
        <w:t>U. z</w:t>
      </w:r>
      <w:r>
        <w:t xml:space="preserve"> </w:t>
      </w:r>
      <w:r w:rsidRPr="00B30D6C">
        <w:t>2016</w:t>
      </w:r>
      <w:r>
        <w:t xml:space="preserve"> </w:t>
      </w:r>
      <w:r w:rsidRPr="00B30D6C">
        <w:t>r. poz.</w:t>
      </w:r>
      <w:r>
        <w:t xml:space="preserve"> </w:t>
      </w:r>
      <w:r w:rsidRPr="00B30D6C">
        <w:t>666 i 1333) w</w:t>
      </w:r>
      <w:r>
        <w:t xml:space="preserve"> </w:t>
      </w:r>
      <w:r w:rsidRPr="00B30D6C">
        <w:t>art.</w:t>
      </w:r>
      <w:r>
        <w:t xml:space="preserve"> </w:t>
      </w:r>
      <w:r w:rsidRPr="00B30D6C">
        <w:t>104 w ust.</w:t>
      </w:r>
      <w:r>
        <w:t xml:space="preserve"> </w:t>
      </w:r>
      <w:r w:rsidRPr="00B30D6C">
        <w:t>3</w:t>
      </w:r>
      <w:r w:rsidRPr="009727EA">
        <w:rPr>
          <w:rStyle w:val="IGindeksgrny"/>
        </w:rPr>
        <w:t>4</w:t>
      </w:r>
      <w:r>
        <w:t xml:space="preserve"> </w:t>
      </w:r>
      <w:r w:rsidRPr="00B30D6C">
        <w:t xml:space="preserve">wyrazy </w:t>
      </w:r>
      <w:r>
        <w:t>„</w:t>
      </w:r>
      <w:r w:rsidRPr="00B30D6C">
        <w:t>z opinią i raportem biegłego rewidenta</w:t>
      </w:r>
      <w:r>
        <w:t>”</w:t>
      </w:r>
      <w:r w:rsidRPr="00B30D6C">
        <w:t xml:space="preserve"> zastępuje się wyrazami </w:t>
      </w:r>
      <w:r>
        <w:t>„</w:t>
      </w:r>
      <w:r w:rsidRPr="00B30D6C">
        <w:t>ze sprawozdaniem z badania</w:t>
      </w:r>
      <w:r>
        <w:t>”</w:t>
      </w:r>
      <w:r w:rsidRPr="00B30D6C">
        <w:t>.</w:t>
      </w:r>
    </w:p>
    <w:p w:rsidR="00E85EE5" w:rsidRPr="00E85EE5" w:rsidRDefault="00E85EE5" w:rsidP="00667B8B">
      <w:pPr>
        <w:pStyle w:val="ARTartustawynprozporzdzenia"/>
        <w:keepNext/>
      </w:pPr>
      <w:r w:rsidRPr="00667B8B">
        <w:rPr>
          <w:rStyle w:val="Ppogrubienie"/>
        </w:rPr>
        <w:t>Art. 213.</w:t>
      </w:r>
      <w:r w:rsidRPr="00E85EE5">
        <w:t xml:space="preserve"> W ustawie z dnia 29 września 1994 r. o rachunkowości (Dz. U. z 2016 r. poz.</w:t>
      </w:r>
      <w:r w:rsidR="00807691">
        <w:t> </w:t>
      </w:r>
      <w:r w:rsidRPr="00E85EE5">
        <w:t>1047) wprowadza się następujące zmiany:</w:t>
      </w:r>
    </w:p>
    <w:p w:rsidR="00E85EE5" w:rsidRPr="00E85EE5" w:rsidRDefault="00E85EE5" w:rsidP="00667B8B">
      <w:pPr>
        <w:pStyle w:val="PKTpunkt"/>
        <w:keepNext/>
      </w:pPr>
      <w:r w:rsidRPr="00B30D6C">
        <w:t>1)</w:t>
      </w:r>
      <w:r w:rsidRPr="00B30D6C">
        <w:tab/>
        <w:t>art.</w:t>
      </w:r>
      <w:r w:rsidRPr="00E85EE5">
        <w:t xml:space="preserve"> 1 otrzymuje brzmienie:</w:t>
      </w:r>
    </w:p>
    <w:p w:rsidR="00E85EE5" w:rsidRPr="00B30D6C" w:rsidRDefault="00E85EE5" w:rsidP="00E85EE5">
      <w:pPr>
        <w:pStyle w:val="ZARTzmartartykuempunktem"/>
      </w:pPr>
      <w:r>
        <w:t>„</w:t>
      </w:r>
      <w:r w:rsidRPr="00B30D6C">
        <w:t>Art. 1. Ustawa określa zasady rachunkowości oraz zasady wykonywania działalności w zakresie usługowego prowadzenia ksiąg rachunkowych.</w:t>
      </w:r>
      <w:r>
        <w:t>”</w:t>
      </w:r>
      <w:r w:rsidRPr="00B30D6C">
        <w:t>;</w:t>
      </w:r>
    </w:p>
    <w:p w:rsidR="00E85EE5" w:rsidRPr="00E85EE5" w:rsidRDefault="00E85EE5" w:rsidP="00667B8B">
      <w:pPr>
        <w:pStyle w:val="PKTpunkt"/>
        <w:keepNext/>
      </w:pPr>
      <w:r w:rsidRPr="00AB26B7">
        <w:t>2)</w:t>
      </w:r>
      <w:r w:rsidRPr="00AB26B7">
        <w:tab/>
        <w:t>w art.</w:t>
      </w:r>
      <w:r w:rsidRPr="00E85EE5">
        <w:t xml:space="preserve"> 53:</w:t>
      </w:r>
    </w:p>
    <w:p w:rsidR="00E85EE5" w:rsidRPr="00E85EE5" w:rsidRDefault="00E85EE5" w:rsidP="00667B8B">
      <w:pPr>
        <w:pStyle w:val="LITlitera"/>
        <w:keepNext/>
      </w:pPr>
      <w:r w:rsidRPr="00AB26B7">
        <w:t>a)</w:t>
      </w:r>
      <w:r w:rsidR="00807691">
        <w:tab/>
      </w:r>
      <w:r w:rsidRPr="00E85EE5">
        <w:t>ust.1 otrzymuje brzmienie:</w:t>
      </w:r>
    </w:p>
    <w:p w:rsidR="00E85EE5" w:rsidRPr="00AB26B7" w:rsidRDefault="00E85EE5" w:rsidP="00E85EE5">
      <w:pPr>
        <w:pStyle w:val="ZLITUSTzmustliter"/>
      </w:pPr>
      <w:r>
        <w:t>„</w:t>
      </w:r>
      <w:r w:rsidRPr="00AB26B7">
        <w:t>1. Roczne sprawozdanie finansowe jednostki, z zastrzeżeniem ust. 2b, podlega zatwierdzeniu przez organ zatwierdzający, nie później niż 6 miesięcy od dnia bilansowego.</w:t>
      </w:r>
      <w:r>
        <w:t>”</w:t>
      </w:r>
      <w:r w:rsidRPr="00AB26B7">
        <w:t>,</w:t>
      </w:r>
    </w:p>
    <w:p w:rsidR="00E85EE5" w:rsidRPr="00E85EE5" w:rsidRDefault="00807691" w:rsidP="00667B8B">
      <w:pPr>
        <w:pStyle w:val="LITlitera"/>
        <w:keepNext/>
      </w:pPr>
      <w:r>
        <w:t>b)</w:t>
      </w:r>
      <w:r>
        <w:tab/>
      </w:r>
      <w:r w:rsidR="00E85EE5" w:rsidRPr="00AB26B7">
        <w:t>po ust. 1 dodaje się ust. 1a w brzmieniu:</w:t>
      </w:r>
    </w:p>
    <w:p w:rsidR="00E85EE5" w:rsidRPr="00E85EE5" w:rsidRDefault="00E85EE5" w:rsidP="00667B8B">
      <w:pPr>
        <w:pStyle w:val="ZLITUSTzmustliter"/>
        <w:keepNext/>
      </w:pPr>
      <w:r>
        <w:t>„</w:t>
      </w:r>
      <w:r w:rsidRPr="00AB26B7">
        <w:t>1a. Przed zatwierdzeniem roczne sprawozdanie finansowe jednostek, o</w:t>
      </w:r>
      <w:r w:rsidR="00807691">
        <w:t> </w:t>
      </w:r>
      <w:r w:rsidRPr="00AB26B7">
        <w:t>których mowa w art. 64, podlega badaniu zgodnie z:</w:t>
      </w:r>
    </w:p>
    <w:p w:rsidR="00E85EE5" w:rsidRPr="00AB26B7" w:rsidRDefault="00807691" w:rsidP="00E85EE5">
      <w:pPr>
        <w:pStyle w:val="ZLITPKTzmpktliter"/>
      </w:pPr>
      <w:r>
        <w:t>1)</w:t>
      </w:r>
      <w:r>
        <w:tab/>
      </w:r>
      <w:r w:rsidR="00E85EE5" w:rsidRPr="00AB26B7">
        <w:t>wymogami określonymi w przepisach art. 66–68 oraz</w:t>
      </w:r>
    </w:p>
    <w:p w:rsidR="00E85EE5" w:rsidRPr="00AB26B7" w:rsidRDefault="00807691" w:rsidP="00E85EE5">
      <w:pPr>
        <w:pStyle w:val="ZLITPKTzmpktliter"/>
      </w:pPr>
      <w:r>
        <w:t>2)</w:t>
      </w:r>
      <w:r>
        <w:tab/>
      </w:r>
      <w:r w:rsidR="00E85EE5" w:rsidRPr="00AB26B7">
        <w:t xml:space="preserve">zasadami przeprowadzania badań określonymi w ustawie </w:t>
      </w:r>
      <w:r w:rsidR="00E85EE5" w:rsidRPr="00B136A4">
        <w:t>z</w:t>
      </w:r>
      <w:r w:rsidR="00E85EE5">
        <w:t xml:space="preserve"> </w:t>
      </w:r>
      <w:r w:rsidR="00E85EE5" w:rsidRPr="00B136A4">
        <w:t>dnia … o</w:t>
      </w:r>
      <w:r w:rsidR="00E85EE5">
        <w:t xml:space="preserve"> </w:t>
      </w:r>
      <w:r w:rsidR="00E85EE5" w:rsidRPr="00B136A4">
        <w:t xml:space="preserve">biegłych rewidentach, firmach audytorskich oraz </w:t>
      </w:r>
      <w:r w:rsidR="00E85EE5" w:rsidRPr="003151F8">
        <w:t>o</w:t>
      </w:r>
      <w:r w:rsidR="00E85EE5">
        <w:t xml:space="preserve"> </w:t>
      </w:r>
      <w:r w:rsidR="00E85EE5" w:rsidRPr="003151F8">
        <w:t>nadzorze publicznym (Dz. U</w:t>
      </w:r>
      <w:r>
        <w:t>. poz. ...</w:t>
      </w:r>
      <w:r w:rsidR="00E85EE5" w:rsidRPr="003151F8">
        <w:t xml:space="preserve">), zwanej dalej </w:t>
      </w:r>
      <w:r w:rsidR="00E85EE5">
        <w:t>„</w:t>
      </w:r>
      <w:r w:rsidR="00E85EE5" w:rsidRPr="003151F8">
        <w:t>ustawą o biegłych rewidentach</w:t>
      </w:r>
      <w:r w:rsidR="00E85EE5">
        <w:t>”</w:t>
      </w:r>
      <w:r w:rsidR="00A86BD9">
        <w:t>,</w:t>
      </w:r>
      <w:r w:rsidR="00E85EE5" w:rsidRPr="00AB26B7">
        <w:t xml:space="preserve"> oraz</w:t>
      </w:r>
    </w:p>
    <w:p w:rsidR="00E85EE5" w:rsidRPr="00AB26B7" w:rsidRDefault="00807691" w:rsidP="00E85EE5">
      <w:pPr>
        <w:pStyle w:val="ZLITPKTzmpktliter"/>
        <w:rPr>
          <w:highlight w:val="red"/>
        </w:rPr>
      </w:pPr>
      <w:r>
        <w:t>3)</w:t>
      </w:r>
      <w:r>
        <w:tab/>
      </w:r>
      <w:r w:rsidR="00E85EE5" w:rsidRPr="00AB26B7">
        <w:t>wymogami przeprowadzania badań określonymi w rozporządzeniu Parlamentu Europejskiego i Rady (UE) nr 537/2014 z dnia 16 kwietnia 2014</w:t>
      </w:r>
      <w:r>
        <w:t> </w:t>
      </w:r>
      <w:r w:rsidR="00E85EE5" w:rsidRPr="00AB26B7">
        <w:t>r. w sprawie szczegółowych wymogów dotyczących ustawowych badań sprawozdań finansowych jednostek interesu publicznego, uchylającym decyzję Komisji 2005/909/WE (Dz. Urz. UE L</w:t>
      </w:r>
      <w:r w:rsidR="00E85EE5">
        <w:t xml:space="preserve"> </w:t>
      </w:r>
      <w:r w:rsidR="00E85EE5" w:rsidRPr="00AB26B7">
        <w:t>158 z 27.05.2014, str. 77 oraz Dz. Urz. UE L 170 z 11.06.2014</w:t>
      </w:r>
      <w:r w:rsidR="00BB479C">
        <w:t>,</w:t>
      </w:r>
      <w:r w:rsidR="00E85EE5" w:rsidRPr="00AB26B7">
        <w:t xml:space="preserve"> str. 66) </w:t>
      </w:r>
      <w:r w:rsidR="00E970A4">
        <w:t>–</w:t>
      </w:r>
      <w:r w:rsidR="00E85EE5" w:rsidRPr="00AB26B7">
        <w:t xml:space="preserve"> w przypadku jednostek, o których mowa w art. 2 pkt 9 ustawy o biegłych rewidentach.</w:t>
      </w:r>
      <w:r w:rsidR="00E85EE5">
        <w:t>”</w:t>
      </w:r>
      <w:r w:rsidR="00E85EE5" w:rsidRPr="00AB26B7">
        <w:t>;</w:t>
      </w:r>
    </w:p>
    <w:p w:rsidR="00E85EE5" w:rsidRPr="00B30D6C" w:rsidRDefault="00E85EE5" w:rsidP="00667B8B">
      <w:pPr>
        <w:pStyle w:val="PKTpunkt"/>
        <w:keepNext/>
      </w:pPr>
      <w:r>
        <w:t>3</w:t>
      </w:r>
      <w:r w:rsidRPr="00B30D6C">
        <w:t>)</w:t>
      </w:r>
      <w:r w:rsidRPr="00B30D6C">
        <w:tab/>
        <w:t>w art.</w:t>
      </w:r>
      <w:r>
        <w:t xml:space="preserve"> </w:t>
      </w:r>
      <w:r w:rsidRPr="00B30D6C">
        <w:t>64</w:t>
      </w:r>
      <w:r>
        <w:t xml:space="preserve"> </w:t>
      </w:r>
      <w:r w:rsidR="003B4113">
        <w:t xml:space="preserve">w </w:t>
      </w:r>
      <w:r w:rsidRPr="00B30D6C">
        <w:t>ust.1 pkt</w:t>
      </w:r>
      <w:r>
        <w:t xml:space="preserve"> </w:t>
      </w:r>
      <w:r w:rsidRPr="00B30D6C">
        <w:t>1</w:t>
      </w:r>
      <w:r>
        <w:t xml:space="preserve"> </w:t>
      </w:r>
      <w:r w:rsidRPr="00B30D6C">
        <w:t>otrzymuje brzmienie:</w:t>
      </w:r>
    </w:p>
    <w:p w:rsidR="00E85EE5" w:rsidRPr="00B30D6C" w:rsidRDefault="00E85EE5" w:rsidP="00E85EE5">
      <w:pPr>
        <w:pStyle w:val="ZPKTzmpktartykuempunktem"/>
      </w:pPr>
      <w:r>
        <w:t>„</w:t>
      </w:r>
      <w:r w:rsidRPr="00B30D6C">
        <w:t>1)</w:t>
      </w:r>
      <w:r>
        <w:tab/>
      </w:r>
      <w:r w:rsidRPr="00B30D6C">
        <w:t>banków krajowych, oddziałów instytucji kredytowych, oddziałów banków zagranicznych, zakładów ubezpieczeń, zakładów reasekuracji, głównych oddziałów i</w:t>
      </w:r>
      <w:r>
        <w:t xml:space="preserve"> </w:t>
      </w:r>
      <w:r w:rsidRPr="00B30D6C">
        <w:t>oddziałów zakładów ubezpieczeń, głównych oddziałów i</w:t>
      </w:r>
      <w:r>
        <w:t xml:space="preserve"> </w:t>
      </w:r>
      <w:r w:rsidRPr="00B30D6C">
        <w:t>oddziałów zakładów reasekuracji oraz oddziałów zagranicznych firm inwestycyjnych;</w:t>
      </w:r>
      <w:r>
        <w:t>”</w:t>
      </w:r>
      <w:r w:rsidRPr="00B30D6C">
        <w:t>;</w:t>
      </w:r>
    </w:p>
    <w:p w:rsidR="00E85EE5" w:rsidRPr="00B30D6C" w:rsidRDefault="00E85EE5" w:rsidP="00E85EE5">
      <w:pPr>
        <w:pStyle w:val="PKTpunkt"/>
      </w:pPr>
      <w:r>
        <w:t>4</w:t>
      </w:r>
      <w:r w:rsidRPr="00B30D6C">
        <w:t>)</w:t>
      </w:r>
      <w:r>
        <w:tab/>
      </w:r>
      <w:r w:rsidRPr="00B30D6C">
        <w:t>uchyla się art.</w:t>
      </w:r>
      <w:r>
        <w:t xml:space="preserve"> </w:t>
      </w:r>
      <w:r w:rsidRPr="00B30D6C">
        <w:t>65;</w:t>
      </w:r>
    </w:p>
    <w:p w:rsidR="00E85EE5" w:rsidRPr="00E85EE5" w:rsidRDefault="00E85EE5" w:rsidP="00667B8B">
      <w:pPr>
        <w:pStyle w:val="PKTpunkt"/>
        <w:keepNext/>
      </w:pPr>
      <w:r>
        <w:lastRenderedPageBreak/>
        <w:t>5</w:t>
      </w:r>
      <w:r w:rsidRPr="00E85EE5">
        <w:t>)</w:t>
      </w:r>
      <w:r w:rsidRPr="00E85EE5">
        <w:tab/>
        <w:t>w art. 66:</w:t>
      </w:r>
    </w:p>
    <w:p w:rsidR="00E85EE5" w:rsidRPr="00B30D6C" w:rsidRDefault="00807691" w:rsidP="00667B8B">
      <w:pPr>
        <w:pStyle w:val="LITlitera"/>
        <w:keepNext/>
      </w:pPr>
      <w:r>
        <w:t>a)</w:t>
      </w:r>
      <w:r>
        <w:tab/>
      </w:r>
      <w:r w:rsidR="00E85EE5" w:rsidRPr="00B30D6C">
        <w:t>ust. 4 i 5 otrzymują brzmienie:</w:t>
      </w:r>
    </w:p>
    <w:p w:rsidR="00E85EE5" w:rsidRPr="00B30D6C" w:rsidRDefault="00E85EE5" w:rsidP="00E85EE5">
      <w:pPr>
        <w:pStyle w:val="ZLITUSTzmustliter"/>
      </w:pPr>
      <w:r>
        <w:t>„</w:t>
      </w:r>
      <w:r w:rsidRPr="00B30D6C">
        <w:t>4.</w:t>
      </w:r>
      <w:r w:rsidR="00807691">
        <w:t xml:space="preserve"> </w:t>
      </w:r>
      <w:r w:rsidRPr="00B30D6C">
        <w:t>Wyboru firmy audytorskiej do przeprowadzenia badania sprawozdania finansowego dokonuje organ zatwierdzający sprawozdanie finansowe jednostki, chyba że statut, umowa lub inne wiążące jednostkę przepisy prawa stanowią inaczej. Kierownik jednostki nie może dokonać takiego wyboru.</w:t>
      </w:r>
    </w:p>
    <w:p w:rsidR="00E85EE5" w:rsidRPr="00B30D6C" w:rsidRDefault="00E85EE5" w:rsidP="00E85EE5">
      <w:pPr>
        <w:pStyle w:val="ZLITUSTzmustliter"/>
      </w:pPr>
      <w:r w:rsidRPr="00B30D6C">
        <w:t>5.</w:t>
      </w:r>
      <w:r w:rsidR="00807691">
        <w:t xml:space="preserve"> </w:t>
      </w:r>
      <w:r w:rsidRPr="00B30D6C">
        <w:t>Kierownik jednostki zawiera z</w:t>
      </w:r>
      <w:r>
        <w:t xml:space="preserve"> </w:t>
      </w:r>
      <w:r w:rsidRPr="00B30D6C">
        <w:t>firmą audytorską umowę o</w:t>
      </w:r>
      <w:r>
        <w:t xml:space="preserve"> </w:t>
      </w:r>
      <w:r w:rsidRPr="00B30D6C">
        <w:t>badanie sprawozdania finansowego w</w:t>
      </w:r>
      <w:r>
        <w:t xml:space="preserve"> </w:t>
      </w:r>
      <w:r w:rsidRPr="00B30D6C">
        <w:t>terminie umożliwiającym firmie audytorskiej udział w</w:t>
      </w:r>
      <w:r>
        <w:t xml:space="preserve"> </w:t>
      </w:r>
      <w:r w:rsidRPr="00B30D6C">
        <w:t>inwentaryzacji znaczących składników majątkowych. W przypadku badania ustawowego, o którym mowa w art. 2 pkt 1 ustawy o</w:t>
      </w:r>
      <w:r>
        <w:t xml:space="preserve"> </w:t>
      </w:r>
      <w:r w:rsidRPr="00B30D6C">
        <w:t>biegłych rewidentach, pierwsza umowa o</w:t>
      </w:r>
      <w:r>
        <w:t xml:space="preserve"> </w:t>
      </w:r>
      <w:r w:rsidRPr="00B30D6C">
        <w:t>badanie sprawozdania finansowego</w:t>
      </w:r>
      <w:r w:rsidRPr="00E85EE5">
        <w:t xml:space="preserve"> </w:t>
      </w:r>
      <w:r w:rsidRPr="00B30D6C">
        <w:t>jest zawierana z</w:t>
      </w:r>
      <w:r>
        <w:t xml:space="preserve"> </w:t>
      </w:r>
      <w:r w:rsidRPr="00B30D6C">
        <w:t>firmą audytorską na okres nie krótszy niż dwa lata z</w:t>
      </w:r>
      <w:r>
        <w:t xml:space="preserve"> </w:t>
      </w:r>
      <w:r w:rsidRPr="00B30D6C">
        <w:t>możliwością przedłużenia na kolejne co najmniej dwuletnie okresy. Koszty przeprowadzenia badania sprawozdania finansowego ponosi jednostka badana.</w:t>
      </w:r>
      <w:r>
        <w:t>”</w:t>
      </w:r>
      <w:r w:rsidRPr="00B30D6C">
        <w:t>,</w:t>
      </w:r>
    </w:p>
    <w:p w:rsidR="00E85EE5" w:rsidRPr="00B30D6C" w:rsidRDefault="00807691" w:rsidP="00667B8B">
      <w:pPr>
        <w:pStyle w:val="LITlitera"/>
        <w:keepNext/>
      </w:pPr>
      <w:r>
        <w:t>b)</w:t>
      </w:r>
      <w:r>
        <w:tab/>
      </w:r>
      <w:r w:rsidR="00E85EE5" w:rsidRPr="00B30D6C">
        <w:t>po ust. 5 dodaje się ust.</w:t>
      </w:r>
      <w:r w:rsidR="003B4113">
        <w:t xml:space="preserve"> </w:t>
      </w:r>
      <w:r w:rsidR="00E85EE5" w:rsidRPr="00B30D6C">
        <w:t>5a w brzmieniu:</w:t>
      </w:r>
    </w:p>
    <w:p w:rsidR="00E85EE5" w:rsidRPr="00B30D6C" w:rsidRDefault="00E85EE5" w:rsidP="00E85EE5">
      <w:pPr>
        <w:pStyle w:val="ZLITUSTzmustliter"/>
      </w:pPr>
      <w:r>
        <w:t>„</w:t>
      </w:r>
      <w:r w:rsidRPr="00B30D6C">
        <w:t>5a.</w:t>
      </w:r>
      <w:r w:rsidR="00807691">
        <w:t xml:space="preserve"> </w:t>
      </w:r>
      <w:r w:rsidRPr="00B30D6C">
        <w:t>Zakazane jest stosowanie w umowie o badanie sprawozdania finansowego jakichkolwiek klauzul umownych, które nakazywałyby organowi zatwierdzającemu to sprawozdanie wybór firmy audytorskiej spośród określonej kategorii lub wykazu firm audytorskich. Klauzule takie są nieważne z</w:t>
      </w:r>
      <w:r>
        <w:t xml:space="preserve"> </w:t>
      </w:r>
      <w:r w:rsidRPr="00B30D6C">
        <w:t>mocy prawa.</w:t>
      </w:r>
      <w:r>
        <w:t>”</w:t>
      </w:r>
      <w:r w:rsidRPr="00B30D6C">
        <w:t>,</w:t>
      </w:r>
    </w:p>
    <w:p w:rsidR="00E85EE5" w:rsidRPr="00B30D6C" w:rsidRDefault="00807691" w:rsidP="00667B8B">
      <w:pPr>
        <w:pStyle w:val="LITlitera"/>
        <w:keepNext/>
      </w:pPr>
      <w:r>
        <w:t>c)</w:t>
      </w:r>
      <w:r>
        <w:tab/>
      </w:r>
      <w:r w:rsidR="00E85EE5" w:rsidRPr="00B30D6C">
        <w:t>ust. 6 i 7 otrzymują brzmienie:</w:t>
      </w:r>
    </w:p>
    <w:p w:rsidR="00E85EE5" w:rsidRPr="00B30D6C" w:rsidRDefault="00E85EE5" w:rsidP="00667B8B">
      <w:pPr>
        <w:pStyle w:val="ZLITUSTzmustliter"/>
        <w:keepNext/>
      </w:pPr>
      <w:r>
        <w:t>„</w:t>
      </w:r>
      <w:r w:rsidRPr="00B30D6C">
        <w:t>6.</w:t>
      </w:r>
      <w:r w:rsidR="00807691">
        <w:t xml:space="preserve"> </w:t>
      </w:r>
      <w:r w:rsidRPr="00B30D6C">
        <w:t>Badanie sprawozdania finansowego przeprowadzone z</w:t>
      </w:r>
      <w:r>
        <w:t xml:space="preserve"> </w:t>
      </w:r>
      <w:r w:rsidRPr="00B30D6C">
        <w:t>naruszeniem przepisów:</w:t>
      </w:r>
    </w:p>
    <w:p w:rsidR="00E85EE5" w:rsidRPr="00B30D6C" w:rsidRDefault="00E85EE5" w:rsidP="00E85EE5">
      <w:pPr>
        <w:pStyle w:val="ZLITPKTzmpktliter"/>
      </w:pPr>
      <w:r w:rsidRPr="00B30D6C">
        <w:t>1)</w:t>
      </w:r>
      <w:r>
        <w:tab/>
      </w:r>
      <w:r w:rsidRPr="00B30D6C">
        <w:t>art. 64 ust.</w:t>
      </w:r>
      <w:r w:rsidR="003B4113">
        <w:t xml:space="preserve"> </w:t>
      </w:r>
      <w:r w:rsidRPr="00B30D6C">
        <w:t>6, 7 i 9, art.</w:t>
      </w:r>
      <w:r>
        <w:t xml:space="preserve"> </w:t>
      </w:r>
      <w:r w:rsidRPr="00B30D6C">
        <w:t>65, art. 67 ust. 2, art. 128 ust. 1, art.</w:t>
      </w:r>
      <w:r>
        <w:t xml:space="preserve"> </w:t>
      </w:r>
      <w:r w:rsidRPr="00B30D6C">
        <w:t>129 ust.</w:t>
      </w:r>
      <w:r>
        <w:t xml:space="preserve"> </w:t>
      </w:r>
      <w:r w:rsidRPr="00B30D6C">
        <w:t>2 i</w:t>
      </w:r>
      <w:r w:rsidR="003B4113">
        <w:t> </w:t>
      </w:r>
      <w:r w:rsidRPr="00B30D6C">
        <w:t>art.</w:t>
      </w:r>
      <w:r w:rsidR="003B4113">
        <w:t> </w:t>
      </w:r>
      <w:r w:rsidRPr="00B30D6C">
        <w:t>130</w:t>
      </w:r>
      <w:r>
        <w:t xml:space="preserve"> </w:t>
      </w:r>
      <w:r w:rsidRPr="00B30D6C">
        <w:t>ustawy o</w:t>
      </w:r>
      <w:r>
        <w:t xml:space="preserve"> </w:t>
      </w:r>
      <w:r w:rsidRPr="00B30D6C">
        <w:t>biegłych rewidentach,</w:t>
      </w:r>
    </w:p>
    <w:p w:rsidR="00E85EE5" w:rsidRPr="00B30D6C" w:rsidRDefault="00E85EE5" w:rsidP="00667B8B">
      <w:pPr>
        <w:pStyle w:val="ZLITPKTzmpktliter"/>
        <w:keepNext/>
      </w:pPr>
      <w:r w:rsidRPr="00B30D6C">
        <w:t>2)</w:t>
      </w:r>
      <w:r>
        <w:tab/>
      </w:r>
      <w:r w:rsidRPr="00B30D6C">
        <w:t>art. 4 i 5 oraz art.</w:t>
      </w:r>
      <w:r>
        <w:t xml:space="preserve"> </w:t>
      </w:r>
      <w:r w:rsidRPr="00B30D6C">
        <w:t>17</w:t>
      </w:r>
      <w:r w:rsidR="003F31CA">
        <w:t xml:space="preserve"> </w:t>
      </w:r>
      <w:r w:rsidRPr="00B30D6C">
        <w:t>ust.</w:t>
      </w:r>
      <w:r>
        <w:t xml:space="preserve"> </w:t>
      </w:r>
      <w:r w:rsidRPr="00B30D6C">
        <w:t>3 rozporządzenia Parlamentu Europejskiego i</w:t>
      </w:r>
      <w:r>
        <w:t xml:space="preserve"> </w:t>
      </w:r>
      <w:r w:rsidRPr="00B30D6C">
        <w:t>Rady (UE) nr</w:t>
      </w:r>
      <w:r>
        <w:t xml:space="preserve"> </w:t>
      </w:r>
      <w:r w:rsidRPr="00B30D6C">
        <w:t>537/2014</w:t>
      </w:r>
      <w:r>
        <w:t xml:space="preserve"> </w:t>
      </w:r>
      <w:r w:rsidRPr="00B30D6C">
        <w:t>z</w:t>
      </w:r>
      <w:r>
        <w:t xml:space="preserve"> </w:t>
      </w:r>
      <w:r w:rsidRPr="00B30D6C">
        <w:t>dnia 16</w:t>
      </w:r>
      <w:r>
        <w:t xml:space="preserve"> </w:t>
      </w:r>
      <w:r w:rsidRPr="00B30D6C">
        <w:t>kwietnia 2014</w:t>
      </w:r>
      <w:r>
        <w:t xml:space="preserve"> </w:t>
      </w:r>
      <w:r w:rsidRPr="00B30D6C">
        <w:t>r. w</w:t>
      </w:r>
      <w:r>
        <w:t xml:space="preserve"> </w:t>
      </w:r>
      <w:r w:rsidRPr="00B30D6C">
        <w:t>sprawie szczegółowych wymogów dotyczących ustawowych badań sprawozdań finansowych jednostek interesu publicznego, uchylającego decyzję Komisji 2005/909/WE</w:t>
      </w:r>
      <w:r w:rsidRPr="00AB26B7">
        <w:t>,</w:t>
      </w:r>
      <w:r w:rsidRPr="00B30D6C">
        <w:t xml:space="preserve"> w</w:t>
      </w:r>
      <w:r>
        <w:t xml:space="preserve"> </w:t>
      </w:r>
      <w:r w:rsidRPr="00B30D6C">
        <w:t>przypadku badania ustawowego jednostki zainteresowania publicznego, o</w:t>
      </w:r>
      <w:r w:rsidR="003B4113">
        <w:t> </w:t>
      </w:r>
      <w:r w:rsidRPr="00B30D6C">
        <w:t>której mowa w art.</w:t>
      </w:r>
      <w:r>
        <w:t xml:space="preserve"> </w:t>
      </w:r>
      <w:r w:rsidRPr="00B30D6C">
        <w:t>2 pkt</w:t>
      </w:r>
      <w:r>
        <w:t xml:space="preserve"> </w:t>
      </w:r>
      <w:r w:rsidRPr="00B30D6C">
        <w:t>9</w:t>
      </w:r>
      <w:r>
        <w:t xml:space="preserve"> </w:t>
      </w:r>
      <w:r w:rsidRPr="00B30D6C">
        <w:t>ustawy o biegłych rewidentach</w:t>
      </w:r>
    </w:p>
    <w:p w:rsidR="00E85EE5" w:rsidRPr="00B30D6C" w:rsidRDefault="00E85EE5" w:rsidP="000604C9">
      <w:pPr>
        <w:pStyle w:val="ZLITCZWSPPKTzmczciwsppktliter"/>
      </w:pPr>
      <w:r w:rsidRPr="00B30D6C">
        <w:t>–</w:t>
      </w:r>
      <w:r w:rsidR="00807691">
        <w:t xml:space="preserve"> </w:t>
      </w:r>
      <w:r w:rsidRPr="00B30D6C">
        <w:t>jest nieważne z</w:t>
      </w:r>
      <w:r>
        <w:t xml:space="preserve"> </w:t>
      </w:r>
      <w:r w:rsidRPr="00B30D6C">
        <w:t>mocy prawa.</w:t>
      </w:r>
    </w:p>
    <w:p w:rsidR="00E85EE5" w:rsidRPr="00B30D6C" w:rsidRDefault="00E85EE5" w:rsidP="00667B8B">
      <w:pPr>
        <w:pStyle w:val="ZLITUSTzmustliter"/>
        <w:keepNext/>
      </w:pPr>
      <w:r w:rsidRPr="00B30D6C">
        <w:lastRenderedPageBreak/>
        <w:t>7.</w:t>
      </w:r>
      <w:r w:rsidR="000604C9">
        <w:t xml:space="preserve"> </w:t>
      </w:r>
      <w:r w:rsidRPr="00B30D6C">
        <w:t>Rozwiązanie umowy o badanie sprawozdania finansowego jest możliwe jedynie w</w:t>
      </w:r>
      <w:r>
        <w:t xml:space="preserve"> </w:t>
      </w:r>
      <w:r w:rsidRPr="00B30D6C">
        <w:t>sytuacji zaistnienia uzasadnionej podstawy. Za uzasadnioną podstawę uznaje się w szczególności:</w:t>
      </w:r>
    </w:p>
    <w:p w:rsidR="00E85EE5" w:rsidRPr="00B30D6C" w:rsidRDefault="000604C9" w:rsidP="00E85EE5">
      <w:pPr>
        <w:pStyle w:val="ZLITPKTzmpktliter"/>
      </w:pPr>
      <w:r>
        <w:t>1)</w:t>
      </w:r>
      <w:r>
        <w:tab/>
      </w:r>
      <w:r w:rsidR="00E85EE5" w:rsidRPr="00B30D6C">
        <w:t>wystąpienie zdarzeń uniemożliwiających spełnienie wymagań określonych przepisami prawa dotyczącymi przeprowadzenia badania, zasadami etyki zawodowej, niezależności lub krajowymi standardami wykonywania zawodu;</w:t>
      </w:r>
    </w:p>
    <w:p w:rsidR="00E85EE5" w:rsidRPr="00B30D6C" w:rsidRDefault="000604C9" w:rsidP="00E85EE5">
      <w:pPr>
        <w:pStyle w:val="ZLITPKTzmpktliter"/>
      </w:pPr>
      <w:r>
        <w:t>2)</w:t>
      </w:r>
      <w:r>
        <w:tab/>
      </w:r>
      <w:r w:rsidR="00E85EE5" w:rsidRPr="00B30D6C">
        <w:t>niedotrzymanie warunków umowy innych niż skutkujących możliwością wyrażenia opinii z zastrzeżeniami, opinii negatywnej lub odmowy wyrażenia opinii;</w:t>
      </w:r>
    </w:p>
    <w:p w:rsidR="00E85EE5" w:rsidRPr="00B30D6C" w:rsidRDefault="000604C9" w:rsidP="00E85EE5">
      <w:pPr>
        <w:pStyle w:val="ZLITPKTzmpktliter"/>
      </w:pPr>
      <w:r>
        <w:t>3)</w:t>
      </w:r>
      <w:r>
        <w:tab/>
      </w:r>
      <w:r w:rsidR="00E85EE5" w:rsidRPr="00B30D6C">
        <w:t>przekształcenia, zmiany właścicielskie, zmiany organizacyjne uzasadniające zmianę firmy audytorskiej lub nieprzeprowadzenie badania.</w:t>
      </w:r>
      <w:r w:rsidR="00E85EE5">
        <w:t>”</w:t>
      </w:r>
      <w:r w:rsidR="00E85EE5" w:rsidRPr="00B30D6C">
        <w:t>,</w:t>
      </w:r>
    </w:p>
    <w:p w:rsidR="00E85EE5" w:rsidRPr="00E85EE5" w:rsidRDefault="000604C9" w:rsidP="00667B8B">
      <w:pPr>
        <w:pStyle w:val="LITlitera"/>
        <w:keepNext/>
      </w:pPr>
      <w:r>
        <w:t>d)</w:t>
      </w:r>
      <w:r>
        <w:tab/>
      </w:r>
      <w:r w:rsidR="00E85EE5" w:rsidRPr="00B30D6C">
        <w:t>dodaje się ust. 8</w:t>
      </w:r>
      <w:r>
        <w:t>–</w:t>
      </w:r>
      <w:r w:rsidR="00E85EE5" w:rsidRPr="00B30D6C">
        <w:t>10 w brzmieniu:</w:t>
      </w:r>
    </w:p>
    <w:p w:rsidR="00E85EE5" w:rsidRPr="00B30D6C" w:rsidRDefault="00E85EE5" w:rsidP="00E85EE5">
      <w:pPr>
        <w:pStyle w:val="ZLITUSTzmustliter"/>
      </w:pPr>
      <w:r>
        <w:t>„</w:t>
      </w:r>
      <w:r w:rsidRPr="00B30D6C">
        <w:t>8. Różnice poglądów w</w:t>
      </w:r>
      <w:r>
        <w:t xml:space="preserve"> </w:t>
      </w:r>
      <w:r w:rsidRPr="00B30D6C">
        <w:t>zakresie stosowania zasad rachunkowości lub standardów badania nie stanowią uzasadnionej podstawy rozwiązania umowy o</w:t>
      </w:r>
      <w:r w:rsidR="000604C9">
        <w:t> </w:t>
      </w:r>
      <w:r w:rsidRPr="00B30D6C">
        <w:t>badanie sprawozdania finansowego.</w:t>
      </w:r>
    </w:p>
    <w:p w:rsidR="00E85EE5" w:rsidRPr="00B30D6C" w:rsidRDefault="00E85EE5" w:rsidP="00E85EE5">
      <w:pPr>
        <w:pStyle w:val="ZLITUSTzmustliter"/>
      </w:pPr>
      <w:r w:rsidRPr="00B30D6C">
        <w:t>9. O</w:t>
      </w:r>
      <w:r>
        <w:t xml:space="preserve"> </w:t>
      </w:r>
      <w:r w:rsidRPr="00B30D6C">
        <w:t>rozwiązaniu umowy o</w:t>
      </w:r>
      <w:r>
        <w:t xml:space="preserve"> </w:t>
      </w:r>
      <w:r w:rsidRPr="00B30D6C">
        <w:t>badanie sprawozdania finansowego kierownik jednostki oraz firma audytorska informują niezwłocznie, wraz z</w:t>
      </w:r>
      <w:r>
        <w:t xml:space="preserve"> </w:t>
      </w:r>
      <w:r w:rsidRPr="00B30D6C">
        <w:t>podaniem stosownego wyjaśnienia przyczyn rozwiązania umowy, Krajową Radę Biegłych Rewidentów, a</w:t>
      </w:r>
      <w:r>
        <w:t xml:space="preserve"> </w:t>
      </w:r>
      <w:r w:rsidRPr="00B30D6C">
        <w:t>w</w:t>
      </w:r>
      <w:r>
        <w:t xml:space="preserve"> </w:t>
      </w:r>
      <w:r w:rsidRPr="00B30D6C">
        <w:t>przypadku jednostki zainteresowania publicznego, o której mowa w</w:t>
      </w:r>
      <w:r>
        <w:t xml:space="preserve"> </w:t>
      </w:r>
      <w:r w:rsidRPr="00B30D6C">
        <w:t>art.</w:t>
      </w:r>
      <w:r>
        <w:t xml:space="preserve"> </w:t>
      </w:r>
      <w:r w:rsidRPr="00B30D6C">
        <w:t>2 pkt</w:t>
      </w:r>
      <w:r>
        <w:t xml:space="preserve"> </w:t>
      </w:r>
      <w:r w:rsidRPr="00B30D6C">
        <w:t>9</w:t>
      </w:r>
      <w:r>
        <w:t xml:space="preserve"> </w:t>
      </w:r>
      <w:r w:rsidRPr="00B30D6C">
        <w:t>ustawy o</w:t>
      </w:r>
      <w:r>
        <w:t xml:space="preserve"> </w:t>
      </w:r>
      <w:r w:rsidR="000604C9">
        <w:t>biegłych rewidentach –</w:t>
      </w:r>
      <w:r w:rsidRPr="00B30D6C">
        <w:t xml:space="preserve"> także Komisję Nadzoru Finansowego.</w:t>
      </w:r>
    </w:p>
    <w:p w:rsidR="00E85EE5" w:rsidRPr="00B30D6C" w:rsidRDefault="00E85EE5" w:rsidP="00667B8B">
      <w:pPr>
        <w:pStyle w:val="ZLITUSTzmustliter"/>
        <w:keepNext/>
      </w:pPr>
      <w:r w:rsidRPr="00B30D6C">
        <w:t>10.</w:t>
      </w:r>
      <w:r>
        <w:t xml:space="preserve"> </w:t>
      </w:r>
      <w:r w:rsidRPr="00B30D6C">
        <w:t>W</w:t>
      </w:r>
      <w:r>
        <w:t xml:space="preserve"> </w:t>
      </w:r>
      <w:r w:rsidRPr="00B30D6C">
        <w:t>przypadku badania ustawowego, o którym mowa w art. 2 pkt 1 ustawy o</w:t>
      </w:r>
      <w:r>
        <w:t xml:space="preserve"> </w:t>
      </w:r>
      <w:r w:rsidRPr="00B30D6C">
        <w:t>biegłych rewidentach, jednostki zainteresowania publicznego, o której mowa w</w:t>
      </w:r>
      <w:r w:rsidR="000604C9">
        <w:t> </w:t>
      </w:r>
      <w:r w:rsidRPr="00B30D6C">
        <w:t>art.</w:t>
      </w:r>
      <w:r>
        <w:t xml:space="preserve"> </w:t>
      </w:r>
      <w:r w:rsidRPr="00B30D6C">
        <w:t>2 pkt</w:t>
      </w:r>
      <w:r>
        <w:t xml:space="preserve"> </w:t>
      </w:r>
      <w:r w:rsidRPr="00B30D6C">
        <w:t>9</w:t>
      </w:r>
      <w:r w:rsidR="003F31CA">
        <w:t xml:space="preserve"> </w:t>
      </w:r>
      <w:r w:rsidRPr="00B30D6C">
        <w:t>tej ustawy, jeżeli zaistnieją ku temu uzasadnione podstawy, prawo wniesienia do sądu powództwa o</w:t>
      </w:r>
      <w:r w:rsidR="003F31CA">
        <w:t xml:space="preserve"> </w:t>
      </w:r>
      <w:r w:rsidRPr="00B30D6C">
        <w:t>rozwiązanie umowy o badanie sprawozdania finansowego przysługuje:</w:t>
      </w:r>
    </w:p>
    <w:p w:rsidR="00E85EE5" w:rsidRPr="00B30D6C" w:rsidRDefault="000604C9" w:rsidP="00E85EE5">
      <w:pPr>
        <w:pStyle w:val="ZLITPKTzmpktliter"/>
      </w:pPr>
      <w:r>
        <w:t>1)</w:t>
      </w:r>
      <w:r>
        <w:tab/>
      </w:r>
      <w:r w:rsidR="00E85EE5" w:rsidRPr="00B30D6C">
        <w:t xml:space="preserve">akcjonariuszom, którzy posiadają co najmniej 5% praw głosów lub co najmniej 5% kapitału </w:t>
      </w:r>
      <w:r w:rsidR="00E85EE5">
        <w:t>zakładowego</w:t>
      </w:r>
      <w:r w:rsidR="00E85EE5" w:rsidRPr="00B30D6C">
        <w:t xml:space="preserve"> w</w:t>
      </w:r>
      <w:r w:rsidR="00E85EE5">
        <w:t xml:space="preserve"> </w:t>
      </w:r>
      <w:r w:rsidR="00E85EE5" w:rsidRPr="00B30D6C">
        <w:t>badanej jednostce;</w:t>
      </w:r>
    </w:p>
    <w:p w:rsidR="00E85EE5" w:rsidRPr="00B30D6C" w:rsidRDefault="000604C9" w:rsidP="00E85EE5">
      <w:pPr>
        <w:pStyle w:val="ZLITPKTzmpktliter"/>
      </w:pPr>
      <w:r>
        <w:t>2)</w:t>
      </w:r>
      <w:r>
        <w:tab/>
      </w:r>
      <w:r w:rsidR="00E85EE5" w:rsidRPr="00B30D6C">
        <w:t>organom jednostki badanej, które nie dokonywały wyboru firmy audytorskiej;</w:t>
      </w:r>
    </w:p>
    <w:p w:rsidR="00E85EE5" w:rsidRPr="00B30D6C" w:rsidRDefault="000604C9" w:rsidP="00E85EE5">
      <w:pPr>
        <w:pStyle w:val="ZLITPKTzmpktliter"/>
      </w:pPr>
      <w:r>
        <w:t>3)</w:t>
      </w:r>
      <w:r>
        <w:tab/>
      </w:r>
      <w:r w:rsidR="00E85EE5" w:rsidRPr="00B30D6C">
        <w:t>Komisji Nadzoru Finansowego.</w:t>
      </w:r>
      <w:r w:rsidR="00E85EE5">
        <w:t>”</w:t>
      </w:r>
      <w:r w:rsidR="00E85EE5" w:rsidRPr="00B30D6C">
        <w:t>;</w:t>
      </w:r>
    </w:p>
    <w:p w:rsidR="00E85EE5" w:rsidRPr="00B30D6C" w:rsidRDefault="00E85EE5" w:rsidP="00667B8B">
      <w:pPr>
        <w:pStyle w:val="PKTpunkt"/>
        <w:keepNext/>
      </w:pPr>
      <w:r>
        <w:lastRenderedPageBreak/>
        <w:t>6</w:t>
      </w:r>
      <w:r w:rsidRPr="00B30D6C">
        <w:t>)</w:t>
      </w:r>
      <w:r>
        <w:tab/>
      </w:r>
      <w:r w:rsidRPr="00B30D6C">
        <w:t>w</w:t>
      </w:r>
      <w:r>
        <w:t xml:space="preserve"> </w:t>
      </w:r>
      <w:r w:rsidRPr="00B30D6C">
        <w:t>art.</w:t>
      </w:r>
      <w:r>
        <w:t xml:space="preserve"> </w:t>
      </w:r>
      <w:r w:rsidRPr="00B30D6C">
        <w:t>67:</w:t>
      </w:r>
    </w:p>
    <w:p w:rsidR="00E85EE5" w:rsidRPr="00B30D6C" w:rsidRDefault="00E85EE5" w:rsidP="00667B8B">
      <w:pPr>
        <w:pStyle w:val="LITlitera"/>
        <w:keepNext/>
      </w:pPr>
      <w:r w:rsidRPr="00B30D6C">
        <w:t>a)</w:t>
      </w:r>
      <w:r>
        <w:tab/>
      </w:r>
      <w:r w:rsidRPr="00B30D6C">
        <w:t>ust. 1</w:t>
      </w:r>
      <w:r>
        <w:t xml:space="preserve"> </w:t>
      </w:r>
      <w:r w:rsidRPr="00B30D6C">
        <w:t>otrzymuje brzmienie:</w:t>
      </w:r>
    </w:p>
    <w:p w:rsidR="00E85EE5" w:rsidRPr="00B30D6C" w:rsidRDefault="00E85EE5" w:rsidP="000604C9">
      <w:pPr>
        <w:pStyle w:val="ZLITUSTzmustliter"/>
      </w:pPr>
      <w:r>
        <w:t>„</w:t>
      </w:r>
      <w:r w:rsidRPr="00B30D6C">
        <w:t>1.</w:t>
      </w:r>
      <w:r>
        <w:t> </w:t>
      </w:r>
      <w:r w:rsidRPr="00B30D6C">
        <w:t>Kierownik badanej jednostki zapewnia biegłemu rewidentowi, przeprowadzającemu badanie sprawozdania finansowego, dostęp do ksiąg rachunkowych oraz dokumentów stanowiących podstawę dokonanych w</w:t>
      </w:r>
      <w:r>
        <w:t xml:space="preserve"> </w:t>
      </w:r>
      <w:r w:rsidRPr="00B30D6C">
        <w:t>nich zapisów oraz wszelkich innych dokumentów, jak również udziela wyczerpujących informacji, wyjaśnień i</w:t>
      </w:r>
      <w:r>
        <w:t xml:space="preserve"> </w:t>
      </w:r>
      <w:r w:rsidRPr="00B30D6C">
        <w:t>oświadczeń – niezbędnych do sporządzenia sprawozdania z</w:t>
      </w:r>
      <w:r w:rsidR="000604C9">
        <w:t> </w:t>
      </w:r>
      <w:r w:rsidRPr="00B30D6C">
        <w:t>badania.</w:t>
      </w:r>
      <w:r>
        <w:t>”</w:t>
      </w:r>
      <w:r w:rsidRPr="00B30D6C">
        <w:t>,</w:t>
      </w:r>
    </w:p>
    <w:p w:rsidR="00E85EE5" w:rsidRPr="00B30D6C" w:rsidRDefault="00E85EE5" w:rsidP="00667B8B">
      <w:pPr>
        <w:pStyle w:val="LITlitera"/>
        <w:keepNext/>
      </w:pPr>
      <w:r w:rsidRPr="00B30D6C">
        <w:t>b)</w:t>
      </w:r>
      <w:r>
        <w:tab/>
      </w:r>
      <w:r w:rsidRPr="00B30D6C">
        <w:t>po ust. 3 dodaje się ust. 3a w brzmieniu:</w:t>
      </w:r>
    </w:p>
    <w:p w:rsidR="00E85EE5" w:rsidRPr="00B30D6C" w:rsidRDefault="00E85EE5" w:rsidP="000604C9">
      <w:pPr>
        <w:pStyle w:val="ZLITUSTzmustliter"/>
      </w:pPr>
      <w:r>
        <w:t>„</w:t>
      </w:r>
      <w:r w:rsidRPr="00B30D6C">
        <w:t>3a.</w:t>
      </w:r>
      <w:r>
        <w:t> </w:t>
      </w:r>
      <w:r w:rsidRPr="00B30D6C">
        <w:t>Pr</w:t>
      </w:r>
      <w:r w:rsidR="000604C9">
        <w:t>zepisy ust. 1–</w:t>
      </w:r>
      <w:r w:rsidRPr="00B30D6C">
        <w:t>3 stosuje się odpowiednio do badania skonsolidowanych sprawozdań finansowych.</w:t>
      </w:r>
      <w:r>
        <w:t>”</w:t>
      </w:r>
      <w:r w:rsidRPr="00B30D6C">
        <w:t>,</w:t>
      </w:r>
    </w:p>
    <w:p w:rsidR="00E85EE5" w:rsidRPr="00E85EE5" w:rsidRDefault="00E85EE5" w:rsidP="000604C9">
      <w:pPr>
        <w:pStyle w:val="LITlitera"/>
      </w:pPr>
      <w:r w:rsidRPr="00AB26B7">
        <w:t>c)</w:t>
      </w:r>
      <w:r>
        <w:tab/>
      </w:r>
      <w:r w:rsidRPr="00AB26B7">
        <w:t>uchyla się ust. 4;</w:t>
      </w:r>
    </w:p>
    <w:p w:rsidR="00E85EE5" w:rsidRPr="00B30D6C" w:rsidRDefault="00E85EE5" w:rsidP="000604C9">
      <w:pPr>
        <w:pStyle w:val="PKTpunkt"/>
      </w:pPr>
      <w:r>
        <w:t>7</w:t>
      </w:r>
      <w:r w:rsidRPr="00B30D6C">
        <w:t>)</w:t>
      </w:r>
      <w:r>
        <w:tab/>
      </w:r>
      <w:r w:rsidRPr="00B30D6C">
        <w:t>uchyla się art. 67a;</w:t>
      </w:r>
    </w:p>
    <w:p w:rsidR="00E85EE5" w:rsidRPr="00B30D6C" w:rsidRDefault="00E85EE5" w:rsidP="000604C9">
      <w:pPr>
        <w:pStyle w:val="PKTpunkt"/>
      </w:pPr>
      <w:r>
        <w:t>8</w:t>
      </w:r>
      <w:r w:rsidRPr="00B30D6C">
        <w:t>)</w:t>
      </w:r>
      <w:r>
        <w:tab/>
      </w:r>
      <w:r w:rsidRPr="00B30D6C">
        <w:t xml:space="preserve">w art. 68 wyrazy </w:t>
      </w:r>
      <w:r>
        <w:t>„</w:t>
      </w:r>
      <w:r w:rsidRPr="00B30D6C">
        <w:t>opinii wraz z raportem biegłego rewidenta</w:t>
      </w:r>
      <w:r>
        <w:t>”</w:t>
      </w:r>
      <w:r w:rsidRPr="00B30D6C">
        <w:t xml:space="preserve"> zastępuje się wyrazami </w:t>
      </w:r>
      <w:r>
        <w:t>„</w:t>
      </w:r>
      <w:r w:rsidRPr="00B30D6C">
        <w:t>sprawozdania z badania</w:t>
      </w:r>
      <w:r>
        <w:t>”</w:t>
      </w:r>
      <w:r w:rsidRPr="00B30D6C">
        <w:t>;</w:t>
      </w:r>
    </w:p>
    <w:p w:rsidR="00E85EE5" w:rsidRPr="00B30D6C" w:rsidRDefault="00E85EE5" w:rsidP="00667B8B">
      <w:pPr>
        <w:pStyle w:val="PKTpunkt"/>
        <w:keepNext/>
      </w:pPr>
      <w:r>
        <w:t>9</w:t>
      </w:r>
      <w:r w:rsidRPr="00B30D6C">
        <w:t>)</w:t>
      </w:r>
      <w:r>
        <w:tab/>
      </w:r>
      <w:r w:rsidRPr="00B30D6C">
        <w:t>w art. 69:</w:t>
      </w:r>
    </w:p>
    <w:p w:rsidR="00E85EE5" w:rsidRPr="00B30D6C" w:rsidRDefault="000604C9" w:rsidP="00E85EE5">
      <w:pPr>
        <w:pStyle w:val="LITlitera"/>
      </w:pPr>
      <w:r>
        <w:t>a)</w:t>
      </w:r>
      <w:r>
        <w:tab/>
      </w:r>
      <w:r w:rsidR="00E85EE5" w:rsidRPr="00B30D6C">
        <w:t xml:space="preserve">użyte w ust. 1, 1c i 1d w różnym przypadku wyrazy </w:t>
      </w:r>
      <w:r w:rsidR="00E85EE5">
        <w:t>„</w:t>
      </w:r>
      <w:r w:rsidR="00E85EE5" w:rsidRPr="00B30D6C">
        <w:t>opinia biegłego rewidenta</w:t>
      </w:r>
      <w:r w:rsidR="00E85EE5">
        <w:t>”</w:t>
      </w:r>
      <w:r w:rsidR="00E85EE5" w:rsidRPr="00B30D6C">
        <w:t xml:space="preserve"> zastępuje się użytymi w odpowiednim przypadku wyrazami </w:t>
      </w:r>
      <w:r w:rsidR="00E85EE5">
        <w:t>„</w:t>
      </w:r>
      <w:r w:rsidR="00E85EE5" w:rsidRPr="00B30D6C">
        <w:t>sprawozdanie z</w:t>
      </w:r>
      <w:r>
        <w:t> </w:t>
      </w:r>
      <w:r w:rsidR="00E85EE5" w:rsidRPr="00B30D6C">
        <w:t>badania</w:t>
      </w:r>
      <w:r w:rsidR="00E85EE5">
        <w:t>”</w:t>
      </w:r>
      <w:r w:rsidR="00E85EE5" w:rsidRPr="00B30D6C">
        <w:t>,</w:t>
      </w:r>
    </w:p>
    <w:p w:rsidR="00E85EE5" w:rsidRPr="00E85EE5" w:rsidRDefault="000604C9" w:rsidP="00667B8B">
      <w:pPr>
        <w:pStyle w:val="LITlitera"/>
        <w:keepNext/>
      </w:pPr>
      <w:r>
        <w:t>b)</w:t>
      </w:r>
      <w:r>
        <w:tab/>
      </w:r>
      <w:r w:rsidR="00E85EE5" w:rsidRPr="00B30D6C">
        <w:t>w ust. 1f wprowadzenie do wyliczenia otrzymuje brzmienie:</w:t>
      </w:r>
    </w:p>
    <w:p w:rsidR="00E85EE5" w:rsidRPr="00B30D6C" w:rsidRDefault="00E85EE5" w:rsidP="000604C9">
      <w:pPr>
        <w:pStyle w:val="ZLITFRAGzmlitfragmentunpzdanialiter"/>
      </w:pPr>
      <w:r>
        <w:t>„</w:t>
      </w:r>
      <w:r w:rsidRPr="00B30D6C">
        <w:t>Kierownik oddziału instytucji kredytowej lub finansowej mającej siedzibę w</w:t>
      </w:r>
      <w:r w:rsidR="000604C9">
        <w:t> </w:t>
      </w:r>
      <w:r w:rsidRPr="00B30D6C">
        <w:t>państwie spoza Europejskiego Obszaru Gospodarczego, oprócz dokumentów wymienionych w ust. 1c, składa również we właściwym rejestrze sądowym podlegające obowiązkowi badania roczne sprawozdanie finansowe oddziału wraz ze sprawozdaniem z badania, jeżeli:</w:t>
      </w:r>
      <w:r>
        <w:t>”</w:t>
      </w:r>
      <w:r w:rsidR="003B4113">
        <w:t>,</w:t>
      </w:r>
    </w:p>
    <w:p w:rsidR="00E85EE5" w:rsidRPr="00B30D6C" w:rsidRDefault="00E85EE5" w:rsidP="00667B8B">
      <w:pPr>
        <w:pStyle w:val="LITlitera"/>
        <w:keepNext/>
      </w:pPr>
      <w:r w:rsidRPr="00B30D6C">
        <w:t>c)</w:t>
      </w:r>
      <w:r>
        <w:tab/>
      </w:r>
      <w:r w:rsidRPr="00B30D6C">
        <w:t>w ust. 4 pkt 1 otrzymuje brzmienie:</w:t>
      </w:r>
    </w:p>
    <w:p w:rsidR="00E85EE5" w:rsidRPr="00B30D6C" w:rsidRDefault="00E85EE5" w:rsidP="00E85EE5">
      <w:pPr>
        <w:pStyle w:val="ZLITPKTzmpktliter"/>
      </w:pPr>
      <w:r>
        <w:t>„</w:t>
      </w:r>
      <w:r w:rsidR="000604C9">
        <w:t>1)</w:t>
      </w:r>
      <w:r w:rsidR="000604C9">
        <w:tab/>
      </w:r>
      <w:r w:rsidRPr="00B30D6C">
        <w:t>skonsolidowane sprawozdanie finansowe jednostki dominującej wyższego szczebla wraz ze sprawozdaniem z badania,</w:t>
      </w:r>
      <w:r>
        <w:t>”</w:t>
      </w:r>
      <w:r w:rsidRPr="00B30D6C">
        <w:t>;</w:t>
      </w:r>
    </w:p>
    <w:p w:rsidR="00E85EE5" w:rsidRPr="00B30D6C" w:rsidRDefault="00E85EE5" w:rsidP="000604C9">
      <w:pPr>
        <w:pStyle w:val="PKTpunkt"/>
      </w:pPr>
      <w:r>
        <w:t>10</w:t>
      </w:r>
      <w:r w:rsidRPr="00B30D6C">
        <w:t>)</w:t>
      </w:r>
      <w:r>
        <w:tab/>
      </w:r>
      <w:r w:rsidRPr="00B30D6C">
        <w:t xml:space="preserve">w art. 70 w ust. 1 wyrazy </w:t>
      </w:r>
      <w:r>
        <w:t>„</w:t>
      </w:r>
      <w:r w:rsidRPr="00B30D6C">
        <w:t>z opinią biegłego rewidenta</w:t>
      </w:r>
      <w:r>
        <w:t>”</w:t>
      </w:r>
      <w:r w:rsidRPr="00B30D6C">
        <w:t xml:space="preserve"> zastępuje się wyrazami </w:t>
      </w:r>
      <w:r>
        <w:t>„</w:t>
      </w:r>
      <w:r w:rsidRPr="00B30D6C">
        <w:t>ze sprawozdaniem z badania</w:t>
      </w:r>
      <w:r>
        <w:t>”</w:t>
      </w:r>
      <w:r w:rsidRPr="00B30D6C">
        <w:t>;</w:t>
      </w:r>
    </w:p>
    <w:p w:rsidR="00E85EE5" w:rsidRPr="00B30D6C" w:rsidRDefault="00E85EE5" w:rsidP="00667B8B">
      <w:pPr>
        <w:pStyle w:val="PKTpunkt"/>
        <w:keepNext/>
      </w:pPr>
      <w:r w:rsidRPr="00B30D6C">
        <w:t>1</w:t>
      </w:r>
      <w:r>
        <w:t>1</w:t>
      </w:r>
      <w:r w:rsidRPr="00B30D6C">
        <w:t>)</w:t>
      </w:r>
      <w:r>
        <w:tab/>
      </w:r>
      <w:r w:rsidRPr="00B30D6C">
        <w:t>w</w:t>
      </w:r>
      <w:r>
        <w:t xml:space="preserve"> </w:t>
      </w:r>
      <w:r w:rsidRPr="00B30D6C">
        <w:t>art.</w:t>
      </w:r>
      <w:r>
        <w:t xml:space="preserve"> </w:t>
      </w:r>
      <w:r w:rsidRPr="00B30D6C">
        <w:t>79</w:t>
      </w:r>
      <w:r w:rsidR="003F31CA">
        <w:t xml:space="preserve"> </w:t>
      </w:r>
      <w:r w:rsidR="000C056E">
        <w:t xml:space="preserve">w pkt 7 </w:t>
      </w:r>
      <w:r w:rsidRPr="00B30D6C">
        <w:t>dodaje się przecinek i pkt</w:t>
      </w:r>
      <w:r>
        <w:t xml:space="preserve"> </w:t>
      </w:r>
      <w:r w:rsidR="000604C9">
        <w:t>8–</w:t>
      </w:r>
      <w:r w:rsidRPr="00B30D6C">
        <w:t>10 w</w:t>
      </w:r>
      <w:r>
        <w:t xml:space="preserve"> </w:t>
      </w:r>
      <w:r w:rsidRPr="00B30D6C">
        <w:t>brzmieniu:</w:t>
      </w:r>
    </w:p>
    <w:p w:rsidR="00E85EE5" w:rsidRPr="00B30D6C" w:rsidRDefault="00E85EE5" w:rsidP="000604C9">
      <w:pPr>
        <w:pStyle w:val="ZPKTzmpktartykuempunktem"/>
      </w:pPr>
      <w:r>
        <w:t>„</w:t>
      </w:r>
      <w:r w:rsidRPr="00B30D6C">
        <w:t>8)</w:t>
      </w:r>
      <w:r>
        <w:tab/>
      </w:r>
      <w:r w:rsidRPr="00B30D6C">
        <w:t xml:space="preserve">rozwiązuje z firmą audytorską umowę o badanie sprawozdania finansowego, bez uzasadnionej podstawy lub nie informuje Krajowej Rady Biegłych Rewidentów, </w:t>
      </w:r>
      <w:r w:rsidRPr="00B30D6C">
        <w:lastRenderedPageBreak/>
        <w:t>a</w:t>
      </w:r>
      <w:r w:rsidR="000604C9">
        <w:t> </w:t>
      </w:r>
      <w:r w:rsidRPr="00B30D6C">
        <w:t>w</w:t>
      </w:r>
      <w:r>
        <w:t xml:space="preserve"> </w:t>
      </w:r>
      <w:r w:rsidRPr="00B30D6C">
        <w:t>odpowiednich przypadkach – Komisji Nadzoru Finansowego, o</w:t>
      </w:r>
      <w:r>
        <w:t xml:space="preserve"> </w:t>
      </w:r>
      <w:r w:rsidRPr="00B30D6C">
        <w:t>rozwiązaniu tej umowy,</w:t>
      </w:r>
    </w:p>
    <w:p w:rsidR="00E85EE5" w:rsidRPr="00B30D6C" w:rsidRDefault="00E85EE5" w:rsidP="000604C9">
      <w:pPr>
        <w:pStyle w:val="ZPKTzmpktartykuempunktem"/>
      </w:pPr>
      <w:r w:rsidRPr="00B30D6C">
        <w:t>9)</w:t>
      </w:r>
      <w:r>
        <w:tab/>
      </w:r>
      <w:r w:rsidRPr="00B30D6C">
        <w:t>zawiera z</w:t>
      </w:r>
      <w:r>
        <w:t xml:space="preserve"> </w:t>
      </w:r>
      <w:r w:rsidRPr="00B30D6C">
        <w:t>firmą audytorską umowę na badanie ustawowe, o którym mowa w art. 2 pkt 1 ustawy o</w:t>
      </w:r>
      <w:r>
        <w:t xml:space="preserve"> </w:t>
      </w:r>
      <w:r w:rsidRPr="00B30D6C">
        <w:t>biegłych rewidentach,</w:t>
      </w:r>
      <w:r w:rsidR="003F31CA">
        <w:t xml:space="preserve"> </w:t>
      </w:r>
      <w:r w:rsidRPr="00B30D6C">
        <w:t>na okres krótszy niż dwa lata,</w:t>
      </w:r>
    </w:p>
    <w:p w:rsidR="00E85EE5" w:rsidRPr="00B30D6C" w:rsidRDefault="00E85EE5" w:rsidP="000604C9">
      <w:pPr>
        <w:pStyle w:val="ZPKTzmpktartykuempunktem"/>
      </w:pPr>
      <w:r w:rsidRPr="00B30D6C">
        <w:t>10)</w:t>
      </w:r>
      <w:r>
        <w:tab/>
      </w:r>
      <w:r w:rsidRPr="00B30D6C">
        <w:t>stosuje klauzule umowne nakazujące organowi zatwierdzającemu sprawozdanie finansowe badanej jednostki wybór firmy audytorskiej spośród określonej kategorii lub wykazu firm audytorskich</w:t>
      </w:r>
      <w:r>
        <w:t>”</w:t>
      </w:r>
      <w:r w:rsidRPr="00B30D6C">
        <w:t>;</w:t>
      </w:r>
    </w:p>
    <w:p w:rsidR="00E85EE5" w:rsidRPr="00AB26B7" w:rsidRDefault="00E85EE5" w:rsidP="00667B8B">
      <w:pPr>
        <w:pStyle w:val="PKTpunkt"/>
        <w:keepNext/>
      </w:pPr>
      <w:r w:rsidRPr="00AB26B7">
        <w:t>1</w:t>
      </w:r>
      <w:r>
        <w:t>2</w:t>
      </w:r>
      <w:r w:rsidRPr="00AB26B7">
        <w:t>)</w:t>
      </w:r>
      <w:r>
        <w:tab/>
      </w:r>
      <w:r w:rsidRPr="00AB26B7">
        <w:t xml:space="preserve">w załączniku nr 1 do ustawy w części </w:t>
      </w:r>
      <w:r>
        <w:t>„</w:t>
      </w:r>
      <w:r w:rsidRPr="00AB26B7">
        <w:t>Dodatkowe informacje i objaśnienia</w:t>
      </w:r>
      <w:r>
        <w:t>”</w:t>
      </w:r>
      <w:r w:rsidRPr="00AB26B7">
        <w:t xml:space="preserve"> w pkt 5 ppkt 6 otrzymuje brzmienie:</w:t>
      </w:r>
    </w:p>
    <w:p w:rsidR="00E85EE5" w:rsidRPr="00AB26B7" w:rsidRDefault="00E85EE5" w:rsidP="00667B8B">
      <w:pPr>
        <w:pStyle w:val="ZPKTzmpktartykuempunktem"/>
        <w:keepNext/>
      </w:pPr>
      <w:r>
        <w:t>„</w:t>
      </w:r>
      <w:r w:rsidRPr="00AB26B7">
        <w:t>6)</w:t>
      </w:r>
      <w:r>
        <w:tab/>
      </w:r>
      <w:r w:rsidRPr="00AB26B7">
        <w:t>wynagrodzeniu firmy audytorskiej, wypłaconym lub należnym za rok obrotowy odrębnie za:</w:t>
      </w:r>
    </w:p>
    <w:p w:rsidR="00E85EE5" w:rsidRPr="00AB26B7" w:rsidRDefault="00E85EE5" w:rsidP="000604C9">
      <w:pPr>
        <w:pStyle w:val="ZLITwPKTzmlitwpktartykuempunktem"/>
      </w:pPr>
      <w:r w:rsidRPr="00AB26B7">
        <w:t>a)</w:t>
      </w:r>
      <w:r>
        <w:tab/>
      </w:r>
      <w:r w:rsidRPr="00AB26B7">
        <w:t>badanie ustawowe, o którym mowa w art. 2 pkt 1 ustawy o biegłych rewidentach,</w:t>
      </w:r>
    </w:p>
    <w:p w:rsidR="00E85EE5" w:rsidRPr="00AB26B7" w:rsidRDefault="00E85EE5" w:rsidP="000604C9">
      <w:pPr>
        <w:pStyle w:val="ZLITwPKTzmlitwpktartykuempunktem"/>
      </w:pPr>
      <w:r w:rsidRPr="00AB26B7">
        <w:t>b)</w:t>
      </w:r>
      <w:r>
        <w:tab/>
      </w:r>
      <w:r w:rsidRPr="00AB26B7">
        <w:t>inne usługi atestacyjne,</w:t>
      </w:r>
    </w:p>
    <w:p w:rsidR="00E85EE5" w:rsidRPr="00AB26B7" w:rsidRDefault="00E85EE5" w:rsidP="000604C9">
      <w:pPr>
        <w:pStyle w:val="ZLITwPKTzmlitwpktartykuempunktem"/>
      </w:pPr>
      <w:r w:rsidRPr="00AB26B7">
        <w:t>c)</w:t>
      </w:r>
      <w:r>
        <w:tab/>
      </w:r>
      <w:r w:rsidRPr="00AB26B7">
        <w:t>usługi doradztwa podatkowego,</w:t>
      </w:r>
    </w:p>
    <w:p w:rsidR="00E85EE5" w:rsidRPr="00E85EE5" w:rsidRDefault="00E85EE5" w:rsidP="000604C9">
      <w:pPr>
        <w:pStyle w:val="ZLITwPKTzmlitwpktartykuempunktem"/>
      </w:pPr>
      <w:r w:rsidRPr="00AB26B7">
        <w:t>d)</w:t>
      </w:r>
      <w:r>
        <w:tab/>
      </w:r>
      <w:r w:rsidRPr="00AB26B7">
        <w:t>pozostałe usługi.</w:t>
      </w:r>
      <w:r>
        <w:t>”</w:t>
      </w:r>
      <w:r w:rsidRPr="00AB26B7">
        <w:t>.</w:t>
      </w:r>
    </w:p>
    <w:p w:rsidR="00E85EE5" w:rsidRPr="00B30D6C" w:rsidRDefault="00E85EE5" w:rsidP="00667B8B">
      <w:pPr>
        <w:pStyle w:val="ARTartustawynprozporzdzenia"/>
        <w:keepNext/>
      </w:pPr>
      <w:r w:rsidRPr="00667B8B">
        <w:rPr>
          <w:rStyle w:val="Ppogrubienie"/>
        </w:rPr>
        <w:t>Art. 214.</w:t>
      </w:r>
      <w:r>
        <w:t> </w:t>
      </w:r>
      <w:r w:rsidRPr="00B30D6C">
        <w:t>W ustawie z dnia 14 grudnia 1995 r. o izbach rolniczych (Dz. U. z 2016 r. poz.</w:t>
      </w:r>
      <w:r w:rsidR="000604C9">
        <w:t> </w:t>
      </w:r>
      <w:r w:rsidRPr="00B30D6C">
        <w:t>1315) w art. 16 w ust. 2 pkt 4 otrzymuje brzmienie:</w:t>
      </w:r>
    </w:p>
    <w:p w:rsidR="00E85EE5" w:rsidRPr="00B30D6C" w:rsidRDefault="00E85EE5" w:rsidP="000604C9">
      <w:pPr>
        <w:pStyle w:val="ZPKTzmpktartykuempunktem"/>
      </w:pPr>
      <w:r>
        <w:t>„</w:t>
      </w:r>
      <w:r w:rsidRPr="00B30D6C">
        <w:t>4)</w:t>
      </w:r>
      <w:r>
        <w:tab/>
      </w:r>
      <w:r w:rsidRPr="00B30D6C">
        <w:t>podejmowanie uchwały w sprawie wyboru firmy audytorskiej do badania rocznego sprawozdania finansowego.</w:t>
      </w:r>
      <w:r>
        <w:t>”</w:t>
      </w:r>
      <w:r w:rsidRPr="00B30D6C">
        <w:t>.</w:t>
      </w:r>
    </w:p>
    <w:p w:rsidR="00E85EE5" w:rsidRPr="00B30D6C" w:rsidRDefault="00E85EE5" w:rsidP="00667B8B">
      <w:pPr>
        <w:pStyle w:val="ARTartustawynprozporzdzenia"/>
        <w:keepNext/>
      </w:pPr>
      <w:r w:rsidRPr="00667B8B">
        <w:rPr>
          <w:rStyle w:val="Ppogrubienie"/>
        </w:rPr>
        <w:t>Art. 215.</w:t>
      </w:r>
      <w:r>
        <w:t> </w:t>
      </w:r>
      <w:r w:rsidRPr="00B30D6C">
        <w:t>W ustawie z dnia 5 lipca 1996 r. o doradztwie podatkowym (Dz. U. z 2016 r. poz. 794) w art. 4 w ust. 1 pkt 2 otrzymuje brzmienie:</w:t>
      </w:r>
    </w:p>
    <w:p w:rsidR="00E85EE5" w:rsidRPr="00B30D6C" w:rsidRDefault="00E85EE5" w:rsidP="000604C9">
      <w:pPr>
        <w:pStyle w:val="ZPKTzmpktartykuempunktem"/>
      </w:pPr>
      <w:r>
        <w:t>„</w:t>
      </w:r>
      <w:r w:rsidRPr="00B30D6C">
        <w:t>2)</w:t>
      </w:r>
      <w:r>
        <w:tab/>
      </w:r>
      <w:r w:rsidRPr="00B30D6C">
        <w:t>firmy audytorskie uprawnione na podstawie odrębnych przepisów do badania sprawozdań finansowych;</w:t>
      </w:r>
      <w:r>
        <w:t>”</w:t>
      </w:r>
      <w:r w:rsidRPr="00B30D6C">
        <w:t>.</w:t>
      </w:r>
    </w:p>
    <w:p w:rsidR="00E85EE5" w:rsidRPr="00B30D6C" w:rsidRDefault="00E85EE5" w:rsidP="00667B8B">
      <w:pPr>
        <w:pStyle w:val="ARTartustawynprozporzdzenia"/>
        <w:keepNext/>
      </w:pPr>
      <w:r w:rsidRPr="00667B8B">
        <w:rPr>
          <w:rStyle w:val="Ppogrubienie"/>
        </w:rPr>
        <w:t>Art. 216.</w:t>
      </w:r>
      <w:r>
        <w:t> </w:t>
      </w:r>
      <w:r w:rsidRPr="00B30D6C">
        <w:t>W</w:t>
      </w:r>
      <w:r>
        <w:t xml:space="preserve"> </w:t>
      </w:r>
      <w:r w:rsidRPr="00B30D6C">
        <w:t>ustawie z</w:t>
      </w:r>
      <w:r>
        <w:t xml:space="preserve"> </w:t>
      </w:r>
      <w:r w:rsidRPr="00B30D6C">
        <w:t>dnia 10</w:t>
      </w:r>
      <w:r>
        <w:t xml:space="preserve"> </w:t>
      </w:r>
      <w:r w:rsidRPr="00B30D6C">
        <w:t>kwietnia 1997</w:t>
      </w:r>
      <w:r>
        <w:t xml:space="preserve"> </w:t>
      </w:r>
      <w:r w:rsidR="000604C9">
        <w:t>r. –</w:t>
      </w:r>
      <w:r w:rsidRPr="00B30D6C">
        <w:t xml:space="preserve"> Prawo energetyczne (Dz.</w:t>
      </w:r>
      <w:r>
        <w:t xml:space="preserve"> </w:t>
      </w:r>
      <w:r w:rsidRPr="00B30D6C">
        <w:t>U. z</w:t>
      </w:r>
      <w:r>
        <w:t xml:space="preserve"> </w:t>
      </w:r>
      <w:r w:rsidRPr="00B30D6C">
        <w:t>2012</w:t>
      </w:r>
      <w:r>
        <w:t xml:space="preserve"> </w:t>
      </w:r>
      <w:r w:rsidRPr="00B30D6C">
        <w:t>r. poz.</w:t>
      </w:r>
      <w:r>
        <w:t xml:space="preserve"> </w:t>
      </w:r>
      <w:r w:rsidRPr="00B30D6C">
        <w:t>1059, z</w:t>
      </w:r>
      <w:r>
        <w:t xml:space="preserve"> </w:t>
      </w:r>
      <w:r w:rsidRPr="00B30D6C">
        <w:t>późn. zm.</w:t>
      </w:r>
      <w:r w:rsidRPr="009727EA">
        <w:rPr>
          <w:rStyle w:val="IGindeksgrny"/>
        </w:rPr>
        <w:footnoteReference w:id="12"/>
      </w:r>
      <w:r w:rsidRPr="009727EA">
        <w:rPr>
          <w:rStyle w:val="IGindeksgrny"/>
        </w:rPr>
        <w:t>)</w:t>
      </w:r>
      <w:r w:rsidRPr="00B30D6C">
        <w:t>) w</w:t>
      </w:r>
      <w:r>
        <w:t xml:space="preserve"> </w:t>
      </w:r>
      <w:r w:rsidRPr="00B30D6C">
        <w:t>art.</w:t>
      </w:r>
      <w:r>
        <w:t xml:space="preserve"> </w:t>
      </w:r>
      <w:r w:rsidRPr="00B30D6C">
        <w:t>44:</w:t>
      </w:r>
    </w:p>
    <w:p w:rsidR="00E85EE5" w:rsidRPr="00E85EE5" w:rsidRDefault="000604C9" w:rsidP="00667B8B">
      <w:pPr>
        <w:pStyle w:val="PKTpunkt"/>
        <w:keepNext/>
      </w:pPr>
      <w:r>
        <w:t>1)</w:t>
      </w:r>
      <w:r>
        <w:tab/>
      </w:r>
      <w:r w:rsidR="00E85EE5" w:rsidRPr="00B30D6C">
        <w:t>ust. 1a otrzymuje brzmienie:</w:t>
      </w:r>
    </w:p>
    <w:p w:rsidR="00E85EE5" w:rsidRPr="00AB26B7" w:rsidRDefault="00E85EE5" w:rsidP="00E85EE5">
      <w:pPr>
        <w:pStyle w:val="ZUSTzmustartykuempunktem"/>
      </w:pPr>
      <w:r>
        <w:t>„</w:t>
      </w:r>
      <w:r w:rsidRPr="00AB26B7">
        <w:t>1a. Przedsiębiorstwo energetyczne</w:t>
      </w:r>
      <w:r w:rsidRPr="00B136A4">
        <w:t xml:space="preserve"> jest obowiązane do sporządzania, badania, ogłaszania i przechowywania rocznego sprawozdania finansowego na zasadach</w:t>
      </w:r>
      <w:r w:rsidRPr="003151F8">
        <w:t xml:space="preserve"> </w:t>
      </w:r>
      <w:r w:rsidRPr="003151F8">
        <w:lastRenderedPageBreak/>
        <w:t>i</w:t>
      </w:r>
      <w:r w:rsidR="000604C9">
        <w:t> </w:t>
      </w:r>
      <w:r w:rsidRPr="003151F8">
        <w:t>w</w:t>
      </w:r>
      <w:r w:rsidR="000604C9">
        <w:t> </w:t>
      </w:r>
      <w:r w:rsidRPr="003151F8">
        <w:t xml:space="preserve">trybie określonym odpowiednio w przepisach o rachunkowości i </w:t>
      </w:r>
      <w:r w:rsidRPr="00AB26B7">
        <w:t>ustawy z</w:t>
      </w:r>
      <w:r>
        <w:t xml:space="preserve"> </w:t>
      </w:r>
      <w:r w:rsidRPr="00AB26B7">
        <w:t>dnia … o</w:t>
      </w:r>
      <w:r w:rsidR="000604C9">
        <w:t> </w:t>
      </w:r>
      <w:r w:rsidRPr="00AB26B7">
        <w:t>biegłych rewidentach, firmach audytorskich oraz o</w:t>
      </w:r>
      <w:r>
        <w:t xml:space="preserve"> </w:t>
      </w:r>
      <w:r w:rsidRPr="00AB26B7">
        <w:t>nadzorze publicznym (Dz.</w:t>
      </w:r>
      <w:r>
        <w:t xml:space="preserve"> </w:t>
      </w:r>
      <w:r w:rsidRPr="00AB26B7">
        <w:t xml:space="preserve">U. </w:t>
      </w:r>
      <w:r w:rsidR="000604C9">
        <w:t>poz. </w:t>
      </w:r>
      <w:r w:rsidRPr="00AB26B7">
        <w:t xml:space="preserve">…), zwanej dalej </w:t>
      </w:r>
      <w:r>
        <w:t>„</w:t>
      </w:r>
      <w:r w:rsidRPr="00AB26B7">
        <w:t>ustawą o biegłych rewidentach</w:t>
      </w:r>
      <w:r w:rsidR="000C056E">
        <w:t>”,</w:t>
      </w:r>
      <w:r>
        <w:t xml:space="preserve"> oraz w </w:t>
      </w:r>
      <w:r w:rsidRPr="00E85EE5">
        <w:t>rozporządzeniu Parlamentu Europejskiego i Rady (UE) nr 537/2014 z dnia 16 kwietnia 2014 r. w</w:t>
      </w:r>
      <w:r w:rsidR="000604C9">
        <w:t> </w:t>
      </w:r>
      <w:r w:rsidRPr="00E85EE5">
        <w:t>sprawie szczegółowych wymogów dotyczących ustawowych badań sprawozdań finansowych jednostek interesu publicznego, uchylającym decyzję Komisji 2005/909/WE (Dz. Urz. UE L 158 z 27.05.2014, str. 77 oraz Dz. Urz. UE L 170 z</w:t>
      </w:r>
      <w:r w:rsidR="000604C9">
        <w:t> </w:t>
      </w:r>
      <w:r w:rsidRPr="00E85EE5">
        <w:t>11.06.2014</w:t>
      </w:r>
      <w:r w:rsidR="00BB479C">
        <w:t>,</w:t>
      </w:r>
      <w:r w:rsidRPr="00E85EE5">
        <w:t xml:space="preserve"> str. 66) </w:t>
      </w:r>
      <w:r w:rsidR="00E970A4">
        <w:t>–</w:t>
      </w:r>
      <w:r w:rsidRPr="00E85EE5">
        <w:t xml:space="preserve"> w przypadku jednostek, o których mowa w art. 2 pkt 9 ustawy o</w:t>
      </w:r>
      <w:r w:rsidR="000604C9">
        <w:t> </w:t>
      </w:r>
      <w:r w:rsidRPr="00E85EE5">
        <w:t>biegłych rewidentach.</w:t>
      </w:r>
      <w:r>
        <w:t>”</w:t>
      </w:r>
      <w:r w:rsidRPr="00B136A4">
        <w:t>;</w:t>
      </w:r>
    </w:p>
    <w:p w:rsidR="00E85EE5" w:rsidRPr="00E85EE5" w:rsidRDefault="00E85EE5" w:rsidP="00667B8B">
      <w:pPr>
        <w:pStyle w:val="PKTpunkt"/>
        <w:keepNext/>
      </w:pPr>
      <w:r w:rsidRPr="00B136A4">
        <w:t>2</w:t>
      </w:r>
      <w:r w:rsidR="000604C9">
        <w:t>)</w:t>
      </w:r>
      <w:r w:rsidR="000604C9">
        <w:tab/>
      </w:r>
      <w:r w:rsidRPr="00E85EE5">
        <w:t>ust. 3 i 3a otrzymują brzmienie:</w:t>
      </w:r>
    </w:p>
    <w:p w:rsidR="00E85EE5" w:rsidRPr="00E85EE5" w:rsidRDefault="00E85EE5" w:rsidP="00667B8B">
      <w:pPr>
        <w:pStyle w:val="ZUSTzmustartykuempunktem"/>
        <w:keepNext/>
      </w:pPr>
      <w:r>
        <w:t>„</w:t>
      </w:r>
      <w:r w:rsidRPr="00AB26B7">
        <w:t>3. Sprawozdanie, o</w:t>
      </w:r>
      <w:r w:rsidRPr="00E85EE5">
        <w:t xml:space="preserve"> którym mowa w ust. 2, podlega badaniu przez firmę audytorską zgodnie z:</w:t>
      </w:r>
    </w:p>
    <w:p w:rsidR="00E85EE5" w:rsidRPr="00AB26B7" w:rsidRDefault="000604C9" w:rsidP="00E85EE5">
      <w:pPr>
        <w:pStyle w:val="ZPKTzmpktartykuempunktem"/>
      </w:pPr>
      <w:r>
        <w:t>1)</w:t>
      </w:r>
      <w:r>
        <w:tab/>
      </w:r>
      <w:r w:rsidR="00E970A4">
        <w:t>art. 66–</w:t>
      </w:r>
      <w:r w:rsidR="00E85EE5">
        <w:t>68</w:t>
      </w:r>
      <w:r w:rsidR="00E85EE5" w:rsidRPr="00AB26B7">
        <w:t xml:space="preserve"> ustawy z dnia 29 września 1994 r. o rachunkowości (Dz. U.</w:t>
      </w:r>
      <w:r w:rsidR="00E85EE5">
        <w:t xml:space="preserve"> z 2016 r. poz. 1047</w:t>
      </w:r>
      <w:r w:rsidR="00E85EE5" w:rsidRPr="00AB26B7">
        <w:t>) oraz</w:t>
      </w:r>
    </w:p>
    <w:p w:rsidR="00E85EE5" w:rsidRPr="00AB26B7" w:rsidRDefault="000604C9" w:rsidP="00E85EE5">
      <w:pPr>
        <w:pStyle w:val="ZPKTzmpktartykuempunktem"/>
      </w:pPr>
      <w:r>
        <w:t>2)</w:t>
      </w:r>
      <w:r>
        <w:tab/>
      </w:r>
      <w:r w:rsidR="00E85EE5">
        <w:t xml:space="preserve">przepisami </w:t>
      </w:r>
      <w:r w:rsidR="00E85EE5" w:rsidRPr="00AB26B7">
        <w:t>ustaw</w:t>
      </w:r>
      <w:r w:rsidR="00E85EE5">
        <w:t>y</w:t>
      </w:r>
      <w:r w:rsidR="00E85EE5" w:rsidRPr="00AB26B7">
        <w:t xml:space="preserve"> o </w:t>
      </w:r>
      <w:r w:rsidR="00E85EE5" w:rsidRPr="00E85EE5">
        <w:t>biegłych rewidentach</w:t>
      </w:r>
      <w:r w:rsidR="000C056E">
        <w:t>,</w:t>
      </w:r>
      <w:r w:rsidR="00E85EE5" w:rsidRPr="00E85EE5">
        <w:t xml:space="preserve"> </w:t>
      </w:r>
      <w:r w:rsidR="00E85EE5" w:rsidRPr="00AB26B7">
        <w:t>oraz</w:t>
      </w:r>
    </w:p>
    <w:p w:rsidR="00E85EE5" w:rsidRPr="00E85EE5" w:rsidRDefault="000604C9" w:rsidP="00667B8B">
      <w:pPr>
        <w:pStyle w:val="ZPKTzmpktartykuempunktem"/>
        <w:keepNext/>
      </w:pPr>
      <w:r>
        <w:t>3)</w:t>
      </w:r>
      <w:r>
        <w:tab/>
      </w:r>
      <w:r w:rsidR="00E85EE5" w:rsidRPr="00B30D6C">
        <w:t>wymogami przeprowadzania badań określonymi w rozporządzeniu</w:t>
      </w:r>
      <w:r w:rsidR="00E85EE5" w:rsidRPr="00E85EE5">
        <w:t xml:space="preserve">, o którym mowa w ust. 1a </w:t>
      </w:r>
      <w:r>
        <w:t>–</w:t>
      </w:r>
      <w:r w:rsidR="00E85EE5" w:rsidRPr="00E85EE5">
        <w:t xml:space="preserve"> w przypadku jednostek, o których mowa w art. 2 pkt 9 ustawy o</w:t>
      </w:r>
      <w:r>
        <w:t> </w:t>
      </w:r>
      <w:r w:rsidR="00E85EE5" w:rsidRPr="00E85EE5">
        <w:t>biegłych rewidentach.</w:t>
      </w:r>
    </w:p>
    <w:p w:rsidR="00E85EE5" w:rsidRPr="00E85EE5" w:rsidRDefault="00E85EE5" w:rsidP="00E85EE5">
      <w:pPr>
        <w:pStyle w:val="ZFRAGzmfragmentunpzdaniaartykuempunktem"/>
      </w:pPr>
      <w:r w:rsidRPr="00B30D6C">
        <w:t>W sprawozdaniu z</w:t>
      </w:r>
      <w:r>
        <w:t xml:space="preserve"> </w:t>
      </w:r>
      <w:r w:rsidRPr="00B30D6C">
        <w:t>badania sprawozdania, o</w:t>
      </w:r>
      <w:r>
        <w:t xml:space="preserve"> </w:t>
      </w:r>
      <w:r w:rsidRPr="00B30D6C">
        <w:t>którym mowa w</w:t>
      </w:r>
      <w:r>
        <w:t xml:space="preserve"> </w:t>
      </w:r>
      <w:r w:rsidRPr="00B30D6C">
        <w:t>ust.</w:t>
      </w:r>
      <w:r>
        <w:t xml:space="preserve"> </w:t>
      </w:r>
      <w:r w:rsidRPr="00B30D6C">
        <w:t>2, biegły rewident powinien dodatkowo stwierdzić, czy zamieszczone w</w:t>
      </w:r>
      <w:r>
        <w:t xml:space="preserve"> </w:t>
      </w:r>
      <w:r w:rsidRPr="00B30D6C">
        <w:t>informacji dodatkowej odpowiednie pozycje bilansu oraz rachunki zysków i</w:t>
      </w:r>
      <w:r>
        <w:t xml:space="preserve"> </w:t>
      </w:r>
      <w:r w:rsidRPr="00B30D6C">
        <w:t>strat sporządzone odrębnie dla każdej wykonywanej działalności gospodarczej spełniają wymogi, o</w:t>
      </w:r>
      <w:r>
        <w:t xml:space="preserve"> </w:t>
      </w:r>
      <w:r w:rsidRPr="00B30D6C">
        <w:t>których mowa w</w:t>
      </w:r>
      <w:r w:rsidR="000604C9">
        <w:t> </w:t>
      </w:r>
      <w:r w:rsidRPr="00B30D6C">
        <w:t>ust.</w:t>
      </w:r>
      <w:r>
        <w:t xml:space="preserve"> </w:t>
      </w:r>
      <w:r w:rsidRPr="00B30D6C">
        <w:t>2, w</w:t>
      </w:r>
      <w:r>
        <w:t xml:space="preserve"> </w:t>
      </w:r>
      <w:r w:rsidRPr="00B30D6C">
        <w:t>zakresie zapewnienia równoprawnego traktowania odbiorców oraz eliminowania subsydiowania skrośnego pomiędzy tymi działalnościami.</w:t>
      </w:r>
    </w:p>
    <w:p w:rsidR="00E85EE5" w:rsidRPr="00AB26B7" w:rsidRDefault="00E85EE5" w:rsidP="00667B8B">
      <w:pPr>
        <w:pStyle w:val="ZUSTzmustartykuempunktem"/>
        <w:keepNext/>
      </w:pPr>
      <w:r w:rsidRPr="00AB26B7">
        <w:t>3a.</w:t>
      </w:r>
      <w:r>
        <w:t> </w:t>
      </w:r>
      <w:r w:rsidRPr="00AB26B7">
        <w:t>Sprawozdanie, o</w:t>
      </w:r>
      <w:r>
        <w:t xml:space="preserve"> </w:t>
      </w:r>
      <w:r w:rsidRPr="00AB26B7">
        <w:t>którym mowa w</w:t>
      </w:r>
      <w:r>
        <w:t xml:space="preserve"> </w:t>
      </w:r>
      <w:r w:rsidRPr="00AB26B7">
        <w:t>ust.</w:t>
      </w:r>
      <w:r>
        <w:t xml:space="preserve"> </w:t>
      </w:r>
      <w:r w:rsidRPr="00AB26B7">
        <w:t>2a, podlega badaniu przez firmę audytorską zgodnie z:</w:t>
      </w:r>
    </w:p>
    <w:p w:rsidR="00E85EE5" w:rsidRPr="00AB26B7" w:rsidRDefault="000604C9" w:rsidP="00E85EE5">
      <w:pPr>
        <w:pStyle w:val="ZPKTzmpktartykuempunktem"/>
      </w:pPr>
      <w:r>
        <w:t>1)</w:t>
      </w:r>
      <w:r>
        <w:tab/>
      </w:r>
      <w:r w:rsidR="00E85EE5">
        <w:t>art. 66</w:t>
      </w:r>
      <w:r>
        <w:t>–</w:t>
      </w:r>
      <w:r w:rsidR="00E85EE5">
        <w:t>68</w:t>
      </w:r>
      <w:r w:rsidR="00E85EE5" w:rsidRPr="00AB26B7">
        <w:t xml:space="preserve"> ustawy z dnia 29 września 1994 r. o rachunkowości oraz</w:t>
      </w:r>
    </w:p>
    <w:p w:rsidR="00E85EE5" w:rsidRPr="00AB26B7" w:rsidRDefault="000604C9" w:rsidP="00E85EE5">
      <w:pPr>
        <w:pStyle w:val="ZPKTzmpktartykuempunktem"/>
      </w:pPr>
      <w:r>
        <w:t>2)</w:t>
      </w:r>
      <w:r>
        <w:tab/>
      </w:r>
      <w:r w:rsidR="00E85EE5">
        <w:t xml:space="preserve">przepisami </w:t>
      </w:r>
      <w:r w:rsidR="00E85EE5" w:rsidRPr="00AB26B7">
        <w:t>ustaw</w:t>
      </w:r>
      <w:r w:rsidR="00E85EE5">
        <w:t>y</w:t>
      </w:r>
      <w:r w:rsidR="00E85EE5" w:rsidRPr="00AB26B7">
        <w:t xml:space="preserve"> o </w:t>
      </w:r>
      <w:r w:rsidR="00E85EE5" w:rsidRPr="00E85EE5">
        <w:t>biegłych rewidentach</w:t>
      </w:r>
      <w:r w:rsidR="000C056E">
        <w:t>,</w:t>
      </w:r>
      <w:r w:rsidR="00E85EE5" w:rsidRPr="00E85EE5">
        <w:t xml:space="preserve"> </w:t>
      </w:r>
      <w:r w:rsidR="00E85EE5" w:rsidRPr="00AB26B7">
        <w:t>oraz</w:t>
      </w:r>
    </w:p>
    <w:p w:rsidR="00E85EE5" w:rsidRPr="00AB26B7" w:rsidRDefault="000604C9" w:rsidP="00667B8B">
      <w:pPr>
        <w:pStyle w:val="ZPKTzmpktartykuempunktem"/>
        <w:keepNext/>
      </w:pPr>
      <w:r>
        <w:t>3)</w:t>
      </w:r>
      <w:r>
        <w:tab/>
      </w:r>
      <w:r w:rsidR="00E85EE5" w:rsidRPr="00B136A4">
        <w:t xml:space="preserve">wymogami przeprowadzania badań określonymi w </w:t>
      </w:r>
      <w:r w:rsidR="00E85EE5" w:rsidRPr="00B30D6C">
        <w:t>rozporządzeniu</w:t>
      </w:r>
      <w:r w:rsidR="00E85EE5">
        <w:t xml:space="preserve">, o którym mowa w ust. 1a </w:t>
      </w:r>
      <w:r>
        <w:t>–</w:t>
      </w:r>
      <w:r w:rsidR="00E85EE5" w:rsidRPr="00AB26B7">
        <w:t xml:space="preserve"> w przypadku jednostek, o których mowa w art. 2 pkt 9 ustawy o</w:t>
      </w:r>
      <w:r>
        <w:t> </w:t>
      </w:r>
      <w:r w:rsidR="00E85EE5" w:rsidRPr="00AB26B7">
        <w:t>biegłych rewidentach.</w:t>
      </w:r>
    </w:p>
    <w:p w:rsidR="00E85EE5" w:rsidRPr="00B30D6C" w:rsidRDefault="00E85EE5" w:rsidP="00E85EE5">
      <w:pPr>
        <w:pStyle w:val="ZFRAGzmfragmentunpzdaniaartykuempunktem"/>
      </w:pPr>
      <w:r w:rsidRPr="00B136A4">
        <w:t>W sprawozdaniu z</w:t>
      </w:r>
      <w:r>
        <w:t xml:space="preserve"> </w:t>
      </w:r>
      <w:r w:rsidRPr="00B136A4">
        <w:t>badania sprawozdania, o</w:t>
      </w:r>
      <w:r>
        <w:t xml:space="preserve"> </w:t>
      </w:r>
      <w:r w:rsidRPr="00B136A4">
        <w:t>którym mowa w</w:t>
      </w:r>
      <w:r>
        <w:t xml:space="preserve"> </w:t>
      </w:r>
      <w:r w:rsidRPr="00B136A4">
        <w:t>ust.</w:t>
      </w:r>
      <w:r>
        <w:t xml:space="preserve"> </w:t>
      </w:r>
      <w:r w:rsidRPr="00B136A4">
        <w:t>2a, bieg</w:t>
      </w:r>
      <w:r w:rsidRPr="003151F8">
        <w:rPr>
          <w:rFonts w:hint="eastAsia"/>
        </w:rPr>
        <w:t>ł</w:t>
      </w:r>
      <w:r w:rsidRPr="00AB26B7">
        <w:t>y rewident powinien dodatkowo stwierdzi</w:t>
      </w:r>
      <w:r w:rsidRPr="00AB26B7">
        <w:rPr>
          <w:rFonts w:hint="eastAsia"/>
        </w:rPr>
        <w:t>ć</w:t>
      </w:r>
      <w:r w:rsidRPr="00AB26B7">
        <w:t>, czy zamieszczone w</w:t>
      </w:r>
      <w:r>
        <w:t xml:space="preserve"> </w:t>
      </w:r>
      <w:r w:rsidRPr="00AB26B7">
        <w:t xml:space="preserve">informacji dodatkowej </w:t>
      </w:r>
      <w:r w:rsidRPr="00AB26B7">
        <w:lastRenderedPageBreak/>
        <w:t>odpowiednie pozycje bilansu oraz rachunki zysków i strat, o których mowa w ust. 2a, spe</w:t>
      </w:r>
      <w:r w:rsidRPr="00AB26B7">
        <w:rPr>
          <w:rFonts w:hint="eastAsia"/>
        </w:rPr>
        <w:t>ł</w:t>
      </w:r>
      <w:r w:rsidRPr="00AB26B7">
        <w:t>niaj</w:t>
      </w:r>
      <w:r w:rsidRPr="00AB26B7">
        <w:rPr>
          <w:rFonts w:hint="eastAsia"/>
        </w:rPr>
        <w:t>ą</w:t>
      </w:r>
      <w:r w:rsidRPr="00AB26B7">
        <w:t xml:space="preserve"> wymogi, o</w:t>
      </w:r>
      <w:r>
        <w:t xml:space="preserve"> </w:t>
      </w:r>
      <w:r w:rsidRPr="00AB26B7">
        <w:t>których mowa w</w:t>
      </w:r>
      <w:r>
        <w:t xml:space="preserve"> </w:t>
      </w:r>
      <w:r w:rsidRPr="00AB26B7">
        <w:t>ust.</w:t>
      </w:r>
      <w:r>
        <w:t xml:space="preserve"> </w:t>
      </w:r>
      <w:r w:rsidRPr="00AB26B7">
        <w:t>2a.</w:t>
      </w:r>
      <w:r>
        <w:t>”</w:t>
      </w:r>
      <w:r w:rsidRPr="00AB26B7">
        <w:t>.</w:t>
      </w:r>
    </w:p>
    <w:p w:rsidR="00E85EE5" w:rsidRPr="00E85EE5" w:rsidRDefault="00E85EE5" w:rsidP="00667B8B">
      <w:pPr>
        <w:pStyle w:val="ARTartustawynprozporzdzenia"/>
        <w:keepNext/>
      </w:pPr>
      <w:r w:rsidRPr="00667B8B">
        <w:rPr>
          <w:rStyle w:val="Ppogrubienie"/>
        </w:rPr>
        <w:t>Art. 217.</w:t>
      </w:r>
      <w:r w:rsidRPr="00B30D6C">
        <w:t xml:space="preserve"> W ustawie </w:t>
      </w:r>
      <w:r w:rsidRPr="00E85EE5">
        <w:t>z dnia 27 czerwca 1997 r. o partiach politycznych</w:t>
      </w:r>
      <w:r w:rsidRPr="00B30D6C">
        <w:t xml:space="preserve"> (Dz. U. z 2011 r. poz. 924</w:t>
      </w:r>
      <w:r w:rsidR="000C056E">
        <w:t>, z 2015 r. poz. 1064 i 1485 oraz z 2016 r. poz. 1157</w:t>
      </w:r>
      <w:r w:rsidRPr="00B30D6C">
        <w:t>) wprowadza się następujące zmiany:</w:t>
      </w:r>
    </w:p>
    <w:p w:rsidR="00E85EE5" w:rsidRPr="00AB26B7" w:rsidRDefault="00E85EE5" w:rsidP="00667B8B">
      <w:pPr>
        <w:pStyle w:val="PKTpunkt"/>
        <w:keepNext/>
      </w:pPr>
      <w:r w:rsidRPr="00AB26B7">
        <w:t>1)</w:t>
      </w:r>
      <w:r>
        <w:tab/>
      </w:r>
      <w:r w:rsidRPr="00AB26B7">
        <w:t>w art. 34 ust. 4 otrzymuje brzmienie:</w:t>
      </w:r>
    </w:p>
    <w:p w:rsidR="00E85EE5" w:rsidRPr="00AB26B7" w:rsidRDefault="00E85EE5" w:rsidP="00635DAB">
      <w:pPr>
        <w:pStyle w:val="ZPKTzmpktartykuempunktem"/>
      </w:pPr>
      <w:r>
        <w:t>„</w:t>
      </w:r>
      <w:r w:rsidRPr="00AB26B7">
        <w:t>4.</w:t>
      </w:r>
      <w:r w:rsidR="00635DAB">
        <w:tab/>
      </w:r>
      <w:r w:rsidRPr="00AB26B7">
        <w:t xml:space="preserve">Informacja składana jest wraz z załączonym sprawozdaniem biegłego rewidenta, którego wybiera Państwowa Komisja Wyborcza. Koszty </w:t>
      </w:r>
      <w:r>
        <w:t>sporządzenia</w:t>
      </w:r>
      <w:r w:rsidRPr="00AB26B7">
        <w:t xml:space="preserve"> </w:t>
      </w:r>
      <w:r>
        <w:t>sprawozdania</w:t>
      </w:r>
      <w:r w:rsidRPr="00AB26B7">
        <w:t xml:space="preserve"> przez biegłego rewidenta pokrywane są przez Krajowe Biuro Wyborcze.</w:t>
      </w:r>
      <w:r>
        <w:t>”</w:t>
      </w:r>
      <w:r w:rsidRPr="00AB26B7">
        <w:t>;</w:t>
      </w:r>
    </w:p>
    <w:p w:rsidR="00BB479C" w:rsidRDefault="00E85EE5" w:rsidP="00667B8B">
      <w:pPr>
        <w:pStyle w:val="PKTpunkt"/>
        <w:keepNext/>
      </w:pPr>
      <w:r w:rsidRPr="00AB26B7">
        <w:t>2)</w:t>
      </w:r>
      <w:r>
        <w:tab/>
      </w:r>
      <w:r w:rsidRPr="00AB26B7">
        <w:t>w art. 38</w:t>
      </w:r>
      <w:r w:rsidR="00BB479C">
        <w:t>:</w:t>
      </w:r>
    </w:p>
    <w:p w:rsidR="00E85EE5" w:rsidRPr="00AB26B7" w:rsidRDefault="008A4000" w:rsidP="008A4000">
      <w:pPr>
        <w:pStyle w:val="ZLITzmlitartykuempunktem"/>
      </w:pPr>
      <w:r>
        <w:t>a)</w:t>
      </w:r>
      <w:r>
        <w:tab/>
      </w:r>
      <w:r w:rsidR="00E85EE5" w:rsidRPr="00AB26B7">
        <w:t>ust. 3 otrzymuj</w:t>
      </w:r>
      <w:r>
        <w:t>e</w:t>
      </w:r>
      <w:r w:rsidR="00E85EE5" w:rsidRPr="00AB26B7">
        <w:t xml:space="preserve"> brzmienie:</w:t>
      </w:r>
    </w:p>
    <w:p w:rsidR="00E85EE5" w:rsidRDefault="00E85EE5" w:rsidP="00635DAB">
      <w:pPr>
        <w:pStyle w:val="ZUSTzmustartykuempunktem"/>
      </w:pPr>
      <w:r>
        <w:t>„</w:t>
      </w:r>
      <w:r w:rsidRPr="00AB26B7">
        <w:t>3.</w:t>
      </w:r>
      <w:r w:rsidR="00635DAB">
        <w:t xml:space="preserve"> </w:t>
      </w:r>
      <w:r w:rsidRPr="00AB26B7">
        <w:t>Do sprawozdania załącza się sprawozdanie</w:t>
      </w:r>
      <w:r w:rsidR="003F31CA">
        <w:t xml:space="preserve"> </w:t>
      </w:r>
      <w:r w:rsidRPr="00AB26B7">
        <w:t xml:space="preserve">biegłego rewidenta w zakresie wpływów na Fundusz Wyborczy partii politycznej. Biegłego rewidenta wybiera Państwowa Komisja Wyborcza, a koszty </w:t>
      </w:r>
      <w:r>
        <w:t>sporządzenia sprawozdania</w:t>
      </w:r>
      <w:r w:rsidRPr="00AB26B7">
        <w:t xml:space="preserve"> przez biegłego rewidenta pokrywane są przez Krajowe Biuro Wyborcze.</w:t>
      </w:r>
      <w:r w:rsidR="008A4000">
        <w:t>”,</w:t>
      </w:r>
    </w:p>
    <w:p w:rsidR="008A4000" w:rsidRPr="00AB26B7" w:rsidRDefault="008A4000" w:rsidP="008A4000">
      <w:pPr>
        <w:pStyle w:val="ZPKTzmpktartykuempunktem"/>
      </w:pPr>
      <w:r>
        <w:t>b)</w:t>
      </w:r>
      <w:r>
        <w:tab/>
        <w:t>ust. 4 otrzymuje brzmienie:</w:t>
      </w:r>
    </w:p>
    <w:p w:rsidR="00E85EE5" w:rsidRPr="00E85EE5" w:rsidRDefault="008A4000" w:rsidP="00635DAB">
      <w:pPr>
        <w:pStyle w:val="ZUSTzmustartykuempunktem"/>
      </w:pPr>
      <w:r>
        <w:t>„</w:t>
      </w:r>
      <w:r w:rsidR="00E85EE5" w:rsidRPr="00AB26B7">
        <w:t>4.</w:t>
      </w:r>
      <w:r w:rsidR="00635DAB">
        <w:t xml:space="preserve"> </w:t>
      </w:r>
      <w:r w:rsidR="00E85EE5" w:rsidRPr="00AB26B7">
        <w:t xml:space="preserve">Państwowa Komisja Wyborcza ogłasza sprawozdanie wraz ze sprawozdaniem biegłego rewidenta, o których mowa w ust. 3, w Dzienniku Urzędowym Rzeczypospolitej Polskiej </w:t>
      </w:r>
      <w:r w:rsidR="00E85EE5">
        <w:t>„</w:t>
      </w:r>
      <w:r w:rsidR="00E85EE5" w:rsidRPr="00AB26B7">
        <w:t>Monitor Polski</w:t>
      </w:r>
      <w:r w:rsidR="00E85EE5">
        <w:t>”</w:t>
      </w:r>
      <w:r w:rsidR="00E85EE5" w:rsidRPr="00AB26B7">
        <w:t>, w terminie 14 dni od dnia złożenia go Państwowej Komisji Wyborczej.</w:t>
      </w:r>
      <w:r w:rsidR="00E85EE5">
        <w:t>”</w:t>
      </w:r>
      <w:r w:rsidR="00E85EE5" w:rsidRPr="00AB26B7">
        <w:t>.</w:t>
      </w:r>
    </w:p>
    <w:p w:rsidR="00E85EE5" w:rsidRPr="00B30D6C" w:rsidRDefault="00E85EE5" w:rsidP="00667B8B">
      <w:pPr>
        <w:pStyle w:val="ARTartustawynprozporzdzenia"/>
        <w:keepNext/>
      </w:pPr>
      <w:r w:rsidRPr="00667B8B">
        <w:rPr>
          <w:rStyle w:val="Ppogrubienie"/>
        </w:rPr>
        <w:t>Art. 218.</w:t>
      </w:r>
      <w:r>
        <w:t xml:space="preserve"> </w:t>
      </w:r>
      <w:r w:rsidRPr="00B30D6C">
        <w:t>W</w:t>
      </w:r>
      <w:r>
        <w:t xml:space="preserve"> </w:t>
      </w:r>
      <w:r w:rsidRPr="00B30D6C">
        <w:t>ustawie z</w:t>
      </w:r>
      <w:r>
        <w:t xml:space="preserve"> </w:t>
      </w:r>
      <w:r w:rsidRPr="00B30D6C">
        <w:t>dnia 20</w:t>
      </w:r>
      <w:r>
        <w:t xml:space="preserve"> </w:t>
      </w:r>
      <w:r w:rsidRPr="00B30D6C">
        <w:t>sierpnia 1997</w:t>
      </w:r>
      <w:r>
        <w:t xml:space="preserve"> </w:t>
      </w:r>
      <w:r w:rsidRPr="00B30D6C">
        <w:t>r. o</w:t>
      </w:r>
      <w:r>
        <w:t xml:space="preserve"> </w:t>
      </w:r>
      <w:r w:rsidRPr="00B30D6C">
        <w:t>Krajowym Rejestrze Sądowym (Dz.</w:t>
      </w:r>
      <w:r>
        <w:t xml:space="preserve"> </w:t>
      </w:r>
      <w:r w:rsidRPr="00B30D6C">
        <w:t>U. z</w:t>
      </w:r>
      <w:r w:rsidR="003F31CA">
        <w:t xml:space="preserve"> </w:t>
      </w:r>
      <w:r w:rsidRPr="00B30D6C">
        <w:t>2016</w:t>
      </w:r>
      <w:r>
        <w:t xml:space="preserve"> </w:t>
      </w:r>
      <w:r w:rsidRPr="00B30D6C">
        <w:t>r. poz.</w:t>
      </w:r>
      <w:r>
        <w:t xml:space="preserve"> </w:t>
      </w:r>
      <w:r w:rsidRPr="00B30D6C">
        <w:t>687</w:t>
      </w:r>
      <w:r>
        <w:t xml:space="preserve">, </w:t>
      </w:r>
      <w:r w:rsidRPr="00B30D6C">
        <w:t>996</w:t>
      </w:r>
      <w:r>
        <w:t xml:space="preserve"> i 1579</w:t>
      </w:r>
      <w:r w:rsidRPr="00B30D6C">
        <w:t>) wprowadza się następujące zmiany:</w:t>
      </w:r>
    </w:p>
    <w:p w:rsidR="00E85EE5" w:rsidRPr="00B30D6C" w:rsidRDefault="00E85EE5" w:rsidP="00667B8B">
      <w:pPr>
        <w:pStyle w:val="PKTpunkt"/>
        <w:keepNext/>
      </w:pPr>
      <w:r w:rsidRPr="00B30D6C">
        <w:t>1)</w:t>
      </w:r>
      <w:r>
        <w:tab/>
      </w:r>
      <w:r w:rsidRPr="00B30D6C">
        <w:t>w art.</w:t>
      </w:r>
      <w:r>
        <w:t xml:space="preserve"> </w:t>
      </w:r>
      <w:r w:rsidRPr="00B30D6C">
        <w:t>8a w</w:t>
      </w:r>
      <w:r>
        <w:t xml:space="preserve"> </w:t>
      </w:r>
      <w:r w:rsidRPr="00B30D6C">
        <w:t>ust.</w:t>
      </w:r>
      <w:r>
        <w:t xml:space="preserve"> </w:t>
      </w:r>
      <w:r w:rsidRPr="00B30D6C">
        <w:t>1 pkt</w:t>
      </w:r>
      <w:r>
        <w:t xml:space="preserve"> </w:t>
      </w:r>
      <w:r w:rsidRPr="00B30D6C">
        <w:t>5</w:t>
      </w:r>
      <w:r>
        <w:t xml:space="preserve"> </w:t>
      </w:r>
      <w:r w:rsidRPr="00B30D6C">
        <w:t>otrzymuje brzmienie:</w:t>
      </w:r>
    </w:p>
    <w:p w:rsidR="00E85EE5" w:rsidRPr="00B30D6C" w:rsidRDefault="00E85EE5" w:rsidP="00635DAB">
      <w:pPr>
        <w:pStyle w:val="ZPKTzmpktartykuempunktem"/>
      </w:pPr>
      <w:r>
        <w:t>„</w:t>
      </w:r>
      <w:r w:rsidRPr="00B30D6C">
        <w:t>5)</w:t>
      </w:r>
      <w:r>
        <w:tab/>
      </w:r>
      <w:r w:rsidRPr="00B30D6C">
        <w:t>roczne sprawozdania finansowe oraz roczne skonsolidowane sprawozdania finansowe grup kapitałowych, w</w:t>
      </w:r>
      <w:r>
        <w:t xml:space="preserve"> </w:t>
      </w:r>
      <w:r w:rsidRPr="00B30D6C">
        <w:t>rozumieniu przepisów o</w:t>
      </w:r>
      <w:r>
        <w:t xml:space="preserve"> </w:t>
      </w:r>
      <w:r w:rsidRPr="00B30D6C">
        <w:t>rachunkowości, odpisy uchwał o</w:t>
      </w:r>
      <w:r>
        <w:t xml:space="preserve"> </w:t>
      </w:r>
      <w:r w:rsidRPr="00B30D6C">
        <w:t xml:space="preserve">zatwierdzeniu </w:t>
      </w:r>
      <w:r w:rsidR="00B152C1">
        <w:t>tych sprawozdań</w:t>
      </w:r>
      <w:r w:rsidRPr="00B30D6C">
        <w:t xml:space="preserve"> i</w:t>
      </w:r>
      <w:r>
        <w:t xml:space="preserve"> </w:t>
      </w:r>
      <w:r w:rsidRPr="00B30D6C">
        <w:t>podziale zysku lub pokryciu straty, a</w:t>
      </w:r>
      <w:r>
        <w:t xml:space="preserve"> </w:t>
      </w:r>
      <w:r w:rsidRPr="00B30D6C">
        <w:t>także sprawozdania z badania i</w:t>
      </w:r>
      <w:r>
        <w:t xml:space="preserve"> </w:t>
      </w:r>
      <w:r w:rsidRPr="00B30D6C">
        <w:t>sprawozdania z</w:t>
      </w:r>
      <w:r>
        <w:t xml:space="preserve"> </w:t>
      </w:r>
      <w:r w:rsidRPr="00B30D6C">
        <w:t xml:space="preserve">działalności jednostek, sprawozdania z płatności na rzecz administracji publicznej oraz skonsolidowane sprawozdania z </w:t>
      </w:r>
      <w:r w:rsidRPr="00B30D6C">
        <w:rPr>
          <w:rFonts w:hint="eastAsia"/>
        </w:rPr>
        <w:t>płatności</w:t>
      </w:r>
      <w:r w:rsidRPr="00B30D6C">
        <w:t xml:space="preserve"> na rzecz administracji publicznej, jeżeli obowiązek ich sporządzenia wynika z</w:t>
      </w:r>
      <w:r>
        <w:t xml:space="preserve"> </w:t>
      </w:r>
      <w:r w:rsidRPr="00B30D6C">
        <w:t>przepisów szczególnych;</w:t>
      </w:r>
      <w:r>
        <w:t>”</w:t>
      </w:r>
      <w:r w:rsidRPr="00B30D6C">
        <w:t>;</w:t>
      </w:r>
    </w:p>
    <w:p w:rsidR="00E85EE5" w:rsidRPr="00B30D6C" w:rsidRDefault="00E85EE5" w:rsidP="00667B8B">
      <w:pPr>
        <w:pStyle w:val="PKTpunkt"/>
        <w:keepNext/>
      </w:pPr>
      <w:r w:rsidRPr="00B30D6C">
        <w:lastRenderedPageBreak/>
        <w:t>2)</w:t>
      </w:r>
      <w:r>
        <w:tab/>
      </w:r>
      <w:r w:rsidRPr="00B30D6C">
        <w:t>w art.</w:t>
      </w:r>
      <w:r>
        <w:t xml:space="preserve"> </w:t>
      </w:r>
      <w:r w:rsidRPr="00B30D6C">
        <w:t>40:</w:t>
      </w:r>
    </w:p>
    <w:p w:rsidR="00E85EE5" w:rsidRPr="00B30D6C" w:rsidRDefault="00E85EE5" w:rsidP="00667B8B">
      <w:pPr>
        <w:pStyle w:val="LITlitera"/>
        <w:keepNext/>
      </w:pPr>
      <w:r w:rsidRPr="00B30D6C">
        <w:t>a)</w:t>
      </w:r>
      <w:r>
        <w:tab/>
      </w:r>
      <w:r w:rsidRPr="00B30D6C">
        <w:t>pkt</w:t>
      </w:r>
      <w:r>
        <w:t xml:space="preserve"> </w:t>
      </w:r>
      <w:r w:rsidRPr="00B30D6C">
        <w:t>3</w:t>
      </w:r>
      <w:r>
        <w:t xml:space="preserve"> </w:t>
      </w:r>
      <w:r w:rsidRPr="00B30D6C">
        <w:t>otrzymuje brzmienie:</w:t>
      </w:r>
    </w:p>
    <w:p w:rsidR="00E85EE5" w:rsidRPr="00B30D6C" w:rsidRDefault="00E85EE5" w:rsidP="00635DAB">
      <w:pPr>
        <w:pStyle w:val="ZLITPKTzmpktliter"/>
      </w:pPr>
      <w:r>
        <w:t>„</w:t>
      </w:r>
      <w:r w:rsidRPr="00B30D6C">
        <w:t>3)</w:t>
      </w:r>
      <w:r>
        <w:tab/>
      </w:r>
      <w:r w:rsidRPr="00B30D6C">
        <w:t>wzmiankę o</w:t>
      </w:r>
      <w:r>
        <w:t xml:space="preserve"> </w:t>
      </w:r>
      <w:r w:rsidRPr="00B30D6C">
        <w:t>złożeniu sprawozdania z badania, jeżeli sprawozdanie podlegało obowiązkowi badania przez biegłego, na podstawie przepisów o</w:t>
      </w:r>
      <w:r w:rsidR="00635DAB">
        <w:t> </w:t>
      </w:r>
      <w:r w:rsidRPr="00B30D6C">
        <w:t>rachunkowości;</w:t>
      </w:r>
      <w:r>
        <w:t>”</w:t>
      </w:r>
      <w:r w:rsidRPr="00B30D6C">
        <w:t>,</w:t>
      </w:r>
    </w:p>
    <w:p w:rsidR="00E85EE5" w:rsidRPr="00B30D6C" w:rsidRDefault="00E85EE5" w:rsidP="00667B8B">
      <w:pPr>
        <w:pStyle w:val="LITlitera"/>
        <w:keepNext/>
      </w:pPr>
      <w:r w:rsidRPr="00B30D6C">
        <w:t>b)</w:t>
      </w:r>
      <w:r>
        <w:tab/>
      </w:r>
      <w:r w:rsidRPr="00B30D6C">
        <w:t>po pkt 5 dodaje się pkt 5a w brzmieniu:</w:t>
      </w:r>
    </w:p>
    <w:p w:rsidR="00E85EE5" w:rsidRPr="00B30D6C" w:rsidRDefault="00E85EE5" w:rsidP="00667B8B">
      <w:pPr>
        <w:pStyle w:val="ZLITPKTzmpktliter"/>
      </w:pPr>
      <w:r>
        <w:t>„</w:t>
      </w:r>
      <w:r w:rsidRPr="00B30D6C">
        <w:t>5a)</w:t>
      </w:r>
      <w:r>
        <w:tab/>
      </w:r>
      <w:r w:rsidRPr="00B30D6C">
        <w:t>wzmiankę o złożeniu sprawozdania z płatności na rzecz administracji publicznej lub skonsolidowanego sprawozdania z płatności na rzecz administracji publicznej, jeżeli przepisy o rachunkowości wymagają jego złożenia do sądu rejestrowego;</w:t>
      </w:r>
      <w:r>
        <w:t>”</w:t>
      </w:r>
      <w:r w:rsidRPr="00B30D6C">
        <w:t>.</w:t>
      </w:r>
    </w:p>
    <w:p w:rsidR="00E85EE5" w:rsidRPr="00B30D6C" w:rsidRDefault="00E85EE5" w:rsidP="00667B8B">
      <w:pPr>
        <w:pStyle w:val="ARTartustawynprozporzdzenia"/>
        <w:keepNext/>
      </w:pPr>
      <w:r w:rsidRPr="00667B8B">
        <w:rPr>
          <w:rStyle w:val="Ppogrubienie"/>
        </w:rPr>
        <w:t>Art. 219.</w:t>
      </w:r>
      <w:r>
        <w:t xml:space="preserve"> </w:t>
      </w:r>
      <w:r w:rsidRPr="00B30D6C">
        <w:t>W</w:t>
      </w:r>
      <w:r>
        <w:t xml:space="preserve"> </w:t>
      </w:r>
      <w:r w:rsidRPr="00B30D6C">
        <w:t>ustawie z</w:t>
      </w:r>
      <w:r>
        <w:t xml:space="preserve"> </w:t>
      </w:r>
      <w:r w:rsidRPr="00B30D6C">
        <w:t>dnia 29</w:t>
      </w:r>
      <w:r>
        <w:t xml:space="preserve"> </w:t>
      </w:r>
      <w:r w:rsidRPr="00B30D6C">
        <w:t>sierpnia 1997</w:t>
      </w:r>
      <w:r>
        <w:t xml:space="preserve"> </w:t>
      </w:r>
      <w:r w:rsidRPr="00B30D6C">
        <w:t xml:space="preserve">r. </w:t>
      </w:r>
      <w:r w:rsidR="00E970A4">
        <w:t>–</w:t>
      </w:r>
      <w:r w:rsidRPr="00B30D6C">
        <w:t xml:space="preserve"> Prawo bankowe (Dz.</w:t>
      </w:r>
      <w:r>
        <w:t xml:space="preserve"> </w:t>
      </w:r>
      <w:r w:rsidRPr="00B30D6C">
        <w:t>U. z</w:t>
      </w:r>
      <w:r>
        <w:t xml:space="preserve"> </w:t>
      </w:r>
      <w:r w:rsidRPr="00B30D6C">
        <w:t>2015</w:t>
      </w:r>
      <w:r>
        <w:t xml:space="preserve"> </w:t>
      </w:r>
      <w:r w:rsidRPr="00B30D6C">
        <w:t>r. poz.</w:t>
      </w:r>
      <w:r w:rsidR="00635DAB">
        <w:t> </w:t>
      </w:r>
      <w:r w:rsidRPr="00B30D6C">
        <w:t>128, z</w:t>
      </w:r>
      <w:r>
        <w:t xml:space="preserve"> </w:t>
      </w:r>
      <w:r w:rsidRPr="00B30D6C">
        <w:t>późn. zm.</w:t>
      </w:r>
      <w:r w:rsidRPr="009727EA">
        <w:rPr>
          <w:rStyle w:val="IGindeksgrny"/>
        </w:rPr>
        <w:footnoteReference w:id="13"/>
      </w:r>
      <w:r w:rsidRPr="009727EA">
        <w:rPr>
          <w:rStyle w:val="IGindeksgrny"/>
        </w:rPr>
        <w:t>)</w:t>
      </w:r>
      <w:r w:rsidRPr="00B30D6C">
        <w:t>) wprowadza się następujące zmiany:</w:t>
      </w:r>
    </w:p>
    <w:p w:rsidR="00E85EE5" w:rsidRPr="00B30D6C" w:rsidRDefault="00E85EE5" w:rsidP="00667B8B">
      <w:pPr>
        <w:pStyle w:val="PKTpunkt"/>
        <w:keepNext/>
      </w:pPr>
      <w:r w:rsidRPr="00B30D6C">
        <w:t>1)</w:t>
      </w:r>
      <w:r>
        <w:tab/>
      </w:r>
      <w:r w:rsidRPr="00B30D6C">
        <w:t>w art.</w:t>
      </w:r>
      <w:r>
        <w:t xml:space="preserve"> </w:t>
      </w:r>
      <w:r w:rsidRPr="00B30D6C">
        <w:t>9cb ust.</w:t>
      </w:r>
      <w:r>
        <w:t xml:space="preserve"> </w:t>
      </w:r>
      <w:r w:rsidRPr="00B30D6C">
        <w:t>5</w:t>
      </w:r>
      <w:r>
        <w:t xml:space="preserve"> </w:t>
      </w:r>
      <w:r w:rsidRPr="00B30D6C">
        <w:t>otrzymuje brzmienie:</w:t>
      </w:r>
    </w:p>
    <w:p w:rsidR="00E85EE5" w:rsidRPr="00B30D6C" w:rsidRDefault="00E85EE5" w:rsidP="00635DAB">
      <w:pPr>
        <w:pStyle w:val="ZUSTzmustartykuempunktem"/>
      </w:pPr>
      <w:r>
        <w:t>„</w:t>
      </w:r>
      <w:r w:rsidRPr="00B30D6C">
        <w:t>5.</w:t>
      </w:r>
      <w:r>
        <w:t> </w:t>
      </w:r>
      <w:r w:rsidRPr="00B30D6C">
        <w:t>Na wniosek banku niebędącego bankiem istotnym, Komisja Nadzoru Finansowego może wyrazić zgodę na połączenie komitetu do spraw ryzyka z</w:t>
      </w:r>
      <w:r>
        <w:t xml:space="preserve"> </w:t>
      </w:r>
      <w:r w:rsidRPr="00B30D6C">
        <w:t>komitetem audytu, o</w:t>
      </w:r>
      <w:r>
        <w:t xml:space="preserve"> </w:t>
      </w:r>
      <w:r w:rsidRPr="00B30D6C">
        <w:t>którym mowa w</w:t>
      </w:r>
      <w:r>
        <w:t xml:space="preserve"> </w:t>
      </w:r>
      <w:r w:rsidRPr="00B30D6C">
        <w:t>art.</w:t>
      </w:r>
      <w:r>
        <w:t xml:space="preserve"> </w:t>
      </w:r>
      <w:r w:rsidRPr="00B30D6C">
        <w:t>122 ust.</w:t>
      </w:r>
      <w:r>
        <w:t xml:space="preserve"> </w:t>
      </w:r>
      <w:r w:rsidRPr="00B30D6C">
        <w:t>1</w:t>
      </w:r>
      <w:r>
        <w:t xml:space="preserve"> </w:t>
      </w:r>
      <w:r w:rsidRPr="00B30D6C">
        <w:t>ustawy z</w:t>
      </w:r>
      <w:r>
        <w:t xml:space="preserve"> </w:t>
      </w:r>
      <w:r w:rsidRPr="00B30D6C">
        <w:t>dnia …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635DAB">
        <w:t xml:space="preserve">poz. </w:t>
      </w:r>
      <w:r w:rsidRPr="00B30D6C">
        <w:t>…), o ile większość z</w:t>
      </w:r>
      <w:r w:rsidR="00635DAB">
        <w:t> </w:t>
      </w:r>
      <w:r w:rsidRPr="00B30D6C">
        <w:t>członków rady nadzorczej banku mających wchodzić w</w:t>
      </w:r>
      <w:r>
        <w:t xml:space="preserve"> </w:t>
      </w:r>
      <w:r w:rsidRPr="00B30D6C">
        <w:t>skład połączonego komitetu spełnia kryteria niezależności, o</w:t>
      </w:r>
      <w:r>
        <w:t xml:space="preserve"> </w:t>
      </w:r>
      <w:r w:rsidRPr="00B30D6C">
        <w:t>których mowa w</w:t>
      </w:r>
      <w:r>
        <w:t xml:space="preserve"> </w:t>
      </w:r>
      <w:r w:rsidRPr="00B30D6C">
        <w:t>art.</w:t>
      </w:r>
      <w:r>
        <w:t xml:space="preserve"> </w:t>
      </w:r>
      <w:r w:rsidRPr="00B30D6C">
        <w:t>123 ust.</w:t>
      </w:r>
      <w:r>
        <w:t xml:space="preserve"> 1, </w:t>
      </w:r>
      <w:r w:rsidRPr="00B30D6C">
        <w:t>3</w:t>
      </w:r>
      <w:r>
        <w:t xml:space="preserve"> i 5</w:t>
      </w:r>
      <w:r w:rsidRPr="00B30D6C">
        <w:t xml:space="preserve"> tej</w:t>
      </w:r>
      <w:r>
        <w:t xml:space="preserve"> </w:t>
      </w:r>
      <w:r w:rsidRPr="00B30D6C">
        <w:t>ustawy.</w:t>
      </w:r>
      <w:r>
        <w:t>”</w:t>
      </w:r>
      <w:r w:rsidRPr="00B30D6C">
        <w:t>;</w:t>
      </w:r>
    </w:p>
    <w:p w:rsidR="00E85EE5" w:rsidRPr="00B30D6C" w:rsidRDefault="00E85EE5" w:rsidP="00667B8B">
      <w:pPr>
        <w:pStyle w:val="PKTpunkt"/>
        <w:keepNext/>
      </w:pPr>
      <w:r w:rsidRPr="00B30D6C">
        <w:t>2)</w:t>
      </w:r>
      <w:r>
        <w:tab/>
      </w:r>
      <w:r w:rsidRPr="00B30D6C">
        <w:t>w art. 42b w pkt 1 wprowadzenie do wyliczenia otrzymuje brzmienie:</w:t>
      </w:r>
    </w:p>
    <w:p w:rsidR="00E85EE5" w:rsidRPr="00B30D6C" w:rsidRDefault="00E85EE5" w:rsidP="00635DAB">
      <w:pPr>
        <w:pStyle w:val="ZFRAGzmfragmentunpzdaniaartykuempunktem"/>
      </w:pPr>
      <w:r>
        <w:t>„</w:t>
      </w:r>
      <w:r w:rsidRPr="00B30D6C">
        <w:t>zweryfikowane przez firmę audytorską:</w:t>
      </w:r>
      <w:r>
        <w:t>”</w:t>
      </w:r>
      <w:r w:rsidRPr="00B30D6C">
        <w:t>;</w:t>
      </w:r>
    </w:p>
    <w:p w:rsidR="00E85EE5" w:rsidRPr="00B30D6C" w:rsidRDefault="00E85EE5" w:rsidP="00667B8B">
      <w:pPr>
        <w:pStyle w:val="PKTpunkt"/>
        <w:keepNext/>
      </w:pPr>
      <w:r w:rsidRPr="00B30D6C">
        <w:t>3)</w:t>
      </w:r>
      <w:r>
        <w:tab/>
      </w:r>
      <w:r w:rsidRPr="00B30D6C">
        <w:t>w art.</w:t>
      </w:r>
      <w:r>
        <w:t xml:space="preserve"> </w:t>
      </w:r>
      <w:r w:rsidRPr="00B30D6C">
        <w:t>111 w</w:t>
      </w:r>
      <w:r>
        <w:t xml:space="preserve"> </w:t>
      </w:r>
      <w:r w:rsidRPr="00B30D6C">
        <w:t>ust.</w:t>
      </w:r>
      <w:r>
        <w:t xml:space="preserve"> </w:t>
      </w:r>
      <w:r w:rsidRPr="00B30D6C">
        <w:t>1 pkt</w:t>
      </w:r>
      <w:r>
        <w:t xml:space="preserve"> </w:t>
      </w:r>
      <w:r w:rsidRPr="00B30D6C">
        <w:t>5</w:t>
      </w:r>
      <w:r>
        <w:t xml:space="preserve"> </w:t>
      </w:r>
      <w:r w:rsidRPr="00B30D6C">
        <w:t>otrzymuje brzmienie:</w:t>
      </w:r>
    </w:p>
    <w:p w:rsidR="00E85EE5" w:rsidRPr="00B30D6C" w:rsidRDefault="00E85EE5" w:rsidP="00635DAB">
      <w:pPr>
        <w:pStyle w:val="ZPKTzmpktartykuempunktem"/>
      </w:pPr>
      <w:r>
        <w:t>„</w:t>
      </w:r>
      <w:r w:rsidRPr="00B30D6C">
        <w:t>5)</w:t>
      </w:r>
      <w:r>
        <w:tab/>
      </w:r>
      <w:r w:rsidRPr="00B30D6C">
        <w:t>bilans ze sprawozdaniem z badania za ostatni okres podlegający badaniu;</w:t>
      </w:r>
      <w:r>
        <w:t>”</w:t>
      </w:r>
      <w:r w:rsidRPr="00B30D6C">
        <w:t>;</w:t>
      </w:r>
    </w:p>
    <w:p w:rsidR="00E85EE5" w:rsidRPr="00B30D6C" w:rsidRDefault="00E85EE5" w:rsidP="00667B8B">
      <w:pPr>
        <w:pStyle w:val="PKTpunkt"/>
        <w:keepNext/>
      </w:pPr>
      <w:r w:rsidRPr="00B30D6C">
        <w:t>4)</w:t>
      </w:r>
      <w:r>
        <w:tab/>
      </w:r>
      <w:r w:rsidRPr="00B30D6C">
        <w:t>art.</w:t>
      </w:r>
      <w:r>
        <w:t xml:space="preserve"> </w:t>
      </w:r>
      <w:r w:rsidRPr="00B30D6C">
        <w:t>134</w:t>
      </w:r>
      <w:r>
        <w:t xml:space="preserve"> </w:t>
      </w:r>
      <w:r w:rsidRPr="00B30D6C">
        <w:t>otrzymuje brzmienie:</w:t>
      </w:r>
    </w:p>
    <w:p w:rsidR="00E85EE5" w:rsidRPr="00B30D6C" w:rsidRDefault="00E85EE5" w:rsidP="00635DAB">
      <w:pPr>
        <w:pStyle w:val="ZARTzmartartykuempunktem"/>
      </w:pPr>
      <w:r>
        <w:t>„Art. </w:t>
      </w:r>
      <w:r w:rsidRPr="00B30D6C">
        <w:t>134.</w:t>
      </w:r>
      <w:r>
        <w:t> </w:t>
      </w:r>
      <w:r w:rsidRPr="00B30D6C">
        <w:t>1. Badanie sprawozdań finansowych banku, a</w:t>
      </w:r>
      <w:r>
        <w:t xml:space="preserve"> </w:t>
      </w:r>
      <w:r w:rsidRPr="00B30D6C">
        <w:t>także oddziału banku zagranicznego, może być zlecone tylko biegłym rewidentom, którzy spełniają wymogi określone w</w:t>
      </w:r>
      <w:r>
        <w:t xml:space="preserve"> </w:t>
      </w:r>
      <w:r w:rsidRPr="00B30D6C">
        <w:t>ustawie z</w:t>
      </w:r>
      <w:r>
        <w:t xml:space="preserve"> </w:t>
      </w:r>
      <w:r w:rsidRPr="00B30D6C">
        <w:t>dnia … o</w:t>
      </w:r>
      <w:r>
        <w:t xml:space="preserve"> </w:t>
      </w:r>
      <w:r w:rsidRPr="00B30D6C">
        <w:t>biegłych rewidentach, firmach audytorskich oraz o</w:t>
      </w:r>
      <w:r w:rsidR="00635DAB">
        <w:t> </w:t>
      </w:r>
      <w:r w:rsidRPr="00B30D6C">
        <w:t>nadzorze publicznym.</w:t>
      </w:r>
    </w:p>
    <w:p w:rsidR="00E85EE5" w:rsidRPr="00B30D6C" w:rsidRDefault="00E85EE5" w:rsidP="00635DAB">
      <w:pPr>
        <w:pStyle w:val="ZUSTzmustartykuempunktem"/>
      </w:pPr>
      <w:r w:rsidRPr="00B30D6C">
        <w:t>2.</w:t>
      </w:r>
      <w:r>
        <w:t> </w:t>
      </w:r>
      <w:r w:rsidRPr="00B30D6C">
        <w:t>Banki obowiązane są przekazywać do Komisji Nadzoru Finansowego zbadane jednostkowe i</w:t>
      </w:r>
      <w:r>
        <w:t xml:space="preserve"> </w:t>
      </w:r>
      <w:r w:rsidRPr="00B30D6C">
        <w:t xml:space="preserve">skonsolidowane sprawozdania finansowe wraz ze sprawozdaniem </w:t>
      </w:r>
      <w:r w:rsidRPr="00B30D6C">
        <w:lastRenderedPageBreak/>
        <w:t>z</w:t>
      </w:r>
      <w:r w:rsidR="00635DAB">
        <w:t> </w:t>
      </w:r>
      <w:r w:rsidRPr="00B30D6C">
        <w:t>badania w</w:t>
      </w:r>
      <w:r>
        <w:t xml:space="preserve"> </w:t>
      </w:r>
      <w:r w:rsidRPr="00B30D6C">
        <w:t>ciągu 15</w:t>
      </w:r>
      <w:r>
        <w:t xml:space="preserve"> </w:t>
      </w:r>
      <w:r w:rsidRPr="00B30D6C">
        <w:t>dni od dnia ich zatwierdzenia oraz z</w:t>
      </w:r>
      <w:r>
        <w:t xml:space="preserve"> </w:t>
      </w:r>
      <w:r w:rsidRPr="00B30D6C">
        <w:t>odpisem uchwały bądź postanowienia organu zatwierdzającego o</w:t>
      </w:r>
      <w:r>
        <w:t xml:space="preserve"> </w:t>
      </w:r>
      <w:r w:rsidRPr="00B30D6C">
        <w:t>zatwierdzeniu sprawozdania finansowego.</w:t>
      </w:r>
      <w:r>
        <w:t>”</w:t>
      </w:r>
      <w:r w:rsidRPr="00B30D6C">
        <w:t>;</w:t>
      </w:r>
    </w:p>
    <w:p w:rsidR="00E85EE5" w:rsidRPr="00B30D6C" w:rsidRDefault="00E85EE5" w:rsidP="00667B8B">
      <w:pPr>
        <w:pStyle w:val="PKTpunkt"/>
        <w:keepNext/>
      </w:pPr>
      <w:r w:rsidRPr="00B30D6C">
        <w:t>5)</w:t>
      </w:r>
      <w:r>
        <w:tab/>
      </w:r>
      <w:r w:rsidRPr="00B30D6C">
        <w:t>w</w:t>
      </w:r>
      <w:r>
        <w:t xml:space="preserve"> </w:t>
      </w:r>
      <w:r w:rsidRPr="00B30D6C">
        <w:t>art.</w:t>
      </w:r>
      <w:r>
        <w:t xml:space="preserve"> </w:t>
      </w:r>
      <w:r w:rsidRPr="00B30D6C">
        <w:t>141g w</w:t>
      </w:r>
      <w:r>
        <w:t xml:space="preserve"> </w:t>
      </w:r>
      <w:r w:rsidRPr="00B30D6C">
        <w:t>ust.</w:t>
      </w:r>
      <w:r>
        <w:t xml:space="preserve"> </w:t>
      </w:r>
      <w:r w:rsidRPr="00B30D6C">
        <w:t>1 pkt</w:t>
      </w:r>
      <w:r>
        <w:t xml:space="preserve"> </w:t>
      </w:r>
      <w:r w:rsidRPr="00B30D6C">
        <w:t>1 i</w:t>
      </w:r>
      <w:r>
        <w:t xml:space="preserve"> </w:t>
      </w:r>
      <w:r w:rsidRPr="00B30D6C">
        <w:t>2</w:t>
      </w:r>
      <w:r>
        <w:t xml:space="preserve"> </w:t>
      </w:r>
      <w:r w:rsidRPr="00B30D6C">
        <w:t>otrzymują brzmienie:</w:t>
      </w:r>
    </w:p>
    <w:p w:rsidR="00E85EE5" w:rsidRPr="00B30D6C" w:rsidRDefault="00E85EE5" w:rsidP="00635DAB">
      <w:pPr>
        <w:pStyle w:val="ZPKTzmpktartykuempunktem"/>
      </w:pPr>
      <w:r>
        <w:t>„</w:t>
      </w:r>
      <w:r w:rsidRPr="00B30D6C">
        <w:t>1)</w:t>
      </w:r>
      <w:r>
        <w:tab/>
      </w:r>
      <w:r w:rsidRPr="00B30D6C">
        <w:t>przez walne zgromadzenie, własne skonsolidowane sprawozdanie finansowe wraz ze sprawozdaniem z badania;</w:t>
      </w:r>
    </w:p>
    <w:p w:rsidR="00E85EE5" w:rsidRPr="00B30D6C" w:rsidRDefault="00E85EE5" w:rsidP="00635DAB">
      <w:pPr>
        <w:pStyle w:val="ZPKTzmpktartykuempunktem"/>
      </w:pPr>
      <w:r w:rsidRPr="00B30D6C">
        <w:t>2)</w:t>
      </w:r>
      <w:r>
        <w:tab/>
      </w:r>
      <w:r w:rsidRPr="00B30D6C">
        <w:t>sprawozdania finansowe podmiotów zależnych od banku oraz sprawozdania z</w:t>
      </w:r>
      <w:r w:rsidR="00635DAB">
        <w:t> </w:t>
      </w:r>
      <w:r w:rsidRPr="00B30D6C">
        <w:t>badania, z</w:t>
      </w:r>
      <w:r>
        <w:t xml:space="preserve"> </w:t>
      </w:r>
      <w:r w:rsidRPr="00B30D6C">
        <w:t>którymi bank posiada bliskie powiązania, które nie zostały ujęte w</w:t>
      </w:r>
      <w:r w:rsidR="00635DAB">
        <w:t> </w:t>
      </w:r>
      <w:r w:rsidRPr="00B30D6C">
        <w:t>skonsolidowanym sprawozdaniu finansowym sporządzonym przez bank; sprawozdania finansowe powinny być przekazane wraz ze sprawozdaniem z</w:t>
      </w:r>
      <w:r w:rsidR="00635DAB">
        <w:t> </w:t>
      </w:r>
      <w:r w:rsidRPr="00B30D6C">
        <w:t>badania.</w:t>
      </w:r>
      <w:r>
        <w:t>”</w:t>
      </w:r>
      <w:r w:rsidRPr="00B30D6C">
        <w:t>.</w:t>
      </w:r>
    </w:p>
    <w:p w:rsidR="00E85EE5" w:rsidRPr="00B30D6C" w:rsidRDefault="00E85EE5" w:rsidP="00667B8B">
      <w:pPr>
        <w:pStyle w:val="ARTartustawynprozporzdzenia"/>
        <w:keepNext/>
      </w:pPr>
      <w:r w:rsidRPr="00667B8B">
        <w:rPr>
          <w:rStyle w:val="Ppogrubienie"/>
        </w:rPr>
        <w:t>Art. 220.</w:t>
      </w:r>
      <w:r w:rsidRPr="00B30D6C">
        <w:t xml:space="preserve"> W ustawie z dnia 25 czerwca 1999 r. o Polskiej Organizacji Turystycznej (Dz.</w:t>
      </w:r>
      <w:r w:rsidR="00635DAB">
        <w:t> </w:t>
      </w:r>
      <w:r w:rsidRPr="00B30D6C">
        <w:t>U. z 201</w:t>
      </w:r>
      <w:r w:rsidR="00635DAB">
        <w:t>6 r. poz. 156) w art. 18 ust. 1–</w:t>
      </w:r>
      <w:r w:rsidRPr="00B30D6C">
        <w:t>3 otrzymują brzmienie:</w:t>
      </w:r>
    </w:p>
    <w:p w:rsidR="00E85EE5" w:rsidRPr="00B30D6C" w:rsidRDefault="00E85EE5" w:rsidP="00635DAB">
      <w:pPr>
        <w:pStyle w:val="ZUSTzmustartykuempunktem"/>
      </w:pPr>
      <w:r>
        <w:t>„</w:t>
      </w:r>
      <w:r w:rsidRPr="00B30D6C">
        <w:t>1.</w:t>
      </w:r>
      <w:r w:rsidR="00635DAB">
        <w:t xml:space="preserve"> </w:t>
      </w:r>
      <w:r w:rsidRPr="00B30D6C">
        <w:t>Roczne sprawozdanie finansowe Polskiej Organizacji Turystycznej podlega badaniu przez firmę audytorską; badanie dokonywane jest za każdy rok obrotowy.</w:t>
      </w:r>
    </w:p>
    <w:p w:rsidR="00E85EE5" w:rsidRPr="00B30D6C" w:rsidRDefault="00E85EE5" w:rsidP="00635DAB">
      <w:pPr>
        <w:pStyle w:val="ZUSTzmustartykuempunktem"/>
      </w:pPr>
      <w:r w:rsidRPr="00B30D6C">
        <w:t>2.</w:t>
      </w:r>
      <w:r w:rsidR="00635DAB">
        <w:t xml:space="preserve"> </w:t>
      </w:r>
      <w:r w:rsidRPr="00B30D6C">
        <w:t>Wyboru firmy audytorskiej do badania rocznego sprawozdania finansowego Polskiej Organizacji Turystycznej dokonuje Rada Polskiej Organizacji Turystycznej.</w:t>
      </w:r>
    </w:p>
    <w:p w:rsidR="00E85EE5" w:rsidRDefault="00635DAB" w:rsidP="00635DAB">
      <w:pPr>
        <w:pStyle w:val="ZUSTzmustartykuempunktem"/>
      </w:pPr>
      <w:r>
        <w:t xml:space="preserve">3. </w:t>
      </w:r>
      <w:r w:rsidR="00E85EE5">
        <w:t xml:space="preserve">Prezes Polskiej Organizacji </w:t>
      </w:r>
      <w:r w:rsidR="00E85EE5" w:rsidRPr="00B30D6C">
        <w:t>Turystycznej przedstawia Radzie Polskiej Organizacji Turystycznej oraz właściwemu ministrowi roczne sprawozdanie finansowe Polskiej Organizacji Turystycznej wraz ze sprawozdaniem z badania.</w:t>
      </w:r>
      <w:r w:rsidR="00E85EE5">
        <w:t>”.</w:t>
      </w:r>
    </w:p>
    <w:p w:rsidR="00E85EE5" w:rsidRDefault="00E85EE5" w:rsidP="00667B8B">
      <w:pPr>
        <w:pStyle w:val="ARTartustawynprozporzdzenia"/>
        <w:keepNext/>
      </w:pPr>
      <w:r w:rsidRPr="00667B8B">
        <w:rPr>
          <w:rStyle w:val="Ppogrubienie"/>
        </w:rPr>
        <w:t>Art. 221.</w:t>
      </w:r>
      <w:r>
        <w:t xml:space="preserve"> </w:t>
      </w:r>
      <w:r w:rsidRPr="00E85EE5">
        <w:t>W ustawie z dnia 10 września 1999 r. – Kodeks karny skarbowy (Dz. U. z</w:t>
      </w:r>
      <w:r w:rsidR="00635DAB">
        <w:t> </w:t>
      </w:r>
      <w:r w:rsidRPr="00E85EE5">
        <w:t>2013 r. poz. 186, z późn. zm.</w:t>
      </w:r>
      <w:r w:rsidRPr="009727EA">
        <w:rPr>
          <w:rStyle w:val="IGindeksgrny"/>
        </w:rPr>
        <w:footnoteReference w:id="14"/>
      </w:r>
      <w:r w:rsidRPr="00E85EE5">
        <w:t>) wprowadza się następujące zmiany:</w:t>
      </w:r>
    </w:p>
    <w:p w:rsidR="00E85EE5" w:rsidRPr="00E85EE5" w:rsidRDefault="00635DAB" w:rsidP="00667B8B">
      <w:pPr>
        <w:pStyle w:val="PKTpunkt"/>
        <w:keepNext/>
      </w:pPr>
      <w:r>
        <w:t>1)</w:t>
      </w:r>
      <w:r>
        <w:tab/>
      </w:r>
      <w:r w:rsidR="00E85EE5" w:rsidRPr="00E85EE5">
        <w:t>w art. 53 § 30f otrzymuje brzmienie:</w:t>
      </w:r>
    </w:p>
    <w:p w:rsidR="00E85EE5" w:rsidRPr="00E85EE5" w:rsidRDefault="00E85EE5" w:rsidP="00635DAB">
      <w:pPr>
        <w:pStyle w:val="ZUSTzmustartykuempunktem"/>
      </w:pPr>
      <w:r>
        <w:t>„</w:t>
      </w:r>
      <w:r w:rsidRPr="00E85EE5">
        <w:t xml:space="preserve">§ 30f. Użyte w rozdziale 6 kodeksu określenia </w:t>
      </w:r>
      <w:r>
        <w:t>„</w:t>
      </w:r>
      <w:r w:rsidRPr="00E85EE5">
        <w:t>sprawozdanie finansowe</w:t>
      </w:r>
      <w:r>
        <w:t>”</w:t>
      </w:r>
      <w:r w:rsidRPr="00E85EE5">
        <w:t xml:space="preserve"> </w:t>
      </w:r>
      <w:r w:rsidR="00B077E7">
        <w:t>i </w:t>
      </w:r>
      <w:r>
        <w:t>„</w:t>
      </w:r>
      <w:r w:rsidRPr="00E85EE5">
        <w:t>sprawozdanie z badania</w:t>
      </w:r>
      <w:r>
        <w:t>”</w:t>
      </w:r>
      <w:r w:rsidRPr="00E85EE5">
        <w:t xml:space="preserve"> mają znaczenie nadane im odpowiednio w ustawie z dnia 29</w:t>
      </w:r>
      <w:r w:rsidR="00635DAB">
        <w:t> </w:t>
      </w:r>
      <w:r w:rsidRPr="00E85EE5">
        <w:t>września 1994 r. o rachunkowości (Dz. U. z 2016 r. poz.</w:t>
      </w:r>
      <w:r w:rsidR="00635DAB">
        <w:t xml:space="preserve"> 1047) oraz w ustawie z dnia …</w:t>
      </w:r>
      <w:r w:rsidRPr="00E85EE5">
        <w:t xml:space="preserve"> o biegłych rewidentach, firmach audytorskich oraz o nadzorze publicznym (Dz. U. </w:t>
      </w:r>
      <w:r w:rsidR="00635DAB">
        <w:t xml:space="preserve">poz. </w:t>
      </w:r>
      <w:r w:rsidRPr="00E85EE5">
        <w:t>…).</w:t>
      </w:r>
      <w:r>
        <w:t>”</w:t>
      </w:r>
      <w:r w:rsidRPr="00E85EE5">
        <w:t>;</w:t>
      </w:r>
    </w:p>
    <w:p w:rsidR="00E85EE5" w:rsidRPr="00E85EE5" w:rsidRDefault="00635DAB" w:rsidP="004B3A78">
      <w:pPr>
        <w:pStyle w:val="PKTpunkt"/>
        <w:keepNext/>
      </w:pPr>
      <w:r>
        <w:lastRenderedPageBreak/>
        <w:t>2)</w:t>
      </w:r>
      <w:r>
        <w:tab/>
      </w:r>
      <w:r w:rsidR="00E85EE5" w:rsidRPr="00E85EE5">
        <w:t>art. 80b otrzymuje brzmienie</w:t>
      </w:r>
      <w:r w:rsidR="00B82927">
        <w:t>:</w:t>
      </w:r>
    </w:p>
    <w:p w:rsidR="00E85EE5" w:rsidRPr="00B30D6C" w:rsidRDefault="00E85EE5" w:rsidP="00FA3CD6">
      <w:pPr>
        <w:pStyle w:val="ZARTzmartartykuempunktem"/>
        <w:keepNext/>
      </w:pPr>
      <w:r>
        <w:t>„</w:t>
      </w:r>
      <w:r w:rsidRPr="00E85EE5">
        <w:t>Art. 80b. Kto wbrew obowiązkowi nie przekazuje w terminie właściwemu organowi podatkowemu sprawozdania finansowego, sprawozdania z badania, podlega karze grzywny za wykroczenie skarbowe.</w:t>
      </w:r>
      <w:r>
        <w:t>”</w:t>
      </w:r>
      <w:r w:rsidR="004B3A78">
        <w:t>.</w:t>
      </w:r>
    </w:p>
    <w:p w:rsidR="00E85EE5" w:rsidRPr="00B30D6C" w:rsidRDefault="00E85EE5" w:rsidP="00667B8B">
      <w:pPr>
        <w:pStyle w:val="ARTartustawynprozporzdzenia"/>
        <w:keepNext/>
      </w:pPr>
      <w:r w:rsidRPr="00667B8B">
        <w:rPr>
          <w:rStyle w:val="Ppogrubienie"/>
        </w:rPr>
        <w:t>Art.</w:t>
      </w:r>
      <w:r w:rsidR="00D60F59" w:rsidRPr="00667B8B">
        <w:rPr>
          <w:rStyle w:val="Ppogrubienie"/>
        </w:rPr>
        <w:t> </w:t>
      </w:r>
      <w:r w:rsidRPr="00667B8B">
        <w:rPr>
          <w:rStyle w:val="Ppogrubienie"/>
        </w:rPr>
        <w:t>222.</w:t>
      </w:r>
      <w:r>
        <w:t xml:space="preserve"> </w:t>
      </w:r>
      <w:r w:rsidRPr="00B30D6C">
        <w:t>W</w:t>
      </w:r>
      <w:r>
        <w:t xml:space="preserve"> </w:t>
      </w:r>
      <w:r w:rsidRPr="00B30D6C">
        <w:t>ustawie z</w:t>
      </w:r>
      <w:r>
        <w:t xml:space="preserve"> </w:t>
      </w:r>
      <w:r w:rsidRPr="00B30D6C">
        <w:t>dnia 15</w:t>
      </w:r>
      <w:r>
        <w:t xml:space="preserve"> </w:t>
      </w:r>
      <w:r w:rsidRPr="00B30D6C">
        <w:t>września 2000</w:t>
      </w:r>
      <w:r>
        <w:t xml:space="preserve"> </w:t>
      </w:r>
      <w:r w:rsidR="00635DAB">
        <w:t>r. –</w:t>
      </w:r>
      <w:r w:rsidRPr="00B30D6C">
        <w:t xml:space="preserve"> Kodeks spółek handlowych (Dz.</w:t>
      </w:r>
      <w:r>
        <w:t xml:space="preserve"> </w:t>
      </w:r>
      <w:r w:rsidRPr="00B30D6C">
        <w:t>U. z</w:t>
      </w:r>
      <w:r w:rsidR="00635DAB">
        <w:t> </w:t>
      </w:r>
      <w:r w:rsidRPr="00B30D6C">
        <w:t>2016</w:t>
      </w:r>
      <w:r>
        <w:t xml:space="preserve"> </w:t>
      </w:r>
      <w:r w:rsidRPr="00B30D6C">
        <w:t>r. poz. 1578</w:t>
      </w:r>
      <w:r>
        <w:t xml:space="preserve"> i 1579</w:t>
      </w:r>
      <w:r w:rsidRPr="00B30D6C">
        <w:t>) wprowadza się następujące zmiany:</w:t>
      </w:r>
    </w:p>
    <w:p w:rsidR="00E85EE5" w:rsidRPr="00B30D6C" w:rsidRDefault="00E85EE5" w:rsidP="00667B8B">
      <w:pPr>
        <w:pStyle w:val="PKTpunkt"/>
        <w:keepNext/>
      </w:pPr>
      <w:r w:rsidRPr="00B30D6C">
        <w:t>1)</w:t>
      </w:r>
      <w:r>
        <w:tab/>
      </w:r>
      <w:r w:rsidRPr="00B30D6C">
        <w:t>art. 223 otrzymuje brzmienie:</w:t>
      </w:r>
    </w:p>
    <w:p w:rsidR="00E85EE5" w:rsidRPr="00AB26B7" w:rsidRDefault="00E85EE5" w:rsidP="00D60F59">
      <w:pPr>
        <w:pStyle w:val="ZARTzmartartykuempunktem"/>
        <w:keepNext/>
      </w:pPr>
      <w:r>
        <w:t>„</w:t>
      </w:r>
      <w:r w:rsidRPr="00AB26B7">
        <w:t>Art. 223. Sąd rejestrowy, na żądanie wspólnika lub wspólników reprezentujących co najmniej jedną dziesiątą kapitału zakładowego, może, po wezwaniu zarządu do złożenia oświadczenia, wyznaczyć firmę audytorską w celu zbadania rachunkowości oraz działalności spółki.</w:t>
      </w:r>
      <w:r>
        <w:t>”</w:t>
      </w:r>
      <w:r w:rsidRPr="00AB26B7">
        <w:t>;</w:t>
      </w:r>
    </w:p>
    <w:p w:rsidR="00E85EE5" w:rsidRPr="00B30D6C" w:rsidRDefault="00E85EE5" w:rsidP="00667B8B">
      <w:pPr>
        <w:pStyle w:val="PKTpunkt"/>
        <w:keepNext/>
      </w:pPr>
      <w:r w:rsidRPr="00B30D6C">
        <w:t>2)</w:t>
      </w:r>
      <w:r>
        <w:tab/>
      </w:r>
      <w:r w:rsidRPr="00B30D6C">
        <w:t>w art.</w:t>
      </w:r>
      <w:r>
        <w:t xml:space="preserve"> </w:t>
      </w:r>
      <w:r w:rsidRPr="00B30D6C">
        <w:t>395 §</w:t>
      </w:r>
      <w:r>
        <w:t xml:space="preserve"> </w:t>
      </w:r>
      <w:r w:rsidRPr="00B30D6C">
        <w:t>4</w:t>
      </w:r>
      <w:r>
        <w:t xml:space="preserve"> </w:t>
      </w:r>
      <w:r w:rsidRPr="00B30D6C">
        <w:t>otrzymuje brzmienie:</w:t>
      </w:r>
    </w:p>
    <w:p w:rsidR="00E85EE5" w:rsidRPr="00B30D6C" w:rsidRDefault="00E85EE5" w:rsidP="00D60F59">
      <w:pPr>
        <w:pStyle w:val="ZUSTzmustartykuempunktem"/>
        <w:keepNext/>
      </w:pPr>
      <w:r>
        <w:t>„</w:t>
      </w:r>
      <w:r w:rsidRPr="00B30D6C">
        <w:t>§ 4. Odpisy sprawozdania zarządu z</w:t>
      </w:r>
      <w:r>
        <w:t xml:space="preserve"> </w:t>
      </w:r>
      <w:r w:rsidRPr="00B30D6C">
        <w:t>działalności spółki i</w:t>
      </w:r>
      <w:r>
        <w:t xml:space="preserve"> </w:t>
      </w:r>
      <w:r w:rsidRPr="00B30D6C">
        <w:t>sprawozdania finansowego wraz z</w:t>
      </w:r>
      <w:r>
        <w:t xml:space="preserve"> </w:t>
      </w:r>
      <w:r w:rsidRPr="00B30D6C">
        <w:t>odpisem sprawozdania rady nadzorczej oraz sprawozdania z</w:t>
      </w:r>
      <w:r w:rsidR="008A26A0">
        <w:t> </w:t>
      </w:r>
      <w:r w:rsidRPr="00B30D6C">
        <w:t>badania są wydawane akcjonariuszom na ich żądanie, najpóźniej na piętnaście dni przed walnym zgromadzeniem.</w:t>
      </w:r>
      <w:r>
        <w:t>”</w:t>
      </w:r>
      <w:r w:rsidRPr="00B30D6C">
        <w:t>;</w:t>
      </w:r>
    </w:p>
    <w:p w:rsidR="00E85EE5" w:rsidRPr="00B30D6C" w:rsidRDefault="00E85EE5" w:rsidP="00667B8B">
      <w:pPr>
        <w:pStyle w:val="PKTpunkt"/>
        <w:keepNext/>
      </w:pPr>
      <w:r w:rsidRPr="00B30D6C">
        <w:t>3)</w:t>
      </w:r>
      <w:r>
        <w:tab/>
      </w:r>
      <w:r w:rsidRPr="00B30D6C">
        <w:t>w art.</w:t>
      </w:r>
      <w:r>
        <w:t xml:space="preserve"> </w:t>
      </w:r>
      <w:r w:rsidRPr="00B30D6C">
        <w:t>442 §</w:t>
      </w:r>
      <w:r>
        <w:t xml:space="preserve"> </w:t>
      </w:r>
      <w:r w:rsidRPr="00B30D6C">
        <w:t>2</w:t>
      </w:r>
      <w:r>
        <w:t xml:space="preserve"> </w:t>
      </w:r>
      <w:r w:rsidRPr="00B30D6C">
        <w:t>otrzymuje brzmienie:</w:t>
      </w:r>
    </w:p>
    <w:p w:rsidR="00E85EE5" w:rsidRPr="00B30D6C" w:rsidRDefault="00E85EE5" w:rsidP="00635DAB">
      <w:pPr>
        <w:pStyle w:val="ZUSTzmustartykuempunktem"/>
      </w:pPr>
      <w:r>
        <w:t>„</w:t>
      </w:r>
      <w:r w:rsidRPr="00B30D6C">
        <w:t>§</w:t>
      </w:r>
      <w:r w:rsidR="00635DAB">
        <w:t xml:space="preserve"> </w:t>
      </w:r>
      <w:r w:rsidRPr="00B30D6C">
        <w:t>2.</w:t>
      </w:r>
      <w:r w:rsidR="00635DAB">
        <w:t xml:space="preserve"> </w:t>
      </w:r>
      <w:r w:rsidRPr="00B30D6C">
        <w:t>Uchwała o</w:t>
      </w:r>
      <w:r>
        <w:t xml:space="preserve"> </w:t>
      </w:r>
      <w:r w:rsidRPr="00B30D6C">
        <w:t>podwyższeniu kapitału zakładowego ze środków spółki może zostać powzięta, jeżeli zatwierdzone sprawozdanie finansowe za poprzedni rok obrotowy wykazuje zysk i</w:t>
      </w:r>
      <w:r>
        <w:t xml:space="preserve"> </w:t>
      </w:r>
      <w:r w:rsidRPr="00B30D6C">
        <w:t>sprawozdanie z badania nie zawiera istotnych zastrzeżeń dotyczących sytuacji finansowej spółki. Jeżeli ostatnie sprawozdanie finansowe zostało sporządzone na dzień bilansowy przypadający co najmniej na sześć miesięcy od dnia walnego zgromadzenia, na którym przewiduje się powzięcie takiej uchwały, firma audytorska wybrana do badania sprawozdania finansowego spółki albo inna firma audytorska wybrana przez radę nadzorczą bada nowy bilans i</w:t>
      </w:r>
      <w:r>
        <w:t xml:space="preserve"> </w:t>
      </w:r>
      <w:r w:rsidRPr="00B30D6C">
        <w:t>rachunek zysków i</w:t>
      </w:r>
      <w:r>
        <w:t xml:space="preserve"> </w:t>
      </w:r>
      <w:r w:rsidRPr="00B30D6C">
        <w:t>strat wraz z</w:t>
      </w:r>
      <w:r>
        <w:t xml:space="preserve"> </w:t>
      </w:r>
      <w:r w:rsidRPr="00B30D6C">
        <w:t>informacją dodatkową, które powinny być przedstawione na tym zgromadzeniu.</w:t>
      </w:r>
      <w:r>
        <w:t>”</w:t>
      </w:r>
      <w:r w:rsidRPr="00B30D6C">
        <w:t>;</w:t>
      </w:r>
    </w:p>
    <w:p w:rsidR="00E85EE5" w:rsidRPr="00B30D6C" w:rsidRDefault="00E85EE5" w:rsidP="00667B8B">
      <w:pPr>
        <w:pStyle w:val="PKTpunkt"/>
        <w:keepNext/>
      </w:pPr>
      <w:r w:rsidRPr="00B30D6C">
        <w:t>4)</w:t>
      </w:r>
      <w:r>
        <w:tab/>
      </w:r>
      <w:r w:rsidRPr="00B30D6C">
        <w:t>w art.</w:t>
      </w:r>
      <w:r>
        <w:t xml:space="preserve"> </w:t>
      </w:r>
      <w:r w:rsidRPr="00B30D6C">
        <w:t xml:space="preserve">505 </w:t>
      </w:r>
      <w:r w:rsidR="004B3A78">
        <w:t xml:space="preserve">w </w:t>
      </w:r>
      <w:r w:rsidRPr="00B30D6C">
        <w:t>§</w:t>
      </w:r>
      <w:r>
        <w:t xml:space="preserve"> </w:t>
      </w:r>
      <w:r w:rsidRPr="00B30D6C">
        <w:t>1 pkt</w:t>
      </w:r>
      <w:r>
        <w:t xml:space="preserve"> </w:t>
      </w:r>
      <w:r w:rsidRPr="00B30D6C">
        <w:t>2</w:t>
      </w:r>
      <w:r>
        <w:t xml:space="preserve"> </w:t>
      </w:r>
      <w:r w:rsidRPr="00B30D6C">
        <w:t>otrzymuje brzmienie:</w:t>
      </w:r>
    </w:p>
    <w:p w:rsidR="00E85EE5" w:rsidRPr="00B30D6C" w:rsidRDefault="00E85EE5" w:rsidP="00635DAB">
      <w:pPr>
        <w:pStyle w:val="ZPKTzmpktartykuempunktem"/>
      </w:pPr>
      <w:r>
        <w:t>„</w:t>
      </w:r>
      <w:r w:rsidRPr="00B30D6C">
        <w:t>2)</w:t>
      </w:r>
      <w:r>
        <w:tab/>
      </w:r>
      <w:r w:rsidRPr="00B30D6C">
        <w:t>sprawozdania finansowe oraz sprawozdania zarządów z</w:t>
      </w:r>
      <w:r>
        <w:t xml:space="preserve"> </w:t>
      </w:r>
      <w:r w:rsidRPr="00B30D6C">
        <w:t>działalności łączących się spółek za trzy ostatnie lata obrotowe wraz ze sprawozdaniem z badania, jeśli sprawozdanie</w:t>
      </w:r>
      <w:r>
        <w:t xml:space="preserve"> z badania</w:t>
      </w:r>
      <w:r w:rsidRPr="00B30D6C">
        <w:t xml:space="preserve"> było sporządzane;</w:t>
      </w:r>
      <w:r>
        <w:t>”</w:t>
      </w:r>
      <w:r w:rsidRPr="00B30D6C">
        <w:t>;</w:t>
      </w:r>
    </w:p>
    <w:p w:rsidR="00E85EE5" w:rsidRPr="00B30D6C" w:rsidRDefault="00E85EE5" w:rsidP="00667B8B">
      <w:pPr>
        <w:pStyle w:val="PKTpunkt"/>
        <w:keepNext/>
      </w:pPr>
      <w:r w:rsidRPr="00B30D6C">
        <w:lastRenderedPageBreak/>
        <w:t>5)</w:t>
      </w:r>
      <w:r>
        <w:tab/>
      </w:r>
      <w:r w:rsidRPr="00B30D6C">
        <w:t>w art.</w:t>
      </w:r>
      <w:r>
        <w:t xml:space="preserve"> </w:t>
      </w:r>
      <w:r w:rsidRPr="00B30D6C">
        <w:t>516</w:t>
      </w:r>
      <w:r w:rsidRPr="009727EA">
        <w:rPr>
          <w:rStyle w:val="IGindeksgrny"/>
        </w:rPr>
        <w:t>7</w:t>
      </w:r>
      <w:r w:rsidRPr="00B30D6C">
        <w:t xml:space="preserve"> </w:t>
      </w:r>
      <w:r w:rsidR="004B3A78">
        <w:t xml:space="preserve">w </w:t>
      </w:r>
      <w:r w:rsidRPr="00B30D6C">
        <w:t>§</w:t>
      </w:r>
      <w:r>
        <w:t xml:space="preserve"> </w:t>
      </w:r>
      <w:r w:rsidRPr="00B30D6C">
        <w:t>1 pkt</w:t>
      </w:r>
      <w:r>
        <w:t xml:space="preserve"> </w:t>
      </w:r>
      <w:r w:rsidRPr="00B30D6C">
        <w:t>2</w:t>
      </w:r>
      <w:r>
        <w:t xml:space="preserve"> </w:t>
      </w:r>
      <w:r w:rsidRPr="00B30D6C">
        <w:t>otrzymuje brzmienie:</w:t>
      </w:r>
    </w:p>
    <w:p w:rsidR="00E85EE5" w:rsidRPr="00B30D6C" w:rsidRDefault="00E85EE5" w:rsidP="00635DAB">
      <w:pPr>
        <w:pStyle w:val="ZPKTzmpktartykuempunktem"/>
      </w:pPr>
      <w:r>
        <w:t>„</w:t>
      </w:r>
      <w:r w:rsidRPr="00B30D6C">
        <w:t>2)</w:t>
      </w:r>
      <w:r>
        <w:tab/>
      </w:r>
      <w:r w:rsidRPr="00B30D6C">
        <w:t>sprawozdania finansowe oraz sprawozdania zarządów z</w:t>
      </w:r>
      <w:r>
        <w:t xml:space="preserve"> </w:t>
      </w:r>
      <w:r w:rsidRPr="00B30D6C">
        <w:t>działalności łączących się spółek za trzy ostatnie lata obrotowe wraz ze sprawozdaniem z badania, jeżeli sprawozdanie</w:t>
      </w:r>
      <w:r>
        <w:t xml:space="preserve"> z badania</w:t>
      </w:r>
      <w:r w:rsidRPr="00B30D6C">
        <w:t xml:space="preserve"> było sporządzane;</w:t>
      </w:r>
      <w:r>
        <w:t>”</w:t>
      </w:r>
      <w:r w:rsidRPr="00B30D6C">
        <w:t>;</w:t>
      </w:r>
    </w:p>
    <w:p w:rsidR="00E85EE5" w:rsidRPr="00B30D6C" w:rsidRDefault="00E85EE5" w:rsidP="00667B8B">
      <w:pPr>
        <w:pStyle w:val="PKTpunkt"/>
        <w:keepNext/>
      </w:pPr>
      <w:r w:rsidRPr="00B30D6C">
        <w:t>6)</w:t>
      </w:r>
      <w:r>
        <w:tab/>
      </w:r>
      <w:r w:rsidRPr="00B30D6C">
        <w:t>w art.</w:t>
      </w:r>
      <w:r>
        <w:t xml:space="preserve"> </w:t>
      </w:r>
      <w:r w:rsidRPr="00B30D6C">
        <w:t xml:space="preserve">540 </w:t>
      </w:r>
      <w:r w:rsidR="004B3A78">
        <w:t xml:space="preserve">w </w:t>
      </w:r>
      <w:r w:rsidRPr="00B30D6C">
        <w:t>§</w:t>
      </w:r>
      <w:r>
        <w:t xml:space="preserve"> </w:t>
      </w:r>
      <w:r w:rsidRPr="00B30D6C">
        <w:t>1 pkt</w:t>
      </w:r>
      <w:r>
        <w:t xml:space="preserve"> </w:t>
      </w:r>
      <w:r w:rsidRPr="00B30D6C">
        <w:t>2</w:t>
      </w:r>
      <w:r>
        <w:t xml:space="preserve"> </w:t>
      </w:r>
      <w:r w:rsidRPr="00B30D6C">
        <w:t>otrzymuje brzmienie:</w:t>
      </w:r>
    </w:p>
    <w:p w:rsidR="00E85EE5" w:rsidRPr="00B30D6C" w:rsidRDefault="00E85EE5" w:rsidP="00635DAB">
      <w:pPr>
        <w:pStyle w:val="ZPKTzmpktartykuempunktem"/>
      </w:pPr>
      <w:r>
        <w:t>„</w:t>
      </w:r>
      <w:r w:rsidRPr="00B30D6C">
        <w:t>2)</w:t>
      </w:r>
      <w:r>
        <w:tab/>
      </w:r>
      <w:r w:rsidRPr="00B30D6C">
        <w:t>sprawozdania finansowe oraz sprawozdania zarządów z</w:t>
      </w:r>
      <w:r>
        <w:t xml:space="preserve"> </w:t>
      </w:r>
      <w:r w:rsidRPr="00B30D6C">
        <w:t>działalności spółki dzielonej i</w:t>
      </w:r>
      <w:r>
        <w:t xml:space="preserve"> </w:t>
      </w:r>
      <w:r w:rsidRPr="00B30D6C">
        <w:t>spółek przejmujących, za trzy ostatnie lata obrotowe wraz ze sprawozdaniem z badania, jeżeli sprawozdanie</w:t>
      </w:r>
      <w:r>
        <w:t xml:space="preserve"> z badania</w:t>
      </w:r>
      <w:r w:rsidRPr="00B30D6C">
        <w:t xml:space="preserve"> było sporządzane;</w:t>
      </w:r>
      <w:r>
        <w:t>”</w:t>
      </w:r>
      <w:r w:rsidRPr="00B30D6C">
        <w:t>.</w:t>
      </w:r>
    </w:p>
    <w:p w:rsidR="00E85EE5" w:rsidRPr="00B30D6C" w:rsidRDefault="00E85EE5" w:rsidP="00667B8B">
      <w:pPr>
        <w:pStyle w:val="ARTartustawynprozporzdzenia"/>
        <w:keepNext/>
      </w:pPr>
      <w:r w:rsidRPr="00667B8B">
        <w:rPr>
          <w:rStyle w:val="Ppogrubienie"/>
        </w:rPr>
        <w:t>Art. 223.</w:t>
      </w:r>
      <w:r>
        <w:t> </w:t>
      </w:r>
      <w:r w:rsidRPr="00B30D6C">
        <w:t>W</w:t>
      </w:r>
      <w:r>
        <w:t xml:space="preserve"> </w:t>
      </w:r>
      <w:r w:rsidRPr="00B30D6C">
        <w:t>ustawie</w:t>
      </w:r>
      <w:r>
        <w:t xml:space="preserve"> </w:t>
      </w:r>
      <w:r w:rsidRPr="00B30D6C">
        <w:t>z</w:t>
      </w:r>
      <w:r>
        <w:t xml:space="preserve"> </w:t>
      </w:r>
      <w:r w:rsidRPr="00B30D6C">
        <w:t>dnia</w:t>
      </w:r>
      <w:r>
        <w:t xml:space="preserve"> </w:t>
      </w:r>
      <w:r w:rsidRPr="00B30D6C">
        <w:t>26</w:t>
      </w:r>
      <w:r>
        <w:t xml:space="preserve"> </w:t>
      </w:r>
      <w:r w:rsidRPr="00B30D6C">
        <w:t>października</w:t>
      </w:r>
      <w:r>
        <w:t xml:space="preserve"> </w:t>
      </w:r>
      <w:r w:rsidRPr="00B30D6C">
        <w:t>2000</w:t>
      </w:r>
      <w:r>
        <w:t xml:space="preserve"> </w:t>
      </w:r>
      <w:r w:rsidRPr="00B30D6C">
        <w:t>r. o giełdach towarowych (Dz. U. z</w:t>
      </w:r>
      <w:r w:rsidR="00635DAB">
        <w:t> </w:t>
      </w:r>
      <w:r w:rsidRPr="00B30D6C">
        <w:t>2016 r. poz. 719, 831 i 904) wprowadza się następujące zmiany:</w:t>
      </w:r>
    </w:p>
    <w:p w:rsidR="00E85EE5" w:rsidRPr="00B30D6C" w:rsidRDefault="00E85EE5" w:rsidP="00667B8B">
      <w:pPr>
        <w:pStyle w:val="PKTpunkt"/>
        <w:keepNext/>
      </w:pPr>
      <w:r w:rsidRPr="00B30D6C">
        <w:t>1)</w:t>
      </w:r>
      <w:r>
        <w:tab/>
      </w:r>
      <w:r w:rsidRPr="00B30D6C">
        <w:t>w art. 39:</w:t>
      </w:r>
    </w:p>
    <w:p w:rsidR="00E85EE5" w:rsidRPr="00B30D6C" w:rsidRDefault="004B3A78" w:rsidP="00667B8B">
      <w:pPr>
        <w:pStyle w:val="LITlitera"/>
        <w:keepNext/>
      </w:pPr>
      <w:r>
        <w:t>a)</w:t>
      </w:r>
      <w:r>
        <w:tab/>
      </w:r>
      <w:r w:rsidR="00E85EE5" w:rsidRPr="00B30D6C">
        <w:t xml:space="preserve">w ust. 1 w pkt 14 wyrazy </w:t>
      </w:r>
      <w:r w:rsidR="00E85EE5">
        <w:t>„</w:t>
      </w:r>
      <w:r w:rsidR="00E85EE5" w:rsidRPr="00B30D6C">
        <w:t>z opinią podmiotu uprawnionego do badania sprawozdań finansowych i raportem z badania</w:t>
      </w:r>
      <w:r w:rsidR="00E85EE5">
        <w:t>”</w:t>
      </w:r>
      <w:r w:rsidR="00E85EE5" w:rsidRPr="00B30D6C">
        <w:t xml:space="preserve"> zastępuje się wyrazami </w:t>
      </w:r>
      <w:r w:rsidR="00E85EE5">
        <w:t>„</w:t>
      </w:r>
      <w:r w:rsidR="00E85EE5" w:rsidRPr="00B30D6C">
        <w:t>ze sprawozdaniem z badania</w:t>
      </w:r>
      <w:r w:rsidR="00E85EE5">
        <w:t>”</w:t>
      </w:r>
      <w:r w:rsidR="00E85EE5" w:rsidRPr="00B30D6C">
        <w:t>,</w:t>
      </w:r>
    </w:p>
    <w:p w:rsidR="00E85EE5" w:rsidRPr="00B30D6C" w:rsidRDefault="00E85EE5" w:rsidP="004B3A78">
      <w:pPr>
        <w:pStyle w:val="LITlitera"/>
      </w:pPr>
      <w:r w:rsidRPr="00B30D6C">
        <w:t>b)</w:t>
      </w:r>
      <w:r>
        <w:tab/>
      </w:r>
      <w:r w:rsidRPr="00B30D6C">
        <w:t>w ust. 2 w pkt 5</w:t>
      </w:r>
      <w:r w:rsidR="00096C93">
        <w:t xml:space="preserve"> </w:t>
      </w:r>
      <w:r w:rsidRPr="00B30D6C">
        <w:t xml:space="preserve">wyrazy </w:t>
      </w:r>
      <w:r>
        <w:t>„</w:t>
      </w:r>
      <w:r w:rsidRPr="00B30D6C">
        <w:t>z opinią podmiotu uprawnionego do badania sprawozdań finansowych oraz raportem z badania</w:t>
      </w:r>
      <w:r>
        <w:t>”</w:t>
      </w:r>
      <w:r w:rsidRPr="00B30D6C">
        <w:t xml:space="preserve"> zastępuje się wyrazami </w:t>
      </w:r>
      <w:r>
        <w:t>„</w:t>
      </w:r>
      <w:r w:rsidRPr="00B30D6C">
        <w:t>ze sprawozdaniem z badania</w:t>
      </w:r>
      <w:r>
        <w:t>”</w:t>
      </w:r>
      <w:r w:rsidRPr="00B30D6C">
        <w:t>;</w:t>
      </w:r>
    </w:p>
    <w:p w:rsidR="00E85EE5" w:rsidRPr="00E85EE5" w:rsidRDefault="00E85EE5" w:rsidP="00E970A4">
      <w:pPr>
        <w:pStyle w:val="PKTpunkt"/>
      </w:pPr>
      <w:r w:rsidRPr="00B30D6C">
        <w:t>2)</w:t>
      </w:r>
      <w:r>
        <w:tab/>
      </w:r>
      <w:r w:rsidRPr="00B30D6C">
        <w:t xml:space="preserve">w art. 42 w ust. 3 wyrazy </w:t>
      </w:r>
      <w:r>
        <w:t>„</w:t>
      </w:r>
      <w:r w:rsidRPr="00B30D6C">
        <w:t>podmiotowi uprawnionemu do badania sprawozdań finansowych</w:t>
      </w:r>
      <w:r>
        <w:t>”</w:t>
      </w:r>
      <w:r w:rsidRPr="00B30D6C">
        <w:t xml:space="preserve"> zastępuje się wyrazami </w:t>
      </w:r>
      <w:r>
        <w:t>„</w:t>
      </w:r>
      <w:r w:rsidRPr="00B30D6C">
        <w:t>firmie audytorskiej</w:t>
      </w:r>
      <w:r>
        <w:t>”</w:t>
      </w:r>
      <w:r w:rsidRPr="00B30D6C">
        <w:t>.</w:t>
      </w:r>
    </w:p>
    <w:p w:rsidR="00E85EE5" w:rsidRPr="00B30D6C" w:rsidRDefault="00E85EE5" w:rsidP="00667B8B">
      <w:pPr>
        <w:pStyle w:val="ARTartustawynprozporzdzenia"/>
        <w:keepNext/>
      </w:pPr>
      <w:r w:rsidRPr="00667B8B">
        <w:rPr>
          <w:rStyle w:val="Ppogrubienie"/>
        </w:rPr>
        <w:t>Art. 224.</w:t>
      </w:r>
      <w:r>
        <w:t xml:space="preserve"> </w:t>
      </w:r>
      <w:r w:rsidRPr="00B30D6C">
        <w:t>W</w:t>
      </w:r>
      <w:r>
        <w:t xml:space="preserve"> </w:t>
      </w:r>
      <w:r w:rsidRPr="00B30D6C">
        <w:t>ustawie z</w:t>
      </w:r>
      <w:r>
        <w:t xml:space="preserve"> </w:t>
      </w:r>
      <w:r w:rsidRPr="00B30D6C">
        <w:t>dnia 9</w:t>
      </w:r>
      <w:r>
        <w:t xml:space="preserve"> </w:t>
      </w:r>
      <w:r w:rsidRPr="00B30D6C">
        <w:t>listopada 2000</w:t>
      </w:r>
      <w:r>
        <w:t xml:space="preserve"> </w:t>
      </w:r>
      <w:r w:rsidRPr="00B30D6C">
        <w:t>r. o</w:t>
      </w:r>
      <w:r>
        <w:t xml:space="preserve"> </w:t>
      </w:r>
      <w:r w:rsidRPr="00B30D6C">
        <w:t>utworzeniu Polskiej Agencji Rozwoju Przedsiębiorczości (Dz.</w:t>
      </w:r>
      <w:r>
        <w:t xml:space="preserve"> </w:t>
      </w:r>
      <w:r w:rsidRPr="00B30D6C">
        <w:t>U. z</w:t>
      </w:r>
      <w:r>
        <w:t xml:space="preserve"> </w:t>
      </w:r>
      <w:r w:rsidRPr="00B30D6C">
        <w:t>2016</w:t>
      </w:r>
      <w:r>
        <w:t xml:space="preserve"> </w:t>
      </w:r>
      <w:r w:rsidRPr="00B30D6C">
        <w:t>r. poz.</w:t>
      </w:r>
      <w:r>
        <w:t xml:space="preserve"> </w:t>
      </w:r>
      <w:r w:rsidRPr="00B30D6C">
        <w:t>359) w</w:t>
      </w:r>
      <w:r>
        <w:t xml:space="preserve"> </w:t>
      </w:r>
      <w:r w:rsidRPr="00B30D6C">
        <w:t>art.</w:t>
      </w:r>
      <w:r>
        <w:t xml:space="preserve"> </w:t>
      </w:r>
      <w:r w:rsidRPr="00B30D6C">
        <w:t>14 w</w:t>
      </w:r>
      <w:r>
        <w:t xml:space="preserve"> </w:t>
      </w:r>
      <w:r w:rsidRPr="00B30D6C">
        <w:t>ust. 6 pkt</w:t>
      </w:r>
      <w:r>
        <w:t xml:space="preserve"> </w:t>
      </w:r>
      <w:r w:rsidRPr="00B30D6C">
        <w:t>1</w:t>
      </w:r>
      <w:r>
        <w:t xml:space="preserve"> </w:t>
      </w:r>
      <w:r w:rsidRPr="00B30D6C">
        <w:t>otrzymuje brzmienie:</w:t>
      </w:r>
    </w:p>
    <w:p w:rsidR="00E85EE5" w:rsidRPr="00B30D6C" w:rsidRDefault="00E85EE5" w:rsidP="00635DAB">
      <w:pPr>
        <w:pStyle w:val="ZPKTzmpktartykuempunktem"/>
      </w:pPr>
      <w:r>
        <w:t>„</w:t>
      </w:r>
      <w:r w:rsidRPr="00B30D6C">
        <w:t>1)</w:t>
      </w:r>
      <w:r>
        <w:tab/>
      </w:r>
      <w:r w:rsidRPr="00B30D6C">
        <w:t>sprawozdanie finansowe, sporządzone zgodnie z</w:t>
      </w:r>
      <w:r>
        <w:t xml:space="preserve"> </w:t>
      </w:r>
      <w:r w:rsidRPr="00B30D6C">
        <w:t>przepisami o</w:t>
      </w:r>
      <w:r>
        <w:t xml:space="preserve"> </w:t>
      </w:r>
      <w:r w:rsidRPr="00B30D6C">
        <w:t>rachunkowości, wraz ze sprawozdaniem z badania;</w:t>
      </w:r>
      <w:r>
        <w:t>”</w:t>
      </w:r>
      <w:r w:rsidRPr="00B30D6C">
        <w:t>.</w:t>
      </w:r>
    </w:p>
    <w:p w:rsidR="00E85EE5" w:rsidRPr="00B30D6C" w:rsidRDefault="00E85EE5" w:rsidP="00667B8B">
      <w:pPr>
        <w:pStyle w:val="ARTartustawynprozporzdzenia"/>
        <w:keepNext/>
      </w:pPr>
      <w:r w:rsidRPr="00667B8B">
        <w:rPr>
          <w:rStyle w:val="Ppogrubienie"/>
        </w:rPr>
        <w:t>Art. 225.</w:t>
      </w:r>
      <w:r>
        <w:t> </w:t>
      </w:r>
      <w:r w:rsidRPr="00B30D6C">
        <w:t>W</w:t>
      </w:r>
      <w:r>
        <w:t xml:space="preserve"> </w:t>
      </w:r>
      <w:r w:rsidRPr="00B30D6C">
        <w:t>ustawie z</w:t>
      </w:r>
      <w:r>
        <w:t xml:space="preserve"> </w:t>
      </w:r>
      <w:r w:rsidRPr="00B30D6C">
        <w:t>dnia 7</w:t>
      </w:r>
      <w:r>
        <w:t xml:space="preserve"> </w:t>
      </w:r>
      <w:r w:rsidRPr="00B30D6C">
        <w:t>grudnia 2000</w:t>
      </w:r>
      <w:r>
        <w:t xml:space="preserve"> </w:t>
      </w:r>
      <w:r w:rsidRPr="00B30D6C">
        <w:t>r. o</w:t>
      </w:r>
      <w:r>
        <w:t xml:space="preserve"> </w:t>
      </w:r>
      <w:r w:rsidRPr="00B30D6C">
        <w:t>funkcjonowaniu banków spółdzielczych, ich zrzeszaniu się i</w:t>
      </w:r>
      <w:r>
        <w:t xml:space="preserve"> </w:t>
      </w:r>
      <w:r w:rsidRPr="00B30D6C">
        <w:t>bankach zrzeszających (Dz.</w:t>
      </w:r>
      <w:r>
        <w:t xml:space="preserve"> </w:t>
      </w:r>
      <w:r w:rsidRPr="00B30D6C">
        <w:t>U. z</w:t>
      </w:r>
      <w:r>
        <w:t xml:space="preserve"> </w:t>
      </w:r>
      <w:r w:rsidRPr="00B30D6C">
        <w:t>201</w:t>
      </w:r>
      <w:r w:rsidR="00096C93">
        <w:t>6</w:t>
      </w:r>
      <w:r>
        <w:t xml:space="preserve"> </w:t>
      </w:r>
      <w:r w:rsidRPr="00B30D6C">
        <w:t>r. poz.</w:t>
      </w:r>
      <w:r>
        <w:t xml:space="preserve"> </w:t>
      </w:r>
      <w:r w:rsidR="00096C93">
        <w:t>1826</w:t>
      </w:r>
      <w:r w:rsidRPr="00B30D6C">
        <w:t>) w</w:t>
      </w:r>
      <w:r>
        <w:t xml:space="preserve"> </w:t>
      </w:r>
      <w:r w:rsidRPr="00B30D6C">
        <w:t>art.</w:t>
      </w:r>
      <w:r>
        <w:t xml:space="preserve"> </w:t>
      </w:r>
      <w:r w:rsidRPr="00B30D6C">
        <w:t>15:</w:t>
      </w:r>
    </w:p>
    <w:p w:rsidR="00E85EE5" w:rsidRPr="00B30D6C" w:rsidRDefault="00E85EE5" w:rsidP="00667B8B">
      <w:pPr>
        <w:pStyle w:val="PKTpunkt"/>
        <w:keepNext/>
      </w:pPr>
      <w:r w:rsidRPr="00B30D6C">
        <w:t>1)</w:t>
      </w:r>
      <w:r>
        <w:tab/>
      </w:r>
      <w:r w:rsidRPr="00B30D6C">
        <w:t>w</w:t>
      </w:r>
      <w:r>
        <w:t xml:space="preserve"> </w:t>
      </w:r>
      <w:r w:rsidRPr="00B30D6C">
        <w:t>ust.</w:t>
      </w:r>
      <w:r>
        <w:t xml:space="preserve"> </w:t>
      </w:r>
      <w:r w:rsidRPr="00B30D6C">
        <w:t>3 pkt</w:t>
      </w:r>
      <w:r>
        <w:t xml:space="preserve"> </w:t>
      </w:r>
      <w:r w:rsidRPr="00B30D6C">
        <w:t>2</w:t>
      </w:r>
      <w:r>
        <w:t xml:space="preserve"> </w:t>
      </w:r>
      <w:r w:rsidRPr="00B30D6C">
        <w:t>otrzymuje brzmienie:</w:t>
      </w:r>
    </w:p>
    <w:p w:rsidR="00E85EE5" w:rsidRPr="00B30D6C" w:rsidRDefault="00E85EE5" w:rsidP="00E85EE5">
      <w:pPr>
        <w:pStyle w:val="ZPKTzmpktartykuempunktem"/>
      </w:pPr>
      <w:r>
        <w:t>„</w:t>
      </w:r>
      <w:r w:rsidR="00635DAB">
        <w:t>2)</w:t>
      </w:r>
      <w:r w:rsidR="00635DAB">
        <w:tab/>
      </w:r>
      <w:r w:rsidRPr="00B30D6C">
        <w:t>bada sprawozdania finansowe zgodnie z</w:t>
      </w:r>
      <w:r>
        <w:t xml:space="preserve"> </w:t>
      </w:r>
      <w:r w:rsidRPr="00B30D6C">
        <w:t>ustawą z</w:t>
      </w:r>
      <w:r>
        <w:t xml:space="preserve"> </w:t>
      </w:r>
      <w:r w:rsidRPr="00B30D6C">
        <w:t>dnia …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635DAB">
        <w:t>po</w:t>
      </w:r>
      <w:r w:rsidRPr="00B30D6C">
        <w:t>z</w:t>
      </w:r>
      <w:r w:rsidR="00635DAB">
        <w:t>.</w:t>
      </w:r>
      <w:r w:rsidR="003F31CA">
        <w:t xml:space="preserve"> </w:t>
      </w:r>
      <w:r w:rsidRPr="00B30D6C">
        <w:t>…);</w:t>
      </w:r>
      <w:r>
        <w:t>”</w:t>
      </w:r>
      <w:r w:rsidRPr="00B30D6C">
        <w:t>;</w:t>
      </w:r>
    </w:p>
    <w:p w:rsidR="00E85EE5" w:rsidRPr="00B30D6C" w:rsidRDefault="00E85EE5" w:rsidP="00667B8B">
      <w:pPr>
        <w:pStyle w:val="PKTpunkt"/>
        <w:keepNext/>
      </w:pPr>
      <w:r w:rsidRPr="00B30D6C">
        <w:t>2)</w:t>
      </w:r>
      <w:r>
        <w:tab/>
      </w:r>
      <w:r w:rsidRPr="00B30D6C">
        <w:t>ust.</w:t>
      </w:r>
      <w:r>
        <w:t xml:space="preserve"> </w:t>
      </w:r>
      <w:r w:rsidRPr="00B30D6C">
        <w:t>4</w:t>
      </w:r>
      <w:r>
        <w:t xml:space="preserve"> </w:t>
      </w:r>
      <w:r w:rsidRPr="00B30D6C">
        <w:t>otrzymuje brzmienie:</w:t>
      </w:r>
    </w:p>
    <w:p w:rsidR="00E85EE5" w:rsidRPr="00B30D6C" w:rsidRDefault="00E85EE5" w:rsidP="00E85EE5">
      <w:pPr>
        <w:pStyle w:val="ZUSTzmustartykuempunktem"/>
      </w:pPr>
      <w:r>
        <w:t>„</w:t>
      </w:r>
      <w:r w:rsidRPr="00B30D6C">
        <w:t>4.</w:t>
      </w:r>
      <w:r>
        <w:t xml:space="preserve"> </w:t>
      </w:r>
      <w:r w:rsidRPr="00B30D6C">
        <w:t>Związek rewizyjny przekazuje wnioski wynikające z</w:t>
      </w:r>
      <w:r>
        <w:t xml:space="preserve"> </w:t>
      </w:r>
      <w:r w:rsidRPr="00B30D6C">
        <w:t>przeprowadzonej lustracji i</w:t>
      </w:r>
      <w:r>
        <w:t xml:space="preserve"> </w:t>
      </w:r>
      <w:r w:rsidRPr="00B30D6C">
        <w:t>sprawozdanie z badania bankowi zrzeszającemu.</w:t>
      </w:r>
      <w:r>
        <w:t>”</w:t>
      </w:r>
      <w:r w:rsidRPr="00B30D6C">
        <w:t>.</w:t>
      </w:r>
    </w:p>
    <w:p w:rsidR="00E85EE5" w:rsidRPr="00B30D6C" w:rsidRDefault="00E85EE5" w:rsidP="00635DAB">
      <w:pPr>
        <w:pStyle w:val="ARTartustawynprozporzdzenia"/>
      </w:pPr>
      <w:r w:rsidRPr="00667B8B">
        <w:rPr>
          <w:rStyle w:val="Ppogrubienie"/>
        </w:rPr>
        <w:lastRenderedPageBreak/>
        <w:t>Art. 226.</w:t>
      </w:r>
      <w:r>
        <w:t> </w:t>
      </w:r>
      <w:r w:rsidRPr="00B30D6C">
        <w:t xml:space="preserve">W ustawie z dnia 27 kwietnia 2001 r. </w:t>
      </w:r>
      <w:r w:rsidR="00E970A4">
        <w:t>–</w:t>
      </w:r>
      <w:r w:rsidRPr="00B30D6C">
        <w:t xml:space="preserve"> Prawo ochrony środowiska (Dz. U. z</w:t>
      </w:r>
      <w:r w:rsidR="00635DAB">
        <w:t> </w:t>
      </w:r>
      <w:r w:rsidRPr="00B30D6C">
        <w:t>2016 r. poz. 672, 831, 903, 1250 i 1427) użyte w art. 400h w ust. 2 w</w:t>
      </w:r>
      <w:r w:rsidR="003F31CA">
        <w:t xml:space="preserve"> </w:t>
      </w:r>
      <w:r w:rsidRPr="00B30D6C">
        <w:t>pkt 10 i w ust. 4 w</w:t>
      </w:r>
      <w:r w:rsidR="00635DAB">
        <w:t> </w:t>
      </w:r>
      <w:r w:rsidRPr="00B30D6C">
        <w:t>pkt</w:t>
      </w:r>
      <w:r w:rsidR="00635DAB">
        <w:t> </w:t>
      </w:r>
      <w:r w:rsidRPr="00B30D6C">
        <w:t xml:space="preserve">6 wyrazy </w:t>
      </w:r>
      <w:r>
        <w:t>„</w:t>
      </w:r>
      <w:r w:rsidRPr="00B30D6C">
        <w:t>podmiotu właściwego do badania sprawozdania finansowego</w:t>
      </w:r>
      <w:r>
        <w:t>”</w:t>
      </w:r>
      <w:r w:rsidRPr="00B30D6C">
        <w:t xml:space="preserve"> zastępuje się wyrazami </w:t>
      </w:r>
      <w:r>
        <w:t>„</w:t>
      </w:r>
      <w:r w:rsidRPr="00B30D6C">
        <w:t>firmy audytorskiej</w:t>
      </w:r>
      <w:r>
        <w:t xml:space="preserve"> właściwej do badania sprawozdania finansowego”</w:t>
      </w:r>
      <w:r w:rsidRPr="00B30D6C">
        <w:t>.</w:t>
      </w:r>
    </w:p>
    <w:p w:rsidR="00E85EE5" w:rsidRPr="00B30D6C" w:rsidRDefault="00E85EE5" w:rsidP="00667B8B">
      <w:pPr>
        <w:pStyle w:val="ARTartustawynprozporzdzenia"/>
        <w:keepNext/>
      </w:pPr>
      <w:r w:rsidRPr="00667B8B">
        <w:rPr>
          <w:rStyle w:val="Ppogrubienie"/>
        </w:rPr>
        <w:t>Art. 227.</w:t>
      </w:r>
      <w:r>
        <w:t> </w:t>
      </w:r>
      <w:r w:rsidRPr="00B30D6C">
        <w:t>W</w:t>
      </w:r>
      <w:r>
        <w:t xml:space="preserve"> </w:t>
      </w:r>
      <w:r w:rsidRPr="00B30D6C">
        <w:t>ustawie z</w:t>
      </w:r>
      <w:r>
        <w:t xml:space="preserve"> </w:t>
      </w:r>
      <w:r w:rsidRPr="00B30D6C">
        <w:t>dnia 3</w:t>
      </w:r>
      <w:r>
        <w:t xml:space="preserve"> </w:t>
      </w:r>
      <w:r w:rsidRPr="00B30D6C">
        <w:t>lipca 2002</w:t>
      </w:r>
      <w:r>
        <w:t xml:space="preserve"> </w:t>
      </w:r>
      <w:r w:rsidRPr="00B30D6C">
        <w:t xml:space="preserve">r. </w:t>
      </w:r>
      <w:r w:rsidR="00635DAB">
        <w:t>–</w:t>
      </w:r>
      <w:r w:rsidRPr="00B30D6C">
        <w:t xml:space="preserve"> Prawo lotnicze (Dz.</w:t>
      </w:r>
      <w:r>
        <w:t xml:space="preserve"> </w:t>
      </w:r>
      <w:r w:rsidRPr="00B30D6C">
        <w:t>U. z</w:t>
      </w:r>
      <w:r>
        <w:t xml:space="preserve"> </w:t>
      </w:r>
      <w:r w:rsidRPr="00B30D6C">
        <w:t>2016</w:t>
      </w:r>
      <w:r>
        <w:t xml:space="preserve"> </w:t>
      </w:r>
      <w:r w:rsidRPr="00B30D6C">
        <w:t>r. poz.</w:t>
      </w:r>
      <w:r>
        <w:t xml:space="preserve"> </w:t>
      </w:r>
      <w:r w:rsidRPr="00B30D6C">
        <w:t xml:space="preserve">605, 904 i 1361) </w:t>
      </w:r>
      <w:r w:rsidR="00096C93" w:rsidRPr="00B30D6C">
        <w:t>w art.</w:t>
      </w:r>
      <w:r w:rsidR="00096C93">
        <w:t xml:space="preserve"> </w:t>
      </w:r>
      <w:r w:rsidR="00096C93" w:rsidRPr="00B30D6C">
        <w:t>175:</w:t>
      </w:r>
    </w:p>
    <w:p w:rsidR="00E85EE5" w:rsidRPr="00B30D6C" w:rsidRDefault="00E85EE5" w:rsidP="00667B8B">
      <w:pPr>
        <w:pStyle w:val="PKTpunkt"/>
        <w:keepNext/>
      </w:pPr>
      <w:r w:rsidRPr="00B30D6C">
        <w:t>1)</w:t>
      </w:r>
      <w:r>
        <w:tab/>
      </w:r>
      <w:r w:rsidR="00096C93" w:rsidRPr="00E85EE5">
        <w:t>w ust. 2 pkt 1a otrzymuje brzmienie:</w:t>
      </w:r>
    </w:p>
    <w:p w:rsidR="00E85EE5" w:rsidRPr="00B30D6C" w:rsidRDefault="00E85EE5" w:rsidP="00096C93">
      <w:pPr>
        <w:pStyle w:val="ZPKTzmpktartykuempunktem"/>
      </w:pPr>
      <w:r>
        <w:t>„</w:t>
      </w:r>
      <w:r w:rsidRPr="00B30D6C">
        <w:t>1a)</w:t>
      </w:r>
      <w:r w:rsidRPr="00B30D6C">
        <w:tab/>
        <w:t>zatwierdzone sprawozdanie finansowe za poprzedni rok obrotowy, jeżeli przedsiębiorca prowadził działalność gospodarczą, oraz sprawozdanie z</w:t>
      </w:r>
      <w:r w:rsidR="00635DAB">
        <w:t> </w:t>
      </w:r>
      <w:r w:rsidRPr="00B30D6C">
        <w:t>badania, jeżeli obowiązek badania sprawozdania finansowego wynika z</w:t>
      </w:r>
      <w:r w:rsidR="00635DAB">
        <w:t> </w:t>
      </w:r>
      <w:r w:rsidRPr="00B30D6C">
        <w:t>przepisów o</w:t>
      </w:r>
      <w:r>
        <w:t xml:space="preserve"> </w:t>
      </w:r>
      <w:r w:rsidRPr="00B30D6C">
        <w:t>rachunkowości;</w:t>
      </w:r>
      <w:r>
        <w:t>”</w:t>
      </w:r>
      <w:r w:rsidR="00096C93">
        <w:t>;</w:t>
      </w:r>
    </w:p>
    <w:p w:rsidR="00E85EE5" w:rsidRPr="00B30D6C" w:rsidRDefault="00096C93" w:rsidP="00096C93">
      <w:pPr>
        <w:pStyle w:val="PKTpunkt"/>
      </w:pPr>
      <w:r>
        <w:t>2</w:t>
      </w:r>
      <w:r w:rsidR="00E85EE5" w:rsidRPr="00B30D6C">
        <w:t>)</w:t>
      </w:r>
      <w:r w:rsidR="00E85EE5">
        <w:tab/>
      </w:r>
      <w:r w:rsidR="00E85EE5" w:rsidRPr="00B30D6C">
        <w:t>w ust.</w:t>
      </w:r>
      <w:r w:rsidR="00E85EE5">
        <w:t xml:space="preserve"> </w:t>
      </w:r>
      <w:r w:rsidR="00E85EE5" w:rsidRPr="00B30D6C">
        <w:t>7 pkt</w:t>
      </w:r>
      <w:r w:rsidR="00E85EE5">
        <w:t xml:space="preserve"> </w:t>
      </w:r>
      <w:r w:rsidR="00E85EE5" w:rsidRPr="00B30D6C">
        <w:t>3</w:t>
      </w:r>
      <w:r w:rsidR="00E85EE5">
        <w:t xml:space="preserve"> </w:t>
      </w:r>
      <w:r w:rsidR="00E85EE5" w:rsidRPr="00B30D6C">
        <w:t>otrzymuje brzmienie:</w:t>
      </w:r>
    </w:p>
    <w:p w:rsidR="00E85EE5" w:rsidRPr="00B30D6C" w:rsidRDefault="00E85EE5" w:rsidP="00096C93">
      <w:pPr>
        <w:pStyle w:val="ZPKTzmpktartykuempunktem"/>
      </w:pPr>
      <w:r>
        <w:t>„</w:t>
      </w:r>
      <w:r w:rsidRPr="00B30D6C">
        <w:t>3)</w:t>
      </w:r>
      <w:r>
        <w:tab/>
      </w:r>
      <w:r w:rsidRPr="00B30D6C">
        <w:t>przekazywać do wiadomości Prezesa Urzędu, w</w:t>
      </w:r>
      <w:r>
        <w:t xml:space="preserve"> </w:t>
      </w:r>
      <w:r w:rsidRPr="00B30D6C">
        <w:t>terminie 7</w:t>
      </w:r>
      <w:r>
        <w:t xml:space="preserve"> </w:t>
      </w:r>
      <w:r w:rsidRPr="00B30D6C">
        <w:t>miesięcy od zakończenia roku obrotowego, sprawozdanie z</w:t>
      </w:r>
      <w:r>
        <w:t xml:space="preserve"> </w:t>
      </w:r>
      <w:r w:rsidRPr="00B30D6C">
        <w:t>działalności oraz roczne sprawozdanie finansowe za poprzedni rok obrotowy, wraz ze sprawozdaniem z badania, jeżeli obowiązek sporządzania i</w:t>
      </w:r>
      <w:r>
        <w:t xml:space="preserve"> </w:t>
      </w:r>
      <w:r w:rsidRPr="00B30D6C">
        <w:t>poddania sprawozdania badaniu wynika z</w:t>
      </w:r>
      <w:r>
        <w:t xml:space="preserve"> </w:t>
      </w:r>
      <w:r w:rsidRPr="00B30D6C">
        <w:t>przepisów o</w:t>
      </w:r>
      <w:r>
        <w:t xml:space="preserve"> </w:t>
      </w:r>
      <w:r w:rsidRPr="00B30D6C">
        <w:t>rachunkowości, a</w:t>
      </w:r>
      <w:r>
        <w:t xml:space="preserve"> </w:t>
      </w:r>
      <w:r w:rsidRPr="00B30D6C">
        <w:t xml:space="preserve">na żądanie Prezesa Urzędu </w:t>
      </w:r>
      <w:r w:rsidR="00E970A4">
        <w:t>–</w:t>
      </w:r>
      <w:r w:rsidRPr="00B30D6C">
        <w:t xml:space="preserve"> inne informacje i</w:t>
      </w:r>
      <w:r>
        <w:t xml:space="preserve"> </w:t>
      </w:r>
      <w:r w:rsidRPr="00B30D6C">
        <w:t>dokumenty istotne dla oceny działalności przedsiębiorstwa w</w:t>
      </w:r>
      <w:r w:rsidR="00E52242">
        <w:t> </w:t>
      </w:r>
      <w:r w:rsidRPr="00B30D6C">
        <w:t>latach następnych;</w:t>
      </w:r>
      <w:r>
        <w:t>”</w:t>
      </w:r>
      <w:r w:rsidRPr="00B30D6C">
        <w:t>.</w:t>
      </w:r>
    </w:p>
    <w:p w:rsidR="00E85EE5" w:rsidRPr="00E85EE5" w:rsidRDefault="00E85EE5" w:rsidP="00667B8B">
      <w:pPr>
        <w:pStyle w:val="ARTartustawynprozporzdzenia"/>
        <w:keepNext/>
      </w:pPr>
      <w:r w:rsidRPr="00667B8B">
        <w:rPr>
          <w:rStyle w:val="Ppogrubienie"/>
        </w:rPr>
        <w:t>Art. 228.</w:t>
      </w:r>
      <w:r>
        <w:t> </w:t>
      </w:r>
      <w:r w:rsidRPr="00B30D6C">
        <w:t>W</w:t>
      </w:r>
      <w:r>
        <w:t xml:space="preserve"> </w:t>
      </w:r>
      <w:r w:rsidRPr="00B30D6C">
        <w:t>ustawie z</w:t>
      </w:r>
      <w:r>
        <w:t xml:space="preserve"> </w:t>
      </w:r>
      <w:r w:rsidRPr="00B30D6C">
        <w:t>dnia 28</w:t>
      </w:r>
      <w:r>
        <w:t xml:space="preserve"> </w:t>
      </w:r>
      <w:r w:rsidRPr="00B30D6C">
        <w:t>marca 2003</w:t>
      </w:r>
      <w:r>
        <w:t xml:space="preserve"> </w:t>
      </w:r>
      <w:r w:rsidRPr="00B30D6C">
        <w:t>r. o</w:t>
      </w:r>
      <w:r>
        <w:t xml:space="preserve"> </w:t>
      </w:r>
      <w:r w:rsidRPr="00B30D6C">
        <w:t>transporcie kolejowym (Dz.</w:t>
      </w:r>
      <w:r>
        <w:t xml:space="preserve"> </w:t>
      </w:r>
      <w:r w:rsidRPr="00B30D6C">
        <w:t>U. z</w:t>
      </w:r>
      <w:r>
        <w:t xml:space="preserve"> </w:t>
      </w:r>
      <w:r w:rsidRPr="00B30D6C">
        <w:t>2016</w:t>
      </w:r>
      <w:r w:rsidR="00CD5049">
        <w:t xml:space="preserve"> </w:t>
      </w:r>
      <w:r w:rsidRPr="00B30D6C">
        <w:t>r. poz.</w:t>
      </w:r>
      <w:r>
        <w:t xml:space="preserve"> </w:t>
      </w:r>
      <w:r w:rsidRPr="00B30D6C">
        <w:t>1727</w:t>
      </w:r>
      <w:r w:rsidR="00CD5049">
        <w:t xml:space="preserve"> i 1823</w:t>
      </w:r>
      <w:r w:rsidRPr="00B30D6C">
        <w:t>) w</w:t>
      </w:r>
      <w:r>
        <w:t xml:space="preserve"> </w:t>
      </w:r>
      <w:r w:rsidRPr="00B30D6C">
        <w:t>art.</w:t>
      </w:r>
      <w:r>
        <w:t xml:space="preserve"> </w:t>
      </w:r>
      <w:r w:rsidRPr="00B30D6C">
        <w:t>47 w</w:t>
      </w:r>
      <w:r>
        <w:t xml:space="preserve"> </w:t>
      </w:r>
      <w:r w:rsidRPr="00B30D6C">
        <w:t>ust.</w:t>
      </w:r>
      <w:r>
        <w:t xml:space="preserve"> </w:t>
      </w:r>
      <w:r w:rsidRPr="00B30D6C">
        <w:t>3 pkt</w:t>
      </w:r>
      <w:r>
        <w:t xml:space="preserve"> </w:t>
      </w:r>
      <w:r w:rsidRPr="00B30D6C">
        <w:t>1</w:t>
      </w:r>
      <w:r>
        <w:t xml:space="preserve"> </w:t>
      </w:r>
      <w:r w:rsidRPr="00B30D6C">
        <w:t>otrzymuje brzmienie:</w:t>
      </w:r>
    </w:p>
    <w:p w:rsidR="00E85EE5" w:rsidRPr="00B30D6C" w:rsidRDefault="00E85EE5" w:rsidP="00C114AA">
      <w:pPr>
        <w:pStyle w:val="ZPKTzmpktartykuempunktem"/>
      </w:pPr>
      <w:r>
        <w:t>„</w:t>
      </w:r>
      <w:r w:rsidR="00C114AA">
        <w:t>1)</w:t>
      </w:r>
      <w:r w:rsidR="00C114AA">
        <w:tab/>
      </w:r>
      <w:r w:rsidRPr="00B30D6C">
        <w:t>sprawozdanie finansowe za ostatni rok obrotowy, wraz ze sprawozdaniem z</w:t>
      </w:r>
      <w:r w:rsidR="00C114AA">
        <w:t> </w:t>
      </w:r>
      <w:r w:rsidRPr="00B30D6C">
        <w:t>badania, albo bilans, gdy przedsiębiorca nie może okazać sprawozdania finansowego;</w:t>
      </w:r>
      <w:r>
        <w:t>”</w:t>
      </w:r>
      <w:r w:rsidRPr="00B30D6C">
        <w:t>.</w:t>
      </w:r>
    </w:p>
    <w:p w:rsidR="00E85EE5" w:rsidRPr="00B30D6C" w:rsidRDefault="00E85EE5" w:rsidP="00667B8B">
      <w:pPr>
        <w:pStyle w:val="ARTartustawynprozporzdzenia"/>
        <w:keepNext/>
      </w:pPr>
      <w:r w:rsidRPr="00667B8B">
        <w:rPr>
          <w:rStyle w:val="Ppogrubienie"/>
        </w:rPr>
        <w:t>Art. 229.</w:t>
      </w:r>
      <w:r>
        <w:t> </w:t>
      </w:r>
      <w:r w:rsidRPr="00B30D6C">
        <w:t>W</w:t>
      </w:r>
      <w:r>
        <w:t xml:space="preserve"> </w:t>
      </w:r>
      <w:r w:rsidRPr="00B30D6C">
        <w:t>ustawie z</w:t>
      </w:r>
      <w:r>
        <w:t xml:space="preserve"> </w:t>
      </w:r>
      <w:r w:rsidRPr="00B30D6C">
        <w:t>dnia 22</w:t>
      </w:r>
      <w:r>
        <w:t xml:space="preserve"> </w:t>
      </w:r>
      <w:r w:rsidRPr="00B30D6C">
        <w:t>maja 2003</w:t>
      </w:r>
      <w:r>
        <w:t xml:space="preserve"> </w:t>
      </w:r>
      <w:r w:rsidRPr="00B30D6C">
        <w:t>r. o</w:t>
      </w:r>
      <w:r>
        <w:t xml:space="preserve"> </w:t>
      </w:r>
      <w:r w:rsidRPr="00B30D6C">
        <w:t>ubezpieczeniach obowiązkowych, Ubezpieczeniowym Funduszu Gwarancyjnym i</w:t>
      </w:r>
      <w:r>
        <w:t xml:space="preserve"> </w:t>
      </w:r>
      <w:r w:rsidRPr="00B30D6C">
        <w:t>Polskim Biurze Ubezpieczycieli Komunikacyjnych (Dz.</w:t>
      </w:r>
      <w:r>
        <w:t xml:space="preserve"> </w:t>
      </w:r>
      <w:r w:rsidRPr="00B30D6C">
        <w:t>U. z</w:t>
      </w:r>
      <w:r>
        <w:t xml:space="preserve"> </w:t>
      </w:r>
      <w:r w:rsidRPr="00B30D6C">
        <w:t>2013</w:t>
      </w:r>
      <w:r>
        <w:t xml:space="preserve"> </w:t>
      </w:r>
      <w:r w:rsidRPr="00B30D6C">
        <w:t>r. poz.</w:t>
      </w:r>
      <w:r>
        <w:t xml:space="preserve"> </w:t>
      </w:r>
      <w:r w:rsidRPr="00B30D6C">
        <w:t>392, z</w:t>
      </w:r>
      <w:r>
        <w:t xml:space="preserve"> </w:t>
      </w:r>
      <w:r w:rsidRPr="00B30D6C">
        <w:t>późn. zm.</w:t>
      </w:r>
      <w:r w:rsidRPr="009727EA">
        <w:rPr>
          <w:rStyle w:val="IGindeksgrny"/>
        </w:rPr>
        <w:footnoteReference w:id="15"/>
      </w:r>
      <w:r w:rsidRPr="009727EA">
        <w:rPr>
          <w:rStyle w:val="IGindeksgrny"/>
        </w:rPr>
        <w:t>)</w:t>
      </w:r>
      <w:r w:rsidRPr="00B30D6C">
        <w:t>) w</w:t>
      </w:r>
      <w:r>
        <w:t xml:space="preserve"> </w:t>
      </w:r>
      <w:r w:rsidRPr="00B30D6C">
        <w:t>art.</w:t>
      </w:r>
      <w:r>
        <w:t xml:space="preserve"> </w:t>
      </w:r>
      <w:r w:rsidRPr="00B30D6C">
        <w:t>99 w</w:t>
      </w:r>
      <w:r>
        <w:t xml:space="preserve"> </w:t>
      </w:r>
      <w:r w:rsidRPr="00B30D6C">
        <w:t>ust.</w:t>
      </w:r>
      <w:r>
        <w:t xml:space="preserve"> </w:t>
      </w:r>
      <w:r w:rsidRPr="00B30D6C">
        <w:t>4 pkt</w:t>
      </w:r>
      <w:r>
        <w:t xml:space="preserve"> </w:t>
      </w:r>
      <w:r w:rsidRPr="00B30D6C">
        <w:t>1</w:t>
      </w:r>
      <w:r>
        <w:t xml:space="preserve"> </w:t>
      </w:r>
      <w:r w:rsidRPr="00B30D6C">
        <w:t>otrzymuje brzmienie:</w:t>
      </w:r>
    </w:p>
    <w:p w:rsidR="00E85EE5" w:rsidRPr="00B30D6C" w:rsidRDefault="00E85EE5" w:rsidP="00C114AA">
      <w:pPr>
        <w:pStyle w:val="ZPKTzmpktartykuempunktem"/>
      </w:pPr>
      <w:r>
        <w:t>„</w:t>
      </w:r>
      <w:r w:rsidRPr="00B30D6C">
        <w:t>1)</w:t>
      </w:r>
      <w:r>
        <w:tab/>
      </w:r>
      <w:r w:rsidRPr="00B30D6C">
        <w:t>sprawozdania finansowe wraz ze sprawozdaniem z badania;</w:t>
      </w:r>
      <w:r>
        <w:t>”</w:t>
      </w:r>
      <w:r w:rsidRPr="00B30D6C">
        <w:t>.</w:t>
      </w:r>
    </w:p>
    <w:p w:rsidR="00E85EE5" w:rsidRPr="00B30D6C" w:rsidRDefault="00E85EE5" w:rsidP="00667B8B">
      <w:pPr>
        <w:pStyle w:val="ARTartustawynprozporzdzenia"/>
        <w:keepNext/>
      </w:pPr>
      <w:r w:rsidRPr="00667B8B">
        <w:rPr>
          <w:rStyle w:val="Ppogrubienie"/>
        </w:rPr>
        <w:lastRenderedPageBreak/>
        <w:t>Art. 230.</w:t>
      </w:r>
      <w:r>
        <w:t> </w:t>
      </w:r>
      <w:r w:rsidRPr="00B30D6C">
        <w:t>W</w:t>
      </w:r>
      <w:r>
        <w:t xml:space="preserve"> </w:t>
      </w:r>
      <w:r w:rsidRPr="00B30D6C">
        <w:t>ustawie z</w:t>
      </w:r>
      <w:r>
        <w:t xml:space="preserve"> </w:t>
      </w:r>
      <w:r w:rsidRPr="00B30D6C">
        <w:t>dnia 27</w:t>
      </w:r>
      <w:r>
        <w:t xml:space="preserve"> </w:t>
      </w:r>
      <w:r w:rsidRPr="00B30D6C">
        <w:t>maja 2004</w:t>
      </w:r>
      <w:r>
        <w:t xml:space="preserve"> </w:t>
      </w:r>
      <w:r w:rsidRPr="00B30D6C">
        <w:t>r. o</w:t>
      </w:r>
      <w:r>
        <w:t xml:space="preserve"> </w:t>
      </w:r>
      <w:r w:rsidRPr="00B30D6C">
        <w:t>funduszach inwestycyjnych i</w:t>
      </w:r>
      <w:r>
        <w:t xml:space="preserve"> </w:t>
      </w:r>
      <w:r w:rsidRPr="00B30D6C">
        <w:t>zarządzaniu alternatywnymi funduszami inwestycyjnymi (Dz.</w:t>
      </w:r>
      <w:r>
        <w:t xml:space="preserve"> </w:t>
      </w:r>
      <w:r w:rsidRPr="00B30D6C">
        <w:t>U. z</w:t>
      </w:r>
      <w:r>
        <w:t xml:space="preserve"> </w:t>
      </w:r>
      <w:r w:rsidRPr="00B30D6C">
        <w:t>2014</w:t>
      </w:r>
      <w:r>
        <w:t xml:space="preserve"> </w:t>
      </w:r>
      <w:r w:rsidRPr="00B30D6C">
        <w:t>r. poz.</w:t>
      </w:r>
      <w:r>
        <w:t xml:space="preserve"> </w:t>
      </w:r>
      <w:r w:rsidRPr="00B30D6C">
        <w:t>157,</w:t>
      </w:r>
      <w:r>
        <w:t xml:space="preserve"> </w:t>
      </w:r>
      <w:r w:rsidRPr="00B30D6C">
        <w:t>z</w:t>
      </w:r>
      <w:r>
        <w:t xml:space="preserve"> </w:t>
      </w:r>
      <w:r w:rsidRPr="00B30D6C">
        <w:t>późn. zm.</w:t>
      </w:r>
      <w:r w:rsidRPr="009727EA">
        <w:rPr>
          <w:rStyle w:val="IGindeksgrny"/>
        </w:rPr>
        <w:footnoteReference w:id="16"/>
      </w:r>
      <w:r w:rsidRPr="009727EA">
        <w:rPr>
          <w:rStyle w:val="IGindeksgrny"/>
        </w:rPr>
        <w:t>)</w:t>
      </w:r>
      <w:r w:rsidRPr="00B30D6C">
        <w:t>) wprowadza się następujące zmiany:</w:t>
      </w:r>
    </w:p>
    <w:p w:rsidR="00E85EE5" w:rsidRPr="00B30D6C" w:rsidRDefault="00C114AA" w:rsidP="00E85EE5">
      <w:pPr>
        <w:pStyle w:val="PKTpunkt"/>
      </w:pPr>
      <w:r>
        <w:t>1)</w:t>
      </w:r>
      <w:r>
        <w:tab/>
      </w:r>
      <w:r w:rsidR="00E85EE5" w:rsidRPr="00B30D6C">
        <w:t>użyte w art. 22 w ust. 1 w pkt 12, w art. 36a w ust. 3 w pkt 1, w art.</w:t>
      </w:r>
      <w:r w:rsidR="003F2A98">
        <w:t xml:space="preserve"> </w:t>
      </w:r>
      <w:r w:rsidR="00E85EE5" w:rsidRPr="00B30D6C">
        <w:t>70h w ust. 5 w</w:t>
      </w:r>
      <w:r>
        <w:t> </w:t>
      </w:r>
      <w:r w:rsidR="00E85EE5" w:rsidRPr="00B30D6C">
        <w:t>pkt</w:t>
      </w:r>
      <w:r>
        <w:t> </w:t>
      </w:r>
      <w:r w:rsidR="00E85EE5" w:rsidRPr="00B30D6C">
        <w:t>1, w art. 70s w ust. 3 w pkt 15 w lit. d, w art. 117b w ust. 1 w pkt 10, w art. 169b w ust. 2 w pkt 5 i w ust. 3 w pkt 7, w art. 169f w ust. 7, w art. 169p w ust. 2 w pkt 7, w</w:t>
      </w:r>
      <w:r>
        <w:t> </w:t>
      </w:r>
      <w:r w:rsidR="00E85EE5" w:rsidRPr="00B30D6C">
        <w:t>art. 169w w ust. 1 w pkt 5, w art. 208t w ust. 2, w art. 208zs w ust. 1, w art. 220 w</w:t>
      </w:r>
      <w:r>
        <w:t> </w:t>
      </w:r>
      <w:r w:rsidR="00E85EE5" w:rsidRPr="00B30D6C">
        <w:t>ust.</w:t>
      </w:r>
      <w:r>
        <w:t> </w:t>
      </w:r>
      <w:r w:rsidR="00E85EE5" w:rsidRPr="00B30D6C">
        <w:t xml:space="preserve">1, w art. 222a w ust. 2 w pkt 2, w art. 223 we wprowadzeniu do wyliczenia oraz w art. 232 w ust. 3 w zdaniu pierwszym w różnej liczbie i przypadku wyrazy </w:t>
      </w:r>
      <w:r w:rsidR="00E85EE5">
        <w:t>„</w:t>
      </w:r>
      <w:r w:rsidR="00E85EE5" w:rsidRPr="00B30D6C">
        <w:t>podmiot uprawniony do badania sprawozdań finansowych</w:t>
      </w:r>
      <w:r w:rsidR="00E85EE5">
        <w:t>”</w:t>
      </w:r>
      <w:r w:rsidR="00E85EE5" w:rsidRPr="00B30D6C">
        <w:t xml:space="preserve"> zastępuje się użytymi w</w:t>
      </w:r>
      <w:r>
        <w:t> </w:t>
      </w:r>
      <w:r w:rsidR="00E85EE5" w:rsidRPr="00B30D6C">
        <w:t xml:space="preserve">odpowiedniej liczbie i przypadku wyrazami </w:t>
      </w:r>
      <w:r w:rsidR="00E85EE5">
        <w:t>„</w:t>
      </w:r>
      <w:r w:rsidR="00E85EE5" w:rsidRPr="00B30D6C">
        <w:t>firma audytorska</w:t>
      </w:r>
      <w:r w:rsidR="00E85EE5">
        <w:t>”</w:t>
      </w:r>
      <w:r w:rsidR="00E85EE5" w:rsidRPr="00B30D6C">
        <w:t>;</w:t>
      </w:r>
    </w:p>
    <w:p w:rsidR="00E85EE5" w:rsidRPr="00FD5077" w:rsidRDefault="00C114AA" w:rsidP="00667B8B">
      <w:pPr>
        <w:pStyle w:val="PKTpunkt"/>
        <w:keepNext/>
      </w:pPr>
      <w:r>
        <w:t>2)</w:t>
      </w:r>
      <w:r>
        <w:tab/>
      </w:r>
      <w:r w:rsidR="00E85EE5" w:rsidRPr="00FD5077">
        <w:t>w art. 32 w ust. 4 pkt 3 otrzymuje brzmienie:</w:t>
      </w:r>
    </w:p>
    <w:p w:rsidR="00E85EE5" w:rsidRPr="00AB26B7" w:rsidRDefault="00E85EE5" w:rsidP="00C114AA">
      <w:pPr>
        <w:pStyle w:val="ZPKTzmpktartykuempunktem"/>
      </w:pPr>
      <w:r>
        <w:t>„</w:t>
      </w:r>
      <w:r w:rsidRPr="00FD5077">
        <w:t>3)</w:t>
      </w:r>
      <w:r>
        <w:tab/>
      </w:r>
      <w:r w:rsidRPr="00FD5077">
        <w:t>ostatnie sprawozdanie finansowe wraz ze sprawozdaniem z badania, a</w:t>
      </w:r>
      <w:r w:rsidR="00C114AA">
        <w:t> </w:t>
      </w:r>
      <w:r w:rsidRPr="00FD5077">
        <w:t>w</w:t>
      </w:r>
      <w:r w:rsidR="00C114AA">
        <w:t> </w:t>
      </w:r>
      <w:r w:rsidRPr="00FD5077">
        <w:t>przypadku braku sprawozdania finansowego, inne dokumenty i informacje przedstawiające rzetelnie aktualną sytuację finansową wnioskodawcy;</w:t>
      </w:r>
      <w:r>
        <w:t>”</w:t>
      </w:r>
      <w:r w:rsidR="00CD5049">
        <w:t>;</w:t>
      </w:r>
    </w:p>
    <w:p w:rsidR="00E85EE5" w:rsidRDefault="00C114AA" w:rsidP="00E85EE5">
      <w:pPr>
        <w:pStyle w:val="PKTpunkt"/>
      </w:pPr>
      <w:r>
        <w:t>3)</w:t>
      </w:r>
      <w:r>
        <w:tab/>
      </w:r>
      <w:r w:rsidR="00E85EE5" w:rsidRPr="00B30D6C">
        <w:t>użyte w art. 36a w ust. 5, w art. 70h w ust. 7, w art. 169j w ust. 2, w art. 169n w ust. 1 w</w:t>
      </w:r>
      <w:r>
        <w:t> </w:t>
      </w:r>
      <w:r w:rsidR="00E85EE5" w:rsidRPr="00B30D6C">
        <w:t>pkt 3 i 4, w art. 169o w ust. 3, w art. 208u w ust. 1, w art. 208zf w ust. 2 we wprowadzeniu do wyliczenia, w art. 208zt w ust. 1 we wprowadzeniu do wyliczenia, w</w:t>
      </w:r>
      <w:r>
        <w:t> </w:t>
      </w:r>
      <w:r w:rsidR="00E85EE5" w:rsidRPr="00B30D6C">
        <w:t xml:space="preserve">art. 208zzf w ust. 1 we wprowadzeniu do wyliczenia, w art. 272c w ust. 1 w pkt 5 oraz w art. 276e w ust. 1 w pkt 5 w różnym przypadku wyrazy </w:t>
      </w:r>
      <w:r w:rsidR="00E85EE5">
        <w:t>„</w:t>
      </w:r>
      <w:r w:rsidR="00E85EE5" w:rsidRPr="00B30D6C">
        <w:t>podmiot uprawniony do badania sprawozdań finansowych</w:t>
      </w:r>
      <w:r w:rsidR="00E85EE5">
        <w:t>”</w:t>
      </w:r>
      <w:r w:rsidR="00E85EE5" w:rsidRPr="00B30D6C">
        <w:t xml:space="preserve"> zastępuje się użytymi w odpowiednim przypadku wyrazami </w:t>
      </w:r>
      <w:r w:rsidR="00E85EE5">
        <w:t>„</w:t>
      </w:r>
      <w:r w:rsidR="00E85EE5" w:rsidRPr="00B30D6C">
        <w:t>firma audytorska badająca sprawozdania finansowe</w:t>
      </w:r>
      <w:r w:rsidR="00E85EE5">
        <w:t>”</w:t>
      </w:r>
      <w:r w:rsidR="00E85EE5" w:rsidRPr="00B30D6C">
        <w:t>;</w:t>
      </w:r>
    </w:p>
    <w:p w:rsidR="00E85EE5" w:rsidRPr="00B30D6C" w:rsidRDefault="00C114AA" w:rsidP="00E85EE5">
      <w:pPr>
        <w:pStyle w:val="PKTpunkt"/>
      </w:pPr>
      <w:r>
        <w:t>4)</w:t>
      </w:r>
      <w:r>
        <w:tab/>
      </w:r>
      <w:r w:rsidR="00E85EE5" w:rsidRPr="00B30D6C">
        <w:t>użyte w art. 46a w ust.</w:t>
      </w:r>
      <w:r w:rsidR="00CD5049">
        <w:t xml:space="preserve"> </w:t>
      </w:r>
      <w:r w:rsidR="00E85EE5" w:rsidRPr="00B30D6C">
        <w:t xml:space="preserve">1 w pkt 3, w art. 46c w ust. 1 </w:t>
      </w:r>
      <w:r w:rsidR="00CD5049">
        <w:t xml:space="preserve">w </w:t>
      </w:r>
      <w:r w:rsidR="00E85EE5" w:rsidRPr="00B30D6C">
        <w:t>pkt 3, w art. 58 w ust. 1 w pkt</w:t>
      </w:r>
      <w:r w:rsidR="00E85EE5">
        <w:t xml:space="preserve"> </w:t>
      </w:r>
      <w:r w:rsidR="00E85EE5" w:rsidRPr="00B30D6C">
        <w:t xml:space="preserve">8 oraz w art. 192 w ust. 4 w pkt 4 wyrazy </w:t>
      </w:r>
      <w:r w:rsidR="00E85EE5">
        <w:t>„</w:t>
      </w:r>
      <w:r w:rsidR="00E85EE5" w:rsidRPr="00B30D6C">
        <w:t>z opinią podmiotu uprawnionego do badania sprawozdań finansowych oraz raportem z badania</w:t>
      </w:r>
      <w:r w:rsidR="00E85EE5">
        <w:t>”</w:t>
      </w:r>
      <w:r w:rsidR="00E85EE5" w:rsidRPr="00B30D6C">
        <w:t xml:space="preserve"> zastępuje się wyrazami </w:t>
      </w:r>
      <w:r w:rsidR="00E85EE5">
        <w:t>„</w:t>
      </w:r>
      <w:r w:rsidR="00E85EE5" w:rsidRPr="00B30D6C">
        <w:t>ze sprawozdaniem z badania</w:t>
      </w:r>
      <w:r w:rsidR="00E85EE5">
        <w:t>”</w:t>
      </w:r>
      <w:r w:rsidR="00E85EE5" w:rsidRPr="00B30D6C">
        <w:t>;</w:t>
      </w:r>
    </w:p>
    <w:p w:rsidR="00E85EE5" w:rsidRPr="00B30D6C" w:rsidRDefault="00E85EE5" w:rsidP="00C114AA">
      <w:pPr>
        <w:pStyle w:val="PKTpunkt"/>
      </w:pPr>
      <w:r>
        <w:t>5</w:t>
      </w:r>
      <w:r w:rsidR="00C114AA">
        <w:t>)</w:t>
      </w:r>
      <w:r w:rsidR="00C114AA">
        <w:tab/>
      </w:r>
      <w:r w:rsidRPr="00B30D6C">
        <w:t>użyte w art. 58 w ust. 1 w pkt 10 i 10a oraz w art. 70s w ust. 3 w pkt 4 w lit</w:t>
      </w:r>
      <w:r>
        <w:t>.</w:t>
      </w:r>
      <w:r w:rsidRPr="00B30D6C">
        <w:t xml:space="preserve"> b i w pkt 6</w:t>
      </w:r>
      <w:r w:rsidR="00C114AA">
        <w:t xml:space="preserve"> </w:t>
      </w:r>
      <w:r w:rsidRPr="00B30D6C">
        <w:t xml:space="preserve">wyrazy </w:t>
      </w:r>
      <w:r>
        <w:t>„</w:t>
      </w:r>
      <w:r w:rsidRPr="00B30D6C">
        <w:t>z opinią podmiotu uprawnionego do badania sprawozdań finansowych i</w:t>
      </w:r>
      <w:r w:rsidR="00C114AA">
        <w:t> </w:t>
      </w:r>
      <w:r w:rsidRPr="00B30D6C">
        <w:t>raportem z badania</w:t>
      </w:r>
      <w:r>
        <w:t>”</w:t>
      </w:r>
      <w:r w:rsidRPr="00B30D6C">
        <w:t xml:space="preserve"> zastępuje się wyrazami </w:t>
      </w:r>
      <w:r>
        <w:t>„</w:t>
      </w:r>
      <w:r w:rsidRPr="00B30D6C">
        <w:t>ze sprawozdaniem z badania</w:t>
      </w:r>
      <w:r>
        <w:t>”</w:t>
      </w:r>
      <w:r w:rsidRPr="00B30D6C">
        <w:t>;</w:t>
      </w:r>
    </w:p>
    <w:p w:rsidR="00E85EE5" w:rsidRPr="00E85EE5" w:rsidRDefault="00C114AA" w:rsidP="00667B8B">
      <w:pPr>
        <w:pStyle w:val="PKTpunkt"/>
        <w:keepNext/>
      </w:pPr>
      <w:r>
        <w:lastRenderedPageBreak/>
        <w:t>6)</w:t>
      </w:r>
      <w:r>
        <w:tab/>
      </w:r>
      <w:r w:rsidR="00E85EE5" w:rsidRPr="00FD5077">
        <w:t>w art. 70g:</w:t>
      </w:r>
    </w:p>
    <w:p w:rsidR="00E85EE5" w:rsidRPr="00FD5077" w:rsidRDefault="00C114AA" w:rsidP="00667B8B">
      <w:pPr>
        <w:pStyle w:val="LITlitera"/>
        <w:keepNext/>
      </w:pPr>
      <w:r>
        <w:t>a)</w:t>
      </w:r>
      <w:r>
        <w:tab/>
      </w:r>
      <w:r w:rsidR="00E85EE5" w:rsidRPr="00FD5077">
        <w:t>w ust. 7 pkt 3 otrzymuje brzmienie:</w:t>
      </w:r>
    </w:p>
    <w:p w:rsidR="00E85EE5" w:rsidRPr="00FD5077" w:rsidRDefault="00E85EE5" w:rsidP="00C114AA">
      <w:pPr>
        <w:pStyle w:val="ZLITPKTzmpktliter"/>
      </w:pPr>
      <w:r>
        <w:t>„</w:t>
      </w:r>
      <w:r w:rsidRPr="00FD5077">
        <w:t>3)</w:t>
      </w:r>
      <w:r>
        <w:tab/>
      </w:r>
      <w:r w:rsidRPr="00FD5077">
        <w:t>opis prowadzonej działalności oraz ostatnie sprawozdanie finansowe podmiotu, o którym mowa w ust. 6, wraz ze sprawozdaniem z badania, a</w:t>
      </w:r>
      <w:r w:rsidR="00C114AA">
        <w:t> </w:t>
      </w:r>
      <w:r w:rsidRPr="00FD5077">
        <w:t>w</w:t>
      </w:r>
      <w:r w:rsidR="00C114AA">
        <w:t> </w:t>
      </w:r>
      <w:r w:rsidRPr="00FD5077">
        <w:t xml:space="preserve">przypadku braku sprawozdania finansowego </w:t>
      </w:r>
      <w:r w:rsidR="00C114AA">
        <w:t>–</w:t>
      </w:r>
      <w:r w:rsidRPr="00FD5077">
        <w:t xml:space="preserve"> inne dokumenty i</w:t>
      </w:r>
      <w:r w:rsidR="00C114AA">
        <w:t> </w:t>
      </w:r>
      <w:r w:rsidRPr="00FD5077">
        <w:t>informacje przedstawiające rzetelnie aktualną sytuację finansową podmiotu, o którym mowa w ust. 6;</w:t>
      </w:r>
      <w:r>
        <w:t>”</w:t>
      </w:r>
      <w:r w:rsidR="00CD5049">
        <w:t>,</w:t>
      </w:r>
    </w:p>
    <w:p w:rsidR="00E85EE5" w:rsidRPr="00FD5077" w:rsidRDefault="00E85EE5" w:rsidP="00667B8B">
      <w:pPr>
        <w:pStyle w:val="LITlitera"/>
        <w:keepNext/>
      </w:pPr>
      <w:r w:rsidRPr="00FD5077">
        <w:t>b)</w:t>
      </w:r>
      <w:r>
        <w:tab/>
      </w:r>
      <w:r w:rsidRPr="00FD5077">
        <w:t>w ust. 9 pkt 3 otrzymuje brzmienie:</w:t>
      </w:r>
    </w:p>
    <w:p w:rsidR="00E85EE5" w:rsidRPr="00FD5077" w:rsidRDefault="00E85EE5" w:rsidP="00C114AA">
      <w:pPr>
        <w:pStyle w:val="ZLITPKTzmpktliter"/>
      </w:pPr>
      <w:r>
        <w:t>„</w:t>
      </w:r>
      <w:r w:rsidRPr="00FD5077">
        <w:t>3)</w:t>
      </w:r>
      <w:r>
        <w:tab/>
      </w:r>
      <w:r w:rsidRPr="00FD5077">
        <w:t>opis prowadzonej działalności oraz ostatnie sprawozdanie finansowe podmiotu, o którym mowa w ust. 6, wraz ze sprawozdaniem z badania, a</w:t>
      </w:r>
      <w:r w:rsidR="00C114AA">
        <w:t> </w:t>
      </w:r>
      <w:r w:rsidRPr="00FD5077">
        <w:t>w</w:t>
      </w:r>
      <w:r w:rsidR="00C114AA">
        <w:t> </w:t>
      </w:r>
      <w:r w:rsidRPr="00FD5077">
        <w:t xml:space="preserve">przypadku braku sprawozdania finansowego </w:t>
      </w:r>
      <w:r w:rsidR="00C114AA">
        <w:t>–</w:t>
      </w:r>
      <w:r w:rsidRPr="00FD5077">
        <w:t xml:space="preserve"> inne dokumenty i</w:t>
      </w:r>
      <w:r w:rsidR="00C114AA">
        <w:t> </w:t>
      </w:r>
      <w:r w:rsidRPr="00FD5077">
        <w:t>informacje przedstawiające rzetelnie aktualną sytuację finansową podmiotu, o którym mowa w ust. 6;</w:t>
      </w:r>
      <w:r>
        <w:t>”</w:t>
      </w:r>
      <w:r w:rsidR="00CD5049">
        <w:t>;</w:t>
      </w:r>
    </w:p>
    <w:p w:rsidR="00E85EE5" w:rsidRPr="00E85EE5" w:rsidRDefault="00C114AA" w:rsidP="00667B8B">
      <w:pPr>
        <w:pStyle w:val="PKTpunkt"/>
        <w:keepNext/>
      </w:pPr>
      <w:r>
        <w:t>7)</w:t>
      </w:r>
      <w:r>
        <w:tab/>
      </w:r>
      <w:r w:rsidR="00E85EE5" w:rsidRPr="00E85EE5">
        <w:t>w art. 169f:</w:t>
      </w:r>
    </w:p>
    <w:p w:rsidR="00E85EE5" w:rsidRPr="00B30D6C" w:rsidRDefault="00C114AA" w:rsidP="00667B8B">
      <w:pPr>
        <w:pStyle w:val="LITlitera"/>
        <w:keepNext/>
      </w:pPr>
      <w:r>
        <w:t>a)</w:t>
      </w:r>
      <w:r>
        <w:tab/>
      </w:r>
      <w:r w:rsidR="00E85EE5" w:rsidRPr="00B30D6C">
        <w:t>ust. 1 otrzymuje brzmienie:</w:t>
      </w:r>
    </w:p>
    <w:p w:rsidR="00E85EE5" w:rsidRPr="00B30D6C" w:rsidRDefault="00E85EE5" w:rsidP="00C114AA">
      <w:pPr>
        <w:pStyle w:val="ZLITUSTzmustliter"/>
      </w:pPr>
      <w:r>
        <w:t>„</w:t>
      </w:r>
      <w:r w:rsidRPr="00B30D6C">
        <w:t>1.</w:t>
      </w:r>
      <w:r>
        <w:t> </w:t>
      </w:r>
      <w:r w:rsidRPr="00B30D6C">
        <w:t>Warunkiem wydania przez Komisję zezwoleń, o których mowa w</w:t>
      </w:r>
      <w:r w:rsidR="00C114AA">
        <w:t> </w:t>
      </w:r>
      <w:r w:rsidRPr="00B30D6C">
        <w:t>art.</w:t>
      </w:r>
      <w:r w:rsidR="00C114AA">
        <w:t> </w:t>
      </w:r>
      <w:r w:rsidRPr="00B30D6C">
        <w:t>169b ust. 1 oraz art. 169p ust. 1, w przypadku gdy fundusz, któremu ma być wydane zezwolenie, i fundusz, który ma być funduszem podstawowym, mają różne firmy audytorskie, jest zawarcie umowy między tymi firmami, określającej zasady współpracy, w szczególności zasady wymiany informacji oraz ich zakres.</w:t>
      </w:r>
      <w:r>
        <w:t>”</w:t>
      </w:r>
      <w:r w:rsidRPr="00B30D6C">
        <w:t>,</w:t>
      </w:r>
    </w:p>
    <w:p w:rsidR="00E85EE5" w:rsidRPr="00B30D6C" w:rsidRDefault="00C114AA" w:rsidP="00667B8B">
      <w:pPr>
        <w:pStyle w:val="LITlitera"/>
        <w:keepNext/>
      </w:pPr>
      <w:r>
        <w:t>b)</w:t>
      </w:r>
      <w:r>
        <w:tab/>
      </w:r>
      <w:r w:rsidR="00E85EE5" w:rsidRPr="00B30D6C">
        <w:t>ust. 4</w:t>
      </w:r>
      <w:r>
        <w:t>–</w:t>
      </w:r>
      <w:r w:rsidR="00E85EE5" w:rsidRPr="00B30D6C">
        <w:t>6 otrzymują brzmienie:</w:t>
      </w:r>
    </w:p>
    <w:p w:rsidR="00E85EE5" w:rsidRPr="00B30D6C" w:rsidRDefault="00E85EE5" w:rsidP="00C114AA">
      <w:pPr>
        <w:pStyle w:val="ZLITUSTzmustliter"/>
      </w:pPr>
      <w:r>
        <w:t>„</w:t>
      </w:r>
      <w:r w:rsidRPr="00B30D6C">
        <w:t>4.</w:t>
      </w:r>
      <w:r w:rsidR="00C114AA">
        <w:t xml:space="preserve"> </w:t>
      </w:r>
      <w:r w:rsidRPr="00B30D6C">
        <w:t xml:space="preserve">Biegły rewident funduszu powiązanego w sprawozdaniu z badania </w:t>
      </w:r>
      <w:r w:rsidR="00C114AA">
        <w:t>lub z </w:t>
      </w:r>
      <w:r>
        <w:t xml:space="preserve">przeglądu </w:t>
      </w:r>
      <w:r w:rsidRPr="00B30D6C">
        <w:t xml:space="preserve">sprawozdania finansowego funduszu powiązanego uwzględnia </w:t>
      </w:r>
      <w:r>
        <w:t xml:space="preserve">odpowiednio </w:t>
      </w:r>
      <w:r w:rsidRPr="00B30D6C">
        <w:t>sprawozdanie z badania</w:t>
      </w:r>
      <w:r>
        <w:t xml:space="preserve"> lub z przeglądu</w:t>
      </w:r>
      <w:r w:rsidRPr="00B30D6C">
        <w:t xml:space="preserve"> sprawozdania finansowego funduszu podstawowego.</w:t>
      </w:r>
    </w:p>
    <w:p w:rsidR="00E85EE5" w:rsidRPr="00B30D6C" w:rsidRDefault="00E85EE5" w:rsidP="00C114AA">
      <w:pPr>
        <w:pStyle w:val="ZLITUSTzmustliter"/>
      </w:pPr>
      <w:r w:rsidRPr="00B30D6C">
        <w:t>5.</w:t>
      </w:r>
      <w:r w:rsidR="00C114AA">
        <w:t xml:space="preserve"> </w:t>
      </w:r>
      <w:r w:rsidRPr="00B30D6C">
        <w:t>Jeżeli fundusz podstawowy i fundusz powiązany albo fundusz podstawowy i fundusz zagraniczny prowadzący działalność polegającą na lokowaniu co najmniej 85% aktywów funduszu w jednostki uczestnictwa funduszu podstawowego mają inne lata obrotowe, fundusz inwestycyjny otwarty będący funduszem podstawowym sporządza dodatkowo roczne sprawozdanie finansowe na dzień przypadający na koniec roku obrotowego odpowiednio funduszu powiązanego albo funduszu zagranicznego i przekazuje je do tego funduszu wraz ze sprawozdaniem z badania.</w:t>
      </w:r>
    </w:p>
    <w:p w:rsidR="00E85EE5" w:rsidRPr="00B30D6C" w:rsidRDefault="00E85EE5" w:rsidP="00C114AA">
      <w:pPr>
        <w:pStyle w:val="ZLITUSTzmustliter"/>
      </w:pPr>
      <w:r w:rsidRPr="00B30D6C">
        <w:lastRenderedPageBreak/>
        <w:t>6.</w:t>
      </w:r>
      <w:r w:rsidR="00C114AA">
        <w:t xml:space="preserve"> </w:t>
      </w:r>
      <w:r w:rsidRPr="00B30D6C">
        <w:t>Biegły rewident funduszu powiązanego jest obowiązany niezwłocznie powiadomić Komisję i fundusz powiązany o wszelkich nieprawidłowościach stwierdzonych w sprawozdaniu z badania</w:t>
      </w:r>
      <w:r>
        <w:t xml:space="preserve"> lub z przeglądu</w:t>
      </w:r>
      <w:r w:rsidRPr="00B30D6C">
        <w:t xml:space="preserve"> sprawozdania finansowego funduszu podstawowego oraz o ich wpływie na fundusz powiązany.</w:t>
      </w:r>
      <w:r>
        <w:t>”</w:t>
      </w:r>
      <w:r w:rsidRPr="00B30D6C">
        <w:t>;</w:t>
      </w:r>
    </w:p>
    <w:p w:rsidR="00E85EE5" w:rsidRPr="00B30D6C" w:rsidRDefault="00E85EE5" w:rsidP="00667B8B">
      <w:pPr>
        <w:pStyle w:val="PKTpunkt"/>
        <w:keepNext/>
      </w:pPr>
      <w:r>
        <w:t>8</w:t>
      </w:r>
      <w:r w:rsidR="00C114AA">
        <w:t>)</w:t>
      </w:r>
      <w:r w:rsidR="00C114AA">
        <w:tab/>
      </w:r>
      <w:r w:rsidRPr="00B30D6C">
        <w:t>w art. 169o</w:t>
      </w:r>
      <w:r w:rsidRPr="00B30D6C" w:rsidDel="00750715">
        <w:t xml:space="preserve"> </w:t>
      </w:r>
      <w:r w:rsidRPr="00B30D6C">
        <w:t>ust. 1 otrzymuje brzmienie:</w:t>
      </w:r>
    </w:p>
    <w:p w:rsidR="00E85EE5" w:rsidRPr="00B30D6C" w:rsidRDefault="00E85EE5" w:rsidP="00C114AA">
      <w:pPr>
        <w:pStyle w:val="ZUSTzmustartykuempunktem"/>
      </w:pPr>
      <w:r>
        <w:t>„</w:t>
      </w:r>
      <w:r w:rsidRPr="00B30D6C">
        <w:t>1.</w:t>
      </w:r>
      <w:r w:rsidR="00C114AA">
        <w:t xml:space="preserve"> </w:t>
      </w:r>
      <w:r w:rsidRPr="00B30D6C">
        <w:t>Komisja niezwłocznie informuje fundusz powiązany o każdym przypadku wykrycia nieprawidłowości w działaniu funduszu inwestycyjnego otwartego będącego funduszem podstawowym albo w działaniu zarządzającego nim towarzystwa lub spółki zarządzającej, depozytariusza tego funduszu, lub firmy audytorskiej badającej jego sprawozdania finansowe, polegających na naruszeniu przepisów niniejszego rozdziału oraz o zastosowanych w związku z takimi nieprawidłowościami sankcjach lub środkach nadzorczych określonych w ustawie.</w:t>
      </w:r>
      <w:r>
        <w:t>”</w:t>
      </w:r>
      <w:r w:rsidRPr="00B30D6C">
        <w:t>;</w:t>
      </w:r>
    </w:p>
    <w:p w:rsidR="00E85EE5" w:rsidRPr="00B30D6C" w:rsidRDefault="00E85EE5" w:rsidP="00667B8B">
      <w:pPr>
        <w:pStyle w:val="PKTpunkt"/>
        <w:keepNext/>
      </w:pPr>
      <w:r>
        <w:t>9</w:t>
      </w:r>
      <w:r w:rsidR="00C114AA">
        <w:t>)</w:t>
      </w:r>
      <w:r w:rsidR="00C114AA">
        <w:tab/>
      </w:r>
      <w:r w:rsidRPr="00B30D6C">
        <w:t>w art. 222d ust. 6 otrzymuje brzmienie:</w:t>
      </w:r>
    </w:p>
    <w:p w:rsidR="00E85EE5" w:rsidRPr="00B30D6C" w:rsidRDefault="00E85EE5" w:rsidP="00C114AA">
      <w:pPr>
        <w:pStyle w:val="ZUSTzmustartykuempunktem"/>
      </w:pPr>
      <w:r>
        <w:t>„</w:t>
      </w:r>
      <w:r w:rsidRPr="00B30D6C">
        <w:t>6.</w:t>
      </w:r>
      <w:r w:rsidR="00C114AA">
        <w:tab/>
      </w:r>
      <w:r w:rsidRPr="00B30D6C">
        <w:t>W sprawozdaniu rocznym AFI zamieszcza się d</w:t>
      </w:r>
      <w:r w:rsidR="00C114AA">
        <w:t>odatkowo sprawozdanie z </w:t>
      </w:r>
      <w:r w:rsidRPr="00B30D6C">
        <w:t>badania rocznego sprawozdania finansowego alternatywnego funduszu inwestycyjnego.</w:t>
      </w:r>
      <w:r>
        <w:t>”.</w:t>
      </w:r>
    </w:p>
    <w:p w:rsidR="00E85EE5" w:rsidRPr="00B30D6C" w:rsidRDefault="00E85EE5" w:rsidP="00E85EE5">
      <w:pPr>
        <w:pStyle w:val="ARTartustawynprozporzdzenia"/>
      </w:pPr>
      <w:r w:rsidRPr="00667B8B">
        <w:rPr>
          <w:rStyle w:val="Ppogrubienie"/>
        </w:rPr>
        <w:t>Art. 231.</w:t>
      </w:r>
      <w:r w:rsidRPr="00B30D6C">
        <w:t xml:space="preserve"> W ustawie z dnia 27 sierpnia 2004 r. o świadczeniach opieki zdrowotnej finansowanej ze środków publicznych (Dz. U. z 2016 r. poz. 1793</w:t>
      </w:r>
      <w:r w:rsidR="00E917DF">
        <w:t>, 1807 i 1860</w:t>
      </w:r>
      <w:r w:rsidRPr="00B30D6C">
        <w:t>) w art. 173 w</w:t>
      </w:r>
      <w:r w:rsidR="00E917DF">
        <w:t> </w:t>
      </w:r>
      <w:r w:rsidRPr="00B30D6C">
        <w:t xml:space="preserve">ust. 2 wyrazy </w:t>
      </w:r>
      <w:r>
        <w:t>„</w:t>
      </w:r>
      <w:r w:rsidRPr="00B30D6C">
        <w:t>podmiotów uprawnionych do badania sprawozdań finansowych</w:t>
      </w:r>
      <w:r>
        <w:t>”</w:t>
      </w:r>
      <w:r w:rsidRPr="00B30D6C">
        <w:t xml:space="preserve"> zastępuje się wyrazami </w:t>
      </w:r>
      <w:r>
        <w:t>„</w:t>
      </w:r>
      <w:r w:rsidRPr="00B30D6C">
        <w:t>firm audytorskich</w:t>
      </w:r>
      <w:r>
        <w:t>”</w:t>
      </w:r>
      <w:r w:rsidRPr="00B30D6C">
        <w:t>.</w:t>
      </w:r>
    </w:p>
    <w:p w:rsidR="00E85EE5" w:rsidRPr="00B30D6C" w:rsidRDefault="00E85EE5" w:rsidP="00667B8B">
      <w:pPr>
        <w:pStyle w:val="ARTartustawynprozporzdzenia"/>
        <w:keepNext/>
      </w:pPr>
      <w:r w:rsidRPr="00667B8B">
        <w:rPr>
          <w:rStyle w:val="Ppogrubienie"/>
        </w:rPr>
        <w:t>Art. 232.</w:t>
      </w:r>
      <w:r>
        <w:t xml:space="preserve"> </w:t>
      </w:r>
      <w:r w:rsidRPr="00B30D6C">
        <w:t>W</w:t>
      </w:r>
      <w:r>
        <w:t xml:space="preserve"> </w:t>
      </w:r>
      <w:r w:rsidRPr="00B30D6C">
        <w:t>ustawie z</w:t>
      </w:r>
      <w:r>
        <w:t xml:space="preserve"> </w:t>
      </w:r>
      <w:r w:rsidRPr="00B30D6C">
        <w:t>dnia 29</w:t>
      </w:r>
      <w:r>
        <w:t xml:space="preserve"> </w:t>
      </w:r>
      <w:r w:rsidRPr="00B30D6C">
        <w:t>lipca 2005</w:t>
      </w:r>
      <w:r>
        <w:t xml:space="preserve"> </w:t>
      </w:r>
      <w:r w:rsidRPr="00B30D6C">
        <w:t>r. o</w:t>
      </w:r>
      <w:r>
        <w:t xml:space="preserve"> </w:t>
      </w:r>
      <w:r w:rsidRPr="00B30D6C">
        <w:t>obrocie instrumentami finansowymi (Dz.</w:t>
      </w:r>
      <w:r w:rsidR="00C114AA">
        <w:t> </w:t>
      </w:r>
      <w:r w:rsidRPr="00B30D6C">
        <w:t>U. z</w:t>
      </w:r>
      <w:r>
        <w:t xml:space="preserve"> </w:t>
      </w:r>
      <w:r w:rsidRPr="00B30D6C">
        <w:t>2016</w:t>
      </w:r>
      <w:r>
        <w:t xml:space="preserve"> </w:t>
      </w:r>
      <w:r w:rsidRPr="00B30D6C">
        <w:t>r. poz.</w:t>
      </w:r>
      <w:r>
        <w:t xml:space="preserve"> </w:t>
      </w:r>
      <w:r w:rsidRPr="00B30D6C">
        <w:t>1636) wprowadza się następujące zmiany:</w:t>
      </w:r>
    </w:p>
    <w:p w:rsidR="00E85EE5" w:rsidRPr="00B30D6C" w:rsidRDefault="00E85EE5" w:rsidP="00667B8B">
      <w:pPr>
        <w:pStyle w:val="PKTpunkt"/>
        <w:keepNext/>
      </w:pPr>
      <w:r w:rsidRPr="00B30D6C">
        <w:t>1)</w:t>
      </w:r>
      <w:r>
        <w:tab/>
      </w:r>
      <w:r w:rsidRPr="00B30D6C">
        <w:t>w</w:t>
      </w:r>
      <w:r>
        <w:t xml:space="preserve"> </w:t>
      </w:r>
      <w:r w:rsidRPr="00B30D6C">
        <w:t>art.</w:t>
      </w:r>
      <w:r>
        <w:t xml:space="preserve"> </w:t>
      </w:r>
      <w:r w:rsidRPr="00B30D6C">
        <w:t>30 ust.</w:t>
      </w:r>
      <w:r>
        <w:t xml:space="preserve"> </w:t>
      </w:r>
      <w:r w:rsidRPr="00B30D6C">
        <w:t>3</w:t>
      </w:r>
      <w:r>
        <w:t xml:space="preserve"> </w:t>
      </w:r>
      <w:r w:rsidRPr="00B30D6C">
        <w:t>otrzymuje brzmienie:</w:t>
      </w:r>
    </w:p>
    <w:p w:rsidR="00E85EE5" w:rsidRPr="00B30D6C" w:rsidRDefault="00E85EE5" w:rsidP="00C114AA">
      <w:pPr>
        <w:pStyle w:val="ZUSTzmustartykuempunktem"/>
      </w:pPr>
      <w:r>
        <w:t>„</w:t>
      </w:r>
      <w:r w:rsidRPr="00B30D6C">
        <w:t>3.</w:t>
      </w:r>
      <w:r>
        <w:t> </w:t>
      </w:r>
      <w:r w:rsidRPr="00B30D6C">
        <w:t>Obowiązek, o</w:t>
      </w:r>
      <w:r>
        <w:t xml:space="preserve"> </w:t>
      </w:r>
      <w:r w:rsidRPr="00B30D6C">
        <w:t>którym mowa w</w:t>
      </w:r>
      <w:r>
        <w:t xml:space="preserve"> </w:t>
      </w:r>
      <w:r w:rsidRPr="00B30D6C">
        <w:t>ust.</w:t>
      </w:r>
      <w:r>
        <w:t xml:space="preserve"> </w:t>
      </w:r>
      <w:r w:rsidRPr="00B30D6C">
        <w:t>2, spoczywa również na biegłym rewidencie oraz osobach uprawnionych do reprezentowania firmy audytorskiej lub pozostających z</w:t>
      </w:r>
      <w:r>
        <w:t xml:space="preserve"> </w:t>
      </w:r>
      <w:r w:rsidRPr="00B30D6C">
        <w:t>tą firmą w</w:t>
      </w:r>
      <w:r>
        <w:t xml:space="preserve"> </w:t>
      </w:r>
      <w:r w:rsidRPr="00B30D6C">
        <w:t xml:space="preserve">stosunku pracy </w:t>
      </w:r>
      <w:r w:rsidR="00E970A4">
        <w:t>–</w:t>
      </w:r>
      <w:r w:rsidRPr="00B30D6C">
        <w:t xml:space="preserve"> w</w:t>
      </w:r>
      <w:r>
        <w:t xml:space="preserve"> </w:t>
      </w:r>
      <w:r w:rsidRPr="00B30D6C">
        <w:t xml:space="preserve">zakresie dotyczącym czynności podejmowanych przez te osoby lub </w:t>
      </w:r>
      <w:r>
        <w:t>firmę</w:t>
      </w:r>
      <w:r w:rsidRPr="00B30D6C">
        <w:t>, w</w:t>
      </w:r>
      <w:r>
        <w:t xml:space="preserve"> </w:t>
      </w:r>
      <w:r w:rsidRPr="00B30D6C">
        <w:t>związku z</w:t>
      </w:r>
      <w:r>
        <w:t xml:space="preserve"> </w:t>
      </w:r>
      <w:r w:rsidRPr="00B30D6C">
        <w:t>badaniem sprawozdań finansowych spółki prowadzącej giełdę lub świadczeniem na rzecz spółki prowadzącej giełdę innych usług wymienionych w</w:t>
      </w:r>
      <w:r>
        <w:t xml:space="preserve"> </w:t>
      </w:r>
      <w:r w:rsidRPr="00B30D6C">
        <w:t>art.</w:t>
      </w:r>
      <w:r>
        <w:t xml:space="preserve"> </w:t>
      </w:r>
      <w:r w:rsidRPr="00B30D6C">
        <w:t>43 ust.</w:t>
      </w:r>
      <w:r>
        <w:t xml:space="preserve"> </w:t>
      </w:r>
      <w:r w:rsidRPr="00B30D6C">
        <w:t>2</w:t>
      </w:r>
      <w:r>
        <w:t xml:space="preserve"> </w:t>
      </w:r>
      <w:r w:rsidRPr="00B30D6C">
        <w:t>ustawy z</w:t>
      </w:r>
      <w:r>
        <w:t xml:space="preserve"> </w:t>
      </w:r>
      <w:r w:rsidRPr="00B30D6C">
        <w:t>dnia …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C114AA">
        <w:t xml:space="preserve">poz. </w:t>
      </w:r>
      <w:r w:rsidRPr="00B30D6C">
        <w:t>…). Nie narusza to obowiązku zachowania tajemnicy, o</w:t>
      </w:r>
      <w:r>
        <w:t xml:space="preserve"> </w:t>
      </w:r>
      <w:r w:rsidRPr="00B30D6C">
        <w:t>której mowa w</w:t>
      </w:r>
      <w:r>
        <w:t xml:space="preserve"> </w:t>
      </w:r>
      <w:r w:rsidRPr="00B30D6C">
        <w:t>art.</w:t>
      </w:r>
      <w:r>
        <w:t xml:space="preserve"> </w:t>
      </w:r>
      <w:r w:rsidRPr="00B30D6C">
        <w:t>72</w:t>
      </w:r>
      <w:r>
        <w:t xml:space="preserve"> </w:t>
      </w:r>
      <w:r w:rsidRPr="00B30D6C">
        <w:t>tej ustawy.</w:t>
      </w:r>
      <w:r>
        <w:t>”</w:t>
      </w:r>
      <w:r w:rsidR="00E917DF">
        <w:t>;</w:t>
      </w:r>
    </w:p>
    <w:p w:rsidR="00E85EE5" w:rsidRPr="00B30D6C" w:rsidRDefault="00E85EE5" w:rsidP="00C114AA">
      <w:pPr>
        <w:pStyle w:val="PKTpunkt"/>
      </w:pPr>
      <w:r w:rsidRPr="00B30D6C">
        <w:lastRenderedPageBreak/>
        <w:t>2)</w:t>
      </w:r>
      <w:r>
        <w:tab/>
      </w:r>
      <w:r w:rsidRPr="00B30D6C">
        <w:t>użyte w art. 30 w ust. 8 w zdaniu pierwszym, w art. 64 w ust. 8 w zdaniu pierwszym, w</w:t>
      </w:r>
      <w:r w:rsidR="00C114AA">
        <w:t> </w:t>
      </w:r>
      <w:r w:rsidRPr="00B30D6C">
        <w:t xml:space="preserve">art. 100 w ust. 1 w zdaniu pierwszym i w ust. 3a, w art. 110k w ust. 9 w zdaniu pierwszym oraz w art. 146 w ust. 2, w różnym przypadku, wyrazy </w:t>
      </w:r>
      <w:r>
        <w:t>„</w:t>
      </w:r>
      <w:r w:rsidRPr="00B30D6C">
        <w:t>podmiot uprawniony do badania sprawozdań finansowych</w:t>
      </w:r>
      <w:r>
        <w:t>”</w:t>
      </w:r>
      <w:r w:rsidRPr="00B30D6C">
        <w:t xml:space="preserve"> zastępuje się użytymi w odpowiednim przypadku wyrazami </w:t>
      </w:r>
      <w:r>
        <w:t>„</w:t>
      </w:r>
      <w:r w:rsidRPr="00B30D6C">
        <w:t>firma audytorska</w:t>
      </w:r>
      <w:r>
        <w:t>”</w:t>
      </w:r>
      <w:r w:rsidRPr="00B30D6C">
        <w:t>;</w:t>
      </w:r>
    </w:p>
    <w:p w:rsidR="00E85EE5" w:rsidRPr="00B30D6C" w:rsidRDefault="00E85EE5" w:rsidP="00667B8B">
      <w:pPr>
        <w:pStyle w:val="PKTpunkt"/>
        <w:keepNext/>
      </w:pPr>
      <w:r>
        <w:t>3</w:t>
      </w:r>
      <w:r w:rsidRPr="00B30D6C">
        <w:t>)</w:t>
      </w:r>
      <w:r>
        <w:tab/>
      </w:r>
      <w:r w:rsidRPr="00B30D6C">
        <w:t>w</w:t>
      </w:r>
      <w:r>
        <w:t xml:space="preserve"> </w:t>
      </w:r>
      <w:r w:rsidRPr="00B30D6C">
        <w:t>art.</w:t>
      </w:r>
      <w:r>
        <w:t xml:space="preserve"> </w:t>
      </w:r>
      <w:r w:rsidRPr="00B30D6C">
        <w:t>64</w:t>
      </w:r>
      <w:r w:rsidR="00E917DF">
        <w:t xml:space="preserve"> </w:t>
      </w:r>
      <w:r w:rsidRPr="00B30D6C">
        <w:t>ust.</w:t>
      </w:r>
      <w:r>
        <w:t xml:space="preserve"> </w:t>
      </w:r>
      <w:r w:rsidRPr="00B30D6C">
        <w:t>3</w:t>
      </w:r>
      <w:r>
        <w:t xml:space="preserve"> </w:t>
      </w:r>
      <w:r w:rsidRPr="00B30D6C">
        <w:t>otrzymuje brzmienie:</w:t>
      </w:r>
    </w:p>
    <w:p w:rsidR="00E85EE5" w:rsidRPr="00B30D6C" w:rsidRDefault="00E85EE5" w:rsidP="00C114AA">
      <w:pPr>
        <w:pStyle w:val="ZUSTzmustartykuempunktem"/>
      </w:pPr>
      <w:r>
        <w:t>„</w:t>
      </w:r>
      <w:r w:rsidRPr="00B30D6C">
        <w:t>3.</w:t>
      </w:r>
      <w:r w:rsidR="00C114AA">
        <w:t xml:space="preserve"> </w:t>
      </w:r>
      <w:r w:rsidRPr="00B30D6C">
        <w:t>Obowiązek, o</w:t>
      </w:r>
      <w:r>
        <w:t xml:space="preserve"> </w:t>
      </w:r>
      <w:r w:rsidRPr="00B30D6C">
        <w:t>którym mowa w</w:t>
      </w:r>
      <w:r>
        <w:t xml:space="preserve"> </w:t>
      </w:r>
      <w:r w:rsidRPr="00B30D6C">
        <w:t>ust.</w:t>
      </w:r>
      <w:r>
        <w:t xml:space="preserve"> </w:t>
      </w:r>
      <w:r w:rsidRPr="00B30D6C">
        <w:t>2, spoczywa również na biegłym rewidencie oraz osobach uprawnionych do reprezentowania firmy audytorskiej lub pozostających z</w:t>
      </w:r>
      <w:r>
        <w:t xml:space="preserve"> </w:t>
      </w:r>
      <w:r w:rsidRPr="00B30D6C">
        <w:t>tą firmą w</w:t>
      </w:r>
      <w:r>
        <w:t xml:space="preserve"> </w:t>
      </w:r>
      <w:r w:rsidR="00C114AA">
        <w:t>stosunku pracy –</w:t>
      </w:r>
      <w:r w:rsidRPr="00B30D6C">
        <w:t xml:space="preserve"> w</w:t>
      </w:r>
      <w:r>
        <w:t xml:space="preserve"> </w:t>
      </w:r>
      <w:r w:rsidRPr="00B30D6C">
        <w:t>zakresie dotyczącym czynności podejmowanych przez te osoby lub firmę, w</w:t>
      </w:r>
      <w:r>
        <w:t xml:space="preserve"> </w:t>
      </w:r>
      <w:r w:rsidRPr="00B30D6C">
        <w:t>związku z</w:t>
      </w:r>
      <w:r>
        <w:t xml:space="preserve"> </w:t>
      </w:r>
      <w:r w:rsidRPr="00B30D6C">
        <w:t>badaniem sprawozdań finansowych Krajowego Depozytu lub świadczeniem na jego rzecz innych usług wymienionych w</w:t>
      </w:r>
      <w:r>
        <w:t xml:space="preserve"> </w:t>
      </w:r>
      <w:r w:rsidRPr="00B30D6C">
        <w:t>art.</w:t>
      </w:r>
      <w:r>
        <w:t xml:space="preserve"> </w:t>
      </w:r>
      <w:r w:rsidRPr="00B30D6C">
        <w:t>43 ust.</w:t>
      </w:r>
      <w:r>
        <w:t xml:space="preserve"> </w:t>
      </w:r>
      <w:r w:rsidRPr="00B30D6C">
        <w:t>2</w:t>
      </w:r>
      <w:r>
        <w:t xml:space="preserve"> </w:t>
      </w:r>
      <w:r w:rsidRPr="00B30D6C">
        <w:t>ustawy z</w:t>
      </w:r>
      <w:r>
        <w:t xml:space="preserve"> </w:t>
      </w:r>
      <w:r w:rsidRPr="00B30D6C">
        <w:t>dnia … o</w:t>
      </w:r>
      <w:r>
        <w:t xml:space="preserve"> </w:t>
      </w:r>
      <w:r w:rsidRPr="00B30D6C">
        <w:t>biegłych rewidentach, firmach audytorskich oraz o</w:t>
      </w:r>
      <w:r>
        <w:t xml:space="preserve"> </w:t>
      </w:r>
      <w:r w:rsidRPr="00B30D6C">
        <w:t>nadzorze publicznym. Nie narusza to obowiązku zachowania tajemnicy, o</w:t>
      </w:r>
      <w:r>
        <w:t xml:space="preserve"> </w:t>
      </w:r>
      <w:r w:rsidRPr="00B30D6C">
        <w:t>której mowa w</w:t>
      </w:r>
      <w:r>
        <w:t xml:space="preserve"> </w:t>
      </w:r>
      <w:r w:rsidRPr="00B30D6C">
        <w:t>art.</w:t>
      </w:r>
      <w:r>
        <w:t xml:space="preserve"> </w:t>
      </w:r>
      <w:r w:rsidRPr="00B30D6C">
        <w:t>72</w:t>
      </w:r>
      <w:r>
        <w:t xml:space="preserve"> </w:t>
      </w:r>
      <w:r w:rsidRPr="00B30D6C">
        <w:t>tej ustawy.</w:t>
      </w:r>
      <w:r>
        <w:t>”</w:t>
      </w:r>
      <w:r w:rsidR="00D61703">
        <w:t>;</w:t>
      </w:r>
    </w:p>
    <w:p w:rsidR="00E85EE5" w:rsidRPr="00B30D6C" w:rsidRDefault="00E85EE5" w:rsidP="00C114AA">
      <w:pPr>
        <w:pStyle w:val="PKTpunkt"/>
      </w:pPr>
      <w:r>
        <w:t>4</w:t>
      </w:r>
      <w:r w:rsidRPr="00B30D6C">
        <w:t>)</w:t>
      </w:r>
      <w:r>
        <w:tab/>
      </w:r>
      <w:r w:rsidRPr="00B30D6C">
        <w:t xml:space="preserve">w art. 82 w ust. 1 w pkt 4 i w ust. 2 w pkt 6 wyrazy </w:t>
      </w:r>
      <w:r>
        <w:t>„</w:t>
      </w:r>
      <w:r w:rsidRPr="00B30D6C">
        <w:t>z opinią podmiotu uprawnionego do badania sprawozdań finansowych i raportem z badania</w:t>
      </w:r>
      <w:r>
        <w:t>”</w:t>
      </w:r>
      <w:r w:rsidRPr="00B30D6C">
        <w:t xml:space="preserve"> zastępuje się wyrazami </w:t>
      </w:r>
      <w:r>
        <w:t>„</w:t>
      </w:r>
      <w:r w:rsidRPr="00B30D6C">
        <w:t>ze sprawozdaniem z badania</w:t>
      </w:r>
      <w:r>
        <w:t>”</w:t>
      </w:r>
      <w:r w:rsidRPr="00B30D6C">
        <w:t>;</w:t>
      </w:r>
    </w:p>
    <w:p w:rsidR="00E85EE5" w:rsidRPr="00B30D6C" w:rsidRDefault="00E85EE5" w:rsidP="00667B8B">
      <w:pPr>
        <w:pStyle w:val="PKTpunkt"/>
        <w:keepNext/>
      </w:pPr>
      <w:r>
        <w:t>5</w:t>
      </w:r>
      <w:r w:rsidRPr="00B30D6C">
        <w:t>)</w:t>
      </w:r>
      <w:r>
        <w:tab/>
      </w:r>
      <w:r w:rsidRPr="00B30D6C">
        <w:t>w art. 100:</w:t>
      </w:r>
    </w:p>
    <w:p w:rsidR="00E85EE5" w:rsidRPr="00B30D6C" w:rsidRDefault="00E85EE5" w:rsidP="00667B8B">
      <w:pPr>
        <w:pStyle w:val="LITlitera"/>
        <w:keepNext/>
      </w:pPr>
      <w:r w:rsidRPr="00B30D6C">
        <w:t>a)</w:t>
      </w:r>
      <w:r>
        <w:tab/>
      </w:r>
      <w:r w:rsidRPr="00B30D6C">
        <w:t>w ust. 3 wprowadzenie do wyliczenia otrzymuje brzmienie:</w:t>
      </w:r>
    </w:p>
    <w:p w:rsidR="00E85EE5" w:rsidRPr="00B30D6C" w:rsidRDefault="00E85EE5" w:rsidP="00A7566A">
      <w:pPr>
        <w:pStyle w:val="ZLITFRAGzmlitfragmentunpzdanialiter"/>
      </w:pPr>
      <w:r>
        <w:t>„</w:t>
      </w:r>
      <w:r w:rsidRPr="00B30D6C">
        <w:t>Biegły rewident lub firmy audytorskie badające sprawozdania finansowe domu maklerskiego, podmiotu dominującego wobec domu maklerskiego lub podmiotu wywierającego na dom maklerski znaczny wpływ w rozumieniu art. 96 ust. 3 są obowiązane niezwłocznie przekazać Komisji oraz radzie nadzorczej i</w:t>
      </w:r>
      <w:r w:rsidR="00C114AA">
        <w:t> </w:t>
      </w:r>
      <w:r w:rsidRPr="00B30D6C">
        <w:t>zarządowi domu maklerskiego, podmiotu dominującego wobec domu maklerskiego lub podmiotu wywierającego na dom maklerski znaczny wpływ w</w:t>
      </w:r>
      <w:r w:rsidR="00C114AA">
        <w:t> </w:t>
      </w:r>
      <w:r w:rsidRPr="00B30D6C">
        <w:t>rozumieniu art. 96 ust. 3 informacje, w posiadanie których weszli w związku z</w:t>
      </w:r>
      <w:r w:rsidR="00C114AA">
        <w:t> </w:t>
      </w:r>
      <w:r w:rsidRPr="00B30D6C">
        <w:t>wykonywanymi czynnościami, dotyczące zdarzeń powodujących:</w:t>
      </w:r>
      <w:r>
        <w:t>”</w:t>
      </w:r>
      <w:r w:rsidRPr="00B30D6C">
        <w:t>,</w:t>
      </w:r>
    </w:p>
    <w:p w:rsidR="00E85EE5" w:rsidRPr="00B30D6C" w:rsidRDefault="00E85EE5" w:rsidP="00667B8B">
      <w:pPr>
        <w:pStyle w:val="LITlitera"/>
        <w:keepNext/>
      </w:pPr>
      <w:r w:rsidRPr="00B30D6C">
        <w:t>b)</w:t>
      </w:r>
      <w:r>
        <w:tab/>
      </w:r>
      <w:r w:rsidRPr="00B30D6C">
        <w:t>ust. 3b i 4 otrzymują brzmienie:</w:t>
      </w:r>
    </w:p>
    <w:p w:rsidR="00E85EE5" w:rsidRPr="00B30D6C" w:rsidRDefault="00E85EE5" w:rsidP="00C114AA">
      <w:pPr>
        <w:pStyle w:val="ZLITUSTzmustliter"/>
      </w:pPr>
      <w:r>
        <w:t>„</w:t>
      </w:r>
      <w:r w:rsidRPr="00B30D6C">
        <w:t>3b.</w:t>
      </w:r>
      <w:r w:rsidR="00C114AA">
        <w:t xml:space="preserve"> </w:t>
      </w:r>
      <w:r w:rsidRPr="00B30D6C">
        <w:t xml:space="preserve">Na żądanie Komisji lub jej upoważnionego przedstawiciela biegły rewident oraz osoby wchodzące w skład organów zarządzających firmy audytorskiej lub pozostających z tą firmą w stosunku pracy, badającą sprawozdanie finansowe domu maklerskiego, są obowiązani niezwłocznie udzielać pisemnych lub ustnych informacji i wyjaśnień, a także sporządzać i przekazywać kopie </w:t>
      </w:r>
      <w:r w:rsidRPr="00B30D6C">
        <w:lastRenderedPageBreak/>
        <w:t xml:space="preserve">dokumentów i innych nośników informacji, na koszt podmiotu badanego, w celu umożliwienia wykonywania ustawowych zadań Komisji w zakresie nadzoru nad przestrzeganiem przepisów oddziału 2a oraz </w:t>
      </w:r>
      <w:hyperlink r:id="rId12" w:anchor="/dokument/68336066" w:history="1">
        <w:r w:rsidRPr="00B30D6C">
          <w:t>rozporządzenia</w:t>
        </w:r>
      </w:hyperlink>
      <w:r w:rsidRPr="00B30D6C">
        <w:t xml:space="preserve"> 575/2013.</w:t>
      </w:r>
    </w:p>
    <w:p w:rsidR="00E85EE5" w:rsidRPr="00E85EE5" w:rsidRDefault="00E85EE5" w:rsidP="00C114AA">
      <w:pPr>
        <w:pStyle w:val="ZLITUSTzmustliter"/>
      </w:pPr>
      <w:r w:rsidRPr="00B30D6C">
        <w:t>4.</w:t>
      </w:r>
      <w:r w:rsidR="00C33BC2">
        <w:t xml:space="preserve"> </w:t>
      </w:r>
      <w:r w:rsidRPr="00B30D6C">
        <w:t>Wykonanie obowiązku, o</w:t>
      </w:r>
      <w:r>
        <w:t xml:space="preserve"> </w:t>
      </w:r>
      <w:r w:rsidRPr="00B30D6C">
        <w:t>którym mowa w</w:t>
      </w:r>
      <w:r>
        <w:t xml:space="preserve"> </w:t>
      </w:r>
      <w:r w:rsidRPr="00B30D6C">
        <w:t>ust.</w:t>
      </w:r>
      <w:r>
        <w:t xml:space="preserve"> </w:t>
      </w:r>
      <w:r w:rsidRPr="00B30D6C">
        <w:t>3 i</w:t>
      </w:r>
      <w:r>
        <w:t xml:space="preserve"> </w:t>
      </w:r>
      <w:r w:rsidRPr="00B30D6C">
        <w:t>3b, nie narusza obowiązku zachowania tajemnicy, o</w:t>
      </w:r>
      <w:r>
        <w:t xml:space="preserve"> </w:t>
      </w:r>
      <w:r w:rsidRPr="00B30D6C">
        <w:t>której mowa w</w:t>
      </w:r>
      <w:r>
        <w:t xml:space="preserve"> </w:t>
      </w:r>
      <w:r w:rsidRPr="00B30D6C">
        <w:t>art.</w:t>
      </w:r>
      <w:r>
        <w:t xml:space="preserve"> </w:t>
      </w:r>
      <w:r w:rsidRPr="00B30D6C">
        <w:t>72</w:t>
      </w:r>
      <w:r>
        <w:t xml:space="preserve"> </w:t>
      </w:r>
      <w:r w:rsidRPr="00B30D6C">
        <w:t>ustawy z</w:t>
      </w:r>
      <w:r>
        <w:t xml:space="preserve"> </w:t>
      </w:r>
      <w:r w:rsidRPr="00B30D6C">
        <w:t>dnia … o</w:t>
      </w:r>
      <w:r w:rsidR="00C33BC2">
        <w:t> </w:t>
      </w:r>
      <w:r w:rsidRPr="00B30D6C">
        <w:t>biegłych rewidentach, firmach audytorskich oraz o</w:t>
      </w:r>
      <w:r>
        <w:t xml:space="preserve"> </w:t>
      </w:r>
      <w:r w:rsidRPr="00B30D6C">
        <w:t>nadzorze publicznym.</w:t>
      </w:r>
      <w:r>
        <w:t>”</w:t>
      </w:r>
      <w:r w:rsidRPr="00B30D6C">
        <w:t>;</w:t>
      </w:r>
    </w:p>
    <w:p w:rsidR="00E85EE5" w:rsidRPr="00B30D6C" w:rsidRDefault="00E85EE5" w:rsidP="00667B8B">
      <w:pPr>
        <w:pStyle w:val="PKTpunkt"/>
        <w:keepNext/>
      </w:pPr>
      <w:r>
        <w:t>6</w:t>
      </w:r>
      <w:r w:rsidRPr="00B30D6C">
        <w:t>)</w:t>
      </w:r>
      <w:r>
        <w:tab/>
      </w:r>
      <w:r w:rsidRPr="00B30D6C">
        <w:t>w art. 119 w ust. 5 pkt 4 otrzymuje brzmienie:</w:t>
      </w:r>
    </w:p>
    <w:p w:rsidR="00E85EE5" w:rsidRPr="00B30D6C" w:rsidRDefault="00E85EE5" w:rsidP="00C33BC2">
      <w:pPr>
        <w:pStyle w:val="ZPKTzmpktartykuempunktem"/>
      </w:pPr>
      <w:r>
        <w:t>„</w:t>
      </w:r>
      <w:r w:rsidRPr="00B30D6C">
        <w:t>4)</w:t>
      </w:r>
      <w:r>
        <w:tab/>
      </w:r>
      <w:r w:rsidRPr="00B30D6C">
        <w:t>ostatnie roczne sprawozdanie finansowe wraz ze sprawozdaniem z tego badania;</w:t>
      </w:r>
      <w:r>
        <w:t>”</w:t>
      </w:r>
      <w:r w:rsidRPr="00B30D6C">
        <w:t>;</w:t>
      </w:r>
    </w:p>
    <w:p w:rsidR="00E85EE5" w:rsidRPr="00B30D6C" w:rsidRDefault="00E85EE5" w:rsidP="00667B8B">
      <w:pPr>
        <w:pStyle w:val="PKTpunkt"/>
        <w:keepNext/>
      </w:pPr>
      <w:r>
        <w:t>7</w:t>
      </w:r>
      <w:r w:rsidRPr="00B30D6C">
        <w:t>)</w:t>
      </w:r>
      <w:r>
        <w:tab/>
      </w:r>
      <w:r w:rsidRPr="00B30D6C">
        <w:t>w art. 149 pkt 6 otrzymuje brzmienie:</w:t>
      </w:r>
    </w:p>
    <w:p w:rsidR="00E85EE5" w:rsidRPr="00B30D6C" w:rsidRDefault="00E85EE5" w:rsidP="00C33BC2">
      <w:pPr>
        <w:pStyle w:val="ZPKTzmpktartykuempunktem"/>
      </w:pPr>
      <w:r>
        <w:t>„</w:t>
      </w:r>
      <w:r w:rsidRPr="00B30D6C">
        <w:t>6)</w:t>
      </w:r>
      <w:r>
        <w:tab/>
      </w:r>
      <w:r w:rsidRPr="00B30D6C">
        <w:t>firmy audytorskiej badającej sprawozdania finansowe podmiotu, o którym mowa w</w:t>
      </w:r>
      <w:r w:rsidR="00C33BC2">
        <w:t> </w:t>
      </w:r>
      <w:r w:rsidRPr="00B30D6C">
        <w:t xml:space="preserve">art. 148 ust. 1 pkt 2, na </w:t>
      </w:r>
      <w:r w:rsidR="00C33BC2">
        <w:t>podstawie zawartej z nim umowy –</w:t>
      </w:r>
      <w:r w:rsidRPr="00B30D6C">
        <w:t xml:space="preserve"> w zakresie informacji określonych przepisami o rachunkowości;</w:t>
      </w:r>
      <w:r>
        <w:t>”</w:t>
      </w:r>
      <w:r w:rsidRPr="00B30D6C">
        <w:t>;</w:t>
      </w:r>
    </w:p>
    <w:p w:rsidR="00E85EE5" w:rsidRPr="00B30D6C" w:rsidRDefault="00E85EE5" w:rsidP="00667B8B">
      <w:pPr>
        <w:pStyle w:val="PKTpunkt"/>
        <w:keepNext/>
      </w:pPr>
      <w:r>
        <w:t>8</w:t>
      </w:r>
      <w:r w:rsidRPr="00B30D6C">
        <w:t>)</w:t>
      </w:r>
      <w:r>
        <w:tab/>
      </w:r>
      <w:r w:rsidRPr="00B30D6C">
        <w:t>w art. 150 w ust. 1 w pkt 12 lit. a otrzymuje brzmienie:</w:t>
      </w:r>
    </w:p>
    <w:p w:rsidR="00E85EE5" w:rsidRPr="00E85EE5" w:rsidRDefault="00E85EE5" w:rsidP="00C33BC2">
      <w:pPr>
        <w:pStyle w:val="ZLITzmlitartykuempunktem"/>
      </w:pPr>
      <w:r>
        <w:t>„</w:t>
      </w:r>
      <w:r w:rsidRPr="00B30D6C">
        <w:t>a)</w:t>
      </w:r>
      <w:r>
        <w:tab/>
      </w:r>
      <w:r w:rsidRPr="00B30D6C">
        <w:t>firmą audytorską badającą sprawozdania finansowe domu maklerskiego, banku prowadzącego działalność maklerską, banku powierniczego lub firmą audytorską badającą sprawozdania finansowe zagranicznej firmy inwestycyjnej,</w:t>
      </w:r>
      <w:r>
        <w:t>”</w:t>
      </w:r>
      <w:r w:rsidRPr="00B30D6C">
        <w:t>.</w:t>
      </w:r>
    </w:p>
    <w:p w:rsidR="00E85EE5" w:rsidRPr="00E85EE5" w:rsidRDefault="00E85EE5" w:rsidP="00667B8B">
      <w:pPr>
        <w:pStyle w:val="ARTartustawynprozporzdzenia"/>
        <w:keepNext/>
      </w:pPr>
      <w:r w:rsidRPr="00667B8B">
        <w:rPr>
          <w:rStyle w:val="Ppogrubienie"/>
        </w:rPr>
        <w:t>Art. 233.</w:t>
      </w:r>
      <w:r w:rsidRPr="00E85EE5">
        <w:t xml:space="preserve"> W ustawie z dnia 29 lipca 2005 r. o ofercie publicznej i warunkach wprowadzania instrumentów finansowych do zorganizowanego systemu obrotu oraz o</w:t>
      </w:r>
      <w:r w:rsidR="00C33BC2">
        <w:t> </w:t>
      </w:r>
      <w:r w:rsidRPr="00E85EE5">
        <w:t>spółkach publicznych (Dz. U. z 2016 r. poz. 1639) wprowadza się następujące zmiany:</w:t>
      </w:r>
    </w:p>
    <w:p w:rsidR="00E85EE5" w:rsidRPr="00B30D6C" w:rsidRDefault="00C33BC2" w:rsidP="00D60F59">
      <w:pPr>
        <w:pStyle w:val="PKTpunkt"/>
        <w:keepNext/>
      </w:pPr>
      <w:r>
        <w:t>1)</w:t>
      </w:r>
      <w:r>
        <w:tab/>
      </w:r>
      <w:r w:rsidR="00E85EE5" w:rsidRPr="00B30D6C">
        <w:t xml:space="preserve">użyte w art. 32 w ust. 1 w pkt 3, w art. 68 w ust. 3 oraz w art. 79 w ust. 4c w różnym przypadku wyrazy </w:t>
      </w:r>
      <w:r w:rsidR="00E85EE5">
        <w:t>„</w:t>
      </w:r>
      <w:r w:rsidR="00E85EE5" w:rsidRPr="00B30D6C">
        <w:t>podmiot uprawniony do badania sprawozdań finansowych</w:t>
      </w:r>
      <w:r w:rsidR="00E85EE5">
        <w:t>”</w:t>
      </w:r>
      <w:r w:rsidR="00E85EE5" w:rsidRPr="00B30D6C">
        <w:t xml:space="preserve"> zastępuje się użytymi w odpowiednim przypadku wyrazami </w:t>
      </w:r>
      <w:r w:rsidR="00E85EE5">
        <w:t>„</w:t>
      </w:r>
      <w:r w:rsidR="00E85EE5" w:rsidRPr="00B30D6C">
        <w:t>firma audytorska</w:t>
      </w:r>
      <w:r w:rsidR="00E85EE5">
        <w:t>”</w:t>
      </w:r>
      <w:r w:rsidR="00E85EE5" w:rsidRPr="00B30D6C">
        <w:t>;</w:t>
      </w:r>
    </w:p>
    <w:p w:rsidR="00E85EE5" w:rsidRPr="00B30D6C" w:rsidRDefault="00E85EE5" w:rsidP="00667B8B">
      <w:pPr>
        <w:pStyle w:val="PKTpunkt"/>
        <w:keepNext/>
      </w:pPr>
      <w:r w:rsidRPr="00B30D6C">
        <w:t>2)</w:t>
      </w:r>
      <w:r>
        <w:tab/>
      </w:r>
      <w:r w:rsidRPr="00B30D6C">
        <w:t>w</w:t>
      </w:r>
      <w:r>
        <w:t xml:space="preserve"> </w:t>
      </w:r>
      <w:r w:rsidRPr="00B30D6C">
        <w:t>art.</w:t>
      </w:r>
      <w:r>
        <w:t xml:space="preserve"> </w:t>
      </w:r>
      <w:r w:rsidRPr="00B30D6C">
        <w:t>68 ust.</w:t>
      </w:r>
      <w:r>
        <w:t xml:space="preserve"> </w:t>
      </w:r>
      <w:r w:rsidRPr="00B30D6C">
        <w:t>2</w:t>
      </w:r>
      <w:r>
        <w:t xml:space="preserve"> </w:t>
      </w:r>
      <w:r w:rsidRPr="00B30D6C">
        <w:t>otrzymuje brzmienie:</w:t>
      </w:r>
    </w:p>
    <w:p w:rsidR="00E85EE5" w:rsidRPr="00B30D6C" w:rsidRDefault="00E85EE5" w:rsidP="00C33BC2">
      <w:pPr>
        <w:pStyle w:val="ZUSTzmustartykuempunktem"/>
      </w:pPr>
      <w:r>
        <w:t>„</w:t>
      </w:r>
      <w:r w:rsidRPr="00B30D6C">
        <w:t>2.</w:t>
      </w:r>
      <w:r>
        <w:t> </w:t>
      </w:r>
      <w:r w:rsidRPr="00B30D6C">
        <w:t>Obowiązek, o</w:t>
      </w:r>
      <w:r>
        <w:t xml:space="preserve"> </w:t>
      </w:r>
      <w:r w:rsidRPr="00B30D6C">
        <w:t>którym mowa w</w:t>
      </w:r>
      <w:r>
        <w:t xml:space="preserve"> </w:t>
      </w:r>
      <w:r w:rsidRPr="00B30D6C">
        <w:t>ust.</w:t>
      </w:r>
      <w:r>
        <w:t xml:space="preserve"> </w:t>
      </w:r>
      <w:r w:rsidRPr="00B30D6C">
        <w:t>1, spoczywa również na biegłym rewidencie oraz osobach wchodzących w</w:t>
      </w:r>
      <w:r>
        <w:t xml:space="preserve"> </w:t>
      </w:r>
      <w:r w:rsidRPr="00B30D6C">
        <w:t>skład organów zarządzających firmy audytorskiej lub pozostających z</w:t>
      </w:r>
      <w:r>
        <w:t xml:space="preserve"> </w:t>
      </w:r>
      <w:r w:rsidRPr="00B30D6C">
        <w:t>tą firmą w</w:t>
      </w:r>
      <w:r>
        <w:t xml:space="preserve"> </w:t>
      </w:r>
      <w:r w:rsidRPr="00B30D6C">
        <w:t xml:space="preserve">stosunku pracy </w:t>
      </w:r>
      <w:r w:rsidR="00E970A4">
        <w:t>–</w:t>
      </w:r>
      <w:r w:rsidRPr="00B30D6C">
        <w:t xml:space="preserve"> w</w:t>
      </w:r>
      <w:r>
        <w:t xml:space="preserve"> </w:t>
      </w:r>
      <w:r w:rsidRPr="00B30D6C">
        <w:t>zakresie związanym z</w:t>
      </w:r>
      <w:r w:rsidR="00C33BC2">
        <w:t> </w:t>
      </w:r>
      <w:r w:rsidRPr="00B30D6C">
        <w:t>wykonywaniem na rzecz emitenta czynności rewizji finansowej w</w:t>
      </w:r>
      <w:r>
        <w:t xml:space="preserve"> </w:t>
      </w:r>
      <w:r w:rsidRPr="00B30D6C">
        <w:t>rozumieniu art.</w:t>
      </w:r>
      <w:r>
        <w:t xml:space="preserve"> </w:t>
      </w:r>
      <w:r w:rsidRPr="00B30D6C">
        <w:t>2 pkt</w:t>
      </w:r>
      <w:r>
        <w:t xml:space="preserve"> </w:t>
      </w:r>
      <w:r w:rsidRPr="00B30D6C">
        <w:t>7</w:t>
      </w:r>
      <w:r>
        <w:t xml:space="preserve"> </w:t>
      </w:r>
      <w:r w:rsidRPr="00B30D6C">
        <w:t>ustawy z</w:t>
      </w:r>
      <w:r>
        <w:t xml:space="preserve"> </w:t>
      </w:r>
      <w:r w:rsidRPr="00B30D6C">
        <w:t xml:space="preserve">dnia </w:t>
      </w:r>
      <w:r w:rsidR="00C33BC2">
        <w:t>...</w:t>
      </w:r>
      <w:r w:rsidRPr="00B30D6C">
        <w:t xml:space="preserve">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C33BC2">
        <w:t xml:space="preserve">poz. </w:t>
      </w:r>
      <w:r w:rsidRPr="00B30D6C">
        <w:t>…) oraz innych czynności wymienionych w</w:t>
      </w:r>
      <w:r>
        <w:t xml:space="preserve"> </w:t>
      </w:r>
      <w:r w:rsidRPr="00B30D6C">
        <w:t>art.</w:t>
      </w:r>
      <w:r>
        <w:t xml:space="preserve"> </w:t>
      </w:r>
      <w:r w:rsidRPr="00B30D6C">
        <w:t>43 ust.</w:t>
      </w:r>
      <w:r>
        <w:t xml:space="preserve"> </w:t>
      </w:r>
      <w:r w:rsidRPr="00B30D6C">
        <w:t>2</w:t>
      </w:r>
      <w:r>
        <w:t xml:space="preserve"> </w:t>
      </w:r>
      <w:r w:rsidRPr="00B30D6C">
        <w:t>tej ustawy; nie narusza to obowiązku zachowania tajemnicy, o</w:t>
      </w:r>
      <w:r>
        <w:t xml:space="preserve"> </w:t>
      </w:r>
      <w:r w:rsidRPr="00B30D6C">
        <w:t>której mowa w</w:t>
      </w:r>
      <w:r>
        <w:t xml:space="preserve"> </w:t>
      </w:r>
      <w:r w:rsidRPr="00B30D6C">
        <w:t>art.</w:t>
      </w:r>
      <w:r>
        <w:t xml:space="preserve"> </w:t>
      </w:r>
      <w:r w:rsidRPr="00B30D6C">
        <w:t>72</w:t>
      </w:r>
      <w:r>
        <w:t xml:space="preserve"> </w:t>
      </w:r>
      <w:r w:rsidRPr="00B30D6C">
        <w:t>tej ustawy.</w:t>
      </w:r>
      <w:r>
        <w:t>”</w:t>
      </w:r>
      <w:r w:rsidRPr="00B30D6C">
        <w:t>;</w:t>
      </w:r>
    </w:p>
    <w:p w:rsidR="00E85EE5" w:rsidRPr="00B30D6C" w:rsidRDefault="00E85EE5" w:rsidP="00667B8B">
      <w:pPr>
        <w:pStyle w:val="PKTpunkt"/>
        <w:keepNext/>
      </w:pPr>
      <w:r w:rsidRPr="00B30D6C">
        <w:lastRenderedPageBreak/>
        <w:t>3)</w:t>
      </w:r>
      <w:r>
        <w:tab/>
      </w:r>
      <w:r w:rsidRPr="00B30D6C">
        <w:t>w art. 86 w ust. 4 zdanie drugie otrzymuje brzmienie:</w:t>
      </w:r>
    </w:p>
    <w:p w:rsidR="00E85EE5" w:rsidRPr="00B30D6C" w:rsidRDefault="00B87FE8" w:rsidP="00C33BC2">
      <w:pPr>
        <w:pStyle w:val="ZFRAGzmfragmentunpzdaniaartykuempunktem"/>
      </w:pPr>
      <w:r>
        <w:t>„</w:t>
      </w:r>
      <w:r w:rsidR="00E85EE5" w:rsidRPr="00B30D6C">
        <w:t xml:space="preserve">Nie narusza to obowiązku zachowania tajemnicy, o której mowa w </w:t>
      </w:r>
      <w:hyperlink r:id="rId13" w:anchor="/dokument/17543784#art(59)" w:history="1">
        <w:r w:rsidR="00E85EE5" w:rsidRPr="00B30D6C">
          <w:t>art. 72</w:t>
        </w:r>
      </w:hyperlink>
      <w:r w:rsidR="00E85EE5" w:rsidRPr="00B30D6C">
        <w:t xml:space="preserve"> ustawy z</w:t>
      </w:r>
      <w:r w:rsidR="00991652">
        <w:t> </w:t>
      </w:r>
      <w:r w:rsidR="00E85EE5" w:rsidRPr="00B30D6C">
        <w:t>dnia … o</w:t>
      </w:r>
      <w:r w:rsidR="00E85EE5">
        <w:t xml:space="preserve"> </w:t>
      </w:r>
      <w:r w:rsidR="00E85EE5" w:rsidRPr="00B30D6C">
        <w:t>biegłych rewidentach, firmach audytorskich oraz o</w:t>
      </w:r>
      <w:r w:rsidR="00E85EE5">
        <w:t xml:space="preserve"> </w:t>
      </w:r>
      <w:r w:rsidR="00E85EE5" w:rsidRPr="00B30D6C">
        <w:t>nadzorze publicznym.</w:t>
      </w:r>
      <w:r w:rsidR="00E85EE5">
        <w:t>”</w:t>
      </w:r>
      <w:r w:rsidR="00E85EE5" w:rsidRPr="00B30D6C">
        <w:t>.</w:t>
      </w:r>
    </w:p>
    <w:p w:rsidR="00E85EE5" w:rsidRPr="00B30D6C" w:rsidRDefault="00E85EE5" w:rsidP="00667B8B">
      <w:pPr>
        <w:pStyle w:val="ARTartustawynprozporzdzenia"/>
        <w:keepNext/>
      </w:pPr>
      <w:r w:rsidRPr="00667B8B">
        <w:rPr>
          <w:rStyle w:val="Ppogrubienie"/>
        </w:rPr>
        <w:t>Art. 234.</w:t>
      </w:r>
      <w:r>
        <w:t> </w:t>
      </w:r>
      <w:r w:rsidRPr="00B30D6C">
        <w:t>W</w:t>
      </w:r>
      <w:r>
        <w:t xml:space="preserve"> </w:t>
      </w:r>
      <w:r w:rsidRPr="00B30D6C">
        <w:t>ustawie z</w:t>
      </w:r>
      <w:r>
        <w:t xml:space="preserve"> </w:t>
      </w:r>
      <w:r w:rsidRPr="00B30D6C">
        <w:t>dnia 21</w:t>
      </w:r>
      <w:r>
        <w:t xml:space="preserve"> </w:t>
      </w:r>
      <w:r w:rsidRPr="00B30D6C">
        <w:t>lipca 2006</w:t>
      </w:r>
      <w:r>
        <w:t xml:space="preserve"> </w:t>
      </w:r>
      <w:r w:rsidRPr="00B30D6C">
        <w:t>r. o</w:t>
      </w:r>
      <w:r>
        <w:t xml:space="preserve"> </w:t>
      </w:r>
      <w:r w:rsidRPr="00B30D6C">
        <w:t>nadzorze nad rynkiem finansowym (Dz.</w:t>
      </w:r>
      <w:r w:rsidR="00C33BC2">
        <w:t> </w:t>
      </w:r>
      <w:r w:rsidRPr="00B30D6C">
        <w:t>U. z</w:t>
      </w:r>
      <w:r>
        <w:t xml:space="preserve"> </w:t>
      </w:r>
      <w:r w:rsidRPr="00B30D6C">
        <w:t>2016</w:t>
      </w:r>
      <w:r>
        <w:t xml:space="preserve"> </w:t>
      </w:r>
      <w:r w:rsidRPr="00B30D6C">
        <w:t>r. poz.</w:t>
      </w:r>
      <w:r>
        <w:t xml:space="preserve"> </w:t>
      </w:r>
      <w:r w:rsidRPr="00B30D6C">
        <w:t>174, 615, 888</w:t>
      </w:r>
      <w:r w:rsidR="00B87FE8">
        <w:t>,</w:t>
      </w:r>
      <w:r w:rsidRPr="00B30D6C">
        <w:t xml:space="preserve"> 996</w:t>
      </w:r>
      <w:r w:rsidR="00B87FE8">
        <w:t xml:space="preserve"> i 1823</w:t>
      </w:r>
      <w:r w:rsidRPr="00B30D6C">
        <w:t>) wprowadza się następujące zmiany:</w:t>
      </w:r>
    </w:p>
    <w:p w:rsidR="00E85EE5" w:rsidRPr="00B30D6C" w:rsidRDefault="00C33BC2" w:rsidP="00667B8B">
      <w:pPr>
        <w:pStyle w:val="PKTpunkt"/>
        <w:keepNext/>
      </w:pPr>
      <w:r>
        <w:t>1)</w:t>
      </w:r>
      <w:r>
        <w:tab/>
      </w:r>
      <w:r w:rsidR="00E85EE5" w:rsidRPr="00B30D6C">
        <w:t>w art. 4 w ust. 1 po pkt 6 dodaje się pkt 6a w brzmieniu:</w:t>
      </w:r>
    </w:p>
    <w:p w:rsidR="00E85EE5" w:rsidRPr="00E85EE5" w:rsidRDefault="00E85EE5" w:rsidP="00C33BC2">
      <w:pPr>
        <w:pStyle w:val="ZPKTzmpktartykuempunktem"/>
      </w:pPr>
      <w:r>
        <w:t>„</w:t>
      </w:r>
      <w:r w:rsidRPr="00B30D6C">
        <w:t>6a)</w:t>
      </w:r>
      <w:r>
        <w:tab/>
      </w:r>
      <w:r w:rsidRPr="00B30D6C">
        <w:t xml:space="preserve">współpraca z Komisją Nadzoru Audytowego, w tym udzielanie informacji, wyjaśnień i przekazywanie dokumentów, w zakresie niezbędnym do realizacji zadań związanych z monitorowaniem rynku, o którym mowa w art. 27 rozporządzenia </w:t>
      </w:r>
      <w:r w:rsidRPr="00B136A4">
        <w:t>Parlamentu Europejskiego i Rady (UE) nr 537/2014 z dnia 16</w:t>
      </w:r>
      <w:r w:rsidR="00C33BC2">
        <w:t> </w:t>
      </w:r>
      <w:r w:rsidRPr="00B136A4">
        <w:t>kwietnia 2014 r. w sprawie szczegółowych wymogów doty</w:t>
      </w:r>
      <w:r w:rsidRPr="00DC12FF">
        <w:t>czących ustawowych badań sprawozdań finansowych jednostek i</w:t>
      </w:r>
      <w:r>
        <w:t>nteresu publicznego, uchylającego</w:t>
      </w:r>
      <w:r w:rsidRPr="00DC12FF">
        <w:t xml:space="preserve"> decyzję Komisji 2005/909/WE (Dz. Urz. UE L</w:t>
      </w:r>
      <w:r>
        <w:t xml:space="preserve"> </w:t>
      </w:r>
      <w:r w:rsidRPr="00DC12FF">
        <w:t>158 z 27.05.2014, str. 77 oraz Dz.</w:t>
      </w:r>
      <w:r w:rsidR="00C33BC2">
        <w:t> </w:t>
      </w:r>
      <w:r w:rsidRPr="00DC12FF">
        <w:t>Urz. UE L 170 z 11.06.2014</w:t>
      </w:r>
      <w:r w:rsidR="00991652">
        <w:t>,</w:t>
      </w:r>
      <w:r w:rsidRPr="00DC12FF">
        <w:t xml:space="preserve"> str. 66)</w:t>
      </w:r>
      <w:r w:rsidRPr="00B30D6C">
        <w:t>;</w:t>
      </w:r>
      <w:r>
        <w:t>”</w:t>
      </w:r>
      <w:r w:rsidRPr="00B30D6C">
        <w:t>;</w:t>
      </w:r>
    </w:p>
    <w:p w:rsidR="00E85EE5" w:rsidRPr="00B30D6C" w:rsidRDefault="00C33BC2" w:rsidP="00667B8B">
      <w:pPr>
        <w:pStyle w:val="PKTpunkt"/>
        <w:keepNext/>
      </w:pPr>
      <w:r>
        <w:t>2)</w:t>
      </w:r>
      <w:r>
        <w:tab/>
      </w:r>
      <w:r w:rsidR="00E85EE5" w:rsidRPr="00B30D6C">
        <w:t>w</w:t>
      </w:r>
      <w:r w:rsidR="00E85EE5">
        <w:t xml:space="preserve"> </w:t>
      </w:r>
      <w:r w:rsidR="00E85EE5" w:rsidRPr="00B30D6C">
        <w:t>art.</w:t>
      </w:r>
      <w:r w:rsidR="00E85EE5">
        <w:t xml:space="preserve"> </w:t>
      </w:r>
      <w:r w:rsidR="00E85EE5" w:rsidRPr="00B30D6C">
        <w:t>5</w:t>
      </w:r>
      <w:r w:rsidR="00E85EE5">
        <w:t xml:space="preserve"> </w:t>
      </w:r>
      <w:r w:rsidR="00E85EE5" w:rsidRPr="00B30D6C">
        <w:t>po ust.</w:t>
      </w:r>
      <w:r w:rsidR="00E85EE5">
        <w:t xml:space="preserve"> </w:t>
      </w:r>
      <w:r w:rsidR="00E85EE5" w:rsidRPr="00B30D6C">
        <w:t>2</w:t>
      </w:r>
      <w:r w:rsidR="00E85EE5">
        <w:t xml:space="preserve"> </w:t>
      </w:r>
      <w:r w:rsidR="00E85EE5" w:rsidRPr="00B30D6C">
        <w:t>dodaje się ust.</w:t>
      </w:r>
      <w:r w:rsidR="00E85EE5">
        <w:t xml:space="preserve"> </w:t>
      </w:r>
      <w:r w:rsidR="00E85EE5" w:rsidRPr="00B30D6C">
        <w:t>2a i 2b w</w:t>
      </w:r>
      <w:r w:rsidR="00E85EE5">
        <w:t xml:space="preserve"> </w:t>
      </w:r>
      <w:r w:rsidR="00E85EE5" w:rsidRPr="00B30D6C">
        <w:t>brzmieniu:</w:t>
      </w:r>
    </w:p>
    <w:p w:rsidR="00E85EE5" w:rsidRPr="00B30D6C" w:rsidRDefault="00E85EE5" w:rsidP="00C33BC2">
      <w:pPr>
        <w:pStyle w:val="ZUSTzmustartykuempunktem"/>
      </w:pPr>
      <w:r>
        <w:t>„</w:t>
      </w:r>
      <w:r w:rsidRPr="00B30D6C">
        <w:t>2a.</w:t>
      </w:r>
      <w:r w:rsidR="003F31CA">
        <w:t xml:space="preserve"> </w:t>
      </w:r>
      <w:r w:rsidRPr="00B30D6C">
        <w:t>Do Przewodniczącego Komisji, jego Zastępc</w:t>
      </w:r>
      <w:r>
        <w:t>ów</w:t>
      </w:r>
      <w:r w:rsidRPr="00B30D6C">
        <w:t xml:space="preserve"> oraz członków Komisji przepis art.</w:t>
      </w:r>
      <w:r>
        <w:t xml:space="preserve"> </w:t>
      </w:r>
      <w:r w:rsidRPr="00B30D6C">
        <w:t>21 akapit trzeci rozporządzenia</w:t>
      </w:r>
      <w:r>
        <w:t xml:space="preserve">, o którym mowa w art. 4 ust. 1 pkt 6a </w:t>
      </w:r>
      <w:r w:rsidRPr="00B30D6C">
        <w:t>oraz art. 89</w:t>
      </w:r>
      <w:r>
        <w:t xml:space="preserve"> </w:t>
      </w:r>
      <w:r w:rsidRPr="00B30D6C">
        <w:t>ustawy z</w:t>
      </w:r>
      <w:r>
        <w:t xml:space="preserve"> </w:t>
      </w:r>
      <w:r w:rsidRPr="00B30D6C">
        <w:t>dnia …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C33BC2">
        <w:t xml:space="preserve">poz. </w:t>
      </w:r>
      <w:r w:rsidRPr="00B30D6C">
        <w:t>…)</w:t>
      </w:r>
      <w:r w:rsidR="00B87FE8">
        <w:t>,</w:t>
      </w:r>
      <w:r w:rsidRPr="00B30D6C">
        <w:t xml:space="preserve"> stosuje się.</w:t>
      </w:r>
    </w:p>
    <w:p w:rsidR="00E85EE5" w:rsidRPr="00E85EE5" w:rsidRDefault="00E85EE5" w:rsidP="00C33BC2">
      <w:pPr>
        <w:pStyle w:val="ZUSTzmustartykuempunktem"/>
      </w:pPr>
      <w:r w:rsidRPr="00B30D6C">
        <w:t>2b.</w:t>
      </w:r>
      <w:r>
        <w:t> </w:t>
      </w:r>
      <w:r w:rsidRPr="00B30D6C">
        <w:t xml:space="preserve">W przypadku gdy </w:t>
      </w:r>
      <w:r w:rsidRPr="00E85EE5">
        <w:t>minister właściwy do spraw instytucji</w:t>
      </w:r>
      <w:r w:rsidRPr="00B30D6C">
        <w:t xml:space="preserve"> finansowych</w:t>
      </w:r>
      <w:r w:rsidRPr="009727EA">
        <w:rPr>
          <w:rStyle w:val="Kkursywa"/>
        </w:rPr>
        <w:t>,</w:t>
      </w:r>
      <w:r w:rsidRPr="00E85EE5">
        <w:t xml:space="preserve"> minister właściwy do spraw gospodarki, minister właściwy do spraw zabezpieczenia społecznego lub Prezes Narodowego Banku Polskiego nie spełniają warunków, </w:t>
      </w:r>
      <w:r w:rsidRPr="00B30D6C">
        <w:t>o których mowa w</w:t>
      </w:r>
      <w:r w:rsidR="00C33BC2">
        <w:t> </w:t>
      </w:r>
      <w:r w:rsidRPr="00B30D6C">
        <w:t>art.</w:t>
      </w:r>
      <w:r>
        <w:t xml:space="preserve"> </w:t>
      </w:r>
      <w:r w:rsidRPr="00B30D6C">
        <w:t xml:space="preserve">21 akapit trzeci rozporządzenia wymienionego w ust. 2a, </w:t>
      </w:r>
      <w:r w:rsidRPr="00E85EE5">
        <w:t>wyznaczają swoich przedstawicieli zgodnie z ust. 2.</w:t>
      </w:r>
      <w:r>
        <w:t>”</w:t>
      </w:r>
      <w:r w:rsidRPr="00E85EE5">
        <w:t>;</w:t>
      </w:r>
    </w:p>
    <w:p w:rsidR="00E85EE5" w:rsidRPr="00E85EE5" w:rsidRDefault="00E85EE5" w:rsidP="00667B8B">
      <w:pPr>
        <w:pStyle w:val="PKTpunkt"/>
        <w:keepNext/>
      </w:pPr>
      <w:r w:rsidRPr="00E85EE5">
        <w:t>3)</w:t>
      </w:r>
      <w:r>
        <w:tab/>
      </w:r>
      <w:r w:rsidRPr="00E85EE5">
        <w:t>art. 17b otrzymuje brzmienie:</w:t>
      </w:r>
    </w:p>
    <w:p w:rsidR="00E85EE5" w:rsidRPr="00E85EE5" w:rsidRDefault="00E85EE5" w:rsidP="00C33BC2">
      <w:pPr>
        <w:pStyle w:val="ZARTzmartartykuempunktem"/>
      </w:pPr>
      <w:r>
        <w:t>„</w:t>
      </w:r>
      <w:r w:rsidRPr="00E85EE5">
        <w:t>Art.</w:t>
      </w:r>
      <w:r>
        <w:t> </w:t>
      </w:r>
      <w:r w:rsidRPr="00E85EE5">
        <w:t>17b.</w:t>
      </w:r>
      <w:r>
        <w:t> </w:t>
      </w:r>
      <w:r w:rsidRPr="00E85EE5">
        <w:t>Przewodniczący Komisji i przewodniczący lub zastępca przewodniczącego Komisji Nadzoru Audytowego, o której mowa w ustawie z dnia … o</w:t>
      </w:r>
      <w:r w:rsidR="00C33BC2">
        <w:t> </w:t>
      </w:r>
      <w:r w:rsidRPr="00E85EE5">
        <w:t>biegłych rewidentach, firmach audytorskich oraz o nadzorze publicznym, mogą przekazywać sobie informacje, w tym informacje chronione na podstawie odrębnych ustaw, w zakresie niezbędnym do wykonywania ich ustawowo określonych zadań.</w:t>
      </w:r>
      <w:r>
        <w:t>”</w:t>
      </w:r>
      <w:r w:rsidRPr="00E85EE5">
        <w:t>.</w:t>
      </w:r>
    </w:p>
    <w:p w:rsidR="00E85EE5" w:rsidRPr="00B30D6C" w:rsidRDefault="00E85EE5" w:rsidP="00667B8B">
      <w:pPr>
        <w:pStyle w:val="ARTartustawynprozporzdzenia"/>
        <w:keepNext/>
      </w:pPr>
      <w:r w:rsidRPr="00667B8B">
        <w:rPr>
          <w:rStyle w:val="Ppogrubienie"/>
        </w:rPr>
        <w:lastRenderedPageBreak/>
        <w:t>Art. 235.</w:t>
      </w:r>
      <w:r>
        <w:t> </w:t>
      </w:r>
      <w:r w:rsidRPr="00B30D6C">
        <w:t>W</w:t>
      </w:r>
      <w:r>
        <w:t xml:space="preserve"> </w:t>
      </w:r>
      <w:r w:rsidRPr="00B30D6C">
        <w:t>ustawie z</w:t>
      </w:r>
      <w:r>
        <w:t xml:space="preserve"> </w:t>
      </w:r>
      <w:r w:rsidRPr="00B30D6C">
        <w:t>dnia 8</w:t>
      </w:r>
      <w:r>
        <w:t xml:space="preserve"> </w:t>
      </w:r>
      <w:r w:rsidRPr="00B30D6C">
        <w:t>grudnia 2006</w:t>
      </w:r>
      <w:r>
        <w:t xml:space="preserve"> </w:t>
      </w:r>
      <w:r w:rsidRPr="00B30D6C">
        <w:t>r. o</w:t>
      </w:r>
      <w:r>
        <w:t xml:space="preserve"> </w:t>
      </w:r>
      <w:r w:rsidRPr="00B30D6C">
        <w:t>Polskiej Agencji Żeglugi Powietrznej (Dz.</w:t>
      </w:r>
      <w:r>
        <w:t xml:space="preserve"> </w:t>
      </w:r>
      <w:r w:rsidRPr="00B30D6C">
        <w:t>U. z</w:t>
      </w:r>
      <w:r>
        <w:t xml:space="preserve"> </w:t>
      </w:r>
      <w:r w:rsidRPr="00B30D6C">
        <w:t>2015</w:t>
      </w:r>
      <w:r>
        <w:t xml:space="preserve"> </w:t>
      </w:r>
      <w:r w:rsidRPr="00B30D6C">
        <w:t>r. poz.</w:t>
      </w:r>
      <w:r>
        <w:t xml:space="preserve"> </w:t>
      </w:r>
      <w:r w:rsidRPr="00B30D6C">
        <w:t>1641) w art.</w:t>
      </w:r>
      <w:r>
        <w:t xml:space="preserve"> </w:t>
      </w:r>
      <w:r w:rsidRPr="00B30D6C">
        <w:t>9 w ust.</w:t>
      </w:r>
      <w:r>
        <w:t xml:space="preserve"> </w:t>
      </w:r>
      <w:r w:rsidRPr="00B30D6C">
        <w:t>13 pkt</w:t>
      </w:r>
      <w:r>
        <w:t xml:space="preserve"> </w:t>
      </w:r>
      <w:r w:rsidRPr="00B30D6C">
        <w:t>1</w:t>
      </w:r>
      <w:r>
        <w:t xml:space="preserve"> </w:t>
      </w:r>
      <w:r w:rsidRPr="00B30D6C">
        <w:t>otrzymuje brzmienie:</w:t>
      </w:r>
    </w:p>
    <w:p w:rsidR="00E85EE5" w:rsidRPr="00B30D6C" w:rsidRDefault="00E85EE5" w:rsidP="00C33BC2">
      <w:pPr>
        <w:pStyle w:val="ZPKTzmpktartykuempunktem"/>
      </w:pPr>
      <w:r>
        <w:t>„</w:t>
      </w:r>
      <w:r w:rsidRPr="00B30D6C">
        <w:t>1)</w:t>
      </w:r>
      <w:r>
        <w:tab/>
      </w:r>
      <w:r w:rsidRPr="00B30D6C">
        <w:t>sprawozdanie finansowe Agencji wraz ze sprawozdaniem z badania,</w:t>
      </w:r>
      <w:r>
        <w:t>”</w:t>
      </w:r>
      <w:r w:rsidRPr="00B30D6C">
        <w:t>.</w:t>
      </w:r>
    </w:p>
    <w:p w:rsidR="00E85EE5" w:rsidRPr="00B30D6C" w:rsidRDefault="00E85EE5" w:rsidP="00667B8B">
      <w:pPr>
        <w:pStyle w:val="ARTartustawynprozporzdzenia"/>
        <w:keepNext/>
      </w:pPr>
      <w:r w:rsidRPr="00667B8B">
        <w:rPr>
          <w:rStyle w:val="Ppogrubienie"/>
        </w:rPr>
        <w:t>Art. 236.</w:t>
      </w:r>
      <w:r>
        <w:t> </w:t>
      </w:r>
      <w:r w:rsidRPr="00B30D6C">
        <w:t>W ustawie z dnia 16 lutego 2007 r. o ochronie konkurencji i konsumentów (Dz. U. z 2015 r. poz. 184, 1618</w:t>
      </w:r>
      <w:r w:rsidR="00B87FE8">
        <w:t>,</w:t>
      </w:r>
      <w:r w:rsidRPr="00B30D6C">
        <w:t xml:space="preserve"> 1634</w:t>
      </w:r>
      <w:r w:rsidR="00B87FE8">
        <w:t xml:space="preserve"> i 1823</w:t>
      </w:r>
      <w:r w:rsidRPr="00B30D6C">
        <w:t>) w art. 31 po pkt 16a dodaje się pkt 16b w</w:t>
      </w:r>
      <w:r w:rsidR="00B87FE8">
        <w:t> </w:t>
      </w:r>
      <w:r w:rsidRPr="00B30D6C">
        <w:t>brzmieniu:</w:t>
      </w:r>
    </w:p>
    <w:p w:rsidR="00E85EE5" w:rsidRPr="00E85EE5" w:rsidRDefault="00E85EE5" w:rsidP="00C33BC2">
      <w:pPr>
        <w:pStyle w:val="ZPKTzmpktartykuempunktem"/>
      </w:pPr>
      <w:r>
        <w:t>„</w:t>
      </w:r>
      <w:r w:rsidRPr="00B30D6C">
        <w:t>16b)</w:t>
      </w:r>
      <w:r>
        <w:tab/>
      </w:r>
      <w:r w:rsidRPr="00B30D6C">
        <w:t>współpraca z Komisją Nadzoru Audytowego, w zakresie niezbędnym do realizacji zadań związanych z monitorowaniem rynku, o którym mowa w art. 27 ust. 1 rozporządzenia</w:t>
      </w:r>
      <w:r w:rsidRPr="00B136A4">
        <w:t xml:space="preserve"> Parlamentu Europejskiego i Rady (UE) nr 537/2014 z dnia 16 kwietnia 2014 r. w sprawie szczegółowych wymogów doty</w:t>
      </w:r>
      <w:r w:rsidRPr="00DC12FF">
        <w:t>czących ustawowych badań sprawozdań finansowych jednostek i</w:t>
      </w:r>
      <w:r>
        <w:t>nteresu publicznego, uchylającego</w:t>
      </w:r>
      <w:r w:rsidRPr="00DC12FF">
        <w:t xml:space="preserve"> decyzję Komisji 2005/909/WE (Dz. Urz. UE L</w:t>
      </w:r>
      <w:r>
        <w:t xml:space="preserve"> </w:t>
      </w:r>
      <w:r w:rsidRPr="00DC12FF">
        <w:t>158 z 27.05.2014, str. 77 oraz Dz.</w:t>
      </w:r>
      <w:r w:rsidR="00C33BC2">
        <w:t> </w:t>
      </w:r>
      <w:r w:rsidRPr="00DC12FF">
        <w:t>Urz. UE L 170 z 11.06.2014</w:t>
      </w:r>
      <w:r w:rsidR="00991652">
        <w:t>,</w:t>
      </w:r>
      <w:r w:rsidRPr="00DC12FF">
        <w:t xml:space="preserve"> str. 66)</w:t>
      </w:r>
      <w:r w:rsidRPr="00B30D6C">
        <w:t>;</w:t>
      </w:r>
      <w:r>
        <w:t>”</w:t>
      </w:r>
      <w:r w:rsidRPr="00B30D6C">
        <w:t>.</w:t>
      </w:r>
    </w:p>
    <w:p w:rsidR="00E85EE5" w:rsidRPr="00E85EE5" w:rsidRDefault="00E85EE5" w:rsidP="00667B8B">
      <w:pPr>
        <w:pStyle w:val="ARTartustawynprozporzdzenia"/>
        <w:keepNext/>
      </w:pPr>
      <w:r w:rsidRPr="00667B8B">
        <w:rPr>
          <w:rStyle w:val="Ppogrubienie"/>
        </w:rPr>
        <w:t>Art. 237.</w:t>
      </w:r>
      <w:r>
        <w:t xml:space="preserve"> </w:t>
      </w:r>
      <w:r w:rsidRPr="00B30D6C">
        <w:t>W</w:t>
      </w:r>
      <w:r>
        <w:t xml:space="preserve"> </w:t>
      </w:r>
      <w:r w:rsidRPr="00B30D6C">
        <w:t>ustawie z</w:t>
      </w:r>
      <w:r>
        <w:t xml:space="preserve"> </w:t>
      </w:r>
      <w:r w:rsidRPr="00B30D6C">
        <w:t>dnia 30</w:t>
      </w:r>
      <w:r>
        <w:t xml:space="preserve"> </w:t>
      </w:r>
      <w:r w:rsidRPr="00B30D6C">
        <w:t>maja 2008</w:t>
      </w:r>
      <w:r>
        <w:t xml:space="preserve"> </w:t>
      </w:r>
      <w:r w:rsidRPr="00B30D6C">
        <w:t>r. o</w:t>
      </w:r>
      <w:r>
        <w:t xml:space="preserve"> </w:t>
      </w:r>
      <w:r w:rsidRPr="00B30D6C">
        <w:t>niektórych formach wspierania działalności innowacyjnej (Dz.</w:t>
      </w:r>
      <w:r>
        <w:t xml:space="preserve"> </w:t>
      </w:r>
      <w:r w:rsidRPr="00B30D6C">
        <w:t>U. z</w:t>
      </w:r>
      <w:r>
        <w:t xml:space="preserve"> </w:t>
      </w:r>
      <w:r w:rsidRPr="00B30D6C">
        <w:t>2015</w:t>
      </w:r>
      <w:r>
        <w:t xml:space="preserve"> </w:t>
      </w:r>
      <w:r w:rsidRPr="00B30D6C">
        <w:t>r. poz.</w:t>
      </w:r>
      <w:r>
        <w:t xml:space="preserve"> </w:t>
      </w:r>
      <w:r w:rsidRPr="00B30D6C">
        <w:t>1710 oraz z 2016 r. poz. 1206) w</w:t>
      </w:r>
      <w:r>
        <w:t xml:space="preserve"> </w:t>
      </w:r>
      <w:r w:rsidRPr="00B30D6C">
        <w:t>art.</w:t>
      </w:r>
      <w:r>
        <w:t xml:space="preserve"> </w:t>
      </w:r>
      <w:r w:rsidRPr="00B30D6C">
        <w:t>17</w:t>
      </w:r>
      <w:r>
        <w:t xml:space="preserve"> </w:t>
      </w:r>
      <w:r w:rsidRPr="00E85EE5">
        <w:t>w</w:t>
      </w:r>
      <w:r w:rsidR="00C33BC2">
        <w:t> </w:t>
      </w:r>
      <w:r w:rsidRPr="00E85EE5">
        <w:t>ust. 6 pkt 3 otrzymuje brzmienie:</w:t>
      </w:r>
    </w:p>
    <w:p w:rsidR="00E85EE5" w:rsidRPr="00B30D6C" w:rsidRDefault="00E85EE5" w:rsidP="00C33BC2">
      <w:pPr>
        <w:pStyle w:val="ZPKTzmpktartykuempunktem"/>
      </w:pPr>
      <w:r>
        <w:t>„</w:t>
      </w:r>
      <w:r w:rsidRPr="00B30D6C">
        <w:t>3)</w:t>
      </w:r>
      <w:r>
        <w:tab/>
      </w:r>
      <w:r w:rsidRPr="00B30D6C">
        <w:t>sprawozdanie z</w:t>
      </w:r>
      <w:r>
        <w:t xml:space="preserve"> </w:t>
      </w:r>
      <w:r w:rsidRPr="00B30D6C">
        <w:t>badania sprawozdania finansowego, o</w:t>
      </w:r>
      <w:r>
        <w:t xml:space="preserve"> </w:t>
      </w:r>
      <w:r w:rsidRPr="00B30D6C">
        <w:t>którym mowa w</w:t>
      </w:r>
      <w:r>
        <w:t xml:space="preserve"> </w:t>
      </w:r>
      <w:r w:rsidRPr="00B30D6C">
        <w:t>pkt</w:t>
      </w:r>
      <w:r>
        <w:t xml:space="preserve"> </w:t>
      </w:r>
      <w:r w:rsidRPr="00B30D6C">
        <w:t>2;</w:t>
      </w:r>
      <w:r>
        <w:t>”.</w:t>
      </w:r>
    </w:p>
    <w:p w:rsidR="00E85EE5" w:rsidRPr="00B30D6C" w:rsidRDefault="00E85EE5" w:rsidP="00667B8B">
      <w:pPr>
        <w:pStyle w:val="ARTartustawynprozporzdzenia"/>
        <w:keepNext/>
      </w:pPr>
      <w:r w:rsidRPr="00667B8B">
        <w:rPr>
          <w:rStyle w:val="Ppogrubienie"/>
        </w:rPr>
        <w:t>Art. 238.</w:t>
      </w:r>
      <w:r w:rsidRPr="00B30D6C">
        <w:t xml:space="preserve"> W ustawie z dnia 27 sierpnia 2009 r. o finansach publicznych (Dz. U. z</w:t>
      </w:r>
      <w:r w:rsidR="00C33BC2">
        <w:t> </w:t>
      </w:r>
      <w:r w:rsidRPr="00B30D6C">
        <w:t>201</w:t>
      </w:r>
      <w:r w:rsidR="000D2B7F">
        <w:t>6</w:t>
      </w:r>
      <w:r w:rsidR="00C33BC2">
        <w:t> </w:t>
      </w:r>
      <w:r w:rsidRPr="00B30D6C">
        <w:t xml:space="preserve">r. poz. </w:t>
      </w:r>
      <w:r w:rsidR="000D2B7F">
        <w:t>1</w:t>
      </w:r>
      <w:r w:rsidRPr="00B30D6C">
        <w:t>8</w:t>
      </w:r>
      <w:r w:rsidR="000D2B7F">
        <w:t>70</w:t>
      </w:r>
      <w:r w:rsidRPr="00B30D6C">
        <w:t>) wprowadza się następujące zmiany:</w:t>
      </w:r>
    </w:p>
    <w:p w:rsidR="00E85EE5" w:rsidRPr="00B30D6C" w:rsidRDefault="00E85EE5" w:rsidP="00667B8B">
      <w:pPr>
        <w:pStyle w:val="PKTpunkt"/>
        <w:keepNext/>
      </w:pPr>
      <w:r w:rsidRPr="00B30D6C">
        <w:t>1)</w:t>
      </w:r>
      <w:r>
        <w:tab/>
      </w:r>
      <w:r w:rsidRPr="00B30D6C">
        <w:t>w art. 270 w ust. 2 zdanie drugie otrzymuje brzmienie:</w:t>
      </w:r>
    </w:p>
    <w:p w:rsidR="00E85EE5" w:rsidRPr="00B30D6C" w:rsidRDefault="00E85EE5" w:rsidP="00C33BC2">
      <w:pPr>
        <w:pStyle w:val="ZFRAGzmfragmentunpzdaniaartykuempunktem"/>
      </w:pPr>
      <w:r>
        <w:t>„</w:t>
      </w:r>
      <w:r w:rsidRPr="00B30D6C">
        <w:t>W przypadku gdy jednostka samorządu terytorialnego jest obowiązana do badania sprawozdania finansowego, o którym mowa w art. 268, przedmiotem rozpatrzenia przez komisję rewizyjną jest również sprawozdanie z tego badania.</w:t>
      </w:r>
      <w:r>
        <w:t>”</w:t>
      </w:r>
      <w:r w:rsidRPr="00B30D6C">
        <w:t>;</w:t>
      </w:r>
    </w:p>
    <w:p w:rsidR="00E85EE5" w:rsidRPr="00B30D6C" w:rsidRDefault="00E85EE5" w:rsidP="00667B8B">
      <w:pPr>
        <w:pStyle w:val="PKTpunkt"/>
        <w:keepNext/>
      </w:pPr>
      <w:r w:rsidRPr="00B30D6C">
        <w:t>2)</w:t>
      </w:r>
      <w:r>
        <w:tab/>
      </w:r>
      <w:r w:rsidRPr="00B30D6C">
        <w:t>w art. 271</w:t>
      </w:r>
      <w:r w:rsidR="00966C89">
        <w:t xml:space="preserve"> </w:t>
      </w:r>
      <w:r w:rsidRPr="00B30D6C">
        <w:t>w ust. 1 pkt 3 otrzymuje brzmienie:</w:t>
      </w:r>
    </w:p>
    <w:p w:rsidR="00E85EE5" w:rsidRPr="00E85EE5" w:rsidRDefault="00E85EE5" w:rsidP="00E85EE5">
      <w:pPr>
        <w:pStyle w:val="ZPKTzmpktartykuempunktem"/>
      </w:pPr>
      <w:r>
        <w:t>„</w:t>
      </w:r>
      <w:r w:rsidRPr="00B30D6C">
        <w:t>3) sprawozdaniem z badania sprawozdania finansowego, o którym mowa w art. 268;</w:t>
      </w:r>
      <w:r>
        <w:t>”</w:t>
      </w:r>
      <w:r w:rsidRPr="00B30D6C">
        <w:t>.</w:t>
      </w:r>
    </w:p>
    <w:p w:rsidR="00E85EE5" w:rsidRPr="00B30D6C" w:rsidRDefault="00E85EE5" w:rsidP="00667B8B">
      <w:pPr>
        <w:pStyle w:val="ARTartustawynprozporzdzenia"/>
        <w:keepNext/>
      </w:pPr>
      <w:r w:rsidRPr="00667B8B">
        <w:rPr>
          <w:rStyle w:val="Ppogrubienie"/>
        </w:rPr>
        <w:t>Art. 239.</w:t>
      </w:r>
      <w:r>
        <w:t> </w:t>
      </w:r>
      <w:r w:rsidRPr="00B30D6C">
        <w:t>W</w:t>
      </w:r>
      <w:r>
        <w:t xml:space="preserve"> </w:t>
      </w:r>
      <w:r w:rsidRPr="00B30D6C">
        <w:t>ustawie z</w:t>
      </w:r>
      <w:r>
        <w:t xml:space="preserve"> </w:t>
      </w:r>
      <w:r w:rsidRPr="00B30D6C">
        <w:t>dnia 5</w:t>
      </w:r>
      <w:r>
        <w:t xml:space="preserve"> </w:t>
      </w:r>
      <w:r w:rsidRPr="00B30D6C">
        <w:t>listopada 2009</w:t>
      </w:r>
      <w:r>
        <w:t xml:space="preserve"> </w:t>
      </w:r>
      <w:r w:rsidRPr="00B30D6C">
        <w:t>r. o</w:t>
      </w:r>
      <w:r>
        <w:t xml:space="preserve"> </w:t>
      </w:r>
      <w:r w:rsidRPr="00B30D6C">
        <w:t xml:space="preserve">spółdzielczych </w:t>
      </w:r>
      <w:r w:rsidR="00E970A4">
        <w:t>kasach oszczędnościowo-</w:t>
      </w:r>
      <w:r w:rsidRPr="00B30D6C">
        <w:t>kredytowych (Dz.</w:t>
      </w:r>
      <w:r>
        <w:t xml:space="preserve"> </w:t>
      </w:r>
      <w:r w:rsidRPr="00B30D6C">
        <w:t>U. z</w:t>
      </w:r>
      <w:r>
        <w:t xml:space="preserve"> </w:t>
      </w:r>
      <w:r w:rsidRPr="00B30D6C">
        <w:t>2013</w:t>
      </w:r>
      <w:r>
        <w:t xml:space="preserve"> </w:t>
      </w:r>
      <w:r w:rsidRPr="00B30D6C">
        <w:t>r. poz.</w:t>
      </w:r>
      <w:r>
        <w:t xml:space="preserve"> </w:t>
      </w:r>
      <w:r w:rsidRPr="00B30D6C">
        <w:t>1450</w:t>
      </w:r>
      <w:r w:rsidR="00B87FE8">
        <w:t>,</w:t>
      </w:r>
      <w:r>
        <w:t xml:space="preserve"> </w:t>
      </w:r>
      <w:r w:rsidRPr="00B30D6C">
        <w:t>z</w:t>
      </w:r>
      <w:r>
        <w:t xml:space="preserve"> </w:t>
      </w:r>
      <w:r w:rsidRPr="00B30D6C">
        <w:t>późn. zm.</w:t>
      </w:r>
      <w:r w:rsidRPr="009727EA">
        <w:rPr>
          <w:rStyle w:val="IGindeksgrny"/>
        </w:rPr>
        <w:footnoteReference w:id="17"/>
      </w:r>
      <w:r w:rsidRPr="009727EA">
        <w:rPr>
          <w:rStyle w:val="IGindeksgrny"/>
        </w:rPr>
        <w:t>)</w:t>
      </w:r>
      <w:r w:rsidRPr="00B30D6C">
        <w:t>) wprowadza się następujące zmiany:</w:t>
      </w:r>
    </w:p>
    <w:p w:rsidR="00E85EE5" w:rsidRPr="00B30D6C" w:rsidRDefault="00E85EE5" w:rsidP="00C33BC2">
      <w:pPr>
        <w:pStyle w:val="PKTpunkt"/>
      </w:pPr>
      <w:r w:rsidRPr="00B30D6C">
        <w:t>1)</w:t>
      </w:r>
      <w:r>
        <w:tab/>
      </w:r>
      <w:r w:rsidRPr="00B30D6C">
        <w:t>uchyla się art.</w:t>
      </w:r>
      <w:r>
        <w:t xml:space="preserve"> </w:t>
      </w:r>
      <w:r w:rsidRPr="00B30D6C">
        <w:t>62a;</w:t>
      </w:r>
    </w:p>
    <w:p w:rsidR="00E85EE5" w:rsidRPr="00B30D6C" w:rsidRDefault="00E85EE5" w:rsidP="00C33BC2">
      <w:pPr>
        <w:pStyle w:val="PKTpunkt"/>
      </w:pPr>
      <w:r w:rsidRPr="00B30D6C">
        <w:lastRenderedPageBreak/>
        <w:t>2)</w:t>
      </w:r>
      <w:r>
        <w:tab/>
      </w:r>
      <w:r w:rsidRPr="00B30D6C">
        <w:t>w</w:t>
      </w:r>
      <w:r>
        <w:t xml:space="preserve"> </w:t>
      </w:r>
      <w:r w:rsidRPr="00B30D6C">
        <w:t>art.</w:t>
      </w:r>
      <w:r>
        <w:t xml:space="preserve"> </w:t>
      </w:r>
      <w:r w:rsidRPr="00B30D6C">
        <w:t xml:space="preserve">62b w ust. 1 i w ust. 2 w pkt 1 wyrazy </w:t>
      </w:r>
      <w:r>
        <w:t>„</w:t>
      </w:r>
      <w:r w:rsidRPr="00B30D6C">
        <w:t>z opinią i raportem biegłego rewidenta</w:t>
      </w:r>
      <w:r>
        <w:t>”</w:t>
      </w:r>
      <w:r w:rsidRPr="00B30D6C">
        <w:t xml:space="preserve"> zastępuje się wyrazami </w:t>
      </w:r>
      <w:r>
        <w:t>„</w:t>
      </w:r>
      <w:r w:rsidRPr="00B30D6C">
        <w:t>ze sprawozdaniem z badania</w:t>
      </w:r>
      <w:r>
        <w:t>”</w:t>
      </w:r>
      <w:r w:rsidRPr="00B30D6C">
        <w:t>;</w:t>
      </w:r>
    </w:p>
    <w:p w:rsidR="00E85EE5" w:rsidRPr="00B30D6C" w:rsidRDefault="00E85EE5" w:rsidP="00C33BC2">
      <w:pPr>
        <w:pStyle w:val="PKTpunkt"/>
      </w:pPr>
      <w:r w:rsidRPr="00B30D6C">
        <w:t>3)</w:t>
      </w:r>
      <w:r>
        <w:tab/>
      </w:r>
      <w:r w:rsidRPr="00B30D6C">
        <w:t xml:space="preserve">w art. 74i w ust. 3 i 4 wyrazy </w:t>
      </w:r>
      <w:r>
        <w:t>„</w:t>
      </w:r>
      <w:r w:rsidRPr="00B30D6C">
        <w:t>podmiot uprawniony do badania sprawozdań finansowych</w:t>
      </w:r>
      <w:r>
        <w:t>”</w:t>
      </w:r>
      <w:r w:rsidRPr="00B30D6C">
        <w:t xml:space="preserve"> zastępuje się wyrazami </w:t>
      </w:r>
      <w:r>
        <w:t>„</w:t>
      </w:r>
      <w:r w:rsidRPr="00B30D6C">
        <w:t>firmę audytorską</w:t>
      </w:r>
      <w:r>
        <w:t>”</w:t>
      </w:r>
      <w:r w:rsidRPr="00B30D6C">
        <w:t>.</w:t>
      </w:r>
    </w:p>
    <w:p w:rsidR="00E85EE5" w:rsidRPr="00E85EE5" w:rsidRDefault="00E85EE5" w:rsidP="00667B8B">
      <w:pPr>
        <w:pStyle w:val="ARTartustawynprozporzdzenia"/>
        <w:keepNext/>
      </w:pPr>
      <w:r w:rsidRPr="00667B8B">
        <w:rPr>
          <w:rStyle w:val="Ppogrubienie"/>
        </w:rPr>
        <w:t>Art. 240.</w:t>
      </w:r>
      <w:r w:rsidRPr="00E85EE5">
        <w:t xml:space="preserve"> W ustawie z dnia 19 listopada 2009 r. o grach hazardowych (Dz. U z 2016 r. poz. 471) wprowadza się następujące zmiany:</w:t>
      </w:r>
    </w:p>
    <w:p w:rsidR="00E85EE5" w:rsidRPr="00E85EE5" w:rsidRDefault="00C33BC2" w:rsidP="00667B8B">
      <w:pPr>
        <w:pStyle w:val="PKTpunkt"/>
        <w:keepNext/>
      </w:pPr>
      <w:r>
        <w:t>1)</w:t>
      </w:r>
      <w:r>
        <w:tab/>
      </w:r>
      <w:r w:rsidR="00E85EE5" w:rsidRPr="00B30D6C">
        <w:t>w</w:t>
      </w:r>
      <w:r w:rsidR="00E85EE5" w:rsidRPr="00E85EE5">
        <w:t xml:space="preserve"> art. 35 pkt 21 otrzymuje brzmienie:</w:t>
      </w:r>
    </w:p>
    <w:p w:rsidR="00E85EE5" w:rsidRPr="00B30D6C" w:rsidRDefault="00E85EE5" w:rsidP="00E85EE5">
      <w:pPr>
        <w:pStyle w:val="ZPKTzmpktartykuempunktem"/>
      </w:pPr>
      <w:r>
        <w:t>„</w:t>
      </w:r>
      <w:r w:rsidR="00C33BC2">
        <w:t>21)</w:t>
      </w:r>
      <w:r w:rsidR="00C33BC2">
        <w:tab/>
      </w:r>
      <w:r w:rsidRPr="00B30D6C">
        <w:t>sprawozdanie finansowe za ostatni rok obrotowy wraz ze sprawozdaniem z</w:t>
      </w:r>
      <w:r w:rsidR="00C33BC2">
        <w:t> </w:t>
      </w:r>
      <w:r w:rsidRPr="00B30D6C">
        <w:t>badania, a</w:t>
      </w:r>
      <w:r>
        <w:t xml:space="preserve"> </w:t>
      </w:r>
      <w:r w:rsidRPr="00B30D6C">
        <w:t>w</w:t>
      </w:r>
      <w:r>
        <w:t xml:space="preserve"> </w:t>
      </w:r>
      <w:r w:rsidRPr="00B30D6C">
        <w:t xml:space="preserve">przypadku spółki rozpoczynającej działalność </w:t>
      </w:r>
      <w:r w:rsidR="00E970A4">
        <w:t>–</w:t>
      </w:r>
      <w:r w:rsidRPr="00B30D6C">
        <w:t xml:space="preserve"> oświadczenie o</w:t>
      </w:r>
      <w:r w:rsidR="00C33BC2">
        <w:t> </w:t>
      </w:r>
      <w:r w:rsidRPr="00B30D6C">
        <w:t>zgodności działania spółki z</w:t>
      </w:r>
      <w:r>
        <w:t xml:space="preserve"> </w:t>
      </w:r>
      <w:r w:rsidRPr="00B30D6C">
        <w:t>przepisami o</w:t>
      </w:r>
      <w:r>
        <w:t xml:space="preserve"> </w:t>
      </w:r>
      <w:r w:rsidRPr="00B30D6C">
        <w:t>rachunkowości;</w:t>
      </w:r>
      <w:r>
        <w:t>”</w:t>
      </w:r>
      <w:r w:rsidRPr="00B30D6C">
        <w:t>;</w:t>
      </w:r>
    </w:p>
    <w:p w:rsidR="00E85EE5" w:rsidRPr="00B30D6C" w:rsidRDefault="00C33BC2" w:rsidP="00667B8B">
      <w:pPr>
        <w:pStyle w:val="PKTpunkt"/>
        <w:keepNext/>
      </w:pPr>
      <w:r>
        <w:t>2)</w:t>
      </w:r>
      <w:r>
        <w:tab/>
      </w:r>
      <w:r w:rsidR="00E85EE5" w:rsidRPr="00B30D6C">
        <w:t>w</w:t>
      </w:r>
      <w:r w:rsidR="00E85EE5">
        <w:t xml:space="preserve"> </w:t>
      </w:r>
      <w:r w:rsidR="00E85EE5" w:rsidRPr="00B30D6C">
        <w:t>art.</w:t>
      </w:r>
      <w:r w:rsidR="00E85EE5">
        <w:t xml:space="preserve"> </w:t>
      </w:r>
      <w:r w:rsidR="00E85EE5" w:rsidRPr="00B30D6C">
        <w:t>59 pkt</w:t>
      </w:r>
      <w:r w:rsidR="00E85EE5">
        <w:t xml:space="preserve"> </w:t>
      </w:r>
      <w:r w:rsidR="00E85EE5" w:rsidRPr="00B30D6C">
        <w:t>8</w:t>
      </w:r>
      <w:r w:rsidR="00E85EE5">
        <w:t xml:space="preserve"> </w:t>
      </w:r>
      <w:r w:rsidR="00E85EE5" w:rsidRPr="00B30D6C">
        <w:t>otrzymuje brzmienie:</w:t>
      </w:r>
    </w:p>
    <w:p w:rsidR="00E85EE5" w:rsidRPr="00B30D6C" w:rsidRDefault="00E85EE5" w:rsidP="00C33BC2">
      <w:pPr>
        <w:pStyle w:val="ZPKTzmpktartykuempunktem"/>
      </w:pPr>
      <w:r>
        <w:t>„</w:t>
      </w:r>
      <w:r w:rsidRPr="00B30D6C">
        <w:t>8)</w:t>
      </w:r>
      <w:r>
        <w:tab/>
      </w:r>
      <w:r w:rsidRPr="00B30D6C">
        <w:t>gdy spółka prowadząca działalność w</w:t>
      </w:r>
      <w:r>
        <w:t xml:space="preserve"> </w:t>
      </w:r>
      <w:r w:rsidRPr="00B30D6C">
        <w:t>zakresie, o</w:t>
      </w:r>
      <w:r>
        <w:t xml:space="preserve"> </w:t>
      </w:r>
      <w:r w:rsidRPr="00B30D6C">
        <w:t>którym mowa w</w:t>
      </w:r>
      <w:r>
        <w:t xml:space="preserve"> </w:t>
      </w:r>
      <w:r w:rsidRPr="00B30D6C">
        <w:t>art.</w:t>
      </w:r>
      <w:r>
        <w:t xml:space="preserve"> </w:t>
      </w:r>
      <w:r w:rsidRPr="00B30D6C">
        <w:t>6 ust.</w:t>
      </w:r>
      <w:r>
        <w:t xml:space="preserve"> </w:t>
      </w:r>
      <w:r w:rsidR="00C33BC2">
        <w:t>1–</w:t>
      </w:r>
      <w:r w:rsidRPr="00B30D6C">
        <w:t>3 lub w</w:t>
      </w:r>
      <w:r>
        <w:t xml:space="preserve"> </w:t>
      </w:r>
      <w:r w:rsidRPr="00B30D6C">
        <w:t>art.</w:t>
      </w:r>
      <w:r>
        <w:t xml:space="preserve"> </w:t>
      </w:r>
      <w:r w:rsidRPr="00B30D6C">
        <w:t>7 ust.</w:t>
      </w:r>
      <w:r>
        <w:t xml:space="preserve"> </w:t>
      </w:r>
      <w:r w:rsidRPr="00B30D6C">
        <w:t>2, nie przedstawiła sprawozdania finansowego wraz ze sprawozdaniem z badania zgodnie z</w:t>
      </w:r>
      <w:r>
        <w:t xml:space="preserve"> </w:t>
      </w:r>
      <w:r w:rsidRPr="00B30D6C">
        <w:t>art.</w:t>
      </w:r>
      <w:r>
        <w:t xml:space="preserve"> </w:t>
      </w:r>
      <w:r w:rsidRPr="00B30D6C">
        <w:t>55 ust.</w:t>
      </w:r>
      <w:r>
        <w:t xml:space="preserve"> </w:t>
      </w:r>
      <w:r w:rsidRPr="00B30D6C">
        <w:t xml:space="preserve">3 albo przedstawione sprawozdanie </w:t>
      </w:r>
      <w:r>
        <w:t xml:space="preserve">z badania </w:t>
      </w:r>
      <w:r w:rsidRPr="00B30D6C">
        <w:t>wskazuje na istotne naruszenia przepisów o</w:t>
      </w:r>
      <w:r>
        <w:t xml:space="preserve"> </w:t>
      </w:r>
      <w:r w:rsidRPr="00B30D6C">
        <w:t>rachunkowości;</w:t>
      </w:r>
      <w:r>
        <w:t>”</w:t>
      </w:r>
      <w:r w:rsidRPr="00B30D6C">
        <w:t>.</w:t>
      </w:r>
    </w:p>
    <w:p w:rsidR="00E85EE5" w:rsidRPr="00B30D6C" w:rsidRDefault="00E85EE5" w:rsidP="00667B8B">
      <w:pPr>
        <w:pStyle w:val="ARTartustawynprozporzdzenia"/>
        <w:keepNext/>
      </w:pPr>
      <w:r w:rsidRPr="00667B8B">
        <w:rPr>
          <w:rStyle w:val="Ppogrubienie"/>
        </w:rPr>
        <w:t>Art. 241.</w:t>
      </w:r>
      <w:r w:rsidR="00C33BC2">
        <w:t xml:space="preserve"> </w:t>
      </w:r>
      <w:r w:rsidRPr="00B30D6C">
        <w:t>W</w:t>
      </w:r>
      <w:r>
        <w:t xml:space="preserve"> </w:t>
      </w:r>
      <w:r w:rsidRPr="00B30D6C">
        <w:t>ustawie z</w:t>
      </w:r>
      <w:r>
        <w:t xml:space="preserve"> </w:t>
      </w:r>
      <w:r w:rsidRPr="00B30D6C">
        <w:t>dnia 4</w:t>
      </w:r>
      <w:r>
        <w:t xml:space="preserve"> </w:t>
      </w:r>
      <w:r w:rsidRPr="00B30D6C">
        <w:t>marca 2010</w:t>
      </w:r>
      <w:r>
        <w:t xml:space="preserve"> </w:t>
      </w:r>
      <w:r w:rsidRPr="00B30D6C">
        <w:t>r. o</w:t>
      </w:r>
      <w:r>
        <w:t xml:space="preserve"> </w:t>
      </w:r>
      <w:r w:rsidRPr="00B30D6C">
        <w:t>świadczeniu usług na terytorium Rzeczypospolitej Polskiej (Dz. U. z 2016 r. poz. 893) w</w:t>
      </w:r>
      <w:r>
        <w:t xml:space="preserve"> </w:t>
      </w:r>
      <w:r w:rsidRPr="00B30D6C">
        <w:t>art.</w:t>
      </w:r>
      <w:r>
        <w:t xml:space="preserve"> </w:t>
      </w:r>
      <w:r w:rsidRPr="00B30D6C">
        <w:t>3 w</w:t>
      </w:r>
      <w:r>
        <w:t xml:space="preserve"> </w:t>
      </w:r>
      <w:r w:rsidRPr="00B30D6C">
        <w:t>ust. 1 pkt</w:t>
      </w:r>
      <w:r>
        <w:t xml:space="preserve"> </w:t>
      </w:r>
      <w:r w:rsidRPr="00B30D6C">
        <w:t>31</w:t>
      </w:r>
      <w:r>
        <w:t xml:space="preserve"> </w:t>
      </w:r>
      <w:r w:rsidRPr="00B30D6C">
        <w:t>otrzymuje</w:t>
      </w:r>
      <w:r>
        <w:t xml:space="preserve"> </w:t>
      </w:r>
      <w:r w:rsidRPr="00B30D6C">
        <w:t>brzmienie:</w:t>
      </w:r>
    </w:p>
    <w:p w:rsidR="00E85EE5" w:rsidRPr="00B30D6C" w:rsidRDefault="00E85EE5" w:rsidP="00C33BC2">
      <w:pPr>
        <w:pStyle w:val="ZPKTzmpktartykuempunktem"/>
      </w:pPr>
      <w:r>
        <w:t>„</w:t>
      </w:r>
      <w:r w:rsidRPr="00B30D6C">
        <w:t>31)</w:t>
      </w:r>
      <w:r>
        <w:tab/>
      </w:r>
      <w:r w:rsidRPr="00B30D6C">
        <w:t>ustawie z</w:t>
      </w:r>
      <w:r>
        <w:t xml:space="preserve"> </w:t>
      </w:r>
      <w:r w:rsidRPr="00B30D6C">
        <w:t>dnia …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C33BC2">
        <w:t xml:space="preserve">poz. </w:t>
      </w:r>
      <w:r w:rsidRPr="00B30D6C">
        <w:t>…) w</w:t>
      </w:r>
      <w:r>
        <w:t xml:space="preserve"> </w:t>
      </w:r>
      <w:r w:rsidRPr="00B30D6C">
        <w:t>zakresie wykonywania zawodu przez biegłego rewidenta oraz świadczenia usług przez firmy audytorskie związanych z</w:t>
      </w:r>
      <w:r w:rsidR="00C33BC2">
        <w:t> </w:t>
      </w:r>
      <w:r w:rsidRPr="00B30D6C">
        <w:t>wykonywaniem czynności rewizji finansowej;</w:t>
      </w:r>
      <w:r>
        <w:t>”</w:t>
      </w:r>
      <w:r w:rsidRPr="00B30D6C">
        <w:t>.</w:t>
      </w:r>
    </w:p>
    <w:p w:rsidR="00E85EE5" w:rsidRPr="00B30D6C" w:rsidRDefault="00E85EE5" w:rsidP="00C33BC2">
      <w:pPr>
        <w:pStyle w:val="ARTartustawynprozporzdzenia"/>
      </w:pPr>
      <w:r w:rsidRPr="00667B8B">
        <w:rPr>
          <w:rStyle w:val="Ppogrubienie"/>
        </w:rPr>
        <w:t>Art. 242.</w:t>
      </w:r>
      <w:r>
        <w:t> </w:t>
      </w:r>
      <w:r w:rsidRPr="00B30D6C">
        <w:t>W ustawie z dnia 30 kwietnia 2010 r. o Polskiej Akademii Nauk (Dz. U. z</w:t>
      </w:r>
      <w:r w:rsidR="00C33BC2">
        <w:t> </w:t>
      </w:r>
      <w:r w:rsidRPr="00B30D6C">
        <w:t>2016 r. poz. 572 i 1311) użyte w art. 5 w ust. 1 w zdaniu drugim oraz w art. 15 w ust. 2 w</w:t>
      </w:r>
      <w:r w:rsidR="00C33BC2">
        <w:t> </w:t>
      </w:r>
      <w:r w:rsidRPr="00B30D6C">
        <w:t>pkt 4 wyrazy</w:t>
      </w:r>
      <w:r>
        <w:t xml:space="preserve"> „</w:t>
      </w:r>
      <w:r w:rsidRPr="00B30D6C">
        <w:t>z opinią z badania sprawozdania finansowego</w:t>
      </w:r>
      <w:r>
        <w:t>”</w:t>
      </w:r>
      <w:r w:rsidRPr="00B30D6C">
        <w:t xml:space="preserve"> zastępuje się wyrazami </w:t>
      </w:r>
      <w:r>
        <w:t>„</w:t>
      </w:r>
      <w:r w:rsidRPr="00B30D6C">
        <w:t>ze</w:t>
      </w:r>
      <w:r w:rsidR="00C33BC2">
        <w:t> </w:t>
      </w:r>
      <w:r w:rsidRPr="00B30D6C">
        <w:t>sprawozdaniem z badania</w:t>
      </w:r>
      <w:r>
        <w:t>”</w:t>
      </w:r>
      <w:r w:rsidRPr="00B30D6C">
        <w:t>.</w:t>
      </w:r>
    </w:p>
    <w:p w:rsidR="00E85EE5" w:rsidRPr="00B30D6C" w:rsidRDefault="00E85EE5" w:rsidP="00667B8B">
      <w:pPr>
        <w:pStyle w:val="ARTartustawynprozporzdzenia"/>
        <w:keepNext/>
      </w:pPr>
      <w:r w:rsidRPr="00667B8B">
        <w:rPr>
          <w:rStyle w:val="Ppogrubienie"/>
        </w:rPr>
        <w:t>Art. 243.</w:t>
      </w:r>
      <w:r w:rsidR="00C33BC2">
        <w:t xml:space="preserve"> </w:t>
      </w:r>
      <w:r w:rsidRPr="00B30D6C">
        <w:t>W ustawie z dnia 30 kwietnia 2010 r. o Narodowym Centrum Badań i</w:t>
      </w:r>
      <w:r w:rsidR="00C33BC2">
        <w:t> </w:t>
      </w:r>
      <w:r w:rsidRPr="00B30D6C">
        <w:t>Rozwoju (Dz. U. z 2016 r. poz. 900 i 1250) wprowadza się następujące zmiany:</w:t>
      </w:r>
    </w:p>
    <w:p w:rsidR="00E85EE5" w:rsidRPr="00B30D6C" w:rsidRDefault="00E85EE5" w:rsidP="00667B8B">
      <w:pPr>
        <w:pStyle w:val="PKTpunkt"/>
        <w:keepNext/>
      </w:pPr>
      <w:r w:rsidRPr="00B30D6C">
        <w:t>1)</w:t>
      </w:r>
      <w:r>
        <w:tab/>
      </w:r>
      <w:r w:rsidRPr="00B30D6C">
        <w:t>w art. 11 ust. 4 otrzymuje brzmienie:</w:t>
      </w:r>
    </w:p>
    <w:p w:rsidR="00E85EE5" w:rsidRPr="00B30D6C" w:rsidRDefault="00E85EE5" w:rsidP="00C33BC2">
      <w:pPr>
        <w:pStyle w:val="ZUSTzmustartykuempunktem"/>
      </w:pPr>
      <w:r>
        <w:t>„</w:t>
      </w:r>
      <w:r w:rsidRPr="00B30D6C">
        <w:t>4.</w:t>
      </w:r>
      <w:r>
        <w:t> </w:t>
      </w:r>
      <w:r w:rsidRPr="00B30D6C">
        <w:t xml:space="preserve">W terminie do dnia 31 marca roku następującego po roku obrotowym Dyrektor przedstawia Ministrowi do zatwierdzenia roczne sprawozdanie finansowe Centrum, obejmujące w szczególności informacje o stopniu wykorzystania środków </w:t>
      </w:r>
      <w:r w:rsidRPr="00B30D6C">
        <w:lastRenderedPageBreak/>
        <w:t>przeznaczonych na finansowanie poszczególnych zadań Centrum, wraz z opinią Rady oraz sprawozdaniem z badania sporządzonym przez firmę audytorską, o której mowa w</w:t>
      </w:r>
      <w:r w:rsidR="00C33BC2">
        <w:t> </w:t>
      </w:r>
      <w:r w:rsidRPr="00B30D6C">
        <w:t>art. 50.</w:t>
      </w:r>
      <w:r>
        <w:t>”</w:t>
      </w:r>
      <w:r w:rsidR="005B3978">
        <w:t>;</w:t>
      </w:r>
    </w:p>
    <w:p w:rsidR="00E85EE5" w:rsidRPr="00B30D6C" w:rsidRDefault="00E85EE5" w:rsidP="00C33BC2">
      <w:pPr>
        <w:pStyle w:val="PKTpunkt"/>
      </w:pPr>
      <w:r w:rsidRPr="00B30D6C">
        <w:t>2)</w:t>
      </w:r>
      <w:r>
        <w:tab/>
      </w:r>
      <w:r w:rsidRPr="00B30D6C">
        <w:t xml:space="preserve">użyte w art. 50 w różnym przypadku wyrazy </w:t>
      </w:r>
      <w:r>
        <w:t>„</w:t>
      </w:r>
      <w:r w:rsidRPr="00B30D6C">
        <w:t>podmiot uprawniony do badania sprawozdań finansowych</w:t>
      </w:r>
      <w:r>
        <w:t>”</w:t>
      </w:r>
      <w:r w:rsidRPr="00B30D6C">
        <w:t xml:space="preserve"> zastępuje się użytymi w odpowiednim przypadku wyrazami </w:t>
      </w:r>
      <w:r>
        <w:t>„</w:t>
      </w:r>
      <w:r w:rsidRPr="00B30D6C">
        <w:t>firma audytorska</w:t>
      </w:r>
      <w:r>
        <w:t>”</w:t>
      </w:r>
      <w:r w:rsidRPr="00B30D6C">
        <w:t>.</w:t>
      </w:r>
    </w:p>
    <w:p w:rsidR="00E85EE5" w:rsidRPr="00B30D6C" w:rsidRDefault="00E85EE5" w:rsidP="00667B8B">
      <w:pPr>
        <w:pStyle w:val="ARTartustawynprozporzdzenia"/>
        <w:keepNext/>
      </w:pPr>
      <w:r w:rsidRPr="00667B8B">
        <w:rPr>
          <w:rStyle w:val="Ppogrubienie"/>
        </w:rPr>
        <w:t>Art. 244.</w:t>
      </w:r>
      <w:r>
        <w:t> </w:t>
      </w:r>
      <w:r w:rsidRPr="00B30D6C">
        <w:t>W ustawie z dnia 30 kwietnia 2010 r. o Narodowym Centrum Nauki (Dz. U. z</w:t>
      </w:r>
      <w:r w:rsidR="00AD6392">
        <w:t> </w:t>
      </w:r>
      <w:r w:rsidRPr="00B30D6C">
        <w:t>2016 r. poz. 1071) wprowadza się następujące zmiany:</w:t>
      </w:r>
    </w:p>
    <w:p w:rsidR="00E85EE5" w:rsidRPr="00B30D6C" w:rsidRDefault="00E85EE5" w:rsidP="00667B8B">
      <w:pPr>
        <w:pStyle w:val="PKTpunkt"/>
        <w:keepNext/>
      </w:pPr>
      <w:r w:rsidRPr="00B30D6C">
        <w:t>1)</w:t>
      </w:r>
      <w:r>
        <w:tab/>
      </w:r>
      <w:r w:rsidRPr="00B30D6C">
        <w:t>w art. 11 ust. 6 otrzymuje brzmienie:</w:t>
      </w:r>
    </w:p>
    <w:p w:rsidR="00E85EE5" w:rsidRPr="00B30D6C" w:rsidRDefault="00E85EE5" w:rsidP="00AD6392">
      <w:pPr>
        <w:pStyle w:val="ZUSTzmustartykuempunktem"/>
      </w:pPr>
      <w:r>
        <w:t>„</w:t>
      </w:r>
      <w:r w:rsidRPr="00B30D6C">
        <w:t>6.</w:t>
      </w:r>
      <w:r w:rsidR="00AD6392">
        <w:t xml:space="preserve"> </w:t>
      </w:r>
      <w:r w:rsidRPr="00B30D6C">
        <w:t xml:space="preserve">Dyrektor przygotowuje i, po uzyskaniu pozytywnej opinii Rady, przedstawia Ministrowi do zatwierdzenia roczne sprawozdanie finansowe Centrum wraz ze sprawozdaniem z badania </w:t>
      </w:r>
      <w:r>
        <w:t xml:space="preserve">przeprowadzonego przez </w:t>
      </w:r>
      <w:r w:rsidRPr="00B30D6C">
        <w:t>firm</w:t>
      </w:r>
      <w:r>
        <w:t>ę</w:t>
      </w:r>
      <w:r w:rsidRPr="00B30D6C">
        <w:t xml:space="preserve"> audytorsk</w:t>
      </w:r>
      <w:r>
        <w:t>ą</w:t>
      </w:r>
      <w:r w:rsidRPr="00B30D6C">
        <w:t>, o której mowa w</w:t>
      </w:r>
      <w:r w:rsidR="00AD6392">
        <w:t> </w:t>
      </w:r>
      <w:r w:rsidRPr="00B30D6C">
        <w:t>art. 42, w terminie do dnia 31 marca każdego roku.</w:t>
      </w:r>
      <w:r>
        <w:t>”</w:t>
      </w:r>
      <w:r w:rsidRPr="00B30D6C">
        <w:t>;</w:t>
      </w:r>
    </w:p>
    <w:p w:rsidR="00E85EE5" w:rsidRPr="00B30D6C" w:rsidRDefault="00E85EE5" w:rsidP="00667B8B">
      <w:pPr>
        <w:pStyle w:val="PKTpunkt"/>
        <w:keepNext/>
      </w:pPr>
      <w:r w:rsidRPr="00B30D6C">
        <w:t>2)</w:t>
      </w:r>
      <w:r>
        <w:tab/>
      </w:r>
      <w:r w:rsidRPr="00B30D6C">
        <w:t>art. 42</w:t>
      </w:r>
      <w:r w:rsidR="00630CDE">
        <w:t xml:space="preserve"> </w:t>
      </w:r>
      <w:r w:rsidR="00630CDE" w:rsidRPr="00B30D6C">
        <w:t>otrzymuje brzmienie</w:t>
      </w:r>
      <w:r w:rsidRPr="00B30D6C">
        <w:t>:</w:t>
      </w:r>
    </w:p>
    <w:p w:rsidR="00E85EE5" w:rsidRPr="00B30D6C" w:rsidRDefault="00E85EE5" w:rsidP="007E2B60">
      <w:pPr>
        <w:pStyle w:val="ZUSTzmustartykuempunktem"/>
      </w:pPr>
      <w:r>
        <w:t>„</w:t>
      </w:r>
      <w:r w:rsidR="00630CDE">
        <w:t xml:space="preserve">Art. 42. </w:t>
      </w:r>
      <w:r w:rsidRPr="00B30D6C">
        <w:t>1.</w:t>
      </w:r>
      <w:r w:rsidR="00AD6392">
        <w:t xml:space="preserve"> </w:t>
      </w:r>
      <w:r w:rsidRPr="00B30D6C">
        <w:t>Roczne sprawozdanie finansowe Centrum podlega badaniu przez firmę audytorską.</w:t>
      </w:r>
    </w:p>
    <w:p w:rsidR="00E85EE5" w:rsidRPr="00B30D6C" w:rsidRDefault="00E85EE5" w:rsidP="007E2B60">
      <w:pPr>
        <w:pStyle w:val="ZUSTzmustartykuempunktem"/>
      </w:pPr>
      <w:r w:rsidRPr="00B30D6C">
        <w:t>2.</w:t>
      </w:r>
      <w:r w:rsidR="00AD6392">
        <w:t xml:space="preserve"> </w:t>
      </w:r>
      <w:r w:rsidRPr="00B30D6C">
        <w:t xml:space="preserve">Minister </w:t>
      </w:r>
      <w:r w:rsidRPr="007E2B60">
        <w:t>dokonuje</w:t>
      </w:r>
      <w:r w:rsidRPr="00B30D6C">
        <w:t xml:space="preserve"> wyboru firmy audytorskiej w trybie przepisów o</w:t>
      </w:r>
      <w:r w:rsidR="00AD6392">
        <w:t> </w:t>
      </w:r>
      <w:r w:rsidRPr="00B30D6C">
        <w:t>zamówieniach publicznych.</w:t>
      </w:r>
      <w:r>
        <w:t>”</w:t>
      </w:r>
      <w:r w:rsidRPr="00B30D6C">
        <w:t>.</w:t>
      </w:r>
    </w:p>
    <w:p w:rsidR="00E85EE5" w:rsidRPr="00B30D6C" w:rsidRDefault="00E85EE5" w:rsidP="00667B8B">
      <w:pPr>
        <w:pStyle w:val="ARTartustawynprozporzdzenia"/>
        <w:keepNext/>
      </w:pPr>
      <w:r w:rsidRPr="00667B8B">
        <w:rPr>
          <w:rStyle w:val="Ppogrubienie"/>
        </w:rPr>
        <w:t>Art. 245.</w:t>
      </w:r>
      <w:r>
        <w:t> </w:t>
      </w:r>
      <w:r w:rsidRPr="00B30D6C">
        <w:t>W ustawie z dnia 9 czerwca 2011 r. – Prawo geologiczne i górnicze (Dz. U. z</w:t>
      </w:r>
      <w:r w:rsidR="00AD6392">
        <w:t> </w:t>
      </w:r>
      <w:r w:rsidRPr="00B30D6C">
        <w:t>2016 r. poz. 1131) w art. 49zn ust. 1 otrzymuje brzmienie:</w:t>
      </w:r>
    </w:p>
    <w:p w:rsidR="00E85EE5" w:rsidRPr="00AB26B7" w:rsidRDefault="00E85EE5" w:rsidP="00AD6392">
      <w:pPr>
        <w:pStyle w:val="ZUSTzmustartykuempunktem"/>
      </w:pPr>
      <w:r>
        <w:t>„</w:t>
      </w:r>
      <w:r w:rsidRPr="00B30D6C">
        <w:t>1.</w:t>
      </w:r>
      <w:r w:rsidR="00AD6392">
        <w:t xml:space="preserve"> </w:t>
      </w:r>
      <w:r w:rsidRPr="00B30D6C">
        <w:t>Zebranie stron umowy o współpracy odbywa się co najmniej raz w roku, w</w:t>
      </w:r>
      <w:r w:rsidR="00AD6392">
        <w:t> </w:t>
      </w:r>
      <w:r w:rsidRPr="00B30D6C">
        <w:t xml:space="preserve">terminie nie krótszym niż 10 i nie dłuższym niż 45 dni od dnia przedstawienia </w:t>
      </w:r>
      <w:r w:rsidRPr="00AB26B7">
        <w:t>przez bieg</w:t>
      </w:r>
      <w:r w:rsidRPr="00AB26B7">
        <w:rPr>
          <w:rFonts w:hint="eastAsia"/>
        </w:rPr>
        <w:t>ł</w:t>
      </w:r>
      <w:r w:rsidRPr="00AB26B7">
        <w:t>ego rewidenta sprawozdania z badania rocznego sprawozdania finansowego za poprzedni rok obrotowy.</w:t>
      </w:r>
      <w:r>
        <w:t>”</w:t>
      </w:r>
      <w:r w:rsidRPr="00AB26B7">
        <w:t>.</w:t>
      </w:r>
    </w:p>
    <w:p w:rsidR="00E85EE5" w:rsidRPr="00E85EE5" w:rsidRDefault="00E85EE5" w:rsidP="00667B8B">
      <w:pPr>
        <w:pStyle w:val="ARTartustawynprozporzdzenia"/>
        <w:keepNext/>
      </w:pPr>
      <w:r w:rsidRPr="00667B8B">
        <w:rPr>
          <w:rStyle w:val="Ppogrubienie"/>
        </w:rPr>
        <w:t>Art. 246.</w:t>
      </w:r>
      <w:r>
        <w:t> </w:t>
      </w:r>
      <w:r w:rsidRPr="00E85EE5">
        <w:t>W ustawie z dnia 19 sierpnia 2011 r. o usługach płatniczych (Dz. U. z 2016 r. poz. 1572) wprowadza się następujące zmiany:</w:t>
      </w:r>
    </w:p>
    <w:p w:rsidR="00E85EE5" w:rsidRPr="00E85EE5" w:rsidRDefault="00E85EE5" w:rsidP="00667B8B">
      <w:pPr>
        <w:pStyle w:val="PKTpunkt"/>
        <w:keepNext/>
      </w:pPr>
      <w:r w:rsidRPr="00E85EE5">
        <w:t>1)</w:t>
      </w:r>
      <w:r>
        <w:tab/>
      </w:r>
      <w:r w:rsidRPr="00E85EE5">
        <w:t xml:space="preserve">w art. 61 </w:t>
      </w:r>
      <w:r w:rsidR="00BB42C1">
        <w:t xml:space="preserve">w </w:t>
      </w:r>
      <w:r w:rsidRPr="00E85EE5">
        <w:t>ust. 1 pkt 10 otrzymuje brzmienie:</w:t>
      </w:r>
    </w:p>
    <w:p w:rsidR="00E85EE5" w:rsidRPr="00E85EE5" w:rsidRDefault="00E85EE5" w:rsidP="00AD6392">
      <w:pPr>
        <w:pStyle w:val="ZPKTzmpktartykuempunktem"/>
      </w:pPr>
      <w:r>
        <w:t>„</w:t>
      </w:r>
      <w:r w:rsidRPr="00E85EE5">
        <w:t>10)</w:t>
      </w:r>
      <w:r>
        <w:tab/>
      </w:r>
      <w:r w:rsidRPr="00E85EE5">
        <w:t>dane pozwalające na ustalenie tożsamości biegłych rewidentów oraz identyfikację firm audytorskich</w:t>
      </w:r>
      <w:r w:rsidR="00BB42C1">
        <w:t>.</w:t>
      </w:r>
      <w:r>
        <w:t>”</w:t>
      </w:r>
      <w:r w:rsidRPr="00E85EE5">
        <w:t>;</w:t>
      </w:r>
    </w:p>
    <w:p w:rsidR="00E85EE5" w:rsidRPr="00E85EE5" w:rsidRDefault="00E85EE5" w:rsidP="00BB60EA">
      <w:pPr>
        <w:pStyle w:val="PKTpunkt"/>
      </w:pPr>
      <w:r w:rsidRPr="00E85EE5">
        <w:t>2)</w:t>
      </w:r>
      <w:r>
        <w:tab/>
      </w:r>
      <w:r w:rsidRPr="00E85EE5">
        <w:t>w art. 81 wyrazy</w:t>
      </w:r>
      <w:r w:rsidR="003F31CA">
        <w:t xml:space="preserve"> </w:t>
      </w:r>
      <w:r>
        <w:t>„</w:t>
      </w:r>
      <w:r w:rsidRPr="00E85EE5">
        <w:t>z raportem z badania sprawozdania i opinią podmiotu uprawnionego do badania sprawozdań finansowych</w:t>
      </w:r>
      <w:r>
        <w:t>”</w:t>
      </w:r>
      <w:r w:rsidRPr="00E85EE5">
        <w:t xml:space="preserve"> zastępuje się wyrazami </w:t>
      </w:r>
      <w:r>
        <w:t>„</w:t>
      </w:r>
      <w:r w:rsidRPr="00E85EE5">
        <w:t>ze sprawozdaniem z</w:t>
      </w:r>
      <w:r w:rsidR="00BB60EA">
        <w:t> </w:t>
      </w:r>
      <w:r w:rsidRPr="00E85EE5">
        <w:t>badania</w:t>
      </w:r>
      <w:r>
        <w:t>”</w:t>
      </w:r>
      <w:r w:rsidRPr="00E85EE5">
        <w:t>;</w:t>
      </w:r>
    </w:p>
    <w:p w:rsidR="00E85EE5" w:rsidRPr="00E85EE5" w:rsidRDefault="00E85EE5" w:rsidP="00BB60EA">
      <w:pPr>
        <w:pStyle w:val="PKTpunkt"/>
      </w:pPr>
      <w:r w:rsidRPr="00E85EE5">
        <w:lastRenderedPageBreak/>
        <w:t>3)</w:t>
      </w:r>
      <w:r>
        <w:tab/>
      </w:r>
      <w:r w:rsidRPr="00E85EE5">
        <w:t xml:space="preserve">w art. 82 wyrazy </w:t>
      </w:r>
      <w:r>
        <w:t>„</w:t>
      </w:r>
      <w:r w:rsidRPr="00E85EE5">
        <w:t>podmiot uprawniony do badania sprawozdań finansowych</w:t>
      </w:r>
      <w:r>
        <w:t>”</w:t>
      </w:r>
      <w:r w:rsidRPr="00E85EE5">
        <w:t xml:space="preserve"> zastępuje się wyrazami </w:t>
      </w:r>
      <w:r>
        <w:t>„</w:t>
      </w:r>
      <w:r w:rsidRPr="00E85EE5">
        <w:t>firma audytorska</w:t>
      </w:r>
      <w:r>
        <w:t>”</w:t>
      </w:r>
      <w:r w:rsidRPr="00E85EE5">
        <w:t>.</w:t>
      </w:r>
    </w:p>
    <w:p w:rsidR="00E85EE5" w:rsidRPr="00B30D6C" w:rsidRDefault="00E85EE5" w:rsidP="00667B8B">
      <w:pPr>
        <w:pStyle w:val="ARTartustawynprozporzdzenia"/>
        <w:keepNext/>
      </w:pPr>
      <w:r w:rsidRPr="00667B8B">
        <w:rPr>
          <w:rStyle w:val="Ppogrubienie"/>
        </w:rPr>
        <w:t>Art. 247.</w:t>
      </w:r>
      <w:r w:rsidR="00BB60EA">
        <w:t xml:space="preserve"> </w:t>
      </w:r>
      <w:r w:rsidRPr="00B30D6C">
        <w:t>W</w:t>
      </w:r>
      <w:r>
        <w:t xml:space="preserve"> </w:t>
      </w:r>
      <w:r w:rsidRPr="00B30D6C">
        <w:t>ustawie z</w:t>
      </w:r>
      <w:r>
        <w:t xml:space="preserve"> </w:t>
      </w:r>
      <w:r w:rsidRPr="00B30D6C">
        <w:t>dnia 26</w:t>
      </w:r>
      <w:r>
        <w:t xml:space="preserve"> </w:t>
      </w:r>
      <w:r w:rsidRPr="00B30D6C">
        <w:t>września 2014</w:t>
      </w:r>
      <w:r>
        <w:t xml:space="preserve"> </w:t>
      </w:r>
      <w:r w:rsidRPr="00B30D6C">
        <w:t>r. o</w:t>
      </w:r>
      <w:r>
        <w:t xml:space="preserve"> </w:t>
      </w:r>
      <w:r w:rsidRPr="00B30D6C">
        <w:t>Polskiej Agencji Kosmicznej (Dz. U. z</w:t>
      </w:r>
      <w:r>
        <w:t xml:space="preserve"> </w:t>
      </w:r>
      <w:r w:rsidRPr="00B30D6C">
        <w:t>2016</w:t>
      </w:r>
      <w:r>
        <w:t xml:space="preserve"> </w:t>
      </w:r>
      <w:r w:rsidRPr="00B30D6C">
        <w:t>r. poz.</w:t>
      </w:r>
      <w:r>
        <w:t xml:space="preserve"> </w:t>
      </w:r>
      <w:r w:rsidRPr="00B30D6C">
        <w:t>759) w</w:t>
      </w:r>
      <w:r>
        <w:t xml:space="preserve"> </w:t>
      </w:r>
      <w:r w:rsidRPr="00B30D6C">
        <w:t>art.</w:t>
      </w:r>
      <w:r>
        <w:t xml:space="preserve"> </w:t>
      </w:r>
      <w:r w:rsidRPr="00B30D6C">
        <w:t>19 w</w:t>
      </w:r>
      <w:r>
        <w:t xml:space="preserve"> </w:t>
      </w:r>
      <w:r w:rsidRPr="00B30D6C">
        <w:t>ust. 11 pkt</w:t>
      </w:r>
      <w:r>
        <w:t xml:space="preserve"> </w:t>
      </w:r>
      <w:r w:rsidRPr="00B30D6C">
        <w:t>1</w:t>
      </w:r>
      <w:r>
        <w:t xml:space="preserve"> </w:t>
      </w:r>
      <w:r w:rsidRPr="00B30D6C">
        <w:t>otrzymuje</w:t>
      </w:r>
      <w:r>
        <w:t xml:space="preserve"> </w:t>
      </w:r>
      <w:r w:rsidRPr="00B30D6C">
        <w:t>brzmienie:</w:t>
      </w:r>
    </w:p>
    <w:p w:rsidR="00E85EE5" w:rsidRPr="00B30D6C" w:rsidRDefault="00E85EE5" w:rsidP="00BB60EA">
      <w:pPr>
        <w:pStyle w:val="ZPKTzmpktartykuempunktem"/>
      </w:pPr>
      <w:r>
        <w:t>„</w:t>
      </w:r>
      <w:r w:rsidRPr="00B30D6C">
        <w:t>1)</w:t>
      </w:r>
      <w:r>
        <w:tab/>
      </w:r>
      <w:r w:rsidRPr="00B30D6C">
        <w:t>sprawozdanie finansowe Agencji wraz ze sprawozdaniem z badania,</w:t>
      </w:r>
      <w:r>
        <w:t>”</w:t>
      </w:r>
      <w:r w:rsidRPr="00B30D6C">
        <w:t>.</w:t>
      </w:r>
    </w:p>
    <w:p w:rsidR="00E85EE5" w:rsidRPr="00B30D6C" w:rsidRDefault="00E85EE5" w:rsidP="00667B8B">
      <w:pPr>
        <w:pStyle w:val="ARTartustawynprozporzdzenia"/>
        <w:keepNext/>
      </w:pPr>
      <w:r w:rsidRPr="00667B8B">
        <w:rPr>
          <w:rStyle w:val="Ppogrubienie"/>
        </w:rPr>
        <w:t>Art. 248.</w:t>
      </w:r>
      <w:r w:rsidR="00BB60EA">
        <w:t xml:space="preserve"> </w:t>
      </w:r>
      <w:r w:rsidRPr="00B30D6C">
        <w:t>W</w:t>
      </w:r>
      <w:r>
        <w:t xml:space="preserve"> </w:t>
      </w:r>
      <w:r w:rsidRPr="00B30D6C">
        <w:t>ustawie z</w:t>
      </w:r>
      <w:r>
        <w:t xml:space="preserve"> </w:t>
      </w:r>
      <w:r w:rsidRPr="00B30D6C">
        <w:t>dnia 15</w:t>
      </w:r>
      <w:r>
        <w:t xml:space="preserve"> </w:t>
      </w:r>
      <w:r w:rsidRPr="00B30D6C">
        <w:t>stycznia 2015</w:t>
      </w:r>
      <w:r>
        <w:t xml:space="preserve"> </w:t>
      </w:r>
      <w:r w:rsidRPr="00B30D6C">
        <w:t>r. o</w:t>
      </w:r>
      <w:r>
        <w:t xml:space="preserve"> </w:t>
      </w:r>
      <w:r w:rsidRPr="00B30D6C">
        <w:t>obligacjach (Dz. U poz.</w:t>
      </w:r>
      <w:r>
        <w:t xml:space="preserve"> </w:t>
      </w:r>
      <w:r w:rsidRPr="00B30D6C">
        <w:t>238) wprowadza się następujące zmiany:</w:t>
      </w:r>
    </w:p>
    <w:p w:rsidR="00E85EE5" w:rsidRPr="00B30D6C" w:rsidRDefault="00E85EE5" w:rsidP="00667B8B">
      <w:pPr>
        <w:pStyle w:val="PKTpunkt"/>
        <w:keepNext/>
      </w:pPr>
      <w:r w:rsidRPr="00B30D6C">
        <w:t>1)</w:t>
      </w:r>
      <w:r>
        <w:tab/>
      </w:r>
      <w:r w:rsidRPr="00B30D6C">
        <w:t>w</w:t>
      </w:r>
      <w:r>
        <w:t xml:space="preserve"> </w:t>
      </w:r>
      <w:r w:rsidRPr="00B30D6C">
        <w:t>art.</w:t>
      </w:r>
      <w:r>
        <w:t xml:space="preserve"> </w:t>
      </w:r>
      <w:r w:rsidRPr="00B30D6C">
        <w:t>30 w ust.</w:t>
      </w:r>
      <w:r>
        <w:t xml:space="preserve"> </w:t>
      </w:r>
      <w:r w:rsidRPr="00B30D6C">
        <w:t>1</w:t>
      </w:r>
      <w:r>
        <w:t xml:space="preserve"> </w:t>
      </w:r>
      <w:r w:rsidRPr="00B30D6C">
        <w:t>zdanie drugie otrzymuje</w:t>
      </w:r>
      <w:r>
        <w:t xml:space="preserve"> </w:t>
      </w:r>
      <w:r w:rsidRPr="00B30D6C">
        <w:t>brzmienie:</w:t>
      </w:r>
    </w:p>
    <w:p w:rsidR="00E85EE5" w:rsidRPr="00B30D6C" w:rsidRDefault="00E85EE5" w:rsidP="00BB60EA">
      <w:pPr>
        <w:pStyle w:val="ZFRAGzmfragmentunpzdaniaartykuempunktem"/>
      </w:pPr>
      <w:r>
        <w:t>„</w:t>
      </w:r>
      <w:r w:rsidR="00BB60EA">
        <w:t>Przepisy art. 64 ust. 9 pkt 1–</w:t>
      </w:r>
      <w:r w:rsidRPr="00B30D6C">
        <w:t>3, 5,</w:t>
      </w:r>
      <w:r w:rsidR="00BB42C1">
        <w:t xml:space="preserve"> </w:t>
      </w:r>
      <w:r w:rsidRPr="00B30D6C">
        <w:t>6 i 8 oraz art. 65 ustawy z dnia … o biegłych rewidentach, firmach audytorskich oraz o nadzorze publicznym (Dz. U</w:t>
      </w:r>
      <w:r w:rsidR="00BB60EA">
        <w:t>. poz. ...</w:t>
      </w:r>
      <w:r w:rsidRPr="00B30D6C">
        <w:t>) stosuje się odpowiednio do podmiotu dokonującego wyceny, członków jego organów zarządzających i nadzorujących oraz osób zatrudnionych przez ten podmiot do wykonywania czynności w zakresie wyceny, a także do osób z nimi powiązanych w</w:t>
      </w:r>
      <w:r w:rsidR="00BB60EA">
        <w:t> </w:t>
      </w:r>
      <w:r w:rsidRPr="00B30D6C">
        <w:t>rozumieniu art. 160 ust. 2 ustawy z dnia 29 lipca 2005 r. o obrocie instrumentami finansowymi.</w:t>
      </w:r>
      <w:r>
        <w:t>”</w:t>
      </w:r>
      <w:r w:rsidRPr="00B30D6C">
        <w:t>;</w:t>
      </w:r>
    </w:p>
    <w:p w:rsidR="00E85EE5" w:rsidRPr="00B30D6C" w:rsidRDefault="00E85EE5" w:rsidP="00BB60EA">
      <w:pPr>
        <w:pStyle w:val="PKTpunkt"/>
      </w:pPr>
      <w:r w:rsidRPr="00B30D6C">
        <w:t>2)</w:t>
      </w:r>
      <w:r>
        <w:tab/>
      </w:r>
      <w:r w:rsidRPr="00B30D6C">
        <w:t xml:space="preserve">użyte w art. 35 w ust. 3, w art. 37 w ust. 1, w art. 40 oraz w art. 82 w ust. 1 w pkt 1 wyrazy </w:t>
      </w:r>
      <w:r>
        <w:t>„</w:t>
      </w:r>
      <w:r w:rsidRPr="00B30D6C">
        <w:t>z opinią biegłego rewidenta</w:t>
      </w:r>
      <w:r>
        <w:t>”</w:t>
      </w:r>
      <w:r w:rsidRPr="00B30D6C">
        <w:t xml:space="preserve"> zastępuje się wyrazami </w:t>
      </w:r>
      <w:r>
        <w:t>„</w:t>
      </w:r>
      <w:r w:rsidRPr="00B30D6C">
        <w:t>ze sprawozdaniem z</w:t>
      </w:r>
      <w:r w:rsidR="00BB60EA">
        <w:t> </w:t>
      </w:r>
      <w:r w:rsidRPr="00B30D6C">
        <w:t>badania</w:t>
      </w:r>
      <w:r>
        <w:t>”</w:t>
      </w:r>
      <w:r w:rsidRPr="00B30D6C">
        <w:t>.</w:t>
      </w:r>
    </w:p>
    <w:p w:rsidR="00E85EE5" w:rsidRPr="00B30D6C" w:rsidRDefault="00E85EE5" w:rsidP="00667B8B">
      <w:pPr>
        <w:pStyle w:val="ARTartustawynprozporzdzenia"/>
        <w:keepNext/>
      </w:pPr>
      <w:r w:rsidRPr="00667B8B">
        <w:rPr>
          <w:rStyle w:val="Ppogrubienie"/>
        </w:rPr>
        <w:t>Art. 249.</w:t>
      </w:r>
      <w:r w:rsidR="00BB60EA">
        <w:t xml:space="preserve"> </w:t>
      </w:r>
      <w:r w:rsidRPr="00B30D6C">
        <w:t>W</w:t>
      </w:r>
      <w:r>
        <w:t xml:space="preserve"> </w:t>
      </w:r>
      <w:r w:rsidRPr="00B30D6C">
        <w:t>ustawie z</w:t>
      </w:r>
      <w:r>
        <w:t xml:space="preserve"> </w:t>
      </w:r>
      <w:r w:rsidRPr="00B30D6C">
        <w:t>dnia 15</w:t>
      </w:r>
      <w:r>
        <w:t xml:space="preserve"> </w:t>
      </w:r>
      <w:r w:rsidRPr="00B30D6C">
        <w:t>stycznia 2015</w:t>
      </w:r>
      <w:r>
        <w:t xml:space="preserve"> </w:t>
      </w:r>
      <w:r w:rsidRPr="00B30D6C">
        <w:t>r. o</w:t>
      </w:r>
      <w:r>
        <w:t xml:space="preserve"> </w:t>
      </w:r>
      <w:r w:rsidRPr="00B30D6C">
        <w:t>przekształcaniu jednoosobowych spółek Skarbu Państwa prowadzących działalność z</w:t>
      </w:r>
      <w:r>
        <w:t xml:space="preserve"> </w:t>
      </w:r>
      <w:r w:rsidRPr="00B30D6C">
        <w:t>wykorzystaniem dóbr kultury w</w:t>
      </w:r>
      <w:r w:rsidR="00BB60EA">
        <w:t> </w:t>
      </w:r>
      <w:r w:rsidRPr="00B30D6C">
        <w:t>państwowe instytucje kultury (Dz. U. poz. 337 oraz z 2016 r. poz. 1202) w art. 6 w ust. 4 pkt 7 otrzymuje brzmienie:</w:t>
      </w:r>
    </w:p>
    <w:p w:rsidR="00E85EE5" w:rsidRPr="00B30D6C" w:rsidRDefault="00E85EE5" w:rsidP="00BB60EA">
      <w:pPr>
        <w:pStyle w:val="ZPKTzmpktartykuempunktem"/>
      </w:pPr>
      <w:r>
        <w:t>„</w:t>
      </w:r>
      <w:r w:rsidRPr="00B30D6C">
        <w:t>7)</w:t>
      </w:r>
      <w:r>
        <w:tab/>
      </w:r>
      <w:r w:rsidRPr="00B30D6C">
        <w:t>odpis sprawozdania z</w:t>
      </w:r>
      <w:r>
        <w:t xml:space="preserve"> </w:t>
      </w:r>
      <w:r w:rsidRPr="00B30D6C">
        <w:t>badania sprawozdania, o</w:t>
      </w:r>
      <w:r>
        <w:t xml:space="preserve"> </w:t>
      </w:r>
      <w:r w:rsidRPr="00B30D6C">
        <w:t>którym mowa w</w:t>
      </w:r>
      <w:r>
        <w:t xml:space="preserve"> </w:t>
      </w:r>
      <w:r w:rsidRPr="00B30D6C">
        <w:t>pkt</w:t>
      </w:r>
      <w:r>
        <w:t xml:space="preserve"> </w:t>
      </w:r>
      <w:r w:rsidRPr="00B30D6C">
        <w:t>4, o</w:t>
      </w:r>
      <w:r>
        <w:t xml:space="preserve"> </w:t>
      </w:r>
      <w:r w:rsidRPr="00B30D6C">
        <w:t>ile podlegało ono badaniu;</w:t>
      </w:r>
      <w:r>
        <w:t>”</w:t>
      </w:r>
      <w:r w:rsidRPr="00B30D6C">
        <w:t>.</w:t>
      </w:r>
    </w:p>
    <w:p w:rsidR="00E85EE5" w:rsidRPr="00B30D6C" w:rsidRDefault="00E85EE5" w:rsidP="00667B8B">
      <w:pPr>
        <w:pStyle w:val="ARTartustawynprozporzdzenia"/>
        <w:keepNext/>
      </w:pPr>
      <w:r w:rsidRPr="00667B8B">
        <w:rPr>
          <w:rStyle w:val="Ppogrubienie"/>
        </w:rPr>
        <w:t>Art. 250.</w:t>
      </w:r>
      <w:r w:rsidR="00BB60EA">
        <w:t xml:space="preserve"> </w:t>
      </w:r>
      <w:r w:rsidRPr="00B30D6C">
        <w:t>W</w:t>
      </w:r>
      <w:r>
        <w:t xml:space="preserve"> </w:t>
      </w:r>
      <w:r w:rsidRPr="00B30D6C">
        <w:t>ustawie z</w:t>
      </w:r>
      <w:r>
        <w:t xml:space="preserve"> </w:t>
      </w:r>
      <w:r w:rsidRPr="00B30D6C">
        <w:t>dnia 12</w:t>
      </w:r>
      <w:r>
        <w:t xml:space="preserve"> </w:t>
      </w:r>
      <w:r w:rsidRPr="00B30D6C">
        <w:t>czerwca 2015</w:t>
      </w:r>
      <w:r>
        <w:t xml:space="preserve"> </w:t>
      </w:r>
      <w:r w:rsidRPr="00B30D6C">
        <w:t>r. o</w:t>
      </w:r>
      <w:r>
        <w:t xml:space="preserve"> </w:t>
      </w:r>
      <w:r w:rsidRPr="00B30D6C">
        <w:t>systemie handlu uprawnieniami do emisji gazów cieplarnianych (Dz. U. poz.</w:t>
      </w:r>
      <w:r>
        <w:t xml:space="preserve"> </w:t>
      </w:r>
      <w:r w:rsidRPr="00B30D6C">
        <w:t>1223 oraz z</w:t>
      </w:r>
      <w:r>
        <w:t xml:space="preserve"> </w:t>
      </w:r>
      <w:r w:rsidRPr="00B30D6C">
        <w:t>2016</w:t>
      </w:r>
      <w:r>
        <w:t xml:space="preserve"> </w:t>
      </w:r>
      <w:r w:rsidRPr="00B30D6C">
        <w:t>r. poz.</w:t>
      </w:r>
      <w:r>
        <w:t xml:space="preserve"> </w:t>
      </w:r>
      <w:r w:rsidRPr="00B30D6C">
        <w:t>266, 542 i 1579) w</w:t>
      </w:r>
      <w:r>
        <w:t xml:space="preserve"> </w:t>
      </w:r>
      <w:r w:rsidRPr="00B30D6C">
        <w:t>art.</w:t>
      </w:r>
      <w:r>
        <w:t xml:space="preserve"> </w:t>
      </w:r>
      <w:r w:rsidRPr="00B30D6C">
        <w:t>36</w:t>
      </w:r>
      <w:r w:rsidR="003F31CA">
        <w:t xml:space="preserve"> </w:t>
      </w:r>
      <w:r w:rsidRPr="00B30D6C">
        <w:t>ust. 1</w:t>
      </w:r>
      <w:r>
        <w:t xml:space="preserve"> </w:t>
      </w:r>
      <w:r w:rsidRPr="00B30D6C">
        <w:t>otrzymuje</w:t>
      </w:r>
      <w:r>
        <w:t xml:space="preserve"> </w:t>
      </w:r>
      <w:r w:rsidRPr="00B30D6C">
        <w:t>brzmienie:</w:t>
      </w:r>
    </w:p>
    <w:p w:rsidR="00E85EE5" w:rsidRPr="00B30D6C" w:rsidRDefault="00E85EE5" w:rsidP="00E85EE5">
      <w:pPr>
        <w:pStyle w:val="ZUSTzmustartykuempunktem"/>
      </w:pPr>
      <w:r>
        <w:t>„</w:t>
      </w:r>
      <w:r w:rsidR="00BB60EA">
        <w:t>1. Sprawozdanie rzeczowo-</w:t>
      </w:r>
      <w:r w:rsidRPr="00B30D6C">
        <w:t>finansowe jest weryfikowane przez biegłego rewidenta, o</w:t>
      </w:r>
      <w:r>
        <w:t xml:space="preserve"> </w:t>
      </w:r>
      <w:r w:rsidRPr="00B30D6C">
        <w:t>którym mowa w</w:t>
      </w:r>
      <w:r>
        <w:t xml:space="preserve"> </w:t>
      </w:r>
      <w:r w:rsidRPr="00B30D6C">
        <w:t>ustawie z</w:t>
      </w:r>
      <w:r>
        <w:t xml:space="preserve"> </w:t>
      </w:r>
      <w:r w:rsidRPr="00B30D6C">
        <w:t>dnia … o</w:t>
      </w:r>
      <w:r>
        <w:t xml:space="preserve"> </w:t>
      </w:r>
      <w:r w:rsidRPr="00B30D6C">
        <w:t>biegłych rewidentach, firmach audytorskich oraz o</w:t>
      </w:r>
      <w:r>
        <w:t xml:space="preserve"> </w:t>
      </w:r>
      <w:r w:rsidRPr="00B30D6C">
        <w:t>nadzorze publicznym (Dz.</w:t>
      </w:r>
      <w:r>
        <w:t xml:space="preserve"> </w:t>
      </w:r>
      <w:r w:rsidRPr="00B30D6C">
        <w:t xml:space="preserve">U. </w:t>
      </w:r>
      <w:r w:rsidR="00BB60EA">
        <w:t xml:space="preserve">poz. </w:t>
      </w:r>
      <w:r w:rsidRPr="00B30D6C">
        <w:t>…).</w:t>
      </w:r>
      <w:r>
        <w:t>”</w:t>
      </w:r>
      <w:r w:rsidRPr="00B30D6C">
        <w:t>.</w:t>
      </w:r>
    </w:p>
    <w:p w:rsidR="00E85EE5" w:rsidRPr="00B30D6C" w:rsidRDefault="00E85EE5" w:rsidP="00D60F59">
      <w:pPr>
        <w:pStyle w:val="ARTartustawynprozporzdzenia"/>
        <w:keepNext/>
      </w:pPr>
      <w:r w:rsidRPr="00667B8B">
        <w:rPr>
          <w:rStyle w:val="Ppogrubienie"/>
        </w:rPr>
        <w:lastRenderedPageBreak/>
        <w:t>Art. 251.</w:t>
      </w:r>
      <w:r w:rsidRPr="00B30D6C">
        <w:t xml:space="preserve"> W</w:t>
      </w:r>
      <w:r>
        <w:t xml:space="preserve"> </w:t>
      </w:r>
      <w:r w:rsidRPr="00B30D6C">
        <w:t>ustawie z</w:t>
      </w:r>
      <w:r>
        <w:t xml:space="preserve"> </w:t>
      </w:r>
      <w:r w:rsidRPr="00B30D6C">
        <w:t>dnia 10</w:t>
      </w:r>
      <w:r>
        <w:t xml:space="preserve"> </w:t>
      </w:r>
      <w:r w:rsidRPr="00B30D6C">
        <w:t>lipca 2015</w:t>
      </w:r>
      <w:r>
        <w:t xml:space="preserve"> </w:t>
      </w:r>
      <w:r w:rsidRPr="00B30D6C">
        <w:t>r. o</w:t>
      </w:r>
      <w:r>
        <w:t xml:space="preserve"> </w:t>
      </w:r>
      <w:r w:rsidRPr="00B30D6C">
        <w:t>Agencji Mienia Wojskowego (Dz. U z</w:t>
      </w:r>
      <w:r w:rsidR="00BB60EA">
        <w:t> </w:t>
      </w:r>
      <w:r w:rsidRPr="00B30D6C">
        <w:t>2016</w:t>
      </w:r>
      <w:r>
        <w:t xml:space="preserve"> </w:t>
      </w:r>
      <w:r w:rsidRPr="00B30D6C">
        <w:t>r. poz.</w:t>
      </w:r>
      <w:r>
        <w:t xml:space="preserve"> </w:t>
      </w:r>
      <w:r w:rsidRPr="00B30D6C">
        <w:t>614, 1202 i 1789) w</w:t>
      </w:r>
      <w:r>
        <w:t xml:space="preserve"> </w:t>
      </w:r>
      <w:r w:rsidRPr="00B30D6C">
        <w:t>art.</w:t>
      </w:r>
      <w:r>
        <w:t xml:space="preserve"> </w:t>
      </w:r>
      <w:r w:rsidRPr="00B30D6C">
        <w:t>12 w</w:t>
      </w:r>
      <w:r>
        <w:t xml:space="preserve"> </w:t>
      </w:r>
      <w:r w:rsidRPr="00B30D6C">
        <w:t>ust. 2 w pkt</w:t>
      </w:r>
      <w:r>
        <w:t xml:space="preserve"> </w:t>
      </w:r>
      <w:r w:rsidRPr="00B30D6C">
        <w:t>2</w:t>
      </w:r>
      <w:r>
        <w:t xml:space="preserve"> </w:t>
      </w:r>
      <w:r w:rsidRPr="00B30D6C">
        <w:t xml:space="preserve">wyrazy </w:t>
      </w:r>
      <w:r>
        <w:t>„</w:t>
      </w:r>
      <w:r w:rsidRPr="00B30D6C">
        <w:t>z opinią i raportem biegłego rewidenta</w:t>
      </w:r>
      <w:r>
        <w:t>”</w:t>
      </w:r>
      <w:r w:rsidRPr="00B30D6C">
        <w:t xml:space="preserve"> zastępuje się wyrazami </w:t>
      </w:r>
      <w:r>
        <w:t>„</w:t>
      </w:r>
      <w:r w:rsidRPr="00B30D6C">
        <w:t>ze sprawozdaniem z badania</w:t>
      </w:r>
      <w:r>
        <w:t>”</w:t>
      </w:r>
      <w:r w:rsidRPr="00B30D6C">
        <w:t>.</w:t>
      </w:r>
    </w:p>
    <w:p w:rsidR="00E85EE5" w:rsidRPr="00B30D6C" w:rsidRDefault="00E85EE5" w:rsidP="00667B8B">
      <w:pPr>
        <w:pStyle w:val="ARTartustawynprozporzdzenia"/>
        <w:keepNext/>
      </w:pPr>
      <w:r w:rsidRPr="00667B8B">
        <w:rPr>
          <w:rStyle w:val="Ppogrubienie"/>
        </w:rPr>
        <w:t>Art. 252.</w:t>
      </w:r>
      <w:r w:rsidR="00BB60EA">
        <w:t xml:space="preserve"> </w:t>
      </w:r>
      <w:r w:rsidRPr="00B30D6C">
        <w:t>W</w:t>
      </w:r>
      <w:r>
        <w:t xml:space="preserve"> </w:t>
      </w:r>
      <w:r w:rsidRPr="00B30D6C">
        <w:t>ustawie z</w:t>
      </w:r>
      <w:r>
        <w:t xml:space="preserve"> </w:t>
      </w:r>
      <w:r w:rsidRPr="00B30D6C">
        <w:t>dnia 11</w:t>
      </w:r>
      <w:r>
        <w:t xml:space="preserve"> </w:t>
      </w:r>
      <w:r w:rsidRPr="00B30D6C">
        <w:t>września 2015</w:t>
      </w:r>
      <w:r>
        <w:t xml:space="preserve"> </w:t>
      </w:r>
      <w:r w:rsidRPr="00B30D6C">
        <w:t>r. o</w:t>
      </w:r>
      <w:r>
        <w:t xml:space="preserve"> </w:t>
      </w:r>
      <w:r w:rsidRPr="00B30D6C">
        <w:t>działalności ubezpieczeniowej i</w:t>
      </w:r>
      <w:r w:rsidR="00BB60EA">
        <w:t> </w:t>
      </w:r>
      <w:r w:rsidRPr="00B30D6C">
        <w:t>reasekuracyjnej (Dz.</w:t>
      </w:r>
      <w:r>
        <w:t xml:space="preserve"> </w:t>
      </w:r>
      <w:r w:rsidRPr="00B30D6C">
        <w:t>U. poz.</w:t>
      </w:r>
      <w:r>
        <w:t xml:space="preserve"> </w:t>
      </w:r>
      <w:r w:rsidRPr="00B30D6C">
        <w:t>1844 oraz z 2016 r. poz. 615) wprowadza się następujące zmiany:</w:t>
      </w:r>
    </w:p>
    <w:p w:rsidR="00E85EE5" w:rsidRPr="00E85EE5" w:rsidRDefault="00E85EE5" w:rsidP="00667B8B">
      <w:pPr>
        <w:pStyle w:val="PKTpunkt"/>
        <w:keepNext/>
      </w:pPr>
      <w:r w:rsidRPr="00E85EE5">
        <w:t>1)</w:t>
      </w:r>
      <w:r>
        <w:tab/>
      </w:r>
      <w:r w:rsidRPr="00E85EE5">
        <w:t>w art. 74 pkt 2 otrzymuje brzmienie:</w:t>
      </w:r>
    </w:p>
    <w:p w:rsidR="00E85EE5" w:rsidRPr="00E85EE5" w:rsidRDefault="00E85EE5" w:rsidP="00BB60EA">
      <w:pPr>
        <w:pStyle w:val="ZPKTzmpktartykuempunktem"/>
      </w:pPr>
      <w:r>
        <w:t>„</w:t>
      </w:r>
      <w:r w:rsidRPr="00E85EE5">
        <w:t>2)</w:t>
      </w:r>
      <w:r>
        <w:tab/>
      </w:r>
      <w:r w:rsidRPr="00E85EE5">
        <w:t>zakład ubezpieczeń, zakład reasekuracji, firma audytorska badająca sprawozdania finansowe zakładu ubezpieczeń i zakładu reasekuracji, firma audytorska badająca sprawozdanie o wypłacalności i kondycji finansowej zakładu ubezpieczeń i</w:t>
      </w:r>
      <w:r w:rsidR="00BB60EA">
        <w:t> </w:t>
      </w:r>
      <w:r w:rsidRPr="00E85EE5">
        <w:t>zakładu reasekuracji oraz organ nadzoru będą posiadać dostęp do danych związanych z powierzonymi czynnościami lub funkcjami;</w:t>
      </w:r>
      <w:r>
        <w:t>”</w:t>
      </w:r>
      <w:r w:rsidRPr="00E85EE5">
        <w:t>;</w:t>
      </w:r>
    </w:p>
    <w:p w:rsidR="00E85EE5" w:rsidRPr="00E85EE5" w:rsidRDefault="00E85EE5" w:rsidP="00667B8B">
      <w:pPr>
        <w:pStyle w:val="PKTpunkt"/>
        <w:keepNext/>
      </w:pPr>
      <w:r w:rsidRPr="00E85EE5">
        <w:t>2)</w:t>
      </w:r>
      <w:r>
        <w:tab/>
      </w:r>
      <w:r w:rsidRPr="00E85EE5">
        <w:t>w art. 182 w ust. 4 pkt 7 otrzymuje brzmienie:</w:t>
      </w:r>
    </w:p>
    <w:p w:rsidR="00E85EE5" w:rsidRPr="00E85EE5" w:rsidRDefault="00E85EE5" w:rsidP="00BB60EA">
      <w:pPr>
        <w:pStyle w:val="ZPKTzmpktartykuempunktem"/>
      </w:pPr>
      <w:r>
        <w:t>„</w:t>
      </w:r>
      <w:r w:rsidRPr="00E85EE5">
        <w:t>7)</w:t>
      </w:r>
      <w:r>
        <w:tab/>
      </w:r>
      <w:r w:rsidRPr="00E85EE5">
        <w:t xml:space="preserve">sprawozdanie finansowe za okres ostatnich 3 lat przed dniem złożenia wniosku działalności zagranicznego zakładu ubezpieczeń lub zagranicznego zakładu reasekuracji wraz </w:t>
      </w:r>
      <w:r w:rsidRPr="00AB26B7">
        <w:t xml:space="preserve">ze sprawozdaniem z </w:t>
      </w:r>
      <w:r>
        <w:t xml:space="preserve">jego </w:t>
      </w:r>
      <w:r w:rsidRPr="00AB26B7">
        <w:t>badania;</w:t>
      </w:r>
      <w:r>
        <w:t>”</w:t>
      </w:r>
      <w:r w:rsidR="00FC0251">
        <w:t>;</w:t>
      </w:r>
    </w:p>
    <w:p w:rsidR="00E85EE5" w:rsidRPr="00B30D6C" w:rsidRDefault="00E85EE5" w:rsidP="00BB60EA">
      <w:pPr>
        <w:pStyle w:val="PKTpunkt"/>
      </w:pPr>
      <w:r w:rsidRPr="00B30D6C">
        <w:t>3)</w:t>
      </w:r>
      <w:r>
        <w:tab/>
      </w:r>
      <w:r w:rsidRPr="00B30D6C">
        <w:t>w</w:t>
      </w:r>
      <w:r>
        <w:t xml:space="preserve"> </w:t>
      </w:r>
      <w:r w:rsidRPr="00B30D6C">
        <w:t>art.</w:t>
      </w:r>
      <w:r>
        <w:t xml:space="preserve"> </w:t>
      </w:r>
      <w:r w:rsidRPr="00B30D6C">
        <w:t>281</w:t>
      </w:r>
      <w:r>
        <w:t xml:space="preserve"> </w:t>
      </w:r>
      <w:r w:rsidRPr="00B30D6C">
        <w:t>uchyla się ust.</w:t>
      </w:r>
      <w:r>
        <w:t xml:space="preserve"> </w:t>
      </w:r>
      <w:r w:rsidRPr="00B30D6C">
        <w:t>1;</w:t>
      </w:r>
    </w:p>
    <w:p w:rsidR="00E85EE5" w:rsidRPr="00B30D6C" w:rsidRDefault="00E85EE5" w:rsidP="00667B8B">
      <w:pPr>
        <w:pStyle w:val="PKTpunkt"/>
        <w:keepNext/>
      </w:pPr>
      <w:r w:rsidRPr="00B30D6C">
        <w:t>4)</w:t>
      </w:r>
      <w:r>
        <w:tab/>
      </w:r>
      <w:r w:rsidRPr="00B30D6C">
        <w:t>w art. 282 ust. 2 otrzymuje brzmienie:</w:t>
      </w:r>
    </w:p>
    <w:p w:rsidR="00E85EE5" w:rsidRPr="00B30D6C" w:rsidRDefault="00E85EE5" w:rsidP="00D60F59">
      <w:pPr>
        <w:pStyle w:val="ZUSTzmustartykuempunktem"/>
        <w:keepNext/>
      </w:pPr>
      <w:r>
        <w:t>„</w:t>
      </w:r>
      <w:r w:rsidRPr="00B30D6C">
        <w:t>2. Zakład ubezpieczeń i zakład reasekuracji zawiadamiają organ nadzoru o</w:t>
      </w:r>
      <w:r w:rsidR="008A26A0">
        <w:t> </w:t>
      </w:r>
      <w:r w:rsidRPr="00B30D6C">
        <w:t>zmianie firmy audytorskiej badającej sprawozdanie finansowe w terminie 7 dni od dnia zmiany tej firmy.</w:t>
      </w:r>
      <w:r>
        <w:t>”</w:t>
      </w:r>
      <w:r w:rsidRPr="00B30D6C">
        <w:t>;</w:t>
      </w:r>
    </w:p>
    <w:p w:rsidR="00E85EE5" w:rsidRPr="00B30D6C" w:rsidRDefault="00E85EE5" w:rsidP="00667B8B">
      <w:pPr>
        <w:pStyle w:val="PKTpunkt"/>
        <w:keepNext/>
      </w:pPr>
      <w:r w:rsidRPr="00B30D6C">
        <w:t>5)</w:t>
      </w:r>
      <w:r>
        <w:tab/>
      </w:r>
      <w:r w:rsidRPr="00B30D6C">
        <w:t>w</w:t>
      </w:r>
      <w:r>
        <w:t xml:space="preserve"> </w:t>
      </w:r>
      <w:r w:rsidRPr="00B30D6C">
        <w:t>art.</w:t>
      </w:r>
      <w:r>
        <w:t xml:space="preserve"> </w:t>
      </w:r>
      <w:r w:rsidRPr="00B30D6C">
        <w:t>283 w</w:t>
      </w:r>
      <w:r>
        <w:t xml:space="preserve"> </w:t>
      </w:r>
      <w:r w:rsidRPr="00B30D6C">
        <w:t>ust.</w:t>
      </w:r>
      <w:r>
        <w:t xml:space="preserve"> </w:t>
      </w:r>
      <w:r w:rsidRPr="00B30D6C">
        <w:t>1 pkt</w:t>
      </w:r>
      <w:r>
        <w:t xml:space="preserve"> </w:t>
      </w:r>
      <w:r w:rsidRPr="00B30D6C">
        <w:t>4</w:t>
      </w:r>
      <w:r>
        <w:t xml:space="preserve"> </w:t>
      </w:r>
      <w:r w:rsidRPr="00B30D6C">
        <w:t>otrzymuje brzmienie:</w:t>
      </w:r>
    </w:p>
    <w:p w:rsidR="00E85EE5" w:rsidRPr="00B30D6C" w:rsidRDefault="00E85EE5" w:rsidP="00BB60EA">
      <w:pPr>
        <w:pStyle w:val="ZPKTzmpktartykuempunktem"/>
      </w:pPr>
      <w:r>
        <w:t>„</w:t>
      </w:r>
      <w:r w:rsidRPr="00B30D6C">
        <w:t>4)</w:t>
      </w:r>
      <w:r>
        <w:tab/>
      </w:r>
      <w:r w:rsidRPr="00B30D6C">
        <w:t>możliwość odmowy wyrażenia opinii lub wyrażenia opinii z</w:t>
      </w:r>
      <w:r>
        <w:t xml:space="preserve"> </w:t>
      </w:r>
      <w:r w:rsidRPr="00B30D6C">
        <w:t>zastrzeżeniami.</w:t>
      </w:r>
      <w:r>
        <w:t>”</w:t>
      </w:r>
      <w:r w:rsidRPr="00B30D6C">
        <w:t>;</w:t>
      </w:r>
    </w:p>
    <w:p w:rsidR="00E85EE5" w:rsidRPr="00B30D6C" w:rsidRDefault="00E85EE5" w:rsidP="00667B8B">
      <w:pPr>
        <w:pStyle w:val="PKTpunkt"/>
        <w:keepNext/>
      </w:pPr>
      <w:r w:rsidRPr="00B30D6C">
        <w:t>6)</w:t>
      </w:r>
      <w:r>
        <w:tab/>
      </w:r>
      <w:r w:rsidRPr="00B30D6C">
        <w:t>w</w:t>
      </w:r>
      <w:r>
        <w:t xml:space="preserve"> </w:t>
      </w:r>
      <w:r w:rsidRPr="00B30D6C">
        <w:t>art.</w:t>
      </w:r>
      <w:r>
        <w:t xml:space="preserve"> </w:t>
      </w:r>
      <w:r w:rsidRPr="00B30D6C">
        <w:t>290:</w:t>
      </w:r>
    </w:p>
    <w:p w:rsidR="00E85EE5" w:rsidRPr="00B30D6C" w:rsidRDefault="00BB60EA" w:rsidP="00667B8B">
      <w:pPr>
        <w:pStyle w:val="LITlitera"/>
        <w:keepNext/>
      </w:pPr>
      <w:r>
        <w:t>a)</w:t>
      </w:r>
      <w:r>
        <w:tab/>
      </w:r>
      <w:r w:rsidR="00E85EE5" w:rsidRPr="00B30D6C">
        <w:t>ust.</w:t>
      </w:r>
      <w:r w:rsidR="00E85EE5">
        <w:t xml:space="preserve"> </w:t>
      </w:r>
      <w:r w:rsidR="00E85EE5" w:rsidRPr="00B30D6C">
        <w:t>1 otrzymuje brzmienie:</w:t>
      </w:r>
    </w:p>
    <w:p w:rsidR="00E85EE5" w:rsidRPr="00E85EE5" w:rsidRDefault="00E85EE5" w:rsidP="00BB60EA">
      <w:pPr>
        <w:pStyle w:val="ZLITUSTzmustliter"/>
      </w:pPr>
      <w:r>
        <w:t>„</w:t>
      </w:r>
      <w:r w:rsidRPr="00E85EE5">
        <w:t>1.</w:t>
      </w:r>
      <w:r>
        <w:t> </w:t>
      </w:r>
      <w:r w:rsidRPr="00E85EE5">
        <w:t>Sprawozdanie o wypłacalności i kondycji finansowej zakładu ubezpieczeń i zakładu reasekuracji podlega badaniu przez firmę audytorską.</w:t>
      </w:r>
      <w:r>
        <w:t>”</w:t>
      </w:r>
      <w:r w:rsidRPr="00E85EE5">
        <w:t>,</w:t>
      </w:r>
    </w:p>
    <w:p w:rsidR="00E85EE5" w:rsidRPr="00E85EE5" w:rsidRDefault="00BB60EA" w:rsidP="00667B8B">
      <w:pPr>
        <w:pStyle w:val="LITlitera"/>
        <w:keepNext/>
      </w:pPr>
      <w:r>
        <w:t>b)</w:t>
      </w:r>
      <w:r>
        <w:tab/>
      </w:r>
      <w:r w:rsidR="00E85EE5" w:rsidRPr="00E85EE5">
        <w:t>w ust. 2 wprowadzenie do wyliczenia otrzymuje brzmienie:</w:t>
      </w:r>
    </w:p>
    <w:p w:rsidR="00E85EE5" w:rsidRPr="00E85EE5" w:rsidRDefault="00E85EE5" w:rsidP="00BB60EA">
      <w:pPr>
        <w:pStyle w:val="ZLITFRAGzmlitfragmentunpzdanialiter"/>
      </w:pPr>
      <w:r>
        <w:t>„</w:t>
      </w:r>
      <w:r w:rsidRPr="00E85EE5">
        <w:t>Celem badania sprawozdania o wypłacalności i kondycji finansowej zakładu ubezpieczeń i zakładu reasekuracji jest wyrażenie przez biegłego rewidenta pisemnej opinii w sprawozdaniu biegłego rewidenta o tym, czy sprawozdanie o</w:t>
      </w:r>
      <w:r w:rsidR="008A26A0">
        <w:t> </w:t>
      </w:r>
      <w:r w:rsidRPr="00E85EE5">
        <w:t>wypłacalności i kondycji finansowej:</w:t>
      </w:r>
      <w:r>
        <w:t>”</w:t>
      </w:r>
      <w:r w:rsidRPr="00E85EE5">
        <w:t>,</w:t>
      </w:r>
    </w:p>
    <w:p w:rsidR="00E85EE5" w:rsidRPr="00E85EE5" w:rsidRDefault="00E85EE5" w:rsidP="00667B8B">
      <w:pPr>
        <w:pStyle w:val="LITlitera"/>
        <w:keepNext/>
      </w:pPr>
      <w:r w:rsidRPr="00E85EE5">
        <w:lastRenderedPageBreak/>
        <w:t>c)</w:t>
      </w:r>
      <w:r>
        <w:tab/>
      </w:r>
      <w:r w:rsidRPr="00E85EE5">
        <w:t>ust. 3 otrzymuje brzmienie:</w:t>
      </w:r>
    </w:p>
    <w:p w:rsidR="00E85EE5" w:rsidRPr="00E85EE5" w:rsidRDefault="00E85EE5" w:rsidP="00BB60EA">
      <w:pPr>
        <w:pStyle w:val="ZLITUSTzmustliter"/>
      </w:pPr>
      <w:r>
        <w:t>„</w:t>
      </w:r>
      <w:r w:rsidRPr="00E85EE5">
        <w:t>3.</w:t>
      </w:r>
      <w:r w:rsidR="00BB60EA">
        <w:t xml:space="preserve"> </w:t>
      </w:r>
      <w:r w:rsidRPr="00E85EE5">
        <w:t>Sprawozdanie biegłego rewidenta zawierające opinię biegłego rewidenta jest publikowane razem ze sprawozdaniem o wypłacalności i kondycji finansowej.</w:t>
      </w:r>
      <w:r>
        <w:t>”</w:t>
      </w:r>
      <w:r w:rsidRPr="00E85EE5">
        <w:t>,</w:t>
      </w:r>
    </w:p>
    <w:p w:rsidR="00E85EE5" w:rsidRPr="00E85EE5" w:rsidRDefault="00E85EE5" w:rsidP="00667B8B">
      <w:pPr>
        <w:pStyle w:val="LITlitera"/>
        <w:keepNext/>
      </w:pPr>
      <w:r w:rsidRPr="00E85EE5">
        <w:t>d)</w:t>
      </w:r>
      <w:r>
        <w:tab/>
      </w:r>
      <w:r w:rsidRPr="00E85EE5">
        <w:t>w ust. 4 pkt 4 otrzymuje brzmienie:</w:t>
      </w:r>
    </w:p>
    <w:p w:rsidR="00E85EE5" w:rsidRPr="00E85EE5" w:rsidRDefault="00E85EE5" w:rsidP="00D60F59">
      <w:pPr>
        <w:pStyle w:val="ZLITPKTzmpktliter"/>
        <w:keepNext/>
      </w:pPr>
      <w:r>
        <w:t>„</w:t>
      </w:r>
      <w:r w:rsidRPr="00E85EE5">
        <w:t>4) możliwość odmowy wyrażenia opinii lub wyrażenia opinii z zastrzeżeniami</w:t>
      </w:r>
      <w:r w:rsidR="00FC0251">
        <w:t>;</w:t>
      </w:r>
      <w:r>
        <w:t>”</w:t>
      </w:r>
      <w:r w:rsidR="00FC0251">
        <w:t>,</w:t>
      </w:r>
    </w:p>
    <w:p w:rsidR="00E85EE5" w:rsidRPr="00E85EE5" w:rsidRDefault="00E85EE5" w:rsidP="00667B8B">
      <w:pPr>
        <w:pStyle w:val="LITlitera"/>
        <w:keepNext/>
      </w:pPr>
      <w:r w:rsidRPr="00E85EE5">
        <w:t>e)</w:t>
      </w:r>
      <w:r>
        <w:tab/>
      </w:r>
      <w:r w:rsidRPr="00E85EE5">
        <w:t>ust. 5 otrzymuje brzmienie:</w:t>
      </w:r>
    </w:p>
    <w:p w:rsidR="00E85EE5" w:rsidRPr="00E85EE5" w:rsidRDefault="00E85EE5" w:rsidP="00BB60EA">
      <w:pPr>
        <w:pStyle w:val="ZLITUSTzmustliter"/>
      </w:pPr>
      <w:r>
        <w:t>„</w:t>
      </w:r>
      <w:r w:rsidRPr="00E85EE5">
        <w:t>5.</w:t>
      </w:r>
      <w:r>
        <w:t> </w:t>
      </w:r>
      <w:r w:rsidRPr="00E85EE5">
        <w:t>Minister właściwy do spraw instytucji finansowych określi, w drodze rozporządzenia, szczegółowy zakres badania sprawozdania o wypłacalności i</w:t>
      </w:r>
      <w:r w:rsidR="00BB60EA">
        <w:t> </w:t>
      </w:r>
      <w:r w:rsidRPr="00E85EE5">
        <w:t>kondycji finansowej przez firmę audytorską oraz zakres informacji zawartych w</w:t>
      </w:r>
      <w:r w:rsidR="00BB60EA">
        <w:t> </w:t>
      </w:r>
      <w:r w:rsidRPr="00E85EE5">
        <w:t>sprawozdaniu biegłego rewidenta, uwzględniając istotność danych zawartych w</w:t>
      </w:r>
      <w:r w:rsidR="00BB60EA">
        <w:t> </w:t>
      </w:r>
      <w:r w:rsidRPr="00E85EE5">
        <w:t>sprawozdaniu o wypłacalności i kondycji finansowej.</w:t>
      </w:r>
      <w:r>
        <w:t>”</w:t>
      </w:r>
      <w:r w:rsidRPr="00E85EE5">
        <w:t>.</w:t>
      </w:r>
    </w:p>
    <w:p w:rsidR="00E85EE5" w:rsidRPr="00B30D6C" w:rsidRDefault="00E85EE5" w:rsidP="00667B8B">
      <w:pPr>
        <w:pStyle w:val="ARTartustawynprozporzdzenia"/>
        <w:keepNext/>
      </w:pPr>
      <w:r w:rsidRPr="00667B8B">
        <w:rPr>
          <w:rStyle w:val="Ppogrubienie"/>
        </w:rPr>
        <w:t>Art. 253.</w:t>
      </w:r>
      <w:r>
        <w:t> </w:t>
      </w:r>
      <w:r w:rsidRPr="00B30D6C">
        <w:t>W ustawie z dnia 13 kwietnia 2016 r. o systemach oceny zgodności i nadzoru rynku (Dz. U. poz. 542, 1228 i 1579) wprowadza się następujące zmiany:</w:t>
      </w:r>
    </w:p>
    <w:p w:rsidR="00E85EE5" w:rsidRPr="00B30D6C" w:rsidRDefault="00E85EE5" w:rsidP="00667B8B">
      <w:pPr>
        <w:pStyle w:val="PKTpunkt"/>
        <w:keepNext/>
      </w:pPr>
      <w:r w:rsidRPr="00B30D6C">
        <w:t>1)</w:t>
      </w:r>
      <w:r>
        <w:tab/>
      </w:r>
      <w:r w:rsidRPr="00B30D6C">
        <w:t>w art. 47 ust. 5 otrzymuje brzmienie:</w:t>
      </w:r>
    </w:p>
    <w:p w:rsidR="00E85EE5" w:rsidRPr="00B30D6C" w:rsidRDefault="00E85EE5" w:rsidP="00BB60EA">
      <w:pPr>
        <w:pStyle w:val="ZUSTzmustartykuempunktem"/>
      </w:pPr>
      <w:r>
        <w:t>„</w:t>
      </w:r>
      <w:r w:rsidRPr="00B30D6C">
        <w:t>5.</w:t>
      </w:r>
      <w:r>
        <w:t> </w:t>
      </w:r>
      <w:r w:rsidRPr="00B30D6C">
        <w:t>Dyrektor przygotowuje i przedstawia Ministrowi, po uzyskaniu pozytywnej opinii Rady, do zatwierdzenia roczne sprawozdanie finansowe Centrum wraz ze sprawozdaniem z badania sporządzonym przez firmę audytorską, o której mowa w</w:t>
      </w:r>
      <w:r w:rsidR="00BB60EA">
        <w:t> </w:t>
      </w:r>
      <w:r w:rsidRPr="00B30D6C">
        <w:t>art.</w:t>
      </w:r>
      <w:r w:rsidR="00BB60EA">
        <w:t> </w:t>
      </w:r>
      <w:r w:rsidRPr="00B30D6C">
        <w:t>55, w terminie do dnia 31 marca każdego roku.</w:t>
      </w:r>
      <w:r>
        <w:t>”</w:t>
      </w:r>
      <w:r w:rsidRPr="00B30D6C">
        <w:t>;</w:t>
      </w:r>
    </w:p>
    <w:p w:rsidR="00E85EE5" w:rsidRPr="00B30D6C" w:rsidRDefault="00E85EE5" w:rsidP="00BB60EA">
      <w:pPr>
        <w:pStyle w:val="PKTpunkt"/>
      </w:pPr>
      <w:r w:rsidRPr="00B30D6C">
        <w:t>2)</w:t>
      </w:r>
      <w:r>
        <w:tab/>
      </w:r>
      <w:r w:rsidRPr="00B30D6C">
        <w:t xml:space="preserve">użyte w art. 55 w różnym przypadku wyrazy </w:t>
      </w:r>
      <w:r>
        <w:t>„</w:t>
      </w:r>
      <w:r w:rsidRPr="00B30D6C">
        <w:t>podmiot uprawniony do badania sprawozdań finansowych</w:t>
      </w:r>
      <w:r>
        <w:t>”</w:t>
      </w:r>
      <w:r w:rsidRPr="00B30D6C">
        <w:t xml:space="preserve"> zastępuje się użytymi w odpowiednim przypadku wyrazami </w:t>
      </w:r>
      <w:r>
        <w:t>„</w:t>
      </w:r>
      <w:r w:rsidRPr="00B30D6C">
        <w:t>firma audytorska</w:t>
      </w:r>
      <w:r>
        <w:t>”</w:t>
      </w:r>
      <w:r w:rsidRPr="00B30D6C">
        <w:t>.</w:t>
      </w:r>
    </w:p>
    <w:p w:rsidR="00E85EE5" w:rsidRPr="00B30D6C" w:rsidRDefault="00E85EE5" w:rsidP="00667B8B">
      <w:pPr>
        <w:pStyle w:val="ARTartustawynprozporzdzenia"/>
        <w:keepNext/>
      </w:pPr>
      <w:r w:rsidRPr="00667B8B">
        <w:rPr>
          <w:rStyle w:val="Ppogrubienie"/>
        </w:rPr>
        <w:t>Art. 254.</w:t>
      </w:r>
      <w:r>
        <w:t> </w:t>
      </w:r>
      <w:r w:rsidRPr="00B30D6C">
        <w:t>W ustawie z dnia 10 czerwca 2016 r. o Bankowym Funduszu Gwarancyjnym, systemie gwarantowania depozytów oraz przymusowej restrukturyzacji (Dz. U. poz. 996) wprowadza się następujące zmiany:</w:t>
      </w:r>
    </w:p>
    <w:p w:rsidR="00E85EE5" w:rsidRPr="00B30D6C" w:rsidRDefault="00E85EE5" w:rsidP="00667B8B">
      <w:pPr>
        <w:pStyle w:val="PKTpunkt"/>
        <w:keepNext/>
      </w:pPr>
      <w:r w:rsidRPr="00B30D6C">
        <w:t>1)</w:t>
      </w:r>
      <w:r>
        <w:tab/>
      </w:r>
      <w:r w:rsidRPr="00B30D6C">
        <w:t>w art. 313 w ust. 2 zdanie pierwsze otrzymuje brzmienie:</w:t>
      </w:r>
    </w:p>
    <w:p w:rsidR="00E85EE5" w:rsidRPr="00B30D6C" w:rsidRDefault="00E85EE5" w:rsidP="00BB60EA">
      <w:pPr>
        <w:pStyle w:val="ZFRAGzmfragmentunpzdaniaartykuempunktem"/>
      </w:pPr>
      <w:r>
        <w:t>„</w:t>
      </w:r>
      <w:r w:rsidRPr="00B30D6C">
        <w:t>Sprawozdanie finansowe Funduszu podlega badaniu przez firmę audytorską, zgodnie z</w:t>
      </w:r>
      <w:r w:rsidR="00BB60EA">
        <w:t> </w:t>
      </w:r>
      <w:r w:rsidRPr="00B30D6C">
        <w:t>ustawą z dnia … o biegłych rewidentach, firmach audytorskich oraz o nadzorze publicznym (Dz. U. poz. …), wybraną w drodze przetargu przez Radę Funduszu.</w:t>
      </w:r>
      <w:r>
        <w:t>”</w:t>
      </w:r>
      <w:r w:rsidRPr="00B30D6C">
        <w:t>;</w:t>
      </w:r>
    </w:p>
    <w:p w:rsidR="00E85EE5" w:rsidRDefault="00BB60EA" w:rsidP="00E85EE5">
      <w:pPr>
        <w:pStyle w:val="PKTpunkt"/>
      </w:pPr>
      <w:r>
        <w:t>2)</w:t>
      </w:r>
      <w:r>
        <w:tab/>
      </w:r>
      <w:r w:rsidR="00E85EE5" w:rsidRPr="00B30D6C">
        <w:t xml:space="preserve">w art. 326 w ust. 6 w pkt 1 wyrazy </w:t>
      </w:r>
      <w:r w:rsidR="00E85EE5">
        <w:t>„</w:t>
      </w:r>
      <w:r w:rsidR="00E85EE5" w:rsidRPr="00B30D6C">
        <w:t>z opinią biegłego rewidenta</w:t>
      </w:r>
      <w:r w:rsidR="00E85EE5">
        <w:t>”</w:t>
      </w:r>
      <w:r w:rsidR="00E85EE5" w:rsidRPr="00B30D6C">
        <w:t xml:space="preserve"> zastępuje się wyrazami</w:t>
      </w:r>
      <w:r w:rsidR="00E85EE5">
        <w:t xml:space="preserve"> „</w:t>
      </w:r>
      <w:r w:rsidR="00E85EE5" w:rsidRPr="00B30D6C">
        <w:t>ze sprawozdaniem z badania</w:t>
      </w:r>
      <w:r w:rsidR="00E85EE5">
        <w:t>”</w:t>
      </w:r>
      <w:r w:rsidR="00E85EE5" w:rsidRPr="00B30D6C">
        <w:t>.</w:t>
      </w:r>
    </w:p>
    <w:p w:rsidR="00E85EE5" w:rsidRDefault="00E85EE5" w:rsidP="00E85EE5">
      <w:pPr>
        <w:pStyle w:val="ROZDZODDZOZNoznaczenierozdziauluboddziau"/>
      </w:pPr>
      <w:r>
        <w:lastRenderedPageBreak/>
        <w:t>Rozdział 14</w:t>
      </w:r>
    </w:p>
    <w:p w:rsidR="00E85EE5" w:rsidRPr="00C978B4" w:rsidRDefault="00E85EE5" w:rsidP="00667B8B">
      <w:pPr>
        <w:pStyle w:val="ROZDZODDZPRZEDMprzedmiotregulacjirozdziauluboddziau"/>
      </w:pPr>
      <w:r w:rsidRPr="00590243">
        <w:t>Przepisy przejściowe, dostosowujące i końcowe</w:t>
      </w:r>
    </w:p>
    <w:p w:rsidR="00E85EE5" w:rsidRDefault="00E85EE5" w:rsidP="00E85EE5">
      <w:pPr>
        <w:pStyle w:val="ARTartustawynprozporzdzenia"/>
      </w:pPr>
      <w:r w:rsidRPr="00667B8B">
        <w:rPr>
          <w:rStyle w:val="Ppogrubienie"/>
        </w:rPr>
        <w:t>Art. 255.</w:t>
      </w:r>
      <w:r>
        <w:t xml:space="preserve"> 1. Osoby, które uzyskały tytuł biegłego rewidenta na podstawie dotychczasowych przepisów, uznaje się za biegłych rewidentów w rozumieniu niniejszej ustawy.</w:t>
      </w:r>
    </w:p>
    <w:p w:rsidR="00E85EE5" w:rsidRDefault="00E85EE5" w:rsidP="00E85EE5">
      <w:pPr>
        <w:pStyle w:val="USTustnpkodeksu"/>
      </w:pPr>
      <w:r>
        <w:t>2. Rejestr biegłych rewidentów, prowadzony na podstawie art. 10 ustawy uchylanej w</w:t>
      </w:r>
      <w:r w:rsidR="00BB60EA">
        <w:t> </w:t>
      </w:r>
      <w:r>
        <w:t>art. 288, staje się rejestrem biegłych rewidentów w rozumieniu niniejszej ustawy z</w:t>
      </w:r>
      <w:r w:rsidR="00BB60EA">
        <w:t> </w:t>
      </w:r>
      <w:r>
        <w:t>zachowaniem dotychczasowej numeracji.</w:t>
      </w:r>
    </w:p>
    <w:p w:rsidR="00E85EE5" w:rsidRPr="007F0BBF" w:rsidRDefault="00E85EE5" w:rsidP="00E85EE5">
      <w:pPr>
        <w:pStyle w:val="ARTartustawynprozporzdzenia"/>
      </w:pPr>
      <w:r w:rsidRPr="00667B8B">
        <w:rPr>
          <w:rStyle w:val="Ppogrubienie"/>
        </w:rPr>
        <w:t>Art. 256.</w:t>
      </w:r>
      <w:r w:rsidRPr="007F0BBF">
        <w:t xml:space="preserve"> 1. Podmioty, będące podmiotami uprawnionymi do badania sprawozdań finansowych na podstawie dotychczasowych przepisów</w:t>
      </w:r>
      <w:r>
        <w:t>,</w:t>
      </w:r>
      <w:r w:rsidRPr="007F0BBF">
        <w:t xml:space="preserve"> stają się firmami audytorskimi w</w:t>
      </w:r>
      <w:r w:rsidR="00BB60EA">
        <w:t> </w:t>
      </w:r>
      <w:r w:rsidRPr="007F0BBF">
        <w:t>rozumieniu niniejszej ustawy.</w:t>
      </w:r>
    </w:p>
    <w:p w:rsidR="00E85EE5" w:rsidRPr="007F0BBF" w:rsidRDefault="00E85EE5" w:rsidP="00E85EE5">
      <w:pPr>
        <w:pStyle w:val="USTustnpkodeksu"/>
      </w:pPr>
      <w:r w:rsidRPr="007F0BBF">
        <w:t xml:space="preserve">2. Lista podmiotów uprawnionych do </w:t>
      </w:r>
      <w:r>
        <w:t xml:space="preserve">badania sprawozdań finansowych, </w:t>
      </w:r>
      <w:r w:rsidRPr="007F0BBF">
        <w:t>prowadzona na podstawie</w:t>
      </w:r>
      <w:r>
        <w:t xml:space="preserve"> art. </w:t>
      </w:r>
      <w:r w:rsidRPr="007F0BBF">
        <w:t>53</w:t>
      </w:r>
      <w:r>
        <w:t xml:space="preserve"> ust. </w:t>
      </w:r>
      <w:r w:rsidRPr="007F0BBF">
        <w:t>1</w:t>
      </w:r>
      <w:r>
        <w:t xml:space="preserve"> </w:t>
      </w:r>
      <w:r w:rsidRPr="007F0BBF">
        <w:t xml:space="preserve">ustawy </w:t>
      </w:r>
      <w:r>
        <w:t>uchylanej</w:t>
      </w:r>
      <w:r w:rsidRPr="007F0BBF">
        <w:t xml:space="preserve"> w</w:t>
      </w:r>
      <w:r>
        <w:t xml:space="preserve"> art. 288</w:t>
      </w:r>
      <w:r w:rsidRPr="007F0BBF">
        <w:t>, staje się listą firm audytorskich w</w:t>
      </w:r>
      <w:r w:rsidR="00BB60EA">
        <w:t> </w:t>
      </w:r>
      <w:r w:rsidRPr="007F0BBF">
        <w:t>rozumieniu niniejszej ustawy</w:t>
      </w:r>
      <w:r w:rsidRPr="004A70F0">
        <w:t xml:space="preserve"> </w:t>
      </w:r>
      <w:r w:rsidRPr="007F0BBF">
        <w:t>z</w:t>
      </w:r>
      <w:r>
        <w:t xml:space="preserve"> </w:t>
      </w:r>
      <w:r w:rsidRPr="007F0BBF">
        <w:t>zachowaniem dotychczasowej numeracji.</w:t>
      </w:r>
    </w:p>
    <w:p w:rsidR="00E85EE5" w:rsidRPr="007F0BBF" w:rsidRDefault="00E85EE5" w:rsidP="00E85EE5">
      <w:pPr>
        <w:pStyle w:val="ARTartustawynprozporzdzenia"/>
      </w:pPr>
      <w:r w:rsidRPr="00667B8B">
        <w:rPr>
          <w:rStyle w:val="Ppogrubienie"/>
        </w:rPr>
        <w:t>Art. 257.</w:t>
      </w:r>
      <w:r w:rsidRPr="007F0BBF">
        <w:t xml:space="preserve"> 1. Jednostki uprawnione wpisane do wykazu jednostek uprawnionych</w:t>
      </w:r>
      <w:r>
        <w:t>,</w:t>
      </w:r>
      <w:r w:rsidRPr="007F0BBF">
        <w:t xml:space="preserve"> o</w:t>
      </w:r>
      <w:r w:rsidR="00BB60EA">
        <w:t> </w:t>
      </w:r>
      <w:r w:rsidRPr="007F0BBF">
        <w:t>którym mowa w</w:t>
      </w:r>
      <w:r>
        <w:t xml:space="preserve"> art. </w:t>
      </w:r>
      <w:r w:rsidRPr="007F0BBF">
        <w:t>4</w:t>
      </w:r>
      <w:r>
        <w:t xml:space="preserve"> </w:t>
      </w:r>
      <w:r w:rsidRPr="007F0BBF">
        <w:t>ust</w:t>
      </w:r>
      <w:r>
        <w:t>.</w:t>
      </w:r>
      <w:r w:rsidRPr="007F0BBF">
        <w:t xml:space="preserve"> 5</w:t>
      </w:r>
      <w:r>
        <w:t xml:space="preserve"> </w:t>
      </w:r>
      <w:r w:rsidRPr="007F0BBF">
        <w:t xml:space="preserve">ustawy </w:t>
      </w:r>
      <w:r>
        <w:t>uchylanej</w:t>
      </w:r>
      <w:r w:rsidRPr="007F0BBF">
        <w:t xml:space="preserve"> w</w:t>
      </w:r>
      <w:r>
        <w:t xml:space="preserve"> art. 288, </w:t>
      </w:r>
      <w:r w:rsidRPr="007F0BBF">
        <w:t xml:space="preserve">stają się </w:t>
      </w:r>
      <w:r>
        <w:t>jednostkami uprawnionymi</w:t>
      </w:r>
      <w:r w:rsidRPr="007F0BBF">
        <w:t xml:space="preserve"> w</w:t>
      </w:r>
      <w:r>
        <w:t xml:space="preserve"> </w:t>
      </w:r>
      <w:r w:rsidRPr="007F0BBF">
        <w:t>rozumieniu niniejszej ustawy.</w:t>
      </w:r>
    </w:p>
    <w:p w:rsidR="00E85EE5" w:rsidRPr="007F0BBF" w:rsidRDefault="00E85EE5" w:rsidP="00E85EE5">
      <w:pPr>
        <w:pStyle w:val="USTustnpkodeksu"/>
      </w:pPr>
      <w:r w:rsidRPr="007F0BBF">
        <w:t>2. Wykaz jednostek uprawnionych, prowadzony na podstawie</w:t>
      </w:r>
      <w:r>
        <w:t xml:space="preserve"> art. </w:t>
      </w:r>
      <w:r w:rsidRPr="007F0BBF">
        <w:t>4</w:t>
      </w:r>
      <w:r>
        <w:t xml:space="preserve"> ust. </w:t>
      </w:r>
      <w:r w:rsidRPr="007F0BBF">
        <w:t>5</w:t>
      </w:r>
      <w:r>
        <w:t xml:space="preserve"> </w:t>
      </w:r>
      <w:r w:rsidRPr="007F0BBF">
        <w:t xml:space="preserve">ustawy </w:t>
      </w:r>
      <w:r>
        <w:t>uchylanej</w:t>
      </w:r>
      <w:r w:rsidRPr="007F0BBF">
        <w:t xml:space="preserve"> w</w:t>
      </w:r>
      <w:r>
        <w:t xml:space="preserve"> art. 288, </w:t>
      </w:r>
      <w:r w:rsidRPr="007F0BBF">
        <w:t xml:space="preserve">staje się wykazem </w:t>
      </w:r>
      <w:r>
        <w:t>jednostek uprawnionych</w:t>
      </w:r>
      <w:r w:rsidRPr="007F0BBF">
        <w:t xml:space="preserve"> w</w:t>
      </w:r>
      <w:r>
        <w:t xml:space="preserve"> </w:t>
      </w:r>
      <w:r w:rsidRPr="007F0BBF">
        <w:t>rozumieniu niniejszej ustawy z</w:t>
      </w:r>
      <w:r>
        <w:t xml:space="preserve"> </w:t>
      </w:r>
      <w:r w:rsidRPr="007F0BBF">
        <w:t>zachowaniem dotychczasowej numeracji.</w:t>
      </w:r>
    </w:p>
    <w:p w:rsidR="00E85EE5" w:rsidRPr="007F0BBF" w:rsidRDefault="00E85EE5" w:rsidP="00E85EE5">
      <w:pPr>
        <w:pStyle w:val="ARTartustawynprozporzdzenia"/>
      </w:pPr>
      <w:r w:rsidRPr="00667B8B">
        <w:rPr>
          <w:rStyle w:val="Ppogrubienie"/>
        </w:rPr>
        <w:t>Art. 258.</w:t>
      </w:r>
      <w:r w:rsidRPr="007F0BBF">
        <w:t xml:space="preserve"> Zgody na odbycie w</w:t>
      </w:r>
      <w:r>
        <w:t xml:space="preserve"> </w:t>
      </w:r>
      <w:r w:rsidRPr="007F0BBF">
        <w:t>terminie późniejszym obligatoryjnego doskonalenia zawodowego, wyrażone na podstawie</w:t>
      </w:r>
      <w:r>
        <w:t xml:space="preserve"> art. </w:t>
      </w:r>
      <w:r w:rsidRPr="007F0BBF">
        <w:t>4</w:t>
      </w:r>
      <w:r>
        <w:t xml:space="preserve"> ust. </w:t>
      </w:r>
      <w:r w:rsidRPr="007F0BBF">
        <w:t xml:space="preserve">2f ustawy </w:t>
      </w:r>
      <w:r>
        <w:t>uchylanej</w:t>
      </w:r>
      <w:r w:rsidRPr="007F0BBF">
        <w:t xml:space="preserve"> w</w:t>
      </w:r>
      <w:r>
        <w:t xml:space="preserve"> art. 288</w:t>
      </w:r>
      <w:r w:rsidRPr="007F0BBF">
        <w:t>, zachowują ważność.</w:t>
      </w:r>
    </w:p>
    <w:p w:rsidR="00E85EE5" w:rsidRPr="007F0BBF" w:rsidRDefault="00E85EE5" w:rsidP="00E85EE5">
      <w:pPr>
        <w:pStyle w:val="ARTartustawynprozporzdzenia"/>
      </w:pPr>
      <w:r w:rsidRPr="00667B8B">
        <w:rPr>
          <w:rStyle w:val="Ppogrubienie"/>
        </w:rPr>
        <w:t>Art. 259.</w:t>
      </w:r>
      <w:r w:rsidRPr="00CE2C55">
        <w:t xml:space="preserve"> 1.</w:t>
      </w:r>
      <w:r w:rsidRPr="007F0BBF">
        <w:t xml:space="preserve"> Lista podmiotów uprawnionych do badania sprawozdań finansowych z</w:t>
      </w:r>
      <w:r w:rsidR="00BB60EA">
        <w:t> </w:t>
      </w:r>
      <w:r w:rsidRPr="007F0BBF">
        <w:t>państw trzecich</w:t>
      </w:r>
      <w:r>
        <w:t>,</w:t>
      </w:r>
      <w:r w:rsidRPr="007F0BBF">
        <w:t xml:space="preserve"> prowadzona na podstawie ustawy </w:t>
      </w:r>
      <w:r>
        <w:t>uchylanej</w:t>
      </w:r>
      <w:r w:rsidRPr="007F0BBF">
        <w:t xml:space="preserve"> w</w:t>
      </w:r>
      <w:r>
        <w:t xml:space="preserve"> art. 288</w:t>
      </w:r>
      <w:r w:rsidRPr="007F0BBF">
        <w:t>, staje się listą jednostek audytorskich pochodzących z</w:t>
      </w:r>
      <w:r>
        <w:t xml:space="preserve"> </w:t>
      </w:r>
      <w:r w:rsidRPr="007F0BBF">
        <w:t>państw trzecich w</w:t>
      </w:r>
      <w:r>
        <w:t xml:space="preserve"> </w:t>
      </w:r>
      <w:r w:rsidRPr="007F0BBF">
        <w:t>rozumieniu niniejszej ustawy</w:t>
      </w:r>
      <w:r w:rsidRPr="004A70F0">
        <w:t xml:space="preserve"> </w:t>
      </w:r>
      <w:r w:rsidRPr="007F0BBF">
        <w:t>z</w:t>
      </w:r>
      <w:r w:rsidR="00BB60EA">
        <w:t> </w:t>
      </w:r>
      <w:r w:rsidRPr="007F0BBF">
        <w:t>zachowaniem dotychczasowej numeracji.</w:t>
      </w:r>
    </w:p>
    <w:p w:rsidR="00E85EE5" w:rsidRPr="007F0BBF" w:rsidRDefault="00E85EE5" w:rsidP="00E85EE5">
      <w:pPr>
        <w:pStyle w:val="USTustnpkodeksu"/>
      </w:pPr>
      <w:r w:rsidRPr="007F0BBF">
        <w:t>2. Dane z</w:t>
      </w:r>
      <w:r>
        <w:t xml:space="preserve"> </w:t>
      </w:r>
      <w:r w:rsidRPr="007F0BBF">
        <w:t>rejestru biegłych rewidentów z</w:t>
      </w:r>
      <w:r>
        <w:t xml:space="preserve"> </w:t>
      </w:r>
      <w:r w:rsidRPr="007F0BBF">
        <w:t xml:space="preserve">państw trzecich, prowadzonego na podstawie ustawy </w:t>
      </w:r>
      <w:r>
        <w:t>uchylanej</w:t>
      </w:r>
      <w:r w:rsidRPr="007F0BBF">
        <w:t xml:space="preserve"> w</w:t>
      </w:r>
      <w:r>
        <w:t xml:space="preserve"> art. 288</w:t>
      </w:r>
      <w:r w:rsidRPr="007F0BBF">
        <w:t>, zostają wykorzystane do uzupełnienia listy jednostek audytorskich pochodzących z</w:t>
      </w:r>
      <w:r>
        <w:t xml:space="preserve"> </w:t>
      </w:r>
      <w:r w:rsidRPr="007F0BBF">
        <w:t>państw trzecich w</w:t>
      </w:r>
      <w:r>
        <w:t xml:space="preserve"> </w:t>
      </w:r>
      <w:r w:rsidRPr="007F0BBF">
        <w:t>zakresie</w:t>
      </w:r>
      <w:r>
        <w:t xml:space="preserve">, o którym mowa </w:t>
      </w:r>
      <w:r w:rsidRPr="007F0BBF">
        <w:t>w</w:t>
      </w:r>
      <w:r>
        <w:t xml:space="preserve"> art. 196 ust. </w:t>
      </w:r>
      <w:r w:rsidRPr="007F0BBF">
        <w:t>2</w:t>
      </w:r>
      <w:r>
        <w:t xml:space="preserve"> pkt </w:t>
      </w:r>
      <w:r w:rsidRPr="007F0BBF">
        <w:t>6.</w:t>
      </w:r>
    </w:p>
    <w:p w:rsidR="00E85EE5" w:rsidRPr="007F0BBF" w:rsidRDefault="00E85EE5" w:rsidP="00E85EE5">
      <w:pPr>
        <w:pStyle w:val="ARTartustawynprozporzdzenia"/>
      </w:pPr>
      <w:r w:rsidRPr="00667B8B">
        <w:rPr>
          <w:rStyle w:val="Ppogrubienie"/>
        </w:rPr>
        <w:lastRenderedPageBreak/>
        <w:t>Art. 260.</w:t>
      </w:r>
      <w:r>
        <w:rPr>
          <w:rStyle w:val="Ppogrubienie"/>
        </w:rPr>
        <w:t xml:space="preserve"> </w:t>
      </w:r>
      <w:r w:rsidRPr="007F0BBF">
        <w:t>Biegli rewidenci, firmy audytorskie oraz jednostki audytorskie pochodzące z</w:t>
      </w:r>
      <w:r w:rsidR="00BB60EA">
        <w:t> </w:t>
      </w:r>
      <w:r w:rsidRPr="007F0BBF">
        <w:t xml:space="preserve">państw trzecich przekażą odpowiednio Krajowej Radzie Biegłych Rewidentów </w:t>
      </w:r>
      <w:r>
        <w:t>a</w:t>
      </w:r>
      <w:r w:rsidRPr="007F0BBF">
        <w:t>lb</w:t>
      </w:r>
      <w:r>
        <w:t>o</w:t>
      </w:r>
      <w:r w:rsidRPr="007F0BBF">
        <w:t xml:space="preserve"> Komisji Nadzoru Audytowego, w</w:t>
      </w:r>
      <w:r>
        <w:t xml:space="preserve"> </w:t>
      </w:r>
      <w:r w:rsidRPr="007F0BBF">
        <w:t>terminie 2</w:t>
      </w:r>
      <w:r>
        <w:t xml:space="preserve"> </w:t>
      </w:r>
      <w:r w:rsidRPr="007F0BBF">
        <w:t>miesięcy od dnia wejścia w</w:t>
      </w:r>
      <w:r>
        <w:t xml:space="preserve"> </w:t>
      </w:r>
      <w:r w:rsidRPr="007F0BBF">
        <w:t>życie ustawy, dane, o</w:t>
      </w:r>
      <w:r>
        <w:t xml:space="preserve"> </w:t>
      </w:r>
      <w:r w:rsidRPr="007F0BBF">
        <w:t>które został rozszerzony rejestr i</w:t>
      </w:r>
      <w:r>
        <w:t xml:space="preserve"> </w:t>
      </w:r>
      <w:r w:rsidRPr="007F0BBF">
        <w:t>lista, o</w:t>
      </w:r>
      <w:r>
        <w:t xml:space="preserve"> </w:t>
      </w:r>
      <w:r w:rsidRPr="007F0BBF">
        <w:t>których mowa odpowiednio w</w:t>
      </w:r>
      <w:r>
        <w:t xml:space="preserve"> art. </w:t>
      </w:r>
      <w:r w:rsidRPr="007F0BBF">
        <w:t>1</w:t>
      </w:r>
      <w:r>
        <w:t xml:space="preserve">5 ust. </w:t>
      </w:r>
      <w:r w:rsidRPr="007F0BBF">
        <w:t>1,</w:t>
      </w:r>
      <w:r>
        <w:t xml:space="preserve"> art. 51 ust. </w:t>
      </w:r>
      <w:r w:rsidRPr="007F0BBF">
        <w:t>1</w:t>
      </w:r>
      <w:r w:rsidR="00FC0251">
        <w:t xml:space="preserve"> i art. 196 ust. 1</w:t>
      </w:r>
      <w:r w:rsidRPr="007F0BBF">
        <w:t>.</w:t>
      </w:r>
    </w:p>
    <w:p w:rsidR="00E85EE5" w:rsidRPr="007F0BBF" w:rsidRDefault="00E85EE5" w:rsidP="00E85EE5">
      <w:pPr>
        <w:pStyle w:val="ARTartustawynprozporzdzenia"/>
      </w:pPr>
      <w:r w:rsidRPr="00667B8B">
        <w:rPr>
          <w:rStyle w:val="Ppogrubienie"/>
        </w:rPr>
        <w:t>Art. 261.</w:t>
      </w:r>
      <w:r w:rsidRPr="007F0BBF">
        <w:t xml:space="preserve"> </w:t>
      </w:r>
      <w:r>
        <w:t>L</w:t>
      </w:r>
      <w:r w:rsidRPr="007F0BBF">
        <w:t>egitymacje biegłych rewidentów wydane przed dniem wejścia w</w:t>
      </w:r>
      <w:r>
        <w:t xml:space="preserve"> </w:t>
      </w:r>
      <w:r w:rsidRPr="007F0BBF">
        <w:t>życie ustawy zachowują ważność</w:t>
      </w:r>
      <w:r w:rsidRPr="004A70F0">
        <w:t xml:space="preserve"> </w:t>
      </w:r>
      <w:r w:rsidRPr="007F0BBF">
        <w:t>z</w:t>
      </w:r>
      <w:r>
        <w:t xml:space="preserve"> </w:t>
      </w:r>
      <w:r w:rsidRPr="007F0BBF">
        <w:t>zachowaniem dotychczasowej numeracji.</w:t>
      </w:r>
    </w:p>
    <w:p w:rsidR="00E85EE5" w:rsidRPr="007F0BBF" w:rsidRDefault="00E85EE5" w:rsidP="00E85EE5">
      <w:pPr>
        <w:pStyle w:val="ARTartustawynprozporzdzenia"/>
      </w:pPr>
      <w:r w:rsidRPr="00667B8B">
        <w:rPr>
          <w:rStyle w:val="Ppogrubienie"/>
        </w:rPr>
        <w:t>Art. 262.</w:t>
      </w:r>
      <w:r w:rsidRPr="007F0BBF">
        <w:t xml:space="preserve"> Krajowa Rada Biegłych Rewidentów </w:t>
      </w:r>
      <w:r>
        <w:t>i</w:t>
      </w:r>
      <w:r w:rsidRPr="007F0BBF">
        <w:t xml:space="preserve"> Komisja Nadzoru Audytowego dostosuj</w:t>
      </w:r>
      <w:r>
        <w:t>ą</w:t>
      </w:r>
      <w:r w:rsidRPr="007F0BBF">
        <w:t>, w</w:t>
      </w:r>
      <w:r>
        <w:t xml:space="preserve"> </w:t>
      </w:r>
      <w:r w:rsidRPr="007F0BBF">
        <w:t xml:space="preserve">terminie </w:t>
      </w:r>
      <w:r>
        <w:t xml:space="preserve">3 </w:t>
      </w:r>
      <w:r w:rsidRPr="007F0BBF">
        <w:t>miesięcy od dnia wejścia w</w:t>
      </w:r>
      <w:r>
        <w:t xml:space="preserve"> </w:t>
      </w:r>
      <w:r w:rsidRPr="007F0BBF">
        <w:t xml:space="preserve">życie niniejszej ustawy, </w:t>
      </w:r>
      <w:r>
        <w:t>o</w:t>
      </w:r>
      <w:r w:rsidRPr="007F0BBF">
        <w:t>dpowiednio rejestr oraz listy, o</w:t>
      </w:r>
      <w:r>
        <w:t xml:space="preserve"> </w:t>
      </w:r>
      <w:r w:rsidRPr="007F0BBF">
        <w:t>których mowa odpowiednio w</w:t>
      </w:r>
      <w:r>
        <w:t xml:space="preserve"> art. 15</w:t>
      </w:r>
      <w:r w:rsidRPr="007F0BBF">
        <w:t>,</w:t>
      </w:r>
      <w:r>
        <w:t xml:space="preserve"> art. 51 i art. 196, </w:t>
      </w:r>
      <w:r w:rsidRPr="007F0BBF">
        <w:t xml:space="preserve">do wymagań </w:t>
      </w:r>
      <w:r>
        <w:t xml:space="preserve">określonych w </w:t>
      </w:r>
      <w:r w:rsidRPr="007F0BBF">
        <w:t>niniejszej ustaw</w:t>
      </w:r>
      <w:r>
        <w:t>ie.</w:t>
      </w:r>
    </w:p>
    <w:p w:rsidR="00E85EE5" w:rsidRPr="00E85EE5" w:rsidRDefault="00E85EE5" w:rsidP="00667B8B">
      <w:pPr>
        <w:pStyle w:val="ARTartustawynprozporzdzenia"/>
        <w:keepNext/>
      </w:pPr>
      <w:r w:rsidRPr="00667B8B">
        <w:rPr>
          <w:rStyle w:val="Ppogrubienie"/>
        </w:rPr>
        <w:t>Art. 263.</w:t>
      </w:r>
      <w:r w:rsidRPr="00E85EE5">
        <w:t xml:space="preserve"> Wnioski o wpis:</w:t>
      </w:r>
    </w:p>
    <w:p w:rsidR="00E85EE5" w:rsidRPr="007F0BBF" w:rsidRDefault="00E85EE5" w:rsidP="00E85EE5">
      <w:pPr>
        <w:pStyle w:val="PKTpunkt"/>
      </w:pPr>
      <w:r w:rsidRPr="007F0BBF">
        <w:t>1)</w:t>
      </w:r>
      <w:r w:rsidRPr="007F0BBF">
        <w:tab/>
        <w:t>do rejestru biegłych rewidentów,</w:t>
      </w:r>
    </w:p>
    <w:p w:rsidR="00E85EE5" w:rsidRPr="007F0BBF" w:rsidRDefault="00E85EE5" w:rsidP="00E85EE5">
      <w:pPr>
        <w:pStyle w:val="PKTpunkt"/>
      </w:pPr>
      <w:r w:rsidRPr="007F0BBF">
        <w:t>2)</w:t>
      </w:r>
      <w:r w:rsidRPr="007F0BBF">
        <w:tab/>
        <w:t>na listę podmiotów uprawnionych do badania sprawozdań finansowych</w:t>
      </w:r>
      <w:r>
        <w:t>,</w:t>
      </w:r>
    </w:p>
    <w:p w:rsidR="00E85EE5" w:rsidRPr="00E85EE5" w:rsidRDefault="00E85EE5" w:rsidP="00667B8B">
      <w:pPr>
        <w:pStyle w:val="PKTpunkt"/>
        <w:keepNext/>
      </w:pPr>
      <w:r w:rsidRPr="007F0BBF">
        <w:t>3)</w:t>
      </w:r>
      <w:r w:rsidRPr="007F0BBF">
        <w:tab/>
      </w:r>
      <w:r w:rsidR="00FC0251">
        <w:t xml:space="preserve">na </w:t>
      </w:r>
      <w:r w:rsidRPr="007F0BBF">
        <w:t xml:space="preserve">listę podmiotów uprawnionych do badania sprawozdań </w:t>
      </w:r>
      <w:r w:rsidRPr="00E85EE5">
        <w:t>finansowych z państw trzecich</w:t>
      </w:r>
    </w:p>
    <w:p w:rsidR="00E85EE5" w:rsidRPr="007F0BBF" w:rsidRDefault="00BB60EA" w:rsidP="00E85EE5">
      <w:pPr>
        <w:pStyle w:val="CZWSPPKTczwsplnapunktw"/>
      </w:pPr>
      <w:r>
        <w:t>–</w:t>
      </w:r>
      <w:r w:rsidR="00E85EE5">
        <w:t xml:space="preserve"> </w:t>
      </w:r>
      <w:r w:rsidR="00E85EE5" w:rsidRPr="007F0BBF">
        <w:t>złożone i</w:t>
      </w:r>
      <w:r w:rsidR="00E85EE5">
        <w:t xml:space="preserve"> </w:t>
      </w:r>
      <w:r w:rsidR="00E85EE5" w:rsidRPr="007F0BBF">
        <w:t xml:space="preserve">nierozpatrzone przed </w:t>
      </w:r>
      <w:r w:rsidR="00E85EE5">
        <w:t xml:space="preserve">dniem </w:t>
      </w:r>
      <w:r w:rsidR="00E85EE5" w:rsidRPr="007F0BBF">
        <w:t>wejśc</w:t>
      </w:r>
      <w:r w:rsidR="00E85EE5">
        <w:t>ia w życie</w:t>
      </w:r>
      <w:r w:rsidR="00E85EE5" w:rsidRPr="007F0BBF">
        <w:t xml:space="preserve"> niniejszej ustawy rozpatruje się na podstawie przepisów dotychczasowych.</w:t>
      </w:r>
    </w:p>
    <w:p w:rsidR="00E85EE5" w:rsidRPr="007F0BBF" w:rsidRDefault="00E85EE5" w:rsidP="00E85EE5">
      <w:pPr>
        <w:pStyle w:val="ARTartustawynprozporzdzenia"/>
      </w:pPr>
      <w:r w:rsidRPr="00667B8B">
        <w:rPr>
          <w:rStyle w:val="Ppogrubienie"/>
        </w:rPr>
        <w:t>Art. 264.</w:t>
      </w:r>
      <w:r w:rsidRPr="007F0BBF">
        <w:t xml:space="preserve"> Zawiadomienia o</w:t>
      </w:r>
      <w:r>
        <w:t xml:space="preserve"> </w:t>
      </w:r>
      <w:r w:rsidRPr="007F0BBF">
        <w:t>podjęciu i</w:t>
      </w:r>
      <w:r>
        <w:t xml:space="preserve"> </w:t>
      </w:r>
      <w:r w:rsidRPr="007F0BBF">
        <w:t>formie wykonywania zawodu złożone na podstawie</w:t>
      </w:r>
      <w:r>
        <w:t xml:space="preserve"> art. </w:t>
      </w:r>
      <w:r w:rsidRPr="007F0BBF">
        <w:t>3</w:t>
      </w:r>
      <w:r>
        <w:t xml:space="preserve"> ust. </w:t>
      </w:r>
      <w:r w:rsidRPr="007F0BBF">
        <w:t>4</w:t>
      </w:r>
      <w:r>
        <w:t xml:space="preserve"> </w:t>
      </w:r>
      <w:r w:rsidRPr="007F0BBF">
        <w:t xml:space="preserve">ustawy </w:t>
      </w:r>
      <w:r>
        <w:t>uchylanej</w:t>
      </w:r>
      <w:r w:rsidRPr="007F0BBF">
        <w:t xml:space="preserve"> w</w:t>
      </w:r>
      <w:r>
        <w:t xml:space="preserve"> art. 288 </w:t>
      </w:r>
      <w:r w:rsidRPr="007F0BBF">
        <w:t>zachowują ważność.</w:t>
      </w:r>
    </w:p>
    <w:p w:rsidR="00E85EE5" w:rsidRDefault="00E85EE5" w:rsidP="00E85EE5">
      <w:pPr>
        <w:pStyle w:val="ARTartustawynprozporzdzenia"/>
      </w:pPr>
      <w:r w:rsidRPr="00667B8B">
        <w:rPr>
          <w:rStyle w:val="Ppogrubienie"/>
        </w:rPr>
        <w:t>Art. 265.</w:t>
      </w:r>
      <w:r>
        <w:t xml:space="preserve"> 1. </w:t>
      </w:r>
      <w:r w:rsidRPr="007F0BBF">
        <w:t>Egzaminy z</w:t>
      </w:r>
      <w:r>
        <w:t xml:space="preserve"> wiedzy teoretycznej, e</w:t>
      </w:r>
      <w:r w:rsidRPr="007F0BBF">
        <w:t>gzamin z</w:t>
      </w:r>
      <w:r>
        <w:t xml:space="preserve"> </w:t>
      </w:r>
      <w:r w:rsidRPr="007F0BBF">
        <w:t>prawa gospodarczego oraz egzamin dyplomowy zdan</w:t>
      </w:r>
      <w:r>
        <w:t>e</w:t>
      </w:r>
      <w:r w:rsidRPr="007F0BBF">
        <w:t xml:space="preserve"> na podstawie ustawy </w:t>
      </w:r>
      <w:r>
        <w:t>uchylanej</w:t>
      </w:r>
      <w:r w:rsidRPr="007F0BBF">
        <w:t xml:space="preserve"> w</w:t>
      </w:r>
      <w:r>
        <w:t xml:space="preserve"> art. 288 </w:t>
      </w:r>
      <w:r w:rsidRPr="007F0BBF">
        <w:t xml:space="preserve">uznaje się odpowiednio za </w:t>
      </w:r>
      <w:r>
        <w:t xml:space="preserve">egzamin z wiedzy, </w:t>
      </w:r>
      <w:r w:rsidRPr="007F0BBF">
        <w:t>egzamin z</w:t>
      </w:r>
      <w:r>
        <w:t xml:space="preserve"> </w:t>
      </w:r>
      <w:r w:rsidRPr="007F0BBF">
        <w:t>prawa gospodarczego lub egzamin dyplomowy, o</w:t>
      </w:r>
      <w:r>
        <w:t xml:space="preserve"> których</w:t>
      </w:r>
      <w:r w:rsidRPr="007F0BBF">
        <w:t xml:space="preserve"> mowa w</w:t>
      </w:r>
      <w:r>
        <w:t xml:space="preserve"> niniejszej</w:t>
      </w:r>
      <w:r w:rsidRPr="007F0BBF">
        <w:t xml:space="preserve"> ustaw</w:t>
      </w:r>
      <w:r>
        <w:t>ie</w:t>
      </w:r>
      <w:r w:rsidRPr="007F0BBF">
        <w:t>.</w:t>
      </w:r>
    </w:p>
    <w:p w:rsidR="00E85EE5" w:rsidRPr="007F0BBF" w:rsidRDefault="00E85EE5" w:rsidP="00E85EE5">
      <w:pPr>
        <w:pStyle w:val="USTustnpkodeksu"/>
      </w:pPr>
      <w:r>
        <w:t>2. Osoby</w:t>
      </w:r>
      <w:r w:rsidRPr="007F0BBF">
        <w:t>, które przystąpiły do postępowania kwalifikacyjnego przed dniem wejścia w</w:t>
      </w:r>
      <w:r w:rsidR="00BB60EA">
        <w:t> </w:t>
      </w:r>
      <w:r w:rsidRPr="007F0BBF">
        <w:t>życie niniejszej ustawy, zdają egzaminy z</w:t>
      </w:r>
      <w:r>
        <w:t xml:space="preserve"> </w:t>
      </w:r>
      <w:r w:rsidRPr="007F0BBF">
        <w:t>wiedzy teoretycznej z</w:t>
      </w:r>
      <w:r>
        <w:t xml:space="preserve"> </w:t>
      </w:r>
      <w:r w:rsidRPr="007F0BBF">
        <w:t>zakresu określonego w</w:t>
      </w:r>
      <w:r w:rsidR="00BB60EA">
        <w:t> </w:t>
      </w:r>
      <w:r w:rsidRPr="007F0BBF">
        <w:t xml:space="preserve">przepisach dotychczasowych, do czasu opracowania nowego zakresu. </w:t>
      </w:r>
      <w:r>
        <w:t>Nowy z</w:t>
      </w:r>
      <w:r w:rsidRPr="007F0BBF">
        <w:t>akres, powinien zostać opracowany w</w:t>
      </w:r>
      <w:r>
        <w:t xml:space="preserve"> </w:t>
      </w:r>
      <w:r w:rsidRPr="007F0BBF">
        <w:t xml:space="preserve">terminie nie dłuższym niż </w:t>
      </w:r>
      <w:r>
        <w:t xml:space="preserve">3 </w:t>
      </w:r>
      <w:r w:rsidRPr="007F0BBF">
        <w:t>miesi</w:t>
      </w:r>
      <w:r>
        <w:t>ą</w:t>
      </w:r>
      <w:r w:rsidRPr="007F0BBF">
        <w:t>c</w:t>
      </w:r>
      <w:r>
        <w:t>e</w:t>
      </w:r>
      <w:r w:rsidRPr="007F0BBF">
        <w:t xml:space="preserve"> od dnia wejścia w</w:t>
      </w:r>
      <w:r w:rsidR="003F31CA">
        <w:t xml:space="preserve"> </w:t>
      </w:r>
      <w:r>
        <w:t xml:space="preserve">życie niniejszej </w:t>
      </w:r>
      <w:r w:rsidRPr="007F0BBF">
        <w:t>ustawy.</w:t>
      </w:r>
    </w:p>
    <w:p w:rsidR="00E85EE5" w:rsidRPr="007F0BBF" w:rsidRDefault="00E85EE5" w:rsidP="00E85EE5">
      <w:pPr>
        <w:pStyle w:val="USTustnpkodeksu"/>
      </w:pPr>
      <w:r>
        <w:t>3</w:t>
      </w:r>
      <w:r w:rsidRPr="007F0BBF">
        <w:t xml:space="preserve">. </w:t>
      </w:r>
      <w:r>
        <w:t>Do w</w:t>
      </w:r>
      <w:r w:rsidRPr="007F0BBF">
        <w:t>niosk</w:t>
      </w:r>
      <w:r>
        <w:t>ów</w:t>
      </w:r>
      <w:r w:rsidRPr="007F0BBF">
        <w:t xml:space="preserve"> o</w:t>
      </w:r>
      <w:r>
        <w:t xml:space="preserve"> </w:t>
      </w:r>
      <w:r w:rsidRPr="007F0BBF">
        <w:t>przystąpienie do postępowania kwalifikacyjnego złożon</w:t>
      </w:r>
      <w:r>
        <w:t>ych</w:t>
      </w:r>
      <w:r w:rsidRPr="007F0BBF">
        <w:t xml:space="preserve"> do dnia wejścia w</w:t>
      </w:r>
      <w:r>
        <w:t xml:space="preserve"> </w:t>
      </w:r>
      <w:r w:rsidRPr="007F0BBF">
        <w:t xml:space="preserve">życie </w:t>
      </w:r>
      <w:r>
        <w:t xml:space="preserve">niniejszej </w:t>
      </w:r>
      <w:r w:rsidRPr="007F0BBF">
        <w:t>ustawy i</w:t>
      </w:r>
      <w:r>
        <w:t xml:space="preserve"> </w:t>
      </w:r>
      <w:r w:rsidRPr="007F0BBF">
        <w:t>nierozpatrzon</w:t>
      </w:r>
      <w:r>
        <w:t>ych</w:t>
      </w:r>
      <w:r w:rsidRPr="007F0BBF">
        <w:t xml:space="preserve"> </w:t>
      </w:r>
      <w:r>
        <w:t>stosuje się</w:t>
      </w:r>
      <w:r w:rsidRPr="007F0BBF">
        <w:t xml:space="preserve"> przepis</w:t>
      </w:r>
      <w:r>
        <w:t>y</w:t>
      </w:r>
      <w:r w:rsidRPr="007F0BBF">
        <w:t xml:space="preserve"> dotychczasow</w:t>
      </w:r>
      <w:r>
        <w:t>e</w:t>
      </w:r>
      <w:r w:rsidRPr="007F0BBF">
        <w:t>.</w:t>
      </w:r>
    </w:p>
    <w:p w:rsidR="00E85EE5" w:rsidRPr="007F0BBF" w:rsidRDefault="00E85EE5" w:rsidP="00E85EE5">
      <w:pPr>
        <w:pStyle w:val="ARTartustawynprozporzdzenia"/>
      </w:pPr>
      <w:r w:rsidRPr="00667B8B">
        <w:rPr>
          <w:rStyle w:val="Ppogrubienie"/>
        </w:rPr>
        <w:lastRenderedPageBreak/>
        <w:t>Art. 266.</w:t>
      </w:r>
      <w:r>
        <w:t xml:space="preserve"> </w:t>
      </w:r>
      <w:r w:rsidRPr="00CE2C55">
        <w:t>1.</w:t>
      </w:r>
      <w:r w:rsidRPr="007F0BBF">
        <w:rPr>
          <w:rStyle w:val="Ppogrubienie"/>
        </w:rPr>
        <w:t xml:space="preserve"> </w:t>
      </w:r>
      <w:r w:rsidRPr="007F0BBF">
        <w:t>Do kontroli w</w:t>
      </w:r>
      <w:r>
        <w:t xml:space="preserve"> podmiotach uprawnionych do badania sprawozdań finansowych</w:t>
      </w:r>
      <w:r w:rsidRPr="007F0BBF">
        <w:t xml:space="preserve"> rozpoczętych i</w:t>
      </w:r>
      <w:r>
        <w:t xml:space="preserve"> </w:t>
      </w:r>
      <w:r w:rsidRPr="007F0BBF">
        <w:t>niezakończonych przed dniem</w:t>
      </w:r>
      <w:r>
        <w:t xml:space="preserve"> </w:t>
      </w:r>
      <w:r w:rsidRPr="007F0BBF">
        <w:t>wejścia w</w:t>
      </w:r>
      <w:r>
        <w:t xml:space="preserve"> </w:t>
      </w:r>
      <w:r w:rsidRPr="007F0BBF">
        <w:t xml:space="preserve">życie </w:t>
      </w:r>
      <w:r>
        <w:t xml:space="preserve">niniejszej </w:t>
      </w:r>
      <w:r w:rsidRPr="007F0BBF">
        <w:t>ustawy stosuje się przepisy dotychczasowe.</w:t>
      </w:r>
    </w:p>
    <w:p w:rsidR="00E85EE5" w:rsidRPr="007F0BBF" w:rsidRDefault="00E85EE5" w:rsidP="00E85EE5">
      <w:pPr>
        <w:pStyle w:val="USTustnpkodeksu"/>
      </w:pPr>
      <w:r w:rsidRPr="007F0BBF">
        <w:t>2. Do kontroli przeprowadzonych przed dniem wejścia w</w:t>
      </w:r>
      <w:r>
        <w:t xml:space="preserve"> </w:t>
      </w:r>
      <w:r w:rsidRPr="007F0BBF">
        <w:t xml:space="preserve">życie </w:t>
      </w:r>
      <w:r>
        <w:t xml:space="preserve">niniejszej </w:t>
      </w:r>
      <w:r w:rsidRPr="007F0BBF">
        <w:t>ustawy, z</w:t>
      </w:r>
      <w:r w:rsidR="00BB60EA">
        <w:t> </w:t>
      </w:r>
      <w:r w:rsidRPr="007F0BBF">
        <w:t>których nie został sporządzony lub zatwierdzony raport z</w:t>
      </w:r>
      <w:r>
        <w:t xml:space="preserve"> </w:t>
      </w:r>
      <w:r w:rsidRPr="007F0BBF">
        <w:t>kontroli, stosuje się przepisy dotychczasowe.</w:t>
      </w:r>
    </w:p>
    <w:p w:rsidR="00E85EE5" w:rsidRPr="007F0BBF" w:rsidRDefault="00E85EE5" w:rsidP="00E85EE5">
      <w:pPr>
        <w:pStyle w:val="USTustnpkodeksu"/>
      </w:pPr>
      <w:r w:rsidRPr="007F0BBF">
        <w:t>3. W</w:t>
      </w:r>
      <w:r>
        <w:t xml:space="preserve"> </w:t>
      </w:r>
      <w:r w:rsidRPr="007F0BBF">
        <w:t>przypadk</w:t>
      </w:r>
      <w:r>
        <w:t>u</w:t>
      </w:r>
      <w:r w:rsidRPr="007F0BBF">
        <w:t xml:space="preserve"> kontroli przeprowadzonych przed dniem wejścia w</w:t>
      </w:r>
      <w:r>
        <w:t xml:space="preserve"> </w:t>
      </w:r>
      <w:r w:rsidRPr="007F0BBF">
        <w:t xml:space="preserve">życie </w:t>
      </w:r>
      <w:r>
        <w:t xml:space="preserve">niniejszej </w:t>
      </w:r>
      <w:r w:rsidRPr="007F0BBF">
        <w:t>ustawy oraz kontroli</w:t>
      </w:r>
      <w:r>
        <w:t>,</w:t>
      </w:r>
      <w:r w:rsidRPr="007F0BBF">
        <w:t xml:space="preserve"> o</w:t>
      </w:r>
      <w:r>
        <w:t xml:space="preserve"> </w:t>
      </w:r>
      <w:r w:rsidRPr="007F0BBF">
        <w:t>których mowa w</w:t>
      </w:r>
      <w:r>
        <w:t xml:space="preserve"> ust. </w:t>
      </w:r>
      <w:r w:rsidRPr="007F0BBF">
        <w:t>1, postępowania o</w:t>
      </w:r>
      <w:r>
        <w:t xml:space="preserve"> </w:t>
      </w:r>
      <w:r w:rsidRPr="007F0BBF">
        <w:t>nałożenie kar na firmy audytorskie oraz postępowania dyscyplinarne są prowadzone na podstawie przepisów dotychczasowych.</w:t>
      </w:r>
    </w:p>
    <w:p w:rsidR="00E85EE5" w:rsidRPr="007F0BBF" w:rsidRDefault="00E85EE5" w:rsidP="00E85EE5">
      <w:pPr>
        <w:pStyle w:val="ARTartustawynprozporzdzenia"/>
      </w:pPr>
      <w:r w:rsidRPr="00667B8B">
        <w:rPr>
          <w:rStyle w:val="Ppogrubienie"/>
        </w:rPr>
        <w:t>Art. 267.</w:t>
      </w:r>
      <w:r>
        <w:rPr>
          <w:rStyle w:val="Ppogrubienie"/>
        </w:rPr>
        <w:t xml:space="preserve"> </w:t>
      </w:r>
      <w:r>
        <w:t xml:space="preserve">Do spraw </w:t>
      </w:r>
      <w:r w:rsidRPr="007F0BBF">
        <w:t>dysc</w:t>
      </w:r>
      <w:r>
        <w:t>yplinarnych w rozumieniu ustawy uchylanej</w:t>
      </w:r>
      <w:r w:rsidRPr="007F0BBF">
        <w:t xml:space="preserve"> w</w:t>
      </w:r>
      <w:r>
        <w:t xml:space="preserve"> art. 288, </w:t>
      </w:r>
      <w:r w:rsidRPr="007F0BBF">
        <w:t>wszczętych przed dniem wejścia w</w:t>
      </w:r>
      <w:r>
        <w:t xml:space="preserve"> </w:t>
      </w:r>
      <w:r w:rsidRPr="007F0BBF">
        <w:t xml:space="preserve">życie </w:t>
      </w:r>
      <w:r>
        <w:t xml:space="preserve">niniejszej </w:t>
      </w:r>
      <w:r w:rsidRPr="007F0BBF">
        <w:t>ustawy, stosuje się przepisy dotychczasowe.</w:t>
      </w:r>
    </w:p>
    <w:p w:rsidR="00E85EE5" w:rsidRPr="007F0BBF" w:rsidRDefault="00E85EE5" w:rsidP="00E85EE5">
      <w:pPr>
        <w:pStyle w:val="ARTartustawynprozporzdzenia"/>
      </w:pPr>
      <w:r w:rsidRPr="00667B8B">
        <w:rPr>
          <w:rStyle w:val="Ppogrubienie"/>
        </w:rPr>
        <w:t>Art. 268.</w:t>
      </w:r>
      <w:r w:rsidRPr="007F0BBF">
        <w:t xml:space="preserve"> Do biegu terminów przedawnienia karalności przewinień dyscyplinarnych, popełnionych przed dniem wejścia w</w:t>
      </w:r>
      <w:r>
        <w:t xml:space="preserve"> </w:t>
      </w:r>
      <w:r w:rsidRPr="007F0BBF">
        <w:t>życie niniejszej ustawy</w:t>
      </w:r>
      <w:r>
        <w:t>,</w:t>
      </w:r>
      <w:r w:rsidRPr="007F0BBF">
        <w:t xml:space="preserve"> stosuje się przepisy dotychczasowe.</w:t>
      </w:r>
    </w:p>
    <w:p w:rsidR="00E85EE5" w:rsidRPr="007F0BBF" w:rsidRDefault="00E85EE5" w:rsidP="00E85EE5">
      <w:pPr>
        <w:pStyle w:val="ARTartustawynprozporzdzenia"/>
      </w:pPr>
      <w:r w:rsidRPr="00667B8B">
        <w:rPr>
          <w:rStyle w:val="Ppogrubienie"/>
        </w:rPr>
        <w:t>Art. 269.</w:t>
      </w:r>
      <w:r w:rsidRPr="007F0BBF">
        <w:t xml:space="preserve"> Do biegu terminów zatarcia kar dyscyplinarnych orzeczonych w</w:t>
      </w:r>
      <w:r w:rsidR="00BB60EA">
        <w:t> </w:t>
      </w:r>
      <w:r w:rsidRPr="007F0BBF">
        <w:t>postępowaniach dyscyplinarnych</w:t>
      </w:r>
      <w:r>
        <w:t>,</w:t>
      </w:r>
      <w:r w:rsidRPr="007F0BBF">
        <w:t xml:space="preserve"> prowadzonych na podstawie przepisów ustawy </w:t>
      </w:r>
      <w:r>
        <w:t xml:space="preserve">uchylanej </w:t>
      </w:r>
      <w:r w:rsidRPr="007F0BBF">
        <w:t>w</w:t>
      </w:r>
      <w:r>
        <w:t xml:space="preserve"> art. 288, </w:t>
      </w:r>
      <w:r w:rsidRPr="007F0BBF">
        <w:t>stosuje się przepisy dotychczasowe.</w:t>
      </w:r>
    </w:p>
    <w:p w:rsidR="00E85EE5" w:rsidRPr="007F0BBF" w:rsidRDefault="00E85EE5" w:rsidP="00E85EE5">
      <w:pPr>
        <w:pStyle w:val="ARTartustawynprozporzdzenia"/>
      </w:pPr>
      <w:r w:rsidRPr="00667B8B">
        <w:rPr>
          <w:rStyle w:val="Ppogrubienie"/>
        </w:rPr>
        <w:t>Art. 270.</w:t>
      </w:r>
      <w:r>
        <w:t xml:space="preserve"> </w:t>
      </w:r>
      <w:r w:rsidRPr="007F0BBF">
        <w:t>Do postępowań w</w:t>
      </w:r>
      <w:r>
        <w:t xml:space="preserve"> </w:t>
      </w:r>
      <w:r w:rsidRPr="007F0BBF">
        <w:t>sprawach o</w:t>
      </w:r>
      <w:r>
        <w:t xml:space="preserve"> </w:t>
      </w:r>
      <w:r w:rsidRPr="007F0BBF">
        <w:t>nałożenie kar, o</w:t>
      </w:r>
      <w:r>
        <w:t xml:space="preserve"> </w:t>
      </w:r>
      <w:r w:rsidRPr="007F0BBF">
        <w:t>których mowa w</w:t>
      </w:r>
      <w:r>
        <w:t xml:space="preserve"> art. </w:t>
      </w:r>
      <w:r w:rsidRPr="007F0BBF">
        <w:t>27</w:t>
      </w:r>
      <w:r>
        <w:t xml:space="preserve"> ust. </w:t>
      </w:r>
      <w:r w:rsidRPr="007F0BBF">
        <w:t>1</w:t>
      </w:r>
      <w:r>
        <w:t xml:space="preserve"> pkt </w:t>
      </w:r>
      <w:r w:rsidRPr="007F0BBF">
        <w:t>3</w:t>
      </w:r>
      <w:r>
        <w:t xml:space="preserve"> oraz art. </w:t>
      </w:r>
      <w:r w:rsidRPr="007F0BBF">
        <w:t>83</w:t>
      </w:r>
      <w:r>
        <w:t xml:space="preserve"> ust. </w:t>
      </w:r>
      <w:r w:rsidRPr="007F0BBF">
        <w:t>1</w:t>
      </w:r>
      <w:r>
        <w:t xml:space="preserve"> pkt </w:t>
      </w:r>
      <w:r w:rsidRPr="007F0BBF">
        <w:t>2</w:t>
      </w:r>
      <w:r>
        <w:t xml:space="preserve"> </w:t>
      </w:r>
      <w:r w:rsidRPr="007F0BBF">
        <w:t xml:space="preserve">ustawy </w:t>
      </w:r>
      <w:r>
        <w:t>uchylanej</w:t>
      </w:r>
      <w:r w:rsidRPr="007F0BBF">
        <w:t xml:space="preserve"> w</w:t>
      </w:r>
      <w:r>
        <w:t xml:space="preserve"> art. 288, </w:t>
      </w:r>
      <w:r w:rsidRPr="007F0BBF">
        <w:t>wszczętych i</w:t>
      </w:r>
      <w:r>
        <w:t xml:space="preserve"> </w:t>
      </w:r>
      <w:r w:rsidRPr="007F0BBF">
        <w:t>niezakończonych przed dniem wejścia w</w:t>
      </w:r>
      <w:r>
        <w:t xml:space="preserve"> </w:t>
      </w:r>
      <w:r w:rsidRPr="007F0BBF">
        <w:t xml:space="preserve">życie </w:t>
      </w:r>
      <w:r>
        <w:t xml:space="preserve">niniejszej </w:t>
      </w:r>
      <w:r w:rsidRPr="007F0BBF">
        <w:t>ustawy, stosuje się przepisy dotychczasowe.</w:t>
      </w:r>
    </w:p>
    <w:p w:rsidR="00E85EE5" w:rsidRPr="007F0BBF" w:rsidRDefault="00E85EE5" w:rsidP="00E85EE5">
      <w:pPr>
        <w:pStyle w:val="ARTartustawynprozporzdzenia"/>
      </w:pPr>
      <w:r w:rsidRPr="00667B8B">
        <w:rPr>
          <w:rStyle w:val="Ppogrubienie"/>
        </w:rPr>
        <w:t>Art. 271.</w:t>
      </w:r>
      <w:r w:rsidRPr="007F0BBF">
        <w:t xml:space="preserve"> Petycje, skargi i</w:t>
      </w:r>
      <w:r>
        <w:t xml:space="preserve"> </w:t>
      </w:r>
      <w:r w:rsidRPr="007F0BBF">
        <w:t>wnioski, dotyczące Komisji Nadzoru Audytowego</w:t>
      </w:r>
      <w:r>
        <w:t>,</w:t>
      </w:r>
      <w:r w:rsidRPr="007F0BBF">
        <w:t xml:space="preserve"> złożone </w:t>
      </w:r>
      <w:r>
        <w:t>i</w:t>
      </w:r>
      <w:r w:rsidR="00BB60EA">
        <w:t> </w:t>
      </w:r>
      <w:r w:rsidRPr="007F0BBF">
        <w:t>nie</w:t>
      </w:r>
      <w:r>
        <w:t>rozpatrzone</w:t>
      </w:r>
      <w:r w:rsidRPr="007F0BBF">
        <w:t xml:space="preserve"> przed dniem wejścia w</w:t>
      </w:r>
      <w:r>
        <w:t xml:space="preserve"> </w:t>
      </w:r>
      <w:r w:rsidRPr="007F0BBF">
        <w:t xml:space="preserve">życie </w:t>
      </w:r>
      <w:r>
        <w:t xml:space="preserve">niniejszej </w:t>
      </w:r>
      <w:r w:rsidRPr="007F0BBF">
        <w:t>ustawy</w:t>
      </w:r>
      <w:r>
        <w:t>,</w:t>
      </w:r>
      <w:r w:rsidRPr="007F0BBF">
        <w:t xml:space="preserve"> rozp</w:t>
      </w:r>
      <w:r>
        <w:t>atruje</w:t>
      </w:r>
      <w:r w:rsidRPr="007F0BBF">
        <w:t xml:space="preserve"> się na podstawie przepisów dotychczasowych.</w:t>
      </w:r>
    </w:p>
    <w:p w:rsidR="00E85EE5" w:rsidRDefault="00E85EE5" w:rsidP="00E85EE5">
      <w:pPr>
        <w:pStyle w:val="ARTartustawynprozporzdzenia"/>
      </w:pPr>
      <w:r w:rsidRPr="00667B8B">
        <w:rPr>
          <w:rStyle w:val="Ppogrubienie"/>
        </w:rPr>
        <w:t>Art. 272.</w:t>
      </w:r>
      <w:r>
        <w:rPr>
          <w:rStyle w:val="Ppogrubienie"/>
        </w:rPr>
        <w:t xml:space="preserve"> </w:t>
      </w:r>
      <w:r w:rsidRPr="007F0BBF">
        <w:t>Do umów ubezpieczenia odpowiedzialności cywilnej w</w:t>
      </w:r>
      <w:r>
        <w:t xml:space="preserve"> </w:t>
      </w:r>
      <w:r w:rsidRPr="007F0BBF">
        <w:t>zakresie wykonywania czynności rewizji finansowej lub usług</w:t>
      </w:r>
      <w:r>
        <w:t xml:space="preserve"> i działalności</w:t>
      </w:r>
      <w:r w:rsidRPr="007F0BBF">
        <w:t>, o</w:t>
      </w:r>
      <w:r>
        <w:t xml:space="preserve"> </w:t>
      </w:r>
      <w:r w:rsidRPr="007F0BBF">
        <w:t>których mowa w</w:t>
      </w:r>
      <w:r w:rsidR="00BB60EA">
        <w:t> art.</w:t>
      </w:r>
      <w:r w:rsidR="00E970A4">
        <w:t xml:space="preserve"> </w:t>
      </w:r>
      <w:r>
        <w:t xml:space="preserve">43 ust. </w:t>
      </w:r>
      <w:r w:rsidRPr="007F0BBF">
        <w:t>2, zawartych przed dniem wejścia w</w:t>
      </w:r>
      <w:r>
        <w:t xml:space="preserve"> </w:t>
      </w:r>
      <w:r w:rsidRPr="007F0BBF">
        <w:t>życie niniejszej ustawy stosuje się przepisy dotychczasowe.</w:t>
      </w:r>
    </w:p>
    <w:p w:rsidR="00E85EE5" w:rsidRDefault="00E85EE5" w:rsidP="00E85EE5">
      <w:pPr>
        <w:pStyle w:val="ARTartustawynprozporzdzenia"/>
      </w:pPr>
      <w:r w:rsidRPr="00667B8B">
        <w:rPr>
          <w:rStyle w:val="Ppogrubienie"/>
        </w:rPr>
        <w:lastRenderedPageBreak/>
        <w:t>Art. 273.</w:t>
      </w:r>
      <w:r w:rsidRPr="007F0BBF">
        <w:t xml:space="preserve"> </w:t>
      </w:r>
      <w:r>
        <w:t xml:space="preserve">1. </w:t>
      </w:r>
      <w:r w:rsidRPr="007F0BBF">
        <w:t xml:space="preserve">Przepisy </w:t>
      </w:r>
      <w:r>
        <w:t xml:space="preserve">niniejszej </w:t>
      </w:r>
      <w:r w:rsidRPr="007F0BBF">
        <w:t>ustawy</w:t>
      </w:r>
      <w:r>
        <w:t xml:space="preserve"> oraz przepisy ustawy z dnia 29 września 1994 r. o rachunkowości</w:t>
      </w:r>
      <w:r w:rsidR="00FC0251">
        <w:t>,</w:t>
      </w:r>
      <w:r>
        <w:t xml:space="preserve"> w brzmieniu nadanym niniejszą ustawą,</w:t>
      </w:r>
      <w:r w:rsidR="003F31CA">
        <w:t xml:space="preserve"> </w:t>
      </w:r>
      <w:r w:rsidRPr="007F0BBF">
        <w:t xml:space="preserve">stosuje się do badań sprawozdań finansowych sporządzonych za </w:t>
      </w:r>
      <w:r>
        <w:t>lata</w:t>
      </w:r>
      <w:r w:rsidRPr="007F0BBF">
        <w:t xml:space="preserve"> obrotow</w:t>
      </w:r>
      <w:r>
        <w:t>e</w:t>
      </w:r>
      <w:r w:rsidRPr="007F0BBF">
        <w:t xml:space="preserve"> rozpoczynając</w:t>
      </w:r>
      <w:r>
        <w:t>e</w:t>
      </w:r>
      <w:r w:rsidRPr="007F0BBF">
        <w:t xml:space="preserve"> się </w:t>
      </w:r>
      <w:r>
        <w:t xml:space="preserve">po dniu </w:t>
      </w:r>
      <w:r w:rsidRPr="007F0BBF">
        <w:t>1</w:t>
      </w:r>
      <w:r>
        <w:t xml:space="preserve">6 </w:t>
      </w:r>
      <w:r w:rsidRPr="007F0BBF">
        <w:t>czerwca 2016</w:t>
      </w:r>
      <w:r>
        <w:t xml:space="preserve"> </w:t>
      </w:r>
      <w:r w:rsidRPr="007F0BBF">
        <w:t>r.</w:t>
      </w:r>
    </w:p>
    <w:p w:rsidR="00E85EE5" w:rsidRDefault="00E85EE5" w:rsidP="00E85EE5">
      <w:pPr>
        <w:pStyle w:val="USTustnpkodeksu"/>
      </w:pPr>
      <w:r w:rsidRPr="00325326">
        <w:t>2. Przepis art. 12</w:t>
      </w:r>
      <w:r>
        <w:t>8</w:t>
      </w:r>
      <w:r w:rsidRPr="00325326">
        <w:t xml:space="preserve"> ust. </w:t>
      </w:r>
      <w:r>
        <w:t xml:space="preserve">3 </w:t>
      </w:r>
      <w:r w:rsidRPr="00325326">
        <w:t>stosuje się do okresów karencji rozpoczętych</w:t>
      </w:r>
      <w:r w:rsidR="003F31CA">
        <w:t xml:space="preserve"> </w:t>
      </w:r>
      <w:r>
        <w:t xml:space="preserve">dnia </w:t>
      </w:r>
      <w:r w:rsidRPr="00325326">
        <w:t>17 czerwca 2016 r</w:t>
      </w:r>
      <w:r>
        <w:t>.</w:t>
      </w:r>
      <w:r w:rsidRPr="00325326">
        <w:t xml:space="preserve"> lub później.</w:t>
      </w:r>
    </w:p>
    <w:p w:rsidR="00E85EE5" w:rsidRPr="00E73202" w:rsidRDefault="00E85EE5" w:rsidP="00E85EE5">
      <w:pPr>
        <w:pStyle w:val="ARTartustawynprozporzdzenia"/>
      </w:pPr>
      <w:r w:rsidRPr="00667B8B">
        <w:rPr>
          <w:rStyle w:val="Ppogrubienie"/>
        </w:rPr>
        <w:t>Art. 274.</w:t>
      </w:r>
      <w:r w:rsidRPr="00E73202">
        <w:t xml:space="preserve"> 1. </w:t>
      </w:r>
      <w:r>
        <w:t>Przepisy a</w:t>
      </w:r>
      <w:r w:rsidRPr="00E73202">
        <w:t xml:space="preserve">rt. </w:t>
      </w:r>
      <w:r>
        <w:t xml:space="preserve">45 i art. 46 </w:t>
      </w:r>
      <w:r w:rsidRPr="00E73202">
        <w:t>ma</w:t>
      </w:r>
      <w:r>
        <w:t>ją</w:t>
      </w:r>
      <w:r w:rsidRPr="00E73202">
        <w:t xml:space="preserve"> po raz pierwszy zastosowanie do sprawozdań firm audytorskich sporządzonych za 2017</w:t>
      </w:r>
      <w:r>
        <w:t xml:space="preserve"> </w:t>
      </w:r>
      <w:r w:rsidRPr="00E73202">
        <w:t>r.</w:t>
      </w:r>
    </w:p>
    <w:p w:rsidR="00E85EE5" w:rsidRPr="00E73202" w:rsidRDefault="00E85EE5" w:rsidP="00E85EE5">
      <w:pPr>
        <w:pStyle w:val="USTustnpkodeksu"/>
      </w:pPr>
      <w:r w:rsidRPr="00E73202">
        <w:t>2. Firma audytorska, która przeprowadziła badanie ustawowe jednostki zainteresowania publicznego w</w:t>
      </w:r>
      <w:r>
        <w:t xml:space="preserve"> </w:t>
      </w:r>
      <w:r w:rsidRPr="00E73202">
        <w:t>2016</w:t>
      </w:r>
      <w:r>
        <w:t xml:space="preserve"> </w:t>
      </w:r>
      <w:r w:rsidRPr="00E73202">
        <w:t>r., jest obowiązana, w</w:t>
      </w:r>
      <w:r>
        <w:t xml:space="preserve"> </w:t>
      </w:r>
      <w:r w:rsidRPr="00E73202">
        <w:t xml:space="preserve">terminie do </w:t>
      </w:r>
      <w:r>
        <w:t xml:space="preserve">końca </w:t>
      </w:r>
      <w:r w:rsidRPr="00E73202">
        <w:t>lutego 2017</w:t>
      </w:r>
      <w:r>
        <w:t xml:space="preserve"> </w:t>
      </w:r>
      <w:r w:rsidRPr="00E73202">
        <w:t>r., przekazać Komisji Nadzoru Audytowego informacje za rok poprzedni o</w:t>
      </w:r>
      <w:r>
        <w:t xml:space="preserve"> </w:t>
      </w:r>
      <w:r w:rsidRPr="00E73202">
        <w:t>wysokości przychodów firmy audytorskiej, z</w:t>
      </w:r>
      <w:r>
        <w:t xml:space="preserve"> </w:t>
      </w:r>
      <w:r w:rsidRPr="00E73202">
        <w:t>wyszczególnieniem przychodów z</w:t>
      </w:r>
      <w:r>
        <w:t xml:space="preserve"> </w:t>
      </w:r>
      <w:r w:rsidRPr="00E73202">
        <w:t>tytułu wykonywania czynności rewizji finansowej w</w:t>
      </w:r>
      <w:r>
        <w:t xml:space="preserve"> </w:t>
      </w:r>
      <w:r w:rsidRPr="00E73202">
        <w:t xml:space="preserve">jednostkach zainteresowania publicznego </w:t>
      </w:r>
      <w:r>
        <w:t xml:space="preserve">oraz </w:t>
      </w:r>
      <w:r w:rsidRPr="00E73202">
        <w:t>przychodów wskazanych w</w:t>
      </w:r>
      <w:r w:rsidR="00BB60EA">
        <w:t> </w:t>
      </w:r>
      <w:r>
        <w:t>art.</w:t>
      </w:r>
      <w:r w:rsidR="00BB60EA">
        <w:t> </w:t>
      </w:r>
      <w:r w:rsidRPr="00E73202">
        <w:t>16</w:t>
      </w:r>
      <w:r>
        <w:t xml:space="preserve"> ust. </w:t>
      </w:r>
      <w:r w:rsidRPr="00E73202">
        <w:t>3</w:t>
      </w:r>
      <w:r>
        <w:t xml:space="preserve"> lit. </w:t>
      </w:r>
      <w:r w:rsidRPr="00E73202">
        <w:t>a</w:t>
      </w:r>
      <w:r>
        <w:t xml:space="preserve"> </w:t>
      </w:r>
      <w:r w:rsidRPr="00E73202">
        <w:t>rozporządzenia</w:t>
      </w:r>
      <w:r>
        <w:t xml:space="preserve"> nr </w:t>
      </w:r>
      <w:r w:rsidRPr="00E73202">
        <w:t>537/201</w:t>
      </w:r>
      <w:r>
        <w:t>4</w:t>
      </w:r>
      <w:r w:rsidRPr="00E73202">
        <w:t>.</w:t>
      </w:r>
    </w:p>
    <w:p w:rsidR="00E85EE5" w:rsidRPr="00E73202" w:rsidRDefault="00E85EE5" w:rsidP="00E85EE5">
      <w:pPr>
        <w:pStyle w:val="USTustnpkodeksu"/>
      </w:pPr>
      <w:r>
        <w:t>3</w:t>
      </w:r>
      <w:r w:rsidRPr="00E73202">
        <w:t>. Do sprawozdania firmy audytorskiej za 2016</w:t>
      </w:r>
      <w:r>
        <w:t xml:space="preserve"> </w:t>
      </w:r>
      <w:r w:rsidRPr="00E73202">
        <w:t>r. mają zastosowanie</w:t>
      </w:r>
      <w:r>
        <w:t xml:space="preserve"> art. </w:t>
      </w:r>
      <w:r w:rsidRPr="00E73202">
        <w:t>49</w:t>
      </w:r>
      <w:r>
        <w:t xml:space="preserve"> ust. </w:t>
      </w:r>
      <w:r w:rsidRPr="00E73202">
        <w:t xml:space="preserve">3, </w:t>
      </w:r>
      <w:r>
        <w:t>art.</w:t>
      </w:r>
      <w:r w:rsidR="00BB60EA">
        <w:t> </w:t>
      </w:r>
      <w:r w:rsidRPr="00E73202">
        <w:t>54</w:t>
      </w:r>
      <w:r>
        <w:t xml:space="preserve"> ust. </w:t>
      </w:r>
      <w:r w:rsidRPr="00E73202">
        <w:t>1</w:t>
      </w:r>
      <w:r>
        <w:t xml:space="preserve"> pkt </w:t>
      </w:r>
      <w:r w:rsidRPr="00E73202">
        <w:t>2</w:t>
      </w:r>
      <w:r>
        <w:t xml:space="preserve"> i art. </w:t>
      </w:r>
      <w:r w:rsidRPr="00E73202">
        <w:t>87</w:t>
      </w:r>
      <w:r>
        <w:t xml:space="preserve"> </w:t>
      </w:r>
      <w:r w:rsidRPr="00E73202">
        <w:t xml:space="preserve">ustawy </w:t>
      </w:r>
      <w:r>
        <w:t>uchylanej</w:t>
      </w:r>
      <w:r w:rsidRPr="007F0BBF">
        <w:t xml:space="preserve"> w</w:t>
      </w:r>
      <w:r>
        <w:t xml:space="preserve"> art. 288</w:t>
      </w:r>
      <w:r w:rsidRPr="00E73202">
        <w:t>.</w:t>
      </w:r>
    </w:p>
    <w:p w:rsidR="00E85EE5" w:rsidRDefault="00E85EE5" w:rsidP="00E85EE5">
      <w:pPr>
        <w:pStyle w:val="USTustnpkodeksu"/>
      </w:pPr>
      <w:r>
        <w:t>4</w:t>
      </w:r>
      <w:r w:rsidRPr="00E73202">
        <w:t>. Krajowa Rada Biegłych Rewidentów przekazuje Komisji Nadzoru Audytowego, w</w:t>
      </w:r>
      <w:r w:rsidR="00BB60EA">
        <w:t> </w:t>
      </w:r>
      <w:r w:rsidRPr="00E73202">
        <w:t>terminie do dnia 31</w:t>
      </w:r>
      <w:r>
        <w:t xml:space="preserve"> </w:t>
      </w:r>
      <w:r w:rsidRPr="00E73202">
        <w:t>marca 2017</w:t>
      </w:r>
      <w:r>
        <w:t xml:space="preserve"> </w:t>
      </w:r>
      <w:r w:rsidRPr="00E73202">
        <w:t>r., sprawozdanie, o</w:t>
      </w:r>
      <w:r>
        <w:t xml:space="preserve"> </w:t>
      </w:r>
      <w:r w:rsidRPr="00E73202">
        <w:t>którym mowa w</w:t>
      </w:r>
      <w:r>
        <w:t xml:space="preserve"> ust. 3</w:t>
      </w:r>
      <w:r w:rsidRPr="00E73202">
        <w:t>, dotyczące firmy audytorskiej, któr</w:t>
      </w:r>
      <w:r>
        <w:t>a</w:t>
      </w:r>
      <w:r w:rsidRPr="00E73202">
        <w:t xml:space="preserve"> w</w:t>
      </w:r>
      <w:r>
        <w:t xml:space="preserve"> </w:t>
      </w:r>
      <w:r w:rsidRPr="00E73202">
        <w:t>2016</w:t>
      </w:r>
      <w:r>
        <w:t xml:space="preserve"> </w:t>
      </w:r>
      <w:r w:rsidRPr="00E73202">
        <w:t>r. przeprowadził</w:t>
      </w:r>
      <w:r>
        <w:t>a</w:t>
      </w:r>
      <w:r w:rsidRPr="00E73202">
        <w:t xml:space="preserve"> badanie ustawowe jednostki zainteresowania publicznego.</w:t>
      </w:r>
    </w:p>
    <w:p w:rsidR="00E85EE5" w:rsidRPr="007F0BBF" w:rsidRDefault="00E85EE5" w:rsidP="00E85EE5">
      <w:pPr>
        <w:pStyle w:val="ARTartustawynprozporzdzenia"/>
      </w:pPr>
      <w:r w:rsidRPr="00667B8B">
        <w:rPr>
          <w:rStyle w:val="Ppogrubienie"/>
        </w:rPr>
        <w:t>Art. 275.</w:t>
      </w:r>
      <w:r w:rsidRPr="007F0BBF">
        <w:t xml:space="preserve"> 1. Jednostka zainteresowania publicznego, </w:t>
      </w:r>
      <w:r>
        <w:t>która ma obowiązek posiadać komitet audytu na podstawie niniejszej ustawy,</w:t>
      </w:r>
      <w:r w:rsidRPr="007F0BBF">
        <w:t xml:space="preserve"> jest obowiązana</w:t>
      </w:r>
      <w:r>
        <w:t xml:space="preserve"> go</w:t>
      </w:r>
      <w:r w:rsidRPr="007F0BBF">
        <w:t xml:space="preserve"> powołać, w</w:t>
      </w:r>
      <w:r>
        <w:t xml:space="preserve"> </w:t>
      </w:r>
      <w:r w:rsidRPr="007F0BBF">
        <w:t xml:space="preserve">terminie </w:t>
      </w:r>
      <w:r>
        <w:t>3</w:t>
      </w:r>
      <w:r w:rsidR="00BB60EA">
        <w:t> </w:t>
      </w:r>
      <w:r w:rsidRPr="007F0BBF">
        <w:t>miesięcy od dnia wejścia w</w:t>
      </w:r>
      <w:r>
        <w:t xml:space="preserve"> </w:t>
      </w:r>
      <w:r w:rsidRPr="007F0BBF">
        <w:t>życie niniejszej ustawy.</w:t>
      </w:r>
    </w:p>
    <w:p w:rsidR="00E85EE5" w:rsidRPr="007F0BBF" w:rsidRDefault="00E85EE5" w:rsidP="00E85EE5">
      <w:pPr>
        <w:pStyle w:val="USTustnpkodeksu"/>
      </w:pPr>
      <w:r w:rsidRPr="007F0BBF">
        <w:t>2. Jednostki zainteresowania publicznego, mające obowiązek posiadać komitet audytu na podstawie przepisów dotychczasowych, dostosują jego skład do wymogów określonych w</w:t>
      </w:r>
      <w:r w:rsidR="00BB60EA">
        <w:t> </w:t>
      </w:r>
      <w:r>
        <w:t xml:space="preserve">niniejszej </w:t>
      </w:r>
      <w:r w:rsidRPr="007F0BBF">
        <w:t>ustawie w</w:t>
      </w:r>
      <w:r>
        <w:t xml:space="preserve"> </w:t>
      </w:r>
      <w:r w:rsidRPr="007F0BBF">
        <w:t xml:space="preserve">terminie </w:t>
      </w:r>
      <w:r>
        <w:t xml:space="preserve">3 </w:t>
      </w:r>
      <w:r w:rsidRPr="007F0BBF">
        <w:t>miesięcy od dnia wejścia w</w:t>
      </w:r>
      <w:r>
        <w:t xml:space="preserve"> </w:t>
      </w:r>
      <w:r w:rsidRPr="007F0BBF">
        <w:t>życie tej</w:t>
      </w:r>
      <w:r>
        <w:t xml:space="preserve"> </w:t>
      </w:r>
      <w:r w:rsidRPr="007F0BBF">
        <w:t>ustawy.</w:t>
      </w:r>
    </w:p>
    <w:p w:rsidR="00E85EE5" w:rsidRDefault="00E85EE5" w:rsidP="00E85EE5">
      <w:pPr>
        <w:pStyle w:val="ARTartustawynprozporzdzenia"/>
      </w:pPr>
      <w:r w:rsidRPr="00667B8B">
        <w:rPr>
          <w:rStyle w:val="Ppogrubienie"/>
        </w:rPr>
        <w:t>Art. 276.</w:t>
      </w:r>
      <w:r w:rsidRPr="007F0BBF">
        <w:t xml:space="preserve"> Firmy audytorskie w</w:t>
      </w:r>
      <w:r>
        <w:t xml:space="preserve"> </w:t>
      </w:r>
      <w:r w:rsidRPr="007F0BBF">
        <w:t xml:space="preserve">terminie </w:t>
      </w:r>
      <w:r>
        <w:t xml:space="preserve">3 </w:t>
      </w:r>
      <w:r w:rsidRPr="007F0BBF">
        <w:t>miesięcy od dnia wejścia w</w:t>
      </w:r>
      <w:r>
        <w:t xml:space="preserve"> </w:t>
      </w:r>
      <w:r w:rsidRPr="007F0BBF">
        <w:t>życie niniejszej ustawy dostosują działalność do wymogów określonych w</w:t>
      </w:r>
      <w:r>
        <w:t xml:space="preserve"> niniejszej</w:t>
      </w:r>
      <w:r w:rsidRPr="007F0BBF">
        <w:t xml:space="preserve"> ustawie.</w:t>
      </w:r>
    </w:p>
    <w:p w:rsidR="00E85EE5" w:rsidRPr="007F0BBF" w:rsidRDefault="00E85EE5" w:rsidP="00E85EE5">
      <w:pPr>
        <w:pStyle w:val="ARTartustawynprozporzdzenia"/>
      </w:pPr>
      <w:r w:rsidRPr="00667B8B">
        <w:rPr>
          <w:rStyle w:val="Ppogrubienie"/>
        </w:rPr>
        <w:t>Art. 277.</w:t>
      </w:r>
      <w:r w:rsidRPr="007F0BBF">
        <w:t xml:space="preserve"> 1. Krajowa Izba Biegłych Rewidentów</w:t>
      </w:r>
      <w:r>
        <w:t>,</w:t>
      </w:r>
      <w:r w:rsidRPr="007F0BBF">
        <w:t xml:space="preserve"> utworzona na podstawie ustawy </w:t>
      </w:r>
      <w:r>
        <w:t>uchylanej</w:t>
      </w:r>
      <w:r w:rsidRPr="007F0BBF">
        <w:t xml:space="preserve"> w</w:t>
      </w:r>
      <w:r>
        <w:t xml:space="preserve"> art. 288, </w:t>
      </w:r>
      <w:r w:rsidRPr="007F0BBF">
        <w:t>staje się Krajową Izbą Biegłych Rewidentów w</w:t>
      </w:r>
      <w:r>
        <w:t xml:space="preserve"> </w:t>
      </w:r>
      <w:r w:rsidRPr="007F0BBF">
        <w:t>rozumieniu niniejszej ustawy.</w:t>
      </w:r>
    </w:p>
    <w:p w:rsidR="00E85EE5" w:rsidRPr="007F0BBF" w:rsidRDefault="00E85EE5" w:rsidP="00E85EE5">
      <w:pPr>
        <w:pStyle w:val="USTustnpkodeksu"/>
      </w:pPr>
      <w:r w:rsidRPr="007F0BBF">
        <w:lastRenderedPageBreak/>
        <w:t>2. Organy Krajowej Izby Biegłych Rewidentów</w:t>
      </w:r>
      <w:r>
        <w:t>,</w:t>
      </w:r>
      <w:r w:rsidRPr="007F0BBF">
        <w:t xml:space="preserve"> utworzone na podstawie</w:t>
      </w:r>
      <w:r>
        <w:t xml:space="preserve"> art. </w:t>
      </w:r>
      <w:r w:rsidRPr="007F0BBF">
        <w:t>17</w:t>
      </w:r>
      <w:r>
        <w:t xml:space="preserve"> </w:t>
      </w:r>
      <w:r w:rsidRPr="007F0BBF">
        <w:t xml:space="preserve">ustawy </w:t>
      </w:r>
      <w:r>
        <w:t>uchylanej</w:t>
      </w:r>
      <w:r w:rsidRPr="007F0BBF">
        <w:t xml:space="preserve"> w</w:t>
      </w:r>
      <w:r>
        <w:t xml:space="preserve"> art. 288, </w:t>
      </w:r>
      <w:r w:rsidRPr="007F0BBF">
        <w:t>stają się organami Krajowej Izby Biegłych Rewidentów w</w:t>
      </w:r>
      <w:r>
        <w:t xml:space="preserve"> </w:t>
      </w:r>
      <w:r w:rsidRPr="007F0BBF">
        <w:t>rozumieniu niniejszej ustawy.</w:t>
      </w:r>
    </w:p>
    <w:p w:rsidR="00E85EE5" w:rsidRPr="007F0BBF" w:rsidRDefault="00E85EE5" w:rsidP="00E85EE5">
      <w:pPr>
        <w:pStyle w:val="USTustnpkodeksu"/>
      </w:pPr>
      <w:r w:rsidRPr="007F0BBF">
        <w:t>3. Osoby wybrane do organów Krajowej Izby Biegłych Rewidentów przez VIII Krajowy Zjazd Biegłych Rewidentów zachowują mandat do następnych wyborów.</w:t>
      </w:r>
    </w:p>
    <w:p w:rsidR="00E85EE5" w:rsidRPr="007F0BBF" w:rsidRDefault="00E85EE5" w:rsidP="00E85EE5">
      <w:pPr>
        <w:pStyle w:val="USTustnpkodeksu"/>
      </w:pPr>
      <w:r w:rsidRPr="007F0BBF">
        <w:t>4. Termin</w:t>
      </w:r>
      <w:r>
        <w:t>,</w:t>
      </w:r>
      <w:r w:rsidRPr="007F0BBF">
        <w:t xml:space="preserve"> o</w:t>
      </w:r>
      <w:r>
        <w:t xml:space="preserve"> </w:t>
      </w:r>
      <w:r w:rsidRPr="007F0BBF">
        <w:t>którym mowa w</w:t>
      </w:r>
      <w:r>
        <w:t xml:space="preserve"> art. </w:t>
      </w:r>
      <w:r w:rsidRPr="007F0BBF">
        <w:t>2</w:t>
      </w:r>
      <w:r>
        <w:t xml:space="preserve">5 ust. </w:t>
      </w:r>
      <w:r w:rsidRPr="007F0BBF">
        <w:t>1</w:t>
      </w:r>
      <w:r>
        <w:t xml:space="preserve">, </w:t>
      </w:r>
      <w:r w:rsidRPr="007F0BBF">
        <w:t xml:space="preserve">liczy się od </w:t>
      </w:r>
      <w:r>
        <w:t xml:space="preserve">dnia </w:t>
      </w:r>
      <w:r w:rsidRPr="007F0BBF">
        <w:t>ostatniego Krajowego Zjazdu Biegłych Rewidentów, który odbył się na podstawie dotychczasowych przepisów.</w:t>
      </w:r>
    </w:p>
    <w:p w:rsidR="00E85EE5" w:rsidRDefault="00E85EE5" w:rsidP="00E85EE5">
      <w:pPr>
        <w:pStyle w:val="USTustnpkodeksu"/>
      </w:pPr>
      <w:r w:rsidRPr="007F0BBF">
        <w:t>5. Kontrolerzy i</w:t>
      </w:r>
      <w:r>
        <w:t xml:space="preserve"> </w:t>
      </w:r>
      <w:r w:rsidRPr="007F0BBF">
        <w:t>wizytatorzy, o</w:t>
      </w:r>
      <w:r>
        <w:t xml:space="preserve"> </w:t>
      </w:r>
      <w:r w:rsidRPr="007F0BBF">
        <w:t>których mowa w</w:t>
      </w:r>
      <w:r>
        <w:t xml:space="preserve"> art. </w:t>
      </w:r>
      <w:r w:rsidRPr="007F0BBF">
        <w:t>26</w:t>
      </w:r>
      <w:r>
        <w:t xml:space="preserve"> ust. </w:t>
      </w:r>
      <w:r w:rsidRPr="007F0BBF">
        <w:t>4</w:t>
      </w:r>
      <w:r>
        <w:t xml:space="preserve"> </w:t>
      </w:r>
      <w:r w:rsidRPr="007F0BBF">
        <w:t xml:space="preserve">ustawy </w:t>
      </w:r>
      <w:r>
        <w:t>uchylanej</w:t>
      </w:r>
      <w:r w:rsidRPr="007F0BBF">
        <w:t xml:space="preserve"> w</w:t>
      </w:r>
      <w:r w:rsidR="00BB60EA">
        <w:t> </w:t>
      </w:r>
      <w:r>
        <w:t>art.</w:t>
      </w:r>
      <w:r w:rsidR="00BB60EA">
        <w:t> </w:t>
      </w:r>
      <w:r>
        <w:t xml:space="preserve">286, </w:t>
      </w:r>
      <w:r w:rsidRPr="007F0BBF">
        <w:t>stają się kontrolerami Krajowej Komisji Nadzoru w</w:t>
      </w:r>
      <w:r>
        <w:t xml:space="preserve"> rozumieniu niniejszej ustawy, pod warunkiem, że spełniają wymogi, o których mowa w art. 35 ust. 2.</w:t>
      </w:r>
    </w:p>
    <w:p w:rsidR="00E85EE5" w:rsidRPr="007F0BBF" w:rsidRDefault="00E85EE5" w:rsidP="00E85EE5">
      <w:pPr>
        <w:pStyle w:val="ARTartustawynprozporzdzenia"/>
      </w:pPr>
      <w:r w:rsidRPr="00667B8B">
        <w:rPr>
          <w:rStyle w:val="Ppogrubienie"/>
        </w:rPr>
        <w:t>Art. 278.</w:t>
      </w:r>
      <w:r w:rsidRPr="007F0BBF">
        <w:t xml:space="preserve"> 1. Komisja Egzaminacyjna</w:t>
      </w:r>
      <w:r>
        <w:t>,</w:t>
      </w:r>
      <w:r w:rsidRPr="007F0BBF">
        <w:t xml:space="preserve"> powołana na podstawie</w:t>
      </w:r>
      <w:r>
        <w:t xml:space="preserve"> art. </w:t>
      </w:r>
      <w:r w:rsidRPr="007F0BBF">
        <w:t>6</w:t>
      </w:r>
      <w:r>
        <w:t xml:space="preserve"> ust. </w:t>
      </w:r>
      <w:r w:rsidRPr="007F0BBF">
        <w:t>1</w:t>
      </w:r>
      <w:r>
        <w:t xml:space="preserve"> </w:t>
      </w:r>
      <w:r w:rsidRPr="007F0BBF">
        <w:t xml:space="preserve">ustawy </w:t>
      </w:r>
      <w:r>
        <w:t>uchylanej</w:t>
      </w:r>
      <w:r w:rsidRPr="007F0BBF">
        <w:t xml:space="preserve"> w</w:t>
      </w:r>
      <w:r>
        <w:t xml:space="preserve"> art. 288, </w:t>
      </w:r>
      <w:r w:rsidRPr="007F0BBF">
        <w:t>staje się Komisją Egzaminacyjną w</w:t>
      </w:r>
      <w:r>
        <w:t xml:space="preserve"> </w:t>
      </w:r>
      <w:r w:rsidRPr="007F0BBF">
        <w:t>rozumieniu niniejszej ustawy.</w:t>
      </w:r>
    </w:p>
    <w:p w:rsidR="00E85EE5" w:rsidRPr="007F0BBF" w:rsidRDefault="00E85EE5" w:rsidP="00E85EE5">
      <w:pPr>
        <w:pStyle w:val="USTustnpkodeksu"/>
      </w:pPr>
      <w:r w:rsidRPr="007F0BBF">
        <w:t>2. Termin upływu kadencji Komisji Egzaminacyjnej liczy się od dnia jej powołania na podstawie przepisów dotychczasowych.</w:t>
      </w:r>
    </w:p>
    <w:p w:rsidR="00E85EE5" w:rsidRPr="007F0BBF" w:rsidRDefault="00E85EE5" w:rsidP="00E85EE5">
      <w:pPr>
        <w:pStyle w:val="USTustnpkodeksu"/>
      </w:pPr>
      <w:r w:rsidRPr="007F0BBF">
        <w:t>3. Członkowie Komisji Egzaminacyjnej składają w</w:t>
      </w:r>
      <w:r>
        <w:t xml:space="preserve"> terminie</w:t>
      </w:r>
      <w:r w:rsidRPr="007F0BBF">
        <w:t xml:space="preserve"> 30</w:t>
      </w:r>
      <w:r>
        <w:t xml:space="preserve"> </w:t>
      </w:r>
      <w:r w:rsidRPr="007F0BBF">
        <w:t>dni od dnia wejścia w</w:t>
      </w:r>
      <w:r w:rsidR="00BB60EA">
        <w:t> </w:t>
      </w:r>
      <w:r w:rsidRPr="007F0BBF">
        <w:t>życie niniejszej ustawy oświadczenia o</w:t>
      </w:r>
      <w:r>
        <w:t xml:space="preserve"> </w:t>
      </w:r>
      <w:r w:rsidRPr="007F0BBF">
        <w:t>spełnianiu warunków, o</w:t>
      </w:r>
      <w:r>
        <w:t xml:space="preserve"> </w:t>
      </w:r>
      <w:r w:rsidRPr="007F0BBF">
        <w:t>których mowa w</w:t>
      </w:r>
      <w:r>
        <w:t xml:space="preserve"> art. 9 ust.</w:t>
      </w:r>
      <w:r w:rsidR="00BB60EA">
        <w:t> </w:t>
      </w:r>
      <w:r>
        <w:t>3 i 4</w:t>
      </w:r>
      <w:r w:rsidRPr="007F0BBF">
        <w:t>.</w:t>
      </w:r>
    </w:p>
    <w:p w:rsidR="00E85EE5" w:rsidRPr="007F0BBF" w:rsidRDefault="00E85EE5" w:rsidP="00E85EE5">
      <w:pPr>
        <w:pStyle w:val="USTustnpkodeksu"/>
      </w:pPr>
      <w:r w:rsidRPr="007F0BBF">
        <w:t>4. Osoby wchodzące w</w:t>
      </w:r>
      <w:r>
        <w:t xml:space="preserve"> </w:t>
      </w:r>
      <w:r w:rsidRPr="007F0BBF">
        <w:t>skład Komisji Egzaminacyjnej zachowują funkcje do czasu upływu kadencji, na którą zostali powołani na podstawie dotychczasowych przepisów</w:t>
      </w:r>
      <w:r>
        <w:t>.</w:t>
      </w:r>
    </w:p>
    <w:p w:rsidR="00E85EE5" w:rsidRPr="007F0BBF" w:rsidRDefault="00E85EE5" w:rsidP="00E85EE5">
      <w:pPr>
        <w:pStyle w:val="USTustnpkodeksu"/>
      </w:pPr>
      <w:r w:rsidRPr="007F0BBF">
        <w:t>5. Członkowie Komisji Egzaminacyjnej niespełniający warunków, o</w:t>
      </w:r>
      <w:r>
        <w:t xml:space="preserve"> </w:t>
      </w:r>
      <w:r w:rsidRPr="007F0BBF">
        <w:t>których mowa w</w:t>
      </w:r>
      <w:r w:rsidR="00BB60EA">
        <w:t> </w:t>
      </w:r>
      <w:r>
        <w:t>art. 9 ust. 3 lub</w:t>
      </w:r>
      <w:r w:rsidRPr="007F0BBF">
        <w:t xml:space="preserve"> </w:t>
      </w:r>
      <w:r>
        <w:t>4</w:t>
      </w:r>
      <w:r w:rsidRPr="007F0BBF">
        <w:t xml:space="preserve">, </w:t>
      </w:r>
      <w:r>
        <w:t xml:space="preserve">pełnią funkcje </w:t>
      </w:r>
      <w:r w:rsidRPr="007F0BBF">
        <w:t xml:space="preserve">do czasu powołania nowych członków, </w:t>
      </w:r>
      <w:r>
        <w:t xml:space="preserve">jednak </w:t>
      </w:r>
      <w:r w:rsidRPr="007F0BBF">
        <w:t xml:space="preserve">nie dłużej niż </w:t>
      </w:r>
      <w:r>
        <w:t xml:space="preserve">przez 3 </w:t>
      </w:r>
      <w:r w:rsidRPr="007F0BBF">
        <w:t>miesi</w:t>
      </w:r>
      <w:r>
        <w:t>ące</w:t>
      </w:r>
      <w:r w:rsidRPr="007F0BBF">
        <w:t xml:space="preserve"> od dnia wejścia w</w:t>
      </w:r>
      <w:r>
        <w:t xml:space="preserve"> </w:t>
      </w:r>
      <w:r w:rsidRPr="007F0BBF">
        <w:t>życie niniejszej ustawy.</w:t>
      </w:r>
    </w:p>
    <w:p w:rsidR="00E85EE5" w:rsidRPr="007F0BBF" w:rsidRDefault="00E85EE5" w:rsidP="00E85EE5">
      <w:pPr>
        <w:pStyle w:val="USTustnpkodeksu"/>
      </w:pPr>
      <w:r w:rsidRPr="007F0BBF">
        <w:t>6. Powołanie nowych członków Komisji Egzaminacyjnej odbywa się w</w:t>
      </w:r>
      <w:r>
        <w:t xml:space="preserve"> </w:t>
      </w:r>
      <w:r w:rsidRPr="007F0BBF">
        <w:t>trybie</w:t>
      </w:r>
      <w:r>
        <w:t xml:space="preserve"> art. 9 ust.</w:t>
      </w:r>
      <w:r w:rsidR="00BB60EA">
        <w:t> </w:t>
      </w:r>
      <w:r>
        <w:t>6 i 7.</w:t>
      </w:r>
    </w:p>
    <w:p w:rsidR="00E85EE5" w:rsidRPr="007F0BBF" w:rsidRDefault="00E85EE5" w:rsidP="00E85EE5">
      <w:pPr>
        <w:pStyle w:val="ARTartustawynprozporzdzenia"/>
      </w:pPr>
      <w:r w:rsidRPr="00667B8B">
        <w:rPr>
          <w:rStyle w:val="Ppogrubienie"/>
        </w:rPr>
        <w:t>Art. 279.</w:t>
      </w:r>
      <w:r w:rsidRPr="007F0BBF">
        <w:t xml:space="preserve"> 1. Komisja Nadzoru Audytowego utworzona na podstawie ustawy </w:t>
      </w:r>
      <w:r>
        <w:t>uchylanej</w:t>
      </w:r>
      <w:r w:rsidRPr="007F0BBF">
        <w:t xml:space="preserve"> w</w:t>
      </w:r>
      <w:r>
        <w:t xml:space="preserve"> art. 288 </w:t>
      </w:r>
      <w:r w:rsidRPr="007F0BBF">
        <w:t>staje się Komisją Nadzoru Audytowego w</w:t>
      </w:r>
      <w:r>
        <w:t xml:space="preserve"> </w:t>
      </w:r>
      <w:r w:rsidRPr="007F0BBF">
        <w:t>rozumieniu niniejszej ustawy.</w:t>
      </w:r>
    </w:p>
    <w:p w:rsidR="00E85EE5" w:rsidRPr="007F0BBF" w:rsidRDefault="00E85EE5" w:rsidP="00E85EE5">
      <w:pPr>
        <w:pStyle w:val="USTustnpkodeksu"/>
      </w:pPr>
      <w:r w:rsidRPr="007F0BBF">
        <w:t>2. Termin upływu kadencji Komisji</w:t>
      </w:r>
      <w:r w:rsidRPr="00042EE9">
        <w:t xml:space="preserve"> </w:t>
      </w:r>
      <w:r w:rsidRPr="007F0BBF">
        <w:t>Nadzoru Audytowego liczy się od dnia jej powołania na podstawie</w:t>
      </w:r>
      <w:r>
        <w:t xml:space="preserve"> </w:t>
      </w:r>
      <w:r w:rsidRPr="007F0BBF">
        <w:t>przepisów dotychczasowych.</w:t>
      </w:r>
    </w:p>
    <w:p w:rsidR="00E85EE5" w:rsidRPr="007F0BBF" w:rsidRDefault="00E85EE5" w:rsidP="00E85EE5">
      <w:pPr>
        <w:pStyle w:val="USTustnpkodeksu"/>
      </w:pPr>
      <w:r w:rsidRPr="007F0BBF">
        <w:t>3. Decyzje powołujące członków Komisji Nadzoru Audytowego pozostają w</w:t>
      </w:r>
      <w:r>
        <w:t xml:space="preserve"> </w:t>
      </w:r>
      <w:r w:rsidRPr="007F0BBF">
        <w:t>mocy.</w:t>
      </w:r>
    </w:p>
    <w:p w:rsidR="00E85EE5" w:rsidRPr="007F0BBF" w:rsidRDefault="00E85EE5" w:rsidP="00E85EE5">
      <w:pPr>
        <w:pStyle w:val="USTustnpkodeksu"/>
      </w:pPr>
      <w:r w:rsidRPr="007F0BBF">
        <w:t>4. Członkowie Komisji Nadzoru Audytowego składają w</w:t>
      </w:r>
      <w:r>
        <w:t xml:space="preserve"> terminie</w:t>
      </w:r>
      <w:r w:rsidRPr="007F0BBF">
        <w:t xml:space="preserve"> 30</w:t>
      </w:r>
      <w:r>
        <w:t xml:space="preserve"> </w:t>
      </w:r>
      <w:r w:rsidRPr="007F0BBF">
        <w:t>dni od dnia wejścia w</w:t>
      </w:r>
      <w:r>
        <w:t xml:space="preserve"> </w:t>
      </w:r>
      <w:r w:rsidRPr="007F0BBF">
        <w:t>życie niniejszej ustawy oświadczenia o</w:t>
      </w:r>
      <w:r>
        <w:t xml:space="preserve"> </w:t>
      </w:r>
      <w:r w:rsidRPr="007F0BBF">
        <w:t>spełnianiu warunków</w:t>
      </w:r>
      <w:r>
        <w:t>,</w:t>
      </w:r>
      <w:r w:rsidRPr="007F0BBF">
        <w:t xml:space="preserve"> o</w:t>
      </w:r>
      <w:r>
        <w:t xml:space="preserve"> </w:t>
      </w:r>
      <w:r w:rsidRPr="007F0BBF">
        <w:t>których mowa w</w:t>
      </w:r>
      <w:r w:rsidR="00BB60EA">
        <w:t> </w:t>
      </w:r>
      <w:r>
        <w:t xml:space="preserve">art. 87 i art. 88 ust. </w:t>
      </w:r>
      <w:r w:rsidRPr="007F0BBF">
        <w:t>1.</w:t>
      </w:r>
    </w:p>
    <w:p w:rsidR="00E85EE5" w:rsidRPr="007F0BBF" w:rsidRDefault="00E85EE5" w:rsidP="00E85EE5">
      <w:pPr>
        <w:pStyle w:val="USTustnpkodeksu"/>
      </w:pPr>
      <w:r w:rsidRPr="007F0BBF">
        <w:lastRenderedPageBreak/>
        <w:t>5. Osoby wchodzące w</w:t>
      </w:r>
      <w:r>
        <w:t xml:space="preserve"> </w:t>
      </w:r>
      <w:r w:rsidRPr="007F0BBF">
        <w:t>skład Komisji Nadzoru Audytowego zachowują funkcje do czasu upływu kadencji, na którą zostali powołani na podstawie dotychczasowych przepisów.</w:t>
      </w:r>
    </w:p>
    <w:p w:rsidR="00E85EE5" w:rsidRPr="007F0BBF" w:rsidRDefault="00E85EE5" w:rsidP="00E85EE5">
      <w:pPr>
        <w:pStyle w:val="USTustnpkodeksu"/>
      </w:pPr>
      <w:r w:rsidRPr="007F0BBF">
        <w:t>6. Członkowie Komisji Nadzoru Audytowego niespełniający warunków, o</w:t>
      </w:r>
      <w:r>
        <w:t xml:space="preserve"> </w:t>
      </w:r>
      <w:r w:rsidRPr="007F0BBF">
        <w:t>których mowa w</w:t>
      </w:r>
      <w:r>
        <w:t xml:space="preserve"> art. 87 lub art. 88 ust. </w:t>
      </w:r>
      <w:r w:rsidRPr="007F0BBF">
        <w:t xml:space="preserve">1, </w:t>
      </w:r>
      <w:r>
        <w:t xml:space="preserve">pełnią funkcje </w:t>
      </w:r>
      <w:r w:rsidRPr="007F0BBF">
        <w:t xml:space="preserve">do czasu powołania nowych członków, nie dłużej jednak niż </w:t>
      </w:r>
      <w:r>
        <w:t xml:space="preserve">przez 3 </w:t>
      </w:r>
      <w:r w:rsidRPr="007F0BBF">
        <w:t>miesi</w:t>
      </w:r>
      <w:r>
        <w:t>ące</w:t>
      </w:r>
      <w:r w:rsidRPr="007F0BBF">
        <w:t xml:space="preserve"> od dnia wejścia w</w:t>
      </w:r>
      <w:r>
        <w:t xml:space="preserve"> </w:t>
      </w:r>
      <w:r w:rsidRPr="007F0BBF">
        <w:t xml:space="preserve">życie </w:t>
      </w:r>
      <w:r>
        <w:t>niniejszej</w:t>
      </w:r>
      <w:r w:rsidRPr="007F0BBF">
        <w:t xml:space="preserve"> ustawy.</w:t>
      </w:r>
    </w:p>
    <w:p w:rsidR="00E85EE5" w:rsidRDefault="00E85EE5" w:rsidP="00E85EE5">
      <w:pPr>
        <w:pStyle w:val="USTustnpkodeksu"/>
      </w:pPr>
      <w:r w:rsidRPr="007F0BBF">
        <w:t>7. Powołanie nowych członków do Komisji Nadzoru Audytowego odbywa się w</w:t>
      </w:r>
      <w:r>
        <w:t xml:space="preserve"> </w:t>
      </w:r>
      <w:r w:rsidRPr="007F0BBF">
        <w:t>trybie</w:t>
      </w:r>
      <w:r>
        <w:t>,</w:t>
      </w:r>
      <w:r w:rsidRPr="007F0BBF">
        <w:t xml:space="preserve"> </w:t>
      </w:r>
      <w:r>
        <w:t>o którym mowa</w:t>
      </w:r>
      <w:r w:rsidRPr="007F0BBF">
        <w:t xml:space="preserve"> w</w:t>
      </w:r>
      <w:r>
        <w:t xml:space="preserve"> art. 88 ust. </w:t>
      </w:r>
      <w:r w:rsidRPr="007F0BBF">
        <w:t>2</w:t>
      </w:r>
      <w:r>
        <w:t xml:space="preserve"> i </w:t>
      </w:r>
      <w:r w:rsidRPr="007F0BBF">
        <w:t>3.</w:t>
      </w:r>
    </w:p>
    <w:p w:rsidR="00E85EE5" w:rsidRDefault="00E85EE5" w:rsidP="00E85EE5">
      <w:pPr>
        <w:pStyle w:val="ARTartustawynprozporzdzenia"/>
      </w:pPr>
      <w:r w:rsidRPr="00667B8B">
        <w:rPr>
          <w:rStyle w:val="Ppogrubienie"/>
        </w:rPr>
        <w:t>Art. 280.</w:t>
      </w:r>
      <w:r>
        <w:t xml:space="preserve"> 1. Przewodniczący Komisji Nadzoru Finansowego, jego Zastępcy i</w:t>
      </w:r>
      <w:r w:rsidR="00BB60EA">
        <w:t> </w:t>
      </w:r>
      <w:r>
        <w:t>c</w:t>
      </w:r>
      <w:r w:rsidRPr="007F0BBF">
        <w:t>złonkowie Komisji składają w</w:t>
      </w:r>
      <w:r>
        <w:t xml:space="preserve"> terminie </w:t>
      </w:r>
      <w:r w:rsidRPr="007F0BBF">
        <w:t>30</w:t>
      </w:r>
      <w:r>
        <w:t xml:space="preserve"> </w:t>
      </w:r>
      <w:r w:rsidRPr="007F0BBF">
        <w:t>dni od dnia wejścia w</w:t>
      </w:r>
      <w:r>
        <w:t xml:space="preserve"> </w:t>
      </w:r>
      <w:r w:rsidRPr="007F0BBF">
        <w:t>życie niniejszej ustawy oświadczenia o</w:t>
      </w:r>
      <w:r>
        <w:t xml:space="preserve"> </w:t>
      </w:r>
      <w:r w:rsidRPr="007F0BBF">
        <w:t>spełnianiu warunków</w:t>
      </w:r>
      <w:r>
        <w:t>,</w:t>
      </w:r>
      <w:r w:rsidRPr="007F0BBF">
        <w:t xml:space="preserve"> o</w:t>
      </w:r>
      <w:r>
        <w:t xml:space="preserve"> </w:t>
      </w:r>
      <w:r w:rsidRPr="007F0BBF">
        <w:t>których mowa w</w:t>
      </w:r>
      <w:r>
        <w:t xml:space="preserve"> art.</w:t>
      </w:r>
      <w:r w:rsidR="003F31CA">
        <w:t xml:space="preserve"> </w:t>
      </w:r>
      <w:r>
        <w:t>21 akapit trzeci rozporządzenia nr 537/2014.</w:t>
      </w:r>
    </w:p>
    <w:p w:rsidR="00E85EE5" w:rsidRDefault="00E85EE5" w:rsidP="00E85EE5">
      <w:pPr>
        <w:pStyle w:val="USTustnpkodeksu"/>
      </w:pPr>
      <w:r>
        <w:t xml:space="preserve">2. Osoby, o których mowa w ust. 1, niespełniające </w:t>
      </w:r>
      <w:r w:rsidRPr="007F0BBF">
        <w:t>warunków, o</w:t>
      </w:r>
      <w:r>
        <w:t xml:space="preserve"> </w:t>
      </w:r>
      <w:r w:rsidRPr="007F0BBF">
        <w:t>których mowa w</w:t>
      </w:r>
      <w:r w:rsidR="00BB60EA">
        <w:t> </w:t>
      </w:r>
      <w:r>
        <w:t>przepisach wymienionych w ust. 1,</w:t>
      </w:r>
      <w:r w:rsidRPr="007F0BBF">
        <w:t xml:space="preserve"> </w:t>
      </w:r>
      <w:r>
        <w:t xml:space="preserve">pełnią funkcje </w:t>
      </w:r>
      <w:r w:rsidRPr="007F0BBF">
        <w:t xml:space="preserve">do czasu powołania </w:t>
      </w:r>
      <w:r>
        <w:t xml:space="preserve">lub wyznaczenia osób spełniających te warunki, </w:t>
      </w:r>
      <w:r w:rsidRPr="007F0BBF">
        <w:t xml:space="preserve">nie dłużej jednak niż </w:t>
      </w:r>
      <w:r>
        <w:t xml:space="preserve">przez 3 </w:t>
      </w:r>
      <w:r w:rsidRPr="007F0BBF">
        <w:t>miesi</w:t>
      </w:r>
      <w:r>
        <w:t>ące</w:t>
      </w:r>
      <w:r w:rsidRPr="007F0BBF">
        <w:t xml:space="preserve"> od dnia wejścia w</w:t>
      </w:r>
      <w:r>
        <w:t xml:space="preserve"> </w:t>
      </w:r>
      <w:r w:rsidRPr="007F0BBF">
        <w:t xml:space="preserve">życie </w:t>
      </w:r>
      <w:r>
        <w:t>niniejszej</w:t>
      </w:r>
      <w:r w:rsidRPr="007F0BBF">
        <w:t xml:space="preserve"> ustawy.</w:t>
      </w:r>
    </w:p>
    <w:p w:rsidR="00E85EE5" w:rsidRDefault="00E85EE5" w:rsidP="00E85EE5">
      <w:pPr>
        <w:pStyle w:val="ARTartustawynprozporzdzenia"/>
      </w:pPr>
      <w:r w:rsidRPr="00667B8B">
        <w:rPr>
          <w:rStyle w:val="Ppogrubienie"/>
        </w:rPr>
        <w:t>Art. 281.</w:t>
      </w:r>
      <w:r>
        <w:t xml:space="preserve"> Kontrolerom KNA oraz osobie nadzorującej, o której mowa w art. 101 ust. 4, zatrudnionym w ministerstwie finansów w dniu wejścia w życie niniejszej ustawy, dodatek kontrolerski przysługuje od miesiąca następującego po miesiącu, w którym niniejsza ustawa weszła w życie. Stawkę dodatku ustala się na zasadach określonych w art. 103 ust. 5. Pierwsza ocena, o której mowa w art. 102, jest przeprowadzana po upływie 6 miesięcy od dnia wejścia w życie niniejszej ustawy.</w:t>
      </w:r>
    </w:p>
    <w:p w:rsidR="00E85EE5" w:rsidRDefault="00E85EE5" w:rsidP="00E85EE5">
      <w:pPr>
        <w:pStyle w:val="ARTartustawynprozporzdzenia"/>
      </w:pPr>
      <w:r w:rsidRPr="00667B8B">
        <w:rPr>
          <w:rStyle w:val="Ppogrubienie"/>
        </w:rPr>
        <w:t>Art. 282.</w:t>
      </w:r>
      <w:r>
        <w:t xml:space="preserve"> 1. </w:t>
      </w:r>
      <w:r w:rsidRPr="007F0BBF">
        <w:t>Do opłat z</w:t>
      </w:r>
      <w:r>
        <w:t xml:space="preserve"> </w:t>
      </w:r>
      <w:r w:rsidRPr="007F0BBF">
        <w:t>tytułu nadzoru</w:t>
      </w:r>
      <w:r>
        <w:t xml:space="preserve">, </w:t>
      </w:r>
      <w:r w:rsidRPr="007F0BBF">
        <w:t>o</w:t>
      </w:r>
      <w:r>
        <w:t xml:space="preserve"> </w:t>
      </w:r>
      <w:r w:rsidRPr="007F0BBF">
        <w:t>których mowa w</w:t>
      </w:r>
      <w:r>
        <w:t xml:space="preserve"> art. </w:t>
      </w:r>
      <w:r w:rsidRPr="007F0BBF">
        <w:t>52</w:t>
      </w:r>
      <w:r>
        <w:t xml:space="preserve"> ust. </w:t>
      </w:r>
      <w:r w:rsidRPr="007F0BBF">
        <w:t>1</w:t>
      </w:r>
      <w:r>
        <w:t xml:space="preserve"> pkt </w:t>
      </w:r>
      <w:r w:rsidRPr="007F0BBF">
        <w:t>2</w:t>
      </w:r>
      <w:r>
        <w:t xml:space="preserve"> </w:t>
      </w:r>
      <w:r w:rsidRPr="007F0BBF">
        <w:t xml:space="preserve">ustawy </w:t>
      </w:r>
      <w:r>
        <w:t>uchylanej</w:t>
      </w:r>
      <w:r w:rsidRPr="007F0BBF">
        <w:t xml:space="preserve"> w</w:t>
      </w:r>
      <w:r>
        <w:t xml:space="preserve"> art. 288</w:t>
      </w:r>
      <w:r w:rsidRPr="007F0BBF">
        <w:t>,</w:t>
      </w:r>
      <w:r>
        <w:t xml:space="preserve"> należnych za 2016 r.,</w:t>
      </w:r>
      <w:r w:rsidRPr="007F0BBF">
        <w:t xml:space="preserve"> stosuje się</w:t>
      </w:r>
      <w:r>
        <w:t xml:space="preserve"> </w:t>
      </w:r>
      <w:r w:rsidRPr="007F0BBF">
        <w:t>przepisy dotychczasowe</w:t>
      </w:r>
      <w:r>
        <w:t>, z</w:t>
      </w:r>
      <w:r w:rsidR="00BB60EA">
        <w:t> </w:t>
      </w:r>
      <w:r>
        <w:t>wyłączeniem art. 30 ustawy uchylanej</w:t>
      </w:r>
      <w:r w:rsidRPr="007F0BBF">
        <w:t xml:space="preserve"> w</w:t>
      </w:r>
      <w:r>
        <w:t xml:space="preserve"> art. 288</w:t>
      </w:r>
      <w:r w:rsidRPr="007F0BBF">
        <w:t>.</w:t>
      </w:r>
    </w:p>
    <w:p w:rsidR="00E85EE5" w:rsidRDefault="00E85EE5" w:rsidP="00E85EE5">
      <w:pPr>
        <w:pStyle w:val="USTustnpkodeksu"/>
      </w:pPr>
      <w:r>
        <w:t>2. Do opłat z tytułu nadzoru, o których mowa w art. 52 ust. 1 pkt 2 ustawy uchylanej</w:t>
      </w:r>
      <w:r w:rsidRPr="007F0BBF">
        <w:t xml:space="preserve"> w</w:t>
      </w:r>
      <w:r w:rsidR="00BB60EA">
        <w:t> </w:t>
      </w:r>
      <w:r>
        <w:t>art. 288, należnych za lata wcześniejsze niż 2016 r., stosuje się przepisy dotychczasowe.</w:t>
      </w:r>
    </w:p>
    <w:p w:rsidR="00E85EE5" w:rsidRDefault="00E85EE5" w:rsidP="00E85EE5">
      <w:pPr>
        <w:pStyle w:val="ARTartustawynprozporzdzenia"/>
      </w:pPr>
      <w:r w:rsidRPr="00667B8B">
        <w:rPr>
          <w:rStyle w:val="Ppogrubienie"/>
        </w:rPr>
        <w:t>Art. 283.</w:t>
      </w:r>
      <w:r>
        <w:t xml:space="preserve"> 1. Wysokość stawki procentowej opłaty, o której mowa w art. 49 ust. 1, w</w:t>
      </w:r>
      <w:r w:rsidR="00BB60EA">
        <w:t> </w:t>
      </w:r>
      <w:r>
        <w:t>2017 r. wynosi 5,15%.</w:t>
      </w:r>
    </w:p>
    <w:p w:rsidR="00E85EE5" w:rsidRPr="007F0BBF" w:rsidRDefault="00E85EE5" w:rsidP="00E85EE5">
      <w:pPr>
        <w:pStyle w:val="USTustnpkodeksu"/>
      </w:pPr>
      <w:r>
        <w:t>2. Wysokość stawki procentowej opłaty, o której mowa w art. 50 ust. 1, w 2017 r. wynosi 1,34%.</w:t>
      </w:r>
    </w:p>
    <w:p w:rsidR="00E85EE5" w:rsidRPr="00E85EE5" w:rsidRDefault="00E85EE5" w:rsidP="00667B8B">
      <w:pPr>
        <w:pStyle w:val="ARTartustawynprozporzdzenia"/>
        <w:keepNext/>
      </w:pPr>
      <w:r w:rsidRPr="00667B8B">
        <w:rPr>
          <w:rStyle w:val="Ppogrubienie"/>
        </w:rPr>
        <w:lastRenderedPageBreak/>
        <w:t>Art. 284.</w:t>
      </w:r>
      <w:r w:rsidR="008D6494">
        <w:t xml:space="preserve"> 1. W latach 2017–</w:t>
      </w:r>
      <w:r w:rsidRPr="00E85EE5">
        <w:t>2026 maksymalny limit wydatków ministra właściwego do spraw finansów publicznych na realizację zadań Komisji Nadzoru Audytowego będący skutkiem finansowym ustawy wynosi:</w:t>
      </w:r>
    </w:p>
    <w:p w:rsidR="00E85EE5" w:rsidRPr="00CF4F42" w:rsidRDefault="00E85EE5" w:rsidP="00E85EE5">
      <w:pPr>
        <w:pStyle w:val="PKTpunkt"/>
      </w:pPr>
      <w:r w:rsidRPr="00CF4F42">
        <w:t>1)</w:t>
      </w:r>
      <w:r w:rsidRPr="00CF4F42">
        <w:tab/>
        <w:t>2017</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2)</w:t>
      </w:r>
      <w:r w:rsidRPr="00CF4F42">
        <w:tab/>
        <w:t>2018</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3)</w:t>
      </w:r>
      <w:r w:rsidRPr="00CF4F42">
        <w:tab/>
        <w:t>2019</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4)</w:t>
      </w:r>
      <w:r w:rsidRPr="00CF4F42">
        <w:tab/>
        <w:t>2020</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5)</w:t>
      </w:r>
      <w:r w:rsidRPr="00CF4F42">
        <w:tab/>
        <w:t>2021</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6)</w:t>
      </w:r>
      <w:r w:rsidRPr="00CF4F42">
        <w:tab/>
        <w:t>2022</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7)</w:t>
      </w:r>
      <w:r w:rsidRPr="00CF4F42">
        <w:tab/>
        <w:t>2023</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8)</w:t>
      </w:r>
      <w:r w:rsidRPr="00CF4F42">
        <w:tab/>
        <w:t>2024</w:t>
      </w:r>
      <w:r>
        <w:t xml:space="preserve"> </w:t>
      </w:r>
      <w:r w:rsidR="008D6494">
        <w:t>r. –</w:t>
      </w:r>
      <w:r w:rsidRPr="00CF4F42">
        <w:t xml:space="preserve"> 4,1</w:t>
      </w:r>
      <w:r>
        <w:t xml:space="preserve"> </w:t>
      </w:r>
      <w:r w:rsidRPr="00CF4F42">
        <w:t>mln zł;</w:t>
      </w:r>
    </w:p>
    <w:p w:rsidR="00E85EE5" w:rsidRPr="00CF4F42" w:rsidRDefault="00E85EE5" w:rsidP="00E85EE5">
      <w:pPr>
        <w:pStyle w:val="PKTpunkt"/>
      </w:pPr>
      <w:r w:rsidRPr="00CF4F42">
        <w:t>9)</w:t>
      </w:r>
      <w:r w:rsidRPr="00CF4F42">
        <w:tab/>
        <w:t>2025</w:t>
      </w:r>
      <w:r>
        <w:t xml:space="preserve"> </w:t>
      </w:r>
      <w:r w:rsidR="008D6494">
        <w:t>r. –</w:t>
      </w:r>
      <w:r w:rsidRPr="00CF4F42">
        <w:t xml:space="preserve"> 4,1</w:t>
      </w:r>
      <w:r>
        <w:t xml:space="preserve"> </w:t>
      </w:r>
      <w:r w:rsidRPr="00CF4F42">
        <w:t>mln zł;</w:t>
      </w:r>
    </w:p>
    <w:p w:rsidR="00E85EE5" w:rsidRPr="007F0BBF" w:rsidRDefault="00E85EE5" w:rsidP="00E85EE5">
      <w:pPr>
        <w:pStyle w:val="PKTpunkt"/>
      </w:pPr>
      <w:r w:rsidRPr="00CF4F42">
        <w:t>10</w:t>
      </w:r>
      <w:r w:rsidRPr="007F0BBF">
        <w:t>)</w:t>
      </w:r>
      <w:r w:rsidRPr="007F0BBF">
        <w:tab/>
        <w:t>2026</w:t>
      </w:r>
      <w:r>
        <w:t xml:space="preserve"> </w:t>
      </w:r>
      <w:r w:rsidR="008D6494">
        <w:t>r. –</w:t>
      </w:r>
      <w:r w:rsidRPr="007F0BBF">
        <w:t xml:space="preserve"> 4,1</w:t>
      </w:r>
      <w:r>
        <w:t xml:space="preserve"> </w:t>
      </w:r>
      <w:r w:rsidRPr="007F0BBF">
        <w:t>mln zł</w:t>
      </w:r>
      <w:r>
        <w:t>.</w:t>
      </w:r>
    </w:p>
    <w:p w:rsidR="00E85EE5" w:rsidRPr="00E85EE5" w:rsidRDefault="00E85EE5" w:rsidP="00667B8B">
      <w:pPr>
        <w:pStyle w:val="USTustnpkodeksu"/>
        <w:keepNext/>
      </w:pPr>
      <w:r w:rsidRPr="007F0BBF">
        <w:t>2. W</w:t>
      </w:r>
      <w:r w:rsidRPr="00E85EE5">
        <w:rPr>
          <w:rStyle w:val="Ppogrubienie"/>
        </w:rPr>
        <w:t xml:space="preserve"> </w:t>
      </w:r>
      <w:r w:rsidRPr="00E85EE5">
        <w:t>przypadku zagrożenia przekroczenia limitu wydatków, o którym mowa w ust. 1, na dany rok budżetowy, zastosowany zostanie mechanizm korygujący polegający na:</w:t>
      </w:r>
    </w:p>
    <w:p w:rsidR="00E85EE5" w:rsidRDefault="00E85EE5" w:rsidP="00E85EE5">
      <w:pPr>
        <w:pStyle w:val="PKTpunkt"/>
      </w:pPr>
      <w:r>
        <w:t>1)</w:t>
      </w:r>
      <w:r>
        <w:tab/>
        <w:t>ograniczeniu kosztów rzeczowych Komisji Nadzoru Audytowego lub</w:t>
      </w:r>
    </w:p>
    <w:p w:rsidR="00E85EE5" w:rsidRPr="00E85EE5" w:rsidRDefault="00E85EE5" w:rsidP="00667B8B">
      <w:pPr>
        <w:pStyle w:val="PKTpunkt"/>
        <w:keepNext/>
      </w:pPr>
      <w:r>
        <w:t>2)</w:t>
      </w:r>
      <w:r>
        <w:tab/>
        <w:t>racjonalizacji częstotliwości wykonywania przez Komisję Nadzoru Audytowego czynności</w:t>
      </w:r>
    </w:p>
    <w:p w:rsidR="00E85EE5" w:rsidRPr="007F0BBF" w:rsidRDefault="008D6494" w:rsidP="00E85EE5">
      <w:pPr>
        <w:pStyle w:val="CZWSPPKTczwsplnapunktw"/>
      </w:pPr>
      <w:r>
        <w:t>–</w:t>
      </w:r>
      <w:r w:rsidR="00E85EE5">
        <w:t xml:space="preserve"> związanych z realizacją zadań wynikających ze sprawowania nadzoru publicznego nad wykonywaniem zawodu biegłego rewidenta, działalnością firm audytorskich oraz Krajowej Izby Biegłych Rewidentów.</w:t>
      </w:r>
    </w:p>
    <w:p w:rsidR="00E85EE5" w:rsidRPr="00E85EE5" w:rsidRDefault="00E85EE5" w:rsidP="00667B8B">
      <w:pPr>
        <w:pStyle w:val="USTustnpkodeksu"/>
        <w:keepNext/>
      </w:pPr>
      <w:r w:rsidRPr="007F0BBF">
        <w:t>3.</w:t>
      </w:r>
      <w:r w:rsidRPr="00E85EE5">
        <w:t xml:space="preserve"> Minister właściwy do spraw finansów publicznych jest organem właściwym do:</w:t>
      </w:r>
    </w:p>
    <w:p w:rsidR="00E85EE5" w:rsidRDefault="00E85EE5" w:rsidP="00E85EE5">
      <w:pPr>
        <w:pStyle w:val="PKTpunkt"/>
      </w:pPr>
      <w:r>
        <w:t>1)</w:t>
      </w:r>
      <w:r>
        <w:tab/>
        <w:t>monitorowania wykorzystania limitu wydatków, o którym mowa w ust. 1;</w:t>
      </w:r>
    </w:p>
    <w:p w:rsidR="00E85EE5" w:rsidRDefault="00E85EE5" w:rsidP="00E85EE5">
      <w:pPr>
        <w:pStyle w:val="PKTpunkt"/>
      </w:pPr>
      <w:r>
        <w:t>2)</w:t>
      </w:r>
      <w:r>
        <w:tab/>
        <w:t>wdrożenia mechanizmu korygującego, o którym mowa w ust. 2.</w:t>
      </w:r>
    </w:p>
    <w:p w:rsidR="00E85EE5" w:rsidRPr="00E85EE5" w:rsidRDefault="00E85EE5" w:rsidP="00667B8B">
      <w:pPr>
        <w:pStyle w:val="ARTartustawynprozporzdzenia"/>
        <w:keepNext/>
      </w:pPr>
      <w:r w:rsidRPr="00667B8B">
        <w:rPr>
          <w:rStyle w:val="Ppogrubienie"/>
        </w:rPr>
        <w:t>Art. 285.</w:t>
      </w:r>
      <w:r w:rsidR="008D6494">
        <w:t xml:space="preserve"> 1. W latach 2017–</w:t>
      </w:r>
      <w:r w:rsidRPr="00E85EE5">
        <w:t>2026 maksymalny limit wydatków Ministra Sprawiedliwości związanych z modyfikacją systemu Krajowego Rejestru Sądowego będący skutkiem finansowym ustawy wynosi:</w:t>
      </w:r>
    </w:p>
    <w:p w:rsidR="00E85EE5" w:rsidRPr="00CF4F42" w:rsidRDefault="008D6494" w:rsidP="00E85EE5">
      <w:pPr>
        <w:pStyle w:val="PKTpunkt"/>
      </w:pPr>
      <w:r>
        <w:t>1)</w:t>
      </w:r>
      <w:r>
        <w:tab/>
        <w:t>2017 r. –</w:t>
      </w:r>
      <w:r w:rsidR="00E85EE5">
        <w:t xml:space="preserve"> 0</w:t>
      </w:r>
      <w:r w:rsidR="00E85EE5" w:rsidRPr="00CF4F42">
        <w:t>,1</w:t>
      </w:r>
      <w:r w:rsidR="00E85EE5">
        <w:t xml:space="preserve"> </w:t>
      </w:r>
      <w:r w:rsidR="00E85EE5" w:rsidRPr="00CF4F42">
        <w:t>mln zł;</w:t>
      </w:r>
    </w:p>
    <w:p w:rsidR="00E85EE5" w:rsidRPr="00CF4F42" w:rsidRDefault="00E85EE5" w:rsidP="00E85EE5">
      <w:pPr>
        <w:pStyle w:val="PKTpunkt"/>
      </w:pPr>
      <w:r w:rsidRPr="00CF4F42">
        <w:t>2)</w:t>
      </w:r>
      <w:r w:rsidRPr="00CF4F42">
        <w:tab/>
        <w:t>2018</w:t>
      </w:r>
      <w:r>
        <w:t xml:space="preserve"> </w:t>
      </w:r>
      <w:r w:rsidR="008D6494">
        <w:t>r. –</w:t>
      </w:r>
      <w:r w:rsidRPr="00CF4F42">
        <w:t xml:space="preserve"> </w:t>
      </w:r>
      <w:r>
        <w:t>0</w:t>
      </w:r>
      <w:r w:rsidRPr="00CF4F42">
        <w:t xml:space="preserve"> zł;</w:t>
      </w:r>
    </w:p>
    <w:p w:rsidR="00E85EE5" w:rsidRPr="00CF4F42" w:rsidRDefault="00E85EE5" w:rsidP="00E85EE5">
      <w:pPr>
        <w:pStyle w:val="PKTpunkt"/>
      </w:pPr>
      <w:r w:rsidRPr="00CF4F42">
        <w:t>3)</w:t>
      </w:r>
      <w:r w:rsidRPr="00CF4F42">
        <w:tab/>
        <w:t>2019</w:t>
      </w:r>
      <w:r>
        <w:t xml:space="preserve"> </w:t>
      </w:r>
      <w:r w:rsidR="008D6494">
        <w:t>r. –</w:t>
      </w:r>
      <w:r w:rsidRPr="00CF4F42">
        <w:t xml:space="preserve"> </w:t>
      </w:r>
      <w:r>
        <w:t>0</w:t>
      </w:r>
      <w:r w:rsidRPr="00CF4F42">
        <w:t xml:space="preserve"> zł;</w:t>
      </w:r>
    </w:p>
    <w:p w:rsidR="00E85EE5" w:rsidRPr="00CF4F42" w:rsidRDefault="00E85EE5" w:rsidP="00E85EE5">
      <w:pPr>
        <w:pStyle w:val="PKTpunkt"/>
      </w:pPr>
      <w:r w:rsidRPr="00CF4F42">
        <w:t>4)</w:t>
      </w:r>
      <w:r w:rsidRPr="00CF4F42">
        <w:tab/>
        <w:t>2020</w:t>
      </w:r>
      <w:r>
        <w:t xml:space="preserve"> </w:t>
      </w:r>
      <w:r w:rsidR="008D6494">
        <w:t>r. –</w:t>
      </w:r>
      <w:r w:rsidRPr="00CF4F42">
        <w:t xml:space="preserve"> </w:t>
      </w:r>
      <w:r>
        <w:t>0</w:t>
      </w:r>
      <w:r w:rsidRPr="00CF4F42">
        <w:t xml:space="preserve"> zł;</w:t>
      </w:r>
    </w:p>
    <w:p w:rsidR="00E85EE5" w:rsidRPr="00CF4F42" w:rsidRDefault="00E85EE5" w:rsidP="00E85EE5">
      <w:pPr>
        <w:pStyle w:val="PKTpunkt"/>
      </w:pPr>
      <w:r w:rsidRPr="00CF4F42">
        <w:t>5)</w:t>
      </w:r>
      <w:r w:rsidRPr="00CF4F42">
        <w:tab/>
        <w:t>2021</w:t>
      </w:r>
      <w:r>
        <w:t xml:space="preserve"> </w:t>
      </w:r>
      <w:r w:rsidR="008D6494">
        <w:t>r. –</w:t>
      </w:r>
      <w:r w:rsidRPr="00CF4F42">
        <w:t xml:space="preserve"> </w:t>
      </w:r>
      <w:r>
        <w:t>0</w:t>
      </w:r>
      <w:r w:rsidRPr="00CF4F42">
        <w:t xml:space="preserve"> zł;</w:t>
      </w:r>
    </w:p>
    <w:p w:rsidR="00E85EE5" w:rsidRPr="00CF4F42" w:rsidRDefault="00E85EE5" w:rsidP="00E85EE5">
      <w:pPr>
        <w:pStyle w:val="PKTpunkt"/>
      </w:pPr>
      <w:r w:rsidRPr="00CF4F42">
        <w:t>6)</w:t>
      </w:r>
      <w:r w:rsidRPr="00CF4F42">
        <w:tab/>
        <w:t>2022</w:t>
      </w:r>
      <w:r>
        <w:t xml:space="preserve"> </w:t>
      </w:r>
      <w:r w:rsidR="008D6494">
        <w:t>r. –</w:t>
      </w:r>
      <w:r w:rsidRPr="00CF4F42">
        <w:t xml:space="preserve"> </w:t>
      </w:r>
      <w:r>
        <w:t>0</w:t>
      </w:r>
      <w:r w:rsidRPr="00CF4F42">
        <w:t xml:space="preserve"> zł;</w:t>
      </w:r>
    </w:p>
    <w:p w:rsidR="00E85EE5" w:rsidRPr="00CF4F42" w:rsidRDefault="00E85EE5" w:rsidP="00E85EE5">
      <w:pPr>
        <w:pStyle w:val="PKTpunkt"/>
      </w:pPr>
      <w:r w:rsidRPr="00CF4F42">
        <w:lastRenderedPageBreak/>
        <w:t>7)</w:t>
      </w:r>
      <w:r w:rsidRPr="00CF4F42">
        <w:tab/>
        <w:t>2023</w:t>
      </w:r>
      <w:r>
        <w:t xml:space="preserve"> </w:t>
      </w:r>
      <w:r w:rsidR="008D6494">
        <w:t>r. –</w:t>
      </w:r>
      <w:r w:rsidRPr="00CF4F42">
        <w:t xml:space="preserve"> </w:t>
      </w:r>
      <w:r>
        <w:t>0 zł;</w:t>
      </w:r>
    </w:p>
    <w:p w:rsidR="00E85EE5" w:rsidRPr="00CF4F42" w:rsidRDefault="00E85EE5" w:rsidP="00E85EE5">
      <w:pPr>
        <w:pStyle w:val="PKTpunkt"/>
      </w:pPr>
      <w:r w:rsidRPr="00CF4F42">
        <w:t>8)</w:t>
      </w:r>
      <w:r w:rsidRPr="00CF4F42">
        <w:tab/>
        <w:t>2024</w:t>
      </w:r>
      <w:r>
        <w:t xml:space="preserve"> </w:t>
      </w:r>
      <w:r w:rsidR="008D6494">
        <w:t>r. –</w:t>
      </w:r>
      <w:r w:rsidRPr="00CF4F42">
        <w:t xml:space="preserve"> </w:t>
      </w:r>
      <w:r>
        <w:t xml:space="preserve">0 </w:t>
      </w:r>
      <w:r w:rsidRPr="00CF4F42">
        <w:t>zł;</w:t>
      </w:r>
    </w:p>
    <w:p w:rsidR="00E85EE5" w:rsidRPr="00CF4F42" w:rsidRDefault="00E85EE5" w:rsidP="00E85EE5">
      <w:pPr>
        <w:pStyle w:val="PKTpunkt"/>
      </w:pPr>
      <w:r w:rsidRPr="00CF4F42">
        <w:t>9)</w:t>
      </w:r>
      <w:r w:rsidRPr="00CF4F42">
        <w:tab/>
        <w:t>2025</w:t>
      </w:r>
      <w:r>
        <w:t xml:space="preserve"> </w:t>
      </w:r>
      <w:r w:rsidR="008D6494">
        <w:t>r. –</w:t>
      </w:r>
      <w:r w:rsidRPr="00CF4F42">
        <w:t xml:space="preserve"> </w:t>
      </w:r>
      <w:r>
        <w:t>0</w:t>
      </w:r>
      <w:r w:rsidRPr="00CF4F42">
        <w:t xml:space="preserve"> zł;</w:t>
      </w:r>
    </w:p>
    <w:p w:rsidR="00E85EE5" w:rsidRPr="007F0BBF" w:rsidRDefault="00E85EE5" w:rsidP="00E85EE5">
      <w:pPr>
        <w:pStyle w:val="PKTpunkt"/>
      </w:pPr>
      <w:r w:rsidRPr="00CF4F42">
        <w:t>10</w:t>
      </w:r>
      <w:r w:rsidRPr="007F0BBF">
        <w:t>)</w:t>
      </w:r>
      <w:r w:rsidRPr="007F0BBF">
        <w:tab/>
        <w:t>2026</w:t>
      </w:r>
      <w:r>
        <w:t xml:space="preserve"> </w:t>
      </w:r>
      <w:r w:rsidR="008D6494">
        <w:t>r. –</w:t>
      </w:r>
      <w:r w:rsidRPr="007F0BBF">
        <w:t xml:space="preserve"> </w:t>
      </w:r>
      <w:r>
        <w:t>0</w:t>
      </w:r>
      <w:r w:rsidRPr="007F0BBF">
        <w:t xml:space="preserve"> zł</w:t>
      </w:r>
      <w:r>
        <w:t>.</w:t>
      </w:r>
    </w:p>
    <w:p w:rsidR="00E85EE5" w:rsidRPr="00E85EE5" w:rsidRDefault="00E85EE5" w:rsidP="00667B8B">
      <w:pPr>
        <w:pStyle w:val="USTustnpkodeksu"/>
        <w:keepNext/>
      </w:pPr>
      <w:r w:rsidRPr="007F0BBF">
        <w:t>2. W</w:t>
      </w:r>
      <w:r w:rsidRPr="00E85EE5">
        <w:rPr>
          <w:rStyle w:val="Ppogrubienie"/>
        </w:rPr>
        <w:t xml:space="preserve"> </w:t>
      </w:r>
      <w:r w:rsidRPr="00E85EE5">
        <w:t>przypadku zagrożenia przekroczenia przyjętego w 2017 r. maksymalnego limitu wydatków, o którym mowa w ust. 1, zostanie zastosowany mechanizm korygujący polegający na zmniejszeniu kosztów:</w:t>
      </w:r>
    </w:p>
    <w:p w:rsidR="00E85EE5" w:rsidRDefault="00E85EE5" w:rsidP="00E85EE5">
      <w:pPr>
        <w:pStyle w:val="PKTpunkt"/>
      </w:pPr>
      <w:r>
        <w:t>1)</w:t>
      </w:r>
      <w:r>
        <w:tab/>
        <w:t>utrzymania systemu Krajowego Rejestru Sądowego lub</w:t>
      </w:r>
    </w:p>
    <w:p w:rsidR="00E85EE5" w:rsidRPr="00E85EE5" w:rsidRDefault="00E85EE5" w:rsidP="00667B8B">
      <w:pPr>
        <w:pStyle w:val="PKTpunkt"/>
        <w:keepNext/>
      </w:pPr>
      <w:r>
        <w:t>2)</w:t>
      </w:r>
      <w:r>
        <w:tab/>
        <w:t>zlec</w:t>
      </w:r>
      <w:r w:rsidRPr="00E85EE5">
        <w:t>onych modyfikacji tego systemu</w:t>
      </w:r>
    </w:p>
    <w:p w:rsidR="00E85EE5" w:rsidRPr="007F0BBF" w:rsidRDefault="008D6494" w:rsidP="00E85EE5">
      <w:pPr>
        <w:pStyle w:val="CZWSPPKTczwsplnapunktw"/>
      </w:pPr>
      <w:r>
        <w:t>–</w:t>
      </w:r>
      <w:r w:rsidR="00E85EE5">
        <w:t xml:space="preserve"> przy jednoczesnym zapewnieniu jego prawidłowego i nieprzerwanego działania.</w:t>
      </w:r>
    </w:p>
    <w:p w:rsidR="00E85EE5" w:rsidRPr="00E85EE5" w:rsidRDefault="00E85EE5" w:rsidP="00667B8B">
      <w:pPr>
        <w:pStyle w:val="USTustnpkodeksu"/>
        <w:keepNext/>
      </w:pPr>
      <w:r w:rsidRPr="007F0BBF">
        <w:t>3.</w:t>
      </w:r>
      <w:r w:rsidRPr="00E85EE5">
        <w:t xml:space="preserve"> Minister Sprawiedliwości jest organem właściwym do:</w:t>
      </w:r>
    </w:p>
    <w:p w:rsidR="00E85EE5" w:rsidRDefault="00E85EE5" w:rsidP="00E85EE5">
      <w:pPr>
        <w:pStyle w:val="PKTpunkt"/>
      </w:pPr>
      <w:r>
        <w:t>1)</w:t>
      </w:r>
      <w:r>
        <w:tab/>
        <w:t>monitorowania wykorzystania limitu wydatków, o którym mowa w ust. 1;</w:t>
      </w:r>
    </w:p>
    <w:p w:rsidR="00E85EE5" w:rsidRDefault="00E85EE5" w:rsidP="00E85EE5">
      <w:pPr>
        <w:pStyle w:val="PKTpunkt"/>
      </w:pPr>
      <w:r>
        <w:t>2)</w:t>
      </w:r>
      <w:r>
        <w:tab/>
        <w:t>wdrożenia mechanizmu korygującego, o którym mowa w ust. 2.</w:t>
      </w:r>
    </w:p>
    <w:p w:rsidR="00E85EE5" w:rsidRDefault="00E85EE5" w:rsidP="00E85EE5">
      <w:pPr>
        <w:pStyle w:val="ARTartustawynprozporzdzenia"/>
      </w:pPr>
      <w:r w:rsidRPr="00667B8B">
        <w:rPr>
          <w:rStyle w:val="Ppogrubienie"/>
        </w:rPr>
        <w:t>Art. 286.</w:t>
      </w:r>
      <w:r>
        <w:t xml:space="preserve"> 1. Uchwały organów Krajowej Izby Biegłych Rewidentów wydane na</w:t>
      </w:r>
      <w:r w:rsidR="008D6494">
        <w:t xml:space="preserve"> podstawie art. 20 ust. 1 pkt 5–7, art. 21 ust. 2 pkt 3 lit. e–</w:t>
      </w:r>
      <w:r>
        <w:t>g oraz</w:t>
      </w:r>
      <w:r w:rsidR="003F31CA">
        <w:t xml:space="preserve"> </w:t>
      </w:r>
      <w:r w:rsidR="008D6494">
        <w:t>art. 21 ust. 2 pkt 7–</w:t>
      </w:r>
      <w:r>
        <w:t>9 ustawy uchylanej w art. 288 zachowują moc.</w:t>
      </w:r>
    </w:p>
    <w:p w:rsidR="00E85EE5" w:rsidRPr="00E73202" w:rsidRDefault="00E85EE5" w:rsidP="00E85EE5">
      <w:pPr>
        <w:pStyle w:val="USTustnpkodeksu"/>
      </w:pPr>
      <w:r>
        <w:t xml:space="preserve">2. Uchwały organów Krajowej Izby Biegłych Rewidentów wydane na podstawie upoważnień zawartych </w:t>
      </w:r>
      <w:r w:rsidR="008D6494">
        <w:t>w art. 21 ust. 2 pkt 3 lit. a–</w:t>
      </w:r>
      <w:r>
        <w:t>c oraz art. 27 ust. 9 ustawy uchylanej w</w:t>
      </w:r>
      <w:r w:rsidR="008D6494">
        <w:t> </w:t>
      </w:r>
      <w:r>
        <w:t>art.</w:t>
      </w:r>
      <w:r w:rsidR="008D6494">
        <w:t> </w:t>
      </w:r>
      <w:r>
        <w:t>288 zachowują moc do dnia wejścia w życie uchwał organów Krajowej Izby Biegłych Rewidentów wydanych na podsta</w:t>
      </w:r>
      <w:r w:rsidR="008D6494">
        <w:t>wie art. 28 ust. 2 pkt 3 lit. a–c oraz art. 39 ust. 1 pkt 1–</w:t>
      </w:r>
      <w:r>
        <w:t>3, nie dłużej jednak niż przez 9 miesięcy od dnia wejścia w życie niniejszej ustawy.</w:t>
      </w:r>
    </w:p>
    <w:p w:rsidR="00E85EE5" w:rsidRPr="00E85EE5" w:rsidRDefault="00E85EE5" w:rsidP="00667B8B">
      <w:pPr>
        <w:pStyle w:val="ARTartustawynprozporzdzenia"/>
        <w:keepNext/>
      </w:pPr>
      <w:r w:rsidRPr="00667B8B">
        <w:rPr>
          <w:rStyle w:val="Ppogrubienie"/>
        </w:rPr>
        <w:t>Art. 287.</w:t>
      </w:r>
      <w:r w:rsidRPr="00E85EE5">
        <w:t xml:space="preserve"> Przepisy wykonawcze wydane na podstawie upoważnień zawartych w:</w:t>
      </w:r>
    </w:p>
    <w:p w:rsidR="00E85EE5" w:rsidRDefault="008D6494" w:rsidP="00E85EE5">
      <w:pPr>
        <w:pStyle w:val="PKTpunkt"/>
      </w:pPr>
      <w:r>
        <w:t>1)</w:t>
      </w:r>
      <w:r>
        <w:tab/>
      </w:r>
      <w:r w:rsidR="00E85EE5">
        <w:t xml:space="preserve">art. </w:t>
      </w:r>
      <w:r w:rsidR="00E85EE5" w:rsidRPr="007F0BBF">
        <w:t>4</w:t>
      </w:r>
      <w:r w:rsidR="00E85EE5">
        <w:t xml:space="preserve"> ust. </w:t>
      </w:r>
      <w:r w:rsidR="00E85EE5" w:rsidRPr="007F0BBF">
        <w:t>11,</w:t>
      </w:r>
      <w:r w:rsidR="00E85EE5">
        <w:t xml:space="preserve"> art. </w:t>
      </w:r>
      <w:r w:rsidR="00E85EE5" w:rsidRPr="007F0BBF">
        <w:t>9</w:t>
      </w:r>
      <w:r w:rsidR="00E85EE5">
        <w:t xml:space="preserve"> ust. </w:t>
      </w:r>
      <w:r w:rsidR="00E85EE5" w:rsidRPr="007F0BBF">
        <w:t>8</w:t>
      </w:r>
      <w:r w:rsidR="00E85EE5">
        <w:t xml:space="preserve"> i art. </w:t>
      </w:r>
      <w:r w:rsidR="00E85EE5" w:rsidRPr="007F0BBF">
        <w:t>50</w:t>
      </w:r>
      <w:r w:rsidR="00E85EE5">
        <w:t xml:space="preserve"> ust. </w:t>
      </w:r>
      <w:r w:rsidR="00E85EE5" w:rsidRPr="007F0BBF">
        <w:t>3</w:t>
      </w:r>
      <w:r w:rsidR="00E85EE5">
        <w:t xml:space="preserve"> </w:t>
      </w:r>
      <w:r w:rsidR="00E85EE5" w:rsidRPr="007F0BBF">
        <w:t xml:space="preserve">ustawy </w:t>
      </w:r>
      <w:r w:rsidR="00E85EE5">
        <w:t>uchylanej</w:t>
      </w:r>
      <w:r w:rsidR="00E85EE5" w:rsidRPr="007F0BBF">
        <w:t xml:space="preserve"> w</w:t>
      </w:r>
      <w:r w:rsidR="00E85EE5">
        <w:t xml:space="preserve"> art. 288 </w:t>
      </w:r>
      <w:r w:rsidR="00E85EE5" w:rsidRPr="007F0BBF">
        <w:t xml:space="preserve">zachowują moc do </w:t>
      </w:r>
      <w:r w:rsidR="00E85EE5">
        <w:t xml:space="preserve">dnia </w:t>
      </w:r>
      <w:r w:rsidR="00E85EE5" w:rsidRPr="007F0BBF">
        <w:t>wejścia w</w:t>
      </w:r>
      <w:r w:rsidR="00E85EE5">
        <w:t xml:space="preserve"> </w:t>
      </w:r>
      <w:r w:rsidR="00E85EE5" w:rsidRPr="007F0BBF">
        <w:t>życie przepisów wykonawczych wydanych na podstawie</w:t>
      </w:r>
      <w:r w:rsidR="00E85EE5">
        <w:t xml:space="preserve"> art. 8 ust. 9</w:t>
      </w:r>
      <w:r w:rsidR="00E85EE5" w:rsidRPr="007F0BBF">
        <w:t>,</w:t>
      </w:r>
      <w:r>
        <w:t xml:space="preserve"> art. </w:t>
      </w:r>
      <w:r w:rsidR="00E85EE5" w:rsidRPr="007F0BBF">
        <w:t>1</w:t>
      </w:r>
      <w:r w:rsidR="00E85EE5">
        <w:t xml:space="preserve">4 ust. 6 i art. 47 ust. </w:t>
      </w:r>
      <w:r w:rsidR="00E85EE5" w:rsidRPr="007F0BBF">
        <w:t>6</w:t>
      </w:r>
      <w:r w:rsidR="00E85EE5">
        <w:t>,</w:t>
      </w:r>
    </w:p>
    <w:p w:rsidR="00E85EE5" w:rsidRDefault="008D6494" w:rsidP="00E85EE5">
      <w:pPr>
        <w:pStyle w:val="PKTpunkt"/>
      </w:pPr>
      <w:r>
        <w:t>2)</w:t>
      </w:r>
      <w:r>
        <w:tab/>
      </w:r>
      <w:r w:rsidR="00E85EE5">
        <w:t xml:space="preserve">art. 169f ust. 7 ustawy zmienianej w art. 230 zachowują moc </w:t>
      </w:r>
      <w:r w:rsidR="00E85EE5" w:rsidRPr="007F0BBF">
        <w:t xml:space="preserve">do </w:t>
      </w:r>
      <w:r w:rsidR="00E85EE5">
        <w:t xml:space="preserve">dnia </w:t>
      </w:r>
      <w:r w:rsidR="00E85EE5" w:rsidRPr="007F0BBF">
        <w:t>wejścia w</w:t>
      </w:r>
      <w:r w:rsidR="00E85EE5">
        <w:t xml:space="preserve"> </w:t>
      </w:r>
      <w:r w:rsidR="00E85EE5" w:rsidRPr="007F0BBF">
        <w:t>życie przepisów wykonawczych wydanych na podstawie</w:t>
      </w:r>
      <w:r w:rsidR="00E85EE5">
        <w:t xml:space="preserve"> art. 169f ust. 7 ustaw</w:t>
      </w:r>
      <w:r>
        <w:t>y zmienianej w </w:t>
      </w:r>
      <w:r w:rsidR="00E85EE5">
        <w:t>art. 230, w brzmieniu nadanym niniejszą ustawą,</w:t>
      </w:r>
    </w:p>
    <w:p w:rsidR="00E85EE5" w:rsidRPr="00E85EE5" w:rsidRDefault="008D6494" w:rsidP="00667B8B">
      <w:pPr>
        <w:pStyle w:val="PKTpunkt"/>
        <w:keepNext/>
      </w:pPr>
      <w:r>
        <w:t>3)</w:t>
      </w:r>
      <w:r>
        <w:tab/>
      </w:r>
      <w:r w:rsidR="00E85EE5">
        <w:t xml:space="preserve">art. 290 ust. 5 ustawy zmienianej w </w:t>
      </w:r>
      <w:r w:rsidR="00E85EE5" w:rsidRPr="00E85EE5">
        <w:t>art. 252 zachowują moc do dnia wejścia w życie przepisów wykonawczych wydanych na podstawie art.</w:t>
      </w:r>
      <w:r>
        <w:t xml:space="preserve"> 290 ust. 5 ustawy zmienianej w </w:t>
      </w:r>
      <w:r w:rsidR="00E85EE5" w:rsidRPr="00E85EE5">
        <w:t>art. 252</w:t>
      </w:r>
      <w:r w:rsidR="005549C3">
        <w:t>,</w:t>
      </w:r>
      <w:r w:rsidR="00E85EE5" w:rsidRPr="00E85EE5">
        <w:t xml:space="preserve"> w brzmieniu nadanym niniejszą ustawą</w:t>
      </w:r>
    </w:p>
    <w:p w:rsidR="00E85EE5" w:rsidRPr="007F0BBF" w:rsidRDefault="008D6494" w:rsidP="00E85EE5">
      <w:pPr>
        <w:pStyle w:val="CZWSPPKTczwsplnapunktw"/>
      </w:pPr>
      <w:r>
        <w:t>–</w:t>
      </w:r>
      <w:r w:rsidR="00E85EE5" w:rsidRPr="007F0BBF">
        <w:t xml:space="preserve"> nie dłużej jednak niż</w:t>
      </w:r>
      <w:r w:rsidR="00E85EE5">
        <w:t xml:space="preserve"> przez </w:t>
      </w:r>
      <w:r w:rsidR="00E85EE5" w:rsidRPr="007F0BBF">
        <w:t>6</w:t>
      </w:r>
      <w:r w:rsidR="00E85EE5">
        <w:t xml:space="preserve"> </w:t>
      </w:r>
      <w:r w:rsidR="00E85EE5" w:rsidRPr="007F0BBF">
        <w:t>miesięcy od dnia wejścia w</w:t>
      </w:r>
      <w:r w:rsidR="00E85EE5">
        <w:t xml:space="preserve"> </w:t>
      </w:r>
      <w:r w:rsidR="00E85EE5" w:rsidRPr="007F0BBF">
        <w:t>życie niniejszej ustawy.</w:t>
      </w:r>
    </w:p>
    <w:p w:rsidR="00E85EE5" w:rsidRPr="007F0BBF" w:rsidRDefault="00E85EE5" w:rsidP="00E85EE5">
      <w:pPr>
        <w:pStyle w:val="ARTartustawynprozporzdzenia"/>
      </w:pPr>
      <w:r w:rsidRPr="00667B8B">
        <w:rPr>
          <w:rStyle w:val="Ppogrubienie"/>
        </w:rPr>
        <w:lastRenderedPageBreak/>
        <w:t>Art. 288.</w:t>
      </w:r>
      <w:r>
        <w:t xml:space="preserve"> </w:t>
      </w:r>
      <w:r w:rsidRPr="007F0BBF">
        <w:t>Traci moc ustawa z</w:t>
      </w:r>
      <w:r>
        <w:t xml:space="preserve"> </w:t>
      </w:r>
      <w:r w:rsidRPr="007F0BBF">
        <w:t>dnia 7</w:t>
      </w:r>
      <w:r>
        <w:t xml:space="preserve"> </w:t>
      </w:r>
      <w:r w:rsidRPr="007F0BBF">
        <w:t>maja 2009</w:t>
      </w:r>
      <w:r>
        <w:t xml:space="preserve"> </w:t>
      </w:r>
      <w:r w:rsidRPr="007F0BBF">
        <w:t>r. o</w:t>
      </w:r>
      <w:r>
        <w:t xml:space="preserve"> </w:t>
      </w:r>
      <w:r w:rsidRPr="007F0BBF">
        <w:t>biegłych rewidentach i</w:t>
      </w:r>
      <w:r>
        <w:t xml:space="preserve"> </w:t>
      </w:r>
      <w:r w:rsidRPr="007F0BBF">
        <w:t>ich samorządzie, podmiotach uprawnionych do badania sprawozdań finansowych oraz o</w:t>
      </w:r>
      <w:r w:rsidR="008D6494">
        <w:t> </w:t>
      </w:r>
      <w:r w:rsidRPr="007F0BBF">
        <w:t>nadzorze publicznym (</w:t>
      </w:r>
      <w:r>
        <w:t>Dz. U.</w:t>
      </w:r>
      <w:r w:rsidRPr="007F0BBF">
        <w:t xml:space="preserve"> z</w:t>
      </w:r>
      <w:r>
        <w:t xml:space="preserve"> </w:t>
      </w:r>
      <w:r w:rsidRPr="007F0BBF">
        <w:t>201</w:t>
      </w:r>
      <w:r>
        <w:t xml:space="preserve">6 </w:t>
      </w:r>
      <w:r w:rsidRPr="007F0BBF">
        <w:t>r.</w:t>
      </w:r>
      <w:r>
        <w:t xml:space="preserve"> poz. </w:t>
      </w:r>
      <w:r w:rsidRPr="007F0BBF">
        <w:t>10</w:t>
      </w:r>
      <w:r>
        <w:t>00</w:t>
      </w:r>
      <w:r w:rsidRPr="007F0BBF">
        <w:t>).</w:t>
      </w:r>
    </w:p>
    <w:p w:rsidR="00E85EE5" w:rsidRDefault="00E85EE5" w:rsidP="00E85EE5">
      <w:pPr>
        <w:pStyle w:val="ARTartustawynprozporzdzenia"/>
      </w:pPr>
      <w:r w:rsidRPr="00667B8B">
        <w:rPr>
          <w:rStyle w:val="Ppogrubienie"/>
        </w:rPr>
        <w:t>Art. 289.</w:t>
      </w:r>
      <w:r>
        <w:t xml:space="preserve"> </w:t>
      </w:r>
      <w:r w:rsidRPr="007F0BBF">
        <w:t>Ustawa wchodzi w</w:t>
      </w:r>
      <w:r>
        <w:t xml:space="preserve"> </w:t>
      </w:r>
      <w:r w:rsidRPr="007F0BBF">
        <w:t>życie po upływie 14</w:t>
      </w:r>
      <w:r>
        <w:t xml:space="preserve"> </w:t>
      </w:r>
      <w:r w:rsidRPr="007F0BBF">
        <w:t>dni od dnia ogłoszenia, z</w:t>
      </w:r>
      <w:r>
        <w:t xml:space="preserve"> </w:t>
      </w:r>
      <w:r w:rsidRPr="007F0BBF">
        <w:t>wyjątkiem</w:t>
      </w:r>
      <w:r>
        <w:t xml:space="preserve"> art. 49 i art. 50</w:t>
      </w:r>
      <w:r w:rsidRPr="007F0BBF">
        <w:t>, które wchodzą w</w:t>
      </w:r>
      <w:r>
        <w:t xml:space="preserve"> </w:t>
      </w:r>
      <w:r w:rsidRPr="007F0BBF">
        <w:t xml:space="preserve">życie </w:t>
      </w:r>
      <w:r>
        <w:t>z dniem 1 stycznia 2017 r.</w:t>
      </w:r>
    </w:p>
    <w:sectPr w:rsidR="00E85EE5" w:rsidSect="001A7F15">
      <w:headerReference w:type="default" r:id="rId14"/>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CDE" w:rsidRDefault="00630CDE">
      <w:r>
        <w:separator/>
      </w:r>
    </w:p>
  </w:endnote>
  <w:endnote w:type="continuationSeparator" w:id="0">
    <w:p w:rsidR="00630CDE" w:rsidRDefault="0063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CDE" w:rsidRDefault="00630CDE">
      <w:r>
        <w:separator/>
      </w:r>
    </w:p>
  </w:footnote>
  <w:footnote w:type="continuationSeparator" w:id="0">
    <w:p w:rsidR="00630CDE" w:rsidRDefault="00630CDE">
      <w:r>
        <w:continuationSeparator/>
      </w:r>
    </w:p>
  </w:footnote>
  <w:footnote w:id="1">
    <w:p w:rsidR="00630CDE" w:rsidRDefault="00630CDE" w:rsidP="00E85EE5">
      <w:pPr>
        <w:pStyle w:val="ODNONIKtreodnonika"/>
      </w:pPr>
      <w:r>
        <w:rPr>
          <w:rStyle w:val="Odwoanieprzypisudolnego"/>
        </w:rPr>
        <w:footnoteRef/>
      </w:r>
      <w:r>
        <w:rPr>
          <w:rStyle w:val="IGindeksgrny"/>
        </w:rPr>
        <w:t>)</w:t>
      </w:r>
      <w:r>
        <w:tab/>
        <w:t>Niniejsza ustawa:</w:t>
      </w:r>
    </w:p>
    <w:p w:rsidR="00630CDE" w:rsidRDefault="00630CDE" w:rsidP="00E85EE5">
      <w:pPr>
        <w:pStyle w:val="PKTODNONIKApunktodnonika"/>
      </w:pPr>
      <w:r>
        <w:t>1)</w:t>
      </w:r>
      <w:r>
        <w:tab/>
        <w:t>wdraża dyrektywę 2006/43/WE Parlamentu Europejskiego i Rady z dnia 17 maja 2006 r. w sprawie ustawowych badań rocznych sprawozdań finansowych i skonsolidowanych sprawozdań finansowych, zmieniającą dyrektywę Rady 78/660/EWG i 83/349/EWG oraz uchylającą dyrektywę Rady 84/253/EWG (Dz. Urz. UE L 157 z 09.06.2006, str. 87, Dz. Urz. UE L 81 z 20.03.2008, str. 53, Dz. Urz. UE L 182 z 29.06.2013, str. 19, Dz. Urz. UE L 158 z 27.05.2014, str. 196 oraz Dz. Urz. UE L 24 z 30.01.2016, str. 14/1);</w:t>
      </w:r>
    </w:p>
    <w:p w:rsidR="00630CDE" w:rsidRDefault="00630CDE" w:rsidP="00E85EE5">
      <w:pPr>
        <w:pStyle w:val="PKTODNONIKApunktodnonika"/>
      </w:pPr>
      <w:r>
        <w:t>2)</w:t>
      </w:r>
      <w:r>
        <w:tab/>
        <w:t>uzupełnia w zakresie swojej regulacji wdrożenie dyrektywy Parlamentu Europejskiego i Rady 2013/34/UE z dnia 26 czerwca 2013 r. w sprawie rocznych sprawozdań finansowych, skonsolidowanych sprawozdań finansowych i powiązanych sprawozdań niektórych rodzajów jednostek, zmieniającej dyrektywę Parlamentu Europejskiego i Rady 2006/43/WE oraz uchylającej dyrektywę Rady 78/660/EWG i 83/349/EWG (Dz. Urz. UE L 182 z 29.06.2013, str. 19, Dz. Urz. UE L 330 z 15.11.14, str. 1 oraz Dz. Urz. UE L 334, z 21.11.14, str. 86);</w:t>
      </w:r>
    </w:p>
    <w:p w:rsidR="00630CDE" w:rsidRDefault="00630CDE" w:rsidP="00E85EE5">
      <w:pPr>
        <w:pStyle w:val="PKTODNONIKApunktodnonika"/>
      </w:pPr>
      <w:r>
        <w:t>3)</w:t>
      </w:r>
      <w:r>
        <w:tab/>
        <w:t>służy stosowaniu rozporządzenia Parlamentu Europejskiego i Rady (UE) nr</w:t>
      </w:r>
      <w:r w:rsidRPr="002A4BAE">
        <w:t xml:space="preserve"> 537/2014 </w:t>
      </w:r>
      <w:r>
        <w:t xml:space="preserve">z dnia 16 kwietnia 2014 r. </w:t>
      </w:r>
      <w:r w:rsidRPr="002A4BAE">
        <w:t>w</w:t>
      </w:r>
      <w:r>
        <w:t xml:space="preserve"> sprawie</w:t>
      </w:r>
      <w:r w:rsidRPr="002A4BAE">
        <w:t xml:space="preserve"> szczegółowych wymogów dotyczących ustawowych badań sprawozdań finansowych jednostek interesu publicznego</w:t>
      </w:r>
      <w:r>
        <w:t xml:space="preserve">, uchylającego decyzję Komisji 2005/909/WE </w:t>
      </w:r>
      <w:r w:rsidRPr="002A4BAE">
        <w:t>(Dz.</w:t>
      </w:r>
      <w:r>
        <w:t xml:space="preserve"> </w:t>
      </w:r>
      <w:r w:rsidRPr="002A4BAE">
        <w:t>U</w:t>
      </w:r>
      <w:r>
        <w:t>rz</w:t>
      </w:r>
      <w:r w:rsidRPr="002A4BAE">
        <w:t>. UE L 158 z</w:t>
      </w:r>
      <w:r>
        <w:t> </w:t>
      </w:r>
      <w:r w:rsidRPr="002A4BAE">
        <w:t>27.</w:t>
      </w:r>
      <w:r>
        <w:t>0</w:t>
      </w:r>
      <w:r w:rsidRPr="002A4BAE">
        <w:t>5.2014, s</w:t>
      </w:r>
      <w:r>
        <w:t>tr</w:t>
      </w:r>
      <w:r w:rsidRPr="002A4BAE">
        <w:t>.</w:t>
      </w:r>
      <w:r>
        <w:t xml:space="preserve"> </w:t>
      </w:r>
      <w:r w:rsidRPr="002A4BAE">
        <w:t>77</w:t>
      </w:r>
      <w:r>
        <w:t xml:space="preserve"> oraz </w:t>
      </w:r>
      <w:r w:rsidRPr="002A4BAE">
        <w:t>Dz.</w:t>
      </w:r>
      <w:r>
        <w:t xml:space="preserve"> </w:t>
      </w:r>
      <w:r w:rsidRPr="002A4BAE">
        <w:t>U</w:t>
      </w:r>
      <w:r>
        <w:t>rz. UE L 170 z 11.06.2014, str. 66).</w:t>
      </w:r>
    </w:p>
  </w:footnote>
  <w:footnote w:id="2">
    <w:p w:rsidR="00630CDE" w:rsidRPr="00AB26B7" w:rsidRDefault="00630CDE" w:rsidP="00E85EE5">
      <w:pPr>
        <w:pStyle w:val="ODNONIKtreodnonika"/>
        <w:rPr>
          <w:rStyle w:val="Ppogrubienie"/>
        </w:rPr>
      </w:pPr>
      <w:r>
        <w:rPr>
          <w:rStyle w:val="Odwoanieprzypisudolnego"/>
        </w:rPr>
        <w:footnoteRef/>
      </w:r>
      <w:r>
        <w:rPr>
          <w:rStyle w:val="IGindeksgrny"/>
        </w:rPr>
        <w:t>)</w:t>
      </w:r>
      <w:r>
        <w:tab/>
        <w:t>Niniejszą ustawą zmienia się ustawy</w:t>
      </w:r>
      <w:r w:rsidRPr="005C092E">
        <w:t>: ust</w:t>
      </w:r>
      <w:r>
        <w:t>awę z dnia 16 września 1982 r. –</w:t>
      </w:r>
      <w:r w:rsidRPr="005C092E">
        <w:t xml:space="preserve"> Prawo spółdzielcze, </w:t>
      </w:r>
      <w:r>
        <w:t xml:space="preserve">ustawę z dnia 21 marca 1985 r. o drogach publicznych, ustawę z dnia 26 lipca 1991 r. o podatku dochodowym od osób fizycznych, ustawę z dnia 15 lutego 1992 r. o podatku dochodowym od osób prawnych, </w:t>
      </w:r>
      <w:r w:rsidRPr="005C092E">
        <w:t>ustawę z dnia 4</w:t>
      </w:r>
      <w:r>
        <w:t> </w:t>
      </w:r>
      <w:r w:rsidRPr="005C092E">
        <w:t>lutego 1994 r. o prawie autorskim i prawach pokrewnych, ustawę z</w:t>
      </w:r>
      <w:r>
        <w:t xml:space="preserve"> </w:t>
      </w:r>
      <w:r w:rsidRPr="005C092E">
        <w:t>dnia 29</w:t>
      </w:r>
      <w:r>
        <w:t xml:space="preserve"> </w:t>
      </w:r>
      <w:r w:rsidRPr="005C092E">
        <w:t>września 1994</w:t>
      </w:r>
      <w:r>
        <w:t xml:space="preserve"> </w:t>
      </w:r>
      <w:r w:rsidRPr="005C092E">
        <w:t>r. o</w:t>
      </w:r>
      <w:r>
        <w:t> </w:t>
      </w:r>
      <w:r w:rsidRPr="005C092E">
        <w:t>rachunkowości,</w:t>
      </w:r>
      <w:r>
        <w:t xml:space="preserve"> ustawę z dnia 14 grudnia 1995 r. o izbach rolniczych, ustawę z dnia 5 lipca 1996 r. o doradztwie podatkowym,</w:t>
      </w:r>
      <w:r w:rsidRPr="005C092E">
        <w:t xml:space="preserve"> </w:t>
      </w:r>
      <w:r>
        <w:t xml:space="preserve">ustawę z dnia 10 kwietnia 1997 r. – Prawo energetyczne, ustawę z dnia 27 czerwca 1997 r. o partiach politycznych, </w:t>
      </w:r>
      <w:r w:rsidRPr="005C092E">
        <w:t>ustawę z dnia 20 sierpnia 1997 r. o Krajowym Rejestrze Sądowym, ustawę z</w:t>
      </w:r>
      <w:r>
        <w:t> dnia 29 sierpnia 1997 r. –</w:t>
      </w:r>
      <w:r w:rsidRPr="005C092E">
        <w:t xml:space="preserve"> Prawo bankowe, </w:t>
      </w:r>
      <w:r>
        <w:t xml:space="preserve">ustawę z dnia 25 czerwca 1999 r. o Polskiej Organizacji Turystycznej, ustawę z dnia 10 września 1999 r. – Kodeks karny skarbowy, </w:t>
      </w:r>
      <w:r w:rsidRPr="005C092E">
        <w:t>ustawę z dnia 15</w:t>
      </w:r>
      <w:r>
        <w:t> </w:t>
      </w:r>
      <w:r w:rsidRPr="005C092E">
        <w:t>września 2000</w:t>
      </w:r>
      <w:r>
        <w:t> r. –</w:t>
      </w:r>
      <w:r w:rsidRPr="005C092E">
        <w:t xml:space="preserve"> Kodeks spółek handlowych, </w:t>
      </w:r>
      <w:r>
        <w:t xml:space="preserve">ustawę z dnia 26 października 2000 r. o giełdach towarowych, </w:t>
      </w:r>
      <w:r w:rsidRPr="005C092E">
        <w:t>ustawę z dnia 9 listopada 2000 r. o utworzeniu Polskiej Agencji Rozwoju Przedsiębiorczości, ustawę z dnia 7</w:t>
      </w:r>
      <w:r>
        <w:t> </w:t>
      </w:r>
      <w:r w:rsidRPr="005C092E">
        <w:t xml:space="preserve">grudnia 2000 r. o funkcjonowaniu banków spółdzielczych, ich zrzeszaniu się i bankach zrzeszających, </w:t>
      </w:r>
      <w:r>
        <w:t xml:space="preserve">ustawę z dnia 27 kwietnia 2001 r. – Prawo ochrony środowiska, </w:t>
      </w:r>
      <w:r w:rsidRPr="005C092E">
        <w:t xml:space="preserve">ustawę z dnia 3 lipca 2002 r. </w:t>
      </w:r>
      <w:r>
        <w:t>–</w:t>
      </w:r>
      <w:r w:rsidRPr="005C092E">
        <w:t xml:space="preserve"> Prawo lotnicze, ustawę z dnia 28 marca 2003 r. o transporcie kolejowym, ustawę z dnia 22 maja 2003 r. o</w:t>
      </w:r>
      <w:r>
        <w:t> </w:t>
      </w:r>
      <w:r w:rsidRPr="005C092E">
        <w:t>ubezpieczeniach obowiązkowych, Ubezpieczeniowym Funduszu Gwarancyjnym i Polskim Biurze Ubezpieczycieli Komunikacyjnych, ustawę z dnia 27 maja 2004 r. o funduszach inwestycyjnych i</w:t>
      </w:r>
      <w:r>
        <w:t> </w:t>
      </w:r>
      <w:r w:rsidRPr="005C092E">
        <w:t>zarządzaniu alternatywnymi funduszami inwestycyjnymi,</w:t>
      </w:r>
      <w:r>
        <w:t xml:space="preserve"> ustawę z dnia 27 sierpnia 2004 r. o świadczeniach opieki zdrowotnej finansowanej ze środków publicznych,</w:t>
      </w:r>
      <w:r w:rsidRPr="005C092E">
        <w:t xml:space="preserve"> ustawę z dnia 29 lipca 2005 r. o</w:t>
      </w:r>
      <w:r>
        <w:t> </w:t>
      </w:r>
      <w:r w:rsidRPr="005C092E">
        <w:t>obrocie instrumentami finansowymi,</w:t>
      </w:r>
      <w:r>
        <w:t xml:space="preserve"> </w:t>
      </w:r>
      <w:r w:rsidRPr="005C092E">
        <w:t>ustawę z dnia 29 lipca 2005 r. o ofercie publicznej i warunkach wprowadzania instrumentów finansowych do zorganizowanego systemu obrotu oraz o spółkach publicznych, ustawę z</w:t>
      </w:r>
      <w:r>
        <w:t xml:space="preserve"> </w:t>
      </w:r>
      <w:r w:rsidRPr="005C092E">
        <w:t>dnia 21</w:t>
      </w:r>
      <w:r>
        <w:t xml:space="preserve"> </w:t>
      </w:r>
      <w:r w:rsidRPr="005C092E">
        <w:t>lipca 2006</w:t>
      </w:r>
      <w:r>
        <w:t xml:space="preserve"> </w:t>
      </w:r>
      <w:r w:rsidRPr="005C092E">
        <w:t>r. o</w:t>
      </w:r>
      <w:r>
        <w:t xml:space="preserve"> </w:t>
      </w:r>
      <w:r w:rsidRPr="005C092E">
        <w:t>nadzorze nad rynkiem finansowym, ustawę z dnia 8 grudnia 2006 r. o</w:t>
      </w:r>
      <w:r>
        <w:t> </w:t>
      </w:r>
      <w:r w:rsidRPr="005C092E">
        <w:t xml:space="preserve">Polskiej Agencji Żeglugi Powietrznej, </w:t>
      </w:r>
      <w:r>
        <w:t xml:space="preserve">ustawę z dnia 16 lutego 2007 r. o ochronie konkurencji i konsumentów, </w:t>
      </w:r>
      <w:r w:rsidRPr="005C092E">
        <w:t xml:space="preserve">ustawę z dnia 30 maja 2008 r. o niektórych formach wspierania działalności innowacyjnej, </w:t>
      </w:r>
      <w:r>
        <w:t xml:space="preserve">ustawę z dnia 27 sierpnia 2009 r. o finansach publicznych, </w:t>
      </w:r>
      <w:r w:rsidRPr="005C092E">
        <w:t>ustawę z</w:t>
      </w:r>
      <w:r>
        <w:t xml:space="preserve"> </w:t>
      </w:r>
      <w:r w:rsidRPr="005C092E">
        <w:t>dnia 5</w:t>
      </w:r>
      <w:r>
        <w:t xml:space="preserve"> </w:t>
      </w:r>
      <w:r w:rsidRPr="005C092E">
        <w:t>listopada 2009</w:t>
      </w:r>
      <w:r>
        <w:t xml:space="preserve"> </w:t>
      </w:r>
      <w:r w:rsidRPr="005C092E">
        <w:t>r. o</w:t>
      </w:r>
      <w:r>
        <w:t xml:space="preserve"> </w:t>
      </w:r>
      <w:r w:rsidRPr="005C092E">
        <w:t>spółdzielczych kasach oszczędnościowo</w:t>
      </w:r>
      <w:r>
        <w:t>-</w:t>
      </w:r>
      <w:r w:rsidRPr="005C092E">
        <w:t>kredytowych, ustawę z dnia 19 listopada 2009 r. o grach hazardowych, ustawę z</w:t>
      </w:r>
      <w:r>
        <w:t> </w:t>
      </w:r>
      <w:r w:rsidRPr="005C092E">
        <w:t>dnia 4</w:t>
      </w:r>
      <w:r>
        <w:t> </w:t>
      </w:r>
      <w:r w:rsidRPr="005C092E">
        <w:t>marca 2010 r. o świadczeniu usług na terytorium Rzeczypospolitej Polskiej,</w:t>
      </w:r>
      <w:r>
        <w:t xml:space="preserve"> ustawę z dnia 30 kwietnia 2010 r. o Polskiej Akademii Nauk, ustawę z dnia 30 kwietnia 2010 r. o Narodowym Centrum Badań i Rozwoju, ustawę z dnia 30 kwietnia 2010 r. o Narodowym Centrum Nauki, ustawę z dnia 9 czerwca 2011 r. – Prawo geologiczne i górnicze, ustawę z dnia 19 sierpnia 2011 r. o usługach płatniczych,</w:t>
      </w:r>
      <w:r w:rsidRPr="005C092E">
        <w:t xml:space="preserve"> ustawę z</w:t>
      </w:r>
      <w:r>
        <w:t> </w:t>
      </w:r>
      <w:r w:rsidRPr="005C092E">
        <w:t>dnia 26</w:t>
      </w:r>
      <w:r>
        <w:t> </w:t>
      </w:r>
      <w:r w:rsidRPr="005C092E">
        <w:t>września 2014 r. o Polskiej Agencji Kosmicznej, ustawę z dnia 15 stycznia 2015 r. o obligacjach, ustawę z dnia 15 stycznia 2015 r. o przekształcaniu jednoosobowych spółek Skarbu Państwa prowadzących działalność z wykorzystaniem dóbr kultury w państwowe instytucje kultury, ustawę z dnia 12 czerwca 2015</w:t>
      </w:r>
      <w:r>
        <w:t> </w:t>
      </w:r>
      <w:r w:rsidRPr="005C092E">
        <w:t>r. o systemie handlu uprawnieniami do emisji gazów cieplarnianych, ustawę z dnia 10 lipca 2015 r. o</w:t>
      </w:r>
      <w:r>
        <w:t> </w:t>
      </w:r>
      <w:r w:rsidRPr="005C092E">
        <w:t>Agencji Mienia Wojskowego, ustawę z</w:t>
      </w:r>
      <w:r>
        <w:t xml:space="preserve"> </w:t>
      </w:r>
      <w:r w:rsidRPr="005C092E">
        <w:t>dnia 11</w:t>
      </w:r>
      <w:r>
        <w:t xml:space="preserve"> </w:t>
      </w:r>
      <w:r w:rsidRPr="005C092E">
        <w:t>września 2015</w:t>
      </w:r>
      <w:r>
        <w:t xml:space="preserve"> </w:t>
      </w:r>
      <w:r w:rsidRPr="005C092E">
        <w:t>r. o</w:t>
      </w:r>
      <w:r>
        <w:t xml:space="preserve"> </w:t>
      </w:r>
      <w:r w:rsidRPr="005C092E">
        <w:t>działalności ubezpieczeniowej i</w:t>
      </w:r>
      <w:r>
        <w:t> </w:t>
      </w:r>
      <w:r w:rsidRPr="005C092E">
        <w:t>reasekuracyjnej</w:t>
      </w:r>
      <w:r>
        <w:t>, ustawę z dnia 13 kwietnia 2016 r. o systemach oceny zgodności i nadzoru rynku, ustawę z dnia 10 czerwca 2016 r. o Bankowym Funduszu Gwarancyjnym, systemie gwarantowania depozytów oraz przymusowej restrukturyzacji oraz uchyla się ustawę z dnia 7 maja 2009 r. o biegłych rewidentach i ich samorządzie, podmiotach uprawnionych do badania sprawozdań finansowych oraz o nadzorze publicznym</w:t>
      </w:r>
      <w:r w:rsidRPr="005C092E">
        <w:t>.</w:t>
      </w:r>
    </w:p>
  </w:footnote>
  <w:footnote w:id="3">
    <w:p w:rsidR="00630CDE" w:rsidRPr="006B2955" w:rsidRDefault="00630CDE" w:rsidP="00E85EE5">
      <w:pPr>
        <w:pStyle w:val="ODNONIKtreodnonika"/>
      </w:pPr>
      <w:r>
        <w:rPr>
          <w:rStyle w:val="Odwoanieprzypisudolnego"/>
        </w:rPr>
        <w:footnoteRef/>
      </w:r>
      <w:r>
        <w:rPr>
          <w:rStyle w:val="IGindeksgrny"/>
        </w:rPr>
        <w:t>)</w:t>
      </w:r>
      <w:r>
        <w:tab/>
      </w:r>
      <w:r w:rsidRPr="006B2955">
        <w:t>Zmiany tekstu jednolitego wymienionej ustawy zostały ogłoszone w Dz. U. z 2015 r. poz. 559, 978, 1166, 1223, 1260, 1311, 1348, 1357, 1513, 1634, 1830, 1844, 1854, 1864 i 2281 oraz z 2016 r. poz. 615, 904</w:t>
      </w:r>
      <w:r>
        <w:t xml:space="preserve">, </w:t>
      </w:r>
      <w:r w:rsidRPr="006B2955">
        <w:t>996</w:t>
      </w:r>
      <w:r>
        <w:t>, 1177 i 1579.</w:t>
      </w:r>
    </w:p>
  </w:footnote>
  <w:footnote w:id="4">
    <w:p w:rsidR="00630CDE" w:rsidRPr="006B2955" w:rsidRDefault="00630CDE" w:rsidP="00E85EE5">
      <w:pPr>
        <w:pStyle w:val="ODNONIKtreodnonika"/>
      </w:pPr>
      <w:r>
        <w:rPr>
          <w:rStyle w:val="Odwoanieprzypisudolnego"/>
        </w:rPr>
        <w:footnoteRef/>
      </w:r>
      <w:r>
        <w:rPr>
          <w:rStyle w:val="IGindeksgrny"/>
        </w:rPr>
        <w:t>)</w:t>
      </w:r>
      <w:r>
        <w:tab/>
      </w:r>
      <w:r w:rsidRPr="006B2955">
        <w:t>Zmiany tekstu jednolitego wymienionej ustawy zostały ogłoszone w Dz. U. z 2015 r. poz. 978, 1158, 1259, 1311, 1830, 1854, 1864 i 2281 oraz z 2016 r. poz. 615</w:t>
      </w:r>
      <w:r>
        <w:t>, 904, 996, 1177, 1579 i …</w:t>
      </w:r>
    </w:p>
  </w:footnote>
  <w:footnote w:id="5">
    <w:p w:rsidR="00630CDE" w:rsidRPr="006B2955" w:rsidRDefault="00630CDE" w:rsidP="00E85EE5">
      <w:pPr>
        <w:pStyle w:val="ODNONIKtreodnonika"/>
      </w:pPr>
      <w:r>
        <w:rPr>
          <w:rStyle w:val="Odwoanieprzypisudolnego"/>
        </w:rPr>
        <w:footnoteRef/>
      </w:r>
      <w:r>
        <w:rPr>
          <w:rStyle w:val="IGindeksgrny"/>
        </w:rPr>
        <w:t>)</w:t>
      </w:r>
      <w:r>
        <w:tab/>
      </w:r>
      <w:r w:rsidRPr="006B2955">
        <w:t>Zmiany tekstu jednolitego wymienionej ustawy zostały ogłoszone w Dz. U. z 2015 r. poz. 73, 978, 1260, 1357, 1634 i 1844 oraz z 2016 r. poz. 615, 904 i 996.</w:t>
      </w:r>
    </w:p>
  </w:footnote>
  <w:footnote w:id="6">
    <w:p w:rsidR="00630CDE" w:rsidRDefault="00630CDE" w:rsidP="00E85EE5">
      <w:pPr>
        <w:pStyle w:val="ODNONIKtreodnonika"/>
      </w:pPr>
      <w:r>
        <w:rPr>
          <w:rStyle w:val="Odwoanieprzypisudolnego"/>
        </w:rPr>
        <w:footnoteRef/>
      </w:r>
      <w:r>
        <w:rPr>
          <w:rStyle w:val="IGindeksgrny"/>
        </w:rPr>
        <w:t>)</w:t>
      </w:r>
      <w:r>
        <w:tab/>
      </w:r>
      <w:r w:rsidRPr="002F6758">
        <w:t xml:space="preserve">Zmiany tekstu jednolitego wymienionej ustawy zostały ogłoszone w Dz. U. z 2015 r. poz. </w:t>
      </w:r>
      <w:r>
        <w:t>699, 978, 1197, 1269, 1311, 1649, 1923, 1932, 2183 i 2184 oraz z 2016 r. poz. 195, 615, 846, 1228 i 1579.</w:t>
      </w:r>
    </w:p>
  </w:footnote>
  <w:footnote w:id="7">
    <w:p w:rsidR="00630CDE" w:rsidRPr="000832C0" w:rsidRDefault="00630CDE" w:rsidP="00E85EE5">
      <w:pPr>
        <w:pStyle w:val="ODNONIKtreodnonika"/>
      </w:pPr>
      <w:r>
        <w:rPr>
          <w:rStyle w:val="Odwoanieprzypisudolnego"/>
        </w:rPr>
        <w:footnoteRef/>
      </w:r>
      <w:r>
        <w:rPr>
          <w:rStyle w:val="IGindeksgrny"/>
        </w:rPr>
        <w:t>)</w:t>
      </w:r>
      <w:r>
        <w:tab/>
        <w:t>Zmiany tekstu jednolitego wymienionej ustawy zostały ogłoszone w Dz. U. z 2014 r. poz. 486, 805, 915, 1310 oraz z 2015 r. poz. 211, 390, 978, 1269, 1273, 1893 i 1579.</w:t>
      </w:r>
    </w:p>
  </w:footnote>
  <w:footnote w:id="8">
    <w:p w:rsidR="00630CDE" w:rsidRPr="00DD26FC" w:rsidRDefault="00630CDE" w:rsidP="00E85EE5">
      <w:pPr>
        <w:pStyle w:val="ODNONIKtreodnonika"/>
      </w:pPr>
      <w:r>
        <w:rPr>
          <w:rStyle w:val="Odwoanieprzypisudolnego"/>
        </w:rPr>
        <w:footnoteRef/>
      </w:r>
      <w:r>
        <w:rPr>
          <w:rStyle w:val="IGindeksgrny"/>
        </w:rPr>
        <w:t>)</w:t>
      </w:r>
      <w:r>
        <w:tab/>
        <w:t>Zmiany tekstu wymienionego rozporządzenia zostały ogłoszone w Dz. Urz. UE L 337 z 05.12.2006, str. 17, Dz. Urz. UE L 61 z 28.02.2007, str. 24, Dz. Urz. UE L 340 z 19.12.2008, str. 17, Dz. Urz. UE L 103 z 13.04.2012, str. 13, Dz. Urz. UE L 150 z 09.06.2012, str. 1, Dz. Urz. UE L 256 z 22.09.2012, str. 4, Dz. Urz. UE L 177 z 28.06.2013, str. 14, Dz. Urz. UE L 213 z 08.08.2013, str. 1, Dz. Urz. UE L 253 z 25.09.2013, str. 36, Dz. Urz. UE L 249 z 25.09.2015, str. 1 oraz Dz. Urz. UE L 58 z 04.03.2016, str. 13.</w:t>
      </w:r>
    </w:p>
  </w:footnote>
  <w:footnote w:id="9">
    <w:p w:rsidR="00630CDE" w:rsidRDefault="00630CDE" w:rsidP="00E85EE5">
      <w:pPr>
        <w:pStyle w:val="ODNONIKtreodnonika"/>
      </w:pPr>
      <w:r>
        <w:rPr>
          <w:rStyle w:val="Odwoanieprzypisudolnego"/>
        </w:rPr>
        <w:footnoteRef/>
      </w:r>
      <w:r>
        <w:rPr>
          <w:rStyle w:val="IGindeksgrny"/>
        </w:rPr>
        <w:t>)</w:t>
      </w:r>
      <w:r>
        <w:tab/>
        <w:t>Zmiany tekstu jednolitego wymienionej ustawy zostały ogłoszone w Dz. U. z 2013 r. poz. 1036, 1149, 1247 i 1304, z 2014 r. poz. 312, 1215 i 1328, z 2015 r. poz. 396, 1269, 1479, 1649, 1712, 1855 i 1932 oraz z 2016 r. poz. 178, 437, 1052 i 1228.</w:t>
      </w:r>
    </w:p>
  </w:footnote>
  <w:footnote w:id="10">
    <w:p w:rsidR="00630CDE" w:rsidRPr="00CC00DE" w:rsidRDefault="00630CDE" w:rsidP="00E85EE5">
      <w:pPr>
        <w:pStyle w:val="ODNONIKtreodnonika"/>
        <w:rPr>
          <w:rStyle w:val="IGPindeksgrnyipogrubienie"/>
        </w:rPr>
      </w:pPr>
      <w:r>
        <w:rPr>
          <w:rStyle w:val="Odwoanieprzypisudolnego"/>
        </w:rPr>
        <w:footnoteRef/>
      </w:r>
      <w:r>
        <w:rPr>
          <w:rStyle w:val="IGPindeksgrnyipogrubienie"/>
        </w:rPr>
        <w:t>)</w:t>
      </w:r>
      <w:r>
        <w:tab/>
      </w:r>
      <w:r w:rsidRPr="009833B3">
        <w:t>Zmiany tekstu jednolitego wymienionej ustawy zostały ogłoszone w Dz. U. z 2012 r. poz. 362, 596, 769, 1278, 1342, 1448, 1529, 1540, z 2013 r. poz.</w:t>
      </w:r>
      <w:r>
        <w:t xml:space="preserve"> 21,</w:t>
      </w:r>
      <w:r w:rsidRPr="009833B3">
        <w:t xml:space="preserve"> 888, </w:t>
      </w:r>
      <w:r>
        <w:t xml:space="preserve">985, </w:t>
      </w:r>
      <w:r w:rsidRPr="009833B3">
        <w:t>1027, 1036, 1287, 1304, 1387, 1717, z 2014 r. poz. 223, 312, 567, 598, 773, 915, 1052, 1215, 1328, 1478, 1563, 1644, 1662, 1863, z 2015 r. poz. 73, 211, 251, 478, 693, 699, 860, 933, 978, 1197, 1217, 1259, 1296, 1321, 1322, 1333, 1569, 1595, 1607, 1688, 1767, 1784, 1844, 1893, 1925, 1932, 1992, 2299, z 2016 r. poz. 188, 195, 615, 780, 823</w:t>
      </w:r>
      <w:r>
        <w:t>, 929, 1010, 1206 i 1550</w:t>
      </w:r>
      <w:r w:rsidRPr="009833B3">
        <w:t>.</w:t>
      </w:r>
    </w:p>
  </w:footnote>
  <w:footnote w:id="11">
    <w:p w:rsidR="00630CDE" w:rsidRDefault="00630CDE" w:rsidP="00E85EE5">
      <w:pPr>
        <w:pStyle w:val="ODNONIKtreodnonika"/>
      </w:pPr>
      <w:r>
        <w:rPr>
          <w:rStyle w:val="Odwoanieprzypisudolnego"/>
        </w:rPr>
        <w:footnoteRef/>
      </w:r>
      <w:r>
        <w:rPr>
          <w:rStyle w:val="IGPindeksgrnyipogrubienie"/>
        </w:rPr>
        <w:t>)</w:t>
      </w:r>
      <w:r>
        <w:tab/>
      </w:r>
      <w:r w:rsidRPr="009833B3">
        <w:t>Zmiany tekstu jednolitego wymienionej ustawy zostały ogłoszone w Dz. U. z 2014 r. poz. 915, 1138, 1146, 1215, 1328, 1457, 1478, 1563, 1662, z 2015 r. poz. 73, 211, 933, 978, 1166, 1197, 1259, 1296, 1348, 1595, 1688, 1767, 1844, 1932 oraz z 2016 r. poz. 68, 615, 780</w:t>
      </w:r>
      <w:r>
        <w:t>,</w:t>
      </w:r>
      <w:r w:rsidRPr="009833B3">
        <w:t xml:space="preserve"> 996</w:t>
      </w:r>
      <w:r>
        <w:t>, 1206, 1454 i 1550</w:t>
      </w:r>
      <w:r w:rsidRPr="009833B3">
        <w:t>.</w:t>
      </w:r>
    </w:p>
  </w:footnote>
  <w:footnote w:id="12">
    <w:p w:rsidR="00630CDE" w:rsidRDefault="00630CDE" w:rsidP="00E85EE5">
      <w:pPr>
        <w:pStyle w:val="ODNONIKtreodnonika"/>
      </w:pPr>
      <w:r>
        <w:rPr>
          <w:rStyle w:val="Odwoanieprzypisudolnego"/>
        </w:rPr>
        <w:footnoteRef/>
      </w:r>
      <w:r>
        <w:rPr>
          <w:rStyle w:val="IGindeksgrny"/>
        </w:rPr>
        <w:t>)</w:t>
      </w:r>
      <w:r>
        <w:tab/>
      </w:r>
      <w:r w:rsidRPr="004C1543">
        <w:t xml:space="preserve">Zmiany </w:t>
      </w:r>
      <w:r>
        <w:t xml:space="preserve">tekstu jednolitego </w:t>
      </w:r>
      <w:r w:rsidRPr="004C1543">
        <w:t xml:space="preserve">wymienionej ustawy zostały ogłoszone w Dz. U. z </w:t>
      </w:r>
      <w:r>
        <w:t xml:space="preserve">2013 r. </w:t>
      </w:r>
      <w:r w:rsidRPr="004C1543">
        <w:t>poz.</w:t>
      </w:r>
      <w:r>
        <w:t xml:space="preserve"> 984 i 1238, z 2014 r. poz. 457, 490, 900, 942, 1101 i 1662, z 2015 r. poz. 151, 478, 942, 1618, 1893, 1960 i 2365 oraz z 2016 r. poz. 266, 831, 925, 1052, 1165 i 1823.</w:t>
      </w:r>
    </w:p>
  </w:footnote>
  <w:footnote w:id="13">
    <w:p w:rsidR="00630CDE" w:rsidRDefault="00630CDE" w:rsidP="00E85EE5">
      <w:pPr>
        <w:pStyle w:val="ODNONIKtreodnonika"/>
      </w:pPr>
      <w:r>
        <w:rPr>
          <w:rStyle w:val="Odwoanieprzypisudolnego"/>
        </w:rPr>
        <w:footnoteRef/>
      </w:r>
      <w:r>
        <w:rPr>
          <w:rStyle w:val="IGindeksgrny"/>
        </w:rPr>
        <w:t>)</w:t>
      </w:r>
      <w:r>
        <w:tab/>
      </w:r>
      <w:r w:rsidRPr="002A4BAE">
        <w:t>Zmiany tekstu jednolitego wymienionej ustawy zostały ogłoszone w Dz. U. z 201</w:t>
      </w:r>
      <w:r>
        <w:t>5</w:t>
      </w:r>
      <w:r w:rsidRPr="002A4BAE">
        <w:t xml:space="preserve"> r. poz. </w:t>
      </w:r>
      <w:r>
        <w:t>559, 978, 1166, 1223, 1260, 1311, 1348, 1357, 1513, 1634, 1830, 1844, 1854, 1864 i 2281 oraz z 2016</w:t>
      </w:r>
      <w:r w:rsidRPr="002A4BAE">
        <w:t xml:space="preserve"> r.</w:t>
      </w:r>
      <w:r>
        <w:t xml:space="preserve"> poz. 615, 904, 996, 1177 i 1579.</w:t>
      </w:r>
    </w:p>
  </w:footnote>
  <w:footnote w:id="14">
    <w:p w:rsidR="00630CDE" w:rsidRDefault="00630CDE" w:rsidP="00E85EE5">
      <w:pPr>
        <w:pStyle w:val="ODNONIKtreodnonika"/>
      </w:pPr>
      <w:r>
        <w:rPr>
          <w:rStyle w:val="Odwoanieprzypisudolnego"/>
        </w:rPr>
        <w:footnoteRef/>
      </w:r>
      <w:r>
        <w:rPr>
          <w:vertAlign w:val="superscript"/>
        </w:rPr>
        <w:t>)</w:t>
      </w:r>
      <w:r>
        <w:tab/>
        <w:t>Zmiany tekstu jednolitego w wymienionej ustawy zostały ogłoszone w Dz. U. z 2013 r. poz. 1036, 1149, 1247 i 1304, z 2014 r. poz. 312, 1215 i 1328, z 2015 r. poz. 396, 1479, 1649, 1712, 1855 i 1932 oraz z 2016 r. poz. 178, 437, 1052 i 1228.</w:t>
      </w:r>
    </w:p>
  </w:footnote>
  <w:footnote w:id="15">
    <w:p w:rsidR="00630CDE" w:rsidRDefault="00630CDE" w:rsidP="00E85EE5">
      <w:pPr>
        <w:pStyle w:val="ODNONIKtreodnonika"/>
      </w:pPr>
      <w:r>
        <w:rPr>
          <w:rStyle w:val="Odwoanieprzypisudolnego"/>
        </w:rPr>
        <w:footnoteRef/>
      </w:r>
      <w:r>
        <w:rPr>
          <w:rStyle w:val="IGindeksgrny"/>
        </w:rPr>
        <w:t>)</w:t>
      </w:r>
      <w:r>
        <w:tab/>
      </w:r>
      <w:r w:rsidRPr="007753F6">
        <w:t xml:space="preserve">Zmiany tekstu jednolitego wymienionej ustawy zostały ogłoszone w Dz. U. </w:t>
      </w:r>
      <w:r>
        <w:t>z 2014 r. poz. 827, z 2015 r. poz. 1273, 1691, 1844 i 2281 oraz z 2016 r. poz. 1334</w:t>
      </w:r>
      <w:r w:rsidRPr="007753F6">
        <w:t>.</w:t>
      </w:r>
    </w:p>
  </w:footnote>
  <w:footnote w:id="16">
    <w:p w:rsidR="00630CDE" w:rsidRDefault="00630CDE" w:rsidP="00E85EE5">
      <w:pPr>
        <w:pStyle w:val="ODNONIKtreodnonika"/>
      </w:pPr>
      <w:r>
        <w:rPr>
          <w:rStyle w:val="Odwoanieprzypisudolnego"/>
        </w:rPr>
        <w:footnoteRef/>
      </w:r>
      <w:r>
        <w:rPr>
          <w:rStyle w:val="IGindeksgrny"/>
        </w:rPr>
        <w:t>)</w:t>
      </w:r>
      <w:r>
        <w:tab/>
      </w:r>
      <w:r w:rsidRPr="002F6758">
        <w:t xml:space="preserve">Zmiany tekstu jednolitego wymienionej ustawy zostały ogłoszone w Dz. U. </w:t>
      </w:r>
      <w:r>
        <w:t>z 2015 r. poz. 73</w:t>
      </w:r>
      <w:r w:rsidRPr="002F6758">
        <w:t xml:space="preserve">, </w:t>
      </w:r>
      <w:r>
        <w:t>978, 1260, 1357, 1634 i 1844 oraz z 2016 r. poz. 615, 904 i 996.</w:t>
      </w:r>
    </w:p>
  </w:footnote>
  <w:footnote w:id="17">
    <w:p w:rsidR="00630CDE" w:rsidRDefault="00630CDE" w:rsidP="00E85EE5">
      <w:pPr>
        <w:pStyle w:val="ODNONIKtreodnonika"/>
      </w:pPr>
      <w:r>
        <w:rPr>
          <w:rStyle w:val="Odwoanieprzypisudolnego"/>
        </w:rPr>
        <w:footnoteRef/>
      </w:r>
      <w:r>
        <w:rPr>
          <w:rStyle w:val="IGindeksgrny"/>
        </w:rPr>
        <w:t>)</w:t>
      </w:r>
      <w:r>
        <w:tab/>
      </w:r>
      <w:r w:rsidRPr="005049CD">
        <w:t xml:space="preserve">Zmiany tekstu jednolitego wymienionej ustawy zostały ogłoszone w Dz. U. </w:t>
      </w:r>
      <w:r>
        <w:t>z 2015 r. poz. 978</w:t>
      </w:r>
      <w:r w:rsidRPr="005049CD">
        <w:t>,</w:t>
      </w:r>
      <w:r>
        <w:t xml:space="preserve"> 1158</w:t>
      </w:r>
      <w:r w:rsidRPr="005049CD">
        <w:t>,</w:t>
      </w:r>
      <w:r>
        <w:t xml:space="preserve"> </w:t>
      </w:r>
      <w:r w:rsidRPr="005049CD">
        <w:t>1</w:t>
      </w:r>
      <w:r>
        <w:t>259</w:t>
      </w:r>
      <w:r w:rsidRPr="005049CD">
        <w:t>, 1</w:t>
      </w:r>
      <w:r>
        <w:t>311</w:t>
      </w:r>
      <w:r w:rsidRPr="005049CD">
        <w:t>, 1</w:t>
      </w:r>
      <w:r>
        <w:t>830, 1854,</w:t>
      </w:r>
      <w:r w:rsidRPr="005049CD">
        <w:t xml:space="preserve"> 18</w:t>
      </w:r>
      <w:r>
        <w:t>64 i 2281</w:t>
      </w:r>
      <w:r w:rsidRPr="005049CD">
        <w:t xml:space="preserve"> oraz z 2016 r. poz. 615</w:t>
      </w:r>
      <w:r>
        <w:t xml:space="preserve">, </w:t>
      </w:r>
      <w:r w:rsidRPr="005049CD">
        <w:t>904</w:t>
      </w:r>
      <w:r>
        <w:t>, 996, 1177 i 1579</w:t>
      </w:r>
      <w:r w:rsidRPr="005049CD">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CDE" w:rsidRPr="00B371CC" w:rsidRDefault="00630CDE" w:rsidP="00B371CC">
    <w:pPr>
      <w:pStyle w:val="Nagwek"/>
      <w:jc w:val="center"/>
    </w:pPr>
    <w:r>
      <w:t xml:space="preserve">– </w:t>
    </w:r>
    <w:r>
      <w:fldChar w:fldCharType="begin"/>
    </w:r>
    <w:r>
      <w:instrText xml:space="preserve"> PAGE  \* MERGEFORMAT </w:instrText>
    </w:r>
    <w:r>
      <w:fldChar w:fldCharType="separate"/>
    </w:r>
    <w:r w:rsidR="00F05D4E">
      <w:rPr>
        <w:noProof/>
      </w:rPr>
      <w:t>161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CF93C5E"/>
    <w:multiLevelType w:val="multilevel"/>
    <w:tmpl w:val="65421ED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4D826DB"/>
    <w:multiLevelType w:val="multilevel"/>
    <w:tmpl w:val="D2EA0F82"/>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C9C19E1"/>
    <w:multiLevelType w:val="multilevel"/>
    <w:tmpl w:val="2558EC7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91613C0"/>
    <w:multiLevelType w:val="multilevel"/>
    <w:tmpl w:val="9E8E1BD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8">
      <w:start w:val="3"/>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abstractNum>
  <w:num w:numId="1">
    <w:abstractNumId w:val="24"/>
  </w:num>
  <w:num w:numId="2">
    <w:abstractNumId w:val="24"/>
  </w:num>
  <w:num w:numId="3">
    <w:abstractNumId w:val="19"/>
  </w:num>
  <w:num w:numId="4">
    <w:abstractNumId w:val="19"/>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4"/>
  </w:num>
  <w:num w:numId="12">
    <w:abstractNumId w:val="10"/>
  </w:num>
  <w:num w:numId="13">
    <w:abstractNumId w:val="16"/>
  </w:num>
  <w:num w:numId="14">
    <w:abstractNumId w:val="27"/>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6"/>
  </w:num>
  <w:num w:numId="29">
    <w:abstractNumId w:val="39"/>
  </w:num>
  <w:num w:numId="30">
    <w:abstractNumId w:val="35"/>
  </w:num>
  <w:num w:numId="31">
    <w:abstractNumId w:val="20"/>
  </w:num>
  <w:num w:numId="32">
    <w:abstractNumId w:val="11"/>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3"/>
  </w:num>
  <w:num w:numId="40">
    <w:abstractNumId w:val="31"/>
  </w:num>
  <w:num w:numId="41">
    <w:abstractNumId w:val="29"/>
  </w:num>
  <w:num w:numId="42">
    <w:abstractNumId w:val="22"/>
  </w:num>
  <w:num w:numId="43">
    <w:abstractNumId w:val="37"/>
  </w:num>
  <w:num w:numId="44">
    <w:abstractNumId w:val="12"/>
  </w:num>
  <w:num w:numId="45">
    <w:abstractNumId w:val="33"/>
  </w:num>
  <w:num w:numId="46">
    <w:abstractNumId w:val="40"/>
  </w:num>
  <w:num w:numId="47">
    <w:abstractNumId w:val="15"/>
  </w:num>
  <w:num w:numId="48">
    <w:abstractNumId w:val="30"/>
    <w:lvlOverride w:ilvl="0">
      <w:startOverride w:val="2"/>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6E61"/>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4C9"/>
    <w:rsid w:val="00060D87"/>
    <w:rsid w:val="000615A5"/>
    <w:rsid w:val="00064BEF"/>
    <w:rsid w:val="00064E4C"/>
    <w:rsid w:val="00066901"/>
    <w:rsid w:val="00071BEE"/>
    <w:rsid w:val="000736CD"/>
    <w:rsid w:val="0007533B"/>
    <w:rsid w:val="0007545D"/>
    <w:rsid w:val="00075A24"/>
    <w:rsid w:val="000760BF"/>
    <w:rsid w:val="0007613E"/>
    <w:rsid w:val="00076BFC"/>
    <w:rsid w:val="000814A7"/>
    <w:rsid w:val="0008557B"/>
    <w:rsid w:val="00085CE7"/>
    <w:rsid w:val="000906EE"/>
    <w:rsid w:val="00091BA2"/>
    <w:rsid w:val="000944EF"/>
    <w:rsid w:val="00096C93"/>
    <w:rsid w:val="0009732D"/>
    <w:rsid w:val="000973F0"/>
    <w:rsid w:val="000A1296"/>
    <w:rsid w:val="000A1C27"/>
    <w:rsid w:val="000A1DAD"/>
    <w:rsid w:val="000A208D"/>
    <w:rsid w:val="000A2649"/>
    <w:rsid w:val="000A323B"/>
    <w:rsid w:val="000A5589"/>
    <w:rsid w:val="000A5A1D"/>
    <w:rsid w:val="000B298D"/>
    <w:rsid w:val="000B5B2D"/>
    <w:rsid w:val="000B5DCE"/>
    <w:rsid w:val="000C056E"/>
    <w:rsid w:val="000C05BA"/>
    <w:rsid w:val="000C0E8F"/>
    <w:rsid w:val="000C4BC4"/>
    <w:rsid w:val="000C7AD6"/>
    <w:rsid w:val="000D0110"/>
    <w:rsid w:val="000D2468"/>
    <w:rsid w:val="000D2B7F"/>
    <w:rsid w:val="000D318A"/>
    <w:rsid w:val="000D6173"/>
    <w:rsid w:val="000D6F83"/>
    <w:rsid w:val="000E25CC"/>
    <w:rsid w:val="000E3694"/>
    <w:rsid w:val="000E490F"/>
    <w:rsid w:val="000E6241"/>
    <w:rsid w:val="000F1C05"/>
    <w:rsid w:val="000F2BE3"/>
    <w:rsid w:val="000F3D0D"/>
    <w:rsid w:val="000F6ED4"/>
    <w:rsid w:val="000F7A6E"/>
    <w:rsid w:val="001042BA"/>
    <w:rsid w:val="00106D03"/>
    <w:rsid w:val="00110465"/>
    <w:rsid w:val="00110628"/>
    <w:rsid w:val="00110CFF"/>
    <w:rsid w:val="0011245A"/>
    <w:rsid w:val="0011493E"/>
    <w:rsid w:val="00114F3B"/>
    <w:rsid w:val="00115B72"/>
    <w:rsid w:val="001209EC"/>
    <w:rsid w:val="00120A9E"/>
    <w:rsid w:val="00125A9C"/>
    <w:rsid w:val="001270A2"/>
    <w:rsid w:val="00131237"/>
    <w:rsid w:val="001329AC"/>
    <w:rsid w:val="00134CA0"/>
    <w:rsid w:val="0014026F"/>
    <w:rsid w:val="001448D9"/>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3E49"/>
    <w:rsid w:val="00173FC7"/>
    <w:rsid w:val="001740D0"/>
    <w:rsid w:val="00174F2C"/>
    <w:rsid w:val="00180F2A"/>
    <w:rsid w:val="00184B91"/>
    <w:rsid w:val="00184BDB"/>
    <w:rsid w:val="00184D4A"/>
    <w:rsid w:val="00186EC1"/>
    <w:rsid w:val="00191E1F"/>
    <w:rsid w:val="0019473B"/>
    <w:rsid w:val="0019515D"/>
    <w:rsid w:val="001952B1"/>
    <w:rsid w:val="00196E39"/>
    <w:rsid w:val="00197649"/>
    <w:rsid w:val="001A01FB"/>
    <w:rsid w:val="001A10E9"/>
    <w:rsid w:val="001A183D"/>
    <w:rsid w:val="001A2B65"/>
    <w:rsid w:val="001A3CD3"/>
    <w:rsid w:val="001A5BEF"/>
    <w:rsid w:val="001A7F15"/>
    <w:rsid w:val="001B342E"/>
    <w:rsid w:val="001B64F5"/>
    <w:rsid w:val="001C1832"/>
    <w:rsid w:val="001C188C"/>
    <w:rsid w:val="001D1783"/>
    <w:rsid w:val="001D4934"/>
    <w:rsid w:val="001D53CD"/>
    <w:rsid w:val="001D55A3"/>
    <w:rsid w:val="001D5AF5"/>
    <w:rsid w:val="001E1234"/>
    <w:rsid w:val="001E1E73"/>
    <w:rsid w:val="001E4E0C"/>
    <w:rsid w:val="001E526D"/>
    <w:rsid w:val="001E5655"/>
    <w:rsid w:val="001F167F"/>
    <w:rsid w:val="001F1832"/>
    <w:rsid w:val="001F220F"/>
    <w:rsid w:val="001F25B3"/>
    <w:rsid w:val="001F6616"/>
    <w:rsid w:val="00202BD4"/>
    <w:rsid w:val="0020350E"/>
    <w:rsid w:val="00204A97"/>
    <w:rsid w:val="002114EF"/>
    <w:rsid w:val="002166AD"/>
    <w:rsid w:val="00217871"/>
    <w:rsid w:val="00221ED8"/>
    <w:rsid w:val="002231EA"/>
    <w:rsid w:val="00223FDF"/>
    <w:rsid w:val="00227460"/>
    <w:rsid w:val="002279C0"/>
    <w:rsid w:val="0023727E"/>
    <w:rsid w:val="00242081"/>
    <w:rsid w:val="00243777"/>
    <w:rsid w:val="002441CD"/>
    <w:rsid w:val="002501A3"/>
    <w:rsid w:val="0025166C"/>
    <w:rsid w:val="002555D4"/>
    <w:rsid w:val="00261A16"/>
    <w:rsid w:val="00263522"/>
    <w:rsid w:val="00264EC6"/>
    <w:rsid w:val="00271013"/>
    <w:rsid w:val="00273FE4"/>
    <w:rsid w:val="00274674"/>
    <w:rsid w:val="002765B4"/>
    <w:rsid w:val="00276A94"/>
    <w:rsid w:val="0029405D"/>
    <w:rsid w:val="00294FA6"/>
    <w:rsid w:val="00295A6F"/>
    <w:rsid w:val="002A20C4"/>
    <w:rsid w:val="002A570F"/>
    <w:rsid w:val="002A7292"/>
    <w:rsid w:val="002A7358"/>
    <w:rsid w:val="002A7902"/>
    <w:rsid w:val="002B0F6B"/>
    <w:rsid w:val="002B20E6"/>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7C3A"/>
    <w:rsid w:val="00321080"/>
    <w:rsid w:val="00322D45"/>
    <w:rsid w:val="0032569A"/>
    <w:rsid w:val="00325A1F"/>
    <w:rsid w:val="003268F9"/>
    <w:rsid w:val="00330BAF"/>
    <w:rsid w:val="00334E3A"/>
    <w:rsid w:val="003361DD"/>
    <w:rsid w:val="00341A6A"/>
    <w:rsid w:val="00345979"/>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0DFA"/>
    <w:rsid w:val="003A306E"/>
    <w:rsid w:val="003A60DC"/>
    <w:rsid w:val="003A6A46"/>
    <w:rsid w:val="003A7A63"/>
    <w:rsid w:val="003B000C"/>
    <w:rsid w:val="003B0F1D"/>
    <w:rsid w:val="003B4113"/>
    <w:rsid w:val="003B4A57"/>
    <w:rsid w:val="003C0AD9"/>
    <w:rsid w:val="003C0ED0"/>
    <w:rsid w:val="003C1D49"/>
    <w:rsid w:val="003C35C4"/>
    <w:rsid w:val="003C551B"/>
    <w:rsid w:val="003D12C2"/>
    <w:rsid w:val="003D31B9"/>
    <w:rsid w:val="003D3867"/>
    <w:rsid w:val="003E0D1A"/>
    <w:rsid w:val="003E2DA3"/>
    <w:rsid w:val="003F020D"/>
    <w:rsid w:val="003F03D9"/>
    <w:rsid w:val="003F2A98"/>
    <w:rsid w:val="003F2FBE"/>
    <w:rsid w:val="003F318D"/>
    <w:rsid w:val="003F31CA"/>
    <w:rsid w:val="003F5BAE"/>
    <w:rsid w:val="003F6ED7"/>
    <w:rsid w:val="00401C84"/>
    <w:rsid w:val="00403210"/>
    <w:rsid w:val="004035BB"/>
    <w:rsid w:val="004035EB"/>
    <w:rsid w:val="00404D77"/>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47F46"/>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2F70"/>
    <w:rsid w:val="00492FB2"/>
    <w:rsid w:val="00494F62"/>
    <w:rsid w:val="004A2001"/>
    <w:rsid w:val="004A3590"/>
    <w:rsid w:val="004B00A7"/>
    <w:rsid w:val="004B25E2"/>
    <w:rsid w:val="004B34D7"/>
    <w:rsid w:val="004B3A78"/>
    <w:rsid w:val="004B5037"/>
    <w:rsid w:val="004B55C9"/>
    <w:rsid w:val="004B57D1"/>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49C3"/>
    <w:rsid w:val="005572BD"/>
    <w:rsid w:val="00557A12"/>
    <w:rsid w:val="00560AC7"/>
    <w:rsid w:val="00561AFB"/>
    <w:rsid w:val="00561FA8"/>
    <w:rsid w:val="005635ED"/>
    <w:rsid w:val="00565253"/>
    <w:rsid w:val="00570191"/>
    <w:rsid w:val="00570570"/>
    <w:rsid w:val="00572512"/>
    <w:rsid w:val="00573EE6"/>
    <w:rsid w:val="0057547F"/>
    <w:rsid w:val="005754EE"/>
    <w:rsid w:val="00575B30"/>
    <w:rsid w:val="0057617E"/>
    <w:rsid w:val="00576497"/>
    <w:rsid w:val="005835E7"/>
    <w:rsid w:val="0058397F"/>
    <w:rsid w:val="00583BF8"/>
    <w:rsid w:val="00585F33"/>
    <w:rsid w:val="00591124"/>
    <w:rsid w:val="00597024"/>
    <w:rsid w:val="005976CF"/>
    <w:rsid w:val="005A0274"/>
    <w:rsid w:val="005A095C"/>
    <w:rsid w:val="005A669D"/>
    <w:rsid w:val="005A75D8"/>
    <w:rsid w:val="005B3978"/>
    <w:rsid w:val="005B713E"/>
    <w:rsid w:val="005C03B6"/>
    <w:rsid w:val="005C0B61"/>
    <w:rsid w:val="005C348E"/>
    <w:rsid w:val="005C50C5"/>
    <w:rsid w:val="005C68E1"/>
    <w:rsid w:val="005D3763"/>
    <w:rsid w:val="005D55E1"/>
    <w:rsid w:val="005E19F7"/>
    <w:rsid w:val="005E1C58"/>
    <w:rsid w:val="005E4F04"/>
    <w:rsid w:val="005E62C2"/>
    <w:rsid w:val="005E6C71"/>
    <w:rsid w:val="005F0963"/>
    <w:rsid w:val="005F2824"/>
    <w:rsid w:val="005F2EBA"/>
    <w:rsid w:val="005F35ED"/>
    <w:rsid w:val="005F7812"/>
    <w:rsid w:val="005F7A88"/>
    <w:rsid w:val="00600FB9"/>
    <w:rsid w:val="00601A90"/>
    <w:rsid w:val="00603A1A"/>
    <w:rsid w:val="006046D5"/>
    <w:rsid w:val="00607A93"/>
    <w:rsid w:val="00610C08"/>
    <w:rsid w:val="00610FAD"/>
    <w:rsid w:val="00611F74"/>
    <w:rsid w:val="00615772"/>
    <w:rsid w:val="00621256"/>
    <w:rsid w:val="00621FCC"/>
    <w:rsid w:val="00622E4B"/>
    <w:rsid w:val="00630CDE"/>
    <w:rsid w:val="006333DA"/>
    <w:rsid w:val="00635134"/>
    <w:rsid w:val="006356E2"/>
    <w:rsid w:val="00635DAB"/>
    <w:rsid w:val="00642A65"/>
    <w:rsid w:val="0064436E"/>
    <w:rsid w:val="00645DCE"/>
    <w:rsid w:val="006465AC"/>
    <w:rsid w:val="006465BF"/>
    <w:rsid w:val="00653B22"/>
    <w:rsid w:val="00654E65"/>
    <w:rsid w:val="00657BF4"/>
    <w:rsid w:val="006603FB"/>
    <w:rsid w:val="006608DF"/>
    <w:rsid w:val="006623AC"/>
    <w:rsid w:val="006678AF"/>
    <w:rsid w:val="00667B8B"/>
    <w:rsid w:val="006701EF"/>
    <w:rsid w:val="00673BA5"/>
    <w:rsid w:val="00680058"/>
    <w:rsid w:val="00681F9F"/>
    <w:rsid w:val="006840EA"/>
    <w:rsid w:val="006844E2"/>
    <w:rsid w:val="00685267"/>
    <w:rsid w:val="006872AE"/>
    <w:rsid w:val="00690082"/>
    <w:rsid w:val="00690252"/>
    <w:rsid w:val="006946BB"/>
    <w:rsid w:val="006969FA"/>
    <w:rsid w:val="006A2EE9"/>
    <w:rsid w:val="006A35D5"/>
    <w:rsid w:val="006A748A"/>
    <w:rsid w:val="006C2D2D"/>
    <w:rsid w:val="006C419E"/>
    <w:rsid w:val="006C4A31"/>
    <w:rsid w:val="006C5AC2"/>
    <w:rsid w:val="006C6AFB"/>
    <w:rsid w:val="006D2735"/>
    <w:rsid w:val="006D45B2"/>
    <w:rsid w:val="006E0FCC"/>
    <w:rsid w:val="006E1E96"/>
    <w:rsid w:val="006E5E21"/>
    <w:rsid w:val="006F2648"/>
    <w:rsid w:val="006F2F10"/>
    <w:rsid w:val="006F482B"/>
    <w:rsid w:val="006F6311"/>
    <w:rsid w:val="007008FF"/>
    <w:rsid w:val="00701952"/>
    <w:rsid w:val="00702556"/>
    <w:rsid w:val="0070277E"/>
    <w:rsid w:val="00704156"/>
    <w:rsid w:val="0070602A"/>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85D"/>
    <w:rsid w:val="00736A64"/>
    <w:rsid w:val="00737A70"/>
    <w:rsid w:val="00737F6A"/>
    <w:rsid w:val="007410B6"/>
    <w:rsid w:val="00744C6F"/>
    <w:rsid w:val="007457F6"/>
    <w:rsid w:val="00745ABB"/>
    <w:rsid w:val="00746E38"/>
    <w:rsid w:val="00747CD5"/>
    <w:rsid w:val="00753B51"/>
    <w:rsid w:val="007555AC"/>
    <w:rsid w:val="00756629"/>
    <w:rsid w:val="007575D2"/>
    <w:rsid w:val="00757B4F"/>
    <w:rsid w:val="00757B6A"/>
    <w:rsid w:val="007610E0"/>
    <w:rsid w:val="007621AA"/>
    <w:rsid w:val="0076260A"/>
    <w:rsid w:val="00764639"/>
    <w:rsid w:val="00764A67"/>
    <w:rsid w:val="00770F6B"/>
    <w:rsid w:val="00771883"/>
    <w:rsid w:val="007718AA"/>
    <w:rsid w:val="00774E65"/>
    <w:rsid w:val="00776DC2"/>
    <w:rsid w:val="007778AD"/>
    <w:rsid w:val="00780122"/>
    <w:rsid w:val="0078214B"/>
    <w:rsid w:val="00783AEF"/>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256"/>
    <w:rsid w:val="007E2B60"/>
    <w:rsid w:val="007E2CFE"/>
    <w:rsid w:val="007E59C9"/>
    <w:rsid w:val="007F0072"/>
    <w:rsid w:val="007F2EB6"/>
    <w:rsid w:val="007F54C3"/>
    <w:rsid w:val="007F6ABA"/>
    <w:rsid w:val="00802949"/>
    <w:rsid w:val="0080301E"/>
    <w:rsid w:val="0080365F"/>
    <w:rsid w:val="00807691"/>
    <w:rsid w:val="00812BE5"/>
    <w:rsid w:val="0081564F"/>
    <w:rsid w:val="00817429"/>
    <w:rsid w:val="00821514"/>
    <w:rsid w:val="00821E35"/>
    <w:rsid w:val="00824591"/>
    <w:rsid w:val="00824AED"/>
    <w:rsid w:val="00827820"/>
    <w:rsid w:val="00831B8B"/>
    <w:rsid w:val="0083405D"/>
    <w:rsid w:val="008352D4"/>
    <w:rsid w:val="00835D78"/>
    <w:rsid w:val="00836DB9"/>
    <w:rsid w:val="00837C67"/>
    <w:rsid w:val="008415B0"/>
    <w:rsid w:val="00842028"/>
    <w:rsid w:val="008422FB"/>
    <w:rsid w:val="008436B8"/>
    <w:rsid w:val="00843C7D"/>
    <w:rsid w:val="00844775"/>
    <w:rsid w:val="008460B6"/>
    <w:rsid w:val="00850C9D"/>
    <w:rsid w:val="00852B59"/>
    <w:rsid w:val="00853814"/>
    <w:rsid w:val="00856272"/>
    <w:rsid w:val="008563FF"/>
    <w:rsid w:val="0086018B"/>
    <w:rsid w:val="008611DD"/>
    <w:rsid w:val="008620DE"/>
    <w:rsid w:val="00866867"/>
    <w:rsid w:val="00870428"/>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6A0"/>
    <w:rsid w:val="008A4000"/>
    <w:rsid w:val="008A5D26"/>
    <w:rsid w:val="008A6B13"/>
    <w:rsid w:val="008A6ECB"/>
    <w:rsid w:val="008B0BF9"/>
    <w:rsid w:val="008B2866"/>
    <w:rsid w:val="008B2EB8"/>
    <w:rsid w:val="008B3859"/>
    <w:rsid w:val="008B436D"/>
    <w:rsid w:val="008B4E49"/>
    <w:rsid w:val="008B62E6"/>
    <w:rsid w:val="008B7712"/>
    <w:rsid w:val="008B7B26"/>
    <w:rsid w:val="008C2DAF"/>
    <w:rsid w:val="008C3524"/>
    <w:rsid w:val="008C4061"/>
    <w:rsid w:val="008C4229"/>
    <w:rsid w:val="008C5BE0"/>
    <w:rsid w:val="008C7233"/>
    <w:rsid w:val="008D2434"/>
    <w:rsid w:val="008D6494"/>
    <w:rsid w:val="008D7063"/>
    <w:rsid w:val="008E171D"/>
    <w:rsid w:val="008E2785"/>
    <w:rsid w:val="008E78A3"/>
    <w:rsid w:val="008F0654"/>
    <w:rsid w:val="008F06CB"/>
    <w:rsid w:val="008F2E83"/>
    <w:rsid w:val="008F4F44"/>
    <w:rsid w:val="008F612A"/>
    <w:rsid w:val="0090293D"/>
    <w:rsid w:val="009034DE"/>
    <w:rsid w:val="00905396"/>
    <w:rsid w:val="00905B6A"/>
    <w:rsid w:val="0090605D"/>
    <w:rsid w:val="00906419"/>
    <w:rsid w:val="00912889"/>
    <w:rsid w:val="00913A42"/>
    <w:rsid w:val="00914167"/>
    <w:rsid w:val="009143DB"/>
    <w:rsid w:val="00915065"/>
    <w:rsid w:val="00917CE5"/>
    <w:rsid w:val="00921786"/>
    <w:rsid w:val="009217C0"/>
    <w:rsid w:val="00925241"/>
    <w:rsid w:val="00925CEC"/>
    <w:rsid w:val="00926A3F"/>
    <w:rsid w:val="0092794E"/>
    <w:rsid w:val="00930D30"/>
    <w:rsid w:val="00930DD6"/>
    <w:rsid w:val="009332A2"/>
    <w:rsid w:val="00937598"/>
    <w:rsid w:val="0093790B"/>
    <w:rsid w:val="00943751"/>
    <w:rsid w:val="00946DD0"/>
    <w:rsid w:val="0095028E"/>
    <w:rsid w:val="009509E6"/>
    <w:rsid w:val="00952018"/>
    <w:rsid w:val="00952800"/>
    <w:rsid w:val="0095300D"/>
    <w:rsid w:val="00956812"/>
    <w:rsid w:val="0095719A"/>
    <w:rsid w:val="00957EC6"/>
    <w:rsid w:val="009623E9"/>
    <w:rsid w:val="00963EEB"/>
    <w:rsid w:val="009648BC"/>
    <w:rsid w:val="00964C2F"/>
    <w:rsid w:val="00965F88"/>
    <w:rsid w:val="00966C89"/>
    <w:rsid w:val="009749F5"/>
    <w:rsid w:val="00984E03"/>
    <w:rsid w:val="00987E85"/>
    <w:rsid w:val="00991652"/>
    <w:rsid w:val="009A0099"/>
    <w:rsid w:val="009A0D12"/>
    <w:rsid w:val="009A1987"/>
    <w:rsid w:val="009A2BEE"/>
    <w:rsid w:val="009A5289"/>
    <w:rsid w:val="009A7A53"/>
    <w:rsid w:val="009B0402"/>
    <w:rsid w:val="009B0B75"/>
    <w:rsid w:val="009B16DF"/>
    <w:rsid w:val="009B33F0"/>
    <w:rsid w:val="009B4CB2"/>
    <w:rsid w:val="009B6701"/>
    <w:rsid w:val="009B6EF7"/>
    <w:rsid w:val="009B7000"/>
    <w:rsid w:val="009B739C"/>
    <w:rsid w:val="009C04EC"/>
    <w:rsid w:val="009C328C"/>
    <w:rsid w:val="009C4444"/>
    <w:rsid w:val="009C750D"/>
    <w:rsid w:val="009C79AD"/>
    <w:rsid w:val="009C7CA6"/>
    <w:rsid w:val="009D3316"/>
    <w:rsid w:val="009D55AA"/>
    <w:rsid w:val="009D5FC8"/>
    <w:rsid w:val="009E3E77"/>
    <w:rsid w:val="009E3FAB"/>
    <w:rsid w:val="009E5B3F"/>
    <w:rsid w:val="009E63EF"/>
    <w:rsid w:val="009E7D90"/>
    <w:rsid w:val="009F1AB0"/>
    <w:rsid w:val="009F501D"/>
    <w:rsid w:val="00A039D5"/>
    <w:rsid w:val="00A046AD"/>
    <w:rsid w:val="00A079C1"/>
    <w:rsid w:val="00A12520"/>
    <w:rsid w:val="00A130FD"/>
    <w:rsid w:val="00A13D6D"/>
    <w:rsid w:val="00A14769"/>
    <w:rsid w:val="00A16151"/>
    <w:rsid w:val="00A16EC6"/>
    <w:rsid w:val="00A17509"/>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EAF"/>
    <w:rsid w:val="00A56F07"/>
    <w:rsid w:val="00A5762C"/>
    <w:rsid w:val="00A600FC"/>
    <w:rsid w:val="00A60BCA"/>
    <w:rsid w:val="00A638DA"/>
    <w:rsid w:val="00A65B41"/>
    <w:rsid w:val="00A65E00"/>
    <w:rsid w:val="00A66A78"/>
    <w:rsid w:val="00A702B6"/>
    <w:rsid w:val="00A7436E"/>
    <w:rsid w:val="00A74E96"/>
    <w:rsid w:val="00A7566A"/>
    <w:rsid w:val="00A75A8E"/>
    <w:rsid w:val="00A824DD"/>
    <w:rsid w:val="00A83676"/>
    <w:rsid w:val="00A83B7B"/>
    <w:rsid w:val="00A84274"/>
    <w:rsid w:val="00A850F3"/>
    <w:rsid w:val="00A864E3"/>
    <w:rsid w:val="00A86BD9"/>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32A9"/>
    <w:rsid w:val="00AD4E90"/>
    <w:rsid w:val="00AD5422"/>
    <w:rsid w:val="00AD6392"/>
    <w:rsid w:val="00AE09EA"/>
    <w:rsid w:val="00AE3F13"/>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077E7"/>
    <w:rsid w:val="00B13921"/>
    <w:rsid w:val="00B15137"/>
    <w:rsid w:val="00B1528C"/>
    <w:rsid w:val="00B152C1"/>
    <w:rsid w:val="00B16ACD"/>
    <w:rsid w:val="00B21487"/>
    <w:rsid w:val="00B232D1"/>
    <w:rsid w:val="00B24DB5"/>
    <w:rsid w:val="00B31F9E"/>
    <w:rsid w:val="00B3268F"/>
    <w:rsid w:val="00B32C2C"/>
    <w:rsid w:val="00B33A1A"/>
    <w:rsid w:val="00B33E6C"/>
    <w:rsid w:val="00B36926"/>
    <w:rsid w:val="00B371CC"/>
    <w:rsid w:val="00B37DFF"/>
    <w:rsid w:val="00B41CD9"/>
    <w:rsid w:val="00B427E6"/>
    <w:rsid w:val="00B428A6"/>
    <w:rsid w:val="00B43E1F"/>
    <w:rsid w:val="00B45FBC"/>
    <w:rsid w:val="00B51A7D"/>
    <w:rsid w:val="00B535C2"/>
    <w:rsid w:val="00B55544"/>
    <w:rsid w:val="00B557A6"/>
    <w:rsid w:val="00B642FC"/>
    <w:rsid w:val="00B64D26"/>
    <w:rsid w:val="00B64FBB"/>
    <w:rsid w:val="00B70E22"/>
    <w:rsid w:val="00B774CB"/>
    <w:rsid w:val="00B80402"/>
    <w:rsid w:val="00B80B9A"/>
    <w:rsid w:val="00B82927"/>
    <w:rsid w:val="00B830B7"/>
    <w:rsid w:val="00B8376F"/>
    <w:rsid w:val="00B848EA"/>
    <w:rsid w:val="00B84B2B"/>
    <w:rsid w:val="00B87FE8"/>
    <w:rsid w:val="00B90500"/>
    <w:rsid w:val="00B9176C"/>
    <w:rsid w:val="00B935A4"/>
    <w:rsid w:val="00BA3ED8"/>
    <w:rsid w:val="00BA561A"/>
    <w:rsid w:val="00BA784D"/>
    <w:rsid w:val="00BB0DC6"/>
    <w:rsid w:val="00BB15E4"/>
    <w:rsid w:val="00BB1E19"/>
    <w:rsid w:val="00BB21D1"/>
    <w:rsid w:val="00BB32F2"/>
    <w:rsid w:val="00BB42C1"/>
    <w:rsid w:val="00BB4338"/>
    <w:rsid w:val="00BB479C"/>
    <w:rsid w:val="00BB60EA"/>
    <w:rsid w:val="00BB6C0E"/>
    <w:rsid w:val="00BB7B38"/>
    <w:rsid w:val="00BC11E5"/>
    <w:rsid w:val="00BC4BC6"/>
    <w:rsid w:val="00BC52FD"/>
    <w:rsid w:val="00BC6C02"/>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5D"/>
    <w:rsid w:val="00C04CEF"/>
    <w:rsid w:val="00C0662F"/>
    <w:rsid w:val="00C114AA"/>
    <w:rsid w:val="00C11943"/>
    <w:rsid w:val="00C12AD0"/>
    <w:rsid w:val="00C12E96"/>
    <w:rsid w:val="00C14763"/>
    <w:rsid w:val="00C16141"/>
    <w:rsid w:val="00C2363F"/>
    <w:rsid w:val="00C236C8"/>
    <w:rsid w:val="00C260B1"/>
    <w:rsid w:val="00C26E56"/>
    <w:rsid w:val="00C2756A"/>
    <w:rsid w:val="00C31406"/>
    <w:rsid w:val="00C33BC2"/>
    <w:rsid w:val="00C37194"/>
    <w:rsid w:val="00C40637"/>
    <w:rsid w:val="00C40F6C"/>
    <w:rsid w:val="00C44426"/>
    <w:rsid w:val="00C445F3"/>
    <w:rsid w:val="00C451F4"/>
    <w:rsid w:val="00C45EB1"/>
    <w:rsid w:val="00C474EB"/>
    <w:rsid w:val="00C47C8B"/>
    <w:rsid w:val="00C54A3A"/>
    <w:rsid w:val="00C55566"/>
    <w:rsid w:val="00C56448"/>
    <w:rsid w:val="00C667BE"/>
    <w:rsid w:val="00C6766B"/>
    <w:rsid w:val="00C72223"/>
    <w:rsid w:val="00C74D27"/>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42CB"/>
    <w:rsid w:val="00CC519B"/>
    <w:rsid w:val="00CC736A"/>
    <w:rsid w:val="00CD12C1"/>
    <w:rsid w:val="00CD214E"/>
    <w:rsid w:val="00CD46FA"/>
    <w:rsid w:val="00CD5049"/>
    <w:rsid w:val="00CD5973"/>
    <w:rsid w:val="00CE31A6"/>
    <w:rsid w:val="00CE4B39"/>
    <w:rsid w:val="00CF09AA"/>
    <w:rsid w:val="00CF4813"/>
    <w:rsid w:val="00CF5233"/>
    <w:rsid w:val="00D029B8"/>
    <w:rsid w:val="00D02F60"/>
    <w:rsid w:val="00D0464E"/>
    <w:rsid w:val="00D04A96"/>
    <w:rsid w:val="00D07A7B"/>
    <w:rsid w:val="00D10E06"/>
    <w:rsid w:val="00D133F9"/>
    <w:rsid w:val="00D13DFF"/>
    <w:rsid w:val="00D15197"/>
    <w:rsid w:val="00D155CB"/>
    <w:rsid w:val="00D16820"/>
    <w:rsid w:val="00D169C8"/>
    <w:rsid w:val="00D1793F"/>
    <w:rsid w:val="00D213B7"/>
    <w:rsid w:val="00D22AF5"/>
    <w:rsid w:val="00D235EA"/>
    <w:rsid w:val="00D247A9"/>
    <w:rsid w:val="00D32721"/>
    <w:rsid w:val="00D328DC"/>
    <w:rsid w:val="00D33387"/>
    <w:rsid w:val="00D402FB"/>
    <w:rsid w:val="00D47D7A"/>
    <w:rsid w:val="00D50ABD"/>
    <w:rsid w:val="00D52A79"/>
    <w:rsid w:val="00D55290"/>
    <w:rsid w:val="00D57791"/>
    <w:rsid w:val="00D6046A"/>
    <w:rsid w:val="00D60F59"/>
    <w:rsid w:val="00D61703"/>
    <w:rsid w:val="00D62870"/>
    <w:rsid w:val="00D655D9"/>
    <w:rsid w:val="00D65872"/>
    <w:rsid w:val="00D676F3"/>
    <w:rsid w:val="00D70EF5"/>
    <w:rsid w:val="00D71024"/>
    <w:rsid w:val="00D71A25"/>
    <w:rsid w:val="00D71FCF"/>
    <w:rsid w:val="00D72A54"/>
    <w:rsid w:val="00D72CC1"/>
    <w:rsid w:val="00D76EC9"/>
    <w:rsid w:val="00D80E7D"/>
    <w:rsid w:val="00D81397"/>
    <w:rsid w:val="00D846A9"/>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0FF5"/>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495F"/>
    <w:rsid w:val="00E276AC"/>
    <w:rsid w:val="00E34A35"/>
    <w:rsid w:val="00E37C2F"/>
    <w:rsid w:val="00E41C28"/>
    <w:rsid w:val="00E46308"/>
    <w:rsid w:val="00E51E17"/>
    <w:rsid w:val="00E52242"/>
    <w:rsid w:val="00E52DAB"/>
    <w:rsid w:val="00E539B0"/>
    <w:rsid w:val="00E55994"/>
    <w:rsid w:val="00E60606"/>
    <w:rsid w:val="00E60C66"/>
    <w:rsid w:val="00E6164D"/>
    <w:rsid w:val="00E618C9"/>
    <w:rsid w:val="00E62774"/>
    <w:rsid w:val="00E62DCC"/>
    <w:rsid w:val="00E6307C"/>
    <w:rsid w:val="00E636FA"/>
    <w:rsid w:val="00E66C50"/>
    <w:rsid w:val="00E679D3"/>
    <w:rsid w:val="00E71208"/>
    <w:rsid w:val="00E71444"/>
    <w:rsid w:val="00E71C91"/>
    <w:rsid w:val="00E720A1"/>
    <w:rsid w:val="00E75DDA"/>
    <w:rsid w:val="00E773E8"/>
    <w:rsid w:val="00E83ADD"/>
    <w:rsid w:val="00E84F38"/>
    <w:rsid w:val="00E85623"/>
    <w:rsid w:val="00E85EE5"/>
    <w:rsid w:val="00E87441"/>
    <w:rsid w:val="00E917DF"/>
    <w:rsid w:val="00E91FAE"/>
    <w:rsid w:val="00E96E3F"/>
    <w:rsid w:val="00E970A4"/>
    <w:rsid w:val="00EA270C"/>
    <w:rsid w:val="00EA46B3"/>
    <w:rsid w:val="00EA4784"/>
    <w:rsid w:val="00EA4974"/>
    <w:rsid w:val="00EA532E"/>
    <w:rsid w:val="00EB06D9"/>
    <w:rsid w:val="00EB192B"/>
    <w:rsid w:val="00EB19ED"/>
    <w:rsid w:val="00EB1CAB"/>
    <w:rsid w:val="00EC0F5A"/>
    <w:rsid w:val="00EC17F3"/>
    <w:rsid w:val="00EC4265"/>
    <w:rsid w:val="00EC4CEB"/>
    <w:rsid w:val="00EC659E"/>
    <w:rsid w:val="00ED2072"/>
    <w:rsid w:val="00ED2AE0"/>
    <w:rsid w:val="00ED5553"/>
    <w:rsid w:val="00ED5E36"/>
    <w:rsid w:val="00ED6961"/>
    <w:rsid w:val="00EF0B96"/>
    <w:rsid w:val="00EF3486"/>
    <w:rsid w:val="00EF47AF"/>
    <w:rsid w:val="00EF53B6"/>
    <w:rsid w:val="00F00B73"/>
    <w:rsid w:val="00F05D4E"/>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253C"/>
    <w:rsid w:val="00F53596"/>
    <w:rsid w:val="00F55BA8"/>
    <w:rsid w:val="00F55DB1"/>
    <w:rsid w:val="00F56ACA"/>
    <w:rsid w:val="00F600FE"/>
    <w:rsid w:val="00F62E4D"/>
    <w:rsid w:val="00F66B34"/>
    <w:rsid w:val="00F672C2"/>
    <w:rsid w:val="00F675B9"/>
    <w:rsid w:val="00F70537"/>
    <w:rsid w:val="00F711C9"/>
    <w:rsid w:val="00F74C59"/>
    <w:rsid w:val="00F75C3A"/>
    <w:rsid w:val="00F82E30"/>
    <w:rsid w:val="00F831CB"/>
    <w:rsid w:val="00F848A3"/>
    <w:rsid w:val="00F84ACF"/>
    <w:rsid w:val="00F85742"/>
    <w:rsid w:val="00F85BF8"/>
    <w:rsid w:val="00F86924"/>
    <w:rsid w:val="00F871CE"/>
    <w:rsid w:val="00F87802"/>
    <w:rsid w:val="00F92C0A"/>
    <w:rsid w:val="00F9415B"/>
    <w:rsid w:val="00FA13C2"/>
    <w:rsid w:val="00FA293B"/>
    <w:rsid w:val="00FA3CD6"/>
    <w:rsid w:val="00FA7F91"/>
    <w:rsid w:val="00FB121C"/>
    <w:rsid w:val="00FB1CDD"/>
    <w:rsid w:val="00FB2C2F"/>
    <w:rsid w:val="00FB305C"/>
    <w:rsid w:val="00FC0251"/>
    <w:rsid w:val="00FC091C"/>
    <w:rsid w:val="00FC2E3D"/>
    <w:rsid w:val="00FC3BDE"/>
    <w:rsid w:val="00FD1415"/>
    <w:rsid w:val="00FD1DBE"/>
    <w:rsid w:val="00FD25A7"/>
    <w:rsid w:val="00FD27B6"/>
    <w:rsid w:val="00FD3689"/>
    <w:rsid w:val="00FD3E51"/>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uiPriority="0"/>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55C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155C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155CB"/>
    <w:pPr>
      <w:ind w:left="1497"/>
    </w:pPr>
  </w:style>
  <w:style w:type="paragraph" w:customStyle="1" w:styleId="ZTIRwPKTzmtirwpktartykuempunktem">
    <w:name w:val="Z/TIR_w_PKT – zm. tir. w pkt artykułem (punktem)"/>
    <w:basedOn w:val="TIRtiret"/>
    <w:uiPriority w:val="33"/>
    <w:qFormat/>
    <w:rsid w:val="00D155C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155CB"/>
    <w:pPr>
      <w:ind w:left="1021"/>
    </w:pPr>
  </w:style>
  <w:style w:type="paragraph" w:customStyle="1" w:styleId="2TIRpodwjnytiret">
    <w:name w:val="2TIR – podwójny tiret"/>
    <w:basedOn w:val="TIRtiret"/>
    <w:uiPriority w:val="73"/>
    <w:qFormat/>
    <w:rsid w:val="00D155CB"/>
    <w:pPr>
      <w:ind w:left="1780"/>
    </w:pPr>
  </w:style>
  <w:style w:type="character" w:styleId="Odwoanieprzypisudolnego">
    <w:name w:val="footnote reference"/>
    <w:uiPriority w:val="99"/>
    <w:semiHidden/>
    <w:rsid w:val="00D155CB"/>
    <w:rPr>
      <w:rFonts w:cs="Times New Roman"/>
      <w:vertAlign w:val="superscript"/>
    </w:rPr>
  </w:style>
  <w:style w:type="paragraph" w:styleId="Nagwek">
    <w:name w:val="header"/>
    <w:basedOn w:val="Normalny"/>
    <w:link w:val="NagwekZnak"/>
    <w:uiPriority w:val="99"/>
    <w:rsid w:val="00D155C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D155CB"/>
    <w:rPr>
      <w:kern w:val="1"/>
      <w:lang w:eastAsia="ar-SA"/>
    </w:rPr>
  </w:style>
  <w:style w:type="paragraph" w:styleId="Stopka">
    <w:name w:val="footer"/>
    <w:basedOn w:val="Normalny"/>
    <w:link w:val="StopkaZnak"/>
    <w:uiPriority w:val="99"/>
    <w:rsid w:val="00D155C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D155CB"/>
    <w:rPr>
      <w:kern w:val="1"/>
      <w:lang w:eastAsia="ar-SA"/>
    </w:rPr>
  </w:style>
  <w:style w:type="paragraph" w:styleId="Tekstdymka">
    <w:name w:val="Balloon Text"/>
    <w:basedOn w:val="Normalny"/>
    <w:link w:val="TekstdymkaZnak"/>
    <w:uiPriority w:val="99"/>
    <w:semiHidden/>
    <w:rsid w:val="00D155C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155CB"/>
    <w:rPr>
      <w:rFonts w:ascii="Tahoma" w:hAnsi="Tahoma" w:cs="Tahoma"/>
      <w:kern w:val="1"/>
      <w:szCs w:val="16"/>
      <w:lang w:eastAsia="ar-SA"/>
    </w:rPr>
  </w:style>
  <w:style w:type="paragraph" w:customStyle="1" w:styleId="ARTartustawynprozporzdzenia">
    <w:name w:val="ART(§) – art. ustawy (§ np. rozporządzenia)"/>
    <w:uiPriority w:val="11"/>
    <w:qFormat/>
    <w:rsid w:val="00D155CB"/>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155CB"/>
    <w:pPr>
      <w:ind w:left="1497"/>
    </w:pPr>
  </w:style>
  <w:style w:type="paragraph" w:customStyle="1" w:styleId="ZTIRwLITzmtirwlitartykuempunktem">
    <w:name w:val="Z/TIR_w_LIT – zm. tir. w lit. artykułem (punktem)"/>
    <w:basedOn w:val="TIRtiret"/>
    <w:uiPriority w:val="33"/>
    <w:qFormat/>
    <w:rsid w:val="00D155C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155CB"/>
  </w:style>
  <w:style w:type="character" w:customStyle="1" w:styleId="Nagwek1Znak">
    <w:name w:val="Nagłówek 1 Znak"/>
    <w:basedOn w:val="Domylnaczcionkaakapitu"/>
    <w:link w:val="Nagwek1"/>
    <w:uiPriority w:val="99"/>
    <w:rsid w:val="00D155CB"/>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155CB"/>
    <w:pPr>
      <w:widowControl w:val="0"/>
      <w:suppressAutoHyphens/>
    </w:pPr>
    <w:rPr>
      <w:kern w:val="1"/>
      <w:lang w:eastAsia="ar-SA"/>
    </w:rPr>
  </w:style>
  <w:style w:type="paragraph" w:customStyle="1" w:styleId="ZPKTzmpktartykuempunktem">
    <w:name w:val="Z/PKT – zm. pkt artykułem (punktem)"/>
    <w:basedOn w:val="PKTpunkt"/>
    <w:uiPriority w:val="31"/>
    <w:qFormat/>
    <w:rsid w:val="00D155CB"/>
    <w:pPr>
      <w:ind w:left="1020"/>
    </w:pPr>
  </w:style>
  <w:style w:type="paragraph" w:customStyle="1" w:styleId="ZARTzmartartykuempunktem">
    <w:name w:val="Z/ART(§) – zm. art. (§) artykułem (punktem)"/>
    <w:basedOn w:val="ARTartustawynprozporzdzenia"/>
    <w:uiPriority w:val="30"/>
    <w:qFormat/>
    <w:rsid w:val="00D155C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155C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155C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155C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155CB"/>
    <w:rPr>
      <w:bCs/>
    </w:rPr>
  </w:style>
  <w:style w:type="paragraph" w:customStyle="1" w:styleId="OZNRODZAKTUtznustawalubrozporzdzenieiorganwydajcy">
    <w:name w:val="OZN_RODZ_AKTU – tzn. ustawa lub rozporządzenie i organ wydający"/>
    <w:next w:val="DATAAKTUdatauchwalenialubwydaniaaktu"/>
    <w:uiPriority w:val="5"/>
    <w:qFormat/>
    <w:rsid w:val="00D155CB"/>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155CB"/>
    <w:pPr>
      <w:spacing w:before="0"/>
    </w:pPr>
    <w:rPr>
      <w:bCs/>
    </w:rPr>
  </w:style>
  <w:style w:type="paragraph" w:customStyle="1" w:styleId="PKTpunkt">
    <w:name w:val="PKT – punkt"/>
    <w:uiPriority w:val="13"/>
    <w:qFormat/>
    <w:rsid w:val="00D155CB"/>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155CB"/>
    <w:pPr>
      <w:ind w:left="0" w:firstLine="0"/>
    </w:pPr>
  </w:style>
  <w:style w:type="paragraph" w:customStyle="1" w:styleId="LITlitera">
    <w:name w:val="LIT – litera"/>
    <w:basedOn w:val="PKTpunkt"/>
    <w:uiPriority w:val="14"/>
    <w:qFormat/>
    <w:rsid w:val="00D155CB"/>
    <w:pPr>
      <w:ind w:left="986" w:hanging="476"/>
    </w:pPr>
  </w:style>
  <w:style w:type="paragraph" w:customStyle="1" w:styleId="CZWSPLITczwsplnaliter">
    <w:name w:val="CZ_WSP_LIT – część wspólna liter"/>
    <w:basedOn w:val="LITlitera"/>
    <w:next w:val="USTustnpkodeksu"/>
    <w:uiPriority w:val="17"/>
    <w:qFormat/>
    <w:rsid w:val="00D155CB"/>
    <w:pPr>
      <w:ind w:left="510" w:firstLine="0"/>
    </w:pPr>
    <w:rPr>
      <w:szCs w:val="24"/>
    </w:rPr>
  </w:style>
  <w:style w:type="paragraph" w:customStyle="1" w:styleId="TIRtiret">
    <w:name w:val="TIR – tiret"/>
    <w:basedOn w:val="LITlitera"/>
    <w:uiPriority w:val="15"/>
    <w:qFormat/>
    <w:rsid w:val="00D155CB"/>
    <w:pPr>
      <w:ind w:left="1384" w:hanging="397"/>
    </w:pPr>
  </w:style>
  <w:style w:type="paragraph" w:customStyle="1" w:styleId="CZWSPTIRczwsplnatiret">
    <w:name w:val="CZ_WSP_TIR – część wspólna tiret"/>
    <w:basedOn w:val="TIRtiret"/>
    <w:next w:val="USTustnpkodeksu"/>
    <w:uiPriority w:val="17"/>
    <w:qFormat/>
    <w:rsid w:val="00D155CB"/>
    <w:pPr>
      <w:ind w:left="987" w:firstLine="0"/>
    </w:pPr>
  </w:style>
  <w:style w:type="paragraph" w:customStyle="1" w:styleId="CYTcytatnpprzysigi">
    <w:name w:val="CYT – cytat np. przysięgi"/>
    <w:basedOn w:val="USTustnpkodeksu"/>
    <w:next w:val="USTustnpkodeksu"/>
    <w:uiPriority w:val="18"/>
    <w:qFormat/>
    <w:rsid w:val="00D155C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155CB"/>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155CB"/>
  </w:style>
  <w:style w:type="paragraph" w:customStyle="1" w:styleId="ZLITCZWSPTIRwLITzmczciwsptirwlitliter">
    <w:name w:val="Z_LIT/CZ_WSP_TIR_w_LIT – zm. części wsp. tir. w lit. literą"/>
    <w:basedOn w:val="CZWSPTIRczwsplnatiret"/>
    <w:next w:val="LITlitera"/>
    <w:uiPriority w:val="51"/>
    <w:qFormat/>
    <w:rsid w:val="00D155CB"/>
    <w:pPr>
      <w:ind w:left="1463"/>
    </w:pPr>
  </w:style>
  <w:style w:type="paragraph" w:customStyle="1" w:styleId="ZLITTIRwLITzmtirwlitliter">
    <w:name w:val="Z_LIT/TIR_w_LIT – zm. tir. w lit. literą"/>
    <w:basedOn w:val="TIRtiret"/>
    <w:uiPriority w:val="49"/>
    <w:qFormat/>
    <w:rsid w:val="00D155CB"/>
    <w:pPr>
      <w:ind w:left="1860"/>
    </w:pPr>
  </w:style>
  <w:style w:type="paragraph" w:customStyle="1" w:styleId="TYTDZOZNoznaczenietytuulubdziau">
    <w:name w:val="TYT(DZ)_OZN – oznaczenie tytułu lub działu"/>
    <w:next w:val="Normalny"/>
    <w:uiPriority w:val="9"/>
    <w:qFormat/>
    <w:rsid w:val="00D155C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155C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155C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155C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155C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155CB"/>
    <w:pPr>
      <w:ind w:left="510"/>
    </w:pPr>
  </w:style>
  <w:style w:type="paragraph" w:customStyle="1" w:styleId="ZZLITzmianazmlit">
    <w:name w:val="ZZ/LIT – zmiana zm. lit."/>
    <w:basedOn w:val="ZZPKTzmianazmpkt"/>
    <w:uiPriority w:val="67"/>
    <w:qFormat/>
    <w:rsid w:val="00D155CB"/>
    <w:pPr>
      <w:ind w:left="2370" w:hanging="476"/>
    </w:pPr>
  </w:style>
  <w:style w:type="paragraph" w:customStyle="1" w:styleId="ZZTIRzmianazmtir">
    <w:name w:val="ZZ/TIR – zmiana zm. tir."/>
    <w:basedOn w:val="ZZLITzmianazmlit"/>
    <w:uiPriority w:val="67"/>
    <w:qFormat/>
    <w:rsid w:val="00D155C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155CB"/>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155CB"/>
    <w:pPr>
      <w:ind w:left="987"/>
    </w:pPr>
  </w:style>
  <w:style w:type="paragraph" w:customStyle="1" w:styleId="ZLITPKTzmpktliter">
    <w:name w:val="Z_LIT/PKT – zm. pkt literą"/>
    <w:basedOn w:val="PKTpunkt"/>
    <w:uiPriority w:val="47"/>
    <w:qFormat/>
    <w:rsid w:val="00D155CB"/>
    <w:pPr>
      <w:ind w:left="1497"/>
    </w:pPr>
  </w:style>
  <w:style w:type="paragraph" w:customStyle="1" w:styleId="ZZCZWSPPKTzmianazmczciwsppkt">
    <w:name w:val="ZZ/CZ_WSP_PKT – zmiana. zm. części wsp. pkt"/>
    <w:basedOn w:val="ZZARTzmianazmart"/>
    <w:next w:val="ZPKTzmpktartykuempunktem"/>
    <w:uiPriority w:val="68"/>
    <w:qFormat/>
    <w:rsid w:val="00D155CB"/>
    <w:pPr>
      <w:ind w:firstLine="0"/>
    </w:pPr>
  </w:style>
  <w:style w:type="paragraph" w:customStyle="1" w:styleId="ZLITLITzmlitliter">
    <w:name w:val="Z_LIT/LIT – zm. lit. literą"/>
    <w:basedOn w:val="LITlitera"/>
    <w:uiPriority w:val="48"/>
    <w:qFormat/>
    <w:rsid w:val="00D155CB"/>
    <w:pPr>
      <w:ind w:left="1463"/>
    </w:pPr>
  </w:style>
  <w:style w:type="paragraph" w:customStyle="1" w:styleId="ZLITCZWSPPKTzmczciwsppktliter">
    <w:name w:val="Z_LIT/CZ_WSP_PKT – zm. części wsp. pkt literą"/>
    <w:basedOn w:val="CZWSPLITczwsplnaliter"/>
    <w:next w:val="LITlitera"/>
    <w:uiPriority w:val="50"/>
    <w:qFormat/>
    <w:rsid w:val="00D155CB"/>
    <w:pPr>
      <w:ind w:left="987"/>
    </w:pPr>
  </w:style>
  <w:style w:type="paragraph" w:customStyle="1" w:styleId="ZLITTIRzmtirliter">
    <w:name w:val="Z_LIT/TIR – zm. tir. literą"/>
    <w:basedOn w:val="TIRtiret"/>
    <w:uiPriority w:val="49"/>
    <w:qFormat/>
    <w:rsid w:val="00D155CB"/>
  </w:style>
  <w:style w:type="paragraph" w:customStyle="1" w:styleId="ZZCZWSPLITwPKTzmianazmczciwsplitwpkt">
    <w:name w:val="ZZ/CZ_WSP_LIT_w_PKT – zmiana zm. części wsp. lit. w pkt"/>
    <w:basedOn w:val="ZZLITwPKTzmianazmlitwpkt"/>
    <w:uiPriority w:val="69"/>
    <w:qFormat/>
    <w:rsid w:val="00D155CB"/>
    <w:pPr>
      <w:ind w:left="2404" w:firstLine="0"/>
    </w:pPr>
  </w:style>
  <w:style w:type="paragraph" w:customStyle="1" w:styleId="ZLITLITwPKTzmlitwpktliter">
    <w:name w:val="Z_LIT/LIT_w_PKT – zm. lit. w pkt literą"/>
    <w:basedOn w:val="LITlitera"/>
    <w:uiPriority w:val="48"/>
    <w:qFormat/>
    <w:rsid w:val="00D155CB"/>
    <w:pPr>
      <w:ind w:left="1973"/>
    </w:pPr>
  </w:style>
  <w:style w:type="paragraph" w:customStyle="1" w:styleId="ZLITCZWSPLITwPKTzmczciwsplitwpktliter">
    <w:name w:val="Z_LIT/CZ_WSP_LIT_w_PKT – zm. części wsp. lit. w pkt literą"/>
    <w:basedOn w:val="CZWSPLITczwsplnaliter"/>
    <w:next w:val="LITlitera"/>
    <w:uiPriority w:val="51"/>
    <w:qFormat/>
    <w:rsid w:val="00D155CB"/>
    <w:pPr>
      <w:ind w:left="1497"/>
    </w:pPr>
  </w:style>
  <w:style w:type="paragraph" w:customStyle="1" w:styleId="ZLITTIRwPKTzmtirwpktliter">
    <w:name w:val="Z_LIT/TIR_w_PKT – zm. tir. w pkt literą"/>
    <w:basedOn w:val="TIRtiret"/>
    <w:uiPriority w:val="49"/>
    <w:qFormat/>
    <w:rsid w:val="00D155CB"/>
    <w:pPr>
      <w:ind w:left="2370"/>
    </w:pPr>
  </w:style>
  <w:style w:type="paragraph" w:customStyle="1" w:styleId="ZLITCZWSPTIRwPKTzmczciwsptirwpktliter">
    <w:name w:val="Z_LIT/CZ_WSP_TIR_w_PKT – zm. części wsp. tir. w pkt literą"/>
    <w:basedOn w:val="CZWSPTIRczwsplnatiret"/>
    <w:next w:val="LITlitera"/>
    <w:uiPriority w:val="51"/>
    <w:qFormat/>
    <w:rsid w:val="00D155CB"/>
    <w:pPr>
      <w:ind w:left="1973"/>
    </w:pPr>
  </w:style>
  <w:style w:type="paragraph" w:styleId="Tekstprzypisudolnego">
    <w:name w:val="footnote text"/>
    <w:basedOn w:val="Normalny"/>
    <w:link w:val="TekstprzypisudolnegoZnak"/>
    <w:uiPriority w:val="99"/>
    <w:semiHidden/>
    <w:qFormat/>
    <w:locked/>
    <w:rsid w:val="00D155C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155CB"/>
  </w:style>
  <w:style w:type="paragraph" w:customStyle="1" w:styleId="ZTIRLITzmlittiret">
    <w:name w:val="Z_TIR/LIT – zm. lit. tiret"/>
    <w:basedOn w:val="LITlitera"/>
    <w:uiPriority w:val="57"/>
    <w:qFormat/>
    <w:rsid w:val="00D155CB"/>
    <w:pPr>
      <w:ind w:left="1859"/>
    </w:pPr>
  </w:style>
  <w:style w:type="paragraph" w:customStyle="1" w:styleId="ZTIRCZWSPPKTzmczciwsppkttiret">
    <w:name w:val="Z_TIR/CZ_WSP_PKT – zm. części wsp. pkt tiret"/>
    <w:basedOn w:val="CZWSPLITczwsplnaliter"/>
    <w:next w:val="TIRtiret"/>
    <w:uiPriority w:val="58"/>
    <w:qFormat/>
    <w:rsid w:val="00D155CB"/>
    <w:pPr>
      <w:ind w:left="1383"/>
    </w:pPr>
  </w:style>
  <w:style w:type="paragraph" w:customStyle="1" w:styleId="ZTIRTIRzmtirtiret">
    <w:name w:val="Z_TIR/TIR – zm. tir. tiret"/>
    <w:basedOn w:val="TIRtiret"/>
    <w:uiPriority w:val="57"/>
    <w:qFormat/>
    <w:rsid w:val="00D155CB"/>
    <w:pPr>
      <w:ind w:left="1780"/>
    </w:pPr>
  </w:style>
  <w:style w:type="paragraph" w:customStyle="1" w:styleId="ZZCZWSPTIRwPKTzmianazmczciwsptirwpkt">
    <w:name w:val="ZZ/CZ_WSP_TIR_w_PKT – zmiana zm. części wsp. tir. w pkt"/>
    <w:basedOn w:val="ZZTIRwPKTzmianazmtirwpkt"/>
    <w:uiPriority w:val="70"/>
    <w:qFormat/>
    <w:rsid w:val="00D155CB"/>
    <w:pPr>
      <w:ind w:left="2880" w:firstLine="0"/>
    </w:pPr>
  </w:style>
  <w:style w:type="paragraph" w:customStyle="1" w:styleId="ZZTIRwLITzmianazmtirwlit">
    <w:name w:val="ZZ/TIR_w_LIT – zmiana zm. tir. w lit."/>
    <w:basedOn w:val="ZZTIRzmianazmtir"/>
    <w:uiPriority w:val="67"/>
    <w:qFormat/>
    <w:rsid w:val="00D155CB"/>
    <w:pPr>
      <w:ind w:left="2767"/>
    </w:pPr>
  </w:style>
  <w:style w:type="paragraph" w:customStyle="1" w:styleId="ZTIRTIRwLITzmtirwlittiret">
    <w:name w:val="Z_TIR/TIR_w_LIT – zm. tir. w lit. tiret"/>
    <w:basedOn w:val="TIRtiret"/>
    <w:uiPriority w:val="57"/>
    <w:qFormat/>
    <w:rsid w:val="00D155CB"/>
    <w:pPr>
      <w:ind w:left="2257"/>
    </w:pPr>
  </w:style>
  <w:style w:type="paragraph" w:customStyle="1" w:styleId="ZTIRCZWSPTIRwLITzmczciwsptirwlittiret">
    <w:name w:val="Z_TIR/CZ_WSP_TIR_w_LIT – zm. części wsp. tir. w lit. tiret"/>
    <w:basedOn w:val="CZWSPTIRczwsplnatiret"/>
    <w:next w:val="TIRtiret"/>
    <w:uiPriority w:val="60"/>
    <w:qFormat/>
    <w:rsid w:val="00D155CB"/>
    <w:pPr>
      <w:ind w:left="1860"/>
    </w:pPr>
  </w:style>
  <w:style w:type="paragraph" w:customStyle="1" w:styleId="CZWSP2TIRczwsplnapodwjnychtiret">
    <w:name w:val="CZ_WSP_2TIR – część wspólna podwójnych tiret"/>
    <w:basedOn w:val="CZWSPTIRczwsplnatiret"/>
    <w:next w:val="TIRtiret"/>
    <w:uiPriority w:val="73"/>
    <w:qFormat/>
    <w:rsid w:val="00D155CB"/>
    <w:pPr>
      <w:ind w:left="1780"/>
    </w:pPr>
  </w:style>
  <w:style w:type="paragraph" w:customStyle="1" w:styleId="Z2TIRzmpodwtirartykuempunktem">
    <w:name w:val="Z/2TIR – zm. podw. tir. artykułem (punktem)"/>
    <w:basedOn w:val="TIRtiret"/>
    <w:uiPriority w:val="73"/>
    <w:qFormat/>
    <w:rsid w:val="00D155CB"/>
    <w:pPr>
      <w:ind w:left="907"/>
    </w:pPr>
  </w:style>
  <w:style w:type="paragraph" w:customStyle="1" w:styleId="ZZCZWSPTIRwLITzmianazmczciwsptirwlit">
    <w:name w:val="ZZ/CZ_WSP_TIR_w_LIT – zmiana zm. części wsp. tir. w lit."/>
    <w:basedOn w:val="ZZTIRwLITzmianazmtirwlit"/>
    <w:uiPriority w:val="70"/>
    <w:qFormat/>
    <w:rsid w:val="00D155CB"/>
    <w:pPr>
      <w:ind w:left="2370" w:firstLine="0"/>
    </w:pPr>
  </w:style>
  <w:style w:type="paragraph" w:customStyle="1" w:styleId="ZLIT2TIRzmpodwtirliter">
    <w:name w:val="Z_LIT/2TIR – zm. podw. tir. literą"/>
    <w:basedOn w:val="TIRtiret"/>
    <w:uiPriority w:val="75"/>
    <w:qFormat/>
    <w:rsid w:val="00D155CB"/>
  </w:style>
  <w:style w:type="paragraph" w:customStyle="1" w:styleId="ZTIR2TIRzmpodwtirtiret">
    <w:name w:val="Z_TIR/2TIR – zm. podw. tir. tiret"/>
    <w:basedOn w:val="TIRtiret"/>
    <w:uiPriority w:val="78"/>
    <w:qFormat/>
    <w:rsid w:val="00D155C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155CB"/>
    <w:pPr>
      <w:ind w:left="1780"/>
    </w:pPr>
  </w:style>
  <w:style w:type="paragraph" w:customStyle="1" w:styleId="Z2TIRwPKTzmpodwtirwpktartykuempunktem">
    <w:name w:val="Z/2TIR_w_PKT – zm. podw. tir. w pkt artykułem (punktem)"/>
    <w:basedOn w:val="TIRtiret"/>
    <w:next w:val="ZPKTzmpktartykuempunktem"/>
    <w:uiPriority w:val="74"/>
    <w:qFormat/>
    <w:rsid w:val="00D155CB"/>
    <w:pPr>
      <w:ind w:left="2291"/>
    </w:pPr>
  </w:style>
  <w:style w:type="paragraph" w:customStyle="1" w:styleId="ZTIRPKTzmpkttiret">
    <w:name w:val="Z_TIR/PKT – zm. pkt tiret"/>
    <w:basedOn w:val="PKTpunkt"/>
    <w:uiPriority w:val="56"/>
    <w:qFormat/>
    <w:rsid w:val="00D155CB"/>
    <w:pPr>
      <w:ind w:left="1893"/>
    </w:pPr>
  </w:style>
  <w:style w:type="paragraph" w:customStyle="1" w:styleId="ZTIRLITwPKTzmlitwpkttiret">
    <w:name w:val="Z_TIR/LIT_w_PKT – zm. lit. w pkt tiret"/>
    <w:basedOn w:val="LITlitera"/>
    <w:uiPriority w:val="57"/>
    <w:qFormat/>
    <w:rsid w:val="00D155CB"/>
    <w:pPr>
      <w:ind w:left="2336"/>
    </w:pPr>
  </w:style>
  <w:style w:type="paragraph" w:customStyle="1" w:styleId="ZTIRCZWSPLITwPKTzmczciwsplitwpkttiret">
    <w:name w:val="Z_TIR/CZ_WSP_LIT_w_PKT – zm. części wsp. lit. w pkt tiret"/>
    <w:basedOn w:val="CZWSPLITczwsplnaliter"/>
    <w:uiPriority w:val="59"/>
    <w:qFormat/>
    <w:rsid w:val="00D155CB"/>
    <w:pPr>
      <w:ind w:left="1860"/>
    </w:pPr>
  </w:style>
  <w:style w:type="paragraph" w:customStyle="1" w:styleId="ZTIR2TIRwLITzmpodwtirwlittiret">
    <w:name w:val="Z_TIR/2TIR_w_LIT – zm. podw. tir. w lit. tiret"/>
    <w:basedOn w:val="TIRtiret"/>
    <w:uiPriority w:val="79"/>
    <w:qFormat/>
    <w:rsid w:val="00D155C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155CB"/>
    <w:pPr>
      <w:ind w:left="2257"/>
    </w:pPr>
  </w:style>
  <w:style w:type="paragraph" w:customStyle="1" w:styleId="ZTIR2TIRwTIRzmpodwtirwtirtiret">
    <w:name w:val="Z_TIR/2TIR_w_TIR – zm. podw. tir. w tir. tiret"/>
    <w:basedOn w:val="TIRtiret"/>
    <w:uiPriority w:val="78"/>
    <w:qFormat/>
    <w:rsid w:val="00D155CB"/>
    <w:pPr>
      <w:ind w:left="2177"/>
    </w:pPr>
  </w:style>
  <w:style w:type="paragraph" w:customStyle="1" w:styleId="ZTIRCZWSP2TIRwTIRzmczciwsppodwtirwtirtiret">
    <w:name w:val="Z_TIR/CZ_WSP_2TIR_w_TIR – zm. części wsp. podw. tir. w tir. tiret"/>
    <w:basedOn w:val="CZWSPTIRczwsplnatiret"/>
    <w:uiPriority w:val="79"/>
    <w:qFormat/>
    <w:rsid w:val="00D155CB"/>
    <w:pPr>
      <w:ind w:left="1780"/>
    </w:pPr>
  </w:style>
  <w:style w:type="paragraph" w:customStyle="1" w:styleId="Z2TIRLITzmlitpodwjnymtiret">
    <w:name w:val="Z_2TIR/LIT – zm. lit. podwójnym tiret"/>
    <w:basedOn w:val="LITlitera"/>
    <w:uiPriority w:val="84"/>
    <w:qFormat/>
    <w:rsid w:val="00D155CB"/>
    <w:pPr>
      <w:ind w:left="2256"/>
    </w:pPr>
  </w:style>
  <w:style w:type="paragraph" w:customStyle="1" w:styleId="ZZ2TIRwTIRzmianazmpodwtirwtir">
    <w:name w:val="ZZ/2TIR_w_TIR – zmiana zm. podw. tir. w tir."/>
    <w:basedOn w:val="ZZCZWSP2TIRzmianazmczciwsppodwtir"/>
    <w:uiPriority w:val="93"/>
    <w:qFormat/>
    <w:rsid w:val="00D155CB"/>
    <w:pPr>
      <w:ind w:left="2688" w:hanging="397"/>
    </w:pPr>
  </w:style>
  <w:style w:type="paragraph" w:customStyle="1" w:styleId="ZZ2TIRwLITzmianazmpodwtirwlit">
    <w:name w:val="ZZ/2TIR_w_LIT – zmiana zm. podw. tir. w lit."/>
    <w:basedOn w:val="ZZ2TIRwTIRzmianazmpodwtirwtir"/>
    <w:uiPriority w:val="94"/>
    <w:qFormat/>
    <w:rsid w:val="00D155CB"/>
    <w:pPr>
      <w:ind w:left="3164"/>
    </w:pPr>
  </w:style>
  <w:style w:type="paragraph" w:customStyle="1" w:styleId="Z2TIRTIRwLITzmtirwlitpodwjnymtiret">
    <w:name w:val="Z_2TIR/TIR_w_LIT – zm. tir. w lit. podwójnym tiret"/>
    <w:basedOn w:val="TIRtiret"/>
    <w:uiPriority w:val="84"/>
    <w:qFormat/>
    <w:rsid w:val="00D155C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155CB"/>
    <w:pPr>
      <w:ind w:left="2257"/>
    </w:pPr>
  </w:style>
  <w:style w:type="paragraph" w:customStyle="1" w:styleId="ZZ2TIRwPKTzmianazmpodwtirwpkt">
    <w:name w:val="ZZ/2TIR_w_PKT – zmiana zm. podw. tir. w pkt"/>
    <w:basedOn w:val="ZZ2TIRwLITzmianazmpodwtirwlit"/>
    <w:uiPriority w:val="94"/>
    <w:qFormat/>
    <w:rsid w:val="00D155CB"/>
    <w:pPr>
      <w:ind w:left="3674"/>
    </w:pPr>
  </w:style>
  <w:style w:type="paragraph" w:customStyle="1" w:styleId="ZZCZWSP2TIRwTIRzmianazmczciwsppodwtirwtir">
    <w:name w:val="ZZ/CZ_WSP_2TIR_w_TIR – zmiana zm. części wsp. podw. tir. w tir."/>
    <w:basedOn w:val="ZZ2TIRwLITzmianazmpodwtirwlit"/>
    <w:uiPriority w:val="94"/>
    <w:qFormat/>
    <w:rsid w:val="00D155CB"/>
    <w:pPr>
      <w:ind w:left="2291" w:firstLine="0"/>
    </w:pPr>
  </w:style>
  <w:style w:type="paragraph" w:customStyle="1" w:styleId="Z2TIR2TIRwTIRzmpodwtirwtirpodwjnymtiret">
    <w:name w:val="Z_2TIR/2TIR_w_TIR – zm. podw. tir. w tir. podwójnym tiret"/>
    <w:basedOn w:val="TIRtiret"/>
    <w:uiPriority w:val="85"/>
    <w:qFormat/>
    <w:rsid w:val="00D155C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155CB"/>
    <w:pPr>
      <w:ind w:left="2177"/>
    </w:pPr>
  </w:style>
  <w:style w:type="paragraph" w:customStyle="1" w:styleId="Z2TIR2TIRwLITzmpodwtirwlitpodwjnymtiret">
    <w:name w:val="Z_2TIR/2TIR_w_LIT – zm. podw. tir. w lit. podwójnym tiret"/>
    <w:basedOn w:val="TIRtiret"/>
    <w:uiPriority w:val="86"/>
    <w:qFormat/>
    <w:rsid w:val="00D155C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155C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155C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155CB"/>
    <w:pPr>
      <w:spacing w:after="120"/>
      <w:ind w:left="510"/>
    </w:pPr>
    <w:rPr>
      <w:b w:val="0"/>
    </w:rPr>
  </w:style>
  <w:style w:type="character" w:styleId="Odwoaniedokomentarza">
    <w:name w:val="annotation reference"/>
    <w:basedOn w:val="Domylnaczcionkaakapitu"/>
    <w:uiPriority w:val="99"/>
    <w:semiHidden/>
    <w:rsid w:val="00D155CB"/>
    <w:rPr>
      <w:sz w:val="16"/>
      <w:szCs w:val="16"/>
    </w:rPr>
  </w:style>
  <w:style w:type="paragraph" w:styleId="Tekstkomentarza">
    <w:name w:val="annotation text"/>
    <w:basedOn w:val="Normalny"/>
    <w:link w:val="TekstkomentarzaZnak"/>
    <w:uiPriority w:val="99"/>
    <w:semiHidden/>
    <w:rsid w:val="00D155C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155CB"/>
  </w:style>
  <w:style w:type="paragraph" w:styleId="Tematkomentarza">
    <w:name w:val="annotation subject"/>
    <w:basedOn w:val="Tekstkomentarza"/>
    <w:next w:val="Tekstkomentarza"/>
    <w:link w:val="TematkomentarzaZnak"/>
    <w:uiPriority w:val="99"/>
    <w:semiHidden/>
    <w:rsid w:val="00D155CB"/>
    <w:rPr>
      <w:b/>
      <w:bCs/>
    </w:rPr>
  </w:style>
  <w:style w:type="character" w:customStyle="1" w:styleId="TematkomentarzaZnak">
    <w:name w:val="Temat komentarza Znak"/>
    <w:basedOn w:val="TekstkomentarzaZnak"/>
    <w:link w:val="Tematkomentarza"/>
    <w:uiPriority w:val="99"/>
    <w:semiHidden/>
    <w:rsid w:val="00D155CB"/>
    <w:rPr>
      <w:b/>
      <w:bCs/>
    </w:rPr>
  </w:style>
  <w:style w:type="paragraph" w:customStyle="1" w:styleId="ZZARTzmianazmart">
    <w:name w:val="ZZ/ART(§) – zmiana zm. art. (§)"/>
    <w:basedOn w:val="ZARTzmartartykuempunktem"/>
    <w:uiPriority w:val="65"/>
    <w:qFormat/>
    <w:rsid w:val="00D155CB"/>
    <w:pPr>
      <w:ind w:left="1894"/>
    </w:pPr>
  </w:style>
  <w:style w:type="paragraph" w:customStyle="1" w:styleId="ZZPKTzmianazmpkt">
    <w:name w:val="ZZ/PKT – zmiana zm. pkt"/>
    <w:basedOn w:val="ZPKTzmpktartykuempunktem"/>
    <w:uiPriority w:val="66"/>
    <w:qFormat/>
    <w:rsid w:val="00D155CB"/>
    <w:pPr>
      <w:ind w:left="2404"/>
    </w:pPr>
  </w:style>
  <w:style w:type="paragraph" w:customStyle="1" w:styleId="ZZLITwPKTzmianazmlitwpkt">
    <w:name w:val="ZZ/LIT_w_PKT – zmiana zm. lit. w pkt"/>
    <w:basedOn w:val="ZLITwPKTzmlitwpktartykuempunktem"/>
    <w:uiPriority w:val="67"/>
    <w:qFormat/>
    <w:rsid w:val="00D155CB"/>
    <w:pPr>
      <w:ind w:left="2880"/>
    </w:pPr>
  </w:style>
  <w:style w:type="paragraph" w:customStyle="1" w:styleId="ZZTIRwPKTzmianazmtirwpkt">
    <w:name w:val="ZZ/TIR_w_PKT – zmiana zm. tir. w pkt"/>
    <w:basedOn w:val="ZTIRwPKTzmtirwpktartykuempunktem"/>
    <w:uiPriority w:val="67"/>
    <w:qFormat/>
    <w:rsid w:val="00D155CB"/>
    <w:pPr>
      <w:ind w:left="3277"/>
    </w:pPr>
  </w:style>
  <w:style w:type="paragraph" w:customStyle="1" w:styleId="ZZWMATFIZCHEMzmwzorumatfizlubchem">
    <w:name w:val="ZZ/W_MAT(FIZ|CHEM) – zm. wzoru mat. (fiz. lub chem.)"/>
    <w:basedOn w:val="ZWMATFIZCHEMzmwzorumatfizlubchemartykuempunktem"/>
    <w:uiPriority w:val="71"/>
    <w:qFormat/>
    <w:rsid w:val="00D155CB"/>
    <w:pPr>
      <w:ind w:left="2404"/>
    </w:pPr>
  </w:style>
  <w:style w:type="paragraph" w:customStyle="1" w:styleId="ODNONIKtreodnonika">
    <w:name w:val="ODNOŚNIK – treść odnośnika"/>
    <w:uiPriority w:val="19"/>
    <w:qFormat/>
    <w:rsid w:val="00D155C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155C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155C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155CB"/>
    <w:rPr>
      <w:rFonts w:ascii="Times New Roman" w:hAnsi="Times New Roman"/>
    </w:rPr>
  </w:style>
  <w:style w:type="paragraph" w:customStyle="1" w:styleId="ZTIRTIRwPKTzmtirwpkttiret">
    <w:name w:val="Z_TIR/TIR_w_PKT – zm. tir. w pkt tiret"/>
    <w:basedOn w:val="ZTIRTIRwLITzmtirwlittiret"/>
    <w:uiPriority w:val="57"/>
    <w:qFormat/>
    <w:rsid w:val="00D155CB"/>
    <w:pPr>
      <w:ind w:left="2733"/>
    </w:pPr>
  </w:style>
  <w:style w:type="paragraph" w:customStyle="1" w:styleId="ZTIRCZWSPTIRwPKTzmczciwsptirtiret">
    <w:name w:val="Z_TIR/CZ_WSP_TIR_w_PKT – zm. części wsp. tir. tiret"/>
    <w:basedOn w:val="ZTIRTIRwPKTzmtirwpkttiret"/>
    <w:next w:val="TIRtiret"/>
    <w:uiPriority w:val="60"/>
    <w:qFormat/>
    <w:rsid w:val="00D155C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155CB"/>
    <w:pPr>
      <w:ind w:left="510" w:firstLine="0"/>
    </w:pPr>
  </w:style>
  <w:style w:type="paragraph" w:customStyle="1" w:styleId="ROZDZODDZOZNoznaczenierozdziauluboddziau">
    <w:name w:val="ROZDZ(ODDZ)_OZN – oznaczenie rozdziału lub oddziału"/>
    <w:next w:val="ARTartustawynprozporzdzenia"/>
    <w:uiPriority w:val="10"/>
    <w:qFormat/>
    <w:rsid w:val="00D155C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155CB"/>
    <w:pPr>
      <w:ind w:left="2177"/>
    </w:pPr>
  </w:style>
  <w:style w:type="paragraph" w:customStyle="1" w:styleId="Z2TIRTIRzmtirpodwjnymtiret">
    <w:name w:val="Z_2TIR/TIR – zm. tir. podwójnym tiret"/>
    <w:basedOn w:val="TIRtiret"/>
    <w:uiPriority w:val="84"/>
    <w:qFormat/>
    <w:rsid w:val="00D155C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155CB"/>
    <w:pPr>
      <w:ind w:left="1021"/>
    </w:pPr>
  </w:style>
  <w:style w:type="paragraph" w:customStyle="1" w:styleId="ZLITSKARNzmsankcjikarnejliter">
    <w:name w:val="Z_LIT/S_KARN – zm. sankcji karnej literą"/>
    <w:basedOn w:val="ZSKARNzmsankcjikarnejwszczeglnociwKodeksiekarnym"/>
    <w:uiPriority w:val="53"/>
    <w:qFormat/>
    <w:rsid w:val="00D155C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155C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155CB"/>
    <w:pPr>
      <w:ind w:left="1894" w:firstLine="0"/>
    </w:pPr>
  </w:style>
  <w:style w:type="paragraph" w:customStyle="1" w:styleId="Z2TIRwLITzmpodwtirwlitartykuempunktem">
    <w:name w:val="Z/2TIR_w_LIT – zm. podw. tir. w lit. artykułem (punktem)"/>
    <w:basedOn w:val="Z2TIRwPKTzmpodwtirwpktartykuempunktem"/>
    <w:uiPriority w:val="74"/>
    <w:qFormat/>
    <w:rsid w:val="00D155CB"/>
    <w:pPr>
      <w:ind w:left="1780"/>
    </w:pPr>
  </w:style>
  <w:style w:type="paragraph" w:customStyle="1" w:styleId="Z2TIRwTIRzmpodwtirwtirartykuempunktem">
    <w:name w:val="Z/2TIR_w_TIR – zm. podw. tir. w tir. artykułem (punktem)"/>
    <w:basedOn w:val="Z2TIRwLITzmpodwtirwlitartykuempunktem"/>
    <w:uiPriority w:val="73"/>
    <w:qFormat/>
    <w:rsid w:val="00D155C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155C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155CB"/>
    <w:pPr>
      <w:ind w:left="1383" w:firstLine="0"/>
    </w:pPr>
  </w:style>
  <w:style w:type="paragraph" w:customStyle="1" w:styleId="ZZCZWSP2TIRzmianazmczciwsppodwtir">
    <w:name w:val="ZZ/CZ_WSP_2TIR – zmiana zm. części wsp. podw. tir."/>
    <w:basedOn w:val="ZZTIRzmianazmtir"/>
    <w:next w:val="ZZUSTzmianazmust"/>
    <w:uiPriority w:val="94"/>
    <w:qFormat/>
    <w:rsid w:val="00D155CB"/>
    <w:pPr>
      <w:ind w:left="1894" w:firstLine="0"/>
    </w:pPr>
  </w:style>
  <w:style w:type="paragraph" w:customStyle="1" w:styleId="PKTODNONIKApunktodnonika">
    <w:name w:val="PKT_ODNOŚNIKA – punkt odnośnika"/>
    <w:basedOn w:val="ODNONIKtreodnonika"/>
    <w:uiPriority w:val="19"/>
    <w:qFormat/>
    <w:rsid w:val="00D155CB"/>
    <w:pPr>
      <w:ind w:left="568"/>
    </w:pPr>
  </w:style>
  <w:style w:type="paragraph" w:customStyle="1" w:styleId="ZODNONIKAzmtekstuodnonikaartykuempunktem">
    <w:name w:val="Z/ODNOŚNIKA – zm. tekstu odnośnika artykułem (punktem)"/>
    <w:basedOn w:val="ODNONIKtreodnonika"/>
    <w:uiPriority w:val="39"/>
    <w:qFormat/>
    <w:rsid w:val="00D155C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155CB"/>
    <w:pPr>
      <w:ind w:left="1304"/>
    </w:pPr>
  </w:style>
  <w:style w:type="paragraph" w:customStyle="1" w:styleId="ZPKTODNONIKAzmpktodnonikaartykuempunktem">
    <w:name w:val="Z/PKT_ODNOŚNIKA – zm. pkt odnośnika artykułem (punktem)"/>
    <w:basedOn w:val="ZODNONIKAzmtekstuodnonikaartykuempunktem"/>
    <w:uiPriority w:val="39"/>
    <w:qFormat/>
    <w:rsid w:val="00D155CB"/>
  </w:style>
  <w:style w:type="paragraph" w:customStyle="1" w:styleId="ZLIT2TIRwTIRzmpodwtirwtirliter">
    <w:name w:val="Z_LIT/2TIR_w_TIR – zm. podw. tir. w tir. literą"/>
    <w:basedOn w:val="ZLIT2TIRzmpodwtirliter"/>
    <w:uiPriority w:val="75"/>
    <w:qFormat/>
    <w:rsid w:val="00D155CB"/>
    <w:pPr>
      <w:ind w:left="1780"/>
    </w:pPr>
  </w:style>
  <w:style w:type="paragraph" w:customStyle="1" w:styleId="ZLIT2TIRwLITzmpodwtirwlitliter">
    <w:name w:val="Z_LIT/2TIR_w_LIT – zm. podw. tir. w lit. literą"/>
    <w:basedOn w:val="ZLIT2TIRwTIRzmpodwtirwtirliter"/>
    <w:uiPriority w:val="76"/>
    <w:qFormat/>
    <w:rsid w:val="00D155CB"/>
    <w:pPr>
      <w:ind w:left="2257"/>
    </w:pPr>
  </w:style>
  <w:style w:type="paragraph" w:customStyle="1" w:styleId="ZLIT2TIRwPKTzmpodwtirwpktliter">
    <w:name w:val="Z_LIT/2TIR_w_PKT – zm. podw. tir. w pkt literą"/>
    <w:basedOn w:val="ZLIT2TIRwLITzmpodwtirwlitliter"/>
    <w:uiPriority w:val="76"/>
    <w:qFormat/>
    <w:rsid w:val="00D155C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155C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155C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155CB"/>
    <w:pPr>
      <w:ind w:left="2370" w:firstLine="0"/>
    </w:pPr>
  </w:style>
  <w:style w:type="paragraph" w:customStyle="1" w:styleId="ZTIR2TIRwPKTzmpodwtirwpkttiret">
    <w:name w:val="Z_TIR/2TIR_w_PKT – zm. podw. tir. w pkt tiret"/>
    <w:basedOn w:val="ZTIR2TIRwLITzmpodwtirwlittiret"/>
    <w:uiPriority w:val="79"/>
    <w:qFormat/>
    <w:rsid w:val="00D155C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155C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155CB"/>
    <w:pPr>
      <w:ind w:left="2767"/>
    </w:pPr>
  </w:style>
  <w:style w:type="paragraph" w:customStyle="1" w:styleId="ZZCZWSP2TIRwPKTzmianazmczciwsppodwtirwpkt">
    <w:name w:val="ZZ/CZ_WSP_2TIR_w_PKT – zmiana zm. części wsp. podw. tir. w pkt"/>
    <w:basedOn w:val="ZZ2TIRwLITzmianazmpodwtirwlit"/>
    <w:uiPriority w:val="95"/>
    <w:qFormat/>
    <w:rsid w:val="00D155C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155CB"/>
  </w:style>
  <w:style w:type="paragraph" w:customStyle="1" w:styleId="ZLITCZWSP2TIRzmczciwsppodwtirliter">
    <w:name w:val="Z_LIT/CZ_WSP_2TIR – zm. części wsp. podw. tir. literą"/>
    <w:basedOn w:val="ZLITCZWSPPKTzmczciwsppktliter"/>
    <w:next w:val="LITlitera"/>
    <w:uiPriority w:val="76"/>
    <w:qFormat/>
    <w:rsid w:val="00D155CB"/>
  </w:style>
  <w:style w:type="paragraph" w:customStyle="1" w:styleId="ZTIRCZWSP2TIRzmczciwsppodwtirtiret">
    <w:name w:val="Z_TIR/CZ_WSP_2TIR – zm. części wsp. podw. tir. tiret"/>
    <w:basedOn w:val="ZLITCZWSP2TIRzmczciwsppodwtirliter"/>
    <w:next w:val="TIRtiret"/>
    <w:uiPriority w:val="79"/>
    <w:qFormat/>
    <w:rsid w:val="00D155CB"/>
  </w:style>
  <w:style w:type="paragraph" w:customStyle="1" w:styleId="ZZ2TIRzmianazmpodwtir">
    <w:name w:val="ZZ/2TIR – zmiana zm. podw. tir."/>
    <w:basedOn w:val="ZZCZWSP2TIRzmianazmczciwsppodwtir"/>
    <w:uiPriority w:val="93"/>
    <w:qFormat/>
    <w:rsid w:val="00D155C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155CB"/>
  </w:style>
  <w:style w:type="paragraph" w:customStyle="1" w:styleId="ZCZWSPTIRzmczciwsptirartykuempunktem">
    <w:name w:val="Z/CZ_WSP_TIR – zm. części wsp. tir. artykułem (punktem)"/>
    <w:basedOn w:val="ZCZWSPPKTzmczciwsppktartykuempunktem"/>
    <w:next w:val="PKTpunkt"/>
    <w:uiPriority w:val="35"/>
    <w:qFormat/>
    <w:rsid w:val="00D155CB"/>
  </w:style>
  <w:style w:type="paragraph" w:customStyle="1" w:styleId="ZLITCZWSPLITzmczciwsplitliter">
    <w:name w:val="Z_LIT/CZ_WSP_LIT – zm. części wsp. lit. literą"/>
    <w:basedOn w:val="ZLITCZWSPPKTzmczciwsppktliter"/>
    <w:next w:val="LITlitera"/>
    <w:uiPriority w:val="51"/>
    <w:qFormat/>
    <w:rsid w:val="00D155CB"/>
  </w:style>
  <w:style w:type="paragraph" w:customStyle="1" w:styleId="ZLITCZWSPTIRzmczciwsptirliter">
    <w:name w:val="Z_LIT/CZ_WSP_TIR – zm. części wsp. tir. literą"/>
    <w:basedOn w:val="ZLITCZWSPPKTzmczciwsppktliter"/>
    <w:next w:val="LITlitera"/>
    <w:uiPriority w:val="51"/>
    <w:qFormat/>
    <w:rsid w:val="00D155CB"/>
  </w:style>
  <w:style w:type="paragraph" w:customStyle="1" w:styleId="ZTIRCZWSPLITzmczciwsplittiret">
    <w:name w:val="Z_TIR/CZ_WSP_LIT – zm. części wsp. lit. tiret"/>
    <w:basedOn w:val="ZTIRCZWSPPKTzmczciwsppkttiret"/>
    <w:next w:val="TIRtiret"/>
    <w:uiPriority w:val="59"/>
    <w:qFormat/>
    <w:rsid w:val="00D155CB"/>
  </w:style>
  <w:style w:type="paragraph" w:customStyle="1" w:styleId="ZTIRCZWSPTIRzmczciwsptirtiret">
    <w:name w:val="Z_TIR/CZ_WSP_TIR – zm. części wsp. tir. tiret"/>
    <w:basedOn w:val="ZTIRCZWSPPKTzmczciwsppkttiret"/>
    <w:next w:val="TIRtiret"/>
    <w:uiPriority w:val="60"/>
    <w:qFormat/>
    <w:rsid w:val="00D155CB"/>
  </w:style>
  <w:style w:type="paragraph" w:customStyle="1" w:styleId="ZZCZWSPLITzmianazmczciwsplit">
    <w:name w:val="ZZ/CZ_WSP_LIT – zmiana. zm. części wsp. lit."/>
    <w:basedOn w:val="ZZCZWSPPKTzmianazmczciwsppkt"/>
    <w:uiPriority w:val="69"/>
    <w:qFormat/>
    <w:rsid w:val="00D155CB"/>
  </w:style>
  <w:style w:type="paragraph" w:customStyle="1" w:styleId="ZZCZWSPTIRzmianazmczciwsptir">
    <w:name w:val="ZZ/CZ_WSP_TIR – zmiana. zm. części wsp. tir."/>
    <w:basedOn w:val="ZZCZWSPPKTzmianazmczciwsppkt"/>
    <w:uiPriority w:val="69"/>
    <w:qFormat/>
    <w:rsid w:val="00D155CB"/>
  </w:style>
  <w:style w:type="paragraph" w:customStyle="1" w:styleId="Z2TIRCZWSPTIRzmczciwsptirpodwjnymtiret">
    <w:name w:val="Z_2TIR/CZ_WSP_TIR – zm. części wsp. tir. podwójnym tiret"/>
    <w:basedOn w:val="Z2TIRCZWSPLITzmczciwsplitpodwjnymtiret"/>
    <w:next w:val="2TIRpodwjnytiret"/>
    <w:uiPriority w:val="87"/>
    <w:qFormat/>
    <w:rsid w:val="00D155C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155CB"/>
  </w:style>
  <w:style w:type="paragraph" w:customStyle="1" w:styleId="ZUSTzmustartykuempunktem">
    <w:name w:val="Z/UST(§) – zm. ust. (§) artykułem (punktem)"/>
    <w:basedOn w:val="ZARTzmartartykuempunktem"/>
    <w:uiPriority w:val="30"/>
    <w:qFormat/>
    <w:rsid w:val="00D155CB"/>
  </w:style>
  <w:style w:type="paragraph" w:customStyle="1" w:styleId="ZZUSTzmianazmust">
    <w:name w:val="ZZ/UST(§) – zmiana zm. ust. (§)"/>
    <w:basedOn w:val="ZZARTzmianazmart"/>
    <w:uiPriority w:val="65"/>
    <w:qFormat/>
    <w:rsid w:val="00D155CB"/>
  </w:style>
  <w:style w:type="paragraph" w:customStyle="1" w:styleId="TYTDZPRZEDMprzedmiotregulacjitytuulubdziau">
    <w:name w:val="TYT(DZ)_PRZEDM – przedmiot regulacji tytułu lub działu"/>
    <w:next w:val="ARTartustawynprozporzdzenia"/>
    <w:uiPriority w:val="9"/>
    <w:qFormat/>
    <w:rsid w:val="00D155C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155C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155C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155C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155C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155C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155CB"/>
    <w:pPr>
      <w:ind w:left="1894"/>
    </w:pPr>
  </w:style>
  <w:style w:type="paragraph" w:customStyle="1" w:styleId="P1wTABELIpoziom1numeracjiwtabeli">
    <w:name w:val="P1_w_TABELI – poziom 1 numeracji w tabeli"/>
    <w:basedOn w:val="PKTpunkt"/>
    <w:uiPriority w:val="24"/>
    <w:qFormat/>
    <w:rsid w:val="00D155C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155CB"/>
    <w:pPr>
      <w:ind w:left="0" w:firstLine="0"/>
    </w:pPr>
  </w:style>
  <w:style w:type="paragraph" w:customStyle="1" w:styleId="P2wTABELIpoziom2numeracjiwtabeli">
    <w:name w:val="P2_w_TABELI – poziom 2 numeracji w tabeli"/>
    <w:basedOn w:val="P1wTABELIpoziom1numeracjiwtabeli"/>
    <w:uiPriority w:val="24"/>
    <w:qFormat/>
    <w:rsid w:val="00D155CB"/>
    <w:pPr>
      <w:ind w:left="794"/>
    </w:pPr>
  </w:style>
  <w:style w:type="paragraph" w:customStyle="1" w:styleId="P3wTABELIpoziom3numeracjiwtabeli">
    <w:name w:val="P3_w_TABELI – poziom 3 numeracji w tabeli"/>
    <w:basedOn w:val="P2wTABELIpoziom2numeracjiwtabeli"/>
    <w:uiPriority w:val="24"/>
    <w:qFormat/>
    <w:rsid w:val="00D155C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155C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155C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155CB"/>
    <w:pPr>
      <w:ind w:left="1191"/>
    </w:pPr>
  </w:style>
  <w:style w:type="paragraph" w:customStyle="1" w:styleId="P4wTABELIpoziom4numeracjiwtabeli">
    <w:name w:val="P4_w_TABELI – poziom 4 numeracji w tabeli"/>
    <w:basedOn w:val="P3wTABELIpoziom3numeracjiwtabeli"/>
    <w:uiPriority w:val="24"/>
    <w:qFormat/>
    <w:rsid w:val="00D155CB"/>
    <w:pPr>
      <w:ind w:left="1588"/>
    </w:pPr>
  </w:style>
  <w:style w:type="paragraph" w:customStyle="1" w:styleId="TYTTABELItytutabeli">
    <w:name w:val="TYT_TABELI – tytuł tabeli"/>
    <w:basedOn w:val="TYTDZOZNoznaczenietytuulubdziau"/>
    <w:uiPriority w:val="22"/>
    <w:qFormat/>
    <w:rsid w:val="00D155CB"/>
    <w:rPr>
      <w:b/>
    </w:rPr>
  </w:style>
  <w:style w:type="paragraph" w:customStyle="1" w:styleId="OZNPROJEKTUwskazaniedatylubwersjiprojektu">
    <w:name w:val="OZN_PROJEKTU – wskazanie daty lub wersji projektu"/>
    <w:next w:val="OZNRODZAKTUtznustawalubrozporzdzenieiorganwydajcy"/>
    <w:uiPriority w:val="5"/>
    <w:qFormat/>
    <w:rsid w:val="00D155C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155C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155CB"/>
    <w:pPr>
      <w:ind w:left="0" w:right="4820"/>
      <w:jc w:val="left"/>
    </w:pPr>
  </w:style>
  <w:style w:type="paragraph" w:customStyle="1" w:styleId="TEKSTwporozumieniu">
    <w:name w:val="TEKST&quot;w porozumieniu:&quot;"/>
    <w:next w:val="NAZORGWPOROZUMIENIUnazwaorganuwporozumieniuzktrymaktjestwydawany"/>
    <w:uiPriority w:val="27"/>
    <w:qFormat/>
    <w:rsid w:val="00D155C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155C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155CB"/>
    <w:pPr>
      <w:ind w:left="510" w:firstLine="0"/>
    </w:pPr>
  </w:style>
  <w:style w:type="paragraph" w:customStyle="1" w:styleId="NOTATKILEGISLATORA">
    <w:name w:val="NOTATKI_LEGISLATORA"/>
    <w:basedOn w:val="Normalny"/>
    <w:uiPriority w:val="5"/>
    <w:qFormat/>
    <w:rsid w:val="00D155CB"/>
    <w:rPr>
      <w:b/>
      <w:i/>
    </w:rPr>
  </w:style>
  <w:style w:type="paragraph" w:customStyle="1" w:styleId="OZNZACZNIKAwskazanienrzacznika">
    <w:name w:val="OZN_ZAŁĄCZNIKA – wskazanie nr załącznika"/>
    <w:basedOn w:val="OZNPROJEKTUwskazaniedatylubwersjiprojektu"/>
    <w:uiPriority w:val="28"/>
    <w:qFormat/>
    <w:rsid w:val="00D155CB"/>
    <w:pPr>
      <w:keepNext/>
    </w:pPr>
    <w:rPr>
      <w:b/>
      <w:u w:val="none"/>
    </w:rPr>
  </w:style>
  <w:style w:type="paragraph" w:customStyle="1" w:styleId="OZNPARAFYADNOTACJE">
    <w:name w:val="OZN_PARAFY(ADNOTACJE)"/>
    <w:basedOn w:val="ODNONIKtreodnonika"/>
    <w:uiPriority w:val="26"/>
    <w:qFormat/>
    <w:rsid w:val="00D155CB"/>
  </w:style>
  <w:style w:type="paragraph" w:customStyle="1" w:styleId="TEKSTZacznikido">
    <w:name w:val="TEKST&quot;Załącznik(i) do ...&quot;"/>
    <w:uiPriority w:val="28"/>
    <w:qFormat/>
    <w:rsid w:val="00D155C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155CB"/>
    <w:pPr>
      <w:ind w:left="851"/>
    </w:pPr>
  </w:style>
  <w:style w:type="paragraph" w:customStyle="1" w:styleId="CZWSPLITODNONIKAczwspliterodnonika">
    <w:name w:val="CZ_WSP_LIT_ODNOŚNIKA – część wsp. liter odnośnika"/>
    <w:basedOn w:val="LITODNONIKAliteraodnonika"/>
    <w:uiPriority w:val="22"/>
    <w:qFormat/>
    <w:rsid w:val="00D155C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155C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155C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155C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155C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155C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155C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155CB"/>
  </w:style>
  <w:style w:type="paragraph" w:customStyle="1" w:styleId="ZLITwPKTODNONIKAzmlitwpktodnonikaartykuempunktem">
    <w:name w:val="Z/LIT_w_PKT_ODNOŚNIKA – zm. lit. w pkt odnośnika artykułem (punktem)"/>
    <w:basedOn w:val="ZLITODNONIKAzmlitodnonikaartykuempunktem"/>
    <w:uiPriority w:val="40"/>
    <w:qFormat/>
    <w:rsid w:val="00D155C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155C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155C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155C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155C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155C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155CB"/>
  </w:style>
  <w:style w:type="paragraph" w:customStyle="1" w:styleId="ZZFRAGzmianazmfragmentunpzdania">
    <w:name w:val="ZZ/FRAG – zmiana zm. fragmentu (np. zdania)"/>
    <w:basedOn w:val="ZZCZWSPPKTzmianazmczciwsppkt"/>
    <w:uiPriority w:val="70"/>
    <w:qFormat/>
    <w:rsid w:val="00D155CB"/>
  </w:style>
  <w:style w:type="paragraph" w:customStyle="1" w:styleId="Z2TIRPKTzmpktpodwjnymtiret">
    <w:name w:val="Z_2TIR/PKT – zm. pkt podwójnym tiret"/>
    <w:basedOn w:val="Z2TIRLITzmlitpodwjnymtiret"/>
    <w:uiPriority w:val="83"/>
    <w:qFormat/>
    <w:rsid w:val="00D155C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155C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155C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155C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155CB"/>
    <w:pPr>
      <w:ind w:left="1780" w:firstLine="510"/>
    </w:pPr>
  </w:style>
  <w:style w:type="paragraph" w:customStyle="1" w:styleId="Z2TIRUSTzmustpodwjnymtiret">
    <w:name w:val="Z_2TIR/UST(§) – zm. ust. (§) podwójnym tiret"/>
    <w:basedOn w:val="Z2TIRPKTzmpktpodwjnymtiret"/>
    <w:uiPriority w:val="82"/>
    <w:qFormat/>
    <w:rsid w:val="00D155C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155CB"/>
    <w:pPr>
      <w:ind w:left="3164" w:firstLine="0"/>
    </w:pPr>
  </w:style>
  <w:style w:type="paragraph" w:customStyle="1" w:styleId="Z2TIRCZWSPPKTzmczciwsppktpodwjnymtiret">
    <w:name w:val="Z_2TIR/CZ_WSP_PKT – zm. części wsp. pkt podwójnym tiret"/>
    <w:basedOn w:val="Z2TIRPKTzmpktpodwjnymtiret"/>
    <w:uiPriority w:val="86"/>
    <w:qFormat/>
    <w:rsid w:val="00D155C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155C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155CB"/>
    <w:pPr>
      <w:ind w:left="2767" w:firstLine="0"/>
    </w:pPr>
  </w:style>
  <w:style w:type="paragraph" w:customStyle="1" w:styleId="ZLITARTzmartliter">
    <w:name w:val="Z_LIT/ART(§) – zm. art. (§) literą"/>
    <w:basedOn w:val="ZLITUSTzmustliter"/>
    <w:uiPriority w:val="46"/>
    <w:qFormat/>
    <w:rsid w:val="00D155CB"/>
    <w:rPr>
      <w:rFonts w:ascii="Times New Roman" w:hAnsi="Times New Roman"/>
    </w:rPr>
  </w:style>
  <w:style w:type="paragraph" w:customStyle="1" w:styleId="ZTIRARTzmarttiret">
    <w:name w:val="Z_TIR/ART(§) – zm. art. (§) tiret"/>
    <w:basedOn w:val="ZTIRPKTzmpkttiret"/>
    <w:uiPriority w:val="55"/>
    <w:qFormat/>
    <w:rsid w:val="00D155CB"/>
    <w:pPr>
      <w:ind w:left="1383" w:firstLine="510"/>
    </w:pPr>
    <w:rPr>
      <w:rFonts w:ascii="Times New Roman" w:hAnsi="Times New Roman"/>
    </w:rPr>
  </w:style>
  <w:style w:type="paragraph" w:customStyle="1" w:styleId="ZTIRUSTzmusttiret">
    <w:name w:val="Z_TIR/UST(§) – zm. ust. (§) tiret"/>
    <w:basedOn w:val="ZTIRARTzmarttiret"/>
    <w:uiPriority w:val="55"/>
    <w:qFormat/>
    <w:rsid w:val="00D155CB"/>
  </w:style>
  <w:style w:type="paragraph" w:customStyle="1" w:styleId="ZLITKSIGIzmozniprzedmksigiliter">
    <w:name w:val="Z_LIT/KSIĘGI – zm. ozn. i przedm. księgi literą"/>
    <w:basedOn w:val="ZCZCIKSIGIzmozniprzedmczciksigiartykuempunktem"/>
    <w:uiPriority w:val="44"/>
    <w:qFormat/>
    <w:rsid w:val="00D155C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155C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155C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155C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155CB"/>
    <w:pPr>
      <w:ind w:left="987"/>
    </w:pPr>
  </w:style>
  <w:style w:type="paragraph" w:customStyle="1" w:styleId="ZTIRDZOZNzmozndziautiret">
    <w:name w:val="Z_TIR/DZ_OZN – zm. ozn. działu tiret"/>
    <w:basedOn w:val="ZLITTYTDZOZNzmozntytuudziauliter"/>
    <w:next w:val="ZTIRDZPRZEDMzmprzedmdziautiret"/>
    <w:uiPriority w:val="54"/>
    <w:qFormat/>
    <w:rsid w:val="00D155CB"/>
    <w:pPr>
      <w:ind w:left="1383"/>
    </w:pPr>
  </w:style>
  <w:style w:type="paragraph" w:customStyle="1" w:styleId="ZTIRDZPRZEDMzmprzedmdziautiret">
    <w:name w:val="Z_TIR/DZ_PRZEDM – zm. przedm. działu tiret"/>
    <w:basedOn w:val="ZLITTYTDZPRZEDMzmprzedmtytuudziauliter"/>
    <w:uiPriority w:val="54"/>
    <w:qFormat/>
    <w:rsid w:val="00D155C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155CB"/>
    <w:pPr>
      <w:ind w:left="1383"/>
    </w:pPr>
  </w:style>
  <w:style w:type="paragraph" w:customStyle="1" w:styleId="ZTIRROZDZODDZPRZEDMzmprzedmrozdzoddztiret">
    <w:name w:val="Z_TIR/ROZDZ(ODDZ)_PRZEDM – zm. przedm. rozdz. (oddz.) tiret"/>
    <w:basedOn w:val="ZLITROZDZODDZPRZEDMzmprzedmrozdzoddzliter"/>
    <w:uiPriority w:val="54"/>
    <w:qFormat/>
    <w:rsid w:val="00D155C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155C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155CB"/>
    <w:pPr>
      <w:ind w:left="1780"/>
    </w:pPr>
  </w:style>
  <w:style w:type="character" w:customStyle="1" w:styleId="IGindeksgrny">
    <w:name w:val="_IG_ – indeks górny"/>
    <w:basedOn w:val="Domylnaczcionkaakapitu"/>
    <w:uiPriority w:val="2"/>
    <w:qFormat/>
    <w:rsid w:val="00D155CB"/>
    <w:rPr>
      <w:b w:val="0"/>
      <w:i w:val="0"/>
      <w:vanish w:val="0"/>
      <w:spacing w:val="0"/>
      <w:vertAlign w:val="superscript"/>
    </w:rPr>
  </w:style>
  <w:style w:type="character" w:customStyle="1" w:styleId="IDindeksdolny">
    <w:name w:val="_ID_ – indeks dolny"/>
    <w:basedOn w:val="Domylnaczcionkaakapitu"/>
    <w:uiPriority w:val="3"/>
    <w:qFormat/>
    <w:rsid w:val="00D155C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155CB"/>
    <w:rPr>
      <w:b/>
      <w:vanish w:val="0"/>
      <w:spacing w:val="0"/>
      <w:vertAlign w:val="subscript"/>
    </w:rPr>
  </w:style>
  <w:style w:type="character" w:customStyle="1" w:styleId="IDKindeksdolnyikursywa">
    <w:name w:val="_ID_K_ – indeks dolny i kursywa"/>
    <w:basedOn w:val="Domylnaczcionkaakapitu"/>
    <w:uiPriority w:val="3"/>
    <w:qFormat/>
    <w:rsid w:val="00D155CB"/>
    <w:rPr>
      <w:i/>
      <w:vanish w:val="0"/>
      <w:spacing w:val="0"/>
      <w:vertAlign w:val="subscript"/>
    </w:rPr>
  </w:style>
  <w:style w:type="character" w:customStyle="1" w:styleId="IGPindeksgrnyipogrubienie">
    <w:name w:val="_IG_P_ – indeks górny i pogrubienie"/>
    <w:basedOn w:val="Domylnaczcionkaakapitu"/>
    <w:uiPriority w:val="2"/>
    <w:qFormat/>
    <w:rsid w:val="00D155CB"/>
    <w:rPr>
      <w:b/>
      <w:vanish w:val="0"/>
      <w:spacing w:val="0"/>
      <w:vertAlign w:val="superscript"/>
    </w:rPr>
  </w:style>
  <w:style w:type="character" w:customStyle="1" w:styleId="IGKindeksgrnyikursywa">
    <w:name w:val="_IG_K_ – indeks górny i kursywa"/>
    <w:basedOn w:val="Domylnaczcionkaakapitu"/>
    <w:uiPriority w:val="2"/>
    <w:qFormat/>
    <w:rsid w:val="00D155C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155C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155CB"/>
    <w:rPr>
      <w:b/>
      <w:i/>
      <w:vanish w:val="0"/>
      <w:spacing w:val="0"/>
      <w:vertAlign w:val="subscript"/>
    </w:rPr>
  </w:style>
  <w:style w:type="character" w:customStyle="1" w:styleId="Ppogrubienie">
    <w:name w:val="_P_ – pogrubienie"/>
    <w:basedOn w:val="Domylnaczcionkaakapitu"/>
    <w:uiPriority w:val="1"/>
    <w:qFormat/>
    <w:rsid w:val="00D155CB"/>
    <w:rPr>
      <w:b/>
    </w:rPr>
  </w:style>
  <w:style w:type="character" w:customStyle="1" w:styleId="Kkursywa">
    <w:name w:val="_K_ – kursywa"/>
    <w:basedOn w:val="Domylnaczcionkaakapitu"/>
    <w:uiPriority w:val="1"/>
    <w:qFormat/>
    <w:rsid w:val="00D155CB"/>
    <w:rPr>
      <w:i/>
    </w:rPr>
  </w:style>
  <w:style w:type="character" w:customStyle="1" w:styleId="PKpogrubieniekursywa">
    <w:name w:val="_P_K_ – pogrubienie kursywa"/>
    <w:basedOn w:val="Domylnaczcionkaakapitu"/>
    <w:uiPriority w:val="1"/>
    <w:qFormat/>
    <w:rsid w:val="00D155CB"/>
    <w:rPr>
      <w:b/>
      <w:i/>
    </w:rPr>
  </w:style>
  <w:style w:type="character" w:customStyle="1" w:styleId="TEKSTOZNACZONYWDOKUMENCIERDOWYMJAKOUKRYTY">
    <w:name w:val="_TEKST_OZNACZONY_W_DOKUMENCIE_ŹRÓDŁOWYM_JAKO_UKRYTY_"/>
    <w:basedOn w:val="Domylnaczcionkaakapitu"/>
    <w:uiPriority w:val="4"/>
    <w:unhideWhenUsed/>
    <w:qFormat/>
    <w:rsid w:val="00D155CB"/>
    <w:rPr>
      <w:vanish w:val="0"/>
      <w:color w:val="FF0000"/>
      <w:u w:val="single" w:color="FF0000"/>
    </w:rPr>
  </w:style>
  <w:style w:type="character" w:customStyle="1" w:styleId="BEZWERSALIKW">
    <w:name w:val="_BEZ_WERSALIKÓW_"/>
    <w:basedOn w:val="Domylnaczcionkaakapitu"/>
    <w:uiPriority w:val="4"/>
    <w:qFormat/>
    <w:rsid w:val="00D155CB"/>
    <w:rPr>
      <w:caps/>
    </w:rPr>
  </w:style>
  <w:style w:type="character" w:customStyle="1" w:styleId="IIGPindeksgrnyindeksugrnegoipogrubienie">
    <w:name w:val="_IIG_P_ – indeks górny indeksu górnego i pogrubienie"/>
    <w:basedOn w:val="Domylnaczcionkaakapitu"/>
    <w:uiPriority w:val="3"/>
    <w:qFormat/>
    <w:rsid w:val="00D155C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155C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155C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155C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155C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155CB"/>
    <w:pPr>
      <w:ind w:left="1894"/>
    </w:pPr>
  </w:style>
  <w:style w:type="paragraph" w:customStyle="1" w:styleId="ZZSKARNzmianazmsankcjikarnej">
    <w:name w:val="ZZ/S_KARN – zmiana zm. sankcji karnej"/>
    <w:basedOn w:val="ZZFRAGzmianazmfragmentunpzdania"/>
    <w:uiPriority w:val="71"/>
    <w:qFormat/>
    <w:rsid w:val="00D155C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155CB"/>
    <w:pPr>
      <w:ind w:left="2291" w:firstLine="0"/>
    </w:pPr>
  </w:style>
  <w:style w:type="paragraph" w:customStyle="1" w:styleId="WMATFIZCHEMwzrmatfizlubchem">
    <w:name w:val="W_MAT(FIZ|CHEM) – wzór mat. (fiz. lub chem.)"/>
    <w:uiPriority w:val="18"/>
    <w:qFormat/>
    <w:rsid w:val="00D155CB"/>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155C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155C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155C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155C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155C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155C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155C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155C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155CB"/>
    <w:pPr>
      <w:ind w:left="3085"/>
    </w:pPr>
  </w:style>
  <w:style w:type="paragraph" w:customStyle="1" w:styleId="ZLITCYTzmcytatunpprzysigiliter">
    <w:name w:val="Z_LIT/CYT – zm. cytatu np. przysięgi literą"/>
    <w:basedOn w:val="ZCYTzmcytatunpprzysigiartykuempunktem"/>
    <w:uiPriority w:val="53"/>
    <w:qFormat/>
    <w:rsid w:val="00D155CB"/>
    <w:pPr>
      <w:ind w:left="1497"/>
    </w:pPr>
  </w:style>
  <w:style w:type="paragraph" w:customStyle="1" w:styleId="ZTIRCYTzmcytatunpprzysigitiret">
    <w:name w:val="Z_TIR/CYT – zm. cytatu np. przysięgi tiret"/>
    <w:basedOn w:val="ZLITCYTzmcytatunpprzysigiliter"/>
    <w:next w:val="ZTIRUSTzmusttiret"/>
    <w:uiPriority w:val="61"/>
    <w:qFormat/>
    <w:rsid w:val="00D155C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155CB"/>
    <w:pPr>
      <w:ind w:left="2291"/>
    </w:pPr>
  </w:style>
  <w:style w:type="paragraph" w:customStyle="1" w:styleId="ZZCYTzmianazmcytatunpprzysigi">
    <w:name w:val="ZZ/CYT – zmiana zm. cytatu np. przysięgi"/>
    <w:basedOn w:val="ZZFRAGzmianazmfragmentunpzdania"/>
    <w:next w:val="ZZUSTzmianazmust"/>
    <w:uiPriority w:val="71"/>
    <w:qFormat/>
    <w:rsid w:val="00D155C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155CB"/>
    <w:pPr>
      <w:ind w:left="1780"/>
    </w:pPr>
  </w:style>
  <w:style w:type="table" w:styleId="Tabela-Siatka">
    <w:name w:val="Table Grid"/>
    <w:basedOn w:val="Standardowy"/>
    <w:locked/>
    <w:rsid w:val="00D155C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155C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155C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155C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155C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155CB"/>
    <w:rPr>
      <w:color w:val="808080"/>
    </w:rPr>
  </w:style>
  <w:style w:type="paragraph" w:styleId="Tekstprzypisukocowego">
    <w:name w:val="endnote text"/>
    <w:basedOn w:val="Normalny"/>
    <w:link w:val="TekstprzypisukocowegoZnak"/>
    <w:uiPriority w:val="99"/>
    <w:semiHidden/>
    <w:unhideWhenUsed/>
    <w:rsid w:val="00E85EE5"/>
    <w:pPr>
      <w:spacing w:line="240" w:lineRule="auto"/>
    </w:pPr>
    <w:rPr>
      <w:rFonts w:ascii="Calibri" w:eastAsia="Times New Roman" w:hAnsi="Calibri" w:cs="Calibri"/>
      <w:sz w:val="20"/>
    </w:rPr>
  </w:style>
  <w:style w:type="character" w:customStyle="1" w:styleId="TekstprzypisukocowegoZnak">
    <w:name w:val="Tekst przypisu końcowego Znak"/>
    <w:basedOn w:val="Domylnaczcionkaakapitu"/>
    <w:link w:val="Tekstprzypisukocowego"/>
    <w:uiPriority w:val="99"/>
    <w:semiHidden/>
    <w:rsid w:val="00E85EE5"/>
    <w:rPr>
      <w:rFonts w:ascii="Calibri" w:hAnsi="Calibri" w:cs="Calibri"/>
      <w:sz w:val="20"/>
      <w:szCs w:val="20"/>
    </w:rPr>
  </w:style>
  <w:style w:type="paragraph" w:styleId="Akapitzlist">
    <w:name w:val="List Paragraph"/>
    <w:basedOn w:val="Normalny"/>
    <w:uiPriority w:val="34"/>
    <w:qFormat/>
    <w:rsid w:val="00E85EE5"/>
    <w:pPr>
      <w:widowControl/>
      <w:autoSpaceDE/>
      <w:autoSpaceDN/>
      <w:adjustRightInd/>
      <w:spacing w:after="200" w:line="276" w:lineRule="auto"/>
      <w:ind w:left="720"/>
      <w:contextualSpacing/>
    </w:pPr>
    <w:rPr>
      <w:rFonts w:ascii="Calibri" w:eastAsia="Times New Roman" w:hAnsi="Calibri" w:cs="Times New Roman"/>
      <w:sz w:val="22"/>
      <w:szCs w:val="22"/>
      <w:lang w:eastAsia="en-US"/>
    </w:rPr>
  </w:style>
  <w:style w:type="character" w:styleId="Hipercze">
    <w:name w:val="Hyperlink"/>
    <w:basedOn w:val="Domylnaczcionkaakapitu"/>
    <w:uiPriority w:val="99"/>
    <w:unhideWhenUsed/>
    <w:rsid w:val="00E85EE5"/>
    <w:rPr>
      <w:rFonts w:cs="Times New Roman"/>
      <w:color w:val="0000FF"/>
      <w:u w:val="single"/>
    </w:rPr>
  </w:style>
  <w:style w:type="character" w:styleId="Uwydatnienie">
    <w:name w:val="Emphasis"/>
    <w:basedOn w:val="Domylnaczcionkaakapitu"/>
    <w:uiPriority w:val="20"/>
    <w:qFormat/>
    <w:rsid w:val="00E85EE5"/>
    <w:rPr>
      <w:rFonts w:cs="Times New Roman"/>
      <w:i/>
    </w:rPr>
  </w:style>
  <w:style w:type="paragraph" w:styleId="Tekstpodstawowywcity3">
    <w:name w:val="Body Text Indent 3"/>
    <w:basedOn w:val="Normalny"/>
    <w:link w:val="Tekstpodstawowywcity3Znak"/>
    <w:rsid w:val="00E85EE5"/>
    <w:pPr>
      <w:widowControl/>
      <w:autoSpaceDE/>
      <w:autoSpaceDN/>
      <w:adjustRightInd/>
      <w:spacing w:line="240" w:lineRule="auto"/>
      <w:ind w:firstLine="720"/>
    </w:pPr>
    <w:rPr>
      <w:rFonts w:eastAsia="Times New Roman" w:cs="Times New Roman"/>
      <w:szCs w:val="24"/>
    </w:rPr>
  </w:style>
  <w:style w:type="character" w:customStyle="1" w:styleId="Tekstpodstawowywcity3Znak">
    <w:name w:val="Tekst podstawowy wcięty 3 Znak"/>
    <w:basedOn w:val="Domylnaczcionkaakapitu"/>
    <w:link w:val="Tekstpodstawowywcity3"/>
    <w:rsid w:val="00E85EE5"/>
    <w:rPr>
      <w:rFonts w:ascii="Times New Roman" w:hAnsi="Times New Roman"/>
    </w:rPr>
  </w:style>
  <w:style w:type="character" w:styleId="Odwoanieprzypisukocowego">
    <w:name w:val="endnote reference"/>
    <w:basedOn w:val="Domylnaczcionkaakapitu"/>
    <w:uiPriority w:val="99"/>
    <w:semiHidden/>
    <w:rsid w:val="00E85EE5"/>
    <w:rPr>
      <w:vertAlign w:val="superscript"/>
    </w:rPr>
  </w:style>
  <w:style w:type="paragraph" w:styleId="Poprawka">
    <w:name w:val="Revision"/>
    <w:hidden/>
    <w:uiPriority w:val="99"/>
    <w:semiHidden/>
    <w:rsid w:val="00E85EE5"/>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uiPriority="0"/>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55C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155C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155CB"/>
    <w:pPr>
      <w:ind w:left="1497"/>
    </w:pPr>
  </w:style>
  <w:style w:type="paragraph" w:customStyle="1" w:styleId="ZTIRwPKTzmtirwpktartykuempunktem">
    <w:name w:val="Z/TIR_w_PKT – zm. tir. w pkt artykułem (punktem)"/>
    <w:basedOn w:val="TIRtiret"/>
    <w:uiPriority w:val="33"/>
    <w:qFormat/>
    <w:rsid w:val="00D155C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155CB"/>
    <w:pPr>
      <w:ind w:left="1021"/>
    </w:pPr>
  </w:style>
  <w:style w:type="paragraph" w:customStyle="1" w:styleId="2TIRpodwjnytiret">
    <w:name w:val="2TIR – podwójny tiret"/>
    <w:basedOn w:val="TIRtiret"/>
    <w:uiPriority w:val="73"/>
    <w:qFormat/>
    <w:rsid w:val="00D155CB"/>
    <w:pPr>
      <w:ind w:left="1780"/>
    </w:pPr>
  </w:style>
  <w:style w:type="character" w:styleId="Odwoanieprzypisudolnego">
    <w:name w:val="footnote reference"/>
    <w:uiPriority w:val="99"/>
    <w:semiHidden/>
    <w:rsid w:val="00D155CB"/>
    <w:rPr>
      <w:rFonts w:cs="Times New Roman"/>
      <w:vertAlign w:val="superscript"/>
    </w:rPr>
  </w:style>
  <w:style w:type="paragraph" w:styleId="Nagwek">
    <w:name w:val="header"/>
    <w:basedOn w:val="Normalny"/>
    <w:link w:val="NagwekZnak"/>
    <w:uiPriority w:val="99"/>
    <w:rsid w:val="00D155C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D155CB"/>
    <w:rPr>
      <w:kern w:val="1"/>
      <w:lang w:eastAsia="ar-SA"/>
    </w:rPr>
  </w:style>
  <w:style w:type="paragraph" w:styleId="Stopka">
    <w:name w:val="footer"/>
    <w:basedOn w:val="Normalny"/>
    <w:link w:val="StopkaZnak"/>
    <w:uiPriority w:val="99"/>
    <w:rsid w:val="00D155C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D155CB"/>
    <w:rPr>
      <w:kern w:val="1"/>
      <w:lang w:eastAsia="ar-SA"/>
    </w:rPr>
  </w:style>
  <w:style w:type="paragraph" w:styleId="Tekstdymka">
    <w:name w:val="Balloon Text"/>
    <w:basedOn w:val="Normalny"/>
    <w:link w:val="TekstdymkaZnak"/>
    <w:uiPriority w:val="99"/>
    <w:semiHidden/>
    <w:rsid w:val="00D155C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155CB"/>
    <w:rPr>
      <w:rFonts w:ascii="Tahoma" w:hAnsi="Tahoma" w:cs="Tahoma"/>
      <w:kern w:val="1"/>
      <w:szCs w:val="16"/>
      <w:lang w:eastAsia="ar-SA"/>
    </w:rPr>
  </w:style>
  <w:style w:type="paragraph" w:customStyle="1" w:styleId="ARTartustawynprozporzdzenia">
    <w:name w:val="ART(§) – art. ustawy (§ np. rozporządzenia)"/>
    <w:uiPriority w:val="11"/>
    <w:qFormat/>
    <w:rsid w:val="00D155CB"/>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155CB"/>
    <w:pPr>
      <w:ind w:left="1497"/>
    </w:pPr>
  </w:style>
  <w:style w:type="paragraph" w:customStyle="1" w:styleId="ZTIRwLITzmtirwlitartykuempunktem">
    <w:name w:val="Z/TIR_w_LIT – zm. tir. w lit. artykułem (punktem)"/>
    <w:basedOn w:val="TIRtiret"/>
    <w:uiPriority w:val="33"/>
    <w:qFormat/>
    <w:rsid w:val="00D155C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155CB"/>
  </w:style>
  <w:style w:type="character" w:customStyle="1" w:styleId="Nagwek1Znak">
    <w:name w:val="Nagłówek 1 Znak"/>
    <w:basedOn w:val="Domylnaczcionkaakapitu"/>
    <w:link w:val="Nagwek1"/>
    <w:uiPriority w:val="99"/>
    <w:rsid w:val="00D155CB"/>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155CB"/>
    <w:pPr>
      <w:widowControl w:val="0"/>
      <w:suppressAutoHyphens/>
    </w:pPr>
    <w:rPr>
      <w:kern w:val="1"/>
      <w:lang w:eastAsia="ar-SA"/>
    </w:rPr>
  </w:style>
  <w:style w:type="paragraph" w:customStyle="1" w:styleId="ZPKTzmpktartykuempunktem">
    <w:name w:val="Z/PKT – zm. pkt artykułem (punktem)"/>
    <w:basedOn w:val="PKTpunkt"/>
    <w:uiPriority w:val="31"/>
    <w:qFormat/>
    <w:rsid w:val="00D155CB"/>
    <w:pPr>
      <w:ind w:left="1020"/>
    </w:pPr>
  </w:style>
  <w:style w:type="paragraph" w:customStyle="1" w:styleId="ZARTzmartartykuempunktem">
    <w:name w:val="Z/ART(§) – zm. art. (§) artykułem (punktem)"/>
    <w:basedOn w:val="ARTartustawynprozporzdzenia"/>
    <w:uiPriority w:val="30"/>
    <w:qFormat/>
    <w:rsid w:val="00D155C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155C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155C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155C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155CB"/>
    <w:rPr>
      <w:bCs/>
    </w:rPr>
  </w:style>
  <w:style w:type="paragraph" w:customStyle="1" w:styleId="OZNRODZAKTUtznustawalubrozporzdzenieiorganwydajcy">
    <w:name w:val="OZN_RODZ_AKTU – tzn. ustawa lub rozporządzenie i organ wydający"/>
    <w:next w:val="DATAAKTUdatauchwalenialubwydaniaaktu"/>
    <w:uiPriority w:val="5"/>
    <w:qFormat/>
    <w:rsid w:val="00D155CB"/>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155CB"/>
    <w:pPr>
      <w:spacing w:before="0"/>
    </w:pPr>
    <w:rPr>
      <w:bCs/>
    </w:rPr>
  </w:style>
  <w:style w:type="paragraph" w:customStyle="1" w:styleId="PKTpunkt">
    <w:name w:val="PKT – punkt"/>
    <w:uiPriority w:val="13"/>
    <w:qFormat/>
    <w:rsid w:val="00D155CB"/>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155CB"/>
    <w:pPr>
      <w:ind w:left="0" w:firstLine="0"/>
    </w:pPr>
  </w:style>
  <w:style w:type="paragraph" w:customStyle="1" w:styleId="LITlitera">
    <w:name w:val="LIT – litera"/>
    <w:basedOn w:val="PKTpunkt"/>
    <w:uiPriority w:val="14"/>
    <w:qFormat/>
    <w:rsid w:val="00D155CB"/>
    <w:pPr>
      <w:ind w:left="986" w:hanging="476"/>
    </w:pPr>
  </w:style>
  <w:style w:type="paragraph" w:customStyle="1" w:styleId="CZWSPLITczwsplnaliter">
    <w:name w:val="CZ_WSP_LIT – część wspólna liter"/>
    <w:basedOn w:val="LITlitera"/>
    <w:next w:val="USTustnpkodeksu"/>
    <w:uiPriority w:val="17"/>
    <w:qFormat/>
    <w:rsid w:val="00D155CB"/>
    <w:pPr>
      <w:ind w:left="510" w:firstLine="0"/>
    </w:pPr>
    <w:rPr>
      <w:szCs w:val="24"/>
    </w:rPr>
  </w:style>
  <w:style w:type="paragraph" w:customStyle="1" w:styleId="TIRtiret">
    <w:name w:val="TIR – tiret"/>
    <w:basedOn w:val="LITlitera"/>
    <w:uiPriority w:val="15"/>
    <w:qFormat/>
    <w:rsid w:val="00D155CB"/>
    <w:pPr>
      <w:ind w:left="1384" w:hanging="397"/>
    </w:pPr>
  </w:style>
  <w:style w:type="paragraph" w:customStyle="1" w:styleId="CZWSPTIRczwsplnatiret">
    <w:name w:val="CZ_WSP_TIR – część wspólna tiret"/>
    <w:basedOn w:val="TIRtiret"/>
    <w:next w:val="USTustnpkodeksu"/>
    <w:uiPriority w:val="17"/>
    <w:qFormat/>
    <w:rsid w:val="00D155CB"/>
    <w:pPr>
      <w:ind w:left="987" w:firstLine="0"/>
    </w:pPr>
  </w:style>
  <w:style w:type="paragraph" w:customStyle="1" w:styleId="CYTcytatnpprzysigi">
    <w:name w:val="CYT – cytat np. przysięgi"/>
    <w:basedOn w:val="USTustnpkodeksu"/>
    <w:next w:val="USTustnpkodeksu"/>
    <w:uiPriority w:val="18"/>
    <w:qFormat/>
    <w:rsid w:val="00D155C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155CB"/>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155CB"/>
  </w:style>
  <w:style w:type="paragraph" w:customStyle="1" w:styleId="ZLITCZWSPTIRwLITzmczciwsptirwlitliter">
    <w:name w:val="Z_LIT/CZ_WSP_TIR_w_LIT – zm. części wsp. tir. w lit. literą"/>
    <w:basedOn w:val="CZWSPTIRczwsplnatiret"/>
    <w:next w:val="LITlitera"/>
    <w:uiPriority w:val="51"/>
    <w:qFormat/>
    <w:rsid w:val="00D155CB"/>
    <w:pPr>
      <w:ind w:left="1463"/>
    </w:pPr>
  </w:style>
  <w:style w:type="paragraph" w:customStyle="1" w:styleId="ZLITTIRwLITzmtirwlitliter">
    <w:name w:val="Z_LIT/TIR_w_LIT – zm. tir. w lit. literą"/>
    <w:basedOn w:val="TIRtiret"/>
    <w:uiPriority w:val="49"/>
    <w:qFormat/>
    <w:rsid w:val="00D155CB"/>
    <w:pPr>
      <w:ind w:left="1860"/>
    </w:pPr>
  </w:style>
  <w:style w:type="paragraph" w:customStyle="1" w:styleId="TYTDZOZNoznaczenietytuulubdziau">
    <w:name w:val="TYT(DZ)_OZN – oznaczenie tytułu lub działu"/>
    <w:next w:val="Normalny"/>
    <w:uiPriority w:val="9"/>
    <w:qFormat/>
    <w:rsid w:val="00D155C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155C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155C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155C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155C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155CB"/>
    <w:pPr>
      <w:ind w:left="510"/>
    </w:pPr>
  </w:style>
  <w:style w:type="paragraph" w:customStyle="1" w:styleId="ZZLITzmianazmlit">
    <w:name w:val="ZZ/LIT – zmiana zm. lit."/>
    <w:basedOn w:val="ZZPKTzmianazmpkt"/>
    <w:uiPriority w:val="67"/>
    <w:qFormat/>
    <w:rsid w:val="00D155CB"/>
    <w:pPr>
      <w:ind w:left="2370" w:hanging="476"/>
    </w:pPr>
  </w:style>
  <w:style w:type="paragraph" w:customStyle="1" w:styleId="ZZTIRzmianazmtir">
    <w:name w:val="ZZ/TIR – zmiana zm. tir."/>
    <w:basedOn w:val="ZZLITzmianazmlit"/>
    <w:uiPriority w:val="67"/>
    <w:qFormat/>
    <w:rsid w:val="00D155C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155CB"/>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155CB"/>
    <w:pPr>
      <w:ind w:left="987"/>
    </w:pPr>
  </w:style>
  <w:style w:type="paragraph" w:customStyle="1" w:styleId="ZLITPKTzmpktliter">
    <w:name w:val="Z_LIT/PKT – zm. pkt literą"/>
    <w:basedOn w:val="PKTpunkt"/>
    <w:uiPriority w:val="47"/>
    <w:qFormat/>
    <w:rsid w:val="00D155CB"/>
    <w:pPr>
      <w:ind w:left="1497"/>
    </w:pPr>
  </w:style>
  <w:style w:type="paragraph" w:customStyle="1" w:styleId="ZZCZWSPPKTzmianazmczciwsppkt">
    <w:name w:val="ZZ/CZ_WSP_PKT – zmiana. zm. części wsp. pkt"/>
    <w:basedOn w:val="ZZARTzmianazmart"/>
    <w:next w:val="ZPKTzmpktartykuempunktem"/>
    <w:uiPriority w:val="68"/>
    <w:qFormat/>
    <w:rsid w:val="00D155CB"/>
    <w:pPr>
      <w:ind w:firstLine="0"/>
    </w:pPr>
  </w:style>
  <w:style w:type="paragraph" w:customStyle="1" w:styleId="ZLITLITzmlitliter">
    <w:name w:val="Z_LIT/LIT – zm. lit. literą"/>
    <w:basedOn w:val="LITlitera"/>
    <w:uiPriority w:val="48"/>
    <w:qFormat/>
    <w:rsid w:val="00D155CB"/>
    <w:pPr>
      <w:ind w:left="1463"/>
    </w:pPr>
  </w:style>
  <w:style w:type="paragraph" w:customStyle="1" w:styleId="ZLITCZWSPPKTzmczciwsppktliter">
    <w:name w:val="Z_LIT/CZ_WSP_PKT – zm. części wsp. pkt literą"/>
    <w:basedOn w:val="CZWSPLITczwsplnaliter"/>
    <w:next w:val="LITlitera"/>
    <w:uiPriority w:val="50"/>
    <w:qFormat/>
    <w:rsid w:val="00D155CB"/>
    <w:pPr>
      <w:ind w:left="987"/>
    </w:pPr>
  </w:style>
  <w:style w:type="paragraph" w:customStyle="1" w:styleId="ZLITTIRzmtirliter">
    <w:name w:val="Z_LIT/TIR – zm. tir. literą"/>
    <w:basedOn w:val="TIRtiret"/>
    <w:uiPriority w:val="49"/>
    <w:qFormat/>
    <w:rsid w:val="00D155CB"/>
  </w:style>
  <w:style w:type="paragraph" w:customStyle="1" w:styleId="ZZCZWSPLITwPKTzmianazmczciwsplitwpkt">
    <w:name w:val="ZZ/CZ_WSP_LIT_w_PKT – zmiana zm. części wsp. lit. w pkt"/>
    <w:basedOn w:val="ZZLITwPKTzmianazmlitwpkt"/>
    <w:uiPriority w:val="69"/>
    <w:qFormat/>
    <w:rsid w:val="00D155CB"/>
    <w:pPr>
      <w:ind w:left="2404" w:firstLine="0"/>
    </w:pPr>
  </w:style>
  <w:style w:type="paragraph" w:customStyle="1" w:styleId="ZLITLITwPKTzmlitwpktliter">
    <w:name w:val="Z_LIT/LIT_w_PKT – zm. lit. w pkt literą"/>
    <w:basedOn w:val="LITlitera"/>
    <w:uiPriority w:val="48"/>
    <w:qFormat/>
    <w:rsid w:val="00D155CB"/>
    <w:pPr>
      <w:ind w:left="1973"/>
    </w:pPr>
  </w:style>
  <w:style w:type="paragraph" w:customStyle="1" w:styleId="ZLITCZWSPLITwPKTzmczciwsplitwpktliter">
    <w:name w:val="Z_LIT/CZ_WSP_LIT_w_PKT – zm. części wsp. lit. w pkt literą"/>
    <w:basedOn w:val="CZWSPLITczwsplnaliter"/>
    <w:next w:val="LITlitera"/>
    <w:uiPriority w:val="51"/>
    <w:qFormat/>
    <w:rsid w:val="00D155CB"/>
    <w:pPr>
      <w:ind w:left="1497"/>
    </w:pPr>
  </w:style>
  <w:style w:type="paragraph" w:customStyle="1" w:styleId="ZLITTIRwPKTzmtirwpktliter">
    <w:name w:val="Z_LIT/TIR_w_PKT – zm. tir. w pkt literą"/>
    <w:basedOn w:val="TIRtiret"/>
    <w:uiPriority w:val="49"/>
    <w:qFormat/>
    <w:rsid w:val="00D155CB"/>
    <w:pPr>
      <w:ind w:left="2370"/>
    </w:pPr>
  </w:style>
  <w:style w:type="paragraph" w:customStyle="1" w:styleId="ZLITCZWSPTIRwPKTzmczciwsptirwpktliter">
    <w:name w:val="Z_LIT/CZ_WSP_TIR_w_PKT – zm. części wsp. tir. w pkt literą"/>
    <w:basedOn w:val="CZWSPTIRczwsplnatiret"/>
    <w:next w:val="LITlitera"/>
    <w:uiPriority w:val="51"/>
    <w:qFormat/>
    <w:rsid w:val="00D155CB"/>
    <w:pPr>
      <w:ind w:left="1973"/>
    </w:pPr>
  </w:style>
  <w:style w:type="paragraph" w:styleId="Tekstprzypisudolnego">
    <w:name w:val="footnote text"/>
    <w:basedOn w:val="Normalny"/>
    <w:link w:val="TekstprzypisudolnegoZnak"/>
    <w:uiPriority w:val="99"/>
    <w:semiHidden/>
    <w:qFormat/>
    <w:locked/>
    <w:rsid w:val="00D155C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155CB"/>
  </w:style>
  <w:style w:type="paragraph" w:customStyle="1" w:styleId="ZTIRLITzmlittiret">
    <w:name w:val="Z_TIR/LIT – zm. lit. tiret"/>
    <w:basedOn w:val="LITlitera"/>
    <w:uiPriority w:val="57"/>
    <w:qFormat/>
    <w:rsid w:val="00D155CB"/>
    <w:pPr>
      <w:ind w:left="1859"/>
    </w:pPr>
  </w:style>
  <w:style w:type="paragraph" w:customStyle="1" w:styleId="ZTIRCZWSPPKTzmczciwsppkttiret">
    <w:name w:val="Z_TIR/CZ_WSP_PKT – zm. części wsp. pkt tiret"/>
    <w:basedOn w:val="CZWSPLITczwsplnaliter"/>
    <w:next w:val="TIRtiret"/>
    <w:uiPriority w:val="58"/>
    <w:qFormat/>
    <w:rsid w:val="00D155CB"/>
    <w:pPr>
      <w:ind w:left="1383"/>
    </w:pPr>
  </w:style>
  <w:style w:type="paragraph" w:customStyle="1" w:styleId="ZTIRTIRzmtirtiret">
    <w:name w:val="Z_TIR/TIR – zm. tir. tiret"/>
    <w:basedOn w:val="TIRtiret"/>
    <w:uiPriority w:val="57"/>
    <w:qFormat/>
    <w:rsid w:val="00D155CB"/>
    <w:pPr>
      <w:ind w:left="1780"/>
    </w:pPr>
  </w:style>
  <w:style w:type="paragraph" w:customStyle="1" w:styleId="ZZCZWSPTIRwPKTzmianazmczciwsptirwpkt">
    <w:name w:val="ZZ/CZ_WSP_TIR_w_PKT – zmiana zm. części wsp. tir. w pkt"/>
    <w:basedOn w:val="ZZTIRwPKTzmianazmtirwpkt"/>
    <w:uiPriority w:val="70"/>
    <w:qFormat/>
    <w:rsid w:val="00D155CB"/>
    <w:pPr>
      <w:ind w:left="2880" w:firstLine="0"/>
    </w:pPr>
  </w:style>
  <w:style w:type="paragraph" w:customStyle="1" w:styleId="ZZTIRwLITzmianazmtirwlit">
    <w:name w:val="ZZ/TIR_w_LIT – zmiana zm. tir. w lit."/>
    <w:basedOn w:val="ZZTIRzmianazmtir"/>
    <w:uiPriority w:val="67"/>
    <w:qFormat/>
    <w:rsid w:val="00D155CB"/>
    <w:pPr>
      <w:ind w:left="2767"/>
    </w:pPr>
  </w:style>
  <w:style w:type="paragraph" w:customStyle="1" w:styleId="ZTIRTIRwLITzmtirwlittiret">
    <w:name w:val="Z_TIR/TIR_w_LIT – zm. tir. w lit. tiret"/>
    <w:basedOn w:val="TIRtiret"/>
    <w:uiPriority w:val="57"/>
    <w:qFormat/>
    <w:rsid w:val="00D155CB"/>
    <w:pPr>
      <w:ind w:left="2257"/>
    </w:pPr>
  </w:style>
  <w:style w:type="paragraph" w:customStyle="1" w:styleId="ZTIRCZWSPTIRwLITzmczciwsptirwlittiret">
    <w:name w:val="Z_TIR/CZ_WSP_TIR_w_LIT – zm. części wsp. tir. w lit. tiret"/>
    <w:basedOn w:val="CZWSPTIRczwsplnatiret"/>
    <w:next w:val="TIRtiret"/>
    <w:uiPriority w:val="60"/>
    <w:qFormat/>
    <w:rsid w:val="00D155CB"/>
    <w:pPr>
      <w:ind w:left="1860"/>
    </w:pPr>
  </w:style>
  <w:style w:type="paragraph" w:customStyle="1" w:styleId="CZWSP2TIRczwsplnapodwjnychtiret">
    <w:name w:val="CZ_WSP_2TIR – część wspólna podwójnych tiret"/>
    <w:basedOn w:val="CZWSPTIRczwsplnatiret"/>
    <w:next w:val="TIRtiret"/>
    <w:uiPriority w:val="73"/>
    <w:qFormat/>
    <w:rsid w:val="00D155CB"/>
    <w:pPr>
      <w:ind w:left="1780"/>
    </w:pPr>
  </w:style>
  <w:style w:type="paragraph" w:customStyle="1" w:styleId="Z2TIRzmpodwtirartykuempunktem">
    <w:name w:val="Z/2TIR – zm. podw. tir. artykułem (punktem)"/>
    <w:basedOn w:val="TIRtiret"/>
    <w:uiPriority w:val="73"/>
    <w:qFormat/>
    <w:rsid w:val="00D155CB"/>
    <w:pPr>
      <w:ind w:left="907"/>
    </w:pPr>
  </w:style>
  <w:style w:type="paragraph" w:customStyle="1" w:styleId="ZZCZWSPTIRwLITzmianazmczciwsptirwlit">
    <w:name w:val="ZZ/CZ_WSP_TIR_w_LIT – zmiana zm. części wsp. tir. w lit."/>
    <w:basedOn w:val="ZZTIRwLITzmianazmtirwlit"/>
    <w:uiPriority w:val="70"/>
    <w:qFormat/>
    <w:rsid w:val="00D155CB"/>
    <w:pPr>
      <w:ind w:left="2370" w:firstLine="0"/>
    </w:pPr>
  </w:style>
  <w:style w:type="paragraph" w:customStyle="1" w:styleId="ZLIT2TIRzmpodwtirliter">
    <w:name w:val="Z_LIT/2TIR – zm. podw. tir. literą"/>
    <w:basedOn w:val="TIRtiret"/>
    <w:uiPriority w:val="75"/>
    <w:qFormat/>
    <w:rsid w:val="00D155CB"/>
  </w:style>
  <w:style w:type="paragraph" w:customStyle="1" w:styleId="ZTIR2TIRzmpodwtirtiret">
    <w:name w:val="Z_TIR/2TIR – zm. podw. tir. tiret"/>
    <w:basedOn w:val="TIRtiret"/>
    <w:uiPriority w:val="78"/>
    <w:qFormat/>
    <w:rsid w:val="00D155C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155CB"/>
    <w:pPr>
      <w:ind w:left="1780"/>
    </w:pPr>
  </w:style>
  <w:style w:type="paragraph" w:customStyle="1" w:styleId="Z2TIRwPKTzmpodwtirwpktartykuempunktem">
    <w:name w:val="Z/2TIR_w_PKT – zm. podw. tir. w pkt artykułem (punktem)"/>
    <w:basedOn w:val="TIRtiret"/>
    <w:next w:val="ZPKTzmpktartykuempunktem"/>
    <w:uiPriority w:val="74"/>
    <w:qFormat/>
    <w:rsid w:val="00D155CB"/>
    <w:pPr>
      <w:ind w:left="2291"/>
    </w:pPr>
  </w:style>
  <w:style w:type="paragraph" w:customStyle="1" w:styleId="ZTIRPKTzmpkttiret">
    <w:name w:val="Z_TIR/PKT – zm. pkt tiret"/>
    <w:basedOn w:val="PKTpunkt"/>
    <w:uiPriority w:val="56"/>
    <w:qFormat/>
    <w:rsid w:val="00D155CB"/>
    <w:pPr>
      <w:ind w:left="1893"/>
    </w:pPr>
  </w:style>
  <w:style w:type="paragraph" w:customStyle="1" w:styleId="ZTIRLITwPKTzmlitwpkttiret">
    <w:name w:val="Z_TIR/LIT_w_PKT – zm. lit. w pkt tiret"/>
    <w:basedOn w:val="LITlitera"/>
    <w:uiPriority w:val="57"/>
    <w:qFormat/>
    <w:rsid w:val="00D155CB"/>
    <w:pPr>
      <w:ind w:left="2336"/>
    </w:pPr>
  </w:style>
  <w:style w:type="paragraph" w:customStyle="1" w:styleId="ZTIRCZWSPLITwPKTzmczciwsplitwpkttiret">
    <w:name w:val="Z_TIR/CZ_WSP_LIT_w_PKT – zm. części wsp. lit. w pkt tiret"/>
    <w:basedOn w:val="CZWSPLITczwsplnaliter"/>
    <w:uiPriority w:val="59"/>
    <w:qFormat/>
    <w:rsid w:val="00D155CB"/>
    <w:pPr>
      <w:ind w:left="1860"/>
    </w:pPr>
  </w:style>
  <w:style w:type="paragraph" w:customStyle="1" w:styleId="ZTIR2TIRwLITzmpodwtirwlittiret">
    <w:name w:val="Z_TIR/2TIR_w_LIT – zm. podw. tir. w lit. tiret"/>
    <w:basedOn w:val="TIRtiret"/>
    <w:uiPriority w:val="79"/>
    <w:qFormat/>
    <w:rsid w:val="00D155C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155CB"/>
    <w:pPr>
      <w:ind w:left="2257"/>
    </w:pPr>
  </w:style>
  <w:style w:type="paragraph" w:customStyle="1" w:styleId="ZTIR2TIRwTIRzmpodwtirwtirtiret">
    <w:name w:val="Z_TIR/2TIR_w_TIR – zm. podw. tir. w tir. tiret"/>
    <w:basedOn w:val="TIRtiret"/>
    <w:uiPriority w:val="78"/>
    <w:qFormat/>
    <w:rsid w:val="00D155CB"/>
    <w:pPr>
      <w:ind w:left="2177"/>
    </w:pPr>
  </w:style>
  <w:style w:type="paragraph" w:customStyle="1" w:styleId="ZTIRCZWSP2TIRwTIRzmczciwsppodwtirwtirtiret">
    <w:name w:val="Z_TIR/CZ_WSP_2TIR_w_TIR – zm. części wsp. podw. tir. w tir. tiret"/>
    <w:basedOn w:val="CZWSPTIRczwsplnatiret"/>
    <w:uiPriority w:val="79"/>
    <w:qFormat/>
    <w:rsid w:val="00D155CB"/>
    <w:pPr>
      <w:ind w:left="1780"/>
    </w:pPr>
  </w:style>
  <w:style w:type="paragraph" w:customStyle="1" w:styleId="Z2TIRLITzmlitpodwjnymtiret">
    <w:name w:val="Z_2TIR/LIT – zm. lit. podwójnym tiret"/>
    <w:basedOn w:val="LITlitera"/>
    <w:uiPriority w:val="84"/>
    <w:qFormat/>
    <w:rsid w:val="00D155CB"/>
    <w:pPr>
      <w:ind w:left="2256"/>
    </w:pPr>
  </w:style>
  <w:style w:type="paragraph" w:customStyle="1" w:styleId="ZZ2TIRwTIRzmianazmpodwtirwtir">
    <w:name w:val="ZZ/2TIR_w_TIR – zmiana zm. podw. tir. w tir."/>
    <w:basedOn w:val="ZZCZWSP2TIRzmianazmczciwsppodwtir"/>
    <w:uiPriority w:val="93"/>
    <w:qFormat/>
    <w:rsid w:val="00D155CB"/>
    <w:pPr>
      <w:ind w:left="2688" w:hanging="397"/>
    </w:pPr>
  </w:style>
  <w:style w:type="paragraph" w:customStyle="1" w:styleId="ZZ2TIRwLITzmianazmpodwtirwlit">
    <w:name w:val="ZZ/2TIR_w_LIT – zmiana zm. podw. tir. w lit."/>
    <w:basedOn w:val="ZZ2TIRwTIRzmianazmpodwtirwtir"/>
    <w:uiPriority w:val="94"/>
    <w:qFormat/>
    <w:rsid w:val="00D155CB"/>
    <w:pPr>
      <w:ind w:left="3164"/>
    </w:pPr>
  </w:style>
  <w:style w:type="paragraph" w:customStyle="1" w:styleId="Z2TIRTIRwLITzmtirwlitpodwjnymtiret">
    <w:name w:val="Z_2TIR/TIR_w_LIT – zm. tir. w lit. podwójnym tiret"/>
    <w:basedOn w:val="TIRtiret"/>
    <w:uiPriority w:val="84"/>
    <w:qFormat/>
    <w:rsid w:val="00D155C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155CB"/>
    <w:pPr>
      <w:ind w:left="2257"/>
    </w:pPr>
  </w:style>
  <w:style w:type="paragraph" w:customStyle="1" w:styleId="ZZ2TIRwPKTzmianazmpodwtirwpkt">
    <w:name w:val="ZZ/2TIR_w_PKT – zmiana zm. podw. tir. w pkt"/>
    <w:basedOn w:val="ZZ2TIRwLITzmianazmpodwtirwlit"/>
    <w:uiPriority w:val="94"/>
    <w:qFormat/>
    <w:rsid w:val="00D155CB"/>
    <w:pPr>
      <w:ind w:left="3674"/>
    </w:pPr>
  </w:style>
  <w:style w:type="paragraph" w:customStyle="1" w:styleId="ZZCZWSP2TIRwTIRzmianazmczciwsppodwtirwtir">
    <w:name w:val="ZZ/CZ_WSP_2TIR_w_TIR – zmiana zm. części wsp. podw. tir. w tir."/>
    <w:basedOn w:val="ZZ2TIRwLITzmianazmpodwtirwlit"/>
    <w:uiPriority w:val="94"/>
    <w:qFormat/>
    <w:rsid w:val="00D155CB"/>
    <w:pPr>
      <w:ind w:left="2291" w:firstLine="0"/>
    </w:pPr>
  </w:style>
  <w:style w:type="paragraph" w:customStyle="1" w:styleId="Z2TIR2TIRwTIRzmpodwtirwtirpodwjnymtiret">
    <w:name w:val="Z_2TIR/2TIR_w_TIR – zm. podw. tir. w tir. podwójnym tiret"/>
    <w:basedOn w:val="TIRtiret"/>
    <w:uiPriority w:val="85"/>
    <w:qFormat/>
    <w:rsid w:val="00D155C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155CB"/>
    <w:pPr>
      <w:ind w:left="2177"/>
    </w:pPr>
  </w:style>
  <w:style w:type="paragraph" w:customStyle="1" w:styleId="Z2TIR2TIRwLITzmpodwtirwlitpodwjnymtiret">
    <w:name w:val="Z_2TIR/2TIR_w_LIT – zm. podw. tir. w lit. podwójnym tiret"/>
    <w:basedOn w:val="TIRtiret"/>
    <w:uiPriority w:val="86"/>
    <w:qFormat/>
    <w:rsid w:val="00D155C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155C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155C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155CB"/>
    <w:pPr>
      <w:spacing w:after="120"/>
      <w:ind w:left="510"/>
    </w:pPr>
    <w:rPr>
      <w:b w:val="0"/>
    </w:rPr>
  </w:style>
  <w:style w:type="character" w:styleId="Odwoaniedokomentarza">
    <w:name w:val="annotation reference"/>
    <w:basedOn w:val="Domylnaczcionkaakapitu"/>
    <w:uiPriority w:val="99"/>
    <w:semiHidden/>
    <w:rsid w:val="00D155CB"/>
    <w:rPr>
      <w:sz w:val="16"/>
      <w:szCs w:val="16"/>
    </w:rPr>
  </w:style>
  <w:style w:type="paragraph" w:styleId="Tekstkomentarza">
    <w:name w:val="annotation text"/>
    <w:basedOn w:val="Normalny"/>
    <w:link w:val="TekstkomentarzaZnak"/>
    <w:uiPriority w:val="99"/>
    <w:semiHidden/>
    <w:rsid w:val="00D155C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155CB"/>
  </w:style>
  <w:style w:type="paragraph" w:styleId="Tematkomentarza">
    <w:name w:val="annotation subject"/>
    <w:basedOn w:val="Tekstkomentarza"/>
    <w:next w:val="Tekstkomentarza"/>
    <w:link w:val="TematkomentarzaZnak"/>
    <w:uiPriority w:val="99"/>
    <w:semiHidden/>
    <w:rsid w:val="00D155CB"/>
    <w:rPr>
      <w:b/>
      <w:bCs/>
    </w:rPr>
  </w:style>
  <w:style w:type="character" w:customStyle="1" w:styleId="TematkomentarzaZnak">
    <w:name w:val="Temat komentarza Znak"/>
    <w:basedOn w:val="TekstkomentarzaZnak"/>
    <w:link w:val="Tematkomentarza"/>
    <w:uiPriority w:val="99"/>
    <w:semiHidden/>
    <w:rsid w:val="00D155CB"/>
    <w:rPr>
      <w:b/>
      <w:bCs/>
    </w:rPr>
  </w:style>
  <w:style w:type="paragraph" w:customStyle="1" w:styleId="ZZARTzmianazmart">
    <w:name w:val="ZZ/ART(§) – zmiana zm. art. (§)"/>
    <w:basedOn w:val="ZARTzmartartykuempunktem"/>
    <w:uiPriority w:val="65"/>
    <w:qFormat/>
    <w:rsid w:val="00D155CB"/>
    <w:pPr>
      <w:ind w:left="1894"/>
    </w:pPr>
  </w:style>
  <w:style w:type="paragraph" w:customStyle="1" w:styleId="ZZPKTzmianazmpkt">
    <w:name w:val="ZZ/PKT – zmiana zm. pkt"/>
    <w:basedOn w:val="ZPKTzmpktartykuempunktem"/>
    <w:uiPriority w:val="66"/>
    <w:qFormat/>
    <w:rsid w:val="00D155CB"/>
    <w:pPr>
      <w:ind w:left="2404"/>
    </w:pPr>
  </w:style>
  <w:style w:type="paragraph" w:customStyle="1" w:styleId="ZZLITwPKTzmianazmlitwpkt">
    <w:name w:val="ZZ/LIT_w_PKT – zmiana zm. lit. w pkt"/>
    <w:basedOn w:val="ZLITwPKTzmlitwpktartykuempunktem"/>
    <w:uiPriority w:val="67"/>
    <w:qFormat/>
    <w:rsid w:val="00D155CB"/>
    <w:pPr>
      <w:ind w:left="2880"/>
    </w:pPr>
  </w:style>
  <w:style w:type="paragraph" w:customStyle="1" w:styleId="ZZTIRwPKTzmianazmtirwpkt">
    <w:name w:val="ZZ/TIR_w_PKT – zmiana zm. tir. w pkt"/>
    <w:basedOn w:val="ZTIRwPKTzmtirwpktartykuempunktem"/>
    <w:uiPriority w:val="67"/>
    <w:qFormat/>
    <w:rsid w:val="00D155CB"/>
    <w:pPr>
      <w:ind w:left="3277"/>
    </w:pPr>
  </w:style>
  <w:style w:type="paragraph" w:customStyle="1" w:styleId="ZZWMATFIZCHEMzmwzorumatfizlubchem">
    <w:name w:val="ZZ/W_MAT(FIZ|CHEM) – zm. wzoru mat. (fiz. lub chem.)"/>
    <w:basedOn w:val="ZWMATFIZCHEMzmwzorumatfizlubchemartykuempunktem"/>
    <w:uiPriority w:val="71"/>
    <w:qFormat/>
    <w:rsid w:val="00D155CB"/>
    <w:pPr>
      <w:ind w:left="2404"/>
    </w:pPr>
  </w:style>
  <w:style w:type="paragraph" w:customStyle="1" w:styleId="ODNONIKtreodnonika">
    <w:name w:val="ODNOŚNIK – treść odnośnika"/>
    <w:uiPriority w:val="19"/>
    <w:qFormat/>
    <w:rsid w:val="00D155C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155C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155C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155CB"/>
    <w:rPr>
      <w:rFonts w:ascii="Times New Roman" w:hAnsi="Times New Roman"/>
    </w:rPr>
  </w:style>
  <w:style w:type="paragraph" w:customStyle="1" w:styleId="ZTIRTIRwPKTzmtirwpkttiret">
    <w:name w:val="Z_TIR/TIR_w_PKT – zm. tir. w pkt tiret"/>
    <w:basedOn w:val="ZTIRTIRwLITzmtirwlittiret"/>
    <w:uiPriority w:val="57"/>
    <w:qFormat/>
    <w:rsid w:val="00D155CB"/>
    <w:pPr>
      <w:ind w:left="2733"/>
    </w:pPr>
  </w:style>
  <w:style w:type="paragraph" w:customStyle="1" w:styleId="ZTIRCZWSPTIRwPKTzmczciwsptirtiret">
    <w:name w:val="Z_TIR/CZ_WSP_TIR_w_PKT – zm. części wsp. tir. tiret"/>
    <w:basedOn w:val="ZTIRTIRwPKTzmtirwpkttiret"/>
    <w:next w:val="TIRtiret"/>
    <w:uiPriority w:val="60"/>
    <w:qFormat/>
    <w:rsid w:val="00D155C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155CB"/>
    <w:pPr>
      <w:ind w:left="510" w:firstLine="0"/>
    </w:pPr>
  </w:style>
  <w:style w:type="paragraph" w:customStyle="1" w:styleId="ROZDZODDZOZNoznaczenierozdziauluboddziau">
    <w:name w:val="ROZDZ(ODDZ)_OZN – oznaczenie rozdziału lub oddziału"/>
    <w:next w:val="ARTartustawynprozporzdzenia"/>
    <w:uiPriority w:val="10"/>
    <w:qFormat/>
    <w:rsid w:val="00D155C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155CB"/>
    <w:pPr>
      <w:ind w:left="2177"/>
    </w:pPr>
  </w:style>
  <w:style w:type="paragraph" w:customStyle="1" w:styleId="Z2TIRTIRzmtirpodwjnymtiret">
    <w:name w:val="Z_2TIR/TIR – zm. tir. podwójnym tiret"/>
    <w:basedOn w:val="TIRtiret"/>
    <w:uiPriority w:val="84"/>
    <w:qFormat/>
    <w:rsid w:val="00D155C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155CB"/>
    <w:pPr>
      <w:ind w:left="1021"/>
    </w:pPr>
  </w:style>
  <w:style w:type="paragraph" w:customStyle="1" w:styleId="ZLITSKARNzmsankcjikarnejliter">
    <w:name w:val="Z_LIT/S_KARN – zm. sankcji karnej literą"/>
    <w:basedOn w:val="ZSKARNzmsankcjikarnejwszczeglnociwKodeksiekarnym"/>
    <w:uiPriority w:val="53"/>
    <w:qFormat/>
    <w:rsid w:val="00D155C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155C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155CB"/>
    <w:pPr>
      <w:ind w:left="1894" w:firstLine="0"/>
    </w:pPr>
  </w:style>
  <w:style w:type="paragraph" w:customStyle="1" w:styleId="Z2TIRwLITzmpodwtirwlitartykuempunktem">
    <w:name w:val="Z/2TIR_w_LIT – zm. podw. tir. w lit. artykułem (punktem)"/>
    <w:basedOn w:val="Z2TIRwPKTzmpodwtirwpktartykuempunktem"/>
    <w:uiPriority w:val="74"/>
    <w:qFormat/>
    <w:rsid w:val="00D155CB"/>
    <w:pPr>
      <w:ind w:left="1780"/>
    </w:pPr>
  </w:style>
  <w:style w:type="paragraph" w:customStyle="1" w:styleId="Z2TIRwTIRzmpodwtirwtirartykuempunktem">
    <w:name w:val="Z/2TIR_w_TIR – zm. podw. tir. w tir. artykułem (punktem)"/>
    <w:basedOn w:val="Z2TIRwLITzmpodwtirwlitartykuempunktem"/>
    <w:uiPriority w:val="73"/>
    <w:qFormat/>
    <w:rsid w:val="00D155C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155C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155CB"/>
    <w:pPr>
      <w:ind w:left="1383" w:firstLine="0"/>
    </w:pPr>
  </w:style>
  <w:style w:type="paragraph" w:customStyle="1" w:styleId="ZZCZWSP2TIRzmianazmczciwsppodwtir">
    <w:name w:val="ZZ/CZ_WSP_2TIR – zmiana zm. części wsp. podw. tir."/>
    <w:basedOn w:val="ZZTIRzmianazmtir"/>
    <w:next w:val="ZZUSTzmianazmust"/>
    <w:uiPriority w:val="94"/>
    <w:qFormat/>
    <w:rsid w:val="00D155CB"/>
    <w:pPr>
      <w:ind w:left="1894" w:firstLine="0"/>
    </w:pPr>
  </w:style>
  <w:style w:type="paragraph" w:customStyle="1" w:styleId="PKTODNONIKApunktodnonika">
    <w:name w:val="PKT_ODNOŚNIKA – punkt odnośnika"/>
    <w:basedOn w:val="ODNONIKtreodnonika"/>
    <w:uiPriority w:val="19"/>
    <w:qFormat/>
    <w:rsid w:val="00D155CB"/>
    <w:pPr>
      <w:ind w:left="568"/>
    </w:pPr>
  </w:style>
  <w:style w:type="paragraph" w:customStyle="1" w:styleId="ZODNONIKAzmtekstuodnonikaartykuempunktem">
    <w:name w:val="Z/ODNOŚNIKA – zm. tekstu odnośnika artykułem (punktem)"/>
    <w:basedOn w:val="ODNONIKtreodnonika"/>
    <w:uiPriority w:val="39"/>
    <w:qFormat/>
    <w:rsid w:val="00D155C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155CB"/>
    <w:pPr>
      <w:ind w:left="1304"/>
    </w:pPr>
  </w:style>
  <w:style w:type="paragraph" w:customStyle="1" w:styleId="ZPKTODNONIKAzmpktodnonikaartykuempunktem">
    <w:name w:val="Z/PKT_ODNOŚNIKA – zm. pkt odnośnika artykułem (punktem)"/>
    <w:basedOn w:val="ZODNONIKAzmtekstuodnonikaartykuempunktem"/>
    <w:uiPriority w:val="39"/>
    <w:qFormat/>
    <w:rsid w:val="00D155CB"/>
  </w:style>
  <w:style w:type="paragraph" w:customStyle="1" w:styleId="ZLIT2TIRwTIRzmpodwtirwtirliter">
    <w:name w:val="Z_LIT/2TIR_w_TIR – zm. podw. tir. w tir. literą"/>
    <w:basedOn w:val="ZLIT2TIRzmpodwtirliter"/>
    <w:uiPriority w:val="75"/>
    <w:qFormat/>
    <w:rsid w:val="00D155CB"/>
    <w:pPr>
      <w:ind w:left="1780"/>
    </w:pPr>
  </w:style>
  <w:style w:type="paragraph" w:customStyle="1" w:styleId="ZLIT2TIRwLITzmpodwtirwlitliter">
    <w:name w:val="Z_LIT/2TIR_w_LIT – zm. podw. tir. w lit. literą"/>
    <w:basedOn w:val="ZLIT2TIRwTIRzmpodwtirwtirliter"/>
    <w:uiPriority w:val="76"/>
    <w:qFormat/>
    <w:rsid w:val="00D155CB"/>
    <w:pPr>
      <w:ind w:left="2257"/>
    </w:pPr>
  </w:style>
  <w:style w:type="paragraph" w:customStyle="1" w:styleId="ZLIT2TIRwPKTzmpodwtirwpktliter">
    <w:name w:val="Z_LIT/2TIR_w_PKT – zm. podw. tir. w pkt literą"/>
    <w:basedOn w:val="ZLIT2TIRwLITzmpodwtirwlitliter"/>
    <w:uiPriority w:val="76"/>
    <w:qFormat/>
    <w:rsid w:val="00D155C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155C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155C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155CB"/>
    <w:pPr>
      <w:ind w:left="2370" w:firstLine="0"/>
    </w:pPr>
  </w:style>
  <w:style w:type="paragraph" w:customStyle="1" w:styleId="ZTIR2TIRwPKTzmpodwtirwpkttiret">
    <w:name w:val="Z_TIR/2TIR_w_PKT – zm. podw. tir. w pkt tiret"/>
    <w:basedOn w:val="ZTIR2TIRwLITzmpodwtirwlittiret"/>
    <w:uiPriority w:val="79"/>
    <w:qFormat/>
    <w:rsid w:val="00D155C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155C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155CB"/>
    <w:pPr>
      <w:ind w:left="2767"/>
    </w:pPr>
  </w:style>
  <w:style w:type="paragraph" w:customStyle="1" w:styleId="ZZCZWSP2TIRwPKTzmianazmczciwsppodwtirwpkt">
    <w:name w:val="ZZ/CZ_WSP_2TIR_w_PKT – zmiana zm. części wsp. podw. tir. w pkt"/>
    <w:basedOn w:val="ZZ2TIRwLITzmianazmpodwtirwlit"/>
    <w:uiPriority w:val="95"/>
    <w:qFormat/>
    <w:rsid w:val="00D155C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155CB"/>
  </w:style>
  <w:style w:type="paragraph" w:customStyle="1" w:styleId="ZLITCZWSP2TIRzmczciwsppodwtirliter">
    <w:name w:val="Z_LIT/CZ_WSP_2TIR – zm. części wsp. podw. tir. literą"/>
    <w:basedOn w:val="ZLITCZWSPPKTzmczciwsppktliter"/>
    <w:next w:val="LITlitera"/>
    <w:uiPriority w:val="76"/>
    <w:qFormat/>
    <w:rsid w:val="00D155CB"/>
  </w:style>
  <w:style w:type="paragraph" w:customStyle="1" w:styleId="ZTIRCZWSP2TIRzmczciwsppodwtirtiret">
    <w:name w:val="Z_TIR/CZ_WSP_2TIR – zm. części wsp. podw. tir. tiret"/>
    <w:basedOn w:val="ZLITCZWSP2TIRzmczciwsppodwtirliter"/>
    <w:next w:val="TIRtiret"/>
    <w:uiPriority w:val="79"/>
    <w:qFormat/>
    <w:rsid w:val="00D155CB"/>
  </w:style>
  <w:style w:type="paragraph" w:customStyle="1" w:styleId="ZZ2TIRzmianazmpodwtir">
    <w:name w:val="ZZ/2TIR – zmiana zm. podw. tir."/>
    <w:basedOn w:val="ZZCZWSP2TIRzmianazmczciwsppodwtir"/>
    <w:uiPriority w:val="93"/>
    <w:qFormat/>
    <w:rsid w:val="00D155C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155CB"/>
  </w:style>
  <w:style w:type="paragraph" w:customStyle="1" w:styleId="ZCZWSPTIRzmczciwsptirartykuempunktem">
    <w:name w:val="Z/CZ_WSP_TIR – zm. części wsp. tir. artykułem (punktem)"/>
    <w:basedOn w:val="ZCZWSPPKTzmczciwsppktartykuempunktem"/>
    <w:next w:val="PKTpunkt"/>
    <w:uiPriority w:val="35"/>
    <w:qFormat/>
    <w:rsid w:val="00D155CB"/>
  </w:style>
  <w:style w:type="paragraph" w:customStyle="1" w:styleId="ZLITCZWSPLITzmczciwsplitliter">
    <w:name w:val="Z_LIT/CZ_WSP_LIT – zm. części wsp. lit. literą"/>
    <w:basedOn w:val="ZLITCZWSPPKTzmczciwsppktliter"/>
    <w:next w:val="LITlitera"/>
    <w:uiPriority w:val="51"/>
    <w:qFormat/>
    <w:rsid w:val="00D155CB"/>
  </w:style>
  <w:style w:type="paragraph" w:customStyle="1" w:styleId="ZLITCZWSPTIRzmczciwsptirliter">
    <w:name w:val="Z_LIT/CZ_WSP_TIR – zm. części wsp. tir. literą"/>
    <w:basedOn w:val="ZLITCZWSPPKTzmczciwsppktliter"/>
    <w:next w:val="LITlitera"/>
    <w:uiPriority w:val="51"/>
    <w:qFormat/>
    <w:rsid w:val="00D155CB"/>
  </w:style>
  <w:style w:type="paragraph" w:customStyle="1" w:styleId="ZTIRCZWSPLITzmczciwsplittiret">
    <w:name w:val="Z_TIR/CZ_WSP_LIT – zm. części wsp. lit. tiret"/>
    <w:basedOn w:val="ZTIRCZWSPPKTzmczciwsppkttiret"/>
    <w:next w:val="TIRtiret"/>
    <w:uiPriority w:val="59"/>
    <w:qFormat/>
    <w:rsid w:val="00D155CB"/>
  </w:style>
  <w:style w:type="paragraph" w:customStyle="1" w:styleId="ZTIRCZWSPTIRzmczciwsptirtiret">
    <w:name w:val="Z_TIR/CZ_WSP_TIR – zm. części wsp. tir. tiret"/>
    <w:basedOn w:val="ZTIRCZWSPPKTzmczciwsppkttiret"/>
    <w:next w:val="TIRtiret"/>
    <w:uiPriority w:val="60"/>
    <w:qFormat/>
    <w:rsid w:val="00D155CB"/>
  </w:style>
  <w:style w:type="paragraph" w:customStyle="1" w:styleId="ZZCZWSPLITzmianazmczciwsplit">
    <w:name w:val="ZZ/CZ_WSP_LIT – zmiana. zm. części wsp. lit."/>
    <w:basedOn w:val="ZZCZWSPPKTzmianazmczciwsppkt"/>
    <w:uiPriority w:val="69"/>
    <w:qFormat/>
    <w:rsid w:val="00D155CB"/>
  </w:style>
  <w:style w:type="paragraph" w:customStyle="1" w:styleId="ZZCZWSPTIRzmianazmczciwsptir">
    <w:name w:val="ZZ/CZ_WSP_TIR – zmiana. zm. części wsp. tir."/>
    <w:basedOn w:val="ZZCZWSPPKTzmianazmczciwsppkt"/>
    <w:uiPriority w:val="69"/>
    <w:qFormat/>
    <w:rsid w:val="00D155CB"/>
  </w:style>
  <w:style w:type="paragraph" w:customStyle="1" w:styleId="Z2TIRCZWSPTIRzmczciwsptirpodwjnymtiret">
    <w:name w:val="Z_2TIR/CZ_WSP_TIR – zm. części wsp. tir. podwójnym tiret"/>
    <w:basedOn w:val="Z2TIRCZWSPLITzmczciwsplitpodwjnymtiret"/>
    <w:next w:val="2TIRpodwjnytiret"/>
    <w:uiPriority w:val="87"/>
    <w:qFormat/>
    <w:rsid w:val="00D155C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155CB"/>
  </w:style>
  <w:style w:type="paragraph" w:customStyle="1" w:styleId="ZUSTzmustartykuempunktem">
    <w:name w:val="Z/UST(§) – zm. ust. (§) artykułem (punktem)"/>
    <w:basedOn w:val="ZARTzmartartykuempunktem"/>
    <w:uiPriority w:val="30"/>
    <w:qFormat/>
    <w:rsid w:val="00D155CB"/>
  </w:style>
  <w:style w:type="paragraph" w:customStyle="1" w:styleId="ZZUSTzmianazmust">
    <w:name w:val="ZZ/UST(§) – zmiana zm. ust. (§)"/>
    <w:basedOn w:val="ZZARTzmianazmart"/>
    <w:uiPriority w:val="65"/>
    <w:qFormat/>
    <w:rsid w:val="00D155CB"/>
  </w:style>
  <w:style w:type="paragraph" w:customStyle="1" w:styleId="TYTDZPRZEDMprzedmiotregulacjitytuulubdziau">
    <w:name w:val="TYT(DZ)_PRZEDM – przedmiot regulacji tytułu lub działu"/>
    <w:next w:val="ARTartustawynprozporzdzenia"/>
    <w:uiPriority w:val="9"/>
    <w:qFormat/>
    <w:rsid w:val="00D155C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155C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155C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155C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155C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155C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155CB"/>
    <w:pPr>
      <w:ind w:left="1894"/>
    </w:pPr>
  </w:style>
  <w:style w:type="paragraph" w:customStyle="1" w:styleId="P1wTABELIpoziom1numeracjiwtabeli">
    <w:name w:val="P1_w_TABELI – poziom 1 numeracji w tabeli"/>
    <w:basedOn w:val="PKTpunkt"/>
    <w:uiPriority w:val="24"/>
    <w:qFormat/>
    <w:rsid w:val="00D155C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155CB"/>
    <w:pPr>
      <w:ind w:left="0" w:firstLine="0"/>
    </w:pPr>
  </w:style>
  <w:style w:type="paragraph" w:customStyle="1" w:styleId="P2wTABELIpoziom2numeracjiwtabeli">
    <w:name w:val="P2_w_TABELI – poziom 2 numeracji w tabeli"/>
    <w:basedOn w:val="P1wTABELIpoziom1numeracjiwtabeli"/>
    <w:uiPriority w:val="24"/>
    <w:qFormat/>
    <w:rsid w:val="00D155CB"/>
    <w:pPr>
      <w:ind w:left="794"/>
    </w:pPr>
  </w:style>
  <w:style w:type="paragraph" w:customStyle="1" w:styleId="P3wTABELIpoziom3numeracjiwtabeli">
    <w:name w:val="P3_w_TABELI – poziom 3 numeracji w tabeli"/>
    <w:basedOn w:val="P2wTABELIpoziom2numeracjiwtabeli"/>
    <w:uiPriority w:val="24"/>
    <w:qFormat/>
    <w:rsid w:val="00D155C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155C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155C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155CB"/>
    <w:pPr>
      <w:ind w:left="1191"/>
    </w:pPr>
  </w:style>
  <w:style w:type="paragraph" w:customStyle="1" w:styleId="P4wTABELIpoziom4numeracjiwtabeli">
    <w:name w:val="P4_w_TABELI – poziom 4 numeracji w tabeli"/>
    <w:basedOn w:val="P3wTABELIpoziom3numeracjiwtabeli"/>
    <w:uiPriority w:val="24"/>
    <w:qFormat/>
    <w:rsid w:val="00D155CB"/>
    <w:pPr>
      <w:ind w:left="1588"/>
    </w:pPr>
  </w:style>
  <w:style w:type="paragraph" w:customStyle="1" w:styleId="TYTTABELItytutabeli">
    <w:name w:val="TYT_TABELI – tytuł tabeli"/>
    <w:basedOn w:val="TYTDZOZNoznaczenietytuulubdziau"/>
    <w:uiPriority w:val="22"/>
    <w:qFormat/>
    <w:rsid w:val="00D155CB"/>
    <w:rPr>
      <w:b/>
    </w:rPr>
  </w:style>
  <w:style w:type="paragraph" w:customStyle="1" w:styleId="OZNPROJEKTUwskazaniedatylubwersjiprojektu">
    <w:name w:val="OZN_PROJEKTU – wskazanie daty lub wersji projektu"/>
    <w:next w:val="OZNRODZAKTUtznustawalubrozporzdzenieiorganwydajcy"/>
    <w:uiPriority w:val="5"/>
    <w:qFormat/>
    <w:rsid w:val="00D155C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155C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155CB"/>
    <w:pPr>
      <w:ind w:left="0" w:right="4820"/>
      <w:jc w:val="left"/>
    </w:pPr>
  </w:style>
  <w:style w:type="paragraph" w:customStyle="1" w:styleId="TEKSTwporozumieniu">
    <w:name w:val="TEKST&quot;w porozumieniu:&quot;"/>
    <w:next w:val="NAZORGWPOROZUMIENIUnazwaorganuwporozumieniuzktrymaktjestwydawany"/>
    <w:uiPriority w:val="27"/>
    <w:qFormat/>
    <w:rsid w:val="00D155C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155C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155CB"/>
    <w:pPr>
      <w:ind w:left="510" w:firstLine="0"/>
    </w:pPr>
  </w:style>
  <w:style w:type="paragraph" w:customStyle="1" w:styleId="NOTATKILEGISLATORA">
    <w:name w:val="NOTATKI_LEGISLATORA"/>
    <w:basedOn w:val="Normalny"/>
    <w:uiPriority w:val="5"/>
    <w:qFormat/>
    <w:rsid w:val="00D155CB"/>
    <w:rPr>
      <w:b/>
      <w:i/>
    </w:rPr>
  </w:style>
  <w:style w:type="paragraph" w:customStyle="1" w:styleId="OZNZACZNIKAwskazanienrzacznika">
    <w:name w:val="OZN_ZAŁĄCZNIKA – wskazanie nr załącznika"/>
    <w:basedOn w:val="OZNPROJEKTUwskazaniedatylubwersjiprojektu"/>
    <w:uiPriority w:val="28"/>
    <w:qFormat/>
    <w:rsid w:val="00D155CB"/>
    <w:pPr>
      <w:keepNext/>
    </w:pPr>
    <w:rPr>
      <w:b/>
      <w:u w:val="none"/>
    </w:rPr>
  </w:style>
  <w:style w:type="paragraph" w:customStyle="1" w:styleId="OZNPARAFYADNOTACJE">
    <w:name w:val="OZN_PARAFY(ADNOTACJE)"/>
    <w:basedOn w:val="ODNONIKtreodnonika"/>
    <w:uiPriority w:val="26"/>
    <w:qFormat/>
    <w:rsid w:val="00D155CB"/>
  </w:style>
  <w:style w:type="paragraph" w:customStyle="1" w:styleId="TEKSTZacznikido">
    <w:name w:val="TEKST&quot;Załącznik(i) do ...&quot;"/>
    <w:uiPriority w:val="28"/>
    <w:qFormat/>
    <w:rsid w:val="00D155C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155CB"/>
    <w:pPr>
      <w:ind w:left="851"/>
    </w:pPr>
  </w:style>
  <w:style w:type="paragraph" w:customStyle="1" w:styleId="CZWSPLITODNONIKAczwspliterodnonika">
    <w:name w:val="CZ_WSP_LIT_ODNOŚNIKA – część wsp. liter odnośnika"/>
    <w:basedOn w:val="LITODNONIKAliteraodnonika"/>
    <w:uiPriority w:val="22"/>
    <w:qFormat/>
    <w:rsid w:val="00D155C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155C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155C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155C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155C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155C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155C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155CB"/>
  </w:style>
  <w:style w:type="paragraph" w:customStyle="1" w:styleId="ZLITwPKTODNONIKAzmlitwpktodnonikaartykuempunktem">
    <w:name w:val="Z/LIT_w_PKT_ODNOŚNIKA – zm. lit. w pkt odnośnika artykułem (punktem)"/>
    <w:basedOn w:val="ZLITODNONIKAzmlitodnonikaartykuempunktem"/>
    <w:uiPriority w:val="40"/>
    <w:qFormat/>
    <w:rsid w:val="00D155C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155C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155C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155C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155C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155C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155CB"/>
  </w:style>
  <w:style w:type="paragraph" w:customStyle="1" w:styleId="ZZFRAGzmianazmfragmentunpzdania">
    <w:name w:val="ZZ/FRAG – zmiana zm. fragmentu (np. zdania)"/>
    <w:basedOn w:val="ZZCZWSPPKTzmianazmczciwsppkt"/>
    <w:uiPriority w:val="70"/>
    <w:qFormat/>
    <w:rsid w:val="00D155CB"/>
  </w:style>
  <w:style w:type="paragraph" w:customStyle="1" w:styleId="Z2TIRPKTzmpktpodwjnymtiret">
    <w:name w:val="Z_2TIR/PKT – zm. pkt podwójnym tiret"/>
    <w:basedOn w:val="Z2TIRLITzmlitpodwjnymtiret"/>
    <w:uiPriority w:val="83"/>
    <w:qFormat/>
    <w:rsid w:val="00D155C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155C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155C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155C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155CB"/>
    <w:pPr>
      <w:ind w:left="1780" w:firstLine="510"/>
    </w:pPr>
  </w:style>
  <w:style w:type="paragraph" w:customStyle="1" w:styleId="Z2TIRUSTzmustpodwjnymtiret">
    <w:name w:val="Z_2TIR/UST(§) – zm. ust. (§) podwójnym tiret"/>
    <w:basedOn w:val="Z2TIRPKTzmpktpodwjnymtiret"/>
    <w:uiPriority w:val="82"/>
    <w:qFormat/>
    <w:rsid w:val="00D155C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155CB"/>
    <w:pPr>
      <w:ind w:left="3164" w:firstLine="0"/>
    </w:pPr>
  </w:style>
  <w:style w:type="paragraph" w:customStyle="1" w:styleId="Z2TIRCZWSPPKTzmczciwsppktpodwjnymtiret">
    <w:name w:val="Z_2TIR/CZ_WSP_PKT – zm. części wsp. pkt podwójnym tiret"/>
    <w:basedOn w:val="Z2TIRPKTzmpktpodwjnymtiret"/>
    <w:uiPriority w:val="86"/>
    <w:qFormat/>
    <w:rsid w:val="00D155C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155C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155CB"/>
    <w:pPr>
      <w:ind w:left="2767" w:firstLine="0"/>
    </w:pPr>
  </w:style>
  <w:style w:type="paragraph" w:customStyle="1" w:styleId="ZLITARTzmartliter">
    <w:name w:val="Z_LIT/ART(§) – zm. art. (§) literą"/>
    <w:basedOn w:val="ZLITUSTzmustliter"/>
    <w:uiPriority w:val="46"/>
    <w:qFormat/>
    <w:rsid w:val="00D155CB"/>
    <w:rPr>
      <w:rFonts w:ascii="Times New Roman" w:hAnsi="Times New Roman"/>
    </w:rPr>
  </w:style>
  <w:style w:type="paragraph" w:customStyle="1" w:styleId="ZTIRARTzmarttiret">
    <w:name w:val="Z_TIR/ART(§) – zm. art. (§) tiret"/>
    <w:basedOn w:val="ZTIRPKTzmpkttiret"/>
    <w:uiPriority w:val="55"/>
    <w:qFormat/>
    <w:rsid w:val="00D155CB"/>
    <w:pPr>
      <w:ind w:left="1383" w:firstLine="510"/>
    </w:pPr>
    <w:rPr>
      <w:rFonts w:ascii="Times New Roman" w:hAnsi="Times New Roman"/>
    </w:rPr>
  </w:style>
  <w:style w:type="paragraph" w:customStyle="1" w:styleId="ZTIRUSTzmusttiret">
    <w:name w:val="Z_TIR/UST(§) – zm. ust. (§) tiret"/>
    <w:basedOn w:val="ZTIRARTzmarttiret"/>
    <w:uiPriority w:val="55"/>
    <w:qFormat/>
    <w:rsid w:val="00D155CB"/>
  </w:style>
  <w:style w:type="paragraph" w:customStyle="1" w:styleId="ZLITKSIGIzmozniprzedmksigiliter">
    <w:name w:val="Z_LIT/KSIĘGI – zm. ozn. i przedm. księgi literą"/>
    <w:basedOn w:val="ZCZCIKSIGIzmozniprzedmczciksigiartykuempunktem"/>
    <w:uiPriority w:val="44"/>
    <w:qFormat/>
    <w:rsid w:val="00D155C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155C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155C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155C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155CB"/>
    <w:pPr>
      <w:ind w:left="987"/>
    </w:pPr>
  </w:style>
  <w:style w:type="paragraph" w:customStyle="1" w:styleId="ZTIRDZOZNzmozndziautiret">
    <w:name w:val="Z_TIR/DZ_OZN – zm. ozn. działu tiret"/>
    <w:basedOn w:val="ZLITTYTDZOZNzmozntytuudziauliter"/>
    <w:next w:val="ZTIRDZPRZEDMzmprzedmdziautiret"/>
    <w:uiPriority w:val="54"/>
    <w:qFormat/>
    <w:rsid w:val="00D155CB"/>
    <w:pPr>
      <w:ind w:left="1383"/>
    </w:pPr>
  </w:style>
  <w:style w:type="paragraph" w:customStyle="1" w:styleId="ZTIRDZPRZEDMzmprzedmdziautiret">
    <w:name w:val="Z_TIR/DZ_PRZEDM – zm. przedm. działu tiret"/>
    <w:basedOn w:val="ZLITTYTDZPRZEDMzmprzedmtytuudziauliter"/>
    <w:uiPriority w:val="54"/>
    <w:qFormat/>
    <w:rsid w:val="00D155C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155CB"/>
    <w:pPr>
      <w:ind w:left="1383"/>
    </w:pPr>
  </w:style>
  <w:style w:type="paragraph" w:customStyle="1" w:styleId="ZTIRROZDZODDZPRZEDMzmprzedmrozdzoddztiret">
    <w:name w:val="Z_TIR/ROZDZ(ODDZ)_PRZEDM – zm. przedm. rozdz. (oddz.) tiret"/>
    <w:basedOn w:val="ZLITROZDZODDZPRZEDMzmprzedmrozdzoddzliter"/>
    <w:uiPriority w:val="54"/>
    <w:qFormat/>
    <w:rsid w:val="00D155C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155C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155CB"/>
    <w:pPr>
      <w:ind w:left="1780"/>
    </w:pPr>
  </w:style>
  <w:style w:type="character" w:customStyle="1" w:styleId="IGindeksgrny">
    <w:name w:val="_IG_ – indeks górny"/>
    <w:basedOn w:val="Domylnaczcionkaakapitu"/>
    <w:uiPriority w:val="2"/>
    <w:qFormat/>
    <w:rsid w:val="00D155CB"/>
    <w:rPr>
      <w:b w:val="0"/>
      <w:i w:val="0"/>
      <w:vanish w:val="0"/>
      <w:spacing w:val="0"/>
      <w:vertAlign w:val="superscript"/>
    </w:rPr>
  </w:style>
  <w:style w:type="character" w:customStyle="1" w:styleId="IDindeksdolny">
    <w:name w:val="_ID_ – indeks dolny"/>
    <w:basedOn w:val="Domylnaczcionkaakapitu"/>
    <w:uiPriority w:val="3"/>
    <w:qFormat/>
    <w:rsid w:val="00D155C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155CB"/>
    <w:rPr>
      <w:b/>
      <w:vanish w:val="0"/>
      <w:spacing w:val="0"/>
      <w:vertAlign w:val="subscript"/>
    </w:rPr>
  </w:style>
  <w:style w:type="character" w:customStyle="1" w:styleId="IDKindeksdolnyikursywa">
    <w:name w:val="_ID_K_ – indeks dolny i kursywa"/>
    <w:basedOn w:val="Domylnaczcionkaakapitu"/>
    <w:uiPriority w:val="3"/>
    <w:qFormat/>
    <w:rsid w:val="00D155CB"/>
    <w:rPr>
      <w:i/>
      <w:vanish w:val="0"/>
      <w:spacing w:val="0"/>
      <w:vertAlign w:val="subscript"/>
    </w:rPr>
  </w:style>
  <w:style w:type="character" w:customStyle="1" w:styleId="IGPindeksgrnyipogrubienie">
    <w:name w:val="_IG_P_ – indeks górny i pogrubienie"/>
    <w:basedOn w:val="Domylnaczcionkaakapitu"/>
    <w:uiPriority w:val="2"/>
    <w:qFormat/>
    <w:rsid w:val="00D155CB"/>
    <w:rPr>
      <w:b/>
      <w:vanish w:val="0"/>
      <w:spacing w:val="0"/>
      <w:vertAlign w:val="superscript"/>
    </w:rPr>
  </w:style>
  <w:style w:type="character" w:customStyle="1" w:styleId="IGKindeksgrnyikursywa">
    <w:name w:val="_IG_K_ – indeks górny i kursywa"/>
    <w:basedOn w:val="Domylnaczcionkaakapitu"/>
    <w:uiPriority w:val="2"/>
    <w:qFormat/>
    <w:rsid w:val="00D155C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155C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155CB"/>
    <w:rPr>
      <w:b/>
      <w:i/>
      <w:vanish w:val="0"/>
      <w:spacing w:val="0"/>
      <w:vertAlign w:val="subscript"/>
    </w:rPr>
  </w:style>
  <w:style w:type="character" w:customStyle="1" w:styleId="Ppogrubienie">
    <w:name w:val="_P_ – pogrubienie"/>
    <w:basedOn w:val="Domylnaczcionkaakapitu"/>
    <w:uiPriority w:val="1"/>
    <w:qFormat/>
    <w:rsid w:val="00D155CB"/>
    <w:rPr>
      <w:b/>
    </w:rPr>
  </w:style>
  <w:style w:type="character" w:customStyle="1" w:styleId="Kkursywa">
    <w:name w:val="_K_ – kursywa"/>
    <w:basedOn w:val="Domylnaczcionkaakapitu"/>
    <w:uiPriority w:val="1"/>
    <w:qFormat/>
    <w:rsid w:val="00D155CB"/>
    <w:rPr>
      <w:i/>
    </w:rPr>
  </w:style>
  <w:style w:type="character" w:customStyle="1" w:styleId="PKpogrubieniekursywa">
    <w:name w:val="_P_K_ – pogrubienie kursywa"/>
    <w:basedOn w:val="Domylnaczcionkaakapitu"/>
    <w:uiPriority w:val="1"/>
    <w:qFormat/>
    <w:rsid w:val="00D155CB"/>
    <w:rPr>
      <w:b/>
      <w:i/>
    </w:rPr>
  </w:style>
  <w:style w:type="character" w:customStyle="1" w:styleId="TEKSTOZNACZONYWDOKUMENCIERDOWYMJAKOUKRYTY">
    <w:name w:val="_TEKST_OZNACZONY_W_DOKUMENCIE_ŹRÓDŁOWYM_JAKO_UKRYTY_"/>
    <w:basedOn w:val="Domylnaczcionkaakapitu"/>
    <w:uiPriority w:val="4"/>
    <w:unhideWhenUsed/>
    <w:qFormat/>
    <w:rsid w:val="00D155CB"/>
    <w:rPr>
      <w:vanish w:val="0"/>
      <w:color w:val="FF0000"/>
      <w:u w:val="single" w:color="FF0000"/>
    </w:rPr>
  </w:style>
  <w:style w:type="character" w:customStyle="1" w:styleId="BEZWERSALIKW">
    <w:name w:val="_BEZ_WERSALIKÓW_"/>
    <w:basedOn w:val="Domylnaczcionkaakapitu"/>
    <w:uiPriority w:val="4"/>
    <w:qFormat/>
    <w:rsid w:val="00D155CB"/>
    <w:rPr>
      <w:caps/>
    </w:rPr>
  </w:style>
  <w:style w:type="character" w:customStyle="1" w:styleId="IIGPindeksgrnyindeksugrnegoipogrubienie">
    <w:name w:val="_IIG_P_ – indeks górny indeksu górnego i pogrubienie"/>
    <w:basedOn w:val="Domylnaczcionkaakapitu"/>
    <w:uiPriority w:val="3"/>
    <w:qFormat/>
    <w:rsid w:val="00D155C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155C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155C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155C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155C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155CB"/>
    <w:pPr>
      <w:ind w:left="1894"/>
    </w:pPr>
  </w:style>
  <w:style w:type="paragraph" w:customStyle="1" w:styleId="ZZSKARNzmianazmsankcjikarnej">
    <w:name w:val="ZZ/S_KARN – zmiana zm. sankcji karnej"/>
    <w:basedOn w:val="ZZFRAGzmianazmfragmentunpzdania"/>
    <w:uiPriority w:val="71"/>
    <w:qFormat/>
    <w:rsid w:val="00D155C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155CB"/>
    <w:pPr>
      <w:ind w:left="2291" w:firstLine="0"/>
    </w:pPr>
  </w:style>
  <w:style w:type="paragraph" w:customStyle="1" w:styleId="WMATFIZCHEMwzrmatfizlubchem">
    <w:name w:val="W_MAT(FIZ|CHEM) – wzór mat. (fiz. lub chem.)"/>
    <w:uiPriority w:val="18"/>
    <w:qFormat/>
    <w:rsid w:val="00D155CB"/>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155C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155C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155C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155C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155C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155C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155C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155C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155CB"/>
    <w:pPr>
      <w:ind w:left="3085"/>
    </w:pPr>
  </w:style>
  <w:style w:type="paragraph" w:customStyle="1" w:styleId="ZLITCYTzmcytatunpprzysigiliter">
    <w:name w:val="Z_LIT/CYT – zm. cytatu np. przysięgi literą"/>
    <w:basedOn w:val="ZCYTzmcytatunpprzysigiartykuempunktem"/>
    <w:uiPriority w:val="53"/>
    <w:qFormat/>
    <w:rsid w:val="00D155CB"/>
    <w:pPr>
      <w:ind w:left="1497"/>
    </w:pPr>
  </w:style>
  <w:style w:type="paragraph" w:customStyle="1" w:styleId="ZTIRCYTzmcytatunpprzysigitiret">
    <w:name w:val="Z_TIR/CYT – zm. cytatu np. przysięgi tiret"/>
    <w:basedOn w:val="ZLITCYTzmcytatunpprzysigiliter"/>
    <w:next w:val="ZTIRUSTzmusttiret"/>
    <w:uiPriority w:val="61"/>
    <w:qFormat/>
    <w:rsid w:val="00D155C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155CB"/>
    <w:pPr>
      <w:ind w:left="2291"/>
    </w:pPr>
  </w:style>
  <w:style w:type="paragraph" w:customStyle="1" w:styleId="ZZCYTzmianazmcytatunpprzysigi">
    <w:name w:val="ZZ/CYT – zmiana zm. cytatu np. przysięgi"/>
    <w:basedOn w:val="ZZFRAGzmianazmfragmentunpzdania"/>
    <w:next w:val="ZZUSTzmianazmust"/>
    <w:uiPriority w:val="71"/>
    <w:qFormat/>
    <w:rsid w:val="00D155C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155CB"/>
    <w:pPr>
      <w:ind w:left="1780"/>
    </w:pPr>
  </w:style>
  <w:style w:type="table" w:styleId="Tabela-Siatka">
    <w:name w:val="Table Grid"/>
    <w:basedOn w:val="Standardowy"/>
    <w:locked/>
    <w:rsid w:val="00D155C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155C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155C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155C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155C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155CB"/>
    <w:rPr>
      <w:color w:val="808080"/>
    </w:rPr>
  </w:style>
  <w:style w:type="paragraph" w:styleId="Tekstprzypisukocowego">
    <w:name w:val="endnote text"/>
    <w:basedOn w:val="Normalny"/>
    <w:link w:val="TekstprzypisukocowegoZnak"/>
    <w:uiPriority w:val="99"/>
    <w:semiHidden/>
    <w:unhideWhenUsed/>
    <w:rsid w:val="00E85EE5"/>
    <w:pPr>
      <w:spacing w:line="240" w:lineRule="auto"/>
    </w:pPr>
    <w:rPr>
      <w:rFonts w:ascii="Calibri" w:eastAsia="Times New Roman" w:hAnsi="Calibri" w:cs="Calibri"/>
      <w:sz w:val="20"/>
    </w:rPr>
  </w:style>
  <w:style w:type="character" w:customStyle="1" w:styleId="TekstprzypisukocowegoZnak">
    <w:name w:val="Tekst przypisu końcowego Znak"/>
    <w:basedOn w:val="Domylnaczcionkaakapitu"/>
    <w:link w:val="Tekstprzypisukocowego"/>
    <w:uiPriority w:val="99"/>
    <w:semiHidden/>
    <w:rsid w:val="00E85EE5"/>
    <w:rPr>
      <w:rFonts w:ascii="Calibri" w:hAnsi="Calibri" w:cs="Calibri"/>
      <w:sz w:val="20"/>
      <w:szCs w:val="20"/>
    </w:rPr>
  </w:style>
  <w:style w:type="paragraph" w:styleId="Akapitzlist">
    <w:name w:val="List Paragraph"/>
    <w:basedOn w:val="Normalny"/>
    <w:uiPriority w:val="34"/>
    <w:qFormat/>
    <w:rsid w:val="00E85EE5"/>
    <w:pPr>
      <w:widowControl/>
      <w:autoSpaceDE/>
      <w:autoSpaceDN/>
      <w:adjustRightInd/>
      <w:spacing w:after="200" w:line="276" w:lineRule="auto"/>
      <w:ind w:left="720"/>
      <w:contextualSpacing/>
    </w:pPr>
    <w:rPr>
      <w:rFonts w:ascii="Calibri" w:eastAsia="Times New Roman" w:hAnsi="Calibri" w:cs="Times New Roman"/>
      <w:sz w:val="22"/>
      <w:szCs w:val="22"/>
      <w:lang w:eastAsia="en-US"/>
    </w:rPr>
  </w:style>
  <w:style w:type="character" w:styleId="Hipercze">
    <w:name w:val="Hyperlink"/>
    <w:basedOn w:val="Domylnaczcionkaakapitu"/>
    <w:uiPriority w:val="99"/>
    <w:unhideWhenUsed/>
    <w:rsid w:val="00E85EE5"/>
    <w:rPr>
      <w:rFonts w:cs="Times New Roman"/>
      <w:color w:val="0000FF"/>
      <w:u w:val="single"/>
    </w:rPr>
  </w:style>
  <w:style w:type="character" w:styleId="Uwydatnienie">
    <w:name w:val="Emphasis"/>
    <w:basedOn w:val="Domylnaczcionkaakapitu"/>
    <w:uiPriority w:val="20"/>
    <w:qFormat/>
    <w:rsid w:val="00E85EE5"/>
    <w:rPr>
      <w:rFonts w:cs="Times New Roman"/>
      <w:i/>
    </w:rPr>
  </w:style>
  <w:style w:type="paragraph" w:styleId="Tekstpodstawowywcity3">
    <w:name w:val="Body Text Indent 3"/>
    <w:basedOn w:val="Normalny"/>
    <w:link w:val="Tekstpodstawowywcity3Znak"/>
    <w:rsid w:val="00E85EE5"/>
    <w:pPr>
      <w:widowControl/>
      <w:autoSpaceDE/>
      <w:autoSpaceDN/>
      <w:adjustRightInd/>
      <w:spacing w:line="240" w:lineRule="auto"/>
      <w:ind w:firstLine="720"/>
    </w:pPr>
    <w:rPr>
      <w:rFonts w:eastAsia="Times New Roman" w:cs="Times New Roman"/>
      <w:szCs w:val="24"/>
    </w:rPr>
  </w:style>
  <w:style w:type="character" w:customStyle="1" w:styleId="Tekstpodstawowywcity3Znak">
    <w:name w:val="Tekst podstawowy wcięty 3 Znak"/>
    <w:basedOn w:val="Domylnaczcionkaakapitu"/>
    <w:link w:val="Tekstpodstawowywcity3"/>
    <w:rsid w:val="00E85EE5"/>
    <w:rPr>
      <w:rFonts w:ascii="Times New Roman" w:hAnsi="Times New Roman"/>
    </w:rPr>
  </w:style>
  <w:style w:type="character" w:styleId="Odwoanieprzypisukocowego">
    <w:name w:val="endnote reference"/>
    <w:basedOn w:val="Domylnaczcionkaakapitu"/>
    <w:uiPriority w:val="99"/>
    <w:semiHidden/>
    <w:rsid w:val="00E85EE5"/>
    <w:rPr>
      <w:vertAlign w:val="superscript"/>
    </w:rPr>
  </w:style>
  <w:style w:type="paragraph" w:styleId="Poprawka">
    <w:name w:val="Revision"/>
    <w:hidden/>
    <w:uiPriority w:val="99"/>
    <w:semiHidden/>
    <w:rsid w:val="00E85EE5"/>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p.lex.pl/" TargetMode="Externa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s://sip.lex.pl/"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yperlink" Target="http://sip.lex.p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20B31C-77DD-4DC7-A80A-05EA3EA3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161</Pages>
  <Words>46651</Words>
  <Characters>285987</Characters>
  <Application>Microsoft Office Word</Application>
  <DocSecurity>0</DocSecurity>
  <Lines>2383</Lines>
  <Paragraphs>663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331975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2016-11-25T14:13:00Z</cp:lastPrinted>
  <dcterms:created xsi:type="dcterms:W3CDTF">2016-12-01T14:56:00Z</dcterms:created>
  <dcterms:modified xsi:type="dcterms:W3CDTF">2016-12-01T14:56:00Z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