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EDD" w:rsidRPr="007808E7" w:rsidRDefault="0000215C" w:rsidP="0000215C">
      <w:pPr>
        <w:pStyle w:val="OZNPROJEKTUwskazaniedatylubwersjiprojektu"/>
        <w:keepNext/>
      </w:pPr>
      <w:bookmarkStart w:id="0" w:name="_GoBack"/>
      <w:bookmarkEnd w:id="0"/>
      <w:r>
        <w:t xml:space="preserve">Projekt </w:t>
      </w:r>
    </w:p>
    <w:p w:rsidR="00932EDD" w:rsidRPr="007808E7" w:rsidRDefault="00932EDD" w:rsidP="00932EDD">
      <w:pPr>
        <w:pStyle w:val="OZNRODZAKTUtznustawalubrozporzdzenieiorganwydajcy"/>
      </w:pPr>
      <w:r w:rsidRPr="007808E7">
        <w:t>USTAWA</w:t>
      </w:r>
    </w:p>
    <w:p w:rsidR="00932EDD" w:rsidRPr="007808E7" w:rsidRDefault="00932EDD" w:rsidP="00932EDD">
      <w:pPr>
        <w:pStyle w:val="DATAAKTUdatauchwalenialubwydaniaaktu"/>
      </w:pPr>
      <w:r w:rsidRPr="007808E7">
        <w:t>z dnia</w:t>
      </w:r>
    </w:p>
    <w:p w:rsidR="00932EDD" w:rsidRPr="007808E7" w:rsidRDefault="00932EDD" w:rsidP="0000215C">
      <w:pPr>
        <w:pStyle w:val="TYTUAKTUprzedmiotregulacjiustawylubrozporzdzenia"/>
      </w:pPr>
      <w:r w:rsidRPr="007808E7">
        <w:t>o zmianie ustawy budżetowej na rok 2016</w:t>
      </w:r>
    </w:p>
    <w:p w:rsidR="00932EDD" w:rsidRPr="007808E7" w:rsidRDefault="00932EDD" w:rsidP="00191514">
      <w:pPr>
        <w:pStyle w:val="ARTartustawynprozporzdzenia"/>
      </w:pPr>
      <w:r w:rsidRPr="0000215C">
        <w:rPr>
          <w:rStyle w:val="Ppogrubienie"/>
        </w:rPr>
        <w:t>Art.</w:t>
      </w:r>
      <w:r w:rsidR="0000215C">
        <w:rPr>
          <w:rStyle w:val="Ppogrubienie"/>
        </w:rPr>
        <w:t> </w:t>
      </w:r>
      <w:r w:rsidRPr="0000215C">
        <w:rPr>
          <w:rStyle w:val="Ppogrubienie"/>
        </w:rPr>
        <w:t>1.</w:t>
      </w:r>
      <w:r w:rsidR="00191514">
        <w:rPr>
          <w:rStyle w:val="Ppogrubienie"/>
        </w:rPr>
        <w:t> </w:t>
      </w:r>
      <w:r w:rsidRPr="007808E7">
        <w:t>W</w:t>
      </w:r>
      <w:r w:rsidR="0000215C">
        <w:t xml:space="preserve"> </w:t>
      </w:r>
      <w:r w:rsidRPr="007808E7">
        <w:t>ustawie budżetowej na rok 2016</w:t>
      </w:r>
      <w:r w:rsidR="0000215C">
        <w:t xml:space="preserve"> </w:t>
      </w:r>
      <w:r w:rsidRPr="007808E7">
        <w:t>z</w:t>
      </w:r>
      <w:r w:rsidR="0000215C">
        <w:t xml:space="preserve"> </w:t>
      </w:r>
      <w:r w:rsidRPr="007808E7">
        <w:t>dnia 25</w:t>
      </w:r>
      <w:r w:rsidR="0000215C">
        <w:t xml:space="preserve"> </w:t>
      </w:r>
      <w:r w:rsidRPr="007808E7">
        <w:t>lutego 2016</w:t>
      </w:r>
      <w:r w:rsidR="0000215C">
        <w:t xml:space="preserve"> </w:t>
      </w:r>
      <w:r w:rsidRPr="007808E7">
        <w:t>r. (D</w:t>
      </w:r>
      <w:r w:rsidR="00662659">
        <w:t>z.</w:t>
      </w:r>
      <w:r w:rsidR="0000215C">
        <w:t xml:space="preserve"> </w:t>
      </w:r>
      <w:r w:rsidR="00662659">
        <w:t>U. poz.</w:t>
      </w:r>
      <w:r w:rsidR="0000215C">
        <w:t xml:space="preserve"> </w:t>
      </w:r>
      <w:r w:rsidR="00662659">
        <w:t>278 i</w:t>
      </w:r>
      <w:r w:rsidR="0000215C">
        <w:t> </w:t>
      </w:r>
      <w:r w:rsidR="00662659">
        <w:t>1759) po art.</w:t>
      </w:r>
      <w:r w:rsidR="0000215C">
        <w:t xml:space="preserve"> </w:t>
      </w:r>
      <w:r w:rsidR="00F72475">
        <w:t>2</w:t>
      </w:r>
      <w:r w:rsidR="00662659">
        <w:t xml:space="preserve">9 dodaje się art. </w:t>
      </w:r>
      <w:r w:rsidR="00F72475">
        <w:t>2</w:t>
      </w:r>
      <w:r w:rsidRPr="007808E7">
        <w:t>9a w brzmieniu:</w:t>
      </w:r>
      <w:r w:rsidR="0000215C">
        <w:t xml:space="preserve"> </w:t>
      </w:r>
    </w:p>
    <w:p w:rsidR="007C72CC" w:rsidRDefault="0000215C" w:rsidP="00191514">
      <w:pPr>
        <w:pStyle w:val="ZARTzmartartykuempunktem"/>
      </w:pPr>
      <w:r>
        <w:t>„</w:t>
      </w:r>
      <w:r w:rsidR="00662659">
        <w:t xml:space="preserve">Art. </w:t>
      </w:r>
      <w:r w:rsidR="00F72475">
        <w:t>2</w:t>
      </w:r>
      <w:r w:rsidR="00F324A5" w:rsidRPr="007808E7">
        <w:t>9a. Ministe</w:t>
      </w:r>
      <w:r w:rsidR="007C72CC">
        <w:t>r Finansów może utworzyć rezerwy celowe</w:t>
      </w:r>
      <w:r w:rsidR="00F324A5" w:rsidRPr="007808E7">
        <w:t xml:space="preserve"> z </w:t>
      </w:r>
      <w:r w:rsidR="00831BF5">
        <w:t xml:space="preserve">kwoty </w:t>
      </w:r>
      <w:r w:rsidR="00F324A5" w:rsidRPr="007808E7">
        <w:t>wydatków zablokowanych na podstawie art. 177 ust. 1 pkt 2 i 3 usta</w:t>
      </w:r>
      <w:r w:rsidR="007808E7">
        <w:t>wy z dnia 27 sierpnia 2009 r. o</w:t>
      </w:r>
      <w:r>
        <w:t> </w:t>
      </w:r>
      <w:r w:rsidR="00F324A5" w:rsidRPr="007808E7">
        <w:t>finansach publicznych</w:t>
      </w:r>
      <w:r w:rsidR="007808E7">
        <w:t xml:space="preserve"> </w:t>
      </w:r>
      <w:r w:rsidR="00685E95" w:rsidRPr="00685E95">
        <w:t>z przeznaczeniem na</w:t>
      </w:r>
      <w:r w:rsidR="007C72CC">
        <w:t>:</w:t>
      </w:r>
    </w:p>
    <w:p w:rsidR="007C72CC" w:rsidRDefault="007C72CC" w:rsidP="0000215C">
      <w:pPr>
        <w:pStyle w:val="ZPKTzmpktartykuempunktem"/>
      </w:pPr>
      <w:r>
        <w:t>1)</w:t>
      </w:r>
      <w:r w:rsidR="0000215C">
        <w:tab/>
      </w:r>
      <w:r w:rsidR="00685E95" w:rsidRPr="00685E95">
        <w:t>zakup dóbr kultury, w tym za</w:t>
      </w:r>
      <w:r w:rsidR="00F91BA0">
        <w:t>bytków</w:t>
      </w:r>
      <w:r w:rsidR="000919B3">
        <w:t>,</w:t>
      </w:r>
      <w:r w:rsidR="00685E95" w:rsidRPr="00685E95">
        <w:t xml:space="preserve"> </w:t>
      </w:r>
      <w:r w:rsidR="00587EC3" w:rsidRPr="00587EC3">
        <w:t xml:space="preserve">oraz praw do dóbr kultury, </w:t>
      </w:r>
      <w:r w:rsidR="00685E95" w:rsidRPr="00685E95">
        <w:t>o szczególnym znaczeniu dla Państwa Polskiego i dziedzictwa kulturowego</w:t>
      </w:r>
      <w:r w:rsidR="008A6A11">
        <w:t>;</w:t>
      </w:r>
    </w:p>
    <w:p w:rsidR="00685E95" w:rsidRPr="00685E95" w:rsidRDefault="0000215C" w:rsidP="0000215C">
      <w:pPr>
        <w:pStyle w:val="ZPKTzmpktartykuempunktem"/>
      </w:pPr>
      <w:r>
        <w:t>2)</w:t>
      </w:r>
      <w:r>
        <w:tab/>
      </w:r>
      <w:r w:rsidR="007C72CC">
        <w:t>dotację celową dla Agencji Rezerw Materiałowych na realizację zadań związanych z rezerwami strategicznymi</w:t>
      </w:r>
      <w:r w:rsidR="00685E95" w:rsidRPr="00685E95">
        <w:t>.</w:t>
      </w:r>
      <w:r>
        <w:t>”</w:t>
      </w:r>
      <w:r w:rsidR="00685E95" w:rsidRPr="00685E95">
        <w:t>.</w:t>
      </w:r>
    </w:p>
    <w:p w:rsidR="00932EDD" w:rsidRDefault="00932EDD" w:rsidP="00191514">
      <w:pPr>
        <w:pStyle w:val="ARTartustawynprozporzdzenia"/>
      </w:pPr>
      <w:r w:rsidRPr="007808E7">
        <w:rPr>
          <w:rStyle w:val="Ppogrubienie"/>
        </w:rPr>
        <w:t>Art.</w:t>
      </w:r>
      <w:r w:rsidR="00191514">
        <w:rPr>
          <w:rStyle w:val="Ppogrubienie"/>
        </w:rPr>
        <w:t> </w:t>
      </w:r>
      <w:r w:rsidRPr="007808E7">
        <w:rPr>
          <w:rStyle w:val="Ppogrubienie"/>
        </w:rPr>
        <w:t>2.</w:t>
      </w:r>
      <w:r w:rsidR="00191514">
        <w:rPr>
          <w:rStyle w:val="Ppogrubienie"/>
        </w:rPr>
        <w:t> </w:t>
      </w:r>
      <w:r w:rsidRPr="007808E7">
        <w:t>Ustawa wchodzi w</w:t>
      </w:r>
      <w:r w:rsidR="0000215C">
        <w:t xml:space="preserve"> </w:t>
      </w:r>
      <w:r w:rsidRPr="007808E7">
        <w:t>życie z</w:t>
      </w:r>
      <w:r w:rsidR="0000215C">
        <w:t xml:space="preserve"> </w:t>
      </w:r>
      <w:r w:rsidRPr="007808E7">
        <w:t>dniem następującym po dniu ogłoszenia.</w:t>
      </w:r>
    </w:p>
    <w:sectPr w:rsidR="00932EDD" w:rsidSect="001A7F15"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EDD"/>
    <w:rsid w:val="000012DA"/>
    <w:rsid w:val="0000215C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9B3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514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2FD8"/>
    <w:rsid w:val="00393AAE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87EC3"/>
    <w:rsid w:val="00591124"/>
    <w:rsid w:val="00597012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2659"/>
    <w:rsid w:val="006678AF"/>
    <w:rsid w:val="006701EF"/>
    <w:rsid w:val="00673BA5"/>
    <w:rsid w:val="00680058"/>
    <w:rsid w:val="00681F9F"/>
    <w:rsid w:val="006840EA"/>
    <w:rsid w:val="006844E2"/>
    <w:rsid w:val="00685267"/>
    <w:rsid w:val="00685E95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6FD8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08E7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C72CC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1BF5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161"/>
    <w:rsid w:val="00894F19"/>
    <w:rsid w:val="00896A10"/>
    <w:rsid w:val="008971B5"/>
    <w:rsid w:val="008A5D26"/>
    <w:rsid w:val="008A6A11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2EDD"/>
    <w:rsid w:val="009332A2"/>
    <w:rsid w:val="00933BD0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6D0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191"/>
    <w:rsid w:val="00A30E4F"/>
    <w:rsid w:val="00A32253"/>
    <w:rsid w:val="00A3310E"/>
    <w:rsid w:val="00A333A0"/>
    <w:rsid w:val="00A37E70"/>
    <w:rsid w:val="00A437E1"/>
    <w:rsid w:val="00A440FF"/>
    <w:rsid w:val="00A4685E"/>
    <w:rsid w:val="00A50CD4"/>
    <w:rsid w:val="00A51191"/>
    <w:rsid w:val="00A51F18"/>
    <w:rsid w:val="00A56D62"/>
    <w:rsid w:val="00A56F07"/>
    <w:rsid w:val="00A5762C"/>
    <w:rsid w:val="00A600FC"/>
    <w:rsid w:val="00A60BCA"/>
    <w:rsid w:val="00A6108E"/>
    <w:rsid w:val="00A638DA"/>
    <w:rsid w:val="00A65B41"/>
    <w:rsid w:val="00A65E00"/>
    <w:rsid w:val="00A66A78"/>
    <w:rsid w:val="00A7436E"/>
    <w:rsid w:val="00A74E96"/>
    <w:rsid w:val="00A75A8E"/>
    <w:rsid w:val="00A76E9F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2C24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1982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229C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368B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86C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24A5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2475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BA0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6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7F908F7-183A-4918-8CF5-C2126A936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104</Words>
  <Characters>625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Markiewicz Kamila</dc:creator>
  <cp:lastModifiedBy>Ewa A. Genert</cp:lastModifiedBy>
  <cp:revision>2</cp:revision>
  <cp:lastPrinted>2016-12-12T13:49:00Z</cp:lastPrinted>
  <dcterms:created xsi:type="dcterms:W3CDTF">2016-12-12T19:34:00Z</dcterms:created>
  <dcterms:modified xsi:type="dcterms:W3CDTF">2016-12-12T19:34:00Z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