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AD" w:rsidRDefault="00EB68AD" w:rsidP="00D455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552D">
        <w:rPr>
          <w:rFonts w:ascii="Times New Roman" w:hAnsi="Times New Roman" w:cs="Times New Roman"/>
          <w:sz w:val="24"/>
          <w:szCs w:val="24"/>
        </w:rPr>
        <w:t>UZASADNIENIE</w:t>
      </w:r>
    </w:p>
    <w:p w:rsidR="002B342D" w:rsidRPr="00D4552D" w:rsidRDefault="002C784D" w:rsidP="00D4552D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 xml:space="preserve">I. 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Pr="00D4552D">
        <w:rPr>
          <w:rFonts w:ascii="Times New Roman" w:hAnsi="Times New Roman" w:cs="Times New Roman"/>
          <w:sz w:val="24"/>
          <w:szCs w:val="24"/>
        </w:rPr>
        <w:t xml:space="preserve">Cel i założenia projektu </w:t>
      </w:r>
    </w:p>
    <w:p w:rsidR="002A48C3" w:rsidRPr="00D4552D" w:rsidRDefault="002B342D" w:rsidP="00D4552D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1.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Pr="00D4552D">
        <w:rPr>
          <w:rFonts w:ascii="Times New Roman" w:hAnsi="Times New Roman" w:cs="Times New Roman"/>
          <w:sz w:val="24"/>
          <w:szCs w:val="24"/>
        </w:rPr>
        <w:t>Podstawowym celem</w:t>
      </w:r>
      <w:r w:rsidR="009B1D7C" w:rsidRPr="00D4552D">
        <w:rPr>
          <w:rFonts w:ascii="Times New Roman" w:hAnsi="Times New Roman" w:cs="Times New Roman"/>
          <w:sz w:val="24"/>
          <w:szCs w:val="24"/>
        </w:rPr>
        <w:t xml:space="preserve"> projektowanej ustawy jest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wyeliminowanie możliwości korzystania ze „zwykłego” </w:t>
      </w:r>
      <w:r w:rsidR="009B1D7C" w:rsidRPr="00D4552D">
        <w:rPr>
          <w:rFonts w:ascii="Times New Roman" w:hAnsi="Times New Roman" w:cs="Times New Roman"/>
          <w:sz w:val="24"/>
          <w:szCs w:val="24"/>
        </w:rPr>
        <w:t>podpisu elektronicz</w:t>
      </w:r>
      <w:r w:rsidR="00D4552D">
        <w:rPr>
          <w:rFonts w:ascii="Times New Roman" w:hAnsi="Times New Roman" w:cs="Times New Roman"/>
          <w:sz w:val="24"/>
          <w:szCs w:val="24"/>
        </w:rPr>
        <w:t>nego przy zawiązywaniu spółek z </w:t>
      </w:r>
      <w:r w:rsidR="009B1D7C" w:rsidRPr="00D4552D">
        <w:rPr>
          <w:rFonts w:ascii="Times New Roman" w:hAnsi="Times New Roman" w:cs="Times New Roman"/>
          <w:sz w:val="24"/>
          <w:szCs w:val="24"/>
        </w:rPr>
        <w:t>o</w:t>
      </w:r>
      <w:r w:rsidR="009959BD" w:rsidRPr="00D4552D">
        <w:rPr>
          <w:rFonts w:ascii="Times New Roman" w:hAnsi="Times New Roman" w:cs="Times New Roman"/>
          <w:sz w:val="24"/>
          <w:szCs w:val="24"/>
        </w:rPr>
        <w:t>graniczoną odpowiedzialnością</w:t>
      </w:r>
      <w:r w:rsidR="003B3AF1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w </w:t>
      </w:r>
      <w:r w:rsidR="00303B77" w:rsidRPr="00D4552D">
        <w:rPr>
          <w:rFonts w:ascii="Times New Roman" w:hAnsi="Times New Roman" w:cs="Times New Roman"/>
          <w:sz w:val="24"/>
          <w:szCs w:val="24"/>
        </w:rPr>
        <w:t>tryb</w:t>
      </w:r>
      <w:r w:rsidR="003B3AF1" w:rsidRPr="00D4552D">
        <w:rPr>
          <w:rFonts w:ascii="Times New Roman" w:hAnsi="Times New Roman" w:cs="Times New Roman"/>
          <w:sz w:val="24"/>
          <w:szCs w:val="24"/>
        </w:rPr>
        <w:t>ie S-24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 i podniesienie w ten sposób bezpieczeństwa obrotu prawnego</w:t>
      </w:r>
      <w:r w:rsidR="003B3AF1" w:rsidRPr="00D4552D">
        <w:rPr>
          <w:rFonts w:ascii="Times New Roman" w:hAnsi="Times New Roman" w:cs="Times New Roman"/>
          <w:sz w:val="24"/>
          <w:szCs w:val="24"/>
        </w:rPr>
        <w:t>.</w:t>
      </w:r>
      <w:r w:rsidR="00CC1BC9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9959BD" w:rsidRPr="00D4552D">
        <w:rPr>
          <w:rFonts w:ascii="Times New Roman" w:hAnsi="Times New Roman" w:cs="Times New Roman"/>
          <w:sz w:val="24"/>
          <w:szCs w:val="24"/>
        </w:rPr>
        <w:t>Do p</w:t>
      </w:r>
      <w:r w:rsidR="009B1D7C" w:rsidRPr="00D4552D">
        <w:rPr>
          <w:rFonts w:ascii="Times New Roman" w:hAnsi="Times New Roman" w:cs="Times New Roman"/>
          <w:sz w:val="24"/>
          <w:szCs w:val="24"/>
        </w:rPr>
        <w:t xml:space="preserve">odpisywania umowy spółki </w:t>
      </w:r>
      <w:r w:rsidR="00631579">
        <w:rPr>
          <w:rFonts w:ascii="Times New Roman" w:hAnsi="Times New Roman" w:cs="Times New Roman"/>
          <w:sz w:val="24"/>
          <w:szCs w:val="24"/>
        </w:rPr>
        <w:t>z </w:t>
      </w:r>
      <w:r w:rsidR="009959BD" w:rsidRPr="00D4552D">
        <w:rPr>
          <w:rFonts w:ascii="Times New Roman" w:hAnsi="Times New Roman" w:cs="Times New Roman"/>
          <w:sz w:val="24"/>
          <w:szCs w:val="24"/>
        </w:rPr>
        <w:t>o.o. zawiązywanej w tym trybie, a także do</w:t>
      </w:r>
      <w:r w:rsidR="009B1D7C" w:rsidRPr="00D4552D">
        <w:rPr>
          <w:rFonts w:ascii="Times New Roman" w:hAnsi="Times New Roman" w:cs="Times New Roman"/>
          <w:sz w:val="24"/>
          <w:szCs w:val="24"/>
        </w:rPr>
        <w:t xml:space="preserve"> złożenia wniosku o wpis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takiej </w:t>
      </w:r>
      <w:r w:rsidR="009B1D7C" w:rsidRPr="00D4552D">
        <w:rPr>
          <w:rFonts w:ascii="Times New Roman" w:hAnsi="Times New Roman" w:cs="Times New Roman"/>
          <w:sz w:val="24"/>
          <w:szCs w:val="24"/>
        </w:rPr>
        <w:t>spółki do K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rajowego Rejestru Sądowego </w:t>
      </w:r>
      <w:r w:rsidR="00C566D7" w:rsidRPr="00D4552D">
        <w:rPr>
          <w:rFonts w:ascii="Times New Roman" w:hAnsi="Times New Roman" w:cs="Times New Roman"/>
          <w:sz w:val="24"/>
          <w:szCs w:val="24"/>
        </w:rPr>
        <w:t xml:space="preserve">byłyby </w:t>
      </w:r>
      <w:r w:rsidR="009B1D7C" w:rsidRPr="00D4552D">
        <w:rPr>
          <w:rFonts w:ascii="Times New Roman" w:hAnsi="Times New Roman" w:cs="Times New Roman"/>
          <w:sz w:val="24"/>
          <w:szCs w:val="24"/>
        </w:rPr>
        <w:t>stosowane tylko</w:t>
      </w:r>
      <w:r w:rsidR="009959BD" w:rsidRPr="00D4552D">
        <w:rPr>
          <w:rFonts w:ascii="Times New Roman" w:hAnsi="Times New Roman" w:cs="Times New Roman"/>
          <w:sz w:val="24"/>
          <w:szCs w:val="24"/>
        </w:rPr>
        <w:t>:</w:t>
      </w:r>
      <w:r w:rsidR="009B1D7C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kwalifikowany podpis elektroniczny </w:t>
      </w:r>
      <w:r w:rsidR="009B1D7C" w:rsidRPr="00D4552D">
        <w:rPr>
          <w:rFonts w:ascii="Times New Roman" w:hAnsi="Times New Roman" w:cs="Times New Roman"/>
          <w:sz w:val="24"/>
          <w:szCs w:val="24"/>
        </w:rPr>
        <w:t xml:space="preserve">oraz podpis potwierdzony </w:t>
      </w:r>
      <w:r w:rsidR="00CC1BC9" w:rsidRPr="00D4552D">
        <w:rPr>
          <w:rFonts w:ascii="Times New Roman" w:hAnsi="Times New Roman" w:cs="Times New Roman"/>
          <w:sz w:val="24"/>
          <w:szCs w:val="24"/>
        </w:rPr>
        <w:t xml:space="preserve">profilem zaufanym </w:t>
      </w:r>
      <w:proofErr w:type="spellStart"/>
      <w:r w:rsidR="00CC1BC9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9B1D7C" w:rsidRPr="00D455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02C" w:rsidRPr="00D4552D" w:rsidRDefault="00BC46D4" w:rsidP="00D4552D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2.</w:t>
      </w:r>
      <w:r w:rsidR="00D4552D">
        <w:rPr>
          <w:rFonts w:ascii="Times New Roman" w:hAnsi="Times New Roman" w:cs="Times New Roman"/>
        </w:rPr>
        <w:tab/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Od 1 stycznia 2012 r. istnieje możliwość zawiązania spółki z </w:t>
      </w:r>
      <w:r w:rsidR="009959BD" w:rsidRPr="00D4552D">
        <w:rPr>
          <w:rFonts w:ascii="Times New Roman" w:hAnsi="Times New Roman" w:cs="Times New Roman"/>
          <w:sz w:val="24"/>
          <w:szCs w:val="24"/>
        </w:rPr>
        <w:t>o.o.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przy wykorzystaniu wzorca udostępnionego w systemie teleinformatycznym (</w:t>
      </w:r>
      <w:r w:rsidR="00303B77" w:rsidRPr="00D4552D">
        <w:rPr>
          <w:rFonts w:ascii="Times New Roman" w:hAnsi="Times New Roman" w:cs="Times New Roman"/>
          <w:sz w:val="24"/>
          <w:szCs w:val="24"/>
        </w:rPr>
        <w:t xml:space="preserve">tryb </w:t>
      </w:r>
      <w:r w:rsidR="00812826">
        <w:rPr>
          <w:rFonts w:ascii="Times New Roman" w:hAnsi="Times New Roman" w:cs="Times New Roman"/>
          <w:sz w:val="24"/>
          <w:szCs w:val="24"/>
        </w:rPr>
        <w:br/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S-24) i zastosowaniu do podpisania umowy oraz złożenia wniosku o wpis do Krajowego Rejestru Sądowego zwykłego podpisu elektronicznego, którego wymogi zdefiniowane są w przepisach wykonawczych wydanych przez Ministra Sprawiedliwości (obok tego podpisu </w:t>
      </w:r>
      <w:r w:rsidR="00286CA9" w:rsidRPr="00D4552D">
        <w:rPr>
          <w:rFonts w:ascii="Times New Roman" w:hAnsi="Times New Roman" w:cs="Times New Roman"/>
          <w:sz w:val="24"/>
          <w:szCs w:val="24"/>
        </w:rPr>
        <w:t xml:space="preserve">jest 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możliwe korzystanie z </w:t>
      </w:r>
      <w:r w:rsidR="00442FBD" w:rsidRPr="00D4552D">
        <w:rPr>
          <w:rFonts w:ascii="Times New Roman" w:hAnsi="Times New Roman" w:cs="Times New Roman"/>
          <w:sz w:val="24"/>
          <w:szCs w:val="24"/>
        </w:rPr>
        <w:t>kwalifikowanego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podpisu elektronicznego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 – do tej pory </w:t>
      </w:r>
      <w:r w:rsidR="009959BD" w:rsidRPr="00D4552D">
        <w:rPr>
          <w:rFonts w:ascii="Times New Roman" w:hAnsi="Times New Roman" w:cs="Times New Roman"/>
          <w:sz w:val="24"/>
          <w:szCs w:val="24"/>
        </w:rPr>
        <w:t>określanego jako „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bezpieczny podpis elektroniczny weryfikowany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przy pomocy </w:t>
      </w:r>
      <w:r w:rsidR="00442FBD" w:rsidRPr="00D4552D">
        <w:rPr>
          <w:rFonts w:ascii="Times New Roman" w:hAnsi="Times New Roman" w:cs="Times New Roman"/>
          <w:sz w:val="24"/>
          <w:szCs w:val="24"/>
        </w:rPr>
        <w:t>ważn</w:t>
      </w:r>
      <w:r w:rsidR="009959BD" w:rsidRPr="00D4552D">
        <w:rPr>
          <w:rFonts w:ascii="Times New Roman" w:hAnsi="Times New Roman" w:cs="Times New Roman"/>
          <w:sz w:val="24"/>
          <w:szCs w:val="24"/>
        </w:rPr>
        <w:t>ego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 kwalifikowan</w:t>
      </w:r>
      <w:r w:rsidR="009959BD" w:rsidRPr="00D4552D">
        <w:rPr>
          <w:rFonts w:ascii="Times New Roman" w:hAnsi="Times New Roman" w:cs="Times New Roman"/>
          <w:sz w:val="24"/>
          <w:szCs w:val="24"/>
        </w:rPr>
        <w:t>ego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 certyfikat</w:t>
      </w:r>
      <w:r w:rsidR="009959BD" w:rsidRPr="00D4552D">
        <w:rPr>
          <w:rFonts w:ascii="Times New Roman" w:hAnsi="Times New Roman" w:cs="Times New Roman"/>
          <w:sz w:val="24"/>
          <w:szCs w:val="24"/>
        </w:rPr>
        <w:t>u”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– </w:t>
      </w:r>
      <w:r w:rsidR="0086402C" w:rsidRPr="00D4552D">
        <w:rPr>
          <w:rFonts w:ascii="Times New Roman" w:hAnsi="Times New Roman" w:cs="Times New Roman"/>
          <w:sz w:val="24"/>
          <w:szCs w:val="24"/>
        </w:rPr>
        <w:t>oraz podpis</w:t>
      </w:r>
      <w:r w:rsidR="00C566D7">
        <w:rPr>
          <w:rFonts w:ascii="Times New Roman" w:hAnsi="Times New Roman" w:cs="Times New Roman"/>
          <w:sz w:val="24"/>
          <w:szCs w:val="24"/>
        </w:rPr>
        <w:t>u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potwierdzon</w:t>
      </w:r>
      <w:r w:rsidR="00C566D7">
        <w:rPr>
          <w:rFonts w:ascii="Times New Roman" w:hAnsi="Times New Roman" w:cs="Times New Roman"/>
          <w:sz w:val="24"/>
          <w:szCs w:val="24"/>
        </w:rPr>
        <w:t>ego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profilem zaufanym </w:t>
      </w:r>
      <w:proofErr w:type="spellStart"/>
      <w:r w:rsidR="0086402C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86402C" w:rsidRPr="00D4552D">
        <w:rPr>
          <w:rFonts w:ascii="Times New Roman" w:hAnsi="Times New Roman" w:cs="Times New Roman"/>
          <w:sz w:val="24"/>
          <w:szCs w:val="24"/>
        </w:rPr>
        <w:t>). Została ona wprowadzona w celu pobudzenia przedsiębiorczości i ułatwienia podejmowania działalności gospodarczej w tej najbardziej popularnej spośród spółek handlowych formie organizacyjno</w:t>
      </w:r>
      <w:r w:rsidR="00C566D7">
        <w:rPr>
          <w:rFonts w:ascii="Times New Roman" w:hAnsi="Times New Roman" w:cs="Times New Roman"/>
          <w:sz w:val="24"/>
          <w:szCs w:val="24"/>
        </w:rPr>
        <w:t>-</w:t>
      </w:r>
      <w:r w:rsidR="0086402C" w:rsidRPr="00D4552D">
        <w:rPr>
          <w:rFonts w:ascii="Times New Roman" w:hAnsi="Times New Roman" w:cs="Times New Roman"/>
          <w:sz w:val="24"/>
          <w:szCs w:val="24"/>
        </w:rPr>
        <w:t>prawnej.</w:t>
      </w:r>
    </w:p>
    <w:p w:rsidR="0086402C" w:rsidRPr="00D4552D" w:rsidRDefault="0086402C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Rozwiązanie to okazało się dużym sukcesem: liczba spółek z o.o. zakładanych</w:t>
      </w:r>
      <w:r w:rsidR="00D4552D">
        <w:rPr>
          <w:rFonts w:ascii="Times New Roman" w:hAnsi="Times New Roman" w:cs="Times New Roman"/>
          <w:sz w:val="24"/>
          <w:szCs w:val="24"/>
        </w:rPr>
        <w:t xml:space="preserve"> w </w:t>
      </w:r>
      <w:r w:rsidRPr="00D4552D">
        <w:rPr>
          <w:rFonts w:ascii="Times New Roman" w:hAnsi="Times New Roman" w:cs="Times New Roman"/>
          <w:sz w:val="24"/>
          <w:szCs w:val="24"/>
        </w:rPr>
        <w:t xml:space="preserve">trybie S-24 systematycznie rośnie i obecnie stanowią one prawie połowę wszystkich nowo tworzonych spółek </w:t>
      </w:r>
      <w:r w:rsidR="00292B86" w:rsidRPr="00D4552D">
        <w:rPr>
          <w:rFonts w:ascii="Times New Roman" w:hAnsi="Times New Roman" w:cs="Times New Roman"/>
          <w:sz w:val="24"/>
          <w:szCs w:val="24"/>
        </w:rPr>
        <w:t>z o.o.</w:t>
      </w:r>
      <w:r w:rsidRPr="00D4552D">
        <w:rPr>
          <w:rFonts w:ascii="Times New Roman" w:hAnsi="Times New Roman" w:cs="Times New Roman"/>
          <w:sz w:val="24"/>
          <w:szCs w:val="24"/>
        </w:rPr>
        <w:t xml:space="preserve"> Szczegółowa statystyka </w:t>
      </w:r>
      <w:r w:rsidR="00286CA9">
        <w:rPr>
          <w:rFonts w:ascii="Times New Roman" w:hAnsi="Times New Roman" w:cs="Times New Roman"/>
          <w:sz w:val="24"/>
          <w:szCs w:val="24"/>
        </w:rPr>
        <w:t xml:space="preserve">spółek z o.o. zawiązanych w trybie S-24 </w:t>
      </w:r>
      <w:r w:rsidRPr="00D4552D">
        <w:rPr>
          <w:rFonts w:ascii="Times New Roman" w:hAnsi="Times New Roman" w:cs="Times New Roman"/>
          <w:sz w:val="24"/>
          <w:szCs w:val="24"/>
        </w:rPr>
        <w:t>przedstawia się następująco:</w:t>
      </w:r>
    </w:p>
    <w:p w:rsidR="0086402C" w:rsidRPr="00D4552D" w:rsidRDefault="00D4552D" w:rsidP="00D4552D">
      <w:p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w 2012 r. – </w:t>
      </w:r>
      <w:r w:rsidR="00286CA9">
        <w:rPr>
          <w:rFonts w:ascii="Times New Roman" w:hAnsi="Times New Roman" w:cs="Times New Roman"/>
          <w:sz w:val="24"/>
          <w:szCs w:val="24"/>
        </w:rPr>
        <w:t xml:space="preserve">było to </w:t>
      </w:r>
      <w:r w:rsidR="00812826">
        <w:rPr>
          <w:rFonts w:ascii="Times New Roman" w:hAnsi="Times New Roman" w:cs="Times New Roman"/>
          <w:sz w:val="24"/>
          <w:szCs w:val="24"/>
        </w:rPr>
        <w:t>15,43</w:t>
      </w:r>
      <w:r w:rsidR="006B332C">
        <w:rPr>
          <w:rFonts w:ascii="Times New Roman" w:hAnsi="Times New Roman" w:cs="Times New Roman"/>
          <w:sz w:val="24"/>
          <w:szCs w:val="24"/>
        </w:rPr>
        <w:t>% </w:t>
      </w:r>
      <w:r w:rsidR="0086402C" w:rsidRPr="00D4552D">
        <w:rPr>
          <w:rFonts w:ascii="Times New Roman" w:hAnsi="Times New Roman" w:cs="Times New Roman"/>
          <w:sz w:val="24"/>
          <w:szCs w:val="24"/>
        </w:rPr>
        <w:t>wszystkich spółek z o.o. zawiązanych w tym roku;</w:t>
      </w:r>
    </w:p>
    <w:p w:rsidR="0086402C" w:rsidRPr="00D4552D" w:rsidRDefault="00D4552D" w:rsidP="00D4552D">
      <w:p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12826">
        <w:rPr>
          <w:rFonts w:ascii="Times New Roman" w:hAnsi="Times New Roman" w:cs="Times New Roman"/>
          <w:sz w:val="24"/>
          <w:szCs w:val="24"/>
        </w:rPr>
        <w:t xml:space="preserve">w 2013 r. – </w:t>
      </w:r>
      <w:r w:rsidR="00286CA9">
        <w:rPr>
          <w:rFonts w:ascii="Times New Roman" w:hAnsi="Times New Roman" w:cs="Times New Roman"/>
          <w:sz w:val="24"/>
          <w:szCs w:val="24"/>
        </w:rPr>
        <w:t xml:space="preserve">było to </w:t>
      </w:r>
      <w:r w:rsidR="00812826">
        <w:rPr>
          <w:rFonts w:ascii="Times New Roman" w:hAnsi="Times New Roman" w:cs="Times New Roman"/>
          <w:sz w:val="24"/>
          <w:szCs w:val="24"/>
        </w:rPr>
        <w:t>26,44</w:t>
      </w:r>
      <w:r w:rsidR="0086402C" w:rsidRPr="00D4552D">
        <w:rPr>
          <w:rFonts w:ascii="Times New Roman" w:hAnsi="Times New Roman" w:cs="Times New Roman"/>
          <w:sz w:val="24"/>
          <w:szCs w:val="24"/>
        </w:rPr>
        <w:t>%</w:t>
      </w:r>
      <w:r w:rsidR="00286CA9">
        <w:rPr>
          <w:rFonts w:ascii="Times New Roman" w:hAnsi="Times New Roman" w:cs="Times New Roman"/>
          <w:sz w:val="24"/>
          <w:szCs w:val="24"/>
        </w:rPr>
        <w:t xml:space="preserve"> wszystkich spółek z o.o. zawiązanych w tym roku</w:t>
      </w:r>
      <w:r w:rsidR="0086402C" w:rsidRPr="00D4552D">
        <w:rPr>
          <w:rFonts w:ascii="Times New Roman" w:hAnsi="Times New Roman" w:cs="Times New Roman"/>
          <w:sz w:val="24"/>
          <w:szCs w:val="24"/>
        </w:rPr>
        <w:t>;</w:t>
      </w:r>
    </w:p>
    <w:p w:rsidR="0086402C" w:rsidRPr="00D4552D" w:rsidRDefault="00D4552D" w:rsidP="00D4552D">
      <w:p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86CA9">
        <w:rPr>
          <w:rFonts w:ascii="Times New Roman" w:hAnsi="Times New Roman" w:cs="Times New Roman"/>
          <w:sz w:val="24"/>
          <w:szCs w:val="24"/>
        </w:rPr>
        <w:t xml:space="preserve">w </w:t>
      </w:r>
      <w:r w:rsidR="00812826">
        <w:rPr>
          <w:rFonts w:ascii="Times New Roman" w:hAnsi="Times New Roman" w:cs="Times New Roman"/>
          <w:sz w:val="24"/>
          <w:szCs w:val="24"/>
        </w:rPr>
        <w:t xml:space="preserve">2014 r. – </w:t>
      </w:r>
      <w:r w:rsidR="00286CA9">
        <w:rPr>
          <w:rFonts w:ascii="Times New Roman" w:hAnsi="Times New Roman" w:cs="Times New Roman"/>
          <w:sz w:val="24"/>
          <w:szCs w:val="24"/>
        </w:rPr>
        <w:t xml:space="preserve">było to </w:t>
      </w:r>
      <w:r w:rsidR="00812826">
        <w:rPr>
          <w:rFonts w:ascii="Times New Roman" w:hAnsi="Times New Roman" w:cs="Times New Roman"/>
          <w:sz w:val="24"/>
          <w:szCs w:val="24"/>
        </w:rPr>
        <w:t>31,47</w:t>
      </w:r>
      <w:r w:rsidR="0086402C" w:rsidRPr="00D4552D">
        <w:rPr>
          <w:rFonts w:ascii="Times New Roman" w:hAnsi="Times New Roman" w:cs="Times New Roman"/>
          <w:sz w:val="24"/>
          <w:szCs w:val="24"/>
        </w:rPr>
        <w:t>%</w:t>
      </w:r>
      <w:r w:rsidR="00286CA9">
        <w:rPr>
          <w:rFonts w:ascii="Times New Roman" w:hAnsi="Times New Roman" w:cs="Times New Roman"/>
          <w:sz w:val="24"/>
          <w:szCs w:val="24"/>
        </w:rPr>
        <w:t xml:space="preserve"> wszystkich spółek z o.o. zawiązanych w tym roku</w:t>
      </w:r>
      <w:r w:rsidR="002A48C3" w:rsidRPr="00D4552D">
        <w:rPr>
          <w:rFonts w:ascii="Times New Roman" w:hAnsi="Times New Roman" w:cs="Times New Roman"/>
          <w:sz w:val="24"/>
          <w:szCs w:val="24"/>
        </w:rPr>
        <w:t>;</w:t>
      </w:r>
    </w:p>
    <w:p w:rsidR="0086402C" w:rsidRPr="00D4552D" w:rsidRDefault="00D4552D" w:rsidP="00D4552D">
      <w:pPr>
        <w:spacing w:after="0" w:line="360" w:lineRule="auto"/>
        <w:ind w:left="85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86CA9">
        <w:rPr>
          <w:rFonts w:ascii="Times New Roman" w:hAnsi="Times New Roman" w:cs="Times New Roman"/>
          <w:sz w:val="24"/>
          <w:szCs w:val="24"/>
        </w:rPr>
        <w:t xml:space="preserve">w 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2015 r. – </w:t>
      </w:r>
      <w:r w:rsidR="00286CA9">
        <w:rPr>
          <w:rFonts w:ascii="Times New Roman" w:hAnsi="Times New Roman" w:cs="Times New Roman"/>
          <w:sz w:val="24"/>
          <w:szCs w:val="24"/>
        </w:rPr>
        <w:t xml:space="preserve">było to </w:t>
      </w:r>
      <w:r w:rsidR="0086402C" w:rsidRPr="00D4552D">
        <w:rPr>
          <w:rFonts w:ascii="Times New Roman" w:hAnsi="Times New Roman" w:cs="Times New Roman"/>
          <w:sz w:val="24"/>
          <w:szCs w:val="24"/>
        </w:rPr>
        <w:t>47,25%</w:t>
      </w:r>
      <w:r w:rsidR="00286CA9">
        <w:rPr>
          <w:rFonts w:ascii="Times New Roman" w:hAnsi="Times New Roman" w:cs="Times New Roman"/>
          <w:sz w:val="24"/>
          <w:szCs w:val="24"/>
        </w:rPr>
        <w:t xml:space="preserve"> wszystkich spółek z o.o. zawiązanych w tym roku</w:t>
      </w:r>
      <w:r w:rsidR="0086402C" w:rsidRPr="00D4552D">
        <w:rPr>
          <w:rFonts w:ascii="Times New Roman" w:hAnsi="Times New Roman" w:cs="Times New Roman"/>
          <w:sz w:val="24"/>
          <w:szCs w:val="24"/>
        </w:rPr>
        <w:t>.</w:t>
      </w:r>
    </w:p>
    <w:p w:rsidR="0086402C" w:rsidRPr="00D4552D" w:rsidRDefault="0086402C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 xml:space="preserve">Łącznie w okresie </w:t>
      </w:r>
      <w:r w:rsidR="00286CA9">
        <w:rPr>
          <w:rFonts w:ascii="Times New Roman" w:hAnsi="Times New Roman" w:cs="Times New Roman"/>
          <w:sz w:val="24"/>
          <w:szCs w:val="24"/>
        </w:rPr>
        <w:t xml:space="preserve">od </w:t>
      </w:r>
      <w:r w:rsidRPr="00D4552D">
        <w:rPr>
          <w:rFonts w:ascii="Times New Roman" w:hAnsi="Times New Roman" w:cs="Times New Roman"/>
          <w:sz w:val="24"/>
          <w:szCs w:val="24"/>
        </w:rPr>
        <w:t>stycz</w:t>
      </w:r>
      <w:r w:rsidR="00286CA9">
        <w:rPr>
          <w:rFonts w:ascii="Times New Roman" w:hAnsi="Times New Roman" w:cs="Times New Roman"/>
          <w:sz w:val="24"/>
          <w:szCs w:val="24"/>
        </w:rPr>
        <w:t>nia</w:t>
      </w:r>
      <w:r w:rsidRPr="00D4552D">
        <w:rPr>
          <w:rFonts w:ascii="Times New Roman" w:hAnsi="Times New Roman" w:cs="Times New Roman"/>
          <w:sz w:val="24"/>
          <w:szCs w:val="24"/>
        </w:rPr>
        <w:t xml:space="preserve"> 2012</w:t>
      </w:r>
      <w:r w:rsidR="002A48C3" w:rsidRPr="00D4552D">
        <w:rPr>
          <w:rFonts w:ascii="Times New Roman" w:hAnsi="Times New Roman" w:cs="Times New Roman"/>
          <w:sz w:val="24"/>
          <w:szCs w:val="24"/>
        </w:rPr>
        <w:t xml:space="preserve"> r.</w:t>
      </w:r>
      <w:r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286CA9">
        <w:rPr>
          <w:rFonts w:ascii="Times New Roman" w:hAnsi="Times New Roman" w:cs="Times New Roman"/>
          <w:sz w:val="24"/>
          <w:szCs w:val="24"/>
        </w:rPr>
        <w:t>do</w:t>
      </w:r>
      <w:r w:rsidRPr="00D4552D">
        <w:rPr>
          <w:rFonts w:ascii="Times New Roman" w:hAnsi="Times New Roman" w:cs="Times New Roman"/>
          <w:sz w:val="24"/>
          <w:szCs w:val="24"/>
        </w:rPr>
        <w:t xml:space="preserve"> listopad</w:t>
      </w:r>
      <w:r w:rsidR="00286CA9">
        <w:rPr>
          <w:rFonts w:ascii="Times New Roman" w:hAnsi="Times New Roman" w:cs="Times New Roman"/>
          <w:sz w:val="24"/>
          <w:szCs w:val="24"/>
        </w:rPr>
        <w:t>a</w:t>
      </w:r>
      <w:r w:rsidRPr="00D4552D">
        <w:rPr>
          <w:rFonts w:ascii="Times New Roman" w:hAnsi="Times New Roman" w:cs="Times New Roman"/>
          <w:sz w:val="24"/>
          <w:szCs w:val="24"/>
        </w:rPr>
        <w:t xml:space="preserve"> 2015</w:t>
      </w:r>
      <w:r w:rsidR="002A48C3" w:rsidRPr="00D4552D">
        <w:rPr>
          <w:rFonts w:ascii="Times New Roman" w:hAnsi="Times New Roman" w:cs="Times New Roman"/>
          <w:sz w:val="24"/>
          <w:szCs w:val="24"/>
        </w:rPr>
        <w:t xml:space="preserve"> r.</w:t>
      </w:r>
      <w:r w:rsidRPr="00D4552D">
        <w:rPr>
          <w:rFonts w:ascii="Times New Roman" w:hAnsi="Times New Roman" w:cs="Times New Roman"/>
          <w:sz w:val="24"/>
          <w:szCs w:val="24"/>
        </w:rPr>
        <w:t xml:space="preserve"> zawiązano w trybie </w:t>
      </w:r>
      <w:r w:rsidR="002B2EF5">
        <w:rPr>
          <w:rFonts w:ascii="Times New Roman" w:hAnsi="Times New Roman" w:cs="Times New Roman"/>
          <w:sz w:val="24"/>
          <w:szCs w:val="24"/>
        </w:rPr>
        <w:br/>
      </w:r>
      <w:r w:rsidRPr="00D4552D">
        <w:rPr>
          <w:rFonts w:ascii="Times New Roman" w:hAnsi="Times New Roman" w:cs="Times New Roman"/>
          <w:sz w:val="24"/>
          <w:szCs w:val="24"/>
        </w:rPr>
        <w:t>S-24 36</w:t>
      </w:r>
      <w:r w:rsidR="00711F9C">
        <w:rPr>
          <w:rFonts w:ascii="Times New Roman" w:hAnsi="Times New Roman" w:cs="Times New Roman"/>
          <w:sz w:val="24"/>
          <w:szCs w:val="24"/>
        </w:rPr>
        <w:t> </w:t>
      </w:r>
      <w:r w:rsidRPr="00D4552D">
        <w:rPr>
          <w:rFonts w:ascii="Times New Roman" w:hAnsi="Times New Roman" w:cs="Times New Roman"/>
          <w:sz w:val="24"/>
          <w:szCs w:val="24"/>
        </w:rPr>
        <w:t>678 spółek z o.o.</w:t>
      </w:r>
    </w:p>
    <w:p w:rsidR="0086402C" w:rsidRPr="00D4552D" w:rsidRDefault="00292B86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J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ednym z elementów, który zdecydował o </w:t>
      </w:r>
      <w:r w:rsidR="00442FBD" w:rsidRPr="00D4552D">
        <w:rPr>
          <w:rFonts w:ascii="Times New Roman" w:hAnsi="Times New Roman" w:cs="Times New Roman"/>
          <w:sz w:val="24"/>
          <w:szCs w:val="24"/>
        </w:rPr>
        <w:t>dużym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zainteresowaniu przedsiębiorców korzystaniem z trybu S-24 do zawiązania spółki z o.o., były </w:t>
      </w:r>
      <w:r w:rsidRPr="00D4552D">
        <w:rPr>
          <w:rFonts w:ascii="Times New Roman" w:hAnsi="Times New Roman" w:cs="Times New Roman"/>
          <w:sz w:val="24"/>
          <w:szCs w:val="24"/>
        </w:rPr>
        <w:lastRenderedPageBreak/>
        <w:t xml:space="preserve">niewątpliwie 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„przyjazne” dla użytkowników rozwiązania </w:t>
      </w:r>
      <w:r w:rsidR="003B3AF1" w:rsidRPr="00D4552D">
        <w:rPr>
          <w:rFonts w:ascii="Times New Roman" w:hAnsi="Times New Roman" w:cs="Times New Roman"/>
          <w:sz w:val="24"/>
          <w:szCs w:val="24"/>
        </w:rPr>
        <w:t>w zakresie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podpisu elektronicznego wymaganego do podpisania umowy i złożenia wniosku do KRS </w:t>
      </w:r>
      <w:r w:rsidR="00C4216E">
        <w:rPr>
          <w:rFonts w:ascii="Times New Roman" w:hAnsi="Times New Roman" w:cs="Times New Roman"/>
          <w:sz w:val="24"/>
          <w:szCs w:val="24"/>
        </w:rPr>
        <w:t>–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z szacunkowych danych wynika, że w prawie 80% przypadków użytkownicy posługują się właśnie zwykłym podpisem elektronicznym. </w:t>
      </w:r>
      <w:r w:rsidR="00204F74" w:rsidRPr="00D4552D">
        <w:rPr>
          <w:rFonts w:ascii="Times New Roman" w:hAnsi="Times New Roman" w:cs="Times New Roman"/>
          <w:sz w:val="24"/>
          <w:szCs w:val="24"/>
        </w:rPr>
        <w:t>Do złożenia takiego podpisu wystarcza bowiem założenie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 konta w systemie teleinformatycznym służącym do o</w:t>
      </w:r>
      <w:r w:rsidR="00855F85">
        <w:rPr>
          <w:rFonts w:ascii="Times New Roman" w:hAnsi="Times New Roman" w:cs="Times New Roman"/>
          <w:sz w:val="24"/>
          <w:szCs w:val="24"/>
        </w:rPr>
        <w:t xml:space="preserve">bsługi zawiązania i 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dokonywania innych czynności dotyczących </w:t>
      </w:r>
      <w:r w:rsidR="00855F85">
        <w:rPr>
          <w:rFonts w:ascii="Times New Roman" w:hAnsi="Times New Roman" w:cs="Times New Roman"/>
          <w:sz w:val="24"/>
          <w:szCs w:val="24"/>
        </w:rPr>
        <w:t xml:space="preserve">spółki oraz aktywacji podpisu w </w:t>
      </w:r>
      <w:r w:rsidR="0086402C" w:rsidRPr="00D4552D">
        <w:rPr>
          <w:rFonts w:ascii="Times New Roman" w:hAnsi="Times New Roman" w:cs="Times New Roman"/>
          <w:sz w:val="24"/>
          <w:szCs w:val="24"/>
        </w:rPr>
        <w:t>systemie</w:t>
      </w:r>
      <w:r w:rsidR="00204F74" w:rsidRPr="00D4552D">
        <w:rPr>
          <w:rFonts w:ascii="Times New Roman" w:hAnsi="Times New Roman" w:cs="Times New Roman"/>
          <w:sz w:val="24"/>
          <w:szCs w:val="24"/>
        </w:rPr>
        <w:t>, do której</w:t>
      </w:r>
      <w:r w:rsidR="005E491F" w:rsidRPr="00D4552D">
        <w:rPr>
          <w:rFonts w:ascii="Times New Roman" w:hAnsi="Times New Roman" w:cs="Times New Roman"/>
          <w:sz w:val="24"/>
          <w:szCs w:val="24"/>
        </w:rPr>
        <w:t xml:space="preserve"> wymaga</w:t>
      </w:r>
      <w:r w:rsidR="00204F74" w:rsidRPr="00D4552D">
        <w:rPr>
          <w:rFonts w:ascii="Times New Roman" w:hAnsi="Times New Roman" w:cs="Times New Roman"/>
          <w:sz w:val="24"/>
          <w:szCs w:val="24"/>
        </w:rPr>
        <w:t xml:space="preserve">ne jest podanie stosunkowo ograniczonej liczby danych (imię i nazwisko, </w:t>
      </w:r>
      <w:r w:rsidR="00416567" w:rsidRPr="00D4552D">
        <w:rPr>
          <w:rFonts w:ascii="Times New Roman" w:hAnsi="Times New Roman" w:cs="Times New Roman"/>
          <w:sz w:val="24"/>
          <w:szCs w:val="24"/>
        </w:rPr>
        <w:t>numer PESEL</w:t>
      </w:r>
      <w:r w:rsidR="00BA44FD" w:rsidRPr="00D4552D">
        <w:rPr>
          <w:rFonts w:ascii="Times New Roman" w:hAnsi="Times New Roman" w:cs="Times New Roman"/>
          <w:sz w:val="24"/>
          <w:szCs w:val="24"/>
        </w:rPr>
        <w:t xml:space="preserve"> oraz adres do korespondencji).</w:t>
      </w:r>
    </w:p>
    <w:p w:rsidR="0086402C" w:rsidRPr="00D4552D" w:rsidRDefault="0086402C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 xml:space="preserve">W </w:t>
      </w:r>
      <w:r w:rsidR="00442FBD" w:rsidRPr="00D4552D">
        <w:rPr>
          <w:rFonts w:ascii="Times New Roman" w:hAnsi="Times New Roman" w:cs="Times New Roman"/>
          <w:sz w:val="24"/>
          <w:szCs w:val="24"/>
        </w:rPr>
        <w:t>o</w:t>
      </w:r>
      <w:r w:rsidR="00BA44FD" w:rsidRPr="00D4552D">
        <w:rPr>
          <w:rFonts w:ascii="Times New Roman" w:hAnsi="Times New Roman" w:cs="Times New Roman"/>
          <w:sz w:val="24"/>
          <w:szCs w:val="24"/>
        </w:rPr>
        <w:t>kresie ostatnich kilku miesięcy pojawi</w:t>
      </w:r>
      <w:r w:rsidR="00442FBD" w:rsidRPr="00D4552D">
        <w:rPr>
          <w:rFonts w:ascii="Times New Roman" w:hAnsi="Times New Roman" w:cs="Times New Roman"/>
          <w:sz w:val="24"/>
          <w:szCs w:val="24"/>
        </w:rPr>
        <w:t>ły</w:t>
      </w:r>
      <w:r w:rsidR="002A48C3" w:rsidRPr="00D4552D">
        <w:rPr>
          <w:rFonts w:ascii="Times New Roman" w:hAnsi="Times New Roman" w:cs="Times New Roman"/>
          <w:sz w:val="24"/>
          <w:szCs w:val="24"/>
        </w:rPr>
        <w:t xml:space="preserve"> się </w:t>
      </w:r>
      <w:r w:rsidR="00442FBD" w:rsidRPr="00D4552D">
        <w:rPr>
          <w:rFonts w:ascii="Times New Roman" w:hAnsi="Times New Roman" w:cs="Times New Roman"/>
          <w:sz w:val="24"/>
          <w:szCs w:val="24"/>
        </w:rPr>
        <w:t xml:space="preserve">jednak </w:t>
      </w:r>
      <w:r w:rsidR="002A48C3" w:rsidRPr="00D4552D">
        <w:rPr>
          <w:rFonts w:ascii="Times New Roman" w:hAnsi="Times New Roman" w:cs="Times New Roman"/>
          <w:sz w:val="24"/>
          <w:szCs w:val="24"/>
        </w:rPr>
        <w:t xml:space="preserve">sygnały </w:t>
      </w:r>
      <w:r w:rsidR="003B3AF1" w:rsidRPr="00D4552D">
        <w:rPr>
          <w:rFonts w:ascii="Times New Roman" w:hAnsi="Times New Roman" w:cs="Times New Roman"/>
          <w:sz w:val="24"/>
          <w:szCs w:val="24"/>
        </w:rPr>
        <w:t xml:space="preserve">o </w:t>
      </w:r>
      <w:r w:rsidRPr="00D4552D">
        <w:rPr>
          <w:rFonts w:ascii="Times New Roman" w:hAnsi="Times New Roman" w:cs="Times New Roman"/>
          <w:sz w:val="24"/>
          <w:szCs w:val="24"/>
        </w:rPr>
        <w:t xml:space="preserve">przypadkach nadużyć, polegających na nieuprawnionym wykorzystaniu danych osobowych innych osób do zawiązania spółki z o.o. w </w:t>
      </w:r>
      <w:r w:rsidR="00303B77" w:rsidRPr="00D4552D">
        <w:rPr>
          <w:rFonts w:ascii="Times New Roman" w:hAnsi="Times New Roman" w:cs="Times New Roman"/>
          <w:sz w:val="24"/>
          <w:szCs w:val="24"/>
        </w:rPr>
        <w:t>trybie</w:t>
      </w:r>
      <w:r w:rsidRPr="00D4552D">
        <w:rPr>
          <w:rFonts w:ascii="Times New Roman" w:hAnsi="Times New Roman" w:cs="Times New Roman"/>
          <w:sz w:val="24"/>
          <w:szCs w:val="24"/>
        </w:rPr>
        <w:t xml:space="preserve"> S-24. </w:t>
      </w:r>
    </w:p>
    <w:p w:rsidR="0086402C" w:rsidRPr="00D4552D" w:rsidRDefault="0086402C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Z uzyskanych dotychczas informacji, które zapewne nie dają pełnego obrazu sytuacji, wynika, iż skala zjawiska, biorąc pod u</w:t>
      </w:r>
      <w:r w:rsidR="00D4552D">
        <w:rPr>
          <w:rFonts w:ascii="Times New Roman" w:hAnsi="Times New Roman" w:cs="Times New Roman"/>
          <w:sz w:val="24"/>
          <w:szCs w:val="24"/>
        </w:rPr>
        <w:t>wagę liczbę wszystkich spółek z </w:t>
      </w:r>
      <w:r w:rsidRPr="00D4552D">
        <w:rPr>
          <w:rFonts w:ascii="Times New Roman" w:hAnsi="Times New Roman" w:cs="Times New Roman"/>
          <w:sz w:val="24"/>
          <w:szCs w:val="24"/>
        </w:rPr>
        <w:t xml:space="preserve">o.o. zarejestrowanych w </w:t>
      </w:r>
      <w:r w:rsidR="00303B77" w:rsidRPr="00D4552D">
        <w:rPr>
          <w:rFonts w:ascii="Times New Roman" w:hAnsi="Times New Roman" w:cs="Times New Roman"/>
          <w:sz w:val="24"/>
          <w:szCs w:val="24"/>
        </w:rPr>
        <w:t>trybie</w:t>
      </w:r>
      <w:r w:rsidRPr="00D4552D">
        <w:rPr>
          <w:rFonts w:ascii="Times New Roman" w:hAnsi="Times New Roman" w:cs="Times New Roman"/>
          <w:sz w:val="24"/>
          <w:szCs w:val="24"/>
        </w:rPr>
        <w:t xml:space="preserve"> S-24 w okresie prawie 4,5 roku, </w:t>
      </w:r>
      <w:r w:rsidR="005C06FF" w:rsidRPr="00D4552D">
        <w:rPr>
          <w:rFonts w:ascii="Times New Roman" w:hAnsi="Times New Roman" w:cs="Times New Roman"/>
          <w:sz w:val="24"/>
          <w:szCs w:val="24"/>
        </w:rPr>
        <w:t xml:space="preserve">nie </w:t>
      </w:r>
      <w:r w:rsidRPr="00D4552D">
        <w:rPr>
          <w:rFonts w:ascii="Times New Roman" w:hAnsi="Times New Roman" w:cs="Times New Roman"/>
          <w:sz w:val="24"/>
          <w:szCs w:val="24"/>
        </w:rPr>
        <w:t xml:space="preserve">jest </w:t>
      </w:r>
      <w:r w:rsidR="00BA44FD" w:rsidRPr="00D4552D">
        <w:rPr>
          <w:rFonts w:ascii="Times New Roman" w:hAnsi="Times New Roman" w:cs="Times New Roman"/>
          <w:sz w:val="24"/>
          <w:szCs w:val="24"/>
        </w:rPr>
        <w:t xml:space="preserve">co prawda </w:t>
      </w:r>
      <w:r w:rsidR="005C06FF" w:rsidRPr="00D4552D">
        <w:rPr>
          <w:rFonts w:ascii="Times New Roman" w:hAnsi="Times New Roman" w:cs="Times New Roman"/>
          <w:sz w:val="24"/>
          <w:szCs w:val="24"/>
        </w:rPr>
        <w:t>znaczna, t</w:t>
      </w:r>
      <w:r w:rsidRPr="00D4552D">
        <w:rPr>
          <w:rFonts w:ascii="Times New Roman" w:hAnsi="Times New Roman" w:cs="Times New Roman"/>
          <w:sz w:val="24"/>
          <w:szCs w:val="24"/>
        </w:rPr>
        <w:t>ym niemniej faktem jest, że zidentyfikowano ponad 40</w:t>
      </w:r>
      <w:r w:rsidR="00855F85">
        <w:rPr>
          <w:rFonts w:ascii="Times New Roman" w:hAnsi="Times New Roman" w:cs="Times New Roman"/>
          <w:sz w:val="24"/>
          <w:szCs w:val="24"/>
        </w:rPr>
        <w:t> </w:t>
      </w:r>
      <w:r w:rsidRPr="00D4552D">
        <w:rPr>
          <w:rFonts w:ascii="Times New Roman" w:hAnsi="Times New Roman" w:cs="Times New Roman"/>
          <w:sz w:val="24"/>
          <w:szCs w:val="24"/>
        </w:rPr>
        <w:t>przypadków zgłoszeń nadużyć związanych z nieuprawnionym wykorzystaniem cudzych danych do zawiązania spółki z o.o. w trybie S-24.</w:t>
      </w:r>
    </w:p>
    <w:p w:rsidR="00EB1430" w:rsidRPr="00D4552D" w:rsidRDefault="00BA44FD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Do takich sytuacji może dochodzić d</w:t>
      </w:r>
      <w:r w:rsidR="005C06FF" w:rsidRPr="00D4552D">
        <w:rPr>
          <w:rFonts w:ascii="Times New Roman" w:hAnsi="Times New Roman" w:cs="Times New Roman"/>
          <w:sz w:val="24"/>
          <w:szCs w:val="24"/>
        </w:rPr>
        <w:t>latego</w:t>
      </w:r>
      <w:r w:rsidR="0086402C" w:rsidRPr="00D4552D">
        <w:rPr>
          <w:rFonts w:ascii="Times New Roman" w:hAnsi="Times New Roman" w:cs="Times New Roman"/>
          <w:sz w:val="24"/>
          <w:szCs w:val="24"/>
        </w:rPr>
        <w:t xml:space="preserve">, iż </w:t>
      </w:r>
      <w:r w:rsidR="00D30EBE" w:rsidRPr="00D4552D">
        <w:rPr>
          <w:rFonts w:ascii="Times New Roman" w:hAnsi="Times New Roman" w:cs="Times New Roman"/>
          <w:sz w:val="24"/>
          <w:szCs w:val="24"/>
        </w:rPr>
        <w:t>omawiane rozwiązania dotyczące stosowania zwykłego podpisu</w:t>
      </w:r>
      <w:r w:rsidR="00381996" w:rsidRPr="00D4552D">
        <w:rPr>
          <w:rFonts w:ascii="Times New Roman" w:hAnsi="Times New Roman" w:cs="Times New Roman"/>
          <w:sz w:val="24"/>
          <w:szCs w:val="24"/>
        </w:rPr>
        <w:t xml:space="preserve"> elektronicznego nie dają stuproce</w:t>
      </w:r>
      <w:r w:rsidR="00D30EBE" w:rsidRPr="00D4552D">
        <w:rPr>
          <w:rFonts w:ascii="Times New Roman" w:hAnsi="Times New Roman" w:cs="Times New Roman"/>
          <w:sz w:val="24"/>
          <w:szCs w:val="24"/>
        </w:rPr>
        <w:t>ntowej pewności, że osoba składająca podpis pod umową jest rzeczywiście t</w:t>
      </w:r>
      <w:r w:rsidR="00203D72">
        <w:rPr>
          <w:rFonts w:ascii="Times New Roman" w:hAnsi="Times New Roman" w:cs="Times New Roman"/>
          <w:sz w:val="24"/>
          <w:szCs w:val="24"/>
        </w:rPr>
        <w:t>ą</w:t>
      </w:r>
      <w:r w:rsidR="00D30EBE" w:rsidRPr="00D4552D">
        <w:rPr>
          <w:rFonts w:ascii="Times New Roman" w:hAnsi="Times New Roman" w:cs="Times New Roman"/>
          <w:sz w:val="24"/>
          <w:szCs w:val="24"/>
        </w:rPr>
        <w:t xml:space="preserve"> osobą, któr</w:t>
      </w:r>
      <w:r w:rsidR="00286CA9">
        <w:rPr>
          <w:rFonts w:ascii="Times New Roman" w:hAnsi="Times New Roman" w:cs="Times New Roman"/>
          <w:sz w:val="24"/>
          <w:szCs w:val="24"/>
        </w:rPr>
        <w:t>a</w:t>
      </w:r>
      <w:r w:rsidR="00D30EBE" w:rsidRPr="00D4552D">
        <w:rPr>
          <w:rFonts w:ascii="Times New Roman" w:hAnsi="Times New Roman" w:cs="Times New Roman"/>
          <w:sz w:val="24"/>
          <w:szCs w:val="24"/>
        </w:rPr>
        <w:t xml:space="preserve"> została wskazana jako zawierająca umowę spółki. </w:t>
      </w:r>
      <w:r w:rsidR="00302E9A" w:rsidRPr="00D4552D">
        <w:rPr>
          <w:rFonts w:ascii="Times New Roman" w:hAnsi="Times New Roman" w:cs="Times New Roman"/>
          <w:sz w:val="24"/>
          <w:szCs w:val="24"/>
        </w:rPr>
        <w:t>System weryfikuje bowiem jedynie zgodność wskazanego przez użytkownika numeru PESEL z danymi znajdującymi się</w:t>
      </w:r>
      <w:r w:rsid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302E9A" w:rsidRPr="00D4552D">
        <w:rPr>
          <w:rFonts w:ascii="Times New Roman" w:hAnsi="Times New Roman" w:cs="Times New Roman"/>
          <w:sz w:val="24"/>
          <w:szCs w:val="24"/>
        </w:rPr>
        <w:t xml:space="preserve">w rejestrze PESEL, a przypadku cudzoziemców, którzy nie posiadają numeru PESEL, nie jest możliwe przeprowadzenie nawet takiej weryfikacji. </w:t>
      </w:r>
    </w:p>
    <w:p w:rsidR="00086BC0" w:rsidRPr="00D4552D" w:rsidRDefault="0086402C" w:rsidP="00D4552D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3.</w:t>
      </w:r>
      <w:r w:rsidR="00BC46D4" w:rsidRPr="00D4552D">
        <w:rPr>
          <w:rFonts w:ascii="Times New Roman" w:hAnsi="Times New Roman" w:cs="Times New Roman"/>
        </w:rPr>
        <w:t xml:space="preserve"> </w:t>
      </w:r>
      <w:r w:rsidR="00BC46D4" w:rsidRPr="00D4552D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302E9A" w:rsidRPr="00D4552D">
        <w:rPr>
          <w:rFonts w:ascii="Times New Roman" w:hAnsi="Times New Roman" w:cs="Times New Roman"/>
          <w:sz w:val="24"/>
          <w:szCs w:val="24"/>
        </w:rPr>
        <w:t xml:space="preserve">powyższym, choć – jak wskazano wyżej – zwykły podpis elektroniczny przyczynił się 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do sukcesu </w:t>
      </w:r>
      <w:r w:rsidR="00303B77" w:rsidRPr="00D4552D">
        <w:rPr>
          <w:rFonts w:ascii="Times New Roman" w:hAnsi="Times New Roman" w:cs="Times New Roman"/>
          <w:sz w:val="24"/>
          <w:szCs w:val="24"/>
        </w:rPr>
        <w:t>trybu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 S-24</w:t>
      </w:r>
      <w:r w:rsidR="00302E9A" w:rsidRPr="00D4552D">
        <w:rPr>
          <w:rFonts w:ascii="Times New Roman" w:hAnsi="Times New Roman" w:cs="Times New Roman"/>
          <w:sz w:val="24"/>
          <w:szCs w:val="24"/>
        </w:rPr>
        <w:t xml:space="preserve">, a skala nadużyć przy 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jego stosowaniu do </w:t>
      </w:r>
      <w:r w:rsidR="00302E9A" w:rsidRPr="00D4552D">
        <w:rPr>
          <w:rFonts w:ascii="Times New Roman" w:hAnsi="Times New Roman" w:cs="Times New Roman"/>
          <w:sz w:val="24"/>
          <w:szCs w:val="24"/>
        </w:rPr>
        <w:t>zawiąz</w:t>
      </w:r>
      <w:r w:rsidR="00D7322A" w:rsidRPr="00D4552D">
        <w:rPr>
          <w:rFonts w:ascii="Times New Roman" w:hAnsi="Times New Roman" w:cs="Times New Roman"/>
          <w:sz w:val="24"/>
          <w:szCs w:val="24"/>
        </w:rPr>
        <w:t>ani</w:t>
      </w:r>
      <w:r w:rsidR="00D46856" w:rsidRPr="00D4552D">
        <w:rPr>
          <w:rFonts w:ascii="Times New Roman" w:hAnsi="Times New Roman" w:cs="Times New Roman"/>
          <w:sz w:val="24"/>
          <w:szCs w:val="24"/>
        </w:rPr>
        <w:t>a</w:t>
      </w:r>
      <w:r w:rsidR="00302E9A" w:rsidRPr="00D4552D">
        <w:rPr>
          <w:rFonts w:ascii="Times New Roman" w:hAnsi="Times New Roman" w:cs="Times New Roman"/>
          <w:sz w:val="24"/>
          <w:szCs w:val="24"/>
        </w:rPr>
        <w:t xml:space="preserve"> spółki z o.o. jest ograniczona, należy dać priorytet bezpieczeństwu obrotu i </w:t>
      </w:r>
      <w:r w:rsidR="00D7322A" w:rsidRPr="00D4552D">
        <w:rPr>
          <w:rFonts w:ascii="Times New Roman" w:hAnsi="Times New Roman" w:cs="Times New Roman"/>
          <w:sz w:val="24"/>
          <w:szCs w:val="24"/>
        </w:rPr>
        <w:t>wyeliminować</w:t>
      </w:r>
      <w:r w:rsidR="00302E9A" w:rsidRPr="00D4552D">
        <w:rPr>
          <w:rFonts w:ascii="Times New Roman" w:hAnsi="Times New Roman" w:cs="Times New Roman"/>
          <w:sz w:val="24"/>
          <w:szCs w:val="24"/>
        </w:rPr>
        <w:t xml:space="preserve"> rozwiązania, które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302E9A" w:rsidRPr="00D4552D">
        <w:rPr>
          <w:rFonts w:ascii="Times New Roman" w:hAnsi="Times New Roman" w:cs="Times New Roman"/>
          <w:sz w:val="24"/>
          <w:szCs w:val="24"/>
        </w:rPr>
        <w:t>mogą prowadzić do takich nadużyć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. Dlatego proponuje się </w:t>
      </w:r>
      <w:r w:rsidR="00086BC0" w:rsidRPr="00D4552D">
        <w:rPr>
          <w:rFonts w:ascii="Times New Roman" w:hAnsi="Times New Roman" w:cs="Times New Roman"/>
          <w:sz w:val="24"/>
          <w:szCs w:val="24"/>
        </w:rPr>
        <w:t>rezygnacj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ę ze </w:t>
      </w:r>
      <w:r w:rsidR="00086BC0" w:rsidRPr="00D4552D">
        <w:rPr>
          <w:rFonts w:ascii="Times New Roman" w:hAnsi="Times New Roman" w:cs="Times New Roman"/>
          <w:sz w:val="24"/>
          <w:szCs w:val="24"/>
        </w:rPr>
        <w:t>zwykłego podpisu elektronicznego przy zawiązywaniu spółki z o.o.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086BC0" w:rsidRPr="00D4552D">
        <w:rPr>
          <w:rFonts w:ascii="Times New Roman" w:hAnsi="Times New Roman" w:cs="Times New Roman"/>
          <w:sz w:val="24"/>
          <w:szCs w:val="24"/>
        </w:rPr>
        <w:t>(rozważane, jako alternatywa, podniesienie bezpieczeństwa zwykłego podpisu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 – 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przez rozszerzenie zakresu danych niezbędnych do złożenia podpisu i podlegających weryfikacji </w:t>
      </w:r>
      <w:r w:rsidR="00D7322A" w:rsidRPr="00D4552D">
        <w:rPr>
          <w:rFonts w:ascii="Times New Roman" w:hAnsi="Times New Roman" w:cs="Times New Roman"/>
          <w:sz w:val="24"/>
          <w:szCs w:val="24"/>
        </w:rPr>
        <w:t>–</w:t>
      </w:r>
      <w:r w:rsid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uznano za </w:t>
      </w:r>
      <w:r w:rsidR="00086BC0" w:rsidRPr="00D4552D">
        <w:rPr>
          <w:rFonts w:ascii="Times New Roman" w:hAnsi="Times New Roman" w:cs="Times New Roman"/>
          <w:sz w:val="24"/>
          <w:szCs w:val="24"/>
        </w:rPr>
        <w:lastRenderedPageBreak/>
        <w:t xml:space="preserve">rozwiązanie </w:t>
      </w:r>
      <w:r w:rsidR="00D7322A" w:rsidRPr="00D4552D">
        <w:rPr>
          <w:rFonts w:ascii="Times New Roman" w:hAnsi="Times New Roman" w:cs="Times New Roman"/>
          <w:sz w:val="24"/>
          <w:szCs w:val="24"/>
        </w:rPr>
        <w:t xml:space="preserve">niewystarczające dla zapewnienia </w:t>
      </w:r>
      <w:r w:rsidR="00D4552D">
        <w:rPr>
          <w:rFonts w:ascii="Times New Roman" w:hAnsi="Times New Roman" w:cs="Times New Roman"/>
          <w:sz w:val="24"/>
          <w:szCs w:val="24"/>
        </w:rPr>
        <w:t>dostatecznego bezpieczeństwa, a </w:t>
      </w:r>
      <w:r w:rsidR="00D7322A" w:rsidRPr="00D4552D">
        <w:rPr>
          <w:rFonts w:ascii="Times New Roman" w:hAnsi="Times New Roman" w:cs="Times New Roman"/>
          <w:sz w:val="24"/>
          <w:szCs w:val="24"/>
        </w:rPr>
        <w:t>jednocześnie dość kosztowne</w:t>
      </w:r>
      <w:r w:rsidR="00086BC0" w:rsidRPr="00D4552D">
        <w:rPr>
          <w:rFonts w:ascii="Times New Roman" w:hAnsi="Times New Roman" w:cs="Times New Roman"/>
          <w:sz w:val="24"/>
          <w:szCs w:val="24"/>
        </w:rPr>
        <w:t>)</w:t>
      </w:r>
      <w:r w:rsidR="00D46856" w:rsidRPr="00D4552D">
        <w:rPr>
          <w:rFonts w:ascii="Times New Roman" w:hAnsi="Times New Roman" w:cs="Times New Roman"/>
          <w:sz w:val="24"/>
          <w:szCs w:val="24"/>
        </w:rPr>
        <w:t xml:space="preserve"> i umożliwienie stosowania w tym zakresie jedynie kwalifikowanego podpisu elektronicznego albo podpisu potwierdzonego profilem zaufanym </w:t>
      </w:r>
      <w:proofErr w:type="spellStart"/>
      <w:r w:rsidR="00D46856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086BC0" w:rsidRPr="00D455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6BC0" w:rsidRPr="00D4552D" w:rsidRDefault="00D46856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N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ależy </w:t>
      </w:r>
      <w:r w:rsidRPr="00D4552D">
        <w:rPr>
          <w:rFonts w:ascii="Times New Roman" w:hAnsi="Times New Roman" w:cs="Times New Roman"/>
          <w:sz w:val="24"/>
          <w:szCs w:val="24"/>
        </w:rPr>
        <w:t xml:space="preserve">zauważyć, 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że </w:t>
      </w:r>
      <w:r w:rsidRPr="00D4552D">
        <w:rPr>
          <w:rFonts w:ascii="Times New Roman" w:hAnsi="Times New Roman" w:cs="Times New Roman"/>
          <w:sz w:val="24"/>
          <w:szCs w:val="24"/>
        </w:rPr>
        <w:t>takie rozwią</w:t>
      </w:r>
      <w:r w:rsidR="00D4552D">
        <w:rPr>
          <w:rFonts w:ascii="Times New Roman" w:hAnsi="Times New Roman" w:cs="Times New Roman"/>
          <w:sz w:val="24"/>
          <w:szCs w:val="24"/>
        </w:rPr>
        <w:t>zanie będzie systemowo spójne z </w:t>
      </w:r>
      <w:r w:rsidRPr="00D4552D">
        <w:rPr>
          <w:rFonts w:ascii="Times New Roman" w:hAnsi="Times New Roman" w:cs="Times New Roman"/>
          <w:sz w:val="24"/>
          <w:szCs w:val="24"/>
        </w:rPr>
        <w:t xml:space="preserve">rozwiązaniami, jakie już obowiązują </w:t>
      </w:r>
      <w:r w:rsidR="00D4552D">
        <w:rPr>
          <w:rFonts w:ascii="Times New Roman" w:hAnsi="Times New Roman" w:cs="Times New Roman"/>
          <w:sz w:val="24"/>
          <w:szCs w:val="24"/>
        </w:rPr>
        <w:t>w odniesieniu do zawiązywania w </w:t>
      </w:r>
      <w:r w:rsidRPr="00D4552D">
        <w:rPr>
          <w:rFonts w:ascii="Times New Roman" w:hAnsi="Times New Roman" w:cs="Times New Roman"/>
          <w:sz w:val="24"/>
          <w:szCs w:val="24"/>
        </w:rPr>
        <w:t>systemie S-24 spółki jawnej i spółki komandytowej (por. art. 23</w:t>
      </w:r>
      <w:r w:rsidRPr="00D455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52D">
        <w:rPr>
          <w:rFonts w:ascii="Times New Roman" w:hAnsi="Times New Roman" w:cs="Times New Roman"/>
          <w:sz w:val="24"/>
          <w:szCs w:val="24"/>
        </w:rPr>
        <w:t xml:space="preserve"> § 2 </w:t>
      </w:r>
      <w:proofErr w:type="spellStart"/>
      <w:r w:rsidRPr="00D4552D">
        <w:rPr>
          <w:rFonts w:ascii="Times New Roman" w:hAnsi="Times New Roman" w:cs="Times New Roman"/>
          <w:sz w:val="24"/>
          <w:szCs w:val="24"/>
        </w:rPr>
        <w:t>k.s.h</w:t>
      </w:r>
      <w:proofErr w:type="spellEnd"/>
      <w:r w:rsidRPr="00D4552D">
        <w:rPr>
          <w:rFonts w:ascii="Times New Roman" w:hAnsi="Times New Roman" w:cs="Times New Roman"/>
          <w:sz w:val="24"/>
          <w:szCs w:val="24"/>
        </w:rPr>
        <w:t>. oraz art. 106</w:t>
      </w:r>
      <w:r w:rsidRPr="00D455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52D">
        <w:rPr>
          <w:rFonts w:ascii="Times New Roman" w:hAnsi="Times New Roman" w:cs="Times New Roman"/>
          <w:sz w:val="24"/>
          <w:szCs w:val="24"/>
        </w:rPr>
        <w:t xml:space="preserve"> § 2 </w:t>
      </w:r>
      <w:proofErr w:type="spellStart"/>
      <w:r w:rsidRPr="00D4552D">
        <w:rPr>
          <w:rFonts w:ascii="Times New Roman" w:hAnsi="Times New Roman" w:cs="Times New Roman"/>
          <w:sz w:val="24"/>
          <w:szCs w:val="24"/>
        </w:rPr>
        <w:t>k.s.h</w:t>
      </w:r>
      <w:proofErr w:type="spellEnd"/>
      <w:r w:rsidRPr="00D4552D">
        <w:rPr>
          <w:rFonts w:ascii="Times New Roman" w:hAnsi="Times New Roman" w:cs="Times New Roman"/>
          <w:sz w:val="24"/>
          <w:szCs w:val="24"/>
        </w:rPr>
        <w:t xml:space="preserve">.), a także w odniesieniu do </w:t>
      </w:r>
      <w:r w:rsidR="00667429" w:rsidRPr="00D4552D">
        <w:rPr>
          <w:rFonts w:ascii="Times New Roman" w:hAnsi="Times New Roman" w:cs="Times New Roman"/>
          <w:sz w:val="24"/>
          <w:szCs w:val="24"/>
        </w:rPr>
        <w:t xml:space="preserve">samej spółki z o.o. w przypadku </w:t>
      </w:r>
      <w:r w:rsidRPr="00D4552D">
        <w:rPr>
          <w:rFonts w:ascii="Times New Roman" w:hAnsi="Times New Roman" w:cs="Times New Roman"/>
          <w:sz w:val="24"/>
          <w:szCs w:val="24"/>
        </w:rPr>
        <w:t xml:space="preserve">dokonywania zmian w umowie oraz innych czynności dotyczących </w:t>
      </w:r>
      <w:r w:rsidR="00667429" w:rsidRPr="00D4552D">
        <w:rPr>
          <w:rFonts w:ascii="Times New Roman" w:hAnsi="Times New Roman" w:cs="Times New Roman"/>
          <w:sz w:val="24"/>
          <w:szCs w:val="24"/>
        </w:rPr>
        <w:t xml:space="preserve">spółki </w:t>
      </w:r>
      <w:r w:rsidRPr="00D4552D">
        <w:rPr>
          <w:rFonts w:ascii="Times New Roman" w:hAnsi="Times New Roman" w:cs="Times New Roman"/>
          <w:sz w:val="24"/>
          <w:szCs w:val="24"/>
        </w:rPr>
        <w:t xml:space="preserve">zawiązanej w trybie S-24 (por. art. </w:t>
      </w:r>
      <w:r w:rsidR="00667429" w:rsidRPr="00D4552D">
        <w:rPr>
          <w:rFonts w:ascii="Times New Roman" w:hAnsi="Times New Roman" w:cs="Times New Roman"/>
          <w:sz w:val="24"/>
          <w:szCs w:val="24"/>
        </w:rPr>
        <w:t>255</w:t>
      </w:r>
      <w:r w:rsidR="00667429" w:rsidRPr="00D455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67429" w:rsidRPr="00D4552D">
        <w:rPr>
          <w:rFonts w:ascii="Times New Roman" w:hAnsi="Times New Roman" w:cs="Times New Roman"/>
          <w:sz w:val="24"/>
          <w:szCs w:val="24"/>
        </w:rPr>
        <w:t xml:space="preserve"> § 4 </w:t>
      </w:r>
      <w:proofErr w:type="spellStart"/>
      <w:r w:rsidR="00667429" w:rsidRPr="00D4552D">
        <w:rPr>
          <w:rFonts w:ascii="Times New Roman" w:hAnsi="Times New Roman" w:cs="Times New Roman"/>
          <w:sz w:val="24"/>
          <w:szCs w:val="24"/>
        </w:rPr>
        <w:t>k.s.h</w:t>
      </w:r>
      <w:proofErr w:type="spellEnd"/>
      <w:r w:rsidR="00667429" w:rsidRPr="00D4552D">
        <w:rPr>
          <w:rFonts w:ascii="Times New Roman" w:hAnsi="Times New Roman" w:cs="Times New Roman"/>
          <w:sz w:val="24"/>
          <w:szCs w:val="24"/>
        </w:rPr>
        <w:t>. w zw. z art. 240</w:t>
      </w:r>
      <w:r w:rsidR="00667429" w:rsidRPr="00D455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67429" w:rsidRPr="00D4552D">
        <w:rPr>
          <w:rFonts w:ascii="Times New Roman" w:hAnsi="Times New Roman" w:cs="Times New Roman"/>
          <w:sz w:val="24"/>
          <w:szCs w:val="24"/>
        </w:rPr>
        <w:t xml:space="preserve"> § 2 </w:t>
      </w:r>
      <w:proofErr w:type="spellStart"/>
      <w:r w:rsidR="00667429" w:rsidRPr="00D4552D">
        <w:rPr>
          <w:rFonts w:ascii="Times New Roman" w:hAnsi="Times New Roman" w:cs="Times New Roman"/>
          <w:sz w:val="24"/>
          <w:szCs w:val="24"/>
        </w:rPr>
        <w:t>k.s.h</w:t>
      </w:r>
      <w:proofErr w:type="spellEnd"/>
      <w:r w:rsidR="00667429" w:rsidRPr="00D4552D">
        <w:rPr>
          <w:rFonts w:ascii="Times New Roman" w:hAnsi="Times New Roman" w:cs="Times New Roman"/>
          <w:sz w:val="24"/>
          <w:szCs w:val="24"/>
        </w:rPr>
        <w:t>. czy art. 270 pkt 2</w:t>
      </w:r>
      <w:r w:rsidR="00667429" w:rsidRPr="00D455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67429" w:rsidRPr="00D4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7429" w:rsidRPr="00D4552D">
        <w:rPr>
          <w:rFonts w:ascii="Times New Roman" w:hAnsi="Times New Roman" w:cs="Times New Roman"/>
          <w:sz w:val="24"/>
          <w:szCs w:val="24"/>
        </w:rPr>
        <w:t>k.s.h</w:t>
      </w:r>
      <w:proofErr w:type="spellEnd"/>
      <w:r w:rsidR="00667429" w:rsidRPr="00D4552D">
        <w:rPr>
          <w:rFonts w:ascii="Times New Roman" w:hAnsi="Times New Roman" w:cs="Times New Roman"/>
          <w:sz w:val="24"/>
          <w:szCs w:val="24"/>
        </w:rPr>
        <w:t>.).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32A" w:rsidRPr="00D4552D" w:rsidRDefault="00303B77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Trzeba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mieć </w:t>
      </w:r>
      <w:r w:rsidRPr="00D4552D">
        <w:rPr>
          <w:rFonts w:ascii="Times New Roman" w:hAnsi="Times New Roman" w:cs="Times New Roman"/>
          <w:sz w:val="24"/>
          <w:szCs w:val="24"/>
        </w:rPr>
        <w:t>przy tym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na względzie, że obecnie dostępność </w:t>
      </w:r>
      <w:r w:rsidRPr="00D4552D">
        <w:rPr>
          <w:rFonts w:ascii="Times New Roman" w:hAnsi="Times New Roman" w:cs="Times New Roman"/>
          <w:sz w:val="24"/>
          <w:szCs w:val="24"/>
        </w:rPr>
        <w:t>kwalifikowanego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podpisu elektronicznego jest </w:t>
      </w:r>
      <w:r w:rsidRPr="00D4552D">
        <w:rPr>
          <w:rFonts w:ascii="Times New Roman" w:hAnsi="Times New Roman" w:cs="Times New Roman"/>
          <w:sz w:val="24"/>
          <w:szCs w:val="24"/>
        </w:rPr>
        <w:t>nieporównywalnie większa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niż w momencie wprowadzania </w:t>
      </w:r>
      <w:r w:rsidRPr="00D4552D">
        <w:rPr>
          <w:rFonts w:ascii="Times New Roman" w:hAnsi="Times New Roman" w:cs="Times New Roman"/>
          <w:sz w:val="24"/>
          <w:szCs w:val="24"/>
        </w:rPr>
        <w:t>trybu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S-24</w:t>
      </w:r>
      <w:r w:rsidRPr="00D4552D">
        <w:rPr>
          <w:rFonts w:ascii="Times New Roman" w:hAnsi="Times New Roman" w:cs="Times New Roman"/>
          <w:sz w:val="24"/>
          <w:szCs w:val="24"/>
        </w:rPr>
        <w:t xml:space="preserve">, a koszt uzyskania takiego podpisu nie jest znaczny </w:t>
      </w:r>
      <w:r w:rsidR="0027338A" w:rsidRPr="00D4552D">
        <w:rPr>
          <w:rFonts w:ascii="Times New Roman" w:hAnsi="Times New Roman" w:cs="Times New Roman"/>
          <w:sz w:val="24"/>
          <w:szCs w:val="24"/>
        </w:rPr>
        <w:t>(aktualnie koszt podpisu</w:t>
      </w:r>
      <w:r w:rsidR="00F3590F" w:rsidRPr="00D4552D">
        <w:rPr>
          <w:rFonts w:ascii="Times New Roman" w:hAnsi="Times New Roman" w:cs="Times New Roman"/>
          <w:sz w:val="24"/>
          <w:szCs w:val="24"/>
        </w:rPr>
        <w:t xml:space="preserve"> na dwuletni okres ważności</w:t>
      </w:r>
      <w:r w:rsidR="0027338A" w:rsidRPr="00D4552D">
        <w:rPr>
          <w:rFonts w:ascii="Times New Roman" w:hAnsi="Times New Roman" w:cs="Times New Roman"/>
          <w:sz w:val="24"/>
          <w:szCs w:val="24"/>
        </w:rPr>
        <w:t xml:space="preserve"> to ok. 300 zł)</w:t>
      </w:r>
      <w:r w:rsidRPr="00D4552D">
        <w:rPr>
          <w:rFonts w:ascii="Times New Roman" w:hAnsi="Times New Roman" w:cs="Times New Roman"/>
          <w:sz w:val="24"/>
          <w:szCs w:val="24"/>
        </w:rPr>
        <w:t>.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D2038C" w:rsidRPr="00D4552D">
        <w:rPr>
          <w:rFonts w:ascii="Times New Roman" w:hAnsi="Times New Roman" w:cs="Times New Roman"/>
          <w:sz w:val="24"/>
          <w:szCs w:val="24"/>
        </w:rPr>
        <w:t xml:space="preserve">Znacznie bardziej rozpowszechniony jest też bezpłatny podpis potwierdzony </w:t>
      </w:r>
      <w:r w:rsidR="00086BC0" w:rsidRPr="00D4552D">
        <w:rPr>
          <w:rFonts w:ascii="Times New Roman" w:hAnsi="Times New Roman" w:cs="Times New Roman"/>
          <w:sz w:val="24"/>
          <w:szCs w:val="24"/>
        </w:rPr>
        <w:t xml:space="preserve">profilem zaufanym </w:t>
      </w:r>
      <w:proofErr w:type="spellStart"/>
      <w:r w:rsidR="00086BC0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086BC0" w:rsidRPr="00D4552D">
        <w:rPr>
          <w:rFonts w:ascii="Times New Roman" w:hAnsi="Times New Roman" w:cs="Times New Roman"/>
          <w:sz w:val="24"/>
          <w:szCs w:val="24"/>
        </w:rPr>
        <w:t>.</w:t>
      </w:r>
      <w:r w:rsidR="00F3590F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D2038C" w:rsidRPr="00D4552D">
        <w:rPr>
          <w:rFonts w:ascii="Times New Roman" w:hAnsi="Times New Roman" w:cs="Times New Roman"/>
          <w:sz w:val="24"/>
          <w:szCs w:val="24"/>
        </w:rPr>
        <w:t xml:space="preserve">Co istotne </w:t>
      </w:r>
      <w:r w:rsidR="007A7952">
        <w:rPr>
          <w:rFonts w:ascii="Times New Roman" w:hAnsi="Times New Roman" w:cs="Times New Roman"/>
          <w:sz w:val="24"/>
          <w:szCs w:val="24"/>
        </w:rPr>
        <w:t xml:space="preserve">w ustawie z dnia 5 </w:t>
      </w:r>
      <w:r w:rsidR="00FC3E59">
        <w:rPr>
          <w:rFonts w:ascii="Times New Roman" w:hAnsi="Times New Roman" w:cs="Times New Roman"/>
          <w:sz w:val="24"/>
          <w:szCs w:val="24"/>
        </w:rPr>
        <w:t>września 2016 r. o usługach zau</w:t>
      </w:r>
      <w:r w:rsidR="007A7952">
        <w:rPr>
          <w:rFonts w:ascii="Times New Roman" w:hAnsi="Times New Roman" w:cs="Times New Roman"/>
          <w:sz w:val="24"/>
          <w:szCs w:val="24"/>
        </w:rPr>
        <w:t xml:space="preserve">fania oraz identyfikacji elektronicznej (Dz. U. poz. 1579) rozszerzono </w:t>
      </w:r>
      <w:r w:rsidR="00D2038C" w:rsidRPr="00D4552D">
        <w:rPr>
          <w:rFonts w:ascii="Times New Roman" w:hAnsi="Times New Roman" w:cs="Times New Roman"/>
          <w:sz w:val="24"/>
          <w:szCs w:val="24"/>
        </w:rPr>
        <w:t>dopuszczaln</w:t>
      </w:r>
      <w:r w:rsidR="007A7952">
        <w:rPr>
          <w:rFonts w:ascii="Times New Roman" w:hAnsi="Times New Roman" w:cs="Times New Roman"/>
          <w:sz w:val="24"/>
          <w:szCs w:val="24"/>
        </w:rPr>
        <w:t>e</w:t>
      </w:r>
      <w:r w:rsidR="00D2038C" w:rsidRPr="00D4552D">
        <w:rPr>
          <w:rFonts w:ascii="Times New Roman" w:hAnsi="Times New Roman" w:cs="Times New Roman"/>
          <w:sz w:val="24"/>
          <w:szCs w:val="24"/>
        </w:rPr>
        <w:t xml:space="preserve"> metod</w:t>
      </w:r>
      <w:r w:rsidR="007A7952">
        <w:rPr>
          <w:rFonts w:ascii="Times New Roman" w:hAnsi="Times New Roman" w:cs="Times New Roman"/>
          <w:sz w:val="24"/>
          <w:szCs w:val="24"/>
        </w:rPr>
        <w:t>y</w:t>
      </w:r>
      <w:r w:rsidR="00D2038C" w:rsidRPr="00D4552D">
        <w:rPr>
          <w:rFonts w:ascii="Times New Roman" w:hAnsi="Times New Roman" w:cs="Times New Roman"/>
          <w:sz w:val="24"/>
          <w:szCs w:val="24"/>
        </w:rPr>
        <w:t xml:space="preserve"> identyfikacji na potrzeby uzyskania profilu zaufanego </w:t>
      </w:r>
      <w:proofErr w:type="spellStart"/>
      <w:r w:rsidR="00D2038C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D2038C" w:rsidRPr="00D4552D">
        <w:rPr>
          <w:rFonts w:ascii="Times New Roman" w:hAnsi="Times New Roman" w:cs="Times New Roman"/>
          <w:sz w:val="24"/>
          <w:szCs w:val="24"/>
        </w:rPr>
        <w:t xml:space="preserve"> (możliwość wykorzystywania do tego celu środków identyfikacji elektronicznej stosowanych do uwierzytelniania w systemach teleinformatycznych banków), dzięki czemu jeszcze łatwiejsze będzie uzyskanie tego profilu</w:t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, a trwające prace techniczne </w:t>
      </w:r>
      <w:r w:rsidR="00D2038C" w:rsidRPr="00D4552D">
        <w:rPr>
          <w:rFonts w:ascii="Times New Roman" w:hAnsi="Times New Roman" w:cs="Times New Roman"/>
          <w:sz w:val="24"/>
          <w:szCs w:val="24"/>
        </w:rPr>
        <w:t xml:space="preserve">mające na celu trwałe usprawnienie funkcjonowania systemu </w:t>
      </w:r>
      <w:proofErr w:type="spellStart"/>
      <w:r w:rsidR="00D2038C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D2038C" w:rsidRPr="00D4552D">
        <w:rPr>
          <w:rFonts w:ascii="Times New Roman" w:hAnsi="Times New Roman" w:cs="Times New Roman"/>
          <w:sz w:val="24"/>
          <w:szCs w:val="24"/>
        </w:rPr>
        <w:t xml:space="preserve"> (m.in. wydzielenie z systemu </w:t>
      </w:r>
      <w:proofErr w:type="spellStart"/>
      <w:r w:rsidR="00D2038C" w:rsidRPr="00D4552D">
        <w:rPr>
          <w:rFonts w:ascii="Times New Roman" w:hAnsi="Times New Roman" w:cs="Times New Roman"/>
          <w:sz w:val="24"/>
          <w:szCs w:val="24"/>
        </w:rPr>
        <w:t>ePU</w:t>
      </w:r>
      <w:r w:rsidR="005A132A" w:rsidRPr="00D4552D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="005A132A" w:rsidRPr="00D4552D">
        <w:rPr>
          <w:rFonts w:ascii="Times New Roman" w:hAnsi="Times New Roman" w:cs="Times New Roman"/>
          <w:sz w:val="24"/>
          <w:szCs w:val="24"/>
        </w:rPr>
        <w:t xml:space="preserve"> infrastruktury obsługującej profil zaufany </w:t>
      </w:r>
      <w:proofErr w:type="spellStart"/>
      <w:r w:rsidR="005A132A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D2038C" w:rsidRPr="00D4552D">
        <w:rPr>
          <w:rFonts w:ascii="Times New Roman" w:hAnsi="Times New Roman" w:cs="Times New Roman"/>
          <w:sz w:val="24"/>
          <w:szCs w:val="24"/>
        </w:rPr>
        <w:t>)</w:t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 powinny sprawić, że system ten będzie bardziej niezawodny. Można więc założyć, że mimo rezygnacji ze zwykłego podpisu elektronicznego przy zawiązywaniu spółki z o.o. w systemie </w:t>
      </w:r>
      <w:r w:rsidR="00855F85">
        <w:rPr>
          <w:rFonts w:ascii="Times New Roman" w:hAnsi="Times New Roman" w:cs="Times New Roman"/>
          <w:sz w:val="24"/>
          <w:szCs w:val="24"/>
        </w:rPr>
        <w:br/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S-24 zainteresowani będą mogli bez przeszkód w dalszym ciągu korzystać z tego systemu dla zawiązania spółki z o.o., wykorzystując kwalifikowany podpis elektroniczny lub podpis potwierdzony profilem zaufanym </w:t>
      </w:r>
      <w:proofErr w:type="spellStart"/>
      <w:r w:rsidR="005A132A" w:rsidRPr="00D4552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5A132A" w:rsidRPr="00D4552D">
        <w:rPr>
          <w:rFonts w:ascii="Times New Roman" w:hAnsi="Times New Roman" w:cs="Times New Roman"/>
          <w:sz w:val="24"/>
          <w:szCs w:val="24"/>
        </w:rPr>
        <w:t>.</w:t>
      </w:r>
    </w:p>
    <w:p w:rsidR="009959BD" w:rsidRPr="00D4552D" w:rsidRDefault="005A132A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Warto także podkreślić, że taki</w:t>
      </w:r>
      <w:r w:rsidR="000156B9" w:rsidRPr="00D4552D">
        <w:rPr>
          <w:rFonts w:ascii="Times New Roman" w:hAnsi="Times New Roman" w:cs="Times New Roman"/>
          <w:sz w:val="24"/>
          <w:szCs w:val="24"/>
        </w:rPr>
        <w:t xml:space="preserve"> kierunek </w:t>
      </w:r>
      <w:r w:rsidRPr="00D4552D">
        <w:rPr>
          <w:rFonts w:ascii="Times New Roman" w:hAnsi="Times New Roman" w:cs="Times New Roman"/>
          <w:sz w:val="24"/>
          <w:szCs w:val="24"/>
        </w:rPr>
        <w:t>zmian</w:t>
      </w:r>
      <w:r w:rsidR="000156B9" w:rsidRPr="00D4552D">
        <w:rPr>
          <w:rFonts w:ascii="Times New Roman" w:hAnsi="Times New Roman" w:cs="Times New Roman"/>
          <w:sz w:val="24"/>
          <w:szCs w:val="24"/>
        </w:rPr>
        <w:t xml:space="preserve"> został uznany za właściwy w </w:t>
      </w:r>
      <w:r w:rsidRPr="00D4552D">
        <w:rPr>
          <w:rFonts w:ascii="Times New Roman" w:hAnsi="Times New Roman" w:cs="Times New Roman"/>
          <w:sz w:val="24"/>
          <w:szCs w:val="24"/>
        </w:rPr>
        <w:t xml:space="preserve">toku </w:t>
      </w:r>
      <w:r w:rsidR="000156B9" w:rsidRPr="00D4552D">
        <w:rPr>
          <w:rFonts w:ascii="Times New Roman" w:hAnsi="Times New Roman" w:cs="Times New Roman"/>
          <w:sz w:val="24"/>
          <w:szCs w:val="24"/>
        </w:rPr>
        <w:t xml:space="preserve">nieformalnych konsultacji ze środowiskiem przedsiębiorców (Pracodawcy Rzeczypospolitej Polskiej, Konfederacja Lewiatan, Business Centre Club, </w:t>
      </w:r>
      <w:r w:rsidR="000156B9" w:rsidRPr="00D4552D">
        <w:rPr>
          <w:rFonts w:ascii="Times New Roman" w:hAnsi="Times New Roman" w:cs="Times New Roman"/>
          <w:sz w:val="24"/>
          <w:szCs w:val="24"/>
        </w:rPr>
        <w:lastRenderedPageBreak/>
        <w:t>Fundacja Małych i Średnich Przedsiębiorstw), przeprowadzonych przed rozpoczęciem procesu legislacyjnego.</w:t>
      </w:r>
    </w:p>
    <w:p w:rsidR="009959BD" w:rsidRPr="00D4552D" w:rsidRDefault="005A132A" w:rsidP="00D4552D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 xml:space="preserve">4. Wyeliminowanie możliwości korzystania ze „zwykłego” podpisu elektronicznego przy zawiązywaniu spółek z ograniczoną odpowiedzialnością w trybie S-24 </w:t>
      </w:r>
      <w:r w:rsidR="009959BD" w:rsidRPr="00D4552D">
        <w:rPr>
          <w:rFonts w:ascii="Times New Roman" w:hAnsi="Times New Roman" w:cs="Times New Roman"/>
          <w:sz w:val="24"/>
          <w:szCs w:val="24"/>
        </w:rPr>
        <w:t>w</w:t>
      </w:r>
      <w:r w:rsidRPr="00D4552D">
        <w:rPr>
          <w:rFonts w:ascii="Times New Roman" w:hAnsi="Times New Roman" w:cs="Times New Roman"/>
          <w:sz w:val="24"/>
          <w:szCs w:val="24"/>
        </w:rPr>
        <w:t xml:space="preserve">ymaga nowelizacji </w:t>
      </w:r>
      <w:r w:rsidR="009959BD" w:rsidRPr="00D4552D">
        <w:rPr>
          <w:rFonts w:ascii="Times New Roman" w:hAnsi="Times New Roman" w:cs="Times New Roman"/>
          <w:sz w:val="24"/>
          <w:szCs w:val="24"/>
        </w:rPr>
        <w:t>3 ustaw:</w:t>
      </w:r>
    </w:p>
    <w:p w:rsidR="00832F33" w:rsidRPr="00D4552D" w:rsidRDefault="00D4552D" w:rsidP="00D4552D">
      <w:p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ustawy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z dnia 15 września 2000 r. </w:t>
      </w:r>
      <w:r w:rsidR="00C4216E">
        <w:rPr>
          <w:rFonts w:ascii="Times New Roman" w:hAnsi="Times New Roman" w:cs="Times New Roman"/>
          <w:sz w:val="24"/>
          <w:szCs w:val="24"/>
        </w:rPr>
        <w:t xml:space="preserve">– </w:t>
      </w:r>
      <w:r w:rsidR="009959BD" w:rsidRPr="00D4552D">
        <w:rPr>
          <w:rFonts w:ascii="Times New Roman" w:hAnsi="Times New Roman" w:cs="Times New Roman"/>
          <w:sz w:val="24"/>
          <w:szCs w:val="24"/>
        </w:rPr>
        <w:t>Kodeks spółek handlowych</w:t>
      </w:r>
      <w:r w:rsidR="00832F33" w:rsidRPr="00D4552D">
        <w:rPr>
          <w:rFonts w:ascii="Times New Roman" w:hAnsi="Times New Roman" w:cs="Times New Roman"/>
          <w:sz w:val="24"/>
          <w:szCs w:val="24"/>
        </w:rPr>
        <w:t>,</w:t>
      </w:r>
    </w:p>
    <w:p w:rsidR="00832F33" w:rsidRPr="00D4552D" w:rsidRDefault="00D4552D" w:rsidP="00D4552D">
      <w:p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ustawy </w:t>
      </w:r>
      <w:r w:rsidR="009959BD" w:rsidRPr="00D4552D">
        <w:rPr>
          <w:rFonts w:ascii="Times New Roman" w:hAnsi="Times New Roman" w:cs="Times New Roman"/>
          <w:sz w:val="24"/>
          <w:szCs w:val="24"/>
        </w:rPr>
        <w:t xml:space="preserve">z dnia 17 listopada 1964 r. </w:t>
      </w:r>
      <w:r w:rsidR="00C4216E">
        <w:rPr>
          <w:rFonts w:ascii="Times New Roman" w:hAnsi="Times New Roman" w:cs="Times New Roman"/>
          <w:sz w:val="24"/>
          <w:szCs w:val="24"/>
        </w:rPr>
        <w:t xml:space="preserve">– </w:t>
      </w:r>
      <w:r w:rsidR="009959BD" w:rsidRPr="00D4552D">
        <w:rPr>
          <w:rFonts w:ascii="Times New Roman" w:hAnsi="Times New Roman" w:cs="Times New Roman"/>
          <w:sz w:val="24"/>
          <w:szCs w:val="24"/>
        </w:rPr>
        <w:t>Kodeks postępowania cywilnego</w:t>
      </w:r>
      <w:r w:rsidR="00832F33" w:rsidRPr="00D4552D">
        <w:rPr>
          <w:rFonts w:ascii="Times New Roman" w:hAnsi="Times New Roman" w:cs="Times New Roman"/>
          <w:sz w:val="24"/>
          <w:szCs w:val="24"/>
        </w:rPr>
        <w:t>,</w:t>
      </w:r>
    </w:p>
    <w:p w:rsidR="002D1CD7" w:rsidRPr="00D4552D" w:rsidRDefault="009959BD" w:rsidP="00D4552D">
      <w:p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c)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ustawy </w:t>
      </w:r>
      <w:r w:rsidRPr="00D4552D">
        <w:rPr>
          <w:rFonts w:ascii="Times New Roman" w:hAnsi="Times New Roman" w:cs="Times New Roman"/>
          <w:sz w:val="24"/>
          <w:szCs w:val="24"/>
        </w:rPr>
        <w:t>z dnia 20 sierpnia 1997 r. o Krajowym Rejestrze Sądowym.</w:t>
      </w:r>
    </w:p>
    <w:p w:rsidR="000947A9" w:rsidRPr="00D4552D" w:rsidRDefault="00203D72" w:rsidP="00D4552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 w:rsidR="001F2DFE">
        <w:rPr>
          <w:rFonts w:ascii="Times New Roman" w:hAnsi="Times New Roman" w:cs="Times New Roman"/>
          <w:sz w:val="24"/>
          <w:szCs w:val="24"/>
        </w:rPr>
        <w:t>n</w:t>
      </w:r>
      <w:r w:rsidR="005A132A" w:rsidRPr="00D4552D">
        <w:rPr>
          <w:rFonts w:ascii="Times New Roman" w:hAnsi="Times New Roman" w:cs="Times New Roman"/>
          <w:sz w:val="24"/>
          <w:szCs w:val="24"/>
        </w:rPr>
        <w:t>adto na podstawie znowelizowanego art. 157</w:t>
      </w:r>
      <w:r w:rsidR="005A132A" w:rsidRPr="00D455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A132A" w:rsidRPr="00D4552D">
        <w:rPr>
          <w:rFonts w:ascii="Times New Roman" w:hAnsi="Times New Roman" w:cs="Times New Roman"/>
          <w:sz w:val="24"/>
          <w:szCs w:val="24"/>
        </w:rPr>
        <w:t xml:space="preserve"> § 6 </w:t>
      </w:r>
      <w:proofErr w:type="spellStart"/>
      <w:r w:rsidR="005A132A" w:rsidRPr="00D4552D">
        <w:rPr>
          <w:rFonts w:ascii="Times New Roman" w:hAnsi="Times New Roman" w:cs="Times New Roman"/>
          <w:sz w:val="24"/>
          <w:szCs w:val="24"/>
        </w:rPr>
        <w:t>k.s.h</w:t>
      </w:r>
      <w:proofErr w:type="spellEnd"/>
      <w:r w:rsidR="005A132A" w:rsidRPr="00D4552D">
        <w:rPr>
          <w:rFonts w:ascii="Times New Roman" w:hAnsi="Times New Roman" w:cs="Times New Roman"/>
          <w:sz w:val="24"/>
          <w:szCs w:val="24"/>
        </w:rPr>
        <w:t>. konieczne będzie wydanie nowego rozporządzenia Ministra Sprawiedliwości.</w:t>
      </w:r>
    </w:p>
    <w:p w:rsidR="005C06FF" w:rsidRPr="00D4552D" w:rsidRDefault="005C06FF" w:rsidP="001A684F">
      <w:pPr>
        <w:spacing w:before="120"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II.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Pr="00D4552D">
        <w:rPr>
          <w:rFonts w:ascii="Times New Roman" w:hAnsi="Times New Roman" w:cs="Times New Roman"/>
          <w:sz w:val="24"/>
          <w:szCs w:val="24"/>
        </w:rPr>
        <w:t>Zmiany w ustawie – Kodeks spółek handlowych</w:t>
      </w:r>
    </w:p>
    <w:p w:rsidR="005C06FF" w:rsidRPr="00D4552D" w:rsidRDefault="005C06FF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>W Kodeksie spółek handlowych pr</w:t>
      </w:r>
      <w:r w:rsidR="005A132A" w:rsidRPr="00D4552D">
        <w:rPr>
          <w:rFonts w:ascii="Times New Roman" w:hAnsi="Times New Roman" w:cs="Times New Roman"/>
          <w:szCs w:val="24"/>
        </w:rPr>
        <w:t xml:space="preserve">oponuje </w:t>
      </w:r>
      <w:r w:rsidRPr="00D4552D">
        <w:rPr>
          <w:rFonts w:ascii="Times New Roman" w:hAnsi="Times New Roman" w:cs="Times New Roman"/>
          <w:szCs w:val="24"/>
        </w:rPr>
        <w:t xml:space="preserve">się </w:t>
      </w:r>
      <w:r w:rsidR="005C339C" w:rsidRPr="00D4552D">
        <w:rPr>
          <w:rFonts w:ascii="Times New Roman" w:hAnsi="Times New Roman" w:cs="Times New Roman"/>
          <w:szCs w:val="24"/>
        </w:rPr>
        <w:t xml:space="preserve">przede wszystkim </w:t>
      </w:r>
      <w:r w:rsidRPr="00D4552D">
        <w:rPr>
          <w:rFonts w:ascii="Times New Roman" w:hAnsi="Times New Roman" w:cs="Times New Roman"/>
          <w:szCs w:val="24"/>
        </w:rPr>
        <w:t>nadanie nowego brzmienia § 2 w art. 157</w:t>
      </w:r>
      <w:r w:rsidRPr="00D4552D">
        <w:rPr>
          <w:rFonts w:ascii="Times New Roman" w:hAnsi="Times New Roman" w:cs="Times New Roman"/>
          <w:szCs w:val="24"/>
          <w:vertAlign w:val="superscript"/>
        </w:rPr>
        <w:t>1</w:t>
      </w:r>
      <w:r w:rsidRPr="00D4552D">
        <w:rPr>
          <w:rFonts w:ascii="Times New Roman" w:hAnsi="Times New Roman" w:cs="Times New Roman"/>
          <w:szCs w:val="24"/>
        </w:rPr>
        <w:t xml:space="preserve">, zgodnie z którym zawarcie umowy spółki z ograniczoną odpowiedzialnością przy wykorzystaniu wzorca umowy wymaga wypełnienia formularza umowy udostępnionego w systemie teleinformatycznym i opatrzenia umowy kwalifikowanym podpisem elektronicznym albo podpisem potwierdzonym profilem zaufanym </w:t>
      </w:r>
      <w:proofErr w:type="spellStart"/>
      <w:r w:rsidRPr="00D4552D">
        <w:rPr>
          <w:rFonts w:ascii="Times New Roman" w:hAnsi="Times New Roman" w:cs="Times New Roman"/>
          <w:szCs w:val="24"/>
        </w:rPr>
        <w:t>ePUAP</w:t>
      </w:r>
      <w:proofErr w:type="spellEnd"/>
      <w:r w:rsidRPr="00D4552D">
        <w:rPr>
          <w:rFonts w:ascii="Times New Roman" w:hAnsi="Times New Roman" w:cs="Times New Roman"/>
          <w:szCs w:val="24"/>
        </w:rPr>
        <w:t>.</w:t>
      </w:r>
    </w:p>
    <w:p w:rsidR="005C339C" w:rsidRPr="00D4552D" w:rsidRDefault="005C339C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>Z</w:t>
      </w:r>
      <w:r w:rsidR="0049380A" w:rsidRPr="00D4552D">
        <w:rPr>
          <w:rFonts w:ascii="Times New Roman" w:hAnsi="Times New Roman" w:cs="Times New Roman"/>
          <w:szCs w:val="24"/>
        </w:rPr>
        <w:t xml:space="preserve"> uwagi na</w:t>
      </w:r>
      <w:r w:rsidR="002425F1" w:rsidRPr="00D4552D">
        <w:rPr>
          <w:rFonts w:ascii="Times New Roman" w:hAnsi="Times New Roman" w:cs="Times New Roman"/>
          <w:szCs w:val="24"/>
        </w:rPr>
        <w:t xml:space="preserve"> </w:t>
      </w:r>
      <w:r w:rsidR="000947A9" w:rsidRPr="00D4552D">
        <w:rPr>
          <w:rFonts w:ascii="Times New Roman" w:hAnsi="Times New Roman" w:cs="Times New Roman"/>
          <w:szCs w:val="24"/>
        </w:rPr>
        <w:t xml:space="preserve">uregulowanie w </w:t>
      </w:r>
      <w:r w:rsidRPr="00D4552D">
        <w:rPr>
          <w:rFonts w:ascii="Times New Roman" w:hAnsi="Times New Roman" w:cs="Times New Roman"/>
          <w:szCs w:val="24"/>
        </w:rPr>
        <w:t xml:space="preserve">nowelizowanym </w:t>
      </w:r>
      <w:r w:rsidR="007C42C7">
        <w:rPr>
          <w:rFonts w:ascii="Times New Roman" w:hAnsi="Times New Roman" w:cs="Times New Roman"/>
          <w:szCs w:val="24"/>
        </w:rPr>
        <w:t>§ 2 w art. 157</w:t>
      </w:r>
      <w:r w:rsidR="007C42C7" w:rsidRPr="00D4552D">
        <w:rPr>
          <w:rFonts w:ascii="Times New Roman" w:hAnsi="Times New Roman" w:cs="Times New Roman"/>
          <w:szCs w:val="24"/>
          <w:vertAlign w:val="superscript"/>
        </w:rPr>
        <w:t>1</w:t>
      </w:r>
      <w:r w:rsidR="000947A9" w:rsidRPr="00D4552D">
        <w:rPr>
          <w:rFonts w:ascii="Times New Roman" w:hAnsi="Times New Roman" w:cs="Times New Roman"/>
          <w:szCs w:val="24"/>
        </w:rPr>
        <w:t xml:space="preserve"> rodzajów podpisu elektronicznego wymaganego do zawiązania </w:t>
      </w:r>
      <w:r w:rsidR="00EC5CA4" w:rsidRPr="00D4552D">
        <w:rPr>
          <w:rFonts w:ascii="Times New Roman" w:hAnsi="Times New Roman" w:cs="Times New Roman"/>
          <w:szCs w:val="24"/>
        </w:rPr>
        <w:t>spółki z o.o. w trybie S</w:t>
      </w:r>
      <w:r w:rsidR="000947A9" w:rsidRPr="00D4552D">
        <w:rPr>
          <w:rFonts w:ascii="Times New Roman" w:hAnsi="Times New Roman" w:cs="Times New Roman"/>
          <w:szCs w:val="24"/>
        </w:rPr>
        <w:t xml:space="preserve">-24 </w:t>
      </w:r>
      <w:r w:rsidRPr="00D4552D">
        <w:rPr>
          <w:rFonts w:ascii="Times New Roman" w:hAnsi="Times New Roman" w:cs="Times New Roman"/>
          <w:szCs w:val="24"/>
        </w:rPr>
        <w:t xml:space="preserve">należy </w:t>
      </w:r>
      <w:r w:rsidR="002425F1" w:rsidRPr="00D4552D">
        <w:rPr>
          <w:rFonts w:ascii="Times New Roman" w:hAnsi="Times New Roman" w:cs="Times New Roman"/>
          <w:szCs w:val="24"/>
        </w:rPr>
        <w:t>zmieni</w:t>
      </w:r>
      <w:r w:rsidRPr="00D4552D">
        <w:rPr>
          <w:rFonts w:ascii="Times New Roman" w:hAnsi="Times New Roman" w:cs="Times New Roman"/>
          <w:szCs w:val="24"/>
        </w:rPr>
        <w:t>ć również</w:t>
      </w:r>
      <w:r w:rsidR="002425F1" w:rsidRPr="00D4552D">
        <w:rPr>
          <w:rFonts w:ascii="Times New Roman" w:hAnsi="Times New Roman" w:cs="Times New Roman"/>
          <w:szCs w:val="24"/>
        </w:rPr>
        <w:t xml:space="preserve"> treść § 6 </w:t>
      </w:r>
      <w:r w:rsidR="000947A9" w:rsidRPr="00D4552D">
        <w:rPr>
          <w:rFonts w:ascii="Times New Roman" w:hAnsi="Times New Roman" w:cs="Times New Roman"/>
          <w:szCs w:val="24"/>
        </w:rPr>
        <w:t>tego</w:t>
      </w:r>
      <w:r w:rsidR="002425F1" w:rsidRPr="00D4552D">
        <w:rPr>
          <w:rFonts w:ascii="Times New Roman" w:hAnsi="Times New Roman" w:cs="Times New Roman"/>
          <w:szCs w:val="24"/>
        </w:rPr>
        <w:t xml:space="preserve"> art</w:t>
      </w:r>
      <w:r w:rsidR="000947A9" w:rsidRPr="00D4552D">
        <w:rPr>
          <w:rFonts w:ascii="Times New Roman" w:hAnsi="Times New Roman" w:cs="Times New Roman"/>
          <w:szCs w:val="24"/>
        </w:rPr>
        <w:t>ykułu</w:t>
      </w:r>
      <w:r w:rsidR="00D4552D">
        <w:rPr>
          <w:rFonts w:ascii="Times New Roman" w:hAnsi="Times New Roman" w:cs="Times New Roman"/>
          <w:szCs w:val="24"/>
        </w:rPr>
        <w:t xml:space="preserve"> </w:t>
      </w:r>
      <w:r w:rsidR="002425F1" w:rsidRPr="00D4552D">
        <w:rPr>
          <w:rFonts w:ascii="Times New Roman" w:hAnsi="Times New Roman" w:cs="Times New Roman"/>
          <w:szCs w:val="24"/>
        </w:rPr>
        <w:t>przez wyeliminowanie z zakresu spraw przekazanych do uregulowania w rozporządzeniu „wymagań dotyczących podpisu elektronicznego” osób zawierających umowę spółki.</w:t>
      </w:r>
    </w:p>
    <w:p w:rsidR="005A132A" w:rsidRDefault="005C339C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>Zmiany wymaga także § 4 w art. 167</w:t>
      </w:r>
      <w:r w:rsidR="00154D9A" w:rsidRPr="00D4552D">
        <w:rPr>
          <w:rFonts w:ascii="Times New Roman" w:hAnsi="Times New Roman" w:cs="Times New Roman"/>
          <w:szCs w:val="24"/>
        </w:rPr>
        <w:t xml:space="preserve">, określający dokumenty, które załącza się do zgłoszenia do KRS spółki z o.o. zawiązanej w trybie S-24. Proponowane zmiany przesądzają, że nie tylko umowa spółki, ale także dołączane do niej lista wspólników oraz oświadczenie o wniesieniu wkładów pieniężnych na pokrycie kapitału zakładowego mogą być podpisywane wyłącznie kwalifikowanym podpisem elektronicznym albo podpisem potwierdzonym profilem zaufanym </w:t>
      </w:r>
      <w:proofErr w:type="spellStart"/>
      <w:r w:rsidR="00154D9A" w:rsidRPr="00D4552D">
        <w:rPr>
          <w:rFonts w:ascii="Times New Roman" w:hAnsi="Times New Roman" w:cs="Times New Roman"/>
          <w:szCs w:val="24"/>
        </w:rPr>
        <w:t>ePUAP</w:t>
      </w:r>
      <w:proofErr w:type="spellEnd"/>
      <w:r w:rsidR="00154D9A" w:rsidRPr="00D4552D">
        <w:rPr>
          <w:rFonts w:ascii="Times New Roman" w:hAnsi="Times New Roman" w:cs="Times New Roman"/>
          <w:szCs w:val="24"/>
        </w:rPr>
        <w:t>.</w:t>
      </w:r>
    </w:p>
    <w:p w:rsidR="000156B9" w:rsidRPr="00203D72" w:rsidRDefault="005C06FF" w:rsidP="001A684F">
      <w:pPr>
        <w:spacing w:before="120"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</w:rPr>
        <w:t xml:space="preserve">III. </w:t>
      </w:r>
      <w:r w:rsidRPr="00203D72">
        <w:rPr>
          <w:rFonts w:ascii="Times New Roman" w:hAnsi="Times New Roman" w:cs="Times New Roman"/>
          <w:sz w:val="24"/>
          <w:szCs w:val="24"/>
        </w:rPr>
        <w:t xml:space="preserve">Zmiany w </w:t>
      </w:r>
      <w:r w:rsidR="000156B9" w:rsidRPr="00203D72">
        <w:rPr>
          <w:rFonts w:ascii="Times New Roman" w:hAnsi="Times New Roman" w:cs="Times New Roman"/>
          <w:sz w:val="24"/>
          <w:szCs w:val="24"/>
        </w:rPr>
        <w:t>innych ustawach</w:t>
      </w:r>
    </w:p>
    <w:p w:rsidR="000947A9" w:rsidRPr="00D4552D" w:rsidRDefault="00910993" w:rsidP="00855F85">
      <w:pPr>
        <w:pStyle w:val="ARTartustawynprozporzdzenia"/>
        <w:widowControl w:val="0"/>
        <w:spacing w:before="0"/>
        <w:ind w:left="284" w:firstLine="0"/>
        <w:rPr>
          <w:rFonts w:ascii="Times New Roman" w:hAnsi="Times New Roman" w:cs="Times New Roman"/>
        </w:rPr>
      </w:pPr>
      <w:r w:rsidRPr="00D4552D">
        <w:rPr>
          <w:rFonts w:ascii="Times New Roman" w:hAnsi="Times New Roman" w:cs="Times New Roman"/>
        </w:rPr>
        <w:t xml:space="preserve">Zmiany w ustawie – Kodeks postępowania cywilnego oraz w ustawie o Krajowym Rejestrze Sądowym są konsekwencją </w:t>
      </w:r>
      <w:r w:rsidR="00902E77" w:rsidRPr="00D4552D">
        <w:rPr>
          <w:rFonts w:ascii="Times New Roman" w:hAnsi="Times New Roman" w:cs="Times New Roman"/>
        </w:rPr>
        <w:t xml:space="preserve">proponowanej </w:t>
      </w:r>
      <w:r w:rsidRPr="00D4552D">
        <w:rPr>
          <w:rFonts w:ascii="Times New Roman" w:hAnsi="Times New Roman" w:cs="Times New Roman"/>
        </w:rPr>
        <w:t>zmiany do ustawy – Kodeks spółek handlowych</w:t>
      </w:r>
      <w:r w:rsidR="003758A7">
        <w:rPr>
          <w:rFonts w:ascii="Times New Roman" w:hAnsi="Times New Roman" w:cs="Times New Roman"/>
        </w:rPr>
        <w:t>.</w:t>
      </w:r>
      <w:r w:rsidR="000947A9" w:rsidRPr="00D4552D">
        <w:rPr>
          <w:rFonts w:ascii="Times New Roman" w:hAnsi="Times New Roman" w:cs="Times New Roman"/>
        </w:rPr>
        <w:t xml:space="preserve"> </w:t>
      </w:r>
      <w:r w:rsidR="003758A7">
        <w:rPr>
          <w:rFonts w:ascii="Times New Roman" w:hAnsi="Times New Roman" w:cs="Times New Roman"/>
        </w:rPr>
        <w:t>S</w:t>
      </w:r>
      <w:r w:rsidR="000947A9" w:rsidRPr="00D4552D">
        <w:rPr>
          <w:rFonts w:ascii="Times New Roman" w:hAnsi="Times New Roman" w:cs="Times New Roman"/>
        </w:rPr>
        <w:t xml:space="preserve">koro eliminuje się </w:t>
      </w:r>
      <w:r w:rsidRPr="00D4552D">
        <w:rPr>
          <w:rFonts w:ascii="Times New Roman" w:hAnsi="Times New Roman" w:cs="Times New Roman"/>
        </w:rPr>
        <w:t>możliwoś</w:t>
      </w:r>
      <w:r w:rsidR="000947A9" w:rsidRPr="00D4552D">
        <w:rPr>
          <w:rFonts w:ascii="Times New Roman" w:hAnsi="Times New Roman" w:cs="Times New Roman"/>
        </w:rPr>
        <w:t xml:space="preserve">ć stosowania </w:t>
      </w:r>
      <w:r w:rsidRPr="00D4552D">
        <w:rPr>
          <w:rFonts w:ascii="Times New Roman" w:hAnsi="Times New Roman" w:cs="Times New Roman"/>
        </w:rPr>
        <w:t xml:space="preserve">zwykłego podpisu elektronicznego do podpisywania umowy spółki </w:t>
      </w:r>
      <w:r w:rsidR="000947A9" w:rsidRPr="00D4552D">
        <w:rPr>
          <w:rFonts w:ascii="Times New Roman" w:hAnsi="Times New Roman" w:cs="Times New Roman"/>
        </w:rPr>
        <w:t xml:space="preserve">z o.o. zawiązywanej w systemie </w:t>
      </w:r>
      <w:r w:rsidR="00855F85">
        <w:rPr>
          <w:rFonts w:ascii="Times New Roman" w:hAnsi="Times New Roman" w:cs="Times New Roman"/>
        </w:rPr>
        <w:br/>
      </w:r>
      <w:r w:rsidR="000947A9" w:rsidRPr="00D4552D">
        <w:rPr>
          <w:rFonts w:ascii="Times New Roman" w:hAnsi="Times New Roman" w:cs="Times New Roman"/>
        </w:rPr>
        <w:lastRenderedPageBreak/>
        <w:t xml:space="preserve">S-24, to nie ma również uzasadnienia utrzymywanie możliwości posługiwania się zwykłym podpisem elektronicznym przy składaniu </w:t>
      </w:r>
      <w:r w:rsidRPr="00D4552D">
        <w:rPr>
          <w:rFonts w:ascii="Times New Roman" w:hAnsi="Times New Roman" w:cs="Times New Roman"/>
        </w:rPr>
        <w:t xml:space="preserve">wniosku </w:t>
      </w:r>
      <w:r w:rsidR="000947A9" w:rsidRPr="00D4552D">
        <w:rPr>
          <w:rFonts w:ascii="Times New Roman" w:hAnsi="Times New Roman" w:cs="Times New Roman"/>
        </w:rPr>
        <w:t>o wpis takiej spółki do Krajowego Rejestru Sądowego. W związku z tym:</w:t>
      </w:r>
    </w:p>
    <w:p w:rsidR="00832F33" w:rsidRPr="00D4552D" w:rsidRDefault="000947A9" w:rsidP="00D4552D">
      <w:pPr>
        <w:pStyle w:val="ARTartustawynprozporzdzenia"/>
        <w:spacing w:before="0"/>
        <w:ind w:left="567" w:hanging="283"/>
        <w:rPr>
          <w:rFonts w:ascii="Times New Roman" w:hAnsi="Times New Roman" w:cs="Times New Roman"/>
        </w:rPr>
      </w:pPr>
      <w:r w:rsidRPr="00D4552D">
        <w:rPr>
          <w:rFonts w:ascii="Times New Roman" w:hAnsi="Times New Roman" w:cs="Times New Roman"/>
        </w:rPr>
        <w:t>a) w Kodeksie postępowania cywilnego proponuje się uchylenie § 3</w:t>
      </w:r>
      <w:r w:rsidRPr="00D4552D">
        <w:rPr>
          <w:rFonts w:ascii="Times New Roman" w:hAnsi="Times New Roman" w:cs="Times New Roman"/>
          <w:vertAlign w:val="superscript"/>
        </w:rPr>
        <w:t>1</w:t>
      </w:r>
      <w:r w:rsidR="00950681" w:rsidRPr="00D4552D">
        <w:rPr>
          <w:rFonts w:ascii="Times New Roman" w:hAnsi="Times New Roman" w:cs="Times New Roman"/>
          <w:vertAlign w:val="superscript"/>
        </w:rPr>
        <w:t xml:space="preserve"> </w:t>
      </w:r>
      <w:r w:rsidRPr="00D4552D">
        <w:rPr>
          <w:rFonts w:ascii="Times New Roman" w:hAnsi="Times New Roman" w:cs="Times New Roman"/>
        </w:rPr>
        <w:t>w art. 694</w:t>
      </w:r>
      <w:r w:rsidRPr="00D4552D">
        <w:rPr>
          <w:rFonts w:ascii="Times New Roman" w:hAnsi="Times New Roman" w:cs="Times New Roman"/>
          <w:vertAlign w:val="superscript"/>
        </w:rPr>
        <w:t>3</w:t>
      </w:r>
      <w:r w:rsidR="00112371" w:rsidRPr="00D4552D">
        <w:rPr>
          <w:rFonts w:ascii="Times New Roman" w:hAnsi="Times New Roman" w:cs="Times New Roman"/>
        </w:rPr>
        <w:t xml:space="preserve"> oraz nadanie nowego brzmienia</w:t>
      </w:r>
      <w:r w:rsidR="00B64C92" w:rsidRPr="00D4552D">
        <w:rPr>
          <w:rFonts w:ascii="Times New Roman" w:hAnsi="Times New Roman" w:cs="Times New Roman"/>
        </w:rPr>
        <w:t xml:space="preserve"> §</w:t>
      </w:r>
      <w:r w:rsidR="00950681" w:rsidRPr="00D4552D">
        <w:rPr>
          <w:rFonts w:ascii="Times New Roman" w:hAnsi="Times New Roman" w:cs="Times New Roman"/>
        </w:rPr>
        <w:t xml:space="preserve"> 4</w:t>
      </w:r>
      <w:r w:rsidR="00B64C92" w:rsidRPr="00D4552D">
        <w:rPr>
          <w:rFonts w:ascii="Times New Roman" w:hAnsi="Times New Roman" w:cs="Times New Roman"/>
        </w:rPr>
        <w:t xml:space="preserve"> w art. 694</w:t>
      </w:r>
      <w:r w:rsidR="00112371" w:rsidRPr="00D4552D">
        <w:rPr>
          <w:rFonts w:ascii="Times New Roman" w:hAnsi="Times New Roman" w:cs="Times New Roman"/>
          <w:vertAlign w:val="superscript"/>
        </w:rPr>
        <w:t>3</w:t>
      </w:r>
      <w:r w:rsidR="00D4552D">
        <w:rPr>
          <w:rFonts w:ascii="Times New Roman" w:hAnsi="Times New Roman" w:cs="Times New Roman"/>
          <w:vertAlign w:val="superscript"/>
        </w:rPr>
        <w:t xml:space="preserve"> </w:t>
      </w:r>
      <w:r w:rsidR="00697424" w:rsidRPr="00D4552D">
        <w:rPr>
          <w:rFonts w:ascii="Times New Roman" w:hAnsi="Times New Roman" w:cs="Times New Roman"/>
        </w:rPr>
        <w:t>i uchylenie § 2</w:t>
      </w:r>
      <w:r w:rsidR="00697424" w:rsidRPr="00D4552D">
        <w:rPr>
          <w:rFonts w:ascii="Times New Roman" w:hAnsi="Times New Roman" w:cs="Times New Roman"/>
          <w:vertAlign w:val="superscript"/>
        </w:rPr>
        <w:t xml:space="preserve">1 </w:t>
      </w:r>
      <w:r w:rsidR="00697424" w:rsidRPr="00D4552D">
        <w:rPr>
          <w:rFonts w:ascii="Times New Roman" w:hAnsi="Times New Roman" w:cs="Times New Roman"/>
        </w:rPr>
        <w:t>w art. 694</w:t>
      </w:r>
      <w:r w:rsidR="00697424" w:rsidRPr="00D4552D">
        <w:rPr>
          <w:rFonts w:ascii="Times New Roman" w:hAnsi="Times New Roman" w:cs="Times New Roman"/>
          <w:vertAlign w:val="superscript"/>
        </w:rPr>
        <w:t>4</w:t>
      </w:r>
      <w:r w:rsidR="00601312">
        <w:rPr>
          <w:rFonts w:ascii="Times New Roman" w:hAnsi="Times New Roman" w:cs="Times New Roman"/>
          <w:vertAlign w:val="superscript"/>
        </w:rPr>
        <w:t xml:space="preserve"> </w:t>
      </w:r>
      <w:r w:rsidR="00601312" w:rsidRPr="00D4552D">
        <w:rPr>
          <w:rFonts w:ascii="Times New Roman" w:hAnsi="Times New Roman" w:cs="Times New Roman"/>
        </w:rPr>
        <w:t>(oba te przepisy zawierają odesłanie do uchylanego § 3</w:t>
      </w:r>
      <w:r w:rsidR="00601312" w:rsidRPr="00D4552D">
        <w:rPr>
          <w:rFonts w:ascii="Times New Roman" w:hAnsi="Times New Roman" w:cs="Times New Roman"/>
          <w:vertAlign w:val="superscript"/>
        </w:rPr>
        <w:t>1</w:t>
      </w:r>
      <w:r w:rsidR="00601312" w:rsidRPr="00D4552D">
        <w:rPr>
          <w:rFonts w:ascii="Times New Roman" w:hAnsi="Times New Roman" w:cs="Times New Roman"/>
        </w:rPr>
        <w:t xml:space="preserve"> w art. 694</w:t>
      </w:r>
      <w:r w:rsidR="00601312" w:rsidRPr="00D4552D">
        <w:rPr>
          <w:rFonts w:ascii="Times New Roman" w:hAnsi="Times New Roman" w:cs="Times New Roman"/>
          <w:vertAlign w:val="superscript"/>
        </w:rPr>
        <w:t>3</w:t>
      </w:r>
      <w:r w:rsidR="00601312" w:rsidRPr="00D4552D">
        <w:rPr>
          <w:rFonts w:ascii="Times New Roman" w:hAnsi="Times New Roman" w:cs="Times New Roman"/>
        </w:rPr>
        <w:t>)</w:t>
      </w:r>
      <w:r w:rsidR="00950681" w:rsidRPr="00D4552D">
        <w:rPr>
          <w:rFonts w:ascii="Times New Roman" w:hAnsi="Times New Roman" w:cs="Times New Roman"/>
        </w:rPr>
        <w:t>;</w:t>
      </w:r>
    </w:p>
    <w:p w:rsidR="00634D77" w:rsidRPr="00D4552D" w:rsidRDefault="00832F33" w:rsidP="00D4552D">
      <w:pPr>
        <w:pStyle w:val="ARTartustawynprozporzdzenia"/>
        <w:spacing w:before="0"/>
        <w:ind w:left="567" w:hanging="283"/>
        <w:rPr>
          <w:rFonts w:ascii="Times New Roman" w:hAnsi="Times New Roman" w:cs="Times New Roman"/>
        </w:rPr>
      </w:pPr>
      <w:r w:rsidRPr="00D4552D">
        <w:rPr>
          <w:rFonts w:ascii="Times New Roman" w:hAnsi="Times New Roman" w:cs="Times New Roman"/>
        </w:rPr>
        <w:t xml:space="preserve">b) w </w:t>
      </w:r>
      <w:r w:rsidR="00381325" w:rsidRPr="00D4552D">
        <w:rPr>
          <w:rFonts w:ascii="Times New Roman" w:hAnsi="Times New Roman" w:cs="Times New Roman"/>
        </w:rPr>
        <w:t>ustawie</w:t>
      </w:r>
      <w:r w:rsidRPr="00D4552D">
        <w:rPr>
          <w:rFonts w:ascii="Times New Roman" w:hAnsi="Times New Roman" w:cs="Times New Roman"/>
        </w:rPr>
        <w:t xml:space="preserve"> o </w:t>
      </w:r>
      <w:r w:rsidR="00381325" w:rsidRPr="00D4552D">
        <w:rPr>
          <w:rFonts w:ascii="Times New Roman" w:hAnsi="Times New Roman" w:cs="Times New Roman"/>
        </w:rPr>
        <w:t xml:space="preserve">Krajowym Rejestrze Sądowym </w:t>
      </w:r>
      <w:r w:rsidR="00697424" w:rsidRPr="00D4552D">
        <w:rPr>
          <w:rFonts w:ascii="Times New Roman" w:hAnsi="Times New Roman" w:cs="Times New Roman"/>
        </w:rPr>
        <w:t xml:space="preserve">(art. 3 projektu) </w:t>
      </w:r>
      <w:r w:rsidR="00381325" w:rsidRPr="00D4552D">
        <w:rPr>
          <w:rFonts w:ascii="Times New Roman" w:hAnsi="Times New Roman" w:cs="Times New Roman"/>
        </w:rPr>
        <w:t xml:space="preserve">proponuje się </w:t>
      </w:r>
      <w:r w:rsidR="00EC5CA4" w:rsidRPr="00D4552D">
        <w:rPr>
          <w:rFonts w:ascii="Times New Roman" w:hAnsi="Times New Roman" w:cs="Times New Roman"/>
        </w:rPr>
        <w:t xml:space="preserve">nadanie nowego brzmienia § 2b w art. 19 </w:t>
      </w:r>
      <w:r w:rsidR="00601312">
        <w:rPr>
          <w:rFonts w:ascii="Times New Roman" w:hAnsi="Times New Roman" w:cs="Times New Roman"/>
        </w:rPr>
        <w:t xml:space="preserve">tej </w:t>
      </w:r>
      <w:r w:rsidR="00EC5CA4" w:rsidRPr="00D4552D">
        <w:rPr>
          <w:rFonts w:ascii="Times New Roman" w:hAnsi="Times New Roman" w:cs="Times New Roman"/>
        </w:rPr>
        <w:t>ustawy</w:t>
      </w:r>
      <w:r w:rsidR="00601312">
        <w:rPr>
          <w:rFonts w:ascii="Times New Roman" w:hAnsi="Times New Roman" w:cs="Times New Roman"/>
        </w:rPr>
        <w:t>.</w:t>
      </w:r>
    </w:p>
    <w:p w:rsidR="007F7E19" w:rsidRPr="00D4552D" w:rsidRDefault="00634D77" w:rsidP="001A684F">
      <w:pPr>
        <w:spacing w:before="120" w:after="0" w:line="360" w:lineRule="auto"/>
        <w:ind w:left="283" w:hanging="425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I</w:t>
      </w:r>
      <w:r w:rsidR="005C06FF" w:rsidRPr="00D4552D">
        <w:rPr>
          <w:rFonts w:ascii="Times New Roman" w:hAnsi="Times New Roman" w:cs="Times New Roman"/>
          <w:sz w:val="24"/>
          <w:szCs w:val="24"/>
        </w:rPr>
        <w:t>V.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="005C06FF" w:rsidRPr="00D4552D">
        <w:rPr>
          <w:rFonts w:ascii="Times New Roman" w:hAnsi="Times New Roman" w:cs="Times New Roman"/>
          <w:sz w:val="24"/>
          <w:szCs w:val="24"/>
        </w:rPr>
        <w:t>Przepis</w:t>
      </w:r>
      <w:r w:rsidR="007F7E19" w:rsidRPr="00D4552D">
        <w:rPr>
          <w:rFonts w:ascii="Times New Roman" w:hAnsi="Times New Roman" w:cs="Times New Roman"/>
          <w:sz w:val="24"/>
          <w:szCs w:val="24"/>
        </w:rPr>
        <w:t xml:space="preserve"> inter</w:t>
      </w:r>
      <w:r w:rsidR="005C06FF" w:rsidRPr="00D4552D">
        <w:rPr>
          <w:rFonts w:ascii="Times New Roman" w:hAnsi="Times New Roman" w:cs="Times New Roman"/>
          <w:sz w:val="24"/>
          <w:szCs w:val="24"/>
        </w:rPr>
        <w:t>temporalny</w:t>
      </w:r>
      <w:r w:rsidR="007F7E19" w:rsidRPr="00D455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B06" w:rsidRPr="00D4552D" w:rsidRDefault="004974C5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 xml:space="preserve">W </w:t>
      </w:r>
      <w:r w:rsidRPr="00D4552D">
        <w:rPr>
          <w:rFonts w:ascii="Times New Roman" w:hAnsi="Times New Roman" w:cs="Times New Roman"/>
        </w:rPr>
        <w:t>projektowanym</w:t>
      </w:r>
      <w:r w:rsidR="00905737" w:rsidRPr="00D4552D">
        <w:rPr>
          <w:rFonts w:ascii="Times New Roman" w:hAnsi="Times New Roman" w:cs="Times New Roman"/>
          <w:szCs w:val="24"/>
        </w:rPr>
        <w:t xml:space="preserve"> art. 4</w:t>
      </w:r>
      <w:r w:rsidRPr="00D4552D">
        <w:rPr>
          <w:rFonts w:ascii="Times New Roman" w:hAnsi="Times New Roman" w:cs="Times New Roman"/>
          <w:szCs w:val="24"/>
        </w:rPr>
        <w:t xml:space="preserve"> przewiduje się, że</w:t>
      </w:r>
      <w:r w:rsidR="00203D72">
        <w:rPr>
          <w:rFonts w:ascii="Times New Roman" w:hAnsi="Times New Roman" w:cs="Times New Roman"/>
          <w:szCs w:val="24"/>
        </w:rPr>
        <w:t>:</w:t>
      </w:r>
    </w:p>
    <w:p w:rsidR="00BB4B06" w:rsidRPr="00D4552D" w:rsidRDefault="00BB4B06" w:rsidP="00D4552D">
      <w:p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1)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="00905737" w:rsidRPr="00D4552D">
        <w:rPr>
          <w:rFonts w:ascii="Times New Roman" w:hAnsi="Times New Roman" w:cs="Times New Roman"/>
          <w:sz w:val="24"/>
          <w:szCs w:val="24"/>
        </w:rPr>
        <w:t xml:space="preserve">do wniosków o wpis do Krajowego Rejestru Sądowego spółki z </w:t>
      </w:r>
      <w:r w:rsidR="00634D77" w:rsidRPr="00D4552D">
        <w:rPr>
          <w:rFonts w:ascii="Times New Roman" w:hAnsi="Times New Roman" w:cs="Times New Roman"/>
          <w:sz w:val="24"/>
          <w:szCs w:val="24"/>
        </w:rPr>
        <w:t>o.o.</w:t>
      </w:r>
      <w:r w:rsidR="00905737" w:rsidRPr="00D4552D">
        <w:rPr>
          <w:rFonts w:ascii="Times New Roman" w:hAnsi="Times New Roman" w:cs="Times New Roman"/>
          <w:sz w:val="24"/>
          <w:szCs w:val="24"/>
        </w:rPr>
        <w:t>, której umowa została zawarta przy wykorzystani</w:t>
      </w:r>
      <w:r w:rsidR="00D4552D">
        <w:rPr>
          <w:rFonts w:ascii="Times New Roman" w:hAnsi="Times New Roman" w:cs="Times New Roman"/>
          <w:sz w:val="24"/>
          <w:szCs w:val="24"/>
        </w:rPr>
        <w:t>u wzorca umowy udostępnionego w </w:t>
      </w:r>
      <w:r w:rsidR="00905737" w:rsidRPr="00D4552D">
        <w:rPr>
          <w:rFonts w:ascii="Times New Roman" w:hAnsi="Times New Roman" w:cs="Times New Roman"/>
          <w:sz w:val="24"/>
          <w:szCs w:val="24"/>
        </w:rPr>
        <w:t>systemie teleinformatycznym</w:t>
      </w:r>
      <w:r w:rsidR="00EE22B6" w:rsidRPr="00D4552D">
        <w:rPr>
          <w:rFonts w:ascii="Times New Roman" w:hAnsi="Times New Roman" w:cs="Times New Roman"/>
          <w:sz w:val="24"/>
          <w:szCs w:val="24"/>
        </w:rPr>
        <w:t>, złożonych drogą elektroniczną</w:t>
      </w:r>
      <w:r w:rsidR="00D4552D">
        <w:rPr>
          <w:rFonts w:ascii="Times New Roman" w:hAnsi="Times New Roman" w:cs="Times New Roman"/>
          <w:sz w:val="24"/>
          <w:szCs w:val="24"/>
        </w:rPr>
        <w:t xml:space="preserve"> i </w:t>
      </w:r>
      <w:r w:rsidR="00905737" w:rsidRPr="00D4552D">
        <w:rPr>
          <w:rFonts w:ascii="Times New Roman" w:hAnsi="Times New Roman" w:cs="Times New Roman"/>
          <w:sz w:val="24"/>
          <w:szCs w:val="24"/>
        </w:rPr>
        <w:t>nierozpatrzonych w dniu wejścia w życie ustawy</w:t>
      </w:r>
      <w:r w:rsidR="0054642A" w:rsidRPr="00D4552D">
        <w:rPr>
          <w:rFonts w:ascii="Times New Roman" w:hAnsi="Times New Roman" w:cs="Times New Roman"/>
          <w:sz w:val="24"/>
          <w:szCs w:val="24"/>
        </w:rPr>
        <w:t>,</w:t>
      </w:r>
      <w:r w:rsidR="00761F71" w:rsidRPr="00D4552D">
        <w:rPr>
          <w:rFonts w:ascii="Times New Roman" w:hAnsi="Times New Roman" w:cs="Times New Roman"/>
          <w:sz w:val="24"/>
          <w:szCs w:val="24"/>
        </w:rPr>
        <w:t xml:space="preserve"> a także</w:t>
      </w:r>
    </w:p>
    <w:p w:rsidR="00717D60" w:rsidRPr="00D4552D" w:rsidRDefault="00430193" w:rsidP="00D4552D">
      <w:p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2)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="00AF57A6" w:rsidRPr="00D4552D">
        <w:rPr>
          <w:rFonts w:ascii="Times New Roman" w:hAnsi="Times New Roman" w:cs="Times New Roman"/>
          <w:sz w:val="24"/>
          <w:szCs w:val="24"/>
        </w:rPr>
        <w:t>do wniosków o wpis do Krajowego Rejestru Sądowego spółki z o.o.</w:t>
      </w:r>
      <w:r w:rsidR="00717D60" w:rsidRPr="00D4552D">
        <w:rPr>
          <w:rFonts w:ascii="Times New Roman" w:hAnsi="Times New Roman" w:cs="Times New Roman"/>
          <w:sz w:val="24"/>
          <w:szCs w:val="24"/>
        </w:rPr>
        <w:t>,</w:t>
      </w:r>
      <w:r w:rsidR="008311AA" w:rsidRPr="00D4552D">
        <w:rPr>
          <w:rFonts w:ascii="Times New Roman" w:hAnsi="Times New Roman" w:cs="Times New Roman"/>
          <w:sz w:val="24"/>
          <w:szCs w:val="24"/>
        </w:rPr>
        <w:t xml:space="preserve"> </w:t>
      </w:r>
      <w:r w:rsidR="00717D60" w:rsidRPr="00D4552D">
        <w:rPr>
          <w:rFonts w:ascii="Times New Roman" w:hAnsi="Times New Roman" w:cs="Times New Roman"/>
          <w:sz w:val="24"/>
          <w:szCs w:val="24"/>
        </w:rPr>
        <w:t>której umowa została zawarta przy wykorzystani</w:t>
      </w:r>
      <w:r w:rsidR="00D4552D">
        <w:rPr>
          <w:rFonts w:ascii="Times New Roman" w:hAnsi="Times New Roman" w:cs="Times New Roman"/>
          <w:sz w:val="24"/>
          <w:szCs w:val="24"/>
        </w:rPr>
        <w:t>u wzorca umowy udostępnionego w </w:t>
      </w:r>
      <w:r w:rsidR="00717D60" w:rsidRPr="00D4552D">
        <w:rPr>
          <w:rFonts w:ascii="Times New Roman" w:hAnsi="Times New Roman" w:cs="Times New Roman"/>
          <w:sz w:val="24"/>
          <w:szCs w:val="24"/>
        </w:rPr>
        <w:t xml:space="preserve">systemie teleinformatycznym, </w:t>
      </w:r>
      <w:r w:rsidR="00AF57A6" w:rsidRPr="00D4552D">
        <w:rPr>
          <w:rFonts w:ascii="Times New Roman" w:hAnsi="Times New Roman" w:cs="Times New Roman"/>
          <w:sz w:val="24"/>
          <w:szCs w:val="24"/>
        </w:rPr>
        <w:t xml:space="preserve">złożonych po </w:t>
      </w:r>
      <w:r w:rsidR="008311AA" w:rsidRPr="00D4552D">
        <w:rPr>
          <w:rFonts w:ascii="Times New Roman" w:hAnsi="Times New Roman" w:cs="Times New Roman"/>
          <w:sz w:val="24"/>
          <w:szCs w:val="24"/>
        </w:rPr>
        <w:t>dniu wejścia w życie ustawy</w:t>
      </w:r>
      <w:r w:rsidR="00AF57A6" w:rsidRPr="00D4552D">
        <w:rPr>
          <w:rFonts w:ascii="Times New Roman" w:hAnsi="Times New Roman" w:cs="Times New Roman"/>
          <w:sz w:val="24"/>
          <w:szCs w:val="24"/>
        </w:rPr>
        <w:t>, ale dotyczących spółki, której umowa w chwili złożenia wniosku nie uległa rozwiązaniu zgodnie z art. 169</w:t>
      </w:r>
      <w:r w:rsidR="0009452D" w:rsidRPr="00D4552D">
        <w:rPr>
          <w:rFonts w:ascii="Times New Roman" w:hAnsi="Times New Roman" w:cs="Times New Roman"/>
        </w:rPr>
        <w:t xml:space="preserve"> </w:t>
      </w:r>
      <w:r w:rsidR="0009452D" w:rsidRPr="00D4552D">
        <w:rPr>
          <w:rFonts w:ascii="Times New Roman" w:hAnsi="Times New Roman" w:cs="Times New Roman"/>
          <w:sz w:val="24"/>
          <w:szCs w:val="24"/>
        </w:rPr>
        <w:t>ustawy z dnia 15 września 2000 r. – Kodeks spółek handlowych</w:t>
      </w:r>
    </w:p>
    <w:p w:rsidR="00952B82" w:rsidRPr="00D4552D" w:rsidRDefault="00771DCC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 xml:space="preserve">– </w:t>
      </w:r>
      <w:r w:rsidR="00905737" w:rsidRPr="00D4552D">
        <w:rPr>
          <w:rFonts w:ascii="Times New Roman" w:hAnsi="Times New Roman" w:cs="Times New Roman"/>
        </w:rPr>
        <w:t>stos</w:t>
      </w:r>
      <w:r w:rsidR="00EC5CA4" w:rsidRPr="00D4552D">
        <w:rPr>
          <w:rFonts w:ascii="Times New Roman" w:hAnsi="Times New Roman" w:cs="Times New Roman"/>
        </w:rPr>
        <w:t>owane</w:t>
      </w:r>
      <w:r w:rsidR="00EC5CA4" w:rsidRPr="00D4552D">
        <w:rPr>
          <w:rFonts w:ascii="Times New Roman" w:hAnsi="Times New Roman" w:cs="Times New Roman"/>
          <w:szCs w:val="24"/>
        </w:rPr>
        <w:t xml:space="preserve"> będą zmieniane </w:t>
      </w:r>
      <w:r w:rsidR="00460F57" w:rsidRPr="00D4552D">
        <w:rPr>
          <w:rFonts w:ascii="Times New Roman" w:hAnsi="Times New Roman" w:cs="Times New Roman"/>
          <w:szCs w:val="24"/>
        </w:rPr>
        <w:t>przepis</w:t>
      </w:r>
      <w:r w:rsidR="00EC5CA4" w:rsidRPr="00D4552D">
        <w:rPr>
          <w:rFonts w:ascii="Times New Roman" w:hAnsi="Times New Roman" w:cs="Times New Roman"/>
          <w:szCs w:val="24"/>
        </w:rPr>
        <w:t>y</w:t>
      </w:r>
      <w:r w:rsidR="00905737" w:rsidRPr="00D4552D">
        <w:rPr>
          <w:rFonts w:ascii="Times New Roman" w:hAnsi="Times New Roman" w:cs="Times New Roman"/>
          <w:szCs w:val="24"/>
        </w:rPr>
        <w:t xml:space="preserve"> </w:t>
      </w:r>
      <w:r w:rsidR="00460F57" w:rsidRPr="00D4552D">
        <w:rPr>
          <w:rFonts w:ascii="Times New Roman" w:hAnsi="Times New Roman" w:cs="Times New Roman"/>
          <w:szCs w:val="24"/>
        </w:rPr>
        <w:t>Kodeksu postępowania cywilnego</w:t>
      </w:r>
      <w:r w:rsidR="00905737" w:rsidRPr="00D4552D">
        <w:rPr>
          <w:rFonts w:ascii="Times New Roman" w:hAnsi="Times New Roman" w:cs="Times New Roman"/>
          <w:szCs w:val="24"/>
        </w:rPr>
        <w:t xml:space="preserve"> oraz </w:t>
      </w:r>
      <w:r w:rsidR="00786856" w:rsidRPr="00D4552D">
        <w:rPr>
          <w:rFonts w:ascii="Times New Roman" w:hAnsi="Times New Roman" w:cs="Times New Roman"/>
          <w:szCs w:val="24"/>
        </w:rPr>
        <w:t xml:space="preserve">ustawy o Krajowym Rejestrze Sądowym </w:t>
      </w:r>
      <w:r w:rsidR="00905737" w:rsidRPr="00D4552D">
        <w:rPr>
          <w:rFonts w:ascii="Times New Roman" w:hAnsi="Times New Roman" w:cs="Times New Roman"/>
          <w:szCs w:val="24"/>
        </w:rPr>
        <w:t>w brzmieniu dotychczasowym.</w:t>
      </w:r>
    </w:p>
    <w:p w:rsidR="002F0EBE" w:rsidRDefault="00ED0C5C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 xml:space="preserve">Uznano, że także w tym drugim przypadku </w:t>
      </w:r>
      <w:r w:rsidR="001F50E9" w:rsidRPr="00D4552D">
        <w:rPr>
          <w:rFonts w:ascii="Times New Roman" w:hAnsi="Times New Roman" w:cs="Times New Roman"/>
          <w:szCs w:val="24"/>
        </w:rPr>
        <w:t xml:space="preserve">należy umożliwić spółce rejestrację według dotychczasowych </w:t>
      </w:r>
      <w:r w:rsidR="00756B58" w:rsidRPr="00D4552D">
        <w:rPr>
          <w:rFonts w:ascii="Times New Roman" w:hAnsi="Times New Roman" w:cs="Times New Roman"/>
          <w:szCs w:val="24"/>
        </w:rPr>
        <w:t>wymagań, tj. także przy zastosowaniu „zwykłego” podpisu elektronicznego</w:t>
      </w:r>
      <w:r w:rsidR="008F0F96" w:rsidRPr="00D4552D">
        <w:rPr>
          <w:rFonts w:ascii="Times New Roman" w:hAnsi="Times New Roman" w:cs="Times New Roman"/>
          <w:szCs w:val="24"/>
        </w:rPr>
        <w:t xml:space="preserve">, z uwagi na to, że wspólnikom spółki może zabraknąć </w:t>
      </w:r>
      <w:r w:rsidR="00D00831" w:rsidRPr="00D4552D">
        <w:rPr>
          <w:rFonts w:ascii="Times New Roman" w:hAnsi="Times New Roman" w:cs="Times New Roman"/>
          <w:szCs w:val="24"/>
        </w:rPr>
        <w:t xml:space="preserve">czasu na uzyskanie </w:t>
      </w:r>
      <w:r w:rsidR="00601312">
        <w:rPr>
          <w:rFonts w:ascii="Times New Roman" w:hAnsi="Times New Roman" w:cs="Times New Roman"/>
          <w:szCs w:val="24"/>
        </w:rPr>
        <w:t xml:space="preserve">profilu zaufanego </w:t>
      </w:r>
      <w:proofErr w:type="spellStart"/>
      <w:r w:rsidR="00D00831" w:rsidRPr="00D4552D">
        <w:rPr>
          <w:rFonts w:ascii="Times New Roman" w:hAnsi="Times New Roman" w:cs="Times New Roman"/>
          <w:szCs w:val="24"/>
        </w:rPr>
        <w:t>ePUAP</w:t>
      </w:r>
      <w:proofErr w:type="spellEnd"/>
      <w:r w:rsidR="002E4A52" w:rsidRPr="00D4552D">
        <w:rPr>
          <w:rFonts w:ascii="Times New Roman" w:hAnsi="Times New Roman" w:cs="Times New Roman"/>
          <w:szCs w:val="24"/>
        </w:rPr>
        <w:t xml:space="preserve"> lub podpis</w:t>
      </w:r>
      <w:r w:rsidR="00AC2EA0" w:rsidRPr="00D4552D">
        <w:rPr>
          <w:rFonts w:ascii="Times New Roman" w:hAnsi="Times New Roman" w:cs="Times New Roman"/>
          <w:szCs w:val="24"/>
        </w:rPr>
        <w:t>u kwalifikowanego</w:t>
      </w:r>
      <w:r w:rsidR="002E4A52" w:rsidRPr="00D4552D">
        <w:rPr>
          <w:rFonts w:ascii="Times New Roman" w:hAnsi="Times New Roman" w:cs="Times New Roman"/>
          <w:szCs w:val="24"/>
        </w:rPr>
        <w:t xml:space="preserve"> przed upływem terminu </w:t>
      </w:r>
      <w:r w:rsidR="00303299">
        <w:rPr>
          <w:rFonts w:ascii="Times New Roman" w:hAnsi="Times New Roman" w:cs="Times New Roman"/>
          <w:szCs w:val="24"/>
        </w:rPr>
        <w:t>określonego w</w:t>
      </w:r>
      <w:r w:rsidR="002E4A52" w:rsidRPr="00D4552D">
        <w:rPr>
          <w:rFonts w:ascii="Times New Roman" w:hAnsi="Times New Roman" w:cs="Times New Roman"/>
          <w:szCs w:val="24"/>
        </w:rPr>
        <w:t xml:space="preserve"> art. </w:t>
      </w:r>
      <w:r w:rsidR="00934E9A" w:rsidRPr="00D4552D">
        <w:rPr>
          <w:rFonts w:ascii="Times New Roman" w:hAnsi="Times New Roman" w:cs="Times New Roman"/>
          <w:szCs w:val="24"/>
        </w:rPr>
        <w:t xml:space="preserve">169 </w:t>
      </w:r>
      <w:proofErr w:type="spellStart"/>
      <w:r w:rsidR="00203D72">
        <w:rPr>
          <w:rFonts w:ascii="Times New Roman" w:hAnsi="Times New Roman" w:cs="Times New Roman"/>
          <w:szCs w:val="24"/>
        </w:rPr>
        <w:t>k</w:t>
      </w:r>
      <w:r w:rsidR="00934E9A" w:rsidRPr="00D4552D">
        <w:rPr>
          <w:rFonts w:ascii="Times New Roman" w:hAnsi="Times New Roman" w:cs="Times New Roman"/>
          <w:szCs w:val="24"/>
        </w:rPr>
        <w:t>.s.h</w:t>
      </w:r>
      <w:proofErr w:type="spellEnd"/>
      <w:r w:rsidR="00934E9A" w:rsidRPr="00D4552D">
        <w:rPr>
          <w:rFonts w:ascii="Times New Roman" w:hAnsi="Times New Roman" w:cs="Times New Roman"/>
          <w:szCs w:val="24"/>
        </w:rPr>
        <w:t xml:space="preserve">., a spółka mogła już rozpocząć działalność </w:t>
      </w:r>
      <w:r w:rsidR="004F39AB" w:rsidRPr="00D4552D">
        <w:rPr>
          <w:rFonts w:ascii="Times New Roman" w:hAnsi="Times New Roman" w:cs="Times New Roman"/>
          <w:szCs w:val="24"/>
        </w:rPr>
        <w:t>jako spółka w organizacji.</w:t>
      </w:r>
      <w:r w:rsidR="00D4552D">
        <w:rPr>
          <w:rFonts w:ascii="Times New Roman" w:hAnsi="Times New Roman" w:cs="Times New Roman"/>
          <w:szCs w:val="24"/>
        </w:rPr>
        <w:t xml:space="preserve"> </w:t>
      </w:r>
    </w:p>
    <w:p w:rsidR="001A684F" w:rsidRPr="00D4552D" w:rsidRDefault="001A684F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</w:p>
    <w:p w:rsidR="00952B82" w:rsidRPr="00D4552D" w:rsidRDefault="004534F1" w:rsidP="00D4552D">
      <w:pPr>
        <w:spacing w:after="0" w:line="36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D4552D">
        <w:rPr>
          <w:rFonts w:ascii="Times New Roman" w:hAnsi="Times New Roman" w:cs="Times New Roman"/>
          <w:sz w:val="24"/>
          <w:szCs w:val="24"/>
        </w:rPr>
        <w:t>V</w:t>
      </w:r>
      <w:r w:rsidR="00D4552D">
        <w:rPr>
          <w:rFonts w:ascii="Times New Roman" w:hAnsi="Times New Roman" w:cs="Times New Roman"/>
          <w:sz w:val="24"/>
          <w:szCs w:val="24"/>
        </w:rPr>
        <w:t>.</w:t>
      </w:r>
      <w:r w:rsidR="00D4552D">
        <w:rPr>
          <w:rFonts w:ascii="Times New Roman" w:hAnsi="Times New Roman" w:cs="Times New Roman"/>
          <w:sz w:val="24"/>
          <w:szCs w:val="24"/>
        </w:rPr>
        <w:tab/>
      </w:r>
      <w:r w:rsidR="00952B82" w:rsidRPr="00D4552D">
        <w:rPr>
          <w:rFonts w:ascii="Times New Roman" w:hAnsi="Times New Roman" w:cs="Times New Roman"/>
          <w:sz w:val="24"/>
          <w:szCs w:val="24"/>
        </w:rPr>
        <w:t xml:space="preserve">Wejście w życie </w:t>
      </w:r>
    </w:p>
    <w:p w:rsidR="00A66E11" w:rsidRPr="00D4552D" w:rsidRDefault="00D401AC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 xml:space="preserve">Proponuje się, aby ustawa weszła w życie </w:t>
      </w:r>
      <w:r w:rsidR="00813B15" w:rsidRPr="00D4552D">
        <w:rPr>
          <w:rFonts w:ascii="Times New Roman" w:hAnsi="Times New Roman" w:cs="Times New Roman"/>
          <w:szCs w:val="24"/>
        </w:rPr>
        <w:t xml:space="preserve">po upływie </w:t>
      </w:r>
      <w:r w:rsidR="00B7665C" w:rsidRPr="00D4552D">
        <w:rPr>
          <w:rFonts w:ascii="Times New Roman" w:hAnsi="Times New Roman" w:cs="Times New Roman"/>
          <w:szCs w:val="24"/>
        </w:rPr>
        <w:t>30</w:t>
      </w:r>
      <w:r w:rsidR="00813B15" w:rsidRPr="00D4552D">
        <w:rPr>
          <w:rFonts w:ascii="Times New Roman" w:hAnsi="Times New Roman" w:cs="Times New Roman"/>
          <w:szCs w:val="24"/>
        </w:rPr>
        <w:t xml:space="preserve"> dni od dnia ogłoszenia</w:t>
      </w:r>
      <w:r w:rsidRPr="00D4552D">
        <w:rPr>
          <w:rFonts w:ascii="Times New Roman" w:hAnsi="Times New Roman" w:cs="Times New Roman"/>
          <w:szCs w:val="24"/>
        </w:rPr>
        <w:t>.</w:t>
      </w:r>
      <w:r w:rsidR="00D4552D">
        <w:rPr>
          <w:rFonts w:ascii="Times New Roman" w:hAnsi="Times New Roman" w:cs="Times New Roman"/>
          <w:szCs w:val="24"/>
        </w:rPr>
        <w:t xml:space="preserve"> </w:t>
      </w:r>
    </w:p>
    <w:p w:rsidR="002F3682" w:rsidRPr="00D4552D" w:rsidRDefault="002F3682" w:rsidP="00D4552D">
      <w:pPr>
        <w:pStyle w:val="ARTartustawynprozporzdzenia"/>
        <w:spacing w:before="0"/>
        <w:ind w:left="284" w:firstLine="0"/>
        <w:rPr>
          <w:rFonts w:ascii="Times New Roman" w:eastAsia="Calibri" w:hAnsi="Times New Roman" w:cs="Times New Roman"/>
          <w:szCs w:val="24"/>
        </w:rPr>
      </w:pPr>
      <w:r w:rsidRPr="00D4552D">
        <w:rPr>
          <w:rFonts w:ascii="Times New Roman" w:hAnsi="Times New Roman" w:cs="Times New Roman"/>
          <w:szCs w:val="24"/>
        </w:rPr>
        <w:t>Przedmiot</w:t>
      </w:r>
      <w:r w:rsidRPr="00D4552D">
        <w:rPr>
          <w:rFonts w:ascii="Times New Roman" w:eastAsia="Calibri" w:hAnsi="Times New Roman" w:cs="Times New Roman"/>
          <w:szCs w:val="24"/>
        </w:rPr>
        <w:t xml:space="preserve"> projektu ustawy nie jest objęty zakresem prawa Unii Europejskiej.</w:t>
      </w:r>
      <w:r w:rsidR="00F30188" w:rsidRPr="00D4552D">
        <w:rPr>
          <w:rFonts w:ascii="Times New Roman" w:eastAsia="Calibri" w:hAnsi="Times New Roman" w:cs="Times New Roman"/>
          <w:szCs w:val="24"/>
        </w:rPr>
        <w:t xml:space="preserve"> Zagadnienia dotycząc</w:t>
      </w:r>
      <w:r w:rsidR="00D57203" w:rsidRPr="00D4552D">
        <w:rPr>
          <w:rFonts w:ascii="Times New Roman" w:eastAsia="Calibri" w:hAnsi="Times New Roman" w:cs="Times New Roman"/>
          <w:szCs w:val="24"/>
        </w:rPr>
        <w:t>e</w:t>
      </w:r>
      <w:r w:rsidR="00F30188" w:rsidRPr="00D4552D">
        <w:rPr>
          <w:rFonts w:ascii="Times New Roman" w:eastAsia="Calibri" w:hAnsi="Times New Roman" w:cs="Times New Roman"/>
          <w:szCs w:val="24"/>
        </w:rPr>
        <w:t xml:space="preserve"> m.in. kwalifikowanego podpisu </w:t>
      </w:r>
      <w:r w:rsidR="00D4552D">
        <w:rPr>
          <w:rFonts w:ascii="Times New Roman" w:eastAsia="Calibri" w:hAnsi="Times New Roman" w:cs="Times New Roman"/>
          <w:szCs w:val="24"/>
        </w:rPr>
        <w:t xml:space="preserve">elektronicznego </w:t>
      </w:r>
      <w:r w:rsidR="00303299">
        <w:rPr>
          <w:rFonts w:ascii="Times New Roman" w:eastAsia="Calibri" w:hAnsi="Times New Roman" w:cs="Times New Roman"/>
          <w:szCs w:val="24"/>
        </w:rPr>
        <w:t xml:space="preserve">są </w:t>
      </w:r>
      <w:r w:rsidR="00D4552D">
        <w:rPr>
          <w:rFonts w:ascii="Times New Roman" w:eastAsia="Calibri" w:hAnsi="Times New Roman" w:cs="Times New Roman"/>
          <w:szCs w:val="24"/>
        </w:rPr>
        <w:lastRenderedPageBreak/>
        <w:t xml:space="preserve">uregulowane </w:t>
      </w:r>
      <w:r w:rsidR="00F30188" w:rsidRPr="00D4552D">
        <w:rPr>
          <w:rFonts w:ascii="Times New Roman" w:eastAsia="Calibri" w:hAnsi="Times New Roman" w:cs="Times New Roman"/>
          <w:szCs w:val="24"/>
        </w:rPr>
        <w:t>w sposób horyzontalny w szczególności</w:t>
      </w:r>
      <w:r w:rsidR="00802427" w:rsidRPr="00D4552D">
        <w:rPr>
          <w:rFonts w:ascii="Times New Roman" w:eastAsia="Calibri" w:hAnsi="Times New Roman" w:cs="Times New Roman"/>
          <w:szCs w:val="24"/>
        </w:rPr>
        <w:t xml:space="preserve"> w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  <w:r w:rsidR="000640B5" w:rsidRPr="00D4552D">
        <w:rPr>
          <w:rFonts w:ascii="Times New Roman" w:eastAsia="Calibri" w:hAnsi="Times New Roman" w:cs="Times New Roman"/>
          <w:szCs w:val="24"/>
        </w:rPr>
        <w:t>rozporządzeniu Parlamentu Europejskiego i Rady (UE) nr 910/2014 w sprawie</w:t>
      </w:r>
      <w:r w:rsidR="00D4552D">
        <w:rPr>
          <w:rFonts w:ascii="Times New Roman" w:eastAsia="Calibri" w:hAnsi="Times New Roman" w:cs="Times New Roman"/>
          <w:szCs w:val="24"/>
        </w:rPr>
        <w:t xml:space="preserve"> identyfikacji elektronicznej i </w:t>
      </w:r>
      <w:r w:rsidR="000640B5" w:rsidRPr="00D4552D">
        <w:rPr>
          <w:rFonts w:ascii="Times New Roman" w:eastAsia="Calibri" w:hAnsi="Times New Roman" w:cs="Times New Roman"/>
          <w:szCs w:val="24"/>
        </w:rPr>
        <w:t>usług zaufania publicznego w odniesieniu do transakcji elektronicznych na ryn</w:t>
      </w:r>
      <w:r w:rsidR="000F1F8E" w:rsidRPr="00D4552D">
        <w:rPr>
          <w:rFonts w:ascii="Times New Roman" w:eastAsia="Calibri" w:hAnsi="Times New Roman" w:cs="Times New Roman"/>
          <w:szCs w:val="24"/>
        </w:rPr>
        <w:t>ku wewnętrznym oraz uchylającym</w:t>
      </w:r>
      <w:r w:rsidR="000640B5" w:rsidRPr="00D4552D">
        <w:rPr>
          <w:rFonts w:ascii="Times New Roman" w:eastAsia="Calibri" w:hAnsi="Times New Roman" w:cs="Times New Roman"/>
          <w:szCs w:val="24"/>
        </w:rPr>
        <w:t xml:space="preserve"> dyrektywę 1999/93/WE</w:t>
      </w:r>
      <w:r w:rsidR="000F1F8E" w:rsidRPr="00D4552D">
        <w:rPr>
          <w:rFonts w:ascii="Times New Roman" w:eastAsia="Calibri" w:hAnsi="Times New Roman" w:cs="Times New Roman"/>
          <w:szCs w:val="24"/>
        </w:rPr>
        <w:t xml:space="preserve">, niemniej wspomniane rozporządzenie nie odnosi się </w:t>
      </w:r>
      <w:r w:rsidR="00AF4985" w:rsidRPr="00D4552D">
        <w:rPr>
          <w:rFonts w:ascii="Times New Roman" w:eastAsia="Calibri" w:hAnsi="Times New Roman" w:cs="Times New Roman"/>
          <w:szCs w:val="24"/>
        </w:rPr>
        <w:t>w sposób szczególny do procedury rejestrowej</w:t>
      </w:r>
      <w:r w:rsidR="004230C5" w:rsidRPr="00D4552D">
        <w:rPr>
          <w:rFonts w:ascii="Times New Roman" w:eastAsia="Calibri" w:hAnsi="Times New Roman" w:cs="Times New Roman"/>
          <w:szCs w:val="24"/>
        </w:rPr>
        <w:t>, w tym wymogów odnośnie do formy zawiązania spółek czy wniosku o wpis do rejestru przedsiębiorców KRS.</w:t>
      </w:r>
      <w:r w:rsidR="00AC64A0" w:rsidRPr="00D4552D">
        <w:rPr>
          <w:rFonts w:ascii="Times New Roman" w:eastAsia="Calibri" w:hAnsi="Times New Roman" w:cs="Times New Roman"/>
          <w:szCs w:val="24"/>
        </w:rPr>
        <w:t xml:space="preserve"> W tym</w:t>
      </w:r>
      <w:r w:rsidR="00170C02" w:rsidRPr="00D4552D">
        <w:rPr>
          <w:rFonts w:ascii="Times New Roman" w:eastAsia="Calibri" w:hAnsi="Times New Roman" w:cs="Times New Roman"/>
          <w:szCs w:val="24"/>
        </w:rPr>
        <w:t xml:space="preserve"> kontekście przedmiot projektu</w:t>
      </w:r>
      <w:r w:rsidR="007B62FC" w:rsidRPr="00D4552D">
        <w:rPr>
          <w:rFonts w:ascii="Times New Roman" w:eastAsia="Calibri" w:hAnsi="Times New Roman" w:cs="Times New Roman"/>
          <w:szCs w:val="24"/>
        </w:rPr>
        <w:t xml:space="preserve"> ustawy, którego istotą jest wyeliminowanie możliwości korzystania z tzw. „zwykłego</w:t>
      </w:r>
      <w:r w:rsidR="00E40D69" w:rsidRPr="00D4552D">
        <w:rPr>
          <w:rFonts w:ascii="Times New Roman" w:eastAsia="Calibri" w:hAnsi="Times New Roman" w:cs="Times New Roman"/>
          <w:szCs w:val="24"/>
        </w:rPr>
        <w:t>” podpisu elektronicznego</w:t>
      </w:r>
      <w:r w:rsidR="000D53DA" w:rsidRPr="00D4552D">
        <w:rPr>
          <w:rFonts w:ascii="Times New Roman" w:eastAsia="Calibri" w:hAnsi="Times New Roman" w:cs="Times New Roman"/>
          <w:szCs w:val="24"/>
        </w:rPr>
        <w:t>, nie wchodzi w zakres prawa Unii Europejskiej.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</w:p>
    <w:p w:rsidR="002F3682" w:rsidRPr="00D4552D" w:rsidRDefault="002F3682" w:rsidP="00D4552D">
      <w:pPr>
        <w:pStyle w:val="ARTartustawynprozporzdzenia"/>
        <w:spacing w:before="0"/>
        <w:ind w:left="284" w:firstLine="0"/>
        <w:rPr>
          <w:rFonts w:ascii="Times New Roman" w:eastAsia="Calibri" w:hAnsi="Times New Roman" w:cs="Times New Roman"/>
          <w:szCs w:val="24"/>
        </w:rPr>
      </w:pPr>
      <w:r w:rsidRPr="00D4552D">
        <w:rPr>
          <w:rFonts w:ascii="Times New Roman" w:eastAsia="Calibri" w:hAnsi="Times New Roman" w:cs="Times New Roman"/>
          <w:szCs w:val="24"/>
        </w:rPr>
        <w:t>Projektowana ustawa nie zawiera przepisów technicznych, w związku z tym nie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  <w:r w:rsidRPr="00D4552D">
        <w:rPr>
          <w:rFonts w:ascii="Times New Roman" w:eastAsia="Calibri" w:hAnsi="Times New Roman" w:cs="Times New Roman"/>
          <w:szCs w:val="24"/>
        </w:rPr>
        <w:t>podlega notyfikacji w rozumieniu przepisów rozporządzenia Rady Ministrów z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  <w:r w:rsidRPr="00D4552D">
        <w:rPr>
          <w:rFonts w:ascii="Times New Roman" w:eastAsia="Calibri" w:hAnsi="Times New Roman" w:cs="Times New Roman"/>
          <w:szCs w:val="24"/>
        </w:rPr>
        <w:t>dnia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  <w:r w:rsidRPr="00D4552D">
        <w:rPr>
          <w:rFonts w:ascii="Times New Roman" w:eastAsia="Calibri" w:hAnsi="Times New Roman" w:cs="Times New Roman"/>
          <w:szCs w:val="24"/>
        </w:rPr>
        <w:t>23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  <w:r w:rsidRPr="00D4552D">
        <w:rPr>
          <w:rFonts w:ascii="Times New Roman" w:eastAsia="Calibri" w:hAnsi="Times New Roman" w:cs="Times New Roman"/>
          <w:szCs w:val="24"/>
        </w:rPr>
        <w:t>grudnia 2002 r. w sprawie sposobu funkcjonowania krajowego systemu notyfikacji norm i</w:t>
      </w:r>
      <w:r w:rsidR="00D4552D">
        <w:rPr>
          <w:rFonts w:ascii="Times New Roman" w:eastAsia="Calibri" w:hAnsi="Times New Roman" w:cs="Times New Roman"/>
          <w:szCs w:val="24"/>
        </w:rPr>
        <w:t xml:space="preserve"> </w:t>
      </w:r>
      <w:r w:rsidRPr="00D4552D">
        <w:rPr>
          <w:rFonts w:ascii="Times New Roman" w:eastAsia="Calibri" w:hAnsi="Times New Roman" w:cs="Times New Roman"/>
          <w:szCs w:val="24"/>
        </w:rPr>
        <w:t>aktów prawnych</w:t>
      </w:r>
      <w:r w:rsidR="004E4749" w:rsidRPr="00D4552D">
        <w:rPr>
          <w:rFonts w:ascii="Times New Roman" w:eastAsia="Calibri" w:hAnsi="Times New Roman" w:cs="Times New Roman"/>
          <w:szCs w:val="24"/>
        </w:rPr>
        <w:t xml:space="preserve"> (Dz. U.</w:t>
      </w:r>
      <w:r w:rsidRPr="00D4552D">
        <w:rPr>
          <w:rFonts w:ascii="Times New Roman" w:eastAsia="Calibri" w:hAnsi="Times New Roman" w:cs="Times New Roman"/>
          <w:szCs w:val="24"/>
        </w:rPr>
        <w:t xml:space="preserve"> poz. 2039, z </w:t>
      </w:r>
      <w:proofErr w:type="spellStart"/>
      <w:r w:rsidRPr="00D4552D">
        <w:rPr>
          <w:rFonts w:ascii="Times New Roman" w:eastAsia="Calibri" w:hAnsi="Times New Roman" w:cs="Times New Roman"/>
          <w:szCs w:val="24"/>
        </w:rPr>
        <w:t>późn</w:t>
      </w:r>
      <w:proofErr w:type="spellEnd"/>
      <w:r w:rsidRPr="00D4552D">
        <w:rPr>
          <w:rFonts w:ascii="Times New Roman" w:eastAsia="Calibri" w:hAnsi="Times New Roman" w:cs="Times New Roman"/>
          <w:szCs w:val="24"/>
        </w:rPr>
        <w:t>. zm.).</w:t>
      </w:r>
    </w:p>
    <w:p w:rsidR="002F3682" w:rsidRPr="009F19B6" w:rsidRDefault="002F3682" w:rsidP="00D4552D">
      <w:pPr>
        <w:pStyle w:val="ARTartustawynprozporzdzenia"/>
        <w:spacing w:before="0"/>
        <w:ind w:left="284" w:firstLine="0"/>
        <w:rPr>
          <w:rFonts w:ascii="Times New Roman" w:eastAsia="Calibri" w:hAnsi="Times New Roman" w:cs="Times New Roman"/>
          <w:szCs w:val="24"/>
        </w:rPr>
      </w:pPr>
      <w:r w:rsidRPr="009F19B6">
        <w:rPr>
          <w:rFonts w:ascii="Times New Roman" w:eastAsia="Calibri" w:hAnsi="Times New Roman" w:cs="Times New Roman"/>
          <w:szCs w:val="24"/>
        </w:rPr>
        <w:t>Projekt ustawy nie podlega opiniowaniu przez organy i instytucje Unii Europejskiej.</w:t>
      </w:r>
    </w:p>
    <w:p w:rsidR="002F3682" w:rsidRPr="009F19B6" w:rsidRDefault="002F3682" w:rsidP="00D4552D">
      <w:pPr>
        <w:pStyle w:val="ARTartustawynprozporzdzenia"/>
        <w:spacing w:before="0"/>
        <w:ind w:left="284" w:firstLine="0"/>
        <w:rPr>
          <w:rFonts w:ascii="Times New Roman" w:eastAsia="Calibri" w:hAnsi="Times New Roman" w:cs="Times New Roman"/>
          <w:szCs w:val="24"/>
        </w:rPr>
      </w:pPr>
      <w:r w:rsidRPr="009F19B6">
        <w:rPr>
          <w:rFonts w:ascii="Times New Roman" w:eastAsia="Calibri" w:hAnsi="Times New Roman" w:cs="Times New Roman"/>
          <w:szCs w:val="24"/>
        </w:rPr>
        <w:t xml:space="preserve">Projekt ustawy </w:t>
      </w:r>
      <w:r w:rsidR="009653B3" w:rsidRPr="009F19B6">
        <w:rPr>
          <w:rFonts w:ascii="Times New Roman" w:eastAsia="Calibri" w:hAnsi="Times New Roman" w:cs="Times New Roman"/>
          <w:szCs w:val="24"/>
        </w:rPr>
        <w:t>zosta</w:t>
      </w:r>
      <w:r w:rsidR="00147EF6" w:rsidRPr="009F19B6">
        <w:rPr>
          <w:rFonts w:ascii="Times New Roman" w:eastAsia="Calibri" w:hAnsi="Times New Roman" w:cs="Times New Roman"/>
          <w:szCs w:val="24"/>
        </w:rPr>
        <w:t>ł</w:t>
      </w:r>
      <w:r w:rsidR="009653B3" w:rsidRPr="009F19B6">
        <w:rPr>
          <w:rFonts w:ascii="Times New Roman" w:eastAsia="Calibri" w:hAnsi="Times New Roman" w:cs="Times New Roman"/>
          <w:szCs w:val="24"/>
        </w:rPr>
        <w:t xml:space="preserve"> wpisany</w:t>
      </w:r>
      <w:r w:rsidRPr="009F19B6">
        <w:rPr>
          <w:rFonts w:ascii="Times New Roman" w:eastAsia="Calibri" w:hAnsi="Times New Roman" w:cs="Times New Roman"/>
          <w:szCs w:val="24"/>
        </w:rPr>
        <w:t xml:space="preserve"> </w:t>
      </w:r>
      <w:r w:rsidR="009653B3" w:rsidRPr="009F19B6">
        <w:rPr>
          <w:rFonts w:ascii="Times New Roman" w:eastAsia="Calibri" w:hAnsi="Times New Roman" w:cs="Times New Roman"/>
          <w:szCs w:val="24"/>
        </w:rPr>
        <w:t xml:space="preserve">do </w:t>
      </w:r>
      <w:r w:rsidR="00203D72" w:rsidRPr="009F19B6">
        <w:rPr>
          <w:rFonts w:ascii="Times New Roman" w:eastAsia="Calibri" w:hAnsi="Times New Roman" w:cs="Times New Roman"/>
          <w:szCs w:val="24"/>
        </w:rPr>
        <w:t>W</w:t>
      </w:r>
      <w:r w:rsidR="009653B3" w:rsidRPr="009F19B6">
        <w:rPr>
          <w:rFonts w:ascii="Times New Roman" w:eastAsia="Calibri" w:hAnsi="Times New Roman" w:cs="Times New Roman"/>
          <w:szCs w:val="24"/>
        </w:rPr>
        <w:t>ykazu</w:t>
      </w:r>
      <w:r w:rsidRPr="009F19B6">
        <w:rPr>
          <w:rFonts w:ascii="Times New Roman" w:eastAsia="Calibri" w:hAnsi="Times New Roman" w:cs="Times New Roman"/>
          <w:szCs w:val="24"/>
        </w:rPr>
        <w:t xml:space="preserve"> prac legislacyjnych Rady Ministrów</w:t>
      </w:r>
      <w:r w:rsidR="005141E9" w:rsidRPr="009F19B6">
        <w:rPr>
          <w:rFonts w:ascii="Times New Roman" w:eastAsia="Calibri" w:hAnsi="Times New Roman" w:cs="Times New Roman"/>
          <w:szCs w:val="24"/>
        </w:rPr>
        <w:t xml:space="preserve"> pod numerem UD106</w:t>
      </w:r>
      <w:r w:rsidRPr="009F19B6">
        <w:rPr>
          <w:rFonts w:ascii="Times New Roman" w:eastAsia="Calibri" w:hAnsi="Times New Roman" w:cs="Times New Roman"/>
          <w:szCs w:val="24"/>
        </w:rPr>
        <w:t>.</w:t>
      </w:r>
    </w:p>
    <w:p w:rsidR="00612783" w:rsidRPr="009F19B6" w:rsidRDefault="002F3682" w:rsidP="00D4552D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9F19B6">
        <w:rPr>
          <w:rFonts w:ascii="Times New Roman" w:hAnsi="Times New Roman" w:cs="Times New Roman"/>
          <w:szCs w:val="24"/>
        </w:rPr>
        <w:t xml:space="preserve">Stosownie do art. 5 ustawy z dnia 7 lipca 2005 r. o działalności lobbingowej </w:t>
      </w:r>
      <w:r w:rsidR="00D4552D" w:rsidRPr="009F19B6">
        <w:rPr>
          <w:rFonts w:ascii="Times New Roman" w:hAnsi="Times New Roman" w:cs="Times New Roman"/>
          <w:szCs w:val="24"/>
        </w:rPr>
        <w:t>w </w:t>
      </w:r>
      <w:r w:rsidRPr="009F19B6">
        <w:rPr>
          <w:rFonts w:ascii="Times New Roman" w:hAnsi="Times New Roman" w:cs="Times New Roman"/>
          <w:szCs w:val="24"/>
        </w:rPr>
        <w:t xml:space="preserve">procesie </w:t>
      </w:r>
      <w:r w:rsidRPr="009F19B6">
        <w:rPr>
          <w:rFonts w:ascii="Times New Roman" w:eastAsia="Calibri" w:hAnsi="Times New Roman" w:cs="Times New Roman"/>
          <w:szCs w:val="24"/>
        </w:rPr>
        <w:t>stanowienia</w:t>
      </w:r>
      <w:r w:rsidRPr="009F19B6">
        <w:rPr>
          <w:rFonts w:ascii="Times New Roman" w:hAnsi="Times New Roman" w:cs="Times New Roman"/>
          <w:szCs w:val="24"/>
        </w:rPr>
        <w:t xml:space="preserve"> prawa</w:t>
      </w:r>
      <w:r w:rsidR="00805A53" w:rsidRPr="009F19B6">
        <w:rPr>
          <w:rFonts w:ascii="Times New Roman" w:hAnsi="Times New Roman" w:cs="Times New Roman"/>
          <w:szCs w:val="24"/>
        </w:rPr>
        <w:t xml:space="preserve"> (Dz. U. </w:t>
      </w:r>
      <w:r w:rsidRPr="009F19B6">
        <w:rPr>
          <w:rFonts w:ascii="Times New Roman" w:hAnsi="Times New Roman" w:cs="Times New Roman"/>
          <w:szCs w:val="24"/>
        </w:rPr>
        <w:t xml:space="preserve">poz. 1414, z </w:t>
      </w:r>
      <w:proofErr w:type="spellStart"/>
      <w:r w:rsidR="008D7BEB" w:rsidRPr="009F19B6">
        <w:rPr>
          <w:rFonts w:ascii="Times New Roman" w:hAnsi="Times New Roman" w:cs="Times New Roman"/>
          <w:szCs w:val="24"/>
        </w:rPr>
        <w:t>późn</w:t>
      </w:r>
      <w:proofErr w:type="spellEnd"/>
      <w:r w:rsidR="008D7BEB" w:rsidRPr="009F19B6">
        <w:rPr>
          <w:rFonts w:ascii="Times New Roman" w:hAnsi="Times New Roman" w:cs="Times New Roman"/>
          <w:szCs w:val="24"/>
        </w:rPr>
        <w:t>. zm.) projekt ustawy zosta</w:t>
      </w:r>
      <w:r w:rsidR="00AD0967" w:rsidRPr="009F19B6">
        <w:rPr>
          <w:rFonts w:ascii="Times New Roman" w:hAnsi="Times New Roman" w:cs="Times New Roman"/>
          <w:szCs w:val="24"/>
        </w:rPr>
        <w:t>ł</w:t>
      </w:r>
      <w:r w:rsidRPr="009F19B6">
        <w:rPr>
          <w:rFonts w:ascii="Times New Roman" w:hAnsi="Times New Roman" w:cs="Times New Roman"/>
          <w:szCs w:val="24"/>
        </w:rPr>
        <w:t xml:space="preserve"> zamieszczony w Biuletynie Informacji Publicznej</w:t>
      </w:r>
      <w:r w:rsidR="00873B21" w:rsidRPr="009F19B6">
        <w:rPr>
          <w:rFonts w:ascii="Times New Roman" w:hAnsi="Times New Roman" w:cs="Times New Roman"/>
          <w:szCs w:val="24"/>
        </w:rPr>
        <w:t xml:space="preserve"> </w:t>
      </w:r>
      <w:r w:rsidR="00612783" w:rsidRPr="009F19B6">
        <w:rPr>
          <w:rFonts w:ascii="Times New Roman" w:hAnsi="Times New Roman" w:cs="Times New Roman"/>
          <w:szCs w:val="24"/>
        </w:rPr>
        <w:t>Rządowego Centrum Legislacji.</w:t>
      </w:r>
      <w:r w:rsidR="00CC44F1" w:rsidRPr="009F19B6">
        <w:rPr>
          <w:rFonts w:ascii="Times New Roman" w:hAnsi="Times New Roman" w:cs="Times New Roman"/>
          <w:szCs w:val="24"/>
        </w:rPr>
        <w:t xml:space="preserve"> Nie odnotowano zgłoszeń zainteresowania pracami nad projektem </w:t>
      </w:r>
      <w:r w:rsidR="00B52D8B" w:rsidRPr="009F19B6">
        <w:rPr>
          <w:rFonts w:ascii="Times New Roman" w:hAnsi="Times New Roman" w:cs="Times New Roman"/>
          <w:szCs w:val="24"/>
        </w:rPr>
        <w:t>ustawy</w:t>
      </w:r>
      <w:r w:rsidR="00CC44F1" w:rsidRPr="009F19B6">
        <w:rPr>
          <w:rFonts w:ascii="Times New Roman" w:hAnsi="Times New Roman" w:cs="Times New Roman"/>
          <w:szCs w:val="24"/>
        </w:rPr>
        <w:t xml:space="preserve"> w trybie ww. ustawy.</w:t>
      </w:r>
    </w:p>
    <w:p w:rsidR="00631579" w:rsidRPr="005D6642" w:rsidRDefault="00612783" w:rsidP="005D6642">
      <w:pPr>
        <w:pStyle w:val="ARTartustawynprozporzdzenia"/>
        <w:spacing w:before="0"/>
        <w:ind w:left="284" w:firstLine="0"/>
        <w:rPr>
          <w:rFonts w:ascii="Times New Roman" w:hAnsi="Times New Roman" w:cs="Times New Roman"/>
          <w:szCs w:val="24"/>
        </w:rPr>
      </w:pPr>
      <w:r w:rsidRPr="009F19B6">
        <w:rPr>
          <w:rFonts w:ascii="Times New Roman" w:hAnsi="Times New Roman" w:cs="Times New Roman"/>
          <w:szCs w:val="24"/>
        </w:rPr>
        <w:t xml:space="preserve">W celu spełnienia wymogów, o których mowa w § 33 ust. 2 uchwały </w:t>
      </w:r>
      <w:r w:rsidR="005D6642" w:rsidRPr="009F19B6">
        <w:rPr>
          <w:rFonts w:ascii="Times New Roman" w:hAnsi="Times New Roman" w:cs="Times New Roman"/>
          <w:szCs w:val="24"/>
        </w:rPr>
        <w:t>n</w:t>
      </w:r>
      <w:r w:rsidRPr="009F19B6">
        <w:rPr>
          <w:rFonts w:ascii="Times New Roman" w:hAnsi="Times New Roman" w:cs="Times New Roman"/>
          <w:szCs w:val="24"/>
        </w:rPr>
        <w:t xml:space="preserve">r 190 Rady Ministrów z dnia 29 października 2013 r. </w:t>
      </w:r>
      <w:r w:rsidR="00631579" w:rsidRPr="009F19B6">
        <w:rPr>
          <w:rFonts w:ascii="Times New Roman" w:hAnsi="Times New Roman" w:cs="Times New Roman"/>
          <w:szCs w:val="24"/>
        </w:rPr>
        <w:t>–</w:t>
      </w:r>
      <w:r w:rsidRPr="009F19B6">
        <w:rPr>
          <w:rFonts w:ascii="Times New Roman" w:hAnsi="Times New Roman" w:cs="Times New Roman"/>
          <w:szCs w:val="24"/>
        </w:rPr>
        <w:t xml:space="preserve"> Regulamin pracy Rady Ministrów</w:t>
      </w:r>
      <w:r w:rsidR="00201EBE" w:rsidRPr="00D4552D">
        <w:rPr>
          <w:rFonts w:ascii="Times New Roman" w:hAnsi="Times New Roman" w:cs="Times New Roman"/>
          <w:szCs w:val="24"/>
        </w:rPr>
        <w:t xml:space="preserve"> (M.P.</w:t>
      </w:r>
      <w:r w:rsidR="00855F85">
        <w:rPr>
          <w:rFonts w:ascii="Times New Roman" w:hAnsi="Times New Roman" w:cs="Times New Roman"/>
          <w:szCs w:val="24"/>
        </w:rPr>
        <w:t> </w:t>
      </w:r>
      <w:r w:rsidR="00201EBE" w:rsidRPr="00D4552D">
        <w:rPr>
          <w:rFonts w:ascii="Times New Roman" w:hAnsi="Times New Roman" w:cs="Times New Roman"/>
          <w:szCs w:val="24"/>
        </w:rPr>
        <w:t>z 2016 r. poz. 1006</w:t>
      </w:r>
      <w:r w:rsidR="005D6642">
        <w:rPr>
          <w:rFonts w:ascii="Times New Roman" w:hAnsi="Times New Roman" w:cs="Times New Roman"/>
          <w:szCs w:val="24"/>
        </w:rPr>
        <w:t xml:space="preserve"> i 1204</w:t>
      </w:r>
      <w:r w:rsidRPr="00D4552D">
        <w:rPr>
          <w:rFonts w:ascii="Times New Roman" w:hAnsi="Times New Roman" w:cs="Times New Roman"/>
          <w:szCs w:val="24"/>
        </w:rPr>
        <w:t>),</w:t>
      </w:r>
      <w:r w:rsidR="00DD66AC" w:rsidRPr="00D4552D">
        <w:rPr>
          <w:rFonts w:ascii="Times New Roman" w:hAnsi="Times New Roman" w:cs="Times New Roman"/>
          <w:szCs w:val="24"/>
        </w:rPr>
        <w:t xml:space="preserve"> projekt ustawy</w:t>
      </w:r>
      <w:r w:rsidRPr="00D4552D">
        <w:rPr>
          <w:rFonts w:ascii="Times New Roman" w:hAnsi="Times New Roman" w:cs="Times New Roman"/>
          <w:szCs w:val="24"/>
        </w:rPr>
        <w:t xml:space="preserve"> został przesłany Kancelarii Prezesa Rady Ministrów w celu wydania opinii w przedmiocie oceny skutków regulacji tego projektu. </w:t>
      </w:r>
      <w:r w:rsidR="0012508B" w:rsidRPr="00D4552D">
        <w:rPr>
          <w:rFonts w:ascii="Times New Roman" w:hAnsi="Times New Roman" w:cs="Times New Roman"/>
          <w:szCs w:val="24"/>
        </w:rPr>
        <w:t>Ze względu na to, że Kancelaria Prezesa Rady Ministrów nie przedstawiła stanowiska dotyczącego OSR w terminie, o którym mowa w § 32 ust. 3 Regulaminu pracy Rady Ministrów, okoliczność ta została potraktowana zgodnie z § 32 ust. 4 tego Regulaminu za równoznaczną z przedstawieniem oceny pozytywnej.</w:t>
      </w:r>
    </w:p>
    <w:sectPr w:rsidR="00631579" w:rsidRPr="005D6642" w:rsidSect="00D4552D">
      <w:footerReference w:type="default" r:id="rId9"/>
      <w:pgSz w:w="11906" w:h="16838"/>
      <w:pgMar w:top="1588" w:right="1417" w:bottom="1417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EB0" w:rsidRDefault="00025EB0" w:rsidP="00015D38">
      <w:pPr>
        <w:spacing w:after="0" w:line="240" w:lineRule="auto"/>
      </w:pPr>
      <w:r>
        <w:separator/>
      </w:r>
    </w:p>
  </w:endnote>
  <w:endnote w:type="continuationSeparator" w:id="0">
    <w:p w:rsidR="00025EB0" w:rsidRDefault="00025EB0" w:rsidP="0001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90963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15D38" w:rsidRPr="00855F85" w:rsidRDefault="00015D38" w:rsidP="00855F85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15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15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15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1FE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315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EB0" w:rsidRDefault="00025EB0" w:rsidP="00015D38">
      <w:pPr>
        <w:spacing w:after="0" w:line="240" w:lineRule="auto"/>
      </w:pPr>
      <w:r>
        <w:separator/>
      </w:r>
    </w:p>
  </w:footnote>
  <w:footnote w:type="continuationSeparator" w:id="0">
    <w:p w:rsidR="00025EB0" w:rsidRDefault="00025EB0" w:rsidP="0001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066BA"/>
    <w:multiLevelType w:val="hybridMultilevel"/>
    <w:tmpl w:val="F058FE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694B9B"/>
    <w:multiLevelType w:val="hybridMultilevel"/>
    <w:tmpl w:val="A014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8AD"/>
    <w:rsid w:val="000156B9"/>
    <w:rsid w:val="00015D38"/>
    <w:rsid w:val="00025EB0"/>
    <w:rsid w:val="0004535C"/>
    <w:rsid w:val="00045FA6"/>
    <w:rsid w:val="000640B5"/>
    <w:rsid w:val="00066C63"/>
    <w:rsid w:val="00067320"/>
    <w:rsid w:val="00084E1B"/>
    <w:rsid w:val="00086BC0"/>
    <w:rsid w:val="0009452D"/>
    <w:rsid w:val="000947A9"/>
    <w:rsid w:val="000B2E19"/>
    <w:rsid w:val="000D53DA"/>
    <w:rsid w:val="000D7994"/>
    <w:rsid w:val="000F1F8E"/>
    <w:rsid w:val="00112371"/>
    <w:rsid w:val="00115F58"/>
    <w:rsid w:val="0012508B"/>
    <w:rsid w:val="00130B7B"/>
    <w:rsid w:val="00147EF6"/>
    <w:rsid w:val="00154D9A"/>
    <w:rsid w:val="00170C02"/>
    <w:rsid w:val="001A684F"/>
    <w:rsid w:val="001A74D3"/>
    <w:rsid w:val="001A78D0"/>
    <w:rsid w:val="001C1EDA"/>
    <w:rsid w:val="001F2DFE"/>
    <w:rsid w:val="001F50E9"/>
    <w:rsid w:val="00201BCE"/>
    <w:rsid w:val="00201EBE"/>
    <w:rsid w:val="00202F0D"/>
    <w:rsid w:val="00203D72"/>
    <w:rsid w:val="00204F74"/>
    <w:rsid w:val="002251D5"/>
    <w:rsid w:val="00226B4C"/>
    <w:rsid w:val="00241FE8"/>
    <w:rsid w:val="002425F1"/>
    <w:rsid w:val="002561F8"/>
    <w:rsid w:val="00262876"/>
    <w:rsid w:val="0027338A"/>
    <w:rsid w:val="00286CA9"/>
    <w:rsid w:val="00292B86"/>
    <w:rsid w:val="002A48C3"/>
    <w:rsid w:val="002B2EF5"/>
    <w:rsid w:val="002B342D"/>
    <w:rsid w:val="002B3840"/>
    <w:rsid w:val="002B4029"/>
    <w:rsid w:val="002C784D"/>
    <w:rsid w:val="002D1CD7"/>
    <w:rsid w:val="002E4A52"/>
    <w:rsid w:val="002F0EBE"/>
    <w:rsid w:val="002F3682"/>
    <w:rsid w:val="00302E9A"/>
    <w:rsid w:val="00303299"/>
    <w:rsid w:val="00303B77"/>
    <w:rsid w:val="003150AE"/>
    <w:rsid w:val="00355EF8"/>
    <w:rsid w:val="003758A7"/>
    <w:rsid w:val="00381325"/>
    <w:rsid w:val="00381996"/>
    <w:rsid w:val="003930C0"/>
    <w:rsid w:val="003952A1"/>
    <w:rsid w:val="003A7F27"/>
    <w:rsid w:val="003B3AF1"/>
    <w:rsid w:val="003C6EA8"/>
    <w:rsid w:val="003F45BD"/>
    <w:rsid w:val="00415FC2"/>
    <w:rsid w:val="00416567"/>
    <w:rsid w:val="004230C5"/>
    <w:rsid w:val="00430193"/>
    <w:rsid w:val="00442FBD"/>
    <w:rsid w:val="004534F1"/>
    <w:rsid w:val="0045447B"/>
    <w:rsid w:val="00455E6A"/>
    <w:rsid w:val="00460F57"/>
    <w:rsid w:val="00461055"/>
    <w:rsid w:val="0049380A"/>
    <w:rsid w:val="004974C5"/>
    <w:rsid w:val="004E4749"/>
    <w:rsid w:val="004F39AB"/>
    <w:rsid w:val="005107A9"/>
    <w:rsid w:val="005141E9"/>
    <w:rsid w:val="00524C90"/>
    <w:rsid w:val="00545414"/>
    <w:rsid w:val="0054642A"/>
    <w:rsid w:val="00554C8B"/>
    <w:rsid w:val="005A132A"/>
    <w:rsid w:val="005B29EB"/>
    <w:rsid w:val="005C06FF"/>
    <w:rsid w:val="005C339C"/>
    <w:rsid w:val="005D60CF"/>
    <w:rsid w:val="005D6642"/>
    <w:rsid w:val="005E491F"/>
    <w:rsid w:val="005F0BB7"/>
    <w:rsid w:val="005F393B"/>
    <w:rsid w:val="00601312"/>
    <w:rsid w:val="006067AA"/>
    <w:rsid w:val="00612783"/>
    <w:rsid w:val="00631579"/>
    <w:rsid w:val="00634D77"/>
    <w:rsid w:val="00667429"/>
    <w:rsid w:val="00677EE1"/>
    <w:rsid w:val="006821E2"/>
    <w:rsid w:val="00694D96"/>
    <w:rsid w:val="00697424"/>
    <w:rsid w:val="006B332C"/>
    <w:rsid w:val="006B3FD2"/>
    <w:rsid w:val="006F018B"/>
    <w:rsid w:val="006F56CC"/>
    <w:rsid w:val="00711F9C"/>
    <w:rsid w:val="00717D60"/>
    <w:rsid w:val="007315B1"/>
    <w:rsid w:val="00756B58"/>
    <w:rsid w:val="00761F71"/>
    <w:rsid w:val="00771DCC"/>
    <w:rsid w:val="00786856"/>
    <w:rsid w:val="00787962"/>
    <w:rsid w:val="007902CA"/>
    <w:rsid w:val="007A7952"/>
    <w:rsid w:val="007B40EF"/>
    <w:rsid w:val="007B62FC"/>
    <w:rsid w:val="007C42C7"/>
    <w:rsid w:val="007D47E9"/>
    <w:rsid w:val="007E0080"/>
    <w:rsid w:val="007F7E19"/>
    <w:rsid w:val="00802427"/>
    <w:rsid w:val="00805A53"/>
    <w:rsid w:val="008104D0"/>
    <w:rsid w:val="00812826"/>
    <w:rsid w:val="00813B15"/>
    <w:rsid w:val="0082346B"/>
    <w:rsid w:val="008253F8"/>
    <w:rsid w:val="008311AA"/>
    <w:rsid w:val="00832F33"/>
    <w:rsid w:val="0084362C"/>
    <w:rsid w:val="00855F85"/>
    <w:rsid w:val="0086402C"/>
    <w:rsid w:val="008724FF"/>
    <w:rsid w:val="00873B21"/>
    <w:rsid w:val="00894399"/>
    <w:rsid w:val="008A0BE9"/>
    <w:rsid w:val="008A3A2D"/>
    <w:rsid w:val="008A4B6D"/>
    <w:rsid w:val="008C431E"/>
    <w:rsid w:val="008C5943"/>
    <w:rsid w:val="008D5AA3"/>
    <w:rsid w:val="008D6110"/>
    <w:rsid w:val="008D7BEB"/>
    <w:rsid w:val="008F0F96"/>
    <w:rsid w:val="00902E77"/>
    <w:rsid w:val="00905737"/>
    <w:rsid w:val="00910993"/>
    <w:rsid w:val="009244AF"/>
    <w:rsid w:val="00933416"/>
    <w:rsid w:val="00934E9A"/>
    <w:rsid w:val="00947F3F"/>
    <w:rsid w:val="00950681"/>
    <w:rsid w:val="00952B82"/>
    <w:rsid w:val="00953BAF"/>
    <w:rsid w:val="00962B43"/>
    <w:rsid w:val="009653B3"/>
    <w:rsid w:val="009744D2"/>
    <w:rsid w:val="009959BD"/>
    <w:rsid w:val="009B1D7C"/>
    <w:rsid w:val="009F19B6"/>
    <w:rsid w:val="00A148A7"/>
    <w:rsid w:val="00A2632A"/>
    <w:rsid w:val="00A4248D"/>
    <w:rsid w:val="00A55E60"/>
    <w:rsid w:val="00A66E11"/>
    <w:rsid w:val="00A96520"/>
    <w:rsid w:val="00AC2EA0"/>
    <w:rsid w:val="00AC64A0"/>
    <w:rsid w:val="00AD0967"/>
    <w:rsid w:val="00AD1727"/>
    <w:rsid w:val="00AF1693"/>
    <w:rsid w:val="00AF2FB0"/>
    <w:rsid w:val="00AF4985"/>
    <w:rsid w:val="00AF57A6"/>
    <w:rsid w:val="00AF79A0"/>
    <w:rsid w:val="00B52D8B"/>
    <w:rsid w:val="00B64B3D"/>
    <w:rsid w:val="00B64C92"/>
    <w:rsid w:val="00B7665C"/>
    <w:rsid w:val="00B82DF3"/>
    <w:rsid w:val="00B92634"/>
    <w:rsid w:val="00BA44FD"/>
    <w:rsid w:val="00BB35E7"/>
    <w:rsid w:val="00BB4B06"/>
    <w:rsid w:val="00BC46D4"/>
    <w:rsid w:val="00BD32C2"/>
    <w:rsid w:val="00C25EB2"/>
    <w:rsid w:val="00C4216E"/>
    <w:rsid w:val="00C566D7"/>
    <w:rsid w:val="00C76D2E"/>
    <w:rsid w:val="00C87879"/>
    <w:rsid w:val="00CC1BC9"/>
    <w:rsid w:val="00CC44F1"/>
    <w:rsid w:val="00CD75BD"/>
    <w:rsid w:val="00CE39DA"/>
    <w:rsid w:val="00D00831"/>
    <w:rsid w:val="00D030BF"/>
    <w:rsid w:val="00D06179"/>
    <w:rsid w:val="00D2038C"/>
    <w:rsid w:val="00D30EBE"/>
    <w:rsid w:val="00D401AC"/>
    <w:rsid w:val="00D42C11"/>
    <w:rsid w:val="00D4552D"/>
    <w:rsid w:val="00D46856"/>
    <w:rsid w:val="00D53DA7"/>
    <w:rsid w:val="00D55053"/>
    <w:rsid w:val="00D57203"/>
    <w:rsid w:val="00D64F3D"/>
    <w:rsid w:val="00D7322A"/>
    <w:rsid w:val="00D80A28"/>
    <w:rsid w:val="00D82C58"/>
    <w:rsid w:val="00D8788F"/>
    <w:rsid w:val="00D90D04"/>
    <w:rsid w:val="00DA5430"/>
    <w:rsid w:val="00DD1985"/>
    <w:rsid w:val="00DD66AC"/>
    <w:rsid w:val="00DF58B3"/>
    <w:rsid w:val="00E0081D"/>
    <w:rsid w:val="00E07028"/>
    <w:rsid w:val="00E20749"/>
    <w:rsid w:val="00E24D10"/>
    <w:rsid w:val="00E40D69"/>
    <w:rsid w:val="00E76C20"/>
    <w:rsid w:val="00E85640"/>
    <w:rsid w:val="00EB1430"/>
    <w:rsid w:val="00EB68AD"/>
    <w:rsid w:val="00EC5CA4"/>
    <w:rsid w:val="00ED0C5C"/>
    <w:rsid w:val="00EE22B6"/>
    <w:rsid w:val="00EF1BBB"/>
    <w:rsid w:val="00EF1F01"/>
    <w:rsid w:val="00F05159"/>
    <w:rsid w:val="00F27B51"/>
    <w:rsid w:val="00F30188"/>
    <w:rsid w:val="00F3590F"/>
    <w:rsid w:val="00F41F97"/>
    <w:rsid w:val="00F665A1"/>
    <w:rsid w:val="00FA1685"/>
    <w:rsid w:val="00FC3E59"/>
    <w:rsid w:val="00FE1AD1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0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1D7C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A9652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39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15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D38"/>
  </w:style>
  <w:style w:type="paragraph" w:styleId="Stopka">
    <w:name w:val="footer"/>
    <w:basedOn w:val="Normalny"/>
    <w:link w:val="StopkaZnak"/>
    <w:uiPriority w:val="99"/>
    <w:unhideWhenUsed/>
    <w:rsid w:val="00015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D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0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1D7C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A9652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39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15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D38"/>
  </w:style>
  <w:style w:type="paragraph" w:styleId="Stopka">
    <w:name w:val="footer"/>
    <w:basedOn w:val="Normalny"/>
    <w:link w:val="StopkaZnak"/>
    <w:uiPriority w:val="99"/>
    <w:unhideWhenUsed/>
    <w:rsid w:val="00015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65304-690C-4F35-BD1C-8A1BC8B16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1887</Words>
  <Characters>11402</Characters>
  <Application>Microsoft Office Word</Application>
  <DocSecurity>0</DocSecurity>
  <Lines>223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Ulak Tomasz  (DPrC)</dc:creator>
  <cp:lastModifiedBy>Ewa A. Genert</cp:lastModifiedBy>
  <cp:revision>2</cp:revision>
  <cp:lastPrinted>2016-10-13T08:12:00Z</cp:lastPrinted>
  <dcterms:created xsi:type="dcterms:W3CDTF">2017-01-25T11:00:00Z</dcterms:created>
  <dcterms:modified xsi:type="dcterms:W3CDTF">2017-01-25T11:00:00Z</dcterms:modified>
</cp:coreProperties>
</file>