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B66" w:rsidRPr="00A354DA" w:rsidRDefault="00E81B66" w:rsidP="008929FD">
      <w:pPr>
        <w:pStyle w:val="OZNPROJEKTUwskazaniedatylubwersjiprojektu"/>
        <w:keepNext/>
      </w:pPr>
      <w:bookmarkStart w:id="0" w:name="_GoBack"/>
      <w:bookmarkEnd w:id="0"/>
      <w:r w:rsidRPr="00A354DA">
        <w:t>P</w:t>
      </w:r>
      <w:r w:rsidR="0077514F">
        <w:t>rojekt</w:t>
      </w:r>
    </w:p>
    <w:p w:rsidR="00E81B66" w:rsidRPr="00A354DA" w:rsidRDefault="00E81B66" w:rsidP="00E81B66">
      <w:pPr>
        <w:pStyle w:val="OZNRODZAKTUtznustawalubrozporzdzenieiorganwydajcy"/>
      </w:pPr>
      <w:r w:rsidRPr="00A354DA">
        <w:t>USTAWA</w:t>
      </w:r>
    </w:p>
    <w:p w:rsidR="00E81B66" w:rsidRPr="00A354DA" w:rsidRDefault="00E81B66" w:rsidP="00E81B66">
      <w:pPr>
        <w:pStyle w:val="DATAAKTUdatauchwalenialubwydaniaaktu"/>
      </w:pPr>
      <w:r w:rsidRPr="00A354DA">
        <w:t>z dnia</w:t>
      </w:r>
    </w:p>
    <w:p w:rsidR="00E81B66" w:rsidRPr="00A354DA" w:rsidRDefault="00E81B66" w:rsidP="008929FD">
      <w:pPr>
        <w:pStyle w:val="TYTUAKTUprzedmiotregulacjiustawylubrozporzdzenia"/>
      </w:pPr>
      <w:r w:rsidRPr="00A354DA">
        <w:t>o zmianie ustawy o świadczeniach opieki zdrowotnej finansowanych</w:t>
      </w:r>
      <w:r w:rsidR="0077514F">
        <w:t xml:space="preserve"> </w:t>
      </w:r>
      <w:r w:rsidRPr="00A354DA">
        <w:t>ze środków publicznych oraz niektórych innych ustaw</w:t>
      </w:r>
      <w:r w:rsidRPr="0077514F">
        <w:rPr>
          <w:rStyle w:val="IGPindeksgrnyipogrubienie"/>
        </w:rPr>
        <w:footnoteReference w:customMarkFollows="1" w:id="1"/>
        <w:t>1)</w:t>
      </w:r>
    </w:p>
    <w:p w:rsidR="00E81B66" w:rsidRPr="008163A0" w:rsidRDefault="00E81B66" w:rsidP="008929FD">
      <w:pPr>
        <w:pStyle w:val="ARTartustawynprozporzdzenia"/>
        <w:keepNext/>
      </w:pPr>
      <w:r w:rsidRPr="008929FD">
        <w:rPr>
          <w:rStyle w:val="Ppogrubienie"/>
        </w:rPr>
        <w:t>Art.</w:t>
      </w:r>
      <w:r w:rsidR="0077514F" w:rsidRPr="008929FD">
        <w:rPr>
          <w:rStyle w:val="Ppogrubienie"/>
        </w:rPr>
        <w:t> </w:t>
      </w:r>
      <w:r w:rsidRPr="008929FD">
        <w:rPr>
          <w:rStyle w:val="Ppogrubienie"/>
        </w:rPr>
        <w:t>1.</w:t>
      </w:r>
      <w:r w:rsidRPr="008163A0">
        <w:t xml:space="preserve"> W </w:t>
      </w:r>
      <w:hyperlink r:id="rId11" w:anchor="/dokument/17127716/2015-11-12" w:history="1">
        <w:r w:rsidRPr="008163A0">
          <w:t>ustawie</w:t>
        </w:r>
      </w:hyperlink>
      <w:r w:rsidRPr="008163A0">
        <w:t xml:space="preserve"> z dnia 27 sierpnia 2004 r. o świadczeniach opieki zdrowotnej finansowanych ze środków publicznych (Dz. U. z</w:t>
      </w:r>
      <w:r>
        <w:t xml:space="preserve"> 2016 r. poz. 1793, z </w:t>
      </w:r>
      <w:proofErr w:type="spellStart"/>
      <w:r>
        <w:t>późn</w:t>
      </w:r>
      <w:proofErr w:type="spellEnd"/>
      <w:r>
        <w:t>. zm.</w:t>
      </w:r>
      <w:r w:rsidRPr="007803B7">
        <w:rPr>
          <w:rStyle w:val="IGindeksgrny"/>
        </w:rPr>
        <w:footnoteReference w:customMarkFollows="1" w:id="2"/>
        <w:t>2)</w:t>
      </w:r>
      <w:r>
        <w:t>)</w:t>
      </w:r>
      <w:r w:rsidRPr="008163A0">
        <w:t xml:space="preserve"> wprowadza się następujące zmiany:</w:t>
      </w:r>
    </w:p>
    <w:p w:rsidR="00E81B66" w:rsidRPr="00A354DA" w:rsidRDefault="0077514F" w:rsidP="008929FD">
      <w:pPr>
        <w:pStyle w:val="PKTpunkt"/>
        <w:keepNext/>
      </w:pPr>
      <w:r>
        <w:t>1)</w:t>
      </w:r>
      <w:r>
        <w:tab/>
      </w:r>
      <w:r w:rsidR="00E81B66" w:rsidRPr="00A354DA">
        <w:t>w art. 11 w ust. 1 po pkt 3a dodaje się pkt 3b w brzmieniu:</w:t>
      </w:r>
    </w:p>
    <w:p w:rsidR="00E81B66" w:rsidRPr="00A354DA" w:rsidRDefault="00E81B66" w:rsidP="0077514F">
      <w:pPr>
        <w:pStyle w:val="ZPKTzmpktartykuempunktem"/>
      </w:pPr>
      <w:r>
        <w:t>„</w:t>
      </w:r>
      <w:r w:rsidR="0077514F">
        <w:t>3b)</w:t>
      </w:r>
      <w:r w:rsidR="0077514F">
        <w:tab/>
      </w:r>
      <w:r>
        <w:t>zatwierdzanie oraz zmiana</w:t>
      </w:r>
      <w:r w:rsidRPr="00A354DA">
        <w:t xml:space="preserve"> taryfy świadczeń;</w:t>
      </w:r>
      <w:r>
        <w:t>”</w:t>
      </w:r>
      <w:r w:rsidRPr="00A354DA">
        <w:t>;</w:t>
      </w:r>
    </w:p>
    <w:p w:rsidR="00E81B66" w:rsidRPr="00A354DA" w:rsidRDefault="0077514F" w:rsidP="008929FD">
      <w:pPr>
        <w:pStyle w:val="PKTpunkt"/>
        <w:keepNext/>
      </w:pPr>
      <w:r>
        <w:t>2)</w:t>
      </w:r>
      <w:r>
        <w:tab/>
      </w:r>
      <w:r w:rsidR="00E81B66" w:rsidRPr="00A354DA">
        <w:t>w art. 15 w ust. 2 po pkt 17 dodaje się pkt 17a w brzmieniu:</w:t>
      </w:r>
    </w:p>
    <w:p w:rsidR="00E81B66" w:rsidRPr="00A354DA" w:rsidRDefault="00E81B66" w:rsidP="0077514F">
      <w:pPr>
        <w:pStyle w:val="ZPKTzmpktartykuempunktem"/>
      </w:pPr>
      <w:r>
        <w:t>„</w:t>
      </w:r>
      <w:r w:rsidR="0077514F">
        <w:t>17a)</w:t>
      </w:r>
      <w:r w:rsidR="0077514F">
        <w:tab/>
      </w:r>
      <w:r w:rsidRPr="00A354DA">
        <w:t xml:space="preserve">ratunkowego dostępu do technologii </w:t>
      </w:r>
      <w:r>
        <w:t>lekowych</w:t>
      </w:r>
      <w:r w:rsidRPr="00A354DA">
        <w:t>;</w:t>
      </w:r>
      <w:r>
        <w:t>”</w:t>
      </w:r>
      <w:r w:rsidRPr="00A354DA">
        <w:t>;</w:t>
      </w:r>
    </w:p>
    <w:p w:rsidR="00E81B66" w:rsidRPr="00A354DA" w:rsidRDefault="00E81B66" w:rsidP="008929FD">
      <w:pPr>
        <w:pStyle w:val="PKTpunkt"/>
        <w:keepNext/>
      </w:pPr>
      <w:r>
        <w:t>3</w:t>
      </w:r>
      <w:r w:rsidR="0077514F">
        <w:t>)</w:t>
      </w:r>
      <w:r w:rsidR="0077514F">
        <w:tab/>
      </w:r>
      <w:r w:rsidRPr="00A354DA">
        <w:t>w art. 31e:</w:t>
      </w:r>
    </w:p>
    <w:p w:rsidR="00E81B66" w:rsidRPr="00A354DA" w:rsidRDefault="0077514F" w:rsidP="008929FD">
      <w:pPr>
        <w:pStyle w:val="LITlitera"/>
        <w:keepNext/>
      </w:pPr>
      <w:r>
        <w:t>a)</w:t>
      </w:r>
      <w:r>
        <w:tab/>
      </w:r>
      <w:r w:rsidR="00E81B66" w:rsidRPr="00A354DA">
        <w:t>ust. 1 i 1a otrzymują brzmienie:</w:t>
      </w:r>
    </w:p>
    <w:p w:rsidR="00E81B66" w:rsidRPr="00A354DA" w:rsidRDefault="00E81B66" w:rsidP="008929FD">
      <w:pPr>
        <w:pStyle w:val="ZLITUSTzmustliter"/>
        <w:keepNext/>
      </w:pPr>
      <w:r>
        <w:t>„</w:t>
      </w:r>
      <w:r w:rsidRPr="00A354DA">
        <w:t>1. Minister właściwy do spraw zdrowia może:</w:t>
      </w:r>
    </w:p>
    <w:p w:rsidR="00E81B66" w:rsidRPr="00BD7A01" w:rsidRDefault="0077514F" w:rsidP="00E81B66">
      <w:pPr>
        <w:pStyle w:val="ZLITPKTzmpktliter"/>
      </w:pPr>
      <w:r>
        <w:t>1)</w:t>
      </w:r>
      <w:r>
        <w:tab/>
      </w:r>
      <w:r w:rsidR="00E81B66" w:rsidRPr="00BD7A01">
        <w:t>usunąć dane świadczenie opieki zdrowotnej z wykazu świadczeń gwarantowanych albo dokonać zmiany poziomu lub sposobu finansowania</w:t>
      </w:r>
      <w:r w:rsidR="00E81B66">
        <w:t>,</w:t>
      </w:r>
      <w:r w:rsidR="00E81B66" w:rsidRPr="00BD7A01">
        <w:t xml:space="preserve"> lub warunków realizacji świadczenia gwarantowanego, działając z urzędu lub na wniosek,</w:t>
      </w:r>
    </w:p>
    <w:p w:rsidR="00E81B66" w:rsidRDefault="0077514F" w:rsidP="008929FD">
      <w:pPr>
        <w:pStyle w:val="ZLITPKTzmpktliter"/>
        <w:keepNext/>
      </w:pPr>
      <w:r>
        <w:t>2)</w:t>
      </w:r>
      <w:r>
        <w:tab/>
      </w:r>
      <w:r w:rsidR="00E81B66" w:rsidRPr="00A354DA">
        <w:t xml:space="preserve">dokonać zmiany technologii </w:t>
      </w:r>
      <w:r w:rsidR="00E81B66">
        <w:t>medycznej</w:t>
      </w:r>
      <w:r w:rsidR="00E81B66" w:rsidRPr="00A354DA">
        <w:t>, działając z urzędu</w:t>
      </w:r>
    </w:p>
    <w:p w:rsidR="00E81B66" w:rsidRDefault="00E81B66" w:rsidP="0077514F">
      <w:pPr>
        <w:pStyle w:val="ZLITCZWSPPKTzmczciwsppktliter"/>
      </w:pPr>
      <w:r w:rsidRPr="00A354DA">
        <w:t>– uwzględniając kryteria określone w art. 31a ust. 1.</w:t>
      </w:r>
    </w:p>
    <w:p w:rsidR="00E81B66" w:rsidRDefault="00E81B66" w:rsidP="0077514F">
      <w:pPr>
        <w:pStyle w:val="ZLITUSTzmustliter"/>
      </w:pPr>
      <w:r w:rsidRPr="00415E3D">
        <w:t>1a. Usunięcie danego świadczenia opieki zdrowotnej z wykazu świadczeń gwarantowanych, dokonanie zmiany poziomu lub sposobu finansowania świadczeń gwarantowanych o</w:t>
      </w:r>
      <w:r>
        <w:t>raz</w:t>
      </w:r>
      <w:r w:rsidRPr="00415E3D">
        <w:t xml:space="preserve"> zmiana technologii </w:t>
      </w:r>
      <w:r>
        <w:t>medycznej</w:t>
      </w:r>
      <w:r w:rsidRPr="00415E3D">
        <w:t xml:space="preserve"> następuje po uzyskaniu rekomendacji Prezesa Agencji.</w:t>
      </w:r>
      <w:r>
        <w:t>”</w:t>
      </w:r>
      <w:r w:rsidRPr="00BD7A01">
        <w:t>,</w:t>
      </w:r>
    </w:p>
    <w:p w:rsidR="00E81B66" w:rsidRPr="00A354DA" w:rsidRDefault="0077514F" w:rsidP="008929FD">
      <w:pPr>
        <w:pStyle w:val="LITlitera"/>
        <w:keepNext/>
      </w:pPr>
      <w:r>
        <w:lastRenderedPageBreak/>
        <w:t>b)</w:t>
      </w:r>
      <w:r>
        <w:tab/>
      </w:r>
      <w:r w:rsidR="00E81B66" w:rsidRPr="00A354DA">
        <w:t>po ust. 1a dodaje się ust. 1b w brzmieniu:</w:t>
      </w:r>
    </w:p>
    <w:p w:rsidR="00E81B66" w:rsidRPr="00A354DA" w:rsidRDefault="00E81B66" w:rsidP="0077514F">
      <w:pPr>
        <w:pStyle w:val="ZLITUSTzmustliter"/>
      </w:pPr>
      <w:r>
        <w:t>„</w:t>
      </w:r>
      <w:r w:rsidRPr="00A354DA">
        <w:t xml:space="preserve">1b. W przypadku wydania przez Prezesa Agencji rekomendacji, o której mowa w art. 31h ust. 3 pkt 3, minister właściwy do spraw zdrowia może </w:t>
      </w:r>
      <w:r>
        <w:t xml:space="preserve">zakwalifikować dane świadczenie opieki zdrowotnej jako świadczenie gwarantowane, </w:t>
      </w:r>
      <w:r w:rsidRPr="00A354DA">
        <w:t xml:space="preserve">usunąć dane świadczenie opieki zdrowotnej z wykazu świadczeń gwarantowanych albo zmienić poziom lub sposób finansowania świadczenia gwarantowanego, jeżeli wynika to z treści tej rekomendacji, bez konieczności wydawania przez Prezesa Agencji rekomendacji, o której mowa w art. </w:t>
      </w:r>
      <w:r>
        <w:t xml:space="preserve">31c ust. 7 albo art. </w:t>
      </w:r>
      <w:r w:rsidRPr="00A354DA">
        <w:t>31h ust. 3 pkt 1 albo 2.</w:t>
      </w:r>
      <w:r>
        <w:t>”</w:t>
      </w:r>
      <w:r w:rsidRPr="00A354DA">
        <w:t>,</w:t>
      </w:r>
    </w:p>
    <w:p w:rsidR="00E81B66" w:rsidRPr="00A354DA" w:rsidRDefault="00E81B66" w:rsidP="008929FD">
      <w:pPr>
        <w:pStyle w:val="LITlitera"/>
        <w:keepNext/>
      </w:pPr>
      <w:r>
        <w:t>c</w:t>
      </w:r>
      <w:r w:rsidR="0077514F">
        <w:t>)</w:t>
      </w:r>
      <w:r w:rsidR="0077514F">
        <w:tab/>
      </w:r>
      <w:r w:rsidRPr="00A354DA">
        <w:t>dodaje się ust. 4 w brzmieniu:</w:t>
      </w:r>
    </w:p>
    <w:p w:rsidR="00E81B66" w:rsidRPr="00A354DA" w:rsidRDefault="00E81B66" w:rsidP="00E81B66">
      <w:pPr>
        <w:pStyle w:val="ZLITUSTzmustliter"/>
      </w:pPr>
      <w:r>
        <w:t>„</w:t>
      </w:r>
      <w:r w:rsidRPr="00A354DA">
        <w:t>4. W postępowaniach, o których mowa w ust. 1, prowadzonych z urzędu stosuje się przepisy art. 31g i art. 31h.</w:t>
      </w:r>
      <w:r>
        <w:t>”</w:t>
      </w:r>
      <w:r w:rsidRPr="00A354DA">
        <w:t>;</w:t>
      </w:r>
    </w:p>
    <w:p w:rsidR="00E81B66" w:rsidRDefault="00E81B66" w:rsidP="00E81B66">
      <w:pPr>
        <w:pStyle w:val="PKTpunkt"/>
      </w:pPr>
      <w:r>
        <w:t>4)</w:t>
      </w:r>
      <w:r w:rsidR="0077514F">
        <w:tab/>
      </w:r>
      <w:r>
        <w:t>użyte w art. 31e w ust. 2</w:t>
      </w:r>
      <w:r w:rsidR="00236B3A">
        <w:t xml:space="preserve"> </w:t>
      </w:r>
      <w:r>
        <w:t>we wprowadzeniu do wyliczenia</w:t>
      </w:r>
      <w:r w:rsidR="00485B5E" w:rsidRPr="00485B5E">
        <w:t xml:space="preserve"> </w:t>
      </w:r>
      <w:r w:rsidR="00485B5E">
        <w:t>i w ust. 3 we wprowadzeniu do wyliczenia</w:t>
      </w:r>
      <w:r>
        <w:t>, w art. 31f w ust. 1</w:t>
      </w:r>
      <w:r w:rsidR="0077514F">
        <w:t>–</w:t>
      </w:r>
      <w:r>
        <w:t>3 oraz w art. 31h w ust. 4 wyrazy „ust. 1” zastępuje się wyrazami „ust. 1 pkt 1”;</w:t>
      </w:r>
    </w:p>
    <w:p w:rsidR="00E81B66" w:rsidRDefault="00E81B66" w:rsidP="008929FD">
      <w:pPr>
        <w:pStyle w:val="PKTpunkt"/>
        <w:keepNext/>
      </w:pPr>
      <w:r>
        <w:t>5</w:t>
      </w:r>
      <w:r w:rsidR="0077514F">
        <w:t>)</w:t>
      </w:r>
      <w:r w:rsidR="0077514F">
        <w:tab/>
      </w:r>
      <w:r w:rsidRPr="00A354DA">
        <w:t>w art. 31f</w:t>
      </w:r>
      <w:r>
        <w:t xml:space="preserve"> </w:t>
      </w:r>
      <w:r w:rsidRPr="00A354DA">
        <w:t>ust. 5 otrzymuje brzmienie:</w:t>
      </w:r>
    </w:p>
    <w:p w:rsidR="00E81B66" w:rsidRPr="00A354DA" w:rsidRDefault="00E81B66" w:rsidP="00E81B66">
      <w:pPr>
        <w:pStyle w:val="ZUSTzmustartykuempunktem"/>
      </w:pPr>
      <w:r>
        <w:t>„</w:t>
      </w:r>
      <w:r w:rsidRPr="00A354DA">
        <w:t>5. Minister właściwy do spraw zdrowia, po otrzymaniu kompletnego wniosku, o</w:t>
      </w:r>
      <w:r w:rsidR="0077514F">
        <w:t> </w:t>
      </w:r>
      <w:r w:rsidRPr="00A354DA">
        <w:t>którym mowa w art. 31e ust. 1</w:t>
      </w:r>
      <w:r>
        <w:t xml:space="preserve"> pkt 1</w:t>
      </w:r>
      <w:r w:rsidRPr="00A354DA">
        <w:t>, zleca Prezesowi Agencji przygotowanie rekomendacji, o której mowa w art. 31h ust. 3</w:t>
      </w:r>
      <w:r>
        <w:t xml:space="preserve"> pkt 1 lub 2</w:t>
      </w:r>
      <w:r w:rsidRPr="00A354DA">
        <w:t>, wyznaczając termin jej przygotowania, o czym niezwłocznie informuje podmiot, który złożył wniosek.</w:t>
      </w:r>
      <w:r>
        <w:t>”</w:t>
      </w:r>
      <w:r w:rsidRPr="00A354DA">
        <w:t>;</w:t>
      </w:r>
    </w:p>
    <w:p w:rsidR="00E81B66" w:rsidRDefault="00E81B66" w:rsidP="008929FD">
      <w:pPr>
        <w:pStyle w:val="PKTpunkt"/>
        <w:keepNext/>
      </w:pPr>
      <w:r>
        <w:t>6</w:t>
      </w:r>
      <w:r w:rsidR="0077514F">
        <w:t>)</w:t>
      </w:r>
      <w:r w:rsidR="0077514F">
        <w:tab/>
      </w:r>
      <w:r w:rsidRPr="00A354DA">
        <w:t>w art. 31g w ust. 1:</w:t>
      </w:r>
    </w:p>
    <w:p w:rsidR="00E81B66" w:rsidRDefault="0077514F" w:rsidP="008929FD">
      <w:pPr>
        <w:pStyle w:val="LITlitera"/>
        <w:keepNext/>
      </w:pPr>
      <w:r>
        <w:t>a)</w:t>
      </w:r>
      <w:r>
        <w:tab/>
      </w:r>
      <w:r w:rsidR="00E81B66">
        <w:t>wprowadzenie do wyliczenia otrzymuje brzmienie:</w:t>
      </w:r>
    </w:p>
    <w:p w:rsidR="00E81B66" w:rsidRPr="00A354DA" w:rsidRDefault="00E81B66" w:rsidP="0077514F">
      <w:pPr>
        <w:pStyle w:val="ZLITFRAGzmlitfragmentunpzdanialiter"/>
      </w:pPr>
      <w:r>
        <w:t>„</w:t>
      </w:r>
      <w:r w:rsidRPr="00C40D39">
        <w:t>Prezes Agencji, po otrzymaniu zlecenia ministra właściwego do spraw zdrowia w</w:t>
      </w:r>
      <w:r w:rsidR="0077514F">
        <w:t> </w:t>
      </w:r>
      <w:r w:rsidRPr="00C40D39">
        <w:t>zakresie, o którym mowa w art. 31e ust. 1a, dokonuje oceny świadczenia opieki zdrowotnej i przygotowuje, zgodnie ze zleceniem, raport pełny albo skrócony, w</w:t>
      </w:r>
      <w:r w:rsidR="0077514F">
        <w:t> </w:t>
      </w:r>
      <w:r w:rsidRPr="00C40D39">
        <w:t>sprawie:</w:t>
      </w:r>
      <w:r>
        <w:t>”,</w:t>
      </w:r>
    </w:p>
    <w:p w:rsidR="00E81B66" w:rsidRPr="00A354DA" w:rsidRDefault="00E81B66" w:rsidP="008929FD">
      <w:pPr>
        <w:pStyle w:val="LITlitera"/>
        <w:keepNext/>
      </w:pPr>
      <w:r>
        <w:t>b)</w:t>
      </w:r>
      <w:r w:rsidR="0077514F">
        <w:tab/>
      </w:r>
      <w:r w:rsidRPr="00A354DA">
        <w:t>pkt 2 otrzymuje brzmienie:</w:t>
      </w:r>
    </w:p>
    <w:p w:rsidR="00E81B66" w:rsidRPr="00A354DA" w:rsidRDefault="00E81B66" w:rsidP="00E81B66">
      <w:pPr>
        <w:pStyle w:val="ZLITPKTzmpktliter"/>
      </w:pPr>
      <w:r>
        <w:t>„</w:t>
      </w:r>
      <w:r w:rsidR="0077514F">
        <w:t>2)</w:t>
      </w:r>
      <w:r w:rsidR="0077514F">
        <w:tab/>
      </w:r>
      <w:r w:rsidRPr="00A354DA">
        <w:t>zmiany poziomu lub sposobu finansowania świadczenia gwarantowanego, albo</w:t>
      </w:r>
      <w:r>
        <w:t>”</w:t>
      </w:r>
      <w:r w:rsidRPr="00A354DA">
        <w:t>,</w:t>
      </w:r>
    </w:p>
    <w:p w:rsidR="00E81B66" w:rsidRPr="00A354DA" w:rsidRDefault="00E81B66" w:rsidP="008929FD">
      <w:pPr>
        <w:pStyle w:val="LITlitera"/>
        <w:keepNext/>
      </w:pPr>
      <w:r>
        <w:t>c</w:t>
      </w:r>
      <w:r w:rsidR="0077514F">
        <w:t>)</w:t>
      </w:r>
      <w:r w:rsidR="0077514F">
        <w:tab/>
      </w:r>
      <w:r w:rsidRPr="00A354DA">
        <w:t>dodaje się pkt 3 w brzmieniu:</w:t>
      </w:r>
    </w:p>
    <w:p w:rsidR="00E81B66" w:rsidRPr="00E81B66" w:rsidRDefault="00E81B66" w:rsidP="0077514F">
      <w:pPr>
        <w:pStyle w:val="ZLITPKTzmpktliter"/>
      </w:pPr>
      <w:r>
        <w:t>„</w:t>
      </w:r>
      <w:r w:rsidR="0077514F">
        <w:t>3)</w:t>
      </w:r>
      <w:r w:rsidR="0077514F">
        <w:tab/>
      </w:r>
      <w:r w:rsidRPr="00E81B66">
        <w:t>zmiany technologii medycznej</w:t>
      </w:r>
      <w:r>
        <w:t>”</w:t>
      </w:r>
      <w:r w:rsidRPr="00E81B66">
        <w:t>;</w:t>
      </w:r>
    </w:p>
    <w:p w:rsidR="00E81B66" w:rsidRPr="00A354DA" w:rsidRDefault="00E81B66" w:rsidP="008929FD">
      <w:pPr>
        <w:pStyle w:val="PKTpunkt"/>
        <w:keepNext/>
      </w:pPr>
      <w:r>
        <w:lastRenderedPageBreak/>
        <w:t>7</w:t>
      </w:r>
      <w:r w:rsidR="0077514F">
        <w:t>)</w:t>
      </w:r>
      <w:r w:rsidR="0077514F">
        <w:tab/>
      </w:r>
      <w:r w:rsidRPr="00A354DA">
        <w:t>w art. 31h:</w:t>
      </w:r>
    </w:p>
    <w:p w:rsidR="00E81B66" w:rsidRPr="00A354DA" w:rsidRDefault="0077514F" w:rsidP="008929FD">
      <w:pPr>
        <w:pStyle w:val="LITlitera"/>
        <w:keepNext/>
      </w:pPr>
      <w:r>
        <w:t>a)</w:t>
      </w:r>
      <w:r>
        <w:tab/>
      </w:r>
      <w:r w:rsidR="00E81B66" w:rsidRPr="00A354DA">
        <w:t>w ust. 2:</w:t>
      </w:r>
    </w:p>
    <w:p w:rsidR="00E81B66" w:rsidRPr="00A354DA" w:rsidRDefault="0077514F" w:rsidP="008929FD">
      <w:pPr>
        <w:pStyle w:val="TIRtiret"/>
        <w:keepNext/>
      </w:pPr>
      <w:r>
        <w:t>–</w:t>
      </w:r>
      <w:r>
        <w:tab/>
      </w:r>
      <w:r w:rsidR="00E81B66" w:rsidRPr="00A354DA">
        <w:t>pkt 2 otrzymuje brzmienie:</w:t>
      </w:r>
    </w:p>
    <w:p w:rsidR="00E81B66" w:rsidRPr="00A354DA" w:rsidRDefault="00E81B66" w:rsidP="0077514F">
      <w:pPr>
        <w:pStyle w:val="ZTIRPKTzmpkttiret"/>
      </w:pPr>
      <w:r>
        <w:t>„</w:t>
      </w:r>
      <w:r w:rsidR="0077514F">
        <w:t>2)</w:t>
      </w:r>
      <w:r w:rsidR="0077514F">
        <w:tab/>
      </w:r>
      <w:r w:rsidRPr="00A354DA">
        <w:t>zmiany poziomu lub sposobu finansowania świadczenia gwarantowanego, albo</w:t>
      </w:r>
      <w:r>
        <w:t>”</w:t>
      </w:r>
      <w:r w:rsidRPr="00A354DA">
        <w:t>,</w:t>
      </w:r>
    </w:p>
    <w:p w:rsidR="00E81B66" w:rsidRPr="00A354DA" w:rsidRDefault="0077514F" w:rsidP="008929FD">
      <w:pPr>
        <w:pStyle w:val="TIRtiret"/>
        <w:keepNext/>
      </w:pPr>
      <w:r>
        <w:t>–</w:t>
      </w:r>
      <w:r>
        <w:tab/>
      </w:r>
      <w:r w:rsidR="00E81B66" w:rsidRPr="00A354DA">
        <w:t>dodaje się pkt 3 w brzmieniu:</w:t>
      </w:r>
    </w:p>
    <w:p w:rsidR="00E81B66" w:rsidRPr="00A354DA" w:rsidRDefault="00E81B66" w:rsidP="0077514F">
      <w:pPr>
        <w:pStyle w:val="ZTIRPKTzmpkttiret"/>
      </w:pPr>
      <w:r>
        <w:t>„</w:t>
      </w:r>
      <w:r w:rsidR="0077514F">
        <w:t>3)</w:t>
      </w:r>
      <w:r w:rsidR="0077514F">
        <w:tab/>
      </w:r>
      <w:r w:rsidRPr="00A354DA">
        <w:t xml:space="preserve">zmiany technologii </w:t>
      </w:r>
      <w:r>
        <w:t>medycznej</w:t>
      </w:r>
      <w:r w:rsidRPr="00A354DA">
        <w:t>.</w:t>
      </w:r>
      <w:r>
        <w:t>”</w:t>
      </w:r>
      <w:r w:rsidRPr="00A354DA">
        <w:t>,</w:t>
      </w:r>
    </w:p>
    <w:p w:rsidR="00E81B66" w:rsidRPr="00A354DA" w:rsidRDefault="0077514F" w:rsidP="008929FD">
      <w:pPr>
        <w:pStyle w:val="LITlitera"/>
        <w:keepNext/>
      </w:pPr>
      <w:r>
        <w:t>b)</w:t>
      </w:r>
      <w:r>
        <w:tab/>
      </w:r>
      <w:r w:rsidR="00E81B66" w:rsidRPr="00A354DA">
        <w:t>w ust. 3:</w:t>
      </w:r>
    </w:p>
    <w:p w:rsidR="00E81B66" w:rsidRPr="00A354DA" w:rsidRDefault="0077514F" w:rsidP="008929FD">
      <w:pPr>
        <w:pStyle w:val="TIRtiret"/>
        <w:keepNext/>
      </w:pPr>
      <w:r>
        <w:t>–</w:t>
      </w:r>
      <w:r>
        <w:tab/>
      </w:r>
      <w:r w:rsidR="00E81B66" w:rsidRPr="00A354DA">
        <w:t>pkt 2 otrzymuje brzmienie:</w:t>
      </w:r>
    </w:p>
    <w:p w:rsidR="00E81B66" w:rsidRPr="00A354DA" w:rsidRDefault="00E81B66" w:rsidP="0077514F">
      <w:pPr>
        <w:pStyle w:val="ZTIRPKTzmpkttiret"/>
      </w:pPr>
      <w:r>
        <w:t>„</w:t>
      </w:r>
      <w:r w:rsidR="0077514F">
        <w:t>2)</w:t>
      </w:r>
      <w:r w:rsidR="0077514F">
        <w:tab/>
      </w:r>
      <w:r w:rsidRPr="00A354DA">
        <w:t>zmiany poziomu lub sposobu finansowania świadczenia gwarantowanego, albo</w:t>
      </w:r>
      <w:r>
        <w:t>”</w:t>
      </w:r>
      <w:r w:rsidRPr="00A354DA">
        <w:t>,</w:t>
      </w:r>
    </w:p>
    <w:p w:rsidR="00E81B66" w:rsidRPr="00A354DA" w:rsidRDefault="0077514F" w:rsidP="008929FD">
      <w:pPr>
        <w:pStyle w:val="TIRtiret"/>
        <w:keepNext/>
      </w:pPr>
      <w:r>
        <w:t>–</w:t>
      </w:r>
      <w:r>
        <w:tab/>
      </w:r>
      <w:r w:rsidR="00E81B66" w:rsidRPr="00A354DA">
        <w:t>dodaje się pkt 3 w brzmieniu:</w:t>
      </w:r>
    </w:p>
    <w:p w:rsidR="00E81B66" w:rsidRDefault="00E81B66" w:rsidP="0077514F">
      <w:pPr>
        <w:pStyle w:val="ZTIRPKTzmpkttiret"/>
      </w:pPr>
      <w:r>
        <w:t>„</w:t>
      </w:r>
      <w:r w:rsidR="0077514F">
        <w:t>3)</w:t>
      </w:r>
      <w:r w:rsidR="0077514F">
        <w:tab/>
      </w:r>
      <w:r w:rsidRPr="00A354DA">
        <w:t xml:space="preserve">zmiany technologii </w:t>
      </w:r>
      <w:r>
        <w:t>medycznej</w:t>
      </w:r>
      <w:r w:rsidRPr="00A354DA">
        <w:t>.</w:t>
      </w:r>
      <w:r>
        <w:t>”;</w:t>
      </w:r>
    </w:p>
    <w:p w:rsidR="00E81B66" w:rsidRPr="00A354DA" w:rsidRDefault="00E81B66" w:rsidP="008929FD">
      <w:pPr>
        <w:pStyle w:val="PKTpunkt"/>
        <w:keepNext/>
      </w:pPr>
      <w:r>
        <w:t>8</w:t>
      </w:r>
      <w:r w:rsidR="0077514F">
        <w:t>)</w:t>
      </w:r>
      <w:r w:rsidR="0077514F">
        <w:tab/>
      </w:r>
      <w:r w:rsidRPr="00A354DA">
        <w:t>w art. 31la dodaje się ust. 7 w brzmieniu:</w:t>
      </w:r>
    </w:p>
    <w:p w:rsidR="00E81B66" w:rsidRDefault="00E81B66" w:rsidP="0077514F">
      <w:pPr>
        <w:pStyle w:val="ZUSTzmustartykuempunktem"/>
      </w:pPr>
      <w:r>
        <w:t>„</w:t>
      </w:r>
      <w:r w:rsidRPr="00A354DA">
        <w:t>7. W szczególnie uzasadnionych przypadkach minister właściwy do spraw zdrowia, po zasięgnięciu opinii Prezesa Agencji, zmienia plan taryfikacji Agencji.</w:t>
      </w:r>
      <w:r>
        <w:t>”</w:t>
      </w:r>
      <w:r w:rsidRPr="00A354DA">
        <w:t>;</w:t>
      </w:r>
    </w:p>
    <w:p w:rsidR="00E81B66" w:rsidRPr="00A354DA" w:rsidRDefault="00E81B66" w:rsidP="008929FD">
      <w:pPr>
        <w:pStyle w:val="PKTpunkt"/>
        <w:keepNext/>
      </w:pPr>
      <w:r>
        <w:t>9</w:t>
      </w:r>
      <w:r w:rsidR="0077514F">
        <w:t>)</w:t>
      </w:r>
      <w:r w:rsidR="0077514F">
        <w:tab/>
      </w:r>
      <w:r w:rsidRPr="00A354DA">
        <w:t>art. 31lb otrzymuje brzmienie:</w:t>
      </w:r>
    </w:p>
    <w:p w:rsidR="00E81B66" w:rsidRPr="00A354DA" w:rsidRDefault="00E81B66" w:rsidP="0077514F">
      <w:pPr>
        <w:pStyle w:val="ZARTzmartartykuempunktem"/>
      </w:pPr>
      <w:r>
        <w:t>„</w:t>
      </w:r>
      <w:r w:rsidRPr="00A354DA">
        <w:t xml:space="preserve">Art. 31lb. 1. </w:t>
      </w:r>
      <w:r>
        <w:t>Prezes Agencji</w:t>
      </w:r>
      <w:r w:rsidRPr="00A354DA">
        <w:t xml:space="preserve"> określa taryfę świadczeń w danym zakresie lub rodzaju </w:t>
      </w:r>
      <w:r w:rsidRPr="00DB2035">
        <w:t xml:space="preserve">po dokonaniu przez Agencję analizy danych określonych w art. 31lc </w:t>
      </w:r>
      <w:r>
        <w:t xml:space="preserve">ust. 2 </w:t>
      </w:r>
      <w:r w:rsidRPr="00DB2035">
        <w:t>lub na podstawie innych dostępnych danych</w:t>
      </w:r>
      <w:r>
        <w:t xml:space="preserve"> niezbędnych do ustalenia taryfy świadczeń oraz publikuje ją, w formie obwieszczenia, w Biuletynie Informacji Publicznej Agencji</w:t>
      </w:r>
      <w:r w:rsidRPr="00E47C61">
        <w:t xml:space="preserve"> </w:t>
      </w:r>
      <w:r>
        <w:t>po jej zatwierdzeniu przez ministra właściwego do spraw zdrowia.</w:t>
      </w:r>
    </w:p>
    <w:p w:rsidR="00E81B66" w:rsidRPr="00A354DA" w:rsidRDefault="00E81B66" w:rsidP="0077514F">
      <w:pPr>
        <w:pStyle w:val="ZUSTzmustartykuempunktem"/>
      </w:pPr>
      <w:r>
        <w:t>2</w:t>
      </w:r>
      <w:r w:rsidRPr="008163A0">
        <w:t>. Przed określeni</w:t>
      </w:r>
      <w:r>
        <w:t>em</w:t>
      </w:r>
      <w:r w:rsidRPr="008163A0">
        <w:t xml:space="preserve"> taryfy świadczeń w danym zakresie lub rodzaju Prezes Agencji przygotowuje raport w sprawie ustalenia taryfy świadczeń oraz zwraca się do Rady do spraw Taryfikacji, o której mowa w art. 31sa, o wydanie stanowiska w sprawie ustalenia taryfy świadczeń.</w:t>
      </w:r>
    </w:p>
    <w:p w:rsidR="00E81B66" w:rsidRPr="0084353F" w:rsidRDefault="00E81B66" w:rsidP="008929FD">
      <w:pPr>
        <w:pStyle w:val="ZUSTzmustartykuempunktem"/>
        <w:keepNext/>
      </w:pPr>
      <w:r>
        <w:t>3</w:t>
      </w:r>
      <w:r w:rsidRPr="0084353F">
        <w:t>. Raport w sprawie ustalenia taryfy świadczeń zawiera:</w:t>
      </w:r>
    </w:p>
    <w:p w:rsidR="00E81B66" w:rsidRPr="0084353F" w:rsidRDefault="00E81B66" w:rsidP="008929FD">
      <w:pPr>
        <w:pStyle w:val="ZPKTzmpktartykuempunktem"/>
        <w:keepNext/>
      </w:pPr>
      <w:r w:rsidRPr="0084353F">
        <w:t>1)</w:t>
      </w:r>
      <w:r w:rsidRPr="0084353F">
        <w:tab/>
        <w:t>opis świadczenia opieki zdrowotnej podlegającego taryfikacji, ze szczególnym uwzględnieniem:</w:t>
      </w:r>
    </w:p>
    <w:p w:rsidR="00E81B66" w:rsidRPr="0084353F" w:rsidRDefault="00E81B66" w:rsidP="0077514F">
      <w:pPr>
        <w:pStyle w:val="ZLITwPKTzmlitwpktartykuempunktem"/>
      </w:pPr>
      <w:r w:rsidRPr="0084353F">
        <w:t>a)</w:t>
      </w:r>
      <w:r w:rsidRPr="0084353F">
        <w:tab/>
        <w:t>wpływu świadczenia opieki zdrowotnej na stan zdrowia obywateli, w tym zapadalności, chorobowości, umieralności lub śmiertelności,</w:t>
      </w:r>
    </w:p>
    <w:p w:rsidR="00E81B66" w:rsidRDefault="00E81B66" w:rsidP="0077514F">
      <w:pPr>
        <w:pStyle w:val="ZLITwPKTzmlitwpktartykuempunktem"/>
      </w:pPr>
      <w:r w:rsidRPr="0084353F">
        <w:t>b)</w:t>
      </w:r>
      <w:r w:rsidRPr="0084353F">
        <w:tab/>
        <w:t>skutków następstw choroby lub stanu zdrowia</w:t>
      </w:r>
      <w:r>
        <w:t>;</w:t>
      </w:r>
    </w:p>
    <w:p w:rsidR="00E81B66" w:rsidRPr="0084353F" w:rsidRDefault="00E81B66" w:rsidP="0077514F">
      <w:pPr>
        <w:pStyle w:val="ZPKTzmpktartykuempunktem"/>
      </w:pPr>
      <w:r w:rsidRPr="0084353F">
        <w:lastRenderedPageBreak/>
        <w:t>2)</w:t>
      </w:r>
      <w:r w:rsidRPr="0084353F">
        <w:tab/>
        <w:t>analizę popytu oraz aktualnej i pożądanej podaży świadczenia opieki zdrowotnej podlegające</w:t>
      </w:r>
      <w:r>
        <w:t>go</w:t>
      </w:r>
      <w:r w:rsidRPr="0084353F">
        <w:t xml:space="preserve"> taryfikacji;</w:t>
      </w:r>
    </w:p>
    <w:p w:rsidR="00E81B66" w:rsidRPr="0084353F" w:rsidRDefault="00E81B66" w:rsidP="0077514F">
      <w:pPr>
        <w:pStyle w:val="ZPKTzmpktartykuempunktem"/>
      </w:pPr>
      <w:r w:rsidRPr="0084353F">
        <w:t>3)</w:t>
      </w:r>
      <w:r w:rsidRPr="0084353F">
        <w:tab/>
        <w:t>opis sposobu i poziomu finansowania świadczenia opieki zdrowotnej podlegającego taryfikacji w innych krajach;</w:t>
      </w:r>
    </w:p>
    <w:p w:rsidR="00E81B66" w:rsidRPr="0084353F" w:rsidRDefault="00E81B66" w:rsidP="0077514F">
      <w:pPr>
        <w:pStyle w:val="ZPKTzmpktartykuempunktem"/>
      </w:pPr>
      <w:r w:rsidRPr="0084353F">
        <w:t>4)</w:t>
      </w:r>
      <w:r w:rsidRPr="0084353F">
        <w:tab/>
        <w:t>analizę danych kosztowych pozyskanych od świadczeniodawców</w:t>
      </w:r>
      <w:r>
        <w:t>,</w:t>
      </w:r>
      <w:r w:rsidRPr="006E2CCE">
        <w:t xml:space="preserve"> je</w:t>
      </w:r>
      <w:r>
        <w:t>że</w:t>
      </w:r>
      <w:r w:rsidRPr="006E2CCE">
        <w:t>li miały wpływ na określenie taryfy świadczeń</w:t>
      </w:r>
      <w:r w:rsidRPr="0084353F">
        <w:t>;</w:t>
      </w:r>
    </w:p>
    <w:p w:rsidR="00E81B66" w:rsidRPr="0084353F" w:rsidRDefault="00E81B66" w:rsidP="0077514F">
      <w:pPr>
        <w:pStyle w:val="ZPKTzmpktartykuempunktem"/>
      </w:pPr>
      <w:r w:rsidRPr="0084353F">
        <w:t>5)</w:t>
      </w:r>
      <w:r w:rsidRPr="0084353F">
        <w:tab/>
        <w:t>projekt taryfy świadczeń;</w:t>
      </w:r>
    </w:p>
    <w:p w:rsidR="00E81B66" w:rsidRPr="0084353F" w:rsidRDefault="00E81B66" w:rsidP="0077514F">
      <w:pPr>
        <w:pStyle w:val="ZPKTzmpktartykuempunktem"/>
      </w:pPr>
      <w:r w:rsidRPr="0084353F">
        <w:t>6)</w:t>
      </w:r>
      <w:r w:rsidRPr="0084353F">
        <w:tab/>
        <w:t>analizę skutków finansowych dla systemu ochrony zdrowia, w tym dla podmiotów zobowiązanych do finansowania świadczeń opieki zdrowotnej ze środków publicznych;</w:t>
      </w:r>
    </w:p>
    <w:p w:rsidR="00E81B66" w:rsidRDefault="00E81B66" w:rsidP="0077514F">
      <w:pPr>
        <w:pStyle w:val="ZPKTzmpktartykuempunktem"/>
      </w:pPr>
      <w:r w:rsidRPr="0084353F">
        <w:t>7)</w:t>
      </w:r>
      <w:r w:rsidRPr="0084353F">
        <w:tab/>
        <w:t xml:space="preserve">inne dostępne dane </w:t>
      </w:r>
      <w:r>
        <w:t>niezbędne do</w:t>
      </w:r>
      <w:r w:rsidRPr="0084353F">
        <w:t xml:space="preserve"> ustalenia taryfy świadczeń.</w:t>
      </w:r>
    </w:p>
    <w:p w:rsidR="00E81B66" w:rsidRDefault="00E81B66" w:rsidP="0077514F">
      <w:pPr>
        <w:pStyle w:val="ZUSTzmustartykuempunktem"/>
      </w:pPr>
      <w:r>
        <w:t>4</w:t>
      </w:r>
      <w:r w:rsidRPr="0084353F">
        <w:t>. Prezes Agencji publikuje raport w sprawie ustalenia taryfy świadczeń w</w:t>
      </w:r>
      <w:r w:rsidR="0077514F">
        <w:t> </w:t>
      </w:r>
      <w:r w:rsidRPr="0084353F">
        <w:t>Biuletynie Informacji Publicznej Agencji. Do raportu w sprawie ustalenia taryfy świadczeń można zgłaszać uwagi w terminie 7 dni od dnia jego opublikowania.</w:t>
      </w:r>
    </w:p>
    <w:p w:rsidR="00E81B66" w:rsidRDefault="00E81B66" w:rsidP="0077514F">
      <w:pPr>
        <w:pStyle w:val="ZUSTzmustartykuempunktem"/>
      </w:pPr>
      <w:r>
        <w:t>5</w:t>
      </w:r>
      <w:r w:rsidRPr="0084353F">
        <w:t xml:space="preserve">. </w:t>
      </w:r>
      <w:r w:rsidRPr="00A354DA">
        <w:t>Osoby, które zgłaszają uwagi do opublikowanego raportu w sprawie ustalenia taryfy świadczeń</w:t>
      </w:r>
      <w:r>
        <w:t>,</w:t>
      </w:r>
      <w:r w:rsidRPr="00A354DA">
        <w:t xml:space="preserve"> składają oświadczenia o zaistnieniu albo niezaistnieniu okoliczności określonych w art. 31sa ust. 8 pod rygorem odpowiedzialności karnej za składanie fałszywych zeznań. Składający oświadczenie jest obowiązany do zawarcia w nim klauzuli o następującej treści: </w:t>
      </w:r>
      <w:r>
        <w:t>„</w:t>
      </w:r>
      <w:r w:rsidRPr="00A354DA">
        <w:t>Jestem świadomy odpowiedzialności karnej za złożenie fałszywego oświadczenia.</w:t>
      </w:r>
      <w:r>
        <w:t>”</w:t>
      </w:r>
      <w:r w:rsidRPr="00A354DA">
        <w:t>. Klauzula ta zastępuje pouczenie organu o</w:t>
      </w:r>
      <w:r w:rsidR="0077514F">
        <w:t> </w:t>
      </w:r>
      <w:r w:rsidRPr="00A354DA">
        <w:t>odpowiedzialności karnej za składanie fałszywych zeznań.</w:t>
      </w:r>
    </w:p>
    <w:p w:rsidR="00E81B66" w:rsidRPr="00A354DA" w:rsidRDefault="00E81B66" w:rsidP="0077514F">
      <w:pPr>
        <w:pStyle w:val="ZUSTzmustartykuempunktem"/>
      </w:pPr>
      <w:r>
        <w:t>6</w:t>
      </w:r>
      <w:r w:rsidRPr="00A354DA">
        <w:t xml:space="preserve">. </w:t>
      </w:r>
      <w:r w:rsidRPr="0084353F">
        <w:t>Zgłoszone uwagi do raportu w sprawie ustalenia taryfy świadczeń są zamieszczane w Biuletynie Informacji Publiczn</w:t>
      </w:r>
      <w:r>
        <w:t>ej</w:t>
      </w:r>
      <w:r w:rsidRPr="0084353F">
        <w:t xml:space="preserve"> Agencji wraz z wypełnionym oświadczeniem, o którym mowa w ust.</w:t>
      </w:r>
      <w:r>
        <w:t xml:space="preserve"> 5, i dostępne przez 6 miesięcy od dnia ich publikacji.</w:t>
      </w:r>
    </w:p>
    <w:p w:rsidR="00E81B66" w:rsidRPr="0084353F" w:rsidRDefault="00E81B66" w:rsidP="008929FD">
      <w:pPr>
        <w:pStyle w:val="ZUSTzmustartykuempunktem"/>
        <w:keepNext/>
      </w:pPr>
      <w:r>
        <w:t>7</w:t>
      </w:r>
      <w:r w:rsidRPr="0084353F">
        <w:t>.</w:t>
      </w:r>
      <w:r>
        <w:t xml:space="preserve"> </w:t>
      </w:r>
      <w:r w:rsidRPr="0084353F">
        <w:t xml:space="preserve">Prezes Agencji przekazuje Radzie do spraw Taryfikacji raport w sprawie ustalenia taryfy świadczeń oraz zgłoszone uwagi, o których mowa w ust. </w:t>
      </w:r>
      <w:r>
        <w:t>4</w:t>
      </w:r>
      <w:r w:rsidRPr="0084353F">
        <w:t xml:space="preserve">, celem wydania stanowiska w sprawie ustalenia taryfy świadczeń. Przed wydaniem stanowiska w sprawie ustalenia taryfy świadczeń Rada do spraw Taryfikacji może prowadzić </w:t>
      </w:r>
      <w:r>
        <w:t xml:space="preserve">na posiedzeniu </w:t>
      </w:r>
      <w:r w:rsidRPr="0084353F">
        <w:t>konsultacje w sprawie taryfy z:</w:t>
      </w:r>
    </w:p>
    <w:p w:rsidR="00E81B66" w:rsidRPr="0084353F" w:rsidRDefault="00E81B66" w:rsidP="0077514F">
      <w:pPr>
        <w:pStyle w:val="ZPKTzmpktartykuempunktem"/>
      </w:pPr>
      <w:r w:rsidRPr="0084353F">
        <w:t>1)</w:t>
      </w:r>
      <w:r w:rsidRPr="0084353F">
        <w:tab/>
        <w:t>konsultantem krajowym w dziedzinie medycyny związanej z</w:t>
      </w:r>
      <w:r>
        <w:t>e</w:t>
      </w:r>
      <w:r w:rsidRPr="0084353F">
        <w:t xml:space="preserve"> </w:t>
      </w:r>
      <w:r>
        <w:t>świadczeniem opieki zdrowotnej podlegającym</w:t>
      </w:r>
      <w:r w:rsidRPr="007B6D9F">
        <w:t xml:space="preserve"> taryfikacji</w:t>
      </w:r>
      <w:r>
        <w:t>,</w:t>
      </w:r>
    </w:p>
    <w:p w:rsidR="00E81B66" w:rsidRPr="0084353F" w:rsidRDefault="00E81B66" w:rsidP="0077514F">
      <w:pPr>
        <w:pStyle w:val="ZPKTzmpktartykuempunktem"/>
      </w:pPr>
      <w:r w:rsidRPr="0084353F">
        <w:lastRenderedPageBreak/>
        <w:t>2)</w:t>
      </w:r>
      <w:r w:rsidRPr="0084353F">
        <w:tab/>
        <w:t xml:space="preserve">przedstawicielami ogólnopolskich towarzystw naukowych w dziedzinie medycyny związanej </w:t>
      </w:r>
      <w:r w:rsidRPr="007B6D9F">
        <w:t>ze świadczeniem opieki zdrowotnej podlegającym taryfikacji</w:t>
      </w:r>
      <w:r>
        <w:t>,</w:t>
      </w:r>
    </w:p>
    <w:p w:rsidR="00E81B66" w:rsidRPr="0084353F" w:rsidRDefault="00E81B66" w:rsidP="0077514F">
      <w:pPr>
        <w:pStyle w:val="ZPKTzmpktartykuempunktem"/>
      </w:pPr>
      <w:r w:rsidRPr="0084353F">
        <w:t>3)</w:t>
      </w:r>
      <w:r w:rsidRPr="0084353F">
        <w:tab/>
        <w:t xml:space="preserve">przedstawicielami </w:t>
      </w:r>
      <w:r>
        <w:t xml:space="preserve">organizacji </w:t>
      </w:r>
      <w:r w:rsidRPr="0084353F">
        <w:t>świadczeniodawców</w:t>
      </w:r>
      <w:r>
        <w:t>,</w:t>
      </w:r>
    </w:p>
    <w:p w:rsidR="00E81B66" w:rsidRPr="0084353F" w:rsidRDefault="00E81B66" w:rsidP="0077514F">
      <w:pPr>
        <w:pStyle w:val="ZPKTzmpktartykuempunktem"/>
      </w:pPr>
      <w:r w:rsidRPr="0084353F">
        <w:t>4)</w:t>
      </w:r>
      <w:r w:rsidRPr="0084353F">
        <w:tab/>
        <w:t>przedstawicielami organizacji społecznych działających na rzecz praw pacjentów</w:t>
      </w:r>
      <w:r>
        <w:t>,</w:t>
      </w:r>
    </w:p>
    <w:p w:rsidR="00E81B66" w:rsidRDefault="00E81B66" w:rsidP="008929FD">
      <w:pPr>
        <w:pStyle w:val="ZPKTzmpktartykuempunktem"/>
        <w:keepNext/>
      </w:pPr>
      <w:r w:rsidRPr="0084353F">
        <w:t>5)</w:t>
      </w:r>
      <w:r w:rsidRPr="0084353F">
        <w:tab/>
        <w:t>innymi podmiotami lub osobami, których udział w konsultacjach jest istotny w</w:t>
      </w:r>
      <w:r w:rsidR="0077514F">
        <w:t> </w:t>
      </w:r>
      <w:r w:rsidRPr="0084353F">
        <w:t>ocenie Rady do spraw Taryfikacji dla ustalenia taryfy świadczeń</w:t>
      </w:r>
    </w:p>
    <w:p w:rsidR="00E81B66" w:rsidRPr="00A354DA" w:rsidRDefault="00E81B66" w:rsidP="0077514F">
      <w:pPr>
        <w:pStyle w:val="ZCZWSPPKTzmczciwsppktartykuempunktem"/>
      </w:pPr>
      <w:r w:rsidRPr="00F074DF">
        <w:t>–</w:t>
      </w:r>
      <w:r>
        <w:t xml:space="preserve"> jeżeli o</w:t>
      </w:r>
      <w:r w:rsidRPr="00A354DA">
        <w:t>soby</w:t>
      </w:r>
      <w:r>
        <w:t xml:space="preserve"> te</w:t>
      </w:r>
      <w:r w:rsidRPr="00A354DA">
        <w:t xml:space="preserve"> </w:t>
      </w:r>
      <w:r>
        <w:t>złożyły przed posiedzeniem Rady</w:t>
      </w:r>
      <w:r w:rsidR="0077514F">
        <w:t xml:space="preserve"> </w:t>
      </w:r>
      <w:r w:rsidRPr="0084353F">
        <w:t xml:space="preserve">do spraw Taryfikacji </w:t>
      </w:r>
      <w:r w:rsidRPr="00A354DA">
        <w:t>oświadczenia o</w:t>
      </w:r>
      <w:r w:rsidR="0077514F">
        <w:t> </w:t>
      </w:r>
      <w:r w:rsidRPr="00A354DA">
        <w:t xml:space="preserve">zaistnieniu albo niezaistnieniu okoliczności określonych w art. 31sa ust. 8 pod rygorem odpowiedzialności karnej za składanie fałszywych zeznań. Składający oświadczenie jest obowiązany do zawarcia w nim klauzuli o następującej treści: </w:t>
      </w:r>
      <w:r>
        <w:t>„</w:t>
      </w:r>
      <w:r w:rsidRPr="00A354DA">
        <w:t>Jestem świadomy odpowiedzialności karnej za złożenie fałszywego oświadczenia.</w:t>
      </w:r>
      <w:r>
        <w:t>”</w:t>
      </w:r>
      <w:r w:rsidRPr="00A354DA">
        <w:t>. Klauzula ta zastępuje pouczenie organu o odpowiedzialności karnej za składanie fałszywych zeznań.</w:t>
      </w:r>
    </w:p>
    <w:p w:rsidR="00E81B66" w:rsidRPr="00A354DA" w:rsidRDefault="00E81B66" w:rsidP="0077514F">
      <w:pPr>
        <w:pStyle w:val="ZUSTzmustartykuempunktem"/>
      </w:pPr>
      <w:r>
        <w:t>8</w:t>
      </w:r>
      <w:r w:rsidRPr="0084353F">
        <w:t xml:space="preserve">. Rada do spraw Taryfikacji na podstawie raportu w sprawie ustalenia taryfy świadczeń, zgłoszonych uwag oraz ustaleń podjętych w trakcie konsultacji, o których mowa w ust. </w:t>
      </w:r>
      <w:r>
        <w:t>7,</w:t>
      </w:r>
      <w:r w:rsidRPr="0084353F">
        <w:t xml:space="preserve"> </w:t>
      </w:r>
      <w:r>
        <w:t xml:space="preserve">w przypadku ich przeprowadzenia, </w:t>
      </w:r>
      <w:r w:rsidRPr="0084353F">
        <w:t>wydaje stanowisko w sprawie ustalenia taryfy świadczeń w terminie 30 dni od dnia otrzymania raportu w sprawie ustalenia taryfy świadczeń.</w:t>
      </w:r>
      <w:r>
        <w:t xml:space="preserve"> Stanowisko Rady do spraw Taryfikacji w sprawie ustalenia taryfy świadczeń jest publikowane w Biuletynie Informacji Publicznej Agencji.</w:t>
      </w:r>
    </w:p>
    <w:p w:rsidR="00E81B66" w:rsidRPr="000957E0" w:rsidRDefault="00E81B66" w:rsidP="0077514F">
      <w:pPr>
        <w:pStyle w:val="ZUSTzmustartykuempunktem"/>
      </w:pPr>
      <w:r>
        <w:t>9</w:t>
      </w:r>
      <w:r w:rsidRPr="000957E0">
        <w:t xml:space="preserve">. Prezes Agencji, biorąc pod uwagę </w:t>
      </w:r>
      <w:r>
        <w:t xml:space="preserve">raport w sprawie ustalenia taryfy świadczeń oraz </w:t>
      </w:r>
      <w:r w:rsidRPr="000957E0">
        <w:t xml:space="preserve">stanowisko </w:t>
      </w:r>
      <w:r>
        <w:t xml:space="preserve">Rady do spraw Taryfikacji </w:t>
      </w:r>
      <w:r w:rsidRPr="000957E0">
        <w:t>w sprawie ustalenia taryfy świadczeń</w:t>
      </w:r>
      <w:r>
        <w:t>,</w:t>
      </w:r>
      <w:r w:rsidRPr="000957E0">
        <w:t xml:space="preserve"> </w:t>
      </w:r>
      <w:r>
        <w:t>określa</w:t>
      </w:r>
      <w:r w:rsidRPr="000957E0">
        <w:t xml:space="preserve"> taryf</w:t>
      </w:r>
      <w:r>
        <w:t>ę</w:t>
      </w:r>
      <w:r w:rsidRPr="000957E0">
        <w:t xml:space="preserve"> świadczeń</w:t>
      </w:r>
      <w:r>
        <w:t xml:space="preserve"> zgodnie z ust. 1</w:t>
      </w:r>
      <w:r w:rsidRPr="000957E0">
        <w:t>.</w:t>
      </w:r>
    </w:p>
    <w:p w:rsidR="00E81B66" w:rsidRPr="00A354DA" w:rsidRDefault="00E81B66" w:rsidP="0077514F">
      <w:pPr>
        <w:pStyle w:val="ZUSTzmustartykuempunktem"/>
      </w:pPr>
      <w:r>
        <w:t>10</w:t>
      </w:r>
      <w:r w:rsidRPr="00A354DA">
        <w:t xml:space="preserve">. Prezes Agencji przesyła niezwłocznie </w:t>
      </w:r>
      <w:r>
        <w:t>projekt obwieszczenia zawierającego określenie taryfy świadczeń</w:t>
      </w:r>
      <w:r w:rsidRPr="00A354DA">
        <w:t xml:space="preserve">, raport w sprawie ustalenia taryfy świadczeń i stanowisko </w:t>
      </w:r>
      <w:r>
        <w:t xml:space="preserve">Rady do spraw Taryfikacji </w:t>
      </w:r>
      <w:r w:rsidRPr="00A354DA">
        <w:t>w sprawie ustalenia taryfy świadczeń do ministra właściwego do spraw zdrowia.</w:t>
      </w:r>
    </w:p>
    <w:p w:rsidR="00E81B66" w:rsidRPr="008163A0" w:rsidRDefault="00E81B66" w:rsidP="0077514F">
      <w:pPr>
        <w:pStyle w:val="ZUSTzmustartykuempunktem"/>
      </w:pPr>
      <w:r>
        <w:t xml:space="preserve">11. Minister właściwy do spraw </w:t>
      </w:r>
      <w:r w:rsidRPr="00D230E6">
        <w:t>zdrowia</w:t>
      </w:r>
      <w:r>
        <w:t xml:space="preserve">, po zapoznaniu się z taryfą świadczeń, raportem w sprawie ustalenia taryfy świadczeń i stanowiskiem Rady do spraw Taryfikacji, zatwierdza lub w szczególnie uzasadnionych przypadkach, mając na uwadze </w:t>
      </w:r>
      <w:r w:rsidRPr="00DB2035">
        <w:t>dane określone w art.</w:t>
      </w:r>
      <w:r>
        <w:t xml:space="preserve"> </w:t>
      </w:r>
      <w:r w:rsidRPr="00DB2035">
        <w:t xml:space="preserve">31lc </w:t>
      </w:r>
      <w:r>
        <w:t xml:space="preserve">ust. 2 </w:t>
      </w:r>
      <w:r w:rsidRPr="00DB2035">
        <w:t>lub inne dostępne dane</w:t>
      </w:r>
      <w:r w:rsidR="0077514F">
        <w:t xml:space="preserve"> </w:t>
      </w:r>
      <w:r w:rsidRPr="007B275D">
        <w:t>niezbędn</w:t>
      </w:r>
      <w:r>
        <w:t>e</w:t>
      </w:r>
      <w:r w:rsidRPr="007B275D">
        <w:t xml:space="preserve"> do ustalenia taryfy świadczeń</w:t>
      </w:r>
      <w:r>
        <w:t xml:space="preserve">, zmienia taryfę świadczeń określoną przez Prezesa Agencji oraz przekazuje ją Prezesowi Agencji </w:t>
      </w:r>
      <w:r w:rsidRPr="00507A82">
        <w:t>celem opublikowania</w:t>
      </w:r>
      <w:r>
        <w:t>,</w:t>
      </w:r>
      <w:r w:rsidRPr="00507A82">
        <w:t xml:space="preserve"> w formie obwieszczenia, w</w:t>
      </w:r>
      <w:r w:rsidR="0077514F">
        <w:t> </w:t>
      </w:r>
      <w:r w:rsidRPr="00507A82">
        <w:t>Biuletynie Informacji Publicznej Agencji</w:t>
      </w:r>
      <w:r>
        <w:t>.”;</w:t>
      </w:r>
    </w:p>
    <w:p w:rsidR="00E81B66" w:rsidRDefault="00E81B66" w:rsidP="008929FD">
      <w:pPr>
        <w:pStyle w:val="PKTpunkt"/>
        <w:keepNext/>
      </w:pPr>
      <w:r>
        <w:lastRenderedPageBreak/>
        <w:t>10</w:t>
      </w:r>
      <w:r w:rsidR="0077514F">
        <w:t>)</w:t>
      </w:r>
      <w:r w:rsidR="0077514F">
        <w:tab/>
      </w:r>
      <w:r w:rsidRPr="00A354DA">
        <w:t>w art. 31lc</w:t>
      </w:r>
      <w:r>
        <w:t>:</w:t>
      </w:r>
    </w:p>
    <w:p w:rsidR="00E81B66" w:rsidRPr="00A354DA" w:rsidRDefault="00E81B66" w:rsidP="008929FD">
      <w:pPr>
        <w:pStyle w:val="LITlitera"/>
        <w:keepNext/>
      </w:pPr>
      <w:r>
        <w:t>a)</w:t>
      </w:r>
      <w:r w:rsidR="0077514F">
        <w:tab/>
      </w:r>
      <w:r w:rsidRPr="00A354DA">
        <w:t>ust. 1</w:t>
      </w:r>
      <w:r>
        <w:t xml:space="preserve"> i 2 </w:t>
      </w:r>
      <w:r w:rsidRPr="00A354DA">
        <w:t>otrzymują brzmienie:</w:t>
      </w:r>
    </w:p>
    <w:p w:rsidR="00E81B66" w:rsidRPr="00A354DA" w:rsidRDefault="00E81B66" w:rsidP="00080C82">
      <w:pPr>
        <w:pStyle w:val="ZLITUSTzmustliter"/>
      </w:pPr>
      <w:r>
        <w:t>„</w:t>
      </w:r>
      <w:r w:rsidRPr="00A354DA">
        <w:t>1. Minister właściwy do spraw zdrowia oraz Agencja są uprawnieni do gromadzenia i przetwarzania danych niezbędnych do określenia taryfy świadczeń.</w:t>
      </w:r>
    </w:p>
    <w:p w:rsidR="00E81B66" w:rsidRPr="00AA41AA" w:rsidRDefault="00E81B66" w:rsidP="008929FD">
      <w:pPr>
        <w:pStyle w:val="ZLITUSTzmustliter"/>
        <w:keepNext/>
      </w:pPr>
      <w:r w:rsidRPr="00AA41AA">
        <w:t>2.</w:t>
      </w:r>
      <w:r w:rsidR="0077514F">
        <w:t xml:space="preserve"> </w:t>
      </w:r>
      <w:r w:rsidRPr="00AA41AA">
        <w:t>W celu określenia taryfy świadczeń minister właściwy do spraw zdrowia oraz Agencja mają prawo do przetwarzania następujących danych:</w:t>
      </w:r>
    </w:p>
    <w:p w:rsidR="00E81B66" w:rsidRPr="00AA41AA" w:rsidRDefault="00080C82" w:rsidP="00080C82">
      <w:pPr>
        <w:pStyle w:val="ZLITPKTzmpktliter"/>
      </w:pPr>
      <w:r>
        <w:t>1)</w:t>
      </w:r>
      <w:r>
        <w:tab/>
      </w:r>
      <w:r w:rsidR="00E81B66" w:rsidRPr="00AA41AA">
        <w:t xml:space="preserve">numeru PESEL świadczeniobiorcy, a w przypadku jego braku </w:t>
      </w:r>
      <w:r w:rsidR="00E81B66" w:rsidRPr="00D71001">
        <w:t>–</w:t>
      </w:r>
      <w:r w:rsidR="00E81B66" w:rsidRPr="00AA41AA">
        <w:t xml:space="preserve"> rodzaju</w:t>
      </w:r>
      <w:r w:rsidR="00E81B66">
        <w:t>, serii</w:t>
      </w:r>
      <w:r w:rsidR="00E81B66" w:rsidRPr="00AA41AA">
        <w:t xml:space="preserve"> i numeru dokumentu potwierdzającego tożsamość;</w:t>
      </w:r>
    </w:p>
    <w:p w:rsidR="00E81B66" w:rsidRPr="00AA41AA" w:rsidRDefault="00080C82" w:rsidP="00080C82">
      <w:pPr>
        <w:pStyle w:val="ZLITPKTzmpktliter"/>
      </w:pPr>
      <w:r>
        <w:t>2)</w:t>
      </w:r>
      <w:r>
        <w:tab/>
      </w:r>
      <w:r w:rsidR="00E81B66" w:rsidRPr="00AA41AA">
        <w:t>adresu miejsca zamieszkania świadczeniobiorcy;</w:t>
      </w:r>
    </w:p>
    <w:p w:rsidR="00E81B66" w:rsidRDefault="00080C82" w:rsidP="00080C82">
      <w:pPr>
        <w:pStyle w:val="ZLITPKTzmpktliter"/>
      </w:pPr>
      <w:r>
        <w:t>3)</w:t>
      </w:r>
      <w:r>
        <w:tab/>
      </w:r>
      <w:r w:rsidR="00E81B66" w:rsidRPr="00AA41AA">
        <w:t>dotyczących udzielania oraz finansowania świadczeń opieki zdrowotnej.</w:t>
      </w:r>
      <w:r w:rsidR="00E81B66">
        <w:t>”,</w:t>
      </w:r>
    </w:p>
    <w:p w:rsidR="00E81B66" w:rsidRPr="00A354DA" w:rsidRDefault="00080C82" w:rsidP="008929FD">
      <w:pPr>
        <w:pStyle w:val="LITlitera"/>
        <w:keepNext/>
      </w:pPr>
      <w:r>
        <w:t>b)</w:t>
      </w:r>
      <w:r>
        <w:tab/>
      </w:r>
      <w:r w:rsidR="00E81B66">
        <w:t xml:space="preserve">ust. 4 i 5 </w:t>
      </w:r>
      <w:r w:rsidR="00E81B66" w:rsidRPr="00A354DA">
        <w:t>otrzymują brzmienie:</w:t>
      </w:r>
    </w:p>
    <w:p w:rsidR="00E81B66" w:rsidRDefault="00E81B66" w:rsidP="00080C82">
      <w:pPr>
        <w:pStyle w:val="ZLITUSTzmustliter"/>
      </w:pPr>
      <w:r>
        <w:t>„</w:t>
      </w:r>
      <w:r w:rsidRPr="00285B8C">
        <w:t>4.</w:t>
      </w:r>
      <w:r>
        <w:t xml:space="preserve"> </w:t>
      </w:r>
      <w:r w:rsidRPr="00285B8C">
        <w:t>Świadczeniodawca, który zawarł umowę o udzielenie świadczeń opieki zdrowotnej</w:t>
      </w:r>
      <w:r>
        <w:t>,</w:t>
      </w:r>
      <w:r w:rsidRPr="00285B8C">
        <w:t xml:space="preserve"> udostępnia </w:t>
      </w:r>
      <w:r>
        <w:t xml:space="preserve">nieodpłatnie </w:t>
      </w:r>
      <w:r w:rsidRPr="00285B8C">
        <w:t>Agencji dane, o których mowa w ust.</w:t>
      </w:r>
      <w:r>
        <w:t xml:space="preserve"> </w:t>
      </w:r>
      <w:r w:rsidRPr="00285B8C">
        <w:t>2</w:t>
      </w:r>
      <w:r>
        <w:t xml:space="preserve">, </w:t>
      </w:r>
      <w:r w:rsidRPr="00DE4A77">
        <w:t>w</w:t>
      </w:r>
      <w:r w:rsidR="00080C82">
        <w:t> </w:t>
      </w:r>
      <w:r w:rsidRPr="00DE4A77">
        <w:t>terminie wskazanym przez Prezesa Agencji</w:t>
      </w:r>
      <w:r>
        <w:t>,</w:t>
      </w:r>
      <w:r w:rsidRPr="00DE4A77">
        <w:t xml:space="preserve"> nie krótszym niż 14 dni</w:t>
      </w:r>
      <w:r>
        <w:t xml:space="preserve"> od dnia doręczenia świadczeniodawcy wniosku o udostępnienie danych,</w:t>
      </w:r>
      <w:r w:rsidRPr="00DE4A77">
        <w:t xml:space="preserve"> </w:t>
      </w:r>
      <w:r>
        <w:t>zapewniając najwyższą jakość i kompletność udostępnionych danych.</w:t>
      </w:r>
    </w:p>
    <w:p w:rsidR="00E81B66" w:rsidRDefault="00E81B66" w:rsidP="00080C82">
      <w:pPr>
        <w:pStyle w:val="ZLITUSTzmustliter"/>
      </w:pPr>
      <w:r w:rsidRPr="00A354DA">
        <w:t>5</w:t>
      </w:r>
      <w:r>
        <w:t>.</w:t>
      </w:r>
      <w:r w:rsidRPr="00A354DA">
        <w:t xml:space="preserve"> Agencja </w:t>
      </w:r>
      <w:r>
        <w:t xml:space="preserve">jest </w:t>
      </w:r>
      <w:r w:rsidRPr="00A354DA">
        <w:t>obowiązana</w:t>
      </w:r>
      <w:r>
        <w:t xml:space="preserve"> do</w:t>
      </w:r>
      <w:r w:rsidRPr="00A354DA">
        <w:t xml:space="preserve"> przekaza</w:t>
      </w:r>
      <w:r>
        <w:t xml:space="preserve">nia </w:t>
      </w:r>
      <w:r w:rsidRPr="00A354DA">
        <w:t>dan</w:t>
      </w:r>
      <w:r>
        <w:t>ych</w:t>
      </w:r>
      <w:r w:rsidRPr="00A354DA">
        <w:t xml:space="preserve"> udostępnion</w:t>
      </w:r>
      <w:r>
        <w:t>ych</w:t>
      </w:r>
      <w:r w:rsidRPr="00A354DA">
        <w:t xml:space="preserve"> przez świadczeniodawców</w:t>
      </w:r>
      <w:r>
        <w:t xml:space="preserve"> ministrowi właściwemu do spraw zdrowia</w:t>
      </w:r>
      <w:r w:rsidR="00236B3A">
        <w:t>,</w:t>
      </w:r>
      <w:r>
        <w:t xml:space="preserve"> na jego wniosek</w:t>
      </w:r>
      <w:r w:rsidRPr="00A354DA">
        <w:t>.</w:t>
      </w:r>
      <w:r>
        <w:t>”;</w:t>
      </w:r>
    </w:p>
    <w:p w:rsidR="00E81B66" w:rsidRPr="00A354DA" w:rsidRDefault="00080C82" w:rsidP="008929FD">
      <w:pPr>
        <w:pStyle w:val="PKTpunkt"/>
        <w:keepNext/>
      </w:pPr>
      <w:r>
        <w:t>11)</w:t>
      </w:r>
      <w:r>
        <w:tab/>
      </w:r>
      <w:r w:rsidR="00E81B66" w:rsidRPr="00A354DA">
        <w:t>w art. 31n:</w:t>
      </w:r>
    </w:p>
    <w:p w:rsidR="00E81B66" w:rsidRDefault="00080C82" w:rsidP="008929FD">
      <w:pPr>
        <w:pStyle w:val="LITlitera"/>
        <w:keepNext/>
      </w:pPr>
      <w:r>
        <w:t>a)</w:t>
      </w:r>
      <w:r>
        <w:tab/>
      </w:r>
      <w:r w:rsidR="00E81B66" w:rsidRPr="00A354DA">
        <w:t xml:space="preserve">w pkt 1 w lit. a dodaje się </w:t>
      </w:r>
      <w:proofErr w:type="spellStart"/>
      <w:r w:rsidR="00E81B66" w:rsidRPr="00A354DA">
        <w:t>tiret</w:t>
      </w:r>
      <w:proofErr w:type="spellEnd"/>
      <w:r w:rsidR="00E81B66" w:rsidRPr="00A354DA">
        <w:t xml:space="preserve"> czwarte w brzmieniu:</w:t>
      </w:r>
    </w:p>
    <w:p w:rsidR="00E81B66" w:rsidRPr="00A354DA" w:rsidRDefault="00E81B66" w:rsidP="00080C82">
      <w:pPr>
        <w:pStyle w:val="ZLITTIRzmtirliter"/>
      </w:pPr>
      <w:r>
        <w:t>„</w:t>
      </w:r>
      <w:r w:rsidR="00080C82">
        <w:t>–</w:t>
      </w:r>
      <w:r w:rsidR="00080C82">
        <w:tab/>
      </w:r>
      <w:r w:rsidRPr="00A354DA">
        <w:t xml:space="preserve">zmiany technologii </w:t>
      </w:r>
      <w:r>
        <w:t>medycznej</w:t>
      </w:r>
      <w:r w:rsidRPr="00A354DA">
        <w:t>,</w:t>
      </w:r>
      <w:r>
        <w:t>”</w:t>
      </w:r>
      <w:r w:rsidRPr="00A354DA">
        <w:t>,</w:t>
      </w:r>
    </w:p>
    <w:p w:rsidR="00E81B66" w:rsidRDefault="00080C82" w:rsidP="008929FD">
      <w:pPr>
        <w:pStyle w:val="LITlitera"/>
        <w:keepNext/>
      </w:pPr>
      <w:r>
        <w:t>b)</w:t>
      </w:r>
      <w:r>
        <w:tab/>
      </w:r>
      <w:r w:rsidR="00E81B66" w:rsidRPr="00A354DA">
        <w:t>pkt 1a otrzymuje brzmienie:</w:t>
      </w:r>
    </w:p>
    <w:p w:rsidR="00E81B66" w:rsidRPr="00A354DA" w:rsidRDefault="00E81B66" w:rsidP="008929FD">
      <w:pPr>
        <w:pStyle w:val="ZLITPKTzmpktliter"/>
        <w:keepNext/>
      </w:pPr>
      <w:r>
        <w:t>„</w:t>
      </w:r>
      <w:r w:rsidR="00080C82">
        <w:t>1a)</w:t>
      </w:r>
      <w:r w:rsidR="00080C82">
        <w:tab/>
      </w:r>
      <w:r w:rsidRPr="00A354DA">
        <w:t>realizacja zadań związanych z określeniem taryf świadczeń w zakresie:</w:t>
      </w:r>
    </w:p>
    <w:p w:rsidR="00E81B66" w:rsidRPr="00A354DA" w:rsidRDefault="00080C82" w:rsidP="00080C82">
      <w:pPr>
        <w:pStyle w:val="ZLITLITwPKTzmlitwpktliter"/>
      </w:pPr>
      <w:r>
        <w:t>a)</w:t>
      </w:r>
      <w:r>
        <w:tab/>
      </w:r>
      <w:r w:rsidR="00E81B66">
        <w:t xml:space="preserve">określania </w:t>
      </w:r>
      <w:r w:rsidR="00E81B66" w:rsidRPr="00A354DA">
        <w:t>taryfy świadczeń,</w:t>
      </w:r>
    </w:p>
    <w:p w:rsidR="00E81B66" w:rsidRPr="00A354DA" w:rsidRDefault="00080C82" w:rsidP="00080C82">
      <w:pPr>
        <w:pStyle w:val="ZLITLITwPKTzmlitwpktliter"/>
      </w:pPr>
      <w:r>
        <w:t>b)</w:t>
      </w:r>
      <w:r>
        <w:tab/>
      </w:r>
      <w:r w:rsidR="00E81B66" w:rsidRPr="00A354DA">
        <w:t>opracowywania raportów w sprawie ustalenia taryfy świadczeń;</w:t>
      </w:r>
      <w:r w:rsidR="00E81B66">
        <w:t>”</w:t>
      </w:r>
      <w:r w:rsidR="00E81B66" w:rsidRPr="00A354DA">
        <w:t>,</w:t>
      </w:r>
    </w:p>
    <w:p w:rsidR="00E81B66" w:rsidRDefault="00080C82" w:rsidP="008929FD">
      <w:pPr>
        <w:pStyle w:val="LITlitera"/>
        <w:keepNext/>
      </w:pPr>
      <w:r>
        <w:t>c)</w:t>
      </w:r>
      <w:r>
        <w:tab/>
      </w:r>
      <w:r w:rsidR="00E81B66" w:rsidRPr="00A354DA">
        <w:t>pkt 2 otrzymuje brzmienie:</w:t>
      </w:r>
    </w:p>
    <w:p w:rsidR="00E81B66" w:rsidRPr="00A354DA" w:rsidRDefault="00E81B66" w:rsidP="00080C82">
      <w:pPr>
        <w:pStyle w:val="ZLITPKTzmpktliter"/>
      </w:pPr>
      <w:r>
        <w:t>„</w:t>
      </w:r>
      <w:r w:rsidR="00080C82">
        <w:t>2)</w:t>
      </w:r>
      <w:r w:rsidR="00080C82">
        <w:tab/>
      </w:r>
      <w:r w:rsidRPr="00A354DA">
        <w:t xml:space="preserve">opracowywanie, weryfikacja, gromadzenie, udostępnianie i upowszechnianie informacji o metodyce przeprowadzania oceny technologii </w:t>
      </w:r>
      <w:r>
        <w:t>medycznej oraz</w:t>
      </w:r>
      <w:r w:rsidRPr="00A354DA">
        <w:t xml:space="preserve"> technologiach medycznych opracowywanych w Rzeczypospolitej Polskiej i</w:t>
      </w:r>
      <w:r w:rsidR="00080C82">
        <w:t> </w:t>
      </w:r>
      <w:r w:rsidRPr="00A354DA">
        <w:t>innych krajach;</w:t>
      </w:r>
      <w:r>
        <w:t>”</w:t>
      </w:r>
      <w:r w:rsidRPr="00A354DA">
        <w:t>,</w:t>
      </w:r>
    </w:p>
    <w:p w:rsidR="00E81B66" w:rsidRDefault="00080C82" w:rsidP="008929FD">
      <w:pPr>
        <w:pStyle w:val="LITlitera"/>
        <w:keepNext/>
      </w:pPr>
      <w:r>
        <w:t>d)</w:t>
      </w:r>
      <w:r>
        <w:tab/>
      </w:r>
      <w:r w:rsidR="00E81B66" w:rsidRPr="00A354DA">
        <w:t>po pkt 2 dodaje się pkt 2a w brzmieniu:</w:t>
      </w:r>
    </w:p>
    <w:p w:rsidR="00E81B66" w:rsidRPr="00A354DA" w:rsidRDefault="00E81B66" w:rsidP="00080C82">
      <w:pPr>
        <w:pStyle w:val="ZLITPKTzmpktliter"/>
      </w:pPr>
      <w:r>
        <w:t>„</w:t>
      </w:r>
      <w:r w:rsidRPr="00A354DA">
        <w:t>2a) opracowywanie, weryfikacja, gromadzenie, udostępnianie i upowszechnianie informacji o zasadach określania taryfy świadczeń;</w:t>
      </w:r>
      <w:r>
        <w:t>”</w:t>
      </w:r>
      <w:r w:rsidRPr="00A354DA">
        <w:t>,</w:t>
      </w:r>
    </w:p>
    <w:p w:rsidR="00E81B66" w:rsidRDefault="00080C82" w:rsidP="008929FD">
      <w:pPr>
        <w:pStyle w:val="LITlitera"/>
        <w:keepNext/>
      </w:pPr>
      <w:r>
        <w:lastRenderedPageBreak/>
        <w:t>e)</w:t>
      </w:r>
      <w:r>
        <w:tab/>
      </w:r>
      <w:r w:rsidR="00E81B66" w:rsidRPr="00A354DA">
        <w:t xml:space="preserve">po pkt </w:t>
      </w:r>
      <w:r w:rsidR="00E81B66">
        <w:t>3</w:t>
      </w:r>
      <w:r w:rsidR="00E81B66" w:rsidRPr="00A354DA">
        <w:t xml:space="preserve"> dodaje się pkt </w:t>
      </w:r>
      <w:r w:rsidR="00E81B66">
        <w:t xml:space="preserve">3a </w:t>
      </w:r>
      <w:r w:rsidR="00E81B66" w:rsidRPr="00A354DA">
        <w:t>w brzmieniu:</w:t>
      </w:r>
    </w:p>
    <w:p w:rsidR="00E81B66" w:rsidRDefault="00E81B66" w:rsidP="00080C82">
      <w:pPr>
        <w:pStyle w:val="ZLITPKTzmpktliter"/>
      </w:pPr>
      <w:r>
        <w:t>„3a</w:t>
      </w:r>
      <w:r w:rsidR="00080C82">
        <w:t>)</w:t>
      </w:r>
      <w:r w:rsidR="00080C82">
        <w:tab/>
      </w:r>
      <w:r w:rsidRPr="00A354DA">
        <w:t>wydawanie opinii, o których mowa w art. 47f ust. 1 i 2;</w:t>
      </w:r>
      <w:r>
        <w:t>”</w:t>
      </w:r>
      <w:r w:rsidRPr="00A354DA">
        <w:t>;</w:t>
      </w:r>
    </w:p>
    <w:p w:rsidR="00E81B66" w:rsidRPr="00A354DA" w:rsidRDefault="00080C82" w:rsidP="008929FD">
      <w:pPr>
        <w:pStyle w:val="PKTpunkt"/>
        <w:keepNext/>
      </w:pPr>
      <w:r>
        <w:t>12)</w:t>
      </w:r>
      <w:r>
        <w:tab/>
      </w:r>
      <w:r w:rsidR="00E81B66">
        <w:t>w</w:t>
      </w:r>
      <w:r w:rsidR="00E81B66" w:rsidRPr="00EC5B4A">
        <w:t xml:space="preserve"> </w:t>
      </w:r>
      <w:r w:rsidR="00E81B66">
        <w:t>art. 31o</w:t>
      </w:r>
      <w:r w:rsidR="00E81B66" w:rsidRPr="00EC5B4A">
        <w:t xml:space="preserve"> </w:t>
      </w:r>
      <w:r w:rsidR="00E81B66">
        <w:t xml:space="preserve">w </w:t>
      </w:r>
      <w:r w:rsidR="00E81B66" w:rsidRPr="00EC5B4A">
        <w:t>ust. 2 w p</w:t>
      </w:r>
      <w:r w:rsidR="00E81B66">
        <w:t xml:space="preserve">kt </w:t>
      </w:r>
      <w:r w:rsidR="00E81B66" w:rsidRPr="00EC5B4A">
        <w:t xml:space="preserve">5 lit. b </w:t>
      </w:r>
      <w:r w:rsidR="00E81B66">
        <w:t>otrzymuje brzmienie:</w:t>
      </w:r>
    </w:p>
    <w:p w:rsidR="00E81B66" w:rsidRDefault="00E81B66" w:rsidP="00080C82">
      <w:pPr>
        <w:pStyle w:val="ZLITzmlitartykuempunktem"/>
      </w:pPr>
      <w:r>
        <w:t>„</w:t>
      </w:r>
      <w:r w:rsidR="00080C82">
        <w:t>b)</w:t>
      </w:r>
      <w:r w:rsidR="00080C82">
        <w:tab/>
      </w:r>
      <w:r w:rsidRPr="00EC5B4A">
        <w:t>stanowisk i opinii Rady Przejrzystości oraz Rady do spraw Taryfikacji,</w:t>
      </w:r>
      <w:r>
        <w:t>”;</w:t>
      </w:r>
    </w:p>
    <w:p w:rsidR="00E81B66" w:rsidRPr="00D67030" w:rsidRDefault="00080C82" w:rsidP="008929FD">
      <w:pPr>
        <w:pStyle w:val="PKTpunkt"/>
        <w:keepNext/>
      </w:pPr>
      <w:r>
        <w:t>13)</w:t>
      </w:r>
      <w:r>
        <w:tab/>
      </w:r>
      <w:r w:rsidR="00E81B66" w:rsidRPr="00D67030">
        <w:t>w art. 31s:</w:t>
      </w:r>
    </w:p>
    <w:p w:rsidR="00E81B66" w:rsidRPr="00D67030" w:rsidRDefault="00080C82" w:rsidP="008929FD">
      <w:pPr>
        <w:pStyle w:val="LITlitera"/>
        <w:keepNext/>
      </w:pPr>
      <w:r>
        <w:t>a)</w:t>
      </w:r>
      <w:r>
        <w:tab/>
      </w:r>
      <w:r w:rsidR="00E81B66" w:rsidRPr="00D67030">
        <w:t>ust. 3 otrzymuje brzmienie:</w:t>
      </w:r>
    </w:p>
    <w:p w:rsidR="00E81B66" w:rsidRPr="00D67030" w:rsidRDefault="00E81B66" w:rsidP="00080C82">
      <w:pPr>
        <w:pStyle w:val="ZLITUSTzmustliter"/>
      </w:pPr>
      <w:r>
        <w:t xml:space="preserve">„3. </w:t>
      </w:r>
      <w:r w:rsidRPr="00D67030">
        <w:t>Członków Rady Przejrzystości powołuje i odwołuje minister właściwy do spraw zdrowia, z tym że członkowie, o których mowa w ust. 2 pkt 3</w:t>
      </w:r>
      <w:r w:rsidRPr="00502D7A">
        <w:t>–</w:t>
      </w:r>
      <w:r w:rsidRPr="00D67030">
        <w:t>5, są powoływani na wniosek właściwych organów.</w:t>
      </w:r>
      <w:r>
        <w:t>”,</w:t>
      </w:r>
    </w:p>
    <w:p w:rsidR="00E81B66" w:rsidRDefault="00080C82" w:rsidP="008929FD">
      <w:pPr>
        <w:pStyle w:val="LITlitera"/>
        <w:keepNext/>
      </w:pPr>
      <w:r>
        <w:t>b)</w:t>
      </w:r>
      <w:r>
        <w:tab/>
      </w:r>
      <w:r w:rsidR="00E81B66">
        <w:t>po ust. 9 dodaje się ust. 9a w brzmieniu:</w:t>
      </w:r>
    </w:p>
    <w:p w:rsidR="00E81B66" w:rsidRDefault="00E81B66" w:rsidP="00080C82">
      <w:pPr>
        <w:pStyle w:val="ZLITUSTzmustliter"/>
      </w:pPr>
      <w:r>
        <w:t>„9a. W przypadku niezłożenia deklaracji o braku konfliktu interesów minister właściwy do spraw zdrowia odwołuje członka Rady Przejrzystości.”,</w:t>
      </w:r>
    </w:p>
    <w:p w:rsidR="00E81B66" w:rsidRDefault="00080C82" w:rsidP="00E81B66">
      <w:pPr>
        <w:pStyle w:val="LITlitera"/>
      </w:pPr>
      <w:r>
        <w:t>c)</w:t>
      </w:r>
      <w:r>
        <w:tab/>
      </w:r>
      <w:r w:rsidR="00E81B66" w:rsidRPr="00D67030">
        <w:t>uchyla się</w:t>
      </w:r>
      <w:r w:rsidR="00E81B66">
        <w:t xml:space="preserve"> </w:t>
      </w:r>
      <w:r w:rsidR="00E81B66" w:rsidRPr="00445E36">
        <w:t>ust. 16</w:t>
      </w:r>
      <w:r w:rsidR="00E81B66">
        <w:t>;</w:t>
      </w:r>
    </w:p>
    <w:p w:rsidR="00E81B66" w:rsidRDefault="00E81B66" w:rsidP="008929FD">
      <w:pPr>
        <w:pStyle w:val="PKTpunkt"/>
        <w:keepNext/>
      </w:pPr>
      <w:r>
        <w:t>14)</w:t>
      </w:r>
      <w:r w:rsidR="00080C82">
        <w:tab/>
      </w:r>
      <w:r w:rsidRPr="00A354DA">
        <w:t>w art. 31sa</w:t>
      </w:r>
      <w:r>
        <w:t>:</w:t>
      </w:r>
    </w:p>
    <w:p w:rsidR="00E81B66" w:rsidRDefault="00080C82" w:rsidP="008929FD">
      <w:pPr>
        <w:pStyle w:val="LITlitera"/>
        <w:keepNext/>
      </w:pPr>
      <w:r>
        <w:t>a)</w:t>
      </w:r>
      <w:r>
        <w:tab/>
      </w:r>
      <w:r w:rsidR="00E81B66">
        <w:t>ust. 2 i 3 otrzymują brzmienie:</w:t>
      </w:r>
    </w:p>
    <w:p w:rsidR="00E81B66" w:rsidRPr="00A354DA" w:rsidRDefault="00E81B66" w:rsidP="008929FD">
      <w:pPr>
        <w:pStyle w:val="ZLITUSTzmustliter"/>
        <w:keepNext/>
      </w:pPr>
      <w:r>
        <w:t>„</w:t>
      </w:r>
      <w:r w:rsidRPr="00A354DA">
        <w:t>2. Do zadań Rady do spraw Taryfikacji należy:</w:t>
      </w:r>
    </w:p>
    <w:p w:rsidR="00E81B66" w:rsidRPr="00A354DA" w:rsidRDefault="00080C82" w:rsidP="008929FD">
      <w:pPr>
        <w:pStyle w:val="ZLITPKTzmpktliter"/>
        <w:keepNext/>
      </w:pPr>
      <w:r>
        <w:t>1)</w:t>
      </w:r>
      <w:r>
        <w:tab/>
      </w:r>
      <w:r w:rsidR="00E81B66" w:rsidRPr="00A354DA">
        <w:t>opiniowanie:</w:t>
      </w:r>
    </w:p>
    <w:p w:rsidR="00E81B66" w:rsidRPr="00A354DA" w:rsidRDefault="00080C82" w:rsidP="00080C82">
      <w:pPr>
        <w:pStyle w:val="ZLITLITwPKTzmlitwpktliter"/>
      </w:pPr>
      <w:r>
        <w:t>a)</w:t>
      </w:r>
      <w:r>
        <w:tab/>
      </w:r>
      <w:r w:rsidR="00E81B66" w:rsidRPr="00A354DA">
        <w:t>planu taryfikacji Agencji,</w:t>
      </w:r>
    </w:p>
    <w:p w:rsidR="00E81B66" w:rsidRPr="00A354DA" w:rsidRDefault="00080C82" w:rsidP="00080C82">
      <w:pPr>
        <w:pStyle w:val="ZLITLITwPKTzmlitwpktliter"/>
      </w:pPr>
      <w:r>
        <w:t>b)</w:t>
      </w:r>
      <w:r>
        <w:tab/>
      </w:r>
      <w:r w:rsidR="00E81B66" w:rsidRPr="00A354DA">
        <w:t>metodyki taryfikacji świadczeń;</w:t>
      </w:r>
    </w:p>
    <w:p w:rsidR="00E81B66" w:rsidRPr="00A354DA" w:rsidRDefault="00080C82" w:rsidP="00080C82">
      <w:pPr>
        <w:pStyle w:val="ZLITPKTzmpktliter"/>
      </w:pPr>
      <w:r>
        <w:t>2)</w:t>
      </w:r>
      <w:r>
        <w:tab/>
      </w:r>
      <w:r w:rsidR="00E81B66" w:rsidRPr="00A354DA">
        <w:t xml:space="preserve">prowadzenie konsultacji, o których mowa w art. 31lb ust. </w:t>
      </w:r>
      <w:r w:rsidR="00E81B66">
        <w:t>7</w:t>
      </w:r>
      <w:r w:rsidR="00E81B66" w:rsidRPr="00A354DA">
        <w:t>;</w:t>
      </w:r>
    </w:p>
    <w:p w:rsidR="00E81B66" w:rsidRPr="00A354DA" w:rsidRDefault="00080C82" w:rsidP="00080C82">
      <w:pPr>
        <w:pStyle w:val="ZLITPKTzmpktliter"/>
      </w:pPr>
      <w:r>
        <w:t>3)</w:t>
      </w:r>
      <w:r>
        <w:tab/>
      </w:r>
      <w:r w:rsidR="00E81B66" w:rsidRPr="00A354DA">
        <w:t xml:space="preserve">wydawanie stanowisk, o których mowa w art. 31lb ust. </w:t>
      </w:r>
      <w:r w:rsidR="00E81B66">
        <w:t>8</w:t>
      </w:r>
      <w:r w:rsidR="00E81B66" w:rsidRPr="00A354DA">
        <w:t>;</w:t>
      </w:r>
    </w:p>
    <w:p w:rsidR="00E81B66" w:rsidRDefault="00080C82" w:rsidP="00080C82">
      <w:pPr>
        <w:pStyle w:val="ZLITPKTzmpktliter"/>
      </w:pPr>
      <w:r>
        <w:t>4)</w:t>
      </w:r>
      <w:r>
        <w:tab/>
      </w:r>
      <w:r w:rsidR="00E81B66" w:rsidRPr="00A354DA">
        <w:t>realizacja innych zadań zleconych przez Prezesa Agencji.</w:t>
      </w:r>
    </w:p>
    <w:p w:rsidR="00E81B66" w:rsidRPr="00D67030" w:rsidRDefault="00E81B66" w:rsidP="00080C82">
      <w:pPr>
        <w:pStyle w:val="ZLITUSTzmustliter"/>
      </w:pPr>
      <w:r w:rsidRPr="00D67030">
        <w:t>3.</w:t>
      </w:r>
      <w:r w:rsidR="0077514F">
        <w:t xml:space="preserve"> </w:t>
      </w:r>
      <w:r w:rsidRPr="00D67030">
        <w:t>W skład Rady do spraw Taryfikacji wchodzi dziesięciu członków powoływanych i odwoływanych przez ministra właściwego do spraw zdrowia</w:t>
      </w:r>
      <w:r>
        <w:t>,</w:t>
      </w:r>
      <w:r w:rsidRPr="00D67030">
        <w:t xml:space="preserve"> </w:t>
      </w:r>
      <w:r>
        <w:t>w</w:t>
      </w:r>
      <w:r w:rsidR="00080C82">
        <w:t> </w:t>
      </w:r>
      <w:r>
        <w:t>tym</w:t>
      </w:r>
      <w:r w:rsidRPr="00D67030">
        <w:t xml:space="preserve"> dwóch członków zgłoszonych przez Prezesa Funduszu.</w:t>
      </w:r>
      <w:r>
        <w:t>”,</w:t>
      </w:r>
    </w:p>
    <w:p w:rsidR="00E81B66" w:rsidRDefault="00E81B66" w:rsidP="00E81B66">
      <w:pPr>
        <w:pStyle w:val="LITlitera"/>
      </w:pPr>
      <w:r>
        <w:t>b</w:t>
      </w:r>
      <w:r w:rsidR="00080C82">
        <w:t>)</w:t>
      </w:r>
      <w:r w:rsidR="00080C82">
        <w:tab/>
      </w:r>
      <w:r>
        <w:t>uchyla się ust. 4,</w:t>
      </w:r>
    </w:p>
    <w:p w:rsidR="00E81B66" w:rsidRDefault="00080C82" w:rsidP="00E81B66">
      <w:pPr>
        <w:pStyle w:val="LITlitera"/>
      </w:pPr>
      <w:r>
        <w:t>c)</w:t>
      </w:r>
      <w:r>
        <w:tab/>
      </w:r>
      <w:r w:rsidR="00E81B66" w:rsidRPr="00D67030">
        <w:t>uchyla się</w:t>
      </w:r>
      <w:r w:rsidR="00E81B66">
        <w:t xml:space="preserve"> </w:t>
      </w:r>
      <w:r w:rsidR="00E81B66" w:rsidRPr="00445E36">
        <w:t>ust. 6</w:t>
      </w:r>
      <w:r w:rsidR="00E81B66">
        <w:t>,</w:t>
      </w:r>
    </w:p>
    <w:p w:rsidR="00E81B66" w:rsidRDefault="00080C82" w:rsidP="008929FD">
      <w:pPr>
        <w:pStyle w:val="LITlitera"/>
        <w:keepNext/>
      </w:pPr>
      <w:r>
        <w:t>d)</w:t>
      </w:r>
      <w:r>
        <w:tab/>
      </w:r>
      <w:r w:rsidR="00E81B66">
        <w:t>po ust. 9 dodaje się ust. 9a w brzmieniu:</w:t>
      </w:r>
    </w:p>
    <w:p w:rsidR="00E81B66" w:rsidRDefault="00E81B66" w:rsidP="00080C82">
      <w:pPr>
        <w:pStyle w:val="ZLITUSTzmustliter"/>
      </w:pPr>
      <w:r>
        <w:t>„9a. W przypadku niezłożenia oświadczenia o braku konfliktu interesów minister właściwy do spraw zdrowia odwołuje członka Rady do spraw Taryfikacji.”;</w:t>
      </w:r>
    </w:p>
    <w:p w:rsidR="00E81B66" w:rsidRPr="00A354DA" w:rsidRDefault="00E81B66" w:rsidP="008929FD">
      <w:pPr>
        <w:pStyle w:val="PKTpunkt"/>
        <w:keepNext/>
      </w:pPr>
      <w:r>
        <w:lastRenderedPageBreak/>
        <w:t>15)</w:t>
      </w:r>
      <w:r w:rsidR="00080C82">
        <w:tab/>
      </w:r>
      <w:r w:rsidRPr="00A354DA">
        <w:t>w art. 31t:</w:t>
      </w:r>
    </w:p>
    <w:p w:rsidR="00E81B66" w:rsidRPr="00A354DA" w:rsidRDefault="00080C82" w:rsidP="008929FD">
      <w:pPr>
        <w:pStyle w:val="LITlitera"/>
        <w:keepNext/>
      </w:pPr>
      <w:r>
        <w:t>a)</w:t>
      </w:r>
      <w:r>
        <w:tab/>
      </w:r>
      <w:r w:rsidR="00E81B66" w:rsidRPr="00A354DA">
        <w:t>w ust. 2:</w:t>
      </w:r>
    </w:p>
    <w:p w:rsidR="00E81B66" w:rsidRPr="00A354DA" w:rsidRDefault="00080C82" w:rsidP="008929FD">
      <w:pPr>
        <w:pStyle w:val="TIRtiret"/>
        <w:keepNext/>
      </w:pPr>
      <w:r>
        <w:t>–</w:t>
      </w:r>
      <w:r>
        <w:tab/>
      </w:r>
      <w:r w:rsidR="00E81B66" w:rsidRPr="00A354DA">
        <w:t xml:space="preserve">pkt 1 </w:t>
      </w:r>
      <w:r w:rsidR="00E81B66">
        <w:t xml:space="preserve">i 1a </w:t>
      </w:r>
      <w:r w:rsidR="00E81B66" w:rsidRPr="00A354DA">
        <w:t>otrzymuj</w:t>
      </w:r>
      <w:r w:rsidR="00E81B66">
        <w:t>ą</w:t>
      </w:r>
      <w:r w:rsidR="00E81B66" w:rsidRPr="00A354DA">
        <w:t xml:space="preserve"> brzmienie:</w:t>
      </w:r>
    </w:p>
    <w:p w:rsidR="00E81B66" w:rsidRPr="00A354DA" w:rsidRDefault="00E81B66" w:rsidP="00080C82">
      <w:pPr>
        <w:pStyle w:val="ZTIRPKTzmpkttiret"/>
      </w:pPr>
      <w:r>
        <w:t>„</w:t>
      </w:r>
      <w:r w:rsidRPr="00A354DA">
        <w:t>1) przychody z tytułu opłat za przygotowanie analiz weryfikacyjnych Agencji;</w:t>
      </w:r>
    </w:p>
    <w:p w:rsidR="00E81B66" w:rsidRDefault="00E81B66" w:rsidP="00080C82">
      <w:pPr>
        <w:pStyle w:val="ZTIRPKTzmpkttiret"/>
      </w:pPr>
      <w:r>
        <w:t xml:space="preserve">1a) odpis dla </w:t>
      </w:r>
      <w:r w:rsidR="008929FD">
        <w:t>Agencji, o którym mowa w ust. 5–</w:t>
      </w:r>
      <w:r>
        <w:t>9;”,</w:t>
      </w:r>
    </w:p>
    <w:p w:rsidR="00E81B66" w:rsidRPr="00A354DA" w:rsidRDefault="00080C82" w:rsidP="00E81B66">
      <w:pPr>
        <w:pStyle w:val="TIRtiret"/>
      </w:pPr>
      <w:r>
        <w:t>–</w:t>
      </w:r>
      <w:r>
        <w:tab/>
      </w:r>
      <w:r w:rsidR="00E81B66">
        <w:t xml:space="preserve">uchyla się </w:t>
      </w:r>
      <w:r w:rsidR="00E81B66" w:rsidRPr="00A354DA">
        <w:t>pkt 3</w:t>
      </w:r>
      <w:r w:rsidR="00E81B66">
        <w:t>,</w:t>
      </w:r>
    </w:p>
    <w:p w:rsidR="00E81B66" w:rsidRPr="00A354DA" w:rsidRDefault="00080C82" w:rsidP="008929FD">
      <w:pPr>
        <w:pStyle w:val="LITlitera"/>
        <w:keepNext/>
      </w:pPr>
      <w:r>
        <w:t>b)</w:t>
      </w:r>
      <w:r>
        <w:tab/>
      </w:r>
      <w:r w:rsidR="00E81B66" w:rsidRPr="00A354DA">
        <w:t>ust. 5</w:t>
      </w:r>
      <w:r w:rsidR="00E81B66">
        <w:t>–11 otrzymują brzmienie:</w:t>
      </w:r>
    </w:p>
    <w:p w:rsidR="00E81B66" w:rsidRPr="00D26207" w:rsidRDefault="00E81B66" w:rsidP="008929FD">
      <w:pPr>
        <w:pStyle w:val="ZLITUSTzmustliter"/>
        <w:keepNext/>
      </w:pPr>
      <w:r>
        <w:t xml:space="preserve">„5. </w:t>
      </w:r>
      <w:r w:rsidRPr="00D26207">
        <w:t xml:space="preserve">Wysokość odpisu </w:t>
      </w:r>
      <w:r>
        <w:t>dla Agencji</w:t>
      </w:r>
      <w:r w:rsidRPr="00D26207">
        <w:t xml:space="preserve"> na dany rok jest ustalana </w:t>
      </w:r>
      <w:r>
        <w:t xml:space="preserve">przez Prezesa Agencji </w:t>
      </w:r>
      <w:r w:rsidRPr="00D26207">
        <w:t>z uwzględnieniem:</w:t>
      </w:r>
    </w:p>
    <w:p w:rsidR="00E81B66" w:rsidRPr="00D26207" w:rsidRDefault="00080C82" w:rsidP="00080C82">
      <w:pPr>
        <w:pStyle w:val="ZLITPKTzmpktliter"/>
      </w:pPr>
      <w:r>
        <w:t>1)</w:t>
      </w:r>
      <w:r>
        <w:tab/>
      </w:r>
      <w:r w:rsidR="00E81B66" w:rsidRPr="00D26207">
        <w:t xml:space="preserve">wysokości kosztów Agencji </w:t>
      </w:r>
      <w:r w:rsidR="00E81B66">
        <w:t>określonych</w:t>
      </w:r>
      <w:r>
        <w:t xml:space="preserve"> w planie finansowym Agencji w </w:t>
      </w:r>
      <w:r w:rsidR="00E81B66" w:rsidRPr="00D26207">
        <w:t xml:space="preserve">roku poprzednim oraz </w:t>
      </w:r>
      <w:r w:rsidR="00E81B66">
        <w:t xml:space="preserve">planu finansowego Agencji </w:t>
      </w:r>
      <w:r w:rsidR="00E81B66" w:rsidRPr="00D26207">
        <w:t xml:space="preserve">przewidywanego </w:t>
      </w:r>
      <w:r w:rsidR="00E81B66">
        <w:t xml:space="preserve">do </w:t>
      </w:r>
      <w:r w:rsidR="00E81B66" w:rsidRPr="00D26207">
        <w:t>wykonania w tym roku;</w:t>
      </w:r>
    </w:p>
    <w:p w:rsidR="00E81B66" w:rsidRPr="00D26207" w:rsidRDefault="00080C82" w:rsidP="00080C82">
      <w:pPr>
        <w:pStyle w:val="ZLITPKTzmpktliter"/>
      </w:pPr>
      <w:r>
        <w:t>2)</w:t>
      </w:r>
      <w:r>
        <w:tab/>
      </w:r>
      <w:r w:rsidR="00E81B66" w:rsidRPr="00D26207">
        <w:t>różnicy między planowaną a wykonaną wysokością kosztów Agencji w roku poprzedzającym o 2 lata dany rok;</w:t>
      </w:r>
    </w:p>
    <w:p w:rsidR="00E81B66" w:rsidRDefault="00080C82" w:rsidP="00080C82">
      <w:pPr>
        <w:pStyle w:val="ZLITPKTzmpktliter"/>
      </w:pPr>
      <w:r>
        <w:t>3)</w:t>
      </w:r>
      <w:r>
        <w:tab/>
      </w:r>
      <w:r w:rsidR="00E81B66" w:rsidRPr="00D26207">
        <w:t>projekt</w:t>
      </w:r>
      <w:r w:rsidR="00E81B66">
        <w:t>u planu taryfikacji Agencji na dany rok;</w:t>
      </w:r>
    </w:p>
    <w:p w:rsidR="00E81B66" w:rsidRDefault="00080C82" w:rsidP="00080C82">
      <w:pPr>
        <w:pStyle w:val="ZLITPKTzmpktliter"/>
      </w:pPr>
      <w:r>
        <w:t>4)</w:t>
      </w:r>
      <w:r>
        <w:tab/>
      </w:r>
      <w:r w:rsidR="00E81B66">
        <w:t xml:space="preserve">przychodów Agencji z tytułu opłat za przygotowanie analiz weryfikacyjnych Agencji </w:t>
      </w:r>
      <w:r w:rsidR="00E81B66" w:rsidRPr="00D26207">
        <w:t xml:space="preserve">w roku poprzedzającym o 2 lata dany </w:t>
      </w:r>
      <w:r w:rsidR="00E81B66" w:rsidRPr="00577937">
        <w:t>rok;</w:t>
      </w:r>
    </w:p>
    <w:p w:rsidR="00E81B66" w:rsidRPr="00D26207" w:rsidRDefault="00080C82" w:rsidP="00080C82">
      <w:pPr>
        <w:pStyle w:val="ZLITPKTzmpktliter"/>
      </w:pPr>
      <w:r>
        <w:t>5)</w:t>
      </w:r>
      <w:r>
        <w:tab/>
      </w:r>
      <w:r w:rsidR="00E81B66">
        <w:t>wysokości funduszu zapasowego.</w:t>
      </w:r>
    </w:p>
    <w:p w:rsidR="00E81B66" w:rsidRPr="00D26207" w:rsidRDefault="00E81B66" w:rsidP="00E81B66">
      <w:pPr>
        <w:pStyle w:val="ZLITUSTzmustliter"/>
      </w:pPr>
      <w:r w:rsidRPr="00D26207">
        <w:t xml:space="preserve">6. Ustalenie wysokości odpisu </w:t>
      </w:r>
      <w:r>
        <w:t>dla Agencji na dany rok</w:t>
      </w:r>
      <w:r w:rsidRPr="00D26207">
        <w:t xml:space="preserve"> wymaga pozytywnej opinii ministra właściwego do spraw zdrowia wydawanej w porozumieniu z</w:t>
      </w:r>
      <w:r w:rsidR="00080C82">
        <w:t> </w:t>
      </w:r>
      <w:r w:rsidRPr="00D26207">
        <w:t>ministrem właściwym do spraw finansów publicznych.</w:t>
      </w:r>
    </w:p>
    <w:p w:rsidR="00E81B66" w:rsidRPr="00D26207" w:rsidRDefault="00E81B66" w:rsidP="00E81B66">
      <w:pPr>
        <w:pStyle w:val="ZLITUSTzmustliter"/>
      </w:pPr>
      <w:r w:rsidRPr="00D26207">
        <w:t xml:space="preserve">7. W przypadku niewydania pozytywnej opinii, o której mowa w ust. 6, wysokość odpisu </w:t>
      </w:r>
      <w:r>
        <w:t>dla Agencji</w:t>
      </w:r>
      <w:r w:rsidRPr="00D26207">
        <w:t xml:space="preserve"> ustala minister właściwy do spraw zdrowia w</w:t>
      </w:r>
      <w:r w:rsidR="00080C82">
        <w:t> </w:t>
      </w:r>
      <w:r w:rsidRPr="00D26207">
        <w:t>porozumieniu z ministrem właściwym do spraw finansów publicznych.</w:t>
      </w:r>
    </w:p>
    <w:p w:rsidR="00E81B66" w:rsidRPr="00D26207" w:rsidRDefault="00E81B66" w:rsidP="00E81B66">
      <w:pPr>
        <w:pStyle w:val="ZLITUSTzmustliter"/>
      </w:pPr>
      <w:r w:rsidRPr="00D26207">
        <w:t xml:space="preserve">8. W przypadku nieustalenia wysokości odpisu </w:t>
      </w:r>
      <w:r>
        <w:t>dla Agencji w sposób określony w</w:t>
      </w:r>
      <w:r w:rsidRPr="00D26207">
        <w:t xml:space="preserve"> ust. 7, wartość tę przyjmuje się w wysokości wynikającej z planu finansowego Agencji w roku poprzednim.</w:t>
      </w:r>
    </w:p>
    <w:p w:rsidR="00E81B66" w:rsidRDefault="00E81B66" w:rsidP="00E81B66">
      <w:pPr>
        <w:pStyle w:val="ZLITUSTzmustliter"/>
      </w:pPr>
      <w:r>
        <w:t xml:space="preserve">9. </w:t>
      </w:r>
      <w:r w:rsidRPr="00500EA9">
        <w:t xml:space="preserve">Wysokość odpisu </w:t>
      </w:r>
      <w:r>
        <w:t>dla</w:t>
      </w:r>
      <w:r w:rsidRPr="00500EA9">
        <w:t xml:space="preserve"> Agencj</w:t>
      </w:r>
      <w:r>
        <w:t>i</w:t>
      </w:r>
      <w:r w:rsidRPr="00500EA9">
        <w:t xml:space="preserve"> wynosi </w:t>
      </w:r>
      <w:r>
        <w:t xml:space="preserve">nie więcej niż </w:t>
      </w:r>
      <w:r w:rsidRPr="00500EA9">
        <w:t>0,0</w:t>
      </w:r>
      <w:r>
        <w:t>6</w:t>
      </w:r>
      <w:r w:rsidRPr="00500EA9">
        <w:t>% planowanych należnych przychodów z tytułu składek na ubezpieczenie zdrowotne na ten rok w</w:t>
      </w:r>
      <w:r w:rsidR="00080C82">
        <w:t> </w:t>
      </w:r>
      <w:r w:rsidRPr="00500EA9">
        <w:t>planie finansowym Funduszu</w:t>
      </w:r>
      <w:r>
        <w:t xml:space="preserve"> ustalonym na podstawie</w:t>
      </w:r>
      <w:r w:rsidRPr="00500EA9">
        <w:t xml:space="preserve"> art. 121 ust. 3</w:t>
      </w:r>
      <w:r>
        <w:t xml:space="preserve"> i </w:t>
      </w:r>
      <w:r w:rsidRPr="00500EA9">
        <w:t>4 albo 5, albo art. 123 ust. 3.</w:t>
      </w:r>
    </w:p>
    <w:p w:rsidR="00E81B66" w:rsidRDefault="00E81B66" w:rsidP="00E81B66">
      <w:pPr>
        <w:pStyle w:val="ZLITUSTzmustliter"/>
      </w:pPr>
      <w:r>
        <w:t>10. Prezes Agencji informuje Prezesa Funduszu o wysokości odpisu dla Agencji na dany rok.</w:t>
      </w:r>
    </w:p>
    <w:p w:rsidR="00E81B66" w:rsidRPr="00500EA9" w:rsidRDefault="00E81B66" w:rsidP="00E81B66">
      <w:pPr>
        <w:pStyle w:val="ZLITUSTzmustliter"/>
      </w:pPr>
      <w:r w:rsidRPr="00500EA9">
        <w:lastRenderedPageBreak/>
        <w:t xml:space="preserve">11. </w:t>
      </w:r>
      <w:r w:rsidRPr="002F5702">
        <w:t>Przychody</w:t>
      </w:r>
      <w:r>
        <w:t xml:space="preserve"> Agencji</w:t>
      </w:r>
      <w:r w:rsidRPr="002F5702">
        <w:t xml:space="preserve"> przeznacza się na pokrycie kosztów zadań Agencji, Rady Przejrzystości oraz Rady do spraw Taryfikacji w wysokości uwzgl</w:t>
      </w:r>
      <w:r>
        <w:t>ę</w:t>
      </w:r>
      <w:r w:rsidRPr="002F5702">
        <w:t>dniającej możliwość realizacji kosztów ponad przychody</w:t>
      </w:r>
      <w:r>
        <w:t>,</w:t>
      </w:r>
      <w:r w:rsidRPr="002F5702">
        <w:t xml:space="preserve"> jednak nie więcej niż wysokość funduszu zapasowego. Agencja może dokonywać zakupu aktywów trwałych ze środków pochodzących z odpisu </w:t>
      </w:r>
      <w:r>
        <w:t xml:space="preserve">dla </w:t>
      </w:r>
      <w:r w:rsidRPr="002F5702">
        <w:t>Agencji.</w:t>
      </w:r>
      <w:r>
        <w:t>”</w:t>
      </w:r>
      <w:r w:rsidRPr="00500EA9">
        <w:t>,</w:t>
      </w:r>
    </w:p>
    <w:p w:rsidR="00E81B66" w:rsidRPr="00500EA9" w:rsidRDefault="00080C82" w:rsidP="00E81B66">
      <w:pPr>
        <w:pStyle w:val="LITlitera"/>
      </w:pPr>
      <w:r>
        <w:t>c)</w:t>
      </w:r>
      <w:r>
        <w:tab/>
      </w:r>
      <w:r w:rsidR="00E81B66" w:rsidRPr="00500EA9">
        <w:t>uchyla się ust.</w:t>
      </w:r>
      <w:r w:rsidR="00E81B66">
        <w:t xml:space="preserve"> </w:t>
      </w:r>
      <w:r w:rsidR="00E81B66" w:rsidRPr="00500EA9">
        <w:t>12,</w:t>
      </w:r>
    </w:p>
    <w:p w:rsidR="00E81B66" w:rsidRPr="00500EA9" w:rsidRDefault="00080C82" w:rsidP="008929FD">
      <w:pPr>
        <w:pStyle w:val="LITlitera"/>
        <w:keepNext/>
      </w:pPr>
      <w:r>
        <w:t>d)</w:t>
      </w:r>
      <w:r>
        <w:tab/>
      </w:r>
      <w:r w:rsidR="00E81B66" w:rsidRPr="00500EA9">
        <w:t xml:space="preserve">ust. 13 </w:t>
      </w:r>
      <w:r w:rsidR="00E81B66">
        <w:t xml:space="preserve">i 14 otrzymują </w:t>
      </w:r>
      <w:r w:rsidR="00E81B66" w:rsidRPr="00500EA9">
        <w:t>brzmienie:</w:t>
      </w:r>
    </w:p>
    <w:p w:rsidR="00E81B66" w:rsidRPr="00500EA9" w:rsidRDefault="00E81B66" w:rsidP="00E81B66">
      <w:pPr>
        <w:pStyle w:val="ZLITUSTzmustliter"/>
      </w:pPr>
      <w:r>
        <w:t>„</w:t>
      </w:r>
      <w:r w:rsidRPr="00500EA9">
        <w:t xml:space="preserve">13. Odpis </w:t>
      </w:r>
      <w:r>
        <w:t>dla</w:t>
      </w:r>
      <w:r w:rsidRPr="00500EA9">
        <w:t xml:space="preserve"> Agencj</w:t>
      </w:r>
      <w:r>
        <w:t>i</w:t>
      </w:r>
      <w:r w:rsidRPr="00500EA9">
        <w:t xml:space="preserve"> jest przekazywany przez Fundusz do Agencji w</w:t>
      </w:r>
      <w:r w:rsidR="00080C82">
        <w:t> </w:t>
      </w:r>
      <w:r w:rsidRPr="00500EA9">
        <w:t xml:space="preserve">dwunastu równych miesięcznych ratach </w:t>
      </w:r>
      <w:r>
        <w:t xml:space="preserve">w terminie </w:t>
      </w:r>
      <w:r w:rsidRPr="00500EA9">
        <w:t>do ostatniego dnia miesiąca</w:t>
      </w:r>
      <w:r>
        <w:t>.</w:t>
      </w:r>
    </w:p>
    <w:p w:rsidR="00E81B66" w:rsidRPr="00500EA9" w:rsidRDefault="00E81B66" w:rsidP="00E81B66">
      <w:pPr>
        <w:pStyle w:val="ZLITUSTzmustliter"/>
      </w:pPr>
      <w:r w:rsidRPr="00500EA9">
        <w:t xml:space="preserve">14. Od kwoty nieprzekazanego przez Fundusz w terminie odpisu </w:t>
      </w:r>
      <w:r>
        <w:t>dla</w:t>
      </w:r>
      <w:r w:rsidRPr="00500EA9">
        <w:t xml:space="preserve"> Agencji przysługują odsetki za zwłokę na zasadach i w wysokości określonych dla zaległości podatkowych.</w:t>
      </w:r>
      <w:r>
        <w:t>”;</w:t>
      </w:r>
    </w:p>
    <w:p w:rsidR="00E81B66" w:rsidRDefault="00080C82" w:rsidP="008929FD">
      <w:pPr>
        <w:pStyle w:val="PKTpunkt"/>
        <w:keepNext/>
      </w:pPr>
      <w:r>
        <w:t>16)</w:t>
      </w:r>
      <w:r>
        <w:tab/>
      </w:r>
      <w:r w:rsidR="00E81B66">
        <w:t>w art. 31u:</w:t>
      </w:r>
    </w:p>
    <w:p w:rsidR="00E81B66" w:rsidRDefault="00080C82" w:rsidP="008929FD">
      <w:pPr>
        <w:pStyle w:val="LITlitera"/>
        <w:keepNext/>
      </w:pPr>
      <w:r>
        <w:t>a)</w:t>
      </w:r>
      <w:r>
        <w:tab/>
      </w:r>
      <w:r w:rsidR="00E81B66">
        <w:t>ust. 3 otrzymuje brzmienie:</w:t>
      </w:r>
    </w:p>
    <w:p w:rsidR="00E81B66" w:rsidRDefault="00E81B66" w:rsidP="00080C82">
      <w:pPr>
        <w:pStyle w:val="ZLITUSTzmustliter"/>
      </w:pPr>
      <w:r>
        <w:t>„</w:t>
      </w:r>
      <w:r w:rsidRPr="00577937">
        <w:t>3.</w:t>
      </w:r>
      <w:r>
        <w:t xml:space="preserve"> Fundusz zapasowy Agencji tworzy się z zysku netto z przeznaczeniem na finansowanie inwestycji lub</w:t>
      </w:r>
      <w:r w:rsidRPr="00577937">
        <w:t xml:space="preserve"> pokrycie straty netto.</w:t>
      </w:r>
      <w:r>
        <w:t>”</w:t>
      </w:r>
      <w:r w:rsidRPr="00577937">
        <w:t>,</w:t>
      </w:r>
    </w:p>
    <w:p w:rsidR="00E81B66" w:rsidRPr="00E81B66" w:rsidRDefault="00080C82" w:rsidP="008929FD">
      <w:pPr>
        <w:pStyle w:val="LITlitera"/>
        <w:keepNext/>
      </w:pPr>
      <w:r>
        <w:t>b)</w:t>
      </w:r>
      <w:r>
        <w:tab/>
      </w:r>
      <w:r w:rsidR="00E81B66">
        <w:t xml:space="preserve">dodaje się ust. </w:t>
      </w:r>
      <w:r w:rsidR="00E81B66" w:rsidRPr="00E81B66">
        <w:t>8 i 9 w brzmieniu:</w:t>
      </w:r>
    </w:p>
    <w:p w:rsidR="00E81B66" w:rsidRDefault="00E81B66" w:rsidP="00080C82">
      <w:pPr>
        <w:pStyle w:val="ZLITUSTzmustliter"/>
      </w:pPr>
      <w:r>
        <w:t>„8</w:t>
      </w:r>
      <w:r w:rsidRPr="00577937">
        <w:t>.</w:t>
      </w:r>
      <w:r>
        <w:t xml:space="preserve"> Po zatwierdzeniu</w:t>
      </w:r>
      <w:r w:rsidRPr="00370D69">
        <w:t xml:space="preserve"> przez ministra właściwego do spraw zdrowia sprawozdania finansowego Agencji za dany rok, jeżeli wynika z niego, że Agencja nie poniosła straty w danym roku, Prezes Agencji może wystąpić do ministra właściwego do spraw zdrowia </w:t>
      </w:r>
      <w:r>
        <w:t xml:space="preserve">oraz ministra właściwego do spraw finansów publicznych </w:t>
      </w:r>
      <w:r w:rsidRPr="00370D69">
        <w:t xml:space="preserve">o wyrażenie zgody na wykorzystanie </w:t>
      </w:r>
      <w:r>
        <w:t>funduszu zapasowego</w:t>
      </w:r>
      <w:r w:rsidRPr="00370D69">
        <w:t xml:space="preserve"> na finansowanie inwestycji niezbędnych dla prawidłowej realizacji zadań ustawowych Agencji, w tym zakup</w:t>
      </w:r>
      <w:r>
        <w:t>u</w:t>
      </w:r>
      <w:r w:rsidRPr="00370D69">
        <w:t xml:space="preserve"> aktywów trwałych</w:t>
      </w:r>
      <w:r>
        <w:t>.</w:t>
      </w:r>
    </w:p>
    <w:p w:rsidR="00E81B66" w:rsidRDefault="00E81B66" w:rsidP="00080C82">
      <w:pPr>
        <w:pStyle w:val="ZLITUSTzmustliter"/>
      </w:pPr>
      <w:r>
        <w:t xml:space="preserve">9. Wykorzystanie funduszu zapasowego na finansowanie inwestycji na podstawie ust. 8 wymaga wyodrębnienia ze środków obrotowych Agencji środków pieniężnych odpowiadających wysokości równowartości funduszu zapasowego przeznaczonej na ten cel, w sposób określony w zgodzie </w:t>
      </w:r>
      <w:r w:rsidRPr="00370D69">
        <w:t xml:space="preserve">ministra właściwego do spraw zdrowia </w:t>
      </w:r>
      <w:r w:rsidRPr="00C54DDE">
        <w:t>oraz ministra właściwego do spraw finansów publicznych</w:t>
      </w:r>
      <w:r>
        <w:t>, i</w:t>
      </w:r>
      <w:r w:rsidR="00080C82">
        <w:t> </w:t>
      </w:r>
      <w:r>
        <w:t xml:space="preserve">przekazania ich na odrębny rachunek bankowy, z którego Agencja będzie regulować zobowiązania zaciągnięte w związku z realizacją </w:t>
      </w:r>
      <w:r w:rsidRPr="001B141A">
        <w:t>inwestycji.</w:t>
      </w:r>
      <w:r>
        <w:t>”</w:t>
      </w:r>
      <w:r w:rsidRPr="001B141A">
        <w:t>;</w:t>
      </w:r>
    </w:p>
    <w:p w:rsidR="00E81B66" w:rsidRPr="00A354DA" w:rsidRDefault="00080C82" w:rsidP="008929FD">
      <w:pPr>
        <w:pStyle w:val="PKTpunkt"/>
        <w:keepNext/>
      </w:pPr>
      <w:r>
        <w:lastRenderedPageBreak/>
        <w:t>17)</w:t>
      </w:r>
      <w:r>
        <w:tab/>
      </w:r>
      <w:r w:rsidR="00E81B66" w:rsidRPr="00A354DA">
        <w:t>w dziale II po rozdziale 3 dodaje się rozdział 3a w brzmieniu:</w:t>
      </w:r>
    </w:p>
    <w:p w:rsidR="00E81B66" w:rsidRPr="00A354DA" w:rsidRDefault="00E81B66" w:rsidP="00080C82">
      <w:pPr>
        <w:pStyle w:val="ZROZDZODDZOZNzmoznrozdzoddzartykuempunktem"/>
      </w:pPr>
      <w:r>
        <w:t>„</w:t>
      </w:r>
      <w:r w:rsidRPr="00A354DA">
        <w:t>Rozdział</w:t>
      </w:r>
      <w:r w:rsidR="0077514F">
        <w:t xml:space="preserve"> </w:t>
      </w:r>
      <w:r w:rsidRPr="00A354DA">
        <w:t>3a</w:t>
      </w:r>
    </w:p>
    <w:p w:rsidR="00E81B66" w:rsidRPr="00A354DA" w:rsidRDefault="00E81B66" w:rsidP="008929FD">
      <w:pPr>
        <w:pStyle w:val="ZROZDZODDZPRZEDMzmprzedmrozdzoddzartykuempunktem"/>
      </w:pPr>
      <w:r w:rsidRPr="00A354DA">
        <w:t xml:space="preserve">Ratunkowy dostęp do technologii </w:t>
      </w:r>
      <w:r>
        <w:t>lekowych</w:t>
      </w:r>
    </w:p>
    <w:p w:rsidR="00E81B66" w:rsidRDefault="00E81B66" w:rsidP="00080C82">
      <w:pPr>
        <w:pStyle w:val="ZARTzmartartykuempunktem"/>
      </w:pPr>
      <w:r w:rsidRPr="00080C82">
        <w:t>Art.</w:t>
      </w:r>
      <w:r w:rsidR="0077514F" w:rsidRPr="00080C82">
        <w:t> </w:t>
      </w:r>
      <w:r w:rsidRPr="00080C82">
        <w:t>47d.</w:t>
      </w:r>
      <w:r w:rsidRPr="00A354DA">
        <w:t xml:space="preserve"> 1. W przypadku uzasadnionej i wynikającej ze wskazań aktualnej wiedzy medycznej potrzeby zastosowania u świadczeniobiorcy leku, który nie jest finansowany ze środków publicznych w danym wskazaniu, jeżeli jest to niezbędne dla ratowania życia </w:t>
      </w:r>
      <w:r>
        <w:t>lub</w:t>
      </w:r>
      <w:r w:rsidRPr="00A354DA">
        <w:t xml:space="preserve"> zdrowia świadczeniobiorcy</w:t>
      </w:r>
      <w:r>
        <w:t xml:space="preserve"> we wskazaniu występującym u jednostkowych pacjentów</w:t>
      </w:r>
      <w:r w:rsidRPr="00A354DA">
        <w:t xml:space="preserve">, a zostały już wyczerpane </w:t>
      </w:r>
      <w:r w:rsidRPr="00764C22">
        <w:t xml:space="preserve">u danego świadczeniobiorcy </w:t>
      </w:r>
      <w:r w:rsidRPr="00A354DA">
        <w:t xml:space="preserve">wszystkie możliwe do zastosowania w tym wskazaniu dostępne technologie medyczne finansowane ze środków publicznych, minister właściwy do spraw zdrowia może wydać, w drodze decyzji administracyjnej, zgodę na pokrycie kosztów tego leku w ramach ratunkowego dostępu do technologii </w:t>
      </w:r>
      <w:r>
        <w:t>lekowej</w:t>
      </w:r>
      <w:r w:rsidRPr="00A354DA">
        <w:t>.</w:t>
      </w:r>
    </w:p>
    <w:p w:rsidR="00E81B66" w:rsidRDefault="00E81B66" w:rsidP="00080C82">
      <w:pPr>
        <w:pStyle w:val="ZUSTzmustartykuempunktem"/>
      </w:pPr>
      <w:r>
        <w:t>2. M</w:t>
      </w:r>
      <w:r w:rsidRPr="00A354DA">
        <w:t xml:space="preserve">inister właściwy do spraw zdrowia może wydać kolejną zgodę na pokrycie kosztów leku w ramach ratunkowego dostępu do technologii </w:t>
      </w:r>
      <w:r>
        <w:t>lekowej</w:t>
      </w:r>
      <w:r w:rsidRPr="00A354DA">
        <w:t xml:space="preserve"> jako kontynuację leczenia, pod warunkiem potwierdzenia przez lekarza specjalistę w dziedzinie medycyny odpowiedniej ze względu na chorobę </w:t>
      </w:r>
      <w:r>
        <w:t xml:space="preserve">lub problem zdrowotny </w:t>
      </w:r>
      <w:r w:rsidRPr="00A354DA">
        <w:t>świadczeniobiorcy skuteczności leczenia świadczeniobiorcy lekiem, którego dotyczyła pierwsza zgoda.</w:t>
      </w:r>
    </w:p>
    <w:p w:rsidR="00E81B66" w:rsidRPr="00A354DA" w:rsidRDefault="00E81B66" w:rsidP="00080C82">
      <w:pPr>
        <w:pStyle w:val="ZUSTzmustartykuempunktem"/>
      </w:pPr>
      <w:r>
        <w:t xml:space="preserve">3. </w:t>
      </w:r>
      <w:r w:rsidRPr="00A354DA">
        <w:t>Z</w:t>
      </w:r>
      <w:r>
        <w:t>goda, o której mowa w ust. 1 lub 2, jest wydawana na okres nie dłuższy niż trzymiesięczna terapia albo trzy cykle leczenia.</w:t>
      </w:r>
    </w:p>
    <w:p w:rsidR="00E81B66" w:rsidRPr="00A354DA" w:rsidRDefault="00E81B66" w:rsidP="00080C82">
      <w:pPr>
        <w:pStyle w:val="ZUSTzmustartykuempunktem"/>
      </w:pPr>
      <w:r>
        <w:t>4</w:t>
      </w:r>
      <w:r w:rsidRPr="00A354DA">
        <w:t>. Z</w:t>
      </w:r>
      <w:r>
        <w:t>goda, o której mowa w ust. 1 lub 2</w:t>
      </w:r>
      <w:r w:rsidRPr="00A354DA">
        <w:t>, jest wydawana wyłącznie dla leku, który jest dopuszczony do obrotu</w:t>
      </w:r>
      <w:r>
        <w:t xml:space="preserve"> zgodnie z art. 3</w:t>
      </w:r>
      <w:r w:rsidRPr="00A354DA">
        <w:t xml:space="preserve"> ustawy z dnia 6 września 2001 r. – Prawo farmaceutyczne lub pozostaje w obrocie </w:t>
      </w:r>
      <w:r>
        <w:t>na podstawie art. 29 ust. 5 lub 6</w:t>
      </w:r>
      <w:r w:rsidR="0077514F">
        <w:t xml:space="preserve"> </w:t>
      </w:r>
      <w:r>
        <w:t>tej ustawy</w:t>
      </w:r>
      <w:r w:rsidR="0077514F">
        <w:t xml:space="preserve"> </w:t>
      </w:r>
      <w:r w:rsidRPr="00A354DA">
        <w:t>oraz jest dostępny na rynku.</w:t>
      </w:r>
    </w:p>
    <w:p w:rsidR="00E81B66" w:rsidRDefault="00E81B66" w:rsidP="00080C82">
      <w:pPr>
        <w:pStyle w:val="ZUSTzmustartykuempunktem"/>
      </w:pPr>
      <w:r>
        <w:t>5</w:t>
      </w:r>
      <w:r w:rsidRPr="00A354DA">
        <w:t>. Decyzj</w:t>
      </w:r>
      <w:r>
        <w:t>a</w:t>
      </w:r>
      <w:r w:rsidRPr="00A354DA">
        <w:t xml:space="preserve"> administracyjn</w:t>
      </w:r>
      <w:r>
        <w:t>a</w:t>
      </w:r>
      <w:r w:rsidRPr="00A354DA">
        <w:t xml:space="preserve"> w sprawie wydania z</w:t>
      </w:r>
      <w:r>
        <w:t>gody, o której mowa w ust. 1 lub 2</w:t>
      </w:r>
      <w:r w:rsidRPr="00A354DA">
        <w:t xml:space="preserve">, </w:t>
      </w:r>
      <w:r>
        <w:t>podlega natychmiastowemu wykonaniu</w:t>
      </w:r>
      <w:r w:rsidRPr="00A354DA">
        <w:t>.</w:t>
      </w:r>
    </w:p>
    <w:p w:rsidR="00E81B66" w:rsidRPr="00A354DA" w:rsidRDefault="00E81B66" w:rsidP="00080C82">
      <w:pPr>
        <w:pStyle w:val="ZUSTzmustartykuempunktem"/>
      </w:pPr>
      <w:r>
        <w:t>6. Wydając zgodę, o której mowa w ust. 1 lub 2, minister właściwy do spraw zdrowia bierze pod uwagę opinię Agencji, o której mowa w art. 47f ust. 1 lub 2, wydaną dla danego leku w danym wskazaniu.</w:t>
      </w:r>
    </w:p>
    <w:p w:rsidR="00E81B66" w:rsidRPr="00A354DA" w:rsidRDefault="00E81B66" w:rsidP="008929FD">
      <w:pPr>
        <w:pStyle w:val="ZARTzmartartykuempunktem"/>
        <w:keepNext/>
      </w:pPr>
      <w:r w:rsidRPr="00080C82">
        <w:lastRenderedPageBreak/>
        <w:t>Art.</w:t>
      </w:r>
      <w:r w:rsidR="0077514F" w:rsidRPr="00080C82">
        <w:t> </w:t>
      </w:r>
      <w:r w:rsidRPr="00080C82">
        <w:t>47e. 1.</w:t>
      </w:r>
      <w:r w:rsidRPr="00A354DA">
        <w:t xml:space="preserve"> Zgoda, o której mowa w art. 47d ust. 1 </w:t>
      </w:r>
      <w:r>
        <w:t>lub</w:t>
      </w:r>
      <w:r w:rsidRPr="00A354DA">
        <w:t xml:space="preserve"> </w:t>
      </w:r>
      <w:r>
        <w:t>2</w:t>
      </w:r>
      <w:r w:rsidRPr="00A354DA">
        <w:t>, jest wydawana na wniosek świadczeniodawcy udzielającego świadczeń opieki zdrowotnej w rodzaju stacjonarne i całodobowe świadczenia zdrowotne, który zawiera:</w:t>
      </w:r>
    </w:p>
    <w:p w:rsidR="00E81B66" w:rsidRPr="00A354DA" w:rsidRDefault="00E81B66" w:rsidP="00080C82">
      <w:pPr>
        <w:pStyle w:val="ZPKTzmpktartykuempunktem"/>
      </w:pPr>
      <w:r w:rsidRPr="00A354DA">
        <w:t>1)</w:t>
      </w:r>
      <w:r w:rsidRPr="00A354DA">
        <w:tab/>
        <w:t>oznaczenie świadczeniodawcy składającego wniosek</w:t>
      </w:r>
      <w:r>
        <w:t xml:space="preserve">, z podaniem </w:t>
      </w:r>
      <w:r w:rsidRPr="00331B11">
        <w:t>nazw</w:t>
      </w:r>
      <w:r>
        <w:t>y</w:t>
      </w:r>
      <w:r w:rsidRPr="00331B11">
        <w:t xml:space="preserve"> (firm</w:t>
      </w:r>
      <w:r>
        <w:t>y</w:t>
      </w:r>
      <w:r w:rsidRPr="00331B11">
        <w:t>)</w:t>
      </w:r>
      <w:r>
        <w:t>,</w:t>
      </w:r>
      <w:r w:rsidRPr="00331B11">
        <w:t xml:space="preserve"> adres</w:t>
      </w:r>
      <w:r>
        <w:t>u</w:t>
      </w:r>
      <w:r w:rsidRPr="00331B11">
        <w:t xml:space="preserve"> albo siedzib</w:t>
      </w:r>
      <w:r>
        <w:t xml:space="preserve">y, </w:t>
      </w:r>
      <w:r w:rsidRPr="00331B11">
        <w:t>numer</w:t>
      </w:r>
      <w:r>
        <w:t>u</w:t>
      </w:r>
      <w:r w:rsidRPr="00331B11">
        <w:t xml:space="preserve"> NIP lub REGON</w:t>
      </w:r>
      <w:r>
        <w:t>;</w:t>
      </w:r>
    </w:p>
    <w:p w:rsidR="00E81B66" w:rsidRPr="00A354DA" w:rsidRDefault="00080C82" w:rsidP="00080C82">
      <w:pPr>
        <w:pStyle w:val="ZPKTzmpktartykuempunktem"/>
      </w:pPr>
      <w:r>
        <w:t>2)</w:t>
      </w:r>
      <w:r>
        <w:tab/>
      </w:r>
      <w:r w:rsidR="00E81B66" w:rsidRPr="00A354DA">
        <w:t xml:space="preserve">miejsce udzielania świadczeń </w:t>
      </w:r>
      <w:r w:rsidR="00E81B66">
        <w:t xml:space="preserve">opieki zdrowotnej </w:t>
      </w:r>
      <w:r w:rsidR="00E81B66" w:rsidRPr="00A354DA">
        <w:t>u danego świadczeniodawcy;</w:t>
      </w:r>
    </w:p>
    <w:p w:rsidR="00E81B66" w:rsidRPr="00A354DA" w:rsidRDefault="00080C82" w:rsidP="00080C82">
      <w:pPr>
        <w:pStyle w:val="ZPKTzmpktartykuempunktem"/>
      </w:pPr>
      <w:r>
        <w:t>3)</w:t>
      </w:r>
      <w:r>
        <w:tab/>
      </w:r>
      <w:r w:rsidR="00E81B66" w:rsidRPr="00A354DA">
        <w:t>imię i nazwisko oraz numer prawa wykonywania zawodu lekarza specjalisty w</w:t>
      </w:r>
      <w:r>
        <w:t> </w:t>
      </w:r>
      <w:r w:rsidR="00E81B66" w:rsidRPr="00A354DA">
        <w:t xml:space="preserve">dziedzinie medycyny odpowiedniej ze względu na chorobę </w:t>
      </w:r>
      <w:r w:rsidR="00E81B66">
        <w:t xml:space="preserve">lub problem zdrowotny </w:t>
      </w:r>
      <w:r w:rsidR="00E81B66" w:rsidRPr="00A354DA">
        <w:t>świadczeniobiorcy;</w:t>
      </w:r>
    </w:p>
    <w:p w:rsidR="00E81B66" w:rsidRPr="00A354DA" w:rsidRDefault="00080C82" w:rsidP="00080C82">
      <w:pPr>
        <w:pStyle w:val="ZPKTzmpktartykuempunktem"/>
      </w:pPr>
      <w:r>
        <w:t>4)</w:t>
      </w:r>
      <w:r w:rsidR="00E81B66" w:rsidRPr="00A354DA">
        <w:tab/>
        <w:t>imię i nazwisko świadczeniobiorcy;</w:t>
      </w:r>
    </w:p>
    <w:p w:rsidR="00E81B66" w:rsidRPr="00A354DA" w:rsidRDefault="00080C82" w:rsidP="00080C82">
      <w:pPr>
        <w:pStyle w:val="ZPKTzmpktartykuempunktem"/>
      </w:pPr>
      <w:r>
        <w:t>5)</w:t>
      </w:r>
      <w:r w:rsidR="00E81B66" w:rsidRPr="00A354DA">
        <w:tab/>
        <w:t xml:space="preserve">numer PESEL świadczeniobiorcy, a jeżeli nie </w:t>
      </w:r>
      <w:r>
        <w:t>posiada numeru PESEL – rodzaj i </w:t>
      </w:r>
      <w:r w:rsidR="00E81B66" w:rsidRPr="00A354DA">
        <w:t>numer dokumentu potwierdzającego tożsamość; w przypadku dziecka nieposiadającego numeru PESEL lub niemożności ustalenia tego numeru – numer PESEL przedstawiciela ustawowego lub opiekuna faktycznego w rozumieniu art. 3 ust. 1 pkt 1 ustawy z dnia 6 listopada 2008 r. o prawach pacjenta i Rzeczniku Praw Pacjenta wraz z adnotacją o zamieszczeniu numeru PESEL osoby innej niż świadczeniobiorca</w:t>
      </w:r>
      <w:r w:rsidR="00E81B66">
        <w:t xml:space="preserve">, </w:t>
      </w:r>
      <w:r w:rsidR="00E81B66" w:rsidRPr="001817D3">
        <w:t xml:space="preserve">a w przypadku nieposiadania numeru PESEL </w:t>
      </w:r>
      <w:r w:rsidR="00E81B66" w:rsidRPr="0040163F">
        <w:t>–</w:t>
      </w:r>
      <w:r w:rsidR="00E81B66" w:rsidRPr="001817D3">
        <w:t xml:space="preserve"> rodzaj i numer dokumentu potwierdzającego tożsamość wraz z adnotacją o zamieszczeniu danych osoby innej niż świadczeniobiorca</w:t>
      </w:r>
      <w:r w:rsidR="00E81B66" w:rsidRPr="00A354DA">
        <w:t>;</w:t>
      </w:r>
    </w:p>
    <w:p w:rsidR="00E81B66" w:rsidRPr="00A354DA" w:rsidRDefault="00080C82" w:rsidP="00080C82">
      <w:pPr>
        <w:pStyle w:val="ZPKTzmpktartykuempunktem"/>
      </w:pPr>
      <w:r>
        <w:t>6)</w:t>
      </w:r>
      <w:r w:rsidR="00E81B66" w:rsidRPr="00A354DA">
        <w:tab/>
        <w:t>informację, czy wniosek jest składany po raz pierwszy</w:t>
      </w:r>
      <w:r w:rsidR="00E81B66">
        <w:t>,</w:t>
      </w:r>
      <w:r w:rsidR="00E81B66" w:rsidRPr="00A354DA">
        <w:t xml:space="preserve"> czy dotyczy kontynuacji leczenia;</w:t>
      </w:r>
    </w:p>
    <w:p w:rsidR="00E81B66" w:rsidRPr="00A354DA" w:rsidRDefault="00E81B66" w:rsidP="00080C82">
      <w:pPr>
        <w:pStyle w:val="ZPKTzmpktartykuempunktem"/>
      </w:pPr>
      <w:r w:rsidRPr="00A354DA">
        <w:t>7)</w:t>
      </w:r>
      <w:r w:rsidRPr="00A354DA">
        <w:tab/>
      </w:r>
      <w:r>
        <w:t>wskazanie choroby lub problemu zdrowotnego i</w:t>
      </w:r>
      <w:r w:rsidRPr="00A354DA">
        <w:t xml:space="preserve"> </w:t>
      </w:r>
      <w:r>
        <w:t>ich</w:t>
      </w:r>
      <w:r w:rsidRPr="00A354DA">
        <w:t xml:space="preserve"> oznaczenie według Międzynarodowej Statystycznej Klasyfikacji Chorób i Problemów Zdrowotnych ICD-10 oraz opis stanu klinicznego świadczeniobiorcy;</w:t>
      </w:r>
    </w:p>
    <w:p w:rsidR="00E81B66" w:rsidRPr="00A354DA" w:rsidRDefault="00080C82" w:rsidP="00080C82">
      <w:pPr>
        <w:pStyle w:val="ZPKTzmpktartykuempunktem"/>
      </w:pPr>
      <w:r>
        <w:t>8)</w:t>
      </w:r>
      <w:r>
        <w:tab/>
      </w:r>
      <w:r w:rsidR="00E81B66" w:rsidRPr="00A354DA">
        <w:t>nazwę</w:t>
      </w:r>
      <w:r w:rsidR="00E81B66">
        <w:t xml:space="preserve"> leku i</w:t>
      </w:r>
      <w:r w:rsidR="00E81B66" w:rsidRPr="00A354DA">
        <w:t xml:space="preserve"> nazwę powszechnie stosowaną leku oraz jego postać farmaceutyczną, moc</w:t>
      </w:r>
      <w:r w:rsidR="00E81B66">
        <w:t>,</w:t>
      </w:r>
      <w:r w:rsidR="00E81B66" w:rsidRPr="00A354DA">
        <w:t xml:space="preserve"> ilość</w:t>
      </w:r>
      <w:r w:rsidR="00E81B66">
        <w:t xml:space="preserve"> i sposób dawkowania;</w:t>
      </w:r>
    </w:p>
    <w:p w:rsidR="00E81B66" w:rsidRPr="00A354DA" w:rsidRDefault="00080C82" w:rsidP="00080C82">
      <w:pPr>
        <w:pStyle w:val="ZPKTzmpktartykuempunktem"/>
      </w:pPr>
      <w:r>
        <w:t>9)</w:t>
      </w:r>
      <w:r>
        <w:tab/>
      </w:r>
      <w:r w:rsidR="00E81B66">
        <w:t>planowany</w:t>
      </w:r>
      <w:r w:rsidR="00E81B66" w:rsidRPr="00A354DA">
        <w:t xml:space="preserve"> okres</w:t>
      </w:r>
      <w:r w:rsidR="00E81B66">
        <w:t xml:space="preserve"> terapii lub liczbę cykli leczenia</w:t>
      </w:r>
      <w:r w:rsidR="00E81B66" w:rsidRPr="00A354DA">
        <w:t>;</w:t>
      </w:r>
    </w:p>
    <w:p w:rsidR="00E81B66" w:rsidRPr="00A354DA" w:rsidRDefault="00080C82" w:rsidP="00080C82">
      <w:pPr>
        <w:pStyle w:val="ZPKTzmpktartykuempunktem"/>
      </w:pPr>
      <w:r>
        <w:t>10)</w:t>
      </w:r>
      <w:r>
        <w:tab/>
      </w:r>
      <w:r w:rsidR="00E81B66" w:rsidRPr="00A354DA">
        <w:t xml:space="preserve">opis przebiegu dotychczasowego leczenia wraz z podaniem stosowanych leków, ich </w:t>
      </w:r>
      <w:r w:rsidR="00E81B66">
        <w:t>mocy</w:t>
      </w:r>
      <w:r w:rsidR="00E81B66" w:rsidRPr="00A354DA">
        <w:t>, sposobu dawkowania i określeniem czasu ich stosowania oraz jego efekty, który wskazuje jednoznacznie, że zostały wyczerpane wszystkie możliwe do zastosowania w danym wskazaniu dostępne technologie medyczne finansowane ze środków publicznych;</w:t>
      </w:r>
    </w:p>
    <w:p w:rsidR="00E81B66" w:rsidRPr="00A354DA" w:rsidRDefault="00080C82" w:rsidP="00080C82">
      <w:pPr>
        <w:pStyle w:val="ZPKTzmpktartykuempunktem"/>
      </w:pPr>
      <w:r>
        <w:lastRenderedPageBreak/>
        <w:t>11)</w:t>
      </w:r>
      <w:r>
        <w:tab/>
      </w:r>
      <w:r w:rsidR="00E81B66" w:rsidRPr="00A354DA">
        <w:t xml:space="preserve">potwierdzenie skuteczności leczenia w ramach ratunkowego dostępu do technologii </w:t>
      </w:r>
      <w:r w:rsidR="00E81B66">
        <w:t>lekowej</w:t>
      </w:r>
      <w:r w:rsidR="00E81B66" w:rsidRPr="00A354DA">
        <w:t xml:space="preserve"> – w przypadku kontynuacji leczenia;</w:t>
      </w:r>
    </w:p>
    <w:p w:rsidR="00E81B66" w:rsidRPr="00A354DA" w:rsidRDefault="00080C82" w:rsidP="00080C82">
      <w:pPr>
        <w:pStyle w:val="ZPKTzmpktartykuempunktem"/>
      </w:pPr>
      <w:r>
        <w:t>12)</w:t>
      </w:r>
      <w:r>
        <w:tab/>
      </w:r>
      <w:r w:rsidR="00E81B66">
        <w:t xml:space="preserve">wskazanie </w:t>
      </w:r>
      <w:r w:rsidR="00E81B66" w:rsidRPr="00A354DA">
        <w:t>wartoś</w:t>
      </w:r>
      <w:r w:rsidR="00E81B66">
        <w:t>ci</w:t>
      </w:r>
      <w:r w:rsidR="00E81B66" w:rsidRPr="00A354DA">
        <w:t xml:space="preserve"> netto</w:t>
      </w:r>
      <w:r w:rsidR="00E81B66">
        <w:t xml:space="preserve"> wnioskowanej</w:t>
      </w:r>
      <w:r w:rsidR="00E81B66" w:rsidRPr="00A354DA">
        <w:t xml:space="preserve"> terapii </w:t>
      </w:r>
      <w:r w:rsidR="00E81B66">
        <w:t>albo</w:t>
      </w:r>
      <w:r w:rsidR="00E81B66" w:rsidRPr="00A354DA">
        <w:t xml:space="preserve"> cykl</w:t>
      </w:r>
      <w:r w:rsidR="00E81B66">
        <w:t>i</w:t>
      </w:r>
      <w:r w:rsidR="00E81B66" w:rsidRPr="00A354DA">
        <w:t xml:space="preserve"> leczenia</w:t>
      </w:r>
      <w:r w:rsidR="00E81B66">
        <w:t>, wraz z jej uzasadnieniem;</w:t>
      </w:r>
    </w:p>
    <w:p w:rsidR="00E81B66" w:rsidRDefault="00080C82" w:rsidP="00080C82">
      <w:pPr>
        <w:pStyle w:val="ZPKTzmpktartykuempunktem"/>
      </w:pPr>
      <w:r>
        <w:t>13)</w:t>
      </w:r>
      <w:r>
        <w:tab/>
      </w:r>
      <w:r w:rsidR="00E81B66">
        <w:t xml:space="preserve">wskazanie </w:t>
      </w:r>
      <w:r w:rsidR="00E81B66" w:rsidRPr="001817D3">
        <w:t>długoś</w:t>
      </w:r>
      <w:r w:rsidR="00E81B66">
        <w:t>ci</w:t>
      </w:r>
      <w:r w:rsidR="00E81B66" w:rsidRPr="001817D3">
        <w:t xml:space="preserve"> wnioskowanej terapii </w:t>
      </w:r>
      <w:r w:rsidR="00E81B66">
        <w:t>albo</w:t>
      </w:r>
      <w:r w:rsidR="00E81B66" w:rsidRPr="001817D3">
        <w:t xml:space="preserve"> </w:t>
      </w:r>
      <w:r w:rsidR="00E81B66">
        <w:t>liczby</w:t>
      </w:r>
      <w:r w:rsidR="00E81B66" w:rsidRPr="001817D3">
        <w:t xml:space="preserve"> cykli leczenia, jednak nie więcej niż trzymiesięczna terapia </w:t>
      </w:r>
      <w:r w:rsidR="00E81B66">
        <w:t>albo</w:t>
      </w:r>
      <w:r w:rsidR="00E81B66" w:rsidRPr="001817D3">
        <w:t xml:space="preserve"> trzy cykle leczenia</w:t>
      </w:r>
      <w:r w:rsidR="00E81B66">
        <w:t>;</w:t>
      </w:r>
    </w:p>
    <w:p w:rsidR="00E81B66" w:rsidRPr="00E81B66" w:rsidRDefault="00E81B66" w:rsidP="00080C82">
      <w:pPr>
        <w:pStyle w:val="ZPKTzmpktartykuempunktem"/>
      </w:pPr>
      <w:r>
        <w:t>14</w:t>
      </w:r>
      <w:r w:rsidR="00080C82">
        <w:t>)</w:t>
      </w:r>
      <w:r w:rsidR="00080C82">
        <w:tab/>
      </w:r>
      <w:r w:rsidRPr="00E81B66">
        <w:t>datę sporządzenia wniosku oraz podpis i pieczę</w:t>
      </w:r>
      <w:r w:rsidR="00080C82">
        <w:t>ć świadczeniodawcy i lekarza, o </w:t>
      </w:r>
      <w:r w:rsidRPr="00E81B66">
        <w:t>którym mowa w pkt 3.</w:t>
      </w:r>
    </w:p>
    <w:p w:rsidR="00E81B66" w:rsidRDefault="00E81B66" w:rsidP="00080C82">
      <w:pPr>
        <w:pStyle w:val="ZUSTzmustartykuempunktem"/>
      </w:pPr>
      <w:r w:rsidRPr="00A354DA">
        <w:t>2. Do wniosku dołącza się</w:t>
      </w:r>
      <w:r>
        <w:t xml:space="preserve"> </w:t>
      </w:r>
      <w:r w:rsidRPr="00A354DA">
        <w:t xml:space="preserve">opinię konsultanta krajowego lub konsultanta wojewódzkiego w dziedzinie medycyny odpowiedniej ze względu na chorobę </w:t>
      </w:r>
      <w:r>
        <w:t xml:space="preserve">lub problem zdrowotny </w:t>
      </w:r>
      <w:r w:rsidRPr="00A354DA">
        <w:t>świadczeniobiorcy.</w:t>
      </w:r>
    </w:p>
    <w:p w:rsidR="00E81B66" w:rsidRPr="00A354DA" w:rsidRDefault="00E81B66" w:rsidP="00080C82">
      <w:pPr>
        <w:pStyle w:val="ZUSTzmustartykuempunktem"/>
      </w:pPr>
      <w:r w:rsidRPr="00A354DA">
        <w:t xml:space="preserve">3. Wniosek </w:t>
      </w:r>
      <w:r>
        <w:t xml:space="preserve">wraz z opinią, o której mowa w ust. 2, </w:t>
      </w:r>
      <w:r w:rsidRPr="00A354DA">
        <w:t xml:space="preserve">składa się w postaci papierowej </w:t>
      </w:r>
      <w:r>
        <w:t>lub</w:t>
      </w:r>
      <w:r w:rsidRPr="00A354DA">
        <w:t xml:space="preserve"> elektronicznej.</w:t>
      </w:r>
    </w:p>
    <w:p w:rsidR="00E81B66" w:rsidRPr="00A354DA" w:rsidRDefault="00E81B66" w:rsidP="00080C82">
      <w:pPr>
        <w:pStyle w:val="ZUSTzmustartykuempunktem"/>
      </w:pPr>
      <w:r w:rsidRPr="00A354DA">
        <w:t>4. Wniosek rozpatruje się w terminie</w:t>
      </w:r>
      <w:r>
        <w:t xml:space="preserve"> nie dłuższym niż</w:t>
      </w:r>
      <w:r w:rsidRPr="00A354DA">
        <w:t xml:space="preserve"> 14 dni od dnia otrzymania kompletnego wniosku, z wyjątkiem przypadk</w:t>
      </w:r>
      <w:r>
        <w:t>ów</w:t>
      </w:r>
      <w:r w:rsidRPr="00A354DA">
        <w:t>, o który</w:t>
      </w:r>
      <w:r>
        <w:t>ch</w:t>
      </w:r>
      <w:r w:rsidRPr="00A354DA">
        <w:t xml:space="preserve"> mowa w art. 47f ust. 1</w:t>
      </w:r>
      <w:r>
        <w:t xml:space="preserve"> lub 2</w:t>
      </w:r>
      <w:r w:rsidRPr="00A354DA">
        <w:t>, kiedy termin na rozpatrzenie wniosku biegnie od dnia otrzymania przez ministra właściwego do spraw zdrowia opinii sporządzonej przez Agencję.</w:t>
      </w:r>
    </w:p>
    <w:p w:rsidR="00E81B66" w:rsidRPr="00A354DA" w:rsidRDefault="00E81B66" w:rsidP="00080C82">
      <w:pPr>
        <w:pStyle w:val="ZUSTzmustartykuempunktem"/>
      </w:pPr>
      <w:r w:rsidRPr="00A354DA">
        <w:t xml:space="preserve">5. Minister właściwy do spraw zdrowia określi, w drodze rozporządzenia, wzór </w:t>
      </w:r>
      <w:r>
        <w:t xml:space="preserve">oraz format </w:t>
      </w:r>
      <w:r w:rsidRPr="00A354DA">
        <w:t>wniosku</w:t>
      </w:r>
      <w:r>
        <w:t xml:space="preserve"> o wydanie zgody</w:t>
      </w:r>
      <w:r w:rsidRPr="00A354DA">
        <w:t>, o któr</w:t>
      </w:r>
      <w:r>
        <w:t>ej</w:t>
      </w:r>
      <w:r w:rsidRPr="00A354DA">
        <w:t xml:space="preserve"> mowa w </w:t>
      </w:r>
      <w:r>
        <w:t xml:space="preserve">art. 47d </w:t>
      </w:r>
      <w:r w:rsidRPr="00A354DA">
        <w:t>ust. 1</w:t>
      </w:r>
      <w:r>
        <w:t xml:space="preserve"> lub 2</w:t>
      </w:r>
      <w:r w:rsidRPr="00A354DA">
        <w:t>, mając na względzie zapewnienie sprawności postępowania oraz bezpieczeństwa przekazywanych informacji.</w:t>
      </w:r>
    </w:p>
    <w:p w:rsidR="00E81B66" w:rsidRDefault="00E81B66" w:rsidP="00080C82">
      <w:pPr>
        <w:pStyle w:val="ZARTzmartartykuempunktem"/>
      </w:pPr>
      <w:r w:rsidRPr="00080C82">
        <w:t>Art.</w:t>
      </w:r>
      <w:r w:rsidR="0077514F" w:rsidRPr="00080C82">
        <w:t> </w:t>
      </w:r>
      <w:r w:rsidRPr="00080C82">
        <w:t>47f. 1</w:t>
      </w:r>
      <w:r w:rsidRPr="00A354DA">
        <w:t>. W przypadku gdy koszt wnioskowanej terapii w ujęciu miesięcznym</w:t>
      </w:r>
      <w:r>
        <w:t xml:space="preserve"> lub jeden cykl leczenia</w:t>
      </w:r>
      <w:r w:rsidRPr="00A354DA">
        <w:t xml:space="preserve"> przekracza jedną </w:t>
      </w:r>
      <w:r>
        <w:t>czwartą</w:t>
      </w:r>
      <w:r w:rsidRPr="00A354DA">
        <w:t xml:space="preserve"> </w:t>
      </w:r>
      <w:r>
        <w:t xml:space="preserve">średniej wartości </w:t>
      </w:r>
      <w:r w:rsidRPr="00A354DA">
        <w:t>produktu krajowego brutto na jednego mieszkańca, o któr</w:t>
      </w:r>
      <w:r>
        <w:t>ej</w:t>
      </w:r>
      <w:r w:rsidRPr="00A354DA">
        <w:t xml:space="preserve"> mowa w art. 6 ust. 1 ustawy z dnia 26</w:t>
      </w:r>
      <w:r w:rsidR="00080C82">
        <w:t> </w:t>
      </w:r>
      <w:r w:rsidRPr="00A354DA">
        <w:t xml:space="preserve">października 2000 r. o sposobie obliczania wartości rocznego produktu krajowego brutto (Dz. U. poz. 1188 oraz z 2009 r. poz. 817), </w:t>
      </w:r>
      <w:r>
        <w:t xml:space="preserve">a jest to pierwszy wniosek dla danego leku w danym wskazaniu, </w:t>
      </w:r>
      <w:r w:rsidRPr="00A354DA">
        <w:t>minister właściwy do spraw zdrowia zleca Agencji sporządzenie opinii w sprawie zasadności finansowania ze środków publicznych leku w</w:t>
      </w:r>
      <w:r w:rsidR="00080C82">
        <w:t> </w:t>
      </w:r>
      <w:r w:rsidRPr="00A354DA">
        <w:t>danym wskazaniu.</w:t>
      </w:r>
    </w:p>
    <w:p w:rsidR="00E81B66" w:rsidRDefault="00E81B66" w:rsidP="00080C82">
      <w:pPr>
        <w:pStyle w:val="ZUSTzmustartykuempunktem"/>
      </w:pPr>
      <w:r w:rsidRPr="00A354DA">
        <w:t xml:space="preserve">2. W przypadku gdy koszt </w:t>
      </w:r>
      <w:r>
        <w:t xml:space="preserve">wnioskowanej </w:t>
      </w:r>
      <w:r w:rsidRPr="00A354DA">
        <w:t xml:space="preserve">terapii </w:t>
      </w:r>
      <w:r>
        <w:t xml:space="preserve">w ujęciu miesięcznym </w:t>
      </w:r>
      <w:r w:rsidRPr="00A354DA">
        <w:t>lub jed</w:t>
      </w:r>
      <w:r>
        <w:t>e</w:t>
      </w:r>
      <w:r w:rsidRPr="00A354DA">
        <w:t>n cykl leczenia nie przekracza jedn</w:t>
      </w:r>
      <w:r>
        <w:t>ej</w:t>
      </w:r>
      <w:r w:rsidRPr="00A354DA">
        <w:t xml:space="preserve"> </w:t>
      </w:r>
      <w:r>
        <w:t>czwartej</w:t>
      </w:r>
      <w:r w:rsidRPr="00A354DA">
        <w:t xml:space="preserve"> </w:t>
      </w:r>
      <w:r>
        <w:t xml:space="preserve">średniej wartości </w:t>
      </w:r>
      <w:r w:rsidRPr="00A354DA">
        <w:t>produktu krajowego brutto na jednego mieszkańca, o któr</w:t>
      </w:r>
      <w:r>
        <w:t>ej</w:t>
      </w:r>
      <w:r w:rsidRPr="00A354DA">
        <w:t xml:space="preserve"> mowa w art. 6 ust. 1 ustawy z dnia 26</w:t>
      </w:r>
      <w:r w:rsidR="00080C82">
        <w:t> </w:t>
      </w:r>
      <w:r w:rsidRPr="00A354DA">
        <w:t xml:space="preserve">października 2000 r. o sposobie obliczania wartości rocznego produktu krajowego </w:t>
      </w:r>
      <w:r w:rsidRPr="00A354DA">
        <w:lastRenderedPageBreak/>
        <w:t>brutto, a uprzednio została wydana co najmniej jedna zgoda, o której mowa w art. 47d ust. 1, w sprawie wniosku dotyczącego innego świadczeniobiorcy dla tego samego leku w tym samym wskazaniu, minister właściwy do spraw zdrowia zleca Agencji sporządzenie opinii, o której mowa w ust. 1</w:t>
      </w:r>
      <w:r>
        <w:t>, jeżeli nie została ona wcześniej wydana dla danego leku w danym wskazaniu dla innego pacjenta</w:t>
      </w:r>
      <w:r w:rsidRPr="00A354DA">
        <w:t>.</w:t>
      </w:r>
    </w:p>
    <w:p w:rsidR="00E81B66" w:rsidRDefault="00E81B66" w:rsidP="008929FD">
      <w:pPr>
        <w:pStyle w:val="ZUSTzmustartykuempunktem"/>
        <w:keepNext/>
      </w:pPr>
      <w:r w:rsidRPr="00A354DA">
        <w:t>3. Agencja sporządza opinię</w:t>
      </w:r>
      <w:r>
        <w:t>, o której mowa w ust. 1 lub 2,</w:t>
      </w:r>
      <w:r w:rsidRPr="00A354DA">
        <w:t xml:space="preserve"> w terminie 30 dni od dnia otrzymania zlecenia ministra właściwego do spraw zdrowia</w:t>
      </w:r>
      <w:r>
        <w:t>, kierując się następującymi kryteriami:</w:t>
      </w:r>
    </w:p>
    <w:p w:rsidR="00E81B66" w:rsidRPr="0093235B" w:rsidRDefault="005B2B25" w:rsidP="005B2B25">
      <w:pPr>
        <w:pStyle w:val="ZPKTzmpktartykuempunktem"/>
      </w:pPr>
      <w:r>
        <w:t>1)</w:t>
      </w:r>
      <w:r>
        <w:tab/>
      </w:r>
      <w:r w:rsidR="00E81B66" w:rsidRPr="0093235B">
        <w:t>ratowanie</w:t>
      </w:r>
      <w:r w:rsidR="00E81B66">
        <w:t>m</w:t>
      </w:r>
      <w:r w:rsidR="00E81B66" w:rsidRPr="0093235B">
        <w:t xml:space="preserve"> życia </w:t>
      </w:r>
      <w:r w:rsidR="00E81B66">
        <w:t>lub</w:t>
      </w:r>
      <w:r w:rsidR="00E81B66" w:rsidRPr="0093235B">
        <w:t xml:space="preserve"> zdrowia</w:t>
      </w:r>
      <w:r w:rsidR="00E81B66">
        <w:t>;</w:t>
      </w:r>
    </w:p>
    <w:p w:rsidR="00E81B66" w:rsidRPr="0093235B" w:rsidRDefault="005B2B25" w:rsidP="005B2B25">
      <w:pPr>
        <w:pStyle w:val="ZPKTzmpktartykuempunktem"/>
      </w:pPr>
      <w:r>
        <w:t>2)</w:t>
      </w:r>
      <w:r>
        <w:tab/>
      </w:r>
      <w:r w:rsidR="00E81B66" w:rsidRPr="0093235B">
        <w:t>dostępnoś</w:t>
      </w:r>
      <w:r w:rsidR="00E81B66">
        <w:t>cią</w:t>
      </w:r>
      <w:r w:rsidR="00E81B66" w:rsidRPr="0093235B">
        <w:t xml:space="preserve"> alternatywnej technologii </w:t>
      </w:r>
      <w:r w:rsidR="00E81B66">
        <w:t>medycznej finansowanej ze środków publicznych;</w:t>
      </w:r>
    </w:p>
    <w:p w:rsidR="00E81B66" w:rsidRPr="0093235B" w:rsidRDefault="005B2B25" w:rsidP="005B2B25">
      <w:pPr>
        <w:pStyle w:val="ZPKTzmpktartykuempunktem"/>
      </w:pPr>
      <w:r>
        <w:t>3)</w:t>
      </w:r>
      <w:r>
        <w:tab/>
      </w:r>
      <w:r w:rsidR="00E81B66">
        <w:t>skutecznością i bezpieczeństwem;</w:t>
      </w:r>
    </w:p>
    <w:p w:rsidR="00E81B66" w:rsidRPr="0093235B" w:rsidRDefault="005B2B25" w:rsidP="005B2B25">
      <w:pPr>
        <w:pStyle w:val="ZPKTzmpktartykuempunktem"/>
      </w:pPr>
      <w:r>
        <w:t>4)</w:t>
      </w:r>
      <w:r>
        <w:tab/>
      </w:r>
      <w:r w:rsidR="00E81B66" w:rsidRPr="0093235B">
        <w:t>koszt</w:t>
      </w:r>
      <w:r w:rsidR="00E81B66">
        <w:t>em</w:t>
      </w:r>
      <w:r w:rsidR="00E81B66" w:rsidRPr="0093235B">
        <w:t xml:space="preserve"> terapii</w:t>
      </w:r>
      <w:r w:rsidR="00E81B66">
        <w:t xml:space="preserve"> albo cykli leczenia;</w:t>
      </w:r>
    </w:p>
    <w:p w:rsidR="00E81B66" w:rsidRPr="00D5798C" w:rsidRDefault="00E81B66" w:rsidP="005B2B25">
      <w:pPr>
        <w:pStyle w:val="ZPKTzmpktartykuempunktem"/>
      </w:pPr>
      <w:r>
        <w:t>5</w:t>
      </w:r>
      <w:r w:rsidR="005B2B25">
        <w:t>)</w:t>
      </w:r>
      <w:r w:rsidR="005B2B25">
        <w:tab/>
      </w:r>
      <w:r w:rsidRPr="00D5798C">
        <w:t>wiarygodnością i precyzją oszacowań.</w:t>
      </w:r>
    </w:p>
    <w:p w:rsidR="00E81B66" w:rsidRPr="00A354DA" w:rsidRDefault="00E81B66" w:rsidP="005B2B25">
      <w:pPr>
        <w:pStyle w:val="ZUSTzmustartykuempunktem"/>
      </w:pPr>
      <w:r>
        <w:t xml:space="preserve">4. </w:t>
      </w:r>
      <w:r w:rsidRPr="00A354DA">
        <w:t>W przypadku gdy z opinii Agencji, o której mowa w ust. 1 albo 2, wynika, że jest zasadne finansowanie ze środków publicznych leku</w:t>
      </w:r>
      <w:r>
        <w:t xml:space="preserve">, który nie jest finansowany ze środków publicznych </w:t>
      </w:r>
      <w:r w:rsidRPr="00A354DA">
        <w:t>w danym wskazaniu,</w:t>
      </w:r>
      <w:r>
        <w:t xml:space="preserve"> jeżeli jest to niezbędne dla ratowania życia lub zdrowia świadczeniobiorców,</w:t>
      </w:r>
      <w:r w:rsidRPr="00A354DA">
        <w:t xml:space="preserve"> minister właściwy do spraw zdrowia wzywa podmiot odpowiedzialny</w:t>
      </w:r>
      <w:r w:rsidR="0077514F">
        <w:t xml:space="preserve"> </w:t>
      </w:r>
      <w:r w:rsidRPr="00A354DA">
        <w:t xml:space="preserve">w rozumieniu </w:t>
      </w:r>
      <w:r>
        <w:t xml:space="preserve">art. 2 pkt 24 </w:t>
      </w:r>
      <w:r w:rsidRPr="00A354DA">
        <w:t>ustawy z dnia 6 września 2001 r. – Prawo farmaceutyczne lub przedstawiciela podmiotu odpowiedzialnego</w:t>
      </w:r>
      <w:r>
        <w:t xml:space="preserve"> w rozumieniu art. 2 pkt</w:t>
      </w:r>
      <w:r w:rsidR="005B2B25">
        <w:t> </w:t>
      </w:r>
      <w:r>
        <w:t>35a tej ustawy</w:t>
      </w:r>
      <w:r w:rsidRPr="00A354DA">
        <w:t xml:space="preserve"> do złożenia wniosku, o którym mowa w art. 24 ust. 1 pkt 1 ustawy o</w:t>
      </w:r>
      <w:r w:rsidR="005B2B25">
        <w:t> </w:t>
      </w:r>
      <w:r w:rsidRPr="00A354DA">
        <w:t xml:space="preserve">refundacji, dla leku w tym wskazaniu, w terminie </w:t>
      </w:r>
      <w:r>
        <w:t>9</w:t>
      </w:r>
      <w:r w:rsidRPr="00A354DA">
        <w:t>0 dni od dnia doręczenia wezwania.</w:t>
      </w:r>
    </w:p>
    <w:p w:rsidR="00E81B66" w:rsidRPr="00A354DA" w:rsidRDefault="00E81B66" w:rsidP="005B2B25">
      <w:pPr>
        <w:pStyle w:val="ZUSTzmustartykuempunktem"/>
      </w:pPr>
      <w:r>
        <w:t>5</w:t>
      </w:r>
      <w:r w:rsidRPr="00A354DA">
        <w:t xml:space="preserve">. Informację o wezwaniu, o którym mowa w ust. </w:t>
      </w:r>
      <w:r>
        <w:t>4</w:t>
      </w:r>
      <w:r w:rsidRPr="00A354DA">
        <w:t>,</w:t>
      </w:r>
      <w:r w:rsidRPr="00534E9E">
        <w:t xml:space="preserve"> zawierającą nazwę </w:t>
      </w:r>
      <w:r>
        <w:t>(</w:t>
      </w:r>
      <w:r w:rsidRPr="00534E9E">
        <w:t>firmę</w:t>
      </w:r>
      <w:r>
        <w:t>)</w:t>
      </w:r>
      <w:r w:rsidRPr="00534E9E">
        <w:t xml:space="preserve"> podmiotu odpowiedzialnego</w:t>
      </w:r>
      <w:r w:rsidRPr="00BC4562">
        <w:t xml:space="preserve"> </w:t>
      </w:r>
      <w:r w:rsidRPr="00A354DA">
        <w:t>lub przedstawiciela podmiotu odpowiedzialnego</w:t>
      </w:r>
      <w:r w:rsidRPr="00534E9E">
        <w:t>, nazwę leku oraz wskazanie</w:t>
      </w:r>
      <w:r w:rsidR="00236B3A">
        <w:t>,</w:t>
      </w:r>
      <w:r w:rsidRPr="00534E9E">
        <w:t xml:space="preserve"> w jakim miałby być refundowany,</w:t>
      </w:r>
      <w:r w:rsidRPr="00A354DA">
        <w:t xml:space="preserve"> </w:t>
      </w:r>
      <w:r>
        <w:t>udostępnia</w:t>
      </w:r>
      <w:r w:rsidRPr="00A354DA">
        <w:t xml:space="preserve"> się na stronie internetowej urzędu obsługującego ministra właściwego do spraw zdrowia oraz </w:t>
      </w:r>
      <w:r>
        <w:t xml:space="preserve">na stronie podmiotowej </w:t>
      </w:r>
      <w:r w:rsidRPr="00A354DA">
        <w:t>Biuletyn</w:t>
      </w:r>
      <w:r>
        <w:t>u</w:t>
      </w:r>
      <w:r w:rsidRPr="00A354DA">
        <w:t xml:space="preserve"> Informacji Publicznej</w:t>
      </w:r>
      <w:r>
        <w:t xml:space="preserve"> urzędu obsługującego ministra właściwego do spraw zdrowia</w:t>
      </w:r>
      <w:r w:rsidRPr="00A354DA">
        <w:t>.</w:t>
      </w:r>
    </w:p>
    <w:p w:rsidR="00E81B66" w:rsidRPr="00A354DA" w:rsidRDefault="00E81B66" w:rsidP="008929FD">
      <w:pPr>
        <w:pStyle w:val="ZARTzmartartykuempunktem"/>
        <w:keepNext/>
      </w:pPr>
      <w:r w:rsidRPr="005B2B25">
        <w:t>Art.</w:t>
      </w:r>
      <w:r w:rsidR="0077514F" w:rsidRPr="005B2B25">
        <w:t> </w:t>
      </w:r>
      <w:r w:rsidRPr="005B2B25">
        <w:t>47g.</w:t>
      </w:r>
      <w:r w:rsidRPr="00A354DA">
        <w:t xml:space="preserve"> </w:t>
      </w:r>
      <w:r>
        <w:t>Decyzja administracyjna w sprawie wydania zgody</w:t>
      </w:r>
      <w:r w:rsidRPr="00A354DA">
        <w:t>, o k</w:t>
      </w:r>
      <w:r>
        <w:t>tórej mowa w</w:t>
      </w:r>
      <w:r w:rsidR="005B2B25">
        <w:t> </w:t>
      </w:r>
      <w:r>
        <w:t>art.</w:t>
      </w:r>
      <w:r w:rsidR="005B2B25">
        <w:t> </w:t>
      </w:r>
      <w:r>
        <w:t>47d ust. 1 i 2</w:t>
      </w:r>
      <w:r w:rsidRPr="00A354DA">
        <w:t>, zawiera:</w:t>
      </w:r>
    </w:p>
    <w:p w:rsidR="00E81B66" w:rsidRPr="00A354DA" w:rsidRDefault="005B2B25" w:rsidP="005B2B25">
      <w:pPr>
        <w:pStyle w:val="ZPKTzmpktartykuempunktem"/>
      </w:pPr>
      <w:r>
        <w:t>1)</w:t>
      </w:r>
      <w:r>
        <w:tab/>
      </w:r>
      <w:r w:rsidR="00E81B66" w:rsidRPr="00A354DA">
        <w:t>datę wydania;</w:t>
      </w:r>
    </w:p>
    <w:p w:rsidR="00E81B66" w:rsidRDefault="005B2B25" w:rsidP="005B2B25">
      <w:pPr>
        <w:pStyle w:val="ZPKTzmpktartykuempunktem"/>
      </w:pPr>
      <w:r>
        <w:t>2)</w:t>
      </w:r>
      <w:r>
        <w:tab/>
      </w:r>
      <w:r w:rsidR="00E81B66">
        <w:t>okres, na jaki została wydana zgoda na pokrycie kosztów leku;</w:t>
      </w:r>
    </w:p>
    <w:p w:rsidR="00E81B66" w:rsidRPr="00A354DA" w:rsidRDefault="005B2B25" w:rsidP="005B2B25">
      <w:pPr>
        <w:pStyle w:val="ZPKTzmpktartykuempunktem"/>
      </w:pPr>
      <w:r>
        <w:lastRenderedPageBreak/>
        <w:t>3)</w:t>
      </w:r>
      <w:r>
        <w:tab/>
      </w:r>
      <w:r w:rsidR="00E81B66" w:rsidRPr="00A354DA">
        <w:t>oznaczenie świadczeniodawcy</w:t>
      </w:r>
      <w:r w:rsidR="00E81B66" w:rsidRPr="0074266D">
        <w:t xml:space="preserve"> z podaniem </w:t>
      </w:r>
      <w:r w:rsidR="00E81B66">
        <w:t xml:space="preserve">jego </w:t>
      </w:r>
      <w:r w:rsidR="00E81B66" w:rsidRPr="0074266D">
        <w:t>nazwy (firmy) i adresu albo siedziby</w:t>
      </w:r>
      <w:r w:rsidR="00E81B66" w:rsidRPr="00A354DA">
        <w:t>;</w:t>
      </w:r>
    </w:p>
    <w:p w:rsidR="00E81B66" w:rsidRPr="00A354DA" w:rsidRDefault="005B2B25" w:rsidP="005B2B25">
      <w:pPr>
        <w:pStyle w:val="ZPKTzmpktartykuempunktem"/>
      </w:pPr>
      <w:r>
        <w:t>4)</w:t>
      </w:r>
      <w:r>
        <w:tab/>
      </w:r>
      <w:r w:rsidR="00E81B66" w:rsidRPr="00A354DA">
        <w:t>imię i nazwisko świadczeniobiorcy;</w:t>
      </w:r>
    </w:p>
    <w:p w:rsidR="00E81B66" w:rsidRPr="00A354DA" w:rsidRDefault="005B2B25" w:rsidP="005B2B25">
      <w:pPr>
        <w:pStyle w:val="ZPKTzmpktartykuempunktem"/>
      </w:pPr>
      <w:r>
        <w:t>5)</w:t>
      </w:r>
      <w:r>
        <w:tab/>
      </w:r>
      <w:r w:rsidR="00E81B66" w:rsidRPr="00A354DA">
        <w:t xml:space="preserve">numer PESEL świadczeniobiorcy, a jeżeli nie </w:t>
      </w:r>
      <w:r>
        <w:t>posiada numeru PESEL – rodzaj i </w:t>
      </w:r>
      <w:r w:rsidR="00E81B66" w:rsidRPr="00A354DA">
        <w:t>numer dokumentu potwierdzającego tożsamość; w przypadku dziecka nieposiadającego numeru PESEL lub niemożności ustalenia tego numeru – numer PESEL przedstawiciela ustawowego lub opiekuna faktycznego w rozumieniu art. 3 ust. 1 pkt 1 ustawy z dnia 6 listopada 2008 r. o prawach pacjenta i Rzeczniku Praw Pacjenta wraz z adnotacją o zamieszczeni</w:t>
      </w:r>
      <w:r w:rsidR="00E81B66">
        <w:t>u</w:t>
      </w:r>
      <w:r w:rsidR="00E81B66" w:rsidRPr="00A354DA">
        <w:t xml:space="preserve"> numeru PESEL osoby innej niż świadczeniobiorca</w:t>
      </w:r>
      <w:r w:rsidR="00E81B66">
        <w:t xml:space="preserve">, </w:t>
      </w:r>
      <w:r w:rsidR="00E81B66" w:rsidRPr="006B2BE6">
        <w:t xml:space="preserve">a w przypadku nieposiadania numeru PESEL </w:t>
      </w:r>
      <w:r w:rsidR="00E81B66" w:rsidRPr="0040163F">
        <w:t>–</w:t>
      </w:r>
      <w:r w:rsidR="00E81B66" w:rsidRPr="006B2BE6">
        <w:t xml:space="preserve"> rodzaj i numer dokumentu potwierdzającego tożsamość wraz z adnotacją o zamieszczeniu danych osoby innej niż świadczeniobiorca</w:t>
      </w:r>
      <w:r w:rsidR="00E81B66" w:rsidRPr="00A354DA">
        <w:t>;</w:t>
      </w:r>
    </w:p>
    <w:p w:rsidR="00E81B66" w:rsidRPr="00A354DA" w:rsidRDefault="005B2B25" w:rsidP="005B2B25">
      <w:pPr>
        <w:pStyle w:val="ZPKTzmpktartykuempunktem"/>
      </w:pPr>
      <w:r>
        <w:t>6)</w:t>
      </w:r>
      <w:r>
        <w:tab/>
      </w:r>
      <w:r w:rsidR="00E81B66" w:rsidRPr="00A354DA">
        <w:t>informację, czy zgoda została wydana w ramach kontynuacji leczenia;</w:t>
      </w:r>
    </w:p>
    <w:p w:rsidR="00E81B66" w:rsidRPr="00A354DA" w:rsidRDefault="005B2B25" w:rsidP="005B2B25">
      <w:pPr>
        <w:pStyle w:val="ZPKTzmpktartykuempunktem"/>
      </w:pPr>
      <w:r>
        <w:t>7)</w:t>
      </w:r>
      <w:r>
        <w:tab/>
      </w:r>
      <w:r w:rsidR="00E81B66">
        <w:t>wskazanie choroby lub problemu zdrowotnego</w:t>
      </w:r>
      <w:r w:rsidR="00E81B66" w:rsidRPr="00A354DA">
        <w:t xml:space="preserve"> i </w:t>
      </w:r>
      <w:r w:rsidR="00E81B66">
        <w:t>ich</w:t>
      </w:r>
      <w:r w:rsidR="00E81B66" w:rsidRPr="00A354DA">
        <w:t xml:space="preserve"> oznaczenie według Międzynarodowej Statystycznej Klasyfikacji Chorób i Problemów Zdrowotnych ICD-10</w:t>
      </w:r>
      <w:r w:rsidR="00E81B66">
        <w:t>;</w:t>
      </w:r>
    </w:p>
    <w:p w:rsidR="00E81B66" w:rsidRPr="00A354DA" w:rsidRDefault="005B2B25" w:rsidP="005B2B25">
      <w:pPr>
        <w:pStyle w:val="ZPKTzmpktartykuempunktem"/>
      </w:pPr>
      <w:r>
        <w:t>8)</w:t>
      </w:r>
      <w:r>
        <w:tab/>
      </w:r>
      <w:r w:rsidR="00E81B66" w:rsidRPr="00A354DA">
        <w:t>nazwę</w:t>
      </w:r>
      <w:r w:rsidR="00E81B66">
        <w:t xml:space="preserve"> leku i</w:t>
      </w:r>
      <w:r w:rsidR="00E81B66" w:rsidRPr="00A354DA">
        <w:t xml:space="preserve"> nazwę </w:t>
      </w:r>
      <w:r w:rsidR="00E81B66">
        <w:t>powszechnie stosowaną</w:t>
      </w:r>
      <w:r w:rsidR="00E81B66" w:rsidRPr="00A354DA">
        <w:t xml:space="preserve"> leku oraz jego postać farmaceutyczną, moc i ilość;</w:t>
      </w:r>
    </w:p>
    <w:p w:rsidR="00E81B66" w:rsidRPr="00A354DA" w:rsidRDefault="005B2B25" w:rsidP="005B2B25">
      <w:pPr>
        <w:pStyle w:val="ZPKTzmpktartykuempunktem"/>
      </w:pPr>
      <w:r>
        <w:t>9)</w:t>
      </w:r>
      <w:r>
        <w:tab/>
      </w:r>
      <w:r w:rsidR="00E81B66" w:rsidRPr="00A354DA">
        <w:t xml:space="preserve">maksymalną kwotę przeznaczoną na pokrycie </w:t>
      </w:r>
      <w:r w:rsidR="00E81B66">
        <w:t>ceny leku</w:t>
      </w:r>
      <w:r w:rsidR="00E81B66" w:rsidRPr="00A354DA">
        <w:t>.</w:t>
      </w:r>
    </w:p>
    <w:p w:rsidR="00E81B66" w:rsidRPr="00A354DA" w:rsidRDefault="00E81B66" w:rsidP="008929FD">
      <w:pPr>
        <w:pStyle w:val="ZARTzmartartykuempunktem"/>
        <w:keepNext/>
      </w:pPr>
      <w:r w:rsidRPr="005B2B25">
        <w:t>Art.</w:t>
      </w:r>
      <w:r w:rsidR="0077514F" w:rsidRPr="005B2B25">
        <w:t> </w:t>
      </w:r>
      <w:r w:rsidRPr="005B2B25">
        <w:t>47h.</w:t>
      </w:r>
      <w:r w:rsidRPr="00A354DA">
        <w:t xml:space="preserve"> 1. Minister właściwy do spraw zdrowia prowadzi ewidencję</w:t>
      </w:r>
      <w:r>
        <w:t xml:space="preserve"> decyzji administracyjnych w sprawie wydania zgód, o których mowa w art. 47d ust. 1 i 2, oraz decyzji o odmowie ich wydania, zwaną dalej „ewidencją”, zawierającą dane</w:t>
      </w:r>
      <w:r w:rsidRPr="00A354DA">
        <w:t>, o których mowa w art. 47</w:t>
      </w:r>
      <w:r>
        <w:t>g</w:t>
      </w:r>
      <w:r w:rsidRPr="00A354DA">
        <w:t xml:space="preserve"> pkt 1–</w:t>
      </w:r>
      <w:r>
        <w:t>8</w:t>
      </w:r>
      <w:r w:rsidRPr="00A354DA">
        <w:t>, oraz:</w:t>
      </w:r>
    </w:p>
    <w:p w:rsidR="00E81B66" w:rsidRPr="00A354DA" w:rsidRDefault="005B2B25" w:rsidP="005B2B25">
      <w:pPr>
        <w:pStyle w:val="ZPKTzmpktartykuempunktem"/>
      </w:pPr>
      <w:r>
        <w:t>1)</w:t>
      </w:r>
      <w:r>
        <w:tab/>
      </w:r>
      <w:r w:rsidR="00E81B66" w:rsidRPr="00E87816">
        <w:t>maksymalną kwotę, o której mowa w art. 47</w:t>
      </w:r>
      <w:r w:rsidR="00E81B66">
        <w:t>g</w:t>
      </w:r>
      <w:r w:rsidR="00E81B66" w:rsidRPr="00E87816">
        <w:t xml:space="preserve"> pkt 9, a w przypadku kontynuacji leczenia – sumaryczne zestawienie kosztów leku obejmujące wszystkie wydane zgody;</w:t>
      </w:r>
    </w:p>
    <w:p w:rsidR="00E81B66" w:rsidRPr="00A354DA" w:rsidRDefault="005B2B25" w:rsidP="005B2B25">
      <w:pPr>
        <w:pStyle w:val="ZPKTzmpktartykuempunktem"/>
      </w:pPr>
      <w:r>
        <w:t>2)</w:t>
      </w:r>
      <w:r>
        <w:tab/>
      </w:r>
      <w:r w:rsidR="00E81B66" w:rsidRPr="00A354DA">
        <w:t>datę przekazania do Agencji zlecenia</w:t>
      </w:r>
      <w:r w:rsidR="00E81B66">
        <w:t xml:space="preserve"> sporządzenia opinii</w:t>
      </w:r>
      <w:r w:rsidR="00E81B66" w:rsidRPr="00A354DA">
        <w:t xml:space="preserve">, </w:t>
      </w:r>
      <w:r w:rsidR="00E81B66">
        <w:t xml:space="preserve">o której mowa w art. 47f ust. 1 lub 2, </w:t>
      </w:r>
      <w:r w:rsidR="00E81B66" w:rsidRPr="00A354DA">
        <w:t xml:space="preserve">datę sporządzenia </w:t>
      </w:r>
      <w:r w:rsidR="00E81B66">
        <w:t xml:space="preserve">tej </w:t>
      </w:r>
      <w:r w:rsidR="00E81B66" w:rsidRPr="00A354DA">
        <w:t xml:space="preserve">opinii przez Agencję oraz </w:t>
      </w:r>
      <w:r>
        <w:t>stanowisko Agencji w </w:t>
      </w:r>
      <w:r w:rsidR="00E81B66">
        <w:t>niej wyrażone.</w:t>
      </w:r>
    </w:p>
    <w:p w:rsidR="00E81B66" w:rsidRDefault="00E81B66" w:rsidP="005B2B25">
      <w:pPr>
        <w:pStyle w:val="ZUSTzmustartykuempunktem"/>
      </w:pPr>
      <w:r w:rsidRPr="00E87816">
        <w:t>2. Administratorem danych zawartych w ewidencji jest minister właściwy do spraw zdrowia.</w:t>
      </w:r>
    </w:p>
    <w:p w:rsidR="00E81B66" w:rsidRPr="00E87816" w:rsidRDefault="00E81B66" w:rsidP="005B2B25">
      <w:pPr>
        <w:pStyle w:val="ZUSTzmustartykuempunktem"/>
      </w:pPr>
      <w:r>
        <w:t>3. Ewidencja jest prowadzona w systemie teleinformatycznym.</w:t>
      </w:r>
    </w:p>
    <w:p w:rsidR="00E81B66" w:rsidRPr="00E87816" w:rsidRDefault="00E81B66" w:rsidP="005B2B25">
      <w:pPr>
        <w:pStyle w:val="ZUSTzmustartykuempunktem"/>
      </w:pPr>
      <w:r>
        <w:lastRenderedPageBreak/>
        <w:t>4</w:t>
      </w:r>
      <w:r w:rsidRPr="00E87816">
        <w:t>. Administratorem systemu teleinformatycznego ewidencji jest jednostka podległa ministrowi właściwemu do spraw zdrowia właściwa w zakresie systemów informacyjnych ochrony zdrowia</w:t>
      </w:r>
      <w:r>
        <w:t>, której z</w:t>
      </w:r>
      <w:r w:rsidRPr="00E87816">
        <w:t>adaniem jest dostarczenie oraz utrzymanie systemu teleinformatycznego ewidencji, zarządzanie ni</w:t>
      </w:r>
      <w:r>
        <w:t>m</w:t>
      </w:r>
      <w:r w:rsidRPr="00E87816">
        <w:t xml:space="preserve"> oraz zapewnienie bezpieczeństwa i integralności danych.</w:t>
      </w:r>
    </w:p>
    <w:p w:rsidR="00E81B66" w:rsidRPr="00E87816" w:rsidRDefault="00E81B66" w:rsidP="005B2B25">
      <w:pPr>
        <w:pStyle w:val="ZUSTzmustartykuempunktem"/>
      </w:pPr>
      <w:r w:rsidRPr="00E87816">
        <w:t>5. Minister właściwy do spraw zdrowia jest uprawniony do przetwarzania danych zawartych w ewidencji w celu realizacji zadań, o których mowa w tym rozdziale.</w:t>
      </w:r>
    </w:p>
    <w:p w:rsidR="00E81B66" w:rsidRPr="00A354DA" w:rsidRDefault="00E81B66" w:rsidP="005B2B25">
      <w:pPr>
        <w:pStyle w:val="ZARTzmartartykuempunktem"/>
      </w:pPr>
      <w:r w:rsidRPr="005B2B25">
        <w:t>Art.</w:t>
      </w:r>
      <w:r w:rsidR="0077514F" w:rsidRPr="005B2B25">
        <w:t> </w:t>
      </w:r>
      <w:r w:rsidRPr="005B2B25">
        <w:t>47i.</w:t>
      </w:r>
      <w:r w:rsidRPr="00A354DA">
        <w:t xml:space="preserve"> 1. Koszt leku jest pokrywany </w:t>
      </w:r>
      <w:r>
        <w:t xml:space="preserve">przez Fundusz </w:t>
      </w:r>
      <w:r w:rsidRPr="00A354DA">
        <w:t>w wysokości wynikającej z</w:t>
      </w:r>
      <w:r w:rsidR="005B2B25">
        <w:t> </w:t>
      </w:r>
      <w:r>
        <w:t xml:space="preserve">rachunku lub </w:t>
      </w:r>
      <w:r w:rsidRPr="00A354DA">
        <w:t xml:space="preserve">faktury dokumentującej zakup leku, ale nie wyższej niż </w:t>
      </w:r>
      <w:r>
        <w:t>kwota</w:t>
      </w:r>
      <w:r w:rsidRPr="00A354DA">
        <w:t xml:space="preserve"> określona w </w:t>
      </w:r>
      <w:r>
        <w:t xml:space="preserve">decyzji administracyjnej w sprawie wydania </w:t>
      </w:r>
      <w:r w:rsidRPr="00A354DA">
        <w:t>zgod</w:t>
      </w:r>
      <w:r>
        <w:t>y</w:t>
      </w:r>
      <w:r w:rsidRPr="00A354DA">
        <w:t>, o której mo</w:t>
      </w:r>
      <w:r>
        <w:t>wa w art. 47d ust. 1 albo 2</w:t>
      </w:r>
      <w:r w:rsidRPr="00A354DA">
        <w:t xml:space="preserve">. Kopię </w:t>
      </w:r>
      <w:r w:rsidRPr="006B2BE6">
        <w:t xml:space="preserve">rachunku lub </w:t>
      </w:r>
      <w:r w:rsidRPr="00A354DA">
        <w:t xml:space="preserve">faktury świadczeniodawca przekazuje </w:t>
      </w:r>
      <w:r>
        <w:t>dyrektorowi właściwego oddziału wojewódzkiego Funduszu</w:t>
      </w:r>
      <w:r w:rsidRPr="00A354DA">
        <w:t xml:space="preserve"> w terminie do 10</w:t>
      </w:r>
      <w:r w:rsidR="00236B3A">
        <w:t>.</w:t>
      </w:r>
      <w:r w:rsidRPr="00A354DA">
        <w:t xml:space="preserve"> dnia każdego miesiąca za miesiąc poprzedni.</w:t>
      </w:r>
    </w:p>
    <w:p w:rsidR="00E81B66" w:rsidRDefault="00E81B66" w:rsidP="005B2B25">
      <w:pPr>
        <w:pStyle w:val="ZUSTzmustartykuempunktem"/>
      </w:pPr>
      <w:r w:rsidRPr="00A354DA">
        <w:t xml:space="preserve">2. </w:t>
      </w:r>
      <w:r>
        <w:t>Dyrektor oddziału wojewódzkiego Funduszu</w:t>
      </w:r>
      <w:r w:rsidRPr="00A354DA">
        <w:t xml:space="preserve"> przekazuje na wskazany rachunek bankowy świadczeniodawcy środki finansowe na pokrycie kosztu leku w terminie 30</w:t>
      </w:r>
      <w:r w:rsidR="008929FD">
        <w:t> </w:t>
      </w:r>
      <w:r w:rsidRPr="00A354DA">
        <w:t>dni od dnia otrzymania faktury</w:t>
      </w:r>
      <w:r>
        <w:t xml:space="preserve"> lub rachunku.”</w:t>
      </w:r>
      <w:r w:rsidRPr="00A354DA">
        <w:t>;</w:t>
      </w:r>
    </w:p>
    <w:p w:rsidR="00E81B66" w:rsidRPr="00A354DA" w:rsidRDefault="005B2B25" w:rsidP="008929FD">
      <w:pPr>
        <w:pStyle w:val="PKTpunkt"/>
        <w:keepNext/>
      </w:pPr>
      <w:r>
        <w:t>18)</w:t>
      </w:r>
      <w:r>
        <w:tab/>
      </w:r>
      <w:r w:rsidR="00E81B66" w:rsidRPr="00A354DA">
        <w:t xml:space="preserve">w art. 102 </w:t>
      </w:r>
      <w:r w:rsidR="00E81B66">
        <w:t xml:space="preserve">w ust. 5 </w:t>
      </w:r>
      <w:r w:rsidR="00E81B66" w:rsidRPr="00A354DA">
        <w:t>pkt 31 otrzymuje brzmienie:</w:t>
      </w:r>
    </w:p>
    <w:p w:rsidR="00E81B66" w:rsidRDefault="00E81B66" w:rsidP="005B2B25">
      <w:pPr>
        <w:pStyle w:val="ZPKTzmpktartykuempunktem"/>
      </w:pPr>
      <w:r>
        <w:t>„</w:t>
      </w:r>
      <w:r w:rsidR="005B2B25">
        <w:t>31)</w:t>
      </w:r>
      <w:r w:rsidR="005B2B25">
        <w:tab/>
      </w:r>
      <w:r w:rsidRPr="00A354DA">
        <w:t>podawanie co miesiąc do publicznej wiadomości informacji o wielkości kwoty refundacji leków, środków spożywczych specjalnego przeznaczenia żywieniowego oraz jednostkowych wyrobów medycznych, wraz z podaniem kodu identyfikacyjnego EAN lub innego kodu odpowiadającego kodowi EAN</w:t>
      </w:r>
      <w:r>
        <w:t>;”</w:t>
      </w:r>
      <w:r w:rsidRPr="00A354DA">
        <w:t>;</w:t>
      </w:r>
    </w:p>
    <w:p w:rsidR="00E81B66" w:rsidRPr="00A354DA" w:rsidRDefault="005B2B25" w:rsidP="008929FD">
      <w:pPr>
        <w:pStyle w:val="PKTpunkt"/>
        <w:keepNext/>
      </w:pPr>
      <w:r>
        <w:t>19)</w:t>
      </w:r>
      <w:r>
        <w:tab/>
      </w:r>
      <w:r w:rsidR="00E81B66" w:rsidRPr="00A354DA">
        <w:t xml:space="preserve">w art. 107 w ust. 5 </w:t>
      </w:r>
      <w:r w:rsidR="00E81B66">
        <w:t>w</w:t>
      </w:r>
      <w:r w:rsidR="00E81B66" w:rsidRPr="00A354DA">
        <w:t xml:space="preserve"> pkt 24</w:t>
      </w:r>
      <w:r w:rsidR="00E81B66">
        <w:t xml:space="preserve"> kropkę zastępuje się średnikiem i</w:t>
      </w:r>
      <w:r w:rsidR="00E81B66" w:rsidRPr="00A354DA">
        <w:t xml:space="preserve"> dodaje </w:t>
      </w:r>
      <w:r w:rsidR="00E81B66">
        <w:t xml:space="preserve">się </w:t>
      </w:r>
      <w:r>
        <w:t>pkt 25 w </w:t>
      </w:r>
      <w:r w:rsidR="00E81B66" w:rsidRPr="00A354DA">
        <w:t>brzmieniu:</w:t>
      </w:r>
    </w:p>
    <w:p w:rsidR="00E81B66" w:rsidRPr="00A354DA" w:rsidRDefault="00E81B66" w:rsidP="005B2B25">
      <w:pPr>
        <w:pStyle w:val="ZPKTzmpktartykuempunktem"/>
      </w:pPr>
      <w:r>
        <w:t>„</w:t>
      </w:r>
      <w:r w:rsidR="005B2B25">
        <w:t>25)</w:t>
      </w:r>
      <w:r w:rsidR="005B2B25">
        <w:tab/>
      </w:r>
      <w:r w:rsidRPr="00A354DA">
        <w:t>zawieranie umów, o których mowa w art. 41 ustawy o refundacji</w:t>
      </w:r>
      <w:r>
        <w:t>,</w:t>
      </w:r>
      <w:r w:rsidR="0077514F">
        <w:t xml:space="preserve"> </w:t>
      </w:r>
      <w:r w:rsidRPr="00A354DA">
        <w:t xml:space="preserve">monitorowanie </w:t>
      </w:r>
      <w:r>
        <w:t xml:space="preserve">ich realizacji oraz </w:t>
      </w:r>
      <w:r w:rsidRPr="00A354DA">
        <w:t>i</w:t>
      </w:r>
      <w:r>
        <w:t>ch</w:t>
      </w:r>
      <w:r w:rsidRPr="00A354DA">
        <w:t xml:space="preserve"> rozliczanie.</w:t>
      </w:r>
      <w:r>
        <w:t>”;</w:t>
      </w:r>
    </w:p>
    <w:p w:rsidR="00E81B66" w:rsidRPr="00AE4F9F" w:rsidRDefault="005B2B25" w:rsidP="008929FD">
      <w:pPr>
        <w:pStyle w:val="PKTpunkt"/>
        <w:keepNext/>
      </w:pPr>
      <w:r>
        <w:t>20)</w:t>
      </w:r>
      <w:r>
        <w:tab/>
      </w:r>
      <w:r w:rsidR="00E81B66" w:rsidRPr="00AE4F9F">
        <w:t>w art. 116 ust. 1a otrzymuje brzmienie:</w:t>
      </w:r>
    </w:p>
    <w:p w:rsidR="00E81B66" w:rsidRDefault="00E81B66" w:rsidP="005B2B25">
      <w:pPr>
        <w:pStyle w:val="ZUSTzmustartykuempunktem"/>
      </w:pPr>
      <w:r>
        <w:t>„</w:t>
      </w:r>
      <w:r w:rsidRPr="00AE4F9F">
        <w:t>1a. Przychody, o których mowa w ust. 1, zmniejsza się o odpis dla Agencji, o</w:t>
      </w:r>
      <w:r w:rsidR="005B2B25">
        <w:t> </w:t>
      </w:r>
      <w:r w:rsidRPr="00AE4F9F">
        <w:t>którym mowa w art. 31t ust.</w:t>
      </w:r>
      <w:r w:rsidR="005B2B25">
        <w:t xml:space="preserve"> 5–</w:t>
      </w:r>
      <w:r w:rsidRPr="00AE4F9F">
        <w:t>9.</w:t>
      </w:r>
      <w:r>
        <w:t>”</w:t>
      </w:r>
      <w:r w:rsidRPr="00AE4F9F">
        <w:t>;</w:t>
      </w:r>
    </w:p>
    <w:p w:rsidR="00E81B66" w:rsidRDefault="005B2B25" w:rsidP="008929FD">
      <w:pPr>
        <w:pStyle w:val="PKTpunkt"/>
        <w:keepNext/>
      </w:pPr>
      <w:r>
        <w:t>21)</w:t>
      </w:r>
      <w:r>
        <w:tab/>
      </w:r>
      <w:r w:rsidR="00E81B66">
        <w:t>po art. 137 dodaje się art. 137a w brzmieniu:</w:t>
      </w:r>
    </w:p>
    <w:p w:rsidR="00E81B66" w:rsidRDefault="00E81B66" w:rsidP="005B2B25">
      <w:pPr>
        <w:pStyle w:val="ZARTzmartartykuempunktem"/>
      </w:pPr>
      <w:r>
        <w:t>„Art. 137a. Świadczeniodawca rozlicza się z Funduszem zgodnie z taryfami</w:t>
      </w:r>
      <w:r w:rsidRPr="00FF0B01">
        <w:t xml:space="preserve"> </w:t>
      </w:r>
      <w:r>
        <w:t>obowiązującymi w miesiącu poprzedzającym miesiąc udzielenia świadczenia.”;</w:t>
      </w:r>
    </w:p>
    <w:p w:rsidR="00E81B66" w:rsidRDefault="005B2B25" w:rsidP="008929FD">
      <w:pPr>
        <w:pStyle w:val="PKTpunkt"/>
        <w:keepNext/>
      </w:pPr>
      <w:r>
        <w:lastRenderedPageBreak/>
        <w:t>22)</w:t>
      </w:r>
      <w:r>
        <w:tab/>
      </w:r>
      <w:r w:rsidR="00E81B66">
        <w:t>w art. 146:</w:t>
      </w:r>
    </w:p>
    <w:p w:rsidR="00E81B66" w:rsidRDefault="005B2B25" w:rsidP="008929FD">
      <w:pPr>
        <w:pStyle w:val="LITlitera"/>
        <w:keepNext/>
      </w:pPr>
      <w:r>
        <w:t>a)</w:t>
      </w:r>
      <w:r>
        <w:tab/>
      </w:r>
      <w:r w:rsidR="00E81B66">
        <w:t>w ust. 1 pkt 2 otrzymuje brzmienie:</w:t>
      </w:r>
    </w:p>
    <w:p w:rsidR="00E81B66" w:rsidRDefault="005B2B25" w:rsidP="008929FD">
      <w:pPr>
        <w:pStyle w:val="ZLITPKTzmpktliter"/>
        <w:keepNext/>
      </w:pPr>
      <w:r>
        <w:t>„2)</w:t>
      </w:r>
      <w:r>
        <w:tab/>
      </w:r>
      <w:r w:rsidR="00E81B66">
        <w:t>szczegółowe warunki umów o udzielanie świadczeń opieki zdrowotnej, obejmujące w szczególności obszar terytorialny, dla którego jest przeprowadzane postępowanie w sprawie zawarcia umów ze świadczeniodawcami.”,</w:t>
      </w:r>
    </w:p>
    <w:p w:rsidR="00E81B66" w:rsidRPr="00E81B66" w:rsidRDefault="005B2B25" w:rsidP="004C3CE6">
      <w:pPr>
        <w:pStyle w:val="ZLITLITwPKTzmlitwpktliter"/>
      </w:pPr>
      <w:r>
        <w:t>b)</w:t>
      </w:r>
      <w:r>
        <w:tab/>
      </w:r>
      <w:r w:rsidR="00E81B66" w:rsidRPr="00E81B66">
        <w:t>po ust. 1 dodaje się ust. 1a w brzmieniu:</w:t>
      </w:r>
    </w:p>
    <w:p w:rsidR="00E81B66" w:rsidRDefault="00E81B66" w:rsidP="005B2B25">
      <w:pPr>
        <w:pStyle w:val="ZLITUSTzmustliter"/>
      </w:pPr>
      <w:r>
        <w:t xml:space="preserve">„1a. W szczegółowych warunkach umów, o których mowa w ust. 1 pkt 2, Prezes Funduszu uwzględnia taryfę </w:t>
      </w:r>
      <w:r w:rsidRPr="000928DE">
        <w:t>świadczeń</w:t>
      </w:r>
      <w:r>
        <w:t xml:space="preserve"> w terminie 3 miesięcy od dnia jej opublikowania przez Prezesa Agencji.”,</w:t>
      </w:r>
    </w:p>
    <w:p w:rsidR="00E81B66" w:rsidRPr="00E81B66" w:rsidRDefault="005B2B25" w:rsidP="008929FD">
      <w:pPr>
        <w:pStyle w:val="LITlitera"/>
        <w:keepNext/>
      </w:pPr>
      <w:r>
        <w:t>c)</w:t>
      </w:r>
      <w:r>
        <w:tab/>
      </w:r>
      <w:r w:rsidR="00E81B66" w:rsidRPr="00E81B66">
        <w:t>ust. 6 otrzymuje brzmienie:</w:t>
      </w:r>
    </w:p>
    <w:p w:rsidR="00E81B66" w:rsidRDefault="00E81B66" w:rsidP="005B2B25">
      <w:pPr>
        <w:pStyle w:val="ZLITUSTzmustliter"/>
      </w:pPr>
      <w:r>
        <w:t>„</w:t>
      </w:r>
      <w:r w:rsidRPr="00A354DA">
        <w:t>6.</w:t>
      </w:r>
      <w:r w:rsidR="0077514F">
        <w:t xml:space="preserve"> </w:t>
      </w:r>
      <w:r w:rsidRPr="0044346D">
        <w:t>Do postępowania w sprawie zawarcia umowy o udzielanie świadczeń opieki zdrowotnej przeprowadzanego w danym roku, a w przypadku umowy o</w:t>
      </w:r>
      <w:r w:rsidR="005B2B25">
        <w:t> </w:t>
      </w:r>
      <w:r w:rsidRPr="0044346D">
        <w:t>udzielanie świadczeń opieki zdrowotnej zawartej na okres dłuższy niż rok, do ustalenia kwoty zobowiązania i warunków finansowych w danym roku</w:t>
      </w:r>
      <w:r>
        <w:t>,</w:t>
      </w:r>
      <w:r w:rsidRPr="0044346D">
        <w:t xml:space="preserve"> stosuje się taryfę świadczeń opublikowaną </w:t>
      </w:r>
      <w:r>
        <w:t>w Biuletynie Informacji Publicznej przez Prezesa Agencji</w:t>
      </w:r>
      <w:r w:rsidRPr="0044346D">
        <w:t xml:space="preserve"> </w:t>
      </w:r>
      <w:r>
        <w:t xml:space="preserve">na </w:t>
      </w:r>
      <w:r w:rsidRPr="0044346D">
        <w:t>co najmniej</w:t>
      </w:r>
      <w:r w:rsidR="0077514F">
        <w:t xml:space="preserve"> </w:t>
      </w:r>
      <w:r>
        <w:t>3</w:t>
      </w:r>
      <w:r w:rsidRPr="0044346D">
        <w:t xml:space="preserve"> miesi</w:t>
      </w:r>
      <w:r>
        <w:t>ące</w:t>
      </w:r>
      <w:r w:rsidRPr="0044346D">
        <w:t xml:space="preserve"> przed ogłoszeniem postępowania lub dniem ustalenia kwoty zobowiązania i warunków finansowych umowy.</w:t>
      </w:r>
      <w:r>
        <w:t>”;</w:t>
      </w:r>
    </w:p>
    <w:p w:rsidR="00E81B66" w:rsidRPr="00E81B66" w:rsidRDefault="00E81B66" w:rsidP="008929FD">
      <w:pPr>
        <w:pStyle w:val="PKTpunkt"/>
        <w:keepNext/>
      </w:pPr>
      <w:r>
        <w:t>2</w:t>
      </w:r>
      <w:r w:rsidR="005B2B25">
        <w:t>3)</w:t>
      </w:r>
      <w:r w:rsidR="005B2B25">
        <w:tab/>
      </w:r>
      <w:r w:rsidRPr="00E81B66">
        <w:t>w art. 148 ust. 2 otrzymuje brzmienie:</w:t>
      </w:r>
    </w:p>
    <w:p w:rsidR="00E81B66" w:rsidRDefault="00E81B66" w:rsidP="008929FD">
      <w:pPr>
        <w:pStyle w:val="ZUSTzmustartykuempunktem"/>
        <w:keepNext/>
      </w:pPr>
      <w:r>
        <w:t>„2. Przy porównaniu ofert w toku postępowania w sprawie zawarcia umowy o</w:t>
      </w:r>
      <w:r w:rsidR="005B2B25">
        <w:t> </w:t>
      </w:r>
      <w:r>
        <w:t>udzielanie świadczeń opieki zdrowotnej uwzględnia się także, czy świadczeniodawca:</w:t>
      </w:r>
    </w:p>
    <w:p w:rsidR="00E81B66" w:rsidRDefault="005B2B25" w:rsidP="005B2B25">
      <w:pPr>
        <w:pStyle w:val="ZPKTzmpktartykuempunktem"/>
      </w:pPr>
      <w:r>
        <w:t>1)</w:t>
      </w:r>
      <w:r>
        <w:tab/>
      </w:r>
      <w:r w:rsidR="00E81B66" w:rsidRPr="009B02F7">
        <w:t xml:space="preserve">przekazał Agencji </w:t>
      </w:r>
      <w:r w:rsidR="00E81B66">
        <w:t xml:space="preserve">w terminie </w:t>
      </w:r>
      <w:r w:rsidR="00E81B66" w:rsidRPr="009B02F7">
        <w:t>dane, o których mowa w art. 31lc ust. 2;</w:t>
      </w:r>
    </w:p>
    <w:p w:rsidR="00E81B66" w:rsidRPr="009B02F7" w:rsidRDefault="005B2B25" w:rsidP="005B2B25">
      <w:pPr>
        <w:pStyle w:val="ZPKTzmpktartykuempunktem"/>
      </w:pPr>
      <w:r>
        <w:t>2)</w:t>
      </w:r>
      <w:r>
        <w:tab/>
      </w:r>
      <w:r w:rsidR="00E81B66">
        <w:t>posiada ważną pozytywną opinię, o której mowa w art. 95d ust. 1, albo ważną pozytywną opinię w sprawie protestu.”;</w:t>
      </w:r>
    </w:p>
    <w:p w:rsidR="00E81B66" w:rsidRDefault="005B2B25" w:rsidP="008929FD">
      <w:pPr>
        <w:pStyle w:val="PKTpunkt"/>
        <w:keepNext/>
      </w:pPr>
      <w:r>
        <w:t>24)</w:t>
      </w:r>
      <w:r>
        <w:tab/>
      </w:r>
      <w:r w:rsidR="00E81B66">
        <w:t>w art. 188</w:t>
      </w:r>
      <w:r w:rsidR="00E81B66" w:rsidRPr="00FF6F05">
        <w:t>:</w:t>
      </w:r>
    </w:p>
    <w:p w:rsidR="00E81B66" w:rsidRDefault="005B2B25" w:rsidP="008929FD">
      <w:pPr>
        <w:pStyle w:val="LITlitera"/>
        <w:keepNext/>
      </w:pPr>
      <w:r>
        <w:t>a)</w:t>
      </w:r>
      <w:r>
        <w:tab/>
      </w:r>
      <w:r w:rsidR="00E81B66">
        <w:t>ust. 2c otrzymuje brzmienie</w:t>
      </w:r>
      <w:r w:rsidR="00E81B66" w:rsidRPr="00FF6F05">
        <w:t>:</w:t>
      </w:r>
    </w:p>
    <w:p w:rsidR="00E81B66" w:rsidRDefault="00E81B66" w:rsidP="005B2B25">
      <w:pPr>
        <w:pStyle w:val="ZLITUSTzmustliter"/>
      </w:pPr>
      <w:r>
        <w:t>„</w:t>
      </w:r>
      <w:r w:rsidRPr="0072716B">
        <w:t>2c. Fundusz jest uprawniony do uzyskiwania i przetwarzania danych osobowych związanych z wystawi</w:t>
      </w:r>
      <w:r>
        <w:t>a</w:t>
      </w:r>
      <w:r w:rsidRPr="0072716B">
        <w:t xml:space="preserve">niem recept na refundowane leki, środki spożywcze specjalnego przeznaczenia żywieniowego, wyroby medyczne oraz </w:t>
      </w:r>
      <w:r>
        <w:t xml:space="preserve">z </w:t>
      </w:r>
      <w:r w:rsidRPr="0072716B">
        <w:t xml:space="preserve">ich realizacją w aptece lub wystawianiem zlecenia na zaopatrzenie w wyroby medyczne, o których mowa w </w:t>
      </w:r>
      <w:r>
        <w:t xml:space="preserve">przepisach wydanych na podstawie </w:t>
      </w:r>
      <w:r w:rsidRPr="0072716B">
        <w:t xml:space="preserve">art. 38 </w:t>
      </w:r>
      <w:r>
        <w:t xml:space="preserve">ust. 4 </w:t>
      </w:r>
      <w:r w:rsidRPr="0072716B">
        <w:t>ustawy o refundacji.</w:t>
      </w:r>
      <w:r>
        <w:t>”,</w:t>
      </w:r>
    </w:p>
    <w:p w:rsidR="00E81B66" w:rsidRDefault="00E81B66" w:rsidP="008929FD">
      <w:pPr>
        <w:pStyle w:val="LITlitera"/>
        <w:keepNext/>
      </w:pPr>
      <w:r>
        <w:lastRenderedPageBreak/>
        <w:t>b)</w:t>
      </w:r>
      <w:r w:rsidR="005B2B25">
        <w:tab/>
      </w:r>
      <w:r>
        <w:t>w ust. 4 pkt 19 otrzymuje brzmienie:</w:t>
      </w:r>
    </w:p>
    <w:p w:rsidR="00E81B66" w:rsidRDefault="00E81B66" w:rsidP="005B2B25">
      <w:pPr>
        <w:pStyle w:val="ZLITUSTzmustliter"/>
      </w:pPr>
      <w:r>
        <w:t>„</w:t>
      </w:r>
      <w:r w:rsidRPr="0072716B">
        <w:t xml:space="preserve">19) dane dotyczące lekarza, felczera, pielęgniarki lub położnej wystawiających receptę na refundowane leki, środki spożywcze specjalnego przeznaczenia żywieniowego oraz wyroby medyczne lub osób wystawiających zlecenie na zaopatrzenie w wyroby medyczne, o których mowa w </w:t>
      </w:r>
      <w:r>
        <w:t xml:space="preserve">przepisach wydanych na podstawie </w:t>
      </w:r>
      <w:r w:rsidRPr="0072716B">
        <w:t xml:space="preserve">art. 38 </w:t>
      </w:r>
      <w:r>
        <w:t xml:space="preserve">ust. 4 </w:t>
      </w:r>
      <w:r w:rsidRPr="0072716B">
        <w:t>ustawy o refundacji;</w:t>
      </w:r>
      <w:r>
        <w:t>”;</w:t>
      </w:r>
    </w:p>
    <w:p w:rsidR="00E81B66" w:rsidRDefault="005B2B25" w:rsidP="008929FD">
      <w:pPr>
        <w:pStyle w:val="PKTpunkt"/>
        <w:keepNext/>
      </w:pPr>
      <w:r>
        <w:t>25)</w:t>
      </w:r>
      <w:r>
        <w:tab/>
      </w:r>
      <w:r w:rsidR="00E81B66">
        <w:t>w art. 188a wprowadzenie do wyliczenia otrzymuje brzmienie:</w:t>
      </w:r>
    </w:p>
    <w:p w:rsidR="00E81B66" w:rsidRDefault="00E81B66" w:rsidP="005B2B25">
      <w:pPr>
        <w:pStyle w:val="ZFRAGzmfragmentunpzdaniaartykuempunktem"/>
      </w:pPr>
      <w:r>
        <w:t>„</w:t>
      </w:r>
      <w:r w:rsidRPr="0072716B">
        <w:t xml:space="preserve">W celu realizacji zadań określonych w ustawie Fundusz jest uprawniony do przetwarzania następujących danych osobowych osób wystawiających recepty na refundowane leki, środki spożywcze specjalnego przeznaczenia żywieniowego oraz wyroby medyczne, osób wystawiających zlecenie na zaopatrzenie w wyroby medyczne, o których mowa w </w:t>
      </w:r>
      <w:r>
        <w:t xml:space="preserve">przepisach wydanych na podstawie </w:t>
      </w:r>
      <w:r w:rsidRPr="0072716B">
        <w:t xml:space="preserve">art. 38 </w:t>
      </w:r>
      <w:r>
        <w:t xml:space="preserve">ust. 4 </w:t>
      </w:r>
      <w:r w:rsidRPr="0072716B">
        <w:t>ustawy o refundacji, osób udzielających świadczeń na podstawie umów o udzielanie świadczeń opieki zdrowotnej oraz ubiegających się o zawarcie takich umów:</w:t>
      </w:r>
      <w:r>
        <w:t>”;</w:t>
      </w:r>
    </w:p>
    <w:p w:rsidR="00E81B66" w:rsidRDefault="004C3CE6" w:rsidP="008929FD">
      <w:pPr>
        <w:pStyle w:val="PKTpunkt"/>
        <w:keepNext/>
      </w:pPr>
      <w:r>
        <w:t>26)</w:t>
      </w:r>
      <w:r>
        <w:tab/>
      </w:r>
      <w:r w:rsidR="00E81B66">
        <w:t>po art. 188b dodaje się art. 188ba w</w:t>
      </w:r>
      <w:r w:rsidR="00E81B66" w:rsidRPr="0072716B">
        <w:t xml:space="preserve"> brzmieniu:</w:t>
      </w:r>
    </w:p>
    <w:p w:rsidR="00E81B66" w:rsidRPr="0072716B" w:rsidRDefault="00E81B66" w:rsidP="004C3CE6">
      <w:pPr>
        <w:pStyle w:val="ZARTzmartartykuempunktem"/>
      </w:pPr>
      <w:r>
        <w:t>„</w:t>
      </w:r>
      <w:r w:rsidRPr="00E91859">
        <w:t>Art.</w:t>
      </w:r>
      <w:r>
        <w:t xml:space="preserve"> </w:t>
      </w:r>
      <w:r w:rsidRPr="0072716B">
        <w:t>188</w:t>
      </w:r>
      <w:r>
        <w:t>ba</w:t>
      </w:r>
      <w:r w:rsidRPr="0072716B">
        <w:t>. 1. Fundusz jest uprawniony do pozyskiwania i przetwarzania danych osobowych osób ubiegających się o nadanie dostępu lub korzystających z aplikacji udostępnianych przez Fundusz świadczeniodawcom oraz niebędący</w:t>
      </w:r>
      <w:r>
        <w:t>m</w:t>
      </w:r>
      <w:r w:rsidRPr="0072716B">
        <w:t xml:space="preserve"> świadczeniodawcami osobom uprawnionym i osobom przez </w:t>
      </w:r>
      <w:r w:rsidRPr="00E91859">
        <w:t>nie</w:t>
      </w:r>
      <w:r>
        <w:t xml:space="preserve"> </w:t>
      </w:r>
      <w:r w:rsidRPr="00E91859">
        <w:t>upoważnionym,</w:t>
      </w:r>
      <w:r w:rsidRPr="0072716B">
        <w:t xml:space="preserve"> w celu korzystania z usług informatycznych i komunikacji z Funduszem.</w:t>
      </w:r>
    </w:p>
    <w:p w:rsidR="00E81B66" w:rsidRPr="0072716B" w:rsidRDefault="00E81B66" w:rsidP="008929FD">
      <w:pPr>
        <w:pStyle w:val="ZUSTzmustartykuempunktem"/>
        <w:keepNext/>
      </w:pPr>
      <w:r w:rsidRPr="0072716B">
        <w:t>2. W celu realizacji zadań, o których mowa w ust. 1, Fundusz ma prawo przetwarzania następujących danych:</w:t>
      </w:r>
    </w:p>
    <w:p w:rsidR="00E81B66" w:rsidRPr="0072716B" w:rsidRDefault="004C3CE6" w:rsidP="004C3CE6">
      <w:pPr>
        <w:pStyle w:val="ZPKTzmpktartykuempunktem"/>
      </w:pPr>
      <w:r>
        <w:t>1)</w:t>
      </w:r>
      <w:r>
        <w:tab/>
      </w:r>
      <w:r w:rsidR="00E81B66" w:rsidRPr="0072716B">
        <w:t>nazwisko i imię (imiona);</w:t>
      </w:r>
    </w:p>
    <w:p w:rsidR="00E81B66" w:rsidRPr="0072716B" w:rsidRDefault="004C3CE6" w:rsidP="004C3CE6">
      <w:pPr>
        <w:pStyle w:val="ZPKTzmpktartykuempunktem"/>
      </w:pPr>
      <w:r>
        <w:t>2)</w:t>
      </w:r>
      <w:r>
        <w:tab/>
      </w:r>
      <w:r w:rsidR="00E81B66" w:rsidRPr="0072716B">
        <w:t xml:space="preserve">numer PESEL, a w przypadku jego braku </w:t>
      </w:r>
      <w:r w:rsidR="00E81B66" w:rsidRPr="00DF189E">
        <w:t>–</w:t>
      </w:r>
      <w:r w:rsidR="00E81B66" w:rsidRPr="0072716B">
        <w:t xml:space="preserve"> rodzaj, serię</w:t>
      </w:r>
      <w:r w:rsidR="00E81B66">
        <w:t xml:space="preserve"> i</w:t>
      </w:r>
      <w:r w:rsidR="00E81B66" w:rsidRPr="0072716B">
        <w:t xml:space="preserve"> numer dokumentu potwierdzającego tożsamość;</w:t>
      </w:r>
    </w:p>
    <w:p w:rsidR="00E81B66" w:rsidRPr="0072716B" w:rsidRDefault="004C3CE6" w:rsidP="004C3CE6">
      <w:pPr>
        <w:pStyle w:val="ZPKTzmpktartykuempunktem"/>
      </w:pPr>
      <w:r>
        <w:t>3)</w:t>
      </w:r>
      <w:r>
        <w:tab/>
      </w:r>
      <w:r w:rsidR="00E81B66" w:rsidRPr="0072716B">
        <w:t>adres miejsca zamieszkania;</w:t>
      </w:r>
    </w:p>
    <w:p w:rsidR="00E81B66" w:rsidRPr="0072716B" w:rsidRDefault="004C3CE6" w:rsidP="004C3CE6">
      <w:pPr>
        <w:pStyle w:val="ZPKTzmpktartykuempunktem"/>
      </w:pPr>
      <w:r>
        <w:t>4)</w:t>
      </w:r>
      <w:r>
        <w:tab/>
      </w:r>
      <w:r w:rsidR="00E81B66" w:rsidRPr="0072716B">
        <w:t xml:space="preserve">adres do korespondencji i </w:t>
      </w:r>
      <w:r w:rsidR="00E81B66">
        <w:t>numer telefonu</w:t>
      </w:r>
      <w:r w:rsidR="00E81B66" w:rsidRPr="0072716B">
        <w:t xml:space="preserve"> pozw</w:t>
      </w:r>
      <w:r>
        <w:t>alające na skontaktowanie się z </w:t>
      </w:r>
      <w:r w:rsidR="00E81B66" w:rsidRPr="0072716B">
        <w:t>osobą, której dane Fundusz przetwarza;</w:t>
      </w:r>
    </w:p>
    <w:p w:rsidR="00E81B66" w:rsidRDefault="004C3CE6" w:rsidP="004C3CE6">
      <w:pPr>
        <w:pStyle w:val="ZPKTzmpktartykuempunktem"/>
      </w:pPr>
      <w:r>
        <w:t>5)</w:t>
      </w:r>
      <w:r>
        <w:tab/>
      </w:r>
      <w:r w:rsidR="00E81B66">
        <w:t>numer</w:t>
      </w:r>
      <w:r w:rsidR="00E81B66" w:rsidRPr="0072716B">
        <w:t xml:space="preserve"> prawa wykonywania zawodu oraz kwalifikacj</w:t>
      </w:r>
      <w:r w:rsidR="00E81B66">
        <w:t>e</w:t>
      </w:r>
      <w:r w:rsidR="00E81B66" w:rsidRPr="0072716B">
        <w:t xml:space="preserve"> zawodow</w:t>
      </w:r>
      <w:r w:rsidR="00E81B66">
        <w:t>e.”</w:t>
      </w:r>
      <w:r w:rsidR="00E81B66" w:rsidRPr="0072716B">
        <w:t>.</w:t>
      </w:r>
    </w:p>
    <w:p w:rsidR="00E81B66" w:rsidRPr="00A354DA" w:rsidRDefault="00E81B66" w:rsidP="008929FD">
      <w:pPr>
        <w:pStyle w:val="ARTartustawynprozporzdzenia"/>
        <w:keepNext/>
      </w:pPr>
      <w:r w:rsidRPr="008929FD">
        <w:rPr>
          <w:rStyle w:val="Ppogrubienie"/>
        </w:rPr>
        <w:t>Art.</w:t>
      </w:r>
      <w:r w:rsidR="0077514F" w:rsidRPr="008929FD">
        <w:rPr>
          <w:rStyle w:val="Ppogrubienie"/>
        </w:rPr>
        <w:t> </w:t>
      </w:r>
      <w:r w:rsidRPr="008929FD">
        <w:rPr>
          <w:rStyle w:val="Ppogrubienie"/>
        </w:rPr>
        <w:t>2.</w:t>
      </w:r>
      <w:r w:rsidRPr="00A354DA">
        <w:t xml:space="preserve"> W ustawie z dnia 6 września 2001 r. – Prawo farmaceutyczne (Dz. U. z 20</w:t>
      </w:r>
      <w:r>
        <w:t>16</w:t>
      </w:r>
      <w:r w:rsidRPr="00A354DA">
        <w:t xml:space="preserve"> r. poz. </w:t>
      </w:r>
      <w:r>
        <w:t>2142 i 2003</w:t>
      </w:r>
      <w:r w:rsidRPr="00A354DA">
        <w:t>) wprowadza się następujące zmiany:</w:t>
      </w:r>
    </w:p>
    <w:p w:rsidR="00E81B66" w:rsidRDefault="004C3CE6" w:rsidP="008929FD">
      <w:pPr>
        <w:pStyle w:val="PKTpunkt"/>
        <w:keepNext/>
      </w:pPr>
      <w:r>
        <w:t>1)</w:t>
      </w:r>
      <w:r>
        <w:tab/>
      </w:r>
      <w:r w:rsidR="00E81B66">
        <w:t>w art. 4d w ust. 3 w pkt 5 lit. a i b otrzymują brzmienie:</w:t>
      </w:r>
    </w:p>
    <w:p w:rsidR="00E81B66" w:rsidRPr="002C3DEB" w:rsidRDefault="00E81B66" w:rsidP="004C3CE6">
      <w:pPr>
        <w:pStyle w:val="ZLITzmlitartykuempunktem"/>
      </w:pPr>
      <w:r>
        <w:t>„</w:t>
      </w:r>
      <w:r w:rsidRPr="002C3DEB">
        <w:t>a)</w:t>
      </w:r>
      <w:r w:rsidRPr="002C3DEB">
        <w:tab/>
      </w:r>
      <w:r>
        <w:t xml:space="preserve">imię i nazwisko oraz </w:t>
      </w:r>
      <w:r w:rsidRPr="00B21E29">
        <w:t xml:space="preserve">adres </w:t>
      </w:r>
      <w:r>
        <w:t>miejsca zamieszkania pacjenta,</w:t>
      </w:r>
    </w:p>
    <w:p w:rsidR="00E81B66" w:rsidRDefault="00E81B66" w:rsidP="004C3CE6">
      <w:pPr>
        <w:pStyle w:val="ZLITzmlitartykuempunktem"/>
      </w:pPr>
      <w:r w:rsidRPr="002C3DEB">
        <w:lastRenderedPageBreak/>
        <w:t>b)</w:t>
      </w:r>
      <w:r w:rsidRPr="002C3DEB">
        <w:tab/>
        <w:t>numer PESEL pacjenta</w:t>
      </w:r>
      <w:r>
        <w:t xml:space="preserve">, </w:t>
      </w:r>
      <w:r w:rsidRPr="0072716B">
        <w:t xml:space="preserve">a w przypadku jego braku </w:t>
      </w:r>
      <w:r w:rsidRPr="00DF189E">
        <w:t>–</w:t>
      </w:r>
      <w:r>
        <w:t xml:space="preserve"> rodzaj, serię i numer </w:t>
      </w:r>
      <w:r w:rsidRPr="0072716B">
        <w:t>dokumentu potwierdzającego tożsamość</w:t>
      </w:r>
      <w:r w:rsidRPr="002C3DEB">
        <w:t>,</w:t>
      </w:r>
      <w:r>
        <w:t>”;</w:t>
      </w:r>
    </w:p>
    <w:p w:rsidR="00E81B66" w:rsidRPr="00A354DA" w:rsidRDefault="004C3CE6" w:rsidP="008929FD">
      <w:pPr>
        <w:pStyle w:val="PKTpunkt"/>
        <w:keepNext/>
      </w:pPr>
      <w:r>
        <w:t>2)</w:t>
      </w:r>
      <w:r>
        <w:tab/>
      </w:r>
      <w:r w:rsidR="00E81B66" w:rsidRPr="00A354DA">
        <w:t>w art. 23a po ust. 1 dodaje się ust. 1a w brzmieniu:</w:t>
      </w:r>
    </w:p>
    <w:p w:rsidR="00E81B66" w:rsidRPr="00A354DA" w:rsidRDefault="00E81B66" w:rsidP="004C3CE6">
      <w:pPr>
        <w:pStyle w:val="ZUSTzmustartykuempunktem"/>
      </w:pPr>
      <w:r>
        <w:t>„</w:t>
      </w:r>
      <w:r w:rsidRPr="00A354DA">
        <w:t>1a. Produkty lecznicze dopuszczone do obrotu</w:t>
      </w:r>
      <w:r>
        <w:t>,</w:t>
      </w:r>
      <w:r w:rsidRPr="00A354DA">
        <w:t xml:space="preserve"> wskazane w Charakterystyce Produktu Leczniczego do stosowania w antykoncepcji otrzymują kategorię dostępności, o której mowa w ust. 1 pkt 2.</w:t>
      </w:r>
      <w:r>
        <w:t>”</w:t>
      </w:r>
      <w:r w:rsidRPr="00A354DA">
        <w:t>;</w:t>
      </w:r>
    </w:p>
    <w:p w:rsidR="00E81B66" w:rsidRDefault="004C3CE6" w:rsidP="008929FD">
      <w:pPr>
        <w:pStyle w:val="PKTpunkt"/>
        <w:keepNext/>
      </w:pPr>
      <w:r>
        <w:t>3)</w:t>
      </w:r>
      <w:r>
        <w:tab/>
      </w:r>
      <w:r w:rsidR="00E81B66">
        <w:t xml:space="preserve">w art. 91 ust. </w:t>
      </w:r>
      <w:r w:rsidR="00E81B66" w:rsidRPr="00BA5B56">
        <w:t>1</w:t>
      </w:r>
      <w:r w:rsidR="00E81B66">
        <w:t xml:space="preserve"> otrzymuje brzmienie</w:t>
      </w:r>
      <w:r w:rsidR="00E81B66" w:rsidRPr="00BA5B56">
        <w:t>:</w:t>
      </w:r>
    </w:p>
    <w:p w:rsidR="00E81B66" w:rsidRPr="00E81B66" w:rsidRDefault="00E81B66" w:rsidP="008929FD">
      <w:pPr>
        <w:pStyle w:val="ZUSTzmustartykuempunktem"/>
        <w:keepNext/>
      </w:pPr>
      <w:r>
        <w:t>„</w:t>
      </w:r>
      <w:r w:rsidRPr="00E81B66">
        <w:t>1. Technik farmaceutyczny, posiadający dwuletnią praktykę w aptece w pełnym wymiarze czasu pracy, może wykonywać w aptece czynności fachowe polegające na sporządzaniu, wytwarzaniu, wydawaniu produktów leczniczych i wyrobów medycznych, z wyjątkiem produktów leczniczych mających w swoim składzie:</w:t>
      </w:r>
    </w:p>
    <w:p w:rsidR="00E81B66" w:rsidRPr="00E81B66" w:rsidRDefault="00E81B66" w:rsidP="004C3CE6">
      <w:pPr>
        <w:pStyle w:val="ZPKTzmpktartykuempunktem"/>
      </w:pPr>
      <w:r w:rsidRPr="00624CE2">
        <w:t>1)</w:t>
      </w:r>
      <w:r w:rsidRPr="00624CE2">
        <w:tab/>
      </w:r>
      <w:r w:rsidRPr="00E81B66">
        <w:t>środki odurzające określone w przepisach o przeciwdziałaniu narkomanii</w:t>
      </w:r>
      <w:r w:rsidR="00901C8A">
        <w:t>;</w:t>
      </w:r>
    </w:p>
    <w:p w:rsidR="00E81B66" w:rsidRPr="00E81B66" w:rsidRDefault="004C3CE6" w:rsidP="004C3CE6">
      <w:pPr>
        <w:pStyle w:val="ZPKTzmpktartykuempunktem"/>
      </w:pPr>
      <w:r>
        <w:t>2)</w:t>
      </w:r>
      <w:r>
        <w:tab/>
      </w:r>
      <w:r w:rsidR="00E81B66" w:rsidRPr="00E81B66">
        <w:t>substancje psychotropowe grupy I-P ora</w:t>
      </w:r>
      <w:r>
        <w:t>z II-P określone w przepisach o </w:t>
      </w:r>
      <w:r w:rsidR="00E81B66" w:rsidRPr="00E81B66">
        <w:t>przeciwdziałaniu narkomanii;</w:t>
      </w:r>
    </w:p>
    <w:p w:rsidR="00E81B66" w:rsidRPr="00E81B66" w:rsidRDefault="00E81B66" w:rsidP="004C3CE6">
      <w:pPr>
        <w:pStyle w:val="ZPKTzmpktartykuempunktem"/>
      </w:pPr>
      <w:r>
        <w:t>3)</w:t>
      </w:r>
      <w:r w:rsidR="004C3CE6">
        <w:tab/>
      </w:r>
      <w:r w:rsidRPr="00E81B66">
        <w:t>substancje bardzo silnie działające określone w Farmakopei Polskiej.</w:t>
      </w:r>
      <w:r>
        <w:t>”</w:t>
      </w:r>
      <w:r w:rsidRPr="00E81B66">
        <w:t>;</w:t>
      </w:r>
    </w:p>
    <w:p w:rsidR="00E81B66" w:rsidRDefault="00E81B66" w:rsidP="008929FD">
      <w:pPr>
        <w:pStyle w:val="PKTpunkt"/>
        <w:keepNext/>
      </w:pPr>
      <w:r>
        <w:t>4</w:t>
      </w:r>
      <w:r w:rsidR="004C3CE6">
        <w:t>)</w:t>
      </w:r>
      <w:r w:rsidR="004C3CE6">
        <w:tab/>
      </w:r>
      <w:r w:rsidRPr="00367E63">
        <w:t>w art. 96a w ust. 1</w:t>
      </w:r>
      <w:r>
        <w:t xml:space="preserve"> </w:t>
      </w:r>
      <w:r w:rsidRPr="00367E63">
        <w:t xml:space="preserve">w pkt </w:t>
      </w:r>
      <w:r>
        <w:t>1</w:t>
      </w:r>
      <w:r w:rsidRPr="00367E63">
        <w:t xml:space="preserve"> lit. </w:t>
      </w:r>
      <w:r>
        <w:t>d</w:t>
      </w:r>
      <w:r w:rsidRPr="00367E63">
        <w:t xml:space="preserve"> otrzymuje brzmienie:</w:t>
      </w:r>
    </w:p>
    <w:p w:rsidR="00E81B66" w:rsidRPr="00367E63" w:rsidRDefault="00E81B66" w:rsidP="004C3CE6">
      <w:pPr>
        <w:pStyle w:val="ZLITzmlitartykuempunktem"/>
      </w:pPr>
      <w:r>
        <w:t>„d</w:t>
      </w:r>
      <w:r w:rsidRPr="00367E63">
        <w:t>)</w:t>
      </w:r>
      <w:r w:rsidR="004C3CE6">
        <w:tab/>
      </w:r>
      <w:r>
        <w:t>datę urodzenia pacjenta, w przypadku gdy nie można jej ustalić na podstawie innych danych znajdujących się na recepcie;”;</w:t>
      </w:r>
    </w:p>
    <w:p w:rsidR="00E81B66" w:rsidRPr="00A354DA" w:rsidRDefault="004C3CE6" w:rsidP="008929FD">
      <w:pPr>
        <w:pStyle w:val="PKTpunkt"/>
        <w:keepNext/>
      </w:pPr>
      <w:r>
        <w:t>5)</w:t>
      </w:r>
      <w:r>
        <w:tab/>
      </w:r>
      <w:r w:rsidR="00E81B66" w:rsidRPr="00A354DA">
        <w:t xml:space="preserve">w art. 106 w ust. 3 w pkt 2 kropkę zastępuje się </w:t>
      </w:r>
      <w:r>
        <w:t>średnikiem i dodaje się pkt 3 w </w:t>
      </w:r>
      <w:r w:rsidR="00E81B66" w:rsidRPr="00A354DA">
        <w:t>brzmieniu:</w:t>
      </w:r>
    </w:p>
    <w:p w:rsidR="00E81B66" w:rsidRDefault="00E81B66" w:rsidP="004C3CE6">
      <w:pPr>
        <w:pStyle w:val="ZPKTzmpktartykuempunktem"/>
      </w:pPr>
      <w:r>
        <w:t>„</w:t>
      </w:r>
      <w:r w:rsidR="004C3CE6">
        <w:t>3)</w:t>
      </w:r>
      <w:r w:rsidR="004C3CE6">
        <w:tab/>
      </w:r>
      <w:r w:rsidRPr="00A354DA">
        <w:t xml:space="preserve">pacjentów, którym wydano zgodę na pokrycie kosztów tego leku w ramach ratunkowego dostępu do technologii </w:t>
      </w:r>
      <w:r>
        <w:t>lekowej</w:t>
      </w:r>
      <w:r w:rsidRPr="00A354DA">
        <w:t xml:space="preserve">, o którym mowa w </w:t>
      </w:r>
      <w:r w:rsidR="004C3CE6">
        <w:t>dziale II w </w:t>
      </w:r>
      <w:r>
        <w:t xml:space="preserve">rozdziale 3a </w:t>
      </w:r>
      <w:r w:rsidRPr="00A354DA">
        <w:t>ustaw</w:t>
      </w:r>
      <w:r>
        <w:t>y</w:t>
      </w:r>
      <w:r w:rsidRPr="00A354DA">
        <w:t xml:space="preserve"> z dnia 27 sierpnia 2004 r. o świadczeniach opieki zdrowotnej finansowanych ze środków publicznych.</w:t>
      </w:r>
      <w:r>
        <w:t>”</w:t>
      </w:r>
      <w:r w:rsidRPr="00A354DA">
        <w:t>.</w:t>
      </w:r>
    </w:p>
    <w:p w:rsidR="00E81B66" w:rsidRPr="00A354DA" w:rsidRDefault="00E81B66" w:rsidP="008929FD">
      <w:pPr>
        <w:pStyle w:val="ARTartustawynprozporzdzenia"/>
        <w:keepNext/>
      </w:pPr>
      <w:r w:rsidRPr="008929FD">
        <w:rPr>
          <w:rStyle w:val="Ppogrubienie"/>
        </w:rPr>
        <w:t>Art.</w:t>
      </w:r>
      <w:r w:rsidR="0077514F" w:rsidRPr="008929FD">
        <w:rPr>
          <w:rStyle w:val="Ppogrubienie"/>
        </w:rPr>
        <w:t> </w:t>
      </w:r>
      <w:r w:rsidRPr="008929FD">
        <w:rPr>
          <w:rStyle w:val="Ppogrubienie"/>
        </w:rPr>
        <w:t>3.</w:t>
      </w:r>
      <w:r w:rsidRPr="00A354DA">
        <w:t xml:space="preserve"> W ustawie z dnia 12 maja 2011 r. o refundacji leków, środków spożywczych specjalnego przeznaczenia żywieniowego oraz wyrobów medycznych (Dz. U. z 201</w:t>
      </w:r>
      <w:r>
        <w:t>6</w:t>
      </w:r>
      <w:r w:rsidRPr="00A354DA">
        <w:t xml:space="preserve"> r. poz.</w:t>
      </w:r>
      <w:r w:rsidR="004C3CE6">
        <w:t> </w:t>
      </w:r>
      <w:r>
        <w:t>1536 i 1579</w:t>
      </w:r>
      <w:r w:rsidRPr="00A354DA">
        <w:t>) wprowadza się następujące zmiany:</w:t>
      </w:r>
    </w:p>
    <w:p w:rsidR="00E81B66" w:rsidRPr="00A354DA" w:rsidRDefault="004C3CE6" w:rsidP="008929FD">
      <w:pPr>
        <w:pStyle w:val="PKTpunkt"/>
        <w:keepNext/>
      </w:pPr>
      <w:r>
        <w:t>1)</w:t>
      </w:r>
      <w:r>
        <w:tab/>
      </w:r>
      <w:r w:rsidR="00E81B66" w:rsidRPr="00A354DA">
        <w:t>w art. 2 pkt 18 otrzymuje brzmienie:</w:t>
      </w:r>
    </w:p>
    <w:p w:rsidR="00E81B66" w:rsidRPr="00A354DA" w:rsidRDefault="00E81B66" w:rsidP="004C3CE6">
      <w:pPr>
        <w:pStyle w:val="ZPKTzmpktartykuempunktem"/>
      </w:pPr>
      <w:r>
        <w:t>„</w:t>
      </w:r>
      <w:r w:rsidR="004C3CE6">
        <w:t>18)</w:t>
      </w:r>
      <w:r w:rsidR="004C3CE6">
        <w:tab/>
      </w:r>
      <w:r w:rsidRPr="00A354DA">
        <w:t xml:space="preserve">program lekowy – program zdrowotny w rozumieniu </w:t>
      </w:r>
      <w:r>
        <w:t>art. 5 pkt 30</w:t>
      </w:r>
      <w:r w:rsidR="004C3CE6">
        <w:t xml:space="preserve"> ustawy z dnia 27 </w:t>
      </w:r>
      <w:r w:rsidRPr="00A354DA">
        <w:t xml:space="preserve">sierpnia 2004 r. o świadczeniach opieki zdrowotnej finansowanych ze środków publicznych obejmujący technologię lekową, w której substancja czynna w danym wskazaniu oraz dla danej populacji nie jest składową kosztową innych świadczeń gwarantowanych lub środek spożywczy specjalnego przeznaczenia żywieniowego, </w:t>
      </w:r>
      <w:r w:rsidRPr="00A354DA">
        <w:lastRenderedPageBreak/>
        <w:t>który nie jest składową kosztową in</w:t>
      </w:r>
      <w:r w:rsidR="004C3CE6">
        <w:t>nych świadczeń gwarantowanych w </w:t>
      </w:r>
      <w:r w:rsidRPr="00A354DA">
        <w:t xml:space="preserve">rozumieniu </w:t>
      </w:r>
      <w:r>
        <w:t xml:space="preserve">art. 5 pkt 35 </w:t>
      </w:r>
      <w:r w:rsidRPr="00A354DA">
        <w:t>tej ustawy;</w:t>
      </w:r>
      <w:r>
        <w:t>”</w:t>
      </w:r>
      <w:r w:rsidRPr="00A354DA">
        <w:t>;</w:t>
      </w:r>
    </w:p>
    <w:p w:rsidR="00E81B66" w:rsidRPr="00A354DA" w:rsidRDefault="004C3CE6" w:rsidP="008929FD">
      <w:pPr>
        <w:pStyle w:val="PKTpunkt"/>
        <w:keepNext/>
      </w:pPr>
      <w:r>
        <w:t>2)</w:t>
      </w:r>
      <w:r>
        <w:tab/>
      </w:r>
      <w:r w:rsidR="00E81B66" w:rsidRPr="00A354DA">
        <w:t>w art. 10 w ust. 2 pkt 1 otrzymuje brzmienie:</w:t>
      </w:r>
    </w:p>
    <w:p w:rsidR="00E81B66" w:rsidRPr="00A354DA" w:rsidRDefault="00E81B66" w:rsidP="004C3CE6">
      <w:pPr>
        <w:pStyle w:val="ZPKTzmpktartykuempunktem"/>
      </w:pPr>
      <w:r>
        <w:t>„</w:t>
      </w:r>
      <w:r w:rsidR="004C3CE6">
        <w:t>1)</w:t>
      </w:r>
      <w:r w:rsidR="004C3CE6">
        <w:tab/>
      </w:r>
      <w:r w:rsidRPr="00A354DA">
        <w:t>lek nieposiadający pozwolenia na dopuszczenie do</w:t>
      </w:r>
      <w:r w:rsidR="004C3CE6">
        <w:t xml:space="preserve"> obrotu lub niedostępny w </w:t>
      </w:r>
      <w:r w:rsidRPr="00A354DA">
        <w:t>obrocie na terytorium Rzeczypospolitej Polskiej i sprowadzany z zagranicy na warunkach i w trybie określonym w art. 4 ustawy z dnia 6 września 2001 r. – Prawo farmaceutyczne;</w:t>
      </w:r>
      <w:r>
        <w:t>”</w:t>
      </w:r>
      <w:r w:rsidRPr="00A354DA">
        <w:t>;</w:t>
      </w:r>
    </w:p>
    <w:p w:rsidR="00E81B66" w:rsidRDefault="004C3CE6" w:rsidP="008929FD">
      <w:pPr>
        <w:pStyle w:val="PKTpunkt"/>
        <w:keepNext/>
      </w:pPr>
      <w:r>
        <w:t>3)</w:t>
      </w:r>
      <w:r>
        <w:tab/>
      </w:r>
      <w:r w:rsidR="00E81B66" w:rsidRPr="00A354DA">
        <w:t>w art. 11:</w:t>
      </w:r>
    </w:p>
    <w:p w:rsidR="00E81B66" w:rsidRDefault="004C3CE6" w:rsidP="008929FD">
      <w:pPr>
        <w:pStyle w:val="LITlitera"/>
        <w:keepNext/>
      </w:pPr>
      <w:r>
        <w:t>a)</w:t>
      </w:r>
      <w:r>
        <w:tab/>
      </w:r>
      <w:r w:rsidR="00E81B66">
        <w:t>ust. 3 otrzymuje brzmienie:</w:t>
      </w:r>
    </w:p>
    <w:p w:rsidR="00E81B66" w:rsidRPr="00A354DA" w:rsidRDefault="00E81B66" w:rsidP="004C3CE6">
      <w:pPr>
        <w:pStyle w:val="ZLITUSTzmustliter"/>
      </w:pPr>
      <w:r>
        <w:t>„</w:t>
      </w:r>
      <w:r w:rsidRPr="00A354DA">
        <w:t>3. Decyzję, o której mowa w ust. 1, minister właściwy do spraw zdrowia</w:t>
      </w:r>
      <w:r w:rsidR="0077514F">
        <w:t xml:space="preserve"> </w:t>
      </w:r>
      <w:r w:rsidRPr="00A354DA">
        <w:t>wyda</w:t>
      </w:r>
      <w:r>
        <w:t>je</w:t>
      </w:r>
      <w:r w:rsidRPr="00A354DA">
        <w:t xml:space="preserve"> na </w:t>
      </w:r>
      <w:r>
        <w:t xml:space="preserve">czas określony </w:t>
      </w:r>
      <w:r w:rsidRPr="00A354DA">
        <w:t xml:space="preserve">do 5 lat, mając na uwadze wynik negocjacji z Komisją Ekonomiczną, informację o wszczętych postępowaniach w sprawie dopuszczenia do obrotu na terytorium Rzeczypospolitej Polskiej oraz w innych państwach członkowskich Unii Europejskiej lub państwach członkowskich Europejskiego Porozumienia o Wolnym Handlu (EFTA), informację o prowadzonych badaniach klinicznych we wnioskowanym wskazaniu </w:t>
      </w:r>
      <w:r>
        <w:t xml:space="preserve">oraz </w:t>
      </w:r>
      <w:r w:rsidRPr="00A354DA">
        <w:t>okres wyłączności rynkowej,</w:t>
      </w:r>
      <w:r>
        <w:t xml:space="preserve"> przy czym okres obowiązywania decyzji nie może przekraczać terminu wygaśnięcia okresu wyłączności rynkowej</w:t>
      </w:r>
      <w:r w:rsidRPr="00A354DA">
        <w:t>.</w:t>
      </w:r>
      <w:r>
        <w:t>”</w:t>
      </w:r>
      <w:r w:rsidRPr="00A354DA">
        <w:t>,</w:t>
      </w:r>
    </w:p>
    <w:p w:rsidR="00E81B66" w:rsidRPr="006B2BE6" w:rsidRDefault="004C3CE6" w:rsidP="008929FD">
      <w:pPr>
        <w:pStyle w:val="LITlitera"/>
        <w:keepNext/>
      </w:pPr>
      <w:r>
        <w:t>b)</w:t>
      </w:r>
      <w:r>
        <w:tab/>
      </w:r>
      <w:r w:rsidR="00E81B66" w:rsidRPr="006B2BE6">
        <w:t>w ust. 7</w:t>
      </w:r>
      <w:r w:rsidR="00E81B66">
        <w:t xml:space="preserve"> w pkt 3 kropkę zastępuje się średnikiem i</w:t>
      </w:r>
      <w:r w:rsidR="00E81B66" w:rsidRPr="006B2BE6">
        <w:t xml:space="preserve"> dodaje się pkt 4 w brzmieniu:</w:t>
      </w:r>
    </w:p>
    <w:p w:rsidR="00E81B66" w:rsidRDefault="00E81B66" w:rsidP="004C3CE6">
      <w:pPr>
        <w:pStyle w:val="ZLITPKTzmpktliter"/>
      </w:pPr>
      <w:r>
        <w:t>„</w:t>
      </w:r>
      <w:r w:rsidR="004C3CE6">
        <w:t>4)</w:t>
      </w:r>
      <w:r w:rsidR="004C3CE6">
        <w:tab/>
      </w:r>
      <w:r w:rsidRPr="006B2BE6">
        <w:t>okres, na jaki została wydana decyzja.</w:t>
      </w:r>
      <w:r>
        <w:t>”,</w:t>
      </w:r>
    </w:p>
    <w:p w:rsidR="00E81B66" w:rsidRPr="00A354DA" w:rsidRDefault="004C3CE6" w:rsidP="008929FD">
      <w:pPr>
        <w:pStyle w:val="LITlitera"/>
        <w:keepNext/>
      </w:pPr>
      <w:r>
        <w:t>c)</w:t>
      </w:r>
      <w:r>
        <w:tab/>
      </w:r>
      <w:r w:rsidR="00E81B66" w:rsidRPr="00A354DA">
        <w:t>ust. 8 otrzymuje brzmienie:</w:t>
      </w:r>
    </w:p>
    <w:p w:rsidR="00E81B66" w:rsidRPr="00A354DA" w:rsidRDefault="00E81B66" w:rsidP="004C3CE6">
      <w:pPr>
        <w:pStyle w:val="ZLITUSTzmustliter"/>
      </w:pPr>
      <w:r>
        <w:t>„</w:t>
      </w:r>
      <w:r w:rsidRPr="00A354DA">
        <w:t xml:space="preserve">8. Decyzję, o której mowa w ust. 6, minister właściwy do spraw zdrowia wydaje na okres do 5 lat, mając na uwadze wynik negocjacji z Komisją Ekonomiczną, informację o wszczętych postępowaniach w sprawie dopuszczenia do obrotu na terenie Rzeczypospolitej Polskiej oraz w innych państwach członkowskich Unii Europejskiej lub państwach członkowskich Europejskiego Porozumienia o Wolnym Handlu (EFTA), </w:t>
      </w:r>
      <w:r w:rsidRPr="008872C1">
        <w:t>informację o prowadzonych badaniach klinicznych we wnioskowanym wskazaniu oraz okres wyłączności rynkowej,</w:t>
      </w:r>
      <w:r w:rsidR="0077514F">
        <w:t xml:space="preserve"> </w:t>
      </w:r>
      <w:r w:rsidRPr="008872C1">
        <w:t>przy czym okres obowiązywania decyzji nie może przekraczać terminu wygaśnięcia okresu wyłączności rynkowe</w:t>
      </w:r>
      <w:r>
        <w:t>j.”;</w:t>
      </w:r>
    </w:p>
    <w:p w:rsidR="00E81B66" w:rsidRPr="00A354DA" w:rsidRDefault="00B67575" w:rsidP="008929FD">
      <w:pPr>
        <w:pStyle w:val="PKTpunkt"/>
        <w:keepNext/>
      </w:pPr>
      <w:r>
        <w:t>4</w:t>
      </w:r>
      <w:r w:rsidR="004C3CE6">
        <w:t>)</w:t>
      </w:r>
      <w:r w:rsidR="004C3CE6">
        <w:tab/>
      </w:r>
      <w:r w:rsidR="00E81B66" w:rsidRPr="00A354DA">
        <w:t>w art. 18 w ust. 1 w pkt 4 kropkę zastępuje się średnikiem i dodaje pkt 5 w brzmieniu:</w:t>
      </w:r>
    </w:p>
    <w:p w:rsidR="00E81B66" w:rsidRPr="00A354DA" w:rsidRDefault="00E81B66" w:rsidP="004C3CE6">
      <w:pPr>
        <w:pStyle w:val="ZPKTzmpktartykuempunktem"/>
      </w:pPr>
      <w:r>
        <w:t>„</w:t>
      </w:r>
      <w:r w:rsidR="004C3CE6">
        <w:t>5)</w:t>
      </w:r>
      <w:r w:rsidR="004C3CE6">
        <w:tab/>
      </w:r>
      <w:r w:rsidRPr="00A354DA">
        <w:t>okres</w:t>
      </w:r>
      <w:r>
        <w:t>u</w:t>
      </w:r>
      <w:r w:rsidRPr="00A354DA">
        <w:t xml:space="preserve"> obowiązywania decyzji.</w:t>
      </w:r>
      <w:r>
        <w:t>”</w:t>
      </w:r>
      <w:r w:rsidRPr="00A354DA">
        <w:t>;</w:t>
      </w:r>
    </w:p>
    <w:p w:rsidR="00E81B66" w:rsidRPr="00A354DA" w:rsidRDefault="00B67575" w:rsidP="008929FD">
      <w:pPr>
        <w:pStyle w:val="PKTpunkt"/>
        <w:keepNext/>
      </w:pPr>
      <w:r>
        <w:lastRenderedPageBreak/>
        <w:t>5</w:t>
      </w:r>
      <w:r w:rsidR="004C3CE6">
        <w:t>)</w:t>
      </w:r>
      <w:r w:rsidR="004C3CE6">
        <w:tab/>
      </w:r>
      <w:r w:rsidR="00E81B66" w:rsidRPr="00A354DA">
        <w:t>w art. 39:</w:t>
      </w:r>
    </w:p>
    <w:p w:rsidR="00E81B66" w:rsidRPr="00A354DA" w:rsidRDefault="004C3CE6" w:rsidP="008929FD">
      <w:pPr>
        <w:pStyle w:val="LITlitera"/>
        <w:keepNext/>
      </w:pPr>
      <w:r>
        <w:t>a)</w:t>
      </w:r>
      <w:r>
        <w:tab/>
      </w:r>
      <w:r w:rsidR="00E81B66" w:rsidRPr="00A354DA">
        <w:t>ust. 1 otrzymuje brzmienie:</w:t>
      </w:r>
    </w:p>
    <w:p w:rsidR="00E81B66" w:rsidRPr="00A354DA" w:rsidRDefault="00E81B66" w:rsidP="004C3CE6">
      <w:pPr>
        <w:pStyle w:val="ZLITUSTzmustliter"/>
      </w:pPr>
      <w:r>
        <w:t>„</w:t>
      </w:r>
      <w:r w:rsidRPr="00A354DA">
        <w:t>1. Lek nieposiadający pozwolenia na dopuszczenie do obrotu lub niedostępny w obrocie na terytorium Rzeczypospolitej Polskiej i sprowadzany z</w:t>
      </w:r>
      <w:r w:rsidR="004C3CE6">
        <w:t> </w:t>
      </w:r>
      <w:r w:rsidRPr="00A354DA">
        <w:t>zagranicy na warunkach i w trybie określonych w art. 4 ustawy z dnia 6 września 2001 r. – Prawo farmaceutyczne oraz środek spożywczy specjalnego przeznaczenia żywieniowego, o którym mowa w art. 29a ustawy z dnia 25 sierpnia 2006 r. o</w:t>
      </w:r>
      <w:r w:rsidR="004C3CE6">
        <w:t> </w:t>
      </w:r>
      <w:r w:rsidRPr="00A354DA">
        <w:t xml:space="preserve">bezpieczeństwie żywności i żywienia, mogą być wydawane po wniesieniu przez świadczeniobiorcę opłaty ryczałtowej, o której mowa w art. 6 ust. 2 pkt 2, za opakowanie jednostkowe, pod warunkiem wydania zgody na </w:t>
      </w:r>
      <w:r>
        <w:t>ich</w:t>
      </w:r>
      <w:r w:rsidRPr="00A354DA">
        <w:t xml:space="preserve"> refundację przez ministra właściwego do spraw zdrowia.</w:t>
      </w:r>
      <w:r>
        <w:t>”</w:t>
      </w:r>
      <w:r w:rsidRPr="00A354DA">
        <w:t>,</w:t>
      </w:r>
    </w:p>
    <w:p w:rsidR="00E81B66" w:rsidRPr="00A354DA" w:rsidRDefault="004C3CE6" w:rsidP="008929FD">
      <w:pPr>
        <w:pStyle w:val="LITlitera"/>
        <w:keepNext/>
      </w:pPr>
      <w:r>
        <w:t>b)</w:t>
      </w:r>
      <w:r>
        <w:tab/>
      </w:r>
      <w:r w:rsidR="00E81B66" w:rsidRPr="00A354DA">
        <w:t>ust. 3 otrzymuje brzmienie:</w:t>
      </w:r>
    </w:p>
    <w:p w:rsidR="00E81B66" w:rsidRDefault="00E81B66" w:rsidP="004C3CE6">
      <w:pPr>
        <w:pStyle w:val="ZLITUSTzmustliter"/>
      </w:pPr>
      <w:r>
        <w:t>„</w:t>
      </w:r>
      <w:r w:rsidRPr="00A354DA">
        <w:t>3. W celu zbadania zasadności wydawania zg</w:t>
      </w:r>
      <w:r>
        <w:t>o</w:t>
      </w:r>
      <w:r w:rsidRPr="00A354DA">
        <w:t>d</w:t>
      </w:r>
      <w:r>
        <w:t>y</w:t>
      </w:r>
      <w:r w:rsidRPr="00A354DA">
        <w:t xml:space="preserve"> na refundację, o któr</w:t>
      </w:r>
      <w:r>
        <w:t>ej</w:t>
      </w:r>
      <w:r w:rsidRPr="00A354DA">
        <w:t xml:space="preserve"> mowa w ust. 1, minister właściwy do spraw zdrowia może wystąpić do Prezesa Agencji o wydanie rekomendacji</w:t>
      </w:r>
      <w:r>
        <w:t xml:space="preserve"> w sprawie </w:t>
      </w:r>
      <w:r w:rsidRPr="00732AF8">
        <w:t>zasadności</w:t>
      </w:r>
      <w:r>
        <w:t xml:space="preserve"> wydania takiej zgody</w:t>
      </w:r>
      <w:r w:rsidRPr="00A354DA">
        <w:t>.</w:t>
      </w:r>
      <w:r w:rsidRPr="00A354DA">
        <w:rPr>
          <w:rStyle w:val="Odwoaniedokomentarza"/>
        </w:rPr>
        <w:t xml:space="preserve"> </w:t>
      </w:r>
      <w:r w:rsidRPr="00A354DA">
        <w:t xml:space="preserve">Przepisy art. 31g i </w:t>
      </w:r>
      <w:r>
        <w:t xml:space="preserve">art. </w:t>
      </w:r>
      <w:r w:rsidRPr="00A354DA">
        <w:t>31h ustawy o świadczeniach stosuje się odpowiednio.</w:t>
      </w:r>
      <w:r>
        <w:t>”,</w:t>
      </w:r>
    </w:p>
    <w:p w:rsidR="00E81B66" w:rsidRPr="00BA5B56" w:rsidRDefault="00E81B66" w:rsidP="008929FD">
      <w:pPr>
        <w:pStyle w:val="LITlitera"/>
        <w:keepNext/>
      </w:pPr>
      <w:r>
        <w:t>c</w:t>
      </w:r>
      <w:r w:rsidR="004C3CE6">
        <w:t>)</w:t>
      </w:r>
      <w:r w:rsidR="004C3CE6">
        <w:tab/>
      </w:r>
      <w:r w:rsidRPr="00BA5B56">
        <w:t>ust. 5 otrzymuje brzmienie:</w:t>
      </w:r>
    </w:p>
    <w:p w:rsidR="00E81B66" w:rsidRDefault="00E81B66" w:rsidP="004C3CE6">
      <w:pPr>
        <w:pStyle w:val="ZLITUSTzmustliter"/>
      </w:pPr>
      <w:r>
        <w:t>„</w:t>
      </w:r>
      <w:r w:rsidRPr="00BA5B56">
        <w:t>5. Minister właściwy do spraw zdrowia może określić, w drodze rozporządzenia, wykaz leków i środków spożywczych specjalnego przeznaczenia żywieniowego, które nie mogą być refundowane w trybie, o którym mowa w ust. 1, mając na uwadze rekomendację Prezesa Agencji oraz zapewnienie bezpieczeństwa zdrowotnego pacjentów.</w:t>
      </w:r>
      <w:r>
        <w:t>”;</w:t>
      </w:r>
    </w:p>
    <w:p w:rsidR="00E81B66" w:rsidRPr="00A354DA" w:rsidRDefault="00B67575" w:rsidP="008929FD">
      <w:pPr>
        <w:pStyle w:val="PKTpunkt"/>
        <w:keepNext/>
      </w:pPr>
      <w:r>
        <w:t>6</w:t>
      </w:r>
      <w:r w:rsidR="004C3CE6">
        <w:t>)</w:t>
      </w:r>
      <w:r w:rsidR="004C3CE6">
        <w:tab/>
      </w:r>
      <w:r w:rsidR="00E81B66" w:rsidRPr="00A354DA">
        <w:t>w art. 40 w ust. 1 wprowadzenie do wyliczenia otrzymuje brzmienie:</w:t>
      </w:r>
    </w:p>
    <w:p w:rsidR="00E81B66" w:rsidRPr="00E81B66" w:rsidRDefault="00E81B66" w:rsidP="004C3CE6">
      <w:pPr>
        <w:pStyle w:val="ZFRAGzmfragmentunpzdaniaartykuempunktem"/>
      </w:pPr>
      <w:r>
        <w:t>„</w:t>
      </w:r>
      <w:r w:rsidRPr="00A354DA">
        <w:t>Jeżeli jest to niezbędne dla ratowania zdrowia i życia świadczeniobiorców, minister właściwy do spraw zdrowia, po zasięgnięciu opinii Rady Przejrzystości oraz konsultanta krajowego w odpowiedniej dziedzinie medycyny</w:t>
      </w:r>
      <w:r w:rsidRPr="00E81B66">
        <w:t>, może wydać z urzędu, przy uwzględnieniu:</w:t>
      </w:r>
      <w:r>
        <w:t>”</w:t>
      </w:r>
      <w:r w:rsidRPr="00E81B66">
        <w:t>.</w:t>
      </w:r>
    </w:p>
    <w:p w:rsidR="00E81B66" w:rsidRPr="00A354DA" w:rsidRDefault="00E81B66" w:rsidP="008929FD">
      <w:pPr>
        <w:pStyle w:val="ARTartustawynprozporzdzenia"/>
        <w:keepNext/>
      </w:pPr>
      <w:r w:rsidRPr="008929FD">
        <w:rPr>
          <w:rStyle w:val="Ppogrubienie"/>
        </w:rPr>
        <w:lastRenderedPageBreak/>
        <w:t>Art.</w:t>
      </w:r>
      <w:r w:rsidR="0077514F" w:rsidRPr="008929FD">
        <w:rPr>
          <w:rStyle w:val="Ppogrubienie"/>
        </w:rPr>
        <w:t> </w:t>
      </w:r>
      <w:r w:rsidRPr="008929FD">
        <w:rPr>
          <w:rStyle w:val="Ppogrubienie"/>
        </w:rPr>
        <w:t>4.</w:t>
      </w:r>
      <w:r w:rsidRPr="00A354DA">
        <w:t xml:space="preserve"> W ustawie z dnia 22 lipca 2014 r. o zmianie ustawy o świadczeniach opieki zdrowotnej finansowanych ze środków publicznych oraz niektórych innych ustaw (Dz.</w:t>
      </w:r>
      <w:r w:rsidR="0077514F">
        <w:t xml:space="preserve"> </w:t>
      </w:r>
      <w:r w:rsidRPr="00A354DA">
        <w:t>U. poz. 1138 i 1491</w:t>
      </w:r>
      <w:r>
        <w:t>,</w:t>
      </w:r>
      <w:r w:rsidRPr="00A354DA">
        <w:t xml:space="preserve"> z 2015 r. poz. 2198</w:t>
      </w:r>
      <w:r>
        <w:t xml:space="preserve"> oraz z 2016 r. poz. 1355</w:t>
      </w:r>
      <w:r w:rsidRPr="00A354DA">
        <w:t>) wprowadza się następujące zmiany:</w:t>
      </w:r>
    </w:p>
    <w:p w:rsidR="00E81B66" w:rsidRPr="00A354DA" w:rsidRDefault="004C3CE6" w:rsidP="008929FD">
      <w:pPr>
        <w:pStyle w:val="PKTpunkt"/>
        <w:keepNext/>
      </w:pPr>
      <w:r>
        <w:t>1)</w:t>
      </w:r>
      <w:r>
        <w:tab/>
      </w:r>
      <w:r w:rsidR="00E81B66" w:rsidRPr="00A354DA">
        <w:t>w art. 1 w</w:t>
      </w:r>
      <w:r w:rsidR="00E81B66">
        <w:t xml:space="preserve"> </w:t>
      </w:r>
      <w:r w:rsidR="00E81B66" w:rsidRPr="00A354DA">
        <w:t>pkt 16 w zakresie art. 31lc ust. 6 otrzymuje brzmienie:</w:t>
      </w:r>
    </w:p>
    <w:p w:rsidR="00E81B66" w:rsidRDefault="00E81B66" w:rsidP="004C3CE6">
      <w:pPr>
        <w:pStyle w:val="ZUSTzmustartykuempunktem"/>
      </w:pPr>
      <w:r>
        <w:t>„</w:t>
      </w:r>
      <w:r w:rsidRPr="00A354DA">
        <w:t>6.</w:t>
      </w:r>
      <w:r w:rsidR="0077514F">
        <w:t xml:space="preserve"> </w:t>
      </w:r>
      <w:r>
        <w:t>Ś</w:t>
      </w:r>
      <w:r w:rsidRPr="00A354DA">
        <w:t>wiadczeniodawc</w:t>
      </w:r>
      <w:r>
        <w:t>y,</w:t>
      </w:r>
      <w:r w:rsidRPr="00844110">
        <w:t xml:space="preserve"> </w:t>
      </w:r>
      <w:r>
        <w:t>którzy zawarli</w:t>
      </w:r>
      <w:r w:rsidRPr="00285B8C">
        <w:t xml:space="preserve"> umowę o udzielenie świadczeń opieki zdrowotnej</w:t>
      </w:r>
      <w:r>
        <w:t>, są obowiązani do</w:t>
      </w:r>
      <w:r w:rsidRPr="00A354DA">
        <w:t xml:space="preserve"> stosowani</w:t>
      </w:r>
      <w:r>
        <w:t xml:space="preserve">a standardu </w:t>
      </w:r>
      <w:r w:rsidRPr="00A354DA">
        <w:t>rachunku kosztów opracowanego na podstawie zaleceń</w:t>
      </w:r>
      <w:r>
        <w:t xml:space="preserve"> określonych w przepisach wydanych na podstawie</w:t>
      </w:r>
      <w:r w:rsidRPr="00A354DA">
        <w:t xml:space="preserve"> ust. 7.</w:t>
      </w:r>
      <w:r>
        <w:t>”;</w:t>
      </w:r>
    </w:p>
    <w:p w:rsidR="00E81B66" w:rsidRDefault="00E81B66" w:rsidP="00E81B66">
      <w:pPr>
        <w:pStyle w:val="PKTpunkt"/>
      </w:pPr>
      <w:r>
        <w:t>2)</w:t>
      </w:r>
      <w:r w:rsidR="004C3CE6">
        <w:tab/>
      </w:r>
      <w:r>
        <w:t>uchyla się art. 13.</w:t>
      </w:r>
    </w:p>
    <w:p w:rsidR="00E81B66" w:rsidRDefault="00E81B66" w:rsidP="00E81B66">
      <w:pPr>
        <w:pStyle w:val="ARTartustawynprozporzdzenia"/>
      </w:pPr>
      <w:r w:rsidRPr="008929FD">
        <w:rPr>
          <w:rStyle w:val="Ppogrubienie"/>
        </w:rPr>
        <w:t>Art.</w:t>
      </w:r>
      <w:r w:rsidR="0077514F" w:rsidRPr="008929FD">
        <w:rPr>
          <w:rStyle w:val="Ppogrubienie"/>
        </w:rPr>
        <w:t> </w:t>
      </w:r>
      <w:r w:rsidRPr="008929FD">
        <w:rPr>
          <w:rStyle w:val="Ppogrubienie"/>
        </w:rPr>
        <w:t>5.</w:t>
      </w:r>
      <w:r>
        <w:t xml:space="preserve"> </w:t>
      </w:r>
      <w:r w:rsidRPr="00D718DB">
        <w:t xml:space="preserve">Do </w:t>
      </w:r>
      <w:r>
        <w:t>postępowań w sprawie ustaleni</w:t>
      </w:r>
      <w:r w:rsidR="004C3CE6">
        <w:t>a taryfy świadczeń</w:t>
      </w:r>
      <w:r w:rsidR="00901C8A">
        <w:t>,</w:t>
      </w:r>
      <w:r w:rsidR="004C3CE6">
        <w:t xml:space="preserve"> wszczętych i </w:t>
      </w:r>
      <w:r>
        <w:t>niezakończonych przed dniem wejścia w życie niniejszej ustawy, stosuje się przepisy ustawy zmienianej w art. 1, w brzmieniu nadanym niniejszą ustawą.</w:t>
      </w:r>
    </w:p>
    <w:p w:rsidR="00E81B66" w:rsidRDefault="00E81B66" w:rsidP="004C3CE6">
      <w:pPr>
        <w:pStyle w:val="ARTartustawynprozporzdzenia"/>
      </w:pPr>
      <w:r w:rsidRPr="008929FD">
        <w:rPr>
          <w:rStyle w:val="Ppogrubienie"/>
        </w:rPr>
        <w:t>Art.</w:t>
      </w:r>
      <w:r w:rsidR="004C3CE6" w:rsidRPr="008929FD">
        <w:rPr>
          <w:rStyle w:val="Ppogrubienie"/>
        </w:rPr>
        <w:t> </w:t>
      </w:r>
      <w:r w:rsidRPr="008929FD">
        <w:rPr>
          <w:rStyle w:val="Ppogrubienie"/>
        </w:rPr>
        <w:t>6.</w:t>
      </w:r>
      <w:r w:rsidRPr="001662CC">
        <w:t xml:space="preserve"> </w:t>
      </w:r>
      <w:r>
        <w:t>Prezes Narodowego Funduszu Zdrowia uwzględnia w</w:t>
      </w:r>
      <w:r w:rsidR="0077514F">
        <w:t xml:space="preserve"> </w:t>
      </w:r>
      <w:r>
        <w:t>szczegółowych warunkach umów, o których mowa w art. 146 ust. 1 pkt 2 ustawy zmienianej w art. 1, w</w:t>
      </w:r>
      <w:r w:rsidR="004C3CE6">
        <w:t> </w:t>
      </w:r>
      <w:r>
        <w:t>brzmieniu nadanym niniejszą ustawą, w terminie 3 miesięcy od dnia wejścia w życie niniejszej ustawy</w:t>
      </w:r>
      <w:r w:rsidR="00901C8A">
        <w:t>,</w:t>
      </w:r>
      <w:r>
        <w:t xml:space="preserve"> taryfy świadczeń określone w </w:t>
      </w:r>
      <w:proofErr w:type="spellStart"/>
      <w:r>
        <w:t>obwieszczeniach</w:t>
      </w:r>
      <w:proofErr w:type="spellEnd"/>
      <w:r>
        <w:t xml:space="preserve"> Prezesa Agencji Oceny Technologii Medycznych i Taryfikacji</w:t>
      </w:r>
      <w:r w:rsidR="0077514F">
        <w:t xml:space="preserve"> </w:t>
      </w:r>
      <w:r>
        <w:t>wydanych przed dniem wejścia w życie niniejszej ustawy.</w:t>
      </w:r>
    </w:p>
    <w:p w:rsidR="00E81B66" w:rsidRDefault="00E81B66" w:rsidP="004C3CE6">
      <w:pPr>
        <w:pStyle w:val="ARTartustawynprozporzdzenia"/>
      </w:pPr>
      <w:r w:rsidRPr="008929FD">
        <w:rPr>
          <w:rStyle w:val="Ppogrubienie"/>
        </w:rPr>
        <w:t>Art.</w:t>
      </w:r>
      <w:r w:rsidR="004C3CE6" w:rsidRPr="008929FD">
        <w:rPr>
          <w:rStyle w:val="Ppogrubienie"/>
        </w:rPr>
        <w:t> </w:t>
      </w:r>
      <w:r w:rsidRPr="008929FD">
        <w:rPr>
          <w:rStyle w:val="Ppogrubienie"/>
        </w:rPr>
        <w:t>7.</w:t>
      </w:r>
      <w:r>
        <w:rPr>
          <w:rStyle w:val="Ppogrubienie"/>
        </w:rPr>
        <w:t xml:space="preserve"> </w:t>
      </w:r>
      <w:r w:rsidRPr="004554DE">
        <w:t>Podmioty inne niż zobowiązane do finansowania świadczeń opieki zdrowotnej</w:t>
      </w:r>
      <w:r w:rsidR="0077514F">
        <w:t xml:space="preserve"> </w:t>
      </w:r>
      <w:r w:rsidRPr="004554DE">
        <w:t xml:space="preserve">ze środków publicznych, z którymi Agencja </w:t>
      </w:r>
      <w:r>
        <w:t xml:space="preserve">Oceny Technologii Medycznych i Taryfikacji </w:t>
      </w:r>
      <w:r w:rsidRPr="004554DE">
        <w:t>zawarła</w:t>
      </w:r>
      <w:r>
        <w:t xml:space="preserve"> </w:t>
      </w:r>
      <w:r w:rsidRPr="004554DE">
        <w:t xml:space="preserve">przed dniem wejścia w życie </w:t>
      </w:r>
      <w:r>
        <w:t xml:space="preserve">niniejszej </w:t>
      </w:r>
      <w:r w:rsidRPr="004554DE">
        <w:t>ustawy umowy o odpłatne przekazanie danych niezbędnych do ustalenia taryf świadczeń</w:t>
      </w:r>
      <w:r>
        <w:t xml:space="preserve">, są </w:t>
      </w:r>
      <w:r w:rsidRPr="004554DE">
        <w:t>uprawni</w:t>
      </w:r>
      <w:r>
        <w:t xml:space="preserve">one </w:t>
      </w:r>
      <w:r w:rsidRPr="004554DE">
        <w:t>do otrzymania wynagrodzenia z tytułu realizacji tych umów</w:t>
      </w:r>
      <w:r>
        <w:t xml:space="preserve"> na podstawie art. 31lc ust. 5 ustawy zmienianej w art. 1, w brzmieniu dotychczasowym</w:t>
      </w:r>
      <w:r w:rsidRPr="004554DE">
        <w:t>.</w:t>
      </w:r>
    </w:p>
    <w:p w:rsidR="00E81B66" w:rsidRDefault="00E81B66" w:rsidP="004C3CE6">
      <w:pPr>
        <w:pStyle w:val="ARTartustawynprozporzdzenia"/>
      </w:pPr>
      <w:r w:rsidRPr="008929FD">
        <w:rPr>
          <w:rStyle w:val="Ppogrubienie"/>
        </w:rPr>
        <w:t>Art.</w:t>
      </w:r>
      <w:r w:rsidR="004C3CE6" w:rsidRPr="008929FD">
        <w:rPr>
          <w:rStyle w:val="Ppogrubienie"/>
        </w:rPr>
        <w:t> </w:t>
      </w:r>
      <w:r w:rsidRPr="008929FD">
        <w:rPr>
          <w:rStyle w:val="Ppogrubienie"/>
        </w:rPr>
        <w:t>8.</w:t>
      </w:r>
      <w:r w:rsidRPr="00CB7433">
        <w:t xml:space="preserve"> </w:t>
      </w:r>
      <w:r w:rsidRPr="00DE4A77">
        <w:t>Do danych niezbędnych do określenia taryf świadczeń</w:t>
      </w:r>
      <w:r w:rsidR="00901C8A">
        <w:t>,</w:t>
      </w:r>
      <w:r w:rsidRPr="00DE4A77">
        <w:t xml:space="preserve"> przekazanych przez świadczeniodawców na podstawie umów zawartych z Agencją Oceny Technologii Medycznych i Taryfikacji przed dniem wejścia w życie </w:t>
      </w:r>
      <w:r>
        <w:t xml:space="preserve">niniejszej </w:t>
      </w:r>
      <w:r w:rsidRPr="00DE4A77">
        <w:t>ustawy, nie stosuje się art.</w:t>
      </w:r>
      <w:r w:rsidR="004C3CE6">
        <w:t> </w:t>
      </w:r>
      <w:r w:rsidRPr="00DE4A77">
        <w:t>31lc ust. 5 ustawy zmienianej w art. 1</w:t>
      </w:r>
      <w:r>
        <w:t>,</w:t>
      </w:r>
      <w:r w:rsidRPr="00DE4A77">
        <w:t xml:space="preserve"> w brzmieniu nadanym </w:t>
      </w:r>
      <w:r>
        <w:t xml:space="preserve">niniejszą </w:t>
      </w:r>
      <w:r w:rsidRPr="00DE4A77">
        <w:t>ustawą.</w:t>
      </w:r>
    </w:p>
    <w:p w:rsidR="00E81B66" w:rsidRPr="004C3CE6" w:rsidRDefault="00E81B66" w:rsidP="004C3CE6">
      <w:pPr>
        <w:pStyle w:val="ARTartustawynprozporzdzenia"/>
      </w:pPr>
      <w:r w:rsidRPr="008929FD">
        <w:rPr>
          <w:rStyle w:val="Ppogrubienie"/>
        </w:rPr>
        <w:t>Art.</w:t>
      </w:r>
      <w:r w:rsidR="0077514F" w:rsidRPr="008929FD">
        <w:rPr>
          <w:rStyle w:val="Ppogrubienie"/>
        </w:rPr>
        <w:t> </w:t>
      </w:r>
      <w:r w:rsidRPr="008929FD">
        <w:rPr>
          <w:rStyle w:val="Ppogrubienie"/>
        </w:rPr>
        <w:t>9.</w:t>
      </w:r>
      <w:r>
        <w:t xml:space="preserve"> Do zleceń ministra właściwego do spraw zdrowia, o których mowa w art. 31f ust. 5 ustawy zmienianej w art. 1, w brzmieniu </w:t>
      </w:r>
      <w:r w:rsidRPr="004C3CE6">
        <w:t>dotychczasowym, otrzymanych i</w:t>
      </w:r>
      <w:r w:rsidR="004C3CE6">
        <w:t> </w:t>
      </w:r>
      <w:r w:rsidRPr="004C3CE6">
        <w:t xml:space="preserve">niewykonanych przez Prezesa Agencji Oceny Technologii Medycznych i Taryfikacji przed </w:t>
      </w:r>
      <w:r w:rsidRPr="004C3CE6">
        <w:lastRenderedPageBreak/>
        <w:t>dniem wejścia w życie niniejszej ustawy, stosuje się przepisy ustawy zmienianej w art. 1, w</w:t>
      </w:r>
      <w:r w:rsidR="004C3CE6">
        <w:t> </w:t>
      </w:r>
      <w:r w:rsidRPr="004C3CE6">
        <w:t>brzmieniu nadanym niniejszą ustawą.</w:t>
      </w:r>
    </w:p>
    <w:p w:rsidR="00E81B66" w:rsidRDefault="00E81B66" w:rsidP="004C3CE6">
      <w:pPr>
        <w:pStyle w:val="ARTartustawynprozporzdzenia"/>
      </w:pPr>
      <w:r w:rsidRPr="008929FD">
        <w:rPr>
          <w:rStyle w:val="Ppogrubienie"/>
        </w:rPr>
        <w:t>Art.</w:t>
      </w:r>
      <w:r w:rsidR="0077514F" w:rsidRPr="008929FD">
        <w:rPr>
          <w:rStyle w:val="Ppogrubienie"/>
        </w:rPr>
        <w:t> </w:t>
      </w:r>
      <w:r w:rsidRPr="008929FD">
        <w:rPr>
          <w:rStyle w:val="Ppogrubienie"/>
        </w:rPr>
        <w:t>10.</w:t>
      </w:r>
      <w:r w:rsidRPr="004C3CE6">
        <w:rPr>
          <w:rStyle w:val="Ppogrubienie"/>
          <w:b w:val="0"/>
        </w:rPr>
        <w:t xml:space="preserve"> </w:t>
      </w:r>
      <w:r w:rsidRPr="004C3CE6">
        <w:t>1. W 2017 r. odpis dla Agencji Oceny Technologii</w:t>
      </w:r>
      <w:r w:rsidRPr="00A449F7">
        <w:t xml:space="preserve"> Medycznych i Taryfikacji, o</w:t>
      </w:r>
      <w:r w:rsidR="004C3CE6">
        <w:t> </w:t>
      </w:r>
      <w:r w:rsidRPr="00A449F7">
        <w:t>którym mowa w art. 31t ust. 5</w:t>
      </w:r>
      <w:r w:rsidR="004C3CE6">
        <w:t>–</w:t>
      </w:r>
      <w:r>
        <w:t>9</w:t>
      </w:r>
      <w:r w:rsidRPr="00A449F7">
        <w:t xml:space="preserve"> ustawy</w:t>
      </w:r>
      <w:r>
        <w:t xml:space="preserve"> zmienianej</w:t>
      </w:r>
      <w:r w:rsidRPr="00A449F7">
        <w:t xml:space="preserve"> w art. 1, w brzmieniu nadanym </w:t>
      </w:r>
      <w:r>
        <w:t xml:space="preserve">niniejszą </w:t>
      </w:r>
      <w:r w:rsidRPr="00A449F7">
        <w:t>ustawą, wynosi 0,0</w:t>
      </w:r>
      <w:r>
        <w:t>6</w:t>
      </w:r>
      <w:r w:rsidRPr="00A449F7">
        <w:t>% planowanych należnych przychodów z tytułu składek na ubezpieczenie zdrowotne za ten rok obrotowy określonych w planie finansowym Narodowego Funduszu Zdrowia</w:t>
      </w:r>
      <w:r>
        <w:t xml:space="preserve"> na 2017 r</w:t>
      </w:r>
      <w:r w:rsidRPr="00A449F7">
        <w:t>.</w:t>
      </w:r>
      <w:r w:rsidR="00EF3F29">
        <w:t xml:space="preserve"> Odpis ten w 2017 r. pomniejsza się o wysokość kwoty dotacji podmiotowych przekazanych z budżetu państwa w 2017 r. </w:t>
      </w:r>
      <w:r w:rsidR="001B7038">
        <w:t>na dofinansowanie realizacji zadań Agencji Oceny Technologii Medycznych i Taryfikacji, o których mowa w art. 31n pkt 1 lit. a oraz pkt 2, 3 i 5 ustawy zmienianej w art. 1, w brzmieniu dotychczasowym.</w:t>
      </w:r>
    </w:p>
    <w:p w:rsidR="00E81B66" w:rsidRDefault="00E81B66" w:rsidP="004C3CE6">
      <w:pPr>
        <w:pStyle w:val="USTustnpkodeksu"/>
      </w:pPr>
      <w:r>
        <w:t xml:space="preserve">2. </w:t>
      </w:r>
      <w:r w:rsidRPr="00F074DF">
        <w:t xml:space="preserve">Środki otrzymane przez Agencję Oceny Technologii Medycznych i Taryfikacji przed </w:t>
      </w:r>
      <w:r>
        <w:t xml:space="preserve">dniem </w:t>
      </w:r>
      <w:r w:rsidRPr="00F074DF">
        <w:t>wejści</w:t>
      </w:r>
      <w:r>
        <w:t>a</w:t>
      </w:r>
      <w:r w:rsidRPr="00F074DF">
        <w:t xml:space="preserve"> w życie </w:t>
      </w:r>
      <w:r>
        <w:t xml:space="preserve">niniejszej </w:t>
      </w:r>
      <w:r w:rsidRPr="00F074DF">
        <w:t xml:space="preserve">ustawy z tytułu odpisu na taryfikację </w:t>
      </w:r>
      <w:r>
        <w:t xml:space="preserve">świadczeń </w:t>
      </w:r>
      <w:r w:rsidRPr="00F074DF">
        <w:t>stają się z</w:t>
      </w:r>
      <w:r w:rsidR="004C3CE6">
        <w:t> </w:t>
      </w:r>
      <w:r w:rsidRPr="00F074DF">
        <w:t xml:space="preserve">dniem wejścia w życie </w:t>
      </w:r>
      <w:r>
        <w:t xml:space="preserve">niniejszej </w:t>
      </w:r>
      <w:r w:rsidRPr="00F074DF">
        <w:t>ustawy środkami z odpisu dla Agencji Oceny Technologii Medycznych i Taryfikacji.</w:t>
      </w:r>
    </w:p>
    <w:p w:rsidR="00E81B66" w:rsidRDefault="00E81B66" w:rsidP="004C3CE6">
      <w:pPr>
        <w:pStyle w:val="USTustnpkodeksu"/>
      </w:pPr>
      <w:r>
        <w:t xml:space="preserve">3. Prezes </w:t>
      </w:r>
      <w:r w:rsidRPr="003C6A02">
        <w:t>Agencji Oceny Technologii Medycznych i Taryfikacji</w:t>
      </w:r>
      <w:r>
        <w:t>, w terminie 30 dni od dnia wejścia w życie niniejszej ustawy, dostosuje plan</w:t>
      </w:r>
      <w:r w:rsidRPr="003C6A02">
        <w:t xml:space="preserve"> finansowy</w:t>
      </w:r>
      <w:r>
        <w:t xml:space="preserve"> </w:t>
      </w:r>
      <w:r w:rsidRPr="003C6A02">
        <w:t>Agencji Oceny Technologii Medycznych i Taryfikacji</w:t>
      </w:r>
      <w:r>
        <w:t xml:space="preserve"> do przepisów ust. 1 i 2. Przepisy art. 31t ustawy zmienianej w</w:t>
      </w:r>
      <w:r w:rsidR="004C3CE6">
        <w:t> </w:t>
      </w:r>
      <w:r>
        <w:t>art.</w:t>
      </w:r>
      <w:r w:rsidR="004C3CE6">
        <w:t> </w:t>
      </w:r>
      <w:r>
        <w:t>1, w brzmieniu nadanym niniejszą ustawą, stosuje się odpowiednio.</w:t>
      </w:r>
    </w:p>
    <w:p w:rsidR="00E81B66" w:rsidRPr="00CB7433" w:rsidRDefault="00E81B66" w:rsidP="008929FD">
      <w:pPr>
        <w:pStyle w:val="ARTartustawynprozporzdzenia"/>
        <w:keepNext/>
      </w:pPr>
      <w:r w:rsidRPr="008929FD">
        <w:rPr>
          <w:rStyle w:val="Ppogrubienie"/>
        </w:rPr>
        <w:t>Art.</w:t>
      </w:r>
      <w:r w:rsidR="0077514F" w:rsidRPr="008929FD">
        <w:rPr>
          <w:rStyle w:val="Ppogrubienie"/>
        </w:rPr>
        <w:t> </w:t>
      </w:r>
      <w:r w:rsidRPr="008929FD">
        <w:rPr>
          <w:rStyle w:val="Ppogrubienie"/>
        </w:rPr>
        <w:t>11.</w:t>
      </w:r>
      <w:r>
        <w:t xml:space="preserve"> </w:t>
      </w:r>
      <w:r w:rsidRPr="00CB7433">
        <w:t>1. W latach 201</w:t>
      </w:r>
      <w:r>
        <w:t>7</w:t>
      </w:r>
      <w:r w:rsidRPr="00DF189E">
        <w:t>–</w:t>
      </w:r>
      <w:r w:rsidRPr="00CB7433">
        <w:t>202</w:t>
      </w:r>
      <w:r>
        <w:t>6</w:t>
      </w:r>
      <w:r w:rsidRPr="00CB7433">
        <w:t xml:space="preserve"> maksymalny limit kosztów Agencji </w:t>
      </w:r>
      <w:r w:rsidRPr="00DF189E">
        <w:t xml:space="preserve">Oceny Technologii Medycznych i Taryfikacji </w:t>
      </w:r>
      <w:r w:rsidRPr="00CB7433">
        <w:t>z tytułu realizacji zadań</w:t>
      </w:r>
      <w:r>
        <w:t xml:space="preserve"> ustawowych</w:t>
      </w:r>
      <w:r w:rsidRPr="00CB7433">
        <w:t xml:space="preserve"> wynosi:</w:t>
      </w:r>
    </w:p>
    <w:p w:rsidR="00E81B66" w:rsidRPr="00CB7433" w:rsidRDefault="008929FD" w:rsidP="008929FD">
      <w:pPr>
        <w:pStyle w:val="PKTpunkt"/>
      </w:pPr>
      <w:r>
        <w:t>1)</w:t>
      </w:r>
      <w:r>
        <w:tab/>
      </w:r>
      <w:r w:rsidR="00E81B66" w:rsidRPr="00CB7433">
        <w:t>201</w:t>
      </w:r>
      <w:r w:rsidR="00E81B66">
        <w:t>7</w:t>
      </w:r>
      <w:r w:rsidR="00E81B66" w:rsidRPr="00CB7433">
        <w:t xml:space="preserve"> r. </w:t>
      </w:r>
      <w:r w:rsidR="00E81B66" w:rsidRPr="000C4526">
        <w:t>–</w:t>
      </w:r>
      <w:r w:rsidR="00E81B66" w:rsidRPr="00CB7433">
        <w:t xml:space="preserve"> </w:t>
      </w:r>
      <w:r w:rsidR="00E81B66">
        <w:t>53 911</w:t>
      </w:r>
      <w:r w:rsidR="00E81B66" w:rsidRPr="00CB7433">
        <w:t xml:space="preserve"> tys. zł;</w:t>
      </w:r>
    </w:p>
    <w:p w:rsidR="00E81B66" w:rsidRPr="00CB7433" w:rsidRDefault="008929FD" w:rsidP="008929FD">
      <w:pPr>
        <w:pStyle w:val="PKTpunkt"/>
      </w:pPr>
      <w:r>
        <w:t>2)</w:t>
      </w:r>
      <w:r>
        <w:tab/>
      </w:r>
      <w:r w:rsidR="00E81B66" w:rsidRPr="00CB7433">
        <w:t>201</w:t>
      </w:r>
      <w:r w:rsidR="00E81B66">
        <w:t>8</w:t>
      </w:r>
      <w:r w:rsidR="00E81B66" w:rsidRPr="00CB7433">
        <w:t xml:space="preserve"> r. </w:t>
      </w:r>
      <w:r w:rsidR="00E81B66" w:rsidRPr="000C4526">
        <w:t>–</w:t>
      </w:r>
      <w:r w:rsidR="00E81B66" w:rsidRPr="00CB7433">
        <w:t xml:space="preserve"> </w:t>
      </w:r>
      <w:r w:rsidR="00E81B66">
        <w:t>54 185</w:t>
      </w:r>
      <w:r w:rsidR="00E81B66" w:rsidRPr="00CB7433">
        <w:t xml:space="preserve"> tys. zł;</w:t>
      </w:r>
    </w:p>
    <w:p w:rsidR="00E81B66" w:rsidRPr="00CB7433" w:rsidRDefault="008929FD" w:rsidP="008929FD">
      <w:pPr>
        <w:pStyle w:val="PKTpunkt"/>
      </w:pPr>
      <w:r>
        <w:t>3)</w:t>
      </w:r>
      <w:r>
        <w:tab/>
      </w:r>
      <w:r w:rsidR="00E81B66" w:rsidRPr="00CB7433">
        <w:t>201</w:t>
      </w:r>
      <w:r w:rsidR="00E81B66">
        <w:t>9</w:t>
      </w:r>
      <w:r w:rsidR="00E81B66" w:rsidRPr="00CB7433">
        <w:t xml:space="preserve"> r. </w:t>
      </w:r>
      <w:r w:rsidR="00E81B66" w:rsidRPr="000C4526">
        <w:t>–</w:t>
      </w:r>
      <w:r w:rsidR="00E81B66" w:rsidRPr="00CB7433">
        <w:t xml:space="preserve"> </w:t>
      </w:r>
      <w:r w:rsidR="00E81B66">
        <w:t>55 512</w:t>
      </w:r>
      <w:r w:rsidR="00E81B66" w:rsidRPr="00CB7433">
        <w:t xml:space="preserve"> tys. zł;</w:t>
      </w:r>
    </w:p>
    <w:p w:rsidR="00E81B66" w:rsidRPr="00CB7433" w:rsidRDefault="008929FD" w:rsidP="008929FD">
      <w:pPr>
        <w:pStyle w:val="PKTpunkt"/>
      </w:pPr>
      <w:r>
        <w:t>4)</w:t>
      </w:r>
      <w:r>
        <w:tab/>
      </w:r>
      <w:r w:rsidR="00E81B66" w:rsidRPr="00CB7433">
        <w:t>20</w:t>
      </w:r>
      <w:r w:rsidR="00E81B66">
        <w:t>20</w:t>
      </w:r>
      <w:r w:rsidR="00E81B66" w:rsidRPr="00CB7433">
        <w:t xml:space="preserve"> r. </w:t>
      </w:r>
      <w:r w:rsidR="00E81B66" w:rsidRPr="000C4526">
        <w:t>–</w:t>
      </w:r>
      <w:r w:rsidR="00E81B66" w:rsidRPr="00CB7433">
        <w:t xml:space="preserve"> </w:t>
      </w:r>
      <w:r w:rsidR="00E81B66">
        <w:t>56 899</w:t>
      </w:r>
      <w:r w:rsidR="00E81B66" w:rsidRPr="00CB7433">
        <w:t xml:space="preserve"> tys. zł;</w:t>
      </w:r>
    </w:p>
    <w:p w:rsidR="00E81B66" w:rsidRPr="00CB7433" w:rsidRDefault="008929FD" w:rsidP="008929FD">
      <w:pPr>
        <w:pStyle w:val="PKTpunkt"/>
      </w:pPr>
      <w:r>
        <w:t>5)</w:t>
      </w:r>
      <w:r>
        <w:tab/>
      </w:r>
      <w:r w:rsidR="00E81B66" w:rsidRPr="00CB7433">
        <w:t>20</w:t>
      </w:r>
      <w:r w:rsidR="00E81B66">
        <w:t>21</w:t>
      </w:r>
      <w:r w:rsidR="00E81B66" w:rsidRPr="00CB7433">
        <w:t xml:space="preserve"> r. </w:t>
      </w:r>
      <w:r w:rsidR="00E81B66" w:rsidRPr="000C4526">
        <w:t>–</w:t>
      </w:r>
      <w:r w:rsidR="00E81B66" w:rsidRPr="00CB7433">
        <w:t xml:space="preserve"> </w:t>
      </w:r>
      <w:r w:rsidR="00E81B66">
        <w:t>58 320</w:t>
      </w:r>
      <w:r w:rsidR="00E81B66" w:rsidRPr="00CB7433">
        <w:t xml:space="preserve"> tys. zł;</w:t>
      </w:r>
    </w:p>
    <w:p w:rsidR="00E81B66" w:rsidRPr="00CB7433" w:rsidRDefault="008929FD" w:rsidP="008929FD">
      <w:pPr>
        <w:pStyle w:val="PKTpunkt"/>
      </w:pPr>
      <w:r>
        <w:t>6)</w:t>
      </w:r>
      <w:r>
        <w:tab/>
      </w:r>
      <w:r w:rsidR="00E81B66" w:rsidRPr="00CB7433">
        <w:t>202</w:t>
      </w:r>
      <w:r w:rsidR="00E81B66">
        <w:t xml:space="preserve">2 </w:t>
      </w:r>
      <w:r w:rsidR="00E81B66" w:rsidRPr="00CB7433">
        <w:t xml:space="preserve">r. </w:t>
      </w:r>
      <w:r w:rsidR="00E81B66" w:rsidRPr="000C4526">
        <w:t>–</w:t>
      </w:r>
      <w:r w:rsidR="00E81B66" w:rsidRPr="00CB7433">
        <w:t xml:space="preserve"> </w:t>
      </w:r>
      <w:r w:rsidR="00E81B66">
        <w:t>59 777</w:t>
      </w:r>
      <w:r w:rsidR="00E81B66" w:rsidRPr="00CB7433">
        <w:t xml:space="preserve"> tys. zł;</w:t>
      </w:r>
    </w:p>
    <w:p w:rsidR="00E81B66" w:rsidRPr="00CB7433" w:rsidRDefault="008929FD" w:rsidP="008929FD">
      <w:pPr>
        <w:pStyle w:val="PKTpunkt"/>
      </w:pPr>
      <w:r>
        <w:t>7)</w:t>
      </w:r>
      <w:r>
        <w:tab/>
      </w:r>
      <w:r w:rsidR="00E81B66" w:rsidRPr="00CB7433">
        <w:t>202</w:t>
      </w:r>
      <w:r w:rsidR="00E81B66">
        <w:t>3</w:t>
      </w:r>
      <w:r w:rsidR="00E81B66" w:rsidRPr="00CB7433">
        <w:t xml:space="preserve"> r. </w:t>
      </w:r>
      <w:r w:rsidR="00E81B66" w:rsidRPr="000C4526">
        <w:t>–</w:t>
      </w:r>
      <w:r w:rsidR="00E81B66" w:rsidRPr="00CB7433">
        <w:t xml:space="preserve"> </w:t>
      </w:r>
      <w:r w:rsidR="00E81B66">
        <w:t>61 271</w:t>
      </w:r>
      <w:r w:rsidR="00E81B66" w:rsidRPr="00CB7433">
        <w:t xml:space="preserve"> tys. zł;</w:t>
      </w:r>
    </w:p>
    <w:p w:rsidR="00E81B66" w:rsidRPr="00CB7433" w:rsidRDefault="008929FD" w:rsidP="008929FD">
      <w:pPr>
        <w:pStyle w:val="PKTpunkt"/>
      </w:pPr>
      <w:r>
        <w:t>8)</w:t>
      </w:r>
      <w:r>
        <w:tab/>
      </w:r>
      <w:r w:rsidR="00E81B66" w:rsidRPr="00CB7433">
        <w:t>202</w:t>
      </w:r>
      <w:r w:rsidR="00E81B66">
        <w:t>4</w:t>
      </w:r>
      <w:r w:rsidR="00E81B66" w:rsidRPr="00CB7433">
        <w:t xml:space="preserve"> r. </w:t>
      </w:r>
      <w:r w:rsidR="00E81B66" w:rsidRPr="000C4526">
        <w:t>–</w:t>
      </w:r>
      <w:r w:rsidR="00E81B66" w:rsidRPr="00CB7433">
        <w:t xml:space="preserve"> </w:t>
      </w:r>
      <w:r w:rsidR="00E81B66">
        <w:t>62 802</w:t>
      </w:r>
      <w:r w:rsidR="00E81B66" w:rsidRPr="00CB7433">
        <w:t xml:space="preserve"> tys. zł;</w:t>
      </w:r>
    </w:p>
    <w:p w:rsidR="00E81B66" w:rsidRPr="00CB7433" w:rsidRDefault="008929FD" w:rsidP="008929FD">
      <w:pPr>
        <w:pStyle w:val="PKTpunkt"/>
      </w:pPr>
      <w:r>
        <w:t>9)</w:t>
      </w:r>
      <w:r>
        <w:tab/>
      </w:r>
      <w:r w:rsidR="00E81B66" w:rsidRPr="00CB7433">
        <w:t>202</w:t>
      </w:r>
      <w:r w:rsidR="00E81B66">
        <w:t>5</w:t>
      </w:r>
      <w:r w:rsidR="00E81B66" w:rsidRPr="00CB7433">
        <w:t xml:space="preserve"> r. </w:t>
      </w:r>
      <w:r w:rsidR="00E81B66" w:rsidRPr="000C4526">
        <w:t>–</w:t>
      </w:r>
      <w:r w:rsidR="00E81B66" w:rsidRPr="00CB7433">
        <w:t xml:space="preserve"> </w:t>
      </w:r>
      <w:r w:rsidR="00E81B66">
        <w:t>64 371</w:t>
      </w:r>
      <w:r w:rsidR="00E81B66" w:rsidRPr="00CB7433">
        <w:t xml:space="preserve"> tys. zł;</w:t>
      </w:r>
    </w:p>
    <w:p w:rsidR="00E81B66" w:rsidRPr="00CB7433" w:rsidRDefault="008929FD" w:rsidP="008929FD">
      <w:pPr>
        <w:pStyle w:val="PKTpunkt"/>
      </w:pPr>
      <w:r>
        <w:t>10)</w:t>
      </w:r>
      <w:r>
        <w:tab/>
      </w:r>
      <w:r w:rsidR="00E81B66" w:rsidRPr="00CB7433">
        <w:t>202</w:t>
      </w:r>
      <w:r w:rsidR="00E81B66">
        <w:t xml:space="preserve">6 </w:t>
      </w:r>
      <w:r w:rsidR="00E81B66" w:rsidRPr="00CB7433">
        <w:t xml:space="preserve">r. </w:t>
      </w:r>
      <w:r w:rsidR="00E81B66" w:rsidRPr="000C4526">
        <w:t>–</w:t>
      </w:r>
      <w:r w:rsidR="00E81B66" w:rsidRPr="00CB7433">
        <w:t xml:space="preserve"> </w:t>
      </w:r>
      <w:r w:rsidR="00E81B66">
        <w:t>65 978</w:t>
      </w:r>
      <w:r w:rsidR="00E81B66" w:rsidRPr="00CB7433">
        <w:t xml:space="preserve"> tys. zł.</w:t>
      </w:r>
    </w:p>
    <w:p w:rsidR="00E81B66" w:rsidRPr="00CB7433" w:rsidRDefault="00E81B66" w:rsidP="008929FD">
      <w:pPr>
        <w:pStyle w:val="USTustnpkodeksu"/>
        <w:keepNext/>
      </w:pPr>
      <w:r w:rsidRPr="00CB7433">
        <w:lastRenderedPageBreak/>
        <w:t>2. W latach 201</w:t>
      </w:r>
      <w:r>
        <w:t>7</w:t>
      </w:r>
      <w:r w:rsidRPr="000C4526">
        <w:t>–</w:t>
      </w:r>
      <w:r w:rsidRPr="00CB7433">
        <w:t>202</w:t>
      </w:r>
      <w:r>
        <w:t>6</w:t>
      </w:r>
      <w:r w:rsidRPr="00CB7433">
        <w:t xml:space="preserve"> maksymalny limit kosztów wynagrodzeń w Agencji</w:t>
      </w:r>
      <w:r w:rsidRPr="00DF189E">
        <w:t xml:space="preserve"> Oceny Technologii Medycznych i Taryfikacji</w:t>
      </w:r>
      <w:r w:rsidRPr="00CB7433">
        <w:t xml:space="preserve"> z tytułu realizacji zadań </w:t>
      </w:r>
      <w:r>
        <w:t xml:space="preserve">ustawowych </w:t>
      </w:r>
      <w:r w:rsidRPr="00CB7433">
        <w:t>wynosi:</w:t>
      </w:r>
    </w:p>
    <w:p w:rsidR="00E81B66" w:rsidRPr="00CB7433" w:rsidRDefault="008929FD" w:rsidP="008929FD">
      <w:pPr>
        <w:pStyle w:val="PKTpunkt"/>
      </w:pPr>
      <w:r>
        <w:t>1)</w:t>
      </w:r>
      <w:r>
        <w:tab/>
      </w:r>
      <w:r w:rsidR="00E81B66" w:rsidRPr="00CB7433">
        <w:t>201</w:t>
      </w:r>
      <w:r w:rsidR="00E81B66">
        <w:t>7</w:t>
      </w:r>
      <w:r w:rsidR="00E81B66" w:rsidRPr="00CB7433">
        <w:t xml:space="preserve"> r. </w:t>
      </w:r>
      <w:r w:rsidR="00E81B66" w:rsidRPr="000C4526">
        <w:t>–</w:t>
      </w:r>
      <w:r w:rsidR="00E81B66">
        <w:t xml:space="preserve"> </w:t>
      </w:r>
      <w:r w:rsidR="00E81B66" w:rsidRPr="00B84AF8">
        <w:t>26</w:t>
      </w:r>
      <w:r w:rsidR="00E81B66">
        <w:t xml:space="preserve"> </w:t>
      </w:r>
      <w:r w:rsidR="00E81B66" w:rsidRPr="00B84AF8">
        <w:t>723</w:t>
      </w:r>
      <w:r w:rsidR="00E81B66" w:rsidRPr="00CB7433">
        <w:t xml:space="preserve"> tys. zł;</w:t>
      </w:r>
    </w:p>
    <w:p w:rsidR="00E81B66" w:rsidRPr="00CB7433" w:rsidRDefault="008929FD" w:rsidP="008929FD">
      <w:pPr>
        <w:pStyle w:val="PKTpunkt"/>
      </w:pPr>
      <w:r>
        <w:t>2)</w:t>
      </w:r>
      <w:r>
        <w:tab/>
      </w:r>
      <w:r w:rsidR="00E81B66" w:rsidRPr="00CB7433">
        <w:t>201</w:t>
      </w:r>
      <w:r w:rsidR="00E81B66">
        <w:t>8</w:t>
      </w:r>
      <w:r w:rsidR="00E81B66" w:rsidRPr="00CB7433">
        <w:t xml:space="preserve"> r. </w:t>
      </w:r>
      <w:r w:rsidR="00E81B66" w:rsidRPr="000C4526">
        <w:t>–</w:t>
      </w:r>
      <w:r w:rsidR="00E81B66" w:rsidRPr="00CB7433">
        <w:t xml:space="preserve"> </w:t>
      </w:r>
      <w:r w:rsidR="00E81B66" w:rsidRPr="00B84AF8">
        <w:t>26</w:t>
      </w:r>
      <w:r w:rsidR="00E81B66">
        <w:t xml:space="preserve"> </w:t>
      </w:r>
      <w:r w:rsidR="00E81B66" w:rsidRPr="00B84AF8">
        <w:t>102</w:t>
      </w:r>
      <w:r w:rsidR="00E81B66" w:rsidRPr="00CB7433">
        <w:t xml:space="preserve"> tys. zł;</w:t>
      </w:r>
    </w:p>
    <w:p w:rsidR="00E81B66" w:rsidRPr="00CB7433" w:rsidRDefault="008929FD" w:rsidP="008929FD">
      <w:pPr>
        <w:pStyle w:val="PKTpunkt"/>
      </w:pPr>
      <w:r>
        <w:t>3)</w:t>
      </w:r>
      <w:r>
        <w:tab/>
      </w:r>
      <w:r w:rsidR="00E81B66" w:rsidRPr="00CB7433">
        <w:t>201</w:t>
      </w:r>
      <w:r w:rsidR="00E81B66">
        <w:t>9</w:t>
      </w:r>
      <w:r w:rsidR="00E81B66" w:rsidRPr="00CB7433">
        <w:t xml:space="preserve"> r. </w:t>
      </w:r>
      <w:r w:rsidR="00E81B66" w:rsidRPr="000C4526">
        <w:t>–</w:t>
      </w:r>
      <w:r w:rsidR="00E81B66" w:rsidRPr="00CB7433">
        <w:t xml:space="preserve"> </w:t>
      </w:r>
      <w:r w:rsidR="00E81B66" w:rsidRPr="00B84AF8">
        <w:t>26</w:t>
      </w:r>
      <w:r w:rsidR="00E81B66">
        <w:t xml:space="preserve"> </w:t>
      </w:r>
      <w:r w:rsidR="00E81B66" w:rsidRPr="00B84AF8">
        <w:t>327</w:t>
      </w:r>
      <w:r w:rsidR="00E81B66" w:rsidRPr="00CB7433">
        <w:t xml:space="preserve"> tys. zł;</w:t>
      </w:r>
    </w:p>
    <w:p w:rsidR="00E81B66" w:rsidRPr="00CB7433" w:rsidRDefault="008929FD" w:rsidP="008929FD">
      <w:pPr>
        <w:pStyle w:val="PKTpunkt"/>
      </w:pPr>
      <w:r>
        <w:t>4)</w:t>
      </w:r>
      <w:r>
        <w:tab/>
      </w:r>
      <w:r w:rsidR="00E81B66" w:rsidRPr="00CB7433">
        <w:t>20</w:t>
      </w:r>
      <w:r w:rsidR="00E81B66">
        <w:t xml:space="preserve">20 </w:t>
      </w:r>
      <w:r w:rsidR="00E81B66" w:rsidRPr="00CB7433">
        <w:t xml:space="preserve">r. </w:t>
      </w:r>
      <w:r w:rsidR="00E81B66" w:rsidRPr="000C4526">
        <w:t>–</w:t>
      </w:r>
      <w:r w:rsidR="00E81B66" w:rsidRPr="00CB7433">
        <w:t xml:space="preserve"> </w:t>
      </w:r>
      <w:r w:rsidR="00E81B66" w:rsidRPr="00B84AF8">
        <w:t>26</w:t>
      </w:r>
      <w:r w:rsidR="00E81B66">
        <w:t xml:space="preserve"> </w:t>
      </w:r>
      <w:r w:rsidR="00E81B66" w:rsidRPr="00B84AF8">
        <w:t>586</w:t>
      </w:r>
      <w:r w:rsidR="00901C8A">
        <w:t xml:space="preserve"> </w:t>
      </w:r>
      <w:r w:rsidR="00E81B66" w:rsidRPr="00CB7433">
        <w:t>tys. zł;</w:t>
      </w:r>
    </w:p>
    <w:p w:rsidR="00E81B66" w:rsidRPr="00CB7433" w:rsidRDefault="008929FD" w:rsidP="008929FD">
      <w:pPr>
        <w:pStyle w:val="PKTpunkt"/>
      </w:pPr>
      <w:r>
        <w:t>5)</w:t>
      </w:r>
      <w:r>
        <w:tab/>
      </w:r>
      <w:r w:rsidR="00E81B66">
        <w:t>2021</w:t>
      </w:r>
      <w:r w:rsidR="00E81B66" w:rsidRPr="00CB7433">
        <w:t xml:space="preserve"> r. </w:t>
      </w:r>
      <w:r w:rsidR="00E81B66" w:rsidRPr="000C4526">
        <w:t>–</w:t>
      </w:r>
      <w:r w:rsidR="00E81B66" w:rsidRPr="00CB7433">
        <w:t xml:space="preserve"> </w:t>
      </w:r>
      <w:r w:rsidR="00E81B66" w:rsidRPr="00B84AF8">
        <w:t>26</w:t>
      </w:r>
      <w:r w:rsidR="00E81B66">
        <w:t xml:space="preserve"> </w:t>
      </w:r>
      <w:r w:rsidR="00E81B66" w:rsidRPr="00B84AF8">
        <w:t>852</w:t>
      </w:r>
      <w:r w:rsidR="00E81B66" w:rsidRPr="00CB7433">
        <w:t xml:space="preserve"> tys. zł;</w:t>
      </w:r>
    </w:p>
    <w:p w:rsidR="00E81B66" w:rsidRPr="00CB7433" w:rsidRDefault="008929FD" w:rsidP="008929FD">
      <w:pPr>
        <w:pStyle w:val="PKTpunkt"/>
      </w:pPr>
      <w:r>
        <w:t>6)</w:t>
      </w:r>
      <w:r>
        <w:tab/>
      </w:r>
      <w:r w:rsidR="00E81B66" w:rsidRPr="00CB7433">
        <w:t>202</w:t>
      </w:r>
      <w:r w:rsidR="00E81B66">
        <w:t>2</w:t>
      </w:r>
      <w:r w:rsidR="00E81B66" w:rsidRPr="00CB7433">
        <w:t xml:space="preserve"> r. </w:t>
      </w:r>
      <w:r w:rsidR="00E81B66" w:rsidRPr="000C4526">
        <w:t>–</w:t>
      </w:r>
      <w:r w:rsidR="00E81B66" w:rsidRPr="00CB7433">
        <w:t xml:space="preserve"> </w:t>
      </w:r>
      <w:r w:rsidR="00E81B66" w:rsidRPr="00B84AF8">
        <w:t>27</w:t>
      </w:r>
      <w:r w:rsidR="00E81B66">
        <w:t xml:space="preserve"> </w:t>
      </w:r>
      <w:r w:rsidR="00E81B66" w:rsidRPr="00B84AF8">
        <w:t>125</w:t>
      </w:r>
      <w:r w:rsidR="00E81B66" w:rsidRPr="00CB7433">
        <w:t xml:space="preserve"> tys. zł;</w:t>
      </w:r>
    </w:p>
    <w:p w:rsidR="00E81B66" w:rsidRPr="00CB7433" w:rsidRDefault="008929FD" w:rsidP="008929FD">
      <w:pPr>
        <w:pStyle w:val="PKTpunkt"/>
      </w:pPr>
      <w:r>
        <w:t>7)</w:t>
      </w:r>
      <w:r>
        <w:tab/>
      </w:r>
      <w:r w:rsidR="00E81B66" w:rsidRPr="00CB7433">
        <w:t>202</w:t>
      </w:r>
      <w:r w:rsidR="00E81B66">
        <w:t xml:space="preserve">3 r. </w:t>
      </w:r>
      <w:r w:rsidR="00E81B66" w:rsidRPr="000C4526">
        <w:t>–</w:t>
      </w:r>
      <w:r w:rsidR="00E81B66">
        <w:t xml:space="preserve"> </w:t>
      </w:r>
      <w:r w:rsidR="00E81B66" w:rsidRPr="00B84AF8">
        <w:t>27</w:t>
      </w:r>
      <w:r w:rsidR="00E81B66">
        <w:t xml:space="preserve"> </w:t>
      </w:r>
      <w:r w:rsidR="00E81B66" w:rsidRPr="00B84AF8">
        <w:t>404</w:t>
      </w:r>
      <w:r w:rsidR="00E81B66" w:rsidRPr="00CB7433">
        <w:t xml:space="preserve"> tys. zł;</w:t>
      </w:r>
    </w:p>
    <w:p w:rsidR="00E81B66" w:rsidRPr="00CB7433" w:rsidRDefault="008929FD" w:rsidP="008929FD">
      <w:pPr>
        <w:pStyle w:val="PKTpunkt"/>
      </w:pPr>
      <w:r>
        <w:t>8)</w:t>
      </w:r>
      <w:r>
        <w:tab/>
      </w:r>
      <w:r w:rsidR="00E81B66" w:rsidRPr="00CB7433">
        <w:t>202</w:t>
      </w:r>
      <w:r w:rsidR="00E81B66">
        <w:t>4</w:t>
      </w:r>
      <w:r w:rsidR="00E81B66" w:rsidRPr="00CB7433">
        <w:t xml:space="preserve"> r. </w:t>
      </w:r>
      <w:r w:rsidR="00E81B66" w:rsidRPr="000C4526">
        <w:t>–</w:t>
      </w:r>
      <w:r w:rsidR="00E81B66" w:rsidRPr="00CB7433">
        <w:t xml:space="preserve"> </w:t>
      </w:r>
      <w:r w:rsidR="00E81B66" w:rsidRPr="00B84AF8">
        <w:t>27</w:t>
      </w:r>
      <w:r w:rsidR="00E81B66">
        <w:t xml:space="preserve"> </w:t>
      </w:r>
      <w:r w:rsidR="00E81B66" w:rsidRPr="00B84AF8">
        <w:t>691</w:t>
      </w:r>
      <w:r w:rsidR="00E81B66" w:rsidRPr="00CB7433">
        <w:t xml:space="preserve"> tys. zł;</w:t>
      </w:r>
    </w:p>
    <w:p w:rsidR="00E81B66" w:rsidRPr="00CB7433" w:rsidRDefault="008929FD" w:rsidP="008929FD">
      <w:pPr>
        <w:pStyle w:val="PKTpunkt"/>
      </w:pPr>
      <w:r>
        <w:t>9)</w:t>
      </w:r>
      <w:r>
        <w:tab/>
      </w:r>
      <w:r w:rsidR="00E81B66" w:rsidRPr="00CB7433">
        <w:t>202</w:t>
      </w:r>
      <w:r w:rsidR="00E81B66">
        <w:t>5</w:t>
      </w:r>
      <w:r w:rsidR="00E81B66" w:rsidRPr="00CB7433">
        <w:t xml:space="preserve"> r. </w:t>
      </w:r>
      <w:r w:rsidR="00E81B66" w:rsidRPr="000C4526">
        <w:t>–</w:t>
      </w:r>
      <w:r w:rsidR="00E81B66" w:rsidRPr="00CB7433">
        <w:t xml:space="preserve"> </w:t>
      </w:r>
      <w:r w:rsidR="00E81B66" w:rsidRPr="00B84AF8">
        <w:t>27</w:t>
      </w:r>
      <w:r w:rsidR="00E81B66">
        <w:t xml:space="preserve"> </w:t>
      </w:r>
      <w:r w:rsidR="00E81B66" w:rsidRPr="00B84AF8">
        <w:t>985</w:t>
      </w:r>
      <w:r w:rsidR="00E81B66">
        <w:t xml:space="preserve"> </w:t>
      </w:r>
      <w:r w:rsidR="00E81B66" w:rsidRPr="00CB7433">
        <w:t>tys. zł;</w:t>
      </w:r>
    </w:p>
    <w:p w:rsidR="00E81B66" w:rsidRPr="00CB7433" w:rsidRDefault="008929FD" w:rsidP="008929FD">
      <w:pPr>
        <w:pStyle w:val="PKTpunkt"/>
      </w:pPr>
      <w:r>
        <w:t>10)</w:t>
      </w:r>
      <w:r>
        <w:tab/>
      </w:r>
      <w:r w:rsidR="00E81B66" w:rsidRPr="00CB7433">
        <w:t>202</w:t>
      </w:r>
      <w:r w:rsidR="00E81B66">
        <w:t>6</w:t>
      </w:r>
      <w:r w:rsidR="00E81B66" w:rsidRPr="00CB7433">
        <w:t xml:space="preserve"> r. </w:t>
      </w:r>
      <w:r w:rsidR="00E81B66" w:rsidRPr="000C4526">
        <w:t>–</w:t>
      </w:r>
      <w:r w:rsidR="00E81B66" w:rsidRPr="00CB7433">
        <w:t xml:space="preserve"> </w:t>
      </w:r>
      <w:r w:rsidR="00E81B66" w:rsidRPr="00B84AF8">
        <w:t>28</w:t>
      </w:r>
      <w:r w:rsidR="00E81B66">
        <w:t xml:space="preserve"> </w:t>
      </w:r>
      <w:r w:rsidR="00E81B66" w:rsidRPr="00B84AF8">
        <w:t>684</w:t>
      </w:r>
      <w:r w:rsidR="00E81B66" w:rsidRPr="00CB7433">
        <w:t xml:space="preserve"> tys. zł.</w:t>
      </w:r>
    </w:p>
    <w:p w:rsidR="00E81B66" w:rsidRPr="00CB7433" w:rsidRDefault="00E81B66" w:rsidP="008929FD">
      <w:pPr>
        <w:pStyle w:val="USTustnpkodeksu"/>
      </w:pPr>
      <w:r>
        <w:t>3</w:t>
      </w:r>
      <w:r w:rsidRPr="00CB7433">
        <w:t>. W przypadku gdy koszty, o których mowa w ust. 1, po pierwszym półroczu danego roku przekroczą 65% limit</w:t>
      </w:r>
      <w:r>
        <w:t>u</w:t>
      </w:r>
      <w:r w:rsidRPr="00CB7433">
        <w:t xml:space="preserve"> przewidzian</w:t>
      </w:r>
      <w:r>
        <w:t>ego</w:t>
      </w:r>
      <w:r w:rsidRPr="00CB7433">
        <w:t xml:space="preserve"> na </w:t>
      </w:r>
      <w:r>
        <w:t>ten rok</w:t>
      </w:r>
      <w:r w:rsidRPr="00CB7433">
        <w:t xml:space="preserve">, </w:t>
      </w:r>
      <w:r>
        <w:t xml:space="preserve">plan finansowy </w:t>
      </w:r>
      <w:r w:rsidRPr="00161AF9">
        <w:t>Agencji Oceny Techn</w:t>
      </w:r>
      <w:r>
        <w:t>ologii Medycznych i Taryfikacji zmienia się w pozycji „</w:t>
      </w:r>
      <w:r w:rsidRPr="00A449F7">
        <w:t>Pozostałe</w:t>
      </w:r>
      <w:r>
        <w:t xml:space="preserve"> koszty funkcjonowania”, w szczególności w zakresie kosztów podróży służbowych krajowych i</w:t>
      </w:r>
      <w:r w:rsidR="008929FD">
        <w:t> </w:t>
      </w:r>
      <w:r>
        <w:t>zagranicznych, w taki sposób, że</w:t>
      </w:r>
      <w:r w:rsidR="0077514F">
        <w:t xml:space="preserve"> </w:t>
      </w:r>
      <w:r>
        <w:t xml:space="preserve">wysokość tych kosztów </w:t>
      </w:r>
      <w:r w:rsidRPr="00CB7433">
        <w:t xml:space="preserve">w drugim półroczu </w:t>
      </w:r>
      <w:r>
        <w:t xml:space="preserve">tego roku </w:t>
      </w:r>
      <w:r w:rsidRPr="00CB7433">
        <w:t>obniża się o kwotę gwarantującą, że limit te</w:t>
      </w:r>
      <w:r>
        <w:t>n</w:t>
      </w:r>
      <w:r w:rsidRPr="00CB7433">
        <w:t xml:space="preserve"> nie zostan</w:t>
      </w:r>
      <w:r>
        <w:t>ie</w:t>
      </w:r>
      <w:r w:rsidRPr="00CB7433">
        <w:t xml:space="preserve"> przekroczon</w:t>
      </w:r>
      <w:r>
        <w:t>y</w:t>
      </w:r>
      <w:r w:rsidRPr="00CB7433">
        <w:t>.</w:t>
      </w:r>
    </w:p>
    <w:p w:rsidR="00E81B66" w:rsidRDefault="00E81B66" w:rsidP="008929FD">
      <w:pPr>
        <w:pStyle w:val="USTustnpkodeksu"/>
      </w:pPr>
      <w:r>
        <w:t>4</w:t>
      </w:r>
      <w:r w:rsidRPr="00CB7433">
        <w:t>. W przypadku gdy koszty, o których mowa w ust. 2, po pierwszym półroczu danego roku przekroczą 65% limit</w:t>
      </w:r>
      <w:r>
        <w:t>u</w:t>
      </w:r>
      <w:r w:rsidRPr="00CB7433">
        <w:t xml:space="preserve"> przewidzian</w:t>
      </w:r>
      <w:r>
        <w:t>ego</w:t>
      </w:r>
      <w:r w:rsidRPr="00CB7433">
        <w:t xml:space="preserve"> na ten rok, wysokość tych kosztów w drugim półroczu obniża się o kwotę gwarantującą, że limit te</w:t>
      </w:r>
      <w:r>
        <w:t>n</w:t>
      </w:r>
      <w:r w:rsidRPr="00CB7433">
        <w:t xml:space="preserve"> nie zostan</w:t>
      </w:r>
      <w:r>
        <w:t>ie</w:t>
      </w:r>
      <w:r w:rsidRPr="00CB7433">
        <w:t xml:space="preserve"> przekroczon</w:t>
      </w:r>
      <w:r>
        <w:t>y</w:t>
      </w:r>
      <w:r w:rsidRPr="00CB7433">
        <w:t>.</w:t>
      </w:r>
    </w:p>
    <w:p w:rsidR="00E81B66" w:rsidRPr="00CB7433" w:rsidRDefault="00E81B66" w:rsidP="008929FD">
      <w:pPr>
        <w:pStyle w:val="USTustnpkodeksu"/>
      </w:pPr>
      <w:r>
        <w:t>5</w:t>
      </w:r>
      <w:r w:rsidRPr="00CB7433">
        <w:t xml:space="preserve">. Prezes Agencji </w:t>
      </w:r>
      <w:r w:rsidRPr="00DF189E">
        <w:t xml:space="preserve">Oceny Technologii Medycznych i Taryfikacji </w:t>
      </w:r>
      <w:r w:rsidRPr="00CB7433">
        <w:t xml:space="preserve">monitoruje wykorzystanie rocznych limitów kosztów, o których mowa w ust. 1 i 2, oraz wdraża mechanizmy korygujące, o których mowa w ust. </w:t>
      </w:r>
      <w:r>
        <w:t xml:space="preserve">3 i </w:t>
      </w:r>
      <w:r w:rsidRPr="00CB7433">
        <w:t>4.</w:t>
      </w:r>
    </w:p>
    <w:p w:rsidR="00E81B66" w:rsidRDefault="00E81B66" w:rsidP="00E81B66">
      <w:pPr>
        <w:pStyle w:val="ARTartustawynprozporzdzenia"/>
      </w:pPr>
      <w:r w:rsidRPr="008929FD">
        <w:rPr>
          <w:rStyle w:val="Ppogrubienie"/>
        </w:rPr>
        <w:t>Art.</w:t>
      </w:r>
      <w:r w:rsidR="0077514F" w:rsidRPr="008929FD">
        <w:rPr>
          <w:rStyle w:val="Ppogrubienie"/>
        </w:rPr>
        <w:t> </w:t>
      </w:r>
      <w:r w:rsidRPr="008929FD">
        <w:rPr>
          <w:rStyle w:val="Ppogrubienie"/>
        </w:rPr>
        <w:t>12.</w:t>
      </w:r>
      <w:r w:rsidRPr="001F59CC">
        <w:t xml:space="preserve"> </w:t>
      </w:r>
      <w:r w:rsidRPr="00172365">
        <w:t>Minister właściwy do spraw zdrowia dostosuje skład Rady d</w:t>
      </w:r>
      <w:r>
        <w:t xml:space="preserve">o </w:t>
      </w:r>
      <w:r w:rsidR="00591BC2">
        <w:t>s</w:t>
      </w:r>
      <w:r>
        <w:t>praw</w:t>
      </w:r>
      <w:r w:rsidRPr="00172365">
        <w:t xml:space="preserve"> Taryfikacji do przepisów ustawy zmienianej w art. 1</w:t>
      </w:r>
      <w:r>
        <w:t xml:space="preserve">, w brzmieniu nadanym niniejszą ustawą, </w:t>
      </w:r>
      <w:r w:rsidRPr="00172365">
        <w:t>w terminie do dnia 30 czerwca 2017 r.</w:t>
      </w:r>
    </w:p>
    <w:p w:rsidR="00E81B66" w:rsidRDefault="00E81B66" w:rsidP="00E81B66">
      <w:pPr>
        <w:pStyle w:val="ARTartustawynprozporzdzenia"/>
      </w:pPr>
      <w:r w:rsidRPr="008929FD">
        <w:rPr>
          <w:rStyle w:val="Ppogrubienie"/>
        </w:rPr>
        <w:t>Art.</w:t>
      </w:r>
      <w:r w:rsidR="0077514F" w:rsidRPr="008929FD">
        <w:rPr>
          <w:rStyle w:val="Ppogrubienie"/>
        </w:rPr>
        <w:t> </w:t>
      </w:r>
      <w:r w:rsidRPr="008929FD">
        <w:rPr>
          <w:rStyle w:val="Ppogrubienie"/>
        </w:rPr>
        <w:t>13.</w:t>
      </w:r>
      <w:r w:rsidRPr="00D718DB">
        <w:t xml:space="preserve"> Produkty lecznicze, o których mowa w art. 23a ust. 1a ustawy zmienianej w</w:t>
      </w:r>
      <w:r w:rsidR="008929FD">
        <w:t> </w:t>
      </w:r>
      <w:r w:rsidRPr="00D718DB">
        <w:t>art.</w:t>
      </w:r>
      <w:r w:rsidR="008929FD">
        <w:t> </w:t>
      </w:r>
      <w:r w:rsidRPr="00D718DB">
        <w:t xml:space="preserve">2, w brzmieniu nadanym </w:t>
      </w:r>
      <w:r>
        <w:t xml:space="preserve">niniejszą </w:t>
      </w:r>
      <w:r w:rsidRPr="00D718DB">
        <w:t xml:space="preserve">ustawą, które przed dniem wejścia w życie </w:t>
      </w:r>
      <w:r>
        <w:t xml:space="preserve">niniejszej </w:t>
      </w:r>
      <w:r w:rsidRPr="00D718DB">
        <w:t xml:space="preserve">ustawy posiadały kategorię dostępności </w:t>
      </w:r>
      <w:r>
        <w:t>„</w:t>
      </w:r>
      <w:r w:rsidRPr="00D718DB">
        <w:t>wydawane bez przepisu lekarza – OTC</w:t>
      </w:r>
      <w:r>
        <w:t>”</w:t>
      </w:r>
      <w:r w:rsidRPr="00D718DB">
        <w:t>, są wydawane z apteki po tym dniu wyłącznie na podstawie recepty</w:t>
      </w:r>
      <w:r>
        <w:t>.</w:t>
      </w:r>
    </w:p>
    <w:p w:rsidR="00E81B66" w:rsidRDefault="00E81B66" w:rsidP="00E81B66">
      <w:pPr>
        <w:pStyle w:val="ARTartustawynprozporzdzenia"/>
      </w:pPr>
      <w:r w:rsidRPr="008929FD">
        <w:rPr>
          <w:rStyle w:val="Ppogrubienie"/>
        </w:rPr>
        <w:lastRenderedPageBreak/>
        <w:t>Art.</w:t>
      </w:r>
      <w:r w:rsidR="0077514F" w:rsidRPr="008929FD">
        <w:rPr>
          <w:rStyle w:val="Ppogrubienie"/>
        </w:rPr>
        <w:t> </w:t>
      </w:r>
      <w:r w:rsidRPr="008929FD">
        <w:rPr>
          <w:rStyle w:val="Ppogrubienie"/>
        </w:rPr>
        <w:t>14.</w:t>
      </w:r>
      <w:r>
        <w:t xml:space="preserve"> </w:t>
      </w:r>
      <w:r w:rsidRPr="000A43FC">
        <w:t xml:space="preserve">Recepty wystawione przed </w:t>
      </w:r>
      <w:r>
        <w:t xml:space="preserve">dniem </w:t>
      </w:r>
      <w:r w:rsidRPr="000A43FC">
        <w:t>wejści</w:t>
      </w:r>
      <w:r>
        <w:t>a</w:t>
      </w:r>
      <w:r w:rsidRPr="000A43FC">
        <w:t xml:space="preserve"> w życi</w:t>
      </w:r>
      <w:r>
        <w:t>e</w:t>
      </w:r>
      <w:r w:rsidRPr="000A43FC">
        <w:t xml:space="preserve"> niniejszej ustawy </w:t>
      </w:r>
      <w:r>
        <w:t>mogą być realizowane</w:t>
      </w:r>
      <w:r w:rsidRPr="000A43FC">
        <w:t>.</w:t>
      </w:r>
    </w:p>
    <w:p w:rsidR="00E81B66" w:rsidRPr="00997C27" w:rsidRDefault="00E81B66" w:rsidP="00E81B66">
      <w:pPr>
        <w:pStyle w:val="ARTartustawynprozporzdzenia"/>
      </w:pPr>
      <w:r w:rsidRPr="008929FD">
        <w:rPr>
          <w:rStyle w:val="Ppogrubienie"/>
        </w:rPr>
        <w:t>Art.</w:t>
      </w:r>
      <w:r w:rsidR="0077514F" w:rsidRPr="008929FD">
        <w:rPr>
          <w:rStyle w:val="Ppogrubienie"/>
        </w:rPr>
        <w:t> </w:t>
      </w:r>
      <w:r w:rsidRPr="008929FD">
        <w:rPr>
          <w:rStyle w:val="Ppogrubienie"/>
        </w:rPr>
        <w:t>15.</w:t>
      </w:r>
      <w:r w:rsidRPr="00385AB7">
        <w:rPr>
          <w:rStyle w:val="Ppogrubienie"/>
        </w:rPr>
        <w:t xml:space="preserve"> </w:t>
      </w:r>
      <w:r w:rsidRPr="00997C27">
        <w:t>Do postępowań w sprawie refundacji leków, środków spożywczych specjalnego przeznaczenia żywieniowego i wyrobów medycznych, wszczętych</w:t>
      </w:r>
      <w:r w:rsidR="0077514F">
        <w:t xml:space="preserve"> </w:t>
      </w:r>
      <w:r w:rsidRPr="00997C27">
        <w:t>i</w:t>
      </w:r>
      <w:r w:rsidR="008929FD">
        <w:t> </w:t>
      </w:r>
      <w:r w:rsidRPr="00997C27">
        <w:t>niezakończonych przed dniem wejścia w życie niniejszej ustawy, stosuje się przepisy dotychczasowe.</w:t>
      </w:r>
    </w:p>
    <w:p w:rsidR="00E81B66" w:rsidRDefault="00E81B66" w:rsidP="00E81B66">
      <w:pPr>
        <w:pStyle w:val="ARTartustawynprozporzdzenia"/>
      </w:pPr>
      <w:r w:rsidRPr="008929FD">
        <w:rPr>
          <w:rStyle w:val="Ppogrubienie"/>
        </w:rPr>
        <w:t>Art.</w:t>
      </w:r>
      <w:r w:rsidR="0077514F" w:rsidRPr="008929FD">
        <w:rPr>
          <w:rStyle w:val="Ppogrubienie"/>
        </w:rPr>
        <w:t> </w:t>
      </w:r>
      <w:r w:rsidRPr="008929FD">
        <w:rPr>
          <w:rStyle w:val="Ppogrubienie"/>
        </w:rPr>
        <w:t>16.</w:t>
      </w:r>
      <w:r>
        <w:t xml:space="preserve"> </w:t>
      </w:r>
      <w:r w:rsidRPr="006B2BE6">
        <w:t xml:space="preserve">Rada Ministrów po upływie dwóch lat </w:t>
      </w:r>
      <w:r w:rsidRPr="00677CED">
        <w:t>od</w:t>
      </w:r>
      <w:r w:rsidRPr="006B2BE6">
        <w:t xml:space="preserve"> dnia wejścia w życie </w:t>
      </w:r>
      <w:r>
        <w:t xml:space="preserve">niniejszej </w:t>
      </w:r>
      <w:r w:rsidRPr="006B2BE6">
        <w:t>ustawy przedłoży Sejmowi Rzecz</w:t>
      </w:r>
      <w:r w:rsidR="00901C8A">
        <w:t>y</w:t>
      </w:r>
      <w:r w:rsidRPr="006B2BE6">
        <w:t>pospolitej Polskiej sprawozdanie z wykonania ustawy</w:t>
      </w:r>
      <w:r>
        <w:t xml:space="preserve"> zmienianej w art. 1, w brzmieniu nadanym niniejszą ustawą, w zakresie ratunkowego dostępu do technologii lekowych</w:t>
      </w:r>
      <w:r w:rsidRPr="006B2BE6">
        <w:t>, wraz z oceną skutków jej stosowania.</w:t>
      </w:r>
    </w:p>
    <w:p w:rsidR="00E81B66" w:rsidRDefault="00E81B66" w:rsidP="00E81B66">
      <w:pPr>
        <w:pStyle w:val="ARTartustawynprozporzdzenia"/>
      </w:pPr>
      <w:r w:rsidRPr="008929FD">
        <w:rPr>
          <w:rStyle w:val="Ppogrubienie"/>
        </w:rPr>
        <w:t>Art.</w:t>
      </w:r>
      <w:r w:rsidR="0077514F" w:rsidRPr="008929FD">
        <w:rPr>
          <w:rStyle w:val="Ppogrubienie"/>
        </w:rPr>
        <w:t> </w:t>
      </w:r>
      <w:r w:rsidRPr="008929FD">
        <w:rPr>
          <w:rStyle w:val="Ppogrubienie"/>
        </w:rPr>
        <w:t>17.</w:t>
      </w:r>
      <w:r>
        <w:t xml:space="preserve"> </w:t>
      </w:r>
      <w:r w:rsidRPr="00A354DA">
        <w:t xml:space="preserve">Dotychczasowe </w:t>
      </w:r>
      <w:r w:rsidRPr="001F59CC">
        <w:t>przepisy</w:t>
      </w:r>
      <w:r w:rsidRPr="00A354DA">
        <w:t xml:space="preserve"> wykonawcze wydane na podstawie art. 31j </w:t>
      </w:r>
      <w:hyperlink r:id="rId12" w:anchor="/dokument/17127716/2015-11-12" w:history="1">
        <w:r w:rsidRPr="00A354DA">
          <w:t>ustawy</w:t>
        </w:r>
      </w:hyperlink>
      <w:r w:rsidRPr="00A354DA">
        <w:t xml:space="preserve"> zmienianej w art. 1 zachowują moc do dnia wejścia w życie </w:t>
      </w:r>
      <w:r>
        <w:t xml:space="preserve">nowych </w:t>
      </w:r>
      <w:r w:rsidRPr="00A354DA">
        <w:t xml:space="preserve">przepisów wykonawczych wydanych na podstawie art. 31j ustawy </w:t>
      </w:r>
      <w:r>
        <w:t>zmienianej</w:t>
      </w:r>
      <w:r w:rsidRPr="00DD26B9">
        <w:t xml:space="preserve"> w </w:t>
      </w:r>
      <w:r>
        <w:t>art</w:t>
      </w:r>
      <w:r w:rsidRPr="00DD26B9">
        <w:t>. 1</w:t>
      </w:r>
      <w:r w:rsidRPr="00A354DA">
        <w:t xml:space="preserve">, nie dłużej jednak niż przez 18 miesięcy od dnia wejścia w życie </w:t>
      </w:r>
      <w:r>
        <w:t xml:space="preserve">niniejszej </w:t>
      </w:r>
      <w:r w:rsidRPr="00A354DA">
        <w:t>ustawy.</w:t>
      </w:r>
    </w:p>
    <w:p w:rsidR="00E81B66" w:rsidRPr="004E16CD" w:rsidRDefault="00E81B66" w:rsidP="00E81B66">
      <w:pPr>
        <w:pStyle w:val="ARTartustawynprozporzdzenia"/>
      </w:pPr>
      <w:r w:rsidRPr="008929FD">
        <w:rPr>
          <w:rStyle w:val="Ppogrubienie"/>
        </w:rPr>
        <w:t>Art.</w:t>
      </w:r>
      <w:r w:rsidR="0077514F" w:rsidRPr="008929FD">
        <w:rPr>
          <w:rStyle w:val="Ppogrubienie"/>
        </w:rPr>
        <w:t> </w:t>
      </w:r>
      <w:r w:rsidRPr="008929FD">
        <w:rPr>
          <w:rStyle w:val="Ppogrubienie"/>
        </w:rPr>
        <w:t>18.</w:t>
      </w:r>
      <w:r w:rsidRPr="001F59CC">
        <w:t xml:space="preserve"> Ustawa wchodzi w życie po upływie 30 dni od dnia ogłoszenia</w:t>
      </w:r>
      <w:r>
        <w:t>, z wyjątkiem art. 4 pkt 1, który wchodzi w życie z dniem 1 stycznia 2020 r.</w:t>
      </w:r>
    </w:p>
    <w:p w:rsidR="00261A16" w:rsidRDefault="00261A16" w:rsidP="008929FD">
      <w:pPr>
        <w:pStyle w:val="OZNPARAFYADNOTACJE"/>
      </w:pPr>
    </w:p>
    <w:sectPr w:rsidR="00261A16" w:rsidSect="001A7F15">
      <w:headerReference w:type="default" r:id="rId13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42">
      <wne:macro wne:macroName="JEDNOLITY_SZABLON_RCL.DLA_UZYTKOWNIKA.A_BOLD"/>
    </wne:keymap>
    <wne:keymap wne:kcmPrimary="0244">
      <wne:macro wne:macroName="JEDNOLITY_SZABLON_RCL.DLA_UZYTKOWNIKA.A_D_INDEKS"/>
    </wne:keymap>
    <wne:keymap wne:kcmPrimary="0247">
      <wne:macro wne:macroName="JEDNOLITY_SZABLON_RCL.DLA_UZYTKOWNIKA.A_G_INDEKS"/>
    </wne:keymap>
    <wne:keymap wne:kcmPrimary="0249">
      <wne:macro wne:macroName="JEDNOLITY_SZABLON_RCL.DLA_UZYTKOWNIKA.A_ITALIC"/>
    </wne:keymap>
    <wne:keymap wne:mask="1" wne:kcmPrimary="0342"/>
    <wne:keymap wne:mask="1" wne:kcmPrimary="0349"/>
    <wne:keymap wne:kcmPrimary="0425">
      <wne:macro wne:macroName="JEDNOLITY_SZABLON_RCL.DLA_UZYTKOWNIKA.A_ZMNIEJSZZAGLEBIENIE"/>
    </wne:keymap>
    <wne:keymap wne:kcmPrimary="0426">
      <wne:macro wne:macroName="JEDNOLITY_SZABLON_RCL.DLA_UZYTKOWNIKA.A_ZMNIEJSZPOZIOMNOWELIZACJI"/>
    </wne:keymap>
    <wne:keymap wne:kcmPrimary="0427">
      <wne:macro wne:macroName="JEDNOLITY_SZABLON_RCL.DLA_UZYTKOWNIKA.A_ZWIEKSZZAGLEBIENIE"/>
    </wne:keymap>
    <wne:keymap wne:kcmPrimary="0428">
      <wne:macro wne:macroName="JEDNOLITY_SZABLON_RCL.DLA_UZYTKOWNIKA.A_ZWIEKSZPOZIOMNOWELIZACJI"/>
    </wne:keymap>
    <wne:keymap wne:mask="1" wne:kcmPrimary="0452"/>
    <wne:keymap wne:kcmPrimary="0456">
      <wne:macro wne:macroName="JEDNOLITY_SZABLON_RCL.DLA_UZYTKOWNIKA.A_WKLEJ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514F" w:rsidRDefault="0077514F">
      <w:r>
        <w:separator/>
      </w:r>
    </w:p>
  </w:endnote>
  <w:endnote w:type="continuationSeparator" w:id="0">
    <w:p w:rsidR="0077514F" w:rsidRDefault="00775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514F" w:rsidRDefault="0077514F">
      <w:r>
        <w:separator/>
      </w:r>
    </w:p>
  </w:footnote>
  <w:footnote w:type="continuationSeparator" w:id="0">
    <w:p w:rsidR="0077514F" w:rsidRDefault="0077514F">
      <w:r>
        <w:continuationSeparator/>
      </w:r>
    </w:p>
  </w:footnote>
  <w:footnote w:id="1">
    <w:p w:rsidR="0077514F" w:rsidRDefault="0077514F" w:rsidP="00E81B66">
      <w:pPr>
        <w:pStyle w:val="ODNONIKtreodnonika"/>
      </w:pPr>
      <w:r>
        <w:rPr>
          <w:rStyle w:val="Odwoanieprzypisudolnego"/>
        </w:rPr>
        <w:t>1)</w:t>
      </w:r>
      <w:r>
        <w:tab/>
      </w:r>
      <w:r w:rsidRPr="00641908">
        <w:t>Niniejszą ustawą zmienia się ustawy: ustawę z dnia 6 września 2001 r. –</w:t>
      </w:r>
      <w:r>
        <w:t xml:space="preserve"> Prawo farmaceutyczne, ustawę z </w:t>
      </w:r>
      <w:r w:rsidRPr="00641908">
        <w:t>dnia 12 maja 2011 r. o refundacji leków, środków spożywczych specjalnego przeznaczenia żywieniowego oraz wyrobów medycznych</w:t>
      </w:r>
      <w:r>
        <w:t xml:space="preserve"> oraz</w:t>
      </w:r>
      <w:r w:rsidRPr="00641908">
        <w:t xml:space="preserve"> ustawę z dnia 22 lipca 2014 r. o zmianie ustawy o świadczeniach opieki zdrowotnej finansowanych ze środków publicznych oraz niektórych innych ustaw.</w:t>
      </w:r>
    </w:p>
  </w:footnote>
  <w:footnote w:id="2">
    <w:p w:rsidR="0077514F" w:rsidRDefault="0077514F" w:rsidP="00E81B66">
      <w:pPr>
        <w:pStyle w:val="ODNONIKtreodnonika"/>
      </w:pPr>
      <w:r>
        <w:rPr>
          <w:rStyle w:val="Odwoanieprzypisudolnego"/>
        </w:rPr>
        <w:t>2)</w:t>
      </w:r>
      <w:r>
        <w:tab/>
        <w:t xml:space="preserve">Zmiany tekstu jednolitego wymienionej ustawy zostały ogłoszone w Dz. U. z 2016 r. poz. 1807, 1860, 1948, 2138, 2173 i 2250 oraz z 2017 r. poz. 60.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14F" w:rsidRPr="00B371CC" w:rsidRDefault="0077514F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BD609A">
      <w:rPr>
        <w:noProof/>
      </w:rPr>
      <w:t>24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1"/>
  <w:styleLockTheme/>
  <w:styleLockQFSet/>
  <w:defaultTabStop w:val="170"/>
  <w:hyphenationZone w:val="425"/>
  <w:defaultTableStyle w:val="TABELA2zszablonu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DC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0C82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66B8C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B7038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6B3A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556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1C30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1889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D5DFD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35FEF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B5E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CE6"/>
    <w:rsid w:val="004C3F97"/>
    <w:rsid w:val="004C7EE7"/>
    <w:rsid w:val="004D2DEE"/>
    <w:rsid w:val="004D2E1F"/>
    <w:rsid w:val="004D66A5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3877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1BC2"/>
    <w:rsid w:val="00597024"/>
    <w:rsid w:val="005A0274"/>
    <w:rsid w:val="005A095C"/>
    <w:rsid w:val="005A4FC2"/>
    <w:rsid w:val="005A669D"/>
    <w:rsid w:val="005A75D8"/>
    <w:rsid w:val="005B2B25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24D99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514F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29FD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1C8A"/>
    <w:rsid w:val="0090293D"/>
    <w:rsid w:val="009034DE"/>
    <w:rsid w:val="00905396"/>
    <w:rsid w:val="0090605D"/>
    <w:rsid w:val="00906419"/>
    <w:rsid w:val="009118B7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445F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67575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D609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1B66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E0160"/>
    <w:rsid w:val="00EF0B96"/>
    <w:rsid w:val="00EF3486"/>
    <w:rsid w:val="00EF3F29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 w:uiPriority="20" w:qFormat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 w:qFormat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 w:uiPriority="34" w:qFormat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4C3CE6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NormalnyWeb">
    <w:name w:val="Normal (Web)"/>
    <w:basedOn w:val="Normalny"/>
    <w:uiPriority w:val="99"/>
    <w:qFormat/>
    <w:rsid w:val="00E81B66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Akapitzlist">
    <w:name w:val="List Paragraph"/>
    <w:basedOn w:val="Normalny"/>
    <w:uiPriority w:val="34"/>
    <w:qFormat/>
    <w:rsid w:val="00E81B66"/>
    <w:pPr>
      <w:widowControl/>
      <w:autoSpaceDE/>
      <w:autoSpaceDN/>
      <w:adjustRightInd/>
      <w:spacing w:line="240" w:lineRule="auto"/>
      <w:ind w:left="720"/>
    </w:pPr>
    <w:rPr>
      <w:rFonts w:ascii="Calibri" w:eastAsia="Calibri" w:hAnsi="Calibri" w:cs="Times New Roman"/>
      <w:szCs w:val="24"/>
    </w:rPr>
  </w:style>
  <w:style w:type="character" w:styleId="Uwydatnienie">
    <w:name w:val="Emphasis"/>
    <w:basedOn w:val="Domylnaczcionkaakapitu"/>
    <w:uiPriority w:val="20"/>
    <w:qFormat/>
    <w:rsid w:val="00E81B66"/>
    <w:rPr>
      <w:i/>
      <w:iCs/>
    </w:rPr>
  </w:style>
  <w:style w:type="paragraph" w:styleId="Poprawka">
    <w:name w:val="Revision"/>
    <w:hidden/>
    <w:uiPriority w:val="99"/>
    <w:semiHidden/>
    <w:rsid w:val="00E81B66"/>
    <w:pPr>
      <w:spacing w:line="240" w:lineRule="auto"/>
    </w:pPr>
    <w:rPr>
      <w:rFonts w:ascii="Calibri" w:eastAsia="Calibri" w:hAnsi="Calibri"/>
    </w:rPr>
  </w:style>
  <w:style w:type="character" w:styleId="Odwoanieintensywne">
    <w:name w:val="Intense Reference"/>
    <w:basedOn w:val="Domylnaczcionkaakapitu"/>
    <w:uiPriority w:val="99"/>
    <w:rsid w:val="00E81B66"/>
    <w:rPr>
      <w:b/>
      <w:bCs/>
      <w:smallCaps/>
      <w:color w:val="C0504D" w:themeColor="accent2"/>
      <w:spacing w:val="5"/>
      <w:u w:val="single"/>
    </w:rPr>
  </w:style>
  <w:style w:type="character" w:styleId="Odwoaniedelikatne">
    <w:name w:val="Subtle Reference"/>
    <w:basedOn w:val="Domylnaczcionkaakapitu"/>
    <w:uiPriority w:val="99"/>
    <w:rsid w:val="00E81B66"/>
    <w:rPr>
      <w:smallCaps/>
      <w:color w:val="C0504D" w:themeColor="accent2"/>
      <w:u w:val="single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E81B66"/>
    <w:pPr>
      <w:widowControl/>
      <w:autoSpaceDE/>
      <w:autoSpaceDN/>
      <w:adjustRightInd/>
      <w:spacing w:line="240" w:lineRule="auto"/>
    </w:pPr>
    <w:rPr>
      <w:rFonts w:ascii="Calibri" w:eastAsiaTheme="minorHAnsi" w:hAnsi="Calibri" w:cs="Consolas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E81B66"/>
    <w:rPr>
      <w:rFonts w:ascii="Calibri" w:eastAsiaTheme="minorHAnsi" w:hAnsi="Calibri" w:cs="Consolas"/>
      <w:sz w:val="22"/>
      <w:szCs w:val="21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81B66"/>
    <w:pPr>
      <w:widowControl/>
      <w:autoSpaceDE/>
      <w:autoSpaceDN/>
      <w:adjustRightInd/>
      <w:spacing w:line="240" w:lineRule="auto"/>
    </w:pPr>
    <w:rPr>
      <w:rFonts w:ascii="Calibri" w:eastAsia="Calibri" w:hAnsi="Calibri" w:cs="Times New Roman"/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81B66"/>
    <w:rPr>
      <w:rFonts w:ascii="Calibri" w:eastAsia="Calibri" w:hAnsi="Calibri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81B66"/>
    <w:rPr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E81B6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 w:uiPriority="20" w:qFormat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 w:qFormat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 w:uiPriority="34" w:qFormat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4C3CE6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NormalnyWeb">
    <w:name w:val="Normal (Web)"/>
    <w:basedOn w:val="Normalny"/>
    <w:uiPriority w:val="99"/>
    <w:qFormat/>
    <w:rsid w:val="00E81B66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Akapitzlist">
    <w:name w:val="List Paragraph"/>
    <w:basedOn w:val="Normalny"/>
    <w:uiPriority w:val="34"/>
    <w:qFormat/>
    <w:rsid w:val="00E81B66"/>
    <w:pPr>
      <w:widowControl/>
      <w:autoSpaceDE/>
      <w:autoSpaceDN/>
      <w:adjustRightInd/>
      <w:spacing w:line="240" w:lineRule="auto"/>
      <w:ind w:left="720"/>
    </w:pPr>
    <w:rPr>
      <w:rFonts w:ascii="Calibri" w:eastAsia="Calibri" w:hAnsi="Calibri" w:cs="Times New Roman"/>
      <w:szCs w:val="24"/>
    </w:rPr>
  </w:style>
  <w:style w:type="character" w:styleId="Uwydatnienie">
    <w:name w:val="Emphasis"/>
    <w:basedOn w:val="Domylnaczcionkaakapitu"/>
    <w:uiPriority w:val="20"/>
    <w:qFormat/>
    <w:rsid w:val="00E81B66"/>
    <w:rPr>
      <w:i/>
      <w:iCs/>
    </w:rPr>
  </w:style>
  <w:style w:type="paragraph" w:styleId="Poprawka">
    <w:name w:val="Revision"/>
    <w:hidden/>
    <w:uiPriority w:val="99"/>
    <w:semiHidden/>
    <w:rsid w:val="00E81B66"/>
    <w:pPr>
      <w:spacing w:line="240" w:lineRule="auto"/>
    </w:pPr>
    <w:rPr>
      <w:rFonts w:ascii="Calibri" w:eastAsia="Calibri" w:hAnsi="Calibri"/>
    </w:rPr>
  </w:style>
  <w:style w:type="character" w:styleId="Odwoanieintensywne">
    <w:name w:val="Intense Reference"/>
    <w:basedOn w:val="Domylnaczcionkaakapitu"/>
    <w:uiPriority w:val="99"/>
    <w:rsid w:val="00E81B66"/>
    <w:rPr>
      <w:b/>
      <w:bCs/>
      <w:smallCaps/>
      <w:color w:val="C0504D" w:themeColor="accent2"/>
      <w:spacing w:val="5"/>
      <w:u w:val="single"/>
    </w:rPr>
  </w:style>
  <w:style w:type="character" w:styleId="Odwoaniedelikatne">
    <w:name w:val="Subtle Reference"/>
    <w:basedOn w:val="Domylnaczcionkaakapitu"/>
    <w:uiPriority w:val="99"/>
    <w:rsid w:val="00E81B66"/>
    <w:rPr>
      <w:smallCaps/>
      <w:color w:val="C0504D" w:themeColor="accent2"/>
      <w:u w:val="single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E81B66"/>
    <w:pPr>
      <w:widowControl/>
      <w:autoSpaceDE/>
      <w:autoSpaceDN/>
      <w:adjustRightInd/>
      <w:spacing w:line="240" w:lineRule="auto"/>
    </w:pPr>
    <w:rPr>
      <w:rFonts w:ascii="Calibri" w:eastAsiaTheme="minorHAnsi" w:hAnsi="Calibri" w:cs="Consolas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E81B66"/>
    <w:rPr>
      <w:rFonts w:ascii="Calibri" w:eastAsiaTheme="minorHAnsi" w:hAnsi="Calibri" w:cs="Consolas"/>
      <w:sz w:val="22"/>
      <w:szCs w:val="21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81B66"/>
    <w:pPr>
      <w:widowControl/>
      <w:autoSpaceDE/>
      <w:autoSpaceDN/>
      <w:adjustRightInd/>
      <w:spacing w:line="240" w:lineRule="auto"/>
    </w:pPr>
    <w:rPr>
      <w:rFonts w:ascii="Calibri" w:eastAsia="Calibri" w:hAnsi="Calibri" w:cs="Times New Roman"/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81B66"/>
    <w:rPr>
      <w:rFonts w:ascii="Calibri" w:eastAsia="Calibri" w:hAnsi="Calibri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81B66"/>
    <w:rPr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E81B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yperlink" Target="http://sip.lex.pl/" TargetMode="Externa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microsoft.com/office/2007/relationships/stylesWithEffects" Target="stylesWithEffects.xml"/><Relationship Id="rId11" Type="http://schemas.openxmlformats.org/officeDocument/2006/relationships/hyperlink" Target="http://sip.lex.pl/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4918D1E-4604-45ED-9232-4609F1D7D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6691</Words>
  <Characters>38746</Characters>
  <Application>Microsoft Office Word</Application>
  <DocSecurity>0</DocSecurity>
  <Lines>656</Lines>
  <Paragraphs>138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45299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Jarosław Deminet</dc:creator>
  <cp:lastModifiedBy>Ewa A. Genert</cp:lastModifiedBy>
  <cp:revision>2</cp:revision>
  <cp:lastPrinted>2012-04-23T06:39:00Z</cp:lastPrinted>
  <dcterms:created xsi:type="dcterms:W3CDTF">2017-02-24T09:54:00Z</dcterms:created>
  <dcterms:modified xsi:type="dcterms:W3CDTF">2017-02-24T09:54:00Z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