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BE1" w:rsidRPr="00BC4BE1" w:rsidRDefault="00BC4BE1" w:rsidP="00D412B0">
      <w:pPr>
        <w:spacing w:after="24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pl-PL"/>
        </w:rPr>
      </w:pPr>
      <w:bookmarkStart w:id="0" w:name="_GoBack"/>
      <w:bookmarkEnd w:id="0"/>
      <w:r w:rsidRPr="00BC4BE1">
        <w:rPr>
          <w:rFonts w:ascii="Times New Roman" w:hAnsi="Times New Roman" w:cs="Times New Roman"/>
          <w:color w:val="000000" w:themeColor="text1"/>
          <w:sz w:val="28"/>
          <w:szCs w:val="28"/>
          <w:lang w:val="pl-PL"/>
        </w:rPr>
        <w:t>UZASADNIENIE</w:t>
      </w:r>
    </w:p>
    <w:p w:rsidR="008E6E15" w:rsidRDefault="00087E71" w:rsidP="00580637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Prezes Rady Ministrów</w:t>
      </w:r>
      <w:r w:rsidR="00B74D6E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podczas spotkania z repatriantami w 80. rocznicę pierwszej masowej deportacji Polaków do Kazachstanu przez władze sowieckie, zapewniła że Rząd nie spocznie, póki do Polski nie wróci każdy Polak i Polka, którzy tego chcą. </w:t>
      </w:r>
    </w:p>
    <w:p w:rsidR="00DE7B06" w:rsidRDefault="00B74D6E" w:rsidP="00580637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Tym samym</w:t>
      </w:r>
      <w:r w:rsidR="00087E71"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projekt ustawy ma na celu </w:t>
      </w:r>
      <w:r w:rsidR="00E91B50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przyspieszenie powrotów repatriantów do kraju oraz wprowadzeni</w:t>
      </w:r>
      <w:r w:rsidR="00D52B3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e nowych form pomocy, w tym fina</w:t>
      </w:r>
      <w:r w:rsidR="00E91B50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nsowej</w:t>
      </w:r>
      <w:r w:rsidR="00D52B3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. Zakres proponowanych zmian był długo i szeroko konsultowany ze środowiskiem repatrianckim w kraju i za granicą (Kazachstan)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oraz</w:t>
      </w:r>
      <w:r w:rsidR="00D52B3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samorządami i organizacjami zajmującymi się problematyką repatriancką. Wykorzystano różnorodne techniki konsultacyjne, co pozwoliło w sposób pełny na poznanie potrzeb, oczekiwań i obaw repatriantów, którzy już powrócili do kraju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="00D52B3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oraz tych, którzy wyrażają taką chęć.</w:t>
      </w:r>
    </w:p>
    <w:p w:rsidR="00D52B38" w:rsidRDefault="00D52B38" w:rsidP="00580637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Zasadnicze, zidentyfikowane problemy dotyczą:</w:t>
      </w:r>
    </w:p>
    <w:p w:rsidR="00D52B38" w:rsidRDefault="00D52B38" w:rsidP="00510FDE">
      <w:pPr>
        <w:pStyle w:val="Akapitzlist"/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uciążliwych i niejasnych procedur związanych z powrotem (procedur trudnych </w:t>
      </w:r>
      <w:r w:rsidR="00B74D6E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także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pod względem realizacyjnym</w:t>
      </w:r>
      <w:r w:rsidR="00B74D6E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z uwagi na warunki klimatyczne krajów, z których powracają repatrianci),</w:t>
      </w:r>
    </w:p>
    <w:p w:rsidR="00D52B38" w:rsidRDefault="00D52B38" w:rsidP="00510FDE">
      <w:pPr>
        <w:pStyle w:val="Akapitzlist"/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obaw o przyszłe, docelowe miejsce zamieszkania,</w:t>
      </w:r>
    </w:p>
    <w:p w:rsidR="00D52B38" w:rsidRDefault="00D52B38" w:rsidP="00510FDE">
      <w:pPr>
        <w:pStyle w:val="Akapitzlist"/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obaw o przyszłe miejsce pracy, najlepiej zgodne z posiadanymi kwalifikacjami,</w:t>
      </w:r>
    </w:p>
    <w:p w:rsidR="00D52B38" w:rsidRDefault="00D52B38" w:rsidP="00510FDE">
      <w:pPr>
        <w:pStyle w:val="Akapitzlist"/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obaw związanych ze słabą zna</w:t>
      </w:r>
      <w:r w:rsidR="008E6E15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jomością języka polskiego lub całkowitym brakiem znajomości tego języka,</w:t>
      </w:r>
    </w:p>
    <w:p w:rsidR="008E6E15" w:rsidRDefault="008E6E15" w:rsidP="00510FDE">
      <w:pPr>
        <w:pStyle w:val="Akapitzlist"/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obaw związanych z procesem adaptacyjnym.</w:t>
      </w:r>
    </w:p>
    <w:p w:rsidR="008E6E15" w:rsidRDefault="008E6E15" w:rsidP="008E6E15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Określenie obaw repatriantów</w:t>
      </w:r>
      <w:r w:rsidR="00495A3E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="00BC0023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w zestawieniu z dotychczasowymi statystykami powrotów</w:t>
      </w:r>
      <w:r w:rsidR="00495A3E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="00BC0023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ułatwił</w:t>
      </w:r>
      <w:r w:rsidR="00AF5AB3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o ustalenie zakresu niezbędnych zmian, które</w:t>
      </w:r>
      <w:r w:rsidR="00BC0023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w szczególności:</w:t>
      </w:r>
    </w:p>
    <w:p w:rsidR="00BC0023" w:rsidRDefault="00BC0023" w:rsidP="00BC4BE1">
      <w:pPr>
        <w:pStyle w:val="Akapitzlist"/>
        <w:numPr>
          <w:ilvl w:val="0"/>
          <w:numId w:val="5"/>
        </w:num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usprawnia</w:t>
      </w:r>
      <w:r w:rsidR="00AF5AB3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ją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procedury,</w:t>
      </w:r>
    </w:p>
    <w:p w:rsidR="00BC0023" w:rsidRDefault="00BC0023" w:rsidP="00BC4BE1">
      <w:pPr>
        <w:pStyle w:val="Akapitzlist"/>
        <w:numPr>
          <w:ilvl w:val="0"/>
          <w:numId w:val="5"/>
        </w:num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zapewnia</w:t>
      </w:r>
      <w:r w:rsidR="00AF5AB3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ją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4333B0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czasowe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miejsce zamieszkania w ośrodku dla repatriantów, który będzie w określonych przypadkach „starterem” nowego życia po powrocie do kraju,</w:t>
      </w:r>
    </w:p>
    <w:p w:rsidR="00BC0023" w:rsidRDefault="00BC0023" w:rsidP="00BC4BE1">
      <w:pPr>
        <w:pStyle w:val="Akapitzlist"/>
        <w:numPr>
          <w:ilvl w:val="0"/>
          <w:numId w:val="5"/>
        </w:num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ułatwia</w:t>
      </w:r>
      <w:r w:rsidR="00AF5AB3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ją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zapewnienie własnego miejsca zamieszkania po opuszczeniu ww. ośrodka,</w:t>
      </w:r>
    </w:p>
    <w:p w:rsidR="00D52B38" w:rsidRDefault="00006A3C" w:rsidP="00BC4BE1">
      <w:pPr>
        <w:pStyle w:val="Akapitzlist"/>
        <w:numPr>
          <w:ilvl w:val="0"/>
          <w:numId w:val="5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ułatwia</w:t>
      </w:r>
      <w:r w:rsidR="00AF5AB3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ją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procesy adapt</w:t>
      </w:r>
      <w:r w:rsidR="00BC0023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acyjne.</w:t>
      </w:r>
    </w:p>
    <w:p w:rsidR="00BC4BE1" w:rsidRPr="00BC4BE1" w:rsidRDefault="00FC1337" w:rsidP="00BC4BE1">
      <w:pPr>
        <w:spacing w:after="3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</w:pPr>
      <w:r w:rsidRPr="00750364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Stan obecny i potrzeba zmian</w:t>
      </w:r>
    </w:p>
    <w:p w:rsidR="00DE7B06" w:rsidRDefault="00DE7B06" w:rsidP="0058063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7503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 xml:space="preserve">Od 2007 roku liczba repatriantów systematycznie spada, a okres oczekiwania na osiedlenie w Polsce w ramach repatriacji może trwać nawet 10 lat. W roku 2007 w tym trybie do Polski </w:t>
      </w:r>
      <w:r w:rsidRPr="007503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lastRenderedPageBreak/>
        <w:t xml:space="preserve">przyjechały 243 osoby. W roku 2012 takich osób było już o połowę mniej </w:t>
      </w:r>
      <w:r w:rsidR="00495A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sym w:font="Symbol" w:char="F02D"/>
      </w:r>
      <w:r w:rsidRPr="007503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 xml:space="preserve"> tylko 123. Rośnie natomiast liczba osób, które otrzymały decyzje o przyrzeczeniu wydania wizy, lecz nie mogą osiedlić się w kraju, gdyż nie mają do tego warunków: mieszkania i źródła utrzymania. Do 2007 r. takich decyzji wydano niemal półtora tysiąca (1476), w 2012 </w:t>
      </w:r>
      <w:r w:rsidR="00AB1F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 xml:space="preserve">r. </w:t>
      </w:r>
      <w:r w:rsidRPr="007503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>liczba ta wzrosła do prawie 2 tys. (1937). Z danych Ministerstwa Spraw Wewnętrznych</w:t>
      </w:r>
      <w:r w:rsidR="00495A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 xml:space="preserve"> i </w:t>
      </w:r>
      <w:r w:rsidR="00E117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>Administracji</w:t>
      </w:r>
      <w:r w:rsidRPr="007503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 xml:space="preserve"> wynika, że pod koniec listopada 2013 roku repatriacją do Polski było zainteresowanych jeszcze ponad 2,6 tys. cudzoziemców polskiego pochodzenia ze Wschodu. N</w:t>
      </w:r>
      <w:r w:rsidR="00E117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 xml:space="preserve">ajwyższa </w:t>
      </w:r>
      <w:r w:rsidRPr="007503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>I</w:t>
      </w:r>
      <w:r w:rsidR="00E117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 xml:space="preserve">zba </w:t>
      </w:r>
      <w:r w:rsidRPr="007503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>K</w:t>
      </w:r>
      <w:r w:rsidR="00E117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>ontroli</w:t>
      </w:r>
      <w:r w:rsidRPr="007503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> wyliczyła, że przeprowadzana w dotychczasowym tempie repatriacja (biorąc pod uwagę liczbę osób oczekujących oraz średnią liczbę osób przesiedlanych w danym roku) trwałaby ponad</w:t>
      </w:r>
      <w:r w:rsidR="009372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 xml:space="preserve"> </w:t>
      </w:r>
      <w:r w:rsidRPr="007503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 xml:space="preserve">16 lat. 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Na dzień 8 stycznia 2014 r. najstarsza sprawa oczekiwania na repatriację do Polski dotyczyła wniosku o wydanie wizy w celu repatriacji z dnia 24 kwietnia 2001 r. Biorąc pod uwagę liczbę osób oczekujących na repatriację oraz średnią liczbę osób repatriowanych w jednym roku, repatriacja osób</w:t>
      </w:r>
      <w:r w:rsidR="00E117D9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które posiadają przyrzeczenie wydania wizy</w:t>
      </w:r>
      <w:r w:rsidR="00E117D9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trwałaby </w:t>
      </w:r>
      <w:r w:rsidR="00E117D9"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w tym tempie 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ponad 16 lat. </w:t>
      </w:r>
    </w:p>
    <w:p w:rsidR="00FC1337" w:rsidRPr="00750364" w:rsidRDefault="00FC1337" w:rsidP="0016628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Raport Najwyższej Izby Kontroli pt. „</w:t>
      </w:r>
      <w:r w:rsidRPr="00750364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 xml:space="preserve">Realizacja polityki migracyjnej Polski </w:t>
      </w:r>
      <w:r w:rsidR="00885C29" w:rsidRPr="00750364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br/>
      </w:r>
      <w:r w:rsidRPr="00750364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>w odniesieniu do cudzoziemców deklarujących polskie pochodzenie”</w:t>
      </w:r>
      <w:r w:rsidRPr="0075036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pl-PL"/>
        </w:rPr>
        <w:t xml:space="preserve"> </w:t>
      </w:r>
      <w:r w:rsidR="000A7525"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z 2014 roku (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KAP-41</w:t>
      </w:r>
      <w:r w:rsidR="000A7525"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br/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01-07-00/2013; </w:t>
      </w:r>
      <w:r w:rsidR="00885C29"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Nr </w:t>
      </w:r>
      <w:proofErr w:type="spellStart"/>
      <w:r w:rsidR="00885C29"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ewid</w:t>
      </w:r>
      <w:proofErr w:type="spellEnd"/>
      <w:r w:rsidR="00885C29"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. 158/2014/P/13/020/KAP,</w:t>
      </w:r>
      <w:r w:rsidR="000A7525"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0A7525" w:rsidRPr="00D412B0">
        <w:rPr>
          <w:rFonts w:ascii="Times New Roman" w:hAnsi="Times New Roman" w:cs="Times New Roman"/>
          <w:sz w:val="24"/>
          <w:szCs w:val="24"/>
          <w:lang w:val="pl-PL"/>
        </w:rPr>
        <w:t>https://www.nik.gov.pl/kontrole/wyniki-kontroli-nik/kontrole,13362.html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) jednoznacznie wskazuje, iż w poprzednich latach działania w postaci akcji przesiedleńczej osób deklarujących polskie pochodzenie nie doprowadziły do stworzenia skutecznego systemu rozwiązań prawnych, organizacyjnych i finansowych w tym zakresie. </w:t>
      </w:r>
      <w:r w:rsidR="00801315"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Najwyższa Izba Kontroli wskazała w przygotowanym raporcie m.in., że: 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„</w:t>
      </w:r>
      <w:r w:rsidR="001C0AF3" w:rsidRPr="00750364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>Z</w:t>
      </w:r>
      <w:r w:rsidRPr="00750364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 xml:space="preserve"> danych statystycznych dotyczących repatriacji za lata 2007–2012 wynika, że liczba repatriantów, tj. osób polskiego pochodzenia, które przybyły do RP na podstawie wizy krajowej w celu repatriacji z zamiarem osiedlenia się na stałe, z wyjątkiem 2011 r., systematycznie spadała. Okres oczekiwania na osiedlenie się w Polsce w ramach repatriacji trwa nieraz nawet 10 lat. Może to świadczyć o tym, że stworzone ramy prawno-organizacyjne nie sprzyjały rozwiązaniu problemu repat</w:t>
      </w:r>
      <w:r w:rsidR="00885C29" w:rsidRPr="00750364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>riacji. W rządowym dokumencie p</w:t>
      </w:r>
      <w:r w:rsidRPr="00750364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>n. „Polityka Migracyjn</w:t>
      </w:r>
      <w:r w:rsidR="00AB1FF8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>a</w:t>
      </w:r>
      <w:r w:rsidRPr="00750364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 xml:space="preserve"> Polski – stan</w:t>
      </w:r>
      <w:r w:rsidR="00CD268C" w:rsidRPr="00750364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 xml:space="preserve"> </w:t>
      </w:r>
      <w:r w:rsidRPr="00750364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>obecny i postulowane działania” osoby pochodzenia polskiego zostały uznane za grupę, która m.in. ze względów politycznych powinna zostać objęta szczególnymi uregulowaniami</w:t>
      </w:r>
      <w:r w:rsidR="00AB1FF8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>.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”</w:t>
      </w:r>
      <w:r w:rsidRPr="00750364">
        <w:rPr>
          <w:rStyle w:val="Odwoanieprzypisudolnego"/>
          <w:rFonts w:ascii="Times New Roman" w:hAnsi="Times New Roman" w:cs="Times New Roman"/>
          <w:color w:val="000000" w:themeColor="text1"/>
          <w:sz w:val="24"/>
          <w:szCs w:val="24"/>
          <w:lang w:val="pl-PL"/>
        </w:rPr>
        <w:footnoteReference w:id="1"/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.</w:t>
      </w:r>
      <w:r w:rsidRPr="00750364">
        <w:rPr>
          <w:rStyle w:val="Odwoanieprzypisudolnego"/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</w:p>
    <w:p w:rsidR="00FC1337" w:rsidRPr="00750364" w:rsidRDefault="00FC1337" w:rsidP="00BC4BE1">
      <w:pPr>
        <w:spacing w:after="3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Wyniki kontroli </w:t>
      </w:r>
      <w:r w:rsidR="001C0AF3"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NIK </w:t>
      </w:r>
      <w:r w:rsidR="00372602"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wyraźnie wskazują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, że nie został zrealizowany cel strategiczny określony w Rządowym Programie Współpracy z Polonią i Polakami za granicą na lata </w:t>
      </w:r>
      <w:r w:rsidR="00D412B0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br/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lastRenderedPageBreak/>
        <w:t>2007</w:t>
      </w:r>
      <w:r w:rsidR="00D412B0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–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2012 (program ten, który miał pełnić funkcję koordynacyjną na</w:t>
      </w:r>
      <w:r w:rsidR="0093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rzecz realizacji polskiej polityki polonijnej</w:t>
      </w:r>
      <w:r w:rsidR="00E117D9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nie został wdrożony), którym było ułatwienie powrotu do kraju osobom polskiego pochodzenia. Zgodnie z ww. raportem: </w:t>
      </w:r>
      <w:r w:rsidR="00372602"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„</w:t>
      </w:r>
      <w:r w:rsidRPr="00750364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>W opinii NIK zachodzi potrzeba uporządkowania dokumentów strategicznych w </w:t>
      </w:r>
      <w:r w:rsidR="00FC3A34" w:rsidRPr="00750364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 xml:space="preserve">obszarze współpracy z Polonią i </w:t>
      </w:r>
      <w:r w:rsidRPr="00750364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>Polakami za granicą, w sposób jednoznaczny definiują</w:t>
      </w:r>
      <w:r w:rsidR="00E117D9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 xml:space="preserve">cy cele i zadania wobec Polonii </w:t>
      </w:r>
      <w:r w:rsidRPr="00750364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>i Polaków za granicą (…). Obowiązujące rozwiązania dotyczące systemu repatriacji, określone w ustawie o repatriacji i aktach wykonawczych do tej ustawy</w:t>
      </w:r>
      <w:r w:rsidR="00E117D9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>,</w:t>
      </w:r>
      <w:r w:rsidRPr="00750364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 xml:space="preserve"> nie są skuteczne. </w:t>
      </w:r>
      <w:r w:rsidRPr="0075036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pl-PL"/>
        </w:rPr>
        <w:t>Ustawa ta 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(</w:t>
      </w:r>
      <w:r w:rsidRPr="00750364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>ustawa</w:t>
      </w:r>
      <w:r w:rsidRPr="0075036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pl-PL"/>
        </w:rPr>
        <w:t xml:space="preserve"> 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z dnia 9 listopada 2000 r. o repatriacji (Dz. U. 2014 r. poz. 1392</w:t>
      </w:r>
      <w:r w:rsidR="00E117D9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 z późn. zm.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)</w:t>
      </w:r>
      <w:r w:rsidRPr="0075036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pl-PL"/>
        </w:rPr>
        <w:t xml:space="preserve"> </w:t>
      </w:r>
      <w:r w:rsidRPr="00C206D6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>stworzyła co prawda prawne możliwości powrotu do Polski osobom wskazanym w art. 9 ust. 13</w:t>
      </w:r>
      <w:r w:rsidRPr="00C206D6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perscript"/>
          <w:lang w:val="pl-PL"/>
        </w:rPr>
        <w:t>2</w:t>
      </w:r>
      <w:r w:rsidRPr="00C206D6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>, to jednak przez 13 lat jej obowiązywania problem repatriacji z tych państw nie został rozwiązany</w:t>
      </w:r>
      <w:r w:rsidR="00AB1FF8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>.</w:t>
      </w:r>
      <w:r w:rsidRPr="00C206D6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>”</w:t>
      </w:r>
      <w:r w:rsidRPr="00C206D6">
        <w:rPr>
          <w:rStyle w:val="Odwoanieprzypisudolnego"/>
          <w:rFonts w:ascii="Times New Roman" w:hAnsi="Times New Roman" w:cs="Times New Roman"/>
          <w:color w:val="000000" w:themeColor="text1"/>
          <w:sz w:val="24"/>
          <w:szCs w:val="24"/>
        </w:rPr>
        <w:footnoteReference w:id="2"/>
      </w:r>
      <w:r w:rsidRPr="00C206D6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>.</w:t>
      </w:r>
    </w:p>
    <w:p w:rsidR="00FC1337" w:rsidRPr="009C1159" w:rsidRDefault="00F76409" w:rsidP="00BC4BE1">
      <w:pPr>
        <w:tabs>
          <w:tab w:val="left" w:pos="567"/>
          <w:tab w:val="left" w:pos="709"/>
        </w:tabs>
        <w:spacing w:after="360" w:line="312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</w:pPr>
      <w:r w:rsidRPr="009C1159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Opis projektowanych zmian</w:t>
      </w:r>
      <w:r w:rsidR="00784648" w:rsidRPr="009C1159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 </w:t>
      </w:r>
      <w:r w:rsidR="0093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–</w:t>
      </w:r>
      <w:r w:rsidR="00784648" w:rsidRPr="009C1159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 n</w:t>
      </w:r>
      <w:r w:rsidR="00847405" w:rsidRPr="009C1159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ajważniejsze z</w:t>
      </w:r>
      <w:r w:rsidR="00FC1337" w:rsidRPr="009C1159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miany w ustawie o repatriacji </w:t>
      </w:r>
      <w:r w:rsidR="00420E20" w:rsidRPr="009C1159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oraz innych ustawach</w:t>
      </w:r>
    </w:p>
    <w:p w:rsidR="001633FD" w:rsidRPr="00BC4BE1" w:rsidRDefault="001633FD" w:rsidP="00BC4BE1">
      <w:pPr>
        <w:pStyle w:val="Teksttreci0"/>
        <w:numPr>
          <w:ilvl w:val="0"/>
          <w:numId w:val="3"/>
        </w:numPr>
        <w:shd w:val="clear" w:color="auto" w:fill="auto"/>
        <w:tabs>
          <w:tab w:val="left" w:pos="284"/>
        </w:tabs>
        <w:spacing w:before="0" w:after="120" w:line="360" w:lineRule="auto"/>
        <w:ind w:left="284" w:right="23" w:hanging="284"/>
        <w:rPr>
          <w:b/>
          <w:i/>
          <w:color w:val="000000" w:themeColor="text1"/>
          <w:sz w:val="24"/>
          <w:szCs w:val="24"/>
        </w:rPr>
      </w:pPr>
      <w:r w:rsidRPr="00BC4BE1">
        <w:rPr>
          <w:b/>
          <w:i/>
          <w:color w:val="000000" w:themeColor="text1"/>
          <w:sz w:val="24"/>
          <w:szCs w:val="24"/>
        </w:rPr>
        <w:t>Zmiany organizacyjne na szczeblu administracyjnym</w:t>
      </w:r>
    </w:p>
    <w:p w:rsidR="001633FD" w:rsidRDefault="00E117D9" w:rsidP="001633FD">
      <w:pPr>
        <w:pStyle w:val="Teksttreci0"/>
        <w:shd w:val="clear" w:color="auto" w:fill="auto"/>
        <w:tabs>
          <w:tab w:val="left" w:pos="284"/>
        </w:tabs>
        <w:spacing w:before="0" w:after="240" w:line="360" w:lineRule="auto"/>
        <w:ind w:right="23" w:firstLine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Zachowując wszystkie</w:t>
      </w:r>
      <w:r w:rsidR="001633FD" w:rsidRPr="001633FD">
        <w:rPr>
          <w:color w:val="000000" w:themeColor="text1"/>
          <w:sz w:val="24"/>
          <w:szCs w:val="24"/>
        </w:rPr>
        <w:t xml:space="preserve"> dotychczasowe kompetencje</w:t>
      </w:r>
      <w:r w:rsidR="001633FD">
        <w:rPr>
          <w:color w:val="000000" w:themeColor="text1"/>
          <w:sz w:val="24"/>
          <w:szCs w:val="24"/>
        </w:rPr>
        <w:t xml:space="preserve"> kluczowych dla problematyki repatriacji urzędów</w:t>
      </w:r>
      <w:r>
        <w:rPr>
          <w:color w:val="000000" w:themeColor="text1"/>
          <w:sz w:val="24"/>
          <w:szCs w:val="24"/>
        </w:rPr>
        <w:t>,</w:t>
      </w:r>
      <w:r w:rsidR="001633FD">
        <w:rPr>
          <w:color w:val="000000" w:themeColor="text1"/>
          <w:sz w:val="24"/>
          <w:szCs w:val="24"/>
        </w:rPr>
        <w:t xml:space="preserve"> czyli </w:t>
      </w:r>
      <w:r w:rsidR="00643BA0">
        <w:rPr>
          <w:color w:val="000000" w:themeColor="text1"/>
          <w:sz w:val="24"/>
          <w:szCs w:val="24"/>
        </w:rPr>
        <w:t>Ministerstwa Spraw Wewnętrznych i Administracji</w:t>
      </w:r>
      <w:r w:rsidR="00033958">
        <w:rPr>
          <w:color w:val="000000" w:themeColor="text1"/>
          <w:sz w:val="24"/>
          <w:szCs w:val="24"/>
        </w:rPr>
        <w:t xml:space="preserve"> oraz M</w:t>
      </w:r>
      <w:r w:rsidR="00643BA0">
        <w:rPr>
          <w:color w:val="000000" w:themeColor="text1"/>
          <w:sz w:val="24"/>
          <w:szCs w:val="24"/>
        </w:rPr>
        <w:t xml:space="preserve">inistra </w:t>
      </w:r>
      <w:r w:rsidR="00033958">
        <w:rPr>
          <w:color w:val="000000" w:themeColor="text1"/>
          <w:sz w:val="24"/>
          <w:szCs w:val="24"/>
        </w:rPr>
        <w:t>S</w:t>
      </w:r>
      <w:r w:rsidR="00643BA0">
        <w:rPr>
          <w:color w:val="000000" w:themeColor="text1"/>
          <w:sz w:val="24"/>
          <w:szCs w:val="24"/>
        </w:rPr>
        <w:t xml:space="preserve">praw </w:t>
      </w:r>
      <w:r w:rsidR="00033958">
        <w:rPr>
          <w:color w:val="000000" w:themeColor="text1"/>
          <w:sz w:val="24"/>
          <w:szCs w:val="24"/>
        </w:rPr>
        <w:t>Z</w:t>
      </w:r>
      <w:r w:rsidR="00643BA0">
        <w:rPr>
          <w:color w:val="000000" w:themeColor="text1"/>
          <w:sz w:val="24"/>
          <w:szCs w:val="24"/>
        </w:rPr>
        <w:t>agranicznych</w:t>
      </w:r>
      <w:r w:rsidR="00033958">
        <w:rPr>
          <w:color w:val="000000" w:themeColor="text1"/>
          <w:sz w:val="24"/>
          <w:szCs w:val="24"/>
        </w:rPr>
        <w:t>, projekt przewiduje</w:t>
      </w:r>
      <w:r w:rsidR="001633FD">
        <w:rPr>
          <w:color w:val="000000" w:themeColor="text1"/>
          <w:sz w:val="24"/>
          <w:szCs w:val="24"/>
        </w:rPr>
        <w:t xml:space="preserve"> nowe, dodatko</w:t>
      </w:r>
      <w:r w:rsidR="00D412B0">
        <w:rPr>
          <w:color w:val="000000" w:themeColor="text1"/>
          <w:sz w:val="24"/>
          <w:szCs w:val="24"/>
        </w:rPr>
        <w:t>we zmiany organizacyjne. Waga i </w:t>
      </w:r>
      <w:r w:rsidR="001633FD">
        <w:rPr>
          <w:color w:val="000000" w:themeColor="text1"/>
          <w:sz w:val="24"/>
          <w:szCs w:val="24"/>
        </w:rPr>
        <w:t>złożoność problemu repatriacji w k</w:t>
      </w:r>
      <w:r w:rsidR="00542313">
        <w:rPr>
          <w:color w:val="000000" w:themeColor="text1"/>
          <w:sz w:val="24"/>
          <w:szCs w:val="24"/>
        </w:rPr>
        <w:t xml:space="preserve">ontekście ułatwienia powrotów, </w:t>
      </w:r>
      <w:r w:rsidR="001633FD">
        <w:rPr>
          <w:color w:val="000000" w:themeColor="text1"/>
          <w:sz w:val="24"/>
          <w:szCs w:val="24"/>
        </w:rPr>
        <w:t>a potem zapewnienia godnego życia po powrocie</w:t>
      </w:r>
      <w:r>
        <w:rPr>
          <w:color w:val="000000" w:themeColor="text1"/>
          <w:sz w:val="24"/>
          <w:szCs w:val="24"/>
        </w:rPr>
        <w:t>,</w:t>
      </w:r>
      <w:r w:rsidR="001633FD">
        <w:rPr>
          <w:color w:val="000000" w:themeColor="text1"/>
          <w:sz w:val="24"/>
          <w:szCs w:val="24"/>
        </w:rPr>
        <w:t xml:space="preserve"> wymaga</w:t>
      </w:r>
      <w:r w:rsidR="00542313">
        <w:rPr>
          <w:color w:val="000000" w:themeColor="text1"/>
          <w:sz w:val="24"/>
          <w:szCs w:val="24"/>
        </w:rPr>
        <w:t>ły</w:t>
      </w:r>
      <w:r w:rsidR="001633FD">
        <w:rPr>
          <w:color w:val="000000" w:themeColor="text1"/>
          <w:sz w:val="24"/>
          <w:szCs w:val="24"/>
        </w:rPr>
        <w:t xml:space="preserve"> zaoferowania repatriantom podmiotu, który będzie całościowo </w:t>
      </w:r>
      <w:r w:rsidR="0041535F">
        <w:rPr>
          <w:color w:val="000000" w:themeColor="text1"/>
          <w:sz w:val="24"/>
          <w:szCs w:val="24"/>
        </w:rPr>
        <w:t>zajmował</w:t>
      </w:r>
      <w:r w:rsidR="001633FD">
        <w:rPr>
          <w:color w:val="000000" w:themeColor="text1"/>
          <w:sz w:val="24"/>
          <w:szCs w:val="24"/>
        </w:rPr>
        <w:t xml:space="preserve"> się </w:t>
      </w:r>
      <w:r w:rsidR="00982097">
        <w:rPr>
          <w:color w:val="000000" w:themeColor="text1"/>
          <w:sz w:val="24"/>
          <w:szCs w:val="24"/>
        </w:rPr>
        <w:t>i</w:t>
      </w:r>
      <w:r w:rsidR="001633FD">
        <w:rPr>
          <w:color w:val="000000" w:themeColor="text1"/>
          <w:sz w:val="24"/>
          <w:szCs w:val="24"/>
        </w:rPr>
        <w:t>ch problemami</w:t>
      </w:r>
      <w:r>
        <w:rPr>
          <w:color w:val="000000" w:themeColor="text1"/>
          <w:sz w:val="24"/>
          <w:szCs w:val="24"/>
        </w:rPr>
        <w:t>,</w:t>
      </w:r>
      <w:r w:rsidR="001633FD">
        <w:rPr>
          <w:color w:val="000000" w:themeColor="text1"/>
          <w:sz w:val="24"/>
          <w:szCs w:val="24"/>
        </w:rPr>
        <w:t xml:space="preserve"> związanymi głównie z organizacją życia w kraju.</w:t>
      </w:r>
      <w:r w:rsidR="00BC4BE1">
        <w:rPr>
          <w:color w:val="000000" w:themeColor="text1"/>
          <w:sz w:val="24"/>
          <w:szCs w:val="24"/>
        </w:rPr>
        <w:t xml:space="preserve"> </w:t>
      </w:r>
      <w:r w:rsidR="001633FD">
        <w:rPr>
          <w:color w:val="000000" w:themeColor="text1"/>
          <w:sz w:val="24"/>
          <w:szCs w:val="24"/>
        </w:rPr>
        <w:t>Tym podmiotem będzie Pełnomocnik Rządu d</w:t>
      </w:r>
      <w:r w:rsidR="00643BA0">
        <w:rPr>
          <w:color w:val="000000" w:themeColor="text1"/>
          <w:sz w:val="24"/>
          <w:szCs w:val="24"/>
        </w:rPr>
        <w:t>o Spraw</w:t>
      </w:r>
      <w:r w:rsidR="001633FD">
        <w:rPr>
          <w:color w:val="000000" w:themeColor="text1"/>
          <w:sz w:val="24"/>
          <w:szCs w:val="24"/>
        </w:rPr>
        <w:t xml:space="preserve"> Repatriacji</w:t>
      </w:r>
      <w:r w:rsidR="00D412B0">
        <w:rPr>
          <w:color w:val="000000" w:themeColor="text1"/>
          <w:sz w:val="24"/>
          <w:szCs w:val="24"/>
        </w:rPr>
        <w:t xml:space="preserve"> (powoływany i </w:t>
      </w:r>
      <w:r w:rsidR="00791BD6">
        <w:rPr>
          <w:color w:val="000000" w:themeColor="text1"/>
          <w:sz w:val="24"/>
          <w:szCs w:val="24"/>
        </w:rPr>
        <w:t>odwoływany przez Prezesa Rady Ministrów)</w:t>
      </w:r>
      <w:r w:rsidR="001633FD">
        <w:rPr>
          <w:color w:val="000000" w:themeColor="text1"/>
          <w:sz w:val="24"/>
          <w:szCs w:val="24"/>
        </w:rPr>
        <w:t>, którego zasadniczym zadaniem będzie koordynowanie działań na rzecz pomocy repatriantom</w:t>
      </w:r>
      <w:r w:rsidR="007B60DB">
        <w:rPr>
          <w:color w:val="000000" w:themeColor="text1"/>
          <w:sz w:val="24"/>
          <w:szCs w:val="24"/>
        </w:rPr>
        <w:t xml:space="preserve"> ora</w:t>
      </w:r>
      <w:r w:rsidR="00AB1FF8">
        <w:rPr>
          <w:color w:val="000000" w:themeColor="text1"/>
          <w:sz w:val="24"/>
          <w:szCs w:val="24"/>
        </w:rPr>
        <w:t>z wykonywanie licznych zadań, w </w:t>
      </w:r>
      <w:r w:rsidR="007B60DB">
        <w:rPr>
          <w:color w:val="000000" w:themeColor="text1"/>
          <w:sz w:val="24"/>
          <w:szCs w:val="24"/>
        </w:rPr>
        <w:t>tym wydawanie decyzj</w:t>
      </w:r>
      <w:r w:rsidR="00033958">
        <w:rPr>
          <w:color w:val="000000" w:themeColor="text1"/>
          <w:sz w:val="24"/>
          <w:szCs w:val="24"/>
        </w:rPr>
        <w:t>i dotyczących pomocy finansowej</w:t>
      </w:r>
      <w:r w:rsidR="001633FD">
        <w:rPr>
          <w:color w:val="000000" w:themeColor="text1"/>
          <w:sz w:val="24"/>
          <w:szCs w:val="24"/>
        </w:rPr>
        <w:t xml:space="preserve">. Pełnomocnik będzie aktywnie współpracował z </w:t>
      </w:r>
      <w:r w:rsidR="00283A17">
        <w:rPr>
          <w:color w:val="000000" w:themeColor="text1"/>
          <w:sz w:val="24"/>
          <w:szCs w:val="24"/>
        </w:rPr>
        <w:t>organami administracji rządowej</w:t>
      </w:r>
      <w:r w:rsidR="007D6022">
        <w:rPr>
          <w:color w:val="000000" w:themeColor="text1"/>
          <w:sz w:val="24"/>
          <w:szCs w:val="24"/>
        </w:rPr>
        <w:t xml:space="preserve"> </w:t>
      </w:r>
      <w:r w:rsidR="00283A17">
        <w:rPr>
          <w:color w:val="000000" w:themeColor="text1"/>
          <w:sz w:val="24"/>
          <w:szCs w:val="24"/>
        </w:rPr>
        <w:t>i</w:t>
      </w:r>
      <w:r w:rsidR="001633FD">
        <w:rPr>
          <w:color w:val="000000" w:themeColor="text1"/>
          <w:sz w:val="24"/>
          <w:szCs w:val="24"/>
        </w:rPr>
        <w:t xml:space="preserve"> samorządowej oraz organizacjami pozarządowymi. </w:t>
      </w:r>
    </w:p>
    <w:p w:rsidR="00033958" w:rsidRDefault="00033958" w:rsidP="00BC4BE1">
      <w:pPr>
        <w:pStyle w:val="ZUSTzmustartykuempunktem"/>
        <w:spacing w:after="120"/>
        <w:ind w:left="0" w:firstLine="0"/>
      </w:pPr>
      <w:r>
        <w:t>Funkcje Pełnomocnika będzie pełnił sekretarz lub podsekretarz stanu w urzędzie obsługującym ministra właściwego do spraw wewnętrznych.</w:t>
      </w:r>
    </w:p>
    <w:p w:rsidR="00033958" w:rsidRDefault="00033958" w:rsidP="00AB1FF8">
      <w:pPr>
        <w:pStyle w:val="ZARTzmartartykuempunktem"/>
        <w:keepNext/>
        <w:ind w:left="0" w:firstLine="0"/>
      </w:pPr>
      <w:r>
        <w:lastRenderedPageBreak/>
        <w:t>Do zadań Pełnomocnika będzie należało</w:t>
      </w:r>
      <w:r w:rsidR="00283A17">
        <w:t>,</w:t>
      </w:r>
      <w:r>
        <w:t xml:space="preserve"> w szczególności:</w:t>
      </w:r>
    </w:p>
    <w:p w:rsidR="00033958" w:rsidRDefault="00033958" w:rsidP="00793C04">
      <w:pPr>
        <w:pStyle w:val="ZLITzmlitartykuempunktem"/>
        <w:numPr>
          <w:ilvl w:val="0"/>
          <w:numId w:val="8"/>
        </w:numPr>
        <w:ind w:left="426" w:hanging="426"/>
      </w:pPr>
      <w:r>
        <w:t xml:space="preserve">wydawanie decyzji w sprawie: </w:t>
      </w:r>
    </w:p>
    <w:p w:rsidR="00033958" w:rsidRPr="00BC4BE1" w:rsidRDefault="00033958" w:rsidP="00793C04">
      <w:pPr>
        <w:pStyle w:val="ZLITwPKTzmlitwpktartykuempunktem"/>
        <w:numPr>
          <w:ilvl w:val="0"/>
          <w:numId w:val="9"/>
        </w:numPr>
        <w:spacing w:after="60"/>
        <w:ind w:left="709" w:hanging="357"/>
      </w:pPr>
      <w:r w:rsidRPr="00BC4BE1">
        <w:t>przyznania osobie, która chce przybyć do Rzeczypospolitej Polskiej na podstawie wizy krajowej w celu repatriacji</w:t>
      </w:r>
      <w:r w:rsidR="00CF3C71">
        <w:t>,</w:t>
      </w:r>
      <w:r w:rsidRPr="00BC4BE1">
        <w:t xml:space="preserve"> miejsca w ośrodku adaptacyjnym dla repatriantów, </w:t>
      </w:r>
    </w:p>
    <w:p w:rsidR="00033958" w:rsidRPr="00BC4BE1" w:rsidRDefault="00033958" w:rsidP="00793C04">
      <w:pPr>
        <w:pStyle w:val="ZLITwPKTzmlitwpktartykuempunktem"/>
        <w:numPr>
          <w:ilvl w:val="0"/>
          <w:numId w:val="9"/>
        </w:numPr>
        <w:spacing w:after="60"/>
        <w:ind w:left="709" w:hanging="357"/>
        <w:rPr>
          <w:rStyle w:val="Kkursywa"/>
          <w:i w:val="0"/>
        </w:rPr>
      </w:pPr>
      <w:r w:rsidRPr="00BC4BE1">
        <w:t>przedłużenia pobytu repatrianta w ośrodku,</w:t>
      </w:r>
    </w:p>
    <w:p w:rsidR="00033958" w:rsidRDefault="00033958" w:rsidP="00793C04">
      <w:pPr>
        <w:pStyle w:val="ZLITwPKTzmlitwpktartykuempunktem"/>
        <w:numPr>
          <w:ilvl w:val="0"/>
          <w:numId w:val="9"/>
        </w:numPr>
        <w:spacing w:after="60"/>
        <w:ind w:left="709"/>
      </w:pPr>
      <w:r w:rsidRPr="00BC4BE1">
        <w:t>pozbawienia miejsca w ośrodku repatrianta, który uporczywie narusza obowiązki określone w regulaminie organizacyjno-porządkowym,</w:t>
      </w:r>
    </w:p>
    <w:p w:rsidR="00BC4BE1" w:rsidRPr="009C1159" w:rsidRDefault="00BC4BE1" w:rsidP="00793C04">
      <w:pPr>
        <w:pStyle w:val="ZLITwPKTzmlitwpktartykuempunktem"/>
        <w:numPr>
          <w:ilvl w:val="0"/>
          <w:numId w:val="9"/>
        </w:numPr>
        <w:spacing w:after="60"/>
        <w:ind w:left="709"/>
        <w:rPr>
          <w:color w:val="000000" w:themeColor="text1"/>
        </w:rPr>
      </w:pPr>
      <w:r w:rsidRPr="009C1159">
        <w:rPr>
          <w:color w:val="000000" w:themeColor="text1"/>
        </w:rPr>
        <w:t xml:space="preserve">przyznania repatriantowi pomocy, o której mowa w art. 17 ust. 1 </w:t>
      </w:r>
      <w:r w:rsidR="00CF3C71">
        <w:rPr>
          <w:color w:val="000000" w:themeColor="text1"/>
        </w:rPr>
        <w:t xml:space="preserve">zmienianej ustawy </w:t>
      </w:r>
      <w:r w:rsidRPr="009C1159">
        <w:rPr>
          <w:color w:val="000000" w:themeColor="text1"/>
        </w:rPr>
        <w:t>(jednorazowa pomoc ze środków budżetu państwa na zagosp</w:t>
      </w:r>
      <w:r w:rsidR="00CF3C71">
        <w:rPr>
          <w:color w:val="000000" w:themeColor="text1"/>
        </w:rPr>
        <w:t>odarowanie i bieżące utrzymanie,</w:t>
      </w:r>
      <w:r w:rsidR="009372CD">
        <w:rPr>
          <w:color w:val="000000" w:themeColor="text1"/>
        </w:rPr>
        <w:t xml:space="preserve"> </w:t>
      </w:r>
      <w:r w:rsidRPr="009C1159">
        <w:rPr>
          <w:color w:val="000000" w:themeColor="text1"/>
        </w:rPr>
        <w:t>pokrycie kosztów przejazdu lu</w:t>
      </w:r>
      <w:r w:rsidR="00CF3C71">
        <w:rPr>
          <w:color w:val="000000" w:themeColor="text1"/>
        </w:rPr>
        <w:t>b przelotu oraz przewozu mienia i</w:t>
      </w:r>
      <w:r w:rsidR="00D412B0">
        <w:rPr>
          <w:color w:val="000000" w:themeColor="text1"/>
        </w:rPr>
        <w:t> </w:t>
      </w:r>
      <w:r w:rsidRPr="009C1159">
        <w:rPr>
          <w:color w:val="000000" w:themeColor="text1"/>
        </w:rPr>
        <w:t>pokrycie kosztów związanych z podjęciem na terytorium Rzeczypospolitej Polskiej nauki przez małoletniego), art. 17b ust. 1</w:t>
      </w:r>
      <w:r w:rsidR="00CF3C71">
        <w:rPr>
          <w:color w:val="000000" w:themeColor="text1"/>
        </w:rPr>
        <w:t xml:space="preserve"> zmienianej ustawy</w:t>
      </w:r>
      <w:r w:rsidRPr="009C1159">
        <w:rPr>
          <w:color w:val="000000" w:themeColor="text1"/>
        </w:rPr>
        <w:t xml:space="preserve"> (pomoc na zaspokojenie potrzeb</w:t>
      </w:r>
      <w:r w:rsidR="002B2FAA">
        <w:rPr>
          <w:color w:val="000000" w:themeColor="text1"/>
        </w:rPr>
        <w:t xml:space="preserve"> mieszkaniowych) oraz</w:t>
      </w:r>
      <w:r w:rsidR="00CF3C71">
        <w:rPr>
          <w:color w:val="000000" w:themeColor="text1"/>
        </w:rPr>
        <w:t xml:space="preserve"> świadczenia</w:t>
      </w:r>
      <w:r w:rsidR="00AB1FF8">
        <w:rPr>
          <w:color w:val="000000" w:themeColor="text1"/>
        </w:rPr>
        <w:t>,</w:t>
      </w:r>
      <w:r w:rsidR="00CF3C71">
        <w:rPr>
          <w:color w:val="000000" w:themeColor="text1"/>
        </w:rPr>
        <w:t xml:space="preserve"> o którym mowa </w:t>
      </w:r>
      <w:r w:rsidR="002B2FAA">
        <w:rPr>
          <w:color w:val="000000" w:themeColor="text1"/>
        </w:rPr>
        <w:t>w art. 20c</w:t>
      </w:r>
      <w:r w:rsidRPr="009C1159">
        <w:rPr>
          <w:color w:val="000000" w:themeColor="text1"/>
        </w:rPr>
        <w:t xml:space="preserve"> </w:t>
      </w:r>
      <w:r w:rsidR="00CF3C71">
        <w:rPr>
          <w:color w:val="000000" w:themeColor="text1"/>
        </w:rPr>
        <w:t xml:space="preserve">zmienianej ustawy </w:t>
      </w:r>
      <w:r w:rsidRPr="009C1159">
        <w:rPr>
          <w:color w:val="000000" w:themeColor="text1"/>
        </w:rPr>
        <w:t>(wypłata świadczenia pieniężnego w wysokości 200 zł miesięcznie podczas pobytu w</w:t>
      </w:r>
      <w:r w:rsidR="00AB1FF8">
        <w:rPr>
          <w:color w:val="000000" w:themeColor="text1"/>
        </w:rPr>
        <w:t> </w:t>
      </w:r>
      <w:r w:rsidRPr="009C1159">
        <w:rPr>
          <w:color w:val="000000" w:themeColor="text1"/>
        </w:rPr>
        <w:t xml:space="preserve">ośrodku). W projekcie przewidziano, że </w:t>
      </w:r>
      <w:r w:rsidR="00CF3C71">
        <w:rPr>
          <w:color w:val="000000" w:themeColor="text1"/>
        </w:rPr>
        <w:t xml:space="preserve">w </w:t>
      </w:r>
      <w:r w:rsidRPr="009C1159">
        <w:rPr>
          <w:color w:val="000000" w:themeColor="text1"/>
        </w:rPr>
        <w:t>ośrodk</w:t>
      </w:r>
      <w:r w:rsidR="00CF3C71">
        <w:rPr>
          <w:color w:val="000000" w:themeColor="text1"/>
        </w:rPr>
        <w:t>u</w:t>
      </w:r>
      <w:r w:rsidRPr="009C1159">
        <w:rPr>
          <w:color w:val="000000" w:themeColor="text1"/>
        </w:rPr>
        <w:t xml:space="preserve"> adaptacyjny</w:t>
      </w:r>
      <w:r w:rsidR="00CF3C71">
        <w:rPr>
          <w:color w:val="000000" w:themeColor="text1"/>
        </w:rPr>
        <w:t>m</w:t>
      </w:r>
      <w:r w:rsidRPr="009C1159">
        <w:rPr>
          <w:color w:val="000000" w:themeColor="text1"/>
        </w:rPr>
        <w:t xml:space="preserve"> zapewnia</w:t>
      </w:r>
      <w:r w:rsidR="00CF3C71">
        <w:rPr>
          <w:color w:val="000000" w:themeColor="text1"/>
        </w:rPr>
        <w:t xml:space="preserve"> się </w:t>
      </w:r>
      <w:r w:rsidRPr="009C1159">
        <w:rPr>
          <w:color w:val="000000" w:themeColor="text1"/>
        </w:rPr>
        <w:t>repatriantom</w:t>
      </w:r>
      <w:r w:rsidR="009372CD">
        <w:rPr>
          <w:color w:val="000000" w:themeColor="text1"/>
        </w:rPr>
        <w:t xml:space="preserve"> </w:t>
      </w:r>
      <w:r w:rsidRPr="009C1159">
        <w:rPr>
          <w:color w:val="000000" w:themeColor="text1"/>
        </w:rPr>
        <w:t>zakwaterowanie, całodzienne wyżywienie, możliwość uczestniczenia w</w:t>
      </w:r>
      <w:r w:rsidR="00AB1FF8">
        <w:rPr>
          <w:color w:val="000000" w:themeColor="text1"/>
        </w:rPr>
        <w:t> </w:t>
      </w:r>
      <w:r w:rsidRPr="009C1159">
        <w:rPr>
          <w:color w:val="000000" w:themeColor="text1"/>
        </w:rPr>
        <w:t>zajęciach oraz środki czystości niezbędne do utrzymania higieny osobistej</w:t>
      </w:r>
      <w:r w:rsidR="00CF3C71">
        <w:rPr>
          <w:color w:val="000000" w:themeColor="text1"/>
        </w:rPr>
        <w:t>, lecz</w:t>
      </w:r>
      <w:r w:rsidRPr="009C1159">
        <w:rPr>
          <w:color w:val="000000" w:themeColor="text1"/>
        </w:rPr>
        <w:t xml:space="preserve"> nie oferuje</w:t>
      </w:r>
      <w:r w:rsidR="00CF3C71">
        <w:rPr>
          <w:color w:val="000000" w:themeColor="text1"/>
        </w:rPr>
        <w:t xml:space="preserve"> się</w:t>
      </w:r>
      <w:r w:rsidRPr="009C1159">
        <w:rPr>
          <w:color w:val="000000" w:themeColor="text1"/>
        </w:rPr>
        <w:t>, dla repatriantów</w:t>
      </w:r>
      <w:r w:rsidR="00CF3C71">
        <w:rPr>
          <w:color w:val="000000" w:themeColor="text1"/>
        </w:rPr>
        <w:t>,</w:t>
      </w:r>
      <w:r w:rsidRPr="009C1159">
        <w:rPr>
          <w:color w:val="000000" w:themeColor="text1"/>
        </w:rPr>
        <w:t xml:space="preserve"> którzy podjęli pracę, żadnych inn</w:t>
      </w:r>
      <w:r w:rsidR="00D412B0">
        <w:rPr>
          <w:color w:val="000000" w:themeColor="text1"/>
        </w:rPr>
        <w:t>ych świadczeń. W </w:t>
      </w:r>
      <w:r w:rsidRPr="009C1159">
        <w:rPr>
          <w:color w:val="000000" w:themeColor="text1"/>
        </w:rPr>
        <w:t>związku z powyższym, repatriant</w:t>
      </w:r>
      <w:r w:rsidR="00CF3C71">
        <w:rPr>
          <w:color w:val="000000" w:themeColor="text1"/>
        </w:rPr>
        <w:t>om,</w:t>
      </w:r>
      <w:r w:rsidRPr="009C1159">
        <w:rPr>
          <w:color w:val="000000" w:themeColor="text1"/>
        </w:rPr>
        <w:t xml:space="preserve"> którzy nie podjęli pracy</w:t>
      </w:r>
      <w:r w:rsidR="00CF3C71">
        <w:rPr>
          <w:color w:val="000000" w:themeColor="text1"/>
        </w:rPr>
        <w:t>,</w:t>
      </w:r>
      <w:r w:rsidRPr="009C1159">
        <w:rPr>
          <w:color w:val="000000" w:themeColor="text1"/>
        </w:rPr>
        <w:t xml:space="preserve"> przewiduje się przyznanie świadczenia pieni</w:t>
      </w:r>
      <w:r w:rsidR="009C1159">
        <w:rPr>
          <w:color w:val="000000" w:themeColor="text1"/>
        </w:rPr>
        <w:t xml:space="preserve">ężnego w wysokości 200 zł. Wysokość tego świadczenia </w:t>
      </w:r>
      <w:r w:rsidR="00CF3C71">
        <w:rPr>
          <w:color w:val="000000" w:themeColor="text1"/>
        </w:rPr>
        <w:t>o</w:t>
      </w:r>
      <w:r w:rsidRPr="009C1159">
        <w:rPr>
          <w:color w:val="000000" w:themeColor="text1"/>
        </w:rPr>
        <w:t>kreślono</w:t>
      </w:r>
      <w:r w:rsidR="00CF3C71">
        <w:rPr>
          <w:color w:val="000000" w:themeColor="text1"/>
        </w:rPr>
        <w:t>,</w:t>
      </w:r>
      <w:r w:rsidRPr="009C1159">
        <w:rPr>
          <w:color w:val="000000" w:themeColor="text1"/>
        </w:rPr>
        <w:t xml:space="preserve"> uwzględniając</w:t>
      </w:r>
      <w:r w:rsidR="00CF3C71">
        <w:rPr>
          <w:color w:val="000000" w:themeColor="text1"/>
        </w:rPr>
        <w:t>,</w:t>
      </w:r>
      <w:r w:rsidRPr="009C1159">
        <w:rPr>
          <w:color w:val="000000" w:themeColor="text1"/>
        </w:rPr>
        <w:t xml:space="preserve"> z jednej </w:t>
      </w:r>
      <w:r w:rsidRPr="009C1159">
        <w:rPr>
          <w:rStyle w:val="Ppogrubienie"/>
          <w:b w:val="0"/>
          <w:color w:val="000000" w:themeColor="text1"/>
        </w:rPr>
        <w:t>strony</w:t>
      </w:r>
      <w:r w:rsidR="00CF3C71">
        <w:rPr>
          <w:rStyle w:val="Ppogrubienie"/>
          <w:b w:val="0"/>
          <w:color w:val="000000" w:themeColor="text1"/>
        </w:rPr>
        <w:t>,</w:t>
      </w:r>
      <w:r w:rsidRPr="009C1159">
        <w:rPr>
          <w:rStyle w:val="Ppogrubienie"/>
          <w:b w:val="0"/>
          <w:color w:val="000000" w:themeColor="text1"/>
        </w:rPr>
        <w:t xml:space="preserve"> możliwości finansowego wsparcia ze środków publicznych</w:t>
      </w:r>
      <w:r w:rsidR="00973B68">
        <w:rPr>
          <w:rStyle w:val="Ppogrubienie"/>
          <w:b w:val="0"/>
          <w:color w:val="000000" w:themeColor="text1"/>
        </w:rPr>
        <w:t>,</w:t>
      </w:r>
      <w:r w:rsidRPr="009C1159">
        <w:rPr>
          <w:rStyle w:val="Ppogrubienie"/>
          <w:b w:val="0"/>
          <w:color w:val="000000" w:themeColor="text1"/>
        </w:rPr>
        <w:t xml:space="preserve"> zaś z drugiej strony</w:t>
      </w:r>
      <w:r w:rsidR="00973B68">
        <w:rPr>
          <w:rStyle w:val="Ppogrubienie"/>
          <w:b w:val="0"/>
          <w:color w:val="000000" w:themeColor="text1"/>
        </w:rPr>
        <w:t xml:space="preserve"> </w:t>
      </w:r>
      <w:r w:rsidR="00973B68">
        <w:rPr>
          <w:rStyle w:val="Ppogrubienie"/>
          <w:b w:val="0"/>
          <w:color w:val="000000" w:themeColor="text1"/>
        </w:rPr>
        <w:sym w:font="Symbol" w:char="F02D"/>
      </w:r>
      <w:r w:rsidRPr="009C1159">
        <w:rPr>
          <w:rStyle w:val="Ppogrubienie"/>
          <w:b w:val="0"/>
          <w:color w:val="000000" w:themeColor="text1"/>
        </w:rPr>
        <w:t xml:space="preserve"> potrzebę zapewnienia środków finansowych </w:t>
      </w:r>
      <w:r w:rsidR="00793C04" w:rsidRPr="009C1159">
        <w:rPr>
          <w:rStyle w:val="Ppogrubienie"/>
          <w:b w:val="0"/>
          <w:color w:val="000000" w:themeColor="text1"/>
        </w:rPr>
        <w:t>na podstawowe wydatki osobiste;</w:t>
      </w:r>
    </w:p>
    <w:p w:rsidR="00033958" w:rsidRDefault="00033958" w:rsidP="00793C04">
      <w:pPr>
        <w:pStyle w:val="ZLITzmlitartykuempunktem"/>
        <w:numPr>
          <w:ilvl w:val="0"/>
          <w:numId w:val="8"/>
        </w:numPr>
        <w:ind w:left="426" w:hanging="426"/>
      </w:pPr>
      <w:r>
        <w:t>koordynowanie</w:t>
      </w:r>
      <w:r w:rsidR="009372CD">
        <w:t xml:space="preserve"> </w:t>
      </w:r>
      <w:r>
        <w:t>działań na rzecz pomocy repatriantom;</w:t>
      </w:r>
    </w:p>
    <w:p w:rsidR="00033958" w:rsidRDefault="00033958" w:rsidP="00793C04">
      <w:pPr>
        <w:pStyle w:val="ZLITzmlitartykuempunktem"/>
        <w:numPr>
          <w:ilvl w:val="0"/>
          <w:numId w:val="8"/>
        </w:numPr>
        <w:ind w:left="426" w:hanging="426"/>
      </w:pPr>
      <w:r>
        <w:t xml:space="preserve">powierzanie prowadzenia ośrodków organizacjom społecznym, stowarzyszeniom lub innym osobom prawnym, wyłonionym w drodze konkursu ofert; </w:t>
      </w:r>
    </w:p>
    <w:p w:rsidR="00033958" w:rsidRDefault="00033958" w:rsidP="00793C04">
      <w:pPr>
        <w:pStyle w:val="ZLITzmlitartykuempunktem"/>
        <w:numPr>
          <w:ilvl w:val="0"/>
          <w:numId w:val="8"/>
        </w:numPr>
        <w:ind w:left="426" w:hanging="426"/>
      </w:pPr>
      <w:r>
        <w:t>sprawowanie nadzoru nad działalnością ośrodków</w:t>
      </w:r>
      <w:r w:rsidR="00803F8A">
        <w:t>;</w:t>
      </w:r>
    </w:p>
    <w:p w:rsidR="00033958" w:rsidRDefault="00033958" w:rsidP="00793C04">
      <w:pPr>
        <w:pStyle w:val="ZLITzmlitartykuempunktem"/>
        <w:numPr>
          <w:ilvl w:val="0"/>
          <w:numId w:val="8"/>
        </w:numPr>
        <w:ind w:left="426" w:hanging="426"/>
      </w:pPr>
      <w:r>
        <w:t>analizowanie rynku pracy pod względem możliwości zatrudnienia repatriantów;</w:t>
      </w:r>
    </w:p>
    <w:p w:rsidR="00033958" w:rsidRDefault="00033958" w:rsidP="00793C04">
      <w:pPr>
        <w:pStyle w:val="ZLITzmlitartykuempunktem"/>
        <w:numPr>
          <w:ilvl w:val="0"/>
          <w:numId w:val="8"/>
        </w:numPr>
        <w:ind w:left="426" w:hanging="426"/>
      </w:pPr>
      <w:r>
        <w:t>zajmowanie stanowiska wobec projektów aktów prawnych w zakresie repatriacji;</w:t>
      </w:r>
    </w:p>
    <w:p w:rsidR="00825541" w:rsidRDefault="00033958" w:rsidP="00793C04">
      <w:pPr>
        <w:pStyle w:val="ZLITzmlitartykuempunktem"/>
        <w:numPr>
          <w:ilvl w:val="0"/>
          <w:numId w:val="8"/>
        </w:numPr>
        <w:ind w:left="426" w:hanging="426"/>
      </w:pPr>
      <w:r>
        <w:t>przygotowywanie dla Rady Ministrów corocznego sprawozdania z realizacji ustawy.</w:t>
      </w:r>
    </w:p>
    <w:p w:rsidR="00825541" w:rsidRPr="00825541" w:rsidRDefault="00825541" w:rsidP="00BC4BE1">
      <w:pPr>
        <w:pStyle w:val="ZLITzmlitartykuempunktem"/>
      </w:pPr>
    </w:p>
    <w:p w:rsidR="0066559D" w:rsidRPr="001D1665" w:rsidRDefault="00825541" w:rsidP="00825541">
      <w:pPr>
        <w:pStyle w:val="Teksttreci0"/>
        <w:shd w:val="clear" w:color="auto" w:fill="auto"/>
        <w:tabs>
          <w:tab w:val="left" w:pos="284"/>
        </w:tabs>
        <w:spacing w:before="0" w:after="240" w:line="360" w:lineRule="auto"/>
        <w:ind w:right="23" w:firstLine="0"/>
        <w:rPr>
          <w:color w:val="000000" w:themeColor="text1"/>
          <w:sz w:val="24"/>
          <w:szCs w:val="24"/>
        </w:rPr>
      </w:pPr>
      <w:r w:rsidRPr="001D1665">
        <w:rPr>
          <w:sz w:val="24"/>
          <w:szCs w:val="24"/>
        </w:rPr>
        <w:t>Na obszarze województwa proces repatriacji będzie koord</w:t>
      </w:r>
      <w:r w:rsidR="00D412B0">
        <w:rPr>
          <w:sz w:val="24"/>
          <w:szCs w:val="24"/>
        </w:rPr>
        <w:t>ynował wojewoda we współpracy z </w:t>
      </w:r>
      <w:r w:rsidRPr="001D1665">
        <w:rPr>
          <w:sz w:val="24"/>
          <w:szCs w:val="24"/>
        </w:rPr>
        <w:t xml:space="preserve">Pełnomocnikiem. </w:t>
      </w:r>
      <w:r w:rsidR="0066559D" w:rsidRPr="001D1665">
        <w:rPr>
          <w:sz w:val="24"/>
          <w:szCs w:val="24"/>
        </w:rPr>
        <w:t xml:space="preserve">Do zadań wojewody </w:t>
      </w:r>
      <w:r w:rsidRPr="001D1665">
        <w:rPr>
          <w:sz w:val="24"/>
          <w:szCs w:val="24"/>
        </w:rPr>
        <w:t>będzie należało</w:t>
      </w:r>
      <w:r w:rsidR="0066559D" w:rsidRPr="001D1665">
        <w:rPr>
          <w:sz w:val="24"/>
          <w:szCs w:val="24"/>
        </w:rPr>
        <w:t xml:space="preserve">, w szczególności: </w:t>
      </w:r>
    </w:p>
    <w:p w:rsidR="0066559D" w:rsidRDefault="0066559D" w:rsidP="00793C04">
      <w:pPr>
        <w:pStyle w:val="ZLITwPKTzmlitwpktartykuempunktem"/>
        <w:numPr>
          <w:ilvl w:val="0"/>
          <w:numId w:val="21"/>
        </w:numPr>
        <w:spacing w:after="60"/>
        <w:ind w:left="426" w:hanging="426"/>
      </w:pPr>
      <w:r>
        <w:lastRenderedPageBreak/>
        <w:t xml:space="preserve">nadzorowanie realizacji zadań w zakresie repatriacji na terenie województwa; </w:t>
      </w:r>
    </w:p>
    <w:p w:rsidR="0066559D" w:rsidRDefault="0066559D" w:rsidP="00793C04">
      <w:pPr>
        <w:pStyle w:val="ZLITwPKTzmlitwpktartykuempunktem"/>
        <w:numPr>
          <w:ilvl w:val="0"/>
          <w:numId w:val="21"/>
        </w:numPr>
        <w:spacing w:after="60"/>
        <w:ind w:left="426" w:hanging="426"/>
      </w:pPr>
      <w:r>
        <w:t>koordynowanie działań na rzecz adaptacji i integracji repatriantów na terenie województwa;</w:t>
      </w:r>
    </w:p>
    <w:p w:rsidR="0066559D" w:rsidRDefault="0066559D" w:rsidP="00793C04">
      <w:pPr>
        <w:pStyle w:val="ZUSTzmustartykuempunktem"/>
        <w:numPr>
          <w:ilvl w:val="0"/>
          <w:numId w:val="21"/>
        </w:numPr>
        <w:spacing w:after="60"/>
        <w:ind w:left="426" w:hanging="426"/>
      </w:pPr>
      <w:r>
        <w:t>współpraca z organizacjami pozarządowymi w zakresie repatriacji.</w:t>
      </w:r>
    </w:p>
    <w:p w:rsidR="00825541" w:rsidRDefault="00825541" w:rsidP="00825541">
      <w:pPr>
        <w:pStyle w:val="ZUSTzmustartykuempunktem"/>
        <w:ind w:left="720" w:firstLine="0"/>
      </w:pPr>
    </w:p>
    <w:p w:rsidR="0066559D" w:rsidRPr="001D1665" w:rsidRDefault="00825541" w:rsidP="00825541">
      <w:pPr>
        <w:pStyle w:val="Teksttreci0"/>
        <w:shd w:val="clear" w:color="auto" w:fill="auto"/>
        <w:tabs>
          <w:tab w:val="left" w:pos="284"/>
        </w:tabs>
        <w:spacing w:before="0" w:after="240" w:line="360" w:lineRule="auto"/>
        <w:ind w:right="23" w:firstLine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Organem opiniodawczo-doradcz</w:t>
      </w:r>
      <w:r w:rsidR="00643BA0">
        <w:rPr>
          <w:color w:val="000000" w:themeColor="text1"/>
          <w:sz w:val="24"/>
          <w:szCs w:val="24"/>
        </w:rPr>
        <w:t>ym Pełnomocnika będzie pięcioosobowa</w:t>
      </w:r>
      <w:r>
        <w:rPr>
          <w:color w:val="000000" w:themeColor="text1"/>
          <w:sz w:val="24"/>
          <w:szCs w:val="24"/>
        </w:rPr>
        <w:t xml:space="preserve"> Rada d</w:t>
      </w:r>
      <w:r w:rsidR="00643BA0">
        <w:rPr>
          <w:color w:val="000000" w:themeColor="text1"/>
          <w:sz w:val="24"/>
          <w:szCs w:val="24"/>
        </w:rPr>
        <w:t>o Spraw</w:t>
      </w:r>
      <w:r w:rsidR="00BC4BE1">
        <w:rPr>
          <w:color w:val="000000" w:themeColor="text1"/>
          <w:sz w:val="24"/>
          <w:szCs w:val="24"/>
        </w:rPr>
        <w:t xml:space="preserve"> Repatriacji. </w:t>
      </w:r>
      <w:r w:rsidR="00973B68">
        <w:rPr>
          <w:color w:val="000000" w:themeColor="text1"/>
          <w:sz w:val="24"/>
          <w:szCs w:val="24"/>
        </w:rPr>
        <w:t>Do</w:t>
      </w:r>
      <w:r w:rsidR="00BC4BE1">
        <w:rPr>
          <w:color w:val="000000" w:themeColor="text1"/>
          <w:sz w:val="24"/>
          <w:szCs w:val="24"/>
        </w:rPr>
        <w:t xml:space="preserve"> kompetencji Rady będzie </w:t>
      </w:r>
      <w:r w:rsidR="00973B68">
        <w:rPr>
          <w:color w:val="000000" w:themeColor="text1"/>
          <w:sz w:val="24"/>
          <w:szCs w:val="24"/>
        </w:rPr>
        <w:t xml:space="preserve">należało </w:t>
      </w:r>
      <w:r w:rsidR="00BC4BE1">
        <w:rPr>
          <w:color w:val="000000" w:themeColor="text1"/>
          <w:sz w:val="24"/>
          <w:szCs w:val="24"/>
        </w:rPr>
        <w:t>zgłaszanie</w:t>
      </w:r>
      <w:r w:rsidR="009C1159">
        <w:rPr>
          <w:color w:val="000000" w:themeColor="text1"/>
          <w:sz w:val="24"/>
          <w:szCs w:val="24"/>
        </w:rPr>
        <w:t xml:space="preserve"> propozycji</w:t>
      </w:r>
      <w:r>
        <w:rPr>
          <w:color w:val="000000" w:themeColor="text1"/>
          <w:sz w:val="24"/>
          <w:szCs w:val="24"/>
        </w:rPr>
        <w:t xml:space="preserve"> w zakresie usprawnienia organizacji procesu repatriacji oraz </w:t>
      </w:r>
      <w:r w:rsidR="00BC4BE1">
        <w:rPr>
          <w:color w:val="000000" w:themeColor="text1"/>
          <w:sz w:val="24"/>
          <w:szCs w:val="24"/>
        </w:rPr>
        <w:t>wyrażanie</w:t>
      </w:r>
      <w:r w:rsidR="00973B68">
        <w:rPr>
          <w:color w:val="000000" w:themeColor="text1"/>
          <w:sz w:val="24"/>
          <w:szCs w:val="24"/>
        </w:rPr>
        <w:t>,</w:t>
      </w:r>
      <w:r w:rsidR="00BC4BE1">
        <w:rPr>
          <w:color w:val="000000" w:themeColor="text1"/>
          <w:sz w:val="24"/>
          <w:szCs w:val="24"/>
        </w:rPr>
        <w:t xml:space="preserve"> na wniosek Pełnomocnika</w:t>
      </w:r>
      <w:r w:rsidR="00973B68">
        <w:rPr>
          <w:color w:val="000000" w:themeColor="text1"/>
          <w:sz w:val="24"/>
          <w:szCs w:val="24"/>
        </w:rPr>
        <w:t>,</w:t>
      </w:r>
      <w:r w:rsidR="00BC4BE1">
        <w:rPr>
          <w:color w:val="000000" w:themeColor="text1"/>
          <w:sz w:val="24"/>
          <w:szCs w:val="24"/>
        </w:rPr>
        <w:t xml:space="preserve"> opinii</w:t>
      </w:r>
      <w:r>
        <w:rPr>
          <w:color w:val="000000" w:themeColor="text1"/>
          <w:sz w:val="24"/>
          <w:szCs w:val="24"/>
        </w:rPr>
        <w:t xml:space="preserve"> we wszystkich sprawach z zakresu re</w:t>
      </w:r>
      <w:r w:rsidR="006A3DD3">
        <w:rPr>
          <w:color w:val="000000" w:themeColor="text1"/>
          <w:sz w:val="24"/>
          <w:szCs w:val="24"/>
        </w:rPr>
        <w:t>patriacji. Rada będzie powoływana</w:t>
      </w:r>
      <w:r>
        <w:rPr>
          <w:color w:val="000000" w:themeColor="text1"/>
          <w:sz w:val="24"/>
          <w:szCs w:val="24"/>
        </w:rPr>
        <w:t xml:space="preserve"> </w:t>
      </w:r>
      <w:r w:rsidRPr="001D1665">
        <w:rPr>
          <w:color w:val="000000" w:themeColor="text1"/>
          <w:sz w:val="24"/>
          <w:szCs w:val="24"/>
        </w:rPr>
        <w:t>przez Prezesa R</w:t>
      </w:r>
      <w:r w:rsidR="00BC4BE1" w:rsidRPr="001D1665">
        <w:rPr>
          <w:color w:val="000000" w:themeColor="text1"/>
          <w:sz w:val="24"/>
          <w:szCs w:val="24"/>
        </w:rPr>
        <w:t xml:space="preserve">ady </w:t>
      </w:r>
      <w:r w:rsidRPr="001D1665">
        <w:rPr>
          <w:color w:val="000000" w:themeColor="text1"/>
          <w:sz w:val="24"/>
          <w:szCs w:val="24"/>
        </w:rPr>
        <w:t>M</w:t>
      </w:r>
      <w:r w:rsidR="00BC4BE1" w:rsidRPr="001D1665">
        <w:rPr>
          <w:color w:val="000000" w:themeColor="text1"/>
          <w:sz w:val="24"/>
          <w:szCs w:val="24"/>
        </w:rPr>
        <w:t>inistrów</w:t>
      </w:r>
      <w:r w:rsidR="00973B68">
        <w:rPr>
          <w:color w:val="000000" w:themeColor="text1"/>
          <w:sz w:val="24"/>
          <w:szCs w:val="24"/>
        </w:rPr>
        <w:t xml:space="preserve"> na</w:t>
      </w:r>
      <w:r w:rsidR="006A3DD3">
        <w:rPr>
          <w:color w:val="000000" w:themeColor="text1"/>
          <w:sz w:val="24"/>
          <w:szCs w:val="24"/>
        </w:rPr>
        <w:t xml:space="preserve"> 5</w:t>
      </w:r>
      <w:r w:rsidR="00AB1FF8">
        <w:rPr>
          <w:color w:val="000000" w:themeColor="text1"/>
          <w:sz w:val="24"/>
          <w:szCs w:val="24"/>
        </w:rPr>
        <w:t>-</w:t>
      </w:r>
      <w:r w:rsidR="006A3DD3">
        <w:rPr>
          <w:color w:val="000000" w:themeColor="text1"/>
          <w:sz w:val="24"/>
          <w:szCs w:val="24"/>
        </w:rPr>
        <w:t>letni</w:t>
      </w:r>
      <w:r w:rsidR="00973B68">
        <w:rPr>
          <w:color w:val="000000" w:themeColor="text1"/>
          <w:sz w:val="24"/>
          <w:szCs w:val="24"/>
        </w:rPr>
        <w:t>ą</w:t>
      </w:r>
      <w:r w:rsidR="006A3DD3">
        <w:rPr>
          <w:color w:val="000000" w:themeColor="text1"/>
          <w:sz w:val="24"/>
          <w:szCs w:val="24"/>
        </w:rPr>
        <w:t xml:space="preserve"> ka</w:t>
      </w:r>
      <w:r w:rsidR="00973B68">
        <w:rPr>
          <w:color w:val="000000" w:themeColor="text1"/>
          <w:sz w:val="24"/>
          <w:szCs w:val="24"/>
        </w:rPr>
        <w:t>dencję. Członkowie Rady będą po</w:t>
      </w:r>
      <w:r w:rsidR="006A3DD3">
        <w:rPr>
          <w:color w:val="000000" w:themeColor="text1"/>
          <w:sz w:val="24"/>
          <w:szCs w:val="24"/>
        </w:rPr>
        <w:t>w</w:t>
      </w:r>
      <w:r w:rsidR="00973B68">
        <w:rPr>
          <w:color w:val="000000" w:themeColor="text1"/>
          <w:sz w:val="24"/>
          <w:szCs w:val="24"/>
        </w:rPr>
        <w:t>o</w:t>
      </w:r>
      <w:r w:rsidR="006A3DD3">
        <w:rPr>
          <w:color w:val="000000" w:themeColor="text1"/>
          <w:sz w:val="24"/>
          <w:szCs w:val="24"/>
        </w:rPr>
        <w:t>ływani</w:t>
      </w:r>
      <w:r w:rsidRPr="001D1665">
        <w:rPr>
          <w:color w:val="000000" w:themeColor="text1"/>
          <w:sz w:val="24"/>
          <w:szCs w:val="24"/>
        </w:rPr>
        <w:t xml:space="preserve"> </w:t>
      </w:r>
      <w:r w:rsidR="0066559D" w:rsidRPr="001D1665">
        <w:rPr>
          <w:sz w:val="24"/>
          <w:szCs w:val="24"/>
        </w:rPr>
        <w:t>spośród osób wyróżniających się wiedzą i doświadczeniem w zakresie repatriacji.</w:t>
      </w:r>
    </w:p>
    <w:p w:rsidR="001633FD" w:rsidRDefault="0041535F" w:rsidP="00BC4BE1">
      <w:pPr>
        <w:pStyle w:val="Teksttreci0"/>
        <w:shd w:val="clear" w:color="auto" w:fill="auto"/>
        <w:tabs>
          <w:tab w:val="left" w:pos="284"/>
        </w:tabs>
        <w:spacing w:before="0" w:after="360" w:line="360" w:lineRule="auto"/>
        <w:ind w:right="23" w:firstLine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Nowy rozdział 1a w szczegółach opisuje zadania Pełn</w:t>
      </w:r>
      <w:r w:rsidR="00643BA0">
        <w:rPr>
          <w:color w:val="000000" w:themeColor="text1"/>
          <w:sz w:val="24"/>
          <w:szCs w:val="24"/>
        </w:rPr>
        <w:t>omocnika Rządu d</w:t>
      </w:r>
      <w:r w:rsidR="00BC4BE1">
        <w:rPr>
          <w:color w:val="000000" w:themeColor="text1"/>
          <w:sz w:val="24"/>
          <w:szCs w:val="24"/>
        </w:rPr>
        <w:t>o Spraw</w:t>
      </w:r>
      <w:r w:rsidR="00643BA0">
        <w:rPr>
          <w:color w:val="000000" w:themeColor="text1"/>
          <w:sz w:val="24"/>
          <w:szCs w:val="24"/>
        </w:rPr>
        <w:t xml:space="preserve"> Repatriacji </w:t>
      </w:r>
      <w:r>
        <w:rPr>
          <w:color w:val="000000" w:themeColor="text1"/>
          <w:sz w:val="24"/>
          <w:szCs w:val="24"/>
        </w:rPr>
        <w:t>oraz Rady d</w:t>
      </w:r>
      <w:r w:rsidR="00BC4BE1">
        <w:rPr>
          <w:color w:val="000000" w:themeColor="text1"/>
          <w:sz w:val="24"/>
          <w:szCs w:val="24"/>
        </w:rPr>
        <w:t>o Spraw</w:t>
      </w:r>
      <w:r>
        <w:rPr>
          <w:color w:val="000000" w:themeColor="text1"/>
          <w:sz w:val="24"/>
          <w:szCs w:val="24"/>
        </w:rPr>
        <w:t xml:space="preserve"> Repatriacji.</w:t>
      </w:r>
    </w:p>
    <w:p w:rsidR="00725060" w:rsidRPr="00BC4BE1" w:rsidRDefault="00B23CB3" w:rsidP="00BC4BE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240" w:line="360" w:lineRule="auto"/>
        <w:ind w:left="284" w:hanging="284"/>
        <w:contextualSpacing w:val="0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pl-PL"/>
        </w:rPr>
      </w:pPr>
      <w:r w:rsidRPr="00BC4BE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pl-PL"/>
        </w:rPr>
        <w:t>Pełnomocnik Rządu d</w:t>
      </w:r>
      <w:r w:rsidR="00643BA0" w:rsidRPr="00BC4BE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pl-PL"/>
        </w:rPr>
        <w:t>o Spraw</w:t>
      </w:r>
      <w:r w:rsidRPr="00BC4BE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pl-PL"/>
        </w:rPr>
        <w:t xml:space="preserve"> Repatriacji a ośrodki </w:t>
      </w:r>
      <w:r w:rsidR="00643BA0" w:rsidRPr="00BC4BE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pl-PL"/>
        </w:rPr>
        <w:t>adaptacyjne d</w:t>
      </w:r>
      <w:r w:rsidRPr="00BC4BE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pl-PL"/>
        </w:rPr>
        <w:t>la repatriantów</w:t>
      </w:r>
    </w:p>
    <w:p w:rsidR="00FD52C0" w:rsidRDefault="00B23CB3" w:rsidP="00FD52C0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B23CB3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Projekt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przewiduje nową, dodatkową formę</w:t>
      </w:r>
      <w:r w:rsidRPr="00B23CB3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organizacyjną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w postaci ośrodka </w:t>
      </w:r>
      <w:r w:rsidR="00643BA0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adaptacyjnego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dla repatriantów. Prowadzenie ośrodka będzie powierzane przez Pełnomocnika organizacjom społecznym, stowarzyszeniom</w:t>
      </w:r>
      <w:r w:rsidR="00973B6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i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innym osobom prawnym wyłonionym w drodze konkursu ofert. </w:t>
      </w:r>
    </w:p>
    <w:p w:rsidR="005B79FD" w:rsidRDefault="005B79FD" w:rsidP="005B79FD">
      <w:pPr>
        <w:pStyle w:val="ZUSTzmustartykuempunktem"/>
        <w:ind w:left="0" w:firstLine="0"/>
      </w:pPr>
      <w:r>
        <w:t>Do konkursu będą mogły się zgłosić się organizacje społeczne, stowarzyszenia albo inne osoby prawne, których statut obejmuje prowadzenie</w:t>
      </w:r>
      <w:r w:rsidR="00973B68" w:rsidRPr="00973B68">
        <w:t xml:space="preserve"> </w:t>
      </w:r>
      <w:r w:rsidR="00973B68">
        <w:t>działalności</w:t>
      </w:r>
      <w:r>
        <w:t>:</w:t>
      </w:r>
    </w:p>
    <w:p w:rsidR="005B79FD" w:rsidRDefault="005B79FD" w:rsidP="00793C04">
      <w:pPr>
        <w:pStyle w:val="ZLITzmlitartykuempunktem"/>
        <w:numPr>
          <w:ilvl w:val="0"/>
          <w:numId w:val="22"/>
        </w:numPr>
        <w:spacing w:after="60"/>
        <w:ind w:left="426" w:hanging="426"/>
      </w:pPr>
      <w:r>
        <w:t>w zakresie pomocy społecznej, w tym pomoc rodzinom i osobom w trudnej sytuacji życiowej oraz wyrównywanie szans tych rodzin i osób, lub</w:t>
      </w:r>
    </w:p>
    <w:p w:rsidR="005B79FD" w:rsidRDefault="005B79FD" w:rsidP="00793C04">
      <w:pPr>
        <w:pStyle w:val="ZLITzmlitartykuempunktem"/>
        <w:numPr>
          <w:ilvl w:val="0"/>
          <w:numId w:val="22"/>
        </w:numPr>
        <w:spacing w:after="60"/>
        <w:ind w:left="426" w:hanging="426"/>
      </w:pPr>
      <w:r>
        <w:t>na rzecz integracji zawodowej i społecznej osób zagrożonych wykluczeniem społecznym, lub</w:t>
      </w:r>
    </w:p>
    <w:p w:rsidR="005B79FD" w:rsidRDefault="005B79FD" w:rsidP="00793C04">
      <w:pPr>
        <w:pStyle w:val="ZLITzmlitartykuempunktem"/>
        <w:numPr>
          <w:ilvl w:val="0"/>
          <w:numId w:val="22"/>
        </w:numPr>
        <w:spacing w:after="60"/>
        <w:ind w:left="426" w:hanging="426"/>
      </w:pPr>
      <w:r>
        <w:t>charytatywnej, lub</w:t>
      </w:r>
    </w:p>
    <w:p w:rsidR="005B79FD" w:rsidRDefault="005B79FD" w:rsidP="00793C04">
      <w:pPr>
        <w:pStyle w:val="ZLITzmlitartykuempunktem"/>
        <w:numPr>
          <w:ilvl w:val="0"/>
          <w:numId w:val="22"/>
        </w:numPr>
        <w:spacing w:after="60"/>
        <w:ind w:left="426" w:hanging="426"/>
      </w:pPr>
      <w:r>
        <w:t>na rzecz osób niepełnosprawnych, lub</w:t>
      </w:r>
    </w:p>
    <w:p w:rsidR="005B79FD" w:rsidRDefault="005B79FD" w:rsidP="00793C04">
      <w:pPr>
        <w:pStyle w:val="ZLITzmlitartykuempunktem"/>
        <w:numPr>
          <w:ilvl w:val="0"/>
          <w:numId w:val="22"/>
        </w:numPr>
        <w:spacing w:after="60"/>
        <w:ind w:left="426" w:hanging="426"/>
      </w:pPr>
      <w:r>
        <w:t>na rzecz osób w wieku emerytalnym, lub</w:t>
      </w:r>
    </w:p>
    <w:p w:rsidR="005B79FD" w:rsidRDefault="005B79FD" w:rsidP="00793C04">
      <w:pPr>
        <w:pStyle w:val="ZLITzmlitartykuempunktem"/>
        <w:numPr>
          <w:ilvl w:val="0"/>
          <w:numId w:val="22"/>
        </w:numPr>
        <w:spacing w:after="60"/>
        <w:ind w:left="426" w:hanging="426"/>
      </w:pPr>
      <w:r>
        <w:t>w sferze oświaty i wychowania</w:t>
      </w:r>
      <w:r w:rsidR="00AB1FF8">
        <w:t>,</w:t>
      </w:r>
      <w:r>
        <w:t xml:space="preserve"> lub</w:t>
      </w:r>
    </w:p>
    <w:p w:rsidR="005B79FD" w:rsidRDefault="005B79FD" w:rsidP="00793C04">
      <w:pPr>
        <w:pStyle w:val="ZLITzmlitartykuempunktem"/>
        <w:numPr>
          <w:ilvl w:val="0"/>
          <w:numId w:val="22"/>
        </w:numPr>
        <w:spacing w:after="60"/>
        <w:ind w:left="426" w:hanging="426"/>
      </w:pPr>
      <w:r>
        <w:lastRenderedPageBreak/>
        <w:t>na rzecz rodziny, macierzyństwa, rodzicielstwa, upowszechniania i ochrony praw dziecka.</w:t>
      </w:r>
    </w:p>
    <w:p w:rsidR="00B8505C" w:rsidRPr="009C1159" w:rsidRDefault="00B8505C" w:rsidP="00B8505C">
      <w:pPr>
        <w:pStyle w:val="ZARTzmartartykuempunktem"/>
        <w:ind w:left="0" w:firstLine="0"/>
        <w:rPr>
          <w:color w:val="000000" w:themeColor="text1"/>
        </w:rPr>
      </w:pPr>
      <w:r w:rsidRPr="009C1159">
        <w:rPr>
          <w:color w:val="000000" w:themeColor="text1"/>
        </w:rPr>
        <w:t xml:space="preserve">Ośrodki </w:t>
      </w:r>
      <w:r w:rsidR="009C1159">
        <w:rPr>
          <w:color w:val="000000" w:themeColor="text1"/>
        </w:rPr>
        <w:t xml:space="preserve">będą </w:t>
      </w:r>
      <w:r w:rsidR="00F23A8B" w:rsidRPr="009C1159">
        <w:rPr>
          <w:color w:val="000000" w:themeColor="text1"/>
        </w:rPr>
        <w:t>mog</w:t>
      </w:r>
      <w:r w:rsidR="00AB1FF8">
        <w:rPr>
          <w:color w:val="000000" w:themeColor="text1"/>
        </w:rPr>
        <w:t>ły</w:t>
      </w:r>
      <w:r w:rsidRPr="009C1159">
        <w:rPr>
          <w:color w:val="000000" w:themeColor="text1"/>
        </w:rPr>
        <w:t xml:space="preserve"> być </w:t>
      </w:r>
      <w:r w:rsidR="00F23A8B" w:rsidRPr="009C1159">
        <w:rPr>
          <w:color w:val="000000" w:themeColor="text1"/>
        </w:rPr>
        <w:t>zlokalizowane</w:t>
      </w:r>
      <w:r w:rsidRPr="009C1159">
        <w:rPr>
          <w:color w:val="000000" w:themeColor="text1"/>
        </w:rPr>
        <w:t xml:space="preserve"> na obszarze, na którym:</w:t>
      </w:r>
    </w:p>
    <w:p w:rsidR="00B8505C" w:rsidRPr="009C1159" w:rsidRDefault="00B8505C" w:rsidP="00793C04">
      <w:pPr>
        <w:pStyle w:val="ZLITzmlitartykuempunktem"/>
        <w:numPr>
          <w:ilvl w:val="0"/>
          <w:numId w:val="12"/>
        </w:numPr>
        <w:spacing w:after="60"/>
        <w:ind w:left="426" w:hanging="426"/>
        <w:rPr>
          <w:color w:val="000000" w:themeColor="text1"/>
        </w:rPr>
      </w:pPr>
      <w:r w:rsidRPr="009C1159">
        <w:rPr>
          <w:color w:val="000000" w:themeColor="text1"/>
        </w:rPr>
        <w:t xml:space="preserve">dojazd do szkoły publicznej </w:t>
      </w:r>
      <w:r w:rsidR="00F23A8B" w:rsidRPr="009C1159">
        <w:rPr>
          <w:color w:val="000000" w:themeColor="text1"/>
        </w:rPr>
        <w:t xml:space="preserve">nie </w:t>
      </w:r>
      <w:r w:rsidRPr="009C1159">
        <w:rPr>
          <w:color w:val="000000" w:themeColor="text1"/>
        </w:rPr>
        <w:t>jest utrudniony lub uciążliwy;</w:t>
      </w:r>
    </w:p>
    <w:p w:rsidR="00B8505C" w:rsidRPr="009C1159" w:rsidRDefault="00B8505C" w:rsidP="00793C04">
      <w:pPr>
        <w:pStyle w:val="ZLITzmlitartykuempunktem"/>
        <w:numPr>
          <w:ilvl w:val="0"/>
          <w:numId w:val="12"/>
        </w:numPr>
        <w:spacing w:after="60"/>
        <w:ind w:left="426" w:hanging="426"/>
        <w:rPr>
          <w:color w:val="000000" w:themeColor="text1"/>
        </w:rPr>
      </w:pPr>
      <w:r w:rsidRPr="009C1159">
        <w:rPr>
          <w:color w:val="000000" w:themeColor="text1"/>
        </w:rPr>
        <w:t xml:space="preserve">dostęp do podmiotów leczniczych </w:t>
      </w:r>
      <w:r w:rsidR="00F23A8B" w:rsidRPr="009C1159">
        <w:rPr>
          <w:color w:val="000000" w:themeColor="text1"/>
        </w:rPr>
        <w:t xml:space="preserve">nie </w:t>
      </w:r>
      <w:r w:rsidRPr="009C1159">
        <w:rPr>
          <w:color w:val="000000" w:themeColor="text1"/>
        </w:rPr>
        <w:t>jest utrudniony;</w:t>
      </w:r>
    </w:p>
    <w:p w:rsidR="00B8505C" w:rsidRPr="009C1159" w:rsidRDefault="00B8505C" w:rsidP="00793C04">
      <w:pPr>
        <w:pStyle w:val="ZLITzmlitartykuempunktem"/>
        <w:numPr>
          <w:ilvl w:val="0"/>
          <w:numId w:val="12"/>
        </w:numPr>
        <w:spacing w:after="60"/>
        <w:ind w:left="426" w:hanging="426"/>
        <w:rPr>
          <w:color w:val="000000" w:themeColor="text1"/>
        </w:rPr>
      </w:pPr>
      <w:r w:rsidRPr="009C1159">
        <w:rPr>
          <w:color w:val="000000" w:themeColor="text1"/>
        </w:rPr>
        <w:t xml:space="preserve">możliwości podjęcia pracy zarobkowej </w:t>
      </w:r>
      <w:r w:rsidR="00F23A8B" w:rsidRPr="009C1159">
        <w:rPr>
          <w:color w:val="000000" w:themeColor="text1"/>
        </w:rPr>
        <w:t xml:space="preserve">nie </w:t>
      </w:r>
      <w:r w:rsidRPr="009C1159">
        <w:rPr>
          <w:color w:val="000000" w:themeColor="text1"/>
        </w:rPr>
        <w:t>są znacznie ograniczone.</w:t>
      </w:r>
    </w:p>
    <w:p w:rsidR="00B8505C" w:rsidRDefault="00B8505C" w:rsidP="00B8505C">
      <w:pPr>
        <w:pStyle w:val="ZLITzmlitartykuempunktem"/>
        <w:ind w:left="0" w:firstLine="0"/>
      </w:pPr>
      <w:r>
        <w:t>Repatriant będzie miał zapewnione w ośrodku:</w:t>
      </w:r>
    </w:p>
    <w:p w:rsidR="00B8505C" w:rsidRDefault="00B8505C" w:rsidP="00793C04">
      <w:pPr>
        <w:pStyle w:val="ZLITzmlitartykuempunktem"/>
        <w:numPr>
          <w:ilvl w:val="0"/>
          <w:numId w:val="23"/>
        </w:numPr>
        <w:spacing w:after="60"/>
        <w:ind w:left="426" w:hanging="426"/>
      </w:pPr>
      <w:r>
        <w:t>zakwaterowanie w pokoju odpowiednim do właściwości osobistych osób umieszczonych w ośrodku, w szczególności wieku, płci i stanu zdrowia;</w:t>
      </w:r>
    </w:p>
    <w:p w:rsidR="00B8505C" w:rsidRDefault="00B8505C" w:rsidP="00793C04">
      <w:pPr>
        <w:pStyle w:val="ZLITzmlitartykuempunktem"/>
        <w:numPr>
          <w:ilvl w:val="0"/>
          <w:numId w:val="23"/>
        </w:numPr>
        <w:spacing w:after="60"/>
        <w:ind w:left="426" w:hanging="426"/>
      </w:pPr>
      <w:r>
        <w:t>całodzienne wyżywienie</w:t>
      </w:r>
      <w:r w:rsidR="00973B68">
        <w:t>,</w:t>
      </w:r>
      <w:r>
        <w:t xml:space="preserve"> składające się z trzech posiłków, w tym jednego posiłku gorącego</w:t>
      </w:r>
      <w:r w:rsidR="00973B68">
        <w:t>,</w:t>
      </w:r>
      <w:r>
        <w:t xml:space="preserve"> oraz napojów;</w:t>
      </w:r>
    </w:p>
    <w:p w:rsidR="00B8505C" w:rsidRDefault="00B8505C" w:rsidP="00793C04">
      <w:pPr>
        <w:pStyle w:val="ZLITzmlitartykuempunktem"/>
        <w:numPr>
          <w:ilvl w:val="0"/>
          <w:numId w:val="23"/>
        </w:numPr>
        <w:spacing w:after="60"/>
        <w:ind w:left="426" w:hanging="426"/>
      </w:pPr>
      <w:r>
        <w:t>całodobowy dostęp do pomieszczeń i urządzeń umożliwiających samodzielne przygotowanie posiłku;</w:t>
      </w:r>
    </w:p>
    <w:p w:rsidR="00B8505C" w:rsidRDefault="00B8505C" w:rsidP="00793C04">
      <w:pPr>
        <w:pStyle w:val="ZLITzmlitartykuempunktem"/>
        <w:numPr>
          <w:ilvl w:val="0"/>
          <w:numId w:val="23"/>
        </w:numPr>
        <w:spacing w:after="60"/>
        <w:ind w:left="426" w:hanging="426"/>
      </w:pPr>
      <w:r>
        <w:t>całodobowy dostęp do pomieszczeń i urządzeń higieniczno</w:t>
      </w:r>
      <w:r w:rsidR="00AB1FF8">
        <w:t>-</w:t>
      </w:r>
      <w:r>
        <w:t xml:space="preserve">sanitarnych; </w:t>
      </w:r>
    </w:p>
    <w:p w:rsidR="00B8505C" w:rsidRDefault="00B8505C" w:rsidP="00793C04">
      <w:pPr>
        <w:pStyle w:val="ZLITzmlitartykuempunktem"/>
        <w:numPr>
          <w:ilvl w:val="0"/>
          <w:numId w:val="23"/>
        </w:numPr>
        <w:spacing w:after="60"/>
        <w:ind w:left="426" w:hanging="426"/>
      </w:pPr>
      <w:r>
        <w:t>środki czystości niezbędne do utrzymania higieny osobistej, w tym środki czystości przeznaczone dla małoletnich;</w:t>
      </w:r>
    </w:p>
    <w:p w:rsidR="00B8505C" w:rsidRDefault="00B8505C" w:rsidP="00793C04">
      <w:pPr>
        <w:pStyle w:val="ZLITzmlitartykuempunktem"/>
        <w:numPr>
          <w:ilvl w:val="0"/>
          <w:numId w:val="23"/>
        </w:numPr>
        <w:spacing w:after="60"/>
        <w:ind w:left="426" w:hanging="426"/>
      </w:pPr>
      <w:r>
        <w:t>możliwość korzystania ze środków łączności pozostających na wyposażeniu ośrodka</w:t>
      </w:r>
      <w:r w:rsidR="00973B68">
        <w:t>,</w:t>
      </w:r>
      <w:r>
        <w:t xml:space="preserve"> na własny koszt, a w szczególnie uzasadnionych przypadkach </w:t>
      </w:r>
      <w:r w:rsidR="00973B68">
        <w:sym w:font="Symbol" w:char="F02D"/>
      </w:r>
      <w:r w:rsidR="00973B68">
        <w:t xml:space="preserve"> </w:t>
      </w:r>
      <w:r>
        <w:t>na koszt ośrodka;</w:t>
      </w:r>
    </w:p>
    <w:p w:rsidR="00B8505C" w:rsidRPr="009C1159" w:rsidRDefault="009C1159" w:rsidP="00793C04">
      <w:pPr>
        <w:pStyle w:val="ZLITzmlitartykuempunktem"/>
        <w:numPr>
          <w:ilvl w:val="0"/>
          <w:numId w:val="23"/>
        </w:numPr>
        <w:spacing w:after="60"/>
        <w:ind w:left="426" w:hanging="426"/>
        <w:rPr>
          <w:color w:val="000000" w:themeColor="text1"/>
        </w:rPr>
      </w:pPr>
      <w:r w:rsidRPr="009C1159">
        <w:rPr>
          <w:color w:val="000000" w:themeColor="text1"/>
        </w:rPr>
        <w:t>zajęcia adaptacyjno</w:t>
      </w:r>
      <w:r w:rsidR="00D412B0">
        <w:rPr>
          <w:color w:val="000000" w:themeColor="text1"/>
        </w:rPr>
        <w:t>-</w:t>
      </w:r>
      <w:r w:rsidRPr="009C1159">
        <w:rPr>
          <w:color w:val="000000" w:themeColor="text1"/>
        </w:rPr>
        <w:t>integracyjne, zajęcia umożliwiające</w:t>
      </w:r>
      <w:r w:rsidR="00B8505C" w:rsidRPr="009C1159">
        <w:rPr>
          <w:color w:val="000000" w:themeColor="text1"/>
        </w:rPr>
        <w:t xml:space="preserve"> poznanie historii, tradyc</w:t>
      </w:r>
      <w:r w:rsidR="00D412B0">
        <w:rPr>
          <w:color w:val="000000" w:themeColor="text1"/>
        </w:rPr>
        <w:t>ji i </w:t>
      </w:r>
      <w:r w:rsidR="006811CE" w:rsidRPr="009C1159">
        <w:rPr>
          <w:color w:val="000000" w:themeColor="text1"/>
        </w:rPr>
        <w:t>zwyczajów polskich, a także</w:t>
      </w:r>
      <w:r w:rsidR="001D1665" w:rsidRPr="009C1159">
        <w:rPr>
          <w:color w:val="000000" w:themeColor="text1"/>
        </w:rPr>
        <w:t xml:space="preserve"> uczestnictwo</w:t>
      </w:r>
      <w:r w:rsidR="006811CE" w:rsidRPr="009C1159">
        <w:rPr>
          <w:color w:val="000000" w:themeColor="text1"/>
        </w:rPr>
        <w:t xml:space="preserve"> w </w:t>
      </w:r>
      <w:r w:rsidR="00B8505C" w:rsidRPr="009C1159">
        <w:rPr>
          <w:color w:val="000000" w:themeColor="text1"/>
        </w:rPr>
        <w:t>kurs</w:t>
      </w:r>
      <w:r w:rsidR="006811CE" w:rsidRPr="009C1159">
        <w:rPr>
          <w:color w:val="000000" w:themeColor="text1"/>
        </w:rPr>
        <w:t>ach</w:t>
      </w:r>
      <w:r w:rsidR="00B8505C" w:rsidRPr="009C1159">
        <w:rPr>
          <w:color w:val="000000" w:themeColor="text1"/>
        </w:rPr>
        <w:t xml:space="preserve"> języka polskiego </w:t>
      </w:r>
      <w:r w:rsidR="006811CE" w:rsidRPr="009C1159">
        <w:rPr>
          <w:color w:val="000000" w:themeColor="text1"/>
        </w:rPr>
        <w:t>i</w:t>
      </w:r>
      <w:r w:rsidR="00B8505C" w:rsidRPr="009C1159">
        <w:rPr>
          <w:color w:val="000000" w:themeColor="text1"/>
        </w:rPr>
        <w:t xml:space="preserve"> kurs</w:t>
      </w:r>
      <w:r w:rsidR="006811CE" w:rsidRPr="009C1159">
        <w:rPr>
          <w:color w:val="000000" w:themeColor="text1"/>
        </w:rPr>
        <w:t>ach</w:t>
      </w:r>
      <w:r w:rsidR="00B8505C" w:rsidRPr="009C1159">
        <w:rPr>
          <w:color w:val="000000" w:themeColor="text1"/>
        </w:rPr>
        <w:t xml:space="preserve"> zawodowych;</w:t>
      </w:r>
    </w:p>
    <w:p w:rsidR="005B79FD" w:rsidRPr="009C1159" w:rsidRDefault="00B8505C" w:rsidP="00793C04">
      <w:pPr>
        <w:pStyle w:val="ZLITwPKTzmlitwpktartykuempunktem"/>
        <w:numPr>
          <w:ilvl w:val="0"/>
          <w:numId w:val="23"/>
        </w:numPr>
        <w:spacing w:after="60"/>
        <w:ind w:left="426" w:hanging="426"/>
        <w:rPr>
          <w:color w:val="000000" w:themeColor="text1"/>
        </w:rPr>
      </w:pPr>
      <w:r w:rsidRPr="009C1159">
        <w:rPr>
          <w:color w:val="000000" w:themeColor="text1"/>
        </w:rPr>
        <w:t>świadczeni</w:t>
      </w:r>
      <w:r w:rsidR="006811CE" w:rsidRPr="009C1159">
        <w:rPr>
          <w:color w:val="000000" w:themeColor="text1"/>
        </w:rPr>
        <w:t>e</w:t>
      </w:r>
      <w:r w:rsidRPr="009C1159">
        <w:rPr>
          <w:color w:val="000000" w:themeColor="text1"/>
        </w:rPr>
        <w:t xml:space="preserve"> pieniężne w wysokości 200 zł miesięcznie podczas pobytu w ośrodku, o ile nie podj</w:t>
      </w:r>
      <w:r w:rsidR="006811CE" w:rsidRPr="009C1159">
        <w:rPr>
          <w:color w:val="000000" w:themeColor="text1"/>
        </w:rPr>
        <w:t>ął</w:t>
      </w:r>
      <w:r w:rsidRPr="009C1159">
        <w:rPr>
          <w:color w:val="000000" w:themeColor="text1"/>
        </w:rPr>
        <w:t xml:space="preserve"> prac</w:t>
      </w:r>
      <w:r w:rsidR="006811CE" w:rsidRPr="009C1159">
        <w:rPr>
          <w:color w:val="000000" w:themeColor="text1"/>
        </w:rPr>
        <w:t>y</w:t>
      </w:r>
      <w:r w:rsidRPr="009C1159">
        <w:rPr>
          <w:color w:val="000000" w:themeColor="text1"/>
        </w:rPr>
        <w:t xml:space="preserve"> zarobkow</w:t>
      </w:r>
      <w:r w:rsidR="006811CE" w:rsidRPr="009C1159">
        <w:rPr>
          <w:color w:val="000000" w:themeColor="text1"/>
        </w:rPr>
        <w:t>ej</w:t>
      </w:r>
      <w:r w:rsidRPr="009C1159">
        <w:rPr>
          <w:color w:val="000000" w:themeColor="text1"/>
        </w:rPr>
        <w:t>.</w:t>
      </w:r>
    </w:p>
    <w:p w:rsidR="00B8505C" w:rsidRPr="005B79FD" w:rsidRDefault="00B8505C" w:rsidP="00B8505C">
      <w:pPr>
        <w:pStyle w:val="ZLITwPKTzmlitwpktartykuempunktem"/>
        <w:ind w:left="1230" w:firstLine="0"/>
      </w:pPr>
    </w:p>
    <w:p w:rsidR="00FD52C0" w:rsidRPr="00FD52C0" w:rsidRDefault="00FD52C0" w:rsidP="00FD52C0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FD52C0">
        <w:rPr>
          <w:rFonts w:ascii="Times New Roman" w:hAnsi="Times New Roman" w:cs="Times New Roman"/>
          <w:sz w:val="24"/>
          <w:szCs w:val="24"/>
          <w:lang w:val="pl-PL"/>
        </w:rPr>
        <w:t>Pełnomocnik, wydając decyzj</w:t>
      </w:r>
      <w:r w:rsidR="00973B68">
        <w:rPr>
          <w:rFonts w:ascii="Times New Roman" w:hAnsi="Times New Roman" w:cs="Times New Roman"/>
          <w:sz w:val="24"/>
          <w:szCs w:val="24"/>
          <w:lang w:val="pl-PL"/>
        </w:rPr>
        <w:t>ę</w:t>
      </w:r>
      <w:r w:rsidRPr="00FD52C0">
        <w:rPr>
          <w:rFonts w:ascii="Times New Roman" w:hAnsi="Times New Roman" w:cs="Times New Roman"/>
          <w:sz w:val="24"/>
          <w:szCs w:val="24"/>
          <w:lang w:val="pl-PL"/>
        </w:rPr>
        <w:t xml:space="preserve"> w sprawie przyznania miejsca w ośrodku osobie, która chce przybyć do Rzeczypospolitej Polskiej na podstawie wizy kra</w:t>
      </w:r>
      <w:r>
        <w:rPr>
          <w:rFonts w:ascii="Times New Roman" w:hAnsi="Times New Roman" w:cs="Times New Roman"/>
          <w:sz w:val="24"/>
          <w:szCs w:val="24"/>
          <w:lang w:val="pl-PL"/>
        </w:rPr>
        <w:t>jowej w celu repatriacji, będzie brał</w:t>
      </w:r>
      <w:r w:rsidRPr="00FD52C0">
        <w:rPr>
          <w:rFonts w:ascii="Times New Roman" w:hAnsi="Times New Roman" w:cs="Times New Roman"/>
          <w:sz w:val="24"/>
          <w:szCs w:val="24"/>
          <w:lang w:val="pl-PL"/>
        </w:rPr>
        <w:t xml:space="preserve"> pod uwagę czas oczekiwania na wydanie </w:t>
      </w:r>
      <w:r w:rsidR="00973B68">
        <w:rPr>
          <w:rFonts w:ascii="Times New Roman" w:hAnsi="Times New Roman" w:cs="Times New Roman"/>
          <w:sz w:val="24"/>
          <w:szCs w:val="24"/>
          <w:lang w:val="pl-PL"/>
        </w:rPr>
        <w:t xml:space="preserve">tej </w:t>
      </w:r>
      <w:r w:rsidRPr="00FD52C0">
        <w:rPr>
          <w:rFonts w:ascii="Times New Roman" w:hAnsi="Times New Roman" w:cs="Times New Roman"/>
          <w:sz w:val="24"/>
          <w:szCs w:val="24"/>
          <w:lang w:val="pl-PL"/>
        </w:rPr>
        <w:t xml:space="preserve">wizy </w:t>
      </w:r>
      <w:r w:rsidR="00973B68">
        <w:rPr>
          <w:rFonts w:ascii="Times New Roman" w:hAnsi="Times New Roman" w:cs="Times New Roman"/>
          <w:sz w:val="24"/>
          <w:szCs w:val="24"/>
          <w:lang w:val="pl-PL"/>
        </w:rPr>
        <w:t>osób ujętych w ewidencji</w:t>
      </w:r>
      <w:r w:rsidRPr="00FD52C0">
        <w:rPr>
          <w:rFonts w:ascii="Times New Roman" w:hAnsi="Times New Roman" w:cs="Times New Roman"/>
          <w:sz w:val="24"/>
          <w:szCs w:val="24"/>
          <w:lang w:val="pl-PL"/>
        </w:rPr>
        <w:t xml:space="preserve"> osób ubiegających się o wydanie wizy krajowej w celu </w:t>
      </w:r>
      <w:r w:rsidR="00D412B0">
        <w:rPr>
          <w:rFonts w:ascii="Times New Roman" w:hAnsi="Times New Roman" w:cs="Times New Roman"/>
          <w:sz w:val="24"/>
          <w:szCs w:val="24"/>
          <w:lang w:val="pl-PL"/>
        </w:rPr>
        <w:t>repatriacji, nieposiadających w </w:t>
      </w:r>
      <w:r w:rsidRPr="00FD52C0">
        <w:rPr>
          <w:rFonts w:ascii="Times New Roman" w:hAnsi="Times New Roman" w:cs="Times New Roman"/>
          <w:sz w:val="24"/>
          <w:szCs w:val="24"/>
          <w:lang w:val="pl-PL"/>
        </w:rPr>
        <w:t>Rzeczypospolitej Polsk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iej warunków do osiedlenia się </w:t>
      </w:r>
      <w:r w:rsidR="00973B68">
        <w:rPr>
          <w:rFonts w:ascii="Times New Roman" w:hAnsi="Times New Roman" w:cs="Times New Roman"/>
          <w:sz w:val="24"/>
          <w:szCs w:val="24"/>
          <w:lang w:val="pl-PL"/>
        </w:rPr>
        <w:t>(w decyzji</w:t>
      </w:r>
      <w:r w:rsidRPr="00FD52C0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l-PL"/>
        </w:rPr>
        <w:t>Pełnomocnik wskaże</w:t>
      </w:r>
      <w:r w:rsidRPr="00FD52C0">
        <w:rPr>
          <w:rFonts w:ascii="Times New Roman" w:hAnsi="Times New Roman" w:cs="Times New Roman"/>
          <w:sz w:val="24"/>
          <w:szCs w:val="24"/>
          <w:lang w:val="pl-PL"/>
        </w:rPr>
        <w:t xml:space="preserve"> ośrodek, termin umieszczenia repatrianta w ośrodku oraz okres jego pobytu w </w:t>
      </w:r>
      <w:r>
        <w:rPr>
          <w:rFonts w:ascii="Times New Roman" w:hAnsi="Times New Roman" w:cs="Times New Roman"/>
          <w:sz w:val="24"/>
          <w:szCs w:val="24"/>
          <w:lang w:val="pl-PL"/>
        </w:rPr>
        <w:t>ośrodku, nie dłuższy niż 90 dni).</w:t>
      </w:r>
    </w:p>
    <w:p w:rsidR="00FD52C0" w:rsidRDefault="00FD52C0" w:rsidP="006C4979">
      <w:pPr>
        <w:pStyle w:val="ZARTzmartartykuempunktem"/>
        <w:ind w:left="0" w:firstLine="0"/>
      </w:pPr>
      <w:r>
        <w:lastRenderedPageBreak/>
        <w:t>Na uzasadniony wn</w:t>
      </w:r>
      <w:r w:rsidR="006C4979">
        <w:t>iosek repatrianta, Pełnomocnik będzie mógł</w:t>
      </w:r>
      <w:r>
        <w:t xml:space="preserve"> wydać decyzję o przedłużeniu jego pobytu w ośrodku o kolejne 90 dni, w szczególności w przypadku, gdy repatriant zobowiązany do opuszczenia ośrodka:</w:t>
      </w:r>
    </w:p>
    <w:p w:rsidR="00FD52C0" w:rsidRDefault="00FD52C0" w:rsidP="00793C04">
      <w:pPr>
        <w:pStyle w:val="ZLITzmlitartykuempunktem"/>
        <w:numPr>
          <w:ilvl w:val="0"/>
          <w:numId w:val="24"/>
        </w:numPr>
        <w:spacing w:after="60"/>
        <w:ind w:left="426" w:hanging="426"/>
      </w:pPr>
      <w:r>
        <w:t>z przyczyn od siebie niezależnych nie podjął pracy zarobkowej lub</w:t>
      </w:r>
    </w:p>
    <w:p w:rsidR="00FD52C0" w:rsidRDefault="00FD52C0" w:rsidP="00793C04">
      <w:pPr>
        <w:pStyle w:val="ZLITzmlitartykuempunktem"/>
        <w:numPr>
          <w:ilvl w:val="0"/>
          <w:numId w:val="24"/>
        </w:numPr>
        <w:spacing w:after="240"/>
        <w:ind w:left="426" w:hanging="426"/>
      </w:pPr>
      <w:r>
        <w:t>nie posiada nowego miejsca zamieszkania.</w:t>
      </w:r>
    </w:p>
    <w:p w:rsidR="00FD52C0" w:rsidRDefault="00FD52C0" w:rsidP="006C4979">
      <w:pPr>
        <w:pStyle w:val="ZARTzmartartykuempunktem"/>
        <w:ind w:left="0" w:firstLine="0"/>
      </w:pPr>
      <w:r>
        <w:t xml:space="preserve">Pełnomocnik wydaje </w:t>
      </w:r>
      <w:r w:rsidR="006C4979">
        <w:t xml:space="preserve">ww. decyzję </w:t>
      </w:r>
      <w:r>
        <w:t xml:space="preserve">w terminie nie dłuższym niż 3 lata od dnia wydania przez konsula decyzji o zakwalifikowaniu do wydania wizy krajowej w celu repatriacji. </w:t>
      </w:r>
    </w:p>
    <w:p w:rsidR="00FD52C0" w:rsidRDefault="00FD52C0" w:rsidP="006C4979">
      <w:pPr>
        <w:pStyle w:val="ZARTzmartartykuempunktem"/>
        <w:ind w:left="0" w:firstLine="0"/>
      </w:pPr>
      <w:r>
        <w:t>W przypadku braku woln</w:t>
      </w:r>
      <w:r w:rsidR="006C4979">
        <w:t>ych miejsc w ośrodku</w:t>
      </w:r>
      <w:r w:rsidR="00973B68">
        <w:t>,</w:t>
      </w:r>
      <w:r w:rsidR="006C4979">
        <w:t xml:space="preserve"> ww. termin będzie mógł</w:t>
      </w:r>
      <w:r>
        <w:t xml:space="preserve"> być przedłużony przez Pełnomocnika, w drodze decyzji, na okres nie dłuższy niż 2 lata. </w:t>
      </w:r>
    </w:p>
    <w:p w:rsidR="00B23CB3" w:rsidRDefault="00E60E87" w:rsidP="00B23CB3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Celem pobytu w ośrodku będzie szybkie zaadoptowanie w nowych warunkach i przede wszystkim przygotowanie do samodzielnego życia w kraju. Z tego względu ośrodek będzie zapewniać: kursy języka polskiego, kursy zaw</w:t>
      </w:r>
      <w:r w:rsidR="005A7C0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odowe, zajęcia integracyjne oraz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zajęcia umożliwiające poznanie historii, tradycji i zwyczajów polskich.</w:t>
      </w:r>
    </w:p>
    <w:p w:rsidR="002B45DE" w:rsidRPr="004E54B2" w:rsidRDefault="00E60E87" w:rsidP="00B23CB3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4E54B2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 ramach z</w:t>
      </w:r>
      <w:r w:rsidR="005A7C0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ajęć adaptacyjno-integracyjnych</w:t>
      </w:r>
      <w:r w:rsidRPr="004E54B2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repatriant pozna polski system opieki zdrowotnej, system oświaty, zasady bezpieczeństwa publicznego,</w:t>
      </w:r>
      <w:r w:rsidR="001D1665" w:rsidRPr="004E54B2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uregulowania dot</w:t>
      </w:r>
      <w:r w:rsidR="005A7C0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yczące</w:t>
      </w:r>
      <w:r w:rsidRPr="004E54B2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B82BC5" w:rsidRPr="004E54B2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polityki prorodzinnej i </w:t>
      </w:r>
      <w:r w:rsidRPr="004E54B2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pomocy socjalnej, </w:t>
      </w:r>
      <w:r w:rsidR="00B82BC5" w:rsidRPr="004E54B2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rynku pracy i praw pracownika, </w:t>
      </w:r>
      <w:r w:rsidRPr="004E54B2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uprawnienia osób niepełnosprawnych</w:t>
      </w:r>
      <w:r w:rsidR="00B82BC5" w:rsidRPr="004E54B2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oraz procedury uzyskania orzeczenia o stopniu niepełnosprawności</w:t>
      </w:r>
      <w:r w:rsidRPr="004E54B2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.</w:t>
      </w:r>
    </w:p>
    <w:p w:rsidR="0061074F" w:rsidRDefault="0061074F" w:rsidP="00B23CB3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Ponadto decyzja Pełnomocnika </w:t>
      </w:r>
      <w:r w:rsidR="005A7C0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 sprawie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przyznani</w:t>
      </w:r>
      <w:r w:rsidR="005A7C0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miejsca w ośrodku będzie nowym dowodem potwierdzającym zapewnienie warunków do osiedlenia (art. 12 ust.</w:t>
      </w:r>
      <w:r w:rsidR="005A7C0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3</w:t>
      </w:r>
      <w:r w:rsidR="00940FD0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pkt 1</w:t>
      </w:r>
      <w:r w:rsidR="005A7C0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zmienianej ustawy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).</w:t>
      </w:r>
    </w:p>
    <w:p w:rsidR="00362A71" w:rsidRDefault="00362A71" w:rsidP="00B23CB3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Nadzór </w:t>
      </w:r>
      <w:r w:rsidR="00940FD0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nad ośrodkiem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będzie sprawować Pełnomocnik.</w:t>
      </w:r>
    </w:p>
    <w:p w:rsidR="00924D9B" w:rsidRPr="004E54B2" w:rsidRDefault="00924D9B" w:rsidP="00793C04">
      <w:pPr>
        <w:pStyle w:val="ZUSTzmustartykuempunktem"/>
        <w:spacing w:after="360"/>
        <w:ind w:left="0" w:firstLine="0"/>
        <w:rPr>
          <w:color w:val="000000" w:themeColor="text1"/>
        </w:rPr>
      </w:pPr>
      <w:r w:rsidRPr="004E54B2">
        <w:rPr>
          <w:color w:val="000000" w:themeColor="text1"/>
        </w:rPr>
        <w:t xml:space="preserve">Koszty pobytu repatrianta w ośrodku finansowane będą z budżetu państwa, z rezerwy celowej </w:t>
      </w:r>
      <w:r w:rsidR="00156D9C" w:rsidRPr="004E54B2">
        <w:rPr>
          <w:color w:val="000000" w:themeColor="text1"/>
        </w:rPr>
        <w:t>„Pomoc dla repatriantów”</w:t>
      </w:r>
      <w:r w:rsidRPr="004E54B2">
        <w:rPr>
          <w:color w:val="000000" w:themeColor="text1"/>
        </w:rPr>
        <w:t>.</w:t>
      </w:r>
    </w:p>
    <w:p w:rsidR="00161902" w:rsidRPr="00793C04" w:rsidRDefault="00161902" w:rsidP="00793C0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240" w:line="360" w:lineRule="auto"/>
        <w:ind w:left="284" w:hanging="284"/>
        <w:contextualSpacing w:val="0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pl-PL"/>
        </w:rPr>
      </w:pPr>
      <w:r w:rsidRPr="00793C0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pl-PL"/>
        </w:rPr>
        <w:t>Nowe formy pomocy finansowej dla repatriantów opuszczających ośrodek</w:t>
      </w:r>
    </w:p>
    <w:p w:rsidR="00161902" w:rsidRDefault="00B82BC5" w:rsidP="00161902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4E54B2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Pełnomocnik </w:t>
      </w:r>
      <w:r w:rsidR="00643BA0" w:rsidRPr="004E54B2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będzie </w:t>
      </w:r>
      <w:r w:rsidRPr="004E54B2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udziela</w:t>
      </w:r>
      <w:r w:rsidR="00643BA0" w:rsidRPr="004E54B2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ł</w:t>
      </w:r>
      <w:r w:rsidRPr="004E54B2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repatriantowi, któremu upłynął okres pobytu w ośrodku, na jego wniosek, w drodze decyzji, pomocy finansowej na zaspokojenie potrzeb mieszkaniowych</w:t>
      </w:r>
      <w:r w:rsidR="00161902" w:rsidRPr="004E54B2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. </w:t>
      </w:r>
      <w:r w:rsidR="00161902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Pomoc nie będzie przekraczać kwoty 25 tys</w:t>
      </w:r>
      <w:r w:rsidR="00156D9C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.</w:t>
      </w:r>
      <w:r w:rsidR="006A5D6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zł na każdego repatrianta i</w:t>
      </w:r>
      <w:r w:rsidR="00D412B0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będzie udzielana w </w:t>
      </w:r>
      <w:r w:rsidR="00161902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formie</w:t>
      </w:r>
      <w:r w:rsidR="006A5D6F" w:rsidRPr="006A5D6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6A5D6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dopłaty do</w:t>
      </w:r>
      <w:r w:rsidR="00161902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:</w:t>
      </w:r>
    </w:p>
    <w:p w:rsidR="00161902" w:rsidRDefault="00161902" w:rsidP="00793C0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24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lastRenderedPageBreak/>
        <w:t>czynszu najmu lokalu mieszk</w:t>
      </w:r>
      <w:r w:rsidR="00B82BC5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alnego lub budynku mieszkalnego </w:t>
      </w:r>
      <w:r w:rsidR="00B82BC5" w:rsidRPr="004E54B2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albo</w:t>
      </w:r>
    </w:p>
    <w:p w:rsidR="00161902" w:rsidRDefault="00161902" w:rsidP="00793C0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24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kosztów nabycia lokalu mieszkalnego lub budynku mieszkalnego.</w:t>
      </w:r>
    </w:p>
    <w:p w:rsidR="00161902" w:rsidRDefault="006108C6" w:rsidP="00161902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Pomoc </w:t>
      </w:r>
      <w:r w:rsidR="00161902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 postaci dopłaty do czynszu będzie mogła zostać zamieniona na pomoc w postaci dopłaty do zakupu lokalu mieszkalnego, z zastrzeżeniem jej pomniejszenia o wykorzystaną kwotę dopłaty do czynszu. Przyznanie każdemu repatrianto</w:t>
      </w:r>
      <w:r w:rsidR="00D412B0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wi puli wsparcia w wysokości 25 </w:t>
      </w:r>
      <w:r w:rsidR="00161902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tys</w:t>
      </w:r>
      <w:r w:rsidR="0031091C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.</w:t>
      </w:r>
      <w:r w:rsidR="00161902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zł na obie formy pomocy </w:t>
      </w:r>
      <w:r w:rsidR="00DD155B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(</w:t>
      </w:r>
      <w:r w:rsidR="00161902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z opcją wyboru for</w:t>
      </w:r>
      <w:r w:rsidR="00D412B0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my) zapewni swobodę decyzyjną i </w:t>
      </w:r>
      <w:r w:rsidR="00161902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możliwość korzystania z takiej formy pomocy, która będzie dogodniejsza z uwagi na sytuację rodzinną oraz finansową repatrianta.</w:t>
      </w:r>
    </w:p>
    <w:p w:rsidR="0077224B" w:rsidRDefault="0077224B" w:rsidP="00793C04">
      <w:pPr>
        <w:pStyle w:val="ZUSTzmustartykuempunktem"/>
        <w:spacing w:after="120"/>
        <w:ind w:left="0" w:firstLine="0"/>
      </w:pPr>
      <w:r>
        <w:t xml:space="preserve">Pomoc finansowa, o której mowa wyżej, będzie mogła być udzielana w okresie nie dłuższym niż 10 lat od dnia, w którym repatriantowi upłynął okres pobytu w ośrodku. </w:t>
      </w:r>
    </w:p>
    <w:p w:rsidR="0077224B" w:rsidRDefault="0077224B" w:rsidP="0077224B">
      <w:pPr>
        <w:pStyle w:val="ZUSTzmustartykuempunktem"/>
        <w:ind w:left="0" w:firstLine="0"/>
      </w:pPr>
      <w:r>
        <w:t>Pomoc finansowa w formie dopłaty do czynszu najmu:</w:t>
      </w:r>
    </w:p>
    <w:p w:rsidR="0077224B" w:rsidRDefault="0077224B" w:rsidP="00793C04">
      <w:pPr>
        <w:pStyle w:val="ZLITzmlitartykuempunktem"/>
        <w:numPr>
          <w:ilvl w:val="0"/>
          <w:numId w:val="13"/>
        </w:numPr>
        <w:spacing w:after="60"/>
        <w:ind w:left="426" w:hanging="426"/>
      </w:pPr>
      <w:r>
        <w:t>nie może przekraczać kwoty 300 zł miesięcznie na repatrianta;</w:t>
      </w:r>
    </w:p>
    <w:p w:rsidR="0077224B" w:rsidRDefault="0077224B" w:rsidP="00793C04">
      <w:pPr>
        <w:pStyle w:val="ZLITzmlitartykuempunktem"/>
        <w:numPr>
          <w:ilvl w:val="0"/>
          <w:numId w:val="13"/>
        </w:numPr>
        <w:spacing w:after="60"/>
        <w:ind w:left="426" w:hanging="426"/>
      </w:pPr>
      <w:r>
        <w:t>nie może przekroczyć kwoty czynszu wynikającej z umowy najmu;</w:t>
      </w:r>
    </w:p>
    <w:p w:rsidR="0077224B" w:rsidRDefault="0077224B" w:rsidP="00793C04">
      <w:pPr>
        <w:pStyle w:val="ZUSTzmustartykuempunktem"/>
        <w:numPr>
          <w:ilvl w:val="0"/>
          <w:numId w:val="13"/>
        </w:numPr>
        <w:spacing w:after="60"/>
        <w:ind w:left="425" w:hanging="425"/>
      </w:pPr>
      <w:r>
        <w:t>przysługuje na czas trwania umowy najmu.</w:t>
      </w:r>
    </w:p>
    <w:p w:rsidR="0077224B" w:rsidRPr="0077224B" w:rsidRDefault="0077224B" w:rsidP="0077224B">
      <w:pPr>
        <w:pStyle w:val="ZUSTzmustartykuempunktem"/>
        <w:ind w:left="0" w:firstLine="0"/>
        <w:rPr>
          <w:rStyle w:val="Ppogrubienie"/>
          <w:b w:val="0"/>
        </w:rPr>
      </w:pPr>
      <w:r w:rsidRPr="0077224B">
        <w:rPr>
          <w:rStyle w:val="Ppogrubienie"/>
          <w:b w:val="0"/>
        </w:rPr>
        <w:t>O każdej zmianie danych zawartych we wniosk</w:t>
      </w:r>
      <w:r>
        <w:rPr>
          <w:rStyle w:val="Ppogrubienie"/>
          <w:b w:val="0"/>
        </w:rPr>
        <w:t>u o przyznanie pomocy na zaspokojenie potrzeb mieszkaniowych</w:t>
      </w:r>
      <w:r w:rsidRPr="0077224B">
        <w:rPr>
          <w:rStyle w:val="Ppogrubienie"/>
          <w:b w:val="0"/>
        </w:rPr>
        <w:t xml:space="preserve"> repatriant </w:t>
      </w:r>
      <w:r>
        <w:rPr>
          <w:rStyle w:val="Ppogrubienie"/>
          <w:b w:val="0"/>
        </w:rPr>
        <w:t xml:space="preserve">będzie musiał </w:t>
      </w:r>
      <w:r w:rsidRPr="0077224B">
        <w:rPr>
          <w:rStyle w:val="Ppogrubienie"/>
          <w:b w:val="0"/>
        </w:rPr>
        <w:t>powiadamia</w:t>
      </w:r>
      <w:r>
        <w:rPr>
          <w:rStyle w:val="Ppogrubienie"/>
          <w:b w:val="0"/>
        </w:rPr>
        <w:t>ć</w:t>
      </w:r>
      <w:r w:rsidRPr="0077224B">
        <w:rPr>
          <w:rStyle w:val="Ppogrubienie"/>
          <w:b w:val="0"/>
        </w:rPr>
        <w:t xml:space="preserve"> niezwłocznie Pełnomocnika, pod </w:t>
      </w:r>
      <w:r w:rsidR="006A5D6F">
        <w:rPr>
          <w:rStyle w:val="Ppogrubienie"/>
          <w:b w:val="0"/>
        </w:rPr>
        <w:t>rygorem</w:t>
      </w:r>
      <w:r w:rsidRPr="0077224B">
        <w:rPr>
          <w:rStyle w:val="Ppogrubienie"/>
          <w:b w:val="0"/>
        </w:rPr>
        <w:t xml:space="preserve"> zwrotu udzielonej pomocy lub jej nieudzielenia w razie ponownego złożenia wniosku. </w:t>
      </w:r>
    </w:p>
    <w:p w:rsidR="0077224B" w:rsidRDefault="0077224B" w:rsidP="000C733A">
      <w:pPr>
        <w:pStyle w:val="ZUSTzmustartykuempunktem"/>
        <w:ind w:left="0" w:firstLine="0"/>
        <w:rPr>
          <w:rStyle w:val="Ppogrubienie"/>
          <w:b w:val="0"/>
        </w:rPr>
      </w:pPr>
      <w:r w:rsidRPr="0077224B">
        <w:rPr>
          <w:rStyle w:val="Ppogrubienie"/>
          <w:b w:val="0"/>
        </w:rPr>
        <w:t>Jeżeli lokal mieszkalny lub budynek mieszkalny nabyty z udziałem pomo</w:t>
      </w:r>
      <w:r w:rsidR="00D412B0">
        <w:rPr>
          <w:rStyle w:val="Ppogrubienie"/>
          <w:b w:val="0"/>
        </w:rPr>
        <w:t>cy finansowej w </w:t>
      </w:r>
      <w:r>
        <w:rPr>
          <w:rStyle w:val="Ppogrubienie"/>
          <w:b w:val="0"/>
        </w:rPr>
        <w:t>formie dopłaty do zakupu lokali</w:t>
      </w:r>
      <w:r w:rsidRPr="0077224B">
        <w:rPr>
          <w:rStyle w:val="Ppogrubienie"/>
          <w:b w:val="0"/>
        </w:rPr>
        <w:t xml:space="preserve"> zostanie zbyty przed up</w:t>
      </w:r>
      <w:r w:rsidR="006A5D6F">
        <w:rPr>
          <w:rStyle w:val="Ppogrubienie"/>
          <w:b w:val="0"/>
        </w:rPr>
        <w:t xml:space="preserve">ływem 10 lat od dnia przyznania tej </w:t>
      </w:r>
      <w:r w:rsidRPr="0077224B">
        <w:rPr>
          <w:rStyle w:val="Ppogrubienie"/>
          <w:b w:val="0"/>
        </w:rPr>
        <w:t>dopł</w:t>
      </w:r>
      <w:r>
        <w:rPr>
          <w:rStyle w:val="Ppogrubienie"/>
          <w:b w:val="0"/>
        </w:rPr>
        <w:t xml:space="preserve">aty, repatriant </w:t>
      </w:r>
      <w:r w:rsidR="006A5D6F">
        <w:rPr>
          <w:rStyle w:val="Ppogrubienie"/>
          <w:b w:val="0"/>
        </w:rPr>
        <w:t>będzie</w:t>
      </w:r>
      <w:r w:rsidR="006A5D6F" w:rsidRPr="0077224B">
        <w:rPr>
          <w:rStyle w:val="Ppogrubienie"/>
          <w:b w:val="0"/>
        </w:rPr>
        <w:t xml:space="preserve"> </w:t>
      </w:r>
      <w:r>
        <w:rPr>
          <w:rStyle w:val="Ppogrubienie"/>
          <w:b w:val="0"/>
        </w:rPr>
        <w:t xml:space="preserve">zobowiązany </w:t>
      </w:r>
      <w:r w:rsidRPr="0077224B">
        <w:rPr>
          <w:rStyle w:val="Ppogrubienie"/>
          <w:b w:val="0"/>
        </w:rPr>
        <w:t xml:space="preserve">do zwrotu kwoty udzielonej dopłaty, pomniejszonej o 10% jej wysokości, za każdy rok, który upłynął od wypłaty kwoty pomocy. </w:t>
      </w:r>
    </w:p>
    <w:p w:rsidR="006108C6" w:rsidRDefault="006108C6" w:rsidP="000C733A">
      <w:pPr>
        <w:pStyle w:val="ZUSTzmustartykuempunktem"/>
        <w:ind w:left="0" w:firstLine="0"/>
        <w:rPr>
          <w:rStyle w:val="Ppogrubienie"/>
          <w:b w:val="0"/>
        </w:rPr>
      </w:pPr>
    </w:p>
    <w:p w:rsidR="003571EC" w:rsidRPr="004E54B2" w:rsidRDefault="003571EC" w:rsidP="00793C04">
      <w:pPr>
        <w:pStyle w:val="ZUSTzmustartykuempunktem"/>
        <w:spacing w:after="360"/>
        <w:ind w:left="0" w:firstLine="0"/>
        <w:rPr>
          <w:rStyle w:val="Ppogrubienie"/>
          <w:b w:val="0"/>
          <w:color w:val="000000" w:themeColor="text1"/>
        </w:rPr>
      </w:pPr>
      <w:r w:rsidRPr="004E54B2">
        <w:rPr>
          <w:rStyle w:val="Ppogrubienie"/>
          <w:b w:val="0"/>
          <w:color w:val="000000" w:themeColor="text1"/>
        </w:rPr>
        <w:t>W celu umożliwienia repatriantom wyboru formy wsparcia ich potrzeb mieszkaniowych</w:t>
      </w:r>
      <w:r w:rsidR="006A5D6F">
        <w:rPr>
          <w:rStyle w:val="Ppogrubienie"/>
          <w:b w:val="0"/>
          <w:color w:val="000000" w:themeColor="text1"/>
        </w:rPr>
        <w:t>,</w:t>
      </w:r>
      <w:r w:rsidRPr="004E54B2">
        <w:rPr>
          <w:rStyle w:val="Ppogrubienie"/>
          <w:b w:val="0"/>
          <w:color w:val="000000" w:themeColor="text1"/>
        </w:rPr>
        <w:t xml:space="preserve"> </w:t>
      </w:r>
      <w:r w:rsidR="006A5D6F" w:rsidRPr="004E54B2">
        <w:rPr>
          <w:rStyle w:val="Ppogrubienie"/>
          <w:b w:val="0"/>
          <w:color w:val="000000" w:themeColor="text1"/>
        </w:rPr>
        <w:t>w</w:t>
      </w:r>
      <w:r w:rsidR="00D412B0">
        <w:rPr>
          <w:rStyle w:val="Ppogrubienie"/>
          <w:b w:val="0"/>
          <w:color w:val="000000" w:themeColor="text1"/>
        </w:rPr>
        <w:t> </w:t>
      </w:r>
      <w:r w:rsidR="006A5D6F" w:rsidRPr="004E54B2">
        <w:rPr>
          <w:rStyle w:val="Ppogrubienie"/>
          <w:b w:val="0"/>
          <w:color w:val="000000" w:themeColor="text1"/>
        </w:rPr>
        <w:t xml:space="preserve">projekcie </w:t>
      </w:r>
      <w:r w:rsidRPr="004E54B2">
        <w:rPr>
          <w:rStyle w:val="Ppogrubienie"/>
          <w:b w:val="0"/>
          <w:color w:val="000000" w:themeColor="text1"/>
        </w:rPr>
        <w:t>zaproponowano jednolity mechanizm wsparcia (tj. t</w:t>
      </w:r>
      <w:r w:rsidR="006A5D6F">
        <w:rPr>
          <w:rStyle w:val="Ppogrubienie"/>
          <w:b w:val="0"/>
          <w:color w:val="000000" w:themeColor="text1"/>
        </w:rPr>
        <w:t>ę</w:t>
      </w:r>
      <w:r w:rsidRPr="004E54B2">
        <w:rPr>
          <w:rStyle w:val="Ppogrubienie"/>
          <w:b w:val="0"/>
          <w:color w:val="000000" w:themeColor="text1"/>
        </w:rPr>
        <w:t xml:space="preserve"> samą maksymalną wartość pomocy dla repatrianta, niezależnie od jej formy). Przyjmując podstawowy parametr 25 tys. zł </w:t>
      </w:r>
      <w:r w:rsidR="004D05BB" w:rsidRPr="004E54B2">
        <w:rPr>
          <w:rStyle w:val="Ppogrubienie"/>
          <w:b w:val="0"/>
          <w:color w:val="000000" w:themeColor="text1"/>
        </w:rPr>
        <w:t>dla każdego repatrianta</w:t>
      </w:r>
      <w:r w:rsidR="006A5D6F">
        <w:rPr>
          <w:rStyle w:val="Ppogrubienie"/>
          <w:b w:val="0"/>
          <w:color w:val="000000" w:themeColor="text1"/>
        </w:rPr>
        <w:t>,</w:t>
      </w:r>
      <w:r w:rsidR="004D05BB" w:rsidRPr="004E54B2">
        <w:rPr>
          <w:rStyle w:val="Ppogrubienie"/>
          <w:b w:val="0"/>
          <w:color w:val="000000" w:themeColor="text1"/>
        </w:rPr>
        <w:t xml:space="preserve"> uwzględniono z jednej strony potrzeby repatriantów opuszczających ośrodek adaptacyjny (a więc niemających zapewnionego, </w:t>
      </w:r>
      <w:r w:rsidR="006A5D6F">
        <w:rPr>
          <w:rStyle w:val="Ppogrubienie"/>
          <w:b w:val="0"/>
          <w:color w:val="000000" w:themeColor="text1"/>
        </w:rPr>
        <w:t>po zakończeniu pobytu w ośrodku</w:t>
      </w:r>
      <w:r w:rsidR="004D05BB" w:rsidRPr="004E54B2">
        <w:rPr>
          <w:rStyle w:val="Ppogrubienie"/>
          <w:b w:val="0"/>
          <w:color w:val="000000" w:themeColor="text1"/>
        </w:rPr>
        <w:t xml:space="preserve"> miejsca zamieszkania</w:t>
      </w:r>
      <w:r w:rsidR="006A5D6F">
        <w:rPr>
          <w:rStyle w:val="Ppogrubienie"/>
          <w:b w:val="0"/>
          <w:color w:val="000000" w:themeColor="text1"/>
        </w:rPr>
        <w:t>,</w:t>
      </w:r>
      <w:r w:rsidR="004D05BB" w:rsidRPr="004E54B2">
        <w:rPr>
          <w:rStyle w:val="Ppogrubienie"/>
          <w:b w:val="0"/>
          <w:color w:val="000000" w:themeColor="text1"/>
        </w:rPr>
        <w:t xml:space="preserve"> ani nie</w:t>
      </w:r>
      <w:r w:rsidR="006A5D6F">
        <w:rPr>
          <w:rStyle w:val="Ppogrubienie"/>
          <w:b w:val="0"/>
          <w:color w:val="000000" w:themeColor="text1"/>
        </w:rPr>
        <w:t>dysponujący</w:t>
      </w:r>
      <w:r w:rsidR="00AB1FF8">
        <w:rPr>
          <w:rStyle w:val="Ppogrubienie"/>
          <w:b w:val="0"/>
          <w:color w:val="000000" w:themeColor="text1"/>
        </w:rPr>
        <w:t>ch</w:t>
      </w:r>
      <w:r w:rsidR="006A5D6F">
        <w:rPr>
          <w:rStyle w:val="Ppogrubienie"/>
          <w:b w:val="0"/>
          <w:color w:val="000000" w:themeColor="text1"/>
        </w:rPr>
        <w:t>, co do zasady,</w:t>
      </w:r>
      <w:r w:rsidR="004D05BB" w:rsidRPr="004E54B2">
        <w:rPr>
          <w:rStyle w:val="Ppogrubienie"/>
          <w:b w:val="0"/>
          <w:color w:val="000000" w:themeColor="text1"/>
        </w:rPr>
        <w:t xml:space="preserve"> znacznymi środkami finansowymi)</w:t>
      </w:r>
      <w:r w:rsidR="006A5D6F">
        <w:rPr>
          <w:rStyle w:val="Ppogrubienie"/>
          <w:b w:val="0"/>
          <w:color w:val="000000" w:themeColor="text1"/>
        </w:rPr>
        <w:t>,</w:t>
      </w:r>
      <w:r w:rsidR="004D05BB" w:rsidRPr="004E54B2">
        <w:rPr>
          <w:rStyle w:val="Ppogrubienie"/>
          <w:b w:val="0"/>
          <w:color w:val="000000" w:themeColor="text1"/>
        </w:rPr>
        <w:t xml:space="preserve"> a z drugiej </w:t>
      </w:r>
      <w:r w:rsidR="006A5D6F">
        <w:rPr>
          <w:rStyle w:val="Ppogrubienie"/>
          <w:b w:val="0"/>
          <w:color w:val="000000" w:themeColor="text1"/>
        </w:rPr>
        <w:t xml:space="preserve">strony wysokość możliwego wsparcia finansowego </w:t>
      </w:r>
      <w:r w:rsidR="004D05BB" w:rsidRPr="004E54B2">
        <w:rPr>
          <w:rStyle w:val="Ppogrubienie"/>
          <w:b w:val="0"/>
          <w:color w:val="000000" w:themeColor="text1"/>
        </w:rPr>
        <w:t xml:space="preserve">ze środków </w:t>
      </w:r>
      <w:r w:rsidR="004D05BB" w:rsidRPr="004E54B2">
        <w:rPr>
          <w:rStyle w:val="Ppogrubienie"/>
          <w:b w:val="0"/>
          <w:color w:val="000000" w:themeColor="text1"/>
        </w:rPr>
        <w:lastRenderedPageBreak/>
        <w:t>publicznych</w:t>
      </w:r>
      <w:r w:rsidR="006A5D6F">
        <w:rPr>
          <w:rStyle w:val="Ppogrubienie"/>
          <w:b w:val="0"/>
          <w:color w:val="000000" w:themeColor="text1"/>
        </w:rPr>
        <w:t>,</w:t>
      </w:r>
      <w:r w:rsidR="004D05BB" w:rsidRPr="004E54B2">
        <w:rPr>
          <w:rStyle w:val="Ppogrubienie"/>
          <w:b w:val="0"/>
          <w:color w:val="000000" w:themeColor="text1"/>
        </w:rPr>
        <w:t xml:space="preserve"> przyjmując</w:t>
      </w:r>
      <w:r w:rsidR="006A5D6F">
        <w:rPr>
          <w:rStyle w:val="Ppogrubienie"/>
          <w:b w:val="0"/>
          <w:color w:val="000000" w:themeColor="text1"/>
        </w:rPr>
        <w:t>,</w:t>
      </w:r>
      <w:r w:rsidR="004D05BB" w:rsidRPr="004E54B2">
        <w:rPr>
          <w:rStyle w:val="Ppogrubienie"/>
          <w:b w:val="0"/>
          <w:color w:val="000000" w:themeColor="text1"/>
        </w:rPr>
        <w:t xml:space="preserve"> iż wsparcie w wysokości nieprzekraczającej 100 tys. zł na </w:t>
      </w:r>
      <w:r w:rsidR="00D412B0">
        <w:rPr>
          <w:rStyle w:val="Ppogrubienie"/>
          <w:b w:val="0"/>
          <w:color w:val="000000" w:themeColor="text1"/>
        </w:rPr>
        <w:br/>
      </w:r>
      <w:r w:rsidR="004D05BB" w:rsidRPr="004E54B2">
        <w:rPr>
          <w:rStyle w:val="Ppogrubienie"/>
          <w:b w:val="0"/>
          <w:color w:val="000000" w:themeColor="text1"/>
        </w:rPr>
        <w:t xml:space="preserve">4-osobową rodzinę repatriantów będzie odpowiednie. </w:t>
      </w:r>
    </w:p>
    <w:p w:rsidR="00F3435D" w:rsidRPr="00793C04" w:rsidRDefault="00F3435D" w:rsidP="00793C0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240" w:line="360" w:lineRule="auto"/>
        <w:ind w:left="284" w:hanging="284"/>
        <w:contextualSpacing w:val="0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pl-PL"/>
        </w:rPr>
      </w:pPr>
      <w:r w:rsidRPr="00793C0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pl-PL"/>
        </w:rPr>
        <w:t>Zmiany dotychczasowych form pomocy</w:t>
      </w:r>
    </w:p>
    <w:p w:rsidR="00F3435D" w:rsidRDefault="00F3435D" w:rsidP="00F3435D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F3435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Potrzeba zapewnienia równego podziału pomocy finansowej, stosownie do rozwiązań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opisanych w pkt 3, wymusiła zmianę</w:t>
      </w:r>
      <w:r w:rsidRPr="00F3435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obecnie obowiązującego art. 21</w:t>
      </w:r>
      <w:r w:rsidR="006A5D6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nowelizowanej ustawy</w:t>
      </w:r>
      <w:r w:rsidR="006521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, który w projekcie będzie obejmował zarówno repatriantów nieokreślonych, jak i określonych imiennie. </w:t>
      </w:r>
    </w:p>
    <w:p w:rsidR="000C733A" w:rsidRDefault="000C733A" w:rsidP="00F3435D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Zgodnie z nowym, projektowanym brzmieniem ww. przepisu:</w:t>
      </w:r>
    </w:p>
    <w:p w:rsidR="000C733A" w:rsidRDefault="000C733A" w:rsidP="00793C04">
      <w:pPr>
        <w:pStyle w:val="ZARTzmartartykuempunktem"/>
        <w:numPr>
          <w:ilvl w:val="0"/>
          <w:numId w:val="25"/>
        </w:numPr>
        <w:spacing w:after="60"/>
        <w:ind w:left="425" w:hanging="425"/>
      </w:pPr>
      <w:r>
        <w:t xml:space="preserve">Gminie, która zapewni lokal mieszkalny repatriantowi, </w:t>
      </w:r>
      <w:r w:rsidR="00643BA0">
        <w:t xml:space="preserve">będzie </w:t>
      </w:r>
      <w:r>
        <w:t>udziela</w:t>
      </w:r>
      <w:r w:rsidR="00643BA0">
        <w:t>na</w:t>
      </w:r>
      <w:r>
        <w:t xml:space="preserve"> dotacj</w:t>
      </w:r>
      <w:r w:rsidR="00643BA0">
        <w:t>a</w:t>
      </w:r>
      <w:r w:rsidR="00D412B0">
        <w:t xml:space="preserve"> z </w:t>
      </w:r>
      <w:r>
        <w:t>budżetu państwa na podstawie porozumienia zawartego z właściwym wojewodą. Dotacja może być przyznana w wysokości do 25 tys. zł na repatrianta.</w:t>
      </w:r>
    </w:p>
    <w:p w:rsidR="0065213F" w:rsidRPr="004E54B2" w:rsidRDefault="0065213F" w:rsidP="00793C04">
      <w:pPr>
        <w:pStyle w:val="ZARTzmartartykuempunktem"/>
        <w:numPr>
          <w:ilvl w:val="0"/>
          <w:numId w:val="25"/>
        </w:numPr>
        <w:spacing w:after="60"/>
        <w:ind w:left="425" w:hanging="425"/>
        <w:rPr>
          <w:rFonts w:ascii="Times New Roman" w:hAnsi="Times New Roman" w:cs="Times New Roman"/>
          <w:color w:val="000000" w:themeColor="text1"/>
          <w:szCs w:val="24"/>
        </w:rPr>
      </w:pPr>
      <w:r w:rsidRPr="004E54B2">
        <w:rPr>
          <w:rFonts w:ascii="Times New Roman" w:hAnsi="Times New Roman" w:cs="Times New Roman"/>
          <w:color w:val="000000" w:themeColor="text1"/>
          <w:szCs w:val="24"/>
        </w:rPr>
        <w:t xml:space="preserve">Zrezygnowano z </w:t>
      </w:r>
      <w:r w:rsidR="00BA0866" w:rsidRPr="004E54B2">
        <w:rPr>
          <w:rFonts w:ascii="Times New Roman" w:hAnsi="Times New Roman" w:cs="Times New Roman"/>
          <w:color w:val="000000" w:themeColor="text1"/>
          <w:szCs w:val="24"/>
        </w:rPr>
        <w:t xml:space="preserve">przepisu ograniczającego możliwość udzielenia </w:t>
      </w:r>
      <w:r w:rsidRPr="004E54B2">
        <w:rPr>
          <w:rFonts w:ascii="Times New Roman" w:hAnsi="Times New Roman" w:cs="Times New Roman"/>
          <w:color w:val="000000" w:themeColor="text1"/>
          <w:szCs w:val="24"/>
        </w:rPr>
        <w:t>w</w:t>
      </w:r>
      <w:r w:rsidR="00BA0866" w:rsidRPr="004E54B2">
        <w:rPr>
          <w:rFonts w:ascii="Times New Roman" w:hAnsi="Times New Roman" w:cs="Times New Roman"/>
          <w:color w:val="000000" w:themeColor="text1"/>
          <w:szCs w:val="24"/>
        </w:rPr>
        <w:t>w</w:t>
      </w:r>
      <w:r w:rsidRPr="004E54B2">
        <w:rPr>
          <w:rFonts w:ascii="Times New Roman" w:hAnsi="Times New Roman" w:cs="Times New Roman"/>
          <w:color w:val="000000" w:themeColor="text1"/>
          <w:szCs w:val="24"/>
        </w:rPr>
        <w:t xml:space="preserve">. dotacji gminie, </w:t>
      </w:r>
      <w:r w:rsidR="00BA0866" w:rsidRPr="004E54B2">
        <w:rPr>
          <w:rFonts w:ascii="Times New Roman" w:hAnsi="Times New Roman" w:cs="Times New Roman"/>
          <w:color w:val="000000" w:themeColor="text1"/>
          <w:szCs w:val="24"/>
        </w:rPr>
        <w:t>która</w:t>
      </w:r>
      <w:r w:rsidRPr="004E54B2">
        <w:rPr>
          <w:rFonts w:ascii="Times New Roman" w:hAnsi="Times New Roman" w:cs="Times New Roman"/>
          <w:color w:val="000000" w:themeColor="text1"/>
          <w:szCs w:val="24"/>
        </w:rPr>
        <w:t xml:space="preserve"> zobowiązała się do zapewnienia lokalu mieszkalnego tylko </w:t>
      </w:r>
      <w:r w:rsidRPr="004E54B2">
        <w:rPr>
          <w:rFonts w:ascii="Times New Roman" w:hAnsi="Times New Roman" w:cs="Times New Roman"/>
          <w:color w:val="000000" w:themeColor="text1"/>
          <w:szCs w:val="24"/>
          <w:u w:val="single"/>
        </w:rPr>
        <w:t>nieokreślonym imiennie repatriantom</w:t>
      </w:r>
      <w:r w:rsidR="00BA0866" w:rsidRPr="004E54B2">
        <w:rPr>
          <w:rFonts w:ascii="Times New Roman" w:hAnsi="Times New Roman" w:cs="Times New Roman"/>
          <w:color w:val="000000" w:themeColor="text1"/>
          <w:szCs w:val="24"/>
        </w:rPr>
        <w:t xml:space="preserve"> (w projekcie przewiduje się udzielenie dotacji w przypadku zapewnienia przez gminę lokalu zarówno tzw. „bezimiennym”</w:t>
      </w:r>
      <w:r w:rsidR="00AB1FF8">
        <w:rPr>
          <w:rFonts w:ascii="Times New Roman" w:hAnsi="Times New Roman" w:cs="Times New Roman"/>
          <w:color w:val="000000" w:themeColor="text1"/>
          <w:szCs w:val="24"/>
        </w:rPr>
        <w:t>,</w:t>
      </w:r>
      <w:r w:rsidR="00BA0866" w:rsidRPr="004E54B2">
        <w:rPr>
          <w:rFonts w:ascii="Times New Roman" w:hAnsi="Times New Roman" w:cs="Times New Roman"/>
          <w:color w:val="000000" w:themeColor="text1"/>
          <w:szCs w:val="24"/>
        </w:rPr>
        <w:t xml:space="preserve"> jak i imiennie określonym repatriantom)</w:t>
      </w:r>
      <w:r w:rsidR="001D1665" w:rsidRPr="004E54B2">
        <w:rPr>
          <w:rFonts w:ascii="Times New Roman" w:hAnsi="Times New Roman" w:cs="Times New Roman"/>
          <w:color w:val="000000" w:themeColor="text1"/>
          <w:szCs w:val="24"/>
        </w:rPr>
        <w:t>.</w:t>
      </w:r>
    </w:p>
    <w:p w:rsidR="000C733A" w:rsidRDefault="000C733A" w:rsidP="00793C04">
      <w:pPr>
        <w:pStyle w:val="ZUSTzmustartykuempunktem"/>
        <w:numPr>
          <w:ilvl w:val="0"/>
          <w:numId w:val="25"/>
        </w:numPr>
        <w:spacing w:after="60"/>
        <w:ind w:left="425" w:hanging="425"/>
      </w:pPr>
      <w:r>
        <w:t>Dotacj</w:t>
      </w:r>
      <w:r w:rsidR="00643BA0">
        <w:t>a</w:t>
      </w:r>
      <w:r>
        <w:t xml:space="preserve"> </w:t>
      </w:r>
      <w:r w:rsidR="00643BA0">
        <w:t xml:space="preserve">będzie </w:t>
      </w:r>
      <w:r>
        <w:t>udziela</w:t>
      </w:r>
      <w:r w:rsidR="00643BA0">
        <w:t>na</w:t>
      </w:r>
      <w:r>
        <w:t xml:space="preserve"> gminie, której rada gminy podjęła uchwałę, w której zobowiązała się do zapewnienia lokalu mieszkalnego repatriantom i do zawarcia, na czas nieokreślony, umowy nadającej im tytuł prawny do lokalu mieszkalnego.</w:t>
      </w:r>
    </w:p>
    <w:p w:rsidR="000C733A" w:rsidRDefault="000C733A" w:rsidP="00793C04">
      <w:pPr>
        <w:pStyle w:val="ZUSTzmustartykuempunktem"/>
        <w:numPr>
          <w:ilvl w:val="0"/>
          <w:numId w:val="25"/>
        </w:numPr>
        <w:spacing w:after="60"/>
        <w:ind w:left="425" w:hanging="425"/>
      </w:pPr>
      <w:r>
        <w:t xml:space="preserve">Dotacja </w:t>
      </w:r>
      <w:r w:rsidR="00643BA0">
        <w:t>będzie przeznaczona na</w:t>
      </w:r>
      <w:r>
        <w:t xml:space="preserve"> dofinansowanie zadań własnych gminy.</w:t>
      </w:r>
    </w:p>
    <w:p w:rsidR="000C733A" w:rsidRDefault="000C733A" w:rsidP="00793C04">
      <w:pPr>
        <w:pStyle w:val="ZUSTzmustartykuempunktem"/>
        <w:numPr>
          <w:ilvl w:val="0"/>
          <w:numId w:val="25"/>
        </w:numPr>
        <w:spacing w:after="60"/>
        <w:ind w:left="425" w:hanging="425"/>
      </w:pPr>
      <w:r>
        <w:t xml:space="preserve">Wniosek o przyznanie dotacji gmina </w:t>
      </w:r>
      <w:r w:rsidR="00643BA0">
        <w:t xml:space="preserve">będzie </w:t>
      </w:r>
      <w:r>
        <w:t>składa</w:t>
      </w:r>
      <w:r w:rsidR="00643BA0">
        <w:t>ć</w:t>
      </w:r>
      <w:r>
        <w:t xml:space="preserve"> do właściwego wojewody.</w:t>
      </w:r>
    </w:p>
    <w:p w:rsidR="000C733A" w:rsidRPr="0065213F" w:rsidRDefault="000C733A" w:rsidP="00793C04">
      <w:pPr>
        <w:pStyle w:val="ZUSTzmustartykuempunktem"/>
        <w:numPr>
          <w:ilvl w:val="0"/>
          <w:numId w:val="25"/>
        </w:numPr>
        <w:spacing w:after="240"/>
        <w:ind w:left="425" w:hanging="425"/>
      </w:pPr>
      <w:r>
        <w:t xml:space="preserve">Przy udzielaniu dotacji gminie, która zapewni lokal mieszkalny repatriantowi, </w:t>
      </w:r>
      <w:r w:rsidR="00643BA0">
        <w:t xml:space="preserve">będzie </w:t>
      </w:r>
      <w:r>
        <w:t>uwzględnia</w:t>
      </w:r>
      <w:r w:rsidR="00643BA0">
        <w:t>na</w:t>
      </w:r>
      <w:r>
        <w:t xml:space="preserve"> wielkość lokalu mieszkalnego, jego wyposażenie i stan techniczny oraz lokalizacj</w:t>
      </w:r>
      <w:r w:rsidR="006A5D6F">
        <w:t>a</w:t>
      </w:r>
      <w:r>
        <w:t>, a także ewentualne koszty pon</w:t>
      </w:r>
      <w:r w:rsidR="00D412B0">
        <w:t>iesione przez gminę w związku z </w:t>
      </w:r>
      <w:r>
        <w:t xml:space="preserve">zapewnieniem repatriantowi </w:t>
      </w:r>
      <w:r w:rsidRPr="00BA0866">
        <w:rPr>
          <w:rStyle w:val="Kkursywa"/>
          <w:i w:val="0"/>
        </w:rPr>
        <w:t>lokalu mieszkalnego</w:t>
      </w:r>
      <w:r>
        <w:t>.</w:t>
      </w:r>
    </w:p>
    <w:p w:rsidR="00F3435D" w:rsidRDefault="00F3435D" w:rsidP="007B60DB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Zwiększon</w:t>
      </w:r>
      <w:r w:rsidR="001D1665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7B60DB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też </w:t>
      </w:r>
      <w:r w:rsidR="001D1665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zostanie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do 6 tys</w:t>
      </w:r>
      <w:r w:rsidR="00BA0866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zł na </w:t>
      </w:r>
      <w:r w:rsidR="006A5D6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jednego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repatrianta wysokość pomocy na pokrycie kosztów związanych z remontem i adaptacją lokalu mieszkalnego</w:t>
      </w:r>
      <w:r w:rsidR="006A5D6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. Do remontu i adaptacji lokalu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dodano także koszty wyposażenia – w ramach zgłoszonych w toku konsultacji praktycznych problemów z rozliczaniem wydatków remontowych.</w:t>
      </w:r>
    </w:p>
    <w:p w:rsidR="00F2227F" w:rsidRDefault="00F2227F" w:rsidP="00793C04">
      <w:pPr>
        <w:pStyle w:val="ZUSTzmustartykuempunktem"/>
        <w:spacing w:after="360"/>
        <w:ind w:left="0" w:firstLine="0"/>
        <w:rPr>
          <w:rStyle w:val="Ppogrubienie"/>
          <w:b w:val="0"/>
        </w:rPr>
      </w:pPr>
      <w:r w:rsidRPr="00F2227F">
        <w:rPr>
          <w:rStyle w:val="Ppogrubienie"/>
          <w:b w:val="0"/>
        </w:rPr>
        <w:lastRenderedPageBreak/>
        <w:t>Repatriantowi nie będą przysługiwały jakiekolwiek ro</w:t>
      </w:r>
      <w:r w:rsidR="00D412B0">
        <w:rPr>
          <w:rStyle w:val="Ppogrubienie"/>
          <w:b w:val="0"/>
        </w:rPr>
        <w:t>szczenia z tytułu zapewnienia w </w:t>
      </w:r>
      <w:r w:rsidRPr="00F2227F">
        <w:rPr>
          <w:rStyle w:val="Ppogrubienie"/>
          <w:b w:val="0"/>
        </w:rPr>
        <w:t>różnych gminach różnych warunków lokalu mieszkalnego, jeżeli gminy te otrzymały dotację z budżetu państwa, o której mowa w art. 21</w:t>
      </w:r>
      <w:r w:rsidR="006A5D6F">
        <w:rPr>
          <w:rStyle w:val="Ppogrubienie"/>
          <w:b w:val="0"/>
        </w:rPr>
        <w:t xml:space="preserve"> zmienianej ustawy</w:t>
      </w:r>
      <w:r w:rsidRPr="00F2227F">
        <w:rPr>
          <w:rStyle w:val="Ppogrubienie"/>
          <w:b w:val="0"/>
        </w:rPr>
        <w:t>.</w:t>
      </w:r>
    </w:p>
    <w:p w:rsidR="00843BC0" w:rsidRPr="00793C04" w:rsidRDefault="00843BC0" w:rsidP="00793C0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240" w:line="360" w:lineRule="auto"/>
        <w:ind w:left="284" w:hanging="284"/>
        <w:contextualSpacing w:val="0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pl-PL"/>
        </w:rPr>
      </w:pPr>
      <w:r w:rsidRPr="00793C0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pl-PL"/>
        </w:rPr>
        <w:t>Zezwolenia na pobyt stały</w:t>
      </w:r>
    </w:p>
    <w:p w:rsidR="007B60DB" w:rsidRPr="00750364" w:rsidRDefault="00843BC0" w:rsidP="00320D2E">
      <w:pPr>
        <w:spacing w:before="240" w:after="24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 ramach dotychczasowych rozwiązań stosowanych w procesie repatriacji</w:t>
      </w:r>
      <w:r w:rsidR="006A5D6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małżonek repatrianta, deklarujący odmienną </w:t>
      </w:r>
      <w:r w:rsidR="006A5D6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narodowość niż polska,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nie </w:t>
      </w:r>
      <w:r w:rsidR="001D1665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miał</w:t>
      </w:r>
      <w:r w:rsidR="006A5D6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prawa do otrzymania,</w:t>
      </w:r>
      <w:r w:rsidR="001D1665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D412B0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 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r</w:t>
      </w:r>
      <w:r w:rsidR="006A5D6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amach repatriacji całej rodziny,</w:t>
      </w:r>
      <w:r w:rsidR="001D1665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polskiego obywatelstwa, a </w:t>
      </w:r>
      <w:r w:rsidR="006A5D6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miał 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jedynie </w:t>
      </w:r>
      <w:r w:rsidR="006A5D6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prawo 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do otrzymania zezwolenia na stały pobyt w granicach Rzeczypospolitej Polskiej. W efekcie, osoby takie pozbawione były szeregu świadczeń (emerytalnych, rentowych, zdrowotnych)</w:t>
      </w:r>
      <w:r w:rsidR="00AD53B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co prowadziło do dramatów związanych z podziałem rodzin, pozostawi</w:t>
      </w:r>
      <w:r w:rsidR="00D412B0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aniem najbliższych w 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Kazachst</w:t>
      </w:r>
      <w:r w:rsidR="004E4A5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anie czy Federacji Rosyjskiej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(gdzie nadal mogli oni otrzymywać takie świadczenia). Szczególnie bolesne były wymuszone rozstania rodzin repatriujących się emerytów, bowiem osoba posiadająca zezwolenie na pobyt stały zmuszona była np. do pełnych opłat w domu opieki dla osób starszych, z których zwolniony był jej współmałżonek. Podobnie dzieci repatriujące się z Kazachstanu zostawały często bez jednego z rodziców innej narodowości</w:t>
      </w:r>
      <w:r w:rsidR="00AD53B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pozbawion</w:t>
      </w:r>
      <w:r w:rsidR="00AD53B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ego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prawa do emerytur i świadczeń zdrowotnych w Polsce. Część rodzin repatriujących się z Kazachstanu</w:t>
      </w:r>
      <w:r w:rsidR="00AD53B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wykorzystując rosyjski system ubezpieczeń</w:t>
      </w:r>
      <w:r w:rsidR="00AD53B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osiedlała najbliższych np. w Obwodzie Kaliningradzkim, aby możliwe były odwiedziny najbliższych 1</w:t>
      </w:r>
      <w:r w:rsidR="0093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–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2 razy w roku oraz </w:t>
      </w:r>
      <w:r w:rsidR="00AD53B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by uzyskać 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wsparcie materialne</w:t>
      </w:r>
      <w:r w:rsidR="00AD53B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dla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pozostających na terenie Rosji rodziców. W związku z powyższym, jak również z uwagi na nową definicję repatrianta, w projekcie ustawy proponuje się </w:t>
      </w:r>
      <w:r w:rsidRPr="00320D2E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uchylenie przepisu przewidującego udzielanie zezwoleń na pobyt stały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na terytorium Rzeczypospolitej Polski</w:t>
      </w:r>
      <w:r w:rsidR="00CB6A41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ej członkom rodziny repatrianta</w:t>
      </w:r>
      <w:r w:rsidR="000E70AE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.</w:t>
      </w:r>
      <w:r w:rsidR="005E369C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C16F42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Dotychczas prowadzone i niezakończone</w:t>
      </w:r>
      <w:r w:rsidR="005E369C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postępowania zostaną umorzone.</w:t>
      </w:r>
    </w:p>
    <w:p w:rsidR="007B60DB" w:rsidRPr="00793C04" w:rsidRDefault="007B60DB" w:rsidP="00510FDE">
      <w:pPr>
        <w:pStyle w:val="Akapitzlist"/>
        <w:numPr>
          <w:ilvl w:val="0"/>
          <w:numId w:val="3"/>
        </w:numPr>
        <w:ind w:left="284" w:hanging="284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 w:rsidRPr="00793C0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Nowa</w:t>
      </w:r>
      <w:proofErr w:type="spellEnd"/>
      <w:r w:rsidRPr="00793C0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793C0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definicja</w:t>
      </w:r>
      <w:proofErr w:type="spellEnd"/>
      <w:r w:rsidRPr="00793C0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793C0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repatrianta</w:t>
      </w:r>
      <w:proofErr w:type="spellEnd"/>
    </w:p>
    <w:p w:rsidR="00E46415" w:rsidRPr="00E46415" w:rsidRDefault="004C5C3D" w:rsidP="00E46415">
      <w:pPr>
        <w:jc w:val="both"/>
        <w:rPr>
          <w:rStyle w:val="Ppogrubienie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pl-PL"/>
        </w:rPr>
      </w:pPr>
      <w:r w:rsidRPr="00E46415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W rozumieniu </w:t>
      </w:r>
      <w:r w:rsidR="00793C0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ustawy</w:t>
      </w:r>
      <w:r w:rsidR="00AD53B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="00793C0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repatriantem będzie</w:t>
      </w:r>
      <w:r w:rsidR="00455929" w:rsidRPr="00E46415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osoba, która</w:t>
      </w:r>
      <w:r w:rsidR="00455929" w:rsidRPr="00E46415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 </w:t>
      </w:r>
      <w:r w:rsidR="00E46415" w:rsidRPr="00E46415">
        <w:rPr>
          <w:rStyle w:val="Ppogrubienie"/>
          <w:rFonts w:ascii="Times New Roman" w:hAnsi="Times New Roman" w:cs="Times New Roman"/>
          <w:b w:val="0"/>
          <w:sz w:val="24"/>
          <w:szCs w:val="24"/>
          <w:lang w:val="pl-PL"/>
        </w:rPr>
        <w:t>przybyła do Rzeczypospolitej Polskiej na podstawie wizy krajowej wydanej w celu repatriacji, z zamiarem osiedlenia się na stałe</w:t>
      </w:r>
      <w:r w:rsidR="00E46415" w:rsidRPr="00E46415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</w:p>
    <w:p w:rsidR="00E46415" w:rsidRPr="00E46415" w:rsidRDefault="00E46415" w:rsidP="00E46415">
      <w:pPr>
        <w:pStyle w:val="ZUSTzmustartykuempunktem"/>
        <w:ind w:left="0" w:firstLine="0"/>
        <w:rPr>
          <w:b/>
        </w:rPr>
      </w:pPr>
      <w:r w:rsidRPr="00E46415">
        <w:rPr>
          <w:rStyle w:val="Ppogrubienie"/>
          <w:b w:val="0"/>
        </w:rPr>
        <w:t xml:space="preserve">Za repatrianta </w:t>
      </w:r>
      <w:r w:rsidR="00793C04">
        <w:rPr>
          <w:rStyle w:val="Ppogrubienie"/>
          <w:b w:val="0"/>
        </w:rPr>
        <w:t>będzie można uznać osobę</w:t>
      </w:r>
      <w:r w:rsidRPr="00E46415">
        <w:rPr>
          <w:rStyle w:val="Ppogrubienie"/>
          <w:b w:val="0"/>
        </w:rPr>
        <w:t>, która spełnia łącznie następujące warunki:</w:t>
      </w:r>
    </w:p>
    <w:p w:rsidR="00E46415" w:rsidRDefault="00E46415" w:rsidP="00793C04">
      <w:pPr>
        <w:pStyle w:val="ZLITzmlitartykuempunktem"/>
        <w:spacing w:after="60"/>
        <w:ind w:left="425" w:hanging="425"/>
      </w:pPr>
      <w:r>
        <w:t>1)</w:t>
      </w:r>
      <w:r>
        <w:tab/>
        <w:t>jest polskiego pochodzenia;</w:t>
      </w:r>
    </w:p>
    <w:p w:rsidR="00365C08" w:rsidRDefault="00E46415" w:rsidP="00793C04">
      <w:pPr>
        <w:pStyle w:val="ZLITzmlitartykuempunktem"/>
        <w:spacing w:after="60"/>
        <w:ind w:left="425" w:hanging="425"/>
      </w:pPr>
      <w:r>
        <w:t>2)</w:t>
      </w:r>
      <w:r>
        <w:tab/>
        <w:t>przed dniem wejścia w życie ustawy zamies</w:t>
      </w:r>
      <w:r w:rsidR="00793C04">
        <w:t xml:space="preserve">zkiwała na stałe na terytorium </w:t>
      </w:r>
      <w:r w:rsidR="00365C08">
        <w:t xml:space="preserve">obecnej Republiki Armenii, Republiki Azerbejdżanu, Gruzji, Republiki Kazachstanu, Republiki </w:t>
      </w:r>
      <w:r w:rsidR="00365C08">
        <w:lastRenderedPageBreak/>
        <w:t>Kirgiskiej, Republiki Tadżykistanu, Turkmenistanu, Republiki Uzbekistanu albo azjatyckiej części Federacji Rosyjskiej;</w:t>
      </w:r>
    </w:p>
    <w:p w:rsidR="00E46415" w:rsidRDefault="00365C08" w:rsidP="00793C04">
      <w:pPr>
        <w:pStyle w:val="ZLITzmlitartykuempunktem"/>
        <w:spacing w:after="60"/>
        <w:ind w:left="425" w:hanging="425"/>
      </w:pPr>
      <w:r>
        <w:t>3)</w:t>
      </w:r>
      <w:r w:rsidR="009372CD">
        <w:tab/>
      </w:r>
      <w:r w:rsidR="00E46415">
        <w:t xml:space="preserve">nie zachodzą wobec niej okoliczności, o których mowa w art. </w:t>
      </w:r>
      <w:r w:rsidR="004E4A54" w:rsidRPr="004E54B2">
        <w:rPr>
          <w:color w:val="000000" w:themeColor="text1"/>
        </w:rPr>
        <w:t>10a</w:t>
      </w:r>
      <w:r w:rsidR="00AD53B8">
        <w:rPr>
          <w:color w:val="000000" w:themeColor="text1"/>
        </w:rPr>
        <w:t xml:space="preserve"> zmienianej ustawy</w:t>
      </w:r>
      <w:r w:rsidR="00E46415" w:rsidRPr="004E54B2">
        <w:rPr>
          <w:color w:val="000000" w:themeColor="text1"/>
        </w:rPr>
        <w:t>;</w:t>
      </w:r>
    </w:p>
    <w:p w:rsidR="00E46415" w:rsidRDefault="00E46415" w:rsidP="00793C04">
      <w:pPr>
        <w:pStyle w:val="ZLITzmlitartykuempunktem"/>
        <w:spacing w:after="60"/>
        <w:ind w:left="425" w:hanging="425"/>
      </w:pPr>
      <w:r>
        <w:t>4)</w:t>
      </w:r>
      <w:r>
        <w:tab/>
        <w:t xml:space="preserve">przebywała na terytorium Rzeczypospolitej Polskiej na podstawie zezwolenia, o którym mowa w </w:t>
      </w:r>
      <w:r w:rsidRPr="004E4A54">
        <w:rPr>
          <w:rStyle w:val="Ppogrubienie"/>
          <w:b w:val="0"/>
          <w:bCs/>
        </w:rPr>
        <w:t>art. 144 ustawy z dnia 12 grudnia 2013 r. o cudzoziemcach</w:t>
      </w:r>
      <w:r w:rsidR="00AD53B8">
        <w:rPr>
          <w:rStyle w:val="Ppogrubienie"/>
          <w:b w:val="0"/>
          <w:bCs/>
        </w:rPr>
        <w:t>,</w:t>
      </w:r>
      <w:r w:rsidRPr="004E4A54">
        <w:rPr>
          <w:rStyle w:val="Ppogrubienie"/>
          <w:b w:val="0"/>
          <w:bCs/>
        </w:rPr>
        <w:t xml:space="preserve"> </w:t>
      </w:r>
      <w:r>
        <w:t>lub przysługującego jej w związku z odbywaniem studiów prawa pobytu, o którym mowa w art. 16 ust. 1 pkt</w:t>
      </w:r>
      <w:r w:rsidR="00970D97">
        <w:t> </w:t>
      </w:r>
      <w:r>
        <w:t>3 ustawy z dnia 24 lipca 2006 r. o wjeździe na terytorium Rzeczypospolitej Polskiej, pobycie oraz wyjeździe z tego terytorium obywateli państw członkowskich Unii Europejskiej i członków ich rodzin;</w:t>
      </w:r>
    </w:p>
    <w:p w:rsidR="00365C08" w:rsidRDefault="00E46415" w:rsidP="00793C04">
      <w:pPr>
        <w:pStyle w:val="ZLITzmlitartykuempunktem"/>
        <w:spacing w:after="60"/>
        <w:ind w:left="425" w:hanging="425"/>
      </w:pPr>
      <w:r>
        <w:t>5)</w:t>
      </w:r>
      <w:r>
        <w:tab/>
        <w:t>złoży wniosek do wojewody w terminie 12 miesięcy od dnia ukończenia szkoły wyższej.</w:t>
      </w:r>
    </w:p>
    <w:p w:rsidR="00793C04" w:rsidRPr="00F2227F" w:rsidRDefault="00793C04" w:rsidP="00793C04">
      <w:pPr>
        <w:pStyle w:val="ZLITzmlitartykuempunktem"/>
        <w:ind w:left="426" w:hanging="426"/>
        <w:rPr>
          <w:rStyle w:val="Ppogrubienie"/>
          <w:b w:val="0"/>
          <w:bCs/>
        </w:rPr>
      </w:pPr>
    </w:p>
    <w:p w:rsidR="00E46415" w:rsidRDefault="00E46415" w:rsidP="00793C04">
      <w:pPr>
        <w:pStyle w:val="ZUSTzmustartykuempunktem"/>
        <w:ind w:left="0" w:firstLine="0"/>
      </w:pPr>
      <w:r>
        <w:t>Za repatrianta może być także uznana osoba, która spełnia łącznie następujące warunki:</w:t>
      </w:r>
    </w:p>
    <w:p w:rsidR="00E46415" w:rsidRDefault="00E46415" w:rsidP="00793C04">
      <w:pPr>
        <w:pStyle w:val="ZLITzmlitartykuempunktem"/>
        <w:spacing w:after="60"/>
        <w:ind w:left="425" w:hanging="425"/>
      </w:pPr>
      <w:r>
        <w:t>1)</w:t>
      </w:r>
      <w:r>
        <w:tab/>
        <w:t>jest polskiego pochodzenia;</w:t>
      </w:r>
    </w:p>
    <w:p w:rsidR="00365C08" w:rsidRDefault="00E46415" w:rsidP="00793C04">
      <w:pPr>
        <w:pStyle w:val="ZLITzmlitartykuempunktem"/>
        <w:spacing w:after="60"/>
        <w:ind w:left="425" w:hanging="425"/>
      </w:pPr>
      <w:r>
        <w:t>2)</w:t>
      </w:r>
      <w:r>
        <w:tab/>
        <w:t>przed dniem wejścia w życie ustawy zamie</w:t>
      </w:r>
      <w:r w:rsidR="00793C04">
        <w:t xml:space="preserve">szkiwała na stałe na terytorium </w:t>
      </w:r>
      <w:r w:rsidR="00365C08">
        <w:t>obecnej Republiki Armenii, Republiki Azerbejdżanu, Gruzji, Republiki Kazachstanu, Republiki Kirgiskiej, Republiki Tadżykistanu, Turkmenistanu, Republiki Uzbekistanu albo azjatyckiej części Federacji Rosyjskiej;</w:t>
      </w:r>
    </w:p>
    <w:p w:rsidR="00E46415" w:rsidRPr="004E54B2" w:rsidRDefault="00E46415" w:rsidP="00793C04">
      <w:pPr>
        <w:pStyle w:val="ZLITzmlitartykuempunktem"/>
        <w:spacing w:after="60"/>
        <w:ind w:left="425" w:hanging="425"/>
        <w:rPr>
          <w:color w:val="000000" w:themeColor="text1"/>
        </w:rPr>
      </w:pPr>
      <w:r>
        <w:t>3)</w:t>
      </w:r>
      <w:r>
        <w:tab/>
        <w:t xml:space="preserve">nie zachodzą wobec niej okoliczności, o których mowa w art. </w:t>
      </w:r>
      <w:r w:rsidR="001D1665" w:rsidRPr="004E54B2">
        <w:rPr>
          <w:color w:val="000000" w:themeColor="text1"/>
        </w:rPr>
        <w:t>10a</w:t>
      </w:r>
      <w:r w:rsidR="00AD53B8">
        <w:rPr>
          <w:color w:val="000000" w:themeColor="text1"/>
        </w:rPr>
        <w:t xml:space="preserve"> zmienianej ustawy</w:t>
      </w:r>
      <w:r w:rsidRPr="004E54B2">
        <w:rPr>
          <w:color w:val="000000" w:themeColor="text1"/>
        </w:rPr>
        <w:t>;</w:t>
      </w:r>
    </w:p>
    <w:p w:rsidR="00E46415" w:rsidRDefault="00E46415" w:rsidP="00793C04">
      <w:pPr>
        <w:pStyle w:val="ZLITzmlitartykuempunktem"/>
        <w:spacing w:after="60"/>
        <w:ind w:left="425" w:hanging="425"/>
      </w:pPr>
      <w:r>
        <w:t>4)</w:t>
      </w:r>
      <w:r>
        <w:tab/>
        <w:t>przebywała na terytorium Rzeczypospolitej Polskiej na podstawie zezwolenia na pobyt stały lub zezwolenia na osiedlenie się</w:t>
      </w:r>
      <w:r w:rsidR="00970D97">
        <w:t>,</w:t>
      </w:r>
      <w:r>
        <w:t xml:space="preserve"> lub prawa stałego pobytu;</w:t>
      </w:r>
    </w:p>
    <w:p w:rsidR="00E46415" w:rsidRDefault="00E46415" w:rsidP="00793C04">
      <w:pPr>
        <w:pStyle w:val="ZLITzmlitartykuempunktem"/>
        <w:spacing w:after="60"/>
        <w:ind w:left="425" w:hanging="425"/>
        <w:rPr>
          <w:rStyle w:val="Ppogrubienie"/>
        </w:rPr>
      </w:pPr>
      <w:r>
        <w:t>5)</w:t>
      </w:r>
      <w:r>
        <w:tab/>
        <w:t>posiada w Rzeczypospolitej Polskiej źródło utrzymania oraz tytuł prawny do zajmowania lokalu mieszkalnego.</w:t>
      </w:r>
    </w:p>
    <w:p w:rsidR="00E46415" w:rsidRPr="00365C08" w:rsidRDefault="00E46415" w:rsidP="00E46415">
      <w:pPr>
        <w:pStyle w:val="ZUSTzmustartykuempunktem"/>
        <w:ind w:left="0" w:firstLine="0"/>
        <w:rPr>
          <w:rStyle w:val="Ppogrubienie"/>
          <w:b w:val="0"/>
          <w:bCs w:val="0"/>
        </w:rPr>
      </w:pPr>
      <w:r w:rsidRPr="00365C08">
        <w:rPr>
          <w:rStyle w:val="Ppogrubienie"/>
          <w:b w:val="0"/>
        </w:rPr>
        <w:t xml:space="preserve">Organem właściwym do wydania decyzji w sprawie uznania za repatrianta </w:t>
      </w:r>
      <w:r w:rsidR="00365C08" w:rsidRPr="00365C08">
        <w:rPr>
          <w:rStyle w:val="Ppogrubienie"/>
          <w:b w:val="0"/>
        </w:rPr>
        <w:t>ww. osób</w:t>
      </w:r>
      <w:r w:rsidRPr="00365C08">
        <w:rPr>
          <w:rStyle w:val="Ppogrubienie"/>
          <w:b w:val="0"/>
        </w:rPr>
        <w:t xml:space="preserve"> jest wojewoda właściwy ze względu na zamierzone miejsce osiedlenia się.</w:t>
      </w:r>
    </w:p>
    <w:p w:rsidR="00365C08" w:rsidRDefault="00E46415" w:rsidP="00E46415">
      <w:pPr>
        <w:pStyle w:val="ZUSTzmustartykuempunktem"/>
        <w:ind w:left="0" w:firstLine="0"/>
        <w:rPr>
          <w:rStyle w:val="Ppogrubienie"/>
          <w:b w:val="0"/>
        </w:rPr>
      </w:pPr>
      <w:r w:rsidRPr="00365C08">
        <w:rPr>
          <w:rStyle w:val="Ppogrubienie"/>
          <w:b w:val="0"/>
        </w:rPr>
        <w:t>Decyzję w sprawie uznania za repatrianta wydaje się na wniosek.</w:t>
      </w:r>
    </w:p>
    <w:p w:rsidR="00793C04" w:rsidRPr="00793C04" w:rsidRDefault="00793C04" w:rsidP="00E46415">
      <w:pPr>
        <w:pStyle w:val="ZUSTzmustartykuempunktem"/>
        <w:ind w:left="0" w:firstLine="0"/>
        <w:rPr>
          <w:rStyle w:val="Ppogrubienie"/>
          <w:b w:val="0"/>
          <w:i/>
        </w:rPr>
      </w:pPr>
    </w:p>
    <w:p w:rsidR="00365C08" w:rsidRPr="00793C04" w:rsidRDefault="00365C08" w:rsidP="00793C04">
      <w:pPr>
        <w:pStyle w:val="Akapitzlist"/>
        <w:numPr>
          <w:ilvl w:val="0"/>
          <w:numId w:val="3"/>
        </w:numPr>
        <w:ind w:left="284" w:hanging="284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pl-PL"/>
        </w:rPr>
      </w:pPr>
      <w:r w:rsidRPr="00793C0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pl-PL"/>
        </w:rPr>
        <w:t>Wiza krajowa</w:t>
      </w:r>
      <w:r w:rsidR="00C16F42" w:rsidRPr="00793C0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pl-PL"/>
        </w:rPr>
        <w:t xml:space="preserve"> w celu repatriacji </w:t>
      </w:r>
    </w:p>
    <w:p w:rsidR="00E46415" w:rsidRDefault="00E46415" w:rsidP="00365C08">
      <w:pPr>
        <w:pStyle w:val="ZUSTzmustartykuempunktem"/>
        <w:ind w:left="0" w:firstLine="0"/>
      </w:pPr>
      <w:r>
        <w:t>Wiza krajowa w celu repatriacji może być wydana osobie spełniającej łącznie następujące warunki:</w:t>
      </w:r>
    </w:p>
    <w:p w:rsidR="00E46415" w:rsidRDefault="00E46415" w:rsidP="00793C04">
      <w:pPr>
        <w:pStyle w:val="ZUSTzmustartykuempunktem"/>
        <w:numPr>
          <w:ilvl w:val="0"/>
          <w:numId w:val="27"/>
        </w:numPr>
        <w:ind w:left="426"/>
      </w:pPr>
      <w:r>
        <w:t>jest polskiego pochodzenia;</w:t>
      </w:r>
    </w:p>
    <w:p w:rsidR="00E46415" w:rsidRDefault="00E46415" w:rsidP="00793C04">
      <w:pPr>
        <w:pStyle w:val="ZLITwPKTzmlitwpktartykuempunktem"/>
        <w:numPr>
          <w:ilvl w:val="0"/>
          <w:numId w:val="27"/>
        </w:numPr>
        <w:ind w:left="426"/>
      </w:pPr>
      <w:r>
        <w:t>była deportowana lub zesłana albo jej wstępn</w:t>
      </w:r>
      <w:r w:rsidR="00365C08">
        <w:t xml:space="preserve">i byli deportowani lub zesłani </w:t>
      </w:r>
      <w:r>
        <w:t xml:space="preserve">przez władze Związku Socjalistycznych Republik Radzieckich; </w:t>
      </w:r>
    </w:p>
    <w:p w:rsidR="00E46415" w:rsidRDefault="00E46415" w:rsidP="00793C04">
      <w:pPr>
        <w:pStyle w:val="ZLITwPKTzmlitwpktartykuempunktem"/>
        <w:numPr>
          <w:ilvl w:val="0"/>
          <w:numId w:val="27"/>
        </w:numPr>
        <w:ind w:left="426"/>
      </w:pPr>
      <w:r>
        <w:lastRenderedPageBreak/>
        <w:t>przed dniem wejścia w życie ustawy zamieszkiwała na stałe na terytorium obecnej Republiki Armenii, Republiki Azerbejdżanu, Gruzji, Republiki Kazachstanu, Republiki Kirgiskiej, Republiki Tadżykistanu, Turkmenistanu, Republiki Uzbekistanu albo azjatyckiej części Federacji Rosyjskiej.</w:t>
      </w:r>
    </w:p>
    <w:p w:rsidR="00E46415" w:rsidRPr="00365C08" w:rsidRDefault="00E46415" w:rsidP="00365C08">
      <w:pPr>
        <w:pStyle w:val="ZUSTzmustartykuempunktem"/>
        <w:ind w:left="0" w:firstLine="0"/>
        <w:rPr>
          <w:rStyle w:val="Kkursywa"/>
          <w:i w:val="0"/>
        </w:rPr>
      </w:pPr>
      <w:r w:rsidRPr="00365C08">
        <w:rPr>
          <w:rStyle w:val="Kkursywa"/>
          <w:i w:val="0"/>
        </w:rPr>
        <w:t xml:space="preserve">Wiza krajowa w celu repatriacji </w:t>
      </w:r>
      <w:r w:rsidRPr="00FA07B2">
        <w:rPr>
          <w:rStyle w:val="Kkursywa"/>
          <w:i w:val="0"/>
          <w:u w:val="single"/>
        </w:rPr>
        <w:t xml:space="preserve">może być wydana małżonkowi i zstępnym do czwartego stopnia </w:t>
      </w:r>
      <w:r w:rsidR="00365C08" w:rsidRPr="00FA07B2">
        <w:rPr>
          <w:rStyle w:val="Kkursywa"/>
          <w:i w:val="0"/>
          <w:u w:val="single"/>
        </w:rPr>
        <w:t>ww. osoby</w:t>
      </w:r>
      <w:r w:rsidRPr="00365C08">
        <w:rPr>
          <w:rStyle w:val="Kkursywa"/>
          <w:i w:val="0"/>
        </w:rPr>
        <w:t>.</w:t>
      </w:r>
    </w:p>
    <w:p w:rsidR="00F2227F" w:rsidRPr="00F2227F" w:rsidRDefault="00E46415" w:rsidP="00793C04">
      <w:pPr>
        <w:pStyle w:val="ZUSTzmustartykuempunktem"/>
        <w:spacing w:after="360"/>
        <w:ind w:left="0" w:firstLine="0"/>
      </w:pPr>
      <w:r w:rsidRPr="00365C08">
        <w:rPr>
          <w:rStyle w:val="Kkursywa"/>
          <w:i w:val="0"/>
        </w:rPr>
        <w:t xml:space="preserve">Wiza krajowa w celu repatriacji </w:t>
      </w:r>
      <w:r w:rsidRPr="00FA07B2">
        <w:rPr>
          <w:rStyle w:val="Kkursywa"/>
          <w:i w:val="0"/>
          <w:u w:val="single"/>
        </w:rPr>
        <w:t>może być wydana małżonkowi zstępnego</w:t>
      </w:r>
      <w:r w:rsidRPr="00365C08">
        <w:rPr>
          <w:rStyle w:val="Kkursywa"/>
          <w:i w:val="0"/>
        </w:rPr>
        <w:t xml:space="preserve">, o którym mowa </w:t>
      </w:r>
      <w:r w:rsidR="00365C08">
        <w:rPr>
          <w:rStyle w:val="Kkursywa"/>
          <w:i w:val="0"/>
        </w:rPr>
        <w:t>wyżej.</w:t>
      </w:r>
    </w:p>
    <w:p w:rsidR="00EC0E49" w:rsidRPr="00793C04" w:rsidRDefault="00EC0E49" w:rsidP="00793C04">
      <w:pPr>
        <w:pStyle w:val="Akapitzlist"/>
        <w:numPr>
          <w:ilvl w:val="0"/>
          <w:numId w:val="3"/>
        </w:numPr>
        <w:spacing w:after="240"/>
        <w:ind w:left="284" w:hanging="284"/>
        <w:contextualSpacing w:val="0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 w:rsidRPr="00793C04">
        <w:rPr>
          <w:rFonts w:ascii="Times New Roman" w:hAnsi="Times New Roman"/>
          <w:b/>
          <w:i/>
          <w:color w:val="000000" w:themeColor="text1"/>
          <w:sz w:val="24"/>
          <w:szCs w:val="24"/>
        </w:rPr>
        <w:t>Reje</w:t>
      </w:r>
      <w:r w:rsidR="00EA2517" w:rsidRPr="00793C04">
        <w:rPr>
          <w:rFonts w:ascii="Times New Roman" w:hAnsi="Times New Roman"/>
          <w:b/>
          <w:i/>
          <w:color w:val="000000" w:themeColor="text1"/>
          <w:sz w:val="24"/>
          <w:szCs w:val="24"/>
        </w:rPr>
        <w:t>s</w:t>
      </w:r>
      <w:r w:rsidR="00894A78" w:rsidRPr="00793C04">
        <w:rPr>
          <w:rFonts w:ascii="Times New Roman" w:hAnsi="Times New Roman"/>
          <w:b/>
          <w:i/>
          <w:color w:val="000000" w:themeColor="text1"/>
          <w:sz w:val="24"/>
          <w:szCs w:val="24"/>
        </w:rPr>
        <w:t>tracja</w:t>
      </w:r>
      <w:proofErr w:type="spellEnd"/>
      <w:r w:rsidR="00894A78" w:rsidRPr="00793C04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894A78" w:rsidRPr="00793C04">
        <w:rPr>
          <w:rFonts w:ascii="Times New Roman" w:hAnsi="Times New Roman"/>
          <w:b/>
          <w:i/>
          <w:color w:val="000000" w:themeColor="text1"/>
          <w:sz w:val="24"/>
          <w:szCs w:val="24"/>
        </w:rPr>
        <w:t>stanu</w:t>
      </w:r>
      <w:proofErr w:type="spellEnd"/>
      <w:r w:rsidR="00894A78" w:rsidRPr="00793C04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894A78" w:rsidRPr="00793C04">
        <w:rPr>
          <w:rFonts w:ascii="Times New Roman" w:hAnsi="Times New Roman"/>
          <w:b/>
          <w:i/>
          <w:color w:val="000000" w:themeColor="text1"/>
          <w:sz w:val="24"/>
          <w:szCs w:val="24"/>
        </w:rPr>
        <w:t>cywilnego</w:t>
      </w:r>
      <w:proofErr w:type="spellEnd"/>
      <w:r w:rsidR="00894A78" w:rsidRPr="00793C04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</w:p>
    <w:p w:rsidR="00514BCD" w:rsidRDefault="00545435" w:rsidP="00793C04">
      <w:pPr>
        <w:spacing w:after="36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pl-PL"/>
        </w:rPr>
      </w:pPr>
      <w:r w:rsidRPr="00252E1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Jednym z ułatwień przewidzianych w ustawie w zakresie repatriacji jest </w:t>
      </w:r>
      <w:r w:rsidRPr="00252E1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rozpoczęcie procesu rejestracji stanu cywilnego repatriantów w polskich rejestrach stanu cywilnego przed ich przybyciem na terytorium Rzeczypospolitej Polskiej</w:t>
      </w:r>
      <w:r w:rsidRPr="00252E1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. </w:t>
      </w:r>
      <w:r w:rsidRPr="00E34EC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Ma to istotne znaczenie </w:t>
      </w:r>
      <w:r w:rsidR="007C2A13" w:rsidRPr="00E34EC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br/>
      </w:r>
      <w:r w:rsidRPr="00E34EC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w kontekście procesu nadawania tym osobom nr PESEL oraz wystawiania polskich dokumentów tożsamości. </w:t>
      </w:r>
      <w:r w:rsidR="00E34EC4" w:rsidRPr="004E54B2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Przewiduje się zatem, że osoba ubiegająca się o wydanie wizy krajowej w celu repatriacji, przedstawiając dowody posiadania lub zapewnienia warunków do osiedlenia się</w:t>
      </w:r>
      <w:r w:rsidR="00AD53B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="00E34EC4" w:rsidRPr="004E54B2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będzie mogła zwrócić się do konsula z wnioskiem o sporządzenie polskiego aktu stanu cywilnego </w:t>
      </w:r>
      <w:r w:rsidR="00E34EC4" w:rsidRPr="004E54B2">
        <w:rPr>
          <w:rStyle w:val="Ppogrubienie"/>
          <w:rFonts w:ascii="Times New Roman" w:hAnsi="Times New Roman" w:cs="Times New Roman"/>
          <w:b w:val="0"/>
          <w:color w:val="000000" w:themeColor="text1"/>
          <w:sz w:val="24"/>
          <w:szCs w:val="24"/>
          <w:lang w:val="pl-PL"/>
        </w:rPr>
        <w:t>w rejestrze stanu cywilnego w jednym z trybów przewidzianych w ustawi</w:t>
      </w:r>
      <w:r w:rsidR="00AD53B8">
        <w:rPr>
          <w:rStyle w:val="Ppogrubienie"/>
          <w:rFonts w:ascii="Times New Roman" w:hAnsi="Times New Roman" w:cs="Times New Roman"/>
          <w:b w:val="0"/>
          <w:color w:val="000000" w:themeColor="text1"/>
          <w:sz w:val="24"/>
          <w:szCs w:val="24"/>
          <w:lang w:val="pl-PL"/>
        </w:rPr>
        <w:t>e</w:t>
      </w:r>
      <w:r w:rsidR="009372CD">
        <w:rPr>
          <w:rStyle w:val="Ppogrubienie"/>
          <w:rFonts w:ascii="Times New Roman" w:hAnsi="Times New Roman" w:cs="Times New Roman"/>
          <w:b w:val="0"/>
          <w:color w:val="000000" w:themeColor="text1"/>
          <w:sz w:val="24"/>
          <w:szCs w:val="24"/>
          <w:lang w:val="pl-PL"/>
        </w:rPr>
        <w:t xml:space="preserve"> </w:t>
      </w:r>
      <w:r w:rsidR="00AD53B8">
        <w:rPr>
          <w:rStyle w:val="Ppogrubienie"/>
          <w:rFonts w:ascii="Times New Roman" w:hAnsi="Times New Roman" w:cs="Times New Roman"/>
          <w:b w:val="0"/>
          <w:color w:val="000000" w:themeColor="text1"/>
          <w:sz w:val="24"/>
          <w:szCs w:val="24"/>
          <w:lang w:val="pl-PL"/>
        </w:rPr>
        <w:t>z dnia 28 listopada 2014 r.</w:t>
      </w:r>
      <w:r w:rsidR="006C3855">
        <w:rPr>
          <w:rStyle w:val="Ppogrubienie"/>
          <w:rFonts w:ascii="Times New Roman" w:hAnsi="Times New Roman" w:cs="Times New Roman"/>
          <w:b w:val="0"/>
          <w:color w:val="000000" w:themeColor="text1"/>
          <w:sz w:val="24"/>
          <w:szCs w:val="24"/>
          <w:lang w:val="pl-PL"/>
        </w:rPr>
        <w:t xml:space="preserve"> </w:t>
      </w:r>
      <w:r w:rsidR="006C3855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sym w:font="Symbol" w:char="F02D"/>
      </w:r>
      <w:r w:rsidR="00E34EC4" w:rsidRPr="004E54B2">
        <w:rPr>
          <w:rStyle w:val="Ppogrubienie"/>
          <w:rFonts w:ascii="Times New Roman" w:hAnsi="Times New Roman" w:cs="Times New Roman"/>
          <w:b w:val="0"/>
          <w:color w:val="000000" w:themeColor="text1"/>
          <w:sz w:val="24"/>
          <w:szCs w:val="24"/>
          <w:lang w:val="pl-PL"/>
        </w:rPr>
        <w:t xml:space="preserve"> Prawo o aktach stanu cywilnego</w:t>
      </w:r>
      <w:r w:rsidR="00E34EC4" w:rsidRPr="004E54B2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.</w:t>
      </w:r>
      <w:r w:rsidR="00252E1D" w:rsidRPr="004E54B2">
        <w:rPr>
          <w:rStyle w:val="Ppogrubienie"/>
          <w:rFonts w:ascii="Times New Roman" w:hAnsi="Times New Roman" w:cs="Times New Roman"/>
          <w:b w:val="0"/>
          <w:color w:val="000000" w:themeColor="text1"/>
          <w:sz w:val="24"/>
          <w:szCs w:val="24"/>
          <w:lang w:val="pl-PL"/>
        </w:rPr>
        <w:t xml:space="preserve"> </w:t>
      </w:r>
      <w:r w:rsidR="00252E1D" w:rsidRPr="00E34EC4">
        <w:rPr>
          <w:rFonts w:ascii="Times New Roman" w:hAnsi="Times New Roman" w:cs="Times New Roman"/>
          <w:sz w:val="24"/>
          <w:szCs w:val="24"/>
          <w:lang w:val="pl-PL"/>
        </w:rPr>
        <w:t>Konsul przygotuje dokumentację związaną z wnioskiem oraz dokon</w:t>
      </w:r>
      <w:r w:rsidR="00AD53B8">
        <w:rPr>
          <w:rFonts w:ascii="Times New Roman" w:hAnsi="Times New Roman" w:cs="Times New Roman"/>
          <w:sz w:val="24"/>
          <w:szCs w:val="24"/>
          <w:lang w:val="pl-PL"/>
        </w:rPr>
        <w:t>a</w:t>
      </w:r>
      <w:r w:rsidR="00252E1D" w:rsidRPr="00E34EC4">
        <w:rPr>
          <w:rFonts w:ascii="Times New Roman" w:hAnsi="Times New Roman" w:cs="Times New Roman"/>
          <w:sz w:val="24"/>
          <w:szCs w:val="24"/>
          <w:lang w:val="pl-PL"/>
        </w:rPr>
        <w:t xml:space="preserve"> tłumaczenia na język polski lub poświadcz</w:t>
      </w:r>
      <w:r w:rsidR="00AD53B8">
        <w:rPr>
          <w:rFonts w:ascii="Times New Roman" w:hAnsi="Times New Roman" w:cs="Times New Roman"/>
          <w:sz w:val="24"/>
          <w:szCs w:val="24"/>
          <w:lang w:val="pl-PL"/>
        </w:rPr>
        <w:t>y</w:t>
      </w:r>
      <w:r w:rsidR="00252E1D" w:rsidRPr="00E34EC4">
        <w:rPr>
          <w:rFonts w:ascii="Times New Roman" w:hAnsi="Times New Roman" w:cs="Times New Roman"/>
          <w:sz w:val="24"/>
          <w:szCs w:val="24"/>
          <w:lang w:val="pl-PL"/>
        </w:rPr>
        <w:t xml:space="preserve"> przedło</w:t>
      </w:r>
      <w:r w:rsidR="00AD53B8">
        <w:rPr>
          <w:rFonts w:ascii="Times New Roman" w:hAnsi="Times New Roman" w:cs="Times New Roman"/>
          <w:sz w:val="24"/>
          <w:szCs w:val="24"/>
          <w:lang w:val="pl-PL"/>
        </w:rPr>
        <w:t>żone tłumaczenie, następnie zaś</w:t>
      </w:r>
      <w:r w:rsidR="00252E1D" w:rsidRPr="00E34EC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252E1D" w:rsidRPr="00E34EC4">
        <w:rPr>
          <w:rFonts w:ascii="Times New Roman" w:eastAsiaTheme="minorEastAsia" w:hAnsi="Times New Roman" w:cs="Times New Roman"/>
          <w:sz w:val="24"/>
          <w:szCs w:val="24"/>
          <w:lang w:val="pl-PL"/>
        </w:rPr>
        <w:t>przeka</w:t>
      </w:r>
      <w:r w:rsidR="00AD53B8">
        <w:rPr>
          <w:rFonts w:ascii="Times New Roman" w:eastAsiaTheme="minorEastAsia" w:hAnsi="Times New Roman" w:cs="Times New Roman"/>
          <w:sz w:val="24"/>
          <w:szCs w:val="24"/>
          <w:lang w:val="pl-PL"/>
        </w:rPr>
        <w:t>że</w:t>
      </w:r>
      <w:r w:rsidR="00252E1D" w:rsidRPr="00E34EC4">
        <w:rPr>
          <w:rFonts w:ascii="Times New Roman" w:eastAsiaTheme="minorEastAsia" w:hAnsi="Times New Roman" w:cs="Times New Roman"/>
          <w:sz w:val="24"/>
          <w:szCs w:val="24"/>
          <w:lang w:val="pl-PL"/>
        </w:rPr>
        <w:t xml:space="preserve"> wniosek oraz dokumenty do kierownika urzędu stanu cywilnego.</w:t>
      </w:r>
    </w:p>
    <w:p w:rsidR="00FD2ED6" w:rsidRPr="00793C04" w:rsidRDefault="005F559D" w:rsidP="00793C04">
      <w:pPr>
        <w:pStyle w:val="Teksttreci0"/>
        <w:numPr>
          <w:ilvl w:val="0"/>
          <w:numId w:val="3"/>
        </w:numPr>
        <w:shd w:val="clear" w:color="auto" w:fill="auto"/>
        <w:tabs>
          <w:tab w:val="left" w:pos="284"/>
        </w:tabs>
        <w:spacing w:after="240" w:line="360" w:lineRule="auto"/>
        <w:ind w:left="284" w:right="23" w:hanging="284"/>
        <w:rPr>
          <w:b/>
          <w:i/>
          <w:color w:val="000000" w:themeColor="text1"/>
          <w:sz w:val="24"/>
          <w:szCs w:val="24"/>
        </w:rPr>
      </w:pPr>
      <w:r w:rsidRPr="00793C04">
        <w:rPr>
          <w:b/>
          <w:i/>
          <w:color w:val="000000" w:themeColor="text1"/>
          <w:sz w:val="24"/>
          <w:szCs w:val="24"/>
        </w:rPr>
        <w:t>O</w:t>
      </w:r>
      <w:r w:rsidR="00FD2ED6" w:rsidRPr="00793C04">
        <w:rPr>
          <w:b/>
          <w:i/>
          <w:color w:val="000000" w:themeColor="text1"/>
          <w:sz w:val="24"/>
          <w:szCs w:val="24"/>
        </w:rPr>
        <w:t>soba wspierająca repatrianta</w:t>
      </w:r>
    </w:p>
    <w:p w:rsidR="00FD2ED6" w:rsidRDefault="00FD2ED6" w:rsidP="00822989">
      <w:pPr>
        <w:pStyle w:val="ARTartustawynprozporzdzenia"/>
        <w:ind w:firstLine="0"/>
        <w:rPr>
          <w:rFonts w:ascii="Times New Roman" w:hAnsi="Times New Roman" w:cs="Times New Roman"/>
          <w:color w:val="000000" w:themeColor="text1"/>
        </w:rPr>
      </w:pPr>
      <w:r w:rsidRPr="004E54B2">
        <w:rPr>
          <w:rFonts w:ascii="Times New Roman" w:hAnsi="Times New Roman" w:cs="Times New Roman"/>
          <w:color w:val="000000" w:themeColor="text1"/>
        </w:rPr>
        <w:t>Nową form</w:t>
      </w:r>
      <w:r w:rsidR="00452FE0" w:rsidRPr="004E54B2">
        <w:rPr>
          <w:rFonts w:ascii="Times New Roman" w:hAnsi="Times New Roman" w:cs="Times New Roman"/>
          <w:color w:val="000000" w:themeColor="text1"/>
        </w:rPr>
        <w:t>ą</w:t>
      </w:r>
      <w:r w:rsidRPr="004E54B2">
        <w:rPr>
          <w:rFonts w:ascii="Times New Roman" w:hAnsi="Times New Roman" w:cs="Times New Roman"/>
          <w:color w:val="000000" w:themeColor="text1"/>
        </w:rPr>
        <w:t xml:space="preserve"> </w:t>
      </w:r>
      <w:r w:rsidRPr="004E54B2">
        <w:rPr>
          <w:rStyle w:val="ARTartustawynprozporzdzeniaZnak"/>
          <w:rFonts w:ascii="Times New Roman" w:hAnsi="Times New Roman" w:cs="Times New Roman"/>
          <w:color w:val="000000" w:themeColor="text1"/>
        </w:rPr>
        <w:t xml:space="preserve">pomocy dla repatriantów będzie możliwość przydzielenia </w:t>
      </w:r>
      <w:r w:rsidR="00AD53B8">
        <w:rPr>
          <w:rStyle w:val="ARTartustawynprozporzdzeniaZnak"/>
          <w:rFonts w:ascii="Times New Roman" w:hAnsi="Times New Roman" w:cs="Times New Roman"/>
          <w:color w:val="000000" w:themeColor="text1"/>
        </w:rPr>
        <w:t xml:space="preserve">repatriantowi </w:t>
      </w:r>
      <w:r w:rsidRPr="004E54B2">
        <w:rPr>
          <w:rStyle w:val="ARTartustawynprozporzdzeniaZnak"/>
          <w:rFonts w:ascii="Times New Roman" w:hAnsi="Times New Roman" w:cs="Times New Roman"/>
          <w:color w:val="000000" w:themeColor="text1"/>
        </w:rPr>
        <w:t xml:space="preserve">przez </w:t>
      </w:r>
      <w:r w:rsidR="00E34EC4" w:rsidRPr="004E54B2">
        <w:rPr>
          <w:rStyle w:val="ARTartustawynprozporzdzeniaZnak"/>
          <w:rFonts w:ascii="Times New Roman" w:hAnsi="Times New Roman" w:cs="Times New Roman"/>
          <w:color w:val="000000" w:themeColor="text1"/>
        </w:rPr>
        <w:t>wójta (burmistrza, prezydenta miasta)</w:t>
      </w:r>
      <w:r w:rsidRPr="004E54B2">
        <w:rPr>
          <w:rStyle w:val="ARTartustawynprozporzdzeniaZnak"/>
          <w:rFonts w:ascii="Times New Roman" w:hAnsi="Times New Roman" w:cs="Times New Roman"/>
          <w:color w:val="000000" w:themeColor="text1"/>
        </w:rPr>
        <w:t xml:space="preserve"> właściw</w:t>
      </w:r>
      <w:r w:rsidR="00E34EC4" w:rsidRPr="004E54B2">
        <w:rPr>
          <w:rStyle w:val="ARTartustawynprozporzdzeniaZnak"/>
          <w:rFonts w:ascii="Times New Roman" w:hAnsi="Times New Roman" w:cs="Times New Roman"/>
          <w:color w:val="000000" w:themeColor="text1"/>
        </w:rPr>
        <w:t>ego</w:t>
      </w:r>
      <w:r w:rsidRPr="004E54B2">
        <w:rPr>
          <w:rStyle w:val="ARTartustawynprozporzdzeniaZnak"/>
          <w:rFonts w:ascii="Times New Roman" w:hAnsi="Times New Roman" w:cs="Times New Roman"/>
          <w:color w:val="000000" w:themeColor="text1"/>
        </w:rPr>
        <w:t xml:space="preserve"> ze względu na miejsce </w:t>
      </w:r>
      <w:r w:rsidR="00AD53B8">
        <w:rPr>
          <w:rStyle w:val="ARTartustawynprozporzdzeniaZnak"/>
          <w:rFonts w:ascii="Times New Roman" w:hAnsi="Times New Roman" w:cs="Times New Roman"/>
          <w:color w:val="000000" w:themeColor="text1"/>
        </w:rPr>
        <w:t xml:space="preserve">jego </w:t>
      </w:r>
      <w:r w:rsidRPr="004E54B2">
        <w:rPr>
          <w:rStyle w:val="ARTartustawynprozporzdzeniaZnak"/>
          <w:rFonts w:ascii="Times New Roman" w:hAnsi="Times New Roman" w:cs="Times New Roman"/>
          <w:color w:val="000000" w:themeColor="text1"/>
        </w:rPr>
        <w:t>zamieszkania osoby wspierającej</w:t>
      </w:r>
      <w:r w:rsidR="00596941" w:rsidRPr="004E54B2">
        <w:rPr>
          <w:rStyle w:val="ARTartustawynprozporzdzeniaZnak"/>
          <w:rFonts w:ascii="Times New Roman" w:hAnsi="Times New Roman" w:cs="Times New Roman"/>
          <w:color w:val="000000" w:themeColor="text1"/>
        </w:rPr>
        <w:t xml:space="preserve"> repatrianta</w:t>
      </w:r>
      <w:r w:rsidRPr="004E54B2">
        <w:rPr>
          <w:rStyle w:val="ARTartustawynprozporzdzeniaZnak"/>
          <w:rFonts w:ascii="Times New Roman" w:hAnsi="Times New Roman" w:cs="Times New Roman"/>
          <w:color w:val="000000" w:themeColor="text1"/>
        </w:rPr>
        <w:t xml:space="preserve">. </w:t>
      </w:r>
      <w:r w:rsidRPr="00750364">
        <w:rPr>
          <w:rStyle w:val="ARTartustawynprozporzdzeniaZnak"/>
          <w:rFonts w:ascii="Times New Roman" w:hAnsi="Times New Roman" w:cs="Times New Roman"/>
          <w:color w:val="000000" w:themeColor="text1"/>
        </w:rPr>
        <w:t>Podkreślenia wymaga, iż pomoc osoby wspierającej nie będzie udzielana z urzędu każdemu repatriantowi, ale będzie mogła być udzielona</w:t>
      </w:r>
      <w:r w:rsidRPr="00750364">
        <w:rPr>
          <w:rFonts w:ascii="Times New Roman" w:hAnsi="Times New Roman" w:cs="Times New Roman"/>
          <w:color w:val="000000" w:themeColor="text1"/>
        </w:rPr>
        <w:t xml:space="preserve"> na </w:t>
      </w:r>
      <w:r w:rsidR="00AD53B8">
        <w:rPr>
          <w:rFonts w:ascii="Times New Roman" w:hAnsi="Times New Roman" w:cs="Times New Roman"/>
          <w:color w:val="000000" w:themeColor="text1"/>
        </w:rPr>
        <w:t xml:space="preserve">jego </w:t>
      </w:r>
      <w:r w:rsidRPr="00750364">
        <w:rPr>
          <w:rFonts w:ascii="Times New Roman" w:hAnsi="Times New Roman" w:cs="Times New Roman"/>
          <w:color w:val="000000" w:themeColor="text1"/>
        </w:rPr>
        <w:t>wniosek, uzasadniony szczególną sytuacją. Zadaniem osoby wspierającej będzie pomoc repatriantowi w adaptacji na teryto</w:t>
      </w:r>
      <w:r w:rsidR="00AD53B8">
        <w:rPr>
          <w:rFonts w:ascii="Times New Roman" w:hAnsi="Times New Roman" w:cs="Times New Roman"/>
          <w:color w:val="000000" w:themeColor="text1"/>
        </w:rPr>
        <w:t>rium Rzeczypospolitej Polskiej</w:t>
      </w:r>
      <w:r w:rsidRPr="00750364">
        <w:rPr>
          <w:rFonts w:ascii="Times New Roman" w:hAnsi="Times New Roman" w:cs="Times New Roman"/>
          <w:color w:val="000000" w:themeColor="text1"/>
        </w:rPr>
        <w:t xml:space="preserve"> w związku z jego szczególną sytuacją, wynikającą m.in. z podeszłego wieku, stanu zdrowia, braku umiejętności adaptacyjnych czy niewładania językiem polskim w wystarczającym stopniu. Koniecznym jest, aby osoba wspierająca </w:t>
      </w:r>
      <w:r w:rsidR="00FD5AD6" w:rsidRPr="00750364">
        <w:rPr>
          <w:color w:val="000000" w:themeColor="text1"/>
        </w:rPr>
        <w:t>posiadała doświadczenie w realiza</w:t>
      </w:r>
      <w:r w:rsidR="00AC5BF6" w:rsidRPr="00750364">
        <w:rPr>
          <w:color w:val="000000" w:themeColor="text1"/>
        </w:rPr>
        <w:t xml:space="preserve">cji projektów lub innych </w:t>
      </w:r>
      <w:r w:rsidR="00AC5BF6" w:rsidRPr="00750364">
        <w:rPr>
          <w:color w:val="000000" w:themeColor="text1"/>
        </w:rPr>
        <w:lastRenderedPageBreak/>
        <w:t>działa</w:t>
      </w:r>
      <w:r w:rsidR="00AD53B8">
        <w:rPr>
          <w:color w:val="000000" w:themeColor="text1"/>
        </w:rPr>
        <w:t>ń</w:t>
      </w:r>
      <w:r w:rsidR="00AC5BF6" w:rsidRPr="00750364">
        <w:rPr>
          <w:color w:val="000000" w:themeColor="text1"/>
        </w:rPr>
        <w:t>,</w:t>
      </w:r>
      <w:r w:rsidR="00FD5AD6" w:rsidRPr="00750364">
        <w:rPr>
          <w:color w:val="000000" w:themeColor="text1"/>
        </w:rPr>
        <w:t xml:space="preserve"> mających na celu przeciwdziałanie wykluczeniu społecznemu</w:t>
      </w:r>
      <w:r w:rsidRPr="00750364">
        <w:rPr>
          <w:rFonts w:ascii="Times New Roman" w:hAnsi="Times New Roman" w:cs="Times New Roman"/>
          <w:color w:val="000000" w:themeColor="text1"/>
        </w:rPr>
        <w:t>,</w:t>
      </w:r>
      <w:r w:rsidR="00FD5AD6" w:rsidRPr="00750364">
        <w:rPr>
          <w:rFonts w:ascii="Times New Roman" w:hAnsi="Times New Roman" w:cs="Times New Roman"/>
          <w:color w:val="000000" w:themeColor="text1"/>
        </w:rPr>
        <w:t xml:space="preserve"> co </w:t>
      </w:r>
      <w:r w:rsidR="00AD53B8" w:rsidRPr="00750364">
        <w:rPr>
          <w:rFonts w:ascii="Times New Roman" w:hAnsi="Times New Roman" w:cs="Times New Roman"/>
          <w:color w:val="000000" w:themeColor="text1"/>
        </w:rPr>
        <w:t xml:space="preserve">jest </w:t>
      </w:r>
      <w:r w:rsidR="00FD5AD6" w:rsidRPr="00750364">
        <w:rPr>
          <w:rFonts w:ascii="Times New Roman" w:hAnsi="Times New Roman" w:cs="Times New Roman"/>
          <w:color w:val="000000" w:themeColor="text1"/>
        </w:rPr>
        <w:t xml:space="preserve">związane </w:t>
      </w:r>
      <w:r w:rsidR="00C573DD" w:rsidRPr="00750364">
        <w:rPr>
          <w:rFonts w:ascii="Times New Roman" w:hAnsi="Times New Roman" w:cs="Times New Roman"/>
          <w:color w:val="000000" w:themeColor="text1"/>
        </w:rPr>
        <w:t>z</w:t>
      </w:r>
      <w:r w:rsidR="00D412B0">
        <w:rPr>
          <w:rFonts w:ascii="Times New Roman" w:hAnsi="Times New Roman" w:cs="Times New Roman"/>
          <w:color w:val="000000" w:themeColor="text1"/>
        </w:rPr>
        <w:t> </w:t>
      </w:r>
      <w:r w:rsidR="00FD5AD6" w:rsidRPr="00750364">
        <w:rPr>
          <w:rFonts w:ascii="Times New Roman" w:hAnsi="Times New Roman" w:cs="Times New Roman"/>
          <w:color w:val="000000" w:themeColor="text1"/>
        </w:rPr>
        <w:t>posiadaniem przez taką osobę konkretnej wiedzy związanej</w:t>
      </w:r>
      <w:r w:rsidRPr="00750364">
        <w:rPr>
          <w:rFonts w:ascii="Times New Roman" w:hAnsi="Times New Roman" w:cs="Times New Roman"/>
          <w:color w:val="000000" w:themeColor="text1"/>
        </w:rPr>
        <w:t xml:space="preserve"> np. z funkcjonowaniem podmiotów leczniczych, szkół, urzędów czy sklepów w miejscowości zamieszkania repatrianta. Za zgodą repatrianta</w:t>
      </w:r>
      <w:r w:rsidR="00AD53B8">
        <w:rPr>
          <w:rFonts w:ascii="Times New Roman" w:hAnsi="Times New Roman" w:cs="Times New Roman"/>
          <w:color w:val="000000" w:themeColor="text1"/>
        </w:rPr>
        <w:t>,</w:t>
      </w:r>
      <w:r w:rsidRPr="00750364">
        <w:rPr>
          <w:rFonts w:ascii="Times New Roman" w:hAnsi="Times New Roman" w:cs="Times New Roman"/>
          <w:color w:val="000000" w:themeColor="text1"/>
        </w:rPr>
        <w:t xml:space="preserve"> osoba wspierająca będzie miał</w:t>
      </w:r>
      <w:r w:rsidR="007D5C56" w:rsidRPr="00750364">
        <w:rPr>
          <w:rFonts w:ascii="Times New Roman" w:hAnsi="Times New Roman" w:cs="Times New Roman"/>
          <w:color w:val="000000" w:themeColor="text1"/>
        </w:rPr>
        <w:t>a</w:t>
      </w:r>
      <w:r w:rsidRPr="00750364">
        <w:rPr>
          <w:rFonts w:ascii="Times New Roman" w:hAnsi="Times New Roman" w:cs="Times New Roman"/>
          <w:color w:val="000000" w:themeColor="text1"/>
        </w:rPr>
        <w:t xml:space="preserve"> prawo wglądu do dokumentów zawierających </w:t>
      </w:r>
      <w:r w:rsidR="00AD53B8">
        <w:rPr>
          <w:rFonts w:ascii="Times New Roman" w:hAnsi="Times New Roman" w:cs="Times New Roman"/>
          <w:color w:val="000000" w:themeColor="text1"/>
        </w:rPr>
        <w:t xml:space="preserve">jego </w:t>
      </w:r>
      <w:r w:rsidRPr="00750364">
        <w:rPr>
          <w:rFonts w:ascii="Times New Roman" w:hAnsi="Times New Roman" w:cs="Times New Roman"/>
          <w:color w:val="000000" w:themeColor="text1"/>
        </w:rPr>
        <w:t>dane osobowe oraz do występowania do właściwych organów władzy publicznej, organizacji oraz instytucji o udzielenie informacji, niezbędnych do udzielenia pomocy repatriantowi.</w:t>
      </w:r>
    </w:p>
    <w:p w:rsidR="009120FC" w:rsidRPr="00322705" w:rsidRDefault="00EA1361" w:rsidP="00F56BDD">
      <w:pPr>
        <w:pStyle w:val="ZARTzmartartykuempunktem"/>
        <w:spacing w:after="360"/>
        <w:ind w:left="0" w:firstLine="0"/>
        <w:rPr>
          <w:bCs/>
        </w:rPr>
      </w:pPr>
      <w:r>
        <w:t xml:space="preserve">Wójt (burmistrz, prezydent miasta) właściwy ze względu na miejsce zamieszkania repatrianta, w drodze decyzji, będzie mógł przydzielić </w:t>
      </w:r>
      <w:r w:rsidR="00AD53B8">
        <w:t>osobę wspierającą repatrianta</w:t>
      </w:r>
      <w:r>
        <w:t xml:space="preserve"> </w:t>
      </w:r>
      <w:r w:rsidRPr="00EA1361">
        <w:rPr>
          <w:rStyle w:val="Ppogrubienie"/>
          <w:b w:val="0"/>
        </w:rPr>
        <w:t>na okres nie dłuższy niż 2 lata.</w:t>
      </w:r>
    </w:p>
    <w:p w:rsidR="005F559D" w:rsidRPr="00F56BDD" w:rsidRDefault="00DF64FA" w:rsidP="00F56BDD">
      <w:pPr>
        <w:spacing w:after="240"/>
        <w:ind w:left="425" w:hanging="425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pl-PL"/>
        </w:rPr>
      </w:pPr>
      <w:r w:rsidRPr="00F56BD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pl-PL"/>
        </w:rPr>
        <w:t>10</w:t>
      </w:r>
      <w:r w:rsidR="00D412B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pl-PL"/>
        </w:rPr>
        <w:t>)</w:t>
      </w:r>
      <w:r w:rsidR="00D412B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pl-PL"/>
        </w:rPr>
        <w:tab/>
      </w:r>
      <w:r w:rsidR="005F559D" w:rsidRPr="00F56BD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pl-PL"/>
        </w:rPr>
        <w:t>Opieka medyczna nad repatriantem od momentu przekroczenia granicy polskiej do czasu otrzymania dokumentów tożsamości</w:t>
      </w:r>
    </w:p>
    <w:p w:rsidR="00322705" w:rsidRDefault="00322705" w:rsidP="00322705">
      <w:pPr>
        <w:pStyle w:val="ZUSTzmustartykuempunktem"/>
        <w:ind w:left="0" w:firstLine="0"/>
        <w:rPr>
          <w:rFonts w:eastAsia="Arial Unicode MS"/>
        </w:rPr>
      </w:pPr>
      <w:r>
        <w:rPr>
          <w:rFonts w:eastAsia="Arial Unicode MS"/>
        </w:rPr>
        <w:t>Osoby, które nabyły obywatelstwo polskie w drodze repatriacji</w:t>
      </w:r>
      <w:r w:rsidR="00AD53B8">
        <w:rPr>
          <w:rFonts w:eastAsia="Arial Unicode MS"/>
        </w:rPr>
        <w:t>,</w:t>
      </w:r>
      <w:r>
        <w:rPr>
          <w:rFonts w:eastAsia="Arial Unicode MS"/>
        </w:rPr>
        <w:t xml:space="preserve"> będą miały prawo do korzystania ze świadczeń opieki zdrowotnej finansowanych ze środków publicznych na zasadach określonych w ustawie z dnia 27 sierpnia 2004 r. o świadczeniach opieki zdrowotnej finansowanych ze środków publicznych </w:t>
      </w:r>
      <w:r w:rsidR="00596941" w:rsidRPr="004E54B2">
        <w:rPr>
          <w:rFonts w:eastAsia="Arial Unicode MS"/>
          <w:color w:val="000000" w:themeColor="text1"/>
        </w:rPr>
        <w:t>i w zakresie określonym w tej ustawie</w:t>
      </w:r>
      <w:r w:rsidR="000A30E4">
        <w:rPr>
          <w:rFonts w:eastAsia="Arial Unicode MS"/>
          <w:color w:val="000000" w:themeColor="text1"/>
        </w:rPr>
        <w:t>,</w:t>
      </w:r>
      <w:r w:rsidR="00596941" w:rsidRPr="00596941">
        <w:rPr>
          <w:rFonts w:eastAsia="Arial Unicode MS"/>
          <w:color w:val="C00000"/>
        </w:rPr>
        <w:t xml:space="preserve"> </w:t>
      </w:r>
      <w:r>
        <w:rPr>
          <w:rFonts w:eastAsia="Arial Unicode MS"/>
        </w:rPr>
        <w:t>na podstawie wizy krajowej w celu repatriacji, przez okres do 90 dni od dnia przekroczenia granicy Rzeczypospolitej Polskiej.</w:t>
      </w:r>
    </w:p>
    <w:p w:rsidR="00322705" w:rsidRDefault="00322705" w:rsidP="00F56BDD">
      <w:pPr>
        <w:pStyle w:val="ZUSTzmustartykuempunktem"/>
        <w:spacing w:after="360"/>
        <w:ind w:left="0" w:firstLine="0"/>
        <w:rPr>
          <w:rFonts w:eastAsia="Arial Unicode MS"/>
        </w:rPr>
      </w:pPr>
      <w:r>
        <w:rPr>
          <w:rFonts w:eastAsia="Arial Unicode MS"/>
        </w:rPr>
        <w:t>Koszty świadczeń opieki zdrowotnej, o których mowa wyżej, będą pokrywane z budżetu państwa z części, której dysponentem jest minister właściwy do spraw wewnętrznych.</w:t>
      </w:r>
    </w:p>
    <w:p w:rsidR="00955505" w:rsidRPr="005F559D" w:rsidRDefault="005F559D" w:rsidP="00F56BDD">
      <w:pPr>
        <w:spacing w:after="240"/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1</w:t>
      </w:r>
      <w:r w:rsidR="00DF64FA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)</w:t>
      </w:r>
      <w:r w:rsidR="00D412B0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ab/>
      </w:r>
      <w:r w:rsidR="00B9709E" w:rsidRPr="00F56BD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pl-PL"/>
        </w:rPr>
        <w:t>Z</w:t>
      </w:r>
      <w:r w:rsidR="005733C3" w:rsidRPr="00F56BD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pl-PL"/>
        </w:rPr>
        <w:t>wolnienie z podatku od spadków i darowizn</w:t>
      </w:r>
    </w:p>
    <w:p w:rsidR="005733C3" w:rsidRPr="00750364" w:rsidRDefault="005733C3" w:rsidP="00822989">
      <w:pPr>
        <w:autoSpaceDE w:val="0"/>
        <w:autoSpaceDN w:val="0"/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Jednym z mechanizmów ograniczających skalę repatriacji jest obciążanie podatkiem od spadków i darowizn repatriantów przybywających do Polski, którzy otrzymali w </w:t>
      </w:r>
      <w:r w:rsidR="00D90132"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drodze darowizny 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lokal mieszkalny lub dom jednorodzinny. Jak </w:t>
      </w:r>
      <w:r w:rsidR="000A30E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jest to 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określ</w:t>
      </w:r>
      <w:r w:rsidR="000A30E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one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0A30E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obowiązujący</w:t>
      </w:r>
      <w:r w:rsidR="000A30E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m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stan</w:t>
      </w:r>
      <w:r w:rsidR="000A30E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ie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prawny</w:t>
      </w:r>
      <w:r w:rsidR="000A30E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m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, </w:t>
      </w:r>
      <w:r w:rsidR="000A30E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podatkowi od spadków i darowizn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podlega nabycie przez osoby fizyczne własności rzeczy znajdujących się na terytorium Rzeczypospolitej Polskiej lub praw majątkowych wykonywanych na teryt</w:t>
      </w:r>
      <w:r w:rsidR="000A30E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orium Rzeczypospolitej Polskiej tytułem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m.in. darowizny. W sytuacji, w której repatriant otrzymuje darowiznę w postaci lokalu mieszkalnego czy domu jednorodzinnego, powstaje obowiązek uiszczenia ww. podatku, co wiąże się ze znacznym kosztem dla całej rodziny repatrianta. 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 w:eastAsia="pl-PL"/>
        </w:rPr>
        <w:t xml:space="preserve">Tych rodzin często nie stać na zapłacenie jednorazowo tak wysokiej należności. 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W związku z powyższym, </w:t>
      </w:r>
      <w:r w:rsidR="003D6CEE"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niniejszy 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projekt</w:t>
      </w:r>
      <w:r w:rsidR="003D6CEE"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1B3EE5"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lastRenderedPageBreak/>
        <w:t>ustawy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przewiduje zmianę ustaw</w:t>
      </w:r>
      <w:r w:rsidR="00757957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y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Pr="00750364">
        <w:rPr>
          <w:rStyle w:val="Ppogrubienie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pl-PL"/>
        </w:rPr>
        <w:t>z dnia 28 lipca 1983 r. o podatku od spadków i darowizn, której c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elem jest </w:t>
      </w:r>
      <w:r w:rsidRPr="00822989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poszerzenie katalogu zwolnień od podatku od spadków i darowizn o nabycie w drodze dziedziczenia lu</w:t>
      </w:r>
      <w:r w:rsidR="003D6CEE" w:rsidRPr="00822989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b darowizny przez repatrianta </w:t>
      </w:r>
      <w:r w:rsidRPr="00822989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lokalu mieszkalnego lub domu jednorodzinnego.</w:t>
      </w:r>
      <w:r w:rsidR="003D6CEE" w:rsidRPr="00750364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 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Aby ww. zwolnienie mogło zaistnieć</w:t>
      </w:r>
      <w:r w:rsidR="00757957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repatriant </w:t>
      </w:r>
      <w:r w:rsidR="003D6CEE"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będzie musiał 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spełnić następujące warunki:</w:t>
      </w:r>
    </w:p>
    <w:p w:rsidR="005733C3" w:rsidRPr="00750364" w:rsidRDefault="005733C3" w:rsidP="00510FDE">
      <w:pPr>
        <w:pStyle w:val="Akapitzlist"/>
        <w:numPr>
          <w:ilvl w:val="0"/>
          <w:numId w:val="1"/>
        </w:numPr>
        <w:autoSpaceDE w:val="0"/>
        <w:autoSpaceDN w:val="0"/>
        <w:spacing w:after="12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nie </w:t>
      </w:r>
      <w:r w:rsidR="00F4539A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może być</w:t>
      </w:r>
      <w:r w:rsidR="003D49E6"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właścicielem innego budynku mieszkalnego lub lokalu mieszkalnego stanowiącego odrębną nieruchomość</w:t>
      </w:r>
      <w:r w:rsidR="00F4539A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bądź </w:t>
      </w:r>
      <w:r w:rsidR="00F4539A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sym w:font="Symbol" w:char="F02D"/>
      </w:r>
      <w:r w:rsidR="00F4539A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będąc nim </w:t>
      </w:r>
      <w:r w:rsidR="00F4539A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sym w:font="Symbol" w:char="F02D"/>
      </w:r>
      <w:r w:rsidR="00F4539A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przeniesie własność budynku lub lokalu na rzecz zstępnych, Skarbu Państwa lub gminy w terminie 6 miesięcy od dnia złożenia zeznania podatkowego albo zawarcia umowy darowizny w formie aktu notarialnego;</w:t>
      </w:r>
    </w:p>
    <w:p w:rsidR="005733C3" w:rsidRPr="00750364" w:rsidRDefault="005733C3" w:rsidP="00510FDE">
      <w:pPr>
        <w:pStyle w:val="Akapitzlist"/>
        <w:numPr>
          <w:ilvl w:val="0"/>
          <w:numId w:val="1"/>
        </w:numPr>
        <w:autoSpaceDE w:val="0"/>
        <w:autoSpaceDN w:val="0"/>
        <w:spacing w:after="120" w:line="360" w:lineRule="auto"/>
        <w:ind w:left="426" w:hanging="42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nie </w:t>
      </w:r>
      <w:r w:rsidR="00F4539A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może mu </w:t>
      </w:r>
      <w:r w:rsidR="003D49E6"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przysług</w:t>
      </w:r>
      <w:r w:rsidR="00F4539A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iwać</w:t>
      </w:r>
      <w:r w:rsidR="003D49E6"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spółdzielcze lokatorskie prawo do lokalu mieszkalnego, spółdzielcze własnościowe prawo do lokalu mieszkalnego lub wynikające z przyd</w:t>
      </w:r>
      <w:r w:rsidR="00F4539A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ziału spółdzielni mieszkaniowej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prawo do domu jednorodzinnego lub prawo do lok</w:t>
      </w:r>
      <w:r w:rsidR="00D412B0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alu w 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małym domu mieszkalnym, a w razie dysponowania tymi prawami</w:t>
      </w:r>
      <w:r w:rsidR="00F4539A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przekaże je zstępnym lub przekaże </w:t>
      </w:r>
      <w:r w:rsidR="00F4539A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je 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do dyspozycji spółdzielni, w terminie 6 miesięcy od dnia złożenia zeznania podatkowego albo zawarcia umowy darowizny w formie aktu notarialnego;</w:t>
      </w:r>
    </w:p>
    <w:p w:rsidR="005733C3" w:rsidRPr="00750364" w:rsidRDefault="003D49E6" w:rsidP="00510FDE">
      <w:pPr>
        <w:pStyle w:val="Akapitzlist"/>
        <w:numPr>
          <w:ilvl w:val="0"/>
          <w:numId w:val="1"/>
        </w:numPr>
        <w:autoSpaceDE w:val="0"/>
        <w:autoSpaceDN w:val="0"/>
        <w:spacing w:after="120" w:line="360" w:lineRule="auto"/>
        <w:ind w:left="426" w:hanging="42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nie </w:t>
      </w:r>
      <w:r w:rsidR="00F4539A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może być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5733C3"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najemcą lokalu lub budynku lub </w:t>
      </w:r>
      <w:r w:rsidR="00F4539A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sym w:font="Symbol" w:char="F02D"/>
      </w:r>
      <w:r w:rsidR="00F4539A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5733C3"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będąc nim </w:t>
      </w:r>
      <w:r w:rsidR="00F4539A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sym w:font="Symbol" w:char="F02D"/>
      </w:r>
      <w:r w:rsidR="00F4539A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D412B0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rozwiąże umowę najmu w </w:t>
      </w:r>
      <w:r w:rsidR="005733C3"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terminie</w:t>
      </w:r>
      <w:r w:rsidR="00F4539A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5733C3"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6 miesięcy od dnia złożenia zeznania podatkowego albo zawarcia umowy darowizny w formie aktu notarialnego;</w:t>
      </w:r>
    </w:p>
    <w:p w:rsidR="005733C3" w:rsidRPr="00750364" w:rsidRDefault="00F4539A" w:rsidP="00510FDE">
      <w:pPr>
        <w:pStyle w:val="Akapitzlist"/>
        <w:numPr>
          <w:ilvl w:val="0"/>
          <w:numId w:val="1"/>
        </w:numPr>
        <w:autoSpaceDE w:val="0"/>
        <w:autoSpaceDN w:val="0"/>
        <w:spacing w:after="120" w:line="360" w:lineRule="auto"/>
        <w:ind w:left="426" w:hanging="42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będąc zameldowanym na pobyt stały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5733C3"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będzie zamieszkiwać w nabytym lokalu lub budynku i nie dokona jego zbycia przez okres 5 lat:</w:t>
      </w:r>
    </w:p>
    <w:p w:rsidR="005733C3" w:rsidRPr="00750364" w:rsidRDefault="005733C3" w:rsidP="00510FDE">
      <w:pPr>
        <w:pStyle w:val="Akapitzlist"/>
        <w:numPr>
          <w:ilvl w:val="0"/>
          <w:numId w:val="2"/>
        </w:numPr>
        <w:autoSpaceDE w:val="0"/>
        <w:autoSpaceDN w:val="0"/>
        <w:spacing w:after="120" w:line="360" w:lineRule="auto"/>
        <w:ind w:left="850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od dnia złożenia zeznania podatkowego lub zawarcia umowy darow</w:t>
      </w:r>
      <w:r w:rsidR="00F4539A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izny w formie aktu notarialnego</w:t>
      </w:r>
      <w:r w:rsidR="0062690E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62690E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sym w:font="Symbol" w:char="F02D"/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jeżeli w chwili złożenia zeznania lub zawarcia umowy darowizny nabywca mieszka i jest zameldowany na pobyt stały w nabytym lokalu lub budynku,</w:t>
      </w:r>
    </w:p>
    <w:p w:rsidR="005733C3" w:rsidRDefault="005733C3" w:rsidP="00510FDE">
      <w:pPr>
        <w:pStyle w:val="Akapitzlist"/>
        <w:numPr>
          <w:ilvl w:val="0"/>
          <w:numId w:val="2"/>
        </w:numPr>
        <w:autoSpaceDE w:val="0"/>
        <w:autoSpaceDN w:val="0"/>
        <w:spacing w:after="240" w:line="360" w:lineRule="auto"/>
        <w:ind w:left="851" w:hanging="42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od dnia zamieszkania potwierdzonego zameldowaniem na pobyt stał</w:t>
      </w:r>
      <w:r w:rsidR="00F4539A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y w nabytym lokalu lub budynku</w:t>
      </w:r>
      <w:r w:rsidR="0062690E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62690E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sym w:font="Symbol" w:char="F02D"/>
      </w:r>
      <w:r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jeżeli nabywca zamieszka i dokona zameldowania na pobyt stały w ciągu roku od dnia złożenia zeznania podatkowego lub zawarcia umowy darowizny w formie aktu notarialnego</w:t>
      </w:r>
      <w:r w:rsidR="003D6CEE" w:rsidRPr="00750364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.</w:t>
      </w:r>
    </w:p>
    <w:p w:rsidR="00481520" w:rsidRPr="00481520" w:rsidRDefault="00481520" w:rsidP="00481520">
      <w:pPr>
        <w:autoSpaceDE w:val="0"/>
        <w:autoSpaceDN w:val="0"/>
        <w:spacing w:after="24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</w:pPr>
      <w:r w:rsidRPr="00481520">
        <w:rPr>
          <w:rStyle w:val="Ppogrubienie"/>
          <w:rFonts w:ascii="Times New Roman" w:hAnsi="Times New Roman" w:cs="Times New Roman"/>
          <w:b w:val="0"/>
          <w:sz w:val="24"/>
          <w:szCs w:val="24"/>
          <w:lang w:val="pl-PL"/>
        </w:rPr>
        <w:lastRenderedPageBreak/>
        <w:t>Do opodatkowania podatkiem od spadków i darowizn nabycia własności rzeczy lub praw majątkowych, które nastąpiło przed dniem wejścia w życie niniejszej ustawy, stosuje się przepisy dotychczasowe.</w:t>
      </w:r>
    </w:p>
    <w:p w:rsidR="00822989" w:rsidRDefault="00784648" w:rsidP="00822989">
      <w:pPr>
        <w:pStyle w:val="ARTartustawynprozporzdzenia"/>
        <w:ind w:firstLine="0"/>
        <w:rPr>
          <w:b/>
          <w:u w:val="single"/>
        </w:rPr>
      </w:pPr>
      <w:r w:rsidRPr="00D412B0">
        <w:rPr>
          <w:b/>
          <w:i/>
        </w:rPr>
        <w:t>1</w:t>
      </w:r>
      <w:r w:rsidR="002C1BFB" w:rsidRPr="00D412B0">
        <w:rPr>
          <w:b/>
          <w:i/>
        </w:rPr>
        <w:t>2</w:t>
      </w:r>
      <w:r w:rsidRPr="00D412B0">
        <w:rPr>
          <w:b/>
          <w:i/>
        </w:rPr>
        <w:t>)</w:t>
      </w:r>
      <w:r w:rsidR="00D412B0">
        <w:rPr>
          <w:b/>
          <w:i/>
        </w:rPr>
        <w:tab/>
      </w:r>
      <w:r w:rsidRPr="00D412B0">
        <w:rPr>
          <w:rFonts w:ascii="Times New Roman" w:hAnsi="Times New Roman" w:cs="Times New Roman"/>
          <w:b/>
          <w:i/>
        </w:rPr>
        <w:t>Inne</w:t>
      </w:r>
      <w:r w:rsidRPr="00F56BDD">
        <w:rPr>
          <w:rFonts w:ascii="Times New Roman" w:hAnsi="Times New Roman" w:cs="Times New Roman"/>
          <w:b/>
          <w:i/>
        </w:rPr>
        <w:t>, istotne zmiany</w:t>
      </w:r>
    </w:p>
    <w:p w:rsidR="00DF64FA" w:rsidRDefault="00F4539A" w:rsidP="00F56BDD">
      <w:pPr>
        <w:pStyle w:val="ARTartustawynprozporzdzenia"/>
        <w:numPr>
          <w:ilvl w:val="0"/>
          <w:numId w:val="17"/>
        </w:numPr>
        <w:ind w:left="284" w:hanging="284"/>
      </w:pPr>
      <w:r>
        <w:t>Na</w:t>
      </w:r>
      <w:r w:rsidR="00DF64FA">
        <w:t xml:space="preserve"> skutek postulatów </w:t>
      </w:r>
      <w:r w:rsidR="00DF64FA" w:rsidRPr="002B09EB">
        <w:t>zgłaszanych w toku konsultacji, przewiduje się</w:t>
      </w:r>
      <w:r>
        <w:t>,</w:t>
      </w:r>
      <w:r w:rsidR="00DF64FA" w:rsidRPr="002B09EB">
        <w:t xml:space="preserve"> iż konsul</w:t>
      </w:r>
      <w:r>
        <w:t>,</w:t>
      </w:r>
      <w:r w:rsidR="00DF64FA" w:rsidRPr="002B09EB">
        <w:t xml:space="preserve"> w toku prowadzone</w:t>
      </w:r>
      <w:r>
        <w:t>go</w:t>
      </w:r>
      <w:r w:rsidR="00DF64FA" w:rsidRPr="00DF64FA">
        <w:t xml:space="preserve"> </w:t>
      </w:r>
      <w:r w:rsidR="00DF64FA" w:rsidRPr="002B09EB">
        <w:t xml:space="preserve">przez siebie </w:t>
      </w:r>
      <w:r>
        <w:t>postępowania,</w:t>
      </w:r>
      <w:r w:rsidR="00DF64FA" w:rsidRPr="002B09EB">
        <w:t xml:space="preserve"> będzie zwracał oryginały dokumentów </w:t>
      </w:r>
      <w:r w:rsidR="00DF64FA">
        <w:t>osobom starającym się o wizę krajową w celu repatriacji. Tym samym wyeliminowane zostaną zgłasz</w:t>
      </w:r>
      <w:r>
        <w:t>ane przypadki utraty dokumentów.</w:t>
      </w:r>
    </w:p>
    <w:p w:rsidR="00481520" w:rsidRDefault="00F4539A" w:rsidP="00F56BDD">
      <w:pPr>
        <w:pStyle w:val="ARTartustawynprozporzdzenia"/>
        <w:numPr>
          <w:ilvl w:val="0"/>
          <w:numId w:val="17"/>
        </w:numPr>
        <w:ind w:left="284" w:hanging="284"/>
      </w:pPr>
      <w:r>
        <w:t xml:space="preserve">Kolejne zmiany </w:t>
      </w:r>
      <w:r w:rsidR="000F5F93">
        <w:t>dotyczą art.</w:t>
      </w:r>
      <w:r>
        <w:t xml:space="preserve"> </w:t>
      </w:r>
      <w:r w:rsidR="000F5F93">
        <w:t>10</w:t>
      </w:r>
      <w:r>
        <w:t xml:space="preserve"> nowelizowanej ustawy</w:t>
      </w:r>
      <w:r w:rsidR="00514BCD">
        <w:t xml:space="preserve">, zgodnie z którym </w:t>
      </w:r>
      <w:r w:rsidR="00514BCD" w:rsidRPr="00840FC1">
        <w:t xml:space="preserve">Rada Ministrów </w:t>
      </w:r>
      <w:r w:rsidR="00481520">
        <w:t>może określić, w drodze rozporządzenia:</w:t>
      </w:r>
    </w:p>
    <w:p w:rsidR="00481520" w:rsidRDefault="00481520" w:rsidP="00F56BDD">
      <w:pPr>
        <w:pStyle w:val="ZLITzmlitartykuempunktem"/>
        <w:numPr>
          <w:ilvl w:val="0"/>
          <w:numId w:val="19"/>
        </w:numPr>
        <w:ind w:left="709" w:hanging="426"/>
      </w:pPr>
      <w:r>
        <w:t>inne państwa lub części państw, niż wymienione w art. 9 ust. 1 pkt 3, których obywatele polskiego pochodzenia mogą ubiegać się o wydanie wizy krajowej w celu repatriacji;</w:t>
      </w:r>
    </w:p>
    <w:p w:rsidR="00481520" w:rsidRDefault="00481520" w:rsidP="00F56BDD">
      <w:pPr>
        <w:pStyle w:val="ZLITzmlitartykuempunktem"/>
        <w:numPr>
          <w:ilvl w:val="0"/>
          <w:numId w:val="19"/>
        </w:numPr>
        <w:ind w:left="709" w:hanging="426"/>
      </w:pPr>
      <w:r>
        <w:t xml:space="preserve"> termin na złożenie wniosku o wydanie wizy krajowej w celu repatriacji przez osoby polskiego pochodzenia, do których będzie miało zastosowanie rozporządzenie, uwzględniając potrzebę zapewnienia tym osobom sprawnego postępowania w sprawie repatriacji.</w:t>
      </w:r>
    </w:p>
    <w:p w:rsidR="00481520" w:rsidRDefault="00481520" w:rsidP="00D412B0">
      <w:pPr>
        <w:pStyle w:val="ZARTzmartartykuempunktem"/>
        <w:ind w:left="284" w:firstLine="0"/>
      </w:pPr>
      <w:r>
        <w:t>Rada Ministrów będzie mogła wydać rozporządzenie, o którym mowa wyżej, w celu zapewnienia możliwości repatriacji osobom polskiego pochodzenia, które:</w:t>
      </w:r>
    </w:p>
    <w:p w:rsidR="00481520" w:rsidRDefault="00481520" w:rsidP="00D412B0">
      <w:pPr>
        <w:pStyle w:val="ZLITzmlitartykuempunktem"/>
        <w:numPr>
          <w:ilvl w:val="0"/>
          <w:numId w:val="16"/>
        </w:numPr>
        <w:spacing w:after="60"/>
        <w:ind w:left="709" w:hanging="425"/>
      </w:pPr>
      <w:r>
        <w:t>są dyskryminowane ze względów religijnych, narodowościowych lub politycznych lub</w:t>
      </w:r>
    </w:p>
    <w:p w:rsidR="00481520" w:rsidRPr="00481520" w:rsidRDefault="00481520" w:rsidP="00D412B0">
      <w:pPr>
        <w:pStyle w:val="ZLITzmlitartykuempunktem"/>
        <w:numPr>
          <w:ilvl w:val="0"/>
          <w:numId w:val="16"/>
        </w:numPr>
        <w:spacing w:after="60"/>
        <w:ind w:left="709" w:hanging="425"/>
      </w:pPr>
      <w:r>
        <w:t>z uwagi na sytuację panującą w kraju zamieszkania lub jego części są naraż</w:t>
      </w:r>
      <w:r w:rsidR="00F4539A">
        <w:t>one na utratę życia lub zdrowia.</w:t>
      </w:r>
    </w:p>
    <w:p w:rsidR="00D76772" w:rsidRDefault="00F4539A" w:rsidP="00D76772">
      <w:pPr>
        <w:pStyle w:val="ARTartustawynprozporzdzenia"/>
        <w:numPr>
          <w:ilvl w:val="0"/>
          <w:numId w:val="17"/>
        </w:numPr>
        <w:ind w:left="284" w:hanging="284"/>
      </w:pPr>
      <w:r>
        <w:rPr>
          <w:color w:val="000000" w:themeColor="text1"/>
        </w:rPr>
        <w:t xml:space="preserve">Dla </w:t>
      </w:r>
      <w:r w:rsidR="00D76772">
        <w:rPr>
          <w:color w:val="000000" w:themeColor="text1"/>
        </w:rPr>
        <w:t xml:space="preserve">zapewnienia przejrzystości i kompletności przepisów uregulowano w ustawie kwestie, które dotąd były </w:t>
      </w:r>
      <w:r>
        <w:rPr>
          <w:color w:val="000000" w:themeColor="text1"/>
        </w:rPr>
        <w:t>u</w:t>
      </w:r>
      <w:r w:rsidR="00D76772">
        <w:rPr>
          <w:color w:val="000000" w:themeColor="text1"/>
        </w:rPr>
        <w:t>regulowane w rozporządzeniu</w:t>
      </w:r>
      <w:r>
        <w:t>.</w:t>
      </w:r>
    </w:p>
    <w:p w:rsidR="00D76772" w:rsidRDefault="00F4539A" w:rsidP="00D76772">
      <w:pPr>
        <w:pStyle w:val="ARTartustawynprozporzdzenia"/>
        <w:numPr>
          <w:ilvl w:val="0"/>
          <w:numId w:val="17"/>
        </w:numPr>
        <w:ind w:left="284" w:hanging="284"/>
      </w:pPr>
      <w:r>
        <w:rPr>
          <w:color w:val="000000" w:themeColor="text1"/>
        </w:rPr>
        <w:t>Z</w:t>
      </w:r>
      <w:r w:rsidR="00D76772" w:rsidRPr="00076699">
        <w:rPr>
          <w:color w:val="000000" w:themeColor="text1"/>
        </w:rPr>
        <w:t>asadniczo zmieniono przepisy dotyczące ewidencji i rejestrów</w:t>
      </w:r>
      <w:r w:rsidR="00D76772" w:rsidRPr="00BF4758">
        <w:rPr>
          <w:color w:val="000000" w:themeColor="text1"/>
        </w:rPr>
        <w:t xml:space="preserve">, </w:t>
      </w:r>
      <w:r w:rsidR="00D76772" w:rsidRPr="00BF4758">
        <w:rPr>
          <w:shd w:val="clear" w:color="auto" w:fill="FFFFFF" w:themeFill="background1"/>
        </w:rPr>
        <w:t>przewidując nowy przepis, zgodnie z którym</w:t>
      </w:r>
      <w:r>
        <w:rPr>
          <w:shd w:val="clear" w:color="auto" w:fill="FFFFFF" w:themeFill="background1"/>
        </w:rPr>
        <w:t>,</w:t>
      </w:r>
      <w:r w:rsidR="00D76772" w:rsidRPr="00BF4758">
        <w:rPr>
          <w:shd w:val="clear" w:color="auto" w:fill="FFFFFF" w:themeFill="background1"/>
        </w:rPr>
        <w:t xml:space="preserve"> w celu zapewnienia prawidłowej realizacji procesu repatriacji</w:t>
      </w:r>
      <w:r>
        <w:rPr>
          <w:shd w:val="clear" w:color="auto" w:fill="FFFFFF" w:themeFill="background1"/>
        </w:rPr>
        <w:t>,</w:t>
      </w:r>
      <w:r w:rsidR="00D76772" w:rsidRPr="00BF4758">
        <w:rPr>
          <w:shd w:val="clear" w:color="auto" w:fill="FFFFFF" w:themeFill="background1"/>
        </w:rPr>
        <w:t xml:space="preserve"> minister właściwy do spraw wewnętrznych tworzy i prowadzi w systemie teleinformatycznym centralny rejestr danych o repatriacji</w:t>
      </w:r>
      <w:r w:rsidR="00D76772" w:rsidRPr="00BF4758">
        <w:t xml:space="preserve">. </w:t>
      </w:r>
      <w:r>
        <w:t>C</w:t>
      </w:r>
      <w:r w:rsidRPr="00BF4758">
        <w:t xml:space="preserve">entralny </w:t>
      </w:r>
      <w:r>
        <w:t>r</w:t>
      </w:r>
      <w:r w:rsidR="00D412B0">
        <w:t>ejestr obejmie dane z </w:t>
      </w:r>
      <w:r w:rsidR="00D76772" w:rsidRPr="00BF4758">
        <w:t>rejestrów prowadzonych w sprawach: wydania w</w:t>
      </w:r>
      <w:r>
        <w:t>izy krajowej w celu repatriacji, uznania za repatrianta oraz</w:t>
      </w:r>
      <w:r w:rsidR="00D76772" w:rsidRPr="00BF4758">
        <w:t xml:space="preserve"> udzielenia pomocy repatriantom ze środków budżetu państwa</w:t>
      </w:r>
      <w:r>
        <w:t>.</w:t>
      </w:r>
    </w:p>
    <w:p w:rsidR="00967B6C" w:rsidRDefault="002C1BFB" w:rsidP="00970D97">
      <w:pPr>
        <w:pStyle w:val="Teksttreci0"/>
        <w:keepNext/>
        <w:shd w:val="clear" w:color="auto" w:fill="FFFFFF" w:themeFill="background1"/>
        <w:tabs>
          <w:tab w:val="left" w:pos="284"/>
        </w:tabs>
        <w:spacing w:before="240" w:after="240" w:line="360" w:lineRule="auto"/>
        <w:ind w:right="23" w:firstLine="0"/>
        <w:rPr>
          <w:b/>
          <w:i/>
          <w:sz w:val="24"/>
          <w:szCs w:val="24"/>
        </w:rPr>
      </w:pPr>
      <w:r w:rsidRPr="00385B31">
        <w:rPr>
          <w:b/>
          <w:i/>
          <w:sz w:val="24"/>
          <w:szCs w:val="24"/>
        </w:rPr>
        <w:lastRenderedPageBreak/>
        <w:t>13)</w:t>
      </w:r>
      <w:r w:rsidR="00D412B0">
        <w:rPr>
          <w:b/>
          <w:i/>
          <w:sz w:val="24"/>
          <w:szCs w:val="24"/>
        </w:rPr>
        <w:tab/>
      </w:r>
      <w:r w:rsidR="00967B6C" w:rsidRPr="00385B31">
        <w:rPr>
          <w:b/>
          <w:i/>
          <w:sz w:val="24"/>
          <w:szCs w:val="24"/>
        </w:rPr>
        <w:t>Najistotniejsze przepisy przejściowe</w:t>
      </w:r>
    </w:p>
    <w:p w:rsidR="00F4539A" w:rsidRDefault="00F4539A" w:rsidP="00F4539A">
      <w:pPr>
        <w:pStyle w:val="ARTartustawynprozporzdzenia"/>
        <w:shd w:val="clear" w:color="auto" w:fill="FFFFFF" w:themeFill="background1"/>
        <w:ind w:firstLine="0"/>
        <w:rPr>
          <w:rFonts w:eastAsia="Arial Unicode MS"/>
        </w:rPr>
      </w:pPr>
      <w:r>
        <w:rPr>
          <w:rFonts w:eastAsia="Arial Unicode MS"/>
        </w:rPr>
        <w:t>W projekcie przewidziano następujące podstawowe przepisy przejściowe:</w:t>
      </w:r>
    </w:p>
    <w:p w:rsidR="00967B6C" w:rsidRPr="002B7761" w:rsidRDefault="0075158A" w:rsidP="00385B31">
      <w:pPr>
        <w:pStyle w:val="ARTartustawynprozporzdzenia"/>
        <w:numPr>
          <w:ilvl w:val="0"/>
          <w:numId w:val="28"/>
        </w:numPr>
        <w:shd w:val="clear" w:color="auto" w:fill="FFFFFF" w:themeFill="background1"/>
        <w:ind w:left="426" w:hanging="426"/>
        <w:rPr>
          <w:rFonts w:eastAsia="Arial Unicode MS"/>
        </w:rPr>
      </w:pPr>
      <w:r>
        <w:rPr>
          <w:rFonts w:eastAsia="Arial Unicode MS"/>
        </w:rPr>
        <w:t>d</w:t>
      </w:r>
      <w:r w:rsidR="00967B6C" w:rsidRPr="002B7761">
        <w:rPr>
          <w:rFonts w:eastAsia="Arial Unicode MS"/>
        </w:rPr>
        <w:t>o postępowań wszczętych na podstawie pr</w:t>
      </w:r>
      <w:r w:rsidR="00D412B0">
        <w:rPr>
          <w:rFonts w:eastAsia="Arial Unicode MS"/>
        </w:rPr>
        <w:t>zepisów dotychczasowej ustawy i </w:t>
      </w:r>
      <w:r w:rsidR="00967B6C" w:rsidRPr="002B7761">
        <w:rPr>
          <w:rFonts w:eastAsia="Arial Unicode MS"/>
        </w:rPr>
        <w:t xml:space="preserve">niezakończonych przed dniem wejścia w życie </w:t>
      </w:r>
      <w:r>
        <w:rPr>
          <w:rFonts w:eastAsia="Arial Unicode MS"/>
        </w:rPr>
        <w:t>projektowanej ustawy</w:t>
      </w:r>
      <w:r w:rsidR="00967B6C" w:rsidRPr="002B7761">
        <w:rPr>
          <w:rFonts w:eastAsia="Arial Unicode MS"/>
        </w:rPr>
        <w:t xml:space="preserve"> </w:t>
      </w:r>
      <w:r w:rsidR="00D76772">
        <w:rPr>
          <w:rFonts w:eastAsia="Arial Unicode MS"/>
        </w:rPr>
        <w:t>stosowane będą</w:t>
      </w:r>
      <w:r>
        <w:rPr>
          <w:rFonts w:eastAsia="Arial Unicode MS"/>
        </w:rPr>
        <w:t xml:space="preserve"> przepisy dotychczasowe;</w:t>
      </w:r>
    </w:p>
    <w:p w:rsidR="00967B6C" w:rsidRPr="002B7761" w:rsidRDefault="0075158A" w:rsidP="00385B31">
      <w:pPr>
        <w:pStyle w:val="ARTartustawynprozporzdzenia"/>
        <w:numPr>
          <w:ilvl w:val="0"/>
          <w:numId w:val="28"/>
        </w:numPr>
        <w:ind w:left="426" w:hanging="426"/>
        <w:rPr>
          <w:rFonts w:eastAsia="Times New Roman"/>
        </w:rPr>
      </w:pPr>
      <w:r>
        <w:t>p</w:t>
      </w:r>
      <w:r w:rsidR="00967B6C" w:rsidRPr="002B7761">
        <w:t>ostępowania w sprawie udzielenia zezwolenia na pobyt stały wszczęte na</w:t>
      </w:r>
      <w:r w:rsidR="00D412B0">
        <w:t xml:space="preserve"> podstawie art. </w:t>
      </w:r>
      <w:r w:rsidR="00967B6C" w:rsidRPr="002B7761">
        <w:t xml:space="preserve">15 dotychczasowej ustawy i niezakończone przed dniem wejścia w życie </w:t>
      </w:r>
      <w:r>
        <w:t>projektowanej ustawy</w:t>
      </w:r>
      <w:r w:rsidR="00967B6C" w:rsidRPr="002B7761">
        <w:t xml:space="preserve"> </w:t>
      </w:r>
      <w:r w:rsidR="00D76772">
        <w:t xml:space="preserve">będą </w:t>
      </w:r>
      <w:r w:rsidR="00967B6C" w:rsidRPr="002B7761">
        <w:t>um</w:t>
      </w:r>
      <w:r w:rsidR="00970D97">
        <w:t>o</w:t>
      </w:r>
      <w:r w:rsidR="00967B6C" w:rsidRPr="002B7761">
        <w:t>rz</w:t>
      </w:r>
      <w:r w:rsidR="00D76772">
        <w:t>one</w:t>
      </w:r>
      <w:r>
        <w:t>;</w:t>
      </w:r>
    </w:p>
    <w:p w:rsidR="00967B6C" w:rsidRDefault="0075158A" w:rsidP="00385B31">
      <w:pPr>
        <w:pStyle w:val="ARTartustawynprozporzdzenia"/>
        <w:numPr>
          <w:ilvl w:val="0"/>
          <w:numId w:val="28"/>
        </w:numPr>
        <w:ind w:left="426" w:hanging="426"/>
      </w:pPr>
      <w:r>
        <w:t>d</w:t>
      </w:r>
      <w:r w:rsidR="00967B6C" w:rsidRPr="002B7761">
        <w:t xml:space="preserve">ecyzje o przyrzeczeniu wydania wizy krajowej w celu repatriacji, wydane na podstawie </w:t>
      </w:r>
      <w:r w:rsidR="00D76772">
        <w:t xml:space="preserve">obecnie obowiązujących </w:t>
      </w:r>
      <w:r w:rsidR="00967B6C" w:rsidRPr="002B7761">
        <w:t>przepisów</w:t>
      </w:r>
      <w:r w:rsidR="00D76772">
        <w:t xml:space="preserve"> ustawy o repatriacji</w:t>
      </w:r>
      <w:r>
        <w:t>,</w:t>
      </w:r>
      <w:r w:rsidR="00D76772">
        <w:t xml:space="preserve"> </w:t>
      </w:r>
      <w:r w:rsidR="00967B6C" w:rsidRPr="002B7761">
        <w:t>zachow</w:t>
      </w:r>
      <w:r w:rsidR="00D76772">
        <w:t>a</w:t>
      </w:r>
      <w:r>
        <w:t>ją ważność;</w:t>
      </w:r>
    </w:p>
    <w:p w:rsidR="00262E24" w:rsidRPr="004C4E49" w:rsidRDefault="0075158A" w:rsidP="00385B31">
      <w:pPr>
        <w:pStyle w:val="ARTartustawynprozporzdzenia"/>
        <w:numPr>
          <w:ilvl w:val="0"/>
          <w:numId w:val="28"/>
        </w:numPr>
        <w:spacing w:after="360"/>
        <w:ind w:left="425" w:hanging="425"/>
        <w:rPr>
          <w:color w:val="000000" w:themeColor="text1"/>
        </w:rPr>
      </w:pPr>
      <w:r>
        <w:rPr>
          <w:color w:val="000000" w:themeColor="text1"/>
        </w:rPr>
        <w:t>c</w:t>
      </w:r>
      <w:r w:rsidR="00D76772" w:rsidRPr="004C4E49">
        <w:rPr>
          <w:color w:val="000000" w:themeColor="text1"/>
        </w:rPr>
        <w:t xml:space="preserve">złonkowie </w:t>
      </w:r>
      <w:r w:rsidR="00262E24" w:rsidRPr="004C4E49">
        <w:rPr>
          <w:color w:val="000000" w:themeColor="text1"/>
        </w:rPr>
        <w:t>Rady d</w:t>
      </w:r>
      <w:r w:rsidR="00970D97">
        <w:rPr>
          <w:color w:val="000000" w:themeColor="text1"/>
        </w:rPr>
        <w:t>o Spraw</w:t>
      </w:r>
      <w:r w:rsidR="00262E24" w:rsidRPr="004C4E49">
        <w:rPr>
          <w:color w:val="000000" w:themeColor="text1"/>
        </w:rPr>
        <w:t xml:space="preserve"> Repatriacji </w:t>
      </w:r>
      <w:r w:rsidR="00D76772" w:rsidRPr="004C4E49">
        <w:rPr>
          <w:color w:val="000000" w:themeColor="text1"/>
        </w:rPr>
        <w:t>powołani zostaną</w:t>
      </w:r>
      <w:r w:rsidR="00970D97">
        <w:rPr>
          <w:color w:val="000000" w:themeColor="text1"/>
        </w:rPr>
        <w:t xml:space="preserve"> po raz pierwszy w terminie 30 </w:t>
      </w:r>
      <w:r w:rsidR="00262E24" w:rsidRPr="004C4E49">
        <w:rPr>
          <w:color w:val="000000" w:themeColor="text1"/>
        </w:rPr>
        <w:t>dni od dnia wejścia w życie ustawy.</w:t>
      </w:r>
    </w:p>
    <w:p w:rsidR="001D1665" w:rsidRPr="004C4E49" w:rsidRDefault="001D1665" w:rsidP="001D1665">
      <w:pPr>
        <w:pStyle w:val="ARTartustawynprozporzdzenia"/>
        <w:ind w:firstLine="0"/>
        <w:rPr>
          <w:rStyle w:val="Ppogrubienie"/>
          <w:b w:val="0"/>
          <w:color w:val="000000" w:themeColor="text1"/>
        </w:rPr>
      </w:pPr>
      <w:r w:rsidRPr="004C4E49">
        <w:rPr>
          <w:rStyle w:val="Ppogrubienie"/>
          <w:b w:val="0"/>
          <w:color w:val="000000" w:themeColor="text1"/>
        </w:rPr>
        <w:t xml:space="preserve">Zgodnie z przyjętymi w projektowanej ustawie </w:t>
      </w:r>
      <w:r w:rsidR="0075158A">
        <w:rPr>
          <w:rStyle w:val="Ppogrubienie"/>
          <w:b w:val="0"/>
          <w:color w:val="000000" w:themeColor="text1"/>
        </w:rPr>
        <w:t>rozwiązaniami</w:t>
      </w:r>
      <w:r w:rsidRPr="004C4E49">
        <w:rPr>
          <w:rStyle w:val="Ppogrubienie"/>
          <w:b w:val="0"/>
          <w:color w:val="000000" w:themeColor="text1"/>
        </w:rPr>
        <w:t xml:space="preserve"> przeprowadzenie procesu adaptacji repatrianta w warunkach funkcjonowania ośrodka (tj. przy uwzględnieniu m.in. intensywnych kursów językowych i zajęć adaptacyjno-integracyjnych) powinno trwać </w:t>
      </w:r>
      <w:r w:rsidR="00D412B0">
        <w:rPr>
          <w:rStyle w:val="Ppogrubienie"/>
          <w:b w:val="0"/>
          <w:color w:val="000000" w:themeColor="text1"/>
        </w:rPr>
        <w:br/>
      </w:r>
      <w:r w:rsidRPr="004C4E49">
        <w:rPr>
          <w:rStyle w:val="Ppogrubienie"/>
          <w:b w:val="0"/>
          <w:color w:val="000000" w:themeColor="text1"/>
        </w:rPr>
        <w:t>90</w:t>
      </w:r>
      <w:r w:rsidR="00D412B0">
        <w:rPr>
          <w:rStyle w:val="Ppogrubienie"/>
          <w:b w:val="0"/>
          <w:color w:val="000000" w:themeColor="text1"/>
        </w:rPr>
        <w:t>–</w:t>
      </w:r>
      <w:r w:rsidRPr="004C4E49">
        <w:rPr>
          <w:rStyle w:val="Ppogrubienie"/>
          <w:b w:val="0"/>
          <w:color w:val="000000" w:themeColor="text1"/>
        </w:rPr>
        <w:t>180 dni. Repatriant</w:t>
      </w:r>
      <w:r w:rsidR="0075158A">
        <w:rPr>
          <w:rStyle w:val="Ppogrubienie"/>
          <w:b w:val="0"/>
          <w:color w:val="000000" w:themeColor="text1"/>
        </w:rPr>
        <w:t>,</w:t>
      </w:r>
      <w:r w:rsidRPr="004C4E49">
        <w:rPr>
          <w:rStyle w:val="Ppogrubienie"/>
          <w:b w:val="0"/>
          <w:color w:val="000000" w:themeColor="text1"/>
        </w:rPr>
        <w:t xml:space="preserve"> po opuszczeniu ośrodka</w:t>
      </w:r>
      <w:r w:rsidR="0075158A">
        <w:rPr>
          <w:rStyle w:val="Ppogrubienie"/>
          <w:b w:val="0"/>
          <w:color w:val="000000" w:themeColor="text1"/>
        </w:rPr>
        <w:t>,</w:t>
      </w:r>
      <w:r w:rsidRPr="004C4E49">
        <w:rPr>
          <w:rStyle w:val="Ppogrubienie"/>
          <w:b w:val="0"/>
          <w:color w:val="000000" w:themeColor="text1"/>
        </w:rPr>
        <w:t xml:space="preserve"> będzie mógł skorzystać z pomocy finansowej na zaspokojenie potrzeb mieszkaniowych. W c</w:t>
      </w:r>
      <w:r w:rsidR="00D412B0">
        <w:rPr>
          <w:rStyle w:val="Ppogrubienie"/>
          <w:b w:val="0"/>
          <w:color w:val="000000" w:themeColor="text1"/>
        </w:rPr>
        <w:t>elu zapewnienia równych szans i </w:t>
      </w:r>
      <w:r w:rsidRPr="004C4E49">
        <w:rPr>
          <w:rStyle w:val="Ppogrubienie"/>
          <w:b w:val="0"/>
          <w:color w:val="000000" w:themeColor="text1"/>
        </w:rPr>
        <w:t>nieuprzywilejowywania żadnej</w:t>
      </w:r>
      <w:r w:rsidR="006108C6">
        <w:rPr>
          <w:rStyle w:val="Ppogrubienie"/>
          <w:b w:val="0"/>
          <w:color w:val="000000" w:themeColor="text1"/>
        </w:rPr>
        <w:t xml:space="preserve"> z grup repatriantów</w:t>
      </w:r>
      <w:r w:rsidR="0075158A">
        <w:rPr>
          <w:rStyle w:val="Ppogrubienie"/>
          <w:b w:val="0"/>
          <w:color w:val="000000" w:themeColor="text1"/>
        </w:rPr>
        <w:t>,</w:t>
      </w:r>
      <w:r w:rsidR="006108C6">
        <w:rPr>
          <w:rStyle w:val="Ppogrubienie"/>
          <w:b w:val="0"/>
          <w:color w:val="000000" w:themeColor="text1"/>
        </w:rPr>
        <w:t xml:space="preserve"> w art. 16</w:t>
      </w:r>
      <w:r w:rsidRPr="004C4E49">
        <w:rPr>
          <w:rStyle w:val="Ppogrubienie"/>
          <w:b w:val="0"/>
          <w:color w:val="000000" w:themeColor="text1"/>
        </w:rPr>
        <w:t xml:space="preserve"> projektowanej ustawy przewidziano możliwość objęcia projektowanymi rozwiązaniami</w:t>
      </w:r>
      <w:r w:rsidR="0075158A">
        <w:rPr>
          <w:rStyle w:val="Ppogrubienie"/>
          <w:b w:val="0"/>
          <w:color w:val="000000" w:themeColor="text1"/>
        </w:rPr>
        <w:t xml:space="preserve"> dotyczącymi pomocy mieszkaniowej</w:t>
      </w:r>
      <w:r w:rsidRPr="004C4E49">
        <w:rPr>
          <w:rStyle w:val="Ppogrubienie"/>
          <w:b w:val="0"/>
          <w:color w:val="000000" w:themeColor="text1"/>
        </w:rPr>
        <w:t xml:space="preserve"> także tych repatriantów </w:t>
      </w:r>
      <w:r w:rsidR="0075158A">
        <w:rPr>
          <w:rStyle w:val="Ppogrubienie"/>
          <w:b w:val="0"/>
          <w:color w:val="000000" w:themeColor="text1"/>
        </w:rPr>
        <w:t xml:space="preserve">oraz </w:t>
      </w:r>
      <w:r w:rsidRPr="004C4E49">
        <w:rPr>
          <w:rStyle w:val="Ppogrubienie"/>
          <w:b w:val="0"/>
          <w:color w:val="000000" w:themeColor="text1"/>
        </w:rPr>
        <w:t xml:space="preserve">ich małżonków i małoletnich dzieci, którzy już przyjechali do kraju, a których proces adaptacji jeszcze się nie zakończył. Pełnomocnik </w:t>
      </w:r>
      <w:r w:rsidR="00970D97">
        <w:rPr>
          <w:rStyle w:val="Ppogrubienie"/>
          <w:b w:val="0"/>
          <w:color w:val="000000" w:themeColor="text1"/>
        </w:rPr>
        <w:t xml:space="preserve">Rządu </w:t>
      </w:r>
      <w:r w:rsidRPr="004C4E49">
        <w:rPr>
          <w:rStyle w:val="Ppogrubienie"/>
          <w:b w:val="0"/>
          <w:color w:val="000000" w:themeColor="text1"/>
        </w:rPr>
        <w:t>d</w:t>
      </w:r>
      <w:r w:rsidR="00D412B0">
        <w:rPr>
          <w:rStyle w:val="Ppogrubienie"/>
          <w:b w:val="0"/>
          <w:color w:val="000000" w:themeColor="text1"/>
        </w:rPr>
        <w:t>o Spraw</w:t>
      </w:r>
      <w:r w:rsidRPr="004C4E49">
        <w:rPr>
          <w:rStyle w:val="Ppogrubienie"/>
          <w:b w:val="0"/>
          <w:color w:val="000000" w:themeColor="text1"/>
        </w:rPr>
        <w:t xml:space="preserve"> </w:t>
      </w:r>
      <w:r w:rsidR="00D412B0">
        <w:rPr>
          <w:rStyle w:val="Ppogrubienie"/>
          <w:b w:val="0"/>
          <w:color w:val="000000" w:themeColor="text1"/>
        </w:rPr>
        <w:t>R</w:t>
      </w:r>
      <w:r w:rsidRPr="004C4E49">
        <w:rPr>
          <w:rStyle w:val="Ppogrubienie"/>
          <w:b w:val="0"/>
          <w:color w:val="000000" w:themeColor="text1"/>
        </w:rPr>
        <w:t>epatriacji</w:t>
      </w:r>
      <w:r w:rsidR="0075158A">
        <w:rPr>
          <w:rStyle w:val="Ppogrubienie"/>
          <w:b w:val="0"/>
          <w:color w:val="000000" w:themeColor="text1"/>
        </w:rPr>
        <w:t>,</w:t>
      </w:r>
      <w:r w:rsidRPr="004C4E49">
        <w:rPr>
          <w:rStyle w:val="Ppogrubienie"/>
          <w:b w:val="0"/>
          <w:color w:val="000000" w:themeColor="text1"/>
        </w:rPr>
        <w:t xml:space="preserve"> wydając decyzję o przyznaniu ww. osobie pomocy</w:t>
      </w:r>
      <w:r w:rsidR="00D62CF9">
        <w:rPr>
          <w:rStyle w:val="Ppogrubienie"/>
          <w:b w:val="0"/>
          <w:color w:val="000000" w:themeColor="text1"/>
        </w:rPr>
        <w:t>,</w:t>
      </w:r>
      <w:r w:rsidRPr="004C4E49">
        <w:rPr>
          <w:rStyle w:val="Ppogrubienie"/>
          <w:b w:val="0"/>
          <w:color w:val="000000" w:themeColor="text1"/>
        </w:rPr>
        <w:t xml:space="preserve"> będzie</w:t>
      </w:r>
      <w:r w:rsidR="00D412B0">
        <w:rPr>
          <w:rStyle w:val="Ppogrubienie"/>
          <w:b w:val="0"/>
          <w:color w:val="000000" w:themeColor="text1"/>
        </w:rPr>
        <w:t xml:space="preserve"> brał pod uwagę rodzaj i </w:t>
      </w:r>
      <w:r w:rsidRPr="004C4E49">
        <w:rPr>
          <w:rStyle w:val="Ppogrubienie"/>
          <w:b w:val="0"/>
          <w:color w:val="000000" w:themeColor="text1"/>
        </w:rPr>
        <w:t>zakres dotychczas udzielonej pomocy oraz jej warunki bytowe</w:t>
      </w:r>
      <w:r w:rsidR="0075158A">
        <w:rPr>
          <w:rStyle w:val="Ppogrubienie"/>
          <w:b w:val="0"/>
          <w:color w:val="000000" w:themeColor="text1"/>
        </w:rPr>
        <w:t xml:space="preserve"> </w:t>
      </w:r>
      <w:r w:rsidR="0075158A">
        <w:rPr>
          <w:rFonts w:ascii="Times New Roman" w:hAnsi="Times New Roman" w:cs="Times New Roman"/>
          <w:color w:val="000000" w:themeColor="text1"/>
        </w:rPr>
        <w:sym w:font="Symbol" w:char="F02D"/>
      </w:r>
      <w:r w:rsidRPr="004C4E49">
        <w:rPr>
          <w:rStyle w:val="Ppogrubienie"/>
          <w:b w:val="0"/>
          <w:color w:val="000000" w:themeColor="text1"/>
        </w:rPr>
        <w:t xml:space="preserve"> tak, by zakres pomocy dla poszczególnych grup repatriantów (p</w:t>
      </w:r>
      <w:r w:rsidR="00D412B0">
        <w:rPr>
          <w:rStyle w:val="Ppogrubienie"/>
          <w:b w:val="0"/>
          <w:color w:val="000000" w:themeColor="text1"/>
        </w:rPr>
        <w:t>rzybywających w różnym czasie i </w:t>
      </w:r>
      <w:r w:rsidRPr="004C4E49">
        <w:rPr>
          <w:rStyle w:val="Ppogrubienie"/>
          <w:b w:val="0"/>
          <w:color w:val="000000" w:themeColor="text1"/>
        </w:rPr>
        <w:t xml:space="preserve">korzystających z różnych form wsparcia) był adekwatny i sprawiedliwy. </w:t>
      </w:r>
    </w:p>
    <w:p w:rsidR="001D1665" w:rsidRPr="00262E24" w:rsidRDefault="001D1665" w:rsidP="001D1665">
      <w:pPr>
        <w:pStyle w:val="ARTartustawynprozporzdzenia"/>
        <w:ind w:firstLine="0"/>
        <w:rPr>
          <w:rStyle w:val="Ppogrubienie"/>
          <w:b w:val="0"/>
        </w:rPr>
      </w:pPr>
      <w:r w:rsidRPr="00262E24">
        <w:rPr>
          <w:color w:val="000000" w:themeColor="text1"/>
        </w:rPr>
        <w:t>Ustawa wejdzie w życie</w:t>
      </w:r>
      <w:r w:rsidRPr="00262E24">
        <w:rPr>
          <w:b/>
          <w:color w:val="000000" w:themeColor="text1"/>
        </w:rPr>
        <w:t xml:space="preserve"> </w:t>
      </w:r>
      <w:r w:rsidRPr="00262E24">
        <w:rPr>
          <w:rStyle w:val="Ppogrubienie"/>
          <w:b w:val="0"/>
        </w:rPr>
        <w:t>z dniem 1 maja 2017 r</w:t>
      </w:r>
      <w:r w:rsidR="00525692">
        <w:rPr>
          <w:rStyle w:val="Ppogrubienie"/>
          <w:b w:val="0"/>
        </w:rPr>
        <w:t>.</w:t>
      </w:r>
      <w:r w:rsidRPr="00262E24">
        <w:rPr>
          <w:rStyle w:val="Ppogrubienie"/>
          <w:b w:val="0"/>
        </w:rPr>
        <w:t>, z wyjątkiem art. 17 ust. 1 pkt 3 ustawy zmienianej w art. 1 niniejsze</w:t>
      </w:r>
      <w:r w:rsidR="00525692">
        <w:rPr>
          <w:rStyle w:val="Ppogrubienie"/>
          <w:b w:val="0"/>
        </w:rPr>
        <w:t>go projektu</w:t>
      </w:r>
      <w:r w:rsidRPr="00262E24">
        <w:rPr>
          <w:rStyle w:val="Ppogrubienie"/>
          <w:b w:val="0"/>
        </w:rPr>
        <w:t xml:space="preserve">, który </w:t>
      </w:r>
      <w:r w:rsidR="0075158A">
        <w:rPr>
          <w:rStyle w:val="Ppogrubienie"/>
          <w:b w:val="0"/>
        </w:rPr>
        <w:t>wejdzie</w:t>
      </w:r>
      <w:r w:rsidRPr="00262E24">
        <w:rPr>
          <w:rStyle w:val="Ppogrubienie"/>
          <w:b w:val="0"/>
        </w:rPr>
        <w:t xml:space="preserve"> w życie z dniem 1 września 2017 r.</w:t>
      </w:r>
    </w:p>
    <w:p w:rsidR="00967B6C" w:rsidRPr="00D62CF9" w:rsidRDefault="001D1665" w:rsidP="00D412B0">
      <w:pPr>
        <w:pStyle w:val="Teksttreci0"/>
        <w:keepNext/>
        <w:shd w:val="clear" w:color="auto" w:fill="FFFFFF" w:themeFill="background1"/>
        <w:tabs>
          <w:tab w:val="left" w:pos="284"/>
        </w:tabs>
        <w:spacing w:before="240" w:after="240" w:line="360" w:lineRule="auto"/>
        <w:ind w:right="23" w:firstLine="0"/>
        <w:rPr>
          <w:sz w:val="24"/>
          <w:szCs w:val="24"/>
        </w:rPr>
      </w:pPr>
      <w:r w:rsidRPr="00D62CF9">
        <w:rPr>
          <w:color w:val="000000" w:themeColor="text1"/>
          <w:sz w:val="24"/>
          <w:szCs w:val="24"/>
        </w:rPr>
        <w:lastRenderedPageBreak/>
        <w:t>Ponadto, zgodnie z projektem ustawy</w:t>
      </w:r>
      <w:r w:rsidR="0075158A" w:rsidRPr="00D62CF9">
        <w:rPr>
          <w:b/>
          <w:i/>
          <w:color w:val="000000" w:themeColor="text1"/>
          <w:sz w:val="24"/>
          <w:szCs w:val="24"/>
        </w:rPr>
        <w:t xml:space="preserve"> </w:t>
      </w:r>
      <w:r w:rsidR="00967B6C" w:rsidRPr="00D62CF9">
        <w:rPr>
          <w:sz w:val="24"/>
          <w:szCs w:val="24"/>
        </w:rPr>
        <w:t xml:space="preserve">Rada Ministrów </w:t>
      </w:r>
      <w:r w:rsidR="0075158A" w:rsidRPr="00D62CF9">
        <w:rPr>
          <w:sz w:val="24"/>
          <w:szCs w:val="24"/>
        </w:rPr>
        <w:t>przedłoży</w:t>
      </w:r>
      <w:r w:rsidR="00967B6C" w:rsidRPr="00D62CF9">
        <w:rPr>
          <w:sz w:val="24"/>
          <w:szCs w:val="24"/>
        </w:rPr>
        <w:t xml:space="preserve"> Sejmowi Rzeczypospolitej Polskiej i Senatowi Rzeczypospolitej Polskiej informację </w:t>
      </w:r>
      <w:r w:rsidR="0075158A" w:rsidRPr="00D62CF9">
        <w:rPr>
          <w:sz w:val="24"/>
          <w:szCs w:val="24"/>
        </w:rPr>
        <w:t>o</w:t>
      </w:r>
      <w:r w:rsidR="00967B6C" w:rsidRPr="00D62CF9">
        <w:rPr>
          <w:sz w:val="24"/>
          <w:szCs w:val="24"/>
        </w:rPr>
        <w:t xml:space="preserve"> wykonani</w:t>
      </w:r>
      <w:r w:rsidR="0075158A" w:rsidRPr="00D62CF9">
        <w:rPr>
          <w:sz w:val="24"/>
          <w:szCs w:val="24"/>
        </w:rPr>
        <w:t>u</w:t>
      </w:r>
      <w:r w:rsidR="00D412B0">
        <w:rPr>
          <w:sz w:val="24"/>
          <w:szCs w:val="24"/>
        </w:rPr>
        <w:t xml:space="preserve"> ustawy oraz o </w:t>
      </w:r>
      <w:r w:rsidR="00967B6C" w:rsidRPr="00D62CF9">
        <w:rPr>
          <w:sz w:val="24"/>
          <w:szCs w:val="24"/>
        </w:rPr>
        <w:t>skutkach jej stosowania, po 2 latach obowiązywania ustawy, do dnia 3</w:t>
      </w:r>
      <w:r w:rsidR="00B0779C">
        <w:rPr>
          <w:sz w:val="24"/>
          <w:szCs w:val="24"/>
        </w:rPr>
        <w:t>0</w:t>
      </w:r>
      <w:r w:rsidR="00967B6C" w:rsidRPr="00D62CF9">
        <w:rPr>
          <w:sz w:val="24"/>
          <w:szCs w:val="24"/>
        </w:rPr>
        <w:t xml:space="preserve"> września 2019 r.</w:t>
      </w:r>
    </w:p>
    <w:p w:rsidR="00AA5171" w:rsidRDefault="001D1665" w:rsidP="00AA5171">
      <w:pPr>
        <w:pStyle w:val="ARTartustawynprozporzdzenia"/>
        <w:ind w:firstLine="0"/>
        <w:rPr>
          <w:rStyle w:val="Ppogrubienie"/>
          <w:b w:val="0"/>
          <w:color w:val="000000" w:themeColor="text1"/>
        </w:rPr>
      </w:pPr>
      <w:r w:rsidRPr="004C4E49">
        <w:rPr>
          <w:rStyle w:val="Ppogrubienie"/>
          <w:b w:val="0"/>
          <w:color w:val="000000" w:themeColor="text1"/>
        </w:rPr>
        <w:t xml:space="preserve">Projektowane przepisy </w:t>
      </w:r>
      <w:r w:rsidR="00A66242" w:rsidRPr="004C4E49">
        <w:rPr>
          <w:rStyle w:val="Ppogrubienie"/>
          <w:b w:val="0"/>
          <w:color w:val="000000" w:themeColor="text1"/>
        </w:rPr>
        <w:t xml:space="preserve">o wydawaniu przez Pełnomocnika decyzji </w:t>
      </w:r>
      <w:r w:rsidR="0075158A">
        <w:rPr>
          <w:rStyle w:val="Ppogrubienie"/>
          <w:b w:val="0"/>
          <w:color w:val="000000" w:themeColor="text1"/>
        </w:rPr>
        <w:t>w sprawie</w:t>
      </w:r>
      <w:r w:rsidR="00A66242" w:rsidRPr="004C4E49">
        <w:rPr>
          <w:rStyle w:val="Ppogrubienie"/>
          <w:b w:val="0"/>
          <w:color w:val="000000" w:themeColor="text1"/>
        </w:rPr>
        <w:t xml:space="preserve"> zapewnieni</w:t>
      </w:r>
      <w:r w:rsidR="0075158A">
        <w:rPr>
          <w:rStyle w:val="Ppogrubienie"/>
          <w:b w:val="0"/>
          <w:color w:val="000000" w:themeColor="text1"/>
        </w:rPr>
        <w:t>a</w:t>
      </w:r>
      <w:r w:rsidR="00A66242" w:rsidRPr="004C4E49">
        <w:rPr>
          <w:rStyle w:val="Ppogrubienie"/>
          <w:b w:val="0"/>
          <w:color w:val="000000" w:themeColor="text1"/>
        </w:rPr>
        <w:t xml:space="preserve"> miejsca w ośrodku adaptacyjnym i ewentualn</w:t>
      </w:r>
      <w:r w:rsidR="0075158A">
        <w:rPr>
          <w:rStyle w:val="Ppogrubienie"/>
          <w:b w:val="0"/>
          <w:color w:val="000000" w:themeColor="text1"/>
        </w:rPr>
        <w:t>ego</w:t>
      </w:r>
      <w:r w:rsidR="00A66242" w:rsidRPr="004C4E49">
        <w:rPr>
          <w:rStyle w:val="Ppogrubienie"/>
          <w:b w:val="0"/>
          <w:color w:val="000000" w:themeColor="text1"/>
        </w:rPr>
        <w:t xml:space="preserve"> przedłużeni</w:t>
      </w:r>
      <w:r w:rsidR="0075158A">
        <w:rPr>
          <w:rStyle w:val="Ppogrubienie"/>
          <w:b w:val="0"/>
          <w:color w:val="000000" w:themeColor="text1"/>
        </w:rPr>
        <w:t>a</w:t>
      </w:r>
      <w:r w:rsidR="00A66242" w:rsidRPr="004C4E49">
        <w:rPr>
          <w:rStyle w:val="Ppogrubienie"/>
          <w:b w:val="0"/>
          <w:color w:val="000000" w:themeColor="text1"/>
        </w:rPr>
        <w:t xml:space="preserve"> pobytu w ośrodku</w:t>
      </w:r>
      <w:r w:rsidR="0075158A">
        <w:rPr>
          <w:rStyle w:val="Ppogrubienie"/>
          <w:b w:val="0"/>
          <w:color w:val="000000" w:themeColor="text1"/>
        </w:rPr>
        <w:t>,</w:t>
      </w:r>
      <w:r w:rsidR="00A66242" w:rsidRPr="004C4E49">
        <w:rPr>
          <w:rStyle w:val="Ppogrubienie"/>
          <w:b w:val="0"/>
          <w:color w:val="000000" w:themeColor="text1"/>
        </w:rPr>
        <w:t xml:space="preserve"> powodują</w:t>
      </w:r>
      <w:r w:rsidRPr="004C4E49">
        <w:rPr>
          <w:rStyle w:val="Ppogrubienie"/>
          <w:b w:val="0"/>
          <w:color w:val="000000" w:themeColor="text1"/>
        </w:rPr>
        <w:t>ce,</w:t>
      </w:r>
      <w:r w:rsidR="00A66242" w:rsidRPr="004C4E49">
        <w:rPr>
          <w:rStyle w:val="Ppogrubienie"/>
          <w:b w:val="0"/>
          <w:color w:val="000000" w:themeColor="text1"/>
        </w:rPr>
        <w:t xml:space="preserve"> że </w:t>
      </w:r>
      <w:r w:rsidR="0075158A">
        <w:rPr>
          <w:rStyle w:val="Ppogrubienie"/>
          <w:b w:val="0"/>
          <w:color w:val="000000" w:themeColor="text1"/>
        </w:rPr>
        <w:t>liczba</w:t>
      </w:r>
      <w:r w:rsidR="00A66242" w:rsidRPr="004C4E49">
        <w:rPr>
          <w:rStyle w:val="Ppogrubienie"/>
          <w:b w:val="0"/>
          <w:color w:val="000000" w:themeColor="text1"/>
        </w:rPr>
        <w:t xml:space="preserve"> osób przebywających w ośrodku i w konsekwencji </w:t>
      </w:r>
      <w:r w:rsidR="0075158A">
        <w:rPr>
          <w:rStyle w:val="Ppogrubienie"/>
          <w:b w:val="0"/>
          <w:color w:val="000000" w:themeColor="text1"/>
        </w:rPr>
        <w:t>liczba</w:t>
      </w:r>
      <w:r w:rsidR="00A66242" w:rsidRPr="004C4E49">
        <w:rPr>
          <w:rStyle w:val="Ppogrubienie"/>
          <w:b w:val="0"/>
          <w:color w:val="000000" w:themeColor="text1"/>
        </w:rPr>
        <w:t xml:space="preserve"> osób</w:t>
      </w:r>
      <w:r w:rsidR="0075158A">
        <w:rPr>
          <w:rStyle w:val="Ppogrubienie"/>
          <w:b w:val="0"/>
          <w:color w:val="000000" w:themeColor="text1"/>
        </w:rPr>
        <w:t>,</w:t>
      </w:r>
      <w:r w:rsidR="00A66242" w:rsidRPr="004C4E49">
        <w:rPr>
          <w:rStyle w:val="Ppogrubienie"/>
          <w:b w:val="0"/>
          <w:color w:val="000000" w:themeColor="text1"/>
        </w:rPr>
        <w:t xml:space="preserve"> które będą mogły ubiegać się o pomoc na zaspokojenie potrzeb mieszkaniowych </w:t>
      </w:r>
      <w:r w:rsidR="0075158A">
        <w:rPr>
          <w:rStyle w:val="Ppogrubienie"/>
          <w:b w:val="0"/>
          <w:color w:val="000000" w:themeColor="text1"/>
        </w:rPr>
        <w:t>przysługująca</w:t>
      </w:r>
      <w:r w:rsidR="0075158A" w:rsidRPr="004C4E49">
        <w:rPr>
          <w:rStyle w:val="Ppogrubienie"/>
          <w:b w:val="0"/>
          <w:color w:val="000000" w:themeColor="text1"/>
        </w:rPr>
        <w:t xml:space="preserve"> </w:t>
      </w:r>
      <w:r w:rsidR="00CD18A5" w:rsidRPr="004C4E49">
        <w:rPr>
          <w:rStyle w:val="Ppogrubienie"/>
          <w:b w:val="0"/>
          <w:color w:val="000000" w:themeColor="text1"/>
        </w:rPr>
        <w:t xml:space="preserve">co do zasady </w:t>
      </w:r>
      <w:r w:rsidR="00A66242" w:rsidRPr="004C4E49">
        <w:rPr>
          <w:rStyle w:val="Ppogrubienie"/>
          <w:b w:val="0"/>
          <w:color w:val="000000" w:themeColor="text1"/>
        </w:rPr>
        <w:t>osobom opuszczającym ośrodek oznaczają, że bezpośrednie skutki finansowe związane z funkcjonowaniem ośrodków i systemem pomocy na cele mieszkaniowej nie są zdeterminowane projektowaną ustawą</w:t>
      </w:r>
      <w:r w:rsidR="0075158A">
        <w:rPr>
          <w:rStyle w:val="Ppogrubienie"/>
          <w:b w:val="0"/>
          <w:color w:val="000000" w:themeColor="text1"/>
        </w:rPr>
        <w:t>,</w:t>
      </w:r>
      <w:r w:rsidR="00A66242" w:rsidRPr="004C4E49">
        <w:rPr>
          <w:rStyle w:val="Ppogrubienie"/>
          <w:b w:val="0"/>
          <w:color w:val="000000" w:themeColor="text1"/>
        </w:rPr>
        <w:t xml:space="preserve"> ale będą wynikać z decyzji podejmowanych przez Pełnomocnika. </w:t>
      </w:r>
      <w:r w:rsidR="00AA5171" w:rsidRPr="004C4E49">
        <w:rPr>
          <w:rStyle w:val="Ppogrubienie"/>
          <w:b w:val="0"/>
          <w:color w:val="000000" w:themeColor="text1"/>
        </w:rPr>
        <w:t>W celu wypełnienia dyspozycji art. 50 ustawy</w:t>
      </w:r>
      <w:r w:rsidR="0075158A">
        <w:rPr>
          <w:rStyle w:val="Ppogrubienie"/>
          <w:b w:val="0"/>
          <w:color w:val="000000" w:themeColor="text1"/>
        </w:rPr>
        <w:t xml:space="preserve"> z dnia 27 sierpnia 2009</w:t>
      </w:r>
      <w:r w:rsidR="00D412B0">
        <w:rPr>
          <w:rStyle w:val="Ppogrubienie"/>
          <w:b w:val="0"/>
          <w:color w:val="000000" w:themeColor="text1"/>
        </w:rPr>
        <w:t xml:space="preserve"> </w:t>
      </w:r>
      <w:r w:rsidR="0075158A">
        <w:rPr>
          <w:rStyle w:val="Ppogrubienie"/>
          <w:b w:val="0"/>
          <w:color w:val="000000" w:themeColor="text1"/>
        </w:rPr>
        <w:t>r.</w:t>
      </w:r>
      <w:r w:rsidR="00AA5171" w:rsidRPr="004C4E49">
        <w:rPr>
          <w:rStyle w:val="Ppogrubienie"/>
          <w:b w:val="0"/>
          <w:color w:val="000000" w:themeColor="text1"/>
        </w:rPr>
        <w:t xml:space="preserve"> o</w:t>
      </w:r>
      <w:r w:rsidR="00D412B0">
        <w:rPr>
          <w:rStyle w:val="Ppogrubienie"/>
          <w:b w:val="0"/>
          <w:color w:val="000000" w:themeColor="text1"/>
        </w:rPr>
        <w:t> </w:t>
      </w:r>
      <w:r w:rsidR="006108C6">
        <w:rPr>
          <w:rStyle w:val="Ppogrubienie"/>
          <w:b w:val="0"/>
          <w:color w:val="000000" w:themeColor="text1"/>
        </w:rPr>
        <w:t>finansach publicznych</w:t>
      </w:r>
      <w:r w:rsidR="0075158A">
        <w:rPr>
          <w:rStyle w:val="Ppogrubienie"/>
          <w:b w:val="0"/>
          <w:color w:val="000000" w:themeColor="text1"/>
        </w:rPr>
        <w:t>,</w:t>
      </w:r>
      <w:r w:rsidR="006108C6">
        <w:rPr>
          <w:rStyle w:val="Ppogrubienie"/>
          <w:b w:val="0"/>
          <w:color w:val="000000" w:themeColor="text1"/>
        </w:rPr>
        <w:t xml:space="preserve"> w art. 18</w:t>
      </w:r>
      <w:r w:rsidR="00AA5171" w:rsidRPr="004C4E49">
        <w:rPr>
          <w:rStyle w:val="Ppogrubienie"/>
          <w:b w:val="0"/>
          <w:color w:val="000000" w:themeColor="text1"/>
        </w:rPr>
        <w:t xml:space="preserve"> projektu określono maksymalny limit wydatków z budżetu państwa</w:t>
      </w:r>
      <w:r w:rsidR="0075158A">
        <w:rPr>
          <w:rStyle w:val="Ppogrubienie"/>
          <w:b w:val="0"/>
          <w:color w:val="000000" w:themeColor="text1"/>
        </w:rPr>
        <w:t>,</w:t>
      </w:r>
      <w:r w:rsidR="00AA5171" w:rsidRPr="004C4E49">
        <w:rPr>
          <w:rStyle w:val="Ppogrubienie"/>
          <w:b w:val="0"/>
          <w:color w:val="000000" w:themeColor="text1"/>
        </w:rPr>
        <w:t xml:space="preserve"> będących skutkiem finansowym ustawy</w:t>
      </w:r>
      <w:r w:rsidR="0075158A">
        <w:rPr>
          <w:rStyle w:val="Ppogrubienie"/>
          <w:b w:val="0"/>
          <w:color w:val="000000" w:themeColor="text1"/>
        </w:rPr>
        <w:t>,</w:t>
      </w:r>
      <w:r w:rsidR="00AA5171" w:rsidRPr="004C4E49">
        <w:rPr>
          <w:rStyle w:val="Ppogrubienie"/>
          <w:b w:val="0"/>
          <w:color w:val="000000" w:themeColor="text1"/>
        </w:rPr>
        <w:t xml:space="preserve"> oraz mechanizm korygujący mający zastosowanie w przypadku przekroczenia lub zagrożenia przekroczenia przyjętego na dany rok</w:t>
      </w:r>
      <w:r w:rsidR="00903411">
        <w:rPr>
          <w:rStyle w:val="Ppogrubienie"/>
          <w:b w:val="0"/>
          <w:color w:val="000000" w:themeColor="text1"/>
        </w:rPr>
        <w:t xml:space="preserve"> ww. limitu</w:t>
      </w:r>
      <w:r w:rsidR="00AA5171" w:rsidRPr="004C4E49">
        <w:rPr>
          <w:rStyle w:val="Ppogrubienie"/>
          <w:b w:val="0"/>
          <w:color w:val="000000" w:themeColor="text1"/>
        </w:rPr>
        <w:t>.</w:t>
      </w:r>
      <w:r w:rsidR="00A66242" w:rsidRPr="004C4E49">
        <w:rPr>
          <w:color w:val="000000" w:themeColor="text1"/>
        </w:rPr>
        <w:t xml:space="preserve"> </w:t>
      </w:r>
      <w:r w:rsidR="00A66242" w:rsidRPr="004C4E49">
        <w:rPr>
          <w:rStyle w:val="Ppogrubienie"/>
          <w:b w:val="0"/>
          <w:color w:val="000000" w:themeColor="text1"/>
        </w:rPr>
        <w:t>W przypadku przekroczenia lub zagrożenia przekroczenia przyjętego na dany rok budżetowy maksymalnego limitu wydatków budżetu państwa</w:t>
      </w:r>
      <w:r w:rsidR="0075158A">
        <w:rPr>
          <w:rStyle w:val="Ppogrubienie"/>
          <w:b w:val="0"/>
          <w:color w:val="000000" w:themeColor="text1"/>
        </w:rPr>
        <w:t>,</w:t>
      </w:r>
      <w:r w:rsidR="00A66242" w:rsidRPr="004C4E49">
        <w:rPr>
          <w:rStyle w:val="Ppogrubienie"/>
          <w:b w:val="0"/>
          <w:color w:val="000000" w:themeColor="text1"/>
        </w:rPr>
        <w:t xml:space="preserve"> zostanie zastosowany mechanizm korygujący polegający na ograniczeniu wydatków związanych z kosztami funkcjonowania systemu</w:t>
      </w:r>
      <w:r w:rsidR="0075158A">
        <w:rPr>
          <w:rStyle w:val="Ppogrubienie"/>
          <w:b w:val="0"/>
          <w:color w:val="000000" w:themeColor="text1"/>
        </w:rPr>
        <w:t xml:space="preserve"> repatriacji, w tym ograniczeniu</w:t>
      </w:r>
      <w:r w:rsidR="00A66242" w:rsidRPr="004C4E49">
        <w:rPr>
          <w:rStyle w:val="Ppogrubienie"/>
          <w:b w:val="0"/>
          <w:color w:val="000000" w:themeColor="text1"/>
        </w:rPr>
        <w:t xml:space="preserve"> </w:t>
      </w:r>
      <w:r w:rsidR="00903411">
        <w:rPr>
          <w:rStyle w:val="Ppogrubienie"/>
          <w:b w:val="0"/>
          <w:color w:val="000000" w:themeColor="text1"/>
        </w:rPr>
        <w:t>liczby</w:t>
      </w:r>
      <w:r w:rsidR="00903411" w:rsidRPr="004C4E49">
        <w:rPr>
          <w:rStyle w:val="Ppogrubienie"/>
          <w:b w:val="0"/>
          <w:color w:val="000000" w:themeColor="text1"/>
        </w:rPr>
        <w:t xml:space="preserve"> </w:t>
      </w:r>
      <w:r w:rsidR="00A66242" w:rsidRPr="004C4E49">
        <w:rPr>
          <w:rStyle w:val="Ppogrubienie"/>
          <w:b w:val="0"/>
          <w:color w:val="000000" w:themeColor="text1"/>
        </w:rPr>
        <w:t xml:space="preserve">wydawanych przez Pełnomocnika decyzji </w:t>
      </w:r>
      <w:r w:rsidR="0075158A">
        <w:rPr>
          <w:rStyle w:val="Ppogrubienie"/>
          <w:b w:val="0"/>
          <w:color w:val="000000" w:themeColor="text1"/>
        </w:rPr>
        <w:t xml:space="preserve">w sprawie </w:t>
      </w:r>
      <w:r w:rsidR="00A66242" w:rsidRPr="004C4E49">
        <w:rPr>
          <w:rStyle w:val="Ppogrubienie"/>
          <w:b w:val="0"/>
          <w:color w:val="000000" w:themeColor="text1"/>
        </w:rPr>
        <w:t>przyznani</w:t>
      </w:r>
      <w:r w:rsidR="00803F8A">
        <w:rPr>
          <w:rStyle w:val="Ppogrubienie"/>
          <w:b w:val="0"/>
          <w:color w:val="000000" w:themeColor="text1"/>
        </w:rPr>
        <w:t>a</w:t>
      </w:r>
      <w:r w:rsidR="00A66242" w:rsidRPr="004C4E49">
        <w:rPr>
          <w:rStyle w:val="Ppogrubienie"/>
          <w:b w:val="0"/>
          <w:color w:val="000000" w:themeColor="text1"/>
        </w:rPr>
        <w:t xml:space="preserve"> miejsca w ośrodku i/lub przedłużeni</w:t>
      </w:r>
      <w:r w:rsidR="00803F8A">
        <w:rPr>
          <w:rStyle w:val="Ppogrubienie"/>
          <w:b w:val="0"/>
          <w:color w:val="000000" w:themeColor="text1"/>
        </w:rPr>
        <w:t>a</w:t>
      </w:r>
      <w:r w:rsidR="00A66242" w:rsidRPr="004C4E49">
        <w:rPr>
          <w:rStyle w:val="Ppogrubienie"/>
          <w:b w:val="0"/>
          <w:color w:val="000000" w:themeColor="text1"/>
        </w:rPr>
        <w:t xml:space="preserve"> pobytu repatrianta w ośrodku.</w:t>
      </w:r>
      <w:r w:rsidR="00AA5171" w:rsidRPr="004C4E49">
        <w:rPr>
          <w:rStyle w:val="Ppogrubienie"/>
          <w:b w:val="0"/>
          <w:color w:val="000000" w:themeColor="text1"/>
        </w:rPr>
        <w:t xml:space="preserve"> </w:t>
      </w:r>
    </w:p>
    <w:p w:rsidR="004C4E49" w:rsidRPr="004C4E49" w:rsidRDefault="004C4E49" w:rsidP="00AA5171">
      <w:pPr>
        <w:pStyle w:val="ARTartustawynprozporzdzenia"/>
        <w:ind w:firstLine="0"/>
        <w:rPr>
          <w:rStyle w:val="Ppogrubienie"/>
          <w:b w:val="0"/>
          <w:color w:val="000000" w:themeColor="text1"/>
        </w:rPr>
      </w:pPr>
    </w:p>
    <w:p w:rsidR="008A7648" w:rsidRPr="00262E24" w:rsidRDefault="00803F8A" w:rsidP="00175D50">
      <w:pPr>
        <w:pStyle w:val="Teksttreci0"/>
        <w:shd w:val="clear" w:color="auto" w:fill="auto"/>
        <w:tabs>
          <w:tab w:val="left" w:pos="284"/>
        </w:tabs>
        <w:spacing w:before="0" w:after="120" w:line="360" w:lineRule="auto"/>
        <w:ind w:right="23" w:firstLine="0"/>
        <w:rPr>
          <w:color w:val="000000" w:themeColor="text1"/>
          <w:sz w:val="24"/>
          <w:szCs w:val="24"/>
        </w:rPr>
      </w:pPr>
      <w:r w:rsidRPr="00262E24">
        <w:rPr>
          <w:color w:val="000000" w:themeColor="text1"/>
          <w:sz w:val="24"/>
          <w:szCs w:val="24"/>
        </w:rPr>
        <w:t>Projekt</w:t>
      </w:r>
      <w:r>
        <w:rPr>
          <w:color w:val="000000" w:themeColor="text1"/>
          <w:sz w:val="24"/>
          <w:szCs w:val="24"/>
        </w:rPr>
        <w:t>owana</w:t>
      </w:r>
      <w:r w:rsidRPr="00262E24">
        <w:rPr>
          <w:color w:val="000000" w:themeColor="text1"/>
          <w:sz w:val="24"/>
          <w:szCs w:val="24"/>
        </w:rPr>
        <w:t xml:space="preserve"> </w:t>
      </w:r>
      <w:r w:rsidR="00B5052C" w:rsidRPr="00262E24">
        <w:rPr>
          <w:color w:val="000000" w:themeColor="text1"/>
          <w:sz w:val="24"/>
          <w:szCs w:val="24"/>
        </w:rPr>
        <w:t>ustaw</w:t>
      </w:r>
      <w:r>
        <w:rPr>
          <w:color w:val="000000" w:themeColor="text1"/>
          <w:sz w:val="24"/>
          <w:szCs w:val="24"/>
        </w:rPr>
        <w:t>a</w:t>
      </w:r>
      <w:r w:rsidR="00B5052C" w:rsidRPr="00262E24">
        <w:rPr>
          <w:color w:val="000000" w:themeColor="text1"/>
          <w:sz w:val="24"/>
          <w:szCs w:val="24"/>
        </w:rPr>
        <w:t xml:space="preserve"> nie jest </w:t>
      </w:r>
      <w:r w:rsidR="008F0F06" w:rsidRPr="00262E24">
        <w:rPr>
          <w:color w:val="000000" w:themeColor="text1"/>
          <w:sz w:val="24"/>
          <w:szCs w:val="24"/>
        </w:rPr>
        <w:t>sprzeczn</w:t>
      </w:r>
      <w:r>
        <w:rPr>
          <w:color w:val="000000" w:themeColor="text1"/>
          <w:sz w:val="24"/>
          <w:szCs w:val="24"/>
        </w:rPr>
        <w:t>a</w:t>
      </w:r>
      <w:r w:rsidR="008F0F06" w:rsidRPr="00262E24">
        <w:rPr>
          <w:color w:val="000000" w:themeColor="text1"/>
          <w:sz w:val="24"/>
          <w:szCs w:val="24"/>
        </w:rPr>
        <w:t xml:space="preserve"> z</w:t>
      </w:r>
      <w:r w:rsidR="00B5052C" w:rsidRPr="00262E24">
        <w:rPr>
          <w:color w:val="000000" w:themeColor="text1"/>
          <w:sz w:val="24"/>
          <w:szCs w:val="24"/>
        </w:rPr>
        <w:t xml:space="preserve"> prawem Unii Europejskiej.</w:t>
      </w:r>
    </w:p>
    <w:p w:rsidR="00B5052C" w:rsidRPr="00262E24" w:rsidRDefault="00B5052C" w:rsidP="00405A56">
      <w:pPr>
        <w:pStyle w:val="Teksttreci0"/>
        <w:shd w:val="clear" w:color="auto" w:fill="auto"/>
        <w:tabs>
          <w:tab w:val="left" w:pos="284"/>
        </w:tabs>
        <w:spacing w:before="0" w:after="120" w:line="360" w:lineRule="auto"/>
        <w:ind w:right="23" w:firstLine="0"/>
        <w:rPr>
          <w:color w:val="000000" w:themeColor="text1"/>
          <w:sz w:val="24"/>
          <w:szCs w:val="24"/>
        </w:rPr>
      </w:pPr>
      <w:r w:rsidRPr="00262E24">
        <w:rPr>
          <w:color w:val="000000" w:themeColor="text1"/>
          <w:sz w:val="24"/>
          <w:szCs w:val="24"/>
        </w:rPr>
        <w:t>Projektowana ustawa nie podlega notyfikacji zgodnie z przepisami dotyczącymi funkcjonowania krajowego systemu notyfikacji norm i aktów prawnych.</w:t>
      </w:r>
    </w:p>
    <w:p w:rsidR="00386C02" w:rsidRPr="00262E24" w:rsidRDefault="00405A56" w:rsidP="005C235A">
      <w:pPr>
        <w:pStyle w:val="Teksttreci0"/>
        <w:shd w:val="clear" w:color="auto" w:fill="auto"/>
        <w:tabs>
          <w:tab w:val="left" w:pos="284"/>
        </w:tabs>
        <w:spacing w:before="0" w:line="360" w:lineRule="auto"/>
        <w:ind w:right="23" w:firstLine="0"/>
        <w:rPr>
          <w:color w:val="000000" w:themeColor="text1"/>
          <w:sz w:val="24"/>
          <w:szCs w:val="24"/>
        </w:rPr>
      </w:pPr>
      <w:r w:rsidRPr="00262E24">
        <w:rPr>
          <w:color w:val="000000" w:themeColor="text1"/>
          <w:sz w:val="24"/>
          <w:szCs w:val="24"/>
        </w:rPr>
        <w:t>Zgodnie z art. 5 ustawy z dnia 7 lipca 2005 r. o działalności lobbingowej w procesie stanowienia prawa projekt został udostępniony w Biuletynie Informacji Publicznej na stronie podmiotowej Rządowego Centrum</w:t>
      </w:r>
      <w:r w:rsidR="00D90132" w:rsidRPr="00262E24">
        <w:rPr>
          <w:color w:val="000000" w:themeColor="text1"/>
          <w:sz w:val="24"/>
          <w:szCs w:val="24"/>
        </w:rPr>
        <w:t xml:space="preserve"> Legislacji w zakładce Rządowy P</w:t>
      </w:r>
      <w:r w:rsidRPr="00262E24">
        <w:rPr>
          <w:color w:val="000000" w:themeColor="text1"/>
          <w:sz w:val="24"/>
          <w:szCs w:val="24"/>
        </w:rPr>
        <w:t xml:space="preserve">roces Legislacyjny. </w:t>
      </w:r>
    </w:p>
    <w:p w:rsidR="00457525" w:rsidRPr="00262E24" w:rsidRDefault="00457525" w:rsidP="005C235A">
      <w:pPr>
        <w:pStyle w:val="Teksttreci0"/>
        <w:shd w:val="clear" w:color="auto" w:fill="auto"/>
        <w:tabs>
          <w:tab w:val="left" w:pos="284"/>
        </w:tabs>
        <w:spacing w:before="0" w:line="360" w:lineRule="auto"/>
        <w:ind w:right="23" w:firstLine="0"/>
        <w:rPr>
          <w:color w:val="000000" w:themeColor="text1"/>
          <w:sz w:val="24"/>
          <w:szCs w:val="24"/>
        </w:rPr>
      </w:pPr>
      <w:r w:rsidRPr="00262E24">
        <w:rPr>
          <w:color w:val="000000" w:themeColor="text1"/>
          <w:sz w:val="24"/>
          <w:szCs w:val="24"/>
        </w:rPr>
        <w:t xml:space="preserve">Projekt </w:t>
      </w:r>
      <w:r w:rsidR="00784648" w:rsidRPr="00262E24">
        <w:rPr>
          <w:color w:val="000000" w:themeColor="text1"/>
          <w:sz w:val="24"/>
          <w:szCs w:val="24"/>
        </w:rPr>
        <w:t xml:space="preserve">w poprzedniej wersji </w:t>
      </w:r>
      <w:r w:rsidR="00DC7C2F" w:rsidRPr="00262E24">
        <w:rPr>
          <w:color w:val="000000" w:themeColor="text1"/>
          <w:sz w:val="24"/>
          <w:szCs w:val="24"/>
        </w:rPr>
        <w:t xml:space="preserve">został pozytywnie zaopiniowany przez Komisję Wspólną Rządu i Samorządu Terytorialnego. </w:t>
      </w:r>
    </w:p>
    <w:p w:rsidR="00580637" w:rsidRDefault="00A2185D" w:rsidP="005C235A">
      <w:pPr>
        <w:pStyle w:val="Teksttreci0"/>
        <w:shd w:val="clear" w:color="auto" w:fill="auto"/>
        <w:tabs>
          <w:tab w:val="left" w:pos="284"/>
        </w:tabs>
        <w:spacing w:before="0" w:line="360" w:lineRule="auto"/>
        <w:ind w:right="23" w:firstLine="0"/>
        <w:rPr>
          <w:color w:val="000000" w:themeColor="text1"/>
          <w:sz w:val="24"/>
          <w:szCs w:val="24"/>
        </w:rPr>
      </w:pPr>
      <w:r w:rsidRPr="00262E24">
        <w:rPr>
          <w:color w:val="000000" w:themeColor="text1"/>
          <w:sz w:val="24"/>
          <w:szCs w:val="24"/>
        </w:rPr>
        <w:t>Zadania ujęte w projekcie</w:t>
      </w:r>
      <w:r w:rsidR="008F0F06" w:rsidRPr="00262E24">
        <w:rPr>
          <w:color w:val="000000" w:themeColor="text1"/>
          <w:sz w:val="24"/>
          <w:szCs w:val="24"/>
        </w:rPr>
        <w:t xml:space="preserve"> ustawy</w:t>
      </w:r>
      <w:r w:rsidRPr="00262E24">
        <w:rPr>
          <w:color w:val="000000" w:themeColor="text1"/>
          <w:sz w:val="24"/>
          <w:szCs w:val="24"/>
        </w:rPr>
        <w:t xml:space="preserve"> będą finansowane z budżetu państwa</w:t>
      </w:r>
      <w:r w:rsidR="00803F8A">
        <w:rPr>
          <w:color w:val="000000" w:themeColor="text1"/>
          <w:sz w:val="24"/>
          <w:szCs w:val="24"/>
        </w:rPr>
        <w:t>,</w:t>
      </w:r>
      <w:r w:rsidR="001B3A6D">
        <w:rPr>
          <w:color w:val="000000" w:themeColor="text1"/>
          <w:sz w:val="24"/>
          <w:szCs w:val="24"/>
        </w:rPr>
        <w:t xml:space="preserve"> </w:t>
      </w:r>
      <w:r w:rsidR="00D412B0">
        <w:rPr>
          <w:color w:val="000000" w:themeColor="text1"/>
          <w:sz w:val="24"/>
          <w:szCs w:val="24"/>
        </w:rPr>
        <w:t>w głównej mierze z </w:t>
      </w:r>
      <w:r w:rsidR="002D6890" w:rsidRPr="00262E24">
        <w:rPr>
          <w:color w:val="000000" w:themeColor="text1"/>
          <w:sz w:val="24"/>
          <w:szCs w:val="24"/>
        </w:rPr>
        <w:t xml:space="preserve">rezerwy celowej przeznaczonej na </w:t>
      </w:r>
      <w:r w:rsidR="00803F8A">
        <w:rPr>
          <w:color w:val="000000" w:themeColor="text1"/>
          <w:sz w:val="24"/>
          <w:szCs w:val="24"/>
        </w:rPr>
        <w:t>p</w:t>
      </w:r>
      <w:r w:rsidR="002D6890" w:rsidRPr="00262E24">
        <w:rPr>
          <w:color w:val="000000" w:themeColor="text1"/>
          <w:sz w:val="24"/>
          <w:szCs w:val="24"/>
        </w:rPr>
        <w:t>omoc dla repatriantów</w:t>
      </w:r>
      <w:r w:rsidR="001B3A6D">
        <w:rPr>
          <w:color w:val="000000" w:themeColor="text1"/>
          <w:sz w:val="24"/>
          <w:szCs w:val="24"/>
        </w:rPr>
        <w:t>.</w:t>
      </w:r>
    </w:p>
    <w:sectPr w:rsidR="00580637" w:rsidSect="00D412B0">
      <w:footerReference w:type="default" r:id="rId9"/>
      <w:pgSz w:w="11906" w:h="16838"/>
      <w:pgMar w:top="1417" w:right="1417" w:bottom="156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5CB7" w:rsidRDefault="009D5CB7" w:rsidP="00FC1337">
      <w:pPr>
        <w:spacing w:after="0" w:line="240" w:lineRule="auto"/>
      </w:pPr>
      <w:r>
        <w:separator/>
      </w:r>
    </w:p>
  </w:endnote>
  <w:endnote w:type="continuationSeparator" w:id="0">
    <w:p w:rsidR="009D5CB7" w:rsidRDefault="009D5CB7" w:rsidP="00FC1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15614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42E3A" w:rsidRPr="00D412B0" w:rsidRDefault="00742E3A" w:rsidP="00D412B0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412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412B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412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210D4" w:rsidRPr="00D210D4">
          <w:rPr>
            <w:rFonts w:ascii="Times New Roman" w:hAnsi="Times New Roman" w:cs="Times New Roman"/>
            <w:noProof/>
            <w:sz w:val="24"/>
            <w:szCs w:val="24"/>
            <w:lang w:val="pl-PL"/>
          </w:rPr>
          <w:t>17</w:t>
        </w:r>
        <w:r w:rsidRPr="00D412B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5CB7" w:rsidRDefault="009D5CB7" w:rsidP="00FC1337">
      <w:pPr>
        <w:spacing w:after="0" w:line="240" w:lineRule="auto"/>
      </w:pPr>
      <w:r>
        <w:separator/>
      </w:r>
    </w:p>
  </w:footnote>
  <w:footnote w:type="continuationSeparator" w:id="0">
    <w:p w:rsidR="009D5CB7" w:rsidRDefault="009D5CB7" w:rsidP="00FC1337">
      <w:pPr>
        <w:spacing w:after="0" w:line="240" w:lineRule="auto"/>
      </w:pPr>
      <w:r>
        <w:continuationSeparator/>
      </w:r>
    </w:p>
  </w:footnote>
  <w:footnote w:id="1">
    <w:p w:rsidR="00742E3A" w:rsidRPr="00844091" w:rsidRDefault="00742E3A" w:rsidP="00844091">
      <w:pPr>
        <w:pStyle w:val="Tekstprzypisudolnego"/>
        <w:ind w:left="142" w:hanging="142"/>
        <w:jc w:val="both"/>
        <w:rPr>
          <w:rFonts w:ascii="Times New Roman" w:hAnsi="Times New Roman" w:cs="Times New Roman"/>
          <w:lang w:val="pl-PL"/>
        </w:rPr>
      </w:pPr>
      <w:r>
        <w:rPr>
          <w:rStyle w:val="Odwoanieprzypisudolnego"/>
        </w:rPr>
        <w:footnoteRef/>
      </w:r>
      <w:r>
        <w:rPr>
          <w:rFonts w:ascii="Times New Roman" w:hAnsi="Times New Roman" w:cs="Times New Roman"/>
          <w:lang w:val="pl-PL"/>
        </w:rPr>
        <w:t xml:space="preserve"> </w:t>
      </w:r>
      <w:r w:rsidRPr="00844091">
        <w:rPr>
          <w:rFonts w:ascii="Times New Roman" w:hAnsi="Times New Roman" w:cs="Times New Roman"/>
          <w:lang w:val="pl-PL"/>
        </w:rPr>
        <w:t>Raport Najwyższej Izby Kontroli pn. „</w:t>
      </w:r>
      <w:r w:rsidRPr="00844091">
        <w:rPr>
          <w:rFonts w:ascii="Times New Roman" w:hAnsi="Times New Roman" w:cs="Times New Roman"/>
          <w:i/>
          <w:lang w:val="pl-PL"/>
        </w:rPr>
        <w:t>Realizacja polityki migracyjnej Polski w odniesieniu do cudzoziemców deklarujących polskie pochodzenie”</w:t>
      </w:r>
      <w:r w:rsidRPr="00844091">
        <w:rPr>
          <w:rFonts w:ascii="Times New Roman" w:hAnsi="Times New Roman" w:cs="Times New Roman"/>
          <w:b/>
          <w:i/>
          <w:lang w:val="pl-PL"/>
        </w:rPr>
        <w:t xml:space="preserve"> </w:t>
      </w:r>
      <w:r w:rsidRPr="00844091">
        <w:rPr>
          <w:rFonts w:ascii="Times New Roman" w:hAnsi="Times New Roman" w:cs="Times New Roman"/>
          <w:lang w:val="pl-PL"/>
        </w:rPr>
        <w:t xml:space="preserve">z 2014 roku ( KAP-4101-07-00/2013; Nr </w:t>
      </w:r>
      <w:proofErr w:type="spellStart"/>
      <w:r w:rsidRPr="00844091">
        <w:rPr>
          <w:rFonts w:ascii="Times New Roman" w:hAnsi="Times New Roman" w:cs="Times New Roman"/>
          <w:lang w:val="pl-PL"/>
        </w:rPr>
        <w:t>ewid</w:t>
      </w:r>
      <w:proofErr w:type="spellEnd"/>
      <w:r w:rsidRPr="00844091">
        <w:rPr>
          <w:rFonts w:ascii="Times New Roman" w:hAnsi="Times New Roman" w:cs="Times New Roman"/>
          <w:lang w:val="pl-PL"/>
        </w:rPr>
        <w:t>. 158/2014/P/13/020/KAP , str. 7.</w:t>
      </w:r>
    </w:p>
  </w:footnote>
  <w:footnote w:id="2">
    <w:p w:rsidR="00742E3A" w:rsidRPr="00844091" w:rsidRDefault="00742E3A" w:rsidP="00FF76B0">
      <w:pPr>
        <w:pStyle w:val="Tekstprzypisudolnego"/>
        <w:ind w:left="142" w:hanging="142"/>
        <w:jc w:val="both"/>
        <w:rPr>
          <w:rFonts w:ascii="Times New Roman" w:hAnsi="Times New Roman" w:cs="Times New Roman"/>
          <w:lang w:val="pl-PL"/>
        </w:rPr>
      </w:pPr>
      <w:r w:rsidRPr="00844091">
        <w:rPr>
          <w:rStyle w:val="Odwoanieprzypisudolnego"/>
          <w:rFonts w:ascii="Times New Roman" w:hAnsi="Times New Roman" w:cs="Times New Roman"/>
        </w:rPr>
        <w:footnoteRef/>
      </w:r>
      <w:r w:rsidR="009372CD">
        <w:rPr>
          <w:rFonts w:ascii="Times New Roman" w:hAnsi="Times New Roman" w:cs="Times New Roman"/>
          <w:lang w:val="pl-PL"/>
        </w:rPr>
        <w:t xml:space="preserve"> </w:t>
      </w:r>
      <w:r w:rsidRPr="00844091">
        <w:rPr>
          <w:rFonts w:ascii="Times New Roman" w:hAnsi="Times New Roman" w:cs="Times New Roman"/>
          <w:i/>
          <w:lang w:val="pl-PL"/>
        </w:rPr>
        <w:t>Ibidem</w:t>
      </w:r>
      <w:r w:rsidRPr="00844091">
        <w:rPr>
          <w:rFonts w:ascii="Times New Roman" w:hAnsi="Times New Roman" w:cs="Times New Roman"/>
          <w:lang w:val="pl-PL"/>
        </w:rPr>
        <w:t>, str. 12.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4pt;height:11.4pt" o:bullet="t">
        <v:imagedata r:id="rId1" o:title="msoC9A8"/>
      </v:shape>
    </w:pict>
  </w:numPicBullet>
  <w:abstractNum w:abstractNumId="0">
    <w:nsid w:val="09E266E2"/>
    <w:multiLevelType w:val="hybridMultilevel"/>
    <w:tmpl w:val="867A5D7C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7536A"/>
    <w:multiLevelType w:val="hybridMultilevel"/>
    <w:tmpl w:val="4888D9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59679E"/>
    <w:multiLevelType w:val="hybridMultilevel"/>
    <w:tmpl w:val="A6AA38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D45A86"/>
    <w:multiLevelType w:val="hybridMultilevel"/>
    <w:tmpl w:val="02C81210"/>
    <w:lvl w:ilvl="0" w:tplc="623032F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5C5347"/>
    <w:multiLevelType w:val="hybridMultilevel"/>
    <w:tmpl w:val="0C46593E"/>
    <w:lvl w:ilvl="0" w:tplc="0415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>
    <w:nsid w:val="19FA332D"/>
    <w:multiLevelType w:val="hybridMultilevel"/>
    <w:tmpl w:val="400452E4"/>
    <w:lvl w:ilvl="0" w:tplc="821ABBAC">
      <w:start w:val="1"/>
      <w:numFmt w:val="bullet"/>
      <w:lvlText w:val="˗"/>
      <w:lvlJc w:val="left"/>
      <w:pPr>
        <w:ind w:left="768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6">
    <w:nsid w:val="1FE36C7C"/>
    <w:multiLevelType w:val="hybridMultilevel"/>
    <w:tmpl w:val="C0E808C6"/>
    <w:lvl w:ilvl="0" w:tplc="7D1E65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7B360D"/>
    <w:multiLevelType w:val="hybridMultilevel"/>
    <w:tmpl w:val="B0D6A3E2"/>
    <w:lvl w:ilvl="0" w:tplc="04150011">
      <w:start w:val="1"/>
      <w:numFmt w:val="decimal"/>
      <w:lvlText w:val="%1)"/>
      <w:lvlJc w:val="left"/>
      <w:pPr>
        <w:ind w:left="123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8">
    <w:nsid w:val="26E4284A"/>
    <w:multiLevelType w:val="hybridMultilevel"/>
    <w:tmpl w:val="E9C262E2"/>
    <w:lvl w:ilvl="0" w:tplc="04150011">
      <w:start w:val="1"/>
      <w:numFmt w:val="decimal"/>
      <w:lvlText w:val="%1)"/>
      <w:lvlJc w:val="left"/>
      <w:pPr>
        <w:ind w:left="123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9">
    <w:nsid w:val="276D3E64"/>
    <w:multiLevelType w:val="hybridMultilevel"/>
    <w:tmpl w:val="370E6E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015DC4"/>
    <w:multiLevelType w:val="hybridMultilevel"/>
    <w:tmpl w:val="D0FCE9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EF0F5F"/>
    <w:multiLevelType w:val="hybridMultilevel"/>
    <w:tmpl w:val="BA946E26"/>
    <w:lvl w:ilvl="0" w:tplc="7D1E65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5811ED"/>
    <w:multiLevelType w:val="hybridMultilevel"/>
    <w:tmpl w:val="A46AE3A2"/>
    <w:lvl w:ilvl="0" w:tplc="04150017">
      <w:start w:val="1"/>
      <w:numFmt w:val="lowerLetter"/>
      <w:lvlText w:val="%1)"/>
      <w:lvlJc w:val="left"/>
      <w:pPr>
        <w:ind w:left="1741" w:hanging="360"/>
      </w:pPr>
    </w:lvl>
    <w:lvl w:ilvl="1" w:tplc="04150019" w:tentative="1">
      <w:start w:val="1"/>
      <w:numFmt w:val="lowerLetter"/>
      <w:lvlText w:val="%2."/>
      <w:lvlJc w:val="left"/>
      <w:pPr>
        <w:ind w:left="2461" w:hanging="360"/>
      </w:pPr>
    </w:lvl>
    <w:lvl w:ilvl="2" w:tplc="0415001B" w:tentative="1">
      <w:start w:val="1"/>
      <w:numFmt w:val="lowerRoman"/>
      <w:lvlText w:val="%3."/>
      <w:lvlJc w:val="right"/>
      <w:pPr>
        <w:ind w:left="3181" w:hanging="180"/>
      </w:pPr>
    </w:lvl>
    <w:lvl w:ilvl="3" w:tplc="0415000F" w:tentative="1">
      <w:start w:val="1"/>
      <w:numFmt w:val="decimal"/>
      <w:lvlText w:val="%4."/>
      <w:lvlJc w:val="left"/>
      <w:pPr>
        <w:ind w:left="3901" w:hanging="360"/>
      </w:pPr>
    </w:lvl>
    <w:lvl w:ilvl="4" w:tplc="04150019" w:tentative="1">
      <w:start w:val="1"/>
      <w:numFmt w:val="lowerLetter"/>
      <w:lvlText w:val="%5."/>
      <w:lvlJc w:val="left"/>
      <w:pPr>
        <w:ind w:left="4621" w:hanging="360"/>
      </w:pPr>
    </w:lvl>
    <w:lvl w:ilvl="5" w:tplc="0415001B" w:tentative="1">
      <w:start w:val="1"/>
      <w:numFmt w:val="lowerRoman"/>
      <w:lvlText w:val="%6."/>
      <w:lvlJc w:val="right"/>
      <w:pPr>
        <w:ind w:left="5341" w:hanging="180"/>
      </w:pPr>
    </w:lvl>
    <w:lvl w:ilvl="6" w:tplc="0415000F" w:tentative="1">
      <w:start w:val="1"/>
      <w:numFmt w:val="decimal"/>
      <w:lvlText w:val="%7."/>
      <w:lvlJc w:val="left"/>
      <w:pPr>
        <w:ind w:left="6061" w:hanging="360"/>
      </w:pPr>
    </w:lvl>
    <w:lvl w:ilvl="7" w:tplc="04150019" w:tentative="1">
      <w:start w:val="1"/>
      <w:numFmt w:val="lowerLetter"/>
      <w:lvlText w:val="%8."/>
      <w:lvlJc w:val="left"/>
      <w:pPr>
        <w:ind w:left="6781" w:hanging="360"/>
      </w:pPr>
    </w:lvl>
    <w:lvl w:ilvl="8" w:tplc="0415001B" w:tentative="1">
      <w:start w:val="1"/>
      <w:numFmt w:val="lowerRoman"/>
      <w:lvlText w:val="%9."/>
      <w:lvlJc w:val="right"/>
      <w:pPr>
        <w:ind w:left="7501" w:hanging="180"/>
      </w:pPr>
    </w:lvl>
  </w:abstractNum>
  <w:abstractNum w:abstractNumId="13">
    <w:nsid w:val="38F67C1A"/>
    <w:multiLevelType w:val="hybridMultilevel"/>
    <w:tmpl w:val="8C52C2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5939C8"/>
    <w:multiLevelType w:val="hybridMultilevel"/>
    <w:tmpl w:val="FC6AFD3E"/>
    <w:lvl w:ilvl="0" w:tplc="821ABBAC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95285C"/>
    <w:multiLevelType w:val="hybridMultilevel"/>
    <w:tmpl w:val="E184FF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306E36"/>
    <w:multiLevelType w:val="hybridMultilevel"/>
    <w:tmpl w:val="6610D2F0"/>
    <w:lvl w:ilvl="0" w:tplc="48E612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E3405A"/>
    <w:multiLevelType w:val="hybridMultilevel"/>
    <w:tmpl w:val="3954B1C0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579423EA"/>
    <w:multiLevelType w:val="hybridMultilevel"/>
    <w:tmpl w:val="792283E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9E90D3D"/>
    <w:multiLevelType w:val="hybridMultilevel"/>
    <w:tmpl w:val="2ADE07B0"/>
    <w:lvl w:ilvl="0" w:tplc="7D1E65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597CA3"/>
    <w:multiLevelType w:val="hybridMultilevel"/>
    <w:tmpl w:val="ACC0ED5E"/>
    <w:lvl w:ilvl="0" w:tplc="04150011">
      <w:start w:val="1"/>
      <w:numFmt w:val="decimal"/>
      <w:lvlText w:val="%1)"/>
      <w:lvlJc w:val="left"/>
      <w:pPr>
        <w:ind w:left="123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1">
    <w:nsid w:val="694419A9"/>
    <w:multiLevelType w:val="hybridMultilevel"/>
    <w:tmpl w:val="2FE48C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1C4A60"/>
    <w:multiLevelType w:val="hybridMultilevel"/>
    <w:tmpl w:val="1BB44E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910A52"/>
    <w:multiLevelType w:val="hybridMultilevel"/>
    <w:tmpl w:val="E82A3C9C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1C027B2"/>
    <w:multiLevelType w:val="hybridMultilevel"/>
    <w:tmpl w:val="8C1A3912"/>
    <w:lvl w:ilvl="0" w:tplc="413043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5BA2A88"/>
    <w:multiLevelType w:val="hybridMultilevel"/>
    <w:tmpl w:val="6C9E7A30"/>
    <w:lvl w:ilvl="0" w:tplc="04150011">
      <w:start w:val="1"/>
      <w:numFmt w:val="decimal"/>
      <w:lvlText w:val="%1)"/>
      <w:lvlJc w:val="left"/>
      <w:pPr>
        <w:ind w:left="123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6">
    <w:nsid w:val="780B1735"/>
    <w:multiLevelType w:val="hybridMultilevel"/>
    <w:tmpl w:val="F758A2EE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F2572BC"/>
    <w:multiLevelType w:val="hybridMultilevel"/>
    <w:tmpl w:val="F6747F76"/>
    <w:lvl w:ilvl="0" w:tplc="821ABBAC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3"/>
  </w:num>
  <w:num w:numId="4">
    <w:abstractNumId w:val="11"/>
  </w:num>
  <w:num w:numId="5">
    <w:abstractNumId w:val="6"/>
  </w:num>
  <w:num w:numId="6">
    <w:abstractNumId w:val="9"/>
  </w:num>
  <w:num w:numId="7">
    <w:abstractNumId w:val="15"/>
  </w:num>
  <w:num w:numId="8">
    <w:abstractNumId w:val="1"/>
  </w:num>
  <w:num w:numId="9">
    <w:abstractNumId w:val="12"/>
  </w:num>
  <w:num w:numId="10">
    <w:abstractNumId w:val="23"/>
  </w:num>
  <w:num w:numId="11">
    <w:abstractNumId w:val="27"/>
  </w:num>
  <w:num w:numId="12">
    <w:abstractNumId w:val="25"/>
  </w:num>
  <w:num w:numId="13">
    <w:abstractNumId w:val="8"/>
  </w:num>
  <w:num w:numId="14">
    <w:abstractNumId w:val="0"/>
  </w:num>
  <w:num w:numId="15">
    <w:abstractNumId w:val="26"/>
  </w:num>
  <w:num w:numId="16">
    <w:abstractNumId w:val="17"/>
  </w:num>
  <w:num w:numId="17">
    <w:abstractNumId w:val="24"/>
  </w:num>
  <w:num w:numId="18">
    <w:abstractNumId w:val="18"/>
  </w:num>
  <w:num w:numId="19">
    <w:abstractNumId w:val="4"/>
  </w:num>
  <w:num w:numId="20">
    <w:abstractNumId w:val="13"/>
  </w:num>
  <w:num w:numId="21">
    <w:abstractNumId w:val="21"/>
  </w:num>
  <w:num w:numId="22">
    <w:abstractNumId w:val="7"/>
  </w:num>
  <w:num w:numId="23">
    <w:abstractNumId w:val="20"/>
  </w:num>
  <w:num w:numId="24">
    <w:abstractNumId w:val="22"/>
  </w:num>
  <w:num w:numId="25">
    <w:abstractNumId w:val="19"/>
  </w:num>
  <w:num w:numId="26">
    <w:abstractNumId w:val="14"/>
  </w:num>
  <w:num w:numId="27">
    <w:abstractNumId w:val="2"/>
  </w:num>
  <w:num w:numId="28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337"/>
    <w:rsid w:val="00006A3C"/>
    <w:rsid w:val="00014734"/>
    <w:rsid w:val="00020D56"/>
    <w:rsid w:val="00021D9E"/>
    <w:rsid w:val="00031667"/>
    <w:rsid w:val="00033958"/>
    <w:rsid w:val="00034C66"/>
    <w:rsid w:val="00046FDD"/>
    <w:rsid w:val="00057337"/>
    <w:rsid w:val="00063249"/>
    <w:rsid w:val="00073056"/>
    <w:rsid w:val="000733E9"/>
    <w:rsid w:val="0007420A"/>
    <w:rsid w:val="00076699"/>
    <w:rsid w:val="00081F99"/>
    <w:rsid w:val="0008492B"/>
    <w:rsid w:val="00087E71"/>
    <w:rsid w:val="00095E46"/>
    <w:rsid w:val="000A19EC"/>
    <w:rsid w:val="000A30E4"/>
    <w:rsid w:val="000A7525"/>
    <w:rsid w:val="000C2624"/>
    <w:rsid w:val="000C3AE0"/>
    <w:rsid w:val="000C733A"/>
    <w:rsid w:val="000D612A"/>
    <w:rsid w:val="000E0A8F"/>
    <w:rsid w:val="000E2528"/>
    <w:rsid w:val="000E4F12"/>
    <w:rsid w:val="000E70AE"/>
    <w:rsid w:val="000F0D65"/>
    <w:rsid w:val="000F5F93"/>
    <w:rsid w:val="00106545"/>
    <w:rsid w:val="001140B2"/>
    <w:rsid w:val="00137177"/>
    <w:rsid w:val="001418FB"/>
    <w:rsid w:val="001500D1"/>
    <w:rsid w:val="0015208E"/>
    <w:rsid w:val="001521E9"/>
    <w:rsid w:val="00152824"/>
    <w:rsid w:val="001535BB"/>
    <w:rsid w:val="00156573"/>
    <w:rsid w:val="00156D9C"/>
    <w:rsid w:val="00160221"/>
    <w:rsid w:val="001611BC"/>
    <w:rsid w:val="00161902"/>
    <w:rsid w:val="001633FD"/>
    <w:rsid w:val="00163786"/>
    <w:rsid w:val="0016418A"/>
    <w:rsid w:val="0016516A"/>
    <w:rsid w:val="00166282"/>
    <w:rsid w:val="00175D50"/>
    <w:rsid w:val="00186194"/>
    <w:rsid w:val="00186624"/>
    <w:rsid w:val="001920E7"/>
    <w:rsid w:val="001950AF"/>
    <w:rsid w:val="001A5A60"/>
    <w:rsid w:val="001B3A6D"/>
    <w:rsid w:val="001B3EE5"/>
    <w:rsid w:val="001C0AF3"/>
    <w:rsid w:val="001C10DB"/>
    <w:rsid w:val="001C3E0D"/>
    <w:rsid w:val="001D12A4"/>
    <w:rsid w:val="001D1665"/>
    <w:rsid w:val="001D596B"/>
    <w:rsid w:val="001E2A36"/>
    <w:rsid w:val="001E602A"/>
    <w:rsid w:val="001E6472"/>
    <w:rsid w:val="002021CF"/>
    <w:rsid w:val="002059B4"/>
    <w:rsid w:val="00212E78"/>
    <w:rsid w:val="00215BDC"/>
    <w:rsid w:val="00217E9F"/>
    <w:rsid w:val="00230608"/>
    <w:rsid w:val="00232C53"/>
    <w:rsid w:val="0024466C"/>
    <w:rsid w:val="00247448"/>
    <w:rsid w:val="00252E1D"/>
    <w:rsid w:val="00254102"/>
    <w:rsid w:val="002602C3"/>
    <w:rsid w:val="00262986"/>
    <w:rsid w:val="00262E24"/>
    <w:rsid w:val="00263A7C"/>
    <w:rsid w:val="00264C57"/>
    <w:rsid w:val="002838E8"/>
    <w:rsid w:val="00283A17"/>
    <w:rsid w:val="00284A12"/>
    <w:rsid w:val="002863A3"/>
    <w:rsid w:val="00291422"/>
    <w:rsid w:val="002A259D"/>
    <w:rsid w:val="002B09EB"/>
    <w:rsid w:val="002B2FAA"/>
    <w:rsid w:val="002B45DE"/>
    <w:rsid w:val="002B5770"/>
    <w:rsid w:val="002B7761"/>
    <w:rsid w:val="002C1BFB"/>
    <w:rsid w:val="002D2A92"/>
    <w:rsid w:val="002D4093"/>
    <w:rsid w:val="002D6890"/>
    <w:rsid w:val="002E2AC4"/>
    <w:rsid w:val="002E623C"/>
    <w:rsid w:val="002E6969"/>
    <w:rsid w:val="002E738B"/>
    <w:rsid w:val="00302CF9"/>
    <w:rsid w:val="0031091C"/>
    <w:rsid w:val="00320D2E"/>
    <w:rsid w:val="00322705"/>
    <w:rsid w:val="0033024E"/>
    <w:rsid w:val="00334C82"/>
    <w:rsid w:val="003353A2"/>
    <w:rsid w:val="00336FFC"/>
    <w:rsid w:val="00345C5F"/>
    <w:rsid w:val="00347086"/>
    <w:rsid w:val="003571EC"/>
    <w:rsid w:val="00360948"/>
    <w:rsid w:val="00362A71"/>
    <w:rsid w:val="00363E9A"/>
    <w:rsid w:val="00365C08"/>
    <w:rsid w:val="00372602"/>
    <w:rsid w:val="00374FD1"/>
    <w:rsid w:val="00376BA8"/>
    <w:rsid w:val="00385B31"/>
    <w:rsid w:val="00386C02"/>
    <w:rsid w:val="00386DA7"/>
    <w:rsid w:val="00386EC6"/>
    <w:rsid w:val="003916C7"/>
    <w:rsid w:val="0039207A"/>
    <w:rsid w:val="00394531"/>
    <w:rsid w:val="00397193"/>
    <w:rsid w:val="003A2456"/>
    <w:rsid w:val="003C536E"/>
    <w:rsid w:val="003D09A0"/>
    <w:rsid w:val="003D49E6"/>
    <w:rsid w:val="003D5B1B"/>
    <w:rsid w:val="003D6CEE"/>
    <w:rsid w:val="003E10BE"/>
    <w:rsid w:val="003F320E"/>
    <w:rsid w:val="003F378A"/>
    <w:rsid w:val="003F4379"/>
    <w:rsid w:val="00405A56"/>
    <w:rsid w:val="00411591"/>
    <w:rsid w:val="0041535F"/>
    <w:rsid w:val="00415E7F"/>
    <w:rsid w:val="00420E20"/>
    <w:rsid w:val="00421C62"/>
    <w:rsid w:val="00425D24"/>
    <w:rsid w:val="004311F2"/>
    <w:rsid w:val="00432888"/>
    <w:rsid w:val="004333B0"/>
    <w:rsid w:val="00434A45"/>
    <w:rsid w:val="004402C0"/>
    <w:rsid w:val="004421A8"/>
    <w:rsid w:val="00445EF4"/>
    <w:rsid w:val="00450529"/>
    <w:rsid w:val="004510CB"/>
    <w:rsid w:val="00451274"/>
    <w:rsid w:val="00452FE0"/>
    <w:rsid w:val="00455929"/>
    <w:rsid w:val="00457525"/>
    <w:rsid w:val="00477364"/>
    <w:rsid w:val="00481520"/>
    <w:rsid w:val="00495A3E"/>
    <w:rsid w:val="0049715B"/>
    <w:rsid w:val="004A1A74"/>
    <w:rsid w:val="004B4F6E"/>
    <w:rsid w:val="004C113D"/>
    <w:rsid w:val="004C1CD8"/>
    <w:rsid w:val="004C4E49"/>
    <w:rsid w:val="004C5C3D"/>
    <w:rsid w:val="004C5E05"/>
    <w:rsid w:val="004D05BB"/>
    <w:rsid w:val="004E4A54"/>
    <w:rsid w:val="004E54B2"/>
    <w:rsid w:val="004F2F5E"/>
    <w:rsid w:val="00510FDE"/>
    <w:rsid w:val="00514BCD"/>
    <w:rsid w:val="00515D9D"/>
    <w:rsid w:val="0052545D"/>
    <w:rsid w:val="00525692"/>
    <w:rsid w:val="00525D4D"/>
    <w:rsid w:val="00527515"/>
    <w:rsid w:val="00532CBB"/>
    <w:rsid w:val="005356C1"/>
    <w:rsid w:val="00536317"/>
    <w:rsid w:val="00542313"/>
    <w:rsid w:val="00545435"/>
    <w:rsid w:val="0054567D"/>
    <w:rsid w:val="00556835"/>
    <w:rsid w:val="00562198"/>
    <w:rsid w:val="0056223F"/>
    <w:rsid w:val="00563272"/>
    <w:rsid w:val="00564B26"/>
    <w:rsid w:val="00567D0C"/>
    <w:rsid w:val="00570907"/>
    <w:rsid w:val="005730C8"/>
    <w:rsid w:val="005733C3"/>
    <w:rsid w:val="00580637"/>
    <w:rsid w:val="0058470A"/>
    <w:rsid w:val="005859A1"/>
    <w:rsid w:val="00592B68"/>
    <w:rsid w:val="00596508"/>
    <w:rsid w:val="00596941"/>
    <w:rsid w:val="00596EAE"/>
    <w:rsid w:val="005A337A"/>
    <w:rsid w:val="005A5AB0"/>
    <w:rsid w:val="005A7747"/>
    <w:rsid w:val="005A7C0F"/>
    <w:rsid w:val="005B79FD"/>
    <w:rsid w:val="005C235A"/>
    <w:rsid w:val="005D06E0"/>
    <w:rsid w:val="005D20FB"/>
    <w:rsid w:val="005D448A"/>
    <w:rsid w:val="005D60FF"/>
    <w:rsid w:val="005E369C"/>
    <w:rsid w:val="005E43DC"/>
    <w:rsid w:val="005F3130"/>
    <w:rsid w:val="005F559D"/>
    <w:rsid w:val="00600730"/>
    <w:rsid w:val="0061074F"/>
    <w:rsid w:val="006108C6"/>
    <w:rsid w:val="00620CB4"/>
    <w:rsid w:val="00621210"/>
    <w:rsid w:val="0062690E"/>
    <w:rsid w:val="00630BDF"/>
    <w:rsid w:val="00643BA0"/>
    <w:rsid w:val="00643EBE"/>
    <w:rsid w:val="0065213F"/>
    <w:rsid w:val="0065759A"/>
    <w:rsid w:val="00661403"/>
    <w:rsid w:val="00661548"/>
    <w:rsid w:val="00663B38"/>
    <w:rsid w:val="0066559D"/>
    <w:rsid w:val="006655E5"/>
    <w:rsid w:val="0067553F"/>
    <w:rsid w:val="006759CF"/>
    <w:rsid w:val="006811CE"/>
    <w:rsid w:val="00681D5F"/>
    <w:rsid w:val="00682B2D"/>
    <w:rsid w:val="006837EC"/>
    <w:rsid w:val="006900B0"/>
    <w:rsid w:val="006A3DD3"/>
    <w:rsid w:val="006A443A"/>
    <w:rsid w:val="006A53A7"/>
    <w:rsid w:val="006A5D6F"/>
    <w:rsid w:val="006A7A2C"/>
    <w:rsid w:val="006B42BF"/>
    <w:rsid w:val="006B45A1"/>
    <w:rsid w:val="006C37DD"/>
    <w:rsid w:val="006C3855"/>
    <w:rsid w:val="006C39B5"/>
    <w:rsid w:val="006C4979"/>
    <w:rsid w:val="006C4A85"/>
    <w:rsid w:val="006D3DF4"/>
    <w:rsid w:val="006D51C9"/>
    <w:rsid w:val="006D77B6"/>
    <w:rsid w:val="006E100F"/>
    <w:rsid w:val="00722A27"/>
    <w:rsid w:val="00725060"/>
    <w:rsid w:val="00727D0D"/>
    <w:rsid w:val="00731C99"/>
    <w:rsid w:val="007341F1"/>
    <w:rsid w:val="00742E3A"/>
    <w:rsid w:val="00750364"/>
    <w:rsid w:val="0075158A"/>
    <w:rsid w:val="00753AF5"/>
    <w:rsid w:val="00755A23"/>
    <w:rsid w:val="00757957"/>
    <w:rsid w:val="00770E83"/>
    <w:rsid w:val="0077224B"/>
    <w:rsid w:val="00774F41"/>
    <w:rsid w:val="00777B95"/>
    <w:rsid w:val="0078075C"/>
    <w:rsid w:val="00783585"/>
    <w:rsid w:val="00784648"/>
    <w:rsid w:val="00784A09"/>
    <w:rsid w:val="007916CF"/>
    <w:rsid w:val="00791BD6"/>
    <w:rsid w:val="00793C04"/>
    <w:rsid w:val="007A584C"/>
    <w:rsid w:val="007A659D"/>
    <w:rsid w:val="007B19C2"/>
    <w:rsid w:val="007B5159"/>
    <w:rsid w:val="007B60DB"/>
    <w:rsid w:val="007C2A13"/>
    <w:rsid w:val="007D5C56"/>
    <w:rsid w:val="007D6022"/>
    <w:rsid w:val="007E3AD6"/>
    <w:rsid w:val="007F2BD1"/>
    <w:rsid w:val="00801315"/>
    <w:rsid w:val="00803F8A"/>
    <w:rsid w:val="0080757D"/>
    <w:rsid w:val="0081071D"/>
    <w:rsid w:val="00822989"/>
    <w:rsid w:val="00825541"/>
    <w:rsid w:val="00830FCA"/>
    <w:rsid w:val="00831011"/>
    <w:rsid w:val="00834833"/>
    <w:rsid w:val="008400B5"/>
    <w:rsid w:val="00843BC0"/>
    <w:rsid w:val="00844091"/>
    <w:rsid w:val="00847405"/>
    <w:rsid w:val="008748FF"/>
    <w:rsid w:val="00882601"/>
    <w:rsid w:val="00885C29"/>
    <w:rsid w:val="00894914"/>
    <w:rsid w:val="00894A78"/>
    <w:rsid w:val="00895519"/>
    <w:rsid w:val="008A7648"/>
    <w:rsid w:val="008B2E7A"/>
    <w:rsid w:val="008C345A"/>
    <w:rsid w:val="008C7A14"/>
    <w:rsid w:val="008D43F2"/>
    <w:rsid w:val="008D62A9"/>
    <w:rsid w:val="008E2861"/>
    <w:rsid w:val="008E6E15"/>
    <w:rsid w:val="008F0F06"/>
    <w:rsid w:val="00903411"/>
    <w:rsid w:val="009120FC"/>
    <w:rsid w:val="00915C2A"/>
    <w:rsid w:val="00917020"/>
    <w:rsid w:val="00924D9B"/>
    <w:rsid w:val="009262C3"/>
    <w:rsid w:val="009371C5"/>
    <w:rsid w:val="009372CD"/>
    <w:rsid w:val="00940FD0"/>
    <w:rsid w:val="0094381F"/>
    <w:rsid w:val="00945E52"/>
    <w:rsid w:val="00950DF7"/>
    <w:rsid w:val="00955505"/>
    <w:rsid w:val="0096526A"/>
    <w:rsid w:val="009679BC"/>
    <w:rsid w:val="00967B6C"/>
    <w:rsid w:val="00970D97"/>
    <w:rsid w:val="00973B68"/>
    <w:rsid w:val="00982097"/>
    <w:rsid w:val="00982EA4"/>
    <w:rsid w:val="00986D54"/>
    <w:rsid w:val="00992FE8"/>
    <w:rsid w:val="00994A8E"/>
    <w:rsid w:val="009A1E16"/>
    <w:rsid w:val="009A3196"/>
    <w:rsid w:val="009B05F8"/>
    <w:rsid w:val="009B564B"/>
    <w:rsid w:val="009B57A9"/>
    <w:rsid w:val="009B5D6C"/>
    <w:rsid w:val="009B7E85"/>
    <w:rsid w:val="009C1159"/>
    <w:rsid w:val="009C689F"/>
    <w:rsid w:val="009D08CF"/>
    <w:rsid w:val="009D0F28"/>
    <w:rsid w:val="009D5CB7"/>
    <w:rsid w:val="009E06F9"/>
    <w:rsid w:val="009E5931"/>
    <w:rsid w:val="009F1C29"/>
    <w:rsid w:val="009F73A1"/>
    <w:rsid w:val="009F79B5"/>
    <w:rsid w:val="00A0069E"/>
    <w:rsid w:val="00A052FC"/>
    <w:rsid w:val="00A17F3B"/>
    <w:rsid w:val="00A2185D"/>
    <w:rsid w:val="00A23108"/>
    <w:rsid w:val="00A2490A"/>
    <w:rsid w:val="00A334D3"/>
    <w:rsid w:val="00A37D10"/>
    <w:rsid w:val="00A42C76"/>
    <w:rsid w:val="00A46C85"/>
    <w:rsid w:val="00A47E4C"/>
    <w:rsid w:val="00A51BC6"/>
    <w:rsid w:val="00A60A68"/>
    <w:rsid w:val="00A63268"/>
    <w:rsid w:val="00A66242"/>
    <w:rsid w:val="00A674D1"/>
    <w:rsid w:val="00A75AE9"/>
    <w:rsid w:val="00A80258"/>
    <w:rsid w:val="00A8708C"/>
    <w:rsid w:val="00A93A0E"/>
    <w:rsid w:val="00AA5171"/>
    <w:rsid w:val="00AB03EC"/>
    <w:rsid w:val="00AB1A38"/>
    <w:rsid w:val="00AB1FF8"/>
    <w:rsid w:val="00AB39DB"/>
    <w:rsid w:val="00AB49F9"/>
    <w:rsid w:val="00AB5890"/>
    <w:rsid w:val="00AB589B"/>
    <w:rsid w:val="00AB70B1"/>
    <w:rsid w:val="00AC5BF6"/>
    <w:rsid w:val="00AD0ADB"/>
    <w:rsid w:val="00AD53B8"/>
    <w:rsid w:val="00AF5AB3"/>
    <w:rsid w:val="00B066E6"/>
    <w:rsid w:val="00B0779C"/>
    <w:rsid w:val="00B14475"/>
    <w:rsid w:val="00B156B5"/>
    <w:rsid w:val="00B1661B"/>
    <w:rsid w:val="00B1751B"/>
    <w:rsid w:val="00B23CB3"/>
    <w:rsid w:val="00B3713A"/>
    <w:rsid w:val="00B5052C"/>
    <w:rsid w:val="00B5058D"/>
    <w:rsid w:val="00B63B01"/>
    <w:rsid w:val="00B66FF8"/>
    <w:rsid w:val="00B74D6E"/>
    <w:rsid w:val="00B76243"/>
    <w:rsid w:val="00B82BC5"/>
    <w:rsid w:val="00B8505C"/>
    <w:rsid w:val="00B909EB"/>
    <w:rsid w:val="00B949F7"/>
    <w:rsid w:val="00B95195"/>
    <w:rsid w:val="00B9709E"/>
    <w:rsid w:val="00BA0866"/>
    <w:rsid w:val="00BA34D8"/>
    <w:rsid w:val="00BA74EC"/>
    <w:rsid w:val="00BA7FFD"/>
    <w:rsid w:val="00BC0023"/>
    <w:rsid w:val="00BC027B"/>
    <w:rsid w:val="00BC2453"/>
    <w:rsid w:val="00BC4BE1"/>
    <w:rsid w:val="00BC5371"/>
    <w:rsid w:val="00BF4758"/>
    <w:rsid w:val="00BF4C5D"/>
    <w:rsid w:val="00C00A0C"/>
    <w:rsid w:val="00C036DB"/>
    <w:rsid w:val="00C10562"/>
    <w:rsid w:val="00C14879"/>
    <w:rsid w:val="00C16F42"/>
    <w:rsid w:val="00C206D6"/>
    <w:rsid w:val="00C21742"/>
    <w:rsid w:val="00C544FD"/>
    <w:rsid w:val="00C560A3"/>
    <w:rsid w:val="00C573DD"/>
    <w:rsid w:val="00C76B53"/>
    <w:rsid w:val="00C777B4"/>
    <w:rsid w:val="00C81CE7"/>
    <w:rsid w:val="00C85843"/>
    <w:rsid w:val="00C8647B"/>
    <w:rsid w:val="00C867FB"/>
    <w:rsid w:val="00C9529E"/>
    <w:rsid w:val="00CB263A"/>
    <w:rsid w:val="00CB6A41"/>
    <w:rsid w:val="00CC2200"/>
    <w:rsid w:val="00CD18A5"/>
    <w:rsid w:val="00CD268C"/>
    <w:rsid w:val="00CD3955"/>
    <w:rsid w:val="00CE0845"/>
    <w:rsid w:val="00CE5C07"/>
    <w:rsid w:val="00CE69F3"/>
    <w:rsid w:val="00CE72EF"/>
    <w:rsid w:val="00CF3C71"/>
    <w:rsid w:val="00CF75E4"/>
    <w:rsid w:val="00CF7E7E"/>
    <w:rsid w:val="00D0075C"/>
    <w:rsid w:val="00D12E43"/>
    <w:rsid w:val="00D14250"/>
    <w:rsid w:val="00D210D4"/>
    <w:rsid w:val="00D21C32"/>
    <w:rsid w:val="00D230A7"/>
    <w:rsid w:val="00D27C70"/>
    <w:rsid w:val="00D31270"/>
    <w:rsid w:val="00D329E8"/>
    <w:rsid w:val="00D34669"/>
    <w:rsid w:val="00D350F1"/>
    <w:rsid w:val="00D412B0"/>
    <w:rsid w:val="00D42B64"/>
    <w:rsid w:val="00D52B38"/>
    <w:rsid w:val="00D61A20"/>
    <w:rsid w:val="00D62CF9"/>
    <w:rsid w:val="00D70379"/>
    <w:rsid w:val="00D749D5"/>
    <w:rsid w:val="00D76772"/>
    <w:rsid w:val="00D8745C"/>
    <w:rsid w:val="00D874C8"/>
    <w:rsid w:val="00D90132"/>
    <w:rsid w:val="00DA167F"/>
    <w:rsid w:val="00DA282F"/>
    <w:rsid w:val="00DA4310"/>
    <w:rsid w:val="00DA4CCB"/>
    <w:rsid w:val="00DB100B"/>
    <w:rsid w:val="00DB50DC"/>
    <w:rsid w:val="00DC18C5"/>
    <w:rsid w:val="00DC5D95"/>
    <w:rsid w:val="00DC7C2F"/>
    <w:rsid w:val="00DD155B"/>
    <w:rsid w:val="00DD187E"/>
    <w:rsid w:val="00DD3712"/>
    <w:rsid w:val="00DE3713"/>
    <w:rsid w:val="00DE45B9"/>
    <w:rsid w:val="00DE7B06"/>
    <w:rsid w:val="00DF26B4"/>
    <w:rsid w:val="00DF64FA"/>
    <w:rsid w:val="00DF7170"/>
    <w:rsid w:val="00E02096"/>
    <w:rsid w:val="00E10326"/>
    <w:rsid w:val="00E10462"/>
    <w:rsid w:val="00E1112A"/>
    <w:rsid w:val="00E117D9"/>
    <w:rsid w:val="00E305A9"/>
    <w:rsid w:val="00E34EC4"/>
    <w:rsid w:val="00E43076"/>
    <w:rsid w:val="00E46304"/>
    <w:rsid w:val="00E46415"/>
    <w:rsid w:val="00E47CF2"/>
    <w:rsid w:val="00E55EAD"/>
    <w:rsid w:val="00E573BC"/>
    <w:rsid w:val="00E60E87"/>
    <w:rsid w:val="00E6223F"/>
    <w:rsid w:val="00E64F18"/>
    <w:rsid w:val="00E720BC"/>
    <w:rsid w:val="00E730A9"/>
    <w:rsid w:val="00E91B50"/>
    <w:rsid w:val="00E96068"/>
    <w:rsid w:val="00EA1361"/>
    <w:rsid w:val="00EA2517"/>
    <w:rsid w:val="00EA5CE4"/>
    <w:rsid w:val="00EA6956"/>
    <w:rsid w:val="00EB08F6"/>
    <w:rsid w:val="00EB43ED"/>
    <w:rsid w:val="00EB5610"/>
    <w:rsid w:val="00EB6794"/>
    <w:rsid w:val="00EC0E49"/>
    <w:rsid w:val="00EC7F53"/>
    <w:rsid w:val="00ED3005"/>
    <w:rsid w:val="00F04084"/>
    <w:rsid w:val="00F2227F"/>
    <w:rsid w:val="00F23A8B"/>
    <w:rsid w:val="00F3435D"/>
    <w:rsid w:val="00F36051"/>
    <w:rsid w:val="00F37505"/>
    <w:rsid w:val="00F416D3"/>
    <w:rsid w:val="00F43BD2"/>
    <w:rsid w:val="00F4539A"/>
    <w:rsid w:val="00F45586"/>
    <w:rsid w:val="00F56BDD"/>
    <w:rsid w:val="00F622B4"/>
    <w:rsid w:val="00F64171"/>
    <w:rsid w:val="00F70AAA"/>
    <w:rsid w:val="00F73D2F"/>
    <w:rsid w:val="00F76409"/>
    <w:rsid w:val="00F77821"/>
    <w:rsid w:val="00F77DD2"/>
    <w:rsid w:val="00F82078"/>
    <w:rsid w:val="00F86996"/>
    <w:rsid w:val="00F97427"/>
    <w:rsid w:val="00FA07B2"/>
    <w:rsid w:val="00FA2C6C"/>
    <w:rsid w:val="00FC1337"/>
    <w:rsid w:val="00FC3A34"/>
    <w:rsid w:val="00FC48C2"/>
    <w:rsid w:val="00FC6B08"/>
    <w:rsid w:val="00FD2ED6"/>
    <w:rsid w:val="00FD2F06"/>
    <w:rsid w:val="00FD52C0"/>
    <w:rsid w:val="00FD5AD6"/>
    <w:rsid w:val="00FD62DF"/>
    <w:rsid w:val="00FE030B"/>
    <w:rsid w:val="00FE0827"/>
    <w:rsid w:val="00FF19BE"/>
    <w:rsid w:val="00FF2992"/>
    <w:rsid w:val="00FF4895"/>
    <w:rsid w:val="00FF4DFC"/>
    <w:rsid w:val="00FF76B0"/>
    <w:rsid w:val="00FF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Elegan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1337"/>
    <w:pPr>
      <w:spacing w:after="200" w:line="276" w:lineRule="auto"/>
    </w:pPr>
    <w:rPr>
      <w:lang w:val="en-GB"/>
    </w:rPr>
  </w:style>
  <w:style w:type="paragraph" w:styleId="Nagwek1">
    <w:name w:val="heading 1"/>
    <w:basedOn w:val="Normalny"/>
    <w:next w:val="Normalny"/>
    <w:link w:val="Nagwek1Znak"/>
    <w:uiPriority w:val="99"/>
    <w:rsid w:val="00580637"/>
    <w:pPr>
      <w:keepNext/>
      <w:keepLines/>
      <w:widowControl w:val="0"/>
      <w:suppressAutoHyphens/>
      <w:spacing w:before="480" w:after="0" w:line="360" w:lineRule="auto"/>
      <w:outlineLvl w:val="0"/>
    </w:pPr>
    <w:rPr>
      <w:rFonts w:ascii="Cambria" w:eastAsia="Times New Roman" w:hAnsi="Cambria" w:cs="Times New Roman"/>
      <w:b/>
      <w:bCs/>
      <w:color w:val="365F91"/>
      <w:kern w:val="1"/>
      <w:sz w:val="28"/>
      <w:szCs w:val="28"/>
      <w:lang w:val="pl-PL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580637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styleId="Akapitzlist">
    <w:name w:val="List Paragraph"/>
    <w:aliases w:val="BulletC,Wyliczanie,List Paragraph,Numbered Para 1,Dot pt,No Spacing1,List Paragraph Char Char Char,Indicator Text,Bullet 1,Bullet Points,MAIN CONTENT,IFCL - List Paragraph,List Paragraph12,OBC Bullet,F5 List Paragraph,Bullet Style"/>
    <w:basedOn w:val="Normalny"/>
    <w:link w:val="AkapitzlistZnak"/>
    <w:uiPriority w:val="34"/>
    <w:qFormat/>
    <w:rsid w:val="00FC1337"/>
    <w:pPr>
      <w:ind w:left="720"/>
      <w:contextualSpacing/>
    </w:pPr>
  </w:style>
  <w:style w:type="character" w:customStyle="1" w:styleId="AkapitzlistZnak">
    <w:name w:val="Akapit z listą Znak"/>
    <w:aliases w:val="BulletC Znak,Wyliczanie Znak,List Paragraph Znak,Numbered Para 1 Znak,Dot pt Znak,No Spacing1 Znak,List Paragraph Char Char Char Znak,Indicator Text Znak,Bullet 1 Znak,Bullet Points Znak,MAIN CONTENT Znak,IFCL - List Paragraph Znak"/>
    <w:link w:val="Akapitzlist"/>
    <w:uiPriority w:val="34"/>
    <w:rsid w:val="00217E9F"/>
    <w:rPr>
      <w:lang w:val="en-GB"/>
    </w:rPr>
  </w:style>
  <w:style w:type="character" w:customStyle="1" w:styleId="Teksttreci">
    <w:name w:val="Tekst treści_"/>
    <w:basedOn w:val="Domylnaczcionkaakapitu"/>
    <w:link w:val="Teksttreci0"/>
    <w:rsid w:val="00FC133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FC1337"/>
    <w:pPr>
      <w:widowControl w:val="0"/>
      <w:shd w:val="clear" w:color="auto" w:fill="FFFFFF"/>
      <w:spacing w:before="120" w:after="0" w:line="413" w:lineRule="exact"/>
      <w:ind w:hanging="340"/>
      <w:jc w:val="both"/>
    </w:pPr>
    <w:rPr>
      <w:rFonts w:ascii="Times New Roman" w:eastAsia="Times New Roman" w:hAnsi="Times New Roman" w:cs="Times New Roman"/>
      <w:lang w:val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FC133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C1337"/>
    <w:rPr>
      <w:sz w:val="20"/>
      <w:szCs w:val="20"/>
      <w:lang w:val="en-GB"/>
    </w:rPr>
  </w:style>
  <w:style w:type="character" w:styleId="Odwoanieprzypisudolnego">
    <w:name w:val="footnote reference"/>
    <w:basedOn w:val="Domylnaczcionkaakapitu"/>
    <w:semiHidden/>
    <w:unhideWhenUsed/>
    <w:rsid w:val="00FC1337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C1337"/>
    <w:rPr>
      <w:color w:val="0563C1" w:themeColor="hyperlink"/>
      <w:u w:val="single"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C9529E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val="pl-PL" w:eastAsia="pl-PL"/>
    </w:rPr>
  </w:style>
  <w:style w:type="paragraph" w:customStyle="1" w:styleId="ARTartustawynprozporzdzenia">
    <w:name w:val="ART(§) – art. ustawy (§ np. rozporządzenia)"/>
    <w:basedOn w:val="Normalny"/>
    <w:link w:val="ARTartustawynprozporzdzeniaZnak"/>
    <w:uiPriority w:val="11"/>
    <w:qFormat/>
    <w:rsid w:val="005733C3"/>
    <w:pPr>
      <w:autoSpaceDE w:val="0"/>
      <w:autoSpaceDN w:val="0"/>
      <w:spacing w:before="120" w:after="0" w:line="360" w:lineRule="auto"/>
      <w:ind w:firstLine="510"/>
      <w:jc w:val="both"/>
    </w:pPr>
    <w:rPr>
      <w:rFonts w:ascii="Times" w:hAnsi="Times" w:cs="Times"/>
      <w:sz w:val="24"/>
      <w:szCs w:val="24"/>
      <w:lang w:val="pl-PL" w:eastAsia="pl-PL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locked/>
    <w:rsid w:val="005D60FF"/>
    <w:rPr>
      <w:rFonts w:ascii="Times" w:hAnsi="Times" w:cs="Times"/>
      <w:sz w:val="24"/>
      <w:szCs w:val="24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5733C3"/>
    <w:rPr>
      <w:b/>
      <w:bCs/>
    </w:rPr>
  </w:style>
  <w:style w:type="paragraph" w:styleId="Nagwek">
    <w:name w:val="header"/>
    <w:basedOn w:val="Normalny"/>
    <w:link w:val="NagwekZnak"/>
    <w:unhideWhenUsed/>
    <w:rsid w:val="001B3E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B3EE5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1B3E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3EE5"/>
    <w:rPr>
      <w:lang w:val="en-GB"/>
    </w:rPr>
  </w:style>
  <w:style w:type="paragraph" w:customStyle="1" w:styleId="ODNONIKtreodnonika">
    <w:name w:val="ODNOŚNIK – treść odnośnika"/>
    <w:basedOn w:val="Normalny"/>
    <w:qFormat/>
    <w:rsid w:val="0016418A"/>
    <w:pPr>
      <w:spacing w:after="0" w:line="240" w:lineRule="auto"/>
      <w:ind w:left="284" w:hanging="284"/>
      <w:jc w:val="both"/>
    </w:pPr>
    <w:rPr>
      <w:rFonts w:ascii="Times New Roman" w:hAnsi="Times New Roman" w:cs="Times New Roman"/>
      <w:sz w:val="20"/>
      <w:szCs w:val="20"/>
      <w:lang w:val="pl-PL"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16418A"/>
    <w:rPr>
      <w:b w:val="0"/>
      <w:bCs w:val="0"/>
      <w:i w:val="0"/>
      <w:iCs w:val="0"/>
      <w:spacing w:val="0"/>
      <w:vertAlign w:val="superscript"/>
    </w:rPr>
  </w:style>
  <w:style w:type="paragraph" w:customStyle="1" w:styleId="ZPKTzmpktartykuempunktem">
    <w:name w:val="Z/PKT – zm. pkt artykułem (punktem)"/>
    <w:basedOn w:val="PKTpunkt"/>
    <w:qFormat/>
    <w:rsid w:val="0016418A"/>
    <w:pPr>
      <w:ind w:left="1020"/>
    </w:pPr>
  </w:style>
  <w:style w:type="paragraph" w:customStyle="1" w:styleId="PKTpunkt">
    <w:name w:val="PKT – punkt"/>
    <w:uiPriority w:val="13"/>
    <w:qFormat/>
    <w:rsid w:val="0016418A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7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74EC"/>
    <w:rPr>
      <w:rFonts w:ascii="Tahoma" w:hAnsi="Tahoma" w:cs="Tahoma"/>
      <w:sz w:val="16"/>
      <w:szCs w:val="16"/>
      <w:lang w:val="en-GB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034C66"/>
    <w:pPr>
      <w:suppressAutoHyphens/>
      <w:adjustRightInd w:val="0"/>
      <w:spacing w:before="0"/>
      <w:ind w:left="510"/>
    </w:pPr>
    <w:rPr>
      <w:rFonts w:eastAsiaTheme="minorEastAsia" w:cs="Arial"/>
      <w:szCs w:val="20"/>
    </w:rPr>
  </w:style>
  <w:style w:type="character" w:customStyle="1" w:styleId="Kkursywa">
    <w:name w:val="_K_ – kursywa"/>
    <w:basedOn w:val="Domylnaczcionkaakapitu"/>
    <w:uiPriority w:val="1"/>
    <w:qFormat/>
    <w:rsid w:val="00034C66"/>
    <w:rPr>
      <w:i/>
    </w:rPr>
  </w:style>
  <w:style w:type="character" w:customStyle="1" w:styleId="USTustnpkodeksuZnak">
    <w:name w:val="UST(§) – ust. (§ np. kodeksu) Znak"/>
    <w:link w:val="USTustnpkodeksu"/>
    <w:locked/>
    <w:rsid w:val="005D60FF"/>
    <w:rPr>
      <w:rFonts w:ascii="Times" w:hAnsi="Times"/>
      <w:sz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2"/>
    <w:qFormat/>
    <w:rsid w:val="005D60FF"/>
    <w:pPr>
      <w:suppressAutoHyphens/>
      <w:adjustRightInd w:val="0"/>
      <w:spacing w:before="0"/>
    </w:pPr>
    <w:rPr>
      <w:rFonts w:cstheme="minorBidi"/>
      <w:szCs w:val="22"/>
      <w:lang w:eastAsia="en-US"/>
    </w:rPr>
  </w:style>
  <w:style w:type="paragraph" w:customStyle="1" w:styleId="ZLITwPKTzmlitwpktartykuempunktem">
    <w:name w:val="Z/LIT_w_PKT – zm. lit. w pkt artykułem (punktem)"/>
    <w:basedOn w:val="Normalny"/>
    <w:uiPriority w:val="32"/>
    <w:qFormat/>
    <w:rsid w:val="005D60FF"/>
    <w:pPr>
      <w:spacing w:after="0" w:line="360" w:lineRule="auto"/>
      <w:ind w:left="1497" w:hanging="476"/>
      <w:jc w:val="both"/>
    </w:pPr>
    <w:rPr>
      <w:rFonts w:ascii="Times" w:eastAsiaTheme="minorEastAsia" w:hAnsi="Times" w:cs="Arial"/>
      <w:bCs/>
      <w:sz w:val="24"/>
      <w:szCs w:val="20"/>
      <w:lang w:val="pl-PL" w:eastAsia="pl-PL"/>
    </w:rPr>
  </w:style>
  <w:style w:type="paragraph" w:styleId="NormalnyWeb">
    <w:name w:val="Normal (Web)"/>
    <w:basedOn w:val="Normalny"/>
    <w:uiPriority w:val="99"/>
    <w:unhideWhenUsed/>
    <w:rsid w:val="006837EC"/>
    <w:pPr>
      <w:spacing w:after="150" w:line="240" w:lineRule="auto"/>
    </w:pPr>
    <w:rPr>
      <w:rFonts w:ascii="Times New Roman" w:hAnsi="Times New Roman" w:cs="Times New Roman"/>
      <w:sz w:val="24"/>
      <w:szCs w:val="24"/>
      <w:lang w:val="pl-PL"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C2A1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C2A13"/>
    <w:rPr>
      <w:sz w:val="20"/>
      <w:szCs w:val="20"/>
      <w:lang w:val="en-GB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C2A13"/>
    <w:rPr>
      <w:vertAlign w:val="superscript"/>
    </w:r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580637"/>
  </w:style>
  <w:style w:type="paragraph" w:customStyle="1" w:styleId="TIRtiret">
    <w:name w:val="TIR – tiret"/>
    <w:basedOn w:val="LITlitera"/>
    <w:uiPriority w:val="15"/>
    <w:qFormat/>
    <w:rsid w:val="00580637"/>
    <w:pPr>
      <w:ind w:left="1384" w:hanging="397"/>
    </w:pPr>
  </w:style>
  <w:style w:type="paragraph" w:customStyle="1" w:styleId="LITlitera">
    <w:name w:val="LIT – litera"/>
    <w:basedOn w:val="PKTpunkt"/>
    <w:uiPriority w:val="14"/>
    <w:qFormat/>
    <w:rsid w:val="00580637"/>
    <w:pPr>
      <w:ind w:left="986" w:hanging="476"/>
    </w:pPr>
    <w:rPr>
      <w:rFonts w:eastAsia="Times New Roman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580637"/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580637"/>
    <w:pPr>
      <w:ind w:left="510" w:firstLine="0"/>
    </w:pPr>
    <w:rPr>
      <w:szCs w:val="24"/>
    </w:rPr>
  </w:style>
  <w:style w:type="paragraph" w:customStyle="1" w:styleId="2TIRpodwjnytiret">
    <w:name w:val="2TIR – podwójny tiret"/>
    <w:basedOn w:val="TIRtiret"/>
    <w:uiPriority w:val="73"/>
    <w:qFormat/>
    <w:rsid w:val="00580637"/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580637"/>
    <w:pPr>
      <w:ind w:left="1497" w:firstLine="0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580637"/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580637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580637"/>
    <w:pPr>
      <w:ind w:left="987" w:firstLine="0"/>
    </w:pPr>
  </w:style>
  <w:style w:type="paragraph" w:customStyle="1" w:styleId="ZLITzmlitartykuempunktem">
    <w:name w:val="Z/LIT – zm. lit. artykułem (punktem)"/>
    <w:basedOn w:val="LITlitera"/>
    <w:uiPriority w:val="32"/>
    <w:qFormat/>
    <w:rsid w:val="00580637"/>
  </w:style>
  <w:style w:type="paragraph" w:styleId="Bezodstpw">
    <w:name w:val="No Spacing"/>
    <w:uiPriority w:val="99"/>
    <w:rsid w:val="00580637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580637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580637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580637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caps/>
      <w:kern w:val="24"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580637"/>
    <w:pPr>
      <w:suppressAutoHyphens/>
      <w:adjustRightInd w:val="0"/>
    </w:pPr>
    <w:rPr>
      <w:rFonts w:eastAsia="Times New Roman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580637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580637"/>
    <w:pPr>
      <w:ind w:left="0" w:firstLine="0"/>
    </w:pPr>
    <w:rPr>
      <w:rFonts w:eastAsia="Times New Roman"/>
    </w:r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580637"/>
    <w:pPr>
      <w:ind w:left="510" w:right="510" w:firstLine="0"/>
      <w:mirrorIndents/>
    </w:pPr>
    <w:rPr>
      <w:rFonts w:eastAsia="Times New Roman" w:cs="Arial"/>
      <w:bCs/>
      <w:szCs w:val="20"/>
      <w:lang w:eastAsia="pl-PL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580637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sz w:val="24"/>
      <w:szCs w:val="24"/>
      <w:lang w:eastAsia="pl-PL"/>
    </w:rPr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580637"/>
    <w:pPr>
      <w:ind w:left="1463" w:firstLine="0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580637"/>
  </w:style>
  <w:style w:type="paragraph" w:customStyle="1" w:styleId="TYTDZOZNoznaczenietytuulubdziau">
    <w:name w:val="TYT(DZ)_OZN – oznaczenie tytułu lub działu"/>
    <w:next w:val="Normalny"/>
    <w:uiPriority w:val="9"/>
    <w:qFormat/>
    <w:rsid w:val="00580637"/>
    <w:pPr>
      <w:keepNext/>
      <w:spacing w:before="120" w:after="0" w:line="360" w:lineRule="auto"/>
      <w:jc w:val="center"/>
    </w:pPr>
    <w:rPr>
      <w:rFonts w:ascii="Times" w:eastAsia="Times New Roman" w:hAnsi="Times" w:cs="Arial"/>
      <w:bCs/>
      <w:caps/>
      <w:kern w:val="24"/>
      <w:sz w:val="24"/>
      <w:szCs w:val="24"/>
      <w:lang w:eastAsia="pl-PL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580637"/>
    <w:pPr>
      <w:ind w:left="510"/>
    </w:pPr>
  </w:style>
  <w:style w:type="paragraph" w:customStyle="1" w:styleId="WMATFIZCHEMwzrmatfizlubchem">
    <w:name w:val="W_MAT(FIZ|CHEM) – wzór mat. (fiz. lub chem.)"/>
    <w:uiPriority w:val="18"/>
    <w:qFormat/>
    <w:rsid w:val="00580637"/>
    <w:pPr>
      <w:spacing w:after="0" w:line="360" w:lineRule="auto"/>
      <w:jc w:val="center"/>
    </w:pPr>
    <w:rPr>
      <w:rFonts w:ascii="Times New Roman" w:eastAsia="Times New Roman" w:hAnsi="Times New Roman" w:cs="Arial"/>
      <w:sz w:val="24"/>
      <w:szCs w:val="20"/>
      <w:lang w:eastAsia="pl-PL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580637"/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580637"/>
    <w:pPr>
      <w:keepNext/>
      <w:suppressAutoHyphens/>
      <w:spacing w:after="0" w:line="360" w:lineRule="auto"/>
      <w:ind w:left="510"/>
      <w:jc w:val="center"/>
    </w:pPr>
    <w:rPr>
      <w:rFonts w:ascii="Times" w:eastAsia="Times New Roman" w:hAnsi="Times" w:cs="Times New Roman"/>
      <w:sz w:val="24"/>
      <w:szCs w:val="26"/>
      <w:lang w:eastAsia="pl-PL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580637"/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580637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580637"/>
  </w:style>
  <w:style w:type="paragraph" w:customStyle="1" w:styleId="ZZPKTzmianazmpkt">
    <w:name w:val="ZZ/PKT – zmiana zm. pkt"/>
    <w:basedOn w:val="ZPKTzmpktartykuempunktem"/>
    <w:uiPriority w:val="66"/>
    <w:qFormat/>
    <w:rsid w:val="00580637"/>
    <w:pPr>
      <w:ind w:left="2404"/>
    </w:pPr>
    <w:rPr>
      <w:rFonts w:eastAsia="Times New Roman"/>
    </w:rPr>
  </w:style>
  <w:style w:type="paragraph" w:customStyle="1" w:styleId="ZZTIRzmianazmtir">
    <w:name w:val="ZZ/TIR – zmiana zm. tir."/>
    <w:basedOn w:val="ZZLITzmianazmlit"/>
    <w:uiPriority w:val="67"/>
    <w:qFormat/>
    <w:rsid w:val="00580637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580637"/>
    <w:pPr>
      <w:keepNext/>
      <w:suppressAutoHyphens/>
      <w:spacing w:after="0" w:line="360" w:lineRule="auto"/>
      <w:ind w:left="510"/>
      <w:jc w:val="center"/>
    </w:pPr>
    <w:rPr>
      <w:rFonts w:ascii="Times" w:eastAsia="Times New Roman" w:hAnsi="Times" w:cs="Arial"/>
      <w:bCs/>
      <w:kern w:val="24"/>
      <w:sz w:val="24"/>
      <w:szCs w:val="24"/>
      <w:lang w:eastAsia="pl-PL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580637"/>
  </w:style>
  <w:style w:type="paragraph" w:customStyle="1" w:styleId="ZLITUSTzmustliter">
    <w:name w:val="Z_LIT/UST(§) – zm. ust. (§) literą"/>
    <w:basedOn w:val="USTustnpkodeksu"/>
    <w:uiPriority w:val="46"/>
    <w:qFormat/>
    <w:rsid w:val="00580637"/>
    <w:pPr>
      <w:ind w:left="987"/>
    </w:pPr>
    <w:rPr>
      <w:rFonts w:eastAsia="Times New Roman" w:cs="Arial"/>
      <w:bCs/>
      <w:szCs w:val="20"/>
      <w:lang w:eastAsia="pl-PL"/>
    </w:rPr>
  </w:style>
  <w:style w:type="paragraph" w:customStyle="1" w:styleId="ZLITPKTzmpktliter">
    <w:name w:val="Z_LIT/PKT – zm. pkt literą"/>
    <w:basedOn w:val="PKTpunkt"/>
    <w:uiPriority w:val="47"/>
    <w:qFormat/>
    <w:rsid w:val="00580637"/>
    <w:pPr>
      <w:ind w:left="1497"/>
    </w:pPr>
    <w:rPr>
      <w:rFonts w:eastAsia="Times New Roman"/>
    </w:r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580637"/>
    <w:pPr>
      <w:ind w:firstLine="0"/>
    </w:pPr>
  </w:style>
  <w:style w:type="paragraph" w:customStyle="1" w:styleId="ZZARTzmianazmart">
    <w:name w:val="ZZ/ART(§) – zmiana zm. art. (§)"/>
    <w:basedOn w:val="ZARTzmartartykuempunktem"/>
    <w:uiPriority w:val="65"/>
    <w:qFormat/>
    <w:rsid w:val="00580637"/>
    <w:pPr>
      <w:ind w:left="1894"/>
    </w:pPr>
    <w:rPr>
      <w:rFonts w:eastAsia="Times New Roman"/>
    </w:rPr>
  </w:style>
  <w:style w:type="paragraph" w:customStyle="1" w:styleId="ZLITLITzmlitliter">
    <w:name w:val="Z_LIT/LIT – zm. lit. literą"/>
    <w:basedOn w:val="LITlitera"/>
    <w:uiPriority w:val="48"/>
    <w:qFormat/>
    <w:rsid w:val="00580637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580637"/>
  </w:style>
  <w:style w:type="paragraph" w:customStyle="1" w:styleId="ZLITTIRzmtirliter">
    <w:name w:val="Z_LIT/TIR – zm. tir. literą"/>
    <w:basedOn w:val="TIRtiret"/>
    <w:uiPriority w:val="49"/>
    <w:qFormat/>
    <w:rsid w:val="00580637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580637"/>
    <w:pPr>
      <w:ind w:left="2404" w:firstLine="0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580637"/>
    <w:pPr>
      <w:ind w:left="2880"/>
    </w:pPr>
    <w:rPr>
      <w:rFonts w:eastAsia="Times New Roman"/>
    </w:rPr>
  </w:style>
  <w:style w:type="paragraph" w:customStyle="1" w:styleId="ZLITLITwPKTzmlitwpktliter">
    <w:name w:val="Z_LIT/LIT_w_PKT – zm. lit. w pkt literą"/>
    <w:basedOn w:val="LITlitera"/>
    <w:uiPriority w:val="48"/>
    <w:qFormat/>
    <w:rsid w:val="00580637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580637"/>
  </w:style>
  <w:style w:type="paragraph" w:customStyle="1" w:styleId="ZLITTIRwPKTzmtirwpktliter">
    <w:name w:val="Z_LIT/TIR_w_PKT – zm. tir. w pkt literą"/>
    <w:basedOn w:val="TIRtiret"/>
    <w:uiPriority w:val="49"/>
    <w:qFormat/>
    <w:rsid w:val="00580637"/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580637"/>
    <w:pPr>
      <w:ind w:left="1973" w:firstLine="0"/>
    </w:pPr>
  </w:style>
  <w:style w:type="paragraph" w:customStyle="1" w:styleId="ZTIRLITzmlittiret">
    <w:name w:val="Z_TIR/LIT – zm. lit. tiret"/>
    <w:basedOn w:val="LITlitera"/>
    <w:uiPriority w:val="57"/>
    <w:qFormat/>
    <w:rsid w:val="00580637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580637"/>
  </w:style>
  <w:style w:type="paragraph" w:customStyle="1" w:styleId="ZTIRTIRzmtirtiret">
    <w:name w:val="Z_TIR/TIR – zm. tir. tiret"/>
    <w:basedOn w:val="TIRtiret"/>
    <w:uiPriority w:val="57"/>
    <w:qFormat/>
    <w:rsid w:val="00580637"/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580637"/>
    <w:pPr>
      <w:ind w:left="2880" w:firstLine="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580637"/>
    <w:pPr>
      <w:ind w:left="3277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580637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580637"/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580637"/>
    <w:pPr>
      <w:ind w:left="1860" w:firstLine="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580637"/>
    <w:pPr>
      <w:ind w:left="1780" w:firstLine="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580637"/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580637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580637"/>
  </w:style>
  <w:style w:type="paragraph" w:customStyle="1" w:styleId="ZTIR2TIRzmpodwtirtiret">
    <w:name w:val="Z_TIR/2TIR – zm. podw. tir. tiret"/>
    <w:basedOn w:val="TIRtiret"/>
    <w:uiPriority w:val="78"/>
    <w:qFormat/>
    <w:rsid w:val="00580637"/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580637"/>
    <w:pPr>
      <w:ind w:left="1780" w:firstLine="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580637"/>
  </w:style>
  <w:style w:type="paragraph" w:customStyle="1" w:styleId="ZTIRPKTzmpkttiret">
    <w:name w:val="Z_TIR/PKT – zm. pkt tiret"/>
    <w:basedOn w:val="PKTpunkt"/>
    <w:uiPriority w:val="56"/>
    <w:qFormat/>
    <w:rsid w:val="00580637"/>
    <w:pPr>
      <w:ind w:left="1893"/>
    </w:pPr>
    <w:rPr>
      <w:rFonts w:eastAsia="Times New Roman"/>
    </w:rPr>
  </w:style>
  <w:style w:type="paragraph" w:customStyle="1" w:styleId="ZTIRLITwPKTzmlitwpkttiret">
    <w:name w:val="Z_TIR/LIT_w_PKT – zm. lit. w pkt tiret"/>
    <w:basedOn w:val="LITlitera"/>
    <w:uiPriority w:val="57"/>
    <w:qFormat/>
    <w:rsid w:val="00580637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580637"/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580637"/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580637"/>
    <w:pPr>
      <w:ind w:left="2257" w:firstLine="0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580637"/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580637"/>
    <w:pPr>
      <w:ind w:left="1780" w:firstLine="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580637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580637"/>
    <w:pPr>
      <w:ind w:left="2688" w:hanging="3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580637"/>
    <w:pPr>
      <w:ind w:left="1894" w:firstLine="0"/>
    </w:pPr>
  </w:style>
  <w:style w:type="paragraph" w:customStyle="1" w:styleId="ZZUSTzmianazmust">
    <w:name w:val="ZZ/UST(§) – zmiana zm. ust. (§)"/>
    <w:basedOn w:val="ZZARTzmianazmart"/>
    <w:uiPriority w:val="65"/>
    <w:qFormat/>
    <w:rsid w:val="00580637"/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580637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580637"/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580637"/>
    <w:pPr>
      <w:ind w:left="2257" w:firstLine="0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580637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580637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580637"/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580637"/>
    <w:pPr>
      <w:ind w:left="2177" w:firstLine="0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580637"/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580637"/>
    <w:pPr>
      <w:ind w:left="2654" w:firstLine="0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580637"/>
    <w:pPr>
      <w:ind w:left="510"/>
    </w:pPr>
    <w:rPr>
      <w:b w:val="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0637"/>
    <w:rPr>
      <w:rFonts w:ascii="Times" w:eastAsia="Times New Roman" w:hAnsi="Times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rsid w:val="00580637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val="pl-PL"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80637"/>
    <w:rPr>
      <w:rFonts w:ascii="Times" w:eastAsia="Times New Roman" w:hAnsi="Times" w:cs="Times New Roman"/>
      <w:b/>
      <w:bCs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80637"/>
    <w:rPr>
      <w:b/>
      <w:bCs/>
    </w:r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580637"/>
    <w:pPr>
      <w:ind w:left="2404"/>
    </w:p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580637"/>
    <w:pPr>
      <w:ind w:firstLine="0"/>
    </w:pPr>
    <w:rPr>
      <w:rFonts w:ascii="Times New Roman" w:eastAsia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580637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580637"/>
    <w:pPr>
      <w:ind w:left="1383"/>
    </w:pPr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580637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580637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580637"/>
    <w:pPr>
      <w:ind w:left="510" w:firstLine="0"/>
    </w:pPr>
    <w:rPr>
      <w:rFonts w:eastAsia="Times New Roman" w:cs="Arial"/>
      <w:bCs/>
      <w:szCs w:val="20"/>
      <w:lang w:eastAsia="pl-PL"/>
    </w:r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580637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Arial"/>
      <w:bCs/>
      <w:kern w:val="24"/>
      <w:sz w:val="24"/>
      <w:szCs w:val="24"/>
      <w:lang w:eastAsia="pl-PL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580637"/>
  </w:style>
  <w:style w:type="paragraph" w:customStyle="1" w:styleId="Z2TIRTIRzmtirpodwjnymtiret">
    <w:name w:val="Z_2TIR/TIR – zm. tir. podwójnym tiret"/>
    <w:basedOn w:val="TIRtiret"/>
    <w:uiPriority w:val="84"/>
    <w:qFormat/>
    <w:rsid w:val="00580637"/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580637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580637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580637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580637"/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580637"/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580637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580637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580637"/>
    <w:pPr>
      <w:ind w:left="1383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580637"/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580637"/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580637"/>
    <w:pPr>
      <w:spacing w:line="360" w:lineRule="auto"/>
      <w:ind w:left="1304" w:hanging="397"/>
    </w:pPr>
    <w:rPr>
      <w:rFonts w:eastAsia="Times New Roman" w:cs="Arial"/>
      <w:sz w:val="24"/>
    </w:r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580637"/>
    <w:pPr>
      <w:spacing w:line="360" w:lineRule="auto"/>
      <w:ind w:left="907" w:hanging="397"/>
    </w:pPr>
    <w:rPr>
      <w:rFonts w:eastAsia="Times New Roman" w:cs="Arial"/>
      <w:sz w:val="24"/>
    </w:rPr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580637"/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580637"/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580637"/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580637"/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580637"/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580637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580637"/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580637"/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580637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580637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580637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580637"/>
    <w:pPr>
      <w:ind w:left="987"/>
    </w:pPr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580637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580637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580637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580637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580637"/>
    <w:pPr>
      <w:ind w:left="987"/>
    </w:pPr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580637"/>
    <w:pPr>
      <w:ind w:left="987"/>
    </w:pPr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580637"/>
    <w:pPr>
      <w:ind w:left="1383"/>
    </w:pPr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580637"/>
    <w:pPr>
      <w:ind w:left="1383"/>
    </w:pPr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580637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580637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580637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580637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580637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sz w:val="24"/>
      <w:szCs w:val="26"/>
      <w:lang w:eastAsia="pl-PL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580637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580637"/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580637"/>
    <w:pPr>
      <w:spacing w:before="0"/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580637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580637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580637"/>
  </w:style>
  <w:style w:type="paragraph" w:customStyle="1" w:styleId="P1wTABELIpoziom1numeracjiwtabeli">
    <w:name w:val="P1_w_TABELI – poziom 1 numeracji w tabeli"/>
    <w:basedOn w:val="PKTpunkt"/>
    <w:uiPriority w:val="24"/>
    <w:qFormat/>
    <w:rsid w:val="00580637"/>
    <w:pPr>
      <w:ind w:left="397" w:hanging="397"/>
    </w:pPr>
    <w:rPr>
      <w:rFonts w:eastAsia="Times New Roman"/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580637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580637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580637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580637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580637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580637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580637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580637"/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580637"/>
    <w:pPr>
      <w:spacing w:after="0" w:line="360" w:lineRule="auto"/>
      <w:jc w:val="right"/>
    </w:pPr>
    <w:rPr>
      <w:rFonts w:ascii="Times New Roman" w:eastAsia="Times New Roman" w:hAnsi="Times New Roman" w:cs="Arial"/>
      <w:sz w:val="24"/>
      <w:szCs w:val="20"/>
      <w:u w:val="single"/>
      <w:lang w:eastAsia="pl-PL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580637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580637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580637"/>
    <w:pPr>
      <w:spacing w:after="0" w:line="360" w:lineRule="auto"/>
    </w:pPr>
    <w:rPr>
      <w:rFonts w:ascii="Times New Roman" w:eastAsia="Times New Roman" w:hAnsi="Times New Roman" w:cs="Arial"/>
      <w:b/>
      <w:sz w:val="24"/>
      <w:szCs w:val="20"/>
      <w:lang w:eastAsia="pl-PL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580637"/>
    <w:pPr>
      <w:ind w:firstLine="0"/>
    </w:pPr>
    <w:rPr>
      <w:rFonts w:eastAsia="Times New Roman" w:cs="Arial"/>
    </w:r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580637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580637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b/>
      <w:i/>
      <w:sz w:val="24"/>
      <w:szCs w:val="20"/>
      <w:lang w:val="pl-PL"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580637"/>
  </w:style>
  <w:style w:type="paragraph" w:customStyle="1" w:styleId="OZNPARAFYADNOTACJE">
    <w:name w:val="OZN_PARAFY(ADNOTACJE)"/>
    <w:basedOn w:val="ODNONIKtreodnonika"/>
    <w:uiPriority w:val="26"/>
    <w:qFormat/>
    <w:rsid w:val="00580637"/>
  </w:style>
  <w:style w:type="paragraph" w:customStyle="1" w:styleId="TEKSTZacznikido">
    <w:name w:val="TEKST&quot;Załącznik(i) do ...&quot;"/>
    <w:uiPriority w:val="28"/>
    <w:qFormat/>
    <w:rsid w:val="00580637"/>
    <w:pPr>
      <w:keepNext/>
      <w:spacing w:after="240" w:line="240" w:lineRule="auto"/>
      <w:ind w:left="5670"/>
      <w:contextualSpacing/>
    </w:pPr>
    <w:rPr>
      <w:rFonts w:ascii="Times New Roman" w:eastAsia="Times New Roman" w:hAnsi="Times New Roman" w:cs="Arial"/>
      <w:sz w:val="24"/>
      <w:szCs w:val="20"/>
      <w:lang w:eastAsia="pl-PL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580637"/>
    <w:pPr>
      <w:ind w:left="851"/>
    </w:pPr>
    <w:rPr>
      <w:rFonts w:eastAsia="Times New Roman" w:cs="Arial"/>
    </w:r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580637"/>
    <w:pPr>
      <w:ind w:left="567" w:firstLine="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580637"/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580637"/>
    <w:pPr>
      <w:ind w:left="0" w:hanging="51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580637"/>
    <w:pPr>
      <w:suppressAutoHyphens/>
      <w:adjustRightInd w:val="0"/>
      <w:ind w:left="-510"/>
    </w:pPr>
    <w:rPr>
      <w:rFonts w:eastAsia="Times New Roman" w:cs="Arial"/>
      <w:szCs w:val="20"/>
    </w:r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580637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580637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580637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580637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580637"/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580637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580637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580637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580637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580637"/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580637"/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580637"/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580637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580637"/>
    <w:pPr>
      <w:ind w:left="1780" w:firstLine="510"/>
    </w:pPr>
    <w:rPr>
      <w:rFonts w:ascii="Times New Roman" w:hAnsi="Times New Roman"/>
    </w:r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580637"/>
    <w:pPr>
      <w:ind w:left="1780" w:firstLine="510"/>
    </w:pPr>
    <w:rPr>
      <w:rFonts w:ascii="Times New Roman" w:hAnsi="Times New Roman"/>
    </w:r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580637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580637"/>
    <w:pPr>
      <w:ind w:left="1780" w:firstLine="0"/>
    </w:pPr>
    <w:rPr>
      <w:rFonts w:ascii="Times New Roman" w:hAnsi="Times New Roman"/>
    </w:r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580637"/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580637"/>
    <w:pPr>
      <w:ind w:left="2767" w:firstLine="0"/>
    </w:pPr>
    <w:rPr>
      <w:rFonts w:ascii="Times New Roman" w:hAnsi="Times New Roman"/>
      <w:lang w:val="en-US"/>
    </w:rPr>
  </w:style>
  <w:style w:type="paragraph" w:customStyle="1" w:styleId="ZLITARTzmartliter">
    <w:name w:val="Z_LIT/ART(§) – zm. art. (§) literą"/>
    <w:basedOn w:val="ZLITUSTzmustliter"/>
    <w:uiPriority w:val="46"/>
    <w:qFormat/>
    <w:rsid w:val="00580637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580637"/>
  </w:style>
  <w:style w:type="paragraph" w:customStyle="1" w:styleId="ZTIRUSTzmusttiret">
    <w:name w:val="Z_TIR/UST(§) – zm. ust. (§) tiret"/>
    <w:basedOn w:val="ZTIRARTzmarttiret"/>
    <w:uiPriority w:val="55"/>
    <w:qFormat/>
    <w:rsid w:val="00580637"/>
    <w:pPr>
      <w:ind w:left="1383" w:firstLine="510"/>
    </w:pPr>
    <w:rPr>
      <w:rFonts w:ascii="Times New Roman" w:hAnsi="Times New Roman"/>
    </w:rPr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580637"/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580637"/>
    <w:pPr>
      <w:spacing w:before="0"/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580637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580637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580637"/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580637"/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580637"/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580637"/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580637"/>
    <w:pPr>
      <w:spacing w:after="120"/>
      <w:ind w:left="1383"/>
    </w:pPr>
    <w:rPr>
      <w:b w:val="0"/>
    </w:r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580637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580637"/>
    <w:pPr>
      <w:ind w:left="1780"/>
    </w:pPr>
  </w:style>
  <w:style w:type="character" w:customStyle="1" w:styleId="IDindeksdolny">
    <w:name w:val="_ID_ – indeks dolny"/>
    <w:uiPriority w:val="3"/>
    <w:qFormat/>
    <w:rsid w:val="00580637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580637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580637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580637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580637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580637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580637"/>
    <w:rPr>
      <w:b/>
      <w:i/>
      <w:vanish w:val="0"/>
      <w:spacing w:val="0"/>
      <w:vertAlign w:val="subscript"/>
    </w:rPr>
  </w:style>
  <w:style w:type="character" w:customStyle="1" w:styleId="PKpogrubieniekursywa">
    <w:name w:val="_P_K_ – pogrubienie kursywa"/>
    <w:uiPriority w:val="1"/>
    <w:qFormat/>
    <w:rsid w:val="00580637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580637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580637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580637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580637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580637"/>
    <w:pPr>
      <w:spacing w:after="0" w:line="240" w:lineRule="auto"/>
      <w:ind w:left="283" w:hanging="170"/>
    </w:pPr>
    <w:rPr>
      <w:rFonts w:ascii="Times New Roman" w:eastAsia="Times New Roman" w:hAnsi="Times New Roman" w:cs="Arial"/>
      <w:sz w:val="20"/>
      <w:szCs w:val="20"/>
      <w:lang w:val="pl-PL"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580637"/>
    <w:pP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eastAsia="Times New Roman" w:hAnsi="Times" w:cs="Arial"/>
      <w:bCs/>
      <w:kern w:val="24"/>
      <w:sz w:val="24"/>
      <w:szCs w:val="20"/>
      <w:lang w:val="pl-PL"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580637"/>
    <w:pPr>
      <w:suppressAutoHyphens/>
      <w:autoSpaceDE w:val="0"/>
      <w:autoSpaceDN w:val="0"/>
      <w:adjustRightInd w:val="0"/>
      <w:spacing w:after="0" w:line="360" w:lineRule="auto"/>
      <w:jc w:val="center"/>
    </w:pPr>
    <w:rPr>
      <w:rFonts w:ascii="Times" w:eastAsia="Times New Roman" w:hAnsi="Times" w:cs="Arial"/>
      <w:bCs/>
      <w:kern w:val="24"/>
      <w:sz w:val="24"/>
      <w:szCs w:val="20"/>
      <w:lang w:val="pl-PL"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580637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580637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580637"/>
    <w:pPr>
      <w:ind w:left="2291" w:firstLine="0"/>
    </w:p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580637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580637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580637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580637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580637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580637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580637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580637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580637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580637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580637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580637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580637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580637"/>
    <w:pPr>
      <w:ind w:left="17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Elegan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1337"/>
    <w:pPr>
      <w:spacing w:after="200" w:line="276" w:lineRule="auto"/>
    </w:pPr>
    <w:rPr>
      <w:lang w:val="en-GB"/>
    </w:rPr>
  </w:style>
  <w:style w:type="paragraph" w:styleId="Nagwek1">
    <w:name w:val="heading 1"/>
    <w:basedOn w:val="Normalny"/>
    <w:next w:val="Normalny"/>
    <w:link w:val="Nagwek1Znak"/>
    <w:uiPriority w:val="99"/>
    <w:rsid w:val="00580637"/>
    <w:pPr>
      <w:keepNext/>
      <w:keepLines/>
      <w:widowControl w:val="0"/>
      <w:suppressAutoHyphens/>
      <w:spacing w:before="480" w:after="0" w:line="360" w:lineRule="auto"/>
      <w:outlineLvl w:val="0"/>
    </w:pPr>
    <w:rPr>
      <w:rFonts w:ascii="Cambria" w:eastAsia="Times New Roman" w:hAnsi="Cambria" w:cs="Times New Roman"/>
      <w:b/>
      <w:bCs/>
      <w:color w:val="365F91"/>
      <w:kern w:val="1"/>
      <w:sz w:val="28"/>
      <w:szCs w:val="28"/>
      <w:lang w:val="pl-PL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580637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styleId="Akapitzlist">
    <w:name w:val="List Paragraph"/>
    <w:aliases w:val="BulletC,Wyliczanie,List Paragraph,Numbered Para 1,Dot pt,No Spacing1,List Paragraph Char Char Char,Indicator Text,Bullet 1,Bullet Points,MAIN CONTENT,IFCL - List Paragraph,List Paragraph12,OBC Bullet,F5 List Paragraph,Bullet Style"/>
    <w:basedOn w:val="Normalny"/>
    <w:link w:val="AkapitzlistZnak"/>
    <w:uiPriority w:val="34"/>
    <w:qFormat/>
    <w:rsid w:val="00FC1337"/>
    <w:pPr>
      <w:ind w:left="720"/>
      <w:contextualSpacing/>
    </w:pPr>
  </w:style>
  <w:style w:type="character" w:customStyle="1" w:styleId="AkapitzlistZnak">
    <w:name w:val="Akapit z listą Znak"/>
    <w:aliases w:val="BulletC Znak,Wyliczanie Znak,List Paragraph Znak,Numbered Para 1 Znak,Dot pt Znak,No Spacing1 Znak,List Paragraph Char Char Char Znak,Indicator Text Znak,Bullet 1 Znak,Bullet Points Znak,MAIN CONTENT Znak,IFCL - List Paragraph Znak"/>
    <w:link w:val="Akapitzlist"/>
    <w:uiPriority w:val="34"/>
    <w:rsid w:val="00217E9F"/>
    <w:rPr>
      <w:lang w:val="en-GB"/>
    </w:rPr>
  </w:style>
  <w:style w:type="character" w:customStyle="1" w:styleId="Teksttreci">
    <w:name w:val="Tekst treści_"/>
    <w:basedOn w:val="Domylnaczcionkaakapitu"/>
    <w:link w:val="Teksttreci0"/>
    <w:rsid w:val="00FC133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FC1337"/>
    <w:pPr>
      <w:widowControl w:val="0"/>
      <w:shd w:val="clear" w:color="auto" w:fill="FFFFFF"/>
      <w:spacing w:before="120" w:after="0" w:line="413" w:lineRule="exact"/>
      <w:ind w:hanging="340"/>
      <w:jc w:val="both"/>
    </w:pPr>
    <w:rPr>
      <w:rFonts w:ascii="Times New Roman" w:eastAsia="Times New Roman" w:hAnsi="Times New Roman" w:cs="Times New Roman"/>
      <w:lang w:val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FC133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C1337"/>
    <w:rPr>
      <w:sz w:val="20"/>
      <w:szCs w:val="20"/>
      <w:lang w:val="en-GB"/>
    </w:rPr>
  </w:style>
  <w:style w:type="character" w:styleId="Odwoanieprzypisudolnego">
    <w:name w:val="footnote reference"/>
    <w:basedOn w:val="Domylnaczcionkaakapitu"/>
    <w:semiHidden/>
    <w:unhideWhenUsed/>
    <w:rsid w:val="00FC1337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C1337"/>
    <w:rPr>
      <w:color w:val="0563C1" w:themeColor="hyperlink"/>
      <w:u w:val="single"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C9529E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val="pl-PL" w:eastAsia="pl-PL"/>
    </w:rPr>
  </w:style>
  <w:style w:type="paragraph" w:customStyle="1" w:styleId="ARTartustawynprozporzdzenia">
    <w:name w:val="ART(§) – art. ustawy (§ np. rozporządzenia)"/>
    <w:basedOn w:val="Normalny"/>
    <w:link w:val="ARTartustawynprozporzdzeniaZnak"/>
    <w:uiPriority w:val="11"/>
    <w:qFormat/>
    <w:rsid w:val="005733C3"/>
    <w:pPr>
      <w:autoSpaceDE w:val="0"/>
      <w:autoSpaceDN w:val="0"/>
      <w:spacing w:before="120" w:after="0" w:line="360" w:lineRule="auto"/>
      <w:ind w:firstLine="510"/>
      <w:jc w:val="both"/>
    </w:pPr>
    <w:rPr>
      <w:rFonts w:ascii="Times" w:hAnsi="Times" w:cs="Times"/>
      <w:sz w:val="24"/>
      <w:szCs w:val="24"/>
      <w:lang w:val="pl-PL" w:eastAsia="pl-PL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locked/>
    <w:rsid w:val="005D60FF"/>
    <w:rPr>
      <w:rFonts w:ascii="Times" w:hAnsi="Times" w:cs="Times"/>
      <w:sz w:val="24"/>
      <w:szCs w:val="24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5733C3"/>
    <w:rPr>
      <w:b/>
      <w:bCs/>
    </w:rPr>
  </w:style>
  <w:style w:type="paragraph" w:styleId="Nagwek">
    <w:name w:val="header"/>
    <w:basedOn w:val="Normalny"/>
    <w:link w:val="NagwekZnak"/>
    <w:unhideWhenUsed/>
    <w:rsid w:val="001B3E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B3EE5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1B3E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3EE5"/>
    <w:rPr>
      <w:lang w:val="en-GB"/>
    </w:rPr>
  </w:style>
  <w:style w:type="paragraph" w:customStyle="1" w:styleId="ODNONIKtreodnonika">
    <w:name w:val="ODNOŚNIK – treść odnośnika"/>
    <w:basedOn w:val="Normalny"/>
    <w:qFormat/>
    <w:rsid w:val="0016418A"/>
    <w:pPr>
      <w:spacing w:after="0" w:line="240" w:lineRule="auto"/>
      <w:ind w:left="284" w:hanging="284"/>
      <w:jc w:val="both"/>
    </w:pPr>
    <w:rPr>
      <w:rFonts w:ascii="Times New Roman" w:hAnsi="Times New Roman" w:cs="Times New Roman"/>
      <w:sz w:val="20"/>
      <w:szCs w:val="20"/>
      <w:lang w:val="pl-PL"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16418A"/>
    <w:rPr>
      <w:b w:val="0"/>
      <w:bCs w:val="0"/>
      <w:i w:val="0"/>
      <w:iCs w:val="0"/>
      <w:spacing w:val="0"/>
      <w:vertAlign w:val="superscript"/>
    </w:rPr>
  </w:style>
  <w:style w:type="paragraph" w:customStyle="1" w:styleId="ZPKTzmpktartykuempunktem">
    <w:name w:val="Z/PKT – zm. pkt artykułem (punktem)"/>
    <w:basedOn w:val="PKTpunkt"/>
    <w:qFormat/>
    <w:rsid w:val="0016418A"/>
    <w:pPr>
      <w:ind w:left="1020"/>
    </w:pPr>
  </w:style>
  <w:style w:type="paragraph" w:customStyle="1" w:styleId="PKTpunkt">
    <w:name w:val="PKT – punkt"/>
    <w:uiPriority w:val="13"/>
    <w:qFormat/>
    <w:rsid w:val="0016418A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7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74EC"/>
    <w:rPr>
      <w:rFonts w:ascii="Tahoma" w:hAnsi="Tahoma" w:cs="Tahoma"/>
      <w:sz w:val="16"/>
      <w:szCs w:val="16"/>
      <w:lang w:val="en-GB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034C66"/>
    <w:pPr>
      <w:suppressAutoHyphens/>
      <w:adjustRightInd w:val="0"/>
      <w:spacing w:before="0"/>
      <w:ind w:left="510"/>
    </w:pPr>
    <w:rPr>
      <w:rFonts w:eastAsiaTheme="minorEastAsia" w:cs="Arial"/>
      <w:szCs w:val="20"/>
    </w:rPr>
  </w:style>
  <w:style w:type="character" w:customStyle="1" w:styleId="Kkursywa">
    <w:name w:val="_K_ – kursywa"/>
    <w:basedOn w:val="Domylnaczcionkaakapitu"/>
    <w:uiPriority w:val="1"/>
    <w:qFormat/>
    <w:rsid w:val="00034C66"/>
    <w:rPr>
      <w:i/>
    </w:rPr>
  </w:style>
  <w:style w:type="character" w:customStyle="1" w:styleId="USTustnpkodeksuZnak">
    <w:name w:val="UST(§) – ust. (§ np. kodeksu) Znak"/>
    <w:link w:val="USTustnpkodeksu"/>
    <w:locked/>
    <w:rsid w:val="005D60FF"/>
    <w:rPr>
      <w:rFonts w:ascii="Times" w:hAnsi="Times"/>
      <w:sz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2"/>
    <w:qFormat/>
    <w:rsid w:val="005D60FF"/>
    <w:pPr>
      <w:suppressAutoHyphens/>
      <w:adjustRightInd w:val="0"/>
      <w:spacing w:before="0"/>
    </w:pPr>
    <w:rPr>
      <w:rFonts w:cstheme="minorBidi"/>
      <w:szCs w:val="22"/>
      <w:lang w:eastAsia="en-US"/>
    </w:rPr>
  </w:style>
  <w:style w:type="paragraph" w:customStyle="1" w:styleId="ZLITwPKTzmlitwpktartykuempunktem">
    <w:name w:val="Z/LIT_w_PKT – zm. lit. w pkt artykułem (punktem)"/>
    <w:basedOn w:val="Normalny"/>
    <w:uiPriority w:val="32"/>
    <w:qFormat/>
    <w:rsid w:val="005D60FF"/>
    <w:pPr>
      <w:spacing w:after="0" w:line="360" w:lineRule="auto"/>
      <w:ind w:left="1497" w:hanging="476"/>
      <w:jc w:val="both"/>
    </w:pPr>
    <w:rPr>
      <w:rFonts w:ascii="Times" w:eastAsiaTheme="minorEastAsia" w:hAnsi="Times" w:cs="Arial"/>
      <w:bCs/>
      <w:sz w:val="24"/>
      <w:szCs w:val="20"/>
      <w:lang w:val="pl-PL" w:eastAsia="pl-PL"/>
    </w:rPr>
  </w:style>
  <w:style w:type="paragraph" w:styleId="NormalnyWeb">
    <w:name w:val="Normal (Web)"/>
    <w:basedOn w:val="Normalny"/>
    <w:uiPriority w:val="99"/>
    <w:unhideWhenUsed/>
    <w:rsid w:val="006837EC"/>
    <w:pPr>
      <w:spacing w:after="150" w:line="240" w:lineRule="auto"/>
    </w:pPr>
    <w:rPr>
      <w:rFonts w:ascii="Times New Roman" w:hAnsi="Times New Roman" w:cs="Times New Roman"/>
      <w:sz w:val="24"/>
      <w:szCs w:val="24"/>
      <w:lang w:val="pl-PL"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C2A1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C2A13"/>
    <w:rPr>
      <w:sz w:val="20"/>
      <w:szCs w:val="20"/>
      <w:lang w:val="en-GB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C2A13"/>
    <w:rPr>
      <w:vertAlign w:val="superscript"/>
    </w:r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580637"/>
  </w:style>
  <w:style w:type="paragraph" w:customStyle="1" w:styleId="TIRtiret">
    <w:name w:val="TIR – tiret"/>
    <w:basedOn w:val="LITlitera"/>
    <w:uiPriority w:val="15"/>
    <w:qFormat/>
    <w:rsid w:val="00580637"/>
    <w:pPr>
      <w:ind w:left="1384" w:hanging="397"/>
    </w:pPr>
  </w:style>
  <w:style w:type="paragraph" w:customStyle="1" w:styleId="LITlitera">
    <w:name w:val="LIT – litera"/>
    <w:basedOn w:val="PKTpunkt"/>
    <w:uiPriority w:val="14"/>
    <w:qFormat/>
    <w:rsid w:val="00580637"/>
    <w:pPr>
      <w:ind w:left="986" w:hanging="476"/>
    </w:pPr>
    <w:rPr>
      <w:rFonts w:eastAsia="Times New Roman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580637"/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580637"/>
    <w:pPr>
      <w:ind w:left="510" w:firstLine="0"/>
    </w:pPr>
    <w:rPr>
      <w:szCs w:val="24"/>
    </w:rPr>
  </w:style>
  <w:style w:type="paragraph" w:customStyle="1" w:styleId="2TIRpodwjnytiret">
    <w:name w:val="2TIR – podwójny tiret"/>
    <w:basedOn w:val="TIRtiret"/>
    <w:uiPriority w:val="73"/>
    <w:qFormat/>
    <w:rsid w:val="00580637"/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580637"/>
    <w:pPr>
      <w:ind w:left="1497" w:firstLine="0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580637"/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580637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580637"/>
    <w:pPr>
      <w:ind w:left="987" w:firstLine="0"/>
    </w:pPr>
  </w:style>
  <w:style w:type="paragraph" w:customStyle="1" w:styleId="ZLITzmlitartykuempunktem">
    <w:name w:val="Z/LIT – zm. lit. artykułem (punktem)"/>
    <w:basedOn w:val="LITlitera"/>
    <w:uiPriority w:val="32"/>
    <w:qFormat/>
    <w:rsid w:val="00580637"/>
  </w:style>
  <w:style w:type="paragraph" w:styleId="Bezodstpw">
    <w:name w:val="No Spacing"/>
    <w:uiPriority w:val="99"/>
    <w:rsid w:val="00580637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580637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580637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580637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caps/>
      <w:kern w:val="24"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580637"/>
    <w:pPr>
      <w:suppressAutoHyphens/>
      <w:adjustRightInd w:val="0"/>
    </w:pPr>
    <w:rPr>
      <w:rFonts w:eastAsia="Times New Roman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580637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580637"/>
    <w:pPr>
      <w:ind w:left="0" w:firstLine="0"/>
    </w:pPr>
    <w:rPr>
      <w:rFonts w:eastAsia="Times New Roman"/>
    </w:r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580637"/>
    <w:pPr>
      <w:ind w:left="510" w:right="510" w:firstLine="0"/>
      <w:mirrorIndents/>
    </w:pPr>
    <w:rPr>
      <w:rFonts w:eastAsia="Times New Roman" w:cs="Arial"/>
      <w:bCs/>
      <w:szCs w:val="20"/>
      <w:lang w:eastAsia="pl-PL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580637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sz w:val="24"/>
      <w:szCs w:val="24"/>
      <w:lang w:eastAsia="pl-PL"/>
    </w:rPr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580637"/>
    <w:pPr>
      <w:ind w:left="1463" w:firstLine="0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580637"/>
  </w:style>
  <w:style w:type="paragraph" w:customStyle="1" w:styleId="TYTDZOZNoznaczenietytuulubdziau">
    <w:name w:val="TYT(DZ)_OZN – oznaczenie tytułu lub działu"/>
    <w:next w:val="Normalny"/>
    <w:uiPriority w:val="9"/>
    <w:qFormat/>
    <w:rsid w:val="00580637"/>
    <w:pPr>
      <w:keepNext/>
      <w:spacing w:before="120" w:after="0" w:line="360" w:lineRule="auto"/>
      <w:jc w:val="center"/>
    </w:pPr>
    <w:rPr>
      <w:rFonts w:ascii="Times" w:eastAsia="Times New Roman" w:hAnsi="Times" w:cs="Arial"/>
      <w:bCs/>
      <w:caps/>
      <w:kern w:val="24"/>
      <w:sz w:val="24"/>
      <w:szCs w:val="24"/>
      <w:lang w:eastAsia="pl-PL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580637"/>
    <w:pPr>
      <w:ind w:left="510"/>
    </w:pPr>
  </w:style>
  <w:style w:type="paragraph" w:customStyle="1" w:styleId="WMATFIZCHEMwzrmatfizlubchem">
    <w:name w:val="W_MAT(FIZ|CHEM) – wzór mat. (fiz. lub chem.)"/>
    <w:uiPriority w:val="18"/>
    <w:qFormat/>
    <w:rsid w:val="00580637"/>
    <w:pPr>
      <w:spacing w:after="0" w:line="360" w:lineRule="auto"/>
      <w:jc w:val="center"/>
    </w:pPr>
    <w:rPr>
      <w:rFonts w:ascii="Times New Roman" w:eastAsia="Times New Roman" w:hAnsi="Times New Roman" w:cs="Arial"/>
      <w:sz w:val="24"/>
      <w:szCs w:val="20"/>
      <w:lang w:eastAsia="pl-PL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580637"/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580637"/>
    <w:pPr>
      <w:keepNext/>
      <w:suppressAutoHyphens/>
      <w:spacing w:after="0" w:line="360" w:lineRule="auto"/>
      <w:ind w:left="510"/>
      <w:jc w:val="center"/>
    </w:pPr>
    <w:rPr>
      <w:rFonts w:ascii="Times" w:eastAsia="Times New Roman" w:hAnsi="Times" w:cs="Times New Roman"/>
      <w:sz w:val="24"/>
      <w:szCs w:val="26"/>
      <w:lang w:eastAsia="pl-PL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580637"/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580637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580637"/>
  </w:style>
  <w:style w:type="paragraph" w:customStyle="1" w:styleId="ZZPKTzmianazmpkt">
    <w:name w:val="ZZ/PKT – zmiana zm. pkt"/>
    <w:basedOn w:val="ZPKTzmpktartykuempunktem"/>
    <w:uiPriority w:val="66"/>
    <w:qFormat/>
    <w:rsid w:val="00580637"/>
    <w:pPr>
      <w:ind w:left="2404"/>
    </w:pPr>
    <w:rPr>
      <w:rFonts w:eastAsia="Times New Roman"/>
    </w:rPr>
  </w:style>
  <w:style w:type="paragraph" w:customStyle="1" w:styleId="ZZTIRzmianazmtir">
    <w:name w:val="ZZ/TIR – zmiana zm. tir."/>
    <w:basedOn w:val="ZZLITzmianazmlit"/>
    <w:uiPriority w:val="67"/>
    <w:qFormat/>
    <w:rsid w:val="00580637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580637"/>
    <w:pPr>
      <w:keepNext/>
      <w:suppressAutoHyphens/>
      <w:spacing w:after="0" w:line="360" w:lineRule="auto"/>
      <w:ind w:left="510"/>
      <w:jc w:val="center"/>
    </w:pPr>
    <w:rPr>
      <w:rFonts w:ascii="Times" w:eastAsia="Times New Roman" w:hAnsi="Times" w:cs="Arial"/>
      <w:bCs/>
      <w:kern w:val="24"/>
      <w:sz w:val="24"/>
      <w:szCs w:val="24"/>
      <w:lang w:eastAsia="pl-PL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580637"/>
  </w:style>
  <w:style w:type="paragraph" w:customStyle="1" w:styleId="ZLITUSTzmustliter">
    <w:name w:val="Z_LIT/UST(§) – zm. ust. (§) literą"/>
    <w:basedOn w:val="USTustnpkodeksu"/>
    <w:uiPriority w:val="46"/>
    <w:qFormat/>
    <w:rsid w:val="00580637"/>
    <w:pPr>
      <w:ind w:left="987"/>
    </w:pPr>
    <w:rPr>
      <w:rFonts w:eastAsia="Times New Roman" w:cs="Arial"/>
      <w:bCs/>
      <w:szCs w:val="20"/>
      <w:lang w:eastAsia="pl-PL"/>
    </w:rPr>
  </w:style>
  <w:style w:type="paragraph" w:customStyle="1" w:styleId="ZLITPKTzmpktliter">
    <w:name w:val="Z_LIT/PKT – zm. pkt literą"/>
    <w:basedOn w:val="PKTpunkt"/>
    <w:uiPriority w:val="47"/>
    <w:qFormat/>
    <w:rsid w:val="00580637"/>
    <w:pPr>
      <w:ind w:left="1497"/>
    </w:pPr>
    <w:rPr>
      <w:rFonts w:eastAsia="Times New Roman"/>
    </w:r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580637"/>
    <w:pPr>
      <w:ind w:firstLine="0"/>
    </w:pPr>
  </w:style>
  <w:style w:type="paragraph" w:customStyle="1" w:styleId="ZZARTzmianazmart">
    <w:name w:val="ZZ/ART(§) – zmiana zm. art. (§)"/>
    <w:basedOn w:val="ZARTzmartartykuempunktem"/>
    <w:uiPriority w:val="65"/>
    <w:qFormat/>
    <w:rsid w:val="00580637"/>
    <w:pPr>
      <w:ind w:left="1894"/>
    </w:pPr>
    <w:rPr>
      <w:rFonts w:eastAsia="Times New Roman"/>
    </w:rPr>
  </w:style>
  <w:style w:type="paragraph" w:customStyle="1" w:styleId="ZLITLITzmlitliter">
    <w:name w:val="Z_LIT/LIT – zm. lit. literą"/>
    <w:basedOn w:val="LITlitera"/>
    <w:uiPriority w:val="48"/>
    <w:qFormat/>
    <w:rsid w:val="00580637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580637"/>
  </w:style>
  <w:style w:type="paragraph" w:customStyle="1" w:styleId="ZLITTIRzmtirliter">
    <w:name w:val="Z_LIT/TIR – zm. tir. literą"/>
    <w:basedOn w:val="TIRtiret"/>
    <w:uiPriority w:val="49"/>
    <w:qFormat/>
    <w:rsid w:val="00580637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580637"/>
    <w:pPr>
      <w:ind w:left="2404" w:firstLine="0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580637"/>
    <w:pPr>
      <w:ind w:left="2880"/>
    </w:pPr>
    <w:rPr>
      <w:rFonts w:eastAsia="Times New Roman"/>
    </w:rPr>
  </w:style>
  <w:style w:type="paragraph" w:customStyle="1" w:styleId="ZLITLITwPKTzmlitwpktliter">
    <w:name w:val="Z_LIT/LIT_w_PKT – zm. lit. w pkt literą"/>
    <w:basedOn w:val="LITlitera"/>
    <w:uiPriority w:val="48"/>
    <w:qFormat/>
    <w:rsid w:val="00580637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580637"/>
  </w:style>
  <w:style w:type="paragraph" w:customStyle="1" w:styleId="ZLITTIRwPKTzmtirwpktliter">
    <w:name w:val="Z_LIT/TIR_w_PKT – zm. tir. w pkt literą"/>
    <w:basedOn w:val="TIRtiret"/>
    <w:uiPriority w:val="49"/>
    <w:qFormat/>
    <w:rsid w:val="00580637"/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580637"/>
    <w:pPr>
      <w:ind w:left="1973" w:firstLine="0"/>
    </w:pPr>
  </w:style>
  <w:style w:type="paragraph" w:customStyle="1" w:styleId="ZTIRLITzmlittiret">
    <w:name w:val="Z_TIR/LIT – zm. lit. tiret"/>
    <w:basedOn w:val="LITlitera"/>
    <w:uiPriority w:val="57"/>
    <w:qFormat/>
    <w:rsid w:val="00580637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580637"/>
  </w:style>
  <w:style w:type="paragraph" w:customStyle="1" w:styleId="ZTIRTIRzmtirtiret">
    <w:name w:val="Z_TIR/TIR – zm. tir. tiret"/>
    <w:basedOn w:val="TIRtiret"/>
    <w:uiPriority w:val="57"/>
    <w:qFormat/>
    <w:rsid w:val="00580637"/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580637"/>
    <w:pPr>
      <w:ind w:left="2880" w:firstLine="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580637"/>
    <w:pPr>
      <w:ind w:left="3277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580637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580637"/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580637"/>
    <w:pPr>
      <w:ind w:left="1860" w:firstLine="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580637"/>
    <w:pPr>
      <w:ind w:left="1780" w:firstLine="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580637"/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580637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580637"/>
  </w:style>
  <w:style w:type="paragraph" w:customStyle="1" w:styleId="ZTIR2TIRzmpodwtirtiret">
    <w:name w:val="Z_TIR/2TIR – zm. podw. tir. tiret"/>
    <w:basedOn w:val="TIRtiret"/>
    <w:uiPriority w:val="78"/>
    <w:qFormat/>
    <w:rsid w:val="00580637"/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580637"/>
    <w:pPr>
      <w:ind w:left="1780" w:firstLine="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580637"/>
  </w:style>
  <w:style w:type="paragraph" w:customStyle="1" w:styleId="ZTIRPKTzmpkttiret">
    <w:name w:val="Z_TIR/PKT – zm. pkt tiret"/>
    <w:basedOn w:val="PKTpunkt"/>
    <w:uiPriority w:val="56"/>
    <w:qFormat/>
    <w:rsid w:val="00580637"/>
    <w:pPr>
      <w:ind w:left="1893"/>
    </w:pPr>
    <w:rPr>
      <w:rFonts w:eastAsia="Times New Roman"/>
    </w:rPr>
  </w:style>
  <w:style w:type="paragraph" w:customStyle="1" w:styleId="ZTIRLITwPKTzmlitwpkttiret">
    <w:name w:val="Z_TIR/LIT_w_PKT – zm. lit. w pkt tiret"/>
    <w:basedOn w:val="LITlitera"/>
    <w:uiPriority w:val="57"/>
    <w:qFormat/>
    <w:rsid w:val="00580637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580637"/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580637"/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580637"/>
    <w:pPr>
      <w:ind w:left="2257" w:firstLine="0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580637"/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580637"/>
    <w:pPr>
      <w:ind w:left="1780" w:firstLine="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580637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580637"/>
    <w:pPr>
      <w:ind w:left="2688" w:hanging="3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580637"/>
    <w:pPr>
      <w:ind w:left="1894" w:firstLine="0"/>
    </w:pPr>
  </w:style>
  <w:style w:type="paragraph" w:customStyle="1" w:styleId="ZZUSTzmianazmust">
    <w:name w:val="ZZ/UST(§) – zmiana zm. ust. (§)"/>
    <w:basedOn w:val="ZZARTzmianazmart"/>
    <w:uiPriority w:val="65"/>
    <w:qFormat/>
    <w:rsid w:val="00580637"/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580637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580637"/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580637"/>
    <w:pPr>
      <w:ind w:left="2257" w:firstLine="0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580637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580637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580637"/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580637"/>
    <w:pPr>
      <w:ind w:left="2177" w:firstLine="0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580637"/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580637"/>
    <w:pPr>
      <w:ind w:left="2654" w:firstLine="0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580637"/>
    <w:pPr>
      <w:ind w:left="510"/>
    </w:pPr>
    <w:rPr>
      <w:b w:val="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0637"/>
    <w:rPr>
      <w:rFonts w:ascii="Times" w:eastAsia="Times New Roman" w:hAnsi="Times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rsid w:val="00580637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val="pl-PL"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80637"/>
    <w:rPr>
      <w:rFonts w:ascii="Times" w:eastAsia="Times New Roman" w:hAnsi="Times" w:cs="Times New Roman"/>
      <w:b/>
      <w:bCs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80637"/>
    <w:rPr>
      <w:b/>
      <w:bCs/>
    </w:r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580637"/>
    <w:pPr>
      <w:ind w:left="2404"/>
    </w:p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580637"/>
    <w:pPr>
      <w:ind w:firstLine="0"/>
    </w:pPr>
    <w:rPr>
      <w:rFonts w:ascii="Times New Roman" w:eastAsia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580637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580637"/>
    <w:pPr>
      <w:ind w:left="1383"/>
    </w:pPr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580637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580637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580637"/>
    <w:pPr>
      <w:ind w:left="510" w:firstLine="0"/>
    </w:pPr>
    <w:rPr>
      <w:rFonts w:eastAsia="Times New Roman" w:cs="Arial"/>
      <w:bCs/>
      <w:szCs w:val="20"/>
      <w:lang w:eastAsia="pl-PL"/>
    </w:r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580637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Arial"/>
      <w:bCs/>
      <w:kern w:val="24"/>
      <w:sz w:val="24"/>
      <w:szCs w:val="24"/>
      <w:lang w:eastAsia="pl-PL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580637"/>
  </w:style>
  <w:style w:type="paragraph" w:customStyle="1" w:styleId="Z2TIRTIRzmtirpodwjnymtiret">
    <w:name w:val="Z_2TIR/TIR – zm. tir. podwójnym tiret"/>
    <w:basedOn w:val="TIRtiret"/>
    <w:uiPriority w:val="84"/>
    <w:qFormat/>
    <w:rsid w:val="00580637"/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580637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580637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580637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580637"/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580637"/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580637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580637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580637"/>
    <w:pPr>
      <w:ind w:left="1383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580637"/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580637"/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580637"/>
    <w:pPr>
      <w:spacing w:line="360" w:lineRule="auto"/>
      <w:ind w:left="1304" w:hanging="397"/>
    </w:pPr>
    <w:rPr>
      <w:rFonts w:eastAsia="Times New Roman" w:cs="Arial"/>
      <w:sz w:val="24"/>
    </w:r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580637"/>
    <w:pPr>
      <w:spacing w:line="360" w:lineRule="auto"/>
      <w:ind w:left="907" w:hanging="397"/>
    </w:pPr>
    <w:rPr>
      <w:rFonts w:eastAsia="Times New Roman" w:cs="Arial"/>
      <w:sz w:val="24"/>
    </w:rPr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580637"/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580637"/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580637"/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580637"/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580637"/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580637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580637"/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580637"/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580637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580637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580637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580637"/>
    <w:pPr>
      <w:ind w:left="987"/>
    </w:pPr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580637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580637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580637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580637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580637"/>
    <w:pPr>
      <w:ind w:left="987"/>
    </w:pPr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580637"/>
    <w:pPr>
      <w:ind w:left="987"/>
    </w:pPr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580637"/>
    <w:pPr>
      <w:ind w:left="1383"/>
    </w:pPr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580637"/>
    <w:pPr>
      <w:ind w:left="1383"/>
    </w:pPr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580637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580637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580637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580637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580637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sz w:val="24"/>
      <w:szCs w:val="26"/>
      <w:lang w:eastAsia="pl-PL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580637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580637"/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580637"/>
    <w:pPr>
      <w:spacing w:before="0"/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580637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580637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580637"/>
  </w:style>
  <w:style w:type="paragraph" w:customStyle="1" w:styleId="P1wTABELIpoziom1numeracjiwtabeli">
    <w:name w:val="P1_w_TABELI – poziom 1 numeracji w tabeli"/>
    <w:basedOn w:val="PKTpunkt"/>
    <w:uiPriority w:val="24"/>
    <w:qFormat/>
    <w:rsid w:val="00580637"/>
    <w:pPr>
      <w:ind w:left="397" w:hanging="397"/>
    </w:pPr>
    <w:rPr>
      <w:rFonts w:eastAsia="Times New Roman"/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580637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580637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580637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580637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580637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580637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580637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580637"/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580637"/>
    <w:pPr>
      <w:spacing w:after="0" w:line="360" w:lineRule="auto"/>
      <w:jc w:val="right"/>
    </w:pPr>
    <w:rPr>
      <w:rFonts w:ascii="Times New Roman" w:eastAsia="Times New Roman" w:hAnsi="Times New Roman" w:cs="Arial"/>
      <w:sz w:val="24"/>
      <w:szCs w:val="20"/>
      <w:u w:val="single"/>
      <w:lang w:eastAsia="pl-PL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580637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580637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580637"/>
    <w:pPr>
      <w:spacing w:after="0" w:line="360" w:lineRule="auto"/>
    </w:pPr>
    <w:rPr>
      <w:rFonts w:ascii="Times New Roman" w:eastAsia="Times New Roman" w:hAnsi="Times New Roman" w:cs="Arial"/>
      <w:b/>
      <w:sz w:val="24"/>
      <w:szCs w:val="20"/>
      <w:lang w:eastAsia="pl-PL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580637"/>
    <w:pPr>
      <w:ind w:firstLine="0"/>
    </w:pPr>
    <w:rPr>
      <w:rFonts w:eastAsia="Times New Roman" w:cs="Arial"/>
    </w:r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580637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580637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b/>
      <w:i/>
      <w:sz w:val="24"/>
      <w:szCs w:val="20"/>
      <w:lang w:val="pl-PL"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580637"/>
  </w:style>
  <w:style w:type="paragraph" w:customStyle="1" w:styleId="OZNPARAFYADNOTACJE">
    <w:name w:val="OZN_PARAFY(ADNOTACJE)"/>
    <w:basedOn w:val="ODNONIKtreodnonika"/>
    <w:uiPriority w:val="26"/>
    <w:qFormat/>
    <w:rsid w:val="00580637"/>
  </w:style>
  <w:style w:type="paragraph" w:customStyle="1" w:styleId="TEKSTZacznikido">
    <w:name w:val="TEKST&quot;Załącznik(i) do ...&quot;"/>
    <w:uiPriority w:val="28"/>
    <w:qFormat/>
    <w:rsid w:val="00580637"/>
    <w:pPr>
      <w:keepNext/>
      <w:spacing w:after="240" w:line="240" w:lineRule="auto"/>
      <w:ind w:left="5670"/>
      <w:contextualSpacing/>
    </w:pPr>
    <w:rPr>
      <w:rFonts w:ascii="Times New Roman" w:eastAsia="Times New Roman" w:hAnsi="Times New Roman" w:cs="Arial"/>
      <w:sz w:val="24"/>
      <w:szCs w:val="20"/>
      <w:lang w:eastAsia="pl-PL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580637"/>
    <w:pPr>
      <w:ind w:left="851"/>
    </w:pPr>
    <w:rPr>
      <w:rFonts w:eastAsia="Times New Roman" w:cs="Arial"/>
    </w:r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580637"/>
    <w:pPr>
      <w:ind w:left="567" w:firstLine="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580637"/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580637"/>
    <w:pPr>
      <w:ind w:left="0" w:hanging="51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580637"/>
    <w:pPr>
      <w:suppressAutoHyphens/>
      <w:adjustRightInd w:val="0"/>
      <w:ind w:left="-510"/>
    </w:pPr>
    <w:rPr>
      <w:rFonts w:eastAsia="Times New Roman" w:cs="Arial"/>
      <w:szCs w:val="20"/>
    </w:r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580637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580637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580637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580637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580637"/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580637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580637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580637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580637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580637"/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580637"/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580637"/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580637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580637"/>
    <w:pPr>
      <w:ind w:left="1780" w:firstLine="510"/>
    </w:pPr>
    <w:rPr>
      <w:rFonts w:ascii="Times New Roman" w:hAnsi="Times New Roman"/>
    </w:r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580637"/>
    <w:pPr>
      <w:ind w:left="1780" w:firstLine="510"/>
    </w:pPr>
    <w:rPr>
      <w:rFonts w:ascii="Times New Roman" w:hAnsi="Times New Roman"/>
    </w:r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580637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580637"/>
    <w:pPr>
      <w:ind w:left="1780" w:firstLine="0"/>
    </w:pPr>
    <w:rPr>
      <w:rFonts w:ascii="Times New Roman" w:hAnsi="Times New Roman"/>
    </w:r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580637"/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580637"/>
    <w:pPr>
      <w:ind w:left="2767" w:firstLine="0"/>
    </w:pPr>
    <w:rPr>
      <w:rFonts w:ascii="Times New Roman" w:hAnsi="Times New Roman"/>
      <w:lang w:val="en-US"/>
    </w:rPr>
  </w:style>
  <w:style w:type="paragraph" w:customStyle="1" w:styleId="ZLITARTzmartliter">
    <w:name w:val="Z_LIT/ART(§) – zm. art. (§) literą"/>
    <w:basedOn w:val="ZLITUSTzmustliter"/>
    <w:uiPriority w:val="46"/>
    <w:qFormat/>
    <w:rsid w:val="00580637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580637"/>
  </w:style>
  <w:style w:type="paragraph" w:customStyle="1" w:styleId="ZTIRUSTzmusttiret">
    <w:name w:val="Z_TIR/UST(§) – zm. ust. (§) tiret"/>
    <w:basedOn w:val="ZTIRARTzmarttiret"/>
    <w:uiPriority w:val="55"/>
    <w:qFormat/>
    <w:rsid w:val="00580637"/>
    <w:pPr>
      <w:ind w:left="1383" w:firstLine="510"/>
    </w:pPr>
    <w:rPr>
      <w:rFonts w:ascii="Times New Roman" w:hAnsi="Times New Roman"/>
    </w:rPr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580637"/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580637"/>
    <w:pPr>
      <w:spacing w:before="0"/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580637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580637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580637"/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580637"/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580637"/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580637"/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580637"/>
    <w:pPr>
      <w:spacing w:after="120"/>
      <w:ind w:left="1383"/>
    </w:pPr>
    <w:rPr>
      <w:b w:val="0"/>
    </w:r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580637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580637"/>
    <w:pPr>
      <w:ind w:left="1780"/>
    </w:pPr>
  </w:style>
  <w:style w:type="character" w:customStyle="1" w:styleId="IDindeksdolny">
    <w:name w:val="_ID_ – indeks dolny"/>
    <w:uiPriority w:val="3"/>
    <w:qFormat/>
    <w:rsid w:val="00580637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580637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580637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580637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580637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580637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580637"/>
    <w:rPr>
      <w:b/>
      <w:i/>
      <w:vanish w:val="0"/>
      <w:spacing w:val="0"/>
      <w:vertAlign w:val="subscript"/>
    </w:rPr>
  </w:style>
  <w:style w:type="character" w:customStyle="1" w:styleId="PKpogrubieniekursywa">
    <w:name w:val="_P_K_ – pogrubienie kursywa"/>
    <w:uiPriority w:val="1"/>
    <w:qFormat/>
    <w:rsid w:val="00580637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580637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580637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580637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580637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580637"/>
    <w:pPr>
      <w:spacing w:after="0" w:line="240" w:lineRule="auto"/>
      <w:ind w:left="283" w:hanging="170"/>
    </w:pPr>
    <w:rPr>
      <w:rFonts w:ascii="Times New Roman" w:eastAsia="Times New Roman" w:hAnsi="Times New Roman" w:cs="Arial"/>
      <w:sz w:val="20"/>
      <w:szCs w:val="20"/>
      <w:lang w:val="pl-PL"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580637"/>
    <w:pP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eastAsia="Times New Roman" w:hAnsi="Times" w:cs="Arial"/>
      <w:bCs/>
      <w:kern w:val="24"/>
      <w:sz w:val="24"/>
      <w:szCs w:val="20"/>
      <w:lang w:val="pl-PL"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580637"/>
    <w:pPr>
      <w:suppressAutoHyphens/>
      <w:autoSpaceDE w:val="0"/>
      <w:autoSpaceDN w:val="0"/>
      <w:adjustRightInd w:val="0"/>
      <w:spacing w:after="0" w:line="360" w:lineRule="auto"/>
      <w:jc w:val="center"/>
    </w:pPr>
    <w:rPr>
      <w:rFonts w:ascii="Times" w:eastAsia="Times New Roman" w:hAnsi="Times" w:cs="Arial"/>
      <w:bCs/>
      <w:kern w:val="24"/>
      <w:sz w:val="24"/>
      <w:szCs w:val="20"/>
      <w:lang w:val="pl-PL"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580637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580637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580637"/>
    <w:pPr>
      <w:ind w:left="2291" w:firstLine="0"/>
    </w:p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580637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580637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580637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580637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580637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580637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580637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580637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580637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580637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580637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580637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580637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580637"/>
    <w:pPr>
      <w:ind w:left="17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51753-994C-4D2E-A88F-BB81F7DCF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5413</Words>
  <Characters>30801</Characters>
  <Application>Microsoft Office Word</Application>
  <DocSecurity>0</DocSecurity>
  <Lines>616</Lines>
  <Paragraphs>381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KasiaCz</dc:creator>
  <cp:lastModifiedBy>Ewa A. Genert</cp:lastModifiedBy>
  <cp:revision>2</cp:revision>
  <cp:lastPrinted>2017-03-09T14:05:00Z</cp:lastPrinted>
  <dcterms:created xsi:type="dcterms:W3CDTF">2017-03-15T14:34:00Z</dcterms:created>
  <dcterms:modified xsi:type="dcterms:W3CDTF">2017-03-15T14:34:00Z</dcterms:modified>
</cp:coreProperties>
</file>