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022" w:rsidRPr="000D0865" w:rsidRDefault="002E7022" w:rsidP="00D56D68">
      <w:pPr>
        <w:pStyle w:val="OZNPROJEKTUwskazaniedatylubwersjiprojektu"/>
        <w:keepNext/>
      </w:pPr>
      <w:bookmarkStart w:id="0" w:name="_GoBack"/>
      <w:bookmarkEnd w:id="0"/>
      <w:r w:rsidRPr="000D0865">
        <w:t>Projekt</w:t>
      </w:r>
    </w:p>
    <w:p w:rsidR="002E7022" w:rsidRPr="00DE6FE8" w:rsidRDefault="002E7022" w:rsidP="00D56D68">
      <w:pPr>
        <w:pStyle w:val="OZNRODZAKTUtznustawalubrozporzdzenieiorganwydajcy"/>
      </w:pPr>
      <w:r w:rsidRPr="00DE6FE8">
        <w:t>Ustawa</w:t>
      </w:r>
    </w:p>
    <w:p w:rsidR="002E7022" w:rsidRPr="00DE6FE8" w:rsidRDefault="00D56D68" w:rsidP="00D56D68">
      <w:pPr>
        <w:pStyle w:val="DATAAKTUdatauchwalenialubwydaniaaktu"/>
      </w:pPr>
      <w:r>
        <w:t>z dnia</w:t>
      </w:r>
    </w:p>
    <w:p w:rsidR="002E7022" w:rsidRPr="00DE6FE8" w:rsidRDefault="002E7022" w:rsidP="00D56D68">
      <w:pPr>
        <w:pStyle w:val="TYTUAKTUprzedmiotregulacjiustawylubrozporzdzenia"/>
      </w:pPr>
      <w:r w:rsidRPr="00DE6FE8">
        <w:t>o ratyfikacji Konwencji Rady Europy w sprawie zintegrowanego podejścia do bezpieczeństwa, zabezpieczenia i obsługi podczas meczów piłki nożnej i innych imprez sportowych, sporządzonej w Strasburgu dnia 4 maja 2016 r., podpisanej przez Ministra Sportu i Turystyki Rzeczypospolitej Polskiej w dniu 29 listopada 2016 r.</w:t>
      </w:r>
    </w:p>
    <w:p w:rsidR="002E7022" w:rsidRPr="00DE6FE8" w:rsidRDefault="002E7022" w:rsidP="00D56D68">
      <w:pPr>
        <w:pStyle w:val="ARTartustawynprozporzdzenia"/>
      </w:pPr>
      <w:r w:rsidRPr="00D56D68">
        <w:rPr>
          <w:rStyle w:val="Ppogrubienie"/>
        </w:rPr>
        <w:t>Art.</w:t>
      </w:r>
      <w:r w:rsidR="00D56D68">
        <w:rPr>
          <w:rStyle w:val="Ppogrubienie"/>
        </w:rPr>
        <w:t> </w:t>
      </w:r>
      <w:r w:rsidRPr="00D56D68">
        <w:rPr>
          <w:rStyle w:val="Ppogrubienie"/>
        </w:rPr>
        <w:t>1</w:t>
      </w:r>
      <w:r w:rsidR="00D56D68" w:rsidRPr="00D56D68">
        <w:rPr>
          <w:rStyle w:val="Ppogrubienie"/>
        </w:rPr>
        <w:t>.</w:t>
      </w:r>
      <w:r w:rsidR="00D56D68">
        <w:t xml:space="preserve"> </w:t>
      </w:r>
      <w:r w:rsidRPr="00DE6FE8">
        <w:t>Wyraża się zgodę na dokonanie przez Prezydenta Rzeczypospolitej Polskiej ratyfikacji Konwencji Rady Europy w sprawie zintegrowanego podejścia do bezpieczeństwa, zabezpieczenia i obsługi podczas meczów piłki nożnej i innych imprez sportowych, sporządzonej w Strasburgu dnia 4 maja 2016 r., podpisanej przez Ministra Sportu i Turystyki Rzeczpospolitej Polskiej w dniu 29 listopada 2016 r.</w:t>
      </w:r>
    </w:p>
    <w:p w:rsidR="002E7022" w:rsidRPr="00DE6FE8" w:rsidRDefault="002E7022" w:rsidP="00D56D68">
      <w:pPr>
        <w:pStyle w:val="ARTartustawynprozporzdzenia"/>
      </w:pPr>
      <w:r w:rsidRPr="00D56D68">
        <w:rPr>
          <w:rStyle w:val="Ppogrubienie"/>
        </w:rPr>
        <w:t>Art.</w:t>
      </w:r>
      <w:r w:rsidR="00D56D68">
        <w:rPr>
          <w:rStyle w:val="Ppogrubienie"/>
        </w:rPr>
        <w:t> </w:t>
      </w:r>
      <w:r w:rsidRPr="00D56D68">
        <w:rPr>
          <w:rStyle w:val="Ppogrubienie"/>
        </w:rPr>
        <w:t>2</w:t>
      </w:r>
      <w:r w:rsidR="00D56D68" w:rsidRPr="00D56D68">
        <w:rPr>
          <w:rStyle w:val="Ppogrubienie"/>
        </w:rPr>
        <w:t>.</w:t>
      </w:r>
      <w:r w:rsidR="00D56D68">
        <w:t xml:space="preserve"> </w:t>
      </w:r>
      <w:r w:rsidRPr="00DE6FE8">
        <w:t>Ustawa wchodzi w życie po upływie 14 dni od dnia ogłoszenia.</w:t>
      </w:r>
    </w:p>
    <w:sectPr w:rsidR="002E7022" w:rsidRPr="00DE6FE8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2BE" w:rsidRDefault="00DE32BE">
      <w:r>
        <w:separator/>
      </w:r>
    </w:p>
  </w:endnote>
  <w:endnote w:type="continuationSeparator" w:id="0">
    <w:p w:rsidR="00DE32BE" w:rsidRDefault="00DE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2BE" w:rsidRDefault="00DE32BE">
      <w:r>
        <w:separator/>
      </w:r>
    </w:p>
  </w:footnote>
  <w:footnote w:type="continuationSeparator" w:id="0">
    <w:p w:rsidR="00DE32BE" w:rsidRDefault="00DE3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2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D7A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022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016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6D68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2BE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372270-9DFD-4A5F-A8BF-CAC052D1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9611A5-C0F3-4EC5-AE01-915EEB82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Beata Sobieraj</dc:creator>
  <cp:lastModifiedBy>Grażyna D. Grabowska</cp:lastModifiedBy>
  <cp:revision>2</cp:revision>
  <cp:lastPrinted>2017-03-09T09:08:00Z</cp:lastPrinted>
  <dcterms:created xsi:type="dcterms:W3CDTF">2017-03-22T11:44:00Z</dcterms:created>
  <dcterms:modified xsi:type="dcterms:W3CDTF">2017-03-22T11:44:00Z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