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E9F" w:rsidRPr="00344FA1" w:rsidRDefault="00344FA1" w:rsidP="00344FA1">
      <w:pPr>
        <w:spacing w:after="0" w:line="360" w:lineRule="auto"/>
        <w:jc w:val="center"/>
        <w:rPr>
          <w:rFonts w:ascii="Times New Roman" w:hAnsi="Times New Roman" w:cs="Times New Roman"/>
          <w:sz w:val="24"/>
          <w:szCs w:val="24"/>
        </w:rPr>
      </w:pPr>
      <w:bookmarkStart w:id="0" w:name="_GoBack"/>
      <w:bookmarkEnd w:id="0"/>
      <w:r w:rsidRPr="00344FA1">
        <w:rPr>
          <w:rFonts w:ascii="Times New Roman" w:hAnsi="Times New Roman" w:cs="Times New Roman"/>
          <w:sz w:val="24"/>
          <w:szCs w:val="24"/>
        </w:rPr>
        <w:t>UZASADNIENIE</w:t>
      </w:r>
    </w:p>
    <w:p w:rsidR="00247E9F" w:rsidRPr="00B46BE3" w:rsidRDefault="00247E9F" w:rsidP="0072097D">
      <w:pPr>
        <w:spacing w:before="240" w:after="0" w:line="360" w:lineRule="auto"/>
        <w:jc w:val="both"/>
        <w:rPr>
          <w:rFonts w:ascii="Times New Roman" w:hAnsi="Times New Roman" w:cs="Times New Roman"/>
          <w:sz w:val="24"/>
          <w:szCs w:val="24"/>
        </w:rPr>
      </w:pPr>
      <w:r w:rsidRPr="00B46BE3">
        <w:rPr>
          <w:rFonts w:ascii="Times New Roman" w:hAnsi="Times New Roman" w:cs="Times New Roman"/>
          <w:sz w:val="24"/>
          <w:szCs w:val="24"/>
        </w:rPr>
        <w:t>Cel projektowanych zmian</w:t>
      </w:r>
    </w:p>
    <w:p w:rsidR="00247E9F" w:rsidRPr="00344FA1" w:rsidRDefault="00247E9F" w:rsidP="00344FA1">
      <w:pPr>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Proponowane zmiany mają na celu:</w:t>
      </w:r>
    </w:p>
    <w:p w:rsidR="00247E9F" w:rsidRPr="00344FA1" w:rsidRDefault="00344FA1" w:rsidP="00B46BE3">
      <w:pPr>
        <w:tabs>
          <w:tab w:val="left" w:pos="284"/>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w:t>
      </w:r>
      <w:r w:rsidR="00B46BE3">
        <w:rPr>
          <w:rFonts w:ascii="Times New Roman" w:hAnsi="Times New Roman" w:cs="Times New Roman"/>
          <w:sz w:val="24"/>
          <w:szCs w:val="24"/>
        </w:rPr>
        <w:tab/>
      </w:r>
      <w:r w:rsidR="00247E9F" w:rsidRPr="00344FA1">
        <w:rPr>
          <w:rFonts w:ascii="Times New Roman" w:hAnsi="Times New Roman" w:cs="Times New Roman"/>
          <w:sz w:val="24"/>
          <w:szCs w:val="24"/>
        </w:rPr>
        <w:t>uwzględnienie uwag zgłoszonych przez Komisję Europejską w trakcie notyfikacji programu pomocowego, której pozytywny wynik umożliwia uruchomienie finansowania kosztu netto obowiązku św</w:t>
      </w:r>
      <w:r w:rsidR="00B46BE3">
        <w:rPr>
          <w:rFonts w:ascii="Times New Roman" w:hAnsi="Times New Roman" w:cs="Times New Roman"/>
          <w:sz w:val="24"/>
          <w:szCs w:val="24"/>
        </w:rPr>
        <w:t>iadczenia usług powszechnych, w </w:t>
      </w:r>
      <w:r w:rsidR="00247E9F" w:rsidRPr="00344FA1">
        <w:rPr>
          <w:rFonts w:ascii="Times New Roman" w:hAnsi="Times New Roman" w:cs="Times New Roman"/>
          <w:sz w:val="24"/>
          <w:szCs w:val="24"/>
        </w:rPr>
        <w:t xml:space="preserve">szczególności ustaleń wynikających z </w:t>
      </w:r>
      <w:r w:rsidR="00247E9F" w:rsidRPr="00B46BE3">
        <w:rPr>
          <w:rFonts w:ascii="Times New Roman" w:hAnsi="Times New Roman" w:cs="Times New Roman"/>
          <w:sz w:val="24"/>
          <w:szCs w:val="24"/>
        </w:rPr>
        <w:t>decyzji</w:t>
      </w:r>
      <w:r w:rsidR="00B46BE3">
        <w:rPr>
          <w:rFonts w:ascii="Times New Roman" w:hAnsi="Times New Roman" w:cs="Times New Roman"/>
          <w:sz w:val="24"/>
          <w:szCs w:val="24"/>
        </w:rPr>
        <w:t xml:space="preserve"> Komisji Europejskiej z dnia 26 </w:t>
      </w:r>
      <w:r w:rsidR="00247E9F" w:rsidRPr="00B46BE3">
        <w:rPr>
          <w:rFonts w:ascii="Times New Roman" w:hAnsi="Times New Roman" w:cs="Times New Roman"/>
          <w:sz w:val="24"/>
          <w:szCs w:val="24"/>
        </w:rPr>
        <w:t>listopada 2015</w:t>
      </w:r>
      <w:r w:rsidR="009932B4" w:rsidRPr="00B46BE3">
        <w:rPr>
          <w:rFonts w:ascii="Times New Roman" w:hAnsi="Times New Roman" w:cs="Times New Roman"/>
          <w:sz w:val="24"/>
          <w:szCs w:val="24"/>
        </w:rPr>
        <w:t xml:space="preserve"> </w:t>
      </w:r>
      <w:r w:rsidR="00247E9F" w:rsidRPr="00B46BE3">
        <w:rPr>
          <w:rFonts w:ascii="Times New Roman" w:hAnsi="Times New Roman" w:cs="Times New Roman"/>
          <w:sz w:val="24"/>
          <w:szCs w:val="24"/>
        </w:rPr>
        <w:t>r. Pomoc państwa SA 38869(2014/N) „Rekompensata dla Poczty Polskiej kosztu netto obowiązku świadczenia usług powszechnych w latach</w:t>
      </w:r>
      <w:r w:rsidR="00B46BE3">
        <w:rPr>
          <w:rFonts w:ascii="Times New Roman" w:hAnsi="Times New Roman" w:cs="Times New Roman"/>
          <w:sz w:val="24"/>
          <w:szCs w:val="24"/>
        </w:rPr>
        <w:br/>
      </w:r>
      <w:r w:rsidR="00247E9F" w:rsidRPr="00B46BE3">
        <w:rPr>
          <w:rFonts w:ascii="Times New Roman" w:hAnsi="Times New Roman" w:cs="Times New Roman"/>
          <w:sz w:val="24"/>
          <w:szCs w:val="24"/>
        </w:rPr>
        <w:t>2013</w:t>
      </w:r>
      <w:r w:rsidRPr="00B46BE3">
        <w:rPr>
          <w:rFonts w:ascii="Times New Roman" w:hAnsi="Times New Roman" w:cs="Times New Roman"/>
          <w:sz w:val="24"/>
          <w:szCs w:val="24"/>
        </w:rPr>
        <w:t>–</w:t>
      </w:r>
      <w:r w:rsidR="00247E9F" w:rsidRPr="00B46BE3">
        <w:rPr>
          <w:rFonts w:ascii="Times New Roman" w:hAnsi="Times New Roman" w:cs="Times New Roman"/>
          <w:sz w:val="24"/>
          <w:szCs w:val="24"/>
        </w:rPr>
        <w:t>2015” (</w:t>
      </w:r>
      <w:r w:rsidR="00247E9F" w:rsidRPr="00344FA1">
        <w:rPr>
          <w:rFonts w:ascii="Times New Roman" w:hAnsi="Times New Roman" w:cs="Times New Roman"/>
          <w:sz w:val="24"/>
          <w:szCs w:val="24"/>
        </w:rPr>
        <w:t>tekst dostępny pod adresem</w:t>
      </w:r>
      <w:r w:rsidR="00247E9F" w:rsidRPr="00344FA1">
        <w:rPr>
          <w:rFonts w:ascii="Times New Roman" w:hAnsi="Times New Roman" w:cs="Times New Roman"/>
          <w:b/>
          <w:sz w:val="24"/>
          <w:szCs w:val="24"/>
        </w:rPr>
        <w:t xml:space="preserve"> </w:t>
      </w:r>
      <w:r w:rsidR="00B46BE3" w:rsidRPr="00B46BE3">
        <w:rPr>
          <w:rFonts w:ascii="Times New Roman" w:hAnsi="Times New Roman" w:cs="Times New Roman"/>
          <w:sz w:val="24"/>
          <w:szCs w:val="24"/>
        </w:rPr>
        <w:t>http://ec.europa.eu/competition</w:t>
      </w:r>
      <w:r w:rsidR="00B46BE3">
        <w:rPr>
          <w:rFonts w:ascii="Times New Roman" w:hAnsi="Times New Roman" w:cs="Times New Roman"/>
          <w:sz w:val="24"/>
          <w:szCs w:val="24"/>
        </w:rPr>
        <w:t xml:space="preserve">- </w:t>
      </w:r>
      <w:r w:rsidR="00247E9F" w:rsidRPr="00B46BE3">
        <w:rPr>
          <w:rFonts w:ascii="Times New Roman" w:hAnsi="Times New Roman" w:cs="Times New Roman"/>
          <w:sz w:val="24"/>
          <w:szCs w:val="24"/>
        </w:rPr>
        <w:t>/</w:t>
      </w:r>
      <w:proofErr w:type="spellStart"/>
      <w:r w:rsidR="00247E9F" w:rsidRPr="00B46BE3">
        <w:rPr>
          <w:rFonts w:ascii="Times New Roman" w:hAnsi="Times New Roman" w:cs="Times New Roman"/>
          <w:sz w:val="24"/>
          <w:szCs w:val="24"/>
        </w:rPr>
        <w:t>state_aid</w:t>
      </w:r>
      <w:proofErr w:type="spellEnd"/>
      <w:r w:rsidR="00247E9F" w:rsidRPr="00B46BE3">
        <w:rPr>
          <w:rFonts w:ascii="Times New Roman" w:hAnsi="Times New Roman" w:cs="Times New Roman"/>
          <w:sz w:val="24"/>
          <w:szCs w:val="24"/>
        </w:rPr>
        <w:t>/</w:t>
      </w:r>
      <w:proofErr w:type="spellStart"/>
      <w:r w:rsidR="00247E9F" w:rsidRPr="00B46BE3">
        <w:rPr>
          <w:rFonts w:ascii="Times New Roman" w:hAnsi="Times New Roman" w:cs="Times New Roman"/>
          <w:sz w:val="24"/>
          <w:szCs w:val="24"/>
        </w:rPr>
        <w:t>cases</w:t>
      </w:r>
      <w:proofErr w:type="spellEnd"/>
      <w:r w:rsidR="00247E9F" w:rsidRPr="00B46BE3">
        <w:rPr>
          <w:rFonts w:ascii="Times New Roman" w:hAnsi="Times New Roman" w:cs="Times New Roman"/>
          <w:sz w:val="24"/>
          <w:szCs w:val="24"/>
        </w:rPr>
        <w:t>/253038/253038_1729044_321_2.pdf</w:t>
      </w:r>
      <w:r w:rsidR="00247E9F" w:rsidRPr="00344FA1">
        <w:rPr>
          <w:rFonts w:ascii="Times New Roman" w:hAnsi="Times New Roman" w:cs="Times New Roman"/>
          <w:sz w:val="24"/>
          <w:szCs w:val="24"/>
        </w:rPr>
        <w:t xml:space="preserve">) </w:t>
      </w:r>
    </w:p>
    <w:p w:rsidR="00247E9F" w:rsidRPr="00344FA1" w:rsidRDefault="00247E9F" w:rsidP="00B46BE3">
      <w:pPr>
        <w:spacing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 xml:space="preserve">oraz </w:t>
      </w:r>
    </w:p>
    <w:p w:rsidR="00247E9F" w:rsidRPr="00344FA1" w:rsidRDefault="00344FA1" w:rsidP="00B46BE3">
      <w:pPr>
        <w:tabs>
          <w:tab w:val="left" w:pos="284"/>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w:t>
      </w:r>
      <w:r w:rsidR="00247E9F" w:rsidRPr="00344FA1">
        <w:rPr>
          <w:rFonts w:ascii="Times New Roman" w:hAnsi="Times New Roman" w:cs="Times New Roman"/>
          <w:sz w:val="24"/>
          <w:szCs w:val="24"/>
        </w:rPr>
        <w:t xml:space="preserve"> doprecyzowanie przepisów związanych z procedurą udzielenia ww. rekompens</w:t>
      </w:r>
      <w:r w:rsidR="00B46BE3">
        <w:rPr>
          <w:rFonts w:ascii="Times New Roman" w:hAnsi="Times New Roman" w:cs="Times New Roman"/>
          <w:sz w:val="24"/>
          <w:szCs w:val="24"/>
        </w:rPr>
        <w:t>aty</w:t>
      </w:r>
      <w:r w:rsidR="009E50EA">
        <w:rPr>
          <w:rFonts w:ascii="Times New Roman" w:hAnsi="Times New Roman" w:cs="Times New Roman"/>
          <w:sz w:val="24"/>
          <w:szCs w:val="24"/>
        </w:rPr>
        <w:t>,</w:t>
      </w:r>
      <w:r w:rsidR="00B46BE3">
        <w:rPr>
          <w:rFonts w:ascii="Times New Roman" w:hAnsi="Times New Roman" w:cs="Times New Roman"/>
          <w:sz w:val="24"/>
          <w:szCs w:val="24"/>
        </w:rPr>
        <w:t xml:space="preserve"> a </w:t>
      </w:r>
      <w:r w:rsidR="00247E9F" w:rsidRPr="00344FA1">
        <w:rPr>
          <w:rFonts w:ascii="Times New Roman" w:hAnsi="Times New Roman" w:cs="Times New Roman"/>
          <w:sz w:val="24"/>
          <w:szCs w:val="24"/>
        </w:rPr>
        <w:t>także dodatkowo z procedurą udzielenia dotacji za świadczenie usług pocztowych ustawowo zwolnionych z opłat pocztowych.</w:t>
      </w:r>
    </w:p>
    <w:p w:rsidR="00247E9F" w:rsidRPr="00344FA1" w:rsidRDefault="00247E9F" w:rsidP="00344FA1">
      <w:pPr>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Określony w ustawie z dnia 23 listopada 2012</w:t>
      </w:r>
      <w:r w:rsidR="009932B4" w:rsidRPr="00344FA1">
        <w:rPr>
          <w:rFonts w:ascii="Times New Roman" w:hAnsi="Times New Roman" w:cs="Times New Roman"/>
          <w:sz w:val="24"/>
          <w:szCs w:val="24"/>
        </w:rPr>
        <w:t xml:space="preserve"> </w:t>
      </w:r>
      <w:r w:rsidRPr="00344FA1">
        <w:rPr>
          <w:rFonts w:ascii="Times New Roman" w:hAnsi="Times New Roman" w:cs="Times New Roman"/>
          <w:sz w:val="24"/>
          <w:szCs w:val="24"/>
        </w:rPr>
        <w:t xml:space="preserve">r. </w:t>
      </w:r>
      <w:r w:rsidR="00344FA1">
        <w:rPr>
          <w:rFonts w:ascii="Times New Roman" w:hAnsi="Times New Roman" w:cs="Times New Roman"/>
          <w:sz w:val="24"/>
          <w:szCs w:val="24"/>
        </w:rPr>
        <w:t>–</w:t>
      </w:r>
      <w:r w:rsidRPr="00344FA1">
        <w:rPr>
          <w:rFonts w:ascii="Times New Roman" w:hAnsi="Times New Roman" w:cs="Times New Roman"/>
          <w:sz w:val="24"/>
          <w:szCs w:val="24"/>
        </w:rPr>
        <w:t xml:space="preserve"> Prawo pocztowe (Dz. U. </w:t>
      </w:r>
      <w:r w:rsidR="00E20D56" w:rsidRPr="00344FA1">
        <w:rPr>
          <w:rFonts w:ascii="Times New Roman" w:hAnsi="Times New Roman" w:cs="Times New Roman"/>
          <w:sz w:val="24"/>
          <w:szCs w:val="24"/>
        </w:rPr>
        <w:t xml:space="preserve">z 2016 r. </w:t>
      </w:r>
      <w:r w:rsidRPr="00344FA1">
        <w:rPr>
          <w:rFonts w:ascii="Times New Roman" w:hAnsi="Times New Roman" w:cs="Times New Roman"/>
          <w:sz w:val="24"/>
          <w:szCs w:val="24"/>
        </w:rPr>
        <w:t>poz.</w:t>
      </w:r>
      <w:r w:rsidR="003B384E" w:rsidRPr="00344FA1">
        <w:rPr>
          <w:rFonts w:ascii="Times New Roman" w:hAnsi="Times New Roman" w:cs="Times New Roman"/>
          <w:sz w:val="24"/>
          <w:szCs w:val="24"/>
        </w:rPr>
        <w:t xml:space="preserve"> </w:t>
      </w:r>
      <w:r w:rsidR="00E20D56" w:rsidRPr="00344FA1">
        <w:rPr>
          <w:rFonts w:ascii="Times New Roman" w:hAnsi="Times New Roman" w:cs="Times New Roman"/>
          <w:sz w:val="24"/>
          <w:szCs w:val="24"/>
        </w:rPr>
        <w:t>1113</w:t>
      </w:r>
      <w:r w:rsidRPr="00344FA1">
        <w:rPr>
          <w:rFonts w:ascii="Times New Roman" w:hAnsi="Times New Roman" w:cs="Times New Roman"/>
          <w:sz w:val="24"/>
          <w:szCs w:val="24"/>
        </w:rPr>
        <w:t xml:space="preserve">, z </w:t>
      </w:r>
      <w:proofErr w:type="spellStart"/>
      <w:r w:rsidRPr="00344FA1">
        <w:rPr>
          <w:rFonts w:ascii="Times New Roman" w:hAnsi="Times New Roman" w:cs="Times New Roman"/>
          <w:sz w:val="24"/>
          <w:szCs w:val="24"/>
        </w:rPr>
        <w:t>późn</w:t>
      </w:r>
      <w:proofErr w:type="spellEnd"/>
      <w:r w:rsidRPr="00344FA1">
        <w:rPr>
          <w:rFonts w:ascii="Times New Roman" w:hAnsi="Times New Roman" w:cs="Times New Roman"/>
          <w:sz w:val="24"/>
          <w:szCs w:val="24"/>
        </w:rPr>
        <w:t>. zm.)</w:t>
      </w:r>
      <w:r w:rsidR="009932B4" w:rsidRPr="00344FA1">
        <w:rPr>
          <w:rFonts w:ascii="Times New Roman" w:hAnsi="Times New Roman" w:cs="Times New Roman"/>
          <w:sz w:val="24"/>
          <w:szCs w:val="24"/>
        </w:rPr>
        <w:t>, zwanej dalej „ustawą</w:t>
      </w:r>
      <w:r w:rsidRPr="00344FA1">
        <w:rPr>
          <w:rFonts w:ascii="Times New Roman" w:hAnsi="Times New Roman" w:cs="Times New Roman"/>
          <w:sz w:val="24"/>
          <w:szCs w:val="24"/>
        </w:rPr>
        <w:t xml:space="preserve"> </w:t>
      </w:r>
      <w:r w:rsidR="009932B4" w:rsidRPr="00344FA1">
        <w:rPr>
          <w:rFonts w:ascii="Times New Roman" w:hAnsi="Times New Roman" w:cs="Times New Roman"/>
          <w:sz w:val="24"/>
          <w:szCs w:val="24"/>
        </w:rPr>
        <w:t xml:space="preserve">– Prawo pocztowe”, </w:t>
      </w:r>
      <w:r w:rsidRPr="00344FA1">
        <w:rPr>
          <w:rFonts w:ascii="Times New Roman" w:hAnsi="Times New Roman" w:cs="Times New Roman"/>
          <w:sz w:val="24"/>
          <w:szCs w:val="24"/>
        </w:rPr>
        <w:t>mechanizm przewidujący finansowanie kosztu netto obowiązku ś</w:t>
      </w:r>
      <w:r w:rsidR="00B46BE3">
        <w:rPr>
          <w:rFonts w:ascii="Times New Roman" w:hAnsi="Times New Roman" w:cs="Times New Roman"/>
          <w:sz w:val="24"/>
          <w:szCs w:val="24"/>
        </w:rPr>
        <w:t>wiadczenia usług powszechnych z </w:t>
      </w:r>
      <w:r w:rsidRPr="00344FA1">
        <w:rPr>
          <w:rFonts w:ascii="Times New Roman" w:hAnsi="Times New Roman" w:cs="Times New Roman"/>
          <w:sz w:val="24"/>
          <w:szCs w:val="24"/>
        </w:rPr>
        <w:t>dwóch źródeł</w:t>
      </w:r>
      <w:r w:rsidR="009932B4" w:rsidRPr="00344FA1">
        <w:rPr>
          <w:rFonts w:ascii="Times New Roman" w:hAnsi="Times New Roman" w:cs="Times New Roman"/>
          <w:sz w:val="24"/>
          <w:szCs w:val="24"/>
        </w:rPr>
        <w:t>,</w:t>
      </w:r>
      <w:r w:rsidRPr="00344FA1">
        <w:rPr>
          <w:rFonts w:ascii="Times New Roman" w:hAnsi="Times New Roman" w:cs="Times New Roman"/>
          <w:sz w:val="24"/>
          <w:szCs w:val="24"/>
        </w:rPr>
        <w:t xml:space="preserve"> tj. z dopłat operatorów obowiązanych do ich wniesienia oraz uzupełniająco z budżetu państwa, stanowi w świetle obowiązujących przepisów pomoc publiczną, której uruchomienie wymaga decyzji Komisji Europejskiej o zgodności tej pomocy z rynkiem wspólnotowym. Stanowisko Komisji przedstawione w trakcie notyfikacji zostało zaakceptowane przez władze polskie, przy czym z uwagi na fakt, iż notyfikacja programu była dokonywana </w:t>
      </w:r>
      <w:r w:rsidRPr="00344FA1">
        <w:rPr>
          <w:rFonts w:ascii="Times New Roman" w:hAnsi="Times New Roman" w:cs="Times New Roman"/>
          <w:i/>
          <w:sz w:val="24"/>
          <w:szCs w:val="24"/>
        </w:rPr>
        <w:t>ex</w:t>
      </w:r>
      <w:r w:rsidR="009E50EA">
        <w:rPr>
          <w:rFonts w:ascii="Times New Roman" w:hAnsi="Times New Roman" w:cs="Times New Roman"/>
          <w:i/>
          <w:sz w:val="24"/>
          <w:szCs w:val="24"/>
        </w:rPr>
        <w:t xml:space="preserve"> </w:t>
      </w:r>
      <w:r w:rsidRPr="00344FA1">
        <w:rPr>
          <w:rFonts w:ascii="Times New Roman" w:hAnsi="Times New Roman" w:cs="Times New Roman"/>
          <w:i/>
          <w:sz w:val="24"/>
          <w:szCs w:val="24"/>
        </w:rPr>
        <w:t xml:space="preserve">post </w:t>
      </w:r>
      <w:r w:rsidRPr="00344FA1">
        <w:rPr>
          <w:rFonts w:ascii="Times New Roman" w:hAnsi="Times New Roman" w:cs="Times New Roman"/>
          <w:sz w:val="24"/>
          <w:szCs w:val="24"/>
        </w:rPr>
        <w:t>i dotyczyła okresu 2013</w:t>
      </w:r>
      <w:r w:rsidR="00344FA1">
        <w:rPr>
          <w:rFonts w:ascii="Times New Roman" w:hAnsi="Times New Roman" w:cs="Times New Roman"/>
          <w:sz w:val="24"/>
          <w:szCs w:val="24"/>
        </w:rPr>
        <w:t>–</w:t>
      </w:r>
      <w:r w:rsidRPr="00344FA1">
        <w:rPr>
          <w:rFonts w:ascii="Times New Roman" w:hAnsi="Times New Roman" w:cs="Times New Roman"/>
          <w:sz w:val="24"/>
          <w:szCs w:val="24"/>
        </w:rPr>
        <w:t>2015</w:t>
      </w:r>
      <w:r w:rsidR="006359DE">
        <w:rPr>
          <w:rStyle w:val="Odwoanieprzypisudolnego"/>
          <w:rFonts w:ascii="Times New Roman" w:hAnsi="Times New Roman" w:cs="Times New Roman"/>
          <w:sz w:val="24"/>
          <w:szCs w:val="24"/>
        </w:rPr>
        <w:footnoteReference w:id="1"/>
      </w:r>
      <w:r w:rsidR="00B46BE3">
        <w:rPr>
          <w:rFonts w:ascii="Times New Roman" w:hAnsi="Times New Roman" w:cs="Times New Roman"/>
          <w:sz w:val="24"/>
          <w:szCs w:val="24"/>
          <w:vertAlign w:val="superscript"/>
        </w:rPr>
        <w:t>)</w:t>
      </w:r>
      <w:r w:rsidRPr="00344FA1">
        <w:rPr>
          <w:rFonts w:ascii="Times New Roman" w:hAnsi="Times New Roman" w:cs="Times New Roman"/>
          <w:sz w:val="24"/>
          <w:szCs w:val="24"/>
        </w:rPr>
        <w:t xml:space="preserve"> uzgodniono, że wprowadzenie </w:t>
      </w:r>
      <w:r w:rsidR="00D55ED7" w:rsidRPr="00344FA1">
        <w:rPr>
          <w:rFonts w:ascii="Times New Roman" w:hAnsi="Times New Roman" w:cs="Times New Roman"/>
          <w:sz w:val="24"/>
          <w:szCs w:val="24"/>
        </w:rPr>
        <w:t>niezbędnych zmian</w:t>
      </w:r>
      <w:r w:rsidRPr="00344FA1">
        <w:rPr>
          <w:rFonts w:ascii="Times New Roman" w:hAnsi="Times New Roman" w:cs="Times New Roman"/>
          <w:sz w:val="24"/>
          <w:szCs w:val="24"/>
        </w:rPr>
        <w:t xml:space="preserve"> do ustawy </w:t>
      </w:r>
      <w:r w:rsidR="00344FA1">
        <w:rPr>
          <w:rFonts w:ascii="Times New Roman" w:hAnsi="Times New Roman" w:cs="Times New Roman"/>
          <w:sz w:val="24"/>
          <w:szCs w:val="24"/>
        </w:rPr>
        <w:t>–</w:t>
      </w:r>
      <w:r w:rsidR="004E3644">
        <w:rPr>
          <w:rFonts w:ascii="Times New Roman" w:hAnsi="Times New Roman" w:cs="Times New Roman"/>
          <w:sz w:val="24"/>
          <w:szCs w:val="24"/>
        </w:rPr>
        <w:t xml:space="preserve"> Prawo pocztowe, </w:t>
      </w:r>
      <w:r w:rsidR="004E3644">
        <w:rPr>
          <w:rFonts w:ascii="Times New Roman" w:hAnsi="Times New Roman" w:cs="Times New Roman"/>
          <w:sz w:val="24"/>
          <w:szCs w:val="24"/>
        </w:rPr>
        <w:lastRenderedPageBreak/>
        <w:t>m.in. </w:t>
      </w:r>
      <w:r w:rsidRPr="00344FA1">
        <w:rPr>
          <w:rFonts w:ascii="Times New Roman" w:hAnsi="Times New Roman" w:cs="Times New Roman"/>
          <w:sz w:val="24"/>
          <w:szCs w:val="24"/>
        </w:rPr>
        <w:t xml:space="preserve">ze względu na wybory parlamentarne w 2015 r. i procedury legislacyjne, będzie możliwe nie wcześniej jak w 2016 r. </w:t>
      </w:r>
    </w:p>
    <w:p w:rsidR="00247E9F" w:rsidRPr="00344FA1" w:rsidRDefault="00247E9F" w:rsidP="00344FA1">
      <w:pPr>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Należy podkreślić, że zgodnie ze stanowiskiem Komisji wprowadzenie zmian warunkuje rozpoczęcie procedury notyfikacyjnej programu na kolejne lata</w:t>
      </w:r>
      <w:r w:rsidR="009932B4" w:rsidRPr="00344FA1">
        <w:rPr>
          <w:rFonts w:ascii="Times New Roman" w:hAnsi="Times New Roman" w:cs="Times New Roman"/>
          <w:sz w:val="24"/>
          <w:szCs w:val="24"/>
        </w:rPr>
        <w:t>,</w:t>
      </w:r>
      <w:r w:rsidRPr="00344FA1">
        <w:rPr>
          <w:rFonts w:ascii="Times New Roman" w:hAnsi="Times New Roman" w:cs="Times New Roman"/>
          <w:sz w:val="24"/>
          <w:szCs w:val="24"/>
        </w:rPr>
        <w:t xml:space="preserve"> tj. </w:t>
      </w:r>
      <w:r w:rsidRPr="009E50EA">
        <w:rPr>
          <w:rFonts w:ascii="Times New Roman" w:hAnsi="Times New Roman" w:cs="Times New Roman"/>
          <w:i/>
          <w:sz w:val="24"/>
          <w:szCs w:val="24"/>
        </w:rPr>
        <w:t>de facto</w:t>
      </w:r>
      <w:r w:rsidRPr="00344FA1">
        <w:rPr>
          <w:rFonts w:ascii="Times New Roman" w:hAnsi="Times New Roman" w:cs="Times New Roman"/>
          <w:sz w:val="24"/>
          <w:szCs w:val="24"/>
        </w:rPr>
        <w:t xml:space="preserve"> warunkuje realizację przepisów ustawy w tym zakresie.</w:t>
      </w:r>
    </w:p>
    <w:p w:rsidR="00247E9F" w:rsidRPr="00344FA1" w:rsidRDefault="00247E9F" w:rsidP="00344FA1">
      <w:pPr>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Zmiana przepisu związanego z dotacją za świadczen</w:t>
      </w:r>
      <w:r w:rsidR="004E3644">
        <w:rPr>
          <w:rFonts w:ascii="Times New Roman" w:hAnsi="Times New Roman" w:cs="Times New Roman"/>
          <w:sz w:val="24"/>
          <w:szCs w:val="24"/>
        </w:rPr>
        <w:t>ie usług ustawowo zwolnionych z </w:t>
      </w:r>
      <w:r w:rsidRPr="00344FA1">
        <w:rPr>
          <w:rFonts w:ascii="Times New Roman" w:hAnsi="Times New Roman" w:cs="Times New Roman"/>
          <w:sz w:val="24"/>
          <w:szCs w:val="24"/>
        </w:rPr>
        <w:t xml:space="preserve">opłat pocztowych ma charakter porządkujący. </w:t>
      </w:r>
    </w:p>
    <w:p w:rsidR="00247E9F" w:rsidRPr="004E3644" w:rsidRDefault="00247E9F" w:rsidP="00344FA1">
      <w:pPr>
        <w:spacing w:before="120" w:after="0" w:line="360" w:lineRule="auto"/>
        <w:jc w:val="both"/>
        <w:rPr>
          <w:rFonts w:ascii="Times New Roman" w:hAnsi="Times New Roman" w:cs="Times New Roman"/>
          <w:sz w:val="24"/>
          <w:szCs w:val="24"/>
        </w:rPr>
      </w:pPr>
      <w:r w:rsidRPr="004E3644">
        <w:rPr>
          <w:rFonts w:ascii="Times New Roman" w:hAnsi="Times New Roman" w:cs="Times New Roman"/>
          <w:sz w:val="24"/>
          <w:szCs w:val="24"/>
        </w:rPr>
        <w:t>Aktualny stan prawny:</w:t>
      </w:r>
    </w:p>
    <w:p w:rsidR="00247E9F" w:rsidRPr="004E3644" w:rsidRDefault="00247E9F" w:rsidP="004E3644">
      <w:pPr>
        <w:numPr>
          <w:ilvl w:val="0"/>
          <w:numId w:val="1"/>
        </w:numPr>
        <w:spacing w:before="120" w:after="0" w:line="360" w:lineRule="auto"/>
        <w:ind w:left="434" w:hanging="420"/>
        <w:contextualSpacing/>
        <w:jc w:val="both"/>
        <w:rPr>
          <w:rFonts w:ascii="Times New Roman" w:hAnsi="Times New Roman" w:cs="Times New Roman"/>
          <w:sz w:val="24"/>
          <w:szCs w:val="24"/>
        </w:rPr>
      </w:pPr>
      <w:r w:rsidRPr="004E3644">
        <w:rPr>
          <w:rFonts w:ascii="Times New Roman" w:hAnsi="Times New Roman" w:cs="Times New Roman"/>
          <w:sz w:val="24"/>
          <w:szCs w:val="24"/>
        </w:rPr>
        <w:t>W zakresie mechanizmu finansowania kosztu netto obowiązku świadczenia usług powszechnych</w:t>
      </w:r>
    </w:p>
    <w:p w:rsidR="00247E9F" w:rsidRPr="00344FA1" w:rsidRDefault="00247E9F" w:rsidP="00344FA1">
      <w:pPr>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 xml:space="preserve">Ustawa </w:t>
      </w:r>
      <w:r w:rsidR="00344FA1">
        <w:rPr>
          <w:rFonts w:ascii="Times New Roman" w:hAnsi="Times New Roman" w:cs="Times New Roman"/>
          <w:sz w:val="24"/>
          <w:szCs w:val="24"/>
        </w:rPr>
        <w:t>–</w:t>
      </w:r>
      <w:r w:rsidRPr="00344FA1">
        <w:rPr>
          <w:rFonts w:ascii="Times New Roman" w:hAnsi="Times New Roman" w:cs="Times New Roman"/>
          <w:sz w:val="24"/>
          <w:szCs w:val="24"/>
        </w:rPr>
        <w:t xml:space="preserve"> Prawo pocztowe określa zasady funkcjonowania rynku pocztowego w Polsce w warunkach jego pełnej liberalizacji, w tym podejmowania i wykonywania działalności pocztowej.</w:t>
      </w:r>
    </w:p>
    <w:p w:rsidR="00247E9F" w:rsidRPr="00344FA1" w:rsidRDefault="00247E9F" w:rsidP="00344FA1">
      <w:pPr>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W szczególności przepisy ustawy zapewniają pows</w:t>
      </w:r>
      <w:r w:rsidR="004E3644">
        <w:rPr>
          <w:rFonts w:ascii="Times New Roman" w:hAnsi="Times New Roman" w:cs="Times New Roman"/>
          <w:sz w:val="24"/>
          <w:szCs w:val="24"/>
        </w:rPr>
        <w:t>zechny dostęp do podstawowych z </w:t>
      </w:r>
      <w:r w:rsidRPr="00344FA1">
        <w:rPr>
          <w:rFonts w:ascii="Times New Roman" w:hAnsi="Times New Roman" w:cs="Times New Roman"/>
          <w:sz w:val="24"/>
          <w:szCs w:val="24"/>
        </w:rPr>
        <w:t>punktu widzenia społeczeństwa usług pocztowych, zgodnie z polityką Unii Europejskiej w zakresie kształtowania jednolitego rynku usług pocztowych na terenie Wspólnoty określoną dyrektywą 97/67</w:t>
      </w:r>
      <w:r w:rsidR="002A3C49" w:rsidRPr="00344FA1">
        <w:rPr>
          <w:rFonts w:ascii="Times New Roman" w:hAnsi="Times New Roman" w:cs="Times New Roman"/>
          <w:sz w:val="24"/>
          <w:szCs w:val="24"/>
        </w:rPr>
        <w:t>/WE</w:t>
      </w:r>
      <w:r w:rsidRPr="00344FA1">
        <w:rPr>
          <w:rFonts w:ascii="Times New Roman" w:hAnsi="Times New Roman" w:cs="Times New Roman"/>
          <w:sz w:val="24"/>
          <w:szCs w:val="24"/>
        </w:rPr>
        <w:t xml:space="preserve"> Parlamentu</w:t>
      </w:r>
      <w:r w:rsidR="004E3644">
        <w:rPr>
          <w:rFonts w:ascii="Times New Roman" w:hAnsi="Times New Roman" w:cs="Times New Roman"/>
          <w:sz w:val="24"/>
          <w:szCs w:val="24"/>
        </w:rPr>
        <w:t xml:space="preserve"> Europejskiego i Rady z dnia 15 </w:t>
      </w:r>
      <w:r w:rsidRPr="00344FA1">
        <w:rPr>
          <w:rFonts w:ascii="Times New Roman" w:hAnsi="Times New Roman" w:cs="Times New Roman"/>
          <w:sz w:val="24"/>
          <w:szCs w:val="24"/>
        </w:rPr>
        <w:t>grudnia 1997 r. w sprawie wspólnych zasad rozwoju rynku wewnętrznego usług pocztowych Wspólnoty oraz poprawy jakości usług (Dz. U</w:t>
      </w:r>
      <w:r w:rsidR="002A3C49" w:rsidRPr="00344FA1">
        <w:rPr>
          <w:rFonts w:ascii="Times New Roman" w:hAnsi="Times New Roman" w:cs="Times New Roman"/>
          <w:sz w:val="24"/>
          <w:szCs w:val="24"/>
        </w:rPr>
        <w:t>rz</w:t>
      </w:r>
      <w:r w:rsidRPr="00344FA1">
        <w:rPr>
          <w:rFonts w:ascii="Times New Roman" w:hAnsi="Times New Roman" w:cs="Times New Roman"/>
          <w:sz w:val="24"/>
          <w:szCs w:val="24"/>
        </w:rPr>
        <w:t xml:space="preserve">. </w:t>
      </w:r>
      <w:r w:rsidR="002A3C49" w:rsidRPr="00344FA1">
        <w:rPr>
          <w:rFonts w:ascii="Times New Roman" w:hAnsi="Times New Roman" w:cs="Times New Roman"/>
          <w:sz w:val="24"/>
          <w:szCs w:val="24"/>
        </w:rPr>
        <w:t xml:space="preserve">WE </w:t>
      </w:r>
      <w:r w:rsidRPr="00344FA1">
        <w:rPr>
          <w:rFonts w:ascii="Times New Roman" w:hAnsi="Times New Roman" w:cs="Times New Roman"/>
          <w:sz w:val="24"/>
          <w:szCs w:val="24"/>
        </w:rPr>
        <w:t>L</w:t>
      </w:r>
      <w:r w:rsidR="002A3C49" w:rsidRPr="00344FA1">
        <w:rPr>
          <w:rFonts w:ascii="Times New Roman" w:hAnsi="Times New Roman" w:cs="Times New Roman"/>
          <w:sz w:val="24"/>
          <w:szCs w:val="24"/>
        </w:rPr>
        <w:t xml:space="preserve"> </w:t>
      </w:r>
      <w:r w:rsidRPr="00344FA1">
        <w:rPr>
          <w:rFonts w:ascii="Times New Roman" w:hAnsi="Times New Roman" w:cs="Times New Roman"/>
          <w:sz w:val="24"/>
          <w:szCs w:val="24"/>
        </w:rPr>
        <w:t>15 z 21.01.1998, str. 14</w:t>
      </w:r>
      <w:r w:rsidR="00344FA1">
        <w:rPr>
          <w:rFonts w:ascii="Times New Roman" w:hAnsi="Times New Roman" w:cs="Times New Roman"/>
          <w:sz w:val="24"/>
          <w:szCs w:val="24"/>
        </w:rPr>
        <w:t xml:space="preserve"> –</w:t>
      </w:r>
      <w:r w:rsidR="002A3C49" w:rsidRPr="00344FA1">
        <w:rPr>
          <w:rFonts w:ascii="Times New Roman" w:hAnsi="Times New Roman" w:cs="Times New Roman"/>
          <w:sz w:val="24"/>
          <w:szCs w:val="24"/>
        </w:rPr>
        <w:t xml:space="preserve"> Dz. Urz. UE Polskie wydanie specjalne rozdz. 6, t. 3, str. 71, Dz. Urz. UE L 176 z 05.07.2002, str. 21 – Dz. Urz. UE Polskie wydanie specjalne rozdz. 6</w:t>
      </w:r>
      <w:r w:rsidR="004E3644">
        <w:rPr>
          <w:rFonts w:ascii="Times New Roman" w:hAnsi="Times New Roman" w:cs="Times New Roman"/>
          <w:sz w:val="24"/>
          <w:szCs w:val="24"/>
        </w:rPr>
        <w:t>, t. 4, str. </w:t>
      </w:r>
      <w:r w:rsidR="002A3C49" w:rsidRPr="00344FA1">
        <w:rPr>
          <w:rFonts w:ascii="Times New Roman" w:hAnsi="Times New Roman" w:cs="Times New Roman"/>
          <w:sz w:val="24"/>
          <w:szCs w:val="24"/>
        </w:rPr>
        <w:t xml:space="preserve">316, Dz. Urz. UE L 284 z 31.10.2003, str. 1 </w:t>
      </w:r>
      <w:r w:rsidR="00344FA1">
        <w:rPr>
          <w:rFonts w:ascii="Times New Roman" w:hAnsi="Times New Roman" w:cs="Times New Roman"/>
          <w:sz w:val="24"/>
          <w:szCs w:val="24"/>
        </w:rPr>
        <w:t>–</w:t>
      </w:r>
      <w:r w:rsidR="002A3C49" w:rsidRPr="00344FA1">
        <w:rPr>
          <w:rFonts w:ascii="Times New Roman" w:hAnsi="Times New Roman" w:cs="Times New Roman"/>
          <w:sz w:val="24"/>
          <w:szCs w:val="24"/>
        </w:rPr>
        <w:t xml:space="preserve"> Dz. Urz. UE Polskie wydanie specjalne rozdz. 1, t. 4, str. 447, Dz. Urz. UE L 52 z 27.02.2008, str. 3, Dz. Urz. UE L 39 z 10.02.2009, str. 50 i Dz. Urz. UE L 225 z 28.08.2015, str. 49)</w:t>
      </w:r>
      <w:r w:rsidRPr="00344FA1">
        <w:rPr>
          <w:rFonts w:ascii="Times New Roman" w:hAnsi="Times New Roman" w:cs="Times New Roman"/>
          <w:sz w:val="24"/>
          <w:szCs w:val="24"/>
        </w:rPr>
        <w:t xml:space="preserve">. Ustawa </w:t>
      </w:r>
      <w:r w:rsidR="00344FA1">
        <w:rPr>
          <w:rFonts w:ascii="Times New Roman" w:hAnsi="Times New Roman" w:cs="Times New Roman"/>
          <w:sz w:val="24"/>
          <w:szCs w:val="24"/>
        </w:rPr>
        <w:t>–</w:t>
      </w:r>
      <w:r w:rsidRPr="00344FA1">
        <w:rPr>
          <w:rFonts w:ascii="Times New Roman" w:hAnsi="Times New Roman" w:cs="Times New Roman"/>
          <w:sz w:val="24"/>
          <w:szCs w:val="24"/>
        </w:rPr>
        <w:t xml:space="preserve"> Prawo pocztowe określa zakres usług pocztowych zwanych powszechnymi, których świadczenie na terenie całego kraju, w sposób jednolity w porównywalnych warunkach, o określonej jakości i po przystępnej cenie jest zapewnione poprzez nałożenie obowiązku ich wykonywania na operatora wyznaczonego, wybieranego na okres 10 lat w drodze konkursu organizowanego przez Prezesa Urzędu Komunikacji Elektronicznej. W </w:t>
      </w:r>
      <w:r w:rsidR="00D55ED7" w:rsidRPr="00344FA1">
        <w:rPr>
          <w:rFonts w:ascii="Times New Roman" w:hAnsi="Times New Roman" w:cs="Times New Roman"/>
          <w:sz w:val="24"/>
          <w:szCs w:val="24"/>
        </w:rPr>
        <w:t>okresie przejściowym</w:t>
      </w:r>
      <w:r w:rsidRPr="00344FA1">
        <w:rPr>
          <w:rFonts w:ascii="Times New Roman" w:hAnsi="Times New Roman" w:cs="Times New Roman"/>
          <w:sz w:val="24"/>
          <w:szCs w:val="24"/>
        </w:rPr>
        <w:t xml:space="preserve"> 2013</w:t>
      </w:r>
      <w:r w:rsidR="00344FA1">
        <w:rPr>
          <w:rFonts w:ascii="Times New Roman" w:hAnsi="Times New Roman" w:cs="Times New Roman"/>
          <w:sz w:val="24"/>
          <w:szCs w:val="24"/>
        </w:rPr>
        <w:t>–</w:t>
      </w:r>
      <w:r w:rsidRPr="00344FA1">
        <w:rPr>
          <w:rFonts w:ascii="Times New Roman" w:hAnsi="Times New Roman" w:cs="Times New Roman"/>
          <w:sz w:val="24"/>
          <w:szCs w:val="24"/>
        </w:rPr>
        <w:t>2015 z mocy ustawy operatorem wyznaczonym była Poczta Polska S.A. (art. 178 ust.</w:t>
      </w:r>
      <w:r w:rsidR="009932B4" w:rsidRPr="00344FA1">
        <w:rPr>
          <w:rFonts w:ascii="Times New Roman" w:hAnsi="Times New Roman" w:cs="Times New Roman"/>
          <w:sz w:val="24"/>
          <w:szCs w:val="24"/>
        </w:rPr>
        <w:t xml:space="preserve"> </w:t>
      </w:r>
      <w:r w:rsidRPr="00344FA1">
        <w:rPr>
          <w:rFonts w:ascii="Times New Roman" w:hAnsi="Times New Roman" w:cs="Times New Roman"/>
          <w:sz w:val="24"/>
          <w:szCs w:val="24"/>
        </w:rPr>
        <w:t>1). W latach 2016</w:t>
      </w:r>
      <w:r w:rsidR="00344FA1">
        <w:rPr>
          <w:rFonts w:ascii="Times New Roman" w:hAnsi="Times New Roman" w:cs="Times New Roman"/>
          <w:sz w:val="24"/>
          <w:szCs w:val="24"/>
        </w:rPr>
        <w:t>–</w:t>
      </w:r>
      <w:r w:rsidRPr="00344FA1">
        <w:rPr>
          <w:rFonts w:ascii="Times New Roman" w:hAnsi="Times New Roman" w:cs="Times New Roman"/>
          <w:sz w:val="24"/>
          <w:szCs w:val="24"/>
        </w:rPr>
        <w:t xml:space="preserve">2025 zadanie operatora wyznaczonego realizuje wyłoniona w drodze konkursu Poczta Polska S.A. </w:t>
      </w:r>
    </w:p>
    <w:p w:rsidR="00247E9F" w:rsidRPr="00344FA1" w:rsidRDefault="00247E9F" w:rsidP="00344FA1">
      <w:pPr>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lastRenderedPageBreak/>
        <w:t xml:space="preserve">Realizacja obowiązku świadczenia usług powszechnych może być, ze względu na zmiany zachodzące na rynku pocztowym spowodowane upowszechnianiem elektronicznych technik porozumiewania się oraz rozwojem konkurencji, nieuzasadnionym obciążeniem finansowym dla operatora wyznaczonego. Ustawa </w:t>
      </w:r>
      <w:r w:rsidR="00344FA1">
        <w:rPr>
          <w:rFonts w:ascii="Times New Roman" w:hAnsi="Times New Roman" w:cs="Times New Roman"/>
          <w:sz w:val="24"/>
          <w:szCs w:val="24"/>
        </w:rPr>
        <w:t>–</w:t>
      </w:r>
      <w:r w:rsidRPr="00344FA1">
        <w:rPr>
          <w:rFonts w:ascii="Times New Roman" w:hAnsi="Times New Roman" w:cs="Times New Roman"/>
          <w:sz w:val="24"/>
          <w:szCs w:val="24"/>
        </w:rPr>
        <w:t xml:space="preserve"> Prawo pocztowe przewiduje dla operatora wyznaczonego rekompensatę z tego tytułu</w:t>
      </w:r>
      <w:r w:rsidR="009932B4" w:rsidRPr="00344FA1">
        <w:rPr>
          <w:rFonts w:ascii="Times New Roman" w:hAnsi="Times New Roman" w:cs="Times New Roman"/>
          <w:sz w:val="24"/>
          <w:szCs w:val="24"/>
        </w:rPr>
        <w:t>,</w:t>
      </w:r>
      <w:r w:rsidRPr="00344FA1">
        <w:rPr>
          <w:rFonts w:ascii="Times New Roman" w:hAnsi="Times New Roman" w:cs="Times New Roman"/>
          <w:sz w:val="24"/>
          <w:szCs w:val="24"/>
        </w:rPr>
        <w:t xml:space="preserve"> wprowadzając mechanizm finansowania kosztu netto obowiązku świadczenia usług powszechnych. Koszt ten stanowi różnicę między kosztem netto działalności operatora wyznaczonego objętego tym obowiązkiem a kosztem netto jego działalności bez tego obowiązku, pomniejszoną o korzyści pośrednie związane ze świadczeniem usług powszechnych </w:t>
      </w:r>
      <w:r w:rsidR="009932B4" w:rsidRPr="00344FA1">
        <w:rPr>
          <w:rFonts w:ascii="Times New Roman" w:hAnsi="Times New Roman" w:cs="Times New Roman"/>
          <w:sz w:val="24"/>
          <w:szCs w:val="24"/>
        </w:rPr>
        <w:t>o</w:t>
      </w:r>
      <w:r w:rsidRPr="00344FA1">
        <w:rPr>
          <w:rFonts w:ascii="Times New Roman" w:hAnsi="Times New Roman" w:cs="Times New Roman"/>
          <w:sz w:val="24"/>
          <w:szCs w:val="24"/>
        </w:rPr>
        <w:t>raz korzyści wynikające z praw specjalnych lub wyłącznych przyznanych operatorowi wyznaczonemu.</w:t>
      </w:r>
    </w:p>
    <w:p w:rsidR="00247E9F" w:rsidRPr="00344FA1" w:rsidRDefault="00247E9F" w:rsidP="00344FA1">
      <w:pPr>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Szczegółowe zasady kalkulacji kosztu netto określa rozporządzenie Ministra Administracji</w:t>
      </w:r>
      <w:r w:rsidR="00344FA1">
        <w:rPr>
          <w:rFonts w:ascii="Times New Roman" w:hAnsi="Times New Roman" w:cs="Times New Roman"/>
          <w:sz w:val="24"/>
          <w:szCs w:val="24"/>
        </w:rPr>
        <w:t xml:space="preserve"> </w:t>
      </w:r>
      <w:r w:rsidRPr="00344FA1">
        <w:rPr>
          <w:rFonts w:ascii="Times New Roman" w:hAnsi="Times New Roman" w:cs="Times New Roman"/>
          <w:sz w:val="24"/>
          <w:szCs w:val="24"/>
        </w:rPr>
        <w:t>i Cyfryzacji z dnia 30 kwietnia 2013 r. w sprawie kalkulacji kosztu netto obowiązku świadczenia usług powszechnych (Dz. U. poz. 544).</w:t>
      </w:r>
    </w:p>
    <w:p w:rsidR="00247E9F" w:rsidRPr="00344FA1" w:rsidRDefault="00247E9F" w:rsidP="00344FA1">
      <w:pPr>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 xml:space="preserve">W ustawie </w:t>
      </w:r>
      <w:r w:rsidR="00344FA1">
        <w:rPr>
          <w:rFonts w:ascii="Times New Roman" w:hAnsi="Times New Roman" w:cs="Times New Roman"/>
          <w:sz w:val="24"/>
          <w:szCs w:val="24"/>
        </w:rPr>
        <w:t>–</w:t>
      </w:r>
      <w:r w:rsidRPr="00344FA1">
        <w:rPr>
          <w:rFonts w:ascii="Times New Roman" w:hAnsi="Times New Roman" w:cs="Times New Roman"/>
          <w:sz w:val="24"/>
          <w:szCs w:val="24"/>
        </w:rPr>
        <w:t xml:space="preserve"> Prawo pocztowe przyjęto, że nieuzasadnione obciążenie finansowe operatora wyznaczonego występuje w </w:t>
      </w:r>
      <w:r w:rsidR="00D55ED7" w:rsidRPr="00344FA1">
        <w:rPr>
          <w:rFonts w:ascii="Times New Roman" w:hAnsi="Times New Roman" w:cs="Times New Roman"/>
          <w:sz w:val="24"/>
          <w:szCs w:val="24"/>
        </w:rPr>
        <w:t>przypadku, gdy</w:t>
      </w:r>
      <w:r w:rsidRPr="00344FA1">
        <w:rPr>
          <w:rFonts w:ascii="Times New Roman" w:hAnsi="Times New Roman" w:cs="Times New Roman"/>
          <w:sz w:val="24"/>
          <w:szCs w:val="24"/>
        </w:rPr>
        <w:t xml:space="preserve"> świadczenie usług powszechnych w danym roku obrotowym przyniosło stratę, rozumianą jako ujemny wynik finansowy na sprzedaży tych usług. Koszt netto obowiązku świadczenia usług powszechnych finansowany jest maksymalnie do poziomu straty, co w praktyce oznacza, że gdy jest wyższy niż strata na usługach powszechnych, nie jest w pełni rekompensowany.</w:t>
      </w:r>
    </w:p>
    <w:p w:rsidR="00247E9F" w:rsidRPr="00344FA1" w:rsidRDefault="00247E9F" w:rsidP="00344FA1">
      <w:pPr>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Zgodnie z art. 108 ustawy koszt netto obowiązku świadczenia usług powszechnych finansowany jest z dwóch źródeł:</w:t>
      </w:r>
    </w:p>
    <w:p w:rsidR="00247E9F" w:rsidRPr="00344FA1" w:rsidRDefault="00247E9F" w:rsidP="006359DE">
      <w:pPr>
        <w:numPr>
          <w:ilvl w:val="0"/>
          <w:numId w:val="2"/>
        </w:numPr>
        <w:spacing w:after="0" w:line="360" w:lineRule="auto"/>
        <w:ind w:left="266" w:hanging="266"/>
        <w:jc w:val="both"/>
        <w:rPr>
          <w:rFonts w:ascii="Times New Roman" w:hAnsi="Times New Roman" w:cs="Times New Roman"/>
          <w:sz w:val="24"/>
          <w:szCs w:val="24"/>
        </w:rPr>
      </w:pPr>
      <w:r w:rsidRPr="00344FA1">
        <w:rPr>
          <w:rFonts w:ascii="Times New Roman" w:hAnsi="Times New Roman" w:cs="Times New Roman"/>
          <w:sz w:val="24"/>
          <w:szCs w:val="24"/>
        </w:rPr>
        <w:t xml:space="preserve">z udziałów operatorów pocztowych objętych obowiązkiem udziału w </w:t>
      </w:r>
      <w:r w:rsidR="006359DE">
        <w:rPr>
          <w:rFonts w:ascii="Times New Roman" w:hAnsi="Times New Roman" w:cs="Times New Roman"/>
          <w:sz w:val="24"/>
          <w:szCs w:val="24"/>
        </w:rPr>
        <w:t>dopłacie, tj. </w:t>
      </w:r>
      <w:r w:rsidRPr="00344FA1">
        <w:rPr>
          <w:rFonts w:ascii="Times New Roman" w:hAnsi="Times New Roman" w:cs="Times New Roman"/>
          <w:sz w:val="24"/>
          <w:szCs w:val="24"/>
        </w:rPr>
        <w:t>operatorów osiągających przychody z usł</w:t>
      </w:r>
      <w:r w:rsidR="00836158">
        <w:rPr>
          <w:rFonts w:ascii="Times New Roman" w:hAnsi="Times New Roman" w:cs="Times New Roman"/>
          <w:sz w:val="24"/>
          <w:szCs w:val="24"/>
        </w:rPr>
        <w:t>ug powszechnych i wchodzących w </w:t>
      </w:r>
      <w:r w:rsidRPr="00344FA1">
        <w:rPr>
          <w:rFonts w:ascii="Times New Roman" w:hAnsi="Times New Roman" w:cs="Times New Roman"/>
          <w:sz w:val="24"/>
          <w:szCs w:val="24"/>
        </w:rPr>
        <w:t xml:space="preserve">zakres usług powszechnych (usługi </w:t>
      </w:r>
      <w:r w:rsidR="00D55ED7" w:rsidRPr="00344FA1">
        <w:rPr>
          <w:rFonts w:ascii="Times New Roman" w:hAnsi="Times New Roman" w:cs="Times New Roman"/>
          <w:sz w:val="24"/>
          <w:szCs w:val="24"/>
        </w:rPr>
        <w:t>postrzegane przez</w:t>
      </w:r>
      <w:r w:rsidRPr="00344FA1">
        <w:rPr>
          <w:rFonts w:ascii="Times New Roman" w:hAnsi="Times New Roman" w:cs="Times New Roman"/>
          <w:sz w:val="24"/>
          <w:szCs w:val="24"/>
        </w:rPr>
        <w:t xml:space="preserve"> </w:t>
      </w:r>
      <w:r w:rsidR="00D55ED7" w:rsidRPr="00344FA1">
        <w:rPr>
          <w:rFonts w:ascii="Times New Roman" w:hAnsi="Times New Roman" w:cs="Times New Roman"/>
          <w:sz w:val="24"/>
          <w:szCs w:val="24"/>
        </w:rPr>
        <w:t>konsumentów, jako</w:t>
      </w:r>
      <w:r w:rsidRPr="00344FA1">
        <w:rPr>
          <w:rFonts w:ascii="Times New Roman" w:hAnsi="Times New Roman" w:cs="Times New Roman"/>
          <w:sz w:val="24"/>
          <w:szCs w:val="24"/>
        </w:rPr>
        <w:t xml:space="preserve"> wymienne/podobne do powszechnych</w:t>
      </w:r>
      <w:r w:rsidRPr="00344FA1">
        <w:rPr>
          <w:rFonts w:ascii="Times New Roman" w:hAnsi="Times New Roman" w:cs="Times New Roman"/>
          <w:sz w:val="24"/>
          <w:szCs w:val="24"/>
          <w:vertAlign w:val="superscript"/>
        </w:rPr>
        <w:footnoteReference w:id="2"/>
      </w:r>
      <w:r w:rsidR="00836158">
        <w:rPr>
          <w:rFonts w:ascii="Times New Roman" w:hAnsi="Times New Roman" w:cs="Times New Roman"/>
          <w:sz w:val="24"/>
          <w:szCs w:val="24"/>
          <w:vertAlign w:val="superscript"/>
        </w:rPr>
        <w:t>)</w:t>
      </w:r>
      <w:r w:rsidRPr="00344FA1">
        <w:rPr>
          <w:rFonts w:ascii="Times New Roman" w:hAnsi="Times New Roman" w:cs="Times New Roman"/>
          <w:sz w:val="24"/>
          <w:szCs w:val="24"/>
        </w:rPr>
        <w:t>) powyżej 1 mln zł,</w:t>
      </w:r>
    </w:p>
    <w:p w:rsidR="00247E9F" w:rsidRPr="00344FA1" w:rsidRDefault="00247E9F" w:rsidP="00032602">
      <w:pPr>
        <w:numPr>
          <w:ilvl w:val="0"/>
          <w:numId w:val="2"/>
        </w:numPr>
        <w:spacing w:after="0" w:line="360" w:lineRule="auto"/>
        <w:ind w:left="266" w:hanging="266"/>
        <w:jc w:val="both"/>
        <w:rPr>
          <w:rFonts w:ascii="Times New Roman" w:hAnsi="Times New Roman" w:cs="Times New Roman"/>
          <w:sz w:val="24"/>
          <w:szCs w:val="24"/>
        </w:rPr>
      </w:pPr>
      <w:r w:rsidRPr="00344FA1">
        <w:rPr>
          <w:rFonts w:ascii="Times New Roman" w:hAnsi="Times New Roman" w:cs="Times New Roman"/>
          <w:sz w:val="24"/>
          <w:szCs w:val="24"/>
        </w:rPr>
        <w:lastRenderedPageBreak/>
        <w:t>z budżetu państwa, jeżeli suma udziałów w dopłacie, o których mowa w pkt 1 jest niewystarczająca dla sfinansowania kosztu netto obowiązku świadczenia usług powszechnych</w:t>
      </w:r>
      <w:r w:rsidR="009E50EA">
        <w:rPr>
          <w:rFonts w:ascii="Times New Roman" w:hAnsi="Times New Roman" w:cs="Times New Roman"/>
          <w:sz w:val="24"/>
          <w:szCs w:val="24"/>
        </w:rPr>
        <w:t>.</w:t>
      </w:r>
    </w:p>
    <w:p w:rsidR="00247E9F" w:rsidRPr="00344FA1" w:rsidRDefault="00247E9F" w:rsidP="00344FA1">
      <w:pPr>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Zgodnie z art.</w:t>
      </w:r>
      <w:r w:rsidR="009932B4" w:rsidRPr="00344FA1">
        <w:rPr>
          <w:rFonts w:ascii="Times New Roman" w:hAnsi="Times New Roman" w:cs="Times New Roman"/>
          <w:sz w:val="24"/>
          <w:szCs w:val="24"/>
        </w:rPr>
        <w:t xml:space="preserve"> </w:t>
      </w:r>
      <w:r w:rsidRPr="00344FA1">
        <w:rPr>
          <w:rFonts w:ascii="Times New Roman" w:hAnsi="Times New Roman" w:cs="Times New Roman"/>
          <w:sz w:val="24"/>
          <w:szCs w:val="24"/>
        </w:rPr>
        <w:t>113 ust. 3 i 4 ustawy – Prawo pocztowe ustalenie wysokości udziału operatora pocztowego w dopłacie następuje na podstawie jednolitego wskaźnika procentowego stanowiącego stosunek należnej dopłaty do sumy przychodów operatorów obowiązanych do udziału w dopłacie z usług powszechnych lub usług wchodzących w zakres usług powszechnych, osiągniętych w roku obrotowym, za który jest ustalana dopłata.</w:t>
      </w:r>
    </w:p>
    <w:p w:rsidR="00247E9F" w:rsidRPr="00344FA1" w:rsidRDefault="00247E9F" w:rsidP="00344FA1">
      <w:pPr>
        <w:autoSpaceDE w:val="0"/>
        <w:autoSpaceDN w:val="0"/>
        <w:adjustRightInd w:val="0"/>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 xml:space="preserve">Wysokość udziału operatora pocztowego w dopłacie stanowi iloczyn jednolitego wskaźnika procentowego, o którym wspomniano wyżej oraz kwoty przychodów tego operatora z usług powszechnych lub wchodzących w zakres usług powszechnych, osiągniętych w roku obrotowym, za który jest ustalana dopłata i nie może być wyższa niż 2% kwoty tych przychodów. </w:t>
      </w:r>
    </w:p>
    <w:p w:rsidR="00247E9F" w:rsidRPr="00032602" w:rsidRDefault="00247E9F" w:rsidP="00032602">
      <w:pPr>
        <w:numPr>
          <w:ilvl w:val="0"/>
          <w:numId w:val="1"/>
        </w:numPr>
        <w:spacing w:before="120" w:after="0" w:line="360" w:lineRule="auto"/>
        <w:ind w:left="420" w:hanging="420"/>
        <w:jc w:val="both"/>
        <w:rPr>
          <w:rFonts w:ascii="Times New Roman" w:hAnsi="Times New Roman" w:cs="Times New Roman"/>
          <w:sz w:val="24"/>
          <w:szCs w:val="24"/>
        </w:rPr>
      </w:pPr>
      <w:r w:rsidRPr="00032602">
        <w:rPr>
          <w:rFonts w:ascii="Times New Roman" w:hAnsi="Times New Roman" w:cs="Times New Roman"/>
          <w:sz w:val="24"/>
          <w:szCs w:val="24"/>
        </w:rPr>
        <w:t>W zakresie wypłaty dotacji z tytułu świadczenia usług pocztowych ustawowo zwolnionych z opłat pocztowych</w:t>
      </w:r>
    </w:p>
    <w:p w:rsidR="00247E9F" w:rsidRPr="00344FA1" w:rsidRDefault="00247E9F" w:rsidP="00344FA1">
      <w:pPr>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 xml:space="preserve">Zgodnie z art. 27 ustawy </w:t>
      </w:r>
      <w:r w:rsidR="00344FA1">
        <w:rPr>
          <w:rFonts w:ascii="Times New Roman" w:hAnsi="Times New Roman" w:cs="Times New Roman"/>
          <w:sz w:val="24"/>
          <w:szCs w:val="24"/>
        </w:rPr>
        <w:t>–</w:t>
      </w:r>
      <w:r w:rsidRPr="00344FA1">
        <w:rPr>
          <w:rFonts w:ascii="Times New Roman" w:hAnsi="Times New Roman" w:cs="Times New Roman"/>
          <w:sz w:val="24"/>
          <w:szCs w:val="24"/>
        </w:rPr>
        <w:t xml:space="preserve"> Prawo pocztowe</w:t>
      </w:r>
      <w:r w:rsidR="007F369B" w:rsidRPr="00344FA1">
        <w:rPr>
          <w:rFonts w:ascii="Times New Roman" w:hAnsi="Times New Roman" w:cs="Times New Roman"/>
          <w:sz w:val="24"/>
          <w:szCs w:val="24"/>
        </w:rPr>
        <w:t>,</w:t>
      </w:r>
      <w:r w:rsidRPr="00344FA1">
        <w:rPr>
          <w:rFonts w:ascii="Times New Roman" w:hAnsi="Times New Roman" w:cs="Times New Roman"/>
          <w:sz w:val="24"/>
          <w:szCs w:val="24"/>
        </w:rPr>
        <w:t xml:space="preserve"> dotacja stanowiąca rekompensatę dla operatora pocztowego z tytułu świadczenia usług pocztowych zwolnionych z opłat przysługuje każdemu operatorowi pocztowemu, który prowadzi taką działalność. Aktualnie z dotacji</w:t>
      </w:r>
      <w:r w:rsidR="00344FA1">
        <w:rPr>
          <w:rFonts w:ascii="Times New Roman" w:hAnsi="Times New Roman" w:cs="Times New Roman"/>
          <w:sz w:val="24"/>
          <w:szCs w:val="24"/>
        </w:rPr>
        <w:t xml:space="preserve"> </w:t>
      </w:r>
      <w:r w:rsidRPr="00344FA1">
        <w:rPr>
          <w:rFonts w:ascii="Times New Roman" w:hAnsi="Times New Roman" w:cs="Times New Roman"/>
          <w:sz w:val="24"/>
          <w:szCs w:val="24"/>
        </w:rPr>
        <w:t xml:space="preserve">z tego tytułu korzysta jedynie operator wyznaczony obowiązany do świadczenia usług powszechnych – Poczta Polska S.A. </w:t>
      </w:r>
    </w:p>
    <w:p w:rsidR="00247E9F" w:rsidRPr="00344FA1" w:rsidRDefault="00247E9F" w:rsidP="00344FA1">
      <w:pPr>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 xml:space="preserve">Obecnie dotacja może być udzielona w okresie obowiązywania decyzji Komisji Europejskiej o jej zgodności z rynkiem </w:t>
      </w:r>
      <w:r w:rsidR="00D55ED7" w:rsidRPr="00344FA1">
        <w:rPr>
          <w:rFonts w:ascii="Times New Roman" w:hAnsi="Times New Roman" w:cs="Times New Roman"/>
          <w:sz w:val="24"/>
          <w:szCs w:val="24"/>
        </w:rPr>
        <w:t xml:space="preserve">wewnętrznym </w:t>
      </w:r>
      <w:r w:rsidR="007F369B" w:rsidRPr="00344FA1">
        <w:rPr>
          <w:rFonts w:ascii="Times New Roman" w:hAnsi="Times New Roman" w:cs="Times New Roman"/>
          <w:sz w:val="24"/>
          <w:szCs w:val="24"/>
        </w:rPr>
        <w:t xml:space="preserve">zgodnie z art. 27 ust. 4 ustawy – Prawo pocztowe </w:t>
      </w:r>
      <w:r w:rsidR="00D55ED7" w:rsidRPr="00344FA1">
        <w:rPr>
          <w:rFonts w:ascii="Times New Roman" w:hAnsi="Times New Roman" w:cs="Times New Roman"/>
          <w:sz w:val="24"/>
          <w:szCs w:val="24"/>
        </w:rPr>
        <w:t>lub</w:t>
      </w:r>
      <w:r w:rsidRPr="00344FA1">
        <w:rPr>
          <w:rFonts w:ascii="Times New Roman" w:hAnsi="Times New Roman" w:cs="Times New Roman"/>
          <w:sz w:val="24"/>
          <w:szCs w:val="24"/>
        </w:rPr>
        <w:t xml:space="preserve"> na podstawie decyzji Komisji 2012/21/UE </w:t>
      </w:r>
      <w:r w:rsidR="008B0683">
        <w:rPr>
          <w:rFonts w:ascii="Times New Roman" w:hAnsi="Times New Roman" w:cs="Times New Roman"/>
          <w:bCs/>
          <w:sz w:val="24"/>
          <w:szCs w:val="24"/>
        </w:rPr>
        <w:t>z dnia 20 grudnia 2011 </w:t>
      </w:r>
      <w:r w:rsidR="00D55ED7" w:rsidRPr="00344FA1">
        <w:rPr>
          <w:rFonts w:ascii="Times New Roman" w:hAnsi="Times New Roman" w:cs="Times New Roman"/>
          <w:bCs/>
          <w:sz w:val="24"/>
          <w:szCs w:val="24"/>
        </w:rPr>
        <w:t>r. w</w:t>
      </w:r>
      <w:r w:rsidRPr="00344FA1">
        <w:rPr>
          <w:rFonts w:ascii="Times New Roman" w:hAnsi="Times New Roman" w:cs="Times New Roman"/>
          <w:bCs/>
          <w:sz w:val="24"/>
          <w:szCs w:val="24"/>
        </w:rPr>
        <w:t xml:space="preserve">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004F4513" w:rsidRPr="00344FA1">
        <w:rPr>
          <w:rFonts w:ascii="Times New Roman" w:hAnsi="Times New Roman" w:cs="Times New Roman"/>
          <w:bCs/>
          <w:sz w:val="24"/>
          <w:szCs w:val="24"/>
        </w:rPr>
        <w:t xml:space="preserve"> (Dz. Urz. UE L 7 </w:t>
      </w:r>
      <w:r w:rsidR="006D69F4" w:rsidRPr="00344FA1">
        <w:rPr>
          <w:rFonts w:ascii="Times New Roman" w:hAnsi="Times New Roman" w:cs="Times New Roman"/>
          <w:bCs/>
          <w:sz w:val="24"/>
          <w:szCs w:val="24"/>
        </w:rPr>
        <w:t>z</w:t>
      </w:r>
      <w:r w:rsidR="008B0683">
        <w:rPr>
          <w:rFonts w:ascii="Times New Roman" w:hAnsi="Times New Roman" w:cs="Times New Roman"/>
          <w:bCs/>
          <w:sz w:val="24"/>
          <w:szCs w:val="24"/>
        </w:rPr>
        <w:t xml:space="preserve"> 11.01.2012, str. </w:t>
      </w:r>
      <w:r w:rsidR="004F4513" w:rsidRPr="00344FA1">
        <w:rPr>
          <w:rFonts w:ascii="Times New Roman" w:hAnsi="Times New Roman" w:cs="Times New Roman"/>
          <w:bCs/>
          <w:sz w:val="24"/>
          <w:szCs w:val="24"/>
        </w:rPr>
        <w:t>3).</w:t>
      </w:r>
      <w:r w:rsidRPr="00344FA1">
        <w:rPr>
          <w:rFonts w:ascii="Times New Roman" w:hAnsi="Times New Roman" w:cs="Times New Roman"/>
          <w:bCs/>
          <w:sz w:val="24"/>
          <w:szCs w:val="24"/>
        </w:rPr>
        <w:t xml:space="preserve"> </w:t>
      </w:r>
      <w:r w:rsidRPr="00344FA1">
        <w:rPr>
          <w:rFonts w:ascii="Times New Roman" w:hAnsi="Times New Roman" w:cs="Times New Roman"/>
          <w:sz w:val="24"/>
          <w:szCs w:val="24"/>
        </w:rPr>
        <w:t>Usługami zwolnionymi z opłat pocztowych są:</w:t>
      </w:r>
    </w:p>
    <w:p w:rsidR="00247E9F" w:rsidRPr="00344FA1" w:rsidRDefault="00344FA1" w:rsidP="008B0683">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8B0683">
        <w:rPr>
          <w:rFonts w:ascii="Times New Roman" w:hAnsi="Times New Roman" w:cs="Times New Roman"/>
          <w:sz w:val="24"/>
          <w:szCs w:val="24"/>
        </w:rPr>
        <w:tab/>
      </w:r>
      <w:r w:rsidR="00247E9F" w:rsidRPr="00344FA1">
        <w:rPr>
          <w:rFonts w:ascii="Times New Roman" w:hAnsi="Times New Roman" w:cs="Times New Roman"/>
          <w:sz w:val="24"/>
          <w:szCs w:val="24"/>
        </w:rPr>
        <w:t xml:space="preserve">przesyłki dla ociemniałych (na podstawie art. 26 ustawy </w:t>
      </w:r>
      <w:r>
        <w:rPr>
          <w:rFonts w:ascii="Times New Roman" w:hAnsi="Times New Roman" w:cs="Times New Roman"/>
          <w:sz w:val="24"/>
          <w:szCs w:val="24"/>
        </w:rPr>
        <w:t>–</w:t>
      </w:r>
      <w:r w:rsidR="00247E9F" w:rsidRPr="00344FA1">
        <w:rPr>
          <w:rFonts w:ascii="Times New Roman" w:hAnsi="Times New Roman" w:cs="Times New Roman"/>
          <w:sz w:val="24"/>
          <w:szCs w:val="24"/>
        </w:rPr>
        <w:t xml:space="preserve"> Prawo pocztowe),</w:t>
      </w:r>
    </w:p>
    <w:p w:rsidR="00247E9F" w:rsidRPr="00344FA1" w:rsidRDefault="00344FA1" w:rsidP="008B0683">
      <w:pPr>
        <w:tabs>
          <w:tab w:val="left" w:pos="284"/>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w:t>
      </w:r>
      <w:r w:rsidR="00247E9F" w:rsidRPr="00344FA1">
        <w:rPr>
          <w:rFonts w:ascii="Times New Roman" w:hAnsi="Times New Roman" w:cs="Times New Roman"/>
          <w:sz w:val="24"/>
          <w:szCs w:val="24"/>
        </w:rPr>
        <w:t xml:space="preserve"> przesyłki z obowiązkowymi egzemplarzami bibliotecznymi (na podstawie art. 7 ustawy z dnia 7 listopada 1996 r. o obowiązkowych egzemplarzach bibliotecznych </w:t>
      </w:r>
      <w:r w:rsidR="00976C57" w:rsidRPr="00344FA1">
        <w:rPr>
          <w:rFonts w:ascii="Times New Roman" w:hAnsi="Times New Roman" w:cs="Times New Roman"/>
          <w:sz w:val="24"/>
          <w:szCs w:val="24"/>
        </w:rPr>
        <w:t>(</w:t>
      </w:r>
      <w:r w:rsidR="00247E9F" w:rsidRPr="00344FA1">
        <w:rPr>
          <w:rFonts w:ascii="Times New Roman" w:hAnsi="Times New Roman" w:cs="Times New Roman"/>
          <w:sz w:val="24"/>
          <w:szCs w:val="24"/>
        </w:rPr>
        <w:t xml:space="preserve">Dz. U. poz. 722, z </w:t>
      </w:r>
      <w:proofErr w:type="spellStart"/>
      <w:r w:rsidR="00247E9F" w:rsidRPr="00344FA1">
        <w:rPr>
          <w:rFonts w:ascii="Times New Roman" w:hAnsi="Times New Roman" w:cs="Times New Roman"/>
          <w:sz w:val="24"/>
          <w:szCs w:val="24"/>
        </w:rPr>
        <w:t>późn</w:t>
      </w:r>
      <w:proofErr w:type="spellEnd"/>
      <w:r w:rsidR="00247E9F" w:rsidRPr="00344FA1">
        <w:rPr>
          <w:rFonts w:ascii="Times New Roman" w:hAnsi="Times New Roman" w:cs="Times New Roman"/>
          <w:sz w:val="24"/>
          <w:szCs w:val="24"/>
        </w:rPr>
        <w:t>.</w:t>
      </w:r>
      <w:r w:rsidR="007F369B" w:rsidRPr="00344FA1">
        <w:rPr>
          <w:rFonts w:ascii="Times New Roman" w:hAnsi="Times New Roman" w:cs="Times New Roman"/>
          <w:sz w:val="24"/>
          <w:szCs w:val="24"/>
        </w:rPr>
        <w:t xml:space="preserve"> </w:t>
      </w:r>
      <w:r w:rsidR="00247E9F" w:rsidRPr="00344FA1">
        <w:rPr>
          <w:rFonts w:ascii="Times New Roman" w:hAnsi="Times New Roman" w:cs="Times New Roman"/>
          <w:sz w:val="24"/>
          <w:szCs w:val="24"/>
        </w:rPr>
        <w:t>zm</w:t>
      </w:r>
      <w:r w:rsidR="00D55ED7" w:rsidRPr="00344FA1">
        <w:rPr>
          <w:rFonts w:ascii="Times New Roman" w:hAnsi="Times New Roman" w:cs="Times New Roman"/>
          <w:sz w:val="24"/>
          <w:szCs w:val="24"/>
        </w:rPr>
        <w:t>.</w:t>
      </w:r>
      <w:r w:rsidR="00247E9F" w:rsidRPr="00344FA1">
        <w:rPr>
          <w:rFonts w:ascii="Times New Roman" w:hAnsi="Times New Roman" w:cs="Times New Roman"/>
          <w:sz w:val="24"/>
          <w:szCs w:val="24"/>
        </w:rPr>
        <w:t>),</w:t>
      </w:r>
    </w:p>
    <w:p w:rsidR="00247E9F" w:rsidRPr="00344FA1" w:rsidRDefault="00344FA1" w:rsidP="008B0683">
      <w:pPr>
        <w:tabs>
          <w:tab w:val="left" w:pos="284"/>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w:t>
      </w:r>
      <w:r w:rsidR="008B0683">
        <w:rPr>
          <w:rFonts w:ascii="Times New Roman" w:hAnsi="Times New Roman" w:cs="Times New Roman"/>
          <w:sz w:val="24"/>
          <w:szCs w:val="24"/>
        </w:rPr>
        <w:tab/>
      </w:r>
      <w:r w:rsidR="00247E9F" w:rsidRPr="00344FA1">
        <w:rPr>
          <w:rFonts w:ascii="Times New Roman" w:hAnsi="Times New Roman" w:cs="Times New Roman"/>
          <w:sz w:val="24"/>
          <w:szCs w:val="24"/>
        </w:rPr>
        <w:t>przesyłki z pakietami wyborczymi i kopertami zwrotnymi (na podstawie art. 53k § 3 oraz art. 61i §</w:t>
      </w:r>
      <w:r w:rsidR="003B6D49" w:rsidRPr="00344FA1">
        <w:rPr>
          <w:rFonts w:ascii="Times New Roman" w:hAnsi="Times New Roman" w:cs="Times New Roman"/>
          <w:sz w:val="24"/>
          <w:szCs w:val="24"/>
        </w:rPr>
        <w:t xml:space="preserve"> </w:t>
      </w:r>
      <w:r w:rsidR="00247E9F" w:rsidRPr="00344FA1">
        <w:rPr>
          <w:rFonts w:ascii="Times New Roman" w:hAnsi="Times New Roman" w:cs="Times New Roman"/>
          <w:sz w:val="24"/>
          <w:szCs w:val="24"/>
        </w:rPr>
        <w:t xml:space="preserve">3 ustawy z dnia 5 stycznia 2011 r. </w:t>
      </w:r>
      <w:r>
        <w:rPr>
          <w:rFonts w:ascii="Times New Roman" w:hAnsi="Times New Roman" w:cs="Times New Roman"/>
          <w:sz w:val="24"/>
          <w:szCs w:val="24"/>
        </w:rPr>
        <w:t>–</w:t>
      </w:r>
      <w:r w:rsidR="00247E9F" w:rsidRPr="00344FA1">
        <w:rPr>
          <w:rFonts w:ascii="Times New Roman" w:hAnsi="Times New Roman" w:cs="Times New Roman"/>
          <w:sz w:val="24"/>
          <w:szCs w:val="24"/>
        </w:rPr>
        <w:t xml:space="preserve"> Kodeks wyborczy </w:t>
      </w:r>
      <w:r w:rsidR="003B6D49" w:rsidRPr="00344FA1">
        <w:rPr>
          <w:rFonts w:ascii="Times New Roman" w:hAnsi="Times New Roman" w:cs="Times New Roman"/>
          <w:sz w:val="24"/>
          <w:szCs w:val="24"/>
        </w:rPr>
        <w:t>(</w:t>
      </w:r>
      <w:r w:rsidR="00247E9F" w:rsidRPr="00344FA1">
        <w:rPr>
          <w:rFonts w:ascii="Times New Roman" w:hAnsi="Times New Roman" w:cs="Times New Roman"/>
          <w:sz w:val="24"/>
          <w:szCs w:val="24"/>
        </w:rPr>
        <w:t>Dz. U</w:t>
      </w:r>
      <w:r w:rsidR="00B05289">
        <w:rPr>
          <w:rFonts w:ascii="Times New Roman" w:hAnsi="Times New Roman" w:cs="Times New Roman"/>
          <w:sz w:val="24"/>
          <w:szCs w:val="24"/>
        </w:rPr>
        <w:t>.</w:t>
      </w:r>
      <w:r w:rsidR="00247E9F" w:rsidRPr="00344FA1">
        <w:rPr>
          <w:rFonts w:ascii="Times New Roman" w:hAnsi="Times New Roman" w:cs="Times New Roman"/>
          <w:sz w:val="24"/>
          <w:szCs w:val="24"/>
        </w:rPr>
        <w:t xml:space="preserve"> </w:t>
      </w:r>
      <w:r w:rsidR="008B0683">
        <w:rPr>
          <w:rFonts w:ascii="Times New Roman" w:hAnsi="Times New Roman" w:cs="Times New Roman"/>
          <w:sz w:val="24"/>
          <w:szCs w:val="24"/>
        </w:rPr>
        <w:t>z 2017 </w:t>
      </w:r>
      <w:r w:rsidR="003B6D49" w:rsidRPr="00344FA1">
        <w:rPr>
          <w:rFonts w:ascii="Times New Roman" w:hAnsi="Times New Roman" w:cs="Times New Roman"/>
          <w:sz w:val="24"/>
          <w:szCs w:val="24"/>
        </w:rPr>
        <w:t>r. poz.</w:t>
      </w:r>
      <w:r w:rsidR="00FF572C">
        <w:rPr>
          <w:rFonts w:ascii="Times New Roman" w:hAnsi="Times New Roman" w:cs="Times New Roman"/>
          <w:sz w:val="24"/>
          <w:szCs w:val="24"/>
        </w:rPr>
        <w:t xml:space="preserve"> </w:t>
      </w:r>
      <w:r w:rsidR="005A562A" w:rsidRPr="00344FA1">
        <w:rPr>
          <w:rFonts w:ascii="Times New Roman" w:hAnsi="Times New Roman" w:cs="Times New Roman"/>
          <w:sz w:val="24"/>
          <w:szCs w:val="24"/>
        </w:rPr>
        <w:t>1</w:t>
      </w:r>
      <w:r w:rsidR="003B6D49" w:rsidRPr="00344FA1">
        <w:rPr>
          <w:rFonts w:ascii="Times New Roman" w:hAnsi="Times New Roman" w:cs="Times New Roman"/>
          <w:sz w:val="24"/>
          <w:szCs w:val="24"/>
        </w:rPr>
        <w:t>5)</w:t>
      </w:r>
      <w:r w:rsidR="00247E9F" w:rsidRPr="00344FA1">
        <w:rPr>
          <w:rFonts w:ascii="Times New Roman" w:hAnsi="Times New Roman" w:cs="Times New Roman"/>
          <w:sz w:val="24"/>
          <w:szCs w:val="24"/>
        </w:rPr>
        <w:t>.</w:t>
      </w:r>
    </w:p>
    <w:p w:rsidR="00247E9F" w:rsidRPr="008B0683" w:rsidRDefault="00247E9F" w:rsidP="008B0683">
      <w:pPr>
        <w:spacing w:before="240" w:after="0" w:line="360" w:lineRule="auto"/>
        <w:rPr>
          <w:rFonts w:ascii="Times New Roman" w:hAnsi="Times New Roman" w:cs="Times New Roman"/>
          <w:sz w:val="24"/>
          <w:szCs w:val="24"/>
        </w:rPr>
      </w:pPr>
      <w:r w:rsidRPr="008B0683">
        <w:rPr>
          <w:rFonts w:ascii="Times New Roman" w:hAnsi="Times New Roman" w:cs="Times New Roman"/>
          <w:sz w:val="24"/>
          <w:szCs w:val="24"/>
        </w:rPr>
        <w:t>Zakres proponowanych zmian</w:t>
      </w:r>
    </w:p>
    <w:p w:rsidR="00247E9F" w:rsidRPr="008B0683" w:rsidRDefault="00247E9F" w:rsidP="008B0683">
      <w:pPr>
        <w:numPr>
          <w:ilvl w:val="0"/>
          <w:numId w:val="3"/>
        </w:numPr>
        <w:spacing w:before="120" w:after="0" w:line="360" w:lineRule="auto"/>
        <w:ind w:left="284" w:hanging="284"/>
        <w:jc w:val="both"/>
        <w:rPr>
          <w:rFonts w:ascii="Times New Roman" w:hAnsi="Times New Roman" w:cs="Times New Roman"/>
          <w:sz w:val="24"/>
          <w:szCs w:val="24"/>
        </w:rPr>
      </w:pPr>
      <w:r w:rsidRPr="008B0683">
        <w:rPr>
          <w:rFonts w:ascii="Times New Roman" w:hAnsi="Times New Roman" w:cs="Times New Roman"/>
          <w:sz w:val="24"/>
          <w:szCs w:val="24"/>
        </w:rPr>
        <w:t>Sposób liczenia udziału operatorów zobowiązanych do wniesienia dopłaty na rzecz finansowania kosztu netto obowiązku świadczenia usług powszechnych</w:t>
      </w:r>
    </w:p>
    <w:p w:rsidR="00247E9F" w:rsidRPr="00344FA1" w:rsidRDefault="00247E9F" w:rsidP="00344FA1">
      <w:pPr>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Proponuje się zastąpienie zasady liczenia udziału operatora zobowiązanego od całości przychodów tego operatora z usług powszechnych lub wchodzących w zakres usług powszechnych (art. 113 ust. 4) zasadą liczenia udziału od kwoty przychodów z tych usług w części przekraczającej 1 mln zł.</w:t>
      </w:r>
    </w:p>
    <w:p w:rsidR="00247E9F" w:rsidRPr="00344FA1" w:rsidRDefault="00247E9F" w:rsidP="00344FA1">
      <w:pPr>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lang w:eastAsia="pl-PL"/>
        </w:rPr>
        <w:t>Zaproponowane rozwiązanie usunie podnoszoną przez K</w:t>
      </w:r>
      <w:r w:rsidR="005F192A" w:rsidRPr="00344FA1">
        <w:rPr>
          <w:rFonts w:ascii="Times New Roman" w:hAnsi="Times New Roman" w:cs="Times New Roman"/>
          <w:sz w:val="24"/>
          <w:szCs w:val="24"/>
          <w:lang w:eastAsia="pl-PL"/>
        </w:rPr>
        <w:t>omisję Europejską</w:t>
      </w:r>
      <w:r w:rsidRPr="00344FA1">
        <w:rPr>
          <w:rFonts w:ascii="Times New Roman" w:hAnsi="Times New Roman" w:cs="Times New Roman"/>
          <w:sz w:val="24"/>
          <w:szCs w:val="24"/>
          <w:lang w:eastAsia="pl-PL"/>
        </w:rPr>
        <w:t xml:space="preserve"> w trakcie notyfikacji programu kwestię nierównego traktowania operatorów zobowiązanych do wniesienia opłaty i operatorów zwolnionych z tego obowiązku. Ocenę taką Komisja zilustrowała</w:t>
      </w:r>
      <w:r w:rsidR="00B05289">
        <w:rPr>
          <w:rFonts w:ascii="Times New Roman" w:hAnsi="Times New Roman" w:cs="Times New Roman"/>
          <w:sz w:val="24"/>
          <w:szCs w:val="24"/>
          <w:lang w:eastAsia="pl-PL"/>
        </w:rPr>
        <w:t>,</w:t>
      </w:r>
      <w:r w:rsidRPr="00344FA1">
        <w:rPr>
          <w:rFonts w:ascii="Times New Roman" w:hAnsi="Times New Roman" w:cs="Times New Roman"/>
          <w:sz w:val="24"/>
          <w:szCs w:val="24"/>
          <w:lang w:eastAsia="pl-PL"/>
        </w:rPr>
        <w:t xml:space="preserve"> wskazując, że operatorzy mogliby uznać obecny</w:t>
      </w:r>
      <w:r w:rsidRPr="00344FA1">
        <w:rPr>
          <w:rFonts w:ascii="Times New Roman" w:hAnsi="Times New Roman" w:cs="Times New Roman"/>
          <w:sz w:val="24"/>
          <w:szCs w:val="24"/>
        </w:rPr>
        <w:t xml:space="preserve"> kształt mechanizmu finansowania kosztu netto obowiązku świadczenia usług powszechnych za dyskryminujący, bowiem zgodnie z obowiązującymi przepisami ustawy </w:t>
      </w:r>
      <w:r w:rsidR="00344FA1">
        <w:rPr>
          <w:rFonts w:ascii="Times New Roman" w:hAnsi="Times New Roman" w:cs="Times New Roman"/>
          <w:sz w:val="24"/>
          <w:szCs w:val="24"/>
        </w:rPr>
        <w:t>–</w:t>
      </w:r>
      <w:r w:rsidRPr="00344FA1">
        <w:rPr>
          <w:rFonts w:ascii="Times New Roman" w:hAnsi="Times New Roman" w:cs="Times New Roman"/>
          <w:sz w:val="24"/>
          <w:szCs w:val="24"/>
        </w:rPr>
        <w:t xml:space="preserve"> Prawo pocztowe, kiedy tylko operator osiągnie na danym rynku przychody w wysokości </w:t>
      </w:r>
      <w:r w:rsidR="00AD5AA8">
        <w:rPr>
          <w:rFonts w:ascii="Times New Roman" w:hAnsi="Times New Roman" w:cs="Times New Roman"/>
          <w:sz w:val="24"/>
          <w:szCs w:val="24"/>
        </w:rPr>
        <w:br/>
      </w:r>
      <w:r w:rsidRPr="00344FA1">
        <w:rPr>
          <w:rFonts w:ascii="Times New Roman" w:hAnsi="Times New Roman" w:cs="Times New Roman"/>
          <w:sz w:val="24"/>
          <w:szCs w:val="24"/>
        </w:rPr>
        <w:t>1 mln zł, musi wpłacić do 2% całości tych przychodów. Oznacza to jednakże, że operator, który osiągnął 999</w:t>
      </w:r>
      <w:r w:rsidR="00344FA1">
        <w:rPr>
          <w:rFonts w:ascii="Times New Roman" w:hAnsi="Times New Roman" w:cs="Times New Roman"/>
          <w:sz w:val="24"/>
          <w:szCs w:val="24"/>
        </w:rPr>
        <w:t xml:space="preserve"> </w:t>
      </w:r>
      <w:r w:rsidRPr="00344FA1">
        <w:rPr>
          <w:rFonts w:ascii="Times New Roman" w:hAnsi="Times New Roman" w:cs="Times New Roman"/>
          <w:sz w:val="24"/>
          <w:szCs w:val="24"/>
        </w:rPr>
        <w:t xml:space="preserve">000 zł nie zapłaci nic, podczas gdy </w:t>
      </w:r>
      <w:r w:rsidR="00D55ED7" w:rsidRPr="00344FA1">
        <w:rPr>
          <w:rFonts w:ascii="Times New Roman" w:hAnsi="Times New Roman" w:cs="Times New Roman"/>
          <w:sz w:val="24"/>
          <w:szCs w:val="24"/>
        </w:rPr>
        <w:t>operator, który</w:t>
      </w:r>
      <w:r w:rsidRPr="00344FA1">
        <w:rPr>
          <w:rFonts w:ascii="Times New Roman" w:hAnsi="Times New Roman" w:cs="Times New Roman"/>
          <w:sz w:val="24"/>
          <w:szCs w:val="24"/>
        </w:rPr>
        <w:t xml:space="preserve"> osiągnął</w:t>
      </w:r>
      <w:r w:rsidR="008B0683">
        <w:rPr>
          <w:rFonts w:ascii="Times New Roman" w:hAnsi="Times New Roman" w:cs="Times New Roman"/>
          <w:sz w:val="24"/>
          <w:szCs w:val="24"/>
        </w:rPr>
        <w:br/>
      </w:r>
      <w:r w:rsidRPr="00344FA1">
        <w:rPr>
          <w:rFonts w:ascii="Times New Roman" w:hAnsi="Times New Roman" w:cs="Times New Roman"/>
          <w:sz w:val="24"/>
          <w:szCs w:val="24"/>
        </w:rPr>
        <w:t>1</w:t>
      </w:r>
      <w:r w:rsidR="00344FA1">
        <w:rPr>
          <w:rFonts w:ascii="Times New Roman" w:hAnsi="Times New Roman" w:cs="Times New Roman"/>
          <w:sz w:val="24"/>
          <w:szCs w:val="24"/>
        </w:rPr>
        <w:t xml:space="preserve"> </w:t>
      </w:r>
      <w:r w:rsidRPr="00344FA1">
        <w:rPr>
          <w:rFonts w:ascii="Times New Roman" w:hAnsi="Times New Roman" w:cs="Times New Roman"/>
          <w:sz w:val="24"/>
          <w:szCs w:val="24"/>
        </w:rPr>
        <w:t xml:space="preserve">001 000 </w:t>
      </w:r>
      <w:r w:rsidR="00D55ED7" w:rsidRPr="00344FA1">
        <w:rPr>
          <w:rFonts w:ascii="Times New Roman" w:hAnsi="Times New Roman" w:cs="Times New Roman"/>
          <w:sz w:val="24"/>
          <w:szCs w:val="24"/>
        </w:rPr>
        <w:t>zł zapłaciłby</w:t>
      </w:r>
      <w:r w:rsidRPr="00344FA1">
        <w:rPr>
          <w:rFonts w:ascii="Times New Roman" w:hAnsi="Times New Roman" w:cs="Times New Roman"/>
          <w:sz w:val="24"/>
          <w:szCs w:val="24"/>
        </w:rPr>
        <w:t xml:space="preserve"> do 2% całkowitej kwoty (tj. wpłaciłby do 2% x 1</w:t>
      </w:r>
      <w:r w:rsidR="00344FA1">
        <w:rPr>
          <w:rFonts w:ascii="Times New Roman" w:hAnsi="Times New Roman" w:cs="Times New Roman"/>
          <w:sz w:val="24"/>
          <w:szCs w:val="24"/>
        </w:rPr>
        <w:t xml:space="preserve"> </w:t>
      </w:r>
      <w:r w:rsidRPr="00344FA1">
        <w:rPr>
          <w:rFonts w:ascii="Times New Roman" w:hAnsi="Times New Roman" w:cs="Times New Roman"/>
          <w:sz w:val="24"/>
          <w:szCs w:val="24"/>
        </w:rPr>
        <w:t>001</w:t>
      </w:r>
      <w:r w:rsidR="00344FA1">
        <w:rPr>
          <w:rFonts w:ascii="Times New Roman" w:hAnsi="Times New Roman" w:cs="Times New Roman"/>
          <w:sz w:val="24"/>
          <w:szCs w:val="24"/>
        </w:rPr>
        <w:t xml:space="preserve"> </w:t>
      </w:r>
      <w:r w:rsidR="008B0683">
        <w:rPr>
          <w:rFonts w:ascii="Times New Roman" w:hAnsi="Times New Roman" w:cs="Times New Roman"/>
          <w:sz w:val="24"/>
          <w:szCs w:val="24"/>
        </w:rPr>
        <w:t>000 zł = </w:t>
      </w:r>
      <w:r w:rsidRPr="00344FA1">
        <w:rPr>
          <w:rFonts w:ascii="Times New Roman" w:hAnsi="Times New Roman" w:cs="Times New Roman"/>
          <w:sz w:val="24"/>
          <w:szCs w:val="24"/>
        </w:rPr>
        <w:t>20</w:t>
      </w:r>
      <w:r w:rsidR="00F374A6" w:rsidRPr="00344FA1">
        <w:rPr>
          <w:rFonts w:ascii="Times New Roman" w:hAnsi="Times New Roman" w:cs="Times New Roman"/>
          <w:sz w:val="24"/>
          <w:szCs w:val="24"/>
        </w:rPr>
        <w:t xml:space="preserve"> </w:t>
      </w:r>
      <w:r w:rsidRPr="00344FA1">
        <w:rPr>
          <w:rFonts w:ascii="Times New Roman" w:hAnsi="Times New Roman" w:cs="Times New Roman"/>
          <w:sz w:val="24"/>
          <w:szCs w:val="24"/>
        </w:rPr>
        <w:t>020 zł). W ocenie Komisji korekta sposobu liczenia wysokości udziału operatora w dopłacie powinna poprawić warunki konkurencyjności na rynku usług powszechnych i wchodzących w zakres usług powszechnych.</w:t>
      </w:r>
    </w:p>
    <w:p w:rsidR="00247E9F" w:rsidRPr="00344FA1" w:rsidRDefault="00247E9F" w:rsidP="00344FA1">
      <w:pPr>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 xml:space="preserve">Z uwagi na fakt, iż zapewnienie przejrzystych i niedyskryminujących zasad funkcjonowania mechanizmu finansowania kosztu netto obowiązku świadczenia usług powszechnych jest dla Komisji Europejskiej sprawą kluczową, podjęto zobowiązanie dokonania stosownej zmiany w ustawie – Prawo pocztowe. Realizacja tego zobowiązania jest warunkiem notyfikacji programu pomocowego na kolejne okresy, </w:t>
      </w:r>
      <w:r w:rsidRPr="00344FA1">
        <w:rPr>
          <w:rFonts w:ascii="Times New Roman" w:hAnsi="Times New Roman" w:cs="Times New Roman"/>
          <w:sz w:val="24"/>
          <w:szCs w:val="24"/>
        </w:rPr>
        <w:lastRenderedPageBreak/>
        <w:t>a</w:t>
      </w:r>
      <w:r w:rsidR="008B0683">
        <w:rPr>
          <w:rFonts w:ascii="Times New Roman" w:hAnsi="Times New Roman" w:cs="Times New Roman"/>
          <w:sz w:val="24"/>
          <w:szCs w:val="24"/>
        </w:rPr>
        <w:t> </w:t>
      </w:r>
      <w:r w:rsidRPr="00344FA1">
        <w:rPr>
          <w:rFonts w:ascii="Times New Roman" w:hAnsi="Times New Roman" w:cs="Times New Roman"/>
          <w:sz w:val="24"/>
          <w:szCs w:val="24"/>
        </w:rPr>
        <w:t xml:space="preserve">uznanie pomocy za zgodną z rynkiem wspólnotowym z kolei warunkuje uruchomienie finansowania, tj. realizacji przepisów ustawy w praktyce. </w:t>
      </w:r>
    </w:p>
    <w:p w:rsidR="00247E9F" w:rsidRPr="008B0683" w:rsidRDefault="00247E9F" w:rsidP="008B0683">
      <w:pPr>
        <w:numPr>
          <w:ilvl w:val="0"/>
          <w:numId w:val="3"/>
        </w:numPr>
        <w:spacing w:before="120" w:after="0" w:line="360" w:lineRule="auto"/>
        <w:ind w:left="284" w:hanging="284"/>
        <w:jc w:val="both"/>
        <w:rPr>
          <w:rFonts w:ascii="Times New Roman" w:hAnsi="Times New Roman" w:cs="Times New Roman"/>
          <w:sz w:val="24"/>
          <w:szCs w:val="24"/>
          <w:lang w:eastAsia="pl-PL"/>
        </w:rPr>
      </w:pPr>
      <w:r w:rsidRPr="008B0683">
        <w:rPr>
          <w:rFonts w:ascii="Times New Roman" w:hAnsi="Times New Roman" w:cs="Times New Roman"/>
          <w:sz w:val="24"/>
          <w:szCs w:val="24"/>
          <w:lang w:eastAsia="pl-PL"/>
        </w:rPr>
        <w:t>Sposób ustalania poziomu rozsądnego zysku uwzględnianego w kalkulacji kosztu netto usług powszechnych</w:t>
      </w:r>
    </w:p>
    <w:p w:rsidR="00617045" w:rsidRPr="00344FA1" w:rsidRDefault="00247E9F" w:rsidP="00344FA1">
      <w:pPr>
        <w:spacing w:before="120" w:after="0" w:line="360" w:lineRule="auto"/>
        <w:jc w:val="both"/>
        <w:rPr>
          <w:rFonts w:ascii="Times New Roman" w:hAnsi="Times New Roman" w:cs="Times New Roman"/>
          <w:sz w:val="24"/>
          <w:szCs w:val="24"/>
          <w:lang w:eastAsia="pl-PL"/>
        </w:rPr>
      </w:pPr>
      <w:r w:rsidRPr="00344FA1">
        <w:rPr>
          <w:rFonts w:ascii="Times New Roman" w:hAnsi="Times New Roman" w:cs="Times New Roman"/>
          <w:sz w:val="24"/>
          <w:szCs w:val="24"/>
          <w:lang w:eastAsia="pl-PL"/>
        </w:rPr>
        <w:t xml:space="preserve">Proponuje się </w:t>
      </w:r>
      <w:r w:rsidR="00D4563B" w:rsidRPr="00344FA1">
        <w:rPr>
          <w:rFonts w:ascii="Times New Roman" w:hAnsi="Times New Roman" w:cs="Times New Roman"/>
          <w:sz w:val="24"/>
          <w:szCs w:val="24"/>
          <w:lang w:eastAsia="pl-PL"/>
        </w:rPr>
        <w:t>doprecyzowanie przepisu w sposób usuwający dotychczasowe wątpliwości interpretacyjne. Obecny przepis stanowi</w:t>
      </w:r>
      <w:r w:rsidR="0033111A" w:rsidRPr="00344FA1">
        <w:rPr>
          <w:rFonts w:ascii="Times New Roman" w:hAnsi="Times New Roman" w:cs="Times New Roman"/>
          <w:sz w:val="24"/>
          <w:szCs w:val="24"/>
          <w:lang w:eastAsia="pl-PL"/>
        </w:rPr>
        <w:t>,</w:t>
      </w:r>
      <w:r w:rsidR="00D4563B" w:rsidRPr="00344FA1">
        <w:rPr>
          <w:rFonts w:ascii="Times New Roman" w:hAnsi="Times New Roman" w:cs="Times New Roman"/>
          <w:sz w:val="24"/>
          <w:szCs w:val="24"/>
          <w:lang w:eastAsia="pl-PL"/>
        </w:rPr>
        <w:t xml:space="preserve"> iż w kalkulacji kosztu netto uwzględnia się prawo operatora wyznaczonego do rozsądnego zysku na podstawie wskaźnika zwrotu kosztu zaangażowanego kapitału, o którym mowa w art. 100 ustawy. </w:t>
      </w:r>
    </w:p>
    <w:p w:rsidR="00760F96" w:rsidRPr="00344FA1" w:rsidRDefault="00617045" w:rsidP="00344FA1">
      <w:pPr>
        <w:spacing w:before="120" w:after="0" w:line="360" w:lineRule="auto"/>
        <w:jc w:val="both"/>
        <w:rPr>
          <w:rFonts w:ascii="Times New Roman" w:hAnsi="Times New Roman" w:cs="Times New Roman"/>
          <w:sz w:val="24"/>
          <w:szCs w:val="24"/>
          <w:lang w:eastAsia="pl-PL"/>
        </w:rPr>
      </w:pPr>
      <w:r w:rsidRPr="00344FA1">
        <w:rPr>
          <w:rFonts w:ascii="Times New Roman" w:hAnsi="Times New Roman" w:cs="Times New Roman"/>
          <w:sz w:val="24"/>
          <w:szCs w:val="24"/>
          <w:lang w:eastAsia="pl-PL"/>
        </w:rPr>
        <w:t>Proponuje się nowe brzmienie przepisu</w:t>
      </w:r>
      <w:r w:rsidR="0033111A" w:rsidRPr="00344FA1">
        <w:rPr>
          <w:rFonts w:ascii="Times New Roman" w:hAnsi="Times New Roman" w:cs="Times New Roman"/>
          <w:sz w:val="24"/>
          <w:szCs w:val="24"/>
          <w:lang w:eastAsia="pl-PL"/>
        </w:rPr>
        <w:t>,</w:t>
      </w:r>
      <w:r w:rsidRPr="00344FA1">
        <w:rPr>
          <w:rFonts w:ascii="Times New Roman" w:hAnsi="Times New Roman" w:cs="Times New Roman"/>
          <w:sz w:val="24"/>
          <w:szCs w:val="24"/>
          <w:lang w:eastAsia="pl-PL"/>
        </w:rPr>
        <w:t xml:space="preserve"> zgodnie z którym operator wyznaczony </w:t>
      </w:r>
      <w:r w:rsidR="008B0683">
        <w:rPr>
          <w:rFonts w:ascii="Times New Roman" w:hAnsi="Times New Roman" w:cs="Times New Roman"/>
          <w:sz w:val="24"/>
          <w:szCs w:val="24"/>
          <w:lang w:eastAsia="pl-PL"/>
        </w:rPr>
        <w:t>w </w:t>
      </w:r>
      <w:r w:rsidR="00760F96" w:rsidRPr="00344FA1">
        <w:rPr>
          <w:rFonts w:ascii="Times New Roman" w:hAnsi="Times New Roman" w:cs="Times New Roman"/>
          <w:sz w:val="24"/>
          <w:szCs w:val="24"/>
          <w:lang w:eastAsia="pl-PL"/>
        </w:rPr>
        <w:t xml:space="preserve">kalkulacji kosztu netto </w:t>
      </w:r>
      <w:r w:rsidRPr="00344FA1">
        <w:rPr>
          <w:rFonts w:ascii="Times New Roman" w:hAnsi="Times New Roman" w:cs="Times New Roman"/>
          <w:sz w:val="24"/>
          <w:szCs w:val="24"/>
          <w:lang w:eastAsia="pl-PL"/>
        </w:rPr>
        <w:t xml:space="preserve">może uwzględnić rozsądny </w:t>
      </w:r>
      <w:r w:rsidR="00760F96" w:rsidRPr="00344FA1">
        <w:rPr>
          <w:rFonts w:ascii="Times New Roman" w:hAnsi="Times New Roman" w:cs="Times New Roman"/>
          <w:sz w:val="24"/>
          <w:szCs w:val="24"/>
          <w:lang w:eastAsia="pl-PL"/>
        </w:rPr>
        <w:t>zysk obliczony na podstawie wskaźnika zwrotu kosztu zaangażowanego kapitału, o którym mowa w art. 100.</w:t>
      </w:r>
    </w:p>
    <w:p w:rsidR="008261C5" w:rsidRPr="00344FA1" w:rsidRDefault="005F192A" w:rsidP="00344FA1">
      <w:pPr>
        <w:spacing w:before="120" w:after="0" w:line="360" w:lineRule="auto"/>
        <w:jc w:val="both"/>
        <w:rPr>
          <w:rFonts w:ascii="Times New Roman" w:hAnsi="Times New Roman" w:cs="Times New Roman"/>
          <w:sz w:val="24"/>
          <w:szCs w:val="24"/>
          <w:lang w:eastAsia="pl-PL"/>
        </w:rPr>
      </w:pPr>
      <w:r w:rsidRPr="00344FA1">
        <w:rPr>
          <w:rFonts w:ascii="Times New Roman" w:hAnsi="Times New Roman" w:cs="Times New Roman"/>
          <w:sz w:val="24"/>
          <w:szCs w:val="24"/>
          <w:lang w:eastAsia="pl-PL"/>
        </w:rPr>
        <w:t>U</w:t>
      </w:r>
      <w:r w:rsidR="004E5763" w:rsidRPr="00344FA1">
        <w:rPr>
          <w:rFonts w:ascii="Times New Roman" w:hAnsi="Times New Roman" w:cs="Times New Roman"/>
          <w:sz w:val="24"/>
          <w:szCs w:val="24"/>
          <w:lang w:eastAsia="pl-PL"/>
        </w:rPr>
        <w:t xml:space="preserve">trzymana zostanie zasada, zgodnie z którą operator wyznaczony będzie mógł podjąć </w:t>
      </w:r>
      <w:r w:rsidR="00D55ED7" w:rsidRPr="00344FA1">
        <w:rPr>
          <w:rFonts w:ascii="Times New Roman" w:hAnsi="Times New Roman" w:cs="Times New Roman"/>
          <w:sz w:val="24"/>
          <w:szCs w:val="24"/>
          <w:lang w:eastAsia="pl-PL"/>
        </w:rPr>
        <w:t>decyzję, co</w:t>
      </w:r>
      <w:r w:rsidR="008261C5" w:rsidRPr="00344FA1">
        <w:rPr>
          <w:rFonts w:ascii="Times New Roman" w:hAnsi="Times New Roman" w:cs="Times New Roman"/>
          <w:sz w:val="24"/>
          <w:szCs w:val="24"/>
          <w:lang w:eastAsia="pl-PL"/>
        </w:rPr>
        <w:t xml:space="preserve"> do uwzględnienia lub nieuwzględnienia rozsądnego zysku w sytuacji</w:t>
      </w:r>
      <w:r w:rsidR="00B05289">
        <w:rPr>
          <w:rFonts w:ascii="Times New Roman" w:hAnsi="Times New Roman" w:cs="Times New Roman"/>
          <w:sz w:val="24"/>
          <w:szCs w:val="24"/>
          <w:lang w:eastAsia="pl-PL"/>
        </w:rPr>
        <w:t>,</w:t>
      </w:r>
      <w:r w:rsidR="008261C5" w:rsidRPr="00344FA1">
        <w:rPr>
          <w:rFonts w:ascii="Times New Roman" w:hAnsi="Times New Roman" w:cs="Times New Roman"/>
          <w:sz w:val="24"/>
          <w:szCs w:val="24"/>
          <w:lang w:eastAsia="pl-PL"/>
        </w:rPr>
        <w:t xml:space="preserve"> gdy jego szacowanie jest bardziej czasochłonne</w:t>
      </w:r>
      <w:r w:rsidR="008B0683">
        <w:rPr>
          <w:rFonts w:ascii="Times New Roman" w:hAnsi="Times New Roman" w:cs="Times New Roman"/>
          <w:sz w:val="24"/>
          <w:szCs w:val="24"/>
          <w:lang w:eastAsia="pl-PL"/>
        </w:rPr>
        <w:t xml:space="preserve"> i kosztochłonne niż korzyści z </w:t>
      </w:r>
      <w:r w:rsidR="008261C5" w:rsidRPr="00344FA1">
        <w:rPr>
          <w:rFonts w:ascii="Times New Roman" w:hAnsi="Times New Roman" w:cs="Times New Roman"/>
          <w:sz w:val="24"/>
          <w:szCs w:val="24"/>
          <w:lang w:eastAsia="pl-PL"/>
        </w:rPr>
        <w:t>uwzględnienia rozsądnego zysku w koszcie netto</w:t>
      </w:r>
      <w:r w:rsidR="0033111A" w:rsidRPr="00344FA1">
        <w:rPr>
          <w:rFonts w:ascii="Times New Roman" w:hAnsi="Times New Roman" w:cs="Times New Roman"/>
          <w:sz w:val="24"/>
          <w:szCs w:val="24"/>
          <w:lang w:eastAsia="pl-PL"/>
        </w:rPr>
        <w:t>,</w:t>
      </w:r>
      <w:r w:rsidR="008261C5" w:rsidRPr="00344FA1">
        <w:rPr>
          <w:rFonts w:ascii="Times New Roman" w:hAnsi="Times New Roman" w:cs="Times New Roman"/>
          <w:sz w:val="24"/>
          <w:szCs w:val="24"/>
          <w:lang w:eastAsia="pl-PL"/>
        </w:rPr>
        <w:t xml:space="preserve"> albo korzyści te są dla operatora znikome.</w:t>
      </w:r>
      <w:r w:rsidR="003C02A4" w:rsidRPr="00344FA1">
        <w:rPr>
          <w:rFonts w:ascii="Times New Roman" w:hAnsi="Times New Roman" w:cs="Times New Roman"/>
          <w:sz w:val="24"/>
          <w:szCs w:val="24"/>
          <w:lang w:eastAsia="pl-PL"/>
        </w:rPr>
        <w:t xml:space="preserve"> Uwzględnienie bądź nieuwzględnienie rozsądnego zysku znajdzie swoje odzwierciedlenie w projekcie opisu kalkulacji kosztu netto, który operator wyznaczony przedkłada do zatwierdzenia Prezesowi U</w:t>
      </w:r>
      <w:r w:rsidRPr="00344FA1">
        <w:rPr>
          <w:rFonts w:ascii="Times New Roman" w:hAnsi="Times New Roman" w:cs="Times New Roman"/>
          <w:sz w:val="24"/>
          <w:szCs w:val="24"/>
          <w:lang w:eastAsia="pl-PL"/>
        </w:rPr>
        <w:t>rzędu Komunikacji Elektronicznej, zwanego dalej „Prezesem UKE”</w:t>
      </w:r>
      <w:r w:rsidR="00B05289">
        <w:rPr>
          <w:rFonts w:ascii="Times New Roman" w:hAnsi="Times New Roman" w:cs="Times New Roman"/>
          <w:sz w:val="24"/>
          <w:szCs w:val="24"/>
          <w:lang w:eastAsia="pl-PL"/>
        </w:rPr>
        <w:t>,</w:t>
      </w:r>
      <w:r w:rsidRPr="00344FA1">
        <w:rPr>
          <w:rFonts w:ascii="Times New Roman" w:hAnsi="Times New Roman" w:cs="Times New Roman"/>
          <w:sz w:val="24"/>
          <w:szCs w:val="24"/>
          <w:lang w:eastAsia="pl-PL"/>
        </w:rPr>
        <w:t xml:space="preserve"> </w:t>
      </w:r>
      <w:r w:rsidR="003C02A4" w:rsidRPr="00344FA1">
        <w:rPr>
          <w:rFonts w:ascii="Times New Roman" w:hAnsi="Times New Roman" w:cs="Times New Roman"/>
          <w:sz w:val="24"/>
          <w:szCs w:val="24"/>
          <w:lang w:eastAsia="pl-PL"/>
        </w:rPr>
        <w:t>zgodnie z art. 107</w:t>
      </w:r>
      <w:r w:rsidR="00344FA1">
        <w:rPr>
          <w:rFonts w:ascii="Times New Roman" w:hAnsi="Times New Roman" w:cs="Times New Roman"/>
          <w:sz w:val="24"/>
          <w:szCs w:val="24"/>
          <w:lang w:eastAsia="pl-PL"/>
        </w:rPr>
        <w:t xml:space="preserve"> </w:t>
      </w:r>
      <w:r w:rsidR="003C02A4" w:rsidRPr="00344FA1">
        <w:rPr>
          <w:rFonts w:ascii="Times New Roman" w:hAnsi="Times New Roman" w:cs="Times New Roman"/>
          <w:sz w:val="24"/>
          <w:szCs w:val="24"/>
          <w:lang w:eastAsia="pl-PL"/>
        </w:rPr>
        <w:t>ust</w:t>
      </w:r>
      <w:r w:rsidR="009E50EA">
        <w:rPr>
          <w:rFonts w:ascii="Times New Roman" w:hAnsi="Times New Roman" w:cs="Times New Roman"/>
          <w:sz w:val="24"/>
          <w:szCs w:val="24"/>
          <w:lang w:eastAsia="pl-PL"/>
        </w:rPr>
        <w:t>.</w:t>
      </w:r>
      <w:r w:rsidR="003C02A4" w:rsidRPr="00344FA1">
        <w:rPr>
          <w:rFonts w:ascii="Times New Roman" w:hAnsi="Times New Roman" w:cs="Times New Roman"/>
          <w:sz w:val="24"/>
          <w:szCs w:val="24"/>
          <w:lang w:eastAsia="pl-PL"/>
        </w:rPr>
        <w:t xml:space="preserve"> 1 ustawy – Prawo pocztowe</w:t>
      </w:r>
      <w:r w:rsidR="009E50EA">
        <w:rPr>
          <w:rFonts w:ascii="Times New Roman" w:hAnsi="Times New Roman" w:cs="Times New Roman"/>
          <w:sz w:val="24"/>
          <w:szCs w:val="24"/>
          <w:lang w:eastAsia="pl-PL"/>
        </w:rPr>
        <w:t>.</w:t>
      </w:r>
      <w:r w:rsidR="003C02A4" w:rsidRPr="00344FA1">
        <w:rPr>
          <w:rFonts w:ascii="Times New Roman" w:hAnsi="Times New Roman" w:cs="Times New Roman"/>
          <w:sz w:val="24"/>
          <w:szCs w:val="24"/>
          <w:lang w:eastAsia="pl-PL"/>
        </w:rPr>
        <w:t xml:space="preserve"> </w:t>
      </w:r>
    </w:p>
    <w:p w:rsidR="00247E9F" w:rsidRPr="008B0683" w:rsidRDefault="00247E9F" w:rsidP="008B0683">
      <w:pPr>
        <w:numPr>
          <w:ilvl w:val="0"/>
          <w:numId w:val="3"/>
        </w:numPr>
        <w:spacing w:before="120" w:after="0" w:line="360" w:lineRule="auto"/>
        <w:ind w:left="284" w:hanging="284"/>
        <w:jc w:val="both"/>
        <w:rPr>
          <w:rFonts w:ascii="Times New Roman" w:hAnsi="Times New Roman" w:cs="Times New Roman"/>
          <w:sz w:val="24"/>
          <w:szCs w:val="24"/>
          <w:lang w:eastAsia="pl-PL"/>
        </w:rPr>
      </w:pPr>
      <w:r w:rsidRPr="008B0683">
        <w:rPr>
          <w:rFonts w:ascii="Times New Roman" w:hAnsi="Times New Roman" w:cs="Times New Roman"/>
          <w:sz w:val="24"/>
          <w:szCs w:val="24"/>
          <w:lang w:eastAsia="pl-PL"/>
        </w:rPr>
        <w:t>Weryfikacja zasadności utrzymania poziomu progu przychodów z usług powszechnych i wchodzących w zakres usług powszechnych zwalniającego</w:t>
      </w:r>
      <w:r w:rsidR="00344FA1" w:rsidRPr="008B0683">
        <w:rPr>
          <w:rFonts w:ascii="Times New Roman" w:hAnsi="Times New Roman" w:cs="Times New Roman"/>
          <w:sz w:val="24"/>
          <w:szCs w:val="24"/>
          <w:lang w:eastAsia="pl-PL"/>
        </w:rPr>
        <w:t xml:space="preserve"> </w:t>
      </w:r>
      <w:r w:rsidR="001407EC">
        <w:rPr>
          <w:rFonts w:ascii="Times New Roman" w:hAnsi="Times New Roman" w:cs="Times New Roman"/>
          <w:sz w:val="24"/>
          <w:szCs w:val="24"/>
          <w:lang w:eastAsia="pl-PL"/>
        </w:rPr>
        <w:t>z </w:t>
      </w:r>
      <w:r w:rsidRPr="008B0683">
        <w:rPr>
          <w:rFonts w:ascii="Times New Roman" w:hAnsi="Times New Roman" w:cs="Times New Roman"/>
          <w:sz w:val="24"/>
          <w:szCs w:val="24"/>
          <w:lang w:eastAsia="pl-PL"/>
        </w:rPr>
        <w:t>obowiązku udziału w dopłacie (obecnie 1 mln zł) oraz maksymalnego poziomu dopłaty (obecnie nie więcej jak 2% przychodów)</w:t>
      </w:r>
    </w:p>
    <w:p w:rsidR="00247E9F" w:rsidRPr="00344FA1" w:rsidRDefault="00247E9F" w:rsidP="00344FA1">
      <w:pPr>
        <w:autoSpaceDE w:val="0"/>
        <w:autoSpaceDN w:val="0"/>
        <w:adjustRightInd w:val="0"/>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Komisja Europejska w decyzji z dnia 26.11.2015</w:t>
      </w:r>
      <w:r w:rsidR="005F192A" w:rsidRPr="00344FA1">
        <w:rPr>
          <w:rFonts w:ascii="Times New Roman" w:hAnsi="Times New Roman" w:cs="Times New Roman"/>
          <w:sz w:val="24"/>
          <w:szCs w:val="24"/>
        </w:rPr>
        <w:t xml:space="preserve"> r.</w:t>
      </w:r>
      <w:r w:rsidRPr="00344FA1">
        <w:rPr>
          <w:rFonts w:ascii="Times New Roman" w:hAnsi="Times New Roman" w:cs="Times New Roman"/>
          <w:sz w:val="24"/>
          <w:szCs w:val="24"/>
        </w:rPr>
        <w:t xml:space="preserve"> SA38869(2014/N) zwróciła uwagę, że zmieniające się warunki rynkowe mogą spowodować konieczność zmiany przyjętych progów istotnych dla określenia udziału operatorów w dopłacie. W tym celu zaleciła przeprowadzanie okresowych analiz rynku pocztowego i konsultacji społecznych (pkt 175 decyzji – zalecenie wprowadzenia „klauzuli przeglądowej”), które wskazywałyby na zasadność utrzymania progów lub potrzebę ich zmiany. </w:t>
      </w:r>
      <w:r w:rsidR="00F64D4B" w:rsidRPr="00344FA1">
        <w:rPr>
          <w:rFonts w:ascii="Times New Roman" w:hAnsi="Times New Roman" w:cs="Times New Roman"/>
          <w:sz w:val="24"/>
          <w:szCs w:val="24"/>
        </w:rPr>
        <w:t>K</w:t>
      </w:r>
      <w:r w:rsidR="005F192A" w:rsidRPr="00344FA1">
        <w:rPr>
          <w:rFonts w:ascii="Times New Roman" w:hAnsi="Times New Roman" w:cs="Times New Roman"/>
          <w:sz w:val="24"/>
          <w:szCs w:val="24"/>
        </w:rPr>
        <w:t xml:space="preserve">omisja </w:t>
      </w:r>
      <w:r w:rsidR="00F64D4B" w:rsidRPr="00344FA1">
        <w:rPr>
          <w:rFonts w:ascii="Times New Roman" w:hAnsi="Times New Roman" w:cs="Times New Roman"/>
          <w:sz w:val="24"/>
          <w:szCs w:val="24"/>
        </w:rPr>
        <w:t>E</w:t>
      </w:r>
      <w:r w:rsidR="005F192A" w:rsidRPr="00344FA1">
        <w:rPr>
          <w:rFonts w:ascii="Times New Roman" w:hAnsi="Times New Roman" w:cs="Times New Roman"/>
          <w:sz w:val="24"/>
          <w:szCs w:val="24"/>
        </w:rPr>
        <w:t>uropejska</w:t>
      </w:r>
      <w:r w:rsidR="00F64D4B" w:rsidRPr="00344FA1">
        <w:rPr>
          <w:rFonts w:ascii="Times New Roman" w:hAnsi="Times New Roman" w:cs="Times New Roman"/>
          <w:sz w:val="24"/>
          <w:szCs w:val="24"/>
        </w:rPr>
        <w:t xml:space="preserve"> wskazała, że przegląd taki powinien odbyć się w latach </w:t>
      </w:r>
      <w:r w:rsidR="00A34D17" w:rsidRPr="00344FA1">
        <w:rPr>
          <w:rFonts w:ascii="Times New Roman" w:hAnsi="Times New Roman" w:cs="Times New Roman"/>
          <w:sz w:val="24"/>
          <w:szCs w:val="24"/>
        </w:rPr>
        <w:t>2018</w:t>
      </w:r>
      <w:r w:rsidR="00344FA1">
        <w:rPr>
          <w:rFonts w:ascii="Times New Roman" w:hAnsi="Times New Roman" w:cs="Times New Roman"/>
          <w:sz w:val="24"/>
          <w:szCs w:val="24"/>
        </w:rPr>
        <w:t>–</w:t>
      </w:r>
      <w:r w:rsidR="00A34D17" w:rsidRPr="00344FA1">
        <w:rPr>
          <w:rFonts w:ascii="Times New Roman" w:hAnsi="Times New Roman" w:cs="Times New Roman"/>
          <w:sz w:val="24"/>
          <w:szCs w:val="24"/>
        </w:rPr>
        <w:t xml:space="preserve">2019. </w:t>
      </w:r>
      <w:r w:rsidRPr="00344FA1">
        <w:rPr>
          <w:rFonts w:ascii="Times New Roman" w:hAnsi="Times New Roman" w:cs="Times New Roman"/>
          <w:sz w:val="24"/>
          <w:szCs w:val="24"/>
        </w:rPr>
        <w:t xml:space="preserve">W związku z tym proponuje się wprowadzenie obowiązku przeprowadzania przez Prezesa UKE </w:t>
      </w:r>
      <w:r w:rsidRPr="00344FA1">
        <w:rPr>
          <w:rFonts w:ascii="Times New Roman" w:hAnsi="Times New Roman" w:cs="Times New Roman"/>
          <w:sz w:val="24"/>
          <w:szCs w:val="24"/>
        </w:rPr>
        <w:lastRenderedPageBreak/>
        <w:t>okresowego</w:t>
      </w:r>
      <w:r w:rsidR="003B384E" w:rsidRPr="00344FA1">
        <w:rPr>
          <w:rFonts w:ascii="Times New Roman" w:hAnsi="Times New Roman" w:cs="Times New Roman"/>
          <w:sz w:val="24"/>
          <w:szCs w:val="24"/>
        </w:rPr>
        <w:t>,</w:t>
      </w:r>
      <w:r w:rsidRPr="00344FA1">
        <w:rPr>
          <w:rFonts w:ascii="Times New Roman" w:hAnsi="Times New Roman" w:cs="Times New Roman"/>
          <w:sz w:val="24"/>
          <w:szCs w:val="24"/>
        </w:rPr>
        <w:t xml:space="preserve"> tj. co 5 lat, badania adekwatności ww. wielkości. Pierwsze z tych badań odbyłoby się w 201</w:t>
      </w:r>
      <w:r w:rsidR="00F64D4B" w:rsidRPr="00344FA1">
        <w:rPr>
          <w:rFonts w:ascii="Times New Roman" w:hAnsi="Times New Roman" w:cs="Times New Roman"/>
          <w:sz w:val="24"/>
          <w:szCs w:val="24"/>
        </w:rPr>
        <w:t>9</w:t>
      </w:r>
      <w:r w:rsidR="00A34D17" w:rsidRPr="00344FA1">
        <w:rPr>
          <w:rFonts w:ascii="Times New Roman" w:hAnsi="Times New Roman" w:cs="Times New Roman"/>
          <w:sz w:val="24"/>
          <w:szCs w:val="24"/>
        </w:rPr>
        <w:t xml:space="preserve"> r</w:t>
      </w:r>
      <w:r w:rsidRPr="00344FA1">
        <w:rPr>
          <w:rFonts w:ascii="Times New Roman" w:hAnsi="Times New Roman" w:cs="Times New Roman"/>
          <w:sz w:val="24"/>
          <w:szCs w:val="24"/>
        </w:rPr>
        <w:t>.</w:t>
      </w:r>
    </w:p>
    <w:p w:rsidR="00247E9F" w:rsidRPr="00344FA1" w:rsidRDefault="00247E9F" w:rsidP="00344FA1">
      <w:pPr>
        <w:autoSpaceDE w:val="0"/>
        <w:autoSpaceDN w:val="0"/>
        <w:adjustRightInd w:val="0"/>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Badanie przeglądowe Prezesa UKE obejmowałoby analizę danych rynkowych oraz konsultacje społeczne.</w:t>
      </w:r>
    </w:p>
    <w:p w:rsidR="00247E9F" w:rsidRPr="00344FA1" w:rsidRDefault="00247E9F" w:rsidP="00344FA1">
      <w:pPr>
        <w:autoSpaceDE w:val="0"/>
        <w:autoSpaceDN w:val="0"/>
        <w:adjustRightInd w:val="0"/>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 xml:space="preserve">Proponuje </w:t>
      </w:r>
      <w:r w:rsidR="00D55ED7" w:rsidRPr="00344FA1">
        <w:rPr>
          <w:rFonts w:ascii="Times New Roman" w:hAnsi="Times New Roman" w:cs="Times New Roman"/>
          <w:sz w:val="24"/>
          <w:szCs w:val="24"/>
        </w:rPr>
        <w:t>się, aby</w:t>
      </w:r>
      <w:r w:rsidRPr="00344FA1">
        <w:rPr>
          <w:rFonts w:ascii="Times New Roman" w:hAnsi="Times New Roman" w:cs="Times New Roman"/>
          <w:sz w:val="24"/>
          <w:szCs w:val="24"/>
        </w:rPr>
        <w:t xml:space="preserve"> badaniem objęci byli tylko ci operatorzy pocztowi,</w:t>
      </w:r>
      <w:r w:rsidR="008A1AAC" w:rsidRPr="00344FA1">
        <w:rPr>
          <w:rFonts w:ascii="Times New Roman" w:hAnsi="Times New Roman" w:cs="Times New Roman"/>
          <w:sz w:val="24"/>
          <w:szCs w:val="24"/>
        </w:rPr>
        <w:t xml:space="preserve"> którzy spełnili przesłanki powstania obowiązku udziału w dopłacie</w:t>
      </w:r>
      <w:r w:rsidR="00B05289">
        <w:rPr>
          <w:rFonts w:ascii="Times New Roman" w:hAnsi="Times New Roman" w:cs="Times New Roman"/>
          <w:sz w:val="24"/>
          <w:szCs w:val="24"/>
        </w:rPr>
        <w:t>,</w:t>
      </w:r>
      <w:r w:rsidR="008A1AAC" w:rsidRPr="00344FA1">
        <w:rPr>
          <w:rFonts w:ascii="Times New Roman" w:hAnsi="Times New Roman" w:cs="Times New Roman"/>
          <w:sz w:val="24"/>
          <w:szCs w:val="24"/>
        </w:rPr>
        <w:t xml:space="preserve"> zgodnie z art. 108 ust. 2, za co najmniej</w:t>
      </w:r>
      <w:r w:rsidR="00344FA1">
        <w:rPr>
          <w:rFonts w:ascii="Times New Roman" w:hAnsi="Times New Roman" w:cs="Times New Roman"/>
          <w:sz w:val="24"/>
          <w:szCs w:val="24"/>
        </w:rPr>
        <w:t xml:space="preserve"> </w:t>
      </w:r>
      <w:r w:rsidR="008A1AAC" w:rsidRPr="00344FA1">
        <w:rPr>
          <w:rFonts w:ascii="Times New Roman" w:hAnsi="Times New Roman" w:cs="Times New Roman"/>
          <w:sz w:val="24"/>
          <w:szCs w:val="24"/>
        </w:rPr>
        <w:t>jeden rok w okresie</w:t>
      </w:r>
      <w:r w:rsidR="00344FA1">
        <w:rPr>
          <w:rFonts w:ascii="Times New Roman" w:hAnsi="Times New Roman" w:cs="Times New Roman"/>
          <w:sz w:val="24"/>
          <w:szCs w:val="24"/>
        </w:rPr>
        <w:t xml:space="preserve"> </w:t>
      </w:r>
      <w:r w:rsidR="008A1AAC" w:rsidRPr="00344FA1">
        <w:rPr>
          <w:rFonts w:ascii="Times New Roman" w:hAnsi="Times New Roman" w:cs="Times New Roman"/>
          <w:sz w:val="24"/>
          <w:szCs w:val="24"/>
        </w:rPr>
        <w:t>dwóch lat bezpośrednio poprzedzających badanie</w:t>
      </w:r>
      <w:r w:rsidR="005F192A" w:rsidRPr="00344FA1">
        <w:rPr>
          <w:rFonts w:ascii="Times New Roman" w:hAnsi="Times New Roman" w:cs="Times New Roman"/>
          <w:sz w:val="24"/>
          <w:szCs w:val="24"/>
        </w:rPr>
        <w:t>,</w:t>
      </w:r>
      <w:r w:rsidR="008A1AAC" w:rsidRPr="00344FA1">
        <w:rPr>
          <w:rFonts w:ascii="Times New Roman" w:hAnsi="Times New Roman" w:cs="Times New Roman"/>
          <w:sz w:val="24"/>
          <w:szCs w:val="24"/>
        </w:rPr>
        <w:t xml:space="preserve"> tj</w:t>
      </w:r>
      <w:r w:rsidR="005F192A" w:rsidRPr="00344FA1">
        <w:rPr>
          <w:rFonts w:ascii="Times New Roman" w:hAnsi="Times New Roman" w:cs="Times New Roman"/>
          <w:sz w:val="24"/>
          <w:szCs w:val="24"/>
        </w:rPr>
        <w:t>.</w:t>
      </w:r>
      <w:r w:rsidR="003F252F">
        <w:rPr>
          <w:rFonts w:ascii="Times New Roman" w:hAnsi="Times New Roman" w:cs="Times New Roman"/>
          <w:sz w:val="24"/>
          <w:szCs w:val="24"/>
        </w:rPr>
        <w:t> </w:t>
      </w:r>
      <w:r w:rsidR="008A1AAC" w:rsidRPr="00344FA1">
        <w:rPr>
          <w:rFonts w:ascii="Times New Roman" w:hAnsi="Times New Roman" w:cs="Times New Roman"/>
          <w:sz w:val="24"/>
          <w:szCs w:val="24"/>
        </w:rPr>
        <w:t xml:space="preserve">których </w:t>
      </w:r>
      <w:r w:rsidRPr="00344FA1">
        <w:rPr>
          <w:rFonts w:ascii="Times New Roman" w:hAnsi="Times New Roman" w:cs="Times New Roman"/>
          <w:sz w:val="24"/>
          <w:szCs w:val="24"/>
        </w:rPr>
        <w:t>przychód z usług powszechnych lub wchodzących w zakres usług powszechnych przekroczył określony ustawą próg 1 mln zł</w:t>
      </w:r>
      <w:r w:rsidR="008A1AAC" w:rsidRPr="00344FA1">
        <w:rPr>
          <w:rFonts w:ascii="Times New Roman" w:hAnsi="Times New Roman" w:cs="Times New Roman"/>
          <w:sz w:val="24"/>
          <w:szCs w:val="24"/>
        </w:rPr>
        <w:t xml:space="preserve"> w jednym lub w dwóch latach bezpośrednio po</w:t>
      </w:r>
      <w:r w:rsidR="005B7274" w:rsidRPr="00344FA1">
        <w:rPr>
          <w:rFonts w:ascii="Times New Roman" w:hAnsi="Times New Roman" w:cs="Times New Roman"/>
          <w:sz w:val="24"/>
          <w:szCs w:val="24"/>
        </w:rPr>
        <w:t>p</w:t>
      </w:r>
      <w:r w:rsidR="008A1AAC" w:rsidRPr="00344FA1">
        <w:rPr>
          <w:rFonts w:ascii="Times New Roman" w:hAnsi="Times New Roman" w:cs="Times New Roman"/>
          <w:sz w:val="24"/>
          <w:szCs w:val="24"/>
        </w:rPr>
        <w:t>rze</w:t>
      </w:r>
      <w:r w:rsidR="005B7274" w:rsidRPr="00344FA1">
        <w:rPr>
          <w:rFonts w:ascii="Times New Roman" w:hAnsi="Times New Roman" w:cs="Times New Roman"/>
          <w:sz w:val="24"/>
          <w:szCs w:val="24"/>
        </w:rPr>
        <w:t>dzają</w:t>
      </w:r>
      <w:r w:rsidR="008A1AAC" w:rsidRPr="00344FA1">
        <w:rPr>
          <w:rFonts w:ascii="Times New Roman" w:hAnsi="Times New Roman" w:cs="Times New Roman"/>
          <w:sz w:val="24"/>
          <w:szCs w:val="24"/>
        </w:rPr>
        <w:t>cych</w:t>
      </w:r>
      <w:r w:rsidR="005B7274" w:rsidRPr="00344FA1">
        <w:rPr>
          <w:rFonts w:ascii="Times New Roman" w:hAnsi="Times New Roman" w:cs="Times New Roman"/>
          <w:sz w:val="24"/>
          <w:szCs w:val="24"/>
        </w:rPr>
        <w:t xml:space="preserve"> </w:t>
      </w:r>
      <w:r w:rsidR="00C52EE9" w:rsidRPr="00344FA1">
        <w:rPr>
          <w:rFonts w:ascii="Times New Roman" w:hAnsi="Times New Roman" w:cs="Times New Roman"/>
          <w:sz w:val="24"/>
          <w:szCs w:val="24"/>
        </w:rPr>
        <w:t>badanie.</w:t>
      </w:r>
      <w:r w:rsidR="00B12709" w:rsidRPr="00344FA1">
        <w:rPr>
          <w:rFonts w:ascii="Times New Roman" w:hAnsi="Times New Roman" w:cs="Times New Roman"/>
          <w:sz w:val="24"/>
          <w:szCs w:val="24"/>
        </w:rPr>
        <w:t xml:space="preserve"> </w:t>
      </w:r>
      <w:r w:rsidRPr="00344FA1">
        <w:rPr>
          <w:rFonts w:ascii="Times New Roman" w:hAnsi="Times New Roman" w:cs="Times New Roman"/>
          <w:sz w:val="24"/>
          <w:szCs w:val="24"/>
        </w:rPr>
        <w:t>Na przykładzie 2013</w:t>
      </w:r>
      <w:r w:rsidR="00A34D17" w:rsidRPr="00344FA1">
        <w:rPr>
          <w:rFonts w:ascii="Times New Roman" w:hAnsi="Times New Roman" w:cs="Times New Roman"/>
          <w:sz w:val="24"/>
          <w:szCs w:val="24"/>
        </w:rPr>
        <w:t xml:space="preserve"> </w:t>
      </w:r>
      <w:r w:rsidRPr="00344FA1">
        <w:rPr>
          <w:rFonts w:ascii="Times New Roman" w:hAnsi="Times New Roman" w:cs="Times New Roman"/>
          <w:sz w:val="24"/>
          <w:szCs w:val="24"/>
        </w:rPr>
        <w:t xml:space="preserve">r., dla którego obecnie </w:t>
      </w:r>
      <w:r w:rsidR="00A34D17" w:rsidRPr="00344FA1">
        <w:rPr>
          <w:rFonts w:ascii="Times New Roman" w:hAnsi="Times New Roman" w:cs="Times New Roman"/>
          <w:sz w:val="24"/>
          <w:szCs w:val="24"/>
        </w:rPr>
        <w:t xml:space="preserve">Prezes UKE </w:t>
      </w:r>
      <w:r w:rsidRPr="00344FA1">
        <w:rPr>
          <w:rFonts w:ascii="Times New Roman" w:hAnsi="Times New Roman" w:cs="Times New Roman"/>
          <w:sz w:val="24"/>
          <w:szCs w:val="24"/>
        </w:rPr>
        <w:t>ustala poziom finansowania kosztu netto obowiązku świadczenia usług powszechnych, dotyczyłoby to 10 operatorów (wyznaczony + alternatywni), których łączny udział w rynku usług powszechnych i wchodzących w zakres usług powszechnych przekracza 99% rynku tych usług. Pozostali operatorzy działający w tym obszarze (ok. 61) nie byliby objęci badaniem ze względu na niskie przychody, tym samym ustalone progi nie stanowią dla nich bariery w wejściu na rynek pocztowy.</w:t>
      </w:r>
    </w:p>
    <w:p w:rsidR="00164E1B" w:rsidRPr="00344FA1" w:rsidRDefault="00247E9F" w:rsidP="00344FA1">
      <w:pPr>
        <w:autoSpaceDE w:val="0"/>
        <w:autoSpaceDN w:val="0"/>
        <w:adjustRightInd w:val="0"/>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 xml:space="preserve">W badaniu Prezes UKE będzie się opierał </w:t>
      </w:r>
      <w:r w:rsidR="002567A8" w:rsidRPr="00344FA1">
        <w:rPr>
          <w:rFonts w:ascii="Times New Roman" w:hAnsi="Times New Roman" w:cs="Times New Roman"/>
          <w:sz w:val="24"/>
          <w:szCs w:val="24"/>
        </w:rPr>
        <w:t>n</w:t>
      </w:r>
      <w:r w:rsidR="00A34D17" w:rsidRPr="00344FA1">
        <w:rPr>
          <w:rFonts w:ascii="Times New Roman" w:hAnsi="Times New Roman" w:cs="Times New Roman"/>
          <w:sz w:val="24"/>
          <w:szCs w:val="24"/>
        </w:rPr>
        <w:t>a przekazanych na jego żą</w:t>
      </w:r>
      <w:r w:rsidR="002567A8" w:rsidRPr="00344FA1">
        <w:rPr>
          <w:rFonts w:ascii="Times New Roman" w:hAnsi="Times New Roman" w:cs="Times New Roman"/>
          <w:sz w:val="24"/>
          <w:szCs w:val="24"/>
        </w:rPr>
        <w:t xml:space="preserve">danie przez operatorów objętych badaniem </w:t>
      </w:r>
      <w:r w:rsidR="00A34D17" w:rsidRPr="00344FA1">
        <w:rPr>
          <w:rFonts w:ascii="Times New Roman" w:hAnsi="Times New Roman" w:cs="Times New Roman"/>
          <w:sz w:val="24"/>
          <w:szCs w:val="24"/>
        </w:rPr>
        <w:t xml:space="preserve">danych </w:t>
      </w:r>
      <w:r w:rsidR="002567A8" w:rsidRPr="00344FA1">
        <w:rPr>
          <w:rFonts w:ascii="Times New Roman" w:hAnsi="Times New Roman" w:cs="Times New Roman"/>
          <w:sz w:val="24"/>
          <w:szCs w:val="24"/>
        </w:rPr>
        <w:t xml:space="preserve">w zakresie wysokości przychodów </w:t>
      </w:r>
      <w:r w:rsidR="003F252F">
        <w:rPr>
          <w:rFonts w:ascii="Times New Roman" w:hAnsi="Times New Roman" w:cs="Times New Roman"/>
          <w:sz w:val="24"/>
          <w:szCs w:val="24"/>
        </w:rPr>
        <w:t>z </w:t>
      </w:r>
      <w:r w:rsidR="00FB057E" w:rsidRPr="00344FA1">
        <w:rPr>
          <w:rFonts w:ascii="Times New Roman" w:hAnsi="Times New Roman" w:cs="Times New Roman"/>
          <w:sz w:val="24"/>
          <w:szCs w:val="24"/>
        </w:rPr>
        <w:t>prowadzonej działalności i poniesionych kosztó</w:t>
      </w:r>
      <w:r w:rsidR="002567A8" w:rsidRPr="00344FA1">
        <w:rPr>
          <w:rFonts w:ascii="Times New Roman" w:hAnsi="Times New Roman" w:cs="Times New Roman"/>
          <w:sz w:val="24"/>
          <w:szCs w:val="24"/>
        </w:rPr>
        <w:t xml:space="preserve">w </w:t>
      </w:r>
      <w:r w:rsidR="00FB057E" w:rsidRPr="00344FA1">
        <w:rPr>
          <w:rFonts w:ascii="Times New Roman" w:hAnsi="Times New Roman" w:cs="Times New Roman"/>
          <w:sz w:val="24"/>
          <w:szCs w:val="24"/>
        </w:rPr>
        <w:t>w podziale zgodnym z art. 108 ust</w:t>
      </w:r>
      <w:r w:rsidR="00B12709" w:rsidRPr="00344FA1">
        <w:rPr>
          <w:rFonts w:ascii="Times New Roman" w:hAnsi="Times New Roman" w:cs="Times New Roman"/>
          <w:sz w:val="24"/>
          <w:szCs w:val="24"/>
        </w:rPr>
        <w:t>.</w:t>
      </w:r>
      <w:r w:rsidR="003F252F">
        <w:rPr>
          <w:rFonts w:ascii="Times New Roman" w:hAnsi="Times New Roman" w:cs="Times New Roman"/>
          <w:sz w:val="24"/>
          <w:szCs w:val="24"/>
        </w:rPr>
        <w:t> </w:t>
      </w:r>
      <w:r w:rsidR="00FB057E" w:rsidRPr="00344FA1">
        <w:rPr>
          <w:rFonts w:ascii="Times New Roman" w:hAnsi="Times New Roman" w:cs="Times New Roman"/>
          <w:sz w:val="24"/>
          <w:szCs w:val="24"/>
        </w:rPr>
        <w:t>3, a w przypadku operatora wyznaczonego zgodnie z rachunkowością regulacyjn</w:t>
      </w:r>
      <w:r w:rsidR="00F9760B" w:rsidRPr="00344FA1">
        <w:rPr>
          <w:rFonts w:ascii="Times New Roman" w:hAnsi="Times New Roman" w:cs="Times New Roman"/>
          <w:sz w:val="24"/>
          <w:szCs w:val="24"/>
        </w:rPr>
        <w:t>ą</w:t>
      </w:r>
      <w:r w:rsidR="003F252F">
        <w:rPr>
          <w:rFonts w:ascii="Times New Roman" w:hAnsi="Times New Roman" w:cs="Times New Roman"/>
          <w:sz w:val="24"/>
          <w:szCs w:val="24"/>
        </w:rPr>
        <w:t xml:space="preserve"> i </w:t>
      </w:r>
      <w:r w:rsidR="00FB057E" w:rsidRPr="00344FA1">
        <w:rPr>
          <w:rFonts w:ascii="Times New Roman" w:hAnsi="Times New Roman" w:cs="Times New Roman"/>
          <w:sz w:val="24"/>
          <w:szCs w:val="24"/>
        </w:rPr>
        <w:t>kalkulacj</w:t>
      </w:r>
      <w:r w:rsidR="00B12709" w:rsidRPr="00344FA1">
        <w:rPr>
          <w:rFonts w:ascii="Times New Roman" w:hAnsi="Times New Roman" w:cs="Times New Roman"/>
          <w:sz w:val="24"/>
          <w:szCs w:val="24"/>
        </w:rPr>
        <w:t>ą</w:t>
      </w:r>
      <w:r w:rsidR="00FB057E" w:rsidRPr="00344FA1">
        <w:rPr>
          <w:rFonts w:ascii="Times New Roman" w:hAnsi="Times New Roman" w:cs="Times New Roman"/>
          <w:sz w:val="24"/>
          <w:szCs w:val="24"/>
        </w:rPr>
        <w:t xml:space="preserve"> kosztów, </w:t>
      </w:r>
      <w:r w:rsidR="00A34D17" w:rsidRPr="00344FA1">
        <w:rPr>
          <w:rFonts w:ascii="Times New Roman" w:hAnsi="Times New Roman" w:cs="Times New Roman"/>
          <w:sz w:val="24"/>
          <w:szCs w:val="24"/>
        </w:rPr>
        <w:t>którą</w:t>
      </w:r>
      <w:r w:rsidR="00FB057E" w:rsidRPr="00344FA1">
        <w:rPr>
          <w:rFonts w:ascii="Times New Roman" w:hAnsi="Times New Roman" w:cs="Times New Roman"/>
          <w:sz w:val="24"/>
          <w:szCs w:val="24"/>
        </w:rPr>
        <w:t xml:space="preserve"> operator ten jest zobowiązany prowadzić</w:t>
      </w:r>
      <w:r w:rsidR="00681C8F" w:rsidRPr="00344FA1">
        <w:rPr>
          <w:rFonts w:ascii="Times New Roman" w:hAnsi="Times New Roman" w:cs="Times New Roman"/>
          <w:sz w:val="24"/>
          <w:szCs w:val="24"/>
        </w:rPr>
        <w:t xml:space="preserve"> m.in. w celu uniknięcia zjawiska cross subsydiowania w zakresie niedopuszczonym dyrektyw</w:t>
      </w:r>
      <w:r w:rsidR="00B12709" w:rsidRPr="00344FA1">
        <w:rPr>
          <w:rFonts w:ascii="Times New Roman" w:hAnsi="Times New Roman" w:cs="Times New Roman"/>
          <w:sz w:val="24"/>
          <w:szCs w:val="24"/>
        </w:rPr>
        <w:t>ą</w:t>
      </w:r>
      <w:r w:rsidR="00533A78" w:rsidRPr="00344FA1">
        <w:rPr>
          <w:rFonts w:ascii="Times New Roman" w:eastAsia="Times New Roman" w:hAnsi="Times New Roman" w:cs="Times New Roman"/>
          <w:sz w:val="24"/>
          <w:szCs w:val="24"/>
          <w:lang w:eastAsia="pl-PL"/>
        </w:rPr>
        <w:t xml:space="preserve"> </w:t>
      </w:r>
      <w:r w:rsidR="003F252F">
        <w:rPr>
          <w:rFonts w:ascii="Times New Roman" w:eastAsia="Times New Roman" w:hAnsi="Times New Roman" w:cs="Times New Roman"/>
          <w:sz w:val="24"/>
          <w:szCs w:val="24"/>
          <w:lang w:eastAsia="pl-PL"/>
        </w:rPr>
        <w:t>97/67</w:t>
      </w:r>
      <w:r w:rsidR="00A71E89">
        <w:rPr>
          <w:rFonts w:ascii="Times New Roman" w:eastAsia="Times New Roman" w:hAnsi="Times New Roman" w:cs="Times New Roman"/>
          <w:sz w:val="24"/>
          <w:szCs w:val="24"/>
          <w:lang w:eastAsia="pl-PL"/>
        </w:rPr>
        <w:t>/</w:t>
      </w:r>
      <w:r w:rsidR="00533A78" w:rsidRPr="00344FA1">
        <w:rPr>
          <w:rFonts w:ascii="Times New Roman" w:eastAsia="Times New Roman" w:hAnsi="Times New Roman" w:cs="Times New Roman"/>
          <w:sz w:val="24"/>
          <w:szCs w:val="24"/>
          <w:lang w:eastAsia="pl-PL"/>
        </w:rPr>
        <w:t>WE</w:t>
      </w:r>
      <w:r w:rsidR="00533A78" w:rsidRPr="00344FA1">
        <w:rPr>
          <w:rFonts w:ascii="Times New Roman" w:hAnsi="Times New Roman" w:cs="Times New Roman"/>
          <w:sz w:val="24"/>
          <w:szCs w:val="24"/>
        </w:rPr>
        <w:t xml:space="preserve"> Parlamentu Europejskiego i Rady z dnia 15 grudnia 1997 r. w sprawie wspólnych zasad rozwoju rynku wewnętrznego usług pocztowych Wspólnoty oraz poprawy jakoś</w:t>
      </w:r>
      <w:r w:rsidR="00A71E89">
        <w:rPr>
          <w:rFonts w:ascii="Times New Roman" w:hAnsi="Times New Roman" w:cs="Times New Roman"/>
          <w:sz w:val="24"/>
          <w:szCs w:val="24"/>
        </w:rPr>
        <w:t>ci usług</w:t>
      </w:r>
      <w:r w:rsidR="00533A78" w:rsidRPr="00344FA1">
        <w:rPr>
          <w:rFonts w:ascii="Times New Roman" w:hAnsi="Times New Roman" w:cs="Times New Roman"/>
          <w:sz w:val="24"/>
          <w:szCs w:val="24"/>
        </w:rPr>
        <w:t>.</w:t>
      </w:r>
      <w:r w:rsidR="00681C8F" w:rsidRPr="00344FA1">
        <w:rPr>
          <w:rFonts w:ascii="Times New Roman" w:hAnsi="Times New Roman" w:cs="Times New Roman"/>
          <w:sz w:val="24"/>
          <w:szCs w:val="24"/>
        </w:rPr>
        <w:t xml:space="preserve"> Zebranie informacji o przychodach i kosztach w p</w:t>
      </w:r>
      <w:r w:rsidR="0033111A" w:rsidRPr="00344FA1">
        <w:rPr>
          <w:rFonts w:ascii="Times New Roman" w:hAnsi="Times New Roman" w:cs="Times New Roman"/>
          <w:sz w:val="24"/>
          <w:szCs w:val="24"/>
        </w:rPr>
        <w:t>rzekroju całej działalności operatora</w:t>
      </w:r>
      <w:r w:rsidR="00164E1B" w:rsidRPr="00344FA1">
        <w:rPr>
          <w:rFonts w:ascii="Times New Roman" w:hAnsi="Times New Roman" w:cs="Times New Roman"/>
          <w:sz w:val="24"/>
          <w:szCs w:val="24"/>
        </w:rPr>
        <w:t xml:space="preserve"> </w:t>
      </w:r>
      <w:r w:rsidR="00681C8F" w:rsidRPr="00344FA1">
        <w:rPr>
          <w:rFonts w:ascii="Times New Roman" w:hAnsi="Times New Roman" w:cs="Times New Roman"/>
          <w:sz w:val="24"/>
          <w:szCs w:val="24"/>
        </w:rPr>
        <w:t xml:space="preserve">jest uzasadnione potrzebą uzyskania miarodajnych wyników badania, dla których istotne jest prawidłowe przypisanie przez operatora przychodów </w:t>
      </w:r>
      <w:r w:rsidR="00065679">
        <w:rPr>
          <w:rFonts w:ascii="Times New Roman" w:hAnsi="Times New Roman" w:cs="Times New Roman"/>
          <w:sz w:val="24"/>
          <w:szCs w:val="24"/>
        </w:rPr>
        <w:br/>
      </w:r>
      <w:r w:rsidR="00681C8F" w:rsidRPr="00344FA1">
        <w:rPr>
          <w:rFonts w:ascii="Times New Roman" w:hAnsi="Times New Roman" w:cs="Times New Roman"/>
          <w:sz w:val="24"/>
          <w:szCs w:val="24"/>
        </w:rPr>
        <w:t>i kosztów</w:t>
      </w:r>
      <w:r w:rsidR="003F252F">
        <w:rPr>
          <w:rFonts w:ascii="Times New Roman" w:hAnsi="Times New Roman" w:cs="Times New Roman"/>
          <w:sz w:val="24"/>
          <w:szCs w:val="24"/>
        </w:rPr>
        <w:t xml:space="preserve"> do każdej z </w:t>
      </w:r>
      <w:r w:rsidR="0033111A" w:rsidRPr="00344FA1">
        <w:rPr>
          <w:rFonts w:ascii="Times New Roman" w:hAnsi="Times New Roman" w:cs="Times New Roman"/>
          <w:sz w:val="24"/>
          <w:szCs w:val="24"/>
        </w:rPr>
        <w:t>prowadzonych rodzajów działalności</w:t>
      </w:r>
      <w:r w:rsidR="00164E1B" w:rsidRPr="00344FA1">
        <w:rPr>
          <w:rFonts w:ascii="Times New Roman" w:hAnsi="Times New Roman" w:cs="Times New Roman"/>
          <w:sz w:val="24"/>
          <w:szCs w:val="24"/>
        </w:rPr>
        <w:t>.</w:t>
      </w:r>
      <w:r w:rsidR="00681C8F" w:rsidRPr="00344FA1">
        <w:rPr>
          <w:rFonts w:ascii="Times New Roman" w:hAnsi="Times New Roman" w:cs="Times New Roman"/>
          <w:sz w:val="24"/>
          <w:szCs w:val="24"/>
        </w:rPr>
        <w:t xml:space="preserve"> Należy także zauważyć, że Komisja Europejska w swojej decyzji także odnosiła się do innej niż pocztowa działalności operatora</w:t>
      </w:r>
      <w:r w:rsidR="00B05289">
        <w:rPr>
          <w:rFonts w:ascii="Times New Roman" w:hAnsi="Times New Roman" w:cs="Times New Roman"/>
          <w:sz w:val="24"/>
          <w:szCs w:val="24"/>
        </w:rPr>
        <w:t>,</w:t>
      </w:r>
      <w:r w:rsidR="00681C8F" w:rsidRPr="00344FA1">
        <w:rPr>
          <w:rFonts w:ascii="Times New Roman" w:hAnsi="Times New Roman" w:cs="Times New Roman"/>
          <w:sz w:val="24"/>
          <w:szCs w:val="24"/>
        </w:rPr>
        <w:t xml:space="preserve"> przytaczając dane, które dotyczyły zarówno rynku pocztowego kurierskiego</w:t>
      </w:r>
      <w:r w:rsidR="00533A78" w:rsidRPr="00344FA1">
        <w:rPr>
          <w:rFonts w:ascii="Times New Roman" w:hAnsi="Times New Roman" w:cs="Times New Roman"/>
          <w:sz w:val="24"/>
          <w:szCs w:val="24"/>
        </w:rPr>
        <w:t>,</w:t>
      </w:r>
      <w:r w:rsidR="00681C8F" w:rsidRPr="00344FA1">
        <w:rPr>
          <w:rFonts w:ascii="Times New Roman" w:hAnsi="Times New Roman" w:cs="Times New Roman"/>
          <w:sz w:val="24"/>
          <w:szCs w:val="24"/>
        </w:rPr>
        <w:t xml:space="preserve"> jak i</w:t>
      </w:r>
      <w:r w:rsidR="003F252F">
        <w:rPr>
          <w:rFonts w:ascii="Times New Roman" w:hAnsi="Times New Roman" w:cs="Times New Roman"/>
          <w:sz w:val="24"/>
          <w:szCs w:val="24"/>
        </w:rPr>
        <w:t> </w:t>
      </w:r>
      <w:r w:rsidR="00681C8F" w:rsidRPr="00344FA1">
        <w:rPr>
          <w:rFonts w:ascii="Times New Roman" w:hAnsi="Times New Roman" w:cs="Times New Roman"/>
          <w:sz w:val="24"/>
          <w:szCs w:val="24"/>
        </w:rPr>
        <w:t>dystrybucji</w:t>
      </w:r>
      <w:r w:rsidR="003D3902" w:rsidRPr="00344FA1">
        <w:rPr>
          <w:rFonts w:ascii="Times New Roman" w:hAnsi="Times New Roman" w:cs="Times New Roman"/>
          <w:sz w:val="24"/>
          <w:szCs w:val="24"/>
        </w:rPr>
        <w:t xml:space="preserve"> w oparciu o upublicznione sprawozdanie finansowe grupy kapitałowej </w:t>
      </w:r>
      <w:proofErr w:type="spellStart"/>
      <w:r w:rsidR="003D3902" w:rsidRPr="00344FA1">
        <w:rPr>
          <w:rFonts w:ascii="Times New Roman" w:hAnsi="Times New Roman" w:cs="Times New Roman"/>
          <w:sz w:val="24"/>
          <w:szCs w:val="24"/>
        </w:rPr>
        <w:t>Integer</w:t>
      </w:r>
      <w:proofErr w:type="spellEnd"/>
      <w:r w:rsidR="003D3902" w:rsidRPr="00344FA1">
        <w:rPr>
          <w:rFonts w:ascii="Times New Roman" w:hAnsi="Times New Roman" w:cs="Times New Roman"/>
          <w:sz w:val="24"/>
          <w:szCs w:val="24"/>
        </w:rPr>
        <w:t xml:space="preserve"> Pl. za 2013 r</w:t>
      </w:r>
      <w:r w:rsidR="003B384E" w:rsidRPr="00344FA1">
        <w:rPr>
          <w:rFonts w:ascii="Times New Roman" w:hAnsi="Times New Roman" w:cs="Times New Roman"/>
          <w:sz w:val="24"/>
          <w:szCs w:val="24"/>
        </w:rPr>
        <w:t>.</w:t>
      </w:r>
    </w:p>
    <w:p w:rsidR="00B553D9" w:rsidRPr="00344FA1" w:rsidRDefault="00FB057E" w:rsidP="00344FA1">
      <w:pPr>
        <w:autoSpaceDE w:val="0"/>
        <w:autoSpaceDN w:val="0"/>
        <w:adjustRightInd w:val="0"/>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lastRenderedPageBreak/>
        <w:t>Po</w:t>
      </w:r>
      <w:r w:rsidR="00A34D17" w:rsidRPr="00344FA1">
        <w:rPr>
          <w:rFonts w:ascii="Times New Roman" w:hAnsi="Times New Roman" w:cs="Times New Roman"/>
          <w:sz w:val="24"/>
          <w:szCs w:val="24"/>
        </w:rPr>
        <w:t xml:space="preserve">nadto </w:t>
      </w:r>
      <w:r w:rsidR="00164E1B" w:rsidRPr="00344FA1">
        <w:rPr>
          <w:rFonts w:ascii="Times New Roman" w:hAnsi="Times New Roman" w:cs="Times New Roman"/>
          <w:sz w:val="24"/>
          <w:szCs w:val="24"/>
        </w:rPr>
        <w:t xml:space="preserve">w badaniu </w:t>
      </w:r>
      <w:r w:rsidR="00A34D17" w:rsidRPr="00344FA1">
        <w:rPr>
          <w:rFonts w:ascii="Times New Roman" w:hAnsi="Times New Roman" w:cs="Times New Roman"/>
          <w:sz w:val="24"/>
          <w:szCs w:val="24"/>
        </w:rPr>
        <w:t>zbierane będą informacje o marż</w:t>
      </w:r>
      <w:r w:rsidRPr="00344FA1">
        <w:rPr>
          <w:rFonts w:ascii="Times New Roman" w:hAnsi="Times New Roman" w:cs="Times New Roman"/>
          <w:sz w:val="24"/>
          <w:szCs w:val="24"/>
        </w:rPr>
        <w:t xml:space="preserve">y brutto </w:t>
      </w:r>
      <w:r w:rsidR="00A34D17" w:rsidRPr="00344FA1">
        <w:rPr>
          <w:rFonts w:ascii="Times New Roman" w:hAnsi="Times New Roman" w:cs="Times New Roman"/>
          <w:sz w:val="24"/>
          <w:szCs w:val="24"/>
        </w:rPr>
        <w:t xml:space="preserve">osiąganej </w:t>
      </w:r>
      <w:r w:rsidRPr="00344FA1">
        <w:rPr>
          <w:rFonts w:ascii="Times New Roman" w:hAnsi="Times New Roman" w:cs="Times New Roman"/>
          <w:sz w:val="24"/>
          <w:szCs w:val="24"/>
        </w:rPr>
        <w:t>ze sprzedaży usług powszechnych lub usług wchodzących w zakr</w:t>
      </w:r>
      <w:r w:rsidR="003F252F">
        <w:rPr>
          <w:rFonts w:ascii="Times New Roman" w:hAnsi="Times New Roman" w:cs="Times New Roman"/>
          <w:sz w:val="24"/>
          <w:szCs w:val="24"/>
        </w:rPr>
        <w:t>es usług powszechnych wraz z </w:t>
      </w:r>
      <w:r w:rsidR="00B553D9" w:rsidRPr="00344FA1">
        <w:rPr>
          <w:rFonts w:ascii="Times New Roman" w:hAnsi="Times New Roman" w:cs="Times New Roman"/>
          <w:sz w:val="24"/>
          <w:szCs w:val="24"/>
        </w:rPr>
        <w:t>opisem sposobu</w:t>
      </w:r>
      <w:r w:rsidRPr="00344FA1">
        <w:rPr>
          <w:rFonts w:ascii="Times New Roman" w:hAnsi="Times New Roman" w:cs="Times New Roman"/>
          <w:sz w:val="24"/>
          <w:szCs w:val="24"/>
        </w:rPr>
        <w:t xml:space="preserve"> obliczenia poziomu tej marży. </w:t>
      </w:r>
    </w:p>
    <w:p w:rsidR="00247E9F" w:rsidRPr="00344FA1" w:rsidRDefault="00B553D9" w:rsidP="00344FA1">
      <w:pPr>
        <w:autoSpaceDE w:val="0"/>
        <w:autoSpaceDN w:val="0"/>
        <w:adjustRightInd w:val="0"/>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 xml:space="preserve">Prezes UKE </w:t>
      </w:r>
      <w:r w:rsidR="00247E9F" w:rsidRPr="00344FA1">
        <w:rPr>
          <w:rFonts w:ascii="Times New Roman" w:hAnsi="Times New Roman" w:cs="Times New Roman"/>
          <w:sz w:val="24"/>
          <w:szCs w:val="24"/>
        </w:rPr>
        <w:t xml:space="preserve">będzie </w:t>
      </w:r>
      <w:r w:rsidR="00FB057E" w:rsidRPr="00344FA1">
        <w:rPr>
          <w:rFonts w:ascii="Times New Roman" w:hAnsi="Times New Roman" w:cs="Times New Roman"/>
          <w:sz w:val="24"/>
          <w:szCs w:val="24"/>
        </w:rPr>
        <w:t xml:space="preserve">informował </w:t>
      </w:r>
      <w:r w:rsidRPr="00344FA1">
        <w:rPr>
          <w:rFonts w:ascii="Times New Roman" w:hAnsi="Times New Roman" w:cs="Times New Roman"/>
          <w:sz w:val="24"/>
          <w:szCs w:val="24"/>
        </w:rPr>
        <w:t>operatorów pocztowych objętych badaniem</w:t>
      </w:r>
      <w:r w:rsidR="003F252F">
        <w:rPr>
          <w:rFonts w:ascii="Times New Roman" w:hAnsi="Times New Roman" w:cs="Times New Roman"/>
          <w:sz w:val="24"/>
          <w:szCs w:val="24"/>
        </w:rPr>
        <w:t xml:space="preserve"> o </w:t>
      </w:r>
      <w:r w:rsidR="00247E9F" w:rsidRPr="00344FA1">
        <w:rPr>
          <w:rFonts w:ascii="Times New Roman" w:hAnsi="Times New Roman" w:cs="Times New Roman"/>
          <w:sz w:val="24"/>
          <w:szCs w:val="24"/>
        </w:rPr>
        <w:t xml:space="preserve">zagrożeniu karą pieniężną za nieudzielenie informacji </w:t>
      </w:r>
      <w:r w:rsidR="00F9760B" w:rsidRPr="00344FA1">
        <w:rPr>
          <w:rFonts w:ascii="Times New Roman" w:hAnsi="Times New Roman" w:cs="Times New Roman"/>
          <w:sz w:val="24"/>
          <w:szCs w:val="24"/>
        </w:rPr>
        <w:t>lub złożenie</w:t>
      </w:r>
      <w:r w:rsidR="00247E9F" w:rsidRPr="00344FA1">
        <w:rPr>
          <w:rFonts w:ascii="Times New Roman" w:hAnsi="Times New Roman" w:cs="Times New Roman"/>
          <w:sz w:val="24"/>
          <w:szCs w:val="24"/>
        </w:rPr>
        <w:t xml:space="preserve"> informacji nieprawdziwej lub niepełnej (patrz </w:t>
      </w:r>
      <w:r w:rsidR="00FB057E" w:rsidRPr="00344FA1">
        <w:rPr>
          <w:rFonts w:ascii="Times New Roman" w:hAnsi="Times New Roman" w:cs="Times New Roman"/>
          <w:sz w:val="24"/>
          <w:szCs w:val="24"/>
        </w:rPr>
        <w:t xml:space="preserve">także </w:t>
      </w:r>
      <w:r w:rsidR="00247E9F" w:rsidRPr="00344FA1">
        <w:rPr>
          <w:rFonts w:ascii="Times New Roman" w:hAnsi="Times New Roman" w:cs="Times New Roman"/>
          <w:sz w:val="24"/>
          <w:szCs w:val="24"/>
        </w:rPr>
        <w:t xml:space="preserve">pkt 6 proponowane zmiany w przepisach karnych). </w:t>
      </w:r>
    </w:p>
    <w:p w:rsidR="00FB057E" w:rsidRPr="00344FA1" w:rsidRDefault="00FB057E" w:rsidP="00344FA1">
      <w:pPr>
        <w:autoSpaceDE w:val="0"/>
        <w:autoSpaceDN w:val="0"/>
        <w:adjustRightInd w:val="0"/>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 xml:space="preserve">Konsultacje społeczne będą ogłaszane na stronie podmiotowej </w:t>
      </w:r>
      <w:r w:rsidR="00E20D56" w:rsidRPr="00344FA1">
        <w:rPr>
          <w:rFonts w:ascii="Times New Roman" w:hAnsi="Times New Roman" w:cs="Times New Roman"/>
          <w:sz w:val="24"/>
          <w:szCs w:val="24"/>
        </w:rPr>
        <w:t xml:space="preserve">BIP </w:t>
      </w:r>
      <w:r w:rsidR="003F252F">
        <w:rPr>
          <w:rFonts w:ascii="Times New Roman" w:hAnsi="Times New Roman" w:cs="Times New Roman"/>
          <w:sz w:val="24"/>
          <w:szCs w:val="24"/>
        </w:rPr>
        <w:t>Prezesa UKE i </w:t>
      </w:r>
      <w:r w:rsidR="00164E1B" w:rsidRPr="00344FA1">
        <w:rPr>
          <w:rFonts w:ascii="Times New Roman" w:hAnsi="Times New Roman" w:cs="Times New Roman"/>
          <w:sz w:val="24"/>
          <w:szCs w:val="24"/>
        </w:rPr>
        <w:t xml:space="preserve">służyć będą uzyskaniu </w:t>
      </w:r>
      <w:r w:rsidR="00F374A6" w:rsidRPr="00344FA1">
        <w:rPr>
          <w:rFonts w:ascii="Times New Roman" w:hAnsi="Times New Roman" w:cs="Times New Roman"/>
          <w:sz w:val="24"/>
          <w:szCs w:val="24"/>
        </w:rPr>
        <w:t>informacji</w:t>
      </w:r>
      <w:r w:rsidR="00533A78" w:rsidRPr="00344FA1">
        <w:rPr>
          <w:rFonts w:ascii="Times New Roman" w:hAnsi="Times New Roman" w:cs="Times New Roman"/>
          <w:sz w:val="24"/>
          <w:szCs w:val="24"/>
        </w:rPr>
        <w:t>,</w:t>
      </w:r>
      <w:r w:rsidR="00F374A6" w:rsidRPr="00344FA1">
        <w:rPr>
          <w:rFonts w:ascii="Times New Roman" w:hAnsi="Times New Roman" w:cs="Times New Roman"/>
          <w:sz w:val="24"/>
          <w:szCs w:val="24"/>
        </w:rPr>
        <w:t xml:space="preserve"> jak </w:t>
      </w:r>
      <w:r w:rsidRPr="00344FA1">
        <w:rPr>
          <w:rFonts w:ascii="Times New Roman" w:hAnsi="Times New Roman" w:cs="Times New Roman"/>
          <w:sz w:val="24"/>
          <w:szCs w:val="24"/>
        </w:rPr>
        <w:t>ocen</w:t>
      </w:r>
      <w:r w:rsidR="00F374A6" w:rsidRPr="00344FA1">
        <w:rPr>
          <w:rFonts w:ascii="Times New Roman" w:hAnsi="Times New Roman" w:cs="Times New Roman"/>
          <w:sz w:val="24"/>
          <w:szCs w:val="24"/>
        </w:rPr>
        <w:t>iana jest</w:t>
      </w:r>
      <w:r w:rsidRPr="00344FA1">
        <w:rPr>
          <w:rFonts w:ascii="Times New Roman" w:hAnsi="Times New Roman" w:cs="Times New Roman"/>
          <w:sz w:val="24"/>
          <w:szCs w:val="24"/>
        </w:rPr>
        <w:t xml:space="preserve"> adekwatnoś</w:t>
      </w:r>
      <w:r w:rsidR="00F374A6" w:rsidRPr="00344FA1">
        <w:rPr>
          <w:rFonts w:ascii="Times New Roman" w:hAnsi="Times New Roman" w:cs="Times New Roman"/>
          <w:sz w:val="24"/>
          <w:szCs w:val="24"/>
        </w:rPr>
        <w:t>ć</w:t>
      </w:r>
      <w:r w:rsidRPr="00344FA1">
        <w:rPr>
          <w:rFonts w:ascii="Times New Roman" w:hAnsi="Times New Roman" w:cs="Times New Roman"/>
          <w:sz w:val="24"/>
          <w:szCs w:val="24"/>
        </w:rPr>
        <w:t xml:space="preserve"> obowiązujących progów istotnych dla</w:t>
      </w:r>
      <w:r w:rsidR="00B553D9" w:rsidRPr="00344FA1">
        <w:rPr>
          <w:rFonts w:ascii="Times New Roman" w:hAnsi="Times New Roman" w:cs="Times New Roman"/>
          <w:sz w:val="24"/>
          <w:szCs w:val="24"/>
        </w:rPr>
        <w:t xml:space="preserve"> </w:t>
      </w:r>
      <w:r w:rsidRPr="00344FA1">
        <w:rPr>
          <w:rFonts w:ascii="Times New Roman" w:hAnsi="Times New Roman" w:cs="Times New Roman"/>
          <w:sz w:val="24"/>
          <w:szCs w:val="24"/>
        </w:rPr>
        <w:t xml:space="preserve">udziału </w:t>
      </w:r>
      <w:r w:rsidR="00F374A6" w:rsidRPr="00344FA1">
        <w:rPr>
          <w:rFonts w:ascii="Times New Roman" w:hAnsi="Times New Roman" w:cs="Times New Roman"/>
          <w:sz w:val="24"/>
          <w:szCs w:val="24"/>
        </w:rPr>
        <w:t xml:space="preserve">operatora pocztowego </w:t>
      </w:r>
      <w:r w:rsidRPr="00344FA1">
        <w:rPr>
          <w:rFonts w:ascii="Times New Roman" w:hAnsi="Times New Roman" w:cs="Times New Roman"/>
          <w:sz w:val="24"/>
          <w:szCs w:val="24"/>
        </w:rPr>
        <w:t>w dopłacie</w:t>
      </w:r>
      <w:r w:rsidR="00B553D9" w:rsidRPr="00344FA1">
        <w:rPr>
          <w:rFonts w:ascii="Times New Roman" w:hAnsi="Times New Roman" w:cs="Times New Roman"/>
          <w:sz w:val="24"/>
          <w:szCs w:val="24"/>
        </w:rPr>
        <w:t>. Konsultacje umoż</w:t>
      </w:r>
      <w:r w:rsidR="00544246" w:rsidRPr="00344FA1">
        <w:rPr>
          <w:rFonts w:ascii="Times New Roman" w:hAnsi="Times New Roman" w:cs="Times New Roman"/>
          <w:sz w:val="24"/>
          <w:szCs w:val="24"/>
        </w:rPr>
        <w:t xml:space="preserve">liwiać będą </w:t>
      </w:r>
      <w:r w:rsidR="00B553D9" w:rsidRPr="00344FA1">
        <w:rPr>
          <w:rFonts w:ascii="Times New Roman" w:hAnsi="Times New Roman" w:cs="Times New Roman"/>
          <w:sz w:val="24"/>
          <w:szCs w:val="24"/>
        </w:rPr>
        <w:t xml:space="preserve">także </w:t>
      </w:r>
      <w:r w:rsidR="00544246" w:rsidRPr="00344FA1">
        <w:rPr>
          <w:rFonts w:ascii="Times New Roman" w:hAnsi="Times New Roman" w:cs="Times New Roman"/>
          <w:sz w:val="24"/>
          <w:szCs w:val="24"/>
        </w:rPr>
        <w:t xml:space="preserve">zgłoszenie propozycji w zakresie zmian wysokości tych progów. </w:t>
      </w:r>
    </w:p>
    <w:p w:rsidR="00247E9F" w:rsidRPr="00344FA1" w:rsidRDefault="00247E9F" w:rsidP="00344FA1">
      <w:pPr>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Wyniki badania Prezes UKE będzie przekazywał niezwłocznie ministrowi właściwemu do spraw łączności. Na tej podstawie minist</w:t>
      </w:r>
      <w:r w:rsidR="003F252F">
        <w:rPr>
          <w:rFonts w:ascii="Times New Roman" w:hAnsi="Times New Roman" w:cs="Times New Roman"/>
          <w:sz w:val="24"/>
          <w:szCs w:val="24"/>
        </w:rPr>
        <w:t>er będzie mógł podjąć decyzję o </w:t>
      </w:r>
      <w:r w:rsidRPr="00344FA1">
        <w:rPr>
          <w:rFonts w:ascii="Times New Roman" w:hAnsi="Times New Roman" w:cs="Times New Roman"/>
          <w:sz w:val="24"/>
          <w:szCs w:val="24"/>
        </w:rPr>
        <w:t xml:space="preserve">ewentualnym wystąpieniu z inicjatywą zmiany ustawy </w:t>
      </w:r>
      <w:r w:rsidR="00344FA1">
        <w:rPr>
          <w:rFonts w:ascii="Times New Roman" w:hAnsi="Times New Roman" w:cs="Times New Roman"/>
          <w:sz w:val="24"/>
          <w:szCs w:val="24"/>
        </w:rPr>
        <w:t>–</w:t>
      </w:r>
      <w:r w:rsidRPr="00344FA1">
        <w:rPr>
          <w:rFonts w:ascii="Times New Roman" w:hAnsi="Times New Roman" w:cs="Times New Roman"/>
          <w:sz w:val="24"/>
          <w:szCs w:val="24"/>
        </w:rPr>
        <w:t xml:space="preserve"> Prawo pocztowe w zakresie korekty mechanizmu finansowania kosztu netto obowiązku świadczenia usług powszechnych, mając na uwadze zapewnienie równowagi między zbyt wysokim poziomem udziału operatora pocztowego</w:t>
      </w:r>
      <w:r w:rsidR="00344FA1">
        <w:rPr>
          <w:rFonts w:ascii="Times New Roman" w:hAnsi="Times New Roman" w:cs="Times New Roman"/>
          <w:sz w:val="24"/>
          <w:szCs w:val="24"/>
        </w:rPr>
        <w:t xml:space="preserve"> </w:t>
      </w:r>
      <w:r w:rsidRPr="00344FA1">
        <w:rPr>
          <w:rFonts w:ascii="Times New Roman" w:hAnsi="Times New Roman" w:cs="Times New Roman"/>
          <w:sz w:val="24"/>
          <w:szCs w:val="24"/>
        </w:rPr>
        <w:t xml:space="preserve">w dopłacie, który stanowiłby barierę dla podejmowania i prowadzenia działalności pocztowej, </w:t>
      </w:r>
      <w:r w:rsidR="004C30CB">
        <w:rPr>
          <w:rFonts w:ascii="Times New Roman" w:hAnsi="Times New Roman" w:cs="Times New Roman"/>
          <w:sz w:val="24"/>
          <w:szCs w:val="24"/>
        </w:rPr>
        <w:t>a zbyt niskim poziomem, który w </w:t>
      </w:r>
      <w:r w:rsidRPr="00344FA1">
        <w:rPr>
          <w:rFonts w:ascii="Times New Roman" w:hAnsi="Times New Roman" w:cs="Times New Roman"/>
          <w:sz w:val="24"/>
          <w:szCs w:val="24"/>
        </w:rPr>
        <w:t xml:space="preserve">sposób istotny ograniczałby znaczenie dopłaty jako źródła finansowania kosztu netto obowiązku świadczenia usług powszechnych. </w:t>
      </w:r>
    </w:p>
    <w:p w:rsidR="00247E9F" w:rsidRPr="00344FA1" w:rsidRDefault="00247E9F" w:rsidP="00344FA1">
      <w:pPr>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 xml:space="preserve">W przypadku zmiany progów w drodze nowelizacji ustawy Komisja Europejska zostanie o tej zmianie poinformowana w ramach notyfikacji programów pomocowych </w:t>
      </w:r>
      <w:r w:rsidR="005B7274" w:rsidRPr="00344FA1">
        <w:rPr>
          <w:rFonts w:ascii="Times New Roman" w:hAnsi="Times New Roman" w:cs="Times New Roman"/>
          <w:sz w:val="24"/>
          <w:szCs w:val="24"/>
        </w:rPr>
        <w:t>dotyczą</w:t>
      </w:r>
      <w:r w:rsidR="008A1AAC" w:rsidRPr="00344FA1">
        <w:rPr>
          <w:rFonts w:ascii="Times New Roman" w:hAnsi="Times New Roman" w:cs="Times New Roman"/>
          <w:sz w:val="24"/>
          <w:szCs w:val="24"/>
        </w:rPr>
        <w:t xml:space="preserve">cych rekompensaty kosztu netto obowiązku świadczenia usług powszechnych </w:t>
      </w:r>
      <w:r w:rsidRPr="00344FA1">
        <w:rPr>
          <w:rFonts w:ascii="Times New Roman" w:hAnsi="Times New Roman" w:cs="Times New Roman"/>
          <w:sz w:val="24"/>
          <w:szCs w:val="24"/>
        </w:rPr>
        <w:t xml:space="preserve">na kolejne okresy. </w:t>
      </w:r>
    </w:p>
    <w:p w:rsidR="00247E9F" w:rsidRPr="003F252F" w:rsidRDefault="00247E9F" w:rsidP="003F252F">
      <w:pPr>
        <w:numPr>
          <w:ilvl w:val="0"/>
          <w:numId w:val="3"/>
        </w:numPr>
        <w:spacing w:before="120" w:after="0" w:line="360" w:lineRule="auto"/>
        <w:ind w:left="284" w:hanging="284"/>
        <w:jc w:val="both"/>
        <w:rPr>
          <w:rFonts w:ascii="Times New Roman" w:hAnsi="Times New Roman" w:cs="Times New Roman"/>
          <w:sz w:val="24"/>
          <w:szCs w:val="24"/>
        </w:rPr>
      </w:pPr>
      <w:r w:rsidRPr="003F252F">
        <w:rPr>
          <w:rFonts w:ascii="Times New Roman" w:hAnsi="Times New Roman" w:cs="Times New Roman"/>
          <w:sz w:val="24"/>
          <w:szCs w:val="24"/>
        </w:rPr>
        <w:t>Dodatkowo do proponowanych zmian w zakresie mechanizmu finansowania kosztu netto obowiązku świadczenia usług powszechnych</w:t>
      </w:r>
      <w:r w:rsidR="00533A78" w:rsidRPr="003F252F">
        <w:rPr>
          <w:rFonts w:ascii="Times New Roman" w:hAnsi="Times New Roman" w:cs="Times New Roman"/>
          <w:sz w:val="24"/>
          <w:szCs w:val="24"/>
        </w:rPr>
        <w:t>,</w:t>
      </w:r>
      <w:r w:rsidR="00D7015A">
        <w:rPr>
          <w:rFonts w:ascii="Times New Roman" w:hAnsi="Times New Roman" w:cs="Times New Roman"/>
          <w:sz w:val="24"/>
          <w:szCs w:val="24"/>
        </w:rPr>
        <w:t xml:space="preserve"> jakie zostały zdiagnozowane w </w:t>
      </w:r>
      <w:r w:rsidRPr="003F252F">
        <w:rPr>
          <w:rFonts w:ascii="Times New Roman" w:hAnsi="Times New Roman" w:cs="Times New Roman"/>
          <w:sz w:val="24"/>
          <w:szCs w:val="24"/>
        </w:rPr>
        <w:t>trakcie notyfikacji programu pomocowego „Rekompensata dla Poczty Polskiej kosztu netto obowiązku świadczenia usług powszechnych w latach 2013</w:t>
      </w:r>
      <w:r w:rsidR="00344FA1" w:rsidRPr="003F252F">
        <w:rPr>
          <w:rFonts w:ascii="Times New Roman" w:hAnsi="Times New Roman" w:cs="Times New Roman"/>
          <w:sz w:val="24"/>
          <w:szCs w:val="24"/>
        </w:rPr>
        <w:t>–</w:t>
      </w:r>
      <w:r w:rsidRPr="003F252F">
        <w:rPr>
          <w:rFonts w:ascii="Times New Roman" w:hAnsi="Times New Roman" w:cs="Times New Roman"/>
          <w:sz w:val="24"/>
          <w:szCs w:val="24"/>
        </w:rPr>
        <w:t xml:space="preserve">2015” projektowane są </w:t>
      </w:r>
      <w:r w:rsidR="00D55ED7" w:rsidRPr="003F252F">
        <w:rPr>
          <w:rFonts w:ascii="Times New Roman" w:hAnsi="Times New Roman" w:cs="Times New Roman"/>
          <w:sz w:val="24"/>
          <w:szCs w:val="24"/>
        </w:rPr>
        <w:t>także zmiany</w:t>
      </w:r>
      <w:r w:rsidRPr="003F252F">
        <w:rPr>
          <w:rFonts w:ascii="Times New Roman" w:hAnsi="Times New Roman" w:cs="Times New Roman"/>
          <w:sz w:val="24"/>
          <w:szCs w:val="24"/>
        </w:rPr>
        <w:t xml:space="preserve"> o charakterze porządkującym i doprecyzowującym</w:t>
      </w:r>
    </w:p>
    <w:p w:rsidR="00247E9F" w:rsidRPr="00344FA1" w:rsidRDefault="00247E9F" w:rsidP="003F252F">
      <w:pPr>
        <w:spacing w:before="24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Proponuje się:</w:t>
      </w:r>
    </w:p>
    <w:p w:rsidR="00247E9F" w:rsidRPr="00344FA1" w:rsidRDefault="00247E9F" w:rsidP="003F252F">
      <w:pPr>
        <w:pStyle w:val="Akapitzlist"/>
        <w:numPr>
          <w:ilvl w:val="0"/>
          <w:numId w:val="7"/>
        </w:numPr>
        <w:spacing w:after="0" w:line="360" w:lineRule="auto"/>
        <w:ind w:left="420" w:hanging="392"/>
        <w:jc w:val="both"/>
        <w:rPr>
          <w:rFonts w:ascii="Times New Roman" w:hAnsi="Times New Roman" w:cs="Times New Roman"/>
          <w:sz w:val="24"/>
          <w:szCs w:val="24"/>
        </w:rPr>
      </w:pPr>
      <w:r w:rsidRPr="00344FA1">
        <w:rPr>
          <w:rFonts w:ascii="Times New Roman" w:hAnsi="Times New Roman" w:cs="Times New Roman"/>
          <w:sz w:val="24"/>
          <w:szCs w:val="24"/>
        </w:rPr>
        <w:lastRenderedPageBreak/>
        <w:t xml:space="preserve">zmianę brzmienia art. 112 ust. </w:t>
      </w:r>
      <w:r w:rsidR="00544246" w:rsidRPr="00344FA1">
        <w:rPr>
          <w:rFonts w:ascii="Times New Roman" w:hAnsi="Times New Roman" w:cs="Times New Roman"/>
          <w:sz w:val="24"/>
          <w:szCs w:val="24"/>
        </w:rPr>
        <w:t>1 i 5 oraz skreślenie ust.</w:t>
      </w:r>
      <w:r w:rsidR="00F94C68" w:rsidRPr="00344FA1">
        <w:rPr>
          <w:rFonts w:ascii="Times New Roman" w:hAnsi="Times New Roman" w:cs="Times New Roman"/>
          <w:sz w:val="24"/>
          <w:szCs w:val="24"/>
        </w:rPr>
        <w:t xml:space="preserve"> </w:t>
      </w:r>
      <w:r w:rsidR="00544246" w:rsidRPr="00344FA1">
        <w:rPr>
          <w:rFonts w:ascii="Times New Roman" w:hAnsi="Times New Roman" w:cs="Times New Roman"/>
          <w:sz w:val="24"/>
          <w:szCs w:val="24"/>
        </w:rPr>
        <w:t>2. Proponowane zmiany wprowadza</w:t>
      </w:r>
      <w:r w:rsidR="00142A71" w:rsidRPr="00344FA1">
        <w:rPr>
          <w:rFonts w:ascii="Times New Roman" w:hAnsi="Times New Roman" w:cs="Times New Roman"/>
          <w:sz w:val="24"/>
          <w:szCs w:val="24"/>
        </w:rPr>
        <w:t>ją</w:t>
      </w:r>
      <w:r w:rsidR="00544246" w:rsidRPr="00344FA1">
        <w:rPr>
          <w:rFonts w:ascii="Times New Roman" w:hAnsi="Times New Roman" w:cs="Times New Roman"/>
          <w:sz w:val="24"/>
          <w:szCs w:val="24"/>
        </w:rPr>
        <w:t xml:space="preserve"> zasadę, że oper</w:t>
      </w:r>
      <w:r w:rsidR="00142A71" w:rsidRPr="00344FA1">
        <w:rPr>
          <w:rFonts w:ascii="Times New Roman" w:hAnsi="Times New Roman" w:cs="Times New Roman"/>
          <w:sz w:val="24"/>
          <w:szCs w:val="24"/>
        </w:rPr>
        <w:t>a</w:t>
      </w:r>
      <w:r w:rsidR="00544246" w:rsidRPr="00344FA1">
        <w:rPr>
          <w:rFonts w:ascii="Times New Roman" w:hAnsi="Times New Roman" w:cs="Times New Roman"/>
          <w:sz w:val="24"/>
          <w:szCs w:val="24"/>
        </w:rPr>
        <w:t>tor wyznaczony</w:t>
      </w:r>
      <w:r w:rsidR="00142A71" w:rsidRPr="00344FA1">
        <w:rPr>
          <w:rFonts w:ascii="Times New Roman" w:hAnsi="Times New Roman" w:cs="Times New Roman"/>
          <w:sz w:val="24"/>
          <w:szCs w:val="24"/>
        </w:rPr>
        <w:t xml:space="preserve"> w </w:t>
      </w:r>
      <w:r w:rsidR="00F9760B" w:rsidRPr="00344FA1">
        <w:rPr>
          <w:rFonts w:ascii="Times New Roman" w:hAnsi="Times New Roman" w:cs="Times New Roman"/>
          <w:sz w:val="24"/>
          <w:szCs w:val="24"/>
        </w:rPr>
        <w:t>sytuacji, gdy</w:t>
      </w:r>
      <w:r w:rsidR="00142A71" w:rsidRPr="00344FA1">
        <w:rPr>
          <w:rFonts w:ascii="Times New Roman" w:hAnsi="Times New Roman" w:cs="Times New Roman"/>
          <w:sz w:val="24"/>
          <w:szCs w:val="24"/>
        </w:rPr>
        <w:t xml:space="preserve"> podejmie decyzję</w:t>
      </w:r>
      <w:r w:rsidR="003F252F">
        <w:rPr>
          <w:rFonts w:ascii="Times New Roman" w:hAnsi="Times New Roman" w:cs="Times New Roman"/>
          <w:sz w:val="24"/>
          <w:szCs w:val="24"/>
        </w:rPr>
        <w:t xml:space="preserve"> o </w:t>
      </w:r>
      <w:r w:rsidR="00544246" w:rsidRPr="00344FA1">
        <w:rPr>
          <w:rFonts w:ascii="Times New Roman" w:hAnsi="Times New Roman" w:cs="Times New Roman"/>
          <w:sz w:val="24"/>
          <w:szCs w:val="24"/>
        </w:rPr>
        <w:t xml:space="preserve">ubieganiu się </w:t>
      </w:r>
      <w:r w:rsidR="00142A71" w:rsidRPr="00344FA1">
        <w:rPr>
          <w:rFonts w:ascii="Times New Roman" w:hAnsi="Times New Roman" w:cs="Times New Roman"/>
          <w:sz w:val="24"/>
          <w:szCs w:val="24"/>
        </w:rPr>
        <w:t>o dopłatę</w:t>
      </w:r>
      <w:r w:rsidR="00544246" w:rsidRPr="00344FA1">
        <w:rPr>
          <w:rFonts w:ascii="Times New Roman" w:hAnsi="Times New Roman" w:cs="Times New Roman"/>
          <w:sz w:val="24"/>
          <w:szCs w:val="24"/>
        </w:rPr>
        <w:t xml:space="preserve"> wyst</w:t>
      </w:r>
      <w:r w:rsidR="00142A71" w:rsidRPr="00344FA1">
        <w:rPr>
          <w:rFonts w:ascii="Times New Roman" w:hAnsi="Times New Roman" w:cs="Times New Roman"/>
          <w:sz w:val="24"/>
          <w:szCs w:val="24"/>
        </w:rPr>
        <w:t>ą</w:t>
      </w:r>
      <w:r w:rsidR="00544246" w:rsidRPr="00344FA1">
        <w:rPr>
          <w:rFonts w:ascii="Times New Roman" w:hAnsi="Times New Roman" w:cs="Times New Roman"/>
          <w:sz w:val="24"/>
          <w:szCs w:val="24"/>
        </w:rPr>
        <w:t>pi do Prezesa UK</w:t>
      </w:r>
      <w:r w:rsidR="00142A71" w:rsidRPr="00344FA1">
        <w:rPr>
          <w:rFonts w:ascii="Times New Roman" w:hAnsi="Times New Roman" w:cs="Times New Roman"/>
          <w:sz w:val="24"/>
          <w:szCs w:val="24"/>
        </w:rPr>
        <w:t>E</w:t>
      </w:r>
      <w:r w:rsidR="00544246" w:rsidRPr="00344FA1">
        <w:rPr>
          <w:rFonts w:ascii="Times New Roman" w:hAnsi="Times New Roman" w:cs="Times New Roman"/>
          <w:sz w:val="24"/>
          <w:szCs w:val="24"/>
        </w:rPr>
        <w:t xml:space="preserve"> z wnioskiem w tej sprawie</w:t>
      </w:r>
      <w:r w:rsidR="003F252F">
        <w:rPr>
          <w:rFonts w:ascii="Times New Roman" w:hAnsi="Times New Roman" w:cs="Times New Roman"/>
          <w:sz w:val="24"/>
          <w:szCs w:val="24"/>
        </w:rPr>
        <w:t xml:space="preserve"> i </w:t>
      </w:r>
      <w:r w:rsidR="008A1AAC" w:rsidRPr="00344FA1">
        <w:rPr>
          <w:rFonts w:ascii="Times New Roman" w:hAnsi="Times New Roman" w:cs="Times New Roman"/>
          <w:sz w:val="24"/>
          <w:szCs w:val="24"/>
        </w:rPr>
        <w:t xml:space="preserve">równocześnie </w:t>
      </w:r>
      <w:r w:rsidR="00142A71" w:rsidRPr="00344FA1">
        <w:rPr>
          <w:rFonts w:ascii="Times New Roman" w:hAnsi="Times New Roman" w:cs="Times New Roman"/>
          <w:sz w:val="24"/>
          <w:szCs w:val="24"/>
        </w:rPr>
        <w:t>przedł</w:t>
      </w:r>
      <w:r w:rsidR="00544246" w:rsidRPr="00344FA1">
        <w:rPr>
          <w:rFonts w:ascii="Times New Roman" w:hAnsi="Times New Roman" w:cs="Times New Roman"/>
          <w:sz w:val="24"/>
          <w:szCs w:val="24"/>
        </w:rPr>
        <w:t>o</w:t>
      </w:r>
      <w:r w:rsidR="00142A71" w:rsidRPr="00344FA1">
        <w:rPr>
          <w:rFonts w:ascii="Times New Roman" w:hAnsi="Times New Roman" w:cs="Times New Roman"/>
          <w:sz w:val="24"/>
          <w:szCs w:val="24"/>
        </w:rPr>
        <w:t>ż</w:t>
      </w:r>
      <w:r w:rsidR="00544246" w:rsidRPr="00344FA1">
        <w:rPr>
          <w:rFonts w:ascii="Times New Roman" w:hAnsi="Times New Roman" w:cs="Times New Roman"/>
          <w:sz w:val="24"/>
          <w:szCs w:val="24"/>
        </w:rPr>
        <w:t>y stosowne dokumenty</w:t>
      </w:r>
      <w:r w:rsidR="000D5867" w:rsidRPr="00344FA1">
        <w:rPr>
          <w:rFonts w:ascii="Times New Roman" w:hAnsi="Times New Roman" w:cs="Times New Roman"/>
          <w:sz w:val="24"/>
          <w:szCs w:val="24"/>
        </w:rPr>
        <w:t>. Dokumenty wymienione w art. 112 ust</w:t>
      </w:r>
      <w:r w:rsidR="00B15F55" w:rsidRPr="00344FA1">
        <w:rPr>
          <w:rFonts w:ascii="Times New Roman" w:hAnsi="Times New Roman" w:cs="Times New Roman"/>
          <w:sz w:val="24"/>
          <w:szCs w:val="24"/>
        </w:rPr>
        <w:t>.</w:t>
      </w:r>
      <w:r w:rsidR="000D5867" w:rsidRPr="00344FA1">
        <w:rPr>
          <w:rFonts w:ascii="Times New Roman" w:hAnsi="Times New Roman" w:cs="Times New Roman"/>
          <w:sz w:val="24"/>
          <w:szCs w:val="24"/>
        </w:rPr>
        <w:t xml:space="preserve"> 1 pkt 1 i 2 będą następnie podlegać weryfikacji przez </w:t>
      </w:r>
      <w:r w:rsidR="007938A4" w:rsidRPr="00344FA1">
        <w:rPr>
          <w:rFonts w:ascii="Times New Roman" w:hAnsi="Times New Roman" w:cs="Times New Roman"/>
          <w:sz w:val="24"/>
          <w:szCs w:val="24"/>
        </w:rPr>
        <w:t>niezależnego biegłego rewidenta powołanego przez Prezesa UKE.</w:t>
      </w:r>
      <w:r w:rsidR="007938A4" w:rsidRPr="00344FA1" w:rsidDel="007938A4">
        <w:rPr>
          <w:rFonts w:ascii="Times New Roman" w:hAnsi="Times New Roman" w:cs="Times New Roman"/>
          <w:sz w:val="24"/>
          <w:szCs w:val="24"/>
        </w:rPr>
        <w:t xml:space="preserve"> </w:t>
      </w:r>
      <w:r w:rsidR="00544246" w:rsidRPr="00344FA1">
        <w:rPr>
          <w:rFonts w:ascii="Times New Roman" w:hAnsi="Times New Roman" w:cs="Times New Roman"/>
          <w:sz w:val="24"/>
          <w:szCs w:val="24"/>
        </w:rPr>
        <w:t>Takie rozwiązanie pozwoli ograniczyć koszty związane z przygotowaniem dokumentów pr</w:t>
      </w:r>
      <w:r w:rsidR="003F252F">
        <w:rPr>
          <w:rFonts w:ascii="Times New Roman" w:hAnsi="Times New Roman" w:cs="Times New Roman"/>
          <w:sz w:val="24"/>
          <w:szCs w:val="24"/>
        </w:rPr>
        <w:t>zez operatora wyznaczonego i </w:t>
      </w:r>
      <w:r w:rsidR="00544246" w:rsidRPr="00344FA1">
        <w:rPr>
          <w:rFonts w:ascii="Times New Roman" w:hAnsi="Times New Roman" w:cs="Times New Roman"/>
          <w:sz w:val="24"/>
          <w:szCs w:val="24"/>
        </w:rPr>
        <w:t xml:space="preserve">ich weryfikacji </w:t>
      </w:r>
      <w:r w:rsidR="00F9760B" w:rsidRPr="00344FA1">
        <w:rPr>
          <w:rFonts w:ascii="Times New Roman" w:hAnsi="Times New Roman" w:cs="Times New Roman"/>
          <w:sz w:val="24"/>
          <w:szCs w:val="24"/>
        </w:rPr>
        <w:t xml:space="preserve">przez biegłego rewidenta powołanego przez Prezesa UKE </w:t>
      </w:r>
      <w:r w:rsidR="00544246" w:rsidRPr="00344FA1">
        <w:rPr>
          <w:rFonts w:ascii="Times New Roman" w:hAnsi="Times New Roman" w:cs="Times New Roman"/>
          <w:sz w:val="24"/>
          <w:szCs w:val="24"/>
        </w:rPr>
        <w:t>wyłącznie do przypadku</w:t>
      </w:r>
      <w:r w:rsidR="00F9760B" w:rsidRPr="00344FA1">
        <w:rPr>
          <w:rFonts w:ascii="Times New Roman" w:hAnsi="Times New Roman" w:cs="Times New Roman"/>
          <w:sz w:val="24"/>
          <w:szCs w:val="24"/>
        </w:rPr>
        <w:t>,</w:t>
      </w:r>
      <w:r w:rsidR="00544246" w:rsidRPr="00344FA1">
        <w:rPr>
          <w:rFonts w:ascii="Times New Roman" w:hAnsi="Times New Roman" w:cs="Times New Roman"/>
          <w:sz w:val="24"/>
          <w:szCs w:val="24"/>
        </w:rPr>
        <w:t xml:space="preserve"> gdy operat</w:t>
      </w:r>
      <w:r w:rsidR="00142A71" w:rsidRPr="00344FA1">
        <w:rPr>
          <w:rFonts w:ascii="Times New Roman" w:hAnsi="Times New Roman" w:cs="Times New Roman"/>
          <w:sz w:val="24"/>
          <w:szCs w:val="24"/>
        </w:rPr>
        <w:t>o</w:t>
      </w:r>
      <w:r w:rsidR="00544246" w:rsidRPr="00344FA1">
        <w:rPr>
          <w:rFonts w:ascii="Times New Roman" w:hAnsi="Times New Roman" w:cs="Times New Roman"/>
          <w:sz w:val="24"/>
          <w:szCs w:val="24"/>
        </w:rPr>
        <w:t xml:space="preserve">r wystąpi z wnioskiem o dopłatę. </w:t>
      </w:r>
      <w:r w:rsidR="007A44E6" w:rsidRPr="00344FA1">
        <w:rPr>
          <w:rFonts w:ascii="Times New Roman" w:hAnsi="Times New Roman" w:cs="Times New Roman"/>
          <w:sz w:val="24"/>
          <w:szCs w:val="24"/>
        </w:rPr>
        <w:t xml:space="preserve">Tym samym nie będą ponoszone koszty </w:t>
      </w:r>
      <w:r w:rsidR="0075445B" w:rsidRPr="00344FA1">
        <w:rPr>
          <w:rFonts w:ascii="Times New Roman" w:hAnsi="Times New Roman" w:cs="Times New Roman"/>
          <w:sz w:val="24"/>
          <w:szCs w:val="24"/>
        </w:rPr>
        <w:t>z tego tyt</w:t>
      </w:r>
      <w:r w:rsidR="007A44E6" w:rsidRPr="00344FA1">
        <w:rPr>
          <w:rFonts w:ascii="Times New Roman" w:hAnsi="Times New Roman" w:cs="Times New Roman"/>
          <w:sz w:val="24"/>
          <w:szCs w:val="24"/>
        </w:rPr>
        <w:t xml:space="preserve">ułu </w:t>
      </w:r>
      <w:r w:rsidR="00544246" w:rsidRPr="00344FA1">
        <w:rPr>
          <w:rFonts w:ascii="Times New Roman" w:hAnsi="Times New Roman" w:cs="Times New Roman"/>
          <w:sz w:val="24"/>
          <w:szCs w:val="24"/>
        </w:rPr>
        <w:t xml:space="preserve">gdy wystąpi strata </w:t>
      </w:r>
      <w:r w:rsidR="007A44E6" w:rsidRPr="00344FA1">
        <w:rPr>
          <w:rFonts w:ascii="Times New Roman" w:hAnsi="Times New Roman" w:cs="Times New Roman"/>
          <w:sz w:val="24"/>
          <w:szCs w:val="24"/>
        </w:rPr>
        <w:t xml:space="preserve">na usługach </w:t>
      </w:r>
      <w:r w:rsidR="00D55ED7" w:rsidRPr="00344FA1">
        <w:rPr>
          <w:rFonts w:ascii="Times New Roman" w:hAnsi="Times New Roman" w:cs="Times New Roman"/>
          <w:sz w:val="24"/>
          <w:szCs w:val="24"/>
        </w:rPr>
        <w:t>powszechnych, ale</w:t>
      </w:r>
      <w:r w:rsidR="00544246" w:rsidRPr="00344FA1">
        <w:rPr>
          <w:rFonts w:ascii="Times New Roman" w:hAnsi="Times New Roman" w:cs="Times New Roman"/>
          <w:sz w:val="24"/>
          <w:szCs w:val="24"/>
        </w:rPr>
        <w:t xml:space="preserve"> ze względu na jej </w:t>
      </w:r>
      <w:r w:rsidR="00F9760B" w:rsidRPr="00344FA1">
        <w:rPr>
          <w:rFonts w:ascii="Times New Roman" w:hAnsi="Times New Roman" w:cs="Times New Roman"/>
          <w:sz w:val="24"/>
          <w:szCs w:val="24"/>
        </w:rPr>
        <w:t xml:space="preserve">niski </w:t>
      </w:r>
      <w:r w:rsidR="003F252F">
        <w:rPr>
          <w:rFonts w:ascii="Times New Roman" w:hAnsi="Times New Roman" w:cs="Times New Roman"/>
          <w:sz w:val="24"/>
          <w:szCs w:val="24"/>
        </w:rPr>
        <w:t>poziom operator zdecyduje o </w:t>
      </w:r>
      <w:r w:rsidR="00544246" w:rsidRPr="00344FA1">
        <w:rPr>
          <w:rFonts w:ascii="Times New Roman" w:hAnsi="Times New Roman" w:cs="Times New Roman"/>
          <w:sz w:val="24"/>
          <w:szCs w:val="24"/>
        </w:rPr>
        <w:t xml:space="preserve">nieubieganiu się </w:t>
      </w:r>
      <w:r w:rsidR="007A44E6" w:rsidRPr="00344FA1">
        <w:rPr>
          <w:rFonts w:ascii="Times New Roman" w:hAnsi="Times New Roman" w:cs="Times New Roman"/>
          <w:sz w:val="24"/>
          <w:szCs w:val="24"/>
        </w:rPr>
        <w:t>o dopłatę</w:t>
      </w:r>
      <w:r w:rsidR="00544246" w:rsidRPr="00344FA1">
        <w:rPr>
          <w:rFonts w:ascii="Times New Roman" w:hAnsi="Times New Roman" w:cs="Times New Roman"/>
          <w:sz w:val="24"/>
          <w:szCs w:val="24"/>
        </w:rPr>
        <w:t xml:space="preserve"> </w:t>
      </w:r>
      <w:r w:rsidR="00F9760B" w:rsidRPr="00344FA1">
        <w:rPr>
          <w:rFonts w:ascii="Times New Roman" w:hAnsi="Times New Roman" w:cs="Times New Roman"/>
          <w:sz w:val="24"/>
          <w:szCs w:val="24"/>
        </w:rPr>
        <w:t>ze względu na koszty</w:t>
      </w:r>
      <w:r w:rsidR="00F94C68" w:rsidRPr="00344FA1">
        <w:rPr>
          <w:rFonts w:ascii="Times New Roman" w:hAnsi="Times New Roman" w:cs="Times New Roman"/>
          <w:sz w:val="24"/>
          <w:szCs w:val="24"/>
        </w:rPr>
        <w:t>,</w:t>
      </w:r>
      <w:r w:rsidR="00F9760B" w:rsidRPr="00344FA1">
        <w:rPr>
          <w:rFonts w:ascii="Times New Roman" w:hAnsi="Times New Roman" w:cs="Times New Roman"/>
          <w:sz w:val="24"/>
          <w:szCs w:val="24"/>
        </w:rPr>
        <w:t xml:space="preserve"> jakie musi ponieść w celu jej uzyskania.</w:t>
      </w:r>
      <w:r w:rsidR="00F75C02" w:rsidRPr="00344FA1">
        <w:rPr>
          <w:rFonts w:ascii="Times New Roman" w:hAnsi="Times New Roman" w:cs="Times New Roman"/>
          <w:sz w:val="24"/>
          <w:szCs w:val="24"/>
        </w:rPr>
        <w:t xml:space="preserve"> </w:t>
      </w:r>
      <w:r w:rsidRPr="00344FA1">
        <w:rPr>
          <w:rFonts w:ascii="Times New Roman" w:hAnsi="Times New Roman" w:cs="Times New Roman"/>
          <w:sz w:val="24"/>
          <w:szCs w:val="24"/>
        </w:rPr>
        <w:t>Doprecyzowanie to jest zgodne z wykładnią celowościową przepisów art. 112</w:t>
      </w:r>
      <w:r w:rsidR="00F94C68" w:rsidRPr="00344FA1">
        <w:rPr>
          <w:rFonts w:ascii="Times New Roman" w:hAnsi="Times New Roman" w:cs="Times New Roman"/>
          <w:sz w:val="24"/>
          <w:szCs w:val="24"/>
        </w:rPr>
        <w:t>.</w:t>
      </w:r>
    </w:p>
    <w:p w:rsidR="00F74071" w:rsidRPr="00344FA1" w:rsidRDefault="00F74071" w:rsidP="003F252F">
      <w:pPr>
        <w:spacing w:before="120" w:after="0" w:line="360" w:lineRule="auto"/>
        <w:ind w:left="448"/>
        <w:jc w:val="both"/>
        <w:rPr>
          <w:rFonts w:ascii="Times New Roman" w:hAnsi="Times New Roman" w:cs="Times New Roman"/>
          <w:sz w:val="24"/>
          <w:szCs w:val="24"/>
        </w:rPr>
      </w:pPr>
      <w:r w:rsidRPr="00344FA1">
        <w:rPr>
          <w:rFonts w:ascii="Times New Roman" w:hAnsi="Times New Roman" w:cs="Times New Roman"/>
          <w:sz w:val="24"/>
          <w:szCs w:val="24"/>
        </w:rPr>
        <w:t>Konsekwencj</w:t>
      </w:r>
      <w:r w:rsidR="00DE08C8" w:rsidRPr="00344FA1">
        <w:rPr>
          <w:rFonts w:ascii="Times New Roman" w:hAnsi="Times New Roman" w:cs="Times New Roman"/>
          <w:sz w:val="24"/>
          <w:szCs w:val="24"/>
        </w:rPr>
        <w:t>ą</w:t>
      </w:r>
      <w:r w:rsidRPr="00344FA1">
        <w:rPr>
          <w:rFonts w:ascii="Times New Roman" w:hAnsi="Times New Roman" w:cs="Times New Roman"/>
          <w:sz w:val="24"/>
          <w:szCs w:val="24"/>
        </w:rPr>
        <w:t xml:space="preserve"> proj</w:t>
      </w:r>
      <w:r w:rsidR="00DE08C8" w:rsidRPr="00344FA1">
        <w:rPr>
          <w:rFonts w:ascii="Times New Roman" w:hAnsi="Times New Roman" w:cs="Times New Roman"/>
          <w:sz w:val="24"/>
          <w:szCs w:val="24"/>
        </w:rPr>
        <w:t>e</w:t>
      </w:r>
      <w:r w:rsidRPr="00344FA1">
        <w:rPr>
          <w:rFonts w:ascii="Times New Roman" w:hAnsi="Times New Roman" w:cs="Times New Roman"/>
          <w:sz w:val="24"/>
          <w:szCs w:val="24"/>
        </w:rPr>
        <w:t>ktowanej zmiany będzie nowelizacj</w:t>
      </w:r>
      <w:r w:rsidR="00DE08C8" w:rsidRPr="00344FA1">
        <w:rPr>
          <w:rFonts w:ascii="Times New Roman" w:hAnsi="Times New Roman" w:cs="Times New Roman"/>
          <w:sz w:val="24"/>
          <w:szCs w:val="24"/>
        </w:rPr>
        <w:t>a</w:t>
      </w:r>
      <w:r w:rsidRPr="00344FA1">
        <w:rPr>
          <w:rFonts w:ascii="Times New Roman" w:hAnsi="Times New Roman" w:cs="Times New Roman"/>
          <w:sz w:val="24"/>
          <w:szCs w:val="24"/>
        </w:rPr>
        <w:t xml:space="preserve"> rozporządzenia Ministra Administracji i </w:t>
      </w:r>
      <w:r w:rsidR="00D55ED7" w:rsidRPr="00344FA1">
        <w:rPr>
          <w:rFonts w:ascii="Times New Roman" w:hAnsi="Times New Roman" w:cs="Times New Roman"/>
          <w:sz w:val="24"/>
          <w:szCs w:val="24"/>
        </w:rPr>
        <w:t>Cyfryzacji z</w:t>
      </w:r>
      <w:r w:rsidRPr="00344FA1">
        <w:rPr>
          <w:rFonts w:ascii="Times New Roman" w:hAnsi="Times New Roman" w:cs="Times New Roman"/>
          <w:sz w:val="24"/>
          <w:szCs w:val="24"/>
        </w:rPr>
        <w:t xml:space="preserve"> dnia 30 kwietnia 2013</w:t>
      </w:r>
      <w:r w:rsidR="00DE08C8" w:rsidRPr="00344FA1">
        <w:rPr>
          <w:rFonts w:ascii="Times New Roman" w:hAnsi="Times New Roman" w:cs="Times New Roman"/>
          <w:sz w:val="24"/>
          <w:szCs w:val="24"/>
        </w:rPr>
        <w:t xml:space="preserve"> </w:t>
      </w:r>
      <w:r w:rsidRPr="00344FA1">
        <w:rPr>
          <w:rFonts w:ascii="Times New Roman" w:hAnsi="Times New Roman" w:cs="Times New Roman"/>
          <w:sz w:val="24"/>
          <w:szCs w:val="24"/>
        </w:rPr>
        <w:t>r. w sprawie kalkulacji kosztu netto obowiązku ś</w:t>
      </w:r>
      <w:r w:rsidR="00DE08C8" w:rsidRPr="00344FA1">
        <w:rPr>
          <w:rFonts w:ascii="Times New Roman" w:hAnsi="Times New Roman" w:cs="Times New Roman"/>
          <w:sz w:val="24"/>
          <w:szCs w:val="24"/>
        </w:rPr>
        <w:t xml:space="preserve">wiadczenia usług powszechnych </w:t>
      </w:r>
      <w:r w:rsidR="003F252F">
        <w:rPr>
          <w:rFonts w:ascii="Times New Roman" w:hAnsi="Times New Roman" w:cs="Times New Roman"/>
          <w:sz w:val="24"/>
          <w:szCs w:val="24"/>
        </w:rPr>
        <w:t>w zakresie § </w:t>
      </w:r>
      <w:r w:rsidRPr="00344FA1">
        <w:rPr>
          <w:rFonts w:ascii="Times New Roman" w:hAnsi="Times New Roman" w:cs="Times New Roman"/>
          <w:sz w:val="24"/>
          <w:szCs w:val="24"/>
        </w:rPr>
        <w:t>8,</w:t>
      </w:r>
      <w:r w:rsidR="00DE08C8" w:rsidRPr="00344FA1">
        <w:rPr>
          <w:rFonts w:ascii="Times New Roman" w:hAnsi="Times New Roman" w:cs="Times New Roman"/>
          <w:sz w:val="24"/>
          <w:szCs w:val="24"/>
        </w:rPr>
        <w:t xml:space="preserve"> </w:t>
      </w:r>
      <w:r w:rsidRPr="00344FA1">
        <w:rPr>
          <w:rFonts w:ascii="Times New Roman" w:hAnsi="Times New Roman" w:cs="Times New Roman"/>
          <w:sz w:val="24"/>
          <w:szCs w:val="24"/>
        </w:rPr>
        <w:t>który określa termin przedłożenia Prezesowi UKE przez operatora wyznaczonego projektu opisu kalkulacji kosztu netto</w:t>
      </w:r>
      <w:r w:rsidR="00DE08C8" w:rsidRPr="00344FA1">
        <w:rPr>
          <w:rFonts w:ascii="Times New Roman" w:hAnsi="Times New Roman" w:cs="Times New Roman"/>
          <w:sz w:val="24"/>
          <w:szCs w:val="24"/>
        </w:rPr>
        <w:t xml:space="preserve"> za </w:t>
      </w:r>
      <w:r w:rsidR="00D55ED7" w:rsidRPr="00344FA1">
        <w:rPr>
          <w:rFonts w:ascii="Times New Roman" w:hAnsi="Times New Roman" w:cs="Times New Roman"/>
          <w:sz w:val="24"/>
          <w:szCs w:val="24"/>
        </w:rPr>
        <w:t>rok, w którym</w:t>
      </w:r>
      <w:r w:rsidR="00DE08C8" w:rsidRPr="00344FA1">
        <w:rPr>
          <w:rFonts w:ascii="Times New Roman" w:hAnsi="Times New Roman" w:cs="Times New Roman"/>
          <w:sz w:val="24"/>
          <w:szCs w:val="24"/>
        </w:rPr>
        <w:t xml:space="preserve"> prognozowana jest strata na usługach powszechnych</w:t>
      </w:r>
      <w:r w:rsidR="00A056DB" w:rsidRPr="00344FA1">
        <w:rPr>
          <w:rFonts w:ascii="Times New Roman" w:hAnsi="Times New Roman" w:cs="Times New Roman"/>
          <w:sz w:val="24"/>
          <w:szCs w:val="24"/>
        </w:rPr>
        <w:t xml:space="preserve"> (z</w:t>
      </w:r>
      <w:r w:rsidR="00F9760B" w:rsidRPr="00344FA1">
        <w:rPr>
          <w:rFonts w:ascii="Times New Roman" w:hAnsi="Times New Roman" w:cs="Times New Roman"/>
          <w:sz w:val="24"/>
          <w:szCs w:val="24"/>
        </w:rPr>
        <w:t>atwierdzony przez Prezesa UKE opis kalkulacji kosztu netto</w:t>
      </w:r>
      <w:r w:rsidRPr="00344FA1">
        <w:rPr>
          <w:rFonts w:ascii="Times New Roman" w:hAnsi="Times New Roman" w:cs="Times New Roman"/>
          <w:sz w:val="24"/>
          <w:szCs w:val="24"/>
        </w:rPr>
        <w:t xml:space="preserve"> jest podstawowym dokumentem spośród uwzględnianych przy ustalaniu </w:t>
      </w:r>
      <w:r w:rsidR="00DE08C8" w:rsidRPr="00344FA1">
        <w:rPr>
          <w:rFonts w:ascii="Times New Roman" w:hAnsi="Times New Roman" w:cs="Times New Roman"/>
          <w:sz w:val="24"/>
          <w:szCs w:val="24"/>
        </w:rPr>
        <w:t>należnej kwoty dopłaty</w:t>
      </w:r>
      <w:r w:rsidR="00A056DB" w:rsidRPr="00344FA1">
        <w:rPr>
          <w:rFonts w:ascii="Times New Roman" w:hAnsi="Times New Roman" w:cs="Times New Roman"/>
          <w:sz w:val="24"/>
          <w:szCs w:val="24"/>
        </w:rPr>
        <w:t>)</w:t>
      </w:r>
      <w:r w:rsidR="00DE08C8" w:rsidRPr="00344FA1">
        <w:rPr>
          <w:rFonts w:ascii="Times New Roman" w:hAnsi="Times New Roman" w:cs="Times New Roman"/>
          <w:sz w:val="24"/>
          <w:szCs w:val="24"/>
        </w:rPr>
        <w:t xml:space="preserve">. Nowe brzmienie tego przepisu będzie </w:t>
      </w:r>
      <w:r w:rsidR="00A056DB" w:rsidRPr="00344FA1">
        <w:rPr>
          <w:rFonts w:ascii="Times New Roman" w:hAnsi="Times New Roman" w:cs="Times New Roman"/>
          <w:sz w:val="24"/>
          <w:szCs w:val="24"/>
        </w:rPr>
        <w:t>uzależniało przedłożenie projektu nie tylko od prognozowan</w:t>
      </w:r>
      <w:r w:rsidR="00F94C68" w:rsidRPr="00344FA1">
        <w:rPr>
          <w:rFonts w:ascii="Times New Roman" w:hAnsi="Times New Roman" w:cs="Times New Roman"/>
          <w:sz w:val="24"/>
          <w:szCs w:val="24"/>
        </w:rPr>
        <w:t>ego</w:t>
      </w:r>
      <w:r w:rsidR="00A056DB" w:rsidRPr="00344FA1">
        <w:rPr>
          <w:rFonts w:ascii="Times New Roman" w:hAnsi="Times New Roman" w:cs="Times New Roman"/>
          <w:sz w:val="24"/>
          <w:szCs w:val="24"/>
        </w:rPr>
        <w:t xml:space="preserve"> wystąpieni</w:t>
      </w:r>
      <w:r w:rsidR="00F94C68" w:rsidRPr="00344FA1">
        <w:rPr>
          <w:rFonts w:ascii="Times New Roman" w:hAnsi="Times New Roman" w:cs="Times New Roman"/>
          <w:sz w:val="24"/>
          <w:szCs w:val="24"/>
        </w:rPr>
        <w:t>a</w:t>
      </w:r>
      <w:r w:rsidR="00A056DB" w:rsidRPr="00344FA1">
        <w:rPr>
          <w:rFonts w:ascii="Times New Roman" w:hAnsi="Times New Roman" w:cs="Times New Roman"/>
          <w:sz w:val="24"/>
          <w:szCs w:val="24"/>
        </w:rPr>
        <w:t xml:space="preserve"> straty na usługach powszechnych w danym </w:t>
      </w:r>
      <w:r w:rsidR="00D55ED7" w:rsidRPr="00344FA1">
        <w:rPr>
          <w:rFonts w:ascii="Times New Roman" w:hAnsi="Times New Roman" w:cs="Times New Roman"/>
          <w:sz w:val="24"/>
          <w:szCs w:val="24"/>
        </w:rPr>
        <w:t>roku, ale</w:t>
      </w:r>
      <w:r w:rsidR="00A056DB" w:rsidRPr="00344FA1">
        <w:rPr>
          <w:rFonts w:ascii="Times New Roman" w:hAnsi="Times New Roman" w:cs="Times New Roman"/>
          <w:sz w:val="24"/>
          <w:szCs w:val="24"/>
        </w:rPr>
        <w:t xml:space="preserve"> także zamiaru operatora wyznaczonego wystąpienia </w:t>
      </w:r>
      <w:r w:rsidR="00DE08C8" w:rsidRPr="00344FA1">
        <w:rPr>
          <w:rFonts w:ascii="Times New Roman" w:hAnsi="Times New Roman" w:cs="Times New Roman"/>
          <w:sz w:val="24"/>
          <w:szCs w:val="24"/>
        </w:rPr>
        <w:t>z wnioskiem o dopłatę.</w:t>
      </w:r>
    </w:p>
    <w:p w:rsidR="00247E9F" w:rsidRPr="00344FA1" w:rsidRDefault="00247E9F" w:rsidP="003F252F">
      <w:pPr>
        <w:pStyle w:val="Akapitzlist"/>
        <w:numPr>
          <w:ilvl w:val="0"/>
          <w:numId w:val="7"/>
        </w:numPr>
        <w:spacing w:after="0" w:line="360" w:lineRule="auto"/>
        <w:ind w:left="420" w:hanging="392"/>
        <w:jc w:val="both"/>
        <w:rPr>
          <w:rFonts w:ascii="Times New Roman" w:hAnsi="Times New Roman" w:cs="Times New Roman"/>
          <w:sz w:val="24"/>
          <w:szCs w:val="24"/>
        </w:rPr>
      </w:pPr>
      <w:r w:rsidRPr="00344FA1">
        <w:rPr>
          <w:rFonts w:ascii="Times New Roman" w:hAnsi="Times New Roman" w:cs="Times New Roman"/>
          <w:sz w:val="24"/>
          <w:szCs w:val="24"/>
        </w:rPr>
        <w:t>zmianę brzmienia art. 119 dotyczącego obowiązku nałożonego na Prezesa UKE</w:t>
      </w:r>
      <w:r w:rsidR="00344FA1">
        <w:rPr>
          <w:rFonts w:ascii="Times New Roman" w:hAnsi="Times New Roman" w:cs="Times New Roman"/>
          <w:sz w:val="24"/>
          <w:szCs w:val="24"/>
        </w:rPr>
        <w:t xml:space="preserve"> </w:t>
      </w:r>
      <w:r w:rsidR="00281D16">
        <w:rPr>
          <w:rFonts w:ascii="Times New Roman" w:hAnsi="Times New Roman" w:cs="Times New Roman"/>
          <w:sz w:val="24"/>
          <w:szCs w:val="24"/>
        </w:rPr>
        <w:t>w </w:t>
      </w:r>
      <w:r w:rsidRPr="00344FA1">
        <w:rPr>
          <w:rFonts w:ascii="Times New Roman" w:hAnsi="Times New Roman" w:cs="Times New Roman"/>
          <w:sz w:val="24"/>
          <w:szCs w:val="24"/>
        </w:rPr>
        <w:t>zakresie publikacji na stronie podmiotowej</w:t>
      </w:r>
      <w:r w:rsidR="00281D16">
        <w:rPr>
          <w:rFonts w:ascii="Times New Roman" w:hAnsi="Times New Roman" w:cs="Times New Roman"/>
          <w:sz w:val="24"/>
          <w:szCs w:val="24"/>
        </w:rPr>
        <w:t xml:space="preserve"> BIP informacji między innymi o </w:t>
      </w:r>
      <w:r w:rsidRPr="00344FA1">
        <w:rPr>
          <w:rFonts w:ascii="Times New Roman" w:hAnsi="Times New Roman" w:cs="Times New Roman"/>
          <w:sz w:val="24"/>
          <w:szCs w:val="24"/>
        </w:rPr>
        <w:t xml:space="preserve">kwocie kosztu netto obowiązku świadczenia usług powszechnych i straty na usługach powszechnych, o kwocie dopłaty i </w:t>
      </w:r>
      <w:r w:rsidR="00281D16">
        <w:rPr>
          <w:rFonts w:ascii="Times New Roman" w:hAnsi="Times New Roman" w:cs="Times New Roman"/>
          <w:sz w:val="24"/>
          <w:szCs w:val="24"/>
        </w:rPr>
        <w:t>wysokości udziałów operatorów w </w:t>
      </w:r>
      <w:r w:rsidRPr="00344FA1">
        <w:rPr>
          <w:rFonts w:ascii="Times New Roman" w:hAnsi="Times New Roman" w:cs="Times New Roman"/>
          <w:sz w:val="24"/>
          <w:szCs w:val="24"/>
        </w:rPr>
        <w:t xml:space="preserve">dopłacie. Proponuje się, aby taka informacja </w:t>
      </w:r>
      <w:r w:rsidR="00281D16">
        <w:rPr>
          <w:rFonts w:ascii="Times New Roman" w:hAnsi="Times New Roman" w:cs="Times New Roman"/>
          <w:sz w:val="24"/>
          <w:szCs w:val="24"/>
        </w:rPr>
        <w:t>była publikowana niezwłocznie w </w:t>
      </w:r>
      <w:r w:rsidRPr="00344FA1">
        <w:rPr>
          <w:rFonts w:ascii="Times New Roman" w:hAnsi="Times New Roman" w:cs="Times New Roman"/>
          <w:sz w:val="24"/>
          <w:szCs w:val="24"/>
        </w:rPr>
        <w:t xml:space="preserve">przypadku uruchomienia finansowania kosztu netto obowiązku świadczenia usług powszechnych za dany rok. W obecnym brzmieniu przepisu Prezes UKE jest obowiązany do publikacji ww. informacji corocznie, podczas gdy, jak wykazała </w:t>
      </w:r>
      <w:r w:rsidRPr="00344FA1">
        <w:rPr>
          <w:rFonts w:ascii="Times New Roman" w:hAnsi="Times New Roman" w:cs="Times New Roman"/>
          <w:sz w:val="24"/>
          <w:szCs w:val="24"/>
        </w:rPr>
        <w:lastRenderedPageBreak/>
        <w:t>praktyka, mogą nie zaistnieć wszystkie okoliczności niezbędne do uruchomienia finansowania tego kosztu netto. W szczególności w danym roku może nie wystąpić strata na usługach powszechnych.</w:t>
      </w:r>
    </w:p>
    <w:p w:rsidR="006D12DA" w:rsidRPr="00344FA1" w:rsidRDefault="00247E9F" w:rsidP="00281D16">
      <w:pPr>
        <w:numPr>
          <w:ilvl w:val="0"/>
          <w:numId w:val="3"/>
        </w:numPr>
        <w:spacing w:before="120" w:after="0" w:line="360" w:lineRule="auto"/>
        <w:ind w:left="284" w:hanging="284"/>
        <w:jc w:val="both"/>
        <w:rPr>
          <w:rFonts w:ascii="Times New Roman" w:hAnsi="Times New Roman" w:cs="Times New Roman"/>
          <w:sz w:val="24"/>
          <w:szCs w:val="24"/>
        </w:rPr>
      </w:pPr>
      <w:r w:rsidRPr="00344FA1">
        <w:rPr>
          <w:rFonts w:ascii="Times New Roman" w:hAnsi="Times New Roman" w:cs="Times New Roman"/>
          <w:sz w:val="24"/>
          <w:szCs w:val="24"/>
        </w:rPr>
        <w:t xml:space="preserve">Niezależnie od powyższego zakresu nowelizacji Prawa pocztowego proponuje się także </w:t>
      </w:r>
      <w:r w:rsidRPr="00570B4D">
        <w:rPr>
          <w:rFonts w:ascii="Times New Roman" w:hAnsi="Times New Roman" w:cs="Times New Roman"/>
          <w:sz w:val="24"/>
          <w:szCs w:val="24"/>
        </w:rPr>
        <w:t>zmianę brzmienia art. 27 ust. 4</w:t>
      </w:r>
      <w:r w:rsidRPr="00344FA1">
        <w:rPr>
          <w:rFonts w:ascii="Times New Roman" w:hAnsi="Times New Roman" w:cs="Times New Roman"/>
          <w:sz w:val="24"/>
          <w:szCs w:val="24"/>
        </w:rPr>
        <w:t xml:space="preserve"> obecnej regulacji, zgodnie z którą dotacja przedmiotowa dla operatora pocztowego świadczącego usługi pocztowe ustawowo zwolnione z opłat pocztowych może być udzielona wyłącznie w okresie obowiązywania pozytywnej decyzji Komisji Europejskiej o jej zgodności z rynkiem wewnętrznym</w:t>
      </w:r>
      <w:r w:rsidRPr="00344FA1">
        <w:rPr>
          <w:rFonts w:ascii="Times New Roman" w:hAnsi="Times New Roman" w:cs="Times New Roman"/>
          <w:sz w:val="24"/>
          <w:szCs w:val="24"/>
          <w:vertAlign w:val="superscript"/>
        </w:rPr>
        <w:footnoteReference w:id="3"/>
      </w:r>
      <w:r w:rsidR="001D3165">
        <w:rPr>
          <w:rFonts w:ascii="Times New Roman" w:hAnsi="Times New Roman" w:cs="Times New Roman"/>
          <w:sz w:val="24"/>
          <w:szCs w:val="24"/>
          <w:vertAlign w:val="superscript"/>
        </w:rPr>
        <w:t>)</w:t>
      </w:r>
      <w:r w:rsidRPr="00344FA1">
        <w:rPr>
          <w:rFonts w:ascii="Times New Roman" w:hAnsi="Times New Roman" w:cs="Times New Roman"/>
          <w:sz w:val="24"/>
          <w:szCs w:val="24"/>
        </w:rPr>
        <w:t xml:space="preserve"> przez dodanie alternatywnego rozwiązania</w:t>
      </w:r>
      <w:r w:rsidR="00205046" w:rsidRPr="00344FA1">
        <w:rPr>
          <w:rFonts w:ascii="Times New Roman" w:hAnsi="Times New Roman" w:cs="Times New Roman"/>
          <w:sz w:val="24"/>
          <w:szCs w:val="24"/>
        </w:rPr>
        <w:t>,</w:t>
      </w:r>
      <w:r w:rsidRPr="00344FA1">
        <w:rPr>
          <w:rFonts w:ascii="Times New Roman" w:hAnsi="Times New Roman" w:cs="Times New Roman"/>
          <w:sz w:val="24"/>
          <w:szCs w:val="24"/>
        </w:rPr>
        <w:t xml:space="preserve"> tj. możliwości </w:t>
      </w:r>
      <w:r w:rsidR="00A056DB" w:rsidRPr="00344FA1">
        <w:rPr>
          <w:rFonts w:ascii="Times New Roman" w:hAnsi="Times New Roman" w:cs="Times New Roman"/>
          <w:sz w:val="24"/>
          <w:szCs w:val="24"/>
        </w:rPr>
        <w:t>udzielenia dotacji</w:t>
      </w:r>
      <w:r w:rsidRPr="00344FA1">
        <w:rPr>
          <w:rFonts w:ascii="Times New Roman" w:hAnsi="Times New Roman" w:cs="Times New Roman"/>
          <w:sz w:val="24"/>
          <w:szCs w:val="24"/>
        </w:rPr>
        <w:t xml:space="preserve"> także na zasadach określonych w przepisach Unii Europejskiej dotyczących pomocy publicznej </w:t>
      </w:r>
      <w:r w:rsidR="0075445B" w:rsidRPr="00344FA1">
        <w:rPr>
          <w:rFonts w:ascii="Times New Roman" w:hAnsi="Times New Roman" w:cs="Times New Roman"/>
          <w:sz w:val="24"/>
          <w:szCs w:val="24"/>
        </w:rPr>
        <w:t>zwolnionej z obowiązku notyfikacji</w:t>
      </w:r>
    </w:p>
    <w:p w:rsidR="00247E9F" w:rsidRPr="00344FA1" w:rsidRDefault="00247E9F" w:rsidP="00281D16">
      <w:pPr>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 xml:space="preserve">Jednocześnie proponuje się zrezygnować z określenia „pozytywnej” w odniesieniu do decyzji. </w:t>
      </w:r>
    </w:p>
    <w:p w:rsidR="0075445B" w:rsidRPr="00344FA1" w:rsidRDefault="00247E9F" w:rsidP="00281D16">
      <w:pPr>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Proponowana zmiana uczyni przepis bardziej elastycznym, gdyż umożliwi udzielenie dotacji nie tylko w okresie obowiązywania</w:t>
      </w:r>
      <w:r w:rsidR="00570B4D">
        <w:rPr>
          <w:rFonts w:ascii="Times New Roman" w:hAnsi="Times New Roman" w:cs="Times New Roman"/>
          <w:sz w:val="24"/>
          <w:szCs w:val="24"/>
        </w:rPr>
        <w:t xml:space="preserve"> decyzji Komisji Europejskiej o </w:t>
      </w:r>
      <w:r w:rsidRPr="00344FA1">
        <w:rPr>
          <w:rFonts w:ascii="Times New Roman" w:hAnsi="Times New Roman" w:cs="Times New Roman"/>
          <w:sz w:val="24"/>
          <w:szCs w:val="24"/>
        </w:rPr>
        <w:t xml:space="preserve">niewnoszeniu zastrzeżeń do zgłoszonego przez Rzeczpospolitą Polską środka, ale także w zakresie i w kwotach </w:t>
      </w:r>
      <w:r w:rsidR="00D55ED7" w:rsidRPr="00344FA1">
        <w:rPr>
          <w:rFonts w:ascii="Times New Roman" w:hAnsi="Times New Roman" w:cs="Times New Roman"/>
          <w:sz w:val="24"/>
          <w:szCs w:val="24"/>
        </w:rPr>
        <w:t>nieobjętych</w:t>
      </w:r>
      <w:r w:rsidRPr="00344FA1">
        <w:rPr>
          <w:rFonts w:ascii="Times New Roman" w:hAnsi="Times New Roman" w:cs="Times New Roman"/>
          <w:sz w:val="24"/>
          <w:szCs w:val="24"/>
        </w:rPr>
        <w:t xml:space="preserve"> procedurą notyfikacyjną</w:t>
      </w:r>
      <w:r w:rsidR="0075445B" w:rsidRPr="00344FA1">
        <w:rPr>
          <w:rFonts w:ascii="Times New Roman" w:hAnsi="Times New Roman" w:cs="Times New Roman"/>
          <w:sz w:val="24"/>
          <w:szCs w:val="24"/>
        </w:rPr>
        <w:t>.</w:t>
      </w:r>
    </w:p>
    <w:p w:rsidR="008B70BF" w:rsidRPr="00344FA1" w:rsidRDefault="0075445B" w:rsidP="00281D16">
      <w:pPr>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 xml:space="preserve">Jednocześnie proponuje się wprowadzenie </w:t>
      </w:r>
      <w:r w:rsidR="00205046" w:rsidRPr="00344FA1">
        <w:rPr>
          <w:rFonts w:ascii="Times New Roman" w:hAnsi="Times New Roman" w:cs="Times New Roman"/>
          <w:sz w:val="24"/>
          <w:szCs w:val="24"/>
        </w:rPr>
        <w:t>upoważnienia</w:t>
      </w:r>
      <w:r w:rsidRPr="00344FA1">
        <w:rPr>
          <w:rFonts w:ascii="Times New Roman" w:hAnsi="Times New Roman" w:cs="Times New Roman"/>
          <w:sz w:val="24"/>
          <w:szCs w:val="24"/>
        </w:rPr>
        <w:t xml:space="preserve"> do </w:t>
      </w:r>
      <w:r w:rsidR="00205046" w:rsidRPr="00344FA1">
        <w:rPr>
          <w:rFonts w:ascii="Times New Roman" w:hAnsi="Times New Roman" w:cs="Times New Roman"/>
          <w:sz w:val="24"/>
          <w:szCs w:val="24"/>
        </w:rPr>
        <w:t xml:space="preserve">wydania </w:t>
      </w:r>
      <w:r w:rsidRPr="00344FA1">
        <w:rPr>
          <w:rFonts w:ascii="Times New Roman" w:hAnsi="Times New Roman" w:cs="Times New Roman"/>
          <w:sz w:val="24"/>
          <w:szCs w:val="24"/>
        </w:rPr>
        <w:t>rozporządzenia ministra właściwego do spraw łączności</w:t>
      </w:r>
      <w:r w:rsidR="00205046" w:rsidRPr="00344FA1">
        <w:rPr>
          <w:rFonts w:ascii="Times New Roman" w:hAnsi="Times New Roman" w:cs="Times New Roman"/>
          <w:sz w:val="24"/>
          <w:szCs w:val="24"/>
        </w:rPr>
        <w:t>,</w:t>
      </w:r>
      <w:r w:rsidRPr="00344FA1">
        <w:rPr>
          <w:rFonts w:ascii="Times New Roman" w:hAnsi="Times New Roman" w:cs="Times New Roman"/>
          <w:sz w:val="24"/>
          <w:szCs w:val="24"/>
        </w:rPr>
        <w:t xml:space="preserve"> określającego </w:t>
      </w:r>
      <w:r w:rsidR="003E07B4" w:rsidRPr="00344FA1">
        <w:rPr>
          <w:rFonts w:ascii="Times New Roman" w:hAnsi="Times New Roman" w:cs="Times New Roman"/>
          <w:sz w:val="24"/>
          <w:szCs w:val="24"/>
        </w:rPr>
        <w:t xml:space="preserve">szczegółowe warunki </w:t>
      </w:r>
      <w:r w:rsidRPr="00344FA1">
        <w:rPr>
          <w:rFonts w:ascii="Times New Roman" w:hAnsi="Times New Roman" w:cs="Times New Roman"/>
          <w:sz w:val="24"/>
          <w:szCs w:val="24"/>
        </w:rPr>
        <w:t>udzielania dotacji przedmiotowej na przesyłki pocztowe ustawowo zwolnione z opłat pocztowych</w:t>
      </w:r>
      <w:r w:rsidR="001940A0" w:rsidRPr="00344FA1">
        <w:rPr>
          <w:rFonts w:ascii="Times New Roman" w:hAnsi="Times New Roman" w:cs="Times New Roman"/>
          <w:sz w:val="24"/>
          <w:szCs w:val="24"/>
        </w:rPr>
        <w:t>, która nie podlega notyfikacji.</w:t>
      </w:r>
      <w:r w:rsidR="00247E9F" w:rsidRPr="00344FA1">
        <w:rPr>
          <w:rFonts w:ascii="Times New Roman" w:hAnsi="Times New Roman" w:cs="Times New Roman"/>
          <w:sz w:val="24"/>
          <w:szCs w:val="24"/>
        </w:rPr>
        <w:t xml:space="preserve"> </w:t>
      </w:r>
      <w:r w:rsidR="007938A4" w:rsidRPr="00344FA1">
        <w:rPr>
          <w:rFonts w:ascii="Times New Roman" w:hAnsi="Times New Roman" w:cs="Times New Roman"/>
          <w:sz w:val="24"/>
          <w:szCs w:val="24"/>
        </w:rPr>
        <w:t>Obecnie, z</w:t>
      </w:r>
      <w:r w:rsidR="009E4FCA" w:rsidRPr="00344FA1">
        <w:rPr>
          <w:rFonts w:ascii="Times New Roman" w:hAnsi="Times New Roman" w:cs="Times New Roman"/>
          <w:sz w:val="24"/>
          <w:szCs w:val="24"/>
        </w:rPr>
        <w:t xml:space="preserve">e względu </w:t>
      </w:r>
      <w:r w:rsidR="00420D4F" w:rsidRPr="00344FA1">
        <w:rPr>
          <w:rFonts w:ascii="Times New Roman" w:hAnsi="Times New Roman" w:cs="Times New Roman"/>
          <w:sz w:val="24"/>
          <w:szCs w:val="24"/>
        </w:rPr>
        <w:t xml:space="preserve">na charakter usług </w:t>
      </w:r>
      <w:r w:rsidR="007938A4" w:rsidRPr="00344FA1">
        <w:rPr>
          <w:rFonts w:ascii="Times New Roman" w:hAnsi="Times New Roman" w:cs="Times New Roman"/>
          <w:sz w:val="24"/>
          <w:szCs w:val="24"/>
        </w:rPr>
        <w:t xml:space="preserve">aktualnie </w:t>
      </w:r>
      <w:r w:rsidR="00420D4F" w:rsidRPr="00344FA1">
        <w:rPr>
          <w:rFonts w:ascii="Times New Roman" w:hAnsi="Times New Roman" w:cs="Times New Roman"/>
          <w:sz w:val="24"/>
          <w:szCs w:val="24"/>
        </w:rPr>
        <w:t>zwolnionych z opłat pocztowych</w:t>
      </w:r>
      <w:r w:rsidR="00396198" w:rsidRPr="00344FA1">
        <w:rPr>
          <w:rFonts w:ascii="Times New Roman" w:hAnsi="Times New Roman" w:cs="Times New Roman"/>
          <w:sz w:val="24"/>
          <w:szCs w:val="24"/>
        </w:rPr>
        <w:t>,</w:t>
      </w:r>
      <w:r w:rsidR="00420D4F" w:rsidRPr="00344FA1">
        <w:rPr>
          <w:rFonts w:ascii="Times New Roman" w:hAnsi="Times New Roman" w:cs="Times New Roman"/>
          <w:sz w:val="24"/>
          <w:szCs w:val="24"/>
        </w:rPr>
        <w:t xml:space="preserve"> byłyby to przepisy UE dotyczące pomocy publicznej na usługi świadczone w ogólnym interesie gospodarczym. Jednocześnie ze względu </w:t>
      </w:r>
      <w:r w:rsidR="009E4FCA" w:rsidRPr="00344FA1">
        <w:rPr>
          <w:rFonts w:ascii="Times New Roman" w:hAnsi="Times New Roman" w:cs="Times New Roman"/>
          <w:sz w:val="24"/>
          <w:szCs w:val="24"/>
        </w:rPr>
        <w:t xml:space="preserve">na wymiar przewidywanej pomocy projektodawca </w:t>
      </w:r>
      <w:r w:rsidR="007938A4" w:rsidRPr="00344FA1">
        <w:rPr>
          <w:rFonts w:ascii="Times New Roman" w:hAnsi="Times New Roman" w:cs="Times New Roman"/>
          <w:sz w:val="24"/>
          <w:szCs w:val="24"/>
        </w:rPr>
        <w:t>w odniesieniu do tych usług</w:t>
      </w:r>
      <w:r w:rsidR="0027598F" w:rsidRPr="00344FA1">
        <w:rPr>
          <w:rFonts w:ascii="Times New Roman" w:hAnsi="Times New Roman" w:cs="Times New Roman"/>
          <w:sz w:val="24"/>
          <w:szCs w:val="24"/>
        </w:rPr>
        <w:t xml:space="preserve"> </w:t>
      </w:r>
      <w:r w:rsidR="009E4FCA" w:rsidRPr="00344FA1">
        <w:rPr>
          <w:rFonts w:ascii="Times New Roman" w:hAnsi="Times New Roman" w:cs="Times New Roman"/>
          <w:sz w:val="24"/>
          <w:szCs w:val="24"/>
        </w:rPr>
        <w:t xml:space="preserve">nie przewiduje korzystania z pomocy </w:t>
      </w:r>
      <w:r w:rsidR="009E4FCA" w:rsidRPr="00570B4D">
        <w:rPr>
          <w:rFonts w:ascii="Times New Roman" w:hAnsi="Times New Roman" w:cs="Times New Roman"/>
          <w:i/>
          <w:sz w:val="24"/>
          <w:szCs w:val="24"/>
        </w:rPr>
        <w:t xml:space="preserve">de </w:t>
      </w:r>
      <w:proofErr w:type="spellStart"/>
      <w:r w:rsidR="009E4FCA" w:rsidRPr="00570B4D">
        <w:rPr>
          <w:rFonts w:ascii="Times New Roman" w:hAnsi="Times New Roman" w:cs="Times New Roman"/>
          <w:i/>
          <w:sz w:val="24"/>
          <w:szCs w:val="24"/>
        </w:rPr>
        <w:t>minimis</w:t>
      </w:r>
      <w:proofErr w:type="spellEnd"/>
      <w:r w:rsidR="009E4FCA" w:rsidRPr="00344FA1">
        <w:rPr>
          <w:rFonts w:ascii="Times New Roman" w:hAnsi="Times New Roman" w:cs="Times New Roman"/>
          <w:sz w:val="24"/>
          <w:szCs w:val="24"/>
        </w:rPr>
        <w:t>.</w:t>
      </w:r>
      <w:r w:rsidR="007938A4" w:rsidRPr="00344FA1">
        <w:rPr>
          <w:rFonts w:ascii="Times New Roman" w:hAnsi="Times New Roman" w:cs="Times New Roman"/>
          <w:sz w:val="24"/>
          <w:szCs w:val="24"/>
        </w:rPr>
        <w:t xml:space="preserve"> W związku z tym, projektowane r</w:t>
      </w:r>
      <w:r w:rsidRPr="00344FA1">
        <w:rPr>
          <w:rFonts w:ascii="Times New Roman" w:hAnsi="Times New Roman" w:cs="Times New Roman"/>
          <w:sz w:val="24"/>
          <w:szCs w:val="24"/>
        </w:rPr>
        <w:t>ozporz</w:t>
      </w:r>
      <w:r w:rsidR="008B70BF" w:rsidRPr="00344FA1">
        <w:rPr>
          <w:rFonts w:ascii="Times New Roman" w:hAnsi="Times New Roman" w:cs="Times New Roman"/>
          <w:sz w:val="24"/>
          <w:szCs w:val="24"/>
        </w:rPr>
        <w:t>ą</w:t>
      </w:r>
      <w:r w:rsidRPr="00344FA1">
        <w:rPr>
          <w:rFonts w:ascii="Times New Roman" w:hAnsi="Times New Roman" w:cs="Times New Roman"/>
          <w:sz w:val="24"/>
          <w:szCs w:val="24"/>
        </w:rPr>
        <w:t>dzenie określało będzie</w:t>
      </w:r>
      <w:r w:rsidR="001940A0" w:rsidRPr="00344FA1">
        <w:rPr>
          <w:rFonts w:ascii="Times New Roman" w:hAnsi="Times New Roman" w:cs="Times New Roman"/>
          <w:sz w:val="24"/>
          <w:szCs w:val="24"/>
        </w:rPr>
        <w:t>, ż</w:t>
      </w:r>
      <w:r w:rsidR="008B70BF" w:rsidRPr="00344FA1">
        <w:rPr>
          <w:rFonts w:ascii="Times New Roman" w:hAnsi="Times New Roman" w:cs="Times New Roman"/>
          <w:sz w:val="24"/>
          <w:szCs w:val="24"/>
        </w:rPr>
        <w:t>e dotacja udzielona w tym trybie dotyczy</w:t>
      </w:r>
      <w:r w:rsidR="001940A0" w:rsidRPr="00344FA1">
        <w:rPr>
          <w:rFonts w:ascii="Times New Roman" w:hAnsi="Times New Roman" w:cs="Times New Roman"/>
          <w:sz w:val="24"/>
          <w:szCs w:val="24"/>
        </w:rPr>
        <w:t>ć</w:t>
      </w:r>
      <w:r w:rsidR="008B70BF" w:rsidRPr="00344FA1">
        <w:rPr>
          <w:rFonts w:ascii="Times New Roman" w:hAnsi="Times New Roman" w:cs="Times New Roman"/>
          <w:sz w:val="24"/>
          <w:szCs w:val="24"/>
        </w:rPr>
        <w:t xml:space="preserve"> będzie </w:t>
      </w:r>
      <w:r w:rsidR="00D55ED7" w:rsidRPr="00344FA1">
        <w:rPr>
          <w:rFonts w:ascii="Times New Roman" w:hAnsi="Times New Roman" w:cs="Times New Roman"/>
          <w:sz w:val="24"/>
          <w:szCs w:val="24"/>
        </w:rPr>
        <w:t>przesyłek z</w:t>
      </w:r>
      <w:r w:rsidR="008B70BF" w:rsidRPr="00344FA1">
        <w:rPr>
          <w:rFonts w:ascii="Times New Roman" w:hAnsi="Times New Roman" w:cs="Times New Roman"/>
          <w:sz w:val="24"/>
          <w:szCs w:val="24"/>
        </w:rPr>
        <w:t xml:space="preserve"> pakietami wyborczymi i z kopertami zwrotnymi, o których mowa w art. 53k</w:t>
      </w:r>
      <w:r w:rsidR="0027598F" w:rsidRPr="00344FA1">
        <w:rPr>
          <w:rFonts w:ascii="Times New Roman" w:hAnsi="Times New Roman" w:cs="Times New Roman"/>
          <w:sz w:val="24"/>
          <w:szCs w:val="24"/>
        </w:rPr>
        <w:t xml:space="preserve"> </w:t>
      </w:r>
      <w:r w:rsidR="008B70BF" w:rsidRPr="00344FA1">
        <w:rPr>
          <w:rFonts w:ascii="Times New Roman" w:hAnsi="Times New Roman" w:cs="Times New Roman"/>
          <w:sz w:val="24"/>
          <w:szCs w:val="24"/>
        </w:rPr>
        <w:t>§ 3 ustawy z dnia 5 stycznia 2011</w:t>
      </w:r>
      <w:r w:rsidR="004B6B9A" w:rsidRPr="00344FA1">
        <w:rPr>
          <w:rFonts w:ascii="Times New Roman" w:hAnsi="Times New Roman" w:cs="Times New Roman"/>
          <w:sz w:val="24"/>
          <w:szCs w:val="24"/>
        </w:rPr>
        <w:t xml:space="preserve"> </w:t>
      </w:r>
      <w:r w:rsidR="008B70BF" w:rsidRPr="00344FA1">
        <w:rPr>
          <w:rFonts w:ascii="Times New Roman" w:hAnsi="Times New Roman" w:cs="Times New Roman"/>
          <w:sz w:val="24"/>
          <w:szCs w:val="24"/>
        </w:rPr>
        <w:t>r.</w:t>
      </w:r>
      <w:r w:rsidR="00396198" w:rsidRPr="00344FA1">
        <w:rPr>
          <w:rFonts w:ascii="Times New Roman" w:hAnsi="Times New Roman" w:cs="Times New Roman"/>
          <w:sz w:val="24"/>
          <w:szCs w:val="24"/>
        </w:rPr>
        <w:t xml:space="preserve"> </w:t>
      </w:r>
      <w:r w:rsidR="00344FA1">
        <w:rPr>
          <w:rFonts w:ascii="Times New Roman" w:hAnsi="Times New Roman" w:cs="Times New Roman"/>
          <w:sz w:val="24"/>
          <w:szCs w:val="24"/>
        </w:rPr>
        <w:t>–</w:t>
      </w:r>
      <w:r w:rsidR="008B70BF" w:rsidRPr="00344FA1">
        <w:rPr>
          <w:rFonts w:ascii="Times New Roman" w:hAnsi="Times New Roman" w:cs="Times New Roman"/>
          <w:sz w:val="24"/>
          <w:szCs w:val="24"/>
        </w:rPr>
        <w:t xml:space="preserve"> Kodeks wyborczy</w:t>
      </w:r>
      <w:r w:rsidR="00D55ED7" w:rsidRPr="00344FA1">
        <w:rPr>
          <w:rFonts w:ascii="Times New Roman" w:hAnsi="Times New Roman" w:cs="Times New Roman"/>
          <w:sz w:val="24"/>
          <w:szCs w:val="24"/>
        </w:rPr>
        <w:t>, które</w:t>
      </w:r>
      <w:r w:rsidR="008B70BF" w:rsidRPr="00344FA1">
        <w:rPr>
          <w:rFonts w:ascii="Times New Roman" w:hAnsi="Times New Roman" w:cs="Times New Roman"/>
          <w:sz w:val="24"/>
          <w:szCs w:val="24"/>
        </w:rPr>
        <w:t xml:space="preserve"> s</w:t>
      </w:r>
      <w:r w:rsidR="003E07B4" w:rsidRPr="00344FA1">
        <w:rPr>
          <w:rFonts w:ascii="Times New Roman" w:hAnsi="Times New Roman" w:cs="Times New Roman"/>
          <w:sz w:val="24"/>
          <w:szCs w:val="24"/>
        </w:rPr>
        <w:t>ą</w:t>
      </w:r>
      <w:r w:rsidR="008B70BF" w:rsidRPr="00344FA1">
        <w:rPr>
          <w:rFonts w:ascii="Times New Roman" w:hAnsi="Times New Roman" w:cs="Times New Roman"/>
          <w:sz w:val="24"/>
          <w:szCs w:val="24"/>
        </w:rPr>
        <w:t xml:space="preserve"> usługami świadczonymi w ogólnym interesie gospodarczym w rozumieniu przepisów UE </w:t>
      </w:r>
      <w:r w:rsidR="008B70BF" w:rsidRPr="00344FA1">
        <w:rPr>
          <w:rFonts w:ascii="Times New Roman" w:hAnsi="Times New Roman" w:cs="Times New Roman"/>
          <w:sz w:val="24"/>
          <w:szCs w:val="24"/>
        </w:rPr>
        <w:lastRenderedPageBreak/>
        <w:t>dotyczących pomocy publicznej z tytułu świadczenia usług w ogólnym interesie gospodarczym.</w:t>
      </w:r>
    </w:p>
    <w:p w:rsidR="00247E9F" w:rsidRPr="00344FA1" w:rsidRDefault="008B70BF" w:rsidP="001D3165">
      <w:pPr>
        <w:spacing w:before="120" w:after="0" w:line="360" w:lineRule="auto"/>
        <w:jc w:val="both"/>
        <w:rPr>
          <w:rFonts w:ascii="Times New Roman" w:hAnsi="Times New Roman" w:cs="Times New Roman"/>
          <w:bCs/>
          <w:sz w:val="24"/>
          <w:szCs w:val="24"/>
        </w:rPr>
      </w:pPr>
      <w:r w:rsidRPr="00344FA1">
        <w:rPr>
          <w:rFonts w:ascii="Times New Roman" w:hAnsi="Times New Roman" w:cs="Times New Roman"/>
          <w:sz w:val="24"/>
          <w:szCs w:val="24"/>
        </w:rPr>
        <w:t xml:space="preserve">Do pomocy w formie ww. dotacji stosować się będzie postanowienia </w:t>
      </w:r>
      <w:r w:rsidR="00247E9F" w:rsidRPr="00344FA1">
        <w:rPr>
          <w:rFonts w:ascii="Times New Roman" w:hAnsi="Times New Roman" w:cs="Times New Roman"/>
          <w:sz w:val="24"/>
          <w:szCs w:val="24"/>
        </w:rPr>
        <w:t xml:space="preserve">decyzji Komisji 2012/21/UE </w:t>
      </w:r>
      <w:r w:rsidR="00247E9F" w:rsidRPr="00344FA1">
        <w:rPr>
          <w:rFonts w:ascii="Times New Roman" w:hAnsi="Times New Roman" w:cs="Times New Roman"/>
          <w:bCs/>
          <w:sz w:val="24"/>
          <w:szCs w:val="24"/>
        </w:rPr>
        <w:t xml:space="preserve">z dnia 20 grudnia 2011 </w:t>
      </w:r>
      <w:r w:rsidR="00D55ED7" w:rsidRPr="00344FA1">
        <w:rPr>
          <w:rFonts w:ascii="Times New Roman" w:hAnsi="Times New Roman" w:cs="Times New Roman"/>
          <w:bCs/>
          <w:sz w:val="24"/>
          <w:szCs w:val="24"/>
        </w:rPr>
        <w:t>r. w</w:t>
      </w:r>
      <w:r w:rsidR="00247E9F" w:rsidRPr="00344FA1">
        <w:rPr>
          <w:rFonts w:ascii="Times New Roman" w:hAnsi="Times New Roman" w:cs="Times New Roman"/>
          <w:bCs/>
          <w:sz w:val="24"/>
          <w:szCs w:val="24"/>
        </w:rPr>
        <w:t xml:space="preserve"> sprawie stosow</w:t>
      </w:r>
      <w:r w:rsidR="001D3165">
        <w:rPr>
          <w:rFonts w:ascii="Times New Roman" w:hAnsi="Times New Roman" w:cs="Times New Roman"/>
          <w:bCs/>
          <w:sz w:val="24"/>
          <w:szCs w:val="24"/>
        </w:rPr>
        <w:t>ania art. 106 ust. 2 Traktatu o </w:t>
      </w:r>
      <w:r w:rsidR="00247E9F" w:rsidRPr="00344FA1">
        <w:rPr>
          <w:rFonts w:ascii="Times New Roman" w:hAnsi="Times New Roman" w:cs="Times New Roman"/>
          <w:bCs/>
          <w:sz w:val="24"/>
          <w:szCs w:val="24"/>
        </w:rPr>
        <w:t xml:space="preserve">funkcjonowaniu Unii Europejskiej do pomocy </w:t>
      </w:r>
      <w:r w:rsidR="001D3165">
        <w:rPr>
          <w:rFonts w:ascii="Times New Roman" w:hAnsi="Times New Roman" w:cs="Times New Roman"/>
          <w:bCs/>
          <w:sz w:val="24"/>
          <w:szCs w:val="24"/>
        </w:rPr>
        <w:t>państwa w formie rekompensaty z </w:t>
      </w:r>
      <w:r w:rsidR="00247E9F" w:rsidRPr="00344FA1">
        <w:rPr>
          <w:rFonts w:ascii="Times New Roman" w:hAnsi="Times New Roman" w:cs="Times New Roman"/>
          <w:bCs/>
          <w:sz w:val="24"/>
          <w:szCs w:val="24"/>
        </w:rPr>
        <w:t>tytułu świadczenia usług publicznych, przyznawanej przedsiębiorstwom zobowiązanym do wykonywania usług świadczonych w ogólnym interesie gospodarczym.</w:t>
      </w:r>
    </w:p>
    <w:p w:rsidR="00247E9F" w:rsidRPr="00344FA1" w:rsidRDefault="00BD3C31" w:rsidP="001D3165">
      <w:pPr>
        <w:autoSpaceDE w:val="0"/>
        <w:autoSpaceDN w:val="0"/>
        <w:adjustRightInd w:val="0"/>
        <w:spacing w:before="120" w:after="0" w:line="360" w:lineRule="auto"/>
        <w:jc w:val="both"/>
        <w:rPr>
          <w:rFonts w:ascii="Times New Roman" w:hAnsi="Times New Roman" w:cs="Times New Roman"/>
          <w:color w:val="000000"/>
          <w:sz w:val="24"/>
          <w:szCs w:val="24"/>
        </w:rPr>
      </w:pPr>
      <w:r w:rsidRPr="00344FA1">
        <w:rPr>
          <w:rFonts w:ascii="Times New Roman" w:hAnsi="Times New Roman" w:cs="Times New Roman"/>
          <w:color w:val="000000"/>
          <w:sz w:val="24"/>
          <w:szCs w:val="24"/>
        </w:rPr>
        <w:t>Decyzja ogranicza wysokość udzielonej pomocy spełniającej warunki w niej określonej do wysokości nieprzekraczającej równowartości 15 mln EUR w skali roku.</w:t>
      </w:r>
    </w:p>
    <w:p w:rsidR="00247E9F" w:rsidRPr="00344FA1" w:rsidRDefault="00247E9F" w:rsidP="001D3165">
      <w:pPr>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W celu zachowania spójności przepisów dotyczących udzielania dotacji na przesyłki zwolnione z opłat pocztowych</w:t>
      </w:r>
      <w:r w:rsidR="00B05289">
        <w:rPr>
          <w:rFonts w:ascii="Times New Roman" w:hAnsi="Times New Roman" w:cs="Times New Roman"/>
          <w:sz w:val="24"/>
          <w:szCs w:val="24"/>
        </w:rPr>
        <w:t>,</w:t>
      </w:r>
      <w:r w:rsidRPr="00344FA1">
        <w:rPr>
          <w:rFonts w:ascii="Times New Roman" w:hAnsi="Times New Roman" w:cs="Times New Roman"/>
          <w:sz w:val="24"/>
          <w:szCs w:val="24"/>
        </w:rPr>
        <w:t xml:space="preserve"> w ślad za nowelizacją przepisu art. 27 ust. 4</w:t>
      </w:r>
      <w:r w:rsidR="00B05289">
        <w:rPr>
          <w:rFonts w:ascii="Times New Roman" w:hAnsi="Times New Roman" w:cs="Times New Roman"/>
          <w:sz w:val="24"/>
          <w:szCs w:val="24"/>
        </w:rPr>
        <w:t>,</w:t>
      </w:r>
      <w:r w:rsidRPr="00344FA1">
        <w:rPr>
          <w:rFonts w:ascii="Times New Roman" w:hAnsi="Times New Roman" w:cs="Times New Roman"/>
          <w:sz w:val="24"/>
          <w:szCs w:val="24"/>
        </w:rPr>
        <w:t xml:space="preserve"> niezbędna będzie także odpowiednia zmiana rozporządzenia Ministra Finansów z dnia 17 września 2010 r.</w:t>
      </w:r>
      <w:r w:rsidR="00344FA1">
        <w:rPr>
          <w:rFonts w:ascii="Times New Roman" w:hAnsi="Times New Roman" w:cs="Times New Roman"/>
          <w:sz w:val="24"/>
          <w:szCs w:val="24"/>
        </w:rPr>
        <w:t xml:space="preserve"> </w:t>
      </w:r>
      <w:r w:rsidRPr="00344FA1">
        <w:rPr>
          <w:rFonts w:ascii="Times New Roman" w:hAnsi="Times New Roman" w:cs="Times New Roman"/>
          <w:sz w:val="24"/>
          <w:szCs w:val="24"/>
        </w:rPr>
        <w:t>w sprawie dotacji przedmiotowej do świadczonych usług pocztowych podlegających ustawowemu zwolnieniu z opłat pocztowych (Dz. U</w:t>
      </w:r>
      <w:r w:rsidR="00B05289">
        <w:rPr>
          <w:rFonts w:ascii="Times New Roman" w:hAnsi="Times New Roman" w:cs="Times New Roman"/>
          <w:sz w:val="24"/>
          <w:szCs w:val="24"/>
        </w:rPr>
        <w:t>.</w:t>
      </w:r>
      <w:r w:rsidRPr="00344FA1">
        <w:rPr>
          <w:rFonts w:ascii="Times New Roman" w:hAnsi="Times New Roman" w:cs="Times New Roman"/>
          <w:sz w:val="24"/>
          <w:szCs w:val="24"/>
        </w:rPr>
        <w:t xml:space="preserve"> z 201</w:t>
      </w:r>
      <w:r w:rsidR="00205046" w:rsidRPr="00344FA1">
        <w:rPr>
          <w:rFonts w:ascii="Times New Roman" w:hAnsi="Times New Roman" w:cs="Times New Roman"/>
          <w:sz w:val="24"/>
          <w:szCs w:val="24"/>
        </w:rPr>
        <w:t>6</w:t>
      </w:r>
      <w:r w:rsidRPr="00344FA1">
        <w:rPr>
          <w:rFonts w:ascii="Times New Roman" w:hAnsi="Times New Roman" w:cs="Times New Roman"/>
          <w:sz w:val="24"/>
          <w:szCs w:val="24"/>
        </w:rPr>
        <w:t xml:space="preserve"> r. poz. </w:t>
      </w:r>
      <w:r w:rsidR="00500733" w:rsidRPr="00344FA1">
        <w:rPr>
          <w:rFonts w:ascii="Times New Roman" w:hAnsi="Times New Roman" w:cs="Times New Roman"/>
          <w:sz w:val="24"/>
          <w:szCs w:val="24"/>
        </w:rPr>
        <w:t>618</w:t>
      </w:r>
      <w:r w:rsidR="001D3165">
        <w:rPr>
          <w:rFonts w:ascii="Times New Roman" w:hAnsi="Times New Roman" w:cs="Times New Roman"/>
          <w:sz w:val="24"/>
          <w:szCs w:val="24"/>
        </w:rPr>
        <w:t>, z </w:t>
      </w:r>
      <w:proofErr w:type="spellStart"/>
      <w:r w:rsidRPr="00344FA1">
        <w:rPr>
          <w:rFonts w:ascii="Times New Roman" w:hAnsi="Times New Roman" w:cs="Times New Roman"/>
          <w:sz w:val="24"/>
          <w:szCs w:val="24"/>
        </w:rPr>
        <w:t>późn</w:t>
      </w:r>
      <w:proofErr w:type="spellEnd"/>
      <w:r w:rsidRPr="00344FA1">
        <w:rPr>
          <w:rFonts w:ascii="Times New Roman" w:hAnsi="Times New Roman" w:cs="Times New Roman"/>
          <w:sz w:val="24"/>
          <w:szCs w:val="24"/>
        </w:rPr>
        <w:t>. zm.), któr</w:t>
      </w:r>
      <w:r w:rsidR="00BD3C31" w:rsidRPr="00344FA1">
        <w:rPr>
          <w:rFonts w:ascii="Times New Roman" w:hAnsi="Times New Roman" w:cs="Times New Roman"/>
          <w:sz w:val="24"/>
          <w:szCs w:val="24"/>
        </w:rPr>
        <w:t>e</w:t>
      </w:r>
      <w:r w:rsidRPr="00344FA1">
        <w:rPr>
          <w:rFonts w:ascii="Times New Roman" w:hAnsi="Times New Roman" w:cs="Times New Roman"/>
          <w:sz w:val="24"/>
          <w:szCs w:val="24"/>
        </w:rPr>
        <w:t xml:space="preserve"> </w:t>
      </w:r>
      <w:r w:rsidR="007A44E6" w:rsidRPr="00344FA1">
        <w:rPr>
          <w:rFonts w:ascii="Times New Roman" w:hAnsi="Times New Roman" w:cs="Times New Roman"/>
          <w:sz w:val="24"/>
          <w:szCs w:val="24"/>
        </w:rPr>
        <w:t>w</w:t>
      </w:r>
      <w:r w:rsidR="00344FA1">
        <w:rPr>
          <w:rFonts w:ascii="Times New Roman" w:hAnsi="Times New Roman" w:cs="Times New Roman"/>
          <w:sz w:val="24"/>
          <w:szCs w:val="24"/>
        </w:rPr>
        <w:t xml:space="preserve"> </w:t>
      </w:r>
      <w:r w:rsidR="007A44E6" w:rsidRPr="00344FA1">
        <w:rPr>
          <w:rFonts w:ascii="Times New Roman" w:hAnsi="Times New Roman" w:cs="Times New Roman"/>
          <w:sz w:val="24"/>
          <w:szCs w:val="24"/>
        </w:rPr>
        <w:t xml:space="preserve">§ 8 </w:t>
      </w:r>
      <w:r w:rsidRPr="00344FA1">
        <w:rPr>
          <w:rFonts w:ascii="Times New Roman" w:hAnsi="Times New Roman" w:cs="Times New Roman"/>
          <w:sz w:val="24"/>
          <w:szCs w:val="24"/>
        </w:rPr>
        <w:t>określa, że udzielenie dotacji możliwe jest w okresie obowiązywania pozytywnej decyzji K</w:t>
      </w:r>
      <w:r w:rsidR="00B832DD" w:rsidRPr="00344FA1">
        <w:rPr>
          <w:rFonts w:ascii="Times New Roman" w:hAnsi="Times New Roman" w:cs="Times New Roman"/>
          <w:sz w:val="24"/>
          <w:szCs w:val="24"/>
        </w:rPr>
        <w:t>omisji Europejskiej</w:t>
      </w:r>
      <w:r w:rsidR="001D3165">
        <w:rPr>
          <w:rFonts w:ascii="Times New Roman" w:hAnsi="Times New Roman" w:cs="Times New Roman"/>
          <w:sz w:val="24"/>
          <w:szCs w:val="24"/>
        </w:rPr>
        <w:t xml:space="preserve"> o zgodności pomocy z </w:t>
      </w:r>
      <w:r w:rsidRPr="00344FA1">
        <w:rPr>
          <w:rFonts w:ascii="Times New Roman" w:hAnsi="Times New Roman" w:cs="Times New Roman"/>
          <w:sz w:val="24"/>
          <w:szCs w:val="24"/>
        </w:rPr>
        <w:t>rynkiem wewnętrznym.</w:t>
      </w:r>
    </w:p>
    <w:p w:rsidR="00C135A5" w:rsidRPr="00344FA1" w:rsidRDefault="006C09FB" w:rsidP="001D3165">
      <w:pPr>
        <w:numPr>
          <w:ilvl w:val="0"/>
          <w:numId w:val="3"/>
        </w:numPr>
        <w:spacing w:before="240" w:after="0" w:line="360" w:lineRule="auto"/>
        <w:ind w:left="284" w:hanging="284"/>
        <w:jc w:val="both"/>
        <w:rPr>
          <w:rFonts w:ascii="Times New Roman" w:hAnsi="Times New Roman" w:cs="Times New Roman"/>
          <w:sz w:val="24"/>
          <w:szCs w:val="24"/>
        </w:rPr>
      </w:pPr>
      <w:r w:rsidRPr="00344FA1">
        <w:rPr>
          <w:rFonts w:ascii="Times New Roman" w:hAnsi="Times New Roman" w:cs="Times New Roman"/>
          <w:sz w:val="24"/>
          <w:szCs w:val="24"/>
        </w:rPr>
        <w:t xml:space="preserve">Dodatkowo proponuje się </w:t>
      </w:r>
      <w:r w:rsidRPr="001D3165">
        <w:rPr>
          <w:rFonts w:ascii="Times New Roman" w:hAnsi="Times New Roman" w:cs="Times New Roman"/>
          <w:sz w:val="24"/>
          <w:szCs w:val="24"/>
        </w:rPr>
        <w:t>uaktualnienie brzmienia art. 28</w:t>
      </w:r>
      <w:r w:rsidRPr="00344FA1">
        <w:rPr>
          <w:rFonts w:ascii="Times New Roman" w:hAnsi="Times New Roman" w:cs="Times New Roman"/>
          <w:b/>
          <w:sz w:val="24"/>
          <w:szCs w:val="24"/>
        </w:rPr>
        <w:t xml:space="preserve"> </w:t>
      </w:r>
      <w:r w:rsidRPr="00344FA1">
        <w:rPr>
          <w:rFonts w:ascii="Times New Roman" w:hAnsi="Times New Roman" w:cs="Times New Roman"/>
          <w:sz w:val="24"/>
          <w:szCs w:val="24"/>
        </w:rPr>
        <w:t>ustawy – Prawo pocztowe</w:t>
      </w:r>
      <w:r w:rsidR="00500733" w:rsidRPr="00344FA1">
        <w:rPr>
          <w:rFonts w:ascii="Times New Roman" w:hAnsi="Times New Roman" w:cs="Times New Roman"/>
          <w:sz w:val="24"/>
          <w:szCs w:val="24"/>
        </w:rPr>
        <w:t xml:space="preserve"> </w:t>
      </w:r>
    </w:p>
    <w:p w:rsidR="00C135A5" w:rsidRPr="00344FA1" w:rsidRDefault="00C135A5" w:rsidP="00344FA1">
      <w:pPr>
        <w:spacing w:before="120" w:after="0" w:line="360" w:lineRule="auto"/>
        <w:jc w:val="both"/>
        <w:rPr>
          <w:rFonts w:ascii="Times New Roman" w:hAnsi="Times New Roman" w:cs="Times New Roman"/>
          <w:iCs/>
          <w:sz w:val="24"/>
          <w:szCs w:val="24"/>
        </w:rPr>
      </w:pPr>
      <w:r w:rsidRPr="00344FA1">
        <w:rPr>
          <w:rFonts w:ascii="Times New Roman" w:hAnsi="Times New Roman" w:cs="Times New Roman"/>
          <w:iCs/>
          <w:sz w:val="24"/>
          <w:szCs w:val="24"/>
        </w:rPr>
        <w:t>Potrzeba nowelizacji tego przepisu jest związana z wygaśnięciem poprzednich regulacji unijnych warunkujących jego dotychczasowy zakres regulacyjny. Ponadto celem zmienianego przepisu jest wprowadzenie zakazu udzi</w:t>
      </w:r>
      <w:r w:rsidR="00D7015A">
        <w:rPr>
          <w:rFonts w:ascii="Times New Roman" w:hAnsi="Times New Roman" w:cs="Times New Roman"/>
          <w:iCs/>
          <w:sz w:val="24"/>
          <w:szCs w:val="24"/>
        </w:rPr>
        <w:t>elania pomocy przedsiębiorcom w </w:t>
      </w:r>
      <w:r w:rsidRPr="00344FA1">
        <w:rPr>
          <w:rFonts w:ascii="Times New Roman" w:hAnsi="Times New Roman" w:cs="Times New Roman"/>
          <w:iCs/>
          <w:sz w:val="24"/>
          <w:szCs w:val="24"/>
        </w:rPr>
        <w:t xml:space="preserve">trudnej sytuacji w ramach programu pomocowego, zatwierdzonego przez Komisję Europejską w decyzji, o której mowa w art. 27 ust. 4 projektu ustawy, dotyczącej pomocy innej niż rekompensata z tytułu świadczenia usług w ogólnym interesie gospodarczym. Obowiązek wprowadzenia do przepisów krajowych przedmiotowego zakazu wynika z podejmowanego przez władze polskie zobowiązania w trakcie postępowania notyfikacyjnego. Należy przy tym wyjaśnić, że w przypadku pomocy </w:t>
      </w:r>
      <w:r w:rsidR="0025442E" w:rsidRPr="00344FA1">
        <w:rPr>
          <w:rFonts w:ascii="Times New Roman" w:hAnsi="Times New Roman" w:cs="Times New Roman"/>
          <w:iCs/>
          <w:sz w:val="24"/>
          <w:szCs w:val="24"/>
        </w:rPr>
        <w:t xml:space="preserve">notyfikowanej </w:t>
      </w:r>
      <w:r w:rsidRPr="00344FA1">
        <w:rPr>
          <w:rFonts w:ascii="Times New Roman" w:hAnsi="Times New Roman" w:cs="Times New Roman"/>
          <w:iCs/>
          <w:sz w:val="24"/>
          <w:szCs w:val="24"/>
        </w:rPr>
        <w:t xml:space="preserve">stanowiącej rekompensatę z tytułu świadczenia usług w ogólnym interesie gospodarczym, zakaz dotyczący przedsiębiorstw w trudnej sytuacji nie ma zastosowania. Stąd też potrzeba takiego określenia brzmienia przepisu art. 28 ustawy, aby swoim zakresem obejmował wyłącznie przypadki pomocy zatwierdzonej przez </w:t>
      </w:r>
      <w:r w:rsidRPr="00344FA1">
        <w:rPr>
          <w:rFonts w:ascii="Times New Roman" w:hAnsi="Times New Roman" w:cs="Times New Roman"/>
          <w:iCs/>
          <w:sz w:val="24"/>
          <w:szCs w:val="24"/>
        </w:rPr>
        <w:lastRenderedPageBreak/>
        <w:t>Komisję Europejską w decyzji, inne niż pomoc stanowiącą rekompensatę z tytułu świadczenia usług w ogólnym interesie gospodarczym (czyli m.in. pomoc, której zgodność została zatwierdzona na podstawie ar</w:t>
      </w:r>
      <w:r w:rsidR="001D3165">
        <w:rPr>
          <w:rFonts w:ascii="Times New Roman" w:hAnsi="Times New Roman" w:cs="Times New Roman"/>
          <w:iCs/>
          <w:sz w:val="24"/>
          <w:szCs w:val="24"/>
        </w:rPr>
        <w:t>t. 107 ust. 3 lit. d Traktatu o </w:t>
      </w:r>
      <w:r w:rsidRPr="00344FA1">
        <w:rPr>
          <w:rFonts w:ascii="Times New Roman" w:hAnsi="Times New Roman" w:cs="Times New Roman"/>
          <w:iCs/>
          <w:sz w:val="24"/>
          <w:szCs w:val="24"/>
        </w:rPr>
        <w:t>funkcjonowaniu Unii Europejskiej lub pomoc zgodna z rynkiem wewnętrznym na podstawie art. 107 ust. 2 lit. a TFUE).</w:t>
      </w:r>
    </w:p>
    <w:p w:rsidR="006C09FB" w:rsidRPr="00344FA1" w:rsidRDefault="00B05289" w:rsidP="00344FA1">
      <w:pPr>
        <w:spacing w:before="120" w:after="0" w:line="360" w:lineRule="auto"/>
        <w:jc w:val="both"/>
        <w:rPr>
          <w:rFonts w:ascii="Times New Roman" w:hAnsi="Times New Roman" w:cs="Times New Roman"/>
          <w:iCs/>
          <w:sz w:val="24"/>
          <w:szCs w:val="24"/>
        </w:rPr>
      </w:pPr>
      <w:r>
        <w:rPr>
          <w:rFonts w:ascii="Times New Roman" w:hAnsi="Times New Roman" w:cs="Times New Roman"/>
          <w:sz w:val="24"/>
          <w:szCs w:val="24"/>
        </w:rPr>
        <w:t>Ponadto</w:t>
      </w:r>
      <w:r w:rsidR="005B7274" w:rsidRPr="00344FA1">
        <w:rPr>
          <w:rFonts w:ascii="Times New Roman" w:hAnsi="Times New Roman" w:cs="Times New Roman"/>
          <w:sz w:val="24"/>
          <w:szCs w:val="24"/>
        </w:rPr>
        <w:t xml:space="preserve"> nowe obowiązujące od 2014 r. przepisy odnoszące się do udzielania dotacji dla przedsiębiorców znajdujących się w trudnej sytuacji</w:t>
      </w:r>
      <w:bookmarkStart w:id="1" w:name="_ftnref1"/>
      <w:bookmarkEnd w:id="1"/>
      <w:r w:rsidR="00C52EE9" w:rsidRPr="00344FA1">
        <w:rPr>
          <w:rStyle w:val="Odwoanieprzypisudolnego"/>
          <w:rFonts w:ascii="Times New Roman" w:hAnsi="Times New Roman" w:cs="Times New Roman"/>
          <w:sz w:val="24"/>
          <w:szCs w:val="24"/>
        </w:rPr>
        <w:footnoteReference w:id="4"/>
      </w:r>
      <w:r w:rsidR="001D3165">
        <w:rPr>
          <w:rFonts w:ascii="Times New Roman" w:hAnsi="Times New Roman" w:cs="Times New Roman"/>
          <w:sz w:val="24"/>
          <w:szCs w:val="24"/>
          <w:vertAlign w:val="superscript"/>
        </w:rPr>
        <w:t>)</w:t>
      </w:r>
      <w:r w:rsidR="005B7274" w:rsidRPr="00344FA1">
        <w:rPr>
          <w:rFonts w:ascii="Times New Roman" w:hAnsi="Times New Roman" w:cs="Times New Roman"/>
          <w:sz w:val="24"/>
          <w:szCs w:val="24"/>
        </w:rPr>
        <w:t xml:space="preserve"> nie przewidują odrębnych uregulowań dla </w:t>
      </w:r>
      <w:proofErr w:type="spellStart"/>
      <w:r w:rsidR="005B7274" w:rsidRPr="00344FA1">
        <w:rPr>
          <w:rFonts w:ascii="Times New Roman" w:hAnsi="Times New Roman" w:cs="Times New Roman"/>
          <w:sz w:val="24"/>
          <w:szCs w:val="24"/>
        </w:rPr>
        <w:t>mikroprzedsiębiorców</w:t>
      </w:r>
      <w:proofErr w:type="spellEnd"/>
      <w:r w:rsidR="005B7274" w:rsidRPr="00344FA1">
        <w:rPr>
          <w:rFonts w:ascii="Times New Roman" w:hAnsi="Times New Roman" w:cs="Times New Roman"/>
          <w:sz w:val="24"/>
          <w:szCs w:val="24"/>
        </w:rPr>
        <w:t xml:space="preserve"> lub małych przedsiębiorców. Mając na uwadze, że przepisy te obowiązują już od 2014 r. w ocenie projektodawcy nie ma potrzeby wprowadzenia do projektowanej ustawy przepisów przejściowych w odniesieniu do pomocy dla tego typu przedsiębiorców. W szczególności</w:t>
      </w:r>
      <w:r w:rsidR="00500733" w:rsidRPr="00344FA1">
        <w:rPr>
          <w:rFonts w:ascii="Times New Roman" w:hAnsi="Times New Roman" w:cs="Times New Roman"/>
          <w:sz w:val="24"/>
          <w:szCs w:val="24"/>
        </w:rPr>
        <w:t>,</w:t>
      </w:r>
      <w:r w:rsidR="001D3165">
        <w:rPr>
          <w:rFonts w:ascii="Times New Roman" w:hAnsi="Times New Roman" w:cs="Times New Roman"/>
          <w:sz w:val="24"/>
          <w:szCs w:val="24"/>
        </w:rPr>
        <w:t xml:space="preserve"> biorąc pod uwagę, że w </w:t>
      </w:r>
      <w:r w:rsidR="005B7274" w:rsidRPr="00344FA1">
        <w:rPr>
          <w:rFonts w:ascii="Times New Roman" w:hAnsi="Times New Roman" w:cs="Times New Roman"/>
          <w:sz w:val="24"/>
          <w:szCs w:val="24"/>
        </w:rPr>
        <w:t xml:space="preserve">trakcie obowiązywania dotychczasowego brzmienia zmienianego przepisu, władze polskie nie notyfikowały żadnego środka pomocowego </w:t>
      </w:r>
      <w:r w:rsidR="004874F8" w:rsidRPr="00344FA1">
        <w:rPr>
          <w:rFonts w:ascii="Times New Roman" w:hAnsi="Times New Roman" w:cs="Times New Roman"/>
          <w:sz w:val="24"/>
          <w:szCs w:val="24"/>
        </w:rPr>
        <w:t>dla operatorów znajdujących się</w:t>
      </w:r>
      <w:r w:rsidR="00C52EE9" w:rsidRPr="00344FA1">
        <w:rPr>
          <w:rFonts w:ascii="Times New Roman" w:hAnsi="Times New Roman" w:cs="Times New Roman"/>
          <w:sz w:val="24"/>
          <w:szCs w:val="24"/>
        </w:rPr>
        <w:t xml:space="preserve"> </w:t>
      </w:r>
      <w:r w:rsidR="005B7274" w:rsidRPr="00344FA1">
        <w:rPr>
          <w:rFonts w:ascii="Times New Roman" w:hAnsi="Times New Roman" w:cs="Times New Roman"/>
          <w:sz w:val="24"/>
          <w:szCs w:val="24"/>
        </w:rPr>
        <w:t>w trudnej sytuacji. Takie postępowanie nie jest również prowadzone obecn</w:t>
      </w:r>
      <w:r>
        <w:rPr>
          <w:rFonts w:ascii="Times New Roman" w:hAnsi="Times New Roman" w:cs="Times New Roman"/>
          <w:sz w:val="24"/>
          <w:szCs w:val="24"/>
        </w:rPr>
        <w:t>i</w:t>
      </w:r>
      <w:r w:rsidR="005B7274" w:rsidRPr="00344FA1">
        <w:rPr>
          <w:rFonts w:ascii="Times New Roman" w:hAnsi="Times New Roman" w:cs="Times New Roman"/>
          <w:sz w:val="24"/>
          <w:szCs w:val="24"/>
        </w:rPr>
        <w:t>e.</w:t>
      </w:r>
      <w:bookmarkStart w:id="2" w:name="_ftn1"/>
      <w:bookmarkEnd w:id="2"/>
    </w:p>
    <w:p w:rsidR="00247E9F" w:rsidRPr="001D3165" w:rsidRDefault="00247E9F" w:rsidP="001D3165">
      <w:pPr>
        <w:pStyle w:val="Akapitzlist"/>
        <w:numPr>
          <w:ilvl w:val="0"/>
          <w:numId w:val="3"/>
        </w:numPr>
        <w:spacing w:before="120" w:after="0" w:line="360" w:lineRule="auto"/>
        <w:ind w:left="392" w:hanging="406"/>
        <w:jc w:val="both"/>
        <w:rPr>
          <w:rFonts w:ascii="Times New Roman" w:hAnsi="Times New Roman" w:cs="Times New Roman"/>
          <w:sz w:val="24"/>
          <w:szCs w:val="24"/>
        </w:rPr>
      </w:pPr>
      <w:r w:rsidRPr="001D3165">
        <w:rPr>
          <w:rFonts w:ascii="Times New Roman" w:hAnsi="Times New Roman" w:cs="Times New Roman"/>
          <w:sz w:val="24"/>
          <w:szCs w:val="24"/>
        </w:rPr>
        <w:t>Przepisy karne</w:t>
      </w:r>
    </w:p>
    <w:p w:rsidR="00247E9F" w:rsidRPr="00344FA1" w:rsidRDefault="00247E9F" w:rsidP="00344FA1">
      <w:pPr>
        <w:autoSpaceDE w:val="0"/>
        <w:autoSpaceDN w:val="0"/>
        <w:adjustRightInd w:val="0"/>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Konsekwencją wprowadzenia obowiązku przedkładania przez operatorów pocztowych na żądanie Prezesa UKE informacji niezbędnych</w:t>
      </w:r>
      <w:r w:rsidR="001D3165">
        <w:rPr>
          <w:rFonts w:ascii="Times New Roman" w:hAnsi="Times New Roman" w:cs="Times New Roman"/>
          <w:sz w:val="24"/>
          <w:szCs w:val="24"/>
        </w:rPr>
        <w:t xml:space="preserve"> dla przeprowadzenia badania, o </w:t>
      </w:r>
      <w:r w:rsidRPr="00344FA1">
        <w:rPr>
          <w:rFonts w:ascii="Times New Roman" w:hAnsi="Times New Roman" w:cs="Times New Roman"/>
          <w:sz w:val="24"/>
          <w:szCs w:val="24"/>
        </w:rPr>
        <w:t>którym mowa w pkt 3, będzie wprowadzenie przepisów karnych za nieudzielenie informacji lub złożenie informacji nieprawdziwej lub niepełnej przez odpowiednią zmianę art. 126 ust.</w:t>
      </w:r>
      <w:r w:rsidR="00500733" w:rsidRPr="00344FA1">
        <w:rPr>
          <w:rFonts w:ascii="Times New Roman" w:hAnsi="Times New Roman" w:cs="Times New Roman"/>
          <w:sz w:val="24"/>
          <w:szCs w:val="24"/>
        </w:rPr>
        <w:t xml:space="preserve"> </w:t>
      </w:r>
      <w:r w:rsidRPr="00344FA1">
        <w:rPr>
          <w:rFonts w:ascii="Times New Roman" w:hAnsi="Times New Roman" w:cs="Times New Roman"/>
          <w:sz w:val="24"/>
          <w:szCs w:val="24"/>
        </w:rPr>
        <w:t>1 pkt 2</w:t>
      </w:r>
      <w:r w:rsidR="00344FA1">
        <w:rPr>
          <w:rFonts w:ascii="Times New Roman" w:hAnsi="Times New Roman" w:cs="Times New Roman"/>
          <w:sz w:val="24"/>
          <w:szCs w:val="24"/>
        </w:rPr>
        <w:t xml:space="preserve"> </w:t>
      </w:r>
      <w:r w:rsidRPr="00344FA1">
        <w:rPr>
          <w:rFonts w:ascii="Times New Roman" w:hAnsi="Times New Roman" w:cs="Times New Roman"/>
          <w:sz w:val="24"/>
          <w:szCs w:val="24"/>
        </w:rPr>
        <w:t xml:space="preserve">i ust. 2 pkt 1 ustawy – Prawo pocztowe. Wprowadzenie proponowanych kar ma na celu umożliwienie Prezesowi UKE przeprowadzenie rzetelnego badania. </w:t>
      </w:r>
    </w:p>
    <w:p w:rsidR="009E7CAC" w:rsidRPr="00344FA1" w:rsidRDefault="009E7CAC" w:rsidP="00344FA1">
      <w:pPr>
        <w:autoSpaceDE w:val="0"/>
        <w:autoSpaceDN w:val="0"/>
        <w:adjustRightInd w:val="0"/>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 xml:space="preserve">Jednocześnie proponuje się zrezygnowanie z kary za nieprzedstawienie </w:t>
      </w:r>
      <w:r w:rsidR="001004C0" w:rsidRPr="00344FA1">
        <w:rPr>
          <w:rFonts w:ascii="Times New Roman" w:hAnsi="Times New Roman" w:cs="Times New Roman"/>
          <w:sz w:val="24"/>
          <w:szCs w:val="24"/>
        </w:rPr>
        <w:t xml:space="preserve">Prezesowi UKE </w:t>
      </w:r>
      <w:r w:rsidRPr="00344FA1">
        <w:rPr>
          <w:rFonts w:ascii="Times New Roman" w:hAnsi="Times New Roman" w:cs="Times New Roman"/>
          <w:sz w:val="24"/>
          <w:szCs w:val="24"/>
        </w:rPr>
        <w:t xml:space="preserve">przez operatora </w:t>
      </w:r>
      <w:r w:rsidR="001004C0" w:rsidRPr="00344FA1">
        <w:rPr>
          <w:rFonts w:ascii="Times New Roman" w:hAnsi="Times New Roman" w:cs="Times New Roman"/>
          <w:sz w:val="24"/>
          <w:szCs w:val="24"/>
        </w:rPr>
        <w:t xml:space="preserve">wyznaczonego </w:t>
      </w:r>
      <w:r w:rsidRPr="00344FA1">
        <w:rPr>
          <w:rFonts w:ascii="Times New Roman" w:hAnsi="Times New Roman" w:cs="Times New Roman"/>
          <w:sz w:val="24"/>
          <w:szCs w:val="24"/>
        </w:rPr>
        <w:t>dokumentów związanych z kalkulacj</w:t>
      </w:r>
      <w:r w:rsidR="005F7F9C" w:rsidRPr="00344FA1">
        <w:rPr>
          <w:rFonts w:ascii="Times New Roman" w:hAnsi="Times New Roman" w:cs="Times New Roman"/>
          <w:sz w:val="24"/>
          <w:szCs w:val="24"/>
        </w:rPr>
        <w:t>ą</w:t>
      </w:r>
      <w:r w:rsidRPr="00344FA1">
        <w:rPr>
          <w:rFonts w:ascii="Times New Roman" w:hAnsi="Times New Roman" w:cs="Times New Roman"/>
          <w:sz w:val="24"/>
          <w:szCs w:val="24"/>
        </w:rPr>
        <w:t xml:space="preserve"> kosztu netto</w:t>
      </w:r>
      <w:r w:rsidR="001D3165">
        <w:rPr>
          <w:rFonts w:ascii="Times New Roman" w:hAnsi="Times New Roman" w:cs="Times New Roman"/>
          <w:sz w:val="24"/>
          <w:szCs w:val="24"/>
        </w:rPr>
        <w:t>, o </w:t>
      </w:r>
      <w:r w:rsidR="00791912" w:rsidRPr="00344FA1">
        <w:rPr>
          <w:rFonts w:ascii="Times New Roman" w:hAnsi="Times New Roman" w:cs="Times New Roman"/>
          <w:sz w:val="24"/>
          <w:szCs w:val="24"/>
        </w:rPr>
        <w:t>których mowa w art. 112 ust</w:t>
      </w:r>
      <w:r w:rsidR="00500733" w:rsidRPr="00344FA1">
        <w:rPr>
          <w:rFonts w:ascii="Times New Roman" w:hAnsi="Times New Roman" w:cs="Times New Roman"/>
          <w:sz w:val="24"/>
          <w:szCs w:val="24"/>
        </w:rPr>
        <w:t>.</w:t>
      </w:r>
      <w:r w:rsidR="00791912" w:rsidRPr="00344FA1">
        <w:rPr>
          <w:rFonts w:ascii="Times New Roman" w:hAnsi="Times New Roman" w:cs="Times New Roman"/>
          <w:sz w:val="24"/>
          <w:szCs w:val="24"/>
        </w:rPr>
        <w:t xml:space="preserve"> 1</w:t>
      </w:r>
      <w:r w:rsidRPr="00344FA1">
        <w:rPr>
          <w:rFonts w:ascii="Times New Roman" w:hAnsi="Times New Roman" w:cs="Times New Roman"/>
          <w:sz w:val="24"/>
          <w:szCs w:val="24"/>
        </w:rPr>
        <w:t>. Jest to ko</w:t>
      </w:r>
      <w:r w:rsidR="001D3165">
        <w:rPr>
          <w:rFonts w:ascii="Times New Roman" w:hAnsi="Times New Roman" w:cs="Times New Roman"/>
          <w:sz w:val="24"/>
          <w:szCs w:val="24"/>
        </w:rPr>
        <w:t>nsekwencja wprowadzanego w </w:t>
      </w:r>
      <w:r w:rsidRPr="00344FA1">
        <w:rPr>
          <w:rFonts w:ascii="Times New Roman" w:hAnsi="Times New Roman" w:cs="Times New Roman"/>
          <w:sz w:val="24"/>
          <w:szCs w:val="24"/>
        </w:rPr>
        <w:t xml:space="preserve">nowelizowanej ustawie rozwiązania </w:t>
      </w:r>
      <w:r w:rsidR="005F7F9C" w:rsidRPr="00344FA1">
        <w:rPr>
          <w:rFonts w:ascii="Times New Roman" w:hAnsi="Times New Roman" w:cs="Times New Roman"/>
          <w:sz w:val="24"/>
          <w:szCs w:val="24"/>
        </w:rPr>
        <w:t>zobowiązuj</w:t>
      </w:r>
      <w:r w:rsidR="001D3165">
        <w:rPr>
          <w:rFonts w:ascii="Times New Roman" w:hAnsi="Times New Roman" w:cs="Times New Roman"/>
          <w:sz w:val="24"/>
          <w:szCs w:val="24"/>
        </w:rPr>
        <w:t>ącego operatora wyznaczonego, w </w:t>
      </w:r>
      <w:r w:rsidR="005F7F9C" w:rsidRPr="00344FA1">
        <w:rPr>
          <w:rFonts w:ascii="Times New Roman" w:hAnsi="Times New Roman" w:cs="Times New Roman"/>
          <w:sz w:val="24"/>
          <w:szCs w:val="24"/>
        </w:rPr>
        <w:t xml:space="preserve">przypadku gdy ubiega się o dopłatę do kosztu netto za dany rok, </w:t>
      </w:r>
      <w:r w:rsidR="00500733" w:rsidRPr="00344FA1">
        <w:rPr>
          <w:rFonts w:ascii="Times New Roman" w:hAnsi="Times New Roman" w:cs="Times New Roman"/>
          <w:sz w:val="24"/>
          <w:szCs w:val="24"/>
        </w:rPr>
        <w:t>d</w:t>
      </w:r>
      <w:r w:rsidR="005F7F9C" w:rsidRPr="00344FA1">
        <w:rPr>
          <w:rFonts w:ascii="Times New Roman" w:hAnsi="Times New Roman" w:cs="Times New Roman"/>
          <w:sz w:val="24"/>
          <w:szCs w:val="24"/>
        </w:rPr>
        <w:t>o złożeni</w:t>
      </w:r>
      <w:r w:rsidR="00500733" w:rsidRPr="00344FA1">
        <w:rPr>
          <w:rFonts w:ascii="Times New Roman" w:hAnsi="Times New Roman" w:cs="Times New Roman"/>
          <w:sz w:val="24"/>
          <w:szCs w:val="24"/>
        </w:rPr>
        <w:t>a</w:t>
      </w:r>
      <w:r w:rsidR="005F7F9C" w:rsidRPr="00344FA1">
        <w:rPr>
          <w:rFonts w:ascii="Times New Roman" w:hAnsi="Times New Roman" w:cs="Times New Roman"/>
          <w:sz w:val="24"/>
          <w:szCs w:val="24"/>
        </w:rPr>
        <w:t xml:space="preserve"> wniosku w tej sprawie wraz z niezbędnymi dokumentami (nowe brzmienie art. 112 ust</w:t>
      </w:r>
      <w:r w:rsidR="00396198" w:rsidRPr="00344FA1">
        <w:rPr>
          <w:rFonts w:ascii="Times New Roman" w:hAnsi="Times New Roman" w:cs="Times New Roman"/>
          <w:sz w:val="24"/>
          <w:szCs w:val="24"/>
        </w:rPr>
        <w:t>.</w:t>
      </w:r>
      <w:r w:rsidR="005F7F9C" w:rsidRPr="00344FA1">
        <w:rPr>
          <w:rFonts w:ascii="Times New Roman" w:hAnsi="Times New Roman" w:cs="Times New Roman"/>
          <w:sz w:val="24"/>
          <w:szCs w:val="24"/>
        </w:rPr>
        <w:t xml:space="preserve"> </w:t>
      </w:r>
      <w:r w:rsidR="000D5867" w:rsidRPr="00344FA1">
        <w:rPr>
          <w:rFonts w:ascii="Times New Roman" w:hAnsi="Times New Roman" w:cs="Times New Roman"/>
          <w:sz w:val="24"/>
          <w:szCs w:val="24"/>
        </w:rPr>
        <w:t>1</w:t>
      </w:r>
      <w:r w:rsidR="00791912" w:rsidRPr="00344FA1">
        <w:rPr>
          <w:rFonts w:ascii="Times New Roman" w:hAnsi="Times New Roman" w:cs="Times New Roman"/>
          <w:sz w:val="24"/>
          <w:szCs w:val="24"/>
        </w:rPr>
        <w:t>)</w:t>
      </w:r>
      <w:r w:rsidR="000D5867" w:rsidRPr="00344FA1">
        <w:rPr>
          <w:rFonts w:ascii="Times New Roman" w:hAnsi="Times New Roman" w:cs="Times New Roman"/>
          <w:sz w:val="24"/>
          <w:szCs w:val="24"/>
        </w:rPr>
        <w:t xml:space="preserve">, </w:t>
      </w:r>
      <w:r w:rsidR="005B7274" w:rsidRPr="00344FA1">
        <w:rPr>
          <w:rFonts w:ascii="Times New Roman" w:hAnsi="Times New Roman" w:cs="Times New Roman"/>
          <w:sz w:val="24"/>
          <w:szCs w:val="24"/>
        </w:rPr>
        <w:t xml:space="preserve">gdyż wniosek </w:t>
      </w:r>
      <w:r w:rsidR="000D5867" w:rsidRPr="00344FA1">
        <w:rPr>
          <w:rFonts w:ascii="Times New Roman" w:hAnsi="Times New Roman" w:cs="Times New Roman"/>
          <w:sz w:val="24"/>
          <w:szCs w:val="24"/>
        </w:rPr>
        <w:t>rozpatr</w:t>
      </w:r>
      <w:r w:rsidR="005B7274" w:rsidRPr="00344FA1">
        <w:rPr>
          <w:rFonts w:ascii="Times New Roman" w:hAnsi="Times New Roman" w:cs="Times New Roman"/>
          <w:sz w:val="24"/>
          <w:szCs w:val="24"/>
        </w:rPr>
        <w:t>ywany będzie</w:t>
      </w:r>
      <w:r w:rsidR="000D5867" w:rsidRPr="00344FA1">
        <w:rPr>
          <w:rFonts w:ascii="Times New Roman" w:hAnsi="Times New Roman" w:cs="Times New Roman"/>
          <w:sz w:val="24"/>
          <w:szCs w:val="24"/>
        </w:rPr>
        <w:t xml:space="preserve"> zgodnie z trybem przewidzianym w k</w:t>
      </w:r>
      <w:r w:rsidR="00B05289">
        <w:rPr>
          <w:rFonts w:ascii="Times New Roman" w:hAnsi="Times New Roman" w:cs="Times New Roman"/>
          <w:sz w:val="24"/>
          <w:szCs w:val="24"/>
        </w:rPr>
        <w:t>.</w:t>
      </w:r>
      <w:r w:rsidR="000D5867" w:rsidRPr="00344FA1">
        <w:rPr>
          <w:rFonts w:ascii="Times New Roman" w:hAnsi="Times New Roman" w:cs="Times New Roman"/>
          <w:sz w:val="24"/>
          <w:szCs w:val="24"/>
        </w:rPr>
        <w:t>p</w:t>
      </w:r>
      <w:r w:rsidR="00B05289">
        <w:rPr>
          <w:rFonts w:ascii="Times New Roman" w:hAnsi="Times New Roman" w:cs="Times New Roman"/>
          <w:sz w:val="24"/>
          <w:szCs w:val="24"/>
        </w:rPr>
        <w:t>.</w:t>
      </w:r>
      <w:r w:rsidR="000D5867" w:rsidRPr="00344FA1">
        <w:rPr>
          <w:rFonts w:ascii="Times New Roman" w:hAnsi="Times New Roman" w:cs="Times New Roman"/>
          <w:sz w:val="24"/>
          <w:szCs w:val="24"/>
        </w:rPr>
        <w:t>a</w:t>
      </w:r>
      <w:r w:rsidR="007B28DC" w:rsidRPr="00344FA1">
        <w:rPr>
          <w:rFonts w:ascii="Times New Roman" w:hAnsi="Times New Roman" w:cs="Times New Roman"/>
          <w:sz w:val="24"/>
          <w:szCs w:val="24"/>
        </w:rPr>
        <w:t>.</w:t>
      </w:r>
      <w:r w:rsidR="000D5867" w:rsidRPr="00344FA1">
        <w:rPr>
          <w:rFonts w:ascii="Times New Roman" w:hAnsi="Times New Roman" w:cs="Times New Roman"/>
          <w:sz w:val="24"/>
          <w:szCs w:val="24"/>
        </w:rPr>
        <w:t xml:space="preserve"> </w:t>
      </w:r>
    </w:p>
    <w:p w:rsidR="0000706E" w:rsidRPr="001D3165" w:rsidRDefault="00E03D04" w:rsidP="00344FA1">
      <w:pPr>
        <w:spacing w:before="120" w:after="0" w:line="360" w:lineRule="auto"/>
        <w:jc w:val="both"/>
        <w:rPr>
          <w:rFonts w:ascii="Times New Roman" w:hAnsi="Times New Roman" w:cs="Times New Roman"/>
          <w:sz w:val="24"/>
          <w:szCs w:val="24"/>
          <w:lang w:eastAsia="pl-PL"/>
        </w:rPr>
      </w:pPr>
      <w:r w:rsidRPr="001D3165">
        <w:rPr>
          <w:rFonts w:ascii="Times New Roman" w:hAnsi="Times New Roman" w:cs="Times New Roman"/>
          <w:sz w:val="24"/>
          <w:szCs w:val="24"/>
          <w:lang w:eastAsia="pl-PL"/>
        </w:rPr>
        <w:lastRenderedPageBreak/>
        <w:t>Skutki proponowanych regulacji dla bu</w:t>
      </w:r>
      <w:r w:rsidR="0000706E" w:rsidRPr="001D3165">
        <w:rPr>
          <w:rFonts w:ascii="Times New Roman" w:hAnsi="Times New Roman" w:cs="Times New Roman"/>
          <w:sz w:val="24"/>
          <w:szCs w:val="24"/>
          <w:lang w:eastAsia="pl-PL"/>
        </w:rPr>
        <w:t>dżetu</w:t>
      </w:r>
    </w:p>
    <w:p w:rsidR="00E03D04" w:rsidRPr="00344FA1" w:rsidRDefault="0000706E" w:rsidP="00344FA1">
      <w:pPr>
        <w:spacing w:before="120" w:after="0" w:line="360" w:lineRule="auto"/>
        <w:jc w:val="both"/>
        <w:rPr>
          <w:rFonts w:ascii="Times New Roman" w:hAnsi="Times New Roman" w:cs="Times New Roman"/>
          <w:sz w:val="24"/>
          <w:szCs w:val="24"/>
          <w:lang w:eastAsia="pl-PL"/>
        </w:rPr>
      </w:pPr>
      <w:r w:rsidRPr="00344FA1">
        <w:rPr>
          <w:rFonts w:ascii="Times New Roman" w:hAnsi="Times New Roman" w:cs="Times New Roman"/>
          <w:sz w:val="24"/>
          <w:szCs w:val="24"/>
          <w:lang w:eastAsia="pl-PL"/>
        </w:rPr>
        <w:t>W związku z tym, ż</w:t>
      </w:r>
      <w:r w:rsidR="00E03D04" w:rsidRPr="00344FA1">
        <w:rPr>
          <w:rFonts w:ascii="Times New Roman" w:hAnsi="Times New Roman" w:cs="Times New Roman"/>
          <w:sz w:val="24"/>
          <w:szCs w:val="24"/>
          <w:lang w:eastAsia="pl-PL"/>
        </w:rPr>
        <w:t xml:space="preserve">e </w:t>
      </w:r>
      <w:r w:rsidRPr="00344FA1">
        <w:rPr>
          <w:rFonts w:ascii="Times New Roman" w:hAnsi="Times New Roman" w:cs="Times New Roman"/>
          <w:sz w:val="24"/>
          <w:szCs w:val="24"/>
          <w:lang w:eastAsia="pl-PL"/>
        </w:rPr>
        <w:t>konsek</w:t>
      </w:r>
      <w:r w:rsidR="00E03D04" w:rsidRPr="00344FA1">
        <w:rPr>
          <w:rFonts w:ascii="Times New Roman" w:hAnsi="Times New Roman" w:cs="Times New Roman"/>
          <w:sz w:val="24"/>
          <w:szCs w:val="24"/>
          <w:lang w:eastAsia="pl-PL"/>
        </w:rPr>
        <w:t>we</w:t>
      </w:r>
      <w:r w:rsidRPr="00344FA1">
        <w:rPr>
          <w:rFonts w:ascii="Times New Roman" w:hAnsi="Times New Roman" w:cs="Times New Roman"/>
          <w:sz w:val="24"/>
          <w:szCs w:val="24"/>
          <w:lang w:eastAsia="pl-PL"/>
        </w:rPr>
        <w:t>ncją p</w:t>
      </w:r>
      <w:r w:rsidR="00E03D04" w:rsidRPr="00344FA1">
        <w:rPr>
          <w:rFonts w:ascii="Times New Roman" w:hAnsi="Times New Roman" w:cs="Times New Roman"/>
          <w:sz w:val="24"/>
          <w:szCs w:val="24"/>
          <w:lang w:eastAsia="pl-PL"/>
        </w:rPr>
        <w:t>roj</w:t>
      </w:r>
      <w:r w:rsidRPr="00344FA1">
        <w:rPr>
          <w:rFonts w:ascii="Times New Roman" w:hAnsi="Times New Roman" w:cs="Times New Roman"/>
          <w:sz w:val="24"/>
          <w:szCs w:val="24"/>
          <w:lang w:eastAsia="pl-PL"/>
        </w:rPr>
        <w:t>e</w:t>
      </w:r>
      <w:r w:rsidR="00E03D04" w:rsidRPr="00344FA1">
        <w:rPr>
          <w:rFonts w:ascii="Times New Roman" w:hAnsi="Times New Roman" w:cs="Times New Roman"/>
          <w:sz w:val="24"/>
          <w:szCs w:val="24"/>
          <w:lang w:eastAsia="pl-PL"/>
        </w:rPr>
        <w:t>ktowan</w:t>
      </w:r>
      <w:r w:rsidRPr="00344FA1">
        <w:rPr>
          <w:rFonts w:ascii="Times New Roman" w:hAnsi="Times New Roman" w:cs="Times New Roman"/>
          <w:sz w:val="24"/>
          <w:szCs w:val="24"/>
          <w:lang w:eastAsia="pl-PL"/>
        </w:rPr>
        <w:t>ej ustawy jest wystą</w:t>
      </w:r>
      <w:r w:rsidR="00E03D04" w:rsidRPr="00344FA1">
        <w:rPr>
          <w:rFonts w:ascii="Times New Roman" w:hAnsi="Times New Roman" w:cs="Times New Roman"/>
          <w:sz w:val="24"/>
          <w:szCs w:val="24"/>
          <w:lang w:eastAsia="pl-PL"/>
        </w:rPr>
        <w:t>pi</w:t>
      </w:r>
      <w:r w:rsidRPr="00344FA1">
        <w:rPr>
          <w:rFonts w:ascii="Times New Roman" w:hAnsi="Times New Roman" w:cs="Times New Roman"/>
          <w:sz w:val="24"/>
          <w:szCs w:val="24"/>
          <w:lang w:eastAsia="pl-PL"/>
        </w:rPr>
        <w:t>enie skutkó</w:t>
      </w:r>
      <w:r w:rsidR="00E03D04" w:rsidRPr="00344FA1">
        <w:rPr>
          <w:rFonts w:ascii="Times New Roman" w:hAnsi="Times New Roman" w:cs="Times New Roman"/>
          <w:sz w:val="24"/>
          <w:szCs w:val="24"/>
          <w:lang w:eastAsia="pl-PL"/>
        </w:rPr>
        <w:t>w budżetowych</w:t>
      </w:r>
      <w:r w:rsidRPr="00344FA1">
        <w:rPr>
          <w:rFonts w:ascii="Times New Roman" w:hAnsi="Times New Roman" w:cs="Times New Roman"/>
          <w:sz w:val="24"/>
          <w:szCs w:val="24"/>
          <w:lang w:eastAsia="pl-PL"/>
        </w:rPr>
        <w:t>,</w:t>
      </w:r>
      <w:r w:rsidR="00E03D04" w:rsidRPr="00344FA1">
        <w:rPr>
          <w:rFonts w:ascii="Times New Roman" w:hAnsi="Times New Roman" w:cs="Times New Roman"/>
          <w:sz w:val="24"/>
          <w:szCs w:val="24"/>
          <w:lang w:eastAsia="pl-PL"/>
        </w:rPr>
        <w:t xml:space="preserve"> zgodnie z </w:t>
      </w:r>
      <w:r w:rsidR="009E50EA">
        <w:rPr>
          <w:rFonts w:ascii="Times New Roman" w:hAnsi="Times New Roman" w:cs="Times New Roman"/>
          <w:sz w:val="24"/>
          <w:szCs w:val="24"/>
          <w:lang w:eastAsia="pl-PL"/>
        </w:rPr>
        <w:t>art.</w:t>
      </w:r>
      <w:r w:rsidR="00E03D04" w:rsidRPr="00344FA1">
        <w:rPr>
          <w:rFonts w:ascii="Times New Roman" w:hAnsi="Times New Roman" w:cs="Times New Roman"/>
          <w:sz w:val="24"/>
          <w:szCs w:val="24"/>
          <w:lang w:eastAsia="pl-PL"/>
        </w:rPr>
        <w:t xml:space="preserve"> 50 ust.</w:t>
      </w:r>
      <w:r w:rsidR="00500733" w:rsidRPr="00344FA1">
        <w:rPr>
          <w:rFonts w:ascii="Times New Roman" w:hAnsi="Times New Roman" w:cs="Times New Roman"/>
          <w:sz w:val="24"/>
          <w:szCs w:val="24"/>
          <w:lang w:eastAsia="pl-PL"/>
        </w:rPr>
        <w:t xml:space="preserve"> </w:t>
      </w:r>
      <w:r w:rsidR="00E03D04" w:rsidRPr="00344FA1">
        <w:rPr>
          <w:rFonts w:ascii="Times New Roman" w:hAnsi="Times New Roman" w:cs="Times New Roman"/>
          <w:sz w:val="24"/>
          <w:szCs w:val="24"/>
          <w:lang w:eastAsia="pl-PL"/>
        </w:rPr>
        <w:t xml:space="preserve">1a, 4 </w:t>
      </w:r>
      <w:r w:rsidR="00D55ED7" w:rsidRPr="00344FA1">
        <w:rPr>
          <w:rFonts w:ascii="Times New Roman" w:hAnsi="Times New Roman" w:cs="Times New Roman"/>
          <w:sz w:val="24"/>
          <w:szCs w:val="24"/>
          <w:lang w:eastAsia="pl-PL"/>
        </w:rPr>
        <w:t>i 5 ustawy</w:t>
      </w:r>
      <w:r w:rsidR="00E03D04" w:rsidRPr="00344FA1">
        <w:rPr>
          <w:rFonts w:ascii="Times New Roman" w:hAnsi="Times New Roman" w:cs="Times New Roman"/>
          <w:sz w:val="24"/>
          <w:szCs w:val="24"/>
          <w:lang w:eastAsia="pl-PL"/>
        </w:rPr>
        <w:t xml:space="preserve"> z dnia </w:t>
      </w:r>
      <w:r w:rsidRPr="00344FA1">
        <w:rPr>
          <w:rFonts w:ascii="Times New Roman" w:hAnsi="Times New Roman" w:cs="Times New Roman"/>
          <w:sz w:val="24"/>
          <w:szCs w:val="24"/>
          <w:lang w:eastAsia="pl-PL"/>
        </w:rPr>
        <w:t xml:space="preserve">27 sierpnia 2009 r. </w:t>
      </w:r>
      <w:r w:rsidR="001D3165">
        <w:rPr>
          <w:rFonts w:ascii="Times New Roman" w:hAnsi="Times New Roman" w:cs="Times New Roman"/>
          <w:sz w:val="24"/>
          <w:szCs w:val="24"/>
          <w:lang w:eastAsia="pl-PL"/>
        </w:rPr>
        <w:t>o </w:t>
      </w:r>
      <w:r w:rsidR="00E03D04" w:rsidRPr="00344FA1">
        <w:rPr>
          <w:rFonts w:ascii="Times New Roman" w:hAnsi="Times New Roman" w:cs="Times New Roman"/>
          <w:sz w:val="24"/>
          <w:szCs w:val="24"/>
          <w:lang w:eastAsia="pl-PL"/>
        </w:rPr>
        <w:t>finan</w:t>
      </w:r>
      <w:r w:rsidRPr="00344FA1">
        <w:rPr>
          <w:rFonts w:ascii="Times New Roman" w:hAnsi="Times New Roman" w:cs="Times New Roman"/>
          <w:sz w:val="24"/>
          <w:szCs w:val="24"/>
          <w:lang w:eastAsia="pl-PL"/>
        </w:rPr>
        <w:t>sa</w:t>
      </w:r>
      <w:r w:rsidR="00E03D04" w:rsidRPr="00344FA1">
        <w:rPr>
          <w:rFonts w:ascii="Times New Roman" w:hAnsi="Times New Roman" w:cs="Times New Roman"/>
          <w:sz w:val="24"/>
          <w:szCs w:val="24"/>
          <w:lang w:eastAsia="pl-PL"/>
        </w:rPr>
        <w:t xml:space="preserve">ch publicznych </w:t>
      </w:r>
      <w:r w:rsidR="00BD17D7" w:rsidRPr="00344FA1">
        <w:rPr>
          <w:rFonts w:ascii="Times New Roman" w:hAnsi="Times New Roman" w:cs="Times New Roman"/>
          <w:sz w:val="24"/>
          <w:szCs w:val="24"/>
          <w:lang w:eastAsia="pl-PL"/>
        </w:rPr>
        <w:t>(</w:t>
      </w:r>
      <w:r w:rsidRPr="00344FA1">
        <w:rPr>
          <w:rFonts w:ascii="Times New Roman" w:hAnsi="Times New Roman" w:cs="Times New Roman"/>
          <w:sz w:val="24"/>
          <w:szCs w:val="24"/>
          <w:lang w:eastAsia="pl-PL"/>
        </w:rPr>
        <w:t>Dz. U</w:t>
      </w:r>
      <w:r w:rsidR="00BD17D7" w:rsidRPr="00344FA1">
        <w:rPr>
          <w:rFonts w:ascii="Times New Roman" w:hAnsi="Times New Roman" w:cs="Times New Roman"/>
          <w:sz w:val="24"/>
          <w:szCs w:val="24"/>
          <w:lang w:eastAsia="pl-PL"/>
        </w:rPr>
        <w:t>.</w:t>
      </w:r>
      <w:r w:rsidRPr="00344FA1">
        <w:rPr>
          <w:rFonts w:ascii="Times New Roman" w:hAnsi="Times New Roman" w:cs="Times New Roman"/>
          <w:sz w:val="24"/>
          <w:szCs w:val="24"/>
          <w:lang w:eastAsia="pl-PL"/>
        </w:rPr>
        <w:t xml:space="preserve"> z </w:t>
      </w:r>
      <w:r w:rsidR="00BD17D7" w:rsidRPr="00344FA1">
        <w:rPr>
          <w:rFonts w:ascii="Times New Roman" w:hAnsi="Times New Roman" w:cs="Times New Roman"/>
          <w:sz w:val="24"/>
          <w:szCs w:val="24"/>
          <w:lang w:eastAsia="pl-PL"/>
        </w:rPr>
        <w:t>201</w:t>
      </w:r>
      <w:r w:rsidR="00B832DD" w:rsidRPr="00344FA1">
        <w:rPr>
          <w:rFonts w:ascii="Times New Roman" w:hAnsi="Times New Roman" w:cs="Times New Roman"/>
          <w:sz w:val="24"/>
          <w:szCs w:val="24"/>
          <w:lang w:eastAsia="pl-PL"/>
        </w:rPr>
        <w:t>6</w:t>
      </w:r>
      <w:r w:rsidR="00B05289">
        <w:rPr>
          <w:rFonts w:ascii="Times New Roman" w:hAnsi="Times New Roman" w:cs="Times New Roman"/>
          <w:sz w:val="24"/>
          <w:szCs w:val="24"/>
          <w:lang w:eastAsia="pl-PL"/>
        </w:rPr>
        <w:t xml:space="preserve"> r.</w:t>
      </w:r>
      <w:r w:rsidR="00BD17D7" w:rsidRPr="00344FA1">
        <w:rPr>
          <w:rFonts w:ascii="Times New Roman" w:hAnsi="Times New Roman" w:cs="Times New Roman"/>
          <w:sz w:val="24"/>
          <w:szCs w:val="24"/>
          <w:lang w:eastAsia="pl-PL"/>
        </w:rPr>
        <w:t xml:space="preserve"> poz. </w:t>
      </w:r>
      <w:r w:rsidR="00B832DD" w:rsidRPr="00344FA1">
        <w:rPr>
          <w:rFonts w:ascii="Times New Roman" w:hAnsi="Times New Roman" w:cs="Times New Roman"/>
          <w:sz w:val="24"/>
          <w:szCs w:val="24"/>
          <w:lang w:eastAsia="pl-PL"/>
        </w:rPr>
        <w:t>1870</w:t>
      </w:r>
      <w:r w:rsidR="00BD17D7" w:rsidRPr="00344FA1">
        <w:rPr>
          <w:rFonts w:ascii="Times New Roman" w:hAnsi="Times New Roman" w:cs="Times New Roman"/>
          <w:sz w:val="24"/>
          <w:szCs w:val="24"/>
          <w:lang w:eastAsia="pl-PL"/>
        </w:rPr>
        <w:t xml:space="preserve">, z </w:t>
      </w:r>
      <w:proofErr w:type="spellStart"/>
      <w:r w:rsidR="00BD17D7" w:rsidRPr="00344FA1">
        <w:rPr>
          <w:rFonts w:ascii="Times New Roman" w:hAnsi="Times New Roman" w:cs="Times New Roman"/>
          <w:sz w:val="24"/>
          <w:szCs w:val="24"/>
          <w:lang w:eastAsia="pl-PL"/>
        </w:rPr>
        <w:t>późn</w:t>
      </w:r>
      <w:proofErr w:type="spellEnd"/>
      <w:r w:rsidR="00BD17D7" w:rsidRPr="00344FA1">
        <w:rPr>
          <w:rFonts w:ascii="Times New Roman" w:hAnsi="Times New Roman" w:cs="Times New Roman"/>
          <w:sz w:val="24"/>
          <w:szCs w:val="24"/>
          <w:lang w:eastAsia="pl-PL"/>
        </w:rPr>
        <w:t xml:space="preserve">. zm.) </w:t>
      </w:r>
      <w:r w:rsidRPr="00344FA1">
        <w:rPr>
          <w:rFonts w:ascii="Times New Roman" w:hAnsi="Times New Roman" w:cs="Times New Roman"/>
          <w:sz w:val="24"/>
          <w:szCs w:val="24"/>
          <w:lang w:eastAsia="pl-PL"/>
        </w:rPr>
        <w:t>okreś</w:t>
      </w:r>
      <w:r w:rsidR="00E03D04" w:rsidRPr="00344FA1">
        <w:rPr>
          <w:rFonts w:ascii="Times New Roman" w:hAnsi="Times New Roman" w:cs="Times New Roman"/>
          <w:sz w:val="24"/>
          <w:szCs w:val="24"/>
          <w:lang w:eastAsia="pl-PL"/>
        </w:rPr>
        <w:t xml:space="preserve">lono </w:t>
      </w:r>
      <w:r w:rsidRPr="00344FA1">
        <w:rPr>
          <w:rFonts w:ascii="Times New Roman" w:hAnsi="Times New Roman" w:cs="Times New Roman"/>
          <w:sz w:val="24"/>
          <w:szCs w:val="24"/>
          <w:lang w:eastAsia="pl-PL"/>
        </w:rPr>
        <w:t>limit wydatków budżetowych w każdym kolejnym roku w okresie 10 lat od wejścia w życie ustawy oraz mechanizm korygujący</w:t>
      </w:r>
      <w:r w:rsidR="00B832DD" w:rsidRPr="00344FA1">
        <w:rPr>
          <w:rFonts w:ascii="Times New Roman" w:hAnsi="Times New Roman" w:cs="Times New Roman"/>
          <w:sz w:val="24"/>
          <w:szCs w:val="24"/>
          <w:lang w:eastAsia="pl-PL"/>
        </w:rPr>
        <w:t>,</w:t>
      </w:r>
      <w:r w:rsidRPr="00344FA1">
        <w:rPr>
          <w:rFonts w:ascii="Times New Roman" w:hAnsi="Times New Roman" w:cs="Times New Roman"/>
          <w:sz w:val="24"/>
          <w:szCs w:val="24"/>
          <w:lang w:eastAsia="pl-PL"/>
        </w:rPr>
        <w:t xml:space="preserve"> jaki będzie wdrożony w przypadku przekroczenia lu</w:t>
      </w:r>
      <w:r w:rsidR="00BD17D7" w:rsidRPr="00344FA1">
        <w:rPr>
          <w:rFonts w:ascii="Times New Roman" w:hAnsi="Times New Roman" w:cs="Times New Roman"/>
          <w:sz w:val="24"/>
          <w:szCs w:val="24"/>
          <w:lang w:eastAsia="pl-PL"/>
        </w:rPr>
        <w:t>b zagrożenia przekroczenia przy</w:t>
      </w:r>
      <w:r w:rsidRPr="00344FA1">
        <w:rPr>
          <w:rFonts w:ascii="Times New Roman" w:hAnsi="Times New Roman" w:cs="Times New Roman"/>
          <w:sz w:val="24"/>
          <w:szCs w:val="24"/>
          <w:lang w:eastAsia="pl-PL"/>
        </w:rPr>
        <w:t>j</w:t>
      </w:r>
      <w:r w:rsidR="00BD17D7" w:rsidRPr="00344FA1">
        <w:rPr>
          <w:rFonts w:ascii="Times New Roman" w:hAnsi="Times New Roman" w:cs="Times New Roman"/>
          <w:sz w:val="24"/>
          <w:szCs w:val="24"/>
          <w:lang w:eastAsia="pl-PL"/>
        </w:rPr>
        <w:t>ę</w:t>
      </w:r>
      <w:r w:rsidRPr="00344FA1">
        <w:rPr>
          <w:rFonts w:ascii="Times New Roman" w:hAnsi="Times New Roman" w:cs="Times New Roman"/>
          <w:sz w:val="24"/>
          <w:szCs w:val="24"/>
          <w:lang w:eastAsia="pl-PL"/>
        </w:rPr>
        <w:t>tego na dany rok limitu.</w:t>
      </w:r>
    </w:p>
    <w:p w:rsidR="001004C0" w:rsidRPr="00344FA1" w:rsidRDefault="001004C0" w:rsidP="00344FA1">
      <w:pPr>
        <w:spacing w:before="120" w:after="0" w:line="360" w:lineRule="auto"/>
        <w:jc w:val="both"/>
        <w:rPr>
          <w:rFonts w:ascii="Times New Roman" w:hAnsi="Times New Roman" w:cs="Times New Roman"/>
          <w:sz w:val="24"/>
          <w:szCs w:val="24"/>
          <w:lang w:eastAsia="pl-PL"/>
        </w:rPr>
      </w:pPr>
      <w:r w:rsidRPr="00344FA1">
        <w:rPr>
          <w:rFonts w:ascii="Times New Roman" w:hAnsi="Times New Roman" w:cs="Times New Roman"/>
          <w:sz w:val="24"/>
          <w:szCs w:val="24"/>
          <w:lang w:eastAsia="pl-PL"/>
        </w:rPr>
        <w:t xml:space="preserve">W przypadku </w:t>
      </w:r>
      <w:r w:rsidR="00EA6078" w:rsidRPr="00344FA1">
        <w:rPr>
          <w:rFonts w:ascii="Times New Roman" w:hAnsi="Times New Roman" w:cs="Times New Roman"/>
          <w:sz w:val="24"/>
          <w:szCs w:val="24"/>
          <w:lang w:eastAsia="pl-PL"/>
        </w:rPr>
        <w:t xml:space="preserve">przekroczenia lub zagrożenia przekroczenia </w:t>
      </w:r>
      <w:r w:rsidRPr="00344FA1">
        <w:rPr>
          <w:rFonts w:ascii="Times New Roman" w:hAnsi="Times New Roman" w:cs="Times New Roman"/>
          <w:sz w:val="24"/>
          <w:szCs w:val="24"/>
          <w:lang w:eastAsia="pl-PL"/>
        </w:rPr>
        <w:t>maksymaln</w:t>
      </w:r>
      <w:r w:rsidR="005D2211" w:rsidRPr="00344FA1">
        <w:rPr>
          <w:rFonts w:ascii="Times New Roman" w:hAnsi="Times New Roman" w:cs="Times New Roman"/>
          <w:sz w:val="24"/>
          <w:szCs w:val="24"/>
          <w:lang w:eastAsia="pl-PL"/>
        </w:rPr>
        <w:t>ego</w:t>
      </w:r>
      <w:r w:rsidRPr="00344FA1">
        <w:rPr>
          <w:rFonts w:ascii="Times New Roman" w:hAnsi="Times New Roman" w:cs="Times New Roman"/>
          <w:sz w:val="24"/>
          <w:szCs w:val="24"/>
          <w:lang w:eastAsia="pl-PL"/>
        </w:rPr>
        <w:t xml:space="preserve"> limitu wydatków budżetu państwa przeznaczonego na sfinansowanie kosztu netto obowiązku świadczenia usług powszechnych w zakresie wynikającym ze zmniejszenia kwoty przychodów operatorów pocztowych, od której li</w:t>
      </w:r>
      <w:r w:rsidR="005D2211" w:rsidRPr="00344FA1">
        <w:rPr>
          <w:rFonts w:ascii="Times New Roman" w:hAnsi="Times New Roman" w:cs="Times New Roman"/>
          <w:sz w:val="24"/>
          <w:szCs w:val="24"/>
          <w:lang w:eastAsia="pl-PL"/>
        </w:rPr>
        <w:t>czony jest ich udział w dopłaci</w:t>
      </w:r>
      <w:r w:rsidR="00B832DD" w:rsidRPr="00344FA1">
        <w:rPr>
          <w:rFonts w:ascii="Times New Roman" w:hAnsi="Times New Roman" w:cs="Times New Roman"/>
          <w:sz w:val="24"/>
          <w:szCs w:val="24"/>
          <w:lang w:eastAsia="pl-PL"/>
        </w:rPr>
        <w:t>e</w:t>
      </w:r>
      <w:r w:rsidR="001D3165">
        <w:rPr>
          <w:rFonts w:ascii="Times New Roman" w:hAnsi="Times New Roman" w:cs="Times New Roman"/>
          <w:sz w:val="24"/>
          <w:szCs w:val="24"/>
          <w:lang w:eastAsia="pl-PL"/>
        </w:rPr>
        <w:t xml:space="preserve"> o 1 </w:t>
      </w:r>
      <w:r w:rsidRPr="00344FA1">
        <w:rPr>
          <w:rFonts w:ascii="Times New Roman" w:hAnsi="Times New Roman" w:cs="Times New Roman"/>
          <w:sz w:val="24"/>
          <w:szCs w:val="24"/>
          <w:lang w:eastAsia="pl-PL"/>
        </w:rPr>
        <w:t>m</w:t>
      </w:r>
      <w:r w:rsidR="00AD5AA8">
        <w:rPr>
          <w:rFonts w:ascii="Times New Roman" w:hAnsi="Times New Roman" w:cs="Times New Roman"/>
          <w:sz w:val="24"/>
          <w:szCs w:val="24"/>
          <w:lang w:eastAsia="pl-PL"/>
        </w:rPr>
        <w:t>ln</w:t>
      </w:r>
      <w:r w:rsidRPr="00344FA1">
        <w:rPr>
          <w:rFonts w:ascii="Times New Roman" w:hAnsi="Times New Roman" w:cs="Times New Roman"/>
          <w:sz w:val="24"/>
          <w:szCs w:val="24"/>
          <w:lang w:eastAsia="pl-PL"/>
        </w:rPr>
        <w:t xml:space="preserve"> zł</w:t>
      </w:r>
      <w:r w:rsidR="00A71E89">
        <w:rPr>
          <w:rFonts w:ascii="Times New Roman" w:hAnsi="Times New Roman" w:cs="Times New Roman"/>
          <w:sz w:val="24"/>
          <w:szCs w:val="24"/>
          <w:lang w:eastAsia="pl-PL"/>
        </w:rPr>
        <w:t>,</w:t>
      </w:r>
      <w:r w:rsidRPr="00344FA1">
        <w:rPr>
          <w:rFonts w:ascii="Times New Roman" w:hAnsi="Times New Roman" w:cs="Times New Roman"/>
          <w:sz w:val="24"/>
          <w:szCs w:val="24"/>
          <w:lang w:eastAsia="pl-PL"/>
        </w:rPr>
        <w:t xml:space="preserve"> wskazano na Prezesa UKE jak</w:t>
      </w:r>
      <w:r w:rsidR="005D2211" w:rsidRPr="00344FA1">
        <w:rPr>
          <w:rFonts w:ascii="Times New Roman" w:hAnsi="Times New Roman" w:cs="Times New Roman"/>
          <w:sz w:val="24"/>
          <w:szCs w:val="24"/>
          <w:lang w:eastAsia="pl-PL"/>
        </w:rPr>
        <w:t xml:space="preserve">o odpowiedzialnego za wdrożenie mechanizmu korygującego. </w:t>
      </w:r>
      <w:r w:rsidR="0076642A" w:rsidRPr="00344FA1">
        <w:rPr>
          <w:rFonts w:ascii="Times New Roman" w:hAnsi="Times New Roman" w:cs="Times New Roman"/>
          <w:sz w:val="24"/>
          <w:szCs w:val="24"/>
          <w:lang w:eastAsia="pl-PL"/>
        </w:rPr>
        <w:t>Mechanizm ten p</w:t>
      </w:r>
      <w:r w:rsidR="005D2211" w:rsidRPr="00344FA1">
        <w:rPr>
          <w:rFonts w:ascii="Times New Roman" w:hAnsi="Times New Roman" w:cs="Times New Roman"/>
          <w:sz w:val="24"/>
          <w:szCs w:val="24"/>
          <w:lang w:eastAsia="pl-PL"/>
        </w:rPr>
        <w:t xml:space="preserve">olegał będzie </w:t>
      </w:r>
      <w:r w:rsidRPr="00344FA1">
        <w:rPr>
          <w:rFonts w:ascii="Times New Roman" w:hAnsi="Times New Roman" w:cs="Times New Roman"/>
          <w:sz w:val="24"/>
          <w:szCs w:val="24"/>
          <w:lang w:eastAsia="pl-PL"/>
        </w:rPr>
        <w:t xml:space="preserve">na podjęciu przewidzianych w </w:t>
      </w:r>
      <w:r w:rsidR="005D2211" w:rsidRPr="00344FA1">
        <w:rPr>
          <w:rFonts w:ascii="Times New Roman" w:hAnsi="Times New Roman" w:cs="Times New Roman"/>
          <w:sz w:val="24"/>
          <w:szCs w:val="24"/>
          <w:lang w:eastAsia="pl-PL"/>
        </w:rPr>
        <w:t>ustawie z dnia 23 listopada 2012 r. – Prawo pocztowe</w:t>
      </w:r>
      <w:r w:rsidRPr="00344FA1">
        <w:rPr>
          <w:rFonts w:ascii="Times New Roman" w:hAnsi="Times New Roman" w:cs="Times New Roman"/>
          <w:sz w:val="24"/>
          <w:szCs w:val="24"/>
          <w:lang w:eastAsia="pl-PL"/>
        </w:rPr>
        <w:t xml:space="preserve"> działań </w:t>
      </w:r>
      <w:r w:rsidR="005D2211" w:rsidRPr="00344FA1">
        <w:rPr>
          <w:rFonts w:ascii="Times New Roman" w:hAnsi="Times New Roman" w:cs="Times New Roman"/>
          <w:sz w:val="24"/>
          <w:szCs w:val="24"/>
          <w:lang w:eastAsia="pl-PL"/>
        </w:rPr>
        <w:t>regulacyjnych, do których upoważniony jest Prezes UKE</w:t>
      </w:r>
      <w:r w:rsidR="0076642A" w:rsidRPr="00344FA1">
        <w:rPr>
          <w:rFonts w:ascii="Times New Roman" w:hAnsi="Times New Roman" w:cs="Times New Roman"/>
          <w:sz w:val="24"/>
          <w:szCs w:val="24"/>
          <w:lang w:eastAsia="pl-PL"/>
        </w:rPr>
        <w:t>,</w:t>
      </w:r>
      <w:r w:rsidR="005D2211" w:rsidRPr="00344FA1">
        <w:rPr>
          <w:rFonts w:ascii="Times New Roman" w:hAnsi="Times New Roman" w:cs="Times New Roman"/>
          <w:sz w:val="24"/>
          <w:szCs w:val="24"/>
          <w:lang w:eastAsia="pl-PL"/>
        </w:rPr>
        <w:t xml:space="preserve"> </w:t>
      </w:r>
      <w:r w:rsidRPr="00344FA1">
        <w:rPr>
          <w:rFonts w:ascii="Times New Roman" w:hAnsi="Times New Roman" w:cs="Times New Roman"/>
          <w:sz w:val="24"/>
          <w:szCs w:val="24"/>
          <w:lang w:eastAsia="pl-PL"/>
        </w:rPr>
        <w:t>mających na celu uniknięcie prognozowanej przez operatora wyznaczonego strat</w:t>
      </w:r>
      <w:r w:rsidR="005D2211" w:rsidRPr="00344FA1">
        <w:rPr>
          <w:rFonts w:ascii="Times New Roman" w:hAnsi="Times New Roman" w:cs="Times New Roman"/>
          <w:sz w:val="24"/>
          <w:szCs w:val="24"/>
          <w:lang w:eastAsia="pl-PL"/>
        </w:rPr>
        <w:t xml:space="preserve">y na usługach powszechnych lub </w:t>
      </w:r>
      <w:r w:rsidRPr="00344FA1">
        <w:rPr>
          <w:rFonts w:ascii="Times New Roman" w:hAnsi="Times New Roman" w:cs="Times New Roman"/>
          <w:sz w:val="24"/>
          <w:szCs w:val="24"/>
          <w:lang w:eastAsia="pl-PL"/>
        </w:rPr>
        <w:t>ograniczeni</w:t>
      </w:r>
      <w:r w:rsidR="00EA6078" w:rsidRPr="00344FA1">
        <w:rPr>
          <w:rFonts w:ascii="Times New Roman" w:hAnsi="Times New Roman" w:cs="Times New Roman"/>
          <w:sz w:val="24"/>
          <w:szCs w:val="24"/>
          <w:lang w:eastAsia="pl-PL"/>
        </w:rPr>
        <w:t>e</w:t>
      </w:r>
      <w:r w:rsidRPr="00344FA1">
        <w:rPr>
          <w:rFonts w:ascii="Times New Roman" w:hAnsi="Times New Roman" w:cs="Times New Roman"/>
          <w:sz w:val="24"/>
          <w:szCs w:val="24"/>
          <w:lang w:eastAsia="pl-PL"/>
        </w:rPr>
        <w:t xml:space="preserve"> jej poziomu.</w:t>
      </w:r>
      <w:r w:rsidR="005D2211" w:rsidRPr="00344FA1">
        <w:rPr>
          <w:rFonts w:ascii="Times New Roman" w:hAnsi="Times New Roman" w:cs="Times New Roman"/>
          <w:sz w:val="24"/>
          <w:szCs w:val="24"/>
          <w:lang w:eastAsia="pl-PL"/>
        </w:rPr>
        <w:t xml:space="preserve"> W szczególności należy wymienić tu uprawnienia wynikające z art. 51 (ustanowienie w drodze decyzji określonego odstępstwa od obowiązku świadczenia usług powszechnych) </w:t>
      </w:r>
      <w:r w:rsidR="00B832DD" w:rsidRPr="00344FA1">
        <w:rPr>
          <w:rFonts w:ascii="Times New Roman" w:hAnsi="Times New Roman" w:cs="Times New Roman"/>
          <w:sz w:val="24"/>
          <w:szCs w:val="24"/>
          <w:lang w:eastAsia="pl-PL"/>
        </w:rPr>
        <w:t xml:space="preserve">i </w:t>
      </w:r>
      <w:r w:rsidR="005D2211" w:rsidRPr="00344FA1">
        <w:rPr>
          <w:rFonts w:ascii="Times New Roman" w:hAnsi="Times New Roman" w:cs="Times New Roman"/>
          <w:sz w:val="24"/>
          <w:szCs w:val="24"/>
          <w:lang w:eastAsia="pl-PL"/>
        </w:rPr>
        <w:t xml:space="preserve">art. </w:t>
      </w:r>
      <w:r w:rsidR="00695F69" w:rsidRPr="00344FA1">
        <w:rPr>
          <w:rFonts w:ascii="Times New Roman" w:hAnsi="Times New Roman" w:cs="Times New Roman"/>
          <w:sz w:val="24"/>
          <w:szCs w:val="24"/>
          <w:lang w:eastAsia="pl-PL"/>
        </w:rPr>
        <w:t>58 (</w:t>
      </w:r>
      <w:r w:rsidR="005D2211" w:rsidRPr="00344FA1">
        <w:rPr>
          <w:rFonts w:ascii="Times New Roman" w:hAnsi="Times New Roman" w:cs="Times New Roman"/>
          <w:sz w:val="24"/>
          <w:szCs w:val="24"/>
          <w:lang w:eastAsia="pl-PL"/>
        </w:rPr>
        <w:t>wyrażenie zgody na zmian</w:t>
      </w:r>
      <w:r w:rsidR="00695F69" w:rsidRPr="00344FA1">
        <w:rPr>
          <w:rFonts w:ascii="Times New Roman" w:hAnsi="Times New Roman" w:cs="Times New Roman"/>
          <w:sz w:val="24"/>
          <w:szCs w:val="24"/>
          <w:lang w:eastAsia="pl-PL"/>
        </w:rPr>
        <w:t>ę</w:t>
      </w:r>
      <w:r w:rsidR="005D2211" w:rsidRPr="00344FA1">
        <w:rPr>
          <w:rFonts w:ascii="Times New Roman" w:hAnsi="Times New Roman" w:cs="Times New Roman"/>
          <w:sz w:val="24"/>
          <w:szCs w:val="24"/>
          <w:lang w:eastAsia="pl-PL"/>
        </w:rPr>
        <w:t xml:space="preserve"> cennika usług powszechnych </w:t>
      </w:r>
      <w:r w:rsidR="00695F69" w:rsidRPr="00344FA1">
        <w:rPr>
          <w:rFonts w:ascii="Times New Roman" w:hAnsi="Times New Roman" w:cs="Times New Roman"/>
          <w:sz w:val="24"/>
          <w:szCs w:val="24"/>
          <w:lang w:eastAsia="pl-PL"/>
        </w:rPr>
        <w:t>lub jego części</w:t>
      </w:r>
      <w:r w:rsidR="005D2211" w:rsidRPr="00344FA1">
        <w:rPr>
          <w:rFonts w:ascii="Times New Roman" w:hAnsi="Times New Roman" w:cs="Times New Roman"/>
          <w:sz w:val="24"/>
          <w:szCs w:val="24"/>
          <w:lang w:eastAsia="pl-PL"/>
        </w:rPr>
        <w:t xml:space="preserve"> </w:t>
      </w:r>
      <w:r w:rsidR="00695F69" w:rsidRPr="00344FA1">
        <w:rPr>
          <w:rFonts w:ascii="Times New Roman" w:hAnsi="Times New Roman" w:cs="Times New Roman"/>
          <w:sz w:val="24"/>
          <w:szCs w:val="24"/>
          <w:lang w:eastAsia="pl-PL"/>
        </w:rPr>
        <w:t xml:space="preserve">skutkującą przekroczeniem maksymalnych rocznych poziomów opłat określanych przez Prezesa UKE na okresy trzyletnie). Zaproponowany mechanizm </w:t>
      </w:r>
      <w:r w:rsidR="003B76E2" w:rsidRPr="00344FA1">
        <w:rPr>
          <w:rFonts w:ascii="Times New Roman" w:hAnsi="Times New Roman" w:cs="Times New Roman"/>
          <w:sz w:val="24"/>
          <w:szCs w:val="24"/>
          <w:lang w:eastAsia="pl-PL"/>
        </w:rPr>
        <w:t xml:space="preserve">korygujący odpowiada działaniom przewidzianym w </w:t>
      </w:r>
      <w:r w:rsidR="00695F69" w:rsidRPr="00344FA1">
        <w:rPr>
          <w:rFonts w:ascii="Times New Roman" w:hAnsi="Times New Roman" w:cs="Times New Roman"/>
          <w:sz w:val="24"/>
          <w:szCs w:val="24"/>
          <w:lang w:eastAsia="pl-PL"/>
        </w:rPr>
        <w:t>art. 50 ust</w:t>
      </w:r>
      <w:r w:rsidR="009E50EA">
        <w:rPr>
          <w:rFonts w:ascii="Times New Roman" w:hAnsi="Times New Roman" w:cs="Times New Roman"/>
          <w:sz w:val="24"/>
          <w:szCs w:val="24"/>
          <w:lang w:eastAsia="pl-PL"/>
        </w:rPr>
        <w:t>.</w:t>
      </w:r>
      <w:r w:rsidR="00695F69" w:rsidRPr="00344FA1">
        <w:rPr>
          <w:rFonts w:ascii="Times New Roman" w:hAnsi="Times New Roman" w:cs="Times New Roman"/>
          <w:sz w:val="24"/>
          <w:szCs w:val="24"/>
          <w:lang w:eastAsia="pl-PL"/>
        </w:rPr>
        <w:t xml:space="preserve"> 4 pkt 3 ustawy z dnia </w:t>
      </w:r>
      <w:r w:rsidR="003B76E2" w:rsidRPr="00344FA1">
        <w:rPr>
          <w:rFonts w:ascii="Times New Roman" w:hAnsi="Times New Roman" w:cs="Times New Roman"/>
          <w:sz w:val="24"/>
          <w:szCs w:val="24"/>
          <w:lang w:eastAsia="pl-PL"/>
        </w:rPr>
        <w:t xml:space="preserve">27 sierpnia 2009 r. o finansach publicznych. </w:t>
      </w:r>
    </w:p>
    <w:p w:rsidR="00247E9F" w:rsidRPr="001D3165" w:rsidRDefault="00247E9F" w:rsidP="001D3165">
      <w:pPr>
        <w:spacing w:before="240" w:after="0" w:line="360" w:lineRule="auto"/>
        <w:jc w:val="both"/>
        <w:rPr>
          <w:rFonts w:ascii="Times New Roman" w:hAnsi="Times New Roman" w:cs="Times New Roman"/>
          <w:sz w:val="24"/>
          <w:szCs w:val="24"/>
        </w:rPr>
      </w:pPr>
      <w:r w:rsidRPr="001D3165">
        <w:rPr>
          <w:rFonts w:ascii="Times New Roman" w:hAnsi="Times New Roman" w:cs="Times New Roman"/>
          <w:sz w:val="24"/>
          <w:szCs w:val="24"/>
        </w:rPr>
        <w:t>Wejści</w:t>
      </w:r>
      <w:r w:rsidR="009E50EA">
        <w:rPr>
          <w:rFonts w:ascii="Times New Roman" w:hAnsi="Times New Roman" w:cs="Times New Roman"/>
          <w:sz w:val="24"/>
          <w:szCs w:val="24"/>
        </w:rPr>
        <w:t>e w życie zakładanych przepisów</w:t>
      </w:r>
    </w:p>
    <w:p w:rsidR="00247E9F" w:rsidRPr="00344FA1" w:rsidRDefault="00247E9F" w:rsidP="001D3165">
      <w:pPr>
        <w:spacing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 xml:space="preserve">Proponuje </w:t>
      </w:r>
      <w:r w:rsidR="00D55ED7" w:rsidRPr="00344FA1">
        <w:rPr>
          <w:rFonts w:ascii="Times New Roman" w:hAnsi="Times New Roman" w:cs="Times New Roman"/>
          <w:sz w:val="24"/>
          <w:szCs w:val="24"/>
        </w:rPr>
        <w:t>się, aby</w:t>
      </w:r>
      <w:r w:rsidRPr="00344FA1">
        <w:rPr>
          <w:rFonts w:ascii="Times New Roman" w:hAnsi="Times New Roman" w:cs="Times New Roman"/>
          <w:sz w:val="24"/>
          <w:szCs w:val="24"/>
        </w:rPr>
        <w:t xml:space="preserve"> projektowane zmiany do ustawy </w:t>
      </w:r>
      <w:r w:rsidR="00344FA1">
        <w:rPr>
          <w:rFonts w:ascii="Times New Roman" w:hAnsi="Times New Roman" w:cs="Times New Roman"/>
          <w:sz w:val="24"/>
          <w:szCs w:val="24"/>
        </w:rPr>
        <w:t>–</w:t>
      </w:r>
      <w:r w:rsidRPr="00344FA1">
        <w:rPr>
          <w:rFonts w:ascii="Times New Roman" w:hAnsi="Times New Roman" w:cs="Times New Roman"/>
          <w:sz w:val="24"/>
          <w:szCs w:val="24"/>
        </w:rPr>
        <w:t xml:space="preserve"> Prawo pocztowe weszły w życie </w:t>
      </w:r>
      <w:r w:rsidR="00B832DD" w:rsidRPr="00344FA1">
        <w:rPr>
          <w:rFonts w:ascii="Times New Roman" w:hAnsi="Times New Roman" w:cs="Times New Roman"/>
          <w:sz w:val="24"/>
          <w:szCs w:val="24"/>
        </w:rPr>
        <w:t xml:space="preserve">w terminie </w:t>
      </w:r>
      <w:r w:rsidRPr="00344FA1">
        <w:rPr>
          <w:rFonts w:ascii="Times New Roman" w:hAnsi="Times New Roman" w:cs="Times New Roman"/>
          <w:sz w:val="24"/>
          <w:szCs w:val="24"/>
        </w:rPr>
        <w:t xml:space="preserve">14 dni od dnia ich publikacji, przy czym nowe przepisy </w:t>
      </w:r>
      <w:r w:rsidR="00D55ED7" w:rsidRPr="00344FA1">
        <w:rPr>
          <w:rFonts w:ascii="Times New Roman" w:hAnsi="Times New Roman" w:cs="Times New Roman"/>
          <w:sz w:val="24"/>
          <w:szCs w:val="24"/>
        </w:rPr>
        <w:t>będą miały</w:t>
      </w:r>
      <w:r w:rsidRPr="00344FA1">
        <w:rPr>
          <w:rFonts w:ascii="Times New Roman" w:hAnsi="Times New Roman" w:cs="Times New Roman"/>
          <w:sz w:val="24"/>
          <w:szCs w:val="24"/>
        </w:rPr>
        <w:t xml:space="preserve"> zastosowanie do wyliczenia poziomu finansowania kosztu netto obowiązku świadczenia usług powszechnych za rok obrotowy 2016 zarówno w części dotyczącej operatorów pocztowych</w:t>
      </w:r>
      <w:r w:rsidR="00B832DD" w:rsidRPr="00344FA1">
        <w:rPr>
          <w:rFonts w:ascii="Times New Roman" w:hAnsi="Times New Roman" w:cs="Times New Roman"/>
          <w:sz w:val="24"/>
          <w:szCs w:val="24"/>
        </w:rPr>
        <w:t>,</w:t>
      </w:r>
      <w:r w:rsidRPr="00344FA1">
        <w:rPr>
          <w:rFonts w:ascii="Times New Roman" w:hAnsi="Times New Roman" w:cs="Times New Roman"/>
          <w:sz w:val="24"/>
          <w:szCs w:val="24"/>
        </w:rPr>
        <w:t xml:space="preserve"> jak i uzupełniająco z budżetu państwa. Finansowanie to, w przypadku wystąpienia straty na świadczeniu usług powszechnyc</w:t>
      </w:r>
      <w:r w:rsidR="001D3165">
        <w:rPr>
          <w:rFonts w:ascii="Times New Roman" w:hAnsi="Times New Roman" w:cs="Times New Roman"/>
          <w:sz w:val="24"/>
          <w:szCs w:val="24"/>
        </w:rPr>
        <w:t>h, będzie realizowane zgodnie z </w:t>
      </w:r>
      <w:r w:rsidRPr="00344FA1">
        <w:rPr>
          <w:rFonts w:ascii="Times New Roman" w:hAnsi="Times New Roman" w:cs="Times New Roman"/>
          <w:sz w:val="24"/>
          <w:szCs w:val="24"/>
        </w:rPr>
        <w:t xml:space="preserve">przepisami ustawy, nie wcześniej niż w grudniu 2017 r. na podstawie decyzji Prezesa UKE, o których mowa w art. 112 ust. 5 i art. 113 ust. 1. </w:t>
      </w:r>
    </w:p>
    <w:p w:rsidR="00C70E88" w:rsidRPr="00344FA1" w:rsidRDefault="00C70E88" w:rsidP="00344FA1">
      <w:pPr>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lastRenderedPageBreak/>
        <w:t>Wprowadzenie pro</w:t>
      </w:r>
      <w:r w:rsidR="005853C0" w:rsidRPr="00344FA1">
        <w:rPr>
          <w:rFonts w:ascii="Times New Roman" w:hAnsi="Times New Roman" w:cs="Times New Roman"/>
          <w:sz w:val="24"/>
          <w:szCs w:val="24"/>
        </w:rPr>
        <w:t>jektowanych</w:t>
      </w:r>
      <w:r w:rsidRPr="00344FA1">
        <w:rPr>
          <w:rFonts w:ascii="Times New Roman" w:hAnsi="Times New Roman" w:cs="Times New Roman"/>
          <w:sz w:val="24"/>
          <w:szCs w:val="24"/>
        </w:rPr>
        <w:t xml:space="preserve"> rozwiązań w proponowanym terminie jest uzasadnione ważnym interesem społecznym. Zapewnienie sprawnego, zgodnego z wymogami K</w:t>
      </w:r>
      <w:r w:rsidR="00C85EE9" w:rsidRPr="00344FA1">
        <w:rPr>
          <w:rFonts w:ascii="Times New Roman" w:hAnsi="Times New Roman" w:cs="Times New Roman"/>
          <w:sz w:val="24"/>
          <w:szCs w:val="24"/>
        </w:rPr>
        <w:t>omisji Europejskiej</w:t>
      </w:r>
      <w:r w:rsidRPr="00344FA1">
        <w:rPr>
          <w:rFonts w:ascii="Times New Roman" w:hAnsi="Times New Roman" w:cs="Times New Roman"/>
          <w:sz w:val="24"/>
          <w:szCs w:val="24"/>
        </w:rPr>
        <w:t xml:space="preserve"> w zakresie pomocy publicznej</w:t>
      </w:r>
      <w:r w:rsidR="00A04025" w:rsidRPr="00344FA1">
        <w:rPr>
          <w:rFonts w:ascii="Times New Roman" w:hAnsi="Times New Roman" w:cs="Times New Roman"/>
          <w:sz w:val="24"/>
          <w:szCs w:val="24"/>
        </w:rPr>
        <w:t>,</w:t>
      </w:r>
      <w:r w:rsidRPr="00344FA1">
        <w:rPr>
          <w:rFonts w:ascii="Times New Roman" w:hAnsi="Times New Roman" w:cs="Times New Roman"/>
          <w:sz w:val="24"/>
          <w:szCs w:val="24"/>
        </w:rPr>
        <w:t xml:space="preserve"> mechanizmu finansowania obowiązku świadczenia usług powszechnych jest warunkiem gwarantowanego przez państwo ciągłego dostępu do </w:t>
      </w:r>
      <w:r w:rsidR="00A04025" w:rsidRPr="00344FA1">
        <w:rPr>
          <w:rFonts w:ascii="Times New Roman" w:hAnsi="Times New Roman" w:cs="Times New Roman"/>
          <w:sz w:val="24"/>
          <w:szCs w:val="24"/>
        </w:rPr>
        <w:t xml:space="preserve">tych </w:t>
      </w:r>
      <w:r w:rsidRPr="00344FA1">
        <w:rPr>
          <w:rFonts w:ascii="Times New Roman" w:hAnsi="Times New Roman" w:cs="Times New Roman"/>
          <w:sz w:val="24"/>
          <w:szCs w:val="24"/>
        </w:rPr>
        <w:t xml:space="preserve">podstawowych dla </w:t>
      </w:r>
      <w:r w:rsidR="00D55ED7" w:rsidRPr="00344FA1">
        <w:rPr>
          <w:rFonts w:ascii="Times New Roman" w:hAnsi="Times New Roman" w:cs="Times New Roman"/>
          <w:sz w:val="24"/>
          <w:szCs w:val="24"/>
        </w:rPr>
        <w:t>społeczeństwa usług</w:t>
      </w:r>
      <w:r w:rsidRPr="00344FA1">
        <w:rPr>
          <w:rFonts w:ascii="Times New Roman" w:hAnsi="Times New Roman" w:cs="Times New Roman"/>
          <w:sz w:val="24"/>
          <w:szCs w:val="24"/>
        </w:rPr>
        <w:t xml:space="preserve"> pocztowych</w:t>
      </w:r>
      <w:r w:rsidR="00A04025" w:rsidRPr="00344FA1">
        <w:rPr>
          <w:rFonts w:ascii="Times New Roman" w:hAnsi="Times New Roman" w:cs="Times New Roman"/>
          <w:sz w:val="24"/>
          <w:szCs w:val="24"/>
        </w:rPr>
        <w:t>.</w:t>
      </w:r>
      <w:r w:rsidRPr="00344FA1">
        <w:rPr>
          <w:rFonts w:ascii="Times New Roman" w:hAnsi="Times New Roman" w:cs="Times New Roman"/>
          <w:sz w:val="24"/>
          <w:szCs w:val="24"/>
        </w:rPr>
        <w:t xml:space="preserve"> </w:t>
      </w:r>
    </w:p>
    <w:p w:rsidR="00C70E88" w:rsidRPr="00344FA1" w:rsidRDefault="00C70E88" w:rsidP="00344FA1">
      <w:pPr>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Ponadto należy podkreślić, że:</w:t>
      </w:r>
      <w:r w:rsidR="00A04025" w:rsidRPr="00344FA1">
        <w:rPr>
          <w:rFonts w:ascii="Times New Roman" w:hAnsi="Times New Roman" w:cs="Times New Roman"/>
          <w:sz w:val="24"/>
          <w:szCs w:val="24"/>
        </w:rPr>
        <w:t xml:space="preserve"> </w:t>
      </w:r>
    </w:p>
    <w:p w:rsidR="00C70E88" w:rsidRPr="00344FA1" w:rsidRDefault="00C70E88" w:rsidP="001D3165">
      <w:pPr>
        <w:spacing w:after="0" w:line="360" w:lineRule="auto"/>
        <w:ind w:left="350" w:hanging="350"/>
        <w:jc w:val="both"/>
        <w:rPr>
          <w:rFonts w:ascii="Times New Roman" w:hAnsi="Times New Roman" w:cs="Times New Roman"/>
          <w:sz w:val="24"/>
          <w:szCs w:val="24"/>
        </w:rPr>
      </w:pPr>
      <w:r w:rsidRPr="001D3165">
        <w:rPr>
          <w:rFonts w:ascii="Times New Roman" w:hAnsi="Times New Roman" w:cs="Times New Roman"/>
          <w:sz w:val="24"/>
          <w:szCs w:val="24"/>
        </w:rPr>
        <w:t>1)</w:t>
      </w:r>
      <w:r w:rsidRPr="00344FA1">
        <w:rPr>
          <w:rFonts w:ascii="Times New Roman" w:hAnsi="Times New Roman" w:cs="Times New Roman"/>
          <w:sz w:val="24"/>
          <w:szCs w:val="24"/>
        </w:rPr>
        <w:t xml:space="preserve"> najważniejsze zmiany regulacyjne </w:t>
      </w:r>
      <w:r w:rsidR="00D55ED7" w:rsidRPr="00344FA1">
        <w:rPr>
          <w:rFonts w:ascii="Times New Roman" w:hAnsi="Times New Roman" w:cs="Times New Roman"/>
          <w:sz w:val="24"/>
          <w:szCs w:val="24"/>
        </w:rPr>
        <w:t>wprowadzane w</w:t>
      </w:r>
      <w:r w:rsidRPr="00344FA1">
        <w:rPr>
          <w:rFonts w:ascii="Times New Roman" w:hAnsi="Times New Roman" w:cs="Times New Roman"/>
          <w:sz w:val="24"/>
          <w:szCs w:val="24"/>
        </w:rPr>
        <w:t xml:space="preserve"> projekcie są korzystne dla operatorów pocztowych</w:t>
      </w:r>
      <w:r w:rsidR="00B832DD" w:rsidRPr="00344FA1">
        <w:rPr>
          <w:rFonts w:ascii="Times New Roman" w:hAnsi="Times New Roman" w:cs="Times New Roman"/>
          <w:sz w:val="24"/>
          <w:szCs w:val="24"/>
        </w:rPr>
        <w:t>,</w:t>
      </w:r>
      <w:r w:rsidRPr="00344FA1">
        <w:rPr>
          <w:rFonts w:ascii="Times New Roman" w:hAnsi="Times New Roman" w:cs="Times New Roman"/>
          <w:sz w:val="24"/>
          <w:szCs w:val="24"/>
        </w:rPr>
        <w:t xml:space="preserve"> gdyż dotyczą zmniejszenia ich udziału w dopłacie przez </w:t>
      </w:r>
      <w:r w:rsidR="00D55ED7" w:rsidRPr="00344FA1">
        <w:rPr>
          <w:rFonts w:ascii="Times New Roman" w:hAnsi="Times New Roman" w:cs="Times New Roman"/>
          <w:sz w:val="24"/>
          <w:szCs w:val="24"/>
        </w:rPr>
        <w:t>nieuwzględnianie w</w:t>
      </w:r>
      <w:r w:rsidRPr="00344FA1">
        <w:rPr>
          <w:rFonts w:ascii="Times New Roman" w:hAnsi="Times New Roman" w:cs="Times New Roman"/>
          <w:sz w:val="24"/>
          <w:szCs w:val="24"/>
        </w:rPr>
        <w:t xml:space="preserve"> podstawie jej wyliczenia przychodów poniżej 1 mln zł z usług powszechnych lub wchodzących w zakres usług powszechnych</w:t>
      </w:r>
      <w:r w:rsidR="00B832DD" w:rsidRPr="00344FA1">
        <w:rPr>
          <w:rFonts w:ascii="Times New Roman" w:hAnsi="Times New Roman" w:cs="Times New Roman"/>
          <w:sz w:val="24"/>
          <w:szCs w:val="24"/>
        </w:rPr>
        <w:t>;</w:t>
      </w:r>
      <w:r w:rsidRPr="00344FA1">
        <w:rPr>
          <w:rFonts w:ascii="Times New Roman" w:hAnsi="Times New Roman" w:cs="Times New Roman"/>
          <w:sz w:val="24"/>
          <w:szCs w:val="24"/>
        </w:rPr>
        <w:t xml:space="preserve"> </w:t>
      </w:r>
    </w:p>
    <w:p w:rsidR="00C70E88" w:rsidRPr="00344FA1" w:rsidRDefault="00C70E88" w:rsidP="001D3165">
      <w:pPr>
        <w:spacing w:after="0" w:line="360" w:lineRule="auto"/>
        <w:ind w:left="350" w:hanging="350"/>
        <w:jc w:val="both"/>
        <w:rPr>
          <w:rFonts w:ascii="Times New Roman" w:hAnsi="Times New Roman" w:cs="Times New Roman"/>
          <w:sz w:val="24"/>
          <w:szCs w:val="24"/>
        </w:rPr>
      </w:pPr>
      <w:r w:rsidRPr="001D3165">
        <w:rPr>
          <w:rFonts w:ascii="Times New Roman" w:hAnsi="Times New Roman" w:cs="Times New Roman"/>
          <w:sz w:val="24"/>
          <w:szCs w:val="24"/>
        </w:rPr>
        <w:t>2)</w:t>
      </w:r>
      <w:r w:rsidRPr="00344FA1">
        <w:rPr>
          <w:rFonts w:ascii="Times New Roman" w:hAnsi="Times New Roman" w:cs="Times New Roman"/>
          <w:sz w:val="24"/>
          <w:szCs w:val="24"/>
        </w:rPr>
        <w:t xml:space="preserve"> jak najwcześniejsze wprowadzenie zmian umożliwi rozpoczęcie notyfikacji programu pomocowego dotyczącego rekompensaty Poczcie Polskiej z tytułu kosztu netto obowiązku świadczenia usług powszechnych na kolejny okres rozpoczynający się ustaleniem ewentualnej rekompensaty za 2016 r</w:t>
      </w:r>
      <w:r w:rsidR="00F11AE8" w:rsidRPr="00344FA1">
        <w:rPr>
          <w:rFonts w:ascii="Times New Roman" w:hAnsi="Times New Roman" w:cs="Times New Roman"/>
          <w:sz w:val="24"/>
          <w:szCs w:val="24"/>
        </w:rPr>
        <w:t xml:space="preserve">., </w:t>
      </w:r>
      <w:r w:rsidRPr="00344FA1">
        <w:rPr>
          <w:rFonts w:ascii="Times New Roman" w:hAnsi="Times New Roman" w:cs="Times New Roman"/>
          <w:sz w:val="24"/>
          <w:szCs w:val="24"/>
        </w:rPr>
        <w:t>której poziom ustalany będzie w</w:t>
      </w:r>
      <w:r w:rsidR="00344FA1">
        <w:rPr>
          <w:rFonts w:ascii="Times New Roman" w:hAnsi="Times New Roman" w:cs="Times New Roman"/>
          <w:sz w:val="24"/>
          <w:szCs w:val="24"/>
        </w:rPr>
        <w:t xml:space="preserve"> </w:t>
      </w:r>
      <w:r w:rsidRPr="00344FA1">
        <w:rPr>
          <w:rFonts w:ascii="Times New Roman" w:hAnsi="Times New Roman" w:cs="Times New Roman"/>
          <w:sz w:val="24"/>
          <w:szCs w:val="24"/>
        </w:rPr>
        <w:t>2017 r.</w:t>
      </w:r>
      <w:r w:rsidR="00F11AE8" w:rsidRPr="00344FA1">
        <w:rPr>
          <w:rFonts w:ascii="Times New Roman" w:hAnsi="Times New Roman" w:cs="Times New Roman"/>
          <w:sz w:val="24"/>
          <w:szCs w:val="24"/>
        </w:rPr>
        <w:t xml:space="preserve"> Wprowadzenie</w:t>
      </w:r>
      <w:r w:rsidRPr="00344FA1">
        <w:rPr>
          <w:rFonts w:ascii="Times New Roman" w:hAnsi="Times New Roman" w:cs="Times New Roman"/>
          <w:sz w:val="24"/>
          <w:szCs w:val="24"/>
        </w:rPr>
        <w:t xml:space="preserve"> do polskiego porządku prawnego zmian </w:t>
      </w:r>
      <w:r w:rsidR="00B832DD" w:rsidRPr="00344FA1">
        <w:rPr>
          <w:rFonts w:ascii="Times New Roman" w:hAnsi="Times New Roman" w:cs="Times New Roman"/>
          <w:sz w:val="24"/>
          <w:szCs w:val="24"/>
        </w:rPr>
        <w:t xml:space="preserve">w </w:t>
      </w:r>
      <w:r w:rsidRPr="00344FA1">
        <w:rPr>
          <w:rFonts w:ascii="Times New Roman" w:hAnsi="Times New Roman" w:cs="Times New Roman"/>
          <w:sz w:val="24"/>
          <w:szCs w:val="24"/>
        </w:rPr>
        <w:t>zakresie sposobu ustalania udziału operatorów w dopłacie i cyklicznej weryfikacji wskaźników progów określających ten udział jest warunkiem Komisji Europejskiej dla rozpo</w:t>
      </w:r>
      <w:r w:rsidR="00F11AE8" w:rsidRPr="00344FA1">
        <w:rPr>
          <w:rFonts w:ascii="Times New Roman" w:hAnsi="Times New Roman" w:cs="Times New Roman"/>
          <w:sz w:val="24"/>
          <w:szCs w:val="24"/>
        </w:rPr>
        <w:t>częcia procesu notyfikacyjnego.</w:t>
      </w:r>
    </w:p>
    <w:p w:rsidR="00247E9F" w:rsidRPr="001D3165" w:rsidRDefault="00247E9F" w:rsidP="00344FA1">
      <w:pPr>
        <w:spacing w:before="120" w:after="0" w:line="360" w:lineRule="auto"/>
        <w:jc w:val="both"/>
        <w:rPr>
          <w:rFonts w:ascii="Times New Roman" w:hAnsi="Times New Roman" w:cs="Times New Roman"/>
          <w:sz w:val="24"/>
          <w:szCs w:val="24"/>
          <w:lang w:eastAsia="pl-PL"/>
        </w:rPr>
      </w:pPr>
      <w:r w:rsidRPr="001D3165">
        <w:rPr>
          <w:rFonts w:ascii="Times New Roman" w:hAnsi="Times New Roman" w:cs="Times New Roman"/>
          <w:sz w:val="24"/>
          <w:szCs w:val="24"/>
          <w:lang w:eastAsia="pl-PL"/>
        </w:rPr>
        <w:t xml:space="preserve">Opinia </w:t>
      </w:r>
      <w:r w:rsidR="00D55ED7" w:rsidRPr="001D3165">
        <w:rPr>
          <w:rFonts w:ascii="Times New Roman" w:hAnsi="Times New Roman" w:cs="Times New Roman"/>
          <w:sz w:val="24"/>
          <w:szCs w:val="24"/>
          <w:lang w:eastAsia="pl-PL"/>
        </w:rPr>
        <w:t>Projektodawcy, co</w:t>
      </w:r>
      <w:r w:rsidRPr="001D3165">
        <w:rPr>
          <w:rFonts w:ascii="Times New Roman" w:hAnsi="Times New Roman" w:cs="Times New Roman"/>
          <w:sz w:val="24"/>
          <w:szCs w:val="24"/>
          <w:lang w:eastAsia="pl-PL"/>
        </w:rPr>
        <w:t xml:space="preserve"> do zgodności projektowanych regulacji z prawem Unii Europejskiej </w:t>
      </w:r>
    </w:p>
    <w:p w:rsidR="00247E9F" w:rsidRPr="00344FA1" w:rsidRDefault="00D55ED7" w:rsidP="00344FA1">
      <w:pPr>
        <w:spacing w:before="120" w:after="0" w:line="360" w:lineRule="auto"/>
        <w:jc w:val="both"/>
        <w:rPr>
          <w:rFonts w:ascii="Times New Roman" w:hAnsi="Times New Roman" w:cs="Times New Roman"/>
          <w:sz w:val="24"/>
          <w:szCs w:val="24"/>
          <w:lang w:eastAsia="pl-PL"/>
        </w:rPr>
      </w:pPr>
      <w:r w:rsidRPr="00344FA1">
        <w:rPr>
          <w:rFonts w:ascii="Times New Roman" w:hAnsi="Times New Roman" w:cs="Times New Roman"/>
          <w:sz w:val="24"/>
          <w:szCs w:val="24"/>
          <w:lang w:eastAsia="pl-PL"/>
        </w:rPr>
        <w:t>Projekt ustawy</w:t>
      </w:r>
      <w:r w:rsidR="00247E9F" w:rsidRPr="00344FA1">
        <w:rPr>
          <w:rFonts w:ascii="Times New Roman" w:hAnsi="Times New Roman" w:cs="Times New Roman"/>
          <w:sz w:val="24"/>
          <w:szCs w:val="24"/>
          <w:lang w:eastAsia="pl-PL"/>
        </w:rPr>
        <w:t xml:space="preserve"> o zmianie ustawy – Prawo pocztowe jest zgodny z prawem Unii Europejskiej.</w:t>
      </w:r>
    </w:p>
    <w:p w:rsidR="00247E9F" w:rsidRPr="001D3165" w:rsidRDefault="00247E9F" w:rsidP="00344FA1">
      <w:pPr>
        <w:spacing w:before="120" w:after="0" w:line="360" w:lineRule="auto"/>
        <w:jc w:val="both"/>
        <w:rPr>
          <w:rFonts w:ascii="Times New Roman" w:hAnsi="Times New Roman" w:cs="Times New Roman"/>
          <w:sz w:val="24"/>
          <w:szCs w:val="24"/>
        </w:rPr>
      </w:pPr>
      <w:r w:rsidRPr="001D3165">
        <w:rPr>
          <w:rFonts w:ascii="Times New Roman" w:hAnsi="Times New Roman" w:cs="Times New Roman"/>
          <w:sz w:val="24"/>
          <w:szCs w:val="24"/>
        </w:rPr>
        <w:t xml:space="preserve">Opinia </w:t>
      </w:r>
      <w:r w:rsidR="00D55ED7" w:rsidRPr="001D3165">
        <w:rPr>
          <w:rFonts w:ascii="Times New Roman" w:hAnsi="Times New Roman" w:cs="Times New Roman"/>
          <w:sz w:val="24"/>
          <w:szCs w:val="24"/>
        </w:rPr>
        <w:t>Projektodawcy, co</w:t>
      </w:r>
      <w:r w:rsidRPr="001D3165">
        <w:rPr>
          <w:rFonts w:ascii="Times New Roman" w:hAnsi="Times New Roman" w:cs="Times New Roman"/>
          <w:sz w:val="24"/>
          <w:szCs w:val="24"/>
        </w:rPr>
        <w:t xml:space="preserve"> do notyf</w:t>
      </w:r>
      <w:r w:rsidR="00B05289">
        <w:rPr>
          <w:rFonts w:ascii="Times New Roman" w:hAnsi="Times New Roman" w:cs="Times New Roman"/>
          <w:sz w:val="24"/>
          <w:szCs w:val="24"/>
        </w:rPr>
        <w:t>ikacji projektowanych regulacji</w:t>
      </w:r>
    </w:p>
    <w:p w:rsidR="00431944" w:rsidRPr="00344FA1" w:rsidRDefault="00247E9F" w:rsidP="001D3165">
      <w:pPr>
        <w:spacing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t xml:space="preserve">Proponowane regulacje wprowadzają zmiany dotyczące sposobu realizacji przepisów odnoszących się do finansowania kosztu netto obowiązku świadczenia usług powszechnych, o których mowa </w:t>
      </w:r>
      <w:r w:rsidR="00431944" w:rsidRPr="00344FA1">
        <w:rPr>
          <w:rFonts w:ascii="Times New Roman" w:hAnsi="Times New Roman" w:cs="Times New Roman"/>
          <w:sz w:val="24"/>
          <w:szCs w:val="24"/>
        </w:rPr>
        <w:t>w d</w:t>
      </w:r>
      <w:r w:rsidRPr="00344FA1">
        <w:rPr>
          <w:rFonts w:ascii="Times New Roman" w:hAnsi="Times New Roman" w:cs="Times New Roman"/>
          <w:sz w:val="24"/>
          <w:szCs w:val="24"/>
        </w:rPr>
        <w:t xml:space="preserve">yrektywie Parlamentu Europejskiego i Rady 2008/6/WE z dnia 20 lutego 2008 </w:t>
      </w:r>
      <w:r w:rsidR="00431944" w:rsidRPr="00344FA1">
        <w:rPr>
          <w:rFonts w:ascii="Times New Roman" w:hAnsi="Times New Roman" w:cs="Times New Roman"/>
          <w:sz w:val="24"/>
          <w:szCs w:val="24"/>
        </w:rPr>
        <w:t xml:space="preserve">r. </w:t>
      </w:r>
      <w:r w:rsidRPr="00344FA1">
        <w:rPr>
          <w:rFonts w:ascii="Times New Roman" w:hAnsi="Times New Roman" w:cs="Times New Roman"/>
          <w:sz w:val="24"/>
          <w:szCs w:val="24"/>
        </w:rPr>
        <w:t>zmieniając</w:t>
      </w:r>
      <w:r w:rsidR="00431944" w:rsidRPr="00344FA1">
        <w:rPr>
          <w:rFonts w:ascii="Times New Roman" w:hAnsi="Times New Roman" w:cs="Times New Roman"/>
          <w:sz w:val="24"/>
          <w:szCs w:val="24"/>
        </w:rPr>
        <w:t>ej</w:t>
      </w:r>
      <w:r w:rsidRPr="00344FA1">
        <w:rPr>
          <w:rFonts w:ascii="Times New Roman" w:hAnsi="Times New Roman" w:cs="Times New Roman"/>
          <w:sz w:val="24"/>
          <w:szCs w:val="24"/>
        </w:rPr>
        <w:t xml:space="preserve"> dyrektywę 97/67/WE w odniesieniu do pełnego urzeczywistnienia rynku wewnętrznego </w:t>
      </w:r>
      <w:r w:rsidR="00E85910">
        <w:rPr>
          <w:rFonts w:ascii="Times New Roman" w:hAnsi="Times New Roman" w:cs="Times New Roman"/>
          <w:sz w:val="24"/>
          <w:szCs w:val="24"/>
        </w:rPr>
        <w:t>usług pocztowych Wspólnoty (Dz. </w:t>
      </w:r>
      <w:r w:rsidRPr="00344FA1">
        <w:rPr>
          <w:rFonts w:ascii="Times New Roman" w:hAnsi="Times New Roman" w:cs="Times New Roman"/>
          <w:sz w:val="24"/>
          <w:szCs w:val="24"/>
        </w:rPr>
        <w:t>U</w:t>
      </w:r>
      <w:r w:rsidR="00431944" w:rsidRPr="00344FA1">
        <w:rPr>
          <w:rFonts w:ascii="Times New Roman" w:hAnsi="Times New Roman" w:cs="Times New Roman"/>
          <w:sz w:val="24"/>
          <w:szCs w:val="24"/>
        </w:rPr>
        <w:t>rz</w:t>
      </w:r>
      <w:r w:rsidRPr="00344FA1">
        <w:rPr>
          <w:rFonts w:ascii="Times New Roman" w:hAnsi="Times New Roman" w:cs="Times New Roman"/>
          <w:sz w:val="24"/>
          <w:szCs w:val="24"/>
        </w:rPr>
        <w:t>.</w:t>
      </w:r>
      <w:r w:rsidR="00431944" w:rsidRPr="00344FA1">
        <w:rPr>
          <w:rFonts w:ascii="Times New Roman" w:hAnsi="Times New Roman" w:cs="Times New Roman"/>
          <w:sz w:val="24"/>
          <w:szCs w:val="24"/>
        </w:rPr>
        <w:t xml:space="preserve"> UE</w:t>
      </w:r>
      <w:r w:rsidRPr="00344FA1">
        <w:rPr>
          <w:rFonts w:ascii="Times New Roman" w:hAnsi="Times New Roman" w:cs="Times New Roman"/>
          <w:sz w:val="24"/>
          <w:szCs w:val="24"/>
        </w:rPr>
        <w:t xml:space="preserve"> L 52 z 27.02.2008, str. 3) i stanowią realizację zaleceń Komisji wynikających z </w:t>
      </w:r>
      <w:r w:rsidRPr="00E85910">
        <w:rPr>
          <w:rFonts w:ascii="Times New Roman" w:hAnsi="Times New Roman" w:cs="Times New Roman"/>
          <w:sz w:val="24"/>
          <w:szCs w:val="24"/>
        </w:rPr>
        <w:t>decyzji K</w:t>
      </w:r>
      <w:r w:rsidR="00C85EE9" w:rsidRPr="00E85910">
        <w:rPr>
          <w:rFonts w:ascii="Times New Roman" w:hAnsi="Times New Roman" w:cs="Times New Roman"/>
          <w:sz w:val="24"/>
          <w:szCs w:val="24"/>
        </w:rPr>
        <w:t>omisji Europejskiej</w:t>
      </w:r>
      <w:r w:rsidRPr="00E85910">
        <w:rPr>
          <w:rFonts w:ascii="Times New Roman" w:hAnsi="Times New Roman" w:cs="Times New Roman"/>
          <w:sz w:val="24"/>
          <w:szCs w:val="24"/>
        </w:rPr>
        <w:t xml:space="preserve"> z dnia 26 listopada 2015 r. Pomoc państwa SA 38869(2014/N) „Rekompensata dla Poczty Polskiej kosztu netto obowiązku świadczenia usług powszechnych w latach 2013</w:t>
      </w:r>
      <w:r w:rsidR="00344FA1" w:rsidRPr="00E85910">
        <w:rPr>
          <w:rFonts w:ascii="Times New Roman" w:hAnsi="Times New Roman" w:cs="Times New Roman"/>
          <w:sz w:val="24"/>
          <w:szCs w:val="24"/>
        </w:rPr>
        <w:t>–</w:t>
      </w:r>
      <w:r w:rsidRPr="00E85910">
        <w:rPr>
          <w:rFonts w:ascii="Times New Roman" w:hAnsi="Times New Roman" w:cs="Times New Roman"/>
          <w:sz w:val="24"/>
          <w:szCs w:val="24"/>
        </w:rPr>
        <w:t>2015”</w:t>
      </w:r>
      <w:r w:rsidRPr="00344FA1">
        <w:rPr>
          <w:rFonts w:ascii="Times New Roman" w:hAnsi="Times New Roman" w:cs="Times New Roman"/>
          <w:b/>
          <w:sz w:val="24"/>
          <w:szCs w:val="24"/>
        </w:rPr>
        <w:t xml:space="preserve"> </w:t>
      </w:r>
      <w:r w:rsidRPr="00344FA1">
        <w:rPr>
          <w:rFonts w:ascii="Times New Roman" w:hAnsi="Times New Roman" w:cs="Times New Roman"/>
          <w:sz w:val="24"/>
          <w:szCs w:val="24"/>
        </w:rPr>
        <w:t>(pkt 172,</w:t>
      </w:r>
      <w:r w:rsidR="00431944" w:rsidRPr="00344FA1">
        <w:rPr>
          <w:rFonts w:ascii="Times New Roman" w:hAnsi="Times New Roman" w:cs="Times New Roman"/>
          <w:sz w:val="24"/>
          <w:szCs w:val="24"/>
        </w:rPr>
        <w:t xml:space="preserve"> </w:t>
      </w:r>
      <w:r w:rsidRPr="00344FA1">
        <w:rPr>
          <w:rFonts w:ascii="Times New Roman" w:hAnsi="Times New Roman" w:cs="Times New Roman"/>
          <w:sz w:val="24"/>
          <w:szCs w:val="24"/>
        </w:rPr>
        <w:t xml:space="preserve">173 i 175). </w:t>
      </w:r>
    </w:p>
    <w:p w:rsidR="00247E9F" w:rsidRPr="00344FA1" w:rsidRDefault="00431944" w:rsidP="00344FA1">
      <w:pPr>
        <w:spacing w:before="120" w:after="0" w:line="360" w:lineRule="auto"/>
        <w:jc w:val="both"/>
        <w:rPr>
          <w:rFonts w:ascii="Times New Roman" w:hAnsi="Times New Roman" w:cs="Times New Roman"/>
          <w:sz w:val="24"/>
          <w:szCs w:val="24"/>
        </w:rPr>
      </w:pPr>
      <w:r w:rsidRPr="00344FA1">
        <w:rPr>
          <w:rFonts w:ascii="Times New Roman" w:hAnsi="Times New Roman" w:cs="Times New Roman"/>
          <w:sz w:val="24"/>
          <w:szCs w:val="24"/>
        </w:rPr>
        <w:lastRenderedPageBreak/>
        <w:t>Projekt nie</w:t>
      </w:r>
      <w:r w:rsidR="00247E9F" w:rsidRPr="00344FA1">
        <w:rPr>
          <w:rFonts w:ascii="Times New Roman" w:hAnsi="Times New Roman" w:cs="Times New Roman"/>
          <w:sz w:val="24"/>
          <w:szCs w:val="24"/>
        </w:rPr>
        <w:t xml:space="preserve"> podlega</w:t>
      </w:r>
      <w:r w:rsidRPr="00344FA1">
        <w:rPr>
          <w:rFonts w:ascii="Times New Roman" w:hAnsi="Times New Roman" w:cs="Times New Roman"/>
          <w:sz w:val="24"/>
          <w:szCs w:val="24"/>
        </w:rPr>
        <w:t xml:space="preserve"> procedurze</w:t>
      </w:r>
      <w:r w:rsidR="00247E9F" w:rsidRPr="00344FA1">
        <w:rPr>
          <w:rFonts w:ascii="Times New Roman" w:hAnsi="Times New Roman" w:cs="Times New Roman"/>
          <w:sz w:val="24"/>
          <w:szCs w:val="24"/>
        </w:rPr>
        <w:t xml:space="preserve"> notyfikacji </w:t>
      </w:r>
      <w:r w:rsidRPr="00344FA1">
        <w:rPr>
          <w:rFonts w:ascii="Times New Roman" w:hAnsi="Times New Roman" w:cs="Times New Roman"/>
          <w:sz w:val="24"/>
          <w:szCs w:val="24"/>
        </w:rPr>
        <w:t>w rozumieniu przepisów</w:t>
      </w:r>
      <w:r w:rsidR="006D69F4" w:rsidRPr="00344FA1">
        <w:rPr>
          <w:rFonts w:ascii="Times New Roman" w:hAnsi="Times New Roman" w:cs="Times New Roman"/>
          <w:sz w:val="24"/>
          <w:szCs w:val="24"/>
        </w:rPr>
        <w:t xml:space="preserve"> </w:t>
      </w:r>
      <w:r w:rsidR="00247E9F" w:rsidRPr="00344FA1">
        <w:rPr>
          <w:rFonts w:ascii="Times New Roman" w:hAnsi="Times New Roman" w:cs="Times New Roman"/>
          <w:sz w:val="24"/>
          <w:szCs w:val="24"/>
        </w:rPr>
        <w:t xml:space="preserve">rozporządzenia Rady Ministrów z dnia 23 grudnia 2002 r. w sprawie sposobu funkcjonowania krajowego systemu notyfikacji norm i aktów prawnych (Dz. U. </w:t>
      </w:r>
      <w:r w:rsidR="00B05289">
        <w:rPr>
          <w:rFonts w:ascii="Times New Roman" w:hAnsi="Times New Roman" w:cs="Times New Roman"/>
          <w:sz w:val="24"/>
          <w:szCs w:val="24"/>
        </w:rPr>
        <w:t>poz. 20</w:t>
      </w:r>
      <w:r w:rsidR="00247E9F" w:rsidRPr="00344FA1">
        <w:rPr>
          <w:rFonts w:ascii="Times New Roman" w:hAnsi="Times New Roman" w:cs="Times New Roman"/>
          <w:sz w:val="24"/>
          <w:szCs w:val="24"/>
        </w:rPr>
        <w:t xml:space="preserve">39, z </w:t>
      </w:r>
      <w:proofErr w:type="spellStart"/>
      <w:r w:rsidR="00247E9F" w:rsidRPr="00344FA1">
        <w:rPr>
          <w:rFonts w:ascii="Times New Roman" w:hAnsi="Times New Roman" w:cs="Times New Roman"/>
          <w:sz w:val="24"/>
          <w:szCs w:val="24"/>
        </w:rPr>
        <w:t>późn</w:t>
      </w:r>
      <w:proofErr w:type="spellEnd"/>
      <w:r w:rsidR="00247E9F" w:rsidRPr="00344FA1">
        <w:rPr>
          <w:rFonts w:ascii="Times New Roman" w:hAnsi="Times New Roman" w:cs="Times New Roman"/>
          <w:sz w:val="24"/>
          <w:szCs w:val="24"/>
        </w:rPr>
        <w:t>. zm.).</w:t>
      </w:r>
    </w:p>
    <w:p w:rsidR="00E03D04" w:rsidRPr="00344FA1" w:rsidRDefault="00E03D04" w:rsidP="00344FA1">
      <w:pPr>
        <w:pStyle w:val="Tekstprzypisudolnego"/>
        <w:spacing w:before="120" w:line="360" w:lineRule="auto"/>
        <w:jc w:val="both"/>
        <w:rPr>
          <w:rFonts w:cs="Times New Roman"/>
          <w:sz w:val="24"/>
          <w:szCs w:val="24"/>
        </w:rPr>
      </w:pPr>
      <w:r w:rsidRPr="00344FA1">
        <w:rPr>
          <w:rFonts w:cs="Times New Roman"/>
          <w:sz w:val="24"/>
          <w:szCs w:val="24"/>
        </w:rPr>
        <w:t>Stosownie do postanowień § 52 uchwały nr 190 Rady Ministrów z dnia 29 października</w:t>
      </w:r>
      <w:r w:rsidR="00344FA1">
        <w:rPr>
          <w:rFonts w:cs="Times New Roman"/>
          <w:sz w:val="24"/>
          <w:szCs w:val="24"/>
        </w:rPr>
        <w:t xml:space="preserve"> </w:t>
      </w:r>
      <w:r w:rsidRPr="00344FA1">
        <w:rPr>
          <w:rFonts w:cs="Times New Roman"/>
          <w:sz w:val="24"/>
          <w:szCs w:val="24"/>
        </w:rPr>
        <w:t xml:space="preserve">2013 r. – Regulamin pracy Rady Ministrów (M.P. </w:t>
      </w:r>
      <w:r w:rsidR="00561D16" w:rsidRPr="00344FA1">
        <w:rPr>
          <w:rFonts w:cs="Times New Roman"/>
          <w:sz w:val="24"/>
          <w:szCs w:val="24"/>
        </w:rPr>
        <w:t>z 2016</w:t>
      </w:r>
      <w:r w:rsidR="00B832DD" w:rsidRPr="00344FA1">
        <w:rPr>
          <w:rFonts w:cs="Times New Roman"/>
          <w:sz w:val="24"/>
          <w:szCs w:val="24"/>
        </w:rPr>
        <w:t xml:space="preserve"> </w:t>
      </w:r>
      <w:r w:rsidR="00561D16" w:rsidRPr="00344FA1">
        <w:rPr>
          <w:rFonts w:cs="Times New Roman"/>
          <w:sz w:val="24"/>
          <w:szCs w:val="24"/>
        </w:rPr>
        <w:t>r. poz. 1006,</w:t>
      </w:r>
      <w:r w:rsidRPr="00344FA1">
        <w:rPr>
          <w:rFonts w:cs="Times New Roman"/>
          <w:sz w:val="24"/>
          <w:szCs w:val="24"/>
        </w:rPr>
        <w:t xml:space="preserve"> z </w:t>
      </w:r>
      <w:proofErr w:type="spellStart"/>
      <w:r w:rsidRPr="00344FA1">
        <w:rPr>
          <w:rFonts w:cs="Times New Roman"/>
          <w:sz w:val="24"/>
          <w:szCs w:val="24"/>
        </w:rPr>
        <w:t>późn</w:t>
      </w:r>
      <w:proofErr w:type="spellEnd"/>
      <w:r w:rsidRPr="00344FA1">
        <w:rPr>
          <w:rFonts w:cs="Times New Roman"/>
          <w:sz w:val="24"/>
          <w:szCs w:val="24"/>
        </w:rPr>
        <w:t xml:space="preserve">. zm.), projekt ustawy został zamieszczony w Biuletynie Informacji Publicznej na stronie podmiotowej Rządowego Centrum Legislacji w serwisie Rządowy Proces Legislacyjny. </w:t>
      </w:r>
    </w:p>
    <w:sectPr w:rsidR="00E03D04" w:rsidRPr="00344FA1" w:rsidSect="00344FA1">
      <w:footerReference w:type="default" r:id="rId8"/>
      <w:pgSz w:w="11906" w:h="16838"/>
      <w:pgMar w:top="158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F9B" w:rsidRDefault="007C3F9B" w:rsidP="00247E9F">
      <w:pPr>
        <w:spacing w:after="0" w:line="240" w:lineRule="auto"/>
      </w:pPr>
      <w:r>
        <w:separator/>
      </w:r>
    </w:p>
  </w:endnote>
  <w:endnote w:type="continuationSeparator" w:id="0">
    <w:p w:rsidR="007C3F9B" w:rsidRDefault="007C3F9B" w:rsidP="00247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7841"/>
      <w:docPartObj>
        <w:docPartGallery w:val="Page Numbers (Bottom of Page)"/>
        <w:docPartUnique/>
      </w:docPartObj>
    </w:sdtPr>
    <w:sdtEndPr>
      <w:rPr>
        <w:rFonts w:ascii="Times New Roman" w:hAnsi="Times New Roman" w:cs="Times New Roman"/>
        <w:sz w:val="24"/>
        <w:szCs w:val="24"/>
      </w:rPr>
    </w:sdtEndPr>
    <w:sdtContent>
      <w:p w:rsidR="00344FA1" w:rsidRPr="00344FA1" w:rsidRDefault="00344FA1">
        <w:pPr>
          <w:pStyle w:val="Stopka"/>
          <w:jc w:val="center"/>
          <w:rPr>
            <w:rFonts w:ascii="Times New Roman" w:hAnsi="Times New Roman" w:cs="Times New Roman"/>
            <w:sz w:val="24"/>
            <w:szCs w:val="24"/>
          </w:rPr>
        </w:pPr>
        <w:r w:rsidRPr="00344FA1">
          <w:rPr>
            <w:rFonts w:ascii="Times New Roman" w:hAnsi="Times New Roman" w:cs="Times New Roman"/>
            <w:sz w:val="24"/>
            <w:szCs w:val="24"/>
          </w:rPr>
          <w:fldChar w:fldCharType="begin"/>
        </w:r>
        <w:r w:rsidRPr="00344FA1">
          <w:rPr>
            <w:rFonts w:ascii="Times New Roman" w:hAnsi="Times New Roman" w:cs="Times New Roman"/>
            <w:sz w:val="24"/>
            <w:szCs w:val="24"/>
          </w:rPr>
          <w:instrText>PAGE   \* MERGEFORMAT</w:instrText>
        </w:r>
        <w:r w:rsidRPr="00344FA1">
          <w:rPr>
            <w:rFonts w:ascii="Times New Roman" w:hAnsi="Times New Roman" w:cs="Times New Roman"/>
            <w:sz w:val="24"/>
            <w:szCs w:val="24"/>
          </w:rPr>
          <w:fldChar w:fldCharType="separate"/>
        </w:r>
        <w:r w:rsidR="003A4F32">
          <w:rPr>
            <w:rFonts w:ascii="Times New Roman" w:hAnsi="Times New Roman" w:cs="Times New Roman"/>
            <w:noProof/>
            <w:sz w:val="24"/>
            <w:szCs w:val="24"/>
          </w:rPr>
          <w:t>15</w:t>
        </w:r>
        <w:r w:rsidRPr="00344FA1">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F9B" w:rsidRDefault="007C3F9B" w:rsidP="00247E9F">
      <w:pPr>
        <w:spacing w:after="0" w:line="240" w:lineRule="auto"/>
      </w:pPr>
      <w:r>
        <w:separator/>
      </w:r>
    </w:p>
  </w:footnote>
  <w:footnote w:type="continuationSeparator" w:id="0">
    <w:p w:rsidR="007C3F9B" w:rsidRDefault="007C3F9B" w:rsidP="00247E9F">
      <w:pPr>
        <w:spacing w:after="0" w:line="240" w:lineRule="auto"/>
      </w:pPr>
      <w:r>
        <w:continuationSeparator/>
      </w:r>
    </w:p>
  </w:footnote>
  <w:footnote w:id="1">
    <w:p w:rsidR="006359DE" w:rsidRDefault="006359DE" w:rsidP="00836158">
      <w:pPr>
        <w:pStyle w:val="Tekstprzypisudolnego"/>
        <w:tabs>
          <w:tab w:val="left" w:pos="284"/>
        </w:tabs>
        <w:ind w:left="284" w:hanging="284"/>
        <w:jc w:val="both"/>
      </w:pPr>
      <w:r>
        <w:rPr>
          <w:rStyle w:val="Odwoanieprzypisudolnego"/>
        </w:rPr>
        <w:footnoteRef/>
      </w:r>
      <w:r w:rsidR="00836158">
        <w:rPr>
          <w:vertAlign w:val="superscript"/>
        </w:rPr>
        <w:t>)</w:t>
      </w:r>
      <w:r w:rsidR="00836158">
        <w:rPr>
          <w:vertAlign w:val="superscript"/>
        </w:rPr>
        <w:tab/>
      </w:r>
      <w:r>
        <w:t xml:space="preserve">Zgłoszenie notyfikacyjne zostało dokonane po wejściu w życie przepisów ustawy – Prawo pocztowe i aktów wykonawczych odnoszących się do kosztu netto </w:t>
      </w:r>
      <w:r>
        <w:rPr>
          <w:rFonts w:cs="Times New Roman"/>
        </w:rPr>
        <w:t xml:space="preserve">obowiązku świadczenia usług powszechnych </w:t>
      </w:r>
      <w:r>
        <w:t xml:space="preserve">oraz po sporządzeniu przez operatora wyznaczonego i uzgodnieniu z Prezesem Urzędu Komunikacji Elektronicznej dokumentów istotnych dla kalkulacji tego kosztu netto. Ograniczenie horyzontu czasowego programu do 2015 r. wynika także z faktu, iż program dotyczył Poczty Polskiej S.A. ustanowionej na mocy art. 178 ust. 1 ustawy operatorem wyznaczonym na okres 3 lat. Kolejny operator wybierany był w drodze konkursu organizowanego przez Prezesa UKE. Metodologia wyliczenia kosztu netto </w:t>
      </w:r>
      <w:r>
        <w:rPr>
          <w:rFonts w:cs="Times New Roman"/>
        </w:rPr>
        <w:t xml:space="preserve">obowiązku świadczenia usług powszechnych </w:t>
      </w:r>
      <w:r>
        <w:t>uwzględnia specyfikę danego operatora pocztowego jako przedsiębiorcy działającego w warunkach z nałożonym obowiązkiem świadczenia usług powszechnych i bez tego obowiązku, przy czym model działania w warunkach bez obowiązku świadczenia usług pows</w:t>
      </w:r>
      <w:r w:rsidR="009E50EA">
        <w:t>zechnych tzw. „</w:t>
      </w:r>
      <w:r>
        <w:t xml:space="preserve">model alternatywny” określa sam operator. </w:t>
      </w:r>
    </w:p>
  </w:footnote>
  <w:footnote w:id="2">
    <w:p w:rsidR="00247E9F" w:rsidRDefault="00247E9F" w:rsidP="00836158">
      <w:pPr>
        <w:autoSpaceDE w:val="0"/>
        <w:autoSpaceDN w:val="0"/>
        <w:adjustRightInd w:val="0"/>
        <w:spacing w:after="0" w:line="240" w:lineRule="auto"/>
        <w:ind w:left="284" w:hanging="284"/>
        <w:jc w:val="both"/>
        <w:rPr>
          <w:rFonts w:cs="Times New Roman"/>
          <w:sz w:val="16"/>
          <w:szCs w:val="16"/>
        </w:rPr>
      </w:pPr>
      <w:r w:rsidRPr="00836158">
        <w:rPr>
          <w:rStyle w:val="Odwoanieprzypisudolnego"/>
          <w:rFonts w:ascii="Times New Roman" w:hAnsi="Times New Roman" w:cs="Times New Roman"/>
          <w:sz w:val="20"/>
          <w:szCs w:val="20"/>
        </w:rPr>
        <w:footnoteRef/>
      </w:r>
      <w:r w:rsidR="00836158" w:rsidRPr="00836158">
        <w:rPr>
          <w:rFonts w:ascii="Times New Roman" w:hAnsi="Times New Roman" w:cs="Times New Roman"/>
          <w:sz w:val="20"/>
          <w:szCs w:val="20"/>
          <w:vertAlign w:val="superscript"/>
        </w:rPr>
        <w:t>)</w:t>
      </w:r>
      <w:r w:rsidR="00836158">
        <w:rPr>
          <w:rFonts w:ascii="Times New Roman" w:hAnsi="Times New Roman" w:cs="Times New Roman"/>
          <w:sz w:val="20"/>
          <w:szCs w:val="20"/>
        </w:rPr>
        <w:tab/>
      </w:r>
      <w:r w:rsidRPr="00836158">
        <w:rPr>
          <w:rFonts w:ascii="Times New Roman" w:hAnsi="Times New Roman" w:cs="Times New Roman"/>
          <w:sz w:val="20"/>
          <w:szCs w:val="20"/>
        </w:rPr>
        <w:t xml:space="preserve">Art. 3 pkt 30 </w:t>
      </w:r>
      <w:r w:rsidR="005F192A" w:rsidRPr="00836158">
        <w:rPr>
          <w:rFonts w:ascii="Times New Roman" w:hAnsi="Times New Roman" w:cs="Times New Roman"/>
          <w:sz w:val="20"/>
          <w:szCs w:val="20"/>
        </w:rPr>
        <w:t>ustawy – Prawo pocztowe</w:t>
      </w:r>
      <w:r w:rsidR="00344FA1" w:rsidRPr="00836158">
        <w:rPr>
          <w:rFonts w:ascii="Times New Roman" w:hAnsi="Times New Roman" w:cs="Times New Roman"/>
          <w:sz w:val="20"/>
          <w:szCs w:val="20"/>
        </w:rPr>
        <w:t xml:space="preserve"> –</w:t>
      </w:r>
      <w:r w:rsidRPr="00836158">
        <w:rPr>
          <w:rFonts w:ascii="Times New Roman" w:hAnsi="Times New Roman" w:cs="Times New Roman"/>
          <w:sz w:val="20"/>
          <w:szCs w:val="20"/>
        </w:rPr>
        <w:t xml:space="preserve"> usługi wchodzące w zakres usług powszechnych – usługi pocztowe obejmujące przesyłki listowe i paczki pocztowe, o wadze i wymiarach określonych dla usług powszechnych, oraz przesyłki dla ociemniałych, nieświadczone przez operatora wyznaczonego w ramach obowiązku świadczenia usług powszechnych; do usług wchodzących w zakres usług powszechnych nie zalicza się usług pocztowych polegających na przyjmowaniu, sortowaniu, przemieszczaniu i doręczaniu przesyłek kurierskich.</w:t>
      </w:r>
    </w:p>
  </w:footnote>
  <w:footnote w:id="3">
    <w:p w:rsidR="00247E9F" w:rsidRDefault="00247E9F" w:rsidP="001D3165">
      <w:pPr>
        <w:pStyle w:val="Tekstprzypisudolnego"/>
        <w:tabs>
          <w:tab w:val="left" w:pos="284"/>
        </w:tabs>
        <w:ind w:left="284" w:hanging="284"/>
        <w:jc w:val="both"/>
      </w:pPr>
      <w:r>
        <w:rPr>
          <w:rStyle w:val="Odwoanieprzypisudolnego"/>
        </w:rPr>
        <w:footnoteRef/>
      </w:r>
      <w:r w:rsidR="001D3165">
        <w:rPr>
          <w:vertAlign w:val="superscript"/>
        </w:rPr>
        <w:t>)</w:t>
      </w:r>
      <w:r w:rsidR="001D3165">
        <w:rPr>
          <w:vertAlign w:val="superscript"/>
        </w:rPr>
        <w:tab/>
      </w:r>
      <w:r w:rsidR="00205046">
        <w:t>D</w:t>
      </w:r>
      <w:r>
        <w:t xml:space="preserve">otyczy decyzji </w:t>
      </w:r>
      <w:r w:rsidR="00D55ED7">
        <w:t>wydawanych zgodnie</w:t>
      </w:r>
      <w:r>
        <w:t xml:space="preserve"> z </w:t>
      </w:r>
      <w:r w:rsidR="004F4513">
        <w:t>r</w:t>
      </w:r>
      <w:r>
        <w:t>ozporządzeniem Rady (UE)</w:t>
      </w:r>
      <w:r w:rsidR="001D3165">
        <w:t xml:space="preserve"> 2015/1589 z dnia 13 lipca 2015 </w:t>
      </w:r>
      <w:r>
        <w:t>r. ustanawiając</w:t>
      </w:r>
      <w:r w:rsidR="004F4513">
        <w:t>ym</w:t>
      </w:r>
      <w:r>
        <w:t xml:space="preserve"> szczegółowe zasady stosowania art. 108 Traktatu o </w:t>
      </w:r>
      <w:r w:rsidR="00205046">
        <w:t>f</w:t>
      </w:r>
      <w:r>
        <w:t>unkcjonowaniu Unii Europejskiej (Dz. Urz. UE L 248 z 24.09.2015, str. 9)</w:t>
      </w:r>
      <w:r w:rsidR="001D3165">
        <w:t>.</w:t>
      </w:r>
    </w:p>
  </w:footnote>
  <w:footnote w:id="4">
    <w:p w:rsidR="00C52EE9" w:rsidRDefault="00C52EE9" w:rsidP="001D3165">
      <w:pPr>
        <w:pStyle w:val="Tekstprzypisudolnego"/>
        <w:tabs>
          <w:tab w:val="left" w:pos="284"/>
        </w:tabs>
        <w:ind w:left="284" w:hanging="284"/>
        <w:jc w:val="both"/>
      </w:pPr>
      <w:r>
        <w:rPr>
          <w:rStyle w:val="Odwoanieprzypisudolnego"/>
        </w:rPr>
        <w:footnoteRef/>
      </w:r>
      <w:r w:rsidR="001D3165">
        <w:rPr>
          <w:vertAlign w:val="superscript"/>
        </w:rPr>
        <w:t>)</w:t>
      </w:r>
      <w:r w:rsidR="001D3165">
        <w:rPr>
          <w:vertAlign w:val="superscript"/>
        </w:rPr>
        <w:tab/>
      </w:r>
      <w:r>
        <w:t>Komunikat Komisji Europejskiej „Wytyczne dotycząc</w:t>
      </w:r>
      <w:r w:rsidR="001D3165">
        <w:t>e pomocy państwa na ratowanie i </w:t>
      </w:r>
      <w:r>
        <w:t xml:space="preserve">restrukturyzację przedsiębiorstw niefinansowych znajdujących się w </w:t>
      </w:r>
      <w:r w:rsidR="00D7015A">
        <w:t>trudnej sytuacji (Dz. Urz. UE C </w:t>
      </w:r>
      <w:r>
        <w:t>249 z 31.07.2014, str.1).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E2836"/>
    <w:multiLevelType w:val="hybridMultilevel"/>
    <w:tmpl w:val="7F16E792"/>
    <w:lvl w:ilvl="0" w:tplc="4BC2AB1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2F74498"/>
    <w:multiLevelType w:val="hybridMultilevel"/>
    <w:tmpl w:val="8468293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5B563D53"/>
    <w:multiLevelType w:val="hybridMultilevel"/>
    <w:tmpl w:val="905EE8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0991D55"/>
    <w:multiLevelType w:val="hybridMultilevel"/>
    <w:tmpl w:val="33EA030E"/>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7D475435"/>
    <w:multiLevelType w:val="hybridMultilevel"/>
    <w:tmpl w:val="735296A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9F"/>
    <w:rsid w:val="0000706E"/>
    <w:rsid w:val="00032602"/>
    <w:rsid w:val="0004238B"/>
    <w:rsid w:val="00065679"/>
    <w:rsid w:val="000D5867"/>
    <w:rsid w:val="000D782D"/>
    <w:rsid w:val="001004C0"/>
    <w:rsid w:val="001332AF"/>
    <w:rsid w:val="001407EC"/>
    <w:rsid w:val="001411F9"/>
    <w:rsid w:val="00141793"/>
    <w:rsid w:val="00142A71"/>
    <w:rsid w:val="00153A5F"/>
    <w:rsid w:val="00162CEB"/>
    <w:rsid w:val="00164E1B"/>
    <w:rsid w:val="001940A0"/>
    <w:rsid w:val="001A1E72"/>
    <w:rsid w:val="001D3165"/>
    <w:rsid w:val="00205046"/>
    <w:rsid w:val="00223FB8"/>
    <w:rsid w:val="00247E9F"/>
    <w:rsid w:val="0025442E"/>
    <w:rsid w:val="002567A8"/>
    <w:rsid w:val="00260F6B"/>
    <w:rsid w:val="00265770"/>
    <w:rsid w:val="0027598F"/>
    <w:rsid w:val="00281D16"/>
    <w:rsid w:val="002A3BF5"/>
    <w:rsid w:val="002A3C49"/>
    <w:rsid w:val="002A56DC"/>
    <w:rsid w:val="002A5D26"/>
    <w:rsid w:val="002C1081"/>
    <w:rsid w:val="003125F4"/>
    <w:rsid w:val="0032061C"/>
    <w:rsid w:val="00320BE5"/>
    <w:rsid w:val="0033111A"/>
    <w:rsid w:val="00344FA1"/>
    <w:rsid w:val="00396198"/>
    <w:rsid w:val="003A41DF"/>
    <w:rsid w:val="003A4F32"/>
    <w:rsid w:val="003B384E"/>
    <w:rsid w:val="003B6D49"/>
    <w:rsid w:val="003B6EAD"/>
    <w:rsid w:val="003B76E2"/>
    <w:rsid w:val="003C02A4"/>
    <w:rsid w:val="003D26F4"/>
    <w:rsid w:val="003D3902"/>
    <w:rsid w:val="003E07B4"/>
    <w:rsid w:val="003F252F"/>
    <w:rsid w:val="00420D4F"/>
    <w:rsid w:val="00431944"/>
    <w:rsid w:val="004762B2"/>
    <w:rsid w:val="004874F8"/>
    <w:rsid w:val="004B6B9A"/>
    <w:rsid w:val="004C30CB"/>
    <w:rsid w:val="004E3644"/>
    <w:rsid w:val="004E5763"/>
    <w:rsid w:val="004F4513"/>
    <w:rsid w:val="00500733"/>
    <w:rsid w:val="00521C98"/>
    <w:rsid w:val="005264E2"/>
    <w:rsid w:val="00533A78"/>
    <w:rsid w:val="00544246"/>
    <w:rsid w:val="00561D16"/>
    <w:rsid w:val="00570B4D"/>
    <w:rsid w:val="00573C60"/>
    <w:rsid w:val="005853C0"/>
    <w:rsid w:val="005912E0"/>
    <w:rsid w:val="005A562A"/>
    <w:rsid w:val="005B7274"/>
    <w:rsid w:val="005C678D"/>
    <w:rsid w:val="005D2211"/>
    <w:rsid w:val="005F192A"/>
    <w:rsid w:val="005F7F9C"/>
    <w:rsid w:val="00617045"/>
    <w:rsid w:val="006359DE"/>
    <w:rsid w:val="006538D6"/>
    <w:rsid w:val="00656639"/>
    <w:rsid w:val="0066737D"/>
    <w:rsid w:val="00681C8F"/>
    <w:rsid w:val="00695F69"/>
    <w:rsid w:val="00697488"/>
    <w:rsid w:val="006A1B4A"/>
    <w:rsid w:val="006A6F53"/>
    <w:rsid w:val="006C09FB"/>
    <w:rsid w:val="006D12DA"/>
    <w:rsid w:val="006D6639"/>
    <w:rsid w:val="006D69F4"/>
    <w:rsid w:val="006E30F0"/>
    <w:rsid w:val="00702659"/>
    <w:rsid w:val="007072DA"/>
    <w:rsid w:val="00717E72"/>
    <w:rsid w:val="0072097D"/>
    <w:rsid w:val="007538E8"/>
    <w:rsid w:val="0075445B"/>
    <w:rsid w:val="00760F96"/>
    <w:rsid w:val="0076642A"/>
    <w:rsid w:val="00772F60"/>
    <w:rsid w:val="007816FA"/>
    <w:rsid w:val="00791912"/>
    <w:rsid w:val="007938A4"/>
    <w:rsid w:val="007A0D76"/>
    <w:rsid w:val="007A44E6"/>
    <w:rsid w:val="007A7A91"/>
    <w:rsid w:val="007B28DC"/>
    <w:rsid w:val="007C395B"/>
    <w:rsid w:val="007C3F9B"/>
    <w:rsid w:val="007C4E1B"/>
    <w:rsid w:val="007C7540"/>
    <w:rsid w:val="007E395E"/>
    <w:rsid w:val="007F369B"/>
    <w:rsid w:val="008261C5"/>
    <w:rsid w:val="00836158"/>
    <w:rsid w:val="00857ED9"/>
    <w:rsid w:val="008645AC"/>
    <w:rsid w:val="008A1AAC"/>
    <w:rsid w:val="008B0683"/>
    <w:rsid w:val="008B70BF"/>
    <w:rsid w:val="008F0261"/>
    <w:rsid w:val="00912C91"/>
    <w:rsid w:val="009258AE"/>
    <w:rsid w:val="009306E1"/>
    <w:rsid w:val="00966DF5"/>
    <w:rsid w:val="00976C57"/>
    <w:rsid w:val="00982186"/>
    <w:rsid w:val="009932B4"/>
    <w:rsid w:val="009E4FCA"/>
    <w:rsid w:val="009E50EA"/>
    <w:rsid w:val="009E7CAC"/>
    <w:rsid w:val="00A04025"/>
    <w:rsid w:val="00A056DB"/>
    <w:rsid w:val="00A34D17"/>
    <w:rsid w:val="00A51F82"/>
    <w:rsid w:val="00A71E89"/>
    <w:rsid w:val="00A73939"/>
    <w:rsid w:val="00A939A5"/>
    <w:rsid w:val="00AD5AA8"/>
    <w:rsid w:val="00AF4252"/>
    <w:rsid w:val="00B05289"/>
    <w:rsid w:val="00B12709"/>
    <w:rsid w:val="00B15F55"/>
    <w:rsid w:val="00B46BE3"/>
    <w:rsid w:val="00B553D9"/>
    <w:rsid w:val="00B832DD"/>
    <w:rsid w:val="00BD0A21"/>
    <w:rsid w:val="00BD17D7"/>
    <w:rsid w:val="00BD3C31"/>
    <w:rsid w:val="00BF6B6D"/>
    <w:rsid w:val="00C135A5"/>
    <w:rsid w:val="00C34CBF"/>
    <w:rsid w:val="00C52EE9"/>
    <w:rsid w:val="00C70E88"/>
    <w:rsid w:val="00C85EE9"/>
    <w:rsid w:val="00CF2149"/>
    <w:rsid w:val="00D4563B"/>
    <w:rsid w:val="00D55ED7"/>
    <w:rsid w:val="00D7015A"/>
    <w:rsid w:val="00D76E70"/>
    <w:rsid w:val="00DC09DA"/>
    <w:rsid w:val="00DD17D0"/>
    <w:rsid w:val="00DE08C8"/>
    <w:rsid w:val="00E03D04"/>
    <w:rsid w:val="00E20D56"/>
    <w:rsid w:val="00E2491D"/>
    <w:rsid w:val="00E343DF"/>
    <w:rsid w:val="00E4769F"/>
    <w:rsid w:val="00E85910"/>
    <w:rsid w:val="00EA6078"/>
    <w:rsid w:val="00EE097A"/>
    <w:rsid w:val="00EE2328"/>
    <w:rsid w:val="00F11AE8"/>
    <w:rsid w:val="00F1583D"/>
    <w:rsid w:val="00F23664"/>
    <w:rsid w:val="00F374A6"/>
    <w:rsid w:val="00F37CB3"/>
    <w:rsid w:val="00F44A04"/>
    <w:rsid w:val="00F479E5"/>
    <w:rsid w:val="00F64D4B"/>
    <w:rsid w:val="00F74071"/>
    <w:rsid w:val="00F75C02"/>
    <w:rsid w:val="00F94C68"/>
    <w:rsid w:val="00F9760B"/>
    <w:rsid w:val="00FB057E"/>
    <w:rsid w:val="00FB23B1"/>
    <w:rsid w:val="00FC0954"/>
    <w:rsid w:val="00FF57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7597A595-229E-4DEF-A3B4-2960710C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7E9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47E9F"/>
    <w:rPr>
      <w:color w:val="0000FF" w:themeColor="hyperlink"/>
      <w:u w:val="single"/>
    </w:rPr>
  </w:style>
  <w:style w:type="paragraph" w:styleId="Tekstprzypisudolnego">
    <w:name w:val="footnote text"/>
    <w:basedOn w:val="Normalny"/>
    <w:link w:val="TekstprzypisudolnegoZnak"/>
    <w:uiPriority w:val="99"/>
    <w:unhideWhenUsed/>
    <w:rsid w:val="00247E9F"/>
    <w:pPr>
      <w:spacing w:after="0" w:line="240" w:lineRule="auto"/>
    </w:pPr>
    <w:rPr>
      <w:rFonts w:ascii="Times New Roman" w:hAnsi="Times New Roman"/>
      <w:sz w:val="20"/>
      <w:szCs w:val="20"/>
    </w:rPr>
  </w:style>
  <w:style w:type="character" w:customStyle="1" w:styleId="TekstprzypisudolnegoZnak">
    <w:name w:val="Tekst przypisu dolnego Znak"/>
    <w:basedOn w:val="Domylnaczcionkaakapitu"/>
    <w:link w:val="Tekstprzypisudolnego"/>
    <w:uiPriority w:val="99"/>
    <w:rsid w:val="00247E9F"/>
    <w:rPr>
      <w:rFonts w:ascii="Times New Roman" w:hAnsi="Times New Roman"/>
      <w:sz w:val="20"/>
      <w:szCs w:val="20"/>
    </w:rPr>
  </w:style>
  <w:style w:type="character" w:styleId="Odwoanieprzypisudolnego">
    <w:name w:val="footnote reference"/>
    <w:basedOn w:val="Domylnaczcionkaakapitu"/>
    <w:uiPriority w:val="99"/>
    <w:semiHidden/>
    <w:unhideWhenUsed/>
    <w:rsid w:val="00247E9F"/>
    <w:rPr>
      <w:vertAlign w:val="superscript"/>
    </w:rPr>
  </w:style>
  <w:style w:type="paragraph" w:styleId="Tekstprzypisukocowego">
    <w:name w:val="endnote text"/>
    <w:basedOn w:val="Normalny"/>
    <w:link w:val="TekstprzypisukocowegoZnak"/>
    <w:uiPriority w:val="99"/>
    <w:semiHidden/>
    <w:unhideWhenUsed/>
    <w:rsid w:val="006170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7045"/>
    <w:rPr>
      <w:sz w:val="20"/>
      <w:szCs w:val="20"/>
    </w:rPr>
  </w:style>
  <w:style w:type="character" w:styleId="Odwoanieprzypisukocowego">
    <w:name w:val="endnote reference"/>
    <w:basedOn w:val="Domylnaczcionkaakapitu"/>
    <w:uiPriority w:val="99"/>
    <w:semiHidden/>
    <w:unhideWhenUsed/>
    <w:rsid w:val="00617045"/>
    <w:rPr>
      <w:vertAlign w:val="superscript"/>
    </w:rPr>
  </w:style>
  <w:style w:type="paragraph" w:styleId="Tekstdymka">
    <w:name w:val="Balloon Text"/>
    <w:basedOn w:val="Normalny"/>
    <w:link w:val="TekstdymkaZnak"/>
    <w:uiPriority w:val="99"/>
    <w:semiHidden/>
    <w:unhideWhenUsed/>
    <w:rsid w:val="0061704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7045"/>
    <w:rPr>
      <w:rFonts w:ascii="Tahoma" w:hAnsi="Tahoma" w:cs="Tahoma"/>
      <w:sz w:val="16"/>
      <w:szCs w:val="16"/>
    </w:rPr>
  </w:style>
  <w:style w:type="character" w:styleId="Odwoaniedokomentarza">
    <w:name w:val="annotation reference"/>
    <w:basedOn w:val="Domylnaczcionkaakapitu"/>
    <w:uiPriority w:val="99"/>
    <w:semiHidden/>
    <w:unhideWhenUsed/>
    <w:rsid w:val="00760F96"/>
    <w:rPr>
      <w:sz w:val="16"/>
      <w:szCs w:val="16"/>
    </w:rPr>
  </w:style>
  <w:style w:type="paragraph" w:styleId="Tekstkomentarza">
    <w:name w:val="annotation text"/>
    <w:basedOn w:val="Normalny"/>
    <w:link w:val="TekstkomentarzaZnak"/>
    <w:uiPriority w:val="99"/>
    <w:semiHidden/>
    <w:unhideWhenUsed/>
    <w:rsid w:val="00760F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0F96"/>
    <w:rPr>
      <w:sz w:val="20"/>
      <w:szCs w:val="20"/>
    </w:rPr>
  </w:style>
  <w:style w:type="paragraph" w:customStyle="1" w:styleId="LITlitera">
    <w:name w:val="LIT – litera"/>
    <w:basedOn w:val="Normalny"/>
    <w:link w:val="LITliteraZnak"/>
    <w:uiPriority w:val="17"/>
    <w:qFormat/>
    <w:rsid w:val="00760F96"/>
    <w:pPr>
      <w:spacing w:after="0" w:line="360" w:lineRule="auto"/>
      <w:ind w:left="986" w:hanging="476"/>
      <w:jc w:val="both"/>
    </w:pPr>
    <w:rPr>
      <w:rFonts w:ascii="Times" w:eastAsia="Times New Roman" w:hAnsi="Times" w:cs="Arial"/>
      <w:bCs/>
      <w:sz w:val="24"/>
      <w:szCs w:val="20"/>
      <w:lang w:eastAsia="pl-PL"/>
    </w:rPr>
  </w:style>
  <w:style w:type="character" w:customStyle="1" w:styleId="LITliteraZnak">
    <w:name w:val="LIT – litera Znak"/>
    <w:basedOn w:val="Domylnaczcionkaakapitu"/>
    <w:link w:val="LITlitera"/>
    <w:uiPriority w:val="17"/>
    <w:rsid w:val="00760F96"/>
    <w:rPr>
      <w:rFonts w:ascii="Times" w:eastAsia="Times New Roman" w:hAnsi="Times" w:cs="Arial"/>
      <w:bCs/>
      <w:sz w:val="24"/>
      <w:szCs w:val="20"/>
      <w:lang w:eastAsia="pl-PL"/>
    </w:rPr>
  </w:style>
  <w:style w:type="paragraph" w:styleId="Akapitzlist">
    <w:name w:val="List Paragraph"/>
    <w:basedOn w:val="Normalny"/>
    <w:uiPriority w:val="34"/>
    <w:qFormat/>
    <w:rsid w:val="00F75C02"/>
    <w:pPr>
      <w:ind w:left="720"/>
      <w:contextualSpacing/>
    </w:pPr>
  </w:style>
  <w:style w:type="paragraph" w:styleId="Nagwek">
    <w:name w:val="header"/>
    <w:basedOn w:val="Normalny"/>
    <w:link w:val="NagwekZnak"/>
    <w:uiPriority w:val="99"/>
    <w:unhideWhenUsed/>
    <w:rsid w:val="006D12D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12DA"/>
  </w:style>
  <w:style w:type="paragraph" w:styleId="Stopka">
    <w:name w:val="footer"/>
    <w:basedOn w:val="Normalny"/>
    <w:link w:val="StopkaZnak"/>
    <w:uiPriority w:val="99"/>
    <w:unhideWhenUsed/>
    <w:rsid w:val="006D12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12DA"/>
  </w:style>
  <w:style w:type="paragraph" w:styleId="Tematkomentarza">
    <w:name w:val="annotation subject"/>
    <w:basedOn w:val="Tekstkomentarza"/>
    <w:next w:val="Tekstkomentarza"/>
    <w:link w:val="TematkomentarzaZnak"/>
    <w:uiPriority w:val="99"/>
    <w:semiHidden/>
    <w:unhideWhenUsed/>
    <w:rsid w:val="00431944"/>
    <w:rPr>
      <w:b/>
      <w:bCs/>
    </w:rPr>
  </w:style>
  <w:style w:type="character" w:customStyle="1" w:styleId="TematkomentarzaZnak">
    <w:name w:val="Temat komentarza Znak"/>
    <w:basedOn w:val="TekstkomentarzaZnak"/>
    <w:link w:val="Tematkomentarza"/>
    <w:uiPriority w:val="99"/>
    <w:semiHidden/>
    <w:rsid w:val="00431944"/>
    <w:rPr>
      <w:b/>
      <w:bCs/>
      <w:sz w:val="20"/>
      <w:szCs w:val="20"/>
    </w:rPr>
  </w:style>
  <w:style w:type="paragraph" w:customStyle="1" w:styleId="ODNONIKtreodnonika">
    <w:name w:val="ODNOŚNIK – treść odnośnika"/>
    <w:uiPriority w:val="24"/>
    <w:qFormat/>
    <w:rsid w:val="009E7CAC"/>
    <w:pPr>
      <w:spacing w:after="0" w:line="240" w:lineRule="auto"/>
      <w:ind w:left="284" w:hanging="284"/>
      <w:jc w:val="both"/>
    </w:pPr>
    <w:rPr>
      <w:rFonts w:ascii="Times New Roman" w:eastAsia="Times New Roman" w:hAnsi="Times New Roman" w:cs="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71541">
      <w:bodyDiv w:val="1"/>
      <w:marLeft w:val="0"/>
      <w:marRight w:val="0"/>
      <w:marTop w:val="0"/>
      <w:marBottom w:val="0"/>
      <w:divBdr>
        <w:top w:val="none" w:sz="0" w:space="0" w:color="auto"/>
        <w:left w:val="none" w:sz="0" w:space="0" w:color="auto"/>
        <w:bottom w:val="none" w:sz="0" w:space="0" w:color="auto"/>
        <w:right w:val="none" w:sz="0" w:space="0" w:color="auto"/>
      </w:divBdr>
    </w:div>
    <w:div w:id="737704786">
      <w:bodyDiv w:val="1"/>
      <w:marLeft w:val="0"/>
      <w:marRight w:val="0"/>
      <w:marTop w:val="0"/>
      <w:marBottom w:val="0"/>
      <w:divBdr>
        <w:top w:val="none" w:sz="0" w:space="0" w:color="auto"/>
        <w:left w:val="none" w:sz="0" w:space="0" w:color="auto"/>
        <w:bottom w:val="none" w:sz="0" w:space="0" w:color="auto"/>
        <w:right w:val="none" w:sz="0" w:space="0" w:color="auto"/>
      </w:divBdr>
    </w:div>
    <w:div w:id="1289512255">
      <w:bodyDiv w:val="1"/>
      <w:marLeft w:val="0"/>
      <w:marRight w:val="0"/>
      <w:marTop w:val="0"/>
      <w:marBottom w:val="0"/>
      <w:divBdr>
        <w:top w:val="none" w:sz="0" w:space="0" w:color="auto"/>
        <w:left w:val="none" w:sz="0" w:space="0" w:color="auto"/>
        <w:bottom w:val="none" w:sz="0" w:space="0" w:color="auto"/>
        <w:right w:val="none" w:sz="0" w:space="0" w:color="auto"/>
      </w:divBdr>
    </w:div>
    <w:div w:id="1340693935">
      <w:bodyDiv w:val="1"/>
      <w:marLeft w:val="0"/>
      <w:marRight w:val="0"/>
      <w:marTop w:val="0"/>
      <w:marBottom w:val="0"/>
      <w:divBdr>
        <w:top w:val="none" w:sz="0" w:space="0" w:color="auto"/>
        <w:left w:val="none" w:sz="0" w:space="0" w:color="auto"/>
        <w:bottom w:val="none" w:sz="0" w:space="0" w:color="auto"/>
        <w:right w:val="none" w:sz="0" w:space="0" w:color="auto"/>
      </w:divBdr>
    </w:div>
    <w:div w:id="208217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0D2D8-0AE2-4057-A955-B50DECE64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4428</Words>
  <Characters>26574</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30941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Pańczyk Elżbieta</dc:creator>
  <cp:lastModifiedBy>Grażyna D. Grabowska</cp:lastModifiedBy>
  <cp:revision>2</cp:revision>
  <cp:lastPrinted>2017-03-21T12:11:00Z</cp:lastPrinted>
  <dcterms:created xsi:type="dcterms:W3CDTF">2017-03-24T12:59:00Z</dcterms:created>
  <dcterms:modified xsi:type="dcterms:W3CDTF">2017-03-24T12:59:00Z</dcterms:modified>
</cp:coreProperties>
</file>