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371" w:rsidRDefault="002D5909" w:rsidP="002D5909">
      <w:pPr>
        <w:spacing w:after="0" w:line="360" w:lineRule="auto"/>
        <w:jc w:val="center"/>
        <w:rPr>
          <w:rFonts w:ascii="Times New Roman" w:hAnsi="Times New Roman" w:cs="Times New Roman"/>
          <w:sz w:val="24"/>
          <w:szCs w:val="24"/>
        </w:rPr>
      </w:pPr>
      <w:bookmarkStart w:id="0" w:name="_GoBack"/>
      <w:bookmarkEnd w:id="0"/>
      <w:r w:rsidRPr="002D5909">
        <w:rPr>
          <w:rFonts w:ascii="Times New Roman" w:hAnsi="Times New Roman" w:cs="Times New Roman"/>
          <w:sz w:val="24"/>
          <w:szCs w:val="24"/>
        </w:rPr>
        <w:t>UZASADNIENIE</w:t>
      </w:r>
    </w:p>
    <w:p w:rsidR="002D5909" w:rsidRPr="002D5909" w:rsidRDefault="002D5909" w:rsidP="002D5909">
      <w:pPr>
        <w:spacing w:before="120" w:after="0" w:line="360" w:lineRule="auto"/>
        <w:jc w:val="center"/>
        <w:rPr>
          <w:rFonts w:ascii="Times New Roman" w:hAnsi="Times New Roman" w:cs="Times New Roman"/>
          <w:sz w:val="24"/>
          <w:szCs w:val="24"/>
        </w:rPr>
      </w:pP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Przedłożona nowelizacja ustawy z dnia 15 kwietnia 2011 r. o systemie informacji oświatowej (Dz. U. z </w:t>
      </w:r>
      <w:r w:rsidRPr="002D5909">
        <w:rPr>
          <w:rFonts w:ascii="Times New Roman" w:hAnsi="Times New Roman" w:cs="Times New Roman"/>
          <w:sz w:val="24"/>
          <w:szCs w:val="24"/>
        </w:rPr>
        <w:t xml:space="preserve">2016 r. poz. 1927, z </w:t>
      </w:r>
      <w:proofErr w:type="spellStart"/>
      <w:r w:rsidRPr="002D5909">
        <w:rPr>
          <w:rFonts w:ascii="Times New Roman" w:hAnsi="Times New Roman" w:cs="Times New Roman"/>
          <w:sz w:val="24"/>
          <w:szCs w:val="24"/>
        </w:rPr>
        <w:t>późn</w:t>
      </w:r>
      <w:proofErr w:type="spellEnd"/>
      <w:r w:rsidRPr="002D5909">
        <w:rPr>
          <w:rFonts w:ascii="Times New Roman" w:hAnsi="Times New Roman" w:cs="Times New Roman"/>
          <w:sz w:val="24"/>
          <w:szCs w:val="24"/>
        </w:rPr>
        <w:t>. zm.</w:t>
      </w:r>
      <w:r w:rsidRPr="002D5909">
        <w:rPr>
          <w:rFonts w:ascii="Times New Roman" w:hAnsi="Times New Roman" w:cs="Times New Roman"/>
          <w:color w:val="000000"/>
          <w:spacing w:val="-2"/>
          <w:sz w:val="24"/>
          <w:szCs w:val="24"/>
        </w:rPr>
        <w:t>), zwanej dalej „ustawą”, jest związana z kwestiami technologicznymi funkcjonowania Systemu Informacji Oświatowej (SIO) i dotyczy zmiany architektury SIO, usprawnienia komunikacji użytkowników SIO oraz modyfikacji schematu przekazywania danych. Proponuje się, aby architekturę SIO stanowiła jedna baza danych SIO, a</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komunikacja użytkowników z bazą będzie odbywała się przez przeglądarkę internetową (za</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pomocą aplikacji internetowej).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Powyższej zmianie architektury SIO oraz zmianie sposobu komunikacji z bazą danych SIO będą towarzyszyły inne zmiany usprawniające funkcjonowanie SIO. Przewiduje się także pewne uproszczenie sposobu zbierania danych gromadzonych w SIO.</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Projekt ustawy w art. 2</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5 wprowadza także nieliczne zmiany w przepisach ustawy z dnia 7</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września 1991 r. o systemie oświaty (Dz. U. z 2016 r. poz. 1943,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zm.)</w:t>
      </w:r>
      <w:r w:rsidR="002D5909">
        <w:rPr>
          <w:rFonts w:ascii="Times New Roman" w:hAnsi="Times New Roman" w:cs="Times New Roman"/>
          <w:color w:val="000000"/>
          <w:spacing w:val="-2"/>
          <w:sz w:val="24"/>
          <w:szCs w:val="24"/>
        </w:rPr>
        <w:t>, ustawy z </w:t>
      </w:r>
      <w:r w:rsidRPr="002D5909">
        <w:rPr>
          <w:rFonts w:ascii="Times New Roman" w:hAnsi="Times New Roman" w:cs="Times New Roman"/>
          <w:color w:val="000000"/>
          <w:spacing w:val="-2"/>
          <w:sz w:val="24"/>
          <w:szCs w:val="24"/>
        </w:rPr>
        <w:t>dnia 13 listopada 2003 r. o dochodach jednostek samorządu terytorialnego</w:t>
      </w:r>
      <w:r w:rsidR="002D5909">
        <w:rPr>
          <w:rFonts w:ascii="Times New Roman" w:hAnsi="Times New Roman" w:cs="Times New Roman"/>
          <w:color w:val="000000"/>
          <w:spacing w:val="-2"/>
          <w:sz w:val="24"/>
          <w:szCs w:val="24"/>
        </w:rPr>
        <w:t xml:space="preserve"> (Dz. U. z </w:t>
      </w:r>
      <w:r w:rsidRPr="002D5909">
        <w:rPr>
          <w:rFonts w:ascii="Times New Roman" w:hAnsi="Times New Roman" w:cs="Times New Roman"/>
          <w:color w:val="000000"/>
          <w:spacing w:val="-2"/>
          <w:sz w:val="24"/>
          <w:szCs w:val="24"/>
        </w:rPr>
        <w:t>2016 r. poz.</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198,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xml:space="preserve">. zm.), ustawy z dnia 14 grudnia 2016 r. </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Prawo oświatowe (Dz. U. z 2017 r. poz. 59) oraz ustawy z dnia 14 grudnia 2016 r.</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 Przepisy wprowadzające ustawę – Prawo oświatowe (Dz. U. z 2017 r. poz. 60), przede wszystkim o charakterze </w:t>
      </w:r>
      <w:proofErr w:type="spellStart"/>
      <w:r w:rsidRPr="002D5909">
        <w:rPr>
          <w:rFonts w:ascii="Times New Roman" w:hAnsi="Times New Roman" w:cs="Times New Roman"/>
          <w:color w:val="000000"/>
          <w:spacing w:val="-2"/>
          <w:sz w:val="24"/>
          <w:szCs w:val="24"/>
        </w:rPr>
        <w:t>porządkująco</w:t>
      </w:r>
      <w:proofErr w:type="spellEnd"/>
      <w:r w:rsidR="00D37E72">
        <w:rPr>
          <w:rFonts w:ascii="Times New Roman" w:hAnsi="Times New Roman" w:cs="Times New Roman"/>
          <w:color w:val="000000"/>
          <w:spacing w:val="-2"/>
          <w:sz w:val="24"/>
          <w:szCs w:val="24"/>
        </w:rPr>
        <w:t>-</w:t>
      </w:r>
      <w:r w:rsidR="00ED6C77">
        <w:rPr>
          <w:rFonts w:ascii="Times New Roman" w:hAnsi="Times New Roman" w:cs="Times New Roman"/>
          <w:color w:val="000000"/>
          <w:spacing w:val="-2"/>
          <w:sz w:val="24"/>
          <w:szCs w:val="24"/>
        </w:rPr>
        <w:br/>
        <w:t>-</w:t>
      </w:r>
      <w:r w:rsidRPr="002D5909">
        <w:rPr>
          <w:rFonts w:ascii="Times New Roman" w:hAnsi="Times New Roman" w:cs="Times New Roman"/>
          <w:color w:val="000000"/>
          <w:spacing w:val="-2"/>
          <w:sz w:val="24"/>
          <w:szCs w:val="24"/>
        </w:rPr>
        <w:t>redakcyjnym</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i doprecyz</w:t>
      </w:r>
      <w:r w:rsidR="002D5909">
        <w:rPr>
          <w:rFonts w:ascii="Times New Roman" w:hAnsi="Times New Roman" w:cs="Times New Roman"/>
          <w:color w:val="000000"/>
          <w:spacing w:val="-2"/>
          <w:sz w:val="24"/>
          <w:szCs w:val="24"/>
        </w:rPr>
        <w:t>owującym, a także kilka zmian o </w:t>
      </w:r>
      <w:r w:rsidRPr="002D5909">
        <w:rPr>
          <w:rFonts w:ascii="Times New Roman" w:hAnsi="Times New Roman" w:cs="Times New Roman"/>
          <w:color w:val="000000"/>
          <w:spacing w:val="-2"/>
          <w:sz w:val="24"/>
          <w:szCs w:val="24"/>
        </w:rPr>
        <w:t>charakterze merytorycznym.</w:t>
      </w:r>
    </w:p>
    <w:p w:rsidR="00F82371" w:rsidRPr="002D5909" w:rsidRDefault="00F82371" w:rsidP="00570219">
      <w:pPr>
        <w:spacing w:before="24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I. Zmiany w ustawie z dnia 15 kwietnia 2011 r. o systemie informacji oświatowej</w:t>
      </w:r>
      <w:r w:rsidR="00377323">
        <w:rPr>
          <w:rFonts w:ascii="Times New Roman" w:hAnsi="Times New Roman" w:cs="Times New Roman"/>
          <w:color w:val="000000"/>
          <w:spacing w:val="-2"/>
          <w:sz w:val="24"/>
          <w:szCs w:val="24"/>
        </w:rPr>
        <w:t xml:space="preserve"> (art. 1 </w:t>
      </w:r>
      <w:r w:rsidRPr="002D5909">
        <w:rPr>
          <w:rFonts w:ascii="Times New Roman" w:hAnsi="Times New Roman" w:cs="Times New Roman"/>
          <w:color w:val="000000"/>
          <w:spacing w:val="-2"/>
          <w:sz w:val="24"/>
          <w:szCs w:val="24"/>
        </w:rPr>
        <w:t>projektu)</w:t>
      </w:r>
    </w:p>
    <w:p w:rsidR="00F82371" w:rsidRPr="002D5909" w:rsidRDefault="00D37E72" w:rsidP="00D37E72">
      <w:pPr>
        <w:tabs>
          <w:tab w:val="left" w:pos="426"/>
        </w:tabs>
        <w:spacing w:before="120" w:after="0"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1.</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Zmiana architektury SIO, odejście od lokalnych baz danych SIO i komunikacji asynchronicznej na rzecz komunikacji przez przeglądarkę internetową (art. 1 pkt 1, pkt 2 lit. b, pkt 4</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6, 8, 18, 20, 26, 28, 29, 31, 32, 34, 36, 41, 42, 44</w:t>
      </w:r>
      <w:r w:rsidR="002D5909">
        <w:rPr>
          <w:rFonts w:ascii="Times New Roman" w:hAnsi="Times New Roman" w:cs="Times New Roman"/>
          <w:color w:val="000000"/>
          <w:spacing w:val="-2"/>
          <w:sz w:val="24"/>
          <w:szCs w:val="24"/>
        </w:rPr>
        <w:t>–</w:t>
      </w:r>
      <w:r w:rsidR="000B76DB">
        <w:rPr>
          <w:rFonts w:ascii="Times New Roman" w:hAnsi="Times New Roman" w:cs="Times New Roman"/>
          <w:color w:val="000000"/>
          <w:spacing w:val="-2"/>
          <w:sz w:val="24"/>
          <w:szCs w:val="24"/>
        </w:rPr>
        <w:t xml:space="preserve">47 i </w:t>
      </w:r>
      <w:r w:rsidR="00F82371" w:rsidRPr="002D5909">
        <w:rPr>
          <w:rFonts w:ascii="Times New Roman" w:hAnsi="Times New Roman" w:cs="Times New Roman"/>
          <w:color w:val="000000"/>
          <w:spacing w:val="-2"/>
          <w:sz w:val="24"/>
          <w:szCs w:val="24"/>
        </w:rPr>
        <w:t xml:space="preserve">48 lit. a, </w:t>
      </w:r>
      <w:r w:rsidR="0088693E" w:rsidRPr="002D5909">
        <w:rPr>
          <w:rFonts w:ascii="Times New Roman" w:hAnsi="Times New Roman" w:cs="Times New Roman"/>
          <w:color w:val="000000"/>
          <w:spacing w:val="-2"/>
          <w:sz w:val="24"/>
          <w:szCs w:val="24"/>
        </w:rPr>
        <w:t>49</w:t>
      </w:r>
      <w:r w:rsidR="002D5909">
        <w:rPr>
          <w:rFonts w:ascii="Times New Roman" w:hAnsi="Times New Roman" w:cs="Times New Roman"/>
          <w:color w:val="000000"/>
          <w:spacing w:val="-2"/>
          <w:sz w:val="24"/>
          <w:szCs w:val="24"/>
        </w:rPr>
        <w:t>–</w:t>
      </w:r>
      <w:r w:rsidR="0088693E" w:rsidRPr="002D5909">
        <w:rPr>
          <w:rFonts w:ascii="Times New Roman" w:hAnsi="Times New Roman" w:cs="Times New Roman"/>
          <w:color w:val="000000"/>
          <w:spacing w:val="-2"/>
          <w:sz w:val="24"/>
          <w:szCs w:val="24"/>
        </w:rPr>
        <w:t xml:space="preserve">52, </w:t>
      </w:r>
      <w:r w:rsidR="00377323">
        <w:rPr>
          <w:rFonts w:ascii="Times New Roman" w:hAnsi="Times New Roman" w:cs="Times New Roman"/>
          <w:color w:val="000000"/>
          <w:spacing w:val="-2"/>
          <w:sz w:val="24"/>
          <w:szCs w:val="24"/>
        </w:rPr>
        <w:t>54, 55 i </w:t>
      </w:r>
      <w:r w:rsidR="00F82371" w:rsidRPr="002D5909">
        <w:rPr>
          <w:rFonts w:ascii="Times New Roman" w:hAnsi="Times New Roman" w:cs="Times New Roman"/>
          <w:color w:val="000000"/>
          <w:spacing w:val="-2"/>
          <w:sz w:val="24"/>
          <w:szCs w:val="24"/>
        </w:rPr>
        <w:t>56 lit. a projektu</w:t>
      </w:r>
      <w:r w:rsidR="0088693E"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w zakresie dotyczącym odpowiednio</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art. 2, art. 3 ust. 3 pkt 4, art. 5, art. 5a, art. 6 ust.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2, art. 7a, art. 35 ust. 4, art. 39, art. 45 ust. 1, art. 48 ust. 1, art. 49, art. 51 ust. 2, art. 52, art.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57 ust. 1 i 5, art. 60 ust. 1,</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art. 78 ust. 3, art. 79, art. 81, art. 82 ust. 2 oraz ust. 4 pkt 1 i 4, art.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83, art. 84 ust. 2, art. 85 ust. 2, rozdział 7, tytuł rozdziału 8, art. 92 ust. 1, tytuł rozdziału 9, art. 94, rozdział 10, art. 100 ust. 1 ustawy).</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Obecna architektura SIO obejmuje centralną bazę danych SIO (której administratorem jest minister właściwy do spraw oświaty i wychowania) oraz lokalne bazy danych SIO (których administratorami są kierownicy podmiotów zobowiązanych do przekazywania danych do centralnej bazy SIO, tj. głównie dyrektorzy publicznych i niepublicznych szkół i placówek oświatowych). Komunikacja bazy danych SIO i kilkudziesięciu</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tysięcy lokalnych baz danych SIO stwarza istotne problemy. Obecna architektura w praktyce uniemożliwia pracę na wielu stanowiskach w danej szkole lub placówce oświatowej (jednostce) oraz nie jest odporna na awarie lokalnych komputerów, co powoduje liczne utraty danych przez jednostki. W celu odzyskania danych jednostki muszą przeprowadzać czasochłonną procedurę odzyskiwania danych</w:t>
      </w:r>
      <w:r w:rsidR="00377323">
        <w:rPr>
          <w:rFonts w:ascii="Times New Roman" w:hAnsi="Times New Roman" w:cs="Times New Roman"/>
          <w:color w:val="000000"/>
          <w:spacing w:val="-2"/>
          <w:sz w:val="24"/>
          <w:szCs w:val="24"/>
        </w:rPr>
        <w:t>, wymagającą złożenia wniosku o </w:t>
      </w:r>
      <w:r w:rsidRPr="002D5909">
        <w:rPr>
          <w:rFonts w:ascii="Times New Roman" w:hAnsi="Times New Roman" w:cs="Times New Roman"/>
          <w:color w:val="000000"/>
          <w:spacing w:val="-2"/>
          <w:sz w:val="24"/>
          <w:szCs w:val="24"/>
        </w:rPr>
        <w:t>odzyskanie danych do Ministerstwa Edukacji Narodowej (do MEN w roku 2015 wpłynęło ok. 4,5 tys. wniosków o odzyskanie utraconych danych).</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Zgodnie z projektowanymi zmianami system informacji oświatowej będzie stanowić jedna baza danych SIO (centralna baza), której administratorem będzie minister właściwy do spraw oświaty i</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wychowania. Dane będą przekazywane do bazy danych SIO za pomocą aplikacji internetowej, przez przeglądarkę internetową. Dostęp do bazy danych SIO przez przeglądarkę internetową umożliwi wykorz</w:t>
      </w:r>
      <w:r w:rsidR="00377323">
        <w:rPr>
          <w:rFonts w:ascii="Times New Roman" w:hAnsi="Times New Roman" w:cs="Times New Roman"/>
          <w:color w:val="000000"/>
          <w:spacing w:val="-2"/>
          <w:sz w:val="24"/>
          <w:szCs w:val="24"/>
        </w:rPr>
        <w:t>ystanie wielu stanowisk pracy w </w:t>
      </w:r>
      <w:r w:rsidRPr="002D5909">
        <w:rPr>
          <w:rFonts w:ascii="Times New Roman" w:hAnsi="Times New Roman" w:cs="Times New Roman"/>
          <w:color w:val="000000"/>
          <w:spacing w:val="-2"/>
          <w:sz w:val="24"/>
          <w:szCs w:val="24"/>
        </w:rPr>
        <w:t>danej jednostce, a tym samym znacznie ułatwi i usprawni proces przekazywania danych przez podmioty do tego zobowiązane. Wykorzystanie przeglądarki internetowej do przekazywania danych do bazy danych SIO rozwiąże również problem utraty danych, a tym samym wyeliminuje konieczność przeprowadzania czasochłonnej procedury odzyskiwania danych, gdyż dane te będą gromadzone w jednym zbiorze na serwerach Ministerstwa Edukacji Narodowej.</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Obecnie system zakłada sekwencyjność przekazywania danych.</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Najpierw do lokalnej bazy danych SIO wprowadza się dane identyfikacyjne ucznia lub nauczyciela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(tj. imię, nazwisko, PESEL), a dopiero po ich pozytywnej weryfikacji z rejestrem PESEL wprowadza się pozostałe dane – dane dziedzinowe. Innymi słowy, dane dziedzinowe dotyczące oświaty można przekazać dopiero po zweryfikowaniu danych identyfikacyjnych osoby, której dane dziedzinowe dotyczą. Sekwencyjny schemat przekazywania danych uniemożliwia import do bazy danych SIO szerszego zakresu danych (tj. ponad dane identyfikacyjne), istotnie utrudniając tym samym procedurę wprowadzania danych. W projektowanych zmianach odchodzi się od procedury sekwencyjnego wprowadzania danych. Umożliwi to użytkownikowi jednoczesne wprowadzenie danych identyfikacyjnych i danych dziedzinowych do bazy SIO. Następnie (tak jak dotychczas) przekazane dane identyfikacyjne będą podlegać weryfikacji </w:t>
      </w:r>
      <w:r w:rsidRPr="002D5909">
        <w:rPr>
          <w:rFonts w:ascii="Times New Roman" w:hAnsi="Times New Roman" w:cs="Times New Roman"/>
          <w:color w:val="000000"/>
          <w:spacing w:val="-2"/>
          <w:sz w:val="24"/>
          <w:szCs w:val="24"/>
        </w:rPr>
        <w:lastRenderedPageBreak/>
        <w:t>z</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rejestrem PESEL. Zaproponowane rozwiązanie</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uprości procedurę wprowadzania danych, umożliwiając jednocześnie import danych dziedzinowych do bazy danych SIO ze źródeł zewnętrznych.</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 konsekwencji zaproponowanej zmiany technologicznej bezprzedmiotowe stają się regulacje dotychczasowego rozdziału 7 (Odzyskiwanie utraconych danych z lokalnych baz danych SIO) oraz procedura postępowania homologacyjnego w celu potwierdzenia spełniania przez oprogramowanie służące do prowadzenia lokalnych baz danych SIO, inne niż dostarczone nieodpłatnie przez ministr</w:t>
      </w:r>
      <w:r w:rsidR="00377323">
        <w:rPr>
          <w:rFonts w:ascii="Times New Roman" w:hAnsi="Times New Roman" w:cs="Times New Roman"/>
          <w:color w:val="000000"/>
          <w:spacing w:val="-2"/>
          <w:sz w:val="24"/>
          <w:szCs w:val="24"/>
        </w:rPr>
        <w:t>a właściwego do spraw oświaty i </w:t>
      </w:r>
      <w:r w:rsidRPr="002D5909">
        <w:rPr>
          <w:rFonts w:ascii="Times New Roman" w:hAnsi="Times New Roman" w:cs="Times New Roman"/>
          <w:color w:val="000000"/>
          <w:spacing w:val="-2"/>
          <w:sz w:val="24"/>
          <w:szCs w:val="24"/>
        </w:rPr>
        <w:t>wychowania, warunków technicznych określonych w odrębnych przepisach (dotychczasowy art. 95 pkt 2, art. 96, art.</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99). Skutkiem zmiany technologicznej będą również zmienione warunki techniczne funkcjonow</w:t>
      </w:r>
      <w:r w:rsidR="00377323">
        <w:rPr>
          <w:rFonts w:ascii="Times New Roman" w:hAnsi="Times New Roman" w:cs="Times New Roman"/>
          <w:color w:val="000000"/>
          <w:spacing w:val="-2"/>
          <w:sz w:val="24"/>
          <w:szCs w:val="24"/>
        </w:rPr>
        <w:t>ania SIO (zmieniony rozdział 10 </w:t>
      </w:r>
      <w:r w:rsidRPr="002D5909">
        <w:rPr>
          <w:rFonts w:ascii="Times New Roman" w:hAnsi="Times New Roman" w:cs="Times New Roman"/>
          <w:color w:val="000000"/>
          <w:spacing w:val="-2"/>
          <w:sz w:val="24"/>
          <w:szCs w:val="24"/>
        </w:rPr>
        <w:t>ustawy).</w:t>
      </w:r>
    </w:p>
    <w:p w:rsidR="00F82371" w:rsidRPr="002D5909" w:rsidRDefault="00D37E72" w:rsidP="00D37E72">
      <w:pPr>
        <w:tabs>
          <w:tab w:val="left" w:pos="426"/>
        </w:tabs>
        <w:spacing w:before="120" w:after="0"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2.</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Weryfikacja danych identyfikacyjnych ucznia i n</w:t>
      </w:r>
      <w:r w:rsidR="00377323">
        <w:rPr>
          <w:rFonts w:ascii="Times New Roman" w:hAnsi="Times New Roman" w:cs="Times New Roman"/>
          <w:color w:val="000000"/>
          <w:spacing w:val="-2"/>
          <w:sz w:val="24"/>
          <w:szCs w:val="24"/>
        </w:rPr>
        <w:t>auczyciela z danymi osobowymi w </w:t>
      </w:r>
      <w:r w:rsidR="00F82371" w:rsidRPr="002D5909">
        <w:rPr>
          <w:rFonts w:ascii="Times New Roman" w:hAnsi="Times New Roman" w:cs="Times New Roman"/>
          <w:color w:val="000000"/>
          <w:spacing w:val="-2"/>
          <w:sz w:val="24"/>
          <w:szCs w:val="24"/>
        </w:rPr>
        <w:t>rejestrze PESEL; tymczasowa rejestracja ucznia i nauczyciela oraz instrumenty usuwania niezgodności z</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rejestrem PESEL (art. 1 pkt 24 i 27 projektu </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 zakresie dotyczącym odpowiednio</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art. 44 i</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47 ust. 1 i 2 ustawy).</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W dotychczasowym stanie prawnym </w:t>
      </w:r>
      <w:r w:rsidR="006124F7">
        <w:rPr>
          <w:rFonts w:ascii="Times New Roman" w:hAnsi="Times New Roman" w:cs="Times New Roman"/>
          <w:color w:val="000000"/>
          <w:spacing w:val="-2"/>
          <w:sz w:val="24"/>
          <w:szCs w:val="24"/>
        </w:rPr>
        <w:t>–</w:t>
      </w:r>
      <w:r w:rsidR="00650F5E">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zgodnie z art. 2 ustawy z dnia 22 listopada 2013 r. o</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zmianie ustawy o systemie informacji oświatowej </w:t>
      </w:r>
      <w:r w:rsidR="006124F7">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Dz. U. poz. 1639</w:t>
      </w:r>
      <w:r w:rsidR="006124F7">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 w przypadku negatywnej weryfikacji danych identyfikacyjnych pr</w:t>
      </w:r>
      <w:r w:rsidR="00377323">
        <w:rPr>
          <w:rFonts w:ascii="Times New Roman" w:hAnsi="Times New Roman" w:cs="Times New Roman"/>
          <w:color w:val="000000"/>
          <w:spacing w:val="-2"/>
          <w:sz w:val="24"/>
          <w:szCs w:val="24"/>
        </w:rPr>
        <w:t>zekazanych do bazy danych SIO z </w:t>
      </w:r>
      <w:r w:rsidRPr="002D5909">
        <w:rPr>
          <w:rFonts w:ascii="Times New Roman" w:hAnsi="Times New Roman" w:cs="Times New Roman"/>
          <w:color w:val="000000"/>
          <w:spacing w:val="-2"/>
          <w:sz w:val="24"/>
          <w:szCs w:val="24"/>
        </w:rPr>
        <w:t>danymi zawartymi w</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rejestrze PESEL, do czasu wyj</w:t>
      </w:r>
      <w:r w:rsidR="00377323">
        <w:rPr>
          <w:rFonts w:ascii="Times New Roman" w:hAnsi="Times New Roman" w:cs="Times New Roman"/>
          <w:color w:val="000000"/>
          <w:spacing w:val="-2"/>
          <w:sz w:val="24"/>
          <w:szCs w:val="24"/>
        </w:rPr>
        <w:t>aśnienia stanu faktycznego (nie </w:t>
      </w:r>
      <w:r w:rsidRPr="002D5909">
        <w:rPr>
          <w:rFonts w:ascii="Times New Roman" w:hAnsi="Times New Roman" w:cs="Times New Roman"/>
          <w:color w:val="000000"/>
          <w:spacing w:val="-2"/>
          <w:sz w:val="24"/>
          <w:szCs w:val="24"/>
        </w:rPr>
        <w:t>dłużej niż na 6</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miesięcy) szkoła lub placó</w:t>
      </w:r>
      <w:r w:rsidR="00377323">
        <w:rPr>
          <w:rFonts w:ascii="Times New Roman" w:hAnsi="Times New Roman" w:cs="Times New Roman"/>
          <w:color w:val="000000"/>
          <w:spacing w:val="-2"/>
          <w:sz w:val="24"/>
          <w:szCs w:val="24"/>
        </w:rPr>
        <w:t>wka oświatowa ma możliwość tzw. </w:t>
      </w:r>
      <w:r w:rsidRPr="002D5909">
        <w:rPr>
          <w:rFonts w:ascii="Times New Roman" w:hAnsi="Times New Roman" w:cs="Times New Roman"/>
          <w:color w:val="000000"/>
          <w:spacing w:val="-2"/>
          <w:sz w:val="24"/>
          <w:szCs w:val="24"/>
        </w:rPr>
        <w:t>tymczasowej rejestracji ucznia/nauczyciela. Po upływie 6 miesięcy dane ucznia lub nauczyciela są usuwane z bazy danych SIO. Rozwiązanie to funkcjonowało</w:t>
      </w:r>
      <w:r w:rsidR="00377323">
        <w:rPr>
          <w:rFonts w:ascii="Times New Roman" w:hAnsi="Times New Roman" w:cs="Times New Roman"/>
          <w:color w:val="000000"/>
          <w:spacing w:val="-2"/>
          <w:sz w:val="24"/>
          <w:szCs w:val="24"/>
        </w:rPr>
        <w:t xml:space="preserve"> do dnia 31 </w:t>
      </w:r>
      <w:r w:rsidRPr="002D5909">
        <w:rPr>
          <w:rFonts w:ascii="Times New Roman" w:hAnsi="Times New Roman" w:cs="Times New Roman"/>
          <w:color w:val="000000"/>
          <w:spacing w:val="-2"/>
          <w:sz w:val="24"/>
          <w:szCs w:val="24"/>
        </w:rPr>
        <w:t>grudnia 2016 r. Ponieważ wyjaśnienie stanu faktycznego w okresie ustawowo wskazanych 6 miesięcy jest jednak istotnym problemem w praktyce funkcjonowania systemu, proponuje się następujące modyfikacje.</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 projektowanych zmianach, tak jak obecnie w przypadku negatywnej weryfikacji danych identyfikacyjnych ucznia (nauczyciela) przekazanych do bazy danych SIO z</w:t>
      </w:r>
      <w:r w:rsidR="00377323">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danymi zawartymi w rejestrze PESEL, szkoła lub placówka oświatowa będzie obowiązana do wyjaśnienia stanu faktycznego. Do czasu wyjaśnienia stanu faktycznego szkoła lub placówka oświatowa będzie miała możliwość rejestracji ucznia (nauczyciela) niezweryfikowanego z zastosowaniem odpowiedniej procedury.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Ponadto w</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obecnym stanie prawnym sprawdzenia poprawności danych osobowych zgromadzonych w rejestrze PESEL mogą dokonać rodzice ucznia, pełnoletni uczeń lub </w:t>
      </w:r>
      <w:r w:rsidRPr="002D5909">
        <w:rPr>
          <w:rFonts w:ascii="Times New Roman" w:hAnsi="Times New Roman" w:cs="Times New Roman"/>
          <w:color w:val="000000"/>
          <w:spacing w:val="-2"/>
          <w:sz w:val="24"/>
          <w:szCs w:val="24"/>
        </w:rPr>
        <w:lastRenderedPageBreak/>
        <w:t>nauczyciel. W obowiązujących przepisach art. 11 usta</w:t>
      </w:r>
      <w:r w:rsidR="00377323">
        <w:rPr>
          <w:rFonts w:ascii="Times New Roman" w:hAnsi="Times New Roman" w:cs="Times New Roman"/>
          <w:color w:val="000000"/>
          <w:spacing w:val="-2"/>
          <w:sz w:val="24"/>
          <w:szCs w:val="24"/>
        </w:rPr>
        <w:t>wy z dnia 24 września 2010 r. o </w:t>
      </w:r>
      <w:r w:rsidRPr="002D5909">
        <w:rPr>
          <w:rFonts w:ascii="Times New Roman" w:hAnsi="Times New Roman" w:cs="Times New Roman"/>
          <w:color w:val="000000"/>
          <w:spacing w:val="-2"/>
          <w:sz w:val="24"/>
          <w:szCs w:val="24"/>
        </w:rPr>
        <w:t xml:space="preserve">ewidencji ludności (Dz. U. z 2016 r. poz. 1948,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zm.), dotyczących usuwania nieprawidłowości w rejestrze PESEL,</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brakuje umocowania dyrektora szkoły lub placówki oświatowej do podjęcia czynności wyjaśniających w przypadku negatywnej weryfikacji danych osobowych ucznia na poziomie współpracy SIO </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w:t>
      </w:r>
      <w:r w:rsidR="00377323">
        <w:rPr>
          <w:rFonts w:ascii="Times New Roman" w:hAnsi="Times New Roman" w:cs="Times New Roman"/>
          <w:color w:val="000000"/>
          <w:spacing w:val="-2"/>
          <w:sz w:val="24"/>
          <w:szCs w:val="24"/>
        </w:rPr>
        <w:t>rejestr PESEL. W </w:t>
      </w:r>
      <w:r w:rsidRPr="002D5909">
        <w:rPr>
          <w:rFonts w:ascii="Times New Roman" w:hAnsi="Times New Roman" w:cs="Times New Roman"/>
          <w:color w:val="000000"/>
          <w:spacing w:val="-2"/>
          <w:sz w:val="24"/>
          <w:szCs w:val="24"/>
        </w:rPr>
        <w:t>projektowanych przepisach art. 44</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ustawy (oraz odpowiednio art. 47) proponuje się, że</w:t>
      </w:r>
      <w:r w:rsidR="006124F7">
        <w:rPr>
          <w:rFonts w:ascii="Times New Roman" w:hAnsi="Times New Roman" w:cs="Times New Roman"/>
          <w:color w:val="000000"/>
          <w:spacing w:val="-2"/>
          <w:sz w:val="24"/>
          <w:szCs w:val="24"/>
        </w:rPr>
        <w:t xml:space="preserve"> w</w:t>
      </w:r>
      <w:r w:rsidRPr="002D5909">
        <w:rPr>
          <w:rFonts w:ascii="Times New Roman" w:hAnsi="Times New Roman" w:cs="Times New Roman"/>
          <w:color w:val="000000"/>
          <w:spacing w:val="-2"/>
          <w:sz w:val="24"/>
          <w:szCs w:val="24"/>
        </w:rPr>
        <w:t xml:space="preserve"> przypadku negatywnej weryfikacji danych identyfikacyjnych ucznia w zbiorze danych o uczniu w bazie danych SIO będzie</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generowana informacja o negatywnej weryfikacji danych identyfikacyjnych tego ucznia, 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szkoła lub placówka oświatowa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będzie obowiązana niezwłocznie do wyjaśnienia stanu faktycznego dotyczącego niezgodności danych identyfikacyjnych ucznia z danymi osobowymi ucznia zawartymi w rejestrze PESEL. W celu wyjaśnienia stanu faktycznego szkoła lub placówka oświatowa na podstawie posiadanej dokumentacji będzie uprawniona do wystąpienia do kierownika urzędu stanu cywilnego właściwego ze względu n</w:t>
      </w:r>
      <w:r w:rsidR="00377323">
        <w:rPr>
          <w:rFonts w:ascii="Times New Roman" w:hAnsi="Times New Roman" w:cs="Times New Roman"/>
          <w:color w:val="000000"/>
          <w:spacing w:val="-2"/>
          <w:sz w:val="24"/>
          <w:szCs w:val="24"/>
        </w:rPr>
        <w:t>a miejsce zamieszkania ucznia z </w:t>
      </w:r>
      <w:r w:rsidRPr="002D5909">
        <w:rPr>
          <w:rFonts w:ascii="Times New Roman" w:hAnsi="Times New Roman" w:cs="Times New Roman"/>
          <w:color w:val="000000"/>
          <w:spacing w:val="-2"/>
          <w:sz w:val="24"/>
          <w:szCs w:val="24"/>
        </w:rPr>
        <w:t xml:space="preserve">informacją dotyczącą niezgodności danych identyfikacyjnych ucznia z danymi osobowymi ucznia zawartymi w rejestrze PESEL. Na podstawie otrzymanej informacji właściwy organ podejmie z urzędu czynności, o których mowa w art. 11 </w:t>
      </w:r>
      <w:r w:rsidR="00377323">
        <w:rPr>
          <w:rFonts w:ascii="Times New Roman" w:hAnsi="Times New Roman" w:cs="Times New Roman"/>
          <w:color w:val="000000"/>
          <w:spacing w:val="-2"/>
          <w:sz w:val="24"/>
          <w:szCs w:val="24"/>
        </w:rPr>
        <w:t>ustawy z dnia 24 </w:t>
      </w:r>
      <w:r w:rsidRPr="002D5909">
        <w:rPr>
          <w:rFonts w:ascii="Times New Roman" w:hAnsi="Times New Roman" w:cs="Times New Roman"/>
          <w:color w:val="000000"/>
          <w:spacing w:val="-2"/>
          <w:sz w:val="24"/>
          <w:szCs w:val="24"/>
        </w:rPr>
        <w:t>września 2010 r. o</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ewidencji ludności, a następnie zawiadomi o sposobie załatwienia sprawy osobę, której dane dotyczą, a także szkołę lub placówkę oświatową, która wystąpiła z informacją na podstawie art.</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44 ust. 6 ustawy.</w:t>
      </w:r>
      <w:r w:rsidR="00A667E2">
        <w:rPr>
          <w:rFonts w:ascii="Times New Roman" w:hAnsi="Times New Roman" w:cs="Times New Roman"/>
          <w:sz w:val="24"/>
          <w:szCs w:val="24"/>
        </w:rPr>
        <w:t xml:space="preserv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Zaproponowane rozwiązanie ułatwi korygowanie nieprawidłowości i tym samym zmniejszy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bazie danych SIO</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liczbę uczniów (nauczycieli) niezweryfikowanych. </w:t>
      </w:r>
    </w:p>
    <w:p w:rsidR="00F82371" w:rsidRPr="002D5909" w:rsidRDefault="00D37E72" w:rsidP="00D37E72">
      <w:pPr>
        <w:tabs>
          <w:tab w:val="left" w:pos="426"/>
        </w:tabs>
        <w:spacing w:before="120" w:after="0"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3.</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 xml:space="preserve">Dostęp do bazy danych SIO </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uproszczenie procedury dostępu do bazy danych SIO; pozyskiwanie danych z bazy danych SIO przez podmioty, które przekazały dane;</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udostępnianie danych z SIO sądom i organom administracji publicznej</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(art. 1 pkt 32, 37, 39, 40, 43 i pkt 48 lit.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b oraz art. 2 projektu </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 zakresie dotyczącym odpowiednio</w:t>
      </w:r>
      <w:r w:rsidR="00A667E2">
        <w:rPr>
          <w:rFonts w:ascii="Times New Roman" w:hAnsi="Times New Roman" w:cs="Times New Roman"/>
          <w:color w:val="000000"/>
          <w:spacing w:val="-2"/>
          <w:sz w:val="24"/>
          <w:szCs w:val="24"/>
        </w:rPr>
        <w:t xml:space="preserve"> </w:t>
      </w:r>
      <w:r w:rsidR="00377323">
        <w:rPr>
          <w:rFonts w:ascii="Times New Roman" w:hAnsi="Times New Roman" w:cs="Times New Roman"/>
          <w:color w:val="000000"/>
          <w:spacing w:val="-2"/>
          <w:sz w:val="24"/>
          <w:szCs w:val="24"/>
        </w:rPr>
        <w:t>art. </w:t>
      </w:r>
      <w:r w:rsidR="00F82371" w:rsidRPr="002D5909">
        <w:rPr>
          <w:rFonts w:ascii="Times New Roman" w:hAnsi="Times New Roman" w:cs="Times New Roman"/>
          <w:color w:val="000000"/>
          <w:spacing w:val="-2"/>
          <w:sz w:val="24"/>
          <w:szCs w:val="24"/>
        </w:rPr>
        <w:t>52, art. 61</w:t>
      </w:r>
      <w:r w:rsidR="0088693E" w:rsidRPr="002D5909">
        <w:rPr>
          <w:rFonts w:ascii="Times New Roman" w:hAnsi="Times New Roman" w:cs="Times New Roman"/>
          <w:color w:val="000000"/>
          <w:spacing w:val="-2"/>
          <w:sz w:val="24"/>
          <w:szCs w:val="24"/>
        </w:rPr>
        <w:t xml:space="preserve"> ust. 2</w:t>
      </w:r>
      <w:r w:rsidR="00F82371" w:rsidRPr="002D5909">
        <w:rPr>
          <w:rFonts w:ascii="Times New Roman" w:hAnsi="Times New Roman" w:cs="Times New Roman"/>
          <w:color w:val="000000"/>
          <w:spacing w:val="-2"/>
          <w:sz w:val="24"/>
          <w:szCs w:val="24"/>
        </w:rPr>
        <w:t xml:space="preserve"> i art. 62 ust. 2, art. 64a, rozdział 5, art. 80, art. 86, art. 85 ust. 6 ustawy).</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Do dostępu do bazy danych SIO będą upoważnieni </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tak jak obecnie, w związku ze sprawowaną funkcją w oświacie i przez okres sprawowania danej funkcji, nie dłużej niż przez okres 5 lat: </w:t>
      </w:r>
    </w:p>
    <w:p w:rsidR="00F82371" w:rsidRPr="002D5909" w:rsidRDefault="00F82371" w:rsidP="00185AD3">
      <w:pPr>
        <w:pStyle w:val="Akapitzlist"/>
        <w:numPr>
          <w:ilvl w:val="0"/>
          <w:numId w:val="2"/>
        </w:numPr>
        <w:spacing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kierownik podmiotu zobowiązanego do przekazywania danych do bazy danych SIO </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zakresie przekazywania danych identyfikacyjnych i danych dziedzinowych do bazy danych SIO, pozyskiwania danych identyfikacyjnych i danych dziedzi</w:t>
      </w:r>
      <w:r w:rsidR="00377323">
        <w:rPr>
          <w:rFonts w:ascii="Times New Roman" w:hAnsi="Times New Roman" w:cs="Times New Roman"/>
          <w:color w:val="000000"/>
          <w:spacing w:val="-2"/>
          <w:sz w:val="24"/>
          <w:szCs w:val="24"/>
        </w:rPr>
        <w:t>nowych z </w:t>
      </w:r>
      <w:r w:rsidRPr="002D5909">
        <w:rPr>
          <w:rFonts w:ascii="Times New Roman" w:hAnsi="Times New Roman" w:cs="Times New Roman"/>
          <w:color w:val="000000"/>
          <w:spacing w:val="-2"/>
          <w:sz w:val="24"/>
          <w:szCs w:val="24"/>
        </w:rPr>
        <w:t xml:space="preserve">bazy </w:t>
      </w:r>
      <w:r w:rsidRPr="002D5909">
        <w:rPr>
          <w:rFonts w:ascii="Times New Roman" w:hAnsi="Times New Roman" w:cs="Times New Roman"/>
          <w:color w:val="000000"/>
          <w:spacing w:val="-2"/>
          <w:sz w:val="24"/>
          <w:szCs w:val="24"/>
        </w:rPr>
        <w:lastRenderedPageBreak/>
        <w:t>danych SIO oraz pozyskiwania danych z rejestru PESEL za pośrednictwem bazy danych SIO</w:t>
      </w:r>
      <w:r w:rsidR="00185AD3">
        <w:rPr>
          <w:rFonts w:ascii="Times New Roman" w:hAnsi="Times New Roman" w:cs="Times New Roman"/>
          <w:color w:val="000000"/>
          <w:spacing w:val="-2"/>
          <w:sz w:val="24"/>
          <w:szCs w:val="24"/>
        </w:rPr>
        <w:t>;</w:t>
      </w:r>
    </w:p>
    <w:p w:rsidR="00F82371" w:rsidRPr="002D5909" w:rsidRDefault="00F82371" w:rsidP="00185AD3">
      <w:pPr>
        <w:pStyle w:val="Akapitzlist"/>
        <w:numPr>
          <w:ilvl w:val="0"/>
          <w:numId w:val="2"/>
        </w:numPr>
        <w:spacing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prezes regionalnej izby obrachunkowej – w zakresie, o którym mowa w art. 61</w:t>
      </w:r>
      <w:r w:rsidR="00185AD3">
        <w:rPr>
          <w:rFonts w:ascii="Times New Roman" w:hAnsi="Times New Roman" w:cs="Times New Roman"/>
          <w:color w:val="000000"/>
          <w:spacing w:val="-2"/>
          <w:sz w:val="24"/>
          <w:szCs w:val="24"/>
        </w:rPr>
        <w:t>;</w:t>
      </w:r>
    </w:p>
    <w:p w:rsidR="00F82371" w:rsidRPr="002D5909" w:rsidRDefault="00F82371" w:rsidP="00185AD3">
      <w:pPr>
        <w:pStyle w:val="Akapitzlist"/>
        <w:numPr>
          <w:ilvl w:val="0"/>
          <w:numId w:val="2"/>
        </w:numPr>
        <w:spacing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rektor uczelni – w zakresie, o którym mowa w art. 62.</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Zmiana w stosunku do obowiązującego stanu prawnego polega na tym, że źródło upoważnienia do dostępu do bazy danych SIO jest określone bezpośrednio w ustawie (upoważnienie z mocy prawa – bez konieczności uzyskiwania dokumentu upoważnienia w postaci papierowej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indywidualnej procedurze). W związku z tym zmienia się obecne regulacje art. 68</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76 ustawy, które określają procedurę udzielania upoważnień do dostępu do bazy danych SIO, treść dokumentu upoważnienia, warunki cofania i przedłużania upoważnień.</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Dostęp do bazy danych SIO przez</w:t>
      </w:r>
      <w:r w:rsidR="00377323">
        <w:rPr>
          <w:rFonts w:ascii="Times New Roman" w:hAnsi="Times New Roman" w:cs="Times New Roman"/>
          <w:color w:val="000000"/>
          <w:spacing w:val="-2"/>
          <w:sz w:val="24"/>
          <w:szCs w:val="24"/>
        </w:rPr>
        <w:t xml:space="preserve"> osoby upoważnione wymienione w </w:t>
      </w:r>
      <w:r w:rsidRPr="002D5909">
        <w:rPr>
          <w:rFonts w:ascii="Times New Roman" w:hAnsi="Times New Roman" w:cs="Times New Roman"/>
          <w:color w:val="000000"/>
          <w:spacing w:val="-2"/>
          <w:sz w:val="24"/>
          <w:szCs w:val="24"/>
        </w:rPr>
        <w:t>ustawie będzie następował po zalogowaniu do systemu teleinformatycznego osoby upoważnionej. Zachowuje się zatem dotychczasowy warunek, że użytkownik SIO jest obowiązany posiadać dane dostępowe, obejmujące niepowtarzalne identyfikator użytkownika SIO (login) i hasło, które otrzyma po spełnieniu warunków procedury przyznawania danych dostępowych określonych w ustawie oraz akcie wykonawczym do ustawy. Dane dostępowe będą przyznawane na wniosek osoby upowa</w:t>
      </w:r>
      <w:r w:rsidR="00377323">
        <w:rPr>
          <w:rFonts w:ascii="Times New Roman" w:hAnsi="Times New Roman" w:cs="Times New Roman"/>
          <w:color w:val="000000"/>
          <w:spacing w:val="-2"/>
          <w:sz w:val="24"/>
          <w:szCs w:val="24"/>
        </w:rPr>
        <w:t>żnionej</w:t>
      </w:r>
      <w:r w:rsidR="00A667E2">
        <w:rPr>
          <w:rFonts w:ascii="Times New Roman" w:hAnsi="Times New Roman" w:cs="Times New Roman"/>
          <w:color w:val="000000"/>
          <w:spacing w:val="-2"/>
          <w:sz w:val="24"/>
          <w:szCs w:val="24"/>
        </w:rPr>
        <w:t xml:space="preserve"> </w:t>
      </w:r>
      <w:r w:rsidR="00377323">
        <w:rPr>
          <w:rFonts w:ascii="Times New Roman" w:hAnsi="Times New Roman" w:cs="Times New Roman"/>
          <w:color w:val="000000"/>
          <w:spacing w:val="-2"/>
          <w:sz w:val="24"/>
          <w:szCs w:val="24"/>
        </w:rPr>
        <w:t>składany w </w:t>
      </w:r>
      <w:r w:rsidRPr="002D5909">
        <w:rPr>
          <w:rFonts w:ascii="Times New Roman" w:hAnsi="Times New Roman" w:cs="Times New Roman"/>
          <w:color w:val="000000"/>
          <w:spacing w:val="-2"/>
          <w:sz w:val="24"/>
          <w:szCs w:val="24"/>
        </w:rPr>
        <w:t>postaci elektronicznej. Dane dostępowe na mocy projektowanych przepisów będzie mogła przyznawać osoba upoważniona przez właściwego ministra, kuratora oświaty, wójta gminy (burmistrza, prezydenta miasta), starostę powiatu lub marszałka województwa.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ramach procedury przyznawania danych dostępowych zachowuje się obecną hierarchię właściwych organów. Dane dostępowe osobie upoważnionej będą przyznawane po stwierdzeniu poprawności danych zawartych w ww. wniosku oraz po potwierdzeniu tożsamości osoby, której wniosek dotyczy. Zachowuje się więc dotychczasową procedurę weryfikacji dostępu do bazy danych SIO w zakresie indywidualnego sprawdzenia tożsamości osoby upoważnionej, której wydawane są dane dostępowe (login i hasło). Ponadto wprowadza się uproszczenie, że potwierdzenie tożsamości osoby, której wniosek dotyczy, może zostać dokonane poprzez opatrzenie ww. wniosku kwalifikowanym podpisem elektronicznym albo podpisem potwierdzonym profilem zaufanym ePUAP osoby upoważnionej. Zaproponowane uproszczenie zachowuje poziom bezpieczeństwa, jeżeli chodzi o standard weryfikacji tożsamości osoby fizycznej, której wydawane są dane dostępowe (login i hasło). Szczegółową procedurę przyznawania danych dostępowych oraz sposób potwierdzania tożsamości osoby ubiegającej się o przyznanie danych dostępowych (w sytuacji</w:t>
      </w:r>
      <w:r w:rsidR="006124F7">
        <w:rPr>
          <w:rFonts w:ascii="Times New Roman" w:hAnsi="Times New Roman" w:cs="Times New Roman"/>
          <w:color w:val="000000"/>
          <w:spacing w:val="-2"/>
          <w:sz w:val="24"/>
          <w:szCs w:val="24"/>
        </w:rPr>
        <w:t xml:space="preserve"> gdy</w:t>
      </w:r>
      <w:r w:rsidRPr="002D5909">
        <w:rPr>
          <w:rFonts w:ascii="Times New Roman" w:hAnsi="Times New Roman" w:cs="Times New Roman"/>
          <w:color w:val="000000"/>
          <w:spacing w:val="-2"/>
          <w:sz w:val="24"/>
          <w:szCs w:val="24"/>
        </w:rPr>
        <w:t xml:space="preserve"> wniosek nie został uwierzytelniony kwalifikowanym podpisem elektronicznym albo podpisem potwierdzonym </w:t>
      </w:r>
      <w:r w:rsidRPr="002D5909">
        <w:rPr>
          <w:rFonts w:ascii="Times New Roman" w:hAnsi="Times New Roman" w:cs="Times New Roman"/>
          <w:color w:val="000000"/>
          <w:spacing w:val="-2"/>
          <w:sz w:val="24"/>
          <w:szCs w:val="24"/>
        </w:rPr>
        <w:lastRenderedPageBreak/>
        <w:t>profilem zaufanym ePUAP) tak jak obecnie, będzie regulowało rozporządzenie Ministra Edukacji Narodowej wydawane w porozumieniu z ministrem właściwym do spraw informatyzacji (art. 75 ustawy).</w:t>
      </w:r>
      <w:r w:rsidR="00A667E2">
        <w:rPr>
          <w:rFonts w:ascii="Times New Roman" w:hAnsi="Times New Roman" w:cs="Times New Roman"/>
          <w:color w:val="000000"/>
          <w:spacing w:val="-2"/>
          <w:sz w:val="24"/>
          <w:szCs w:val="24"/>
        </w:rPr>
        <w:t xml:space="preserv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 projektowanych przepisach zachowuje się ponadto obecne rozwiązanie umożliwiające udzielenie pracownikowi jednostki upoważnienia do dostępu do bazy danych SIO przez kierownika tej jednostki. Zgodnie z obecnie obowiązującym art. 72 ustawy, kierownik podmiotu może upoważnić do dostępu do bazy danych SIO pracownika lub pracowników tego podmiotu. Jednakże upoważniony pracownik, aby uzyskać dane dostępowe do systemu, jest obowiązany wystąpić do odpowiednio ministra, wojewody, wójta gminy (burmistrza, prezydenta miasta), starosty powiatu lub marszałka województwa. Obecne rozwiązanie jest niepraktyczne, a ponadto ogranicza kontrolę kierownika podmiotu nad udzielonymi przez niego upoważnieniami dla pracowników tego podmiotu. Mając na względzie powyższe problemy,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projektowanym art. 70 ust. 2 ustawy proponuje się, aby dane dostępowe pracownikowi podmiotu przyznawała osoba upoważniająca (np. dyrektor szkoły – pracownikowi tej szkoły), jeżeli uprzednio zostały osobie upoważniającej przyznane dane dostępowe. Ponadto kierownik podmiotu w udzielonym pracownikowi upoważnieniu będzie mógł wskazać zakres upoważnienia, tj. wskazanie poszczególnych zbiorów danych bazy danych SIO, do dostępu których dany pracownik będzie upoważniony, a także określić</w:t>
      </w:r>
      <w:r w:rsidR="006124F7">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czy upoważnienie obejmuje potwierdzenie prawdziwości danych, o którym mowa w art. 50 ust. 3</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7 ustawy.</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W związku z nowym rozwiązaniem przewidującym komunikację z bazą danych SIO przez przeglądarkę internetową, wprowadza się przepis ograniczający dostęp do bazy danych SIO wyłącznie do terytorium Rzeczypospolitej Polskiej (art. 67 ustawy).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 przepisie przejściowym art. 6 projektu zachowuje się ważność</w:t>
      </w:r>
      <w:r w:rsidRPr="002D5909">
        <w:rPr>
          <w:rFonts w:ascii="Times New Roman" w:hAnsi="Times New Roman" w:cs="Times New Roman"/>
          <w:sz w:val="24"/>
          <w:szCs w:val="24"/>
        </w:rPr>
        <w:t xml:space="preserve"> upoważnień do dostępu do bazy danych SIO udzielonych dotychczas, z wyjątkiem przypadków, o których mowa w</w:t>
      </w:r>
      <w:r w:rsidR="002978E2">
        <w:rPr>
          <w:rFonts w:ascii="Times New Roman" w:hAnsi="Times New Roman" w:cs="Times New Roman"/>
          <w:sz w:val="24"/>
          <w:szCs w:val="24"/>
        </w:rPr>
        <w:t> </w:t>
      </w:r>
      <w:r w:rsidRPr="002D5909">
        <w:rPr>
          <w:rFonts w:ascii="Times New Roman" w:hAnsi="Times New Roman" w:cs="Times New Roman"/>
          <w:sz w:val="24"/>
          <w:szCs w:val="24"/>
        </w:rPr>
        <w:t xml:space="preserve">nowym brzmieniu art. 72 i </w:t>
      </w:r>
      <w:r w:rsidR="006124F7">
        <w:rPr>
          <w:rFonts w:ascii="Times New Roman" w:hAnsi="Times New Roman" w:cs="Times New Roman"/>
          <w:sz w:val="24"/>
          <w:szCs w:val="24"/>
        </w:rPr>
        <w:t xml:space="preserve">art. </w:t>
      </w:r>
      <w:r w:rsidRPr="002D5909">
        <w:rPr>
          <w:rFonts w:ascii="Times New Roman" w:hAnsi="Times New Roman" w:cs="Times New Roman"/>
          <w:sz w:val="24"/>
          <w:szCs w:val="24"/>
        </w:rPr>
        <w:t xml:space="preserve">73 ustawy (art. 6 projektu). Przepis ten umożliwi płynne przejście na nowy uproszczony system przyznawania dostępu do bazy danych SIO.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Przepisy art. 52 ustawy dotyczące pozyskiwania danych z bazy danych SIO przez podmioty posiadające dostęp do bazy danych SIO pozostają w niezmienionym kształcie poza zmianą technologiczną, tj. pozyskiwanie danych odbywa się poprzez zalogowanie osoby uprawnionej do systemu teleinformatycznego, zamiast pozyskiwania danych do lokalnej bazy danych SIO. Ponadto do pozyskiwania danych będą uprawnione podmioty, które przekazały te dane do bazy danych SIO.</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 xml:space="preserve">W dodawanym art. 64a ustawy wprowadza się możliwość uzyskania z bazy danych SIO danych identyfikacyjnych i danych dziedzinowych uczniów i nauczycieli przez sądy, </w:t>
      </w:r>
      <w:r w:rsidRPr="002D5909">
        <w:rPr>
          <w:rFonts w:ascii="Times New Roman" w:eastAsia="Times New Roman" w:hAnsi="Times New Roman" w:cs="Times New Roman"/>
          <w:iCs/>
          <w:color w:val="000000"/>
          <w:sz w:val="24"/>
          <w:szCs w:val="24"/>
        </w:rPr>
        <w:t>prokuratorów, Policję i inne organy uprawnione do prowadzenia postępowania przygotowawczego w</w:t>
      </w:r>
      <w:r w:rsidR="002978E2">
        <w:rPr>
          <w:rFonts w:ascii="Times New Roman" w:eastAsia="Times New Roman" w:hAnsi="Times New Roman" w:cs="Times New Roman"/>
          <w:iCs/>
          <w:color w:val="000000"/>
          <w:sz w:val="24"/>
          <w:szCs w:val="24"/>
        </w:rPr>
        <w:t> </w:t>
      </w:r>
      <w:r w:rsidR="00650F5E">
        <w:rPr>
          <w:rFonts w:ascii="Times New Roman" w:eastAsia="Times New Roman" w:hAnsi="Times New Roman" w:cs="Times New Roman"/>
          <w:iCs/>
          <w:color w:val="000000"/>
          <w:sz w:val="24"/>
          <w:szCs w:val="24"/>
        </w:rPr>
        <w:t>s</w:t>
      </w:r>
      <w:r w:rsidRPr="002D5909">
        <w:rPr>
          <w:rFonts w:ascii="Times New Roman" w:eastAsia="Times New Roman" w:hAnsi="Times New Roman" w:cs="Times New Roman"/>
          <w:iCs/>
          <w:color w:val="000000"/>
          <w:sz w:val="24"/>
          <w:szCs w:val="24"/>
        </w:rPr>
        <w:t>prawach karnych, karnych skarbowych oraz czynności wyjaśniających w sprawach o</w:t>
      </w:r>
      <w:r w:rsidR="002978E2">
        <w:rPr>
          <w:rFonts w:ascii="Times New Roman" w:eastAsia="Times New Roman" w:hAnsi="Times New Roman" w:cs="Times New Roman"/>
          <w:iCs/>
          <w:color w:val="000000"/>
          <w:sz w:val="24"/>
          <w:szCs w:val="24"/>
        </w:rPr>
        <w:t> </w:t>
      </w:r>
      <w:r w:rsidRPr="002D5909">
        <w:rPr>
          <w:rFonts w:ascii="Times New Roman" w:eastAsia="Times New Roman" w:hAnsi="Times New Roman" w:cs="Times New Roman"/>
          <w:iCs/>
          <w:color w:val="000000"/>
          <w:sz w:val="24"/>
          <w:szCs w:val="24"/>
        </w:rPr>
        <w:t xml:space="preserve">wykroczenia, </w:t>
      </w:r>
      <w:r w:rsidRPr="002D5909">
        <w:rPr>
          <w:rFonts w:ascii="Times New Roman" w:eastAsia="Times New Roman" w:hAnsi="Times New Roman" w:cs="Times New Roman"/>
          <w:color w:val="000000"/>
          <w:sz w:val="24"/>
          <w:szCs w:val="24"/>
        </w:rPr>
        <w:t>komorników sądowych, organy administracji publicznej oraz państwowe i</w:t>
      </w:r>
      <w:r w:rsidR="002978E2">
        <w:rPr>
          <w:rFonts w:ascii="Times New Roman" w:eastAsia="Times New Roman" w:hAnsi="Times New Roman" w:cs="Times New Roman"/>
          <w:color w:val="000000"/>
          <w:sz w:val="24"/>
          <w:szCs w:val="24"/>
        </w:rPr>
        <w:t> </w:t>
      </w:r>
      <w:r w:rsidRPr="002D5909">
        <w:rPr>
          <w:rFonts w:ascii="Times New Roman" w:eastAsia="Times New Roman" w:hAnsi="Times New Roman" w:cs="Times New Roman"/>
          <w:color w:val="000000"/>
          <w:sz w:val="24"/>
          <w:szCs w:val="24"/>
        </w:rPr>
        <w:t>samorządo</w:t>
      </w:r>
      <w:r w:rsidR="00F42A2C">
        <w:rPr>
          <w:rFonts w:ascii="Times New Roman" w:eastAsia="Times New Roman" w:hAnsi="Times New Roman" w:cs="Times New Roman"/>
          <w:color w:val="000000"/>
          <w:sz w:val="24"/>
          <w:szCs w:val="24"/>
        </w:rPr>
        <w:t>we jednostki organizacyjne (np. </w:t>
      </w:r>
      <w:r w:rsidRPr="002D5909">
        <w:rPr>
          <w:rFonts w:ascii="Times New Roman" w:eastAsia="Times New Roman" w:hAnsi="Times New Roman" w:cs="Times New Roman"/>
          <w:color w:val="000000"/>
          <w:sz w:val="24"/>
          <w:szCs w:val="24"/>
        </w:rPr>
        <w:t>Zakład Ubezpieczeń Społecznych). Dane uczniów i nauczycieli będą udostępniane tym organom wyłącznie na ich wniosek, w którym zainteresowany organ jest obowiązany wykazać podstawę prawną wniosku, tj. że wnioskowane dane są niezbędne do prowadzenia postępowania sądowego, przygotowawczego w sprawie karnej, karno</w:t>
      </w:r>
      <w:r w:rsidR="002978E2">
        <w:rPr>
          <w:rFonts w:ascii="Times New Roman" w:eastAsia="Times New Roman" w:hAnsi="Times New Roman" w:cs="Times New Roman"/>
          <w:color w:val="000000"/>
          <w:sz w:val="24"/>
          <w:szCs w:val="24"/>
        </w:rPr>
        <w:t>-</w:t>
      </w:r>
      <w:r w:rsidRPr="002D5909">
        <w:rPr>
          <w:rFonts w:ascii="Times New Roman" w:eastAsia="Times New Roman" w:hAnsi="Times New Roman" w:cs="Times New Roman"/>
          <w:color w:val="000000"/>
          <w:sz w:val="24"/>
          <w:szCs w:val="24"/>
        </w:rPr>
        <w:t>skarbowej lub o wykroczenie, egzekucyjnego albo że wnioskowane dane są niezbędne dla realizacji zadań publicznych określonych w</w:t>
      </w:r>
      <w:r w:rsidR="002978E2">
        <w:rPr>
          <w:rFonts w:ascii="Times New Roman" w:eastAsia="Times New Roman" w:hAnsi="Times New Roman" w:cs="Times New Roman"/>
          <w:color w:val="000000"/>
          <w:sz w:val="24"/>
          <w:szCs w:val="24"/>
        </w:rPr>
        <w:t> </w:t>
      </w:r>
      <w:r w:rsidR="00D37E72">
        <w:rPr>
          <w:rFonts w:ascii="Times New Roman" w:eastAsia="Times New Roman" w:hAnsi="Times New Roman" w:cs="Times New Roman"/>
          <w:color w:val="000000"/>
          <w:sz w:val="24"/>
          <w:szCs w:val="24"/>
        </w:rPr>
        <w:t>o</w:t>
      </w:r>
      <w:r w:rsidRPr="002D5909">
        <w:rPr>
          <w:rFonts w:ascii="Times New Roman" w:eastAsia="Times New Roman" w:hAnsi="Times New Roman" w:cs="Times New Roman"/>
          <w:color w:val="000000"/>
          <w:sz w:val="24"/>
          <w:szCs w:val="24"/>
        </w:rPr>
        <w:t xml:space="preserve">drębnych </w:t>
      </w:r>
      <w:r w:rsidR="00377323">
        <w:rPr>
          <w:rFonts w:ascii="Times New Roman" w:eastAsia="Times New Roman" w:hAnsi="Times New Roman" w:cs="Times New Roman"/>
          <w:color w:val="000000"/>
          <w:sz w:val="24"/>
          <w:szCs w:val="24"/>
        </w:rPr>
        <w:t>przepisach. Z </w:t>
      </w:r>
      <w:r w:rsidRPr="002D5909">
        <w:rPr>
          <w:rFonts w:ascii="Times New Roman" w:eastAsia="Times New Roman" w:hAnsi="Times New Roman" w:cs="Times New Roman"/>
          <w:color w:val="000000"/>
          <w:sz w:val="24"/>
          <w:szCs w:val="24"/>
        </w:rPr>
        <w:t>dotychczasowego doświadczenia funkcjonowania SIO wynika, że ww. organy państwa bardzo często występują do Ministra Edukacji Narodowej o</w:t>
      </w:r>
      <w:r w:rsidR="002978E2">
        <w:rPr>
          <w:rFonts w:ascii="Times New Roman" w:eastAsia="Times New Roman" w:hAnsi="Times New Roman" w:cs="Times New Roman"/>
          <w:color w:val="000000"/>
          <w:sz w:val="24"/>
          <w:szCs w:val="24"/>
        </w:rPr>
        <w:t> u</w:t>
      </w:r>
      <w:r w:rsidRPr="002D5909">
        <w:rPr>
          <w:rFonts w:ascii="Times New Roman" w:eastAsia="Times New Roman" w:hAnsi="Times New Roman" w:cs="Times New Roman"/>
          <w:color w:val="000000"/>
          <w:sz w:val="24"/>
          <w:szCs w:val="24"/>
        </w:rPr>
        <w:t>dostępnienie danych z SIO w zakresie prowadzonych postępowań.</w:t>
      </w:r>
    </w:p>
    <w:p w:rsidR="00F82371" w:rsidRPr="002D5909" w:rsidRDefault="00D37E72" w:rsidP="00D37E72">
      <w:pPr>
        <w:tabs>
          <w:tab w:val="left" w:pos="426"/>
        </w:tabs>
        <w:spacing w:before="120"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Pr>
          <w:rFonts w:ascii="Times New Roman" w:hAnsi="Times New Roman" w:cs="Times New Roman"/>
          <w:color w:val="000000"/>
          <w:sz w:val="24"/>
          <w:szCs w:val="24"/>
        </w:rPr>
        <w:tab/>
      </w:r>
      <w:r w:rsidR="00F82371" w:rsidRPr="002D5909">
        <w:rPr>
          <w:rFonts w:ascii="Times New Roman" w:hAnsi="Times New Roman" w:cs="Times New Roman"/>
          <w:color w:val="000000"/>
          <w:sz w:val="24"/>
          <w:szCs w:val="24"/>
        </w:rPr>
        <w:t>Pozostałe zmiany</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1)</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Odstąpienie od gromadzenia danych indywidualnych dotyczących pomocy psychologiczno-pedagogicznej i zajęciach wychowania do życia w rodzinie na rzecz danych zbiorczych (art. 1 pkt 2 lit. a, pkt 14,</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21 i 25 projektu</w:t>
      </w:r>
      <w:r w:rsidR="0088693E"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w zakresie dotyczącym odpowiednio art. 3 ust. 2 pkt 1, art.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26a, art. 26b, art. 40 ust. 1 pkt 4 i 5 oraz ust. 2</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5</w:t>
      </w:r>
      <w:r w:rsidR="00377323">
        <w:rPr>
          <w:rFonts w:ascii="Times New Roman" w:hAnsi="Times New Roman" w:cs="Times New Roman"/>
          <w:color w:val="000000"/>
          <w:spacing w:val="-2"/>
          <w:sz w:val="24"/>
          <w:szCs w:val="24"/>
        </w:rPr>
        <w:t>, art. </w:t>
      </w:r>
      <w:r w:rsidR="00F82371" w:rsidRPr="002D5909">
        <w:rPr>
          <w:rFonts w:ascii="Times New Roman" w:hAnsi="Times New Roman" w:cs="Times New Roman"/>
          <w:color w:val="000000"/>
          <w:spacing w:val="-2"/>
          <w:sz w:val="24"/>
          <w:szCs w:val="24"/>
        </w:rPr>
        <w:t>44a ustawy).</w:t>
      </w:r>
    </w:p>
    <w:p w:rsidR="00F82371" w:rsidRPr="002D5909" w:rsidRDefault="00F82371" w:rsidP="00D37E72">
      <w:pPr>
        <w:spacing w:before="120" w:after="0" w:line="360" w:lineRule="auto"/>
        <w:ind w:left="284"/>
        <w:jc w:val="both"/>
        <w:rPr>
          <w:rFonts w:ascii="Times New Roman" w:hAnsi="Times New Roman" w:cs="Times New Roman"/>
          <w:color w:val="000000"/>
          <w:sz w:val="24"/>
          <w:szCs w:val="24"/>
        </w:rPr>
      </w:pPr>
      <w:r w:rsidRPr="002D5909">
        <w:rPr>
          <w:rFonts w:ascii="Times New Roman" w:hAnsi="Times New Roman" w:cs="Times New Roman"/>
          <w:color w:val="000000"/>
          <w:spacing w:val="-2"/>
          <w:sz w:val="24"/>
          <w:szCs w:val="24"/>
        </w:rPr>
        <w:t>Obecnie na poziomie poradni psychologiczno-pedagogicznej, szkoły lub placówki oświatowej dane o pomocy psychologiczno-pedagogicznej i zajęciach wychowania do życia w rodzinie zbierane są indywidualnie. Następnie da</w:t>
      </w:r>
      <w:r w:rsidR="00377323">
        <w:rPr>
          <w:rFonts w:ascii="Times New Roman" w:hAnsi="Times New Roman" w:cs="Times New Roman"/>
          <w:color w:val="000000"/>
          <w:spacing w:val="-2"/>
          <w:sz w:val="24"/>
          <w:szCs w:val="24"/>
        </w:rPr>
        <w:t>ne te podlegają przetworzeniu i </w:t>
      </w:r>
      <w:r w:rsidRPr="002D5909">
        <w:rPr>
          <w:rFonts w:ascii="Times New Roman" w:hAnsi="Times New Roman" w:cs="Times New Roman"/>
          <w:color w:val="000000"/>
          <w:spacing w:val="-2"/>
          <w:sz w:val="24"/>
          <w:szCs w:val="24"/>
        </w:rPr>
        <w:t>do centralnej bazy danych SIO przekazywane są w</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formie zbiorczej. W projektowanych przepisach proponuje się, by poradnie psychologiczno-pedagogiczne, w tym poradnie specjalistyczne, szkoły i placówki oświatowe przekazy</w:t>
      </w:r>
      <w:r w:rsidR="00377323">
        <w:rPr>
          <w:rFonts w:ascii="Times New Roman" w:hAnsi="Times New Roman" w:cs="Times New Roman"/>
          <w:color w:val="000000"/>
          <w:spacing w:val="-2"/>
          <w:sz w:val="24"/>
          <w:szCs w:val="24"/>
        </w:rPr>
        <w:t>wały w postaci zbiorczej dane o </w:t>
      </w:r>
      <w:r w:rsidRPr="002D5909">
        <w:rPr>
          <w:rFonts w:ascii="Times New Roman" w:hAnsi="Times New Roman" w:cs="Times New Roman"/>
          <w:color w:val="000000"/>
          <w:spacing w:val="-2"/>
          <w:sz w:val="24"/>
          <w:szCs w:val="24"/>
        </w:rPr>
        <w:t>pomocy psychologiczno-pedagogicznej i</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zajęciach wychowania do życia w rodzinie. Zaproponowane rozwiązanie nie wpłynie negatywnie na jakość danych dziedzinowych, natomiast przyczyni się do poprawy efektywności wprowadzania danych. </w:t>
      </w:r>
    </w:p>
    <w:p w:rsidR="00F82371" w:rsidRPr="002D5909" w:rsidRDefault="00F82371" w:rsidP="00D37E72">
      <w:pPr>
        <w:spacing w:before="120" w:after="0" w:line="360" w:lineRule="auto"/>
        <w:ind w:left="284"/>
        <w:jc w:val="both"/>
        <w:rPr>
          <w:rFonts w:ascii="Times New Roman" w:hAnsi="Times New Roman" w:cs="Times New Roman"/>
          <w:color w:val="000000"/>
          <w:sz w:val="24"/>
          <w:szCs w:val="24"/>
        </w:rPr>
      </w:pPr>
      <w:r w:rsidRPr="002D5909">
        <w:rPr>
          <w:rFonts w:ascii="Times New Roman" w:hAnsi="Times New Roman" w:cs="Times New Roman"/>
          <w:color w:val="000000"/>
          <w:sz w:val="24"/>
          <w:szCs w:val="24"/>
        </w:rPr>
        <w:t>2)</w:t>
      </w:r>
      <w:r w:rsidR="00185AD3">
        <w:rPr>
          <w:rFonts w:ascii="Times New Roman" w:hAnsi="Times New Roman" w:cs="Times New Roman"/>
          <w:color w:val="000000"/>
          <w:sz w:val="24"/>
          <w:szCs w:val="24"/>
        </w:rPr>
        <w:tab/>
      </w:r>
      <w:r w:rsidRPr="002D5909">
        <w:rPr>
          <w:rFonts w:ascii="Times New Roman" w:hAnsi="Times New Roman" w:cs="Times New Roman"/>
          <w:color w:val="000000"/>
          <w:spacing w:val="-2"/>
          <w:sz w:val="24"/>
          <w:szCs w:val="24"/>
        </w:rPr>
        <w:t>Odstąpienie od gromadzenia danych indywidualnych dotyczących pomocy materialnej o</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charakterze socjalnym na rzecz danych zbiorczych (art. 1 pkt 10, 13, 22 i 23 projektu</w:t>
      </w:r>
      <w:r w:rsidR="0088693E" w:rsidRP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zakresie dotyczącym odpowiednio art. 9 pkt 2 lit. c, art. 23, art. 41 ust. 2a, art. 42 pkt 9 ustawy).</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Dane dotyczące przyznawanej przez gminy pomocy materialnej o charakterze socjalnym będą gromadzone zbiorczo. Zaproponowane rozwiązanie nie wpłynie negatywnie na jakość danych dziedzinowych, natomiast przyczyni się do poprawy efektywności wprowadzania danych.</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z w:val="24"/>
          <w:szCs w:val="24"/>
        </w:rPr>
        <w:t>3)</w:t>
      </w:r>
      <w:r>
        <w:rPr>
          <w:rFonts w:ascii="Times New Roman" w:hAnsi="Times New Roman" w:cs="Times New Roman"/>
          <w:color w:val="000000"/>
          <w:sz w:val="24"/>
          <w:szCs w:val="24"/>
        </w:rPr>
        <w:tab/>
      </w:r>
      <w:r w:rsidR="00F82371" w:rsidRPr="002D5909">
        <w:rPr>
          <w:rFonts w:ascii="Times New Roman" w:hAnsi="Times New Roman" w:cs="Times New Roman"/>
          <w:color w:val="000000"/>
          <w:sz w:val="24"/>
          <w:szCs w:val="24"/>
        </w:rPr>
        <w:t>Uproszczenie funkcjonowania Rejestru Szkół i Placówek Oświatowych (RSPO)</w:t>
      </w:r>
      <w:r w:rsidR="00377323">
        <w:rPr>
          <w:rFonts w:ascii="Times New Roman" w:hAnsi="Times New Roman" w:cs="Times New Roman"/>
          <w:color w:val="000000"/>
          <w:sz w:val="24"/>
          <w:szCs w:val="24"/>
        </w:rPr>
        <w:t xml:space="preserve"> (art. </w:t>
      </w:r>
      <w:r w:rsidR="00F82371" w:rsidRPr="002D5909">
        <w:rPr>
          <w:rFonts w:ascii="Times New Roman" w:hAnsi="Times New Roman" w:cs="Times New Roman"/>
          <w:color w:val="000000"/>
          <w:sz w:val="24"/>
          <w:szCs w:val="24"/>
        </w:rPr>
        <w:t>1 pkt</w:t>
      </w:r>
      <w:r w:rsidR="002978E2">
        <w:rPr>
          <w:rFonts w:ascii="Times New Roman" w:hAnsi="Times New Roman" w:cs="Times New Roman"/>
          <w:color w:val="000000"/>
          <w:sz w:val="24"/>
          <w:szCs w:val="24"/>
        </w:rPr>
        <w:t> </w:t>
      </w:r>
      <w:r w:rsidR="00F82371" w:rsidRPr="002D5909">
        <w:rPr>
          <w:rFonts w:ascii="Times New Roman" w:hAnsi="Times New Roman" w:cs="Times New Roman"/>
          <w:color w:val="000000"/>
          <w:sz w:val="24"/>
          <w:szCs w:val="24"/>
        </w:rPr>
        <w:t>19 lit. a projektu</w:t>
      </w:r>
      <w:r w:rsidR="0088693E" w:rsidRPr="002D5909">
        <w:rPr>
          <w:rFonts w:ascii="Times New Roman" w:hAnsi="Times New Roman" w:cs="Times New Roman"/>
          <w:color w:val="000000"/>
          <w:sz w:val="24"/>
          <w:szCs w:val="24"/>
        </w:rPr>
        <w:t xml:space="preserve"> </w:t>
      </w:r>
      <w:r w:rsidR="00F82371" w:rsidRPr="002D5909">
        <w:rPr>
          <w:rFonts w:ascii="Times New Roman" w:hAnsi="Times New Roman" w:cs="Times New Roman"/>
          <w:color w:val="000000"/>
          <w:sz w:val="24"/>
          <w:szCs w:val="24"/>
        </w:rPr>
        <w:t>– w zakresie dotyczącym art. 36 ust. 1 ustawy; art. 1 pkt 3, pkt 7 lit. a, pkt 12 lit. d, pkt 38 projektu</w:t>
      </w:r>
      <w:r w:rsidR="0088693E" w:rsidRPr="002D5909">
        <w:rPr>
          <w:rFonts w:ascii="Times New Roman" w:hAnsi="Times New Roman" w:cs="Times New Roman"/>
          <w:color w:val="000000"/>
          <w:sz w:val="24"/>
          <w:szCs w:val="24"/>
        </w:rPr>
        <w:t xml:space="preserve"> </w:t>
      </w:r>
      <w:r w:rsidR="00F82371" w:rsidRPr="002D5909">
        <w:rPr>
          <w:rFonts w:ascii="Times New Roman" w:hAnsi="Times New Roman" w:cs="Times New Roman"/>
          <w:color w:val="000000"/>
          <w:sz w:val="24"/>
          <w:szCs w:val="24"/>
        </w:rPr>
        <w:t xml:space="preserve">– w zakresie dotyczącym odpowiednio </w:t>
      </w:r>
      <w:r w:rsidR="00F82371" w:rsidRPr="002D5909">
        <w:rPr>
          <w:rFonts w:ascii="Times New Roman" w:hAnsi="Times New Roman" w:cs="Times New Roman"/>
          <w:color w:val="000000"/>
          <w:spacing w:val="-2"/>
          <w:sz w:val="24"/>
          <w:szCs w:val="24"/>
        </w:rPr>
        <w:t>art. 4 ust. 2, art. 7 ust. 1 pkt 15, art. 14 pkt 32, art. 64 ust. 1 pkt 1</w:t>
      </w:r>
      <w:r w:rsidR="00A877BD">
        <w:rPr>
          <w:rFonts w:ascii="Times New Roman" w:hAnsi="Times New Roman" w:cs="Times New Roman"/>
          <w:color w:val="000000"/>
          <w:spacing w:val="-2"/>
          <w:sz w:val="24"/>
          <w:szCs w:val="24"/>
        </w:rPr>
        <w:t xml:space="preserve"> ustawy</w:t>
      </w:r>
      <w:r w:rsidR="00F82371" w:rsidRPr="002D5909">
        <w:rPr>
          <w:rFonts w:ascii="Times New Roman" w:hAnsi="Times New Roman" w:cs="Times New Roman"/>
          <w:color w:val="000000"/>
          <w:spacing w:val="-2"/>
          <w:sz w:val="24"/>
          <w:szCs w:val="24"/>
        </w:rPr>
        <w:t>).</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z w:val="24"/>
          <w:szCs w:val="24"/>
        </w:rPr>
        <w:t xml:space="preserve">Wprowadza się możliwość modyfikacji numeru telefonu, numeru faksu, adresu poczty elektronicznej i strony internetowej szkoły lub placówki oświatowej w RSPO przez </w:t>
      </w:r>
      <w:r w:rsidRPr="002D5909">
        <w:rPr>
          <w:rFonts w:ascii="Times New Roman" w:hAnsi="Times New Roman" w:cs="Times New Roman"/>
          <w:color w:val="000000"/>
          <w:spacing w:val="-2"/>
          <w:sz w:val="24"/>
          <w:szCs w:val="24"/>
        </w:rPr>
        <w:t>dyrektorów szkół i placówek oświatowych, a nie przez jednostki samorządu terytorialnego</w:t>
      </w:r>
      <w:r w:rsidRPr="002D5909">
        <w:rPr>
          <w:rFonts w:ascii="Times New Roman" w:hAnsi="Times New Roman" w:cs="Times New Roman"/>
          <w:color w:val="000000"/>
          <w:sz w:val="24"/>
          <w:szCs w:val="24"/>
        </w:rPr>
        <w:t xml:space="preserve">. Obecny </w:t>
      </w:r>
      <w:r w:rsidRPr="002D5909">
        <w:rPr>
          <w:rFonts w:ascii="Times New Roman" w:hAnsi="Times New Roman" w:cs="Times New Roman"/>
          <w:color w:val="000000"/>
          <w:spacing w:val="-2"/>
          <w:sz w:val="24"/>
          <w:szCs w:val="24"/>
        </w:rPr>
        <w:t>system jest uciążliwy, co powoduje, że dane teleadresowe szkoły lub placówki oświatowej w RSPO mogą być nieaktualne. W celu zapewniania sprawnej aktualizacji ww.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danych proponuje się, że będą je mogli </w:t>
      </w:r>
      <w:r w:rsidRPr="002D5909">
        <w:rPr>
          <w:rFonts w:ascii="Times New Roman" w:hAnsi="Times New Roman" w:cs="Times New Roman"/>
          <w:color w:val="000000"/>
          <w:sz w:val="24"/>
          <w:szCs w:val="24"/>
        </w:rPr>
        <w:t>modyfikować dyrektorzy szkół lub placówek oświatowych (lub dyrektorzy zespołów).</w:t>
      </w:r>
      <w:r w:rsidR="00A667E2">
        <w:rPr>
          <w:rFonts w:ascii="Times New Roman" w:hAnsi="Times New Roman" w:cs="Times New Roman"/>
          <w:color w:val="000000"/>
          <w:sz w:val="24"/>
          <w:szCs w:val="24"/>
        </w:rPr>
        <w:t xml:space="preserve"> </w:t>
      </w:r>
      <w:r w:rsidRPr="002D5909">
        <w:rPr>
          <w:rFonts w:ascii="Times New Roman" w:hAnsi="Times New Roman" w:cs="Times New Roman"/>
          <w:color w:val="000000"/>
          <w:sz w:val="24"/>
          <w:szCs w:val="24"/>
        </w:rPr>
        <w:t xml:space="preserve">Natomiast </w:t>
      </w:r>
      <w:r w:rsidRPr="002D5909">
        <w:rPr>
          <w:rFonts w:ascii="Times New Roman" w:hAnsi="Times New Roman" w:cs="Times New Roman"/>
          <w:color w:val="000000"/>
          <w:spacing w:val="-2"/>
          <w:sz w:val="24"/>
          <w:szCs w:val="24"/>
        </w:rPr>
        <w:t>w przypadku szkół prowadzonych przez ministra właściwego do spraw kultury i ochrony dziedzictwa narodowe</w:t>
      </w:r>
      <w:r w:rsidR="006124F7">
        <w:rPr>
          <w:rFonts w:ascii="Times New Roman" w:hAnsi="Times New Roman" w:cs="Times New Roman"/>
          <w:color w:val="000000"/>
          <w:spacing w:val="-2"/>
          <w:sz w:val="24"/>
          <w:szCs w:val="24"/>
        </w:rPr>
        <w:t>go</w:t>
      </w:r>
      <w:r w:rsidRPr="002D5909">
        <w:rPr>
          <w:rFonts w:ascii="Times New Roman" w:hAnsi="Times New Roman" w:cs="Times New Roman"/>
          <w:color w:val="000000"/>
          <w:spacing w:val="-2"/>
          <w:sz w:val="24"/>
          <w:szCs w:val="24"/>
        </w:rPr>
        <w:t xml:space="preserve"> umożliwia się także modyfikację w RSPO przez dyrektorów szkół lub placówek oświatowych danych dotyczących zawodu, specjalności i specjalizacji </w:t>
      </w:r>
      <w:r w:rsidRPr="002D5909">
        <w:rPr>
          <w:rFonts w:ascii="Times New Roman" w:hAnsi="Times New Roman" w:cs="Times New Roman"/>
          <w:color w:val="000000"/>
          <w:sz w:val="24"/>
          <w:szCs w:val="24"/>
        </w:rPr>
        <w:t>(art. 36 ust. 1)</w:t>
      </w:r>
      <w:r w:rsidRPr="002D5909">
        <w:rPr>
          <w:rFonts w:ascii="Times New Roman" w:hAnsi="Times New Roman" w:cs="Times New Roman"/>
          <w:color w:val="000000"/>
          <w:spacing w:val="-2"/>
          <w:sz w:val="24"/>
          <w:szCs w:val="24"/>
        </w:rPr>
        <w:t>.</w:t>
      </w:r>
      <w:r w:rsidR="00A667E2">
        <w:rPr>
          <w:rFonts w:ascii="Times New Roman" w:hAnsi="Times New Roman" w:cs="Times New Roman"/>
          <w:color w:val="000000"/>
          <w:spacing w:val="-2"/>
          <w:sz w:val="24"/>
          <w:szCs w:val="24"/>
        </w:rPr>
        <w:t xml:space="preserve"> </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Ponadto wprowadza się uproszczenie gromadzenia w RSPO danych o zasięgu terytorialnym (obwodzie) szkół. Wprowadzanie nazw wszystkich ulic wraz z numerami, znajdujących się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obwodzie szkoły, jest uciążliwe dla jednostek samorządu terytorialnego. W związku z tym zastępuje się gromadz</w:t>
      </w:r>
      <w:r w:rsidR="00377323">
        <w:rPr>
          <w:rFonts w:ascii="Times New Roman" w:hAnsi="Times New Roman" w:cs="Times New Roman"/>
          <w:color w:val="000000"/>
          <w:spacing w:val="-2"/>
          <w:sz w:val="24"/>
          <w:szCs w:val="24"/>
        </w:rPr>
        <w:t>enie szczegółowych informacji o </w:t>
      </w:r>
      <w:r w:rsidRPr="002D5909">
        <w:rPr>
          <w:rFonts w:ascii="Times New Roman" w:hAnsi="Times New Roman" w:cs="Times New Roman"/>
          <w:color w:val="000000"/>
          <w:spacing w:val="-2"/>
          <w:sz w:val="24"/>
          <w:szCs w:val="24"/>
        </w:rPr>
        <w:t>zasięgu terytorialnym (obwodzie) szkół, zbieraniem informacji</w:t>
      </w:r>
      <w:r w:rsidR="006124F7">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czy szkoła jest szkołą obwodową oraz czy dany uczeń spełnia obowiązek szkolny w szkole obwodowej (art. 4 ust. 2, art. 7 ust. 1 pkt 15, art. 14 pkt 32, art. 64 ust. 1 pkt 1 ustawy).</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4)</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Wprowadzenie gromadzenia informacji w RSPO o planowanym otrzymywaniu przez szkołę lub placówkę oświatową na kolejny rok budżetowy dotacji, o których mowa w art. 80 ust. 3b i</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art. 90 ust. 3b ustawy z dnia 7 września 1991 r. o systemie oświaty (Dz. U. z</w:t>
      </w:r>
      <w:r w:rsidR="00377323">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2016 r. poz.</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1943, z </w:t>
      </w:r>
      <w:proofErr w:type="spellStart"/>
      <w:r w:rsidR="00F82371" w:rsidRPr="002D5909">
        <w:rPr>
          <w:rFonts w:ascii="Times New Roman" w:hAnsi="Times New Roman" w:cs="Times New Roman"/>
          <w:color w:val="000000"/>
          <w:spacing w:val="-2"/>
          <w:sz w:val="24"/>
          <w:szCs w:val="24"/>
        </w:rPr>
        <w:t>późn</w:t>
      </w:r>
      <w:proofErr w:type="spellEnd"/>
      <w:r w:rsidR="00F82371" w:rsidRPr="002D5909">
        <w:rPr>
          <w:rFonts w:ascii="Times New Roman" w:hAnsi="Times New Roman" w:cs="Times New Roman"/>
          <w:color w:val="000000"/>
          <w:spacing w:val="-2"/>
          <w:sz w:val="24"/>
          <w:szCs w:val="24"/>
        </w:rPr>
        <w:t>. zm.) oraz informacji o przekazaniu, w drodze umowy, do prowadzenia szkoły, o której mowa w art. 9 ust. 1 ustawy z dnia 14 grudnia 2016 r. – Prawo oświatowe (art.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1 pkt 7 lit. c projektu</w:t>
      </w:r>
      <w:r w:rsidR="00B1758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w zakresie dotyczącym art. 7 ust. 1 odpowiednio pkt 28a i pkt 28b ustawy)</w:t>
      </w:r>
      <w:r w:rsidR="003577CC">
        <w:rPr>
          <w:rFonts w:ascii="Times New Roman" w:hAnsi="Times New Roman" w:cs="Times New Roman"/>
          <w:color w:val="000000"/>
          <w:spacing w:val="-2"/>
          <w:sz w:val="24"/>
          <w:szCs w:val="24"/>
        </w:rPr>
        <w:t>.</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Zmiana pozwoli na identyfikację za pomocą SIO szkół, które na mocy uchwały rady powiatu będą dotowane przez jednostki samorządu terytorialnego w kolejnym roku budżetowym, a więc które powinny zostać uwzględnione do naliczenia części oświatowej subwencji ogólnej dla danej jednostki samorządu terytorialnego (art. 1 pkt 7 lit. c projektu</w:t>
      </w:r>
      <w:r w:rsidR="00531655">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dot. art. 7 ust. 1 pkt 28a ustawy). Dane dotyczące dotacji przekazuje się do RS</w:t>
      </w:r>
      <w:r w:rsidR="003577CC">
        <w:rPr>
          <w:rFonts w:ascii="Times New Roman" w:hAnsi="Times New Roman" w:cs="Times New Roman"/>
          <w:color w:val="000000"/>
          <w:spacing w:val="-2"/>
          <w:sz w:val="24"/>
          <w:szCs w:val="24"/>
        </w:rPr>
        <w:t>PO w </w:t>
      </w:r>
      <w:r w:rsidRPr="002D5909">
        <w:rPr>
          <w:rFonts w:ascii="Times New Roman" w:hAnsi="Times New Roman" w:cs="Times New Roman"/>
          <w:color w:val="000000"/>
          <w:spacing w:val="-2"/>
          <w:sz w:val="24"/>
          <w:szCs w:val="24"/>
        </w:rPr>
        <w:t xml:space="preserve">terminie do dnia 10 października każdego roku (art. </w:t>
      </w:r>
      <w:r w:rsidR="00531655">
        <w:rPr>
          <w:rFonts w:ascii="Times New Roman" w:hAnsi="Times New Roman" w:cs="Times New Roman"/>
          <w:color w:val="000000"/>
          <w:spacing w:val="-2"/>
          <w:sz w:val="24"/>
          <w:szCs w:val="24"/>
        </w:rPr>
        <w:t>1 pkt 19 lit. b projektu – dot. </w:t>
      </w:r>
      <w:r w:rsidR="00B17582">
        <w:rPr>
          <w:rFonts w:ascii="Times New Roman" w:hAnsi="Times New Roman" w:cs="Times New Roman"/>
          <w:color w:val="000000"/>
          <w:spacing w:val="-2"/>
          <w:sz w:val="24"/>
          <w:szCs w:val="24"/>
        </w:rPr>
        <w:t>art. </w:t>
      </w:r>
      <w:r w:rsidRPr="002D5909">
        <w:rPr>
          <w:rFonts w:ascii="Times New Roman" w:hAnsi="Times New Roman" w:cs="Times New Roman"/>
          <w:color w:val="000000"/>
          <w:spacing w:val="-2"/>
          <w:sz w:val="24"/>
          <w:szCs w:val="24"/>
        </w:rPr>
        <w:t>36 ust. 3 ustawy).</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sz w:val="24"/>
          <w:szCs w:val="24"/>
        </w:rPr>
        <w:t>Ponadto rozszerza się zakres danych gromadzonych w RSPO o informację dotyczącą przekazania przez jednostkę samorządu terytorialnego, w drodze umowy, o której mowa w</w:t>
      </w:r>
      <w:r w:rsidR="002978E2">
        <w:rPr>
          <w:rFonts w:ascii="Times New Roman" w:hAnsi="Times New Roman" w:cs="Times New Roman"/>
          <w:sz w:val="24"/>
          <w:szCs w:val="24"/>
        </w:rPr>
        <w:t> </w:t>
      </w:r>
      <w:r w:rsidRPr="002D5909">
        <w:rPr>
          <w:rFonts w:ascii="Times New Roman" w:hAnsi="Times New Roman" w:cs="Times New Roman"/>
          <w:sz w:val="24"/>
          <w:szCs w:val="24"/>
        </w:rPr>
        <w:t xml:space="preserve">art. 9 ust. 1 ustawy z dnia 14 grudnia 2016 r. – Prawo oświatowe, szkoły liczącej do 70 uczniów. Dane te będą zbierane w celu statystycznym i przekazywane do Głównego Urzędu Statystycznego. Ponadto minister właściwy do spraw oświaty </w:t>
      </w:r>
      <w:r w:rsidR="00531655">
        <w:rPr>
          <w:rFonts w:ascii="Times New Roman" w:hAnsi="Times New Roman" w:cs="Times New Roman"/>
          <w:sz w:val="24"/>
          <w:szCs w:val="24"/>
        </w:rPr>
        <w:t>i </w:t>
      </w:r>
      <w:r w:rsidRPr="002D5909">
        <w:rPr>
          <w:rFonts w:ascii="Times New Roman" w:hAnsi="Times New Roman" w:cs="Times New Roman"/>
          <w:sz w:val="24"/>
          <w:szCs w:val="24"/>
        </w:rPr>
        <w:t>wychowania będzie miał możliwość monitoro</w:t>
      </w:r>
      <w:r w:rsidR="003577CC">
        <w:rPr>
          <w:rFonts w:ascii="Times New Roman" w:hAnsi="Times New Roman" w:cs="Times New Roman"/>
          <w:sz w:val="24"/>
          <w:szCs w:val="24"/>
        </w:rPr>
        <w:t>wania losów przekazywanych tzw. </w:t>
      </w:r>
      <w:r w:rsidRPr="002D5909">
        <w:rPr>
          <w:rFonts w:ascii="Times New Roman" w:hAnsi="Times New Roman" w:cs="Times New Roman"/>
          <w:sz w:val="24"/>
          <w:szCs w:val="24"/>
        </w:rPr>
        <w:t>małych szkół. W celu uzupełnienia RSPO, po raz pierwszy tymi danymi, według stanu na dzień 31 sierpnia 2017 r., został wprowadzony przepis przejściowy (art. 11).</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5)</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Rezygnacja z gromadzenia danych dziedzinowych obejmujących miejsce zamieszkania ucznia, w związku z nauką ucznia w szkołach specjalnych zorganizow</w:t>
      </w:r>
      <w:r w:rsidR="00531655">
        <w:rPr>
          <w:rFonts w:ascii="Times New Roman" w:hAnsi="Times New Roman" w:cs="Times New Roman"/>
          <w:color w:val="000000"/>
          <w:spacing w:val="-2"/>
          <w:sz w:val="24"/>
          <w:szCs w:val="24"/>
        </w:rPr>
        <w:t>anych w </w:t>
      </w:r>
      <w:r w:rsidR="00F82371" w:rsidRPr="002D5909">
        <w:rPr>
          <w:rFonts w:ascii="Times New Roman" w:hAnsi="Times New Roman" w:cs="Times New Roman"/>
          <w:color w:val="000000"/>
          <w:spacing w:val="-2"/>
          <w:sz w:val="24"/>
          <w:szCs w:val="24"/>
        </w:rPr>
        <w:t>podmiotach leczniczych (art. 1 pkt 12 lit. a projektu</w:t>
      </w:r>
      <w:r w:rsidR="0088693E"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art. 14 pkt 1 ustawy) oraz danych dziedzinowych dotyczących podręczników (art. 1 pkt 9 lit. a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art. 8 pkt 1 lit. d ustawy).</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Wprowadzanie</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danych obejmujących miejsce zamieszkania ucznia, w związku z nauką ucznia w szkołach specjalnych zorganizowanych w podmiotach leczniczych jest niezwykle uciążliwe dla szkół zorganizowanych w podm</w:t>
      </w:r>
      <w:r w:rsidR="00531655">
        <w:rPr>
          <w:rFonts w:ascii="Times New Roman" w:hAnsi="Times New Roman" w:cs="Times New Roman"/>
          <w:color w:val="000000"/>
          <w:spacing w:val="-2"/>
          <w:sz w:val="24"/>
          <w:szCs w:val="24"/>
        </w:rPr>
        <w:t>iotach leczniczych. W związku z </w:t>
      </w:r>
      <w:r w:rsidRPr="002D5909">
        <w:rPr>
          <w:rFonts w:ascii="Times New Roman" w:hAnsi="Times New Roman" w:cs="Times New Roman"/>
          <w:color w:val="000000"/>
          <w:spacing w:val="-2"/>
          <w:sz w:val="24"/>
          <w:szCs w:val="24"/>
        </w:rPr>
        <w:t xml:space="preserve">tym proponuje się uproszczenie zakresu zbieranych danych (art. 14 pkt 1 ustawy). </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Rezygnacja z gromadzenia w bazie danych SIO w zbiorach danych szkół i placówek oświatowych danych dziedzinowych dotyczącyc</w:t>
      </w:r>
      <w:r w:rsidR="00531655">
        <w:rPr>
          <w:rFonts w:ascii="Times New Roman" w:hAnsi="Times New Roman" w:cs="Times New Roman"/>
          <w:color w:val="000000"/>
          <w:spacing w:val="-2"/>
          <w:sz w:val="24"/>
          <w:szCs w:val="24"/>
        </w:rPr>
        <w:t>h podręczników obowiązujących w </w:t>
      </w:r>
      <w:r w:rsidRPr="002D5909">
        <w:rPr>
          <w:rFonts w:ascii="Times New Roman" w:hAnsi="Times New Roman" w:cs="Times New Roman"/>
          <w:color w:val="000000"/>
          <w:spacing w:val="-2"/>
          <w:sz w:val="24"/>
          <w:szCs w:val="24"/>
        </w:rPr>
        <w:t>poszczególnych oddziałach. Rezygnacja z gromadzenia powyższych danych wynika ze zmian wprowadzonych w ustawie z dnia 7 września 1991 r. o systemie oświaty na mocy ustawy z dnia 30 maja 2014 r. o zmianie ustawy o systemie oświaty oraz niektórych innych ustaw (Dz.</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U. poz. 811,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xml:space="preserve">. zm.). Zgodnie z obowiązującymi przepisami, wyposażenie szkół podstawowych i gimnazjów w podręczniki, materiały edukacyjne lub materiały ćwiczeniowe jest zadaniem zleconym z zakresu administracji rządowej, wykonywanym przez jednostki samorządu terytorialnego, na realizację którego jednostki samorządu terytorialnego otrzymują dotację celową z budżetu państwa (art. 22ae ust. 1 ustawy z dnia 7 </w:t>
      </w:r>
      <w:r w:rsidRPr="002D5909">
        <w:rPr>
          <w:rFonts w:ascii="Times New Roman" w:hAnsi="Times New Roman" w:cs="Times New Roman"/>
          <w:color w:val="000000"/>
          <w:spacing w:val="-2"/>
          <w:sz w:val="24"/>
          <w:szCs w:val="24"/>
        </w:rPr>
        <w:lastRenderedPageBreak/>
        <w:t>września 1991 r. o systemie oświaty i art. 12</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14 ustawy z dnia 30 maja 2014 r. o zmianie ustawy o systemie oświaty oraz niektórych innych ustaw).</w:t>
      </w:r>
      <w:r w:rsidRPr="002D5909">
        <w:rPr>
          <w:rFonts w:ascii="Times New Roman" w:hAnsi="Times New Roman" w:cs="Times New Roman"/>
          <w:color w:val="000000"/>
          <w:sz w:val="24"/>
          <w:szCs w:val="24"/>
        </w:rPr>
        <w:t xml:space="preserve"> Do czasu wprowadzenia określonych ustawowo kwot dotacji celowej na podręczniki, ceny podręczników były bardzo zróżnicowane i dużo wyższe niż obecnie. Po wprowadzeniu dotacji z budżetu państwa rynek podręczników jest jednorodny, a</w:t>
      </w:r>
      <w:r w:rsidR="002978E2">
        <w:rPr>
          <w:rFonts w:ascii="Times New Roman" w:hAnsi="Times New Roman" w:cs="Times New Roman"/>
          <w:color w:val="000000"/>
          <w:sz w:val="24"/>
          <w:szCs w:val="24"/>
        </w:rPr>
        <w:t> </w:t>
      </w:r>
      <w:r w:rsidRPr="002D5909">
        <w:rPr>
          <w:rFonts w:ascii="Times New Roman" w:hAnsi="Times New Roman" w:cs="Times New Roman"/>
          <w:color w:val="000000"/>
          <w:sz w:val="24"/>
          <w:szCs w:val="24"/>
        </w:rPr>
        <w:t>szkoły</w:t>
      </w:r>
      <w:r w:rsidR="006124F7">
        <w:rPr>
          <w:rFonts w:ascii="Times New Roman" w:hAnsi="Times New Roman" w:cs="Times New Roman"/>
          <w:color w:val="000000"/>
          <w:sz w:val="24"/>
          <w:szCs w:val="24"/>
        </w:rPr>
        <w:t>,</w:t>
      </w:r>
      <w:r w:rsidRPr="002D5909">
        <w:rPr>
          <w:rFonts w:ascii="Times New Roman" w:hAnsi="Times New Roman" w:cs="Times New Roman"/>
          <w:color w:val="000000"/>
          <w:sz w:val="24"/>
          <w:szCs w:val="24"/>
        </w:rPr>
        <w:t xml:space="preserve"> dokonując zakupu podręczników z</w:t>
      </w:r>
      <w:r w:rsidR="006124F7">
        <w:rPr>
          <w:rFonts w:ascii="Times New Roman" w:hAnsi="Times New Roman" w:cs="Times New Roman"/>
          <w:color w:val="000000"/>
          <w:sz w:val="24"/>
          <w:szCs w:val="24"/>
        </w:rPr>
        <w:t> </w:t>
      </w:r>
      <w:r w:rsidRPr="002D5909">
        <w:rPr>
          <w:rFonts w:ascii="Times New Roman" w:hAnsi="Times New Roman" w:cs="Times New Roman"/>
          <w:color w:val="000000"/>
          <w:sz w:val="24"/>
          <w:szCs w:val="24"/>
        </w:rPr>
        <w:t>dotacji</w:t>
      </w:r>
      <w:r w:rsidR="006124F7">
        <w:rPr>
          <w:rFonts w:ascii="Times New Roman" w:hAnsi="Times New Roman" w:cs="Times New Roman"/>
          <w:color w:val="000000"/>
          <w:sz w:val="24"/>
          <w:szCs w:val="24"/>
        </w:rPr>
        <w:t>,</w:t>
      </w:r>
      <w:r w:rsidRPr="002D5909">
        <w:rPr>
          <w:rFonts w:ascii="Times New Roman" w:hAnsi="Times New Roman" w:cs="Times New Roman"/>
          <w:color w:val="000000"/>
          <w:sz w:val="24"/>
          <w:szCs w:val="24"/>
        </w:rPr>
        <w:t xml:space="preserve"> w większości nie </w:t>
      </w:r>
      <w:r w:rsidR="00531655">
        <w:rPr>
          <w:rFonts w:ascii="Times New Roman" w:hAnsi="Times New Roman" w:cs="Times New Roman"/>
          <w:color w:val="000000"/>
          <w:sz w:val="24"/>
          <w:szCs w:val="24"/>
        </w:rPr>
        <w:t>przekraczają ustawowych kwot. W </w:t>
      </w:r>
      <w:r w:rsidRPr="002D5909">
        <w:rPr>
          <w:rFonts w:ascii="Times New Roman" w:hAnsi="Times New Roman" w:cs="Times New Roman"/>
          <w:color w:val="000000"/>
          <w:sz w:val="24"/>
          <w:szCs w:val="24"/>
        </w:rPr>
        <w:t xml:space="preserve">związku z tym gromadzenie w SIO informacji w tym zakresie stało się bezprzedmiotowe </w:t>
      </w:r>
      <w:r w:rsidRPr="002D5909">
        <w:rPr>
          <w:rFonts w:ascii="Times New Roman" w:hAnsi="Times New Roman" w:cs="Times New Roman"/>
          <w:color w:val="000000"/>
          <w:spacing w:val="-2"/>
          <w:sz w:val="24"/>
          <w:szCs w:val="24"/>
        </w:rPr>
        <w:t>(art. 8 pkt 1 lit. d ustawy)</w:t>
      </w:r>
      <w:r w:rsidRPr="002D5909">
        <w:rPr>
          <w:rFonts w:ascii="Times New Roman" w:hAnsi="Times New Roman" w:cs="Times New Roman"/>
          <w:color w:val="000000"/>
          <w:sz w:val="24"/>
          <w:szCs w:val="24"/>
        </w:rPr>
        <w:t xml:space="preserve">. </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6)</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Zmiana terminów przekazywania danych dziedzinowych, o których mowa w art. 29 ust. 1 pkt 1 lit. j, pkt 1a lit. i, ust. 3 pkt 1 lit</w:t>
      </w:r>
      <w:r w:rsidR="0067338B">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g, pkt 2 lit. f ustawy (art. 1 pkt 16 i 17 projektu</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odpowiednio art. 30 i art. 31 ust. 1 ustawy).</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Obecnie dane dziedzinowe dotyczące wysokości składników wynagrodzenia nauczycieli są przekazywane w terminie 7 dni od dnia, w którym nastąpiła zmiana w stanie faktycznym. Terminy przekazywania tych danych</w:t>
      </w:r>
      <w:r w:rsidR="00531655">
        <w:rPr>
          <w:rFonts w:ascii="Times New Roman" w:hAnsi="Times New Roman" w:cs="Times New Roman"/>
          <w:color w:val="000000"/>
          <w:spacing w:val="-2"/>
          <w:sz w:val="24"/>
          <w:szCs w:val="24"/>
        </w:rPr>
        <w:t xml:space="preserve"> zostaną zmienione (określone w </w:t>
      </w:r>
      <w:r w:rsidRPr="002D5909">
        <w:rPr>
          <w:rFonts w:ascii="Times New Roman" w:hAnsi="Times New Roman" w:cs="Times New Roman"/>
          <w:color w:val="000000"/>
          <w:spacing w:val="-2"/>
          <w:sz w:val="24"/>
          <w:szCs w:val="24"/>
        </w:rPr>
        <w:t>rozporządzeniu wydanym na podstawie delegacji zawartej w art. 31 ust. 1 ustawy). Planuje się zbieranie tych danych 2 razy w roku.</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7)</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Wprowadza się możliwość gromadzenia serii i numeru paszportu lub innego dokumentu potwierdzającego tożsamość w przypadku ucznia (nauczyciela) nieposiadającego numeru PESEL (art. 1 pkt 11 i 15 projektu</w:t>
      </w:r>
      <w:r w:rsidR="0088693E" w:rsidRPr="002D5909">
        <w:rPr>
          <w:rFonts w:ascii="Times New Roman" w:hAnsi="Times New Roman" w:cs="Times New Roman"/>
          <w:color w:val="000000"/>
          <w:spacing w:val="-2"/>
          <w:sz w:val="24"/>
          <w:szCs w:val="24"/>
        </w:rPr>
        <w:t xml:space="preserve"> </w:t>
      </w:r>
      <w:r w:rsidR="00531655">
        <w:rPr>
          <w:rFonts w:ascii="Times New Roman" w:hAnsi="Times New Roman" w:cs="Times New Roman"/>
          <w:color w:val="000000"/>
          <w:spacing w:val="-2"/>
          <w:sz w:val="24"/>
          <w:szCs w:val="24"/>
        </w:rPr>
        <w:t>– dot. odpowiednio art. </w:t>
      </w:r>
      <w:r w:rsidR="00F82371" w:rsidRPr="002D5909">
        <w:rPr>
          <w:rFonts w:ascii="Times New Roman" w:hAnsi="Times New Roman" w:cs="Times New Roman"/>
          <w:color w:val="000000"/>
          <w:spacing w:val="-2"/>
          <w:sz w:val="24"/>
          <w:szCs w:val="24"/>
        </w:rPr>
        <w:t>11 wprowadzenia do wyliczenia i</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art. 28 ustawy). </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Zgodnie z § 12 i 32 rozporządzenia Ministra Edukacji N</w:t>
      </w:r>
      <w:r w:rsidR="00531655">
        <w:rPr>
          <w:rFonts w:ascii="Times New Roman" w:hAnsi="Times New Roman" w:cs="Times New Roman"/>
          <w:color w:val="000000"/>
          <w:spacing w:val="-2"/>
          <w:sz w:val="24"/>
          <w:szCs w:val="24"/>
        </w:rPr>
        <w:t>arodowej z dnia 21 grudnia 2016 </w:t>
      </w:r>
      <w:r w:rsidRPr="002D5909">
        <w:rPr>
          <w:rFonts w:ascii="Times New Roman" w:hAnsi="Times New Roman" w:cs="Times New Roman"/>
          <w:color w:val="000000"/>
          <w:spacing w:val="-2"/>
          <w:sz w:val="24"/>
          <w:szCs w:val="24"/>
        </w:rPr>
        <w:t>r.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sprawie szczegółowych warunków i sposobu przeprowadzania egzaminu gimnazjalnego i</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egzaminu maturalnego (Dz. U. poz. 2223) okręgowe komisje egzaminacyjne w celu identyfikacji uczniów nieposiadających numeru PESEL dysponują takimi danymi uczniów, jak seria i numer paszportu lub innego dokumentu potwierdzającego tożsamość. Wprowadzenie tych dodatkowych danych identyfikujących osobę w SIO jest konieczne, aby w ramach SIO oraz projektu „Integracja baz danych systemu oświaty” (realizowanego przez Centrum Informatyczne Edukacji w ramach</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POWER działanie 2.10.8),</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możliwe było przekazywanie do Krajowego Systemu Danych Oświatowych (KSDO) poprawnie zidentyfikowanych danych o uczniach i nauczycielach nieposiadających numeru PESEL. Zintegrowane bazy danych oświatowych tworzące KSDO przede wszystkim ujednolicą dane gromadzone i przetwarzane w poszczególnych instytucjach oświatowych, podniosą bezpieczeństwo danych, umożliwią szybką reakcję na zmieniające się otoczenie prawne oraz umożliwią sprawne wdrożenie ewentualnego rozszerzenia zakresu zbieranych informacji. To </w:t>
      </w:r>
      <w:r w:rsidRPr="002D5909">
        <w:rPr>
          <w:rFonts w:ascii="Times New Roman" w:hAnsi="Times New Roman" w:cs="Times New Roman"/>
          <w:color w:val="000000"/>
          <w:spacing w:val="-2"/>
          <w:sz w:val="24"/>
          <w:szCs w:val="24"/>
        </w:rPr>
        <w:lastRenderedPageBreak/>
        <w:t>ostatnie ma znaczenie dla określania zakresów planowanych interwencji, jak i</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monitorowania efektów ich wdrażania. Dodatkowo efekty te wystąpią jednocześnie ze zmniej</w:t>
      </w:r>
      <w:r w:rsidR="00531655">
        <w:rPr>
          <w:rFonts w:ascii="Times New Roman" w:hAnsi="Times New Roman" w:cs="Times New Roman"/>
          <w:color w:val="000000"/>
          <w:spacing w:val="-2"/>
          <w:sz w:val="24"/>
          <w:szCs w:val="24"/>
        </w:rPr>
        <w:t>szeniem nakładów na tworzenie i </w:t>
      </w:r>
      <w:r w:rsidRPr="002D5909">
        <w:rPr>
          <w:rFonts w:ascii="Times New Roman" w:hAnsi="Times New Roman" w:cs="Times New Roman"/>
          <w:color w:val="000000"/>
          <w:spacing w:val="-2"/>
          <w:sz w:val="24"/>
          <w:szCs w:val="24"/>
        </w:rPr>
        <w:t>utrzymanie rozproszonych systemów. Należy wyjaśnić, że przekazanie wyłącznie imienia, nazwiska, daty urodzenia ucznia (nauczyciela) nie pozwala na jednoznaczną identyfikację.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przypadku ucznia jest to niezbędn</w:t>
      </w:r>
      <w:r w:rsidR="00531655">
        <w:rPr>
          <w:rFonts w:ascii="Times New Roman" w:hAnsi="Times New Roman" w:cs="Times New Roman"/>
          <w:color w:val="000000"/>
          <w:spacing w:val="-2"/>
          <w:sz w:val="24"/>
          <w:szCs w:val="24"/>
        </w:rPr>
        <w:t>e do przeprowadzenia egzaminu i </w:t>
      </w:r>
      <w:r w:rsidRPr="002D5909">
        <w:rPr>
          <w:rFonts w:ascii="Times New Roman" w:hAnsi="Times New Roman" w:cs="Times New Roman"/>
          <w:color w:val="000000"/>
          <w:spacing w:val="-2"/>
          <w:sz w:val="24"/>
          <w:szCs w:val="24"/>
        </w:rPr>
        <w:t xml:space="preserve">następnie przekazania danych o wynikach do SIO, a w przypadku nauczyciela jest to niezbędne do wyłonienia egzaminatorów i przekazania do SIO informacji, że nauczyciel jest również egzaminatorem. </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8)</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Ujednolicenie zakresu pozyskiwania danych z rejestru PESEL (dotyczy drugiego</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imienia /imion/ nauczyciela) przez jednostki samorządu terytorialnego i jednostki obsługujące w</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związku z prowadzeniem obsługi szkół i p</w:t>
      </w:r>
      <w:r w:rsidR="00531655">
        <w:rPr>
          <w:rFonts w:ascii="Times New Roman" w:hAnsi="Times New Roman" w:cs="Times New Roman"/>
          <w:color w:val="000000"/>
          <w:spacing w:val="-2"/>
          <w:sz w:val="24"/>
          <w:szCs w:val="24"/>
        </w:rPr>
        <w:t>lacówek oświatowych (art. 1 pkt </w:t>
      </w:r>
      <w:r w:rsidR="00F82371" w:rsidRPr="002D5909">
        <w:rPr>
          <w:rFonts w:ascii="Times New Roman" w:hAnsi="Times New Roman" w:cs="Times New Roman"/>
          <w:color w:val="000000"/>
          <w:spacing w:val="-2"/>
          <w:sz w:val="24"/>
          <w:szCs w:val="24"/>
        </w:rPr>
        <w:t>35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art. 59 pkt 1 ustawy).</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Wprowadzona zmiana ma na celu ujednolicenie przepisów art. 53 pkt 1 lit. a, art. 57 ust. 1 lit. 1, art. 58 ust. 1 pkt 1 oraz art. 59 pkt 1 ustawy.</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9)</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 xml:space="preserve">Uchyla się art. 56 ustawy dotyczący kontroli spełniania obowiązku rocznego przygotowania przedszkolnego, obowiązku szkolnego i obowiązku nauki według miejsca zamieszkania ucznia (art. 1 pkt 33 projektu). </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Na obecnym etapie funkcjonowania SIO wprowadzenie informatycznego mechanizmu porównywania danych osób w wieku od 5 do 18 lat według miejsca zamieszkania, zgromadzonych w bazie danych SIO, z danymi zawartymi w rejestrze PESEL nie jest możliwe z uwagi na ograniczenia techniczne obydwu systemów. Modyfikacja w tym zakresie nie jest zależna tylko </w:t>
      </w:r>
      <w:r w:rsidR="006124F7">
        <w:rPr>
          <w:rFonts w:ascii="Times New Roman" w:hAnsi="Times New Roman" w:cs="Times New Roman"/>
          <w:color w:val="000000"/>
          <w:spacing w:val="-2"/>
          <w:sz w:val="24"/>
          <w:szCs w:val="24"/>
        </w:rPr>
        <w:t>od</w:t>
      </w:r>
      <w:r w:rsidR="006124F7" w:rsidRP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systemu informacji oświatowej, ale także od możliwości i sposobu udostępniania danych zgromadzonych w rejestrze PESEL.</w:t>
      </w:r>
      <w:r w:rsidR="00A667E2">
        <w:rPr>
          <w:rFonts w:ascii="Times New Roman" w:hAnsi="Times New Roman" w:cs="Times New Roman"/>
          <w:color w:val="000000"/>
          <w:spacing w:val="-2"/>
          <w:sz w:val="24"/>
          <w:szCs w:val="24"/>
        </w:rPr>
        <w:t xml:space="preserve"> </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10)</w:t>
      </w:r>
      <w:r w:rsidR="00185AD3">
        <w:rPr>
          <w:rFonts w:ascii="Times New Roman" w:hAnsi="Times New Roman" w:cs="Times New Roman"/>
          <w:color w:val="000000"/>
          <w:spacing w:val="-2"/>
          <w:sz w:val="24"/>
          <w:szCs w:val="24"/>
        </w:rPr>
        <w:tab/>
      </w:r>
      <w:r w:rsidRPr="002D5909">
        <w:rPr>
          <w:rFonts w:ascii="Times New Roman" w:hAnsi="Times New Roman" w:cs="Times New Roman"/>
          <w:color w:val="000000"/>
          <w:spacing w:val="-2"/>
          <w:sz w:val="24"/>
          <w:szCs w:val="24"/>
        </w:rPr>
        <w:t>Dodaje się przepis, zgodnie z którym rodzice ucznia albo pełnoletni uczeń</w:t>
      </w:r>
      <w:r w:rsidR="006124F7">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wyrażając zgodę na zanonimizowanie danych po okresie dłuższym niż wskazany w ustawie (5 lat), określa maksymalny okres przechowywania niezanonimizowanych danych. Analogicznie jest w</w:t>
      </w:r>
      <w:r w:rsidR="000B76DB">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przypadku</w:t>
      </w:r>
      <w:r w:rsidR="0088693E" w:rsidRPr="002D5909">
        <w:rPr>
          <w:rFonts w:ascii="Times New Roman" w:hAnsi="Times New Roman" w:cs="Times New Roman"/>
          <w:color w:val="000000"/>
          <w:spacing w:val="-2"/>
          <w:sz w:val="24"/>
          <w:szCs w:val="24"/>
        </w:rPr>
        <w:t xml:space="preserve"> nauczyciela</w:t>
      </w:r>
      <w:r w:rsidR="006124F7">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 nauczyciel</w:t>
      </w:r>
      <w:r w:rsidR="006124F7">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wyrażając zgodę na zanonimizowanie danych po okresie dłuższym niż wskazany w ustawie (10 lat), określa maksymalny okres przechowywania niezanonimizowanych danych</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(art. 1 pkt 53 projektu</w:t>
      </w:r>
      <w:r w:rsidR="00531655">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dot. art. 93 ust. 6 i 7 ustawy).</w:t>
      </w:r>
    </w:p>
    <w:p w:rsidR="00F82371" w:rsidRPr="002D5909" w:rsidRDefault="00185AD3"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11)</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 xml:space="preserve">Przepis karny (art. 1 pkt 56 lit. </w:t>
      </w:r>
      <w:r w:rsidR="0088693E" w:rsidRPr="002D5909">
        <w:rPr>
          <w:rFonts w:ascii="Times New Roman" w:hAnsi="Times New Roman" w:cs="Times New Roman"/>
          <w:color w:val="000000"/>
          <w:spacing w:val="-2"/>
          <w:sz w:val="24"/>
          <w:szCs w:val="24"/>
        </w:rPr>
        <w:t xml:space="preserve">a i </w:t>
      </w:r>
      <w:r w:rsidR="00F82371" w:rsidRPr="002D5909">
        <w:rPr>
          <w:rFonts w:ascii="Times New Roman" w:hAnsi="Times New Roman" w:cs="Times New Roman"/>
          <w:color w:val="000000"/>
          <w:spacing w:val="-2"/>
          <w:sz w:val="24"/>
          <w:szCs w:val="24"/>
        </w:rPr>
        <w:t>b projektu</w:t>
      </w:r>
      <w:r w:rsidR="0088693E"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xml:space="preserve">– dot. art. 100 ust. </w:t>
      </w:r>
      <w:r w:rsidR="0088693E" w:rsidRPr="002D5909">
        <w:rPr>
          <w:rFonts w:ascii="Times New Roman" w:hAnsi="Times New Roman" w:cs="Times New Roman"/>
          <w:color w:val="000000"/>
          <w:spacing w:val="-2"/>
          <w:sz w:val="24"/>
          <w:szCs w:val="24"/>
        </w:rPr>
        <w:t xml:space="preserve">1 i </w:t>
      </w:r>
      <w:r w:rsidR="00F82371" w:rsidRPr="002D5909">
        <w:rPr>
          <w:rFonts w:ascii="Times New Roman" w:hAnsi="Times New Roman" w:cs="Times New Roman"/>
          <w:color w:val="000000"/>
          <w:spacing w:val="-2"/>
          <w:sz w:val="24"/>
          <w:szCs w:val="24"/>
        </w:rPr>
        <w:t>3 ustawy)</w:t>
      </w:r>
      <w:r w:rsidR="003577CC">
        <w:rPr>
          <w:rFonts w:ascii="Times New Roman" w:hAnsi="Times New Roman" w:cs="Times New Roman"/>
          <w:color w:val="000000"/>
          <w:spacing w:val="-2"/>
          <w:sz w:val="24"/>
          <w:szCs w:val="24"/>
        </w:rPr>
        <w:t>.</w:t>
      </w:r>
    </w:p>
    <w:p w:rsidR="00F82371" w:rsidRPr="002D5909" w:rsidRDefault="00F82371" w:rsidP="00D37E72">
      <w:pPr>
        <w:spacing w:before="120" w:after="0" w:line="360" w:lineRule="auto"/>
        <w:ind w:left="284"/>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Zmiana w przepisie karnym w art. 100 ust. 1 ustawy (art. 1 pkt 56 lit. a projektu) jest konsekwencją zmiany technologicznej polegającej na likwidac</w:t>
      </w:r>
      <w:r w:rsidR="00531655">
        <w:rPr>
          <w:rFonts w:ascii="Times New Roman" w:hAnsi="Times New Roman" w:cs="Times New Roman"/>
          <w:color w:val="000000"/>
          <w:spacing w:val="-2"/>
          <w:sz w:val="24"/>
          <w:szCs w:val="24"/>
        </w:rPr>
        <w:t>ji lokalnych baz danych. W </w:t>
      </w:r>
      <w:r w:rsidRPr="002D5909">
        <w:rPr>
          <w:rFonts w:ascii="Times New Roman" w:hAnsi="Times New Roman" w:cs="Times New Roman"/>
          <w:color w:val="000000"/>
          <w:spacing w:val="-2"/>
          <w:sz w:val="24"/>
          <w:szCs w:val="24"/>
        </w:rPr>
        <w:t>tym zakresie przepis wymaga dostosowania.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W przepisie karnym art. 100 ust. 3 ustawy wprowadza się obowiązek zawiadamiania właściwych organów o uzasadnionym podejrzeniu popełnienia czynów, polegających na nieprzekazywaniu danych do bazy danych SIO lub przekazywaniu danych niezgodnych z prawdą, także przez podmioty zobowiązywane do przekazywania danych do RSPO. W ten sposób jednostki samorządu terytorialnego (tj.</w:t>
      </w:r>
      <w:r w:rsidR="006124F7">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podmioty zobowiązywane do przekazywania danych do RSPO) będą mogły bardziej efektywnie stosować instrumenty kontroli wobec szkół i placówek oświatowych, dla których są organem wprowadzającym dane rejestrowe do RSPO. </w:t>
      </w:r>
    </w:p>
    <w:p w:rsidR="00F82371" w:rsidRPr="002D5909" w:rsidRDefault="00185AD3" w:rsidP="00D37E72">
      <w:pPr>
        <w:keepNext/>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12)</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 xml:space="preserve">Zmiany doprecyzowujące i porządkujące </w:t>
      </w:r>
    </w:p>
    <w:p w:rsidR="00F82371" w:rsidRPr="002D5909" w:rsidRDefault="002D5909" w:rsidP="00D37E72">
      <w:pPr>
        <w:keepNext/>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t>
      </w:r>
      <w:r w:rsidR="00D37E72">
        <w:rPr>
          <w:rFonts w:ascii="Times New Roman" w:hAnsi="Times New Roman" w:cs="Times New Roman"/>
          <w:color w:val="000000"/>
          <w:spacing w:val="-2"/>
          <w:sz w:val="24"/>
          <w:szCs w:val="24"/>
        </w:rPr>
        <w:t>d</w:t>
      </w:r>
      <w:r w:rsidR="00F82371" w:rsidRPr="002D5909">
        <w:rPr>
          <w:rFonts w:ascii="Times New Roman" w:hAnsi="Times New Roman" w:cs="Times New Roman"/>
          <w:color w:val="000000"/>
          <w:spacing w:val="-2"/>
          <w:sz w:val="24"/>
          <w:szCs w:val="24"/>
        </w:rPr>
        <w:t>oprecyzowuje się zakres gromadzonych informacji o liczbie osób niebędących uczniami danej szkoły, korzystających z internatu w tej szkole o liczbę osób posiadających orzeczenie o</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potrzebie kształcenia specjalnego (art. 1 pkt 9 lit. b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art. 8 pkt 1 lit. e ustawy),</w:t>
      </w:r>
    </w:p>
    <w:p w:rsidR="00F82371" w:rsidRPr="002D5909" w:rsidRDefault="002D5909"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t>
      </w:r>
      <w:r w:rsidR="00D37E72">
        <w:rPr>
          <w:rFonts w:ascii="Times New Roman" w:hAnsi="Times New Roman" w:cs="Times New Roman"/>
          <w:color w:val="000000"/>
          <w:spacing w:val="-2"/>
          <w:sz w:val="24"/>
          <w:szCs w:val="24"/>
        </w:rPr>
        <w:t>r</w:t>
      </w:r>
      <w:r w:rsidR="00F82371" w:rsidRPr="002D5909">
        <w:rPr>
          <w:rFonts w:ascii="Times New Roman" w:hAnsi="Times New Roman" w:cs="Times New Roman"/>
          <w:color w:val="000000"/>
          <w:spacing w:val="-2"/>
          <w:sz w:val="24"/>
          <w:szCs w:val="24"/>
        </w:rPr>
        <w:t xml:space="preserve">ezygnacja z gromadzenia w RSPO danych identyfikacyjnych dotyczących profilu kształcenia </w:t>
      </w:r>
      <w:proofErr w:type="spellStart"/>
      <w:r w:rsidR="00F82371" w:rsidRPr="002D5909">
        <w:rPr>
          <w:rFonts w:ascii="Times New Roman" w:hAnsi="Times New Roman" w:cs="Times New Roman"/>
          <w:color w:val="000000"/>
          <w:spacing w:val="-2"/>
          <w:sz w:val="24"/>
          <w:szCs w:val="24"/>
        </w:rPr>
        <w:t>ogólnozawodowego</w:t>
      </w:r>
      <w:proofErr w:type="spellEnd"/>
      <w:r w:rsidR="00F82371" w:rsidRPr="002D5909">
        <w:rPr>
          <w:rFonts w:ascii="Times New Roman" w:hAnsi="Times New Roman" w:cs="Times New Roman"/>
          <w:color w:val="000000"/>
          <w:spacing w:val="-2"/>
          <w:sz w:val="24"/>
          <w:szCs w:val="24"/>
        </w:rPr>
        <w:t xml:space="preserve"> w przypadku </w:t>
      </w:r>
      <w:r w:rsidR="003E39E1">
        <w:rPr>
          <w:rFonts w:ascii="Times New Roman" w:hAnsi="Times New Roman" w:cs="Times New Roman"/>
          <w:color w:val="000000"/>
          <w:spacing w:val="-2"/>
          <w:sz w:val="24"/>
          <w:szCs w:val="24"/>
        </w:rPr>
        <w:t>liceum profilowanego, a także z </w:t>
      </w:r>
      <w:r w:rsidR="00F82371" w:rsidRPr="002D5909">
        <w:rPr>
          <w:rFonts w:ascii="Times New Roman" w:hAnsi="Times New Roman" w:cs="Times New Roman"/>
          <w:color w:val="000000"/>
          <w:spacing w:val="-2"/>
          <w:sz w:val="24"/>
          <w:szCs w:val="24"/>
        </w:rPr>
        <w:t xml:space="preserve">gromadzenia danych dziedzinowych w związku z nauką ucznia w szkole obejmujących profil kształcenia </w:t>
      </w:r>
      <w:proofErr w:type="spellStart"/>
      <w:r w:rsidR="00F82371" w:rsidRPr="002D5909">
        <w:rPr>
          <w:rFonts w:ascii="Times New Roman" w:hAnsi="Times New Roman" w:cs="Times New Roman"/>
          <w:color w:val="000000"/>
          <w:spacing w:val="-2"/>
          <w:sz w:val="24"/>
          <w:szCs w:val="24"/>
        </w:rPr>
        <w:t>ogólnozawodowego</w:t>
      </w:r>
      <w:proofErr w:type="spellEnd"/>
      <w:r w:rsidR="00F82371" w:rsidRPr="002D5909">
        <w:rPr>
          <w:rFonts w:ascii="Times New Roman" w:hAnsi="Times New Roman" w:cs="Times New Roman"/>
          <w:color w:val="000000"/>
          <w:spacing w:val="-2"/>
          <w:sz w:val="24"/>
          <w:szCs w:val="24"/>
        </w:rPr>
        <w:t xml:space="preserve"> w przypadku liceum profilowanego. Zmiana ta wynika z likwidacji liceów profilowanych od 1 września 2012 r. ustawą z dnia 19 sierpnia 2011 r. o zmianie ustawy o</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systemie oświaty oraz niektórych innych ustaw (Dz. U. poz. 1206, z </w:t>
      </w:r>
      <w:proofErr w:type="spellStart"/>
      <w:r w:rsidR="00F82371" w:rsidRPr="002D5909">
        <w:rPr>
          <w:rFonts w:ascii="Times New Roman" w:hAnsi="Times New Roman" w:cs="Times New Roman"/>
          <w:color w:val="000000"/>
          <w:spacing w:val="-2"/>
          <w:sz w:val="24"/>
          <w:szCs w:val="24"/>
        </w:rPr>
        <w:t>późn</w:t>
      </w:r>
      <w:proofErr w:type="spellEnd"/>
      <w:r w:rsidR="00F82371" w:rsidRPr="002D5909">
        <w:rPr>
          <w:rFonts w:ascii="Times New Roman" w:hAnsi="Times New Roman" w:cs="Times New Roman"/>
          <w:color w:val="000000"/>
          <w:spacing w:val="-2"/>
          <w:sz w:val="24"/>
          <w:szCs w:val="24"/>
        </w:rPr>
        <w:t>. zm.). W związku z</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tym zbieranie tych danych jest bezprzedmiotowe (art. 1 pkt 7 lit. b, pkt 12 lit. b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odpowiednio art. 7 ust. 1 pkt 19 i</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art. 14 pkt 4 ustawy),</w:t>
      </w:r>
    </w:p>
    <w:p w:rsidR="00F82371" w:rsidRPr="002D5909" w:rsidRDefault="002D5909"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t>
      </w:r>
      <w:r w:rsidR="00D37E72">
        <w:rPr>
          <w:rFonts w:ascii="Times New Roman" w:hAnsi="Times New Roman" w:cs="Times New Roman"/>
          <w:color w:val="000000"/>
          <w:spacing w:val="-2"/>
          <w:sz w:val="24"/>
          <w:szCs w:val="24"/>
        </w:rPr>
        <w:t>d</w:t>
      </w:r>
      <w:r w:rsidR="00F82371" w:rsidRPr="002D5909">
        <w:rPr>
          <w:rFonts w:ascii="Times New Roman" w:hAnsi="Times New Roman" w:cs="Times New Roman"/>
          <w:color w:val="000000"/>
          <w:spacing w:val="-2"/>
          <w:sz w:val="24"/>
          <w:szCs w:val="24"/>
        </w:rPr>
        <w:t xml:space="preserve">ostosowanie przepisów odnoszących się do dotacji, o których mowa w art. 80 i </w:t>
      </w:r>
      <w:r w:rsidR="006124F7">
        <w:rPr>
          <w:rFonts w:ascii="Times New Roman" w:hAnsi="Times New Roman" w:cs="Times New Roman"/>
          <w:color w:val="000000"/>
          <w:spacing w:val="-2"/>
          <w:sz w:val="24"/>
          <w:szCs w:val="24"/>
        </w:rPr>
        <w:t xml:space="preserve">art. </w:t>
      </w:r>
      <w:r w:rsidR="00F82371" w:rsidRPr="002D5909">
        <w:rPr>
          <w:rFonts w:ascii="Times New Roman" w:hAnsi="Times New Roman" w:cs="Times New Roman"/>
          <w:color w:val="000000"/>
          <w:spacing w:val="-2"/>
          <w:sz w:val="24"/>
          <w:szCs w:val="24"/>
        </w:rPr>
        <w:t>90 ustawy o systemie oświaty, do zmian wprowadzonych ust</w:t>
      </w:r>
      <w:r w:rsidR="003E39E1">
        <w:rPr>
          <w:rFonts w:ascii="Times New Roman" w:hAnsi="Times New Roman" w:cs="Times New Roman"/>
          <w:color w:val="000000"/>
          <w:spacing w:val="-2"/>
          <w:sz w:val="24"/>
          <w:szCs w:val="24"/>
        </w:rPr>
        <w:t>awą z dnia 23 czerwca 2016 r. o </w:t>
      </w:r>
      <w:r w:rsidR="00F82371" w:rsidRPr="002D5909">
        <w:rPr>
          <w:rFonts w:ascii="Times New Roman" w:hAnsi="Times New Roman" w:cs="Times New Roman"/>
          <w:color w:val="000000"/>
          <w:spacing w:val="-2"/>
          <w:sz w:val="24"/>
          <w:szCs w:val="24"/>
        </w:rPr>
        <w:t>zmianie ustawy o systemie oświaty oraz niektórych innych ustaw (Dz. U. poz. 1010</w:t>
      </w:r>
      <w:r w:rsidR="003E39E1">
        <w:rPr>
          <w:rFonts w:ascii="Times New Roman" w:hAnsi="Times New Roman" w:cs="Times New Roman"/>
          <w:color w:val="000000"/>
          <w:spacing w:val="-2"/>
          <w:sz w:val="24"/>
          <w:szCs w:val="24"/>
        </w:rPr>
        <w:t>, z </w:t>
      </w:r>
      <w:proofErr w:type="spellStart"/>
      <w:r w:rsidR="00F82371" w:rsidRPr="002D5909">
        <w:rPr>
          <w:rFonts w:ascii="Times New Roman" w:hAnsi="Times New Roman" w:cs="Times New Roman"/>
          <w:color w:val="000000"/>
          <w:spacing w:val="-2"/>
          <w:sz w:val="24"/>
          <w:szCs w:val="24"/>
        </w:rPr>
        <w:t>późn</w:t>
      </w:r>
      <w:proofErr w:type="spellEnd"/>
      <w:r w:rsidR="00F82371" w:rsidRPr="002D5909">
        <w:rPr>
          <w:rFonts w:ascii="Times New Roman" w:hAnsi="Times New Roman" w:cs="Times New Roman"/>
          <w:color w:val="000000"/>
          <w:spacing w:val="-2"/>
          <w:sz w:val="24"/>
          <w:szCs w:val="24"/>
        </w:rPr>
        <w:t>. zm.) (art. 1 pkt 57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dot. art. 107 ust. 7 pkt 1 ustawy),</w:t>
      </w:r>
    </w:p>
    <w:p w:rsidR="00F82371" w:rsidRPr="002D5909" w:rsidRDefault="002D5909"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w:t>
      </w:r>
      <w:r w:rsidR="00D37E72">
        <w:rPr>
          <w:rFonts w:ascii="Times New Roman" w:hAnsi="Times New Roman" w:cs="Times New Roman"/>
          <w:color w:val="000000"/>
          <w:spacing w:val="-2"/>
          <w:sz w:val="24"/>
          <w:szCs w:val="24"/>
        </w:rPr>
        <w:t>w</w:t>
      </w:r>
      <w:r w:rsidR="00F82371" w:rsidRPr="002D5909">
        <w:rPr>
          <w:rFonts w:ascii="Times New Roman" w:hAnsi="Times New Roman" w:cs="Times New Roman"/>
          <w:color w:val="000000"/>
          <w:spacing w:val="-2"/>
          <w:sz w:val="24"/>
          <w:szCs w:val="24"/>
        </w:rPr>
        <w:t xml:space="preserve"> art. 50 ust. 1 ustawy (art. 1 pkt 30 projektu) skreśla się wyrazy „zakładów kształcenia nauczycieli i”, co wynika z likwidacji tych jednostek u</w:t>
      </w:r>
      <w:r w:rsidR="003E39E1">
        <w:rPr>
          <w:rFonts w:ascii="Times New Roman" w:hAnsi="Times New Roman" w:cs="Times New Roman"/>
          <w:color w:val="000000"/>
          <w:spacing w:val="-2"/>
          <w:sz w:val="24"/>
          <w:szCs w:val="24"/>
        </w:rPr>
        <w:t>stawą z dnia 11 lipca 2014 r. o </w:t>
      </w:r>
      <w:r w:rsidR="00F82371" w:rsidRPr="002D5909">
        <w:rPr>
          <w:rFonts w:ascii="Times New Roman" w:hAnsi="Times New Roman" w:cs="Times New Roman"/>
          <w:color w:val="000000"/>
          <w:spacing w:val="-2"/>
          <w:sz w:val="24"/>
          <w:szCs w:val="24"/>
        </w:rPr>
        <w:t xml:space="preserve">zmianie ustawy </w:t>
      </w:r>
      <w:r>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Prawo o szkolnictwie wyższym oraz niektórych innych ustaw (Dz. U. poz. 1198, z</w:t>
      </w:r>
      <w:r w:rsidR="002978E2">
        <w:rPr>
          <w:rFonts w:ascii="Times New Roman" w:hAnsi="Times New Roman" w:cs="Times New Roman"/>
          <w:color w:val="000000"/>
          <w:spacing w:val="-2"/>
          <w:sz w:val="24"/>
          <w:szCs w:val="24"/>
        </w:rPr>
        <w:t> </w:t>
      </w:r>
      <w:proofErr w:type="spellStart"/>
      <w:r w:rsidR="00F82371" w:rsidRPr="002D5909">
        <w:rPr>
          <w:rFonts w:ascii="Times New Roman" w:hAnsi="Times New Roman" w:cs="Times New Roman"/>
          <w:color w:val="000000"/>
          <w:spacing w:val="-2"/>
          <w:sz w:val="24"/>
          <w:szCs w:val="24"/>
        </w:rPr>
        <w:t>późn</w:t>
      </w:r>
      <w:proofErr w:type="spellEnd"/>
      <w:r w:rsidR="00F82371" w:rsidRPr="002D5909">
        <w:rPr>
          <w:rFonts w:ascii="Times New Roman" w:hAnsi="Times New Roman" w:cs="Times New Roman"/>
          <w:color w:val="000000"/>
          <w:spacing w:val="-2"/>
          <w:sz w:val="24"/>
          <w:szCs w:val="24"/>
        </w:rPr>
        <w:t xml:space="preserve">. zm.), </w:t>
      </w:r>
    </w:p>
    <w:p w:rsidR="00F82371" w:rsidRPr="002D5909" w:rsidRDefault="002D5909" w:rsidP="00D37E72">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lastRenderedPageBreak/>
        <w:t>–</w:t>
      </w:r>
      <w:r w:rsidR="00F82371" w:rsidRPr="002D5909">
        <w:rPr>
          <w:rFonts w:ascii="Times New Roman" w:hAnsi="Times New Roman" w:cs="Times New Roman"/>
          <w:color w:val="000000"/>
          <w:spacing w:val="-2"/>
          <w:sz w:val="24"/>
          <w:szCs w:val="24"/>
        </w:rPr>
        <w:t xml:space="preserve"> </w:t>
      </w:r>
      <w:r w:rsidR="00D37E72">
        <w:rPr>
          <w:rFonts w:ascii="Times New Roman" w:hAnsi="Times New Roman" w:cs="Times New Roman"/>
          <w:color w:val="000000"/>
          <w:spacing w:val="-2"/>
          <w:sz w:val="24"/>
          <w:szCs w:val="24"/>
        </w:rPr>
        <w:t>r</w:t>
      </w:r>
      <w:r w:rsidR="00F82371" w:rsidRPr="002D5909">
        <w:rPr>
          <w:rFonts w:ascii="Times New Roman" w:hAnsi="Times New Roman" w:cs="Times New Roman"/>
          <w:color w:val="000000"/>
          <w:spacing w:val="-2"/>
          <w:sz w:val="24"/>
          <w:szCs w:val="24"/>
        </w:rPr>
        <w:t>ezygnacja z gromadzenia danych dotyczących uzyskania przez ucznia karty motorowerowej (art. 1 pkt 12 lit. c projektu</w:t>
      </w:r>
      <w:r w:rsidR="00531655">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xml:space="preserve">– dot. art. 14 pkt 26 ustawy). Zmiana ta wynika z likwidacji możliwości uzyskiwania tej karty </w:t>
      </w:r>
      <w:r w:rsidR="003E39E1">
        <w:rPr>
          <w:rFonts w:ascii="Times New Roman" w:hAnsi="Times New Roman" w:cs="Times New Roman"/>
          <w:color w:val="000000"/>
          <w:spacing w:val="-2"/>
          <w:sz w:val="24"/>
          <w:szCs w:val="24"/>
        </w:rPr>
        <w:t>w szkole, wprowadzonej ustawą z </w:t>
      </w:r>
      <w:r w:rsidR="00F82371" w:rsidRPr="002D5909">
        <w:rPr>
          <w:rFonts w:ascii="Times New Roman" w:hAnsi="Times New Roman" w:cs="Times New Roman"/>
          <w:color w:val="000000"/>
          <w:spacing w:val="-2"/>
          <w:sz w:val="24"/>
          <w:szCs w:val="24"/>
        </w:rPr>
        <w:t>dnia 5 stycznia 2011 r. o</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kierujących pojazdami (Dz. U. poz. 151, z </w:t>
      </w:r>
      <w:proofErr w:type="spellStart"/>
      <w:r w:rsidR="00F82371" w:rsidRPr="002D5909">
        <w:rPr>
          <w:rFonts w:ascii="Times New Roman" w:hAnsi="Times New Roman" w:cs="Times New Roman"/>
          <w:color w:val="000000"/>
          <w:spacing w:val="-2"/>
          <w:sz w:val="24"/>
          <w:szCs w:val="24"/>
        </w:rPr>
        <w:t>późn</w:t>
      </w:r>
      <w:proofErr w:type="spellEnd"/>
      <w:r w:rsidR="00F82371" w:rsidRPr="002D5909">
        <w:rPr>
          <w:rFonts w:ascii="Times New Roman" w:hAnsi="Times New Roman" w:cs="Times New Roman"/>
          <w:color w:val="000000"/>
          <w:spacing w:val="-2"/>
          <w:sz w:val="24"/>
          <w:szCs w:val="24"/>
        </w:rPr>
        <w:t xml:space="preserve">. zm.). </w:t>
      </w:r>
    </w:p>
    <w:p w:rsidR="00F82371" w:rsidRPr="002D5909" w:rsidRDefault="00D37E72" w:rsidP="00D37E72">
      <w:pPr>
        <w:tabs>
          <w:tab w:val="left" w:pos="426"/>
        </w:tabs>
        <w:spacing w:before="240" w:after="0"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II.</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 xml:space="preserve">Zmiany </w:t>
      </w:r>
      <w:r w:rsidR="004900C4">
        <w:rPr>
          <w:rFonts w:ascii="Times New Roman" w:hAnsi="Times New Roman" w:cs="Times New Roman"/>
          <w:color w:val="000000"/>
          <w:spacing w:val="-2"/>
          <w:sz w:val="24"/>
          <w:szCs w:val="24"/>
        </w:rPr>
        <w:t xml:space="preserve">w </w:t>
      </w:r>
      <w:r w:rsidR="00F82371" w:rsidRPr="002D5909">
        <w:rPr>
          <w:rFonts w:ascii="Times New Roman" w:hAnsi="Times New Roman" w:cs="Times New Roman"/>
          <w:color w:val="000000"/>
          <w:spacing w:val="-2"/>
          <w:sz w:val="24"/>
          <w:szCs w:val="24"/>
        </w:rPr>
        <w:t>ustawie z dnia 7 września 1991 r. o systemie oświaty (art. 2 projektu), ustawie z dnia 13 listopada 2003 r. o dochodach jednostek samorządu terytorialnego (art. 3 projektu), ustawie z</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dnia 14 grudnia 2016 r. </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Prawo oświatowe (art. 4 projektu) oraz ustawie z dnia 14</w:t>
      </w:r>
      <w:r w:rsid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grudnia</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2016 r.</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Przepisy wprowadzające – Prawo oświatowe (art. 5 projektu)</w:t>
      </w:r>
    </w:p>
    <w:p w:rsidR="00F82371" w:rsidRPr="002D5909" w:rsidRDefault="00F82371" w:rsidP="00185AD3">
      <w:pPr>
        <w:tabs>
          <w:tab w:val="left" w:pos="426"/>
        </w:tabs>
        <w:spacing w:before="120" w:after="0" w:line="360" w:lineRule="auto"/>
        <w:jc w:val="both"/>
        <w:rPr>
          <w:rFonts w:ascii="Times New Roman" w:hAnsi="Times New Roman" w:cs="Times New Roman"/>
          <w:sz w:val="24"/>
          <w:szCs w:val="24"/>
        </w:rPr>
      </w:pPr>
      <w:r w:rsidRPr="002D5909">
        <w:rPr>
          <w:rFonts w:ascii="Times New Roman" w:hAnsi="Times New Roman" w:cs="Times New Roman"/>
          <w:color w:val="000000"/>
          <w:spacing w:val="-2"/>
          <w:sz w:val="24"/>
          <w:szCs w:val="24"/>
        </w:rPr>
        <w:t>1.</w:t>
      </w:r>
      <w:r w:rsidR="00185AD3">
        <w:rPr>
          <w:rFonts w:ascii="Times New Roman" w:hAnsi="Times New Roman" w:cs="Times New Roman"/>
          <w:color w:val="000000"/>
          <w:spacing w:val="-2"/>
          <w:sz w:val="24"/>
          <w:szCs w:val="24"/>
        </w:rPr>
        <w:tab/>
      </w:r>
      <w:r w:rsidRPr="002D5909">
        <w:rPr>
          <w:rFonts w:ascii="Times New Roman" w:hAnsi="Times New Roman" w:cs="Times New Roman"/>
          <w:color w:val="000000"/>
          <w:spacing w:val="-2"/>
          <w:sz w:val="24"/>
          <w:szCs w:val="24"/>
        </w:rPr>
        <w:t>Zmiany w art. 2 pkt 2 i 3 oraz</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pkt 5</w:t>
      </w:r>
      <w:r w:rsidR="002D5909">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7 projektu (w zakresie dotyczącym odpowiednio art. 14 ust. 5aa, 14d ust. 1a, </w:t>
      </w:r>
      <w:r w:rsidR="004900C4">
        <w:rPr>
          <w:rFonts w:ascii="Times New Roman" w:hAnsi="Times New Roman" w:cs="Times New Roman"/>
          <w:color w:val="000000"/>
          <w:spacing w:val="-2"/>
          <w:sz w:val="24"/>
          <w:szCs w:val="24"/>
        </w:rPr>
        <w:t xml:space="preserve">art. </w:t>
      </w:r>
      <w:r w:rsidRPr="002D5909">
        <w:rPr>
          <w:rFonts w:ascii="Times New Roman" w:hAnsi="Times New Roman" w:cs="Times New Roman"/>
          <w:color w:val="000000"/>
          <w:spacing w:val="-2"/>
          <w:sz w:val="24"/>
          <w:szCs w:val="24"/>
        </w:rPr>
        <w:t xml:space="preserve">79a ust. 3, </w:t>
      </w:r>
      <w:r w:rsidR="004900C4">
        <w:rPr>
          <w:rFonts w:ascii="Times New Roman" w:hAnsi="Times New Roman" w:cs="Times New Roman"/>
          <w:color w:val="000000"/>
          <w:spacing w:val="-2"/>
          <w:sz w:val="24"/>
          <w:szCs w:val="24"/>
        </w:rPr>
        <w:t xml:space="preserve">art. </w:t>
      </w:r>
      <w:r w:rsidRPr="002D5909">
        <w:rPr>
          <w:rFonts w:ascii="Times New Roman" w:hAnsi="Times New Roman" w:cs="Times New Roman"/>
          <w:color w:val="000000"/>
          <w:spacing w:val="-2"/>
          <w:sz w:val="24"/>
          <w:szCs w:val="24"/>
        </w:rPr>
        <w:t xml:space="preserve">80 ust. 2dd i </w:t>
      </w:r>
      <w:r w:rsidR="004900C4">
        <w:rPr>
          <w:rFonts w:ascii="Times New Roman" w:hAnsi="Times New Roman" w:cs="Times New Roman"/>
          <w:color w:val="000000"/>
          <w:spacing w:val="-2"/>
          <w:sz w:val="24"/>
          <w:szCs w:val="24"/>
        </w:rPr>
        <w:t xml:space="preserve">art. </w:t>
      </w:r>
      <w:r w:rsidRPr="002D5909">
        <w:rPr>
          <w:rFonts w:ascii="Times New Roman" w:hAnsi="Times New Roman" w:cs="Times New Roman"/>
          <w:color w:val="000000"/>
          <w:spacing w:val="-2"/>
          <w:sz w:val="24"/>
          <w:szCs w:val="24"/>
        </w:rPr>
        <w:t>90 ust. 2ed ustawy z dnia 7 września 1991 r. o</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systemie oświaty) i art. 3 (w zakresie dotyczącym art. 28 ust. 5 pkt 2 i ust. 6 p</w:t>
      </w:r>
      <w:r w:rsidR="00663D63">
        <w:rPr>
          <w:rFonts w:ascii="Times New Roman" w:hAnsi="Times New Roman" w:cs="Times New Roman"/>
          <w:color w:val="000000"/>
          <w:spacing w:val="-2"/>
          <w:sz w:val="24"/>
          <w:szCs w:val="24"/>
        </w:rPr>
        <w:t>kt </w:t>
      </w:r>
      <w:r w:rsidRPr="002D5909">
        <w:rPr>
          <w:rFonts w:ascii="Times New Roman" w:hAnsi="Times New Roman" w:cs="Times New Roman"/>
          <w:color w:val="000000"/>
          <w:spacing w:val="-2"/>
          <w:sz w:val="24"/>
          <w:szCs w:val="24"/>
        </w:rPr>
        <w:t>4 ustawy z dnia 13 listopada 2003 r. o dochodach jednostek samorządu terytorialnego) mają na celu doprecyzowanie zasad finansowania wychowania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przedszkolnego dziecka, które</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ukończyło 5 lat i jeszcze przebywa w oddziale dla 5-latków. Sygnalizowane są bowiem wątpliwości</w:t>
      </w:r>
      <w:r w:rsidR="004900C4">
        <w:rPr>
          <w:rFonts w:ascii="Times New Roman" w:hAnsi="Times New Roman" w:cs="Times New Roman"/>
          <w:color w:val="000000"/>
          <w:spacing w:val="-2"/>
          <w:sz w:val="24"/>
          <w:szCs w:val="24"/>
        </w:rPr>
        <w:t>.</w:t>
      </w:r>
      <w:r w:rsidRPr="002D5909">
        <w:rPr>
          <w:rFonts w:ascii="Times New Roman" w:hAnsi="Times New Roman" w:cs="Times New Roman"/>
          <w:color w:val="000000"/>
          <w:spacing w:val="-2"/>
          <w:sz w:val="24"/>
          <w:szCs w:val="24"/>
        </w:rPr>
        <w:t xml:space="preserve"> </w:t>
      </w:r>
      <w:r w:rsidR="001C348A" w:rsidRPr="002D5909">
        <w:rPr>
          <w:rFonts w:ascii="Times New Roman" w:hAnsi="Times New Roman" w:cs="Times New Roman"/>
          <w:sz w:val="24"/>
          <w:szCs w:val="24"/>
        </w:rPr>
        <w:t>w jaki</w:t>
      </w:r>
      <w:r w:rsidRPr="002D5909">
        <w:rPr>
          <w:rFonts w:ascii="Times New Roman" w:hAnsi="Times New Roman" w:cs="Times New Roman"/>
          <w:sz w:val="24"/>
          <w:szCs w:val="24"/>
        </w:rPr>
        <w:t xml:space="preserve"> sposób należy interpretować wiek dziecka w obecnych regulacjach dotyczących pobierania opłat, udzielania dotacji i podziału subwencji. Proponowane doprecyzowanie </w:t>
      </w:r>
      <w:proofErr w:type="spellStart"/>
      <w:r w:rsidRPr="002D5909">
        <w:rPr>
          <w:rFonts w:ascii="Times New Roman" w:hAnsi="Times New Roman" w:cs="Times New Roman"/>
          <w:sz w:val="24"/>
          <w:szCs w:val="24"/>
        </w:rPr>
        <w:t>uspójnia</w:t>
      </w:r>
      <w:proofErr w:type="spellEnd"/>
      <w:r w:rsidRPr="002D5909">
        <w:rPr>
          <w:rFonts w:ascii="Times New Roman" w:hAnsi="Times New Roman" w:cs="Times New Roman"/>
          <w:sz w:val="24"/>
          <w:szCs w:val="24"/>
        </w:rPr>
        <w:t xml:space="preserve"> sposób określenia wieku dziecka zgodnie </w:t>
      </w:r>
      <w:r w:rsidR="003E39E1">
        <w:rPr>
          <w:rFonts w:ascii="Times New Roman" w:hAnsi="Times New Roman" w:cs="Times New Roman"/>
          <w:sz w:val="24"/>
          <w:szCs w:val="24"/>
        </w:rPr>
        <w:t>z </w:t>
      </w:r>
      <w:r w:rsidRPr="002D5909">
        <w:rPr>
          <w:rFonts w:ascii="Times New Roman" w:hAnsi="Times New Roman" w:cs="Times New Roman"/>
          <w:sz w:val="24"/>
          <w:szCs w:val="24"/>
        </w:rPr>
        <w:t>regulacją, w myśl której dzieckiem 6-letnim jest dziecko, które rozpoczyna edukację przedszkolną od nowego roku szkolnego (od wrześ</w:t>
      </w:r>
      <w:r w:rsidR="003E39E1">
        <w:rPr>
          <w:rFonts w:ascii="Times New Roman" w:hAnsi="Times New Roman" w:cs="Times New Roman"/>
          <w:sz w:val="24"/>
          <w:szCs w:val="24"/>
        </w:rPr>
        <w:t>nia), w roku (kalendarzowym), w </w:t>
      </w:r>
      <w:r w:rsidRPr="002D5909">
        <w:rPr>
          <w:rFonts w:ascii="Times New Roman" w:hAnsi="Times New Roman" w:cs="Times New Roman"/>
          <w:sz w:val="24"/>
          <w:szCs w:val="24"/>
        </w:rPr>
        <w:t xml:space="preserve">którym kończy 6 lat. Analogicznie należy zatem określić wiek dziecka 5-letniego korzystającego z wychowania przedszkolnego. </w:t>
      </w:r>
    </w:p>
    <w:p w:rsidR="00F82371" w:rsidRPr="002D5909" w:rsidRDefault="00F82371" w:rsidP="00185AD3">
      <w:pPr>
        <w:tabs>
          <w:tab w:val="left" w:pos="426"/>
        </w:tabs>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2.</w:t>
      </w:r>
      <w:r w:rsidR="00185AD3">
        <w:rPr>
          <w:rFonts w:ascii="Times New Roman" w:hAnsi="Times New Roman" w:cs="Times New Roman"/>
          <w:color w:val="000000"/>
          <w:spacing w:val="-2"/>
          <w:sz w:val="24"/>
          <w:szCs w:val="24"/>
        </w:rPr>
        <w:tab/>
      </w:r>
      <w:r w:rsidRPr="002D5909">
        <w:rPr>
          <w:rFonts w:ascii="Times New Roman" w:hAnsi="Times New Roman" w:cs="Times New Roman"/>
          <w:color w:val="000000"/>
          <w:spacing w:val="-2"/>
          <w:sz w:val="24"/>
          <w:szCs w:val="24"/>
        </w:rPr>
        <w:t>Zmiany w art. 4 projektu dotyczące ustawy z dnia 14 grudnia 2016 r. – Prawo oświatowe</w:t>
      </w:r>
    </w:p>
    <w:p w:rsidR="00F82371" w:rsidRPr="002D5909" w:rsidRDefault="00185AD3" w:rsidP="00185AD3">
      <w:pPr>
        <w:spacing w:before="120" w:after="0" w:line="360" w:lineRule="auto"/>
        <w:ind w:left="284"/>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1)</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W art. 4 pkt 2 projektu (dotyczącym art. 10 ust. 3a ustawy z dnia 14 grudnia 2016</w:t>
      </w:r>
      <w:r w:rsid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r. – Prawo oświatowe)</w:t>
      </w:r>
      <w:r w:rsidR="00F82371" w:rsidRPr="002D5909">
        <w:rPr>
          <w:rFonts w:ascii="Times New Roman" w:hAnsi="Times New Roman" w:cs="Times New Roman"/>
          <w:sz w:val="24"/>
          <w:szCs w:val="24"/>
        </w:rPr>
        <w:t xml:space="preserve"> wprowadza się </w:t>
      </w:r>
      <w:r w:rsidR="00F82371" w:rsidRPr="002D5909">
        <w:rPr>
          <w:rFonts w:ascii="Times New Roman" w:hAnsi="Times New Roman" w:cs="Times New Roman"/>
          <w:color w:val="000000"/>
          <w:spacing w:val="-2"/>
          <w:sz w:val="24"/>
          <w:szCs w:val="24"/>
        </w:rPr>
        <w:t>zmianę umożliwiającą Ministrowi Obrony Narodowej udzielanie dotacji celowej organom prowadzącym szkoły na działalność dydaktyczno</w:t>
      </w:r>
      <w:r w:rsidR="00663D63">
        <w:rPr>
          <w:rFonts w:ascii="Times New Roman" w:hAnsi="Times New Roman" w:cs="Times New Roman"/>
          <w:color w:val="000000"/>
          <w:spacing w:val="-2"/>
          <w:sz w:val="24"/>
          <w:szCs w:val="24"/>
        </w:rPr>
        <w:t>-</w:t>
      </w:r>
      <w:r w:rsidR="00663D63">
        <w:rPr>
          <w:rFonts w:ascii="Times New Roman" w:hAnsi="Times New Roman" w:cs="Times New Roman"/>
          <w:color w:val="000000"/>
          <w:spacing w:val="-2"/>
          <w:sz w:val="24"/>
          <w:szCs w:val="24"/>
        </w:rPr>
        <w:br/>
      </w:r>
      <w:r w:rsidR="00F82371" w:rsidRPr="002D5909">
        <w:rPr>
          <w:rFonts w:ascii="Times New Roman" w:hAnsi="Times New Roman" w:cs="Times New Roman"/>
          <w:color w:val="000000"/>
          <w:spacing w:val="-2"/>
          <w:sz w:val="24"/>
          <w:szCs w:val="24"/>
        </w:rPr>
        <w:t>-wychowawczą tych szkół</w:t>
      </w:r>
      <w:r w:rsidR="00F82371" w:rsidRPr="002D5909">
        <w:rPr>
          <w:rFonts w:ascii="Times New Roman" w:hAnsi="Times New Roman" w:cs="Times New Roman"/>
          <w:sz w:val="24"/>
          <w:szCs w:val="24"/>
        </w:rPr>
        <w:t xml:space="preserve"> w dziedzinie obronności. Dotacja celowa może być udzielana na dofinansowanie zadań bieżących lub inwestycyjnych.</w:t>
      </w:r>
      <w:r w:rsidR="00F82371" w:rsidRPr="002D5909">
        <w:rPr>
          <w:rFonts w:ascii="Times New Roman" w:hAnsi="Times New Roman" w:cs="Times New Roman"/>
          <w:color w:val="000000"/>
          <w:spacing w:val="-2"/>
          <w:sz w:val="24"/>
          <w:szCs w:val="24"/>
        </w:rPr>
        <w:t xml:space="preserve"> </w:t>
      </w:r>
    </w:p>
    <w:p w:rsidR="00F82371" w:rsidRPr="002D5909" w:rsidRDefault="00185AD3" w:rsidP="00185AD3">
      <w:pPr>
        <w:spacing w:before="120" w:after="0" w:line="360" w:lineRule="auto"/>
        <w:ind w:left="284"/>
        <w:jc w:val="both"/>
        <w:rPr>
          <w:rFonts w:ascii="Times New Roman" w:hAnsi="Times New Roman" w:cs="Times New Roman"/>
          <w:sz w:val="24"/>
          <w:szCs w:val="24"/>
        </w:rPr>
      </w:pPr>
      <w:r>
        <w:rPr>
          <w:rFonts w:ascii="Times New Roman" w:hAnsi="Times New Roman" w:cs="Times New Roman"/>
          <w:color w:val="000000"/>
          <w:spacing w:val="-2"/>
          <w:sz w:val="24"/>
          <w:szCs w:val="24"/>
        </w:rPr>
        <w:t>2)</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W art. 4</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pkt 5 projektu (dotyczącym art. 45 ust. 1 ustawy z dnia 14 grudnia 2016</w:t>
      </w:r>
      <w:r w:rsid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r.</w:t>
      </w:r>
      <w:r w:rsidR="00663D63">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xml:space="preserve">– Prawo oświatowe) wprowadza się zmianę dotyczącą eksperymentu pedagogicznego, która </w:t>
      </w:r>
      <w:r w:rsidR="00F82371" w:rsidRPr="002D5909">
        <w:rPr>
          <w:rFonts w:ascii="Times New Roman" w:hAnsi="Times New Roman" w:cs="Times New Roman"/>
          <w:sz w:val="24"/>
          <w:szCs w:val="24"/>
        </w:rPr>
        <w:t>stworzy szkołom lub placówkom większe możliwości w zakresie prowadzenia działalności eksperymentalnej, w szczególności w zakresie kształcenia uczniów ze specjalnymi potrzebami edukacyjnymi,</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kształcenia uczniów szczególnie uzdolnionych,</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 xml:space="preserve">zmniejszania różnic w warunkach kształcenia, wychowania i opieki między poszczególnymi regionami </w:t>
      </w:r>
      <w:r w:rsidR="00F82371" w:rsidRPr="002D5909">
        <w:rPr>
          <w:rFonts w:ascii="Times New Roman" w:hAnsi="Times New Roman" w:cs="Times New Roman"/>
          <w:sz w:val="24"/>
          <w:szCs w:val="24"/>
        </w:rPr>
        <w:lastRenderedPageBreak/>
        <w:t>kraju, a zwłaszcza ośrodkami wielkomiejskimi i wiejskimi, kształtowania u uczniów postaw prospołecznych,</w:t>
      </w:r>
      <w:r w:rsidR="00663D63">
        <w:rPr>
          <w:rFonts w:ascii="Times New Roman" w:hAnsi="Times New Roman" w:cs="Times New Roman"/>
          <w:sz w:val="24"/>
          <w:szCs w:val="24"/>
        </w:rPr>
        <w:t xml:space="preserve"> upowszechniania wśród dzieci i </w:t>
      </w:r>
      <w:r w:rsidR="00F82371" w:rsidRPr="002D5909">
        <w:rPr>
          <w:rFonts w:ascii="Times New Roman" w:hAnsi="Times New Roman" w:cs="Times New Roman"/>
          <w:sz w:val="24"/>
          <w:szCs w:val="24"/>
        </w:rPr>
        <w:t>młodzieży wiedzy i umiejętności niezbędnych do akty</w:t>
      </w:r>
      <w:r w:rsidR="00663D63">
        <w:rPr>
          <w:rFonts w:ascii="Times New Roman" w:hAnsi="Times New Roman" w:cs="Times New Roman"/>
          <w:sz w:val="24"/>
          <w:szCs w:val="24"/>
        </w:rPr>
        <w:t>wnego uczestnictwa w kulturze i </w:t>
      </w:r>
      <w:r w:rsidR="00F82371" w:rsidRPr="002D5909">
        <w:rPr>
          <w:rFonts w:ascii="Times New Roman" w:hAnsi="Times New Roman" w:cs="Times New Roman"/>
          <w:sz w:val="24"/>
          <w:szCs w:val="24"/>
        </w:rPr>
        <w:t>sztuce narodowej oraz światowej,</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dostosowywania kierunków i treści kształcenia do wymogów rynku pracy,</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kształtowania u</w:t>
      </w:r>
      <w:r w:rsidR="002978E2">
        <w:rPr>
          <w:rFonts w:ascii="Times New Roman" w:hAnsi="Times New Roman" w:cs="Times New Roman"/>
          <w:sz w:val="24"/>
          <w:szCs w:val="24"/>
        </w:rPr>
        <w:t> </w:t>
      </w:r>
      <w:r w:rsidR="00F82371" w:rsidRPr="002D5909">
        <w:rPr>
          <w:rFonts w:ascii="Times New Roman" w:hAnsi="Times New Roman" w:cs="Times New Roman"/>
          <w:sz w:val="24"/>
          <w:szCs w:val="24"/>
        </w:rPr>
        <w:t>uczn</w:t>
      </w:r>
      <w:r w:rsidR="00663D63">
        <w:rPr>
          <w:rFonts w:ascii="Times New Roman" w:hAnsi="Times New Roman" w:cs="Times New Roman"/>
          <w:sz w:val="24"/>
          <w:szCs w:val="24"/>
        </w:rPr>
        <w:t>iów postaw przedsiębiorczości i </w:t>
      </w:r>
      <w:r w:rsidR="00F82371" w:rsidRPr="002D5909">
        <w:rPr>
          <w:rFonts w:ascii="Times New Roman" w:hAnsi="Times New Roman" w:cs="Times New Roman"/>
          <w:sz w:val="24"/>
          <w:szCs w:val="24"/>
        </w:rPr>
        <w:t>kreatywności,</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przygotowywania uczniów do wyboru zawodu i kierunku kształcenia,</w:t>
      </w:r>
      <w:r w:rsidR="00F82371" w:rsidRP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kształtowania u uczniów umiejętności sprawnego posługiwania się technologiami informacyjno-komunikacyjnymi.</w:t>
      </w:r>
    </w:p>
    <w:p w:rsidR="00F82371" w:rsidRPr="002D5909" w:rsidRDefault="00F82371" w:rsidP="00185AD3">
      <w:pPr>
        <w:spacing w:before="120" w:after="0" w:line="360" w:lineRule="auto"/>
        <w:ind w:left="284"/>
        <w:jc w:val="both"/>
        <w:rPr>
          <w:rFonts w:ascii="Times New Roman" w:hAnsi="Times New Roman" w:cs="Times New Roman"/>
          <w:sz w:val="24"/>
          <w:szCs w:val="24"/>
        </w:rPr>
      </w:pPr>
      <w:r w:rsidRPr="002D5909">
        <w:rPr>
          <w:rFonts w:ascii="Times New Roman" w:hAnsi="Times New Roman" w:cs="Times New Roman"/>
          <w:sz w:val="24"/>
          <w:szCs w:val="24"/>
        </w:rPr>
        <w:t>3</w:t>
      </w:r>
      <w:r w:rsidR="00185AD3">
        <w:rPr>
          <w:rFonts w:ascii="Times New Roman" w:hAnsi="Times New Roman" w:cs="Times New Roman"/>
          <w:sz w:val="24"/>
          <w:szCs w:val="24"/>
        </w:rPr>
        <w:t>)</w:t>
      </w:r>
      <w:r w:rsidR="00185AD3">
        <w:rPr>
          <w:rFonts w:ascii="Times New Roman" w:hAnsi="Times New Roman" w:cs="Times New Roman"/>
          <w:sz w:val="24"/>
          <w:szCs w:val="24"/>
        </w:rPr>
        <w:tab/>
      </w:r>
      <w:r w:rsidRPr="002D5909">
        <w:rPr>
          <w:rFonts w:ascii="Times New Roman" w:hAnsi="Times New Roman" w:cs="Times New Roman"/>
          <w:sz w:val="24"/>
          <w:szCs w:val="24"/>
        </w:rPr>
        <w:t>W art. 4 pkt 6 projektu (</w:t>
      </w:r>
      <w:r w:rsidRPr="002D5909">
        <w:rPr>
          <w:rFonts w:ascii="Times New Roman" w:hAnsi="Times New Roman" w:cs="Times New Roman"/>
          <w:color w:val="000000"/>
          <w:spacing w:val="-2"/>
          <w:sz w:val="24"/>
          <w:szCs w:val="24"/>
        </w:rPr>
        <w:t>w zakresie dotyczącym art. 96 ust. 4 ustawy z dnia 14 grudnia 2016</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r. – Prawo oświatowe)</w:t>
      </w:r>
      <w:r w:rsidRPr="002D5909">
        <w:rPr>
          <w:rFonts w:ascii="Times New Roman" w:hAnsi="Times New Roman" w:cs="Times New Roman"/>
          <w:sz w:val="24"/>
          <w:szCs w:val="24"/>
        </w:rPr>
        <w:t xml:space="preserve"> wprowadza się zmianę doprecyzowującą w zakresie klas łączonych. Nauczanie w klasach łączonych, w zakresie danego etapu edukacyjnego, może być realizowane tylko w szkołach podstawowych działających w szczególnie trudnych warunkach demograficznych lub geograficznych.</w:t>
      </w:r>
    </w:p>
    <w:p w:rsidR="00F82371" w:rsidRPr="002D5909" w:rsidRDefault="00185AD3" w:rsidP="00185AD3">
      <w:pPr>
        <w:spacing w:before="12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F82371" w:rsidRPr="002D5909">
        <w:rPr>
          <w:rFonts w:ascii="Times New Roman" w:hAnsi="Times New Roman" w:cs="Times New Roman"/>
          <w:sz w:val="24"/>
          <w:szCs w:val="24"/>
        </w:rPr>
        <w:t>W art. 4 pkt 9 i 10 projektu (</w:t>
      </w:r>
      <w:r w:rsidR="00F82371" w:rsidRPr="002D5909">
        <w:rPr>
          <w:rFonts w:ascii="Times New Roman" w:hAnsi="Times New Roman" w:cs="Times New Roman"/>
          <w:color w:val="000000"/>
          <w:spacing w:val="-2"/>
          <w:sz w:val="24"/>
          <w:szCs w:val="24"/>
        </w:rPr>
        <w:t xml:space="preserve">w zakresie dotyczącym art. 132 ust. 4 i </w:t>
      </w:r>
      <w:r w:rsidR="004900C4">
        <w:rPr>
          <w:rFonts w:ascii="Times New Roman" w:hAnsi="Times New Roman" w:cs="Times New Roman"/>
          <w:color w:val="000000"/>
          <w:spacing w:val="-2"/>
          <w:sz w:val="24"/>
          <w:szCs w:val="24"/>
        </w:rPr>
        <w:t xml:space="preserve">art. </w:t>
      </w:r>
      <w:r w:rsidR="00F82371" w:rsidRPr="002D5909">
        <w:rPr>
          <w:rFonts w:ascii="Times New Roman" w:hAnsi="Times New Roman" w:cs="Times New Roman"/>
          <w:color w:val="000000"/>
          <w:spacing w:val="-2"/>
          <w:sz w:val="24"/>
          <w:szCs w:val="24"/>
        </w:rPr>
        <w:t>135 ust. 4 pkt 3 lit. a ustawy z dnia 14 grudnia 2016 r. – Prawo oświatowe) wprowadza się zmianę</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xml:space="preserve">mającą na celu umożliwienie </w:t>
      </w:r>
      <w:r w:rsidR="00F82371" w:rsidRPr="002D5909">
        <w:rPr>
          <w:rFonts w:ascii="Times New Roman" w:hAnsi="Times New Roman" w:cs="Times New Roman"/>
          <w:sz w:val="24"/>
          <w:szCs w:val="24"/>
        </w:rPr>
        <w:t>rekrutacji do branżowej szkoły II stopnia w pierwszej kolejności laureatów lub finalistów turniejów lub olimpiad tematycznych związanych z wybranym przedmiotem lub dziedziną wiedzy, odpowi</w:t>
      </w:r>
      <w:r w:rsidR="00663D63">
        <w:rPr>
          <w:rFonts w:ascii="Times New Roman" w:hAnsi="Times New Roman" w:cs="Times New Roman"/>
          <w:sz w:val="24"/>
          <w:szCs w:val="24"/>
        </w:rPr>
        <w:t>adających zawodowi nauczanemu w </w:t>
      </w:r>
      <w:r w:rsidR="00F82371" w:rsidRPr="002D5909">
        <w:rPr>
          <w:rFonts w:ascii="Times New Roman" w:hAnsi="Times New Roman" w:cs="Times New Roman"/>
          <w:sz w:val="24"/>
          <w:szCs w:val="24"/>
        </w:rPr>
        <w:t>branżowej szkole I stopnia, którą kandydaci uko</w:t>
      </w:r>
      <w:r w:rsidR="00663D63">
        <w:rPr>
          <w:rFonts w:ascii="Times New Roman" w:hAnsi="Times New Roman" w:cs="Times New Roman"/>
          <w:sz w:val="24"/>
          <w:szCs w:val="24"/>
        </w:rPr>
        <w:t>ńczyli</w:t>
      </w:r>
      <w:r w:rsidR="004900C4">
        <w:rPr>
          <w:rFonts w:ascii="Times New Roman" w:hAnsi="Times New Roman" w:cs="Times New Roman"/>
          <w:sz w:val="24"/>
          <w:szCs w:val="24"/>
        </w:rPr>
        <w:t>,</w:t>
      </w:r>
      <w:r w:rsidR="00663D63">
        <w:rPr>
          <w:rFonts w:ascii="Times New Roman" w:hAnsi="Times New Roman" w:cs="Times New Roman"/>
          <w:sz w:val="24"/>
          <w:szCs w:val="24"/>
        </w:rPr>
        <w:t xml:space="preserve"> oraz branżowej szkole II </w:t>
      </w:r>
      <w:r w:rsidR="00F82371" w:rsidRPr="002D5909">
        <w:rPr>
          <w:rFonts w:ascii="Times New Roman" w:hAnsi="Times New Roman" w:cs="Times New Roman"/>
          <w:sz w:val="24"/>
          <w:szCs w:val="24"/>
        </w:rPr>
        <w:t>stopnia, do której ubiegają się o</w:t>
      </w:r>
      <w:r w:rsidR="002978E2">
        <w:rPr>
          <w:rFonts w:ascii="Times New Roman" w:hAnsi="Times New Roman" w:cs="Times New Roman"/>
          <w:sz w:val="24"/>
          <w:szCs w:val="24"/>
        </w:rPr>
        <w:t> </w:t>
      </w:r>
      <w:r w:rsidR="00F82371" w:rsidRPr="002D5909">
        <w:rPr>
          <w:rFonts w:ascii="Times New Roman" w:hAnsi="Times New Roman" w:cs="Times New Roman"/>
          <w:sz w:val="24"/>
          <w:szCs w:val="24"/>
        </w:rPr>
        <w:t>przyjęcie.</w:t>
      </w:r>
    </w:p>
    <w:p w:rsidR="00F82371" w:rsidRPr="002D5909" w:rsidRDefault="00185AD3" w:rsidP="00185AD3">
      <w:pPr>
        <w:pStyle w:val="ARTartustawynprozporzdzenia"/>
        <w:ind w:left="284" w:firstLine="0"/>
        <w:rPr>
          <w:rStyle w:val="Ppogrubienie"/>
          <w:rFonts w:ascii="Times New Roman" w:hAnsi="Times New Roman" w:cs="Times New Roman"/>
          <w:b w:val="0"/>
          <w:bCs w:val="0"/>
        </w:rPr>
      </w:pPr>
      <w:r>
        <w:rPr>
          <w:rFonts w:ascii="Times New Roman" w:hAnsi="Times New Roman" w:cs="Times New Roman"/>
        </w:rPr>
        <w:t>5)</w:t>
      </w:r>
      <w:r>
        <w:rPr>
          <w:rFonts w:ascii="Times New Roman" w:hAnsi="Times New Roman" w:cs="Times New Roman"/>
        </w:rPr>
        <w:tab/>
      </w:r>
      <w:r w:rsidR="00F82371" w:rsidRPr="002D5909">
        <w:rPr>
          <w:rFonts w:ascii="Times New Roman" w:hAnsi="Times New Roman" w:cs="Times New Roman"/>
        </w:rPr>
        <w:t>W art. 4 pkt 11 projektu</w:t>
      </w:r>
      <w:r w:rsidR="00F82371" w:rsidRPr="002D5909">
        <w:rPr>
          <w:rFonts w:ascii="Times New Roman" w:hAnsi="Times New Roman" w:cs="Times New Roman"/>
          <w:b/>
        </w:rPr>
        <w:t xml:space="preserve"> </w:t>
      </w:r>
      <w:r w:rsidR="00F82371" w:rsidRPr="002D5909">
        <w:rPr>
          <w:rFonts w:ascii="Times New Roman" w:hAnsi="Times New Roman" w:cs="Times New Roman"/>
        </w:rPr>
        <w:t>(</w:t>
      </w:r>
      <w:r w:rsidR="00F82371" w:rsidRPr="002D5909">
        <w:rPr>
          <w:rFonts w:ascii="Times New Roman" w:hAnsi="Times New Roman" w:cs="Times New Roman"/>
          <w:color w:val="000000"/>
          <w:spacing w:val="-2"/>
        </w:rPr>
        <w:t xml:space="preserve">dotyczącym art. 154 ust. 1 pkt 1 ustawy z dnia 14 grudnia 2016 r. – Prawo oświatowe) wprowadza się </w:t>
      </w:r>
      <w:r w:rsidR="00F82371" w:rsidRPr="002D5909">
        <w:rPr>
          <w:rStyle w:val="Ppogrubienie"/>
          <w:rFonts w:ascii="Times New Roman" w:hAnsi="Times New Roman" w:cs="Times New Roman"/>
          <w:b w:val="0"/>
        </w:rPr>
        <w:t>zmianę mającą na celu doprecyzowanie określania terminów postępowania rekrutacyjnego w</w:t>
      </w:r>
      <w:r w:rsidR="00663D63">
        <w:rPr>
          <w:rStyle w:val="Ppogrubienie"/>
          <w:rFonts w:ascii="Times New Roman" w:hAnsi="Times New Roman" w:cs="Times New Roman"/>
          <w:b w:val="0"/>
        </w:rPr>
        <w:t xml:space="preserve"> przypadku klas wyższych niż I </w:t>
      </w:r>
      <w:r w:rsidR="00F82371" w:rsidRPr="002D5909">
        <w:rPr>
          <w:rStyle w:val="Ppogrubienie"/>
          <w:rFonts w:ascii="Times New Roman" w:hAnsi="Times New Roman" w:cs="Times New Roman"/>
          <w:b w:val="0"/>
        </w:rPr>
        <w:t xml:space="preserve">szkół podstawowych sportowych, szkoły podstawowej mistrzostwa sportowego oraz oddziału sportowego i oddziału mistrzostwa sportowego w szkole podstawowej, a także do oddziału dwujęzycznego w szkołach podstawowych. Terminy </w:t>
      </w:r>
      <w:r w:rsidR="0003388E">
        <w:rPr>
          <w:rStyle w:val="Ppogrubienie"/>
          <w:rFonts w:ascii="Times New Roman" w:hAnsi="Times New Roman" w:cs="Times New Roman"/>
          <w:b w:val="0"/>
        </w:rPr>
        <w:t xml:space="preserve">rekrutacji </w:t>
      </w:r>
      <w:r w:rsidR="00F82371" w:rsidRPr="002D5909">
        <w:rPr>
          <w:rStyle w:val="Ppogrubienie"/>
          <w:rFonts w:ascii="Times New Roman" w:hAnsi="Times New Roman" w:cs="Times New Roman"/>
          <w:b w:val="0"/>
        </w:rPr>
        <w:t>do w</w:t>
      </w:r>
      <w:r w:rsidR="00663D63">
        <w:rPr>
          <w:rStyle w:val="Ppogrubienie"/>
          <w:rFonts w:ascii="Times New Roman" w:hAnsi="Times New Roman" w:cs="Times New Roman"/>
          <w:b w:val="0"/>
        </w:rPr>
        <w:t>w. szkół i</w:t>
      </w:r>
      <w:r w:rsidR="00B4281F">
        <w:rPr>
          <w:rStyle w:val="Ppogrubienie"/>
          <w:rFonts w:ascii="Times New Roman" w:hAnsi="Times New Roman" w:cs="Times New Roman"/>
          <w:b w:val="0"/>
        </w:rPr>
        <w:t xml:space="preserve"> </w:t>
      </w:r>
      <w:r w:rsidR="00F82371" w:rsidRPr="002D5909">
        <w:rPr>
          <w:rStyle w:val="Ppogrubienie"/>
          <w:rFonts w:ascii="Times New Roman" w:hAnsi="Times New Roman" w:cs="Times New Roman"/>
          <w:b w:val="0"/>
        </w:rPr>
        <w:t>oddziałów mają być określane przez organ prowadzący, tak jak w przypadku terminów postępowania rekrutacyjnego do klasy I szkół podstawowych. W konsekwencji tej zmiany wprowadza się także zmianę w art. 204 ustawy</w:t>
      </w:r>
      <w:r w:rsidR="00F82371" w:rsidRPr="002D5909">
        <w:rPr>
          <w:rStyle w:val="Ppogrubienie"/>
          <w:rFonts w:ascii="Times New Roman" w:hAnsi="Times New Roman" w:cs="Times New Roman"/>
        </w:rPr>
        <w:t xml:space="preserve"> </w:t>
      </w:r>
      <w:r w:rsidR="00F82371" w:rsidRPr="002D5909">
        <w:rPr>
          <w:rFonts w:ascii="Times New Roman" w:hAnsi="Times New Roman" w:cs="Times New Roman"/>
          <w:color w:val="000000"/>
          <w:spacing w:val="-2"/>
        </w:rPr>
        <w:t>z dnia 14 grudnia 2016 r.</w:t>
      </w:r>
      <w:r w:rsidR="00F82371" w:rsidRPr="002D5909">
        <w:rPr>
          <w:rStyle w:val="Ppogrubienie"/>
          <w:rFonts w:ascii="Times New Roman" w:hAnsi="Times New Roman" w:cs="Times New Roman"/>
        </w:rPr>
        <w:t xml:space="preserve"> </w:t>
      </w:r>
      <w:r w:rsidR="00F82371" w:rsidRPr="002D5909">
        <w:rPr>
          <w:rFonts w:ascii="Times New Roman" w:hAnsi="Times New Roman" w:cs="Times New Roman"/>
          <w:color w:val="000000"/>
          <w:spacing w:val="-2"/>
        </w:rPr>
        <w:t>– Przepisy wprowadzające ustawę</w:t>
      </w:r>
      <w:r w:rsidR="00A667E2">
        <w:rPr>
          <w:rFonts w:ascii="Times New Roman" w:hAnsi="Times New Roman" w:cs="Times New Roman"/>
          <w:color w:val="000000"/>
          <w:spacing w:val="-2"/>
        </w:rPr>
        <w:t xml:space="preserve"> </w:t>
      </w:r>
      <w:r w:rsidR="00F82371" w:rsidRPr="002D5909">
        <w:rPr>
          <w:rFonts w:ascii="Times New Roman" w:hAnsi="Times New Roman" w:cs="Times New Roman"/>
          <w:color w:val="000000"/>
          <w:spacing w:val="-2"/>
        </w:rPr>
        <w:t>– Prawo oświatowe w zakresie rekrutacji na rok szkolny 2017/2018 (art. 5 pkt 3 projektu).</w:t>
      </w:r>
    </w:p>
    <w:p w:rsidR="00F82371" w:rsidRPr="002D5909" w:rsidRDefault="00D37E72" w:rsidP="00D37E72">
      <w:pPr>
        <w:tabs>
          <w:tab w:val="left" w:pos="426"/>
        </w:tabs>
        <w:autoSpaceDE w:val="0"/>
        <w:autoSpaceDN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F82371" w:rsidRPr="002D5909">
        <w:rPr>
          <w:rFonts w:ascii="Times New Roman" w:hAnsi="Times New Roman" w:cs="Times New Roman"/>
          <w:sz w:val="24"/>
          <w:szCs w:val="24"/>
        </w:rPr>
        <w:t xml:space="preserve">Zmiany w art. 5 projektu dotyczące ustawy </w:t>
      </w:r>
      <w:r w:rsidR="00F82371" w:rsidRPr="002D5909">
        <w:rPr>
          <w:rFonts w:ascii="Times New Roman" w:hAnsi="Times New Roman" w:cs="Times New Roman"/>
          <w:color w:val="000000"/>
          <w:spacing w:val="-2"/>
          <w:sz w:val="24"/>
          <w:szCs w:val="24"/>
        </w:rPr>
        <w:t>z dnia 14 grudnia 2016 r.</w:t>
      </w:r>
      <w:r w:rsidR="00F82371" w:rsidRPr="002D5909">
        <w:rPr>
          <w:rFonts w:ascii="Times New Roman" w:hAnsi="Times New Roman" w:cs="Times New Roman"/>
          <w:sz w:val="24"/>
          <w:szCs w:val="24"/>
        </w:rPr>
        <w:t xml:space="preserve"> </w:t>
      </w:r>
      <w:r w:rsidR="00F82371" w:rsidRPr="002D5909">
        <w:rPr>
          <w:rFonts w:ascii="Times New Roman" w:hAnsi="Times New Roman" w:cs="Times New Roman"/>
          <w:color w:val="000000"/>
          <w:spacing w:val="-2"/>
          <w:sz w:val="24"/>
          <w:szCs w:val="24"/>
        </w:rPr>
        <w:t>– Przepisy wprowadzające ustawę</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 Prawo oświatowe</w:t>
      </w:r>
    </w:p>
    <w:p w:rsidR="00F82371" w:rsidRPr="002D5909" w:rsidRDefault="00185AD3" w:rsidP="00D37E72">
      <w:pPr>
        <w:autoSpaceDE w:val="0"/>
        <w:autoSpaceDN w:val="0"/>
        <w:spacing w:before="120" w:after="0"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rPr>
        <w:tab/>
      </w:r>
      <w:r w:rsidR="00F82371" w:rsidRPr="002D5909">
        <w:rPr>
          <w:rFonts w:ascii="Times New Roman" w:hAnsi="Times New Roman" w:cs="Times New Roman"/>
          <w:sz w:val="24"/>
          <w:szCs w:val="24"/>
        </w:rPr>
        <w:t>Przepisy zawarte w art. 5 pkt 5 i 10 projektu (w zak</w:t>
      </w:r>
      <w:r w:rsidR="001C348A" w:rsidRPr="002D5909">
        <w:rPr>
          <w:rFonts w:ascii="Times New Roman" w:hAnsi="Times New Roman" w:cs="Times New Roman"/>
          <w:sz w:val="24"/>
          <w:szCs w:val="24"/>
        </w:rPr>
        <w:t>resie dotyczącym art. 308 ust. 1</w:t>
      </w:r>
      <w:r w:rsidR="00663D63">
        <w:rPr>
          <w:rFonts w:ascii="Times New Roman" w:hAnsi="Times New Roman" w:cs="Times New Roman"/>
          <w:sz w:val="24"/>
          <w:szCs w:val="24"/>
        </w:rPr>
        <w:t xml:space="preserve"> i </w:t>
      </w:r>
      <w:r w:rsidR="00F82371" w:rsidRPr="002D5909">
        <w:rPr>
          <w:rFonts w:ascii="Times New Roman" w:hAnsi="Times New Roman" w:cs="Times New Roman"/>
          <w:sz w:val="24"/>
          <w:szCs w:val="24"/>
        </w:rPr>
        <w:t xml:space="preserve">art. 354 ustawy </w:t>
      </w:r>
      <w:r w:rsidR="00F82371" w:rsidRPr="002D5909">
        <w:rPr>
          <w:rFonts w:ascii="Times New Roman" w:hAnsi="Times New Roman" w:cs="Times New Roman"/>
          <w:color w:val="000000"/>
          <w:spacing w:val="-2"/>
          <w:sz w:val="24"/>
          <w:szCs w:val="24"/>
        </w:rPr>
        <w:t>z dnia 14 grudnia 2016 r.</w:t>
      </w:r>
      <w:r w:rsidR="00F82371" w:rsidRPr="002D5909">
        <w:rPr>
          <w:rFonts w:ascii="Times New Roman" w:hAnsi="Times New Roman" w:cs="Times New Roman"/>
          <w:sz w:val="24"/>
          <w:szCs w:val="24"/>
        </w:rPr>
        <w:t xml:space="preserve"> </w:t>
      </w:r>
      <w:r w:rsidR="00F82371" w:rsidRPr="002D5909">
        <w:rPr>
          <w:rFonts w:ascii="Times New Roman" w:hAnsi="Times New Roman" w:cs="Times New Roman"/>
          <w:color w:val="000000"/>
          <w:spacing w:val="-2"/>
          <w:sz w:val="24"/>
          <w:szCs w:val="24"/>
        </w:rPr>
        <w:t xml:space="preserve">– Przepisy wprowadzające ustawę – Prawo oświatowe) wymagają </w:t>
      </w:r>
      <w:r w:rsidR="00F82371" w:rsidRPr="002D5909">
        <w:rPr>
          <w:rFonts w:ascii="Times New Roman" w:hAnsi="Times New Roman" w:cs="Times New Roman"/>
          <w:sz w:val="24"/>
          <w:szCs w:val="24"/>
        </w:rPr>
        <w:t xml:space="preserve">doprecyzowania poprzez uwzględnienie w tych regulacjach klas dotychczasowych szkół ponadgimnazjalnych funkcjonujących w nowych szkołach ponadpodstawowych, ponieważ z art. 148, </w:t>
      </w:r>
      <w:r w:rsidR="004900C4">
        <w:rPr>
          <w:rFonts w:ascii="Times New Roman" w:hAnsi="Times New Roman" w:cs="Times New Roman"/>
          <w:sz w:val="24"/>
          <w:szCs w:val="24"/>
        </w:rPr>
        <w:t xml:space="preserve">art. </w:t>
      </w:r>
      <w:r w:rsidR="00F82371" w:rsidRPr="002D5909">
        <w:rPr>
          <w:rFonts w:ascii="Times New Roman" w:hAnsi="Times New Roman" w:cs="Times New Roman"/>
          <w:sz w:val="24"/>
          <w:szCs w:val="24"/>
        </w:rPr>
        <w:t xml:space="preserve">154, </w:t>
      </w:r>
      <w:r w:rsidR="004900C4">
        <w:rPr>
          <w:rFonts w:ascii="Times New Roman" w:hAnsi="Times New Roman" w:cs="Times New Roman"/>
          <w:sz w:val="24"/>
          <w:szCs w:val="24"/>
        </w:rPr>
        <w:t xml:space="preserve">art. </w:t>
      </w:r>
      <w:r w:rsidR="00F82371" w:rsidRPr="002D5909">
        <w:rPr>
          <w:rFonts w:ascii="Times New Roman" w:hAnsi="Times New Roman" w:cs="Times New Roman"/>
          <w:sz w:val="24"/>
          <w:szCs w:val="24"/>
        </w:rPr>
        <w:t xml:space="preserve">164 i </w:t>
      </w:r>
      <w:r w:rsidR="004900C4">
        <w:rPr>
          <w:rFonts w:ascii="Times New Roman" w:hAnsi="Times New Roman" w:cs="Times New Roman"/>
          <w:sz w:val="24"/>
          <w:szCs w:val="24"/>
        </w:rPr>
        <w:t xml:space="preserve">art. </w:t>
      </w:r>
      <w:r w:rsidR="00F82371" w:rsidRPr="002D5909">
        <w:rPr>
          <w:rFonts w:ascii="Times New Roman" w:hAnsi="Times New Roman" w:cs="Times New Roman"/>
          <w:sz w:val="24"/>
          <w:szCs w:val="24"/>
        </w:rPr>
        <w:t xml:space="preserve">186 ustawy </w:t>
      </w:r>
      <w:r w:rsidR="00F82371" w:rsidRPr="002D5909">
        <w:rPr>
          <w:rFonts w:ascii="Times New Roman" w:hAnsi="Times New Roman" w:cs="Times New Roman"/>
          <w:color w:val="000000"/>
          <w:spacing w:val="-2"/>
          <w:sz w:val="24"/>
          <w:szCs w:val="24"/>
        </w:rPr>
        <w:t>z dnia 14 grudnia 2016</w:t>
      </w:r>
      <w:r w:rsidR="00663D63">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r. </w:t>
      </w:r>
      <w:r w:rsidR="00F82371" w:rsidRPr="002D5909">
        <w:rPr>
          <w:rFonts w:ascii="Times New Roman" w:hAnsi="Times New Roman" w:cs="Times New Roman"/>
          <w:sz w:val="24"/>
          <w:szCs w:val="24"/>
        </w:rPr>
        <w:t xml:space="preserve">– Przepisy wprowadzające ustawę – Prawo oświatowe wynika funkcjonowanie tych klas </w:t>
      </w:r>
      <w:r w:rsidR="00F82371" w:rsidRPr="002D5909">
        <w:rPr>
          <w:rFonts w:ascii="Times New Roman" w:eastAsiaTheme="minorEastAsia" w:hAnsi="Times New Roman" w:cs="Times New Roman"/>
          <w:bCs/>
          <w:sz w:val="24"/>
          <w:szCs w:val="24"/>
          <w:lang w:eastAsia="pl-PL"/>
        </w:rPr>
        <w:t>w szkołach ponadpodstawowych</w:t>
      </w:r>
      <w:r w:rsidR="00F82371" w:rsidRPr="002D5909">
        <w:rPr>
          <w:rFonts w:ascii="Times New Roman" w:hAnsi="Times New Roman" w:cs="Times New Roman"/>
          <w:sz w:val="24"/>
          <w:szCs w:val="24"/>
        </w:rPr>
        <w:t xml:space="preserve"> do czasu wygaśnięcia kształcenia w tych szkołach i klasach.</w:t>
      </w:r>
    </w:p>
    <w:p w:rsidR="00F82371" w:rsidRPr="002D5909" w:rsidRDefault="00185AD3" w:rsidP="00D37E72">
      <w:pPr>
        <w:autoSpaceDE w:val="0"/>
        <w:autoSpaceDN w:val="0"/>
        <w:spacing w:before="120" w:after="0" w:line="360" w:lineRule="auto"/>
        <w:ind w:left="284"/>
        <w:jc w:val="both"/>
        <w:rPr>
          <w:rFonts w:ascii="Times New Roman" w:hAnsi="Times New Roman" w:cs="Times New Roman"/>
          <w:iCs/>
          <w:color w:val="000000"/>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82371" w:rsidRPr="002D5909">
        <w:rPr>
          <w:rFonts w:ascii="Times New Roman" w:hAnsi="Times New Roman" w:cs="Times New Roman"/>
          <w:sz w:val="24"/>
          <w:szCs w:val="24"/>
        </w:rPr>
        <w:t>Przepisy art. 5 pkt 8 i 9 projektu (</w:t>
      </w:r>
      <w:r w:rsidR="00F82371" w:rsidRPr="002D5909">
        <w:rPr>
          <w:rFonts w:ascii="Times New Roman" w:hAnsi="Times New Roman" w:cs="Times New Roman"/>
          <w:color w:val="000000"/>
          <w:spacing w:val="-2"/>
          <w:sz w:val="24"/>
          <w:szCs w:val="24"/>
        </w:rPr>
        <w:t xml:space="preserve">w zakresie dotyczącym art. 337 ust. 5 pkt 5 i </w:t>
      </w:r>
      <w:r w:rsidR="004900C4">
        <w:rPr>
          <w:rFonts w:ascii="Times New Roman" w:hAnsi="Times New Roman" w:cs="Times New Roman"/>
          <w:sz w:val="24"/>
          <w:szCs w:val="24"/>
        </w:rPr>
        <w:t xml:space="preserve">art. </w:t>
      </w:r>
      <w:r w:rsidR="00F82371" w:rsidRPr="002D5909">
        <w:rPr>
          <w:rFonts w:ascii="Times New Roman" w:hAnsi="Times New Roman" w:cs="Times New Roman"/>
          <w:color w:val="000000"/>
          <w:spacing w:val="-2"/>
          <w:sz w:val="24"/>
          <w:szCs w:val="24"/>
        </w:rPr>
        <w:t xml:space="preserve">345 </w:t>
      </w:r>
      <w:r w:rsidR="00663D63">
        <w:rPr>
          <w:rFonts w:ascii="Times New Roman" w:hAnsi="Times New Roman" w:cs="Times New Roman"/>
          <w:color w:val="000000"/>
          <w:spacing w:val="-2"/>
          <w:sz w:val="24"/>
          <w:szCs w:val="24"/>
        </w:rPr>
        <w:t>ust. </w:t>
      </w:r>
      <w:r w:rsidR="00F82371" w:rsidRPr="002D5909">
        <w:rPr>
          <w:rFonts w:ascii="Times New Roman" w:hAnsi="Times New Roman" w:cs="Times New Roman"/>
          <w:color w:val="000000"/>
          <w:spacing w:val="-2"/>
          <w:sz w:val="24"/>
          <w:szCs w:val="24"/>
        </w:rPr>
        <w:t xml:space="preserve">2 ustawy z dnia 14 grudnia 2016 r. – Przepisy wprowadzające ustawę – Prawo oświatowe) mają na celu </w:t>
      </w:r>
      <w:r w:rsidR="00F82371" w:rsidRPr="002D5909">
        <w:rPr>
          <w:rFonts w:ascii="Times New Roman" w:hAnsi="Times New Roman" w:cs="Times New Roman"/>
          <w:color w:val="000000"/>
          <w:sz w:val="24"/>
          <w:szCs w:val="24"/>
        </w:rPr>
        <w:t>umożliwienie stosowania w branżowej szkole I stopnia również podręczników opracowanych do po</w:t>
      </w:r>
      <w:r w:rsidR="00663D63">
        <w:rPr>
          <w:rFonts w:ascii="Times New Roman" w:hAnsi="Times New Roman" w:cs="Times New Roman"/>
          <w:color w:val="000000"/>
          <w:sz w:val="24"/>
          <w:szCs w:val="24"/>
        </w:rPr>
        <w:t>dstawy programowej określonej w </w:t>
      </w:r>
      <w:r w:rsidR="00F82371" w:rsidRPr="002D5909">
        <w:rPr>
          <w:rFonts w:ascii="Times New Roman" w:hAnsi="Times New Roman" w:cs="Times New Roman"/>
          <w:color w:val="000000"/>
          <w:sz w:val="24"/>
          <w:szCs w:val="24"/>
        </w:rPr>
        <w:t>przepisach wydanych na podstawie art. 22 ust. 2 pkt 2 lit. b ustawy z dnia 7 września 1991 r. o</w:t>
      </w:r>
      <w:r w:rsidR="00E1330E">
        <w:rPr>
          <w:rFonts w:ascii="Times New Roman" w:hAnsi="Times New Roman" w:cs="Times New Roman"/>
          <w:color w:val="000000"/>
          <w:sz w:val="24"/>
          <w:szCs w:val="24"/>
        </w:rPr>
        <w:t> </w:t>
      </w:r>
      <w:r w:rsidR="00F82371" w:rsidRPr="002D5909">
        <w:rPr>
          <w:rFonts w:ascii="Times New Roman" w:hAnsi="Times New Roman" w:cs="Times New Roman"/>
          <w:color w:val="000000"/>
          <w:sz w:val="24"/>
          <w:szCs w:val="24"/>
        </w:rPr>
        <w:t xml:space="preserve">systemie oświaty. Zmiana ta jest uzasadniona, ponieważ </w:t>
      </w:r>
      <w:r w:rsidR="00F82371" w:rsidRPr="002D5909">
        <w:rPr>
          <w:rFonts w:ascii="Times New Roman" w:hAnsi="Times New Roman" w:cs="Times New Roman"/>
          <w:iCs/>
          <w:color w:val="000000"/>
          <w:sz w:val="24"/>
          <w:szCs w:val="24"/>
        </w:rPr>
        <w:t>podstawa programowa kształcenia ogólnego dla branżowej szk</w:t>
      </w:r>
      <w:r w:rsidR="00663D63">
        <w:rPr>
          <w:rFonts w:ascii="Times New Roman" w:hAnsi="Times New Roman" w:cs="Times New Roman"/>
          <w:iCs/>
          <w:color w:val="000000"/>
          <w:sz w:val="24"/>
          <w:szCs w:val="24"/>
        </w:rPr>
        <w:t>oły I stopnia – jeżeli chodzi o </w:t>
      </w:r>
      <w:r w:rsidR="00F82371" w:rsidRPr="002D5909">
        <w:rPr>
          <w:rFonts w:ascii="Times New Roman" w:hAnsi="Times New Roman" w:cs="Times New Roman"/>
          <w:iCs/>
          <w:color w:val="000000"/>
          <w:sz w:val="24"/>
          <w:szCs w:val="24"/>
        </w:rPr>
        <w:t xml:space="preserve">zakres celów kształcenia i treści nauczania – </w:t>
      </w:r>
      <w:r w:rsidR="00F82371" w:rsidRPr="002D5909">
        <w:rPr>
          <w:rFonts w:ascii="Times New Roman" w:hAnsi="Times New Roman" w:cs="Times New Roman"/>
          <w:bCs/>
          <w:iCs/>
          <w:color w:val="000000"/>
          <w:sz w:val="24"/>
          <w:szCs w:val="24"/>
        </w:rPr>
        <w:t xml:space="preserve">nie ulega zmianom </w:t>
      </w:r>
      <w:r w:rsidR="00F82371" w:rsidRPr="002D5909">
        <w:rPr>
          <w:rFonts w:ascii="Times New Roman" w:hAnsi="Times New Roman" w:cs="Times New Roman"/>
          <w:iCs/>
          <w:color w:val="000000"/>
          <w:sz w:val="24"/>
          <w:szCs w:val="24"/>
        </w:rPr>
        <w:t>w</w:t>
      </w:r>
      <w:r w:rsidR="002978E2">
        <w:rPr>
          <w:rFonts w:ascii="Times New Roman" w:hAnsi="Times New Roman" w:cs="Times New Roman"/>
          <w:iCs/>
          <w:color w:val="000000"/>
          <w:sz w:val="24"/>
          <w:szCs w:val="24"/>
        </w:rPr>
        <w:t> </w:t>
      </w:r>
      <w:r w:rsidR="00F82371" w:rsidRPr="002D5909">
        <w:rPr>
          <w:rFonts w:ascii="Times New Roman" w:hAnsi="Times New Roman" w:cs="Times New Roman"/>
          <w:iCs/>
          <w:color w:val="000000"/>
          <w:sz w:val="24"/>
          <w:szCs w:val="24"/>
        </w:rPr>
        <w:t xml:space="preserve">stosunku do aktualnej podstawy programowej kształcenia ogólnego dla zasadniczej szkoły zawodowej, określonej w załączniku nr 5 do rozporządzenia </w:t>
      </w:r>
      <w:r w:rsidR="00E1330E">
        <w:rPr>
          <w:rFonts w:ascii="Times New Roman" w:hAnsi="Times New Roman" w:cs="Times New Roman"/>
          <w:iCs/>
          <w:color w:val="000000"/>
          <w:sz w:val="24"/>
          <w:szCs w:val="24"/>
        </w:rPr>
        <w:t>M</w:t>
      </w:r>
      <w:r w:rsidR="00F82371" w:rsidRPr="002D5909">
        <w:rPr>
          <w:rFonts w:ascii="Times New Roman" w:hAnsi="Times New Roman" w:cs="Times New Roman"/>
          <w:iCs/>
          <w:color w:val="000000"/>
          <w:sz w:val="24"/>
          <w:szCs w:val="24"/>
        </w:rPr>
        <w:t>inistra Edukacji Narodowej z dnia 27 sierpnia 2012 r. w sprawie podstawy programowej wychowania przedszkolnego oraz kształcenia ogólnego w poszczególnych typach szkół</w:t>
      </w:r>
      <w:r w:rsidR="00663D63">
        <w:rPr>
          <w:rFonts w:ascii="Times New Roman" w:hAnsi="Times New Roman" w:cs="Times New Roman"/>
          <w:iCs/>
          <w:color w:val="000000"/>
          <w:sz w:val="24"/>
          <w:szCs w:val="24"/>
        </w:rPr>
        <w:t xml:space="preserve"> (Dz. U. poz. </w:t>
      </w:r>
      <w:r w:rsidR="00F82371" w:rsidRPr="002D5909">
        <w:rPr>
          <w:rFonts w:ascii="Times New Roman" w:hAnsi="Times New Roman" w:cs="Times New Roman"/>
          <w:iCs/>
          <w:color w:val="000000"/>
          <w:sz w:val="24"/>
          <w:szCs w:val="24"/>
        </w:rPr>
        <w:t xml:space="preserve">977, z </w:t>
      </w:r>
      <w:proofErr w:type="spellStart"/>
      <w:r w:rsidR="00F82371" w:rsidRPr="002D5909">
        <w:rPr>
          <w:rFonts w:ascii="Times New Roman" w:hAnsi="Times New Roman" w:cs="Times New Roman"/>
          <w:iCs/>
          <w:color w:val="000000"/>
          <w:sz w:val="24"/>
          <w:szCs w:val="24"/>
        </w:rPr>
        <w:t>późn</w:t>
      </w:r>
      <w:proofErr w:type="spellEnd"/>
      <w:r w:rsidR="00F82371" w:rsidRPr="002D5909">
        <w:rPr>
          <w:rFonts w:ascii="Times New Roman" w:hAnsi="Times New Roman" w:cs="Times New Roman"/>
          <w:iCs/>
          <w:color w:val="000000"/>
          <w:sz w:val="24"/>
          <w:szCs w:val="24"/>
        </w:rPr>
        <w:t>. zm.). W</w:t>
      </w:r>
      <w:r w:rsidR="002978E2">
        <w:rPr>
          <w:rFonts w:ascii="Times New Roman" w:hAnsi="Times New Roman" w:cs="Times New Roman"/>
          <w:iCs/>
          <w:color w:val="000000"/>
          <w:sz w:val="24"/>
          <w:szCs w:val="24"/>
        </w:rPr>
        <w:t> </w:t>
      </w:r>
      <w:r w:rsidR="00F82371" w:rsidRPr="002D5909">
        <w:rPr>
          <w:rFonts w:ascii="Times New Roman" w:hAnsi="Times New Roman" w:cs="Times New Roman"/>
          <w:iCs/>
          <w:color w:val="000000"/>
          <w:sz w:val="24"/>
          <w:szCs w:val="24"/>
        </w:rPr>
        <w:t>okresie przejściowym (lata 2017/2018, 2018/2019, 2019/2020) w branżowej szkole I stopnia będą kontynuować edukację absolwenci gimnazjum, natomiast absolwenci 8-klasowej szkoł</w:t>
      </w:r>
      <w:r w:rsidR="00663D63">
        <w:rPr>
          <w:rFonts w:ascii="Times New Roman" w:hAnsi="Times New Roman" w:cs="Times New Roman"/>
          <w:iCs/>
          <w:color w:val="000000"/>
          <w:sz w:val="24"/>
          <w:szCs w:val="24"/>
        </w:rPr>
        <w:t>y podstawowej rozpoczną naukę w </w:t>
      </w:r>
      <w:r w:rsidR="00F82371" w:rsidRPr="002D5909">
        <w:rPr>
          <w:rFonts w:ascii="Times New Roman" w:hAnsi="Times New Roman" w:cs="Times New Roman"/>
          <w:iCs/>
          <w:color w:val="000000"/>
          <w:sz w:val="24"/>
          <w:szCs w:val="24"/>
        </w:rPr>
        <w:t xml:space="preserve">tym typie szkoły dopiero począwszy od roku szkolnego 2019/2020. </w:t>
      </w:r>
    </w:p>
    <w:p w:rsidR="00F82371" w:rsidRPr="002D5909" w:rsidRDefault="00185AD3" w:rsidP="00D37E72">
      <w:pPr>
        <w:spacing w:before="120" w:after="0" w:line="360" w:lineRule="auto"/>
        <w:ind w:left="284"/>
        <w:jc w:val="both"/>
        <w:rPr>
          <w:rFonts w:ascii="Times New Roman" w:hAnsi="Times New Roman" w:cs="Times New Roman"/>
          <w:sz w:val="24"/>
          <w:szCs w:val="24"/>
        </w:rPr>
      </w:pPr>
      <w:r>
        <w:rPr>
          <w:rFonts w:ascii="Times New Roman" w:hAnsi="Times New Roman" w:cs="Times New Roman"/>
          <w:color w:val="000000"/>
          <w:spacing w:val="-2"/>
          <w:sz w:val="24"/>
          <w:szCs w:val="24"/>
        </w:rPr>
        <w:t>3)</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Zmiana w art. 5 pkt 7 projektu (dot. art. 317a ustawy z dnia 14 grudnia 2016 r. – Przepisy wprowadzające ustawę – Prawo oświatowe) polega na dodaniu przepisu wskazującego</w:t>
      </w:r>
      <w:r w:rsidR="002978E2">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 xml:space="preserve"> jakie przepisy nowej ustawy z dnia 14 grudnia 2016 r. – Prawo oświatowe należy stosować do </w:t>
      </w:r>
      <w:r w:rsidR="00F82371" w:rsidRPr="002D5909">
        <w:rPr>
          <w:rFonts w:ascii="Times New Roman" w:hAnsi="Times New Roman" w:cs="Times New Roman"/>
          <w:sz w:val="24"/>
          <w:szCs w:val="24"/>
        </w:rPr>
        <w:t>przyjmowania dzieci i uczniów</w:t>
      </w:r>
      <w:r w:rsidR="00663D63">
        <w:rPr>
          <w:rFonts w:ascii="Times New Roman" w:hAnsi="Times New Roman" w:cs="Times New Roman"/>
          <w:sz w:val="24"/>
          <w:szCs w:val="24"/>
        </w:rPr>
        <w:t xml:space="preserve"> przybywających z zagranicy w </w:t>
      </w:r>
      <w:r w:rsidR="00F82371" w:rsidRPr="002D5909">
        <w:rPr>
          <w:rFonts w:ascii="Times New Roman" w:hAnsi="Times New Roman" w:cs="Times New Roman"/>
          <w:sz w:val="24"/>
          <w:szCs w:val="24"/>
        </w:rPr>
        <w:t xml:space="preserve">trakcie trwającego roku szkolnego 2016/2017. W dotychczasowym stanie prawnym do przyjmowania w trakcie roku szkolnego osób przybywających z zagranicy należało stosować odpowiednie przepisy rozdziału 2a ustawy </w:t>
      </w:r>
      <w:r w:rsidR="001C348A" w:rsidRPr="002D5909">
        <w:rPr>
          <w:rFonts w:ascii="Times New Roman" w:hAnsi="Times New Roman" w:cs="Times New Roman"/>
          <w:sz w:val="24"/>
          <w:szCs w:val="24"/>
        </w:rPr>
        <w:t xml:space="preserve">z dnia 7 września 1991 r. </w:t>
      </w:r>
      <w:r w:rsidR="00663D63">
        <w:rPr>
          <w:rFonts w:ascii="Times New Roman" w:hAnsi="Times New Roman" w:cs="Times New Roman"/>
          <w:sz w:val="24"/>
          <w:szCs w:val="24"/>
        </w:rPr>
        <w:t>o </w:t>
      </w:r>
      <w:r w:rsidR="00F82371" w:rsidRPr="002D5909">
        <w:rPr>
          <w:rFonts w:ascii="Times New Roman" w:hAnsi="Times New Roman" w:cs="Times New Roman"/>
          <w:sz w:val="24"/>
          <w:szCs w:val="24"/>
        </w:rPr>
        <w:t>systemie oświaty dot. rekrutacji do szkół.</w:t>
      </w:r>
      <w:r w:rsidR="00A667E2">
        <w:rPr>
          <w:rFonts w:ascii="Times New Roman" w:hAnsi="Times New Roman" w:cs="Times New Roman"/>
          <w:sz w:val="24"/>
          <w:szCs w:val="24"/>
        </w:rPr>
        <w:t xml:space="preserve"> </w:t>
      </w:r>
      <w:r w:rsidR="00F82371" w:rsidRPr="002D5909">
        <w:rPr>
          <w:rFonts w:ascii="Times New Roman" w:hAnsi="Times New Roman" w:cs="Times New Roman"/>
          <w:sz w:val="24"/>
          <w:szCs w:val="24"/>
        </w:rPr>
        <w:t xml:space="preserve">Ponieważ rozdział 2a ustawy </w:t>
      </w:r>
      <w:r w:rsidR="00663D63">
        <w:rPr>
          <w:rFonts w:ascii="Times New Roman" w:hAnsi="Times New Roman" w:cs="Times New Roman"/>
          <w:sz w:val="24"/>
          <w:szCs w:val="24"/>
        </w:rPr>
        <w:t>z dnia 7 </w:t>
      </w:r>
      <w:r w:rsidR="00F82371" w:rsidRPr="002D5909">
        <w:rPr>
          <w:rFonts w:ascii="Times New Roman" w:hAnsi="Times New Roman" w:cs="Times New Roman"/>
          <w:sz w:val="24"/>
          <w:szCs w:val="24"/>
        </w:rPr>
        <w:t>września 1991 r. o systemie oświaty został zastąpiony z</w:t>
      </w:r>
      <w:r w:rsidR="002978E2">
        <w:rPr>
          <w:rFonts w:ascii="Times New Roman" w:hAnsi="Times New Roman" w:cs="Times New Roman"/>
          <w:sz w:val="24"/>
          <w:szCs w:val="24"/>
        </w:rPr>
        <w:t> </w:t>
      </w:r>
      <w:r w:rsidR="00F82371" w:rsidRPr="002D5909">
        <w:rPr>
          <w:rFonts w:ascii="Times New Roman" w:hAnsi="Times New Roman" w:cs="Times New Roman"/>
          <w:sz w:val="24"/>
          <w:szCs w:val="24"/>
        </w:rPr>
        <w:t>dniem 26 stycznia</w:t>
      </w:r>
      <w:r w:rsidR="001C348A" w:rsidRPr="002D5909">
        <w:rPr>
          <w:rFonts w:ascii="Times New Roman" w:hAnsi="Times New Roman" w:cs="Times New Roman"/>
          <w:sz w:val="24"/>
          <w:szCs w:val="24"/>
        </w:rPr>
        <w:t xml:space="preserve"> </w:t>
      </w:r>
      <w:r w:rsidR="00F82371" w:rsidRPr="002D5909">
        <w:rPr>
          <w:rFonts w:ascii="Times New Roman" w:hAnsi="Times New Roman" w:cs="Times New Roman"/>
          <w:sz w:val="24"/>
          <w:szCs w:val="24"/>
        </w:rPr>
        <w:t>2017</w:t>
      </w:r>
      <w:r w:rsidR="002D5909">
        <w:rPr>
          <w:rFonts w:ascii="Times New Roman" w:hAnsi="Times New Roman" w:cs="Times New Roman"/>
          <w:sz w:val="24"/>
          <w:szCs w:val="24"/>
        </w:rPr>
        <w:t xml:space="preserve"> </w:t>
      </w:r>
      <w:r w:rsidR="00F82371" w:rsidRPr="002D5909">
        <w:rPr>
          <w:rFonts w:ascii="Times New Roman" w:hAnsi="Times New Roman" w:cs="Times New Roman"/>
          <w:sz w:val="24"/>
          <w:szCs w:val="24"/>
        </w:rPr>
        <w:t xml:space="preserve">r. rozdziałem 6 ustawy </w:t>
      </w:r>
      <w:r w:rsidR="00F82371" w:rsidRPr="002D5909">
        <w:rPr>
          <w:rFonts w:ascii="Times New Roman" w:hAnsi="Times New Roman" w:cs="Times New Roman"/>
          <w:color w:val="000000"/>
          <w:spacing w:val="-2"/>
          <w:sz w:val="24"/>
          <w:szCs w:val="24"/>
        </w:rPr>
        <w:t xml:space="preserve">z dnia 14 grudnia 2016 r. </w:t>
      </w:r>
      <w:r w:rsidR="00F82371" w:rsidRPr="002D5909">
        <w:rPr>
          <w:rFonts w:ascii="Times New Roman" w:hAnsi="Times New Roman" w:cs="Times New Roman"/>
          <w:sz w:val="24"/>
          <w:szCs w:val="24"/>
        </w:rPr>
        <w:t xml:space="preserve">– Prawo oświatowe, dodany przepis przejściowy rozstrzyga, że również </w:t>
      </w:r>
      <w:r w:rsidR="00F82371" w:rsidRPr="002D5909">
        <w:rPr>
          <w:rFonts w:ascii="Times New Roman" w:hAnsi="Times New Roman" w:cs="Times New Roman"/>
          <w:sz w:val="24"/>
          <w:szCs w:val="24"/>
        </w:rPr>
        <w:lastRenderedPageBreak/>
        <w:t xml:space="preserve">nowe przepisy ustawy dotyczące rekrutacji stosuje się w roku szkolnym 2016/2017 odpowiednio do dzieci i </w:t>
      </w:r>
      <w:r w:rsidR="00663D63">
        <w:rPr>
          <w:rFonts w:ascii="Times New Roman" w:hAnsi="Times New Roman" w:cs="Times New Roman"/>
          <w:sz w:val="24"/>
          <w:szCs w:val="24"/>
        </w:rPr>
        <w:t>uczniów przybywających z </w:t>
      </w:r>
      <w:r w:rsidR="00F82371" w:rsidRPr="002D5909">
        <w:rPr>
          <w:rFonts w:ascii="Times New Roman" w:hAnsi="Times New Roman" w:cs="Times New Roman"/>
          <w:sz w:val="24"/>
          <w:szCs w:val="24"/>
        </w:rPr>
        <w:t>zagranicy, a także</w:t>
      </w:r>
      <w:r w:rsidR="000B76DB">
        <w:rPr>
          <w:rFonts w:ascii="Times New Roman" w:hAnsi="Times New Roman" w:cs="Times New Roman"/>
          <w:sz w:val="24"/>
          <w:szCs w:val="24"/>
        </w:rPr>
        <w:t>,</w:t>
      </w:r>
      <w:r w:rsidR="00F82371" w:rsidRPr="002D5909">
        <w:rPr>
          <w:rFonts w:ascii="Times New Roman" w:hAnsi="Times New Roman" w:cs="Times New Roman"/>
          <w:sz w:val="24"/>
          <w:szCs w:val="24"/>
        </w:rPr>
        <w:t xml:space="preserve"> że stosuje się przepisy wykonawcze wydane na podstawie art. 94a ust. 6 ustawy z dnia 7 września 1991 r. o systemie oświaty (zgodnie z</w:t>
      </w:r>
      <w:r w:rsidR="002978E2">
        <w:rPr>
          <w:rFonts w:ascii="Times New Roman" w:hAnsi="Times New Roman" w:cs="Times New Roman"/>
          <w:sz w:val="24"/>
          <w:szCs w:val="24"/>
        </w:rPr>
        <w:t> </w:t>
      </w:r>
      <w:r w:rsidR="00F82371" w:rsidRPr="002D5909">
        <w:rPr>
          <w:rFonts w:ascii="Times New Roman" w:hAnsi="Times New Roman" w:cs="Times New Roman"/>
          <w:sz w:val="24"/>
          <w:szCs w:val="24"/>
        </w:rPr>
        <w:t>art.</w:t>
      </w:r>
      <w:r w:rsidR="002978E2">
        <w:rPr>
          <w:rFonts w:ascii="Times New Roman" w:hAnsi="Times New Roman" w:cs="Times New Roman"/>
          <w:sz w:val="24"/>
          <w:szCs w:val="24"/>
        </w:rPr>
        <w:t> </w:t>
      </w:r>
      <w:r w:rsidR="00F82371" w:rsidRPr="002D5909">
        <w:rPr>
          <w:rFonts w:ascii="Times New Roman" w:hAnsi="Times New Roman" w:cs="Times New Roman"/>
          <w:sz w:val="24"/>
          <w:szCs w:val="24"/>
        </w:rPr>
        <w:t xml:space="preserve">363 ustawy </w:t>
      </w:r>
      <w:r w:rsidR="00663D63">
        <w:rPr>
          <w:rFonts w:ascii="Times New Roman" w:hAnsi="Times New Roman" w:cs="Times New Roman"/>
          <w:color w:val="000000"/>
          <w:spacing w:val="-2"/>
          <w:sz w:val="24"/>
          <w:szCs w:val="24"/>
        </w:rPr>
        <w:t>z </w:t>
      </w:r>
      <w:r w:rsidR="00F82371" w:rsidRPr="002D5909">
        <w:rPr>
          <w:rFonts w:ascii="Times New Roman" w:hAnsi="Times New Roman" w:cs="Times New Roman"/>
          <w:color w:val="000000"/>
          <w:spacing w:val="-2"/>
          <w:sz w:val="24"/>
          <w:szCs w:val="24"/>
        </w:rPr>
        <w:t>dnia 14 grudnia 2016 r.</w:t>
      </w:r>
      <w:r w:rsidR="00A667E2">
        <w:rPr>
          <w:rFonts w:ascii="Times New Roman" w:hAnsi="Times New Roman" w:cs="Times New Roman"/>
          <w:color w:val="000000"/>
          <w:spacing w:val="-2"/>
          <w:sz w:val="24"/>
          <w:szCs w:val="24"/>
        </w:rPr>
        <w:t xml:space="preserve"> </w:t>
      </w:r>
      <w:r w:rsidR="00F82371" w:rsidRPr="002D5909">
        <w:rPr>
          <w:rFonts w:ascii="Times New Roman" w:hAnsi="Times New Roman" w:cs="Times New Roman"/>
          <w:sz w:val="24"/>
          <w:szCs w:val="24"/>
        </w:rPr>
        <w:t>– Przepisy wprowadzające ustawę – Prawo oświatowe).</w:t>
      </w:r>
      <w:r w:rsidR="00A667E2">
        <w:rPr>
          <w:rFonts w:ascii="Times New Roman" w:hAnsi="Times New Roman" w:cs="Times New Roman"/>
          <w:sz w:val="24"/>
          <w:szCs w:val="24"/>
        </w:rPr>
        <w:t xml:space="preserve"> </w:t>
      </w:r>
    </w:p>
    <w:p w:rsidR="00F82371" w:rsidRPr="002D5909" w:rsidRDefault="00D37E72" w:rsidP="00D37E72">
      <w:pPr>
        <w:tabs>
          <w:tab w:val="left" w:pos="426"/>
        </w:tabs>
        <w:spacing w:before="120" w:after="0" w:line="36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4.</w:t>
      </w:r>
      <w:r>
        <w:rPr>
          <w:rFonts w:ascii="Times New Roman" w:hAnsi="Times New Roman" w:cs="Times New Roman"/>
          <w:color w:val="000000"/>
          <w:spacing w:val="-2"/>
          <w:sz w:val="24"/>
          <w:szCs w:val="24"/>
        </w:rPr>
        <w:tab/>
      </w:r>
      <w:r w:rsidR="00F82371" w:rsidRPr="002D5909">
        <w:rPr>
          <w:rFonts w:ascii="Times New Roman" w:hAnsi="Times New Roman" w:cs="Times New Roman"/>
          <w:color w:val="000000"/>
          <w:spacing w:val="-2"/>
          <w:sz w:val="24"/>
          <w:szCs w:val="24"/>
        </w:rPr>
        <w:t>Pozostałe zmiany w ustawie z dnia 7 września 1991 r</w:t>
      </w:r>
      <w:r w:rsidR="00663D63">
        <w:rPr>
          <w:rFonts w:ascii="Times New Roman" w:hAnsi="Times New Roman" w:cs="Times New Roman"/>
          <w:color w:val="000000"/>
          <w:spacing w:val="-2"/>
          <w:sz w:val="24"/>
          <w:szCs w:val="24"/>
        </w:rPr>
        <w:t>. o systemie oświaty, ustawie z </w:t>
      </w:r>
      <w:r w:rsidR="00F82371" w:rsidRPr="002D5909">
        <w:rPr>
          <w:rFonts w:ascii="Times New Roman" w:hAnsi="Times New Roman" w:cs="Times New Roman"/>
          <w:color w:val="000000"/>
          <w:spacing w:val="-2"/>
          <w:sz w:val="24"/>
          <w:szCs w:val="24"/>
        </w:rPr>
        <w:t>dnia 14</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 xml:space="preserve">grudnia 2016 r. – Prawo oświatowe i ustawie z dnia 14 grudnia 2016 r. – Przepisy wprowadzające ustawę – Prawo oświatowe mają charakter </w:t>
      </w:r>
      <w:proofErr w:type="spellStart"/>
      <w:r w:rsidR="00F82371" w:rsidRPr="002D5909">
        <w:rPr>
          <w:rFonts w:ascii="Times New Roman" w:hAnsi="Times New Roman" w:cs="Times New Roman"/>
          <w:color w:val="000000"/>
          <w:spacing w:val="-2"/>
          <w:sz w:val="24"/>
          <w:szCs w:val="24"/>
        </w:rPr>
        <w:t>porządkująco</w:t>
      </w:r>
      <w:proofErr w:type="spellEnd"/>
      <w:r w:rsidR="00D10502">
        <w:rPr>
          <w:rFonts w:ascii="Times New Roman" w:hAnsi="Times New Roman" w:cs="Times New Roman"/>
          <w:color w:val="000000"/>
          <w:spacing w:val="-2"/>
          <w:sz w:val="24"/>
          <w:szCs w:val="24"/>
        </w:rPr>
        <w:t>-</w:t>
      </w:r>
      <w:r w:rsidR="00D10502">
        <w:rPr>
          <w:rFonts w:ascii="Times New Roman" w:hAnsi="Times New Roman" w:cs="Times New Roman"/>
          <w:color w:val="000000"/>
          <w:spacing w:val="-2"/>
          <w:sz w:val="24"/>
          <w:szCs w:val="24"/>
        </w:rPr>
        <w:br/>
      </w:r>
      <w:r w:rsidR="00F82371" w:rsidRPr="002D5909">
        <w:rPr>
          <w:rFonts w:ascii="Times New Roman" w:hAnsi="Times New Roman" w:cs="Times New Roman"/>
          <w:color w:val="000000"/>
          <w:spacing w:val="-2"/>
          <w:sz w:val="24"/>
          <w:szCs w:val="24"/>
        </w:rPr>
        <w:t>-redakcyjny (art. 2 pkt 1 i 4, art. 4 pkt 1, 3, 4, 7 i 8 oraz art. 5 pkt 1</w:t>
      </w:r>
      <w:r w:rsidR="002D5909">
        <w:rPr>
          <w:rFonts w:ascii="Times New Roman" w:hAnsi="Times New Roman" w:cs="Times New Roman"/>
          <w:color w:val="000000"/>
          <w:spacing w:val="-2"/>
          <w:sz w:val="24"/>
          <w:szCs w:val="24"/>
        </w:rPr>
        <w:t>–</w:t>
      </w:r>
      <w:r w:rsidR="00F82371" w:rsidRPr="002D5909">
        <w:rPr>
          <w:rFonts w:ascii="Times New Roman" w:hAnsi="Times New Roman" w:cs="Times New Roman"/>
          <w:color w:val="000000"/>
          <w:spacing w:val="-2"/>
          <w:sz w:val="24"/>
          <w:szCs w:val="24"/>
        </w:rPr>
        <w:t>4, 9 i 12 projektu</w:t>
      </w:r>
      <w:r w:rsidR="00D10502">
        <w:rPr>
          <w:rFonts w:ascii="Times New Roman" w:hAnsi="Times New Roman" w:cs="Times New Roman"/>
          <w:color w:val="000000"/>
          <w:spacing w:val="-2"/>
          <w:sz w:val="24"/>
          <w:szCs w:val="24"/>
        </w:rPr>
        <w:t xml:space="preserve"> – w </w:t>
      </w:r>
      <w:r w:rsidR="00F82371" w:rsidRPr="002D5909">
        <w:rPr>
          <w:rFonts w:ascii="Times New Roman" w:hAnsi="Times New Roman" w:cs="Times New Roman"/>
          <w:color w:val="000000"/>
          <w:spacing w:val="-2"/>
          <w:sz w:val="24"/>
          <w:szCs w:val="24"/>
        </w:rPr>
        <w:t>zakresie dotyczącym odpowiednio art. 3 pkt 18, art. 22ae ust. 5a pkt 1, art. 22aga ustawy z</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dnia 7 września 1991 r. o systemie oświaty, art. 4 pkt</w:t>
      </w:r>
      <w:r w:rsidR="00D10502">
        <w:rPr>
          <w:rFonts w:ascii="Times New Roman" w:hAnsi="Times New Roman" w:cs="Times New Roman"/>
          <w:color w:val="000000"/>
          <w:spacing w:val="-2"/>
          <w:sz w:val="24"/>
          <w:szCs w:val="24"/>
        </w:rPr>
        <w:t xml:space="preserve"> 32, art. 29 ust. 2 pkt 2, art. </w:t>
      </w:r>
      <w:r w:rsidR="00F82371" w:rsidRPr="002D5909">
        <w:rPr>
          <w:rFonts w:ascii="Times New Roman" w:hAnsi="Times New Roman" w:cs="Times New Roman"/>
          <w:color w:val="000000"/>
          <w:spacing w:val="-2"/>
          <w:sz w:val="24"/>
          <w:szCs w:val="24"/>
        </w:rPr>
        <w:t>39 ust. 4 pkt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1, art. 107 ust. 7, art. 111 pkt 3 ustawy z dnia 14</w:t>
      </w:r>
      <w:r w:rsidR="002D5909">
        <w:rPr>
          <w:rFonts w:ascii="Times New Roman" w:hAnsi="Times New Roman" w:cs="Times New Roman"/>
          <w:color w:val="000000"/>
          <w:spacing w:val="-2"/>
          <w:sz w:val="24"/>
          <w:szCs w:val="24"/>
        </w:rPr>
        <w:t xml:space="preserve"> </w:t>
      </w:r>
      <w:r w:rsidR="00F82371" w:rsidRPr="002D5909">
        <w:rPr>
          <w:rFonts w:ascii="Times New Roman" w:hAnsi="Times New Roman" w:cs="Times New Roman"/>
          <w:color w:val="000000"/>
          <w:spacing w:val="-2"/>
          <w:sz w:val="24"/>
          <w:szCs w:val="24"/>
        </w:rPr>
        <w:t>grudnia 2016 r. – Prawo oświatowe, art.</w:t>
      </w:r>
      <w:r w:rsidR="002978E2">
        <w:rPr>
          <w:rFonts w:ascii="Times New Roman" w:hAnsi="Times New Roman" w:cs="Times New Roman"/>
          <w:color w:val="000000"/>
          <w:spacing w:val="-2"/>
          <w:sz w:val="24"/>
          <w:szCs w:val="24"/>
        </w:rPr>
        <w:t> </w:t>
      </w:r>
      <w:r w:rsidR="00F82371" w:rsidRPr="002D5909">
        <w:rPr>
          <w:rFonts w:ascii="Times New Roman" w:hAnsi="Times New Roman" w:cs="Times New Roman"/>
          <w:color w:val="000000"/>
          <w:spacing w:val="-2"/>
          <w:sz w:val="24"/>
          <w:szCs w:val="24"/>
        </w:rPr>
        <w:t>122 ust. 2 pkt 2, art. 164 ust. 2, art. 204</w:t>
      </w:r>
      <w:r w:rsidR="001C348A" w:rsidRPr="002D5909">
        <w:rPr>
          <w:rFonts w:ascii="Times New Roman" w:hAnsi="Times New Roman" w:cs="Times New Roman"/>
          <w:color w:val="000000"/>
          <w:spacing w:val="-2"/>
          <w:sz w:val="24"/>
          <w:szCs w:val="24"/>
        </w:rPr>
        <w:t xml:space="preserve"> ust. 1 pkt 1 i ust. 3</w:t>
      </w:r>
      <w:r w:rsidR="00D10502">
        <w:rPr>
          <w:rFonts w:ascii="Times New Roman" w:hAnsi="Times New Roman" w:cs="Times New Roman"/>
          <w:color w:val="000000"/>
          <w:spacing w:val="-2"/>
          <w:sz w:val="24"/>
          <w:szCs w:val="24"/>
        </w:rPr>
        <w:t>, art. 304, art. </w:t>
      </w:r>
      <w:r w:rsidR="00F82371" w:rsidRPr="002D5909">
        <w:rPr>
          <w:rFonts w:ascii="Times New Roman" w:hAnsi="Times New Roman" w:cs="Times New Roman"/>
          <w:color w:val="000000"/>
          <w:spacing w:val="-2"/>
          <w:sz w:val="24"/>
          <w:szCs w:val="24"/>
        </w:rPr>
        <w:t>345, art. 365 ustawy z dnia 14 grudnia 2016 r. – Przepisy wprowadzające ustawę – Prawo oświatowe).</w:t>
      </w:r>
    </w:p>
    <w:p w:rsidR="00F82371" w:rsidRPr="002D5909" w:rsidRDefault="00F82371" w:rsidP="00D10502">
      <w:pPr>
        <w:spacing w:before="24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III. Przepisy przejściowe i końcowe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Proponuje się wejście w życie ustawy z dniem 15 sierpnia 2017 r. Zaproponowany termin wynika z przygotowania systemu do zmiany technologicznej.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Natomiast z dniem 1 kwietnia 2018 r. wejdzie w życie przepis dotyczący funkcji pozyskiwania danych z SIO (art. 52 ustawy). Termin taki jest konieczny z uwagi na przygotowanie systemu do oprogramowania funkcji poz</w:t>
      </w:r>
      <w:r w:rsidR="00D10502">
        <w:rPr>
          <w:rFonts w:ascii="Times New Roman" w:hAnsi="Times New Roman" w:cs="Times New Roman"/>
          <w:color w:val="000000"/>
          <w:spacing w:val="-2"/>
          <w:sz w:val="24"/>
          <w:szCs w:val="24"/>
        </w:rPr>
        <w:t>yskiwania danych w aplikacji. W </w:t>
      </w:r>
      <w:r w:rsidRPr="002D5909">
        <w:rPr>
          <w:rFonts w:ascii="Times New Roman" w:hAnsi="Times New Roman" w:cs="Times New Roman"/>
          <w:color w:val="000000"/>
          <w:spacing w:val="-2"/>
          <w:sz w:val="24"/>
          <w:szCs w:val="24"/>
        </w:rPr>
        <w:t>okresie od dnia wejścia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życie ustawy do dnia 31 marca 2018 r. pozyskiwanie danych z SIO będzie możliwe na podstawie przepisu przejściowego art. 9 ustawy.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Jednocześnie proponuje się, aby po upływie 14 dni od </w:t>
      </w:r>
      <w:r w:rsidR="00D10502">
        <w:rPr>
          <w:rFonts w:ascii="Times New Roman" w:hAnsi="Times New Roman" w:cs="Times New Roman"/>
          <w:color w:val="000000"/>
          <w:spacing w:val="-2"/>
          <w:sz w:val="24"/>
          <w:szCs w:val="24"/>
        </w:rPr>
        <w:t xml:space="preserve">dnia ogłoszenia weszły </w:t>
      </w:r>
      <w:r w:rsidR="004900C4">
        <w:rPr>
          <w:rFonts w:ascii="Times New Roman" w:hAnsi="Times New Roman" w:cs="Times New Roman"/>
          <w:color w:val="000000"/>
          <w:spacing w:val="-2"/>
          <w:sz w:val="24"/>
          <w:szCs w:val="24"/>
        </w:rPr>
        <w:t xml:space="preserve">w życie </w:t>
      </w:r>
      <w:r w:rsidR="00D10502">
        <w:rPr>
          <w:rFonts w:ascii="Times New Roman" w:hAnsi="Times New Roman" w:cs="Times New Roman"/>
          <w:color w:val="000000"/>
          <w:spacing w:val="-2"/>
          <w:sz w:val="24"/>
          <w:szCs w:val="24"/>
        </w:rPr>
        <w:t>zmiany w </w:t>
      </w:r>
      <w:r w:rsidRPr="002D5909">
        <w:rPr>
          <w:rFonts w:ascii="Times New Roman" w:hAnsi="Times New Roman" w:cs="Times New Roman"/>
          <w:color w:val="000000"/>
          <w:spacing w:val="-2"/>
          <w:sz w:val="24"/>
          <w:szCs w:val="24"/>
        </w:rPr>
        <w:t>ustawie dotyczące uproszczenia gromadzenia danych o obwodach szkolnych oraz dotyczące rezygnacji z gromadzenia danych o obowiązujących podręcznikach.</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W celu wdrożenia zmian technologicznych po upływie 14 dni od dnia ogłoszenia wejdzie w życie także przepis art. 7, tj.</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przepis dający kompetencję ministrowi właściwemu do spraw oświaty i wychowania do podejmowania czynności organizacyjno-technicznych związanych z wdrożeniem nowej architektury systemu, oraz przepis art. 8 mający na celu zakończenie tzw. postępowań homologacyjnych, które są związane z dotychczasową technologią funkcjonowania SIO i wraz z podjęciem przygotowań do wdrożenia zmiany technologicznej stają się bezprzedmiotowe.</w:t>
      </w:r>
      <w:r w:rsidR="00A667E2">
        <w:rPr>
          <w:rFonts w:ascii="Times New Roman" w:hAnsi="Times New Roman" w:cs="Times New Roman"/>
          <w:color w:val="000000"/>
          <w:spacing w:val="-2"/>
          <w:sz w:val="24"/>
          <w:szCs w:val="24"/>
        </w:rPr>
        <w:t xml:space="preserv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Ponadto proponuje się, aby po upływie 30 dni od dnia ogłoszenia weszły w życie zmiany doprecyzowujące zasady finansowania wychowania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przedszkolnego dziecka, które</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ukończyło 5</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lat i jeszcze przebywa w oddziale dla 5-latków. W razie potrzeby, zaproponowana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data wejścia</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w</w:t>
      </w:r>
      <w:r w:rsidR="001C348A" w:rsidRP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życie tej sekwencji p</w:t>
      </w:r>
      <w:r w:rsidR="001C348A" w:rsidRPr="002D5909">
        <w:rPr>
          <w:rFonts w:ascii="Times New Roman" w:hAnsi="Times New Roman" w:cs="Times New Roman"/>
          <w:color w:val="000000"/>
          <w:spacing w:val="-2"/>
          <w:sz w:val="24"/>
          <w:szCs w:val="24"/>
        </w:rPr>
        <w:t>rzepisów umożliwia dostosowanie</w:t>
      </w:r>
      <w:r w:rsidRPr="002D5909">
        <w:rPr>
          <w:rFonts w:ascii="Times New Roman" w:hAnsi="Times New Roman" w:cs="Times New Roman"/>
          <w:color w:val="000000"/>
          <w:spacing w:val="-2"/>
          <w:sz w:val="24"/>
          <w:szCs w:val="24"/>
        </w:rPr>
        <w:t xml:space="preserve"> uchwał podejmowanych przez jednostki samorządu terytorialnego w zakresie opłat pobieranych od rodziców za korzystanie z wychowania przedszkolnego oraz dokonanie związanych z tym zmian w</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budżetach jednostek samorządu terytorialnego.</w:t>
      </w:r>
      <w:r w:rsidR="00A667E2">
        <w:rPr>
          <w:rFonts w:ascii="Times New Roman" w:hAnsi="Times New Roman" w:cs="Times New Roman"/>
          <w:color w:val="000000"/>
          <w:spacing w:val="-2"/>
          <w:sz w:val="24"/>
          <w:szCs w:val="24"/>
        </w:rPr>
        <w:t xml:space="preserv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W art. 10 wprowadza się regulacje umożl</w:t>
      </w:r>
      <w:r w:rsidR="001C348A" w:rsidRPr="002D5909">
        <w:rPr>
          <w:rFonts w:ascii="Times New Roman" w:hAnsi="Times New Roman" w:cs="Times New Roman"/>
          <w:color w:val="000000"/>
          <w:spacing w:val="-2"/>
          <w:sz w:val="24"/>
          <w:szCs w:val="24"/>
        </w:rPr>
        <w:t>i</w:t>
      </w:r>
      <w:r w:rsidRPr="002D5909">
        <w:rPr>
          <w:rFonts w:ascii="Times New Roman" w:hAnsi="Times New Roman" w:cs="Times New Roman"/>
          <w:color w:val="000000"/>
          <w:spacing w:val="-2"/>
          <w:sz w:val="24"/>
          <w:szCs w:val="24"/>
        </w:rPr>
        <w:t>wiające zachowanie dotychczasowych numerów REGON przez szkoły</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przekształcane w ramach reformy ustroju szkolnego na podstawie </w:t>
      </w:r>
      <w:r w:rsidRPr="002D5909">
        <w:rPr>
          <w:rFonts w:ascii="Times New Roman" w:eastAsia="Times New Roman" w:hAnsi="Times New Roman" w:cs="Times New Roman"/>
          <w:color w:val="000000"/>
          <w:sz w:val="24"/>
          <w:szCs w:val="24"/>
        </w:rPr>
        <w:t xml:space="preserve">ustawy z dnia 14 grudnia 2016 r. </w:t>
      </w:r>
      <w:r w:rsidR="004900C4">
        <w:rPr>
          <w:rFonts w:ascii="Times New Roman" w:eastAsia="Times New Roman" w:hAnsi="Times New Roman" w:cs="Times New Roman"/>
          <w:color w:val="000000"/>
          <w:sz w:val="24"/>
          <w:szCs w:val="24"/>
        </w:rPr>
        <w:t xml:space="preserve">– </w:t>
      </w:r>
      <w:r w:rsidRPr="002D5909">
        <w:rPr>
          <w:rFonts w:ascii="Times New Roman" w:eastAsia="Times New Roman" w:hAnsi="Times New Roman" w:cs="Times New Roman"/>
          <w:color w:val="000000"/>
          <w:sz w:val="24"/>
          <w:szCs w:val="24"/>
        </w:rPr>
        <w:t xml:space="preserve">Przepisy wprowadzające ustawę </w:t>
      </w:r>
      <w:r w:rsidR="002D5909">
        <w:rPr>
          <w:rFonts w:ascii="Times New Roman" w:eastAsia="Times New Roman" w:hAnsi="Times New Roman" w:cs="Times New Roman"/>
          <w:color w:val="000000"/>
          <w:sz w:val="24"/>
          <w:szCs w:val="24"/>
        </w:rPr>
        <w:t>–</w:t>
      </w:r>
      <w:r w:rsidRPr="002D5909">
        <w:rPr>
          <w:rFonts w:ascii="Times New Roman" w:eastAsia="Times New Roman" w:hAnsi="Times New Roman" w:cs="Times New Roman"/>
          <w:color w:val="000000"/>
          <w:sz w:val="24"/>
          <w:szCs w:val="24"/>
        </w:rPr>
        <w:t xml:space="preserve"> Prawo oświatowe (Dz. U. </w:t>
      </w:r>
      <w:r w:rsidR="00B4281F">
        <w:rPr>
          <w:rFonts w:ascii="Times New Roman" w:eastAsia="Times New Roman" w:hAnsi="Times New Roman" w:cs="Times New Roman"/>
          <w:color w:val="000000"/>
          <w:sz w:val="24"/>
          <w:szCs w:val="24"/>
        </w:rPr>
        <w:t>z </w:t>
      </w:r>
      <w:r w:rsidRPr="002D5909">
        <w:rPr>
          <w:rFonts w:ascii="Times New Roman" w:eastAsia="Times New Roman" w:hAnsi="Times New Roman" w:cs="Times New Roman"/>
          <w:color w:val="000000"/>
          <w:sz w:val="24"/>
          <w:szCs w:val="24"/>
        </w:rPr>
        <w:t>2017 r. poz. 60)</w:t>
      </w:r>
      <w:r w:rsidRPr="002D5909">
        <w:rPr>
          <w:rFonts w:ascii="Times New Roman" w:hAnsi="Times New Roman" w:cs="Times New Roman"/>
          <w:color w:val="000000"/>
          <w:spacing w:val="-2"/>
          <w:sz w:val="24"/>
          <w:szCs w:val="24"/>
        </w:rPr>
        <w:t>, które wejdą w życie z dniem 1 września 2017 r. lub 1 września 2019 r. (termin wynikający z przekształceń szkół).</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Zaproponowana data wejścia w życie sekwencji przepisów art. 1 pkt 7 lit. c w zakresie pkt 28b, art. </w:t>
      </w:r>
      <w:r w:rsidRPr="002D5909">
        <w:rPr>
          <w:rFonts w:ascii="Times New Roman" w:hAnsi="Times New Roman" w:cs="Times New Roman"/>
          <w:sz w:val="24"/>
          <w:szCs w:val="24"/>
        </w:rPr>
        <w:t xml:space="preserve">1 pkt 10, 13, 16, 17, 22 i 23 projektu </w:t>
      </w:r>
      <w:r w:rsidRPr="002D5909">
        <w:rPr>
          <w:rFonts w:ascii="Times New Roman" w:hAnsi="Times New Roman" w:cs="Times New Roman"/>
          <w:color w:val="000000"/>
          <w:spacing w:val="-2"/>
          <w:sz w:val="24"/>
          <w:szCs w:val="24"/>
        </w:rPr>
        <w:t>z dniem 2 września 2017 r. wiąże się z potrzebą skoordynowania tych regul</w:t>
      </w:r>
      <w:r w:rsidR="00D10502">
        <w:rPr>
          <w:rFonts w:ascii="Times New Roman" w:hAnsi="Times New Roman" w:cs="Times New Roman"/>
          <w:color w:val="000000"/>
          <w:spacing w:val="-2"/>
          <w:sz w:val="24"/>
          <w:szCs w:val="24"/>
        </w:rPr>
        <w:t>acji ze zmianami wynikającymi z </w:t>
      </w:r>
      <w:r w:rsidRPr="002D5909">
        <w:rPr>
          <w:rFonts w:ascii="Times New Roman" w:hAnsi="Times New Roman" w:cs="Times New Roman"/>
          <w:color w:val="000000"/>
          <w:spacing w:val="-2"/>
          <w:sz w:val="24"/>
          <w:szCs w:val="24"/>
        </w:rPr>
        <w:t>ustawy</w:t>
      </w:r>
      <w:r w:rsidR="00A667E2">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z dnia 14</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 xml:space="preserve">grudnia 2016 r. </w:t>
      </w:r>
      <w:r w:rsidR="004900C4">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Przepisy wprowadzające ustawę – Prawo oświatowe. </w:t>
      </w:r>
    </w:p>
    <w:p w:rsidR="00F82371" w:rsidRPr="002D5909" w:rsidRDefault="00F82371" w:rsidP="002D5909">
      <w:pPr>
        <w:spacing w:before="120" w:after="0" w:line="360" w:lineRule="auto"/>
        <w:jc w:val="both"/>
        <w:rPr>
          <w:rFonts w:ascii="Times New Roman" w:hAnsi="Times New Roman" w:cs="Times New Roman"/>
          <w:sz w:val="24"/>
          <w:szCs w:val="24"/>
        </w:rPr>
      </w:pPr>
      <w:r w:rsidRPr="002D5909">
        <w:rPr>
          <w:rFonts w:ascii="Times New Roman" w:hAnsi="Times New Roman" w:cs="Times New Roman"/>
          <w:color w:val="000000"/>
          <w:spacing w:val="-2"/>
          <w:sz w:val="24"/>
          <w:szCs w:val="24"/>
        </w:rPr>
        <w:t>Ponadto ze względu na toczące się procesy wdrażania reformy ustroju szkolnego proponuje się, aby z dniem następującym po dniu ogłoszenia weszła w życie zmiana doprecyzowująca określenie terminów rekrutacji na rok s</w:t>
      </w:r>
      <w:r w:rsidR="00D10502">
        <w:rPr>
          <w:rFonts w:ascii="Times New Roman" w:hAnsi="Times New Roman" w:cs="Times New Roman"/>
          <w:color w:val="000000"/>
          <w:spacing w:val="-2"/>
          <w:sz w:val="24"/>
          <w:szCs w:val="24"/>
        </w:rPr>
        <w:t>zkolny 2017/2018 zawarta w art. </w:t>
      </w:r>
      <w:r w:rsidRPr="002D5909">
        <w:rPr>
          <w:rFonts w:ascii="Times New Roman" w:hAnsi="Times New Roman" w:cs="Times New Roman"/>
          <w:color w:val="000000"/>
          <w:spacing w:val="-2"/>
          <w:sz w:val="24"/>
          <w:szCs w:val="24"/>
        </w:rPr>
        <w:t>5 pkt 3 projektu, a</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także zmiana porządkująca w art.</w:t>
      </w:r>
      <w:r w:rsidR="00D10502">
        <w:rPr>
          <w:rFonts w:ascii="Times New Roman" w:hAnsi="Times New Roman" w:cs="Times New Roman"/>
          <w:color w:val="000000"/>
          <w:spacing w:val="-2"/>
          <w:sz w:val="24"/>
          <w:szCs w:val="24"/>
        </w:rPr>
        <w:t xml:space="preserve"> 5 pkt 6 projektu oraz zmiana w </w:t>
      </w:r>
      <w:r w:rsidRPr="002D5909">
        <w:rPr>
          <w:rFonts w:ascii="Times New Roman" w:hAnsi="Times New Roman" w:cs="Times New Roman"/>
          <w:color w:val="000000"/>
          <w:spacing w:val="-2"/>
          <w:sz w:val="24"/>
          <w:szCs w:val="24"/>
        </w:rPr>
        <w:t xml:space="preserve">art. 5 pkt 8 i 9 projektu, </w:t>
      </w:r>
      <w:r w:rsidRPr="002D5909">
        <w:rPr>
          <w:rFonts w:ascii="Times New Roman" w:hAnsi="Times New Roman" w:cs="Times New Roman"/>
          <w:color w:val="000000"/>
          <w:sz w:val="24"/>
          <w:szCs w:val="24"/>
        </w:rPr>
        <w:t>umożliwiająca stosowanie w branżowej szkole I stopnia również podręczników opracowanych do dotychczasowej podstawy programowej</w:t>
      </w:r>
      <w:r w:rsidRPr="002D5909">
        <w:rPr>
          <w:rFonts w:ascii="Times New Roman" w:hAnsi="Times New Roman" w:cs="Times New Roman"/>
          <w:color w:val="000000"/>
          <w:spacing w:val="-2"/>
          <w:sz w:val="24"/>
          <w:szCs w:val="24"/>
        </w:rPr>
        <w:t xml:space="preserve">. </w:t>
      </w:r>
      <w:r w:rsidR="006124F7">
        <w:rPr>
          <w:rFonts w:ascii="Times New Roman" w:hAnsi="Times New Roman" w:cs="Times New Roman"/>
          <w:color w:val="000000"/>
          <w:spacing w:val="-2"/>
          <w:sz w:val="24"/>
          <w:szCs w:val="24"/>
        </w:rPr>
        <w:t>P</w:t>
      </w:r>
      <w:r w:rsidR="006124F7" w:rsidRPr="002D5909">
        <w:rPr>
          <w:rFonts w:ascii="Times New Roman" w:hAnsi="Times New Roman" w:cs="Times New Roman"/>
          <w:color w:val="000000"/>
          <w:spacing w:val="-2"/>
          <w:sz w:val="24"/>
          <w:szCs w:val="24"/>
        </w:rPr>
        <w:t xml:space="preserve">roponuje się </w:t>
      </w:r>
      <w:r w:rsidR="006124F7">
        <w:rPr>
          <w:rFonts w:ascii="Times New Roman" w:hAnsi="Times New Roman" w:cs="Times New Roman"/>
          <w:color w:val="000000"/>
          <w:spacing w:val="-2"/>
          <w:sz w:val="24"/>
          <w:szCs w:val="24"/>
        </w:rPr>
        <w:t>r</w:t>
      </w:r>
      <w:r w:rsidRPr="002D5909">
        <w:rPr>
          <w:rFonts w:ascii="Times New Roman" w:hAnsi="Times New Roman" w:cs="Times New Roman"/>
          <w:color w:val="000000"/>
          <w:spacing w:val="-2"/>
          <w:sz w:val="24"/>
          <w:szCs w:val="24"/>
        </w:rPr>
        <w:t>ównież, aby z</w:t>
      </w:r>
      <w:r w:rsidR="002978E2">
        <w:rPr>
          <w:rFonts w:ascii="Times New Roman" w:hAnsi="Times New Roman" w:cs="Times New Roman"/>
          <w:color w:val="000000"/>
          <w:spacing w:val="-2"/>
          <w:sz w:val="24"/>
          <w:szCs w:val="24"/>
        </w:rPr>
        <w:t> </w:t>
      </w:r>
      <w:r w:rsidRPr="002D5909">
        <w:rPr>
          <w:rFonts w:ascii="Times New Roman" w:hAnsi="Times New Roman" w:cs="Times New Roman"/>
          <w:color w:val="000000"/>
          <w:spacing w:val="-2"/>
          <w:sz w:val="24"/>
          <w:szCs w:val="24"/>
        </w:rPr>
        <w:t>dniem następującym po dniu ogłoszenia wszedł w życie przepis umożliwiający Ministrowi Obrony Narodowej udzielanie dotacji celowej organom prowadzącym szkoły na działalność dydaktyczno-wychowawczą tych szkół</w:t>
      </w:r>
      <w:r w:rsidR="00D10502">
        <w:rPr>
          <w:rFonts w:ascii="Times New Roman" w:hAnsi="Times New Roman" w:cs="Times New Roman"/>
          <w:color w:val="000000"/>
          <w:spacing w:val="-2"/>
          <w:sz w:val="24"/>
          <w:szCs w:val="24"/>
        </w:rPr>
        <w:t xml:space="preserve"> w </w:t>
      </w:r>
      <w:r w:rsidRPr="002D5909">
        <w:rPr>
          <w:rFonts w:ascii="Times New Roman" w:hAnsi="Times New Roman" w:cs="Times New Roman"/>
          <w:color w:val="000000"/>
          <w:spacing w:val="-2"/>
          <w:sz w:val="24"/>
          <w:szCs w:val="24"/>
        </w:rPr>
        <w:t>zakresie obronności. Ponadto z dniem następującym po dniu ogłoszenia powinien wejść w życie dodawany art. 317a w ustawie z dnia 14 grudnia 2016 r. – Przepisy wprowadzające ustawę – Prawo oświatowe,</w:t>
      </w:r>
      <w:r w:rsidRPr="002D5909">
        <w:rPr>
          <w:rFonts w:ascii="Times New Roman" w:hAnsi="Times New Roman" w:cs="Times New Roman"/>
          <w:sz w:val="24"/>
          <w:szCs w:val="24"/>
        </w:rPr>
        <w:t xml:space="preserve"> dotyczący przyjmowania osób przybywających z zagranicy w roku szkolnym 2016/2017. Mimo że nie jest to sytuacja powszechna, może się bowiem zdarzyć konieczność przyjęcia ucznia z zagranicy</w:t>
      </w:r>
      <w:r w:rsidR="00D10502">
        <w:rPr>
          <w:rFonts w:ascii="Times New Roman" w:hAnsi="Times New Roman" w:cs="Times New Roman"/>
          <w:sz w:val="24"/>
          <w:szCs w:val="24"/>
        </w:rPr>
        <w:t xml:space="preserve"> w </w:t>
      </w:r>
      <w:r w:rsidRPr="002D5909">
        <w:rPr>
          <w:rFonts w:ascii="Times New Roman" w:hAnsi="Times New Roman" w:cs="Times New Roman"/>
          <w:sz w:val="24"/>
          <w:szCs w:val="24"/>
        </w:rPr>
        <w:t xml:space="preserve">trakcie bieżącego semestru. Zasady demokratycznego państwa prawa nie stoją na przeszkodzie, aby projektowane przepisy ustawy weszły w życie w ww. terminie. </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lastRenderedPageBreak/>
        <w:t>Przedmiot ustawy nie jest sprzeczny z prawem Unii Europejskiej, zgodnie z opinią wyrażoną przez ministra właściwego do spraw członkostwa Rzeczy</w:t>
      </w:r>
      <w:r w:rsidR="00D10502">
        <w:rPr>
          <w:rFonts w:ascii="Times New Roman" w:hAnsi="Times New Roman" w:cs="Times New Roman"/>
          <w:color w:val="000000"/>
          <w:spacing w:val="-2"/>
          <w:sz w:val="24"/>
          <w:szCs w:val="24"/>
        </w:rPr>
        <w:t>pospolitej Polskiej w </w:t>
      </w:r>
      <w:r w:rsidRPr="002D5909">
        <w:rPr>
          <w:rFonts w:ascii="Times New Roman" w:hAnsi="Times New Roman" w:cs="Times New Roman"/>
          <w:color w:val="000000"/>
          <w:spacing w:val="-2"/>
          <w:sz w:val="24"/>
          <w:szCs w:val="24"/>
        </w:rPr>
        <w:t>Unii Europejskiej w piśmie z dnia 24 października 2016 r.</w:t>
      </w:r>
      <w:r w:rsidR="00D10502">
        <w:rPr>
          <w:rFonts w:ascii="Times New Roman" w:hAnsi="Times New Roman" w:cs="Times New Roman"/>
          <w:color w:val="000000"/>
          <w:spacing w:val="-2"/>
          <w:sz w:val="24"/>
          <w:szCs w:val="24"/>
        </w:rPr>
        <w:t xml:space="preserve"> nr </w:t>
      </w:r>
      <w:r w:rsidR="001C348A" w:rsidRPr="002D5909">
        <w:rPr>
          <w:rFonts w:ascii="Times New Roman" w:hAnsi="Times New Roman" w:cs="Times New Roman"/>
          <w:color w:val="000000"/>
          <w:spacing w:val="-2"/>
          <w:sz w:val="24"/>
          <w:szCs w:val="24"/>
        </w:rPr>
        <w:t>DPUE.920.1599.2016/2/KR.</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 xml:space="preserve">Projekt ustawy nie zawiera przepisów technicznych w rozumieniu rozporządzenia Rady Ministrów z dnia 23 grudnia 2002 r. w sprawie sposobu funkcjonowania krajowego systemu notyfikacji norm i aktów prawnych (Dz. U. poz. 2039,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zm.) i w związku z tym nie podlega procedurze notyfikacji w rozumieniu tego rozporządzenia.</w:t>
      </w:r>
    </w:p>
    <w:p w:rsidR="00F82371" w:rsidRPr="002D5909" w:rsidRDefault="00F82371" w:rsidP="002D5909">
      <w:pPr>
        <w:spacing w:before="120" w:after="0" w:line="360" w:lineRule="auto"/>
        <w:jc w:val="both"/>
        <w:rPr>
          <w:rFonts w:ascii="Times New Roman" w:hAnsi="Times New Roman" w:cs="Times New Roman"/>
          <w:color w:val="000000"/>
          <w:spacing w:val="-2"/>
          <w:sz w:val="24"/>
          <w:szCs w:val="24"/>
        </w:rPr>
      </w:pPr>
      <w:r w:rsidRPr="002D5909">
        <w:rPr>
          <w:rFonts w:ascii="Times New Roman" w:hAnsi="Times New Roman" w:cs="Times New Roman"/>
          <w:color w:val="000000"/>
          <w:spacing w:val="-2"/>
          <w:sz w:val="24"/>
          <w:szCs w:val="24"/>
        </w:rPr>
        <w:t>Projekt ustawy został udostępniony w Biuletynie Informacji Publicznej Ministerstwa Edukacji Narodowej, zgodnie z</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art. 5 ustawy z dnia 7 lipca 2005 r. o</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działalności lobbingowej w procesie stanowienia prawa (Dz. U. z 2017 r. poz. 248), oraz w Biuletynie Informacji Publicznej Rządowego Centrum Legislacji w</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 xml:space="preserve">zakładce Rządowy Proces Legislacyjny, zgodnie z § 52 ust. 1 uchwały </w:t>
      </w:r>
      <w:r w:rsidR="00D10502">
        <w:rPr>
          <w:rFonts w:ascii="Times New Roman" w:hAnsi="Times New Roman" w:cs="Times New Roman"/>
          <w:color w:val="000000"/>
          <w:spacing w:val="-2"/>
          <w:sz w:val="24"/>
          <w:szCs w:val="24"/>
        </w:rPr>
        <w:t>nr 190 Rady Ministrów z dnia 29 </w:t>
      </w:r>
      <w:r w:rsidRPr="002D5909">
        <w:rPr>
          <w:rFonts w:ascii="Times New Roman" w:hAnsi="Times New Roman" w:cs="Times New Roman"/>
          <w:color w:val="000000"/>
          <w:spacing w:val="-2"/>
          <w:sz w:val="24"/>
          <w:szCs w:val="24"/>
        </w:rPr>
        <w:t>października 2013 r. – Regulamin pracy Rady Ministrów</w:t>
      </w:r>
      <w:r w:rsidR="002D5909">
        <w:rPr>
          <w:rFonts w:ascii="Times New Roman" w:hAnsi="Times New Roman" w:cs="Times New Roman"/>
          <w:color w:val="000000"/>
          <w:spacing w:val="-2"/>
          <w:sz w:val="24"/>
          <w:szCs w:val="24"/>
        </w:rPr>
        <w:t xml:space="preserve"> </w:t>
      </w:r>
      <w:r w:rsidRPr="002D5909">
        <w:rPr>
          <w:rFonts w:ascii="Times New Roman" w:hAnsi="Times New Roman" w:cs="Times New Roman"/>
          <w:color w:val="000000"/>
          <w:spacing w:val="-2"/>
          <w:sz w:val="24"/>
          <w:szCs w:val="24"/>
        </w:rPr>
        <w:t>(M.P. z 2016 r. poz. 1006</w:t>
      </w:r>
      <w:r w:rsidR="00D10502">
        <w:rPr>
          <w:rFonts w:ascii="Times New Roman" w:hAnsi="Times New Roman" w:cs="Times New Roman"/>
          <w:color w:val="000000"/>
          <w:spacing w:val="-2"/>
          <w:sz w:val="24"/>
          <w:szCs w:val="24"/>
        </w:rPr>
        <w:t>, z </w:t>
      </w:r>
      <w:proofErr w:type="spellStart"/>
      <w:r w:rsidRPr="002D5909">
        <w:rPr>
          <w:rFonts w:ascii="Times New Roman" w:hAnsi="Times New Roman" w:cs="Times New Roman"/>
          <w:color w:val="000000"/>
          <w:spacing w:val="-2"/>
          <w:sz w:val="24"/>
          <w:szCs w:val="24"/>
        </w:rPr>
        <w:t>późn</w:t>
      </w:r>
      <w:proofErr w:type="spellEnd"/>
      <w:r w:rsidRPr="002D5909">
        <w:rPr>
          <w:rFonts w:ascii="Times New Roman" w:hAnsi="Times New Roman" w:cs="Times New Roman"/>
          <w:color w:val="000000"/>
          <w:spacing w:val="-2"/>
          <w:sz w:val="24"/>
          <w:szCs w:val="24"/>
        </w:rPr>
        <w:t xml:space="preserve">. zm.). </w:t>
      </w:r>
    </w:p>
    <w:sectPr w:rsidR="00F82371" w:rsidRPr="002D5909" w:rsidSect="00A667E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679" w:rsidRDefault="00915679">
      <w:pPr>
        <w:spacing w:after="0" w:line="240" w:lineRule="auto"/>
      </w:pPr>
      <w:r>
        <w:separator/>
      </w:r>
    </w:p>
  </w:endnote>
  <w:endnote w:type="continuationSeparator" w:id="0">
    <w:p w:rsidR="00915679" w:rsidRDefault="00915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91155"/>
      <w:docPartObj>
        <w:docPartGallery w:val="Page Numbers (Bottom of Page)"/>
        <w:docPartUnique/>
      </w:docPartObj>
    </w:sdtPr>
    <w:sdtEndPr>
      <w:rPr>
        <w:rFonts w:ascii="Times New Roman" w:hAnsi="Times New Roman" w:cs="Times New Roman"/>
        <w:sz w:val="24"/>
        <w:szCs w:val="24"/>
      </w:rPr>
    </w:sdtEndPr>
    <w:sdtContent>
      <w:p w:rsidR="002D5909" w:rsidRPr="002D5909" w:rsidRDefault="002D5909">
        <w:pPr>
          <w:pStyle w:val="Stopka"/>
          <w:jc w:val="center"/>
          <w:rPr>
            <w:rFonts w:ascii="Times New Roman" w:hAnsi="Times New Roman" w:cs="Times New Roman"/>
            <w:sz w:val="24"/>
            <w:szCs w:val="24"/>
          </w:rPr>
        </w:pPr>
        <w:r w:rsidRPr="002D5909">
          <w:rPr>
            <w:rFonts w:ascii="Times New Roman" w:hAnsi="Times New Roman" w:cs="Times New Roman"/>
            <w:sz w:val="24"/>
            <w:szCs w:val="24"/>
          </w:rPr>
          <w:fldChar w:fldCharType="begin"/>
        </w:r>
        <w:r w:rsidRPr="002D5909">
          <w:rPr>
            <w:rFonts w:ascii="Times New Roman" w:hAnsi="Times New Roman" w:cs="Times New Roman"/>
            <w:sz w:val="24"/>
            <w:szCs w:val="24"/>
          </w:rPr>
          <w:instrText>PAGE   \* MERGEFORMAT</w:instrText>
        </w:r>
        <w:r w:rsidRPr="002D5909">
          <w:rPr>
            <w:rFonts w:ascii="Times New Roman" w:hAnsi="Times New Roman" w:cs="Times New Roman"/>
            <w:sz w:val="24"/>
            <w:szCs w:val="24"/>
          </w:rPr>
          <w:fldChar w:fldCharType="separate"/>
        </w:r>
        <w:r w:rsidR="00BE59D5">
          <w:rPr>
            <w:rFonts w:ascii="Times New Roman" w:hAnsi="Times New Roman" w:cs="Times New Roman"/>
            <w:noProof/>
            <w:sz w:val="24"/>
            <w:szCs w:val="24"/>
          </w:rPr>
          <w:t>18</w:t>
        </w:r>
        <w:r w:rsidRPr="002D5909">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679" w:rsidRDefault="00915679">
      <w:pPr>
        <w:spacing w:after="0" w:line="240" w:lineRule="auto"/>
      </w:pPr>
      <w:r>
        <w:separator/>
      </w:r>
    </w:p>
  </w:footnote>
  <w:footnote w:type="continuationSeparator" w:id="0">
    <w:p w:rsidR="00915679" w:rsidRDefault="009156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744C8"/>
    <w:multiLevelType w:val="hybridMultilevel"/>
    <w:tmpl w:val="B57AAC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844265C"/>
    <w:multiLevelType w:val="hybridMultilevel"/>
    <w:tmpl w:val="914A70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371"/>
    <w:rsid w:val="0003388E"/>
    <w:rsid w:val="00062E60"/>
    <w:rsid w:val="000B76DB"/>
    <w:rsid w:val="0011247C"/>
    <w:rsid w:val="00122197"/>
    <w:rsid w:val="00185AD3"/>
    <w:rsid w:val="001C348A"/>
    <w:rsid w:val="0028551E"/>
    <w:rsid w:val="002978E2"/>
    <w:rsid w:val="002D5909"/>
    <w:rsid w:val="003577CC"/>
    <w:rsid w:val="003718CF"/>
    <w:rsid w:val="00377323"/>
    <w:rsid w:val="003E39E1"/>
    <w:rsid w:val="004900C4"/>
    <w:rsid w:val="004B0D05"/>
    <w:rsid w:val="00531655"/>
    <w:rsid w:val="00570219"/>
    <w:rsid w:val="006124F7"/>
    <w:rsid w:val="00650F5E"/>
    <w:rsid w:val="00663D63"/>
    <w:rsid w:val="0067338B"/>
    <w:rsid w:val="0088693E"/>
    <w:rsid w:val="00915679"/>
    <w:rsid w:val="00971A2A"/>
    <w:rsid w:val="00A667E2"/>
    <w:rsid w:val="00A877BD"/>
    <w:rsid w:val="00B17582"/>
    <w:rsid w:val="00B4281F"/>
    <w:rsid w:val="00BE59D5"/>
    <w:rsid w:val="00BF18DE"/>
    <w:rsid w:val="00BF2E51"/>
    <w:rsid w:val="00CD4FC1"/>
    <w:rsid w:val="00D10502"/>
    <w:rsid w:val="00D37E72"/>
    <w:rsid w:val="00E1330E"/>
    <w:rsid w:val="00ED6C77"/>
    <w:rsid w:val="00F211B7"/>
    <w:rsid w:val="00F42A2C"/>
    <w:rsid w:val="00F82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8237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371"/>
    <w:pPr>
      <w:ind w:left="720"/>
      <w:contextualSpacing/>
    </w:pPr>
  </w:style>
  <w:style w:type="paragraph" w:styleId="Stopka">
    <w:name w:val="footer"/>
    <w:basedOn w:val="Normalny"/>
    <w:link w:val="StopkaZnak"/>
    <w:uiPriority w:val="99"/>
    <w:unhideWhenUsed/>
    <w:rsid w:val="00F823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2371"/>
  </w:style>
  <w:style w:type="paragraph" w:customStyle="1" w:styleId="ARTartustawynprozporzdzenia">
    <w:name w:val="ART(§) – art. ustawy (§ np. rozporządzenia)"/>
    <w:basedOn w:val="Normalny"/>
    <w:uiPriority w:val="11"/>
    <w:rsid w:val="00F82371"/>
    <w:pPr>
      <w:autoSpaceDE w:val="0"/>
      <w:autoSpaceDN w:val="0"/>
      <w:spacing w:before="120" w:after="0" w:line="360" w:lineRule="auto"/>
      <w:ind w:firstLine="510"/>
      <w:jc w:val="both"/>
    </w:pPr>
    <w:rPr>
      <w:rFonts w:ascii="Times" w:hAnsi="Times" w:cs="Times"/>
      <w:sz w:val="24"/>
      <w:szCs w:val="24"/>
      <w:lang w:eastAsia="pl-PL"/>
    </w:rPr>
  </w:style>
  <w:style w:type="character" w:customStyle="1" w:styleId="Ppogrubienie">
    <w:name w:val="_P_ – pogrubienie"/>
    <w:basedOn w:val="Domylnaczcionkaakapitu"/>
    <w:uiPriority w:val="1"/>
    <w:rsid w:val="00F82371"/>
    <w:rPr>
      <w:b/>
      <w:bCs/>
    </w:rPr>
  </w:style>
  <w:style w:type="paragraph" w:styleId="Nagwek">
    <w:name w:val="header"/>
    <w:basedOn w:val="Normalny"/>
    <w:link w:val="NagwekZnak"/>
    <w:uiPriority w:val="99"/>
    <w:unhideWhenUsed/>
    <w:rsid w:val="00F823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2371"/>
  </w:style>
  <w:style w:type="character" w:styleId="Odwoaniedokomentarza">
    <w:name w:val="annotation reference"/>
    <w:basedOn w:val="Domylnaczcionkaakapitu"/>
    <w:uiPriority w:val="99"/>
    <w:semiHidden/>
    <w:unhideWhenUsed/>
    <w:rsid w:val="003577CC"/>
    <w:rPr>
      <w:sz w:val="16"/>
      <w:szCs w:val="16"/>
    </w:rPr>
  </w:style>
  <w:style w:type="paragraph" w:styleId="Tekstkomentarza">
    <w:name w:val="annotation text"/>
    <w:basedOn w:val="Normalny"/>
    <w:link w:val="TekstkomentarzaZnak"/>
    <w:uiPriority w:val="99"/>
    <w:semiHidden/>
    <w:unhideWhenUsed/>
    <w:rsid w:val="003577C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577CC"/>
    <w:rPr>
      <w:sz w:val="20"/>
      <w:szCs w:val="20"/>
    </w:rPr>
  </w:style>
  <w:style w:type="paragraph" w:styleId="Tematkomentarza">
    <w:name w:val="annotation subject"/>
    <w:basedOn w:val="Tekstkomentarza"/>
    <w:next w:val="Tekstkomentarza"/>
    <w:link w:val="TematkomentarzaZnak"/>
    <w:uiPriority w:val="99"/>
    <w:semiHidden/>
    <w:unhideWhenUsed/>
    <w:rsid w:val="003577CC"/>
    <w:rPr>
      <w:b/>
      <w:bCs/>
    </w:rPr>
  </w:style>
  <w:style w:type="character" w:customStyle="1" w:styleId="TematkomentarzaZnak">
    <w:name w:val="Temat komentarza Znak"/>
    <w:basedOn w:val="TekstkomentarzaZnak"/>
    <w:link w:val="Tematkomentarza"/>
    <w:uiPriority w:val="99"/>
    <w:semiHidden/>
    <w:rsid w:val="003577CC"/>
    <w:rPr>
      <w:b/>
      <w:bCs/>
      <w:sz w:val="20"/>
      <w:szCs w:val="20"/>
    </w:rPr>
  </w:style>
  <w:style w:type="paragraph" w:styleId="Tekstdymka">
    <w:name w:val="Balloon Text"/>
    <w:basedOn w:val="Normalny"/>
    <w:link w:val="TekstdymkaZnak"/>
    <w:uiPriority w:val="99"/>
    <w:semiHidden/>
    <w:unhideWhenUsed/>
    <w:rsid w:val="003577C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77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8237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371"/>
    <w:pPr>
      <w:ind w:left="720"/>
      <w:contextualSpacing/>
    </w:pPr>
  </w:style>
  <w:style w:type="paragraph" w:styleId="Stopka">
    <w:name w:val="footer"/>
    <w:basedOn w:val="Normalny"/>
    <w:link w:val="StopkaZnak"/>
    <w:uiPriority w:val="99"/>
    <w:unhideWhenUsed/>
    <w:rsid w:val="00F823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2371"/>
  </w:style>
  <w:style w:type="paragraph" w:customStyle="1" w:styleId="ARTartustawynprozporzdzenia">
    <w:name w:val="ART(§) – art. ustawy (§ np. rozporządzenia)"/>
    <w:basedOn w:val="Normalny"/>
    <w:uiPriority w:val="11"/>
    <w:rsid w:val="00F82371"/>
    <w:pPr>
      <w:autoSpaceDE w:val="0"/>
      <w:autoSpaceDN w:val="0"/>
      <w:spacing w:before="120" w:after="0" w:line="360" w:lineRule="auto"/>
      <w:ind w:firstLine="510"/>
      <w:jc w:val="both"/>
    </w:pPr>
    <w:rPr>
      <w:rFonts w:ascii="Times" w:hAnsi="Times" w:cs="Times"/>
      <w:sz w:val="24"/>
      <w:szCs w:val="24"/>
      <w:lang w:eastAsia="pl-PL"/>
    </w:rPr>
  </w:style>
  <w:style w:type="character" w:customStyle="1" w:styleId="Ppogrubienie">
    <w:name w:val="_P_ – pogrubienie"/>
    <w:basedOn w:val="Domylnaczcionkaakapitu"/>
    <w:uiPriority w:val="1"/>
    <w:rsid w:val="00F82371"/>
    <w:rPr>
      <w:b/>
      <w:bCs/>
    </w:rPr>
  </w:style>
  <w:style w:type="paragraph" w:styleId="Nagwek">
    <w:name w:val="header"/>
    <w:basedOn w:val="Normalny"/>
    <w:link w:val="NagwekZnak"/>
    <w:uiPriority w:val="99"/>
    <w:unhideWhenUsed/>
    <w:rsid w:val="00F823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2371"/>
  </w:style>
  <w:style w:type="character" w:styleId="Odwoaniedokomentarza">
    <w:name w:val="annotation reference"/>
    <w:basedOn w:val="Domylnaczcionkaakapitu"/>
    <w:uiPriority w:val="99"/>
    <w:semiHidden/>
    <w:unhideWhenUsed/>
    <w:rsid w:val="003577CC"/>
    <w:rPr>
      <w:sz w:val="16"/>
      <w:szCs w:val="16"/>
    </w:rPr>
  </w:style>
  <w:style w:type="paragraph" w:styleId="Tekstkomentarza">
    <w:name w:val="annotation text"/>
    <w:basedOn w:val="Normalny"/>
    <w:link w:val="TekstkomentarzaZnak"/>
    <w:uiPriority w:val="99"/>
    <w:semiHidden/>
    <w:unhideWhenUsed/>
    <w:rsid w:val="003577C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577CC"/>
    <w:rPr>
      <w:sz w:val="20"/>
      <w:szCs w:val="20"/>
    </w:rPr>
  </w:style>
  <w:style w:type="paragraph" w:styleId="Tematkomentarza">
    <w:name w:val="annotation subject"/>
    <w:basedOn w:val="Tekstkomentarza"/>
    <w:next w:val="Tekstkomentarza"/>
    <w:link w:val="TematkomentarzaZnak"/>
    <w:uiPriority w:val="99"/>
    <w:semiHidden/>
    <w:unhideWhenUsed/>
    <w:rsid w:val="003577CC"/>
    <w:rPr>
      <w:b/>
      <w:bCs/>
    </w:rPr>
  </w:style>
  <w:style w:type="character" w:customStyle="1" w:styleId="TematkomentarzaZnak">
    <w:name w:val="Temat komentarza Znak"/>
    <w:basedOn w:val="TekstkomentarzaZnak"/>
    <w:link w:val="Tematkomentarza"/>
    <w:uiPriority w:val="99"/>
    <w:semiHidden/>
    <w:rsid w:val="003577CC"/>
    <w:rPr>
      <w:b/>
      <w:bCs/>
      <w:sz w:val="20"/>
      <w:szCs w:val="20"/>
    </w:rPr>
  </w:style>
  <w:style w:type="paragraph" w:styleId="Tekstdymka">
    <w:name w:val="Balloon Text"/>
    <w:basedOn w:val="Normalny"/>
    <w:link w:val="TekstdymkaZnak"/>
    <w:uiPriority w:val="99"/>
    <w:semiHidden/>
    <w:unhideWhenUsed/>
    <w:rsid w:val="003577C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577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6363</Words>
  <Characters>38184</Characters>
  <Application>Microsoft Office Word</Application>
  <DocSecurity>0</DocSecurity>
  <Lines>318</Lines>
  <Paragraphs>88</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44459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Szłyk Katarzyna</dc:creator>
  <cp:lastModifiedBy>Ewa A. Genert</cp:lastModifiedBy>
  <cp:revision>2</cp:revision>
  <cp:lastPrinted>2017-03-24T09:30:00Z</cp:lastPrinted>
  <dcterms:created xsi:type="dcterms:W3CDTF">2017-03-29T12:02:00Z</dcterms:created>
  <dcterms:modified xsi:type="dcterms:W3CDTF">2017-03-29T12:02:00Z</dcterms:modified>
</cp:coreProperties>
</file>