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1DB" w:rsidRDefault="0084628D" w:rsidP="00FE00AC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A92C8E" w:rsidRPr="00A92C8E" w:rsidRDefault="00A92C8E" w:rsidP="005071DB">
      <w:pPr>
        <w:pStyle w:val="OZNRODZAKTUtznustawalubrozporzdzenieiorganwydajcy"/>
      </w:pPr>
      <w:r w:rsidRPr="00A92C8E">
        <w:t>USTAWA</w:t>
      </w:r>
    </w:p>
    <w:p w:rsidR="00A92C8E" w:rsidRPr="00A92C8E" w:rsidRDefault="00A92C8E" w:rsidP="00951F35">
      <w:pPr>
        <w:pStyle w:val="DATAAKTUdatauchwalenialubwydaniaaktu"/>
      </w:pPr>
      <w:r w:rsidRPr="00A92C8E">
        <w:t xml:space="preserve">z dnia </w:t>
      </w:r>
    </w:p>
    <w:p w:rsidR="00D848C2" w:rsidRPr="00D848C2" w:rsidRDefault="00265F6B" w:rsidP="00FE00AC">
      <w:pPr>
        <w:pStyle w:val="TYTUAKTUprzedmiotregulacjiustawylubrozporzdzenia"/>
      </w:pPr>
      <w:r w:rsidRPr="00265F6B">
        <w:t xml:space="preserve">o zmianie </w:t>
      </w:r>
      <w:r w:rsidRPr="00DA6E2F">
        <w:t>ustawy o ubezpieczeniu społecznym z tytułu wypadków przy pracy i</w:t>
      </w:r>
      <w:r w:rsidR="00271723">
        <w:t> </w:t>
      </w:r>
      <w:r w:rsidRPr="00DA6E2F">
        <w:t>chorób</w:t>
      </w:r>
      <w:r w:rsidR="00271723">
        <w:t> </w:t>
      </w:r>
      <w:r w:rsidRPr="00DA6E2F">
        <w:t>zawodowych</w:t>
      </w:r>
    </w:p>
    <w:p w:rsidR="00265F6B" w:rsidRPr="00265F6B" w:rsidRDefault="00265F6B" w:rsidP="00FE00AC">
      <w:pPr>
        <w:pStyle w:val="ARTartustawynprozporzdzenia"/>
        <w:keepNext/>
      </w:pPr>
      <w:r w:rsidRPr="00FE00AC">
        <w:rPr>
          <w:rStyle w:val="Ppogrubienie"/>
        </w:rPr>
        <w:t>Art.</w:t>
      </w:r>
      <w:r w:rsidR="0084628D" w:rsidRPr="00FE00AC">
        <w:rPr>
          <w:rStyle w:val="Ppogrubienie"/>
        </w:rPr>
        <w:t> </w:t>
      </w:r>
      <w:r w:rsidRPr="00FE00AC">
        <w:rPr>
          <w:rStyle w:val="Ppogrubienie"/>
        </w:rPr>
        <w:t>1.</w:t>
      </w:r>
      <w:r w:rsidR="008B385C">
        <w:t> </w:t>
      </w:r>
      <w:r w:rsidRPr="00265F6B">
        <w:t xml:space="preserve">W ustawie z dnia 30 października 2002 r. o ubezpieczeniu społecznym z tytułu wypadków przy pracy i chorób zawodowych </w:t>
      </w:r>
      <w:r w:rsidR="001C5303" w:rsidRPr="001C5303">
        <w:t>(Dz. U. z 2015 r. poz. 1242 i 1442</w:t>
      </w:r>
      <w:r w:rsidR="004D4976">
        <w:t>,</w:t>
      </w:r>
      <w:r w:rsidR="001C5303" w:rsidRPr="001C5303">
        <w:t xml:space="preserve"> z 2016 r. poz. 1807</w:t>
      </w:r>
      <w:r w:rsidR="0027440E">
        <w:t>, 1948 i 2255</w:t>
      </w:r>
      <w:r w:rsidR="004D4976">
        <w:t xml:space="preserve"> oraz z 2017 r. poz. 1321</w:t>
      </w:r>
      <w:r w:rsidR="001C5303" w:rsidRPr="001C5303">
        <w:t>)</w:t>
      </w:r>
      <w:r w:rsidR="001C5303">
        <w:t xml:space="preserve"> </w:t>
      </w:r>
      <w:r w:rsidRPr="00265F6B">
        <w:t>wprowadza się następujące zmiany:</w:t>
      </w:r>
    </w:p>
    <w:p w:rsidR="00265F6B" w:rsidRPr="00265F6B" w:rsidRDefault="0084628D" w:rsidP="00FE00AC">
      <w:pPr>
        <w:pStyle w:val="PKTpunkt"/>
        <w:keepNext/>
      </w:pPr>
      <w:r>
        <w:t>1)</w:t>
      </w:r>
      <w:r>
        <w:tab/>
      </w:r>
      <w:r w:rsidR="00265F6B" w:rsidRPr="00265F6B">
        <w:t>w art. 2 po pkt 4 dodaje się pkt 4a w brzmieniu:</w:t>
      </w:r>
    </w:p>
    <w:p w:rsidR="00265F6B" w:rsidRPr="00265F6B" w:rsidRDefault="009056EA" w:rsidP="009056EA">
      <w:pPr>
        <w:pStyle w:val="ZPKTzmpktartykuempunktem"/>
      </w:pPr>
      <w:r>
        <w:t>„4a)</w:t>
      </w:r>
      <w:r>
        <w:tab/>
      </w:r>
      <w:r w:rsidR="0027440E">
        <w:t xml:space="preserve">„projekt” </w:t>
      </w:r>
      <w:r w:rsidR="0027440E" w:rsidRPr="0027440E">
        <w:t>–</w:t>
      </w:r>
      <w:r w:rsidR="00A3625A">
        <w:t xml:space="preserve"> </w:t>
      </w:r>
      <w:r w:rsidR="00265F6B" w:rsidRPr="00265F6B">
        <w:t>działania inwestyc</w:t>
      </w:r>
      <w:r w:rsidR="00351E33">
        <w:t>yjne lub inwestycyjno-doradcze skierowane</w:t>
      </w:r>
      <w:r w:rsidR="00351E33" w:rsidRPr="00351E33">
        <w:t xml:space="preserve"> na</w:t>
      </w:r>
      <w:r>
        <w:t> </w:t>
      </w:r>
      <w:r w:rsidR="00351E33" w:rsidRPr="00351E33">
        <w:t>utrzymanie zdolności do pracy przez cały okres aktywności zawodowej</w:t>
      </w:r>
      <w:r w:rsidR="00351E33">
        <w:t>,</w:t>
      </w:r>
      <w:r w:rsidR="00265F6B" w:rsidRPr="00265F6B">
        <w:t xml:space="preserve"> o</w:t>
      </w:r>
      <w:r>
        <w:t> </w:t>
      </w:r>
      <w:r w:rsidR="00265F6B" w:rsidRPr="00265F6B">
        <w:t>określonej przez płatnika składek wartości, prowadzone w ustalonych ramach czasowych;”;</w:t>
      </w:r>
    </w:p>
    <w:p w:rsidR="00265F6B" w:rsidRPr="00265F6B" w:rsidRDefault="009056EA" w:rsidP="00FE00AC">
      <w:pPr>
        <w:pStyle w:val="PKTpunkt"/>
        <w:keepNext/>
      </w:pPr>
      <w:r>
        <w:t>2)</w:t>
      </w:r>
      <w:r>
        <w:tab/>
      </w:r>
      <w:r w:rsidR="00265F6B" w:rsidRPr="00265F6B">
        <w:t>w art. 37:</w:t>
      </w:r>
    </w:p>
    <w:p w:rsidR="00265F6B" w:rsidRPr="00265F6B" w:rsidRDefault="009056EA" w:rsidP="00FE00AC">
      <w:pPr>
        <w:pStyle w:val="LITlitera"/>
        <w:keepNext/>
      </w:pPr>
      <w:r>
        <w:t>a)</w:t>
      </w:r>
      <w:r>
        <w:tab/>
      </w:r>
      <w:r w:rsidR="00265F6B" w:rsidRPr="00265F6B">
        <w:t>ust. 1 otrzymuje brzmienie:</w:t>
      </w:r>
    </w:p>
    <w:p w:rsidR="00265F6B" w:rsidRPr="00265F6B" w:rsidRDefault="00265F6B" w:rsidP="0084628D">
      <w:pPr>
        <w:pStyle w:val="ZLITUSTzmustliter"/>
      </w:pPr>
      <w:r w:rsidRPr="00265F6B">
        <w:t>„1. W planie finansowym Funduszu Ubezpieczeń Społecznych określa się corocznie kwotę wydatków na prewencję wypadkową, pokrywanych ze środków finansowych zgromadzonych w funduszu w</w:t>
      </w:r>
      <w:r w:rsidR="008B385C">
        <w:t>ypadkowym, w wysokości od 1,00% </w:t>
      </w:r>
      <w:r w:rsidRPr="00265F6B">
        <w:t>należnych składek na ubezpieczenie wypadkowe, przewidzianych w planie f</w:t>
      </w:r>
      <w:r w:rsidR="00D470B5">
        <w:t>inansowym Funduszu Ubezpieczeń</w:t>
      </w:r>
      <w:r w:rsidRPr="00265F6B">
        <w:t xml:space="preserve"> Społ</w:t>
      </w:r>
      <w:r w:rsidR="00D470B5">
        <w:t>ecznych</w:t>
      </w:r>
      <w:r w:rsidR="00270752">
        <w:t xml:space="preserve"> na dany rok budżetowy.”,</w:t>
      </w:r>
    </w:p>
    <w:p w:rsidR="00265F6B" w:rsidRPr="00265F6B" w:rsidRDefault="009056EA" w:rsidP="00FE00AC">
      <w:pPr>
        <w:pStyle w:val="LITlitera"/>
        <w:keepNext/>
      </w:pPr>
      <w:r>
        <w:t>b)</w:t>
      </w:r>
      <w:r>
        <w:tab/>
      </w:r>
      <w:r w:rsidR="008B385C">
        <w:t>po ust. 3 dodaje się ust. 4–</w:t>
      </w:r>
      <w:r w:rsidR="00265F6B" w:rsidRPr="00265F6B">
        <w:t>6 w brzmieniu:</w:t>
      </w:r>
    </w:p>
    <w:p w:rsidR="00265F6B" w:rsidRDefault="00265F6B" w:rsidP="0084628D">
      <w:pPr>
        <w:pStyle w:val="ZLITUSTzmustliter"/>
      </w:pPr>
      <w:r w:rsidRPr="00265F6B">
        <w:t xml:space="preserve">„4. </w:t>
      </w:r>
      <w:r w:rsidR="00CD4E18">
        <w:t>Zakład p</w:t>
      </w:r>
      <w:r w:rsidRPr="00265F6B">
        <w:t>rzy prowadzeniu działalności związanej z dofinansowaniem działań skierowanych na utrzymanie zdol</w:t>
      </w:r>
      <w:r w:rsidR="00CD4E18">
        <w:t xml:space="preserve">ności do pracy przez cały okres </w:t>
      </w:r>
      <w:r w:rsidRPr="00265F6B">
        <w:t>aktywności zawodow</w:t>
      </w:r>
      <w:r w:rsidR="00E170D8">
        <w:t xml:space="preserve">ej prowadzonych przez płatników </w:t>
      </w:r>
      <w:r w:rsidRPr="00265F6B">
        <w:t>składek</w:t>
      </w:r>
      <w:r w:rsidR="00CD4E18">
        <w:t xml:space="preserve"> </w:t>
      </w:r>
      <w:r w:rsidR="00532151">
        <w:t>przekazuje</w:t>
      </w:r>
      <w:r w:rsidR="00CD4E18">
        <w:t>,</w:t>
      </w:r>
      <w:r w:rsidR="00CD4E18" w:rsidRPr="00CD4E18">
        <w:t xml:space="preserve"> </w:t>
      </w:r>
      <w:r w:rsidR="00CD4E18" w:rsidRPr="00265F6B">
        <w:t>na podstawie zawartej umowy,</w:t>
      </w:r>
      <w:r w:rsidR="0084628D">
        <w:t xml:space="preserve"> </w:t>
      </w:r>
      <w:r w:rsidR="00532151">
        <w:t>określone działania Centralnemu Instytutowi Ochrony Pracy – Państwowemu Instytutowi Badawczemu działającemu</w:t>
      </w:r>
      <w:r w:rsidRPr="00265F6B">
        <w:t xml:space="preserve"> na podstawie ustawy z dnia 4 kwietnia 1950 r. o utworzeniu Centralnego Instytutu Ochrony Pracy (Dz. U. </w:t>
      </w:r>
      <w:r w:rsidR="00532151">
        <w:t>poz. 139), zwanemu</w:t>
      </w:r>
      <w:r w:rsidRPr="00265F6B">
        <w:t xml:space="preserve"> dalej „Instytutem”</w:t>
      </w:r>
      <w:r w:rsidR="00DA7E09">
        <w:t>.</w:t>
      </w:r>
    </w:p>
    <w:p w:rsidR="00265F6B" w:rsidRPr="00265F6B" w:rsidRDefault="00735ABD" w:rsidP="00FE00AC">
      <w:pPr>
        <w:pStyle w:val="ZLITUSTzmustliter"/>
        <w:keepNext/>
      </w:pPr>
      <w:r>
        <w:t>5</w:t>
      </w:r>
      <w:r w:rsidR="00265F6B" w:rsidRPr="00265F6B">
        <w:t>. W umowie zawartej</w:t>
      </w:r>
      <w:r w:rsidR="00CD4E18">
        <w:t xml:space="preserve"> między Zakładem a Instytutem</w:t>
      </w:r>
      <w:r w:rsidR="00265F6B" w:rsidRPr="00265F6B">
        <w:t xml:space="preserve"> określa </w:t>
      </w:r>
      <w:r w:rsidR="008D7CC0" w:rsidRPr="00265F6B">
        <w:t>się w</w:t>
      </w:r>
      <w:r w:rsidR="009056EA">
        <w:t> </w:t>
      </w:r>
      <w:r w:rsidR="008D7CC0" w:rsidRPr="00265F6B">
        <w:t xml:space="preserve">szczególności </w:t>
      </w:r>
      <w:r w:rsidR="006F2BD0" w:rsidRPr="006F2BD0">
        <w:t>wysokość wynagrodzenia przysługującego</w:t>
      </w:r>
      <w:r w:rsidR="006F2BD0">
        <w:t xml:space="preserve"> </w:t>
      </w:r>
      <w:r w:rsidR="00265F6B" w:rsidRPr="00265F6B">
        <w:t>za wszystkie działania prowadzone przez Instytut dotyczące jednego projektu</w:t>
      </w:r>
      <w:r w:rsidR="00884B9E">
        <w:t>,</w:t>
      </w:r>
      <w:r w:rsidR="00265F6B" w:rsidRPr="00265F6B">
        <w:t xml:space="preserve"> obejmujące:</w:t>
      </w:r>
    </w:p>
    <w:p w:rsidR="00265F6B" w:rsidRPr="00265F6B" w:rsidRDefault="002A6161" w:rsidP="0084628D">
      <w:pPr>
        <w:pStyle w:val="ZLITPKTzmpktliter"/>
      </w:pPr>
      <w:r>
        <w:t>1)</w:t>
      </w:r>
      <w:r>
        <w:tab/>
      </w:r>
      <w:r w:rsidR="00265F6B" w:rsidRPr="00265F6B">
        <w:t>ocenę meryto</w:t>
      </w:r>
      <w:r w:rsidR="0027440E">
        <w:t>ryczną wniosku o dofinansowanie,</w:t>
      </w:r>
    </w:p>
    <w:p w:rsidR="00265F6B" w:rsidRPr="00265F6B" w:rsidRDefault="002A6161" w:rsidP="0084628D">
      <w:pPr>
        <w:pStyle w:val="ZLITPKTzmpktliter"/>
      </w:pPr>
      <w:r>
        <w:lastRenderedPageBreak/>
        <w:t>2)</w:t>
      </w:r>
      <w:r>
        <w:tab/>
      </w:r>
      <w:r w:rsidR="00265F6B" w:rsidRPr="00265F6B">
        <w:t>kontrolę pro</w:t>
      </w:r>
      <w:r w:rsidR="0027440E">
        <w:t>jektu w trakcie jego realizacji,</w:t>
      </w:r>
    </w:p>
    <w:p w:rsidR="00265F6B" w:rsidRPr="00265F6B" w:rsidRDefault="002A6161" w:rsidP="0084628D">
      <w:pPr>
        <w:pStyle w:val="ZLITPKTzmpktliter"/>
      </w:pPr>
      <w:r>
        <w:t>3)</w:t>
      </w:r>
      <w:r>
        <w:tab/>
      </w:r>
      <w:r w:rsidR="00265F6B" w:rsidRPr="00265F6B">
        <w:t>kontro</w:t>
      </w:r>
      <w:r w:rsidR="0027440E">
        <w:t>lę projektu po jego zakończeniu,</w:t>
      </w:r>
    </w:p>
    <w:p w:rsidR="00735ABD" w:rsidRDefault="002A6161" w:rsidP="00FE00AC">
      <w:pPr>
        <w:pStyle w:val="ZLITPKTzmpktliter"/>
        <w:keepNext/>
      </w:pPr>
      <w:r>
        <w:t>4)</w:t>
      </w:r>
      <w:r>
        <w:tab/>
      </w:r>
      <w:r w:rsidR="00265F6B" w:rsidRPr="00265F6B">
        <w:t>kontrolę trwałości projek</w:t>
      </w:r>
      <w:r w:rsidR="008D7CC0">
        <w:t>tu</w:t>
      </w:r>
    </w:p>
    <w:p w:rsidR="006F2BD0" w:rsidRDefault="00EB24E5" w:rsidP="00FE00AC">
      <w:pPr>
        <w:pStyle w:val="ZLITCZWSPPKTzmczciwsppktliter"/>
      </w:pPr>
      <w:r>
        <w:t xml:space="preserve"> </w:t>
      </w:r>
      <w:r w:rsidRPr="00EB24E5">
        <w:t xml:space="preserve">– </w:t>
      </w:r>
      <w:r w:rsidR="006F2BD0" w:rsidRPr="006F2BD0">
        <w:t>uwzględniając, że maksymalna wysokość wynagro</w:t>
      </w:r>
      <w:r w:rsidR="009056EA">
        <w:t>dzenia nie może przekroczyć 200</w:t>
      </w:r>
      <w:r w:rsidR="006F2BD0" w:rsidRPr="006F2BD0">
        <w:t>% mini</w:t>
      </w:r>
      <w:r w:rsidR="00692719">
        <w:t xml:space="preserve">malnego wynagrodzenia za pracę, </w:t>
      </w:r>
      <w:r w:rsidR="006F2BD0" w:rsidRPr="006F2BD0">
        <w:t>okr</w:t>
      </w:r>
      <w:r w:rsidR="006F2BD0">
        <w:t>eślonego w odrębnych przepisach</w:t>
      </w:r>
      <w:r w:rsidR="008D7CC0">
        <w:t>,</w:t>
      </w:r>
      <w:r w:rsidR="006F2BD0">
        <w:t xml:space="preserve"> powiększonego</w:t>
      </w:r>
      <w:r w:rsidR="006F2BD0" w:rsidRPr="006F2BD0">
        <w:t xml:space="preserve"> o należny podatek od towarów i usług (VAT)</w:t>
      </w:r>
      <w:r w:rsidR="006F2BD0">
        <w:t>.</w:t>
      </w:r>
    </w:p>
    <w:p w:rsidR="00265F6B" w:rsidRPr="00265F6B" w:rsidRDefault="00735ABD" w:rsidP="0084628D">
      <w:pPr>
        <w:pStyle w:val="ZLITUSTzmustliter"/>
      </w:pPr>
      <w:r>
        <w:t>6</w:t>
      </w:r>
      <w:r w:rsidR="009F29FC">
        <w:t>. Zakład kontroluje</w:t>
      </w:r>
      <w:r w:rsidRPr="00735ABD">
        <w:t xml:space="preserve"> działania</w:t>
      </w:r>
      <w:r w:rsidR="00FA01FB">
        <w:t>, o których mowa w ust. 5,</w:t>
      </w:r>
      <w:r w:rsidRPr="00735ABD">
        <w:t xml:space="preserve"> prowadzone przez Instytut w ramach realizac</w:t>
      </w:r>
      <w:r w:rsidR="008D7CC0">
        <w:t>ji umowy</w:t>
      </w:r>
      <w:r w:rsidRPr="00735ABD">
        <w:t>.</w:t>
      </w:r>
      <w:r w:rsidR="00265F6B" w:rsidRPr="00265F6B">
        <w:t>”;</w:t>
      </w:r>
    </w:p>
    <w:p w:rsidR="00265F6B" w:rsidRDefault="009056EA" w:rsidP="00FE00AC">
      <w:pPr>
        <w:pStyle w:val="PKTpunkt"/>
        <w:keepNext/>
      </w:pPr>
      <w:r>
        <w:t>3)</w:t>
      </w:r>
      <w:r>
        <w:tab/>
      </w:r>
      <w:r w:rsidR="00265F6B" w:rsidRPr="00265F6B">
        <w:t>po art. 37 dodaje się art. 37a</w:t>
      </w:r>
      <w:r w:rsidR="00A068C1">
        <w:t>–</w:t>
      </w:r>
      <w:r w:rsidR="001C585A">
        <w:t>37</w:t>
      </w:r>
      <w:r w:rsidR="00A93A99">
        <w:t>h</w:t>
      </w:r>
      <w:r w:rsidR="00265F6B" w:rsidRPr="00265F6B">
        <w:t xml:space="preserve"> w brzmieniu:</w:t>
      </w:r>
    </w:p>
    <w:p w:rsidR="004C15A0" w:rsidRDefault="00265F6B" w:rsidP="00265F6B">
      <w:pPr>
        <w:pStyle w:val="ZARTzmartartykuempunktem"/>
      </w:pPr>
      <w:r w:rsidRPr="00265F6B">
        <w:t>„</w:t>
      </w:r>
      <w:r w:rsidR="004C15A0">
        <w:t>Art. 37a</w:t>
      </w:r>
      <w:r w:rsidR="004C15A0" w:rsidRPr="004C15A0">
        <w:t>. 1</w:t>
      </w:r>
      <w:r w:rsidR="004C15A0">
        <w:t xml:space="preserve">. Wybór </w:t>
      </w:r>
      <w:r w:rsidR="00AF16C2">
        <w:t xml:space="preserve">projektów </w:t>
      </w:r>
      <w:r w:rsidR="006354D5">
        <w:t xml:space="preserve">objętych dofinansowaniem </w:t>
      </w:r>
      <w:r w:rsidR="004C15A0" w:rsidRPr="004C15A0">
        <w:t>następuje w drodze konkursu ogłaszanego przez</w:t>
      </w:r>
      <w:r w:rsidR="004C15A0">
        <w:t xml:space="preserve"> Prezesa Zakładu.</w:t>
      </w:r>
    </w:p>
    <w:p w:rsidR="004C15A0" w:rsidRDefault="004C15A0" w:rsidP="009056EA">
      <w:pPr>
        <w:pStyle w:val="ZUSTzmustartykuempunktem"/>
      </w:pPr>
      <w:r>
        <w:t>2. Prezes Zakładu ogłasza konkurs raz w roku</w:t>
      </w:r>
      <w:r w:rsidR="00512517">
        <w:t>, z tym że wyboru projektów</w:t>
      </w:r>
      <w:r w:rsidR="006354D5">
        <w:t>, które mogą być objęte</w:t>
      </w:r>
      <w:r w:rsidR="0084628D">
        <w:t xml:space="preserve"> </w:t>
      </w:r>
      <w:r w:rsidR="00512517">
        <w:t>dofina</w:t>
      </w:r>
      <w:r w:rsidR="00296265">
        <w:t>n</w:t>
      </w:r>
      <w:r w:rsidR="00512517">
        <w:t>sowaniem</w:t>
      </w:r>
      <w:r w:rsidR="00E24D1C">
        <w:t>,</w:t>
      </w:r>
      <w:r w:rsidR="00512517">
        <w:t xml:space="preserve"> </w:t>
      </w:r>
      <w:r w:rsidR="00532151">
        <w:t xml:space="preserve">Zakład </w:t>
      </w:r>
      <w:r w:rsidR="00512517">
        <w:t xml:space="preserve">dokonuje </w:t>
      </w:r>
      <w:r w:rsidR="006C1FB6" w:rsidRPr="006C1FB6">
        <w:t>nie później niż</w:t>
      </w:r>
      <w:r w:rsidR="00512517">
        <w:t xml:space="preserve"> </w:t>
      </w:r>
      <w:r w:rsidR="00512517" w:rsidRPr="00512517">
        <w:t xml:space="preserve">do dnia </w:t>
      </w:r>
      <w:r w:rsidR="00840F4E">
        <w:t>31 grudnia</w:t>
      </w:r>
      <w:r w:rsidR="00512517">
        <w:t xml:space="preserve"> </w:t>
      </w:r>
      <w:r w:rsidR="00512517" w:rsidRPr="00512517">
        <w:t>roku poprzedzającego rok budżetowy, w którym ma</w:t>
      </w:r>
      <w:r w:rsidR="006C1FB6">
        <w:t xml:space="preserve"> zostać udzielone dofina</w:t>
      </w:r>
      <w:r w:rsidR="00296265">
        <w:t>n</w:t>
      </w:r>
      <w:r w:rsidR="006C1FB6">
        <w:t>sowanie</w:t>
      </w:r>
      <w:r>
        <w:t>.</w:t>
      </w:r>
    </w:p>
    <w:p w:rsidR="00AF16C2" w:rsidRDefault="00EB29FF" w:rsidP="009056EA">
      <w:pPr>
        <w:pStyle w:val="ZUSTzmustartykuempunktem"/>
      </w:pPr>
      <w:r>
        <w:t xml:space="preserve">3. </w:t>
      </w:r>
      <w:r w:rsidR="004C15A0" w:rsidRPr="004C15A0">
        <w:t xml:space="preserve">Ogłoszenie o konkursie zamieszcza się na stronie podmiotowej </w:t>
      </w:r>
      <w:r w:rsidR="004C15A0">
        <w:t xml:space="preserve">Zakładu </w:t>
      </w:r>
      <w:r w:rsidR="004C15A0" w:rsidRPr="004C15A0">
        <w:t>w</w:t>
      </w:r>
      <w:r w:rsidR="009056EA">
        <w:t> </w:t>
      </w:r>
      <w:r w:rsidR="004C15A0" w:rsidRPr="004C15A0">
        <w:t>Bi</w:t>
      </w:r>
      <w:r w:rsidR="004C15A0">
        <w:t xml:space="preserve">uletynie Informacji Publicznej </w:t>
      </w:r>
      <w:r w:rsidR="004C15A0" w:rsidRPr="004C15A0">
        <w:t xml:space="preserve">oraz udostępnia w </w:t>
      </w:r>
      <w:r w:rsidR="00DC6248">
        <w:t xml:space="preserve">centrali </w:t>
      </w:r>
      <w:r w:rsidR="004C15A0">
        <w:t>Zakładu</w:t>
      </w:r>
      <w:r w:rsidR="007A6976">
        <w:t xml:space="preserve"> i</w:t>
      </w:r>
      <w:r w:rsidR="00DC6248">
        <w:t xml:space="preserve"> terenowych jednostkach organizacyjnych</w:t>
      </w:r>
      <w:r w:rsidR="004C15A0" w:rsidRPr="004C15A0">
        <w:t xml:space="preserve">. </w:t>
      </w:r>
    </w:p>
    <w:p w:rsidR="004C15A0" w:rsidRDefault="00AF16C2" w:rsidP="009056EA">
      <w:pPr>
        <w:pStyle w:val="ZUSTzmustartykuempunktem"/>
      </w:pPr>
      <w:r>
        <w:t xml:space="preserve">4. </w:t>
      </w:r>
      <w:r w:rsidR="004C15A0" w:rsidRPr="004C15A0">
        <w:t>Termin składania wniosków</w:t>
      </w:r>
      <w:r w:rsidR="00BC04D1">
        <w:t xml:space="preserve"> o dofinansowanie projektu</w:t>
      </w:r>
      <w:r w:rsidR="004C15A0" w:rsidRPr="004C15A0">
        <w:t xml:space="preserve"> określony w ogłoszeniu o konkursie nie może być krótszy niż miesiąc od dnia opublikowania tego ogłoszenia.</w:t>
      </w:r>
    </w:p>
    <w:p w:rsidR="00542B60" w:rsidRPr="00542B60" w:rsidRDefault="00542B60" w:rsidP="00542B60">
      <w:pPr>
        <w:pStyle w:val="ZARTzmartartykuempunktem"/>
      </w:pPr>
      <w:r w:rsidRPr="00542B60">
        <w:t xml:space="preserve">Art. 37b. 1. Maksymalna wysokość dofinansowania </w:t>
      </w:r>
      <w:r w:rsidR="000355F8" w:rsidRPr="00542B60">
        <w:t xml:space="preserve">jest </w:t>
      </w:r>
      <w:r w:rsidRPr="00542B60">
        <w:t>uzależniona od liczby osób, za które płatnik składek opłaca składki na ubezpieczenia społeczne na dzień złożenia wniosku</w:t>
      </w:r>
      <w:r w:rsidR="00532151">
        <w:t xml:space="preserve"> o dofina</w:t>
      </w:r>
      <w:r w:rsidR="00296265">
        <w:t>n</w:t>
      </w:r>
      <w:r w:rsidR="00532151">
        <w:t>sowanie</w:t>
      </w:r>
      <w:r w:rsidR="00FA2D81">
        <w:t xml:space="preserve"> projektu</w:t>
      </w:r>
      <w:r w:rsidRPr="00542B60">
        <w:t>.</w:t>
      </w:r>
    </w:p>
    <w:p w:rsidR="00542B60" w:rsidRPr="00542B60" w:rsidRDefault="00542B60" w:rsidP="00FE00AC">
      <w:pPr>
        <w:pStyle w:val="ZUSTzmustartykuempunktem"/>
        <w:keepNext/>
      </w:pPr>
      <w:r w:rsidRPr="00542B60">
        <w:t xml:space="preserve">2. Udział procentowy wysokości dofinansowania w przypadku opłacania składek na ubezpieczenia społeczne za: </w:t>
      </w:r>
    </w:p>
    <w:p w:rsidR="00542B60" w:rsidRPr="00542B60" w:rsidRDefault="00542B60" w:rsidP="00E470E2">
      <w:pPr>
        <w:pStyle w:val="ZPKTzmpktartykuempunktem"/>
      </w:pPr>
      <w:r>
        <w:t>1)</w:t>
      </w:r>
      <w:r>
        <w:tab/>
      </w:r>
      <w:r w:rsidR="003B602A">
        <w:t xml:space="preserve">od 1 do 9 osób </w:t>
      </w:r>
      <w:r w:rsidR="003B602A" w:rsidRPr="003B602A">
        <w:t>–</w:t>
      </w:r>
      <w:r w:rsidRPr="00542B60">
        <w:t xml:space="preserve"> wynosi do 90% szacowanej wartości projektu;</w:t>
      </w:r>
    </w:p>
    <w:p w:rsidR="00542B60" w:rsidRPr="00542B60" w:rsidRDefault="00542B60" w:rsidP="00E470E2">
      <w:pPr>
        <w:pStyle w:val="ZPKTzmpktartykuempunktem"/>
      </w:pPr>
      <w:r>
        <w:t>2)</w:t>
      </w:r>
      <w:r>
        <w:tab/>
      </w:r>
      <w:r w:rsidR="003B602A">
        <w:t xml:space="preserve">od 10 do 49 osób </w:t>
      </w:r>
      <w:r w:rsidR="003B602A" w:rsidRPr="003B602A">
        <w:t>–</w:t>
      </w:r>
      <w:r w:rsidR="003B602A">
        <w:t xml:space="preserve"> </w:t>
      </w:r>
      <w:r w:rsidRPr="00542B60">
        <w:t>wynosi do 80% szacowanej wartości projektu;</w:t>
      </w:r>
    </w:p>
    <w:p w:rsidR="00542B60" w:rsidRPr="00542B60" w:rsidRDefault="00542B60" w:rsidP="00E470E2">
      <w:pPr>
        <w:pStyle w:val="ZPKTzmpktartykuempunktem"/>
      </w:pPr>
      <w:r>
        <w:t>3)</w:t>
      </w:r>
      <w:r>
        <w:tab/>
      </w:r>
      <w:r w:rsidR="003B602A">
        <w:t xml:space="preserve">od 50 do 249 osób </w:t>
      </w:r>
      <w:r w:rsidR="003B602A" w:rsidRPr="003B602A">
        <w:t>–</w:t>
      </w:r>
      <w:r w:rsidR="003B602A">
        <w:t xml:space="preserve"> </w:t>
      </w:r>
      <w:r w:rsidRPr="00542B60">
        <w:t>wynosi do 60% szacowanej wartości projektu;</w:t>
      </w:r>
    </w:p>
    <w:p w:rsidR="00542B60" w:rsidRPr="00542B60" w:rsidRDefault="00542B60" w:rsidP="00E470E2">
      <w:pPr>
        <w:pStyle w:val="ZPKTzmpktartykuempunktem"/>
      </w:pPr>
      <w:r>
        <w:t>4)</w:t>
      </w:r>
      <w:r>
        <w:tab/>
      </w:r>
      <w:r w:rsidR="003B602A">
        <w:t xml:space="preserve">od 250 osób </w:t>
      </w:r>
      <w:r w:rsidR="003B602A" w:rsidRPr="003B602A">
        <w:t>–</w:t>
      </w:r>
      <w:r w:rsidRPr="00542B60">
        <w:t xml:space="preserve"> wynosi do 20% szacowanej wartości projektu.</w:t>
      </w:r>
    </w:p>
    <w:p w:rsidR="00542B60" w:rsidRDefault="00542B60" w:rsidP="00542B60">
      <w:pPr>
        <w:pStyle w:val="ZUSTzmustartykuempunktem"/>
      </w:pPr>
      <w:r>
        <w:t>3</w:t>
      </w:r>
      <w:r w:rsidR="00CA28B8">
        <w:t xml:space="preserve">. </w:t>
      </w:r>
      <w:r w:rsidRPr="00542B60">
        <w:t>Szacowaną wartość projektu określa płatnik składek we wniosku o</w:t>
      </w:r>
      <w:r w:rsidR="009056EA">
        <w:t> </w:t>
      </w:r>
      <w:r w:rsidRPr="00542B60">
        <w:t>dofinansowanie</w:t>
      </w:r>
      <w:r w:rsidR="00794EAF">
        <w:t xml:space="preserve"> projektu</w:t>
      </w:r>
      <w:r w:rsidRPr="00542B60">
        <w:t>.</w:t>
      </w:r>
    </w:p>
    <w:p w:rsidR="00692719" w:rsidRPr="00692719" w:rsidRDefault="00542B60" w:rsidP="00692719">
      <w:pPr>
        <w:pStyle w:val="ZARTzmartartykuempunktem"/>
      </w:pPr>
      <w:r>
        <w:t>Art. 37c</w:t>
      </w:r>
      <w:r w:rsidR="00692719" w:rsidRPr="00692719">
        <w:t>. 1. Prezes Zakładu, po zasięgnięciu opinii Rady Nadzorczej Zakładu, ustala regulamin konkursu.</w:t>
      </w:r>
    </w:p>
    <w:p w:rsidR="00692719" w:rsidRPr="00692719" w:rsidRDefault="00692719" w:rsidP="00FE00AC">
      <w:pPr>
        <w:pStyle w:val="ZUSTzmustartykuempunktem"/>
        <w:keepNext/>
      </w:pPr>
      <w:r w:rsidRPr="00692719">
        <w:t>2. Regulamin konkursu określa w szczególności:</w:t>
      </w:r>
    </w:p>
    <w:p w:rsidR="00692719" w:rsidRPr="00692719" w:rsidRDefault="00692719" w:rsidP="00692719">
      <w:pPr>
        <w:pStyle w:val="ZPKTzmpktartykuempunktem"/>
      </w:pPr>
      <w:r>
        <w:t>1)</w:t>
      </w:r>
      <w:r>
        <w:tab/>
      </w:r>
      <w:r w:rsidRPr="00692719">
        <w:t>rodzaj obszarów technicznych podlegających dofinansowaniu;</w:t>
      </w:r>
    </w:p>
    <w:p w:rsidR="00692719" w:rsidRPr="00692719" w:rsidRDefault="00692719" w:rsidP="00692719">
      <w:pPr>
        <w:pStyle w:val="ZPKTzmpktartykuempunktem"/>
      </w:pPr>
      <w:r>
        <w:lastRenderedPageBreak/>
        <w:t>2)</w:t>
      </w:r>
      <w:r>
        <w:tab/>
      </w:r>
      <w:r w:rsidRPr="00692719">
        <w:t>termin, miejsce i formę składania wniosków o dofinansowanie projektu;</w:t>
      </w:r>
    </w:p>
    <w:p w:rsidR="00692719" w:rsidRPr="00692719" w:rsidRDefault="00D470B5" w:rsidP="00692719">
      <w:pPr>
        <w:pStyle w:val="ZPKTzmpktartykuempunktem"/>
      </w:pPr>
      <w:r>
        <w:t>3</w:t>
      </w:r>
      <w:r w:rsidR="00692719">
        <w:t>)</w:t>
      </w:r>
      <w:r w:rsidR="00692719">
        <w:tab/>
      </w:r>
      <w:r w:rsidR="00692719" w:rsidRPr="00692719">
        <w:t>wzór umowy o dofinansowanie;</w:t>
      </w:r>
    </w:p>
    <w:p w:rsidR="00692719" w:rsidRPr="00692719" w:rsidRDefault="00D470B5" w:rsidP="00692719">
      <w:pPr>
        <w:pStyle w:val="ZPKTzmpktartykuempunktem"/>
      </w:pPr>
      <w:r>
        <w:t>4</w:t>
      </w:r>
      <w:r w:rsidR="00692719">
        <w:t>)</w:t>
      </w:r>
      <w:r w:rsidR="00692719">
        <w:tab/>
      </w:r>
      <w:r w:rsidR="002D250A">
        <w:t xml:space="preserve">szczegółowe </w:t>
      </w:r>
      <w:r w:rsidR="00692719" w:rsidRPr="00692719">
        <w:t>kryteria oceny merytorycznej</w:t>
      </w:r>
      <w:r w:rsidR="00B650D3">
        <w:t xml:space="preserve"> projektu</w:t>
      </w:r>
      <w:r w:rsidR="00692719" w:rsidRPr="00692719">
        <w:t>;</w:t>
      </w:r>
    </w:p>
    <w:p w:rsidR="00692719" w:rsidRPr="00692719" w:rsidRDefault="00D470B5" w:rsidP="00692719">
      <w:pPr>
        <w:pStyle w:val="ZPKTzmpktartykuempunktem"/>
      </w:pPr>
      <w:r>
        <w:t>5</w:t>
      </w:r>
      <w:r w:rsidR="00692719">
        <w:t>)</w:t>
      </w:r>
      <w:r w:rsidR="00692719">
        <w:tab/>
      </w:r>
      <w:r w:rsidR="00692719" w:rsidRPr="00692719">
        <w:t>kwotę przeznaczoną na dofinansowanie projektów</w:t>
      </w:r>
      <w:r w:rsidR="006354D5">
        <w:t xml:space="preserve"> w roku budżetowym, w którym ma zostać udzielone dofinansowanie</w:t>
      </w:r>
      <w:r w:rsidR="00692719" w:rsidRPr="00692719">
        <w:t>;</w:t>
      </w:r>
    </w:p>
    <w:p w:rsidR="00692719" w:rsidRPr="00692719" w:rsidRDefault="00D470B5" w:rsidP="00692719">
      <w:pPr>
        <w:pStyle w:val="ZPKTzmpktartykuempunktem"/>
      </w:pPr>
      <w:r>
        <w:t>6</w:t>
      </w:r>
      <w:r w:rsidR="00692719">
        <w:t>)</w:t>
      </w:r>
      <w:r w:rsidR="00692719">
        <w:tab/>
      </w:r>
      <w:r w:rsidR="00692719" w:rsidRPr="00692719">
        <w:t>maksymalną dopuszczalną kwotę dofinansowania projektu;</w:t>
      </w:r>
    </w:p>
    <w:p w:rsidR="00692719" w:rsidRPr="00692719" w:rsidRDefault="00680770" w:rsidP="00692719">
      <w:pPr>
        <w:pStyle w:val="ZPKTzmpktartykuempunktem"/>
      </w:pPr>
      <w:r>
        <w:t>7</w:t>
      </w:r>
      <w:r w:rsidR="00DD3947">
        <w:t>)</w:t>
      </w:r>
      <w:r w:rsidR="00DD3947">
        <w:tab/>
      </w:r>
      <w:r w:rsidR="00692719" w:rsidRPr="00692719">
        <w:t>sposób udzielania wnioskodawcy wyjaśnień w kwestiach dotyczących konkursu.</w:t>
      </w:r>
    </w:p>
    <w:p w:rsidR="0051133E" w:rsidRDefault="00692719" w:rsidP="009056EA">
      <w:pPr>
        <w:pStyle w:val="ZUSTzmustartykuempunktem"/>
      </w:pPr>
      <w:r w:rsidRPr="00692719">
        <w:t xml:space="preserve">3. </w:t>
      </w:r>
      <w:r>
        <w:t xml:space="preserve">Prezes </w:t>
      </w:r>
      <w:r w:rsidRPr="00692719">
        <w:t>Zakład</w:t>
      </w:r>
      <w:r>
        <w:t>u</w:t>
      </w:r>
      <w:r w:rsidRPr="00692719">
        <w:t xml:space="preserve"> podaje do publicznej wiadomości, w szczególności </w:t>
      </w:r>
      <w:r w:rsidR="00596F45">
        <w:t xml:space="preserve">przez zamieszczenie </w:t>
      </w:r>
      <w:r w:rsidRPr="00692719">
        <w:t>na stronie podmiotowej Zakładu w Biuletynie Informacji Publicznej</w:t>
      </w:r>
      <w:r w:rsidR="00C35383">
        <w:t>,</w:t>
      </w:r>
      <w:r w:rsidRPr="00692719">
        <w:t xml:space="preserve"> regulamin konkursu oraz jego zmiany, wraz z ich uzasadnieniem, oraz termin, od którego są stosowane.</w:t>
      </w:r>
    </w:p>
    <w:p w:rsidR="00265F6B" w:rsidRPr="00265F6B" w:rsidRDefault="00EC38C6" w:rsidP="00FE00AC">
      <w:pPr>
        <w:pStyle w:val="ZARTzmartartykuempunktem"/>
        <w:keepNext/>
      </w:pPr>
      <w:r>
        <w:t xml:space="preserve">Art. </w:t>
      </w:r>
      <w:r w:rsidR="00542B60">
        <w:t>37d</w:t>
      </w:r>
      <w:r w:rsidR="00265F6B" w:rsidRPr="00265F6B">
        <w:t xml:space="preserve">. 1. </w:t>
      </w:r>
      <w:r w:rsidR="004C15A0" w:rsidRPr="004C15A0">
        <w:t>W konkursie mo</w:t>
      </w:r>
      <w:r w:rsidR="004C15A0">
        <w:t>że</w:t>
      </w:r>
      <w:r w:rsidR="004C15A0" w:rsidRPr="004C15A0">
        <w:t xml:space="preserve"> brać udział</w:t>
      </w:r>
      <w:r w:rsidR="004C15A0">
        <w:t xml:space="preserve"> </w:t>
      </w:r>
      <w:r w:rsidR="00265F6B" w:rsidRPr="00265F6B">
        <w:t>płatnik składek, który spełnia łącznie następujące warunki:</w:t>
      </w:r>
    </w:p>
    <w:p w:rsidR="00904177" w:rsidRDefault="00735ABD" w:rsidP="00904177">
      <w:pPr>
        <w:pStyle w:val="ZPKTzmpktartykuempunktem"/>
      </w:pPr>
      <w:r>
        <w:t>1)</w:t>
      </w:r>
      <w:r>
        <w:tab/>
      </w:r>
      <w:r w:rsidR="00265F6B" w:rsidRPr="00265F6B">
        <w:t>nie zalega z opłacaniem</w:t>
      </w:r>
      <w:r w:rsidR="002B5B2C">
        <w:t xml:space="preserve"> składek</w:t>
      </w:r>
      <w:r w:rsidR="00904177">
        <w:t xml:space="preserve"> na ubezpieczenia społeczne</w:t>
      </w:r>
      <w:r w:rsidR="00A50FC6">
        <w:t xml:space="preserve"> i ubezpieczenie zdrowotne</w:t>
      </w:r>
      <w:r w:rsidR="00265F6B" w:rsidRPr="00265F6B">
        <w:t>;</w:t>
      </w:r>
    </w:p>
    <w:p w:rsidR="00265F6B" w:rsidRPr="00265F6B" w:rsidRDefault="00A50FC6" w:rsidP="00265F6B">
      <w:pPr>
        <w:pStyle w:val="ZPKTzmpktartykuempunktem"/>
      </w:pPr>
      <w:r>
        <w:t>2</w:t>
      </w:r>
      <w:r w:rsidR="00735ABD">
        <w:t>)</w:t>
      </w:r>
      <w:r w:rsidR="00735ABD">
        <w:tab/>
      </w:r>
      <w:r w:rsidR="00265F6B" w:rsidRPr="00265F6B">
        <w:t>nie zalega z opłacaniem podatków;</w:t>
      </w:r>
    </w:p>
    <w:p w:rsidR="00265F6B" w:rsidRDefault="00A50FC6" w:rsidP="00265F6B">
      <w:pPr>
        <w:pStyle w:val="ZPKTzmpktartykuempunktem"/>
      </w:pPr>
      <w:r>
        <w:t>3</w:t>
      </w:r>
      <w:r w:rsidR="00735ABD">
        <w:t>)</w:t>
      </w:r>
      <w:r w:rsidR="00735ABD">
        <w:tab/>
      </w:r>
      <w:r w:rsidR="00265F6B" w:rsidRPr="00265F6B">
        <w:t>nie znajduje się w stanie upadłości, pod zarządem ko</w:t>
      </w:r>
      <w:r w:rsidR="00735ABD">
        <w:t xml:space="preserve">misarycznym, w toku likwidacji, </w:t>
      </w:r>
      <w:r w:rsidR="00265F6B">
        <w:t>p</w:t>
      </w:r>
      <w:r w:rsidR="00265F6B" w:rsidRPr="00265F6B">
        <w:t>ostępowania upadłościowego lub postępowania układowego z</w:t>
      </w:r>
      <w:r w:rsidR="009056EA">
        <w:t> </w:t>
      </w:r>
      <w:r w:rsidR="00265F6B" w:rsidRPr="00265F6B">
        <w:t>wierzycielem.</w:t>
      </w:r>
    </w:p>
    <w:p w:rsidR="00265F6B" w:rsidRPr="00265F6B" w:rsidRDefault="00265F6B" w:rsidP="00265F6B">
      <w:pPr>
        <w:pStyle w:val="ZUSTzmustartykuempunktem"/>
      </w:pPr>
      <w:r w:rsidRPr="00265F6B">
        <w:t>2. Płatnik składek może ubiegać się o dofinansowanie</w:t>
      </w:r>
      <w:r w:rsidR="005114A0">
        <w:t xml:space="preserve"> projektu</w:t>
      </w:r>
      <w:r w:rsidRPr="00265F6B">
        <w:t xml:space="preserve"> więcej niż jeden raz, przy czym o kolejne dofinansowanie może ubiegać się po 3 latach od dnia wypłaty przez Zakład całości ostatniego dofinansowania.</w:t>
      </w:r>
    </w:p>
    <w:p w:rsidR="00265F6B" w:rsidRPr="00265F6B" w:rsidRDefault="00265F6B" w:rsidP="00265F6B">
      <w:pPr>
        <w:pStyle w:val="ZUSTzmustartykuempunktem"/>
      </w:pPr>
      <w:r w:rsidRPr="00265F6B">
        <w:t xml:space="preserve">3. Płatnik składek, który został zobowiązany do zwrotu przyznanego dofinansowania, nie </w:t>
      </w:r>
      <w:r w:rsidR="005E5404">
        <w:t>może</w:t>
      </w:r>
      <w:r w:rsidRPr="00265F6B">
        <w:t xml:space="preserve"> ubiega</w:t>
      </w:r>
      <w:r w:rsidR="005E5404">
        <w:t>ć</w:t>
      </w:r>
      <w:r w:rsidRPr="00265F6B">
        <w:t xml:space="preserve"> się o kolejne dofinansowanie</w:t>
      </w:r>
      <w:r w:rsidR="00FB3ECD">
        <w:t xml:space="preserve"> projektu</w:t>
      </w:r>
      <w:r w:rsidRPr="00265F6B">
        <w:t xml:space="preserve"> w okresie 3 lat od dnia zwrotu dofinansowania.</w:t>
      </w:r>
    </w:p>
    <w:p w:rsidR="00DC6248" w:rsidRDefault="00542B60" w:rsidP="00C15511">
      <w:pPr>
        <w:pStyle w:val="ZARTzmartartykuempunktem"/>
      </w:pPr>
      <w:r>
        <w:t>Art. 37e</w:t>
      </w:r>
      <w:r w:rsidR="00DC6248">
        <w:t xml:space="preserve">. 1. </w:t>
      </w:r>
      <w:r w:rsidR="00692719" w:rsidRPr="00C15511">
        <w:t xml:space="preserve">Zakład </w:t>
      </w:r>
      <w:r w:rsidR="006C2137">
        <w:t>dokonuje oceny formalnej wniosku</w:t>
      </w:r>
      <w:r w:rsidR="00692719" w:rsidRPr="00C15511">
        <w:t xml:space="preserve"> o dofinansowanie</w:t>
      </w:r>
      <w:r w:rsidR="005F1A1E">
        <w:t xml:space="preserve"> projektu</w:t>
      </w:r>
      <w:r w:rsidR="00692719" w:rsidRPr="00C15511">
        <w:t xml:space="preserve">, która obejmuje w szczególności </w:t>
      </w:r>
      <w:r w:rsidR="00692719">
        <w:t>ocenę spełnienia</w:t>
      </w:r>
      <w:r w:rsidR="00692719" w:rsidRPr="00C15511">
        <w:t xml:space="preserve"> warunków, o których mowa w</w:t>
      </w:r>
      <w:r w:rsidR="009056EA">
        <w:t> </w:t>
      </w:r>
      <w:r w:rsidR="00692719" w:rsidRPr="00C15511">
        <w:t>art.</w:t>
      </w:r>
      <w:r w:rsidR="009056EA">
        <w:t> </w:t>
      </w:r>
      <w:r w:rsidR="00692719" w:rsidRPr="00C15511">
        <w:t>37</w:t>
      </w:r>
      <w:r w:rsidR="00FD36F8">
        <w:t>d</w:t>
      </w:r>
      <w:r w:rsidR="005F1A1E">
        <w:t>,</w:t>
      </w:r>
      <w:r w:rsidR="00692719" w:rsidRPr="00C15511">
        <w:t xml:space="preserve"> oraz </w:t>
      </w:r>
      <w:r w:rsidR="00692719">
        <w:t>ocenę kompletności i prawidłowości</w:t>
      </w:r>
      <w:r w:rsidR="00692719" w:rsidRPr="00C15511">
        <w:t xml:space="preserve"> złożonego wniosku.</w:t>
      </w:r>
    </w:p>
    <w:p w:rsidR="007D7144" w:rsidRDefault="00692719" w:rsidP="00FE00AC">
      <w:pPr>
        <w:pStyle w:val="ZUSTzmustartykuempunktem"/>
        <w:keepNext/>
      </w:pPr>
      <w:r>
        <w:t>2</w:t>
      </w:r>
      <w:r w:rsidR="001506A9">
        <w:t xml:space="preserve">. </w:t>
      </w:r>
      <w:r w:rsidR="007C7BA2">
        <w:t>Wniosek o dofina</w:t>
      </w:r>
      <w:r w:rsidR="006867FF">
        <w:t>n</w:t>
      </w:r>
      <w:r w:rsidR="007C7BA2">
        <w:t>sowanie</w:t>
      </w:r>
      <w:r w:rsidR="006867FF">
        <w:t xml:space="preserve"> projektu</w:t>
      </w:r>
      <w:r w:rsidR="007C7BA2">
        <w:t xml:space="preserve"> zawiera:</w:t>
      </w:r>
    </w:p>
    <w:p w:rsidR="007C7BA2" w:rsidRDefault="00B706F3" w:rsidP="00B706F3">
      <w:pPr>
        <w:pStyle w:val="ZPKTzmpktartykuempunktem"/>
      </w:pPr>
      <w:r>
        <w:t>1)</w:t>
      </w:r>
      <w:r>
        <w:tab/>
        <w:t xml:space="preserve">imię i nazwisko lub nazwę płatnika składek oraz </w:t>
      </w:r>
      <w:r w:rsidR="00F04363">
        <w:t>numer rachunku skł</w:t>
      </w:r>
      <w:r>
        <w:t>adkowego</w:t>
      </w:r>
      <w:r w:rsidR="007C7BA2">
        <w:t>;</w:t>
      </w:r>
    </w:p>
    <w:p w:rsidR="007C7BA2" w:rsidRDefault="00D470B5" w:rsidP="007C7BA2">
      <w:pPr>
        <w:pStyle w:val="ZPKTzmpktartykuempunktem"/>
      </w:pPr>
      <w:r>
        <w:t>2)</w:t>
      </w:r>
      <w:r>
        <w:tab/>
      </w:r>
      <w:r w:rsidR="000D62D1">
        <w:t>liczb</w:t>
      </w:r>
      <w:r w:rsidR="00F53A10">
        <w:t>ę</w:t>
      </w:r>
      <w:r w:rsidR="000D62D1">
        <w:t xml:space="preserve"> osób, o których mowa w art. 37b ust. 1</w:t>
      </w:r>
      <w:r w:rsidR="007C7BA2">
        <w:t>;</w:t>
      </w:r>
    </w:p>
    <w:p w:rsidR="007C7BA2" w:rsidRDefault="007C7BA2" w:rsidP="007C7BA2">
      <w:pPr>
        <w:pStyle w:val="ZPKTzmpktartykuempunktem"/>
      </w:pPr>
      <w:r>
        <w:t>3)</w:t>
      </w:r>
      <w:r>
        <w:tab/>
        <w:t>rodzaj</w:t>
      </w:r>
      <w:r w:rsidR="0073579D">
        <w:t>,</w:t>
      </w:r>
      <w:r w:rsidR="0047478C">
        <w:t xml:space="preserve"> </w:t>
      </w:r>
      <w:r w:rsidR="002D3DCF">
        <w:t>opis,</w:t>
      </w:r>
      <w:r w:rsidR="0073579D">
        <w:t xml:space="preserve"> cel </w:t>
      </w:r>
      <w:r w:rsidR="002D3DCF">
        <w:t xml:space="preserve">i sposób realizacji </w:t>
      </w:r>
      <w:r>
        <w:t>działań w ramach projektu;</w:t>
      </w:r>
    </w:p>
    <w:p w:rsidR="007C7BA2" w:rsidRDefault="0047478C" w:rsidP="007C7BA2">
      <w:pPr>
        <w:pStyle w:val="ZPKTzmpktartykuempunktem"/>
      </w:pPr>
      <w:r>
        <w:t>4</w:t>
      </w:r>
      <w:r w:rsidR="007C7BA2">
        <w:t>)</w:t>
      </w:r>
      <w:r w:rsidR="007C7BA2">
        <w:tab/>
        <w:t xml:space="preserve">oświadczenie </w:t>
      </w:r>
      <w:r w:rsidR="00216818">
        <w:t xml:space="preserve">płatnika składek </w:t>
      </w:r>
      <w:r w:rsidR="007C7BA2">
        <w:t>o spełnianiu warunków, o których mowa w art. 37d ust. 1</w:t>
      </w:r>
      <w:r w:rsidR="00F871FB">
        <w:t>.</w:t>
      </w:r>
    </w:p>
    <w:p w:rsidR="007C7BA2" w:rsidRDefault="007C7BA2" w:rsidP="00C15511">
      <w:pPr>
        <w:pStyle w:val="ZUSTzmustartykuempunktem"/>
      </w:pPr>
      <w:r>
        <w:lastRenderedPageBreak/>
        <w:t>3. Do wniosku o dofina</w:t>
      </w:r>
      <w:r w:rsidR="00F871FB">
        <w:t>n</w:t>
      </w:r>
      <w:r>
        <w:t>sowanie</w:t>
      </w:r>
      <w:r w:rsidR="00F871FB">
        <w:t xml:space="preserve"> projektu</w:t>
      </w:r>
      <w:r>
        <w:t xml:space="preserve"> płatnik składek dołącza dokument przedstawiający poziom czynników uciążliwych i szkodliwych dla zdrowia na stanowisku pracy oraz ocenę ryzyka zawodowego.</w:t>
      </w:r>
    </w:p>
    <w:p w:rsidR="00EB3468" w:rsidRPr="00C15511" w:rsidRDefault="007C7BA2" w:rsidP="00C15511">
      <w:pPr>
        <w:pStyle w:val="ZUSTzmustartykuempunktem"/>
      </w:pPr>
      <w:r>
        <w:t>4</w:t>
      </w:r>
      <w:r w:rsidR="007D7144">
        <w:t xml:space="preserve">. </w:t>
      </w:r>
      <w:r w:rsidR="00DF6BBE">
        <w:t>W przypadku</w:t>
      </w:r>
      <w:r w:rsidR="00EB3468" w:rsidRPr="00C15511">
        <w:t xml:space="preserve"> gdy wniosek o dofinansowanie</w:t>
      </w:r>
      <w:r w:rsidR="00DF6BBE">
        <w:t xml:space="preserve"> projektu</w:t>
      </w:r>
      <w:r w:rsidR="00EB3468" w:rsidRPr="00C15511">
        <w:t xml:space="preserve"> zawiera braki formalne</w:t>
      </w:r>
      <w:r w:rsidR="000500B5">
        <w:t>,</w:t>
      </w:r>
      <w:r w:rsidR="00EB3468" w:rsidRPr="00C15511">
        <w:t xml:space="preserve"> Zakład wzywa płatnika składek do ich usunięcia w terminie 14 dni od dnia otrzymania wezwania.</w:t>
      </w:r>
    </w:p>
    <w:p w:rsidR="00EB3468" w:rsidRDefault="007C7BA2" w:rsidP="00C15511">
      <w:pPr>
        <w:pStyle w:val="ZUSTzmustartykuempunktem"/>
      </w:pPr>
      <w:r>
        <w:t>5</w:t>
      </w:r>
      <w:r w:rsidR="001506A9">
        <w:t xml:space="preserve">. </w:t>
      </w:r>
      <w:r w:rsidR="00EB3468" w:rsidRPr="00C15511">
        <w:t xml:space="preserve">W przypadku gdy braki formalne nie zostaną usunięte w </w:t>
      </w:r>
      <w:r w:rsidR="0045058F">
        <w:t>terminie, o którym mowa w ust. 4</w:t>
      </w:r>
      <w:r w:rsidR="00EB3468" w:rsidRPr="00C15511">
        <w:t xml:space="preserve">, wniosek o dofinansowanie </w:t>
      </w:r>
      <w:r w:rsidR="00DF6BBE">
        <w:t xml:space="preserve">projektu </w:t>
      </w:r>
      <w:r w:rsidR="00EB3468" w:rsidRPr="00C15511">
        <w:t>nie podlega rozpatrzeniu.</w:t>
      </w:r>
    </w:p>
    <w:p w:rsidR="004E2B17" w:rsidRDefault="007C7BA2" w:rsidP="00C15511">
      <w:pPr>
        <w:pStyle w:val="ZUSTzmustartykuempunktem"/>
      </w:pPr>
      <w:r>
        <w:t>6</w:t>
      </w:r>
      <w:r w:rsidR="003030D4">
        <w:t xml:space="preserve">. Zakład przekazuje </w:t>
      </w:r>
      <w:r w:rsidR="005E5404">
        <w:t xml:space="preserve">Instytutowi </w:t>
      </w:r>
      <w:r w:rsidR="003030D4">
        <w:t>wnios</w:t>
      </w:r>
      <w:r w:rsidR="006C2137">
        <w:t>ki o dofina</w:t>
      </w:r>
      <w:r w:rsidR="001506A9">
        <w:t>n</w:t>
      </w:r>
      <w:r w:rsidR="006C2137">
        <w:t>sowanie</w:t>
      </w:r>
      <w:r w:rsidR="00C318B3">
        <w:t xml:space="preserve"> projektu</w:t>
      </w:r>
      <w:r w:rsidR="006C2137">
        <w:t xml:space="preserve"> spełniające</w:t>
      </w:r>
      <w:r w:rsidR="003030D4">
        <w:t xml:space="preserve"> wymagania formalne</w:t>
      </w:r>
      <w:r w:rsidR="008B385C">
        <w:t>.</w:t>
      </w:r>
    </w:p>
    <w:p w:rsidR="009502F9" w:rsidRDefault="008B385C" w:rsidP="008B385C">
      <w:pPr>
        <w:pStyle w:val="ZUSTzmustartykuempunktem"/>
      </w:pPr>
      <w:r>
        <w:t xml:space="preserve">7. </w:t>
      </w:r>
      <w:r w:rsidR="005E5404">
        <w:t>Instytut</w:t>
      </w:r>
      <w:r w:rsidR="0084628D">
        <w:t xml:space="preserve"> </w:t>
      </w:r>
      <w:r w:rsidR="005E5404">
        <w:t xml:space="preserve">dokonuje oceny merytorycznej projektów, która </w:t>
      </w:r>
      <w:r w:rsidR="009502F9">
        <w:t>obejmuje w</w:t>
      </w:r>
      <w:r w:rsidR="009056EA">
        <w:t> </w:t>
      </w:r>
      <w:r w:rsidR="009502F9">
        <w:t>szczególności:</w:t>
      </w:r>
    </w:p>
    <w:p w:rsidR="009502F9" w:rsidRPr="009502F9" w:rsidRDefault="009502F9" w:rsidP="00E470E2">
      <w:pPr>
        <w:pStyle w:val="ZPKTzmpktartykuempunktem"/>
      </w:pPr>
      <w:r>
        <w:t>1</w:t>
      </w:r>
      <w:r w:rsidRPr="009502F9">
        <w:t>)</w:t>
      </w:r>
      <w:r w:rsidRPr="009502F9">
        <w:tab/>
        <w:t>ocenę, czy wskazane cele są szczegółowo opisane, mierza</w:t>
      </w:r>
      <w:r>
        <w:t>lne, realne, określone w</w:t>
      </w:r>
      <w:r w:rsidR="009056EA">
        <w:t> </w:t>
      </w:r>
      <w:r>
        <w:t>czasie;</w:t>
      </w:r>
    </w:p>
    <w:p w:rsidR="009502F9" w:rsidRPr="009502F9" w:rsidRDefault="009502F9" w:rsidP="00E470E2">
      <w:pPr>
        <w:pStyle w:val="ZPKTzmpktartykuempunktem"/>
      </w:pPr>
      <w:r>
        <w:t>2</w:t>
      </w:r>
      <w:r w:rsidRPr="009502F9">
        <w:t>)</w:t>
      </w:r>
      <w:r w:rsidRPr="009502F9">
        <w:tab/>
        <w:t>ocenę adekwatności proponowanych we wniosku</w:t>
      </w:r>
      <w:r w:rsidR="006472B4">
        <w:t xml:space="preserve"> o dofinansowanie projektu</w:t>
      </w:r>
      <w:r w:rsidRPr="009502F9">
        <w:t xml:space="preserve"> działań z zakresu bezpieczeństwa i higieny pracy do poziomu czynników ryzyka wy</w:t>
      </w:r>
      <w:r>
        <w:t>stępującyc</w:t>
      </w:r>
      <w:r w:rsidR="007952ED">
        <w:t>h u płatnika składek</w:t>
      </w:r>
      <w:r>
        <w:t>;</w:t>
      </w:r>
    </w:p>
    <w:p w:rsidR="009502F9" w:rsidRPr="009502F9" w:rsidRDefault="009502F9" w:rsidP="00E470E2">
      <w:pPr>
        <w:pStyle w:val="ZPKTzmpktartykuempunktem"/>
      </w:pPr>
      <w:r>
        <w:t>3</w:t>
      </w:r>
      <w:r w:rsidRPr="009502F9">
        <w:t>)</w:t>
      </w:r>
      <w:r w:rsidRPr="009502F9">
        <w:tab/>
        <w:t xml:space="preserve">sprawdzenie zgodności </w:t>
      </w:r>
      <w:r w:rsidR="00D81C77" w:rsidRPr="009502F9">
        <w:t xml:space="preserve">rozwiązań </w:t>
      </w:r>
      <w:r w:rsidRPr="009502F9">
        <w:t>ujętych we wniosku o dofinansowanie</w:t>
      </w:r>
      <w:r w:rsidR="00C07740">
        <w:t xml:space="preserve"> projektu</w:t>
      </w:r>
      <w:r w:rsidRPr="009502F9">
        <w:t xml:space="preserve"> z obowiązującymi przepisami w zakresie</w:t>
      </w:r>
      <w:r>
        <w:t xml:space="preserve"> bezpieczeństwa i higieny pracy;</w:t>
      </w:r>
    </w:p>
    <w:p w:rsidR="009502F9" w:rsidRPr="009502F9" w:rsidRDefault="009502F9" w:rsidP="00E470E2">
      <w:pPr>
        <w:pStyle w:val="ZPKTzmpktartykuempunktem"/>
      </w:pPr>
      <w:r>
        <w:t>4</w:t>
      </w:r>
      <w:r w:rsidRPr="009502F9">
        <w:t>)</w:t>
      </w:r>
      <w:r w:rsidRPr="009502F9">
        <w:tab/>
        <w:t>ocenę niezbędności i</w:t>
      </w:r>
      <w:r>
        <w:t xml:space="preserve"> efektywności wydatków projektu;</w:t>
      </w:r>
    </w:p>
    <w:p w:rsidR="009502F9" w:rsidRDefault="009502F9" w:rsidP="00E470E2">
      <w:pPr>
        <w:pStyle w:val="ZPKTzmpktartykuempunktem"/>
      </w:pPr>
      <w:r>
        <w:t>5</w:t>
      </w:r>
      <w:r w:rsidRPr="009502F9">
        <w:t>)</w:t>
      </w:r>
      <w:r w:rsidRPr="009502F9">
        <w:tab/>
      </w:r>
      <w:r w:rsidR="000C344C">
        <w:t>ocenę, w jaki sposób osiągnięcie</w:t>
      </w:r>
      <w:r w:rsidRPr="009502F9">
        <w:t xml:space="preserve"> cel</w:t>
      </w:r>
      <w:r w:rsidR="000C344C">
        <w:t>ów</w:t>
      </w:r>
      <w:r w:rsidRPr="009502F9">
        <w:t xml:space="preserve"> projektu przełoży się bezpośrednio na poprawę warunków </w:t>
      </w:r>
      <w:r w:rsidR="00711108" w:rsidRPr="009502F9">
        <w:t xml:space="preserve">bezpieczeństwa i higieny pracy </w:t>
      </w:r>
      <w:r w:rsidR="000C344C">
        <w:t>na stanowiskach pracy</w:t>
      </w:r>
      <w:r>
        <w:t xml:space="preserve"> </w:t>
      </w:r>
      <w:r w:rsidR="000C344C">
        <w:t>u</w:t>
      </w:r>
      <w:r w:rsidR="009056EA">
        <w:t> </w:t>
      </w:r>
      <w:r w:rsidR="000C344C">
        <w:t>płatnika składek</w:t>
      </w:r>
      <w:r>
        <w:t>.</w:t>
      </w:r>
    </w:p>
    <w:p w:rsidR="0005245D" w:rsidRDefault="009502F9" w:rsidP="00C15511">
      <w:pPr>
        <w:pStyle w:val="ZUSTzmustartykuempunktem"/>
      </w:pPr>
      <w:r>
        <w:t>8</w:t>
      </w:r>
      <w:r w:rsidR="004E2B17">
        <w:t xml:space="preserve">. </w:t>
      </w:r>
      <w:r w:rsidR="004E2B17" w:rsidRPr="004E2B17">
        <w:t>Zakład przygotowuje listę rankingową</w:t>
      </w:r>
      <w:r w:rsidR="00B650D3">
        <w:t xml:space="preserve"> projektów</w:t>
      </w:r>
      <w:r w:rsidR="004E2B17" w:rsidRPr="004E2B17">
        <w:t>, które uzyskały pozytywną ocenę merytoryczną.</w:t>
      </w:r>
      <w:r w:rsidR="00FE172F" w:rsidRPr="00FE172F">
        <w:t xml:space="preserve"> Lista rankingowa </w:t>
      </w:r>
      <w:r w:rsidR="00724710" w:rsidRPr="00FE172F">
        <w:t xml:space="preserve">jest </w:t>
      </w:r>
      <w:r w:rsidR="00680770">
        <w:t xml:space="preserve">udostępniana </w:t>
      </w:r>
      <w:r w:rsidR="00724710" w:rsidRPr="00FE172F">
        <w:t>na stronie podmiotowej</w:t>
      </w:r>
      <w:r w:rsidR="00724710">
        <w:t xml:space="preserve"> Zakładu</w:t>
      </w:r>
      <w:r w:rsidR="00724710" w:rsidRPr="00FE172F">
        <w:t xml:space="preserve"> </w:t>
      </w:r>
      <w:r w:rsidR="00FE172F" w:rsidRPr="00FE172F">
        <w:t>w B</w:t>
      </w:r>
      <w:r w:rsidR="00724710">
        <w:t>iuletynie Informacji Publicznej</w:t>
      </w:r>
      <w:r w:rsidR="00FE172F" w:rsidRPr="00FE172F">
        <w:t>.</w:t>
      </w:r>
    </w:p>
    <w:p w:rsidR="00265F6B" w:rsidRPr="00265F6B" w:rsidRDefault="00051F05" w:rsidP="00692719">
      <w:pPr>
        <w:pStyle w:val="ZUSTzmustartykuempunktem"/>
      </w:pPr>
      <w:r>
        <w:t>9</w:t>
      </w:r>
      <w:r w:rsidR="00677923">
        <w:t xml:space="preserve">. Dofinansowanie </w:t>
      </w:r>
      <w:r w:rsidR="00E11460">
        <w:t>projektu, o którym mowa w ust. 8,</w:t>
      </w:r>
      <w:r w:rsidR="009A13CE">
        <w:t xml:space="preserve"> </w:t>
      </w:r>
      <w:r w:rsidR="00C952CB" w:rsidRPr="00C952CB">
        <w:t>następuje w drodze umowy</w:t>
      </w:r>
      <w:r w:rsidR="00677923">
        <w:t xml:space="preserve"> </w:t>
      </w:r>
      <w:r w:rsidR="00C952CB" w:rsidRPr="00C952CB">
        <w:t xml:space="preserve">o </w:t>
      </w:r>
      <w:r w:rsidR="00C952CB">
        <w:t>dofina</w:t>
      </w:r>
      <w:r w:rsidR="001506A9">
        <w:t>n</w:t>
      </w:r>
      <w:r w:rsidR="00E11460">
        <w:t>sowanie</w:t>
      </w:r>
      <w:r w:rsidR="00C952CB">
        <w:t xml:space="preserve"> </w:t>
      </w:r>
      <w:r w:rsidR="00C952CB" w:rsidRPr="00C952CB">
        <w:t xml:space="preserve">zawartej między </w:t>
      </w:r>
      <w:r w:rsidR="00C952CB">
        <w:t xml:space="preserve">Zakładem </w:t>
      </w:r>
      <w:r w:rsidR="00C952CB" w:rsidRPr="00C952CB">
        <w:t xml:space="preserve">a </w:t>
      </w:r>
      <w:r w:rsidR="00B4362D">
        <w:t xml:space="preserve">płatnikiem składek </w:t>
      </w:r>
      <w:r w:rsidR="00C952CB">
        <w:t>w ramach posiadanych przez Zakład</w:t>
      </w:r>
      <w:r w:rsidR="00C952CB" w:rsidRPr="00C952CB">
        <w:t xml:space="preserve"> </w:t>
      </w:r>
      <w:r w:rsidR="00C952CB">
        <w:t xml:space="preserve">środków </w:t>
      </w:r>
      <w:r w:rsidR="00C952CB" w:rsidRPr="00C952CB">
        <w:t>finansowych na realizację projektu</w:t>
      </w:r>
      <w:r w:rsidR="00C952CB">
        <w:t>.</w:t>
      </w:r>
    </w:p>
    <w:p w:rsidR="007A3837" w:rsidRPr="007A3837" w:rsidRDefault="003E4FCD" w:rsidP="00FE00AC">
      <w:pPr>
        <w:pStyle w:val="ZARTzmartartykuempunktem"/>
      </w:pPr>
      <w:r w:rsidRPr="003E4FCD">
        <w:t xml:space="preserve">Art. 37f. </w:t>
      </w:r>
      <w:r w:rsidR="007A3837" w:rsidRPr="007A3837">
        <w:t xml:space="preserve">1. W przypadku naruszenia procedury konkursowej lub innych naruszeń formalnych płatnikowi składek, którego </w:t>
      </w:r>
      <w:r w:rsidR="00617FC6">
        <w:t>projekt</w:t>
      </w:r>
      <w:r w:rsidR="007A3837" w:rsidRPr="007A3837">
        <w:t xml:space="preserve"> o dofinansowanie nie został umieszczony na liście rankingowej</w:t>
      </w:r>
      <w:r w:rsidR="00AE7D7A">
        <w:t xml:space="preserve"> projektów</w:t>
      </w:r>
      <w:r w:rsidR="007A3837" w:rsidRPr="007A3837">
        <w:t>, przysługuje odwołanie do Komisji Odwoławczej powołanej przez Prezesa Zakładu.</w:t>
      </w:r>
    </w:p>
    <w:p w:rsidR="007A3837" w:rsidRPr="007A3837" w:rsidRDefault="007A3837" w:rsidP="00AA5763">
      <w:pPr>
        <w:pStyle w:val="ZUSTzmustartykuempunktem"/>
      </w:pPr>
      <w:r w:rsidRPr="007A3837">
        <w:t xml:space="preserve">2. W skład Komisji Odwoławczej wchodzi co najmniej 5 osób. </w:t>
      </w:r>
    </w:p>
    <w:p w:rsidR="007A3837" w:rsidRPr="007A3837" w:rsidRDefault="007A3837" w:rsidP="00FE00AC">
      <w:pPr>
        <w:pStyle w:val="ZUSTzmustartykuempunktem"/>
        <w:keepNext/>
      </w:pPr>
      <w:r w:rsidRPr="007A3837">
        <w:lastRenderedPageBreak/>
        <w:t>3. Członkiem Komisji Odwoławczej może zostać osoba, która:</w:t>
      </w:r>
    </w:p>
    <w:p w:rsidR="007A3837" w:rsidRPr="007A3837" w:rsidRDefault="00AA5763" w:rsidP="00AA5763">
      <w:pPr>
        <w:pStyle w:val="ZPKTzmpktartykuempunktem"/>
      </w:pPr>
      <w:r>
        <w:t>1)</w:t>
      </w:r>
      <w:r>
        <w:tab/>
      </w:r>
      <w:r w:rsidR="007A3837" w:rsidRPr="007A3837">
        <w:t>korzysta z pełni praw publicznych;</w:t>
      </w:r>
    </w:p>
    <w:p w:rsidR="007A3837" w:rsidRPr="007A3837" w:rsidRDefault="00AA5763" w:rsidP="00AA5763">
      <w:pPr>
        <w:pStyle w:val="ZPKTzmpktartykuempunktem"/>
      </w:pPr>
      <w:r>
        <w:t>2)</w:t>
      </w:r>
      <w:r>
        <w:tab/>
      </w:r>
      <w:r w:rsidR="007A3837" w:rsidRPr="007A3837">
        <w:t>nie była skazana prawomocnym wyrokiem za umyślne przestępstwo lub przestępstwo skarbowe;</w:t>
      </w:r>
    </w:p>
    <w:p w:rsidR="007A3837" w:rsidRPr="007A3837" w:rsidRDefault="00AA5763" w:rsidP="00AA5763">
      <w:pPr>
        <w:pStyle w:val="ZPKTzmpktartykuempunktem"/>
      </w:pPr>
      <w:r>
        <w:t>3)</w:t>
      </w:r>
      <w:r>
        <w:tab/>
      </w:r>
      <w:r w:rsidR="007A3837" w:rsidRPr="007A3837">
        <w:t>posiada wiedzę i doświadczenie dające rękojmię rzetelnego rozpatrzenia odwołań.</w:t>
      </w:r>
    </w:p>
    <w:p w:rsidR="007A3837" w:rsidRPr="007A3837" w:rsidRDefault="007A3837" w:rsidP="00FE00AC">
      <w:pPr>
        <w:pStyle w:val="ZUSTzmustartykuempunktem"/>
        <w:keepNext/>
      </w:pPr>
      <w:r w:rsidRPr="007A3837">
        <w:t>4. W skład Komisji Odwoławczej nie może wchodzić osoba, która:</w:t>
      </w:r>
    </w:p>
    <w:p w:rsidR="007A3837" w:rsidRPr="007A3837" w:rsidRDefault="00AA5763" w:rsidP="00AA5763">
      <w:pPr>
        <w:pStyle w:val="ZPKTzmpktartykuempunktem"/>
      </w:pPr>
      <w:r>
        <w:t>1)</w:t>
      </w:r>
      <w:r>
        <w:tab/>
      </w:r>
      <w:r w:rsidR="007A3837" w:rsidRPr="007A3837">
        <w:t>dokonywała oceny for</w:t>
      </w:r>
      <w:r w:rsidR="00D32F68">
        <w:t>malnej wniosków o dofinasowanie projektu;</w:t>
      </w:r>
      <w:r w:rsidR="007A3837" w:rsidRPr="007A3837">
        <w:t xml:space="preserve"> </w:t>
      </w:r>
    </w:p>
    <w:p w:rsidR="007A3837" w:rsidRPr="007A3837" w:rsidRDefault="00AA5763" w:rsidP="00AA5763">
      <w:pPr>
        <w:pStyle w:val="ZPKTzmpktartykuempunktem"/>
      </w:pPr>
      <w:r>
        <w:t>2)</w:t>
      </w:r>
      <w:r>
        <w:tab/>
      </w:r>
      <w:r w:rsidR="007A3837" w:rsidRPr="007A3837">
        <w:t>dokonywał</w:t>
      </w:r>
      <w:r w:rsidR="00D32F68">
        <w:t>a oceny merytorycznej projektów;</w:t>
      </w:r>
    </w:p>
    <w:p w:rsidR="007A3837" w:rsidRPr="007A3837" w:rsidRDefault="007A3837" w:rsidP="00AA5763">
      <w:pPr>
        <w:pStyle w:val="ZPKTzmpktartykuempunktem"/>
      </w:pPr>
      <w:r w:rsidRPr="007A3837">
        <w:t>3)</w:t>
      </w:r>
      <w:r w:rsidR="00AA5763">
        <w:tab/>
      </w:r>
      <w:r w:rsidRPr="007A3837">
        <w:t>przygotowywała listę rankingową projektów</w:t>
      </w:r>
      <w:r w:rsidR="00AA5763">
        <w:t>.</w:t>
      </w:r>
    </w:p>
    <w:p w:rsidR="007A3837" w:rsidRPr="007A3837" w:rsidRDefault="007A3837" w:rsidP="00FE00AC">
      <w:pPr>
        <w:pStyle w:val="ZUSTzmustartykuempunktem"/>
        <w:keepNext/>
      </w:pPr>
      <w:r w:rsidRPr="007A3837">
        <w:t>5. Prezes Zakładu odwołuje członka Komisji Odwoławczej w przypadku:</w:t>
      </w:r>
    </w:p>
    <w:p w:rsidR="007A3837" w:rsidRPr="007A3837" w:rsidRDefault="007A3837" w:rsidP="00AA5763">
      <w:pPr>
        <w:pStyle w:val="ZPKTzmpktartykuempunktem"/>
      </w:pPr>
      <w:r w:rsidRPr="007A3837">
        <w:t>1)</w:t>
      </w:r>
      <w:r w:rsidR="00AA5763">
        <w:tab/>
      </w:r>
      <w:r w:rsidRPr="007A3837">
        <w:t>złożenia rezygnacji;</w:t>
      </w:r>
    </w:p>
    <w:p w:rsidR="007A3837" w:rsidRPr="007A3837" w:rsidRDefault="007A3837" w:rsidP="00AA5763">
      <w:pPr>
        <w:pStyle w:val="ZPKTzmpktartykuempunktem"/>
      </w:pPr>
      <w:r w:rsidRPr="007A3837">
        <w:t>2)</w:t>
      </w:r>
      <w:r w:rsidR="00AA5763">
        <w:tab/>
      </w:r>
      <w:r w:rsidRPr="007A3837">
        <w:t>utraty zdolności do pełnienia powierzonych obowiązków na skutek długotrwałej choroby, trwającej co najmniej 3 miesiące;</w:t>
      </w:r>
    </w:p>
    <w:p w:rsidR="007A3837" w:rsidRPr="007A3837" w:rsidRDefault="007A3837" w:rsidP="00AA5763">
      <w:pPr>
        <w:pStyle w:val="ZPKTzmpktartykuempunktem"/>
      </w:pPr>
      <w:r w:rsidRPr="007A3837">
        <w:t>3)</w:t>
      </w:r>
      <w:r w:rsidR="00AA5763">
        <w:tab/>
      </w:r>
      <w:r w:rsidRPr="007A3837">
        <w:t>niewypełniania lub nienależytego wypełniania obowiązków;</w:t>
      </w:r>
    </w:p>
    <w:p w:rsidR="007A3837" w:rsidRPr="007A3837" w:rsidRDefault="007A3837" w:rsidP="00AA5763">
      <w:pPr>
        <w:pStyle w:val="ZPKTzmpktartykuempunktem"/>
      </w:pPr>
      <w:r w:rsidRPr="007A3837">
        <w:t>4)</w:t>
      </w:r>
      <w:r w:rsidR="00AA5763">
        <w:tab/>
      </w:r>
      <w:r w:rsidRPr="007A3837">
        <w:t>zaprzestania spełniania któregokolwiek z wymagań określonych w ust. 3 pkt 1 i 2 lub podjęcia wykonywania czynności, o których mowa w ust. 4.</w:t>
      </w:r>
    </w:p>
    <w:p w:rsidR="007A3837" w:rsidRPr="007A3837" w:rsidRDefault="007A3837" w:rsidP="00AA5763">
      <w:pPr>
        <w:pStyle w:val="ZUSTzmustartykuempunktem"/>
      </w:pPr>
      <w:r w:rsidRPr="007A3837">
        <w:t>6. Komisję Odwoławczą powołuje się na okres czteroletniej kadencji.</w:t>
      </w:r>
    </w:p>
    <w:p w:rsidR="007A3837" w:rsidRPr="007A3837" w:rsidRDefault="007A3837" w:rsidP="00AA5763">
      <w:pPr>
        <w:pStyle w:val="ZUSTzmustartykuempunktem"/>
      </w:pPr>
      <w:r w:rsidRPr="007A3837">
        <w:t>7. W przypadku odwołania lub śmierci członka Komisji Odwoławczej przed upływem kadencji Prezes Zakładu niezwłocznie powołuje na jego miejsce inną osobę do końca kadencji.</w:t>
      </w:r>
    </w:p>
    <w:p w:rsidR="007A3837" w:rsidRPr="007A3837" w:rsidRDefault="007A3837" w:rsidP="00AA5763">
      <w:pPr>
        <w:pStyle w:val="ZUSTzmustartykuempunktem"/>
      </w:pPr>
      <w:r w:rsidRPr="007A3837">
        <w:t>8. Pracami Komisji Odwoławczej kieruje przewodniczący wybierany przez Komisję spośród jej członków.</w:t>
      </w:r>
    </w:p>
    <w:p w:rsidR="007A3837" w:rsidRPr="007A3837" w:rsidRDefault="007A3837" w:rsidP="00AA5763">
      <w:pPr>
        <w:pStyle w:val="ZUSTzmustartykuempunktem"/>
      </w:pPr>
      <w:r w:rsidRPr="007A3837">
        <w:t>9. Płatnik składek wnosi odwołanie, o</w:t>
      </w:r>
      <w:r w:rsidR="0084628D">
        <w:t xml:space="preserve"> </w:t>
      </w:r>
      <w:r w:rsidRPr="007A3837">
        <w:t>którym mowa w ust. 1, w formie pisemnej w</w:t>
      </w:r>
      <w:r w:rsidR="00FE00AC">
        <w:t> </w:t>
      </w:r>
      <w:r w:rsidRPr="007A3837">
        <w:t>terminie 14 dni od dnia udostępnienia listy rankingowej</w:t>
      </w:r>
      <w:r w:rsidR="000C3D7A">
        <w:t xml:space="preserve"> projektów</w:t>
      </w:r>
      <w:r w:rsidRPr="007A3837">
        <w:t xml:space="preserve"> na stronie podmiotowej Zakładu w Biuletynie Informacji Publicznej.</w:t>
      </w:r>
    </w:p>
    <w:p w:rsidR="007A3837" w:rsidRPr="007A3837" w:rsidRDefault="007A3837" w:rsidP="00AA5763">
      <w:pPr>
        <w:pStyle w:val="ZUSTzmustartykuempunktem"/>
      </w:pPr>
      <w:r w:rsidRPr="007A3837">
        <w:t>10. Odwołanie złożone po terminie, o którym mowa w ust. 9, Komisja Odwoławcza pozostawia bez rozpatrzenia.</w:t>
      </w:r>
    </w:p>
    <w:p w:rsidR="007A3837" w:rsidRPr="007A3837" w:rsidRDefault="007A3837" w:rsidP="008734C0">
      <w:pPr>
        <w:pStyle w:val="ZUSTzmustartykuempunktem"/>
      </w:pPr>
      <w:r w:rsidRPr="007A3837">
        <w:t>11. Komisja Odwoławcza rozpatruje odwołanie nie później niż w terminie 2</w:t>
      </w:r>
      <w:r w:rsidR="00FE00AC">
        <w:t> </w:t>
      </w:r>
      <w:r w:rsidRPr="007A3837">
        <w:t>miesięcy od dnia złożenia odwołania i informuje płatnika składek na piśmie o wyniku rozstrzygnięcia.</w:t>
      </w:r>
    </w:p>
    <w:p w:rsidR="007A3837" w:rsidRPr="007A3837" w:rsidRDefault="007A3837" w:rsidP="008734C0">
      <w:pPr>
        <w:pStyle w:val="ZUSTzmustartykuempunktem"/>
      </w:pPr>
      <w:r w:rsidRPr="007A3837">
        <w:t>12. Na rozstrzygnięcie Komisji Odwoławczej przysługuje skarga do sądu administracyjnego.</w:t>
      </w:r>
    </w:p>
    <w:p w:rsidR="007A3837" w:rsidRPr="007A3837" w:rsidRDefault="007A3837" w:rsidP="008734C0">
      <w:pPr>
        <w:pStyle w:val="ZUSTzmustartykuempunktem"/>
      </w:pPr>
      <w:r w:rsidRPr="007A3837">
        <w:t xml:space="preserve">13. Procedura odwoławcza nie wstrzymuje zawierania umów o </w:t>
      </w:r>
      <w:r w:rsidR="0050366C">
        <w:t>dofina</w:t>
      </w:r>
      <w:r w:rsidR="008247DC">
        <w:t>n</w:t>
      </w:r>
      <w:r w:rsidR="0050366C">
        <w:t>sowanie projektów</w:t>
      </w:r>
      <w:r w:rsidRPr="007A3837">
        <w:t xml:space="preserve">, </w:t>
      </w:r>
      <w:r w:rsidR="0050366C">
        <w:t>o których mowa w art. 37e ust. 8</w:t>
      </w:r>
      <w:r w:rsidRPr="007A3837">
        <w:t xml:space="preserve">. </w:t>
      </w:r>
    </w:p>
    <w:p w:rsidR="007A3837" w:rsidRPr="007A3837" w:rsidRDefault="008247DC" w:rsidP="00FE00AC">
      <w:pPr>
        <w:pStyle w:val="ZUSTzmustartykuempunktem"/>
        <w:keepNext/>
      </w:pPr>
      <w:r>
        <w:lastRenderedPageBreak/>
        <w:t>14. W przypadku</w:t>
      </w:r>
      <w:r w:rsidR="007A3837" w:rsidRPr="007A3837">
        <w:t xml:space="preserve"> gdy na jakimkolwiek etapie postępowania w zakresie procedury odwoławczej </w:t>
      </w:r>
      <w:r w:rsidR="002D76C2" w:rsidRPr="007A3837">
        <w:t xml:space="preserve">zostanie </w:t>
      </w:r>
      <w:r w:rsidR="007A3837" w:rsidRPr="007A3837">
        <w:t>wyczerpana kwota środków przeznaczonych na dofinansowanie w roku</w:t>
      </w:r>
      <w:r w:rsidR="002D76C2">
        <w:t xml:space="preserve"> budżetowym</w:t>
      </w:r>
      <w:r w:rsidR="007A3837" w:rsidRPr="007A3837">
        <w:t xml:space="preserve">, w którym </w:t>
      </w:r>
      <w:r w:rsidR="00041CCB">
        <w:t>ma zostać udzielone dofinansowanie</w:t>
      </w:r>
      <w:r w:rsidR="007A3837" w:rsidRPr="007A3837">
        <w:t>:</w:t>
      </w:r>
    </w:p>
    <w:p w:rsidR="007A3837" w:rsidRPr="007A3837" w:rsidRDefault="008734C0" w:rsidP="008734C0">
      <w:pPr>
        <w:pStyle w:val="ZPKTzmpktartykuempunktem"/>
      </w:pPr>
      <w:r>
        <w:t>1)</w:t>
      </w:r>
      <w:r>
        <w:tab/>
      </w:r>
      <w:r w:rsidR="007A3837" w:rsidRPr="007A3837">
        <w:t xml:space="preserve">Komisja Odwoławcza pozostawia odwołanie bez rozpatrzenia, informując o tym na piśmie płatnika składek i pouczając jednocześnie o możliwości wniesienia skargi do sądu administracyjnego; </w:t>
      </w:r>
    </w:p>
    <w:p w:rsidR="003E4FCD" w:rsidRPr="003E4FCD" w:rsidRDefault="008734C0" w:rsidP="008734C0">
      <w:pPr>
        <w:pStyle w:val="ZPKTzmpktartykuempunktem"/>
      </w:pPr>
      <w:r>
        <w:t>2)</w:t>
      </w:r>
      <w:r>
        <w:tab/>
      </w:r>
      <w:r w:rsidR="007A3837" w:rsidRPr="007A3837">
        <w:t>sąd, uwzględniając skargę</w:t>
      </w:r>
      <w:r w:rsidR="00B519FD">
        <w:t>,</w:t>
      </w:r>
      <w:r w:rsidR="007A3837" w:rsidRPr="007A3837">
        <w:t xml:space="preserve"> stwierdza tylko, że ocena projektu została przeprowadzona z naruszeniem procedury konkursowej lub innymi naruszeniami formalnymi, i nie przekazuje spr</w:t>
      </w:r>
      <w:r w:rsidR="007A3837">
        <w:t>awy do ponownego rozpatrzenia.</w:t>
      </w:r>
    </w:p>
    <w:p w:rsidR="007A3837" w:rsidRDefault="003E4FCD" w:rsidP="00FE00AC">
      <w:pPr>
        <w:pStyle w:val="ZARTzmartartykuempunktem"/>
      </w:pPr>
      <w:r w:rsidRPr="003E4FCD">
        <w:t>Art. 37g. Do rozpatrzenia wniosku o dofinansowanie oraz do procedury</w:t>
      </w:r>
      <w:r w:rsidR="0084628D">
        <w:t xml:space="preserve"> </w:t>
      </w:r>
      <w:r w:rsidRPr="003E4FCD">
        <w:t>odwoławczej nie stosuje się przepisów ustawy z dnia 14 czerwca 1960 r. – Kodeks postępowania administracyjnego (Dz. U. z</w:t>
      </w:r>
      <w:r w:rsidR="00F52FE6">
        <w:t xml:space="preserve"> 2017 </w:t>
      </w:r>
      <w:r w:rsidR="005E5404">
        <w:t xml:space="preserve">r. </w:t>
      </w:r>
      <w:r w:rsidR="00F52FE6">
        <w:t>poz. 1257</w:t>
      </w:r>
      <w:r w:rsidRPr="003E4FCD">
        <w:t>).</w:t>
      </w:r>
    </w:p>
    <w:p w:rsidR="007A3837" w:rsidRPr="007A3837" w:rsidRDefault="00955114" w:rsidP="00FE00AC">
      <w:pPr>
        <w:pStyle w:val="ZARTzmartartykuempunktem"/>
        <w:keepNext/>
      </w:pPr>
      <w:r>
        <w:t xml:space="preserve">Art. 37h. Płatnik składek jest </w:t>
      </w:r>
      <w:r w:rsidR="007A3837" w:rsidRPr="007A3837">
        <w:t>obowiązany do zwrotu przyznanego d</w:t>
      </w:r>
      <w:r>
        <w:t>ofinansowania wraz z odsetkami</w:t>
      </w:r>
      <w:r w:rsidR="007A3837" w:rsidRPr="007A3837">
        <w:t xml:space="preserve"> liczonymi od </w:t>
      </w:r>
      <w:r w:rsidR="00F53A10">
        <w:t xml:space="preserve">następnego </w:t>
      </w:r>
      <w:r w:rsidR="007A3837" w:rsidRPr="007A3837">
        <w:t xml:space="preserve">dnia </w:t>
      </w:r>
      <w:r w:rsidR="00F53A10">
        <w:t xml:space="preserve">po </w:t>
      </w:r>
      <w:r w:rsidR="007A3837" w:rsidRPr="007A3837">
        <w:t>przekazani</w:t>
      </w:r>
      <w:r w:rsidR="00F53A10">
        <w:t>u</w:t>
      </w:r>
      <w:r w:rsidR="007A3837" w:rsidRPr="007A3837">
        <w:t xml:space="preserve"> środków na rachunek bankowy płatnika składek do dnia ich zwrotu w przypadku:</w:t>
      </w:r>
    </w:p>
    <w:p w:rsidR="007A3837" w:rsidRPr="007A3837" w:rsidRDefault="007A3837" w:rsidP="008734C0">
      <w:pPr>
        <w:pStyle w:val="ZPKTzmpktartykuempunktem"/>
      </w:pPr>
      <w:r w:rsidRPr="007A3837">
        <w:t>1)</w:t>
      </w:r>
      <w:r w:rsidRPr="007A3837">
        <w:tab/>
        <w:t>rezygnacji lub odstąpienia od realizacji projektu;</w:t>
      </w:r>
    </w:p>
    <w:p w:rsidR="007A3837" w:rsidRPr="007A3837" w:rsidRDefault="007A3837" w:rsidP="008734C0">
      <w:pPr>
        <w:pStyle w:val="ZPKTzmpktartykuempunktem"/>
      </w:pPr>
      <w:r w:rsidRPr="007A3837">
        <w:t>2)</w:t>
      </w:r>
      <w:r w:rsidRPr="007A3837">
        <w:tab/>
        <w:t xml:space="preserve">niewykonania zobowiązań wynikających z zawartej umowy o </w:t>
      </w:r>
      <w:r w:rsidR="001235ED">
        <w:t>dofinansowanie</w:t>
      </w:r>
      <w:r w:rsidRPr="007A3837">
        <w:t>;</w:t>
      </w:r>
    </w:p>
    <w:p w:rsidR="007A3837" w:rsidRPr="007A3837" w:rsidRDefault="007A3837" w:rsidP="008734C0">
      <w:pPr>
        <w:pStyle w:val="ZPKTzmpktartykuempunktem"/>
      </w:pPr>
      <w:r w:rsidRPr="007A3837">
        <w:t>3)</w:t>
      </w:r>
      <w:r w:rsidRPr="007A3837">
        <w:tab/>
        <w:t>odmowy poddania projektu kontroli w trakcie jego realizacji lub po jego zakończeniu;</w:t>
      </w:r>
    </w:p>
    <w:p w:rsidR="007A3837" w:rsidRPr="007A3837" w:rsidRDefault="008734C0" w:rsidP="008734C0">
      <w:pPr>
        <w:pStyle w:val="ZPKTzmpktartykuempunktem"/>
      </w:pPr>
      <w:r>
        <w:t>4)</w:t>
      </w:r>
      <w:r>
        <w:tab/>
      </w:r>
      <w:r w:rsidR="007A3837" w:rsidRPr="007A3837">
        <w:t>realizacji projektu w sposób niezgodny z wnioskiem o dofinansowanie</w:t>
      </w:r>
      <w:r w:rsidR="004B7775">
        <w:t xml:space="preserve"> projektu</w:t>
      </w:r>
      <w:r w:rsidR="007A3837" w:rsidRPr="007A3837">
        <w:t>;</w:t>
      </w:r>
    </w:p>
    <w:p w:rsidR="003E4FCD" w:rsidRDefault="008734C0" w:rsidP="008734C0">
      <w:pPr>
        <w:pStyle w:val="ZPKTzmpktartykuempunktem"/>
      </w:pPr>
      <w:r>
        <w:t>5)</w:t>
      </w:r>
      <w:r>
        <w:tab/>
      </w:r>
      <w:r w:rsidR="007A3837" w:rsidRPr="007A3837">
        <w:t>wykorzystania dofinansowania niezgodnie z przeznaczeniem.</w:t>
      </w:r>
      <w:r w:rsidR="0076205B" w:rsidRPr="0076205B">
        <w:t>”.</w:t>
      </w:r>
    </w:p>
    <w:p w:rsidR="003B088A" w:rsidRPr="003B088A" w:rsidRDefault="003B088A" w:rsidP="003B088A">
      <w:pPr>
        <w:pStyle w:val="ARTartustawynprozporzdzenia"/>
      </w:pPr>
      <w:r w:rsidRPr="00FE00AC">
        <w:rPr>
          <w:rStyle w:val="Ppogrubienie"/>
        </w:rPr>
        <w:t>Art.</w:t>
      </w:r>
      <w:r w:rsidR="0084628D" w:rsidRPr="00FE00AC">
        <w:rPr>
          <w:rStyle w:val="Ppogrubienie"/>
        </w:rPr>
        <w:t> </w:t>
      </w:r>
      <w:r w:rsidRPr="00FE00AC">
        <w:rPr>
          <w:rStyle w:val="Ppogrubienie"/>
        </w:rPr>
        <w:t>2.</w:t>
      </w:r>
      <w:r w:rsidR="008B385C">
        <w:t> 1. </w:t>
      </w:r>
      <w:r w:rsidRPr="003B088A">
        <w:t>Prezes Zakładu Ubezpieczeń Społecznych ogłosi konkurs, o którym mowa w</w:t>
      </w:r>
      <w:r w:rsidR="00FE00AC">
        <w:t> </w:t>
      </w:r>
      <w:r w:rsidRPr="003B088A">
        <w:t>art. 37a ust. 1 ustawy zmienianej w art. 1</w:t>
      </w:r>
      <w:r w:rsidR="00855E18">
        <w:t xml:space="preserve"> w brzmieniu nadanym niniejszą ustawą</w:t>
      </w:r>
      <w:r w:rsidR="008B385C">
        <w:t>, w </w:t>
      </w:r>
      <w:r w:rsidRPr="003B088A">
        <w:t>terminie nie dłuższym niż 9 miesięcy od dnia wejścia w życie niniejszej ustawy.</w:t>
      </w:r>
    </w:p>
    <w:p w:rsidR="003B088A" w:rsidRPr="003B088A" w:rsidRDefault="008B385C" w:rsidP="003B088A">
      <w:pPr>
        <w:pStyle w:val="USTustnpkodeksu"/>
      </w:pPr>
      <w:r>
        <w:t>2. </w:t>
      </w:r>
      <w:r w:rsidR="00FE29AF">
        <w:t>Do postępowań dotyczących</w:t>
      </w:r>
      <w:r w:rsidR="00D37A5A" w:rsidRPr="00D37A5A">
        <w:t xml:space="preserve"> dofinansowania działań, o których mowa w art. 37 ust. 2 pkt 1 </w:t>
      </w:r>
      <w:r w:rsidR="00D37A5A">
        <w:t xml:space="preserve">ustawy </w:t>
      </w:r>
      <w:r w:rsidR="00D37A5A" w:rsidRPr="00D37A5A">
        <w:t xml:space="preserve">zmienianej w art. 1, określonych we wnioskach złożonych przez płatników składek przed dniem wejścia w życie niniejszej ustawy, </w:t>
      </w:r>
      <w:r w:rsidR="00D510AA">
        <w:t>stosuje się dotychczasowe zasady</w:t>
      </w:r>
      <w:r w:rsidR="00D37A5A" w:rsidRPr="00D37A5A">
        <w:t xml:space="preserve"> do czasu wyczerpania kwoty środków przeznaczonych na dofinansowanie w roku 2018, z</w:t>
      </w:r>
      <w:r w:rsidR="00FE00AC">
        <w:t> </w:t>
      </w:r>
      <w:r w:rsidR="00D37A5A" w:rsidRPr="00D37A5A">
        <w:t>uw</w:t>
      </w:r>
      <w:r w:rsidR="00D37A5A">
        <w:t>zględnieniem art. 37 ust. 4</w:t>
      </w:r>
      <w:r w:rsidR="00D37A5A" w:rsidRPr="00D37A5A">
        <w:t>–</w:t>
      </w:r>
      <w:r w:rsidR="00D37A5A">
        <w:t xml:space="preserve">6 </w:t>
      </w:r>
      <w:r w:rsidR="00D37A5A" w:rsidRPr="00D37A5A">
        <w:t>ustawy zmienianej w art. 1</w:t>
      </w:r>
      <w:r w:rsidR="00D510AA" w:rsidRPr="00D510AA">
        <w:t xml:space="preserve"> </w:t>
      </w:r>
      <w:r w:rsidR="00D510AA">
        <w:t>w brzmieniu nadanym niniejszą ustawą</w:t>
      </w:r>
      <w:r w:rsidR="00D37A5A" w:rsidRPr="00D37A5A">
        <w:t>.</w:t>
      </w:r>
    </w:p>
    <w:p w:rsidR="00FE00AC" w:rsidRDefault="003B088A" w:rsidP="008B385C">
      <w:pPr>
        <w:pStyle w:val="ARTartustawynprozporzdzenia"/>
      </w:pPr>
      <w:r w:rsidRPr="00FE00AC">
        <w:rPr>
          <w:rStyle w:val="Ppogrubienie"/>
        </w:rPr>
        <w:t>Art.</w:t>
      </w:r>
      <w:r w:rsidR="0084628D" w:rsidRPr="00FE00AC">
        <w:rPr>
          <w:rStyle w:val="Ppogrubienie"/>
        </w:rPr>
        <w:t> </w:t>
      </w:r>
      <w:r w:rsidRPr="00FE00AC">
        <w:rPr>
          <w:rStyle w:val="Ppogrubienie"/>
        </w:rPr>
        <w:t>3.</w:t>
      </w:r>
      <w:r w:rsidR="008B385C">
        <w:t> </w:t>
      </w:r>
      <w:r w:rsidRPr="003B088A">
        <w:t>Ustawa wchodzi w życie z dniem 1 stycznia 2018 r.</w:t>
      </w:r>
    </w:p>
    <w:sectPr w:rsidR="00FE00AC" w:rsidSect="008B385C">
      <w:headerReference w:type="default" r:id="rId10"/>
      <w:footnotePr>
        <w:numRestart w:val="eachSect"/>
      </w:footnotePr>
      <w:pgSz w:w="11906" w:h="16838"/>
      <w:pgMar w:top="1276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3C5" w:rsidRDefault="00CF53C5">
      <w:r>
        <w:separator/>
      </w:r>
    </w:p>
  </w:endnote>
  <w:endnote w:type="continuationSeparator" w:id="0">
    <w:p w:rsidR="00CF53C5" w:rsidRDefault="00CF5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3C5" w:rsidRDefault="00CF53C5">
      <w:r>
        <w:separator/>
      </w:r>
    </w:p>
  </w:footnote>
  <w:footnote w:type="continuationSeparator" w:id="0">
    <w:p w:rsidR="00CF53C5" w:rsidRDefault="00CF53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C6C96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3287928"/>
    <w:multiLevelType w:val="hybridMultilevel"/>
    <w:tmpl w:val="E9609A0C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1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1"/>
  </w:num>
  <w:num w:numId="35">
    <w:abstractNumId w:val="17"/>
  </w:num>
  <w:num w:numId="36">
    <w:abstractNumId w:val="23"/>
  </w:num>
  <w:num w:numId="37">
    <w:abstractNumId w:val="28"/>
  </w:num>
  <w:num w:numId="38">
    <w:abstractNumId w:val="25"/>
  </w:num>
  <w:num w:numId="39">
    <w:abstractNumId w:val="13"/>
  </w:num>
  <w:num w:numId="40">
    <w:abstractNumId w:val="30"/>
  </w:num>
  <w:num w:numId="41">
    <w:abstractNumId w:val="29"/>
  </w:num>
  <w:num w:numId="42">
    <w:abstractNumId w:val="22"/>
  </w:num>
  <w:num w:numId="43">
    <w:abstractNumId w:val="35"/>
  </w:num>
  <w:num w:numId="44">
    <w:abstractNumId w:val="12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C8E"/>
    <w:rsid w:val="000012DA"/>
    <w:rsid w:val="0000246E"/>
    <w:rsid w:val="000028E3"/>
    <w:rsid w:val="00003862"/>
    <w:rsid w:val="00011E4D"/>
    <w:rsid w:val="00012A35"/>
    <w:rsid w:val="00016099"/>
    <w:rsid w:val="00017DC2"/>
    <w:rsid w:val="00021522"/>
    <w:rsid w:val="00022BAD"/>
    <w:rsid w:val="00023471"/>
    <w:rsid w:val="00023F13"/>
    <w:rsid w:val="00030634"/>
    <w:rsid w:val="000319C1"/>
    <w:rsid w:val="00031A8B"/>
    <w:rsid w:val="00031BCA"/>
    <w:rsid w:val="000330FA"/>
    <w:rsid w:val="0003362F"/>
    <w:rsid w:val="000355F8"/>
    <w:rsid w:val="00036B63"/>
    <w:rsid w:val="00037E1A"/>
    <w:rsid w:val="00041CCB"/>
    <w:rsid w:val="00042CDC"/>
    <w:rsid w:val="00043495"/>
    <w:rsid w:val="00046053"/>
    <w:rsid w:val="00046A75"/>
    <w:rsid w:val="00047312"/>
    <w:rsid w:val="000500B5"/>
    <w:rsid w:val="00050229"/>
    <w:rsid w:val="000508BD"/>
    <w:rsid w:val="000517AB"/>
    <w:rsid w:val="00051F05"/>
    <w:rsid w:val="0005245D"/>
    <w:rsid w:val="0005339C"/>
    <w:rsid w:val="0005466D"/>
    <w:rsid w:val="0005571B"/>
    <w:rsid w:val="00057AB3"/>
    <w:rsid w:val="00060076"/>
    <w:rsid w:val="00060432"/>
    <w:rsid w:val="00060D87"/>
    <w:rsid w:val="000615A5"/>
    <w:rsid w:val="00061E8E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3CE7"/>
    <w:rsid w:val="0008557B"/>
    <w:rsid w:val="00085CE7"/>
    <w:rsid w:val="000906EE"/>
    <w:rsid w:val="0009088A"/>
    <w:rsid w:val="00091BA2"/>
    <w:rsid w:val="00091DD4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B7EB5"/>
    <w:rsid w:val="000C05BA"/>
    <w:rsid w:val="000C0E8F"/>
    <w:rsid w:val="000C344C"/>
    <w:rsid w:val="000C3D7A"/>
    <w:rsid w:val="000C4BC4"/>
    <w:rsid w:val="000D0110"/>
    <w:rsid w:val="000D05C0"/>
    <w:rsid w:val="000D2468"/>
    <w:rsid w:val="000D318A"/>
    <w:rsid w:val="000D5874"/>
    <w:rsid w:val="000D6173"/>
    <w:rsid w:val="000D62D1"/>
    <w:rsid w:val="000D6F83"/>
    <w:rsid w:val="000E25CC"/>
    <w:rsid w:val="000E3694"/>
    <w:rsid w:val="000E3CCB"/>
    <w:rsid w:val="000E490F"/>
    <w:rsid w:val="000E6241"/>
    <w:rsid w:val="000F2BE3"/>
    <w:rsid w:val="000F3D0D"/>
    <w:rsid w:val="000F6ED4"/>
    <w:rsid w:val="000F780E"/>
    <w:rsid w:val="000F7A6E"/>
    <w:rsid w:val="000F7B8D"/>
    <w:rsid w:val="001042BA"/>
    <w:rsid w:val="00105262"/>
    <w:rsid w:val="00106D03"/>
    <w:rsid w:val="001074AA"/>
    <w:rsid w:val="00110465"/>
    <w:rsid w:val="00110628"/>
    <w:rsid w:val="0011245A"/>
    <w:rsid w:val="00113E3E"/>
    <w:rsid w:val="0011493E"/>
    <w:rsid w:val="00115B72"/>
    <w:rsid w:val="001209EC"/>
    <w:rsid w:val="00120A9E"/>
    <w:rsid w:val="001235ED"/>
    <w:rsid w:val="0012374B"/>
    <w:rsid w:val="00125A9C"/>
    <w:rsid w:val="001270A2"/>
    <w:rsid w:val="00130912"/>
    <w:rsid w:val="00131237"/>
    <w:rsid w:val="001329AC"/>
    <w:rsid w:val="00134CA0"/>
    <w:rsid w:val="0014026F"/>
    <w:rsid w:val="001449E4"/>
    <w:rsid w:val="00147A47"/>
    <w:rsid w:val="00147AA1"/>
    <w:rsid w:val="001506A9"/>
    <w:rsid w:val="001520CF"/>
    <w:rsid w:val="00155756"/>
    <w:rsid w:val="0015667C"/>
    <w:rsid w:val="00157110"/>
    <w:rsid w:val="0015742A"/>
    <w:rsid w:val="00157DA1"/>
    <w:rsid w:val="00160676"/>
    <w:rsid w:val="00163147"/>
    <w:rsid w:val="00164C57"/>
    <w:rsid w:val="00164C9D"/>
    <w:rsid w:val="001674B6"/>
    <w:rsid w:val="00172F7A"/>
    <w:rsid w:val="00173150"/>
    <w:rsid w:val="00173390"/>
    <w:rsid w:val="001736F0"/>
    <w:rsid w:val="00173BB3"/>
    <w:rsid w:val="001740D0"/>
    <w:rsid w:val="00174F2C"/>
    <w:rsid w:val="00180F2A"/>
    <w:rsid w:val="001828B3"/>
    <w:rsid w:val="00182D71"/>
    <w:rsid w:val="0018400F"/>
    <w:rsid w:val="00184B91"/>
    <w:rsid w:val="00184D4A"/>
    <w:rsid w:val="00186EC1"/>
    <w:rsid w:val="00187D8C"/>
    <w:rsid w:val="00191E1F"/>
    <w:rsid w:val="0019473B"/>
    <w:rsid w:val="001952B1"/>
    <w:rsid w:val="00196E39"/>
    <w:rsid w:val="00197649"/>
    <w:rsid w:val="001A01FB"/>
    <w:rsid w:val="001A034B"/>
    <w:rsid w:val="001A10E9"/>
    <w:rsid w:val="001A183D"/>
    <w:rsid w:val="001A2B65"/>
    <w:rsid w:val="001A3CD3"/>
    <w:rsid w:val="001A5BEF"/>
    <w:rsid w:val="001A7F15"/>
    <w:rsid w:val="001B342E"/>
    <w:rsid w:val="001B4B31"/>
    <w:rsid w:val="001C1832"/>
    <w:rsid w:val="001C188C"/>
    <w:rsid w:val="001C4369"/>
    <w:rsid w:val="001C5303"/>
    <w:rsid w:val="001C585A"/>
    <w:rsid w:val="001D1783"/>
    <w:rsid w:val="001D2189"/>
    <w:rsid w:val="001D53CD"/>
    <w:rsid w:val="001D55A3"/>
    <w:rsid w:val="001D5AF5"/>
    <w:rsid w:val="001D68BE"/>
    <w:rsid w:val="001E1E73"/>
    <w:rsid w:val="001E3DCC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5FC0"/>
    <w:rsid w:val="00211384"/>
    <w:rsid w:val="002114EF"/>
    <w:rsid w:val="002166AD"/>
    <w:rsid w:val="00216818"/>
    <w:rsid w:val="00216ED3"/>
    <w:rsid w:val="00217871"/>
    <w:rsid w:val="00221ED8"/>
    <w:rsid w:val="002231EA"/>
    <w:rsid w:val="00223FDF"/>
    <w:rsid w:val="0022495C"/>
    <w:rsid w:val="002279C0"/>
    <w:rsid w:val="0023727E"/>
    <w:rsid w:val="00237991"/>
    <w:rsid w:val="00242081"/>
    <w:rsid w:val="00242562"/>
    <w:rsid w:val="00243777"/>
    <w:rsid w:val="002441CD"/>
    <w:rsid w:val="002501A3"/>
    <w:rsid w:val="0025166C"/>
    <w:rsid w:val="00253C07"/>
    <w:rsid w:val="002555D4"/>
    <w:rsid w:val="00256891"/>
    <w:rsid w:val="00260AF7"/>
    <w:rsid w:val="00261A16"/>
    <w:rsid w:val="00263522"/>
    <w:rsid w:val="00264EC6"/>
    <w:rsid w:val="00265F6B"/>
    <w:rsid w:val="00270752"/>
    <w:rsid w:val="00271013"/>
    <w:rsid w:val="00271723"/>
    <w:rsid w:val="00272EC0"/>
    <w:rsid w:val="00273FE4"/>
    <w:rsid w:val="0027440E"/>
    <w:rsid w:val="00275249"/>
    <w:rsid w:val="002765B4"/>
    <w:rsid w:val="00276A94"/>
    <w:rsid w:val="0029405D"/>
    <w:rsid w:val="00294FA6"/>
    <w:rsid w:val="00295A6F"/>
    <w:rsid w:val="00296265"/>
    <w:rsid w:val="00297C96"/>
    <w:rsid w:val="002A0546"/>
    <w:rsid w:val="002A20C4"/>
    <w:rsid w:val="002A570F"/>
    <w:rsid w:val="002A590E"/>
    <w:rsid w:val="002A6161"/>
    <w:rsid w:val="002A7292"/>
    <w:rsid w:val="002A7358"/>
    <w:rsid w:val="002A7902"/>
    <w:rsid w:val="002A7C79"/>
    <w:rsid w:val="002B0F6B"/>
    <w:rsid w:val="002B23B8"/>
    <w:rsid w:val="002B4429"/>
    <w:rsid w:val="002B5B2C"/>
    <w:rsid w:val="002B68A6"/>
    <w:rsid w:val="002B7FAF"/>
    <w:rsid w:val="002C04E4"/>
    <w:rsid w:val="002C31FF"/>
    <w:rsid w:val="002C6293"/>
    <w:rsid w:val="002C6C96"/>
    <w:rsid w:val="002C7BEE"/>
    <w:rsid w:val="002D0C4F"/>
    <w:rsid w:val="002D1364"/>
    <w:rsid w:val="002D250A"/>
    <w:rsid w:val="002D2F6F"/>
    <w:rsid w:val="002D3DCF"/>
    <w:rsid w:val="002D4D30"/>
    <w:rsid w:val="002D5000"/>
    <w:rsid w:val="002D598D"/>
    <w:rsid w:val="002D5A64"/>
    <w:rsid w:val="002D6A8A"/>
    <w:rsid w:val="002D7188"/>
    <w:rsid w:val="002D76C2"/>
    <w:rsid w:val="002E1DE3"/>
    <w:rsid w:val="002E2AB6"/>
    <w:rsid w:val="002E2B71"/>
    <w:rsid w:val="002E3F34"/>
    <w:rsid w:val="002E5F79"/>
    <w:rsid w:val="002E64FA"/>
    <w:rsid w:val="002F0A00"/>
    <w:rsid w:val="002F0CFA"/>
    <w:rsid w:val="002F4815"/>
    <w:rsid w:val="002F669F"/>
    <w:rsid w:val="00301C97"/>
    <w:rsid w:val="003030D4"/>
    <w:rsid w:val="00307F1F"/>
    <w:rsid w:val="0031004C"/>
    <w:rsid w:val="003105F6"/>
    <w:rsid w:val="003109BD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0E33"/>
    <w:rsid w:val="00341A6A"/>
    <w:rsid w:val="00345B9C"/>
    <w:rsid w:val="00351E33"/>
    <w:rsid w:val="00352DAE"/>
    <w:rsid w:val="00354EB9"/>
    <w:rsid w:val="003602AE"/>
    <w:rsid w:val="00360929"/>
    <w:rsid w:val="003647D5"/>
    <w:rsid w:val="003674B0"/>
    <w:rsid w:val="0037428D"/>
    <w:rsid w:val="0037727C"/>
    <w:rsid w:val="00377E70"/>
    <w:rsid w:val="00380904"/>
    <w:rsid w:val="003823EE"/>
    <w:rsid w:val="00382960"/>
    <w:rsid w:val="00383B9C"/>
    <w:rsid w:val="003846F7"/>
    <w:rsid w:val="003851ED"/>
    <w:rsid w:val="00385B39"/>
    <w:rsid w:val="0038628B"/>
    <w:rsid w:val="00386785"/>
    <w:rsid w:val="00390E89"/>
    <w:rsid w:val="00391AA7"/>
    <w:rsid w:val="00391B1A"/>
    <w:rsid w:val="00394423"/>
    <w:rsid w:val="00396942"/>
    <w:rsid w:val="00396B49"/>
    <w:rsid w:val="00396E3E"/>
    <w:rsid w:val="00397BE4"/>
    <w:rsid w:val="003A09AD"/>
    <w:rsid w:val="003A306E"/>
    <w:rsid w:val="003A60DC"/>
    <w:rsid w:val="003A6696"/>
    <w:rsid w:val="003A6A46"/>
    <w:rsid w:val="003A6A9A"/>
    <w:rsid w:val="003A7A63"/>
    <w:rsid w:val="003A7BEA"/>
    <w:rsid w:val="003B000C"/>
    <w:rsid w:val="003B088A"/>
    <w:rsid w:val="003B0F1D"/>
    <w:rsid w:val="003B4A57"/>
    <w:rsid w:val="003B602A"/>
    <w:rsid w:val="003C002A"/>
    <w:rsid w:val="003C0AD9"/>
    <w:rsid w:val="003C0C87"/>
    <w:rsid w:val="003C0ED0"/>
    <w:rsid w:val="003C1D49"/>
    <w:rsid w:val="003C35C4"/>
    <w:rsid w:val="003C7F01"/>
    <w:rsid w:val="003D12C2"/>
    <w:rsid w:val="003D31B9"/>
    <w:rsid w:val="003D3867"/>
    <w:rsid w:val="003E0D1A"/>
    <w:rsid w:val="003E198F"/>
    <w:rsid w:val="003E1B7B"/>
    <w:rsid w:val="003E2DA3"/>
    <w:rsid w:val="003E4FCD"/>
    <w:rsid w:val="003E58AD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377D"/>
    <w:rsid w:val="00407332"/>
    <w:rsid w:val="00407828"/>
    <w:rsid w:val="00412398"/>
    <w:rsid w:val="00413D8E"/>
    <w:rsid w:val="004140F2"/>
    <w:rsid w:val="00417B22"/>
    <w:rsid w:val="00421085"/>
    <w:rsid w:val="00422B79"/>
    <w:rsid w:val="0042465E"/>
    <w:rsid w:val="00424DF7"/>
    <w:rsid w:val="0042563D"/>
    <w:rsid w:val="00427DC8"/>
    <w:rsid w:val="00432B76"/>
    <w:rsid w:val="00434D01"/>
    <w:rsid w:val="00435D26"/>
    <w:rsid w:val="00440C99"/>
    <w:rsid w:val="0044175C"/>
    <w:rsid w:val="00442164"/>
    <w:rsid w:val="00445F4D"/>
    <w:rsid w:val="004504C0"/>
    <w:rsid w:val="0045058F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78C"/>
    <w:rsid w:val="00474E3C"/>
    <w:rsid w:val="00480A58"/>
    <w:rsid w:val="00482151"/>
    <w:rsid w:val="00485FAD"/>
    <w:rsid w:val="00487AED"/>
    <w:rsid w:val="00491EDF"/>
    <w:rsid w:val="00492A3F"/>
    <w:rsid w:val="00494F62"/>
    <w:rsid w:val="00496E13"/>
    <w:rsid w:val="00497859"/>
    <w:rsid w:val="004A1E64"/>
    <w:rsid w:val="004A2001"/>
    <w:rsid w:val="004A3590"/>
    <w:rsid w:val="004A5D52"/>
    <w:rsid w:val="004B00A7"/>
    <w:rsid w:val="004B1C17"/>
    <w:rsid w:val="004B25E2"/>
    <w:rsid w:val="004B34D7"/>
    <w:rsid w:val="004B5037"/>
    <w:rsid w:val="004B5B2F"/>
    <w:rsid w:val="004B626A"/>
    <w:rsid w:val="004B660E"/>
    <w:rsid w:val="004B7775"/>
    <w:rsid w:val="004C05BD"/>
    <w:rsid w:val="004C15A0"/>
    <w:rsid w:val="004C2EC5"/>
    <w:rsid w:val="004C3B06"/>
    <w:rsid w:val="004C3D18"/>
    <w:rsid w:val="004C3F97"/>
    <w:rsid w:val="004C7EE7"/>
    <w:rsid w:val="004D2DEE"/>
    <w:rsid w:val="004D2E1F"/>
    <w:rsid w:val="004D4976"/>
    <w:rsid w:val="004D67D6"/>
    <w:rsid w:val="004D76B4"/>
    <w:rsid w:val="004D7FD9"/>
    <w:rsid w:val="004E1324"/>
    <w:rsid w:val="004E19A5"/>
    <w:rsid w:val="004E2B17"/>
    <w:rsid w:val="004E37E5"/>
    <w:rsid w:val="004E3E3B"/>
    <w:rsid w:val="004E3FDB"/>
    <w:rsid w:val="004E4DE5"/>
    <w:rsid w:val="004F1F4A"/>
    <w:rsid w:val="004F296D"/>
    <w:rsid w:val="004F508B"/>
    <w:rsid w:val="004F695F"/>
    <w:rsid w:val="004F6CA4"/>
    <w:rsid w:val="005003B3"/>
    <w:rsid w:val="00500752"/>
    <w:rsid w:val="00501A50"/>
    <w:rsid w:val="0050222D"/>
    <w:rsid w:val="0050366C"/>
    <w:rsid w:val="0050398C"/>
    <w:rsid w:val="00503AF3"/>
    <w:rsid w:val="0050696D"/>
    <w:rsid w:val="00506D9C"/>
    <w:rsid w:val="005071DB"/>
    <w:rsid w:val="0051094B"/>
    <w:rsid w:val="005110D7"/>
    <w:rsid w:val="0051133E"/>
    <w:rsid w:val="005114A0"/>
    <w:rsid w:val="00511D99"/>
    <w:rsid w:val="00512517"/>
    <w:rsid w:val="005128D3"/>
    <w:rsid w:val="00513589"/>
    <w:rsid w:val="00513DC9"/>
    <w:rsid w:val="005147E8"/>
    <w:rsid w:val="005158F2"/>
    <w:rsid w:val="00523AAA"/>
    <w:rsid w:val="00526DFC"/>
    <w:rsid w:val="00526F43"/>
    <w:rsid w:val="00527651"/>
    <w:rsid w:val="00532151"/>
    <w:rsid w:val="005363AB"/>
    <w:rsid w:val="00541559"/>
    <w:rsid w:val="00542B60"/>
    <w:rsid w:val="00544EF4"/>
    <w:rsid w:val="00544EF7"/>
    <w:rsid w:val="00545E53"/>
    <w:rsid w:val="005479D9"/>
    <w:rsid w:val="005572BD"/>
    <w:rsid w:val="00557A12"/>
    <w:rsid w:val="00560AC7"/>
    <w:rsid w:val="005612CE"/>
    <w:rsid w:val="00561417"/>
    <w:rsid w:val="00561AFB"/>
    <w:rsid w:val="00561FA8"/>
    <w:rsid w:val="005632EB"/>
    <w:rsid w:val="005635ED"/>
    <w:rsid w:val="00565253"/>
    <w:rsid w:val="00567CE6"/>
    <w:rsid w:val="00570191"/>
    <w:rsid w:val="00570570"/>
    <w:rsid w:val="00572512"/>
    <w:rsid w:val="00573EE6"/>
    <w:rsid w:val="0057547F"/>
    <w:rsid w:val="005754EE"/>
    <w:rsid w:val="0057617E"/>
    <w:rsid w:val="00576497"/>
    <w:rsid w:val="00577C5D"/>
    <w:rsid w:val="005835E7"/>
    <w:rsid w:val="0058397F"/>
    <w:rsid w:val="00583BF8"/>
    <w:rsid w:val="005844E6"/>
    <w:rsid w:val="00585F33"/>
    <w:rsid w:val="00591124"/>
    <w:rsid w:val="00596DEB"/>
    <w:rsid w:val="00596F45"/>
    <w:rsid w:val="00597024"/>
    <w:rsid w:val="005A0274"/>
    <w:rsid w:val="005A095C"/>
    <w:rsid w:val="005A2AB9"/>
    <w:rsid w:val="005A669D"/>
    <w:rsid w:val="005A75D8"/>
    <w:rsid w:val="005B713E"/>
    <w:rsid w:val="005C03B6"/>
    <w:rsid w:val="005C1187"/>
    <w:rsid w:val="005C1B69"/>
    <w:rsid w:val="005C33F2"/>
    <w:rsid w:val="005C348E"/>
    <w:rsid w:val="005C3E06"/>
    <w:rsid w:val="005C68E1"/>
    <w:rsid w:val="005D2041"/>
    <w:rsid w:val="005D3763"/>
    <w:rsid w:val="005D3909"/>
    <w:rsid w:val="005D55E1"/>
    <w:rsid w:val="005D6249"/>
    <w:rsid w:val="005D6777"/>
    <w:rsid w:val="005E19F7"/>
    <w:rsid w:val="005E4F04"/>
    <w:rsid w:val="005E5404"/>
    <w:rsid w:val="005E62C2"/>
    <w:rsid w:val="005E6C71"/>
    <w:rsid w:val="005F0963"/>
    <w:rsid w:val="005F1A1E"/>
    <w:rsid w:val="005F2824"/>
    <w:rsid w:val="005F2EBA"/>
    <w:rsid w:val="005F35ED"/>
    <w:rsid w:val="005F7812"/>
    <w:rsid w:val="005F7A88"/>
    <w:rsid w:val="006014E2"/>
    <w:rsid w:val="00603A1A"/>
    <w:rsid w:val="006046D5"/>
    <w:rsid w:val="00607A93"/>
    <w:rsid w:val="00610C08"/>
    <w:rsid w:val="00611F74"/>
    <w:rsid w:val="006155FF"/>
    <w:rsid w:val="00615772"/>
    <w:rsid w:val="00617FC6"/>
    <w:rsid w:val="00621256"/>
    <w:rsid w:val="00621FCC"/>
    <w:rsid w:val="00622E4B"/>
    <w:rsid w:val="00624E3E"/>
    <w:rsid w:val="00632442"/>
    <w:rsid w:val="006333DA"/>
    <w:rsid w:val="006337BF"/>
    <w:rsid w:val="00635134"/>
    <w:rsid w:val="006354D5"/>
    <w:rsid w:val="006356E2"/>
    <w:rsid w:val="00636564"/>
    <w:rsid w:val="00642A65"/>
    <w:rsid w:val="00645A81"/>
    <w:rsid w:val="00645DCE"/>
    <w:rsid w:val="006465AC"/>
    <w:rsid w:val="006465BF"/>
    <w:rsid w:val="006472B4"/>
    <w:rsid w:val="00653B22"/>
    <w:rsid w:val="00657BF4"/>
    <w:rsid w:val="006603FB"/>
    <w:rsid w:val="006608DF"/>
    <w:rsid w:val="006623AC"/>
    <w:rsid w:val="00663C07"/>
    <w:rsid w:val="0066731F"/>
    <w:rsid w:val="006678AF"/>
    <w:rsid w:val="006701EF"/>
    <w:rsid w:val="00672E12"/>
    <w:rsid w:val="00673BA5"/>
    <w:rsid w:val="00677923"/>
    <w:rsid w:val="00677EB0"/>
    <w:rsid w:val="00680058"/>
    <w:rsid w:val="00680770"/>
    <w:rsid w:val="006814B6"/>
    <w:rsid w:val="00681F9F"/>
    <w:rsid w:val="006840EA"/>
    <w:rsid w:val="006844E2"/>
    <w:rsid w:val="00685267"/>
    <w:rsid w:val="006867FF"/>
    <w:rsid w:val="006872AE"/>
    <w:rsid w:val="00690082"/>
    <w:rsid w:val="00690252"/>
    <w:rsid w:val="00692719"/>
    <w:rsid w:val="006946BB"/>
    <w:rsid w:val="006969FA"/>
    <w:rsid w:val="006A35D5"/>
    <w:rsid w:val="006A748A"/>
    <w:rsid w:val="006B42A5"/>
    <w:rsid w:val="006B5A78"/>
    <w:rsid w:val="006C1FB6"/>
    <w:rsid w:val="006C2137"/>
    <w:rsid w:val="006C419E"/>
    <w:rsid w:val="006C4A31"/>
    <w:rsid w:val="006C5AC2"/>
    <w:rsid w:val="006C6AFB"/>
    <w:rsid w:val="006D2735"/>
    <w:rsid w:val="006D45B2"/>
    <w:rsid w:val="006D4B95"/>
    <w:rsid w:val="006E0FCC"/>
    <w:rsid w:val="006E1E96"/>
    <w:rsid w:val="006E5E21"/>
    <w:rsid w:val="006E6550"/>
    <w:rsid w:val="006F2648"/>
    <w:rsid w:val="006F2A22"/>
    <w:rsid w:val="006F2BD0"/>
    <w:rsid w:val="006F2F10"/>
    <w:rsid w:val="006F482B"/>
    <w:rsid w:val="006F6311"/>
    <w:rsid w:val="00701952"/>
    <w:rsid w:val="00702556"/>
    <w:rsid w:val="0070277E"/>
    <w:rsid w:val="00704156"/>
    <w:rsid w:val="007069FC"/>
    <w:rsid w:val="00711108"/>
    <w:rsid w:val="00711221"/>
    <w:rsid w:val="00712675"/>
    <w:rsid w:val="00712E36"/>
    <w:rsid w:val="00713808"/>
    <w:rsid w:val="00713BA4"/>
    <w:rsid w:val="007151B6"/>
    <w:rsid w:val="0071520D"/>
    <w:rsid w:val="00715EDB"/>
    <w:rsid w:val="007160D5"/>
    <w:rsid w:val="007163FB"/>
    <w:rsid w:val="00717C2E"/>
    <w:rsid w:val="007204FA"/>
    <w:rsid w:val="007213B3"/>
    <w:rsid w:val="00724325"/>
    <w:rsid w:val="0072457F"/>
    <w:rsid w:val="00724710"/>
    <w:rsid w:val="00725406"/>
    <w:rsid w:val="0072621B"/>
    <w:rsid w:val="00730555"/>
    <w:rsid w:val="007312CC"/>
    <w:rsid w:val="0073579D"/>
    <w:rsid w:val="00735ABD"/>
    <w:rsid w:val="00736A64"/>
    <w:rsid w:val="00737F6A"/>
    <w:rsid w:val="007410B6"/>
    <w:rsid w:val="0074169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0DA0"/>
    <w:rsid w:val="007610E0"/>
    <w:rsid w:val="0076205B"/>
    <w:rsid w:val="007621AA"/>
    <w:rsid w:val="0076260A"/>
    <w:rsid w:val="0076496C"/>
    <w:rsid w:val="00764A67"/>
    <w:rsid w:val="00770F6B"/>
    <w:rsid w:val="00771883"/>
    <w:rsid w:val="00772588"/>
    <w:rsid w:val="00776DC2"/>
    <w:rsid w:val="00780122"/>
    <w:rsid w:val="00781F52"/>
    <w:rsid w:val="0078214B"/>
    <w:rsid w:val="0078498A"/>
    <w:rsid w:val="00785B94"/>
    <w:rsid w:val="00786AFD"/>
    <w:rsid w:val="00792207"/>
    <w:rsid w:val="00792B64"/>
    <w:rsid w:val="00792E29"/>
    <w:rsid w:val="0079379A"/>
    <w:rsid w:val="00794953"/>
    <w:rsid w:val="00794EAF"/>
    <w:rsid w:val="007952ED"/>
    <w:rsid w:val="007A1F2F"/>
    <w:rsid w:val="007A2A5C"/>
    <w:rsid w:val="007A3837"/>
    <w:rsid w:val="007A5150"/>
    <w:rsid w:val="007A52B2"/>
    <w:rsid w:val="007A5373"/>
    <w:rsid w:val="007A6976"/>
    <w:rsid w:val="007A789F"/>
    <w:rsid w:val="007A792D"/>
    <w:rsid w:val="007B3C3B"/>
    <w:rsid w:val="007B75BC"/>
    <w:rsid w:val="007C0BD6"/>
    <w:rsid w:val="007C3806"/>
    <w:rsid w:val="007C5BB7"/>
    <w:rsid w:val="007C7BA2"/>
    <w:rsid w:val="007D07D5"/>
    <w:rsid w:val="007D1C64"/>
    <w:rsid w:val="007D1E93"/>
    <w:rsid w:val="007D32DD"/>
    <w:rsid w:val="007D6DCE"/>
    <w:rsid w:val="007D7144"/>
    <w:rsid w:val="007D72C4"/>
    <w:rsid w:val="007E16A4"/>
    <w:rsid w:val="007E2CFE"/>
    <w:rsid w:val="007E59C9"/>
    <w:rsid w:val="007F0072"/>
    <w:rsid w:val="007F2E9E"/>
    <w:rsid w:val="007F2EB6"/>
    <w:rsid w:val="007F54C3"/>
    <w:rsid w:val="007F7AAB"/>
    <w:rsid w:val="00802949"/>
    <w:rsid w:val="0080301E"/>
    <w:rsid w:val="0080365F"/>
    <w:rsid w:val="00805624"/>
    <w:rsid w:val="00812BE5"/>
    <w:rsid w:val="00815F17"/>
    <w:rsid w:val="00817429"/>
    <w:rsid w:val="00821514"/>
    <w:rsid w:val="00821E35"/>
    <w:rsid w:val="00824591"/>
    <w:rsid w:val="008247DC"/>
    <w:rsid w:val="00824AED"/>
    <w:rsid w:val="00827820"/>
    <w:rsid w:val="00831B8B"/>
    <w:rsid w:val="0083405D"/>
    <w:rsid w:val="008352D4"/>
    <w:rsid w:val="00836DB9"/>
    <w:rsid w:val="00837C67"/>
    <w:rsid w:val="00840F4E"/>
    <w:rsid w:val="008415B0"/>
    <w:rsid w:val="00842028"/>
    <w:rsid w:val="008436B8"/>
    <w:rsid w:val="008460B6"/>
    <w:rsid w:val="0084628D"/>
    <w:rsid w:val="00850C9D"/>
    <w:rsid w:val="00852B59"/>
    <w:rsid w:val="00855E18"/>
    <w:rsid w:val="00856272"/>
    <w:rsid w:val="008563FF"/>
    <w:rsid w:val="0086018B"/>
    <w:rsid w:val="008611DD"/>
    <w:rsid w:val="008620DE"/>
    <w:rsid w:val="00866867"/>
    <w:rsid w:val="008674F5"/>
    <w:rsid w:val="00867699"/>
    <w:rsid w:val="00872257"/>
    <w:rsid w:val="008734C0"/>
    <w:rsid w:val="008753E6"/>
    <w:rsid w:val="0087738C"/>
    <w:rsid w:val="008802AF"/>
    <w:rsid w:val="00881926"/>
    <w:rsid w:val="00882BB2"/>
    <w:rsid w:val="0088318F"/>
    <w:rsid w:val="0088331D"/>
    <w:rsid w:val="00884B9E"/>
    <w:rsid w:val="008852B0"/>
    <w:rsid w:val="00885AE7"/>
    <w:rsid w:val="00886B60"/>
    <w:rsid w:val="00887889"/>
    <w:rsid w:val="00891E1D"/>
    <w:rsid w:val="008920FF"/>
    <w:rsid w:val="008926E8"/>
    <w:rsid w:val="00894F19"/>
    <w:rsid w:val="008958D9"/>
    <w:rsid w:val="008958EB"/>
    <w:rsid w:val="00896A10"/>
    <w:rsid w:val="008971B5"/>
    <w:rsid w:val="008A373F"/>
    <w:rsid w:val="008A3E3F"/>
    <w:rsid w:val="008A5D26"/>
    <w:rsid w:val="008A6B13"/>
    <w:rsid w:val="008A6ECB"/>
    <w:rsid w:val="008B0BF9"/>
    <w:rsid w:val="008B2866"/>
    <w:rsid w:val="008B3859"/>
    <w:rsid w:val="008B385C"/>
    <w:rsid w:val="008B436D"/>
    <w:rsid w:val="008B4E49"/>
    <w:rsid w:val="008B7712"/>
    <w:rsid w:val="008B7B26"/>
    <w:rsid w:val="008C3524"/>
    <w:rsid w:val="008C4061"/>
    <w:rsid w:val="008C4229"/>
    <w:rsid w:val="008C5BE0"/>
    <w:rsid w:val="008C6C05"/>
    <w:rsid w:val="008C7233"/>
    <w:rsid w:val="008D2434"/>
    <w:rsid w:val="008D7CC0"/>
    <w:rsid w:val="008E171D"/>
    <w:rsid w:val="008E2785"/>
    <w:rsid w:val="008E6F15"/>
    <w:rsid w:val="008E78A3"/>
    <w:rsid w:val="008F0654"/>
    <w:rsid w:val="008F06CB"/>
    <w:rsid w:val="008F2E83"/>
    <w:rsid w:val="008F612A"/>
    <w:rsid w:val="0090293D"/>
    <w:rsid w:val="009034DE"/>
    <w:rsid w:val="00904177"/>
    <w:rsid w:val="00905396"/>
    <w:rsid w:val="009056EA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212C"/>
    <w:rsid w:val="00924085"/>
    <w:rsid w:val="00925241"/>
    <w:rsid w:val="00925CEC"/>
    <w:rsid w:val="00926A3F"/>
    <w:rsid w:val="0092794E"/>
    <w:rsid w:val="00930D30"/>
    <w:rsid w:val="0093173C"/>
    <w:rsid w:val="009332A2"/>
    <w:rsid w:val="00937598"/>
    <w:rsid w:val="0093790B"/>
    <w:rsid w:val="00940361"/>
    <w:rsid w:val="00943751"/>
    <w:rsid w:val="00946DD0"/>
    <w:rsid w:val="009502F9"/>
    <w:rsid w:val="009509E6"/>
    <w:rsid w:val="00951F35"/>
    <w:rsid w:val="00952018"/>
    <w:rsid w:val="00952800"/>
    <w:rsid w:val="0095300D"/>
    <w:rsid w:val="009530A4"/>
    <w:rsid w:val="00955114"/>
    <w:rsid w:val="00956812"/>
    <w:rsid w:val="0095719A"/>
    <w:rsid w:val="00960A64"/>
    <w:rsid w:val="009623E9"/>
    <w:rsid w:val="00963A84"/>
    <w:rsid w:val="00963EEB"/>
    <w:rsid w:val="009648BC"/>
    <w:rsid w:val="00964C2F"/>
    <w:rsid w:val="00965F88"/>
    <w:rsid w:val="00967F9C"/>
    <w:rsid w:val="00970005"/>
    <w:rsid w:val="0097785D"/>
    <w:rsid w:val="009800BD"/>
    <w:rsid w:val="00984115"/>
    <w:rsid w:val="00984E03"/>
    <w:rsid w:val="009857AC"/>
    <w:rsid w:val="009864D2"/>
    <w:rsid w:val="00987E85"/>
    <w:rsid w:val="009908C2"/>
    <w:rsid w:val="00992A40"/>
    <w:rsid w:val="009A0D12"/>
    <w:rsid w:val="009A13CE"/>
    <w:rsid w:val="009A1987"/>
    <w:rsid w:val="009A2BEE"/>
    <w:rsid w:val="009A5289"/>
    <w:rsid w:val="009A5A12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43"/>
    <w:rsid w:val="009C7CA6"/>
    <w:rsid w:val="009D18C4"/>
    <w:rsid w:val="009D3316"/>
    <w:rsid w:val="009D55AA"/>
    <w:rsid w:val="009D5B13"/>
    <w:rsid w:val="009E3B00"/>
    <w:rsid w:val="009E3E77"/>
    <w:rsid w:val="009E3FAB"/>
    <w:rsid w:val="009E58F6"/>
    <w:rsid w:val="009E5B3F"/>
    <w:rsid w:val="009E7D90"/>
    <w:rsid w:val="009F1AB0"/>
    <w:rsid w:val="009F29FC"/>
    <w:rsid w:val="009F501D"/>
    <w:rsid w:val="00A039D5"/>
    <w:rsid w:val="00A046AD"/>
    <w:rsid w:val="00A068C1"/>
    <w:rsid w:val="00A079C1"/>
    <w:rsid w:val="00A12520"/>
    <w:rsid w:val="00A130FD"/>
    <w:rsid w:val="00A13933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625A"/>
    <w:rsid w:val="00A37E70"/>
    <w:rsid w:val="00A437E1"/>
    <w:rsid w:val="00A4685E"/>
    <w:rsid w:val="00A50CD4"/>
    <w:rsid w:val="00A50FC6"/>
    <w:rsid w:val="00A51191"/>
    <w:rsid w:val="00A56D62"/>
    <w:rsid w:val="00A56F07"/>
    <w:rsid w:val="00A5762C"/>
    <w:rsid w:val="00A600FC"/>
    <w:rsid w:val="00A60BCA"/>
    <w:rsid w:val="00A63498"/>
    <w:rsid w:val="00A638DA"/>
    <w:rsid w:val="00A65B41"/>
    <w:rsid w:val="00A65E00"/>
    <w:rsid w:val="00A66A78"/>
    <w:rsid w:val="00A7436E"/>
    <w:rsid w:val="00A74E96"/>
    <w:rsid w:val="00A75A8E"/>
    <w:rsid w:val="00A824DD"/>
    <w:rsid w:val="00A83193"/>
    <w:rsid w:val="00A83676"/>
    <w:rsid w:val="00A83B7B"/>
    <w:rsid w:val="00A84274"/>
    <w:rsid w:val="00A84B6F"/>
    <w:rsid w:val="00A850F3"/>
    <w:rsid w:val="00A864E3"/>
    <w:rsid w:val="00A92C8E"/>
    <w:rsid w:val="00A93A99"/>
    <w:rsid w:val="00A94574"/>
    <w:rsid w:val="00A95936"/>
    <w:rsid w:val="00A96265"/>
    <w:rsid w:val="00A964AD"/>
    <w:rsid w:val="00A97084"/>
    <w:rsid w:val="00AA1C2C"/>
    <w:rsid w:val="00AA35F6"/>
    <w:rsid w:val="00AA5763"/>
    <w:rsid w:val="00AA667C"/>
    <w:rsid w:val="00AA6E91"/>
    <w:rsid w:val="00AA7439"/>
    <w:rsid w:val="00AB047E"/>
    <w:rsid w:val="00AB0B0A"/>
    <w:rsid w:val="00AB0BB7"/>
    <w:rsid w:val="00AB1962"/>
    <w:rsid w:val="00AB22C6"/>
    <w:rsid w:val="00AB2AD0"/>
    <w:rsid w:val="00AB67FC"/>
    <w:rsid w:val="00AC00F2"/>
    <w:rsid w:val="00AC0FF6"/>
    <w:rsid w:val="00AC31B5"/>
    <w:rsid w:val="00AC4EA1"/>
    <w:rsid w:val="00AC5381"/>
    <w:rsid w:val="00AC5920"/>
    <w:rsid w:val="00AD0E65"/>
    <w:rsid w:val="00AD2BF2"/>
    <w:rsid w:val="00AD2BFA"/>
    <w:rsid w:val="00AD34EB"/>
    <w:rsid w:val="00AD3F00"/>
    <w:rsid w:val="00AD4E90"/>
    <w:rsid w:val="00AD5422"/>
    <w:rsid w:val="00AD6C07"/>
    <w:rsid w:val="00AE4179"/>
    <w:rsid w:val="00AE4425"/>
    <w:rsid w:val="00AE4FBE"/>
    <w:rsid w:val="00AE650F"/>
    <w:rsid w:val="00AE6555"/>
    <w:rsid w:val="00AE7D16"/>
    <w:rsid w:val="00AE7D7A"/>
    <w:rsid w:val="00AF16C2"/>
    <w:rsid w:val="00AF4CAA"/>
    <w:rsid w:val="00AF571A"/>
    <w:rsid w:val="00AF60A0"/>
    <w:rsid w:val="00AF67FC"/>
    <w:rsid w:val="00AF7DF5"/>
    <w:rsid w:val="00B006E5"/>
    <w:rsid w:val="00B024C2"/>
    <w:rsid w:val="00B02B2E"/>
    <w:rsid w:val="00B04427"/>
    <w:rsid w:val="00B07700"/>
    <w:rsid w:val="00B107C6"/>
    <w:rsid w:val="00B13921"/>
    <w:rsid w:val="00B1528C"/>
    <w:rsid w:val="00B16ACD"/>
    <w:rsid w:val="00B21487"/>
    <w:rsid w:val="00B232D1"/>
    <w:rsid w:val="00B24204"/>
    <w:rsid w:val="00B24DB5"/>
    <w:rsid w:val="00B31F9E"/>
    <w:rsid w:val="00B3268F"/>
    <w:rsid w:val="00B32C2C"/>
    <w:rsid w:val="00B33A1A"/>
    <w:rsid w:val="00B33E6C"/>
    <w:rsid w:val="00B371CC"/>
    <w:rsid w:val="00B4141C"/>
    <w:rsid w:val="00B41CD9"/>
    <w:rsid w:val="00B427E6"/>
    <w:rsid w:val="00B428A6"/>
    <w:rsid w:val="00B42A48"/>
    <w:rsid w:val="00B4362D"/>
    <w:rsid w:val="00B43BA9"/>
    <w:rsid w:val="00B43E1F"/>
    <w:rsid w:val="00B45FBC"/>
    <w:rsid w:val="00B519FD"/>
    <w:rsid w:val="00B51A7D"/>
    <w:rsid w:val="00B535C2"/>
    <w:rsid w:val="00B546A1"/>
    <w:rsid w:val="00B55544"/>
    <w:rsid w:val="00B642FC"/>
    <w:rsid w:val="00B64D26"/>
    <w:rsid w:val="00B64FBB"/>
    <w:rsid w:val="00B650D3"/>
    <w:rsid w:val="00B706F3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57D7"/>
    <w:rsid w:val="00BA0CCF"/>
    <w:rsid w:val="00BA46BA"/>
    <w:rsid w:val="00BA561A"/>
    <w:rsid w:val="00BB0DC6"/>
    <w:rsid w:val="00BB15E4"/>
    <w:rsid w:val="00BB1E19"/>
    <w:rsid w:val="00BB21D1"/>
    <w:rsid w:val="00BB29DB"/>
    <w:rsid w:val="00BB32F2"/>
    <w:rsid w:val="00BB4338"/>
    <w:rsid w:val="00BB6C0E"/>
    <w:rsid w:val="00BB7B38"/>
    <w:rsid w:val="00BC04D1"/>
    <w:rsid w:val="00BC11E5"/>
    <w:rsid w:val="00BC4BC6"/>
    <w:rsid w:val="00BC52FD"/>
    <w:rsid w:val="00BC6E62"/>
    <w:rsid w:val="00BC7443"/>
    <w:rsid w:val="00BD0648"/>
    <w:rsid w:val="00BD1040"/>
    <w:rsid w:val="00BD34AA"/>
    <w:rsid w:val="00BE08C7"/>
    <w:rsid w:val="00BE0C44"/>
    <w:rsid w:val="00BE1B8B"/>
    <w:rsid w:val="00BE2A18"/>
    <w:rsid w:val="00BE2C01"/>
    <w:rsid w:val="00BE41EC"/>
    <w:rsid w:val="00BE4265"/>
    <w:rsid w:val="00BE56FB"/>
    <w:rsid w:val="00BE5B4A"/>
    <w:rsid w:val="00BF3DDE"/>
    <w:rsid w:val="00BF6589"/>
    <w:rsid w:val="00BF6F7F"/>
    <w:rsid w:val="00C00647"/>
    <w:rsid w:val="00C010E8"/>
    <w:rsid w:val="00C02764"/>
    <w:rsid w:val="00C04CEF"/>
    <w:rsid w:val="00C04FB7"/>
    <w:rsid w:val="00C0662F"/>
    <w:rsid w:val="00C07740"/>
    <w:rsid w:val="00C11943"/>
    <w:rsid w:val="00C12E96"/>
    <w:rsid w:val="00C14763"/>
    <w:rsid w:val="00C15511"/>
    <w:rsid w:val="00C16141"/>
    <w:rsid w:val="00C2363F"/>
    <w:rsid w:val="00C236C8"/>
    <w:rsid w:val="00C237C7"/>
    <w:rsid w:val="00C260B1"/>
    <w:rsid w:val="00C26E56"/>
    <w:rsid w:val="00C26ED3"/>
    <w:rsid w:val="00C31406"/>
    <w:rsid w:val="00C318B3"/>
    <w:rsid w:val="00C35383"/>
    <w:rsid w:val="00C36328"/>
    <w:rsid w:val="00C37194"/>
    <w:rsid w:val="00C373DF"/>
    <w:rsid w:val="00C40637"/>
    <w:rsid w:val="00C40F6C"/>
    <w:rsid w:val="00C44426"/>
    <w:rsid w:val="00C445F3"/>
    <w:rsid w:val="00C451F4"/>
    <w:rsid w:val="00C45EB1"/>
    <w:rsid w:val="00C47409"/>
    <w:rsid w:val="00C50702"/>
    <w:rsid w:val="00C54A3A"/>
    <w:rsid w:val="00C55566"/>
    <w:rsid w:val="00C56448"/>
    <w:rsid w:val="00C63D43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863"/>
    <w:rsid w:val="00C84C47"/>
    <w:rsid w:val="00C858A4"/>
    <w:rsid w:val="00C86AFA"/>
    <w:rsid w:val="00C952CB"/>
    <w:rsid w:val="00CA19D9"/>
    <w:rsid w:val="00CA28B8"/>
    <w:rsid w:val="00CA5E26"/>
    <w:rsid w:val="00CA74ED"/>
    <w:rsid w:val="00CB18D0"/>
    <w:rsid w:val="00CB1C8A"/>
    <w:rsid w:val="00CB24F5"/>
    <w:rsid w:val="00CB2663"/>
    <w:rsid w:val="00CB3BBE"/>
    <w:rsid w:val="00CB59E9"/>
    <w:rsid w:val="00CC0D6A"/>
    <w:rsid w:val="00CC3831"/>
    <w:rsid w:val="00CC39A0"/>
    <w:rsid w:val="00CC3E3D"/>
    <w:rsid w:val="00CC519B"/>
    <w:rsid w:val="00CD12C1"/>
    <w:rsid w:val="00CD214E"/>
    <w:rsid w:val="00CD46FA"/>
    <w:rsid w:val="00CD4E18"/>
    <w:rsid w:val="00CD5973"/>
    <w:rsid w:val="00CD76A9"/>
    <w:rsid w:val="00CE31A6"/>
    <w:rsid w:val="00CF09AA"/>
    <w:rsid w:val="00CF3621"/>
    <w:rsid w:val="00CF3FDD"/>
    <w:rsid w:val="00CF4813"/>
    <w:rsid w:val="00CF5233"/>
    <w:rsid w:val="00CF53C5"/>
    <w:rsid w:val="00D029B8"/>
    <w:rsid w:val="00D02F60"/>
    <w:rsid w:val="00D0464E"/>
    <w:rsid w:val="00D04A96"/>
    <w:rsid w:val="00D04F0D"/>
    <w:rsid w:val="00D07A7B"/>
    <w:rsid w:val="00D10E06"/>
    <w:rsid w:val="00D15197"/>
    <w:rsid w:val="00D16820"/>
    <w:rsid w:val="00D169C8"/>
    <w:rsid w:val="00D16AB1"/>
    <w:rsid w:val="00D17013"/>
    <w:rsid w:val="00D1793F"/>
    <w:rsid w:val="00D22AF5"/>
    <w:rsid w:val="00D235EA"/>
    <w:rsid w:val="00D2467B"/>
    <w:rsid w:val="00D247A9"/>
    <w:rsid w:val="00D32721"/>
    <w:rsid w:val="00D328DC"/>
    <w:rsid w:val="00D32F68"/>
    <w:rsid w:val="00D33387"/>
    <w:rsid w:val="00D37358"/>
    <w:rsid w:val="00D37A5A"/>
    <w:rsid w:val="00D37DC7"/>
    <w:rsid w:val="00D402FB"/>
    <w:rsid w:val="00D4112A"/>
    <w:rsid w:val="00D461E4"/>
    <w:rsid w:val="00D470B5"/>
    <w:rsid w:val="00D47D7A"/>
    <w:rsid w:val="00D50ABD"/>
    <w:rsid w:val="00D510AA"/>
    <w:rsid w:val="00D52B9E"/>
    <w:rsid w:val="00D53B9D"/>
    <w:rsid w:val="00D55290"/>
    <w:rsid w:val="00D57791"/>
    <w:rsid w:val="00D6046A"/>
    <w:rsid w:val="00D62870"/>
    <w:rsid w:val="00D63B2F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6B8"/>
    <w:rsid w:val="00D76EC9"/>
    <w:rsid w:val="00D77269"/>
    <w:rsid w:val="00D80E7D"/>
    <w:rsid w:val="00D81397"/>
    <w:rsid w:val="00D81C77"/>
    <w:rsid w:val="00D82874"/>
    <w:rsid w:val="00D8354D"/>
    <w:rsid w:val="00D848B9"/>
    <w:rsid w:val="00D848C2"/>
    <w:rsid w:val="00D90E69"/>
    <w:rsid w:val="00D91368"/>
    <w:rsid w:val="00D93106"/>
    <w:rsid w:val="00D933E9"/>
    <w:rsid w:val="00D9505D"/>
    <w:rsid w:val="00D95168"/>
    <w:rsid w:val="00D953D0"/>
    <w:rsid w:val="00D959F5"/>
    <w:rsid w:val="00D9633C"/>
    <w:rsid w:val="00D96884"/>
    <w:rsid w:val="00DA3FDD"/>
    <w:rsid w:val="00DA6E2F"/>
    <w:rsid w:val="00DA7017"/>
    <w:rsid w:val="00DA7028"/>
    <w:rsid w:val="00DA7E09"/>
    <w:rsid w:val="00DB1AD2"/>
    <w:rsid w:val="00DB2B58"/>
    <w:rsid w:val="00DB5206"/>
    <w:rsid w:val="00DB6276"/>
    <w:rsid w:val="00DB63F5"/>
    <w:rsid w:val="00DB6EE0"/>
    <w:rsid w:val="00DB777B"/>
    <w:rsid w:val="00DC1C6B"/>
    <w:rsid w:val="00DC2C2E"/>
    <w:rsid w:val="00DC4AF0"/>
    <w:rsid w:val="00DC6248"/>
    <w:rsid w:val="00DC77C0"/>
    <w:rsid w:val="00DC7886"/>
    <w:rsid w:val="00DD0CF2"/>
    <w:rsid w:val="00DD2C09"/>
    <w:rsid w:val="00DD3947"/>
    <w:rsid w:val="00DE1554"/>
    <w:rsid w:val="00DE2901"/>
    <w:rsid w:val="00DE5905"/>
    <w:rsid w:val="00DE590F"/>
    <w:rsid w:val="00DE7DC1"/>
    <w:rsid w:val="00DF3F7E"/>
    <w:rsid w:val="00DF6BBE"/>
    <w:rsid w:val="00DF7648"/>
    <w:rsid w:val="00E00E29"/>
    <w:rsid w:val="00E02BAB"/>
    <w:rsid w:val="00E03E7C"/>
    <w:rsid w:val="00E04CEB"/>
    <w:rsid w:val="00E060BC"/>
    <w:rsid w:val="00E11420"/>
    <w:rsid w:val="00E11460"/>
    <w:rsid w:val="00E132FB"/>
    <w:rsid w:val="00E15A8D"/>
    <w:rsid w:val="00E170B7"/>
    <w:rsid w:val="00E170D8"/>
    <w:rsid w:val="00E177DD"/>
    <w:rsid w:val="00E20900"/>
    <w:rsid w:val="00E20C7F"/>
    <w:rsid w:val="00E21251"/>
    <w:rsid w:val="00E2284D"/>
    <w:rsid w:val="00E2396E"/>
    <w:rsid w:val="00E24728"/>
    <w:rsid w:val="00E24D1C"/>
    <w:rsid w:val="00E276AC"/>
    <w:rsid w:val="00E3435C"/>
    <w:rsid w:val="00E34A35"/>
    <w:rsid w:val="00E36656"/>
    <w:rsid w:val="00E37C2F"/>
    <w:rsid w:val="00E41318"/>
    <w:rsid w:val="00E41994"/>
    <w:rsid w:val="00E41C28"/>
    <w:rsid w:val="00E428C8"/>
    <w:rsid w:val="00E46308"/>
    <w:rsid w:val="00E470E2"/>
    <w:rsid w:val="00E47E28"/>
    <w:rsid w:val="00E51E17"/>
    <w:rsid w:val="00E51E69"/>
    <w:rsid w:val="00E52DAB"/>
    <w:rsid w:val="00E539B0"/>
    <w:rsid w:val="00E55994"/>
    <w:rsid w:val="00E60606"/>
    <w:rsid w:val="00E60C66"/>
    <w:rsid w:val="00E6164D"/>
    <w:rsid w:val="00E6176C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FD6"/>
    <w:rsid w:val="00E74363"/>
    <w:rsid w:val="00E75DDA"/>
    <w:rsid w:val="00E773E8"/>
    <w:rsid w:val="00E83ADD"/>
    <w:rsid w:val="00E84F38"/>
    <w:rsid w:val="00E85623"/>
    <w:rsid w:val="00E87441"/>
    <w:rsid w:val="00E91FAE"/>
    <w:rsid w:val="00E96E3F"/>
    <w:rsid w:val="00E97FC5"/>
    <w:rsid w:val="00EA270C"/>
    <w:rsid w:val="00EA4974"/>
    <w:rsid w:val="00EA532E"/>
    <w:rsid w:val="00EB06D9"/>
    <w:rsid w:val="00EB192B"/>
    <w:rsid w:val="00EB19ED"/>
    <w:rsid w:val="00EB1CAB"/>
    <w:rsid w:val="00EB24E5"/>
    <w:rsid w:val="00EB29FF"/>
    <w:rsid w:val="00EB3468"/>
    <w:rsid w:val="00EC0F5A"/>
    <w:rsid w:val="00EC1683"/>
    <w:rsid w:val="00EC38C6"/>
    <w:rsid w:val="00EC4265"/>
    <w:rsid w:val="00EC4CEB"/>
    <w:rsid w:val="00EC5FE8"/>
    <w:rsid w:val="00EC659E"/>
    <w:rsid w:val="00ED0769"/>
    <w:rsid w:val="00ED2072"/>
    <w:rsid w:val="00ED2AE0"/>
    <w:rsid w:val="00ED5553"/>
    <w:rsid w:val="00ED5E36"/>
    <w:rsid w:val="00ED6961"/>
    <w:rsid w:val="00EE65D3"/>
    <w:rsid w:val="00EF0B96"/>
    <w:rsid w:val="00EF3486"/>
    <w:rsid w:val="00EF47AF"/>
    <w:rsid w:val="00EF53B6"/>
    <w:rsid w:val="00F00B73"/>
    <w:rsid w:val="00F04363"/>
    <w:rsid w:val="00F04399"/>
    <w:rsid w:val="00F115CA"/>
    <w:rsid w:val="00F14817"/>
    <w:rsid w:val="00F14BBA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56E9"/>
    <w:rsid w:val="00F43390"/>
    <w:rsid w:val="00F443B2"/>
    <w:rsid w:val="00F458D8"/>
    <w:rsid w:val="00F50237"/>
    <w:rsid w:val="00F52FE6"/>
    <w:rsid w:val="00F53596"/>
    <w:rsid w:val="00F53A10"/>
    <w:rsid w:val="00F557D6"/>
    <w:rsid w:val="00F55B5B"/>
    <w:rsid w:val="00F55BA8"/>
    <w:rsid w:val="00F55DB1"/>
    <w:rsid w:val="00F56ACA"/>
    <w:rsid w:val="00F57202"/>
    <w:rsid w:val="00F600FE"/>
    <w:rsid w:val="00F62E4D"/>
    <w:rsid w:val="00F66B34"/>
    <w:rsid w:val="00F675B9"/>
    <w:rsid w:val="00F711C9"/>
    <w:rsid w:val="00F7300A"/>
    <w:rsid w:val="00F73E77"/>
    <w:rsid w:val="00F74C47"/>
    <w:rsid w:val="00F74C59"/>
    <w:rsid w:val="00F7547A"/>
    <w:rsid w:val="00F756AF"/>
    <w:rsid w:val="00F75C3A"/>
    <w:rsid w:val="00F76524"/>
    <w:rsid w:val="00F82E30"/>
    <w:rsid w:val="00F831CB"/>
    <w:rsid w:val="00F848A3"/>
    <w:rsid w:val="00F84ACF"/>
    <w:rsid w:val="00F85742"/>
    <w:rsid w:val="00F85BF8"/>
    <w:rsid w:val="00F871CE"/>
    <w:rsid w:val="00F871FB"/>
    <w:rsid w:val="00F87802"/>
    <w:rsid w:val="00F92C0A"/>
    <w:rsid w:val="00F9415B"/>
    <w:rsid w:val="00FA01FB"/>
    <w:rsid w:val="00FA13C2"/>
    <w:rsid w:val="00FA2D81"/>
    <w:rsid w:val="00FA4496"/>
    <w:rsid w:val="00FA7F91"/>
    <w:rsid w:val="00FB121C"/>
    <w:rsid w:val="00FB1CDD"/>
    <w:rsid w:val="00FB2C2F"/>
    <w:rsid w:val="00FB305C"/>
    <w:rsid w:val="00FB3B61"/>
    <w:rsid w:val="00FB3ECD"/>
    <w:rsid w:val="00FC2E3D"/>
    <w:rsid w:val="00FC3ACD"/>
    <w:rsid w:val="00FC3BDE"/>
    <w:rsid w:val="00FC5CCE"/>
    <w:rsid w:val="00FC75BB"/>
    <w:rsid w:val="00FD1DBE"/>
    <w:rsid w:val="00FD25A7"/>
    <w:rsid w:val="00FD27B6"/>
    <w:rsid w:val="00FD3689"/>
    <w:rsid w:val="00FD36F8"/>
    <w:rsid w:val="00FD42A3"/>
    <w:rsid w:val="00FD4925"/>
    <w:rsid w:val="00FD7468"/>
    <w:rsid w:val="00FD7CE0"/>
    <w:rsid w:val="00FE00AC"/>
    <w:rsid w:val="00FE0B3B"/>
    <w:rsid w:val="00FE172F"/>
    <w:rsid w:val="00FE1BE2"/>
    <w:rsid w:val="00FE29AF"/>
    <w:rsid w:val="00FE730A"/>
    <w:rsid w:val="00FF1DD7"/>
    <w:rsid w:val="00FF4453"/>
    <w:rsid w:val="00FF4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9056E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9056E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1E7238E-FC43-460F-94E4-CC9BBC161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6</Pages>
  <Words>1693</Words>
  <Characters>10437</Characters>
  <Application>Microsoft Office Word</Application>
  <DocSecurity>0</DocSecurity>
  <Lines>86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Przemysław Wójcicki</dc:creator>
  <cp:lastModifiedBy>Ewa A. Genert</cp:lastModifiedBy>
  <cp:revision>2</cp:revision>
  <cp:lastPrinted>2017-05-13T10:56:00Z</cp:lastPrinted>
  <dcterms:created xsi:type="dcterms:W3CDTF">2017-09-04T12:30:00Z</dcterms:created>
  <dcterms:modified xsi:type="dcterms:W3CDTF">2017-09-04T12:30:00Z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