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19A" w:rsidRPr="00AE2D34" w:rsidRDefault="00DF5C00" w:rsidP="00AB11FC">
      <w:pPr>
        <w:spacing w:after="0" w:line="360" w:lineRule="auto"/>
        <w:jc w:val="center"/>
        <w:rPr>
          <w:rFonts w:ascii="Times New Roman" w:hAnsi="Times New Roman" w:cs="Times New Roman"/>
          <w:sz w:val="24"/>
          <w:szCs w:val="24"/>
        </w:rPr>
      </w:pPr>
      <w:bookmarkStart w:id="0" w:name="_GoBack"/>
      <w:bookmarkEnd w:id="0"/>
      <w:r w:rsidRPr="00AE2D34">
        <w:rPr>
          <w:rFonts w:ascii="Times New Roman" w:hAnsi="Times New Roman" w:cs="Times New Roman"/>
          <w:sz w:val="24"/>
          <w:szCs w:val="24"/>
        </w:rPr>
        <w:t>UZASADNIENIE</w:t>
      </w:r>
    </w:p>
    <w:p w:rsidR="00DF5C00" w:rsidRPr="00AE2D34" w:rsidRDefault="00170C0B" w:rsidP="009F156B">
      <w:pPr>
        <w:pStyle w:val="Akapitzlist"/>
        <w:numPr>
          <w:ilvl w:val="0"/>
          <w:numId w:val="5"/>
        </w:numPr>
        <w:spacing w:before="360" w:line="360" w:lineRule="auto"/>
        <w:ind w:left="363" w:hanging="238"/>
        <w:rPr>
          <w:rFonts w:ascii="Times New Roman" w:hAnsi="Times New Roman"/>
          <w:b/>
          <w:sz w:val="24"/>
          <w:szCs w:val="24"/>
        </w:rPr>
      </w:pPr>
      <w:r w:rsidRPr="00AE2D34">
        <w:rPr>
          <w:rFonts w:ascii="Times New Roman" w:hAnsi="Times New Roman"/>
          <w:b/>
          <w:sz w:val="24"/>
          <w:szCs w:val="24"/>
        </w:rPr>
        <w:t>Informacje ogólne</w:t>
      </w:r>
    </w:p>
    <w:p w:rsidR="00DF5C00" w:rsidRPr="00AE2D34" w:rsidRDefault="00DF5C00"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dniu 22 grudnia 2015 r. Ministrowie: Edukacji Narodowej, Nauki i Szkolnictwa Wyższego oraz Cyfryzacji przedstawili plan włączenia nauczania programowania komputerowego do podstawy programowej kształcenia informatycznego na każdym etapie edukacyjnym oraz podłączenia wszystkich </w:t>
      </w:r>
      <w:r w:rsidR="00B70344" w:rsidRPr="00AE2D34">
        <w:rPr>
          <w:rFonts w:ascii="Times New Roman" w:hAnsi="Times New Roman" w:cs="Times New Roman"/>
          <w:sz w:val="24"/>
          <w:szCs w:val="24"/>
        </w:rPr>
        <w:t>szkół</w:t>
      </w:r>
      <w:r w:rsidRPr="00AE2D34">
        <w:rPr>
          <w:rFonts w:ascii="Times New Roman" w:hAnsi="Times New Roman" w:cs="Times New Roman"/>
          <w:sz w:val="24"/>
          <w:szCs w:val="24"/>
        </w:rPr>
        <w:t xml:space="preserve"> w Polsce do szybkiego </w:t>
      </w:r>
      <w:r w:rsidR="00342954" w:rsidRPr="00AE2D34">
        <w:rPr>
          <w:rFonts w:ascii="Times New Roman" w:hAnsi="Times New Roman" w:cs="Times New Roman"/>
          <w:sz w:val="24"/>
          <w:szCs w:val="24"/>
        </w:rPr>
        <w:t>Internetu</w:t>
      </w:r>
      <w:r w:rsidRPr="00AE2D34">
        <w:rPr>
          <w:rFonts w:ascii="Times New Roman" w:hAnsi="Times New Roman" w:cs="Times New Roman"/>
          <w:sz w:val="24"/>
          <w:szCs w:val="24"/>
        </w:rPr>
        <w:t>.</w:t>
      </w:r>
    </w:p>
    <w:p w:rsidR="00DF5C00" w:rsidRPr="00AE2D34" w:rsidRDefault="00DF5C00" w:rsidP="00AB11FC">
      <w:pPr>
        <w:spacing w:before="120" w:after="0" w:line="360" w:lineRule="auto"/>
        <w:jc w:val="both"/>
        <w:rPr>
          <w:rFonts w:ascii="Times New Roman" w:hAnsi="Times New Roman" w:cs="Times New Roman"/>
          <w:sz w:val="24"/>
          <w:szCs w:val="24"/>
        </w:rPr>
      </w:pPr>
      <w:r w:rsidRPr="00AE2D34">
        <w:rPr>
          <w:rFonts w:ascii="Times New Roman" w:eastAsia="Times New Roman" w:hAnsi="Times New Roman" w:cs="Times New Roman"/>
          <w:kern w:val="3"/>
          <w:sz w:val="24"/>
          <w:szCs w:val="24"/>
          <w:lang w:eastAsia="pl-PL"/>
        </w:rPr>
        <w:t xml:space="preserve">Na zlecenie </w:t>
      </w:r>
      <w:r w:rsidRPr="00AE2D34">
        <w:rPr>
          <w:rFonts w:ascii="Times New Roman" w:eastAsia="Times New Roman" w:hAnsi="Times New Roman" w:cs="Times New Roman"/>
          <w:bCs/>
          <w:kern w:val="3"/>
          <w:sz w:val="24"/>
          <w:szCs w:val="24"/>
          <w:lang w:eastAsia="pl-PL"/>
        </w:rPr>
        <w:t>Ministerstwa Cyfryzacji, na początku 2016 r</w:t>
      </w:r>
      <w:r w:rsidR="00EE589F" w:rsidRPr="00AE2D34">
        <w:rPr>
          <w:rFonts w:ascii="Times New Roman" w:eastAsia="Times New Roman" w:hAnsi="Times New Roman" w:cs="Times New Roman"/>
          <w:bCs/>
          <w:kern w:val="3"/>
          <w:sz w:val="24"/>
          <w:szCs w:val="24"/>
          <w:lang w:eastAsia="pl-PL"/>
        </w:rPr>
        <w:t>.</w:t>
      </w:r>
      <w:r w:rsidRPr="00AE2D34">
        <w:rPr>
          <w:rFonts w:ascii="Times New Roman" w:eastAsia="Times New Roman" w:hAnsi="Times New Roman" w:cs="Times New Roman"/>
          <w:bCs/>
          <w:kern w:val="3"/>
          <w:sz w:val="24"/>
          <w:szCs w:val="24"/>
          <w:lang w:eastAsia="pl-PL"/>
        </w:rPr>
        <w:t xml:space="preserve"> Naukowa i Akademicka Sieć Komputerowa – Instytut Badawczy</w:t>
      </w:r>
      <w:r w:rsidRPr="00AE2D34">
        <w:rPr>
          <w:rFonts w:ascii="Times New Roman" w:eastAsia="Times New Roman" w:hAnsi="Times New Roman" w:cs="Times New Roman"/>
          <w:kern w:val="3"/>
          <w:sz w:val="24"/>
          <w:szCs w:val="24"/>
          <w:lang w:eastAsia="pl-PL"/>
        </w:rPr>
        <w:t xml:space="preserve"> rozpoczęła </w:t>
      </w:r>
      <w:r w:rsidRPr="00AE2D34">
        <w:rPr>
          <w:rFonts w:ascii="Times New Roman" w:eastAsia="Times New Roman" w:hAnsi="Times New Roman" w:cs="Times New Roman"/>
          <w:bCs/>
          <w:kern w:val="3"/>
          <w:sz w:val="24"/>
          <w:szCs w:val="24"/>
        </w:rPr>
        <w:t xml:space="preserve">pilotaż ogólnopolskiego projektu polegającego na doprowadzeniu łączy o przepustowości do 1 </w:t>
      </w:r>
      <w:proofErr w:type="spellStart"/>
      <w:r w:rsidRPr="00AE2D34">
        <w:rPr>
          <w:rFonts w:ascii="Times New Roman" w:eastAsia="Times New Roman" w:hAnsi="Times New Roman" w:cs="Times New Roman"/>
          <w:bCs/>
          <w:kern w:val="3"/>
          <w:sz w:val="24"/>
          <w:szCs w:val="24"/>
        </w:rPr>
        <w:t>Gb</w:t>
      </w:r>
      <w:proofErr w:type="spellEnd"/>
      <w:r w:rsidRPr="00AE2D34">
        <w:rPr>
          <w:rFonts w:ascii="Times New Roman" w:eastAsia="Times New Roman" w:hAnsi="Times New Roman" w:cs="Times New Roman"/>
          <w:bCs/>
          <w:kern w:val="3"/>
          <w:sz w:val="24"/>
          <w:szCs w:val="24"/>
        </w:rPr>
        <w:t>/s do szkół podstawowych i</w:t>
      </w:r>
      <w:r w:rsidR="00F05F87">
        <w:rPr>
          <w:rFonts w:ascii="Times New Roman" w:eastAsia="Times New Roman" w:hAnsi="Times New Roman" w:cs="Times New Roman"/>
          <w:bCs/>
          <w:kern w:val="3"/>
          <w:sz w:val="24"/>
          <w:szCs w:val="24"/>
        </w:rPr>
        <w:t xml:space="preserve"> </w:t>
      </w:r>
      <w:r w:rsidRPr="00AE2D34">
        <w:rPr>
          <w:rFonts w:ascii="Times New Roman" w:eastAsia="Times New Roman" w:hAnsi="Times New Roman" w:cs="Times New Roman"/>
          <w:bCs/>
          <w:kern w:val="3"/>
          <w:sz w:val="24"/>
          <w:szCs w:val="24"/>
        </w:rPr>
        <w:t xml:space="preserve">ponadpodstawowych. Projekt ten miał na celu: </w:t>
      </w:r>
    </w:p>
    <w:p w:rsidR="00DF5C00" w:rsidRPr="00AE2D34" w:rsidRDefault="00DF5C00" w:rsidP="00AB11FC">
      <w:pPr>
        <w:numPr>
          <w:ilvl w:val="0"/>
          <w:numId w:val="2"/>
        </w:numPr>
        <w:suppressAutoHyphens/>
        <w:autoSpaceDN w:val="0"/>
        <w:spacing w:after="0" w:line="360" w:lineRule="auto"/>
        <w:ind w:left="392" w:hanging="378"/>
        <w:jc w:val="both"/>
        <w:textAlignment w:val="baseline"/>
        <w:rPr>
          <w:rFonts w:ascii="Times New Roman" w:hAnsi="Times New Roman" w:cs="Times New Roman"/>
          <w:sz w:val="24"/>
          <w:szCs w:val="24"/>
        </w:rPr>
      </w:pPr>
      <w:r w:rsidRPr="00AE2D34">
        <w:rPr>
          <w:rFonts w:ascii="Times New Roman" w:eastAsia="Times New Roman" w:hAnsi="Times New Roman" w:cs="Times New Roman"/>
          <w:bCs/>
          <w:kern w:val="3"/>
          <w:sz w:val="24"/>
          <w:szCs w:val="24"/>
          <w:lang w:eastAsia="pl-PL"/>
        </w:rPr>
        <w:t xml:space="preserve">opracowanie i wdrożenie technicznego modelu </w:t>
      </w:r>
      <w:r w:rsidRPr="00AE2D34">
        <w:rPr>
          <w:rFonts w:ascii="Times New Roman" w:eastAsia="Times New Roman" w:hAnsi="Times New Roman" w:cs="Times New Roman"/>
          <w:kern w:val="3"/>
          <w:sz w:val="24"/>
          <w:szCs w:val="24"/>
          <w:lang w:eastAsia="pl-PL"/>
        </w:rPr>
        <w:t xml:space="preserve">dostępu do bezpiecznego szerokopasmowego </w:t>
      </w:r>
      <w:r w:rsidR="00342954" w:rsidRPr="00AE2D34">
        <w:rPr>
          <w:rFonts w:ascii="Times New Roman" w:eastAsia="Times New Roman" w:hAnsi="Times New Roman" w:cs="Times New Roman"/>
          <w:kern w:val="3"/>
          <w:sz w:val="24"/>
          <w:szCs w:val="24"/>
          <w:lang w:eastAsia="pl-PL"/>
        </w:rPr>
        <w:t>Internetu</w:t>
      </w:r>
      <w:r w:rsidRPr="00AE2D34">
        <w:rPr>
          <w:rFonts w:ascii="Times New Roman" w:eastAsia="Times New Roman" w:hAnsi="Times New Roman" w:cs="Times New Roman"/>
          <w:kern w:val="3"/>
          <w:sz w:val="24"/>
          <w:szCs w:val="24"/>
          <w:lang w:eastAsia="pl-PL"/>
        </w:rPr>
        <w:t xml:space="preserve"> w szkołach podstawowych, gimnazjalnych i ponadgimnazjalnych na bazie szkół z Podlasia i Mazowsza</w:t>
      </w:r>
      <w:r w:rsidR="009A1470">
        <w:rPr>
          <w:rFonts w:ascii="Times New Roman" w:eastAsia="Times New Roman" w:hAnsi="Times New Roman" w:cs="Times New Roman"/>
          <w:kern w:val="3"/>
          <w:sz w:val="24"/>
          <w:szCs w:val="24"/>
          <w:lang w:eastAsia="pl-PL"/>
        </w:rPr>
        <w:t>;</w:t>
      </w:r>
    </w:p>
    <w:p w:rsidR="00DF5C00" w:rsidRPr="00AE2D34" w:rsidRDefault="00DF5C00" w:rsidP="00AB11FC">
      <w:pPr>
        <w:numPr>
          <w:ilvl w:val="0"/>
          <w:numId w:val="2"/>
        </w:numPr>
        <w:suppressAutoHyphens/>
        <w:autoSpaceDN w:val="0"/>
        <w:spacing w:after="0" w:line="360" w:lineRule="auto"/>
        <w:ind w:left="392" w:hanging="378"/>
        <w:jc w:val="both"/>
        <w:textAlignment w:val="baseline"/>
        <w:rPr>
          <w:rFonts w:ascii="Times New Roman" w:hAnsi="Times New Roman" w:cs="Times New Roman"/>
          <w:sz w:val="24"/>
          <w:szCs w:val="24"/>
        </w:rPr>
      </w:pPr>
      <w:r w:rsidRPr="00AE2D34">
        <w:rPr>
          <w:rFonts w:ascii="Times New Roman" w:eastAsia="Times New Roman" w:hAnsi="Times New Roman" w:cs="Times New Roman"/>
          <w:bCs/>
          <w:kern w:val="3"/>
          <w:sz w:val="24"/>
          <w:szCs w:val="24"/>
          <w:lang w:eastAsia="pl-PL"/>
        </w:rPr>
        <w:t>uzyskanie danych kosztowych oraz ruchowych</w:t>
      </w:r>
      <w:r w:rsidRPr="00AE2D34">
        <w:rPr>
          <w:rFonts w:ascii="Times New Roman" w:eastAsia="Times New Roman" w:hAnsi="Times New Roman" w:cs="Times New Roman"/>
          <w:kern w:val="3"/>
          <w:sz w:val="24"/>
          <w:szCs w:val="24"/>
          <w:lang w:eastAsia="pl-PL"/>
        </w:rPr>
        <w:t xml:space="preserve"> do prawidłowego opracowania projektu budowy ogólnopolskiej sie</w:t>
      </w:r>
      <w:r w:rsidR="00F05F87">
        <w:rPr>
          <w:rFonts w:ascii="Times New Roman" w:eastAsia="Times New Roman" w:hAnsi="Times New Roman" w:cs="Times New Roman"/>
          <w:kern w:val="3"/>
          <w:sz w:val="24"/>
          <w:szCs w:val="24"/>
          <w:lang w:eastAsia="pl-PL"/>
        </w:rPr>
        <w:t>ci łączącej szkoły podstawowe i </w:t>
      </w:r>
      <w:r w:rsidRPr="00AE2D34">
        <w:rPr>
          <w:rFonts w:ascii="Times New Roman" w:eastAsia="Times New Roman" w:hAnsi="Times New Roman" w:cs="Times New Roman"/>
          <w:kern w:val="3"/>
          <w:sz w:val="24"/>
          <w:szCs w:val="24"/>
          <w:lang w:eastAsia="pl-PL"/>
        </w:rPr>
        <w:t>ponadpodstawowe</w:t>
      </w:r>
      <w:r w:rsidR="009A1470">
        <w:rPr>
          <w:rFonts w:ascii="Times New Roman" w:eastAsia="Times New Roman" w:hAnsi="Times New Roman" w:cs="Times New Roman"/>
          <w:kern w:val="3"/>
          <w:sz w:val="24"/>
          <w:szCs w:val="24"/>
          <w:lang w:eastAsia="pl-PL"/>
        </w:rPr>
        <w:t>;</w:t>
      </w:r>
    </w:p>
    <w:p w:rsidR="00DF5C00" w:rsidRPr="00AE2D34" w:rsidRDefault="00DF5C00" w:rsidP="00AB11FC">
      <w:pPr>
        <w:numPr>
          <w:ilvl w:val="0"/>
          <w:numId w:val="2"/>
        </w:numPr>
        <w:suppressAutoHyphens/>
        <w:autoSpaceDN w:val="0"/>
        <w:spacing w:after="0" w:line="360" w:lineRule="auto"/>
        <w:ind w:left="392" w:hanging="378"/>
        <w:jc w:val="both"/>
        <w:textAlignment w:val="baseline"/>
        <w:rPr>
          <w:rFonts w:ascii="Times New Roman" w:hAnsi="Times New Roman" w:cs="Times New Roman"/>
          <w:sz w:val="24"/>
          <w:szCs w:val="24"/>
        </w:rPr>
      </w:pPr>
      <w:r w:rsidRPr="00AE2D34">
        <w:rPr>
          <w:rFonts w:ascii="Times New Roman" w:eastAsia="Times New Roman" w:hAnsi="Times New Roman" w:cs="Times New Roman"/>
          <w:bCs/>
          <w:kern w:val="3"/>
          <w:sz w:val="24"/>
          <w:szCs w:val="24"/>
          <w:lang w:eastAsia="pl-PL"/>
        </w:rPr>
        <w:t xml:space="preserve">udostępnienie multimedialnych aplikacji i serwisów </w:t>
      </w:r>
      <w:r w:rsidRPr="00AE2D34">
        <w:rPr>
          <w:rFonts w:ascii="Times New Roman" w:eastAsia="Times New Roman" w:hAnsi="Times New Roman" w:cs="Times New Roman"/>
          <w:kern w:val="3"/>
          <w:sz w:val="24"/>
          <w:szCs w:val="24"/>
          <w:lang w:eastAsia="pl-PL"/>
        </w:rPr>
        <w:t>o charakterze dydaktycznym.</w:t>
      </w:r>
    </w:p>
    <w:p w:rsidR="00090722" w:rsidRPr="00AE2D34" w:rsidRDefault="00DF5C00" w:rsidP="00AB11FC">
      <w:pPr>
        <w:spacing w:before="120" w:after="0" w:line="360" w:lineRule="auto"/>
        <w:jc w:val="both"/>
        <w:rPr>
          <w:rFonts w:ascii="Times New Roman" w:hAnsi="Times New Roman" w:cs="Times New Roman"/>
          <w:sz w:val="24"/>
          <w:szCs w:val="24"/>
        </w:rPr>
      </w:pPr>
      <w:r w:rsidRPr="00AE2D34">
        <w:rPr>
          <w:rFonts w:ascii="Times New Roman" w:eastAsia="Times New Roman" w:hAnsi="Times New Roman" w:cs="Times New Roman"/>
          <w:bCs/>
          <w:kern w:val="3"/>
          <w:sz w:val="24"/>
          <w:szCs w:val="24"/>
        </w:rPr>
        <w:t xml:space="preserve">W pilotażu wzięło udział </w:t>
      </w:r>
      <w:r w:rsidRPr="00AE2D34">
        <w:rPr>
          <w:rFonts w:ascii="Times New Roman" w:hAnsi="Times New Roman" w:cs="Times New Roman"/>
          <w:sz w:val="24"/>
          <w:szCs w:val="24"/>
        </w:rPr>
        <w:t xml:space="preserve">36 szkół </w:t>
      </w:r>
      <w:r w:rsidRPr="00AE2D34">
        <w:rPr>
          <w:rFonts w:ascii="Times New Roman" w:hAnsi="Times New Roman" w:cs="Times New Roman"/>
          <w:bCs/>
          <w:sz w:val="24"/>
          <w:szCs w:val="24"/>
        </w:rPr>
        <w:t xml:space="preserve">zróżnicowanych </w:t>
      </w:r>
      <w:r w:rsidRPr="00AE2D34">
        <w:rPr>
          <w:rFonts w:ascii="Times New Roman" w:hAnsi="Times New Roman" w:cs="Times New Roman"/>
          <w:sz w:val="24"/>
          <w:szCs w:val="24"/>
        </w:rPr>
        <w:t>pod względem wielkości i otoczenia infrastrukturalnego</w:t>
      </w:r>
      <w:r w:rsidR="00764847">
        <w:rPr>
          <w:rFonts w:ascii="Times New Roman" w:hAnsi="Times New Roman" w:cs="Times New Roman"/>
          <w:sz w:val="24"/>
          <w:szCs w:val="24"/>
        </w:rPr>
        <w:t>,</w:t>
      </w:r>
      <w:r w:rsidRPr="00AE2D34">
        <w:rPr>
          <w:rFonts w:ascii="Times New Roman" w:hAnsi="Times New Roman" w:cs="Times New Roman"/>
          <w:sz w:val="24"/>
          <w:szCs w:val="24"/>
        </w:rPr>
        <w:t xml:space="preserve"> w tym również </w:t>
      </w:r>
      <w:r w:rsidRPr="00AE2D34">
        <w:rPr>
          <w:rFonts w:ascii="Times New Roman" w:hAnsi="Times New Roman" w:cs="Times New Roman"/>
          <w:bCs/>
          <w:sz w:val="24"/>
          <w:szCs w:val="24"/>
        </w:rPr>
        <w:t>najmniejsze placówki szkolne</w:t>
      </w:r>
      <w:r w:rsidRPr="00AE2D34">
        <w:rPr>
          <w:rFonts w:ascii="Times New Roman" w:hAnsi="Times New Roman" w:cs="Times New Roman"/>
          <w:sz w:val="24"/>
          <w:szCs w:val="24"/>
        </w:rPr>
        <w:t>, o mniej rozwiniętej infrastrukturze i oddalone od sieci szkieletowych</w:t>
      </w:r>
      <w:r w:rsidR="00494CCF" w:rsidRPr="00AE2D34">
        <w:rPr>
          <w:rFonts w:ascii="Times New Roman" w:hAnsi="Times New Roman" w:cs="Times New Roman"/>
          <w:sz w:val="24"/>
          <w:szCs w:val="24"/>
        </w:rPr>
        <w:t xml:space="preserve"> </w:t>
      </w:r>
      <w:r w:rsidR="00F05F87">
        <w:rPr>
          <w:rFonts w:ascii="Times New Roman" w:hAnsi="Times New Roman" w:cs="Times New Roman"/>
          <w:sz w:val="24"/>
          <w:szCs w:val="24"/>
        </w:rPr>
        <w:t>–</w:t>
      </w:r>
      <w:r w:rsidRPr="00AE2D34">
        <w:rPr>
          <w:rFonts w:ascii="Times New Roman" w:hAnsi="Times New Roman" w:cs="Times New Roman"/>
          <w:sz w:val="24"/>
          <w:szCs w:val="24"/>
        </w:rPr>
        <w:t xml:space="preserve"> co umożliwiło przeprowadzenie efektywnej oceny warunków do zaprojektowania sieci ogólnopolskiej, opartej na konkretnych uwarunkowaniach i optymalizacji kosztów, w tym na analiz</w:t>
      </w:r>
      <w:r w:rsidR="009A1470">
        <w:rPr>
          <w:rFonts w:ascii="Times New Roman" w:hAnsi="Times New Roman" w:cs="Times New Roman"/>
          <w:sz w:val="24"/>
          <w:szCs w:val="24"/>
        </w:rPr>
        <w:t>ie</w:t>
      </w:r>
      <w:r w:rsidRPr="00AE2D34">
        <w:rPr>
          <w:rFonts w:ascii="Times New Roman" w:hAnsi="Times New Roman" w:cs="Times New Roman"/>
          <w:sz w:val="24"/>
          <w:szCs w:val="24"/>
        </w:rPr>
        <w:t xml:space="preserve"> </w:t>
      </w:r>
      <w:r w:rsidRPr="00AE2D34">
        <w:rPr>
          <w:rFonts w:ascii="Times New Roman" w:hAnsi="Times New Roman" w:cs="Times New Roman"/>
          <w:bCs/>
          <w:sz w:val="24"/>
          <w:szCs w:val="24"/>
        </w:rPr>
        <w:t>efektywności rozwiązań alternatywnych</w:t>
      </w:r>
      <w:r w:rsidRPr="00AE2D34">
        <w:rPr>
          <w:rFonts w:ascii="Times New Roman" w:hAnsi="Times New Roman" w:cs="Times New Roman"/>
          <w:sz w:val="24"/>
          <w:szCs w:val="24"/>
        </w:rPr>
        <w:t xml:space="preserve">, takich jak łącze satelitarne. </w:t>
      </w:r>
    </w:p>
    <w:p w:rsidR="00DF5C00" w:rsidRPr="00AE2D34" w:rsidRDefault="00DF5C00"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fazie wykonawczej planu, na podstawie dotychczasowych wyników pilotażu, ustalono, że </w:t>
      </w:r>
      <w:r w:rsidR="00B70344" w:rsidRPr="00AE2D34">
        <w:rPr>
          <w:rFonts w:ascii="Times New Roman" w:hAnsi="Times New Roman" w:cs="Times New Roman"/>
          <w:sz w:val="24"/>
          <w:szCs w:val="24"/>
        </w:rPr>
        <w:t>szkoły</w:t>
      </w:r>
      <w:r w:rsidRPr="00AE2D34">
        <w:rPr>
          <w:rFonts w:ascii="Times New Roman" w:hAnsi="Times New Roman" w:cs="Times New Roman"/>
          <w:sz w:val="24"/>
          <w:szCs w:val="24"/>
        </w:rPr>
        <w:t xml:space="preserve"> zostaną podłączone do </w:t>
      </w:r>
      <w:r w:rsidR="00342954" w:rsidRPr="00AE2D34">
        <w:rPr>
          <w:rFonts w:ascii="Times New Roman" w:hAnsi="Times New Roman" w:cs="Times New Roman"/>
          <w:sz w:val="24"/>
          <w:szCs w:val="24"/>
        </w:rPr>
        <w:t>Internetu</w:t>
      </w:r>
      <w:r w:rsidRPr="00AE2D34">
        <w:rPr>
          <w:rFonts w:ascii="Times New Roman" w:hAnsi="Times New Roman" w:cs="Times New Roman"/>
          <w:sz w:val="24"/>
          <w:szCs w:val="24"/>
        </w:rPr>
        <w:t xml:space="preserve"> o</w:t>
      </w:r>
      <w:r w:rsidR="00F05F87">
        <w:rPr>
          <w:rFonts w:ascii="Times New Roman" w:hAnsi="Times New Roman" w:cs="Times New Roman"/>
          <w:sz w:val="24"/>
          <w:szCs w:val="24"/>
        </w:rPr>
        <w:t xml:space="preserve"> przepustowości co najmniej 100 </w:t>
      </w:r>
      <w:proofErr w:type="spellStart"/>
      <w:r w:rsidRPr="00AE2D34">
        <w:rPr>
          <w:rFonts w:ascii="Times New Roman" w:hAnsi="Times New Roman" w:cs="Times New Roman"/>
          <w:sz w:val="24"/>
          <w:szCs w:val="24"/>
        </w:rPr>
        <w:t>Mb</w:t>
      </w:r>
      <w:proofErr w:type="spellEnd"/>
      <w:r w:rsidRPr="00AE2D34">
        <w:rPr>
          <w:rFonts w:ascii="Times New Roman" w:hAnsi="Times New Roman" w:cs="Times New Roman"/>
          <w:sz w:val="24"/>
          <w:szCs w:val="24"/>
        </w:rPr>
        <w:t>/s, a podłączenie to odbędzie się przede wszystkim w ramach realizacji projektów budowy sieci szerokopasmowych, dofinansowanych ze środków I osi priorytetowej Programu Operacyjnego Polska Cyfrowa na lata 2014</w:t>
      </w:r>
      <w:r w:rsidR="00F05F87">
        <w:rPr>
          <w:rFonts w:ascii="Times New Roman" w:hAnsi="Times New Roman" w:cs="Times New Roman"/>
          <w:sz w:val="24"/>
          <w:szCs w:val="24"/>
        </w:rPr>
        <w:t>–</w:t>
      </w:r>
      <w:r w:rsidRPr="00AE2D34">
        <w:rPr>
          <w:rFonts w:ascii="Times New Roman" w:hAnsi="Times New Roman" w:cs="Times New Roman"/>
          <w:sz w:val="24"/>
          <w:szCs w:val="24"/>
        </w:rPr>
        <w:t>2020</w:t>
      </w:r>
      <w:r w:rsidR="005B6AC9" w:rsidRPr="00AE2D34">
        <w:rPr>
          <w:rFonts w:ascii="Times New Roman" w:hAnsi="Times New Roman" w:cs="Times New Roman"/>
          <w:sz w:val="24"/>
          <w:szCs w:val="24"/>
        </w:rPr>
        <w:t xml:space="preserve"> (PO PC)</w:t>
      </w:r>
      <w:r w:rsidR="00F05F87">
        <w:rPr>
          <w:rFonts w:ascii="Times New Roman" w:hAnsi="Times New Roman" w:cs="Times New Roman"/>
          <w:sz w:val="24"/>
          <w:szCs w:val="24"/>
        </w:rPr>
        <w:t>. W </w:t>
      </w:r>
      <w:r w:rsidRPr="00AE2D34">
        <w:rPr>
          <w:rFonts w:ascii="Times New Roman" w:hAnsi="Times New Roman" w:cs="Times New Roman"/>
          <w:sz w:val="24"/>
          <w:szCs w:val="24"/>
        </w:rPr>
        <w:t xml:space="preserve">ramach przygotowań do realizacji tego zadania </w:t>
      </w:r>
      <w:r w:rsidR="005B6AC9" w:rsidRPr="00AE2D34">
        <w:rPr>
          <w:rFonts w:ascii="Times New Roman" w:hAnsi="Times New Roman" w:cs="Times New Roman"/>
          <w:sz w:val="24"/>
          <w:szCs w:val="24"/>
        </w:rPr>
        <w:t xml:space="preserve">w pierwszej połowie 2016 r. </w:t>
      </w:r>
      <w:r w:rsidRPr="00AE2D34">
        <w:rPr>
          <w:rFonts w:ascii="Times New Roman" w:hAnsi="Times New Roman" w:cs="Times New Roman"/>
          <w:sz w:val="24"/>
          <w:szCs w:val="24"/>
        </w:rPr>
        <w:t xml:space="preserve">została przeprowadzona inwentaryzacja stanu </w:t>
      </w:r>
      <w:r w:rsidR="007D1A40" w:rsidRPr="00AE2D34">
        <w:rPr>
          <w:rFonts w:ascii="Times New Roman" w:hAnsi="Times New Roman" w:cs="Times New Roman"/>
          <w:sz w:val="24"/>
          <w:szCs w:val="24"/>
        </w:rPr>
        <w:t xml:space="preserve">dostępu do </w:t>
      </w:r>
      <w:r w:rsidR="00342954" w:rsidRPr="00AE2D34">
        <w:rPr>
          <w:rFonts w:ascii="Times New Roman" w:hAnsi="Times New Roman" w:cs="Times New Roman"/>
          <w:sz w:val="24"/>
          <w:szCs w:val="24"/>
        </w:rPr>
        <w:t>Internetu</w:t>
      </w:r>
      <w:r w:rsidRPr="00AE2D34">
        <w:rPr>
          <w:rFonts w:ascii="Times New Roman" w:hAnsi="Times New Roman" w:cs="Times New Roman"/>
          <w:sz w:val="24"/>
          <w:szCs w:val="24"/>
        </w:rPr>
        <w:t xml:space="preserve"> w </w:t>
      </w:r>
      <w:r w:rsidR="00B70344" w:rsidRPr="00AE2D34">
        <w:rPr>
          <w:rFonts w:ascii="Times New Roman" w:hAnsi="Times New Roman" w:cs="Times New Roman"/>
          <w:sz w:val="24"/>
          <w:szCs w:val="24"/>
        </w:rPr>
        <w:t>szkołach</w:t>
      </w:r>
      <w:r w:rsidRPr="00AE2D34">
        <w:rPr>
          <w:rFonts w:ascii="Times New Roman" w:hAnsi="Times New Roman" w:cs="Times New Roman"/>
          <w:sz w:val="24"/>
          <w:szCs w:val="24"/>
        </w:rPr>
        <w:t>, tj.:</w:t>
      </w:r>
    </w:p>
    <w:p w:rsidR="00DF5C00" w:rsidRPr="00AE2D34" w:rsidRDefault="00DF5C00" w:rsidP="009F156B">
      <w:pPr>
        <w:numPr>
          <w:ilvl w:val="0"/>
          <w:numId w:val="1"/>
        </w:numPr>
        <w:suppressAutoHyphens/>
        <w:autoSpaceDN w:val="0"/>
        <w:spacing w:after="0" w:line="360" w:lineRule="auto"/>
        <w:ind w:left="448" w:hanging="420"/>
        <w:jc w:val="both"/>
        <w:rPr>
          <w:rFonts w:ascii="Times New Roman" w:hAnsi="Times New Roman" w:cs="Times New Roman"/>
          <w:sz w:val="24"/>
          <w:szCs w:val="24"/>
        </w:rPr>
      </w:pPr>
      <w:r w:rsidRPr="00AE2D34">
        <w:rPr>
          <w:rFonts w:ascii="Times New Roman" w:hAnsi="Times New Roman" w:cs="Times New Roman"/>
          <w:sz w:val="24"/>
          <w:szCs w:val="24"/>
        </w:rPr>
        <w:lastRenderedPageBreak/>
        <w:t xml:space="preserve">Ministerstwo Edukacji Narodowej wraz z Ministerstwem Cyfryzacji przeprowadziły ankietę wśród szkół i placówek ujętych w </w:t>
      </w:r>
      <w:r w:rsidR="00090722" w:rsidRPr="00AE2D34">
        <w:rPr>
          <w:rFonts w:ascii="Times New Roman" w:hAnsi="Times New Roman" w:cs="Times New Roman"/>
          <w:sz w:val="24"/>
          <w:szCs w:val="24"/>
        </w:rPr>
        <w:t>Systemie Informacji Oświatowej;</w:t>
      </w:r>
    </w:p>
    <w:p w:rsidR="00DF5C00" w:rsidRPr="00AE2D34" w:rsidRDefault="00DF5C00" w:rsidP="00AB11FC">
      <w:pPr>
        <w:numPr>
          <w:ilvl w:val="0"/>
          <w:numId w:val="1"/>
        </w:numPr>
        <w:suppressAutoHyphens/>
        <w:autoSpaceDN w:val="0"/>
        <w:spacing w:after="0" w:line="360" w:lineRule="auto"/>
        <w:ind w:left="448" w:hanging="420"/>
        <w:jc w:val="both"/>
        <w:rPr>
          <w:rFonts w:ascii="Times New Roman" w:hAnsi="Times New Roman" w:cs="Times New Roman"/>
          <w:sz w:val="24"/>
          <w:szCs w:val="24"/>
        </w:rPr>
      </w:pPr>
      <w:r w:rsidRPr="00AE2D34">
        <w:rPr>
          <w:rFonts w:ascii="Times New Roman" w:hAnsi="Times New Roman" w:cs="Times New Roman"/>
          <w:sz w:val="24"/>
          <w:szCs w:val="24"/>
        </w:rPr>
        <w:t xml:space="preserve">Ministerstwo Cyfryzacji przeprowadziło otwarte konsultacje </w:t>
      </w:r>
      <w:r w:rsidR="004E4221" w:rsidRPr="00AE2D34">
        <w:rPr>
          <w:rFonts w:ascii="Times New Roman" w:hAnsi="Times New Roman" w:cs="Times New Roman"/>
          <w:sz w:val="24"/>
          <w:szCs w:val="24"/>
        </w:rPr>
        <w:t>publiczne</w:t>
      </w:r>
      <w:r w:rsidRPr="00AE2D34">
        <w:rPr>
          <w:rFonts w:ascii="Times New Roman" w:hAnsi="Times New Roman" w:cs="Times New Roman"/>
          <w:sz w:val="24"/>
          <w:szCs w:val="24"/>
        </w:rPr>
        <w:t>, w ramach których przedsiębiorcy telekomunikacyjni mogli zgłaszać plany inwestycyjne m.in. w</w:t>
      </w:r>
      <w:r w:rsidR="00F05F87">
        <w:rPr>
          <w:rFonts w:ascii="Times New Roman" w:hAnsi="Times New Roman" w:cs="Times New Roman"/>
          <w:sz w:val="24"/>
          <w:szCs w:val="24"/>
        </w:rPr>
        <w:t xml:space="preserve"> </w:t>
      </w:r>
      <w:r w:rsidRPr="00AE2D34">
        <w:rPr>
          <w:rFonts w:ascii="Times New Roman" w:hAnsi="Times New Roman" w:cs="Times New Roman"/>
          <w:sz w:val="24"/>
          <w:szCs w:val="24"/>
        </w:rPr>
        <w:t xml:space="preserve">zakresie podłączenia </w:t>
      </w:r>
      <w:r w:rsidR="00B70344" w:rsidRPr="00AE2D34">
        <w:rPr>
          <w:rFonts w:ascii="Times New Roman" w:hAnsi="Times New Roman" w:cs="Times New Roman"/>
          <w:sz w:val="24"/>
          <w:szCs w:val="24"/>
        </w:rPr>
        <w:t>jednostek oświatowych</w:t>
      </w:r>
      <w:r w:rsidRPr="00AE2D34">
        <w:rPr>
          <w:rFonts w:ascii="Times New Roman" w:hAnsi="Times New Roman" w:cs="Times New Roman"/>
          <w:sz w:val="24"/>
          <w:szCs w:val="24"/>
        </w:rPr>
        <w:t xml:space="preserve"> do szybkiego </w:t>
      </w:r>
      <w:r w:rsidR="00342954" w:rsidRPr="00AE2D34">
        <w:rPr>
          <w:rFonts w:ascii="Times New Roman" w:hAnsi="Times New Roman" w:cs="Times New Roman"/>
          <w:sz w:val="24"/>
          <w:szCs w:val="24"/>
        </w:rPr>
        <w:t>Internetu</w:t>
      </w:r>
      <w:r w:rsidRPr="00AE2D34">
        <w:rPr>
          <w:rFonts w:ascii="Times New Roman" w:hAnsi="Times New Roman" w:cs="Times New Roman"/>
          <w:sz w:val="24"/>
          <w:szCs w:val="24"/>
        </w:rPr>
        <w:t>;</w:t>
      </w:r>
    </w:p>
    <w:p w:rsidR="00DF5C00" w:rsidRPr="00AE2D34" w:rsidRDefault="00DF5C00" w:rsidP="00AB11FC">
      <w:pPr>
        <w:numPr>
          <w:ilvl w:val="0"/>
          <w:numId w:val="1"/>
        </w:numPr>
        <w:suppressAutoHyphens/>
        <w:autoSpaceDN w:val="0"/>
        <w:spacing w:after="0" w:line="360" w:lineRule="auto"/>
        <w:ind w:left="448" w:hanging="420"/>
        <w:jc w:val="both"/>
        <w:rPr>
          <w:rFonts w:ascii="Times New Roman" w:hAnsi="Times New Roman" w:cs="Times New Roman"/>
          <w:sz w:val="24"/>
          <w:szCs w:val="24"/>
        </w:rPr>
      </w:pPr>
      <w:r w:rsidRPr="00AE2D34">
        <w:rPr>
          <w:rFonts w:ascii="Times New Roman" w:hAnsi="Times New Roman" w:cs="Times New Roman"/>
          <w:sz w:val="24"/>
          <w:szCs w:val="24"/>
        </w:rPr>
        <w:t xml:space="preserve">Urząd Komunikacji Elektronicznej, </w:t>
      </w:r>
      <w:r w:rsidR="009A1470">
        <w:rPr>
          <w:rFonts w:ascii="Times New Roman" w:hAnsi="Times New Roman" w:cs="Times New Roman"/>
          <w:sz w:val="24"/>
          <w:szCs w:val="24"/>
        </w:rPr>
        <w:t xml:space="preserve">na podstawie </w:t>
      </w:r>
      <w:r w:rsidRPr="00AE2D34">
        <w:rPr>
          <w:rFonts w:ascii="Times New Roman" w:hAnsi="Times New Roman" w:cs="Times New Roman"/>
          <w:sz w:val="24"/>
          <w:szCs w:val="24"/>
        </w:rPr>
        <w:t>prowadzon</w:t>
      </w:r>
      <w:r w:rsidR="009A1470">
        <w:rPr>
          <w:rFonts w:ascii="Times New Roman" w:hAnsi="Times New Roman" w:cs="Times New Roman"/>
          <w:sz w:val="24"/>
          <w:szCs w:val="24"/>
        </w:rPr>
        <w:t>ej</w:t>
      </w:r>
      <w:r w:rsidRPr="00AE2D34">
        <w:rPr>
          <w:rFonts w:ascii="Times New Roman" w:hAnsi="Times New Roman" w:cs="Times New Roman"/>
          <w:sz w:val="24"/>
          <w:szCs w:val="24"/>
        </w:rPr>
        <w:t xml:space="preserve"> inwentaryzacj</w:t>
      </w:r>
      <w:r w:rsidR="009A1470">
        <w:rPr>
          <w:rFonts w:ascii="Times New Roman" w:hAnsi="Times New Roman" w:cs="Times New Roman"/>
          <w:sz w:val="24"/>
          <w:szCs w:val="24"/>
        </w:rPr>
        <w:t>i</w:t>
      </w:r>
      <w:r w:rsidRPr="00AE2D34">
        <w:rPr>
          <w:rFonts w:ascii="Times New Roman" w:hAnsi="Times New Roman" w:cs="Times New Roman"/>
          <w:sz w:val="24"/>
          <w:szCs w:val="24"/>
        </w:rPr>
        <w:t xml:space="preserve"> infrastruktury i usług telekomunikacyjnych, prz</w:t>
      </w:r>
      <w:r w:rsidR="00F05F87">
        <w:rPr>
          <w:rFonts w:ascii="Times New Roman" w:hAnsi="Times New Roman" w:cs="Times New Roman"/>
          <w:sz w:val="24"/>
          <w:szCs w:val="24"/>
        </w:rPr>
        <w:t>eprowadził analizę informacji o </w:t>
      </w:r>
      <w:r w:rsidRPr="00AE2D34">
        <w:rPr>
          <w:rFonts w:ascii="Times New Roman" w:hAnsi="Times New Roman" w:cs="Times New Roman"/>
          <w:sz w:val="24"/>
          <w:szCs w:val="24"/>
        </w:rPr>
        <w:t xml:space="preserve">dostępie </w:t>
      </w:r>
      <w:r w:rsidR="00B70344" w:rsidRPr="00AE2D34">
        <w:rPr>
          <w:rFonts w:ascii="Times New Roman" w:hAnsi="Times New Roman" w:cs="Times New Roman"/>
          <w:sz w:val="24"/>
          <w:szCs w:val="24"/>
        </w:rPr>
        <w:t>jednostek oświatowych</w:t>
      </w:r>
      <w:r w:rsidRPr="00AE2D34">
        <w:rPr>
          <w:rFonts w:ascii="Times New Roman" w:hAnsi="Times New Roman" w:cs="Times New Roman"/>
          <w:sz w:val="24"/>
          <w:szCs w:val="24"/>
        </w:rPr>
        <w:t xml:space="preserve"> do infrastruktury szerokopasmowej.</w:t>
      </w:r>
    </w:p>
    <w:p w:rsidR="00DF5C00" w:rsidRPr="00AE2D34" w:rsidRDefault="00DF5C00"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Na podstawie ww. procesów ustalono, że</w:t>
      </w:r>
      <w:r w:rsidR="005B6AC9" w:rsidRPr="00AE2D34">
        <w:rPr>
          <w:rFonts w:ascii="Times New Roman" w:hAnsi="Times New Roman" w:cs="Times New Roman"/>
          <w:sz w:val="24"/>
          <w:szCs w:val="24"/>
        </w:rPr>
        <w:t xml:space="preserve"> w 2016 r.</w:t>
      </w:r>
      <w:r w:rsidRPr="00AE2D34">
        <w:rPr>
          <w:rFonts w:ascii="Times New Roman" w:hAnsi="Times New Roman" w:cs="Times New Roman"/>
          <w:sz w:val="24"/>
          <w:szCs w:val="24"/>
        </w:rPr>
        <w:t xml:space="preserve"> jedyni</w:t>
      </w:r>
      <w:r w:rsidR="00F121CE" w:rsidRPr="00AE2D34">
        <w:rPr>
          <w:rFonts w:ascii="Times New Roman" w:hAnsi="Times New Roman" w:cs="Times New Roman"/>
          <w:sz w:val="24"/>
          <w:szCs w:val="24"/>
        </w:rPr>
        <w:t>e ok. 23</w:t>
      </w:r>
      <w:r w:rsidRPr="00AE2D34">
        <w:rPr>
          <w:rFonts w:ascii="Times New Roman" w:hAnsi="Times New Roman" w:cs="Times New Roman"/>
          <w:sz w:val="24"/>
          <w:szCs w:val="24"/>
        </w:rPr>
        <w:t xml:space="preserve">% jednostek (tj. około </w:t>
      </w:r>
      <w:r w:rsidR="00090722" w:rsidRPr="00AE2D34">
        <w:rPr>
          <w:rFonts w:ascii="Times New Roman" w:hAnsi="Times New Roman" w:cs="Times New Roman"/>
          <w:sz w:val="24"/>
          <w:szCs w:val="24"/>
        </w:rPr>
        <w:t>4,4 tys. lokalizacji</w:t>
      </w:r>
      <w:r w:rsidRPr="00AE2D34">
        <w:rPr>
          <w:rFonts w:ascii="Times New Roman" w:hAnsi="Times New Roman" w:cs="Times New Roman"/>
          <w:sz w:val="24"/>
          <w:szCs w:val="24"/>
        </w:rPr>
        <w:t xml:space="preserve">) </w:t>
      </w:r>
      <w:r w:rsidR="00F121CE" w:rsidRPr="00AE2D34">
        <w:rPr>
          <w:rFonts w:ascii="Times New Roman" w:hAnsi="Times New Roman" w:cs="Times New Roman"/>
          <w:sz w:val="24"/>
          <w:szCs w:val="24"/>
        </w:rPr>
        <w:t>znajd</w:t>
      </w:r>
      <w:r w:rsidR="005B6AC9" w:rsidRPr="00AE2D34">
        <w:rPr>
          <w:rFonts w:ascii="Times New Roman" w:hAnsi="Times New Roman" w:cs="Times New Roman"/>
          <w:sz w:val="24"/>
          <w:szCs w:val="24"/>
        </w:rPr>
        <w:t>owało</w:t>
      </w:r>
      <w:r w:rsidR="00F121CE" w:rsidRPr="00AE2D34">
        <w:rPr>
          <w:rFonts w:ascii="Times New Roman" w:hAnsi="Times New Roman" w:cs="Times New Roman"/>
          <w:sz w:val="24"/>
          <w:szCs w:val="24"/>
        </w:rPr>
        <w:t xml:space="preserve"> się</w:t>
      </w:r>
      <w:r w:rsidRPr="00AE2D34">
        <w:rPr>
          <w:rFonts w:ascii="Times New Roman" w:hAnsi="Times New Roman" w:cs="Times New Roman"/>
          <w:sz w:val="24"/>
          <w:szCs w:val="24"/>
        </w:rPr>
        <w:t xml:space="preserve"> w zasięgu sieci dostępu do </w:t>
      </w:r>
      <w:r w:rsidR="00342954" w:rsidRPr="00AE2D34">
        <w:rPr>
          <w:rFonts w:ascii="Times New Roman" w:hAnsi="Times New Roman" w:cs="Times New Roman"/>
          <w:sz w:val="24"/>
          <w:szCs w:val="24"/>
        </w:rPr>
        <w:t>Internetu</w:t>
      </w:r>
      <w:r w:rsidR="00F05F87">
        <w:rPr>
          <w:rFonts w:ascii="Times New Roman" w:hAnsi="Times New Roman" w:cs="Times New Roman"/>
          <w:sz w:val="24"/>
          <w:szCs w:val="24"/>
        </w:rPr>
        <w:t xml:space="preserve"> o </w:t>
      </w:r>
      <w:r w:rsidRPr="00AE2D34">
        <w:rPr>
          <w:rFonts w:ascii="Times New Roman" w:hAnsi="Times New Roman" w:cs="Times New Roman"/>
          <w:sz w:val="24"/>
          <w:szCs w:val="24"/>
        </w:rPr>
        <w:t>prze</w:t>
      </w:r>
      <w:r w:rsidR="00494CCF" w:rsidRPr="00AE2D34">
        <w:rPr>
          <w:rFonts w:ascii="Times New Roman" w:hAnsi="Times New Roman" w:cs="Times New Roman"/>
          <w:sz w:val="24"/>
          <w:szCs w:val="24"/>
        </w:rPr>
        <w:t xml:space="preserve">pustowości co najmniej 100 </w:t>
      </w:r>
      <w:proofErr w:type="spellStart"/>
      <w:r w:rsidR="00494CCF" w:rsidRPr="00AE2D34">
        <w:rPr>
          <w:rFonts w:ascii="Times New Roman" w:hAnsi="Times New Roman" w:cs="Times New Roman"/>
          <w:sz w:val="24"/>
          <w:szCs w:val="24"/>
        </w:rPr>
        <w:t>Mb</w:t>
      </w:r>
      <w:proofErr w:type="spellEnd"/>
      <w:r w:rsidR="00494CCF" w:rsidRPr="00AE2D34">
        <w:rPr>
          <w:rFonts w:ascii="Times New Roman" w:hAnsi="Times New Roman" w:cs="Times New Roman"/>
          <w:sz w:val="24"/>
          <w:szCs w:val="24"/>
        </w:rPr>
        <w:t xml:space="preserve">/s </w:t>
      </w:r>
      <w:r w:rsidR="00F05F87">
        <w:rPr>
          <w:rFonts w:ascii="Times New Roman" w:hAnsi="Times New Roman" w:cs="Times New Roman"/>
          <w:sz w:val="24"/>
          <w:szCs w:val="24"/>
        </w:rPr>
        <w:t>–</w:t>
      </w:r>
      <w:r w:rsidRPr="00AE2D34">
        <w:rPr>
          <w:rFonts w:ascii="Times New Roman" w:hAnsi="Times New Roman" w:cs="Times New Roman"/>
          <w:sz w:val="24"/>
          <w:szCs w:val="24"/>
        </w:rPr>
        <w:t xml:space="preserve"> </w:t>
      </w:r>
      <w:r w:rsidR="00494CCF" w:rsidRPr="00AE2D34">
        <w:rPr>
          <w:rFonts w:ascii="Times New Roman" w:hAnsi="Times New Roman" w:cs="Times New Roman"/>
          <w:sz w:val="24"/>
          <w:szCs w:val="24"/>
        </w:rPr>
        <w:t>przy czy</w:t>
      </w:r>
      <w:r w:rsidR="00F05F87">
        <w:rPr>
          <w:rFonts w:ascii="Times New Roman" w:hAnsi="Times New Roman" w:cs="Times New Roman"/>
          <w:sz w:val="24"/>
          <w:szCs w:val="24"/>
        </w:rPr>
        <w:t>m usługa dostępu do Internetu o </w:t>
      </w:r>
      <w:r w:rsidR="00494CCF" w:rsidRPr="00AE2D34">
        <w:rPr>
          <w:rFonts w:ascii="Times New Roman" w:hAnsi="Times New Roman" w:cs="Times New Roman"/>
          <w:sz w:val="24"/>
          <w:szCs w:val="24"/>
        </w:rPr>
        <w:t>takiej przepustowości była świadczona w ok. 1,</w:t>
      </w:r>
      <w:r w:rsidR="002E47D4" w:rsidRPr="00AE2D34">
        <w:rPr>
          <w:rFonts w:ascii="Times New Roman" w:hAnsi="Times New Roman" w:cs="Times New Roman"/>
          <w:sz w:val="24"/>
          <w:szCs w:val="24"/>
        </w:rPr>
        <w:t>2</w:t>
      </w:r>
      <w:r w:rsidR="00494CCF" w:rsidRPr="00AE2D34">
        <w:rPr>
          <w:rFonts w:ascii="Times New Roman" w:hAnsi="Times New Roman" w:cs="Times New Roman"/>
          <w:sz w:val="24"/>
          <w:szCs w:val="24"/>
        </w:rPr>
        <w:t xml:space="preserve"> tys. lokalizacji. </w:t>
      </w:r>
      <w:r w:rsidRPr="00AE2D34">
        <w:rPr>
          <w:rFonts w:ascii="Times New Roman" w:hAnsi="Times New Roman" w:cs="Times New Roman"/>
          <w:sz w:val="24"/>
          <w:szCs w:val="24"/>
        </w:rPr>
        <w:t>Ko</w:t>
      </w:r>
      <w:r w:rsidR="00F05F87">
        <w:rPr>
          <w:rFonts w:ascii="Times New Roman" w:hAnsi="Times New Roman" w:cs="Times New Roman"/>
          <w:sz w:val="24"/>
          <w:szCs w:val="24"/>
        </w:rPr>
        <w:t>lejne 30% </w:t>
      </w:r>
      <w:r w:rsidR="00F121CE" w:rsidRPr="00AE2D34">
        <w:rPr>
          <w:rFonts w:ascii="Times New Roman" w:hAnsi="Times New Roman" w:cs="Times New Roman"/>
          <w:sz w:val="24"/>
          <w:szCs w:val="24"/>
        </w:rPr>
        <w:t>jednostek (tj. około 5,8</w:t>
      </w:r>
      <w:r w:rsidRPr="00AE2D34">
        <w:rPr>
          <w:rFonts w:ascii="Times New Roman" w:hAnsi="Times New Roman" w:cs="Times New Roman"/>
          <w:sz w:val="24"/>
          <w:szCs w:val="24"/>
        </w:rPr>
        <w:t xml:space="preserve"> tys.</w:t>
      </w:r>
      <w:r w:rsidR="00F121CE" w:rsidRPr="00AE2D34">
        <w:rPr>
          <w:rFonts w:ascii="Times New Roman" w:hAnsi="Times New Roman" w:cs="Times New Roman"/>
          <w:sz w:val="24"/>
          <w:szCs w:val="24"/>
        </w:rPr>
        <w:t xml:space="preserve"> lokalizacji</w:t>
      </w:r>
      <w:r w:rsidRPr="00AE2D34">
        <w:rPr>
          <w:rFonts w:ascii="Times New Roman" w:hAnsi="Times New Roman" w:cs="Times New Roman"/>
          <w:sz w:val="24"/>
          <w:szCs w:val="24"/>
        </w:rPr>
        <w:t>) zostanie podłączonych do takie</w:t>
      </w:r>
      <w:r w:rsidR="00342954" w:rsidRPr="00AE2D34">
        <w:rPr>
          <w:rFonts w:ascii="Times New Roman" w:hAnsi="Times New Roman" w:cs="Times New Roman"/>
          <w:sz w:val="24"/>
          <w:szCs w:val="24"/>
        </w:rPr>
        <w:t xml:space="preserve">j sieci </w:t>
      </w:r>
      <w:r w:rsidR="00F05F87">
        <w:rPr>
          <w:rFonts w:ascii="Times New Roman" w:hAnsi="Times New Roman" w:cs="Times New Roman"/>
          <w:sz w:val="24"/>
          <w:szCs w:val="24"/>
        </w:rPr>
        <w:t>w </w:t>
      </w:r>
      <w:r w:rsidRPr="00AE2D34">
        <w:rPr>
          <w:rFonts w:ascii="Times New Roman" w:hAnsi="Times New Roman" w:cs="Times New Roman"/>
          <w:sz w:val="24"/>
          <w:szCs w:val="24"/>
        </w:rPr>
        <w:t xml:space="preserve">wyniku komercyjnych inwestycji przedsiębiorców telekomunikacyjnych. Pozostałe </w:t>
      </w:r>
      <w:r w:rsidR="00F121CE" w:rsidRPr="00AE2D34">
        <w:rPr>
          <w:rFonts w:ascii="Times New Roman" w:hAnsi="Times New Roman" w:cs="Times New Roman"/>
          <w:sz w:val="24"/>
          <w:szCs w:val="24"/>
        </w:rPr>
        <w:t>lokalizacje jednostek (ok. 10 tys.) zostały objęte</w:t>
      </w:r>
      <w:r w:rsidRPr="00AE2D34">
        <w:rPr>
          <w:rFonts w:ascii="Times New Roman" w:hAnsi="Times New Roman" w:cs="Times New Roman"/>
          <w:sz w:val="24"/>
          <w:szCs w:val="24"/>
        </w:rPr>
        <w:t xml:space="preserve"> interwencją PO</w:t>
      </w:r>
      <w:r w:rsidR="005D03C6" w:rsidRPr="00AE2D34">
        <w:rPr>
          <w:rFonts w:ascii="Times New Roman" w:hAnsi="Times New Roman" w:cs="Times New Roman"/>
          <w:sz w:val="24"/>
          <w:szCs w:val="24"/>
        </w:rPr>
        <w:t xml:space="preserve"> </w:t>
      </w:r>
      <w:r w:rsidRPr="00AE2D34">
        <w:rPr>
          <w:rFonts w:ascii="Times New Roman" w:hAnsi="Times New Roman" w:cs="Times New Roman"/>
          <w:sz w:val="24"/>
          <w:szCs w:val="24"/>
        </w:rPr>
        <w:t>PC</w:t>
      </w:r>
      <w:r w:rsidR="007D1A40" w:rsidRPr="00AE2D34">
        <w:rPr>
          <w:rFonts w:ascii="Times New Roman" w:hAnsi="Times New Roman" w:cs="Times New Roman"/>
          <w:sz w:val="24"/>
          <w:szCs w:val="24"/>
        </w:rPr>
        <w:t>.</w:t>
      </w:r>
    </w:p>
    <w:p w:rsidR="00DF5C00" w:rsidRPr="00AE2D34" w:rsidRDefault="00DF5C00" w:rsidP="00AB11FC">
      <w:pPr>
        <w:spacing w:before="120" w:after="0" w:line="360" w:lineRule="auto"/>
        <w:jc w:val="both"/>
        <w:rPr>
          <w:rFonts w:ascii="Times New Roman" w:eastAsia="Times New Roman" w:hAnsi="Times New Roman" w:cs="Times New Roman"/>
          <w:sz w:val="24"/>
          <w:szCs w:val="24"/>
          <w:lang w:eastAsia="pl-PL"/>
        </w:rPr>
      </w:pPr>
      <w:r w:rsidRPr="00AE2D34">
        <w:rPr>
          <w:rFonts w:ascii="Times New Roman" w:hAnsi="Times New Roman" w:cs="Times New Roman"/>
          <w:sz w:val="24"/>
          <w:szCs w:val="24"/>
        </w:rPr>
        <w:t xml:space="preserve">Budowa bardzo szybkich łączy szerokopasmowych jest jednak wyłącznie środkiem, realizującym właściwy cel zapewnienia </w:t>
      </w:r>
      <w:r w:rsidR="00B70344" w:rsidRPr="00AE2D34">
        <w:rPr>
          <w:rFonts w:ascii="Times New Roman" w:hAnsi="Times New Roman" w:cs="Times New Roman"/>
          <w:sz w:val="24"/>
          <w:szCs w:val="24"/>
        </w:rPr>
        <w:t>szkołom</w:t>
      </w:r>
      <w:r w:rsidRPr="00AE2D34">
        <w:rPr>
          <w:rFonts w:ascii="Times New Roman" w:hAnsi="Times New Roman" w:cs="Times New Roman"/>
          <w:sz w:val="24"/>
          <w:szCs w:val="24"/>
        </w:rPr>
        <w:t xml:space="preserve"> dostępu do szybkiego</w:t>
      </w:r>
      <w:r w:rsidR="00F121CE" w:rsidRPr="00AE2D34">
        <w:rPr>
          <w:rFonts w:ascii="Times New Roman" w:hAnsi="Times New Roman" w:cs="Times New Roman"/>
          <w:sz w:val="24"/>
          <w:szCs w:val="24"/>
        </w:rPr>
        <w:t>, bezpiecznego</w:t>
      </w:r>
      <w:r w:rsidRPr="00AE2D34">
        <w:rPr>
          <w:rFonts w:ascii="Times New Roman" w:hAnsi="Times New Roman" w:cs="Times New Roman"/>
          <w:sz w:val="24"/>
          <w:szCs w:val="24"/>
        </w:rPr>
        <w:t xml:space="preserve"> </w:t>
      </w:r>
      <w:r w:rsidR="00342954" w:rsidRPr="00AE2D34">
        <w:rPr>
          <w:rFonts w:ascii="Times New Roman" w:hAnsi="Times New Roman" w:cs="Times New Roman"/>
          <w:sz w:val="24"/>
          <w:szCs w:val="24"/>
        </w:rPr>
        <w:t>Internetu</w:t>
      </w:r>
      <w:r w:rsidRPr="00AE2D34">
        <w:rPr>
          <w:rFonts w:ascii="Times New Roman" w:hAnsi="Times New Roman" w:cs="Times New Roman"/>
          <w:sz w:val="24"/>
          <w:szCs w:val="24"/>
        </w:rPr>
        <w:t xml:space="preserve"> i jego zasobów. Cel ten zrealizowany zostanie przez </w:t>
      </w:r>
      <w:r w:rsidR="00170C0B" w:rsidRPr="00AE2D34">
        <w:rPr>
          <w:rFonts w:ascii="Times New Roman" w:hAnsi="Times New Roman" w:cs="Times New Roman"/>
          <w:sz w:val="24"/>
          <w:szCs w:val="24"/>
        </w:rPr>
        <w:t>zapewnienie możliwości połączenia</w:t>
      </w:r>
      <w:r w:rsidRPr="00AE2D34">
        <w:rPr>
          <w:rFonts w:ascii="Times New Roman" w:hAnsi="Times New Roman" w:cs="Times New Roman"/>
          <w:sz w:val="24"/>
          <w:szCs w:val="24"/>
        </w:rPr>
        <w:t xml:space="preserve"> wszystkich </w:t>
      </w:r>
      <w:r w:rsidR="00B70344" w:rsidRPr="00AE2D34">
        <w:rPr>
          <w:rFonts w:ascii="Times New Roman" w:hAnsi="Times New Roman" w:cs="Times New Roman"/>
          <w:sz w:val="24"/>
          <w:szCs w:val="24"/>
        </w:rPr>
        <w:t>szkół</w:t>
      </w:r>
      <w:r w:rsidRPr="00AE2D34">
        <w:rPr>
          <w:rFonts w:ascii="Times New Roman" w:hAnsi="Times New Roman" w:cs="Times New Roman"/>
          <w:sz w:val="24"/>
          <w:szCs w:val="24"/>
        </w:rPr>
        <w:t xml:space="preserve"> w </w:t>
      </w:r>
      <w:r w:rsidR="00F121CE" w:rsidRPr="00AE2D34">
        <w:rPr>
          <w:rFonts w:ascii="Times New Roman" w:hAnsi="Times New Roman" w:cs="Times New Roman"/>
          <w:sz w:val="24"/>
          <w:szCs w:val="24"/>
        </w:rPr>
        <w:t>ogólnopolską</w:t>
      </w:r>
      <w:r w:rsidRPr="00AE2D34">
        <w:rPr>
          <w:rFonts w:ascii="Times New Roman" w:hAnsi="Times New Roman" w:cs="Times New Roman"/>
          <w:sz w:val="24"/>
          <w:szCs w:val="24"/>
        </w:rPr>
        <w:t xml:space="preserve"> sieć teleinformatyczną, w ramach której zapewniona zostanie usługa dostępu do </w:t>
      </w:r>
      <w:r w:rsidR="00342954" w:rsidRPr="00AE2D34">
        <w:rPr>
          <w:rFonts w:ascii="Times New Roman" w:hAnsi="Times New Roman" w:cs="Times New Roman"/>
          <w:sz w:val="24"/>
          <w:szCs w:val="24"/>
        </w:rPr>
        <w:t>Internetu</w:t>
      </w:r>
      <w:r w:rsidRPr="00AE2D34">
        <w:rPr>
          <w:rFonts w:ascii="Times New Roman" w:hAnsi="Times New Roman" w:cs="Times New Roman"/>
          <w:sz w:val="24"/>
          <w:szCs w:val="24"/>
        </w:rPr>
        <w:t xml:space="preserve"> </w:t>
      </w:r>
      <w:r w:rsidR="007D1A40" w:rsidRPr="00AE2D34">
        <w:rPr>
          <w:rFonts w:ascii="Times New Roman" w:hAnsi="Times New Roman" w:cs="Times New Roman"/>
          <w:sz w:val="24"/>
          <w:szCs w:val="24"/>
        </w:rPr>
        <w:t xml:space="preserve">wraz z usługami bezpieczeństwa sieciowego i teleinformatycznego, jak również narzędzia teleinformatyczne wspomagające proces kształcenia w kierunku modelu opartego na rozwiązaniach cyfrowych. </w:t>
      </w:r>
      <w:r w:rsidRPr="00AE2D34">
        <w:rPr>
          <w:rFonts w:ascii="Times New Roman" w:hAnsi="Times New Roman" w:cs="Times New Roman"/>
          <w:sz w:val="24"/>
          <w:szCs w:val="24"/>
        </w:rPr>
        <w:t>W ten sposób zostanie</w:t>
      </w:r>
      <w:r w:rsidRPr="00AE2D34">
        <w:rPr>
          <w:rFonts w:ascii="Times New Roman" w:eastAsia="Times New Roman" w:hAnsi="Times New Roman" w:cs="Times New Roman"/>
          <w:sz w:val="24"/>
          <w:szCs w:val="24"/>
          <w:lang w:eastAsia="pl-PL"/>
        </w:rPr>
        <w:t xml:space="preserve"> zorganizowana i wdrożona Ogólnopolska Sieć Edukacyjna (OSE).</w:t>
      </w:r>
    </w:p>
    <w:p w:rsidR="00494CCF" w:rsidRPr="00AE2D34" w:rsidRDefault="00494CCF" w:rsidP="00AB11FC">
      <w:pPr>
        <w:spacing w:before="120" w:after="0" w:line="360" w:lineRule="auto"/>
        <w:jc w:val="both"/>
        <w:rPr>
          <w:rFonts w:ascii="Times New Roman" w:eastAsia="Times New Roman" w:hAnsi="Times New Roman" w:cs="Times New Roman"/>
          <w:sz w:val="24"/>
          <w:szCs w:val="24"/>
          <w:lang w:eastAsia="pl-PL"/>
        </w:rPr>
      </w:pPr>
      <w:r w:rsidRPr="00AE2D34">
        <w:rPr>
          <w:rFonts w:ascii="Times New Roman" w:eastAsia="Times New Roman" w:hAnsi="Times New Roman" w:cs="Times New Roman"/>
          <w:sz w:val="24"/>
          <w:szCs w:val="24"/>
          <w:lang w:eastAsia="pl-PL"/>
        </w:rPr>
        <w:t>Mając na uwadze powyższe, w dniu 13 czerwca 2017 r. Rada Ministrów przyjęła uchwałę w sprawie realizacji Ogólnopolskiej Sieci Edukacyjnej „100 Mega na</w:t>
      </w:r>
      <w:r w:rsidR="00AB11FC">
        <w:rPr>
          <w:rFonts w:ascii="Times New Roman" w:eastAsia="Times New Roman" w:hAnsi="Times New Roman" w:cs="Times New Roman"/>
          <w:sz w:val="24"/>
          <w:szCs w:val="24"/>
          <w:lang w:eastAsia="pl-PL"/>
        </w:rPr>
        <w:br/>
      </w:r>
      <w:r w:rsidRPr="00AE2D34">
        <w:rPr>
          <w:rFonts w:ascii="Times New Roman" w:eastAsia="Times New Roman" w:hAnsi="Times New Roman" w:cs="Times New Roman"/>
          <w:sz w:val="24"/>
          <w:szCs w:val="24"/>
          <w:lang w:eastAsia="pl-PL"/>
        </w:rPr>
        <w:t>100-lecie”.</w:t>
      </w:r>
    </w:p>
    <w:p w:rsidR="00DF5C00" w:rsidRPr="00AE2D34" w:rsidRDefault="00DF5C00" w:rsidP="00AB11FC">
      <w:pPr>
        <w:spacing w:before="120" w:after="0" w:line="360" w:lineRule="auto"/>
        <w:jc w:val="both"/>
        <w:rPr>
          <w:rFonts w:ascii="Times New Roman" w:eastAsia="Times New Roman" w:hAnsi="Times New Roman" w:cs="Times New Roman"/>
          <w:sz w:val="24"/>
          <w:szCs w:val="24"/>
          <w:lang w:eastAsia="pl-PL"/>
        </w:rPr>
      </w:pPr>
      <w:r w:rsidRPr="00AE2D34">
        <w:rPr>
          <w:rFonts w:ascii="Times New Roman" w:eastAsia="Times New Roman" w:hAnsi="Times New Roman" w:cs="Times New Roman"/>
          <w:sz w:val="24"/>
          <w:szCs w:val="24"/>
          <w:lang w:eastAsia="pl-PL"/>
        </w:rPr>
        <w:t>OSE będzie wirtualną, publiczną siecią telekomunikacyjną, opartą na fizycznej infrastrukturze szerokopasmowej (już istniejącej, jak również powstałej w najbliższej przyszłości w wyniku realizacji komercyjnych i</w:t>
      </w:r>
      <w:r w:rsidR="00F05F87">
        <w:rPr>
          <w:rFonts w:ascii="Times New Roman" w:eastAsia="Times New Roman" w:hAnsi="Times New Roman" w:cs="Times New Roman"/>
          <w:sz w:val="24"/>
          <w:szCs w:val="24"/>
          <w:lang w:eastAsia="pl-PL"/>
        </w:rPr>
        <w:t xml:space="preserve"> </w:t>
      </w:r>
      <w:r w:rsidRPr="00AE2D34">
        <w:rPr>
          <w:rFonts w:ascii="Times New Roman" w:eastAsia="Times New Roman" w:hAnsi="Times New Roman" w:cs="Times New Roman"/>
          <w:sz w:val="24"/>
          <w:szCs w:val="24"/>
          <w:lang w:eastAsia="pl-PL"/>
        </w:rPr>
        <w:t xml:space="preserve">dofinansowanych inwestycji, oraz infrastruktury wybudowanej dla celów OSE przez jej operatora </w:t>
      </w:r>
      <w:r w:rsidR="00494CCF" w:rsidRPr="00AE2D34">
        <w:rPr>
          <w:rFonts w:ascii="Times New Roman" w:eastAsia="Times New Roman" w:hAnsi="Times New Roman" w:cs="Times New Roman"/>
          <w:sz w:val="24"/>
          <w:szCs w:val="24"/>
          <w:lang w:eastAsia="pl-PL"/>
        </w:rPr>
        <w:t>dla</w:t>
      </w:r>
      <w:r w:rsidRPr="00AE2D34">
        <w:rPr>
          <w:rFonts w:ascii="Times New Roman" w:eastAsia="Times New Roman" w:hAnsi="Times New Roman" w:cs="Times New Roman"/>
          <w:sz w:val="24"/>
          <w:szCs w:val="24"/>
          <w:lang w:eastAsia="pl-PL"/>
        </w:rPr>
        <w:t xml:space="preserve"> </w:t>
      </w:r>
      <w:r w:rsidR="00060A33" w:rsidRPr="00AE2D34">
        <w:rPr>
          <w:rFonts w:ascii="Times New Roman" w:eastAsia="Times New Roman" w:hAnsi="Times New Roman" w:cs="Times New Roman"/>
          <w:sz w:val="24"/>
          <w:szCs w:val="24"/>
          <w:lang w:eastAsia="pl-PL"/>
        </w:rPr>
        <w:t>szkół</w:t>
      </w:r>
      <w:r w:rsidRPr="00AE2D34">
        <w:rPr>
          <w:rFonts w:ascii="Times New Roman" w:eastAsia="Times New Roman" w:hAnsi="Times New Roman" w:cs="Times New Roman"/>
          <w:sz w:val="24"/>
          <w:szCs w:val="24"/>
          <w:lang w:eastAsia="pl-PL"/>
        </w:rPr>
        <w:t xml:space="preserve">, które pomimo </w:t>
      </w:r>
      <w:r w:rsidRPr="00AE2D34">
        <w:rPr>
          <w:rFonts w:ascii="Times New Roman" w:eastAsia="Times New Roman" w:hAnsi="Times New Roman" w:cs="Times New Roman"/>
          <w:sz w:val="24"/>
          <w:szCs w:val="24"/>
          <w:lang w:eastAsia="pl-PL"/>
        </w:rPr>
        <w:lastRenderedPageBreak/>
        <w:t>komercyjnych planów inwestycyjnych lub interwencji PO PC, nie zostaną podłączone do szybkich sieci szerokopasmowych). Sieć ta będzie operowana przez podmiot, który będzie odpowiedzialny za jej uruchomienie i utrz</w:t>
      </w:r>
      <w:r w:rsidR="00AB11FC">
        <w:rPr>
          <w:rFonts w:ascii="Times New Roman" w:eastAsia="Times New Roman" w:hAnsi="Times New Roman" w:cs="Times New Roman"/>
          <w:sz w:val="24"/>
          <w:szCs w:val="24"/>
          <w:lang w:eastAsia="pl-PL"/>
        </w:rPr>
        <w:t>ymanie, oraz w szczególności za </w:t>
      </w:r>
      <w:r w:rsidRPr="00AE2D34">
        <w:rPr>
          <w:rFonts w:ascii="Times New Roman" w:eastAsia="Times New Roman" w:hAnsi="Times New Roman" w:cs="Times New Roman"/>
          <w:sz w:val="24"/>
          <w:szCs w:val="24"/>
          <w:lang w:eastAsia="pl-PL"/>
        </w:rPr>
        <w:t>dos</w:t>
      </w:r>
      <w:r w:rsidR="0080641A" w:rsidRPr="00AE2D34">
        <w:rPr>
          <w:rFonts w:ascii="Times New Roman" w:eastAsia="Times New Roman" w:hAnsi="Times New Roman" w:cs="Times New Roman"/>
          <w:sz w:val="24"/>
          <w:szCs w:val="24"/>
          <w:lang w:eastAsia="pl-PL"/>
        </w:rPr>
        <w:t xml:space="preserve">tarczenie </w:t>
      </w:r>
      <w:r w:rsidR="00060A33" w:rsidRPr="00AE2D34">
        <w:rPr>
          <w:rFonts w:ascii="Times New Roman" w:eastAsia="Times New Roman" w:hAnsi="Times New Roman" w:cs="Times New Roman"/>
          <w:sz w:val="24"/>
          <w:szCs w:val="24"/>
          <w:lang w:eastAsia="pl-PL"/>
        </w:rPr>
        <w:t xml:space="preserve">szkołom </w:t>
      </w:r>
      <w:r w:rsidR="00CC2F1F" w:rsidRPr="00AE2D34">
        <w:rPr>
          <w:rFonts w:ascii="Times New Roman" w:eastAsia="Times New Roman" w:hAnsi="Times New Roman" w:cs="Times New Roman"/>
          <w:sz w:val="24"/>
          <w:szCs w:val="24"/>
          <w:lang w:eastAsia="pl-PL"/>
        </w:rPr>
        <w:t xml:space="preserve">usługi </w:t>
      </w:r>
      <w:r w:rsidR="0056312C" w:rsidRPr="00AE2D34">
        <w:rPr>
          <w:rFonts w:ascii="Times New Roman" w:eastAsia="Times New Roman" w:hAnsi="Times New Roman" w:cs="Times New Roman"/>
          <w:sz w:val="24"/>
          <w:szCs w:val="24"/>
          <w:lang w:eastAsia="pl-PL"/>
        </w:rPr>
        <w:t xml:space="preserve">szerokopasmowego </w:t>
      </w:r>
      <w:r w:rsidR="00CC2F1F" w:rsidRPr="00AE2D34">
        <w:rPr>
          <w:rFonts w:ascii="Times New Roman" w:eastAsia="Times New Roman" w:hAnsi="Times New Roman" w:cs="Times New Roman"/>
          <w:sz w:val="24"/>
          <w:szCs w:val="24"/>
          <w:lang w:eastAsia="pl-PL"/>
        </w:rPr>
        <w:t xml:space="preserve">dostępu do </w:t>
      </w:r>
      <w:r w:rsidR="00342954" w:rsidRPr="00AE2D34">
        <w:rPr>
          <w:rFonts w:ascii="Times New Roman" w:eastAsia="Times New Roman" w:hAnsi="Times New Roman" w:cs="Times New Roman"/>
          <w:sz w:val="24"/>
          <w:szCs w:val="24"/>
          <w:lang w:eastAsia="pl-PL"/>
        </w:rPr>
        <w:t>Internetu</w:t>
      </w:r>
      <w:r w:rsidRPr="00AE2D34">
        <w:rPr>
          <w:rFonts w:ascii="Times New Roman" w:eastAsia="Times New Roman" w:hAnsi="Times New Roman" w:cs="Times New Roman"/>
          <w:sz w:val="24"/>
          <w:szCs w:val="24"/>
          <w:lang w:eastAsia="pl-PL"/>
        </w:rPr>
        <w:t xml:space="preserve"> o </w:t>
      </w:r>
      <w:r w:rsidR="0087753D" w:rsidRPr="00AE2D34">
        <w:rPr>
          <w:rFonts w:ascii="Times New Roman" w:eastAsia="Times New Roman" w:hAnsi="Times New Roman" w:cs="Times New Roman"/>
          <w:sz w:val="24"/>
          <w:szCs w:val="24"/>
          <w:lang w:eastAsia="pl-PL"/>
        </w:rPr>
        <w:t xml:space="preserve">symetrycznej </w:t>
      </w:r>
      <w:r w:rsidRPr="00AE2D34">
        <w:rPr>
          <w:rFonts w:ascii="Times New Roman" w:eastAsia="Times New Roman" w:hAnsi="Times New Roman" w:cs="Times New Roman"/>
          <w:sz w:val="24"/>
          <w:szCs w:val="24"/>
          <w:lang w:eastAsia="pl-PL"/>
        </w:rPr>
        <w:t xml:space="preserve">przepustowości co najmniej 100 </w:t>
      </w:r>
      <w:proofErr w:type="spellStart"/>
      <w:r w:rsidRPr="00AE2D34">
        <w:rPr>
          <w:rFonts w:ascii="Times New Roman" w:eastAsia="Times New Roman" w:hAnsi="Times New Roman" w:cs="Times New Roman"/>
          <w:sz w:val="24"/>
          <w:szCs w:val="24"/>
          <w:lang w:eastAsia="pl-PL"/>
        </w:rPr>
        <w:t>Mb</w:t>
      </w:r>
      <w:proofErr w:type="spellEnd"/>
      <w:r w:rsidRPr="00AE2D34">
        <w:rPr>
          <w:rFonts w:ascii="Times New Roman" w:eastAsia="Times New Roman" w:hAnsi="Times New Roman" w:cs="Times New Roman"/>
          <w:sz w:val="24"/>
          <w:szCs w:val="24"/>
          <w:lang w:eastAsia="pl-PL"/>
        </w:rPr>
        <w:t>/s wraz z usługami bezpieczeństwa siecio</w:t>
      </w:r>
      <w:r w:rsidR="0080641A" w:rsidRPr="00AE2D34">
        <w:rPr>
          <w:rFonts w:ascii="Times New Roman" w:eastAsia="Times New Roman" w:hAnsi="Times New Roman" w:cs="Times New Roman"/>
          <w:sz w:val="24"/>
          <w:szCs w:val="24"/>
          <w:lang w:eastAsia="pl-PL"/>
        </w:rPr>
        <w:t>wego</w:t>
      </w:r>
      <w:r w:rsidR="00AB11FC">
        <w:rPr>
          <w:rFonts w:ascii="Times New Roman" w:eastAsia="Times New Roman" w:hAnsi="Times New Roman" w:cs="Times New Roman"/>
          <w:sz w:val="24"/>
          <w:szCs w:val="24"/>
          <w:lang w:eastAsia="pl-PL"/>
        </w:rPr>
        <w:t xml:space="preserve"> (w </w:t>
      </w:r>
      <w:r w:rsidR="007D1A40" w:rsidRPr="00AE2D34">
        <w:rPr>
          <w:rFonts w:ascii="Times New Roman" w:eastAsia="Times New Roman" w:hAnsi="Times New Roman" w:cs="Times New Roman"/>
          <w:sz w:val="24"/>
          <w:szCs w:val="24"/>
          <w:lang w:eastAsia="pl-PL"/>
        </w:rPr>
        <w:t>tym ochrony przed zagrożeniami dla prawidłowego rozwoju uczniów).</w:t>
      </w:r>
    </w:p>
    <w:p w:rsidR="00DF5C00" w:rsidRPr="00AE2D34" w:rsidRDefault="00DF5C00" w:rsidP="00AB11FC">
      <w:pPr>
        <w:spacing w:before="120" w:after="0" w:line="360" w:lineRule="auto"/>
        <w:jc w:val="both"/>
        <w:rPr>
          <w:rFonts w:ascii="Times New Roman" w:hAnsi="Times New Roman" w:cs="Times New Roman"/>
          <w:sz w:val="24"/>
          <w:szCs w:val="24"/>
        </w:rPr>
      </w:pPr>
      <w:r w:rsidRPr="00AE2D34">
        <w:rPr>
          <w:rFonts w:ascii="Times New Roman" w:eastAsia="Times New Roman" w:hAnsi="Times New Roman" w:cs="Times New Roman"/>
          <w:bCs/>
          <w:sz w:val="24"/>
          <w:szCs w:val="24"/>
          <w:lang w:eastAsia="pl-PL"/>
        </w:rPr>
        <w:t>Zakłada się, że całościowy koszt uruchomienia (w tym ewentualnej budowy brakującej infrastruktury szerokopasmowej) oraz funkcjonowania OSE (w tym dostarczania usł</w:t>
      </w:r>
      <w:r w:rsidR="00CC2F1F" w:rsidRPr="00AE2D34">
        <w:rPr>
          <w:rFonts w:ascii="Times New Roman" w:eastAsia="Times New Roman" w:hAnsi="Times New Roman" w:cs="Times New Roman"/>
          <w:bCs/>
          <w:sz w:val="24"/>
          <w:szCs w:val="24"/>
          <w:lang w:eastAsia="pl-PL"/>
        </w:rPr>
        <w:t xml:space="preserve">ug </w:t>
      </w:r>
      <w:r w:rsidR="00060A33" w:rsidRPr="00AE2D34">
        <w:rPr>
          <w:rFonts w:ascii="Times New Roman" w:eastAsia="Times New Roman" w:hAnsi="Times New Roman" w:cs="Times New Roman"/>
          <w:bCs/>
          <w:sz w:val="24"/>
          <w:szCs w:val="24"/>
          <w:lang w:eastAsia="pl-PL"/>
        </w:rPr>
        <w:t>szkołom</w:t>
      </w:r>
      <w:r w:rsidR="00CC2F1F" w:rsidRPr="00AE2D34">
        <w:rPr>
          <w:rFonts w:ascii="Times New Roman" w:eastAsia="Times New Roman" w:hAnsi="Times New Roman" w:cs="Times New Roman"/>
          <w:bCs/>
          <w:sz w:val="24"/>
          <w:szCs w:val="24"/>
          <w:lang w:eastAsia="pl-PL"/>
        </w:rPr>
        <w:t xml:space="preserve">) </w:t>
      </w:r>
      <w:r w:rsidR="0074380F" w:rsidRPr="00AE2D34">
        <w:rPr>
          <w:rFonts w:ascii="Times New Roman" w:eastAsia="Times New Roman" w:hAnsi="Times New Roman" w:cs="Times New Roman"/>
          <w:bCs/>
          <w:sz w:val="24"/>
          <w:szCs w:val="24"/>
          <w:lang w:eastAsia="pl-PL"/>
        </w:rPr>
        <w:t>zostanie pokryty z budżetu państwa</w:t>
      </w:r>
      <w:r w:rsidR="00E64A56" w:rsidRPr="00AE2D34">
        <w:rPr>
          <w:rFonts w:ascii="Times New Roman" w:eastAsia="Times New Roman" w:hAnsi="Times New Roman" w:cs="Times New Roman"/>
          <w:bCs/>
          <w:sz w:val="24"/>
          <w:szCs w:val="24"/>
          <w:lang w:eastAsia="pl-PL"/>
        </w:rPr>
        <w:t xml:space="preserve"> oraz ze</w:t>
      </w:r>
      <w:r w:rsidR="00122420" w:rsidRPr="00AE2D34">
        <w:rPr>
          <w:rFonts w:ascii="Times New Roman" w:eastAsia="Times New Roman" w:hAnsi="Times New Roman" w:cs="Times New Roman"/>
          <w:bCs/>
          <w:sz w:val="24"/>
          <w:szCs w:val="24"/>
          <w:lang w:eastAsia="pl-PL"/>
        </w:rPr>
        <w:t xml:space="preserve"> środków </w:t>
      </w:r>
      <w:r w:rsidR="00060A33" w:rsidRPr="00AE2D34">
        <w:rPr>
          <w:rFonts w:ascii="Times New Roman" w:eastAsia="Times New Roman" w:hAnsi="Times New Roman" w:cs="Times New Roman"/>
          <w:bCs/>
          <w:sz w:val="24"/>
          <w:szCs w:val="24"/>
          <w:lang w:eastAsia="pl-PL"/>
        </w:rPr>
        <w:t>Unii Europejskiej</w:t>
      </w:r>
      <w:r w:rsidR="00AB11FC">
        <w:rPr>
          <w:rFonts w:ascii="Times New Roman" w:eastAsia="Times New Roman" w:hAnsi="Times New Roman" w:cs="Times New Roman"/>
          <w:bCs/>
          <w:sz w:val="24"/>
          <w:szCs w:val="24"/>
          <w:lang w:eastAsia="pl-PL"/>
        </w:rPr>
        <w:t xml:space="preserve"> w </w:t>
      </w:r>
      <w:r w:rsidR="007D1A40" w:rsidRPr="00AE2D34">
        <w:rPr>
          <w:rFonts w:ascii="Times New Roman" w:eastAsia="Times New Roman" w:hAnsi="Times New Roman" w:cs="Times New Roman"/>
          <w:bCs/>
          <w:sz w:val="24"/>
          <w:szCs w:val="24"/>
          <w:lang w:eastAsia="pl-PL"/>
        </w:rPr>
        <w:t>ramach PO PC</w:t>
      </w:r>
      <w:r w:rsidR="00122420" w:rsidRPr="00AE2D34">
        <w:rPr>
          <w:rFonts w:ascii="Times New Roman" w:eastAsia="Times New Roman" w:hAnsi="Times New Roman" w:cs="Times New Roman"/>
          <w:bCs/>
          <w:sz w:val="24"/>
          <w:szCs w:val="24"/>
          <w:lang w:eastAsia="pl-PL"/>
        </w:rPr>
        <w:t>.</w:t>
      </w:r>
    </w:p>
    <w:p w:rsidR="00DF5C00" w:rsidRPr="00AE2D34" w:rsidRDefault="00DF5C00" w:rsidP="00AB11FC">
      <w:pPr>
        <w:spacing w:before="120" w:after="0" w:line="360" w:lineRule="auto"/>
        <w:jc w:val="both"/>
        <w:rPr>
          <w:rFonts w:ascii="Times New Roman" w:hAnsi="Times New Roman" w:cs="Times New Roman"/>
          <w:sz w:val="24"/>
          <w:szCs w:val="24"/>
        </w:rPr>
      </w:pPr>
      <w:r w:rsidRPr="00AE2D34">
        <w:rPr>
          <w:rFonts w:ascii="Times New Roman" w:eastAsia="Times New Roman" w:hAnsi="Times New Roman" w:cs="Times New Roman"/>
          <w:bCs/>
          <w:sz w:val="24"/>
          <w:szCs w:val="24"/>
          <w:lang w:eastAsia="pl-PL"/>
        </w:rPr>
        <w:t xml:space="preserve">Wdrożenie </w:t>
      </w:r>
      <w:r w:rsidRPr="00AE2D34">
        <w:rPr>
          <w:rFonts w:ascii="Times New Roman" w:hAnsi="Times New Roman" w:cs="Times New Roman"/>
          <w:sz w:val="24"/>
          <w:szCs w:val="24"/>
        </w:rPr>
        <w:t>OSE</w:t>
      </w:r>
      <w:r w:rsidRPr="00AE2D34">
        <w:rPr>
          <w:rFonts w:ascii="Times New Roman" w:hAnsi="Times New Roman" w:cs="Times New Roman"/>
          <w:b/>
          <w:sz w:val="24"/>
          <w:szCs w:val="24"/>
        </w:rPr>
        <w:t xml:space="preserve"> – </w:t>
      </w:r>
      <w:r w:rsidRPr="00AE2D34">
        <w:rPr>
          <w:rFonts w:ascii="Times New Roman" w:hAnsi="Times New Roman" w:cs="Times New Roman"/>
          <w:sz w:val="24"/>
          <w:szCs w:val="24"/>
        </w:rPr>
        <w:t xml:space="preserve">czyli telekomunikacyjnej sieci dostępu nowej generacji, łączącej </w:t>
      </w:r>
      <w:r w:rsidR="00122420" w:rsidRPr="00AE2D34">
        <w:rPr>
          <w:rFonts w:ascii="Times New Roman" w:hAnsi="Times New Roman" w:cs="Times New Roman"/>
          <w:sz w:val="24"/>
          <w:szCs w:val="24"/>
        </w:rPr>
        <w:t>szkoły podstawowe i ponadpodstawowe</w:t>
      </w:r>
      <w:r w:rsidRPr="00AE2D34">
        <w:rPr>
          <w:rFonts w:ascii="Times New Roman" w:hAnsi="Times New Roman" w:cs="Times New Roman"/>
          <w:b/>
          <w:sz w:val="24"/>
          <w:szCs w:val="24"/>
        </w:rPr>
        <w:t xml:space="preserve"> </w:t>
      </w:r>
      <w:r w:rsidRPr="00AE2D34">
        <w:rPr>
          <w:rFonts w:ascii="Times New Roman" w:hAnsi="Times New Roman" w:cs="Times New Roman"/>
          <w:sz w:val="24"/>
          <w:szCs w:val="24"/>
        </w:rPr>
        <w:t xml:space="preserve">na terytorium RP </w:t>
      </w:r>
      <w:r w:rsidRPr="00AE2D34">
        <w:rPr>
          <w:rFonts w:ascii="Times New Roman" w:eastAsia="Times New Roman" w:hAnsi="Times New Roman" w:cs="Times New Roman"/>
          <w:bCs/>
          <w:sz w:val="24"/>
          <w:szCs w:val="24"/>
          <w:lang w:eastAsia="pl-PL"/>
        </w:rPr>
        <w:t>pozwoli na:</w:t>
      </w:r>
    </w:p>
    <w:p w:rsidR="00494CCF" w:rsidRPr="00AE2D34" w:rsidRDefault="00494CCF" w:rsidP="00AB11FC">
      <w:pPr>
        <w:numPr>
          <w:ilvl w:val="0"/>
          <w:numId w:val="4"/>
        </w:numPr>
        <w:suppressAutoHyphens/>
        <w:autoSpaceDN w:val="0"/>
        <w:spacing w:after="0" w:line="360" w:lineRule="auto"/>
        <w:ind w:left="392" w:hanging="392"/>
        <w:jc w:val="both"/>
        <w:textAlignment w:val="baseline"/>
        <w:rPr>
          <w:rFonts w:ascii="Times New Roman" w:eastAsia="Times New Roman" w:hAnsi="Times New Roman" w:cs="Times New Roman"/>
          <w:sz w:val="24"/>
          <w:szCs w:val="24"/>
          <w:lang w:eastAsia="pl-PL"/>
        </w:rPr>
      </w:pPr>
      <w:r w:rsidRPr="00AE2D34">
        <w:rPr>
          <w:rFonts w:ascii="Times New Roman" w:eastAsia="Times New Roman" w:hAnsi="Times New Roman" w:cs="Times New Roman"/>
          <w:sz w:val="24"/>
          <w:szCs w:val="24"/>
          <w:lang w:eastAsia="pl-PL"/>
        </w:rPr>
        <w:t>zmian</w:t>
      </w:r>
      <w:r w:rsidR="007C2678" w:rsidRPr="00AE2D34">
        <w:rPr>
          <w:rFonts w:ascii="Times New Roman" w:eastAsia="Times New Roman" w:hAnsi="Times New Roman" w:cs="Times New Roman"/>
          <w:sz w:val="24"/>
          <w:szCs w:val="24"/>
          <w:lang w:eastAsia="pl-PL"/>
        </w:rPr>
        <w:t>ę</w:t>
      </w:r>
      <w:r w:rsidRPr="00AE2D34">
        <w:rPr>
          <w:rFonts w:ascii="Times New Roman" w:eastAsia="Times New Roman" w:hAnsi="Times New Roman" w:cs="Times New Roman"/>
          <w:sz w:val="24"/>
          <w:szCs w:val="24"/>
          <w:lang w:eastAsia="pl-PL"/>
        </w:rPr>
        <w:t xml:space="preserve"> w sposobie kształcenia uczniów przez włączenie i powszechne wykorzystanie zasobów edukacyjnych dostępnyc</w:t>
      </w:r>
      <w:r w:rsidR="00AB11FC">
        <w:rPr>
          <w:rFonts w:ascii="Times New Roman" w:eastAsia="Times New Roman" w:hAnsi="Times New Roman" w:cs="Times New Roman"/>
          <w:sz w:val="24"/>
          <w:szCs w:val="24"/>
          <w:lang w:eastAsia="pl-PL"/>
        </w:rPr>
        <w:t>h z użyciem sieci Internet (np. </w:t>
      </w:r>
      <w:r w:rsidRPr="00AE2D34">
        <w:rPr>
          <w:rFonts w:ascii="Times New Roman" w:eastAsia="Times New Roman" w:hAnsi="Times New Roman" w:cs="Times New Roman"/>
          <w:sz w:val="24"/>
          <w:szCs w:val="24"/>
          <w:lang w:eastAsia="pl-PL"/>
        </w:rPr>
        <w:t>zapewnianych dotychczas przez Ministerstwo Edukacji Narodowej</w:t>
      </w:r>
      <w:r w:rsidR="0056312C" w:rsidRPr="00AE2D34">
        <w:rPr>
          <w:rFonts w:ascii="Times New Roman" w:eastAsia="Times New Roman" w:hAnsi="Times New Roman" w:cs="Times New Roman"/>
          <w:sz w:val="24"/>
          <w:szCs w:val="24"/>
          <w:lang w:eastAsia="pl-PL"/>
        </w:rPr>
        <w:t>,</w:t>
      </w:r>
      <w:r w:rsidRPr="00AE2D34">
        <w:rPr>
          <w:rFonts w:ascii="Times New Roman" w:eastAsia="Times New Roman" w:hAnsi="Times New Roman" w:cs="Times New Roman"/>
          <w:sz w:val="24"/>
          <w:szCs w:val="24"/>
          <w:lang w:eastAsia="pl-PL"/>
        </w:rPr>
        <w:t xml:space="preserve"> jego jednostki podległe</w:t>
      </w:r>
      <w:r w:rsidR="0056312C" w:rsidRPr="00AE2D34">
        <w:rPr>
          <w:rFonts w:ascii="Times New Roman" w:eastAsia="Times New Roman" w:hAnsi="Times New Roman" w:cs="Times New Roman"/>
          <w:sz w:val="24"/>
          <w:szCs w:val="24"/>
          <w:lang w:eastAsia="pl-PL"/>
        </w:rPr>
        <w:t xml:space="preserve"> lub przez nie</w:t>
      </w:r>
      <w:r w:rsidR="008B26C0" w:rsidRPr="00AE2D34">
        <w:rPr>
          <w:rFonts w:ascii="Times New Roman" w:eastAsia="Times New Roman" w:hAnsi="Times New Roman" w:cs="Times New Roman"/>
          <w:sz w:val="24"/>
          <w:szCs w:val="24"/>
          <w:lang w:eastAsia="pl-PL"/>
        </w:rPr>
        <w:t xml:space="preserve"> nadzorowane</w:t>
      </w:r>
      <w:r w:rsidRPr="00AE2D34">
        <w:rPr>
          <w:rFonts w:ascii="Times New Roman" w:eastAsia="Times New Roman" w:hAnsi="Times New Roman" w:cs="Times New Roman"/>
          <w:sz w:val="24"/>
          <w:szCs w:val="24"/>
          <w:lang w:eastAsia="pl-PL"/>
        </w:rPr>
        <w:t>)</w:t>
      </w:r>
      <w:r w:rsidR="00F37844">
        <w:rPr>
          <w:rFonts w:ascii="Times New Roman" w:eastAsia="Times New Roman" w:hAnsi="Times New Roman" w:cs="Times New Roman"/>
          <w:sz w:val="24"/>
          <w:szCs w:val="24"/>
          <w:lang w:eastAsia="pl-PL"/>
        </w:rPr>
        <w:t>;</w:t>
      </w:r>
    </w:p>
    <w:p w:rsidR="00494CCF" w:rsidRPr="00AE2D34" w:rsidRDefault="00494CCF" w:rsidP="00AB11FC">
      <w:pPr>
        <w:numPr>
          <w:ilvl w:val="0"/>
          <w:numId w:val="4"/>
        </w:numPr>
        <w:suppressAutoHyphens/>
        <w:autoSpaceDN w:val="0"/>
        <w:spacing w:after="0" w:line="360" w:lineRule="auto"/>
        <w:ind w:left="392" w:hanging="392"/>
        <w:jc w:val="both"/>
        <w:textAlignment w:val="baseline"/>
        <w:rPr>
          <w:rFonts w:ascii="Times New Roman" w:eastAsia="Times New Roman" w:hAnsi="Times New Roman" w:cs="Times New Roman"/>
          <w:sz w:val="24"/>
          <w:szCs w:val="24"/>
          <w:lang w:eastAsia="pl-PL"/>
        </w:rPr>
      </w:pPr>
      <w:r w:rsidRPr="00AE2D34">
        <w:rPr>
          <w:rFonts w:ascii="Times New Roman" w:eastAsia="Times New Roman" w:hAnsi="Times New Roman" w:cs="Times New Roman"/>
          <w:sz w:val="24"/>
          <w:szCs w:val="24"/>
          <w:lang w:eastAsia="pl-PL"/>
        </w:rPr>
        <w:t>przyczynienie się do rozwoju nowych form</w:t>
      </w:r>
      <w:r w:rsidR="00AB11FC">
        <w:rPr>
          <w:rFonts w:ascii="Times New Roman" w:eastAsia="Times New Roman" w:hAnsi="Times New Roman" w:cs="Times New Roman"/>
          <w:sz w:val="24"/>
          <w:szCs w:val="24"/>
          <w:lang w:eastAsia="pl-PL"/>
        </w:rPr>
        <w:t xml:space="preserve"> kształcenia oraz kompetencji i </w:t>
      </w:r>
      <w:r w:rsidRPr="00AE2D34">
        <w:rPr>
          <w:rFonts w:ascii="Times New Roman" w:eastAsia="Times New Roman" w:hAnsi="Times New Roman" w:cs="Times New Roman"/>
          <w:sz w:val="24"/>
          <w:szCs w:val="24"/>
          <w:lang w:eastAsia="pl-PL"/>
        </w:rPr>
        <w:t>umiejętności cyfrowych (w tym</w:t>
      </w:r>
      <w:r w:rsidR="00F05F87">
        <w:rPr>
          <w:rFonts w:ascii="Times New Roman" w:eastAsia="Times New Roman" w:hAnsi="Times New Roman" w:cs="Times New Roman"/>
          <w:sz w:val="24"/>
          <w:szCs w:val="24"/>
          <w:lang w:eastAsia="pl-PL"/>
        </w:rPr>
        <w:t xml:space="preserve"> </w:t>
      </w:r>
      <w:r w:rsidRPr="00AE2D34">
        <w:rPr>
          <w:rFonts w:ascii="Times New Roman" w:eastAsia="Times New Roman" w:hAnsi="Times New Roman" w:cs="Times New Roman"/>
          <w:sz w:val="24"/>
          <w:szCs w:val="24"/>
          <w:lang w:eastAsia="pl-PL"/>
        </w:rPr>
        <w:t>powszechn</w:t>
      </w:r>
      <w:r w:rsidR="007C2678" w:rsidRPr="00AE2D34">
        <w:rPr>
          <w:rFonts w:ascii="Times New Roman" w:eastAsia="Times New Roman" w:hAnsi="Times New Roman" w:cs="Times New Roman"/>
          <w:sz w:val="24"/>
          <w:szCs w:val="24"/>
          <w:lang w:eastAsia="pl-PL"/>
        </w:rPr>
        <w:t>ej</w:t>
      </w:r>
      <w:r w:rsidRPr="00AE2D34">
        <w:rPr>
          <w:rFonts w:ascii="Times New Roman" w:eastAsia="Times New Roman" w:hAnsi="Times New Roman" w:cs="Times New Roman"/>
          <w:sz w:val="24"/>
          <w:szCs w:val="24"/>
          <w:lang w:eastAsia="pl-PL"/>
        </w:rPr>
        <w:t xml:space="preserve"> nauk</w:t>
      </w:r>
      <w:r w:rsidR="007C2678" w:rsidRPr="00AE2D34">
        <w:rPr>
          <w:rFonts w:ascii="Times New Roman" w:eastAsia="Times New Roman" w:hAnsi="Times New Roman" w:cs="Times New Roman"/>
          <w:sz w:val="24"/>
          <w:szCs w:val="24"/>
          <w:lang w:eastAsia="pl-PL"/>
        </w:rPr>
        <w:t>i</w:t>
      </w:r>
      <w:r w:rsidRPr="00AE2D34">
        <w:rPr>
          <w:rFonts w:ascii="Times New Roman" w:eastAsia="Times New Roman" w:hAnsi="Times New Roman" w:cs="Times New Roman"/>
          <w:sz w:val="24"/>
          <w:szCs w:val="24"/>
          <w:lang w:eastAsia="pl-PL"/>
        </w:rPr>
        <w:t xml:space="preserve"> programowania)</w:t>
      </w:r>
      <w:r w:rsidR="00F37844">
        <w:rPr>
          <w:rFonts w:ascii="Times New Roman" w:eastAsia="Times New Roman" w:hAnsi="Times New Roman" w:cs="Times New Roman"/>
          <w:sz w:val="24"/>
          <w:szCs w:val="24"/>
          <w:lang w:eastAsia="pl-PL"/>
        </w:rPr>
        <w:t>;</w:t>
      </w:r>
    </w:p>
    <w:p w:rsidR="00494CCF" w:rsidRPr="00AE2D34" w:rsidRDefault="00494CCF" w:rsidP="00AB11FC">
      <w:pPr>
        <w:numPr>
          <w:ilvl w:val="0"/>
          <w:numId w:val="4"/>
        </w:numPr>
        <w:suppressAutoHyphens/>
        <w:autoSpaceDN w:val="0"/>
        <w:spacing w:after="0" w:line="360" w:lineRule="auto"/>
        <w:ind w:left="392" w:hanging="392"/>
        <w:jc w:val="both"/>
        <w:textAlignment w:val="baseline"/>
        <w:rPr>
          <w:rFonts w:ascii="Times New Roman" w:eastAsia="Times New Roman" w:hAnsi="Times New Roman" w:cs="Times New Roman"/>
          <w:sz w:val="24"/>
          <w:szCs w:val="24"/>
          <w:lang w:eastAsia="pl-PL"/>
        </w:rPr>
      </w:pPr>
      <w:r w:rsidRPr="00AE2D34">
        <w:rPr>
          <w:rFonts w:ascii="Times New Roman" w:eastAsia="Times New Roman" w:hAnsi="Times New Roman" w:cs="Times New Roman"/>
          <w:sz w:val="24"/>
          <w:szCs w:val="24"/>
          <w:lang w:eastAsia="pl-PL"/>
        </w:rPr>
        <w:t>wyrównanie szans edukacyjnych wszystkich uczniów w Polsce, w szczególności uczniów zamieszkujących tereny o niskiej gęstości zaludnienia i ucząc</w:t>
      </w:r>
      <w:r w:rsidR="00AB11FC">
        <w:rPr>
          <w:rFonts w:ascii="Times New Roman" w:eastAsia="Times New Roman" w:hAnsi="Times New Roman" w:cs="Times New Roman"/>
          <w:sz w:val="24"/>
          <w:szCs w:val="24"/>
          <w:lang w:eastAsia="pl-PL"/>
        </w:rPr>
        <w:t>ych się w </w:t>
      </w:r>
      <w:r w:rsidRPr="00AE2D34">
        <w:rPr>
          <w:rFonts w:ascii="Times New Roman" w:eastAsia="Times New Roman" w:hAnsi="Times New Roman" w:cs="Times New Roman"/>
          <w:sz w:val="24"/>
          <w:szCs w:val="24"/>
          <w:lang w:eastAsia="pl-PL"/>
        </w:rPr>
        <w:t xml:space="preserve">szkołach o małej liczbie uczniów, dla których </w:t>
      </w:r>
      <w:r w:rsidR="00AB11FC">
        <w:rPr>
          <w:rFonts w:ascii="Times New Roman" w:eastAsia="Times New Roman" w:hAnsi="Times New Roman" w:cs="Times New Roman"/>
          <w:sz w:val="24"/>
          <w:szCs w:val="24"/>
          <w:lang w:eastAsia="pl-PL"/>
        </w:rPr>
        <w:t>dostęp do nowoczesnych źródeł i </w:t>
      </w:r>
      <w:r w:rsidRPr="00AE2D34">
        <w:rPr>
          <w:rFonts w:ascii="Times New Roman" w:eastAsia="Times New Roman" w:hAnsi="Times New Roman" w:cs="Times New Roman"/>
          <w:sz w:val="24"/>
          <w:szCs w:val="24"/>
          <w:lang w:eastAsia="pl-PL"/>
        </w:rPr>
        <w:t>strumieni wiedzy jest krytycznym elementem podnoszenia ich potencjału</w:t>
      </w:r>
      <w:r w:rsidR="00F37844">
        <w:rPr>
          <w:rFonts w:ascii="Times New Roman" w:eastAsia="Times New Roman" w:hAnsi="Times New Roman" w:cs="Times New Roman"/>
          <w:sz w:val="24"/>
          <w:szCs w:val="24"/>
          <w:lang w:eastAsia="pl-PL"/>
        </w:rPr>
        <w:t>;</w:t>
      </w:r>
    </w:p>
    <w:p w:rsidR="00494CCF" w:rsidRPr="00AE2D34" w:rsidRDefault="00494CCF" w:rsidP="00AB11FC">
      <w:pPr>
        <w:numPr>
          <w:ilvl w:val="0"/>
          <w:numId w:val="4"/>
        </w:numPr>
        <w:suppressAutoHyphens/>
        <w:autoSpaceDN w:val="0"/>
        <w:spacing w:after="0" w:line="360" w:lineRule="auto"/>
        <w:ind w:left="392" w:hanging="392"/>
        <w:jc w:val="both"/>
        <w:textAlignment w:val="baseline"/>
        <w:rPr>
          <w:rFonts w:ascii="Times New Roman" w:eastAsia="Times New Roman" w:hAnsi="Times New Roman" w:cs="Times New Roman"/>
          <w:sz w:val="24"/>
          <w:szCs w:val="24"/>
          <w:lang w:eastAsia="pl-PL"/>
        </w:rPr>
      </w:pPr>
      <w:r w:rsidRPr="00AE2D34">
        <w:rPr>
          <w:rFonts w:ascii="Times New Roman" w:eastAsia="Times New Roman" w:hAnsi="Times New Roman" w:cs="Times New Roman"/>
          <w:sz w:val="24"/>
          <w:szCs w:val="24"/>
          <w:lang w:eastAsia="pl-PL"/>
        </w:rPr>
        <w:t>zabezpieczenie użytkowników przed zagrożeniami w sieci w możliwie największym zakresie (w szczególności przed dostępem do treści zagrażających prawidłowemu rozwojowi uczniów).</w:t>
      </w:r>
    </w:p>
    <w:p w:rsidR="007A6726" w:rsidRPr="00AE2D34" w:rsidRDefault="007A6726"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O ile </w:t>
      </w:r>
      <w:r w:rsidR="000460C0" w:rsidRPr="00AE2D34">
        <w:rPr>
          <w:rFonts w:ascii="Times New Roman" w:hAnsi="Times New Roman" w:cs="Times New Roman"/>
          <w:sz w:val="24"/>
          <w:szCs w:val="24"/>
        </w:rPr>
        <w:t xml:space="preserve">zaprojektowanie koncepcji (technicznej i organizacyjnej) sieci OSE jest działaniem planistycznym, o tyle jej powołanie, </w:t>
      </w:r>
      <w:r w:rsidRPr="00AE2D34">
        <w:rPr>
          <w:rFonts w:ascii="Times New Roman" w:hAnsi="Times New Roman" w:cs="Times New Roman"/>
          <w:sz w:val="24"/>
          <w:szCs w:val="24"/>
        </w:rPr>
        <w:t>sprawne przygotowanie i wdrożenie</w:t>
      </w:r>
      <w:r w:rsidR="00AB11FC">
        <w:rPr>
          <w:rFonts w:ascii="Times New Roman" w:hAnsi="Times New Roman" w:cs="Times New Roman"/>
          <w:sz w:val="24"/>
          <w:szCs w:val="24"/>
        </w:rPr>
        <w:t xml:space="preserve"> w </w:t>
      </w:r>
      <w:r w:rsidR="000460C0" w:rsidRPr="00AE2D34">
        <w:rPr>
          <w:rFonts w:ascii="Times New Roman" w:hAnsi="Times New Roman" w:cs="Times New Roman"/>
          <w:sz w:val="24"/>
          <w:szCs w:val="24"/>
        </w:rPr>
        <w:t>jednostkach oświatowych, z uwagi na istniejące regulacje prawne częściowo uniemożl</w:t>
      </w:r>
      <w:r w:rsidR="00060A33" w:rsidRPr="00AE2D34">
        <w:rPr>
          <w:rFonts w:ascii="Times New Roman" w:hAnsi="Times New Roman" w:cs="Times New Roman"/>
          <w:sz w:val="24"/>
          <w:szCs w:val="24"/>
        </w:rPr>
        <w:t xml:space="preserve">iwiające funkcjonowanie </w:t>
      </w:r>
      <w:r w:rsidR="000460C0" w:rsidRPr="00AE2D34">
        <w:rPr>
          <w:rFonts w:ascii="Times New Roman" w:hAnsi="Times New Roman" w:cs="Times New Roman"/>
          <w:sz w:val="24"/>
          <w:szCs w:val="24"/>
        </w:rPr>
        <w:t xml:space="preserve">OSE w planowanym charakterze, zakresie i czasie, wymaga przyjęcia rozwiązań legislacyjnych rangi ustawowej. </w:t>
      </w:r>
    </w:p>
    <w:p w:rsidR="00493102" w:rsidRDefault="00493102" w:rsidP="00AB11FC">
      <w:pPr>
        <w:spacing w:before="120" w:after="0" w:line="360" w:lineRule="auto"/>
        <w:jc w:val="both"/>
        <w:rPr>
          <w:rFonts w:ascii="Times New Roman" w:hAnsi="Times New Roman" w:cs="Times New Roman"/>
          <w:sz w:val="24"/>
          <w:szCs w:val="24"/>
        </w:rPr>
      </w:pPr>
    </w:p>
    <w:p w:rsidR="00F361AE" w:rsidRPr="00AE2D34" w:rsidRDefault="00F361AE" w:rsidP="00AB11FC">
      <w:pPr>
        <w:spacing w:before="120" w:after="0" w:line="360" w:lineRule="auto"/>
        <w:jc w:val="both"/>
        <w:rPr>
          <w:rFonts w:ascii="Times New Roman" w:hAnsi="Times New Roman" w:cs="Times New Roman"/>
          <w:sz w:val="24"/>
          <w:szCs w:val="24"/>
        </w:rPr>
      </w:pPr>
    </w:p>
    <w:p w:rsidR="000460C0" w:rsidRPr="00AE2D34" w:rsidRDefault="000460C0" w:rsidP="00AB11FC">
      <w:pPr>
        <w:pStyle w:val="Akapitzlist"/>
        <w:numPr>
          <w:ilvl w:val="0"/>
          <w:numId w:val="5"/>
        </w:numPr>
        <w:spacing w:before="120" w:line="360" w:lineRule="auto"/>
        <w:ind w:left="462" w:hanging="224"/>
        <w:jc w:val="both"/>
        <w:rPr>
          <w:rFonts w:ascii="Times New Roman" w:hAnsi="Times New Roman"/>
          <w:b/>
          <w:sz w:val="24"/>
          <w:szCs w:val="24"/>
        </w:rPr>
      </w:pPr>
      <w:r w:rsidRPr="00AE2D34">
        <w:rPr>
          <w:rFonts w:ascii="Times New Roman" w:hAnsi="Times New Roman"/>
          <w:b/>
          <w:sz w:val="24"/>
          <w:szCs w:val="24"/>
        </w:rPr>
        <w:lastRenderedPageBreak/>
        <w:t>Uzasadnienie treści projektu</w:t>
      </w:r>
    </w:p>
    <w:p w:rsidR="006B4911" w:rsidRPr="00AE2D34" w:rsidRDefault="006B4911"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Art. 1</w:t>
      </w:r>
    </w:p>
    <w:p w:rsidR="00982A45" w:rsidRPr="00AE2D34" w:rsidRDefault="00982A45"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art. 1 określono zakres regulacji projektowanej ustawy </w:t>
      </w:r>
      <w:r w:rsidR="00F05F87">
        <w:rPr>
          <w:rFonts w:ascii="Times New Roman" w:hAnsi="Times New Roman" w:cs="Times New Roman"/>
          <w:sz w:val="24"/>
          <w:szCs w:val="24"/>
        </w:rPr>
        <w:t>–</w:t>
      </w:r>
      <w:r w:rsidRPr="00AE2D34">
        <w:rPr>
          <w:rFonts w:ascii="Times New Roman" w:hAnsi="Times New Roman" w:cs="Times New Roman"/>
          <w:sz w:val="24"/>
          <w:szCs w:val="24"/>
        </w:rPr>
        <w:t xml:space="preserve"> wskazano, iż ustawa określa cele i źródła finansowania O</w:t>
      </w:r>
      <w:r w:rsidR="00586623" w:rsidRPr="00AE2D34">
        <w:rPr>
          <w:rFonts w:ascii="Times New Roman" w:hAnsi="Times New Roman" w:cs="Times New Roman"/>
          <w:sz w:val="24"/>
          <w:szCs w:val="24"/>
        </w:rPr>
        <w:t>SE</w:t>
      </w:r>
      <w:r w:rsidR="004E4221" w:rsidRPr="00AE2D34">
        <w:rPr>
          <w:rFonts w:ascii="Times New Roman" w:hAnsi="Times New Roman" w:cs="Times New Roman"/>
          <w:sz w:val="24"/>
          <w:szCs w:val="24"/>
        </w:rPr>
        <w:t>, a także</w:t>
      </w:r>
      <w:r w:rsidRPr="00AE2D34">
        <w:rPr>
          <w:rFonts w:ascii="Times New Roman" w:hAnsi="Times New Roman" w:cs="Times New Roman"/>
          <w:sz w:val="24"/>
          <w:szCs w:val="24"/>
        </w:rPr>
        <w:t xml:space="preserve"> operatora OSE oraz jego zadania.</w:t>
      </w:r>
      <w:r w:rsidR="00F05F87">
        <w:rPr>
          <w:rFonts w:ascii="Times New Roman" w:hAnsi="Times New Roman" w:cs="Times New Roman"/>
          <w:sz w:val="24"/>
          <w:szCs w:val="24"/>
        </w:rPr>
        <w:t xml:space="preserve"> </w:t>
      </w:r>
    </w:p>
    <w:p w:rsidR="00493102" w:rsidRPr="00AE2D34" w:rsidRDefault="00493102"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 xml:space="preserve">Art. 2 </w:t>
      </w:r>
    </w:p>
    <w:p w:rsidR="00F572D4" w:rsidRPr="00AE2D34" w:rsidRDefault="00493102"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art. 2</w:t>
      </w:r>
      <w:r w:rsidR="00663079" w:rsidRPr="00AE2D34">
        <w:rPr>
          <w:rFonts w:ascii="Times New Roman" w:hAnsi="Times New Roman" w:cs="Times New Roman"/>
          <w:sz w:val="24"/>
          <w:szCs w:val="24"/>
        </w:rPr>
        <w:t xml:space="preserve"> </w:t>
      </w:r>
      <w:r w:rsidRPr="00AE2D34">
        <w:rPr>
          <w:rFonts w:ascii="Times New Roman" w:hAnsi="Times New Roman" w:cs="Times New Roman"/>
          <w:sz w:val="24"/>
          <w:szCs w:val="24"/>
        </w:rPr>
        <w:t xml:space="preserve">określono, iż </w:t>
      </w:r>
      <w:r w:rsidR="008F3053" w:rsidRPr="00AE2D34">
        <w:rPr>
          <w:rFonts w:ascii="Times New Roman" w:hAnsi="Times New Roman" w:cs="Times New Roman"/>
          <w:sz w:val="24"/>
          <w:szCs w:val="24"/>
        </w:rPr>
        <w:t xml:space="preserve">tworzona </w:t>
      </w:r>
      <w:r w:rsidR="00ED16E8" w:rsidRPr="00AE2D34">
        <w:rPr>
          <w:rFonts w:ascii="Times New Roman" w:hAnsi="Times New Roman" w:cs="Times New Roman"/>
          <w:sz w:val="24"/>
          <w:szCs w:val="24"/>
        </w:rPr>
        <w:t>OSE będzie publiczną siecią telekomunikacyjną służącą świadczeniu publicznie dostępnych usług szko</w:t>
      </w:r>
      <w:r w:rsidR="008F3053" w:rsidRPr="00AE2D34">
        <w:rPr>
          <w:rFonts w:ascii="Times New Roman" w:hAnsi="Times New Roman" w:cs="Times New Roman"/>
          <w:sz w:val="24"/>
          <w:szCs w:val="24"/>
        </w:rPr>
        <w:t>le</w:t>
      </w:r>
      <w:r w:rsidR="00ED16E8" w:rsidRPr="00AE2D34">
        <w:rPr>
          <w:rFonts w:ascii="Times New Roman" w:hAnsi="Times New Roman" w:cs="Times New Roman"/>
          <w:sz w:val="24"/>
          <w:szCs w:val="24"/>
        </w:rPr>
        <w:t>.</w:t>
      </w:r>
      <w:r w:rsidR="00F572D4" w:rsidRPr="00AE2D34">
        <w:rPr>
          <w:rFonts w:ascii="Times New Roman" w:hAnsi="Times New Roman" w:cs="Times New Roman"/>
          <w:sz w:val="24"/>
          <w:szCs w:val="24"/>
        </w:rPr>
        <w:t xml:space="preserve"> Pojęcie „szkoły” zdefiniowano przez odwołanie się do ustawy, która w</w:t>
      </w:r>
      <w:r w:rsidR="00F05F87">
        <w:rPr>
          <w:rFonts w:ascii="Times New Roman" w:hAnsi="Times New Roman" w:cs="Times New Roman"/>
          <w:sz w:val="24"/>
          <w:szCs w:val="24"/>
        </w:rPr>
        <w:t xml:space="preserve"> </w:t>
      </w:r>
      <w:r w:rsidR="00F572D4" w:rsidRPr="00AE2D34">
        <w:rPr>
          <w:rFonts w:ascii="Times New Roman" w:hAnsi="Times New Roman" w:cs="Times New Roman"/>
          <w:sz w:val="24"/>
          <w:szCs w:val="24"/>
        </w:rPr>
        <w:t xml:space="preserve">planowanej dacie wejścia w życie </w:t>
      </w:r>
      <w:r w:rsidR="00764847">
        <w:rPr>
          <w:rFonts w:ascii="Times New Roman" w:hAnsi="Times New Roman" w:cs="Times New Roman"/>
          <w:sz w:val="24"/>
          <w:szCs w:val="24"/>
        </w:rPr>
        <w:t>niniejszej</w:t>
      </w:r>
      <w:r w:rsidR="00735A49">
        <w:rPr>
          <w:rFonts w:ascii="Times New Roman" w:hAnsi="Times New Roman" w:cs="Times New Roman"/>
          <w:sz w:val="24"/>
          <w:szCs w:val="24"/>
        </w:rPr>
        <w:t xml:space="preserve"> </w:t>
      </w:r>
      <w:r w:rsidR="00F572D4" w:rsidRPr="00AE2D34">
        <w:rPr>
          <w:rFonts w:ascii="Times New Roman" w:hAnsi="Times New Roman" w:cs="Times New Roman"/>
          <w:sz w:val="24"/>
          <w:szCs w:val="24"/>
        </w:rPr>
        <w:t>ustawy będzie podstawową ustawą dla systemu oświaty w Polsce, tj. ustawy z dnia 14 grudnia 2016 r. – Prawo oświatowe</w:t>
      </w:r>
      <w:r w:rsidR="008B26C0" w:rsidRPr="00AE2D34">
        <w:rPr>
          <w:rFonts w:ascii="Times New Roman" w:hAnsi="Times New Roman" w:cs="Times New Roman"/>
          <w:sz w:val="24"/>
          <w:szCs w:val="24"/>
        </w:rPr>
        <w:t xml:space="preserve"> (Dz. U. z 2017 r. poz.</w:t>
      </w:r>
      <w:r w:rsidR="00717AD5" w:rsidRPr="00AE2D34">
        <w:rPr>
          <w:rFonts w:ascii="Times New Roman" w:hAnsi="Times New Roman" w:cs="Times New Roman"/>
          <w:sz w:val="24"/>
          <w:szCs w:val="24"/>
        </w:rPr>
        <w:t xml:space="preserve"> 59 i 949)</w:t>
      </w:r>
      <w:r w:rsidR="008B26C0" w:rsidRPr="00AE2D34">
        <w:rPr>
          <w:rFonts w:ascii="Times New Roman" w:hAnsi="Times New Roman" w:cs="Times New Roman"/>
          <w:sz w:val="24"/>
          <w:szCs w:val="24"/>
        </w:rPr>
        <w:t xml:space="preserve"> </w:t>
      </w:r>
      <w:r w:rsidR="00F572D4" w:rsidRPr="00AE2D34">
        <w:rPr>
          <w:rFonts w:ascii="Times New Roman" w:hAnsi="Times New Roman" w:cs="Times New Roman"/>
          <w:sz w:val="24"/>
          <w:szCs w:val="24"/>
        </w:rPr>
        <w:t>, a dokładnie do art. 2 pkt 2 tej ustawy, który określa kategorie jednostek oświatowych wchodzących w skład definicji szkoły. Zgodnie z tym, OSE kieruje się do szkół:</w:t>
      </w:r>
    </w:p>
    <w:p w:rsidR="00F572D4" w:rsidRPr="00AE2D34" w:rsidRDefault="00F572D4" w:rsidP="00AB11FC">
      <w:pPr>
        <w:tabs>
          <w:tab w:val="left" w:pos="426"/>
        </w:tabs>
        <w:spacing w:after="0" w:line="360" w:lineRule="auto"/>
        <w:ind w:left="426" w:hanging="426"/>
        <w:jc w:val="both"/>
        <w:rPr>
          <w:rFonts w:ascii="Times New Roman" w:hAnsi="Times New Roman" w:cs="Times New Roman"/>
          <w:sz w:val="24"/>
          <w:szCs w:val="24"/>
        </w:rPr>
      </w:pPr>
      <w:r w:rsidRPr="00AE2D34">
        <w:rPr>
          <w:rFonts w:ascii="Times New Roman" w:hAnsi="Times New Roman" w:cs="Times New Roman"/>
          <w:sz w:val="24"/>
          <w:szCs w:val="24"/>
        </w:rPr>
        <w:t>1)</w:t>
      </w:r>
      <w:r w:rsidR="00310CC0">
        <w:rPr>
          <w:rFonts w:ascii="Times New Roman" w:hAnsi="Times New Roman" w:cs="Times New Roman"/>
          <w:sz w:val="24"/>
          <w:szCs w:val="24"/>
        </w:rPr>
        <w:tab/>
      </w:r>
      <w:r w:rsidRPr="00AE2D34">
        <w:rPr>
          <w:rFonts w:ascii="Times New Roman" w:eastAsia="Times New Roman" w:hAnsi="Times New Roman" w:cs="Times New Roman"/>
          <w:color w:val="000000"/>
          <w:sz w:val="24"/>
          <w:szCs w:val="24"/>
          <w:lang w:eastAsia="pl-PL"/>
        </w:rPr>
        <w:t>podstawowych i ponadpodstawowych, w tym: specjalnych, integracyjnych</w:t>
      </w:r>
      <w:r w:rsidR="00AB11FC">
        <w:rPr>
          <w:rFonts w:ascii="Times New Roman" w:eastAsia="Times New Roman" w:hAnsi="Times New Roman" w:cs="Times New Roman"/>
          <w:color w:val="000000"/>
          <w:sz w:val="24"/>
          <w:szCs w:val="24"/>
          <w:lang w:eastAsia="pl-PL"/>
        </w:rPr>
        <w:t>, z </w:t>
      </w:r>
      <w:r w:rsidRPr="00AE2D34">
        <w:rPr>
          <w:rFonts w:ascii="Times New Roman" w:eastAsia="Times New Roman" w:hAnsi="Times New Roman" w:cs="Times New Roman"/>
          <w:color w:val="000000"/>
          <w:sz w:val="24"/>
          <w:szCs w:val="24"/>
          <w:lang w:eastAsia="pl-PL"/>
        </w:rPr>
        <w:t>oddziałami przedszkolnymi, integracyjnymi, specjalnymi, przysposabiającymi do pracy, dwujęzyczny</w:t>
      </w:r>
      <w:r w:rsidR="00896990" w:rsidRPr="00AE2D34">
        <w:rPr>
          <w:rFonts w:ascii="Times New Roman" w:eastAsia="Times New Roman" w:hAnsi="Times New Roman" w:cs="Times New Roman"/>
          <w:color w:val="000000"/>
          <w:sz w:val="24"/>
          <w:szCs w:val="24"/>
          <w:lang w:eastAsia="pl-PL"/>
        </w:rPr>
        <w:t>ch</w:t>
      </w:r>
      <w:r w:rsidRPr="00AE2D34">
        <w:rPr>
          <w:rFonts w:ascii="Times New Roman" w:eastAsia="Times New Roman" w:hAnsi="Times New Roman" w:cs="Times New Roman"/>
          <w:color w:val="000000"/>
          <w:sz w:val="24"/>
          <w:szCs w:val="24"/>
          <w:lang w:eastAsia="pl-PL"/>
        </w:rPr>
        <w:t xml:space="preserve"> sportowy</w:t>
      </w:r>
      <w:r w:rsidR="00896990" w:rsidRPr="00AE2D34">
        <w:rPr>
          <w:rFonts w:ascii="Times New Roman" w:eastAsia="Times New Roman" w:hAnsi="Times New Roman" w:cs="Times New Roman"/>
          <w:color w:val="000000"/>
          <w:sz w:val="24"/>
          <w:szCs w:val="24"/>
          <w:lang w:eastAsia="pl-PL"/>
        </w:rPr>
        <w:t>ch</w:t>
      </w:r>
      <w:r w:rsidRPr="00AE2D34">
        <w:rPr>
          <w:rFonts w:ascii="Times New Roman" w:eastAsia="Times New Roman" w:hAnsi="Times New Roman" w:cs="Times New Roman"/>
          <w:color w:val="000000"/>
          <w:sz w:val="24"/>
          <w:szCs w:val="24"/>
          <w:lang w:eastAsia="pl-PL"/>
        </w:rPr>
        <w:t xml:space="preserve"> i mistrzostwa sportowego, sportowych</w:t>
      </w:r>
      <w:r w:rsidR="00AB11FC">
        <w:rPr>
          <w:rFonts w:ascii="Times New Roman" w:eastAsia="Times New Roman" w:hAnsi="Times New Roman" w:cs="Times New Roman"/>
          <w:color w:val="000000"/>
          <w:sz w:val="24"/>
          <w:szCs w:val="24"/>
          <w:lang w:eastAsia="pl-PL"/>
        </w:rPr>
        <w:t xml:space="preserve"> i </w:t>
      </w:r>
      <w:r w:rsidRPr="00AE2D34">
        <w:rPr>
          <w:rFonts w:ascii="Times New Roman" w:eastAsia="Times New Roman" w:hAnsi="Times New Roman" w:cs="Times New Roman"/>
          <w:color w:val="000000"/>
          <w:sz w:val="24"/>
          <w:szCs w:val="24"/>
          <w:lang w:eastAsia="pl-PL"/>
        </w:rPr>
        <w:t>mistrzostwa sportowego,</w:t>
      </w:r>
    </w:p>
    <w:p w:rsidR="00F572D4" w:rsidRPr="00AE2D34" w:rsidRDefault="00310CC0" w:rsidP="00AB11FC">
      <w:pPr>
        <w:tabs>
          <w:tab w:val="left" w:pos="426"/>
        </w:tabs>
        <w:spacing w:after="0" w:line="360" w:lineRule="auto"/>
        <w:ind w:left="426" w:hanging="426"/>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w:t>
      </w:r>
      <w:r>
        <w:rPr>
          <w:rFonts w:ascii="Times New Roman" w:eastAsia="Times New Roman" w:hAnsi="Times New Roman" w:cs="Times New Roman"/>
          <w:color w:val="000000"/>
          <w:sz w:val="24"/>
          <w:szCs w:val="24"/>
          <w:lang w:eastAsia="pl-PL"/>
        </w:rPr>
        <w:tab/>
      </w:r>
      <w:r w:rsidR="00F572D4" w:rsidRPr="00AE2D34">
        <w:rPr>
          <w:rFonts w:ascii="Times New Roman" w:eastAsia="Times New Roman" w:hAnsi="Times New Roman" w:cs="Times New Roman"/>
          <w:color w:val="000000"/>
          <w:sz w:val="24"/>
          <w:szCs w:val="24"/>
          <w:lang w:eastAsia="pl-PL"/>
        </w:rPr>
        <w:t>ponadpodstawowych</w:t>
      </w:r>
      <w:r w:rsidR="00896990" w:rsidRPr="00AE2D34">
        <w:rPr>
          <w:rFonts w:ascii="Times New Roman" w:eastAsia="Times New Roman" w:hAnsi="Times New Roman" w:cs="Times New Roman"/>
          <w:color w:val="000000"/>
          <w:sz w:val="24"/>
          <w:szCs w:val="24"/>
          <w:lang w:eastAsia="pl-PL"/>
        </w:rPr>
        <w:t>, w tym m.i</w:t>
      </w:r>
      <w:r w:rsidR="00AE2083" w:rsidRPr="00AE2D34">
        <w:rPr>
          <w:rFonts w:ascii="Times New Roman" w:eastAsia="Times New Roman" w:hAnsi="Times New Roman" w:cs="Times New Roman"/>
          <w:color w:val="000000"/>
          <w:sz w:val="24"/>
          <w:szCs w:val="24"/>
          <w:lang w:eastAsia="pl-PL"/>
        </w:rPr>
        <w:t>n</w:t>
      </w:r>
      <w:r w:rsidR="00896990" w:rsidRPr="00AE2D34">
        <w:rPr>
          <w:rFonts w:ascii="Times New Roman" w:eastAsia="Times New Roman" w:hAnsi="Times New Roman" w:cs="Times New Roman"/>
          <w:color w:val="000000"/>
          <w:sz w:val="24"/>
          <w:szCs w:val="24"/>
          <w:lang w:eastAsia="pl-PL"/>
        </w:rPr>
        <w:t>.</w:t>
      </w:r>
      <w:r w:rsidR="00F572D4" w:rsidRPr="00AE2D34">
        <w:rPr>
          <w:rFonts w:ascii="Times New Roman" w:eastAsia="Times New Roman" w:hAnsi="Times New Roman" w:cs="Times New Roman"/>
          <w:color w:val="000000"/>
          <w:sz w:val="24"/>
          <w:szCs w:val="24"/>
          <w:lang w:eastAsia="pl-PL"/>
        </w:rPr>
        <w:t xml:space="preserve"> rolniczych, leśnych, morskich, żeglugi śródlądowej oraz rybołówstwa,</w:t>
      </w:r>
    </w:p>
    <w:p w:rsidR="00F572D4" w:rsidRPr="00AE2D34" w:rsidRDefault="00F572D4" w:rsidP="00AB11FC">
      <w:pPr>
        <w:tabs>
          <w:tab w:val="left" w:pos="426"/>
        </w:tabs>
        <w:spacing w:after="0" w:line="360" w:lineRule="auto"/>
        <w:jc w:val="both"/>
        <w:rPr>
          <w:rFonts w:ascii="Times New Roman" w:eastAsia="Times New Roman" w:hAnsi="Times New Roman" w:cs="Times New Roman"/>
          <w:color w:val="000000"/>
          <w:sz w:val="24"/>
          <w:szCs w:val="24"/>
          <w:lang w:eastAsia="pl-PL"/>
        </w:rPr>
      </w:pPr>
      <w:r w:rsidRPr="00AE2D34">
        <w:rPr>
          <w:rFonts w:ascii="Times New Roman" w:eastAsia="Times New Roman" w:hAnsi="Times New Roman" w:cs="Times New Roman"/>
          <w:color w:val="000000"/>
          <w:sz w:val="24"/>
          <w:szCs w:val="24"/>
          <w:lang w:eastAsia="pl-PL"/>
        </w:rPr>
        <w:t>3)</w:t>
      </w:r>
      <w:r w:rsidR="00310CC0">
        <w:rPr>
          <w:rFonts w:ascii="Times New Roman" w:eastAsia="Times New Roman" w:hAnsi="Times New Roman" w:cs="Times New Roman"/>
          <w:color w:val="000000"/>
          <w:sz w:val="24"/>
          <w:szCs w:val="24"/>
          <w:lang w:eastAsia="pl-PL"/>
        </w:rPr>
        <w:tab/>
      </w:r>
      <w:r w:rsidRPr="00AE2D34">
        <w:rPr>
          <w:rFonts w:ascii="Times New Roman" w:eastAsia="Times New Roman" w:hAnsi="Times New Roman" w:cs="Times New Roman"/>
          <w:color w:val="000000"/>
          <w:sz w:val="24"/>
          <w:szCs w:val="24"/>
          <w:lang w:eastAsia="pl-PL"/>
        </w:rPr>
        <w:t>artystycznych</w:t>
      </w:r>
    </w:p>
    <w:p w:rsidR="00F572D4" w:rsidRPr="00AE2D34" w:rsidRDefault="00310CC0" w:rsidP="00AB11FC">
      <w:pPr>
        <w:spacing w:after="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sidR="00F572D4" w:rsidRPr="00AE2D34">
        <w:rPr>
          <w:rFonts w:ascii="Times New Roman" w:eastAsia="Times New Roman" w:hAnsi="Times New Roman" w:cs="Times New Roman"/>
          <w:color w:val="000000"/>
          <w:sz w:val="24"/>
          <w:szCs w:val="24"/>
          <w:lang w:eastAsia="pl-PL"/>
        </w:rPr>
        <w:t xml:space="preserve"> z wyjątkiem szkół dla dorosłych.</w:t>
      </w:r>
    </w:p>
    <w:p w:rsidR="00F572D4" w:rsidRPr="00AE2D34" w:rsidRDefault="00F572D4"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Katalog ten wynika z podstawowego założenia OSE jako programu </w:t>
      </w:r>
      <w:r w:rsidR="00AB11FC">
        <w:rPr>
          <w:rFonts w:ascii="Times New Roman" w:hAnsi="Times New Roman" w:cs="Times New Roman"/>
          <w:sz w:val="24"/>
          <w:szCs w:val="24"/>
        </w:rPr>
        <w:t>skierowanego w </w:t>
      </w:r>
      <w:r w:rsidRPr="00AE2D34">
        <w:rPr>
          <w:rFonts w:ascii="Times New Roman" w:hAnsi="Times New Roman" w:cs="Times New Roman"/>
          <w:sz w:val="24"/>
          <w:szCs w:val="24"/>
        </w:rPr>
        <w:t>pierwszej kolejności do szkół, w których realizowany jest powszechny obowiązek szkolny</w:t>
      </w:r>
      <w:r w:rsidR="00D32F0F" w:rsidRPr="00AE2D34">
        <w:rPr>
          <w:rFonts w:ascii="Times New Roman" w:hAnsi="Times New Roman" w:cs="Times New Roman"/>
          <w:sz w:val="24"/>
          <w:szCs w:val="24"/>
        </w:rPr>
        <w:t xml:space="preserve"> i obowiązek nauki</w:t>
      </w:r>
      <w:r w:rsidRPr="00AE2D34">
        <w:rPr>
          <w:rFonts w:ascii="Times New Roman" w:hAnsi="Times New Roman" w:cs="Times New Roman"/>
          <w:sz w:val="24"/>
          <w:szCs w:val="24"/>
        </w:rPr>
        <w:t xml:space="preserve">. Jednocześnie nie wyklucza </w:t>
      </w:r>
      <w:r w:rsidR="00AB11FC">
        <w:rPr>
          <w:rFonts w:ascii="Times New Roman" w:hAnsi="Times New Roman" w:cs="Times New Roman"/>
          <w:sz w:val="24"/>
          <w:szCs w:val="24"/>
        </w:rPr>
        <w:t>to rozszerzenia tego programu w </w:t>
      </w:r>
      <w:r w:rsidRPr="00AE2D34">
        <w:rPr>
          <w:rFonts w:ascii="Times New Roman" w:hAnsi="Times New Roman" w:cs="Times New Roman"/>
          <w:sz w:val="24"/>
          <w:szCs w:val="24"/>
        </w:rPr>
        <w:t>przyszłości na inne jednostki wchodzące w skład systemu oświaty</w:t>
      </w:r>
      <w:r w:rsidR="000467BC" w:rsidRPr="00AE2D34">
        <w:rPr>
          <w:rFonts w:ascii="Times New Roman" w:hAnsi="Times New Roman" w:cs="Times New Roman"/>
          <w:sz w:val="24"/>
          <w:szCs w:val="24"/>
        </w:rPr>
        <w:t>, w szczególności biorąc pod uwagę, iż choćby w ramach projektów dofinansowanych ze środków PO PC, beneficjenci tego programu będą podłączać inne kategorie jednostek oświatowych</w:t>
      </w:r>
      <w:r w:rsidRPr="00AE2D34">
        <w:rPr>
          <w:rFonts w:ascii="Times New Roman" w:hAnsi="Times New Roman" w:cs="Times New Roman"/>
          <w:sz w:val="24"/>
          <w:szCs w:val="24"/>
        </w:rPr>
        <w:t>.</w:t>
      </w:r>
    </w:p>
    <w:p w:rsidR="00975779" w:rsidRPr="00AE2D34" w:rsidRDefault="00ED16E8"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Pojęci</w:t>
      </w:r>
      <w:r w:rsidR="005F68B6" w:rsidRPr="00AE2D34">
        <w:rPr>
          <w:rFonts w:ascii="Times New Roman" w:hAnsi="Times New Roman" w:cs="Times New Roman"/>
          <w:sz w:val="24"/>
          <w:szCs w:val="24"/>
        </w:rPr>
        <w:t>e</w:t>
      </w:r>
      <w:r w:rsidRPr="00AE2D34">
        <w:rPr>
          <w:rFonts w:ascii="Times New Roman" w:hAnsi="Times New Roman" w:cs="Times New Roman"/>
          <w:sz w:val="24"/>
          <w:szCs w:val="24"/>
        </w:rPr>
        <w:t xml:space="preserve"> „publicznej sieci </w:t>
      </w:r>
      <w:r w:rsidR="00AC4B60" w:rsidRPr="00AE2D34">
        <w:rPr>
          <w:rFonts w:ascii="Times New Roman" w:hAnsi="Times New Roman" w:cs="Times New Roman"/>
          <w:sz w:val="24"/>
          <w:szCs w:val="24"/>
        </w:rPr>
        <w:t>telekomunikacyjnej</w:t>
      </w:r>
      <w:r w:rsidRPr="00AE2D34">
        <w:rPr>
          <w:rFonts w:ascii="Times New Roman" w:hAnsi="Times New Roman" w:cs="Times New Roman"/>
          <w:sz w:val="24"/>
          <w:szCs w:val="24"/>
        </w:rPr>
        <w:t xml:space="preserve">” </w:t>
      </w:r>
      <w:r w:rsidR="00BF2912" w:rsidRPr="00AE2D34">
        <w:rPr>
          <w:rFonts w:ascii="Times New Roman" w:hAnsi="Times New Roman" w:cs="Times New Roman"/>
          <w:sz w:val="24"/>
          <w:szCs w:val="24"/>
        </w:rPr>
        <w:t xml:space="preserve">oraz „publicznie dostępnej usługi telekomunikacyjnej” </w:t>
      </w:r>
      <w:r w:rsidRPr="00AE2D34">
        <w:rPr>
          <w:rFonts w:ascii="Times New Roman" w:hAnsi="Times New Roman" w:cs="Times New Roman"/>
          <w:sz w:val="24"/>
          <w:szCs w:val="24"/>
        </w:rPr>
        <w:t>należy rozumieć zgodnie z definicj</w:t>
      </w:r>
      <w:r w:rsidR="005F68B6" w:rsidRPr="00AE2D34">
        <w:rPr>
          <w:rFonts w:ascii="Times New Roman" w:hAnsi="Times New Roman" w:cs="Times New Roman"/>
          <w:sz w:val="24"/>
          <w:szCs w:val="24"/>
        </w:rPr>
        <w:t>ą</w:t>
      </w:r>
      <w:r w:rsidRPr="00AE2D34">
        <w:rPr>
          <w:rFonts w:ascii="Times New Roman" w:hAnsi="Times New Roman" w:cs="Times New Roman"/>
          <w:sz w:val="24"/>
          <w:szCs w:val="24"/>
        </w:rPr>
        <w:t xml:space="preserve"> określon</w:t>
      </w:r>
      <w:r w:rsidR="005F68B6" w:rsidRPr="00AE2D34">
        <w:rPr>
          <w:rFonts w:ascii="Times New Roman" w:hAnsi="Times New Roman" w:cs="Times New Roman"/>
          <w:sz w:val="24"/>
          <w:szCs w:val="24"/>
        </w:rPr>
        <w:t>ą</w:t>
      </w:r>
      <w:r w:rsidRPr="00AE2D34">
        <w:rPr>
          <w:rFonts w:ascii="Times New Roman" w:hAnsi="Times New Roman" w:cs="Times New Roman"/>
          <w:sz w:val="24"/>
          <w:szCs w:val="24"/>
        </w:rPr>
        <w:t xml:space="preserve"> w </w:t>
      </w:r>
      <w:r w:rsidR="00AE2083" w:rsidRPr="00AE2D34">
        <w:rPr>
          <w:rFonts w:ascii="Times New Roman" w:hAnsi="Times New Roman" w:cs="Times New Roman"/>
          <w:sz w:val="24"/>
          <w:szCs w:val="24"/>
        </w:rPr>
        <w:t>art. 2 pkt 29 i</w:t>
      </w:r>
      <w:r w:rsidR="00AB11FC">
        <w:rPr>
          <w:rFonts w:ascii="Times New Roman" w:hAnsi="Times New Roman" w:cs="Times New Roman"/>
          <w:sz w:val="24"/>
          <w:szCs w:val="24"/>
        </w:rPr>
        <w:t> </w:t>
      </w:r>
      <w:r w:rsidR="00AE2083" w:rsidRPr="00AE2D34">
        <w:rPr>
          <w:rFonts w:ascii="Times New Roman" w:hAnsi="Times New Roman" w:cs="Times New Roman"/>
          <w:sz w:val="24"/>
          <w:szCs w:val="24"/>
        </w:rPr>
        <w:t>31</w:t>
      </w:r>
      <w:r w:rsidR="00AB11FC">
        <w:rPr>
          <w:rFonts w:ascii="Times New Roman" w:hAnsi="Times New Roman" w:cs="Times New Roman"/>
          <w:sz w:val="24"/>
          <w:szCs w:val="24"/>
        </w:rPr>
        <w:t> </w:t>
      </w:r>
      <w:r w:rsidRPr="00AE2D34">
        <w:rPr>
          <w:rFonts w:ascii="Times New Roman" w:hAnsi="Times New Roman" w:cs="Times New Roman"/>
          <w:sz w:val="24"/>
          <w:szCs w:val="24"/>
        </w:rPr>
        <w:t>ustaw</w:t>
      </w:r>
      <w:r w:rsidR="00AE2083" w:rsidRPr="00AE2D34">
        <w:rPr>
          <w:rFonts w:ascii="Times New Roman" w:hAnsi="Times New Roman" w:cs="Times New Roman"/>
          <w:sz w:val="24"/>
          <w:szCs w:val="24"/>
        </w:rPr>
        <w:t>y</w:t>
      </w:r>
      <w:r w:rsidRPr="00AE2D34">
        <w:rPr>
          <w:rFonts w:ascii="Times New Roman" w:hAnsi="Times New Roman" w:cs="Times New Roman"/>
          <w:sz w:val="24"/>
          <w:szCs w:val="24"/>
        </w:rPr>
        <w:t xml:space="preserve"> z dnia 16 lipca 2004 r. – Prawo telekomunikacyjne</w:t>
      </w:r>
      <w:r w:rsidR="00593179" w:rsidRPr="00AE2D34">
        <w:rPr>
          <w:rFonts w:ascii="Times New Roman" w:hAnsi="Times New Roman" w:cs="Times New Roman"/>
          <w:sz w:val="24"/>
          <w:szCs w:val="24"/>
        </w:rPr>
        <w:t xml:space="preserve"> (Dz. U. z 2016 r. poz.</w:t>
      </w:r>
      <w:r w:rsidR="00AB11FC">
        <w:rPr>
          <w:rFonts w:ascii="Times New Roman" w:hAnsi="Times New Roman" w:cs="Times New Roman"/>
          <w:sz w:val="24"/>
          <w:szCs w:val="24"/>
        </w:rPr>
        <w:t> </w:t>
      </w:r>
      <w:r w:rsidR="00593179" w:rsidRPr="00AE2D34">
        <w:rPr>
          <w:rFonts w:ascii="Times New Roman" w:hAnsi="Times New Roman" w:cs="Times New Roman"/>
          <w:sz w:val="24"/>
          <w:szCs w:val="24"/>
        </w:rPr>
        <w:t>1489, z późn. zm.)</w:t>
      </w:r>
      <w:r w:rsidRPr="00AE2D34">
        <w:rPr>
          <w:rFonts w:ascii="Times New Roman" w:hAnsi="Times New Roman" w:cs="Times New Roman"/>
          <w:sz w:val="24"/>
          <w:szCs w:val="24"/>
        </w:rPr>
        <w:t xml:space="preserve">. </w:t>
      </w:r>
      <w:r w:rsidR="005F68B6" w:rsidRPr="00AE2D34">
        <w:rPr>
          <w:rFonts w:ascii="Times New Roman" w:hAnsi="Times New Roman" w:cs="Times New Roman"/>
          <w:sz w:val="24"/>
          <w:szCs w:val="24"/>
        </w:rPr>
        <w:t>Należy j</w:t>
      </w:r>
      <w:r w:rsidRPr="00AE2D34">
        <w:rPr>
          <w:rFonts w:ascii="Times New Roman" w:hAnsi="Times New Roman" w:cs="Times New Roman"/>
          <w:sz w:val="24"/>
          <w:szCs w:val="24"/>
        </w:rPr>
        <w:t xml:space="preserve">ednak wskazać, że będzie to sieć </w:t>
      </w:r>
      <w:r w:rsidR="00493102" w:rsidRPr="00AE2D34">
        <w:rPr>
          <w:rFonts w:ascii="Times New Roman" w:hAnsi="Times New Roman" w:cs="Times New Roman"/>
          <w:sz w:val="24"/>
          <w:szCs w:val="24"/>
        </w:rPr>
        <w:t xml:space="preserve">telekomunikacyjna </w:t>
      </w:r>
      <w:r w:rsidRPr="00AE2D34">
        <w:rPr>
          <w:rFonts w:ascii="Times New Roman" w:hAnsi="Times New Roman" w:cs="Times New Roman"/>
          <w:sz w:val="24"/>
          <w:szCs w:val="24"/>
        </w:rPr>
        <w:t>służąca świadczeniu usług wyłącznie szko</w:t>
      </w:r>
      <w:r w:rsidR="00D36764">
        <w:rPr>
          <w:rFonts w:ascii="Times New Roman" w:hAnsi="Times New Roman" w:cs="Times New Roman"/>
          <w:sz w:val="24"/>
          <w:szCs w:val="24"/>
        </w:rPr>
        <w:t>le</w:t>
      </w:r>
      <w:r w:rsidRPr="00AE2D34">
        <w:rPr>
          <w:rFonts w:ascii="Times New Roman" w:hAnsi="Times New Roman" w:cs="Times New Roman"/>
          <w:sz w:val="24"/>
          <w:szCs w:val="24"/>
        </w:rPr>
        <w:t>.</w:t>
      </w:r>
    </w:p>
    <w:p w:rsidR="00975779" w:rsidRPr="00AE2D34" w:rsidRDefault="00975779"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lastRenderedPageBreak/>
        <w:t xml:space="preserve">Art. </w:t>
      </w:r>
      <w:r w:rsidR="00493102" w:rsidRPr="00AE2D34">
        <w:rPr>
          <w:rFonts w:ascii="Times New Roman" w:hAnsi="Times New Roman" w:cs="Times New Roman"/>
          <w:b/>
          <w:sz w:val="24"/>
          <w:szCs w:val="24"/>
        </w:rPr>
        <w:t>3</w:t>
      </w:r>
    </w:p>
    <w:p w:rsidR="006B4911" w:rsidRPr="00AE2D34" w:rsidRDefault="00975779"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art. </w:t>
      </w:r>
      <w:r w:rsidR="00493102" w:rsidRPr="00AE2D34">
        <w:rPr>
          <w:rFonts w:ascii="Times New Roman" w:hAnsi="Times New Roman" w:cs="Times New Roman"/>
          <w:sz w:val="24"/>
          <w:szCs w:val="24"/>
        </w:rPr>
        <w:t>3</w:t>
      </w:r>
      <w:r w:rsidRPr="00AE2D34">
        <w:rPr>
          <w:rFonts w:ascii="Times New Roman" w:hAnsi="Times New Roman" w:cs="Times New Roman"/>
          <w:sz w:val="24"/>
          <w:szCs w:val="24"/>
        </w:rPr>
        <w:t xml:space="preserve"> zostały zdefiniowane cele </w:t>
      </w:r>
      <w:r w:rsidR="00663079" w:rsidRPr="00AE2D34">
        <w:rPr>
          <w:rFonts w:ascii="Times New Roman" w:hAnsi="Times New Roman" w:cs="Times New Roman"/>
          <w:sz w:val="24"/>
          <w:szCs w:val="24"/>
        </w:rPr>
        <w:t>utworzenia</w:t>
      </w:r>
      <w:r w:rsidR="005A76AA" w:rsidRPr="00AE2D34">
        <w:rPr>
          <w:rFonts w:ascii="Times New Roman" w:hAnsi="Times New Roman" w:cs="Times New Roman"/>
          <w:sz w:val="24"/>
          <w:szCs w:val="24"/>
        </w:rPr>
        <w:t xml:space="preserve"> OSE. </w:t>
      </w:r>
      <w:r w:rsidR="00ED16E8" w:rsidRPr="00AE2D34">
        <w:rPr>
          <w:rFonts w:ascii="Times New Roman" w:hAnsi="Times New Roman" w:cs="Times New Roman"/>
          <w:sz w:val="24"/>
          <w:szCs w:val="24"/>
        </w:rPr>
        <w:t>D</w:t>
      </w:r>
      <w:r w:rsidR="005E4832" w:rsidRPr="00AE2D34">
        <w:rPr>
          <w:rFonts w:ascii="Times New Roman" w:hAnsi="Times New Roman" w:cs="Times New Roman"/>
          <w:sz w:val="24"/>
          <w:szCs w:val="24"/>
        </w:rPr>
        <w:t xml:space="preserve">oprecyzowano, że </w:t>
      </w:r>
      <w:r w:rsidR="00ED16E8" w:rsidRPr="00AE2D34">
        <w:rPr>
          <w:rFonts w:ascii="Times New Roman" w:hAnsi="Times New Roman" w:cs="Times New Roman"/>
          <w:sz w:val="24"/>
          <w:szCs w:val="24"/>
        </w:rPr>
        <w:t>OSE</w:t>
      </w:r>
      <w:r w:rsidR="005E4832" w:rsidRPr="00AE2D34">
        <w:rPr>
          <w:rFonts w:ascii="Times New Roman" w:hAnsi="Times New Roman" w:cs="Times New Roman"/>
          <w:sz w:val="24"/>
          <w:szCs w:val="24"/>
        </w:rPr>
        <w:t xml:space="preserve"> będzie umożliwia</w:t>
      </w:r>
      <w:r w:rsidR="00ED16E8" w:rsidRPr="00AE2D34">
        <w:rPr>
          <w:rFonts w:ascii="Times New Roman" w:hAnsi="Times New Roman" w:cs="Times New Roman"/>
          <w:sz w:val="24"/>
          <w:szCs w:val="24"/>
        </w:rPr>
        <w:t>ć</w:t>
      </w:r>
      <w:r w:rsidR="00444825">
        <w:rPr>
          <w:rFonts w:ascii="Times New Roman" w:hAnsi="Times New Roman" w:cs="Times New Roman"/>
          <w:sz w:val="24"/>
          <w:szCs w:val="24"/>
        </w:rPr>
        <w:t xml:space="preserve"> szkole</w:t>
      </w:r>
      <w:r w:rsidR="005E4832" w:rsidRPr="00AE2D34">
        <w:rPr>
          <w:rFonts w:ascii="Times New Roman" w:hAnsi="Times New Roman" w:cs="Times New Roman"/>
          <w:sz w:val="24"/>
          <w:szCs w:val="24"/>
        </w:rPr>
        <w:t xml:space="preserve"> </w:t>
      </w:r>
      <w:r w:rsidR="003466C9" w:rsidRPr="00AE2D34">
        <w:rPr>
          <w:rFonts w:ascii="Times New Roman" w:hAnsi="Times New Roman" w:cs="Times New Roman"/>
          <w:sz w:val="24"/>
          <w:szCs w:val="24"/>
        </w:rPr>
        <w:t xml:space="preserve">szerokopasmowy </w:t>
      </w:r>
      <w:r w:rsidR="005E4832" w:rsidRPr="00AE2D34">
        <w:rPr>
          <w:rFonts w:ascii="Times New Roman" w:hAnsi="Times New Roman" w:cs="Times New Roman"/>
          <w:sz w:val="24"/>
          <w:szCs w:val="24"/>
        </w:rPr>
        <w:t>dostęp do</w:t>
      </w:r>
      <w:r w:rsidR="00C752C6" w:rsidRPr="00AE2D34">
        <w:rPr>
          <w:rFonts w:ascii="Times New Roman" w:hAnsi="Times New Roman" w:cs="Times New Roman"/>
          <w:sz w:val="24"/>
          <w:szCs w:val="24"/>
        </w:rPr>
        <w:t xml:space="preserve"> </w:t>
      </w:r>
      <w:r w:rsidR="004E1632" w:rsidRPr="00AE2D34">
        <w:rPr>
          <w:rFonts w:ascii="Times New Roman" w:hAnsi="Times New Roman" w:cs="Times New Roman"/>
          <w:sz w:val="24"/>
          <w:szCs w:val="24"/>
        </w:rPr>
        <w:t>Internetu</w:t>
      </w:r>
      <w:r w:rsidR="005E4832" w:rsidRPr="00AE2D34">
        <w:rPr>
          <w:rFonts w:ascii="Times New Roman" w:hAnsi="Times New Roman" w:cs="Times New Roman"/>
          <w:sz w:val="24"/>
          <w:szCs w:val="24"/>
        </w:rPr>
        <w:t xml:space="preserve">, </w:t>
      </w:r>
      <w:r w:rsidR="007566E8" w:rsidRPr="00AE2D34">
        <w:rPr>
          <w:rFonts w:ascii="Times New Roman" w:hAnsi="Times New Roman" w:cs="Times New Roman"/>
          <w:sz w:val="24"/>
          <w:szCs w:val="24"/>
        </w:rPr>
        <w:t>co będzie jednak wyłącznie środkiem</w:t>
      </w:r>
      <w:r w:rsidR="005E4832" w:rsidRPr="00AE2D34">
        <w:rPr>
          <w:rFonts w:ascii="Times New Roman" w:hAnsi="Times New Roman" w:cs="Times New Roman"/>
          <w:sz w:val="24"/>
          <w:szCs w:val="24"/>
        </w:rPr>
        <w:t xml:space="preserve"> </w:t>
      </w:r>
      <w:r w:rsidR="007566E8" w:rsidRPr="00AE2D34">
        <w:rPr>
          <w:rFonts w:ascii="Times New Roman" w:hAnsi="Times New Roman" w:cs="Times New Roman"/>
          <w:sz w:val="24"/>
          <w:szCs w:val="24"/>
        </w:rPr>
        <w:t>do z</w:t>
      </w:r>
      <w:r w:rsidR="00022F06" w:rsidRPr="00AE2D34">
        <w:rPr>
          <w:rFonts w:ascii="Times New Roman" w:hAnsi="Times New Roman" w:cs="Times New Roman"/>
          <w:sz w:val="24"/>
          <w:szCs w:val="24"/>
        </w:rPr>
        <w:t>realizowania zadania</w:t>
      </w:r>
      <w:r w:rsidR="006B4911" w:rsidRPr="00AE2D34">
        <w:rPr>
          <w:rFonts w:ascii="Times New Roman" w:hAnsi="Times New Roman" w:cs="Times New Roman"/>
          <w:sz w:val="24"/>
          <w:szCs w:val="24"/>
        </w:rPr>
        <w:t xml:space="preserve"> państwa w zakresie </w:t>
      </w:r>
      <w:r w:rsidR="00F572D4" w:rsidRPr="00AE2D34">
        <w:rPr>
          <w:rFonts w:ascii="Times New Roman" w:hAnsi="Times New Roman" w:cs="Times New Roman"/>
          <w:sz w:val="24"/>
          <w:szCs w:val="24"/>
        </w:rPr>
        <w:t>„</w:t>
      </w:r>
      <w:r w:rsidR="00022F06" w:rsidRPr="00AE2D34">
        <w:rPr>
          <w:rFonts w:ascii="Times New Roman" w:hAnsi="Times New Roman" w:cs="Times New Roman"/>
          <w:sz w:val="24"/>
          <w:szCs w:val="24"/>
        </w:rPr>
        <w:t>ucyfrowienia</w:t>
      </w:r>
      <w:r w:rsidR="00F572D4" w:rsidRPr="00AE2D34">
        <w:rPr>
          <w:rFonts w:ascii="Times New Roman" w:hAnsi="Times New Roman" w:cs="Times New Roman"/>
          <w:sz w:val="24"/>
          <w:szCs w:val="24"/>
        </w:rPr>
        <w:t>”</w:t>
      </w:r>
      <w:r w:rsidR="006B4911" w:rsidRPr="00AE2D34">
        <w:rPr>
          <w:rFonts w:ascii="Times New Roman" w:hAnsi="Times New Roman" w:cs="Times New Roman"/>
          <w:sz w:val="24"/>
          <w:szCs w:val="24"/>
        </w:rPr>
        <w:t xml:space="preserve"> procesów </w:t>
      </w:r>
      <w:r w:rsidR="00AB11FC">
        <w:rPr>
          <w:rFonts w:ascii="Times New Roman" w:hAnsi="Times New Roman" w:cs="Times New Roman"/>
          <w:sz w:val="24"/>
          <w:szCs w:val="24"/>
        </w:rPr>
        <w:t>i </w:t>
      </w:r>
      <w:r w:rsidR="00022F06" w:rsidRPr="00AE2D34">
        <w:rPr>
          <w:rFonts w:ascii="Times New Roman" w:hAnsi="Times New Roman" w:cs="Times New Roman"/>
          <w:sz w:val="24"/>
          <w:szCs w:val="24"/>
        </w:rPr>
        <w:t xml:space="preserve">metod </w:t>
      </w:r>
      <w:r w:rsidR="006B4911" w:rsidRPr="00AE2D34">
        <w:rPr>
          <w:rFonts w:ascii="Times New Roman" w:hAnsi="Times New Roman" w:cs="Times New Roman"/>
          <w:sz w:val="24"/>
          <w:szCs w:val="24"/>
        </w:rPr>
        <w:t xml:space="preserve">kształcenia, </w:t>
      </w:r>
      <w:r w:rsidR="005E4832" w:rsidRPr="00AE2D34">
        <w:rPr>
          <w:rFonts w:ascii="Times New Roman" w:hAnsi="Times New Roman" w:cs="Times New Roman"/>
          <w:sz w:val="24"/>
          <w:szCs w:val="24"/>
        </w:rPr>
        <w:t xml:space="preserve">podnoszenia kompetencji </w:t>
      </w:r>
      <w:r w:rsidR="00AB11FC">
        <w:rPr>
          <w:rFonts w:ascii="Times New Roman" w:hAnsi="Times New Roman" w:cs="Times New Roman"/>
          <w:sz w:val="24"/>
          <w:szCs w:val="24"/>
        </w:rPr>
        <w:t>cyfrowych zarówno uczniów</w:t>
      </w:r>
      <w:r w:rsidR="00F37844">
        <w:rPr>
          <w:rFonts w:ascii="Times New Roman" w:hAnsi="Times New Roman" w:cs="Times New Roman"/>
          <w:sz w:val="24"/>
          <w:szCs w:val="24"/>
        </w:rPr>
        <w:t>,</w:t>
      </w:r>
      <w:r w:rsidR="00AB11FC">
        <w:rPr>
          <w:rFonts w:ascii="Times New Roman" w:hAnsi="Times New Roman" w:cs="Times New Roman"/>
          <w:sz w:val="24"/>
          <w:szCs w:val="24"/>
        </w:rPr>
        <w:t xml:space="preserve"> jak i </w:t>
      </w:r>
      <w:r w:rsidR="005E4832" w:rsidRPr="00AE2D34">
        <w:rPr>
          <w:rFonts w:ascii="Times New Roman" w:hAnsi="Times New Roman" w:cs="Times New Roman"/>
          <w:sz w:val="24"/>
          <w:szCs w:val="24"/>
        </w:rPr>
        <w:t xml:space="preserve">nauczycieli, a przez to </w:t>
      </w:r>
      <w:r w:rsidR="00F572D4" w:rsidRPr="00AE2D34">
        <w:rPr>
          <w:rFonts w:ascii="Times New Roman" w:hAnsi="Times New Roman" w:cs="Times New Roman"/>
          <w:sz w:val="24"/>
          <w:szCs w:val="24"/>
        </w:rPr>
        <w:t>ograniczenia</w:t>
      </w:r>
      <w:r w:rsidR="00396529" w:rsidRPr="00AE2D34">
        <w:rPr>
          <w:rFonts w:ascii="Times New Roman" w:hAnsi="Times New Roman" w:cs="Times New Roman"/>
          <w:sz w:val="24"/>
          <w:szCs w:val="24"/>
        </w:rPr>
        <w:t xml:space="preserve"> </w:t>
      </w:r>
      <w:r w:rsidR="005E4832" w:rsidRPr="00AE2D34">
        <w:rPr>
          <w:rFonts w:ascii="Times New Roman" w:hAnsi="Times New Roman" w:cs="Times New Roman"/>
          <w:sz w:val="24"/>
          <w:szCs w:val="24"/>
        </w:rPr>
        <w:t xml:space="preserve">zjawiska wykluczenia cyfrowego. </w:t>
      </w:r>
      <w:r w:rsidR="00593179" w:rsidRPr="00AE2D34">
        <w:rPr>
          <w:rFonts w:ascii="Times New Roman" w:hAnsi="Times New Roman" w:cs="Times New Roman"/>
          <w:sz w:val="24"/>
          <w:szCs w:val="24"/>
        </w:rPr>
        <w:t>Z a</w:t>
      </w:r>
      <w:r w:rsidR="005E4832" w:rsidRPr="00AE2D34">
        <w:rPr>
          <w:rFonts w:ascii="Times New Roman" w:hAnsi="Times New Roman" w:cs="Times New Roman"/>
          <w:sz w:val="24"/>
          <w:szCs w:val="24"/>
        </w:rPr>
        <w:t xml:space="preserve">rt. </w:t>
      </w:r>
      <w:r w:rsidR="00F572D4" w:rsidRPr="00AE2D34">
        <w:rPr>
          <w:rFonts w:ascii="Times New Roman" w:hAnsi="Times New Roman" w:cs="Times New Roman"/>
          <w:sz w:val="24"/>
          <w:szCs w:val="24"/>
        </w:rPr>
        <w:t>3</w:t>
      </w:r>
      <w:r w:rsidR="00396529" w:rsidRPr="00AE2D34">
        <w:rPr>
          <w:rFonts w:ascii="Times New Roman" w:hAnsi="Times New Roman" w:cs="Times New Roman"/>
          <w:sz w:val="24"/>
          <w:szCs w:val="24"/>
        </w:rPr>
        <w:t xml:space="preserve"> </w:t>
      </w:r>
      <w:r w:rsidR="00D93ABE" w:rsidRPr="00AE2D34">
        <w:rPr>
          <w:rFonts w:ascii="Times New Roman" w:hAnsi="Times New Roman" w:cs="Times New Roman"/>
          <w:sz w:val="24"/>
          <w:szCs w:val="24"/>
        </w:rPr>
        <w:t>wynika</w:t>
      </w:r>
      <w:r w:rsidR="00C752C6" w:rsidRPr="00AE2D34">
        <w:rPr>
          <w:rFonts w:ascii="Times New Roman" w:hAnsi="Times New Roman" w:cs="Times New Roman"/>
          <w:sz w:val="24"/>
          <w:szCs w:val="24"/>
        </w:rPr>
        <w:t xml:space="preserve"> cel</w:t>
      </w:r>
      <w:r w:rsidR="00396529" w:rsidRPr="00AE2D34">
        <w:rPr>
          <w:rFonts w:ascii="Times New Roman" w:hAnsi="Times New Roman" w:cs="Times New Roman"/>
          <w:sz w:val="24"/>
          <w:szCs w:val="24"/>
        </w:rPr>
        <w:t xml:space="preserve"> zorganizowania OSE jako narzędzia do realizacji celu polityki państwa polegającego na wzmocnieniu potencjału intelektualnego społeczeństwa, w szczególności uczących się dzieci i młodzieży, oraz utrzymaniu skutecznej konkurencyjności w świecie przechodzącym rewolucję cyfrową.</w:t>
      </w:r>
    </w:p>
    <w:p w:rsidR="00CD2CCE" w:rsidRPr="00AE2D34" w:rsidRDefault="00A36687"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b/>
          <w:sz w:val="24"/>
          <w:szCs w:val="24"/>
        </w:rPr>
        <w:t>Art. 4</w:t>
      </w:r>
    </w:p>
    <w:p w:rsidR="00C3621E" w:rsidRPr="00AE2D34" w:rsidRDefault="00A36687"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art. 4</w:t>
      </w:r>
      <w:r w:rsidR="00CE447B" w:rsidRPr="00AE2D34">
        <w:rPr>
          <w:rFonts w:ascii="Times New Roman" w:hAnsi="Times New Roman" w:cs="Times New Roman"/>
          <w:sz w:val="24"/>
          <w:szCs w:val="24"/>
        </w:rPr>
        <w:t xml:space="preserve"> rozstrzygnięto podmiotowy aspekt </w:t>
      </w:r>
      <w:r w:rsidR="00A20796" w:rsidRPr="00AE2D34">
        <w:rPr>
          <w:rFonts w:ascii="Times New Roman" w:hAnsi="Times New Roman" w:cs="Times New Roman"/>
          <w:sz w:val="24"/>
          <w:szCs w:val="24"/>
        </w:rPr>
        <w:t xml:space="preserve">wykonywania </w:t>
      </w:r>
      <w:r w:rsidR="000D3B03" w:rsidRPr="00AE2D34">
        <w:rPr>
          <w:rFonts w:ascii="Times New Roman" w:hAnsi="Times New Roman" w:cs="Times New Roman"/>
          <w:sz w:val="24"/>
          <w:szCs w:val="24"/>
        </w:rPr>
        <w:t xml:space="preserve">zadań operatora OSE – wskazano, że operatorem tym jest </w:t>
      </w:r>
      <w:r w:rsidR="00A20796" w:rsidRPr="00AE2D34">
        <w:rPr>
          <w:rFonts w:ascii="Times New Roman" w:hAnsi="Times New Roman" w:cs="Times New Roman"/>
          <w:sz w:val="24"/>
          <w:szCs w:val="24"/>
        </w:rPr>
        <w:t>Naukow</w:t>
      </w:r>
      <w:r w:rsidR="000D3B03" w:rsidRPr="00AE2D34">
        <w:rPr>
          <w:rFonts w:ascii="Times New Roman" w:hAnsi="Times New Roman" w:cs="Times New Roman"/>
          <w:sz w:val="24"/>
          <w:szCs w:val="24"/>
        </w:rPr>
        <w:t>a</w:t>
      </w:r>
      <w:r w:rsidR="00A20796" w:rsidRPr="00AE2D34">
        <w:rPr>
          <w:rFonts w:ascii="Times New Roman" w:hAnsi="Times New Roman" w:cs="Times New Roman"/>
          <w:sz w:val="24"/>
          <w:szCs w:val="24"/>
        </w:rPr>
        <w:t xml:space="preserve"> i Akademick</w:t>
      </w:r>
      <w:r w:rsidR="000D3B03" w:rsidRPr="00AE2D34">
        <w:rPr>
          <w:rFonts w:ascii="Times New Roman" w:hAnsi="Times New Roman" w:cs="Times New Roman"/>
          <w:sz w:val="24"/>
          <w:szCs w:val="24"/>
        </w:rPr>
        <w:t>a</w:t>
      </w:r>
      <w:r w:rsidR="00A20796" w:rsidRPr="00AE2D34">
        <w:rPr>
          <w:rFonts w:ascii="Times New Roman" w:hAnsi="Times New Roman" w:cs="Times New Roman"/>
          <w:sz w:val="24"/>
          <w:szCs w:val="24"/>
        </w:rPr>
        <w:t xml:space="preserve"> Sie</w:t>
      </w:r>
      <w:r w:rsidR="000D3B03" w:rsidRPr="00AE2D34">
        <w:rPr>
          <w:rFonts w:ascii="Times New Roman" w:hAnsi="Times New Roman" w:cs="Times New Roman"/>
          <w:sz w:val="24"/>
          <w:szCs w:val="24"/>
        </w:rPr>
        <w:t>ć</w:t>
      </w:r>
      <w:r w:rsidR="00A20796" w:rsidRPr="00AE2D34">
        <w:rPr>
          <w:rFonts w:ascii="Times New Roman" w:hAnsi="Times New Roman" w:cs="Times New Roman"/>
          <w:sz w:val="24"/>
          <w:szCs w:val="24"/>
        </w:rPr>
        <w:t xml:space="preserve"> Komp</w:t>
      </w:r>
      <w:r w:rsidR="00330E08" w:rsidRPr="00AE2D34">
        <w:rPr>
          <w:rFonts w:ascii="Times New Roman" w:hAnsi="Times New Roman" w:cs="Times New Roman"/>
          <w:sz w:val="24"/>
          <w:szCs w:val="24"/>
        </w:rPr>
        <w:t>uterow</w:t>
      </w:r>
      <w:r w:rsidR="000D3B03" w:rsidRPr="00AE2D34">
        <w:rPr>
          <w:rFonts w:ascii="Times New Roman" w:hAnsi="Times New Roman" w:cs="Times New Roman"/>
          <w:sz w:val="24"/>
          <w:szCs w:val="24"/>
        </w:rPr>
        <w:t>a</w:t>
      </w:r>
      <w:r w:rsidR="003A2351" w:rsidRPr="00AE2D34">
        <w:rPr>
          <w:rFonts w:ascii="Times New Roman" w:hAnsi="Times New Roman" w:cs="Times New Roman"/>
          <w:sz w:val="24"/>
          <w:szCs w:val="24"/>
        </w:rPr>
        <w:t xml:space="preserve"> (NASK)</w:t>
      </w:r>
      <w:r w:rsidR="00A20796" w:rsidRPr="00AE2D34">
        <w:rPr>
          <w:rFonts w:ascii="Times New Roman" w:hAnsi="Times New Roman" w:cs="Times New Roman"/>
          <w:sz w:val="24"/>
          <w:szCs w:val="24"/>
        </w:rPr>
        <w:t xml:space="preserve"> – </w:t>
      </w:r>
      <w:r w:rsidR="00330E08" w:rsidRPr="00AE2D34">
        <w:rPr>
          <w:rFonts w:ascii="Times New Roman" w:hAnsi="Times New Roman" w:cs="Times New Roman"/>
          <w:sz w:val="24"/>
          <w:szCs w:val="24"/>
        </w:rPr>
        <w:t>Państwow</w:t>
      </w:r>
      <w:r w:rsidR="000D3B03" w:rsidRPr="00AE2D34">
        <w:rPr>
          <w:rFonts w:ascii="Times New Roman" w:hAnsi="Times New Roman" w:cs="Times New Roman"/>
          <w:sz w:val="24"/>
          <w:szCs w:val="24"/>
        </w:rPr>
        <w:t>y</w:t>
      </w:r>
      <w:r w:rsidR="00330E08" w:rsidRPr="00AE2D34">
        <w:rPr>
          <w:rFonts w:ascii="Times New Roman" w:hAnsi="Times New Roman" w:cs="Times New Roman"/>
          <w:sz w:val="24"/>
          <w:szCs w:val="24"/>
        </w:rPr>
        <w:t xml:space="preserve"> </w:t>
      </w:r>
      <w:r w:rsidR="0034261D" w:rsidRPr="00AE2D34">
        <w:rPr>
          <w:rFonts w:ascii="Times New Roman" w:hAnsi="Times New Roman" w:cs="Times New Roman"/>
          <w:sz w:val="24"/>
          <w:szCs w:val="24"/>
        </w:rPr>
        <w:t>Instytut Badawcz</w:t>
      </w:r>
      <w:r w:rsidR="000D3B03" w:rsidRPr="00AE2D34">
        <w:rPr>
          <w:rFonts w:ascii="Times New Roman" w:hAnsi="Times New Roman" w:cs="Times New Roman"/>
          <w:sz w:val="24"/>
          <w:szCs w:val="24"/>
        </w:rPr>
        <w:t>y</w:t>
      </w:r>
      <w:r w:rsidR="0034261D" w:rsidRPr="00AE2D34">
        <w:rPr>
          <w:rFonts w:ascii="Times New Roman" w:hAnsi="Times New Roman" w:cs="Times New Roman"/>
          <w:sz w:val="24"/>
          <w:szCs w:val="24"/>
        </w:rPr>
        <w:t xml:space="preserve">. </w:t>
      </w:r>
      <w:r w:rsidR="00A20796" w:rsidRPr="00AE2D34">
        <w:rPr>
          <w:rFonts w:ascii="Times New Roman" w:hAnsi="Times New Roman" w:cs="Times New Roman"/>
          <w:sz w:val="24"/>
          <w:szCs w:val="24"/>
        </w:rPr>
        <w:t xml:space="preserve">NASK </w:t>
      </w:r>
      <w:r w:rsidR="00A20796" w:rsidRPr="00AE2D34">
        <w:rPr>
          <w:rFonts w:ascii="Times New Roman" w:hAnsi="Times New Roman" w:cs="Times New Roman"/>
          <w:sz w:val="24"/>
          <w:szCs w:val="24"/>
          <w:shd w:val="clear" w:color="auto" w:fill="FFFFFF"/>
        </w:rPr>
        <w:t xml:space="preserve">została </w:t>
      </w:r>
      <w:r w:rsidR="00D23B59" w:rsidRPr="00AE2D34">
        <w:rPr>
          <w:rFonts w:ascii="Times New Roman" w:hAnsi="Times New Roman" w:cs="Times New Roman"/>
          <w:sz w:val="24"/>
          <w:szCs w:val="24"/>
          <w:shd w:val="clear" w:color="auto" w:fill="FFFFFF"/>
        </w:rPr>
        <w:t>utworzona</w:t>
      </w:r>
      <w:r w:rsidR="00A20796" w:rsidRPr="00AE2D34">
        <w:rPr>
          <w:rFonts w:ascii="Times New Roman" w:hAnsi="Times New Roman" w:cs="Times New Roman"/>
          <w:sz w:val="24"/>
          <w:szCs w:val="24"/>
          <w:shd w:val="clear" w:color="auto" w:fill="FFFFFF"/>
        </w:rPr>
        <w:t xml:space="preserve"> w</w:t>
      </w:r>
      <w:r w:rsidR="00F05F87">
        <w:rPr>
          <w:rFonts w:ascii="Times New Roman" w:hAnsi="Times New Roman" w:cs="Times New Roman"/>
          <w:sz w:val="24"/>
          <w:szCs w:val="24"/>
          <w:shd w:val="clear" w:color="auto" w:fill="FFFFFF"/>
        </w:rPr>
        <w:t xml:space="preserve"> </w:t>
      </w:r>
      <w:r w:rsidR="00A20796" w:rsidRPr="00AE2D34">
        <w:rPr>
          <w:rFonts w:ascii="Times New Roman" w:hAnsi="Times New Roman" w:cs="Times New Roman"/>
          <w:sz w:val="24"/>
          <w:szCs w:val="24"/>
          <w:shd w:val="clear" w:color="auto" w:fill="FFFFFF"/>
        </w:rPr>
        <w:t xml:space="preserve">dniu 14 grudnia 1993 r. </w:t>
      </w:r>
      <w:r w:rsidR="00C3621E" w:rsidRPr="00AE2D34">
        <w:rPr>
          <w:rFonts w:ascii="Times New Roman" w:hAnsi="Times New Roman" w:cs="Times New Roman"/>
          <w:sz w:val="24"/>
          <w:szCs w:val="24"/>
          <w:shd w:val="clear" w:color="auto" w:fill="FFFFFF"/>
        </w:rPr>
        <w:t xml:space="preserve">zarządzeniem nr 5/93 </w:t>
      </w:r>
      <w:r w:rsidR="00A20796" w:rsidRPr="00AE2D34">
        <w:rPr>
          <w:rFonts w:ascii="Times New Roman" w:hAnsi="Times New Roman" w:cs="Times New Roman"/>
          <w:sz w:val="24"/>
          <w:szCs w:val="24"/>
          <w:shd w:val="clear" w:color="auto" w:fill="FFFFFF"/>
        </w:rPr>
        <w:t>Przewodniczącego</w:t>
      </w:r>
      <w:r w:rsidR="00F05F87">
        <w:rPr>
          <w:rFonts w:ascii="Times New Roman" w:hAnsi="Times New Roman" w:cs="Times New Roman"/>
          <w:sz w:val="24"/>
          <w:szCs w:val="24"/>
          <w:shd w:val="clear" w:color="auto" w:fill="FFFFFF"/>
        </w:rPr>
        <w:t xml:space="preserve"> </w:t>
      </w:r>
      <w:r w:rsidR="00A20796" w:rsidRPr="00AE2D34">
        <w:rPr>
          <w:rFonts w:ascii="Times New Roman" w:hAnsi="Times New Roman" w:cs="Times New Roman"/>
          <w:sz w:val="24"/>
          <w:szCs w:val="24"/>
          <w:shd w:val="clear" w:color="auto" w:fill="FFFFFF"/>
        </w:rPr>
        <w:t xml:space="preserve">Komitetu Badań Naukowych </w:t>
      </w:r>
      <w:r w:rsidR="00C3621E" w:rsidRPr="00AE2D34">
        <w:rPr>
          <w:rFonts w:ascii="Times New Roman" w:hAnsi="Times New Roman" w:cs="Times New Roman"/>
          <w:sz w:val="24"/>
          <w:szCs w:val="24"/>
          <w:shd w:val="clear" w:color="auto" w:fill="FFFFFF"/>
        </w:rPr>
        <w:t xml:space="preserve">(Dz. Urz. KBN </w:t>
      </w:r>
      <w:r w:rsidR="00A20796" w:rsidRPr="00AE2D34">
        <w:rPr>
          <w:rFonts w:ascii="Times New Roman" w:hAnsi="Times New Roman" w:cs="Times New Roman"/>
          <w:sz w:val="24"/>
          <w:szCs w:val="24"/>
          <w:shd w:val="clear" w:color="auto" w:fill="FFFFFF"/>
        </w:rPr>
        <w:t>poz.</w:t>
      </w:r>
      <w:r w:rsidR="00C3621E" w:rsidRPr="00AE2D34">
        <w:rPr>
          <w:rFonts w:ascii="Times New Roman" w:hAnsi="Times New Roman" w:cs="Times New Roman"/>
          <w:sz w:val="24"/>
          <w:szCs w:val="24"/>
          <w:shd w:val="clear" w:color="auto" w:fill="FFFFFF"/>
        </w:rPr>
        <w:t xml:space="preserve"> </w:t>
      </w:r>
      <w:r w:rsidR="00A20796" w:rsidRPr="00AE2D34">
        <w:rPr>
          <w:rFonts w:ascii="Times New Roman" w:hAnsi="Times New Roman" w:cs="Times New Roman"/>
          <w:sz w:val="24"/>
          <w:szCs w:val="24"/>
          <w:shd w:val="clear" w:color="auto" w:fill="FFFFFF"/>
        </w:rPr>
        <w:t>33)</w:t>
      </w:r>
      <w:r w:rsidR="00330E08" w:rsidRPr="00AE2D34">
        <w:rPr>
          <w:rFonts w:ascii="Times New Roman" w:hAnsi="Times New Roman" w:cs="Times New Roman"/>
          <w:sz w:val="24"/>
          <w:szCs w:val="24"/>
        </w:rPr>
        <w:t xml:space="preserve"> jako instytut badawczy, natomiast w drodze </w:t>
      </w:r>
      <w:r w:rsidR="00AB11FC">
        <w:rPr>
          <w:rFonts w:ascii="Times New Roman" w:hAnsi="Times New Roman" w:cs="Times New Roman"/>
          <w:sz w:val="24"/>
          <w:szCs w:val="24"/>
        </w:rPr>
        <w:t>rozporządzenia Rady Ministrów z </w:t>
      </w:r>
      <w:r w:rsidR="00330E08" w:rsidRPr="00AE2D34">
        <w:rPr>
          <w:rFonts w:ascii="Times New Roman" w:hAnsi="Times New Roman" w:cs="Times New Roman"/>
          <w:sz w:val="24"/>
          <w:szCs w:val="24"/>
        </w:rPr>
        <w:t>dnia 7 czerwca 2017 r. (Dz. U. poz. 1193) została przekształcona w państwowy instytut badawczy</w:t>
      </w:r>
      <w:r w:rsidR="007420F6" w:rsidRPr="00AE2D34">
        <w:rPr>
          <w:rFonts w:ascii="Times New Roman" w:hAnsi="Times New Roman" w:cs="Times New Roman"/>
          <w:sz w:val="24"/>
          <w:szCs w:val="24"/>
        </w:rPr>
        <w:t>.</w:t>
      </w:r>
    </w:p>
    <w:p w:rsidR="003A10EF" w:rsidRPr="00AE2D34" w:rsidRDefault="00C3621E"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Za powierzeniem NASK funkcji operatora OSE przemawia przede wszystkim dotychczasowy profil działalności instytutu. </w:t>
      </w:r>
      <w:r w:rsidR="003A2351" w:rsidRPr="00AE2D34">
        <w:rPr>
          <w:rFonts w:ascii="Times New Roman" w:hAnsi="Times New Roman" w:cs="Times New Roman"/>
          <w:sz w:val="24"/>
          <w:szCs w:val="24"/>
        </w:rPr>
        <w:t>N</w:t>
      </w:r>
      <w:r w:rsidR="006A1557" w:rsidRPr="00AE2D34">
        <w:rPr>
          <w:rFonts w:ascii="Times New Roman" w:hAnsi="Times New Roman" w:cs="Times New Roman"/>
          <w:sz w:val="24"/>
          <w:szCs w:val="24"/>
        </w:rPr>
        <w:t>a podstawie</w:t>
      </w:r>
      <w:r w:rsidRPr="00AE2D34">
        <w:rPr>
          <w:rFonts w:ascii="Times New Roman" w:hAnsi="Times New Roman" w:cs="Times New Roman"/>
          <w:sz w:val="24"/>
          <w:szCs w:val="24"/>
        </w:rPr>
        <w:t xml:space="preserve"> § 2 ust. 1 Statutu NASK</w:t>
      </w:r>
      <w:r w:rsidR="006A1557" w:rsidRPr="00AE2D34">
        <w:rPr>
          <w:rFonts w:ascii="Times New Roman" w:hAnsi="Times New Roman" w:cs="Times New Roman"/>
          <w:sz w:val="24"/>
          <w:szCs w:val="24"/>
        </w:rPr>
        <w:t xml:space="preserve"> (instytutu badawczego)</w:t>
      </w:r>
      <w:r w:rsidRPr="00AE2D34">
        <w:rPr>
          <w:rFonts w:ascii="Times New Roman" w:hAnsi="Times New Roman" w:cs="Times New Roman"/>
          <w:sz w:val="24"/>
          <w:szCs w:val="24"/>
        </w:rPr>
        <w:t>, zatwierdzonego zarządzen</w:t>
      </w:r>
      <w:r w:rsidR="00AB11FC">
        <w:rPr>
          <w:rFonts w:ascii="Times New Roman" w:hAnsi="Times New Roman" w:cs="Times New Roman"/>
          <w:sz w:val="24"/>
          <w:szCs w:val="24"/>
        </w:rPr>
        <w:t>iem nr 15/2008 Ministra Nauki i </w:t>
      </w:r>
      <w:r w:rsidRPr="00AE2D34">
        <w:rPr>
          <w:rFonts w:ascii="Times New Roman" w:hAnsi="Times New Roman" w:cs="Times New Roman"/>
          <w:sz w:val="24"/>
          <w:szCs w:val="24"/>
        </w:rPr>
        <w:t>Szkolnictwa Wyższego</w:t>
      </w:r>
      <w:r w:rsidR="00D93ABE" w:rsidRPr="00AE2D34">
        <w:rPr>
          <w:rFonts w:ascii="Times New Roman" w:hAnsi="Times New Roman" w:cs="Times New Roman"/>
          <w:sz w:val="24"/>
          <w:szCs w:val="24"/>
        </w:rPr>
        <w:t xml:space="preserve"> z dnia 28 marca 2008 r.</w:t>
      </w:r>
      <w:r w:rsidRPr="00AE2D34">
        <w:rPr>
          <w:rFonts w:ascii="Times New Roman" w:hAnsi="Times New Roman" w:cs="Times New Roman"/>
          <w:sz w:val="24"/>
          <w:szCs w:val="24"/>
        </w:rPr>
        <w:t xml:space="preserve"> (Dz. Urz. MNiSW </w:t>
      </w:r>
      <w:r w:rsidR="00AB11FC">
        <w:rPr>
          <w:rFonts w:ascii="Times New Roman" w:hAnsi="Times New Roman" w:cs="Times New Roman"/>
          <w:sz w:val="24"/>
          <w:szCs w:val="24"/>
        </w:rPr>
        <w:t>poz. 28, z późn. </w:t>
      </w:r>
      <w:r w:rsidRPr="00AE2D34">
        <w:rPr>
          <w:rFonts w:ascii="Times New Roman" w:hAnsi="Times New Roman" w:cs="Times New Roman"/>
          <w:sz w:val="24"/>
          <w:szCs w:val="24"/>
        </w:rPr>
        <w:t xml:space="preserve">zm.), </w:t>
      </w:r>
      <w:r w:rsidR="003A2351" w:rsidRPr="00AE2D34">
        <w:rPr>
          <w:rFonts w:ascii="Times New Roman" w:hAnsi="Times New Roman" w:cs="Times New Roman"/>
          <w:sz w:val="24"/>
          <w:szCs w:val="24"/>
        </w:rPr>
        <w:t xml:space="preserve">wskazano, że </w:t>
      </w:r>
      <w:r w:rsidRPr="00AE2D34">
        <w:rPr>
          <w:rFonts w:ascii="Times New Roman" w:hAnsi="Times New Roman" w:cs="Times New Roman"/>
          <w:sz w:val="24"/>
          <w:szCs w:val="24"/>
        </w:rPr>
        <w:t xml:space="preserve">przedmiotem działalności NASK </w:t>
      </w:r>
      <w:r w:rsidR="003A10EF" w:rsidRPr="00AE2D34">
        <w:rPr>
          <w:rFonts w:ascii="Times New Roman" w:hAnsi="Times New Roman" w:cs="Times New Roman"/>
          <w:sz w:val="24"/>
          <w:szCs w:val="24"/>
        </w:rPr>
        <w:t xml:space="preserve">było </w:t>
      </w:r>
      <w:r w:rsidRPr="00AE2D34">
        <w:rPr>
          <w:rFonts w:ascii="Times New Roman" w:hAnsi="Times New Roman" w:cs="Times New Roman"/>
          <w:sz w:val="24"/>
          <w:szCs w:val="24"/>
        </w:rPr>
        <w:t>prowadzenie badań naukowych i prac rozwojowych w dziedzinach telekomunikacji, teleinformatyki oraz sieci i usług teleinformatycznych, których wyniki powinny znaleźć za</w:t>
      </w:r>
      <w:r w:rsidR="00AB11FC">
        <w:rPr>
          <w:rFonts w:ascii="Times New Roman" w:hAnsi="Times New Roman" w:cs="Times New Roman"/>
          <w:sz w:val="24"/>
          <w:szCs w:val="24"/>
        </w:rPr>
        <w:t>stosowanie w </w:t>
      </w:r>
      <w:r w:rsidRPr="00AE2D34">
        <w:rPr>
          <w:rFonts w:ascii="Times New Roman" w:hAnsi="Times New Roman" w:cs="Times New Roman"/>
          <w:sz w:val="24"/>
          <w:szCs w:val="24"/>
        </w:rPr>
        <w:t xml:space="preserve">praktyce, oraz upowszechnianie tych wyników. </w:t>
      </w:r>
      <w:r w:rsidR="003A10EF" w:rsidRPr="00AE2D34">
        <w:rPr>
          <w:rFonts w:ascii="Times New Roman" w:hAnsi="Times New Roman" w:cs="Times New Roman"/>
          <w:sz w:val="24"/>
          <w:szCs w:val="24"/>
        </w:rPr>
        <w:t>Zadanie to zostało utrzymane jak</w:t>
      </w:r>
      <w:r w:rsidR="006A1557" w:rsidRPr="00AE2D34">
        <w:rPr>
          <w:rFonts w:ascii="Times New Roman" w:hAnsi="Times New Roman" w:cs="Times New Roman"/>
          <w:sz w:val="24"/>
          <w:szCs w:val="24"/>
        </w:rPr>
        <w:t>o podstawowy przedmiot działalności</w:t>
      </w:r>
      <w:r w:rsidR="003A10EF" w:rsidRPr="00AE2D34">
        <w:rPr>
          <w:rFonts w:ascii="Times New Roman" w:hAnsi="Times New Roman" w:cs="Times New Roman"/>
          <w:sz w:val="24"/>
          <w:szCs w:val="24"/>
        </w:rPr>
        <w:t xml:space="preserve"> NASK na mocy § 2 pkt 1 lit. a, b </w:t>
      </w:r>
      <w:r w:rsidR="0037038F" w:rsidRPr="00AE2D34">
        <w:rPr>
          <w:rFonts w:ascii="Times New Roman" w:hAnsi="Times New Roman" w:cs="Times New Roman"/>
          <w:sz w:val="24"/>
          <w:szCs w:val="24"/>
        </w:rPr>
        <w:t>oraz</w:t>
      </w:r>
      <w:r w:rsidR="00AB11FC">
        <w:rPr>
          <w:rFonts w:ascii="Times New Roman" w:hAnsi="Times New Roman" w:cs="Times New Roman"/>
          <w:sz w:val="24"/>
          <w:szCs w:val="24"/>
        </w:rPr>
        <w:t xml:space="preserve"> c ww. </w:t>
      </w:r>
      <w:r w:rsidR="003A10EF" w:rsidRPr="00AE2D34">
        <w:rPr>
          <w:rFonts w:ascii="Times New Roman" w:hAnsi="Times New Roman" w:cs="Times New Roman"/>
          <w:sz w:val="24"/>
          <w:szCs w:val="24"/>
        </w:rPr>
        <w:t>rozporządzeni</w:t>
      </w:r>
      <w:r w:rsidR="006A1557" w:rsidRPr="00AE2D34">
        <w:rPr>
          <w:rFonts w:ascii="Times New Roman" w:hAnsi="Times New Roman" w:cs="Times New Roman"/>
          <w:sz w:val="24"/>
          <w:szCs w:val="24"/>
        </w:rPr>
        <w:t>a Rady Ministrów. Ponadto w § 3</w:t>
      </w:r>
      <w:r w:rsidR="003A10EF" w:rsidRPr="00AE2D34">
        <w:rPr>
          <w:rFonts w:ascii="Times New Roman" w:hAnsi="Times New Roman" w:cs="Times New Roman"/>
          <w:sz w:val="24"/>
          <w:szCs w:val="24"/>
        </w:rPr>
        <w:t xml:space="preserve"> </w:t>
      </w:r>
      <w:r w:rsidR="006A1557" w:rsidRPr="00AE2D34">
        <w:rPr>
          <w:rFonts w:ascii="Times New Roman" w:hAnsi="Times New Roman" w:cs="Times New Roman"/>
          <w:sz w:val="24"/>
          <w:szCs w:val="24"/>
        </w:rPr>
        <w:t>ust. 2</w:t>
      </w:r>
      <w:r w:rsidR="003A10EF" w:rsidRPr="00AE2D34">
        <w:rPr>
          <w:rFonts w:ascii="Times New Roman" w:hAnsi="Times New Roman" w:cs="Times New Roman"/>
          <w:sz w:val="24"/>
          <w:szCs w:val="24"/>
        </w:rPr>
        <w:t xml:space="preserve"> </w:t>
      </w:r>
      <w:r w:rsidR="006A1557" w:rsidRPr="00AE2D34">
        <w:rPr>
          <w:rFonts w:ascii="Times New Roman" w:hAnsi="Times New Roman" w:cs="Times New Roman"/>
          <w:sz w:val="24"/>
          <w:szCs w:val="24"/>
        </w:rPr>
        <w:t>pkt 4 tego</w:t>
      </w:r>
      <w:r w:rsidR="003A10EF" w:rsidRPr="00AE2D34">
        <w:rPr>
          <w:rFonts w:ascii="Times New Roman" w:hAnsi="Times New Roman" w:cs="Times New Roman"/>
          <w:sz w:val="24"/>
          <w:szCs w:val="24"/>
        </w:rPr>
        <w:t xml:space="preserve"> rozp</w:t>
      </w:r>
      <w:r w:rsidR="006A1557" w:rsidRPr="00AE2D34">
        <w:rPr>
          <w:rFonts w:ascii="Times New Roman" w:hAnsi="Times New Roman" w:cs="Times New Roman"/>
          <w:sz w:val="24"/>
          <w:szCs w:val="24"/>
        </w:rPr>
        <w:t>orządzenia wskazano, że jednym z zadań NASK</w:t>
      </w:r>
      <w:r w:rsidR="0037038F" w:rsidRPr="00AE2D34">
        <w:rPr>
          <w:rFonts w:ascii="Times New Roman" w:hAnsi="Times New Roman" w:cs="Times New Roman"/>
          <w:sz w:val="24"/>
          <w:szCs w:val="24"/>
        </w:rPr>
        <w:t>,</w:t>
      </w:r>
      <w:r w:rsidR="006A1557" w:rsidRPr="00AE2D34">
        <w:rPr>
          <w:rFonts w:ascii="Times New Roman" w:hAnsi="Times New Roman" w:cs="Times New Roman"/>
          <w:sz w:val="24"/>
          <w:szCs w:val="24"/>
        </w:rPr>
        <w:t xml:space="preserve"> szczególnie ważny</w:t>
      </w:r>
      <w:r w:rsidR="0037038F" w:rsidRPr="00AE2D34">
        <w:rPr>
          <w:rFonts w:ascii="Times New Roman" w:hAnsi="Times New Roman" w:cs="Times New Roman"/>
          <w:sz w:val="24"/>
          <w:szCs w:val="24"/>
        </w:rPr>
        <w:t>m</w:t>
      </w:r>
      <w:r w:rsidR="006A1557" w:rsidRPr="00AE2D34">
        <w:rPr>
          <w:rFonts w:ascii="Times New Roman" w:hAnsi="Times New Roman" w:cs="Times New Roman"/>
          <w:sz w:val="24"/>
          <w:szCs w:val="24"/>
        </w:rPr>
        <w:t xml:space="preserve"> dla planowania i realizacji polityki państwa i wykonywanych w sposób ciągły</w:t>
      </w:r>
      <w:r w:rsidR="000A6631">
        <w:rPr>
          <w:rFonts w:ascii="Times New Roman" w:hAnsi="Times New Roman" w:cs="Times New Roman"/>
          <w:sz w:val="24"/>
          <w:szCs w:val="24"/>
        </w:rPr>
        <w:t>,</w:t>
      </w:r>
      <w:r w:rsidR="006A1557" w:rsidRPr="00AE2D34">
        <w:rPr>
          <w:rFonts w:ascii="Times New Roman" w:hAnsi="Times New Roman" w:cs="Times New Roman"/>
          <w:sz w:val="24"/>
          <w:szCs w:val="24"/>
        </w:rPr>
        <w:t xml:space="preserve"> jest wsparcie rozwoju społeczeństwa informacyjnego, w tym prowadzenie badań nad bezpieczeństwem korzystania z sieci, szczególnie przez dzieci.</w:t>
      </w:r>
    </w:p>
    <w:p w:rsidR="00A20796" w:rsidRPr="00AE2D34" w:rsidRDefault="00C3621E"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lastRenderedPageBreak/>
        <w:t>Z uwagi na prowadzoną</w:t>
      </w:r>
      <w:r w:rsidR="006A1557" w:rsidRPr="00AE2D34">
        <w:rPr>
          <w:rFonts w:ascii="Times New Roman" w:hAnsi="Times New Roman" w:cs="Times New Roman"/>
          <w:sz w:val="24"/>
          <w:szCs w:val="24"/>
        </w:rPr>
        <w:t xml:space="preserve"> dotychczas </w:t>
      </w:r>
      <w:r w:rsidRPr="00AE2D34">
        <w:rPr>
          <w:rFonts w:ascii="Times New Roman" w:hAnsi="Times New Roman" w:cs="Times New Roman"/>
          <w:sz w:val="24"/>
          <w:szCs w:val="24"/>
        </w:rPr>
        <w:t>działalność operatorską w zakresie dostarczania sieci telekomunikacyjnych i świadc</w:t>
      </w:r>
      <w:r w:rsidR="005A3FA0" w:rsidRPr="00AE2D34">
        <w:rPr>
          <w:rFonts w:ascii="Times New Roman" w:hAnsi="Times New Roman" w:cs="Times New Roman"/>
          <w:sz w:val="24"/>
          <w:szCs w:val="24"/>
        </w:rPr>
        <w:t>zenia usług telekomunikacyjnych, głównie jednostkom oświatowym lub naukowym</w:t>
      </w:r>
      <w:r w:rsidR="007B53D6" w:rsidRPr="00AE2D34">
        <w:rPr>
          <w:rFonts w:ascii="Times New Roman" w:hAnsi="Times New Roman" w:cs="Times New Roman"/>
          <w:sz w:val="24"/>
          <w:szCs w:val="24"/>
        </w:rPr>
        <w:t xml:space="preserve">, NASK jako jedyny podmiot w Polsce posiada odpowiednie </w:t>
      </w:r>
      <w:r w:rsidR="005A3FA0" w:rsidRPr="00AE2D34">
        <w:rPr>
          <w:rFonts w:ascii="Times New Roman" w:hAnsi="Times New Roman" w:cs="Times New Roman"/>
          <w:sz w:val="24"/>
          <w:szCs w:val="24"/>
        </w:rPr>
        <w:t>doświadczenie oraz niezbędne know-how, poparte szeregiem prowadzonych badań, w zakresie m.in. profili korzystania z usług telekomunikacyjnych przez jednostki oświatowe</w:t>
      </w:r>
      <w:r w:rsidR="007420F6" w:rsidRPr="00AE2D34">
        <w:rPr>
          <w:rFonts w:ascii="Times New Roman" w:hAnsi="Times New Roman" w:cs="Times New Roman"/>
          <w:sz w:val="24"/>
          <w:szCs w:val="24"/>
        </w:rPr>
        <w:t xml:space="preserve"> i </w:t>
      </w:r>
      <w:r w:rsidR="005A3FA0" w:rsidRPr="00AE2D34">
        <w:rPr>
          <w:rFonts w:ascii="Times New Roman" w:hAnsi="Times New Roman" w:cs="Times New Roman"/>
          <w:sz w:val="24"/>
          <w:szCs w:val="24"/>
        </w:rPr>
        <w:t>naukowe czy optymalizacji procesu dostarczania rozwiązań teleinformatycznych</w:t>
      </w:r>
      <w:r w:rsidR="007420F6" w:rsidRPr="00AE2D34">
        <w:rPr>
          <w:rFonts w:ascii="Times New Roman" w:hAnsi="Times New Roman" w:cs="Times New Roman"/>
          <w:sz w:val="24"/>
          <w:szCs w:val="24"/>
        </w:rPr>
        <w:t xml:space="preserve"> i </w:t>
      </w:r>
      <w:r w:rsidR="005A3FA0" w:rsidRPr="00AE2D34">
        <w:rPr>
          <w:rFonts w:ascii="Times New Roman" w:hAnsi="Times New Roman" w:cs="Times New Roman"/>
          <w:sz w:val="24"/>
          <w:szCs w:val="24"/>
        </w:rPr>
        <w:t xml:space="preserve">usług </w:t>
      </w:r>
      <w:r w:rsidR="007420F6" w:rsidRPr="00AE2D34">
        <w:rPr>
          <w:rFonts w:ascii="Times New Roman" w:hAnsi="Times New Roman" w:cs="Times New Roman"/>
          <w:sz w:val="24"/>
          <w:szCs w:val="24"/>
        </w:rPr>
        <w:t xml:space="preserve">świadczonych </w:t>
      </w:r>
      <w:r w:rsidR="005A3FA0" w:rsidRPr="00AE2D34">
        <w:rPr>
          <w:rFonts w:ascii="Times New Roman" w:hAnsi="Times New Roman" w:cs="Times New Roman"/>
          <w:sz w:val="24"/>
          <w:szCs w:val="24"/>
        </w:rPr>
        <w:t>na potrzeby podmiotów realizują</w:t>
      </w:r>
      <w:r w:rsidR="007B53D6" w:rsidRPr="00AE2D34">
        <w:rPr>
          <w:rFonts w:ascii="Times New Roman" w:hAnsi="Times New Roman" w:cs="Times New Roman"/>
          <w:sz w:val="24"/>
          <w:szCs w:val="24"/>
        </w:rPr>
        <w:t>cych zadania oświatowe/naukowe.</w:t>
      </w:r>
    </w:p>
    <w:p w:rsidR="007B53D6" w:rsidRPr="00AE2D34" w:rsidRDefault="007B53D6"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Ponadto za powierzeniem NASK funkcji operatora OSE</w:t>
      </w:r>
      <w:r w:rsidR="00503B14" w:rsidRPr="00AE2D34">
        <w:rPr>
          <w:rFonts w:ascii="Times New Roman" w:hAnsi="Times New Roman" w:cs="Times New Roman"/>
          <w:sz w:val="24"/>
          <w:szCs w:val="24"/>
        </w:rPr>
        <w:t>,</w:t>
      </w:r>
      <w:r w:rsidRPr="00AE2D34">
        <w:rPr>
          <w:rFonts w:ascii="Times New Roman" w:hAnsi="Times New Roman" w:cs="Times New Roman"/>
          <w:sz w:val="24"/>
          <w:szCs w:val="24"/>
        </w:rPr>
        <w:t xml:space="preserve"> w drodze bezpośredniego </w:t>
      </w:r>
      <w:r w:rsidR="0013699E" w:rsidRPr="00AE2D34">
        <w:rPr>
          <w:rFonts w:ascii="Times New Roman" w:hAnsi="Times New Roman" w:cs="Times New Roman"/>
          <w:sz w:val="24"/>
          <w:szCs w:val="24"/>
        </w:rPr>
        <w:t>wskazania</w:t>
      </w:r>
      <w:r w:rsidR="0032009A" w:rsidRPr="00AE2D34">
        <w:rPr>
          <w:rFonts w:ascii="Times New Roman" w:hAnsi="Times New Roman" w:cs="Times New Roman"/>
          <w:sz w:val="24"/>
          <w:szCs w:val="24"/>
        </w:rPr>
        <w:t xml:space="preserve"> </w:t>
      </w:r>
      <w:r w:rsidR="0013699E" w:rsidRPr="00AE2D34">
        <w:rPr>
          <w:rFonts w:ascii="Times New Roman" w:hAnsi="Times New Roman" w:cs="Times New Roman"/>
          <w:sz w:val="24"/>
          <w:szCs w:val="24"/>
        </w:rPr>
        <w:t>w ustawie</w:t>
      </w:r>
      <w:r w:rsidR="00503B14" w:rsidRPr="00AE2D34">
        <w:rPr>
          <w:rFonts w:ascii="Times New Roman" w:hAnsi="Times New Roman" w:cs="Times New Roman"/>
          <w:sz w:val="24"/>
          <w:szCs w:val="24"/>
        </w:rPr>
        <w:t>,</w:t>
      </w:r>
      <w:r w:rsidR="0013699E" w:rsidRPr="00AE2D34">
        <w:rPr>
          <w:rFonts w:ascii="Times New Roman" w:hAnsi="Times New Roman" w:cs="Times New Roman"/>
          <w:sz w:val="24"/>
          <w:szCs w:val="24"/>
        </w:rPr>
        <w:t xml:space="preserve"> przemawia </w:t>
      </w:r>
      <w:r w:rsidRPr="00AE2D34">
        <w:rPr>
          <w:rFonts w:ascii="Times New Roman" w:hAnsi="Times New Roman" w:cs="Times New Roman"/>
          <w:sz w:val="24"/>
          <w:szCs w:val="24"/>
        </w:rPr>
        <w:t xml:space="preserve">również </w:t>
      </w:r>
      <w:r w:rsidR="0013699E" w:rsidRPr="00AE2D34">
        <w:rPr>
          <w:rFonts w:ascii="Times New Roman" w:hAnsi="Times New Roman" w:cs="Times New Roman"/>
          <w:sz w:val="24"/>
          <w:szCs w:val="24"/>
        </w:rPr>
        <w:t>aspekt formalny, tj. prowadzenie działalności przez</w:t>
      </w:r>
      <w:r w:rsidRPr="00AE2D34">
        <w:rPr>
          <w:rFonts w:ascii="Times New Roman" w:hAnsi="Times New Roman" w:cs="Times New Roman"/>
          <w:sz w:val="24"/>
          <w:szCs w:val="24"/>
        </w:rPr>
        <w:t xml:space="preserve"> NASK w</w:t>
      </w:r>
      <w:r w:rsidR="00F05F87">
        <w:rPr>
          <w:rFonts w:ascii="Times New Roman" w:hAnsi="Times New Roman" w:cs="Times New Roman"/>
          <w:sz w:val="24"/>
          <w:szCs w:val="24"/>
        </w:rPr>
        <w:t xml:space="preserve"> </w:t>
      </w:r>
      <w:r w:rsidRPr="00AE2D34">
        <w:rPr>
          <w:rFonts w:ascii="Times New Roman" w:hAnsi="Times New Roman" w:cs="Times New Roman"/>
          <w:sz w:val="24"/>
          <w:szCs w:val="24"/>
        </w:rPr>
        <w:t xml:space="preserve">formie prawnej </w:t>
      </w:r>
      <w:r w:rsidR="006A1557" w:rsidRPr="00AE2D34">
        <w:rPr>
          <w:rFonts w:ascii="Times New Roman" w:hAnsi="Times New Roman" w:cs="Times New Roman"/>
          <w:sz w:val="24"/>
          <w:szCs w:val="24"/>
        </w:rPr>
        <w:t xml:space="preserve">państwowego </w:t>
      </w:r>
      <w:r w:rsidRPr="00AE2D34">
        <w:rPr>
          <w:rFonts w:ascii="Times New Roman" w:hAnsi="Times New Roman" w:cs="Times New Roman"/>
          <w:sz w:val="24"/>
          <w:szCs w:val="24"/>
        </w:rPr>
        <w:t>instytutu badawczego</w:t>
      </w:r>
      <w:r w:rsidR="0013699E" w:rsidRPr="00AE2D34">
        <w:rPr>
          <w:rFonts w:ascii="Times New Roman" w:hAnsi="Times New Roman" w:cs="Times New Roman"/>
          <w:sz w:val="24"/>
          <w:szCs w:val="24"/>
        </w:rPr>
        <w:t xml:space="preserve">, co </w:t>
      </w:r>
      <w:r w:rsidR="00AB11FC">
        <w:rPr>
          <w:rFonts w:ascii="Times New Roman" w:hAnsi="Times New Roman" w:cs="Times New Roman"/>
          <w:sz w:val="24"/>
          <w:szCs w:val="24"/>
        </w:rPr>
        <w:t>przejawia się w </w:t>
      </w:r>
      <w:r w:rsidR="0013699E" w:rsidRPr="00AE2D34">
        <w:rPr>
          <w:rFonts w:ascii="Times New Roman" w:hAnsi="Times New Roman" w:cs="Times New Roman"/>
          <w:sz w:val="24"/>
          <w:szCs w:val="24"/>
        </w:rPr>
        <w:t xml:space="preserve">następujących korzyściach z punktu </w:t>
      </w:r>
      <w:r w:rsidR="0014791E" w:rsidRPr="00AE2D34">
        <w:rPr>
          <w:rFonts w:ascii="Times New Roman" w:hAnsi="Times New Roman" w:cs="Times New Roman"/>
          <w:sz w:val="24"/>
          <w:szCs w:val="24"/>
        </w:rPr>
        <w:t xml:space="preserve">widzenia m.in. sposobu i trybu finansowania oraz sprawowania kontroli nad </w:t>
      </w:r>
      <w:r w:rsidR="005678E8" w:rsidRPr="00AE2D34">
        <w:rPr>
          <w:rFonts w:ascii="Times New Roman" w:hAnsi="Times New Roman" w:cs="Times New Roman"/>
          <w:sz w:val="24"/>
          <w:szCs w:val="24"/>
        </w:rPr>
        <w:t xml:space="preserve">wykonywaniem zadań operatora </w:t>
      </w:r>
      <w:r w:rsidR="0014791E" w:rsidRPr="00AE2D34">
        <w:rPr>
          <w:rFonts w:ascii="Times New Roman" w:hAnsi="Times New Roman" w:cs="Times New Roman"/>
          <w:sz w:val="24"/>
          <w:szCs w:val="24"/>
        </w:rPr>
        <w:t>OSE:</w:t>
      </w:r>
    </w:p>
    <w:p w:rsidR="0014791E" w:rsidRPr="00AE2D34" w:rsidRDefault="002D4889" w:rsidP="00AB11FC">
      <w:pPr>
        <w:pStyle w:val="Akapitzlist"/>
        <w:numPr>
          <w:ilvl w:val="0"/>
          <w:numId w:val="12"/>
        </w:numPr>
        <w:spacing w:line="360" w:lineRule="auto"/>
        <w:ind w:left="364" w:hanging="364"/>
        <w:jc w:val="both"/>
        <w:rPr>
          <w:rFonts w:ascii="Times New Roman" w:hAnsi="Times New Roman"/>
          <w:sz w:val="24"/>
          <w:szCs w:val="24"/>
        </w:rPr>
      </w:pPr>
      <w:r>
        <w:rPr>
          <w:rFonts w:ascii="Times New Roman" w:hAnsi="Times New Roman"/>
          <w:sz w:val="24"/>
          <w:szCs w:val="24"/>
        </w:rPr>
        <w:t>j</w:t>
      </w:r>
      <w:r w:rsidR="0014791E" w:rsidRPr="00AE2D34">
        <w:rPr>
          <w:rFonts w:ascii="Times New Roman" w:hAnsi="Times New Roman"/>
          <w:sz w:val="24"/>
          <w:szCs w:val="24"/>
        </w:rPr>
        <w:t>ako</w:t>
      </w:r>
      <w:r w:rsidR="0037038F" w:rsidRPr="00AE2D34">
        <w:rPr>
          <w:rFonts w:ascii="Times New Roman" w:hAnsi="Times New Roman"/>
          <w:sz w:val="24"/>
          <w:szCs w:val="24"/>
        </w:rPr>
        <w:t xml:space="preserve"> państwowy</w:t>
      </w:r>
      <w:r w:rsidR="0014791E" w:rsidRPr="00AE2D34">
        <w:rPr>
          <w:rFonts w:ascii="Times New Roman" w:hAnsi="Times New Roman"/>
          <w:sz w:val="24"/>
          <w:szCs w:val="24"/>
        </w:rPr>
        <w:t xml:space="preserve"> instytut badawczy NASK podlega ustawowem</w:t>
      </w:r>
      <w:r w:rsidR="00AB11FC">
        <w:rPr>
          <w:rFonts w:ascii="Times New Roman" w:hAnsi="Times New Roman"/>
          <w:sz w:val="24"/>
          <w:szCs w:val="24"/>
        </w:rPr>
        <w:t>u nadzorowi ze </w:t>
      </w:r>
      <w:r w:rsidR="0014791E" w:rsidRPr="00AE2D34">
        <w:rPr>
          <w:rFonts w:ascii="Times New Roman" w:hAnsi="Times New Roman"/>
          <w:sz w:val="24"/>
          <w:szCs w:val="24"/>
        </w:rPr>
        <w:t xml:space="preserve">strony właściwego ministra </w:t>
      </w:r>
      <w:r w:rsidR="0028798A" w:rsidRPr="00AE2D34">
        <w:rPr>
          <w:rFonts w:ascii="Times New Roman" w:hAnsi="Times New Roman"/>
          <w:sz w:val="24"/>
          <w:szCs w:val="24"/>
        </w:rPr>
        <w:t>–</w:t>
      </w:r>
      <w:r w:rsidR="0014791E" w:rsidRPr="00AE2D34">
        <w:rPr>
          <w:rFonts w:ascii="Times New Roman" w:hAnsi="Times New Roman"/>
          <w:sz w:val="24"/>
          <w:szCs w:val="24"/>
        </w:rPr>
        <w:t xml:space="preserve"> </w:t>
      </w:r>
      <w:r w:rsidR="0028798A" w:rsidRPr="00AE2D34">
        <w:rPr>
          <w:rFonts w:ascii="Times New Roman" w:hAnsi="Times New Roman"/>
          <w:sz w:val="24"/>
          <w:szCs w:val="24"/>
        </w:rPr>
        <w:t>w związku z czy</w:t>
      </w:r>
      <w:r w:rsidR="00AB11FC">
        <w:rPr>
          <w:rFonts w:ascii="Times New Roman" w:hAnsi="Times New Roman"/>
          <w:sz w:val="24"/>
          <w:szCs w:val="24"/>
        </w:rPr>
        <w:t>m katalog działań kontrolnych w </w:t>
      </w:r>
      <w:r w:rsidR="0028798A" w:rsidRPr="00AE2D34">
        <w:rPr>
          <w:rFonts w:ascii="Times New Roman" w:hAnsi="Times New Roman"/>
          <w:sz w:val="24"/>
          <w:szCs w:val="24"/>
        </w:rPr>
        <w:t>zakresie prawidłowości wypełniania funkcj</w:t>
      </w:r>
      <w:r w:rsidR="00AB11FC">
        <w:rPr>
          <w:rFonts w:ascii="Times New Roman" w:hAnsi="Times New Roman"/>
          <w:sz w:val="24"/>
          <w:szCs w:val="24"/>
        </w:rPr>
        <w:t>i operatora OSE jest szerszy, a </w:t>
      </w:r>
      <w:r w:rsidR="0028798A" w:rsidRPr="00AE2D34">
        <w:rPr>
          <w:rFonts w:ascii="Times New Roman" w:hAnsi="Times New Roman"/>
          <w:sz w:val="24"/>
          <w:szCs w:val="24"/>
        </w:rPr>
        <w:t xml:space="preserve">zarazem działania te są bardziej elastyczne </w:t>
      </w:r>
      <w:r w:rsidR="00AB11FC">
        <w:rPr>
          <w:rFonts w:ascii="Times New Roman" w:hAnsi="Times New Roman"/>
          <w:sz w:val="24"/>
          <w:szCs w:val="24"/>
        </w:rPr>
        <w:t>w odróżnieniu np. od katalogu i </w:t>
      </w:r>
      <w:r w:rsidR="0028798A" w:rsidRPr="00AE2D34">
        <w:rPr>
          <w:rFonts w:ascii="Times New Roman" w:hAnsi="Times New Roman"/>
          <w:sz w:val="24"/>
          <w:szCs w:val="24"/>
        </w:rPr>
        <w:t>możliwości podejmowania działań kontrolnych w formule zamówienia publicznego i w</w:t>
      </w:r>
      <w:r w:rsidR="00612EEA" w:rsidRPr="00AE2D34">
        <w:rPr>
          <w:rFonts w:ascii="Times New Roman" w:hAnsi="Times New Roman"/>
          <w:sz w:val="24"/>
          <w:szCs w:val="24"/>
        </w:rPr>
        <w:t>spółpracy zamawiający</w:t>
      </w:r>
      <w:r>
        <w:rPr>
          <w:rFonts w:ascii="Times New Roman" w:hAnsi="Times New Roman"/>
          <w:sz w:val="24"/>
          <w:szCs w:val="24"/>
        </w:rPr>
        <w:t xml:space="preserve"> – </w:t>
      </w:r>
      <w:r w:rsidR="00612EEA" w:rsidRPr="00AE2D34">
        <w:rPr>
          <w:rFonts w:ascii="Times New Roman" w:hAnsi="Times New Roman"/>
          <w:sz w:val="24"/>
          <w:szCs w:val="24"/>
        </w:rPr>
        <w:t>w</w:t>
      </w:r>
      <w:r w:rsidR="0028798A" w:rsidRPr="00AE2D34">
        <w:rPr>
          <w:rFonts w:ascii="Times New Roman" w:hAnsi="Times New Roman"/>
          <w:sz w:val="24"/>
          <w:szCs w:val="24"/>
        </w:rPr>
        <w:t>ykonawca czy w formule partnerstwa publiczno</w:t>
      </w:r>
      <w:r w:rsidR="00F05F87">
        <w:rPr>
          <w:rFonts w:ascii="Times New Roman" w:hAnsi="Times New Roman"/>
          <w:sz w:val="24"/>
          <w:szCs w:val="24"/>
        </w:rPr>
        <w:t>-</w:t>
      </w:r>
      <w:r w:rsidR="0028798A" w:rsidRPr="00AE2D34">
        <w:rPr>
          <w:rFonts w:ascii="Times New Roman" w:hAnsi="Times New Roman"/>
          <w:sz w:val="24"/>
          <w:szCs w:val="24"/>
        </w:rPr>
        <w:t>prywatnego;</w:t>
      </w:r>
    </w:p>
    <w:p w:rsidR="005678E8" w:rsidRPr="00AE2D34" w:rsidRDefault="006A1557" w:rsidP="00AB11FC">
      <w:pPr>
        <w:pStyle w:val="Akapitzlist"/>
        <w:numPr>
          <w:ilvl w:val="0"/>
          <w:numId w:val="12"/>
        </w:numPr>
        <w:spacing w:before="120" w:line="360" w:lineRule="auto"/>
        <w:ind w:left="364" w:hanging="364"/>
        <w:jc w:val="both"/>
        <w:rPr>
          <w:rFonts w:ascii="Times New Roman" w:hAnsi="Times New Roman"/>
          <w:sz w:val="24"/>
          <w:szCs w:val="24"/>
        </w:rPr>
      </w:pPr>
      <w:r w:rsidRPr="00AE2D34">
        <w:rPr>
          <w:rFonts w:ascii="Times New Roman" w:hAnsi="Times New Roman"/>
          <w:sz w:val="24"/>
          <w:szCs w:val="24"/>
        </w:rPr>
        <w:t>finansowanie zadań operatora</w:t>
      </w:r>
      <w:r w:rsidR="00503B14" w:rsidRPr="00AE2D34">
        <w:rPr>
          <w:rFonts w:ascii="Times New Roman" w:hAnsi="Times New Roman"/>
          <w:sz w:val="24"/>
          <w:szCs w:val="24"/>
        </w:rPr>
        <w:t xml:space="preserve"> OSE będzie mogło następować na podstawie dotacji celowej z budżetu państwa, której </w:t>
      </w:r>
      <w:r w:rsidR="00612EEA" w:rsidRPr="00AE2D34">
        <w:rPr>
          <w:rFonts w:ascii="Times New Roman" w:hAnsi="Times New Roman"/>
          <w:sz w:val="24"/>
          <w:szCs w:val="24"/>
        </w:rPr>
        <w:t>udzielenie</w:t>
      </w:r>
      <w:r w:rsidR="00503B14" w:rsidRPr="00AE2D34">
        <w:rPr>
          <w:rFonts w:ascii="Times New Roman" w:hAnsi="Times New Roman"/>
          <w:sz w:val="24"/>
          <w:szCs w:val="24"/>
        </w:rPr>
        <w:t xml:space="preserve"> – zgodnie z ustawą z dnia 27 sierpnia 2009 r. o finansach publicznych</w:t>
      </w:r>
      <w:r w:rsidR="00F80A72" w:rsidRPr="00AE2D34">
        <w:rPr>
          <w:rFonts w:ascii="Times New Roman" w:hAnsi="Times New Roman"/>
          <w:sz w:val="24"/>
          <w:szCs w:val="24"/>
        </w:rPr>
        <w:t xml:space="preserve"> (Dz. U. z 2016 r. poz. 1870, z późn. zm.)</w:t>
      </w:r>
      <w:r w:rsidR="00781650" w:rsidRPr="00AE2D34">
        <w:rPr>
          <w:rFonts w:ascii="Times New Roman" w:hAnsi="Times New Roman"/>
          <w:sz w:val="24"/>
          <w:szCs w:val="24"/>
        </w:rPr>
        <w:t xml:space="preserve"> </w:t>
      </w:r>
      <w:r w:rsidR="00503B14" w:rsidRPr="00AE2D34">
        <w:rPr>
          <w:rFonts w:ascii="Times New Roman" w:hAnsi="Times New Roman"/>
          <w:sz w:val="24"/>
          <w:szCs w:val="24"/>
        </w:rPr>
        <w:t xml:space="preserve">– wiąże się z </w:t>
      </w:r>
      <w:r w:rsidR="007420F6" w:rsidRPr="00AE2D34">
        <w:rPr>
          <w:rFonts w:ascii="Times New Roman" w:hAnsi="Times New Roman"/>
          <w:sz w:val="24"/>
          <w:szCs w:val="24"/>
        </w:rPr>
        <w:t xml:space="preserve">określonymi </w:t>
      </w:r>
      <w:r w:rsidR="00503B14" w:rsidRPr="00AE2D34">
        <w:rPr>
          <w:rFonts w:ascii="Times New Roman" w:hAnsi="Times New Roman"/>
          <w:sz w:val="24"/>
          <w:szCs w:val="24"/>
        </w:rPr>
        <w:t>warunkami m.in. w zakresie roz</w:t>
      </w:r>
      <w:r w:rsidR="00AB11FC">
        <w:rPr>
          <w:rFonts w:ascii="Times New Roman" w:hAnsi="Times New Roman"/>
          <w:sz w:val="24"/>
          <w:szCs w:val="24"/>
        </w:rPr>
        <w:t>liczenia przyznanych środków (w </w:t>
      </w:r>
      <w:r w:rsidR="00503B14" w:rsidRPr="00AE2D34">
        <w:rPr>
          <w:rFonts w:ascii="Times New Roman" w:hAnsi="Times New Roman"/>
          <w:sz w:val="24"/>
          <w:szCs w:val="24"/>
        </w:rPr>
        <w:t>tym konieczności zwrotu niewykorzystanej kwoty przez podmiot otrzymujący dotację</w:t>
      </w:r>
      <w:r w:rsidR="00612EEA" w:rsidRPr="00AE2D34">
        <w:rPr>
          <w:rFonts w:ascii="Times New Roman" w:hAnsi="Times New Roman"/>
          <w:sz w:val="24"/>
          <w:szCs w:val="24"/>
        </w:rPr>
        <w:t>), co sprawia, że p</w:t>
      </w:r>
      <w:r w:rsidRPr="00AE2D34">
        <w:rPr>
          <w:rFonts w:ascii="Times New Roman" w:hAnsi="Times New Roman"/>
          <w:sz w:val="24"/>
          <w:szCs w:val="24"/>
        </w:rPr>
        <w:t>ełnienie funkcji operatora</w:t>
      </w:r>
      <w:r w:rsidR="00612EEA" w:rsidRPr="00AE2D34">
        <w:rPr>
          <w:rFonts w:ascii="Times New Roman" w:hAnsi="Times New Roman"/>
          <w:sz w:val="24"/>
          <w:szCs w:val="24"/>
        </w:rPr>
        <w:t xml:space="preserve"> OSE nie</w:t>
      </w:r>
      <w:r w:rsidR="00B36121" w:rsidRPr="00AE2D34">
        <w:rPr>
          <w:rFonts w:ascii="Times New Roman" w:hAnsi="Times New Roman"/>
          <w:sz w:val="24"/>
          <w:szCs w:val="24"/>
        </w:rPr>
        <w:t xml:space="preserve"> jest działaniem komercyjnym (tj.</w:t>
      </w:r>
      <w:r w:rsidR="00612EEA" w:rsidRPr="00AE2D34">
        <w:rPr>
          <w:rFonts w:ascii="Times New Roman" w:hAnsi="Times New Roman"/>
          <w:sz w:val="24"/>
          <w:szCs w:val="24"/>
        </w:rPr>
        <w:t xml:space="preserve"> nienastawionym na zysk – w odróżnieniu od formuł zamówienia publicznego lub partnerstwa publiczno-prywatnego, gdzie zawsze występuje aspekt zysku wykonawcy/partnera prywatnego).</w:t>
      </w:r>
    </w:p>
    <w:p w:rsidR="003864AE" w:rsidRPr="00AE2D34" w:rsidRDefault="003864AE"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celu </w:t>
      </w:r>
      <w:r w:rsidR="000467BC" w:rsidRPr="00AE2D34">
        <w:rPr>
          <w:rFonts w:ascii="Times New Roman" w:hAnsi="Times New Roman" w:cs="Times New Roman"/>
          <w:sz w:val="24"/>
          <w:szCs w:val="24"/>
        </w:rPr>
        <w:t xml:space="preserve">usunięcia wątpliwości co do możliwości </w:t>
      </w:r>
      <w:r w:rsidRPr="00AE2D34">
        <w:rPr>
          <w:rFonts w:ascii="Times New Roman" w:hAnsi="Times New Roman" w:cs="Times New Roman"/>
          <w:sz w:val="24"/>
          <w:szCs w:val="24"/>
        </w:rPr>
        <w:t xml:space="preserve">wystąpienia nieuzasadnionej pomocy publicznej przez </w:t>
      </w:r>
      <w:r w:rsidR="00574D15" w:rsidRPr="00AE2D34">
        <w:rPr>
          <w:rFonts w:ascii="Times New Roman" w:hAnsi="Times New Roman" w:cs="Times New Roman"/>
          <w:sz w:val="24"/>
          <w:szCs w:val="24"/>
        </w:rPr>
        <w:t>wskazanie</w:t>
      </w:r>
      <w:r w:rsidRPr="00AE2D34">
        <w:rPr>
          <w:rFonts w:ascii="Times New Roman" w:hAnsi="Times New Roman" w:cs="Times New Roman"/>
          <w:sz w:val="24"/>
          <w:szCs w:val="24"/>
        </w:rPr>
        <w:t xml:space="preserve"> NASK </w:t>
      </w:r>
      <w:r w:rsidR="00574D15" w:rsidRPr="00AE2D34">
        <w:rPr>
          <w:rFonts w:ascii="Times New Roman" w:hAnsi="Times New Roman" w:cs="Times New Roman"/>
          <w:sz w:val="24"/>
          <w:szCs w:val="24"/>
        </w:rPr>
        <w:t>jako</w:t>
      </w:r>
      <w:r w:rsidRPr="00AE2D34">
        <w:rPr>
          <w:rFonts w:ascii="Times New Roman" w:hAnsi="Times New Roman" w:cs="Times New Roman"/>
          <w:sz w:val="24"/>
          <w:szCs w:val="24"/>
        </w:rPr>
        <w:t xml:space="preserve"> operatora OSE, w dalszej części ustawy zostały ustanowione mechanizmy gwarantujące pełną transparentność wykonywania tych zadań w stosunku do innych zadań wykonywanych przez NASK jako państwowy instytut </w:t>
      </w:r>
      <w:r w:rsidRPr="00AE2D34">
        <w:rPr>
          <w:rFonts w:ascii="Times New Roman" w:hAnsi="Times New Roman" w:cs="Times New Roman"/>
          <w:sz w:val="24"/>
          <w:szCs w:val="24"/>
        </w:rPr>
        <w:lastRenderedPageBreak/>
        <w:t xml:space="preserve">badawczy, jak również wyłączono możliwość osiągania zysku z tytułu wykonywanych zadań. </w:t>
      </w:r>
    </w:p>
    <w:p w:rsidR="00612EEA" w:rsidRPr="00AE2D34" w:rsidRDefault="005678E8"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Art. 5</w:t>
      </w:r>
    </w:p>
    <w:p w:rsidR="007F1EBA" w:rsidRPr="00AE2D34" w:rsidRDefault="00552926"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art. 5</w:t>
      </w:r>
      <w:r w:rsidR="00612EEA" w:rsidRPr="00AE2D34">
        <w:rPr>
          <w:rFonts w:ascii="Times New Roman" w:hAnsi="Times New Roman" w:cs="Times New Roman"/>
          <w:sz w:val="24"/>
          <w:szCs w:val="24"/>
        </w:rPr>
        <w:t xml:space="preserve"> określono katalog zadań</w:t>
      </w:r>
      <w:r w:rsidR="00925254" w:rsidRPr="00AE2D34">
        <w:rPr>
          <w:rFonts w:ascii="Times New Roman" w:hAnsi="Times New Roman" w:cs="Times New Roman"/>
          <w:sz w:val="24"/>
          <w:szCs w:val="24"/>
        </w:rPr>
        <w:t xml:space="preserve"> reali</w:t>
      </w:r>
      <w:r w:rsidR="00AB11FC">
        <w:rPr>
          <w:rFonts w:ascii="Times New Roman" w:hAnsi="Times New Roman" w:cs="Times New Roman"/>
          <w:sz w:val="24"/>
          <w:szCs w:val="24"/>
        </w:rPr>
        <w:t>zowanych przez operatora OSE, a </w:t>
      </w:r>
      <w:r w:rsidR="00925254" w:rsidRPr="00AE2D34">
        <w:rPr>
          <w:rFonts w:ascii="Times New Roman" w:hAnsi="Times New Roman" w:cs="Times New Roman"/>
          <w:sz w:val="24"/>
          <w:szCs w:val="24"/>
        </w:rPr>
        <w:t xml:space="preserve">sprowadzających się </w:t>
      </w:r>
      <w:r w:rsidR="00EE3928" w:rsidRPr="00AE2D34">
        <w:rPr>
          <w:rFonts w:ascii="Times New Roman" w:hAnsi="Times New Roman" w:cs="Times New Roman"/>
          <w:sz w:val="24"/>
          <w:szCs w:val="24"/>
        </w:rPr>
        <w:t xml:space="preserve">przede wszystkim </w:t>
      </w:r>
      <w:r w:rsidR="00925254" w:rsidRPr="00AE2D34">
        <w:rPr>
          <w:rFonts w:ascii="Times New Roman" w:hAnsi="Times New Roman" w:cs="Times New Roman"/>
          <w:sz w:val="24"/>
          <w:szCs w:val="24"/>
        </w:rPr>
        <w:t xml:space="preserve">do powierzenia odpowiedzialności za przygotowanie, wdrożenie oraz utrzymanie </w:t>
      </w:r>
      <w:r w:rsidR="004903A7" w:rsidRPr="00AE2D34">
        <w:rPr>
          <w:rFonts w:ascii="Times New Roman" w:hAnsi="Times New Roman" w:cs="Times New Roman"/>
          <w:sz w:val="24"/>
          <w:szCs w:val="24"/>
        </w:rPr>
        <w:t xml:space="preserve">sieci </w:t>
      </w:r>
      <w:r w:rsidR="00925254" w:rsidRPr="00AE2D34">
        <w:rPr>
          <w:rFonts w:ascii="Times New Roman" w:hAnsi="Times New Roman" w:cs="Times New Roman"/>
          <w:sz w:val="24"/>
          <w:szCs w:val="24"/>
        </w:rPr>
        <w:t xml:space="preserve">OSE (w </w:t>
      </w:r>
      <w:r w:rsidR="005F68B6" w:rsidRPr="00AE2D34">
        <w:rPr>
          <w:rFonts w:ascii="Times New Roman" w:hAnsi="Times New Roman" w:cs="Times New Roman"/>
          <w:sz w:val="24"/>
          <w:szCs w:val="24"/>
        </w:rPr>
        <w:t>wymiarze</w:t>
      </w:r>
      <w:r w:rsidR="00AB11FC">
        <w:rPr>
          <w:rFonts w:ascii="Times New Roman" w:hAnsi="Times New Roman" w:cs="Times New Roman"/>
          <w:sz w:val="24"/>
          <w:szCs w:val="24"/>
        </w:rPr>
        <w:t xml:space="preserve"> technicznym i </w:t>
      </w:r>
      <w:r w:rsidR="00A83C47" w:rsidRPr="00AE2D34">
        <w:rPr>
          <w:rFonts w:ascii="Times New Roman" w:hAnsi="Times New Roman" w:cs="Times New Roman"/>
          <w:sz w:val="24"/>
          <w:szCs w:val="24"/>
        </w:rPr>
        <w:t>organizacyjnym), a także za wypełnianie</w:t>
      </w:r>
      <w:r w:rsidR="00925254" w:rsidRPr="00AE2D34">
        <w:rPr>
          <w:rFonts w:ascii="Times New Roman" w:hAnsi="Times New Roman" w:cs="Times New Roman"/>
          <w:sz w:val="24"/>
          <w:szCs w:val="24"/>
        </w:rPr>
        <w:t xml:space="preserve"> przez OSE cel</w:t>
      </w:r>
      <w:r w:rsidR="00A83C47" w:rsidRPr="00AE2D34">
        <w:rPr>
          <w:rFonts w:ascii="Times New Roman" w:hAnsi="Times New Roman" w:cs="Times New Roman"/>
          <w:sz w:val="24"/>
          <w:szCs w:val="24"/>
        </w:rPr>
        <w:t>ów, do</w:t>
      </w:r>
      <w:r w:rsidRPr="00AE2D34">
        <w:rPr>
          <w:rFonts w:ascii="Times New Roman" w:hAnsi="Times New Roman" w:cs="Times New Roman"/>
          <w:sz w:val="24"/>
          <w:szCs w:val="24"/>
        </w:rPr>
        <w:t xml:space="preserve"> jakich została powołana</w:t>
      </w:r>
      <w:r w:rsidR="007F1EBA" w:rsidRPr="00AE2D34">
        <w:rPr>
          <w:rFonts w:ascii="Times New Roman" w:hAnsi="Times New Roman" w:cs="Times New Roman"/>
          <w:sz w:val="24"/>
          <w:szCs w:val="24"/>
        </w:rPr>
        <w:t>.</w:t>
      </w:r>
    </w:p>
    <w:p w:rsidR="00EE3928" w:rsidRPr="00AE2D34" w:rsidRDefault="007F1EBA" w:rsidP="00AB11FC">
      <w:pPr>
        <w:spacing w:before="120" w:after="0" w:line="360" w:lineRule="auto"/>
        <w:jc w:val="both"/>
        <w:rPr>
          <w:rFonts w:ascii="Times New Roman" w:eastAsia="Times New Roman" w:hAnsi="Times New Roman" w:cs="Times New Roman"/>
          <w:sz w:val="24"/>
          <w:szCs w:val="24"/>
        </w:rPr>
      </w:pPr>
      <w:r w:rsidRPr="00AE2D34">
        <w:rPr>
          <w:rFonts w:ascii="Times New Roman" w:hAnsi="Times New Roman" w:cs="Times New Roman"/>
          <w:sz w:val="24"/>
          <w:szCs w:val="24"/>
        </w:rPr>
        <w:t>Operator OSE</w:t>
      </w:r>
      <w:r w:rsidR="00F05F87">
        <w:rPr>
          <w:rFonts w:ascii="Times New Roman" w:hAnsi="Times New Roman" w:cs="Times New Roman"/>
          <w:sz w:val="24"/>
          <w:szCs w:val="24"/>
        </w:rPr>
        <w:t xml:space="preserve"> </w:t>
      </w:r>
      <w:r w:rsidRPr="00AE2D34">
        <w:rPr>
          <w:rFonts w:ascii="Times New Roman" w:hAnsi="Times New Roman" w:cs="Times New Roman"/>
          <w:sz w:val="24"/>
          <w:szCs w:val="24"/>
        </w:rPr>
        <w:t xml:space="preserve">będzie </w:t>
      </w:r>
      <w:r w:rsidR="00EE3928" w:rsidRPr="00AE2D34">
        <w:rPr>
          <w:rFonts w:ascii="Times New Roman" w:hAnsi="Times New Roman" w:cs="Times New Roman"/>
          <w:sz w:val="24"/>
          <w:szCs w:val="24"/>
        </w:rPr>
        <w:t>świadcz</w:t>
      </w:r>
      <w:r w:rsidRPr="00AE2D34">
        <w:rPr>
          <w:rFonts w:ascii="Times New Roman" w:hAnsi="Times New Roman" w:cs="Times New Roman"/>
          <w:sz w:val="24"/>
          <w:szCs w:val="24"/>
        </w:rPr>
        <w:t>yć</w:t>
      </w:r>
      <w:r w:rsidR="00552926" w:rsidRPr="00AE2D34">
        <w:rPr>
          <w:rFonts w:ascii="Times New Roman" w:hAnsi="Times New Roman" w:cs="Times New Roman"/>
          <w:sz w:val="24"/>
          <w:szCs w:val="24"/>
        </w:rPr>
        <w:t xml:space="preserve"> szkołom</w:t>
      </w:r>
      <w:r w:rsidR="00A83C47" w:rsidRPr="00AE2D34">
        <w:rPr>
          <w:rFonts w:ascii="Times New Roman" w:hAnsi="Times New Roman" w:cs="Times New Roman"/>
          <w:sz w:val="24"/>
          <w:szCs w:val="24"/>
        </w:rPr>
        <w:t xml:space="preserve"> usług</w:t>
      </w:r>
      <w:r w:rsidRPr="00AE2D34">
        <w:rPr>
          <w:rFonts w:ascii="Times New Roman" w:hAnsi="Times New Roman" w:cs="Times New Roman"/>
          <w:sz w:val="24"/>
          <w:szCs w:val="24"/>
        </w:rPr>
        <w:t>i</w:t>
      </w:r>
      <w:r w:rsidR="00552926" w:rsidRPr="00AE2D34">
        <w:rPr>
          <w:rFonts w:ascii="Times New Roman" w:hAnsi="Times New Roman" w:cs="Times New Roman"/>
          <w:sz w:val="24"/>
          <w:szCs w:val="24"/>
        </w:rPr>
        <w:t xml:space="preserve"> </w:t>
      </w:r>
      <w:r w:rsidR="000D3B03" w:rsidRPr="00AE2D34">
        <w:rPr>
          <w:rFonts w:ascii="Times New Roman" w:hAnsi="Times New Roman" w:cs="Times New Roman"/>
          <w:sz w:val="24"/>
          <w:szCs w:val="24"/>
        </w:rPr>
        <w:t xml:space="preserve">szerokopasmowego </w:t>
      </w:r>
      <w:r w:rsidR="00552926" w:rsidRPr="00AE2D34">
        <w:rPr>
          <w:rFonts w:ascii="Times New Roman" w:hAnsi="Times New Roman" w:cs="Times New Roman"/>
          <w:sz w:val="24"/>
          <w:szCs w:val="24"/>
        </w:rPr>
        <w:t xml:space="preserve">dostępu do </w:t>
      </w:r>
      <w:r w:rsidR="00526474" w:rsidRPr="00AE2D34">
        <w:rPr>
          <w:rFonts w:ascii="Times New Roman" w:hAnsi="Times New Roman" w:cs="Times New Roman"/>
          <w:sz w:val="24"/>
          <w:szCs w:val="24"/>
        </w:rPr>
        <w:t>Internetu</w:t>
      </w:r>
      <w:r w:rsidR="00C956A3" w:rsidRPr="00AE2D34">
        <w:rPr>
          <w:rFonts w:ascii="Times New Roman" w:hAnsi="Times New Roman" w:cs="Times New Roman"/>
          <w:sz w:val="24"/>
          <w:szCs w:val="24"/>
        </w:rPr>
        <w:t xml:space="preserve"> o symetrycznej przepustowości co najmniej 100 </w:t>
      </w:r>
      <w:proofErr w:type="spellStart"/>
      <w:r w:rsidR="00C956A3" w:rsidRPr="00AE2D34">
        <w:rPr>
          <w:rFonts w:ascii="Times New Roman" w:hAnsi="Times New Roman" w:cs="Times New Roman"/>
          <w:sz w:val="24"/>
          <w:szCs w:val="24"/>
        </w:rPr>
        <w:t>Mb</w:t>
      </w:r>
      <w:proofErr w:type="spellEnd"/>
      <w:r w:rsidR="00C956A3" w:rsidRPr="00AE2D34">
        <w:rPr>
          <w:rFonts w:ascii="Times New Roman" w:hAnsi="Times New Roman" w:cs="Times New Roman"/>
          <w:sz w:val="24"/>
          <w:szCs w:val="24"/>
        </w:rPr>
        <w:t>/s</w:t>
      </w:r>
      <w:r w:rsidR="00DA4F18" w:rsidRPr="00AE2D34">
        <w:rPr>
          <w:rFonts w:ascii="Times New Roman" w:hAnsi="Times New Roman" w:cs="Times New Roman"/>
          <w:sz w:val="24"/>
          <w:szCs w:val="24"/>
        </w:rPr>
        <w:t xml:space="preserve"> – z zastrzeżeniem art. 6</w:t>
      </w:r>
      <w:r w:rsidR="004D592A" w:rsidRPr="00AE2D34">
        <w:rPr>
          <w:rFonts w:ascii="Times New Roman" w:hAnsi="Times New Roman" w:cs="Times New Roman"/>
          <w:sz w:val="24"/>
          <w:szCs w:val="24"/>
        </w:rPr>
        <w:t>. Ponadto, będzie świadczyć</w:t>
      </w:r>
      <w:r w:rsidR="00552926" w:rsidRPr="00AE2D34">
        <w:rPr>
          <w:rFonts w:ascii="Times New Roman" w:hAnsi="Times New Roman" w:cs="Times New Roman"/>
          <w:sz w:val="24"/>
          <w:szCs w:val="24"/>
        </w:rPr>
        <w:t xml:space="preserve"> usług</w:t>
      </w:r>
      <w:r w:rsidR="00A83C47" w:rsidRPr="00AE2D34">
        <w:rPr>
          <w:rFonts w:ascii="Times New Roman" w:hAnsi="Times New Roman" w:cs="Times New Roman"/>
          <w:sz w:val="24"/>
          <w:szCs w:val="24"/>
        </w:rPr>
        <w:t>i bezpieczeństwa</w:t>
      </w:r>
      <w:r w:rsidR="00FB09F0">
        <w:rPr>
          <w:rFonts w:ascii="Times New Roman" w:hAnsi="Times New Roman" w:cs="Times New Roman"/>
          <w:sz w:val="24"/>
          <w:szCs w:val="24"/>
        </w:rPr>
        <w:t xml:space="preserve"> teleinformatycznego </w:t>
      </w:r>
      <w:r w:rsidR="00DA4F18" w:rsidRPr="00AE2D34">
        <w:rPr>
          <w:rFonts w:ascii="Times New Roman" w:hAnsi="Times New Roman" w:cs="Times New Roman"/>
          <w:sz w:val="24"/>
          <w:szCs w:val="24"/>
        </w:rPr>
        <w:t xml:space="preserve">obejmujące ochronę przed </w:t>
      </w:r>
      <w:r w:rsidR="0006421F" w:rsidRPr="00AE2D34">
        <w:rPr>
          <w:rFonts w:ascii="Times New Roman" w:hAnsi="Times New Roman" w:cs="Times New Roman"/>
          <w:sz w:val="24"/>
          <w:szCs w:val="24"/>
        </w:rPr>
        <w:t xml:space="preserve">szkodliwym </w:t>
      </w:r>
      <w:r w:rsidR="00DA4F18" w:rsidRPr="00AE2D34">
        <w:rPr>
          <w:rFonts w:ascii="Times New Roman" w:hAnsi="Times New Roman" w:cs="Times New Roman"/>
          <w:sz w:val="24"/>
          <w:szCs w:val="24"/>
        </w:rPr>
        <w:t>oprogramowaniem oraz monitorowanie zagrożeń i bezpieczeństwa sieciowego.</w:t>
      </w:r>
    </w:p>
    <w:p w:rsidR="00EE3928" w:rsidRPr="00AE2D34" w:rsidRDefault="007F1EBA"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Operator OSE będzie również</w:t>
      </w:r>
      <w:r w:rsidR="00971879" w:rsidRPr="00AE2D34">
        <w:rPr>
          <w:rFonts w:ascii="Times New Roman" w:hAnsi="Times New Roman" w:cs="Times New Roman"/>
          <w:sz w:val="24"/>
          <w:szCs w:val="24"/>
        </w:rPr>
        <w:t xml:space="preserve"> </w:t>
      </w:r>
      <w:r w:rsidR="00EE3928" w:rsidRPr="00AE2D34">
        <w:rPr>
          <w:rFonts w:ascii="Times New Roman" w:hAnsi="Times New Roman" w:cs="Times New Roman"/>
          <w:sz w:val="24"/>
          <w:szCs w:val="24"/>
        </w:rPr>
        <w:t>promowa</w:t>
      </w:r>
      <w:r w:rsidR="0006421F" w:rsidRPr="00AE2D34">
        <w:rPr>
          <w:rFonts w:ascii="Times New Roman" w:hAnsi="Times New Roman" w:cs="Times New Roman"/>
          <w:sz w:val="24"/>
          <w:szCs w:val="24"/>
        </w:rPr>
        <w:t>ł</w:t>
      </w:r>
      <w:r w:rsidR="00EE3928" w:rsidRPr="00AE2D34">
        <w:rPr>
          <w:rFonts w:ascii="Times New Roman" w:hAnsi="Times New Roman" w:cs="Times New Roman"/>
          <w:sz w:val="24"/>
          <w:szCs w:val="24"/>
        </w:rPr>
        <w:t xml:space="preserve"> zasad</w:t>
      </w:r>
      <w:r w:rsidRPr="00AE2D34">
        <w:rPr>
          <w:rFonts w:ascii="Times New Roman" w:hAnsi="Times New Roman" w:cs="Times New Roman"/>
          <w:sz w:val="24"/>
          <w:szCs w:val="24"/>
        </w:rPr>
        <w:t>y</w:t>
      </w:r>
      <w:r w:rsidR="009F156B">
        <w:rPr>
          <w:rFonts w:ascii="Times New Roman" w:hAnsi="Times New Roman" w:cs="Times New Roman"/>
          <w:sz w:val="24"/>
          <w:szCs w:val="24"/>
        </w:rPr>
        <w:t xml:space="preserve"> bezpiecznego korzystania z </w:t>
      </w:r>
      <w:r w:rsidR="00EE3928" w:rsidRPr="00AE2D34">
        <w:rPr>
          <w:rFonts w:ascii="Times New Roman" w:hAnsi="Times New Roman" w:cs="Times New Roman"/>
          <w:sz w:val="24"/>
          <w:szCs w:val="24"/>
        </w:rPr>
        <w:t>nowoczesnych technologii</w:t>
      </w:r>
      <w:r w:rsidR="00B07BA1" w:rsidRPr="00AE2D34">
        <w:rPr>
          <w:rFonts w:ascii="Times New Roman" w:hAnsi="Times New Roman" w:cs="Times New Roman"/>
          <w:sz w:val="24"/>
          <w:szCs w:val="24"/>
        </w:rPr>
        <w:t xml:space="preserve"> </w:t>
      </w:r>
      <w:r w:rsidR="002D3DDA" w:rsidRPr="00AE2D34">
        <w:rPr>
          <w:rFonts w:ascii="Times New Roman" w:hAnsi="Times New Roman" w:cs="Times New Roman"/>
          <w:sz w:val="24"/>
          <w:szCs w:val="24"/>
        </w:rPr>
        <w:t xml:space="preserve">cyfrowych </w:t>
      </w:r>
      <w:r w:rsidR="00B07BA1" w:rsidRPr="00AE2D34">
        <w:rPr>
          <w:rFonts w:ascii="Times New Roman" w:hAnsi="Times New Roman" w:cs="Times New Roman"/>
          <w:sz w:val="24"/>
          <w:szCs w:val="24"/>
        </w:rPr>
        <w:t>(jak np. bezpieczne korzystanie z urządzeń elektronicznych, emitujących pole elektromagnetyc</w:t>
      </w:r>
      <w:r w:rsidR="009F156B">
        <w:rPr>
          <w:rFonts w:ascii="Times New Roman" w:hAnsi="Times New Roman" w:cs="Times New Roman"/>
          <w:sz w:val="24"/>
          <w:szCs w:val="24"/>
        </w:rPr>
        <w:t>zne, czy świadome korzystanie z </w:t>
      </w:r>
      <w:r w:rsidR="00526474" w:rsidRPr="00AE2D34">
        <w:rPr>
          <w:rFonts w:ascii="Times New Roman" w:hAnsi="Times New Roman" w:cs="Times New Roman"/>
          <w:sz w:val="24"/>
          <w:szCs w:val="24"/>
        </w:rPr>
        <w:t>dostępnych treści</w:t>
      </w:r>
      <w:r w:rsidR="00B07BA1" w:rsidRPr="00AE2D34">
        <w:rPr>
          <w:rFonts w:ascii="Times New Roman" w:hAnsi="Times New Roman" w:cs="Times New Roman"/>
          <w:sz w:val="24"/>
          <w:szCs w:val="24"/>
        </w:rPr>
        <w:t>, w tym edukacyjn</w:t>
      </w:r>
      <w:r w:rsidR="00526474" w:rsidRPr="00AE2D34">
        <w:rPr>
          <w:rFonts w:ascii="Times New Roman" w:hAnsi="Times New Roman" w:cs="Times New Roman"/>
          <w:sz w:val="24"/>
          <w:szCs w:val="24"/>
        </w:rPr>
        <w:t>ych</w:t>
      </w:r>
      <w:r w:rsidR="00B07BA1" w:rsidRPr="00AE2D34">
        <w:rPr>
          <w:rFonts w:ascii="Times New Roman" w:hAnsi="Times New Roman" w:cs="Times New Roman"/>
          <w:sz w:val="24"/>
          <w:szCs w:val="24"/>
        </w:rPr>
        <w:t>, dostępn</w:t>
      </w:r>
      <w:r w:rsidR="00526474" w:rsidRPr="00AE2D34">
        <w:rPr>
          <w:rFonts w:ascii="Times New Roman" w:hAnsi="Times New Roman" w:cs="Times New Roman"/>
          <w:sz w:val="24"/>
          <w:szCs w:val="24"/>
        </w:rPr>
        <w:t>ych</w:t>
      </w:r>
      <w:r w:rsidR="00B07BA1" w:rsidRPr="00AE2D34">
        <w:rPr>
          <w:rFonts w:ascii="Times New Roman" w:hAnsi="Times New Roman" w:cs="Times New Roman"/>
          <w:sz w:val="24"/>
          <w:szCs w:val="24"/>
        </w:rPr>
        <w:t xml:space="preserve"> w </w:t>
      </w:r>
      <w:r w:rsidR="00526474" w:rsidRPr="00AE2D34">
        <w:rPr>
          <w:rFonts w:ascii="Times New Roman" w:hAnsi="Times New Roman" w:cs="Times New Roman"/>
          <w:sz w:val="24"/>
          <w:szCs w:val="24"/>
        </w:rPr>
        <w:t>Internecie</w:t>
      </w:r>
      <w:r w:rsidR="00B07BA1" w:rsidRPr="00AE2D34">
        <w:rPr>
          <w:rFonts w:ascii="Times New Roman" w:hAnsi="Times New Roman" w:cs="Times New Roman"/>
          <w:sz w:val="24"/>
          <w:szCs w:val="24"/>
        </w:rPr>
        <w:t>)</w:t>
      </w:r>
      <w:r w:rsidRPr="00AE2D34">
        <w:rPr>
          <w:rFonts w:ascii="Times New Roman" w:hAnsi="Times New Roman" w:cs="Times New Roman"/>
          <w:sz w:val="24"/>
          <w:szCs w:val="24"/>
        </w:rPr>
        <w:t>, m.in. przez udostępnianie multimedialnych materiałów informacyjnych oraz prowadząc szkolenia na odległość.</w:t>
      </w:r>
    </w:p>
    <w:p w:rsidR="004D592A" w:rsidRPr="00AE2D34" w:rsidRDefault="004D592A"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Operator OSE będzie tworzy</w:t>
      </w:r>
      <w:r w:rsidR="00FB09F0">
        <w:rPr>
          <w:rFonts w:ascii="Times New Roman" w:hAnsi="Times New Roman" w:cs="Times New Roman"/>
          <w:sz w:val="24"/>
          <w:szCs w:val="24"/>
        </w:rPr>
        <w:t>ł</w:t>
      </w:r>
      <w:r w:rsidRPr="00AE2D34">
        <w:rPr>
          <w:rFonts w:ascii="Times New Roman" w:hAnsi="Times New Roman" w:cs="Times New Roman"/>
          <w:sz w:val="24"/>
          <w:szCs w:val="24"/>
        </w:rPr>
        <w:t xml:space="preserve"> </w:t>
      </w:r>
      <w:r w:rsidR="00481767" w:rsidRPr="00AE2D34">
        <w:rPr>
          <w:rFonts w:ascii="Times New Roman" w:hAnsi="Times New Roman" w:cs="Times New Roman"/>
          <w:sz w:val="24"/>
          <w:szCs w:val="24"/>
        </w:rPr>
        <w:t xml:space="preserve">i </w:t>
      </w:r>
      <w:r w:rsidRPr="00AE2D34">
        <w:rPr>
          <w:rFonts w:ascii="Times New Roman" w:hAnsi="Times New Roman" w:cs="Times New Roman"/>
          <w:sz w:val="24"/>
          <w:szCs w:val="24"/>
        </w:rPr>
        <w:t>udostępnia</w:t>
      </w:r>
      <w:r w:rsidR="00481767" w:rsidRPr="00AE2D34">
        <w:rPr>
          <w:rFonts w:ascii="Times New Roman" w:hAnsi="Times New Roman" w:cs="Times New Roman"/>
          <w:sz w:val="24"/>
          <w:szCs w:val="24"/>
        </w:rPr>
        <w:t>ł usługi ułatwiające użytkownikom OSE dostęp do</w:t>
      </w:r>
      <w:r w:rsidRPr="00AE2D34">
        <w:rPr>
          <w:rFonts w:ascii="Times New Roman" w:hAnsi="Times New Roman" w:cs="Times New Roman"/>
          <w:sz w:val="24"/>
          <w:szCs w:val="24"/>
        </w:rPr>
        <w:t xml:space="preserve"> technologii cyfrowych zarówno uczni</w:t>
      </w:r>
      <w:r w:rsidR="00481767" w:rsidRPr="00AE2D34">
        <w:rPr>
          <w:rFonts w:ascii="Times New Roman" w:hAnsi="Times New Roman" w:cs="Times New Roman"/>
          <w:sz w:val="24"/>
          <w:szCs w:val="24"/>
        </w:rPr>
        <w:t>om</w:t>
      </w:r>
      <w:r w:rsidRPr="00AE2D34">
        <w:rPr>
          <w:rFonts w:ascii="Times New Roman" w:hAnsi="Times New Roman" w:cs="Times New Roman"/>
          <w:sz w:val="24"/>
          <w:szCs w:val="24"/>
        </w:rPr>
        <w:t>, jak i nauczyciel</w:t>
      </w:r>
      <w:r w:rsidR="00481767" w:rsidRPr="00AE2D34">
        <w:rPr>
          <w:rFonts w:ascii="Times New Roman" w:hAnsi="Times New Roman" w:cs="Times New Roman"/>
          <w:sz w:val="24"/>
          <w:szCs w:val="24"/>
        </w:rPr>
        <w:t>om</w:t>
      </w:r>
      <w:r w:rsidRPr="00AE2D34">
        <w:rPr>
          <w:rFonts w:ascii="Times New Roman" w:hAnsi="Times New Roman" w:cs="Times New Roman"/>
          <w:sz w:val="24"/>
          <w:szCs w:val="24"/>
        </w:rPr>
        <w:t xml:space="preserve"> oraz pracownik</w:t>
      </w:r>
      <w:r w:rsidR="00481767" w:rsidRPr="00AE2D34">
        <w:rPr>
          <w:rFonts w:ascii="Times New Roman" w:hAnsi="Times New Roman" w:cs="Times New Roman"/>
          <w:sz w:val="24"/>
          <w:szCs w:val="24"/>
        </w:rPr>
        <w:t>om</w:t>
      </w:r>
      <w:r w:rsidRPr="00AE2D34">
        <w:rPr>
          <w:rFonts w:ascii="Times New Roman" w:hAnsi="Times New Roman" w:cs="Times New Roman"/>
          <w:sz w:val="24"/>
          <w:szCs w:val="24"/>
        </w:rPr>
        <w:t xml:space="preserve"> szkół.</w:t>
      </w:r>
      <w:r w:rsidR="00F05F87">
        <w:rPr>
          <w:rFonts w:ascii="Times New Roman" w:hAnsi="Times New Roman" w:cs="Times New Roman"/>
          <w:sz w:val="24"/>
          <w:szCs w:val="24"/>
        </w:rPr>
        <w:t xml:space="preserve"> </w:t>
      </w:r>
      <w:r w:rsidRPr="00AE2D34">
        <w:rPr>
          <w:rFonts w:ascii="Times New Roman" w:hAnsi="Times New Roman" w:cs="Times New Roman"/>
          <w:sz w:val="24"/>
          <w:szCs w:val="24"/>
        </w:rPr>
        <w:t xml:space="preserve">Działania podejmowane przez </w:t>
      </w:r>
      <w:r w:rsidR="00481767" w:rsidRPr="00AE2D34">
        <w:rPr>
          <w:rFonts w:ascii="Times New Roman" w:hAnsi="Times New Roman" w:cs="Times New Roman"/>
          <w:sz w:val="24"/>
          <w:szCs w:val="24"/>
        </w:rPr>
        <w:t>o</w:t>
      </w:r>
      <w:r w:rsidRPr="00AE2D34">
        <w:rPr>
          <w:rFonts w:ascii="Times New Roman" w:hAnsi="Times New Roman" w:cs="Times New Roman"/>
          <w:sz w:val="24"/>
          <w:szCs w:val="24"/>
        </w:rPr>
        <w:t xml:space="preserve">peratora </w:t>
      </w:r>
      <w:r w:rsidR="00481767" w:rsidRPr="00AE2D34">
        <w:rPr>
          <w:rFonts w:ascii="Times New Roman" w:hAnsi="Times New Roman" w:cs="Times New Roman"/>
          <w:sz w:val="24"/>
          <w:szCs w:val="24"/>
        </w:rPr>
        <w:t xml:space="preserve">OSE </w:t>
      </w:r>
      <w:r w:rsidRPr="00AE2D34">
        <w:rPr>
          <w:rFonts w:ascii="Times New Roman" w:hAnsi="Times New Roman" w:cs="Times New Roman"/>
          <w:sz w:val="24"/>
          <w:szCs w:val="24"/>
        </w:rPr>
        <w:t>zmierzać będą do ułatwienia uczestnikom systemu oświaty kontaktu z technologią – w zakresie:</w:t>
      </w:r>
    </w:p>
    <w:p w:rsidR="004D592A" w:rsidRPr="00AE2D34" w:rsidRDefault="004D592A" w:rsidP="00AB11FC">
      <w:pPr>
        <w:pStyle w:val="Akapitzlist"/>
        <w:numPr>
          <w:ilvl w:val="0"/>
          <w:numId w:val="13"/>
        </w:numPr>
        <w:spacing w:line="360" w:lineRule="auto"/>
        <w:ind w:left="336" w:hanging="308"/>
        <w:jc w:val="both"/>
        <w:rPr>
          <w:rFonts w:ascii="Times New Roman" w:hAnsi="Times New Roman"/>
          <w:sz w:val="24"/>
          <w:szCs w:val="24"/>
        </w:rPr>
      </w:pPr>
      <w:r w:rsidRPr="00AE2D34">
        <w:rPr>
          <w:rFonts w:ascii="Times New Roman" w:hAnsi="Times New Roman"/>
          <w:sz w:val="24"/>
          <w:szCs w:val="24"/>
        </w:rPr>
        <w:t xml:space="preserve">konfiguracji komputerów pod standardy bezpieczeństwa (konfigurator OSE), </w:t>
      </w:r>
    </w:p>
    <w:p w:rsidR="004D592A" w:rsidRPr="00AE2D34" w:rsidRDefault="004D592A" w:rsidP="00AB11FC">
      <w:pPr>
        <w:pStyle w:val="Akapitzlist"/>
        <w:numPr>
          <w:ilvl w:val="0"/>
          <w:numId w:val="13"/>
        </w:numPr>
        <w:spacing w:before="120" w:line="360" w:lineRule="auto"/>
        <w:ind w:left="336" w:hanging="308"/>
        <w:jc w:val="both"/>
        <w:rPr>
          <w:rFonts w:ascii="Times New Roman" w:hAnsi="Times New Roman"/>
          <w:sz w:val="24"/>
          <w:szCs w:val="24"/>
        </w:rPr>
      </w:pPr>
      <w:r w:rsidRPr="00AE2D34">
        <w:rPr>
          <w:rFonts w:ascii="Times New Roman" w:hAnsi="Times New Roman"/>
          <w:sz w:val="24"/>
          <w:szCs w:val="24"/>
        </w:rPr>
        <w:t xml:space="preserve">inwentaryzacji sprzętu </w:t>
      </w:r>
      <w:r w:rsidR="005A5351" w:rsidRPr="00AE2D34">
        <w:rPr>
          <w:rFonts w:ascii="Times New Roman" w:hAnsi="Times New Roman"/>
          <w:sz w:val="24"/>
          <w:szCs w:val="24"/>
        </w:rPr>
        <w:t>oraz</w:t>
      </w:r>
      <w:r w:rsidRPr="00AE2D34">
        <w:rPr>
          <w:rFonts w:ascii="Times New Roman" w:hAnsi="Times New Roman"/>
          <w:sz w:val="24"/>
          <w:szCs w:val="24"/>
        </w:rPr>
        <w:t xml:space="preserve"> oprogramowania dla sprawnego zarządzania, </w:t>
      </w:r>
    </w:p>
    <w:p w:rsidR="004D592A" w:rsidRPr="00AE2D34" w:rsidRDefault="004D592A" w:rsidP="00AB11FC">
      <w:pPr>
        <w:pStyle w:val="Akapitzlist"/>
        <w:numPr>
          <w:ilvl w:val="0"/>
          <w:numId w:val="13"/>
        </w:numPr>
        <w:spacing w:before="120" w:line="360" w:lineRule="auto"/>
        <w:ind w:left="336" w:hanging="308"/>
        <w:jc w:val="both"/>
        <w:rPr>
          <w:rFonts w:ascii="Times New Roman" w:hAnsi="Times New Roman"/>
          <w:sz w:val="24"/>
          <w:szCs w:val="24"/>
        </w:rPr>
      </w:pPr>
      <w:r w:rsidRPr="00AE2D34">
        <w:rPr>
          <w:rFonts w:ascii="Times New Roman" w:hAnsi="Times New Roman"/>
          <w:sz w:val="24"/>
          <w:szCs w:val="24"/>
        </w:rPr>
        <w:t>rozwiązań, które pozwalają uruchamiać nowoczesne oprogramowanie na</w:t>
      </w:r>
      <w:r w:rsidR="00F05F87">
        <w:rPr>
          <w:rFonts w:ascii="Times New Roman" w:hAnsi="Times New Roman"/>
          <w:sz w:val="24"/>
          <w:szCs w:val="24"/>
        </w:rPr>
        <w:t xml:space="preserve"> </w:t>
      </w:r>
      <w:r w:rsidR="005A5351" w:rsidRPr="00AE2D34">
        <w:rPr>
          <w:rFonts w:ascii="Times New Roman" w:hAnsi="Times New Roman"/>
          <w:sz w:val="24"/>
          <w:szCs w:val="24"/>
        </w:rPr>
        <w:t>starszym</w:t>
      </w:r>
      <w:r w:rsidRPr="00AE2D34">
        <w:rPr>
          <w:rFonts w:ascii="Times New Roman" w:hAnsi="Times New Roman"/>
          <w:sz w:val="24"/>
          <w:szCs w:val="24"/>
        </w:rPr>
        <w:t xml:space="preserve"> sprzęcie</w:t>
      </w:r>
      <w:r w:rsidR="005A5351" w:rsidRPr="00AE2D34">
        <w:rPr>
          <w:rFonts w:ascii="Times New Roman" w:hAnsi="Times New Roman"/>
          <w:sz w:val="24"/>
          <w:szCs w:val="24"/>
        </w:rPr>
        <w:t xml:space="preserve"> komputerowym</w:t>
      </w:r>
      <w:r w:rsidRPr="00AE2D34">
        <w:rPr>
          <w:rFonts w:ascii="Times New Roman" w:hAnsi="Times New Roman"/>
          <w:sz w:val="24"/>
          <w:szCs w:val="24"/>
        </w:rPr>
        <w:t xml:space="preserve"> (typu pulpit zdalny</w:t>
      </w:r>
      <w:r w:rsidR="005A5351" w:rsidRPr="00AE2D34">
        <w:rPr>
          <w:rFonts w:ascii="Times New Roman" w:hAnsi="Times New Roman"/>
          <w:sz w:val="24"/>
          <w:szCs w:val="24"/>
        </w:rPr>
        <w:t>)</w:t>
      </w:r>
      <w:r w:rsidRPr="00AE2D34">
        <w:rPr>
          <w:rFonts w:ascii="Times New Roman" w:hAnsi="Times New Roman"/>
          <w:sz w:val="24"/>
          <w:szCs w:val="24"/>
        </w:rPr>
        <w:t>,</w:t>
      </w:r>
    </w:p>
    <w:p w:rsidR="004D592A" w:rsidRPr="00AE2D34" w:rsidRDefault="004D592A" w:rsidP="00AB11FC">
      <w:pPr>
        <w:pStyle w:val="Akapitzlist"/>
        <w:numPr>
          <w:ilvl w:val="0"/>
          <w:numId w:val="13"/>
        </w:numPr>
        <w:spacing w:before="120" w:line="360" w:lineRule="auto"/>
        <w:ind w:left="336" w:hanging="308"/>
        <w:jc w:val="both"/>
        <w:rPr>
          <w:rFonts w:ascii="Times New Roman" w:hAnsi="Times New Roman"/>
          <w:sz w:val="24"/>
          <w:szCs w:val="24"/>
        </w:rPr>
      </w:pPr>
      <w:r w:rsidRPr="00AE2D34">
        <w:rPr>
          <w:rFonts w:ascii="Times New Roman" w:hAnsi="Times New Roman"/>
          <w:sz w:val="24"/>
          <w:szCs w:val="24"/>
        </w:rPr>
        <w:t xml:space="preserve">rozwiązań towarzyszących samemu procesowi dydaktycznemu. </w:t>
      </w:r>
    </w:p>
    <w:p w:rsidR="00403E79" w:rsidRPr="00AE2D34" w:rsidRDefault="00CB4A31"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sz w:val="24"/>
          <w:szCs w:val="24"/>
        </w:rPr>
        <w:t xml:space="preserve">Zakłada się, że szczegółowy zakres zadań realizowanych przez operatora OSE w danym roku wynikać będzie z warunków udzielenia operatorowi OSE dotacji celowej oraz </w:t>
      </w:r>
      <w:r w:rsidRPr="00AE2D34">
        <w:rPr>
          <w:rFonts w:ascii="Times New Roman" w:hAnsi="Times New Roman" w:cs="Times New Roman"/>
          <w:sz w:val="24"/>
          <w:szCs w:val="24"/>
        </w:rPr>
        <w:lastRenderedPageBreak/>
        <w:t xml:space="preserve">harmonogramu świadczenia szkołom usługi dostępu do </w:t>
      </w:r>
      <w:r w:rsidR="00307837" w:rsidRPr="00AE2D34">
        <w:rPr>
          <w:rFonts w:ascii="Times New Roman" w:hAnsi="Times New Roman" w:cs="Times New Roman"/>
          <w:sz w:val="24"/>
          <w:szCs w:val="24"/>
        </w:rPr>
        <w:t>Internetu</w:t>
      </w:r>
      <w:r w:rsidRPr="00AE2D34">
        <w:rPr>
          <w:rFonts w:ascii="Times New Roman" w:hAnsi="Times New Roman" w:cs="Times New Roman"/>
          <w:sz w:val="24"/>
          <w:szCs w:val="24"/>
        </w:rPr>
        <w:t xml:space="preserve"> (o czym mowa szerzej w uzasadnieniu do art. </w:t>
      </w:r>
      <w:r w:rsidR="00C774E9" w:rsidRPr="00AE2D34">
        <w:rPr>
          <w:rFonts w:ascii="Times New Roman" w:hAnsi="Times New Roman" w:cs="Times New Roman"/>
          <w:sz w:val="24"/>
          <w:szCs w:val="24"/>
        </w:rPr>
        <w:t>7</w:t>
      </w:r>
      <w:r w:rsidRPr="00AE2D34">
        <w:rPr>
          <w:rFonts w:ascii="Times New Roman" w:hAnsi="Times New Roman" w:cs="Times New Roman"/>
          <w:sz w:val="24"/>
          <w:szCs w:val="24"/>
        </w:rPr>
        <w:t xml:space="preserve"> i </w:t>
      </w:r>
      <w:r w:rsidR="00C774E9" w:rsidRPr="00AE2D34">
        <w:rPr>
          <w:rFonts w:ascii="Times New Roman" w:hAnsi="Times New Roman" w:cs="Times New Roman"/>
          <w:sz w:val="24"/>
          <w:szCs w:val="24"/>
        </w:rPr>
        <w:t>1</w:t>
      </w:r>
      <w:r w:rsidR="005A5351" w:rsidRPr="00AE2D34">
        <w:rPr>
          <w:rFonts w:ascii="Times New Roman" w:hAnsi="Times New Roman" w:cs="Times New Roman"/>
          <w:sz w:val="24"/>
          <w:szCs w:val="24"/>
        </w:rPr>
        <w:t>0</w:t>
      </w:r>
      <w:r w:rsidRPr="00AE2D34">
        <w:rPr>
          <w:rFonts w:ascii="Times New Roman" w:hAnsi="Times New Roman" w:cs="Times New Roman"/>
          <w:sz w:val="24"/>
          <w:szCs w:val="24"/>
        </w:rPr>
        <w:t xml:space="preserve"> projektu ustawy).</w:t>
      </w:r>
    </w:p>
    <w:p w:rsidR="00DB4AD7" w:rsidRPr="00AE2D34" w:rsidRDefault="005D21E9"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 xml:space="preserve">Art. </w:t>
      </w:r>
      <w:r w:rsidR="004903A7" w:rsidRPr="00AE2D34">
        <w:rPr>
          <w:rFonts w:ascii="Times New Roman" w:hAnsi="Times New Roman" w:cs="Times New Roman"/>
          <w:b/>
          <w:sz w:val="24"/>
          <w:szCs w:val="24"/>
        </w:rPr>
        <w:t>6</w:t>
      </w:r>
    </w:p>
    <w:p w:rsidR="00CE2307" w:rsidRPr="00AE2D34" w:rsidRDefault="005D21E9"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art. </w:t>
      </w:r>
      <w:r w:rsidR="004903A7" w:rsidRPr="00AE2D34">
        <w:rPr>
          <w:rFonts w:ascii="Times New Roman" w:hAnsi="Times New Roman" w:cs="Times New Roman"/>
          <w:sz w:val="24"/>
          <w:szCs w:val="24"/>
        </w:rPr>
        <w:t>6</w:t>
      </w:r>
      <w:r w:rsidR="00DB4AD7" w:rsidRPr="00AE2D34">
        <w:rPr>
          <w:rFonts w:ascii="Times New Roman" w:hAnsi="Times New Roman" w:cs="Times New Roman"/>
          <w:sz w:val="24"/>
          <w:szCs w:val="24"/>
        </w:rPr>
        <w:t xml:space="preserve"> przewidziano możliwość świadczenia usługi </w:t>
      </w:r>
      <w:r w:rsidR="00C956A3" w:rsidRPr="00AE2D34">
        <w:rPr>
          <w:rFonts w:ascii="Times New Roman" w:hAnsi="Times New Roman" w:cs="Times New Roman"/>
          <w:sz w:val="24"/>
          <w:szCs w:val="24"/>
        </w:rPr>
        <w:t xml:space="preserve">szerokopasmowego dostępu do Internetu o parametrach niższych niż symetryczna przepustowość wynosząca co najmniej 100 </w:t>
      </w:r>
      <w:proofErr w:type="spellStart"/>
      <w:r w:rsidR="00C956A3" w:rsidRPr="00AE2D34">
        <w:rPr>
          <w:rFonts w:ascii="Times New Roman" w:hAnsi="Times New Roman" w:cs="Times New Roman"/>
          <w:sz w:val="24"/>
          <w:szCs w:val="24"/>
        </w:rPr>
        <w:t>Mb</w:t>
      </w:r>
      <w:proofErr w:type="spellEnd"/>
      <w:r w:rsidR="00C956A3" w:rsidRPr="00AE2D34">
        <w:rPr>
          <w:rFonts w:ascii="Times New Roman" w:hAnsi="Times New Roman" w:cs="Times New Roman"/>
          <w:sz w:val="24"/>
          <w:szCs w:val="24"/>
        </w:rPr>
        <w:t>/s</w:t>
      </w:r>
      <w:r w:rsidR="00DB4AD7" w:rsidRPr="00AE2D34">
        <w:rPr>
          <w:rFonts w:ascii="Times New Roman" w:hAnsi="Times New Roman" w:cs="Times New Roman"/>
          <w:sz w:val="24"/>
          <w:szCs w:val="24"/>
        </w:rPr>
        <w:t xml:space="preserve">, o ile </w:t>
      </w:r>
      <w:r w:rsidR="0009052A" w:rsidRPr="00AE2D34">
        <w:rPr>
          <w:rFonts w:ascii="Times New Roman" w:hAnsi="Times New Roman" w:cs="Times New Roman"/>
          <w:sz w:val="24"/>
          <w:szCs w:val="24"/>
        </w:rPr>
        <w:t xml:space="preserve">będzie to szczególnie uzasadnione </w:t>
      </w:r>
      <w:r w:rsidR="00DB4AD7" w:rsidRPr="00AE2D34">
        <w:rPr>
          <w:rFonts w:ascii="Times New Roman" w:hAnsi="Times New Roman" w:cs="Times New Roman"/>
          <w:sz w:val="24"/>
          <w:szCs w:val="24"/>
        </w:rPr>
        <w:t xml:space="preserve">w obliczu warunków technicznych w zakresie istniejącej infrastruktury telekomunikacyjnej </w:t>
      </w:r>
      <w:r w:rsidRPr="00AE2D34">
        <w:rPr>
          <w:rFonts w:ascii="Times New Roman" w:hAnsi="Times New Roman" w:cs="Times New Roman"/>
          <w:sz w:val="24"/>
          <w:szCs w:val="24"/>
        </w:rPr>
        <w:t xml:space="preserve">w szkole lub infrastruktury </w:t>
      </w:r>
      <w:r w:rsidR="00DB4AD7" w:rsidRPr="00AE2D34">
        <w:rPr>
          <w:rFonts w:ascii="Times New Roman" w:hAnsi="Times New Roman" w:cs="Times New Roman"/>
          <w:sz w:val="24"/>
          <w:szCs w:val="24"/>
        </w:rPr>
        <w:t>operatorów trzecich</w:t>
      </w:r>
      <w:r w:rsidR="00B36121" w:rsidRPr="00AE2D34">
        <w:rPr>
          <w:rFonts w:ascii="Times New Roman" w:hAnsi="Times New Roman" w:cs="Times New Roman"/>
          <w:sz w:val="24"/>
          <w:szCs w:val="24"/>
        </w:rPr>
        <w:t>.</w:t>
      </w:r>
      <w:r w:rsidR="0081697B" w:rsidRPr="00AE2D34">
        <w:rPr>
          <w:rFonts w:ascii="Times New Roman" w:hAnsi="Times New Roman" w:cs="Times New Roman"/>
          <w:sz w:val="24"/>
          <w:szCs w:val="24"/>
        </w:rPr>
        <w:t xml:space="preserve"> Jednocześnie wskazano, </w:t>
      </w:r>
      <w:r w:rsidRPr="00AE2D34">
        <w:rPr>
          <w:rFonts w:ascii="Times New Roman" w:hAnsi="Times New Roman" w:cs="Times New Roman"/>
          <w:sz w:val="24"/>
          <w:szCs w:val="24"/>
        </w:rPr>
        <w:t xml:space="preserve">że usługa o obniżonych parametrach będzie mogła być świadczona wyłącznie </w:t>
      </w:r>
      <w:r w:rsidR="00B36121" w:rsidRPr="00AE2D34">
        <w:rPr>
          <w:rFonts w:ascii="Times New Roman" w:hAnsi="Times New Roman" w:cs="Times New Roman"/>
          <w:sz w:val="24"/>
          <w:szCs w:val="24"/>
        </w:rPr>
        <w:t>za zgodą ministra właściwego do spraw informatyzacji</w:t>
      </w:r>
      <w:r w:rsidR="00CE2307" w:rsidRPr="00AE2D34">
        <w:rPr>
          <w:rFonts w:ascii="Times New Roman" w:hAnsi="Times New Roman" w:cs="Times New Roman"/>
          <w:sz w:val="24"/>
          <w:szCs w:val="24"/>
        </w:rPr>
        <w:t xml:space="preserve">, po zasięgnięciu opinii Prezesa Urzędu Komunikacji Elektronicznej, </w:t>
      </w:r>
      <w:r w:rsidR="00030E38" w:rsidRPr="00AE2D34">
        <w:rPr>
          <w:rFonts w:ascii="Times New Roman" w:hAnsi="Times New Roman" w:cs="Times New Roman"/>
          <w:sz w:val="24"/>
          <w:szCs w:val="24"/>
        </w:rPr>
        <w:t>i</w:t>
      </w:r>
      <w:r w:rsidR="004903A7" w:rsidRPr="00AE2D34">
        <w:rPr>
          <w:rFonts w:ascii="Times New Roman" w:hAnsi="Times New Roman" w:cs="Times New Roman"/>
          <w:sz w:val="24"/>
          <w:szCs w:val="24"/>
        </w:rPr>
        <w:t xml:space="preserve"> nie dłużej niż przez 12 miesięcy</w:t>
      </w:r>
      <w:r w:rsidRPr="00AE2D34">
        <w:rPr>
          <w:rFonts w:ascii="Times New Roman" w:hAnsi="Times New Roman" w:cs="Times New Roman"/>
          <w:sz w:val="24"/>
          <w:szCs w:val="24"/>
        </w:rPr>
        <w:t>, co nakłada na operatora OSE obowiązek dochowania należytej staranności w celu um</w:t>
      </w:r>
      <w:r w:rsidR="009F156B">
        <w:rPr>
          <w:rFonts w:ascii="Times New Roman" w:hAnsi="Times New Roman" w:cs="Times New Roman"/>
          <w:sz w:val="24"/>
          <w:szCs w:val="24"/>
        </w:rPr>
        <w:t>ożliwienia szkole korzystania z </w:t>
      </w:r>
      <w:r w:rsidRPr="00AE2D34">
        <w:rPr>
          <w:rFonts w:ascii="Times New Roman" w:hAnsi="Times New Roman" w:cs="Times New Roman"/>
          <w:sz w:val="24"/>
          <w:szCs w:val="24"/>
        </w:rPr>
        <w:t>usługi o „podstawowych” parametrach</w:t>
      </w:r>
      <w:r w:rsidR="00FB09F0">
        <w:rPr>
          <w:rFonts w:ascii="Times New Roman" w:hAnsi="Times New Roman" w:cs="Times New Roman"/>
          <w:sz w:val="24"/>
          <w:szCs w:val="24"/>
        </w:rPr>
        <w:t>,</w:t>
      </w:r>
      <w:r w:rsidR="007420F6" w:rsidRPr="00AE2D34">
        <w:rPr>
          <w:rFonts w:ascii="Times New Roman" w:hAnsi="Times New Roman" w:cs="Times New Roman"/>
          <w:sz w:val="24"/>
          <w:szCs w:val="24"/>
        </w:rPr>
        <w:t xml:space="preserve"> tj. dostępu do Internetu o symetrycznej przepustowości wynoszącej co najmniej 100 </w:t>
      </w:r>
      <w:proofErr w:type="spellStart"/>
      <w:r w:rsidR="007420F6" w:rsidRPr="00AE2D34">
        <w:rPr>
          <w:rFonts w:ascii="Times New Roman" w:hAnsi="Times New Roman" w:cs="Times New Roman"/>
          <w:sz w:val="24"/>
          <w:szCs w:val="24"/>
        </w:rPr>
        <w:t>Mb</w:t>
      </w:r>
      <w:proofErr w:type="spellEnd"/>
      <w:r w:rsidR="007420F6" w:rsidRPr="00AE2D34">
        <w:rPr>
          <w:rFonts w:ascii="Times New Roman" w:hAnsi="Times New Roman" w:cs="Times New Roman"/>
          <w:sz w:val="24"/>
          <w:szCs w:val="24"/>
        </w:rPr>
        <w:t>/s</w:t>
      </w:r>
      <w:r w:rsidRPr="00AE2D34">
        <w:rPr>
          <w:rFonts w:ascii="Times New Roman" w:hAnsi="Times New Roman" w:cs="Times New Roman"/>
          <w:sz w:val="24"/>
          <w:szCs w:val="24"/>
        </w:rPr>
        <w:t>.</w:t>
      </w:r>
      <w:r w:rsidR="00C956A3" w:rsidRPr="00AE2D34">
        <w:rPr>
          <w:rFonts w:ascii="Times New Roman" w:hAnsi="Times New Roman" w:cs="Times New Roman"/>
          <w:sz w:val="24"/>
          <w:szCs w:val="24"/>
        </w:rPr>
        <w:t xml:space="preserve"> W</w:t>
      </w:r>
      <w:r w:rsidR="00CE2307" w:rsidRPr="00AE2D34">
        <w:rPr>
          <w:rFonts w:ascii="Times New Roman" w:hAnsi="Times New Roman" w:cs="Times New Roman"/>
          <w:sz w:val="24"/>
          <w:szCs w:val="24"/>
        </w:rPr>
        <w:t xml:space="preserve"> pkt 1 i 2 wskazane zostały elementy</w:t>
      </w:r>
      <w:r w:rsidR="00C956A3" w:rsidRPr="00AE2D34">
        <w:rPr>
          <w:rFonts w:ascii="Times New Roman" w:hAnsi="Times New Roman" w:cs="Times New Roman"/>
          <w:sz w:val="24"/>
          <w:szCs w:val="24"/>
        </w:rPr>
        <w:t>,</w:t>
      </w:r>
      <w:r w:rsidR="00CE2307" w:rsidRPr="00AE2D34">
        <w:rPr>
          <w:rFonts w:ascii="Times New Roman" w:hAnsi="Times New Roman" w:cs="Times New Roman"/>
          <w:sz w:val="24"/>
          <w:szCs w:val="24"/>
        </w:rPr>
        <w:t xml:space="preserve"> jakie musi zawierać wniosek o</w:t>
      </w:r>
      <w:r w:rsidR="00F05F87">
        <w:rPr>
          <w:rFonts w:ascii="Times New Roman" w:hAnsi="Times New Roman" w:cs="Times New Roman"/>
          <w:sz w:val="24"/>
          <w:szCs w:val="24"/>
        </w:rPr>
        <w:t xml:space="preserve"> </w:t>
      </w:r>
      <w:r w:rsidR="00CE2307" w:rsidRPr="00AE2D34">
        <w:rPr>
          <w:rFonts w:ascii="Times New Roman" w:hAnsi="Times New Roman" w:cs="Times New Roman"/>
          <w:sz w:val="24"/>
          <w:szCs w:val="24"/>
        </w:rPr>
        <w:t xml:space="preserve">czasowe świadczenie usługi dostępu do Internetu niespełniającej </w:t>
      </w:r>
      <w:r w:rsidR="00C956A3" w:rsidRPr="00AE2D34">
        <w:rPr>
          <w:rFonts w:ascii="Times New Roman" w:hAnsi="Times New Roman" w:cs="Times New Roman"/>
          <w:sz w:val="24"/>
          <w:szCs w:val="24"/>
        </w:rPr>
        <w:t>parametrów podstawowych</w:t>
      </w:r>
      <w:r w:rsidR="00CE2307" w:rsidRPr="00AE2D34">
        <w:rPr>
          <w:rFonts w:ascii="Times New Roman" w:hAnsi="Times New Roman" w:cs="Times New Roman"/>
          <w:sz w:val="24"/>
          <w:szCs w:val="24"/>
        </w:rPr>
        <w:t xml:space="preserve">, tj. uzasadnienie braku możliwości świadczenia usługi o przepustowości co najmniej 100 </w:t>
      </w:r>
      <w:proofErr w:type="spellStart"/>
      <w:r w:rsidR="00CE2307" w:rsidRPr="00AE2D34">
        <w:rPr>
          <w:rFonts w:ascii="Times New Roman" w:hAnsi="Times New Roman" w:cs="Times New Roman"/>
          <w:sz w:val="24"/>
          <w:szCs w:val="24"/>
        </w:rPr>
        <w:t>M</w:t>
      </w:r>
      <w:r w:rsidR="007E65A1" w:rsidRPr="00AE2D34">
        <w:rPr>
          <w:rFonts w:ascii="Times New Roman" w:hAnsi="Times New Roman" w:cs="Times New Roman"/>
          <w:sz w:val="24"/>
          <w:szCs w:val="24"/>
        </w:rPr>
        <w:t>b</w:t>
      </w:r>
      <w:proofErr w:type="spellEnd"/>
      <w:r w:rsidR="00CE2307" w:rsidRPr="00AE2D34">
        <w:rPr>
          <w:rFonts w:ascii="Times New Roman" w:hAnsi="Times New Roman" w:cs="Times New Roman"/>
          <w:sz w:val="24"/>
          <w:szCs w:val="24"/>
        </w:rPr>
        <w:t>/s oraz wskazanie maksymalnych parametrów usługi</w:t>
      </w:r>
      <w:r w:rsidR="00FB09F0">
        <w:rPr>
          <w:rFonts w:ascii="Times New Roman" w:hAnsi="Times New Roman" w:cs="Times New Roman"/>
          <w:sz w:val="24"/>
          <w:szCs w:val="24"/>
        </w:rPr>
        <w:t>,</w:t>
      </w:r>
      <w:r w:rsidR="00CE2307" w:rsidRPr="00AE2D34">
        <w:rPr>
          <w:rFonts w:ascii="Times New Roman" w:hAnsi="Times New Roman" w:cs="Times New Roman"/>
          <w:sz w:val="24"/>
          <w:szCs w:val="24"/>
        </w:rPr>
        <w:t xml:space="preserve"> jak</w:t>
      </w:r>
      <w:r w:rsidR="007E65A1" w:rsidRPr="00AE2D34">
        <w:rPr>
          <w:rFonts w:ascii="Times New Roman" w:hAnsi="Times New Roman" w:cs="Times New Roman"/>
          <w:sz w:val="24"/>
          <w:szCs w:val="24"/>
        </w:rPr>
        <w:t>ą</w:t>
      </w:r>
      <w:r w:rsidR="00CE2307" w:rsidRPr="00AE2D34">
        <w:rPr>
          <w:rFonts w:ascii="Times New Roman" w:hAnsi="Times New Roman" w:cs="Times New Roman"/>
          <w:sz w:val="24"/>
          <w:szCs w:val="24"/>
        </w:rPr>
        <w:t xml:space="preserve"> będzie mógł świadczyć operator </w:t>
      </w:r>
      <w:r w:rsidR="007E65A1" w:rsidRPr="00AE2D34">
        <w:rPr>
          <w:rFonts w:ascii="Times New Roman" w:hAnsi="Times New Roman" w:cs="Times New Roman"/>
          <w:sz w:val="24"/>
          <w:szCs w:val="24"/>
        </w:rPr>
        <w:t xml:space="preserve">OSE </w:t>
      </w:r>
      <w:r w:rsidR="00CE2307" w:rsidRPr="00AE2D34">
        <w:rPr>
          <w:rFonts w:ascii="Times New Roman" w:hAnsi="Times New Roman" w:cs="Times New Roman"/>
          <w:sz w:val="24"/>
          <w:szCs w:val="24"/>
        </w:rPr>
        <w:t>w okresie</w:t>
      </w:r>
      <w:r w:rsidR="00C956A3" w:rsidRPr="00AE2D34">
        <w:rPr>
          <w:rFonts w:ascii="Times New Roman" w:hAnsi="Times New Roman" w:cs="Times New Roman"/>
          <w:sz w:val="24"/>
          <w:szCs w:val="24"/>
        </w:rPr>
        <w:t>, jaki jest objęty wnioskiem</w:t>
      </w:r>
      <w:r w:rsidR="00CE2307" w:rsidRPr="00AE2D34">
        <w:rPr>
          <w:rFonts w:ascii="Times New Roman" w:hAnsi="Times New Roman" w:cs="Times New Roman"/>
          <w:sz w:val="24"/>
          <w:szCs w:val="24"/>
        </w:rPr>
        <w:t>.</w:t>
      </w:r>
      <w:r w:rsidR="00F05F87">
        <w:rPr>
          <w:rFonts w:ascii="Times New Roman" w:hAnsi="Times New Roman" w:cs="Times New Roman"/>
          <w:sz w:val="24"/>
          <w:szCs w:val="24"/>
        </w:rPr>
        <w:t xml:space="preserve"> </w:t>
      </w:r>
    </w:p>
    <w:p w:rsidR="00E12B7B" w:rsidRPr="00AE2D34" w:rsidRDefault="00E12B7B"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 xml:space="preserve">Art. </w:t>
      </w:r>
      <w:r w:rsidR="002734D8" w:rsidRPr="00AE2D34">
        <w:rPr>
          <w:rFonts w:ascii="Times New Roman" w:hAnsi="Times New Roman" w:cs="Times New Roman"/>
          <w:b/>
          <w:sz w:val="24"/>
          <w:szCs w:val="24"/>
        </w:rPr>
        <w:t>7</w:t>
      </w:r>
    </w:p>
    <w:p w:rsidR="008872F0" w:rsidRPr="00AE2D34" w:rsidRDefault="00E12B7B"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art. </w:t>
      </w:r>
      <w:r w:rsidR="009A4B42" w:rsidRPr="00AE2D34">
        <w:rPr>
          <w:rFonts w:ascii="Times New Roman" w:hAnsi="Times New Roman" w:cs="Times New Roman"/>
          <w:sz w:val="24"/>
          <w:szCs w:val="24"/>
        </w:rPr>
        <w:t>7</w:t>
      </w:r>
      <w:r w:rsidRPr="00AE2D34">
        <w:rPr>
          <w:rFonts w:ascii="Times New Roman" w:hAnsi="Times New Roman" w:cs="Times New Roman"/>
          <w:sz w:val="24"/>
          <w:szCs w:val="24"/>
        </w:rPr>
        <w:t xml:space="preserve"> uregulowano tryb „przystępowania” przez szkoły do OSE w zakresie korzystania przez nie z usług świadczonych przez operatora OSE</w:t>
      </w:r>
      <w:r w:rsidR="00243C13" w:rsidRPr="00AE2D34">
        <w:rPr>
          <w:rFonts w:ascii="Times New Roman" w:hAnsi="Times New Roman" w:cs="Times New Roman"/>
          <w:sz w:val="24"/>
          <w:szCs w:val="24"/>
        </w:rPr>
        <w:t>.</w:t>
      </w:r>
      <w:r w:rsidRPr="00AE2D34">
        <w:rPr>
          <w:rFonts w:ascii="Times New Roman" w:hAnsi="Times New Roman" w:cs="Times New Roman"/>
          <w:sz w:val="24"/>
          <w:szCs w:val="24"/>
        </w:rPr>
        <w:t xml:space="preserve"> </w:t>
      </w:r>
      <w:r w:rsidR="00460A8B" w:rsidRPr="00AE2D34">
        <w:rPr>
          <w:rFonts w:ascii="Times New Roman" w:hAnsi="Times New Roman" w:cs="Times New Roman"/>
          <w:sz w:val="24"/>
          <w:szCs w:val="24"/>
        </w:rPr>
        <w:t>Tryb włączania szkół do sieci OSE odpowiada faktycznemu oraz planowanemu stanowi dostępu do infrastruktury telekomunikacyjnej w</w:t>
      </w:r>
      <w:r w:rsidR="00F05F87">
        <w:rPr>
          <w:rFonts w:ascii="Times New Roman" w:hAnsi="Times New Roman" w:cs="Times New Roman"/>
          <w:sz w:val="24"/>
          <w:szCs w:val="24"/>
        </w:rPr>
        <w:t xml:space="preserve"> </w:t>
      </w:r>
      <w:r w:rsidR="00460A8B" w:rsidRPr="00AE2D34">
        <w:rPr>
          <w:rFonts w:ascii="Times New Roman" w:hAnsi="Times New Roman" w:cs="Times New Roman"/>
          <w:sz w:val="24"/>
          <w:szCs w:val="24"/>
        </w:rPr>
        <w:t xml:space="preserve">szkołach. Zgodnie bowiem z dotychczasowymi działaniami w zakresie zapewniania szkołom dostępu do szybkiego </w:t>
      </w:r>
      <w:r w:rsidR="00307837" w:rsidRPr="00AE2D34">
        <w:rPr>
          <w:rFonts w:ascii="Times New Roman" w:hAnsi="Times New Roman" w:cs="Times New Roman"/>
          <w:sz w:val="24"/>
          <w:szCs w:val="24"/>
        </w:rPr>
        <w:t>Internetu</w:t>
      </w:r>
      <w:r w:rsidR="00460A8B" w:rsidRPr="00AE2D34">
        <w:rPr>
          <w:rFonts w:ascii="Times New Roman" w:hAnsi="Times New Roman" w:cs="Times New Roman"/>
          <w:sz w:val="24"/>
          <w:szCs w:val="24"/>
        </w:rPr>
        <w:t xml:space="preserve">, jest to proces ciągły, którego zakończenie prognozowane jest na koniec 2020 r. Do tego czasu przedsiębiorcy telekomunikacyjni realizujący </w:t>
      </w:r>
      <w:r w:rsidR="00773CCF" w:rsidRPr="00AE2D34">
        <w:rPr>
          <w:rFonts w:ascii="Times New Roman" w:hAnsi="Times New Roman" w:cs="Times New Roman"/>
          <w:sz w:val="24"/>
          <w:szCs w:val="24"/>
        </w:rPr>
        <w:t>komercyjne</w:t>
      </w:r>
      <w:r w:rsidR="00460A8B" w:rsidRPr="00AE2D34">
        <w:rPr>
          <w:rFonts w:ascii="Times New Roman" w:hAnsi="Times New Roman" w:cs="Times New Roman"/>
          <w:sz w:val="24"/>
          <w:szCs w:val="24"/>
        </w:rPr>
        <w:t xml:space="preserve"> inwestycje w infrastrukturę telekomunikacyjną, jak również beneficjenci PO PC realizujący </w:t>
      </w:r>
      <w:r w:rsidR="00773CCF" w:rsidRPr="00AE2D34">
        <w:rPr>
          <w:rFonts w:ascii="Times New Roman" w:hAnsi="Times New Roman" w:cs="Times New Roman"/>
          <w:sz w:val="24"/>
          <w:szCs w:val="24"/>
        </w:rPr>
        <w:t xml:space="preserve">współfinansowane </w:t>
      </w:r>
      <w:r w:rsidR="00460A8B" w:rsidRPr="00AE2D34">
        <w:rPr>
          <w:rFonts w:ascii="Times New Roman" w:hAnsi="Times New Roman" w:cs="Times New Roman"/>
          <w:sz w:val="24"/>
          <w:szCs w:val="24"/>
        </w:rPr>
        <w:t>projekty budowy sieci szerokopasmowych</w:t>
      </w:r>
      <w:r w:rsidR="00814CA8" w:rsidRPr="00AE2D34">
        <w:rPr>
          <w:rFonts w:ascii="Times New Roman" w:hAnsi="Times New Roman" w:cs="Times New Roman"/>
          <w:sz w:val="24"/>
          <w:szCs w:val="24"/>
        </w:rPr>
        <w:t>,</w:t>
      </w:r>
      <w:r w:rsidR="00460A8B" w:rsidRPr="00AE2D34">
        <w:rPr>
          <w:rFonts w:ascii="Times New Roman" w:hAnsi="Times New Roman" w:cs="Times New Roman"/>
          <w:sz w:val="24"/>
          <w:szCs w:val="24"/>
        </w:rPr>
        <w:t xml:space="preserve"> będą stopniowo podłączać kolejne szkoły do nowoczesnej infrastruktury telekomunikacyjnej.</w:t>
      </w:r>
    </w:p>
    <w:p w:rsidR="00D1546F" w:rsidRPr="00AE2D34" w:rsidRDefault="00460A8B"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związku z tym proponuje się, aby operator OSE – na podstawie informacji o tych inwestycjach i projektach, w szczególności </w:t>
      </w:r>
      <w:r w:rsidR="003616D8" w:rsidRPr="00AE2D34">
        <w:rPr>
          <w:rFonts w:ascii="Times New Roman" w:hAnsi="Times New Roman" w:cs="Times New Roman"/>
          <w:sz w:val="24"/>
          <w:szCs w:val="24"/>
        </w:rPr>
        <w:t xml:space="preserve">o harmonogramach podłączania szkół </w:t>
      </w:r>
      <w:r w:rsidR="003616D8" w:rsidRPr="00AE2D34">
        <w:rPr>
          <w:rFonts w:ascii="Times New Roman" w:hAnsi="Times New Roman" w:cs="Times New Roman"/>
          <w:sz w:val="24"/>
          <w:szCs w:val="24"/>
        </w:rPr>
        <w:lastRenderedPageBreak/>
        <w:t>w</w:t>
      </w:r>
      <w:r w:rsidR="009F156B">
        <w:rPr>
          <w:rFonts w:ascii="Times New Roman" w:hAnsi="Times New Roman" w:cs="Times New Roman"/>
          <w:sz w:val="24"/>
          <w:szCs w:val="24"/>
        </w:rPr>
        <w:t> </w:t>
      </w:r>
      <w:r w:rsidR="003616D8" w:rsidRPr="00AE2D34">
        <w:rPr>
          <w:rFonts w:ascii="Times New Roman" w:hAnsi="Times New Roman" w:cs="Times New Roman"/>
          <w:sz w:val="24"/>
          <w:szCs w:val="24"/>
        </w:rPr>
        <w:t>ramach tych inwestycji i projektów oraz o już podłą</w:t>
      </w:r>
      <w:r w:rsidR="009F156B">
        <w:rPr>
          <w:rFonts w:ascii="Times New Roman" w:hAnsi="Times New Roman" w:cs="Times New Roman"/>
          <w:sz w:val="24"/>
          <w:szCs w:val="24"/>
        </w:rPr>
        <w:t>czonych szkołach – sporządzał i </w:t>
      </w:r>
      <w:r w:rsidR="003616D8" w:rsidRPr="00AE2D34">
        <w:rPr>
          <w:rFonts w:ascii="Times New Roman" w:hAnsi="Times New Roman" w:cs="Times New Roman"/>
          <w:sz w:val="24"/>
          <w:szCs w:val="24"/>
        </w:rPr>
        <w:t>na bieżąco aktualizował</w:t>
      </w:r>
      <w:r w:rsidR="002734D8" w:rsidRPr="00AE2D34">
        <w:rPr>
          <w:rFonts w:ascii="Times New Roman" w:hAnsi="Times New Roman" w:cs="Times New Roman"/>
          <w:sz w:val="24"/>
          <w:szCs w:val="24"/>
        </w:rPr>
        <w:t xml:space="preserve"> </w:t>
      </w:r>
      <w:r w:rsidR="00F05F87">
        <w:rPr>
          <w:rFonts w:ascii="Times New Roman" w:hAnsi="Times New Roman" w:cs="Times New Roman"/>
          <w:sz w:val="24"/>
          <w:szCs w:val="24"/>
        </w:rPr>
        <w:t>–</w:t>
      </w:r>
      <w:r w:rsidR="002734D8" w:rsidRPr="00AE2D34">
        <w:rPr>
          <w:rFonts w:ascii="Times New Roman" w:hAnsi="Times New Roman" w:cs="Times New Roman"/>
          <w:sz w:val="24"/>
          <w:szCs w:val="24"/>
        </w:rPr>
        <w:t xml:space="preserve"> nie rzadziej niż raz na 6 miesięcy </w:t>
      </w:r>
      <w:r w:rsidR="00F05F87">
        <w:rPr>
          <w:rFonts w:ascii="Times New Roman" w:hAnsi="Times New Roman" w:cs="Times New Roman"/>
          <w:sz w:val="24"/>
          <w:szCs w:val="24"/>
        </w:rPr>
        <w:t>–</w:t>
      </w:r>
      <w:r w:rsidR="002734D8" w:rsidRPr="00AE2D34">
        <w:rPr>
          <w:rFonts w:ascii="Times New Roman" w:hAnsi="Times New Roman" w:cs="Times New Roman"/>
          <w:sz w:val="24"/>
          <w:szCs w:val="24"/>
        </w:rPr>
        <w:t xml:space="preserve"> </w:t>
      </w:r>
      <w:r w:rsidR="003616D8" w:rsidRPr="00AE2D34">
        <w:rPr>
          <w:rFonts w:ascii="Times New Roman" w:hAnsi="Times New Roman" w:cs="Times New Roman"/>
          <w:sz w:val="24"/>
          <w:szCs w:val="24"/>
        </w:rPr>
        <w:t xml:space="preserve">oraz udostępniał na swojej stronie podmiotowej w Biuletynie Informacji Publicznej harmonogram możliwości rozpoczęcia świadczenia kolejnym szkołom usługi dostępu do </w:t>
      </w:r>
      <w:r w:rsidR="004E1632" w:rsidRPr="00AE2D34">
        <w:rPr>
          <w:rFonts w:ascii="Times New Roman" w:hAnsi="Times New Roman" w:cs="Times New Roman"/>
          <w:sz w:val="24"/>
          <w:szCs w:val="24"/>
        </w:rPr>
        <w:t>Internetu</w:t>
      </w:r>
      <w:r w:rsidR="009F156B">
        <w:rPr>
          <w:rFonts w:ascii="Times New Roman" w:hAnsi="Times New Roman" w:cs="Times New Roman"/>
          <w:sz w:val="24"/>
          <w:szCs w:val="24"/>
        </w:rPr>
        <w:t xml:space="preserve"> w </w:t>
      </w:r>
      <w:r w:rsidR="003616D8" w:rsidRPr="00AE2D34">
        <w:rPr>
          <w:rFonts w:ascii="Times New Roman" w:hAnsi="Times New Roman" w:cs="Times New Roman"/>
          <w:sz w:val="24"/>
          <w:szCs w:val="24"/>
        </w:rPr>
        <w:t>ramach OSE</w:t>
      </w:r>
      <w:r w:rsidR="00243C13" w:rsidRPr="00AE2D34">
        <w:rPr>
          <w:rFonts w:ascii="Times New Roman" w:hAnsi="Times New Roman" w:cs="Times New Roman"/>
          <w:sz w:val="24"/>
          <w:szCs w:val="24"/>
        </w:rPr>
        <w:t xml:space="preserve"> (art. </w:t>
      </w:r>
      <w:r w:rsidR="002734D8" w:rsidRPr="00AE2D34">
        <w:rPr>
          <w:rFonts w:ascii="Times New Roman" w:hAnsi="Times New Roman" w:cs="Times New Roman"/>
          <w:sz w:val="24"/>
          <w:szCs w:val="24"/>
        </w:rPr>
        <w:t>7</w:t>
      </w:r>
      <w:r w:rsidR="00243C13" w:rsidRPr="00AE2D34">
        <w:rPr>
          <w:rFonts w:ascii="Times New Roman" w:hAnsi="Times New Roman" w:cs="Times New Roman"/>
          <w:sz w:val="24"/>
          <w:szCs w:val="24"/>
        </w:rPr>
        <w:t xml:space="preserve"> ust. 1 i 2)</w:t>
      </w:r>
      <w:r w:rsidR="003616D8" w:rsidRPr="00AE2D34">
        <w:rPr>
          <w:rFonts w:ascii="Times New Roman" w:hAnsi="Times New Roman" w:cs="Times New Roman"/>
          <w:sz w:val="24"/>
          <w:szCs w:val="24"/>
        </w:rPr>
        <w:t>. Po uwzględnieniu danej szkoły w</w:t>
      </w:r>
      <w:r w:rsidR="00F05F87">
        <w:rPr>
          <w:rFonts w:ascii="Times New Roman" w:hAnsi="Times New Roman" w:cs="Times New Roman"/>
          <w:sz w:val="24"/>
          <w:szCs w:val="24"/>
        </w:rPr>
        <w:t xml:space="preserve"> </w:t>
      </w:r>
      <w:r w:rsidR="003616D8" w:rsidRPr="00AE2D34">
        <w:rPr>
          <w:rFonts w:ascii="Times New Roman" w:hAnsi="Times New Roman" w:cs="Times New Roman"/>
          <w:sz w:val="24"/>
          <w:szCs w:val="24"/>
        </w:rPr>
        <w:t>harmonogramie, jej organ prowadzący</w:t>
      </w:r>
      <w:r w:rsidR="00ED7D43" w:rsidRPr="00AE2D34">
        <w:rPr>
          <w:rFonts w:ascii="Times New Roman" w:hAnsi="Times New Roman" w:cs="Times New Roman"/>
          <w:sz w:val="24"/>
          <w:szCs w:val="24"/>
        </w:rPr>
        <w:t xml:space="preserve"> </w:t>
      </w:r>
      <w:r w:rsidR="00814CA8" w:rsidRPr="00AE2D34">
        <w:rPr>
          <w:rFonts w:ascii="Times New Roman" w:hAnsi="Times New Roman" w:cs="Times New Roman"/>
          <w:sz w:val="24"/>
          <w:szCs w:val="24"/>
        </w:rPr>
        <w:t>albo</w:t>
      </w:r>
      <w:r w:rsidR="00ED7D43" w:rsidRPr="00AE2D34">
        <w:rPr>
          <w:rFonts w:ascii="Times New Roman" w:hAnsi="Times New Roman" w:cs="Times New Roman"/>
          <w:sz w:val="24"/>
          <w:szCs w:val="24"/>
        </w:rPr>
        <w:t xml:space="preserve"> dyrektor</w:t>
      </w:r>
      <w:r w:rsidR="00814CA8" w:rsidRPr="00AE2D34">
        <w:rPr>
          <w:rFonts w:ascii="Times New Roman" w:hAnsi="Times New Roman" w:cs="Times New Roman"/>
          <w:sz w:val="24"/>
          <w:szCs w:val="24"/>
        </w:rPr>
        <w:t>,</w:t>
      </w:r>
      <w:r w:rsidR="00ED7D43" w:rsidRPr="00AE2D34">
        <w:rPr>
          <w:rFonts w:ascii="Times New Roman" w:hAnsi="Times New Roman" w:cs="Times New Roman"/>
          <w:sz w:val="24"/>
          <w:szCs w:val="24"/>
        </w:rPr>
        <w:t xml:space="preserve"> za zgodą tego organu</w:t>
      </w:r>
      <w:r w:rsidR="00814CA8" w:rsidRPr="00AE2D34">
        <w:rPr>
          <w:rFonts w:ascii="Times New Roman" w:hAnsi="Times New Roman" w:cs="Times New Roman"/>
          <w:sz w:val="24"/>
          <w:szCs w:val="24"/>
        </w:rPr>
        <w:t>,</w:t>
      </w:r>
      <w:r w:rsidR="003616D8" w:rsidRPr="00AE2D34">
        <w:rPr>
          <w:rFonts w:ascii="Times New Roman" w:hAnsi="Times New Roman" w:cs="Times New Roman"/>
          <w:sz w:val="24"/>
          <w:szCs w:val="24"/>
        </w:rPr>
        <w:t xml:space="preserve"> będzie miał możliwość złożenia wniosku do operatora OSE o rozpoczęcie świadczenia usługi</w:t>
      </w:r>
      <w:r w:rsidR="00243C13" w:rsidRPr="00AE2D34">
        <w:rPr>
          <w:rFonts w:ascii="Times New Roman" w:hAnsi="Times New Roman" w:cs="Times New Roman"/>
          <w:sz w:val="24"/>
          <w:szCs w:val="24"/>
        </w:rPr>
        <w:t xml:space="preserve"> (art. </w:t>
      </w:r>
      <w:r w:rsidR="009A4B42" w:rsidRPr="00AE2D34">
        <w:rPr>
          <w:rFonts w:ascii="Times New Roman" w:hAnsi="Times New Roman" w:cs="Times New Roman"/>
          <w:sz w:val="24"/>
          <w:szCs w:val="24"/>
        </w:rPr>
        <w:t>7</w:t>
      </w:r>
      <w:r w:rsidR="00243C13" w:rsidRPr="00AE2D34">
        <w:rPr>
          <w:rFonts w:ascii="Times New Roman" w:hAnsi="Times New Roman" w:cs="Times New Roman"/>
          <w:sz w:val="24"/>
          <w:szCs w:val="24"/>
        </w:rPr>
        <w:t xml:space="preserve"> ust. 3)</w:t>
      </w:r>
      <w:r w:rsidR="003616D8" w:rsidRPr="00AE2D34">
        <w:rPr>
          <w:rFonts w:ascii="Times New Roman" w:hAnsi="Times New Roman" w:cs="Times New Roman"/>
          <w:sz w:val="24"/>
          <w:szCs w:val="24"/>
        </w:rPr>
        <w:t>, zaś ta będzie musiała zostać uruchomiona najpóźniej w terminie 6 miesięcy od dnia złożenia tego wniosku</w:t>
      </w:r>
      <w:r w:rsidR="00243C13" w:rsidRPr="00AE2D34">
        <w:rPr>
          <w:rFonts w:ascii="Times New Roman" w:hAnsi="Times New Roman" w:cs="Times New Roman"/>
          <w:sz w:val="24"/>
          <w:szCs w:val="24"/>
        </w:rPr>
        <w:t xml:space="preserve"> (art. </w:t>
      </w:r>
      <w:r w:rsidR="009A4B42" w:rsidRPr="00AE2D34">
        <w:rPr>
          <w:rFonts w:ascii="Times New Roman" w:hAnsi="Times New Roman" w:cs="Times New Roman"/>
          <w:sz w:val="24"/>
          <w:szCs w:val="24"/>
        </w:rPr>
        <w:t>7</w:t>
      </w:r>
      <w:r w:rsidR="00243C13" w:rsidRPr="00AE2D34">
        <w:rPr>
          <w:rFonts w:ascii="Times New Roman" w:hAnsi="Times New Roman" w:cs="Times New Roman"/>
          <w:sz w:val="24"/>
          <w:szCs w:val="24"/>
        </w:rPr>
        <w:t xml:space="preserve"> ust. 4)</w:t>
      </w:r>
      <w:r w:rsidR="003616D8" w:rsidRPr="00AE2D34">
        <w:rPr>
          <w:rFonts w:ascii="Times New Roman" w:hAnsi="Times New Roman" w:cs="Times New Roman"/>
          <w:sz w:val="24"/>
          <w:szCs w:val="24"/>
        </w:rPr>
        <w:t>.</w:t>
      </w:r>
      <w:r w:rsidR="00D1546F" w:rsidRPr="00AE2D34">
        <w:rPr>
          <w:rFonts w:ascii="Times New Roman" w:hAnsi="Times New Roman" w:cs="Times New Roman"/>
          <w:sz w:val="24"/>
          <w:szCs w:val="24"/>
        </w:rPr>
        <w:t xml:space="preserve"> </w:t>
      </w:r>
    </w:p>
    <w:p w:rsidR="00460A8B" w:rsidRPr="00AE2D34" w:rsidRDefault="00D1546F"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projektowanym art. 7 ust. 5 wskazuje się, iż w przypadku, gdy organ prowadzący szkołę </w:t>
      </w:r>
      <w:r w:rsidR="00814CA8" w:rsidRPr="00AE2D34">
        <w:rPr>
          <w:rFonts w:ascii="Times New Roman" w:hAnsi="Times New Roman" w:cs="Times New Roman"/>
          <w:sz w:val="24"/>
          <w:szCs w:val="24"/>
        </w:rPr>
        <w:t>albo</w:t>
      </w:r>
      <w:r w:rsidRPr="00AE2D34">
        <w:rPr>
          <w:rFonts w:ascii="Times New Roman" w:hAnsi="Times New Roman" w:cs="Times New Roman"/>
          <w:sz w:val="24"/>
          <w:szCs w:val="24"/>
        </w:rPr>
        <w:t xml:space="preserve"> dyrektor tej szkoły</w:t>
      </w:r>
      <w:r w:rsidR="00814CA8" w:rsidRPr="00AE2D34">
        <w:rPr>
          <w:rFonts w:ascii="Times New Roman" w:hAnsi="Times New Roman" w:cs="Times New Roman"/>
          <w:sz w:val="24"/>
          <w:szCs w:val="24"/>
        </w:rPr>
        <w:t>,</w:t>
      </w:r>
      <w:r w:rsidRPr="00AE2D34">
        <w:rPr>
          <w:rFonts w:ascii="Times New Roman" w:hAnsi="Times New Roman" w:cs="Times New Roman"/>
          <w:sz w:val="24"/>
          <w:szCs w:val="24"/>
        </w:rPr>
        <w:t xml:space="preserve"> za zgodą organu prowadzącego szkołę</w:t>
      </w:r>
      <w:r w:rsidR="00814CA8" w:rsidRPr="00AE2D34">
        <w:rPr>
          <w:rFonts w:ascii="Times New Roman" w:hAnsi="Times New Roman" w:cs="Times New Roman"/>
          <w:sz w:val="24"/>
          <w:szCs w:val="24"/>
        </w:rPr>
        <w:t>,</w:t>
      </w:r>
      <w:r w:rsidRPr="00AE2D34">
        <w:rPr>
          <w:rFonts w:ascii="Times New Roman" w:hAnsi="Times New Roman" w:cs="Times New Roman"/>
          <w:sz w:val="24"/>
          <w:szCs w:val="24"/>
        </w:rPr>
        <w:t xml:space="preserve"> nie złoż</w:t>
      </w:r>
      <w:r w:rsidR="00651000" w:rsidRPr="00AE2D34">
        <w:rPr>
          <w:rFonts w:ascii="Times New Roman" w:hAnsi="Times New Roman" w:cs="Times New Roman"/>
          <w:sz w:val="24"/>
          <w:szCs w:val="24"/>
        </w:rPr>
        <w:t>ą</w:t>
      </w:r>
      <w:r w:rsidRPr="00AE2D34">
        <w:rPr>
          <w:rFonts w:ascii="Times New Roman" w:hAnsi="Times New Roman" w:cs="Times New Roman"/>
          <w:sz w:val="24"/>
          <w:szCs w:val="24"/>
        </w:rPr>
        <w:t xml:space="preserve"> do operatora OSE wniosku, o którym mowa w ust. 3, </w:t>
      </w:r>
      <w:r w:rsidR="0057078F" w:rsidRPr="00AE2D34">
        <w:rPr>
          <w:rFonts w:ascii="Times New Roman" w:hAnsi="Times New Roman" w:cs="Times New Roman"/>
          <w:sz w:val="24"/>
          <w:szCs w:val="24"/>
        </w:rPr>
        <w:t>w terminie 6</w:t>
      </w:r>
      <w:r w:rsidR="0044352A" w:rsidRPr="00AE2D34">
        <w:rPr>
          <w:rFonts w:ascii="Times New Roman" w:hAnsi="Times New Roman" w:cs="Times New Roman"/>
          <w:sz w:val="24"/>
          <w:szCs w:val="24"/>
        </w:rPr>
        <w:t xml:space="preserve"> miesięcy od dnia uwzględnienia szkoły w harmonogramie, lub szkoła zaprzestanie korzysta</w:t>
      </w:r>
      <w:r w:rsidR="00A4622D" w:rsidRPr="00AE2D34">
        <w:rPr>
          <w:rFonts w:ascii="Times New Roman" w:hAnsi="Times New Roman" w:cs="Times New Roman"/>
          <w:sz w:val="24"/>
          <w:szCs w:val="24"/>
        </w:rPr>
        <w:t>nia</w:t>
      </w:r>
      <w:r w:rsidR="0044352A" w:rsidRPr="00AE2D34">
        <w:rPr>
          <w:rFonts w:ascii="Times New Roman" w:hAnsi="Times New Roman" w:cs="Times New Roman"/>
          <w:sz w:val="24"/>
          <w:szCs w:val="24"/>
        </w:rPr>
        <w:t xml:space="preserve"> z usług operatora OSE, </w:t>
      </w:r>
      <w:r w:rsidR="00651000" w:rsidRPr="00AE2D34">
        <w:rPr>
          <w:rFonts w:ascii="Times New Roman" w:hAnsi="Times New Roman" w:cs="Times New Roman"/>
          <w:sz w:val="24"/>
          <w:szCs w:val="24"/>
        </w:rPr>
        <w:t xml:space="preserve">organ prowadzący </w:t>
      </w:r>
      <w:r w:rsidR="00747FA6" w:rsidRPr="00AE2D34">
        <w:rPr>
          <w:rFonts w:ascii="Times New Roman" w:hAnsi="Times New Roman" w:cs="Times New Roman"/>
          <w:sz w:val="24"/>
          <w:szCs w:val="24"/>
        </w:rPr>
        <w:t xml:space="preserve">szkołę </w:t>
      </w:r>
      <w:r w:rsidR="00651000" w:rsidRPr="00AE2D34">
        <w:rPr>
          <w:rFonts w:ascii="Times New Roman" w:hAnsi="Times New Roman" w:cs="Times New Roman"/>
          <w:sz w:val="24"/>
          <w:szCs w:val="24"/>
        </w:rPr>
        <w:t>będzie</w:t>
      </w:r>
      <w:r w:rsidRPr="00AE2D34">
        <w:rPr>
          <w:rFonts w:ascii="Times New Roman" w:hAnsi="Times New Roman" w:cs="Times New Roman"/>
          <w:sz w:val="24"/>
          <w:szCs w:val="24"/>
        </w:rPr>
        <w:t xml:space="preserve"> obowiązany zapewnić tej szkole </w:t>
      </w:r>
      <w:r w:rsidR="00A4622D" w:rsidRPr="00AE2D34">
        <w:rPr>
          <w:rFonts w:ascii="Times New Roman" w:hAnsi="Times New Roman" w:cs="Times New Roman"/>
          <w:sz w:val="24"/>
          <w:szCs w:val="24"/>
        </w:rPr>
        <w:t xml:space="preserve">szerokopasmowy </w:t>
      </w:r>
      <w:r w:rsidRPr="00AE2D34">
        <w:rPr>
          <w:rFonts w:ascii="Times New Roman" w:hAnsi="Times New Roman" w:cs="Times New Roman"/>
          <w:sz w:val="24"/>
          <w:szCs w:val="24"/>
        </w:rPr>
        <w:t>dostęp do Internetu o symetrycznej</w:t>
      </w:r>
      <w:r w:rsidR="009F156B">
        <w:rPr>
          <w:rFonts w:ascii="Times New Roman" w:hAnsi="Times New Roman" w:cs="Times New Roman"/>
          <w:sz w:val="24"/>
          <w:szCs w:val="24"/>
        </w:rPr>
        <w:t xml:space="preserve"> przepustowości co najmniej 100 </w:t>
      </w:r>
      <w:proofErr w:type="spellStart"/>
      <w:r w:rsidRPr="00AE2D34">
        <w:rPr>
          <w:rFonts w:ascii="Times New Roman" w:hAnsi="Times New Roman" w:cs="Times New Roman"/>
          <w:sz w:val="24"/>
          <w:szCs w:val="24"/>
        </w:rPr>
        <w:t>Mb</w:t>
      </w:r>
      <w:proofErr w:type="spellEnd"/>
      <w:r w:rsidRPr="00AE2D34">
        <w:rPr>
          <w:rFonts w:ascii="Times New Roman" w:hAnsi="Times New Roman" w:cs="Times New Roman"/>
          <w:sz w:val="24"/>
          <w:szCs w:val="24"/>
        </w:rPr>
        <w:t>/s.</w:t>
      </w:r>
      <w:r w:rsidR="008D4F34" w:rsidRPr="00AE2D34">
        <w:rPr>
          <w:rFonts w:ascii="Times New Roman" w:hAnsi="Times New Roman" w:cs="Times New Roman"/>
          <w:sz w:val="24"/>
          <w:szCs w:val="24"/>
        </w:rPr>
        <w:t xml:space="preserve"> Przepis ten należy interpretować łącznie z art. 17, w którym wskazano, iż organ prowadzący ma obowiązek zapewnieni</w:t>
      </w:r>
      <w:r w:rsidR="009F156B">
        <w:rPr>
          <w:rFonts w:ascii="Times New Roman" w:hAnsi="Times New Roman" w:cs="Times New Roman"/>
          <w:sz w:val="24"/>
          <w:szCs w:val="24"/>
        </w:rPr>
        <w:t>a usługi dostępu do Internetu o </w:t>
      </w:r>
      <w:r w:rsidR="008D4F34" w:rsidRPr="00AE2D34">
        <w:rPr>
          <w:rFonts w:ascii="Times New Roman" w:hAnsi="Times New Roman" w:cs="Times New Roman"/>
          <w:sz w:val="24"/>
          <w:szCs w:val="24"/>
        </w:rPr>
        <w:t xml:space="preserve">symetrycznej przepustowości </w:t>
      </w:r>
      <w:r w:rsidR="00A4622D" w:rsidRPr="00AE2D34">
        <w:rPr>
          <w:rFonts w:ascii="Times New Roman" w:hAnsi="Times New Roman" w:cs="Times New Roman"/>
          <w:sz w:val="24"/>
          <w:szCs w:val="24"/>
        </w:rPr>
        <w:t xml:space="preserve">co najmniej </w:t>
      </w:r>
      <w:r w:rsidR="008D4F34" w:rsidRPr="00AE2D34">
        <w:rPr>
          <w:rFonts w:ascii="Times New Roman" w:hAnsi="Times New Roman" w:cs="Times New Roman"/>
          <w:sz w:val="24"/>
          <w:szCs w:val="24"/>
        </w:rPr>
        <w:t xml:space="preserve">100 </w:t>
      </w:r>
      <w:proofErr w:type="spellStart"/>
      <w:r w:rsidR="008D4F34" w:rsidRPr="00AE2D34">
        <w:rPr>
          <w:rFonts w:ascii="Times New Roman" w:hAnsi="Times New Roman" w:cs="Times New Roman"/>
          <w:sz w:val="24"/>
          <w:szCs w:val="24"/>
        </w:rPr>
        <w:t>Mb</w:t>
      </w:r>
      <w:proofErr w:type="spellEnd"/>
      <w:r w:rsidR="008D4F34" w:rsidRPr="00AE2D34">
        <w:rPr>
          <w:rFonts w:ascii="Times New Roman" w:hAnsi="Times New Roman" w:cs="Times New Roman"/>
          <w:sz w:val="24"/>
          <w:szCs w:val="24"/>
        </w:rPr>
        <w:t xml:space="preserve">/s od dnia 1 stycznia 2021 r., o ile nie skorzystał z usług operatora OSE. </w:t>
      </w:r>
      <w:r w:rsidRPr="00AE2D34">
        <w:rPr>
          <w:rFonts w:ascii="Times New Roman" w:hAnsi="Times New Roman" w:cs="Times New Roman"/>
          <w:sz w:val="24"/>
          <w:szCs w:val="24"/>
        </w:rPr>
        <w:t xml:space="preserve">W przepisie art. 7 ust. </w:t>
      </w:r>
      <w:r w:rsidR="0044352A" w:rsidRPr="00AE2D34">
        <w:rPr>
          <w:rFonts w:ascii="Times New Roman" w:hAnsi="Times New Roman" w:cs="Times New Roman"/>
          <w:sz w:val="24"/>
          <w:szCs w:val="24"/>
        </w:rPr>
        <w:t>6</w:t>
      </w:r>
      <w:r w:rsidR="009A4B42" w:rsidRPr="00AE2D34">
        <w:rPr>
          <w:rFonts w:ascii="Times New Roman" w:hAnsi="Times New Roman" w:cs="Times New Roman"/>
          <w:sz w:val="24"/>
          <w:szCs w:val="24"/>
        </w:rPr>
        <w:t xml:space="preserve"> </w:t>
      </w:r>
      <w:r w:rsidR="0057078F" w:rsidRPr="00AE2D34">
        <w:rPr>
          <w:rFonts w:ascii="Times New Roman" w:hAnsi="Times New Roman" w:cs="Times New Roman"/>
          <w:sz w:val="24"/>
          <w:szCs w:val="24"/>
        </w:rPr>
        <w:t xml:space="preserve">uregulowano przy tym procedurę wydawania zgody na korzystanie z usług o niższych parametrach – proponuje się, aby zgodę tę – w drodze decyzji, po </w:t>
      </w:r>
      <w:r w:rsidR="00A4622D" w:rsidRPr="00AE2D34">
        <w:rPr>
          <w:rFonts w:ascii="Times New Roman" w:hAnsi="Times New Roman" w:cs="Times New Roman"/>
          <w:sz w:val="24"/>
          <w:szCs w:val="24"/>
        </w:rPr>
        <w:t xml:space="preserve">zasięgnięciu </w:t>
      </w:r>
      <w:r w:rsidR="0057078F" w:rsidRPr="00AE2D34">
        <w:rPr>
          <w:rFonts w:ascii="Times New Roman" w:hAnsi="Times New Roman" w:cs="Times New Roman"/>
          <w:sz w:val="24"/>
          <w:szCs w:val="24"/>
        </w:rPr>
        <w:t xml:space="preserve">opinii Prezesa UKE – wydawał minister właściwy do spraw informatyzacji </w:t>
      </w:r>
      <w:r w:rsidR="00F361AE">
        <w:rPr>
          <w:rFonts w:ascii="Times New Roman" w:hAnsi="Times New Roman" w:cs="Times New Roman"/>
          <w:sz w:val="24"/>
          <w:szCs w:val="24"/>
        </w:rPr>
        <w:t xml:space="preserve">– </w:t>
      </w:r>
      <w:r w:rsidR="0057078F" w:rsidRPr="00AE2D34">
        <w:rPr>
          <w:rFonts w:ascii="Times New Roman" w:hAnsi="Times New Roman" w:cs="Times New Roman"/>
          <w:sz w:val="24"/>
          <w:szCs w:val="24"/>
        </w:rPr>
        <w:t>na wniosek organu prowadzącego szkołę, w którym powinno zostać wskazane uzasadnienie d</w:t>
      </w:r>
      <w:r w:rsidR="00531F4D" w:rsidRPr="00AE2D34">
        <w:rPr>
          <w:rFonts w:ascii="Times New Roman" w:hAnsi="Times New Roman" w:cs="Times New Roman"/>
          <w:sz w:val="24"/>
          <w:szCs w:val="24"/>
        </w:rPr>
        <w:t xml:space="preserve">la braku możliwości zapewnienia usługi o podstawowych parametrach i niezłożenia </w:t>
      </w:r>
      <w:r w:rsidR="00217434" w:rsidRPr="00AE2D34">
        <w:rPr>
          <w:rFonts w:ascii="Times New Roman" w:hAnsi="Times New Roman" w:cs="Times New Roman"/>
          <w:sz w:val="24"/>
          <w:szCs w:val="24"/>
        </w:rPr>
        <w:t xml:space="preserve">w terminie </w:t>
      </w:r>
      <w:r w:rsidR="00531F4D" w:rsidRPr="00AE2D34">
        <w:rPr>
          <w:rFonts w:ascii="Times New Roman" w:hAnsi="Times New Roman" w:cs="Times New Roman"/>
          <w:sz w:val="24"/>
          <w:szCs w:val="24"/>
        </w:rPr>
        <w:t xml:space="preserve">wniosku do operatora OSE, a także wskazanie maksymalnych parametrów usługi możliwej do </w:t>
      </w:r>
      <w:r w:rsidR="00217434" w:rsidRPr="00AE2D34">
        <w:rPr>
          <w:rFonts w:ascii="Times New Roman" w:hAnsi="Times New Roman" w:cs="Times New Roman"/>
          <w:sz w:val="24"/>
          <w:szCs w:val="24"/>
        </w:rPr>
        <w:t>świadczenia</w:t>
      </w:r>
      <w:r w:rsidR="00531F4D" w:rsidRPr="00AE2D34">
        <w:rPr>
          <w:rFonts w:ascii="Times New Roman" w:hAnsi="Times New Roman" w:cs="Times New Roman"/>
          <w:sz w:val="24"/>
          <w:szCs w:val="24"/>
        </w:rPr>
        <w:t>. Minister właściwy</w:t>
      </w:r>
      <w:r w:rsidR="00217434" w:rsidRPr="00AE2D34">
        <w:rPr>
          <w:rFonts w:ascii="Times New Roman" w:hAnsi="Times New Roman" w:cs="Times New Roman"/>
          <w:sz w:val="24"/>
          <w:szCs w:val="24"/>
        </w:rPr>
        <w:t xml:space="preserve"> do spraw informatyzacji</w:t>
      </w:r>
      <w:r w:rsidR="00531F4D" w:rsidRPr="00AE2D34">
        <w:rPr>
          <w:rFonts w:ascii="Times New Roman" w:hAnsi="Times New Roman" w:cs="Times New Roman"/>
          <w:sz w:val="24"/>
          <w:szCs w:val="24"/>
        </w:rPr>
        <w:t xml:space="preserve"> będzie wydawać zgodę wyłącznie, jeżeli warunki techniczne istniejącej infrastruktury telekomunikacyjnej nie będą pozwalać na korzystanie z usługi o podstawowych parametrach – w takim przypadku w zgodzie określone zostaną parametry zapewnianej usługi oraz okres, przez jaki usługa ta będzie mogła być zapewniana – nie dłuższy niż 12 miesięcy. </w:t>
      </w:r>
      <w:r w:rsidR="009A4B42" w:rsidRPr="00AE2D34">
        <w:rPr>
          <w:rFonts w:ascii="Times New Roman" w:hAnsi="Times New Roman" w:cs="Times New Roman"/>
          <w:sz w:val="24"/>
          <w:szCs w:val="24"/>
        </w:rPr>
        <w:t>Przepis ten ma na celu umożliwienie świadczenia usługi dostępu do Internetu na takich samych warunkach zarówno w przypadku, gdy usługa ta świadczona jest przez operatora OSE</w:t>
      </w:r>
      <w:r w:rsidR="00217434" w:rsidRPr="00AE2D34">
        <w:rPr>
          <w:rFonts w:ascii="Times New Roman" w:hAnsi="Times New Roman" w:cs="Times New Roman"/>
          <w:sz w:val="24"/>
          <w:szCs w:val="24"/>
        </w:rPr>
        <w:t>,</w:t>
      </w:r>
      <w:r w:rsidR="009A4B42" w:rsidRPr="00AE2D34">
        <w:rPr>
          <w:rFonts w:ascii="Times New Roman" w:hAnsi="Times New Roman" w:cs="Times New Roman"/>
          <w:sz w:val="24"/>
          <w:szCs w:val="24"/>
        </w:rPr>
        <w:t xml:space="preserve"> jak i w </w:t>
      </w:r>
      <w:r w:rsidR="009A4B42" w:rsidRPr="00AE2D34">
        <w:rPr>
          <w:rFonts w:ascii="Times New Roman" w:hAnsi="Times New Roman" w:cs="Times New Roman"/>
          <w:sz w:val="24"/>
          <w:szCs w:val="24"/>
        </w:rPr>
        <w:lastRenderedPageBreak/>
        <w:t xml:space="preserve">przypadku gdy usługa </w:t>
      </w:r>
      <w:r w:rsidR="00217434" w:rsidRPr="00AE2D34">
        <w:rPr>
          <w:rFonts w:ascii="Times New Roman" w:hAnsi="Times New Roman" w:cs="Times New Roman"/>
          <w:sz w:val="24"/>
          <w:szCs w:val="24"/>
        </w:rPr>
        <w:t xml:space="preserve">szerokopasmowego </w:t>
      </w:r>
      <w:r w:rsidR="009A4B42" w:rsidRPr="00AE2D34">
        <w:rPr>
          <w:rFonts w:ascii="Times New Roman" w:hAnsi="Times New Roman" w:cs="Times New Roman"/>
          <w:sz w:val="24"/>
          <w:szCs w:val="24"/>
        </w:rPr>
        <w:t>dostępu do Internetu będzie zapewniana przez organ prowadzący szkołę.</w:t>
      </w:r>
    </w:p>
    <w:p w:rsidR="003616D8" w:rsidRPr="00AE2D34" w:rsidRDefault="003616D8" w:rsidP="00AB11FC">
      <w:pPr>
        <w:keepNext/>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 xml:space="preserve">Art. </w:t>
      </w:r>
      <w:r w:rsidR="009A4B42" w:rsidRPr="00AE2D34">
        <w:rPr>
          <w:rFonts w:ascii="Times New Roman" w:hAnsi="Times New Roman" w:cs="Times New Roman"/>
          <w:b/>
          <w:sz w:val="24"/>
          <w:szCs w:val="24"/>
        </w:rPr>
        <w:t>8</w:t>
      </w:r>
    </w:p>
    <w:p w:rsidR="00651000" w:rsidRPr="00AE2D34" w:rsidRDefault="003A40F1" w:rsidP="00AB11FC">
      <w:pPr>
        <w:pStyle w:val="ARTartustawynprozporzdzenia"/>
        <w:keepNext/>
        <w:ind w:firstLine="0"/>
        <w:rPr>
          <w:rFonts w:ascii="Times New Roman" w:hAnsi="Times New Roman" w:cs="Times New Roman"/>
          <w:szCs w:val="24"/>
        </w:rPr>
      </w:pPr>
      <w:r w:rsidRPr="00AE2D34">
        <w:rPr>
          <w:rStyle w:val="Ppogrubienie"/>
          <w:rFonts w:ascii="Times New Roman" w:hAnsi="Times New Roman" w:cs="Times New Roman"/>
          <w:b w:val="0"/>
          <w:szCs w:val="24"/>
        </w:rPr>
        <w:t>W art. 8 ust. 1 wskazuje się</w:t>
      </w:r>
      <w:r w:rsidR="00651000" w:rsidRPr="00AE2D34">
        <w:rPr>
          <w:rStyle w:val="Ppogrubienie"/>
          <w:rFonts w:ascii="Times New Roman" w:hAnsi="Times New Roman" w:cs="Times New Roman"/>
          <w:b w:val="0"/>
          <w:szCs w:val="24"/>
        </w:rPr>
        <w:t xml:space="preserve"> podstawowe zasady organizacji sieci OSE.</w:t>
      </w:r>
      <w:r w:rsidRPr="00AE2D34">
        <w:rPr>
          <w:rStyle w:val="Ppogrubienie"/>
          <w:rFonts w:ascii="Times New Roman" w:hAnsi="Times New Roman" w:cs="Times New Roman"/>
          <w:b w:val="0"/>
          <w:szCs w:val="24"/>
        </w:rPr>
        <w:t xml:space="preserve"> </w:t>
      </w:r>
      <w:r w:rsidR="009F156B">
        <w:rPr>
          <w:rStyle w:val="Ppogrubienie"/>
          <w:rFonts w:ascii="Times New Roman" w:hAnsi="Times New Roman" w:cs="Times New Roman"/>
          <w:b w:val="0"/>
          <w:szCs w:val="24"/>
        </w:rPr>
        <w:t>Zgodnie z </w:t>
      </w:r>
      <w:r w:rsidR="00651000" w:rsidRPr="00AE2D34">
        <w:rPr>
          <w:rStyle w:val="Ppogrubienie"/>
          <w:rFonts w:ascii="Times New Roman" w:hAnsi="Times New Roman" w:cs="Times New Roman"/>
          <w:b w:val="0"/>
          <w:szCs w:val="24"/>
        </w:rPr>
        <w:t xml:space="preserve">podstawowym założeniem budowy OSE, operator OSE będzie </w:t>
      </w:r>
      <w:r w:rsidRPr="00AE2D34">
        <w:rPr>
          <w:rStyle w:val="Ppogrubienie"/>
          <w:rFonts w:ascii="Times New Roman" w:hAnsi="Times New Roman" w:cs="Times New Roman"/>
          <w:b w:val="0"/>
          <w:szCs w:val="24"/>
        </w:rPr>
        <w:t>obowiązany do wykorzystywania</w:t>
      </w:r>
      <w:r w:rsidR="00651000" w:rsidRPr="00AE2D34">
        <w:rPr>
          <w:rStyle w:val="Ppogrubienie"/>
          <w:rFonts w:ascii="Times New Roman" w:hAnsi="Times New Roman" w:cs="Times New Roman"/>
          <w:b w:val="0"/>
          <w:szCs w:val="24"/>
        </w:rPr>
        <w:t xml:space="preserve"> w pierwszej kolejności</w:t>
      </w:r>
      <w:r w:rsidRPr="00AE2D34">
        <w:rPr>
          <w:rStyle w:val="Ppogrubienie"/>
          <w:rFonts w:ascii="Times New Roman" w:hAnsi="Times New Roman" w:cs="Times New Roman"/>
          <w:b w:val="0"/>
          <w:szCs w:val="24"/>
        </w:rPr>
        <w:t xml:space="preserve"> istniejącej infrastruktury telekomunikacyjnej</w:t>
      </w:r>
      <w:r w:rsidR="00651000" w:rsidRPr="00AE2D34">
        <w:rPr>
          <w:rStyle w:val="Ppogrubienie"/>
          <w:rFonts w:ascii="Times New Roman" w:hAnsi="Times New Roman" w:cs="Times New Roman"/>
          <w:b w:val="0"/>
          <w:szCs w:val="24"/>
        </w:rPr>
        <w:t xml:space="preserve"> podmiotów prowadzących działalność telekomunikacyjną</w:t>
      </w:r>
      <w:r w:rsidRPr="00AE2D34">
        <w:rPr>
          <w:rStyle w:val="Ppogrubienie"/>
          <w:rFonts w:ascii="Times New Roman" w:hAnsi="Times New Roman" w:cs="Times New Roman"/>
          <w:b w:val="0"/>
          <w:szCs w:val="24"/>
        </w:rPr>
        <w:t>, z zachowaniem</w:t>
      </w:r>
      <w:r w:rsidRPr="00AE2D34">
        <w:rPr>
          <w:rStyle w:val="Ppogrubienie"/>
          <w:rFonts w:ascii="Times New Roman" w:hAnsi="Times New Roman" w:cs="Times New Roman"/>
          <w:szCs w:val="24"/>
        </w:rPr>
        <w:t xml:space="preserve"> </w:t>
      </w:r>
      <w:r w:rsidRPr="00AE2D34">
        <w:rPr>
          <w:rFonts w:ascii="Times New Roman" w:hAnsi="Times New Roman" w:cs="Times New Roman"/>
          <w:szCs w:val="24"/>
        </w:rPr>
        <w:t>zasady równego traktowania i uczciwej konkurencj</w:t>
      </w:r>
      <w:r w:rsidR="009F156B">
        <w:rPr>
          <w:rFonts w:ascii="Times New Roman" w:hAnsi="Times New Roman" w:cs="Times New Roman"/>
          <w:szCs w:val="24"/>
        </w:rPr>
        <w:t>i oraz otwartej, przejrzystej i </w:t>
      </w:r>
      <w:r w:rsidRPr="00AE2D34">
        <w:rPr>
          <w:rFonts w:ascii="Times New Roman" w:hAnsi="Times New Roman" w:cs="Times New Roman"/>
          <w:szCs w:val="24"/>
        </w:rPr>
        <w:t>niedyskryminującej procedury uzyskiwania dostępu do tej infrastruktury lub korzystania z usług transmisji danych.</w:t>
      </w:r>
      <w:r w:rsidR="00F05F87">
        <w:rPr>
          <w:rFonts w:ascii="Times New Roman" w:hAnsi="Times New Roman" w:cs="Times New Roman"/>
          <w:szCs w:val="24"/>
        </w:rPr>
        <w:t xml:space="preserve"> </w:t>
      </w:r>
      <w:r w:rsidR="00CE3ABF" w:rsidRPr="00AE2D34">
        <w:rPr>
          <w:rFonts w:ascii="Times New Roman" w:hAnsi="Times New Roman" w:cs="Times New Roman"/>
          <w:szCs w:val="24"/>
        </w:rPr>
        <w:t>W a</w:t>
      </w:r>
      <w:r w:rsidR="003616D8" w:rsidRPr="00AE2D34">
        <w:rPr>
          <w:rFonts w:ascii="Times New Roman" w:hAnsi="Times New Roman" w:cs="Times New Roman"/>
          <w:szCs w:val="24"/>
        </w:rPr>
        <w:t xml:space="preserve">rt. </w:t>
      </w:r>
      <w:r w:rsidR="009A4B42" w:rsidRPr="00AE2D34">
        <w:rPr>
          <w:rFonts w:ascii="Times New Roman" w:hAnsi="Times New Roman" w:cs="Times New Roman"/>
          <w:szCs w:val="24"/>
        </w:rPr>
        <w:t>8</w:t>
      </w:r>
      <w:r w:rsidR="00243C13" w:rsidRPr="00AE2D34">
        <w:rPr>
          <w:rFonts w:ascii="Times New Roman" w:hAnsi="Times New Roman" w:cs="Times New Roman"/>
          <w:szCs w:val="24"/>
        </w:rPr>
        <w:t xml:space="preserve"> </w:t>
      </w:r>
      <w:r w:rsidR="009A4B42" w:rsidRPr="00AE2D34">
        <w:rPr>
          <w:rFonts w:ascii="Times New Roman" w:hAnsi="Times New Roman" w:cs="Times New Roman"/>
          <w:szCs w:val="24"/>
        </w:rPr>
        <w:t xml:space="preserve">ust. 2 </w:t>
      </w:r>
      <w:r w:rsidR="00243C13" w:rsidRPr="00AE2D34">
        <w:rPr>
          <w:rFonts w:ascii="Times New Roman" w:hAnsi="Times New Roman" w:cs="Times New Roman"/>
          <w:szCs w:val="24"/>
        </w:rPr>
        <w:t>wskazuje się przypadki</w:t>
      </w:r>
      <w:r w:rsidR="003616D8" w:rsidRPr="00AE2D34">
        <w:rPr>
          <w:rFonts w:ascii="Times New Roman" w:hAnsi="Times New Roman" w:cs="Times New Roman"/>
          <w:szCs w:val="24"/>
        </w:rPr>
        <w:t xml:space="preserve">, w </w:t>
      </w:r>
      <w:r w:rsidR="00243C13" w:rsidRPr="00AE2D34">
        <w:rPr>
          <w:rFonts w:ascii="Times New Roman" w:hAnsi="Times New Roman" w:cs="Times New Roman"/>
          <w:szCs w:val="24"/>
        </w:rPr>
        <w:t xml:space="preserve">których </w:t>
      </w:r>
      <w:r w:rsidR="003616D8" w:rsidRPr="00AE2D34">
        <w:rPr>
          <w:rFonts w:ascii="Times New Roman" w:hAnsi="Times New Roman" w:cs="Times New Roman"/>
          <w:szCs w:val="24"/>
        </w:rPr>
        <w:t xml:space="preserve">operator OSE </w:t>
      </w:r>
      <w:r w:rsidR="00773CCF" w:rsidRPr="00AE2D34">
        <w:rPr>
          <w:rFonts w:ascii="Times New Roman" w:hAnsi="Times New Roman" w:cs="Times New Roman"/>
          <w:szCs w:val="24"/>
        </w:rPr>
        <w:t>będzie mógł</w:t>
      </w:r>
      <w:r w:rsidR="003616D8" w:rsidRPr="00AE2D34">
        <w:rPr>
          <w:rFonts w:ascii="Times New Roman" w:hAnsi="Times New Roman" w:cs="Times New Roman"/>
          <w:szCs w:val="24"/>
        </w:rPr>
        <w:t xml:space="preserve"> samodzielnie budować infrastrukturę telekomunikacyjną</w:t>
      </w:r>
      <w:r w:rsidR="009F156B">
        <w:rPr>
          <w:rFonts w:ascii="Times New Roman" w:hAnsi="Times New Roman" w:cs="Times New Roman"/>
          <w:szCs w:val="24"/>
        </w:rPr>
        <w:t>, w </w:t>
      </w:r>
      <w:r w:rsidR="00651000" w:rsidRPr="00AE2D34">
        <w:rPr>
          <w:rFonts w:ascii="Times New Roman" w:hAnsi="Times New Roman" w:cs="Times New Roman"/>
          <w:szCs w:val="24"/>
        </w:rPr>
        <w:t xml:space="preserve">tym </w:t>
      </w:r>
      <w:r w:rsidR="00217434" w:rsidRPr="00AE2D34">
        <w:rPr>
          <w:rFonts w:ascii="Times New Roman" w:hAnsi="Times New Roman" w:cs="Times New Roman"/>
          <w:szCs w:val="24"/>
        </w:rPr>
        <w:t xml:space="preserve">doprowadzać </w:t>
      </w:r>
      <w:r w:rsidR="00651000" w:rsidRPr="00AE2D34">
        <w:rPr>
          <w:rFonts w:ascii="Times New Roman" w:hAnsi="Times New Roman" w:cs="Times New Roman"/>
          <w:szCs w:val="24"/>
        </w:rPr>
        <w:t>przyłącza telekomunikacyjne do szkół</w:t>
      </w:r>
      <w:r w:rsidR="00405CD6" w:rsidRPr="00AE2D34">
        <w:rPr>
          <w:rFonts w:ascii="Times New Roman" w:hAnsi="Times New Roman" w:cs="Times New Roman"/>
          <w:szCs w:val="24"/>
        </w:rPr>
        <w:t>. Taka budowa będzie mogła nastąpić wyłącznie w przypadku</w:t>
      </w:r>
      <w:r w:rsidR="00357286" w:rsidRPr="00AE2D34">
        <w:rPr>
          <w:rFonts w:ascii="Times New Roman" w:hAnsi="Times New Roman" w:cs="Times New Roman"/>
          <w:szCs w:val="24"/>
        </w:rPr>
        <w:t>,</w:t>
      </w:r>
      <w:r w:rsidR="00405CD6" w:rsidRPr="00AE2D34">
        <w:rPr>
          <w:rFonts w:ascii="Times New Roman" w:hAnsi="Times New Roman" w:cs="Times New Roman"/>
          <w:szCs w:val="24"/>
        </w:rPr>
        <w:t xml:space="preserve"> gdy</w:t>
      </w:r>
      <w:r w:rsidR="005D4B96" w:rsidRPr="00AE2D34">
        <w:rPr>
          <w:rFonts w:ascii="Times New Roman" w:hAnsi="Times New Roman" w:cs="Times New Roman"/>
          <w:szCs w:val="24"/>
        </w:rPr>
        <w:t>:</w:t>
      </w:r>
    </w:p>
    <w:p w:rsidR="00405CD6" w:rsidRPr="00AE2D34" w:rsidRDefault="00310CC0" w:rsidP="00AB11FC">
      <w:pPr>
        <w:pStyle w:val="ARTartustawynprozporzdzenia"/>
        <w:tabs>
          <w:tab w:val="left" w:pos="284"/>
        </w:tabs>
        <w:spacing w:before="0"/>
        <w:ind w:left="284" w:hanging="284"/>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405CD6" w:rsidRPr="00AE2D34">
        <w:rPr>
          <w:rFonts w:ascii="Times New Roman" w:hAnsi="Times New Roman" w:cs="Times New Roman"/>
          <w:szCs w:val="24"/>
        </w:rPr>
        <w:t>nie będzie możliwe wykorzystanie istniejącej infr</w:t>
      </w:r>
      <w:r w:rsidR="009F156B">
        <w:rPr>
          <w:rFonts w:ascii="Times New Roman" w:hAnsi="Times New Roman" w:cs="Times New Roman"/>
          <w:szCs w:val="24"/>
        </w:rPr>
        <w:t>astruktury telekomunikacyjnej w </w:t>
      </w:r>
      <w:r w:rsidR="00405CD6" w:rsidRPr="00AE2D34">
        <w:rPr>
          <w:rFonts w:ascii="Times New Roman" w:hAnsi="Times New Roman" w:cs="Times New Roman"/>
          <w:szCs w:val="24"/>
        </w:rPr>
        <w:t>celu świadczenia usług, o których mowa w art. 5 pkt 2 projektu</w:t>
      </w:r>
      <w:r w:rsidR="00651000" w:rsidRPr="00AE2D34">
        <w:rPr>
          <w:rFonts w:ascii="Times New Roman" w:hAnsi="Times New Roman" w:cs="Times New Roman"/>
          <w:szCs w:val="24"/>
        </w:rPr>
        <w:t>, lub</w:t>
      </w:r>
    </w:p>
    <w:p w:rsidR="0044352A" w:rsidRPr="00AE2D34" w:rsidRDefault="005D4B96" w:rsidP="00AB11FC">
      <w:pPr>
        <w:pStyle w:val="ARTartustawynprozporzdzenia"/>
        <w:tabs>
          <w:tab w:val="left" w:pos="284"/>
        </w:tabs>
        <w:spacing w:before="0"/>
        <w:ind w:left="284" w:hanging="284"/>
        <w:rPr>
          <w:rFonts w:ascii="Times New Roman" w:hAnsi="Times New Roman" w:cs="Times New Roman"/>
          <w:szCs w:val="24"/>
        </w:rPr>
      </w:pPr>
      <w:r w:rsidRPr="00AE2D34">
        <w:rPr>
          <w:rFonts w:ascii="Times New Roman" w:hAnsi="Times New Roman" w:cs="Times New Roman"/>
          <w:szCs w:val="24"/>
        </w:rPr>
        <w:t>2)</w:t>
      </w:r>
      <w:r w:rsidR="00310CC0">
        <w:rPr>
          <w:rFonts w:ascii="Times New Roman" w:hAnsi="Times New Roman" w:cs="Times New Roman"/>
          <w:szCs w:val="24"/>
        </w:rPr>
        <w:tab/>
      </w:r>
      <w:r w:rsidR="00405CD6" w:rsidRPr="00AE2D34">
        <w:rPr>
          <w:rFonts w:ascii="Times New Roman" w:hAnsi="Times New Roman" w:cs="Times New Roman"/>
          <w:szCs w:val="24"/>
        </w:rPr>
        <w:t>przyłącze telekomunikacyjne nie istnieje</w:t>
      </w:r>
      <w:r w:rsidR="00CC604C" w:rsidRPr="00AE2D34">
        <w:rPr>
          <w:rFonts w:ascii="Times New Roman" w:hAnsi="Times New Roman" w:cs="Times New Roman"/>
          <w:szCs w:val="24"/>
        </w:rPr>
        <w:t xml:space="preserve"> albo istniejące przyłącze telekomunikacyjne</w:t>
      </w:r>
      <w:r w:rsidR="00405CD6" w:rsidRPr="00AE2D34">
        <w:rPr>
          <w:rFonts w:ascii="Times New Roman" w:hAnsi="Times New Roman" w:cs="Times New Roman"/>
          <w:szCs w:val="24"/>
        </w:rPr>
        <w:t xml:space="preserve"> nie pozwala na świadczenie szkole</w:t>
      </w:r>
      <w:r w:rsidR="006F493A" w:rsidRPr="00AE2D34">
        <w:rPr>
          <w:rFonts w:ascii="Times New Roman" w:hAnsi="Times New Roman" w:cs="Times New Roman"/>
          <w:szCs w:val="24"/>
        </w:rPr>
        <w:t xml:space="preserve"> usługi szerokop</w:t>
      </w:r>
      <w:r w:rsidR="009F156B">
        <w:rPr>
          <w:rFonts w:ascii="Times New Roman" w:hAnsi="Times New Roman" w:cs="Times New Roman"/>
          <w:szCs w:val="24"/>
        </w:rPr>
        <w:t>asmowego dostępu do Internetu o </w:t>
      </w:r>
      <w:r w:rsidR="006F493A" w:rsidRPr="00AE2D34">
        <w:rPr>
          <w:rFonts w:ascii="Times New Roman" w:hAnsi="Times New Roman" w:cs="Times New Roman"/>
          <w:szCs w:val="24"/>
        </w:rPr>
        <w:t xml:space="preserve">symetrycznej przepustowości co najmniej 100 </w:t>
      </w:r>
      <w:proofErr w:type="spellStart"/>
      <w:r w:rsidR="006F493A" w:rsidRPr="00AE2D34">
        <w:rPr>
          <w:rFonts w:ascii="Times New Roman" w:hAnsi="Times New Roman" w:cs="Times New Roman"/>
          <w:szCs w:val="24"/>
        </w:rPr>
        <w:t>Mb</w:t>
      </w:r>
      <w:proofErr w:type="spellEnd"/>
      <w:r w:rsidR="006F493A" w:rsidRPr="00AE2D34">
        <w:rPr>
          <w:rFonts w:ascii="Times New Roman" w:hAnsi="Times New Roman" w:cs="Times New Roman"/>
          <w:szCs w:val="24"/>
        </w:rPr>
        <w:t>/s</w:t>
      </w:r>
      <w:r w:rsidRPr="00AE2D34">
        <w:rPr>
          <w:rFonts w:ascii="Times New Roman" w:hAnsi="Times New Roman" w:cs="Times New Roman"/>
          <w:szCs w:val="24"/>
        </w:rPr>
        <w:t xml:space="preserve">, a </w:t>
      </w:r>
      <w:r w:rsidR="00405CD6" w:rsidRPr="00AE2D34">
        <w:rPr>
          <w:rFonts w:ascii="Times New Roman" w:hAnsi="Times New Roman" w:cs="Times New Roman"/>
          <w:szCs w:val="24"/>
        </w:rPr>
        <w:t xml:space="preserve">doprowadzenie przyłącza pozwalającego na świadczenie szkole </w:t>
      </w:r>
      <w:r w:rsidRPr="00AE2D34">
        <w:rPr>
          <w:rFonts w:ascii="Times New Roman" w:hAnsi="Times New Roman" w:cs="Times New Roman"/>
          <w:szCs w:val="24"/>
        </w:rPr>
        <w:t xml:space="preserve">takiej </w:t>
      </w:r>
      <w:r w:rsidR="00405CD6" w:rsidRPr="00AE2D34">
        <w:rPr>
          <w:rFonts w:ascii="Times New Roman" w:hAnsi="Times New Roman" w:cs="Times New Roman"/>
          <w:szCs w:val="24"/>
        </w:rPr>
        <w:t>usług</w:t>
      </w:r>
      <w:r w:rsidR="006F493A" w:rsidRPr="00AE2D34">
        <w:rPr>
          <w:rFonts w:ascii="Times New Roman" w:hAnsi="Times New Roman" w:cs="Times New Roman"/>
          <w:szCs w:val="24"/>
        </w:rPr>
        <w:t>i</w:t>
      </w:r>
      <w:r w:rsidR="00405CD6" w:rsidRPr="00AE2D34">
        <w:rPr>
          <w:rFonts w:ascii="Times New Roman" w:hAnsi="Times New Roman" w:cs="Times New Roman"/>
          <w:szCs w:val="24"/>
        </w:rPr>
        <w:t xml:space="preserve"> </w:t>
      </w:r>
      <w:r w:rsidR="006F493A" w:rsidRPr="00AE2D34">
        <w:rPr>
          <w:rFonts w:ascii="Times New Roman" w:hAnsi="Times New Roman" w:cs="Times New Roman"/>
          <w:szCs w:val="24"/>
        </w:rPr>
        <w:t xml:space="preserve">nie </w:t>
      </w:r>
      <w:r w:rsidR="00F83822" w:rsidRPr="00AE2D34">
        <w:rPr>
          <w:rFonts w:ascii="Times New Roman" w:hAnsi="Times New Roman" w:cs="Times New Roman"/>
          <w:szCs w:val="24"/>
        </w:rPr>
        <w:t xml:space="preserve">jest </w:t>
      </w:r>
      <w:r w:rsidRPr="00AE2D34">
        <w:rPr>
          <w:rFonts w:ascii="Times New Roman" w:hAnsi="Times New Roman" w:cs="Times New Roman"/>
          <w:szCs w:val="24"/>
        </w:rPr>
        <w:t xml:space="preserve">planowane w ramach </w:t>
      </w:r>
      <w:r w:rsidR="006F493A" w:rsidRPr="00AE2D34">
        <w:rPr>
          <w:rFonts w:ascii="Times New Roman" w:hAnsi="Times New Roman" w:cs="Times New Roman"/>
          <w:szCs w:val="24"/>
        </w:rPr>
        <w:t>komercyjn</w:t>
      </w:r>
      <w:r w:rsidRPr="00AE2D34">
        <w:rPr>
          <w:rFonts w:ascii="Times New Roman" w:hAnsi="Times New Roman" w:cs="Times New Roman"/>
          <w:szCs w:val="24"/>
        </w:rPr>
        <w:t>ej</w:t>
      </w:r>
      <w:r w:rsidR="006F493A" w:rsidRPr="00AE2D34">
        <w:rPr>
          <w:rFonts w:ascii="Times New Roman" w:hAnsi="Times New Roman" w:cs="Times New Roman"/>
          <w:szCs w:val="24"/>
        </w:rPr>
        <w:t xml:space="preserve"> inwestycj</w:t>
      </w:r>
      <w:r w:rsidRPr="00AE2D34">
        <w:rPr>
          <w:rFonts w:ascii="Times New Roman" w:hAnsi="Times New Roman" w:cs="Times New Roman"/>
          <w:szCs w:val="24"/>
        </w:rPr>
        <w:t>i</w:t>
      </w:r>
      <w:r w:rsidR="006F493A" w:rsidRPr="00AE2D34">
        <w:rPr>
          <w:rFonts w:ascii="Times New Roman" w:hAnsi="Times New Roman" w:cs="Times New Roman"/>
          <w:szCs w:val="24"/>
        </w:rPr>
        <w:t xml:space="preserve"> </w:t>
      </w:r>
      <w:r w:rsidR="00F83822" w:rsidRPr="00AE2D34">
        <w:rPr>
          <w:rFonts w:ascii="Times New Roman" w:hAnsi="Times New Roman" w:cs="Times New Roman"/>
          <w:szCs w:val="24"/>
        </w:rPr>
        <w:t xml:space="preserve">zgłoszonej w ramach </w:t>
      </w:r>
      <w:r w:rsidR="00CC604C" w:rsidRPr="00AE2D34">
        <w:rPr>
          <w:rFonts w:ascii="Times New Roman" w:hAnsi="Times New Roman" w:cs="Times New Roman"/>
          <w:szCs w:val="24"/>
        </w:rPr>
        <w:t xml:space="preserve">planów inwestycyjnych </w:t>
      </w:r>
      <w:r w:rsidR="006F493A" w:rsidRPr="00AE2D34">
        <w:rPr>
          <w:rFonts w:ascii="Times New Roman" w:hAnsi="Times New Roman" w:cs="Times New Roman"/>
          <w:szCs w:val="24"/>
        </w:rPr>
        <w:t xml:space="preserve">lub </w:t>
      </w:r>
      <w:r w:rsidR="00F83822" w:rsidRPr="00AE2D34">
        <w:rPr>
          <w:rFonts w:ascii="Times New Roman" w:hAnsi="Times New Roman" w:cs="Times New Roman"/>
          <w:szCs w:val="24"/>
        </w:rPr>
        <w:t xml:space="preserve">w </w:t>
      </w:r>
      <w:r w:rsidR="006F493A" w:rsidRPr="00AE2D34">
        <w:rPr>
          <w:rFonts w:ascii="Times New Roman" w:hAnsi="Times New Roman" w:cs="Times New Roman"/>
          <w:szCs w:val="24"/>
        </w:rPr>
        <w:t>projek</w:t>
      </w:r>
      <w:r w:rsidRPr="00AE2D34">
        <w:rPr>
          <w:rFonts w:ascii="Times New Roman" w:hAnsi="Times New Roman" w:cs="Times New Roman"/>
          <w:szCs w:val="24"/>
        </w:rPr>
        <w:t>cie</w:t>
      </w:r>
      <w:r w:rsidR="006F493A" w:rsidRPr="00AE2D34">
        <w:rPr>
          <w:rFonts w:ascii="Times New Roman" w:hAnsi="Times New Roman" w:cs="Times New Roman"/>
          <w:szCs w:val="24"/>
        </w:rPr>
        <w:t xml:space="preserve"> dofinansowanym ze środków PO PC</w:t>
      </w:r>
      <w:r w:rsidR="00CC604C" w:rsidRPr="00AE2D34">
        <w:rPr>
          <w:rFonts w:ascii="Times New Roman" w:hAnsi="Times New Roman" w:cs="Times New Roman"/>
          <w:szCs w:val="24"/>
        </w:rPr>
        <w:t>.</w:t>
      </w:r>
    </w:p>
    <w:p w:rsidR="00C165C6" w:rsidRPr="00337F5E" w:rsidRDefault="00A066D3" w:rsidP="00AB11FC">
      <w:pPr>
        <w:spacing w:before="120" w:after="0" w:line="360" w:lineRule="auto"/>
        <w:jc w:val="both"/>
        <w:rPr>
          <w:rFonts w:ascii="Times New Roman" w:hAnsi="Times New Roman" w:cs="Times New Roman"/>
          <w:b/>
          <w:sz w:val="24"/>
          <w:szCs w:val="24"/>
        </w:rPr>
      </w:pPr>
      <w:r w:rsidRPr="00337F5E">
        <w:rPr>
          <w:rFonts w:ascii="Times New Roman" w:hAnsi="Times New Roman" w:cs="Times New Roman"/>
          <w:sz w:val="24"/>
          <w:szCs w:val="24"/>
        </w:rPr>
        <w:t xml:space="preserve">W art. 8 ust. 3 </w:t>
      </w:r>
      <w:r w:rsidR="00073396" w:rsidRPr="00337F5E">
        <w:rPr>
          <w:rFonts w:ascii="Times New Roman" w:hAnsi="Times New Roman" w:cs="Times New Roman"/>
          <w:sz w:val="24"/>
          <w:szCs w:val="24"/>
        </w:rPr>
        <w:t>wskazano natomiast zapewniane przez operatora OSE standardy techniczne wyposażenia szkół w instalację wewnętrzną.</w:t>
      </w:r>
    </w:p>
    <w:p w:rsidR="006A7782" w:rsidRPr="00AE2D34" w:rsidRDefault="006F493A"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 xml:space="preserve">Art. 9 </w:t>
      </w:r>
    </w:p>
    <w:p w:rsidR="006A7782" w:rsidRPr="00AE2D34" w:rsidRDefault="006A7782"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W art. </w:t>
      </w:r>
      <w:r w:rsidR="004D592A" w:rsidRPr="00AE2D34">
        <w:rPr>
          <w:rFonts w:ascii="Times New Roman" w:hAnsi="Times New Roman" w:cs="Times New Roman"/>
          <w:sz w:val="24"/>
          <w:szCs w:val="24"/>
        </w:rPr>
        <w:t>9</w:t>
      </w:r>
      <w:r w:rsidRPr="00AE2D34">
        <w:rPr>
          <w:rFonts w:ascii="Times New Roman" w:hAnsi="Times New Roman" w:cs="Times New Roman"/>
          <w:sz w:val="24"/>
          <w:szCs w:val="24"/>
        </w:rPr>
        <w:t xml:space="preserve"> rozstrzygnięto o nieodpłatności służebności przesyłu, ustanawianej na gruntach stanowiących własność organu prowadzącego szkołę lub jednostki samorządu terytorialnego, na terenie której zlokalizowana jest szkoła, w celu wykonania przyłącza telekomunikacyjnego do szkoły</w:t>
      </w:r>
      <w:r w:rsidR="005D4B96" w:rsidRPr="00AE2D34">
        <w:rPr>
          <w:rFonts w:ascii="Times New Roman" w:hAnsi="Times New Roman" w:cs="Times New Roman"/>
          <w:sz w:val="24"/>
          <w:szCs w:val="24"/>
        </w:rPr>
        <w:t xml:space="preserve">, oraz na czas świadczenia tej szkole usługi </w:t>
      </w:r>
      <w:r w:rsidR="00073396" w:rsidRPr="00AE2D34">
        <w:rPr>
          <w:rFonts w:ascii="Times New Roman" w:hAnsi="Times New Roman" w:cs="Times New Roman"/>
          <w:sz w:val="24"/>
          <w:szCs w:val="24"/>
        </w:rPr>
        <w:t xml:space="preserve">szerokopasmowego </w:t>
      </w:r>
      <w:r w:rsidR="005D4B96" w:rsidRPr="00AE2D34">
        <w:rPr>
          <w:rFonts w:ascii="Times New Roman" w:hAnsi="Times New Roman" w:cs="Times New Roman"/>
          <w:sz w:val="24"/>
          <w:szCs w:val="24"/>
        </w:rPr>
        <w:t>dostępu do Internetu</w:t>
      </w:r>
      <w:r w:rsidRPr="00AE2D34">
        <w:rPr>
          <w:rFonts w:ascii="Times New Roman" w:hAnsi="Times New Roman" w:cs="Times New Roman"/>
          <w:sz w:val="24"/>
          <w:szCs w:val="24"/>
        </w:rPr>
        <w:t>.</w:t>
      </w:r>
      <w:r w:rsidR="005D4B96" w:rsidRPr="00AE2D34">
        <w:rPr>
          <w:rFonts w:ascii="Times New Roman" w:hAnsi="Times New Roman" w:cs="Times New Roman"/>
          <w:sz w:val="24"/>
          <w:szCs w:val="24"/>
        </w:rPr>
        <w:t xml:space="preserve"> Przepis ten dotyczyć będzie wszystkich przedsiębiorców telekomunikacyjnych doprowadzających przyłącza telekomunikacyjne do szkół.</w:t>
      </w:r>
    </w:p>
    <w:p w:rsidR="00951D41" w:rsidRPr="00AE2D34" w:rsidRDefault="00E12B7B" w:rsidP="009F156B">
      <w:pPr>
        <w:keepNext/>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lastRenderedPageBreak/>
        <w:t xml:space="preserve">Art. </w:t>
      </w:r>
      <w:r w:rsidR="006F493A" w:rsidRPr="00AE2D34">
        <w:rPr>
          <w:rFonts w:ascii="Times New Roman" w:hAnsi="Times New Roman" w:cs="Times New Roman"/>
          <w:b/>
          <w:sz w:val="24"/>
          <w:szCs w:val="24"/>
        </w:rPr>
        <w:t>1</w:t>
      </w:r>
      <w:r w:rsidR="004D592A" w:rsidRPr="00AE2D34">
        <w:rPr>
          <w:rFonts w:ascii="Times New Roman" w:hAnsi="Times New Roman" w:cs="Times New Roman"/>
          <w:b/>
          <w:sz w:val="24"/>
          <w:szCs w:val="24"/>
        </w:rPr>
        <w:t>0</w:t>
      </w:r>
    </w:p>
    <w:p w:rsidR="00651298" w:rsidRPr="00AE2D34" w:rsidRDefault="00CE3ABF" w:rsidP="009F156B">
      <w:pPr>
        <w:keepNext/>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a</w:t>
      </w:r>
      <w:r w:rsidR="00460A8B" w:rsidRPr="00AE2D34">
        <w:rPr>
          <w:rFonts w:ascii="Times New Roman" w:hAnsi="Times New Roman" w:cs="Times New Roman"/>
          <w:sz w:val="24"/>
          <w:szCs w:val="24"/>
        </w:rPr>
        <w:t>rt. 1</w:t>
      </w:r>
      <w:r w:rsidR="004D592A" w:rsidRPr="00AE2D34">
        <w:rPr>
          <w:rFonts w:ascii="Times New Roman" w:hAnsi="Times New Roman" w:cs="Times New Roman"/>
          <w:sz w:val="24"/>
          <w:szCs w:val="24"/>
        </w:rPr>
        <w:t>0</w:t>
      </w:r>
      <w:r w:rsidR="00951D41" w:rsidRPr="00AE2D34">
        <w:rPr>
          <w:rFonts w:ascii="Times New Roman" w:hAnsi="Times New Roman" w:cs="Times New Roman"/>
          <w:sz w:val="24"/>
          <w:szCs w:val="24"/>
        </w:rPr>
        <w:t xml:space="preserve"> ustan</w:t>
      </w:r>
      <w:r w:rsidR="006731D1" w:rsidRPr="00AE2D34">
        <w:rPr>
          <w:rFonts w:ascii="Times New Roman" w:hAnsi="Times New Roman" w:cs="Times New Roman"/>
          <w:sz w:val="24"/>
          <w:szCs w:val="24"/>
        </w:rPr>
        <w:t>o</w:t>
      </w:r>
      <w:r w:rsidR="00951D41" w:rsidRPr="00AE2D34">
        <w:rPr>
          <w:rFonts w:ascii="Times New Roman" w:hAnsi="Times New Roman" w:cs="Times New Roman"/>
          <w:sz w:val="24"/>
          <w:szCs w:val="24"/>
        </w:rPr>
        <w:t>wi</w:t>
      </w:r>
      <w:r w:rsidR="00365669" w:rsidRPr="00AE2D34">
        <w:rPr>
          <w:rFonts w:ascii="Times New Roman" w:hAnsi="Times New Roman" w:cs="Times New Roman"/>
          <w:sz w:val="24"/>
          <w:szCs w:val="24"/>
        </w:rPr>
        <w:t>ono</w:t>
      </w:r>
      <w:r w:rsidR="00951D41" w:rsidRPr="00AE2D34">
        <w:rPr>
          <w:rFonts w:ascii="Times New Roman" w:hAnsi="Times New Roman" w:cs="Times New Roman"/>
          <w:sz w:val="24"/>
          <w:szCs w:val="24"/>
        </w:rPr>
        <w:t xml:space="preserve"> reguły finansowania funkcjonowania OSE, w tym wykonywania zadań przez jej operatora. </w:t>
      </w:r>
    </w:p>
    <w:p w:rsidR="00545A45" w:rsidRPr="00AE2D34" w:rsidRDefault="00651298"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Przede wszystkim </w:t>
      </w:r>
      <w:r w:rsidR="008F31C7" w:rsidRPr="00AE2D34">
        <w:rPr>
          <w:rFonts w:ascii="Times New Roman" w:hAnsi="Times New Roman" w:cs="Times New Roman"/>
          <w:sz w:val="24"/>
          <w:szCs w:val="24"/>
        </w:rPr>
        <w:t xml:space="preserve">wskazuje </w:t>
      </w:r>
      <w:r w:rsidRPr="00AE2D34">
        <w:rPr>
          <w:rFonts w:ascii="Times New Roman" w:hAnsi="Times New Roman" w:cs="Times New Roman"/>
          <w:sz w:val="24"/>
          <w:szCs w:val="24"/>
        </w:rPr>
        <w:t xml:space="preserve">się </w:t>
      </w:r>
      <w:r w:rsidR="008F31C7" w:rsidRPr="00AE2D34">
        <w:rPr>
          <w:rFonts w:ascii="Times New Roman" w:hAnsi="Times New Roman" w:cs="Times New Roman"/>
          <w:sz w:val="24"/>
          <w:szCs w:val="24"/>
        </w:rPr>
        <w:t xml:space="preserve">na </w:t>
      </w:r>
      <w:r w:rsidR="00365669" w:rsidRPr="00AE2D34">
        <w:rPr>
          <w:rFonts w:ascii="Times New Roman" w:hAnsi="Times New Roman" w:cs="Times New Roman"/>
          <w:sz w:val="24"/>
          <w:szCs w:val="24"/>
        </w:rPr>
        <w:t xml:space="preserve">zasadę </w:t>
      </w:r>
      <w:r w:rsidRPr="00AE2D34">
        <w:rPr>
          <w:rFonts w:ascii="Times New Roman" w:hAnsi="Times New Roman" w:cs="Times New Roman"/>
          <w:sz w:val="24"/>
          <w:szCs w:val="24"/>
        </w:rPr>
        <w:t>nieodpłatne</w:t>
      </w:r>
      <w:r w:rsidR="00365669" w:rsidRPr="00AE2D34">
        <w:rPr>
          <w:rFonts w:ascii="Times New Roman" w:hAnsi="Times New Roman" w:cs="Times New Roman"/>
          <w:sz w:val="24"/>
          <w:szCs w:val="24"/>
        </w:rPr>
        <w:t>go</w:t>
      </w:r>
      <w:r w:rsidRPr="00AE2D34">
        <w:rPr>
          <w:rFonts w:ascii="Times New Roman" w:hAnsi="Times New Roman" w:cs="Times New Roman"/>
          <w:sz w:val="24"/>
          <w:szCs w:val="24"/>
        </w:rPr>
        <w:t xml:space="preserve"> korzystani</w:t>
      </w:r>
      <w:r w:rsidR="00365669" w:rsidRPr="00AE2D34">
        <w:rPr>
          <w:rFonts w:ascii="Times New Roman" w:hAnsi="Times New Roman" w:cs="Times New Roman"/>
          <w:sz w:val="24"/>
          <w:szCs w:val="24"/>
        </w:rPr>
        <w:t>a</w:t>
      </w:r>
      <w:r w:rsidRPr="00AE2D34">
        <w:rPr>
          <w:rFonts w:ascii="Times New Roman" w:hAnsi="Times New Roman" w:cs="Times New Roman"/>
          <w:sz w:val="24"/>
          <w:szCs w:val="24"/>
        </w:rPr>
        <w:t xml:space="preserve"> przez </w:t>
      </w:r>
      <w:r w:rsidR="001777C7" w:rsidRPr="00AE2D34">
        <w:rPr>
          <w:rFonts w:ascii="Times New Roman" w:hAnsi="Times New Roman" w:cs="Times New Roman"/>
          <w:sz w:val="24"/>
          <w:szCs w:val="24"/>
        </w:rPr>
        <w:t>szkoły</w:t>
      </w:r>
      <w:r w:rsidR="009F156B">
        <w:rPr>
          <w:rFonts w:ascii="Times New Roman" w:hAnsi="Times New Roman" w:cs="Times New Roman"/>
          <w:sz w:val="24"/>
          <w:szCs w:val="24"/>
        </w:rPr>
        <w:t xml:space="preserve"> z </w:t>
      </w:r>
      <w:r w:rsidRPr="00AE2D34">
        <w:rPr>
          <w:rFonts w:ascii="Times New Roman" w:hAnsi="Times New Roman" w:cs="Times New Roman"/>
          <w:sz w:val="24"/>
          <w:szCs w:val="24"/>
        </w:rPr>
        <w:t>usług operatora OSE</w:t>
      </w:r>
      <w:r w:rsidR="001777C7" w:rsidRPr="00AE2D34">
        <w:rPr>
          <w:rFonts w:ascii="Times New Roman" w:hAnsi="Times New Roman" w:cs="Times New Roman"/>
          <w:sz w:val="24"/>
          <w:szCs w:val="24"/>
        </w:rPr>
        <w:t xml:space="preserve">, w tym z usługi </w:t>
      </w:r>
      <w:r w:rsidR="00073396" w:rsidRPr="00AE2D34">
        <w:rPr>
          <w:rFonts w:ascii="Times New Roman" w:hAnsi="Times New Roman" w:cs="Times New Roman"/>
          <w:sz w:val="24"/>
          <w:szCs w:val="24"/>
        </w:rPr>
        <w:t xml:space="preserve">szerokopasmowego </w:t>
      </w:r>
      <w:r w:rsidR="001777C7" w:rsidRPr="00AE2D34">
        <w:rPr>
          <w:rFonts w:ascii="Times New Roman" w:hAnsi="Times New Roman" w:cs="Times New Roman"/>
          <w:sz w:val="24"/>
          <w:szCs w:val="24"/>
        </w:rPr>
        <w:t xml:space="preserve">dostępu do </w:t>
      </w:r>
      <w:r w:rsidR="004E1632" w:rsidRPr="00AE2D34">
        <w:rPr>
          <w:rFonts w:ascii="Times New Roman" w:hAnsi="Times New Roman" w:cs="Times New Roman"/>
          <w:sz w:val="24"/>
          <w:szCs w:val="24"/>
        </w:rPr>
        <w:t>Internetu</w:t>
      </w:r>
      <w:r w:rsidR="001777C7" w:rsidRPr="00AE2D34">
        <w:rPr>
          <w:rFonts w:ascii="Times New Roman" w:hAnsi="Times New Roman" w:cs="Times New Roman"/>
          <w:sz w:val="24"/>
          <w:szCs w:val="24"/>
        </w:rPr>
        <w:t xml:space="preserve"> </w:t>
      </w:r>
      <w:r w:rsidR="00F83822" w:rsidRPr="00AE2D34">
        <w:rPr>
          <w:rFonts w:ascii="Times New Roman" w:hAnsi="Times New Roman" w:cs="Times New Roman"/>
          <w:sz w:val="24"/>
          <w:szCs w:val="24"/>
        </w:rPr>
        <w:t>o</w:t>
      </w:r>
      <w:r w:rsidR="009F156B">
        <w:rPr>
          <w:rFonts w:ascii="Times New Roman" w:hAnsi="Times New Roman" w:cs="Times New Roman"/>
          <w:sz w:val="24"/>
          <w:szCs w:val="24"/>
        </w:rPr>
        <w:t> </w:t>
      </w:r>
      <w:r w:rsidR="001777C7" w:rsidRPr="00AE2D34">
        <w:rPr>
          <w:rFonts w:ascii="Times New Roman" w:hAnsi="Times New Roman" w:cs="Times New Roman"/>
          <w:sz w:val="24"/>
          <w:szCs w:val="24"/>
        </w:rPr>
        <w:t xml:space="preserve">symetrycznej przepustowości równej 100 </w:t>
      </w:r>
      <w:proofErr w:type="spellStart"/>
      <w:r w:rsidR="001777C7" w:rsidRPr="00AE2D34">
        <w:rPr>
          <w:rFonts w:ascii="Times New Roman" w:hAnsi="Times New Roman" w:cs="Times New Roman"/>
          <w:sz w:val="24"/>
          <w:szCs w:val="24"/>
        </w:rPr>
        <w:t>Mb</w:t>
      </w:r>
      <w:proofErr w:type="spellEnd"/>
      <w:r w:rsidR="001777C7" w:rsidRPr="00AE2D34">
        <w:rPr>
          <w:rFonts w:ascii="Times New Roman" w:hAnsi="Times New Roman" w:cs="Times New Roman"/>
          <w:sz w:val="24"/>
          <w:szCs w:val="24"/>
        </w:rPr>
        <w:t>/s</w:t>
      </w:r>
      <w:r w:rsidR="00CE3ABF" w:rsidRPr="00AE2D34">
        <w:rPr>
          <w:rFonts w:ascii="Times New Roman" w:hAnsi="Times New Roman" w:cs="Times New Roman"/>
          <w:sz w:val="24"/>
          <w:szCs w:val="24"/>
        </w:rPr>
        <w:t xml:space="preserve"> (</w:t>
      </w:r>
      <w:r w:rsidR="00357286" w:rsidRPr="00AE2D34">
        <w:rPr>
          <w:rFonts w:ascii="Times New Roman" w:hAnsi="Times New Roman" w:cs="Times New Roman"/>
          <w:sz w:val="24"/>
          <w:szCs w:val="24"/>
        </w:rPr>
        <w:t xml:space="preserve">lub </w:t>
      </w:r>
      <w:r w:rsidR="00CE3ABF" w:rsidRPr="00AE2D34">
        <w:rPr>
          <w:rFonts w:ascii="Times New Roman" w:hAnsi="Times New Roman" w:cs="Times New Roman"/>
          <w:sz w:val="24"/>
          <w:szCs w:val="24"/>
        </w:rPr>
        <w:t>każdej usłu</w:t>
      </w:r>
      <w:r w:rsidR="00357286" w:rsidRPr="00AE2D34">
        <w:rPr>
          <w:rFonts w:ascii="Times New Roman" w:hAnsi="Times New Roman" w:cs="Times New Roman"/>
          <w:sz w:val="24"/>
          <w:szCs w:val="24"/>
        </w:rPr>
        <w:t xml:space="preserve">gi poniżej 100 </w:t>
      </w:r>
      <w:proofErr w:type="spellStart"/>
      <w:r w:rsidR="00357286" w:rsidRPr="00AE2D34">
        <w:rPr>
          <w:rFonts w:ascii="Times New Roman" w:hAnsi="Times New Roman" w:cs="Times New Roman"/>
          <w:sz w:val="24"/>
          <w:szCs w:val="24"/>
        </w:rPr>
        <w:t>Mb</w:t>
      </w:r>
      <w:proofErr w:type="spellEnd"/>
      <w:r w:rsidR="00357286" w:rsidRPr="00AE2D34">
        <w:rPr>
          <w:rFonts w:ascii="Times New Roman" w:hAnsi="Times New Roman" w:cs="Times New Roman"/>
          <w:sz w:val="24"/>
          <w:szCs w:val="24"/>
        </w:rPr>
        <w:t>/s)</w:t>
      </w:r>
      <w:r w:rsidR="00FE748E">
        <w:rPr>
          <w:rFonts w:ascii="Times New Roman" w:hAnsi="Times New Roman" w:cs="Times New Roman"/>
          <w:sz w:val="24"/>
          <w:szCs w:val="24"/>
        </w:rPr>
        <w:t xml:space="preserve"> oraz z usług, o których mowa w art. 5 pkt 3 i 5</w:t>
      </w:r>
      <w:r w:rsidR="00357286" w:rsidRPr="00AE2D34">
        <w:rPr>
          <w:rFonts w:ascii="Times New Roman" w:hAnsi="Times New Roman" w:cs="Times New Roman"/>
          <w:sz w:val="24"/>
          <w:szCs w:val="24"/>
        </w:rPr>
        <w:t>.</w:t>
      </w:r>
      <w:r w:rsidRPr="00AE2D34">
        <w:rPr>
          <w:rFonts w:ascii="Times New Roman" w:hAnsi="Times New Roman" w:cs="Times New Roman"/>
          <w:sz w:val="24"/>
          <w:szCs w:val="24"/>
        </w:rPr>
        <w:t xml:space="preserve"> </w:t>
      </w:r>
      <w:r w:rsidR="00357286" w:rsidRPr="00AE2D34">
        <w:rPr>
          <w:rFonts w:ascii="Times New Roman" w:hAnsi="Times New Roman" w:cs="Times New Roman"/>
          <w:sz w:val="24"/>
          <w:szCs w:val="24"/>
        </w:rPr>
        <w:t>Z</w:t>
      </w:r>
      <w:r w:rsidR="00A7582E" w:rsidRPr="00AE2D34">
        <w:rPr>
          <w:rFonts w:ascii="Times New Roman" w:hAnsi="Times New Roman" w:cs="Times New Roman"/>
          <w:sz w:val="24"/>
          <w:szCs w:val="24"/>
        </w:rPr>
        <w:t xml:space="preserve">akłada się, </w:t>
      </w:r>
      <w:r w:rsidR="00951D41" w:rsidRPr="00AE2D34">
        <w:rPr>
          <w:rFonts w:ascii="Times New Roman" w:hAnsi="Times New Roman" w:cs="Times New Roman"/>
          <w:sz w:val="24"/>
          <w:szCs w:val="24"/>
        </w:rPr>
        <w:t xml:space="preserve">że wydatki związane z </w:t>
      </w:r>
      <w:r w:rsidR="001777C7" w:rsidRPr="00AE2D34">
        <w:rPr>
          <w:rFonts w:ascii="Times New Roman" w:hAnsi="Times New Roman" w:cs="Times New Roman"/>
          <w:sz w:val="24"/>
          <w:szCs w:val="24"/>
        </w:rPr>
        <w:t>wykonywaniem zadań operatora</w:t>
      </w:r>
      <w:r w:rsidR="00951D41" w:rsidRPr="00AE2D34">
        <w:rPr>
          <w:rFonts w:ascii="Times New Roman" w:hAnsi="Times New Roman" w:cs="Times New Roman"/>
          <w:sz w:val="24"/>
          <w:szCs w:val="24"/>
        </w:rPr>
        <w:t xml:space="preserve"> OSE będą ponoszone z</w:t>
      </w:r>
      <w:r w:rsidR="00365669" w:rsidRPr="00AE2D34">
        <w:rPr>
          <w:rFonts w:ascii="Times New Roman" w:hAnsi="Times New Roman" w:cs="Times New Roman"/>
          <w:sz w:val="24"/>
          <w:szCs w:val="24"/>
        </w:rPr>
        <w:t>e środków</w:t>
      </w:r>
      <w:r w:rsidR="00951D41" w:rsidRPr="00AE2D34">
        <w:rPr>
          <w:rFonts w:ascii="Times New Roman" w:hAnsi="Times New Roman" w:cs="Times New Roman"/>
          <w:sz w:val="24"/>
          <w:szCs w:val="24"/>
        </w:rPr>
        <w:t xml:space="preserve"> budżetu państwa, </w:t>
      </w:r>
      <w:r w:rsidR="00A7582E" w:rsidRPr="00AE2D34">
        <w:rPr>
          <w:rFonts w:ascii="Times New Roman" w:hAnsi="Times New Roman" w:cs="Times New Roman"/>
          <w:sz w:val="24"/>
          <w:szCs w:val="24"/>
        </w:rPr>
        <w:t>przekazywanych operatorowi OSE</w:t>
      </w:r>
      <w:r w:rsidR="00951D41" w:rsidRPr="00AE2D34">
        <w:rPr>
          <w:rFonts w:ascii="Times New Roman" w:hAnsi="Times New Roman" w:cs="Times New Roman"/>
          <w:sz w:val="24"/>
          <w:szCs w:val="24"/>
        </w:rPr>
        <w:t xml:space="preserve"> w drodze dotacji celowej</w:t>
      </w:r>
      <w:r w:rsidRPr="00AE2D34">
        <w:rPr>
          <w:rFonts w:ascii="Times New Roman" w:hAnsi="Times New Roman" w:cs="Times New Roman"/>
          <w:sz w:val="24"/>
          <w:szCs w:val="24"/>
        </w:rPr>
        <w:t xml:space="preserve"> udzielanej przez ministra właściwego do spraw </w:t>
      </w:r>
      <w:r w:rsidR="00A7582E" w:rsidRPr="00AE2D34">
        <w:rPr>
          <w:rFonts w:ascii="Times New Roman" w:hAnsi="Times New Roman" w:cs="Times New Roman"/>
          <w:sz w:val="24"/>
          <w:szCs w:val="24"/>
        </w:rPr>
        <w:t>informatyzacji</w:t>
      </w:r>
      <w:r w:rsidR="005D4B96" w:rsidRPr="00AE2D34">
        <w:rPr>
          <w:rFonts w:ascii="Times New Roman" w:hAnsi="Times New Roman" w:cs="Times New Roman"/>
          <w:sz w:val="24"/>
          <w:szCs w:val="24"/>
        </w:rPr>
        <w:t>,</w:t>
      </w:r>
      <w:r w:rsidR="006A7782" w:rsidRPr="00AE2D34">
        <w:rPr>
          <w:rFonts w:ascii="Times New Roman" w:hAnsi="Times New Roman" w:cs="Times New Roman"/>
          <w:sz w:val="24"/>
          <w:szCs w:val="24"/>
        </w:rPr>
        <w:t xml:space="preserve"> </w:t>
      </w:r>
      <w:r w:rsidR="009F156B">
        <w:rPr>
          <w:rFonts w:ascii="Times New Roman" w:hAnsi="Times New Roman" w:cs="Times New Roman"/>
          <w:sz w:val="24"/>
          <w:szCs w:val="24"/>
        </w:rPr>
        <w:t>lub z </w:t>
      </w:r>
      <w:r w:rsidR="006A7782" w:rsidRPr="00AE2D34">
        <w:rPr>
          <w:rFonts w:ascii="Times New Roman" w:hAnsi="Times New Roman" w:cs="Times New Roman"/>
          <w:sz w:val="24"/>
          <w:szCs w:val="24"/>
        </w:rPr>
        <w:t>budżetu środków europejskich</w:t>
      </w:r>
      <w:r w:rsidR="00545A45" w:rsidRPr="00AE2D34">
        <w:rPr>
          <w:rFonts w:ascii="Times New Roman" w:hAnsi="Times New Roman" w:cs="Times New Roman"/>
          <w:sz w:val="24"/>
          <w:szCs w:val="24"/>
        </w:rPr>
        <w:t>. Jednakże w celu minimalizacji obciążeń po stronie budżetu państwa podejmowane są działania mające na celu sfinansowanie kosztów inwestycyjnych budowy sieci OSE ze środków PO PC. Zgodnie z podstawowymi zasadami udzielania wsparcia ze środków europejskich w ramach programów operacyjnych, wsparcie to może zostać udzielone wyłącznie na pokrycie wydatków inwestycyjnych wspieranego projektu. Tymczasem wdrożenie OSE w każdym roku od dnia wejścia w życie ustawy wiązać się będzie z koniecznością ponoszenia wydatków, które nie mieszczą się w kategorii wydatków inwestycyjnych. Wydatki te będą musiały zostać poniesione bezpośrednio z budżetu państwa, w drodze dotacji celowej. Ponadto w miarę wdrażania ustawy rosnąć będą wydatki ponoszone na funkcjonowanie sieci OSE (zwane ogólnie kosztami utrzymania) – wśród których największą część stanowić będą wydatki ponoszone na zakup usług od przeds</w:t>
      </w:r>
      <w:r w:rsidR="009F156B">
        <w:rPr>
          <w:rFonts w:ascii="Times New Roman" w:hAnsi="Times New Roman" w:cs="Times New Roman"/>
          <w:sz w:val="24"/>
          <w:szCs w:val="24"/>
        </w:rPr>
        <w:t>iębiorców telekomunikacyjnych w </w:t>
      </w:r>
      <w:r w:rsidR="00545A45" w:rsidRPr="00AE2D34">
        <w:rPr>
          <w:rFonts w:ascii="Times New Roman" w:hAnsi="Times New Roman" w:cs="Times New Roman"/>
          <w:sz w:val="24"/>
          <w:szCs w:val="24"/>
        </w:rPr>
        <w:t>celu umożliwienia nieodpłatnego świadczenia szko</w:t>
      </w:r>
      <w:r w:rsidR="00FF78F6" w:rsidRPr="00AE2D34">
        <w:rPr>
          <w:rFonts w:ascii="Times New Roman" w:hAnsi="Times New Roman" w:cs="Times New Roman"/>
          <w:sz w:val="24"/>
          <w:szCs w:val="24"/>
        </w:rPr>
        <w:t>le</w:t>
      </w:r>
      <w:r w:rsidR="00545A45" w:rsidRPr="00AE2D34">
        <w:rPr>
          <w:rFonts w:ascii="Times New Roman" w:hAnsi="Times New Roman" w:cs="Times New Roman"/>
          <w:sz w:val="24"/>
          <w:szCs w:val="24"/>
        </w:rPr>
        <w:t xml:space="preserve"> usług – które będą musiały zostać poniesione z budżetu państwa, również w ramach dotacji celowej.</w:t>
      </w:r>
    </w:p>
    <w:p w:rsidR="00A7582E" w:rsidRPr="00AE2D34" w:rsidRDefault="0044352A"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Projekt</w:t>
      </w:r>
      <w:r w:rsidR="00545A45" w:rsidRPr="00AE2D34">
        <w:rPr>
          <w:rFonts w:ascii="Times New Roman" w:hAnsi="Times New Roman" w:cs="Times New Roman"/>
          <w:sz w:val="24"/>
          <w:szCs w:val="24"/>
        </w:rPr>
        <w:t xml:space="preserve"> </w:t>
      </w:r>
      <w:r w:rsidR="00C026E3" w:rsidRPr="00AE2D34">
        <w:rPr>
          <w:rFonts w:ascii="Times New Roman" w:hAnsi="Times New Roman" w:cs="Times New Roman"/>
          <w:sz w:val="24"/>
          <w:szCs w:val="24"/>
        </w:rPr>
        <w:t>przewiduje możliwość pobierania przez operatora OSE o</w:t>
      </w:r>
      <w:r w:rsidR="001777C7" w:rsidRPr="00AE2D34">
        <w:rPr>
          <w:rFonts w:ascii="Times New Roman" w:hAnsi="Times New Roman" w:cs="Times New Roman"/>
          <w:sz w:val="24"/>
          <w:szCs w:val="24"/>
        </w:rPr>
        <w:t xml:space="preserve">płat z tytułu świadczenia usługi </w:t>
      </w:r>
      <w:r w:rsidR="00FF78F6" w:rsidRPr="00AE2D34">
        <w:rPr>
          <w:rFonts w:ascii="Times New Roman" w:hAnsi="Times New Roman" w:cs="Times New Roman"/>
          <w:sz w:val="24"/>
          <w:szCs w:val="24"/>
        </w:rPr>
        <w:t xml:space="preserve">szerokopasmowego </w:t>
      </w:r>
      <w:r w:rsidR="001777C7" w:rsidRPr="00AE2D34">
        <w:rPr>
          <w:rFonts w:ascii="Times New Roman" w:hAnsi="Times New Roman" w:cs="Times New Roman"/>
          <w:sz w:val="24"/>
          <w:szCs w:val="24"/>
        </w:rPr>
        <w:t xml:space="preserve">dostępu do </w:t>
      </w:r>
      <w:r w:rsidR="004E1632" w:rsidRPr="00AE2D34">
        <w:rPr>
          <w:rFonts w:ascii="Times New Roman" w:hAnsi="Times New Roman" w:cs="Times New Roman"/>
          <w:sz w:val="24"/>
          <w:szCs w:val="24"/>
        </w:rPr>
        <w:t>Internetu</w:t>
      </w:r>
      <w:r w:rsidR="00A7582E" w:rsidRPr="00AE2D34">
        <w:rPr>
          <w:rFonts w:ascii="Times New Roman" w:hAnsi="Times New Roman" w:cs="Times New Roman"/>
          <w:sz w:val="24"/>
          <w:szCs w:val="24"/>
        </w:rPr>
        <w:t xml:space="preserve">, </w:t>
      </w:r>
      <w:r w:rsidRPr="00AE2D34">
        <w:rPr>
          <w:rFonts w:ascii="Times New Roman" w:hAnsi="Times New Roman" w:cs="Times New Roman"/>
          <w:sz w:val="24"/>
          <w:szCs w:val="24"/>
        </w:rPr>
        <w:t>wyłącznie jeżeli</w:t>
      </w:r>
      <w:r w:rsidR="00A7582E" w:rsidRPr="00AE2D34">
        <w:rPr>
          <w:rFonts w:ascii="Times New Roman" w:hAnsi="Times New Roman" w:cs="Times New Roman"/>
          <w:sz w:val="24"/>
          <w:szCs w:val="24"/>
        </w:rPr>
        <w:t xml:space="preserve"> usługa ta będzie świadczona </w:t>
      </w:r>
      <w:r w:rsidR="00ED7D43" w:rsidRPr="00AE2D34">
        <w:rPr>
          <w:rFonts w:ascii="Times New Roman" w:hAnsi="Times New Roman" w:cs="Times New Roman"/>
          <w:sz w:val="24"/>
          <w:szCs w:val="24"/>
        </w:rPr>
        <w:t>na wniosek szkoły</w:t>
      </w:r>
      <w:r w:rsidR="00FF78F6" w:rsidRPr="00AE2D34">
        <w:rPr>
          <w:rFonts w:ascii="Times New Roman" w:hAnsi="Times New Roman" w:cs="Times New Roman"/>
          <w:sz w:val="24"/>
          <w:szCs w:val="24"/>
        </w:rPr>
        <w:t xml:space="preserve"> –</w:t>
      </w:r>
      <w:r w:rsidR="00ED7D43" w:rsidRPr="00AE2D34">
        <w:rPr>
          <w:rFonts w:ascii="Times New Roman" w:hAnsi="Times New Roman" w:cs="Times New Roman"/>
          <w:sz w:val="24"/>
          <w:szCs w:val="24"/>
        </w:rPr>
        <w:t xml:space="preserve"> </w:t>
      </w:r>
      <w:r w:rsidR="00A7582E" w:rsidRPr="00AE2D34">
        <w:rPr>
          <w:rFonts w:ascii="Times New Roman" w:hAnsi="Times New Roman" w:cs="Times New Roman"/>
          <w:sz w:val="24"/>
          <w:szCs w:val="24"/>
        </w:rPr>
        <w:t xml:space="preserve">z parametrami przekraczającymi „podstawowe” – jednakże opłata ta będzie mogła odpowiadać jedynie kosztom ponoszonym przez operatora OSE na świadczenie usługi o podwyższonym standardzie (co </w:t>
      </w:r>
      <w:r w:rsidR="008F31C7" w:rsidRPr="00AE2D34">
        <w:rPr>
          <w:rFonts w:ascii="Times New Roman" w:hAnsi="Times New Roman" w:cs="Times New Roman"/>
          <w:sz w:val="24"/>
          <w:szCs w:val="24"/>
        </w:rPr>
        <w:t>implikuje, iż</w:t>
      </w:r>
      <w:r w:rsidR="00ED7D43" w:rsidRPr="00AE2D34">
        <w:rPr>
          <w:rFonts w:ascii="Times New Roman" w:hAnsi="Times New Roman" w:cs="Times New Roman"/>
          <w:sz w:val="24"/>
          <w:szCs w:val="24"/>
        </w:rPr>
        <w:t xml:space="preserve"> </w:t>
      </w:r>
      <w:r w:rsidR="008F31C7" w:rsidRPr="00AE2D34">
        <w:rPr>
          <w:rFonts w:ascii="Times New Roman" w:hAnsi="Times New Roman" w:cs="Times New Roman"/>
          <w:sz w:val="24"/>
          <w:szCs w:val="24"/>
        </w:rPr>
        <w:t xml:space="preserve">operator OSE nie będzie </w:t>
      </w:r>
      <w:r w:rsidR="00A079E2" w:rsidRPr="00AE2D34">
        <w:rPr>
          <w:rFonts w:ascii="Times New Roman" w:hAnsi="Times New Roman" w:cs="Times New Roman"/>
          <w:sz w:val="24"/>
          <w:szCs w:val="24"/>
        </w:rPr>
        <w:t>osiągać zysku</w:t>
      </w:r>
      <w:r w:rsidR="00A7582E" w:rsidRPr="00AE2D34">
        <w:rPr>
          <w:rFonts w:ascii="Times New Roman" w:hAnsi="Times New Roman" w:cs="Times New Roman"/>
          <w:sz w:val="24"/>
          <w:szCs w:val="24"/>
        </w:rPr>
        <w:t xml:space="preserve"> z tytułu świadczenia tych usług).</w:t>
      </w:r>
    </w:p>
    <w:p w:rsidR="00951D41" w:rsidRPr="00AE2D34" w:rsidRDefault="00345200"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ust. 5 wskazano, iż o</w:t>
      </w:r>
      <w:r w:rsidR="00BD75A3" w:rsidRPr="00AE2D34">
        <w:rPr>
          <w:rFonts w:ascii="Times New Roman" w:hAnsi="Times New Roman" w:cs="Times New Roman"/>
          <w:sz w:val="24"/>
          <w:szCs w:val="24"/>
        </w:rPr>
        <w:t xml:space="preserve">perator </w:t>
      </w:r>
      <w:r w:rsidR="00651298" w:rsidRPr="00AE2D34">
        <w:rPr>
          <w:rFonts w:ascii="Times New Roman" w:hAnsi="Times New Roman" w:cs="Times New Roman"/>
          <w:sz w:val="24"/>
          <w:szCs w:val="24"/>
        </w:rPr>
        <w:t xml:space="preserve">OSE będzie musiał </w:t>
      </w:r>
      <w:r w:rsidR="008D04A8" w:rsidRPr="00AE2D34">
        <w:rPr>
          <w:rFonts w:ascii="Times New Roman" w:hAnsi="Times New Roman" w:cs="Times New Roman"/>
          <w:sz w:val="24"/>
          <w:szCs w:val="24"/>
        </w:rPr>
        <w:t xml:space="preserve">również </w:t>
      </w:r>
      <w:r w:rsidR="00651298" w:rsidRPr="00AE2D34">
        <w:rPr>
          <w:rFonts w:ascii="Times New Roman" w:hAnsi="Times New Roman" w:cs="Times New Roman"/>
          <w:sz w:val="24"/>
          <w:szCs w:val="24"/>
        </w:rPr>
        <w:t>prowadzić odrębną księgowość</w:t>
      </w:r>
      <w:r w:rsidR="00A7582E" w:rsidRPr="00AE2D34">
        <w:rPr>
          <w:rFonts w:ascii="Times New Roman" w:hAnsi="Times New Roman" w:cs="Times New Roman"/>
          <w:sz w:val="24"/>
          <w:szCs w:val="24"/>
        </w:rPr>
        <w:t xml:space="preserve"> (względem księgowości prowadzonej w ramach organizacji jako NASK)</w:t>
      </w:r>
      <w:r w:rsidR="00651298" w:rsidRPr="00AE2D34">
        <w:rPr>
          <w:rFonts w:ascii="Times New Roman" w:hAnsi="Times New Roman" w:cs="Times New Roman"/>
          <w:sz w:val="24"/>
          <w:szCs w:val="24"/>
        </w:rPr>
        <w:t xml:space="preserve"> </w:t>
      </w:r>
      <w:r w:rsidR="00651298" w:rsidRPr="00AE2D34">
        <w:rPr>
          <w:rFonts w:ascii="Times New Roman" w:hAnsi="Times New Roman" w:cs="Times New Roman"/>
          <w:sz w:val="24"/>
          <w:szCs w:val="24"/>
        </w:rPr>
        <w:lastRenderedPageBreak/>
        <w:t xml:space="preserve">umożliwiającą kontrolę przepływów finansowych związanych </w:t>
      </w:r>
      <w:r w:rsidR="00A7582E" w:rsidRPr="00AE2D34">
        <w:rPr>
          <w:rFonts w:ascii="Times New Roman" w:hAnsi="Times New Roman" w:cs="Times New Roman"/>
          <w:sz w:val="24"/>
          <w:szCs w:val="24"/>
        </w:rPr>
        <w:t xml:space="preserve">z wykonywaniem zadań operatora OSE, w tym </w:t>
      </w:r>
      <w:r w:rsidR="006A7782" w:rsidRPr="00AE2D34">
        <w:rPr>
          <w:rFonts w:ascii="Times New Roman" w:hAnsi="Times New Roman" w:cs="Times New Roman"/>
          <w:sz w:val="24"/>
          <w:szCs w:val="24"/>
        </w:rPr>
        <w:t xml:space="preserve">odrębnie w odniesieniu do </w:t>
      </w:r>
      <w:r w:rsidR="00A7582E" w:rsidRPr="00AE2D34">
        <w:rPr>
          <w:rFonts w:ascii="Times New Roman" w:hAnsi="Times New Roman" w:cs="Times New Roman"/>
          <w:sz w:val="24"/>
          <w:szCs w:val="24"/>
        </w:rPr>
        <w:t>świadczeni</w:t>
      </w:r>
      <w:r w:rsidR="006A7782" w:rsidRPr="00AE2D34">
        <w:rPr>
          <w:rFonts w:ascii="Times New Roman" w:hAnsi="Times New Roman" w:cs="Times New Roman"/>
          <w:sz w:val="24"/>
          <w:szCs w:val="24"/>
        </w:rPr>
        <w:t>a</w:t>
      </w:r>
      <w:r w:rsidR="00A7582E" w:rsidRPr="00AE2D34">
        <w:rPr>
          <w:rFonts w:ascii="Times New Roman" w:hAnsi="Times New Roman" w:cs="Times New Roman"/>
          <w:sz w:val="24"/>
          <w:szCs w:val="24"/>
        </w:rPr>
        <w:t xml:space="preserve"> usług</w:t>
      </w:r>
      <w:r w:rsidR="00E91CDD" w:rsidRPr="00AE2D34">
        <w:rPr>
          <w:rFonts w:ascii="Times New Roman" w:hAnsi="Times New Roman" w:cs="Times New Roman"/>
          <w:sz w:val="24"/>
          <w:szCs w:val="24"/>
        </w:rPr>
        <w:t xml:space="preserve">i </w:t>
      </w:r>
      <w:r w:rsidR="00F77A5D" w:rsidRPr="00AE2D34">
        <w:rPr>
          <w:rFonts w:ascii="Times New Roman" w:hAnsi="Times New Roman" w:cs="Times New Roman"/>
          <w:sz w:val="24"/>
          <w:szCs w:val="24"/>
        </w:rPr>
        <w:t xml:space="preserve">szerokopasmowego </w:t>
      </w:r>
      <w:r w:rsidR="00E91CDD" w:rsidRPr="00AE2D34">
        <w:rPr>
          <w:rFonts w:ascii="Times New Roman" w:hAnsi="Times New Roman" w:cs="Times New Roman"/>
          <w:sz w:val="24"/>
          <w:szCs w:val="24"/>
        </w:rPr>
        <w:t xml:space="preserve">dostępu do </w:t>
      </w:r>
      <w:r w:rsidR="004E1632" w:rsidRPr="00AE2D34">
        <w:rPr>
          <w:rFonts w:ascii="Times New Roman" w:hAnsi="Times New Roman" w:cs="Times New Roman"/>
          <w:sz w:val="24"/>
          <w:szCs w:val="24"/>
        </w:rPr>
        <w:t>Internetu</w:t>
      </w:r>
      <w:r w:rsidR="00E91CDD" w:rsidRPr="00AE2D34">
        <w:rPr>
          <w:rFonts w:ascii="Times New Roman" w:hAnsi="Times New Roman" w:cs="Times New Roman"/>
          <w:sz w:val="24"/>
          <w:szCs w:val="24"/>
        </w:rPr>
        <w:t xml:space="preserve"> o przepustowości przekraczającej 100 </w:t>
      </w:r>
      <w:proofErr w:type="spellStart"/>
      <w:r w:rsidR="00E91CDD" w:rsidRPr="00AE2D34">
        <w:rPr>
          <w:rFonts w:ascii="Times New Roman" w:hAnsi="Times New Roman" w:cs="Times New Roman"/>
          <w:sz w:val="24"/>
          <w:szCs w:val="24"/>
        </w:rPr>
        <w:t>Mb</w:t>
      </w:r>
      <w:proofErr w:type="spellEnd"/>
      <w:r w:rsidR="00E91CDD" w:rsidRPr="00AE2D34">
        <w:rPr>
          <w:rFonts w:ascii="Times New Roman" w:hAnsi="Times New Roman" w:cs="Times New Roman"/>
          <w:sz w:val="24"/>
          <w:szCs w:val="24"/>
        </w:rPr>
        <w:t>/s</w:t>
      </w:r>
      <w:r w:rsidR="00A7582E" w:rsidRPr="00AE2D34">
        <w:rPr>
          <w:rFonts w:ascii="Times New Roman" w:hAnsi="Times New Roman" w:cs="Times New Roman"/>
          <w:sz w:val="24"/>
          <w:szCs w:val="24"/>
        </w:rPr>
        <w:t xml:space="preserve"> za opłatą.</w:t>
      </w:r>
      <w:r w:rsidR="00566A98" w:rsidRPr="00AE2D34">
        <w:rPr>
          <w:rFonts w:ascii="Times New Roman" w:hAnsi="Times New Roman" w:cs="Times New Roman"/>
          <w:sz w:val="24"/>
          <w:szCs w:val="24"/>
        </w:rPr>
        <w:t xml:space="preserve"> W ust. 6 ponownie podkreślono, że operat</w:t>
      </w:r>
      <w:r w:rsidR="009F156B">
        <w:rPr>
          <w:rFonts w:ascii="Times New Roman" w:hAnsi="Times New Roman" w:cs="Times New Roman"/>
          <w:sz w:val="24"/>
          <w:szCs w:val="24"/>
        </w:rPr>
        <w:t>or OSE nie może osiągać zysku z </w:t>
      </w:r>
      <w:r w:rsidR="00566A98" w:rsidRPr="00AE2D34">
        <w:rPr>
          <w:rFonts w:ascii="Times New Roman" w:hAnsi="Times New Roman" w:cs="Times New Roman"/>
          <w:sz w:val="24"/>
          <w:szCs w:val="24"/>
        </w:rPr>
        <w:t>tytułu</w:t>
      </w:r>
      <w:r w:rsidR="00F77A5D" w:rsidRPr="00AE2D34">
        <w:rPr>
          <w:rFonts w:ascii="Times New Roman" w:hAnsi="Times New Roman" w:cs="Times New Roman"/>
          <w:sz w:val="24"/>
          <w:szCs w:val="24"/>
        </w:rPr>
        <w:t xml:space="preserve"> realizacji zadań określonych w ustawie</w:t>
      </w:r>
      <w:r w:rsidR="00566A98" w:rsidRPr="00AE2D34">
        <w:rPr>
          <w:rFonts w:ascii="Times New Roman" w:hAnsi="Times New Roman" w:cs="Times New Roman"/>
          <w:sz w:val="24"/>
          <w:szCs w:val="24"/>
        </w:rPr>
        <w:t>.</w:t>
      </w:r>
    </w:p>
    <w:p w:rsidR="00C026E3" w:rsidRPr="00AE2D34" w:rsidRDefault="001777C7"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Art. 1</w:t>
      </w:r>
      <w:r w:rsidR="004D592A" w:rsidRPr="00AE2D34">
        <w:rPr>
          <w:rFonts w:ascii="Times New Roman" w:hAnsi="Times New Roman" w:cs="Times New Roman"/>
          <w:b/>
          <w:sz w:val="24"/>
          <w:szCs w:val="24"/>
        </w:rPr>
        <w:t>1</w:t>
      </w:r>
    </w:p>
    <w:p w:rsidR="00C026E3" w:rsidRPr="00AE2D34" w:rsidRDefault="00DD3622"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art. 1</w:t>
      </w:r>
      <w:r w:rsidR="004D592A" w:rsidRPr="00AE2D34">
        <w:rPr>
          <w:rFonts w:ascii="Times New Roman" w:hAnsi="Times New Roman" w:cs="Times New Roman"/>
          <w:sz w:val="24"/>
          <w:szCs w:val="24"/>
        </w:rPr>
        <w:t>1</w:t>
      </w:r>
      <w:r w:rsidR="00C026E3" w:rsidRPr="00AE2D34">
        <w:rPr>
          <w:rFonts w:ascii="Times New Roman" w:hAnsi="Times New Roman" w:cs="Times New Roman"/>
          <w:sz w:val="24"/>
          <w:szCs w:val="24"/>
        </w:rPr>
        <w:t xml:space="preserve"> określono zamknięty katalog wydatków, ja</w:t>
      </w:r>
      <w:r w:rsidR="009F156B">
        <w:rPr>
          <w:rFonts w:ascii="Times New Roman" w:hAnsi="Times New Roman" w:cs="Times New Roman"/>
          <w:sz w:val="24"/>
          <w:szCs w:val="24"/>
        </w:rPr>
        <w:t>kie może ponosić operator OSE w </w:t>
      </w:r>
      <w:r w:rsidR="00C026E3" w:rsidRPr="00AE2D34">
        <w:rPr>
          <w:rFonts w:ascii="Times New Roman" w:hAnsi="Times New Roman" w:cs="Times New Roman"/>
          <w:sz w:val="24"/>
          <w:szCs w:val="24"/>
        </w:rPr>
        <w:t>ramach środków przyznanych w drodze dotacji celowej. Są to w szczególności wydatki związane z</w:t>
      </w:r>
      <w:r w:rsidR="00F05F87">
        <w:rPr>
          <w:rFonts w:ascii="Times New Roman" w:hAnsi="Times New Roman" w:cs="Times New Roman"/>
          <w:sz w:val="24"/>
          <w:szCs w:val="24"/>
        </w:rPr>
        <w:t xml:space="preserve"> </w:t>
      </w:r>
      <w:r w:rsidR="009D6316" w:rsidRPr="00AE2D34">
        <w:rPr>
          <w:rFonts w:ascii="Times New Roman" w:hAnsi="Times New Roman" w:cs="Times New Roman"/>
          <w:sz w:val="24"/>
          <w:szCs w:val="24"/>
        </w:rPr>
        <w:t>uzyskiwani</w:t>
      </w:r>
      <w:r w:rsidRPr="00AE2D34">
        <w:rPr>
          <w:rFonts w:ascii="Times New Roman" w:hAnsi="Times New Roman" w:cs="Times New Roman"/>
          <w:sz w:val="24"/>
          <w:szCs w:val="24"/>
        </w:rPr>
        <w:t>em dostę</w:t>
      </w:r>
      <w:r w:rsidR="00E517B7" w:rsidRPr="00AE2D34">
        <w:rPr>
          <w:rFonts w:ascii="Times New Roman" w:hAnsi="Times New Roman" w:cs="Times New Roman"/>
          <w:sz w:val="24"/>
          <w:szCs w:val="24"/>
        </w:rPr>
        <w:t>pu</w:t>
      </w:r>
      <w:r w:rsidRPr="00AE2D34">
        <w:rPr>
          <w:rFonts w:ascii="Times New Roman" w:hAnsi="Times New Roman" w:cs="Times New Roman"/>
          <w:sz w:val="24"/>
          <w:szCs w:val="24"/>
        </w:rPr>
        <w:t xml:space="preserve"> </w:t>
      </w:r>
      <w:r w:rsidR="00566A98" w:rsidRPr="00AE2D34">
        <w:rPr>
          <w:rFonts w:ascii="Times New Roman" w:hAnsi="Times New Roman" w:cs="Times New Roman"/>
          <w:sz w:val="24"/>
          <w:szCs w:val="24"/>
        </w:rPr>
        <w:t>do istniejącej infrastruktury, w tym korzystania z usług</w:t>
      </w:r>
      <w:r w:rsidR="00345200" w:rsidRPr="00AE2D34">
        <w:rPr>
          <w:rFonts w:ascii="Times New Roman" w:hAnsi="Times New Roman" w:cs="Times New Roman"/>
          <w:sz w:val="24"/>
          <w:szCs w:val="24"/>
        </w:rPr>
        <w:t xml:space="preserve"> transmisji danych</w:t>
      </w:r>
      <w:r w:rsidR="009D6316" w:rsidRPr="00AE2D34">
        <w:rPr>
          <w:rFonts w:ascii="Times New Roman" w:hAnsi="Times New Roman" w:cs="Times New Roman"/>
          <w:sz w:val="24"/>
          <w:szCs w:val="24"/>
        </w:rPr>
        <w:t xml:space="preserve">, </w:t>
      </w:r>
      <w:r w:rsidR="00566A98" w:rsidRPr="00AE2D34">
        <w:rPr>
          <w:rFonts w:ascii="Times New Roman" w:hAnsi="Times New Roman" w:cs="Times New Roman"/>
          <w:sz w:val="24"/>
          <w:szCs w:val="24"/>
        </w:rPr>
        <w:t xml:space="preserve">a także związane z </w:t>
      </w:r>
      <w:r w:rsidR="009F156B">
        <w:rPr>
          <w:rFonts w:ascii="Times New Roman" w:hAnsi="Times New Roman" w:cs="Times New Roman"/>
          <w:sz w:val="24"/>
          <w:szCs w:val="24"/>
        </w:rPr>
        <w:t>możliwymi inwestycjami w </w:t>
      </w:r>
      <w:r w:rsidR="00C026E3" w:rsidRPr="00AE2D34">
        <w:rPr>
          <w:rFonts w:ascii="Times New Roman" w:hAnsi="Times New Roman" w:cs="Times New Roman"/>
          <w:sz w:val="24"/>
          <w:szCs w:val="24"/>
        </w:rPr>
        <w:t>infrastrukturę telekomunikacyjną oraz nabycie</w:t>
      </w:r>
      <w:r w:rsidRPr="00AE2D34">
        <w:rPr>
          <w:rFonts w:ascii="Times New Roman" w:hAnsi="Times New Roman" w:cs="Times New Roman"/>
          <w:sz w:val="24"/>
          <w:szCs w:val="24"/>
        </w:rPr>
        <w:t>m</w:t>
      </w:r>
      <w:r w:rsidR="00C026E3" w:rsidRPr="00AE2D34">
        <w:rPr>
          <w:rFonts w:ascii="Times New Roman" w:hAnsi="Times New Roman" w:cs="Times New Roman"/>
          <w:sz w:val="24"/>
          <w:szCs w:val="24"/>
        </w:rPr>
        <w:t xml:space="preserve"> praw do innych środków trwałych </w:t>
      </w:r>
      <w:r w:rsidR="00F77A5D" w:rsidRPr="00AE2D34">
        <w:rPr>
          <w:rFonts w:ascii="Times New Roman" w:hAnsi="Times New Roman" w:cs="Times New Roman"/>
          <w:sz w:val="24"/>
          <w:szCs w:val="24"/>
        </w:rPr>
        <w:t>oraz</w:t>
      </w:r>
      <w:r w:rsidR="00C026E3" w:rsidRPr="00AE2D34">
        <w:rPr>
          <w:rFonts w:ascii="Times New Roman" w:hAnsi="Times New Roman" w:cs="Times New Roman"/>
          <w:sz w:val="24"/>
          <w:szCs w:val="24"/>
        </w:rPr>
        <w:t xml:space="preserve"> wartości niematerialnych i prawnych, niezbędnych do funkcjonowania sieci OSE w jej planowanym zakresie, jak również wydatki związane z utrzymaniem tej sieci</w:t>
      </w:r>
      <w:r w:rsidRPr="00AE2D34">
        <w:rPr>
          <w:rFonts w:ascii="Times New Roman" w:hAnsi="Times New Roman" w:cs="Times New Roman"/>
          <w:sz w:val="24"/>
          <w:szCs w:val="24"/>
        </w:rPr>
        <w:t xml:space="preserve"> oraz wydatki związane z</w:t>
      </w:r>
      <w:r w:rsidR="00F05F87">
        <w:rPr>
          <w:rFonts w:ascii="Times New Roman" w:hAnsi="Times New Roman" w:cs="Times New Roman"/>
          <w:sz w:val="24"/>
          <w:szCs w:val="24"/>
        </w:rPr>
        <w:t xml:space="preserve"> </w:t>
      </w:r>
      <w:r w:rsidR="00345200" w:rsidRPr="00AE2D34">
        <w:rPr>
          <w:rFonts w:ascii="Times New Roman" w:hAnsi="Times New Roman" w:cs="Times New Roman"/>
          <w:sz w:val="24"/>
          <w:szCs w:val="24"/>
        </w:rPr>
        <w:t xml:space="preserve">nabyciem, tworzeniem i utrzymaniem usług bezpieczeństwa teleinformatycznego oraz </w:t>
      </w:r>
      <w:r w:rsidR="00F77A5D" w:rsidRPr="00AE2D34">
        <w:rPr>
          <w:rFonts w:ascii="Times New Roman" w:hAnsi="Times New Roman" w:cs="Times New Roman"/>
          <w:sz w:val="24"/>
          <w:szCs w:val="24"/>
        </w:rPr>
        <w:t xml:space="preserve">nabyciem, </w:t>
      </w:r>
      <w:r w:rsidR="009D6316" w:rsidRPr="00AE2D34">
        <w:rPr>
          <w:rFonts w:ascii="Times New Roman" w:hAnsi="Times New Roman" w:cs="Times New Roman"/>
          <w:sz w:val="24"/>
          <w:szCs w:val="24"/>
        </w:rPr>
        <w:t>tworzeniem</w:t>
      </w:r>
      <w:r w:rsidR="006939F6" w:rsidRPr="00AE2D34">
        <w:rPr>
          <w:rFonts w:ascii="Times New Roman" w:hAnsi="Times New Roman" w:cs="Times New Roman"/>
          <w:sz w:val="24"/>
          <w:szCs w:val="24"/>
        </w:rPr>
        <w:t>,</w:t>
      </w:r>
      <w:r w:rsidR="009D6316" w:rsidRPr="00AE2D34">
        <w:rPr>
          <w:rFonts w:ascii="Times New Roman" w:hAnsi="Times New Roman" w:cs="Times New Roman"/>
          <w:sz w:val="24"/>
          <w:szCs w:val="24"/>
        </w:rPr>
        <w:t xml:space="preserve"> utrzymaniem </w:t>
      </w:r>
      <w:r w:rsidR="006939F6" w:rsidRPr="00AE2D34">
        <w:rPr>
          <w:rFonts w:ascii="Times New Roman" w:hAnsi="Times New Roman" w:cs="Times New Roman"/>
          <w:sz w:val="24"/>
          <w:szCs w:val="24"/>
        </w:rPr>
        <w:t>i udostępnianiem usług, o których mowa w art. 5 pkt 5</w:t>
      </w:r>
      <w:r w:rsidR="009D6316" w:rsidRPr="00AE2D34">
        <w:rPr>
          <w:rFonts w:ascii="Times New Roman" w:hAnsi="Times New Roman" w:cs="Times New Roman"/>
          <w:sz w:val="24"/>
          <w:szCs w:val="24"/>
        </w:rPr>
        <w:t>.</w:t>
      </w:r>
      <w:r w:rsidR="008E3312" w:rsidRPr="00AE2D34">
        <w:rPr>
          <w:rFonts w:ascii="Times New Roman" w:hAnsi="Times New Roman" w:cs="Times New Roman"/>
          <w:sz w:val="24"/>
          <w:szCs w:val="24"/>
        </w:rPr>
        <w:t xml:space="preserve"> </w:t>
      </w:r>
    </w:p>
    <w:p w:rsidR="0026199A" w:rsidRPr="00AE2D34" w:rsidRDefault="00DD3622"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Art. 1</w:t>
      </w:r>
      <w:r w:rsidR="004D592A" w:rsidRPr="00AE2D34">
        <w:rPr>
          <w:rFonts w:ascii="Times New Roman" w:hAnsi="Times New Roman" w:cs="Times New Roman"/>
          <w:b/>
          <w:sz w:val="24"/>
          <w:szCs w:val="24"/>
        </w:rPr>
        <w:t>2</w:t>
      </w:r>
    </w:p>
    <w:p w:rsidR="00345200" w:rsidRPr="00AE2D34" w:rsidRDefault="00CE3ABF" w:rsidP="00AB11FC">
      <w:pPr>
        <w:pStyle w:val="USTustnpkodeksu"/>
        <w:spacing w:before="120"/>
        <w:ind w:firstLine="0"/>
        <w:rPr>
          <w:rFonts w:ascii="Times New Roman" w:hAnsi="Times New Roman" w:cs="Times New Roman"/>
          <w:szCs w:val="24"/>
        </w:rPr>
      </w:pPr>
      <w:r w:rsidRPr="00AE2D34">
        <w:rPr>
          <w:rFonts w:ascii="Times New Roman" w:hAnsi="Times New Roman" w:cs="Times New Roman"/>
          <w:szCs w:val="24"/>
        </w:rPr>
        <w:t>W a</w:t>
      </w:r>
      <w:r w:rsidR="00DD3622" w:rsidRPr="00AE2D34">
        <w:rPr>
          <w:rFonts w:ascii="Times New Roman" w:hAnsi="Times New Roman" w:cs="Times New Roman"/>
          <w:szCs w:val="24"/>
        </w:rPr>
        <w:t>rt. 1</w:t>
      </w:r>
      <w:r w:rsidR="004D592A" w:rsidRPr="00AE2D34">
        <w:rPr>
          <w:rFonts w:ascii="Times New Roman" w:hAnsi="Times New Roman" w:cs="Times New Roman"/>
          <w:szCs w:val="24"/>
        </w:rPr>
        <w:t>2</w:t>
      </w:r>
      <w:r w:rsidR="0026199A" w:rsidRPr="00AE2D34">
        <w:rPr>
          <w:rFonts w:ascii="Times New Roman" w:hAnsi="Times New Roman" w:cs="Times New Roman"/>
          <w:szCs w:val="24"/>
        </w:rPr>
        <w:t xml:space="preserve"> określa </w:t>
      </w:r>
      <w:r w:rsidRPr="00AE2D34">
        <w:rPr>
          <w:rFonts w:ascii="Times New Roman" w:hAnsi="Times New Roman" w:cs="Times New Roman"/>
          <w:szCs w:val="24"/>
        </w:rPr>
        <w:t xml:space="preserve">się </w:t>
      </w:r>
      <w:r w:rsidR="0026199A" w:rsidRPr="00AE2D34">
        <w:rPr>
          <w:rFonts w:ascii="Times New Roman" w:hAnsi="Times New Roman" w:cs="Times New Roman"/>
          <w:szCs w:val="24"/>
        </w:rPr>
        <w:t xml:space="preserve">tryb przyznawania </w:t>
      </w:r>
      <w:r w:rsidR="00345200" w:rsidRPr="00AE2D34">
        <w:rPr>
          <w:rFonts w:ascii="Times New Roman" w:hAnsi="Times New Roman" w:cs="Times New Roman"/>
          <w:szCs w:val="24"/>
        </w:rPr>
        <w:t>operatorowi OSE dotacji celowej.</w:t>
      </w:r>
      <w:r w:rsidR="0026199A" w:rsidRPr="00AE2D34">
        <w:rPr>
          <w:rFonts w:ascii="Times New Roman" w:hAnsi="Times New Roman" w:cs="Times New Roman"/>
          <w:szCs w:val="24"/>
        </w:rPr>
        <w:t xml:space="preserve"> Zakłada się, że udzielenie dotacji celowej będzie następowało na wniosek operatora OSE składany ministrowi właściwemu do spraw </w:t>
      </w:r>
      <w:r w:rsidR="00DD3622" w:rsidRPr="00AE2D34">
        <w:rPr>
          <w:rFonts w:ascii="Times New Roman" w:hAnsi="Times New Roman" w:cs="Times New Roman"/>
          <w:szCs w:val="24"/>
        </w:rPr>
        <w:t>informatyzacji</w:t>
      </w:r>
      <w:r w:rsidR="0026199A" w:rsidRPr="00AE2D34">
        <w:rPr>
          <w:rFonts w:ascii="Times New Roman" w:hAnsi="Times New Roman" w:cs="Times New Roman"/>
          <w:szCs w:val="24"/>
        </w:rPr>
        <w:t xml:space="preserve">, </w:t>
      </w:r>
      <w:r w:rsidR="00345200" w:rsidRPr="00AE2D34">
        <w:rPr>
          <w:rFonts w:ascii="Times New Roman" w:hAnsi="Times New Roman" w:cs="Times New Roman"/>
          <w:szCs w:val="24"/>
        </w:rPr>
        <w:t>zawierający opis zadań planowanych do zrealizowania przez operatora OSE w danym roku wraz z uzasadnieniem ich celowości oraz oszacowanie</w:t>
      </w:r>
      <w:r w:rsidR="0033104F" w:rsidRPr="00AE2D34">
        <w:rPr>
          <w:rFonts w:ascii="Times New Roman" w:hAnsi="Times New Roman" w:cs="Times New Roman"/>
          <w:szCs w:val="24"/>
        </w:rPr>
        <w:t>m</w:t>
      </w:r>
      <w:r w:rsidR="00345200" w:rsidRPr="00AE2D34">
        <w:rPr>
          <w:rFonts w:ascii="Times New Roman" w:hAnsi="Times New Roman" w:cs="Times New Roman"/>
          <w:szCs w:val="24"/>
        </w:rPr>
        <w:t xml:space="preserve"> wysokości środków niezbędnych do realizacji tych zadań. Zasady finansowania oraz rozliczenia udzielonej dotacji </w:t>
      </w:r>
      <w:r w:rsidR="005A596B" w:rsidRPr="00AE2D34">
        <w:rPr>
          <w:rFonts w:ascii="Times New Roman" w:hAnsi="Times New Roman" w:cs="Times New Roman"/>
          <w:szCs w:val="24"/>
        </w:rPr>
        <w:t xml:space="preserve">będą określane </w:t>
      </w:r>
      <w:r w:rsidR="009F156B">
        <w:rPr>
          <w:rFonts w:ascii="Times New Roman" w:hAnsi="Times New Roman" w:cs="Times New Roman"/>
          <w:szCs w:val="24"/>
        </w:rPr>
        <w:t>w </w:t>
      </w:r>
      <w:r w:rsidR="00345200" w:rsidRPr="00AE2D34">
        <w:rPr>
          <w:rFonts w:ascii="Times New Roman" w:hAnsi="Times New Roman" w:cs="Times New Roman"/>
          <w:szCs w:val="24"/>
        </w:rPr>
        <w:t xml:space="preserve">umowie między operatorem OSE a ministrem właściwym do spraw informatyzacji, zgodnie z </w:t>
      </w:r>
      <w:r w:rsidR="00D37CCB" w:rsidRPr="00AE2D34">
        <w:rPr>
          <w:rFonts w:ascii="Times New Roman" w:hAnsi="Times New Roman" w:cs="Times New Roman"/>
          <w:szCs w:val="24"/>
        </w:rPr>
        <w:t xml:space="preserve">art. 150 </w:t>
      </w:r>
      <w:r w:rsidR="00345200" w:rsidRPr="00AE2D34">
        <w:rPr>
          <w:rFonts w:ascii="Times New Roman" w:hAnsi="Times New Roman" w:cs="Times New Roman"/>
          <w:szCs w:val="24"/>
        </w:rPr>
        <w:t>ustaw</w:t>
      </w:r>
      <w:r w:rsidR="00D37CCB" w:rsidRPr="00AE2D34">
        <w:rPr>
          <w:rFonts w:ascii="Times New Roman" w:hAnsi="Times New Roman" w:cs="Times New Roman"/>
          <w:szCs w:val="24"/>
        </w:rPr>
        <w:t>y</w:t>
      </w:r>
      <w:r w:rsidR="00345200" w:rsidRPr="00AE2D34">
        <w:rPr>
          <w:rFonts w:ascii="Times New Roman" w:hAnsi="Times New Roman" w:cs="Times New Roman"/>
          <w:szCs w:val="24"/>
        </w:rPr>
        <w:t xml:space="preserve"> z dnia 29 sierpnia 2009 r. o finansach publicznych. </w:t>
      </w:r>
    </w:p>
    <w:p w:rsidR="000013E6" w:rsidRPr="00AE2D34" w:rsidRDefault="00BB7C1E"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Art. 1</w:t>
      </w:r>
      <w:r w:rsidR="00D37CCB" w:rsidRPr="00AE2D34">
        <w:rPr>
          <w:rFonts w:ascii="Times New Roman" w:hAnsi="Times New Roman" w:cs="Times New Roman"/>
          <w:b/>
          <w:sz w:val="24"/>
          <w:szCs w:val="24"/>
        </w:rPr>
        <w:t>3</w:t>
      </w:r>
    </w:p>
    <w:p w:rsidR="00D37CCB" w:rsidRPr="00AE2D34" w:rsidRDefault="00D37CCB" w:rsidP="00AB11FC">
      <w:pPr>
        <w:pStyle w:val="ARTartustawynprozporzdzenia"/>
        <w:ind w:firstLine="0"/>
        <w:rPr>
          <w:rFonts w:ascii="Times New Roman" w:hAnsi="Times New Roman" w:cs="Times New Roman"/>
          <w:szCs w:val="24"/>
        </w:rPr>
      </w:pPr>
      <w:r w:rsidRPr="00AE2D34">
        <w:rPr>
          <w:rFonts w:ascii="Times New Roman" w:hAnsi="Times New Roman" w:cs="Times New Roman"/>
          <w:szCs w:val="24"/>
        </w:rPr>
        <w:t xml:space="preserve">Art. 13 zawiera przepis </w:t>
      </w:r>
      <w:r w:rsidR="00AB2E00" w:rsidRPr="00AE2D34">
        <w:rPr>
          <w:rFonts w:ascii="Times New Roman" w:hAnsi="Times New Roman" w:cs="Times New Roman"/>
          <w:szCs w:val="24"/>
        </w:rPr>
        <w:t>epizodyczny</w:t>
      </w:r>
      <w:r w:rsidRPr="00AE2D34">
        <w:rPr>
          <w:rFonts w:ascii="Times New Roman" w:hAnsi="Times New Roman" w:cs="Times New Roman"/>
          <w:szCs w:val="24"/>
        </w:rPr>
        <w:t xml:space="preserve"> dotyczący terminu na złożenie przez operatora OSE wniosku o udzielenie dotacji celowej w pierwszym roku obowiązywania ustawy (tj. 2017 r.), ustalając ten termin na dzień 30 listopada tego roku (co stanowi odstępstwo od zasady, iż taki wniosek może być składany do dnia 30 czerwca roku poprzedzającego rok</w:t>
      </w:r>
      <w:r w:rsidR="006939F6" w:rsidRPr="00AE2D34">
        <w:rPr>
          <w:rFonts w:ascii="Times New Roman" w:hAnsi="Times New Roman" w:cs="Times New Roman"/>
          <w:szCs w:val="24"/>
        </w:rPr>
        <w:t>,</w:t>
      </w:r>
      <w:r w:rsidRPr="00AE2D34">
        <w:rPr>
          <w:rFonts w:ascii="Times New Roman" w:hAnsi="Times New Roman" w:cs="Times New Roman"/>
          <w:szCs w:val="24"/>
        </w:rPr>
        <w:t xml:space="preserve"> na który dotacja ma być udzielona).</w:t>
      </w:r>
    </w:p>
    <w:p w:rsidR="00D37CCB" w:rsidRPr="00AE2D34" w:rsidRDefault="00D37CCB" w:rsidP="009F156B">
      <w:pPr>
        <w:keepNext/>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lastRenderedPageBreak/>
        <w:t>Art. 14</w:t>
      </w:r>
    </w:p>
    <w:p w:rsidR="000013E6" w:rsidRPr="00AE2D34" w:rsidRDefault="00CE3ABF" w:rsidP="009F156B">
      <w:pPr>
        <w:keepNext/>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a</w:t>
      </w:r>
      <w:r w:rsidR="00F034CD" w:rsidRPr="00AE2D34">
        <w:rPr>
          <w:rFonts w:ascii="Times New Roman" w:hAnsi="Times New Roman" w:cs="Times New Roman"/>
          <w:sz w:val="24"/>
          <w:szCs w:val="24"/>
        </w:rPr>
        <w:t>rt. 1</w:t>
      </w:r>
      <w:r w:rsidR="00D37CCB" w:rsidRPr="00AE2D34">
        <w:rPr>
          <w:rFonts w:ascii="Times New Roman" w:hAnsi="Times New Roman" w:cs="Times New Roman"/>
          <w:sz w:val="24"/>
          <w:szCs w:val="24"/>
        </w:rPr>
        <w:t>4</w:t>
      </w:r>
      <w:r w:rsidR="000013E6" w:rsidRPr="00AE2D34">
        <w:rPr>
          <w:rFonts w:ascii="Times New Roman" w:hAnsi="Times New Roman" w:cs="Times New Roman"/>
          <w:sz w:val="24"/>
          <w:szCs w:val="24"/>
        </w:rPr>
        <w:t xml:space="preserve"> określa </w:t>
      </w:r>
      <w:r w:rsidRPr="00AE2D34">
        <w:rPr>
          <w:rFonts w:ascii="Times New Roman" w:hAnsi="Times New Roman" w:cs="Times New Roman"/>
          <w:sz w:val="24"/>
          <w:szCs w:val="24"/>
        </w:rPr>
        <w:t xml:space="preserve">się </w:t>
      </w:r>
      <w:r w:rsidR="000013E6" w:rsidRPr="00AE2D34">
        <w:rPr>
          <w:rFonts w:ascii="Times New Roman" w:hAnsi="Times New Roman" w:cs="Times New Roman"/>
          <w:sz w:val="24"/>
          <w:szCs w:val="24"/>
        </w:rPr>
        <w:t>maksymalny limit wydatków bud</w:t>
      </w:r>
      <w:r w:rsidR="009F156B">
        <w:rPr>
          <w:rFonts w:ascii="Times New Roman" w:hAnsi="Times New Roman" w:cs="Times New Roman"/>
          <w:sz w:val="24"/>
          <w:szCs w:val="24"/>
        </w:rPr>
        <w:t>żetu państwa z tytułu wejścia w </w:t>
      </w:r>
      <w:r w:rsidR="000013E6" w:rsidRPr="00AE2D34">
        <w:rPr>
          <w:rFonts w:ascii="Times New Roman" w:hAnsi="Times New Roman" w:cs="Times New Roman"/>
          <w:sz w:val="24"/>
          <w:szCs w:val="24"/>
        </w:rPr>
        <w:t>życie ustawy, zgodnie z art. 50 ust. 1a ustawy z dnia 29 sierpnia 2009 r. o finan</w:t>
      </w:r>
      <w:r w:rsidR="00BB7C1E" w:rsidRPr="00AE2D34">
        <w:rPr>
          <w:rFonts w:ascii="Times New Roman" w:hAnsi="Times New Roman" w:cs="Times New Roman"/>
          <w:sz w:val="24"/>
          <w:szCs w:val="24"/>
        </w:rPr>
        <w:t>sach publicznych, a także regułę</w:t>
      </w:r>
      <w:r w:rsidR="000013E6" w:rsidRPr="00AE2D34">
        <w:rPr>
          <w:rFonts w:ascii="Times New Roman" w:hAnsi="Times New Roman" w:cs="Times New Roman"/>
          <w:sz w:val="24"/>
          <w:szCs w:val="24"/>
        </w:rPr>
        <w:t xml:space="preserve"> monitorowania wykorzystania środków z budżetu państwa w danym roku budżetowym z tytułu realiza</w:t>
      </w:r>
      <w:r w:rsidR="00EA6494" w:rsidRPr="00AE2D34">
        <w:rPr>
          <w:rFonts w:ascii="Times New Roman" w:hAnsi="Times New Roman" w:cs="Times New Roman"/>
          <w:sz w:val="24"/>
          <w:szCs w:val="24"/>
        </w:rPr>
        <w:t xml:space="preserve">cji zadań określonych w ustawie. </w:t>
      </w:r>
    </w:p>
    <w:p w:rsidR="00EA6494" w:rsidRPr="00AE2D34" w:rsidRDefault="00EA6494"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projektowanym art. 1</w:t>
      </w:r>
      <w:r w:rsidR="00D37CCB" w:rsidRPr="00AE2D34">
        <w:rPr>
          <w:rFonts w:ascii="Times New Roman" w:hAnsi="Times New Roman" w:cs="Times New Roman"/>
          <w:sz w:val="24"/>
          <w:szCs w:val="24"/>
        </w:rPr>
        <w:t>4</w:t>
      </w:r>
      <w:r w:rsidRPr="00AE2D34">
        <w:rPr>
          <w:rFonts w:ascii="Times New Roman" w:hAnsi="Times New Roman" w:cs="Times New Roman"/>
          <w:sz w:val="24"/>
          <w:szCs w:val="24"/>
        </w:rPr>
        <w:t xml:space="preserve"> </w:t>
      </w:r>
      <w:r w:rsidR="00D32F0F" w:rsidRPr="00AE2D34">
        <w:rPr>
          <w:rFonts w:ascii="Times New Roman" w:hAnsi="Times New Roman" w:cs="Times New Roman"/>
          <w:sz w:val="24"/>
          <w:szCs w:val="24"/>
        </w:rPr>
        <w:t>zawarty</w:t>
      </w:r>
      <w:r w:rsidRPr="00AE2D34">
        <w:rPr>
          <w:rFonts w:ascii="Times New Roman" w:hAnsi="Times New Roman" w:cs="Times New Roman"/>
          <w:sz w:val="24"/>
          <w:szCs w:val="24"/>
        </w:rPr>
        <w:t xml:space="preserve"> został </w:t>
      </w:r>
      <w:r w:rsidR="003A2337" w:rsidRPr="00AE2D34">
        <w:rPr>
          <w:rFonts w:ascii="Times New Roman" w:hAnsi="Times New Roman" w:cs="Times New Roman"/>
          <w:sz w:val="24"/>
          <w:szCs w:val="24"/>
        </w:rPr>
        <w:t xml:space="preserve">również </w:t>
      </w:r>
      <w:r w:rsidRPr="00AE2D34">
        <w:rPr>
          <w:rFonts w:ascii="Times New Roman" w:hAnsi="Times New Roman" w:cs="Times New Roman"/>
          <w:sz w:val="24"/>
          <w:szCs w:val="24"/>
        </w:rPr>
        <w:t xml:space="preserve">przepis </w:t>
      </w:r>
      <w:r w:rsidR="002F7C00" w:rsidRPr="00AE2D34">
        <w:rPr>
          <w:rFonts w:ascii="Times New Roman" w:hAnsi="Times New Roman" w:cs="Times New Roman"/>
          <w:sz w:val="24"/>
          <w:szCs w:val="24"/>
        </w:rPr>
        <w:t xml:space="preserve">ust. 3 </w:t>
      </w:r>
      <w:r w:rsidRPr="00AE2D34">
        <w:rPr>
          <w:rFonts w:ascii="Times New Roman" w:hAnsi="Times New Roman" w:cs="Times New Roman"/>
          <w:sz w:val="24"/>
          <w:szCs w:val="24"/>
        </w:rPr>
        <w:t>dotycząc</w:t>
      </w:r>
      <w:r w:rsidR="002F7C00" w:rsidRPr="00AE2D34">
        <w:rPr>
          <w:rFonts w:ascii="Times New Roman" w:hAnsi="Times New Roman" w:cs="Times New Roman"/>
          <w:sz w:val="24"/>
          <w:szCs w:val="24"/>
        </w:rPr>
        <w:t>y</w:t>
      </w:r>
      <w:r w:rsidRPr="00AE2D34">
        <w:rPr>
          <w:rFonts w:ascii="Times New Roman" w:hAnsi="Times New Roman" w:cs="Times New Roman"/>
          <w:sz w:val="24"/>
          <w:szCs w:val="24"/>
        </w:rPr>
        <w:t xml:space="preserve"> mechanizmu korygującego. Zgodnie z tym przepis</w:t>
      </w:r>
      <w:r w:rsidR="00D32F0F" w:rsidRPr="00AE2D34">
        <w:rPr>
          <w:rFonts w:ascii="Times New Roman" w:hAnsi="Times New Roman" w:cs="Times New Roman"/>
          <w:sz w:val="24"/>
          <w:szCs w:val="24"/>
        </w:rPr>
        <w:t xml:space="preserve">em, </w:t>
      </w:r>
      <w:r w:rsidRPr="00AE2D34">
        <w:rPr>
          <w:rFonts w:ascii="Times New Roman" w:hAnsi="Times New Roman" w:cs="Times New Roman"/>
          <w:sz w:val="24"/>
          <w:szCs w:val="24"/>
        </w:rPr>
        <w:t xml:space="preserve">w przypadku </w:t>
      </w:r>
      <w:r w:rsidR="00D37CCB" w:rsidRPr="00AE2D34">
        <w:rPr>
          <w:rFonts w:ascii="Times New Roman" w:hAnsi="Times New Roman" w:cs="Times New Roman"/>
          <w:sz w:val="24"/>
          <w:szCs w:val="24"/>
        </w:rPr>
        <w:t xml:space="preserve">przekroczenia lub </w:t>
      </w:r>
      <w:r w:rsidR="00D32F0F" w:rsidRPr="00AE2D34">
        <w:rPr>
          <w:rFonts w:ascii="Times New Roman" w:hAnsi="Times New Roman" w:cs="Times New Roman"/>
          <w:sz w:val="24"/>
          <w:szCs w:val="24"/>
        </w:rPr>
        <w:t>zagrożenia przekroczenia przyjętego na dany rok budżetowy maksymalnego limitu wydatków określonego w ust. 1 oraz w przypadku</w:t>
      </w:r>
      <w:r w:rsidR="002F7C00" w:rsidRPr="00AE2D34">
        <w:rPr>
          <w:rFonts w:ascii="Times New Roman" w:hAnsi="Times New Roman" w:cs="Times New Roman"/>
          <w:sz w:val="24"/>
          <w:szCs w:val="24"/>
        </w:rPr>
        <w:t>,</w:t>
      </w:r>
      <w:r w:rsidR="00D32F0F" w:rsidRPr="00AE2D34">
        <w:rPr>
          <w:rFonts w:ascii="Times New Roman" w:hAnsi="Times New Roman" w:cs="Times New Roman"/>
          <w:sz w:val="24"/>
          <w:szCs w:val="24"/>
        </w:rPr>
        <w:t xml:space="preserve"> gdy w okresie od początku roku kalendarzowego do dnia ostatniej oceny, o której mowa w ust. 2</w:t>
      </w:r>
      <w:r w:rsidR="009F156B">
        <w:rPr>
          <w:rFonts w:ascii="Times New Roman" w:hAnsi="Times New Roman" w:cs="Times New Roman"/>
          <w:sz w:val="24"/>
          <w:szCs w:val="24"/>
        </w:rPr>
        <w:t xml:space="preserve"> (tj. do dnia 20 </w:t>
      </w:r>
      <w:r w:rsidR="00D32F0F" w:rsidRPr="00AE2D34">
        <w:rPr>
          <w:rFonts w:ascii="Times New Roman" w:hAnsi="Times New Roman" w:cs="Times New Roman"/>
          <w:sz w:val="24"/>
          <w:szCs w:val="24"/>
        </w:rPr>
        <w:t>listopada), część limitu rocznego przypadającego proporcjonalnie na ten okres zostanie przekroczona co najmniej o 10% stosuje się mechanizm korygujący polegający na zmniejszeniu wydatków budżetu państwa będących skutkiem finansowym niniejszej ustawy.</w:t>
      </w:r>
      <w:r w:rsidRPr="00AE2D34">
        <w:rPr>
          <w:rFonts w:ascii="Times New Roman" w:hAnsi="Times New Roman" w:cs="Times New Roman"/>
          <w:sz w:val="24"/>
          <w:szCs w:val="24"/>
        </w:rPr>
        <w:t xml:space="preserve"> W projektowanym ust. </w:t>
      </w:r>
      <w:r w:rsidR="00D32F0F" w:rsidRPr="00AE2D34">
        <w:rPr>
          <w:rFonts w:ascii="Times New Roman" w:hAnsi="Times New Roman" w:cs="Times New Roman"/>
          <w:sz w:val="24"/>
          <w:szCs w:val="24"/>
        </w:rPr>
        <w:t>4</w:t>
      </w:r>
      <w:r w:rsidRPr="00AE2D34">
        <w:rPr>
          <w:rFonts w:ascii="Times New Roman" w:hAnsi="Times New Roman" w:cs="Times New Roman"/>
          <w:sz w:val="24"/>
          <w:szCs w:val="24"/>
        </w:rPr>
        <w:t xml:space="preserve"> wskazano, iż organem właściwym do wdrożenia mechanizmu korygującego jest minister właściwy do spraw informatyzacji.</w:t>
      </w:r>
    </w:p>
    <w:p w:rsidR="00AC573D" w:rsidRPr="00AE2D34" w:rsidRDefault="00AC573D"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Art. 1</w:t>
      </w:r>
      <w:r w:rsidR="00D37CCB" w:rsidRPr="00AE2D34">
        <w:rPr>
          <w:rFonts w:ascii="Times New Roman" w:hAnsi="Times New Roman" w:cs="Times New Roman"/>
          <w:b/>
          <w:sz w:val="24"/>
          <w:szCs w:val="24"/>
        </w:rPr>
        <w:t>5</w:t>
      </w:r>
    </w:p>
    <w:p w:rsidR="00BB7C1E" w:rsidRPr="00AE2D34" w:rsidRDefault="00BB7C1E"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W art. 1</w:t>
      </w:r>
      <w:r w:rsidR="00D37CCB" w:rsidRPr="00AE2D34">
        <w:rPr>
          <w:rFonts w:ascii="Times New Roman" w:hAnsi="Times New Roman" w:cs="Times New Roman"/>
          <w:sz w:val="24"/>
          <w:szCs w:val="24"/>
        </w:rPr>
        <w:t>5</w:t>
      </w:r>
      <w:r w:rsidRPr="00AE2D34">
        <w:rPr>
          <w:rFonts w:ascii="Times New Roman" w:hAnsi="Times New Roman" w:cs="Times New Roman"/>
          <w:sz w:val="24"/>
          <w:szCs w:val="24"/>
        </w:rPr>
        <w:t xml:space="preserve"> wskazano datę rozpoczęcia świadczenia pierwszym szkołom usług</w:t>
      </w:r>
      <w:r w:rsidR="002F7C00" w:rsidRPr="00AE2D34">
        <w:rPr>
          <w:rFonts w:ascii="Times New Roman" w:hAnsi="Times New Roman" w:cs="Times New Roman"/>
          <w:sz w:val="24"/>
          <w:szCs w:val="24"/>
        </w:rPr>
        <w:t>, o których mowa w art. 5 pkt 2 i 3</w:t>
      </w:r>
      <w:r w:rsidR="004448F0">
        <w:rPr>
          <w:rFonts w:ascii="Times New Roman" w:hAnsi="Times New Roman" w:cs="Times New Roman"/>
          <w:sz w:val="24"/>
          <w:szCs w:val="24"/>
        </w:rPr>
        <w:t>,</w:t>
      </w:r>
      <w:r w:rsidRPr="00AE2D34">
        <w:rPr>
          <w:rFonts w:ascii="Times New Roman" w:hAnsi="Times New Roman" w:cs="Times New Roman"/>
          <w:sz w:val="24"/>
          <w:szCs w:val="24"/>
        </w:rPr>
        <w:t xml:space="preserve"> przez operatora OSE. Zgodnie z propozycją, operator OSE będzie obowiązany świadczyć usługi od dnia 1</w:t>
      </w:r>
      <w:r w:rsidR="00F05F87">
        <w:rPr>
          <w:rFonts w:ascii="Times New Roman" w:hAnsi="Times New Roman" w:cs="Times New Roman"/>
          <w:sz w:val="24"/>
          <w:szCs w:val="24"/>
        </w:rPr>
        <w:t xml:space="preserve"> </w:t>
      </w:r>
      <w:r w:rsidRPr="00AE2D34">
        <w:rPr>
          <w:rFonts w:ascii="Times New Roman" w:hAnsi="Times New Roman" w:cs="Times New Roman"/>
          <w:sz w:val="24"/>
          <w:szCs w:val="24"/>
        </w:rPr>
        <w:t>września 2018 r., przy czym dotyczyć to będzie tylko tych szkół, które zgodnie z</w:t>
      </w:r>
      <w:r w:rsidR="00F05F87">
        <w:rPr>
          <w:rFonts w:ascii="Times New Roman" w:hAnsi="Times New Roman" w:cs="Times New Roman"/>
          <w:sz w:val="24"/>
          <w:szCs w:val="24"/>
        </w:rPr>
        <w:t xml:space="preserve"> </w:t>
      </w:r>
      <w:r w:rsidRPr="00AE2D34">
        <w:rPr>
          <w:rFonts w:ascii="Times New Roman" w:hAnsi="Times New Roman" w:cs="Times New Roman"/>
          <w:sz w:val="24"/>
          <w:szCs w:val="24"/>
        </w:rPr>
        <w:t xml:space="preserve">harmonogramem, o którym mowa w art. </w:t>
      </w:r>
      <w:r w:rsidR="00820D2C" w:rsidRPr="00AE2D34">
        <w:rPr>
          <w:rFonts w:ascii="Times New Roman" w:hAnsi="Times New Roman" w:cs="Times New Roman"/>
          <w:sz w:val="24"/>
          <w:szCs w:val="24"/>
        </w:rPr>
        <w:t>7</w:t>
      </w:r>
      <w:r w:rsidRPr="00AE2D34">
        <w:rPr>
          <w:rFonts w:ascii="Times New Roman" w:hAnsi="Times New Roman" w:cs="Times New Roman"/>
          <w:sz w:val="24"/>
          <w:szCs w:val="24"/>
        </w:rPr>
        <w:t>, bę</w:t>
      </w:r>
      <w:r w:rsidR="00325141" w:rsidRPr="00AE2D34">
        <w:rPr>
          <w:rFonts w:ascii="Times New Roman" w:hAnsi="Times New Roman" w:cs="Times New Roman"/>
          <w:sz w:val="24"/>
          <w:szCs w:val="24"/>
        </w:rPr>
        <w:t xml:space="preserve">dą posiadały dostęp do nowoczesnej infrastruktury telekomunikacyjnej umożliwiającej świadczenie usługi dostępu do </w:t>
      </w:r>
      <w:r w:rsidR="004E1632" w:rsidRPr="00AE2D34">
        <w:rPr>
          <w:rFonts w:ascii="Times New Roman" w:hAnsi="Times New Roman" w:cs="Times New Roman"/>
          <w:sz w:val="24"/>
          <w:szCs w:val="24"/>
        </w:rPr>
        <w:t>Internetu</w:t>
      </w:r>
      <w:r w:rsidR="00325141" w:rsidRPr="00AE2D34">
        <w:rPr>
          <w:rFonts w:ascii="Times New Roman" w:hAnsi="Times New Roman" w:cs="Times New Roman"/>
          <w:sz w:val="24"/>
          <w:szCs w:val="24"/>
        </w:rPr>
        <w:t xml:space="preserve"> o „podstawowych” parametrach</w:t>
      </w:r>
      <w:r w:rsidR="00820D2C" w:rsidRPr="00AE2D34">
        <w:rPr>
          <w:rFonts w:ascii="Times New Roman" w:hAnsi="Times New Roman" w:cs="Times New Roman"/>
          <w:sz w:val="24"/>
          <w:szCs w:val="24"/>
        </w:rPr>
        <w:t xml:space="preserve"> (tj. symetrycznej przepustowości co najmniej 100 </w:t>
      </w:r>
      <w:proofErr w:type="spellStart"/>
      <w:r w:rsidR="00820D2C" w:rsidRPr="00AE2D34">
        <w:rPr>
          <w:rFonts w:ascii="Times New Roman" w:hAnsi="Times New Roman" w:cs="Times New Roman"/>
          <w:sz w:val="24"/>
          <w:szCs w:val="24"/>
        </w:rPr>
        <w:t>Mb</w:t>
      </w:r>
      <w:proofErr w:type="spellEnd"/>
      <w:r w:rsidR="00820D2C" w:rsidRPr="00AE2D34">
        <w:rPr>
          <w:rFonts w:ascii="Times New Roman" w:hAnsi="Times New Roman" w:cs="Times New Roman"/>
          <w:sz w:val="24"/>
          <w:szCs w:val="24"/>
        </w:rPr>
        <w:t>/s)</w:t>
      </w:r>
      <w:r w:rsidR="00325141" w:rsidRPr="00AE2D34">
        <w:rPr>
          <w:rFonts w:ascii="Times New Roman" w:hAnsi="Times New Roman" w:cs="Times New Roman"/>
          <w:sz w:val="24"/>
          <w:szCs w:val="24"/>
        </w:rPr>
        <w:t>. Data ta oznacza również, że do tego czasu operator OSE obowiązany</w:t>
      </w:r>
      <w:r w:rsidR="009F156B">
        <w:rPr>
          <w:rFonts w:ascii="Times New Roman" w:hAnsi="Times New Roman" w:cs="Times New Roman"/>
          <w:sz w:val="24"/>
          <w:szCs w:val="24"/>
        </w:rPr>
        <w:t xml:space="preserve"> będzie zorganizować sieć OSE w </w:t>
      </w:r>
      <w:r w:rsidR="00325141" w:rsidRPr="00AE2D34">
        <w:rPr>
          <w:rFonts w:ascii="Times New Roman" w:hAnsi="Times New Roman" w:cs="Times New Roman"/>
          <w:sz w:val="24"/>
          <w:szCs w:val="24"/>
        </w:rPr>
        <w:t>zakresie umożliwiającym świadczenie usług szkołom</w:t>
      </w:r>
      <w:r w:rsidR="00925900" w:rsidRPr="00AE2D34">
        <w:rPr>
          <w:rFonts w:ascii="Times New Roman" w:hAnsi="Times New Roman" w:cs="Times New Roman"/>
          <w:sz w:val="24"/>
          <w:szCs w:val="24"/>
        </w:rPr>
        <w:t>, co najmniej w skali wynikającej z harmonogramu rozpoczęcia świadczen</w:t>
      </w:r>
      <w:r w:rsidR="009F156B">
        <w:rPr>
          <w:rFonts w:ascii="Times New Roman" w:hAnsi="Times New Roman" w:cs="Times New Roman"/>
          <w:sz w:val="24"/>
          <w:szCs w:val="24"/>
        </w:rPr>
        <w:t>ia usług, aktualnego na dzień 1 </w:t>
      </w:r>
      <w:r w:rsidR="00925900" w:rsidRPr="00AE2D34">
        <w:rPr>
          <w:rFonts w:ascii="Times New Roman" w:hAnsi="Times New Roman" w:cs="Times New Roman"/>
          <w:sz w:val="24"/>
          <w:szCs w:val="24"/>
        </w:rPr>
        <w:t>września 2018 r</w:t>
      </w:r>
      <w:r w:rsidR="00325141" w:rsidRPr="00AE2D34">
        <w:rPr>
          <w:rFonts w:ascii="Times New Roman" w:hAnsi="Times New Roman" w:cs="Times New Roman"/>
          <w:sz w:val="24"/>
          <w:szCs w:val="24"/>
        </w:rPr>
        <w:t xml:space="preserve">. </w:t>
      </w:r>
    </w:p>
    <w:p w:rsidR="00325141" w:rsidRPr="00AE2D34" w:rsidRDefault="00325141"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 xml:space="preserve">Art. </w:t>
      </w:r>
      <w:r w:rsidR="003941D8" w:rsidRPr="00AE2D34">
        <w:rPr>
          <w:rFonts w:ascii="Times New Roman" w:hAnsi="Times New Roman" w:cs="Times New Roman"/>
          <w:b/>
          <w:sz w:val="24"/>
          <w:szCs w:val="24"/>
        </w:rPr>
        <w:t>1</w:t>
      </w:r>
      <w:r w:rsidR="00D37CCB" w:rsidRPr="00AE2D34">
        <w:rPr>
          <w:rFonts w:ascii="Times New Roman" w:hAnsi="Times New Roman" w:cs="Times New Roman"/>
          <w:b/>
          <w:sz w:val="24"/>
          <w:szCs w:val="24"/>
        </w:rPr>
        <w:t>6</w:t>
      </w:r>
    </w:p>
    <w:p w:rsidR="00426E46" w:rsidRPr="00AE2D34" w:rsidRDefault="00426E46" w:rsidP="00AB11FC">
      <w:pPr>
        <w:pStyle w:val="ARTartustawynprozporzdzenia"/>
        <w:ind w:firstLine="0"/>
        <w:rPr>
          <w:rFonts w:ascii="Times New Roman" w:hAnsi="Times New Roman" w:cs="Times New Roman"/>
          <w:szCs w:val="24"/>
        </w:rPr>
      </w:pPr>
      <w:r w:rsidRPr="00AE2D34">
        <w:rPr>
          <w:rFonts w:ascii="Times New Roman" w:hAnsi="Times New Roman" w:cs="Times New Roman"/>
          <w:szCs w:val="24"/>
        </w:rPr>
        <w:t>Art. 1</w:t>
      </w:r>
      <w:r w:rsidR="00E43816" w:rsidRPr="00AE2D34">
        <w:rPr>
          <w:rFonts w:ascii="Times New Roman" w:hAnsi="Times New Roman" w:cs="Times New Roman"/>
          <w:szCs w:val="24"/>
        </w:rPr>
        <w:t>6</w:t>
      </w:r>
      <w:r w:rsidRPr="00AE2D34">
        <w:rPr>
          <w:rFonts w:ascii="Times New Roman" w:hAnsi="Times New Roman" w:cs="Times New Roman"/>
          <w:szCs w:val="24"/>
        </w:rPr>
        <w:t xml:space="preserve"> zawiera przepis przejściowy regulujący </w:t>
      </w:r>
      <w:r w:rsidR="004448F0">
        <w:rPr>
          <w:rFonts w:ascii="Times New Roman" w:hAnsi="Times New Roman" w:cs="Times New Roman"/>
          <w:szCs w:val="24"/>
        </w:rPr>
        <w:t xml:space="preserve">kwestię </w:t>
      </w:r>
      <w:r w:rsidR="007C7430" w:rsidRPr="00AE2D34">
        <w:rPr>
          <w:rFonts w:ascii="Times New Roman" w:hAnsi="Times New Roman" w:cs="Times New Roman"/>
          <w:szCs w:val="24"/>
        </w:rPr>
        <w:t>stosowani</w:t>
      </w:r>
      <w:r w:rsidR="004448F0">
        <w:rPr>
          <w:rFonts w:ascii="Times New Roman" w:hAnsi="Times New Roman" w:cs="Times New Roman"/>
          <w:szCs w:val="24"/>
        </w:rPr>
        <w:t>a</w:t>
      </w:r>
      <w:r w:rsidR="007C7430" w:rsidRPr="00AE2D34">
        <w:rPr>
          <w:rFonts w:ascii="Times New Roman" w:hAnsi="Times New Roman" w:cs="Times New Roman"/>
          <w:szCs w:val="24"/>
        </w:rPr>
        <w:t xml:space="preserve"> przepisów projektowanej ustawy dotyczących szkoły </w:t>
      </w:r>
      <w:r w:rsidRPr="00AE2D34">
        <w:rPr>
          <w:rFonts w:ascii="Times New Roman" w:hAnsi="Times New Roman" w:cs="Times New Roman"/>
          <w:szCs w:val="24"/>
        </w:rPr>
        <w:t xml:space="preserve">w kontekście reformy systemu oświaty. W przepisie tym wskazano, </w:t>
      </w:r>
      <w:r w:rsidR="00111096" w:rsidRPr="00AE2D34">
        <w:rPr>
          <w:rFonts w:ascii="Times New Roman" w:hAnsi="Times New Roman" w:cs="Times New Roman"/>
          <w:szCs w:val="24"/>
        </w:rPr>
        <w:t>że</w:t>
      </w:r>
      <w:r w:rsidR="00EC76A5" w:rsidRPr="00AE2D34">
        <w:rPr>
          <w:rFonts w:ascii="Times New Roman" w:hAnsi="Times New Roman" w:cs="Times New Roman"/>
          <w:szCs w:val="24"/>
        </w:rPr>
        <w:t xml:space="preserve"> przepisy ustawy dotyczące szkoły stosuje się także do dotychczasowych gimnazjów</w:t>
      </w:r>
      <w:r w:rsidR="00AA67D5">
        <w:rPr>
          <w:rFonts w:ascii="Times New Roman" w:hAnsi="Times New Roman" w:cs="Times New Roman"/>
          <w:szCs w:val="24"/>
        </w:rPr>
        <w:t xml:space="preserve"> i szkół ponadgimnazjalnych</w:t>
      </w:r>
      <w:r w:rsidR="00EC76A5" w:rsidRPr="00AE2D34">
        <w:rPr>
          <w:rFonts w:ascii="Times New Roman" w:hAnsi="Times New Roman" w:cs="Times New Roman"/>
          <w:szCs w:val="24"/>
        </w:rPr>
        <w:t xml:space="preserve">, z wyjątkiem szkół dla </w:t>
      </w:r>
      <w:r w:rsidR="00EC76A5" w:rsidRPr="00AE2D34">
        <w:rPr>
          <w:rFonts w:ascii="Times New Roman" w:hAnsi="Times New Roman" w:cs="Times New Roman"/>
          <w:szCs w:val="24"/>
        </w:rPr>
        <w:lastRenderedPageBreak/>
        <w:t xml:space="preserve">dorosłych, oraz do dotychczasowych szkół artystycznych, a także klas dotychczasowych gimnazjów i szkół ponadgimnazjalnych, prowadzonych w szkołach innego typu, do czasu zakończenia kształcenia w tych szkołach lub klasach, zgodnie z przepisami ustawy z dnia 14 grudnia 2016 r. </w:t>
      </w:r>
      <w:r w:rsidR="000337B0" w:rsidRPr="00AE2D34">
        <w:rPr>
          <w:rFonts w:ascii="Times New Roman" w:hAnsi="Times New Roman" w:cs="Times New Roman"/>
          <w:szCs w:val="24"/>
        </w:rPr>
        <w:t>– Przepisy wprowadzające ustawę – Prawo oświatowe (Dz. U. z 2017 r. poz. 60 i 949) oraz przepisami wydanymi na podstawie art. 18 ust. 4 ustawy z dnia 14 grudnia 2016 r. – Prawo oświatowe</w:t>
      </w:r>
      <w:r w:rsidR="00111096" w:rsidRPr="00AE2D34">
        <w:rPr>
          <w:rFonts w:ascii="Times New Roman" w:hAnsi="Times New Roman" w:cs="Times New Roman"/>
          <w:szCs w:val="24"/>
        </w:rPr>
        <w:t xml:space="preserve">. </w:t>
      </w:r>
    </w:p>
    <w:p w:rsidR="00426E46" w:rsidRPr="00AE2D34" w:rsidRDefault="00426E46" w:rsidP="00AB11FC">
      <w:pPr>
        <w:pStyle w:val="ARTartustawynprozporzdzenia"/>
        <w:ind w:firstLine="0"/>
        <w:rPr>
          <w:rFonts w:ascii="Times New Roman" w:hAnsi="Times New Roman" w:cs="Times New Roman"/>
          <w:b/>
          <w:szCs w:val="24"/>
        </w:rPr>
      </w:pPr>
      <w:r w:rsidRPr="00AE2D34">
        <w:rPr>
          <w:rFonts w:ascii="Times New Roman" w:hAnsi="Times New Roman" w:cs="Times New Roman"/>
          <w:b/>
          <w:szCs w:val="24"/>
        </w:rPr>
        <w:t>Art. 1</w:t>
      </w:r>
      <w:r w:rsidR="00111096" w:rsidRPr="00AE2D34">
        <w:rPr>
          <w:rFonts w:ascii="Times New Roman" w:hAnsi="Times New Roman" w:cs="Times New Roman"/>
          <w:b/>
          <w:szCs w:val="24"/>
        </w:rPr>
        <w:t>7</w:t>
      </w:r>
      <w:r w:rsidRPr="00AE2D34">
        <w:rPr>
          <w:rFonts w:ascii="Times New Roman" w:hAnsi="Times New Roman" w:cs="Times New Roman"/>
          <w:b/>
          <w:szCs w:val="24"/>
        </w:rPr>
        <w:t xml:space="preserve"> </w:t>
      </w:r>
    </w:p>
    <w:p w:rsidR="00426E46" w:rsidRPr="00AE2D34" w:rsidRDefault="00426E46"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Art. 1</w:t>
      </w:r>
      <w:r w:rsidR="0090756F" w:rsidRPr="00AE2D34">
        <w:rPr>
          <w:rFonts w:ascii="Times New Roman" w:hAnsi="Times New Roman" w:cs="Times New Roman"/>
          <w:sz w:val="24"/>
          <w:szCs w:val="24"/>
        </w:rPr>
        <w:t>7 jest przep</w:t>
      </w:r>
      <w:r w:rsidR="00DC68C1" w:rsidRPr="00AE2D34">
        <w:rPr>
          <w:rFonts w:ascii="Times New Roman" w:hAnsi="Times New Roman" w:cs="Times New Roman"/>
          <w:sz w:val="24"/>
          <w:szCs w:val="24"/>
        </w:rPr>
        <w:t xml:space="preserve">isem przejściowym, </w:t>
      </w:r>
      <w:r w:rsidR="0075351D" w:rsidRPr="00AE2D34">
        <w:rPr>
          <w:rFonts w:ascii="Times New Roman" w:hAnsi="Times New Roman" w:cs="Times New Roman"/>
          <w:sz w:val="24"/>
          <w:szCs w:val="24"/>
        </w:rPr>
        <w:t xml:space="preserve">związanym z </w:t>
      </w:r>
      <w:r w:rsidR="00DC68C1" w:rsidRPr="00AE2D34">
        <w:rPr>
          <w:rFonts w:ascii="Times New Roman" w:hAnsi="Times New Roman" w:cs="Times New Roman"/>
          <w:sz w:val="24"/>
          <w:szCs w:val="24"/>
        </w:rPr>
        <w:t>obowiązk</w:t>
      </w:r>
      <w:r w:rsidR="0075351D" w:rsidRPr="00AE2D34">
        <w:rPr>
          <w:rFonts w:ascii="Times New Roman" w:hAnsi="Times New Roman" w:cs="Times New Roman"/>
          <w:sz w:val="24"/>
          <w:szCs w:val="24"/>
        </w:rPr>
        <w:t>iem</w:t>
      </w:r>
      <w:r w:rsidR="00DC68C1" w:rsidRPr="00AE2D34">
        <w:rPr>
          <w:rFonts w:ascii="Times New Roman" w:hAnsi="Times New Roman" w:cs="Times New Roman"/>
          <w:sz w:val="24"/>
          <w:szCs w:val="24"/>
        </w:rPr>
        <w:t>, nałożon</w:t>
      </w:r>
      <w:r w:rsidR="0075351D" w:rsidRPr="00AE2D34">
        <w:rPr>
          <w:rFonts w:ascii="Times New Roman" w:hAnsi="Times New Roman" w:cs="Times New Roman"/>
          <w:sz w:val="24"/>
          <w:szCs w:val="24"/>
        </w:rPr>
        <w:t>ym</w:t>
      </w:r>
      <w:r w:rsidR="00AE1B35">
        <w:rPr>
          <w:rFonts w:ascii="Times New Roman" w:hAnsi="Times New Roman" w:cs="Times New Roman"/>
          <w:sz w:val="24"/>
          <w:szCs w:val="24"/>
        </w:rPr>
        <w:t xml:space="preserve"> art. 7 ust. </w:t>
      </w:r>
      <w:r w:rsidR="00DC68C1" w:rsidRPr="00AE2D34">
        <w:rPr>
          <w:rFonts w:ascii="Times New Roman" w:hAnsi="Times New Roman" w:cs="Times New Roman"/>
          <w:sz w:val="24"/>
          <w:szCs w:val="24"/>
        </w:rPr>
        <w:t xml:space="preserve">5 na organy prowadzące szkoły, tj. zapewnienia szkołom szerokopasmowego dostępu do Internetu o symetrycznej przepustowości co najmniej 100 </w:t>
      </w:r>
      <w:proofErr w:type="spellStart"/>
      <w:r w:rsidR="00DC68C1" w:rsidRPr="00AE2D34">
        <w:rPr>
          <w:rFonts w:ascii="Times New Roman" w:hAnsi="Times New Roman" w:cs="Times New Roman"/>
          <w:sz w:val="24"/>
          <w:szCs w:val="24"/>
        </w:rPr>
        <w:t>Mb</w:t>
      </w:r>
      <w:proofErr w:type="spellEnd"/>
      <w:r w:rsidR="00DC68C1" w:rsidRPr="00AE2D34">
        <w:rPr>
          <w:rFonts w:ascii="Times New Roman" w:hAnsi="Times New Roman" w:cs="Times New Roman"/>
          <w:sz w:val="24"/>
          <w:szCs w:val="24"/>
        </w:rPr>
        <w:t>/s</w:t>
      </w:r>
      <w:r w:rsidR="00AE1B35">
        <w:rPr>
          <w:rFonts w:ascii="Times New Roman" w:hAnsi="Times New Roman" w:cs="Times New Roman"/>
          <w:sz w:val="24"/>
          <w:szCs w:val="24"/>
        </w:rPr>
        <w:t xml:space="preserve"> w </w:t>
      </w:r>
      <w:r w:rsidR="004A7C35" w:rsidRPr="00AE2D34">
        <w:rPr>
          <w:rFonts w:ascii="Times New Roman" w:hAnsi="Times New Roman" w:cs="Times New Roman"/>
          <w:sz w:val="24"/>
          <w:szCs w:val="24"/>
        </w:rPr>
        <w:t>przypadku, gdy w terminie 6 miesięcy od dn</w:t>
      </w:r>
      <w:r w:rsidR="00AE1B35">
        <w:rPr>
          <w:rFonts w:ascii="Times New Roman" w:hAnsi="Times New Roman" w:cs="Times New Roman"/>
          <w:sz w:val="24"/>
          <w:szCs w:val="24"/>
        </w:rPr>
        <w:t>ia uwzględnienia danej szkoły w </w:t>
      </w:r>
      <w:r w:rsidR="004A7C35" w:rsidRPr="00AE2D34">
        <w:rPr>
          <w:rFonts w:ascii="Times New Roman" w:hAnsi="Times New Roman" w:cs="Times New Roman"/>
          <w:sz w:val="24"/>
          <w:szCs w:val="24"/>
        </w:rPr>
        <w:t xml:space="preserve">harmonogramie, o którym mowa w art. 7 ust. 1 – najpóźniej </w:t>
      </w:r>
      <w:r w:rsidR="00070E07" w:rsidRPr="00AE2D34">
        <w:rPr>
          <w:rFonts w:ascii="Times New Roman" w:hAnsi="Times New Roman" w:cs="Times New Roman"/>
          <w:sz w:val="24"/>
          <w:szCs w:val="24"/>
        </w:rPr>
        <w:t xml:space="preserve">do </w:t>
      </w:r>
      <w:r w:rsidR="003957C4">
        <w:rPr>
          <w:rFonts w:ascii="Times New Roman" w:hAnsi="Times New Roman" w:cs="Times New Roman"/>
          <w:sz w:val="24"/>
          <w:szCs w:val="24"/>
        </w:rPr>
        <w:t xml:space="preserve">dnia </w:t>
      </w:r>
      <w:r w:rsidR="004A7C35" w:rsidRPr="00AE2D34">
        <w:rPr>
          <w:rFonts w:ascii="Times New Roman" w:hAnsi="Times New Roman" w:cs="Times New Roman"/>
          <w:sz w:val="24"/>
          <w:szCs w:val="24"/>
        </w:rPr>
        <w:t xml:space="preserve">30 czerwca 2020 r. </w:t>
      </w:r>
      <w:r w:rsidR="00F05F87">
        <w:rPr>
          <w:rFonts w:ascii="Times New Roman" w:hAnsi="Times New Roman" w:cs="Times New Roman"/>
          <w:sz w:val="24"/>
          <w:szCs w:val="24"/>
        </w:rPr>
        <w:t>–</w:t>
      </w:r>
      <w:r w:rsidR="004A7C35" w:rsidRPr="00AE2D34">
        <w:rPr>
          <w:rFonts w:ascii="Times New Roman" w:hAnsi="Times New Roman" w:cs="Times New Roman"/>
          <w:sz w:val="24"/>
          <w:szCs w:val="24"/>
        </w:rPr>
        <w:t xml:space="preserve"> organ ten </w:t>
      </w:r>
      <w:r w:rsidR="00070E07" w:rsidRPr="00AE2D34">
        <w:rPr>
          <w:rFonts w:ascii="Times New Roman" w:hAnsi="Times New Roman" w:cs="Times New Roman"/>
          <w:sz w:val="24"/>
          <w:szCs w:val="24"/>
        </w:rPr>
        <w:t>albo</w:t>
      </w:r>
      <w:r w:rsidR="004A7C35" w:rsidRPr="00AE2D34">
        <w:rPr>
          <w:rFonts w:ascii="Times New Roman" w:hAnsi="Times New Roman" w:cs="Times New Roman"/>
          <w:sz w:val="24"/>
          <w:szCs w:val="24"/>
        </w:rPr>
        <w:t xml:space="preserve"> dyrektor szkoły, za zgodą tego organu, nie złożą wniosku o świadczenie usług do operatora OSE.</w:t>
      </w:r>
      <w:r w:rsidR="00F05F87">
        <w:rPr>
          <w:rFonts w:ascii="Times New Roman" w:hAnsi="Times New Roman" w:cs="Times New Roman"/>
          <w:sz w:val="24"/>
          <w:szCs w:val="24"/>
        </w:rPr>
        <w:t xml:space="preserve"> </w:t>
      </w:r>
      <w:r w:rsidR="004A7C35" w:rsidRPr="00AE2D34">
        <w:rPr>
          <w:rFonts w:ascii="Times New Roman" w:hAnsi="Times New Roman" w:cs="Times New Roman"/>
          <w:sz w:val="24"/>
          <w:szCs w:val="24"/>
        </w:rPr>
        <w:t xml:space="preserve">W takim wypadku ustawa </w:t>
      </w:r>
      <w:r w:rsidR="003A2337" w:rsidRPr="00AE2D34">
        <w:rPr>
          <w:rFonts w:ascii="Times New Roman" w:hAnsi="Times New Roman" w:cs="Times New Roman"/>
          <w:sz w:val="24"/>
          <w:szCs w:val="24"/>
        </w:rPr>
        <w:t>określa</w:t>
      </w:r>
      <w:r w:rsidR="004A7C35" w:rsidRPr="00AE2D34">
        <w:rPr>
          <w:rFonts w:ascii="Times New Roman" w:hAnsi="Times New Roman" w:cs="Times New Roman"/>
          <w:sz w:val="24"/>
          <w:szCs w:val="24"/>
        </w:rPr>
        <w:t xml:space="preserve">, </w:t>
      </w:r>
      <w:r w:rsidR="003A2337" w:rsidRPr="00AE2D34">
        <w:rPr>
          <w:rFonts w:ascii="Times New Roman" w:hAnsi="Times New Roman" w:cs="Times New Roman"/>
          <w:sz w:val="24"/>
          <w:szCs w:val="24"/>
        </w:rPr>
        <w:t>że</w:t>
      </w:r>
      <w:r w:rsidR="004A7C35" w:rsidRPr="00AE2D34">
        <w:rPr>
          <w:rFonts w:ascii="Times New Roman" w:hAnsi="Times New Roman" w:cs="Times New Roman"/>
          <w:sz w:val="24"/>
          <w:szCs w:val="24"/>
        </w:rPr>
        <w:t xml:space="preserve"> organ prowadzący</w:t>
      </w:r>
      <w:r w:rsidR="00337F5E">
        <w:rPr>
          <w:rFonts w:ascii="Times New Roman" w:hAnsi="Times New Roman" w:cs="Times New Roman"/>
          <w:sz w:val="24"/>
          <w:szCs w:val="24"/>
        </w:rPr>
        <w:t xml:space="preserve"> szkołę</w:t>
      </w:r>
      <w:r w:rsidR="004A7C35" w:rsidRPr="00AE2D34">
        <w:rPr>
          <w:rFonts w:ascii="Times New Roman" w:hAnsi="Times New Roman" w:cs="Times New Roman"/>
          <w:sz w:val="24"/>
          <w:szCs w:val="24"/>
        </w:rPr>
        <w:t xml:space="preserve"> </w:t>
      </w:r>
      <w:r w:rsidR="003A2337" w:rsidRPr="00AE2D34">
        <w:rPr>
          <w:rFonts w:ascii="Times New Roman" w:hAnsi="Times New Roman" w:cs="Times New Roman"/>
          <w:sz w:val="24"/>
          <w:szCs w:val="24"/>
        </w:rPr>
        <w:t>ma</w:t>
      </w:r>
      <w:r w:rsidR="004A7C35" w:rsidRPr="00AE2D34">
        <w:rPr>
          <w:rFonts w:ascii="Times New Roman" w:hAnsi="Times New Roman" w:cs="Times New Roman"/>
          <w:sz w:val="24"/>
          <w:szCs w:val="24"/>
        </w:rPr>
        <w:t xml:space="preserve"> obowiązek zapewnić szkole dostęp do Internetu od dnia 1 stycznia 2021</w:t>
      </w:r>
      <w:r w:rsidR="00070E07" w:rsidRPr="00AE2D34">
        <w:rPr>
          <w:rFonts w:ascii="Times New Roman" w:hAnsi="Times New Roman" w:cs="Times New Roman"/>
          <w:sz w:val="24"/>
          <w:szCs w:val="24"/>
        </w:rPr>
        <w:t xml:space="preserve"> r.</w:t>
      </w:r>
      <w:r w:rsidR="004A7C35" w:rsidRPr="00AE2D34">
        <w:rPr>
          <w:rFonts w:ascii="Times New Roman" w:hAnsi="Times New Roman" w:cs="Times New Roman"/>
          <w:sz w:val="24"/>
          <w:szCs w:val="24"/>
        </w:rPr>
        <w:t xml:space="preserve"> Termin ten</w:t>
      </w:r>
      <w:r w:rsidR="00DC68C1" w:rsidRPr="00AE2D34">
        <w:rPr>
          <w:rFonts w:ascii="Times New Roman" w:hAnsi="Times New Roman" w:cs="Times New Roman"/>
          <w:sz w:val="24"/>
          <w:szCs w:val="24"/>
        </w:rPr>
        <w:t xml:space="preserve"> koreluje z planowanym zapewnieniem dostępu do nowoczesnej infrastruktury telekomunikacyjnej dla wszystkich szkół do końca 2020 r</w:t>
      </w:r>
      <w:r w:rsidR="00070E07" w:rsidRPr="00AE2D34">
        <w:rPr>
          <w:rFonts w:ascii="Times New Roman" w:hAnsi="Times New Roman" w:cs="Times New Roman"/>
          <w:sz w:val="24"/>
          <w:szCs w:val="24"/>
        </w:rPr>
        <w:t>.</w:t>
      </w:r>
      <w:r w:rsidR="00DC68C1" w:rsidRPr="00AE2D34">
        <w:rPr>
          <w:rFonts w:ascii="Times New Roman" w:hAnsi="Times New Roman" w:cs="Times New Roman"/>
          <w:sz w:val="24"/>
          <w:szCs w:val="24"/>
        </w:rPr>
        <w:t xml:space="preserve"> i umożliwieniem korzystania – do tego terminu – z usług świadczonych przez operatora OSE.</w:t>
      </w:r>
    </w:p>
    <w:p w:rsidR="00820D2C" w:rsidRPr="00AE2D34" w:rsidRDefault="00820D2C"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Art. 1</w:t>
      </w:r>
      <w:r w:rsidR="00111096" w:rsidRPr="00AE2D34">
        <w:rPr>
          <w:rFonts w:ascii="Times New Roman" w:hAnsi="Times New Roman" w:cs="Times New Roman"/>
          <w:b/>
          <w:sz w:val="24"/>
          <w:szCs w:val="24"/>
        </w:rPr>
        <w:t>8</w:t>
      </w:r>
      <w:r w:rsidRPr="00AE2D34">
        <w:rPr>
          <w:rFonts w:ascii="Times New Roman" w:hAnsi="Times New Roman" w:cs="Times New Roman"/>
          <w:b/>
          <w:sz w:val="24"/>
          <w:szCs w:val="24"/>
        </w:rPr>
        <w:t xml:space="preserve"> </w:t>
      </w:r>
    </w:p>
    <w:p w:rsidR="00426E46" w:rsidRPr="00AE2D34" w:rsidRDefault="00AC573D" w:rsidP="00AB11FC">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 xml:space="preserve">Art. </w:t>
      </w:r>
      <w:r w:rsidR="003941D8" w:rsidRPr="00AE2D34">
        <w:rPr>
          <w:rFonts w:ascii="Times New Roman" w:hAnsi="Times New Roman" w:cs="Times New Roman"/>
          <w:sz w:val="24"/>
          <w:szCs w:val="24"/>
        </w:rPr>
        <w:t>1</w:t>
      </w:r>
      <w:r w:rsidR="00111096" w:rsidRPr="00AE2D34">
        <w:rPr>
          <w:rFonts w:ascii="Times New Roman" w:hAnsi="Times New Roman" w:cs="Times New Roman"/>
          <w:sz w:val="24"/>
          <w:szCs w:val="24"/>
        </w:rPr>
        <w:t>8</w:t>
      </w:r>
      <w:r w:rsidRPr="00AE2D34">
        <w:rPr>
          <w:rFonts w:ascii="Times New Roman" w:hAnsi="Times New Roman" w:cs="Times New Roman"/>
          <w:sz w:val="24"/>
          <w:szCs w:val="24"/>
        </w:rPr>
        <w:t xml:space="preserve"> jest przepisem</w:t>
      </w:r>
      <w:r w:rsidR="00820D2C" w:rsidRPr="00AE2D34">
        <w:rPr>
          <w:rFonts w:ascii="Times New Roman" w:hAnsi="Times New Roman" w:cs="Times New Roman"/>
          <w:sz w:val="24"/>
          <w:szCs w:val="24"/>
        </w:rPr>
        <w:t xml:space="preserve"> </w:t>
      </w:r>
      <w:r w:rsidRPr="00AE2D34">
        <w:rPr>
          <w:rFonts w:ascii="Times New Roman" w:hAnsi="Times New Roman" w:cs="Times New Roman"/>
          <w:sz w:val="24"/>
          <w:szCs w:val="24"/>
        </w:rPr>
        <w:t>określający</w:t>
      </w:r>
      <w:r w:rsidR="00F034CD" w:rsidRPr="00AE2D34">
        <w:rPr>
          <w:rFonts w:ascii="Times New Roman" w:hAnsi="Times New Roman" w:cs="Times New Roman"/>
          <w:sz w:val="24"/>
          <w:szCs w:val="24"/>
        </w:rPr>
        <w:t>m datę wejścia w życie ustawy.</w:t>
      </w:r>
      <w:r w:rsidR="008E3312" w:rsidRPr="00AE2D34">
        <w:rPr>
          <w:rFonts w:ascii="Times New Roman" w:hAnsi="Times New Roman" w:cs="Times New Roman"/>
          <w:sz w:val="24"/>
          <w:szCs w:val="24"/>
        </w:rPr>
        <w:t xml:space="preserve"> </w:t>
      </w:r>
      <w:r w:rsidR="00325141" w:rsidRPr="00AE2D34">
        <w:rPr>
          <w:rFonts w:ascii="Times New Roman" w:hAnsi="Times New Roman" w:cs="Times New Roman"/>
          <w:sz w:val="24"/>
          <w:szCs w:val="24"/>
        </w:rPr>
        <w:t xml:space="preserve">Proponuje się, aby ustawa weszła w życie </w:t>
      </w:r>
      <w:r w:rsidR="00070E07" w:rsidRPr="00AE2D34">
        <w:rPr>
          <w:rFonts w:ascii="Times New Roman" w:hAnsi="Times New Roman" w:cs="Times New Roman"/>
          <w:sz w:val="24"/>
          <w:szCs w:val="24"/>
        </w:rPr>
        <w:t>po upływie 14 dni od dnia ogłoszenia</w:t>
      </w:r>
      <w:r w:rsidR="00325141" w:rsidRPr="00AE2D34">
        <w:rPr>
          <w:rFonts w:ascii="Times New Roman" w:hAnsi="Times New Roman" w:cs="Times New Roman"/>
          <w:sz w:val="24"/>
          <w:szCs w:val="24"/>
        </w:rPr>
        <w:t xml:space="preserve">, co umożliwi operatorowi OSE jak najwcześniejsze rozpoczęcie wykonywania zadań określonych w ustawie. </w:t>
      </w:r>
    </w:p>
    <w:p w:rsidR="00AC573D" w:rsidRPr="00AE2D34" w:rsidRDefault="00AC573D" w:rsidP="00AB11FC">
      <w:pPr>
        <w:spacing w:before="120" w:after="0" w:line="360" w:lineRule="auto"/>
        <w:jc w:val="both"/>
        <w:rPr>
          <w:rFonts w:ascii="Times New Roman" w:hAnsi="Times New Roman" w:cs="Times New Roman"/>
          <w:b/>
          <w:sz w:val="24"/>
          <w:szCs w:val="24"/>
        </w:rPr>
      </w:pPr>
      <w:r w:rsidRPr="00AE2D34">
        <w:rPr>
          <w:rFonts w:ascii="Times New Roman" w:hAnsi="Times New Roman" w:cs="Times New Roman"/>
          <w:b/>
          <w:sz w:val="24"/>
          <w:szCs w:val="24"/>
        </w:rPr>
        <w:t>Informacje końcowe</w:t>
      </w:r>
    </w:p>
    <w:p w:rsidR="008D2563" w:rsidRPr="00AE2D34" w:rsidRDefault="008D2563" w:rsidP="00AB11FC">
      <w:pPr>
        <w:pStyle w:val="NIEARTTEKSTtekstnieartykuowanynppodstprawnarozplubpreambua"/>
        <w:ind w:firstLine="0"/>
        <w:rPr>
          <w:rFonts w:ascii="Times New Roman" w:hAnsi="Times New Roman" w:cs="Times New Roman"/>
          <w:szCs w:val="24"/>
        </w:rPr>
      </w:pPr>
      <w:r w:rsidRPr="00AE2D34">
        <w:rPr>
          <w:rFonts w:ascii="Times New Roman" w:hAnsi="Times New Roman" w:cs="Times New Roman"/>
          <w:szCs w:val="24"/>
        </w:rPr>
        <w:t>Projekt ustawy będzie miał pozytywny wpływ na małych i średnich p</w:t>
      </w:r>
      <w:r w:rsidR="00AE1B35">
        <w:rPr>
          <w:rFonts w:ascii="Times New Roman" w:hAnsi="Times New Roman" w:cs="Times New Roman"/>
          <w:szCs w:val="24"/>
        </w:rPr>
        <w:t>rzedsiębiorców. W </w:t>
      </w:r>
      <w:r w:rsidRPr="00AE2D34">
        <w:rPr>
          <w:rFonts w:ascii="Times New Roman" w:hAnsi="Times New Roman" w:cs="Times New Roman"/>
          <w:szCs w:val="24"/>
        </w:rPr>
        <w:t>szczególności należy tu wskazać na wzrost pr</w:t>
      </w:r>
      <w:r w:rsidR="00AE1B35">
        <w:rPr>
          <w:rFonts w:ascii="Times New Roman" w:hAnsi="Times New Roman" w:cs="Times New Roman"/>
          <w:szCs w:val="24"/>
        </w:rPr>
        <w:t>zychodów tych przedsiębiorców z </w:t>
      </w:r>
      <w:r w:rsidRPr="00AE2D34">
        <w:rPr>
          <w:rFonts w:ascii="Times New Roman" w:hAnsi="Times New Roman" w:cs="Times New Roman"/>
          <w:szCs w:val="24"/>
        </w:rPr>
        <w:t>tytułu udostępniania operatorowi OSE własnej infrastruktury lub świadczenia usług transmisji danych, w celu umożliwienia operatorowi OSE świadczenia szkołom nieodpłatnych usług. MŚP będą także uczestniczyć w pr</w:t>
      </w:r>
      <w:r w:rsidR="00AE1B35">
        <w:rPr>
          <w:rFonts w:ascii="Times New Roman" w:hAnsi="Times New Roman" w:cs="Times New Roman"/>
          <w:szCs w:val="24"/>
        </w:rPr>
        <w:t>ocesach dostaw infrastruktury i </w:t>
      </w:r>
      <w:r w:rsidRPr="00AE2D34">
        <w:rPr>
          <w:rFonts w:ascii="Times New Roman" w:hAnsi="Times New Roman" w:cs="Times New Roman"/>
          <w:szCs w:val="24"/>
        </w:rPr>
        <w:t>urządzeń niezbędnych do przygotowania sieci OSE, jak również pełnić rol</w:t>
      </w:r>
      <w:r w:rsidR="00E53026" w:rsidRPr="00AE2D34">
        <w:rPr>
          <w:rFonts w:ascii="Times New Roman" w:hAnsi="Times New Roman" w:cs="Times New Roman"/>
          <w:szCs w:val="24"/>
        </w:rPr>
        <w:t>ę</w:t>
      </w:r>
      <w:r w:rsidRPr="00AE2D34">
        <w:rPr>
          <w:rFonts w:ascii="Times New Roman" w:hAnsi="Times New Roman" w:cs="Times New Roman"/>
          <w:szCs w:val="24"/>
        </w:rPr>
        <w:t xml:space="preserve"> podwykonawców w procesach budowlanych</w:t>
      </w:r>
      <w:r w:rsidR="00E53026" w:rsidRPr="00AE2D34">
        <w:rPr>
          <w:rFonts w:ascii="Times New Roman" w:hAnsi="Times New Roman" w:cs="Times New Roman"/>
          <w:szCs w:val="24"/>
        </w:rPr>
        <w:t xml:space="preserve"> i </w:t>
      </w:r>
      <w:r w:rsidRPr="00AE2D34">
        <w:rPr>
          <w:rFonts w:ascii="Times New Roman" w:hAnsi="Times New Roman" w:cs="Times New Roman"/>
          <w:szCs w:val="24"/>
        </w:rPr>
        <w:t>na późniejszym etapie funkcjonowania OSE w ramach wsparcia technicznego szkół.</w:t>
      </w:r>
    </w:p>
    <w:p w:rsidR="00AC573D" w:rsidRPr="00AE2D34" w:rsidRDefault="00AC573D" w:rsidP="00AB11FC">
      <w:pPr>
        <w:pStyle w:val="NIEARTTEKSTtekstnieartykuowanynppodstprawnarozplubpreambua"/>
        <w:ind w:firstLine="0"/>
        <w:rPr>
          <w:rFonts w:ascii="Times New Roman" w:hAnsi="Times New Roman" w:cs="Times New Roman"/>
          <w:szCs w:val="24"/>
        </w:rPr>
      </w:pPr>
      <w:r w:rsidRPr="00AE2D34">
        <w:rPr>
          <w:rFonts w:ascii="Times New Roman" w:hAnsi="Times New Roman" w:cs="Times New Roman"/>
          <w:szCs w:val="24"/>
        </w:rPr>
        <w:lastRenderedPageBreak/>
        <w:t>Projekt ustawy nie jest objęty prawem Unii Europejskiej.</w:t>
      </w:r>
    </w:p>
    <w:p w:rsidR="00AC573D" w:rsidRPr="00AE2D34" w:rsidRDefault="00AC573D" w:rsidP="00AB11FC">
      <w:pPr>
        <w:pStyle w:val="NIEARTTEKSTtekstnieartykuowanynppodstprawnarozplubpreambua"/>
        <w:ind w:firstLine="0"/>
        <w:rPr>
          <w:rFonts w:ascii="Times New Roman" w:hAnsi="Times New Roman" w:cs="Times New Roman"/>
          <w:szCs w:val="24"/>
        </w:rPr>
      </w:pPr>
      <w:r w:rsidRPr="00AE2D34">
        <w:rPr>
          <w:rFonts w:ascii="Times New Roman" w:hAnsi="Times New Roman" w:cs="Times New Roman"/>
          <w:szCs w:val="24"/>
        </w:rPr>
        <w:t>Projektowana regulacja nie zawiera przepisów technicznych w rozumieniu rozporządzenia Rady Ministrów z dnia 23 grudnia 2002 r. w sprawie sposobu funkcjonowania krajowego systemu notyfikacji nor</w:t>
      </w:r>
      <w:r w:rsidR="00AE1B35">
        <w:rPr>
          <w:rFonts w:ascii="Times New Roman" w:hAnsi="Times New Roman" w:cs="Times New Roman"/>
          <w:szCs w:val="24"/>
        </w:rPr>
        <w:t>m i aktów prawnych (Dz. U. poz. </w:t>
      </w:r>
      <w:r w:rsidRPr="00AE2D34">
        <w:rPr>
          <w:rFonts w:ascii="Times New Roman" w:hAnsi="Times New Roman" w:cs="Times New Roman"/>
          <w:szCs w:val="24"/>
        </w:rPr>
        <w:t>2039 oraz z 2004</w:t>
      </w:r>
      <w:r w:rsidR="00F05F87">
        <w:rPr>
          <w:rFonts w:ascii="Times New Roman" w:hAnsi="Times New Roman" w:cs="Times New Roman"/>
          <w:szCs w:val="24"/>
        </w:rPr>
        <w:t xml:space="preserve"> </w:t>
      </w:r>
      <w:r w:rsidRPr="00AE2D34">
        <w:rPr>
          <w:rFonts w:ascii="Times New Roman" w:hAnsi="Times New Roman" w:cs="Times New Roman"/>
          <w:szCs w:val="24"/>
        </w:rPr>
        <w:t>r. poz. 597) i</w:t>
      </w:r>
      <w:r w:rsidR="00F05F87">
        <w:rPr>
          <w:rFonts w:ascii="Times New Roman" w:hAnsi="Times New Roman" w:cs="Times New Roman"/>
          <w:szCs w:val="24"/>
        </w:rPr>
        <w:t xml:space="preserve"> </w:t>
      </w:r>
      <w:r w:rsidRPr="00AE2D34">
        <w:rPr>
          <w:rFonts w:ascii="Times New Roman" w:hAnsi="Times New Roman" w:cs="Times New Roman"/>
          <w:szCs w:val="24"/>
        </w:rPr>
        <w:t>nie podlega notyfikacji Komisji Europejskiej.</w:t>
      </w:r>
    </w:p>
    <w:p w:rsidR="00AC573D" w:rsidRPr="00AE2D34" w:rsidRDefault="00AC573D" w:rsidP="00AB11FC">
      <w:pPr>
        <w:pStyle w:val="NIEARTTEKSTtekstnieartykuowanynppodstprawnarozplubpreambua"/>
        <w:ind w:firstLine="0"/>
        <w:rPr>
          <w:rFonts w:ascii="Times New Roman" w:hAnsi="Times New Roman" w:cs="Times New Roman"/>
          <w:szCs w:val="24"/>
        </w:rPr>
      </w:pPr>
      <w:r w:rsidRPr="00AE2D34">
        <w:rPr>
          <w:rFonts w:ascii="Times New Roman" w:hAnsi="Times New Roman" w:cs="Times New Roman"/>
          <w:szCs w:val="24"/>
        </w:rPr>
        <w:t>Projektowana regulacja nie będzie wymagała notyfikacji Komisji Europejskiej w trybie ustawy z dnia 30 kwietnia 2004 r. o postępowaniu w sprawach dotyczących pomocy publicznej (Dz. U. z</w:t>
      </w:r>
      <w:r w:rsidR="00F05F87">
        <w:rPr>
          <w:rFonts w:ascii="Times New Roman" w:hAnsi="Times New Roman" w:cs="Times New Roman"/>
          <w:szCs w:val="24"/>
        </w:rPr>
        <w:t xml:space="preserve"> </w:t>
      </w:r>
      <w:r w:rsidRPr="00AE2D34">
        <w:rPr>
          <w:rFonts w:ascii="Times New Roman" w:hAnsi="Times New Roman" w:cs="Times New Roman"/>
          <w:szCs w:val="24"/>
        </w:rPr>
        <w:t>2016 r. poz. 1808 i 1948).</w:t>
      </w:r>
    </w:p>
    <w:p w:rsidR="00AC573D" w:rsidRPr="00AE2D34" w:rsidRDefault="00AC573D" w:rsidP="00AB11FC">
      <w:pPr>
        <w:pStyle w:val="NIEARTTEKSTtekstnieartykuowanynppodstprawnarozplubpreambua"/>
        <w:ind w:firstLine="0"/>
        <w:rPr>
          <w:rFonts w:ascii="Times New Roman" w:hAnsi="Times New Roman" w:cs="Times New Roman"/>
          <w:szCs w:val="24"/>
        </w:rPr>
      </w:pPr>
      <w:r w:rsidRPr="00AE2D34">
        <w:rPr>
          <w:rFonts w:ascii="Times New Roman" w:hAnsi="Times New Roman" w:cs="Times New Roman"/>
          <w:szCs w:val="24"/>
        </w:rPr>
        <w:t>Projekt nie wymaga przedłożenia instytucjom i organom Unii Europejskiej, w tym Europejskiemu Bankowi Centralnemu</w:t>
      </w:r>
      <w:r w:rsidR="00F25A87">
        <w:rPr>
          <w:rFonts w:ascii="Times New Roman" w:hAnsi="Times New Roman" w:cs="Times New Roman"/>
          <w:szCs w:val="24"/>
        </w:rPr>
        <w:t>,</w:t>
      </w:r>
      <w:r w:rsidRPr="00AE2D34">
        <w:rPr>
          <w:rFonts w:ascii="Times New Roman" w:hAnsi="Times New Roman" w:cs="Times New Roman"/>
          <w:szCs w:val="24"/>
        </w:rPr>
        <w:t xml:space="preserve"> w celu uzyskania opinii, dokonania powiadomienia</w:t>
      </w:r>
      <w:r w:rsidR="00337F5E">
        <w:rPr>
          <w:rFonts w:ascii="Times New Roman" w:hAnsi="Times New Roman" w:cs="Times New Roman"/>
          <w:szCs w:val="24"/>
        </w:rPr>
        <w:t>,</w:t>
      </w:r>
      <w:r w:rsidRPr="00AE2D34">
        <w:rPr>
          <w:rFonts w:ascii="Times New Roman" w:hAnsi="Times New Roman" w:cs="Times New Roman"/>
          <w:szCs w:val="24"/>
        </w:rPr>
        <w:t xml:space="preserve"> konsultacji albo uzgodnienia. </w:t>
      </w:r>
    </w:p>
    <w:p w:rsidR="00AC573D" w:rsidRPr="00AE2D34" w:rsidRDefault="00AC573D" w:rsidP="00AB11FC">
      <w:pPr>
        <w:pStyle w:val="NIEARTTEKSTtekstnieartykuowanynppodstprawnarozplubpreambua"/>
        <w:ind w:firstLine="0"/>
        <w:rPr>
          <w:rFonts w:ascii="Times New Roman" w:hAnsi="Times New Roman" w:cs="Times New Roman"/>
          <w:szCs w:val="24"/>
        </w:rPr>
      </w:pPr>
      <w:r w:rsidRPr="00AE2D34">
        <w:rPr>
          <w:rFonts w:ascii="Times New Roman" w:hAnsi="Times New Roman" w:cs="Times New Roman"/>
          <w:szCs w:val="24"/>
        </w:rPr>
        <w:t>Projekt został udostępniony na stronie Rządowego Centrum Legislacji w serwisie</w:t>
      </w:r>
      <w:r w:rsidR="00F05F87">
        <w:rPr>
          <w:rFonts w:ascii="Times New Roman" w:hAnsi="Times New Roman" w:cs="Times New Roman"/>
          <w:szCs w:val="24"/>
        </w:rPr>
        <w:t xml:space="preserve"> </w:t>
      </w:r>
      <w:r w:rsidRPr="00AE2D34">
        <w:rPr>
          <w:rFonts w:ascii="Times New Roman" w:hAnsi="Times New Roman" w:cs="Times New Roman"/>
          <w:szCs w:val="24"/>
        </w:rPr>
        <w:t>„Rządowy Proces Legislacyjny” oraz w Biuletynie Informacji Publicznej na stronie podmiotowej Ministr</w:t>
      </w:r>
      <w:r w:rsidR="00337F5E">
        <w:rPr>
          <w:rFonts w:ascii="Times New Roman" w:hAnsi="Times New Roman" w:cs="Times New Roman"/>
          <w:szCs w:val="24"/>
        </w:rPr>
        <w:t>a</w:t>
      </w:r>
      <w:r w:rsidRPr="00AE2D34">
        <w:rPr>
          <w:rFonts w:ascii="Times New Roman" w:hAnsi="Times New Roman" w:cs="Times New Roman"/>
          <w:szCs w:val="24"/>
        </w:rPr>
        <w:t xml:space="preserve"> Cyfryzacji, zgodnie z art. 5 ustawy z dnia 7 lipca 2005 r. </w:t>
      </w:r>
      <w:r w:rsidR="00F05F87">
        <w:rPr>
          <w:rFonts w:ascii="Times New Roman" w:hAnsi="Times New Roman" w:cs="Times New Roman"/>
          <w:szCs w:val="24"/>
        </w:rPr>
        <w:t>o </w:t>
      </w:r>
      <w:r w:rsidRPr="00AE2D34">
        <w:rPr>
          <w:rFonts w:ascii="Times New Roman" w:hAnsi="Times New Roman" w:cs="Times New Roman"/>
          <w:szCs w:val="24"/>
        </w:rPr>
        <w:t>działalności lobbingowej w procesie stanowienia prawa (Dz. U. z 2017 r. poz. 248).</w:t>
      </w:r>
    </w:p>
    <w:p w:rsidR="00C026E3" w:rsidRPr="00310CC0" w:rsidRDefault="00283D38" w:rsidP="009A0500">
      <w:pPr>
        <w:spacing w:before="120" w:after="0" w:line="360" w:lineRule="auto"/>
        <w:jc w:val="both"/>
        <w:rPr>
          <w:rFonts w:ascii="Times New Roman" w:hAnsi="Times New Roman" w:cs="Times New Roman"/>
          <w:sz w:val="24"/>
          <w:szCs w:val="24"/>
        </w:rPr>
      </w:pPr>
      <w:r w:rsidRPr="00AE2D34">
        <w:rPr>
          <w:rFonts w:ascii="Times New Roman" w:hAnsi="Times New Roman" w:cs="Times New Roman"/>
          <w:sz w:val="24"/>
          <w:szCs w:val="24"/>
        </w:rPr>
        <w:t>Żaden podmiot nie zgłosił zainteresowania pracami nad projektem ustawy w trybie przepisów ww. ustawy o działalności lobbingowej w procesie stanowienia prawa.</w:t>
      </w:r>
      <w:r w:rsidR="00F05F87">
        <w:rPr>
          <w:rFonts w:ascii="Times New Roman" w:hAnsi="Times New Roman" w:cs="Times New Roman"/>
          <w:sz w:val="24"/>
          <w:szCs w:val="24"/>
        </w:rPr>
        <w:t xml:space="preserve"> </w:t>
      </w:r>
    </w:p>
    <w:sectPr w:rsidR="00C026E3" w:rsidRPr="00310CC0" w:rsidSect="009F156B">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01B" w:rsidRDefault="00DA101B" w:rsidP="003A2351">
      <w:pPr>
        <w:spacing w:after="0" w:line="240" w:lineRule="auto"/>
      </w:pPr>
      <w:r>
        <w:separator/>
      </w:r>
    </w:p>
  </w:endnote>
  <w:endnote w:type="continuationSeparator" w:id="0">
    <w:p w:rsidR="00DA101B" w:rsidRDefault="00DA101B" w:rsidP="003A2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08960"/>
      <w:docPartObj>
        <w:docPartGallery w:val="Page Numbers (Bottom of Page)"/>
        <w:docPartUnique/>
      </w:docPartObj>
    </w:sdtPr>
    <w:sdtEndPr>
      <w:rPr>
        <w:rFonts w:ascii="Times New Roman" w:hAnsi="Times New Roman" w:cs="Times New Roman"/>
        <w:sz w:val="24"/>
        <w:szCs w:val="24"/>
      </w:rPr>
    </w:sdtEndPr>
    <w:sdtContent>
      <w:p w:rsidR="003A2351" w:rsidRPr="007A7380" w:rsidRDefault="003A2351">
        <w:pPr>
          <w:pStyle w:val="Stopka"/>
          <w:jc w:val="center"/>
          <w:rPr>
            <w:rFonts w:ascii="Times New Roman" w:hAnsi="Times New Roman" w:cs="Times New Roman"/>
            <w:sz w:val="24"/>
            <w:szCs w:val="24"/>
          </w:rPr>
        </w:pPr>
        <w:r w:rsidRPr="007A7380">
          <w:rPr>
            <w:rFonts w:ascii="Times New Roman" w:hAnsi="Times New Roman" w:cs="Times New Roman"/>
            <w:sz w:val="24"/>
            <w:szCs w:val="24"/>
          </w:rPr>
          <w:fldChar w:fldCharType="begin"/>
        </w:r>
        <w:r w:rsidRPr="007A7380">
          <w:rPr>
            <w:rFonts w:ascii="Times New Roman" w:hAnsi="Times New Roman" w:cs="Times New Roman"/>
            <w:sz w:val="24"/>
            <w:szCs w:val="24"/>
          </w:rPr>
          <w:instrText>PAGE   \* MERGEFORMAT</w:instrText>
        </w:r>
        <w:r w:rsidRPr="007A7380">
          <w:rPr>
            <w:rFonts w:ascii="Times New Roman" w:hAnsi="Times New Roman" w:cs="Times New Roman"/>
            <w:sz w:val="24"/>
            <w:szCs w:val="24"/>
          </w:rPr>
          <w:fldChar w:fldCharType="separate"/>
        </w:r>
        <w:r w:rsidR="0015601B">
          <w:rPr>
            <w:rFonts w:ascii="Times New Roman" w:hAnsi="Times New Roman" w:cs="Times New Roman"/>
            <w:noProof/>
            <w:sz w:val="24"/>
            <w:szCs w:val="24"/>
          </w:rPr>
          <w:t>15</w:t>
        </w:r>
        <w:r w:rsidRPr="007A738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01B" w:rsidRDefault="00DA101B" w:rsidP="003A2351">
      <w:pPr>
        <w:spacing w:after="0" w:line="240" w:lineRule="auto"/>
      </w:pPr>
      <w:r>
        <w:separator/>
      </w:r>
    </w:p>
  </w:footnote>
  <w:footnote w:type="continuationSeparator" w:id="0">
    <w:p w:rsidR="00DA101B" w:rsidRDefault="00DA101B" w:rsidP="003A23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259FA"/>
    <w:multiLevelType w:val="hybridMultilevel"/>
    <w:tmpl w:val="266450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56D2312"/>
    <w:multiLevelType w:val="hybridMultilevel"/>
    <w:tmpl w:val="2C6455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AD22F36"/>
    <w:multiLevelType w:val="hybridMultilevel"/>
    <w:tmpl w:val="7CAAFE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AE87B61"/>
    <w:multiLevelType w:val="hybridMultilevel"/>
    <w:tmpl w:val="16A4EEC6"/>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3A127B51"/>
    <w:multiLevelType w:val="hybridMultilevel"/>
    <w:tmpl w:val="52061B90"/>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nsid w:val="3A47758A"/>
    <w:multiLevelType w:val="hybridMultilevel"/>
    <w:tmpl w:val="0EDEAC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C1E7EE2"/>
    <w:multiLevelType w:val="multilevel"/>
    <w:tmpl w:val="170695E8"/>
    <w:lvl w:ilvl="0">
      <w:start w:val="1"/>
      <w:numFmt w:val="decimal"/>
      <w:lvlText w:val="%1)"/>
      <w:lvlJc w:val="left"/>
      <w:pPr>
        <w:ind w:left="720" w:hanging="360"/>
      </w:pPr>
    </w:lvl>
    <w:lvl w:ilvl="1">
      <w:numFmt w:val="bullet"/>
      <w:lvlText w:val=""/>
      <w:lvlJc w:val="left"/>
      <w:pPr>
        <w:ind w:left="1440" w:hanging="360"/>
      </w:pPr>
      <w:rPr>
        <w:rFonts w:ascii="Wingdings 3" w:hAnsi="Wingdings 3"/>
      </w:rPr>
    </w:lvl>
    <w:lvl w:ilvl="2">
      <w:numFmt w:val="bullet"/>
      <w:lvlText w:val=""/>
      <w:lvlJc w:val="left"/>
      <w:pPr>
        <w:ind w:left="2160" w:hanging="360"/>
      </w:pPr>
      <w:rPr>
        <w:rFonts w:ascii="Wingdings 3" w:hAnsi="Wingdings 3"/>
      </w:rPr>
    </w:lvl>
    <w:lvl w:ilvl="3">
      <w:numFmt w:val="bullet"/>
      <w:lvlText w:val=""/>
      <w:lvlJc w:val="left"/>
      <w:pPr>
        <w:ind w:left="2880" w:hanging="360"/>
      </w:pPr>
      <w:rPr>
        <w:rFonts w:ascii="Wingdings 3" w:hAnsi="Wingdings 3"/>
      </w:rPr>
    </w:lvl>
    <w:lvl w:ilvl="4">
      <w:numFmt w:val="bullet"/>
      <w:lvlText w:val=""/>
      <w:lvlJc w:val="left"/>
      <w:pPr>
        <w:ind w:left="3600" w:hanging="360"/>
      </w:pPr>
      <w:rPr>
        <w:rFonts w:ascii="Wingdings 3" w:hAnsi="Wingdings 3"/>
      </w:rPr>
    </w:lvl>
    <w:lvl w:ilvl="5">
      <w:numFmt w:val="bullet"/>
      <w:lvlText w:val=""/>
      <w:lvlJc w:val="left"/>
      <w:pPr>
        <w:ind w:left="4320" w:hanging="360"/>
      </w:pPr>
      <w:rPr>
        <w:rFonts w:ascii="Wingdings 3" w:hAnsi="Wingdings 3"/>
      </w:rPr>
    </w:lvl>
    <w:lvl w:ilvl="6">
      <w:numFmt w:val="bullet"/>
      <w:lvlText w:val=""/>
      <w:lvlJc w:val="left"/>
      <w:pPr>
        <w:ind w:left="5040" w:hanging="360"/>
      </w:pPr>
      <w:rPr>
        <w:rFonts w:ascii="Wingdings 3" w:hAnsi="Wingdings 3"/>
      </w:rPr>
    </w:lvl>
    <w:lvl w:ilvl="7">
      <w:numFmt w:val="bullet"/>
      <w:lvlText w:val=""/>
      <w:lvlJc w:val="left"/>
      <w:pPr>
        <w:ind w:left="5760" w:hanging="360"/>
      </w:pPr>
      <w:rPr>
        <w:rFonts w:ascii="Wingdings 3" w:hAnsi="Wingdings 3"/>
      </w:rPr>
    </w:lvl>
    <w:lvl w:ilvl="8">
      <w:numFmt w:val="bullet"/>
      <w:lvlText w:val=""/>
      <w:lvlJc w:val="left"/>
      <w:pPr>
        <w:ind w:left="6480" w:hanging="360"/>
      </w:pPr>
      <w:rPr>
        <w:rFonts w:ascii="Wingdings 3" w:hAnsi="Wingdings 3"/>
      </w:rPr>
    </w:lvl>
  </w:abstractNum>
  <w:abstractNum w:abstractNumId="7">
    <w:nsid w:val="434F659A"/>
    <w:multiLevelType w:val="multilevel"/>
    <w:tmpl w:val="03F40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48C68BB"/>
    <w:multiLevelType w:val="hybridMultilevel"/>
    <w:tmpl w:val="E19A502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51E60C3"/>
    <w:multiLevelType w:val="multilevel"/>
    <w:tmpl w:val="C840F2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58D3535B"/>
    <w:multiLevelType w:val="hybridMultilevel"/>
    <w:tmpl w:val="1F4C03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5BB0284E"/>
    <w:multiLevelType w:val="multilevel"/>
    <w:tmpl w:val="FCF02A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24C2E77"/>
    <w:multiLevelType w:val="hybridMultilevel"/>
    <w:tmpl w:val="B2E6C3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7DDC28F2"/>
    <w:multiLevelType w:val="hybridMultilevel"/>
    <w:tmpl w:val="0ED20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num>
  <w:num w:numId="4">
    <w:abstractNumId w:val="9"/>
  </w:num>
  <w:num w:numId="5">
    <w:abstractNumId w:val="8"/>
  </w:num>
  <w:num w:numId="6">
    <w:abstractNumId w:val="0"/>
  </w:num>
  <w:num w:numId="7">
    <w:abstractNumId w:val="1"/>
  </w:num>
  <w:num w:numId="8">
    <w:abstractNumId w:val="3"/>
  </w:num>
  <w:num w:numId="9">
    <w:abstractNumId w:val="2"/>
  </w:num>
  <w:num w:numId="10">
    <w:abstractNumId w:val="4"/>
  </w:num>
  <w:num w:numId="11">
    <w:abstractNumId w:val="13"/>
  </w:num>
  <w:num w:numId="12">
    <w:abstractNumId w:val="5"/>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C00"/>
    <w:rsid w:val="000013E6"/>
    <w:rsid w:val="000031FA"/>
    <w:rsid w:val="000119A5"/>
    <w:rsid w:val="00022F06"/>
    <w:rsid w:val="00030E38"/>
    <w:rsid w:val="000337B0"/>
    <w:rsid w:val="000460C0"/>
    <w:rsid w:val="000467BC"/>
    <w:rsid w:val="00053706"/>
    <w:rsid w:val="00055FCC"/>
    <w:rsid w:val="00060A33"/>
    <w:rsid w:val="0006229B"/>
    <w:rsid w:val="0006421F"/>
    <w:rsid w:val="00070E07"/>
    <w:rsid w:val="00073396"/>
    <w:rsid w:val="000857FB"/>
    <w:rsid w:val="0009052A"/>
    <w:rsid w:val="00090722"/>
    <w:rsid w:val="000972EE"/>
    <w:rsid w:val="000A6631"/>
    <w:rsid w:val="000B2D5C"/>
    <w:rsid w:val="000D3B03"/>
    <w:rsid w:val="000E5127"/>
    <w:rsid w:val="000E782D"/>
    <w:rsid w:val="00103E84"/>
    <w:rsid w:val="00104A75"/>
    <w:rsid w:val="00111096"/>
    <w:rsid w:val="00122420"/>
    <w:rsid w:val="00130690"/>
    <w:rsid w:val="0013699E"/>
    <w:rsid w:val="00142ACC"/>
    <w:rsid w:val="0014791E"/>
    <w:rsid w:val="00151352"/>
    <w:rsid w:val="0015601B"/>
    <w:rsid w:val="00170C0B"/>
    <w:rsid w:val="00173CEF"/>
    <w:rsid w:val="00174592"/>
    <w:rsid w:val="001777C7"/>
    <w:rsid w:val="00195703"/>
    <w:rsid w:val="001A57B4"/>
    <w:rsid w:val="001D1E6A"/>
    <w:rsid w:val="001E6B89"/>
    <w:rsid w:val="001E6C3F"/>
    <w:rsid w:val="00211D4E"/>
    <w:rsid w:val="00211DFF"/>
    <w:rsid w:val="00217434"/>
    <w:rsid w:val="00223D1F"/>
    <w:rsid w:val="00223FA9"/>
    <w:rsid w:val="0022542C"/>
    <w:rsid w:val="00227C6A"/>
    <w:rsid w:val="00243C13"/>
    <w:rsid w:val="0026199A"/>
    <w:rsid w:val="0026267C"/>
    <w:rsid w:val="00263593"/>
    <w:rsid w:val="002734D8"/>
    <w:rsid w:val="00283D38"/>
    <w:rsid w:val="00284335"/>
    <w:rsid w:val="00287067"/>
    <w:rsid w:val="0028798A"/>
    <w:rsid w:val="002973AB"/>
    <w:rsid w:val="002A29DB"/>
    <w:rsid w:val="002C367D"/>
    <w:rsid w:val="002D3DDA"/>
    <w:rsid w:val="002D4889"/>
    <w:rsid w:val="002E2A63"/>
    <w:rsid w:val="002E47D4"/>
    <w:rsid w:val="002F60A3"/>
    <w:rsid w:val="002F7C00"/>
    <w:rsid w:val="003063E6"/>
    <w:rsid w:val="00307837"/>
    <w:rsid w:val="00310CC0"/>
    <w:rsid w:val="0032009A"/>
    <w:rsid w:val="00325141"/>
    <w:rsid w:val="00330E08"/>
    <w:rsid w:val="0033104F"/>
    <w:rsid w:val="003362A7"/>
    <w:rsid w:val="00337F5E"/>
    <w:rsid w:val="0034261D"/>
    <w:rsid w:val="00342954"/>
    <w:rsid w:val="00345200"/>
    <w:rsid w:val="003466C9"/>
    <w:rsid w:val="00357286"/>
    <w:rsid w:val="003616D8"/>
    <w:rsid w:val="00365669"/>
    <w:rsid w:val="0037038F"/>
    <w:rsid w:val="00385D4F"/>
    <w:rsid w:val="003864AE"/>
    <w:rsid w:val="003941D8"/>
    <w:rsid w:val="003957C4"/>
    <w:rsid w:val="00396529"/>
    <w:rsid w:val="003A10EF"/>
    <w:rsid w:val="003A2337"/>
    <w:rsid w:val="003A2351"/>
    <w:rsid w:val="003A40F1"/>
    <w:rsid w:val="003B65CA"/>
    <w:rsid w:val="003C0E9D"/>
    <w:rsid w:val="003D53E2"/>
    <w:rsid w:val="003E6200"/>
    <w:rsid w:val="00402693"/>
    <w:rsid w:val="00403E79"/>
    <w:rsid w:val="00405CD6"/>
    <w:rsid w:val="004061AC"/>
    <w:rsid w:val="00426E46"/>
    <w:rsid w:val="00436B65"/>
    <w:rsid w:val="00436D36"/>
    <w:rsid w:val="0044352A"/>
    <w:rsid w:val="00444825"/>
    <w:rsid w:val="004448F0"/>
    <w:rsid w:val="0044644C"/>
    <w:rsid w:val="00450174"/>
    <w:rsid w:val="00460A8B"/>
    <w:rsid w:val="00461E43"/>
    <w:rsid w:val="00481767"/>
    <w:rsid w:val="00484141"/>
    <w:rsid w:val="004903A7"/>
    <w:rsid w:val="00493102"/>
    <w:rsid w:val="00494CCF"/>
    <w:rsid w:val="004A4CD8"/>
    <w:rsid w:val="004A7ACD"/>
    <w:rsid w:val="004A7C35"/>
    <w:rsid w:val="004A7DDE"/>
    <w:rsid w:val="004D592A"/>
    <w:rsid w:val="004E1632"/>
    <w:rsid w:val="004E2806"/>
    <w:rsid w:val="004E4221"/>
    <w:rsid w:val="00503B14"/>
    <w:rsid w:val="00504A55"/>
    <w:rsid w:val="00513684"/>
    <w:rsid w:val="0051469D"/>
    <w:rsid w:val="00526474"/>
    <w:rsid w:val="005272D5"/>
    <w:rsid w:val="00531F4D"/>
    <w:rsid w:val="00536133"/>
    <w:rsid w:val="00545A45"/>
    <w:rsid w:val="00552926"/>
    <w:rsid w:val="0056312C"/>
    <w:rsid w:val="0056419A"/>
    <w:rsid w:val="00566A98"/>
    <w:rsid w:val="005678E8"/>
    <w:rsid w:val="0057078F"/>
    <w:rsid w:val="00574D15"/>
    <w:rsid w:val="005752A9"/>
    <w:rsid w:val="00586623"/>
    <w:rsid w:val="00593179"/>
    <w:rsid w:val="005A3FA0"/>
    <w:rsid w:val="005A5351"/>
    <w:rsid w:val="005A596B"/>
    <w:rsid w:val="005A76AA"/>
    <w:rsid w:val="005B3133"/>
    <w:rsid w:val="005B6AC9"/>
    <w:rsid w:val="005D03C6"/>
    <w:rsid w:val="005D1E1A"/>
    <w:rsid w:val="005D21E9"/>
    <w:rsid w:val="005D4B96"/>
    <w:rsid w:val="005E4832"/>
    <w:rsid w:val="005F68B6"/>
    <w:rsid w:val="005F6E8C"/>
    <w:rsid w:val="00612EEA"/>
    <w:rsid w:val="00623EF3"/>
    <w:rsid w:val="00651000"/>
    <w:rsid w:val="00651298"/>
    <w:rsid w:val="00657A60"/>
    <w:rsid w:val="00663079"/>
    <w:rsid w:val="0066424D"/>
    <w:rsid w:val="006731D1"/>
    <w:rsid w:val="00676D46"/>
    <w:rsid w:val="006939F6"/>
    <w:rsid w:val="00697E34"/>
    <w:rsid w:val="006A1557"/>
    <w:rsid w:val="006A6EBF"/>
    <w:rsid w:val="006A7782"/>
    <w:rsid w:val="006B4911"/>
    <w:rsid w:val="006D2F78"/>
    <w:rsid w:val="006E4A2A"/>
    <w:rsid w:val="006F0AC8"/>
    <w:rsid w:val="006F493A"/>
    <w:rsid w:val="007007E5"/>
    <w:rsid w:val="0070362E"/>
    <w:rsid w:val="0071487C"/>
    <w:rsid w:val="00717AD5"/>
    <w:rsid w:val="00723B7C"/>
    <w:rsid w:val="00726540"/>
    <w:rsid w:val="00734340"/>
    <w:rsid w:val="0073447C"/>
    <w:rsid w:val="00735A49"/>
    <w:rsid w:val="007406CA"/>
    <w:rsid w:val="007420F6"/>
    <w:rsid w:val="0074380F"/>
    <w:rsid w:val="00747FA6"/>
    <w:rsid w:val="007514D8"/>
    <w:rsid w:val="0075351D"/>
    <w:rsid w:val="00753590"/>
    <w:rsid w:val="007566E8"/>
    <w:rsid w:val="00764847"/>
    <w:rsid w:val="00773CCF"/>
    <w:rsid w:val="00781650"/>
    <w:rsid w:val="007824F7"/>
    <w:rsid w:val="0078291F"/>
    <w:rsid w:val="00784C06"/>
    <w:rsid w:val="007932D0"/>
    <w:rsid w:val="007969AF"/>
    <w:rsid w:val="007A6726"/>
    <w:rsid w:val="007A7380"/>
    <w:rsid w:val="007B53D6"/>
    <w:rsid w:val="007C2678"/>
    <w:rsid w:val="007C7430"/>
    <w:rsid w:val="007D1A40"/>
    <w:rsid w:val="007E5CAC"/>
    <w:rsid w:val="007E65A1"/>
    <w:rsid w:val="007F1EBA"/>
    <w:rsid w:val="0080641A"/>
    <w:rsid w:val="00814CA8"/>
    <w:rsid w:val="0081697B"/>
    <w:rsid w:val="00820D2C"/>
    <w:rsid w:val="0087753D"/>
    <w:rsid w:val="008872F0"/>
    <w:rsid w:val="00896990"/>
    <w:rsid w:val="00896B7A"/>
    <w:rsid w:val="008B26C0"/>
    <w:rsid w:val="008C0A97"/>
    <w:rsid w:val="008D04A8"/>
    <w:rsid w:val="008D2563"/>
    <w:rsid w:val="008D4F34"/>
    <w:rsid w:val="008D7781"/>
    <w:rsid w:val="008E3312"/>
    <w:rsid w:val="008F1861"/>
    <w:rsid w:val="008F3053"/>
    <w:rsid w:val="008F31C7"/>
    <w:rsid w:val="008F40DB"/>
    <w:rsid w:val="0090756F"/>
    <w:rsid w:val="009120E0"/>
    <w:rsid w:val="00921320"/>
    <w:rsid w:val="00925254"/>
    <w:rsid w:val="00925900"/>
    <w:rsid w:val="00951D41"/>
    <w:rsid w:val="009660FC"/>
    <w:rsid w:val="00971879"/>
    <w:rsid w:val="00975580"/>
    <w:rsid w:val="00975779"/>
    <w:rsid w:val="00980DC9"/>
    <w:rsid w:val="00982A45"/>
    <w:rsid w:val="00992A98"/>
    <w:rsid w:val="00996A05"/>
    <w:rsid w:val="009A0500"/>
    <w:rsid w:val="009A1470"/>
    <w:rsid w:val="009A4B42"/>
    <w:rsid w:val="009A5303"/>
    <w:rsid w:val="009B1214"/>
    <w:rsid w:val="009C64C4"/>
    <w:rsid w:val="009D6316"/>
    <w:rsid w:val="009E0344"/>
    <w:rsid w:val="009F156B"/>
    <w:rsid w:val="009F1ECA"/>
    <w:rsid w:val="009F6021"/>
    <w:rsid w:val="00A066D3"/>
    <w:rsid w:val="00A079E2"/>
    <w:rsid w:val="00A1727D"/>
    <w:rsid w:val="00A204C9"/>
    <w:rsid w:val="00A20796"/>
    <w:rsid w:val="00A256BE"/>
    <w:rsid w:val="00A3491E"/>
    <w:rsid w:val="00A3496E"/>
    <w:rsid w:val="00A34CF3"/>
    <w:rsid w:val="00A36687"/>
    <w:rsid w:val="00A4622D"/>
    <w:rsid w:val="00A55D44"/>
    <w:rsid w:val="00A5675A"/>
    <w:rsid w:val="00A7412D"/>
    <w:rsid w:val="00A747D8"/>
    <w:rsid w:val="00A75478"/>
    <w:rsid w:val="00A7582E"/>
    <w:rsid w:val="00A77149"/>
    <w:rsid w:val="00A83C47"/>
    <w:rsid w:val="00A91D61"/>
    <w:rsid w:val="00AA67D5"/>
    <w:rsid w:val="00AB11FC"/>
    <w:rsid w:val="00AB2E00"/>
    <w:rsid w:val="00AB647F"/>
    <w:rsid w:val="00AC0ED4"/>
    <w:rsid w:val="00AC4B60"/>
    <w:rsid w:val="00AC573D"/>
    <w:rsid w:val="00AE1B35"/>
    <w:rsid w:val="00AE2083"/>
    <w:rsid w:val="00AE2D34"/>
    <w:rsid w:val="00AF267E"/>
    <w:rsid w:val="00AF3098"/>
    <w:rsid w:val="00B00C91"/>
    <w:rsid w:val="00B0711C"/>
    <w:rsid w:val="00B07BA1"/>
    <w:rsid w:val="00B36121"/>
    <w:rsid w:val="00B6627D"/>
    <w:rsid w:val="00B70344"/>
    <w:rsid w:val="00B82144"/>
    <w:rsid w:val="00B823A7"/>
    <w:rsid w:val="00B978FD"/>
    <w:rsid w:val="00BB7C1E"/>
    <w:rsid w:val="00BD75A3"/>
    <w:rsid w:val="00BF2912"/>
    <w:rsid w:val="00C026E3"/>
    <w:rsid w:val="00C0591D"/>
    <w:rsid w:val="00C165C6"/>
    <w:rsid w:val="00C3621E"/>
    <w:rsid w:val="00C62592"/>
    <w:rsid w:val="00C6325C"/>
    <w:rsid w:val="00C752C6"/>
    <w:rsid w:val="00C754CA"/>
    <w:rsid w:val="00C774E9"/>
    <w:rsid w:val="00C82C80"/>
    <w:rsid w:val="00C93DF8"/>
    <w:rsid w:val="00C956A3"/>
    <w:rsid w:val="00CA7C4B"/>
    <w:rsid w:val="00CB264D"/>
    <w:rsid w:val="00CB4A31"/>
    <w:rsid w:val="00CC2F1F"/>
    <w:rsid w:val="00CC604C"/>
    <w:rsid w:val="00CD2CCE"/>
    <w:rsid w:val="00CD2CEF"/>
    <w:rsid w:val="00CE03F1"/>
    <w:rsid w:val="00CE2307"/>
    <w:rsid w:val="00CE3ABF"/>
    <w:rsid w:val="00CE447B"/>
    <w:rsid w:val="00D1546F"/>
    <w:rsid w:val="00D20C17"/>
    <w:rsid w:val="00D23B59"/>
    <w:rsid w:val="00D32F0F"/>
    <w:rsid w:val="00D36764"/>
    <w:rsid w:val="00D36C24"/>
    <w:rsid w:val="00D37CCB"/>
    <w:rsid w:val="00D54BBF"/>
    <w:rsid w:val="00D55455"/>
    <w:rsid w:val="00D7050E"/>
    <w:rsid w:val="00D71704"/>
    <w:rsid w:val="00D93ABE"/>
    <w:rsid w:val="00DA101B"/>
    <w:rsid w:val="00DA4F18"/>
    <w:rsid w:val="00DB4AD7"/>
    <w:rsid w:val="00DC68C1"/>
    <w:rsid w:val="00DD3622"/>
    <w:rsid w:val="00DF5C00"/>
    <w:rsid w:val="00E12B7B"/>
    <w:rsid w:val="00E16DDC"/>
    <w:rsid w:val="00E22151"/>
    <w:rsid w:val="00E24E3B"/>
    <w:rsid w:val="00E26FD2"/>
    <w:rsid w:val="00E27DB3"/>
    <w:rsid w:val="00E43816"/>
    <w:rsid w:val="00E46739"/>
    <w:rsid w:val="00E517B7"/>
    <w:rsid w:val="00E53026"/>
    <w:rsid w:val="00E53588"/>
    <w:rsid w:val="00E64A56"/>
    <w:rsid w:val="00E91CDD"/>
    <w:rsid w:val="00E96399"/>
    <w:rsid w:val="00EA6494"/>
    <w:rsid w:val="00EC76A5"/>
    <w:rsid w:val="00ED16E8"/>
    <w:rsid w:val="00ED7D43"/>
    <w:rsid w:val="00EE3928"/>
    <w:rsid w:val="00EE589F"/>
    <w:rsid w:val="00EF5872"/>
    <w:rsid w:val="00F00673"/>
    <w:rsid w:val="00F034CD"/>
    <w:rsid w:val="00F05F87"/>
    <w:rsid w:val="00F121CE"/>
    <w:rsid w:val="00F25A87"/>
    <w:rsid w:val="00F361AE"/>
    <w:rsid w:val="00F37844"/>
    <w:rsid w:val="00F4431F"/>
    <w:rsid w:val="00F47AAE"/>
    <w:rsid w:val="00F572D4"/>
    <w:rsid w:val="00F6007C"/>
    <w:rsid w:val="00F673DD"/>
    <w:rsid w:val="00F77A5D"/>
    <w:rsid w:val="00F80A72"/>
    <w:rsid w:val="00F8185B"/>
    <w:rsid w:val="00F83822"/>
    <w:rsid w:val="00F9673A"/>
    <w:rsid w:val="00FB09F0"/>
    <w:rsid w:val="00FB54FB"/>
    <w:rsid w:val="00FE748E"/>
    <w:rsid w:val="00FF78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F5C00"/>
    <w:pPr>
      <w:spacing w:after="0" w:line="276" w:lineRule="auto"/>
      <w:ind w:left="720"/>
      <w:contextualSpacing/>
    </w:pPr>
    <w:rPr>
      <w:rFonts w:ascii="Calibri" w:eastAsia="Calibri" w:hAnsi="Calibri" w:cs="Times New Roman"/>
    </w:rPr>
  </w:style>
  <w:style w:type="character" w:customStyle="1" w:styleId="tabulatory">
    <w:name w:val="tabulatory"/>
    <w:basedOn w:val="Domylnaczcionkaakapitu"/>
    <w:rsid w:val="00142ACC"/>
  </w:style>
  <w:style w:type="character" w:styleId="Hipercze">
    <w:name w:val="Hyperlink"/>
    <w:basedOn w:val="Domylnaczcionkaakapitu"/>
    <w:uiPriority w:val="99"/>
    <w:semiHidden/>
    <w:unhideWhenUsed/>
    <w:rsid w:val="00142ACC"/>
    <w:rPr>
      <w:color w:val="0000FF"/>
      <w:u w:val="single"/>
    </w:rPr>
  </w:style>
  <w:style w:type="character" w:customStyle="1" w:styleId="apple-converted-space">
    <w:name w:val="apple-converted-space"/>
    <w:basedOn w:val="Domylnaczcionkaakapitu"/>
    <w:rsid w:val="00142ACC"/>
  </w:style>
  <w:style w:type="paragraph" w:customStyle="1" w:styleId="NIEARTTEKSTtekstnieartykuowanynppodstprawnarozplubpreambua">
    <w:name w:val="NIEART_TEKST – tekst nieartykułowany (np. podst. prawna rozp. lub preambuła)"/>
    <w:basedOn w:val="Normalny"/>
    <w:next w:val="Normalny"/>
    <w:uiPriority w:val="7"/>
    <w:qFormat/>
    <w:rsid w:val="00AC573D"/>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5752A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2A9"/>
    <w:rPr>
      <w:rFonts w:ascii="Segoe UI" w:hAnsi="Segoe UI" w:cs="Segoe UI"/>
      <w:sz w:val="18"/>
      <w:szCs w:val="18"/>
    </w:rPr>
  </w:style>
  <w:style w:type="character" w:styleId="Odwoaniedokomentarza">
    <w:name w:val="annotation reference"/>
    <w:basedOn w:val="Domylnaczcionkaakapitu"/>
    <w:uiPriority w:val="99"/>
    <w:semiHidden/>
    <w:unhideWhenUsed/>
    <w:rsid w:val="00C752C6"/>
    <w:rPr>
      <w:sz w:val="16"/>
      <w:szCs w:val="16"/>
    </w:rPr>
  </w:style>
  <w:style w:type="paragraph" w:styleId="Tekstkomentarza">
    <w:name w:val="annotation text"/>
    <w:basedOn w:val="Normalny"/>
    <w:link w:val="TekstkomentarzaZnak"/>
    <w:uiPriority w:val="99"/>
    <w:semiHidden/>
    <w:unhideWhenUsed/>
    <w:rsid w:val="00C752C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752C6"/>
    <w:rPr>
      <w:sz w:val="20"/>
      <w:szCs w:val="20"/>
    </w:rPr>
  </w:style>
  <w:style w:type="paragraph" w:styleId="Tematkomentarza">
    <w:name w:val="annotation subject"/>
    <w:basedOn w:val="Tekstkomentarza"/>
    <w:next w:val="Tekstkomentarza"/>
    <w:link w:val="TematkomentarzaZnak"/>
    <w:uiPriority w:val="99"/>
    <w:semiHidden/>
    <w:unhideWhenUsed/>
    <w:rsid w:val="00C752C6"/>
    <w:rPr>
      <w:b/>
      <w:bCs/>
    </w:rPr>
  </w:style>
  <w:style w:type="character" w:customStyle="1" w:styleId="TematkomentarzaZnak">
    <w:name w:val="Temat komentarza Znak"/>
    <w:basedOn w:val="TekstkomentarzaZnak"/>
    <w:link w:val="Tematkomentarza"/>
    <w:uiPriority w:val="99"/>
    <w:semiHidden/>
    <w:rsid w:val="00C752C6"/>
    <w:rPr>
      <w:b/>
      <w:bCs/>
      <w:sz w:val="20"/>
      <w:szCs w:val="20"/>
    </w:rPr>
  </w:style>
  <w:style w:type="paragraph" w:styleId="Nagwek">
    <w:name w:val="header"/>
    <w:basedOn w:val="Normalny"/>
    <w:link w:val="NagwekZnak"/>
    <w:uiPriority w:val="99"/>
    <w:unhideWhenUsed/>
    <w:rsid w:val="003A23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A2351"/>
  </w:style>
  <w:style w:type="paragraph" w:styleId="Stopka">
    <w:name w:val="footer"/>
    <w:basedOn w:val="Normalny"/>
    <w:link w:val="StopkaZnak"/>
    <w:uiPriority w:val="99"/>
    <w:unhideWhenUsed/>
    <w:rsid w:val="003A23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2351"/>
  </w:style>
  <w:style w:type="paragraph" w:customStyle="1" w:styleId="ARTartustawynprozporzdzenia">
    <w:name w:val="ART(§) – art. ustawy (§ np. rozporządzenia)"/>
    <w:uiPriority w:val="11"/>
    <w:qFormat/>
    <w:rsid w:val="003A40F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3A40F1"/>
    <w:rPr>
      <w:b/>
    </w:rPr>
  </w:style>
  <w:style w:type="paragraph" w:styleId="Bezodstpw">
    <w:name w:val="No Spacing"/>
    <w:uiPriority w:val="99"/>
    <w:rsid w:val="00405CD6"/>
    <w:pPr>
      <w:widowControl w:val="0"/>
      <w:suppressAutoHyphens/>
      <w:spacing w:after="0" w:line="360" w:lineRule="auto"/>
    </w:pPr>
    <w:rPr>
      <w:rFonts w:ascii="Times" w:eastAsia="Times New Roman" w:hAnsi="Times" w:cs="Times New Roman"/>
      <w:kern w:val="1"/>
      <w:sz w:val="24"/>
      <w:szCs w:val="24"/>
      <w:lang w:eastAsia="ar-SA"/>
    </w:rPr>
  </w:style>
  <w:style w:type="character" w:styleId="Odwoanieprzypisudolnego">
    <w:name w:val="footnote reference"/>
    <w:uiPriority w:val="99"/>
    <w:semiHidden/>
    <w:rsid w:val="001E6B89"/>
    <w:rPr>
      <w:rFonts w:cs="Times New Roman"/>
      <w:vertAlign w:val="superscript"/>
    </w:rPr>
  </w:style>
  <w:style w:type="paragraph" w:customStyle="1" w:styleId="USTustnpkodeksu">
    <w:name w:val="UST(§) – ust. (§ np. kodeksu)"/>
    <w:basedOn w:val="ARTartustawynprozporzdzenia"/>
    <w:uiPriority w:val="12"/>
    <w:qFormat/>
    <w:rsid w:val="00345200"/>
    <w:pPr>
      <w:spacing w:before="0"/>
    </w:pPr>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F5C00"/>
    <w:pPr>
      <w:spacing w:after="0" w:line="276" w:lineRule="auto"/>
      <w:ind w:left="720"/>
      <w:contextualSpacing/>
    </w:pPr>
    <w:rPr>
      <w:rFonts w:ascii="Calibri" w:eastAsia="Calibri" w:hAnsi="Calibri" w:cs="Times New Roman"/>
    </w:rPr>
  </w:style>
  <w:style w:type="character" w:customStyle="1" w:styleId="tabulatory">
    <w:name w:val="tabulatory"/>
    <w:basedOn w:val="Domylnaczcionkaakapitu"/>
    <w:rsid w:val="00142ACC"/>
  </w:style>
  <w:style w:type="character" w:styleId="Hipercze">
    <w:name w:val="Hyperlink"/>
    <w:basedOn w:val="Domylnaczcionkaakapitu"/>
    <w:uiPriority w:val="99"/>
    <w:semiHidden/>
    <w:unhideWhenUsed/>
    <w:rsid w:val="00142ACC"/>
    <w:rPr>
      <w:color w:val="0000FF"/>
      <w:u w:val="single"/>
    </w:rPr>
  </w:style>
  <w:style w:type="character" w:customStyle="1" w:styleId="apple-converted-space">
    <w:name w:val="apple-converted-space"/>
    <w:basedOn w:val="Domylnaczcionkaakapitu"/>
    <w:rsid w:val="00142ACC"/>
  </w:style>
  <w:style w:type="paragraph" w:customStyle="1" w:styleId="NIEARTTEKSTtekstnieartykuowanynppodstprawnarozplubpreambua">
    <w:name w:val="NIEART_TEKST – tekst nieartykułowany (np. podst. prawna rozp. lub preambuła)"/>
    <w:basedOn w:val="Normalny"/>
    <w:next w:val="Normalny"/>
    <w:uiPriority w:val="7"/>
    <w:qFormat/>
    <w:rsid w:val="00AC573D"/>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5752A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2A9"/>
    <w:rPr>
      <w:rFonts w:ascii="Segoe UI" w:hAnsi="Segoe UI" w:cs="Segoe UI"/>
      <w:sz w:val="18"/>
      <w:szCs w:val="18"/>
    </w:rPr>
  </w:style>
  <w:style w:type="character" w:styleId="Odwoaniedokomentarza">
    <w:name w:val="annotation reference"/>
    <w:basedOn w:val="Domylnaczcionkaakapitu"/>
    <w:uiPriority w:val="99"/>
    <w:semiHidden/>
    <w:unhideWhenUsed/>
    <w:rsid w:val="00C752C6"/>
    <w:rPr>
      <w:sz w:val="16"/>
      <w:szCs w:val="16"/>
    </w:rPr>
  </w:style>
  <w:style w:type="paragraph" w:styleId="Tekstkomentarza">
    <w:name w:val="annotation text"/>
    <w:basedOn w:val="Normalny"/>
    <w:link w:val="TekstkomentarzaZnak"/>
    <w:uiPriority w:val="99"/>
    <w:semiHidden/>
    <w:unhideWhenUsed/>
    <w:rsid w:val="00C752C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752C6"/>
    <w:rPr>
      <w:sz w:val="20"/>
      <w:szCs w:val="20"/>
    </w:rPr>
  </w:style>
  <w:style w:type="paragraph" w:styleId="Tematkomentarza">
    <w:name w:val="annotation subject"/>
    <w:basedOn w:val="Tekstkomentarza"/>
    <w:next w:val="Tekstkomentarza"/>
    <w:link w:val="TematkomentarzaZnak"/>
    <w:uiPriority w:val="99"/>
    <w:semiHidden/>
    <w:unhideWhenUsed/>
    <w:rsid w:val="00C752C6"/>
    <w:rPr>
      <w:b/>
      <w:bCs/>
    </w:rPr>
  </w:style>
  <w:style w:type="character" w:customStyle="1" w:styleId="TematkomentarzaZnak">
    <w:name w:val="Temat komentarza Znak"/>
    <w:basedOn w:val="TekstkomentarzaZnak"/>
    <w:link w:val="Tematkomentarza"/>
    <w:uiPriority w:val="99"/>
    <w:semiHidden/>
    <w:rsid w:val="00C752C6"/>
    <w:rPr>
      <w:b/>
      <w:bCs/>
      <w:sz w:val="20"/>
      <w:szCs w:val="20"/>
    </w:rPr>
  </w:style>
  <w:style w:type="paragraph" w:styleId="Nagwek">
    <w:name w:val="header"/>
    <w:basedOn w:val="Normalny"/>
    <w:link w:val="NagwekZnak"/>
    <w:uiPriority w:val="99"/>
    <w:unhideWhenUsed/>
    <w:rsid w:val="003A23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A2351"/>
  </w:style>
  <w:style w:type="paragraph" w:styleId="Stopka">
    <w:name w:val="footer"/>
    <w:basedOn w:val="Normalny"/>
    <w:link w:val="StopkaZnak"/>
    <w:uiPriority w:val="99"/>
    <w:unhideWhenUsed/>
    <w:rsid w:val="003A23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2351"/>
  </w:style>
  <w:style w:type="paragraph" w:customStyle="1" w:styleId="ARTartustawynprozporzdzenia">
    <w:name w:val="ART(§) – art. ustawy (§ np. rozporządzenia)"/>
    <w:uiPriority w:val="11"/>
    <w:qFormat/>
    <w:rsid w:val="003A40F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3A40F1"/>
    <w:rPr>
      <w:b/>
    </w:rPr>
  </w:style>
  <w:style w:type="paragraph" w:styleId="Bezodstpw">
    <w:name w:val="No Spacing"/>
    <w:uiPriority w:val="99"/>
    <w:rsid w:val="00405CD6"/>
    <w:pPr>
      <w:widowControl w:val="0"/>
      <w:suppressAutoHyphens/>
      <w:spacing w:after="0" w:line="360" w:lineRule="auto"/>
    </w:pPr>
    <w:rPr>
      <w:rFonts w:ascii="Times" w:eastAsia="Times New Roman" w:hAnsi="Times" w:cs="Times New Roman"/>
      <w:kern w:val="1"/>
      <w:sz w:val="24"/>
      <w:szCs w:val="24"/>
      <w:lang w:eastAsia="ar-SA"/>
    </w:rPr>
  </w:style>
  <w:style w:type="character" w:styleId="Odwoanieprzypisudolnego">
    <w:name w:val="footnote reference"/>
    <w:uiPriority w:val="99"/>
    <w:semiHidden/>
    <w:rsid w:val="001E6B89"/>
    <w:rPr>
      <w:rFonts w:cs="Times New Roman"/>
      <w:vertAlign w:val="superscript"/>
    </w:rPr>
  </w:style>
  <w:style w:type="paragraph" w:customStyle="1" w:styleId="USTustnpkodeksu">
    <w:name w:val="UST(§) – ust. (§ np. kodeksu)"/>
    <w:basedOn w:val="ARTartustawynprozporzdzenia"/>
    <w:uiPriority w:val="12"/>
    <w:qFormat/>
    <w:rsid w:val="00345200"/>
    <w:pPr>
      <w:spacing w:before="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625888">
      <w:bodyDiv w:val="1"/>
      <w:marLeft w:val="0"/>
      <w:marRight w:val="0"/>
      <w:marTop w:val="0"/>
      <w:marBottom w:val="0"/>
      <w:divBdr>
        <w:top w:val="none" w:sz="0" w:space="0" w:color="auto"/>
        <w:left w:val="none" w:sz="0" w:space="0" w:color="auto"/>
        <w:bottom w:val="none" w:sz="0" w:space="0" w:color="auto"/>
        <w:right w:val="none" w:sz="0" w:space="0" w:color="auto"/>
      </w:divBdr>
    </w:div>
    <w:div w:id="1027221637">
      <w:bodyDiv w:val="1"/>
      <w:marLeft w:val="0"/>
      <w:marRight w:val="0"/>
      <w:marTop w:val="0"/>
      <w:marBottom w:val="0"/>
      <w:divBdr>
        <w:top w:val="none" w:sz="0" w:space="0" w:color="auto"/>
        <w:left w:val="none" w:sz="0" w:space="0" w:color="auto"/>
        <w:bottom w:val="none" w:sz="0" w:space="0" w:color="auto"/>
        <w:right w:val="none" w:sz="0" w:space="0" w:color="auto"/>
      </w:divBdr>
    </w:div>
    <w:div w:id="1067142112">
      <w:bodyDiv w:val="1"/>
      <w:marLeft w:val="0"/>
      <w:marRight w:val="0"/>
      <w:marTop w:val="0"/>
      <w:marBottom w:val="0"/>
      <w:divBdr>
        <w:top w:val="none" w:sz="0" w:space="0" w:color="auto"/>
        <w:left w:val="none" w:sz="0" w:space="0" w:color="auto"/>
        <w:bottom w:val="none" w:sz="0" w:space="0" w:color="auto"/>
        <w:right w:val="none" w:sz="0" w:space="0" w:color="auto"/>
      </w:divBdr>
    </w:div>
    <w:div w:id="1143157827">
      <w:bodyDiv w:val="1"/>
      <w:marLeft w:val="0"/>
      <w:marRight w:val="0"/>
      <w:marTop w:val="0"/>
      <w:marBottom w:val="0"/>
      <w:divBdr>
        <w:top w:val="none" w:sz="0" w:space="0" w:color="auto"/>
        <w:left w:val="none" w:sz="0" w:space="0" w:color="auto"/>
        <w:bottom w:val="none" w:sz="0" w:space="0" w:color="auto"/>
        <w:right w:val="none" w:sz="0" w:space="0" w:color="auto"/>
      </w:divBdr>
    </w:div>
    <w:div w:id="1174997284">
      <w:bodyDiv w:val="1"/>
      <w:marLeft w:val="0"/>
      <w:marRight w:val="0"/>
      <w:marTop w:val="0"/>
      <w:marBottom w:val="0"/>
      <w:divBdr>
        <w:top w:val="none" w:sz="0" w:space="0" w:color="auto"/>
        <w:left w:val="none" w:sz="0" w:space="0" w:color="auto"/>
        <w:bottom w:val="none" w:sz="0" w:space="0" w:color="auto"/>
        <w:right w:val="none" w:sz="0" w:space="0" w:color="auto"/>
      </w:divBdr>
      <w:divsChild>
        <w:div w:id="993485601">
          <w:marLeft w:val="480"/>
          <w:marRight w:val="0"/>
          <w:marTop w:val="0"/>
          <w:marBottom w:val="0"/>
          <w:divBdr>
            <w:top w:val="none" w:sz="0" w:space="0" w:color="auto"/>
            <w:left w:val="none" w:sz="0" w:space="0" w:color="auto"/>
            <w:bottom w:val="none" w:sz="0" w:space="0" w:color="auto"/>
            <w:right w:val="none" w:sz="0" w:space="0" w:color="auto"/>
          </w:divBdr>
        </w:div>
        <w:div w:id="352918813">
          <w:marLeft w:val="0"/>
          <w:marRight w:val="0"/>
          <w:marTop w:val="0"/>
          <w:marBottom w:val="0"/>
          <w:divBdr>
            <w:top w:val="none" w:sz="0" w:space="0" w:color="auto"/>
            <w:left w:val="none" w:sz="0" w:space="0" w:color="auto"/>
            <w:bottom w:val="none" w:sz="0" w:space="0" w:color="auto"/>
            <w:right w:val="none" w:sz="0" w:space="0" w:color="auto"/>
          </w:divBdr>
          <w:divsChild>
            <w:div w:id="314723941">
              <w:marLeft w:val="720"/>
              <w:marRight w:val="0"/>
              <w:marTop w:val="0"/>
              <w:marBottom w:val="0"/>
              <w:divBdr>
                <w:top w:val="none" w:sz="0" w:space="0" w:color="auto"/>
                <w:left w:val="none" w:sz="0" w:space="0" w:color="auto"/>
                <w:bottom w:val="none" w:sz="0" w:space="0" w:color="auto"/>
                <w:right w:val="none" w:sz="0" w:space="0" w:color="auto"/>
              </w:divBdr>
            </w:div>
          </w:divsChild>
        </w:div>
        <w:div w:id="1828276562">
          <w:marLeft w:val="0"/>
          <w:marRight w:val="0"/>
          <w:marTop w:val="0"/>
          <w:marBottom w:val="0"/>
          <w:divBdr>
            <w:top w:val="none" w:sz="0" w:space="0" w:color="auto"/>
            <w:left w:val="none" w:sz="0" w:space="0" w:color="auto"/>
            <w:bottom w:val="none" w:sz="0" w:space="0" w:color="auto"/>
            <w:right w:val="none" w:sz="0" w:space="0" w:color="auto"/>
          </w:divBdr>
          <w:divsChild>
            <w:div w:id="1902130773">
              <w:marLeft w:val="720"/>
              <w:marRight w:val="0"/>
              <w:marTop w:val="0"/>
              <w:marBottom w:val="0"/>
              <w:divBdr>
                <w:top w:val="none" w:sz="0" w:space="0" w:color="auto"/>
                <w:left w:val="none" w:sz="0" w:space="0" w:color="auto"/>
                <w:bottom w:val="none" w:sz="0" w:space="0" w:color="auto"/>
                <w:right w:val="none" w:sz="0" w:space="0" w:color="auto"/>
              </w:divBdr>
            </w:div>
          </w:divsChild>
        </w:div>
        <w:div w:id="673459125">
          <w:marLeft w:val="0"/>
          <w:marRight w:val="0"/>
          <w:marTop w:val="0"/>
          <w:marBottom w:val="0"/>
          <w:divBdr>
            <w:top w:val="none" w:sz="0" w:space="0" w:color="auto"/>
            <w:left w:val="none" w:sz="0" w:space="0" w:color="auto"/>
            <w:bottom w:val="none" w:sz="0" w:space="0" w:color="auto"/>
            <w:right w:val="none" w:sz="0" w:space="0" w:color="auto"/>
          </w:divBdr>
          <w:divsChild>
            <w:div w:id="164620259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434860385">
      <w:bodyDiv w:val="1"/>
      <w:marLeft w:val="0"/>
      <w:marRight w:val="0"/>
      <w:marTop w:val="0"/>
      <w:marBottom w:val="0"/>
      <w:divBdr>
        <w:top w:val="none" w:sz="0" w:space="0" w:color="auto"/>
        <w:left w:val="none" w:sz="0" w:space="0" w:color="auto"/>
        <w:bottom w:val="none" w:sz="0" w:space="0" w:color="auto"/>
        <w:right w:val="none" w:sz="0" w:space="0" w:color="auto"/>
      </w:divBdr>
    </w:div>
    <w:div w:id="1607302343">
      <w:bodyDiv w:val="1"/>
      <w:marLeft w:val="0"/>
      <w:marRight w:val="0"/>
      <w:marTop w:val="0"/>
      <w:marBottom w:val="0"/>
      <w:divBdr>
        <w:top w:val="none" w:sz="0" w:space="0" w:color="auto"/>
        <w:left w:val="none" w:sz="0" w:space="0" w:color="auto"/>
        <w:bottom w:val="none" w:sz="0" w:space="0" w:color="auto"/>
        <w:right w:val="none" w:sz="0" w:space="0" w:color="auto"/>
      </w:divBdr>
    </w:div>
    <w:div w:id="1858619027">
      <w:bodyDiv w:val="1"/>
      <w:marLeft w:val="0"/>
      <w:marRight w:val="0"/>
      <w:marTop w:val="0"/>
      <w:marBottom w:val="0"/>
      <w:divBdr>
        <w:top w:val="none" w:sz="0" w:space="0" w:color="auto"/>
        <w:left w:val="none" w:sz="0" w:space="0" w:color="auto"/>
        <w:bottom w:val="none" w:sz="0" w:space="0" w:color="auto"/>
        <w:right w:val="none" w:sz="0" w:space="0" w:color="auto"/>
      </w:divBdr>
    </w:div>
    <w:div w:id="1938102614">
      <w:bodyDiv w:val="1"/>
      <w:marLeft w:val="0"/>
      <w:marRight w:val="0"/>
      <w:marTop w:val="0"/>
      <w:marBottom w:val="0"/>
      <w:divBdr>
        <w:top w:val="none" w:sz="0" w:space="0" w:color="auto"/>
        <w:left w:val="none" w:sz="0" w:space="0" w:color="auto"/>
        <w:bottom w:val="none" w:sz="0" w:space="0" w:color="auto"/>
        <w:right w:val="none" w:sz="0" w:space="0" w:color="auto"/>
      </w:divBdr>
      <w:divsChild>
        <w:div w:id="689338698">
          <w:marLeft w:val="480"/>
          <w:marRight w:val="0"/>
          <w:marTop w:val="0"/>
          <w:marBottom w:val="0"/>
          <w:divBdr>
            <w:top w:val="none" w:sz="0" w:space="0" w:color="auto"/>
            <w:left w:val="none" w:sz="0" w:space="0" w:color="auto"/>
            <w:bottom w:val="none" w:sz="0" w:space="0" w:color="auto"/>
            <w:right w:val="none" w:sz="0" w:space="0" w:color="auto"/>
          </w:divBdr>
        </w:div>
        <w:div w:id="2034959041">
          <w:marLeft w:val="0"/>
          <w:marRight w:val="0"/>
          <w:marTop w:val="0"/>
          <w:marBottom w:val="0"/>
          <w:divBdr>
            <w:top w:val="none" w:sz="0" w:space="0" w:color="auto"/>
            <w:left w:val="none" w:sz="0" w:space="0" w:color="auto"/>
            <w:bottom w:val="none" w:sz="0" w:space="0" w:color="auto"/>
            <w:right w:val="none" w:sz="0" w:space="0" w:color="auto"/>
          </w:divBdr>
          <w:divsChild>
            <w:div w:id="683634832">
              <w:marLeft w:val="720"/>
              <w:marRight w:val="0"/>
              <w:marTop w:val="0"/>
              <w:marBottom w:val="0"/>
              <w:divBdr>
                <w:top w:val="none" w:sz="0" w:space="0" w:color="auto"/>
                <w:left w:val="none" w:sz="0" w:space="0" w:color="auto"/>
                <w:bottom w:val="none" w:sz="0" w:space="0" w:color="auto"/>
                <w:right w:val="none" w:sz="0" w:space="0" w:color="auto"/>
              </w:divBdr>
            </w:div>
          </w:divsChild>
        </w:div>
        <w:div w:id="307516639">
          <w:marLeft w:val="0"/>
          <w:marRight w:val="0"/>
          <w:marTop w:val="0"/>
          <w:marBottom w:val="0"/>
          <w:divBdr>
            <w:top w:val="none" w:sz="0" w:space="0" w:color="auto"/>
            <w:left w:val="none" w:sz="0" w:space="0" w:color="auto"/>
            <w:bottom w:val="none" w:sz="0" w:space="0" w:color="auto"/>
            <w:right w:val="none" w:sz="0" w:space="0" w:color="auto"/>
          </w:divBdr>
          <w:divsChild>
            <w:div w:id="563297715">
              <w:marLeft w:val="720"/>
              <w:marRight w:val="0"/>
              <w:marTop w:val="0"/>
              <w:marBottom w:val="0"/>
              <w:divBdr>
                <w:top w:val="none" w:sz="0" w:space="0" w:color="auto"/>
                <w:left w:val="none" w:sz="0" w:space="0" w:color="auto"/>
                <w:bottom w:val="none" w:sz="0" w:space="0" w:color="auto"/>
                <w:right w:val="none" w:sz="0" w:space="0" w:color="auto"/>
              </w:divBdr>
            </w:div>
          </w:divsChild>
        </w:div>
        <w:div w:id="1395346746">
          <w:marLeft w:val="0"/>
          <w:marRight w:val="0"/>
          <w:marTop w:val="0"/>
          <w:marBottom w:val="0"/>
          <w:divBdr>
            <w:top w:val="none" w:sz="0" w:space="0" w:color="auto"/>
            <w:left w:val="none" w:sz="0" w:space="0" w:color="auto"/>
            <w:bottom w:val="none" w:sz="0" w:space="0" w:color="auto"/>
            <w:right w:val="none" w:sz="0" w:space="0" w:color="auto"/>
          </w:divBdr>
          <w:divsChild>
            <w:div w:id="271591812">
              <w:marLeft w:val="720"/>
              <w:marRight w:val="0"/>
              <w:marTop w:val="0"/>
              <w:marBottom w:val="0"/>
              <w:divBdr>
                <w:top w:val="none" w:sz="0" w:space="0" w:color="auto"/>
                <w:left w:val="none" w:sz="0" w:space="0" w:color="auto"/>
                <w:bottom w:val="none" w:sz="0" w:space="0" w:color="auto"/>
                <w:right w:val="none" w:sz="0" w:space="0" w:color="auto"/>
              </w:divBdr>
            </w:div>
          </w:divsChild>
        </w:div>
        <w:div w:id="1385375469">
          <w:marLeft w:val="0"/>
          <w:marRight w:val="0"/>
          <w:marTop w:val="0"/>
          <w:marBottom w:val="0"/>
          <w:divBdr>
            <w:top w:val="none" w:sz="0" w:space="0" w:color="auto"/>
            <w:left w:val="none" w:sz="0" w:space="0" w:color="auto"/>
            <w:bottom w:val="none" w:sz="0" w:space="0" w:color="auto"/>
            <w:right w:val="none" w:sz="0" w:space="0" w:color="auto"/>
          </w:divBdr>
          <w:divsChild>
            <w:div w:id="112330404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945724580">
      <w:bodyDiv w:val="1"/>
      <w:marLeft w:val="0"/>
      <w:marRight w:val="0"/>
      <w:marTop w:val="0"/>
      <w:marBottom w:val="0"/>
      <w:divBdr>
        <w:top w:val="none" w:sz="0" w:space="0" w:color="auto"/>
        <w:left w:val="none" w:sz="0" w:space="0" w:color="auto"/>
        <w:bottom w:val="none" w:sz="0" w:space="0" w:color="auto"/>
        <w:right w:val="none" w:sz="0" w:space="0" w:color="auto"/>
      </w:divBdr>
      <w:divsChild>
        <w:div w:id="1223639433">
          <w:marLeft w:val="480"/>
          <w:marRight w:val="0"/>
          <w:marTop w:val="0"/>
          <w:marBottom w:val="0"/>
          <w:divBdr>
            <w:top w:val="none" w:sz="0" w:space="0" w:color="auto"/>
            <w:left w:val="none" w:sz="0" w:space="0" w:color="auto"/>
            <w:bottom w:val="none" w:sz="0" w:space="0" w:color="auto"/>
            <w:right w:val="none" w:sz="0" w:space="0" w:color="auto"/>
          </w:divBdr>
        </w:div>
        <w:div w:id="272520384">
          <w:marLeft w:val="0"/>
          <w:marRight w:val="0"/>
          <w:marTop w:val="0"/>
          <w:marBottom w:val="0"/>
          <w:divBdr>
            <w:top w:val="none" w:sz="0" w:space="0" w:color="auto"/>
            <w:left w:val="none" w:sz="0" w:space="0" w:color="auto"/>
            <w:bottom w:val="none" w:sz="0" w:space="0" w:color="auto"/>
            <w:right w:val="none" w:sz="0" w:space="0" w:color="auto"/>
          </w:divBdr>
          <w:divsChild>
            <w:div w:id="1028141663">
              <w:marLeft w:val="720"/>
              <w:marRight w:val="0"/>
              <w:marTop w:val="0"/>
              <w:marBottom w:val="0"/>
              <w:divBdr>
                <w:top w:val="none" w:sz="0" w:space="0" w:color="auto"/>
                <w:left w:val="none" w:sz="0" w:space="0" w:color="auto"/>
                <w:bottom w:val="none" w:sz="0" w:space="0" w:color="auto"/>
                <w:right w:val="none" w:sz="0" w:space="0" w:color="auto"/>
              </w:divBdr>
            </w:div>
          </w:divsChild>
        </w:div>
        <w:div w:id="1621957405">
          <w:marLeft w:val="0"/>
          <w:marRight w:val="0"/>
          <w:marTop w:val="0"/>
          <w:marBottom w:val="0"/>
          <w:divBdr>
            <w:top w:val="none" w:sz="0" w:space="0" w:color="auto"/>
            <w:left w:val="none" w:sz="0" w:space="0" w:color="auto"/>
            <w:bottom w:val="none" w:sz="0" w:space="0" w:color="auto"/>
            <w:right w:val="none" w:sz="0" w:space="0" w:color="auto"/>
          </w:divBdr>
          <w:divsChild>
            <w:div w:id="1800412795">
              <w:marLeft w:val="720"/>
              <w:marRight w:val="0"/>
              <w:marTop w:val="0"/>
              <w:marBottom w:val="0"/>
              <w:divBdr>
                <w:top w:val="none" w:sz="0" w:space="0" w:color="auto"/>
                <w:left w:val="none" w:sz="0" w:space="0" w:color="auto"/>
                <w:bottom w:val="none" w:sz="0" w:space="0" w:color="auto"/>
                <w:right w:val="none" w:sz="0" w:space="0" w:color="auto"/>
              </w:divBdr>
            </w:div>
          </w:divsChild>
        </w:div>
        <w:div w:id="40788555">
          <w:marLeft w:val="0"/>
          <w:marRight w:val="0"/>
          <w:marTop w:val="0"/>
          <w:marBottom w:val="0"/>
          <w:divBdr>
            <w:top w:val="none" w:sz="0" w:space="0" w:color="auto"/>
            <w:left w:val="none" w:sz="0" w:space="0" w:color="auto"/>
            <w:bottom w:val="none" w:sz="0" w:space="0" w:color="auto"/>
            <w:right w:val="none" w:sz="0" w:space="0" w:color="auto"/>
          </w:divBdr>
          <w:divsChild>
            <w:div w:id="80859574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3C5CC-4C95-4E87-910B-5E1605DC2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4746</Words>
  <Characters>27481</Characters>
  <Application>Microsoft Office Word</Application>
  <DocSecurity>0</DocSecurity>
  <Lines>518</Lines>
  <Paragraphs>277</Paragraphs>
  <ScaleCrop>false</ScaleCrop>
  <HeadingPairs>
    <vt:vector size="2" baseType="variant">
      <vt:variant>
        <vt:lpstr>Tytuł</vt:lpstr>
      </vt:variant>
      <vt:variant>
        <vt:i4>1</vt:i4>
      </vt:variant>
    </vt:vector>
  </HeadingPairs>
  <TitlesOfParts>
    <vt:vector size="1" baseType="lpstr">
      <vt:lpstr/>
    </vt:vector>
  </TitlesOfParts>
  <Company>Ministerstwo Cyfryzacji</Company>
  <LinksUpToDate>false</LinksUpToDate>
  <CharactersWithSpaces>31950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Łukasiewicz Marcin</dc:creator>
  <cp:lastModifiedBy>Ewa A. Genert</cp:lastModifiedBy>
  <cp:revision>2</cp:revision>
  <dcterms:created xsi:type="dcterms:W3CDTF">2017-09-27T09:49:00Z</dcterms:created>
  <dcterms:modified xsi:type="dcterms:W3CDTF">2017-09-27T09:49:00Z</dcterms:modified>
</cp:coreProperties>
</file>