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DAD20" w14:textId="1ED6DBCD" w:rsidR="007E0DA9" w:rsidRPr="0094667E" w:rsidRDefault="0094667E" w:rsidP="009466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667E">
        <w:rPr>
          <w:rFonts w:ascii="Times New Roman" w:hAnsi="Times New Roman" w:cs="Times New Roman"/>
          <w:sz w:val="24"/>
          <w:szCs w:val="24"/>
        </w:rPr>
        <w:t xml:space="preserve">UZASADNIENIE </w:t>
      </w:r>
    </w:p>
    <w:p w14:paraId="5A15E939" w14:textId="77777777" w:rsidR="00F176B8" w:rsidRPr="0094667E" w:rsidRDefault="00F176B8" w:rsidP="0094667E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67E">
        <w:rPr>
          <w:rFonts w:ascii="Times New Roman" w:hAnsi="Times New Roman" w:cs="Times New Roman"/>
          <w:b/>
          <w:sz w:val="24"/>
          <w:szCs w:val="24"/>
        </w:rPr>
        <w:t>I. Potrzeba regulacji</w:t>
      </w:r>
    </w:p>
    <w:p w14:paraId="15A11D41" w14:textId="26602BEC" w:rsidR="00502574" w:rsidRPr="0094667E" w:rsidRDefault="00F176B8" w:rsidP="0094667E">
      <w:pPr>
        <w:widowControl w:val="0"/>
        <w:autoSpaceDE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Zgodnie z ustawą</w:t>
      </w:r>
      <w:r w:rsidR="00E55B92" w:rsidRPr="0094667E">
        <w:rPr>
          <w:rFonts w:ascii="Times New Roman" w:hAnsi="Times New Roman" w:cs="Times New Roman"/>
          <w:sz w:val="24"/>
          <w:szCs w:val="24"/>
        </w:rPr>
        <w:t xml:space="preserve"> z dnia 16 listopada 2016 r. </w:t>
      </w:r>
      <w:r w:rsidR="0094667E">
        <w:rPr>
          <w:rFonts w:ascii="Times New Roman" w:hAnsi="Times New Roman" w:cs="Times New Roman"/>
          <w:sz w:val="24"/>
          <w:szCs w:val="24"/>
        </w:rPr>
        <w:t>–</w:t>
      </w:r>
      <w:r w:rsidR="002B1C34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94667E">
        <w:rPr>
          <w:rFonts w:ascii="Times New Roman" w:hAnsi="Times New Roman" w:cs="Times New Roman"/>
          <w:sz w:val="24"/>
          <w:szCs w:val="24"/>
        </w:rPr>
        <w:t>Przepisy wprowadzające ustawę o </w:t>
      </w:r>
      <w:r w:rsidR="00E55B92" w:rsidRPr="0094667E">
        <w:rPr>
          <w:rFonts w:ascii="Times New Roman" w:hAnsi="Times New Roman" w:cs="Times New Roman"/>
          <w:sz w:val="24"/>
          <w:szCs w:val="24"/>
        </w:rPr>
        <w:t>Krajowej Administracji Skarbowej (Dz. U. poz</w:t>
      </w:r>
      <w:r w:rsidRPr="0094667E">
        <w:rPr>
          <w:rFonts w:ascii="Times New Roman" w:hAnsi="Times New Roman" w:cs="Times New Roman"/>
          <w:sz w:val="24"/>
          <w:szCs w:val="24"/>
        </w:rPr>
        <w:t>. 1948, z późn. zm.) oraz ustawą</w:t>
      </w:r>
      <w:r w:rsidR="00E55B92" w:rsidRPr="0094667E">
        <w:rPr>
          <w:rFonts w:ascii="Times New Roman" w:hAnsi="Times New Roman" w:cs="Times New Roman"/>
          <w:sz w:val="24"/>
          <w:szCs w:val="24"/>
        </w:rPr>
        <w:t xml:space="preserve"> z dnia 16 listopada 2016 r. o Krajowej Administracji Skarb</w:t>
      </w:r>
      <w:r w:rsidR="0094667E">
        <w:rPr>
          <w:rFonts w:ascii="Times New Roman" w:hAnsi="Times New Roman" w:cs="Times New Roman"/>
          <w:sz w:val="24"/>
          <w:szCs w:val="24"/>
        </w:rPr>
        <w:t>owej (Dz. U. poz. 1947, z późn. </w:t>
      </w:r>
      <w:r w:rsidR="00E55B92" w:rsidRPr="0094667E">
        <w:rPr>
          <w:rFonts w:ascii="Times New Roman" w:hAnsi="Times New Roman" w:cs="Times New Roman"/>
          <w:sz w:val="24"/>
          <w:szCs w:val="24"/>
        </w:rPr>
        <w:t xml:space="preserve">zm.) </w:t>
      </w:r>
      <w:r w:rsidR="005217E9" w:rsidRPr="0094667E">
        <w:rPr>
          <w:rFonts w:ascii="Times New Roman" w:hAnsi="Times New Roman" w:cs="Times New Roman"/>
          <w:sz w:val="24"/>
          <w:szCs w:val="24"/>
        </w:rPr>
        <w:t>z dniem 1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5217E9" w:rsidRPr="0094667E">
        <w:rPr>
          <w:rFonts w:ascii="Times New Roman" w:hAnsi="Times New Roman" w:cs="Times New Roman"/>
          <w:sz w:val="24"/>
          <w:szCs w:val="24"/>
        </w:rPr>
        <w:t xml:space="preserve">stycznia 2018 r. </w:t>
      </w:r>
      <w:r w:rsidR="00C340AA" w:rsidRPr="0094667E">
        <w:rPr>
          <w:rFonts w:ascii="Times New Roman" w:hAnsi="Times New Roman" w:cs="Times New Roman"/>
          <w:sz w:val="24"/>
          <w:szCs w:val="24"/>
        </w:rPr>
        <w:t xml:space="preserve">miała </w:t>
      </w:r>
      <w:r w:rsidR="005217E9" w:rsidRPr="0094667E">
        <w:rPr>
          <w:rFonts w:ascii="Times New Roman" w:hAnsi="Times New Roman" w:cs="Times New Roman"/>
          <w:sz w:val="24"/>
          <w:szCs w:val="24"/>
        </w:rPr>
        <w:t>zosta</w:t>
      </w:r>
      <w:r w:rsidR="00C340AA" w:rsidRPr="0094667E">
        <w:rPr>
          <w:rFonts w:ascii="Times New Roman" w:hAnsi="Times New Roman" w:cs="Times New Roman"/>
          <w:sz w:val="24"/>
          <w:szCs w:val="24"/>
        </w:rPr>
        <w:t>ć</w:t>
      </w:r>
      <w:r w:rsidR="005217E9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E55B92" w:rsidRPr="0094667E">
        <w:rPr>
          <w:rFonts w:ascii="Times New Roman" w:hAnsi="Times New Roman" w:cs="Times New Roman"/>
          <w:sz w:val="24"/>
          <w:szCs w:val="24"/>
        </w:rPr>
        <w:t>utwor</w:t>
      </w:r>
      <w:r w:rsidRPr="0094667E">
        <w:rPr>
          <w:rFonts w:ascii="Times New Roman" w:hAnsi="Times New Roman" w:cs="Times New Roman"/>
          <w:sz w:val="24"/>
          <w:szCs w:val="24"/>
        </w:rPr>
        <w:t>zona</w:t>
      </w:r>
      <w:r w:rsidR="005217E9" w:rsidRPr="0094667E">
        <w:rPr>
          <w:rFonts w:ascii="Times New Roman" w:hAnsi="Times New Roman" w:cs="Times New Roman"/>
          <w:sz w:val="24"/>
          <w:szCs w:val="24"/>
        </w:rPr>
        <w:t xml:space="preserve"> jednostka organizacyjna pod nazwą</w:t>
      </w:r>
      <w:r w:rsidR="00E55B92" w:rsidRPr="0094667E">
        <w:rPr>
          <w:rFonts w:ascii="Times New Roman" w:hAnsi="Times New Roman" w:cs="Times New Roman"/>
          <w:sz w:val="24"/>
          <w:szCs w:val="24"/>
        </w:rPr>
        <w:t xml:space="preserve"> Centrum Informatyki Krajowej Administracji Skarbowej (C</w:t>
      </w:r>
      <w:r w:rsidR="002B1C34" w:rsidRPr="0094667E">
        <w:rPr>
          <w:rFonts w:ascii="Times New Roman" w:hAnsi="Times New Roman" w:cs="Times New Roman"/>
          <w:sz w:val="24"/>
          <w:szCs w:val="24"/>
        </w:rPr>
        <w:t>I</w:t>
      </w:r>
      <w:r w:rsidR="00E55B92" w:rsidRPr="0094667E">
        <w:rPr>
          <w:rFonts w:ascii="Times New Roman" w:hAnsi="Times New Roman" w:cs="Times New Roman"/>
          <w:sz w:val="24"/>
          <w:szCs w:val="24"/>
        </w:rPr>
        <w:t xml:space="preserve"> KAS)</w:t>
      </w:r>
      <w:r w:rsidR="005217E9" w:rsidRPr="0094667E">
        <w:rPr>
          <w:rFonts w:ascii="Times New Roman" w:hAnsi="Times New Roman" w:cs="Times New Roman"/>
          <w:sz w:val="24"/>
          <w:szCs w:val="24"/>
        </w:rPr>
        <w:t>, podległa</w:t>
      </w:r>
      <w:r w:rsidR="00E55B92" w:rsidRPr="0094667E">
        <w:rPr>
          <w:rFonts w:ascii="Times New Roman" w:hAnsi="Times New Roman" w:cs="Times New Roman"/>
          <w:sz w:val="24"/>
          <w:szCs w:val="24"/>
        </w:rPr>
        <w:t xml:space="preserve"> Szefowi Krajowej Administracji </w:t>
      </w:r>
      <w:r w:rsidR="006C19DB" w:rsidRPr="0094667E">
        <w:rPr>
          <w:rFonts w:ascii="Times New Roman" w:hAnsi="Times New Roman" w:cs="Times New Roman"/>
          <w:sz w:val="24"/>
          <w:szCs w:val="24"/>
        </w:rPr>
        <w:t>Skarbowej</w:t>
      </w:r>
      <w:r w:rsidR="00E55B92" w:rsidRPr="0094667E">
        <w:rPr>
          <w:rFonts w:ascii="Times New Roman" w:hAnsi="Times New Roman" w:cs="Times New Roman"/>
          <w:sz w:val="24"/>
          <w:szCs w:val="24"/>
        </w:rPr>
        <w:t xml:space="preserve">. Zadaniem tej jednostki </w:t>
      </w:r>
      <w:r w:rsidR="00C340AA" w:rsidRPr="0094667E">
        <w:rPr>
          <w:rFonts w:ascii="Times New Roman" w:hAnsi="Times New Roman" w:cs="Times New Roman"/>
          <w:sz w:val="24"/>
          <w:szCs w:val="24"/>
        </w:rPr>
        <w:t>miało być</w:t>
      </w:r>
      <w:r w:rsidR="00E55B92" w:rsidRPr="0094667E">
        <w:rPr>
          <w:rFonts w:ascii="Times New Roman" w:hAnsi="Times New Roman" w:cs="Times New Roman"/>
          <w:sz w:val="24"/>
          <w:szCs w:val="24"/>
        </w:rPr>
        <w:t xml:space="preserve"> dostarczanie usług informatycznych jednostkom organizacyjnym K</w:t>
      </w:r>
      <w:r w:rsidR="00F274ED" w:rsidRPr="0094667E">
        <w:rPr>
          <w:rFonts w:ascii="Times New Roman" w:hAnsi="Times New Roman" w:cs="Times New Roman"/>
          <w:sz w:val="24"/>
          <w:szCs w:val="24"/>
        </w:rPr>
        <w:t xml:space="preserve">rajowej </w:t>
      </w:r>
      <w:r w:rsidR="00E55B92" w:rsidRPr="0094667E">
        <w:rPr>
          <w:rFonts w:ascii="Times New Roman" w:hAnsi="Times New Roman" w:cs="Times New Roman"/>
          <w:sz w:val="24"/>
          <w:szCs w:val="24"/>
        </w:rPr>
        <w:t>A</w:t>
      </w:r>
      <w:r w:rsidR="00F274ED" w:rsidRPr="0094667E">
        <w:rPr>
          <w:rFonts w:ascii="Times New Roman" w:hAnsi="Times New Roman" w:cs="Times New Roman"/>
          <w:sz w:val="24"/>
          <w:szCs w:val="24"/>
        </w:rPr>
        <w:t xml:space="preserve">dministracji </w:t>
      </w:r>
      <w:r w:rsidR="00E55B92" w:rsidRPr="0094667E">
        <w:rPr>
          <w:rFonts w:ascii="Times New Roman" w:hAnsi="Times New Roman" w:cs="Times New Roman"/>
          <w:sz w:val="24"/>
          <w:szCs w:val="24"/>
        </w:rPr>
        <w:t>S</w:t>
      </w:r>
      <w:r w:rsidR="00F274ED" w:rsidRPr="0094667E">
        <w:rPr>
          <w:rFonts w:ascii="Times New Roman" w:hAnsi="Times New Roman" w:cs="Times New Roman"/>
          <w:sz w:val="24"/>
          <w:szCs w:val="24"/>
        </w:rPr>
        <w:t>karbowej</w:t>
      </w:r>
      <w:r w:rsidR="007A0EDA" w:rsidRPr="0094667E">
        <w:rPr>
          <w:rFonts w:ascii="Times New Roman" w:hAnsi="Times New Roman" w:cs="Times New Roman"/>
          <w:sz w:val="24"/>
          <w:szCs w:val="24"/>
        </w:rPr>
        <w:t xml:space="preserve"> (KAS)</w:t>
      </w:r>
      <w:r w:rsidR="00E55B92" w:rsidRPr="0094667E">
        <w:rPr>
          <w:rFonts w:ascii="Times New Roman" w:hAnsi="Times New Roman" w:cs="Times New Roman"/>
          <w:sz w:val="24"/>
          <w:szCs w:val="24"/>
        </w:rPr>
        <w:t>, tj. komórkom organizacyjnym urzędu obsługującego ministra właściwego do spraw finansów publicznych</w:t>
      </w:r>
      <w:r w:rsidR="00ED49A6" w:rsidRPr="0094667E">
        <w:rPr>
          <w:rFonts w:ascii="Times New Roman" w:hAnsi="Times New Roman" w:cs="Times New Roman"/>
          <w:sz w:val="24"/>
          <w:szCs w:val="24"/>
        </w:rPr>
        <w:t xml:space="preserve"> właściwym w sprawach KAS</w:t>
      </w:r>
      <w:r w:rsidR="00E55B92" w:rsidRPr="0094667E">
        <w:rPr>
          <w:rFonts w:ascii="Times New Roman" w:hAnsi="Times New Roman" w:cs="Times New Roman"/>
          <w:sz w:val="24"/>
          <w:szCs w:val="24"/>
        </w:rPr>
        <w:t>,</w:t>
      </w:r>
      <w:r w:rsidR="0089283B" w:rsidRPr="0094667E">
        <w:rPr>
          <w:rFonts w:ascii="Times New Roman" w:hAnsi="Times New Roman" w:cs="Times New Roman"/>
          <w:sz w:val="24"/>
          <w:szCs w:val="24"/>
        </w:rPr>
        <w:t xml:space="preserve"> Krajowej Informacji Skarbowej, izbom administracji</w:t>
      </w:r>
      <w:r w:rsidR="0094667E">
        <w:rPr>
          <w:rFonts w:ascii="Times New Roman" w:hAnsi="Times New Roman" w:cs="Times New Roman"/>
          <w:sz w:val="24"/>
          <w:szCs w:val="24"/>
        </w:rPr>
        <w:t xml:space="preserve"> skarbowej, urzędom skarbowym i </w:t>
      </w:r>
      <w:r w:rsidR="0089283B" w:rsidRPr="0094667E">
        <w:rPr>
          <w:rFonts w:ascii="Times New Roman" w:hAnsi="Times New Roman" w:cs="Times New Roman"/>
          <w:sz w:val="24"/>
          <w:szCs w:val="24"/>
        </w:rPr>
        <w:t>celno-skarbowym wraz z podległymi oddziałami celnymi or</w:t>
      </w:r>
      <w:r w:rsidR="005217E9" w:rsidRPr="0094667E">
        <w:rPr>
          <w:rFonts w:ascii="Times New Roman" w:hAnsi="Times New Roman" w:cs="Times New Roman"/>
          <w:sz w:val="24"/>
          <w:szCs w:val="24"/>
        </w:rPr>
        <w:t xml:space="preserve">az Krajowej Szkole Skarbowości. </w:t>
      </w:r>
      <w:r w:rsidR="00C340AA" w:rsidRPr="0094667E">
        <w:rPr>
          <w:rFonts w:ascii="Times New Roman" w:hAnsi="Times New Roman" w:cs="Times New Roman"/>
          <w:sz w:val="24"/>
          <w:szCs w:val="24"/>
        </w:rPr>
        <w:t>Celem działania C</w:t>
      </w:r>
      <w:r w:rsidR="002B1C34" w:rsidRPr="0094667E">
        <w:rPr>
          <w:rFonts w:ascii="Times New Roman" w:hAnsi="Times New Roman" w:cs="Times New Roman"/>
          <w:sz w:val="24"/>
          <w:szCs w:val="24"/>
        </w:rPr>
        <w:t>I</w:t>
      </w:r>
      <w:r w:rsidR="00C45487" w:rsidRPr="0094667E">
        <w:rPr>
          <w:rFonts w:ascii="Times New Roman" w:hAnsi="Times New Roman" w:cs="Times New Roman"/>
          <w:sz w:val="24"/>
          <w:szCs w:val="24"/>
        </w:rPr>
        <w:t xml:space="preserve"> KAS </w:t>
      </w:r>
      <w:r w:rsidR="00C340AA" w:rsidRPr="0094667E">
        <w:rPr>
          <w:rFonts w:ascii="Times New Roman" w:hAnsi="Times New Roman" w:cs="Times New Roman"/>
          <w:sz w:val="24"/>
          <w:szCs w:val="24"/>
        </w:rPr>
        <w:t>miało być zapewni</w:t>
      </w:r>
      <w:r w:rsidR="0094667E">
        <w:rPr>
          <w:rFonts w:ascii="Times New Roman" w:hAnsi="Times New Roman" w:cs="Times New Roman"/>
          <w:sz w:val="24"/>
          <w:szCs w:val="24"/>
        </w:rPr>
        <w:t>enie efektywnego i </w:t>
      </w:r>
      <w:r w:rsidR="00C340AA" w:rsidRPr="0094667E">
        <w:rPr>
          <w:rFonts w:ascii="Times New Roman" w:hAnsi="Times New Roman" w:cs="Times New Roman"/>
          <w:sz w:val="24"/>
          <w:szCs w:val="24"/>
        </w:rPr>
        <w:t>optymalnego ekonomicznie zarządzania zasobami i systemami informatycznymi będącymi w dyspozycji resortu finansów. Centrum miało powstać na bazie zasobów majątkowych, osobowych i kompetencyjnych funkcjonujące</w:t>
      </w:r>
      <w:r w:rsidR="000F1D3C" w:rsidRPr="0094667E">
        <w:rPr>
          <w:rFonts w:ascii="Times New Roman" w:hAnsi="Times New Roman" w:cs="Times New Roman"/>
          <w:sz w:val="24"/>
          <w:szCs w:val="24"/>
        </w:rPr>
        <w:t>j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C340AA" w:rsidRPr="0094667E">
        <w:rPr>
          <w:rFonts w:ascii="Times New Roman" w:hAnsi="Times New Roman" w:cs="Times New Roman"/>
          <w:sz w:val="24"/>
          <w:szCs w:val="24"/>
        </w:rPr>
        <w:t xml:space="preserve">dotychczas w strukturze centrali Ministerstwa Finansów </w:t>
      </w:r>
      <w:r w:rsidR="000F1D3C" w:rsidRPr="0094667E">
        <w:rPr>
          <w:rFonts w:ascii="Times New Roman" w:hAnsi="Times New Roman" w:cs="Times New Roman"/>
          <w:sz w:val="24"/>
          <w:szCs w:val="24"/>
        </w:rPr>
        <w:t xml:space="preserve">jednostki </w:t>
      </w:r>
      <w:r w:rsidR="00C340AA" w:rsidRPr="0094667E">
        <w:rPr>
          <w:rFonts w:ascii="Times New Roman" w:hAnsi="Times New Roman" w:cs="Times New Roman"/>
          <w:sz w:val="24"/>
          <w:szCs w:val="24"/>
        </w:rPr>
        <w:t xml:space="preserve">oraz częściowo z lokalnych zasobów jednostek terenowych administracji celnej i skarbowej. </w:t>
      </w:r>
    </w:p>
    <w:p w14:paraId="60EC0F84" w14:textId="5086B0E7" w:rsidR="007701AD" w:rsidRPr="0094667E" w:rsidRDefault="007701AD" w:rsidP="0094667E">
      <w:pPr>
        <w:widowControl w:val="0"/>
        <w:autoSpaceDE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Po wejściu w życie ustawy </w:t>
      </w:r>
      <w:r w:rsidR="002B1C34" w:rsidRPr="0094667E">
        <w:rPr>
          <w:rFonts w:ascii="Times New Roman" w:hAnsi="Times New Roman" w:cs="Times New Roman"/>
          <w:sz w:val="24"/>
          <w:szCs w:val="24"/>
        </w:rPr>
        <w:t xml:space="preserve">o Krajowej Administracji Skarbowej </w:t>
      </w:r>
      <w:r w:rsidRPr="0094667E">
        <w:rPr>
          <w:rFonts w:ascii="Times New Roman" w:hAnsi="Times New Roman" w:cs="Times New Roman"/>
          <w:sz w:val="24"/>
          <w:szCs w:val="24"/>
        </w:rPr>
        <w:t>podjęto prace mające na celu zaprojektowanie optymalnych rozwiązań organizacyjnych dla ww. jednostki.</w:t>
      </w:r>
      <w:r w:rsidR="00502574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94667E">
        <w:rPr>
          <w:rFonts w:ascii="Times New Roman" w:hAnsi="Times New Roman" w:cs="Times New Roman"/>
          <w:sz w:val="24"/>
          <w:szCs w:val="24"/>
        </w:rPr>
        <w:t>W </w:t>
      </w:r>
      <w:r w:rsidRPr="0094667E">
        <w:rPr>
          <w:rFonts w:ascii="Times New Roman" w:hAnsi="Times New Roman" w:cs="Times New Roman"/>
          <w:sz w:val="24"/>
          <w:szCs w:val="24"/>
        </w:rPr>
        <w:t>toku przeprowadzonych analiz uwzględniono takie uwarunkowania</w:t>
      </w:r>
      <w:r w:rsidR="00670754">
        <w:rPr>
          <w:rFonts w:ascii="Times New Roman" w:hAnsi="Times New Roman" w:cs="Times New Roman"/>
          <w:sz w:val="24"/>
          <w:szCs w:val="24"/>
        </w:rPr>
        <w:t>,</w:t>
      </w:r>
      <w:r w:rsidRPr="0094667E">
        <w:rPr>
          <w:rFonts w:ascii="Times New Roman" w:hAnsi="Times New Roman" w:cs="Times New Roman"/>
          <w:sz w:val="24"/>
          <w:szCs w:val="24"/>
        </w:rPr>
        <w:t xml:space="preserve"> jak: wykorzystanie istniejącego potencjału resortu finansów wynikającego z potrzeb realizacji </w:t>
      </w:r>
      <w:r w:rsidRPr="0094667E">
        <w:rPr>
          <w:rFonts w:ascii="Times New Roman" w:hAnsi="Times New Roman" w:cs="Times New Roman"/>
          <w:i/>
          <w:iCs/>
          <w:sz w:val="24"/>
          <w:szCs w:val="24"/>
        </w:rPr>
        <w:t>Planu na rzecz Odpowiedzialnego Rozwoju,</w:t>
      </w:r>
      <w:r w:rsidRPr="0094667E">
        <w:rPr>
          <w:rFonts w:ascii="Times New Roman" w:hAnsi="Times New Roman" w:cs="Times New Roman"/>
          <w:sz w:val="24"/>
          <w:szCs w:val="24"/>
        </w:rPr>
        <w:t xml:space="preserve"> zapewnienie optymalnych rozwiązań dla rozwoju portfela usług elektronicznych resortu finansów oraz konieczność przeprowadzenia procesu konsolidacji służb i zasobów IT resortu w celu poprawy jakości świadczonych usług IT.</w:t>
      </w:r>
    </w:p>
    <w:p w14:paraId="5B1C310A" w14:textId="351DCD35" w:rsidR="007701AD" w:rsidRPr="0094667E" w:rsidRDefault="007701AD" w:rsidP="0094667E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W wyniku przeprowadzonych analiz planowane jest </w:t>
      </w:r>
      <w:r w:rsidR="00C370C6" w:rsidRPr="0094667E">
        <w:rPr>
          <w:rFonts w:ascii="Times New Roman" w:hAnsi="Times New Roman" w:cs="Times New Roman"/>
          <w:sz w:val="24"/>
          <w:szCs w:val="24"/>
        </w:rPr>
        <w:t xml:space="preserve">przejęcie przez </w:t>
      </w:r>
      <w:r w:rsidRPr="0094667E">
        <w:rPr>
          <w:rFonts w:ascii="Times New Roman" w:hAnsi="Times New Roman" w:cs="Times New Roman"/>
          <w:sz w:val="24"/>
          <w:szCs w:val="24"/>
        </w:rPr>
        <w:t>obecnie istniejąc</w:t>
      </w:r>
      <w:r w:rsidR="00C370C6" w:rsidRPr="0094667E">
        <w:rPr>
          <w:rFonts w:ascii="Times New Roman" w:hAnsi="Times New Roman" w:cs="Times New Roman"/>
          <w:sz w:val="24"/>
          <w:szCs w:val="24"/>
        </w:rPr>
        <w:t>ą jednostkę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>budżetow</w:t>
      </w:r>
      <w:r w:rsidR="00C370C6" w:rsidRPr="0094667E">
        <w:rPr>
          <w:rFonts w:ascii="Times New Roman" w:hAnsi="Times New Roman" w:cs="Times New Roman"/>
          <w:sz w:val="24"/>
          <w:szCs w:val="24"/>
        </w:rPr>
        <w:t>ą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>M</w:t>
      </w:r>
      <w:r w:rsidR="002B1C34" w:rsidRPr="0094667E">
        <w:rPr>
          <w:rFonts w:ascii="Times New Roman" w:hAnsi="Times New Roman" w:cs="Times New Roman"/>
          <w:sz w:val="24"/>
          <w:szCs w:val="24"/>
        </w:rPr>
        <w:t>inisterstwa Finansów</w:t>
      </w:r>
      <w:r w:rsidRPr="0094667E">
        <w:rPr>
          <w:rFonts w:ascii="Times New Roman" w:hAnsi="Times New Roman" w:cs="Times New Roman"/>
          <w:sz w:val="24"/>
          <w:szCs w:val="24"/>
        </w:rPr>
        <w:t xml:space="preserve"> – Centrum Informatyki Resortu Finansów </w:t>
      </w:r>
      <w:r w:rsidR="00D2243F" w:rsidRPr="0094667E">
        <w:rPr>
          <w:rFonts w:ascii="Times New Roman" w:hAnsi="Times New Roman" w:cs="Times New Roman"/>
          <w:sz w:val="24"/>
          <w:szCs w:val="24"/>
        </w:rPr>
        <w:t xml:space="preserve">(CI RF) </w:t>
      </w:r>
      <w:r w:rsidR="00C370C6" w:rsidRPr="0094667E">
        <w:rPr>
          <w:rFonts w:ascii="Times New Roman" w:hAnsi="Times New Roman" w:cs="Times New Roman"/>
          <w:sz w:val="24"/>
          <w:szCs w:val="24"/>
        </w:rPr>
        <w:t xml:space="preserve">zadań w zakresie dostarczania </w:t>
      </w:r>
      <w:r w:rsidRPr="0094667E">
        <w:rPr>
          <w:rFonts w:ascii="Times New Roman" w:hAnsi="Times New Roman" w:cs="Times New Roman"/>
          <w:sz w:val="24"/>
          <w:szCs w:val="24"/>
        </w:rPr>
        <w:t>usług</w:t>
      </w:r>
      <w:r w:rsidR="00C370C6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>informatyczn</w:t>
      </w:r>
      <w:r w:rsidR="00C370C6" w:rsidRPr="0094667E">
        <w:rPr>
          <w:rFonts w:ascii="Times New Roman" w:hAnsi="Times New Roman" w:cs="Times New Roman"/>
          <w:sz w:val="24"/>
          <w:szCs w:val="24"/>
        </w:rPr>
        <w:t xml:space="preserve">ych </w:t>
      </w:r>
      <w:r w:rsidRPr="0094667E">
        <w:rPr>
          <w:rFonts w:ascii="Times New Roman" w:hAnsi="Times New Roman" w:cs="Times New Roman"/>
          <w:sz w:val="24"/>
          <w:szCs w:val="24"/>
        </w:rPr>
        <w:t xml:space="preserve">dla obszaru całego resortu finansów. Do jednostki tej zostaną przeniesieni pracownicy informatyki oraz zasoby informatyczne z 16 Izb Administracji Skarbowej oraz Krajowej Informacji </w:t>
      </w:r>
      <w:r w:rsidRPr="0094667E">
        <w:rPr>
          <w:rFonts w:ascii="Times New Roman" w:hAnsi="Times New Roman" w:cs="Times New Roman"/>
          <w:sz w:val="24"/>
          <w:szCs w:val="24"/>
        </w:rPr>
        <w:lastRenderedPageBreak/>
        <w:t>Skarbowej. Projektowana zmiana pozwoli na centra</w:t>
      </w:r>
      <w:r w:rsidR="0094667E">
        <w:rPr>
          <w:rFonts w:ascii="Times New Roman" w:hAnsi="Times New Roman" w:cs="Times New Roman"/>
          <w:sz w:val="24"/>
          <w:szCs w:val="24"/>
        </w:rPr>
        <w:t>lizację zasobów i pracowników</w:t>
      </w:r>
      <w:r w:rsidR="00670754">
        <w:rPr>
          <w:rFonts w:ascii="Times New Roman" w:hAnsi="Times New Roman" w:cs="Times New Roman"/>
          <w:sz w:val="24"/>
          <w:szCs w:val="24"/>
        </w:rPr>
        <w:t>,</w:t>
      </w:r>
      <w:r w:rsidR="0094667E">
        <w:rPr>
          <w:rFonts w:ascii="Times New Roman" w:hAnsi="Times New Roman" w:cs="Times New Roman"/>
          <w:sz w:val="24"/>
          <w:szCs w:val="24"/>
        </w:rPr>
        <w:t xml:space="preserve"> a </w:t>
      </w:r>
      <w:r w:rsidRPr="0094667E">
        <w:rPr>
          <w:rFonts w:ascii="Times New Roman" w:hAnsi="Times New Roman" w:cs="Times New Roman"/>
          <w:sz w:val="24"/>
          <w:szCs w:val="24"/>
        </w:rPr>
        <w:t>przede wszystkim na wprowadzenie jednolitych procesów zarządczych, lepsze wykorzystanie kompetencji pracowników oraz wzrost bezpieczeństwa scentralizowanych systemów.</w:t>
      </w:r>
    </w:p>
    <w:p w14:paraId="639230A9" w14:textId="565004EF" w:rsidR="00502574" w:rsidRPr="0094667E" w:rsidRDefault="007701AD" w:rsidP="0094667E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Mając na uwadze powyższe</w:t>
      </w:r>
      <w:r w:rsidR="00670754">
        <w:rPr>
          <w:rFonts w:ascii="Times New Roman" w:hAnsi="Times New Roman" w:cs="Times New Roman"/>
          <w:sz w:val="24"/>
          <w:szCs w:val="24"/>
        </w:rPr>
        <w:t>,</w:t>
      </w:r>
      <w:r w:rsidRPr="0094667E">
        <w:rPr>
          <w:rFonts w:ascii="Times New Roman" w:hAnsi="Times New Roman" w:cs="Times New Roman"/>
          <w:sz w:val="24"/>
          <w:szCs w:val="24"/>
        </w:rPr>
        <w:t xml:space="preserve"> koniecznym działaniem w procesie tworzenia nowej jednostki jest zmiana jej pozycji ustrojowej</w:t>
      </w:r>
      <w:r w:rsidR="00BD68AB" w:rsidRPr="0094667E">
        <w:rPr>
          <w:rFonts w:ascii="Times New Roman" w:hAnsi="Times New Roman" w:cs="Times New Roman"/>
          <w:sz w:val="24"/>
          <w:szCs w:val="24"/>
        </w:rPr>
        <w:t xml:space="preserve">, </w:t>
      </w:r>
      <w:r w:rsidRPr="0094667E">
        <w:rPr>
          <w:rFonts w:ascii="Times New Roman" w:hAnsi="Times New Roman" w:cs="Times New Roman"/>
          <w:sz w:val="24"/>
          <w:szCs w:val="24"/>
        </w:rPr>
        <w:t>względem pierwotnie planowane</w:t>
      </w:r>
      <w:r w:rsidR="00C45487" w:rsidRPr="0094667E">
        <w:rPr>
          <w:rFonts w:ascii="Times New Roman" w:hAnsi="Times New Roman" w:cs="Times New Roman"/>
          <w:sz w:val="24"/>
          <w:szCs w:val="24"/>
        </w:rPr>
        <w:t>go</w:t>
      </w:r>
      <w:r w:rsidRPr="0094667E">
        <w:rPr>
          <w:rFonts w:ascii="Times New Roman" w:hAnsi="Times New Roman" w:cs="Times New Roman"/>
          <w:sz w:val="24"/>
          <w:szCs w:val="24"/>
        </w:rPr>
        <w:t xml:space="preserve"> C</w:t>
      </w:r>
      <w:r w:rsidR="002B1C34" w:rsidRPr="0094667E">
        <w:rPr>
          <w:rFonts w:ascii="Times New Roman" w:hAnsi="Times New Roman" w:cs="Times New Roman"/>
          <w:sz w:val="24"/>
          <w:szCs w:val="24"/>
        </w:rPr>
        <w:t>I</w:t>
      </w:r>
      <w:r w:rsidR="0038043D">
        <w:rPr>
          <w:rFonts w:ascii="Times New Roman" w:hAnsi="Times New Roman" w:cs="Times New Roman"/>
          <w:sz w:val="24"/>
          <w:szCs w:val="24"/>
        </w:rPr>
        <w:t> </w:t>
      </w:r>
      <w:r w:rsidRPr="0094667E">
        <w:rPr>
          <w:rFonts w:ascii="Times New Roman" w:hAnsi="Times New Roman" w:cs="Times New Roman"/>
          <w:sz w:val="24"/>
          <w:szCs w:val="24"/>
        </w:rPr>
        <w:t>KAS</w:t>
      </w:r>
      <w:r w:rsidR="00BD68AB" w:rsidRPr="0094667E">
        <w:rPr>
          <w:rFonts w:ascii="Times New Roman" w:hAnsi="Times New Roman" w:cs="Times New Roman"/>
          <w:sz w:val="24"/>
          <w:szCs w:val="24"/>
        </w:rPr>
        <w:t>,</w:t>
      </w:r>
      <w:r w:rsidRPr="0094667E">
        <w:rPr>
          <w:rFonts w:ascii="Times New Roman" w:hAnsi="Times New Roman" w:cs="Times New Roman"/>
          <w:sz w:val="24"/>
          <w:szCs w:val="24"/>
        </w:rPr>
        <w:t xml:space="preserve"> polegająca na wyłączeniu 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jej </w:t>
      </w:r>
      <w:r w:rsidRPr="0094667E">
        <w:rPr>
          <w:rFonts w:ascii="Times New Roman" w:hAnsi="Times New Roman" w:cs="Times New Roman"/>
          <w:sz w:val="24"/>
          <w:szCs w:val="24"/>
        </w:rPr>
        <w:t>ze struktur K</w:t>
      </w:r>
      <w:r w:rsidR="007A0EDA" w:rsidRPr="0094667E">
        <w:rPr>
          <w:rFonts w:ascii="Times New Roman" w:hAnsi="Times New Roman" w:cs="Times New Roman"/>
          <w:sz w:val="24"/>
          <w:szCs w:val="24"/>
        </w:rPr>
        <w:t>AS</w:t>
      </w:r>
      <w:r w:rsidRPr="0094667E">
        <w:rPr>
          <w:rFonts w:ascii="Times New Roman" w:hAnsi="Times New Roman" w:cs="Times New Roman"/>
          <w:sz w:val="24"/>
          <w:szCs w:val="24"/>
        </w:rPr>
        <w:t xml:space="preserve"> i przeniesieni</w:t>
      </w:r>
      <w:r w:rsidR="002B1C34" w:rsidRPr="0094667E">
        <w:rPr>
          <w:rFonts w:ascii="Times New Roman" w:hAnsi="Times New Roman" w:cs="Times New Roman"/>
          <w:sz w:val="24"/>
          <w:szCs w:val="24"/>
        </w:rPr>
        <w:t>u</w:t>
      </w:r>
      <w:r w:rsidRPr="0094667E">
        <w:rPr>
          <w:rFonts w:ascii="Times New Roman" w:hAnsi="Times New Roman" w:cs="Times New Roman"/>
          <w:sz w:val="24"/>
          <w:szCs w:val="24"/>
        </w:rPr>
        <w:t xml:space="preserve"> pod bezpośredni nadzór ministra właściwego dla działów administracji rządowej: budżet, finanse publiczne i instytucje finansowe. </w:t>
      </w:r>
    </w:p>
    <w:p w14:paraId="7A61B00A" w14:textId="62472114" w:rsidR="007701AD" w:rsidRPr="0094667E" w:rsidRDefault="007701AD" w:rsidP="0094667E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Pozostałe zmiany w przedłożonym projekcie to: ustanowienie ramowych zasad polityki kadrowej w kontekście możliwości zapewnienia jej zdolności operacyjnej</w:t>
      </w:r>
      <w:r w:rsidR="00BD68AB" w:rsidRPr="0094667E">
        <w:rPr>
          <w:rFonts w:ascii="Times New Roman" w:hAnsi="Times New Roman" w:cs="Times New Roman"/>
          <w:sz w:val="24"/>
          <w:szCs w:val="24"/>
        </w:rPr>
        <w:t>,</w:t>
      </w:r>
      <w:r w:rsidRPr="0094667E">
        <w:rPr>
          <w:rFonts w:ascii="Times New Roman" w:hAnsi="Times New Roman" w:cs="Times New Roman"/>
          <w:sz w:val="24"/>
          <w:szCs w:val="24"/>
        </w:rPr>
        <w:t xml:space="preserve"> ustanowienie ramowych zasad wyposażenia jednostki w sprzęt i wyposażenie oraz inne mienie niezbędne do wykonywania zadań oraz uregulowanie kwestii dotychczasowych p</w:t>
      </w:r>
      <w:r w:rsidR="003804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raw i </w:t>
      </w:r>
      <w:r w:rsidRPr="009466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obowiązków wynikających z umów i porozumień w zakresie dostarczania informatycznych usług aplikacyjnych.</w:t>
      </w:r>
    </w:p>
    <w:p w14:paraId="10AB5803" w14:textId="1C21A250" w:rsidR="007701AD" w:rsidRPr="0094667E" w:rsidRDefault="007701AD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Celem nadrzędnym przedmiotowego działania konsolidacyjnego jest długoterminowa ekonomizacja działań obszaru IT resortu finansów przy jednoczesnej poprawie dostępności </w:t>
      </w:r>
      <w:r w:rsidR="002B1C34" w:rsidRPr="0094667E">
        <w:rPr>
          <w:rFonts w:ascii="Times New Roman" w:hAnsi="Times New Roman" w:cs="Times New Roman"/>
          <w:sz w:val="24"/>
          <w:szCs w:val="24"/>
        </w:rPr>
        <w:t xml:space="preserve">i bezpieczeństwa </w:t>
      </w:r>
      <w:r w:rsidRPr="0094667E">
        <w:rPr>
          <w:rFonts w:ascii="Times New Roman" w:hAnsi="Times New Roman" w:cs="Times New Roman"/>
          <w:sz w:val="24"/>
          <w:szCs w:val="24"/>
        </w:rPr>
        <w:t>systemów informatycznych</w:t>
      </w:r>
      <w:r w:rsidR="002B1C34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 xml:space="preserve">oraz </w:t>
      </w:r>
      <w:r w:rsidR="002B1C34" w:rsidRPr="0094667E">
        <w:rPr>
          <w:rFonts w:ascii="Times New Roman" w:hAnsi="Times New Roman" w:cs="Times New Roman"/>
          <w:sz w:val="24"/>
          <w:szCs w:val="24"/>
        </w:rPr>
        <w:t xml:space="preserve">zapewnieniu </w:t>
      </w:r>
      <w:r w:rsidR="0038043D">
        <w:rPr>
          <w:rFonts w:ascii="Times New Roman" w:hAnsi="Times New Roman" w:cs="Times New Roman"/>
          <w:sz w:val="24"/>
          <w:szCs w:val="24"/>
        </w:rPr>
        <w:t>jednolitej </w:t>
      </w:r>
      <w:r w:rsidRPr="0094667E">
        <w:rPr>
          <w:rFonts w:ascii="Times New Roman" w:hAnsi="Times New Roman" w:cs="Times New Roman"/>
          <w:sz w:val="24"/>
          <w:szCs w:val="24"/>
        </w:rPr>
        <w:t>jakości dostarczanych usług IT w obszarze działania całego resortu (ok</w:t>
      </w:r>
      <w:r w:rsidR="00A101F4" w:rsidRPr="0094667E">
        <w:rPr>
          <w:rFonts w:ascii="Times New Roman" w:hAnsi="Times New Roman" w:cs="Times New Roman"/>
          <w:sz w:val="24"/>
          <w:szCs w:val="24"/>
        </w:rPr>
        <w:t>.</w:t>
      </w:r>
      <w:r w:rsidR="0038043D">
        <w:rPr>
          <w:rFonts w:ascii="Times New Roman" w:hAnsi="Times New Roman" w:cs="Times New Roman"/>
          <w:sz w:val="24"/>
          <w:szCs w:val="24"/>
        </w:rPr>
        <w:t> 700 </w:t>
      </w:r>
      <w:r w:rsidRPr="0094667E">
        <w:rPr>
          <w:rFonts w:ascii="Times New Roman" w:hAnsi="Times New Roman" w:cs="Times New Roman"/>
          <w:sz w:val="24"/>
          <w:szCs w:val="24"/>
        </w:rPr>
        <w:t>lokalizacji)</w:t>
      </w:r>
      <w:r w:rsidR="00A101F4" w:rsidRPr="0094667E">
        <w:rPr>
          <w:rFonts w:ascii="Times New Roman" w:hAnsi="Times New Roman" w:cs="Times New Roman"/>
          <w:sz w:val="24"/>
          <w:szCs w:val="24"/>
        </w:rPr>
        <w:t>.</w:t>
      </w:r>
      <w:r w:rsidRPr="0094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C1F9E" w14:textId="53563D80" w:rsidR="00502574" w:rsidRPr="0094667E" w:rsidRDefault="007701AD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Ponadto bardzo istotnym działaniem jest stworzenie formalnych, systemowych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38043D">
        <w:rPr>
          <w:rFonts w:ascii="Times New Roman" w:hAnsi="Times New Roman" w:cs="Times New Roman"/>
          <w:sz w:val="24"/>
          <w:szCs w:val="24"/>
        </w:rPr>
        <w:t>i </w:t>
      </w:r>
      <w:r w:rsidRPr="0094667E">
        <w:rPr>
          <w:rFonts w:ascii="Times New Roman" w:hAnsi="Times New Roman" w:cs="Times New Roman"/>
          <w:sz w:val="24"/>
          <w:szCs w:val="24"/>
        </w:rPr>
        <w:t>organizacyjnych podstaw dla funkcjonowania profesjonalnego centrum usługowego zdolnego do kreowania strategii i standardów w ramach obszaru IT resortu finansów.</w:t>
      </w:r>
    </w:p>
    <w:p w14:paraId="2135B08A" w14:textId="62377392" w:rsidR="007701AD" w:rsidRPr="0094667E" w:rsidRDefault="007701AD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Przewidywane są następujące korzyści z konsolidacji obszaru </w:t>
      </w:r>
      <w:r w:rsidR="00C83E22" w:rsidRPr="0094667E">
        <w:rPr>
          <w:rFonts w:ascii="Times New Roman" w:hAnsi="Times New Roman" w:cs="Times New Roman"/>
          <w:sz w:val="24"/>
          <w:szCs w:val="24"/>
        </w:rPr>
        <w:t>IT:</w:t>
      </w:r>
    </w:p>
    <w:p w14:paraId="23C26431" w14:textId="0B18C74D" w:rsidR="007701AD" w:rsidRPr="0094667E" w:rsidRDefault="002B1C34" w:rsidP="0038043D">
      <w:pPr>
        <w:pStyle w:val="Akapitzlist"/>
        <w:numPr>
          <w:ilvl w:val="0"/>
          <w:numId w:val="18"/>
        </w:numPr>
        <w:spacing w:after="0" w:line="360" w:lineRule="auto"/>
        <w:ind w:left="434" w:hanging="406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s</w:t>
      </w:r>
      <w:r w:rsidR="007701AD" w:rsidRPr="0094667E">
        <w:rPr>
          <w:rFonts w:ascii="Times New Roman" w:hAnsi="Times New Roman" w:cs="Times New Roman"/>
          <w:sz w:val="24"/>
          <w:szCs w:val="24"/>
        </w:rPr>
        <w:t>tworzenie jednolitego i uzgodnionego z biznesem modelu usługowego informatyki w zakresie rozwoju, utrzymania systemów i infrastruktury oraz wsparcia użytkowników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738A7F45" w14:textId="50A28873" w:rsidR="007701AD" w:rsidRPr="0094667E" w:rsidRDefault="002B1C34" w:rsidP="0038043D">
      <w:pPr>
        <w:pStyle w:val="Akapitzlist"/>
        <w:numPr>
          <w:ilvl w:val="0"/>
          <w:numId w:val="18"/>
        </w:numPr>
        <w:spacing w:after="0" w:line="360" w:lineRule="auto"/>
        <w:ind w:left="434" w:hanging="406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s</w:t>
      </w:r>
      <w:r w:rsidR="007701AD" w:rsidRPr="0094667E">
        <w:rPr>
          <w:rFonts w:ascii="Times New Roman" w:hAnsi="Times New Roman" w:cs="Times New Roman"/>
          <w:sz w:val="24"/>
          <w:szCs w:val="24"/>
        </w:rPr>
        <w:t>zybszy proces decyzyjny i szybsza reakcja na potrzeby biznesu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2341613F" w14:textId="06597574" w:rsidR="007701AD" w:rsidRPr="0094667E" w:rsidRDefault="002B1C34" w:rsidP="0038043D">
      <w:pPr>
        <w:pStyle w:val="Akapitzlist"/>
        <w:numPr>
          <w:ilvl w:val="0"/>
          <w:numId w:val="18"/>
        </w:numPr>
        <w:spacing w:after="0" w:line="360" w:lineRule="auto"/>
        <w:ind w:left="434" w:hanging="406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</w:t>
      </w:r>
      <w:r w:rsidR="007701AD" w:rsidRPr="0094667E">
        <w:rPr>
          <w:rFonts w:ascii="Times New Roman" w:hAnsi="Times New Roman" w:cs="Times New Roman"/>
          <w:sz w:val="24"/>
          <w:szCs w:val="24"/>
        </w:rPr>
        <w:t>iększa dostępność specjalistów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1E3C6603" w14:textId="30FB962B" w:rsidR="007701AD" w:rsidRPr="0094667E" w:rsidRDefault="002B1C34" w:rsidP="0038043D">
      <w:pPr>
        <w:pStyle w:val="Akapitzlist"/>
        <w:numPr>
          <w:ilvl w:val="0"/>
          <w:numId w:val="18"/>
        </w:numPr>
        <w:spacing w:after="0" w:line="360" w:lineRule="auto"/>
        <w:ind w:left="434" w:hanging="406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</w:t>
      </w:r>
      <w:r w:rsidR="007701AD" w:rsidRPr="0094667E">
        <w:rPr>
          <w:rFonts w:ascii="Times New Roman" w:hAnsi="Times New Roman" w:cs="Times New Roman"/>
          <w:sz w:val="24"/>
          <w:szCs w:val="24"/>
        </w:rPr>
        <w:t>yższy poziom bezawaryjności i poziom obsługi (SLA)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518F4D1D" w14:textId="69CBF995" w:rsidR="007701AD" w:rsidRPr="0094667E" w:rsidRDefault="002B1C34" w:rsidP="0038043D">
      <w:pPr>
        <w:pStyle w:val="Akapitzlist"/>
        <w:numPr>
          <w:ilvl w:val="0"/>
          <w:numId w:val="18"/>
        </w:numPr>
        <w:spacing w:after="0" w:line="360" w:lineRule="auto"/>
        <w:ind w:left="434" w:hanging="406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j</w:t>
      </w:r>
      <w:r w:rsidR="007701AD" w:rsidRPr="0094667E">
        <w:rPr>
          <w:rFonts w:ascii="Times New Roman" w:hAnsi="Times New Roman" w:cs="Times New Roman"/>
          <w:sz w:val="24"/>
          <w:szCs w:val="24"/>
        </w:rPr>
        <w:t>eden taki sam punkt styku z informatyką w skali kraju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018E36FE" w14:textId="5132BB78" w:rsidR="007701AD" w:rsidRPr="0094667E" w:rsidRDefault="002B1C34" w:rsidP="0038043D">
      <w:pPr>
        <w:pStyle w:val="Akapitzlist"/>
        <w:numPr>
          <w:ilvl w:val="0"/>
          <w:numId w:val="18"/>
        </w:numPr>
        <w:spacing w:after="0" w:line="360" w:lineRule="auto"/>
        <w:ind w:left="434" w:hanging="406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</w:t>
      </w:r>
      <w:r w:rsidR="007701AD" w:rsidRPr="0094667E">
        <w:rPr>
          <w:rFonts w:ascii="Times New Roman" w:hAnsi="Times New Roman" w:cs="Times New Roman"/>
          <w:sz w:val="24"/>
          <w:szCs w:val="24"/>
        </w:rPr>
        <w:t>yższy poziom bezpieczeństwa informatycznego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47E05F80" w14:textId="2E8229C6" w:rsidR="007701AD" w:rsidRPr="0094667E" w:rsidRDefault="002B1C34" w:rsidP="0038043D">
      <w:pPr>
        <w:pStyle w:val="Akapitzlist"/>
        <w:numPr>
          <w:ilvl w:val="0"/>
          <w:numId w:val="18"/>
        </w:numPr>
        <w:spacing w:after="0" w:line="360" w:lineRule="auto"/>
        <w:ind w:left="434" w:hanging="406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7701AD" w:rsidRPr="0094667E">
        <w:rPr>
          <w:rFonts w:ascii="Times New Roman" w:hAnsi="Times New Roman" w:cs="Times New Roman"/>
          <w:sz w:val="24"/>
          <w:szCs w:val="24"/>
        </w:rPr>
        <w:t xml:space="preserve">edukcja kosztów zakupów i </w:t>
      </w:r>
      <w:r w:rsidR="00D918FB">
        <w:rPr>
          <w:rFonts w:ascii="Times New Roman" w:hAnsi="Times New Roman" w:cs="Times New Roman"/>
          <w:sz w:val="24"/>
          <w:szCs w:val="24"/>
        </w:rPr>
        <w:t>liczby</w:t>
      </w:r>
      <w:r w:rsidR="00D918FB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7701AD" w:rsidRPr="0094667E">
        <w:rPr>
          <w:rFonts w:ascii="Times New Roman" w:hAnsi="Times New Roman" w:cs="Times New Roman"/>
          <w:sz w:val="24"/>
          <w:szCs w:val="24"/>
        </w:rPr>
        <w:t>post</w:t>
      </w:r>
      <w:r w:rsidR="00A101F4" w:rsidRPr="0094667E">
        <w:rPr>
          <w:rFonts w:ascii="Times New Roman" w:hAnsi="Times New Roman" w:cs="Times New Roman"/>
          <w:sz w:val="24"/>
          <w:szCs w:val="24"/>
        </w:rPr>
        <w:t>ę</w:t>
      </w:r>
      <w:r w:rsidR="007701AD" w:rsidRPr="0094667E">
        <w:rPr>
          <w:rFonts w:ascii="Times New Roman" w:hAnsi="Times New Roman" w:cs="Times New Roman"/>
          <w:sz w:val="24"/>
          <w:szCs w:val="24"/>
        </w:rPr>
        <w:t>powań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05BC984F" w14:textId="43E0DBD7" w:rsidR="007701AD" w:rsidRPr="0094667E" w:rsidRDefault="002B1C34" w:rsidP="0038043D">
      <w:pPr>
        <w:pStyle w:val="Akapitzlist"/>
        <w:numPr>
          <w:ilvl w:val="0"/>
          <w:numId w:val="18"/>
        </w:numPr>
        <w:spacing w:after="0" w:line="360" w:lineRule="auto"/>
        <w:ind w:left="434" w:hanging="406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n</w:t>
      </w:r>
      <w:r w:rsidR="007701AD" w:rsidRPr="0094667E">
        <w:rPr>
          <w:rFonts w:ascii="Times New Roman" w:hAnsi="Times New Roman" w:cs="Times New Roman"/>
          <w:sz w:val="24"/>
          <w:szCs w:val="24"/>
        </w:rPr>
        <w:t>iższe koszty utrzymania systemów</w:t>
      </w:r>
      <w:r w:rsidRPr="0094667E">
        <w:rPr>
          <w:rFonts w:ascii="Times New Roman" w:hAnsi="Times New Roman" w:cs="Times New Roman"/>
          <w:sz w:val="24"/>
          <w:szCs w:val="24"/>
        </w:rPr>
        <w:t>.</w:t>
      </w:r>
    </w:p>
    <w:p w14:paraId="39F38A7B" w14:textId="7E0BD47A" w:rsidR="007701AD" w:rsidRPr="0094667E" w:rsidRDefault="007701AD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Ponadto wprowadzenie centralnej organizacji informatyki dla </w:t>
      </w:r>
      <w:r w:rsidR="00A101F4" w:rsidRPr="0094667E">
        <w:rPr>
          <w:rFonts w:ascii="Times New Roman" w:hAnsi="Times New Roman" w:cs="Times New Roman"/>
          <w:sz w:val="24"/>
          <w:szCs w:val="24"/>
        </w:rPr>
        <w:t>r</w:t>
      </w:r>
      <w:r w:rsidRPr="0094667E">
        <w:rPr>
          <w:rFonts w:ascii="Times New Roman" w:hAnsi="Times New Roman" w:cs="Times New Roman"/>
          <w:sz w:val="24"/>
          <w:szCs w:val="24"/>
        </w:rPr>
        <w:t xml:space="preserve">esortu </w:t>
      </w:r>
      <w:r w:rsidR="00A101F4" w:rsidRPr="0094667E">
        <w:rPr>
          <w:rFonts w:ascii="Times New Roman" w:hAnsi="Times New Roman" w:cs="Times New Roman"/>
          <w:sz w:val="24"/>
          <w:szCs w:val="24"/>
        </w:rPr>
        <w:t>f</w:t>
      </w:r>
      <w:r w:rsidRPr="0094667E">
        <w:rPr>
          <w:rFonts w:ascii="Times New Roman" w:hAnsi="Times New Roman" w:cs="Times New Roman"/>
          <w:sz w:val="24"/>
          <w:szCs w:val="24"/>
        </w:rPr>
        <w:t>inansów pozwoli na elastyczne kształtowanie ścieżek kariery pracowników oraz wzrost poziomu ich kompetencji i łatwiejsz</w:t>
      </w:r>
      <w:r w:rsidR="002B1C34" w:rsidRPr="0094667E">
        <w:rPr>
          <w:rFonts w:ascii="Times New Roman" w:hAnsi="Times New Roman" w:cs="Times New Roman"/>
          <w:sz w:val="24"/>
          <w:szCs w:val="24"/>
        </w:rPr>
        <w:t>ą</w:t>
      </w:r>
      <w:r w:rsidRPr="0094667E">
        <w:rPr>
          <w:rFonts w:ascii="Times New Roman" w:hAnsi="Times New Roman" w:cs="Times New Roman"/>
          <w:sz w:val="24"/>
          <w:szCs w:val="24"/>
        </w:rPr>
        <w:t xml:space="preserve"> wymian</w:t>
      </w:r>
      <w:r w:rsidR="002B1C34" w:rsidRPr="0094667E">
        <w:rPr>
          <w:rFonts w:ascii="Times New Roman" w:hAnsi="Times New Roman" w:cs="Times New Roman"/>
          <w:sz w:val="24"/>
          <w:szCs w:val="24"/>
        </w:rPr>
        <w:t>ę</w:t>
      </w:r>
      <w:r w:rsidRPr="0094667E">
        <w:rPr>
          <w:rFonts w:ascii="Times New Roman" w:hAnsi="Times New Roman" w:cs="Times New Roman"/>
          <w:sz w:val="24"/>
          <w:szCs w:val="24"/>
        </w:rPr>
        <w:t xml:space="preserve"> wiedzy. </w:t>
      </w:r>
      <w:r w:rsidR="00C83E22" w:rsidRPr="0094667E">
        <w:rPr>
          <w:rFonts w:ascii="Times New Roman" w:hAnsi="Times New Roman" w:cs="Times New Roman"/>
          <w:sz w:val="24"/>
          <w:szCs w:val="24"/>
        </w:rPr>
        <w:t>N</w:t>
      </w:r>
      <w:r w:rsidRPr="0094667E">
        <w:rPr>
          <w:rFonts w:ascii="Times New Roman" w:hAnsi="Times New Roman" w:cs="Times New Roman"/>
          <w:sz w:val="24"/>
          <w:szCs w:val="24"/>
        </w:rPr>
        <w:t>owoczesna organizacja informatyki pozwoli także na zmniejszenie kwot środków wyda</w:t>
      </w:r>
      <w:r w:rsidR="0038043D">
        <w:rPr>
          <w:rFonts w:ascii="Times New Roman" w:hAnsi="Times New Roman" w:cs="Times New Roman"/>
          <w:sz w:val="24"/>
          <w:szCs w:val="24"/>
        </w:rPr>
        <w:t>wanych na wsparcie zewnętrzne i </w:t>
      </w:r>
      <w:r w:rsidRPr="0094667E">
        <w:rPr>
          <w:rFonts w:ascii="Times New Roman" w:hAnsi="Times New Roman" w:cs="Times New Roman"/>
          <w:sz w:val="24"/>
          <w:szCs w:val="24"/>
        </w:rPr>
        <w:t>tym samym zwiększenie ilości projektów i wdrożeń realizowanych przez własne zasoby resortu. Takie podejście pozwoli ostat</w:t>
      </w:r>
      <w:r w:rsidR="0038043D">
        <w:rPr>
          <w:rFonts w:ascii="Times New Roman" w:hAnsi="Times New Roman" w:cs="Times New Roman"/>
          <w:sz w:val="24"/>
          <w:szCs w:val="24"/>
        </w:rPr>
        <w:t>ecznie na gromadzenie zasobów i </w:t>
      </w:r>
      <w:r w:rsidRPr="0094667E">
        <w:rPr>
          <w:rFonts w:ascii="Times New Roman" w:hAnsi="Times New Roman" w:cs="Times New Roman"/>
          <w:sz w:val="24"/>
          <w:szCs w:val="24"/>
        </w:rPr>
        <w:t>kompetencji strategicznych jednego z kluczowych resortów państwa polskiego wewnątrz jego struktury organizacyjnej.</w:t>
      </w:r>
    </w:p>
    <w:p w14:paraId="4E669299" w14:textId="04599331" w:rsidR="00BD68AB" w:rsidRPr="0094667E" w:rsidRDefault="004F1EFB" w:rsidP="0038043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b/>
          <w:sz w:val="24"/>
          <w:szCs w:val="24"/>
        </w:rPr>
        <w:t>II. Cel regulacji</w:t>
      </w:r>
    </w:p>
    <w:p w14:paraId="529AC6D1" w14:textId="1D2C0B97" w:rsidR="00967D92" w:rsidRPr="0094667E" w:rsidRDefault="0069610D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Mając na uwadze konieczność zapewnienia efektywnego i optymalnego ekonomicznie zarządzania zasobami i systemami informatycznymi będącymi w dyspozycji resortu finansów projekt ustawy zakłada </w:t>
      </w:r>
      <w:r w:rsidR="00A85E6B" w:rsidRPr="0094667E">
        <w:rPr>
          <w:rFonts w:ascii="Times New Roman" w:hAnsi="Times New Roman" w:cs="Times New Roman"/>
          <w:sz w:val="24"/>
          <w:szCs w:val="24"/>
        </w:rPr>
        <w:t>rezygnację z utworzenia CI K</w:t>
      </w:r>
      <w:r w:rsidR="00C45487" w:rsidRPr="0094667E">
        <w:rPr>
          <w:rFonts w:ascii="Times New Roman" w:hAnsi="Times New Roman" w:cs="Times New Roman"/>
          <w:sz w:val="24"/>
          <w:szCs w:val="24"/>
        </w:rPr>
        <w:t>AS</w:t>
      </w:r>
      <w:r w:rsidR="00A85E6B" w:rsidRPr="0094667E">
        <w:rPr>
          <w:rFonts w:ascii="Times New Roman" w:hAnsi="Times New Roman" w:cs="Times New Roman"/>
          <w:sz w:val="24"/>
          <w:szCs w:val="24"/>
        </w:rPr>
        <w:t xml:space="preserve"> na rzecz</w:t>
      </w:r>
      <w:r w:rsidR="00C45487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2B1C34" w:rsidRPr="0094667E">
        <w:rPr>
          <w:rFonts w:ascii="Times New Roman" w:hAnsi="Times New Roman" w:cs="Times New Roman"/>
          <w:sz w:val="24"/>
          <w:szCs w:val="24"/>
        </w:rPr>
        <w:t>wyposażenia w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2B1C34" w:rsidRPr="0094667E">
        <w:rPr>
          <w:rFonts w:ascii="Times New Roman" w:hAnsi="Times New Roman" w:cs="Times New Roman"/>
          <w:sz w:val="24"/>
          <w:szCs w:val="24"/>
        </w:rPr>
        <w:t xml:space="preserve">zasoby informatyczne </w:t>
      </w:r>
      <w:r w:rsidRPr="0094667E">
        <w:rPr>
          <w:rFonts w:ascii="Times New Roman" w:hAnsi="Times New Roman" w:cs="Times New Roman"/>
          <w:sz w:val="24"/>
          <w:szCs w:val="24"/>
        </w:rPr>
        <w:t>C</w:t>
      </w:r>
      <w:r w:rsidR="00C45487" w:rsidRPr="0094667E">
        <w:rPr>
          <w:rFonts w:ascii="Times New Roman" w:hAnsi="Times New Roman" w:cs="Times New Roman"/>
          <w:sz w:val="24"/>
          <w:szCs w:val="24"/>
        </w:rPr>
        <w:t>I RF</w:t>
      </w:r>
      <w:r w:rsidR="00A85E6B" w:rsidRPr="0094667E">
        <w:rPr>
          <w:rFonts w:ascii="Times New Roman" w:hAnsi="Times New Roman" w:cs="Times New Roman"/>
          <w:sz w:val="24"/>
          <w:szCs w:val="24"/>
        </w:rPr>
        <w:t>.</w:t>
      </w:r>
    </w:p>
    <w:p w14:paraId="16CA2B27" w14:textId="799BBE39" w:rsidR="00A85E6B" w:rsidRPr="0094667E" w:rsidRDefault="00A85E6B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CI RF </w:t>
      </w:r>
      <w:r w:rsidR="00C45487" w:rsidRPr="0094667E">
        <w:rPr>
          <w:rFonts w:ascii="Times New Roman" w:hAnsi="Times New Roman" w:cs="Times New Roman"/>
          <w:sz w:val="24"/>
          <w:szCs w:val="24"/>
        </w:rPr>
        <w:t xml:space="preserve">będzie funkcjonowało </w:t>
      </w:r>
      <w:r w:rsidRPr="0094667E">
        <w:rPr>
          <w:rFonts w:ascii="Times New Roman" w:hAnsi="Times New Roman" w:cs="Times New Roman"/>
          <w:sz w:val="24"/>
          <w:szCs w:val="24"/>
        </w:rPr>
        <w:t xml:space="preserve">na bazie </w:t>
      </w:r>
      <w:r w:rsidR="00ED49A6" w:rsidRPr="0094667E">
        <w:rPr>
          <w:rFonts w:ascii="Times New Roman" w:hAnsi="Times New Roman" w:cs="Times New Roman"/>
          <w:sz w:val="24"/>
          <w:szCs w:val="24"/>
        </w:rPr>
        <w:t>zasobów (majątkowych, osobowych, komp</w:t>
      </w:r>
      <w:r w:rsidR="00ED49A6" w:rsidRPr="0094667E">
        <w:rPr>
          <w:rFonts w:ascii="Times New Roman" w:hAnsi="Times New Roman" w:cs="Times New Roman"/>
          <w:b/>
          <w:sz w:val="24"/>
          <w:szCs w:val="24"/>
        </w:rPr>
        <w:t>e</w:t>
      </w:r>
      <w:r w:rsidR="00ED49A6" w:rsidRPr="0094667E">
        <w:rPr>
          <w:rFonts w:ascii="Times New Roman" w:hAnsi="Times New Roman" w:cs="Times New Roman"/>
          <w:sz w:val="24"/>
          <w:szCs w:val="24"/>
        </w:rPr>
        <w:t>tencyjnych)</w:t>
      </w:r>
      <w:r w:rsidR="009D4580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 xml:space="preserve">obecnie funkcjonującej państwowej jednostki budżetowej </w:t>
      </w:r>
      <w:r w:rsidR="00ED49A6" w:rsidRPr="0094667E">
        <w:rPr>
          <w:rFonts w:ascii="Times New Roman" w:hAnsi="Times New Roman" w:cs="Times New Roman"/>
          <w:sz w:val="24"/>
          <w:szCs w:val="24"/>
        </w:rPr>
        <w:t>nadzorowanej przez ministra właściwego do spraw finansów publicznych, utworzonej na podstawie ustawy</w:t>
      </w:r>
      <w:r w:rsidR="00C92C86" w:rsidRPr="0094667E">
        <w:rPr>
          <w:rFonts w:ascii="Times New Roman" w:hAnsi="Times New Roman" w:cs="Times New Roman"/>
          <w:sz w:val="24"/>
          <w:szCs w:val="24"/>
        </w:rPr>
        <w:t xml:space="preserve"> z dnia 27 sierpnia </w:t>
      </w:r>
      <w:r w:rsidR="00C92C86" w:rsidRPr="0094667E">
        <w:rPr>
          <w:rFonts w:ascii="Times New Roman" w:hAnsi="Times New Roman" w:cs="Times New Roman"/>
          <w:color w:val="000000"/>
          <w:sz w:val="24"/>
          <w:szCs w:val="24"/>
        </w:rPr>
        <w:t xml:space="preserve">2009 </w:t>
      </w:r>
      <w:r w:rsidR="0067075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C92C86" w:rsidRPr="0094667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D49A6" w:rsidRPr="0094667E">
        <w:rPr>
          <w:rFonts w:ascii="Times New Roman" w:hAnsi="Times New Roman" w:cs="Times New Roman"/>
          <w:sz w:val="24"/>
          <w:szCs w:val="24"/>
        </w:rPr>
        <w:t>finansach publicznych</w:t>
      </w:r>
      <w:r w:rsidR="00C92C86" w:rsidRPr="0094667E">
        <w:rPr>
          <w:rFonts w:ascii="Times New Roman" w:hAnsi="Times New Roman" w:cs="Times New Roman"/>
          <w:sz w:val="24"/>
          <w:szCs w:val="24"/>
        </w:rPr>
        <w:t xml:space="preserve"> (Dz.</w:t>
      </w:r>
      <w:r w:rsidR="00D918FB">
        <w:rPr>
          <w:rFonts w:ascii="Times New Roman" w:hAnsi="Times New Roman" w:cs="Times New Roman"/>
          <w:sz w:val="24"/>
          <w:szCs w:val="24"/>
        </w:rPr>
        <w:t> </w:t>
      </w:r>
      <w:r w:rsidR="00C92C86" w:rsidRPr="0094667E">
        <w:rPr>
          <w:rFonts w:ascii="Times New Roman" w:hAnsi="Times New Roman" w:cs="Times New Roman"/>
          <w:sz w:val="24"/>
          <w:szCs w:val="24"/>
        </w:rPr>
        <w:t>U.</w:t>
      </w:r>
      <w:r w:rsidR="00D918FB">
        <w:rPr>
          <w:rFonts w:ascii="Times New Roman" w:hAnsi="Times New Roman" w:cs="Times New Roman"/>
          <w:sz w:val="24"/>
          <w:szCs w:val="24"/>
        </w:rPr>
        <w:t> </w:t>
      </w:r>
      <w:r w:rsidR="00C92C86" w:rsidRPr="0094667E">
        <w:rPr>
          <w:rFonts w:ascii="Times New Roman" w:hAnsi="Times New Roman" w:cs="Times New Roman"/>
          <w:sz w:val="24"/>
          <w:szCs w:val="24"/>
        </w:rPr>
        <w:t>z 2016</w:t>
      </w:r>
      <w:r w:rsidR="00D918FB">
        <w:rPr>
          <w:rFonts w:ascii="Times New Roman" w:hAnsi="Times New Roman" w:cs="Times New Roman"/>
          <w:sz w:val="24"/>
          <w:szCs w:val="24"/>
        </w:rPr>
        <w:t> </w:t>
      </w:r>
      <w:r w:rsidR="00C92C86" w:rsidRPr="0094667E">
        <w:rPr>
          <w:rFonts w:ascii="Times New Roman" w:hAnsi="Times New Roman" w:cs="Times New Roman"/>
          <w:sz w:val="24"/>
          <w:szCs w:val="24"/>
        </w:rPr>
        <w:t>r. poz. 1870, z późn. zm.)</w:t>
      </w:r>
      <w:r w:rsidR="00ED49A6" w:rsidRPr="0094667E">
        <w:rPr>
          <w:rFonts w:ascii="Times New Roman" w:hAnsi="Times New Roman" w:cs="Times New Roman"/>
          <w:sz w:val="24"/>
          <w:szCs w:val="24"/>
        </w:rPr>
        <w:t xml:space="preserve">, która </w:t>
      </w:r>
      <w:r w:rsidR="00245479" w:rsidRPr="0094667E">
        <w:rPr>
          <w:rFonts w:ascii="Times New Roman" w:hAnsi="Times New Roman" w:cs="Times New Roman"/>
          <w:sz w:val="24"/>
          <w:szCs w:val="24"/>
        </w:rPr>
        <w:t xml:space="preserve">jest </w:t>
      </w:r>
      <w:r w:rsidR="00ED49A6" w:rsidRPr="0094667E">
        <w:rPr>
          <w:rFonts w:ascii="Times New Roman" w:hAnsi="Times New Roman" w:cs="Times New Roman"/>
          <w:sz w:val="24"/>
          <w:szCs w:val="24"/>
        </w:rPr>
        <w:t>statutowo odpowiedzialna za dostarczanie usług informatycznych na rzecz resortu finansów w obszarze infrastruktury teleinformatycznej. CI RF przejmie realizację zadań z zakresu</w:t>
      </w:r>
      <w:r w:rsidR="00C45487" w:rsidRPr="0094667E">
        <w:rPr>
          <w:rFonts w:ascii="Times New Roman" w:hAnsi="Times New Roman" w:cs="Times New Roman"/>
          <w:sz w:val="24"/>
          <w:szCs w:val="24"/>
        </w:rPr>
        <w:t xml:space="preserve"> informatyki</w:t>
      </w:r>
      <w:r w:rsidR="00ED49A6" w:rsidRPr="0094667E">
        <w:rPr>
          <w:rFonts w:ascii="Times New Roman" w:hAnsi="Times New Roman" w:cs="Times New Roman"/>
          <w:sz w:val="24"/>
          <w:szCs w:val="24"/>
        </w:rPr>
        <w:t xml:space="preserve"> z izb administracji skarbowej </w:t>
      </w:r>
      <w:r w:rsidR="00944F9F" w:rsidRPr="0094667E">
        <w:rPr>
          <w:rFonts w:ascii="Times New Roman" w:hAnsi="Times New Roman" w:cs="Times New Roman"/>
          <w:sz w:val="24"/>
          <w:szCs w:val="24"/>
        </w:rPr>
        <w:t xml:space="preserve">i </w:t>
      </w:r>
      <w:r w:rsidR="007701AD" w:rsidRPr="0094667E">
        <w:rPr>
          <w:rFonts w:ascii="Times New Roman" w:hAnsi="Times New Roman" w:cs="Times New Roman"/>
          <w:sz w:val="24"/>
          <w:szCs w:val="24"/>
        </w:rPr>
        <w:t>Krajowej Informacji Skarbowej</w:t>
      </w:r>
      <w:r w:rsidR="00944F9F" w:rsidRPr="0094667E">
        <w:rPr>
          <w:rFonts w:ascii="Times New Roman" w:hAnsi="Times New Roman" w:cs="Times New Roman"/>
          <w:sz w:val="24"/>
          <w:szCs w:val="24"/>
        </w:rPr>
        <w:t xml:space="preserve">. </w:t>
      </w:r>
      <w:r w:rsidR="00E27CDE" w:rsidRPr="0094667E">
        <w:rPr>
          <w:rFonts w:ascii="Times New Roman" w:hAnsi="Times New Roman" w:cs="Times New Roman"/>
          <w:sz w:val="24"/>
          <w:szCs w:val="24"/>
        </w:rPr>
        <w:t>Rozszerzy się zatem obszar d</w:t>
      </w:r>
      <w:r w:rsidR="00015A0F" w:rsidRPr="0094667E">
        <w:rPr>
          <w:rFonts w:ascii="Times New Roman" w:hAnsi="Times New Roman" w:cs="Times New Roman"/>
          <w:sz w:val="24"/>
          <w:szCs w:val="24"/>
        </w:rPr>
        <w:t>ziałania CI RF, które zgodnie z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E27CDE" w:rsidRPr="0094667E">
        <w:rPr>
          <w:rFonts w:ascii="Times New Roman" w:hAnsi="Times New Roman" w:cs="Times New Roman"/>
          <w:sz w:val="24"/>
          <w:szCs w:val="24"/>
        </w:rPr>
        <w:t>założeniami, oprócz jednostek organizacyjnych KAS, będzie obsługiwało również komórki organizacyjne Ministerstwa Finansów (także te niewchodząc</w:t>
      </w:r>
      <w:r w:rsidR="00015A0F" w:rsidRPr="0094667E">
        <w:rPr>
          <w:rFonts w:ascii="Times New Roman" w:hAnsi="Times New Roman" w:cs="Times New Roman"/>
          <w:sz w:val="24"/>
          <w:szCs w:val="24"/>
        </w:rPr>
        <w:t>e w strukturę KAS)</w:t>
      </w:r>
      <w:r w:rsidR="00E27CDE" w:rsidRPr="0094667E">
        <w:rPr>
          <w:rFonts w:ascii="Times New Roman" w:hAnsi="Times New Roman" w:cs="Times New Roman"/>
          <w:sz w:val="24"/>
          <w:szCs w:val="24"/>
        </w:rPr>
        <w:t>.</w:t>
      </w:r>
    </w:p>
    <w:p w14:paraId="6C0D2DDE" w14:textId="66DD85D1" w:rsidR="0086425E" w:rsidRPr="0094667E" w:rsidRDefault="0086425E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CI RF przejmie rozwój i utrzymanie systemów centralnych resortu, które funkcjonują m.in. w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>obszarach</w:t>
      </w:r>
      <w:r w:rsidR="00670754">
        <w:rPr>
          <w:rFonts w:ascii="Times New Roman" w:hAnsi="Times New Roman" w:cs="Times New Roman"/>
          <w:sz w:val="24"/>
          <w:szCs w:val="24"/>
        </w:rPr>
        <w:t>,</w:t>
      </w:r>
      <w:r w:rsidRPr="0094667E">
        <w:rPr>
          <w:rFonts w:ascii="Times New Roman" w:hAnsi="Times New Roman" w:cs="Times New Roman"/>
          <w:sz w:val="24"/>
          <w:szCs w:val="24"/>
        </w:rPr>
        <w:t xml:space="preserve"> takich jak</w:t>
      </w:r>
      <w:r w:rsidR="00670754">
        <w:rPr>
          <w:rFonts w:ascii="Times New Roman" w:hAnsi="Times New Roman" w:cs="Times New Roman"/>
          <w:sz w:val="24"/>
          <w:szCs w:val="24"/>
        </w:rPr>
        <w:t>:</w:t>
      </w:r>
      <w:r w:rsidRPr="0094667E">
        <w:rPr>
          <w:rFonts w:ascii="Times New Roman" w:hAnsi="Times New Roman" w:cs="Times New Roman"/>
          <w:sz w:val="24"/>
          <w:szCs w:val="24"/>
        </w:rPr>
        <w:t xml:space="preserve"> budżet państwa, dług publiczny, budżet jednostek samorządu terytorialnego</w:t>
      </w:r>
      <w:r w:rsidR="00AA3303" w:rsidRPr="0094667E">
        <w:rPr>
          <w:rFonts w:ascii="Times New Roman" w:hAnsi="Times New Roman" w:cs="Times New Roman"/>
          <w:sz w:val="24"/>
          <w:szCs w:val="24"/>
        </w:rPr>
        <w:t>.</w:t>
      </w:r>
      <w:r w:rsidRPr="0094667E">
        <w:rPr>
          <w:rFonts w:ascii="Times New Roman" w:hAnsi="Times New Roman" w:cs="Times New Roman"/>
          <w:sz w:val="24"/>
          <w:szCs w:val="24"/>
        </w:rPr>
        <w:t xml:space="preserve"> CI</w:t>
      </w:r>
      <w:r w:rsidR="00AA3303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>RF przejmie również rozwój i utrzymanie systemów lokalnych i regionalnych jednostek organizacyjnych K</w:t>
      </w:r>
      <w:r w:rsidR="000F1D3C" w:rsidRPr="0094667E">
        <w:rPr>
          <w:rFonts w:ascii="Times New Roman" w:hAnsi="Times New Roman" w:cs="Times New Roman"/>
          <w:sz w:val="24"/>
          <w:szCs w:val="24"/>
        </w:rPr>
        <w:t>AS</w:t>
      </w:r>
      <w:r w:rsidRPr="0094667E">
        <w:rPr>
          <w:rFonts w:ascii="Times New Roman" w:hAnsi="Times New Roman" w:cs="Times New Roman"/>
          <w:sz w:val="24"/>
          <w:szCs w:val="24"/>
        </w:rPr>
        <w:t>. Oznacza to, że w jednej jednostce organizacyjnej będą realizowane m.in. p</w:t>
      </w:r>
      <w:r w:rsidR="0038043D">
        <w:rPr>
          <w:rFonts w:ascii="Times New Roman" w:hAnsi="Times New Roman" w:cs="Times New Roman"/>
          <w:sz w:val="24"/>
          <w:szCs w:val="24"/>
        </w:rPr>
        <w:t>rocesy związane z planowaniem i </w:t>
      </w:r>
      <w:r w:rsidRPr="0094667E">
        <w:rPr>
          <w:rFonts w:ascii="Times New Roman" w:hAnsi="Times New Roman" w:cs="Times New Roman"/>
          <w:sz w:val="24"/>
          <w:szCs w:val="24"/>
        </w:rPr>
        <w:t xml:space="preserve">rozwojem infrastruktury informatycznej dla całego resortu finansów, </w:t>
      </w:r>
      <w:r w:rsidRPr="0094667E">
        <w:rPr>
          <w:rFonts w:ascii="Times New Roman" w:hAnsi="Times New Roman" w:cs="Times New Roman"/>
          <w:sz w:val="24"/>
          <w:szCs w:val="24"/>
        </w:rPr>
        <w:lastRenderedPageBreak/>
        <w:t>przygotowywaniem, wdrażaniem i administrowaniem nowych lokalnych i regionalnych systemów informatycznych, a także procesy wsparcia użytkowników usług informatycznych</w:t>
      </w:r>
      <w:r w:rsidR="00D918FB">
        <w:rPr>
          <w:rFonts w:ascii="Times New Roman" w:hAnsi="Times New Roman" w:cs="Times New Roman"/>
          <w:sz w:val="24"/>
          <w:szCs w:val="24"/>
        </w:rPr>
        <w:t>.</w:t>
      </w:r>
    </w:p>
    <w:p w14:paraId="50A57D7B" w14:textId="576B066B" w:rsidR="0086425E" w:rsidRPr="0094667E" w:rsidRDefault="0086425E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 związku z powyższym z dniem 1 stycznia 2019 r. pracownikami CI RF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>staliby się pracownicy:</w:t>
      </w:r>
    </w:p>
    <w:p w14:paraId="77CBBDCF" w14:textId="73A78C34" w:rsidR="0086425E" w:rsidRPr="0094667E" w:rsidRDefault="0086425E" w:rsidP="0038043D">
      <w:pPr>
        <w:pStyle w:val="Akapitzlist"/>
        <w:numPr>
          <w:ilvl w:val="0"/>
          <w:numId w:val="29"/>
        </w:numPr>
        <w:spacing w:after="0" w:line="360" w:lineRule="auto"/>
        <w:ind w:left="434" w:hanging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K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rajowej Informacji Skarbowej </w:t>
      </w:r>
      <w:r w:rsidRPr="0094667E">
        <w:rPr>
          <w:rFonts w:ascii="Times New Roman" w:hAnsi="Times New Roman" w:cs="Times New Roman"/>
          <w:sz w:val="24"/>
          <w:szCs w:val="24"/>
        </w:rPr>
        <w:t>realizujący m.in. zadania z obszaru zarządzania eksploatacją i utrzymani</w:t>
      </w:r>
      <w:r w:rsidR="00AA3303" w:rsidRPr="0094667E">
        <w:rPr>
          <w:rFonts w:ascii="Times New Roman" w:hAnsi="Times New Roman" w:cs="Times New Roman"/>
          <w:sz w:val="24"/>
          <w:szCs w:val="24"/>
        </w:rPr>
        <w:t>a</w:t>
      </w:r>
      <w:r w:rsidRPr="0094667E">
        <w:rPr>
          <w:rFonts w:ascii="Times New Roman" w:hAnsi="Times New Roman" w:cs="Times New Roman"/>
          <w:sz w:val="24"/>
          <w:szCs w:val="24"/>
        </w:rPr>
        <w:t xml:space="preserve"> systemów informatycznych, zarządzani</w:t>
      </w:r>
      <w:r w:rsidR="00AA3303" w:rsidRPr="0094667E">
        <w:rPr>
          <w:rFonts w:ascii="Times New Roman" w:hAnsi="Times New Roman" w:cs="Times New Roman"/>
          <w:sz w:val="24"/>
          <w:szCs w:val="24"/>
        </w:rPr>
        <w:t>a</w:t>
      </w:r>
      <w:r w:rsidR="0038043D">
        <w:rPr>
          <w:rFonts w:ascii="Times New Roman" w:hAnsi="Times New Roman" w:cs="Times New Roman"/>
          <w:sz w:val="24"/>
          <w:szCs w:val="24"/>
        </w:rPr>
        <w:t xml:space="preserve"> infrastrukturą IT </w:t>
      </w:r>
      <w:r w:rsidRPr="0094667E">
        <w:rPr>
          <w:rFonts w:ascii="Times New Roman" w:hAnsi="Times New Roman" w:cs="Times New Roman"/>
          <w:sz w:val="24"/>
          <w:szCs w:val="24"/>
        </w:rPr>
        <w:t>oraz prowadzenia szkoleń w obszarze aplikacji i systemów informatycznych oraz obsługi urządzeń komputerowych;</w:t>
      </w:r>
    </w:p>
    <w:p w14:paraId="5E3D9E24" w14:textId="58752983" w:rsidR="0086425E" w:rsidRPr="0094667E" w:rsidRDefault="00AA3303" w:rsidP="008B0473">
      <w:pPr>
        <w:pStyle w:val="Akapitzlist"/>
        <w:numPr>
          <w:ilvl w:val="0"/>
          <w:numId w:val="29"/>
        </w:numPr>
        <w:spacing w:after="0" w:line="360" w:lineRule="auto"/>
        <w:ind w:left="434" w:hanging="4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i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zb administracji skarbowej </w:t>
      </w:r>
      <w:r w:rsidR="0086425E" w:rsidRPr="0094667E">
        <w:rPr>
          <w:rFonts w:ascii="Times New Roman" w:hAnsi="Times New Roman" w:cs="Times New Roman"/>
          <w:sz w:val="24"/>
          <w:szCs w:val="24"/>
        </w:rPr>
        <w:t>realizujący zadania w obszarze informatyki obejmującym procesy związane z planowaniem i rozwojem infrastruktury informatycznej dla całego resortu finansów,</w:t>
      </w:r>
      <w:r w:rsidR="0038043D">
        <w:rPr>
          <w:rFonts w:ascii="Times New Roman" w:hAnsi="Times New Roman" w:cs="Times New Roman"/>
          <w:sz w:val="24"/>
          <w:szCs w:val="24"/>
        </w:rPr>
        <w:t xml:space="preserve"> przygotowywaniem, wdrażaniem i </w:t>
      </w:r>
      <w:r w:rsidR="0086425E" w:rsidRPr="0094667E">
        <w:rPr>
          <w:rFonts w:ascii="Times New Roman" w:hAnsi="Times New Roman" w:cs="Times New Roman"/>
          <w:sz w:val="24"/>
          <w:szCs w:val="24"/>
        </w:rPr>
        <w:t>administrowaniem nowych lokalnych i regionalnych systemów informatycznych, a także procesy wsparcia użytkowników usług informatycznych, z wyłączeniem informatyki śledczej, której celem jest dostarczanie cyfrowych środków dowodowych popełnionych przestępstw lub nadużyć w obszarach celno</w:t>
      </w:r>
      <w:r w:rsidR="0038043D">
        <w:rPr>
          <w:rFonts w:ascii="Times New Roman" w:hAnsi="Times New Roman" w:cs="Times New Roman"/>
          <w:sz w:val="24"/>
          <w:szCs w:val="24"/>
        </w:rPr>
        <w:t>-</w:t>
      </w:r>
      <w:r w:rsidR="0038043D">
        <w:rPr>
          <w:rFonts w:ascii="Times New Roman" w:hAnsi="Times New Roman" w:cs="Times New Roman"/>
          <w:sz w:val="24"/>
          <w:szCs w:val="24"/>
        </w:rPr>
        <w:br/>
      </w:r>
      <w:r w:rsidR="0086425E" w:rsidRPr="0094667E">
        <w:rPr>
          <w:rFonts w:ascii="Times New Roman" w:hAnsi="Times New Roman" w:cs="Times New Roman"/>
          <w:sz w:val="24"/>
          <w:szCs w:val="24"/>
        </w:rPr>
        <w:t>-skarbowych. Działania w zakresie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86425E" w:rsidRPr="0094667E">
        <w:rPr>
          <w:rFonts w:ascii="Times New Roman" w:hAnsi="Times New Roman" w:cs="Times New Roman"/>
          <w:sz w:val="24"/>
          <w:szCs w:val="24"/>
        </w:rPr>
        <w:t>realizacji zadań z zakresu informatyki śledczej w urzędach celno-skarbowych oraz pozostałych jednostka</w:t>
      </w:r>
      <w:r w:rsidR="0038043D">
        <w:rPr>
          <w:rFonts w:ascii="Times New Roman" w:hAnsi="Times New Roman" w:cs="Times New Roman"/>
          <w:sz w:val="24"/>
          <w:szCs w:val="24"/>
        </w:rPr>
        <w:t>ch organizacyjnych KAS </w:t>
      </w:r>
      <w:r w:rsidR="0086425E" w:rsidRPr="0094667E">
        <w:rPr>
          <w:rFonts w:ascii="Times New Roman" w:hAnsi="Times New Roman" w:cs="Times New Roman"/>
          <w:sz w:val="24"/>
          <w:szCs w:val="24"/>
        </w:rPr>
        <w:t>koordynuje Centrum Techniczne Inform</w:t>
      </w:r>
      <w:r w:rsidR="0038043D">
        <w:rPr>
          <w:rFonts w:ascii="Times New Roman" w:hAnsi="Times New Roman" w:cs="Times New Roman"/>
          <w:sz w:val="24"/>
          <w:szCs w:val="24"/>
        </w:rPr>
        <w:t>atyki Śledczej zlokalizowane w </w:t>
      </w:r>
      <w:r w:rsidR="0086425E" w:rsidRPr="0094667E">
        <w:rPr>
          <w:rFonts w:ascii="Times New Roman" w:hAnsi="Times New Roman" w:cs="Times New Roman"/>
          <w:sz w:val="24"/>
          <w:szCs w:val="24"/>
        </w:rPr>
        <w:t>Opolskim Urzędzie Celno-Skarbowym. Ta wydzielona komórka działająca na rzecz całego kraju pełni rolę centralnego ośrodka wiedzy z zakresu informatyki śledczej i</w:t>
      </w:r>
      <w:r w:rsidR="00D918FB">
        <w:rPr>
          <w:rFonts w:ascii="Times New Roman" w:hAnsi="Times New Roman" w:cs="Times New Roman"/>
          <w:sz w:val="24"/>
          <w:szCs w:val="24"/>
        </w:rPr>
        <w:t>,</w:t>
      </w:r>
      <w:r w:rsidR="0086425E" w:rsidRPr="0094667E">
        <w:rPr>
          <w:rFonts w:ascii="Times New Roman" w:hAnsi="Times New Roman" w:cs="Times New Roman"/>
          <w:sz w:val="24"/>
          <w:szCs w:val="24"/>
        </w:rPr>
        <w:t xml:space="preserve"> w porozumieniu z Ministerstwem Finansów, wyznacza kierunki rozwoju informatyki śledczej w K</w:t>
      </w:r>
      <w:r w:rsidR="000F1D3C" w:rsidRPr="0094667E">
        <w:rPr>
          <w:rFonts w:ascii="Times New Roman" w:hAnsi="Times New Roman" w:cs="Times New Roman"/>
          <w:sz w:val="24"/>
          <w:szCs w:val="24"/>
        </w:rPr>
        <w:t>AS.</w:t>
      </w:r>
      <w:r w:rsidR="0086425E" w:rsidRPr="0094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47265" w14:textId="4E28B4C4" w:rsidR="00934181" w:rsidRPr="0094667E" w:rsidRDefault="00934181" w:rsidP="0038043D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67E">
        <w:rPr>
          <w:rFonts w:ascii="Times New Roman" w:hAnsi="Times New Roman" w:cs="Times New Roman"/>
          <w:b/>
          <w:sz w:val="24"/>
          <w:szCs w:val="24"/>
        </w:rPr>
        <w:t xml:space="preserve">III. Zakres </w:t>
      </w:r>
      <w:r w:rsidR="00C83E22" w:rsidRPr="0094667E">
        <w:rPr>
          <w:rFonts w:ascii="Times New Roman" w:hAnsi="Times New Roman" w:cs="Times New Roman"/>
          <w:b/>
          <w:sz w:val="24"/>
          <w:szCs w:val="24"/>
        </w:rPr>
        <w:t>projektowanych zmian</w:t>
      </w:r>
      <w:r w:rsidR="00C83E22" w:rsidRPr="0094667E" w:rsidDel="00C83E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F58B79" w14:textId="181EA535" w:rsidR="00934181" w:rsidRPr="0094667E" w:rsidRDefault="00934181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Ustawą zmienia się</w:t>
      </w:r>
      <w:r w:rsidR="00B861AF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ED49A6" w:rsidRPr="0094667E">
        <w:rPr>
          <w:rFonts w:ascii="Times New Roman" w:hAnsi="Times New Roman" w:cs="Times New Roman"/>
          <w:sz w:val="24"/>
          <w:szCs w:val="24"/>
        </w:rPr>
        <w:t>ustawę z dnia 16 listopada 2016 r. o Krajowej Administracji Skarbowej</w:t>
      </w:r>
      <w:r w:rsidR="00C83E22" w:rsidRPr="0094667E">
        <w:rPr>
          <w:rFonts w:ascii="Times New Roman" w:hAnsi="Times New Roman" w:cs="Times New Roman"/>
          <w:sz w:val="24"/>
          <w:szCs w:val="24"/>
        </w:rPr>
        <w:t xml:space="preserve">, oraz </w:t>
      </w:r>
      <w:r w:rsidR="00B861AF" w:rsidRPr="0094667E">
        <w:rPr>
          <w:rFonts w:ascii="Times New Roman" w:hAnsi="Times New Roman" w:cs="Times New Roman"/>
          <w:sz w:val="24"/>
          <w:szCs w:val="24"/>
        </w:rPr>
        <w:t>ustawę z dnia 16 listopada 2016 r.</w:t>
      </w:r>
      <w:r w:rsidR="00BD68AB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94667E">
        <w:rPr>
          <w:rFonts w:ascii="Times New Roman" w:hAnsi="Times New Roman" w:cs="Times New Roman"/>
          <w:sz w:val="24"/>
          <w:szCs w:val="24"/>
        </w:rPr>
        <w:t>–</w:t>
      </w:r>
      <w:r w:rsidR="00BD68AB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38043D">
        <w:rPr>
          <w:rFonts w:ascii="Times New Roman" w:hAnsi="Times New Roman" w:cs="Times New Roman"/>
          <w:sz w:val="24"/>
          <w:szCs w:val="24"/>
        </w:rPr>
        <w:t>Przepisy wprowadzające ustawę o </w:t>
      </w:r>
      <w:r w:rsidR="00B861AF" w:rsidRPr="0094667E">
        <w:rPr>
          <w:rFonts w:ascii="Times New Roman" w:hAnsi="Times New Roman" w:cs="Times New Roman"/>
          <w:sz w:val="24"/>
          <w:szCs w:val="24"/>
        </w:rPr>
        <w:t>Krajowej Administracji Skarbowej</w:t>
      </w:r>
      <w:r w:rsidR="00BD68AB" w:rsidRPr="0094667E">
        <w:rPr>
          <w:rFonts w:ascii="Times New Roman" w:hAnsi="Times New Roman" w:cs="Times New Roman"/>
          <w:sz w:val="24"/>
          <w:szCs w:val="24"/>
        </w:rPr>
        <w:t>.</w:t>
      </w:r>
    </w:p>
    <w:p w14:paraId="454661C1" w14:textId="21C661EE" w:rsidR="00502574" w:rsidRPr="0094667E" w:rsidRDefault="00F66E57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W ustawie </w:t>
      </w:r>
      <w:r w:rsidR="006C60ED" w:rsidRPr="0094667E">
        <w:rPr>
          <w:rFonts w:ascii="Times New Roman" w:hAnsi="Times New Roman" w:cs="Times New Roman"/>
          <w:sz w:val="24"/>
          <w:szCs w:val="24"/>
        </w:rPr>
        <w:t xml:space="preserve">z dnia 16 listopada 2016 r. </w:t>
      </w:r>
      <w:r w:rsidRPr="0094667E">
        <w:rPr>
          <w:rFonts w:ascii="Times New Roman" w:hAnsi="Times New Roman" w:cs="Times New Roman"/>
          <w:sz w:val="24"/>
          <w:szCs w:val="24"/>
        </w:rPr>
        <w:t>o Krajowej Administracji Skarbowej</w:t>
      </w:r>
      <w:r w:rsidR="00ED49A6" w:rsidRPr="0094667E">
        <w:rPr>
          <w:rFonts w:ascii="Times New Roman" w:hAnsi="Times New Roman" w:cs="Times New Roman"/>
          <w:sz w:val="24"/>
          <w:szCs w:val="24"/>
        </w:rPr>
        <w:t xml:space="preserve"> dokonuje się zmian mających na celu uchylenie przepisów dotyczących C</w:t>
      </w:r>
      <w:r w:rsidR="00AA3303" w:rsidRPr="0094667E">
        <w:rPr>
          <w:rFonts w:ascii="Times New Roman" w:hAnsi="Times New Roman" w:cs="Times New Roman"/>
          <w:sz w:val="24"/>
          <w:szCs w:val="24"/>
        </w:rPr>
        <w:t>I</w:t>
      </w:r>
      <w:r w:rsidR="00ED49A6" w:rsidRPr="0094667E">
        <w:rPr>
          <w:rFonts w:ascii="Times New Roman" w:hAnsi="Times New Roman" w:cs="Times New Roman"/>
          <w:sz w:val="24"/>
          <w:szCs w:val="24"/>
        </w:rPr>
        <w:t xml:space="preserve"> K</w:t>
      </w:r>
      <w:r w:rsidR="00D2243F" w:rsidRPr="0094667E">
        <w:rPr>
          <w:rFonts w:ascii="Times New Roman" w:hAnsi="Times New Roman" w:cs="Times New Roman"/>
          <w:sz w:val="24"/>
          <w:szCs w:val="24"/>
        </w:rPr>
        <w:t>AS</w:t>
      </w:r>
      <w:r w:rsidR="00944F9F" w:rsidRPr="0094667E">
        <w:rPr>
          <w:rFonts w:ascii="Times New Roman" w:hAnsi="Times New Roman" w:cs="Times New Roman"/>
          <w:sz w:val="24"/>
          <w:szCs w:val="24"/>
        </w:rPr>
        <w:t xml:space="preserve"> oraz dyrektora </w:t>
      </w:r>
      <w:r w:rsidR="00AA3303" w:rsidRPr="0094667E">
        <w:rPr>
          <w:rFonts w:ascii="Times New Roman" w:hAnsi="Times New Roman" w:cs="Times New Roman"/>
          <w:sz w:val="24"/>
          <w:szCs w:val="24"/>
        </w:rPr>
        <w:t>CI KAS</w:t>
      </w:r>
      <w:r w:rsidR="00944F9F" w:rsidRPr="0094667E">
        <w:rPr>
          <w:rFonts w:ascii="Times New Roman" w:hAnsi="Times New Roman" w:cs="Times New Roman"/>
          <w:sz w:val="24"/>
          <w:szCs w:val="24"/>
        </w:rPr>
        <w:t>. W z</w:t>
      </w:r>
      <w:r w:rsidR="006C60ED" w:rsidRPr="0094667E">
        <w:rPr>
          <w:rFonts w:ascii="Times New Roman" w:hAnsi="Times New Roman" w:cs="Times New Roman"/>
          <w:sz w:val="24"/>
          <w:szCs w:val="24"/>
        </w:rPr>
        <w:t>wiązku z powyższym</w:t>
      </w:r>
      <w:r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6C60ED" w:rsidRPr="0094667E">
        <w:rPr>
          <w:rFonts w:ascii="Times New Roman" w:hAnsi="Times New Roman" w:cs="Times New Roman"/>
          <w:sz w:val="24"/>
          <w:szCs w:val="24"/>
        </w:rPr>
        <w:t>w dziale III uchyla się rozdział 3 odnoszący się do C</w:t>
      </w:r>
      <w:r w:rsidR="00AA3303" w:rsidRPr="0094667E">
        <w:rPr>
          <w:rFonts w:ascii="Times New Roman" w:hAnsi="Times New Roman" w:cs="Times New Roman"/>
          <w:sz w:val="24"/>
          <w:szCs w:val="24"/>
        </w:rPr>
        <w:t>I</w:t>
      </w:r>
      <w:r w:rsidR="006C60ED" w:rsidRPr="0094667E">
        <w:rPr>
          <w:rFonts w:ascii="Times New Roman" w:hAnsi="Times New Roman" w:cs="Times New Roman"/>
          <w:sz w:val="24"/>
          <w:szCs w:val="24"/>
        </w:rPr>
        <w:t xml:space="preserve"> K</w:t>
      </w:r>
      <w:r w:rsidR="00D2243F" w:rsidRPr="0094667E">
        <w:rPr>
          <w:rFonts w:ascii="Times New Roman" w:hAnsi="Times New Roman" w:cs="Times New Roman"/>
          <w:sz w:val="24"/>
          <w:szCs w:val="24"/>
        </w:rPr>
        <w:t>AS</w:t>
      </w:r>
      <w:r w:rsidR="006C60ED" w:rsidRPr="0094667E">
        <w:rPr>
          <w:rFonts w:ascii="Times New Roman" w:hAnsi="Times New Roman" w:cs="Times New Roman"/>
          <w:sz w:val="24"/>
          <w:szCs w:val="24"/>
        </w:rPr>
        <w:t xml:space="preserve"> oraz </w:t>
      </w:r>
      <w:r w:rsidR="00AA3303" w:rsidRPr="0094667E">
        <w:rPr>
          <w:rFonts w:ascii="Times New Roman" w:hAnsi="Times New Roman" w:cs="Times New Roman"/>
          <w:sz w:val="24"/>
          <w:szCs w:val="24"/>
        </w:rPr>
        <w:t xml:space="preserve">pozostałe </w:t>
      </w:r>
      <w:r w:rsidR="006C60ED" w:rsidRPr="0094667E">
        <w:rPr>
          <w:rFonts w:ascii="Times New Roman" w:hAnsi="Times New Roman" w:cs="Times New Roman"/>
          <w:sz w:val="24"/>
          <w:szCs w:val="24"/>
        </w:rPr>
        <w:t xml:space="preserve">przepisy ustawy dotyczące </w:t>
      </w:r>
      <w:r w:rsidR="00D2243F" w:rsidRPr="0094667E">
        <w:rPr>
          <w:rFonts w:ascii="Times New Roman" w:hAnsi="Times New Roman" w:cs="Times New Roman"/>
          <w:sz w:val="24"/>
          <w:szCs w:val="24"/>
        </w:rPr>
        <w:t xml:space="preserve">tej jednostki </w:t>
      </w:r>
      <w:r w:rsidR="00AA3303" w:rsidRPr="0094667E">
        <w:rPr>
          <w:rFonts w:ascii="Times New Roman" w:hAnsi="Times New Roman" w:cs="Times New Roman"/>
          <w:sz w:val="24"/>
          <w:szCs w:val="24"/>
        </w:rPr>
        <w:t>oraz</w:t>
      </w:r>
      <w:r w:rsidR="00944F9F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D2243F" w:rsidRPr="0094667E">
        <w:rPr>
          <w:rFonts w:ascii="Times New Roman" w:hAnsi="Times New Roman" w:cs="Times New Roman"/>
          <w:sz w:val="24"/>
          <w:szCs w:val="24"/>
        </w:rPr>
        <w:t xml:space="preserve">jej </w:t>
      </w:r>
      <w:r w:rsidR="00944F9F" w:rsidRPr="0094667E">
        <w:rPr>
          <w:rFonts w:ascii="Times New Roman" w:hAnsi="Times New Roman" w:cs="Times New Roman"/>
          <w:sz w:val="24"/>
          <w:szCs w:val="24"/>
        </w:rPr>
        <w:t>dyrektora</w:t>
      </w:r>
      <w:r w:rsidR="00700F27" w:rsidRPr="0094667E">
        <w:rPr>
          <w:rFonts w:ascii="Times New Roman" w:hAnsi="Times New Roman" w:cs="Times New Roman"/>
          <w:sz w:val="24"/>
          <w:szCs w:val="24"/>
        </w:rPr>
        <w:t>.</w:t>
      </w:r>
    </w:p>
    <w:p w14:paraId="62AC7CA4" w14:textId="77777777" w:rsidR="00F66E57" w:rsidRPr="0094667E" w:rsidRDefault="00F66E57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lastRenderedPageBreak/>
        <w:t>W ustawie</w:t>
      </w:r>
      <w:r w:rsidR="006C60ED" w:rsidRPr="0094667E">
        <w:rPr>
          <w:rFonts w:ascii="Times New Roman" w:hAnsi="Times New Roman" w:cs="Times New Roman"/>
          <w:sz w:val="24"/>
          <w:szCs w:val="24"/>
        </w:rPr>
        <w:t xml:space="preserve"> z dnia 16 listopada 2016 r. –</w:t>
      </w:r>
      <w:r w:rsidRPr="0094667E">
        <w:rPr>
          <w:rFonts w:ascii="Times New Roman" w:hAnsi="Times New Roman" w:cs="Times New Roman"/>
          <w:sz w:val="24"/>
          <w:szCs w:val="24"/>
        </w:rPr>
        <w:t xml:space="preserve"> Przepisy wprowadzające ustawę o Krajowej Administracji Skarbowej wprowadza się następujące zmiany</w:t>
      </w:r>
      <w:r w:rsidR="009D4580" w:rsidRPr="0094667E">
        <w:rPr>
          <w:rFonts w:ascii="Times New Roman" w:hAnsi="Times New Roman" w:cs="Times New Roman"/>
          <w:sz w:val="24"/>
          <w:szCs w:val="24"/>
        </w:rPr>
        <w:t xml:space="preserve"> wynikające ze zmian wprowadzonych w ustawie dnia 16 listopada 2016 r. o Krajowej Administracji Skarbowe</w:t>
      </w:r>
      <w:r w:rsidR="00D2243F" w:rsidRPr="0094667E">
        <w:rPr>
          <w:rFonts w:ascii="Times New Roman" w:hAnsi="Times New Roman" w:cs="Times New Roman"/>
          <w:sz w:val="24"/>
          <w:szCs w:val="24"/>
        </w:rPr>
        <w:t>j</w:t>
      </w:r>
      <w:r w:rsidR="009D4580" w:rsidRPr="0094667E">
        <w:rPr>
          <w:rFonts w:ascii="Times New Roman" w:hAnsi="Times New Roman" w:cs="Times New Roman"/>
          <w:sz w:val="24"/>
          <w:szCs w:val="24"/>
        </w:rPr>
        <w:t>, w związku z tym:</w:t>
      </w:r>
    </w:p>
    <w:p w14:paraId="0E3699CA" w14:textId="06B0EAE3" w:rsidR="00F66E57" w:rsidRPr="0094667E" w:rsidRDefault="00CC12A3" w:rsidP="0038043D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</w:t>
      </w:r>
      <w:r w:rsidR="00F66E57" w:rsidRPr="0094667E">
        <w:rPr>
          <w:rFonts w:ascii="Times New Roman" w:hAnsi="Times New Roman" w:cs="Times New Roman"/>
          <w:sz w:val="24"/>
          <w:szCs w:val="24"/>
        </w:rPr>
        <w:t xml:space="preserve"> art. 1 uchyla się </w:t>
      </w:r>
      <w:r w:rsidR="008A7880" w:rsidRPr="0094667E">
        <w:rPr>
          <w:rFonts w:ascii="Times New Roman" w:hAnsi="Times New Roman" w:cs="Times New Roman"/>
          <w:sz w:val="24"/>
          <w:szCs w:val="24"/>
        </w:rPr>
        <w:t>pkt 2, w którym określony został termin wejścia w życie przepisów odnoszących się do C</w:t>
      </w:r>
      <w:r w:rsidR="00AA3303" w:rsidRPr="0094667E">
        <w:rPr>
          <w:rFonts w:ascii="Times New Roman" w:hAnsi="Times New Roman" w:cs="Times New Roman"/>
          <w:sz w:val="24"/>
          <w:szCs w:val="24"/>
        </w:rPr>
        <w:t>I</w:t>
      </w:r>
      <w:r w:rsidR="008A7880" w:rsidRPr="0094667E">
        <w:rPr>
          <w:rFonts w:ascii="Times New Roman" w:hAnsi="Times New Roman" w:cs="Times New Roman"/>
          <w:sz w:val="24"/>
          <w:szCs w:val="24"/>
        </w:rPr>
        <w:t xml:space="preserve"> K</w:t>
      </w:r>
      <w:r w:rsidR="00D2243F" w:rsidRPr="0094667E">
        <w:rPr>
          <w:rFonts w:ascii="Times New Roman" w:hAnsi="Times New Roman" w:cs="Times New Roman"/>
          <w:sz w:val="24"/>
          <w:szCs w:val="24"/>
        </w:rPr>
        <w:t>AS</w:t>
      </w:r>
      <w:r w:rsidR="008A7880" w:rsidRPr="0094667E">
        <w:rPr>
          <w:rFonts w:ascii="Times New Roman" w:hAnsi="Times New Roman" w:cs="Times New Roman"/>
          <w:sz w:val="24"/>
          <w:szCs w:val="24"/>
        </w:rPr>
        <w:t>;</w:t>
      </w:r>
    </w:p>
    <w:p w14:paraId="5FB697AC" w14:textId="5C84952A" w:rsidR="00CC12A3" w:rsidRPr="0094667E" w:rsidRDefault="00CC12A3" w:rsidP="0038043D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uchyla się art. 2, w którym wymienione zostały przepisy ustawy o K</w:t>
      </w:r>
      <w:r w:rsidR="007A0EDA" w:rsidRPr="0094667E">
        <w:rPr>
          <w:rFonts w:ascii="Times New Roman" w:hAnsi="Times New Roman" w:cs="Times New Roman"/>
          <w:sz w:val="24"/>
          <w:szCs w:val="24"/>
        </w:rPr>
        <w:t xml:space="preserve">rajowej </w:t>
      </w:r>
      <w:r w:rsidRPr="0094667E">
        <w:rPr>
          <w:rFonts w:ascii="Times New Roman" w:hAnsi="Times New Roman" w:cs="Times New Roman"/>
          <w:sz w:val="24"/>
          <w:szCs w:val="24"/>
        </w:rPr>
        <w:t>A</w:t>
      </w:r>
      <w:r w:rsidR="007A0EDA" w:rsidRPr="0094667E">
        <w:rPr>
          <w:rFonts w:ascii="Times New Roman" w:hAnsi="Times New Roman" w:cs="Times New Roman"/>
          <w:sz w:val="24"/>
          <w:szCs w:val="24"/>
        </w:rPr>
        <w:t xml:space="preserve">dministracji </w:t>
      </w:r>
      <w:r w:rsidRPr="0094667E">
        <w:rPr>
          <w:rFonts w:ascii="Times New Roman" w:hAnsi="Times New Roman" w:cs="Times New Roman"/>
          <w:sz w:val="24"/>
          <w:szCs w:val="24"/>
        </w:rPr>
        <w:t>S</w:t>
      </w:r>
      <w:r w:rsidR="007A0EDA" w:rsidRPr="0094667E">
        <w:rPr>
          <w:rFonts w:ascii="Times New Roman" w:hAnsi="Times New Roman" w:cs="Times New Roman"/>
          <w:sz w:val="24"/>
          <w:szCs w:val="24"/>
        </w:rPr>
        <w:t>karbowej</w:t>
      </w:r>
      <w:r w:rsidRPr="0094667E">
        <w:rPr>
          <w:rFonts w:ascii="Times New Roman" w:hAnsi="Times New Roman" w:cs="Times New Roman"/>
          <w:sz w:val="24"/>
          <w:szCs w:val="24"/>
        </w:rPr>
        <w:t xml:space="preserve"> w zakresie dotyczącym C</w:t>
      </w:r>
      <w:r w:rsidR="00AA3303" w:rsidRPr="0094667E">
        <w:rPr>
          <w:rFonts w:ascii="Times New Roman" w:hAnsi="Times New Roman" w:cs="Times New Roman"/>
          <w:sz w:val="24"/>
          <w:szCs w:val="24"/>
        </w:rPr>
        <w:t>I</w:t>
      </w:r>
      <w:r w:rsidRPr="0094667E">
        <w:rPr>
          <w:rFonts w:ascii="Times New Roman" w:hAnsi="Times New Roman" w:cs="Times New Roman"/>
          <w:sz w:val="24"/>
          <w:szCs w:val="24"/>
        </w:rPr>
        <w:t xml:space="preserve"> K</w:t>
      </w:r>
      <w:r w:rsidR="00D2243F" w:rsidRPr="0094667E">
        <w:rPr>
          <w:rFonts w:ascii="Times New Roman" w:hAnsi="Times New Roman" w:cs="Times New Roman"/>
          <w:sz w:val="24"/>
          <w:szCs w:val="24"/>
        </w:rPr>
        <w:t>AS</w:t>
      </w:r>
      <w:r w:rsidR="008A7880" w:rsidRPr="0094667E">
        <w:rPr>
          <w:rFonts w:ascii="Times New Roman" w:hAnsi="Times New Roman" w:cs="Times New Roman"/>
          <w:sz w:val="24"/>
          <w:szCs w:val="24"/>
        </w:rPr>
        <w:t>;</w:t>
      </w:r>
    </w:p>
    <w:p w14:paraId="7AE591A6" w14:textId="655B486B" w:rsidR="00944F9F" w:rsidRPr="0094667E" w:rsidRDefault="008A7880" w:rsidP="0038043D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w art. 163 uchyla się pkt 3 </w:t>
      </w:r>
      <w:r w:rsidR="006C60ED" w:rsidRPr="0094667E">
        <w:rPr>
          <w:rFonts w:ascii="Times New Roman" w:hAnsi="Times New Roman" w:cs="Times New Roman"/>
          <w:sz w:val="24"/>
          <w:szCs w:val="24"/>
        </w:rPr>
        <w:t xml:space="preserve">dotyczący </w:t>
      </w:r>
      <w:r w:rsidRPr="0094667E">
        <w:rPr>
          <w:rFonts w:ascii="Times New Roman" w:hAnsi="Times New Roman" w:cs="Times New Roman"/>
          <w:sz w:val="24"/>
          <w:szCs w:val="24"/>
        </w:rPr>
        <w:t>utworzeni</w:t>
      </w:r>
      <w:r w:rsidR="006C60ED" w:rsidRPr="0094667E">
        <w:rPr>
          <w:rFonts w:ascii="Times New Roman" w:hAnsi="Times New Roman" w:cs="Times New Roman"/>
          <w:sz w:val="24"/>
          <w:szCs w:val="24"/>
        </w:rPr>
        <w:t>a</w:t>
      </w:r>
      <w:r w:rsidRPr="0094667E">
        <w:rPr>
          <w:rFonts w:ascii="Times New Roman" w:hAnsi="Times New Roman" w:cs="Times New Roman"/>
          <w:sz w:val="24"/>
          <w:szCs w:val="24"/>
        </w:rPr>
        <w:t xml:space="preserve"> C</w:t>
      </w:r>
      <w:r w:rsidR="00AA3303" w:rsidRPr="0094667E">
        <w:rPr>
          <w:rFonts w:ascii="Times New Roman" w:hAnsi="Times New Roman" w:cs="Times New Roman"/>
          <w:sz w:val="24"/>
          <w:szCs w:val="24"/>
        </w:rPr>
        <w:t>I</w:t>
      </w:r>
      <w:r w:rsidRPr="0094667E">
        <w:rPr>
          <w:rFonts w:ascii="Times New Roman" w:hAnsi="Times New Roman" w:cs="Times New Roman"/>
          <w:sz w:val="24"/>
          <w:szCs w:val="24"/>
        </w:rPr>
        <w:t xml:space="preserve"> K</w:t>
      </w:r>
      <w:r w:rsidR="00D2243F" w:rsidRPr="0094667E">
        <w:rPr>
          <w:rFonts w:ascii="Times New Roman" w:hAnsi="Times New Roman" w:cs="Times New Roman"/>
          <w:sz w:val="24"/>
          <w:szCs w:val="24"/>
        </w:rPr>
        <w:t>AS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54118A49" w14:textId="716CDE1C" w:rsidR="00944F9F" w:rsidRPr="0094667E" w:rsidRDefault="006C60ED" w:rsidP="0038043D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 art. 164 uchyla się ust. 4, w którym jest mowa o powołaniu przez Szefa K</w:t>
      </w:r>
      <w:r w:rsidR="007A0EDA" w:rsidRPr="0094667E">
        <w:rPr>
          <w:rFonts w:ascii="Times New Roman" w:hAnsi="Times New Roman" w:cs="Times New Roman"/>
          <w:sz w:val="24"/>
          <w:szCs w:val="24"/>
        </w:rPr>
        <w:t>AS</w:t>
      </w:r>
      <w:r w:rsidRPr="0094667E">
        <w:rPr>
          <w:rFonts w:ascii="Times New Roman" w:hAnsi="Times New Roman" w:cs="Times New Roman"/>
          <w:sz w:val="24"/>
          <w:szCs w:val="24"/>
        </w:rPr>
        <w:t xml:space="preserve"> Pełnomocnika do spraw utworzenia Centrum Informatyki Krajowej Administracji Skarbowej</w:t>
      </w:r>
      <w:r w:rsidR="00AA3303" w:rsidRPr="0094667E">
        <w:rPr>
          <w:rFonts w:ascii="Times New Roman" w:hAnsi="Times New Roman" w:cs="Times New Roman"/>
          <w:sz w:val="24"/>
          <w:szCs w:val="24"/>
        </w:rPr>
        <w:t xml:space="preserve"> (</w:t>
      </w:r>
      <w:r w:rsidRPr="0094667E">
        <w:rPr>
          <w:rFonts w:ascii="Times New Roman" w:hAnsi="Times New Roman" w:cs="Times New Roman"/>
          <w:sz w:val="24"/>
          <w:szCs w:val="24"/>
        </w:rPr>
        <w:t>konsekwencją tej zmiany jest zmiana redakcji ust. 6</w:t>
      </w:r>
      <w:r w:rsidR="00AA3303" w:rsidRPr="0094667E">
        <w:rPr>
          <w:rFonts w:ascii="Times New Roman" w:hAnsi="Times New Roman" w:cs="Times New Roman"/>
          <w:sz w:val="24"/>
          <w:szCs w:val="24"/>
        </w:rPr>
        <w:t>)</w:t>
      </w:r>
      <w:r w:rsidR="00BD68AB" w:rsidRPr="0094667E">
        <w:rPr>
          <w:rFonts w:ascii="Times New Roman" w:hAnsi="Times New Roman" w:cs="Times New Roman"/>
          <w:sz w:val="24"/>
          <w:szCs w:val="24"/>
        </w:rPr>
        <w:t>;</w:t>
      </w:r>
    </w:p>
    <w:p w14:paraId="3FF2EB76" w14:textId="4E056F4C" w:rsidR="004C12E3" w:rsidRPr="0094667E" w:rsidRDefault="004C12E3" w:rsidP="0038043D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 art. 168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 wskazano pracowników Krajowe</w:t>
      </w:r>
      <w:r w:rsidR="00BD68AB" w:rsidRPr="0094667E">
        <w:rPr>
          <w:rFonts w:ascii="Times New Roman" w:hAnsi="Times New Roman" w:cs="Times New Roman"/>
          <w:sz w:val="24"/>
          <w:szCs w:val="24"/>
        </w:rPr>
        <w:t>j Informacji Skarbowej oraz izb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 administracji skarbowej</w:t>
      </w:r>
      <w:r w:rsidR="00AA3303" w:rsidRPr="0094667E">
        <w:rPr>
          <w:rFonts w:ascii="Times New Roman" w:hAnsi="Times New Roman" w:cs="Times New Roman"/>
          <w:sz w:val="24"/>
          <w:szCs w:val="24"/>
        </w:rPr>
        <w:t>,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 którzy z dniem 1 stycznia 2019 r., staną się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pracownikami CI RF. </w:t>
      </w:r>
      <w:r w:rsidR="00950B76" w:rsidRPr="0094667E">
        <w:rPr>
          <w:rFonts w:ascii="Times New Roman" w:hAnsi="Times New Roman" w:cs="Times New Roman"/>
          <w:sz w:val="24"/>
          <w:szCs w:val="24"/>
        </w:rPr>
        <w:t>Pracownicy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 będą </w:t>
      </w:r>
      <w:r w:rsidR="00950B76" w:rsidRPr="0094667E">
        <w:rPr>
          <w:rFonts w:ascii="Times New Roman" w:hAnsi="Times New Roman" w:cs="Times New Roman"/>
          <w:sz w:val="24"/>
          <w:szCs w:val="24"/>
        </w:rPr>
        <w:t>przenoszeni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 do CI</w:t>
      </w:r>
      <w:r w:rsidR="00BD68AB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700F27" w:rsidRPr="0094667E">
        <w:rPr>
          <w:rFonts w:ascii="Times New Roman" w:hAnsi="Times New Roman" w:cs="Times New Roman"/>
          <w:sz w:val="24"/>
          <w:szCs w:val="24"/>
        </w:rPr>
        <w:t xml:space="preserve">RF w trybie art. </w:t>
      </w:r>
      <w:r w:rsidR="005A0C4C">
        <w:rPr>
          <w:rFonts w:ascii="Times New Roman" w:hAnsi="Times New Roman" w:cs="Times New Roman"/>
          <w:sz w:val="24"/>
          <w:szCs w:val="24"/>
        </w:rPr>
        <w:t>23</w:t>
      </w:r>
      <w:r w:rsidR="00950B76" w:rsidRPr="0094667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BD68AB" w:rsidRPr="0094667E">
        <w:rPr>
          <w:rFonts w:ascii="Times New Roman" w:hAnsi="Times New Roman" w:cs="Times New Roman"/>
          <w:sz w:val="24"/>
          <w:szCs w:val="24"/>
        </w:rPr>
        <w:t xml:space="preserve">Kodeksu pracy; </w:t>
      </w:r>
    </w:p>
    <w:p w14:paraId="653FD8A5" w14:textId="7CB93031" w:rsidR="004C12E3" w:rsidRPr="0094667E" w:rsidRDefault="004C12E3" w:rsidP="0038043D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 art. 172 uchyla się pkt 6 stanowiący o powołaniu dyrektora CI</w:t>
      </w:r>
      <w:r w:rsidR="00D2243F" w:rsidRPr="0094667E">
        <w:rPr>
          <w:rFonts w:ascii="Times New Roman" w:hAnsi="Times New Roman" w:cs="Times New Roman"/>
          <w:sz w:val="24"/>
          <w:szCs w:val="24"/>
        </w:rPr>
        <w:t xml:space="preserve"> KAS</w:t>
      </w:r>
      <w:r w:rsidRPr="0094667E">
        <w:rPr>
          <w:rFonts w:ascii="Times New Roman" w:hAnsi="Times New Roman" w:cs="Times New Roman"/>
          <w:sz w:val="24"/>
          <w:szCs w:val="24"/>
        </w:rPr>
        <w:t>;</w:t>
      </w:r>
    </w:p>
    <w:p w14:paraId="5D67166B" w14:textId="14AE5810" w:rsidR="003D7337" w:rsidRPr="0094667E" w:rsidRDefault="003D7337" w:rsidP="0038043D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w art. 192:</w:t>
      </w:r>
    </w:p>
    <w:p w14:paraId="392254B1" w14:textId="43297243" w:rsidR="009358EA" w:rsidRPr="0094667E" w:rsidRDefault="00646766" w:rsidP="00646766">
      <w:pPr>
        <w:pStyle w:val="Akapitzlist"/>
        <w:spacing w:after="0" w:line="360" w:lineRule="auto"/>
        <w:ind w:left="708" w:hanging="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3D7337" w:rsidRPr="0094667E">
        <w:rPr>
          <w:rFonts w:ascii="Times New Roman" w:hAnsi="Times New Roman" w:cs="Times New Roman"/>
          <w:sz w:val="24"/>
          <w:szCs w:val="24"/>
        </w:rPr>
        <w:t>uchyla się ust</w:t>
      </w:r>
      <w:r w:rsidR="00BD68AB" w:rsidRPr="0094667E">
        <w:rPr>
          <w:rFonts w:ascii="Times New Roman" w:hAnsi="Times New Roman" w:cs="Times New Roman"/>
          <w:sz w:val="24"/>
          <w:szCs w:val="24"/>
        </w:rPr>
        <w:t>.</w:t>
      </w:r>
      <w:r w:rsidR="003D7337" w:rsidRPr="0094667E">
        <w:rPr>
          <w:rFonts w:ascii="Times New Roman" w:hAnsi="Times New Roman" w:cs="Times New Roman"/>
          <w:sz w:val="24"/>
          <w:szCs w:val="24"/>
        </w:rPr>
        <w:t xml:space="preserve"> 1, zgodnie z którym minister właściwy do spraw Skarbu Państwa </w:t>
      </w:r>
      <w:r w:rsidR="009358EA" w:rsidRPr="0094667E">
        <w:rPr>
          <w:rFonts w:ascii="Times New Roman" w:hAnsi="Times New Roman" w:cs="Times New Roman"/>
          <w:sz w:val="24"/>
          <w:szCs w:val="24"/>
        </w:rPr>
        <w:t>miał wyposażyć C</w:t>
      </w:r>
      <w:r w:rsidR="003D7337" w:rsidRPr="0094667E">
        <w:rPr>
          <w:rFonts w:ascii="Times New Roman" w:hAnsi="Times New Roman" w:cs="Times New Roman"/>
          <w:sz w:val="24"/>
          <w:szCs w:val="24"/>
        </w:rPr>
        <w:t xml:space="preserve">entrum Informatyki </w:t>
      </w:r>
      <w:r>
        <w:rPr>
          <w:rFonts w:ascii="Times New Roman" w:hAnsi="Times New Roman" w:cs="Times New Roman"/>
          <w:sz w:val="24"/>
          <w:szCs w:val="24"/>
        </w:rPr>
        <w:t>KAS, z dniem jego utworzenia, w </w:t>
      </w:r>
      <w:r w:rsidR="003D7337" w:rsidRPr="0094667E">
        <w:rPr>
          <w:rFonts w:ascii="Times New Roman" w:hAnsi="Times New Roman" w:cs="Times New Roman"/>
          <w:sz w:val="24"/>
          <w:szCs w:val="24"/>
        </w:rPr>
        <w:t>nieruchomości niezbędne do jego działalności,</w:t>
      </w:r>
    </w:p>
    <w:p w14:paraId="1CB63162" w14:textId="52A7AB0C" w:rsidR="003D7337" w:rsidRPr="0094667E" w:rsidRDefault="00646766" w:rsidP="00646766">
      <w:pPr>
        <w:pStyle w:val="Akapitzlist"/>
        <w:spacing w:after="0" w:line="360" w:lineRule="auto"/>
        <w:ind w:left="708" w:hanging="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3D7337" w:rsidRPr="0094667E">
        <w:rPr>
          <w:rFonts w:ascii="Times New Roman" w:hAnsi="Times New Roman" w:cs="Times New Roman"/>
          <w:sz w:val="24"/>
          <w:szCs w:val="24"/>
        </w:rPr>
        <w:t xml:space="preserve">w ust. 2 </w:t>
      </w:r>
      <w:r w:rsidR="00944F9F" w:rsidRPr="0094667E">
        <w:rPr>
          <w:rFonts w:ascii="Times New Roman" w:hAnsi="Times New Roman" w:cs="Times New Roman"/>
          <w:sz w:val="24"/>
          <w:szCs w:val="24"/>
        </w:rPr>
        <w:t>uregulowane zostały kwestie związane z przekazywaniem mienia użytkowanego dotychczas</w:t>
      </w:r>
      <w:r w:rsidR="001973B5" w:rsidRPr="0094667E">
        <w:rPr>
          <w:rFonts w:ascii="Times New Roman" w:hAnsi="Times New Roman" w:cs="Times New Roman"/>
          <w:sz w:val="24"/>
          <w:szCs w:val="24"/>
        </w:rPr>
        <w:t xml:space="preserve"> przez pracowników,</w:t>
      </w:r>
      <w:r>
        <w:rPr>
          <w:rFonts w:ascii="Times New Roman" w:hAnsi="Times New Roman" w:cs="Times New Roman"/>
          <w:sz w:val="24"/>
          <w:szCs w:val="24"/>
        </w:rPr>
        <w:t xml:space="preserve"> którzy z dniem 1 stycznia 2019 </w:t>
      </w:r>
      <w:r w:rsidR="001973B5" w:rsidRPr="0094667E">
        <w:rPr>
          <w:rFonts w:ascii="Times New Roman" w:hAnsi="Times New Roman" w:cs="Times New Roman"/>
          <w:sz w:val="24"/>
          <w:szCs w:val="24"/>
        </w:rPr>
        <w:t>r. staną się pracownikami CI RF</w:t>
      </w:r>
      <w:r w:rsidR="00BD68AB" w:rsidRPr="0094667E">
        <w:rPr>
          <w:rFonts w:ascii="Times New Roman" w:hAnsi="Times New Roman" w:cs="Times New Roman"/>
          <w:sz w:val="24"/>
          <w:szCs w:val="24"/>
        </w:rPr>
        <w:t xml:space="preserve"> oraz mieniem, które jest niezbędne do wykonywania zadań przez CI RF</w:t>
      </w:r>
      <w:r w:rsidR="00D918FB">
        <w:rPr>
          <w:rFonts w:ascii="Times New Roman" w:hAnsi="Times New Roman" w:cs="Times New Roman"/>
          <w:sz w:val="24"/>
          <w:szCs w:val="24"/>
        </w:rPr>
        <w:t>,</w:t>
      </w:r>
    </w:p>
    <w:p w14:paraId="1491334D" w14:textId="5F0351CD" w:rsidR="003D7337" w:rsidRPr="0094667E" w:rsidRDefault="00646766" w:rsidP="00646766">
      <w:pPr>
        <w:pStyle w:val="Akapitzlist"/>
        <w:spacing w:after="0" w:line="360" w:lineRule="auto"/>
        <w:ind w:left="708" w:hanging="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3D7337" w:rsidRPr="0094667E">
        <w:rPr>
          <w:rFonts w:ascii="Times New Roman" w:hAnsi="Times New Roman" w:cs="Times New Roman"/>
          <w:sz w:val="24"/>
          <w:szCs w:val="24"/>
        </w:rPr>
        <w:t xml:space="preserve">w ust. 3 </w:t>
      </w:r>
      <w:r w:rsidR="001973B5" w:rsidRPr="0094667E">
        <w:rPr>
          <w:rFonts w:ascii="Times New Roman" w:hAnsi="Times New Roman" w:cs="Times New Roman"/>
          <w:sz w:val="24"/>
          <w:szCs w:val="24"/>
        </w:rPr>
        <w:t xml:space="preserve">uregulowano sprawy związane </w:t>
      </w:r>
      <w:r w:rsidR="00670754">
        <w:rPr>
          <w:rFonts w:ascii="Times New Roman" w:hAnsi="Times New Roman" w:cs="Times New Roman"/>
          <w:sz w:val="24"/>
          <w:szCs w:val="24"/>
        </w:rPr>
        <w:t xml:space="preserve">z </w:t>
      </w:r>
      <w:r w:rsidR="001973B5" w:rsidRPr="0094667E">
        <w:rPr>
          <w:rFonts w:ascii="Times New Roman" w:hAnsi="Times New Roman" w:cs="Times New Roman"/>
          <w:sz w:val="24"/>
          <w:szCs w:val="24"/>
        </w:rPr>
        <w:t>prawa</w:t>
      </w:r>
      <w:r>
        <w:rPr>
          <w:rFonts w:ascii="Times New Roman" w:hAnsi="Times New Roman" w:cs="Times New Roman"/>
          <w:sz w:val="24"/>
          <w:szCs w:val="24"/>
        </w:rPr>
        <w:t>mi i obowiązkami wynikającymi z </w:t>
      </w:r>
      <w:r w:rsidR="001973B5" w:rsidRPr="0094667E">
        <w:rPr>
          <w:rFonts w:ascii="Times New Roman" w:hAnsi="Times New Roman" w:cs="Times New Roman"/>
          <w:sz w:val="24"/>
          <w:szCs w:val="24"/>
        </w:rPr>
        <w:t xml:space="preserve">umów i porozumień zawartych przez </w:t>
      </w:r>
      <w:r w:rsidR="00AA3303" w:rsidRPr="0094667E">
        <w:rPr>
          <w:rFonts w:ascii="Times New Roman" w:hAnsi="Times New Roman" w:cs="Times New Roman"/>
          <w:sz w:val="24"/>
          <w:szCs w:val="24"/>
        </w:rPr>
        <w:t xml:space="preserve">Szefa KAS, </w:t>
      </w:r>
      <w:r w:rsidR="00D918FB">
        <w:rPr>
          <w:rFonts w:ascii="Times New Roman" w:hAnsi="Times New Roman" w:cs="Times New Roman"/>
          <w:sz w:val="24"/>
          <w:szCs w:val="24"/>
        </w:rPr>
        <w:t>d</w:t>
      </w:r>
      <w:r w:rsidR="001973B5" w:rsidRPr="0094667E">
        <w:rPr>
          <w:rFonts w:ascii="Times New Roman" w:hAnsi="Times New Roman" w:cs="Times New Roman"/>
          <w:sz w:val="24"/>
          <w:szCs w:val="24"/>
        </w:rPr>
        <w:t>yrektora Krajowej Informacji Skarbowej i dyrektorów izb administracji skarbowej dotyczących obszaru IT, które to umowy i porozumienia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1973B5" w:rsidRPr="0094667E">
        <w:rPr>
          <w:rFonts w:ascii="Times New Roman" w:hAnsi="Times New Roman" w:cs="Times New Roman"/>
          <w:sz w:val="24"/>
          <w:szCs w:val="24"/>
        </w:rPr>
        <w:t>zostaną przejęte przez CI RF</w:t>
      </w:r>
      <w:r w:rsidR="00D918FB">
        <w:rPr>
          <w:rFonts w:ascii="Times New Roman" w:hAnsi="Times New Roman" w:cs="Times New Roman"/>
          <w:sz w:val="24"/>
          <w:szCs w:val="24"/>
        </w:rPr>
        <w:t>,</w:t>
      </w:r>
    </w:p>
    <w:p w14:paraId="2169DB61" w14:textId="1D661DE3" w:rsidR="00D2243F" w:rsidRPr="0094667E" w:rsidRDefault="00646766" w:rsidP="00646766">
      <w:pPr>
        <w:pStyle w:val="Akapitzlist"/>
        <w:spacing w:after="0" w:line="360" w:lineRule="auto"/>
        <w:ind w:left="708" w:hanging="3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D2243F" w:rsidRPr="0094667E">
        <w:rPr>
          <w:rFonts w:ascii="Times New Roman" w:hAnsi="Times New Roman" w:cs="Times New Roman"/>
          <w:sz w:val="24"/>
          <w:szCs w:val="24"/>
        </w:rPr>
        <w:t>w ust. 4 uregulowano kwestie związane z należnościami i zobowiązaniami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D2243F" w:rsidRPr="0094667E">
        <w:rPr>
          <w:rFonts w:ascii="Times New Roman" w:hAnsi="Times New Roman" w:cs="Times New Roman"/>
          <w:sz w:val="24"/>
          <w:szCs w:val="24"/>
        </w:rPr>
        <w:t xml:space="preserve">dyrektora Krajowej Informacji Skarbowej i Krajowej Informacji Skarbowej, dyrektorów izb administracji skarbowej </w:t>
      </w:r>
      <w:r w:rsidR="00AA3303" w:rsidRPr="0094667E">
        <w:rPr>
          <w:rFonts w:ascii="Times New Roman" w:hAnsi="Times New Roman" w:cs="Times New Roman"/>
          <w:sz w:val="24"/>
          <w:szCs w:val="24"/>
        </w:rPr>
        <w:t xml:space="preserve">oraz </w:t>
      </w:r>
      <w:r w:rsidR="00D2243F" w:rsidRPr="0094667E">
        <w:rPr>
          <w:rFonts w:ascii="Times New Roman" w:hAnsi="Times New Roman" w:cs="Times New Roman"/>
          <w:sz w:val="24"/>
          <w:szCs w:val="24"/>
        </w:rPr>
        <w:t>izb administracji skarbowej, związane z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D2243F" w:rsidRPr="0094667E">
        <w:rPr>
          <w:rFonts w:ascii="Times New Roman" w:hAnsi="Times New Roman" w:cs="Times New Roman"/>
          <w:sz w:val="24"/>
          <w:szCs w:val="24"/>
        </w:rPr>
        <w:t>przejętym przez CI RF mieniem;</w:t>
      </w:r>
    </w:p>
    <w:p w14:paraId="7511D9DF" w14:textId="489AEB12" w:rsidR="00C83E22" w:rsidRPr="0094667E" w:rsidRDefault="001D3F5F" w:rsidP="00646766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lastRenderedPageBreak/>
        <w:t xml:space="preserve">w art. 260 </w:t>
      </w:r>
      <w:r w:rsidR="00D2243F" w:rsidRPr="0094667E">
        <w:rPr>
          <w:rFonts w:ascii="Times New Roman" w:hAnsi="Times New Roman" w:cs="Times New Roman"/>
          <w:sz w:val="24"/>
          <w:szCs w:val="24"/>
        </w:rPr>
        <w:t>określono</w:t>
      </w:r>
      <w:r w:rsidR="001973B5" w:rsidRPr="0094667E">
        <w:rPr>
          <w:rFonts w:ascii="Times New Roman" w:hAnsi="Times New Roman" w:cs="Times New Roman"/>
          <w:sz w:val="24"/>
          <w:szCs w:val="24"/>
        </w:rPr>
        <w:t xml:space="preserve"> terminy wejścia w życie poszczególnych przepisów </w:t>
      </w:r>
      <w:r w:rsidR="00E27CDE" w:rsidRPr="0094667E">
        <w:rPr>
          <w:rFonts w:ascii="Times New Roman" w:hAnsi="Times New Roman" w:cs="Times New Roman"/>
          <w:sz w:val="24"/>
          <w:szCs w:val="24"/>
        </w:rPr>
        <w:t>związanych z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1973B5" w:rsidRPr="0094667E">
        <w:rPr>
          <w:rFonts w:ascii="Times New Roman" w:hAnsi="Times New Roman" w:cs="Times New Roman"/>
          <w:sz w:val="24"/>
          <w:szCs w:val="24"/>
        </w:rPr>
        <w:t xml:space="preserve">wprowadzanymi zmianami. </w:t>
      </w:r>
    </w:p>
    <w:p w14:paraId="48E044B6" w14:textId="4B9CCBCE" w:rsidR="00335B1C" w:rsidRPr="0094667E" w:rsidRDefault="009358EA" w:rsidP="0094667E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67E">
        <w:rPr>
          <w:rFonts w:ascii="Times New Roman" w:hAnsi="Times New Roman" w:cs="Times New Roman"/>
          <w:b/>
          <w:sz w:val="24"/>
          <w:szCs w:val="24"/>
        </w:rPr>
        <w:t>I</w:t>
      </w:r>
      <w:r w:rsidR="00335B1C" w:rsidRPr="0094667E">
        <w:rPr>
          <w:rFonts w:ascii="Times New Roman" w:hAnsi="Times New Roman" w:cs="Times New Roman"/>
          <w:b/>
          <w:sz w:val="24"/>
          <w:szCs w:val="24"/>
        </w:rPr>
        <w:t>V. Wpływ zmian na świadczenie usług informatycznych</w:t>
      </w:r>
    </w:p>
    <w:p w14:paraId="5EB8C7F7" w14:textId="77777777" w:rsidR="00335B1C" w:rsidRPr="0094667E" w:rsidRDefault="00335B1C" w:rsidP="0094667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Przewidywane korzyści z konsolidacji obszaru IT</w:t>
      </w:r>
      <w:r w:rsidR="001973B5" w:rsidRPr="0094667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DC445D" w14:textId="2AC643E6" w:rsidR="00335B1C" w:rsidRPr="0094667E" w:rsidRDefault="00AA3303" w:rsidP="00646766">
      <w:pPr>
        <w:pStyle w:val="Akapitzlist"/>
        <w:numPr>
          <w:ilvl w:val="0"/>
          <w:numId w:val="27"/>
        </w:numPr>
        <w:spacing w:after="0" w:line="360" w:lineRule="auto"/>
        <w:ind w:left="406" w:hanging="392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r</w:t>
      </w:r>
      <w:r w:rsidR="00335B1C" w:rsidRPr="0094667E">
        <w:rPr>
          <w:rFonts w:ascii="Times New Roman" w:hAnsi="Times New Roman" w:cs="Times New Roman"/>
          <w:sz w:val="24"/>
          <w:szCs w:val="24"/>
        </w:rPr>
        <w:t>acjonalizacja merytoryczna i kosztowa procesu informatyzacji resortu finansów poprzez uspójnienie i zintegrowanie metod zarządczych oraz technologii informatycznych</w:t>
      </w:r>
      <w:r w:rsidR="009358EA" w:rsidRPr="0094667E">
        <w:rPr>
          <w:rFonts w:ascii="Times New Roman" w:hAnsi="Times New Roman" w:cs="Times New Roman"/>
          <w:sz w:val="24"/>
          <w:szCs w:val="24"/>
        </w:rPr>
        <w:t>;</w:t>
      </w:r>
    </w:p>
    <w:p w14:paraId="2A37AABC" w14:textId="4CAD0D6E" w:rsidR="00335B1C" w:rsidRPr="0094667E" w:rsidRDefault="00AA3303" w:rsidP="00646766">
      <w:pPr>
        <w:pStyle w:val="Akapitzlist"/>
        <w:numPr>
          <w:ilvl w:val="0"/>
          <w:numId w:val="27"/>
        </w:numPr>
        <w:spacing w:after="0" w:line="360" w:lineRule="auto"/>
        <w:ind w:left="406" w:hanging="392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u</w:t>
      </w:r>
      <w:r w:rsidR="00335B1C" w:rsidRPr="0094667E">
        <w:rPr>
          <w:rFonts w:ascii="Times New Roman" w:hAnsi="Times New Roman" w:cs="Times New Roman"/>
          <w:sz w:val="24"/>
          <w:szCs w:val="24"/>
        </w:rPr>
        <w:t xml:space="preserve">sprawnienie organizacji IT w resorcie </w:t>
      </w:r>
      <w:r w:rsidR="00D2243F" w:rsidRPr="0094667E">
        <w:rPr>
          <w:rFonts w:ascii="Times New Roman" w:hAnsi="Times New Roman" w:cs="Times New Roman"/>
          <w:sz w:val="24"/>
          <w:szCs w:val="24"/>
        </w:rPr>
        <w:t xml:space="preserve">finansów </w:t>
      </w:r>
      <w:r w:rsidR="00335B1C" w:rsidRPr="0094667E">
        <w:rPr>
          <w:rFonts w:ascii="Times New Roman" w:hAnsi="Times New Roman" w:cs="Times New Roman"/>
          <w:sz w:val="24"/>
          <w:szCs w:val="24"/>
        </w:rPr>
        <w:t>w efekcie konsolidacji zasobów, w tym służb IT, poprzez jednoznaczne skon</w:t>
      </w:r>
      <w:r w:rsidR="00586420">
        <w:rPr>
          <w:rFonts w:ascii="Times New Roman" w:hAnsi="Times New Roman" w:cs="Times New Roman"/>
          <w:sz w:val="24"/>
          <w:szCs w:val="24"/>
        </w:rPr>
        <w:t>centrowanie odpowiedzialności w </w:t>
      </w:r>
      <w:r w:rsidR="00335B1C" w:rsidRPr="0094667E">
        <w:rPr>
          <w:rFonts w:ascii="Times New Roman" w:hAnsi="Times New Roman" w:cs="Times New Roman"/>
          <w:sz w:val="24"/>
          <w:szCs w:val="24"/>
        </w:rPr>
        <w:t>jednej strukturze organizacyjnej, bardziej elastycznej niż aktualna struktura wraz</w:t>
      </w:r>
      <w:r w:rsidR="001973B5" w:rsidRP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335B1C" w:rsidRPr="0094667E">
        <w:rPr>
          <w:rFonts w:ascii="Times New Roman" w:hAnsi="Times New Roman" w:cs="Times New Roman"/>
          <w:sz w:val="24"/>
          <w:szCs w:val="24"/>
        </w:rPr>
        <w:t xml:space="preserve">z realną możliwością wykonywania zadań w tym zakresie </w:t>
      </w:r>
      <w:r w:rsidR="00670754">
        <w:rPr>
          <w:rFonts w:ascii="Times New Roman" w:hAnsi="Times New Roman" w:cs="Times New Roman"/>
          <w:sz w:val="24"/>
          <w:szCs w:val="24"/>
        </w:rPr>
        <w:t>na podstawie</w:t>
      </w:r>
      <w:r w:rsidR="00335B1C" w:rsidRPr="0094667E">
        <w:rPr>
          <w:rFonts w:ascii="Times New Roman" w:hAnsi="Times New Roman" w:cs="Times New Roman"/>
          <w:sz w:val="24"/>
          <w:szCs w:val="24"/>
        </w:rPr>
        <w:t xml:space="preserve"> przyznan</w:t>
      </w:r>
      <w:r w:rsidR="00670754">
        <w:rPr>
          <w:rFonts w:ascii="Times New Roman" w:hAnsi="Times New Roman" w:cs="Times New Roman"/>
          <w:sz w:val="24"/>
          <w:szCs w:val="24"/>
        </w:rPr>
        <w:t>ych</w:t>
      </w:r>
      <w:r w:rsidR="00335B1C" w:rsidRPr="0094667E">
        <w:rPr>
          <w:rFonts w:ascii="Times New Roman" w:hAnsi="Times New Roman" w:cs="Times New Roman"/>
          <w:sz w:val="24"/>
          <w:szCs w:val="24"/>
        </w:rPr>
        <w:t xml:space="preserve"> kompetencj</w:t>
      </w:r>
      <w:r w:rsidR="00670754">
        <w:rPr>
          <w:rFonts w:ascii="Times New Roman" w:hAnsi="Times New Roman" w:cs="Times New Roman"/>
          <w:sz w:val="24"/>
          <w:szCs w:val="24"/>
        </w:rPr>
        <w:t>i</w:t>
      </w:r>
      <w:r w:rsidR="00335B1C" w:rsidRPr="0094667E">
        <w:rPr>
          <w:rFonts w:ascii="Times New Roman" w:hAnsi="Times New Roman" w:cs="Times New Roman"/>
          <w:sz w:val="24"/>
          <w:szCs w:val="24"/>
        </w:rPr>
        <w:t xml:space="preserve"> i zasob</w:t>
      </w:r>
      <w:r w:rsidR="00670754">
        <w:rPr>
          <w:rFonts w:ascii="Times New Roman" w:hAnsi="Times New Roman" w:cs="Times New Roman"/>
          <w:sz w:val="24"/>
          <w:szCs w:val="24"/>
        </w:rPr>
        <w:t>ów</w:t>
      </w:r>
      <w:r w:rsidR="009358EA" w:rsidRPr="0094667E">
        <w:rPr>
          <w:rFonts w:ascii="Times New Roman" w:hAnsi="Times New Roman" w:cs="Times New Roman"/>
          <w:sz w:val="24"/>
          <w:szCs w:val="24"/>
        </w:rPr>
        <w:t>;</w:t>
      </w:r>
    </w:p>
    <w:p w14:paraId="349DA705" w14:textId="6FD945E0" w:rsidR="00335B1C" w:rsidRPr="0094667E" w:rsidRDefault="00AA3303" w:rsidP="00646766">
      <w:pPr>
        <w:pStyle w:val="Akapitzlist"/>
        <w:numPr>
          <w:ilvl w:val="0"/>
          <w:numId w:val="27"/>
        </w:numPr>
        <w:spacing w:after="0" w:line="360" w:lineRule="auto"/>
        <w:ind w:left="406" w:hanging="392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o</w:t>
      </w:r>
      <w:r w:rsidR="00335B1C" w:rsidRPr="0094667E">
        <w:rPr>
          <w:rFonts w:ascii="Times New Roman" w:hAnsi="Times New Roman" w:cs="Times New Roman"/>
          <w:sz w:val="24"/>
          <w:szCs w:val="24"/>
        </w:rPr>
        <w:t>ptymalizacja struktury IT w kierunku racjonalizacji kadrowej, przy utrzymaniu poziomu świadczonych obecnie usług informatycznych oraz zachowaniu możliwości implementacji nowych usług</w:t>
      </w:r>
      <w:r w:rsidR="009358EA" w:rsidRPr="0094667E">
        <w:rPr>
          <w:rFonts w:ascii="Times New Roman" w:hAnsi="Times New Roman" w:cs="Times New Roman"/>
          <w:sz w:val="24"/>
          <w:szCs w:val="24"/>
        </w:rPr>
        <w:t>;</w:t>
      </w:r>
    </w:p>
    <w:p w14:paraId="1F1D318D" w14:textId="40BE6D24" w:rsidR="00335B1C" w:rsidRPr="0094667E" w:rsidRDefault="00AA3303" w:rsidP="00646766">
      <w:pPr>
        <w:pStyle w:val="Akapitzlist"/>
        <w:numPr>
          <w:ilvl w:val="0"/>
          <w:numId w:val="27"/>
        </w:numPr>
        <w:spacing w:after="0" w:line="360" w:lineRule="auto"/>
        <w:ind w:left="406" w:hanging="392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s</w:t>
      </w:r>
      <w:r w:rsidR="00335B1C" w:rsidRPr="0094667E">
        <w:rPr>
          <w:rFonts w:ascii="Times New Roman" w:hAnsi="Times New Roman" w:cs="Times New Roman"/>
          <w:sz w:val="24"/>
          <w:szCs w:val="24"/>
        </w:rPr>
        <w:t>trategiczne dopasowanie IT do potrzeb resortu finansów ukierunkowane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335B1C" w:rsidRPr="0094667E">
        <w:rPr>
          <w:rFonts w:ascii="Times New Roman" w:hAnsi="Times New Roman" w:cs="Times New Roman"/>
          <w:sz w:val="24"/>
          <w:szCs w:val="24"/>
        </w:rPr>
        <w:t>na stworzenie takiej struktury organizacyjnej, która będzie w stanie w sposób najbardziej optymalny i wydajny realizować rosnące zadania stawiane przed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335B1C" w:rsidRPr="0094667E">
        <w:rPr>
          <w:rFonts w:ascii="Times New Roman" w:hAnsi="Times New Roman" w:cs="Times New Roman"/>
          <w:sz w:val="24"/>
          <w:szCs w:val="24"/>
        </w:rPr>
        <w:t>IT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="00586420">
        <w:rPr>
          <w:rFonts w:ascii="Times New Roman" w:hAnsi="Times New Roman" w:cs="Times New Roman"/>
          <w:sz w:val="24"/>
          <w:szCs w:val="24"/>
        </w:rPr>
        <w:t>w </w:t>
      </w:r>
      <w:r w:rsidR="00335B1C" w:rsidRPr="0094667E">
        <w:rPr>
          <w:rFonts w:ascii="Times New Roman" w:hAnsi="Times New Roman" w:cs="Times New Roman"/>
          <w:sz w:val="24"/>
          <w:szCs w:val="24"/>
        </w:rPr>
        <w:t>resorcie finansów</w:t>
      </w:r>
      <w:r w:rsidR="009358EA" w:rsidRPr="0094667E">
        <w:rPr>
          <w:rFonts w:ascii="Times New Roman" w:hAnsi="Times New Roman" w:cs="Times New Roman"/>
          <w:sz w:val="24"/>
          <w:szCs w:val="24"/>
        </w:rPr>
        <w:t>;</w:t>
      </w:r>
      <w:r w:rsidR="00335B1C" w:rsidRPr="00946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2B3AE" w14:textId="1FE75EC9" w:rsidR="00C83E22" w:rsidRPr="0094667E" w:rsidRDefault="00AA3303" w:rsidP="00646766">
      <w:pPr>
        <w:pStyle w:val="Akapitzlist"/>
        <w:numPr>
          <w:ilvl w:val="0"/>
          <w:numId w:val="27"/>
        </w:numPr>
        <w:spacing w:after="0" w:line="360" w:lineRule="auto"/>
        <w:ind w:left="406" w:hanging="3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l</w:t>
      </w:r>
      <w:r w:rsidR="00335B1C" w:rsidRPr="0094667E">
        <w:rPr>
          <w:rFonts w:ascii="Times New Roman" w:hAnsi="Times New Roman" w:cs="Times New Roman"/>
          <w:sz w:val="24"/>
          <w:szCs w:val="24"/>
        </w:rPr>
        <w:t>epsze i bardziej efektywne planowanie wydatków na infrastrukturę i systemy informatyczne</w:t>
      </w:r>
      <w:r w:rsidRPr="0094667E">
        <w:rPr>
          <w:rFonts w:ascii="Times New Roman" w:hAnsi="Times New Roman" w:cs="Times New Roman"/>
          <w:sz w:val="24"/>
          <w:szCs w:val="24"/>
        </w:rPr>
        <w:t>.</w:t>
      </w:r>
    </w:p>
    <w:p w14:paraId="08B402AA" w14:textId="60CB7EF2" w:rsidR="00502574" w:rsidRPr="0094667E" w:rsidRDefault="00502574" w:rsidP="0058642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67E">
        <w:rPr>
          <w:rFonts w:ascii="Times New Roman" w:hAnsi="Times New Roman" w:cs="Times New Roman"/>
          <w:b/>
          <w:sz w:val="24"/>
          <w:szCs w:val="24"/>
        </w:rPr>
        <w:t>V. Informacje dodatkowe</w:t>
      </w:r>
    </w:p>
    <w:p w14:paraId="7CD6EF2C" w14:textId="77777777" w:rsidR="00502574" w:rsidRPr="0094667E" w:rsidRDefault="00502574" w:rsidP="00586420">
      <w:pPr>
        <w:keepNext/>
        <w:numPr>
          <w:ilvl w:val="1"/>
          <w:numId w:val="15"/>
        </w:numPr>
        <w:tabs>
          <w:tab w:val="num" w:pos="284"/>
        </w:tabs>
        <w:snapToGrid w:val="0"/>
        <w:spacing w:before="120" w:after="0" w:line="360" w:lineRule="auto"/>
        <w:ind w:left="284" w:hanging="284"/>
        <w:jc w:val="both"/>
        <w:outlineLvl w:val="0"/>
        <w:rPr>
          <w:rFonts w:ascii="Times New Roman" w:eastAsia="MS Mincho" w:hAnsi="Times New Roman" w:cs="Times New Roman"/>
          <w:b/>
          <w:bCs/>
          <w:kern w:val="32"/>
          <w:sz w:val="24"/>
          <w:szCs w:val="24"/>
          <w:lang w:eastAsia="pl-PL"/>
        </w:rPr>
      </w:pPr>
      <w:r w:rsidRPr="0094667E">
        <w:rPr>
          <w:rFonts w:ascii="Times New Roman" w:eastAsia="MS Mincho" w:hAnsi="Times New Roman" w:cs="Times New Roman"/>
          <w:b/>
          <w:bCs/>
          <w:kern w:val="32"/>
          <w:sz w:val="24"/>
          <w:szCs w:val="24"/>
          <w:lang w:eastAsia="pl-PL"/>
        </w:rPr>
        <w:t>Oświadczenie o zgodności projektowanych regulacji z prawem Unii Europejskiej</w:t>
      </w:r>
    </w:p>
    <w:p w14:paraId="5CA26CC2" w14:textId="0A2C016A" w:rsidR="00502574" w:rsidRPr="0094667E" w:rsidRDefault="00502574" w:rsidP="0094667E">
      <w:pPr>
        <w:autoSpaceDE w:val="0"/>
        <w:autoSpaceDN w:val="0"/>
        <w:adjustRightInd w:val="0"/>
        <w:snapToGri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 xml:space="preserve">Projekt ustawy </w:t>
      </w:r>
      <w:r w:rsidR="00AA3303" w:rsidRPr="0094667E">
        <w:rPr>
          <w:rFonts w:ascii="Times New Roman" w:hAnsi="Times New Roman" w:cs="Times New Roman"/>
          <w:sz w:val="24"/>
          <w:szCs w:val="24"/>
        </w:rPr>
        <w:t xml:space="preserve">nie jest objęty </w:t>
      </w:r>
      <w:r w:rsidRPr="0094667E">
        <w:rPr>
          <w:rFonts w:ascii="Times New Roman" w:hAnsi="Times New Roman" w:cs="Times New Roman"/>
          <w:sz w:val="24"/>
          <w:szCs w:val="24"/>
        </w:rPr>
        <w:t>prawem Unii Europejskiej.</w:t>
      </w:r>
    </w:p>
    <w:p w14:paraId="5E333F64" w14:textId="546CAD9A" w:rsidR="00502574" w:rsidRPr="0094667E" w:rsidRDefault="00502574" w:rsidP="00586420">
      <w:pPr>
        <w:keepNext/>
        <w:numPr>
          <w:ilvl w:val="1"/>
          <w:numId w:val="15"/>
        </w:numPr>
        <w:tabs>
          <w:tab w:val="num" w:pos="284"/>
        </w:tabs>
        <w:snapToGrid w:val="0"/>
        <w:spacing w:before="240" w:after="0" w:line="360" w:lineRule="auto"/>
        <w:ind w:left="284" w:hanging="284"/>
        <w:jc w:val="both"/>
        <w:outlineLvl w:val="0"/>
        <w:rPr>
          <w:rFonts w:ascii="Times New Roman" w:eastAsia="MS Mincho" w:hAnsi="Times New Roman" w:cs="Times New Roman"/>
          <w:b/>
          <w:bCs/>
          <w:kern w:val="32"/>
          <w:sz w:val="24"/>
          <w:szCs w:val="24"/>
          <w:lang w:eastAsia="pl-PL"/>
        </w:rPr>
      </w:pPr>
      <w:r w:rsidRPr="0094667E">
        <w:rPr>
          <w:rFonts w:ascii="Times New Roman" w:eastAsia="MS Mincho" w:hAnsi="Times New Roman" w:cs="Times New Roman"/>
          <w:b/>
          <w:bCs/>
          <w:kern w:val="32"/>
          <w:sz w:val="24"/>
          <w:szCs w:val="24"/>
          <w:lang w:eastAsia="pl-PL"/>
        </w:rPr>
        <w:t>Informacja dotycząca przedstawien</w:t>
      </w:r>
      <w:r w:rsidR="00586420">
        <w:rPr>
          <w:rFonts w:ascii="Times New Roman" w:eastAsia="MS Mincho" w:hAnsi="Times New Roman" w:cs="Times New Roman"/>
          <w:b/>
          <w:bCs/>
          <w:kern w:val="32"/>
          <w:sz w:val="24"/>
          <w:szCs w:val="24"/>
          <w:lang w:eastAsia="pl-PL"/>
        </w:rPr>
        <w:t>ia projektu właściwym organom i </w:t>
      </w:r>
      <w:r w:rsidRPr="0094667E">
        <w:rPr>
          <w:rFonts w:ascii="Times New Roman" w:eastAsia="MS Mincho" w:hAnsi="Times New Roman" w:cs="Times New Roman"/>
          <w:b/>
          <w:bCs/>
          <w:kern w:val="32"/>
          <w:sz w:val="24"/>
          <w:szCs w:val="24"/>
          <w:lang w:eastAsia="pl-PL"/>
        </w:rPr>
        <w:t>instytucjom Unii Europejskiej</w:t>
      </w:r>
    </w:p>
    <w:p w14:paraId="6F13D543" w14:textId="7FBD85A7" w:rsidR="00502574" w:rsidRPr="0094667E" w:rsidRDefault="00502574" w:rsidP="0094667E">
      <w:pPr>
        <w:autoSpaceDE w:val="0"/>
        <w:autoSpaceDN w:val="0"/>
        <w:adjustRightInd w:val="0"/>
        <w:snapToGri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hAnsi="Times New Roman" w:cs="Times New Roman"/>
          <w:sz w:val="24"/>
          <w:szCs w:val="24"/>
        </w:rPr>
        <w:t>Projekt nie wymaga przedstawienia właściwym organom i instytucjom Unii Europejskiej,</w:t>
      </w:r>
      <w:r w:rsidR="0094667E">
        <w:rPr>
          <w:rFonts w:ascii="Times New Roman" w:hAnsi="Times New Roman" w:cs="Times New Roman"/>
          <w:sz w:val="24"/>
          <w:szCs w:val="24"/>
        </w:rPr>
        <w:t xml:space="preserve"> </w:t>
      </w:r>
      <w:r w:rsidRPr="0094667E">
        <w:rPr>
          <w:rFonts w:ascii="Times New Roman" w:hAnsi="Times New Roman" w:cs="Times New Roman"/>
          <w:sz w:val="24"/>
          <w:szCs w:val="24"/>
        </w:rPr>
        <w:t>w tym Europejskiemu Bankowi Centralnemu, w celu uzyskania opinii, dokonania powiadomienia, konsultacji albo uzgodnienia.</w:t>
      </w:r>
    </w:p>
    <w:p w14:paraId="66E967CB" w14:textId="77777777" w:rsidR="00502574" w:rsidRPr="0094667E" w:rsidRDefault="00502574" w:rsidP="0094667E">
      <w:pPr>
        <w:keepNext/>
        <w:numPr>
          <w:ilvl w:val="1"/>
          <w:numId w:val="15"/>
        </w:numPr>
        <w:tabs>
          <w:tab w:val="num" w:pos="284"/>
        </w:tabs>
        <w:snapToGrid w:val="0"/>
        <w:spacing w:before="120" w:after="0" w:line="360" w:lineRule="auto"/>
        <w:ind w:left="284" w:hanging="284"/>
        <w:jc w:val="both"/>
        <w:outlineLvl w:val="0"/>
        <w:rPr>
          <w:rFonts w:ascii="Times New Roman" w:eastAsia="MS Mincho" w:hAnsi="Times New Roman" w:cs="Times New Roman"/>
          <w:b/>
          <w:bCs/>
          <w:kern w:val="32"/>
          <w:sz w:val="24"/>
          <w:szCs w:val="24"/>
          <w:lang w:eastAsia="pl-PL"/>
        </w:rPr>
      </w:pPr>
      <w:r w:rsidRPr="0094667E">
        <w:rPr>
          <w:rFonts w:ascii="Times New Roman" w:eastAsia="MS Mincho" w:hAnsi="Times New Roman" w:cs="Times New Roman"/>
          <w:b/>
          <w:bCs/>
          <w:kern w:val="32"/>
          <w:sz w:val="24"/>
          <w:szCs w:val="24"/>
          <w:lang w:eastAsia="pl-PL"/>
        </w:rPr>
        <w:lastRenderedPageBreak/>
        <w:t>Ocena, czy projekt ustawy będzie podlegał notyfikacji zgodnie z przepisami dotyczącymi funkcjonowania krajowego systemu notyfikacji norm i aktów prawnych</w:t>
      </w:r>
    </w:p>
    <w:p w14:paraId="233FCBB6" w14:textId="77777777" w:rsidR="00502574" w:rsidRPr="0094667E" w:rsidRDefault="00502574" w:rsidP="0094667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ustawy nie zawiera norm technicznych w rozumieniu przepisów rozporządzenia Rady Ministrów z dnia 23 grudnia 2002 r. </w:t>
      </w:r>
      <w:r w:rsidRPr="0094667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sprawie sposobu funkcjonowania krajowego systemu notyfikacji norm i aktów prawnych</w:t>
      </w: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2039, z późn. zm.), w związku z czym nie podlega notyfikacji.</w:t>
      </w:r>
    </w:p>
    <w:p w14:paraId="345711D7" w14:textId="3BDC6449" w:rsidR="00C370C6" w:rsidRPr="0094667E" w:rsidRDefault="00C370C6" w:rsidP="00586420">
      <w:pPr>
        <w:pStyle w:val="Default"/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94667E">
        <w:rPr>
          <w:rFonts w:ascii="Times New Roman" w:eastAsia="Times New Roman" w:hAnsi="Times New Roman" w:cs="Times New Roman"/>
          <w:b/>
          <w:lang w:eastAsia="pl-PL"/>
        </w:rPr>
        <w:t>4)</w:t>
      </w:r>
      <w:r w:rsidRPr="0094667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4667E">
        <w:rPr>
          <w:rFonts w:ascii="Times New Roman" w:hAnsi="Times New Roman" w:cs="Times New Roman"/>
          <w:b/>
        </w:rPr>
        <w:t>Wpływ regulacji na działalność mikroprzedsiębiorców, małych i średnich przedsiębior</w:t>
      </w:r>
      <w:r w:rsidR="002846B7">
        <w:rPr>
          <w:rFonts w:ascii="Times New Roman" w:hAnsi="Times New Roman" w:cs="Times New Roman"/>
          <w:b/>
        </w:rPr>
        <w:t>ców</w:t>
      </w:r>
    </w:p>
    <w:p w14:paraId="7CEC3C02" w14:textId="338433BE" w:rsidR="00C370C6" w:rsidRPr="0094667E" w:rsidRDefault="00C370C6" w:rsidP="0094667E">
      <w:pPr>
        <w:pStyle w:val="Default"/>
        <w:spacing w:before="120" w:line="360" w:lineRule="auto"/>
        <w:jc w:val="both"/>
        <w:rPr>
          <w:rFonts w:ascii="Times New Roman" w:hAnsi="Times New Roman" w:cs="Times New Roman"/>
        </w:rPr>
      </w:pPr>
      <w:r w:rsidRPr="0094667E">
        <w:rPr>
          <w:rFonts w:ascii="Times New Roman" w:eastAsia="Times New Roman" w:hAnsi="Times New Roman" w:cs="Times New Roman"/>
          <w:lang w:eastAsia="pl-PL"/>
        </w:rPr>
        <w:t xml:space="preserve">Projektowana regulacja nie ma wpływu na </w:t>
      </w:r>
      <w:r w:rsidRPr="0094667E">
        <w:rPr>
          <w:rFonts w:ascii="Times New Roman" w:hAnsi="Times New Roman" w:cs="Times New Roman"/>
        </w:rPr>
        <w:t>działalność</w:t>
      </w:r>
      <w:r w:rsidR="00586420">
        <w:rPr>
          <w:rFonts w:ascii="Times New Roman" w:hAnsi="Times New Roman" w:cs="Times New Roman"/>
        </w:rPr>
        <w:t xml:space="preserve"> mikroprzedsiębiorców, małych i </w:t>
      </w:r>
      <w:r w:rsidRPr="0094667E">
        <w:rPr>
          <w:rFonts w:ascii="Times New Roman" w:hAnsi="Times New Roman" w:cs="Times New Roman"/>
        </w:rPr>
        <w:t>średnich przedsiębior</w:t>
      </w:r>
      <w:r w:rsidR="00E37C61">
        <w:rPr>
          <w:rFonts w:ascii="Times New Roman" w:hAnsi="Times New Roman" w:cs="Times New Roman"/>
        </w:rPr>
        <w:t>ców</w:t>
      </w:r>
      <w:r w:rsidRPr="0094667E">
        <w:rPr>
          <w:rFonts w:ascii="Times New Roman" w:hAnsi="Times New Roman" w:cs="Times New Roman"/>
        </w:rPr>
        <w:t>.</w:t>
      </w:r>
    </w:p>
    <w:p w14:paraId="54905EBC" w14:textId="5F0C3183" w:rsidR="00A6168E" w:rsidRDefault="00502574" w:rsidP="00A6168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5 ustawy z dnia 7 lipca 2005 r. o działalności lobbingowej w procesie stanowienia prawa (Dz. U. z 2017 r. poz. 248)</w:t>
      </w:r>
      <w:r w:rsidR="00AA3303"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§ 52 uchwały </w:t>
      </w:r>
      <w:r w:rsidR="00AA3303"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190 Rady Ministrów z dnia 29 października 2013 r. </w:t>
      </w:r>
      <w:r w:rsidR="005E7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pracy Rady Ministrów</w:t>
      </w:r>
      <w:r w:rsidR="00A616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(M.P. z </w:t>
      </w: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>2016 r. poz. 1006, z późn. zm.), projekt ustawy</w:t>
      </w:r>
      <w:r w:rsidR="00AA3303"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przekazania </w:t>
      </w:r>
      <w:r w:rsidR="00AA3303"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obrady </w:t>
      </w: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Ministrów</w:t>
      </w:r>
      <w:r w:rsidR="005E78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46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udostępniony w Biuletynie Informacji Publicznej na stronie podmiotowej Rządowego Centrum Legislacji, w serwisie Rządowy Proces Legislacji.</w:t>
      </w:r>
    </w:p>
    <w:sectPr w:rsidR="00A6168E" w:rsidSect="009466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59713" w14:textId="77777777" w:rsidR="00DE478D" w:rsidRDefault="00DE478D" w:rsidP="00335B1C">
      <w:pPr>
        <w:spacing w:after="0" w:line="240" w:lineRule="auto"/>
      </w:pPr>
      <w:r>
        <w:separator/>
      </w:r>
    </w:p>
  </w:endnote>
  <w:endnote w:type="continuationSeparator" w:id="0">
    <w:p w14:paraId="223E2324" w14:textId="77777777" w:rsidR="00DE478D" w:rsidRDefault="00DE478D" w:rsidP="0033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D5C2E" w14:textId="77777777" w:rsidR="0021535A" w:rsidRDefault="002153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289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CB4C397" w14:textId="1AA29672" w:rsidR="0094667E" w:rsidRPr="0094667E" w:rsidRDefault="0094667E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66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66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66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7E2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466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44F23" w14:textId="77777777" w:rsidR="0021535A" w:rsidRDefault="002153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D252F" w14:textId="77777777" w:rsidR="00DE478D" w:rsidRDefault="00DE478D" w:rsidP="00335B1C">
      <w:pPr>
        <w:spacing w:after="0" w:line="240" w:lineRule="auto"/>
      </w:pPr>
      <w:r>
        <w:separator/>
      </w:r>
    </w:p>
  </w:footnote>
  <w:footnote w:type="continuationSeparator" w:id="0">
    <w:p w14:paraId="546BADD7" w14:textId="77777777" w:rsidR="00DE478D" w:rsidRDefault="00DE478D" w:rsidP="0033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5EAD" w14:textId="77777777" w:rsidR="0021535A" w:rsidRDefault="002153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66E2E" w14:textId="77777777" w:rsidR="0021535A" w:rsidRDefault="002153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D2668" w14:textId="77777777" w:rsidR="0021535A" w:rsidRDefault="002153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788"/>
    <w:multiLevelType w:val="hybridMultilevel"/>
    <w:tmpl w:val="4030BCC4"/>
    <w:lvl w:ilvl="0" w:tplc="38A681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4621C0"/>
    <w:multiLevelType w:val="hybridMultilevel"/>
    <w:tmpl w:val="78A4C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7008E"/>
    <w:multiLevelType w:val="hybridMultilevel"/>
    <w:tmpl w:val="33FA4CEE"/>
    <w:lvl w:ilvl="0" w:tplc="D15EC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71D52"/>
    <w:multiLevelType w:val="hybridMultilevel"/>
    <w:tmpl w:val="1752021C"/>
    <w:lvl w:ilvl="0" w:tplc="A5BED6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17CCF"/>
    <w:multiLevelType w:val="hybridMultilevel"/>
    <w:tmpl w:val="A7DA054A"/>
    <w:lvl w:ilvl="0" w:tplc="04150017">
      <w:start w:val="1"/>
      <w:numFmt w:val="lowerLetter"/>
      <w:lvlText w:val="%1)"/>
      <w:lvlJc w:val="left"/>
      <w:pPr>
        <w:ind w:left="1793" w:hanging="360"/>
      </w:pPr>
    </w:lvl>
    <w:lvl w:ilvl="1" w:tplc="04150019" w:tentative="1">
      <w:start w:val="1"/>
      <w:numFmt w:val="lowerLetter"/>
      <w:lvlText w:val="%2."/>
      <w:lvlJc w:val="left"/>
      <w:pPr>
        <w:ind w:left="2513" w:hanging="360"/>
      </w:pPr>
    </w:lvl>
    <w:lvl w:ilvl="2" w:tplc="0415001B" w:tentative="1">
      <w:start w:val="1"/>
      <w:numFmt w:val="lowerRoman"/>
      <w:lvlText w:val="%3."/>
      <w:lvlJc w:val="right"/>
      <w:pPr>
        <w:ind w:left="3233" w:hanging="180"/>
      </w:pPr>
    </w:lvl>
    <w:lvl w:ilvl="3" w:tplc="0415000F" w:tentative="1">
      <w:start w:val="1"/>
      <w:numFmt w:val="decimal"/>
      <w:lvlText w:val="%4."/>
      <w:lvlJc w:val="left"/>
      <w:pPr>
        <w:ind w:left="3953" w:hanging="360"/>
      </w:pPr>
    </w:lvl>
    <w:lvl w:ilvl="4" w:tplc="04150019" w:tentative="1">
      <w:start w:val="1"/>
      <w:numFmt w:val="lowerLetter"/>
      <w:lvlText w:val="%5."/>
      <w:lvlJc w:val="left"/>
      <w:pPr>
        <w:ind w:left="4673" w:hanging="360"/>
      </w:pPr>
    </w:lvl>
    <w:lvl w:ilvl="5" w:tplc="0415001B" w:tentative="1">
      <w:start w:val="1"/>
      <w:numFmt w:val="lowerRoman"/>
      <w:lvlText w:val="%6."/>
      <w:lvlJc w:val="right"/>
      <w:pPr>
        <w:ind w:left="5393" w:hanging="180"/>
      </w:pPr>
    </w:lvl>
    <w:lvl w:ilvl="6" w:tplc="0415000F" w:tentative="1">
      <w:start w:val="1"/>
      <w:numFmt w:val="decimal"/>
      <w:lvlText w:val="%7."/>
      <w:lvlJc w:val="left"/>
      <w:pPr>
        <w:ind w:left="6113" w:hanging="360"/>
      </w:pPr>
    </w:lvl>
    <w:lvl w:ilvl="7" w:tplc="04150019" w:tentative="1">
      <w:start w:val="1"/>
      <w:numFmt w:val="lowerLetter"/>
      <w:lvlText w:val="%8."/>
      <w:lvlJc w:val="left"/>
      <w:pPr>
        <w:ind w:left="6833" w:hanging="360"/>
      </w:pPr>
    </w:lvl>
    <w:lvl w:ilvl="8" w:tplc="0415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5">
    <w:nsid w:val="248005EF"/>
    <w:multiLevelType w:val="hybridMultilevel"/>
    <w:tmpl w:val="9F0C2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21189"/>
    <w:multiLevelType w:val="hybridMultilevel"/>
    <w:tmpl w:val="DFF8B5E2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7">
    <w:nsid w:val="28142EC5"/>
    <w:multiLevelType w:val="hybridMultilevel"/>
    <w:tmpl w:val="C9FC71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671CFC"/>
    <w:multiLevelType w:val="hybridMultilevel"/>
    <w:tmpl w:val="6CF6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61723"/>
    <w:multiLevelType w:val="hybridMultilevel"/>
    <w:tmpl w:val="7BC6D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52AABBE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D6C3E2B"/>
    <w:multiLevelType w:val="hybridMultilevel"/>
    <w:tmpl w:val="6A06CC0E"/>
    <w:lvl w:ilvl="0" w:tplc="DE68F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61484"/>
    <w:multiLevelType w:val="hybridMultilevel"/>
    <w:tmpl w:val="9D8EE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52CC7"/>
    <w:multiLevelType w:val="hybridMultilevel"/>
    <w:tmpl w:val="1420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6D702C"/>
    <w:multiLevelType w:val="hybridMultilevel"/>
    <w:tmpl w:val="7BC6D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52AABBE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FA74FE"/>
    <w:multiLevelType w:val="hybridMultilevel"/>
    <w:tmpl w:val="FABA3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C7BDD"/>
    <w:multiLevelType w:val="hybridMultilevel"/>
    <w:tmpl w:val="953CC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A00089"/>
    <w:multiLevelType w:val="hybridMultilevel"/>
    <w:tmpl w:val="71682380"/>
    <w:lvl w:ilvl="0" w:tplc="4A2E1B3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4B2D4C"/>
    <w:multiLevelType w:val="hybridMultilevel"/>
    <w:tmpl w:val="12163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7655C"/>
    <w:multiLevelType w:val="hybridMultilevel"/>
    <w:tmpl w:val="74208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F5C9A"/>
    <w:multiLevelType w:val="multilevel"/>
    <w:tmpl w:val="38FA4E04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434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578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722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2010" w:hanging="1584"/>
      </w:pPr>
      <w:rPr>
        <w:rFonts w:cs="Times New Roman" w:hint="default"/>
      </w:rPr>
    </w:lvl>
  </w:abstractNum>
  <w:abstractNum w:abstractNumId="20">
    <w:nsid w:val="4E7A7221"/>
    <w:multiLevelType w:val="hybridMultilevel"/>
    <w:tmpl w:val="579C8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2751B"/>
    <w:multiLevelType w:val="hybridMultilevel"/>
    <w:tmpl w:val="C8DAF8DC"/>
    <w:lvl w:ilvl="0" w:tplc="EB1C54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C7FB4"/>
    <w:multiLevelType w:val="hybridMultilevel"/>
    <w:tmpl w:val="4C5E09D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639357AA"/>
    <w:multiLevelType w:val="hybridMultilevel"/>
    <w:tmpl w:val="DAE2C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654C97"/>
    <w:multiLevelType w:val="hybridMultilevel"/>
    <w:tmpl w:val="07EA1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77228F"/>
    <w:multiLevelType w:val="hybridMultilevel"/>
    <w:tmpl w:val="07D8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73759"/>
    <w:multiLevelType w:val="hybridMultilevel"/>
    <w:tmpl w:val="0A00E81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>
    <w:nsid w:val="77AC5757"/>
    <w:multiLevelType w:val="hybridMultilevel"/>
    <w:tmpl w:val="B50045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5"/>
  </w:num>
  <w:num w:numId="5">
    <w:abstractNumId w:val="9"/>
  </w:num>
  <w:num w:numId="6">
    <w:abstractNumId w:val="22"/>
  </w:num>
  <w:num w:numId="7">
    <w:abstractNumId w:val="6"/>
  </w:num>
  <w:num w:numId="8">
    <w:abstractNumId w:val="4"/>
  </w:num>
  <w:num w:numId="9">
    <w:abstractNumId w:val="26"/>
  </w:num>
  <w:num w:numId="10">
    <w:abstractNumId w:val="19"/>
  </w:num>
  <w:num w:numId="11">
    <w:abstractNumId w:val="8"/>
  </w:num>
  <w:num w:numId="12">
    <w:abstractNumId w:val="13"/>
  </w:num>
  <w:num w:numId="13">
    <w:abstractNumId w:val="14"/>
  </w:num>
  <w:num w:numId="14">
    <w:abstractNumId w:val="1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20"/>
  </w:num>
  <w:num w:numId="19">
    <w:abstractNumId w:val="24"/>
  </w:num>
  <w:num w:numId="20">
    <w:abstractNumId w:val="3"/>
  </w:num>
  <w:num w:numId="21">
    <w:abstractNumId w:val="15"/>
  </w:num>
  <w:num w:numId="22">
    <w:abstractNumId w:val="21"/>
  </w:num>
  <w:num w:numId="23">
    <w:abstractNumId w:val="0"/>
  </w:num>
  <w:num w:numId="24">
    <w:abstractNumId w:val="27"/>
  </w:num>
  <w:num w:numId="25">
    <w:abstractNumId w:val="23"/>
  </w:num>
  <w:num w:numId="26">
    <w:abstractNumId w:val="16"/>
  </w:num>
  <w:num w:numId="27">
    <w:abstractNumId w:val="2"/>
  </w:num>
  <w:num w:numId="28">
    <w:abstractNumId w:val="1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A7"/>
    <w:rsid w:val="00015A0F"/>
    <w:rsid w:val="000A6948"/>
    <w:rsid w:val="000B35A7"/>
    <w:rsid w:val="000D4348"/>
    <w:rsid w:val="000F1D3C"/>
    <w:rsid w:val="00106070"/>
    <w:rsid w:val="00136D24"/>
    <w:rsid w:val="001703D2"/>
    <w:rsid w:val="001973B5"/>
    <w:rsid w:val="001D3F5F"/>
    <w:rsid w:val="00206053"/>
    <w:rsid w:val="0021535A"/>
    <w:rsid w:val="00245479"/>
    <w:rsid w:val="002846B7"/>
    <w:rsid w:val="00293452"/>
    <w:rsid w:val="002B1C34"/>
    <w:rsid w:val="002D317E"/>
    <w:rsid w:val="00324CAA"/>
    <w:rsid w:val="003329CB"/>
    <w:rsid w:val="00335B1C"/>
    <w:rsid w:val="0038043D"/>
    <w:rsid w:val="003B20FF"/>
    <w:rsid w:val="003D7337"/>
    <w:rsid w:val="003F306D"/>
    <w:rsid w:val="00410ABF"/>
    <w:rsid w:val="00435DA9"/>
    <w:rsid w:val="004816DD"/>
    <w:rsid w:val="004822FA"/>
    <w:rsid w:val="00484056"/>
    <w:rsid w:val="004C12E3"/>
    <w:rsid w:val="004F1EFB"/>
    <w:rsid w:val="00502574"/>
    <w:rsid w:val="00502A95"/>
    <w:rsid w:val="005217E9"/>
    <w:rsid w:val="00586420"/>
    <w:rsid w:val="005A0C4C"/>
    <w:rsid w:val="005E4BE6"/>
    <w:rsid w:val="005E78AE"/>
    <w:rsid w:val="005F1599"/>
    <w:rsid w:val="00614320"/>
    <w:rsid w:val="00646766"/>
    <w:rsid w:val="00666E39"/>
    <w:rsid w:val="00670754"/>
    <w:rsid w:val="0069610D"/>
    <w:rsid w:val="006C19DB"/>
    <w:rsid w:val="006C60ED"/>
    <w:rsid w:val="006F7F0B"/>
    <w:rsid w:val="00700F27"/>
    <w:rsid w:val="00743BBA"/>
    <w:rsid w:val="00762D43"/>
    <w:rsid w:val="007701AD"/>
    <w:rsid w:val="007904A0"/>
    <w:rsid w:val="007957BB"/>
    <w:rsid w:val="007A0EDA"/>
    <w:rsid w:val="007B19AB"/>
    <w:rsid w:val="007C2A34"/>
    <w:rsid w:val="007D2E1F"/>
    <w:rsid w:val="007E0DA9"/>
    <w:rsid w:val="0081210E"/>
    <w:rsid w:val="0086425E"/>
    <w:rsid w:val="0086640A"/>
    <w:rsid w:val="0089013C"/>
    <w:rsid w:val="0089283B"/>
    <w:rsid w:val="008A33F0"/>
    <w:rsid w:val="008A7880"/>
    <w:rsid w:val="008A7C8B"/>
    <w:rsid w:val="008B0473"/>
    <w:rsid w:val="008E4688"/>
    <w:rsid w:val="00915CD8"/>
    <w:rsid w:val="00934181"/>
    <w:rsid w:val="009358EA"/>
    <w:rsid w:val="00944F9F"/>
    <w:rsid w:val="0094667E"/>
    <w:rsid w:val="00950B76"/>
    <w:rsid w:val="00967D92"/>
    <w:rsid w:val="009D4580"/>
    <w:rsid w:val="009D58BE"/>
    <w:rsid w:val="00A101F4"/>
    <w:rsid w:val="00A31018"/>
    <w:rsid w:val="00A37893"/>
    <w:rsid w:val="00A6168E"/>
    <w:rsid w:val="00A85E6B"/>
    <w:rsid w:val="00AA3303"/>
    <w:rsid w:val="00AB2EC7"/>
    <w:rsid w:val="00B123BF"/>
    <w:rsid w:val="00B75415"/>
    <w:rsid w:val="00B861AF"/>
    <w:rsid w:val="00BC5CF7"/>
    <w:rsid w:val="00BD68AB"/>
    <w:rsid w:val="00C340AA"/>
    <w:rsid w:val="00C370C6"/>
    <w:rsid w:val="00C45487"/>
    <w:rsid w:val="00C4655B"/>
    <w:rsid w:val="00C51AE0"/>
    <w:rsid w:val="00C53185"/>
    <w:rsid w:val="00C82F09"/>
    <w:rsid w:val="00C83E22"/>
    <w:rsid w:val="00C92C86"/>
    <w:rsid w:val="00CC12A3"/>
    <w:rsid w:val="00CD62DC"/>
    <w:rsid w:val="00CF7E21"/>
    <w:rsid w:val="00D06675"/>
    <w:rsid w:val="00D2145B"/>
    <w:rsid w:val="00D2243F"/>
    <w:rsid w:val="00D24C20"/>
    <w:rsid w:val="00D3742A"/>
    <w:rsid w:val="00D918FB"/>
    <w:rsid w:val="00DA7426"/>
    <w:rsid w:val="00DA7B4E"/>
    <w:rsid w:val="00DE478D"/>
    <w:rsid w:val="00DE4DF4"/>
    <w:rsid w:val="00DF561E"/>
    <w:rsid w:val="00E27CDE"/>
    <w:rsid w:val="00E30826"/>
    <w:rsid w:val="00E37C61"/>
    <w:rsid w:val="00E55B92"/>
    <w:rsid w:val="00ED49A6"/>
    <w:rsid w:val="00F176B8"/>
    <w:rsid w:val="00F274ED"/>
    <w:rsid w:val="00F66E57"/>
    <w:rsid w:val="00FC6FCF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364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335B1C"/>
    <w:pPr>
      <w:keepNext/>
      <w:numPr>
        <w:numId w:val="10"/>
      </w:numPr>
      <w:spacing w:before="240" w:after="60" w:line="240" w:lineRule="auto"/>
      <w:outlineLvl w:val="0"/>
    </w:pPr>
    <w:rPr>
      <w:rFonts w:ascii="Cambria" w:eastAsia="MS Mincho" w:hAnsi="Cambria" w:cs="Times New Roman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35B1C"/>
    <w:pPr>
      <w:numPr>
        <w:ilvl w:val="4"/>
        <w:numId w:val="10"/>
      </w:numPr>
      <w:spacing w:before="240" w:after="60" w:line="240" w:lineRule="auto"/>
      <w:outlineLvl w:val="4"/>
    </w:pPr>
    <w:rPr>
      <w:rFonts w:ascii="Calibri" w:eastAsia="MS Mincho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35B1C"/>
    <w:pPr>
      <w:numPr>
        <w:ilvl w:val="5"/>
        <w:numId w:val="10"/>
      </w:numPr>
      <w:spacing w:before="240" w:after="60" w:line="240" w:lineRule="auto"/>
      <w:outlineLvl w:val="5"/>
    </w:pPr>
    <w:rPr>
      <w:rFonts w:ascii="Calibri" w:eastAsia="MS Mincho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35B1C"/>
    <w:pPr>
      <w:numPr>
        <w:ilvl w:val="6"/>
        <w:numId w:val="10"/>
      </w:numPr>
      <w:spacing w:before="240" w:after="60" w:line="240" w:lineRule="auto"/>
      <w:outlineLvl w:val="6"/>
    </w:pPr>
    <w:rPr>
      <w:rFonts w:ascii="Calibri" w:eastAsia="MS Mincho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35B1C"/>
    <w:pPr>
      <w:numPr>
        <w:ilvl w:val="7"/>
        <w:numId w:val="10"/>
      </w:numPr>
      <w:spacing w:before="240" w:after="60" w:line="240" w:lineRule="auto"/>
      <w:outlineLvl w:val="7"/>
    </w:pPr>
    <w:rPr>
      <w:rFonts w:ascii="Calibri" w:eastAsia="MS Mincho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35B1C"/>
    <w:pPr>
      <w:numPr>
        <w:ilvl w:val="8"/>
        <w:numId w:val="10"/>
      </w:numPr>
      <w:spacing w:before="240" w:after="60" w:line="240" w:lineRule="auto"/>
      <w:outlineLvl w:val="8"/>
    </w:pPr>
    <w:rPr>
      <w:rFonts w:ascii="Cambria" w:eastAsia="MS Mincho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1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35B1C"/>
    <w:rPr>
      <w:rFonts w:ascii="Cambria" w:eastAsia="MS Mincho" w:hAnsi="Cambria" w:cs="Times New Roman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335B1C"/>
    <w:rPr>
      <w:rFonts w:ascii="Calibri" w:eastAsia="MS Mincho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335B1C"/>
    <w:rPr>
      <w:rFonts w:ascii="Calibri" w:eastAsia="MS Mincho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335B1C"/>
    <w:rPr>
      <w:rFonts w:ascii="Calibri" w:eastAsia="MS Mincho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335B1C"/>
    <w:rPr>
      <w:rFonts w:ascii="Calibri" w:eastAsia="MS Mincho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335B1C"/>
    <w:rPr>
      <w:rFonts w:ascii="Cambria" w:eastAsia="MS Mincho" w:hAnsi="Cambria" w:cs="Times New Roman"/>
      <w:lang w:eastAsia="pl-PL"/>
    </w:rPr>
  </w:style>
  <w:style w:type="paragraph" w:styleId="Tekstprzypisudolnego">
    <w:name w:val="footnote text"/>
    <w:aliases w:val="FA,FA Fußnotentext,Podrozdział,Podrozdzia3,Footnote,Schriftart: 9 pt,Schriftart: 10 pt,Schriftart: 8 pt,o,Footnote text,Tekst przypisu Znak Znak Znak Znak,Tekst przypisu Znak Znak Znak Znak Znak Char,fußn,Fußnote"/>
    <w:basedOn w:val="Normalny"/>
    <w:link w:val="TekstprzypisudolnegoZnak"/>
    <w:rsid w:val="00335B1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aliases w:val="FA Znak,FA Fußnotentext Znak,Podrozdział Znak,Podrozdzia3 Znak,Footnote Znak,Schriftart: 9 pt Znak,Schriftart: 10 pt Znak,Schriftart: 8 pt Znak,o Znak,Footnote text Znak,Tekst przypisu Znak Znak Znak Znak Znak,fußn Znak"/>
    <w:basedOn w:val="Domylnaczcionkaakapitu"/>
    <w:link w:val="Tekstprzypisudolnego"/>
    <w:rsid w:val="00335B1C"/>
    <w:rPr>
      <w:rFonts w:ascii="Times New Roman" w:eastAsia="Batang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aliases w:val="FZ,Footnote symbol,Voetnootverwijzing,Footnote reference number"/>
    <w:basedOn w:val="Domylnaczcionkaakapitu"/>
    <w:rsid w:val="00335B1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0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01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4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487"/>
  </w:style>
  <w:style w:type="paragraph" w:styleId="Stopka">
    <w:name w:val="footer"/>
    <w:basedOn w:val="Normalny"/>
    <w:link w:val="StopkaZnak"/>
    <w:uiPriority w:val="99"/>
    <w:unhideWhenUsed/>
    <w:rsid w:val="00C4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487"/>
  </w:style>
  <w:style w:type="paragraph" w:customStyle="1" w:styleId="Default">
    <w:name w:val="Default"/>
    <w:rsid w:val="00C37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335B1C"/>
    <w:pPr>
      <w:keepNext/>
      <w:numPr>
        <w:numId w:val="10"/>
      </w:numPr>
      <w:spacing w:before="240" w:after="60" w:line="240" w:lineRule="auto"/>
      <w:outlineLvl w:val="0"/>
    </w:pPr>
    <w:rPr>
      <w:rFonts w:ascii="Cambria" w:eastAsia="MS Mincho" w:hAnsi="Cambria" w:cs="Times New Roman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35B1C"/>
    <w:pPr>
      <w:numPr>
        <w:ilvl w:val="4"/>
        <w:numId w:val="10"/>
      </w:numPr>
      <w:spacing w:before="240" w:after="60" w:line="240" w:lineRule="auto"/>
      <w:outlineLvl w:val="4"/>
    </w:pPr>
    <w:rPr>
      <w:rFonts w:ascii="Calibri" w:eastAsia="MS Mincho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35B1C"/>
    <w:pPr>
      <w:numPr>
        <w:ilvl w:val="5"/>
        <w:numId w:val="10"/>
      </w:numPr>
      <w:spacing w:before="240" w:after="60" w:line="240" w:lineRule="auto"/>
      <w:outlineLvl w:val="5"/>
    </w:pPr>
    <w:rPr>
      <w:rFonts w:ascii="Calibri" w:eastAsia="MS Mincho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35B1C"/>
    <w:pPr>
      <w:numPr>
        <w:ilvl w:val="6"/>
        <w:numId w:val="10"/>
      </w:numPr>
      <w:spacing w:before="240" w:after="60" w:line="240" w:lineRule="auto"/>
      <w:outlineLvl w:val="6"/>
    </w:pPr>
    <w:rPr>
      <w:rFonts w:ascii="Calibri" w:eastAsia="MS Mincho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35B1C"/>
    <w:pPr>
      <w:numPr>
        <w:ilvl w:val="7"/>
        <w:numId w:val="10"/>
      </w:numPr>
      <w:spacing w:before="240" w:after="60" w:line="240" w:lineRule="auto"/>
      <w:outlineLvl w:val="7"/>
    </w:pPr>
    <w:rPr>
      <w:rFonts w:ascii="Calibri" w:eastAsia="MS Mincho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35B1C"/>
    <w:pPr>
      <w:numPr>
        <w:ilvl w:val="8"/>
        <w:numId w:val="10"/>
      </w:numPr>
      <w:spacing w:before="240" w:after="60" w:line="240" w:lineRule="auto"/>
      <w:outlineLvl w:val="8"/>
    </w:pPr>
    <w:rPr>
      <w:rFonts w:ascii="Cambria" w:eastAsia="MS Mincho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1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35B1C"/>
    <w:rPr>
      <w:rFonts w:ascii="Cambria" w:eastAsia="MS Mincho" w:hAnsi="Cambria" w:cs="Times New Roman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335B1C"/>
    <w:rPr>
      <w:rFonts w:ascii="Calibri" w:eastAsia="MS Mincho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335B1C"/>
    <w:rPr>
      <w:rFonts w:ascii="Calibri" w:eastAsia="MS Mincho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335B1C"/>
    <w:rPr>
      <w:rFonts w:ascii="Calibri" w:eastAsia="MS Mincho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335B1C"/>
    <w:rPr>
      <w:rFonts w:ascii="Calibri" w:eastAsia="MS Mincho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335B1C"/>
    <w:rPr>
      <w:rFonts w:ascii="Cambria" w:eastAsia="MS Mincho" w:hAnsi="Cambria" w:cs="Times New Roman"/>
      <w:lang w:eastAsia="pl-PL"/>
    </w:rPr>
  </w:style>
  <w:style w:type="paragraph" w:styleId="Tekstprzypisudolnego">
    <w:name w:val="footnote text"/>
    <w:aliases w:val="FA,FA Fußnotentext,Podrozdział,Podrozdzia3,Footnote,Schriftart: 9 pt,Schriftart: 10 pt,Schriftart: 8 pt,o,Footnote text,Tekst przypisu Znak Znak Znak Znak,Tekst przypisu Znak Znak Znak Znak Znak Char,fußn,Fußnote"/>
    <w:basedOn w:val="Normalny"/>
    <w:link w:val="TekstprzypisudolnegoZnak"/>
    <w:rsid w:val="00335B1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aliases w:val="FA Znak,FA Fußnotentext Znak,Podrozdział Znak,Podrozdzia3 Znak,Footnote Znak,Schriftart: 9 pt Znak,Schriftart: 10 pt Znak,Schriftart: 8 pt Znak,o Znak,Footnote text Znak,Tekst przypisu Znak Znak Znak Znak Znak,fußn Znak"/>
    <w:basedOn w:val="Domylnaczcionkaakapitu"/>
    <w:link w:val="Tekstprzypisudolnego"/>
    <w:rsid w:val="00335B1C"/>
    <w:rPr>
      <w:rFonts w:ascii="Times New Roman" w:eastAsia="Batang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aliases w:val="FZ,Footnote symbol,Voetnootverwijzing,Footnote reference number"/>
    <w:basedOn w:val="Domylnaczcionkaakapitu"/>
    <w:rsid w:val="00335B1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0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01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4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487"/>
  </w:style>
  <w:style w:type="paragraph" w:styleId="Stopka">
    <w:name w:val="footer"/>
    <w:basedOn w:val="Normalny"/>
    <w:link w:val="StopkaZnak"/>
    <w:uiPriority w:val="99"/>
    <w:unhideWhenUsed/>
    <w:rsid w:val="00C4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487"/>
  </w:style>
  <w:style w:type="paragraph" w:customStyle="1" w:styleId="Default">
    <w:name w:val="Default"/>
    <w:rsid w:val="00C370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8582468347014895C9FDA8242CF41B" ma:contentTypeVersion="" ma:contentTypeDescription="Utwórz nowy dokument." ma:contentTypeScope="" ma:versionID="f501ed5f5e7c36a7fd1d2c796c617f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76125-3B7F-486A-B5A2-0AD688750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92218B-78D4-49F8-98B5-241992326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73A36-056C-44BB-940E-5F5E594C9887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85B293D-7CFD-4805-9249-3026D36D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2175</Words>
  <Characters>11466</Characters>
  <Application>Microsoft Office Word</Application>
  <DocSecurity>0</DocSecurity>
  <Lines>249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Bielecka Monika</dc:creator>
  <cp:lastModifiedBy>Ewa A. Genert</cp:lastModifiedBy>
  <cp:revision>2</cp:revision>
  <cp:lastPrinted>2017-09-29T10:16:00Z</cp:lastPrinted>
  <dcterms:created xsi:type="dcterms:W3CDTF">2017-10-27T08:27:00Z</dcterms:created>
  <dcterms:modified xsi:type="dcterms:W3CDTF">2017-10-27T08:27:00Z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0x010100F48582468347014895C9FDA8242CF41B</vt:lpwstr>
  </property>
</Properties>
</file>