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A8" w:rsidRDefault="004478A8" w:rsidP="00142454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4478A8" w:rsidRPr="006538AF" w:rsidRDefault="004478A8" w:rsidP="004478A8">
      <w:pPr>
        <w:pStyle w:val="OZNRODZAKTUtznustawalubrozporzdzenieiorganwydajcy"/>
      </w:pPr>
      <w:r w:rsidRPr="006538AF">
        <w:t>USTAWA</w:t>
      </w:r>
    </w:p>
    <w:p w:rsidR="004478A8" w:rsidRPr="006538AF" w:rsidRDefault="004478A8" w:rsidP="004478A8">
      <w:pPr>
        <w:pStyle w:val="DATAAKTUdatauchwalenialubwydaniaaktu"/>
      </w:pPr>
      <w:r w:rsidRPr="006538AF">
        <w:t>z dnia</w:t>
      </w:r>
    </w:p>
    <w:p w:rsidR="004478A8" w:rsidRPr="006538AF" w:rsidRDefault="004478A8" w:rsidP="00142454">
      <w:pPr>
        <w:pStyle w:val="TYTUAKTUprzedmiotregulacjiustawylubrozporzdzenia"/>
      </w:pPr>
      <w:r w:rsidRPr="006538AF">
        <w:t>o zmianie ustawy o poręczeniach i gwarancjach udzie</w:t>
      </w:r>
      <w:r>
        <w:t>lanych przez Skarb Państwa oraz</w:t>
      </w:r>
      <w:r w:rsidR="00ED592B">
        <w:t xml:space="preserve"> </w:t>
      </w:r>
      <w:r w:rsidRPr="006538AF">
        <w:t>niektóre osoby prawne oraz</w:t>
      </w:r>
      <w:r>
        <w:t xml:space="preserve"> niektórych innych ustaw</w:t>
      </w:r>
      <w:r w:rsidR="00261F1F" w:rsidRPr="002C2EB0">
        <w:rPr>
          <w:rStyle w:val="IGPindeksgrnyipogrubienie"/>
        </w:rPr>
        <w:footnoteReference w:id="1"/>
      </w:r>
      <w:r w:rsidR="00261F1F" w:rsidRPr="002C2EB0">
        <w:rPr>
          <w:rStyle w:val="IGPindeksgrnyipogrubienie"/>
        </w:rPr>
        <w:t>)</w:t>
      </w:r>
    </w:p>
    <w:p w:rsidR="004478A8" w:rsidRDefault="004478A8" w:rsidP="00142454">
      <w:pPr>
        <w:pStyle w:val="ARTartustawynprozporzdzenia"/>
        <w:keepNext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Pr="00142454">
        <w:rPr>
          <w:rStyle w:val="Ppogrubienie"/>
        </w:rPr>
        <w:t>1.</w:t>
      </w:r>
      <w:r w:rsidRPr="006538AF">
        <w:t xml:space="preserve"> W ustawie z dnia 8 maja 1997 r. o poręczeniach i gwarancjach udzielanych przez</w:t>
      </w:r>
      <w:r w:rsidR="00ED592B">
        <w:t xml:space="preserve"> </w:t>
      </w:r>
      <w:r w:rsidRPr="006538AF">
        <w:t>Skarb Państwa oraz niektóre osoby prawne (Dz. U. z 2</w:t>
      </w:r>
      <w:r>
        <w:t>015 r. poz. 1052 i 1854 oraz</w:t>
      </w:r>
      <w:r w:rsidR="00ED592B">
        <w:t xml:space="preserve"> </w:t>
      </w:r>
      <w:r>
        <w:t>z</w:t>
      </w:r>
      <w:r w:rsidR="00ED592B">
        <w:t xml:space="preserve"> </w:t>
      </w:r>
      <w:r>
        <w:t>2016</w:t>
      </w:r>
      <w:r w:rsidR="00ED592B">
        <w:t xml:space="preserve"> </w:t>
      </w:r>
      <w:r>
        <w:t>r. poz. 2260</w:t>
      </w:r>
      <w:r w:rsidRPr="006538AF">
        <w:t xml:space="preserve">) </w:t>
      </w:r>
      <w:r>
        <w:t>wprowadza się następujące zmiany:</w:t>
      </w:r>
    </w:p>
    <w:p w:rsidR="00BE7919" w:rsidRDefault="004478A8" w:rsidP="00142454">
      <w:pPr>
        <w:pStyle w:val="PKTpunkt"/>
        <w:keepNext/>
      </w:pPr>
      <w:r>
        <w:t>1)</w:t>
      </w:r>
      <w:r>
        <w:tab/>
      </w:r>
      <w:r w:rsidR="00BE7919">
        <w:t>w art. 1 w ust. 1 pkt 3 otrzymuje brzmienie:</w:t>
      </w:r>
    </w:p>
    <w:p w:rsidR="00BE7919" w:rsidRDefault="00BE7919" w:rsidP="00BE7919">
      <w:pPr>
        <w:pStyle w:val="ZPKTzmpktartykuempunktem"/>
      </w:pPr>
      <w:r w:rsidRPr="006538AF">
        <w:t>„</w:t>
      </w:r>
      <w:r w:rsidRPr="00BE7919">
        <w:t>3)</w:t>
      </w:r>
      <w:r w:rsidRPr="00BE7919">
        <w:tab/>
        <w:t xml:space="preserve">udzielania przez Bank Gospodarstwa Krajowego poręczeń i gwarancji w ramach </w:t>
      </w:r>
      <w:r w:rsidR="00E0143E" w:rsidRPr="006538AF">
        <w:t xml:space="preserve">rządowych programów </w:t>
      </w:r>
      <w:proofErr w:type="spellStart"/>
      <w:r w:rsidR="00E0143E">
        <w:t>poręczeniowo</w:t>
      </w:r>
      <w:proofErr w:type="spellEnd"/>
      <w:r w:rsidR="00E824F2">
        <w:t>-</w:t>
      </w:r>
      <w:r w:rsidR="00E0143E">
        <w:t>gwarancyjnych</w:t>
      </w:r>
      <w:r w:rsidRPr="00BE7919">
        <w:t>.</w:t>
      </w:r>
      <w:r w:rsidR="00E0143E">
        <w:t>”;</w:t>
      </w:r>
    </w:p>
    <w:p w:rsidR="004B2E0E" w:rsidRDefault="004B2E0E" w:rsidP="00142454">
      <w:pPr>
        <w:pStyle w:val="PKTpunkt"/>
        <w:keepNext/>
      </w:pPr>
      <w:r>
        <w:t>2)</w:t>
      </w:r>
      <w:r>
        <w:tab/>
        <w:t xml:space="preserve">w art. 2 w ust. 1 </w:t>
      </w:r>
      <w:r w:rsidR="008472A7">
        <w:t>w pkt 4 wprowadzenie do wyliczenia otrzymuje brzmienie:</w:t>
      </w:r>
    </w:p>
    <w:p w:rsidR="00761EA2" w:rsidRDefault="0082178D" w:rsidP="00D956F0">
      <w:pPr>
        <w:pStyle w:val="ZFRAGzmfragmentunpzdaniaartykuempunktem"/>
      </w:pPr>
      <w:r w:rsidRPr="006538AF">
        <w:t>„</w:t>
      </w:r>
      <w:r w:rsidR="008472A7" w:rsidRPr="008472A7">
        <w:t xml:space="preserve">poręczeniach lub gwarancjach udzielanych przez Bank Gospodarstwa Krajowego </w:t>
      </w:r>
      <w:r w:rsidR="00E824F2">
        <w:sym w:font="Symbol" w:char="F02D"/>
      </w:r>
      <w:r w:rsidR="008472A7" w:rsidRPr="008472A7">
        <w:t xml:space="preserve"> należy przez to rozumieć poręczenia lub gwarancje udzielane przez Bank Gospodarstwa Krajowego w ramach </w:t>
      </w:r>
      <w:r w:rsidR="008472A7" w:rsidRPr="006538AF">
        <w:t xml:space="preserve">rządowych programów </w:t>
      </w:r>
      <w:proofErr w:type="spellStart"/>
      <w:r w:rsidR="008472A7">
        <w:t>poręczeniowo</w:t>
      </w:r>
      <w:proofErr w:type="spellEnd"/>
      <w:r w:rsidR="008472A7">
        <w:t>-gwarancyjnych</w:t>
      </w:r>
      <w:r w:rsidR="00761EA2">
        <w:t>:”;</w:t>
      </w:r>
      <w:r>
        <w:t xml:space="preserve"> </w:t>
      </w:r>
    </w:p>
    <w:p w:rsidR="004478A8" w:rsidRPr="006538AF" w:rsidRDefault="00761EA2" w:rsidP="00142454">
      <w:pPr>
        <w:pStyle w:val="PKTpunkt"/>
        <w:keepNext/>
      </w:pPr>
      <w:r>
        <w:t>3</w:t>
      </w:r>
      <w:r w:rsidR="00BE7919">
        <w:t>)</w:t>
      </w:r>
      <w:r w:rsidR="00BE7919">
        <w:tab/>
      </w:r>
      <w:r w:rsidR="004478A8">
        <w:t>r</w:t>
      </w:r>
      <w:r w:rsidR="004478A8" w:rsidRPr="006538AF">
        <w:t>ozdział 8</w:t>
      </w:r>
      <w:r w:rsidR="004478A8">
        <w:t>a</w:t>
      </w:r>
      <w:r w:rsidR="004478A8" w:rsidRPr="006538AF">
        <w:t xml:space="preserve"> otrzymuje brzmienie:</w:t>
      </w:r>
    </w:p>
    <w:p w:rsidR="004478A8" w:rsidRPr="006538AF" w:rsidRDefault="004478A8" w:rsidP="00D956F0">
      <w:pPr>
        <w:pStyle w:val="ZROZDZODDZOZNzmoznrozdzoddzartykuempunktem"/>
      </w:pPr>
      <w:r w:rsidRPr="006538AF">
        <w:t>„</w:t>
      </w:r>
      <w:r w:rsidRPr="00C77C48">
        <w:t>Rozdział</w:t>
      </w:r>
      <w:r w:rsidRPr="006538AF">
        <w:t xml:space="preserve"> 8a</w:t>
      </w:r>
    </w:p>
    <w:p w:rsidR="004478A8" w:rsidRPr="006538AF" w:rsidRDefault="004478A8" w:rsidP="00142454">
      <w:pPr>
        <w:pStyle w:val="ZROZDZODDZPRZEDMzmprzedmrozdzoddzartykuempunktem"/>
      </w:pPr>
      <w:r w:rsidRPr="006538AF">
        <w:t xml:space="preserve">Poręczenia i gwarancje udzielane przez </w:t>
      </w:r>
      <w:r w:rsidRPr="00C77C48">
        <w:t>Bank</w:t>
      </w:r>
      <w:r w:rsidRPr="006538AF">
        <w:t xml:space="preserve"> </w:t>
      </w:r>
      <w:r w:rsidRPr="00C77C48">
        <w:t>Gospodarstwa</w:t>
      </w:r>
      <w:r w:rsidRPr="006538AF">
        <w:t xml:space="preserve"> Krajowego w ramach </w:t>
      </w:r>
      <w:r w:rsidR="002B7A2A" w:rsidRPr="006538AF">
        <w:t xml:space="preserve">rządowych </w:t>
      </w:r>
      <w:r w:rsidRPr="006538AF">
        <w:t>programów</w:t>
      </w:r>
      <w:r w:rsidR="00ED592B">
        <w:t xml:space="preserve"> </w:t>
      </w:r>
      <w:proofErr w:type="spellStart"/>
      <w:r w:rsidR="002B7A2A">
        <w:t>poręczeniowo</w:t>
      </w:r>
      <w:proofErr w:type="spellEnd"/>
      <w:r w:rsidR="00E824F2">
        <w:t>-</w:t>
      </w:r>
      <w:r w:rsidR="002B7A2A">
        <w:t xml:space="preserve">gwarancyjnych </w:t>
      </w:r>
      <w:r>
        <w:t>oraz funkcjonowanie Krajowego Funduszu Gwarancyjnego</w:t>
      </w:r>
    </w:p>
    <w:p w:rsidR="004478A8" w:rsidRPr="006538AF" w:rsidRDefault="004478A8" w:rsidP="00142454">
      <w:pPr>
        <w:pStyle w:val="ZARTzmartartykuempunktem"/>
        <w:keepNext/>
      </w:pPr>
      <w:r w:rsidRPr="006538AF">
        <w:t>Art.</w:t>
      </w:r>
      <w:r>
        <w:t xml:space="preserve"> </w:t>
      </w:r>
      <w:r w:rsidRPr="006538AF">
        <w:t xml:space="preserve">34a. 1. Bank </w:t>
      </w:r>
      <w:r w:rsidRPr="005001C7">
        <w:t>Gospodarstwa</w:t>
      </w:r>
      <w:r w:rsidRPr="006538AF">
        <w:t xml:space="preserve"> Krajowego może</w:t>
      </w:r>
      <w:r>
        <w:t xml:space="preserve"> udzielać, we własnym imieniu i</w:t>
      </w:r>
      <w:r w:rsidR="004C2B8A">
        <w:t> </w:t>
      </w:r>
      <w:r w:rsidRPr="006538AF">
        <w:t xml:space="preserve">na własny rachunek, </w:t>
      </w:r>
      <w:r w:rsidR="003072D3" w:rsidRPr="006538AF">
        <w:t>poręcze</w:t>
      </w:r>
      <w:r w:rsidR="003072D3">
        <w:t>ń</w:t>
      </w:r>
      <w:r w:rsidR="003072D3" w:rsidRPr="006538AF">
        <w:t xml:space="preserve"> </w:t>
      </w:r>
      <w:r w:rsidRPr="006538AF">
        <w:t xml:space="preserve">lub gwarancji w ramach rządowych programów </w:t>
      </w:r>
      <w:proofErr w:type="spellStart"/>
      <w:r>
        <w:t>poręczeniowo</w:t>
      </w:r>
      <w:proofErr w:type="spellEnd"/>
      <w:r w:rsidR="00E824F2">
        <w:t>-</w:t>
      </w:r>
      <w:r>
        <w:t>gwarancyjnych,</w:t>
      </w:r>
      <w:r w:rsidRPr="006538AF">
        <w:t xml:space="preserve"> </w:t>
      </w:r>
      <w:r>
        <w:t>zwanych dalej „programami rządowymi”, obejmujących w</w:t>
      </w:r>
      <w:r w:rsidR="00ED592B">
        <w:t xml:space="preserve"> </w:t>
      </w:r>
      <w:r w:rsidRPr="006538AF">
        <w:t>szczególności projekty:</w:t>
      </w:r>
    </w:p>
    <w:p w:rsidR="004478A8" w:rsidRPr="005001C7" w:rsidRDefault="004478A8" w:rsidP="005001C7">
      <w:pPr>
        <w:pStyle w:val="ZPKTzmpktartykuempunktem"/>
      </w:pPr>
      <w:r w:rsidRPr="006538AF">
        <w:t>1)</w:t>
      </w:r>
      <w:r w:rsidRPr="006538AF">
        <w:tab/>
      </w:r>
      <w:r w:rsidRPr="005001C7">
        <w:t xml:space="preserve">realizowane z wykorzystaniem środków pochodzących z funduszy Unii Europejskiej oraz międzynarodowych instytucji finansowych w rozumieniu art. 4 ust. 1 pkt 3 ustawy z dnia 29 sierpnia 1997 r. </w:t>
      </w:r>
      <w:r w:rsidR="004F02C9">
        <w:t>–</w:t>
      </w:r>
      <w:r w:rsidRPr="005001C7">
        <w:t xml:space="preserve"> Prawo bankowe (Dz.</w:t>
      </w:r>
      <w:r w:rsidR="00120E4B">
        <w:t xml:space="preserve"> </w:t>
      </w:r>
      <w:r w:rsidRPr="005001C7">
        <w:t>U. z 201</w:t>
      </w:r>
      <w:r w:rsidR="00943E07">
        <w:t>7</w:t>
      </w:r>
      <w:r w:rsidRPr="005001C7">
        <w:t xml:space="preserve"> r. poz. 18</w:t>
      </w:r>
      <w:r w:rsidR="00943E07">
        <w:t>76</w:t>
      </w:r>
      <w:r w:rsidRPr="005001C7">
        <w:t>)</w:t>
      </w:r>
      <w:r w:rsidR="006D2A66">
        <w:t>,</w:t>
      </w:r>
    </w:p>
    <w:p w:rsidR="004478A8" w:rsidRPr="005001C7" w:rsidRDefault="004478A8" w:rsidP="005001C7">
      <w:pPr>
        <w:pStyle w:val="ZPKTzmpktartykuempunktem"/>
      </w:pPr>
      <w:r w:rsidRPr="005001C7">
        <w:lastRenderedPageBreak/>
        <w:t>2)</w:t>
      </w:r>
      <w:r w:rsidRPr="005001C7">
        <w:tab/>
        <w:t>infrastrukturalne</w:t>
      </w:r>
      <w:r w:rsidR="00696B84" w:rsidRPr="005001C7">
        <w:t>,</w:t>
      </w:r>
      <w:r w:rsidRPr="005001C7">
        <w:t xml:space="preserve"> </w:t>
      </w:r>
    </w:p>
    <w:p w:rsidR="004478A8" w:rsidRPr="006538AF" w:rsidRDefault="004478A8" w:rsidP="00142454">
      <w:pPr>
        <w:pStyle w:val="ZPKTzmpktartykuempunktem"/>
        <w:keepNext/>
      </w:pPr>
      <w:r w:rsidRPr="005001C7">
        <w:t>3)</w:t>
      </w:r>
      <w:r w:rsidRPr="005001C7">
        <w:tab/>
        <w:t>związane z rozwojem sektora mikroprzedsiębiorców, małych i średnich przedsiębiorców</w:t>
      </w:r>
    </w:p>
    <w:p w:rsidR="004478A8" w:rsidRPr="006538AF" w:rsidRDefault="00D956F0" w:rsidP="00955B71">
      <w:pPr>
        <w:pStyle w:val="ZCZWSPPKTzmczciwsppktartykuempunktem"/>
      </w:pPr>
      <w:r>
        <w:t>–</w:t>
      </w:r>
      <w:r w:rsidR="004478A8" w:rsidRPr="006538AF">
        <w:t xml:space="preserve"> w tym realizowane z wykorzystaniem środków publicznych.</w:t>
      </w:r>
    </w:p>
    <w:p w:rsidR="004478A8" w:rsidRDefault="004478A8" w:rsidP="004478A8">
      <w:pPr>
        <w:pStyle w:val="ZUSTzmustartykuempunktem"/>
      </w:pPr>
      <w:r w:rsidRPr="006538AF">
        <w:t xml:space="preserve">2. </w:t>
      </w:r>
      <w:r>
        <w:t xml:space="preserve">Poręczenie lub gwarancja, o których mowa w ust. 1, </w:t>
      </w:r>
      <w:r w:rsidR="009724AF">
        <w:t xml:space="preserve">mogą </w:t>
      </w:r>
      <w:r>
        <w:t xml:space="preserve">stanowić pomoc publiczną lub pomoc </w:t>
      </w:r>
      <w:r w:rsidRPr="00D2060F">
        <w:rPr>
          <w:rStyle w:val="Kkursywa"/>
        </w:rPr>
        <w:t xml:space="preserve">de </w:t>
      </w:r>
      <w:proofErr w:type="spellStart"/>
      <w:r w:rsidRPr="00D2060F">
        <w:rPr>
          <w:rStyle w:val="Kkursywa"/>
        </w:rPr>
        <w:t>minimis</w:t>
      </w:r>
      <w:proofErr w:type="spellEnd"/>
      <w:r>
        <w:t>.</w:t>
      </w:r>
    </w:p>
    <w:p w:rsidR="004478A8" w:rsidRPr="006538AF" w:rsidRDefault="004478A8" w:rsidP="004478A8">
      <w:pPr>
        <w:pStyle w:val="ZUSTzmustartykuempunktem"/>
      </w:pPr>
      <w:r w:rsidRPr="006538AF">
        <w:t>3</w:t>
      </w:r>
      <w:r>
        <w:t xml:space="preserve">. W ramach programów rządowych </w:t>
      </w:r>
      <w:r w:rsidRPr="006538AF">
        <w:t>Bank Gospodarstwa Krajowego może obejmować</w:t>
      </w:r>
      <w:r w:rsidR="00B82CEF">
        <w:t xml:space="preserve">, </w:t>
      </w:r>
      <w:r w:rsidRPr="006538AF">
        <w:t xml:space="preserve">nabywać </w:t>
      </w:r>
      <w:r w:rsidR="00B82CEF">
        <w:t xml:space="preserve">lub </w:t>
      </w:r>
      <w:r>
        <w:t xml:space="preserve">zbywać </w:t>
      </w:r>
      <w:r w:rsidRPr="006538AF">
        <w:t>akcje (udziały) podmiotów udzielających poręczeń lub gwarancji za zobowiązania mikroprzedsiębiorców, małych i średnich przedsiębiorców, a</w:t>
      </w:r>
      <w:r w:rsidR="00ED592B">
        <w:t xml:space="preserve"> </w:t>
      </w:r>
      <w:r w:rsidRPr="006538AF">
        <w:t>także organizacji pożytku publicznego w rozumi</w:t>
      </w:r>
      <w:r>
        <w:t>eniu przepisów ustawy z dnia 24</w:t>
      </w:r>
      <w:r w:rsidR="00ED592B">
        <w:t xml:space="preserve"> </w:t>
      </w:r>
      <w:r w:rsidRPr="006538AF">
        <w:t>kwietnia 2003 r. o działalności pożytku publiczn</w:t>
      </w:r>
      <w:r>
        <w:t>ego i o wolontariacie (Dz. U. z 2016 r. poz. 1817 i 1948 oraz</w:t>
      </w:r>
      <w:r w:rsidR="00ED592B">
        <w:t xml:space="preserve"> </w:t>
      </w:r>
      <w:r>
        <w:t>z</w:t>
      </w:r>
      <w:r w:rsidR="00ED592B">
        <w:t xml:space="preserve"> </w:t>
      </w:r>
      <w:r>
        <w:t>2017</w:t>
      </w:r>
      <w:r w:rsidR="00ED592B">
        <w:t xml:space="preserve"> </w:t>
      </w:r>
      <w:r>
        <w:t>r. poz. 60</w:t>
      </w:r>
      <w:r w:rsidR="00F3581C">
        <w:t>,</w:t>
      </w:r>
      <w:r>
        <w:t xml:space="preserve"> 573</w:t>
      </w:r>
      <w:r w:rsidR="00F3581C">
        <w:t xml:space="preserve"> i 1909</w:t>
      </w:r>
      <w:r w:rsidRPr="006538AF">
        <w:t xml:space="preserve">) oraz obejmować </w:t>
      </w:r>
      <w:r w:rsidR="00A943EB">
        <w:t>lub</w:t>
      </w:r>
      <w:r w:rsidR="00ED592B">
        <w:t xml:space="preserve"> </w:t>
      </w:r>
      <w:r>
        <w:t>zbywać akcje (udziały) we</w:t>
      </w:r>
      <w:r w:rsidR="00ED592B">
        <w:t xml:space="preserve"> </w:t>
      </w:r>
      <w:r w:rsidRPr="006538AF">
        <w:t>współtworzonych przez Bank Gospodarstwa Krajowego podmiotach mających udzielać poręczeń lub gwarancji za</w:t>
      </w:r>
      <w:r>
        <w:t xml:space="preserve"> </w:t>
      </w:r>
      <w:r w:rsidRPr="006538AF">
        <w:t>zobowiązania mikroprzedsiębiorców, małyc</w:t>
      </w:r>
      <w:r>
        <w:t>h i</w:t>
      </w:r>
      <w:r w:rsidR="00ED592B">
        <w:t xml:space="preserve"> </w:t>
      </w:r>
      <w:r>
        <w:t xml:space="preserve">średnich przedsiębiorców, a </w:t>
      </w:r>
      <w:r w:rsidRPr="006538AF">
        <w:t>także organizacji pożytku publicznego.</w:t>
      </w:r>
    </w:p>
    <w:p w:rsidR="004478A8" w:rsidRPr="006538AF" w:rsidRDefault="004478A8" w:rsidP="00142454">
      <w:pPr>
        <w:pStyle w:val="ZUSTzmustartykuempunktem"/>
        <w:keepNext/>
      </w:pPr>
      <w:r w:rsidRPr="006538AF">
        <w:t>4. Minister właściwy do spraw finansów publicznych określi, w drodze rozporządzenia, szczegółowe warunki oraz tryb udzielan</w:t>
      </w:r>
      <w:r>
        <w:t>ia w ramach programów rządowych</w:t>
      </w:r>
      <w:r w:rsidRPr="006538AF">
        <w:t xml:space="preserve"> w formie poręczeń lub gwarancji Banku Gospodarstwa Krajowego:</w:t>
      </w:r>
    </w:p>
    <w:p w:rsidR="004478A8" w:rsidRPr="005001C7" w:rsidRDefault="00AC1AB8" w:rsidP="005001C7">
      <w:pPr>
        <w:pStyle w:val="ZPKTzmpktartykuempunktem"/>
      </w:pPr>
      <w:r>
        <w:t>1)</w:t>
      </w:r>
      <w:r w:rsidR="005001C7">
        <w:tab/>
      </w:r>
      <w:r w:rsidR="004478A8" w:rsidRPr="005001C7">
        <w:t>pomocy publicznej,</w:t>
      </w:r>
    </w:p>
    <w:p w:rsidR="004478A8" w:rsidRPr="006538AF" w:rsidRDefault="00AC1AB8" w:rsidP="00142454">
      <w:pPr>
        <w:pStyle w:val="ZPKTzmpktartykuempunktem"/>
        <w:keepNext/>
      </w:pPr>
      <w:r>
        <w:t>2)</w:t>
      </w:r>
      <w:r w:rsidR="005001C7">
        <w:tab/>
      </w:r>
      <w:r w:rsidR="004478A8" w:rsidRPr="005001C7">
        <w:t xml:space="preserve">pomocy </w:t>
      </w:r>
      <w:r w:rsidR="004478A8" w:rsidRPr="00D2060F">
        <w:rPr>
          <w:rStyle w:val="Kkursywa"/>
        </w:rPr>
        <w:t xml:space="preserve">de </w:t>
      </w:r>
      <w:proofErr w:type="spellStart"/>
      <w:r w:rsidR="004478A8" w:rsidRPr="00D2060F">
        <w:rPr>
          <w:rStyle w:val="Kkursywa"/>
        </w:rPr>
        <w:t>minimis</w:t>
      </w:r>
      <w:proofErr w:type="spellEnd"/>
    </w:p>
    <w:p w:rsidR="004478A8" w:rsidRPr="006538AF" w:rsidRDefault="004F02C9" w:rsidP="004478A8">
      <w:pPr>
        <w:pStyle w:val="ZCZWSPPKTzmczciwsppktartykuempunktem"/>
      </w:pPr>
      <w:r>
        <w:t>–</w:t>
      </w:r>
      <w:r w:rsidR="004478A8" w:rsidRPr="006538AF">
        <w:t xml:space="preserve"> uwzględniając konieczność realizacji celów określonych w programach rządowych oraz efektywnego i skutecznego wykorzystania po</w:t>
      </w:r>
      <w:r w:rsidR="00142454">
        <w:t>szczególnych rodzajów pomocy, a </w:t>
      </w:r>
      <w:r w:rsidR="004478A8" w:rsidRPr="006538AF">
        <w:t>także zapewnienia przejrzystości udzielania tej pomocy i jej zgodności z</w:t>
      </w:r>
      <w:r w:rsidR="00ED592B">
        <w:t xml:space="preserve"> </w:t>
      </w:r>
      <w:r w:rsidR="004478A8" w:rsidRPr="006538AF">
        <w:t>rynkiem wewnętrznym.</w:t>
      </w:r>
    </w:p>
    <w:p w:rsidR="004478A8" w:rsidRPr="006538AF" w:rsidRDefault="004478A8" w:rsidP="004478A8">
      <w:pPr>
        <w:pStyle w:val="ZARTzmartartykuempunktem"/>
      </w:pPr>
      <w:r w:rsidRPr="006538AF">
        <w:t>Art.</w:t>
      </w:r>
      <w:r>
        <w:t xml:space="preserve"> </w:t>
      </w:r>
      <w:r w:rsidRPr="006538AF">
        <w:t xml:space="preserve">34b. Do </w:t>
      </w:r>
      <w:r w:rsidRPr="00A12ED9">
        <w:t>poręczenia</w:t>
      </w:r>
      <w:r w:rsidRPr="006538AF">
        <w:t xml:space="preserve"> i gwarancji stosuje się</w:t>
      </w:r>
      <w:r>
        <w:t xml:space="preserve"> odpowiednio art. 2b ust. 1 i </w:t>
      </w:r>
      <w:r w:rsidRPr="006538AF">
        <w:t>art.</w:t>
      </w:r>
      <w:r>
        <w:t xml:space="preserve"> </w:t>
      </w:r>
      <w:r w:rsidRPr="006538AF">
        <w:t>8.</w:t>
      </w:r>
    </w:p>
    <w:p w:rsidR="004478A8" w:rsidRPr="006538AF" w:rsidRDefault="004478A8" w:rsidP="00142454">
      <w:pPr>
        <w:pStyle w:val="ZARTzmartartykuempunktem"/>
        <w:keepNext/>
      </w:pPr>
      <w:r>
        <w:t>Art. 34c</w:t>
      </w:r>
      <w:r w:rsidRPr="006538AF">
        <w:t xml:space="preserve">. Minister </w:t>
      </w:r>
      <w:r w:rsidRPr="00A12ED9">
        <w:t>właściwy</w:t>
      </w:r>
      <w:r w:rsidRPr="006538AF">
        <w:t xml:space="preserve"> do spraw finansów publicznych zawiera z Bankiem Gospodarstwa Krajowego umowę, która określa</w:t>
      </w:r>
      <w:r>
        <w:t xml:space="preserve"> w szczególności</w:t>
      </w:r>
      <w:r w:rsidRPr="006538AF">
        <w:t>:</w:t>
      </w:r>
    </w:p>
    <w:p w:rsidR="004478A8" w:rsidRPr="006538AF" w:rsidRDefault="004478A8" w:rsidP="004478A8">
      <w:pPr>
        <w:pStyle w:val="ZPKTzmpktartykuempunktem"/>
      </w:pPr>
      <w:r w:rsidRPr="006538AF">
        <w:t>1)</w:t>
      </w:r>
      <w:r w:rsidRPr="006538AF">
        <w:tab/>
        <w:t>szczegółowe warunki i tryb udzielania poręczeń i gwarancji;</w:t>
      </w:r>
    </w:p>
    <w:p w:rsidR="004478A8" w:rsidRPr="006538AF" w:rsidRDefault="004478A8" w:rsidP="00D2060F">
      <w:pPr>
        <w:pStyle w:val="ZPKTzmpktartykuempunktem"/>
      </w:pPr>
      <w:r w:rsidRPr="006538AF">
        <w:t>2)</w:t>
      </w:r>
      <w:r w:rsidRPr="006538AF">
        <w:tab/>
        <w:t>wysokość, warunki i tryb pobierania opłat prowizyjnych z tytułu udzielonych poręczeń i gwarancji;</w:t>
      </w:r>
    </w:p>
    <w:p w:rsidR="004478A8" w:rsidRPr="006538AF" w:rsidRDefault="004478A8" w:rsidP="004478A8">
      <w:pPr>
        <w:pStyle w:val="ZPKTzmpktartykuempunktem"/>
      </w:pPr>
      <w:r w:rsidRPr="006538AF">
        <w:t>3)</w:t>
      </w:r>
      <w:r w:rsidRPr="006538AF">
        <w:tab/>
        <w:t>warunki i terminy przekazywania środków, o których mowa w art. 34</w:t>
      </w:r>
      <w:r>
        <w:t>g</w:t>
      </w:r>
      <w:r w:rsidRPr="006538AF">
        <w:t xml:space="preserve"> ust. 3 pkt </w:t>
      </w:r>
      <w:r w:rsidR="00701ACB">
        <w:t>5</w:t>
      </w:r>
      <w:r>
        <w:t>.</w:t>
      </w:r>
    </w:p>
    <w:p w:rsidR="004478A8" w:rsidRDefault="004478A8" w:rsidP="004478A8">
      <w:pPr>
        <w:pStyle w:val="ZARTzmartartykuempunktem"/>
      </w:pPr>
      <w:r>
        <w:lastRenderedPageBreak/>
        <w:t>Art. 34d.</w:t>
      </w:r>
      <w:r w:rsidRPr="006538AF">
        <w:t xml:space="preserve"> </w:t>
      </w:r>
      <w:r>
        <w:t xml:space="preserve">1. </w:t>
      </w:r>
      <w:r w:rsidRPr="006538AF">
        <w:t xml:space="preserve">Bank </w:t>
      </w:r>
      <w:r w:rsidRPr="00A12ED9">
        <w:t>Gospodarstwa</w:t>
      </w:r>
      <w:r w:rsidRPr="006538AF">
        <w:t xml:space="preserve"> Krajowego prze</w:t>
      </w:r>
      <w:r>
        <w:t>kazuje ministrowi właściwemu do</w:t>
      </w:r>
      <w:r w:rsidR="00ED592B">
        <w:t xml:space="preserve"> </w:t>
      </w:r>
      <w:r w:rsidRPr="006538AF">
        <w:t xml:space="preserve">spraw finansów publicznych </w:t>
      </w:r>
      <w:r>
        <w:t xml:space="preserve">półroczne </w:t>
      </w:r>
      <w:r w:rsidRPr="006538AF">
        <w:t>informacj</w:t>
      </w:r>
      <w:r>
        <w:t>e</w:t>
      </w:r>
      <w:r w:rsidRPr="006538AF">
        <w:t xml:space="preserve"> o</w:t>
      </w:r>
      <w:r>
        <w:t xml:space="preserve"> udzielonych poręczeniach i</w:t>
      </w:r>
      <w:r w:rsidR="00142454">
        <w:t> </w:t>
      </w:r>
      <w:r>
        <w:t>gwarancjach.</w:t>
      </w:r>
    </w:p>
    <w:p w:rsidR="004478A8" w:rsidRDefault="004478A8" w:rsidP="004478A8">
      <w:pPr>
        <w:pStyle w:val="ZUSTzmustartykuempunktem"/>
      </w:pPr>
      <w:r>
        <w:t>2. Informacje, o których mowa w ust. 1, są przekazywane w terminie 90 dni po</w:t>
      </w:r>
      <w:r w:rsidR="00ED592B">
        <w:t xml:space="preserve"> </w:t>
      </w:r>
      <w:r>
        <w:t>upływie półrocza.</w:t>
      </w:r>
    </w:p>
    <w:p w:rsidR="004478A8" w:rsidRPr="006538AF" w:rsidRDefault="004478A8" w:rsidP="004478A8">
      <w:pPr>
        <w:pStyle w:val="ZARTzmartartykuempunktem"/>
      </w:pPr>
      <w:r w:rsidRPr="006538AF">
        <w:t>Art.</w:t>
      </w:r>
      <w:r>
        <w:t xml:space="preserve"> </w:t>
      </w:r>
      <w:r w:rsidRPr="006538AF">
        <w:t>34</w:t>
      </w:r>
      <w:r>
        <w:t>e</w:t>
      </w:r>
      <w:r w:rsidRPr="006538AF">
        <w:t xml:space="preserve">. W celu </w:t>
      </w:r>
      <w:r w:rsidRPr="00A12ED9">
        <w:t>realizacji</w:t>
      </w:r>
      <w:r w:rsidRPr="006538AF">
        <w:t xml:space="preserve"> programów rządowych</w:t>
      </w:r>
      <w:r>
        <w:t xml:space="preserve"> </w:t>
      </w:r>
      <w:r w:rsidRPr="006538AF">
        <w:t xml:space="preserve">minister właściwy do spraw finansów publicznych </w:t>
      </w:r>
      <w:r>
        <w:t>przekazuje</w:t>
      </w:r>
      <w:r w:rsidRPr="006538AF">
        <w:t xml:space="preserve"> środki na zwiększenie funduszu statutowego Banku Gospodarstwa Krajowego, mając na względzie konieczność pokrycia ryzyka działalności bankowej ponoszonego przez</w:t>
      </w:r>
      <w:r>
        <w:t xml:space="preserve"> </w:t>
      </w:r>
      <w:r w:rsidRPr="006538AF">
        <w:t>Bank Gospodarstwa Krajowego w związku z</w:t>
      </w:r>
      <w:r w:rsidR="00142454">
        <w:t> </w:t>
      </w:r>
      <w:r w:rsidRPr="006538AF">
        <w:t>realizacją tych programów.</w:t>
      </w:r>
      <w:r w:rsidRPr="00ED0E8C">
        <w:t xml:space="preserve"> </w:t>
      </w:r>
    </w:p>
    <w:p w:rsidR="004478A8" w:rsidRPr="006538AF" w:rsidRDefault="004478A8" w:rsidP="004478A8">
      <w:pPr>
        <w:pStyle w:val="ZARTzmartartykuempunktem"/>
      </w:pPr>
      <w:r w:rsidRPr="006538AF">
        <w:t>Art.</w:t>
      </w:r>
      <w:r>
        <w:t xml:space="preserve"> </w:t>
      </w:r>
      <w:r w:rsidRPr="006538AF">
        <w:t>34</w:t>
      </w:r>
      <w:r>
        <w:t>f</w:t>
      </w:r>
      <w:r w:rsidRPr="006538AF">
        <w:t>. 1. W związku z realizacją programów rządowych Bank Gospodarstwa Krajowego</w:t>
      </w:r>
      <w:r w:rsidR="000229BB">
        <w:t>,</w:t>
      </w:r>
      <w:r w:rsidRPr="006538AF">
        <w:t xml:space="preserve"> w porozumieniu z ministrem właściwym do spraw finansów publicznych</w:t>
      </w:r>
      <w:r w:rsidR="000229BB">
        <w:t>,</w:t>
      </w:r>
      <w:r w:rsidRPr="006538AF">
        <w:t xml:space="preserve"> przygotowuje </w:t>
      </w:r>
      <w:r>
        <w:t xml:space="preserve">roczny </w:t>
      </w:r>
      <w:r w:rsidRPr="006538AF">
        <w:t>plan finansowy</w:t>
      </w:r>
      <w:r w:rsidR="000229BB">
        <w:t>,</w:t>
      </w:r>
      <w:r>
        <w:t xml:space="preserve"> odrębnie dla każdego programu rządowego</w:t>
      </w:r>
      <w:r w:rsidRPr="006538AF">
        <w:t>.</w:t>
      </w:r>
    </w:p>
    <w:p w:rsidR="004478A8" w:rsidRPr="006538AF" w:rsidRDefault="004478A8" w:rsidP="00142454">
      <w:pPr>
        <w:pStyle w:val="ZUSTzmustartykuempunktem"/>
        <w:keepNext/>
      </w:pPr>
      <w:r w:rsidRPr="006538AF">
        <w:t>2. Plan finansowy określa w szczególności:</w:t>
      </w:r>
    </w:p>
    <w:p w:rsidR="004478A8" w:rsidRPr="006538AF" w:rsidRDefault="004478A8" w:rsidP="004478A8">
      <w:pPr>
        <w:pStyle w:val="ZPKTzmpktartykuempunktem"/>
      </w:pPr>
      <w:r w:rsidRPr="006538AF">
        <w:t>1)</w:t>
      </w:r>
      <w:r w:rsidRPr="006538AF">
        <w:tab/>
        <w:t>łączną kwotę, do wysokości której Bank Gospodarstwa Krajowego może udzielać poręczeń i gwarancji;</w:t>
      </w:r>
    </w:p>
    <w:p w:rsidR="004478A8" w:rsidRPr="006538AF" w:rsidRDefault="004478A8" w:rsidP="004478A8">
      <w:pPr>
        <w:pStyle w:val="ZPKTzmpktartykuempunktem"/>
      </w:pPr>
      <w:r w:rsidRPr="006538AF">
        <w:t>2)</w:t>
      </w:r>
      <w:r w:rsidRPr="006538AF">
        <w:tab/>
        <w:t>przewidywan</w:t>
      </w:r>
      <w:r>
        <w:t>ą kwotę</w:t>
      </w:r>
      <w:r w:rsidRPr="006538AF">
        <w:t xml:space="preserve"> </w:t>
      </w:r>
      <w:r>
        <w:t xml:space="preserve">kosztów i </w:t>
      </w:r>
      <w:r w:rsidRPr="006538AF">
        <w:t>wydatk</w:t>
      </w:r>
      <w:r>
        <w:t>ów</w:t>
      </w:r>
      <w:r w:rsidRPr="006538AF">
        <w:t xml:space="preserve"> wynikając</w:t>
      </w:r>
      <w:r>
        <w:t>ych z udzielanych poręczeń i</w:t>
      </w:r>
      <w:r w:rsidR="00142454">
        <w:t> </w:t>
      </w:r>
      <w:r w:rsidRPr="006538AF">
        <w:t>gwarancji;</w:t>
      </w:r>
    </w:p>
    <w:p w:rsidR="004478A8" w:rsidRPr="006538AF" w:rsidRDefault="004478A8" w:rsidP="004478A8">
      <w:pPr>
        <w:pStyle w:val="ZPKTzmpktartykuempunktem"/>
      </w:pPr>
      <w:r w:rsidRPr="006538AF">
        <w:t>3)</w:t>
      </w:r>
      <w:r w:rsidRPr="006538AF">
        <w:tab/>
        <w:t>planowaną kwotę zaangażowania Banku Gospodarstwa Krajowego w akcje (udziały) podmiotów, o których mowa w art. 34a ust. 3</w:t>
      </w:r>
      <w:r>
        <w:t>, o ile dany program przewiduje takie zaangażowanie</w:t>
      </w:r>
      <w:r w:rsidRPr="006538AF">
        <w:t>;</w:t>
      </w:r>
    </w:p>
    <w:p w:rsidR="004478A8" w:rsidRPr="006538AF" w:rsidRDefault="004478A8" w:rsidP="004478A8">
      <w:pPr>
        <w:pStyle w:val="ZPKTzmpktartykuempunktem"/>
      </w:pPr>
      <w:r w:rsidRPr="006538AF">
        <w:t>4)</w:t>
      </w:r>
      <w:r w:rsidRPr="006538AF">
        <w:tab/>
        <w:t>przewidywaną kwotę wypłat z tytułu u</w:t>
      </w:r>
      <w:r>
        <w:t>dzielonych poręczeń i gwarancji.</w:t>
      </w:r>
    </w:p>
    <w:p w:rsidR="004478A8" w:rsidRPr="006538AF" w:rsidRDefault="004478A8" w:rsidP="004478A8">
      <w:pPr>
        <w:pStyle w:val="ZARTzmartartykuempunktem"/>
      </w:pPr>
      <w:r w:rsidRPr="006538AF">
        <w:t>Art.</w:t>
      </w:r>
      <w:r>
        <w:t xml:space="preserve"> </w:t>
      </w:r>
      <w:r w:rsidRPr="006538AF">
        <w:t>34</w:t>
      </w:r>
      <w:r>
        <w:t>g</w:t>
      </w:r>
      <w:r w:rsidRPr="006538AF">
        <w:t xml:space="preserve">. </w:t>
      </w:r>
      <w:r>
        <w:t xml:space="preserve">1. </w:t>
      </w:r>
      <w:r w:rsidR="00326266">
        <w:t xml:space="preserve">W Banku Gospodarstwa Krajowego działa </w:t>
      </w:r>
      <w:r w:rsidRPr="006538AF">
        <w:t>Krajowy Fundusz Gwarancyjny, zwany dalej „Funduszem”.</w:t>
      </w:r>
    </w:p>
    <w:p w:rsidR="004478A8" w:rsidRPr="006538AF" w:rsidRDefault="004478A8" w:rsidP="004478A8">
      <w:pPr>
        <w:pStyle w:val="ZUSTzmustartykuempunktem"/>
      </w:pPr>
      <w:r w:rsidRPr="006538AF">
        <w:t>2. Środki Funduszu przez</w:t>
      </w:r>
      <w:r>
        <w:t>nacza się</w:t>
      </w:r>
      <w:r w:rsidRPr="006538AF">
        <w:t xml:space="preserve"> na pokrycie kosztów i wydatków związanych z</w:t>
      </w:r>
      <w:r w:rsidR="00142454">
        <w:t> </w:t>
      </w:r>
      <w:r w:rsidRPr="006538AF">
        <w:t xml:space="preserve">udzielaniem poręczeń i gwarancji, w tym wypłat </w:t>
      </w:r>
      <w:r>
        <w:t>z tytułu udzielonych poręczeń i</w:t>
      </w:r>
      <w:r w:rsidR="00142454">
        <w:t> </w:t>
      </w:r>
      <w:r w:rsidRPr="006538AF">
        <w:t>gwarancji</w:t>
      </w:r>
      <w:r>
        <w:t xml:space="preserve"> stanowiących pomoc publiczną lub pomoc </w:t>
      </w:r>
      <w:r w:rsidRPr="00D2060F">
        <w:rPr>
          <w:rStyle w:val="Kkursywa"/>
        </w:rPr>
        <w:t xml:space="preserve">de </w:t>
      </w:r>
      <w:proofErr w:type="spellStart"/>
      <w:r w:rsidRPr="00D2060F">
        <w:rPr>
          <w:rStyle w:val="Kkursywa"/>
        </w:rPr>
        <w:t>minimis</w:t>
      </w:r>
      <w:proofErr w:type="spellEnd"/>
      <w:r w:rsidR="001D589E">
        <w:t>,</w:t>
      </w:r>
      <w:r w:rsidRPr="00521287">
        <w:t xml:space="preserve"> na rzecz </w:t>
      </w:r>
      <w:proofErr w:type="spellStart"/>
      <w:r w:rsidRPr="00521287">
        <w:t>mikro</w:t>
      </w:r>
      <w:r>
        <w:t>przedsiębiorców</w:t>
      </w:r>
      <w:proofErr w:type="spellEnd"/>
      <w:r>
        <w:t>,</w:t>
      </w:r>
      <w:r w:rsidRPr="00521287">
        <w:t xml:space="preserve"> małych i średnich przedsiębior</w:t>
      </w:r>
      <w:r>
        <w:t xml:space="preserve">ców. </w:t>
      </w:r>
    </w:p>
    <w:p w:rsidR="004478A8" w:rsidRPr="006538AF" w:rsidRDefault="004478A8" w:rsidP="00142454">
      <w:pPr>
        <w:pStyle w:val="ZUSTzmustartykuempunktem"/>
        <w:keepNext/>
      </w:pPr>
      <w:r w:rsidRPr="006538AF">
        <w:t>3. Środki Funduszu pochodzą z:</w:t>
      </w:r>
    </w:p>
    <w:p w:rsidR="004478A8" w:rsidRPr="004478A8" w:rsidRDefault="004478A8" w:rsidP="004478A8">
      <w:pPr>
        <w:pStyle w:val="ZPKTzmpktartykuempunktem"/>
      </w:pPr>
      <w:r w:rsidRPr="004478A8">
        <w:t>1)</w:t>
      </w:r>
      <w:r w:rsidRPr="004478A8">
        <w:tab/>
        <w:t xml:space="preserve">środków finansowych, o których mowa w art. 29 ust. </w:t>
      </w:r>
      <w:r>
        <w:t>4a</w:t>
      </w:r>
      <w:r w:rsidRPr="004478A8">
        <w:t xml:space="preserve"> ustawy z</w:t>
      </w:r>
      <w:r w:rsidR="00ED592B">
        <w:t xml:space="preserve"> </w:t>
      </w:r>
      <w:r w:rsidRPr="004478A8">
        <w:t>dnia 11 lipca 201</w:t>
      </w:r>
      <w:r>
        <w:t>4</w:t>
      </w:r>
      <w:r w:rsidRPr="004478A8">
        <w:t xml:space="preserve"> r. o zasadach realizacji programów w zakresie polityki spójności finansowanych w</w:t>
      </w:r>
      <w:r w:rsidR="00ED592B">
        <w:t xml:space="preserve"> </w:t>
      </w:r>
      <w:r w:rsidRPr="004478A8">
        <w:t>perspektywie finansowej 2014</w:t>
      </w:r>
      <w:r w:rsidR="004F02C9">
        <w:t>–</w:t>
      </w:r>
      <w:r w:rsidRPr="004478A8">
        <w:t>2020</w:t>
      </w:r>
      <w:r>
        <w:t xml:space="preserve"> </w:t>
      </w:r>
      <w:r w:rsidRPr="006538AF">
        <w:t>(Dz</w:t>
      </w:r>
      <w:r>
        <w:t>. U. z 2017 r. poz.</w:t>
      </w:r>
      <w:r w:rsidR="00142454">
        <w:t> </w:t>
      </w:r>
      <w:r>
        <w:t>1460</w:t>
      </w:r>
      <w:r w:rsidR="00521E5B">
        <w:t>,</w:t>
      </w:r>
      <w:r w:rsidR="006A1DCA">
        <w:t xml:space="preserve"> </w:t>
      </w:r>
      <w:r>
        <w:t>1475</w:t>
      </w:r>
      <w:r w:rsidR="00521E5B">
        <w:t xml:space="preserve"> i …</w:t>
      </w:r>
      <w:r w:rsidRPr="006538AF">
        <w:t>)</w:t>
      </w:r>
      <w:r w:rsidRPr="004478A8">
        <w:t xml:space="preserve">; </w:t>
      </w:r>
    </w:p>
    <w:p w:rsidR="004478A8" w:rsidRPr="004478A8" w:rsidRDefault="004478A8" w:rsidP="004478A8">
      <w:pPr>
        <w:pStyle w:val="ZPKTzmpktartykuempunktem"/>
      </w:pPr>
      <w:r w:rsidRPr="006538AF">
        <w:lastRenderedPageBreak/>
        <w:t>2</w:t>
      </w:r>
      <w:r w:rsidRPr="004478A8">
        <w:t>)</w:t>
      </w:r>
      <w:r w:rsidRPr="004478A8">
        <w:tab/>
        <w:t xml:space="preserve">opłat prowizyjnych za poręczenia i gwarancje </w:t>
      </w:r>
      <w:r>
        <w:t>finansowane ze środków Funduszu</w:t>
      </w:r>
      <w:r w:rsidRPr="004478A8">
        <w:t>;</w:t>
      </w:r>
    </w:p>
    <w:p w:rsidR="004478A8" w:rsidRPr="004478A8" w:rsidRDefault="004478A8" w:rsidP="004478A8">
      <w:pPr>
        <w:pStyle w:val="ZPKTzmpktartykuempunktem"/>
      </w:pPr>
      <w:r w:rsidRPr="006538AF">
        <w:t>3</w:t>
      </w:r>
      <w:r w:rsidRPr="004478A8">
        <w:t>)</w:t>
      </w:r>
      <w:r w:rsidRPr="004478A8">
        <w:tab/>
        <w:t xml:space="preserve">wpływów z tytułu </w:t>
      </w:r>
      <w:r>
        <w:t xml:space="preserve">odzyskanych kwot zapłaconych </w:t>
      </w:r>
      <w:r w:rsidRPr="004478A8">
        <w:t xml:space="preserve">przez Bank Gospodarstwa Krajowego </w:t>
      </w:r>
      <w:r>
        <w:t>w wykonaniu umowy poręczenia lub gwarancji</w:t>
      </w:r>
      <w:r w:rsidRPr="009D44BE">
        <w:t xml:space="preserve"> </w:t>
      </w:r>
      <w:r w:rsidR="00142454">
        <w:t>finansowanej ze </w:t>
      </w:r>
      <w:r>
        <w:t>środków Funduszu</w:t>
      </w:r>
      <w:r w:rsidRPr="004478A8">
        <w:t>;</w:t>
      </w:r>
      <w:r w:rsidR="00B134BA">
        <w:t xml:space="preserve"> </w:t>
      </w:r>
    </w:p>
    <w:p w:rsidR="004478A8" w:rsidRPr="004478A8" w:rsidRDefault="004478A8" w:rsidP="004478A8">
      <w:pPr>
        <w:pStyle w:val="ZPKTzmpktartykuempunktem"/>
      </w:pPr>
      <w:r w:rsidRPr="006538AF">
        <w:t>4</w:t>
      </w:r>
      <w:r w:rsidRPr="004478A8">
        <w:t>)</w:t>
      </w:r>
      <w:r w:rsidRPr="004478A8">
        <w:tab/>
        <w:t>odsetek z tytułu oprocentowania środków Funduszu;</w:t>
      </w:r>
    </w:p>
    <w:p w:rsidR="004478A8" w:rsidRPr="004478A8" w:rsidRDefault="00F255F4" w:rsidP="004478A8">
      <w:pPr>
        <w:pStyle w:val="ZPKTzmpktartykuempunktem"/>
      </w:pPr>
      <w:r>
        <w:t>5</w:t>
      </w:r>
      <w:r w:rsidR="004478A8" w:rsidRPr="004478A8">
        <w:t>)</w:t>
      </w:r>
      <w:r w:rsidR="004478A8" w:rsidRPr="004478A8">
        <w:tab/>
      </w:r>
      <w:r w:rsidR="004478A8">
        <w:t>środków</w:t>
      </w:r>
      <w:r w:rsidR="004478A8" w:rsidRPr="004478A8">
        <w:t xml:space="preserve"> z budżetu państwa </w:t>
      </w:r>
      <w:r w:rsidR="004478A8">
        <w:t>przekazywanych</w:t>
      </w:r>
      <w:r w:rsidR="004478A8" w:rsidRPr="004478A8">
        <w:t xml:space="preserve"> </w:t>
      </w:r>
      <w:r w:rsidR="004478A8">
        <w:t>przez ministra właściwego do</w:t>
      </w:r>
      <w:r w:rsidR="00ED592B">
        <w:t xml:space="preserve"> </w:t>
      </w:r>
      <w:r w:rsidR="004478A8">
        <w:t xml:space="preserve">spraw finansów publicznych </w:t>
      </w:r>
      <w:r w:rsidR="004478A8" w:rsidRPr="004478A8">
        <w:t>w wysokości umożliwiającej pokrycie kosztów i</w:t>
      </w:r>
      <w:r w:rsidR="00ED592B">
        <w:t xml:space="preserve"> </w:t>
      </w:r>
      <w:r w:rsidR="004478A8" w:rsidRPr="004478A8">
        <w:t>wydatków, o których mowa w ust. 2, i które nie znajdują pokrycia ze</w:t>
      </w:r>
      <w:r w:rsidR="00ED592B">
        <w:t xml:space="preserve"> </w:t>
      </w:r>
      <w:r w:rsidR="004478A8" w:rsidRPr="004478A8">
        <w:t>środków, o</w:t>
      </w:r>
      <w:r w:rsidR="00ED592B">
        <w:t xml:space="preserve"> </w:t>
      </w:r>
      <w:r w:rsidR="004478A8" w:rsidRPr="004478A8">
        <w:t>których mowa w pkt 1</w:t>
      </w:r>
      <w:r w:rsidR="00E824F2">
        <w:sym w:font="Symbol" w:char="F02D"/>
      </w:r>
      <w:r w:rsidR="000D30EA">
        <w:t>4</w:t>
      </w:r>
      <w:r w:rsidR="000D30EA" w:rsidRPr="004478A8">
        <w:t xml:space="preserve"> </w:t>
      </w:r>
      <w:r w:rsidR="004478A8" w:rsidRPr="004478A8">
        <w:t xml:space="preserve">oraz </w:t>
      </w:r>
      <w:r w:rsidR="000D30EA">
        <w:t>6</w:t>
      </w:r>
      <w:r w:rsidR="00E824F2">
        <w:sym w:font="Symbol" w:char="F02D"/>
      </w:r>
      <w:r w:rsidR="000D30EA">
        <w:t>8</w:t>
      </w:r>
      <w:r w:rsidR="004478A8" w:rsidRPr="004478A8">
        <w:t>;</w:t>
      </w:r>
    </w:p>
    <w:p w:rsidR="004478A8" w:rsidRPr="004478A8" w:rsidRDefault="00F255F4" w:rsidP="004478A8">
      <w:pPr>
        <w:pStyle w:val="ZPKTzmpktartykuempunktem"/>
      </w:pPr>
      <w:r>
        <w:t>6</w:t>
      </w:r>
      <w:r w:rsidR="004478A8" w:rsidRPr="004478A8">
        <w:t>)</w:t>
      </w:r>
      <w:r w:rsidR="004478A8" w:rsidRPr="004478A8">
        <w:tab/>
      </w:r>
      <w:r w:rsidR="004478A8">
        <w:t xml:space="preserve">środków z tytułu zbycia </w:t>
      </w:r>
      <w:r w:rsidR="004478A8" w:rsidRPr="006538AF">
        <w:t>akcj</w:t>
      </w:r>
      <w:r w:rsidR="004478A8">
        <w:t>i</w:t>
      </w:r>
      <w:r w:rsidR="004478A8" w:rsidRPr="006538AF">
        <w:t xml:space="preserve"> (udział</w:t>
      </w:r>
      <w:r w:rsidR="004478A8">
        <w:t>ów</w:t>
      </w:r>
      <w:r w:rsidR="004478A8" w:rsidRPr="006538AF">
        <w:t>)</w:t>
      </w:r>
      <w:r w:rsidR="004478A8">
        <w:t>, o których mowa w art. 34a ust. 3</w:t>
      </w:r>
      <w:r w:rsidR="004478A8" w:rsidRPr="004478A8">
        <w:t xml:space="preserve">; </w:t>
      </w:r>
    </w:p>
    <w:p w:rsidR="004478A8" w:rsidRPr="004478A8" w:rsidRDefault="00F255F4" w:rsidP="004478A8">
      <w:pPr>
        <w:pStyle w:val="ZPKTzmpktartykuempunktem"/>
      </w:pPr>
      <w:r>
        <w:t>7</w:t>
      </w:r>
      <w:r w:rsidR="004478A8" w:rsidRPr="004478A8">
        <w:t>)</w:t>
      </w:r>
      <w:r w:rsidR="004478A8" w:rsidRPr="004478A8">
        <w:tab/>
        <w:t>darowizn i zapisów;</w:t>
      </w:r>
    </w:p>
    <w:p w:rsidR="004478A8" w:rsidRPr="004478A8" w:rsidRDefault="00F255F4" w:rsidP="004478A8">
      <w:pPr>
        <w:pStyle w:val="ZPKTzmpktartykuempunktem"/>
      </w:pPr>
      <w:r>
        <w:t>8</w:t>
      </w:r>
      <w:r w:rsidR="004478A8" w:rsidRPr="004478A8">
        <w:t>)</w:t>
      </w:r>
      <w:r w:rsidR="004478A8" w:rsidRPr="004478A8">
        <w:tab/>
        <w:t>wpływów z innych tytułów.</w:t>
      </w:r>
    </w:p>
    <w:p w:rsidR="004478A8" w:rsidRPr="006538AF" w:rsidRDefault="004478A8" w:rsidP="00142454">
      <w:pPr>
        <w:pStyle w:val="ZARTzmartartykuempunktem"/>
        <w:keepNext/>
      </w:pPr>
      <w:r w:rsidRPr="006538AF">
        <w:t>Art. 34</w:t>
      </w:r>
      <w:r>
        <w:t>h</w:t>
      </w:r>
      <w:r w:rsidRPr="006538AF">
        <w:t>. 1. Bank Gospodarstwa Krajowego:</w:t>
      </w:r>
    </w:p>
    <w:p w:rsidR="004478A8" w:rsidRPr="006538AF" w:rsidRDefault="004478A8" w:rsidP="004478A8">
      <w:pPr>
        <w:pStyle w:val="ZPKTzmpktartykuempunktem"/>
      </w:pPr>
      <w:r w:rsidRPr="006538AF">
        <w:t>1)</w:t>
      </w:r>
      <w:r w:rsidRPr="006538AF">
        <w:tab/>
        <w:t>sporządza dla Funduszu odrębny bilans</w:t>
      </w:r>
      <w:r>
        <w:t xml:space="preserve">, </w:t>
      </w:r>
      <w:r w:rsidRPr="006538AF">
        <w:t>rachunek zysków i strat</w:t>
      </w:r>
      <w:r>
        <w:t xml:space="preserve"> oraz pozycji pozabilansowych</w:t>
      </w:r>
      <w:r w:rsidRPr="006538AF">
        <w:t>;</w:t>
      </w:r>
    </w:p>
    <w:p w:rsidR="004478A8" w:rsidRPr="006538AF" w:rsidRDefault="004478A8" w:rsidP="004478A8">
      <w:pPr>
        <w:pStyle w:val="ZPKTzmpktartykuempunktem"/>
      </w:pPr>
      <w:r w:rsidRPr="006538AF">
        <w:t>2)</w:t>
      </w:r>
      <w:r w:rsidRPr="006538AF">
        <w:tab/>
        <w:t>wyodrębnia plan finansowy Funduszu w planie finansowym Banku Gospodarstwa Krajowego</w:t>
      </w:r>
      <w:r>
        <w:t>.</w:t>
      </w:r>
    </w:p>
    <w:p w:rsidR="004478A8" w:rsidRPr="006538AF" w:rsidRDefault="004478A8" w:rsidP="004478A8">
      <w:pPr>
        <w:pStyle w:val="ZUSTzmustartykuempunktem"/>
      </w:pPr>
      <w:r w:rsidRPr="006538AF">
        <w:t>2. Plan finansowy Funduszu, o którym mowa w ust. 1 pkt 2, jest opracowywany przez Bank Gospodarstwa Krajowego w porozumieniu z ministrem właściwym do</w:t>
      </w:r>
      <w:r w:rsidR="00ED592B">
        <w:t xml:space="preserve"> </w:t>
      </w:r>
      <w:r w:rsidRPr="006538AF">
        <w:t>spraw finansów publicznych oraz ministrem właściwym do spraw gospodarki</w:t>
      </w:r>
      <w:r w:rsidR="00551870">
        <w:t>,</w:t>
      </w:r>
      <w:r w:rsidRPr="006538AF">
        <w:t xml:space="preserve"> w</w:t>
      </w:r>
      <w:r w:rsidR="00142454">
        <w:t> </w:t>
      </w:r>
      <w:r w:rsidRPr="006538AF">
        <w:t xml:space="preserve">terminie do dnia </w:t>
      </w:r>
      <w:r>
        <w:t>15 czerwca</w:t>
      </w:r>
      <w:r w:rsidRPr="006538AF">
        <w:t xml:space="preserve"> </w:t>
      </w:r>
      <w:r w:rsidR="00943E07">
        <w:t xml:space="preserve">roku </w:t>
      </w:r>
      <w:r w:rsidRPr="006538AF">
        <w:t>poprzedzającego rok, w którym plan finansowy Funduszu ma obowiązywać.</w:t>
      </w:r>
    </w:p>
    <w:p w:rsidR="004478A8" w:rsidRPr="006538AF" w:rsidRDefault="004478A8" w:rsidP="00142454">
      <w:pPr>
        <w:pStyle w:val="ZUSTzmustartykuempunktem"/>
        <w:keepNext/>
      </w:pPr>
      <w:r w:rsidRPr="006538AF">
        <w:t>3. Plan finansowy Funduszu określa w szczególności:</w:t>
      </w:r>
    </w:p>
    <w:p w:rsidR="004478A8" w:rsidRPr="006538AF" w:rsidRDefault="004478A8" w:rsidP="004478A8">
      <w:pPr>
        <w:pStyle w:val="ZPKTzmpktartykuempunktem"/>
      </w:pPr>
      <w:r w:rsidRPr="006538AF">
        <w:t>1)</w:t>
      </w:r>
      <w:r w:rsidRPr="006538AF">
        <w:tab/>
        <w:t xml:space="preserve">łączną kwotę, do wysokości której Bank Gospodarstwa Krajowego może udzielać poręczeń i gwarancji </w:t>
      </w:r>
      <w:r>
        <w:t xml:space="preserve">stanowiących pomoc publiczną lub pomoc </w:t>
      </w:r>
      <w:r w:rsidRPr="00D2060F">
        <w:rPr>
          <w:rStyle w:val="Kkursywa"/>
        </w:rPr>
        <w:t xml:space="preserve">de </w:t>
      </w:r>
      <w:proofErr w:type="spellStart"/>
      <w:r w:rsidRPr="00D2060F">
        <w:rPr>
          <w:rStyle w:val="Kkursywa"/>
        </w:rPr>
        <w:t>minimis</w:t>
      </w:r>
      <w:proofErr w:type="spellEnd"/>
      <w:r w:rsidRPr="006538AF">
        <w:t>;</w:t>
      </w:r>
    </w:p>
    <w:p w:rsidR="004478A8" w:rsidRPr="006538AF" w:rsidRDefault="004478A8" w:rsidP="004478A8">
      <w:pPr>
        <w:pStyle w:val="ZPKTzmpktartykuempunktem"/>
      </w:pPr>
      <w:r w:rsidRPr="006538AF">
        <w:t>2)</w:t>
      </w:r>
      <w:r w:rsidRPr="006538AF">
        <w:tab/>
        <w:t xml:space="preserve">przewidywane koszty i wydatki wynikające z udzielanych przez Bank Gospodarstwa Krajowego poręczeń i gwarancji </w:t>
      </w:r>
      <w:r>
        <w:t>stanowiących pomoc publiczną lub</w:t>
      </w:r>
      <w:r w:rsidR="00ED592B">
        <w:t xml:space="preserve"> </w:t>
      </w:r>
      <w:r>
        <w:t xml:space="preserve">pomoc </w:t>
      </w:r>
      <w:r w:rsidRPr="00D2060F">
        <w:rPr>
          <w:rStyle w:val="Kkursywa"/>
        </w:rPr>
        <w:t xml:space="preserve">de </w:t>
      </w:r>
      <w:proofErr w:type="spellStart"/>
      <w:r w:rsidRPr="00D2060F">
        <w:rPr>
          <w:rStyle w:val="Kkursywa"/>
        </w:rPr>
        <w:t>minimis</w:t>
      </w:r>
      <w:proofErr w:type="spellEnd"/>
      <w:r w:rsidRPr="006538AF">
        <w:t>;</w:t>
      </w:r>
    </w:p>
    <w:p w:rsidR="004478A8" w:rsidRPr="006538AF" w:rsidRDefault="004478A8" w:rsidP="004478A8">
      <w:pPr>
        <w:pStyle w:val="ZPKTzmpktartykuempunktem"/>
      </w:pPr>
      <w:r w:rsidRPr="006538AF">
        <w:t>3)</w:t>
      </w:r>
      <w:r w:rsidRPr="006538AF">
        <w:tab/>
        <w:t>przewidywaną kwotę wypłat z tytułu udziel</w:t>
      </w:r>
      <w:r>
        <w:t>o</w:t>
      </w:r>
      <w:r w:rsidRPr="006538AF">
        <w:t xml:space="preserve">nych poręczeń i gwarancji </w:t>
      </w:r>
      <w:r>
        <w:t xml:space="preserve">stanowiących pomoc publiczną lub pomoc </w:t>
      </w:r>
      <w:r w:rsidRPr="00D2060F">
        <w:rPr>
          <w:rStyle w:val="Kkursywa"/>
        </w:rPr>
        <w:t xml:space="preserve">de </w:t>
      </w:r>
      <w:proofErr w:type="spellStart"/>
      <w:r w:rsidRPr="00D2060F">
        <w:rPr>
          <w:rStyle w:val="Kkursywa"/>
        </w:rPr>
        <w:t>minimis</w:t>
      </w:r>
      <w:proofErr w:type="spellEnd"/>
      <w:r w:rsidRPr="006538AF">
        <w:t>;</w:t>
      </w:r>
    </w:p>
    <w:p w:rsidR="004478A8" w:rsidRDefault="004478A8" w:rsidP="004478A8">
      <w:pPr>
        <w:pStyle w:val="ZPKTzmpktartykuempunktem"/>
      </w:pPr>
      <w:r w:rsidRPr="006538AF">
        <w:t>4)</w:t>
      </w:r>
      <w:r w:rsidRPr="006538AF">
        <w:tab/>
        <w:t>przewidywaną wysokość zasil</w:t>
      </w:r>
      <w:r>
        <w:t>e</w:t>
      </w:r>
      <w:r w:rsidRPr="006538AF">
        <w:t>nia Funduszu z poszczególnych źródeł.</w:t>
      </w:r>
    </w:p>
    <w:p w:rsidR="004478A8" w:rsidRDefault="004478A8" w:rsidP="004478A8">
      <w:pPr>
        <w:pStyle w:val="ZUSTzmustartykuempunktem"/>
      </w:pPr>
      <w:r>
        <w:lastRenderedPageBreak/>
        <w:t xml:space="preserve">4. Bank Gospodarstwa Krajowego </w:t>
      </w:r>
      <w:r w:rsidRPr="006538AF">
        <w:t xml:space="preserve">przekazuje </w:t>
      </w:r>
      <w:r>
        <w:t>ministrom</w:t>
      </w:r>
      <w:r w:rsidRPr="006538AF">
        <w:t>, o których mowa w</w:t>
      </w:r>
      <w:r>
        <w:t xml:space="preserve"> ust. 2, półroczne informacje o </w:t>
      </w:r>
      <w:r w:rsidRPr="006538AF">
        <w:t>realizacji planu finansowego Funduszu w terminie 90 dni po</w:t>
      </w:r>
      <w:r w:rsidR="00ED592B">
        <w:t xml:space="preserve"> </w:t>
      </w:r>
      <w:r w:rsidRPr="006538AF">
        <w:t>upływie półrocza.</w:t>
      </w:r>
      <w:r>
        <w:t>”;</w:t>
      </w:r>
    </w:p>
    <w:p w:rsidR="004478A8" w:rsidRDefault="00761EA2" w:rsidP="00142454">
      <w:pPr>
        <w:pStyle w:val="PKTpunkt"/>
        <w:keepNext/>
      </w:pPr>
      <w:r>
        <w:t>4</w:t>
      </w:r>
      <w:r w:rsidR="004478A8">
        <w:t>)</w:t>
      </w:r>
      <w:r w:rsidR="004478A8">
        <w:tab/>
        <w:t>art. 45 otrzymuje brzmienie:</w:t>
      </w:r>
    </w:p>
    <w:p w:rsidR="004478A8" w:rsidRDefault="004478A8" w:rsidP="00D2060F">
      <w:pPr>
        <w:pStyle w:val="ZARTzmartartykuempunktem"/>
      </w:pPr>
      <w:r w:rsidRPr="006538AF">
        <w:t>„Art.</w:t>
      </w:r>
      <w:r w:rsidR="00ED592B">
        <w:t xml:space="preserve"> </w:t>
      </w:r>
      <w:r>
        <w:t>45.</w:t>
      </w:r>
      <w:r w:rsidDel="008F3B7B">
        <w:t xml:space="preserve"> </w:t>
      </w:r>
      <w:r>
        <w:t>Minister właściwy do spraw finansów publicznych prowadzi ewidencję należności i zobowiązań Skarbu Państwa z tytułu udzielonych poręczeń i gwarancji.</w:t>
      </w:r>
      <w:r w:rsidRPr="006538AF">
        <w:t>”</w:t>
      </w:r>
      <w:r w:rsidR="006D2A66">
        <w:t>.</w:t>
      </w:r>
    </w:p>
    <w:p w:rsidR="004478A8" w:rsidRDefault="004478A8" w:rsidP="00142454">
      <w:pPr>
        <w:pStyle w:val="ARTartustawynprozporzdzenia"/>
        <w:keepNext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Pr="00142454">
        <w:rPr>
          <w:rStyle w:val="Ppogrubienie"/>
        </w:rPr>
        <w:t>2.</w:t>
      </w:r>
      <w:r w:rsidRPr="008719DF">
        <w:t xml:space="preserve"> W ustawie z dnia 1</w:t>
      </w:r>
      <w:r>
        <w:t>4</w:t>
      </w:r>
      <w:r w:rsidRPr="008719DF">
        <w:t xml:space="preserve"> </w:t>
      </w:r>
      <w:r>
        <w:t>marca</w:t>
      </w:r>
      <w:r w:rsidRPr="008719DF">
        <w:t xml:space="preserve"> 20</w:t>
      </w:r>
      <w:r>
        <w:t>03</w:t>
      </w:r>
      <w:r w:rsidRPr="008719DF">
        <w:t xml:space="preserve"> r. o </w:t>
      </w:r>
      <w:r>
        <w:t>Banku Gospodarstwa Krajowego</w:t>
      </w:r>
      <w:r w:rsidRPr="008719DF">
        <w:t xml:space="preserve"> (Dz</w:t>
      </w:r>
      <w:r>
        <w:t>. U. z</w:t>
      </w:r>
      <w:r w:rsidR="00142454">
        <w:t> </w:t>
      </w:r>
      <w:r w:rsidRPr="008719DF">
        <w:t>201</w:t>
      </w:r>
      <w:r w:rsidR="00943E07">
        <w:t>7</w:t>
      </w:r>
      <w:r w:rsidRPr="008719DF">
        <w:t xml:space="preserve"> r. poz. 1</w:t>
      </w:r>
      <w:r>
        <w:t>8</w:t>
      </w:r>
      <w:r w:rsidR="00943E07">
        <w:t>43</w:t>
      </w:r>
      <w:r w:rsidRPr="008719DF">
        <w:t>)</w:t>
      </w:r>
      <w:r w:rsidR="00905F51">
        <w:t xml:space="preserve"> wprowadza się następujące zmiany:</w:t>
      </w:r>
    </w:p>
    <w:p w:rsidR="00905F51" w:rsidRDefault="003E52FF" w:rsidP="00142454">
      <w:pPr>
        <w:pStyle w:val="PKTpunkt"/>
        <w:keepNext/>
      </w:pPr>
      <w:r>
        <w:t>1</w:t>
      </w:r>
      <w:r w:rsidR="00E60B13">
        <w:t>)</w:t>
      </w:r>
      <w:r w:rsidR="003F1FA9">
        <w:tab/>
      </w:r>
      <w:r w:rsidR="00905F51">
        <w:t>w</w:t>
      </w:r>
      <w:r w:rsidR="00905F51" w:rsidRPr="003F1FA9">
        <w:t xml:space="preserve"> </w:t>
      </w:r>
      <w:r w:rsidR="00905F51">
        <w:t>art. 4:</w:t>
      </w:r>
    </w:p>
    <w:p w:rsidR="00DF45BB" w:rsidRDefault="00AC1AB8" w:rsidP="00142454">
      <w:pPr>
        <w:pStyle w:val="LITlitera"/>
        <w:keepNext/>
      </w:pPr>
      <w:r>
        <w:t>a)</w:t>
      </w:r>
      <w:r w:rsidR="00572478">
        <w:tab/>
      </w:r>
      <w:r w:rsidR="00DF45BB">
        <w:t xml:space="preserve">wprowadzenie do </w:t>
      </w:r>
      <w:r w:rsidR="00DF45BB" w:rsidRPr="00572478">
        <w:t>wyliczenia</w:t>
      </w:r>
      <w:r w:rsidR="00DF45BB">
        <w:t xml:space="preserve"> otrzymuje brzmienie:</w:t>
      </w:r>
    </w:p>
    <w:p w:rsidR="004478A8" w:rsidRDefault="004478A8" w:rsidP="00BF0686">
      <w:pPr>
        <w:pStyle w:val="ZLITFRAGzmlitfragmentunpzdanialiter"/>
      </w:pPr>
      <w:r w:rsidRPr="008719DF">
        <w:t>„</w:t>
      </w:r>
      <w:bookmarkStart w:id="1" w:name="mip36516714"/>
      <w:bookmarkEnd w:id="1"/>
      <w:r w:rsidR="00C35C5B" w:rsidRPr="00C35C5B">
        <w:t>Do podstawowych celów działalności BGK, w zakresie określonym ustawą oraz odrębnymi przepisami, należy wspieranie polityki gospodarczej Rady Ministrów, rządowych programów</w:t>
      </w:r>
      <w:r w:rsidR="001853FD" w:rsidRPr="001853FD">
        <w:t xml:space="preserve"> </w:t>
      </w:r>
      <w:r w:rsidR="001853FD">
        <w:t>społeczno-gospodarczych</w:t>
      </w:r>
      <w:r w:rsidR="0018489D">
        <w:t>,</w:t>
      </w:r>
      <w:r w:rsidR="001853FD">
        <w:t xml:space="preserve"> w tym</w:t>
      </w:r>
      <w:r w:rsidR="00C35C5B" w:rsidRPr="00C35C5B">
        <w:t xml:space="preserve"> </w:t>
      </w:r>
      <w:proofErr w:type="spellStart"/>
      <w:r w:rsidR="00F80467">
        <w:t>poręczeniowo</w:t>
      </w:r>
      <w:proofErr w:type="spellEnd"/>
      <w:r w:rsidR="00142454">
        <w:t>-</w:t>
      </w:r>
      <w:r w:rsidR="00142454">
        <w:br/>
      </w:r>
      <w:r w:rsidR="00F80467">
        <w:t>-gwarancyjnych</w:t>
      </w:r>
      <w:r w:rsidR="0018489D">
        <w:t>,</w:t>
      </w:r>
      <w:r w:rsidR="00C35C5B" w:rsidRPr="00C35C5B">
        <w:t xml:space="preserve"> oraz programów samorządności lokalnej i rozwoju regionalnego, obejmujących w szczególności projekty:</w:t>
      </w:r>
      <w:r w:rsidR="00DF45BB">
        <w:t>”</w:t>
      </w:r>
      <w:r w:rsidR="0035004A">
        <w:t>,</w:t>
      </w:r>
    </w:p>
    <w:p w:rsidR="00DF45BB" w:rsidRPr="008719DF" w:rsidRDefault="003F1FA9" w:rsidP="00142454">
      <w:pPr>
        <w:pStyle w:val="LITlitera"/>
        <w:keepNext/>
      </w:pPr>
      <w:r>
        <w:t>b</w:t>
      </w:r>
      <w:r w:rsidR="00DF45BB">
        <w:t>)</w:t>
      </w:r>
      <w:r w:rsidR="00DF45BB">
        <w:tab/>
        <w:t>pkt 3 otrzymuje brzmienie:</w:t>
      </w:r>
    </w:p>
    <w:p w:rsidR="003F1FA9" w:rsidRDefault="00DF45BB" w:rsidP="00BF0686">
      <w:pPr>
        <w:pStyle w:val="ZLITPKTzmpktliter"/>
      </w:pPr>
      <w:r w:rsidRPr="008719DF">
        <w:t>„</w:t>
      </w:r>
      <w:r w:rsidR="004478A8" w:rsidRPr="008719DF">
        <w:t>3)</w:t>
      </w:r>
      <w:r w:rsidR="004478A8" w:rsidRPr="008719DF">
        <w:tab/>
      </w:r>
      <w:r w:rsidR="004478A8" w:rsidRPr="00DF45BB">
        <w:t>związane</w:t>
      </w:r>
      <w:r w:rsidR="004478A8" w:rsidRPr="008719DF">
        <w:t xml:space="preserve"> z rozwojem sektora mikroprzedsiębiorców, małych i średnich przedsiębiorców</w:t>
      </w:r>
      <w:r>
        <w:t>”</w:t>
      </w:r>
      <w:r w:rsidR="003F1FA9">
        <w:t>;</w:t>
      </w:r>
    </w:p>
    <w:p w:rsidR="003F1FA9" w:rsidRDefault="003E52FF" w:rsidP="00142454">
      <w:pPr>
        <w:pStyle w:val="PKTpunkt"/>
        <w:keepNext/>
      </w:pPr>
      <w:r>
        <w:t>2</w:t>
      </w:r>
      <w:r w:rsidR="003F1FA9">
        <w:t>)</w:t>
      </w:r>
      <w:r w:rsidR="003F1FA9">
        <w:tab/>
        <w:t>w art. 5 w ust. 1 pkt 5 otrzymuje brzmienie:</w:t>
      </w:r>
    </w:p>
    <w:p w:rsidR="003F1FA9" w:rsidRPr="003F1FA9" w:rsidRDefault="003F1FA9" w:rsidP="003F1FA9">
      <w:pPr>
        <w:pStyle w:val="ZPKTzmpktartykuempunktem"/>
      </w:pPr>
      <w:r w:rsidRPr="008719DF">
        <w:t>„</w:t>
      </w:r>
      <w:r w:rsidRPr="003F1FA9">
        <w:t>5)</w:t>
      </w:r>
      <w:r w:rsidRPr="003F1FA9">
        <w:tab/>
        <w:t xml:space="preserve">prowadzenie </w:t>
      </w:r>
      <w:r w:rsidR="004F02C9">
        <w:t>–</w:t>
      </w:r>
      <w:r w:rsidRPr="003F1FA9">
        <w:t xml:space="preserve"> bezpośrednio lub pośrednio </w:t>
      </w:r>
      <w:r w:rsidR="004F02C9">
        <w:t>–</w:t>
      </w:r>
      <w:r w:rsidRPr="003F1FA9">
        <w:t xml:space="preserve"> działalności gwarancyjnej lub poręczeniowej w ramach realizacji </w:t>
      </w:r>
      <w:r w:rsidR="00C742FB">
        <w:t xml:space="preserve">rządowych </w:t>
      </w:r>
      <w:r w:rsidRPr="003F1FA9">
        <w:t xml:space="preserve">programów </w:t>
      </w:r>
      <w:proofErr w:type="spellStart"/>
      <w:r>
        <w:t>poręczeniowo</w:t>
      </w:r>
      <w:proofErr w:type="spellEnd"/>
      <w:r w:rsidR="00142454">
        <w:t>-</w:t>
      </w:r>
      <w:r w:rsidR="00142454">
        <w:br/>
      </w:r>
      <w:r>
        <w:t>-gwarancyjnych</w:t>
      </w:r>
      <w:r w:rsidRPr="003F1FA9">
        <w:t xml:space="preserve"> lub w imieniu i na rachunek Skarbu Państwa na podstawie ustawy z dnia 8 maja 1997</w:t>
      </w:r>
      <w:r w:rsidR="00ED592B">
        <w:t xml:space="preserve"> </w:t>
      </w:r>
      <w:r w:rsidRPr="003F1FA9">
        <w:t>r. o poręczeniach i gwarancjach udzielanych przez Skarb Państwa oraz</w:t>
      </w:r>
      <w:r w:rsidR="00ED592B">
        <w:t xml:space="preserve"> </w:t>
      </w:r>
      <w:r w:rsidRPr="003F1FA9">
        <w:t xml:space="preserve">niektóre osoby prawne, w szczególności dla sektora </w:t>
      </w:r>
      <w:r w:rsidR="0033367B" w:rsidRPr="0033367B">
        <w:t>mikroprzedsiębiorców, małych i średnich przedsiębiorców</w:t>
      </w:r>
      <w:r w:rsidRPr="003F1FA9">
        <w:t>;</w:t>
      </w:r>
      <w:r>
        <w:t>”.</w:t>
      </w:r>
    </w:p>
    <w:p w:rsidR="004478A8" w:rsidRPr="006538AF" w:rsidRDefault="004478A8" w:rsidP="00142454">
      <w:pPr>
        <w:pStyle w:val="ARTartustawynprozporzdzenia"/>
        <w:keepNext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Pr="00142454">
        <w:rPr>
          <w:rStyle w:val="Ppogrubienie"/>
        </w:rPr>
        <w:t>3.</w:t>
      </w:r>
      <w:r w:rsidRPr="006538AF">
        <w:t xml:space="preserve"> W ustawie z dnia 11 lipca 2014 r. o zasadach realizacji programów w zakresie polityki spójności finansowanych w perspektywie finansowej 2014</w:t>
      </w:r>
      <w:r w:rsidR="004F02C9">
        <w:t>–</w:t>
      </w:r>
      <w:r w:rsidRPr="006538AF">
        <w:t>2020 (Dz</w:t>
      </w:r>
      <w:r>
        <w:t>. U. z 2017 r. poz.</w:t>
      </w:r>
      <w:r w:rsidR="00ED592B">
        <w:t xml:space="preserve"> </w:t>
      </w:r>
      <w:r>
        <w:t>1460 i 1475</w:t>
      </w:r>
      <w:r w:rsidRPr="006538AF">
        <w:t>)</w:t>
      </w:r>
      <w:r>
        <w:t xml:space="preserve"> </w:t>
      </w:r>
      <w:r w:rsidRPr="006538AF">
        <w:t xml:space="preserve">w art. 29 </w:t>
      </w:r>
      <w:r>
        <w:t xml:space="preserve">po ust. 4 </w:t>
      </w:r>
      <w:r w:rsidRPr="006538AF">
        <w:t>dodaje się ust. 4a w brzmieniu:</w:t>
      </w:r>
    </w:p>
    <w:p w:rsidR="004478A8" w:rsidRDefault="004478A8" w:rsidP="004478A8">
      <w:pPr>
        <w:pStyle w:val="ZUSTzmustartykuempunktem"/>
      </w:pPr>
      <w:r w:rsidRPr="006538AF">
        <w:t xml:space="preserve">„4a. Środki </w:t>
      </w:r>
      <w:r w:rsidRPr="00443848">
        <w:t>finansowe</w:t>
      </w:r>
      <w:r w:rsidRPr="006538AF">
        <w:t>, o których mowa w ust. 2 pkt 1, wykorzystywane na</w:t>
      </w:r>
      <w:r w:rsidR="00ED592B">
        <w:t xml:space="preserve"> </w:t>
      </w:r>
      <w:r w:rsidRPr="006538AF">
        <w:t>działalność poręczeniową lub gwarancyjną</w:t>
      </w:r>
      <w:r>
        <w:t xml:space="preserve"> na rzecz mikroprzedsiębiorców, małych i</w:t>
      </w:r>
      <w:r w:rsidR="00142454">
        <w:t> </w:t>
      </w:r>
      <w:r>
        <w:t>średnich przedsiębiorców</w:t>
      </w:r>
      <w:r w:rsidR="00105CAD">
        <w:t xml:space="preserve"> w rozumieniu art. 2 ust. 1 pkt 9a ustawy z dnia 8 maja 1997</w:t>
      </w:r>
      <w:r w:rsidR="00F470A6">
        <w:t> </w:t>
      </w:r>
      <w:r w:rsidR="00105CAD">
        <w:t xml:space="preserve">r. </w:t>
      </w:r>
      <w:r w:rsidR="00105CAD" w:rsidRPr="006538AF">
        <w:t>o</w:t>
      </w:r>
      <w:r w:rsidR="00ED592B">
        <w:t xml:space="preserve"> </w:t>
      </w:r>
      <w:r w:rsidR="00105CAD" w:rsidRPr="006538AF">
        <w:t>poręczeniach i</w:t>
      </w:r>
      <w:r w:rsidR="00ED592B">
        <w:t xml:space="preserve"> </w:t>
      </w:r>
      <w:r w:rsidR="00105CAD" w:rsidRPr="006538AF">
        <w:t xml:space="preserve">gwarancjach udzielanych przez Skarb </w:t>
      </w:r>
      <w:r w:rsidR="00105CAD">
        <w:t>P</w:t>
      </w:r>
      <w:r w:rsidR="00105CAD" w:rsidRPr="006538AF">
        <w:t xml:space="preserve">aństwa oraz niektóre </w:t>
      </w:r>
      <w:r w:rsidR="00105CAD" w:rsidRPr="006538AF">
        <w:lastRenderedPageBreak/>
        <w:t>osoby prawne (Dz. U. z</w:t>
      </w:r>
      <w:r w:rsidR="00ED592B">
        <w:t xml:space="preserve"> </w:t>
      </w:r>
      <w:r w:rsidR="00105CAD">
        <w:t>2015 r. poz. 1052 i</w:t>
      </w:r>
      <w:r w:rsidR="00ED592B">
        <w:t xml:space="preserve"> </w:t>
      </w:r>
      <w:r w:rsidR="00105CAD">
        <w:t>1854,</w:t>
      </w:r>
      <w:r w:rsidR="00ED592B">
        <w:t xml:space="preserve"> </w:t>
      </w:r>
      <w:r w:rsidR="00105CAD">
        <w:t>z</w:t>
      </w:r>
      <w:r w:rsidR="00ED592B">
        <w:t xml:space="preserve"> </w:t>
      </w:r>
      <w:r w:rsidR="00105CAD">
        <w:t>2016</w:t>
      </w:r>
      <w:r w:rsidR="00ED592B">
        <w:t xml:space="preserve"> </w:t>
      </w:r>
      <w:r w:rsidR="00105CAD">
        <w:t>r</w:t>
      </w:r>
      <w:r w:rsidR="00F470A6">
        <w:t>. poz. 2260 oraz z 2017 r. poz. </w:t>
      </w:r>
      <w:r w:rsidR="00105CAD">
        <w:t>…</w:t>
      </w:r>
      <w:r w:rsidR="00105CAD" w:rsidRPr="006538AF">
        <w:t>)</w:t>
      </w:r>
      <w:r w:rsidRPr="006538AF">
        <w:t xml:space="preserve">, po okresie, o którym mowa w ust. 1 pkt </w:t>
      </w:r>
      <w:r>
        <w:t>1,</w:t>
      </w:r>
      <w:r w:rsidRPr="006538AF">
        <w:t xml:space="preserve"> zostają przekazane na pokrycie kosztów i</w:t>
      </w:r>
      <w:r w:rsidR="00ED592B">
        <w:t xml:space="preserve"> </w:t>
      </w:r>
      <w:r w:rsidRPr="006538AF">
        <w:t>wydatków</w:t>
      </w:r>
      <w:r>
        <w:t>, o których mowa w</w:t>
      </w:r>
      <w:r w:rsidR="00ED592B">
        <w:t xml:space="preserve"> </w:t>
      </w:r>
      <w:r w:rsidRPr="006538AF">
        <w:t>art.</w:t>
      </w:r>
      <w:r w:rsidR="00ED592B">
        <w:t xml:space="preserve"> </w:t>
      </w:r>
      <w:r w:rsidRPr="006538AF">
        <w:t>34</w:t>
      </w:r>
      <w:r>
        <w:t>g</w:t>
      </w:r>
      <w:r w:rsidRPr="006538AF">
        <w:t xml:space="preserve"> ust. </w:t>
      </w:r>
      <w:r>
        <w:t>2</w:t>
      </w:r>
      <w:r w:rsidRPr="006538AF">
        <w:t xml:space="preserve"> </w:t>
      </w:r>
      <w:r w:rsidR="00784858">
        <w:t xml:space="preserve">tej </w:t>
      </w:r>
      <w:r w:rsidRPr="006538AF">
        <w:t>ustawy</w:t>
      </w:r>
      <w:r w:rsidRPr="00F8236B">
        <w:t xml:space="preserve">, z zastrzeżeniem </w:t>
      </w:r>
      <w:r w:rsidR="00915F97">
        <w:t>art.</w:t>
      </w:r>
      <w:r w:rsidR="00F470A6">
        <w:t> </w:t>
      </w:r>
      <w:r w:rsidRPr="00F8236B">
        <w:t>45 rozporządzenia ogólnego</w:t>
      </w:r>
      <w:r w:rsidRPr="006538AF">
        <w:t>.”</w:t>
      </w:r>
      <w:r>
        <w:t>.</w:t>
      </w:r>
    </w:p>
    <w:p w:rsidR="00185043" w:rsidRDefault="00E20E08" w:rsidP="00E20E08">
      <w:pPr>
        <w:pStyle w:val="ARTartustawynprozporzdzenia"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Pr="00142454">
        <w:rPr>
          <w:rStyle w:val="Ppogrubienie"/>
        </w:rPr>
        <w:t>4.</w:t>
      </w:r>
      <w:r w:rsidRPr="006538AF">
        <w:t xml:space="preserve"> 1. </w:t>
      </w:r>
      <w:r w:rsidR="00185043" w:rsidRPr="00185043">
        <w:t>Do poręczeń i gwarancji udziel</w:t>
      </w:r>
      <w:r w:rsidR="00185043">
        <w:t>a</w:t>
      </w:r>
      <w:r w:rsidR="00185043" w:rsidRPr="00185043">
        <w:t>nych przez Bank Gospodarstwa Krajowego w</w:t>
      </w:r>
      <w:r w:rsidR="00F470A6">
        <w:t> </w:t>
      </w:r>
      <w:r w:rsidR="00185043" w:rsidRPr="00185043">
        <w:t>związku z realizacją programów rządowych</w:t>
      </w:r>
      <w:r w:rsidR="00185043">
        <w:t xml:space="preserve"> od dnia wejścia w życie niniejszej ustawy do</w:t>
      </w:r>
      <w:r w:rsidR="00ED592B">
        <w:t xml:space="preserve"> </w:t>
      </w:r>
      <w:r w:rsidR="00185043">
        <w:t>dnia 30 czerwca 2018 r. stosuje się przepisy dotychczasowe.</w:t>
      </w:r>
    </w:p>
    <w:p w:rsidR="00E20E08" w:rsidRPr="006538AF" w:rsidRDefault="00185043" w:rsidP="00CB07DB">
      <w:pPr>
        <w:pStyle w:val="USTustnpkodeksu"/>
      </w:pPr>
      <w:r>
        <w:t xml:space="preserve">2. </w:t>
      </w:r>
      <w:r w:rsidR="00E20E08" w:rsidRPr="006538AF">
        <w:t>Do poręczeń i gwarancji udzielonych przez</w:t>
      </w:r>
      <w:r w:rsidR="00E20E08">
        <w:t xml:space="preserve"> Bank Gospodarstwa Krajowego w</w:t>
      </w:r>
      <w:r w:rsidR="00F470A6">
        <w:t> </w:t>
      </w:r>
      <w:r w:rsidR="00E20E08">
        <w:t xml:space="preserve">związku z </w:t>
      </w:r>
      <w:r w:rsidR="00E20E08" w:rsidRPr="006538AF">
        <w:t xml:space="preserve">realizacją </w:t>
      </w:r>
      <w:r w:rsidR="00E20E08" w:rsidRPr="00443848">
        <w:t>programów</w:t>
      </w:r>
      <w:r w:rsidR="00E20E08" w:rsidRPr="006538AF">
        <w:t xml:space="preserve"> rządowych</w:t>
      </w:r>
      <w:r w:rsidR="00E20E08">
        <w:t xml:space="preserve"> </w:t>
      </w:r>
      <w:r w:rsidR="000C09AE">
        <w:t>przed dniem</w:t>
      </w:r>
      <w:r>
        <w:t xml:space="preserve"> </w:t>
      </w:r>
      <w:r w:rsidR="00A668B4">
        <w:t>wejścia w życie niniejszej ustawy,</w:t>
      </w:r>
      <w:r>
        <w:t xml:space="preserve"> </w:t>
      </w:r>
      <w:r w:rsidR="00E20E08" w:rsidRPr="006538AF">
        <w:t>stosuje się przepisy dotychczasowe.</w:t>
      </w:r>
    </w:p>
    <w:p w:rsidR="00E20E08" w:rsidRPr="006538AF" w:rsidRDefault="00185043" w:rsidP="00E20E08">
      <w:pPr>
        <w:pStyle w:val="USTustnpkodeksu"/>
      </w:pPr>
      <w:r>
        <w:t>3</w:t>
      </w:r>
      <w:r w:rsidR="00E20E08" w:rsidRPr="006538AF">
        <w:t>. Minister właściwy do spraw finansów publicznych przekazuje Bankowi Gospodarstwa Krajowego środki na pokrycie kosztów i wydatków, w tym wypłat</w:t>
      </w:r>
      <w:r w:rsidR="00E20E08">
        <w:t>,</w:t>
      </w:r>
      <w:r w:rsidR="00E20E08" w:rsidRPr="006538AF">
        <w:t xml:space="preserve"> związanych z </w:t>
      </w:r>
      <w:r w:rsidR="001948A5">
        <w:t xml:space="preserve">poręczeniami i </w:t>
      </w:r>
      <w:r w:rsidR="00E20E08" w:rsidRPr="006538AF">
        <w:t>gwarancjami</w:t>
      </w:r>
      <w:r w:rsidR="000E111F">
        <w:t>, o których mowa w ust. 1 i 2</w:t>
      </w:r>
      <w:r w:rsidR="00E20E08">
        <w:t>,</w:t>
      </w:r>
      <w:r w:rsidR="00E20E08" w:rsidRPr="006538AF">
        <w:t xml:space="preserve"> </w:t>
      </w:r>
      <w:r w:rsidR="00E20E08">
        <w:t>w ramach których</w:t>
      </w:r>
      <w:r w:rsidR="00E20E08" w:rsidRPr="006538AF">
        <w:t xml:space="preserve"> Bank Gospodarstwa Krajowego</w:t>
      </w:r>
      <w:r w:rsidR="00E20E08">
        <w:t xml:space="preserve"> udzielił</w:t>
      </w:r>
      <w:r w:rsidR="001948A5">
        <w:t xml:space="preserve"> pomocy publicznej lub</w:t>
      </w:r>
      <w:r w:rsidR="00E20E08" w:rsidRPr="006538AF">
        <w:t xml:space="preserve"> pomocy </w:t>
      </w:r>
      <w:r w:rsidR="00E20E08" w:rsidRPr="00D2060F">
        <w:rPr>
          <w:rStyle w:val="Kkursywa"/>
        </w:rPr>
        <w:t xml:space="preserve">de </w:t>
      </w:r>
      <w:proofErr w:type="spellStart"/>
      <w:r w:rsidR="00E20E08" w:rsidRPr="00D2060F">
        <w:rPr>
          <w:rStyle w:val="Kkursywa"/>
        </w:rPr>
        <w:t>minimis</w:t>
      </w:r>
      <w:proofErr w:type="spellEnd"/>
      <w:r w:rsidR="00E20E08" w:rsidRPr="006538AF">
        <w:t>.</w:t>
      </w:r>
    </w:p>
    <w:p w:rsidR="00E20E08" w:rsidRPr="006538AF" w:rsidRDefault="00185043" w:rsidP="00E20E08">
      <w:pPr>
        <w:pStyle w:val="USTustnpkodeksu"/>
      </w:pPr>
      <w:r>
        <w:t>4</w:t>
      </w:r>
      <w:r w:rsidR="00E20E08" w:rsidRPr="006538AF">
        <w:t xml:space="preserve">. </w:t>
      </w:r>
      <w:r w:rsidR="00E20E08">
        <w:t>W</w:t>
      </w:r>
      <w:r w:rsidR="00E20E08" w:rsidRPr="006538AF">
        <w:t xml:space="preserve">arunki i terminy przekazywania środków, o których mowa w ust. </w:t>
      </w:r>
      <w:r>
        <w:t>3</w:t>
      </w:r>
      <w:r w:rsidR="00E20E08">
        <w:t>,</w:t>
      </w:r>
      <w:r w:rsidR="00E20E08" w:rsidRPr="00550C55">
        <w:t xml:space="preserve"> </w:t>
      </w:r>
      <w:r w:rsidR="00E20E08" w:rsidRPr="006538AF">
        <w:t xml:space="preserve">określa </w:t>
      </w:r>
      <w:r w:rsidR="00E20E08">
        <w:t>u</w:t>
      </w:r>
      <w:r w:rsidR="00E20E08" w:rsidRPr="006538AF">
        <w:t xml:space="preserve">mowa </w:t>
      </w:r>
      <w:r w:rsidR="00E20E08">
        <w:t xml:space="preserve">zawarta </w:t>
      </w:r>
      <w:r w:rsidR="00E20E08" w:rsidRPr="006538AF">
        <w:t>między ministrem właściwym do spraw finansów publicznych a Bankiem Gospodarstwa Krajowego.</w:t>
      </w:r>
    </w:p>
    <w:p w:rsidR="00E20E08" w:rsidRDefault="00185043" w:rsidP="00E20E08">
      <w:pPr>
        <w:pStyle w:val="USTustnpkodeksu"/>
      </w:pPr>
      <w:r>
        <w:t>5.</w:t>
      </w:r>
      <w:r w:rsidR="00E20E08" w:rsidRPr="006538AF">
        <w:t xml:space="preserve"> Przewidywan</w:t>
      </w:r>
      <w:r w:rsidR="00E20E08">
        <w:t>ą</w:t>
      </w:r>
      <w:r w:rsidR="00E20E08" w:rsidRPr="006538AF">
        <w:t xml:space="preserve"> </w:t>
      </w:r>
      <w:r w:rsidR="00E20E08">
        <w:t>kwotę kosztów i wydatków</w:t>
      </w:r>
      <w:r w:rsidRPr="00185043">
        <w:t>, o</w:t>
      </w:r>
      <w:r w:rsidR="00ED592B">
        <w:t xml:space="preserve"> </w:t>
      </w:r>
      <w:r w:rsidRPr="00185043">
        <w:t>których mowa w</w:t>
      </w:r>
      <w:r w:rsidR="00ED592B">
        <w:t xml:space="preserve"> </w:t>
      </w:r>
      <w:r w:rsidRPr="00185043">
        <w:t>ust.</w:t>
      </w:r>
      <w:r w:rsidR="00ED592B">
        <w:t xml:space="preserve"> </w:t>
      </w:r>
      <w:r w:rsidRPr="00185043">
        <w:t>3,</w:t>
      </w:r>
      <w:r w:rsidR="00E20E08">
        <w:t xml:space="preserve"> wynikających</w:t>
      </w:r>
      <w:r>
        <w:t xml:space="preserve"> z</w:t>
      </w:r>
      <w:r w:rsidR="00F470A6">
        <w:t> </w:t>
      </w:r>
      <w:r w:rsidR="00E20E08" w:rsidRPr="006538AF">
        <w:t>udziel</w:t>
      </w:r>
      <w:r w:rsidR="00E20E08">
        <w:t>onych</w:t>
      </w:r>
      <w:r w:rsidR="001948A5">
        <w:t xml:space="preserve"> poręczeń </w:t>
      </w:r>
      <w:r w:rsidR="00E57C22">
        <w:t>i</w:t>
      </w:r>
      <w:r w:rsidR="00ED592B">
        <w:t xml:space="preserve"> </w:t>
      </w:r>
      <w:r w:rsidR="00E20E08">
        <w:t>gwarancji</w:t>
      </w:r>
      <w:r>
        <w:t xml:space="preserve">, </w:t>
      </w:r>
      <w:r w:rsidR="00E20E08">
        <w:t xml:space="preserve">oraz </w:t>
      </w:r>
      <w:r w:rsidR="00E20E08" w:rsidRPr="006538AF">
        <w:t xml:space="preserve">przewidywaną kwotę wypłat z tytułu </w:t>
      </w:r>
      <w:r w:rsidR="00E20E08">
        <w:t xml:space="preserve">tych </w:t>
      </w:r>
      <w:r w:rsidR="001948A5">
        <w:t xml:space="preserve">poręczeń </w:t>
      </w:r>
      <w:r w:rsidR="00E57C22">
        <w:t>i</w:t>
      </w:r>
      <w:r w:rsidR="001948A5">
        <w:t xml:space="preserve"> </w:t>
      </w:r>
      <w:r w:rsidR="00E20E08" w:rsidRPr="006538AF">
        <w:t>gwarancji</w:t>
      </w:r>
      <w:r w:rsidR="00E20E08">
        <w:t xml:space="preserve"> </w:t>
      </w:r>
      <w:r w:rsidR="00E20E08" w:rsidRPr="006538AF">
        <w:t>wyodrębnia się w planie finansowym, o którym mowa w art. 34</w:t>
      </w:r>
      <w:r w:rsidR="00E20E08">
        <w:t xml:space="preserve">f ustawy </w:t>
      </w:r>
      <w:r w:rsidR="002D4812">
        <w:t xml:space="preserve">zmienianej w art. </w:t>
      </w:r>
      <w:r w:rsidR="00BE3C22">
        <w:t>1.</w:t>
      </w:r>
    </w:p>
    <w:p w:rsidR="00DA3173" w:rsidRDefault="00F07F73" w:rsidP="000A6309">
      <w:pPr>
        <w:pStyle w:val="ARTartustawynprozporzdzenia"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="00DA3173" w:rsidRPr="00142454">
        <w:rPr>
          <w:rStyle w:val="Ppogrubienie"/>
        </w:rPr>
        <w:t>5</w:t>
      </w:r>
      <w:r w:rsidRPr="00142454">
        <w:rPr>
          <w:rStyle w:val="Ppogrubienie"/>
        </w:rPr>
        <w:t>.</w:t>
      </w:r>
      <w:r>
        <w:t xml:space="preserve"> Do przekazywania przez Bank Gospodarstwa Krajowego informacji, o których mowa w art. 34d ustawy zmienianej w art. 1, w brzmieniu nadanym niniejszą ustawą, dotyczących drugiego półrocza 2017 r.</w:t>
      </w:r>
      <w:r w:rsidR="00185043">
        <w:t xml:space="preserve"> oraz pierwszego półrocza 2018 r.</w:t>
      </w:r>
      <w:r>
        <w:t xml:space="preserve">, stosuje się przepisy ustawy zmienianej w art. </w:t>
      </w:r>
      <w:r w:rsidR="00185043">
        <w:t>1 w</w:t>
      </w:r>
      <w:r w:rsidR="00ED592B">
        <w:t xml:space="preserve"> </w:t>
      </w:r>
      <w:r w:rsidR="00905F51">
        <w:t xml:space="preserve">brzmieniu nadanym niniejszą ustawą. </w:t>
      </w:r>
    </w:p>
    <w:p w:rsidR="00CF0702" w:rsidRDefault="000A6309" w:rsidP="00142454">
      <w:pPr>
        <w:pStyle w:val="ARTartustawynprozporzdzenia"/>
        <w:keepNext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="00DA3173" w:rsidRPr="00142454">
        <w:rPr>
          <w:rStyle w:val="Ppogrubienie"/>
        </w:rPr>
        <w:t>6</w:t>
      </w:r>
      <w:r w:rsidRPr="00142454">
        <w:rPr>
          <w:rStyle w:val="Ppogrubienie"/>
        </w:rPr>
        <w:t>.</w:t>
      </w:r>
      <w:r w:rsidRPr="00443848">
        <w:rPr>
          <w:rStyle w:val="Ppogrubienie"/>
        </w:rPr>
        <w:t xml:space="preserve"> </w:t>
      </w:r>
      <w:r>
        <w:t xml:space="preserve">Plan </w:t>
      </w:r>
      <w:r w:rsidRPr="00443848">
        <w:t>finansowy</w:t>
      </w:r>
      <w:r>
        <w:t xml:space="preserve"> Krajowego Funduszu Gwarancyjnego, o którym mowa w</w:t>
      </w:r>
      <w:r w:rsidR="00A30F1E">
        <w:t> </w:t>
      </w:r>
      <w:r>
        <w:t>art.</w:t>
      </w:r>
      <w:r w:rsidR="00A30F1E">
        <w:t> </w:t>
      </w:r>
      <w:r>
        <w:t xml:space="preserve">34h ust. 1 pkt 2 </w:t>
      </w:r>
      <w:r w:rsidRPr="006538AF">
        <w:t xml:space="preserve">ustawy </w:t>
      </w:r>
      <w:r w:rsidR="00BE73F5">
        <w:t>zmienianej w art. 1</w:t>
      </w:r>
      <w:r>
        <w:t>, w</w:t>
      </w:r>
      <w:r w:rsidR="00ED592B">
        <w:t xml:space="preserve"> </w:t>
      </w:r>
      <w:r>
        <w:t>pierwszym roku funkcjonowania Krajowego Funduszu Gwarancyjnego</w:t>
      </w:r>
      <w:r w:rsidR="0057694F">
        <w:t xml:space="preserve"> opracowuje się</w:t>
      </w:r>
      <w:r w:rsidR="00CF0702">
        <w:t>:</w:t>
      </w:r>
    </w:p>
    <w:p w:rsidR="00CF0702" w:rsidRDefault="00CF0702" w:rsidP="00CF0702">
      <w:pPr>
        <w:pStyle w:val="PKTpunkt"/>
      </w:pPr>
      <w:r>
        <w:t>1)</w:t>
      </w:r>
      <w:r>
        <w:tab/>
      </w:r>
      <w:r w:rsidR="000A6309">
        <w:t>zgodnie z art. 34h ust. 2 i 3 tej ustawy</w:t>
      </w:r>
      <w:r>
        <w:t>;</w:t>
      </w:r>
      <w:r w:rsidR="000A6309">
        <w:t xml:space="preserve"> </w:t>
      </w:r>
    </w:p>
    <w:p w:rsidR="000A6309" w:rsidRDefault="00CF0702" w:rsidP="00CF0702">
      <w:pPr>
        <w:pStyle w:val="PKTpunkt"/>
      </w:pPr>
      <w:r>
        <w:t>2)</w:t>
      </w:r>
      <w:r>
        <w:tab/>
      </w:r>
      <w:r w:rsidR="00E57C22">
        <w:t>najpóźniej w dniu</w:t>
      </w:r>
      <w:r w:rsidR="000A6309">
        <w:t xml:space="preserve"> zawarcia umowy, o której mowa w</w:t>
      </w:r>
      <w:r w:rsidR="00ED592B">
        <w:t xml:space="preserve"> </w:t>
      </w:r>
      <w:r w:rsidR="000A6309">
        <w:t>art. 34c ustawy</w:t>
      </w:r>
      <w:r w:rsidR="00FD3484">
        <w:t xml:space="preserve"> zmienianej w</w:t>
      </w:r>
      <w:r w:rsidR="00F470A6">
        <w:t> </w:t>
      </w:r>
      <w:r w:rsidR="00FD3484">
        <w:t>art.</w:t>
      </w:r>
      <w:r w:rsidR="00F470A6">
        <w:t> </w:t>
      </w:r>
      <w:r w:rsidR="004F1E05">
        <w:t>1</w:t>
      </w:r>
      <w:r w:rsidR="00A30F1E">
        <w:t>,</w:t>
      </w:r>
      <w:r w:rsidR="004F1E05">
        <w:t xml:space="preserve"> w brzmieniu nadanym niniejszą ustawą</w:t>
      </w:r>
      <w:r w:rsidR="000A6309">
        <w:t>, ni</w:t>
      </w:r>
      <w:r w:rsidR="00FD3484">
        <w:t>e później jednak niż do dnia 30</w:t>
      </w:r>
      <w:r w:rsidR="00F470A6">
        <w:t> </w:t>
      </w:r>
      <w:r w:rsidR="000A6309">
        <w:t xml:space="preserve">czerwca 2018 r. </w:t>
      </w:r>
    </w:p>
    <w:p w:rsidR="0053177C" w:rsidRPr="006538AF" w:rsidRDefault="0053177C" w:rsidP="0053177C">
      <w:pPr>
        <w:pStyle w:val="ARTartustawynprozporzdzenia"/>
      </w:pPr>
      <w:r w:rsidRPr="00142454">
        <w:rPr>
          <w:rStyle w:val="Ppogrubienie"/>
        </w:rPr>
        <w:lastRenderedPageBreak/>
        <w:t>Art.</w:t>
      </w:r>
      <w:r w:rsidR="00142454">
        <w:rPr>
          <w:rStyle w:val="Ppogrubienie"/>
        </w:rPr>
        <w:t> </w:t>
      </w:r>
      <w:r w:rsidRPr="00142454">
        <w:rPr>
          <w:rStyle w:val="Ppogrubienie"/>
        </w:rPr>
        <w:t>7.</w:t>
      </w:r>
      <w:r>
        <w:t xml:space="preserve"> Dotychczasowe przepisy wykonawcze wydane na podstawie art. 34a ust. 3 ustawy zmienianej w art. 1 zachowują moc do dnia wejścia w życie przepisów wykonawczych wydanych na podstawie art. 34a ust. </w:t>
      </w:r>
      <w:r w:rsidR="00D86FD3">
        <w:t>4 ustawy zmienianej w art. 1, w</w:t>
      </w:r>
      <w:r w:rsidR="00F470A6">
        <w:t> </w:t>
      </w:r>
      <w:r>
        <w:t>brzmieniu nadanym niniejszą ustawą, nie dłużej jednak niż do dnia 30 czerwca 2018 r.</w:t>
      </w:r>
    </w:p>
    <w:p w:rsidR="009E5769" w:rsidRDefault="004478A8" w:rsidP="009E5769">
      <w:pPr>
        <w:pStyle w:val="ARTartustawynprozporzdzenia"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="0053177C" w:rsidRPr="00142454">
        <w:rPr>
          <w:rStyle w:val="Ppogrubienie"/>
        </w:rPr>
        <w:t>8</w:t>
      </w:r>
      <w:r w:rsidRPr="00142454">
        <w:rPr>
          <w:rStyle w:val="Ppogrubienie"/>
        </w:rPr>
        <w:t>.</w:t>
      </w:r>
      <w:r>
        <w:t xml:space="preserve"> 1. </w:t>
      </w:r>
      <w:r w:rsidR="009E5769">
        <w:t xml:space="preserve">W Banku Gospodarstwa </w:t>
      </w:r>
      <w:r w:rsidR="009E5769" w:rsidRPr="009E5769">
        <w:t>Krajowego</w:t>
      </w:r>
      <w:r w:rsidR="009E5769">
        <w:t xml:space="preserve"> tworzy się Krajowy Fundusz Gwarancyjny.</w:t>
      </w:r>
    </w:p>
    <w:p w:rsidR="004478A8" w:rsidRDefault="009E5769" w:rsidP="009E5769">
      <w:pPr>
        <w:pStyle w:val="USTustnpkodeksu"/>
      </w:pPr>
      <w:r>
        <w:t xml:space="preserve">2. </w:t>
      </w:r>
      <w:r w:rsidR="004478A8">
        <w:t xml:space="preserve">W terminie 30 dni od </w:t>
      </w:r>
      <w:r w:rsidR="00E57C22">
        <w:t xml:space="preserve">dnia </w:t>
      </w:r>
      <w:r w:rsidR="004478A8">
        <w:t xml:space="preserve">wejścia w życie niniejszej ustawy obniża się fundusz statutowy Banku Gospodarstwa Krajowego o kwotę </w:t>
      </w:r>
      <w:r w:rsidR="004478A8" w:rsidRPr="006538AF">
        <w:t>w</w:t>
      </w:r>
      <w:r w:rsidR="00ED592B">
        <w:t xml:space="preserve"> </w:t>
      </w:r>
      <w:r w:rsidR="004478A8" w:rsidRPr="006538AF">
        <w:t xml:space="preserve">wysokości </w:t>
      </w:r>
      <w:r w:rsidR="004478A8">
        <w:t>900</w:t>
      </w:r>
      <w:r w:rsidR="00E72599">
        <w:t xml:space="preserve"> </w:t>
      </w:r>
      <w:r w:rsidR="004478A8">
        <w:t>000</w:t>
      </w:r>
      <w:r w:rsidR="00E72599">
        <w:t xml:space="preserve"> </w:t>
      </w:r>
      <w:r w:rsidR="004478A8">
        <w:t>000 zł</w:t>
      </w:r>
      <w:r w:rsidR="00E72599">
        <w:t>,</w:t>
      </w:r>
      <w:r w:rsidR="007A6612">
        <w:t xml:space="preserve"> </w:t>
      </w:r>
      <w:r w:rsidR="00D86FD3">
        <w:t>przez</w:t>
      </w:r>
      <w:r w:rsidR="00ED592B">
        <w:t xml:space="preserve"> </w:t>
      </w:r>
      <w:r w:rsidR="004478A8" w:rsidRPr="006538AF">
        <w:t>wpłatę</w:t>
      </w:r>
      <w:r w:rsidR="004478A8">
        <w:t xml:space="preserve"> </w:t>
      </w:r>
      <w:r w:rsidR="007A6612">
        <w:t xml:space="preserve">tej kwoty </w:t>
      </w:r>
      <w:r w:rsidR="004478A8">
        <w:t>na</w:t>
      </w:r>
      <w:r w:rsidR="00ED592B">
        <w:t xml:space="preserve"> </w:t>
      </w:r>
      <w:r w:rsidR="004478A8" w:rsidRPr="006538AF">
        <w:t>zasilenie Kraj</w:t>
      </w:r>
      <w:r w:rsidR="004478A8">
        <w:t>owego Funduszu Gwarancyjnego.</w:t>
      </w:r>
    </w:p>
    <w:p w:rsidR="004478A8" w:rsidRDefault="007A6612" w:rsidP="004478A8">
      <w:pPr>
        <w:pStyle w:val="USTustnpkodeksu"/>
      </w:pPr>
      <w:r>
        <w:t>3</w:t>
      </w:r>
      <w:r w:rsidR="004478A8">
        <w:t xml:space="preserve">. Do obniżenia funduszu statutowego, o którym mowa w ust. </w:t>
      </w:r>
      <w:r w:rsidR="000E111F">
        <w:t>2</w:t>
      </w:r>
      <w:r w:rsidR="004478A8">
        <w:t xml:space="preserve">, nie stosuje się art. 5c </w:t>
      </w:r>
      <w:r w:rsidR="004478A8" w:rsidRPr="006538AF">
        <w:t>ustaw</w:t>
      </w:r>
      <w:r w:rsidR="004478A8">
        <w:t>y</w:t>
      </w:r>
      <w:r w:rsidR="004478A8" w:rsidRPr="006538AF">
        <w:t xml:space="preserve"> </w:t>
      </w:r>
      <w:r w:rsidR="00B15ABD">
        <w:t>zmienianej w art. 2</w:t>
      </w:r>
      <w:r w:rsidR="004478A8">
        <w:t>.</w:t>
      </w:r>
    </w:p>
    <w:p w:rsidR="004478A8" w:rsidRDefault="007A6612" w:rsidP="004478A8">
      <w:pPr>
        <w:pStyle w:val="USTustnpkodeksu"/>
      </w:pPr>
      <w:r>
        <w:t>4</w:t>
      </w:r>
      <w:r w:rsidR="004478A8">
        <w:t xml:space="preserve">. Do obniżenia funduszu statutowego, o którym mowa w ust. </w:t>
      </w:r>
      <w:r>
        <w:t>2</w:t>
      </w:r>
      <w:r w:rsidR="004478A8">
        <w:t xml:space="preserve">, </w:t>
      </w:r>
      <w:r>
        <w:t xml:space="preserve">nie stosuje się </w:t>
      </w:r>
      <w:r w:rsidR="004478A8" w:rsidRPr="006538AF">
        <w:t>wymogu uzyskania z</w:t>
      </w:r>
      <w:r w:rsidR="004478A8">
        <w:t>ezwolenia, o którym mowa w</w:t>
      </w:r>
      <w:r w:rsidR="00ED592B">
        <w:t xml:space="preserve"> </w:t>
      </w:r>
      <w:r w:rsidR="004478A8">
        <w:t>art.</w:t>
      </w:r>
      <w:r>
        <w:t xml:space="preserve"> </w:t>
      </w:r>
      <w:r w:rsidR="004478A8" w:rsidRPr="006538AF">
        <w:t xml:space="preserve">77 </w:t>
      </w:r>
      <w:r w:rsidR="004478A8">
        <w:t>r</w:t>
      </w:r>
      <w:r w:rsidR="004478A8" w:rsidRPr="00CA747E">
        <w:t xml:space="preserve">ozporządzenia Parlamentu </w:t>
      </w:r>
      <w:r w:rsidR="00185043">
        <w:t>Europejskiego i</w:t>
      </w:r>
      <w:r w:rsidR="00F470A6">
        <w:t> </w:t>
      </w:r>
      <w:r w:rsidR="004478A8" w:rsidRPr="00CA747E">
        <w:t>Rady (UE) nr 575/2013 z dnia 26</w:t>
      </w:r>
      <w:r w:rsidR="00ED592B">
        <w:t xml:space="preserve"> </w:t>
      </w:r>
      <w:r w:rsidR="004478A8" w:rsidRPr="00CA747E">
        <w:t>czerwca 2013 r. w sprawie wymogów ostrożnościowych dla instytucji kredytowych i</w:t>
      </w:r>
      <w:r w:rsidR="00ED592B">
        <w:t xml:space="preserve"> </w:t>
      </w:r>
      <w:r w:rsidR="004478A8" w:rsidRPr="00CA747E">
        <w:t>firm inwestycyjnych</w:t>
      </w:r>
      <w:r w:rsidR="004478A8" w:rsidRPr="006538AF">
        <w:t xml:space="preserve">, </w:t>
      </w:r>
      <w:r w:rsidR="0047433D" w:rsidRPr="0071362F">
        <w:t>zmien</w:t>
      </w:r>
      <w:r w:rsidR="00185043">
        <w:t>iającego rozporządzenie (UE) nr</w:t>
      </w:r>
      <w:r w:rsidR="00F470A6">
        <w:t> </w:t>
      </w:r>
      <w:r w:rsidR="0047433D" w:rsidRPr="0071362F">
        <w:t>648/2012 (Dz. Urz. UE L 176 z 27.06.2013, str. 1, z późn. zm.</w:t>
      </w:r>
      <w:r w:rsidR="0047433D">
        <w:rPr>
          <w:rStyle w:val="Odwoanieprzypisudolnego"/>
        </w:rPr>
        <w:footnoteReference w:id="2"/>
      </w:r>
      <w:r w:rsidR="0047433D">
        <w:rPr>
          <w:rStyle w:val="IGPindeksgrnyipogrubienie"/>
        </w:rPr>
        <w:t>)</w:t>
      </w:r>
      <w:r w:rsidR="0047433D" w:rsidRPr="0071362F">
        <w:t>)</w:t>
      </w:r>
      <w:r>
        <w:t>.</w:t>
      </w:r>
    </w:p>
    <w:p w:rsidR="00571215" w:rsidRDefault="00571215" w:rsidP="00571215">
      <w:pPr>
        <w:pStyle w:val="ARTartustawynprozporzdzenia"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="0053177C" w:rsidRPr="00142454">
        <w:rPr>
          <w:rStyle w:val="Ppogrubienie"/>
        </w:rPr>
        <w:t>9</w:t>
      </w:r>
      <w:r w:rsidRPr="00142454">
        <w:rPr>
          <w:rStyle w:val="Ppogrubienie"/>
        </w:rPr>
        <w:t>.</w:t>
      </w:r>
      <w:r w:rsidRPr="00027B00">
        <w:rPr>
          <w:rStyle w:val="Ppogrubienie"/>
        </w:rPr>
        <w:t xml:space="preserve"> </w:t>
      </w:r>
      <w:r w:rsidRPr="001C32F4">
        <w:t>Środki finansowe pochodzące z wkładów wniesionych w ramach Programu Operacyjnego Innowacyjna Gospodarka 2007</w:t>
      </w:r>
      <w:r w:rsidR="004F02C9">
        <w:t>–</w:t>
      </w:r>
      <w:r w:rsidRPr="001C32F4">
        <w:t>2013 do instrumentów inżynierii finansowej, wdrażanych na podstawie art. 44 rozporządzenia Rady (WE) nr 1083/2006 z dnia 11 lipca 2006</w:t>
      </w:r>
      <w:r w:rsidR="00ED592B">
        <w:t xml:space="preserve"> </w:t>
      </w:r>
      <w:r w:rsidRPr="001C32F4">
        <w:t>r. ustanawiającego przepisy ogólne dotyczące Europejskiego Funduszu Rozwoju Regionalnego, Europejskiego Funduszu Społecznego oraz Funduszu Spójności i uchylającego rozporządzenie (WE) nr</w:t>
      </w:r>
      <w:r w:rsidR="00ED592B">
        <w:t xml:space="preserve"> </w:t>
      </w:r>
      <w:r w:rsidRPr="001C32F4">
        <w:t>1260/1999 (Dz. Urz. UE L 210 z 31.07.2006, str. 25, z późn. zm.</w:t>
      </w:r>
      <w:r w:rsidR="00E41D19">
        <w:rPr>
          <w:rStyle w:val="Odwoanieprzypisudolnego"/>
        </w:rPr>
        <w:footnoteReference w:id="3"/>
      </w:r>
      <w:r w:rsidR="00E41D19">
        <w:rPr>
          <w:rStyle w:val="IGindeksgrny"/>
        </w:rPr>
        <w:t>)</w:t>
      </w:r>
      <w:r w:rsidRPr="001C32F4">
        <w:t>), których wyłącznym dysponentem jest minister właściwy do spraw rozwoju regionalnego, wykorzystywane na działalność poręczeniową i</w:t>
      </w:r>
      <w:r w:rsidR="00ED592B">
        <w:t xml:space="preserve"> </w:t>
      </w:r>
      <w:r w:rsidRPr="001C32F4">
        <w:t xml:space="preserve">gwarancyjną na rzecz </w:t>
      </w:r>
      <w:proofErr w:type="spellStart"/>
      <w:r w:rsidRPr="001C32F4">
        <w:t>mikroprzedsiebiorców</w:t>
      </w:r>
      <w:proofErr w:type="spellEnd"/>
      <w:r w:rsidRPr="001C32F4">
        <w:t>, małych i średnich przedsiębiorców</w:t>
      </w:r>
      <w:r w:rsidR="005E7979">
        <w:t xml:space="preserve"> w rozumieniu art. 2 ust. 1 pkt 9a ustawy zmieniane</w:t>
      </w:r>
      <w:r w:rsidR="00F470A6">
        <w:t xml:space="preserve">j </w:t>
      </w:r>
      <w:r w:rsidR="00F470A6">
        <w:lastRenderedPageBreak/>
        <w:t>w art. </w:t>
      </w:r>
      <w:r w:rsidR="005E7979">
        <w:t>1</w:t>
      </w:r>
      <w:r w:rsidRPr="001C32F4">
        <w:t>, po</w:t>
      </w:r>
      <w:r w:rsidR="00ED592B">
        <w:t xml:space="preserve"> </w:t>
      </w:r>
      <w:r w:rsidRPr="001C32F4">
        <w:t>wykonaniu zobowiązań wynikających z za</w:t>
      </w:r>
      <w:r w:rsidR="00F470A6">
        <w:t>wartych umów o dofinansowanie w </w:t>
      </w:r>
      <w:r w:rsidRPr="001C32F4">
        <w:t>zakresie ich wykorzystania zgodnie z art. 78 ust. 7 tego rozporządzenia, niezaangażowane w ramach umów z odbiorcami wsparcia udzielanego przez instrumenty inżynierii finansowej oraz</w:t>
      </w:r>
      <w:r w:rsidR="00ED592B">
        <w:t xml:space="preserve"> </w:t>
      </w:r>
      <w:r w:rsidRPr="001C32F4">
        <w:t xml:space="preserve">środki zwracane przez tych odbiorców do instrumentów inżynierii finansowej, zostaną przekazane na pokrycie kosztów i wydatków, o których mowa w art. 34g ust. 2 ustawy </w:t>
      </w:r>
      <w:r w:rsidR="00612DB9">
        <w:t>zmienianej w art. 1</w:t>
      </w:r>
      <w:r w:rsidRPr="001C32F4">
        <w:t>.</w:t>
      </w:r>
    </w:p>
    <w:p w:rsidR="004478A8" w:rsidRDefault="004478A8" w:rsidP="004478A8">
      <w:pPr>
        <w:pStyle w:val="ARTartustawynprozporzdzenia"/>
      </w:pPr>
      <w:r w:rsidRPr="00142454">
        <w:rPr>
          <w:rStyle w:val="Ppogrubienie"/>
        </w:rPr>
        <w:t>Art.</w:t>
      </w:r>
      <w:r w:rsidR="00142454">
        <w:rPr>
          <w:rStyle w:val="Ppogrubienie"/>
        </w:rPr>
        <w:t> </w:t>
      </w:r>
      <w:r w:rsidR="0053177C" w:rsidRPr="00142454">
        <w:rPr>
          <w:rStyle w:val="Ppogrubienie"/>
        </w:rPr>
        <w:t>10</w:t>
      </w:r>
      <w:r w:rsidRPr="00142454">
        <w:rPr>
          <w:rStyle w:val="Ppogrubienie"/>
        </w:rPr>
        <w:t>.</w:t>
      </w:r>
      <w:r w:rsidRPr="006538AF">
        <w:t xml:space="preserve"> Ustawa wchodzi w życie z dniem 1 stycznia 2018 r.</w:t>
      </w:r>
    </w:p>
    <w:sectPr w:rsidR="004478A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C0C" w:rsidRDefault="001C1C0C">
      <w:r>
        <w:separator/>
      </w:r>
    </w:p>
  </w:endnote>
  <w:endnote w:type="continuationSeparator" w:id="0">
    <w:p w:rsidR="001C1C0C" w:rsidRDefault="001C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C0C" w:rsidRDefault="001C1C0C">
      <w:r>
        <w:separator/>
      </w:r>
    </w:p>
  </w:footnote>
  <w:footnote w:type="continuationSeparator" w:id="0">
    <w:p w:rsidR="001C1C0C" w:rsidRDefault="001C1C0C">
      <w:r>
        <w:continuationSeparator/>
      </w:r>
    </w:p>
  </w:footnote>
  <w:footnote w:id="1">
    <w:p w:rsidR="008A431C" w:rsidRPr="00261F1F" w:rsidRDefault="008A431C" w:rsidP="00BF369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z dnia 14 marca 2003 r. o Banku Gospodarstwa Krajowego oraz ustawę </w:t>
      </w:r>
      <w:r w:rsidRPr="00BF3699">
        <w:t>z dnia 11 lipca 2014 r. o zasadach realizacji programów w zakresie polityki spójności finansowanych w perspektywie finansowej 2014</w:t>
      </w:r>
      <w:r w:rsidR="004F02C9">
        <w:t>–</w:t>
      </w:r>
      <w:r w:rsidRPr="00BF3699">
        <w:t>2020.</w:t>
      </w:r>
      <w:r>
        <w:t xml:space="preserve"> </w:t>
      </w:r>
    </w:p>
  </w:footnote>
  <w:footnote w:id="2">
    <w:p w:rsidR="008A431C" w:rsidRDefault="008A431C" w:rsidP="0047433D">
      <w:pPr>
        <w:pStyle w:val="ODNONIKtreodnonika"/>
      </w:pPr>
      <w:r>
        <w:rPr>
          <w:rStyle w:val="Odwoanieprzypisudolnego"/>
        </w:rPr>
        <w:footnoteRef/>
      </w:r>
      <w:r w:rsidR="00AC1AB8">
        <w:rPr>
          <w:rStyle w:val="IGPindeksgrnyipogrubienie"/>
        </w:rPr>
        <w:t>)</w:t>
      </w:r>
      <w:r>
        <w:rPr>
          <w:rStyle w:val="IGPindeksgrnyipogrubienie"/>
        </w:rPr>
        <w:tab/>
      </w:r>
      <w:r>
        <w:t>Zmiany wymienionego rozporządzenia zostały ogłoszone w Dz. Urz. UE L</w:t>
      </w:r>
      <w:r w:rsidR="00185043">
        <w:t xml:space="preserve"> 208 z 02.08.2013, str. 68, Dz.</w:t>
      </w:r>
      <w:r w:rsidR="00F470A6">
        <w:t> </w:t>
      </w:r>
      <w:r>
        <w:t>Urz. UE L 321 z 30.11.2013, str. 6, Dz. Urz. UE L 165 z 04.06.20</w:t>
      </w:r>
      <w:r w:rsidR="00185043">
        <w:t>14, str. 31, Dz. Urz. UE L 11 z</w:t>
      </w:r>
      <w:r w:rsidR="00F470A6">
        <w:t> </w:t>
      </w:r>
      <w:r>
        <w:t xml:space="preserve">17.01.2015, str. 37, Dz. Urz. UE L 143 z 09.06.2015, str. 7, Dz. Urz. UE L </w:t>
      </w:r>
      <w:r w:rsidR="00F470A6">
        <w:t>328 z 12.12.2015, str. 108, Dz. </w:t>
      </w:r>
      <w:r>
        <w:t>Urz. UE L 151 z 08.06.2016, str. 4, Dz. Urz. UE L 171 z 29.06.2016</w:t>
      </w:r>
      <w:r w:rsidR="00F470A6">
        <w:t>, str. 153, Dz. Urz. UE L 336 z </w:t>
      </w:r>
      <w:r>
        <w:t>10.12.2016, str. 36, Dz. Urz. UE L 20 z 25.01.2017, str. 4 oraz Dz. Urz. UE L 144 z 07.06.2017, str. 14.</w:t>
      </w:r>
    </w:p>
  </w:footnote>
  <w:footnote w:id="3">
    <w:p w:rsidR="00F470A6" w:rsidRPr="00E41D19" w:rsidRDefault="00E41D19" w:rsidP="006A1DC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wymienionego rozporządzenia zostały ogłoszone w Dz. Urz. UE L </w:t>
      </w:r>
      <w:r w:rsidR="00F470A6">
        <w:t>239 z 01.09.2006, str. 248, Dz. </w:t>
      </w:r>
      <w:r>
        <w:t>Urz. UE L 411 z 30.12.2006, str. 6, Dz. Urz. UE L 145 z 07.06.200</w:t>
      </w:r>
      <w:r w:rsidR="00F470A6">
        <w:t>7, str. 38, Dz. Urz. UE L 301 z </w:t>
      </w:r>
      <w:r>
        <w:t>12.11.2008, str. 40, Dz. Urz. UE L 348 z 24.12.2008, str. 19, Dz. Urz. UE</w:t>
      </w:r>
      <w:r w:rsidR="00F470A6">
        <w:t xml:space="preserve"> L 25 z 29.01.2009, str. 1, Dz. </w:t>
      </w:r>
      <w:r>
        <w:t>Urz. UE L 94 z 08.04.2009, str. 10, Dz. Urz. UE L 158 z 24.06.20</w:t>
      </w:r>
      <w:r w:rsidR="00F470A6">
        <w:t>10, str. 1, Dz. Urz. UE L 337 z </w:t>
      </w:r>
      <w:r>
        <w:t>20.12.2011, str. 1 i 5, Dz. Urz. UE L 112</w:t>
      </w:r>
      <w:r w:rsidR="00ED592B">
        <w:t xml:space="preserve"> </w:t>
      </w:r>
      <w:r>
        <w:t>z 24.04.2012, str. 52, Dz. Urz. UE L</w:t>
      </w:r>
      <w:r w:rsidR="00F470A6">
        <w:t xml:space="preserve"> 133 z 23.05.2012, str. 1 i Dz. </w:t>
      </w:r>
      <w:r>
        <w:t>Urz. UE L 347 z 20.12.2013, str. 253, 256 i 320.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31C" w:rsidRPr="00B371CC" w:rsidRDefault="008A431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96CCE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8A8"/>
    <w:rsid w:val="000012DA"/>
    <w:rsid w:val="0000246E"/>
    <w:rsid w:val="00003862"/>
    <w:rsid w:val="00003D23"/>
    <w:rsid w:val="00012A35"/>
    <w:rsid w:val="00016099"/>
    <w:rsid w:val="00017DC2"/>
    <w:rsid w:val="00021522"/>
    <w:rsid w:val="000229BB"/>
    <w:rsid w:val="00023471"/>
    <w:rsid w:val="00023F13"/>
    <w:rsid w:val="0003029E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B0D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512"/>
    <w:rsid w:val="0008557B"/>
    <w:rsid w:val="00085CE7"/>
    <w:rsid w:val="000906EE"/>
    <w:rsid w:val="00091BA2"/>
    <w:rsid w:val="000944EF"/>
    <w:rsid w:val="0009732D"/>
    <w:rsid w:val="000973F0"/>
    <w:rsid w:val="000A08B3"/>
    <w:rsid w:val="000A1296"/>
    <w:rsid w:val="000A1C27"/>
    <w:rsid w:val="000A1DAD"/>
    <w:rsid w:val="000A2649"/>
    <w:rsid w:val="000A323B"/>
    <w:rsid w:val="000A3FDA"/>
    <w:rsid w:val="000A6309"/>
    <w:rsid w:val="000A7A8D"/>
    <w:rsid w:val="000B05F6"/>
    <w:rsid w:val="000B298D"/>
    <w:rsid w:val="000B5B2D"/>
    <w:rsid w:val="000B5DCE"/>
    <w:rsid w:val="000C05BA"/>
    <w:rsid w:val="000C09AE"/>
    <w:rsid w:val="000C0E8F"/>
    <w:rsid w:val="000C4BC4"/>
    <w:rsid w:val="000C6743"/>
    <w:rsid w:val="000D0110"/>
    <w:rsid w:val="000D2468"/>
    <w:rsid w:val="000D30EA"/>
    <w:rsid w:val="000D318A"/>
    <w:rsid w:val="000D6173"/>
    <w:rsid w:val="000D6F83"/>
    <w:rsid w:val="000E111F"/>
    <w:rsid w:val="000E2524"/>
    <w:rsid w:val="000E25CC"/>
    <w:rsid w:val="000E3694"/>
    <w:rsid w:val="000E490F"/>
    <w:rsid w:val="000E6241"/>
    <w:rsid w:val="000F06B9"/>
    <w:rsid w:val="000F2822"/>
    <w:rsid w:val="000F2BE3"/>
    <w:rsid w:val="000F3D0D"/>
    <w:rsid w:val="000F5889"/>
    <w:rsid w:val="000F6ED4"/>
    <w:rsid w:val="000F7A6E"/>
    <w:rsid w:val="001042BA"/>
    <w:rsid w:val="00105CAD"/>
    <w:rsid w:val="00106D03"/>
    <w:rsid w:val="00110465"/>
    <w:rsid w:val="00110628"/>
    <w:rsid w:val="0011245A"/>
    <w:rsid w:val="0011493E"/>
    <w:rsid w:val="00115B72"/>
    <w:rsid w:val="001206DC"/>
    <w:rsid w:val="001209EC"/>
    <w:rsid w:val="00120A9E"/>
    <w:rsid w:val="00120E4B"/>
    <w:rsid w:val="00125A9C"/>
    <w:rsid w:val="001270A2"/>
    <w:rsid w:val="00130FE8"/>
    <w:rsid w:val="00131237"/>
    <w:rsid w:val="001329AC"/>
    <w:rsid w:val="00132BAE"/>
    <w:rsid w:val="00134CA0"/>
    <w:rsid w:val="001365C6"/>
    <w:rsid w:val="0014026F"/>
    <w:rsid w:val="001414DB"/>
    <w:rsid w:val="00142454"/>
    <w:rsid w:val="00147A47"/>
    <w:rsid w:val="00147AA1"/>
    <w:rsid w:val="001520CF"/>
    <w:rsid w:val="0015667C"/>
    <w:rsid w:val="00157110"/>
    <w:rsid w:val="0015742A"/>
    <w:rsid w:val="00157DA1"/>
    <w:rsid w:val="00163147"/>
    <w:rsid w:val="001645AA"/>
    <w:rsid w:val="00164C57"/>
    <w:rsid w:val="00164C9D"/>
    <w:rsid w:val="00172067"/>
    <w:rsid w:val="00172F7A"/>
    <w:rsid w:val="00173150"/>
    <w:rsid w:val="00173390"/>
    <w:rsid w:val="001736F0"/>
    <w:rsid w:val="00173BB3"/>
    <w:rsid w:val="001740D0"/>
    <w:rsid w:val="0017421A"/>
    <w:rsid w:val="00174F2C"/>
    <w:rsid w:val="001768FB"/>
    <w:rsid w:val="00180F2A"/>
    <w:rsid w:val="00183A8D"/>
    <w:rsid w:val="0018489D"/>
    <w:rsid w:val="00184B91"/>
    <w:rsid w:val="00184D4A"/>
    <w:rsid w:val="00185043"/>
    <w:rsid w:val="001853FD"/>
    <w:rsid w:val="00186EC1"/>
    <w:rsid w:val="00187D85"/>
    <w:rsid w:val="00191E1F"/>
    <w:rsid w:val="00191E94"/>
    <w:rsid w:val="0019473B"/>
    <w:rsid w:val="001948A5"/>
    <w:rsid w:val="00194EDD"/>
    <w:rsid w:val="001952B1"/>
    <w:rsid w:val="00196E39"/>
    <w:rsid w:val="00197649"/>
    <w:rsid w:val="001A01FB"/>
    <w:rsid w:val="001A0C3D"/>
    <w:rsid w:val="001A10E9"/>
    <w:rsid w:val="001A183D"/>
    <w:rsid w:val="001A2B65"/>
    <w:rsid w:val="001A3CD3"/>
    <w:rsid w:val="001A5BEF"/>
    <w:rsid w:val="001A68F9"/>
    <w:rsid w:val="001A7774"/>
    <w:rsid w:val="001A7F15"/>
    <w:rsid w:val="001B342E"/>
    <w:rsid w:val="001B4B91"/>
    <w:rsid w:val="001C0CF7"/>
    <w:rsid w:val="001C1832"/>
    <w:rsid w:val="001C188C"/>
    <w:rsid w:val="001C1C0C"/>
    <w:rsid w:val="001C7896"/>
    <w:rsid w:val="001D10BB"/>
    <w:rsid w:val="001D1783"/>
    <w:rsid w:val="001D1D8E"/>
    <w:rsid w:val="001D53CD"/>
    <w:rsid w:val="001D55A3"/>
    <w:rsid w:val="001D589E"/>
    <w:rsid w:val="001D5AF5"/>
    <w:rsid w:val="001E1BE0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244"/>
    <w:rsid w:val="002114EF"/>
    <w:rsid w:val="002166AD"/>
    <w:rsid w:val="00217871"/>
    <w:rsid w:val="00220D22"/>
    <w:rsid w:val="00221ED8"/>
    <w:rsid w:val="002231EA"/>
    <w:rsid w:val="00223FDF"/>
    <w:rsid w:val="002279C0"/>
    <w:rsid w:val="002321CC"/>
    <w:rsid w:val="00232F15"/>
    <w:rsid w:val="00233386"/>
    <w:rsid w:val="0023727E"/>
    <w:rsid w:val="00242081"/>
    <w:rsid w:val="00243777"/>
    <w:rsid w:val="002441CD"/>
    <w:rsid w:val="002501A3"/>
    <w:rsid w:val="0025166C"/>
    <w:rsid w:val="002555D4"/>
    <w:rsid w:val="00261A16"/>
    <w:rsid w:val="00261F1F"/>
    <w:rsid w:val="00263522"/>
    <w:rsid w:val="00263E07"/>
    <w:rsid w:val="00264EC6"/>
    <w:rsid w:val="00265976"/>
    <w:rsid w:val="002700E1"/>
    <w:rsid w:val="00271013"/>
    <w:rsid w:val="00273FE4"/>
    <w:rsid w:val="002765B4"/>
    <w:rsid w:val="00276A94"/>
    <w:rsid w:val="00290732"/>
    <w:rsid w:val="002919CD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A2A"/>
    <w:rsid w:val="002B7FAF"/>
    <w:rsid w:val="002C0D80"/>
    <w:rsid w:val="002C2EB0"/>
    <w:rsid w:val="002C546E"/>
    <w:rsid w:val="002D0BC4"/>
    <w:rsid w:val="002D0C4F"/>
    <w:rsid w:val="002D0E76"/>
    <w:rsid w:val="002D1364"/>
    <w:rsid w:val="002D270E"/>
    <w:rsid w:val="002D4812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6ABF"/>
    <w:rsid w:val="002F0074"/>
    <w:rsid w:val="002F0A00"/>
    <w:rsid w:val="002F0CFA"/>
    <w:rsid w:val="002F204E"/>
    <w:rsid w:val="002F5EFB"/>
    <w:rsid w:val="002F669F"/>
    <w:rsid w:val="002F7669"/>
    <w:rsid w:val="00301C97"/>
    <w:rsid w:val="003072D3"/>
    <w:rsid w:val="00307ED5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266"/>
    <w:rsid w:val="003268F9"/>
    <w:rsid w:val="00330BAF"/>
    <w:rsid w:val="0033367B"/>
    <w:rsid w:val="00334E3A"/>
    <w:rsid w:val="003361DD"/>
    <w:rsid w:val="00336A94"/>
    <w:rsid w:val="00341A6A"/>
    <w:rsid w:val="00345B9C"/>
    <w:rsid w:val="0035004A"/>
    <w:rsid w:val="00352DAE"/>
    <w:rsid w:val="00354EB9"/>
    <w:rsid w:val="003602AE"/>
    <w:rsid w:val="00360929"/>
    <w:rsid w:val="003647D5"/>
    <w:rsid w:val="003674B0"/>
    <w:rsid w:val="00371090"/>
    <w:rsid w:val="0037267F"/>
    <w:rsid w:val="0037353F"/>
    <w:rsid w:val="0037727C"/>
    <w:rsid w:val="00377C48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44F5"/>
    <w:rsid w:val="00395464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C1C"/>
    <w:rsid w:val="003C35C4"/>
    <w:rsid w:val="003D12C2"/>
    <w:rsid w:val="003D227A"/>
    <w:rsid w:val="003D31B9"/>
    <w:rsid w:val="003D3867"/>
    <w:rsid w:val="003D6BFD"/>
    <w:rsid w:val="003E0D1A"/>
    <w:rsid w:val="003E2DA3"/>
    <w:rsid w:val="003E52FF"/>
    <w:rsid w:val="003F020D"/>
    <w:rsid w:val="003F03D9"/>
    <w:rsid w:val="003F1FA9"/>
    <w:rsid w:val="003F2FBE"/>
    <w:rsid w:val="003F318D"/>
    <w:rsid w:val="003F4365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C91"/>
    <w:rsid w:val="004434C4"/>
    <w:rsid w:val="00445F4D"/>
    <w:rsid w:val="00447693"/>
    <w:rsid w:val="004478A8"/>
    <w:rsid w:val="004504C0"/>
    <w:rsid w:val="004550FB"/>
    <w:rsid w:val="0046111A"/>
    <w:rsid w:val="00461DC5"/>
    <w:rsid w:val="00462946"/>
    <w:rsid w:val="00463F43"/>
    <w:rsid w:val="00464B94"/>
    <w:rsid w:val="004653A8"/>
    <w:rsid w:val="00465A0B"/>
    <w:rsid w:val="00470326"/>
    <w:rsid w:val="0047077C"/>
    <w:rsid w:val="00470B05"/>
    <w:rsid w:val="0047207C"/>
    <w:rsid w:val="00472CD6"/>
    <w:rsid w:val="0047433D"/>
    <w:rsid w:val="00474E3C"/>
    <w:rsid w:val="00480A58"/>
    <w:rsid w:val="00481692"/>
    <w:rsid w:val="00482151"/>
    <w:rsid w:val="00483FFD"/>
    <w:rsid w:val="00485FAD"/>
    <w:rsid w:val="00487AED"/>
    <w:rsid w:val="00491EDF"/>
    <w:rsid w:val="00492A3F"/>
    <w:rsid w:val="00494F62"/>
    <w:rsid w:val="00496CCE"/>
    <w:rsid w:val="004A2001"/>
    <w:rsid w:val="004A3590"/>
    <w:rsid w:val="004B00A7"/>
    <w:rsid w:val="004B25E2"/>
    <w:rsid w:val="004B2E0E"/>
    <w:rsid w:val="004B34D7"/>
    <w:rsid w:val="004B5037"/>
    <w:rsid w:val="004B5B2F"/>
    <w:rsid w:val="004B626A"/>
    <w:rsid w:val="004B660E"/>
    <w:rsid w:val="004C05BD"/>
    <w:rsid w:val="004C2B8A"/>
    <w:rsid w:val="004C3B06"/>
    <w:rsid w:val="004C3F97"/>
    <w:rsid w:val="004C7EE7"/>
    <w:rsid w:val="004D2DEE"/>
    <w:rsid w:val="004D2E1F"/>
    <w:rsid w:val="004D46B0"/>
    <w:rsid w:val="004D7FD9"/>
    <w:rsid w:val="004E1324"/>
    <w:rsid w:val="004E19A5"/>
    <w:rsid w:val="004E37E5"/>
    <w:rsid w:val="004E3FDB"/>
    <w:rsid w:val="004F02C9"/>
    <w:rsid w:val="004F09D7"/>
    <w:rsid w:val="004F1E05"/>
    <w:rsid w:val="004F1F4A"/>
    <w:rsid w:val="004F296D"/>
    <w:rsid w:val="004F508B"/>
    <w:rsid w:val="004F695F"/>
    <w:rsid w:val="004F6CA4"/>
    <w:rsid w:val="005001C7"/>
    <w:rsid w:val="00500752"/>
    <w:rsid w:val="00501A50"/>
    <w:rsid w:val="0050222D"/>
    <w:rsid w:val="00503AF3"/>
    <w:rsid w:val="00504531"/>
    <w:rsid w:val="0050696D"/>
    <w:rsid w:val="0051094B"/>
    <w:rsid w:val="005110D7"/>
    <w:rsid w:val="00511D99"/>
    <w:rsid w:val="005128D3"/>
    <w:rsid w:val="005147E8"/>
    <w:rsid w:val="005158F2"/>
    <w:rsid w:val="00521E5B"/>
    <w:rsid w:val="00526DFC"/>
    <w:rsid w:val="00526F43"/>
    <w:rsid w:val="00527651"/>
    <w:rsid w:val="00531258"/>
    <w:rsid w:val="0053177C"/>
    <w:rsid w:val="005363AB"/>
    <w:rsid w:val="00537669"/>
    <w:rsid w:val="005428C6"/>
    <w:rsid w:val="00544EF4"/>
    <w:rsid w:val="00545E53"/>
    <w:rsid w:val="005479D9"/>
    <w:rsid w:val="0055074A"/>
    <w:rsid w:val="00551870"/>
    <w:rsid w:val="005551A8"/>
    <w:rsid w:val="005572BD"/>
    <w:rsid w:val="00557A12"/>
    <w:rsid w:val="00560AC7"/>
    <w:rsid w:val="00561AFB"/>
    <w:rsid w:val="00561FA8"/>
    <w:rsid w:val="00562C88"/>
    <w:rsid w:val="005635ED"/>
    <w:rsid w:val="00565253"/>
    <w:rsid w:val="00567238"/>
    <w:rsid w:val="00567254"/>
    <w:rsid w:val="00567379"/>
    <w:rsid w:val="00570191"/>
    <w:rsid w:val="00570570"/>
    <w:rsid w:val="00571215"/>
    <w:rsid w:val="00572478"/>
    <w:rsid w:val="00572512"/>
    <w:rsid w:val="00573EE6"/>
    <w:rsid w:val="00574837"/>
    <w:rsid w:val="0057547F"/>
    <w:rsid w:val="005754EE"/>
    <w:rsid w:val="0057617E"/>
    <w:rsid w:val="00576497"/>
    <w:rsid w:val="00576789"/>
    <w:rsid w:val="0057694F"/>
    <w:rsid w:val="005835E7"/>
    <w:rsid w:val="0058397F"/>
    <w:rsid w:val="00583BF8"/>
    <w:rsid w:val="00585F33"/>
    <w:rsid w:val="00591124"/>
    <w:rsid w:val="00597024"/>
    <w:rsid w:val="005A0274"/>
    <w:rsid w:val="005A095C"/>
    <w:rsid w:val="005A363A"/>
    <w:rsid w:val="005A669D"/>
    <w:rsid w:val="005A6F18"/>
    <w:rsid w:val="005A75D8"/>
    <w:rsid w:val="005B01BB"/>
    <w:rsid w:val="005B3DD7"/>
    <w:rsid w:val="005B713E"/>
    <w:rsid w:val="005C03B6"/>
    <w:rsid w:val="005C348E"/>
    <w:rsid w:val="005C68E1"/>
    <w:rsid w:val="005D248A"/>
    <w:rsid w:val="005D3763"/>
    <w:rsid w:val="005D464C"/>
    <w:rsid w:val="005D55E1"/>
    <w:rsid w:val="005E19F7"/>
    <w:rsid w:val="005E4F04"/>
    <w:rsid w:val="005E62C2"/>
    <w:rsid w:val="005E6C71"/>
    <w:rsid w:val="005E7979"/>
    <w:rsid w:val="005F0963"/>
    <w:rsid w:val="005F2824"/>
    <w:rsid w:val="005F2DB3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DB9"/>
    <w:rsid w:val="00615772"/>
    <w:rsid w:val="00621256"/>
    <w:rsid w:val="00621FCC"/>
    <w:rsid w:val="00622E4B"/>
    <w:rsid w:val="00632B9F"/>
    <w:rsid w:val="006333DA"/>
    <w:rsid w:val="00633F13"/>
    <w:rsid w:val="00635134"/>
    <w:rsid w:val="006356E2"/>
    <w:rsid w:val="00637474"/>
    <w:rsid w:val="00642A65"/>
    <w:rsid w:val="00644C6F"/>
    <w:rsid w:val="00645DCE"/>
    <w:rsid w:val="006465AC"/>
    <w:rsid w:val="006465BF"/>
    <w:rsid w:val="00646D38"/>
    <w:rsid w:val="006503C1"/>
    <w:rsid w:val="00652B42"/>
    <w:rsid w:val="00653B22"/>
    <w:rsid w:val="00653E97"/>
    <w:rsid w:val="00654F4D"/>
    <w:rsid w:val="00657BF4"/>
    <w:rsid w:val="006603FB"/>
    <w:rsid w:val="006608DF"/>
    <w:rsid w:val="006623AC"/>
    <w:rsid w:val="006678AF"/>
    <w:rsid w:val="00667A75"/>
    <w:rsid w:val="006701EF"/>
    <w:rsid w:val="00673BA5"/>
    <w:rsid w:val="00680058"/>
    <w:rsid w:val="00681F9F"/>
    <w:rsid w:val="006840EA"/>
    <w:rsid w:val="006844E2"/>
    <w:rsid w:val="00685267"/>
    <w:rsid w:val="00685C30"/>
    <w:rsid w:val="006872AE"/>
    <w:rsid w:val="00687B1F"/>
    <w:rsid w:val="00690082"/>
    <w:rsid w:val="00690252"/>
    <w:rsid w:val="006915E2"/>
    <w:rsid w:val="006946BB"/>
    <w:rsid w:val="00695780"/>
    <w:rsid w:val="006969FA"/>
    <w:rsid w:val="00696B84"/>
    <w:rsid w:val="006A0CA0"/>
    <w:rsid w:val="006A1DCA"/>
    <w:rsid w:val="006A35D5"/>
    <w:rsid w:val="006A510E"/>
    <w:rsid w:val="006A748A"/>
    <w:rsid w:val="006B111B"/>
    <w:rsid w:val="006C4118"/>
    <w:rsid w:val="006C419E"/>
    <w:rsid w:val="006C4A31"/>
    <w:rsid w:val="006C5AC2"/>
    <w:rsid w:val="006C6A38"/>
    <w:rsid w:val="006C6AFB"/>
    <w:rsid w:val="006D2735"/>
    <w:rsid w:val="006D2A66"/>
    <w:rsid w:val="006D3510"/>
    <w:rsid w:val="006D45B2"/>
    <w:rsid w:val="006E0FCC"/>
    <w:rsid w:val="006E1E96"/>
    <w:rsid w:val="006E5E21"/>
    <w:rsid w:val="006E6F15"/>
    <w:rsid w:val="006F2648"/>
    <w:rsid w:val="006F2F10"/>
    <w:rsid w:val="006F482B"/>
    <w:rsid w:val="006F6311"/>
    <w:rsid w:val="006F6464"/>
    <w:rsid w:val="00701067"/>
    <w:rsid w:val="00701952"/>
    <w:rsid w:val="00701ACB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583"/>
    <w:rsid w:val="00753B51"/>
    <w:rsid w:val="007543DA"/>
    <w:rsid w:val="007549B4"/>
    <w:rsid w:val="00754D81"/>
    <w:rsid w:val="00755E1F"/>
    <w:rsid w:val="00756629"/>
    <w:rsid w:val="007575D2"/>
    <w:rsid w:val="00757B4F"/>
    <w:rsid w:val="00757B6A"/>
    <w:rsid w:val="007610E0"/>
    <w:rsid w:val="00761CC4"/>
    <w:rsid w:val="00761EA2"/>
    <w:rsid w:val="007621AA"/>
    <w:rsid w:val="0076260A"/>
    <w:rsid w:val="00764A67"/>
    <w:rsid w:val="00770F6B"/>
    <w:rsid w:val="00771883"/>
    <w:rsid w:val="00774E40"/>
    <w:rsid w:val="00776DC2"/>
    <w:rsid w:val="00780122"/>
    <w:rsid w:val="0078214B"/>
    <w:rsid w:val="00784858"/>
    <w:rsid w:val="0078498A"/>
    <w:rsid w:val="00785E33"/>
    <w:rsid w:val="007878FE"/>
    <w:rsid w:val="00787AE4"/>
    <w:rsid w:val="00787F52"/>
    <w:rsid w:val="00792207"/>
    <w:rsid w:val="007926D9"/>
    <w:rsid w:val="00792B64"/>
    <w:rsid w:val="00792B81"/>
    <w:rsid w:val="00792E29"/>
    <w:rsid w:val="0079379A"/>
    <w:rsid w:val="00794953"/>
    <w:rsid w:val="007A117E"/>
    <w:rsid w:val="007A1F2F"/>
    <w:rsid w:val="007A2A5C"/>
    <w:rsid w:val="007A4A4F"/>
    <w:rsid w:val="007A5150"/>
    <w:rsid w:val="007A5373"/>
    <w:rsid w:val="007A6612"/>
    <w:rsid w:val="007A789F"/>
    <w:rsid w:val="007B1C7A"/>
    <w:rsid w:val="007B1F68"/>
    <w:rsid w:val="007B6BC8"/>
    <w:rsid w:val="007B75BC"/>
    <w:rsid w:val="007C0BD6"/>
    <w:rsid w:val="007C3806"/>
    <w:rsid w:val="007C5BB7"/>
    <w:rsid w:val="007D07D5"/>
    <w:rsid w:val="007D1C64"/>
    <w:rsid w:val="007D32DD"/>
    <w:rsid w:val="007D439D"/>
    <w:rsid w:val="007D6DCE"/>
    <w:rsid w:val="007D72C4"/>
    <w:rsid w:val="007D72EB"/>
    <w:rsid w:val="007E2CFE"/>
    <w:rsid w:val="007E59C9"/>
    <w:rsid w:val="007F0072"/>
    <w:rsid w:val="007F2EB6"/>
    <w:rsid w:val="007F4EAE"/>
    <w:rsid w:val="007F54C3"/>
    <w:rsid w:val="007F7F21"/>
    <w:rsid w:val="00802949"/>
    <w:rsid w:val="0080301E"/>
    <w:rsid w:val="0080365F"/>
    <w:rsid w:val="00812BE5"/>
    <w:rsid w:val="00816327"/>
    <w:rsid w:val="00817429"/>
    <w:rsid w:val="00821514"/>
    <w:rsid w:val="0082178D"/>
    <w:rsid w:val="00821E35"/>
    <w:rsid w:val="00823F00"/>
    <w:rsid w:val="00824591"/>
    <w:rsid w:val="00824AED"/>
    <w:rsid w:val="00827820"/>
    <w:rsid w:val="00831B8B"/>
    <w:rsid w:val="0083405D"/>
    <w:rsid w:val="00834085"/>
    <w:rsid w:val="008352D4"/>
    <w:rsid w:val="00836DB9"/>
    <w:rsid w:val="00837C67"/>
    <w:rsid w:val="00840CFA"/>
    <w:rsid w:val="008415B0"/>
    <w:rsid w:val="00842028"/>
    <w:rsid w:val="008436B8"/>
    <w:rsid w:val="008460B6"/>
    <w:rsid w:val="008472A7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77945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A63"/>
    <w:rsid w:val="008A2E30"/>
    <w:rsid w:val="008A431C"/>
    <w:rsid w:val="008A5D26"/>
    <w:rsid w:val="008A6B13"/>
    <w:rsid w:val="008A6ECB"/>
    <w:rsid w:val="008B03CA"/>
    <w:rsid w:val="008B0BF9"/>
    <w:rsid w:val="008B2866"/>
    <w:rsid w:val="008B3859"/>
    <w:rsid w:val="008B436D"/>
    <w:rsid w:val="008B4E49"/>
    <w:rsid w:val="008B6B16"/>
    <w:rsid w:val="008B7712"/>
    <w:rsid w:val="008B7B26"/>
    <w:rsid w:val="008C3524"/>
    <w:rsid w:val="008C4061"/>
    <w:rsid w:val="008C4229"/>
    <w:rsid w:val="008C5BE0"/>
    <w:rsid w:val="008C7233"/>
    <w:rsid w:val="008C7B40"/>
    <w:rsid w:val="008D147B"/>
    <w:rsid w:val="008D2434"/>
    <w:rsid w:val="008D30F9"/>
    <w:rsid w:val="008D3DB6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5F51"/>
    <w:rsid w:val="0090605D"/>
    <w:rsid w:val="00906419"/>
    <w:rsid w:val="00912889"/>
    <w:rsid w:val="00913A42"/>
    <w:rsid w:val="00914167"/>
    <w:rsid w:val="009143DB"/>
    <w:rsid w:val="00915065"/>
    <w:rsid w:val="00915F97"/>
    <w:rsid w:val="00917CE5"/>
    <w:rsid w:val="009217C0"/>
    <w:rsid w:val="00925241"/>
    <w:rsid w:val="00925BCE"/>
    <w:rsid w:val="00925CEC"/>
    <w:rsid w:val="00926A3F"/>
    <w:rsid w:val="00926B88"/>
    <w:rsid w:val="0092794E"/>
    <w:rsid w:val="00930D30"/>
    <w:rsid w:val="009332A2"/>
    <w:rsid w:val="00933DDA"/>
    <w:rsid w:val="00936317"/>
    <w:rsid w:val="00937598"/>
    <w:rsid w:val="0093790B"/>
    <w:rsid w:val="00943751"/>
    <w:rsid w:val="00943E07"/>
    <w:rsid w:val="009461CB"/>
    <w:rsid w:val="00946DD0"/>
    <w:rsid w:val="009509E6"/>
    <w:rsid w:val="00952018"/>
    <w:rsid w:val="00952800"/>
    <w:rsid w:val="0095300D"/>
    <w:rsid w:val="00955B71"/>
    <w:rsid w:val="00956812"/>
    <w:rsid w:val="0095719A"/>
    <w:rsid w:val="009572B9"/>
    <w:rsid w:val="009623E9"/>
    <w:rsid w:val="00963EEB"/>
    <w:rsid w:val="009648BC"/>
    <w:rsid w:val="00964C2F"/>
    <w:rsid w:val="00965F88"/>
    <w:rsid w:val="00970E3D"/>
    <w:rsid w:val="009724AF"/>
    <w:rsid w:val="0098321A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8E3"/>
    <w:rsid w:val="009D1AB1"/>
    <w:rsid w:val="009D3316"/>
    <w:rsid w:val="009D55AA"/>
    <w:rsid w:val="009E3E77"/>
    <w:rsid w:val="009E3FAB"/>
    <w:rsid w:val="009E5769"/>
    <w:rsid w:val="009E5B3F"/>
    <w:rsid w:val="009E7D90"/>
    <w:rsid w:val="009F1AB0"/>
    <w:rsid w:val="009F501D"/>
    <w:rsid w:val="00A039D5"/>
    <w:rsid w:val="00A046AD"/>
    <w:rsid w:val="00A04B56"/>
    <w:rsid w:val="00A079C1"/>
    <w:rsid w:val="00A10B90"/>
    <w:rsid w:val="00A12520"/>
    <w:rsid w:val="00A130FD"/>
    <w:rsid w:val="00A13D6D"/>
    <w:rsid w:val="00A14769"/>
    <w:rsid w:val="00A16151"/>
    <w:rsid w:val="00A1626A"/>
    <w:rsid w:val="00A16EC6"/>
    <w:rsid w:val="00A17C06"/>
    <w:rsid w:val="00A2126E"/>
    <w:rsid w:val="00A21706"/>
    <w:rsid w:val="00A235CA"/>
    <w:rsid w:val="00A24FCC"/>
    <w:rsid w:val="00A26A90"/>
    <w:rsid w:val="00A26B27"/>
    <w:rsid w:val="00A30E4F"/>
    <w:rsid w:val="00A30F1E"/>
    <w:rsid w:val="00A32253"/>
    <w:rsid w:val="00A3310E"/>
    <w:rsid w:val="00A333A0"/>
    <w:rsid w:val="00A37E70"/>
    <w:rsid w:val="00A40F0A"/>
    <w:rsid w:val="00A437E1"/>
    <w:rsid w:val="00A4577C"/>
    <w:rsid w:val="00A4685E"/>
    <w:rsid w:val="00A50CD4"/>
    <w:rsid w:val="00A51191"/>
    <w:rsid w:val="00A565EB"/>
    <w:rsid w:val="00A56D62"/>
    <w:rsid w:val="00A56F07"/>
    <w:rsid w:val="00A5762C"/>
    <w:rsid w:val="00A600FC"/>
    <w:rsid w:val="00A60BCA"/>
    <w:rsid w:val="00A638DA"/>
    <w:rsid w:val="00A65B41"/>
    <w:rsid w:val="00A65E00"/>
    <w:rsid w:val="00A668B4"/>
    <w:rsid w:val="00A66A78"/>
    <w:rsid w:val="00A7436E"/>
    <w:rsid w:val="00A74E96"/>
    <w:rsid w:val="00A75A8E"/>
    <w:rsid w:val="00A77A1C"/>
    <w:rsid w:val="00A824DD"/>
    <w:rsid w:val="00A83676"/>
    <w:rsid w:val="00A83B7B"/>
    <w:rsid w:val="00A84274"/>
    <w:rsid w:val="00A850F3"/>
    <w:rsid w:val="00A864E3"/>
    <w:rsid w:val="00A943EB"/>
    <w:rsid w:val="00A94574"/>
    <w:rsid w:val="00A95936"/>
    <w:rsid w:val="00A96265"/>
    <w:rsid w:val="00A97084"/>
    <w:rsid w:val="00A979ED"/>
    <w:rsid w:val="00AA1C2C"/>
    <w:rsid w:val="00AA35F6"/>
    <w:rsid w:val="00AA667C"/>
    <w:rsid w:val="00AA6E91"/>
    <w:rsid w:val="00AA7439"/>
    <w:rsid w:val="00AA792F"/>
    <w:rsid w:val="00AA7CAD"/>
    <w:rsid w:val="00AB047E"/>
    <w:rsid w:val="00AB0833"/>
    <w:rsid w:val="00AB0B0A"/>
    <w:rsid w:val="00AB0BB7"/>
    <w:rsid w:val="00AB22C6"/>
    <w:rsid w:val="00AB2AD0"/>
    <w:rsid w:val="00AB67FC"/>
    <w:rsid w:val="00AC00F2"/>
    <w:rsid w:val="00AC18E3"/>
    <w:rsid w:val="00AC1AB8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5E0D"/>
    <w:rsid w:val="00AF60A0"/>
    <w:rsid w:val="00AF67FC"/>
    <w:rsid w:val="00AF7CE9"/>
    <w:rsid w:val="00AF7DF5"/>
    <w:rsid w:val="00B006E5"/>
    <w:rsid w:val="00B024C2"/>
    <w:rsid w:val="00B03605"/>
    <w:rsid w:val="00B07700"/>
    <w:rsid w:val="00B10375"/>
    <w:rsid w:val="00B134BA"/>
    <w:rsid w:val="00B13921"/>
    <w:rsid w:val="00B1528C"/>
    <w:rsid w:val="00B15ABD"/>
    <w:rsid w:val="00B16ACD"/>
    <w:rsid w:val="00B1770E"/>
    <w:rsid w:val="00B202E9"/>
    <w:rsid w:val="00B21487"/>
    <w:rsid w:val="00B232D1"/>
    <w:rsid w:val="00B24DB5"/>
    <w:rsid w:val="00B31F9E"/>
    <w:rsid w:val="00B3268F"/>
    <w:rsid w:val="00B32C2C"/>
    <w:rsid w:val="00B33A1A"/>
    <w:rsid w:val="00B33E6C"/>
    <w:rsid w:val="00B368AB"/>
    <w:rsid w:val="00B371CC"/>
    <w:rsid w:val="00B41CD9"/>
    <w:rsid w:val="00B427E6"/>
    <w:rsid w:val="00B428A6"/>
    <w:rsid w:val="00B43E1F"/>
    <w:rsid w:val="00B44F75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1D40"/>
    <w:rsid w:val="00B82CEF"/>
    <w:rsid w:val="00B830B7"/>
    <w:rsid w:val="00B848EA"/>
    <w:rsid w:val="00B84B2B"/>
    <w:rsid w:val="00B90500"/>
    <w:rsid w:val="00B9176C"/>
    <w:rsid w:val="00B92984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137"/>
    <w:rsid w:val="00BB7B38"/>
    <w:rsid w:val="00BC11E5"/>
    <w:rsid w:val="00BC4BC6"/>
    <w:rsid w:val="00BC52FD"/>
    <w:rsid w:val="00BC6E62"/>
    <w:rsid w:val="00BC7443"/>
    <w:rsid w:val="00BD0648"/>
    <w:rsid w:val="00BD0E21"/>
    <w:rsid w:val="00BD1040"/>
    <w:rsid w:val="00BD34AA"/>
    <w:rsid w:val="00BE0C44"/>
    <w:rsid w:val="00BE1B8B"/>
    <w:rsid w:val="00BE2A18"/>
    <w:rsid w:val="00BE2C01"/>
    <w:rsid w:val="00BE3C22"/>
    <w:rsid w:val="00BE41EC"/>
    <w:rsid w:val="00BE5569"/>
    <w:rsid w:val="00BE56FB"/>
    <w:rsid w:val="00BE73F5"/>
    <w:rsid w:val="00BE7919"/>
    <w:rsid w:val="00BF0686"/>
    <w:rsid w:val="00BF3699"/>
    <w:rsid w:val="00BF3DDE"/>
    <w:rsid w:val="00BF6589"/>
    <w:rsid w:val="00BF6F7F"/>
    <w:rsid w:val="00C00647"/>
    <w:rsid w:val="00C02764"/>
    <w:rsid w:val="00C03994"/>
    <w:rsid w:val="00C04CEF"/>
    <w:rsid w:val="00C0662F"/>
    <w:rsid w:val="00C11943"/>
    <w:rsid w:val="00C11A93"/>
    <w:rsid w:val="00C12E96"/>
    <w:rsid w:val="00C14763"/>
    <w:rsid w:val="00C16141"/>
    <w:rsid w:val="00C2363F"/>
    <w:rsid w:val="00C236C8"/>
    <w:rsid w:val="00C260B1"/>
    <w:rsid w:val="00C26CF5"/>
    <w:rsid w:val="00C26E56"/>
    <w:rsid w:val="00C31406"/>
    <w:rsid w:val="00C35C5B"/>
    <w:rsid w:val="00C37194"/>
    <w:rsid w:val="00C40637"/>
    <w:rsid w:val="00C40F6C"/>
    <w:rsid w:val="00C4341C"/>
    <w:rsid w:val="00C44426"/>
    <w:rsid w:val="00C445F3"/>
    <w:rsid w:val="00C451F4"/>
    <w:rsid w:val="00C45EB1"/>
    <w:rsid w:val="00C46A3B"/>
    <w:rsid w:val="00C5201E"/>
    <w:rsid w:val="00C54A3A"/>
    <w:rsid w:val="00C55566"/>
    <w:rsid w:val="00C56448"/>
    <w:rsid w:val="00C5787D"/>
    <w:rsid w:val="00C616AC"/>
    <w:rsid w:val="00C6260B"/>
    <w:rsid w:val="00C667BE"/>
    <w:rsid w:val="00C6766B"/>
    <w:rsid w:val="00C70E2D"/>
    <w:rsid w:val="00C72223"/>
    <w:rsid w:val="00C742FB"/>
    <w:rsid w:val="00C75040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0B2"/>
    <w:rsid w:val="00CB07DB"/>
    <w:rsid w:val="00CB18D0"/>
    <w:rsid w:val="00CB1C8A"/>
    <w:rsid w:val="00CB24F5"/>
    <w:rsid w:val="00CB2663"/>
    <w:rsid w:val="00CB3264"/>
    <w:rsid w:val="00CB3BBE"/>
    <w:rsid w:val="00CB59E9"/>
    <w:rsid w:val="00CB6707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BBE"/>
    <w:rsid w:val="00CF0702"/>
    <w:rsid w:val="00CF09AA"/>
    <w:rsid w:val="00CF1739"/>
    <w:rsid w:val="00CF4813"/>
    <w:rsid w:val="00CF5233"/>
    <w:rsid w:val="00D029B8"/>
    <w:rsid w:val="00D02F60"/>
    <w:rsid w:val="00D0464E"/>
    <w:rsid w:val="00D04A96"/>
    <w:rsid w:val="00D04F52"/>
    <w:rsid w:val="00D063FE"/>
    <w:rsid w:val="00D07A7B"/>
    <w:rsid w:val="00D10E06"/>
    <w:rsid w:val="00D129F4"/>
    <w:rsid w:val="00D1465A"/>
    <w:rsid w:val="00D15197"/>
    <w:rsid w:val="00D16820"/>
    <w:rsid w:val="00D169C8"/>
    <w:rsid w:val="00D1793F"/>
    <w:rsid w:val="00D2060F"/>
    <w:rsid w:val="00D22AF5"/>
    <w:rsid w:val="00D235EA"/>
    <w:rsid w:val="00D247A9"/>
    <w:rsid w:val="00D2774B"/>
    <w:rsid w:val="00D32721"/>
    <w:rsid w:val="00D328DC"/>
    <w:rsid w:val="00D33387"/>
    <w:rsid w:val="00D34E8D"/>
    <w:rsid w:val="00D3734C"/>
    <w:rsid w:val="00D402FB"/>
    <w:rsid w:val="00D45F49"/>
    <w:rsid w:val="00D47D7A"/>
    <w:rsid w:val="00D50ABD"/>
    <w:rsid w:val="00D55290"/>
    <w:rsid w:val="00D57791"/>
    <w:rsid w:val="00D6046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FD3"/>
    <w:rsid w:val="00D90E69"/>
    <w:rsid w:val="00D91368"/>
    <w:rsid w:val="00D93106"/>
    <w:rsid w:val="00D933E9"/>
    <w:rsid w:val="00D9505D"/>
    <w:rsid w:val="00D953D0"/>
    <w:rsid w:val="00D956F0"/>
    <w:rsid w:val="00D959F5"/>
    <w:rsid w:val="00D96884"/>
    <w:rsid w:val="00DA3173"/>
    <w:rsid w:val="00DA3FDD"/>
    <w:rsid w:val="00DA4A0A"/>
    <w:rsid w:val="00DA7017"/>
    <w:rsid w:val="00DA7028"/>
    <w:rsid w:val="00DB1AD2"/>
    <w:rsid w:val="00DB2B58"/>
    <w:rsid w:val="00DB404D"/>
    <w:rsid w:val="00DB5206"/>
    <w:rsid w:val="00DB6276"/>
    <w:rsid w:val="00DB63F5"/>
    <w:rsid w:val="00DC03D3"/>
    <w:rsid w:val="00DC1C6B"/>
    <w:rsid w:val="00DC2C2E"/>
    <w:rsid w:val="00DC4AF0"/>
    <w:rsid w:val="00DC7886"/>
    <w:rsid w:val="00DD0CF2"/>
    <w:rsid w:val="00DD301B"/>
    <w:rsid w:val="00DD36F5"/>
    <w:rsid w:val="00DD51FF"/>
    <w:rsid w:val="00DE1554"/>
    <w:rsid w:val="00DE2901"/>
    <w:rsid w:val="00DE2A5B"/>
    <w:rsid w:val="00DE4694"/>
    <w:rsid w:val="00DE590F"/>
    <w:rsid w:val="00DE7DC1"/>
    <w:rsid w:val="00DF3F7E"/>
    <w:rsid w:val="00DF45BB"/>
    <w:rsid w:val="00DF7648"/>
    <w:rsid w:val="00E00E29"/>
    <w:rsid w:val="00E00EE8"/>
    <w:rsid w:val="00E0143E"/>
    <w:rsid w:val="00E02BAB"/>
    <w:rsid w:val="00E04CEB"/>
    <w:rsid w:val="00E060BC"/>
    <w:rsid w:val="00E10C6B"/>
    <w:rsid w:val="00E11420"/>
    <w:rsid w:val="00E132FB"/>
    <w:rsid w:val="00E170B7"/>
    <w:rsid w:val="00E177DD"/>
    <w:rsid w:val="00E20900"/>
    <w:rsid w:val="00E20C7F"/>
    <w:rsid w:val="00E20E08"/>
    <w:rsid w:val="00E2396E"/>
    <w:rsid w:val="00E24728"/>
    <w:rsid w:val="00E276AC"/>
    <w:rsid w:val="00E34A35"/>
    <w:rsid w:val="00E34CC4"/>
    <w:rsid w:val="00E37C2F"/>
    <w:rsid w:val="00E41C28"/>
    <w:rsid w:val="00E41D19"/>
    <w:rsid w:val="00E46308"/>
    <w:rsid w:val="00E51E17"/>
    <w:rsid w:val="00E52DAB"/>
    <w:rsid w:val="00E539B0"/>
    <w:rsid w:val="00E55994"/>
    <w:rsid w:val="00E57C22"/>
    <w:rsid w:val="00E60606"/>
    <w:rsid w:val="00E60B13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599"/>
    <w:rsid w:val="00E738F5"/>
    <w:rsid w:val="00E75DDA"/>
    <w:rsid w:val="00E773E8"/>
    <w:rsid w:val="00E8018F"/>
    <w:rsid w:val="00E824F2"/>
    <w:rsid w:val="00E83ADD"/>
    <w:rsid w:val="00E84F38"/>
    <w:rsid w:val="00E8518C"/>
    <w:rsid w:val="00E85623"/>
    <w:rsid w:val="00E87441"/>
    <w:rsid w:val="00E91FAE"/>
    <w:rsid w:val="00E96E3F"/>
    <w:rsid w:val="00EA270C"/>
    <w:rsid w:val="00EA4974"/>
    <w:rsid w:val="00EA532E"/>
    <w:rsid w:val="00EB0036"/>
    <w:rsid w:val="00EB06D9"/>
    <w:rsid w:val="00EB0AF3"/>
    <w:rsid w:val="00EB192B"/>
    <w:rsid w:val="00EB19ED"/>
    <w:rsid w:val="00EB1C13"/>
    <w:rsid w:val="00EB1CAB"/>
    <w:rsid w:val="00EB1E13"/>
    <w:rsid w:val="00EC0F4C"/>
    <w:rsid w:val="00EC0F5A"/>
    <w:rsid w:val="00EC14EB"/>
    <w:rsid w:val="00EC4265"/>
    <w:rsid w:val="00EC4CEB"/>
    <w:rsid w:val="00EC659E"/>
    <w:rsid w:val="00EC65CD"/>
    <w:rsid w:val="00ED2072"/>
    <w:rsid w:val="00ED2AE0"/>
    <w:rsid w:val="00ED5553"/>
    <w:rsid w:val="00ED592B"/>
    <w:rsid w:val="00ED5E36"/>
    <w:rsid w:val="00ED6961"/>
    <w:rsid w:val="00EE0D73"/>
    <w:rsid w:val="00EE320F"/>
    <w:rsid w:val="00EF0B96"/>
    <w:rsid w:val="00EF3486"/>
    <w:rsid w:val="00EF47AF"/>
    <w:rsid w:val="00EF53B6"/>
    <w:rsid w:val="00F00B73"/>
    <w:rsid w:val="00F07F73"/>
    <w:rsid w:val="00F115CA"/>
    <w:rsid w:val="00F12775"/>
    <w:rsid w:val="00F14817"/>
    <w:rsid w:val="00F14EBA"/>
    <w:rsid w:val="00F1510F"/>
    <w:rsid w:val="00F1533A"/>
    <w:rsid w:val="00F15E5A"/>
    <w:rsid w:val="00F1754C"/>
    <w:rsid w:val="00F17F0A"/>
    <w:rsid w:val="00F24079"/>
    <w:rsid w:val="00F249FA"/>
    <w:rsid w:val="00F255F4"/>
    <w:rsid w:val="00F2668F"/>
    <w:rsid w:val="00F2742F"/>
    <w:rsid w:val="00F2753B"/>
    <w:rsid w:val="00F3026B"/>
    <w:rsid w:val="00F33F8B"/>
    <w:rsid w:val="00F340B2"/>
    <w:rsid w:val="00F3581C"/>
    <w:rsid w:val="00F42C1E"/>
    <w:rsid w:val="00F43390"/>
    <w:rsid w:val="00F443B2"/>
    <w:rsid w:val="00F458D8"/>
    <w:rsid w:val="00F470A6"/>
    <w:rsid w:val="00F47829"/>
    <w:rsid w:val="00F47AA3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0467"/>
    <w:rsid w:val="00F82E30"/>
    <w:rsid w:val="00F831CB"/>
    <w:rsid w:val="00F840BC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0CAD"/>
    <w:rsid w:val="00FC2995"/>
    <w:rsid w:val="00FC2E3D"/>
    <w:rsid w:val="00FC3BDE"/>
    <w:rsid w:val="00FC68F7"/>
    <w:rsid w:val="00FC6F8B"/>
    <w:rsid w:val="00FD1DBE"/>
    <w:rsid w:val="00FD25A7"/>
    <w:rsid w:val="00FD27B6"/>
    <w:rsid w:val="00FD3484"/>
    <w:rsid w:val="00FD3689"/>
    <w:rsid w:val="00FD42A3"/>
    <w:rsid w:val="00FD5E99"/>
    <w:rsid w:val="00FD7468"/>
    <w:rsid w:val="00FD7CE0"/>
    <w:rsid w:val="00FE0B3B"/>
    <w:rsid w:val="00FE1BE2"/>
    <w:rsid w:val="00FE5D68"/>
    <w:rsid w:val="00FE730A"/>
    <w:rsid w:val="00FF06AF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C2EB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083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83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AB0833"/>
    <w:rPr>
      <w:vertAlign w:val="superscript"/>
    </w:rPr>
  </w:style>
  <w:style w:type="paragraph" w:styleId="Poprawka">
    <w:name w:val="Revision"/>
    <w:hidden/>
    <w:uiPriority w:val="99"/>
    <w:semiHidden/>
    <w:rsid w:val="00667A75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semiHidden/>
    <w:rsid w:val="00C35C5B"/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C2EB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083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83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AB0833"/>
    <w:rPr>
      <w:vertAlign w:val="superscript"/>
    </w:rPr>
  </w:style>
  <w:style w:type="paragraph" w:styleId="Poprawka">
    <w:name w:val="Revision"/>
    <w:hidden/>
    <w:uiPriority w:val="99"/>
    <w:semiHidden/>
    <w:rsid w:val="00667A75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NormalnyWeb">
    <w:name w:val="Normal (Web)"/>
    <w:basedOn w:val="Normalny"/>
    <w:uiPriority w:val="99"/>
    <w:semiHidden/>
    <w:rsid w:val="00C35C5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8F16E8-608D-44FA-9990-A2EE34B9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8</Pages>
  <Words>2007</Words>
  <Characters>12027</Characters>
  <Application>Microsoft Office Word</Application>
  <DocSecurity>0</DocSecurity>
  <Lines>633</Lines>
  <Paragraphs>561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Kowalewski Janusz</dc:creator>
  <cp:lastModifiedBy>Ewa A. Genert</cp:lastModifiedBy>
  <cp:revision>2</cp:revision>
  <cp:lastPrinted>2017-10-02T11:47:00Z</cp:lastPrinted>
  <dcterms:created xsi:type="dcterms:W3CDTF">2017-10-27T08:30:00Z</dcterms:created>
  <dcterms:modified xsi:type="dcterms:W3CDTF">2017-10-27T08:30:00Z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