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18" w:rsidRPr="00B113C2" w:rsidRDefault="001A4218" w:rsidP="00B113C2">
      <w:pPr>
        <w:pStyle w:val="NIEARTTEKSTtekstnieartykuowanynppodstprawnarozplubpreambua"/>
        <w:spacing w:before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B113C2">
        <w:rPr>
          <w:rFonts w:ascii="Times New Roman" w:hAnsi="Times New Roman" w:cs="Times New Roman"/>
        </w:rPr>
        <w:t>UZASADNIENIE</w:t>
      </w:r>
    </w:p>
    <w:p w:rsidR="001A4218" w:rsidRPr="00986105" w:rsidRDefault="001A4218" w:rsidP="00274D08">
      <w:pPr>
        <w:pStyle w:val="NIEARTTEKSTtekstnieartykuowanynppodstprawnarozplubpreambua"/>
        <w:spacing w:before="240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Projekt ustawy dokonuje zmian w</w:t>
      </w:r>
      <w:r w:rsidR="00B113C2">
        <w:rPr>
          <w:rFonts w:ascii="Times New Roman" w:hAnsi="Times New Roman" w:cs="Times New Roman"/>
        </w:rPr>
        <w:t xml:space="preserve"> </w:t>
      </w:r>
      <w:r w:rsidRPr="00986105">
        <w:rPr>
          <w:rFonts w:ascii="Times New Roman" w:hAnsi="Times New Roman" w:cs="Times New Roman"/>
        </w:rPr>
        <w:t xml:space="preserve">ustawie z dnia 21 marca 1985 r. o drogach publicznych. 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Proponowane zmiany są rezultatem analiz praktycznych doświadczeń związanych z</w:t>
      </w:r>
      <w:r w:rsidR="00B113C2">
        <w:rPr>
          <w:rFonts w:ascii="Times New Roman" w:hAnsi="Times New Roman" w:cs="Times New Roman"/>
        </w:rPr>
        <w:t> </w:t>
      </w:r>
      <w:r w:rsidRPr="00B113C2">
        <w:rPr>
          <w:rFonts w:ascii="Times New Roman" w:hAnsi="Times New Roman" w:cs="Times New Roman"/>
        </w:rPr>
        <w:t>przygotowaniem infrastruktury drogowej na potrzeby obrony państwa i</w:t>
      </w:r>
      <w:r w:rsidR="00B113C2">
        <w:rPr>
          <w:rFonts w:ascii="Times New Roman" w:hAnsi="Times New Roman" w:cs="Times New Roman"/>
        </w:rPr>
        <w:t> </w:t>
      </w:r>
      <w:r w:rsidRPr="00B113C2">
        <w:rPr>
          <w:rFonts w:ascii="Times New Roman" w:hAnsi="Times New Roman" w:cs="Times New Roman"/>
        </w:rPr>
        <w:t>zabezpieczenia potrzeb transportowych sił zbrojnych.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Celem projektowanych zmian jest określenie statusu dróg o znaczeniu obronnym</w:t>
      </w:r>
      <w:r w:rsidR="00B113C2">
        <w:rPr>
          <w:rFonts w:ascii="Times New Roman" w:hAnsi="Times New Roman" w:cs="Times New Roman"/>
        </w:rPr>
        <w:t xml:space="preserve"> i </w:t>
      </w:r>
      <w:r w:rsidRPr="00B113C2">
        <w:rPr>
          <w:rFonts w:ascii="Times New Roman" w:hAnsi="Times New Roman" w:cs="Times New Roman"/>
        </w:rPr>
        <w:t>usprawnienie procesu inwestycji na tych drogach, które jako zadania wykonywane w</w:t>
      </w:r>
      <w:r w:rsidR="00B113C2">
        <w:rPr>
          <w:rFonts w:ascii="Times New Roman" w:hAnsi="Times New Roman" w:cs="Times New Roman"/>
        </w:rPr>
        <w:t> </w:t>
      </w:r>
      <w:r w:rsidRPr="00B113C2">
        <w:rPr>
          <w:rFonts w:ascii="Times New Roman" w:hAnsi="Times New Roman" w:cs="Times New Roman"/>
        </w:rPr>
        <w:t>ramach przygotowań obronnych państwa ujęte zostały w</w:t>
      </w:r>
      <w:r w:rsidR="00B113C2">
        <w:rPr>
          <w:rFonts w:ascii="Times New Roman" w:hAnsi="Times New Roman" w:cs="Times New Roman"/>
        </w:rPr>
        <w:t xml:space="preserve"> programach obronnych, o </w:t>
      </w:r>
      <w:r w:rsidRPr="00B113C2">
        <w:rPr>
          <w:rFonts w:ascii="Times New Roman" w:hAnsi="Times New Roman" w:cs="Times New Roman"/>
        </w:rPr>
        <w:t>których mowa w art. 6 ust. 2 pkt 1</w:t>
      </w:r>
      <w:r w:rsidRPr="00986105">
        <w:rPr>
          <w:rFonts w:ascii="Times New Roman" w:hAnsi="Times New Roman" w:cs="Times New Roman"/>
        </w:rPr>
        <w:t xml:space="preserve"> ustawy z dnia 21 listopada 1967 r. o powszechnym obowiązku obrony Rzeczypo</w:t>
      </w:r>
      <w:r w:rsidR="002579CC" w:rsidRPr="00986105">
        <w:rPr>
          <w:rFonts w:ascii="Times New Roman" w:hAnsi="Times New Roman" w:cs="Times New Roman"/>
        </w:rPr>
        <w:t>spolitej Polskiej</w:t>
      </w:r>
      <w:r w:rsidR="002579CC" w:rsidRPr="00B113C2">
        <w:rPr>
          <w:rFonts w:ascii="Times New Roman" w:hAnsi="Times New Roman" w:cs="Times New Roman"/>
        </w:rPr>
        <w:t xml:space="preserve"> (Dz. U. z 2017</w:t>
      </w:r>
      <w:r w:rsidRPr="00B113C2">
        <w:rPr>
          <w:rFonts w:ascii="Times New Roman" w:hAnsi="Times New Roman" w:cs="Times New Roman"/>
        </w:rPr>
        <w:t xml:space="preserve"> r. poz. </w:t>
      </w:r>
      <w:r w:rsidR="002579CC" w:rsidRPr="00B113C2">
        <w:rPr>
          <w:rFonts w:ascii="Times New Roman" w:hAnsi="Times New Roman" w:cs="Times New Roman"/>
        </w:rPr>
        <w:t>1430</w:t>
      </w:r>
      <w:r w:rsidRPr="00B113C2">
        <w:rPr>
          <w:rFonts w:ascii="Times New Roman" w:hAnsi="Times New Roman" w:cs="Times New Roman"/>
        </w:rPr>
        <w:t>). Zadania te będą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finansowane z budżetu państwa. 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Projektowane przepisy nie nakładają obowiązku budowy, przebudowy czy też remontu wszystkich dróg o znaczeniu obronnym, wskazanych przez ministra właściwego do spraw transportu w porozumieniu z Ministrem Obrony Narodowej w drodze zarządzenia.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Zaproponowane zmiany wprowadzają uregulowania prawne umożliwiające finansowanie z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budżetu państwa </w:t>
      </w:r>
      <w:r w:rsidR="004930E3" w:rsidRPr="00B113C2">
        <w:rPr>
          <w:rFonts w:ascii="Times New Roman" w:hAnsi="Times New Roman" w:cs="Times New Roman"/>
        </w:rPr>
        <w:t xml:space="preserve">zadań na </w:t>
      </w:r>
      <w:r w:rsidR="000F037F" w:rsidRPr="00B113C2">
        <w:rPr>
          <w:rFonts w:ascii="Times New Roman" w:hAnsi="Times New Roman" w:cs="Times New Roman"/>
        </w:rPr>
        <w:t>drogach</w:t>
      </w:r>
      <w:r w:rsidRPr="00B113C2">
        <w:rPr>
          <w:rFonts w:ascii="Times New Roman" w:hAnsi="Times New Roman" w:cs="Times New Roman"/>
        </w:rPr>
        <w:t xml:space="preserve"> o znaczeniu obronnym </w:t>
      </w:r>
      <w:r w:rsidR="000F037F" w:rsidRPr="00B113C2">
        <w:rPr>
          <w:rFonts w:ascii="Times New Roman" w:hAnsi="Times New Roman" w:cs="Times New Roman"/>
        </w:rPr>
        <w:t xml:space="preserve">lub ich odcinkach </w:t>
      </w:r>
      <w:r w:rsidR="004930E3" w:rsidRPr="00B113C2">
        <w:rPr>
          <w:rFonts w:ascii="Times New Roman" w:hAnsi="Times New Roman" w:cs="Times New Roman"/>
        </w:rPr>
        <w:t xml:space="preserve">np. w zakresie dostosowania tych dróg </w:t>
      </w:r>
      <w:r w:rsidRPr="00B113C2">
        <w:rPr>
          <w:rFonts w:ascii="Times New Roman" w:hAnsi="Times New Roman" w:cs="Times New Roman"/>
        </w:rPr>
        <w:t>do wymagań techniczno-obronnych, niezależnie od ich kategorii, uwzględniających wymagania transportowe Sił Zbrojnych RP i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NATO. 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Projekt ustawy przewiduje następujące zmiany:</w:t>
      </w:r>
    </w:p>
    <w:p w:rsidR="001A4218" w:rsidRPr="00B113C2" w:rsidRDefault="00CF2CCB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Pkt</w:t>
      </w:r>
      <w:r w:rsidR="001A4218" w:rsidRPr="00B113C2">
        <w:rPr>
          <w:rFonts w:ascii="Times New Roman" w:hAnsi="Times New Roman" w:cs="Times New Roman"/>
        </w:rPr>
        <w:t xml:space="preserve"> 1 </w:t>
      </w:r>
      <w:r w:rsidR="001A4218" w:rsidRPr="00986105">
        <w:rPr>
          <w:rStyle w:val="Kkursywa"/>
          <w:rFonts w:ascii="Times New Roman" w:hAnsi="Times New Roman" w:cs="Times New Roman"/>
          <w:i w:val="0"/>
        </w:rPr>
        <w:t>projektu ustawy</w:t>
      </w:r>
      <w:r w:rsidR="001A4218" w:rsidRPr="00B113C2">
        <w:rPr>
          <w:rFonts w:ascii="Times New Roman" w:hAnsi="Times New Roman" w:cs="Times New Roman"/>
        </w:rPr>
        <w:t>. Proponuje się wprowadzenie definicji drogi o znaczeniu obronnym. Droga o znaczeniu obronnym to droga publiczna lub jej odcinek</w:t>
      </w:r>
      <w:r w:rsidR="00986105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wyznaczona w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okresie pokoju, przewidziana do wykorzystania w czasie pokoju, kryzysu lub wojny do wykonywania przewozów istotnych dla obronności państwa oraz zobowiązań sojuszniczych.</w:t>
      </w:r>
    </w:p>
    <w:p w:rsidR="001A4218" w:rsidRPr="00B113C2" w:rsidRDefault="00CF2CCB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Pkt</w:t>
      </w:r>
      <w:r w:rsidR="001A4218" w:rsidRPr="00B113C2">
        <w:rPr>
          <w:rFonts w:ascii="Times New Roman" w:hAnsi="Times New Roman" w:cs="Times New Roman"/>
        </w:rPr>
        <w:t xml:space="preserve"> 2 </w:t>
      </w:r>
      <w:r w:rsidR="001A4218" w:rsidRPr="00986105">
        <w:rPr>
          <w:rStyle w:val="Kkursywa"/>
          <w:rFonts w:ascii="Times New Roman" w:hAnsi="Times New Roman" w:cs="Times New Roman"/>
          <w:i w:val="0"/>
        </w:rPr>
        <w:t>projektu ustawy</w:t>
      </w:r>
      <w:r w:rsidR="001A4218" w:rsidRPr="00986105">
        <w:rPr>
          <w:rFonts w:ascii="Times New Roman" w:hAnsi="Times New Roman" w:cs="Times New Roman"/>
          <w:i/>
        </w:rPr>
        <w:t>.</w:t>
      </w:r>
      <w:r w:rsidR="001A4218" w:rsidRPr="00B113C2">
        <w:rPr>
          <w:rFonts w:ascii="Times New Roman" w:hAnsi="Times New Roman" w:cs="Times New Roman"/>
        </w:rPr>
        <w:t xml:space="preserve"> Projektowany przepis przewiduje, iż w zarządzeniu ministra właściwego do spraw transportu wydanym w porozumieniu z Ministrem Obrony Narodowej określone będą nie tylko drogi publiczne, ale również poszczególne odcinki tych dróg publicznych. Nie zawsze bowiem drogą o znaczeniu obronnym będzie droga </w:t>
      </w:r>
      <w:r w:rsidR="001A4218" w:rsidRPr="00B113C2">
        <w:rPr>
          <w:rFonts w:ascii="Times New Roman" w:hAnsi="Times New Roman" w:cs="Times New Roman"/>
        </w:rPr>
        <w:lastRenderedPageBreak/>
        <w:t>publiczna</w:t>
      </w:r>
      <w:r w:rsidR="001657D5" w:rsidRPr="00B113C2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ale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jedynie jej odcinek.</w:t>
      </w:r>
      <w:r w:rsidR="00C35E3C" w:rsidRPr="00B113C2">
        <w:rPr>
          <w:rFonts w:ascii="Times New Roman" w:hAnsi="Times New Roman" w:cs="Times New Roman"/>
        </w:rPr>
        <w:t xml:space="preserve"> </w:t>
      </w:r>
      <w:r w:rsidR="00791F66" w:rsidRPr="00B113C2">
        <w:rPr>
          <w:rFonts w:ascii="Times New Roman" w:hAnsi="Times New Roman" w:cs="Times New Roman"/>
        </w:rPr>
        <w:t>Jednocześnie</w:t>
      </w:r>
      <w:r w:rsidR="00C35E3C" w:rsidRPr="00B113C2">
        <w:rPr>
          <w:rFonts w:ascii="Times New Roman" w:hAnsi="Times New Roman" w:cs="Times New Roman"/>
        </w:rPr>
        <w:t xml:space="preserve"> należy wyjaśnić, iż </w:t>
      </w:r>
      <w:r w:rsidR="003A7E92" w:rsidRPr="00B113C2">
        <w:rPr>
          <w:rFonts w:ascii="Times New Roman" w:hAnsi="Times New Roman" w:cs="Times New Roman"/>
        </w:rPr>
        <w:t xml:space="preserve">nie ma potrzeby </w:t>
      </w:r>
      <w:r w:rsidR="0001315F" w:rsidRPr="00B113C2">
        <w:rPr>
          <w:rFonts w:ascii="Times New Roman" w:hAnsi="Times New Roman" w:cs="Times New Roman"/>
        </w:rPr>
        <w:t>zamieszczania w</w:t>
      </w:r>
      <w:r w:rsidR="00B113C2">
        <w:rPr>
          <w:rFonts w:ascii="Times New Roman" w:hAnsi="Times New Roman" w:cs="Times New Roman"/>
        </w:rPr>
        <w:t xml:space="preserve"> </w:t>
      </w:r>
      <w:r w:rsidR="003A7E92" w:rsidRPr="00B113C2">
        <w:rPr>
          <w:rFonts w:ascii="Times New Roman" w:hAnsi="Times New Roman" w:cs="Times New Roman"/>
        </w:rPr>
        <w:t>projekcie ustawy przepisu czasowo utrzymującego w mocy dotychczasowe zarządzenie</w:t>
      </w:r>
      <w:r w:rsidR="0001315F" w:rsidRPr="00B113C2">
        <w:rPr>
          <w:rFonts w:ascii="Times New Roman" w:hAnsi="Times New Roman" w:cs="Times New Roman"/>
        </w:rPr>
        <w:t xml:space="preserve"> wydane na podstawie art. 4a ust. 2 </w:t>
      </w:r>
      <w:r w:rsidR="0001315F" w:rsidRPr="00B113C2">
        <w:rPr>
          <w:rFonts w:ascii="Times New Roman" w:hAnsi="Times New Roman" w:cs="Times New Roman"/>
          <w:i/>
        </w:rPr>
        <w:t>ustawy o drogach publicznych</w:t>
      </w:r>
      <w:r w:rsidR="003A7E92" w:rsidRPr="00B113C2">
        <w:rPr>
          <w:rFonts w:ascii="Times New Roman" w:hAnsi="Times New Roman" w:cs="Times New Roman"/>
        </w:rPr>
        <w:t xml:space="preserve">, gdyż </w:t>
      </w:r>
      <w:r w:rsidR="00791F66" w:rsidRPr="00B113C2">
        <w:rPr>
          <w:rFonts w:ascii="Times New Roman" w:hAnsi="Times New Roman" w:cs="Times New Roman"/>
        </w:rPr>
        <w:t>w momencie wejścia w ż</w:t>
      </w:r>
      <w:r w:rsidR="00C35E3C" w:rsidRPr="00B113C2">
        <w:rPr>
          <w:rFonts w:ascii="Times New Roman" w:hAnsi="Times New Roman" w:cs="Times New Roman"/>
        </w:rPr>
        <w:t xml:space="preserve">ycie </w:t>
      </w:r>
      <w:r w:rsidR="00791F66" w:rsidRPr="00B113C2">
        <w:rPr>
          <w:rFonts w:ascii="Times New Roman" w:hAnsi="Times New Roman" w:cs="Times New Roman"/>
        </w:rPr>
        <w:t>przepisów projektowanej ustawy</w:t>
      </w:r>
      <w:r w:rsidR="00B113C2">
        <w:rPr>
          <w:rFonts w:ascii="Times New Roman" w:hAnsi="Times New Roman" w:cs="Times New Roman"/>
        </w:rPr>
        <w:t>, w </w:t>
      </w:r>
      <w:r w:rsidR="002C0CDE" w:rsidRPr="00B113C2">
        <w:rPr>
          <w:rFonts w:ascii="Times New Roman" w:hAnsi="Times New Roman" w:cs="Times New Roman"/>
        </w:rPr>
        <w:t>tym nowego brzmienia art. 4a ust.</w:t>
      </w:r>
      <w:r w:rsidR="00B113C2">
        <w:rPr>
          <w:rFonts w:ascii="Times New Roman" w:hAnsi="Times New Roman" w:cs="Times New Roman"/>
        </w:rPr>
        <w:t xml:space="preserve"> </w:t>
      </w:r>
      <w:r w:rsidR="002C0CDE" w:rsidRPr="00B113C2">
        <w:rPr>
          <w:rFonts w:ascii="Times New Roman" w:hAnsi="Times New Roman" w:cs="Times New Roman"/>
        </w:rPr>
        <w:t>2</w:t>
      </w:r>
      <w:r w:rsidR="00791F66" w:rsidRPr="00B113C2">
        <w:rPr>
          <w:rFonts w:ascii="Times New Roman" w:hAnsi="Times New Roman" w:cs="Times New Roman"/>
        </w:rPr>
        <w:t xml:space="preserve">, </w:t>
      </w:r>
      <w:r w:rsidR="002C0CDE" w:rsidRPr="00B113C2">
        <w:rPr>
          <w:rFonts w:ascii="Times New Roman" w:hAnsi="Times New Roman" w:cs="Times New Roman"/>
        </w:rPr>
        <w:t xml:space="preserve">wejdzie </w:t>
      </w:r>
      <w:r w:rsidR="0001315F" w:rsidRPr="00B113C2">
        <w:rPr>
          <w:rFonts w:ascii="Times New Roman" w:hAnsi="Times New Roman" w:cs="Times New Roman"/>
        </w:rPr>
        <w:t>w</w:t>
      </w:r>
      <w:r w:rsidR="00B113C2">
        <w:rPr>
          <w:rFonts w:ascii="Times New Roman" w:hAnsi="Times New Roman" w:cs="Times New Roman"/>
        </w:rPr>
        <w:t xml:space="preserve"> </w:t>
      </w:r>
      <w:r w:rsidR="003A7E92" w:rsidRPr="00B113C2">
        <w:rPr>
          <w:rFonts w:ascii="Times New Roman" w:hAnsi="Times New Roman" w:cs="Times New Roman"/>
        </w:rPr>
        <w:t xml:space="preserve">życie </w:t>
      </w:r>
      <w:r w:rsidR="002C0CDE" w:rsidRPr="00B113C2">
        <w:rPr>
          <w:rFonts w:ascii="Times New Roman" w:hAnsi="Times New Roman" w:cs="Times New Roman"/>
        </w:rPr>
        <w:t xml:space="preserve">nowe </w:t>
      </w:r>
      <w:r w:rsidR="00F9622A" w:rsidRPr="00B113C2">
        <w:rPr>
          <w:rFonts w:ascii="Times New Roman" w:hAnsi="Times New Roman" w:cs="Times New Roman"/>
        </w:rPr>
        <w:t xml:space="preserve">zarządzenie, które </w:t>
      </w:r>
      <w:r w:rsidR="00791F66" w:rsidRPr="00B113C2">
        <w:rPr>
          <w:rFonts w:ascii="Times New Roman" w:hAnsi="Times New Roman" w:cs="Times New Roman"/>
        </w:rPr>
        <w:t>zgodnie z p</w:t>
      </w:r>
      <w:r w:rsidR="00F9622A" w:rsidRPr="00B113C2">
        <w:rPr>
          <w:rFonts w:ascii="Times New Roman" w:hAnsi="Times New Roman" w:cs="Times New Roman"/>
        </w:rPr>
        <w:t>rojektowanym zakresem obejmować będzie wykaz dróg o znaczeniu obronnym lub ich odcinków.</w:t>
      </w:r>
      <w:r w:rsidR="00C35E3C" w:rsidRPr="00B113C2">
        <w:rPr>
          <w:rFonts w:ascii="Times New Roman" w:hAnsi="Times New Roman" w:cs="Times New Roman"/>
        </w:rPr>
        <w:t xml:space="preserve"> </w:t>
      </w:r>
    </w:p>
    <w:p w:rsidR="00537C75" w:rsidRPr="00B113C2" w:rsidRDefault="00CF2CCB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Pkt</w:t>
      </w:r>
      <w:r w:rsidR="001A4218" w:rsidRPr="00B113C2">
        <w:rPr>
          <w:rFonts w:ascii="Times New Roman" w:hAnsi="Times New Roman" w:cs="Times New Roman"/>
        </w:rPr>
        <w:t xml:space="preserve"> 3</w:t>
      </w:r>
      <w:r w:rsidR="00986105">
        <w:rPr>
          <w:rFonts w:ascii="Times New Roman" w:hAnsi="Times New Roman" w:cs="Times New Roman"/>
        </w:rPr>
        <w:t xml:space="preserve"> i </w:t>
      </w:r>
      <w:r w:rsidR="001A4218" w:rsidRPr="00B113C2">
        <w:rPr>
          <w:rFonts w:ascii="Times New Roman" w:hAnsi="Times New Roman" w:cs="Times New Roman"/>
        </w:rPr>
        <w:t xml:space="preserve">4 </w:t>
      </w:r>
      <w:r w:rsidR="001A4218" w:rsidRPr="00986105">
        <w:rPr>
          <w:rStyle w:val="Kkursywa"/>
          <w:rFonts w:ascii="Times New Roman" w:hAnsi="Times New Roman" w:cs="Times New Roman"/>
          <w:i w:val="0"/>
        </w:rPr>
        <w:t>projektu ustawy</w:t>
      </w:r>
      <w:r w:rsidR="001A4218" w:rsidRPr="00986105">
        <w:rPr>
          <w:rFonts w:ascii="Times New Roman" w:hAnsi="Times New Roman" w:cs="Times New Roman"/>
          <w:i/>
        </w:rPr>
        <w:t>.</w:t>
      </w:r>
      <w:r w:rsidR="001A4218" w:rsidRPr="00B113C2">
        <w:rPr>
          <w:rFonts w:ascii="Times New Roman" w:hAnsi="Times New Roman" w:cs="Times New Roman"/>
        </w:rPr>
        <w:t xml:space="preserve"> Na podstawie dotychczas obowiązującego art. 4a ust. 2 </w:t>
      </w:r>
      <w:r w:rsidR="001A4218" w:rsidRPr="00986105">
        <w:rPr>
          <w:rStyle w:val="Kkursywa"/>
          <w:rFonts w:ascii="Times New Roman" w:hAnsi="Times New Roman" w:cs="Times New Roman"/>
          <w:i w:val="0"/>
        </w:rPr>
        <w:t>ustawy o</w:t>
      </w:r>
      <w:r w:rsidR="00B113C2" w:rsidRPr="00986105">
        <w:rPr>
          <w:rStyle w:val="Kkursywa"/>
          <w:rFonts w:ascii="Times New Roman" w:hAnsi="Times New Roman" w:cs="Times New Roman"/>
          <w:i w:val="0"/>
        </w:rPr>
        <w:t xml:space="preserve"> </w:t>
      </w:r>
      <w:r w:rsidR="001A4218" w:rsidRPr="00986105">
        <w:rPr>
          <w:rStyle w:val="Kkursywa"/>
          <w:rFonts w:ascii="Times New Roman" w:hAnsi="Times New Roman" w:cs="Times New Roman"/>
          <w:i w:val="0"/>
        </w:rPr>
        <w:t>drogach publicznych</w:t>
      </w:r>
      <w:r w:rsidR="001A4218" w:rsidRPr="00B113C2">
        <w:rPr>
          <w:rStyle w:val="Kkursywa"/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minister właściwy do spraw transportu w porozumieniu z</w:t>
      </w:r>
      <w:r w:rsidR="00B113C2">
        <w:rPr>
          <w:rFonts w:ascii="Times New Roman" w:hAnsi="Times New Roman" w:cs="Times New Roman"/>
        </w:rPr>
        <w:t> </w:t>
      </w:r>
      <w:r w:rsidR="001A4218" w:rsidRPr="00B113C2">
        <w:rPr>
          <w:rFonts w:ascii="Times New Roman" w:hAnsi="Times New Roman" w:cs="Times New Roman"/>
        </w:rPr>
        <w:t>Ministrem Obrony Narodowej określa, w drodze zarządzenia, wykaz dróg o znaczeniu obronnym, do których zaliczane mogą być, zgodnie z art. 5 ust. 1 pkt 7 i art. 6 ust</w:t>
      </w:r>
      <w:r w:rsidRPr="00B113C2">
        <w:rPr>
          <w:rFonts w:ascii="Times New Roman" w:hAnsi="Times New Roman" w:cs="Times New Roman"/>
        </w:rPr>
        <w:t>.</w:t>
      </w:r>
      <w:r w:rsidR="001A4218" w:rsidRPr="00B113C2">
        <w:rPr>
          <w:rFonts w:ascii="Times New Roman" w:hAnsi="Times New Roman" w:cs="Times New Roman"/>
        </w:rPr>
        <w:t xml:space="preserve"> 1 </w:t>
      </w:r>
      <w:r w:rsidR="001A4218" w:rsidRPr="00986105">
        <w:rPr>
          <w:rFonts w:ascii="Times New Roman" w:hAnsi="Times New Roman" w:cs="Times New Roman"/>
        </w:rPr>
        <w:t>ustawy</w:t>
      </w:r>
      <w:r w:rsidR="00E8319E" w:rsidRPr="00986105">
        <w:rPr>
          <w:rFonts w:ascii="Times New Roman" w:hAnsi="Times New Roman" w:cs="Times New Roman"/>
        </w:rPr>
        <w:t xml:space="preserve"> o</w:t>
      </w:r>
      <w:r w:rsidR="00B113C2" w:rsidRPr="00986105">
        <w:rPr>
          <w:rFonts w:ascii="Times New Roman" w:hAnsi="Times New Roman" w:cs="Times New Roman"/>
        </w:rPr>
        <w:t xml:space="preserve"> </w:t>
      </w:r>
      <w:r w:rsidR="00B448A2" w:rsidRPr="00986105">
        <w:rPr>
          <w:rFonts w:ascii="Times New Roman" w:hAnsi="Times New Roman" w:cs="Times New Roman"/>
        </w:rPr>
        <w:t>drogach publicznych</w:t>
      </w:r>
      <w:r w:rsidR="001A4218" w:rsidRPr="00986105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tylko drogi krajowe i wojewó</w:t>
      </w:r>
      <w:r w:rsidR="00B113C2">
        <w:rPr>
          <w:rFonts w:ascii="Times New Roman" w:hAnsi="Times New Roman" w:cs="Times New Roman"/>
        </w:rPr>
        <w:t>dzkie. Potrzeby Sił</w:t>
      </w:r>
      <w:r w:rsidR="00986105">
        <w:rPr>
          <w:rFonts w:ascii="Times New Roman" w:hAnsi="Times New Roman" w:cs="Times New Roman"/>
        </w:rPr>
        <w:t xml:space="preserve"> </w:t>
      </w:r>
      <w:r w:rsidR="00E8319E" w:rsidRPr="00B113C2">
        <w:rPr>
          <w:rFonts w:ascii="Times New Roman" w:hAnsi="Times New Roman" w:cs="Times New Roman"/>
        </w:rPr>
        <w:t>Zbrojnych w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zakresie utrzymania wytypowanej sieci dróg na potrzeby obrony państwa wskazują na konieczność wykorzystania w tym celu, oprócz dróg krajowych i</w:t>
      </w:r>
      <w:r w:rsidR="00B113C2">
        <w:rPr>
          <w:rFonts w:ascii="Times New Roman" w:hAnsi="Times New Roman" w:cs="Times New Roman"/>
        </w:rPr>
        <w:t> </w:t>
      </w:r>
      <w:r w:rsidR="001A4218" w:rsidRPr="00B113C2">
        <w:rPr>
          <w:rFonts w:ascii="Times New Roman" w:hAnsi="Times New Roman" w:cs="Times New Roman"/>
        </w:rPr>
        <w:t>wojewódzkich</w:t>
      </w:r>
      <w:r w:rsidR="00986105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także dróg innych kategorii. Drogi powiatowe, gminne lub ich odcinki uznane jako niezbędne do zapewnienia Siłom Zbrojnym dojazdów, między innymi do portów lotniczych, morskich, przepraw, poligonów, składów materiałowych i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obiektów specjalnych, nie są ustawowo zaliczone do dróg o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 xml:space="preserve">znaczeniu obronnym. Proponowane </w:t>
      </w:r>
      <w:r w:rsidR="00E8319E" w:rsidRPr="00B113C2">
        <w:rPr>
          <w:rFonts w:ascii="Times New Roman" w:hAnsi="Times New Roman" w:cs="Times New Roman"/>
        </w:rPr>
        <w:t>zmiany znoszą te ograniczenia i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umożliwiają zaliczenie wszystkich kategorii dróg publicznych lub ich odcinków do dróg o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znaczeniu obronnym. Takie rozwiązanie powinno umożliwić odpowiednie przygotowanie infrastruktury drogowej na potrzeby obrony państwa i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zabezpieczyć potrzeby transportowe wojsk własnych i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sojuszniczych, w tym Szpicy NATO. Ponadto da możliwość finansowania z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 xml:space="preserve">budżetu państwa </w:t>
      </w:r>
      <w:r w:rsidR="00201152" w:rsidRPr="00B113C2">
        <w:rPr>
          <w:rFonts w:ascii="Times New Roman" w:hAnsi="Times New Roman" w:cs="Times New Roman"/>
        </w:rPr>
        <w:t>zadań na drogach o znaczeniu obronnym m.in. w zakresie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dostosowania parametrów dróg, niezależnie od ich kategorii, do wymagań techniczno-obronnych oraz włączy do przygotowań sieci drogowej o znaczeniu obronnym jednostki samorządu terytorialnego. Proponuje się zatem w pkt 3 i 4 projektu ustawy wykreślenie z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 xml:space="preserve">katalogu dróg zaliczanych do dróg krajowych (art. 5 ust. 1 </w:t>
      </w:r>
      <w:r w:rsidR="001A4218" w:rsidRPr="00986105">
        <w:rPr>
          <w:rFonts w:ascii="Times New Roman" w:hAnsi="Times New Roman" w:cs="Times New Roman"/>
        </w:rPr>
        <w:t>ustawy o drogach publicznych</w:t>
      </w:r>
      <w:r w:rsidR="001A4218" w:rsidRPr="00B113C2">
        <w:rPr>
          <w:rFonts w:ascii="Times New Roman" w:hAnsi="Times New Roman" w:cs="Times New Roman"/>
        </w:rPr>
        <w:t xml:space="preserve">) oraz katalogu dróg zaliczanych do dróg wojewódzkich (art. 6 ust. 1 tej </w:t>
      </w:r>
      <w:r w:rsidR="001A4218" w:rsidRPr="00986105">
        <w:rPr>
          <w:rFonts w:ascii="Times New Roman" w:hAnsi="Times New Roman" w:cs="Times New Roman"/>
        </w:rPr>
        <w:t>ustawy</w:t>
      </w:r>
      <w:r w:rsidR="001A4218" w:rsidRPr="00B113C2">
        <w:rPr>
          <w:rFonts w:ascii="Times New Roman" w:hAnsi="Times New Roman" w:cs="Times New Roman"/>
          <w:i/>
        </w:rPr>
        <w:t>)</w:t>
      </w:r>
      <w:r w:rsidR="001A4218" w:rsidRPr="00B113C2">
        <w:rPr>
          <w:rFonts w:ascii="Times New Roman" w:hAnsi="Times New Roman" w:cs="Times New Roman"/>
        </w:rPr>
        <w:t xml:space="preserve"> sformułowań dotyczących dróg o znaczeniu obronnym.</w:t>
      </w:r>
      <w:r w:rsidR="00235D9C" w:rsidRPr="00B113C2">
        <w:rPr>
          <w:rFonts w:ascii="Times New Roman" w:hAnsi="Times New Roman" w:cs="Times New Roman"/>
        </w:rPr>
        <w:t xml:space="preserve"> </w:t>
      </w:r>
      <w:r w:rsidR="00ED7403" w:rsidRPr="00B113C2">
        <w:rPr>
          <w:rFonts w:ascii="Times New Roman" w:hAnsi="Times New Roman" w:cs="Times New Roman"/>
        </w:rPr>
        <w:t>Należy zauważyć, iż obydwa ww. przepisy tzn. art. 5 ust. 1 i art. 6 ust. 1</w:t>
      </w:r>
      <w:r w:rsidR="00B113C2">
        <w:rPr>
          <w:rFonts w:ascii="Times New Roman" w:hAnsi="Times New Roman" w:cs="Times New Roman"/>
        </w:rPr>
        <w:t xml:space="preserve"> </w:t>
      </w:r>
      <w:r w:rsidR="00676C3C" w:rsidRPr="00986105">
        <w:rPr>
          <w:rFonts w:ascii="Times New Roman" w:hAnsi="Times New Roman" w:cs="Times New Roman"/>
        </w:rPr>
        <w:t>ustawy o</w:t>
      </w:r>
      <w:r w:rsidR="00B113C2" w:rsidRPr="00986105">
        <w:rPr>
          <w:rFonts w:ascii="Times New Roman" w:hAnsi="Times New Roman" w:cs="Times New Roman"/>
        </w:rPr>
        <w:t xml:space="preserve"> </w:t>
      </w:r>
      <w:r w:rsidR="0096718B" w:rsidRPr="00986105">
        <w:rPr>
          <w:rFonts w:ascii="Times New Roman" w:hAnsi="Times New Roman" w:cs="Times New Roman"/>
        </w:rPr>
        <w:t>drogach publicznych</w:t>
      </w:r>
      <w:r w:rsidR="0096718B" w:rsidRPr="00B113C2">
        <w:rPr>
          <w:rFonts w:ascii="Times New Roman" w:hAnsi="Times New Roman" w:cs="Times New Roman"/>
        </w:rPr>
        <w:t xml:space="preserve"> </w:t>
      </w:r>
      <w:r w:rsidR="00736482" w:rsidRPr="00B113C2">
        <w:rPr>
          <w:rFonts w:ascii="Times New Roman" w:hAnsi="Times New Roman" w:cs="Times New Roman"/>
        </w:rPr>
        <w:t xml:space="preserve">określają katalog </w:t>
      </w:r>
      <w:r w:rsidR="00235D9C" w:rsidRPr="00B113C2">
        <w:rPr>
          <w:rFonts w:ascii="Times New Roman" w:hAnsi="Times New Roman" w:cs="Times New Roman"/>
        </w:rPr>
        <w:t>warunków</w:t>
      </w:r>
      <w:r w:rsidR="00736482" w:rsidRPr="00B113C2">
        <w:rPr>
          <w:rFonts w:ascii="Times New Roman" w:hAnsi="Times New Roman" w:cs="Times New Roman"/>
        </w:rPr>
        <w:t>, które pozwalają</w:t>
      </w:r>
      <w:r w:rsidR="009E1202" w:rsidRPr="00B113C2">
        <w:rPr>
          <w:rFonts w:ascii="Times New Roman" w:hAnsi="Times New Roman" w:cs="Times New Roman"/>
        </w:rPr>
        <w:t xml:space="preserve"> na zaliczenie danej drogi</w:t>
      </w:r>
      <w:r w:rsidR="00235D9C" w:rsidRPr="00B113C2">
        <w:rPr>
          <w:rFonts w:ascii="Times New Roman" w:hAnsi="Times New Roman" w:cs="Times New Roman"/>
        </w:rPr>
        <w:t xml:space="preserve"> </w:t>
      </w:r>
      <w:r w:rsidR="00B3163D" w:rsidRPr="00B113C2">
        <w:rPr>
          <w:rFonts w:ascii="Times New Roman" w:hAnsi="Times New Roman" w:cs="Times New Roman"/>
        </w:rPr>
        <w:t>odpowiednio</w:t>
      </w:r>
      <w:r w:rsidR="008E0E0B" w:rsidRPr="00B113C2">
        <w:rPr>
          <w:rFonts w:ascii="Times New Roman" w:hAnsi="Times New Roman" w:cs="Times New Roman"/>
        </w:rPr>
        <w:t>:</w:t>
      </w:r>
      <w:r w:rsidR="00B3163D" w:rsidRPr="00B113C2">
        <w:rPr>
          <w:rFonts w:ascii="Times New Roman" w:hAnsi="Times New Roman" w:cs="Times New Roman"/>
        </w:rPr>
        <w:t xml:space="preserve"> </w:t>
      </w:r>
      <w:r w:rsidR="009E1202" w:rsidRPr="00B113C2">
        <w:rPr>
          <w:rFonts w:ascii="Times New Roman" w:hAnsi="Times New Roman" w:cs="Times New Roman"/>
        </w:rPr>
        <w:t xml:space="preserve">do </w:t>
      </w:r>
      <w:r w:rsidR="00235D9C" w:rsidRPr="00B113C2">
        <w:rPr>
          <w:rFonts w:ascii="Times New Roman" w:hAnsi="Times New Roman" w:cs="Times New Roman"/>
        </w:rPr>
        <w:t>kategorii dróg</w:t>
      </w:r>
      <w:r w:rsidR="00736482" w:rsidRPr="00B113C2">
        <w:rPr>
          <w:rFonts w:ascii="Times New Roman" w:hAnsi="Times New Roman" w:cs="Times New Roman"/>
        </w:rPr>
        <w:t xml:space="preserve"> krajowych bądź </w:t>
      </w:r>
      <w:r w:rsidR="004D440F" w:rsidRPr="00B113C2">
        <w:rPr>
          <w:rFonts w:ascii="Times New Roman" w:hAnsi="Times New Roman" w:cs="Times New Roman"/>
        </w:rPr>
        <w:t>w</w:t>
      </w:r>
      <w:r w:rsidR="00681480" w:rsidRPr="00B113C2">
        <w:rPr>
          <w:rFonts w:ascii="Times New Roman" w:hAnsi="Times New Roman" w:cs="Times New Roman"/>
        </w:rPr>
        <w:t>ojewódzkich</w:t>
      </w:r>
      <w:r w:rsidR="00D412A2" w:rsidRPr="00B113C2">
        <w:rPr>
          <w:rFonts w:ascii="Times New Roman" w:hAnsi="Times New Roman" w:cs="Times New Roman"/>
        </w:rPr>
        <w:t>.</w:t>
      </w:r>
      <w:r w:rsidR="008525A8" w:rsidRPr="00B113C2">
        <w:rPr>
          <w:rFonts w:ascii="Times New Roman" w:hAnsi="Times New Roman" w:cs="Times New Roman"/>
        </w:rPr>
        <w:t xml:space="preserve"> </w:t>
      </w:r>
      <w:r w:rsidR="00F35429" w:rsidRPr="00B113C2">
        <w:rPr>
          <w:rFonts w:ascii="Times New Roman" w:hAnsi="Times New Roman" w:cs="Times New Roman"/>
        </w:rPr>
        <w:t>K</w:t>
      </w:r>
      <w:r w:rsidR="00235D9C" w:rsidRPr="00B113C2">
        <w:rPr>
          <w:rFonts w:ascii="Times New Roman" w:hAnsi="Times New Roman" w:cs="Times New Roman"/>
        </w:rPr>
        <w:t>ażda z</w:t>
      </w:r>
      <w:r w:rsidR="00B113C2">
        <w:rPr>
          <w:rFonts w:ascii="Times New Roman" w:hAnsi="Times New Roman" w:cs="Times New Roman"/>
        </w:rPr>
        <w:t xml:space="preserve"> </w:t>
      </w:r>
      <w:r w:rsidR="00B3163D" w:rsidRPr="00B113C2">
        <w:rPr>
          <w:rFonts w:ascii="Times New Roman" w:hAnsi="Times New Roman" w:cs="Times New Roman"/>
        </w:rPr>
        <w:t>wymienionych</w:t>
      </w:r>
      <w:r w:rsidR="00235D9C" w:rsidRPr="00B113C2">
        <w:rPr>
          <w:rFonts w:ascii="Times New Roman" w:hAnsi="Times New Roman" w:cs="Times New Roman"/>
        </w:rPr>
        <w:t xml:space="preserve"> przesłanek </w:t>
      </w:r>
      <w:r w:rsidR="00F35429" w:rsidRPr="00B113C2">
        <w:rPr>
          <w:rFonts w:ascii="Times New Roman" w:hAnsi="Times New Roman" w:cs="Times New Roman"/>
        </w:rPr>
        <w:t xml:space="preserve">stanowi </w:t>
      </w:r>
      <w:r w:rsidR="0000115C" w:rsidRPr="00B113C2">
        <w:rPr>
          <w:rFonts w:ascii="Times New Roman" w:hAnsi="Times New Roman" w:cs="Times New Roman"/>
        </w:rPr>
        <w:t xml:space="preserve">zarówno </w:t>
      </w:r>
      <w:r w:rsidR="00F35429" w:rsidRPr="00B113C2">
        <w:rPr>
          <w:rFonts w:ascii="Times New Roman" w:hAnsi="Times New Roman" w:cs="Times New Roman"/>
        </w:rPr>
        <w:lastRenderedPageBreak/>
        <w:t>osobny</w:t>
      </w:r>
      <w:r w:rsidR="00235D9C" w:rsidRPr="00B113C2">
        <w:rPr>
          <w:rFonts w:ascii="Times New Roman" w:hAnsi="Times New Roman" w:cs="Times New Roman"/>
        </w:rPr>
        <w:t xml:space="preserve"> </w:t>
      </w:r>
      <w:r w:rsidR="00F35429" w:rsidRPr="00B113C2">
        <w:rPr>
          <w:rFonts w:ascii="Times New Roman" w:hAnsi="Times New Roman" w:cs="Times New Roman"/>
        </w:rPr>
        <w:t>warunek</w:t>
      </w:r>
      <w:r w:rsidR="00235D9C" w:rsidRPr="00B113C2">
        <w:rPr>
          <w:rFonts w:ascii="Times New Roman" w:hAnsi="Times New Roman" w:cs="Times New Roman"/>
        </w:rPr>
        <w:t xml:space="preserve"> zaliczenia </w:t>
      </w:r>
      <w:r w:rsidR="00B3163D" w:rsidRPr="00B113C2">
        <w:rPr>
          <w:rFonts w:ascii="Times New Roman" w:hAnsi="Times New Roman" w:cs="Times New Roman"/>
        </w:rPr>
        <w:t xml:space="preserve">drogi do </w:t>
      </w:r>
      <w:r w:rsidR="008E0E0B" w:rsidRPr="00B113C2">
        <w:rPr>
          <w:rFonts w:ascii="Times New Roman" w:hAnsi="Times New Roman" w:cs="Times New Roman"/>
        </w:rPr>
        <w:t xml:space="preserve">danej </w:t>
      </w:r>
      <w:r w:rsidR="00B3163D" w:rsidRPr="00B113C2">
        <w:rPr>
          <w:rFonts w:ascii="Times New Roman" w:hAnsi="Times New Roman" w:cs="Times New Roman"/>
        </w:rPr>
        <w:t xml:space="preserve">kategorii </w:t>
      </w:r>
      <w:r w:rsidR="00DC20A6" w:rsidRPr="00B113C2">
        <w:rPr>
          <w:rFonts w:ascii="Times New Roman" w:hAnsi="Times New Roman" w:cs="Times New Roman"/>
        </w:rPr>
        <w:t xml:space="preserve">bądź </w:t>
      </w:r>
      <w:r w:rsidR="0000115C" w:rsidRPr="00B113C2">
        <w:rPr>
          <w:rFonts w:ascii="Times New Roman" w:hAnsi="Times New Roman" w:cs="Times New Roman"/>
        </w:rPr>
        <w:t xml:space="preserve">też przesłanki </w:t>
      </w:r>
      <w:r w:rsidR="00D412A2" w:rsidRPr="00B113C2">
        <w:rPr>
          <w:rFonts w:ascii="Times New Roman" w:hAnsi="Times New Roman" w:cs="Times New Roman"/>
        </w:rPr>
        <w:t xml:space="preserve">te mogą występować </w:t>
      </w:r>
      <w:r w:rsidR="00B3163D" w:rsidRPr="00B113C2">
        <w:rPr>
          <w:rFonts w:ascii="Times New Roman" w:hAnsi="Times New Roman" w:cs="Times New Roman"/>
        </w:rPr>
        <w:t>łącznie.</w:t>
      </w:r>
      <w:r w:rsidR="00FF1F35" w:rsidRPr="00B113C2">
        <w:rPr>
          <w:rFonts w:ascii="Times New Roman" w:hAnsi="Times New Roman" w:cs="Times New Roman"/>
        </w:rPr>
        <w:t xml:space="preserve"> W przypadku </w:t>
      </w:r>
      <w:r w:rsidR="00785A96" w:rsidRPr="00B113C2">
        <w:rPr>
          <w:rFonts w:ascii="Times New Roman" w:hAnsi="Times New Roman" w:cs="Times New Roman"/>
        </w:rPr>
        <w:t xml:space="preserve">projektowanego </w:t>
      </w:r>
      <w:r w:rsidR="00FF1F35" w:rsidRPr="00B113C2">
        <w:rPr>
          <w:rFonts w:ascii="Times New Roman" w:hAnsi="Times New Roman" w:cs="Times New Roman"/>
        </w:rPr>
        <w:t xml:space="preserve">art. 6 ust. 1 </w:t>
      </w:r>
      <w:r w:rsidR="008E5D65" w:rsidRPr="00986105">
        <w:rPr>
          <w:rFonts w:ascii="Times New Roman" w:hAnsi="Times New Roman" w:cs="Times New Roman"/>
        </w:rPr>
        <w:t>ustawy o</w:t>
      </w:r>
      <w:r w:rsidR="00B113C2" w:rsidRPr="00986105">
        <w:rPr>
          <w:rFonts w:ascii="Times New Roman" w:hAnsi="Times New Roman" w:cs="Times New Roman"/>
        </w:rPr>
        <w:t xml:space="preserve"> </w:t>
      </w:r>
      <w:r w:rsidR="00FF1F35" w:rsidRPr="00986105">
        <w:rPr>
          <w:rFonts w:ascii="Times New Roman" w:hAnsi="Times New Roman" w:cs="Times New Roman"/>
        </w:rPr>
        <w:t>drogach publicznych</w:t>
      </w:r>
      <w:r w:rsidR="00FF1F35" w:rsidRPr="00B113C2">
        <w:rPr>
          <w:rFonts w:ascii="Times New Roman" w:hAnsi="Times New Roman" w:cs="Times New Roman"/>
        </w:rPr>
        <w:t xml:space="preserve"> </w:t>
      </w:r>
      <w:r w:rsidR="00D6435A" w:rsidRPr="00B113C2">
        <w:rPr>
          <w:rFonts w:ascii="Times New Roman" w:hAnsi="Times New Roman" w:cs="Times New Roman"/>
        </w:rPr>
        <w:t>wykreślenie</w:t>
      </w:r>
      <w:r w:rsidR="00FF1F35" w:rsidRPr="00B113C2">
        <w:rPr>
          <w:rFonts w:ascii="Times New Roman" w:hAnsi="Times New Roman" w:cs="Times New Roman"/>
        </w:rPr>
        <w:t xml:space="preserve"> </w:t>
      </w:r>
      <w:r w:rsidR="00D6435A" w:rsidRPr="00B113C2">
        <w:rPr>
          <w:rFonts w:ascii="Times New Roman" w:hAnsi="Times New Roman" w:cs="Times New Roman"/>
        </w:rPr>
        <w:t>sformułowania dotyczącego</w:t>
      </w:r>
      <w:r w:rsidR="00FF1F35" w:rsidRPr="00B113C2">
        <w:rPr>
          <w:rFonts w:ascii="Times New Roman" w:hAnsi="Times New Roman" w:cs="Times New Roman"/>
        </w:rPr>
        <w:t xml:space="preserve"> dróg o znaczeniu obronnym</w:t>
      </w:r>
      <w:r w:rsidR="00D6435A" w:rsidRPr="00B113C2">
        <w:rPr>
          <w:rFonts w:ascii="Times New Roman" w:hAnsi="Times New Roman" w:cs="Times New Roman"/>
        </w:rPr>
        <w:t xml:space="preserve"> zmieniło</w:t>
      </w:r>
      <w:r w:rsidR="00785A96" w:rsidRPr="00B113C2">
        <w:rPr>
          <w:rFonts w:ascii="Times New Roman" w:hAnsi="Times New Roman" w:cs="Times New Roman"/>
        </w:rPr>
        <w:t xml:space="preserve"> </w:t>
      </w:r>
      <w:r w:rsidR="009B0146" w:rsidRPr="00B113C2">
        <w:rPr>
          <w:rFonts w:ascii="Times New Roman" w:hAnsi="Times New Roman" w:cs="Times New Roman"/>
        </w:rPr>
        <w:t>znaczenie przepisu, w</w:t>
      </w:r>
      <w:r w:rsidR="008E5D65" w:rsidRPr="00B113C2">
        <w:rPr>
          <w:rFonts w:ascii="Times New Roman" w:hAnsi="Times New Roman" w:cs="Times New Roman"/>
        </w:rPr>
        <w:t xml:space="preserve"> związku z c</w:t>
      </w:r>
      <w:r w:rsidR="009B0146" w:rsidRPr="00B113C2">
        <w:rPr>
          <w:rFonts w:ascii="Times New Roman" w:hAnsi="Times New Roman" w:cs="Times New Roman"/>
        </w:rPr>
        <w:t xml:space="preserve">zym, </w:t>
      </w:r>
      <w:r w:rsidR="008E5D65" w:rsidRPr="00B113C2">
        <w:rPr>
          <w:rFonts w:ascii="Times New Roman" w:hAnsi="Times New Roman" w:cs="Times New Roman"/>
        </w:rPr>
        <w:t>aby nadal warunkiem zaliczenia dró</w:t>
      </w:r>
      <w:r w:rsidR="009B0146" w:rsidRPr="00B113C2">
        <w:rPr>
          <w:rFonts w:ascii="Times New Roman" w:hAnsi="Times New Roman" w:cs="Times New Roman"/>
        </w:rPr>
        <w:t>g</w:t>
      </w:r>
      <w:r w:rsidR="008E5D65" w:rsidRPr="00B113C2">
        <w:rPr>
          <w:rFonts w:ascii="Times New Roman" w:hAnsi="Times New Roman" w:cs="Times New Roman"/>
        </w:rPr>
        <w:t xml:space="preserve"> do kategorii dró</w:t>
      </w:r>
      <w:r w:rsidR="009B0146" w:rsidRPr="00B113C2">
        <w:rPr>
          <w:rFonts w:ascii="Times New Roman" w:hAnsi="Times New Roman" w:cs="Times New Roman"/>
        </w:rPr>
        <w:t>g</w:t>
      </w:r>
      <w:r w:rsidR="008E5D65" w:rsidRPr="00B113C2">
        <w:rPr>
          <w:rFonts w:ascii="Times New Roman" w:hAnsi="Times New Roman" w:cs="Times New Roman"/>
        </w:rPr>
        <w:t xml:space="preserve"> </w:t>
      </w:r>
      <w:r w:rsidR="009B0146" w:rsidRPr="00B113C2">
        <w:rPr>
          <w:rFonts w:ascii="Times New Roman" w:hAnsi="Times New Roman" w:cs="Times New Roman"/>
        </w:rPr>
        <w:t>w</w:t>
      </w:r>
      <w:r w:rsidR="008E5D65" w:rsidRPr="00B113C2">
        <w:rPr>
          <w:rFonts w:ascii="Times New Roman" w:hAnsi="Times New Roman" w:cs="Times New Roman"/>
        </w:rPr>
        <w:t xml:space="preserve">ojewódzkich mogła być każda z przesłanek </w:t>
      </w:r>
      <w:r w:rsidR="009B0146" w:rsidRPr="00B113C2">
        <w:rPr>
          <w:rFonts w:ascii="Times New Roman" w:hAnsi="Times New Roman" w:cs="Times New Roman"/>
        </w:rPr>
        <w:t>wymiennych</w:t>
      </w:r>
      <w:r w:rsidR="00B113C2">
        <w:rPr>
          <w:rFonts w:ascii="Times New Roman" w:hAnsi="Times New Roman" w:cs="Times New Roman"/>
        </w:rPr>
        <w:t xml:space="preserve"> w </w:t>
      </w:r>
      <w:r w:rsidR="008E5D65" w:rsidRPr="00B113C2">
        <w:rPr>
          <w:rFonts w:ascii="Times New Roman" w:hAnsi="Times New Roman" w:cs="Times New Roman"/>
        </w:rPr>
        <w:t xml:space="preserve">przepisie </w:t>
      </w:r>
      <w:r w:rsidR="009B0146" w:rsidRPr="00B113C2">
        <w:rPr>
          <w:rFonts w:ascii="Times New Roman" w:hAnsi="Times New Roman" w:cs="Times New Roman"/>
        </w:rPr>
        <w:t>należało</w:t>
      </w:r>
      <w:r w:rsidR="008E5D65" w:rsidRPr="00B113C2">
        <w:rPr>
          <w:rFonts w:ascii="Times New Roman" w:hAnsi="Times New Roman" w:cs="Times New Roman"/>
        </w:rPr>
        <w:t xml:space="preserve"> </w:t>
      </w:r>
      <w:r w:rsidR="00923931" w:rsidRPr="00B113C2">
        <w:rPr>
          <w:rFonts w:ascii="Times New Roman" w:hAnsi="Times New Roman" w:cs="Times New Roman"/>
        </w:rPr>
        <w:t xml:space="preserve">po słowach „między miastami” </w:t>
      </w:r>
      <w:r w:rsidR="008E5D65" w:rsidRPr="00B113C2">
        <w:rPr>
          <w:rFonts w:ascii="Times New Roman" w:hAnsi="Times New Roman" w:cs="Times New Roman"/>
        </w:rPr>
        <w:t xml:space="preserve">przecinek </w:t>
      </w:r>
      <w:r w:rsidR="00923931" w:rsidRPr="00B113C2">
        <w:rPr>
          <w:rFonts w:ascii="Times New Roman" w:hAnsi="Times New Roman" w:cs="Times New Roman"/>
        </w:rPr>
        <w:t xml:space="preserve">zastąpić </w:t>
      </w:r>
      <w:r w:rsidR="00544927" w:rsidRPr="00B113C2">
        <w:rPr>
          <w:rFonts w:ascii="Times New Roman" w:hAnsi="Times New Roman" w:cs="Times New Roman"/>
        </w:rPr>
        <w:t>słowem „lub”</w:t>
      </w:r>
      <w:r w:rsidR="009B0146" w:rsidRPr="00B113C2">
        <w:rPr>
          <w:rFonts w:ascii="Times New Roman" w:hAnsi="Times New Roman" w:cs="Times New Roman"/>
        </w:rPr>
        <w:t>.</w:t>
      </w:r>
      <w:r w:rsidR="00B113C2">
        <w:rPr>
          <w:rFonts w:ascii="Times New Roman" w:hAnsi="Times New Roman" w:cs="Times New Roman"/>
        </w:rPr>
        <w:t xml:space="preserve"> </w:t>
      </w:r>
      <w:r w:rsidR="00537C75" w:rsidRPr="00B113C2">
        <w:rPr>
          <w:rFonts w:ascii="Times New Roman" w:hAnsi="Times New Roman" w:cs="Times New Roman"/>
        </w:rPr>
        <w:t xml:space="preserve">W wyniku projektowanej </w:t>
      </w:r>
      <w:r w:rsidR="00822D82" w:rsidRPr="00B113C2">
        <w:rPr>
          <w:rFonts w:ascii="Times New Roman" w:hAnsi="Times New Roman" w:cs="Times New Roman"/>
        </w:rPr>
        <w:t xml:space="preserve">zmiany, </w:t>
      </w:r>
      <w:r w:rsidR="00103EC4" w:rsidRPr="00B113C2">
        <w:rPr>
          <w:rFonts w:ascii="Times New Roman" w:hAnsi="Times New Roman" w:cs="Times New Roman"/>
        </w:rPr>
        <w:t>tak jak dotychczas</w:t>
      </w:r>
      <w:r w:rsidR="00822D82" w:rsidRPr="00B113C2">
        <w:rPr>
          <w:rFonts w:ascii="Times New Roman" w:hAnsi="Times New Roman" w:cs="Times New Roman"/>
        </w:rPr>
        <w:t>,</w:t>
      </w:r>
      <w:r w:rsidR="00103EC4" w:rsidRPr="00B113C2">
        <w:rPr>
          <w:rFonts w:ascii="Times New Roman" w:hAnsi="Times New Roman" w:cs="Times New Roman"/>
        </w:rPr>
        <w:t xml:space="preserve"> </w:t>
      </w:r>
      <w:r w:rsidR="00537C75" w:rsidRPr="00B113C2">
        <w:rPr>
          <w:rFonts w:ascii="Times New Roman" w:hAnsi="Times New Roman" w:cs="Times New Roman"/>
        </w:rPr>
        <w:t>do kategorii dróg wojewódzkich może zostać zaliczona drog</w:t>
      </w:r>
      <w:r w:rsidR="00E54925" w:rsidRPr="00B113C2">
        <w:rPr>
          <w:rFonts w:ascii="Times New Roman" w:hAnsi="Times New Roman" w:cs="Times New Roman"/>
        </w:rPr>
        <w:t>a</w:t>
      </w:r>
      <w:r w:rsidR="00F26AB6" w:rsidRPr="00B113C2">
        <w:rPr>
          <w:rFonts w:ascii="Times New Roman" w:hAnsi="Times New Roman" w:cs="Times New Roman"/>
        </w:rPr>
        <w:t>, która stanowi</w:t>
      </w:r>
      <w:r w:rsidR="00537C75" w:rsidRPr="00B113C2">
        <w:rPr>
          <w:rFonts w:ascii="Times New Roman" w:hAnsi="Times New Roman" w:cs="Times New Roman"/>
        </w:rPr>
        <w:t xml:space="preserve"> </w:t>
      </w:r>
      <w:r w:rsidR="00822D82" w:rsidRPr="00B113C2">
        <w:rPr>
          <w:rFonts w:ascii="Times New Roman" w:hAnsi="Times New Roman" w:cs="Times New Roman"/>
        </w:rPr>
        <w:t>jedynie połączenie</w:t>
      </w:r>
      <w:r w:rsidR="00537C75" w:rsidRPr="00B113C2">
        <w:rPr>
          <w:rFonts w:ascii="Times New Roman" w:hAnsi="Times New Roman" w:cs="Times New Roman"/>
        </w:rPr>
        <w:t xml:space="preserve"> między miastami </w:t>
      </w:r>
      <w:r w:rsidR="00822D82" w:rsidRPr="00B113C2">
        <w:rPr>
          <w:rFonts w:ascii="Times New Roman" w:hAnsi="Times New Roman" w:cs="Times New Roman"/>
        </w:rPr>
        <w:t xml:space="preserve">bądź też </w:t>
      </w:r>
      <w:r w:rsidR="00F26AB6" w:rsidRPr="00B113C2">
        <w:rPr>
          <w:rFonts w:ascii="Times New Roman" w:hAnsi="Times New Roman" w:cs="Times New Roman"/>
        </w:rPr>
        <w:t>droga, która ma</w:t>
      </w:r>
      <w:r w:rsidR="00537C75" w:rsidRPr="00B113C2">
        <w:rPr>
          <w:rFonts w:ascii="Times New Roman" w:hAnsi="Times New Roman" w:cs="Times New Roman"/>
        </w:rPr>
        <w:t xml:space="preserve"> znaczenie dla województwa</w:t>
      </w:r>
      <w:r w:rsidR="00CB185E">
        <w:rPr>
          <w:rFonts w:ascii="Times New Roman" w:hAnsi="Times New Roman" w:cs="Times New Roman"/>
        </w:rPr>
        <w:t>,</w:t>
      </w:r>
      <w:r w:rsidR="00822D82" w:rsidRPr="00B113C2">
        <w:rPr>
          <w:rFonts w:ascii="Times New Roman" w:hAnsi="Times New Roman" w:cs="Times New Roman"/>
        </w:rPr>
        <w:t xml:space="preserve"> jak i droga</w:t>
      </w:r>
      <w:r w:rsidR="00CB185E">
        <w:rPr>
          <w:rFonts w:ascii="Times New Roman" w:hAnsi="Times New Roman" w:cs="Times New Roman"/>
        </w:rPr>
        <w:t>,</w:t>
      </w:r>
      <w:r w:rsidR="00822D82" w:rsidRPr="00B113C2">
        <w:rPr>
          <w:rFonts w:ascii="Times New Roman" w:hAnsi="Times New Roman" w:cs="Times New Roman"/>
        </w:rPr>
        <w:t xml:space="preserve"> która spełnia obydwa warunki.</w:t>
      </w:r>
    </w:p>
    <w:p w:rsidR="005C30B3" w:rsidRPr="00B113C2" w:rsidRDefault="00FF0E0E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W p</w:t>
      </w:r>
      <w:r w:rsidR="001A4218" w:rsidRPr="00B113C2">
        <w:rPr>
          <w:rFonts w:ascii="Times New Roman" w:hAnsi="Times New Roman" w:cs="Times New Roman"/>
        </w:rPr>
        <w:t xml:space="preserve">kt 5 </w:t>
      </w:r>
      <w:r w:rsidR="00BF3CCA" w:rsidRPr="00CB185E">
        <w:rPr>
          <w:rStyle w:val="Kkursywa"/>
          <w:rFonts w:ascii="Times New Roman" w:hAnsi="Times New Roman" w:cs="Times New Roman"/>
          <w:i w:val="0"/>
        </w:rPr>
        <w:t>projektu ustaw</w:t>
      </w:r>
      <w:r w:rsidR="00D45718" w:rsidRPr="00CB185E">
        <w:rPr>
          <w:rStyle w:val="Kkursywa"/>
          <w:rFonts w:ascii="Times New Roman" w:hAnsi="Times New Roman" w:cs="Times New Roman"/>
          <w:i w:val="0"/>
        </w:rPr>
        <w:t>y</w:t>
      </w:r>
      <w:r w:rsidRPr="00B113C2">
        <w:rPr>
          <w:rStyle w:val="Kkursywa"/>
          <w:rFonts w:ascii="Times New Roman" w:hAnsi="Times New Roman" w:cs="Times New Roman"/>
          <w:i w:val="0"/>
        </w:rPr>
        <w:t xml:space="preserve"> proponuje się dodanie w art.</w:t>
      </w:r>
      <w:r w:rsidR="00B113C2">
        <w:rPr>
          <w:rStyle w:val="Kkursywa"/>
          <w:rFonts w:ascii="Times New Roman" w:hAnsi="Times New Roman" w:cs="Times New Roman"/>
          <w:i w:val="0"/>
        </w:rPr>
        <w:t xml:space="preserve"> 10 tej ustawy nowego ustępu 3a</w:t>
      </w:r>
      <w:r w:rsidR="00CB185E">
        <w:rPr>
          <w:rStyle w:val="Kkursywa"/>
          <w:rFonts w:ascii="Times New Roman" w:hAnsi="Times New Roman" w:cs="Times New Roman"/>
          <w:i w:val="0"/>
        </w:rPr>
        <w:t xml:space="preserve">, </w:t>
      </w:r>
      <w:r w:rsidRPr="00B113C2">
        <w:rPr>
          <w:rStyle w:val="Kkursywa"/>
          <w:rFonts w:ascii="Times New Roman" w:hAnsi="Times New Roman" w:cs="Times New Roman"/>
          <w:i w:val="0"/>
        </w:rPr>
        <w:t xml:space="preserve">zgodnie z którym </w:t>
      </w:r>
      <w:r w:rsidRPr="00B113C2">
        <w:rPr>
          <w:rFonts w:ascii="Times New Roman" w:hAnsi="Times New Roman" w:cs="Times New Roman"/>
        </w:rPr>
        <w:t>pozbawienie drogi o znaczeniu obronnym dotychczasowej kategorii będzie możliwe jedynie w sytuacji jednoczesnego zaliczenia tej drogi do nowej kategorii</w:t>
      </w:r>
      <w:r w:rsidR="00E13FF8" w:rsidRPr="00B113C2">
        <w:rPr>
          <w:rFonts w:ascii="Times New Roman" w:hAnsi="Times New Roman" w:cs="Times New Roman"/>
        </w:rPr>
        <w:t xml:space="preserve">. </w:t>
      </w:r>
      <w:r w:rsidR="00220A07" w:rsidRPr="00B113C2">
        <w:rPr>
          <w:rFonts w:ascii="Times New Roman" w:hAnsi="Times New Roman" w:cs="Times New Roman"/>
        </w:rPr>
        <w:t xml:space="preserve">Należy </w:t>
      </w:r>
      <w:r w:rsidR="00303E06" w:rsidRPr="00B113C2">
        <w:rPr>
          <w:rFonts w:ascii="Times New Roman" w:hAnsi="Times New Roman" w:cs="Times New Roman"/>
        </w:rPr>
        <w:t xml:space="preserve">zauważyć, iż w związku </w:t>
      </w:r>
      <w:r w:rsidR="00220A07" w:rsidRPr="00B113C2">
        <w:rPr>
          <w:rFonts w:ascii="Times New Roman" w:hAnsi="Times New Roman" w:cs="Times New Roman"/>
        </w:rPr>
        <w:t xml:space="preserve">z wprowadzeniem możliwości </w:t>
      </w:r>
      <w:r w:rsidR="00E94A53" w:rsidRPr="00B113C2">
        <w:rPr>
          <w:rFonts w:ascii="Times New Roman" w:hAnsi="Times New Roman" w:cs="Times New Roman"/>
        </w:rPr>
        <w:t>zaliczenia</w:t>
      </w:r>
      <w:r w:rsidR="00303E06" w:rsidRPr="00B113C2">
        <w:rPr>
          <w:rFonts w:ascii="Times New Roman" w:hAnsi="Times New Roman" w:cs="Times New Roman"/>
        </w:rPr>
        <w:t xml:space="preserve"> wszystkich kategorii dróg publicznych lub ich odcinków do dróg o</w:t>
      </w:r>
      <w:r w:rsidR="00B113C2">
        <w:rPr>
          <w:rFonts w:ascii="Times New Roman" w:hAnsi="Times New Roman" w:cs="Times New Roman"/>
        </w:rPr>
        <w:t xml:space="preserve"> </w:t>
      </w:r>
      <w:r w:rsidR="00303E06" w:rsidRPr="00B113C2">
        <w:rPr>
          <w:rFonts w:ascii="Times New Roman" w:hAnsi="Times New Roman" w:cs="Times New Roman"/>
        </w:rPr>
        <w:t>znaczeniu obronnym</w:t>
      </w:r>
      <w:r w:rsidR="000261EE" w:rsidRPr="00B113C2">
        <w:rPr>
          <w:rFonts w:ascii="Times New Roman" w:hAnsi="Times New Roman" w:cs="Times New Roman"/>
        </w:rPr>
        <w:t>, zastosowanie znajdują</w:t>
      </w:r>
      <w:r w:rsidR="00A50B31" w:rsidRPr="00B113C2">
        <w:rPr>
          <w:rFonts w:ascii="Times New Roman" w:hAnsi="Times New Roman" w:cs="Times New Roman"/>
        </w:rPr>
        <w:t xml:space="preserve"> </w:t>
      </w:r>
      <w:r w:rsidR="00291C58" w:rsidRPr="00B113C2">
        <w:rPr>
          <w:rFonts w:ascii="Times New Roman" w:hAnsi="Times New Roman" w:cs="Times New Roman"/>
        </w:rPr>
        <w:t xml:space="preserve">zarówno </w:t>
      </w:r>
      <w:r w:rsidR="00E875C7" w:rsidRPr="00B113C2">
        <w:rPr>
          <w:rFonts w:ascii="Times New Roman" w:hAnsi="Times New Roman" w:cs="Times New Roman"/>
        </w:rPr>
        <w:t>przepisy</w:t>
      </w:r>
      <w:r w:rsidR="00A50B31" w:rsidRPr="00B113C2">
        <w:rPr>
          <w:rFonts w:ascii="Times New Roman" w:hAnsi="Times New Roman" w:cs="Times New Roman"/>
        </w:rPr>
        <w:t xml:space="preserve"> ogólne o zaliczaniu dróg do poszczególnych</w:t>
      </w:r>
      <w:r w:rsidR="00291C58" w:rsidRPr="00B113C2">
        <w:rPr>
          <w:rFonts w:ascii="Times New Roman" w:hAnsi="Times New Roman" w:cs="Times New Roman"/>
        </w:rPr>
        <w:t xml:space="preserve"> kategorii dróg publicznych</w:t>
      </w:r>
      <w:r w:rsidR="00B113C2">
        <w:rPr>
          <w:rFonts w:ascii="Times New Roman" w:hAnsi="Times New Roman" w:cs="Times New Roman"/>
        </w:rPr>
        <w:t xml:space="preserve"> </w:t>
      </w:r>
      <w:r w:rsidR="00291C58" w:rsidRPr="00B113C2">
        <w:rPr>
          <w:rFonts w:ascii="Times New Roman" w:hAnsi="Times New Roman" w:cs="Times New Roman"/>
        </w:rPr>
        <w:t>(art. 5 ust. 1</w:t>
      </w:r>
      <w:r w:rsidR="00B97CB0" w:rsidRPr="00B113C2">
        <w:rPr>
          <w:rFonts w:ascii="Times New Roman" w:hAnsi="Times New Roman" w:cs="Times New Roman"/>
        </w:rPr>
        <w:t xml:space="preserve"> – drogi krajowe</w:t>
      </w:r>
      <w:r w:rsidR="00291C58" w:rsidRPr="00B113C2">
        <w:rPr>
          <w:rFonts w:ascii="Times New Roman" w:hAnsi="Times New Roman" w:cs="Times New Roman"/>
        </w:rPr>
        <w:t>, art. 6</w:t>
      </w:r>
      <w:r w:rsidR="00CB185E">
        <w:rPr>
          <w:rFonts w:ascii="Times New Roman" w:hAnsi="Times New Roman" w:cs="Times New Roman"/>
        </w:rPr>
        <w:t xml:space="preserve"> </w:t>
      </w:r>
      <w:r w:rsidR="00291C58" w:rsidRPr="00B113C2">
        <w:rPr>
          <w:rFonts w:ascii="Times New Roman" w:hAnsi="Times New Roman" w:cs="Times New Roman"/>
        </w:rPr>
        <w:t>ust. 1</w:t>
      </w:r>
      <w:r w:rsidR="00B97CB0" w:rsidRPr="00B113C2">
        <w:rPr>
          <w:rFonts w:ascii="Times New Roman" w:hAnsi="Times New Roman" w:cs="Times New Roman"/>
        </w:rPr>
        <w:t xml:space="preserve"> – drogi wojewódzkie</w:t>
      </w:r>
      <w:r w:rsidR="00291C58" w:rsidRPr="00B113C2">
        <w:rPr>
          <w:rFonts w:ascii="Times New Roman" w:hAnsi="Times New Roman" w:cs="Times New Roman"/>
        </w:rPr>
        <w:t>, art. 6a ust. 1</w:t>
      </w:r>
      <w:r w:rsidR="00B97CB0" w:rsidRPr="00B113C2">
        <w:rPr>
          <w:rFonts w:ascii="Times New Roman" w:hAnsi="Times New Roman" w:cs="Times New Roman"/>
        </w:rPr>
        <w:t xml:space="preserve"> – drogi powiatowe</w:t>
      </w:r>
      <w:r w:rsidR="00291C58" w:rsidRPr="00B113C2">
        <w:rPr>
          <w:rFonts w:ascii="Times New Roman" w:hAnsi="Times New Roman" w:cs="Times New Roman"/>
        </w:rPr>
        <w:t xml:space="preserve"> i art. 7</w:t>
      </w:r>
      <w:r w:rsidR="00B97CB0" w:rsidRPr="00B113C2">
        <w:rPr>
          <w:rFonts w:ascii="Times New Roman" w:hAnsi="Times New Roman" w:cs="Times New Roman"/>
        </w:rPr>
        <w:t xml:space="preserve"> – drogi gminne, </w:t>
      </w:r>
      <w:r w:rsidR="00291C58" w:rsidRPr="00CB185E">
        <w:rPr>
          <w:rFonts w:ascii="Times New Roman" w:hAnsi="Times New Roman" w:cs="Times New Roman"/>
        </w:rPr>
        <w:t>ustawy o drogach publicznych</w:t>
      </w:r>
      <w:r w:rsidR="00291C58" w:rsidRPr="00B113C2">
        <w:rPr>
          <w:rFonts w:ascii="Times New Roman" w:hAnsi="Times New Roman" w:cs="Times New Roman"/>
        </w:rPr>
        <w:t>)</w:t>
      </w:r>
      <w:r w:rsidR="003A3359">
        <w:rPr>
          <w:rFonts w:ascii="Times New Roman" w:hAnsi="Times New Roman" w:cs="Times New Roman"/>
        </w:rPr>
        <w:t>,</w:t>
      </w:r>
      <w:r w:rsidR="00291C58" w:rsidRPr="00B113C2">
        <w:rPr>
          <w:rFonts w:ascii="Times New Roman" w:hAnsi="Times New Roman" w:cs="Times New Roman"/>
        </w:rPr>
        <w:t xml:space="preserve"> jak i przepisy o</w:t>
      </w:r>
      <w:r w:rsidR="00B113C2">
        <w:rPr>
          <w:rFonts w:ascii="Times New Roman" w:hAnsi="Times New Roman" w:cs="Times New Roman"/>
        </w:rPr>
        <w:t xml:space="preserve"> </w:t>
      </w:r>
      <w:r w:rsidR="00291C58" w:rsidRPr="00B113C2">
        <w:rPr>
          <w:rFonts w:ascii="Times New Roman" w:hAnsi="Times New Roman" w:cs="Times New Roman"/>
        </w:rPr>
        <w:t>pozbawianiu</w:t>
      </w:r>
      <w:r w:rsidR="00A50B31" w:rsidRPr="00B113C2">
        <w:rPr>
          <w:rFonts w:ascii="Times New Roman" w:hAnsi="Times New Roman" w:cs="Times New Roman"/>
        </w:rPr>
        <w:t xml:space="preserve"> drogi </w:t>
      </w:r>
      <w:r w:rsidR="00291C58" w:rsidRPr="00B113C2">
        <w:rPr>
          <w:rFonts w:ascii="Times New Roman" w:hAnsi="Times New Roman" w:cs="Times New Roman"/>
        </w:rPr>
        <w:t>danej</w:t>
      </w:r>
      <w:r w:rsidR="00A50B31" w:rsidRPr="00B113C2">
        <w:rPr>
          <w:rFonts w:ascii="Times New Roman" w:hAnsi="Times New Roman" w:cs="Times New Roman"/>
        </w:rPr>
        <w:t xml:space="preserve"> kategorii</w:t>
      </w:r>
      <w:r w:rsidR="00B113C2">
        <w:rPr>
          <w:rFonts w:ascii="Times New Roman" w:hAnsi="Times New Roman" w:cs="Times New Roman"/>
        </w:rPr>
        <w:t xml:space="preserve"> (np. </w:t>
      </w:r>
      <w:r w:rsidR="00291C58" w:rsidRPr="00B113C2">
        <w:rPr>
          <w:rFonts w:ascii="Times New Roman" w:hAnsi="Times New Roman" w:cs="Times New Roman"/>
        </w:rPr>
        <w:t>art. 10 ust. 3</w:t>
      </w:r>
      <w:r w:rsidR="003A32FE" w:rsidRPr="00B113C2">
        <w:rPr>
          <w:rFonts w:ascii="Times New Roman" w:hAnsi="Times New Roman" w:cs="Times New Roman"/>
        </w:rPr>
        <w:t xml:space="preserve"> </w:t>
      </w:r>
      <w:r w:rsidR="003A32FE" w:rsidRPr="00CB185E">
        <w:rPr>
          <w:rFonts w:ascii="Times New Roman" w:hAnsi="Times New Roman" w:cs="Times New Roman"/>
        </w:rPr>
        <w:t>ustawy o drogach publicznych</w:t>
      </w:r>
      <w:r w:rsidR="00755962" w:rsidRPr="00CB185E">
        <w:rPr>
          <w:rFonts w:ascii="Times New Roman" w:hAnsi="Times New Roman" w:cs="Times New Roman"/>
        </w:rPr>
        <w:t>,</w:t>
      </w:r>
      <w:r w:rsidR="00755962" w:rsidRPr="00B113C2">
        <w:rPr>
          <w:rFonts w:ascii="Times New Roman" w:hAnsi="Times New Roman" w:cs="Times New Roman"/>
        </w:rPr>
        <w:t xml:space="preserve"> który przewiduje </w:t>
      </w:r>
      <w:r w:rsidR="00A35613" w:rsidRPr="00B113C2">
        <w:rPr>
          <w:rFonts w:ascii="Times New Roman" w:hAnsi="Times New Roman" w:cs="Times New Roman"/>
        </w:rPr>
        <w:t xml:space="preserve">możliwość wyłączenia </w:t>
      </w:r>
      <w:r w:rsidR="00755962" w:rsidRPr="00B113C2">
        <w:rPr>
          <w:rFonts w:ascii="Times New Roman" w:hAnsi="Times New Roman" w:cs="Times New Roman"/>
        </w:rPr>
        <w:t xml:space="preserve">drogi publicznej z użytkowania). </w:t>
      </w:r>
      <w:r w:rsidR="007550ED" w:rsidRPr="00B113C2">
        <w:rPr>
          <w:rFonts w:ascii="Times New Roman" w:hAnsi="Times New Roman" w:cs="Times New Roman"/>
        </w:rPr>
        <w:t xml:space="preserve">Mając na uwadze fakt, </w:t>
      </w:r>
      <w:r w:rsidR="003A32FE" w:rsidRPr="00B113C2">
        <w:rPr>
          <w:rFonts w:ascii="Times New Roman" w:hAnsi="Times New Roman" w:cs="Times New Roman"/>
        </w:rPr>
        <w:t>iż d</w:t>
      </w:r>
      <w:r w:rsidR="00B113C2">
        <w:rPr>
          <w:rStyle w:val="Kkursywa"/>
          <w:rFonts w:ascii="Times New Roman" w:hAnsi="Times New Roman" w:cs="Times New Roman"/>
          <w:i w:val="0"/>
        </w:rPr>
        <w:t>rogi o</w:t>
      </w:r>
      <w:r w:rsidR="003A3359">
        <w:rPr>
          <w:rStyle w:val="Kkursywa"/>
          <w:rFonts w:ascii="Times New Roman" w:hAnsi="Times New Roman" w:cs="Times New Roman"/>
          <w:i w:val="0"/>
        </w:rPr>
        <w:t xml:space="preserve"> </w:t>
      </w:r>
      <w:r w:rsidR="00FD2523" w:rsidRPr="00B113C2">
        <w:rPr>
          <w:rStyle w:val="Kkursywa"/>
          <w:rFonts w:ascii="Times New Roman" w:hAnsi="Times New Roman" w:cs="Times New Roman"/>
          <w:i w:val="0"/>
        </w:rPr>
        <w:t xml:space="preserve">znaczeniu </w:t>
      </w:r>
      <w:r w:rsidR="00466646" w:rsidRPr="00B113C2">
        <w:rPr>
          <w:rStyle w:val="Kkursywa"/>
          <w:rFonts w:ascii="Times New Roman" w:hAnsi="Times New Roman" w:cs="Times New Roman"/>
          <w:i w:val="0"/>
        </w:rPr>
        <w:t xml:space="preserve">obronnym i realizacja zadań na tych drogach </w:t>
      </w:r>
      <w:r w:rsidR="007550ED" w:rsidRPr="00B113C2">
        <w:rPr>
          <w:rStyle w:val="Kkursywa"/>
          <w:rFonts w:ascii="Times New Roman" w:hAnsi="Times New Roman" w:cs="Times New Roman"/>
          <w:i w:val="0"/>
        </w:rPr>
        <w:t>związana jest z</w:t>
      </w:r>
      <w:r w:rsidR="003A3359">
        <w:rPr>
          <w:rStyle w:val="Kkursywa"/>
          <w:rFonts w:ascii="Times New Roman" w:hAnsi="Times New Roman" w:cs="Times New Roman"/>
          <w:i w:val="0"/>
        </w:rPr>
        <w:t xml:space="preserve"> </w:t>
      </w:r>
      <w:r w:rsidR="00466646" w:rsidRPr="00B113C2">
        <w:rPr>
          <w:rFonts w:ascii="Times New Roman" w:hAnsi="Times New Roman" w:cs="Times New Roman"/>
        </w:rPr>
        <w:t>przygotowanie</w:t>
      </w:r>
      <w:r w:rsidR="007550ED" w:rsidRPr="00B113C2">
        <w:rPr>
          <w:rFonts w:ascii="Times New Roman" w:hAnsi="Times New Roman" w:cs="Times New Roman"/>
        </w:rPr>
        <w:t>m</w:t>
      </w:r>
      <w:r w:rsidR="00FD2523" w:rsidRPr="00B113C2">
        <w:rPr>
          <w:rFonts w:ascii="Times New Roman" w:hAnsi="Times New Roman" w:cs="Times New Roman"/>
        </w:rPr>
        <w:t xml:space="preserve"> infrastruktury drogowej na potrzeby obr</w:t>
      </w:r>
      <w:r w:rsidR="00466646" w:rsidRPr="00B113C2">
        <w:rPr>
          <w:rFonts w:ascii="Times New Roman" w:hAnsi="Times New Roman" w:cs="Times New Roman"/>
        </w:rPr>
        <w:t xml:space="preserve">ony państwa </w:t>
      </w:r>
      <w:r w:rsidR="009C5A99" w:rsidRPr="00B113C2">
        <w:rPr>
          <w:rFonts w:ascii="Times New Roman" w:hAnsi="Times New Roman" w:cs="Times New Roman"/>
        </w:rPr>
        <w:t>i</w:t>
      </w:r>
      <w:r w:rsidR="003A3359">
        <w:rPr>
          <w:rFonts w:ascii="Times New Roman" w:hAnsi="Times New Roman" w:cs="Times New Roman"/>
        </w:rPr>
        <w:t xml:space="preserve"> </w:t>
      </w:r>
      <w:r w:rsidR="00197B11" w:rsidRPr="00B113C2">
        <w:rPr>
          <w:rFonts w:ascii="Times New Roman" w:hAnsi="Times New Roman" w:cs="Times New Roman"/>
        </w:rPr>
        <w:t>zabezpieczenie</w:t>
      </w:r>
      <w:r w:rsidR="005C30B3" w:rsidRPr="00B113C2">
        <w:rPr>
          <w:rFonts w:ascii="Times New Roman" w:hAnsi="Times New Roman" w:cs="Times New Roman"/>
        </w:rPr>
        <w:t>m</w:t>
      </w:r>
      <w:r w:rsidR="00FD2523" w:rsidRPr="00B113C2">
        <w:rPr>
          <w:rFonts w:ascii="Times New Roman" w:hAnsi="Times New Roman" w:cs="Times New Roman"/>
        </w:rPr>
        <w:t xml:space="preserve"> potrzeb transportowych sił zbrojnych</w:t>
      </w:r>
      <w:r w:rsidR="005C30B3" w:rsidRPr="00B113C2">
        <w:rPr>
          <w:rFonts w:ascii="Times New Roman" w:hAnsi="Times New Roman" w:cs="Times New Roman"/>
        </w:rPr>
        <w:t xml:space="preserve">, </w:t>
      </w:r>
      <w:r w:rsidR="000261EE" w:rsidRPr="00B113C2">
        <w:rPr>
          <w:rFonts w:ascii="Times New Roman" w:hAnsi="Times New Roman" w:cs="Times New Roman"/>
        </w:rPr>
        <w:t>pro</w:t>
      </w:r>
      <w:r w:rsidR="00C1425D" w:rsidRPr="00B113C2">
        <w:rPr>
          <w:rFonts w:ascii="Times New Roman" w:hAnsi="Times New Roman" w:cs="Times New Roman"/>
        </w:rPr>
        <w:t xml:space="preserve">jektowany </w:t>
      </w:r>
      <w:r w:rsidR="000261EE" w:rsidRPr="00B113C2">
        <w:rPr>
          <w:rFonts w:ascii="Times New Roman" w:hAnsi="Times New Roman" w:cs="Times New Roman"/>
        </w:rPr>
        <w:t>przepis</w:t>
      </w:r>
      <w:r w:rsidR="006902B5" w:rsidRPr="00B113C2">
        <w:rPr>
          <w:rFonts w:ascii="Times New Roman" w:hAnsi="Times New Roman" w:cs="Times New Roman"/>
        </w:rPr>
        <w:t xml:space="preserve"> (ust. 3a)</w:t>
      </w:r>
      <w:r w:rsidR="000261EE" w:rsidRPr="00B113C2">
        <w:rPr>
          <w:rFonts w:ascii="Times New Roman" w:hAnsi="Times New Roman" w:cs="Times New Roman"/>
        </w:rPr>
        <w:t xml:space="preserve"> </w:t>
      </w:r>
      <w:r w:rsidR="001D0E21" w:rsidRPr="00B113C2">
        <w:rPr>
          <w:rFonts w:ascii="Times New Roman" w:hAnsi="Times New Roman" w:cs="Times New Roman"/>
        </w:rPr>
        <w:t xml:space="preserve">ma na celu </w:t>
      </w:r>
      <w:r w:rsidR="00A35613" w:rsidRPr="00B113C2">
        <w:rPr>
          <w:rFonts w:ascii="Times New Roman" w:hAnsi="Times New Roman" w:cs="Times New Roman"/>
        </w:rPr>
        <w:t>uniemożliwienie wyłączenia</w:t>
      </w:r>
      <w:r w:rsidR="00B97CB0" w:rsidRPr="00B113C2">
        <w:rPr>
          <w:rFonts w:ascii="Times New Roman" w:hAnsi="Times New Roman" w:cs="Times New Roman"/>
        </w:rPr>
        <w:t xml:space="preserve"> z </w:t>
      </w:r>
      <w:r w:rsidR="001D0E21" w:rsidRPr="00B113C2">
        <w:rPr>
          <w:rFonts w:ascii="Times New Roman" w:hAnsi="Times New Roman" w:cs="Times New Roman"/>
        </w:rPr>
        <w:t>użytkowania</w:t>
      </w:r>
      <w:r w:rsidR="00B97CB0" w:rsidRPr="00B113C2">
        <w:rPr>
          <w:rFonts w:ascii="Times New Roman" w:hAnsi="Times New Roman" w:cs="Times New Roman"/>
        </w:rPr>
        <w:t xml:space="preserve"> drogi </w:t>
      </w:r>
      <w:r w:rsidR="001D0E21" w:rsidRPr="00B113C2">
        <w:rPr>
          <w:rFonts w:ascii="Times New Roman" w:hAnsi="Times New Roman" w:cs="Times New Roman"/>
        </w:rPr>
        <w:t>publicznej</w:t>
      </w:r>
      <w:r w:rsidR="00B97CB0" w:rsidRPr="00B113C2">
        <w:rPr>
          <w:rFonts w:ascii="Times New Roman" w:hAnsi="Times New Roman" w:cs="Times New Roman"/>
        </w:rPr>
        <w:t xml:space="preserve"> </w:t>
      </w:r>
      <w:r w:rsidR="001D0E21" w:rsidRPr="00B113C2">
        <w:rPr>
          <w:rFonts w:ascii="Times New Roman" w:hAnsi="Times New Roman" w:cs="Times New Roman"/>
        </w:rPr>
        <w:t>będącej</w:t>
      </w:r>
      <w:r w:rsidR="006902B5" w:rsidRPr="00B113C2">
        <w:rPr>
          <w:rFonts w:ascii="Times New Roman" w:hAnsi="Times New Roman" w:cs="Times New Roman"/>
        </w:rPr>
        <w:t xml:space="preserve"> drogą</w:t>
      </w:r>
      <w:r w:rsidR="00B113C2">
        <w:rPr>
          <w:rFonts w:ascii="Times New Roman" w:hAnsi="Times New Roman" w:cs="Times New Roman"/>
        </w:rPr>
        <w:t xml:space="preserve"> o</w:t>
      </w:r>
      <w:r w:rsidR="003A3359">
        <w:rPr>
          <w:rFonts w:ascii="Times New Roman" w:hAnsi="Times New Roman" w:cs="Times New Roman"/>
        </w:rPr>
        <w:t xml:space="preserve"> </w:t>
      </w:r>
      <w:r w:rsidR="00B97CB0" w:rsidRPr="00B113C2">
        <w:rPr>
          <w:rFonts w:ascii="Times New Roman" w:hAnsi="Times New Roman" w:cs="Times New Roman"/>
        </w:rPr>
        <w:t xml:space="preserve">znaczeniu </w:t>
      </w:r>
      <w:r w:rsidR="001D0E21" w:rsidRPr="00B113C2">
        <w:rPr>
          <w:rFonts w:ascii="Times New Roman" w:hAnsi="Times New Roman" w:cs="Times New Roman"/>
        </w:rPr>
        <w:t>ob</w:t>
      </w:r>
      <w:r w:rsidR="00B97CB0" w:rsidRPr="00B113C2">
        <w:rPr>
          <w:rFonts w:ascii="Times New Roman" w:hAnsi="Times New Roman" w:cs="Times New Roman"/>
        </w:rPr>
        <w:t>ronnym</w:t>
      </w:r>
      <w:r w:rsidR="001D0E21" w:rsidRPr="00B113C2">
        <w:rPr>
          <w:rFonts w:ascii="Times New Roman" w:hAnsi="Times New Roman" w:cs="Times New Roman"/>
        </w:rPr>
        <w:t>.</w:t>
      </w:r>
      <w:r w:rsidR="00B97CB0" w:rsidRPr="00B113C2">
        <w:rPr>
          <w:rFonts w:ascii="Times New Roman" w:hAnsi="Times New Roman" w:cs="Times New Roman"/>
        </w:rPr>
        <w:t xml:space="preserve"> </w:t>
      </w:r>
      <w:r w:rsidR="0086705E" w:rsidRPr="00B113C2">
        <w:rPr>
          <w:rFonts w:ascii="Times New Roman" w:hAnsi="Times New Roman" w:cs="Times New Roman"/>
        </w:rPr>
        <w:t>Tym samym, aby dana droga o znaczeniu obronnym zaliczona do jednej z</w:t>
      </w:r>
      <w:r w:rsidR="00B113C2">
        <w:rPr>
          <w:rFonts w:ascii="Times New Roman" w:hAnsi="Times New Roman" w:cs="Times New Roman"/>
        </w:rPr>
        <w:t xml:space="preserve"> </w:t>
      </w:r>
      <w:r w:rsidR="0086705E" w:rsidRPr="00B113C2">
        <w:rPr>
          <w:rFonts w:ascii="Times New Roman" w:hAnsi="Times New Roman" w:cs="Times New Roman"/>
        </w:rPr>
        <w:t>kategorii dróg publicznych</w:t>
      </w:r>
      <w:r w:rsidR="00D63611">
        <w:rPr>
          <w:rFonts w:ascii="Times New Roman" w:hAnsi="Times New Roman" w:cs="Times New Roman"/>
        </w:rPr>
        <w:t xml:space="preserve"> </w:t>
      </w:r>
      <w:r w:rsidR="0086705E" w:rsidRPr="00B113C2">
        <w:rPr>
          <w:rFonts w:ascii="Times New Roman" w:hAnsi="Times New Roman" w:cs="Times New Roman"/>
        </w:rPr>
        <w:t xml:space="preserve">mogła </w:t>
      </w:r>
      <w:r w:rsidR="00C678BC" w:rsidRPr="00B113C2">
        <w:rPr>
          <w:rFonts w:ascii="Times New Roman" w:hAnsi="Times New Roman" w:cs="Times New Roman"/>
        </w:rPr>
        <w:t>zostać pozbawiona</w:t>
      </w:r>
      <w:r w:rsidR="0086705E" w:rsidRPr="00B113C2">
        <w:rPr>
          <w:rFonts w:ascii="Times New Roman" w:hAnsi="Times New Roman" w:cs="Times New Roman"/>
        </w:rPr>
        <w:t xml:space="preserve"> kategorii</w:t>
      </w:r>
      <w:r w:rsidR="00D63611">
        <w:rPr>
          <w:rFonts w:ascii="Times New Roman" w:hAnsi="Times New Roman" w:cs="Times New Roman"/>
        </w:rPr>
        <w:t>,</w:t>
      </w:r>
      <w:r w:rsidR="0086705E" w:rsidRPr="00B113C2">
        <w:rPr>
          <w:rFonts w:ascii="Times New Roman" w:hAnsi="Times New Roman" w:cs="Times New Roman"/>
        </w:rPr>
        <w:t xml:space="preserve"> musi ona </w:t>
      </w:r>
      <w:r w:rsidR="00C678BC" w:rsidRPr="00B113C2">
        <w:rPr>
          <w:rFonts w:ascii="Times New Roman" w:hAnsi="Times New Roman" w:cs="Times New Roman"/>
        </w:rPr>
        <w:t>jednocześnie</w:t>
      </w:r>
      <w:r w:rsidR="0086705E" w:rsidRPr="00B113C2">
        <w:rPr>
          <w:rFonts w:ascii="Times New Roman" w:hAnsi="Times New Roman" w:cs="Times New Roman"/>
        </w:rPr>
        <w:t xml:space="preserve"> zostać zaliczona do innej kategorii drogi publicznej.</w:t>
      </w:r>
    </w:p>
    <w:p w:rsidR="00D66BF6" w:rsidRPr="00B113C2" w:rsidRDefault="001A4218" w:rsidP="00B113C2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Pkt 6 </w:t>
      </w:r>
      <w:r w:rsidRPr="00D63611">
        <w:rPr>
          <w:rStyle w:val="Kkursywa"/>
          <w:rFonts w:ascii="Times New Roman" w:hAnsi="Times New Roman" w:cs="Times New Roman"/>
          <w:i w:val="0"/>
        </w:rPr>
        <w:t>projektu ustawy</w:t>
      </w:r>
      <w:r w:rsidRPr="00B113C2">
        <w:rPr>
          <w:rFonts w:ascii="Times New Roman" w:hAnsi="Times New Roman" w:cs="Times New Roman"/>
        </w:rPr>
        <w:t xml:space="preserve"> dotyczy </w:t>
      </w:r>
      <w:r w:rsidR="00F32DC5" w:rsidRPr="00B113C2">
        <w:rPr>
          <w:rFonts w:ascii="Times New Roman" w:hAnsi="Times New Roman" w:cs="Times New Roman"/>
        </w:rPr>
        <w:t xml:space="preserve">doprecyzowania przepisu </w:t>
      </w:r>
      <w:r w:rsidRPr="00B113C2">
        <w:rPr>
          <w:rFonts w:ascii="Times New Roman" w:hAnsi="Times New Roman" w:cs="Times New Roman"/>
        </w:rPr>
        <w:t>art. 18 ust</w:t>
      </w:r>
      <w:r w:rsidR="00CF2CCB" w:rsidRPr="00B113C2">
        <w:rPr>
          <w:rFonts w:ascii="Times New Roman" w:hAnsi="Times New Roman" w:cs="Times New Roman"/>
        </w:rPr>
        <w:t>.</w:t>
      </w:r>
      <w:r w:rsidRPr="00B113C2">
        <w:rPr>
          <w:rFonts w:ascii="Times New Roman" w:hAnsi="Times New Roman" w:cs="Times New Roman"/>
        </w:rPr>
        <w:t xml:space="preserve"> 2 pkt 2 </w:t>
      </w:r>
      <w:r w:rsidR="00CE6701" w:rsidRPr="00D63611">
        <w:rPr>
          <w:rStyle w:val="Kkursywa"/>
          <w:rFonts w:ascii="Times New Roman" w:hAnsi="Times New Roman" w:cs="Times New Roman"/>
          <w:i w:val="0"/>
        </w:rPr>
        <w:t>ustawy o</w:t>
      </w:r>
      <w:r w:rsidR="00B113C2" w:rsidRPr="00D63611">
        <w:rPr>
          <w:rStyle w:val="Kkursywa"/>
          <w:rFonts w:ascii="Times New Roman" w:hAnsi="Times New Roman" w:cs="Times New Roman"/>
          <w:i w:val="0"/>
        </w:rPr>
        <w:t> </w:t>
      </w:r>
      <w:r w:rsidRPr="00D63611">
        <w:rPr>
          <w:rStyle w:val="Kkursywa"/>
          <w:rFonts w:ascii="Times New Roman" w:hAnsi="Times New Roman" w:cs="Times New Roman"/>
          <w:i w:val="0"/>
        </w:rPr>
        <w:t>drogach publicznych</w:t>
      </w:r>
      <w:r w:rsidR="00F32DC5" w:rsidRPr="00B113C2">
        <w:rPr>
          <w:rFonts w:ascii="Times New Roman" w:hAnsi="Times New Roman" w:cs="Times New Roman"/>
        </w:rPr>
        <w:t xml:space="preserve"> w zakresie </w:t>
      </w:r>
      <w:r w:rsidR="00CE6701" w:rsidRPr="00B113C2">
        <w:rPr>
          <w:rFonts w:ascii="Times New Roman" w:hAnsi="Times New Roman" w:cs="Times New Roman"/>
        </w:rPr>
        <w:t>nadzoru</w:t>
      </w:r>
      <w:r w:rsidRPr="00B113C2">
        <w:rPr>
          <w:rFonts w:ascii="Times New Roman" w:hAnsi="Times New Roman" w:cs="Times New Roman"/>
        </w:rPr>
        <w:t xml:space="preserve"> </w:t>
      </w:r>
      <w:r w:rsidR="00F32DC5" w:rsidRPr="00B113C2">
        <w:rPr>
          <w:rFonts w:ascii="Times New Roman" w:hAnsi="Times New Roman" w:cs="Times New Roman"/>
        </w:rPr>
        <w:t>General</w:t>
      </w:r>
      <w:r w:rsidR="00CE6701" w:rsidRPr="00B113C2">
        <w:rPr>
          <w:rFonts w:ascii="Times New Roman" w:hAnsi="Times New Roman" w:cs="Times New Roman"/>
        </w:rPr>
        <w:t>nego Dyrektora Dróg Krajowych i</w:t>
      </w:r>
      <w:r w:rsidR="00B113C2">
        <w:rPr>
          <w:rFonts w:ascii="Times New Roman" w:hAnsi="Times New Roman" w:cs="Times New Roman"/>
        </w:rPr>
        <w:t> </w:t>
      </w:r>
      <w:r w:rsidR="00F32DC5" w:rsidRPr="00B113C2">
        <w:rPr>
          <w:rFonts w:ascii="Times New Roman" w:hAnsi="Times New Roman" w:cs="Times New Roman"/>
        </w:rPr>
        <w:t xml:space="preserve">Autostrad </w:t>
      </w:r>
      <w:r w:rsidR="001C0BF6" w:rsidRPr="00B113C2">
        <w:rPr>
          <w:rFonts w:ascii="Times New Roman" w:hAnsi="Times New Roman" w:cs="Times New Roman"/>
        </w:rPr>
        <w:t xml:space="preserve">(GDDKiA) </w:t>
      </w:r>
      <w:r w:rsidRPr="00B113C2">
        <w:rPr>
          <w:rFonts w:ascii="Times New Roman" w:hAnsi="Times New Roman" w:cs="Times New Roman"/>
        </w:rPr>
        <w:t>nad przygotowaniem infrastruktury drogowej na potrzeby obrony państwa</w:t>
      </w:r>
      <w:r w:rsidR="00CE6701" w:rsidRPr="00B113C2">
        <w:rPr>
          <w:rFonts w:ascii="Times New Roman" w:hAnsi="Times New Roman" w:cs="Times New Roman"/>
        </w:rPr>
        <w:t xml:space="preserve">. </w:t>
      </w:r>
    </w:p>
    <w:p w:rsidR="00852701" w:rsidRPr="00B113C2" w:rsidRDefault="00CE6701" w:rsidP="00B113C2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lastRenderedPageBreak/>
        <w:t>W</w:t>
      </w:r>
      <w:r w:rsidR="00B113C2">
        <w:rPr>
          <w:rFonts w:ascii="Times New Roman" w:hAnsi="Times New Roman" w:cs="Times New Roman"/>
        </w:rPr>
        <w:t xml:space="preserve"> </w:t>
      </w:r>
      <w:r w:rsidR="00F32DC5" w:rsidRPr="00B113C2">
        <w:rPr>
          <w:rFonts w:ascii="Times New Roman" w:hAnsi="Times New Roman" w:cs="Times New Roman"/>
        </w:rPr>
        <w:t>związku</w:t>
      </w:r>
      <w:r w:rsidR="00F06138" w:rsidRPr="00B113C2">
        <w:rPr>
          <w:rFonts w:ascii="Times New Roman" w:hAnsi="Times New Roman" w:cs="Times New Roman"/>
        </w:rPr>
        <w:t xml:space="preserve"> z wątpliwościami interpretacyjnymi w zakresie </w:t>
      </w:r>
      <w:r w:rsidR="00BF13FA" w:rsidRPr="00B113C2">
        <w:rPr>
          <w:rFonts w:ascii="Times New Roman" w:hAnsi="Times New Roman" w:cs="Times New Roman"/>
        </w:rPr>
        <w:t>obowiązków</w:t>
      </w:r>
      <w:r w:rsidR="00F06138" w:rsidRPr="00B113C2">
        <w:rPr>
          <w:rFonts w:ascii="Times New Roman" w:hAnsi="Times New Roman" w:cs="Times New Roman"/>
        </w:rPr>
        <w:t xml:space="preserve"> </w:t>
      </w:r>
      <w:r w:rsidR="004574C9" w:rsidRPr="00B113C2">
        <w:rPr>
          <w:rFonts w:ascii="Times New Roman" w:hAnsi="Times New Roman" w:cs="Times New Roman"/>
        </w:rPr>
        <w:t xml:space="preserve">GDDKiA </w:t>
      </w:r>
      <w:r w:rsidR="00B113C2">
        <w:rPr>
          <w:rFonts w:ascii="Times New Roman" w:hAnsi="Times New Roman" w:cs="Times New Roman"/>
        </w:rPr>
        <w:t>w</w:t>
      </w:r>
      <w:r w:rsidR="004D4C0F">
        <w:rPr>
          <w:rFonts w:ascii="Times New Roman" w:hAnsi="Times New Roman" w:cs="Times New Roman"/>
        </w:rPr>
        <w:t xml:space="preserve"> </w:t>
      </w:r>
      <w:r w:rsidR="00BF13FA" w:rsidRPr="00B113C2">
        <w:rPr>
          <w:rFonts w:ascii="Times New Roman" w:hAnsi="Times New Roman" w:cs="Times New Roman"/>
        </w:rPr>
        <w:t xml:space="preserve">zakresie </w:t>
      </w:r>
      <w:r w:rsidR="001A4218" w:rsidRPr="00B113C2">
        <w:rPr>
          <w:rFonts w:ascii="Times New Roman" w:hAnsi="Times New Roman" w:cs="Times New Roman"/>
        </w:rPr>
        <w:t>przygotowania wszystkich dróg o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znacz</w:t>
      </w:r>
      <w:r w:rsidR="00BF13FA" w:rsidRPr="00B113C2">
        <w:rPr>
          <w:rFonts w:ascii="Times New Roman" w:hAnsi="Times New Roman" w:cs="Times New Roman"/>
        </w:rPr>
        <w:t>eniu obronnym na obszarze kraju proponuje się</w:t>
      </w:r>
      <w:r w:rsidR="00161FC2" w:rsidRPr="00B113C2">
        <w:rPr>
          <w:rFonts w:ascii="Times New Roman" w:hAnsi="Times New Roman" w:cs="Times New Roman"/>
        </w:rPr>
        <w:t>,</w:t>
      </w:r>
      <w:r w:rsidR="00E94A53" w:rsidRPr="00B113C2">
        <w:rPr>
          <w:rFonts w:ascii="Times New Roman" w:hAnsi="Times New Roman" w:cs="Times New Roman"/>
        </w:rPr>
        <w:t xml:space="preserve"> aby GDDKi</w:t>
      </w:r>
      <w:r w:rsidR="00BF13FA" w:rsidRPr="00B113C2">
        <w:rPr>
          <w:rFonts w:ascii="Times New Roman" w:hAnsi="Times New Roman" w:cs="Times New Roman"/>
        </w:rPr>
        <w:t xml:space="preserve">A przygotowywał </w:t>
      </w:r>
      <w:r w:rsidRPr="00B113C2">
        <w:rPr>
          <w:rFonts w:ascii="Times New Roman" w:hAnsi="Times New Roman" w:cs="Times New Roman"/>
        </w:rPr>
        <w:t>drogi krajowe</w:t>
      </w:r>
      <w:r w:rsidR="00161FC2" w:rsidRPr="00B113C2">
        <w:rPr>
          <w:rFonts w:ascii="Times New Roman" w:hAnsi="Times New Roman" w:cs="Times New Roman"/>
        </w:rPr>
        <w:t>, których jest zarządcą</w:t>
      </w:r>
      <w:r w:rsidR="000A20CC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na potrzeby obrony</w:t>
      </w:r>
      <w:r w:rsidR="00BF13FA" w:rsidRPr="00B113C2">
        <w:rPr>
          <w:rFonts w:ascii="Times New Roman" w:hAnsi="Times New Roman" w:cs="Times New Roman"/>
        </w:rPr>
        <w:t xml:space="preserve"> państwa. </w:t>
      </w:r>
      <w:r w:rsidRPr="00B113C2">
        <w:rPr>
          <w:rFonts w:ascii="Times New Roman" w:hAnsi="Times New Roman" w:cs="Times New Roman"/>
        </w:rPr>
        <w:t>Natomiast</w:t>
      </w:r>
      <w:r w:rsidR="00BF13FA" w:rsidRPr="00B113C2">
        <w:rPr>
          <w:rFonts w:ascii="Times New Roman" w:hAnsi="Times New Roman" w:cs="Times New Roman"/>
        </w:rPr>
        <w:t xml:space="preserve"> w zakresie pozostałych dróg publicznych</w:t>
      </w:r>
      <w:r w:rsidR="003D6210" w:rsidRPr="00B113C2">
        <w:rPr>
          <w:rFonts w:ascii="Times New Roman" w:hAnsi="Times New Roman" w:cs="Times New Roman"/>
        </w:rPr>
        <w:t xml:space="preserve"> </w:t>
      </w:r>
      <w:r w:rsidR="004574C9" w:rsidRPr="00B113C2">
        <w:rPr>
          <w:rFonts w:ascii="Times New Roman" w:hAnsi="Times New Roman" w:cs="Times New Roman"/>
        </w:rPr>
        <w:t xml:space="preserve">tzn. dróg krajowych w miastach na prawach powiatu (z </w:t>
      </w:r>
      <w:r w:rsidR="00B113C2">
        <w:rPr>
          <w:rFonts w:ascii="Times New Roman" w:hAnsi="Times New Roman" w:cs="Times New Roman"/>
        </w:rPr>
        <w:t>wyłączeniem dróg ekspresowych i </w:t>
      </w:r>
      <w:r w:rsidR="004574C9" w:rsidRPr="00B113C2">
        <w:rPr>
          <w:rFonts w:ascii="Times New Roman" w:hAnsi="Times New Roman" w:cs="Times New Roman"/>
        </w:rPr>
        <w:t>autostrad)</w:t>
      </w:r>
      <w:r w:rsidR="00A35613" w:rsidRPr="00B113C2">
        <w:rPr>
          <w:rFonts w:ascii="Times New Roman" w:hAnsi="Times New Roman" w:cs="Times New Roman"/>
        </w:rPr>
        <w:t>,</w:t>
      </w:r>
      <w:r w:rsidR="004574C9" w:rsidRPr="00B113C2">
        <w:rPr>
          <w:rFonts w:ascii="Times New Roman" w:hAnsi="Times New Roman" w:cs="Times New Roman"/>
        </w:rPr>
        <w:t xml:space="preserve"> dróg wojewódzkich, powiatowych i gminnych </w:t>
      </w:r>
      <w:r w:rsidR="001C0BF6" w:rsidRPr="00B113C2">
        <w:rPr>
          <w:rFonts w:ascii="Times New Roman" w:hAnsi="Times New Roman" w:cs="Times New Roman"/>
        </w:rPr>
        <w:t xml:space="preserve">GDDKiA </w:t>
      </w:r>
      <w:r w:rsidR="003D6210" w:rsidRPr="00B113C2">
        <w:rPr>
          <w:rFonts w:ascii="Times New Roman" w:hAnsi="Times New Roman" w:cs="Times New Roman"/>
        </w:rPr>
        <w:t xml:space="preserve">prowadził </w:t>
      </w:r>
      <w:r w:rsidR="004B3E5D" w:rsidRPr="00B113C2">
        <w:rPr>
          <w:rFonts w:ascii="Times New Roman" w:hAnsi="Times New Roman" w:cs="Times New Roman"/>
        </w:rPr>
        <w:t xml:space="preserve">będzie </w:t>
      </w:r>
      <w:r w:rsidR="003D6210" w:rsidRPr="00B113C2">
        <w:rPr>
          <w:rFonts w:ascii="Times New Roman" w:hAnsi="Times New Roman" w:cs="Times New Roman"/>
        </w:rPr>
        <w:t xml:space="preserve">nadzór </w:t>
      </w:r>
      <w:r w:rsidR="005C164D" w:rsidRPr="00B113C2">
        <w:rPr>
          <w:rFonts w:ascii="Times New Roman" w:hAnsi="Times New Roman" w:cs="Times New Roman"/>
        </w:rPr>
        <w:t xml:space="preserve">nad przygotowaniem tych dróg na potrzeby obrony państwa </w:t>
      </w:r>
      <w:r w:rsidR="00B113C2">
        <w:rPr>
          <w:rFonts w:ascii="Times New Roman" w:hAnsi="Times New Roman" w:cs="Times New Roman"/>
        </w:rPr>
        <w:t>zgodnie z</w:t>
      </w:r>
      <w:r w:rsidR="00290B5E">
        <w:rPr>
          <w:rFonts w:ascii="Times New Roman" w:hAnsi="Times New Roman" w:cs="Times New Roman"/>
        </w:rPr>
        <w:t xml:space="preserve"> </w:t>
      </w:r>
      <w:r w:rsidR="004B3E5D" w:rsidRPr="00B113C2">
        <w:rPr>
          <w:rFonts w:ascii="Times New Roman" w:hAnsi="Times New Roman" w:cs="Times New Roman"/>
        </w:rPr>
        <w:t>zaleceniami ministra właściwego do spraw transportu</w:t>
      </w:r>
      <w:r w:rsidR="00E67379" w:rsidRPr="00B113C2">
        <w:rPr>
          <w:rFonts w:ascii="Times New Roman" w:hAnsi="Times New Roman" w:cs="Times New Roman"/>
        </w:rPr>
        <w:t xml:space="preserve"> wynikający</w:t>
      </w:r>
      <w:r w:rsidR="0049063D">
        <w:rPr>
          <w:rFonts w:ascii="Times New Roman" w:hAnsi="Times New Roman" w:cs="Times New Roman"/>
        </w:rPr>
        <w:t>mi m.in. z </w:t>
      </w:r>
      <w:r w:rsidR="00E67379" w:rsidRPr="00B113C2">
        <w:rPr>
          <w:rFonts w:ascii="Times New Roman" w:hAnsi="Times New Roman" w:cs="Times New Roman"/>
        </w:rPr>
        <w:t xml:space="preserve">przepisów </w:t>
      </w:r>
      <w:r w:rsidR="00406515" w:rsidRPr="00B113C2">
        <w:rPr>
          <w:rFonts w:ascii="Times New Roman" w:hAnsi="Times New Roman" w:cs="Times New Roman"/>
          <w:i/>
        </w:rPr>
        <w:t>r</w:t>
      </w:r>
      <w:r w:rsidR="00E67379" w:rsidRPr="00B113C2">
        <w:rPr>
          <w:rFonts w:ascii="Times New Roman" w:eastAsia="Times New Roman" w:hAnsi="Times New Roman" w:cs="Times New Roman"/>
          <w:bCs/>
          <w:i/>
          <w:szCs w:val="24"/>
        </w:rPr>
        <w:t>ozporządzenia</w:t>
      </w:r>
      <w:r w:rsidR="00E95097" w:rsidRPr="00B113C2">
        <w:rPr>
          <w:rFonts w:ascii="Times New Roman" w:eastAsia="Times New Roman" w:hAnsi="Times New Roman" w:cs="Times New Roman"/>
          <w:i/>
          <w:szCs w:val="24"/>
        </w:rPr>
        <w:t xml:space="preserve"> </w:t>
      </w:r>
      <w:r w:rsidR="00E95097" w:rsidRPr="00B113C2">
        <w:rPr>
          <w:rFonts w:ascii="Times New Roman" w:eastAsia="Times New Roman" w:hAnsi="Times New Roman" w:cs="Times New Roman"/>
          <w:bCs/>
          <w:i/>
          <w:szCs w:val="24"/>
        </w:rPr>
        <w:t>Rady Ministrów</w:t>
      </w:r>
      <w:r w:rsidR="00E95097" w:rsidRPr="00B113C2">
        <w:rPr>
          <w:rFonts w:ascii="Times New Roman" w:eastAsia="Times New Roman" w:hAnsi="Times New Roman" w:cs="Times New Roman"/>
          <w:i/>
          <w:szCs w:val="24"/>
        </w:rPr>
        <w:t xml:space="preserve"> </w:t>
      </w:r>
      <w:r w:rsidR="004B3E5D" w:rsidRPr="00B113C2">
        <w:rPr>
          <w:rFonts w:ascii="Times New Roman" w:eastAsia="Times New Roman" w:hAnsi="Times New Roman" w:cs="Times New Roman"/>
          <w:i/>
          <w:szCs w:val="24"/>
        </w:rPr>
        <w:t>z dnia 9 kwietnia 2001 r.</w:t>
      </w:r>
      <w:r w:rsidR="00B16F83" w:rsidRPr="00B113C2">
        <w:rPr>
          <w:rFonts w:ascii="Times New Roman" w:eastAsia="Times New Roman" w:hAnsi="Times New Roman" w:cs="Times New Roman"/>
          <w:i/>
          <w:szCs w:val="24"/>
        </w:rPr>
        <w:t xml:space="preserve"> </w:t>
      </w:r>
      <w:r w:rsidR="00E8319E" w:rsidRPr="00B113C2">
        <w:rPr>
          <w:rFonts w:ascii="Times New Roman" w:eastAsia="Times New Roman" w:hAnsi="Times New Roman" w:cs="Times New Roman"/>
          <w:bCs/>
          <w:i/>
          <w:szCs w:val="24"/>
        </w:rPr>
        <w:t>w</w:t>
      </w:r>
      <w:r w:rsidR="00B113C2">
        <w:rPr>
          <w:rFonts w:ascii="Times New Roman" w:eastAsia="Times New Roman" w:hAnsi="Times New Roman" w:cs="Times New Roman"/>
          <w:bCs/>
          <w:i/>
          <w:szCs w:val="24"/>
        </w:rPr>
        <w:t xml:space="preserve"> </w:t>
      </w:r>
      <w:r w:rsidR="00552E44" w:rsidRPr="00B113C2">
        <w:rPr>
          <w:rFonts w:ascii="Times New Roman" w:eastAsia="Times New Roman" w:hAnsi="Times New Roman" w:cs="Times New Roman"/>
          <w:bCs/>
          <w:i/>
          <w:szCs w:val="24"/>
        </w:rPr>
        <w:t>sprawie zasad</w:t>
      </w:r>
      <w:r w:rsidR="00B113C2">
        <w:rPr>
          <w:rFonts w:ascii="Times New Roman" w:eastAsia="Times New Roman" w:hAnsi="Times New Roman" w:cs="Times New Roman"/>
          <w:bCs/>
          <w:i/>
          <w:szCs w:val="24"/>
        </w:rPr>
        <w:t xml:space="preserve"> </w:t>
      </w:r>
      <w:r w:rsidR="004B3E5D" w:rsidRPr="00B113C2">
        <w:rPr>
          <w:rFonts w:ascii="Times New Roman" w:eastAsia="Times New Roman" w:hAnsi="Times New Roman" w:cs="Times New Roman"/>
          <w:bCs/>
          <w:i/>
          <w:szCs w:val="24"/>
        </w:rPr>
        <w:t>koordynacji</w:t>
      </w:r>
      <w:r w:rsidR="00E95097" w:rsidRPr="00B113C2">
        <w:rPr>
          <w:rFonts w:ascii="Times New Roman" w:eastAsia="Times New Roman" w:hAnsi="Times New Roman" w:cs="Times New Roman"/>
          <w:bCs/>
          <w:i/>
          <w:szCs w:val="24"/>
        </w:rPr>
        <w:t xml:space="preserve"> </w:t>
      </w:r>
      <w:r w:rsidR="004B3E5D" w:rsidRPr="00B113C2">
        <w:rPr>
          <w:rFonts w:ascii="Times New Roman" w:eastAsia="Times New Roman" w:hAnsi="Times New Roman" w:cs="Times New Roman"/>
          <w:bCs/>
          <w:i/>
          <w:szCs w:val="24"/>
        </w:rPr>
        <w:t>działań w zakresie przygotowania dróg na potrzeby obrony państwa</w:t>
      </w:r>
      <w:r w:rsidR="00E95097" w:rsidRPr="00B113C2">
        <w:rPr>
          <w:rFonts w:ascii="Times New Roman" w:eastAsia="Times New Roman" w:hAnsi="Times New Roman" w:cs="Times New Roman"/>
          <w:bCs/>
          <w:szCs w:val="24"/>
        </w:rPr>
        <w:t xml:space="preserve"> (D</w:t>
      </w:r>
      <w:r w:rsidR="00B16F83" w:rsidRPr="00B113C2">
        <w:rPr>
          <w:rFonts w:ascii="Times New Roman" w:eastAsia="Times New Roman" w:hAnsi="Times New Roman" w:cs="Times New Roman"/>
          <w:bCs/>
          <w:szCs w:val="24"/>
        </w:rPr>
        <w:t>z. U</w:t>
      </w:r>
      <w:r w:rsidR="00290B5E">
        <w:rPr>
          <w:rFonts w:ascii="Times New Roman" w:eastAsia="Times New Roman" w:hAnsi="Times New Roman" w:cs="Times New Roman"/>
          <w:bCs/>
          <w:szCs w:val="24"/>
        </w:rPr>
        <w:t>.</w:t>
      </w:r>
      <w:r w:rsidR="00B16F83" w:rsidRPr="00B113C2">
        <w:rPr>
          <w:rFonts w:ascii="Times New Roman" w:eastAsia="Times New Roman" w:hAnsi="Times New Roman" w:cs="Times New Roman"/>
          <w:bCs/>
          <w:szCs w:val="24"/>
        </w:rPr>
        <w:t xml:space="preserve"> z 2001 r. poz. 363</w:t>
      </w:r>
      <w:r w:rsidR="00E95097" w:rsidRPr="00B113C2">
        <w:rPr>
          <w:rFonts w:ascii="Times New Roman" w:eastAsia="Times New Roman" w:hAnsi="Times New Roman" w:cs="Times New Roman"/>
          <w:bCs/>
          <w:szCs w:val="24"/>
        </w:rPr>
        <w:t>)</w:t>
      </w:r>
      <w:r w:rsidR="0049063D">
        <w:rPr>
          <w:rFonts w:ascii="Times New Roman" w:eastAsia="Times New Roman" w:hAnsi="Times New Roman" w:cs="Times New Roman"/>
          <w:bCs/>
          <w:szCs w:val="24"/>
        </w:rPr>
        <w:t>. W myśl przepisów ww.</w:t>
      </w:r>
      <w:r w:rsidR="00290B5E">
        <w:rPr>
          <w:rFonts w:ascii="Times New Roman" w:eastAsia="Times New Roman" w:hAnsi="Times New Roman" w:cs="Times New Roman"/>
          <w:bCs/>
          <w:szCs w:val="24"/>
        </w:rPr>
        <w:t xml:space="preserve"> </w:t>
      </w:r>
      <w:r w:rsidR="00E67379" w:rsidRPr="00B113C2">
        <w:rPr>
          <w:rFonts w:ascii="Times New Roman" w:eastAsia="Times New Roman" w:hAnsi="Times New Roman" w:cs="Times New Roman"/>
          <w:bCs/>
          <w:szCs w:val="24"/>
        </w:rPr>
        <w:t>rozporządzenia</w:t>
      </w:r>
      <w:r w:rsidR="00406515" w:rsidRPr="00B113C2">
        <w:rPr>
          <w:rFonts w:ascii="Times New Roman" w:eastAsia="Times New Roman" w:hAnsi="Times New Roman" w:cs="Times New Roman"/>
          <w:bCs/>
          <w:szCs w:val="24"/>
        </w:rPr>
        <w:t xml:space="preserve"> m</w:t>
      </w:r>
      <w:r w:rsidR="00B16F83" w:rsidRPr="00B113C2">
        <w:rPr>
          <w:rFonts w:ascii="Times New Roman" w:eastAsia="Times New Roman" w:hAnsi="Times New Roman" w:cs="Times New Roman"/>
          <w:szCs w:val="24"/>
        </w:rPr>
        <w:t>inister właściwy do spraw transportu sprawuje koordynację</w:t>
      </w:r>
      <w:r w:rsidR="00A255F6" w:rsidRPr="00B113C2">
        <w:rPr>
          <w:rFonts w:ascii="Times New Roman" w:eastAsia="Times New Roman" w:hAnsi="Times New Roman" w:cs="Times New Roman"/>
          <w:szCs w:val="24"/>
        </w:rPr>
        <w:t xml:space="preserve"> w</w:t>
      </w:r>
      <w:r w:rsidR="0049063D">
        <w:rPr>
          <w:rFonts w:ascii="Times New Roman" w:eastAsia="Times New Roman" w:hAnsi="Times New Roman" w:cs="Times New Roman"/>
          <w:szCs w:val="24"/>
        </w:rPr>
        <w:t> </w:t>
      </w:r>
      <w:r w:rsidR="00B16F83" w:rsidRPr="00B113C2">
        <w:rPr>
          <w:rFonts w:ascii="Times New Roman" w:eastAsia="Times New Roman" w:hAnsi="Times New Roman" w:cs="Times New Roman"/>
          <w:szCs w:val="24"/>
        </w:rPr>
        <w:t xml:space="preserve">zakresie przygotowania infrastruktury drogowej na potrzeby obrony państwa na zasadach określonych w </w:t>
      </w:r>
      <w:r w:rsidR="00406515" w:rsidRPr="00B113C2">
        <w:rPr>
          <w:rFonts w:ascii="Times New Roman" w:eastAsia="Times New Roman" w:hAnsi="Times New Roman" w:cs="Times New Roman"/>
          <w:szCs w:val="24"/>
        </w:rPr>
        <w:t xml:space="preserve">tym </w:t>
      </w:r>
      <w:r w:rsidR="00B16F83" w:rsidRPr="00B113C2">
        <w:rPr>
          <w:rFonts w:ascii="Times New Roman" w:eastAsia="Times New Roman" w:hAnsi="Times New Roman" w:cs="Times New Roman"/>
          <w:szCs w:val="24"/>
        </w:rPr>
        <w:t>rozporządzeniu.</w:t>
      </w:r>
      <w:r w:rsidR="00406515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B16F83" w:rsidRPr="00B113C2">
        <w:rPr>
          <w:rFonts w:ascii="Times New Roman" w:eastAsia="Times New Roman" w:hAnsi="Times New Roman" w:cs="Times New Roman"/>
          <w:szCs w:val="24"/>
        </w:rPr>
        <w:t>W</w:t>
      </w:r>
      <w:r w:rsid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B16F83" w:rsidRPr="00B113C2">
        <w:rPr>
          <w:rFonts w:ascii="Times New Roman" w:eastAsia="Times New Roman" w:hAnsi="Times New Roman" w:cs="Times New Roman"/>
          <w:szCs w:val="24"/>
        </w:rPr>
        <w:t xml:space="preserve">ramach </w:t>
      </w:r>
      <w:r w:rsidR="00406515" w:rsidRPr="00B113C2">
        <w:rPr>
          <w:rFonts w:ascii="Times New Roman" w:eastAsia="Times New Roman" w:hAnsi="Times New Roman" w:cs="Times New Roman"/>
          <w:szCs w:val="24"/>
        </w:rPr>
        <w:t xml:space="preserve">tej </w:t>
      </w:r>
      <w:r w:rsidR="00B16F83" w:rsidRPr="00B113C2">
        <w:rPr>
          <w:rFonts w:ascii="Times New Roman" w:eastAsia="Times New Roman" w:hAnsi="Times New Roman" w:cs="Times New Roman"/>
          <w:szCs w:val="24"/>
        </w:rPr>
        <w:t xml:space="preserve">koordynacji, minister </w:t>
      </w:r>
      <w:r w:rsidR="00552E44" w:rsidRPr="00B113C2">
        <w:rPr>
          <w:rFonts w:ascii="Times New Roman" w:eastAsia="Times New Roman" w:hAnsi="Times New Roman" w:cs="Times New Roman"/>
          <w:szCs w:val="24"/>
        </w:rPr>
        <w:t>właściwy do spraw transportu w</w:t>
      </w:r>
      <w:r w:rsid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B16F83" w:rsidRPr="00B113C2">
        <w:rPr>
          <w:rFonts w:ascii="Times New Roman" w:eastAsia="Times New Roman" w:hAnsi="Times New Roman" w:cs="Times New Roman"/>
          <w:szCs w:val="24"/>
        </w:rPr>
        <w:t>porozumieniu z Ministrem Obrony Narodowej ustala przebiegi dróg i wdraża wymogi techniczne oraz obronne w zakresie przygotowania sieci i obiektów drogowych wykorzystywanych na potrzeby obrony państwa.</w:t>
      </w:r>
      <w:r w:rsidR="00E75792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B16F83" w:rsidRPr="00B113C2">
        <w:rPr>
          <w:rFonts w:ascii="Times New Roman" w:eastAsia="Times New Roman" w:hAnsi="Times New Roman" w:cs="Times New Roman"/>
          <w:szCs w:val="24"/>
        </w:rPr>
        <w:t>Zakres zadań w dziedzinie przygotowania dróg na potrzeby obrony państwa i sposób ich realizacji określa plan osłony technicznej dróg zawierający przedsięwzięcia planistyczno-organizacyjne i wykonawcze mające na celu zapewnienie ciągłości eksploatacyjnej dróg.</w:t>
      </w:r>
      <w:r w:rsidR="0010766E" w:rsidRPr="00B113C2">
        <w:rPr>
          <w:rFonts w:ascii="Times New Roman" w:eastAsia="Times New Roman" w:hAnsi="Times New Roman" w:cs="Times New Roman"/>
          <w:szCs w:val="24"/>
        </w:rPr>
        <w:t xml:space="preserve"> Jednocześnie </w:t>
      </w:r>
      <w:r w:rsidR="00007FCA" w:rsidRPr="00B113C2">
        <w:rPr>
          <w:rFonts w:ascii="Times New Roman" w:eastAsia="Times New Roman" w:hAnsi="Times New Roman" w:cs="Times New Roman"/>
          <w:szCs w:val="24"/>
        </w:rPr>
        <w:t xml:space="preserve">zgodnie z obowiązującym </w:t>
      </w:r>
      <w:r w:rsidR="00007FCA" w:rsidRPr="00B113C2">
        <w:rPr>
          <w:rFonts w:ascii="Times New Roman" w:eastAsia="Times New Roman" w:hAnsi="Times New Roman" w:cs="Times New Roman"/>
          <w:bCs/>
          <w:szCs w:val="24"/>
        </w:rPr>
        <w:t>§</w:t>
      </w:r>
      <w:r w:rsidR="000A20CC">
        <w:rPr>
          <w:rFonts w:ascii="Times New Roman" w:eastAsia="Times New Roman" w:hAnsi="Times New Roman" w:cs="Times New Roman"/>
          <w:bCs/>
          <w:szCs w:val="24"/>
        </w:rPr>
        <w:t> </w:t>
      </w:r>
      <w:r w:rsidR="00007FCA" w:rsidRPr="00B113C2">
        <w:rPr>
          <w:rFonts w:ascii="Times New Roman" w:eastAsia="Times New Roman" w:hAnsi="Times New Roman" w:cs="Times New Roman"/>
          <w:bCs/>
          <w:szCs w:val="24"/>
        </w:rPr>
        <w:t xml:space="preserve">4 ww. </w:t>
      </w:r>
      <w:r w:rsidR="00007FCA" w:rsidRPr="00B113C2">
        <w:rPr>
          <w:rFonts w:ascii="Times New Roman" w:eastAsia="Times New Roman" w:hAnsi="Times New Roman" w:cs="Times New Roman"/>
          <w:bCs/>
          <w:i/>
          <w:szCs w:val="24"/>
        </w:rPr>
        <w:t>rozporządzenia</w:t>
      </w:r>
      <w:r w:rsidR="00007FCA" w:rsidRPr="00B113C2">
        <w:rPr>
          <w:rFonts w:ascii="Times New Roman" w:eastAsia="Times New Roman" w:hAnsi="Times New Roman" w:cs="Times New Roman"/>
          <w:i/>
          <w:szCs w:val="24"/>
        </w:rPr>
        <w:t>,</w:t>
      </w:r>
      <w:r w:rsidR="00007FCA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10766E" w:rsidRPr="00B113C2">
        <w:rPr>
          <w:rFonts w:ascii="Times New Roman" w:eastAsia="Times New Roman" w:hAnsi="Times New Roman" w:cs="Times New Roman"/>
          <w:szCs w:val="24"/>
        </w:rPr>
        <w:t>zadania w zakresie przygotowania dróg na potrze</w:t>
      </w:r>
      <w:r w:rsidR="0049063D">
        <w:rPr>
          <w:rFonts w:ascii="Times New Roman" w:eastAsia="Times New Roman" w:hAnsi="Times New Roman" w:cs="Times New Roman"/>
          <w:szCs w:val="24"/>
        </w:rPr>
        <w:t>by obrony państwa wynikające z</w:t>
      </w:r>
      <w:r w:rsidR="00AD52EF">
        <w:rPr>
          <w:rFonts w:ascii="Times New Roman" w:eastAsia="Times New Roman" w:hAnsi="Times New Roman" w:cs="Times New Roman"/>
          <w:szCs w:val="24"/>
        </w:rPr>
        <w:t xml:space="preserve"> </w:t>
      </w:r>
      <w:r w:rsidR="0010766E" w:rsidRPr="00B113C2">
        <w:rPr>
          <w:rFonts w:ascii="Times New Roman" w:eastAsia="Times New Roman" w:hAnsi="Times New Roman" w:cs="Times New Roman"/>
          <w:szCs w:val="24"/>
        </w:rPr>
        <w:t>planu osłony technicznej dróg, minister właściwy do spraw transportu przekazuje do realizacji</w:t>
      </w:r>
      <w:r w:rsidR="007F456E" w:rsidRPr="00B113C2">
        <w:rPr>
          <w:rFonts w:ascii="Times New Roman" w:eastAsia="Times New Roman" w:hAnsi="Times New Roman" w:cs="Times New Roman"/>
          <w:szCs w:val="24"/>
        </w:rPr>
        <w:t xml:space="preserve"> m.in.</w:t>
      </w:r>
      <w:r w:rsid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F261E3" w:rsidRPr="00B113C2">
        <w:rPr>
          <w:rFonts w:ascii="Times New Roman" w:eastAsia="Times New Roman" w:hAnsi="Times New Roman" w:cs="Times New Roman"/>
          <w:szCs w:val="24"/>
        </w:rPr>
        <w:t xml:space="preserve">GDDKiA </w:t>
      </w:r>
      <w:r w:rsidR="00B113C2">
        <w:rPr>
          <w:rFonts w:ascii="Times New Roman" w:eastAsia="Times New Roman" w:hAnsi="Times New Roman" w:cs="Times New Roman"/>
          <w:szCs w:val="24"/>
        </w:rPr>
        <w:t>–</w:t>
      </w:r>
      <w:r w:rsidR="0010766E" w:rsidRPr="00B113C2">
        <w:rPr>
          <w:rFonts w:ascii="Times New Roman" w:eastAsia="Times New Roman" w:hAnsi="Times New Roman" w:cs="Times New Roman"/>
          <w:szCs w:val="24"/>
        </w:rPr>
        <w:t xml:space="preserve"> w odniesieniu do dróg o znaczeniu obronnym na obszarze kraju</w:t>
      </w:r>
      <w:r w:rsidR="007F456E" w:rsidRPr="00B113C2">
        <w:rPr>
          <w:rFonts w:ascii="Times New Roman" w:eastAsia="Times New Roman" w:hAnsi="Times New Roman" w:cs="Times New Roman"/>
          <w:szCs w:val="24"/>
        </w:rPr>
        <w:t xml:space="preserve">, </w:t>
      </w:r>
      <w:r w:rsidR="0010766E" w:rsidRPr="00B113C2">
        <w:rPr>
          <w:rFonts w:ascii="Times New Roman" w:eastAsia="Times New Roman" w:hAnsi="Times New Roman" w:cs="Times New Roman"/>
          <w:szCs w:val="24"/>
        </w:rPr>
        <w:t>pozostałym zarządcom dróg o znaczeniu obronnym</w:t>
      </w:r>
      <w:r w:rsidR="00644F91" w:rsidRPr="00B113C2">
        <w:rPr>
          <w:rFonts w:ascii="Times New Roman" w:eastAsia="Times New Roman" w:hAnsi="Times New Roman" w:cs="Times New Roman"/>
          <w:szCs w:val="24"/>
        </w:rPr>
        <w:t xml:space="preserve"> (obecnie </w:t>
      </w:r>
      <w:r w:rsidR="00E76BE9" w:rsidRPr="00B113C2">
        <w:rPr>
          <w:rFonts w:ascii="Times New Roman" w:eastAsia="Times New Roman" w:hAnsi="Times New Roman" w:cs="Times New Roman"/>
          <w:szCs w:val="24"/>
        </w:rPr>
        <w:t xml:space="preserve">są to jedynie zarządcy </w:t>
      </w:r>
      <w:r w:rsidR="00644F91" w:rsidRPr="00B113C2">
        <w:rPr>
          <w:rFonts w:ascii="Times New Roman" w:eastAsia="Times New Roman" w:hAnsi="Times New Roman" w:cs="Times New Roman"/>
          <w:szCs w:val="24"/>
        </w:rPr>
        <w:t>dróg wojewódzkich)</w:t>
      </w:r>
      <w:r w:rsidR="0010766E" w:rsidRPr="00B113C2">
        <w:rPr>
          <w:rFonts w:ascii="Times New Roman" w:eastAsia="Times New Roman" w:hAnsi="Times New Roman" w:cs="Times New Roman"/>
          <w:szCs w:val="24"/>
        </w:rPr>
        <w:t>, za pośrednictwem wojewodów.</w:t>
      </w:r>
      <w:r w:rsidR="007F456E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B0758D" w:rsidRPr="00B113C2">
        <w:rPr>
          <w:rFonts w:ascii="Times New Roman" w:hAnsi="Times New Roman" w:cs="Times New Roman"/>
        </w:rPr>
        <w:t xml:space="preserve">Obecnie </w:t>
      </w:r>
      <w:r w:rsidR="000312FE" w:rsidRPr="00B113C2">
        <w:rPr>
          <w:rFonts w:ascii="Times New Roman" w:hAnsi="Times New Roman" w:cs="Times New Roman"/>
        </w:rPr>
        <w:t xml:space="preserve">zgodnie z ww. </w:t>
      </w:r>
      <w:r w:rsidR="000312FE" w:rsidRPr="00B113C2">
        <w:rPr>
          <w:rFonts w:ascii="Times New Roman" w:hAnsi="Times New Roman" w:cs="Times New Roman"/>
          <w:i/>
        </w:rPr>
        <w:t>r</w:t>
      </w:r>
      <w:r w:rsidR="000312FE" w:rsidRPr="00B113C2">
        <w:rPr>
          <w:rFonts w:ascii="Times New Roman" w:eastAsia="Times New Roman" w:hAnsi="Times New Roman" w:cs="Times New Roman"/>
          <w:bCs/>
          <w:i/>
          <w:szCs w:val="24"/>
        </w:rPr>
        <w:t>ozporządzeniem</w:t>
      </w:r>
      <w:r w:rsidR="000312FE" w:rsidRPr="00B113C2">
        <w:rPr>
          <w:rFonts w:ascii="Times New Roman" w:eastAsia="Times New Roman" w:hAnsi="Times New Roman" w:cs="Times New Roman"/>
          <w:i/>
          <w:szCs w:val="24"/>
        </w:rPr>
        <w:t xml:space="preserve"> </w:t>
      </w:r>
      <w:r w:rsidR="000312FE" w:rsidRPr="00B113C2">
        <w:rPr>
          <w:rFonts w:ascii="Times New Roman" w:eastAsia="Times New Roman" w:hAnsi="Times New Roman" w:cs="Times New Roman"/>
          <w:bCs/>
          <w:i/>
          <w:szCs w:val="24"/>
        </w:rPr>
        <w:t>w</w:t>
      </w:r>
      <w:r w:rsidR="00B113C2">
        <w:rPr>
          <w:rFonts w:ascii="Times New Roman" w:eastAsia="Times New Roman" w:hAnsi="Times New Roman" w:cs="Times New Roman"/>
          <w:bCs/>
          <w:i/>
          <w:szCs w:val="24"/>
        </w:rPr>
        <w:t xml:space="preserve"> </w:t>
      </w:r>
      <w:r w:rsidR="000312FE" w:rsidRPr="00B113C2">
        <w:rPr>
          <w:rFonts w:ascii="Times New Roman" w:eastAsia="Times New Roman" w:hAnsi="Times New Roman" w:cs="Times New Roman"/>
          <w:bCs/>
          <w:i/>
          <w:szCs w:val="24"/>
        </w:rPr>
        <w:t>sprawie zasad</w:t>
      </w:r>
      <w:r w:rsidR="00B113C2">
        <w:rPr>
          <w:rFonts w:ascii="Times New Roman" w:eastAsia="Times New Roman" w:hAnsi="Times New Roman" w:cs="Times New Roman"/>
          <w:bCs/>
          <w:i/>
          <w:szCs w:val="24"/>
        </w:rPr>
        <w:t xml:space="preserve"> </w:t>
      </w:r>
      <w:r w:rsidR="000312FE" w:rsidRPr="00B113C2">
        <w:rPr>
          <w:rFonts w:ascii="Times New Roman" w:eastAsia="Times New Roman" w:hAnsi="Times New Roman" w:cs="Times New Roman"/>
          <w:bCs/>
          <w:i/>
          <w:szCs w:val="24"/>
        </w:rPr>
        <w:t>koordynacji działań w zakresie przygotowania dróg na potrzeby obrony państwa</w:t>
      </w:r>
      <w:r w:rsidR="000312FE" w:rsidRPr="00B113C2">
        <w:rPr>
          <w:rFonts w:ascii="Times New Roman" w:eastAsia="Times New Roman" w:hAnsi="Times New Roman" w:cs="Times New Roman"/>
          <w:bCs/>
          <w:szCs w:val="24"/>
        </w:rPr>
        <w:t xml:space="preserve"> </w:t>
      </w:r>
      <w:r w:rsidR="00B0758D" w:rsidRPr="00B113C2">
        <w:rPr>
          <w:rFonts w:ascii="Times New Roman" w:hAnsi="Times New Roman" w:cs="Times New Roman"/>
        </w:rPr>
        <w:t xml:space="preserve">jedynie zarządcy dróg krajowych i wojewódzkich, </w:t>
      </w:r>
      <w:r w:rsidR="00C533A6" w:rsidRPr="00B113C2">
        <w:rPr>
          <w:rFonts w:ascii="Times New Roman" w:hAnsi="Times New Roman" w:cs="Times New Roman"/>
        </w:rPr>
        <w:t>współdziałają z</w:t>
      </w:r>
      <w:r w:rsidR="00B113C2">
        <w:rPr>
          <w:rFonts w:ascii="Times New Roman" w:hAnsi="Times New Roman" w:cs="Times New Roman"/>
        </w:rPr>
        <w:t xml:space="preserve"> </w:t>
      </w:r>
      <w:r w:rsidR="00B0758D" w:rsidRPr="00B113C2">
        <w:rPr>
          <w:rFonts w:ascii="Times New Roman" w:hAnsi="Times New Roman" w:cs="Times New Roman"/>
        </w:rPr>
        <w:t>właściwymi terenowo oddziałami Generalnej Dyrekcji</w:t>
      </w:r>
      <w:r w:rsidR="00AD52EF">
        <w:rPr>
          <w:rFonts w:ascii="Times New Roman" w:hAnsi="Times New Roman" w:cs="Times New Roman"/>
        </w:rPr>
        <w:t xml:space="preserve"> Dróg Krajowych i Autostrad</w:t>
      </w:r>
      <w:r w:rsidR="00B0758D" w:rsidRPr="00B113C2">
        <w:rPr>
          <w:rFonts w:ascii="Times New Roman" w:hAnsi="Times New Roman" w:cs="Times New Roman"/>
        </w:rPr>
        <w:t xml:space="preserve"> w zakresie przygotowania dróg na potrzeby obrony państwa i przedstawiają im informacje o stanie realizacji zadań.</w:t>
      </w:r>
      <w:r w:rsidR="00B0758D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E94A53" w:rsidRPr="00B113C2">
        <w:rPr>
          <w:rFonts w:ascii="Times New Roman" w:eastAsia="Times New Roman" w:hAnsi="Times New Roman" w:cs="Times New Roman"/>
          <w:szCs w:val="24"/>
        </w:rPr>
        <w:t xml:space="preserve">Przewiduje się </w:t>
      </w:r>
      <w:r w:rsidR="000312FE" w:rsidRPr="00B113C2">
        <w:rPr>
          <w:rFonts w:ascii="Times New Roman" w:eastAsia="Times New Roman" w:hAnsi="Times New Roman" w:cs="Times New Roman"/>
          <w:szCs w:val="24"/>
        </w:rPr>
        <w:t>zatem</w:t>
      </w:r>
      <w:r w:rsidR="00E94A53" w:rsidRPr="00B113C2">
        <w:rPr>
          <w:rFonts w:ascii="Times New Roman" w:eastAsia="Times New Roman" w:hAnsi="Times New Roman" w:cs="Times New Roman"/>
          <w:szCs w:val="24"/>
        </w:rPr>
        <w:t>, iż p</w:t>
      </w:r>
      <w:r w:rsidR="000D476F" w:rsidRPr="00B113C2">
        <w:rPr>
          <w:rFonts w:ascii="Times New Roman" w:eastAsia="Times New Roman" w:hAnsi="Times New Roman" w:cs="Times New Roman"/>
          <w:szCs w:val="24"/>
        </w:rPr>
        <w:t xml:space="preserve">rzepisy ww. </w:t>
      </w:r>
      <w:r w:rsidR="000D476F" w:rsidRPr="00B113C2">
        <w:rPr>
          <w:rFonts w:ascii="Times New Roman" w:eastAsia="Times New Roman" w:hAnsi="Times New Roman" w:cs="Times New Roman"/>
          <w:i/>
          <w:szCs w:val="24"/>
        </w:rPr>
        <w:t xml:space="preserve">rozporządzenia </w:t>
      </w:r>
      <w:r w:rsidR="00A35613" w:rsidRPr="00B113C2">
        <w:rPr>
          <w:rFonts w:ascii="Times New Roman" w:eastAsia="Times New Roman" w:hAnsi="Times New Roman" w:cs="Times New Roman"/>
          <w:szCs w:val="24"/>
        </w:rPr>
        <w:t>ule</w:t>
      </w:r>
      <w:r w:rsidR="00FF0433" w:rsidRPr="00B113C2">
        <w:rPr>
          <w:rFonts w:ascii="Times New Roman" w:eastAsia="Times New Roman" w:hAnsi="Times New Roman" w:cs="Times New Roman"/>
          <w:szCs w:val="24"/>
        </w:rPr>
        <w:t>gną</w:t>
      </w:r>
      <w:r w:rsidR="005129D4" w:rsidRPr="00B113C2">
        <w:rPr>
          <w:rFonts w:ascii="Times New Roman" w:eastAsia="Times New Roman" w:hAnsi="Times New Roman" w:cs="Times New Roman"/>
          <w:szCs w:val="24"/>
        </w:rPr>
        <w:t xml:space="preserve"> </w:t>
      </w:r>
      <w:r w:rsidR="000D476F" w:rsidRPr="00B113C2">
        <w:rPr>
          <w:rFonts w:ascii="Times New Roman" w:eastAsia="Times New Roman" w:hAnsi="Times New Roman" w:cs="Times New Roman"/>
          <w:szCs w:val="24"/>
        </w:rPr>
        <w:t xml:space="preserve">zmianie </w:t>
      </w:r>
      <w:r w:rsidR="00931959" w:rsidRPr="00B113C2">
        <w:rPr>
          <w:rFonts w:ascii="Times New Roman" w:eastAsia="Times New Roman" w:hAnsi="Times New Roman" w:cs="Times New Roman"/>
          <w:szCs w:val="24"/>
        </w:rPr>
        <w:t xml:space="preserve">w celu ułatwienia pozyskiwania przez GDDKiA </w:t>
      </w:r>
      <w:r w:rsidR="00F261E3" w:rsidRPr="00B113C2">
        <w:rPr>
          <w:rFonts w:ascii="Times New Roman" w:hAnsi="Times New Roman" w:cs="Times New Roman"/>
        </w:rPr>
        <w:t>informacji</w:t>
      </w:r>
      <w:r w:rsidR="001A4218" w:rsidRPr="00B113C2">
        <w:rPr>
          <w:rFonts w:ascii="Times New Roman" w:hAnsi="Times New Roman" w:cs="Times New Roman"/>
        </w:rPr>
        <w:t xml:space="preserve"> o realizacji zadań na sieci dróg obronnych od innych zarządców</w:t>
      </w:r>
      <w:r w:rsidR="008F2133" w:rsidRPr="00B113C2">
        <w:rPr>
          <w:rFonts w:ascii="Times New Roman" w:hAnsi="Times New Roman" w:cs="Times New Roman"/>
        </w:rPr>
        <w:t xml:space="preserve"> dróg publicznych</w:t>
      </w:r>
      <w:r w:rsidR="00852701" w:rsidRPr="00B113C2">
        <w:rPr>
          <w:rFonts w:ascii="Times New Roman" w:hAnsi="Times New Roman" w:cs="Times New Roman"/>
        </w:rPr>
        <w:t>.</w:t>
      </w:r>
      <w:r w:rsidR="00B0758D" w:rsidRPr="00B113C2">
        <w:rPr>
          <w:rFonts w:ascii="Times New Roman" w:hAnsi="Times New Roman" w:cs="Times New Roman"/>
        </w:rPr>
        <w:t xml:space="preserve"> </w:t>
      </w:r>
      <w:r w:rsidR="00442E77" w:rsidRPr="00B113C2">
        <w:rPr>
          <w:rFonts w:ascii="Times New Roman" w:hAnsi="Times New Roman" w:cs="Times New Roman"/>
        </w:rPr>
        <w:t>W tym też</w:t>
      </w:r>
      <w:r w:rsidR="00E94B96" w:rsidRPr="00B113C2">
        <w:rPr>
          <w:rFonts w:ascii="Times New Roman" w:hAnsi="Times New Roman" w:cs="Times New Roman"/>
        </w:rPr>
        <w:t xml:space="preserve"> celu </w:t>
      </w:r>
      <w:r w:rsidR="0049007F" w:rsidRPr="00B113C2">
        <w:rPr>
          <w:rFonts w:ascii="Times New Roman" w:hAnsi="Times New Roman" w:cs="Times New Roman"/>
        </w:rPr>
        <w:t xml:space="preserve">przewiduje się </w:t>
      </w:r>
      <w:r w:rsidR="00C533A6" w:rsidRPr="00B113C2">
        <w:rPr>
          <w:rFonts w:ascii="Times New Roman" w:hAnsi="Times New Roman" w:cs="Times New Roman"/>
        </w:rPr>
        <w:t xml:space="preserve">również </w:t>
      </w:r>
      <w:r w:rsidR="0049007F" w:rsidRPr="00B113C2">
        <w:rPr>
          <w:rFonts w:ascii="Times New Roman" w:hAnsi="Times New Roman" w:cs="Times New Roman"/>
        </w:rPr>
        <w:t>nowelizację</w:t>
      </w:r>
      <w:r w:rsidR="00852701" w:rsidRPr="00B113C2">
        <w:rPr>
          <w:rFonts w:ascii="Times New Roman" w:hAnsi="Times New Roman" w:cs="Times New Roman"/>
        </w:rPr>
        <w:t xml:space="preserve"> </w:t>
      </w:r>
      <w:r w:rsidR="008A29FC" w:rsidRPr="00B113C2">
        <w:rPr>
          <w:rFonts w:ascii="Times New Roman" w:hAnsi="Times New Roman" w:cs="Times New Roman"/>
        </w:rPr>
        <w:t xml:space="preserve">dwóch </w:t>
      </w:r>
      <w:r w:rsidR="00852701" w:rsidRPr="00B113C2">
        <w:rPr>
          <w:rFonts w:ascii="Times New Roman" w:hAnsi="Times New Roman" w:cs="Times New Roman"/>
        </w:rPr>
        <w:t>rozporządzeń:</w:t>
      </w:r>
    </w:p>
    <w:p w:rsidR="00852701" w:rsidRPr="00B113C2" w:rsidRDefault="0049063D" w:rsidP="0049063D">
      <w:pPr>
        <w:pStyle w:val="ARTartustawynprozporzdzenia"/>
        <w:tabs>
          <w:tab w:val="left" w:pos="426"/>
        </w:tabs>
        <w:spacing w:before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1)</w:t>
      </w:r>
      <w:r>
        <w:rPr>
          <w:rFonts w:ascii="Times New Roman" w:hAnsi="Times New Roman" w:cs="Times New Roman"/>
        </w:rPr>
        <w:tab/>
      </w:r>
      <w:r w:rsidR="008A29FC" w:rsidRPr="00B113C2">
        <w:rPr>
          <w:rFonts w:ascii="Times New Roman" w:hAnsi="Times New Roman" w:cs="Times New Roman"/>
          <w:i/>
        </w:rPr>
        <w:t>rozporządzenia</w:t>
      </w:r>
      <w:r w:rsidR="00852701" w:rsidRPr="00B113C2">
        <w:rPr>
          <w:rFonts w:ascii="Times New Roman" w:hAnsi="Times New Roman" w:cs="Times New Roman"/>
          <w:i/>
        </w:rPr>
        <w:t xml:space="preserve"> Ministra Infrastruktury z dnia 16 lutego 2005 r. w sprawie sposobu numeracji i ewidencji dróg publicznych, obiektów mostowych, tuneli, przepustów i</w:t>
      </w:r>
      <w:r>
        <w:rPr>
          <w:rFonts w:ascii="Times New Roman" w:hAnsi="Times New Roman" w:cs="Times New Roman"/>
          <w:i/>
        </w:rPr>
        <w:t> </w:t>
      </w:r>
      <w:r w:rsidR="00852701" w:rsidRPr="00B113C2">
        <w:rPr>
          <w:rFonts w:ascii="Times New Roman" w:hAnsi="Times New Roman" w:cs="Times New Roman"/>
          <w:i/>
        </w:rPr>
        <w:t>promów oraz rejestru numerów nadanych drogom, obiektom mostowym i tunelom</w:t>
      </w:r>
      <w:r w:rsidR="00852701" w:rsidRPr="00B113C2">
        <w:rPr>
          <w:rFonts w:ascii="Times New Roman" w:hAnsi="Times New Roman" w:cs="Times New Roman"/>
        </w:rPr>
        <w:t xml:space="preserve"> (Dz. </w:t>
      </w:r>
      <w:r w:rsidR="006F495C" w:rsidRPr="00B113C2">
        <w:rPr>
          <w:rFonts w:ascii="Times New Roman" w:hAnsi="Times New Roman" w:cs="Times New Roman"/>
        </w:rPr>
        <w:t>U. poz. 582)</w:t>
      </w:r>
      <w:r w:rsidR="00C322ED">
        <w:rPr>
          <w:rFonts w:ascii="Times New Roman" w:hAnsi="Times New Roman" w:cs="Times New Roman"/>
        </w:rPr>
        <w:t>;</w:t>
      </w:r>
    </w:p>
    <w:p w:rsidR="00721B07" w:rsidRPr="00B113C2" w:rsidRDefault="00852701" w:rsidP="0049063D">
      <w:pPr>
        <w:pStyle w:val="ARTartustawynprozporzdzenia"/>
        <w:tabs>
          <w:tab w:val="left" w:pos="426"/>
        </w:tabs>
        <w:spacing w:before="0"/>
        <w:ind w:left="426" w:hanging="426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2)</w:t>
      </w:r>
      <w:r w:rsidR="0049063D">
        <w:rPr>
          <w:rFonts w:ascii="Times New Roman" w:hAnsi="Times New Roman" w:cs="Times New Roman"/>
        </w:rPr>
        <w:tab/>
      </w:r>
      <w:r w:rsidR="00A35613" w:rsidRPr="00B113C2">
        <w:rPr>
          <w:rFonts w:ascii="Times New Roman" w:hAnsi="Times New Roman" w:cs="Times New Roman"/>
          <w:i/>
        </w:rPr>
        <w:t>rozporządzenia</w:t>
      </w:r>
      <w:r w:rsidRPr="00B113C2">
        <w:rPr>
          <w:rFonts w:ascii="Times New Roman" w:hAnsi="Times New Roman" w:cs="Times New Roman"/>
          <w:i/>
        </w:rPr>
        <w:t xml:space="preserve"> Ministra Infrastruktury z dnia 16 lutego 2005 r. w sprawie trybu sporządzania informacji oraz gromadzenia i udostępniania danych o sieci dróg publicznych, obiektach mostowych, tunelach oraz promach </w:t>
      </w:r>
      <w:r w:rsidR="00A555D9" w:rsidRPr="00B113C2">
        <w:rPr>
          <w:rFonts w:ascii="Times New Roman" w:hAnsi="Times New Roman" w:cs="Times New Roman"/>
        </w:rPr>
        <w:t>(Dz. U. poz. 583)</w:t>
      </w:r>
      <w:r w:rsidR="00721B07" w:rsidRPr="00B113C2">
        <w:rPr>
          <w:rFonts w:ascii="Times New Roman" w:hAnsi="Times New Roman" w:cs="Times New Roman"/>
        </w:rPr>
        <w:t>.</w:t>
      </w:r>
    </w:p>
    <w:p w:rsidR="00B70B8A" w:rsidRPr="00B113C2" w:rsidRDefault="009D0D0E" w:rsidP="00B113C2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Przewiduje się, iż </w:t>
      </w:r>
      <w:r w:rsidR="00CB0B19" w:rsidRPr="00B113C2">
        <w:rPr>
          <w:rFonts w:ascii="Times New Roman" w:hAnsi="Times New Roman" w:cs="Times New Roman"/>
        </w:rPr>
        <w:t xml:space="preserve">zarządcy dróg o znaczeniu </w:t>
      </w:r>
      <w:r w:rsidR="0003082C" w:rsidRPr="00B113C2">
        <w:rPr>
          <w:rFonts w:ascii="Times New Roman" w:hAnsi="Times New Roman" w:cs="Times New Roman"/>
        </w:rPr>
        <w:t>obronnym</w:t>
      </w:r>
      <w:r w:rsidR="00CB0B19" w:rsidRPr="00B113C2">
        <w:rPr>
          <w:rFonts w:ascii="Times New Roman" w:hAnsi="Times New Roman" w:cs="Times New Roman"/>
        </w:rPr>
        <w:t xml:space="preserve"> będą </w:t>
      </w:r>
      <w:r w:rsidR="0003082C" w:rsidRPr="00B113C2">
        <w:rPr>
          <w:rFonts w:ascii="Times New Roman" w:hAnsi="Times New Roman" w:cs="Times New Roman"/>
        </w:rPr>
        <w:t>zobowiązani do przekazywania</w:t>
      </w:r>
      <w:r w:rsidR="00C479ED" w:rsidRPr="00B113C2">
        <w:rPr>
          <w:rFonts w:ascii="Times New Roman" w:hAnsi="Times New Roman" w:cs="Times New Roman"/>
        </w:rPr>
        <w:t xml:space="preserve"> </w:t>
      </w:r>
      <w:r w:rsidR="00674F46" w:rsidRPr="00B113C2">
        <w:rPr>
          <w:rFonts w:ascii="Times New Roman" w:hAnsi="Times New Roman" w:cs="Times New Roman"/>
        </w:rPr>
        <w:t xml:space="preserve">do GDDKiA </w:t>
      </w:r>
      <w:r w:rsidR="00C479ED" w:rsidRPr="00B113C2">
        <w:rPr>
          <w:rFonts w:ascii="Times New Roman" w:hAnsi="Times New Roman" w:cs="Times New Roman"/>
        </w:rPr>
        <w:t>w trybie niejawnym</w:t>
      </w:r>
      <w:r w:rsidR="00674F46" w:rsidRPr="00B113C2">
        <w:rPr>
          <w:rFonts w:ascii="Times New Roman" w:hAnsi="Times New Roman" w:cs="Times New Roman"/>
        </w:rPr>
        <w:t>,</w:t>
      </w:r>
      <w:r w:rsidR="005E3641" w:rsidRPr="00B113C2">
        <w:rPr>
          <w:rFonts w:ascii="Times New Roman" w:hAnsi="Times New Roman" w:cs="Times New Roman"/>
        </w:rPr>
        <w:t xml:space="preserve"> w terminie</w:t>
      </w:r>
      <w:r w:rsidR="0003082C" w:rsidRPr="00B113C2">
        <w:rPr>
          <w:rFonts w:ascii="Times New Roman" w:hAnsi="Times New Roman" w:cs="Times New Roman"/>
        </w:rPr>
        <w:t xml:space="preserve"> </w:t>
      </w:r>
      <w:r w:rsidR="00F73CA1" w:rsidRPr="00B113C2">
        <w:rPr>
          <w:rFonts w:ascii="Times New Roman" w:hAnsi="Times New Roman" w:cs="Times New Roman"/>
        </w:rPr>
        <w:t>do</w:t>
      </w:r>
      <w:r w:rsidR="00C479ED" w:rsidRPr="00B113C2">
        <w:rPr>
          <w:rFonts w:ascii="Times New Roman" w:hAnsi="Times New Roman" w:cs="Times New Roman"/>
        </w:rPr>
        <w:t xml:space="preserve"> 20 kwietnia </w:t>
      </w:r>
      <w:r w:rsidR="00674F46" w:rsidRPr="00B113C2">
        <w:rPr>
          <w:rFonts w:ascii="Times New Roman" w:hAnsi="Times New Roman" w:cs="Times New Roman"/>
        </w:rPr>
        <w:t>każdego roku</w:t>
      </w:r>
      <w:r w:rsidR="00C322ED">
        <w:rPr>
          <w:rFonts w:ascii="Times New Roman" w:hAnsi="Times New Roman" w:cs="Times New Roman"/>
        </w:rPr>
        <w:t>,</w:t>
      </w:r>
      <w:r w:rsidR="004368D8" w:rsidRPr="00B113C2">
        <w:rPr>
          <w:rFonts w:ascii="Times New Roman" w:hAnsi="Times New Roman" w:cs="Times New Roman"/>
        </w:rPr>
        <w:t xml:space="preserve"> </w:t>
      </w:r>
      <w:r w:rsidR="00A1677E" w:rsidRPr="00B113C2">
        <w:rPr>
          <w:rFonts w:ascii="Times New Roman" w:hAnsi="Times New Roman" w:cs="Times New Roman"/>
        </w:rPr>
        <w:t>informacji</w:t>
      </w:r>
      <w:r w:rsidR="0003082C" w:rsidRPr="00B113C2">
        <w:rPr>
          <w:rFonts w:ascii="Times New Roman" w:hAnsi="Times New Roman" w:cs="Times New Roman"/>
        </w:rPr>
        <w:t xml:space="preserve"> </w:t>
      </w:r>
      <w:r w:rsidR="00674F46" w:rsidRPr="00B113C2">
        <w:rPr>
          <w:rFonts w:ascii="Times New Roman" w:hAnsi="Times New Roman" w:cs="Times New Roman"/>
        </w:rPr>
        <w:t>o</w:t>
      </w:r>
      <w:r w:rsidR="00B113C2">
        <w:rPr>
          <w:rFonts w:ascii="Times New Roman" w:hAnsi="Times New Roman" w:cs="Times New Roman"/>
        </w:rPr>
        <w:t xml:space="preserve"> </w:t>
      </w:r>
      <w:r w:rsidR="00F73CA1" w:rsidRPr="00B113C2">
        <w:rPr>
          <w:rFonts w:ascii="Times New Roman" w:hAnsi="Times New Roman" w:cs="Times New Roman"/>
        </w:rPr>
        <w:t>drogach</w:t>
      </w:r>
      <w:r w:rsidR="004368D8" w:rsidRPr="00B113C2">
        <w:rPr>
          <w:rFonts w:ascii="Times New Roman" w:hAnsi="Times New Roman" w:cs="Times New Roman"/>
        </w:rPr>
        <w:t xml:space="preserve"> o znaczeniu obronnym </w:t>
      </w:r>
      <w:r w:rsidR="00F73CA1" w:rsidRPr="00B113C2">
        <w:rPr>
          <w:rFonts w:ascii="Times New Roman" w:hAnsi="Times New Roman" w:cs="Times New Roman"/>
        </w:rPr>
        <w:t>lub ich odcinkach</w:t>
      </w:r>
      <w:r w:rsidR="00A1677E" w:rsidRPr="00B113C2">
        <w:rPr>
          <w:rFonts w:ascii="Times New Roman" w:hAnsi="Times New Roman" w:cs="Times New Roman"/>
        </w:rPr>
        <w:t xml:space="preserve">. Wśród tych </w:t>
      </w:r>
      <w:r w:rsidR="00674F46" w:rsidRPr="00B113C2">
        <w:rPr>
          <w:rFonts w:ascii="Times New Roman" w:hAnsi="Times New Roman" w:cs="Times New Roman"/>
        </w:rPr>
        <w:t xml:space="preserve">informacji </w:t>
      </w:r>
      <w:r w:rsidR="00A1677E" w:rsidRPr="00B113C2">
        <w:rPr>
          <w:rFonts w:ascii="Times New Roman" w:hAnsi="Times New Roman" w:cs="Times New Roman"/>
        </w:rPr>
        <w:t>będzie m.in. wskazanie odcinka dr</w:t>
      </w:r>
      <w:r w:rsidR="00926790" w:rsidRPr="00B113C2">
        <w:rPr>
          <w:rFonts w:ascii="Times New Roman" w:hAnsi="Times New Roman" w:cs="Times New Roman"/>
        </w:rPr>
        <w:t xml:space="preserve">ogi wraz z kilometrażem, </w:t>
      </w:r>
      <w:r w:rsidR="00B70B8A" w:rsidRPr="00B113C2">
        <w:rPr>
          <w:rFonts w:ascii="Times New Roman" w:hAnsi="Times New Roman" w:cs="Times New Roman"/>
        </w:rPr>
        <w:t>dopuszczalny</w:t>
      </w:r>
      <w:r w:rsidR="00926790" w:rsidRPr="00B113C2">
        <w:rPr>
          <w:rFonts w:ascii="Times New Roman" w:hAnsi="Times New Roman" w:cs="Times New Roman"/>
        </w:rPr>
        <w:t xml:space="preserve"> nacisk pojedynczej osi pojazdu, zaś w przypadku </w:t>
      </w:r>
      <w:r w:rsidR="00B70B8A" w:rsidRPr="00B113C2">
        <w:rPr>
          <w:rFonts w:ascii="Times New Roman" w:hAnsi="Times New Roman" w:cs="Times New Roman"/>
        </w:rPr>
        <w:t>obiektów</w:t>
      </w:r>
      <w:r w:rsidR="00CE10A2" w:rsidRPr="00B113C2">
        <w:rPr>
          <w:rFonts w:ascii="Times New Roman" w:hAnsi="Times New Roman" w:cs="Times New Roman"/>
        </w:rPr>
        <w:t xml:space="preserve"> </w:t>
      </w:r>
      <w:r w:rsidR="00EA7E64" w:rsidRPr="00B113C2">
        <w:rPr>
          <w:rFonts w:ascii="Times New Roman" w:hAnsi="Times New Roman" w:cs="Times New Roman"/>
        </w:rPr>
        <w:t xml:space="preserve">inżynierskich </w:t>
      </w:r>
      <w:r w:rsidR="00816C24" w:rsidRPr="00B113C2">
        <w:rPr>
          <w:rFonts w:ascii="Times New Roman" w:hAnsi="Times New Roman" w:cs="Times New Roman"/>
        </w:rPr>
        <w:t xml:space="preserve">usytuowanych </w:t>
      </w:r>
      <w:r w:rsidR="00926790" w:rsidRPr="00B113C2">
        <w:rPr>
          <w:rFonts w:ascii="Times New Roman" w:hAnsi="Times New Roman" w:cs="Times New Roman"/>
        </w:rPr>
        <w:t>w</w:t>
      </w:r>
      <w:r w:rsidR="00B113C2">
        <w:rPr>
          <w:rFonts w:ascii="Times New Roman" w:hAnsi="Times New Roman" w:cs="Times New Roman"/>
        </w:rPr>
        <w:t xml:space="preserve"> </w:t>
      </w:r>
      <w:r w:rsidR="00926790" w:rsidRPr="00B113C2">
        <w:rPr>
          <w:rFonts w:ascii="Times New Roman" w:hAnsi="Times New Roman" w:cs="Times New Roman"/>
        </w:rPr>
        <w:t xml:space="preserve">ciągach tych dróg </w:t>
      </w:r>
      <w:r w:rsidR="00074AEE" w:rsidRPr="00B113C2">
        <w:rPr>
          <w:rFonts w:ascii="Times New Roman" w:hAnsi="Times New Roman" w:cs="Times New Roman"/>
        </w:rPr>
        <w:t>– klas</w:t>
      </w:r>
      <w:r w:rsidR="00C322ED">
        <w:rPr>
          <w:rFonts w:ascii="Times New Roman" w:hAnsi="Times New Roman" w:cs="Times New Roman"/>
        </w:rPr>
        <w:t>a</w:t>
      </w:r>
      <w:r w:rsidR="00B70B8A" w:rsidRPr="00B113C2">
        <w:rPr>
          <w:rFonts w:ascii="Times New Roman" w:hAnsi="Times New Roman" w:cs="Times New Roman"/>
        </w:rPr>
        <w:t xml:space="preserve"> obciążenia tych obiektów.</w:t>
      </w:r>
    </w:p>
    <w:p w:rsidR="001A4218" w:rsidRPr="00B113C2" w:rsidRDefault="0028272B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Pkt 7</w:t>
      </w:r>
      <w:r w:rsidR="001A4218" w:rsidRPr="00B113C2">
        <w:rPr>
          <w:rFonts w:ascii="Times New Roman" w:hAnsi="Times New Roman" w:cs="Times New Roman"/>
        </w:rPr>
        <w:t xml:space="preserve"> </w:t>
      </w:r>
      <w:r w:rsidR="001A4218" w:rsidRPr="00C322ED">
        <w:rPr>
          <w:rStyle w:val="Kkursywa"/>
          <w:rFonts w:ascii="Times New Roman" w:hAnsi="Times New Roman" w:cs="Times New Roman"/>
          <w:i w:val="0"/>
        </w:rPr>
        <w:t>projektu ustawy</w:t>
      </w:r>
      <w:r w:rsidR="001A4218" w:rsidRPr="00C322ED">
        <w:rPr>
          <w:rFonts w:ascii="Times New Roman" w:hAnsi="Times New Roman" w:cs="Times New Roman"/>
          <w:i/>
        </w:rPr>
        <w:t xml:space="preserve"> </w:t>
      </w:r>
      <w:r w:rsidR="001A4218" w:rsidRPr="00B113C2">
        <w:rPr>
          <w:rFonts w:ascii="Times New Roman" w:hAnsi="Times New Roman" w:cs="Times New Roman"/>
        </w:rPr>
        <w:t>dotyczy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 xml:space="preserve">art. 19 </w:t>
      </w:r>
      <w:r w:rsidR="001A4218" w:rsidRPr="00E664B2">
        <w:rPr>
          <w:rStyle w:val="Kkursywa"/>
          <w:rFonts w:ascii="Times New Roman" w:hAnsi="Times New Roman" w:cs="Times New Roman"/>
          <w:i w:val="0"/>
        </w:rPr>
        <w:t>ustawy o drogach publicznych,</w:t>
      </w:r>
      <w:r w:rsidR="001A4218" w:rsidRPr="00B113C2">
        <w:rPr>
          <w:rStyle w:val="Kkursywa"/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w którym dodaje się nowy ust. 9</w:t>
      </w:r>
      <w:r w:rsidR="00666B06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zgodnie z którym zadania na drogach o znaczeniu obronnym wykonywane w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ramach przygotowań obronnych państwa ujętych w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programach obronnych, o których mowa w art. 6 ust. 2 pkt 1 ustawy</w:t>
      </w:r>
      <w:r w:rsidR="0049063D">
        <w:rPr>
          <w:rFonts w:ascii="Times New Roman" w:hAnsi="Times New Roman" w:cs="Times New Roman"/>
        </w:rPr>
        <w:t xml:space="preserve"> z dnia 21 listopada 1967 r. o </w:t>
      </w:r>
      <w:r w:rsidR="001A4218" w:rsidRPr="00B113C2">
        <w:rPr>
          <w:rFonts w:ascii="Times New Roman" w:hAnsi="Times New Roman" w:cs="Times New Roman"/>
        </w:rPr>
        <w:t>powszechnym obowiązku obrony Rzeczypospolitej Polskiej</w:t>
      </w:r>
      <w:r w:rsidR="00666B06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są finansowane z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budżetu państwa</w:t>
      </w:r>
      <w:r w:rsidR="00D15648" w:rsidRPr="00B113C2">
        <w:rPr>
          <w:rFonts w:ascii="Times New Roman" w:hAnsi="Times New Roman" w:cs="Times New Roman"/>
        </w:rPr>
        <w:t xml:space="preserve"> w ramach wydatków obronnych, o których mowa w art. 7 </w:t>
      </w:r>
      <w:r w:rsidR="0049063D" w:rsidRPr="00666B06">
        <w:rPr>
          <w:rFonts w:ascii="Times New Roman" w:hAnsi="Times New Roman" w:cs="Times New Roman"/>
        </w:rPr>
        <w:t>ustawy z dnia 25</w:t>
      </w:r>
      <w:r w:rsidR="00666B06">
        <w:rPr>
          <w:rFonts w:ascii="Times New Roman" w:hAnsi="Times New Roman" w:cs="Times New Roman"/>
        </w:rPr>
        <w:t xml:space="preserve"> </w:t>
      </w:r>
      <w:r w:rsidR="00D15648" w:rsidRPr="00666B06">
        <w:rPr>
          <w:rFonts w:ascii="Times New Roman" w:hAnsi="Times New Roman" w:cs="Times New Roman"/>
        </w:rPr>
        <w:t>maja 2001 r. o przebudowie i</w:t>
      </w:r>
      <w:r w:rsidR="00B113C2" w:rsidRPr="00666B06">
        <w:rPr>
          <w:rFonts w:ascii="Times New Roman" w:hAnsi="Times New Roman" w:cs="Times New Roman"/>
        </w:rPr>
        <w:t xml:space="preserve"> </w:t>
      </w:r>
      <w:r w:rsidR="00D15648" w:rsidRPr="00666B06">
        <w:rPr>
          <w:rFonts w:ascii="Times New Roman" w:hAnsi="Times New Roman" w:cs="Times New Roman"/>
        </w:rPr>
        <w:t xml:space="preserve">modernizacji technicznej oraz finansowaniu Sił Zbrojnych Rzeczypospolitej Polskiej </w:t>
      </w:r>
      <w:r w:rsidR="00D15648" w:rsidRPr="00B113C2">
        <w:rPr>
          <w:rFonts w:ascii="Times New Roman" w:hAnsi="Times New Roman" w:cs="Times New Roman"/>
        </w:rPr>
        <w:t>(Dz. U</w:t>
      </w:r>
      <w:r w:rsidR="00666B06">
        <w:rPr>
          <w:rFonts w:ascii="Times New Roman" w:hAnsi="Times New Roman" w:cs="Times New Roman"/>
        </w:rPr>
        <w:t>.</w:t>
      </w:r>
      <w:r w:rsidR="00D15648" w:rsidRPr="00B113C2">
        <w:rPr>
          <w:rFonts w:ascii="Times New Roman" w:hAnsi="Times New Roman" w:cs="Times New Roman"/>
        </w:rPr>
        <w:t xml:space="preserve"> z 2015 r</w:t>
      </w:r>
      <w:r w:rsidR="0049063D">
        <w:rPr>
          <w:rFonts w:ascii="Times New Roman" w:hAnsi="Times New Roman" w:cs="Times New Roman"/>
        </w:rPr>
        <w:t>. poz. 1716</w:t>
      </w:r>
      <w:r w:rsidR="00AD503B">
        <w:rPr>
          <w:rFonts w:ascii="Times New Roman" w:hAnsi="Times New Roman" w:cs="Times New Roman"/>
        </w:rPr>
        <w:t xml:space="preserve">, </w:t>
      </w:r>
      <w:r w:rsidR="0049063D">
        <w:rPr>
          <w:rFonts w:ascii="Times New Roman" w:hAnsi="Times New Roman" w:cs="Times New Roman"/>
        </w:rPr>
        <w:t>z 2016 r. poz. </w:t>
      </w:r>
      <w:r w:rsidR="00D15648" w:rsidRPr="00B113C2">
        <w:rPr>
          <w:rFonts w:ascii="Times New Roman" w:hAnsi="Times New Roman" w:cs="Times New Roman"/>
        </w:rPr>
        <w:t>2260</w:t>
      </w:r>
      <w:r w:rsidR="00AD503B">
        <w:rPr>
          <w:rFonts w:ascii="Times New Roman" w:hAnsi="Times New Roman" w:cs="Times New Roman"/>
        </w:rPr>
        <w:t xml:space="preserve"> oraz z 2017 r. poz. 2018</w:t>
      </w:r>
      <w:r w:rsidR="00D15648" w:rsidRPr="00B113C2">
        <w:rPr>
          <w:rFonts w:ascii="Times New Roman" w:hAnsi="Times New Roman" w:cs="Times New Roman"/>
        </w:rPr>
        <w:t>)</w:t>
      </w:r>
      <w:r w:rsidR="001A4218" w:rsidRPr="00B113C2">
        <w:rPr>
          <w:rFonts w:ascii="Times New Roman" w:hAnsi="Times New Roman" w:cs="Times New Roman"/>
        </w:rPr>
        <w:t>. Jeżeli zatem dana droga publiczna lub jej odcinek będzie wskazany w</w:t>
      </w:r>
      <w:r w:rsidR="000A20CC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wykazie ministra właściwego do spraw transportu i jednocześnie droga ta lub jej odcinek będą ujęte jako zadania inwestycyjne lub remontowe w Programie Pozamilitarnych Przygotowań Obronnych RP</w:t>
      </w:r>
      <w:r w:rsidR="00666B06">
        <w:rPr>
          <w:rFonts w:ascii="Times New Roman" w:hAnsi="Times New Roman" w:cs="Times New Roman"/>
        </w:rPr>
        <w:t>,</w:t>
      </w:r>
      <w:r w:rsidR="001A4218" w:rsidRPr="00B113C2">
        <w:rPr>
          <w:rFonts w:ascii="Times New Roman" w:hAnsi="Times New Roman" w:cs="Times New Roman"/>
        </w:rPr>
        <w:t xml:space="preserve"> to wówczas i</w:t>
      </w:r>
      <w:r w:rsidR="00C533A6" w:rsidRPr="00B113C2">
        <w:rPr>
          <w:rFonts w:ascii="Times New Roman" w:hAnsi="Times New Roman" w:cs="Times New Roman"/>
        </w:rPr>
        <w:t>nwestycje te będą finansowane z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>budżetu państwa ze środ</w:t>
      </w:r>
      <w:r w:rsidR="00E8319E" w:rsidRPr="00B113C2">
        <w:rPr>
          <w:rFonts w:ascii="Times New Roman" w:hAnsi="Times New Roman" w:cs="Times New Roman"/>
        </w:rPr>
        <w:t>ków finansowych pozostających w</w:t>
      </w:r>
      <w:r w:rsidR="00B113C2">
        <w:rPr>
          <w:rFonts w:ascii="Times New Roman" w:hAnsi="Times New Roman" w:cs="Times New Roman"/>
        </w:rPr>
        <w:t xml:space="preserve"> </w:t>
      </w:r>
      <w:r w:rsidR="001A4218" w:rsidRPr="00B113C2">
        <w:rPr>
          <w:rFonts w:ascii="Times New Roman" w:hAnsi="Times New Roman" w:cs="Times New Roman"/>
        </w:rPr>
        <w:t xml:space="preserve">dyspozycji resortu obrony narodowej. 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Wydane na podstawie ww. art. 6 ust. 2 pkt 1 ustawy o powszechnym obowiązku obrony Rzeczypospolitej Polskiej </w:t>
      </w:r>
      <w:r w:rsidRPr="00B113C2">
        <w:rPr>
          <w:rStyle w:val="Kkursywa"/>
          <w:rFonts w:ascii="Times New Roman" w:hAnsi="Times New Roman" w:cs="Times New Roman"/>
        </w:rPr>
        <w:t>rozporządzenie Rady Ministrów z dnia 15 czerwca 2004 r. w</w:t>
      </w:r>
      <w:r w:rsidR="0049063D">
        <w:rPr>
          <w:rStyle w:val="Kkursywa"/>
          <w:rFonts w:ascii="Times New Roman" w:hAnsi="Times New Roman" w:cs="Times New Roman"/>
        </w:rPr>
        <w:t> </w:t>
      </w:r>
      <w:r w:rsidRPr="00B113C2">
        <w:rPr>
          <w:rStyle w:val="Kkursywa"/>
          <w:rFonts w:ascii="Times New Roman" w:hAnsi="Times New Roman" w:cs="Times New Roman"/>
        </w:rPr>
        <w:t>sprawie warunków i trybu planowania i fi</w:t>
      </w:r>
      <w:r w:rsidR="0049063D">
        <w:rPr>
          <w:rStyle w:val="Kkursywa"/>
          <w:rFonts w:ascii="Times New Roman" w:hAnsi="Times New Roman" w:cs="Times New Roman"/>
        </w:rPr>
        <w:t>nansowania zadań wykonywanych w </w:t>
      </w:r>
      <w:r w:rsidRPr="00B113C2">
        <w:rPr>
          <w:rStyle w:val="Kkursywa"/>
          <w:rFonts w:ascii="Times New Roman" w:hAnsi="Times New Roman" w:cs="Times New Roman"/>
        </w:rPr>
        <w:t xml:space="preserve">ramach przygotowań obronnych państwa przez </w:t>
      </w:r>
      <w:r w:rsidR="0049063D">
        <w:rPr>
          <w:rStyle w:val="Kkursywa"/>
          <w:rFonts w:ascii="Times New Roman" w:hAnsi="Times New Roman" w:cs="Times New Roman"/>
        </w:rPr>
        <w:t>organy administracji rządowej i </w:t>
      </w:r>
      <w:r w:rsidRPr="00B113C2">
        <w:rPr>
          <w:rStyle w:val="Kkursywa"/>
          <w:rFonts w:ascii="Times New Roman" w:hAnsi="Times New Roman" w:cs="Times New Roman"/>
        </w:rPr>
        <w:t xml:space="preserve">organy samorządu terytorialnego </w:t>
      </w:r>
      <w:r w:rsidRPr="00B113C2">
        <w:rPr>
          <w:rFonts w:ascii="Times New Roman" w:hAnsi="Times New Roman" w:cs="Times New Roman"/>
        </w:rPr>
        <w:t>(Dz. U. z 2004 r. poz.</w:t>
      </w:r>
      <w:r w:rsidRPr="00B113C2" w:rsidDel="00AE4DEB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1599</w:t>
      </w:r>
      <w:r w:rsidR="005267DF">
        <w:rPr>
          <w:rFonts w:ascii="Times New Roman" w:hAnsi="Times New Roman" w:cs="Times New Roman"/>
        </w:rPr>
        <w:t>,</w:t>
      </w:r>
      <w:r w:rsidRPr="00B113C2">
        <w:rPr>
          <w:rFonts w:ascii="Times New Roman" w:hAnsi="Times New Roman" w:cs="Times New Roman"/>
        </w:rPr>
        <w:t xml:space="preserve"> z późn. zm. ) określa: </w:t>
      </w:r>
    </w:p>
    <w:p w:rsidR="001A4218" w:rsidRPr="00B113C2" w:rsidRDefault="001A4218" w:rsidP="0049063D">
      <w:pPr>
        <w:pStyle w:val="PKTpunkt"/>
        <w:numPr>
          <w:ilvl w:val="0"/>
          <w:numId w:val="2"/>
        </w:numPr>
        <w:ind w:left="420" w:hanging="406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lastRenderedPageBreak/>
        <w:t xml:space="preserve">warunki i tryb planowania zadań wykonywanych w ramach przygotowań obronnych państwa, zwanych dalej </w:t>
      </w:r>
      <w:r w:rsidR="005267DF">
        <w:rPr>
          <w:rFonts w:ascii="Times New Roman" w:hAnsi="Times New Roman" w:cs="Times New Roman"/>
        </w:rPr>
        <w:t>„</w:t>
      </w:r>
      <w:r w:rsidRPr="00B113C2">
        <w:rPr>
          <w:rFonts w:ascii="Times New Roman" w:hAnsi="Times New Roman" w:cs="Times New Roman"/>
        </w:rPr>
        <w:t>zadaniami obronnymi</w:t>
      </w:r>
      <w:r w:rsidR="005267DF">
        <w:rPr>
          <w:rFonts w:ascii="Times New Roman" w:hAnsi="Times New Roman" w:cs="Times New Roman"/>
        </w:rPr>
        <w:t>”</w:t>
      </w:r>
      <w:r w:rsidRPr="00B113C2">
        <w:rPr>
          <w:rFonts w:ascii="Times New Roman" w:hAnsi="Times New Roman" w:cs="Times New Roman"/>
        </w:rPr>
        <w:t>, przez organy administracji rządowej i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organy samorządu terytorialnego;</w:t>
      </w:r>
    </w:p>
    <w:p w:rsidR="001A4218" w:rsidRPr="00B113C2" w:rsidRDefault="001A4218" w:rsidP="0049063D">
      <w:pPr>
        <w:pStyle w:val="PKTpunkt"/>
        <w:numPr>
          <w:ilvl w:val="0"/>
          <w:numId w:val="2"/>
        </w:numPr>
        <w:ind w:left="420" w:hanging="406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warunki i tryb finansowania zadań obronnych;</w:t>
      </w:r>
    </w:p>
    <w:p w:rsidR="001A4218" w:rsidRPr="00B113C2" w:rsidRDefault="001A4218" w:rsidP="0049063D">
      <w:pPr>
        <w:pStyle w:val="PKTpunkt"/>
        <w:numPr>
          <w:ilvl w:val="0"/>
          <w:numId w:val="2"/>
        </w:numPr>
        <w:ind w:left="420" w:hanging="406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sposób nakładania zadań obronnych oraz właściwość organów w tych sprawach.</w:t>
      </w:r>
    </w:p>
    <w:p w:rsidR="001A4218" w:rsidRPr="00B113C2" w:rsidRDefault="001A4218" w:rsidP="00B113C2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W myśl zaś §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10 ust. </w:t>
      </w:r>
      <w:r w:rsidR="00CF2CCB" w:rsidRPr="00B113C2">
        <w:rPr>
          <w:rFonts w:ascii="Times New Roman" w:hAnsi="Times New Roman" w:cs="Times New Roman"/>
        </w:rPr>
        <w:t>1 pkt</w:t>
      </w:r>
      <w:r w:rsidRPr="00B113C2">
        <w:rPr>
          <w:rFonts w:ascii="Times New Roman" w:hAnsi="Times New Roman" w:cs="Times New Roman"/>
        </w:rPr>
        <w:t xml:space="preserve"> 2 lit. b ww. </w:t>
      </w:r>
      <w:r w:rsidRPr="00B113C2">
        <w:rPr>
          <w:rFonts w:ascii="Times New Roman" w:hAnsi="Times New Roman" w:cs="Times New Roman"/>
          <w:i/>
        </w:rPr>
        <w:t>rozporządzenia</w:t>
      </w:r>
      <w:r w:rsidRPr="00B113C2">
        <w:rPr>
          <w:rFonts w:ascii="Times New Roman" w:hAnsi="Times New Roman" w:cs="Times New Roman"/>
        </w:rPr>
        <w:t xml:space="preserve"> w programach obronnych</w:t>
      </w:r>
      <w:r w:rsidR="0049063D">
        <w:rPr>
          <w:rFonts w:ascii="Times New Roman" w:hAnsi="Times New Roman" w:cs="Times New Roman"/>
        </w:rPr>
        <w:t xml:space="preserve"> tzn. </w:t>
      </w:r>
      <w:r w:rsidRPr="00B113C2">
        <w:rPr>
          <w:rFonts w:ascii="Times New Roman" w:hAnsi="Times New Roman" w:cs="Times New Roman"/>
        </w:rPr>
        <w:t>m.in. w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  <w:lang w:eastAsia="en-US"/>
        </w:rPr>
        <w:t>Program</w:t>
      </w:r>
      <w:r w:rsidRPr="00B113C2">
        <w:rPr>
          <w:rFonts w:ascii="Times New Roman" w:hAnsi="Times New Roman" w:cs="Times New Roman"/>
        </w:rPr>
        <w:t>ie</w:t>
      </w:r>
      <w:r w:rsidRPr="00B113C2">
        <w:rPr>
          <w:rFonts w:ascii="Times New Roman" w:hAnsi="Times New Roman" w:cs="Times New Roman"/>
          <w:lang w:eastAsia="en-US"/>
        </w:rPr>
        <w:t xml:space="preserve"> Pozamilitarnych Przygotowań Obronnych Rzeczypospolitej Polskiej</w:t>
      </w:r>
      <w:r w:rsidRPr="00B113C2">
        <w:rPr>
          <w:rFonts w:ascii="Times New Roman" w:hAnsi="Times New Roman" w:cs="Times New Roman"/>
        </w:rPr>
        <w:t xml:space="preserve"> ujmuje się m.in.: </w:t>
      </w:r>
    </w:p>
    <w:p w:rsidR="001A4218" w:rsidRPr="00B113C2" w:rsidRDefault="00B113C2" w:rsidP="0049063D">
      <w:pPr>
        <w:pStyle w:val="TIRtiret"/>
        <w:tabs>
          <w:tab w:val="left" w:pos="426"/>
        </w:tabs>
        <w:ind w:left="426" w:hanging="4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49063D">
        <w:rPr>
          <w:rFonts w:ascii="Times New Roman" w:hAnsi="Times New Roman" w:cs="Times New Roman"/>
        </w:rPr>
        <w:tab/>
      </w:r>
      <w:r w:rsidR="001A4218" w:rsidRPr="00B113C2">
        <w:rPr>
          <w:rFonts w:ascii="Times New Roman" w:hAnsi="Times New Roman" w:cs="Times New Roman"/>
        </w:rPr>
        <w:t xml:space="preserve">wymagania wobec pozamilitarnych przygotowań obronnych na dziesięcioletni okres obowiązywania programu, </w:t>
      </w:r>
    </w:p>
    <w:p w:rsidR="001A4218" w:rsidRPr="00B113C2" w:rsidRDefault="00B113C2" w:rsidP="0049063D">
      <w:pPr>
        <w:pStyle w:val="TIRtiret"/>
        <w:tabs>
          <w:tab w:val="left" w:pos="426"/>
        </w:tabs>
        <w:ind w:left="426" w:hanging="4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49063D">
        <w:rPr>
          <w:rFonts w:ascii="Times New Roman" w:hAnsi="Times New Roman" w:cs="Times New Roman"/>
        </w:rPr>
        <w:tab/>
      </w:r>
      <w:r w:rsidR="001A4218" w:rsidRPr="00B113C2">
        <w:rPr>
          <w:rFonts w:ascii="Times New Roman" w:hAnsi="Times New Roman" w:cs="Times New Roman"/>
          <w:lang w:eastAsia="en-US"/>
        </w:rPr>
        <w:t>przedsięwzięcia rzeczowo-finansowe w zakresie utrzymywania i doskonalenia struktur pozamilitarnych systemu obronnego państwa, dotyczące</w:t>
      </w:r>
      <w:r w:rsidR="001A4218" w:rsidRPr="00B113C2">
        <w:rPr>
          <w:rFonts w:ascii="Times New Roman" w:hAnsi="Times New Roman" w:cs="Times New Roman"/>
        </w:rPr>
        <w:t xml:space="preserve"> m.in.</w:t>
      </w:r>
      <w:r w:rsidR="001A4218" w:rsidRPr="00B113C2">
        <w:rPr>
          <w:rFonts w:ascii="Times New Roman" w:hAnsi="Times New Roman" w:cs="Times New Roman"/>
          <w:lang w:eastAsia="en-US"/>
        </w:rPr>
        <w:t xml:space="preserve"> zaspokajania potrzeb Sił Zbrojnych i sojuszniczych sił zbrojnych, w tym realizacji przez organy administracji rządowej i organy samorządu terytorialnego inwestycji na drogach o znaczeniu obronnym oraz ich utrzymania, a także przygotowania środków transportu na potrzeby Sił Zbrojnych i sojuszniczych sił zbrojnych</w:t>
      </w:r>
      <w:r w:rsidR="001A4218" w:rsidRPr="00B113C2">
        <w:rPr>
          <w:rFonts w:ascii="Times New Roman" w:hAnsi="Times New Roman" w:cs="Times New Roman"/>
        </w:rPr>
        <w:t>.</w:t>
      </w:r>
    </w:p>
    <w:p w:rsidR="001A4218" w:rsidRPr="00B113C2" w:rsidRDefault="001A4218" w:rsidP="00B113C2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Zgodnie zaś z §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14 ww. </w:t>
      </w:r>
      <w:r w:rsidRPr="00B113C2">
        <w:rPr>
          <w:rFonts w:ascii="Times New Roman" w:hAnsi="Times New Roman" w:cs="Times New Roman"/>
          <w:i/>
        </w:rPr>
        <w:t>rozporządzenia,</w:t>
      </w:r>
      <w:r w:rsidRPr="00B113C2">
        <w:rPr>
          <w:rFonts w:ascii="Times New Roman" w:hAnsi="Times New Roman" w:cs="Times New Roman"/>
        </w:rPr>
        <w:t xml:space="preserve"> przedsięwzięcia w zakresie planowania obronnego są finansowane z budżetu państwa oraz planowane w części budżetowej organu sporządzającego, w ramach zaplanowanych na dany rok wydatków budżetowych, przy czym finansowanie tych przedsięwzięć realizowanych przez organy niebędące dysponentami części budżetowych jest planowane w części budżetowej organu sprawującego nadzór nad organem sporządzającym.</w:t>
      </w:r>
    </w:p>
    <w:p w:rsidR="001A4218" w:rsidRPr="00B113C2" w:rsidRDefault="001A4218" w:rsidP="0049063D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Proponowane w </w:t>
      </w:r>
      <w:r w:rsidRPr="005267DF">
        <w:rPr>
          <w:rFonts w:ascii="Times New Roman" w:hAnsi="Times New Roman" w:cs="Times New Roman"/>
        </w:rPr>
        <w:t xml:space="preserve">ustawie o drogach publicznych </w:t>
      </w:r>
      <w:r w:rsidRPr="00B113C2">
        <w:rPr>
          <w:rFonts w:ascii="Times New Roman" w:hAnsi="Times New Roman" w:cs="Times New Roman"/>
        </w:rPr>
        <w:t xml:space="preserve">zmiany umożliwią wykorzystanie na potrzeby obrony państwa wszystkich kategorii dróg publicznych lub ich odcinków niezbędnych do zabezpieczenia potrzeb transportowych Sił Zbrojnych RP i NATO. Ponadto zmiany te pozwolą również na określenie zakresu rzeczowo-finansowego potrzeb dotyczących prowadzenia inwestycji na drogach o znaczeniu obronnym, jak również na zapewnienie stabilnego </w:t>
      </w:r>
      <w:r w:rsidR="00E1321F" w:rsidRPr="00B113C2">
        <w:rPr>
          <w:rFonts w:ascii="Times New Roman" w:hAnsi="Times New Roman" w:cs="Times New Roman"/>
        </w:rPr>
        <w:t>finansowania z budżetu państwa budowy, przebudowy</w:t>
      </w:r>
      <w:r w:rsidRPr="00B113C2">
        <w:rPr>
          <w:rFonts w:ascii="Times New Roman" w:hAnsi="Times New Roman" w:cs="Times New Roman"/>
        </w:rPr>
        <w:t xml:space="preserve"> i remont</w:t>
      </w:r>
      <w:r w:rsidR="00E1321F" w:rsidRPr="00B113C2">
        <w:rPr>
          <w:rFonts w:ascii="Times New Roman" w:hAnsi="Times New Roman" w:cs="Times New Roman"/>
        </w:rPr>
        <w:t>u</w:t>
      </w:r>
      <w:r w:rsidRPr="00B113C2">
        <w:rPr>
          <w:rFonts w:ascii="Times New Roman" w:hAnsi="Times New Roman" w:cs="Times New Roman"/>
        </w:rPr>
        <w:t xml:space="preserve"> wytypowanych dróg na potrzeby obrony państwa.</w:t>
      </w:r>
    </w:p>
    <w:p w:rsidR="001A4218" w:rsidRPr="00B113C2" w:rsidRDefault="001A4218" w:rsidP="0049063D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Zgodnie z art. 4 ust. 1 </w:t>
      </w:r>
      <w:r w:rsidRPr="000A45C7">
        <w:rPr>
          <w:rStyle w:val="Kkursywa"/>
          <w:rFonts w:ascii="Times New Roman" w:hAnsi="Times New Roman" w:cs="Times New Roman"/>
          <w:i w:val="0"/>
        </w:rPr>
        <w:t>ustawy z dnia 20 lipca 2000 r. o ogłaszaniu aktów normatywnych i</w:t>
      </w:r>
      <w:r w:rsidR="00B113C2" w:rsidRPr="000A45C7">
        <w:rPr>
          <w:rStyle w:val="Kkursywa"/>
          <w:rFonts w:ascii="Times New Roman" w:hAnsi="Times New Roman" w:cs="Times New Roman"/>
          <w:i w:val="0"/>
        </w:rPr>
        <w:t xml:space="preserve"> </w:t>
      </w:r>
      <w:r w:rsidRPr="000A45C7">
        <w:rPr>
          <w:rStyle w:val="Kkursywa"/>
          <w:rFonts w:ascii="Times New Roman" w:hAnsi="Times New Roman" w:cs="Times New Roman"/>
          <w:i w:val="0"/>
        </w:rPr>
        <w:t>niektórych innych aktów prawnych</w:t>
      </w:r>
      <w:r w:rsidR="00CF2CCB" w:rsidRPr="000A45C7">
        <w:rPr>
          <w:rFonts w:ascii="Times New Roman" w:hAnsi="Times New Roman" w:cs="Times New Roman"/>
          <w:i/>
        </w:rPr>
        <w:t xml:space="preserve"> </w:t>
      </w:r>
      <w:r w:rsidR="00CF2CCB" w:rsidRPr="00B113C2">
        <w:rPr>
          <w:rFonts w:ascii="Times New Roman" w:hAnsi="Times New Roman" w:cs="Times New Roman"/>
        </w:rPr>
        <w:t>(Dz. U. z 201</w:t>
      </w:r>
      <w:r w:rsidR="00AD503B">
        <w:rPr>
          <w:rFonts w:ascii="Times New Roman" w:hAnsi="Times New Roman" w:cs="Times New Roman"/>
        </w:rPr>
        <w:t>7</w:t>
      </w:r>
      <w:r w:rsidR="00CF2CCB" w:rsidRPr="00B113C2">
        <w:rPr>
          <w:rFonts w:ascii="Times New Roman" w:hAnsi="Times New Roman" w:cs="Times New Roman"/>
        </w:rPr>
        <w:t xml:space="preserve"> r. poz. </w:t>
      </w:r>
      <w:r w:rsidR="00AD503B">
        <w:rPr>
          <w:rFonts w:ascii="Times New Roman" w:hAnsi="Times New Roman" w:cs="Times New Roman"/>
        </w:rPr>
        <w:t>1523</w:t>
      </w:r>
      <w:r w:rsidRPr="00B113C2">
        <w:rPr>
          <w:rFonts w:ascii="Times New Roman" w:hAnsi="Times New Roman" w:cs="Times New Roman"/>
        </w:rPr>
        <w:t xml:space="preserve">) projekt ustawy </w:t>
      </w:r>
      <w:r w:rsidRPr="00B113C2">
        <w:rPr>
          <w:rFonts w:ascii="Times New Roman" w:hAnsi="Times New Roman" w:cs="Times New Roman"/>
        </w:rPr>
        <w:lastRenderedPageBreak/>
        <w:t>przewiduje, iż projektowane przepisy wejdą w życie po upływie czternastu dni od dnia ich ogłoszenia.</w:t>
      </w:r>
    </w:p>
    <w:p w:rsidR="001A4218" w:rsidRPr="00B113C2" w:rsidRDefault="001A4218" w:rsidP="0049063D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Z uwagi na przedmiot regulacji nie jest możliwe podjęcie alternatywnych, w stosunku do uchwalenia projektowanej ustawy, środków prowadzących do osiągnięcia zamierzonego celu.</w:t>
      </w:r>
    </w:p>
    <w:p w:rsidR="001A4218" w:rsidRPr="00B113C2" w:rsidRDefault="001A4218" w:rsidP="0049063D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>Projekt ustawy nie zawiera przepisów technicznych, a zatem nie podlega notyfikacji zgodnie z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 xml:space="preserve">trybem przewidzianym w </w:t>
      </w:r>
      <w:r w:rsidRPr="00B113C2">
        <w:rPr>
          <w:rStyle w:val="Kkursywa"/>
          <w:rFonts w:ascii="Times New Roman" w:hAnsi="Times New Roman" w:cs="Times New Roman"/>
        </w:rPr>
        <w:t>rozporządzeniu Rady Ministrów z</w:t>
      </w:r>
      <w:r w:rsidR="00B113C2">
        <w:rPr>
          <w:rStyle w:val="Kkursywa"/>
          <w:rFonts w:ascii="Times New Roman" w:hAnsi="Times New Roman" w:cs="Times New Roman"/>
        </w:rPr>
        <w:t xml:space="preserve"> </w:t>
      </w:r>
      <w:r w:rsidRPr="00B113C2">
        <w:rPr>
          <w:rStyle w:val="Kkursywa"/>
          <w:rFonts w:ascii="Times New Roman" w:hAnsi="Times New Roman" w:cs="Times New Roman"/>
        </w:rPr>
        <w:t>dnia 23 grudnia 2002 r. w</w:t>
      </w:r>
      <w:r w:rsidR="00B113C2">
        <w:rPr>
          <w:rStyle w:val="Kkursywa"/>
          <w:rFonts w:ascii="Times New Roman" w:hAnsi="Times New Roman" w:cs="Times New Roman"/>
        </w:rPr>
        <w:t xml:space="preserve"> </w:t>
      </w:r>
      <w:r w:rsidRPr="00B113C2">
        <w:rPr>
          <w:rStyle w:val="Kkursywa"/>
          <w:rFonts w:ascii="Times New Roman" w:hAnsi="Times New Roman" w:cs="Times New Roman"/>
        </w:rPr>
        <w:t>sprawie sposobu funkcjonowania krajowego systemu notyfikacji norm i aktów prawnych</w:t>
      </w:r>
      <w:r w:rsidRPr="00B113C2">
        <w:rPr>
          <w:rFonts w:ascii="Times New Roman" w:hAnsi="Times New Roman" w:cs="Times New Roman"/>
        </w:rPr>
        <w:t xml:space="preserve"> (Dz. U. poz. 2039, z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późn. zm.).</w:t>
      </w:r>
    </w:p>
    <w:p w:rsidR="001A4218" w:rsidRPr="00B113C2" w:rsidRDefault="001A4218" w:rsidP="0049063D">
      <w:pPr>
        <w:pStyle w:val="ARTartustawynprozporzdzeni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Projekt ustawy nie podlega konieczności przedstawienia organom lub instytucjom Unii Europejskiej, o których mowa w § 39 </w:t>
      </w:r>
      <w:r w:rsidR="00CF2CCB" w:rsidRPr="000A45C7">
        <w:rPr>
          <w:rStyle w:val="Kkursywa"/>
          <w:rFonts w:ascii="Times New Roman" w:hAnsi="Times New Roman" w:cs="Times New Roman"/>
          <w:i w:val="0"/>
        </w:rPr>
        <w:t>uchwały n</w:t>
      </w:r>
      <w:r w:rsidRPr="000A45C7">
        <w:rPr>
          <w:rStyle w:val="Kkursywa"/>
          <w:rFonts w:ascii="Times New Roman" w:hAnsi="Times New Roman" w:cs="Times New Roman"/>
          <w:i w:val="0"/>
        </w:rPr>
        <w:t>r 190 Rady Ministrów z dnia 29</w:t>
      </w:r>
      <w:r w:rsidR="0049063D" w:rsidRPr="000A45C7">
        <w:rPr>
          <w:rStyle w:val="Kkursywa"/>
          <w:rFonts w:ascii="Times New Roman" w:hAnsi="Times New Roman" w:cs="Times New Roman"/>
          <w:i w:val="0"/>
        </w:rPr>
        <w:t> </w:t>
      </w:r>
      <w:r w:rsidRPr="000A45C7">
        <w:rPr>
          <w:rStyle w:val="Kkursywa"/>
          <w:rFonts w:ascii="Times New Roman" w:hAnsi="Times New Roman" w:cs="Times New Roman"/>
          <w:i w:val="0"/>
        </w:rPr>
        <w:t>października 2013 r. – Regulamin pracy Rady Ministrów</w:t>
      </w:r>
      <w:r w:rsidR="00CF2CCB" w:rsidRPr="000A45C7">
        <w:rPr>
          <w:rFonts w:ascii="Times New Roman" w:hAnsi="Times New Roman" w:cs="Times New Roman"/>
          <w:i/>
        </w:rPr>
        <w:t xml:space="preserve"> </w:t>
      </w:r>
      <w:r w:rsidR="00CF2CCB" w:rsidRPr="00B113C2">
        <w:rPr>
          <w:rFonts w:ascii="Times New Roman" w:hAnsi="Times New Roman" w:cs="Times New Roman"/>
        </w:rPr>
        <w:t>(M.P. z 2016 r. poz. 1006 i</w:t>
      </w:r>
      <w:r w:rsidR="0049063D">
        <w:rPr>
          <w:rFonts w:ascii="Times New Roman" w:hAnsi="Times New Roman" w:cs="Times New Roman"/>
        </w:rPr>
        <w:t> </w:t>
      </w:r>
      <w:r w:rsidRPr="00B113C2">
        <w:rPr>
          <w:rFonts w:ascii="Times New Roman" w:hAnsi="Times New Roman" w:cs="Times New Roman"/>
        </w:rPr>
        <w:t>1204).</w:t>
      </w:r>
    </w:p>
    <w:p w:rsidR="001A4218" w:rsidRPr="00B113C2" w:rsidRDefault="001A4218" w:rsidP="0049063D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B113C2">
        <w:rPr>
          <w:rFonts w:ascii="Times New Roman" w:hAnsi="Times New Roman" w:cs="Times New Roman"/>
        </w:rPr>
        <w:t xml:space="preserve">Przedmiotowy projekt ustawy, stosownie do art. 5 i 6 </w:t>
      </w:r>
      <w:r w:rsidRPr="00544052">
        <w:rPr>
          <w:rStyle w:val="Kkursywa"/>
          <w:rFonts w:ascii="Times New Roman" w:hAnsi="Times New Roman" w:cs="Times New Roman"/>
          <w:i w:val="0"/>
        </w:rPr>
        <w:t>ustawy z dnia 7 lipca 2005 r. o</w:t>
      </w:r>
      <w:r w:rsidR="0049063D" w:rsidRPr="00544052">
        <w:rPr>
          <w:rStyle w:val="Kkursywa"/>
          <w:rFonts w:ascii="Times New Roman" w:hAnsi="Times New Roman" w:cs="Times New Roman"/>
          <w:i w:val="0"/>
        </w:rPr>
        <w:t> </w:t>
      </w:r>
      <w:r w:rsidRPr="00544052">
        <w:rPr>
          <w:rStyle w:val="Kkursywa"/>
          <w:rFonts w:ascii="Times New Roman" w:hAnsi="Times New Roman" w:cs="Times New Roman"/>
          <w:i w:val="0"/>
        </w:rPr>
        <w:t>działalności lobbingowej w</w:t>
      </w:r>
      <w:r w:rsidR="00B113C2" w:rsidRPr="00544052">
        <w:rPr>
          <w:rStyle w:val="Kkursywa"/>
          <w:rFonts w:ascii="Times New Roman" w:hAnsi="Times New Roman" w:cs="Times New Roman"/>
          <w:i w:val="0"/>
        </w:rPr>
        <w:t xml:space="preserve"> </w:t>
      </w:r>
      <w:r w:rsidRPr="00544052">
        <w:rPr>
          <w:rStyle w:val="Kkursywa"/>
          <w:rFonts w:ascii="Times New Roman" w:hAnsi="Times New Roman" w:cs="Times New Roman"/>
          <w:i w:val="0"/>
        </w:rPr>
        <w:t>procesie stanowienia prawa</w:t>
      </w:r>
      <w:r w:rsidRPr="00B113C2">
        <w:rPr>
          <w:rFonts w:ascii="Times New Roman" w:hAnsi="Times New Roman" w:cs="Times New Roman"/>
        </w:rPr>
        <w:t xml:space="preserve"> (Dz. U.</w:t>
      </w:r>
      <w:r w:rsidR="0049063D">
        <w:rPr>
          <w:rFonts w:ascii="Times New Roman" w:hAnsi="Times New Roman" w:cs="Times New Roman"/>
        </w:rPr>
        <w:t xml:space="preserve"> </w:t>
      </w:r>
      <w:r w:rsidR="00AD503B">
        <w:rPr>
          <w:rFonts w:ascii="Times New Roman" w:hAnsi="Times New Roman" w:cs="Times New Roman"/>
        </w:rPr>
        <w:t xml:space="preserve">z 2017 r. </w:t>
      </w:r>
      <w:r w:rsidR="0049063D">
        <w:rPr>
          <w:rFonts w:ascii="Times New Roman" w:hAnsi="Times New Roman" w:cs="Times New Roman"/>
        </w:rPr>
        <w:t xml:space="preserve">poz. </w:t>
      </w:r>
      <w:r w:rsidR="00AD503B">
        <w:rPr>
          <w:rFonts w:ascii="Times New Roman" w:hAnsi="Times New Roman" w:cs="Times New Roman"/>
        </w:rPr>
        <w:t>2</w:t>
      </w:r>
      <w:r w:rsidR="0049063D">
        <w:rPr>
          <w:rFonts w:ascii="Times New Roman" w:hAnsi="Times New Roman" w:cs="Times New Roman"/>
        </w:rPr>
        <w:t>4</w:t>
      </w:r>
      <w:r w:rsidR="00AD503B">
        <w:rPr>
          <w:rFonts w:ascii="Times New Roman" w:hAnsi="Times New Roman" w:cs="Times New Roman"/>
        </w:rPr>
        <w:t>8</w:t>
      </w:r>
      <w:r w:rsidRPr="00B113C2">
        <w:rPr>
          <w:rFonts w:ascii="Times New Roman" w:hAnsi="Times New Roman" w:cs="Times New Roman"/>
        </w:rPr>
        <w:t>) oraz §</w:t>
      </w:r>
      <w:r w:rsidR="00B113C2">
        <w:rPr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52</w:t>
      </w:r>
      <w:r w:rsidRPr="00544052">
        <w:rPr>
          <w:rFonts w:ascii="Times New Roman" w:hAnsi="Times New Roman" w:cs="Times New Roman"/>
        </w:rPr>
        <w:t xml:space="preserve"> </w:t>
      </w:r>
      <w:r w:rsidR="00CF2CCB" w:rsidRPr="00544052">
        <w:rPr>
          <w:rStyle w:val="Kkursywa"/>
          <w:rFonts w:ascii="Times New Roman" w:hAnsi="Times New Roman" w:cs="Times New Roman"/>
          <w:i w:val="0"/>
        </w:rPr>
        <w:t>uchwały n</w:t>
      </w:r>
      <w:r w:rsidRPr="00544052">
        <w:rPr>
          <w:rStyle w:val="Kkursywa"/>
          <w:rFonts w:ascii="Times New Roman" w:hAnsi="Times New Roman" w:cs="Times New Roman"/>
          <w:i w:val="0"/>
        </w:rPr>
        <w:t>r 190 Rady Ministrów z dnia 29</w:t>
      </w:r>
      <w:r w:rsidR="00B113C2" w:rsidRPr="00544052">
        <w:rPr>
          <w:rStyle w:val="Kkursywa"/>
          <w:rFonts w:ascii="Times New Roman" w:hAnsi="Times New Roman" w:cs="Times New Roman"/>
          <w:i w:val="0"/>
        </w:rPr>
        <w:t xml:space="preserve"> </w:t>
      </w:r>
      <w:r w:rsidRPr="00544052">
        <w:rPr>
          <w:rStyle w:val="Kkursywa"/>
          <w:rFonts w:ascii="Times New Roman" w:hAnsi="Times New Roman" w:cs="Times New Roman"/>
          <w:i w:val="0"/>
        </w:rPr>
        <w:t>października 2013 r. – Regulamin pracy Rady Ministrów</w:t>
      </w:r>
      <w:r w:rsidR="00AD2849">
        <w:rPr>
          <w:rStyle w:val="Kkursywa"/>
          <w:rFonts w:ascii="Times New Roman" w:hAnsi="Times New Roman" w:cs="Times New Roman"/>
          <w:i w:val="0"/>
        </w:rPr>
        <w:t>,</w:t>
      </w:r>
      <w:r w:rsidRPr="00B113C2">
        <w:rPr>
          <w:rStyle w:val="Kkursywa"/>
          <w:rFonts w:ascii="Times New Roman" w:hAnsi="Times New Roman" w:cs="Times New Roman"/>
        </w:rPr>
        <w:t xml:space="preserve"> </w:t>
      </w:r>
      <w:r w:rsidRPr="00B113C2">
        <w:rPr>
          <w:rFonts w:ascii="Times New Roman" w:hAnsi="Times New Roman" w:cs="Times New Roman"/>
        </w:rPr>
        <w:t>został udostępniony w Biuletynie Informacji Publicznej na stronie podmiotowej Rządowego Centrum Legislacji, w serwisie Rządowy Proces Legislacyjny.</w:t>
      </w:r>
    </w:p>
    <w:p w:rsidR="0049063D" w:rsidRPr="0049063D" w:rsidRDefault="001A4218" w:rsidP="001F1B06">
      <w:pPr>
        <w:pStyle w:val="NIEARTTEKSTtekstnieartykuowanynppodstprawnarozplubpreambua"/>
        <w:ind w:firstLine="0"/>
      </w:pPr>
      <w:r w:rsidRPr="00B113C2">
        <w:rPr>
          <w:rFonts w:ascii="Times New Roman" w:hAnsi="Times New Roman" w:cs="Times New Roman"/>
        </w:rPr>
        <w:t>Rozwiązania zawarte w projekcie ustawy nie są sprzeczne z prawem Unii Europejskiej.</w:t>
      </w:r>
    </w:p>
    <w:sectPr w:rsidR="0049063D" w:rsidRPr="0049063D" w:rsidSect="00B113C2">
      <w:footerReference w:type="default" r:id="rId8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197" w:rsidRDefault="00E32197" w:rsidP="001A4218">
      <w:r>
        <w:separator/>
      </w:r>
    </w:p>
  </w:endnote>
  <w:endnote w:type="continuationSeparator" w:id="0">
    <w:p w:rsidR="00E32197" w:rsidRDefault="00E32197" w:rsidP="001A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92676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113C2" w:rsidRPr="00B113C2" w:rsidRDefault="00B113C2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B113C2">
          <w:rPr>
            <w:rFonts w:ascii="Times New Roman" w:hAnsi="Times New Roman"/>
            <w:sz w:val="24"/>
            <w:szCs w:val="24"/>
          </w:rPr>
          <w:fldChar w:fldCharType="begin"/>
        </w:r>
        <w:r w:rsidRPr="00B113C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113C2">
          <w:rPr>
            <w:rFonts w:ascii="Times New Roman" w:hAnsi="Times New Roman"/>
            <w:sz w:val="24"/>
            <w:szCs w:val="24"/>
          </w:rPr>
          <w:fldChar w:fldCharType="separate"/>
        </w:r>
        <w:r w:rsidR="00710504">
          <w:rPr>
            <w:rFonts w:ascii="Times New Roman" w:hAnsi="Times New Roman"/>
            <w:noProof/>
            <w:sz w:val="24"/>
            <w:szCs w:val="24"/>
          </w:rPr>
          <w:t>7</w:t>
        </w:r>
        <w:r w:rsidRPr="00B113C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197" w:rsidRDefault="00E32197" w:rsidP="001A4218">
      <w:r>
        <w:separator/>
      </w:r>
    </w:p>
  </w:footnote>
  <w:footnote w:type="continuationSeparator" w:id="0">
    <w:p w:rsidR="00E32197" w:rsidRDefault="00E32197" w:rsidP="001A4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0CE"/>
    <w:multiLevelType w:val="hybridMultilevel"/>
    <w:tmpl w:val="3162C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62D2D"/>
    <w:multiLevelType w:val="hybridMultilevel"/>
    <w:tmpl w:val="AA400B24"/>
    <w:lvl w:ilvl="0" w:tplc="52448D0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CB36838"/>
    <w:multiLevelType w:val="hybridMultilevel"/>
    <w:tmpl w:val="23C0E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18"/>
    <w:rsid w:val="0000009E"/>
    <w:rsid w:val="0000115C"/>
    <w:rsid w:val="00007FCA"/>
    <w:rsid w:val="00011F29"/>
    <w:rsid w:val="0001315F"/>
    <w:rsid w:val="000261EE"/>
    <w:rsid w:val="0003082C"/>
    <w:rsid w:val="000312FE"/>
    <w:rsid w:val="00060371"/>
    <w:rsid w:val="00074AEE"/>
    <w:rsid w:val="000837F1"/>
    <w:rsid w:val="000A20CC"/>
    <w:rsid w:val="000A45C7"/>
    <w:rsid w:val="000C3DC1"/>
    <w:rsid w:val="000D476F"/>
    <w:rsid w:val="000D79E2"/>
    <w:rsid w:val="000E2E8C"/>
    <w:rsid w:val="000E34F3"/>
    <w:rsid w:val="000F037F"/>
    <w:rsid w:val="0010067A"/>
    <w:rsid w:val="00103001"/>
    <w:rsid w:val="00103EC4"/>
    <w:rsid w:val="0010766E"/>
    <w:rsid w:val="00143517"/>
    <w:rsid w:val="0015018D"/>
    <w:rsid w:val="001517B5"/>
    <w:rsid w:val="00160455"/>
    <w:rsid w:val="00161FC2"/>
    <w:rsid w:val="001657D5"/>
    <w:rsid w:val="00197B11"/>
    <w:rsid w:val="001A033B"/>
    <w:rsid w:val="001A4218"/>
    <w:rsid w:val="001A6057"/>
    <w:rsid w:val="001C0BF6"/>
    <w:rsid w:val="001D0E21"/>
    <w:rsid w:val="001F1B06"/>
    <w:rsid w:val="001F2FBA"/>
    <w:rsid w:val="00201152"/>
    <w:rsid w:val="00217591"/>
    <w:rsid w:val="002204BF"/>
    <w:rsid w:val="00220A07"/>
    <w:rsid w:val="0023233F"/>
    <w:rsid w:val="00235D9C"/>
    <w:rsid w:val="0023778E"/>
    <w:rsid w:val="00245E10"/>
    <w:rsid w:val="002470C8"/>
    <w:rsid w:val="002513C7"/>
    <w:rsid w:val="0025412E"/>
    <w:rsid w:val="002579CC"/>
    <w:rsid w:val="002708F2"/>
    <w:rsid w:val="00274D08"/>
    <w:rsid w:val="0028272B"/>
    <w:rsid w:val="00290B5E"/>
    <w:rsid w:val="00290E70"/>
    <w:rsid w:val="00291C58"/>
    <w:rsid w:val="0029613E"/>
    <w:rsid w:val="002C0CDE"/>
    <w:rsid w:val="002E35DC"/>
    <w:rsid w:val="0030081B"/>
    <w:rsid w:val="00303E06"/>
    <w:rsid w:val="003040B9"/>
    <w:rsid w:val="0031562E"/>
    <w:rsid w:val="003166DA"/>
    <w:rsid w:val="003177F9"/>
    <w:rsid w:val="00341A3B"/>
    <w:rsid w:val="00363521"/>
    <w:rsid w:val="00380083"/>
    <w:rsid w:val="00385AD9"/>
    <w:rsid w:val="003A32FE"/>
    <w:rsid w:val="003A3359"/>
    <w:rsid w:val="003A7E92"/>
    <w:rsid w:val="003D6210"/>
    <w:rsid w:val="003E4384"/>
    <w:rsid w:val="003E4959"/>
    <w:rsid w:val="003E70BC"/>
    <w:rsid w:val="003F1097"/>
    <w:rsid w:val="004047DF"/>
    <w:rsid w:val="00406515"/>
    <w:rsid w:val="004106E0"/>
    <w:rsid w:val="004368D8"/>
    <w:rsid w:val="00442E77"/>
    <w:rsid w:val="0044649B"/>
    <w:rsid w:val="004574C9"/>
    <w:rsid w:val="00457847"/>
    <w:rsid w:val="004658C1"/>
    <w:rsid w:val="00466646"/>
    <w:rsid w:val="0049007F"/>
    <w:rsid w:val="0049063D"/>
    <w:rsid w:val="0049131E"/>
    <w:rsid w:val="004930E3"/>
    <w:rsid w:val="004A47B5"/>
    <w:rsid w:val="004B3E5D"/>
    <w:rsid w:val="004B4020"/>
    <w:rsid w:val="004D440F"/>
    <w:rsid w:val="004D4C0F"/>
    <w:rsid w:val="005129D4"/>
    <w:rsid w:val="00522F28"/>
    <w:rsid w:val="005267DF"/>
    <w:rsid w:val="00531BB6"/>
    <w:rsid w:val="00537C75"/>
    <w:rsid w:val="00544052"/>
    <w:rsid w:val="00544927"/>
    <w:rsid w:val="00552E44"/>
    <w:rsid w:val="00572569"/>
    <w:rsid w:val="00592C74"/>
    <w:rsid w:val="005965C6"/>
    <w:rsid w:val="005A0A8C"/>
    <w:rsid w:val="005B67ED"/>
    <w:rsid w:val="005C164D"/>
    <w:rsid w:val="005C30B3"/>
    <w:rsid w:val="005D4E7F"/>
    <w:rsid w:val="005E3641"/>
    <w:rsid w:val="005E73A6"/>
    <w:rsid w:val="00632DD6"/>
    <w:rsid w:val="00644F91"/>
    <w:rsid w:val="006565CA"/>
    <w:rsid w:val="00656A53"/>
    <w:rsid w:val="00666B06"/>
    <w:rsid w:val="0067008D"/>
    <w:rsid w:val="00674F46"/>
    <w:rsid w:val="00676C3C"/>
    <w:rsid w:val="00681480"/>
    <w:rsid w:val="006864B3"/>
    <w:rsid w:val="006902B5"/>
    <w:rsid w:val="006939CA"/>
    <w:rsid w:val="006A7CAE"/>
    <w:rsid w:val="006B1E88"/>
    <w:rsid w:val="006D1AC8"/>
    <w:rsid w:val="006E4D3C"/>
    <w:rsid w:val="006F495C"/>
    <w:rsid w:val="007002FA"/>
    <w:rsid w:val="00710504"/>
    <w:rsid w:val="00710B1F"/>
    <w:rsid w:val="00721B07"/>
    <w:rsid w:val="00736482"/>
    <w:rsid w:val="0074227C"/>
    <w:rsid w:val="007550ED"/>
    <w:rsid w:val="00755962"/>
    <w:rsid w:val="00755AEC"/>
    <w:rsid w:val="0076319A"/>
    <w:rsid w:val="00785A96"/>
    <w:rsid w:val="00791F66"/>
    <w:rsid w:val="007C0B67"/>
    <w:rsid w:val="007E2790"/>
    <w:rsid w:val="007E4D8E"/>
    <w:rsid w:val="007E7BF8"/>
    <w:rsid w:val="007F456E"/>
    <w:rsid w:val="00804AFF"/>
    <w:rsid w:val="00806789"/>
    <w:rsid w:val="00812151"/>
    <w:rsid w:val="00816C24"/>
    <w:rsid w:val="00822D82"/>
    <w:rsid w:val="00827D18"/>
    <w:rsid w:val="00832BA1"/>
    <w:rsid w:val="00843EFA"/>
    <w:rsid w:val="008446B9"/>
    <w:rsid w:val="00846E2B"/>
    <w:rsid w:val="008525A8"/>
    <w:rsid w:val="00852701"/>
    <w:rsid w:val="00853D94"/>
    <w:rsid w:val="00857B36"/>
    <w:rsid w:val="0086705E"/>
    <w:rsid w:val="008806F0"/>
    <w:rsid w:val="00886EB5"/>
    <w:rsid w:val="008A29FC"/>
    <w:rsid w:val="008E0E0B"/>
    <w:rsid w:val="008E329C"/>
    <w:rsid w:val="008E5D65"/>
    <w:rsid w:val="008F14AA"/>
    <w:rsid w:val="008F2133"/>
    <w:rsid w:val="008F4308"/>
    <w:rsid w:val="008F6867"/>
    <w:rsid w:val="00913559"/>
    <w:rsid w:val="00921FED"/>
    <w:rsid w:val="00923931"/>
    <w:rsid w:val="00926790"/>
    <w:rsid w:val="00927149"/>
    <w:rsid w:val="009303D4"/>
    <w:rsid w:val="00931959"/>
    <w:rsid w:val="00937B60"/>
    <w:rsid w:val="009433F7"/>
    <w:rsid w:val="00945A07"/>
    <w:rsid w:val="00945D4F"/>
    <w:rsid w:val="0096718B"/>
    <w:rsid w:val="0097103D"/>
    <w:rsid w:val="00972959"/>
    <w:rsid w:val="0098046B"/>
    <w:rsid w:val="00986105"/>
    <w:rsid w:val="00992311"/>
    <w:rsid w:val="009B0146"/>
    <w:rsid w:val="009C5A99"/>
    <w:rsid w:val="009D0D0E"/>
    <w:rsid w:val="009E1202"/>
    <w:rsid w:val="009F0865"/>
    <w:rsid w:val="00A00367"/>
    <w:rsid w:val="00A01755"/>
    <w:rsid w:val="00A02DFA"/>
    <w:rsid w:val="00A03289"/>
    <w:rsid w:val="00A1677E"/>
    <w:rsid w:val="00A255F6"/>
    <w:rsid w:val="00A35613"/>
    <w:rsid w:val="00A371F4"/>
    <w:rsid w:val="00A3771E"/>
    <w:rsid w:val="00A37FBF"/>
    <w:rsid w:val="00A414DA"/>
    <w:rsid w:val="00A4318A"/>
    <w:rsid w:val="00A50B31"/>
    <w:rsid w:val="00A53663"/>
    <w:rsid w:val="00A555D9"/>
    <w:rsid w:val="00AA25E4"/>
    <w:rsid w:val="00AA29CA"/>
    <w:rsid w:val="00AA4338"/>
    <w:rsid w:val="00AB64B2"/>
    <w:rsid w:val="00AB7E5A"/>
    <w:rsid w:val="00AC7351"/>
    <w:rsid w:val="00AD2849"/>
    <w:rsid w:val="00AD503B"/>
    <w:rsid w:val="00AD52EF"/>
    <w:rsid w:val="00AD625D"/>
    <w:rsid w:val="00AE657E"/>
    <w:rsid w:val="00AF4BA0"/>
    <w:rsid w:val="00B003A8"/>
    <w:rsid w:val="00B03D8A"/>
    <w:rsid w:val="00B0758D"/>
    <w:rsid w:val="00B113C2"/>
    <w:rsid w:val="00B16F83"/>
    <w:rsid w:val="00B3163D"/>
    <w:rsid w:val="00B448A2"/>
    <w:rsid w:val="00B44977"/>
    <w:rsid w:val="00B54EC5"/>
    <w:rsid w:val="00B70B8A"/>
    <w:rsid w:val="00B90862"/>
    <w:rsid w:val="00B96177"/>
    <w:rsid w:val="00B97CB0"/>
    <w:rsid w:val="00BA1454"/>
    <w:rsid w:val="00BE2B74"/>
    <w:rsid w:val="00BF13FA"/>
    <w:rsid w:val="00BF366E"/>
    <w:rsid w:val="00BF3CCA"/>
    <w:rsid w:val="00BF58E2"/>
    <w:rsid w:val="00C1425D"/>
    <w:rsid w:val="00C239F9"/>
    <w:rsid w:val="00C322ED"/>
    <w:rsid w:val="00C35E3C"/>
    <w:rsid w:val="00C42CC2"/>
    <w:rsid w:val="00C479ED"/>
    <w:rsid w:val="00C533A6"/>
    <w:rsid w:val="00C554DB"/>
    <w:rsid w:val="00C66550"/>
    <w:rsid w:val="00C678BC"/>
    <w:rsid w:val="00CA1CA4"/>
    <w:rsid w:val="00CB0B19"/>
    <w:rsid w:val="00CB185E"/>
    <w:rsid w:val="00CC4386"/>
    <w:rsid w:val="00CE10A2"/>
    <w:rsid w:val="00CE6701"/>
    <w:rsid w:val="00CF2CCB"/>
    <w:rsid w:val="00CF5BD9"/>
    <w:rsid w:val="00D05574"/>
    <w:rsid w:val="00D1504F"/>
    <w:rsid w:val="00D15648"/>
    <w:rsid w:val="00D412A2"/>
    <w:rsid w:val="00D45718"/>
    <w:rsid w:val="00D63611"/>
    <w:rsid w:val="00D6435A"/>
    <w:rsid w:val="00D6585B"/>
    <w:rsid w:val="00D66BF6"/>
    <w:rsid w:val="00D7469E"/>
    <w:rsid w:val="00DC20A6"/>
    <w:rsid w:val="00DC7343"/>
    <w:rsid w:val="00DD00C4"/>
    <w:rsid w:val="00DD57E5"/>
    <w:rsid w:val="00DD64BB"/>
    <w:rsid w:val="00DF2CF6"/>
    <w:rsid w:val="00E10D9F"/>
    <w:rsid w:val="00E1321F"/>
    <w:rsid w:val="00E13FF8"/>
    <w:rsid w:val="00E32197"/>
    <w:rsid w:val="00E511C7"/>
    <w:rsid w:val="00E5434B"/>
    <w:rsid w:val="00E54758"/>
    <w:rsid w:val="00E54925"/>
    <w:rsid w:val="00E664B2"/>
    <w:rsid w:val="00E67379"/>
    <w:rsid w:val="00E75792"/>
    <w:rsid w:val="00E76BE9"/>
    <w:rsid w:val="00E800B6"/>
    <w:rsid w:val="00E8143E"/>
    <w:rsid w:val="00E8319E"/>
    <w:rsid w:val="00E875C7"/>
    <w:rsid w:val="00E94A53"/>
    <w:rsid w:val="00E94B96"/>
    <w:rsid w:val="00E95097"/>
    <w:rsid w:val="00EA7E64"/>
    <w:rsid w:val="00ED6A0C"/>
    <w:rsid w:val="00ED7403"/>
    <w:rsid w:val="00EE38E0"/>
    <w:rsid w:val="00EF091B"/>
    <w:rsid w:val="00F06138"/>
    <w:rsid w:val="00F14932"/>
    <w:rsid w:val="00F25DC1"/>
    <w:rsid w:val="00F25ECB"/>
    <w:rsid w:val="00F261E3"/>
    <w:rsid w:val="00F26AB6"/>
    <w:rsid w:val="00F32DC5"/>
    <w:rsid w:val="00F33519"/>
    <w:rsid w:val="00F35429"/>
    <w:rsid w:val="00F61592"/>
    <w:rsid w:val="00F72519"/>
    <w:rsid w:val="00F73A51"/>
    <w:rsid w:val="00F73CA1"/>
    <w:rsid w:val="00F776F9"/>
    <w:rsid w:val="00F93F2B"/>
    <w:rsid w:val="00F9622A"/>
    <w:rsid w:val="00FA4064"/>
    <w:rsid w:val="00FA62BB"/>
    <w:rsid w:val="00FD2523"/>
    <w:rsid w:val="00FD2CD6"/>
    <w:rsid w:val="00FE3A7F"/>
    <w:rsid w:val="00FF0433"/>
    <w:rsid w:val="00FF0E0E"/>
    <w:rsid w:val="00FF1F35"/>
    <w:rsid w:val="00FF40F9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Calibri" w:hAnsi="Times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1A4218"/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66E"/>
    <w:pPr>
      <w:spacing w:after="160" w:line="259" w:lineRule="auto"/>
      <w:ind w:left="720"/>
      <w:contextualSpacing/>
    </w:p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F366E"/>
    <w:pPr>
      <w:spacing w:line="360" w:lineRule="auto"/>
      <w:ind w:left="1497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BF366E"/>
    <w:pPr>
      <w:spacing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LITwPKTzmczciwsplitwpktartykuempunktem">
    <w:name w:val="Z/CZ_WSP_LIT_w_PKT – zm. części wsp. lit. w pkt artykułem (punktem)"/>
    <w:basedOn w:val="Normalny"/>
    <w:next w:val="Normalny"/>
    <w:uiPriority w:val="35"/>
    <w:qFormat/>
    <w:rsid w:val="00BF366E"/>
    <w:pPr>
      <w:spacing w:line="360" w:lineRule="auto"/>
      <w:ind w:left="1021"/>
      <w:jc w:val="both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2TIRpodwjnytiret">
    <w:name w:val="2TIR – podwójny tiret"/>
    <w:basedOn w:val="Normalny"/>
    <w:uiPriority w:val="73"/>
    <w:qFormat/>
    <w:rsid w:val="00BF366E"/>
    <w:pPr>
      <w:spacing w:line="360" w:lineRule="auto"/>
      <w:ind w:left="1780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BF366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Normalny"/>
    <w:next w:val="Normalny"/>
    <w:uiPriority w:val="36"/>
    <w:qFormat/>
    <w:rsid w:val="00BF366E"/>
    <w:pPr>
      <w:spacing w:line="360" w:lineRule="auto"/>
      <w:ind w:left="14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LITzmtirwlitartykuempunktem">
    <w:name w:val="Z/TIR_w_LIT – zm. tir. w lit. artykułem (punktem)"/>
    <w:basedOn w:val="Normalny"/>
    <w:uiPriority w:val="33"/>
    <w:qFormat/>
    <w:rsid w:val="00BF366E"/>
    <w:pPr>
      <w:spacing w:line="360" w:lineRule="auto"/>
      <w:ind w:left="138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TIRwLITzmczciwsptirwlitartykuempunktem">
    <w:name w:val="Z/CZ_WSP_TIR_w_LIT – zm. części wsp. tir. w lit. artykułem (punktem)"/>
    <w:basedOn w:val="Normalny"/>
    <w:next w:val="Normalny"/>
    <w:uiPriority w:val="36"/>
    <w:qFormat/>
    <w:rsid w:val="00BF366E"/>
    <w:pPr>
      <w:spacing w:line="360" w:lineRule="auto"/>
      <w:ind w:left="98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F366E"/>
    <w:pPr>
      <w:spacing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F366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BF366E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F366E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F366E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F366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F366E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F366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F366E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F366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F366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F366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F366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F366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F366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F366E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F366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F366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F366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F366E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Normalny"/>
    <w:uiPriority w:val="38"/>
    <w:qFormat/>
    <w:rsid w:val="00BF366E"/>
    <w:pPr>
      <w:spacing w:line="360" w:lineRule="auto"/>
      <w:ind w:left="510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Normalny"/>
    <w:uiPriority w:val="28"/>
    <w:qFormat/>
    <w:rsid w:val="00BF366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F366E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F366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F366E"/>
    <w:pPr>
      <w:ind w:left="510"/>
    </w:pPr>
  </w:style>
  <w:style w:type="paragraph" w:customStyle="1" w:styleId="ZZLITzmianazmlit">
    <w:name w:val="ZZ/LIT – zmiana zm. lit."/>
    <w:basedOn w:val="Normalny"/>
    <w:uiPriority w:val="67"/>
    <w:qFormat/>
    <w:rsid w:val="00BF366E"/>
    <w:pPr>
      <w:spacing w:line="360" w:lineRule="auto"/>
      <w:ind w:left="2370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TIRzmianazmtir">
    <w:name w:val="ZZ/TIR – zmiana zm. tir."/>
    <w:basedOn w:val="ZZLITzmianazmlit"/>
    <w:uiPriority w:val="67"/>
    <w:qFormat/>
    <w:rsid w:val="00BF366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BF366E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F366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F366E"/>
    <w:pPr>
      <w:ind w:left="1497"/>
    </w:pPr>
  </w:style>
  <w:style w:type="paragraph" w:customStyle="1" w:styleId="ZZCZWSPPKTzmianazmczciwsppkt">
    <w:name w:val="ZZ/CZ_WSP_PKT – zmiana. zm. części wsp. pkt"/>
    <w:basedOn w:val="Normalny"/>
    <w:next w:val="ZPKTzmpktartykuempunktem"/>
    <w:uiPriority w:val="68"/>
    <w:qFormat/>
    <w:rsid w:val="00BF366E"/>
    <w:pPr>
      <w:suppressAutoHyphens/>
      <w:autoSpaceDE w:val="0"/>
      <w:autoSpaceDN w:val="0"/>
      <w:adjustRightInd w:val="0"/>
      <w:spacing w:line="360" w:lineRule="auto"/>
      <w:ind w:left="1894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LITLITzmlitliter">
    <w:name w:val="Z_LIT/LIT – zm. lit. literą"/>
    <w:basedOn w:val="LITlitera"/>
    <w:uiPriority w:val="48"/>
    <w:qFormat/>
    <w:rsid w:val="00BF366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F366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F366E"/>
  </w:style>
  <w:style w:type="paragraph" w:customStyle="1" w:styleId="ZZCZWSPLITwPKTzmianazmczciwsplitwpkt">
    <w:name w:val="ZZ/CZ_WSP_LIT_w_PKT – zmiana zm. części wsp. lit. w pkt"/>
    <w:basedOn w:val="Normalny"/>
    <w:uiPriority w:val="69"/>
    <w:qFormat/>
    <w:rsid w:val="00BF366E"/>
    <w:pPr>
      <w:spacing w:line="360" w:lineRule="auto"/>
      <w:ind w:left="2404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BF366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F366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F366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F366E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BF366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F366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F366E"/>
    <w:pPr>
      <w:ind w:left="1780"/>
    </w:pPr>
  </w:style>
  <w:style w:type="paragraph" w:customStyle="1" w:styleId="ZZCZWSPTIRwPKTzmianazmczciwsptirwpkt">
    <w:name w:val="ZZ/CZ_WSP_TIR_w_PKT – zmiana zm. części wsp. tir. w pkt"/>
    <w:basedOn w:val="Normalny"/>
    <w:uiPriority w:val="70"/>
    <w:qFormat/>
    <w:rsid w:val="00BF366E"/>
    <w:pPr>
      <w:spacing w:line="360" w:lineRule="auto"/>
      <w:ind w:left="288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TIRwLITzmianazmtirwlit">
    <w:name w:val="ZZ/TIR_w_LIT – zmiana zm. tir. w lit."/>
    <w:basedOn w:val="ZZTIRzmianazmtir"/>
    <w:uiPriority w:val="67"/>
    <w:qFormat/>
    <w:rsid w:val="00BF366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F366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F366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F366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F366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F366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F366E"/>
  </w:style>
  <w:style w:type="paragraph" w:customStyle="1" w:styleId="ZTIR2TIRzmpodwtirtiret">
    <w:name w:val="Z_TIR/2TIR – zm. podw. tir. tiret"/>
    <w:basedOn w:val="TIRtiret"/>
    <w:uiPriority w:val="78"/>
    <w:qFormat/>
    <w:rsid w:val="00BF366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F366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F366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F366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F366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F366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F366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F366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F366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F366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F366E"/>
    <w:pPr>
      <w:ind w:left="2256"/>
    </w:pPr>
  </w:style>
  <w:style w:type="paragraph" w:customStyle="1" w:styleId="ZZ2TIRwTIRzmianazmpodwtirwtir">
    <w:name w:val="ZZ/2TIR_w_TIR – zmiana zm. podw. tir. w tir."/>
    <w:basedOn w:val="Normalny"/>
    <w:uiPriority w:val="93"/>
    <w:qFormat/>
    <w:rsid w:val="00BF366E"/>
    <w:pPr>
      <w:spacing w:line="360" w:lineRule="auto"/>
      <w:ind w:left="2688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F366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F366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F366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F366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F366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F366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F366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F366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F366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F366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F366E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F366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F366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F366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F366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F366E"/>
    <w:pPr>
      <w:ind w:left="2404"/>
    </w:pPr>
  </w:style>
  <w:style w:type="paragraph" w:customStyle="1" w:styleId="ODNONIKtreodnonika">
    <w:name w:val="ODNOŚNIK – treść odnośnika"/>
    <w:uiPriority w:val="19"/>
    <w:qFormat/>
    <w:rsid w:val="00BF366E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F366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F366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F366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F366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F366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F366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F366E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F366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F366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F366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F366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Normalny"/>
    <w:uiPriority w:val="37"/>
    <w:qFormat/>
    <w:rsid w:val="00BF366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Normalny"/>
    <w:uiPriority w:val="75"/>
    <w:qFormat/>
    <w:rsid w:val="00BF366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F366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F366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F366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Normalny"/>
    <w:uiPriority w:val="75"/>
    <w:qFormat/>
    <w:rsid w:val="00BF366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Normalny"/>
    <w:uiPriority w:val="94"/>
    <w:qFormat/>
    <w:rsid w:val="00BF366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F366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F366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F366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F366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F366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F366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F366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F366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F366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F366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F366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F366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F366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F366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F366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F366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F366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F366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F366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F366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F366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F366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F366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F366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F366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F366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F366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F366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F366E"/>
  </w:style>
  <w:style w:type="paragraph" w:customStyle="1" w:styleId="ZZUSTzmianazmust">
    <w:name w:val="ZZ/UST(§) – zmiana zm. ust. (§)"/>
    <w:basedOn w:val="ZZARTzmianazmart"/>
    <w:uiPriority w:val="65"/>
    <w:qFormat/>
    <w:rsid w:val="00BF366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F366E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F366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F366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F366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F366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Normalny"/>
    <w:uiPriority w:val="64"/>
    <w:qFormat/>
    <w:rsid w:val="00BF366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F366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F366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F366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F366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F366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F366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F366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F366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F366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F366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F366E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F366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F366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F366E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F366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F366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F366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F366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F366E"/>
  </w:style>
  <w:style w:type="paragraph" w:customStyle="1" w:styleId="TEKSTZacznikido">
    <w:name w:val="TEKST&quot;Załącznik(i) do ...&quot;"/>
    <w:uiPriority w:val="28"/>
    <w:qFormat/>
    <w:rsid w:val="00BF366E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F366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F366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F366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F366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F366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F366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F366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F366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F366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F366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F366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F366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F366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F366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F366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F366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F366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F366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F366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F366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F366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F366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F366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F366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F366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F366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F366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F366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F366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F366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F366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Normalny"/>
    <w:uiPriority w:val="44"/>
    <w:qFormat/>
    <w:rsid w:val="00BF366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F366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Normalny"/>
    <w:uiPriority w:val="45"/>
    <w:qFormat/>
    <w:rsid w:val="00BF366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F366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Normalny"/>
    <w:uiPriority w:val="54"/>
    <w:qFormat/>
    <w:rsid w:val="00BF366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F366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Normalny"/>
    <w:uiPriority w:val="54"/>
    <w:qFormat/>
    <w:rsid w:val="00BF366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F366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Normalny"/>
    <w:uiPriority w:val="81"/>
    <w:qFormat/>
    <w:rsid w:val="00BF366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F366E"/>
    <w:pPr>
      <w:ind w:left="1780"/>
    </w:pPr>
  </w:style>
  <w:style w:type="character" w:customStyle="1" w:styleId="IGindeksgrny">
    <w:name w:val="_IG_ – indeks górny"/>
    <w:uiPriority w:val="2"/>
    <w:qFormat/>
    <w:rsid w:val="00BF366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BF366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BF366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BF366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BF366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BF366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BF366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BF366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BF366E"/>
    <w:rPr>
      <w:b/>
    </w:rPr>
  </w:style>
  <w:style w:type="character" w:customStyle="1" w:styleId="Kkursywa">
    <w:name w:val="_K_ – kursywa"/>
    <w:uiPriority w:val="1"/>
    <w:qFormat/>
    <w:rsid w:val="00BF366E"/>
    <w:rPr>
      <w:i/>
    </w:rPr>
  </w:style>
  <w:style w:type="character" w:customStyle="1" w:styleId="PKpogrubieniekursywa">
    <w:name w:val="_P_K_ – pogrubienie kursywa"/>
    <w:uiPriority w:val="1"/>
    <w:qFormat/>
    <w:rsid w:val="00BF366E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BF366E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BF366E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BF366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BF366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F366E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F366E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F366E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F366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F366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F366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F366E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F366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F366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F366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F366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F366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F366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F366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F366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F366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F366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F366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F366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F366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F366E"/>
    <w:pPr>
      <w:ind w:left="1780"/>
    </w:pPr>
  </w:style>
  <w:style w:type="character" w:styleId="Odwoanieprzypisudolnego">
    <w:name w:val="footnote reference"/>
    <w:uiPriority w:val="99"/>
    <w:semiHidden/>
    <w:rsid w:val="001A421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A4218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1A4218"/>
    <w:rPr>
      <w:rFonts w:eastAsia="Times New Roman"/>
      <w:kern w:val="1"/>
      <w:lang w:val="x-none" w:eastAsia="ar-SA"/>
    </w:rPr>
  </w:style>
  <w:style w:type="character" w:styleId="Hipercze">
    <w:name w:val="Hyperlink"/>
    <w:uiPriority w:val="99"/>
    <w:semiHidden/>
    <w:unhideWhenUsed/>
    <w:rsid w:val="001A4218"/>
    <w:rPr>
      <w:color w:val="0000FF"/>
      <w:u w:val="single"/>
    </w:rPr>
  </w:style>
  <w:style w:type="character" w:customStyle="1" w:styleId="tabulatory">
    <w:name w:val="tabulatory"/>
    <w:basedOn w:val="Domylnaczcionkaakapitu"/>
    <w:rsid w:val="00F14932"/>
  </w:style>
  <w:style w:type="character" w:customStyle="1" w:styleId="luchili">
    <w:name w:val="luc_hili"/>
    <w:basedOn w:val="Domylnaczcionkaakapitu"/>
    <w:rsid w:val="004B3E5D"/>
  </w:style>
  <w:style w:type="paragraph" w:styleId="Stopka">
    <w:name w:val="footer"/>
    <w:basedOn w:val="Normalny"/>
    <w:link w:val="StopkaZnak"/>
    <w:uiPriority w:val="99"/>
    <w:unhideWhenUsed/>
    <w:rsid w:val="00EF09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091B"/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61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10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Calibri" w:hAnsi="Times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1A4218"/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66E"/>
    <w:pPr>
      <w:spacing w:after="160" w:line="259" w:lineRule="auto"/>
      <w:ind w:left="720"/>
      <w:contextualSpacing/>
    </w:p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F366E"/>
    <w:pPr>
      <w:spacing w:line="360" w:lineRule="auto"/>
      <w:ind w:left="1497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BF366E"/>
    <w:pPr>
      <w:spacing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LITwPKTzmczciwsplitwpktartykuempunktem">
    <w:name w:val="Z/CZ_WSP_LIT_w_PKT – zm. części wsp. lit. w pkt artykułem (punktem)"/>
    <w:basedOn w:val="Normalny"/>
    <w:next w:val="Normalny"/>
    <w:uiPriority w:val="35"/>
    <w:qFormat/>
    <w:rsid w:val="00BF366E"/>
    <w:pPr>
      <w:spacing w:line="360" w:lineRule="auto"/>
      <w:ind w:left="1021"/>
      <w:jc w:val="both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2TIRpodwjnytiret">
    <w:name w:val="2TIR – podwójny tiret"/>
    <w:basedOn w:val="Normalny"/>
    <w:uiPriority w:val="73"/>
    <w:qFormat/>
    <w:rsid w:val="00BF366E"/>
    <w:pPr>
      <w:spacing w:line="360" w:lineRule="auto"/>
      <w:ind w:left="1780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BF366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Normalny"/>
    <w:next w:val="Normalny"/>
    <w:uiPriority w:val="36"/>
    <w:qFormat/>
    <w:rsid w:val="00BF366E"/>
    <w:pPr>
      <w:spacing w:line="360" w:lineRule="auto"/>
      <w:ind w:left="14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LITzmtirwlitartykuempunktem">
    <w:name w:val="Z/TIR_w_LIT – zm. tir. w lit. artykułem (punktem)"/>
    <w:basedOn w:val="Normalny"/>
    <w:uiPriority w:val="33"/>
    <w:qFormat/>
    <w:rsid w:val="00BF366E"/>
    <w:pPr>
      <w:spacing w:line="360" w:lineRule="auto"/>
      <w:ind w:left="138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TIRwLITzmczciwsptirwlitartykuempunktem">
    <w:name w:val="Z/CZ_WSP_TIR_w_LIT – zm. części wsp. tir. w lit. artykułem (punktem)"/>
    <w:basedOn w:val="Normalny"/>
    <w:next w:val="Normalny"/>
    <w:uiPriority w:val="36"/>
    <w:qFormat/>
    <w:rsid w:val="00BF366E"/>
    <w:pPr>
      <w:spacing w:line="360" w:lineRule="auto"/>
      <w:ind w:left="98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F366E"/>
    <w:pPr>
      <w:spacing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F366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BF366E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F366E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F366E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F366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F366E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F366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F366E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F366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F366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F366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F366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F366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F366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F366E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F366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F366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F366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F366E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Normalny"/>
    <w:uiPriority w:val="38"/>
    <w:qFormat/>
    <w:rsid w:val="00BF366E"/>
    <w:pPr>
      <w:spacing w:line="360" w:lineRule="auto"/>
      <w:ind w:left="510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Normalny"/>
    <w:uiPriority w:val="28"/>
    <w:qFormat/>
    <w:rsid w:val="00BF366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F366E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F366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F366E"/>
    <w:pPr>
      <w:ind w:left="510"/>
    </w:pPr>
  </w:style>
  <w:style w:type="paragraph" w:customStyle="1" w:styleId="ZZLITzmianazmlit">
    <w:name w:val="ZZ/LIT – zmiana zm. lit."/>
    <w:basedOn w:val="Normalny"/>
    <w:uiPriority w:val="67"/>
    <w:qFormat/>
    <w:rsid w:val="00BF366E"/>
    <w:pPr>
      <w:spacing w:line="360" w:lineRule="auto"/>
      <w:ind w:left="2370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TIRzmianazmtir">
    <w:name w:val="ZZ/TIR – zmiana zm. tir."/>
    <w:basedOn w:val="ZZLITzmianazmlit"/>
    <w:uiPriority w:val="67"/>
    <w:qFormat/>
    <w:rsid w:val="00BF366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BF366E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F366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F366E"/>
    <w:pPr>
      <w:ind w:left="1497"/>
    </w:pPr>
  </w:style>
  <w:style w:type="paragraph" w:customStyle="1" w:styleId="ZZCZWSPPKTzmianazmczciwsppkt">
    <w:name w:val="ZZ/CZ_WSP_PKT – zmiana. zm. części wsp. pkt"/>
    <w:basedOn w:val="Normalny"/>
    <w:next w:val="ZPKTzmpktartykuempunktem"/>
    <w:uiPriority w:val="68"/>
    <w:qFormat/>
    <w:rsid w:val="00BF366E"/>
    <w:pPr>
      <w:suppressAutoHyphens/>
      <w:autoSpaceDE w:val="0"/>
      <w:autoSpaceDN w:val="0"/>
      <w:adjustRightInd w:val="0"/>
      <w:spacing w:line="360" w:lineRule="auto"/>
      <w:ind w:left="1894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LITLITzmlitliter">
    <w:name w:val="Z_LIT/LIT – zm. lit. literą"/>
    <w:basedOn w:val="LITlitera"/>
    <w:uiPriority w:val="48"/>
    <w:qFormat/>
    <w:rsid w:val="00BF366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F366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F366E"/>
  </w:style>
  <w:style w:type="paragraph" w:customStyle="1" w:styleId="ZZCZWSPLITwPKTzmianazmczciwsplitwpkt">
    <w:name w:val="ZZ/CZ_WSP_LIT_w_PKT – zmiana zm. części wsp. lit. w pkt"/>
    <w:basedOn w:val="Normalny"/>
    <w:uiPriority w:val="69"/>
    <w:qFormat/>
    <w:rsid w:val="00BF366E"/>
    <w:pPr>
      <w:spacing w:line="360" w:lineRule="auto"/>
      <w:ind w:left="2404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BF366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F366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F366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F366E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BF366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F366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F366E"/>
    <w:pPr>
      <w:ind w:left="1780"/>
    </w:pPr>
  </w:style>
  <w:style w:type="paragraph" w:customStyle="1" w:styleId="ZZCZWSPTIRwPKTzmianazmczciwsptirwpkt">
    <w:name w:val="ZZ/CZ_WSP_TIR_w_PKT – zmiana zm. części wsp. tir. w pkt"/>
    <w:basedOn w:val="Normalny"/>
    <w:uiPriority w:val="70"/>
    <w:qFormat/>
    <w:rsid w:val="00BF366E"/>
    <w:pPr>
      <w:spacing w:line="360" w:lineRule="auto"/>
      <w:ind w:left="288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TIRwLITzmianazmtirwlit">
    <w:name w:val="ZZ/TIR_w_LIT – zmiana zm. tir. w lit."/>
    <w:basedOn w:val="ZZTIRzmianazmtir"/>
    <w:uiPriority w:val="67"/>
    <w:qFormat/>
    <w:rsid w:val="00BF366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F366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F366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F366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F366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F366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F366E"/>
  </w:style>
  <w:style w:type="paragraph" w:customStyle="1" w:styleId="ZTIR2TIRzmpodwtirtiret">
    <w:name w:val="Z_TIR/2TIR – zm. podw. tir. tiret"/>
    <w:basedOn w:val="TIRtiret"/>
    <w:uiPriority w:val="78"/>
    <w:qFormat/>
    <w:rsid w:val="00BF366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F366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F366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F366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F366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F366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F366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F366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F366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F366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F366E"/>
    <w:pPr>
      <w:ind w:left="2256"/>
    </w:pPr>
  </w:style>
  <w:style w:type="paragraph" w:customStyle="1" w:styleId="ZZ2TIRwTIRzmianazmpodwtirwtir">
    <w:name w:val="ZZ/2TIR_w_TIR – zmiana zm. podw. tir. w tir."/>
    <w:basedOn w:val="Normalny"/>
    <w:uiPriority w:val="93"/>
    <w:qFormat/>
    <w:rsid w:val="00BF366E"/>
    <w:pPr>
      <w:spacing w:line="360" w:lineRule="auto"/>
      <w:ind w:left="2688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F366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F366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F366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F366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F366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F366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F366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F366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F366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F366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F366E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F366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F366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F366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F366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F366E"/>
    <w:pPr>
      <w:ind w:left="2404"/>
    </w:pPr>
  </w:style>
  <w:style w:type="paragraph" w:customStyle="1" w:styleId="ODNONIKtreodnonika">
    <w:name w:val="ODNOŚNIK – treść odnośnika"/>
    <w:uiPriority w:val="19"/>
    <w:qFormat/>
    <w:rsid w:val="00BF366E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F366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F366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F366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F366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F366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F366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F366E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F366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F366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F366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F366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Normalny"/>
    <w:uiPriority w:val="37"/>
    <w:qFormat/>
    <w:rsid w:val="00BF366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Normalny"/>
    <w:uiPriority w:val="75"/>
    <w:qFormat/>
    <w:rsid w:val="00BF366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F366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F366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F366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Normalny"/>
    <w:uiPriority w:val="75"/>
    <w:qFormat/>
    <w:rsid w:val="00BF366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Normalny"/>
    <w:uiPriority w:val="94"/>
    <w:qFormat/>
    <w:rsid w:val="00BF366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F366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F366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F366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F366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F366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F366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F366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F366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F366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F366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F366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F366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F366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F366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F366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F366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F366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F366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F366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F366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F366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F366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F366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F366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F366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F366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F366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F366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F366E"/>
  </w:style>
  <w:style w:type="paragraph" w:customStyle="1" w:styleId="ZZUSTzmianazmust">
    <w:name w:val="ZZ/UST(§) – zmiana zm. ust. (§)"/>
    <w:basedOn w:val="ZZARTzmianazmart"/>
    <w:uiPriority w:val="65"/>
    <w:qFormat/>
    <w:rsid w:val="00BF366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F366E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F366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F366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F366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F366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Normalny"/>
    <w:uiPriority w:val="64"/>
    <w:qFormat/>
    <w:rsid w:val="00BF366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F366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F366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F366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F366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F366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F366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F366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F366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F366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F366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F366E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F366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F366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F366E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F366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F366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F366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F366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F366E"/>
  </w:style>
  <w:style w:type="paragraph" w:customStyle="1" w:styleId="TEKSTZacznikido">
    <w:name w:val="TEKST&quot;Załącznik(i) do ...&quot;"/>
    <w:uiPriority w:val="28"/>
    <w:qFormat/>
    <w:rsid w:val="00BF366E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F366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F366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F366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F366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F366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F366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F366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F366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F366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F366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F366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F366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F366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F366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F366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F366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F366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F366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F366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F366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F366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F366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F366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F366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F366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F366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F366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F366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F366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F366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F366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Normalny"/>
    <w:uiPriority w:val="44"/>
    <w:qFormat/>
    <w:rsid w:val="00BF366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F366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Normalny"/>
    <w:uiPriority w:val="45"/>
    <w:qFormat/>
    <w:rsid w:val="00BF366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F366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Normalny"/>
    <w:uiPriority w:val="54"/>
    <w:qFormat/>
    <w:rsid w:val="00BF366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F366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Normalny"/>
    <w:uiPriority w:val="54"/>
    <w:qFormat/>
    <w:rsid w:val="00BF366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F366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Normalny"/>
    <w:uiPriority w:val="81"/>
    <w:qFormat/>
    <w:rsid w:val="00BF366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F366E"/>
    <w:pPr>
      <w:ind w:left="1780"/>
    </w:pPr>
  </w:style>
  <w:style w:type="character" w:customStyle="1" w:styleId="IGindeksgrny">
    <w:name w:val="_IG_ – indeks górny"/>
    <w:uiPriority w:val="2"/>
    <w:qFormat/>
    <w:rsid w:val="00BF366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BF366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BF366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BF366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BF366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BF366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BF366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BF366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BF366E"/>
    <w:rPr>
      <w:b/>
    </w:rPr>
  </w:style>
  <w:style w:type="character" w:customStyle="1" w:styleId="Kkursywa">
    <w:name w:val="_K_ – kursywa"/>
    <w:uiPriority w:val="1"/>
    <w:qFormat/>
    <w:rsid w:val="00BF366E"/>
    <w:rPr>
      <w:i/>
    </w:rPr>
  </w:style>
  <w:style w:type="character" w:customStyle="1" w:styleId="PKpogrubieniekursywa">
    <w:name w:val="_P_K_ – pogrubienie kursywa"/>
    <w:uiPriority w:val="1"/>
    <w:qFormat/>
    <w:rsid w:val="00BF366E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BF366E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BF366E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BF366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BF366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F366E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F366E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F366E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F366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F366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F366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F366E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F366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F366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F366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F366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F366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F366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F366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F366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F366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F366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F366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F366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F366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F366E"/>
    <w:pPr>
      <w:ind w:left="1780"/>
    </w:pPr>
  </w:style>
  <w:style w:type="character" w:styleId="Odwoanieprzypisudolnego">
    <w:name w:val="footnote reference"/>
    <w:uiPriority w:val="99"/>
    <w:semiHidden/>
    <w:rsid w:val="001A421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A4218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1A4218"/>
    <w:rPr>
      <w:rFonts w:eastAsia="Times New Roman"/>
      <w:kern w:val="1"/>
      <w:lang w:val="x-none" w:eastAsia="ar-SA"/>
    </w:rPr>
  </w:style>
  <w:style w:type="character" w:styleId="Hipercze">
    <w:name w:val="Hyperlink"/>
    <w:uiPriority w:val="99"/>
    <w:semiHidden/>
    <w:unhideWhenUsed/>
    <w:rsid w:val="001A4218"/>
    <w:rPr>
      <w:color w:val="0000FF"/>
      <w:u w:val="single"/>
    </w:rPr>
  </w:style>
  <w:style w:type="character" w:customStyle="1" w:styleId="tabulatory">
    <w:name w:val="tabulatory"/>
    <w:basedOn w:val="Domylnaczcionkaakapitu"/>
    <w:rsid w:val="00F14932"/>
  </w:style>
  <w:style w:type="character" w:customStyle="1" w:styleId="luchili">
    <w:name w:val="luc_hili"/>
    <w:basedOn w:val="Domylnaczcionkaakapitu"/>
    <w:rsid w:val="004B3E5D"/>
  </w:style>
  <w:style w:type="paragraph" w:styleId="Stopka">
    <w:name w:val="footer"/>
    <w:basedOn w:val="Normalny"/>
    <w:link w:val="StopkaZnak"/>
    <w:uiPriority w:val="99"/>
    <w:unhideWhenUsed/>
    <w:rsid w:val="00EF09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091B"/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61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10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4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4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7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8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78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5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0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95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5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5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9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2221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iwirant</dc:creator>
  <cp:lastModifiedBy>Ewa A. Genert</cp:lastModifiedBy>
  <cp:revision>2</cp:revision>
  <cp:lastPrinted>2017-11-07T10:50:00Z</cp:lastPrinted>
  <dcterms:created xsi:type="dcterms:W3CDTF">2017-11-22T10:18:00Z</dcterms:created>
  <dcterms:modified xsi:type="dcterms:W3CDTF">2017-11-22T10:18:00Z</dcterms:modified>
</cp:coreProperties>
</file>