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9A54D" w14:textId="2E5F8902" w:rsidR="00261A16" w:rsidRDefault="008826F7" w:rsidP="00E82853">
      <w:pPr>
        <w:pStyle w:val="OZNPROJEKTUwskazaniedatylubwersjiprojektu"/>
      </w:pPr>
      <w:bookmarkStart w:id="0" w:name="_GoBack"/>
      <w:bookmarkEnd w:id="0"/>
      <w:r>
        <w:t>Projekt</w:t>
      </w:r>
    </w:p>
    <w:p w14:paraId="7ED74C91" w14:textId="77777777" w:rsidR="00E82853" w:rsidRDefault="00E82853" w:rsidP="00E82853">
      <w:pPr>
        <w:pStyle w:val="OZNRODZAKTUtznustawalubrozporzdzenieiorganwydajcy"/>
      </w:pPr>
      <w:r>
        <w:t>ustawa</w:t>
      </w:r>
    </w:p>
    <w:p w14:paraId="24A14F76" w14:textId="77777777" w:rsidR="00E82853" w:rsidRDefault="00E82853" w:rsidP="00E82853">
      <w:pPr>
        <w:pStyle w:val="DATAAKTUdatauchwalenialubwydaniaaktu"/>
      </w:pPr>
      <w:r>
        <w:t>z dnia ………..  2017 r.</w:t>
      </w:r>
    </w:p>
    <w:p w14:paraId="5B723436" w14:textId="4B1C72F7" w:rsidR="00E82853" w:rsidRDefault="00E82853" w:rsidP="00E82853">
      <w:pPr>
        <w:pStyle w:val="TYTUAKTUprzedmiotregulacjiustawylubrozporzdzenia"/>
      </w:pPr>
      <w:r>
        <w:t>zmi</w:t>
      </w:r>
      <w:r w:rsidR="003664C9">
        <w:t>eniająca</w:t>
      </w:r>
      <w:r>
        <w:t xml:space="preserve"> </w:t>
      </w:r>
      <w:r w:rsidR="000A7315">
        <w:t xml:space="preserve">ustawę </w:t>
      </w:r>
      <w:r w:rsidR="000A7315" w:rsidRPr="000A7315">
        <w:t>o zmianie niektórych ustaw w celu ułatwienia dochodzenia wierzytelności</w:t>
      </w:r>
      <w:r w:rsidR="000A7315">
        <w:t xml:space="preserve"> </w:t>
      </w:r>
    </w:p>
    <w:p w14:paraId="4749ED5C" w14:textId="77777777" w:rsidR="000A7315" w:rsidRDefault="00E82853" w:rsidP="00B62AC8">
      <w:pPr>
        <w:pStyle w:val="ARTartustawynprozporzdzenia"/>
      </w:pPr>
      <w:r w:rsidRPr="00E82853">
        <w:rPr>
          <w:rStyle w:val="Ppogrubienie"/>
        </w:rPr>
        <w:t>Art. 1.</w:t>
      </w:r>
      <w:r>
        <w:t xml:space="preserve"> </w:t>
      </w:r>
      <w:r w:rsidR="000A7315">
        <w:t xml:space="preserve">W ustawie z dnia 7 kwietnia 2017 r. </w:t>
      </w:r>
      <w:r w:rsidR="000A7315" w:rsidRPr="000A7315">
        <w:t>o zmianie niektórych ustaw w celu ułatwienia dochodzenia wierzytelności</w:t>
      </w:r>
      <w:r w:rsidR="000A7315">
        <w:t xml:space="preserve"> (Dz. U. poz. 933) wprowadza się następujące zmiany:</w:t>
      </w:r>
    </w:p>
    <w:p w14:paraId="7A23B1EB" w14:textId="77777777" w:rsidR="000A7315" w:rsidRDefault="000A7315" w:rsidP="00FA44AF">
      <w:pPr>
        <w:pStyle w:val="PKTpunkt"/>
      </w:pPr>
      <w:r>
        <w:t>1)</w:t>
      </w:r>
      <w:r>
        <w:tab/>
        <w:t>w art. 16 ust. 1 otrzymuje brzmienie:</w:t>
      </w:r>
    </w:p>
    <w:p w14:paraId="466D79DC" w14:textId="7D11139C" w:rsidR="000A7315" w:rsidRDefault="006579D9" w:rsidP="00FA44AF">
      <w:pPr>
        <w:pStyle w:val="ZARTzmartartykuempunktem"/>
      </w:pPr>
      <w:r>
        <w:t>„</w:t>
      </w:r>
      <w:r w:rsidR="000A7315" w:rsidRPr="000A7315">
        <w:t xml:space="preserve">1. W odniesieniu do należności pieniężnej, która stała się wymagalna przed dniem </w:t>
      </w:r>
      <w:r w:rsidR="000A7315" w:rsidRPr="00F83CA2">
        <w:t>1 lipca 201</w:t>
      </w:r>
      <w:r w:rsidR="004755E8" w:rsidRPr="00FA44AF">
        <w:t>8</w:t>
      </w:r>
      <w:r w:rsidR="000A7315" w:rsidRPr="00F83CA2">
        <w:t xml:space="preserve"> r.</w:t>
      </w:r>
      <w:r w:rsidR="000A7315" w:rsidRPr="000A7315">
        <w:t>, wierzyciel,</w:t>
      </w:r>
      <w:r w:rsidR="000A7315">
        <w:t xml:space="preserve"> </w:t>
      </w:r>
      <w:r w:rsidR="000A7315" w:rsidRPr="000A7315">
        <w:t>będący naczelnikiem urzędu skarbowego, o którym mowa w art. 18b § 1 ustawy zmienianej w art. 3, dokonuje, do</w:t>
      </w:r>
      <w:r w:rsidR="000A7315">
        <w:t xml:space="preserve"> </w:t>
      </w:r>
      <w:r w:rsidR="000A7315" w:rsidRPr="000A7315">
        <w:t xml:space="preserve">dnia </w:t>
      </w:r>
      <w:r w:rsidR="000A7315" w:rsidRPr="00F83CA2">
        <w:t>3</w:t>
      </w:r>
      <w:r w:rsidR="00C8245C" w:rsidRPr="00FA44AF">
        <w:t>1</w:t>
      </w:r>
      <w:r w:rsidR="000A7315" w:rsidRPr="00F83CA2">
        <w:t xml:space="preserve"> </w:t>
      </w:r>
      <w:r w:rsidR="00C8245C" w:rsidRPr="00FA44AF">
        <w:t>grudnia</w:t>
      </w:r>
      <w:r w:rsidR="000A7315" w:rsidRPr="00F83CA2">
        <w:t xml:space="preserve"> 202</w:t>
      </w:r>
      <w:r w:rsidR="00C8245C" w:rsidRPr="00FA44AF">
        <w:t>0</w:t>
      </w:r>
      <w:r w:rsidR="000A7315" w:rsidRPr="00F83CA2">
        <w:t xml:space="preserve"> r., </w:t>
      </w:r>
      <w:r w:rsidR="000A7315" w:rsidRPr="000A7315">
        <w:t>wprowadzenia do Rejestru Należności Publicznoprawnych danych, o których mowa w art. 18b § 2</w:t>
      </w:r>
      <w:r w:rsidR="000A7315">
        <w:t xml:space="preserve"> </w:t>
      </w:r>
      <w:r w:rsidR="000A7315" w:rsidRPr="000A7315">
        <w:t>ustawy zmienianej w art. 3.</w:t>
      </w:r>
      <w:r w:rsidRPr="006579D9">
        <w:t>”</w:t>
      </w:r>
      <w:r w:rsidR="000A7315">
        <w:t>;</w:t>
      </w:r>
    </w:p>
    <w:p w14:paraId="70E8BF91" w14:textId="77777777" w:rsidR="00B17FE6" w:rsidRDefault="000A7315" w:rsidP="00FA44AF">
      <w:pPr>
        <w:pStyle w:val="PKTpunkt"/>
      </w:pPr>
      <w:r>
        <w:t>2)</w:t>
      </w:r>
      <w:r>
        <w:tab/>
      </w:r>
      <w:r w:rsidR="00707229">
        <w:t xml:space="preserve">w </w:t>
      </w:r>
      <w:r w:rsidR="001F074F">
        <w:t>art. 21</w:t>
      </w:r>
      <w:r w:rsidR="00B17FE6">
        <w:t>:</w:t>
      </w:r>
    </w:p>
    <w:p w14:paraId="2C0A04EE" w14:textId="77777777" w:rsidR="001F074F" w:rsidRDefault="00B17FE6" w:rsidP="00FA44AF">
      <w:pPr>
        <w:pStyle w:val="LITlitera"/>
      </w:pPr>
      <w:r>
        <w:t>a)</w:t>
      </w:r>
      <w:r>
        <w:tab/>
        <w:t>ust. 1</w:t>
      </w:r>
      <w:r w:rsidR="001F074F">
        <w:t xml:space="preserve"> otrzymuje brzmienie:</w:t>
      </w:r>
    </w:p>
    <w:p w14:paraId="176BDDA1" w14:textId="46901359" w:rsidR="001F074F" w:rsidRPr="001F074F" w:rsidRDefault="006579D9" w:rsidP="00FA44AF">
      <w:pPr>
        <w:pStyle w:val="ZLITUSTzmustliter"/>
      </w:pPr>
      <w:r>
        <w:t>„</w:t>
      </w:r>
      <w:r w:rsidR="001F074F" w:rsidRPr="001F074F">
        <w:t>1. Przepisy art. 7 ust. 2 pkt 1c i ust. 3 oraz art. 28 ust. 4 ustawy zmienianej w art. 11,</w:t>
      </w:r>
      <w:r w:rsidR="001F074F">
        <w:t xml:space="preserve"> </w:t>
      </w:r>
      <w:r w:rsidR="001F074F" w:rsidRPr="001F074F">
        <w:t>w zakresie odnoszącym</w:t>
      </w:r>
      <w:r w:rsidR="001F074F">
        <w:t xml:space="preserve"> </w:t>
      </w:r>
      <w:r w:rsidR="001F074F" w:rsidRPr="001F074F">
        <w:t>się do uzyskiwania, przetwarzania i ujawniania danych z Rejestru Należności Publicznoprawnych, oraz art. 28 ust. 1 pkt 6</w:t>
      </w:r>
      <w:r w:rsidR="001F074F">
        <w:t xml:space="preserve"> </w:t>
      </w:r>
      <w:r w:rsidR="001F074F" w:rsidRPr="001F074F">
        <w:t xml:space="preserve">tej ustawy stosuje się od dnia </w:t>
      </w:r>
      <w:r w:rsidR="001F074F" w:rsidRPr="00F83CA2">
        <w:t xml:space="preserve">1 </w:t>
      </w:r>
      <w:r w:rsidR="009A0177" w:rsidRPr="00F83CA2">
        <w:t>lipca</w:t>
      </w:r>
      <w:r w:rsidR="001F074F" w:rsidRPr="00F83CA2">
        <w:t xml:space="preserve"> 201</w:t>
      </w:r>
      <w:r w:rsidR="004755E8" w:rsidRPr="00FA44AF">
        <w:t>8</w:t>
      </w:r>
      <w:r w:rsidR="001F074F" w:rsidRPr="00F83CA2">
        <w:t xml:space="preserve"> r.</w:t>
      </w:r>
      <w:r w:rsidR="00B17FE6" w:rsidRPr="00F83CA2">
        <w:t>”,</w:t>
      </w:r>
    </w:p>
    <w:p w14:paraId="529CB4EB" w14:textId="6B40AD3C" w:rsidR="001F074F" w:rsidRDefault="00B17FE6" w:rsidP="00FA44AF">
      <w:pPr>
        <w:pStyle w:val="LITlitera"/>
      </w:pPr>
      <w:r>
        <w:t>b)</w:t>
      </w:r>
      <w:r>
        <w:tab/>
      </w:r>
      <w:r w:rsidR="00707229">
        <w:t xml:space="preserve">uchyla się </w:t>
      </w:r>
      <w:r>
        <w:t>ust. 3</w:t>
      </w:r>
      <w:r w:rsidR="001F074F">
        <w:t>;</w:t>
      </w:r>
    </w:p>
    <w:p w14:paraId="69993812" w14:textId="77777777" w:rsidR="00DD376D" w:rsidRDefault="001F074F" w:rsidP="00FA44AF">
      <w:pPr>
        <w:pStyle w:val="PKTpunkt"/>
      </w:pPr>
      <w:r>
        <w:t>3)</w:t>
      </w:r>
      <w:r>
        <w:tab/>
      </w:r>
      <w:r w:rsidR="000A7315">
        <w:t>w art. 22</w:t>
      </w:r>
      <w:r w:rsidR="00DD376D">
        <w:t>:</w:t>
      </w:r>
    </w:p>
    <w:p w14:paraId="60D58132" w14:textId="153517F5" w:rsidR="000A7315" w:rsidRDefault="00DD376D" w:rsidP="00DD376D">
      <w:pPr>
        <w:pStyle w:val="LITlitera"/>
      </w:pPr>
      <w:r>
        <w:t>a)</w:t>
      </w:r>
      <w:r>
        <w:tab/>
      </w:r>
      <w:r w:rsidR="000A7315">
        <w:t xml:space="preserve">pkt </w:t>
      </w:r>
      <w:r w:rsidR="001F074F">
        <w:t>2</w:t>
      </w:r>
      <w:r w:rsidR="000A7315">
        <w:t xml:space="preserve"> otrzymuje brzmienie:</w:t>
      </w:r>
    </w:p>
    <w:p w14:paraId="5F6480D6" w14:textId="494E5954" w:rsidR="00DD376D" w:rsidRDefault="006579D9" w:rsidP="00DD376D">
      <w:pPr>
        <w:pStyle w:val="ZLITPKTzmpktliter"/>
      </w:pPr>
      <w:r>
        <w:t>„</w:t>
      </w:r>
      <w:r w:rsidR="001F074F">
        <w:t>2)</w:t>
      </w:r>
      <w:r w:rsidR="001F074F">
        <w:tab/>
      </w:r>
      <w:r w:rsidR="001F074F" w:rsidRPr="001F074F">
        <w:t>art. 3, art. 5, art. 6</w:t>
      </w:r>
      <w:r w:rsidR="00707229">
        <w:t xml:space="preserve"> </w:t>
      </w:r>
      <w:r w:rsidR="00DD376D">
        <w:t>oraz</w:t>
      </w:r>
      <w:r w:rsidR="00DD376D" w:rsidRPr="001F074F">
        <w:t xml:space="preserve"> </w:t>
      </w:r>
      <w:r w:rsidR="001F074F" w:rsidRPr="001F074F">
        <w:t xml:space="preserve">art. 16, które wchodzą w życie z dniem </w:t>
      </w:r>
      <w:r w:rsidR="001F074F" w:rsidRPr="00F83CA2">
        <w:t xml:space="preserve">1 lipca </w:t>
      </w:r>
      <w:r w:rsidR="00726519" w:rsidRPr="00F83CA2">
        <w:t>201</w:t>
      </w:r>
      <w:r w:rsidR="00726519" w:rsidRPr="00FA44AF">
        <w:t>8</w:t>
      </w:r>
      <w:r w:rsidR="00726519">
        <w:t> </w:t>
      </w:r>
      <w:r w:rsidR="001F074F" w:rsidRPr="00F83CA2">
        <w:t>r.;</w:t>
      </w:r>
      <w:r w:rsidRPr="00F83CA2">
        <w:t>”</w:t>
      </w:r>
      <w:r w:rsidR="00DD376D">
        <w:t>,</w:t>
      </w:r>
    </w:p>
    <w:p w14:paraId="79CA5598" w14:textId="0EBA4DE9" w:rsidR="000A7315" w:rsidRDefault="00DD376D" w:rsidP="00DD376D">
      <w:pPr>
        <w:pStyle w:val="LITlitera"/>
      </w:pPr>
      <w:r>
        <w:t>b)</w:t>
      </w:r>
      <w:r>
        <w:tab/>
        <w:t>uchyla się pkt 3</w:t>
      </w:r>
      <w:r w:rsidR="001F074F" w:rsidRPr="00F83CA2">
        <w:t>.</w:t>
      </w:r>
    </w:p>
    <w:p w14:paraId="5C021C27" w14:textId="6AA47CAD" w:rsidR="0093476F" w:rsidRPr="00E82853" w:rsidRDefault="001B2F34" w:rsidP="001B2F34">
      <w:pPr>
        <w:pStyle w:val="ARTartustawynprozporzdzenia"/>
      </w:pPr>
      <w:r>
        <w:rPr>
          <w:rStyle w:val="Ppogrubienie"/>
        </w:rPr>
        <w:t xml:space="preserve">Art. </w:t>
      </w:r>
      <w:r w:rsidR="00352FE9">
        <w:rPr>
          <w:rStyle w:val="Ppogrubienie"/>
        </w:rPr>
        <w:t>2</w:t>
      </w:r>
      <w:r w:rsidRPr="001B2F34">
        <w:rPr>
          <w:rStyle w:val="Ppogrubienie"/>
        </w:rPr>
        <w:t>.</w:t>
      </w:r>
      <w:r w:rsidRPr="001B2F34">
        <w:t xml:space="preserve"> Ustawa wchodzi w życie z dniem 1 </w:t>
      </w:r>
      <w:r w:rsidR="00B42874">
        <w:t>stycznia</w:t>
      </w:r>
      <w:r w:rsidR="00D474CA">
        <w:t xml:space="preserve"> 201</w:t>
      </w:r>
      <w:r w:rsidR="00B42874">
        <w:t>8</w:t>
      </w:r>
      <w:r w:rsidRPr="001B2F34">
        <w:t xml:space="preserve"> r.</w:t>
      </w:r>
    </w:p>
    <w:p w14:paraId="57FEF0AA" w14:textId="77777777" w:rsidR="001271E8" w:rsidRDefault="001271E8" w:rsidP="0093476F">
      <w:pPr>
        <w:pStyle w:val="ODNONIKtreodnonika"/>
      </w:pPr>
    </w:p>
    <w:p w14:paraId="57C4ADE6" w14:textId="77777777" w:rsidR="00E82853" w:rsidRDefault="00E82853" w:rsidP="00FB30B0">
      <w:pPr>
        <w:pStyle w:val="PKTpunkt"/>
        <w:ind w:left="0" w:firstLine="0"/>
      </w:pPr>
    </w:p>
    <w:p w14:paraId="5044CA16" w14:textId="77777777" w:rsidR="00953912" w:rsidRDefault="00953912" w:rsidP="00705925"/>
    <w:p w14:paraId="7A0993E4" w14:textId="77777777" w:rsidR="00953912" w:rsidRDefault="00953912" w:rsidP="00705925"/>
    <w:p w14:paraId="5C7B933A" w14:textId="77777777" w:rsidR="00953912" w:rsidRDefault="00953912" w:rsidP="00705925"/>
    <w:p w14:paraId="0BCC0C96" w14:textId="77777777" w:rsidR="00953912" w:rsidRDefault="00953912" w:rsidP="00705925"/>
    <w:p w14:paraId="2E0B9B47" w14:textId="77777777" w:rsidR="00953912" w:rsidRDefault="00953912" w:rsidP="00705925"/>
    <w:p w14:paraId="06BC384A" w14:textId="77777777" w:rsidR="00705925" w:rsidRPr="00705925" w:rsidRDefault="00705925" w:rsidP="00705925">
      <w:r w:rsidRPr="00705925">
        <w:lastRenderedPageBreak/>
        <w:t>UZASADNIENIE</w:t>
      </w:r>
    </w:p>
    <w:p w14:paraId="7DC8328A" w14:textId="77777777" w:rsidR="00705925" w:rsidRPr="00705925" w:rsidRDefault="00705925" w:rsidP="00705925">
      <w:r w:rsidRPr="00705925">
        <w:t xml:space="preserve">Projekt ustawy zmieniającej przewiduje zmiany w ustawie z dnia 7 kwietnia 2017 r. o zmianie niektórych ustaw w celu ułatwienia dochodzenia wierzytelności (Dz. U. poz. 933). </w:t>
      </w:r>
    </w:p>
    <w:p w14:paraId="0447D92A" w14:textId="77777777" w:rsidR="00705925" w:rsidRPr="00705925" w:rsidRDefault="00705925" w:rsidP="00705925">
      <w:r w:rsidRPr="00705925">
        <w:t xml:space="preserve">Istota proponowanych zmian sprowadza się do odroczenia o 6 miesięcy terminu wejścia w życie przepisów zmienianej ustawy z 1 stycznia 2018 r. na 1 lipca 2018 r. w zakresie dotyczącym prowadzenia Rejestru Należności Publicznoprawnych (art. 22 pkt 2 i 3 zmienianej ustawy). Konsekwencją zmiany terminu wejścia w życie tych przepisów, są zmiany w przepisach przejściowych (art. 16 ust. 1 i art. 21 ust. 1 i 3 zmienianej ustawy). </w:t>
      </w:r>
    </w:p>
    <w:p w14:paraId="5362CBA4" w14:textId="77777777" w:rsidR="00705925" w:rsidRPr="00705925" w:rsidRDefault="00705925" w:rsidP="00705925">
      <w:r w:rsidRPr="00705925">
        <w:t>Zmiana terminu uruchomienia Rejestru została podyktowana koniecznością dokonania kompleksowych zmian w zakresie systemów informatycznych użytkowanych przez naczelników urzędów skarbowych występujących jako wierzyciele, właściwych w zakresie poszczególnych kategorii należności pieniężnych podlegających wprowadzeniu do Rejestru.</w:t>
      </w:r>
    </w:p>
    <w:p w14:paraId="102B32F0" w14:textId="77777777" w:rsidR="00705925" w:rsidRPr="00705925" w:rsidRDefault="00705925" w:rsidP="00705925">
      <w:r w:rsidRPr="00705925">
        <w:t xml:space="preserve">Informacje z systemów informatycznych naczelników urzędów skarbowych występujących jako wierzyciele, dotyczące pobieranych przez urzędy skarbowe zaległości m.in. z tytułu zobowiązań podatkowych, ceł, należności pieniężnych wynikających z ustawy z dnia 10 września 1999 r. – Kodeks karny skarbowy oraz grzywien nałożonych w drodze mandatu karnego w postępowaniu w sprawach o wykroczenia, wraz z innymi informacjami wskazanymi w art. 18b § 2 ustawy z dnia 17 czerwca 1966 r. o postępowaniu egzekucyjnym w administracji (Dz. U. z 2017 r. poz. 1201, z </w:t>
      </w:r>
      <w:proofErr w:type="spellStart"/>
      <w:r w:rsidRPr="00705925">
        <w:t>późn</w:t>
      </w:r>
      <w:proofErr w:type="spellEnd"/>
      <w:r w:rsidRPr="00705925">
        <w:t xml:space="preserve">. zm.) dotyczącymi oznaczenia zobowiązanego, oznaczenia wierzyciela oraz innych okoliczności związanych z tymi należnościami, mają być bezpośrednio wprowadzane do systemu teleinformatycznego, w którym będzie prowadzony Rejestr. </w:t>
      </w:r>
    </w:p>
    <w:p w14:paraId="644DEB4A" w14:textId="77777777" w:rsidR="00705925" w:rsidRPr="00705925" w:rsidRDefault="00705925" w:rsidP="00705925">
      <w:r w:rsidRPr="00705925">
        <w:t xml:space="preserve">Obowiązująca data wejścia w życie, nie uwzględnia wszystkich toczących się oraz projektowanych zmian w systemach informatycznych Ministerstwa Finansów, Krajowej Administracji Skarbowej oraz innych podmiotów. Niezbędne jest wykonanie dodatkowych prac, które pozwolą na kompletne dostosowanie funkcjonujących systemów informatycznych wierzycieli w celu udostępnienia funkcjonalności pozwalających na automatyczne wprowadzanie wskazanych w ustawie danych do Rejestru.  Szacowana czasochłonność pełnego dostosowania systemów wierzycieli wynosi, według Ministerstwa Finansów - 5 miesięcy, dlatego też niezbędne jest przesunięcie terminu wejścia w życie przepisów konstytuujących powstanie Rejestru Należności Publicznoprawnych. Zmiana ta zagwarantuje stabilność i pełną funkcjonalność rozwiązania. </w:t>
      </w:r>
    </w:p>
    <w:p w14:paraId="1C486860" w14:textId="77777777" w:rsidR="00705925" w:rsidRPr="00705925" w:rsidRDefault="00705925" w:rsidP="00705925">
      <w:r w:rsidRPr="00705925">
        <w:t xml:space="preserve">Zgodnie z art. 2 projektu, ustawa wchodzi w życie z dniem 1 stycznia 2018 r. Wynika to z </w:t>
      </w:r>
      <w:r w:rsidRPr="00705925">
        <w:lastRenderedPageBreak/>
        <w:t>konieczności skorelowania dnia wejścia w życie projektu ustawy z dniem wejścia w życie przepisów ustawy z dnia 7 kwietnia 2017 r. o zmianie niektórych ustaw w celu ułatwienia dochodzenia wierzytelności w zakresie dotyczącym prowadzenia Rejestru Należności Publicznoprawnych.</w:t>
      </w:r>
    </w:p>
    <w:p w14:paraId="20D8F355" w14:textId="77777777" w:rsidR="00705925" w:rsidRPr="00705925" w:rsidRDefault="00705925" w:rsidP="00705925"/>
    <w:p w14:paraId="3DFBD028" w14:textId="77777777" w:rsidR="00705925" w:rsidRPr="00705925" w:rsidRDefault="00705925" w:rsidP="00705925">
      <w:r w:rsidRPr="00705925">
        <w:t>Przedmiot projektowanego aktu prawnego nie jest sprzeczny z prawem Unii Europejskiej.</w:t>
      </w:r>
    </w:p>
    <w:p w14:paraId="006D64EE" w14:textId="77777777" w:rsidR="00705925" w:rsidRPr="00705925" w:rsidRDefault="00705925" w:rsidP="00705925"/>
    <w:p w14:paraId="7FC59C21" w14:textId="77777777" w:rsidR="00705925" w:rsidRPr="00705925" w:rsidRDefault="00705925" w:rsidP="00705925">
      <w:r w:rsidRPr="00705925">
        <w:t>Skutki projektowanej ustawy</w:t>
      </w:r>
    </w:p>
    <w:p w14:paraId="5B039B7E" w14:textId="77777777" w:rsidR="00705925" w:rsidRPr="00705925" w:rsidRDefault="00705925" w:rsidP="00705925">
      <w:r w:rsidRPr="00705925">
        <w:t>Zmiana terminu wejścia w życie przepisów regulujących Rejestr Należności Publicznoprawnych, w tym przepisu przejściowego ustalającego termin, do którego należy dokonać wpisu do Rejestru zaległości powstałych przed dniem wejścia w życie ustawy, nie będzie miała niekorzystnego wpływu na obywateli, przedsiębiorców, a także sektor finansów publicznych.</w:t>
      </w:r>
    </w:p>
    <w:p w14:paraId="34711FBE" w14:textId="77777777" w:rsidR="00705925" w:rsidRPr="00705925" w:rsidRDefault="00705925" w:rsidP="00705925">
      <w:r w:rsidRPr="00705925">
        <w:t>Zmiany pozostają bez wpływu na konkurencyjność gospodarki i przedsiębiorczość, w tym funkcjonowanie przedsiębiorców oraz na rodzinę, obywateli i gospodarstwa domowe.</w:t>
      </w:r>
    </w:p>
    <w:p w14:paraId="47043042" w14:textId="77777777" w:rsidR="00705925" w:rsidRPr="00E82853" w:rsidRDefault="00705925" w:rsidP="00FB30B0">
      <w:pPr>
        <w:pStyle w:val="PKTpunkt"/>
        <w:ind w:left="0" w:firstLine="0"/>
      </w:pPr>
    </w:p>
    <w:sectPr w:rsidR="00705925" w:rsidRPr="00E8285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1CC7C" w14:textId="77777777" w:rsidR="0033689D" w:rsidRDefault="0033689D">
      <w:r>
        <w:separator/>
      </w:r>
    </w:p>
  </w:endnote>
  <w:endnote w:type="continuationSeparator" w:id="0">
    <w:p w14:paraId="54ABA84D" w14:textId="77777777" w:rsidR="0033689D" w:rsidRDefault="00336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B0FFD" w14:textId="77777777" w:rsidR="0033689D" w:rsidRDefault="0033689D">
      <w:r>
        <w:separator/>
      </w:r>
    </w:p>
  </w:footnote>
  <w:footnote w:type="continuationSeparator" w:id="0">
    <w:p w14:paraId="7EA97496" w14:textId="77777777" w:rsidR="0033689D" w:rsidRDefault="00336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C19D4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94144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853"/>
    <w:rsid w:val="000012DA"/>
    <w:rsid w:val="0000246E"/>
    <w:rsid w:val="00003862"/>
    <w:rsid w:val="00007E18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0B9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7315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271E8"/>
    <w:rsid w:val="00130BD8"/>
    <w:rsid w:val="00131237"/>
    <w:rsid w:val="001329AC"/>
    <w:rsid w:val="00134CA0"/>
    <w:rsid w:val="0014026F"/>
    <w:rsid w:val="00141EF1"/>
    <w:rsid w:val="00147A47"/>
    <w:rsid w:val="00147AA1"/>
    <w:rsid w:val="001520CF"/>
    <w:rsid w:val="0015667C"/>
    <w:rsid w:val="00157110"/>
    <w:rsid w:val="0015742A"/>
    <w:rsid w:val="00157DA1"/>
    <w:rsid w:val="0016168F"/>
    <w:rsid w:val="00163147"/>
    <w:rsid w:val="00164C57"/>
    <w:rsid w:val="00164C9D"/>
    <w:rsid w:val="00165B74"/>
    <w:rsid w:val="001663A0"/>
    <w:rsid w:val="00170686"/>
    <w:rsid w:val="00172F7A"/>
    <w:rsid w:val="00173150"/>
    <w:rsid w:val="00173390"/>
    <w:rsid w:val="001736F0"/>
    <w:rsid w:val="00173BB3"/>
    <w:rsid w:val="001740D0"/>
    <w:rsid w:val="00174F2C"/>
    <w:rsid w:val="00177E68"/>
    <w:rsid w:val="00180F2A"/>
    <w:rsid w:val="00184B91"/>
    <w:rsid w:val="00184D4A"/>
    <w:rsid w:val="00184D63"/>
    <w:rsid w:val="00186EC1"/>
    <w:rsid w:val="00191E1F"/>
    <w:rsid w:val="0019473B"/>
    <w:rsid w:val="001952B1"/>
    <w:rsid w:val="00195A45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ABF"/>
    <w:rsid w:val="001B2F34"/>
    <w:rsid w:val="001B342E"/>
    <w:rsid w:val="001C1308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4BC"/>
    <w:rsid w:val="001F074F"/>
    <w:rsid w:val="001F1832"/>
    <w:rsid w:val="001F220F"/>
    <w:rsid w:val="001F25B3"/>
    <w:rsid w:val="001F6616"/>
    <w:rsid w:val="00202BD4"/>
    <w:rsid w:val="00204A97"/>
    <w:rsid w:val="002114EF"/>
    <w:rsid w:val="00212E0E"/>
    <w:rsid w:val="002166AD"/>
    <w:rsid w:val="00216F10"/>
    <w:rsid w:val="00217871"/>
    <w:rsid w:val="00221ED8"/>
    <w:rsid w:val="0022219B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119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DC7"/>
    <w:rsid w:val="002D0C4F"/>
    <w:rsid w:val="002D1364"/>
    <w:rsid w:val="002D4D30"/>
    <w:rsid w:val="002D5000"/>
    <w:rsid w:val="002D598D"/>
    <w:rsid w:val="002D5BA4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689D"/>
    <w:rsid w:val="0034063A"/>
    <w:rsid w:val="00341A6A"/>
    <w:rsid w:val="00342438"/>
    <w:rsid w:val="00345B9C"/>
    <w:rsid w:val="003516C5"/>
    <w:rsid w:val="00352DAE"/>
    <w:rsid w:val="00352FE9"/>
    <w:rsid w:val="0035311F"/>
    <w:rsid w:val="00354EB9"/>
    <w:rsid w:val="003602AE"/>
    <w:rsid w:val="00360929"/>
    <w:rsid w:val="003647D5"/>
    <w:rsid w:val="003664C9"/>
    <w:rsid w:val="003674B0"/>
    <w:rsid w:val="0037727C"/>
    <w:rsid w:val="00377E70"/>
    <w:rsid w:val="00380904"/>
    <w:rsid w:val="00382386"/>
    <w:rsid w:val="003823EE"/>
    <w:rsid w:val="00382960"/>
    <w:rsid w:val="003846F7"/>
    <w:rsid w:val="00385143"/>
    <w:rsid w:val="003851ED"/>
    <w:rsid w:val="00385B39"/>
    <w:rsid w:val="00386785"/>
    <w:rsid w:val="00386928"/>
    <w:rsid w:val="00390E89"/>
    <w:rsid w:val="00391B1A"/>
    <w:rsid w:val="00394423"/>
    <w:rsid w:val="00396942"/>
    <w:rsid w:val="00396B49"/>
    <w:rsid w:val="00396E3E"/>
    <w:rsid w:val="003A14EF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523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5E8"/>
    <w:rsid w:val="00480A58"/>
    <w:rsid w:val="00482151"/>
    <w:rsid w:val="00485FAD"/>
    <w:rsid w:val="00487AED"/>
    <w:rsid w:val="00491EDF"/>
    <w:rsid w:val="00492A3F"/>
    <w:rsid w:val="00492B7C"/>
    <w:rsid w:val="00494295"/>
    <w:rsid w:val="00494F62"/>
    <w:rsid w:val="004A09C8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911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706"/>
    <w:rsid w:val="00503AF3"/>
    <w:rsid w:val="0050696D"/>
    <w:rsid w:val="0051094B"/>
    <w:rsid w:val="005110D7"/>
    <w:rsid w:val="00511D99"/>
    <w:rsid w:val="005128D3"/>
    <w:rsid w:val="00512D66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0EC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34A8"/>
    <w:rsid w:val="00597024"/>
    <w:rsid w:val="005A0274"/>
    <w:rsid w:val="005A095C"/>
    <w:rsid w:val="005A669D"/>
    <w:rsid w:val="005A75D8"/>
    <w:rsid w:val="005B0BEE"/>
    <w:rsid w:val="005B713E"/>
    <w:rsid w:val="005C03B6"/>
    <w:rsid w:val="005C348E"/>
    <w:rsid w:val="005C68E1"/>
    <w:rsid w:val="005D34FD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C2B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BF8"/>
    <w:rsid w:val="006333DA"/>
    <w:rsid w:val="00635134"/>
    <w:rsid w:val="006356E2"/>
    <w:rsid w:val="00642A65"/>
    <w:rsid w:val="00644FA4"/>
    <w:rsid w:val="00645DCE"/>
    <w:rsid w:val="006465AC"/>
    <w:rsid w:val="006465BF"/>
    <w:rsid w:val="00653B22"/>
    <w:rsid w:val="006579D9"/>
    <w:rsid w:val="00657BF4"/>
    <w:rsid w:val="006603FB"/>
    <w:rsid w:val="006608DF"/>
    <w:rsid w:val="00660FB6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15A8"/>
    <w:rsid w:val="006A35D5"/>
    <w:rsid w:val="006A748A"/>
    <w:rsid w:val="006A75C3"/>
    <w:rsid w:val="006B37F5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1AB"/>
    <w:rsid w:val="006F2648"/>
    <w:rsid w:val="006F2F10"/>
    <w:rsid w:val="006F482B"/>
    <w:rsid w:val="006F53A5"/>
    <w:rsid w:val="006F6311"/>
    <w:rsid w:val="00701952"/>
    <w:rsid w:val="00702556"/>
    <w:rsid w:val="0070277E"/>
    <w:rsid w:val="00704156"/>
    <w:rsid w:val="00705925"/>
    <w:rsid w:val="007069FC"/>
    <w:rsid w:val="00707229"/>
    <w:rsid w:val="00707CFC"/>
    <w:rsid w:val="00711221"/>
    <w:rsid w:val="00712675"/>
    <w:rsid w:val="00713808"/>
    <w:rsid w:val="00714FF1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497B"/>
    <w:rsid w:val="00725406"/>
    <w:rsid w:val="0072621B"/>
    <w:rsid w:val="00726519"/>
    <w:rsid w:val="00730555"/>
    <w:rsid w:val="00730643"/>
    <w:rsid w:val="007312CC"/>
    <w:rsid w:val="00731A0B"/>
    <w:rsid w:val="00736A64"/>
    <w:rsid w:val="00737F6A"/>
    <w:rsid w:val="007410B6"/>
    <w:rsid w:val="0074122D"/>
    <w:rsid w:val="00744C6F"/>
    <w:rsid w:val="00745681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A96"/>
    <w:rsid w:val="00780122"/>
    <w:rsid w:val="0078214B"/>
    <w:rsid w:val="0078498A"/>
    <w:rsid w:val="007878FE"/>
    <w:rsid w:val="00792207"/>
    <w:rsid w:val="00792B64"/>
    <w:rsid w:val="00792E29"/>
    <w:rsid w:val="0079379A"/>
    <w:rsid w:val="00794144"/>
    <w:rsid w:val="00794953"/>
    <w:rsid w:val="007A1F2F"/>
    <w:rsid w:val="007A2A5C"/>
    <w:rsid w:val="007A5150"/>
    <w:rsid w:val="007A5373"/>
    <w:rsid w:val="007A5A56"/>
    <w:rsid w:val="007A789F"/>
    <w:rsid w:val="007B75BC"/>
    <w:rsid w:val="007C0BD6"/>
    <w:rsid w:val="007C3806"/>
    <w:rsid w:val="007C5BB7"/>
    <w:rsid w:val="007D07D5"/>
    <w:rsid w:val="007D1C64"/>
    <w:rsid w:val="007D3155"/>
    <w:rsid w:val="007D32DD"/>
    <w:rsid w:val="007D6DCE"/>
    <w:rsid w:val="007D72C4"/>
    <w:rsid w:val="007E2CFE"/>
    <w:rsid w:val="007E59C9"/>
    <w:rsid w:val="007F0072"/>
    <w:rsid w:val="007F2EB6"/>
    <w:rsid w:val="007F54C3"/>
    <w:rsid w:val="007F6102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38F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D76"/>
    <w:rsid w:val="00856272"/>
    <w:rsid w:val="008563FF"/>
    <w:rsid w:val="0086018B"/>
    <w:rsid w:val="008611DD"/>
    <w:rsid w:val="0086189B"/>
    <w:rsid w:val="008620DE"/>
    <w:rsid w:val="00866867"/>
    <w:rsid w:val="00872257"/>
    <w:rsid w:val="008753E6"/>
    <w:rsid w:val="0087738C"/>
    <w:rsid w:val="008802AF"/>
    <w:rsid w:val="00881926"/>
    <w:rsid w:val="008826F7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AAB"/>
    <w:rsid w:val="008A6B13"/>
    <w:rsid w:val="008A6ECB"/>
    <w:rsid w:val="008B0BF9"/>
    <w:rsid w:val="008B2866"/>
    <w:rsid w:val="008B380A"/>
    <w:rsid w:val="008B3859"/>
    <w:rsid w:val="008B436D"/>
    <w:rsid w:val="008B4E49"/>
    <w:rsid w:val="008B500B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2F27"/>
    <w:rsid w:val="008E78A3"/>
    <w:rsid w:val="008F0654"/>
    <w:rsid w:val="008F06CB"/>
    <w:rsid w:val="008F2E83"/>
    <w:rsid w:val="008F5448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476F"/>
    <w:rsid w:val="00937598"/>
    <w:rsid w:val="0093790B"/>
    <w:rsid w:val="009409CE"/>
    <w:rsid w:val="00943500"/>
    <w:rsid w:val="00943751"/>
    <w:rsid w:val="00946DD0"/>
    <w:rsid w:val="009509E6"/>
    <w:rsid w:val="00952018"/>
    <w:rsid w:val="00952800"/>
    <w:rsid w:val="0095300D"/>
    <w:rsid w:val="00953912"/>
    <w:rsid w:val="00956812"/>
    <w:rsid w:val="0095719A"/>
    <w:rsid w:val="009623E9"/>
    <w:rsid w:val="00963EEB"/>
    <w:rsid w:val="009648BC"/>
    <w:rsid w:val="00964C2F"/>
    <w:rsid w:val="00965F88"/>
    <w:rsid w:val="00983FDD"/>
    <w:rsid w:val="00984E03"/>
    <w:rsid w:val="00985E82"/>
    <w:rsid w:val="00987E85"/>
    <w:rsid w:val="00987E93"/>
    <w:rsid w:val="009A0177"/>
    <w:rsid w:val="009A0D12"/>
    <w:rsid w:val="009A1987"/>
    <w:rsid w:val="009A2BEE"/>
    <w:rsid w:val="009A5289"/>
    <w:rsid w:val="009A7A53"/>
    <w:rsid w:val="009B0402"/>
    <w:rsid w:val="009B0B75"/>
    <w:rsid w:val="009B11F8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2675"/>
    <w:rsid w:val="00A039D5"/>
    <w:rsid w:val="00A046AD"/>
    <w:rsid w:val="00A079C1"/>
    <w:rsid w:val="00A12520"/>
    <w:rsid w:val="00A12943"/>
    <w:rsid w:val="00A130FD"/>
    <w:rsid w:val="00A13D6D"/>
    <w:rsid w:val="00A14769"/>
    <w:rsid w:val="00A14CDE"/>
    <w:rsid w:val="00A16151"/>
    <w:rsid w:val="00A16EC6"/>
    <w:rsid w:val="00A17C06"/>
    <w:rsid w:val="00A2126E"/>
    <w:rsid w:val="00A21706"/>
    <w:rsid w:val="00A237DE"/>
    <w:rsid w:val="00A238E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0FD7"/>
    <w:rsid w:val="00A51191"/>
    <w:rsid w:val="00A56D62"/>
    <w:rsid w:val="00A56F07"/>
    <w:rsid w:val="00A5762C"/>
    <w:rsid w:val="00A600FC"/>
    <w:rsid w:val="00A60BCA"/>
    <w:rsid w:val="00A638DA"/>
    <w:rsid w:val="00A64CFD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441F"/>
    <w:rsid w:val="00A850F3"/>
    <w:rsid w:val="00A864E3"/>
    <w:rsid w:val="00A94574"/>
    <w:rsid w:val="00A95936"/>
    <w:rsid w:val="00A96265"/>
    <w:rsid w:val="00A97084"/>
    <w:rsid w:val="00AA1C2C"/>
    <w:rsid w:val="00AA35F6"/>
    <w:rsid w:val="00AA5E01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2F29"/>
    <w:rsid w:val="00AC31B5"/>
    <w:rsid w:val="00AC44FA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1B9"/>
    <w:rsid w:val="00AE650F"/>
    <w:rsid w:val="00AE6555"/>
    <w:rsid w:val="00AE7D16"/>
    <w:rsid w:val="00AF4CAA"/>
    <w:rsid w:val="00AF571A"/>
    <w:rsid w:val="00AF5EC8"/>
    <w:rsid w:val="00AF60A0"/>
    <w:rsid w:val="00AF67FC"/>
    <w:rsid w:val="00AF7DF5"/>
    <w:rsid w:val="00B006E5"/>
    <w:rsid w:val="00B024C2"/>
    <w:rsid w:val="00B07700"/>
    <w:rsid w:val="00B11E37"/>
    <w:rsid w:val="00B13921"/>
    <w:rsid w:val="00B1528C"/>
    <w:rsid w:val="00B16ACD"/>
    <w:rsid w:val="00B17FE6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74"/>
    <w:rsid w:val="00B428A6"/>
    <w:rsid w:val="00B43E1F"/>
    <w:rsid w:val="00B45FBC"/>
    <w:rsid w:val="00B5148C"/>
    <w:rsid w:val="00B51A7D"/>
    <w:rsid w:val="00B535C2"/>
    <w:rsid w:val="00B55544"/>
    <w:rsid w:val="00B55F14"/>
    <w:rsid w:val="00B628CD"/>
    <w:rsid w:val="00B62AC8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5AF7"/>
    <w:rsid w:val="00BB6C0E"/>
    <w:rsid w:val="00BB7B38"/>
    <w:rsid w:val="00BC0CF6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077F3"/>
    <w:rsid w:val="00C11943"/>
    <w:rsid w:val="00C12E96"/>
    <w:rsid w:val="00C135BE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0F4"/>
    <w:rsid w:val="00C667BE"/>
    <w:rsid w:val="00C6766B"/>
    <w:rsid w:val="00C72223"/>
    <w:rsid w:val="00C76417"/>
    <w:rsid w:val="00C7726F"/>
    <w:rsid w:val="00C810B6"/>
    <w:rsid w:val="00C821F0"/>
    <w:rsid w:val="00C823DA"/>
    <w:rsid w:val="00C8245C"/>
    <w:rsid w:val="00C8259F"/>
    <w:rsid w:val="00C82746"/>
    <w:rsid w:val="00C8312F"/>
    <w:rsid w:val="00C84C47"/>
    <w:rsid w:val="00C858A4"/>
    <w:rsid w:val="00C86AFA"/>
    <w:rsid w:val="00C875F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7EFD"/>
    <w:rsid w:val="00CE31A6"/>
    <w:rsid w:val="00CE3E90"/>
    <w:rsid w:val="00CE51B5"/>
    <w:rsid w:val="00CF09AA"/>
    <w:rsid w:val="00CF4813"/>
    <w:rsid w:val="00CF5233"/>
    <w:rsid w:val="00D008FF"/>
    <w:rsid w:val="00D018AA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698"/>
    <w:rsid w:val="00D1793F"/>
    <w:rsid w:val="00D22AF5"/>
    <w:rsid w:val="00D235EA"/>
    <w:rsid w:val="00D23ED8"/>
    <w:rsid w:val="00D247A9"/>
    <w:rsid w:val="00D24F11"/>
    <w:rsid w:val="00D31B54"/>
    <w:rsid w:val="00D32721"/>
    <w:rsid w:val="00D328DC"/>
    <w:rsid w:val="00D33387"/>
    <w:rsid w:val="00D33AE0"/>
    <w:rsid w:val="00D340B8"/>
    <w:rsid w:val="00D402FB"/>
    <w:rsid w:val="00D474CA"/>
    <w:rsid w:val="00D47D7A"/>
    <w:rsid w:val="00D50ABD"/>
    <w:rsid w:val="00D52F3F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8E4"/>
    <w:rsid w:val="00D90E69"/>
    <w:rsid w:val="00D91368"/>
    <w:rsid w:val="00D92422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9AD"/>
    <w:rsid w:val="00DC7886"/>
    <w:rsid w:val="00DD0CF2"/>
    <w:rsid w:val="00DD376D"/>
    <w:rsid w:val="00DE0D5F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0F6D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18D"/>
    <w:rsid w:val="00E71208"/>
    <w:rsid w:val="00E71444"/>
    <w:rsid w:val="00E71C91"/>
    <w:rsid w:val="00E720A1"/>
    <w:rsid w:val="00E75135"/>
    <w:rsid w:val="00E75DDA"/>
    <w:rsid w:val="00E769C7"/>
    <w:rsid w:val="00E773E8"/>
    <w:rsid w:val="00E82853"/>
    <w:rsid w:val="00E83ADD"/>
    <w:rsid w:val="00E84F38"/>
    <w:rsid w:val="00E85623"/>
    <w:rsid w:val="00E87441"/>
    <w:rsid w:val="00E91FAE"/>
    <w:rsid w:val="00E96E3F"/>
    <w:rsid w:val="00E978D6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9FA"/>
    <w:rsid w:val="00ED2AE0"/>
    <w:rsid w:val="00ED5553"/>
    <w:rsid w:val="00ED5E36"/>
    <w:rsid w:val="00ED6961"/>
    <w:rsid w:val="00EE7300"/>
    <w:rsid w:val="00EF0B96"/>
    <w:rsid w:val="00EF3486"/>
    <w:rsid w:val="00EF36EB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ECE"/>
    <w:rsid w:val="00F33F8B"/>
    <w:rsid w:val="00F340B2"/>
    <w:rsid w:val="00F34271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33B2"/>
    <w:rsid w:val="00F74C59"/>
    <w:rsid w:val="00F75C3A"/>
    <w:rsid w:val="00F82E30"/>
    <w:rsid w:val="00F831CB"/>
    <w:rsid w:val="00F83CA2"/>
    <w:rsid w:val="00F848A3"/>
    <w:rsid w:val="00F84ACF"/>
    <w:rsid w:val="00F85742"/>
    <w:rsid w:val="00F85BF8"/>
    <w:rsid w:val="00F871CE"/>
    <w:rsid w:val="00F87802"/>
    <w:rsid w:val="00F92C0A"/>
    <w:rsid w:val="00F9415B"/>
    <w:rsid w:val="00F97F25"/>
    <w:rsid w:val="00FA13C2"/>
    <w:rsid w:val="00FA44AF"/>
    <w:rsid w:val="00FA7F91"/>
    <w:rsid w:val="00FB121C"/>
    <w:rsid w:val="00FB1CDD"/>
    <w:rsid w:val="00FB2C2F"/>
    <w:rsid w:val="00FB305C"/>
    <w:rsid w:val="00FB30B0"/>
    <w:rsid w:val="00FC1666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927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0E075"/>
  <w15:docId w15:val="{FD60B17C-1EA9-4E71-9378-6A80590C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83CA2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GT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F6DD92-6E75-4450-AAC2-653B9CEE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679</Words>
  <Characters>4112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Grażyna D. Grabowska</dc:creator>
  <cp:lastModifiedBy>Grażyna D. Grabowska</cp:lastModifiedBy>
  <cp:revision>2</cp:revision>
  <cp:lastPrinted>2017-11-16T11:18:00Z</cp:lastPrinted>
  <dcterms:created xsi:type="dcterms:W3CDTF">2017-12-13T19:05:00Z</dcterms:created>
  <dcterms:modified xsi:type="dcterms:W3CDTF">2017-12-13T19:05:00Z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