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C2D" w:rsidRPr="00EC6C2D" w:rsidRDefault="00EC6C2D" w:rsidP="00EC6C2D">
      <w:pPr>
        <w:jc w:val="right"/>
      </w:pPr>
    </w:p>
    <w:p w:rsidR="00EC6C2D" w:rsidRDefault="00EC6C2D" w:rsidP="00EC6C2D">
      <w:pPr>
        <w:jc w:val="right"/>
        <w:rPr>
          <w:b/>
        </w:rPr>
      </w:pPr>
    </w:p>
    <w:p w:rsidR="00CE215B" w:rsidRDefault="00CE215B" w:rsidP="0056660E">
      <w:pPr>
        <w:jc w:val="center"/>
        <w:rPr>
          <w:b/>
        </w:rPr>
      </w:pPr>
    </w:p>
    <w:p w:rsidR="0056660E" w:rsidRDefault="0056660E" w:rsidP="0056660E">
      <w:pPr>
        <w:jc w:val="center"/>
        <w:rPr>
          <w:b/>
        </w:rPr>
      </w:pPr>
      <w:r w:rsidRPr="0056660E">
        <w:rPr>
          <w:b/>
        </w:rPr>
        <w:t>Stanowisko R</w:t>
      </w:r>
      <w:r w:rsidR="00C40CEF">
        <w:rPr>
          <w:b/>
        </w:rPr>
        <w:t xml:space="preserve">ady Ministrów </w:t>
      </w:r>
    </w:p>
    <w:p w:rsidR="005F0551" w:rsidRPr="00CE215B" w:rsidRDefault="0056660E" w:rsidP="0056660E">
      <w:pPr>
        <w:jc w:val="center"/>
        <w:rPr>
          <w:b/>
        </w:rPr>
      </w:pPr>
      <w:r w:rsidRPr="0056660E">
        <w:rPr>
          <w:b/>
        </w:rPr>
        <w:t xml:space="preserve">wobec </w:t>
      </w:r>
      <w:r w:rsidR="00D5764B">
        <w:rPr>
          <w:b/>
        </w:rPr>
        <w:t>obywatelskiego</w:t>
      </w:r>
      <w:r>
        <w:rPr>
          <w:b/>
        </w:rPr>
        <w:t xml:space="preserve"> </w:t>
      </w:r>
      <w:r w:rsidR="005F0551" w:rsidRPr="0056660E">
        <w:rPr>
          <w:b/>
        </w:rPr>
        <w:t xml:space="preserve">projektu ustawy </w:t>
      </w:r>
      <w:r w:rsidR="005F0551" w:rsidRPr="00CE215B">
        <w:rPr>
          <w:b/>
        </w:rPr>
        <w:t xml:space="preserve">o </w:t>
      </w:r>
      <w:r w:rsidR="00D5764B" w:rsidRPr="00CE215B">
        <w:rPr>
          <w:b/>
        </w:rPr>
        <w:t xml:space="preserve">utworzeniu Uniwersytetu Medycznego </w:t>
      </w:r>
      <w:r w:rsidR="00D5764B" w:rsidRPr="00CE215B">
        <w:rPr>
          <w:b/>
        </w:rPr>
        <w:br/>
        <w:t>im. Ludwika Rydygiera w Bydgoszczy</w:t>
      </w:r>
      <w:r w:rsidR="008875E4">
        <w:rPr>
          <w:b/>
        </w:rPr>
        <w:t xml:space="preserve"> (druk nr 226)</w:t>
      </w:r>
    </w:p>
    <w:p w:rsidR="005F0551" w:rsidRPr="001D17B7" w:rsidRDefault="005F0551" w:rsidP="005F0551">
      <w:pPr>
        <w:jc w:val="both"/>
        <w:rPr>
          <w:sz w:val="16"/>
          <w:szCs w:val="16"/>
        </w:rPr>
      </w:pPr>
    </w:p>
    <w:p w:rsidR="005F0551" w:rsidRDefault="005F0551" w:rsidP="005F0551">
      <w:pPr>
        <w:jc w:val="both"/>
        <w:rPr>
          <w:sz w:val="20"/>
          <w:szCs w:val="20"/>
        </w:rPr>
      </w:pPr>
    </w:p>
    <w:p w:rsidR="00CE215B" w:rsidRPr="00BD5916" w:rsidRDefault="00CE215B" w:rsidP="005F0551">
      <w:pPr>
        <w:jc w:val="both"/>
        <w:rPr>
          <w:sz w:val="20"/>
          <w:szCs w:val="20"/>
        </w:rPr>
      </w:pPr>
    </w:p>
    <w:p w:rsidR="005F0551" w:rsidRPr="00A66964" w:rsidRDefault="00D5764B" w:rsidP="00CE215B">
      <w:pPr>
        <w:spacing w:line="288" w:lineRule="auto"/>
        <w:ind w:firstLine="708"/>
        <w:jc w:val="both"/>
      </w:pPr>
      <w:r>
        <w:t>Obywatelski</w:t>
      </w:r>
      <w:r w:rsidR="0056660E" w:rsidRPr="0056660E">
        <w:t xml:space="preserve"> projekt </w:t>
      </w:r>
      <w:r w:rsidR="0056660E" w:rsidRPr="00B76712">
        <w:t>ustawy</w:t>
      </w:r>
      <w:r w:rsidR="0056660E" w:rsidRPr="005D6908">
        <w:rPr>
          <w:i/>
        </w:rPr>
        <w:t xml:space="preserve"> </w:t>
      </w:r>
      <w:r w:rsidRPr="00D5764B">
        <w:rPr>
          <w:i/>
        </w:rPr>
        <w:t xml:space="preserve">o utworzeniu Uniwersytetu Medycznego im. Ludwika Rydygiera w Bydgoszczy </w:t>
      </w:r>
      <w:r>
        <w:t>d</w:t>
      </w:r>
      <w:r w:rsidR="0056660E" w:rsidRPr="0056660E">
        <w:t xml:space="preserve">otyczy </w:t>
      </w:r>
      <w:r w:rsidR="00CD7E19" w:rsidRPr="00CD7E19">
        <w:t xml:space="preserve">wyłączenia Collegium </w:t>
      </w:r>
      <w:proofErr w:type="spellStart"/>
      <w:r w:rsidR="00CD7E19" w:rsidRPr="00CD7E19">
        <w:t>Medicum</w:t>
      </w:r>
      <w:proofErr w:type="spellEnd"/>
      <w:r w:rsidR="00CD7E19" w:rsidRPr="00CD7E19">
        <w:t xml:space="preserve"> im. Ludwika Rydygiera</w:t>
      </w:r>
      <w:r w:rsidR="00CD7E19" w:rsidRPr="00CD7E19">
        <w:rPr>
          <w:i/>
        </w:rPr>
        <w:t xml:space="preserve"> </w:t>
      </w:r>
      <w:r w:rsidR="00CD7E19">
        <w:br/>
      </w:r>
      <w:r w:rsidR="00CD7E19" w:rsidRPr="00CD7E19">
        <w:t xml:space="preserve">w Bydgoszczy ze struktury Uniwersytetu Mikołaja Kopernika w Toruniu </w:t>
      </w:r>
      <w:r w:rsidR="003F1982">
        <w:t xml:space="preserve">(UMK) </w:t>
      </w:r>
      <w:r w:rsidR="00CD7E19" w:rsidRPr="00CD7E19">
        <w:t xml:space="preserve">i utworzenia </w:t>
      </w:r>
      <w:r w:rsidR="00CD7E19">
        <w:br/>
        <w:t xml:space="preserve">z jednostek organizacyjnych tworzących </w:t>
      </w:r>
      <w:r w:rsidR="00CD7E19" w:rsidRPr="00CD7E19">
        <w:t xml:space="preserve">Collegium </w:t>
      </w:r>
      <w:proofErr w:type="spellStart"/>
      <w:r w:rsidR="00CD7E19" w:rsidRPr="00CD7E19">
        <w:t>Medicum</w:t>
      </w:r>
      <w:proofErr w:type="spellEnd"/>
      <w:r w:rsidR="00CD7E19" w:rsidRPr="00CD7E19">
        <w:t xml:space="preserve"> w Bydgoszczy Uniwersytetu Medycznego </w:t>
      </w:r>
      <w:r w:rsidR="00F6636A" w:rsidRPr="00F6636A">
        <w:t>im. Ludwika Rydygiera</w:t>
      </w:r>
      <w:r w:rsidR="00F6636A" w:rsidRPr="00F6636A">
        <w:rPr>
          <w:i/>
        </w:rPr>
        <w:t xml:space="preserve"> </w:t>
      </w:r>
      <w:r w:rsidR="00CD7E19" w:rsidRPr="00CD7E19">
        <w:t>w Bydgoszczy</w:t>
      </w:r>
      <w:r w:rsidR="00F6636A">
        <w:t>.</w:t>
      </w:r>
    </w:p>
    <w:p w:rsidR="005F0551" w:rsidRPr="00BD5916" w:rsidRDefault="005F0551" w:rsidP="00CE215B">
      <w:pPr>
        <w:spacing w:line="288" w:lineRule="auto"/>
        <w:ind w:left="142" w:hanging="142"/>
        <w:jc w:val="both"/>
        <w:rPr>
          <w:b/>
          <w:sz w:val="16"/>
          <w:szCs w:val="16"/>
        </w:rPr>
      </w:pPr>
    </w:p>
    <w:p w:rsidR="00A62D04" w:rsidRDefault="00C40CEF" w:rsidP="00CE215B">
      <w:pPr>
        <w:spacing w:line="288" w:lineRule="auto"/>
        <w:ind w:firstLine="708"/>
        <w:jc w:val="both"/>
      </w:pPr>
      <w:r>
        <w:t>W opinii Rady Ministrów</w:t>
      </w:r>
      <w:r w:rsidR="006004E4" w:rsidRPr="006004E4">
        <w:t xml:space="preserve"> zmiany zachodzące w strukturze demograficznej społeczeństwa w Polsce </w:t>
      </w:r>
      <w:r w:rsidR="009D1415">
        <w:t>(niż demograficzny) wpływają niekorzystnie na sytuację w obszarze szkolnictwa wyższego, dlatego</w:t>
      </w:r>
      <w:r w:rsidR="006004E4" w:rsidRPr="006004E4">
        <w:t xml:space="preserve"> </w:t>
      </w:r>
      <w:r w:rsidR="009D1415" w:rsidRPr="009D1415">
        <w:t>wszelkiego rodzaju inicjatyw</w:t>
      </w:r>
      <w:r w:rsidR="009D1415">
        <w:t>y</w:t>
      </w:r>
      <w:r w:rsidR="009D1415" w:rsidRPr="009D1415">
        <w:t xml:space="preserve"> prowadząc</w:t>
      </w:r>
      <w:r w:rsidR="009D1415">
        <w:t>e</w:t>
      </w:r>
      <w:r w:rsidR="009D1415" w:rsidRPr="009D1415">
        <w:t xml:space="preserve"> do zmian </w:t>
      </w:r>
      <w:r w:rsidR="00453AAA">
        <w:t xml:space="preserve">struktury polskiego szkolnictwa </w:t>
      </w:r>
      <w:r w:rsidR="009D1415" w:rsidRPr="009D1415">
        <w:t xml:space="preserve">wyższego </w:t>
      </w:r>
      <w:r w:rsidR="00EA326D">
        <w:t xml:space="preserve">powinny być ukierunkowane na </w:t>
      </w:r>
      <w:r w:rsidR="003F1982">
        <w:t>wspieranie istniejących</w:t>
      </w:r>
      <w:r w:rsidR="00EA326D" w:rsidRPr="00EA326D">
        <w:t xml:space="preserve"> ośrodków akademickich</w:t>
      </w:r>
      <w:r w:rsidR="00EA326D">
        <w:t>.</w:t>
      </w:r>
      <w:r w:rsidR="00EA326D" w:rsidRPr="00EA326D">
        <w:t xml:space="preserve"> </w:t>
      </w:r>
      <w:r w:rsidR="00BC7EB7">
        <w:t>Zarówno k</w:t>
      </w:r>
      <w:r w:rsidR="00BC7EB7" w:rsidRPr="00BC7EB7">
        <w:t>onsolidacj</w:t>
      </w:r>
      <w:r w:rsidR="00BC7EB7">
        <w:t>a</w:t>
      </w:r>
      <w:r w:rsidR="00BC7EB7" w:rsidRPr="00BC7EB7">
        <w:t xml:space="preserve"> szkół wyższych, jak i zacieś</w:t>
      </w:r>
      <w:r w:rsidR="00BC7EB7">
        <w:t xml:space="preserve">nianie współpracy uczelni, </w:t>
      </w:r>
      <w:r w:rsidR="00BC7EB7" w:rsidRPr="00BC7EB7">
        <w:t>prowadzi do lepszego wykorzystani</w:t>
      </w:r>
      <w:r>
        <w:t>a infrastruktury dydaktycznej i </w:t>
      </w:r>
      <w:r w:rsidR="00BC7EB7" w:rsidRPr="00BC7EB7">
        <w:t>badawcz</w:t>
      </w:r>
      <w:r w:rsidR="003F1982">
        <w:t xml:space="preserve">ej, zwiększa możliwości rozwoju, </w:t>
      </w:r>
      <w:r w:rsidR="00BC7EB7" w:rsidRPr="00BC7EB7">
        <w:t>zapewnia bardziej atrakcyjną ofertę edukacyjną</w:t>
      </w:r>
      <w:r w:rsidR="003F1982">
        <w:t xml:space="preserve"> oraz sprzyja poprawie pozycji polskich uczelni w rankingach międzynarodowych</w:t>
      </w:r>
      <w:r w:rsidR="00BC7EB7" w:rsidRPr="00BC7EB7">
        <w:t xml:space="preserve">. </w:t>
      </w:r>
    </w:p>
    <w:p w:rsidR="00B77B50" w:rsidRDefault="00A62D04" w:rsidP="00CE215B">
      <w:pPr>
        <w:spacing w:line="288" w:lineRule="auto"/>
        <w:ind w:firstLine="708"/>
        <w:jc w:val="both"/>
      </w:pPr>
      <w:r w:rsidRPr="00453AAA">
        <w:t xml:space="preserve">Collegium </w:t>
      </w:r>
      <w:proofErr w:type="spellStart"/>
      <w:r w:rsidRPr="00453AAA">
        <w:t>Medicum</w:t>
      </w:r>
      <w:proofErr w:type="spellEnd"/>
      <w:r w:rsidRPr="00453AAA">
        <w:t xml:space="preserve"> </w:t>
      </w:r>
      <w:r>
        <w:t xml:space="preserve">w Bydgoszczy </w:t>
      </w:r>
      <w:r w:rsidRPr="00EC2786">
        <w:rPr>
          <w:bCs/>
        </w:rPr>
        <w:t>Uniwersytetu Mikołaja Kopernika w Toruniu</w:t>
      </w:r>
      <w:r w:rsidRPr="00453AAA">
        <w:t xml:space="preserve">, </w:t>
      </w:r>
      <w:r>
        <w:t>jak również</w:t>
      </w:r>
      <w:r w:rsidRPr="00453AAA">
        <w:t xml:space="preserve"> Collegium </w:t>
      </w:r>
      <w:proofErr w:type="spellStart"/>
      <w:r w:rsidRPr="00453AAA">
        <w:t>Medicum</w:t>
      </w:r>
      <w:proofErr w:type="spellEnd"/>
      <w:r w:rsidRPr="00453AAA">
        <w:t xml:space="preserve"> Uniwersytetu Jagiellońskiego</w:t>
      </w:r>
      <w:r>
        <w:t>,</w:t>
      </w:r>
      <w:r w:rsidRPr="00453AAA">
        <w:t xml:space="preserve"> </w:t>
      </w:r>
      <w:r w:rsidRPr="00EC2786">
        <w:t>to jednostki powstałe w wyniku włączenia uczelni medycznych w struktury uczelni akademickich</w:t>
      </w:r>
      <w:r w:rsidR="00621C07">
        <w:t xml:space="preserve"> (uniwersytetów)</w:t>
      </w:r>
      <w:r w:rsidR="00C00FCB">
        <w:t xml:space="preserve">. </w:t>
      </w:r>
      <w:r w:rsidR="000A2247" w:rsidRPr="00EC2786">
        <w:t xml:space="preserve">Rozwiązanie takie </w:t>
      </w:r>
      <w:r w:rsidR="00C40CEF">
        <w:t xml:space="preserve">dobrze </w:t>
      </w:r>
      <w:r w:rsidR="000A2247" w:rsidRPr="00EC2786">
        <w:t xml:space="preserve">funkcjonuje w systemie szkolnictwa </w:t>
      </w:r>
      <w:r w:rsidR="000A2247">
        <w:t xml:space="preserve">wyższego </w:t>
      </w:r>
      <w:r w:rsidR="000A2247" w:rsidRPr="00EC2786">
        <w:t xml:space="preserve">i wpisuje się </w:t>
      </w:r>
      <w:r w:rsidR="002705C7">
        <w:br/>
      </w:r>
      <w:r w:rsidR="000A2247" w:rsidRPr="00EC2786">
        <w:t xml:space="preserve">w główne cele </w:t>
      </w:r>
      <w:r w:rsidR="000A2247">
        <w:t>jego rozwoju.</w:t>
      </w:r>
    </w:p>
    <w:p w:rsidR="00B77B50" w:rsidRDefault="00664B42" w:rsidP="00CE215B">
      <w:pPr>
        <w:spacing w:line="288" w:lineRule="auto"/>
        <w:ind w:firstLine="708"/>
        <w:jc w:val="both"/>
      </w:pPr>
      <w:r>
        <w:t>Należy zauważyć, że w</w:t>
      </w:r>
      <w:r w:rsidR="00EE55F3">
        <w:t xml:space="preserve"> październiku 2003 r. S</w:t>
      </w:r>
      <w:r w:rsidR="00EE55F3" w:rsidRPr="00EE55F3">
        <w:t>enat Akademii Medycznej im. Ludwika Rydygiera w Bydgoszczy oraz</w:t>
      </w:r>
      <w:r w:rsidR="00EE55F3">
        <w:t xml:space="preserve"> S</w:t>
      </w:r>
      <w:r w:rsidR="00EE55F3" w:rsidRPr="00EE55F3">
        <w:t>enat Uniwersytetu Mikołaja Kopernika w Toruniu</w:t>
      </w:r>
      <w:r w:rsidR="00EE55F3">
        <w:t xml:space="preserve">, podejmując stosowne uchwały, wyraziły wolę połączenia obydwu uczelni. </w:t>
      </w:r>
      <w:r w:rsidR="00EE55F3" w:rsidRPr="00EE55F3">
        <w:rPr>
          <w:i/>
        </w:rPr>
        <w:t>„</w:t>
      </w:r>
      <w:r w:rsidR="004E2141" w:rsidRPr="00EE55F3">
        <w:rPr>
          <w:i/>
        </w:rPr>
        <w:t xml:space="preserve">Środowisko akademickie obu uczelni wyraziło pogląd, że połączenie uczelni pozwoli na lepsze wykorzystanie potencjału naukowego, dydaktycznego i klinicznego dla dobra rozwoju nauki, kształcenia studentów oraz kadry, a także wysokospecjalistycznej opieki medycznej. Przekształcona </w:t>
      </w:r>
      <w:r w:rsidR="00EE55F3" w:rsidRPr="00EE55F3">
        <w:rPr>
          <w:i/>
        </w:rPr>
        <w:t>(…)</w:t>
      </w:r>
      <w:r w:rsidR="004E2141" w:rsidRPr="00EE55F3">
        <w:rPr>
          <w:i/>
        </w:rPr>
        <w:t xml:space="preserve"> uczelnia będzie silnym ekonomicznie i merytorycznie, nowoczesnym ośrodkiem o potencjale porównywalnym z najlepszymi uniwersytetami Unii Europejskiej. Należy podkreślić, że </w:t>
      </w:r>
      <w:r>
        <w:rPr>
          <w:i/>
        </w:rPr>
        <w:t xml:space="preserve">(…) </w:t>
      </w:r>
      <w:r w:rsidR="004E2141" w:rsidRPr="00EE55F3">
        <w:rPr>
          <w:i/>
        </w:rPr>
        <w:t>połączenie uczelni z inną jednostką oznacza wzmocnienie jej</w:t>
      </w:r>
      <w:r w:rsidR="00EE55F3" w:rsidRPr="00EE55F3">
        <w:rPr>
          <w:i/>
        </w:rPr>
        <w:t xml:space="preserve"> pozycji w środowisku naukowym (…).” </w:t>
      </w:r>
      <w:r w:rsidR="00EE55F3">
        <w:t>– cytat z uzasadnienia projektu</w:t>
      </w:r>
      <w:r w:rsidR="00B77B50" w:rsidRPr="00B77B50">
        <w:t xml:space="preserve"> </w:t>
      </w:r>
      <w:r w:rsidR="00B77B50">
        <w:t xml:space="preserve">– </w:t>
      </w:r>
      <w:r w:rsidR="00EE55F3">
        <w:t>ustawy</w:t>
      </w:r>
      <w:r w:rsidR="00B77B50" w:rsidRPr="00B77B50">
        <w:t xml:space="preserve"> </w:t>
      </w:r>
      <w:r w:rsidR="00B77B50">
        <w:t xml:space="preserve">z dnia </w:t>
      </w:r>
      <w:r w:rsidR="00286694">
        <w:br/>
      </w:r>
      <w:r w:rsidR="00B77B50">
        <w:t xml:space="preserve">8 października 2004 r. </w:t>
      </w:r>
      <w:r w:rsidR="00B77B50" w:rsidRPr="00EE55F3">
        <w:rPr>
          <w:i/>
        </w:rPr>
        <w:t xml:space="preserve">o włączeniu Akademii Medycznej im. Ludwika Rydygiera </w:t>
      </w:r>
      <w:r w:rsidR="00286694">
        <w:rPr>
          <w:i/>
        </w:rPr>
        <w:br/>
      </w:r>
      <w:r w:rsidR="00B77B50" w:rsidRPr="00EE55F3">
        <w:rPr>
          <w:i/>
        </w:rPr>
        <w:t>w Bydgoszczy do Uniwersytetu Mikołaja Kopernika w Toruniu</w:t>
      </w:r>
      <w:r w:rsidR="00EE55F3">
        <w:rPr>
          <w:i/>
        </w:rPr>
        <w:t>.</w:t>
      </w:r>
    </w:p>
    <w:p w:rsidR="00BC7EB7" w:rsidRDefault="000A2247" w:rsidP="002705C7">
      <w:pPr>
        <w:spacing w:line="288" w:lineRule="auto"/>
        <w:ind w:firstLine="708"/>
        <w:jc w:val="both"/>
      </w:pPr>
      <w:r>
        <w:rPr>
          <w:bCs/>
        </w:rPr>
        <w:t>Uniwersytet</w:t>
      </w:r>
      <w:r w:rsidR="004F5B01" w:rsidRPr="004F5B01">
        <w:rPr>
          <w:bCs/>
        </w:rPr>
        <w:t xml:space="preserve"> Mikołaja Kopernika w Toruniu</w:t>
      </w:r>
      <w:r w:rsidR="004F5B01" w:rsidRPr="004F5B01">
        <w:t xml:space="preserve"> </w:t>
      </w:r>
      <w:r w:rsidR="004F5B01">
        <w:t xml:space="preserve">to </w:t>
      </w:r>
      <w:r w:rsidR="004F5B01" w:rsidRPr="004F5B01">
        <w:t>uczelni</w:t>
      </w:r>
      <w:r w:rsidR="004F5B01">
        <w:t>a</w:t>
      </w:r>
      <w:r w:rsidR="004F5B01" w:rsidRPr="004F5B01">
        <w:t xml:space="preserve"> </w:t>
      </w:r>
      <w:r w:rsidR="004F5B01" w:rsidRPr="004F5B01">
        <w:rPr>
          <w:bCs/>
        </w:rPr>
        <w:t>stabiln</w:t>
      </w:r>
      <w:r w:rsidR="004F5B01">
        <w:rPr>
          <w:bCs/>
        </w:rPr>
        <w:t>a</w:t>
      </w:r>
      <w:r w:rsidR="00770079">
        <w:rPr>
          <w:bCs/>
        </w:rPr>
        <w:t>,</w:t>
      </w:r>
      <w:r w:rsidR="004F5B01" w:rsidRPr="004F5B01">
        <w:t xml:space="preserve"> </w:t>
      </w:r>
      <w:r w:rsidR="004F5B01" w:rsidRPr="004F5B01">
        <w:rPr>
          <w:bCs/>
        </w:rPr>
        <w:t xml:space="preserve">o wyraźnym </w:t>
      </w:r>
      <w:r>
        <w:rPr>
          <w:bCs/>
        </w:rPr>
        <w:br/>
      </w:r>
      <w:r w:rsidR="004F5B01" w:rsidRPr="004F5B01">
        <w:rPr>
          <w:bCs/>
        </w:rPr>
        <w:t xml:space="preserve">i znaczącym potencjale naukowym, </w:t>
      </w:r>
      <w:r w:rsidR="004F5B01" w:rsidRPr="004F5B01">
        <w:t>posiadając</w:t>
      </w:r>
      <w:r w:rsidR="004F5B01">
        <w:t>a</w:t>
      </w:r>
      <w:r w:rsidR="004F5B01" w:rsidRPr="004F5B01">
        <w:t xml:space="preserve"> bogatą ofertę edukacyjną oraz szeroki profil kształcenia</w:t>
      </w:r>
      <w:r w:rsidR="004F5B01">
        <w:t>.</w:t>
      </w:r>
      <w:r w:rsidR="004F5B01" w:rsidRPr="004F5B01">
        <w:t xml:space="preserve"> </w:t>
      </w:r>
      <w:r w:rsidR="00BC7EB7" w:rsidRPr="00BC7EB7">
        <w:t xml:space="preserve">Tworzenie silnych naukowo i dydaktycznie ośrodków akademickich, przy zapewnieniu wysokiej jakości nauczania, wydaje się być przyszłością wielu </w:t>
      </w:r>
      <w:r w:rsidR="003C1608">
        <w:t>szkół wyższych</w:t>
      </w:r>
      <w:r w:rsidR="00BC7EB7" w:rsidRPr="00BC7EB7">
        <w:t xml:space="preserve"> </w:t>
      </w:r>
      <w:r w:rsidR="003C1608">
        <w:lastRenderedPageBreak/>
        <w:t xml:space="preserve">w naszym kraju. </w:t>
      </w:r>
      <w:r w:rsidR="00BB0A79">
        <w:t>K</w:t>
      </w:r>
      <w:r w:rsidR="00BB0A79" w:rsidRPr="003C1608">
        <w:rPr>
          <w:bCs/>
        </w:rPr>
        <w:t>onsolidacja zna</w:t>
      </w:r>
      <w:r w:rsidR="001509AF">
        <w:rPr>
          <w:bCs/>
        </w:rPr>
        <w:t xml:space="preserve">cząco podnosi potencjał uczelni, a </w:t>
      </w:r>
      <w:r w:rsidR="00BB0A79" w:rsidRPr="003C1608">
        <w:rPr>
          <w:bCs/>
        </w:rPr>
        <w:t xml:space="preserve">procesy integracyjne uczelni to ogólnoświatowa tendencja. W </w:t>
      </w:r>
      <w:r w:rsidR="00CF7E8E">
        <w:rPr>
          <w:bCs/>
        </w:rPr>
        <w:t>tym kontekście</w:t>
      </w:r>
      <w:r w:rsidR="00BB0A79" w:rsidRPr="003C1608">
        <w:rPr>
          <w:bCs/>
        </w:rPr>
        <w:t xml:space="preserve"> </w:t>
      </w:r>
      <w:r w:rsidR="000C3A8E">
        <w:rPr>
          <w:bCs/>
        </w:rPr>
        <w:t xml:space="preserve">obywatelska </w:t>
      </w:r>
      <w:r w:rsidR="00BB0A79">
        <w:rPr>
          <w:bCs/>
        </w:rPr>
        <w:t xml:space="preserve">inicjatywa </w:t>
      </w:r>
      <w:r w:rsidR="000031A4">
        <w:rPr>
          <w:bCs/>
        </w:rPr>
        <w:t xml:space="preserve">polegająca na </w:t>
      </w:r>
      <w:r w:rsidR="00BB0A79" w:rsidRPr="003C1608">
        <w:rPr>
          <w:bCs/>
        </w:rPr>
        <w:t>w</w:t>
      </w:r>
      <w:r w:rsidR="000031A4">
        <w:rPr>
          <w:bCs/>
        </w:rPr>
        <w:t>yłączeniu</w:t>
      </w:r>
      <w:r w:rsidR="00BB0A79" w:rsidRPr="003C1608">
        <w:rPr>
          <w:bCs/>
        </w:rPr>
        <w:t xml:space="preserve"> </w:t>
      </w:r>
      <w:r w:rsidR="00BB0A79" w:rsidRPr="00BB0A79">
        <w:rPr>
          <w:bCs/>
        </w:rPr>
        <w:t xml:space="preserve">Collegium </w:t>
      </w:r>
      <w:proofErr w:type="spellStart"/>
      <w:r w:rsidR="00BB0A79" w:rsidRPr="00BB0A79">
        <w:rPr>
          <w:bCs/>
        </w:rPr>
        <w:t>Medicum</w:t>
      </w:r>
      <w:proofErr w:type="spellEnd"/>
      <w:r w:rsidR="00BB0A79" w:rsidRPr="00BB0A79">
        <w:rPr>
          <w:bCs/>
        </w:rPr>
        <w:t xml:space="preserve"> im. Ludwika Rydygiera</w:t>
      </w:r>
      <w:r w:rsidR="00BB0A79" w:rsidRPr="00BB0A79">
        <w:rPr>
          <w:bCs/>
          <w:i/>
        </w:rPr>
        <w:t xml:space="preserve"> </w:t>
      </w:r>
      <w:r w:rsidR="00BB0A79" w:rsidRPr="00BB0A79">
        <w:rPr>
          <w:bCs/>
        </w:rPr>
        <w:t xml:space="preserve">w Bydgoszczy ze struktury Uniwersytetu Mikołaja Kopernika w Toruniu </w:t>
      </w:r>
      <w:r w:rsidR="00CF7E8E">
        <w:rPr>
          <w:bCs/>
        </w:rPr>
        <w:t>może skutkować osłabieniem pozycji Uniwersytetu</w:t>
      </w:r>
      <w:r w:rsidR="00CF7E8E" w:rsidRPr="00CF7E8E">
        <w:rPr>
          <w:bCs/>
        </w:rPr>
        <w:t xml:space="preserve"> Mikołaja Kopernika w Toruniu</w:t>
      </w:r>
      <w:r w:rsidR="0016774C">
        <w:rPr>
          <w:bCs/>
        </w:rPr>
        <w:t xml:space="preserve"> oraz nowo tworzonej uczelni</w:t>
      </w:r>
      <w:r w:rsidR="001B50C9" w:rsidRPr="001B50C9">
        <w:t>.</w:t>
      </w:r>
    </w:p>
    <w:p w:rsidR="00C268FB" w:rsidRPr="00C268FB" w:rsidRDefault="00C268FB" w:rsidP="00CE215B">
      <w:pPr>
        <w:spacing w:line="288" w:lineRule="auto"/>
        <w:ind w:firstLine="708"/>
        <w:jc w:val="both"/>
        <w:rPr>
          <w:bCs/>
          <w:sz w:val="16"/>
          <w:szCs w:val="16"/>
        </w:rPr>
      </w:pPr>
    </w:p>
    <w:p w:rsidR="008A7F5F" w:rsidRPr="008A7F5F" w:rsidRDefault="000872A8" w:rsidP="008A7F5F">
      <w:pPr>
        <w:spacing w:line="288" w:lineRule="auto"/>
        <w:ind w:firstLine="709"/>
        <w:jc w:val="both"/>
      </w:pPr>
      <w:r>
        <w:t>N</w:t>
      </w:r>
      <w:r w:rsidR="00D74697">
        <w:t xml:space="preserve">ależy </w:t>
      </w:r>
      <w:r>
        <w:t>także wskazać, że projekt ustawy</w:t>
      </w:r>
      <w:r w:rsidRPr="000872A8">
        <w:rPr>
          <w:i/>
        </w:rPr>
        <w:t xml:space="preserve"> </w:t>
      </w:r>
      <w:r w:rsidRPr="00815A31">
        <w:rPr>
          <w:i/>
        </w:rPr>
        <w:t xml:space="preserve">o utworzeniu Uniwersytetu Medycznego </w:t>
      </w:r>
      <w:r w:rsidR="00615A38">
        <w:rPr>
          <w:i/>
        </w:rPr>
        <w:br/>
      </w:r>
      <w:r w:rsidRPr="00815A31">
        <w:rPr>
          <w:i/>
        </w:rPr>
        <w:t>im. Ludwika Rydygiera w Bydgoszczy</w:t>
      </w:r>
      <w:r>
        <w:t xml:space="preserve"> zawiera liczne uchybienia o charakterze formalnoprawnym. Przede wszystkim p</w:t>
      </w:r>
      <w:r w:rsidR="008A7F5F" w:rsidRPr="008A7F5F">
        <w:t>rzedstawion</w:t>
      </w:r>
      <w:r w:rsidR="00815A31">
        <w:t>y</w:t>
      </w:r>
      <w:r w:rsidR="008A7F5F" w:rsidRPr="008A7F5F">
        <w:t xml:space="preserve"> projekt ustawy nie spełnia warunku określonego w art. 34 uchwały Sejmu Rzeczypospolitej Pol</w:t>
      </w:r>
      <w:r w:rsidR="00C40CEF">
        <w:t xml:space="preserve">skiej z dnia 30 lipca 1992 r. </w:t>
      </w:r>
      <w:r w:rsidR="008A7F5F" w:rsidRPr="008A7F5F">
        <w:t xml:space="preserve">Regulamin Sejmu Rzeczypospolitej Polskiej </w:t>
      </w:r>
      <w:r w:rsidR="008A7F5F">
        <w:t xml:space="preserve">(M.P z 2012 r., poz. 32, z </w:t>
      </w:r>
      <w:proofErr w:type="spellStart"/>
      <w:r w:rsidR="008A7F5F">
        <w:t>późn</w:t>
      </w:r>
      <w:proofErr w:type="spellEnd"/>
      <w:r w:rsidR="008A7F5F">
        <w:t xml:space="preserve">. zm.), </w:t>
      </w:r>
      <w:r w:rsidR="008A7F5F" w:rsidRPr="008A7F5F">
        <w:t>tj. nie zawiera odpowiedniego uzasadnienia. W szczególności uzasadnienie powinno m.in:</w:t>
      </w:r>
    </w:p>
    <w:p w:rsidR="008A7F5F" w:rsidRPr="008A7F5F" w:rsidRDefault="00286694" w:rsidP="00C40CEF">
      <w:pPr>
        <w:spacing w:line="288" w:lineRule="auto"/>
        <w:ind w:left="708"/>
        <w:jc w:val="both"/>
      </w:pPr>
      <w:r>
        <w:t>–</w:t>
      </w:r>
      <w:r w:rsidR="008A7F5F" w:rsidRPr="008A7F5F">
        <w:t xml:space="preserve"> wyjaśniać potrzebę i cel wydania ustawy,</w:t>
      </w:r>
    </w:p>
    <w:p w:rsidR="008A7F5F" w:rsidRPr="008A7F5F" w:rsidRDefault="00286694" w:rsidP="00C40CEF">
      <w:pPr>
        <w:spacing w:line="288" w:lineRule="auto"/>
        <w:ind w:left="708"/>
        <w:jc w:val="both"/>
      </w:pPr>
      <w:r>
        <w:t>–</w:t>
      </w:r>
      <w:r w:rsidR="008A7F5F" w:rsidRPr="008A7F5F">
        <w:t xml:space="preserve"> przedstawiać rzeczywisty stan w dziedzinie, która ma być unormowana,</w:t>
      </w:r>
    </w:p>
    <w:p w:rsidR="008A7F5F" w:rsidRPr="008A7F5F" w:rsidRDefault="00286694" w:rsidP="00C40CEF">
      <w:pPr>
        <w:spacing w:line="288" w:lineRule="auto"/>
        <w:ind w:left="708"/>
        <w:jc w:val="both"/>
      </w:pPr>
      <w:r>
        <w:t>–</w:t>
      </w:r>
      <w:r w:rsidR="008A7F5F" w:rsidRPr="008A7F5F">
        <w:t xml:space="preserve"> wykazywać różnicę pomiędzy dotychczasowym a projektowanym stanem prawnym,</w:t>
      </w:r>
    </w:p>
    <w:p w:rsidR="008A7F5F" w:rsidRPr="008A7F5F" w:rsidRDefault="00286694" w:rsidP="00C40CEF">
      <w:pPr>
        <w:spacing w:line="288" w:lineRule="auto"/>
        <w:ind w:left="708"/>
        <w:jc w:val="both"/>
      </w:pPr>
      <w:r>
        <w:t>–</w:t>
      </w:r>
      <w:r w:rsidR="008A7F5F" w:rsidRPr="008A7F5F">
        <w:t xml:space="preserve"> przedstawiać przewidywane skutki społeczne, gospodarcze, finansowe i prawne,</w:t>
      </w:r>
    </w:p>
    <w:p w:rsidR="008A7F5F" w:rsidRPr="008A7F5F" w:rsidRDefault="00286694" w:rsidP="00C40CEF">
      <w:pPr>
        <w:spacing w:line="288" w:lineRule="auto"/>
        <w:ind w:left="708"/>
        <w:jc w:val="both"/>
      </w:pPr>
      <w:r>
        <w:t>–</w:t>
      </w:r>
      <w:r w:rsidR="008A7F5F" w:rsidRPr="008A7F5F">
        <w:t xml:space="preserve"> wskazywać źródła finansowania, jeżeli projekt ustawy pociąga za sobą obciążenie budżetu państwa lub budżetów jednostek samorządu terytorialnego,</w:t>
      </w:r>
    </w:p>
    <w:p w:rsidR="008A7F5F" w:rsidRPr="008A7F5F" w:rsidRDefault="00636CA9" w:rsidP="00C40CEF">
      <w:pPr>
        <w:spacing w:line="288" w:lineRule="auto"/>
        <w:ind w:left="708"/>
        <w:jc w:val="both"/>
      </w:pPr>
      <w:r>
        <w:t xml:space="preserve">– </w:t>
      </w:r>
      <w:r w:rsidR="008A7F5F" w:rsidRPr="008A7F5F">
        <w:t>przedstawiać wyniki przeprowadzanych konsultacji oraz in</w:t>
      </w:r>
      <w:r w:rsidR="00286694">
        <w:t xml:space="preserve">formować </w:t>
      </w:r>
      <w:r w:rsidR="00C40CEF">
        <w:t>o </w:t>
      </w:r>
      <w:r w:rsidR="008A7F5F" w:rsidRPr="008A7F5F">
        <w:t>przedstawionych wariantach i opiniach, w szczególności jeżeli obowiązek zasięgania takich opinii wynika z przepisów ustawy.</w:t>
      </w:r>
    </w:p>
    <w:p w:rsidR="000870A2" w:rsidRDefault="00815A31" w:rsidP="00815A31">
      <w:pPr>
        <w:spacing w:line="288" w:lineRule="auto"/>
        <w:ind w:firstLine="709"/>
        <w:jc w:val="both"/>
        <w:rPr>
          <w:i/>
        </w:rPr>
      </w:pPr>
      <w:r>
        <w:t>W ocenie R</w:t>
      </w:r>
      <w:r w:rsidR="00C40CEF">
        <w:t xml:space="preserve">ady Ministrów </w:t>
      </w:r>
      <w:r>
        <w:t>u</w:t>
      </w:r>
      <w:r w:rsidRPr="00815A31">
        <w:t xml:space="preserve">zasadnienie </w:t>
      </w:r>
      <w:r>
        <w:t xml:space="preserve">ww. </w:t>
      </w:r>
      <w:r w:rsidRPr="00815A31">
        <w:t xml:space="preserve">projektu </w:t>
      </w:r>
      <w:r>
        <w:t>nie spełnia</w:t>
      </w:r>
      <w:r w:rsidRPr="00815A31">
        <w:t xml:space="preserve"> tych wymagań. </w:t>
      </w:r>
      <w:r w:rsidR="00D860FB">
        <w:br/>
      </w:r>
      <w:r>
        <w:t xml:space="preserve">W szczególności </w:t>
      </w:r>
      <w:r w:rsidRPr="00815A31">
        <w:t xml:space="preserve">nie wskazano celu, który uzasadniałby konieczność wyłączenia Collegium </w:t>
      </w:r>
      <w:proofErr w:type="spellStart"/>
      <w:r w:rsidRPr="00815A31">
        <w:t>Medicum</w:t>
      </w:r>
      <w:proofErr w:type="spellEnd"/>
      <w:r w:rsidRPr="00815A31">
        <w:t xml:space="preserve"> im. Ludwika Rydygiera</w:t>
      </w:r>
      <w:r w:rsidRPr="00815A31">
        <w:rPr>
          <w:i/>
        </w:rPr>
        <w:t xml:space="preserve"> </w:t>
      </w:r>
      <w:r w:rsidRPr="00815A31">
        <w:t xml:space="preserve">w Bydgoszczy ze struktury Uniwersytetu Mikołaja Kopernika w Toruniu i utworzenia z jednostek organizacyjnych tworzących Collegium </w:t>
      </w:r>
      <w:proofErr w:type="spellStart"/>
      <w:r w:rsidRPr="00815A31">
        <w:t>Medicum</w:t>
      </w:r>
      <w:proofErr w:type="spellEnd"/>
      <w:r w:rsidRPr="00815A31">
        <w:t xml:space="preserve"> Uniwersytetu Medycznego im. Ludwika Rydygiera</w:t>
      </w:r>
      <w:r w:rsidRPr="00815A31">
        <w:rPr>
          <w:i/>
        </w:rPr>
        <w:t xml:space="preserve"> </w:t>
      </w:r>
      <w:r w:rsidRPr="00815A31">
        <w:t>w Bydgoszczy</w:t>
      </w:r>
      <w:r w:rsidRPr="00815A31">
        <w:rPr>
          <w:i/>
        </w:rPr>
        <w:t xml:space="preserve">. </w:t>
      </w:r>
    </w:p>
    <w:p w:rsidR="000E5CC7" w:rsidRPr="000E5CC7" w:rsidRDefault="003E390E" w:rsidP="00815A31">
      <w:pPr>
        <w:spacing w:line="288" w:lineRule="auto"/>
        <w:ind w:firstLine="709"/>
        <w:jc w:val="both"/>
      </w:pPr>
      <w:r>
        <w:t>Od dnia 1 października 2018 r.</w:t>
      </w:r>
      <w:r w:rsidRPr="00815A31">
        <w:t xml:space="preserve"> nadzór nad Uniwersytetem</w:t>
      </w:r>
      <w:r w:rsidR="00770079">
        <w:t>,</w:t>
      </w:r>
      <w:r w:rsidRPr="00815A31">
        <w:t xml:space="preserve"> </w:t>
      </w:r>
      <w:r>
        <w:t xml:space="preserve">także </w:t>
      </w:r>
      <w:r w:rsidRPr="00815A31">
        <w:t xml:space="preserve">w zakresie działalności Collegium </w:t>
      </w:r>
      <w:proofErr w:type="spellStart"/>
      <w:r w:rsidRPr="00815A31">
        <w:t>Medicum</w:t>
      </w:r>
      <w:proofErr w:type="spellEnd"/>
      <w:r w:rsidRPr="00815A31">
        <w:t xml:space="preserve"> w Bydgoszczy</w:t>
      </w:r>
      <w:r>
        <w:t xml:space="preserve"> – jako integralnej części uczelni - </w:t>
      </w:r>
      <w:r w:rsidRPr="00815A31">
        <w:t>sprawuje minister właściwy do spraw szkolnictwa wyższego</w:t>
      </w:r>
      <w:r>
        <w:t xml:space="preserve"> i nauki</w:t>
      </w:r>
      <w:r w:rsidRPr="00815A31">
        <w:t>.</w:t>
      </w:r>
      <w:r w:rsidR="000E5CC7">
        <w:t xml:space="preserve"> Od dnia 1 stycznia 2019 r. Collegium </w:t>
      </w:r>
      <w:proofErr w:type="spellStart"/>
      <w:r w:rsidR="000E5CC7">
        <w:t>Medicum</w:t>
      </w:r>
      <w:proofErr w:type="spellEnd"/>
      <w:r w:rsidR="000E5CC7">
        <w:t xml:space="preserve"> w Bydgoszczy będzie finansowane ze środków pozostających </w:t>
      </w:r>
      <w:r w:rsidR="005258F2">
        <w:br/>
      </w:r>
      <w:r w:rsidR="000E5CC7">
        <w:t xml:space="preserve">w dyspozycji Ministra Nauki i Szkolnictwa Wyższego. </w:t>
      </w:r>
      <w:r w:rsidRPr="00815A31">
        <w:t>Utworzenie uniwersytetu medycznego oznacza</w:t>
      </w:r>
      <w:r w:rsidR="000E5CC7">
        <w:t>łoby</w:t>
      </w:r>
      <w:r w:rsidRPr="00815A31">
        <w:t xml:space="preserve"> utworzenie kolejnej publicznej uczelni medycznej nadzorowanej przez Ministra Zdrowia</w:t>
      </w:r>
      <w:r w:rsidR="005258F2">
        <w:t xml:space="preserve">, który przejąłby </w:t>
      </w:r>
      <w:r w:rsidR="00BE0979">
        <w:t xml:space="preserve">jej </w:t>
      </w:r>
      <w:r w:rsidR="005258F2">
        <w:t>f</w:t>
      </w:r>
      <w:r w:rsidR="000E5CC7">
        <w:t>inansowanie. Obowiązujące regulacje prawne nie przewidują jednak przenoszenia – w trakcie roku budżetowego – środków pomiędzy częściami budżetowymi w związku z tego typu zmianami.</w:t>
      </w:r>
    </w:p>
    <w:p w:rsidR="00815A31" w:rsidRPr="00815A31" w:rsidRDefault="00815A31" w:rsidP="00815A31">
      <w:pPr>
        <w:spacing w:line="288" w:lineRule="auto"/>
        <w:ind w:firstLine="709"/>
        <w:jc w:val="both"/>
      </w:pPr>
      <w:r w:rsidRPr="00815A31">
        <w:t>Należy zauważyć, że w</w:t>
      </w:r>
      <w:r w:rsidRPr="00815A31">
        <w:rPr>
          <w:bCs/>
        </w:rPr>
        <w:t xml:space="preserve">ystąpienie określonego podmiotu z inicjatywą utworzenia nowej uczelni publicznej wymaga wieloaspektowego spojrzenia i analizy. </w:t>
      </w:r>
      <w:r w:rsidR="00776FD9">
        <w:t>W</w:t>
      </w:r>
      <w:r w:rsidRPr="00815A31">
        <w:t>ątpliwości</w:t>
      </w:r>
      <w:r w:rsidR="00776FD9">
        <w:t xml:space="preserve"> budzi</w:t>
      </w:r>
      <w:r w:rsidRPr="00815A31">
        <w:t xml:space="preserve"> wyrażona przez projektodawców ocena skutków finansowych wprowadzenia ustawy. Koszty </w:t>
      </w:r>
      <w:r>
        <w:t>proponowanych zmian</w:t>
      </w:r>
      <w:r w:rsidRPr="00815A31">
        <w:t xml:space="preserve"> mogą być znaczne; można tu wymienić przykładowo: koszty obsady władz rektorskich, zorganizowania rektoratu i innych jednostek administracji ogólnouczelnianej (kwestura, obsługa prawna, archiwum, kadry, obsługa studentów, obsługa grantów itp.)</w:t>
      </w:r>
      <w:r>
        <w:t>,</w:t>
      </w:r>
      <w:r w:rsidRPr="00815A31">
        <w:t xml:space="preserve"> ich wyposażenia i zatrudnienia pracowników</w:t>
      </w:r>
      <w:r>
        <w:t>,</w:t>
      </w:r>
      <w:r w:rsidRPr="00815A31">
        <w:t xml:space="preserve"> koszty zorganizowan</w:t>
      </w:r>
      <w:r>
        <w:t xml:space="preserve">ia zajęć </w:t>
      </w:r>
      <w:r w:rsidR="002B6840">
        <w:br/>
      </w:r>
      <w:r>
        <w:lastRenderedPageBreak/>
        <w:t>z przedmiotów ogólnych,</w:t>
      </w:r>
      <w:r w:rsidRPr="00815A31">
        <w:t xml:space="preserve"> koszty wydzielenia infrastruktury informatycznej, koszty licencji </w:t>
      </w:r>
      <w:r w:rsidR="002B6840">
        <w:br/>
      </w:r>
      <w:r w:rsidRPr="00815A31">
        <w:t>i innych praw niematerialnych</w:t>
      </w:r>
      <w:r>
        <w:t>,</w:t>
      </w:r>
      <w:r w:rsidRPr="00815A31">
        <w:t xml:space="preserve"> z których Collegium </w:t>
      </w:r>
      <w:proofErr w:type="spellStart"/>
      <w:r w:rsidRPr="00815A31">
        <w:t>Medicum</w:t>
      </w:r>
      <w:proofErr w:type="spellEnd"/>
      <w:r w:rsidRPr="00815A31">
        <w:t xml:space="preserve"> korzystało do</w:t>
      </w:r>
      <w:r>
        <w:t xml:space="preserve"> tej pory </w:t>
      </w:r>
      <w:r w:rsidR="002B6840">
        <w:br/>
      </w:r>
      <w:r w:rsidR="00C40CEF">
        <w:t>w ramach</w:t>
      </w:r>
      <w:r>
        <w:t xml:space="preserve"> U</w:t>
      </w:r>
      <w:r w:rsidR="00776FD9">
        <w:t xml:space="preserve">niwersytetu </w:t>
      </w:r>
      <w:r>
        <w:t>M</w:t>
      </w:r>
      <w:r w:rsidR="00776FD9">
        <w:t xml:space="preserve">ikołaja </w:t>
      </w:r>
      <w:r>
        <w:t>K</w:t>
      </w:r>
      <w:r w:rsidR="00776FD9">
        <w:t>opernika</w:t>
      </w:r>
      <w:r>
        <w:t>,</w:t>
      </w:r>
      <w:r w:rsidRPr="00815A31">
        <w:t xml:space="preserve"> możliwe koszty odpraw dla pracowników, koszty wymiany druków dokument</w:t>
      </w:r>
      <w:r w:rsidR="00CF5F6E">
        <w:t xml:space="preserve">ów, pieczęci, tablic itp. – </w:t>
      </w:r>
      <w:r w:rsidRPr="00815A31">
        <w:t>przede wszystkim</w:t>
      </w:r>
      <w:r w:rsidR="00CF5F6E">
        <w:t xml:space="preserve"> zaś</w:t>
      </w:r>
      <w:r w:rsidRPr="00815A31">
        <w:t xml:space="preserve"> koszt odszkodowania z tytułu faktycznego wywłaszczenia U</w:t>
      </w:r>
      <w:r w:rsidR="00776FD9">
        <w:t xml:space="preserve">niwersytetu </w:t>
      </w:r>
      <w:r w:rsidRPr="00815A31">
        <w:t>M</w:t>
      </w:r>
      <w:r w:rsidR="00776FD9">
        <w:t xml:space="preserve">ikołaja </w:t>
      </w:r>
      <w:r w:rsidRPr="00815A31">
        <w:t>K</w:t>
      </w:r>
      <w:r w:rsidR="00776FD9">
        <w:t xml:space="preserve">opernika </w:t>
      </w:r>
      <w:r w:rsidR="002B6840">
        <w:br/>
      </w:r>
      <w:r w:rsidR="00776FD9">
        <w:t>w Toruniu</w:t>
      </w:r>
      <w:r w:rsidRPr="00815A31">
        <w:t xml:space="preserve"> ze znacznej części majątku stanowiącego jego niekwestionowaną własność. </w:t>
      </w:r>
    </w:p>
    <w:p w:rsidR="0020426B" w:rsidRDefault="0020426B" w:rsidP="0020426B">
      <w:pPr>
        <w:spacing w:line="288" w:lineRule="auto"/>
        <w:ind w:firstLine="709"/>
        <w:jc w:val="both"/>
        <w:rPr>
          <w:bCs/>
        </w:rPr>
      </w:pPr>
      <w:r>
        <w:rPr>
          <w:bCs/>
        </w:rPr>
        <w:t>W przepisie art. 1 ust. 2 ustawy z dnia 8 </w:t>
      </w:r>
      <w:r w:rsidRPr="00815A31">
        <w:rPr>
          <w:bCs/>
        </w:rPr>
        <w:t xml:space="preserve">października 2004 r. </w:t>
      </w:r>
      <w:r w:rsidRPr="00815A31">
        <w:rPr>
          <w:bCs/>
          <w:i/>
        </w:rPr>
        <w:t>o włączeniu Akademii Medycznej im. Lud</w:t>
      </w:r>
      <w:r>
        <w:rPr>
          <w:bCs/>
          <w:i/>
        </w:rPr>
        <w:t>wika Rydygiera w </w:t>
      </w:r>
      <w:r w:rsidRPr="00815A31">
        <w:rPr>
          <w:bCs/>
          <w:i/>
        </w:rPr>
        <w:t xml:space="preserve">Bydgoszczy do Uniwersytetu Mikołaja Kopernika </w:t>
      </w:r>
      <w:r w:rsidR="00171BCE">
        <w:rPr>
          <w:bCs/>
          <w:i/>
        </w:rPr>
        <w:br/>
      </w:r>
      <w:r w:rsidRPr="00815A31">
        <w:rPr>
          <w:bCs/>
          <w:i/>
        </w:rPr>
        <w:t xml:space="preserve">w Toruniu </w:t>
      </w:r>
      <w:r w:rsidR="00CF5F6E">
        <w:rPr>
          <w:bCs/>
        </w:rPr>
        <w:t xml:space="preserve">wskazano, </w:t>
      </w:r>
      <w:r>
        <w:rPr>
          <w:bCs/>
        </w:rPr>
        <w:t>ż</w:t>
      </w:r>
      <w:r w:rsidR="00CF5F6E">
        <w:rPr>
          <w:bCs/>
        </w:rPr>
        <w:t>e</w:t>
      </w:r>
      <w:r>
        <w:rPr>
          <w:bCs/>
        </w:rPr>
        <w:t xml:space="preserve"> </w:t>
      </w:r>
      <w:r w:rsidRPr="00815A31">
        <w:rPr>
          <w:bCs/>
        </w:rPr>
        <w:t>z dniem włączenia jednostki organizacyjne Akademii stają się jednostkami organizacyjnymi Uniwersytetu</w:t>
      </w:r>
      <w:r>
        <w:rPr>
          <w:bCs/>
        </w:rPr>
        <w:t>.</w:t>
      </w:r>
      <w:r w:rsidRPr="004F2183">
        <w:t xml:space="preserve"> </w:t>
      </w:r>
      <w:r w:rsidR="00AE05A9" w:rsidRPr="00AE05A9">
        <w:rPr>
          <w:bCs/>
        </w:rPr>
        <w:t xml:space="preserve">Collegium </w:t>
      </w:r>
      <w:proofErr w:type="spellStart"/>
      <w:r w:rsidR="00AE05A9" w:rsidRPr="00AE05A9">
        <w:rPr>
          <w:bCs/>
        </w:rPr>
        <w:t>Medicum</w:t>
      </w:r>
      <w:proofErr w:type="spellEnd"/>
      <w:r w:rsidR="00AE05A9" w:rsidRPr="00AE05A9">
        <w:rPr>
          <w:bCs/>
        </w:rPr>
        <w:t xml:space="preserve"> w Bydgoszczy jest </w:t>
      </w:r>
      <w:r>
        <w:rPr>
          <w:bCs/>
        </w:rPr>
        <w:t xml:space="preserve">zatem </w:t>
      </w:r>
      <w:r w:rsidR="00AE05A9" w:rsidRPr="00AE05A9">
        <w:rPr>
          <w:bCs/>
        </w:rPr>
        <w:t xml:space="preserve">integralną częścią UMK, w </w:t>
      </w:r>
      <w:r w:rsidR="00634CF2">
        <w:rPr>
          <w:bCs/>
        </w:rPr>
        <w:t>związku z tym decyzje dotyczące ewentualnego podziału</w:t>
      </w:r>
      <w:r w:rsidR="00AE05A9" w:rsidRPr="00AE05A9">
        <w:rPr>
          <w:bCs/>
        </w:rPr>
        <w:t xml:space="preserve"> </w:t>
      </w:r>
      <w:r w:rsidR="00AE05A9">
        <w:rPr>
          <w:bCs/>
        </w:rPr>
        <w:t>Uniwersytetu</w:t>
      </w:r>
      <w:r w:rsidR="00AE05A9" w:rsidRPr="00AE05A9">
        <w:rPr>
          <w:bCs/>
        </w:rPr>
        <w:t xml:space="preserve"> winny być podejmowane z poszanowaniem konstytucyjnie zagwarantowanej autonomii uczelni, z uwzględnieniem opinii </w:t>
      </w:r>
      <w:r w:rsidR="00AE05A9">
        <w:rPr>
          <w:bCs/>
        </w:rPr>
        <w:t xml:space="preserve">jego </w:t>
      </w:r>
      <w:r w:rsidR="00AE05A9" w:rsidRPr="00AE05A9">
        <w:rPr>
          <w:bCs/>
        </w:rPr>
        <w:t>władz i środowiska akademickiego.</w:t>
      </w:r>
      <w:r w:rsidR="00AE05A9">
        <w:rPr>
          <w:bCs/>
        </w:rPr>
        <w:t xml:space="preserve"> W</w:t>
      </w:r>
      <w:r w:rsidR="00C40CEF">
        <w:rPr>
          <w:bCs/>
        </w:rPr>
        <w:t> </w:t>
      </w:r>
      <w:r w:rsidR="00815A31" w:rsidRPr="00815A31">
        <w:rPr>
          <w:bCs/>
        </w:rPr>
        <w:t xml:space="preserve">uzasadnieniu projektu ustawy </w:t>
      </w:r>
      <w:r w:rsidR="00815A31" w:rsidRPr="00815A31">
        <w:rPr>
          <w:bCs/>
          <w:i/>
        </w:rPr>
        <w:t>o utworzeniu Uniwersytetu Medycznego im. Ludwika Rydygiera w Bydgoszczy</w:t>
      </w:r>
      <w:r w:rsidR="00815A31" w:rsidRPr="00815A31">
        <w:rPr>
          <w:bCs/>
        </w:rPr>
        <w:t xml:space="preserve"> nie przedstawiono stanowiska władz Uniwersytetu. </w:t>
      </w:r>
    </w:p>
    <w:p w:rsidR="00815A31" w:rsidRPr="00815A31" w:rsidRDefault="0020426B" w:rsidP="0020426B">
      <w:pPr>
        <w:spacing w:line="288" w:lineRule="auto"/>
        <w:ind w:firstLine="709"/>
        <w:jc w:val="both"/>
        <w:rPr>
          <w:bCs/>
        </w:rPr>
      </w:pPr>
      <w:r>
        <w:rPr>
          <w:bCs/>
        </w:rPr>
        <w:t>Należy w tym zakresie uwzględnić kompetencje organów uczelni określone przepisami</w:t>
      </w:r>
      <w:r w:rsidRPr="00815A31">
        <w:rPr>
          <w:bCs/>
        </w:rPr>
        <w:t xml:space="preserve"> ustawy z dnia </w:t>
      </w:r>
      <w:r>
        <w:rPr>
          <w:bCs/>
        </w:rPr>
        <w:t>20</w:t>
      </w:r>
      <w:r w:rsidRPr="00815A31">
        <w:rPr>
          <w:bCs/>
        </w:rPr>
        <w:t xml:space="preserve"> lipca 20</w:t>
      </w:r>
      <w:r>
        <w:rPr>
          <w:bCs/>
        </w:rPr>
        <w:t>18</w:t>
      </w:r>
      <w:r w:rsidRPr="00815A31">
        <w:rPr>
          <w:bCs/>
        </w:rPr>
        <w:t xml:space="preserve"> r. – </w:t>
      </w:r>
      <w:r w:rsidRPr="00815A31">
        <w:rPr>
          <w:bCs/>
          <w:i/>
        </w:rPr>
        <w:t>Prawo o szkolnictwie wyższym</w:t>
      </w:r>
      <w:r w:rsidRPr="00815A31">
        <w:rPr>
          <w:bCs/>
        </w:rPr>
        <w:t xml:space="preserve"> </w:t>
      </w:r>
      <w:r w:rsidRPr="009555C8">
        <w:rPr>
          <w:bCs/>
          <w:i/>
        </w:rPr>
        <w:t>i nauce</w:t>
      </w:r>
      <w:r>
        <w:rPr>
          <w:bCs/>
        </w:rPr>
        <w:t xml:space="preserve"> </w:t>
      </w:r>
      <w:r w:rsidRPr="00815A31">
        <w:rPr>
          <w:bCs/>
        </w:rPr>
        <w:t>(Dz. U. poz.</w:t>
      </w:r>
      <w:r>
        <w:rPr>
          <w:bCs/>
        </w:rPr>
        <w:t xml:space="preserve"> 1668</w:t>
      </w:r>
      <w:r w:rsidR="007D41E0">
        <w:rPr>
          <w:bCs/>
        </w:rPr>
        <w:t xml:space="preserve"> i 2024</w:t>
      </w:r>
      <w:r w:rsidRPr="00815A31">
        <w:rPr>
          <w:bCs/>
        </w:rPr>
        <w:t>)</w:t>
      </w:r>
      <w:r>
        <w:rPr>
          <w:bCs/>
        </w:rPr>
        <w:t xml:space="preserve"> </w:t>
      </w:r>
      <w:r w:rsidRPr="00815A31">
        <w:rPr>
          <w:bCs/>
        </w:rPr>
        <w:t xml:space="preserve">oraz </w:t>
      </w:r>
      <w:r w:rsidR="002B6840">
        <w:rPr>
          <w:bCs/>
        </w:rPr>
        <w:t>s</w:t>
      </w:r>
      <w:r w:rsidRPr="00815A31">
        <w:rPr>
          <w:bCs/>
        </w:rPr>
        <w:t>tatutu Uniwersytetu Mikołaja Kopernika</w:t>
      </w:r>
      <w:r>
        <w:rPr>
          <w:bCs/>
        </w:rPr>
        <w:t xml:space="preserve"> w Toruniu. </w:t>
      </w:r>
      <w:r w:rsidR="004F2183">
        <w:t>Zgodnie z art. 2</w:t>
      </w:r>
      <w:r w:rsidR="004F2183" w:rsidRPr="004F2183">
        <w:rPr>
          <w:bCs/>
        </w:rPr>
        <w:t>3</w:t>
      </w:r>
      <w:r w:rsidR="007B62D0">
        <w:rPr>
          <w:bCs/>
        </w:rPr>
        <w:t> </w:t>
      </w:r>
      <w:r w:rsidR="004F2183">
        <w:rPr>
          <w:bCs/>
        </w:rPr>
        <w:t xml:space="preserve">ust. 3 pkt 1 ustawy - </w:t>
      </w:r>
      <w:r w:rsidR="004F2183" w:rsidRPr="0020426B">
        <w:rPr>
          <w:bCs/>
          <w:i/>
        </w:rPr>
        <w:t>Prawo o szkolnictwie wyższym i nauce</w:t>
      </w:r>
      <w:r w:rsidR="004F2183">
        <w:rPr>
          <w:bCs/>
        </w:rPr>
        <w:t xml:space="preserve"> to r</w:t>
      </w:r>
      <w:r w:rsidR="004F2183" w:rsidRPr="004F2183">
        <w:rPr>
          <w:bCs/>
        </w:rPr>
        <w:t>ektor nadaje regulamin organizacyjny</w:t>
      </w:r>
      <w:r w:rsidR="004F2183">
        <w:rPr>
          <w:bCs/>
        </w:rPr>
        <w:t xml:space="preserve"> uczelni, który określa jej </w:t>
      </w:r>
      <w:r w:rsidR="004F2183" w:rsidRPr="004F2183">
        <w:rPr>
          <w:bCs/>
        </w:rPr>
        <w:t>strukturę organizacyjną oraz podział zadań w ramach tej struktury</w:t>
      </w:r>
      <w:r w:rsidR="004F2183">
        <w:rPr>
          <w:bCs/>
        </w:rPr>
        <w:t>. J</w:t>
      </w:r>
      <w:r w:rsidR="004F2183" w:rsidRPr="004F2183">
        <w:rPr>
          <w:bCs/>
        </w:rPr>
        <w:t>ednostk</w:t>
      </w:r>
      <w:r w:rsidR="004F2183">
        <w:rPr>
          <w:bCs/>
        </w:rPr>
        <w:t>i</w:t>
      </w:r>
      <w:r w:rsidR="004F2183" w:rsidRPr="004F2183">
        <w:rPr>
          <w:bCs/>
        </w:rPr>
        <w:t xml:space="preserve"> organizacyjn</w:t>
      </w:r>
      <w:r>
        <w:rPr>
          <w:bCs/>
        </w:rPr>
        <w:t xml:space="preserve">e </w:t>
      </w:r>
      <w:r w:rsidR="00621FD5">
        <w:rPr>
          <w:bCs/>
        </w:rPr>
        <w:t>określa uczelnia</w:t>
      </w:r>
      <w:r w:rsidR="004F2183">
        <w:rPr>
          <w:bCs/>
        </w:rPr>
        <w:t xml:space="preserve">, gdyż </w:t>
      </w:r>
      <w:r w:rsidR="00815A31" w:rsidRPr="00815A31">
        <w:rPr>
          <w:bCs/>
        </w:rPr>
        <w:t>działa</w:t>
      </w:r>
      <w:r w:rsidR="001914C6">
        <w:rPr>
          <w:bCs/>
        </w:rPr>
        <w:t xml:space="preserve"> ona</w:t>
      </w:r>
      <w:r w:rsidR="00815A31" w:rsidRPr="00815A31">
        <w:rPr>
          <w:bCs/>
        </w:rPr>
        <w:t xml:space="preserve"> jako samodzieln</w:t>
      </w:r>
      <w:r w:rsidR="001914C6">
        <w:rPr>
          <w:bCs/>
        </w:rPr>
        <w:t>a</w:t>
      </w:r>
      <w:r w:rsidR="00815A31" w:rsidRPr="00815A31">
        <w:rPr>
          <w:bCs/>
        </w:rPr>
        <w:t xml:space="preserve"> </w:t>
      </w:r>
      <w:r w:rsidR="007D41E0">
        <w:rPr>
          <w:bCs/>
        </w:rPr>
        <w:br/>
      </w:r>
      <w:r w:rsidR="00815A31" w:rsidRPr="00815A31">
        <w:rPr>
          <w:bCs/>
        </w:rPr>
        <w:t>i niezal</w:t>
      </w:r>
      <w:r w:rsidR="004F2183">
        <w:rPr>
          <w:bCs/>
        </w:rPr>
        <w:t>eżn</w:t>
      </w:r>
      <w:r w:rsidR="001914C6">
        <w:rPr>
          <w:bCs/>
        </w:rPr>
        <w:t>a</w:t>
      </w:r>
      <w:r w:rsidR="004F2183">
        <w:rPr>
          <w:bCs/>
        </w:rPr>
        <w:t xml:space="preserve"> jednostk</w:t>
      </w:r>
      <w:r w:rsidR="001914C6">
        <w:rPr>
          <w:bCs/>
        </w:rPr>
        <w:t>a</w:t>
      </w:r>
      <w:r w:rsidR="004F2183">
        <w:rPr>
          <w:bCs/>
        </w:rPr>
        <w:t xml:space="preserve"> organizacyjn</w:t>
      </w:r>
      <w:r w:rsidR="001914C6">
        <w:rPr>
          <w:bCs/>
        </w:rPr>
        <w:t>a</w:t>
      </w:r>
      <w:r w:rsidR="004F2183">
        <w:rPr>
          <w:bCs/>
        </w:rPr>
        <w:t xml:space="preserve">, a </w:t>
      </w:r>
      <w:r w:rsidR="00815A31" w:rsidRPr="00815A31">
        <w:rPr>
          <w:bCs/>
        </w:rPr>
        <w:t>z</w:t>
      </w:r>
      <w:r w:rsidR="004F2183">
        <w:rPr>
          <w:bCs/>
        </w:rPr>
        <w:t xml:space="preserve"> </w:t>
      </w:r>
      <w:r w:rsidR="00815A31" w:rsidRPr="00815A31">
        <w:rPr>
          <w:bCs/>
        </w:rPr>
        <w:t xml:space="preserve">punktu widzenia zasad </w:t>
      </w:r>
      <w:r w:rsidR="001914C6">
        <w:rPr>
          <w:bCs/>
        </w:rPr>
        <w:t>jej</w:t>
      </w:r>
      <w:r w:rsidR="00815A31" w:rsidRPr="00815A31">
        <w:rPr>
          <w:bCs/>
        </w:rPr>
        <w:t xml:space="preserve"> organizacji</w:t>
      </w:r>
      <w:r w:rsidR="00621FD5">
        <w:rPr>
          <w:bCs/>
        </w:rPr>
        <w:t xml:space="preserve"> </w:t>
      </w:r>
      <w:r w:rsidR="007D41E0">
        <w:rPr>
          <w:bCs/>
        </w:rPr>
        <w:br/>
      </w:r>
      <w:r w:rsidR="00815A31" w:rsidRPr="00815A31">
        <w:rPr>
          <w:bCs/>
        </w:rPr>
        <w:t>i funkcjonowa</w:t>
      </w:r>
      <w:r w:rsidR="004F2183">
        <w:rPr>
          <w:bCs/>
        </w:rPr>
        <w:t xml:space="preserve">nia ma charakter samorządny i </w:t>
      </w:r>
      <w:r w:rsidR="00815A31" w:rsidRPr="00815A31">
        <w:rPr>
          <w:bCs/>
        </w:rPr>
        <w:t xml:space="preserve">korporacyjny. Z uwagi na </w:t>
      </w:r>
      <w:r w:rsidR="001914C6">
        <w:rPr>
          <w:bCs/>
        </w:rPr>
        <w:t>konstytucyjnie</w:t>
      </w:r>
      <w:r w:rsidR="00815A31" w:rsidRPr="00815A31">
        <w:rPr>
          <w:bCs/>
        </w:rPr>
        <w:t xml:space="preserve"> z</w:t>
      </w:r>
      <w:r w:rsidR="00457A20">
        <w:rPr>
          <w:bCs/>
        </w:rPr>
        <w:t>agwarantowaną autonomię uczelni</w:t>
      </w:r>
      <w:bookmarkStart w:id="0" w:name="_GoBack"/>
      <w:bookmarkEnd w:id="0"/>
      <w:r w:rsidR="00815A31" w:rsidRPr="00815A31">
        <w:rPr>
          <w:bCs/>
        </w:rPr>
        <w:t xml:space="preserve"> ich organy nie są organizacyjnie ani też służbowo podporządkowane żadnemu organowi administracji publicznej. </w:t>
      </w:r>
    </w:p>
    <w:p w:rsidR="00830AD9" w:rsidRDefault="009B5623" w:rsidP="009B5623">
      <w:pPr>
        <w:spacing w:line="288" w:lineRule="auto"/>
        <w:ind w:firstLine="709"/>
        <w:jc w:val="both"/>
      </w:pPr>
      <w:r w:rsidRPr="009B5623">
        <w:t xml:space="preserve">Odnosząc się </w:t>
      </w:r>
      <w:r w:rsidR="004D0AA3">
        <w:t xml:space="preserve">szczegółowo </w:t>
      </w:r>
      <w:r w:rsidRPr="009B5623">
        <w:t xml:space="preserve">do rozwiązań </w:t>
      </w:r>
      <w:r w:rsidR="004D0AA3" w:rsidRPr="009B5623">
        <w:t xml:space="preserve">proponowanych </w:t>
      </w:r>
      <w:r w:rsidR="004D0AA3">
        <w:t xml:space="preserve">w projekcie ustawy, </w:t>
      </w:r>
      <w:r w:rsidRPr="009B5623">
        <w:t xml:space="preserve">należy </w:t>
      </w:r>
      <w:r w:rsidR="004D0AA3">
        <w:t xml:space="preserve">stwierdzić, że zawierają one </w:t>
      </w:r>
      <w:r w:rsidR="00761753">
        <w:t>liczne usterki prawne.</w:t>
      </w:r>
      <w:r w:rsidR="00B8726A">
        <w:t xml:space="preserve"> </w:t>
      </w:r>
    </w:p>
    <w:p w:rsidR="00830AD9" w:rsidRDefault="00830AD9" w:rsidP="00830AD9">
      <w:pPr>
        <w:spacing w:line="288" w:lineRule="auto"/>
        <w:ind w:firstLine="709"/>
        <w:jc w:val="both"/>
      </w:pPr>
      <w:r>
        <w:t xml:space="preserve">Jednocześnie należy podkreślić, że </w:t>
      </w:r>
      <w:r w:rsidR="004A3FBE">
        <w:t>od dnia</w:t>
      </w:r>
      <w:r>
        <w:t xml:space="preserve"> 1 października 2018 r. obowiązuje ustawa z dnia 20 lipca 2018 r. – </w:t>
      </w:r>
      <w:r w:rsidRPr="001A0CB6">
        <w:rPr>
          <w:i/>
        </w:rPr>
        <w:t>Prawo o szkolnictwie wyższym i nauce</w:t>
      </w:r>
      <w:r>
        <w:t xml:space="preserve">, w związku z tym projekt ustawy jest sprzeczny z nowymi regulacjami. W szczególności należy zauważyć, że ustawa </w:t>
      </w:r>
      <w:r w:rsidR="001A0CB6">
        <w:t xml:space="preserve">wprowadziła nowy schemat </w:t>
      </w:r>
      <w:r w:rsidR="00504F29">
        <w:t>organizacyjny</w:t>
      </w:r>
      <w:r w:rsidR="001A0CB6">
        <w:t xml:space="preserve"> uczelni, </w:t>
      </w:r>
      <w:r w:rsidR="00504F29">
        <w:t xml:space="preserve">w tym jej organów, </w:t>
      </w:r>
      <w:r>
        <w:t>zniosła</w:t>
      </w:r>
      <w:r w:rsidR="001A0CB6" w:rsidRPr="001A0CB6">
        <w:t xml:space="preserve"> </w:t>
      </w:r>
      <w:r w:rsidR="001A0CB6">
        <w:t>funkcję prorektora, a także</w:t>
      </w:r>
      <w:r>
        <w:t xml:space="preserve"> </w:t>
      </w:r>
      <w:r w:rsidR="00621FD5">
        <w:t>pojęcie „</w:t>
      </w:r>
      <w:r w:rsidR="00504F29">
        <w:t>podstawowe</w:t>
      </w:r>
      <w:r w:rsidR="00621FD5">
        <w:t>j</w:t>
      </w:r>
      <w:r w:rsidR="00504F29">
        <w:t xml:space="preserve"> </w:t>
      </w:r>
      <w:r>
        <w:t>jednostki organizacyjne</w:t>
      </w:r>
      <w:r w:rsidR="00621FD5">
        <w:t>j”</w:t>
      </w:r>
      <w:r>
        <w:t xml:space="preserve"> uczelni. Wprowadzono nowy podział dziedzin nauki, dyscyplin naukowych i artystycznych.</w:t>
      </w:r>
    </w:p>
    <w:p w:rsidR="00830AD9" w:rsidRDefault="00830AD9" w:rsidP="00830AD9">
      <w:pPr>
        <w:spacing w:line="288" w:lineRule="auto"/>
        <w:ind w:firstLine="709"/>
        <w:jc w:val="both"/>
      </w:pPr>
      <w:r>
        <w:t>Wskazać należy również, że</w:t>
      </w:r>
      <w:r w:rsidRPr="009B5623">
        <w:t xml:space="preserve"> o ile projekt przewiduje przejęcie uprawnień w zakresie nadawan</w:t>
      </w:r>
      <w:r>
        <w:t>i</w:t>
      </w:r>
      <w:r w:rsidRPr="009B5623">
        <w:t xml:space="preserve">a stopni naukowych, to </w:t>
      </w:r>
      <w:r>
        <w:t xml:space="preserve">pomija kwestię </w:t>
      </w:r>
      <w:r w:rsidRPr="009B5623">
        <w:t xml:space="preserve">przeniesienia uprawnień </w:t>
      </w:r>
      <w:r>
        <w:t xml:space="preserve">(pozwoleń) </w:t>
      </w:r>
      <w:r w:rsidRPr="009B5623">
        <w:t>do prowadzenia studiów</w:t>
      </w:r>
      <w:r>
        <w:t>. Z</w:t>
      </w:r>
      <w:r w:rsidRPr="00830AD9">
        <w:t xml:space="preserve"> dniem</w:t>
      </w:r>
      <w:r>
        <w:t xml:space="preserve"> 1 października </w:t>
      </w:r>
      <w:r w:rsidRPr="00830AD9">
        <w:t xml:space="preserve">2018 r. uczelnia wstąpiła w ogół praw </w:t>
      </w:r>
      <w:r w:rsidR="00171BCE">
        <w:br/>
      </w:r>
      <w:r w:rsidRPr="00830AD9">
        <w:t xml:space="preserve">i obowiązków jej podstawowych jednostek organizacyjnych, w tym w prawa i obowiązki wynikające z decyzji ministra właściwego do spraw szkolnictwa wyższego oraz ministra właściwego do spraw nauki. Zatem np. uprawnienia podstawowych jednostek organizacyjnych do prowadzenia studiów oraz do nadawania stopni naukowych przeszły na </w:t>
      </w:r>
      <w:r>
        <w:t>Uniwersytet</w:t>
      </w:r>
      <w:r w:rsidRPr="00830AD9">
        <w:t>.</w:t>
      </w:r>
      <w:r>
        <w:t xml:space="preserve"> </w:t>
      </w:r>
    </w:p>
    <w:p w:rsidR="00830AD9" w:rsidRPr="00830AD9" w:rsidRDefault="00830AD9" w:rsidP="00830AD9">
      <w:pPr>
        <w:spacing w:line="288" w:lineRule="auto"/>
        <w:ind w:firstLine="709"/>
        <w:jc w:val="both"/>
      </w:pPr>
      <w:r>
        <w:lastRenderedPageBreak/>
        <w:t>Ponadto p</w:t>
      </w:r>
      <w:r w:rsidR="00B8726A" w:rsidRPr="009B5623">
        <w:t xml:space="preserve">rojekt </w:t>
      </w:r>
      <w:r w:rsidR="00B8726A">
        <w:t xml:space="preserve">ustawy </w:t>
      </w:r>
      <w:r w:rsidR="00B8726A" w:rsidRPr="009B5623">
        <w:t xml:space="preserve">nie reguluje sytuacji doktorantów studiujących w jednostkach składających się na </w:t>
      </w:r>
      <w:r w:rsidR="00B8726A" w:rsidRPr="00B8726A">
        <w:rPr>
          <w:bCs/>
        </w:rPr>
        <w:t xml:space="preserve">Collegium </w:t>
      </w:r>
      <w:proofErr w:type="spellStart"/>
      <w:r w:rsidR="00B8726A" w:rsidRPr="00B8726A">
        <w:rPr>
          <w:bCs/>
        </w:rPr>
        <w:t>Medicum</w:t>
      </w:r>
      <w:proofErr w:type="spellEnd"/>
      <w:r w:rsidR="00B8726A" w:rsidRPr="00B8726A">
        <w:rPr>
          <w:bCs/>
        </w:rPr>
        <w:t xml:space="preserve"> w Bydgoszczy</w:t>
      </w:r>
      <w:r w:rsidR="00B8726A">
        <w:rPr>
          <w:bCs/>
        </w:rPr>
        <w:t>,</w:t>
      </w:r>
      <w:r w:rsidR="00B8726A" w:rsidRPr="009B5623">
        <w:t xml:space="preserve"> pomija również sytuację uczestników studiów podyplomowych realizowanych w </w:t>
      </w:r>
      <w:r w:rsidR="00B8726A" w:rsidRPr="00B8726A">
        <w:rPr>
          <w:bCs/>
        </w:rPr>
        <w:t xml:space="preserve">Collegium </w:t>
      </w:r>
      <w:proofErr w:type="spellStart"/>
      <w:r w:rsidR="00B8726A" w:rsidRPr="00B8726A">
        <w:rPr>
          <w:bCs/>
        </w:rPr>
        <w:t>Medicum</w:t>
      </w:r>
      <w:proofErr w:type="spellEnd"/>
      <w:r w:rsidR="00B8726A">
        <w:rPr>
          <w:bCs/>
        </w:rPr>
        <w:t>.</w:t>
      </w:r>
      <w:r w:rsidR="00B8726A" w:rsidRPr="00B8726A">
        <w:t xml:space="preserve"> </w:t>
      </w:r>
      <w:r w:rsidR="00B8726A">
        <w:t>T</w:t>
      </w:r>
      <w:r w:rsidR="00B8726A" w:rsidRPr="009B5623">
        <w:t xml:space="preserve">rudny do określenia </w:t>
      </w:r>
      <w:r w:rsidR="005F3625">
        <w:t>pozostaje</w:t>
      </w:r>
      <w:r w:rsidR="00B8726A" w:rsidRPr="009B5623">
        <w:t xml:space="preserve"> krąg osób objętych </w:t>
      </w:r>
      <w:r w:rsidR="00B8726A">
        <w:t xml:space="preserve">projektowanym </w:t>
      </w:r>
      <w:r w:rsidR="00B8726A" w:rsidRPr="009B5623">
        <w:t>art. 6 ust. 1 pkt 1</w:t>
      </w:r>
      <w:r w:rsidR="00B8726A">
        <w:t>, gdyż</w:t>
      </w:r>
      <w:r w:rsidR="009B5623" w:rsidRPr="009B5623">
        <w:t xml:space="preserve"> nie ma pracowników zatrudnionych w </w:t>
      </w:r>
      <w:r w:rsidR="00B8726A" w:rsidRPr="00B8726A">
        <w:rPr>
          <w:bCs/>
        </w:rPr>
        <w:t xml:space="preserve">Collegium </w:t>
      </w:r>
      <w:proofErr w:type="spellStart"/>
      <w:r w:rsidR="00B8726A" w:rsidRPr="00B8726A">
        <w:rPr>
          <w:bCs/>
        </w:rPr>
        <w:t>Medicum</w:t>
      </w:r>
      <w:proofErr w:type="spellEnd"/>
      <w:r w:rsidR="00B8726A">
        <w:rPr>
          <w:bCs/>
        </w:rPr>
        <w:t xml:space="preserve"> -</w:t>
      </w:r>
      <w:r w:rsidR="009B5623" w:rsidRPr="009B5623">
        <w:t xml:space="preserve"> nie było ono pracoda</w:t>
      </w:r>
      <w:r w:rsidR="00B8726A">
        <w:t>wcą w rozumieniu Kodeksu pracy. Po</w:t>
      </w:r>
      <w:r w:rsidR="00CF5F6E">
        <w:t>nadto</w:t>
      </w:r>
      <w:r w:rsidR="00B8726A">
        <w:t xml:space="preserve"> </w:t>
      </w:r>
      <w:r w:rsidR="00B8726A" w:rsidRPr="009B5623">
        <w:t xml:space="preserve">nie ma funkcji zastępcy dyrektora administracyjnego </w:t>
      </w:r>
      <w:r w:rsidR="00F02162">
        <w:t>Uniwersytetu Mikołaja Kopernika w Toruniu, o której mowa w art. 6 ust. 1 pkt 3 projektu.</w:t>
      </w:r>
      <w:r w:rsidR="009D1D1E">
        <w:t xml:space="preserve"> </w:t>
      </w:r>
    </w:p>
    <w:p w:rsidR="009B5623" w:rsidRPr="009B5623" w:rsidRDefault="005F3625" w:rsidP="009B5623">
      <w:pPr>
        <w:spacing w:line="288" w:lineRule="auto"/>
        <w:ind w:firstLine="709"/>
        <w:jc w:val="both"/>
      </w:pPr>
      <w:r>
        <w:t>Z</w:t>
      </w:r>
      <w:r w:rsidR="0067798C">
        <w:t xml:space="preserve">astrzeżenia dotyczą </w:t>
      </w:r>
      <w:r w:rsidR="00A55C0E">
        <w:t xml:space="preserve">także </w:t>
      </w:r>
      <w:r w:rsidR="0067798C">
        <w:t>projektowanych regulacji zawartych w art. 5</w:t>
      </w:r>
      <w:r w:rsidR="00C40CEF">
        <w:t xml:space="preserve">, z którego </w:t>
      </w:r>
      <w:r w:rsidR="00CF5F6E">
        <w:t xml:space="preserve">wynika, </w:t>
      </w:r>
      <w:r w:rsidR="009B5623" w:rsidRPr="009B5623">
        <w:t>ż</w:t>
      </w:r>
      <w:r w:rsidR="00CF5F6E">
        <w:t>e</w:t>
      </w:r>
      <w:r w:rsidR="009B5623" w:rsidRPr="009B5623">
        <w:t xml:space="preserve"> wszystkie składniki mienia</w:t>
      </w:r>
      <w:r w:rsidR="00CF5F6E">
        <w:t>,</w:t>
      </w:r>
      <w:r w:rsidR="009B5623" w:rsidRPr="009B5623">
        <w:t xml:space="preserve"> bez względu na tytuł władania, stają się własnością Uniwersytetu</w:t>
      </w:r>
      <w:r w:rsidR="009D1D1E">
        <w:t xml:space="preserve"> Medycznego -</w:t>
      </w:r>
      <w:r w:rsidR="009B5623" w:rsidRPr="009B5623">
        <w:t xml:space="preserve"> to rozwiązanie uwłaszczy Uniwersytet również na rzeczach dzierżawionych, najmowanych czy użytkowanych od innych niż U</w:t>
      </w:r>
      <w:r w:rsidR="009D1D1E">
        <w:t xml:space="preserve">niwersytet </w:t>
      </w:r>
      <w:r w:rsidR="009B5623" w:rsidRPr="009B5623">
        <w:t>M</w:t>
      </w:r>
      <w:r w:rsidR="009D1D1E">
        <w:t xml:space="preserve">ikołaja </w:t>
      </w:r>
      <w:r w:rsidR="009B5623" w:rsidRPr="009B5623">
        <w:t>K</w:t>
      </w:r>
      <w:r w:rsidR="009D1D1E">
        <w:t>opernika w Toruniu</w:t>
      </w:r>
      <w:r w:rsidR="009B5623" w:rsidRPr="009B5623">
        <w:t xml:space="preserve"> osób</w:t>
      </w:r>
      <w:r w:rsidR="00C40CEF">
        <w:t>. O</w:t>
      </w:r>
      <w:r w:rsidR="009B5623" w:rsidRPr="009B5623">
        <w:t xml:space="preserve">sobną, fundamentalną kwestią jest tu pozbawienie </w:t>
      </w:r>
      <w:r w:rsidR="00607A5D" w:rsidRPr="009D1D1E">
        <w:t>Uniwersytet</w:t>
      </w:r>
      <w:r w:rsidR="00607A5D">
        <w:t>u</w:t>
      </w:r>
      <w:r w:rsidR="00607A5D" w:rsidRPr="009D1D1E">
        <w:t xml:space="preserve"> Mikołaja Kopernika w Toruniu</w:t>
      </w:r>
      <w:r w:rsidR="00607A5D" w:rsidRPr="009B5623">
        <w:t xml:space="preserve"> </w:t>
      </w:r>
      <w:r w:rsidR="009B5623" w:rsidRPr="009B5623">
        <w:t>– bez żadnego odszkodowania – poważnej części majątku</w:t>
      </w:r>
      <w:r w:rsidR="009D1D1E">
        <w:t>.</w:t>
      </w:r>
    </w:p>
    <w:p w:rsidR="009B5623" w:rsidRPr="009B5623" w:rsidRDefault="009D1D1E" w:rsidP="009B5623">
      <w:pPr>
        <w:spacing w:line="288" w:lineRule="auto"/>
        <w:ind w:firstLine="709"/>
        <w:jc w:val="both"/>
      </w:pPr>
      <w:r>
        <w:t xml:space="preserve">Przepis </w:t>
      </w:r>
      <w:r w:rsidR="009B5623" w:rsidRPr="009B5623">
        <w:t xml:space="preserve">art. 5 ust. 2 </w:t>
      </w:r>
      <w:r>
        <w:t xml:space="preserve">projektu ustawy jest dalece nieprecyzyjny. Nie rozstrzyga, </w:t>
      </w:r>
      <w:r w:rsidR="009B5623" w:rsidRPr="009B5623">
        <w:t xml:space="preserve">w jakim trybie nastąpi ustalenie, które z praw i zobowiązań </w:t>
      </w:r>
      <w:r w:rsidRPr="009D1D1E">
        <w:t>Uniwersytet</w:t>
      </w:r>
      <w:r>
        <w:t>u</w:t>
      </w:r>
      <w:r w:rsidRPr="009D1D1E">
        <w:t xml:space="preserve"> Mikołaja Kopernika </w:t>
      </w:r>
      <w:r w:rsidR="001A4130">
        <w:br/>
      </w:r>
      <w:r w:rsidRPr="009D1D1E">
        <w:t>w Toruniu</w:t>
      </w:r>
      <w:r w:rsidR="009B5623" w:rsidRPr="009B5623">
        <w:t xml:space="preserve"> są </w:t>
      </w:r>
      <w:r w:rsidR="009B5623" w:rsidRPr="00C40CEF">
        <w:rPr>
          <w:i/>
        </w:rPr>
        <w:t>„związane</w:t>
      </w:r>
      <w:r w:rsidRPr="00C40CEF">
        <w:rPr>
          <w:i/>
        </w:rPr>
        <w:t xml:space="preserve"> z funkcjonowaniem</w:t>
      </w:r>
      <w:r w:rsidR="009B5623" w:rsidRPr="00C40CEF">
        <w:rPr>
          <w:i/>
        </w:rPr>
        <w:t>”</w:t>
      </w:r>
      <w:r w:rsidR="009B5623" w:rsidRPr="009B5623">
        <w:t xml:space="preserve"> </w:t>
      </w:r>
      <w:r>
        <w:t xml:space="preserve">Collegium </w:t>
      </w:r>
      <w:proofErr w:type="spellStart"/>
      <w:r>
        <w:t>Medicum</w:t>
      </w:r>
      <w:proofErr w:type="spellEnd"/>
      <w:r>
        <w:t xml:space="preserve"> w Bydgoszczy,</w:t>
      </w:r>
      <w:r w:rsidR="009B5623" w:rsidRPr="009B5623">
        <w:t xml:space="preserve"> jak silny musi to być związek</w:t>
      </w:r>
      <w:r>
        <w:t>, a także,</w:t>
      </w:r>
      <w:r w:rsidR="009B5623" w:rsidRPr="009B5623">
        <w:t xml:space="preserve"> czy przejęcie </w:t>
      </w:r>
      <w:r w:rsidRPr="009B5623">
        <w:t xml:space="preserve">praw i zobowiązań </w:t>
      </w:r>
      <w:r w:rsidR="009B5623" w:rsidRPr="009B5623">
        <w:t xml:space="preserve">przez </w:t>
      </w:r>
      <w:r>
        <w:t xml:space="preserve">nowy </w:t>
      </w:r>
      <w:r w:rsidR="009B5623" w:rsidRPr="009B5623">
        <w:t>Uniwersytet oznacza zarazem zwolnienie ze zobowiązań UMK lu</w:t>
      </w:r>
      <w:r w:rsidR="0067798C">
        <w:t>b pozbawienie należnych mu praw.</w:t>
      </w:r>
    </w:p>
    <w:p w:rsidR="0067798C" w:rsidRDefault="0067798C" w:rsidP="009B5623">
      <w:pPr>
        <w:spacing w:line="288" w:lineRule="auto"/>
        <w:ind w:firstLine="709"/>
        <w:jc w:val="both"/>
      </w:pPr>
      <w:r>
        <w:t xml:space="preserve">Nie jest jasne, jakie </w:t>
      </w:r>
      <w:r w:rsidRPr="009B5623">
        <w:t xml:space="preserve">skutki ma wywołać </w:t>
      </w:r>
      <w:r>
        <w:t xml:space="preserve">projektowany </w:t>
      </w:r>
      <w:r w:rsidRPr="009B5623">
        <w:t>art. 7</w:t>
      </w:r>
      <w:r w:rsidR="004009DA">
        <w:t>,</w:t>
      </w:r>
      <w:r w:rsidRPr="009B5623">
        <w:t xml:space="preserve"> przewidujący przyznanie Uniwersytetowi </w:t>
      </w:r>
      <w:r>
        <w:t xml:space="preserve">Medycznemu </w:t>
      </w:r>
      <w:r w:rsidRPr="009B5623">
        <w:t xml:space="preserve">miana organu założycielskiego szpitali; ustawa </w:t>
      </w:r>
      <w:r w:rsidRPr="009D1D1E">
        <w:rPr>
          <w:i/>
        </w:rPr>
        <w:t>o działalności leczniczej</w:t>
      </w:r>
      <w:r w:rsidRPr="009B5623">
        <w:t xml:space="preserve"> nie przewiduje tego rodzaju organu</w:t>
      </w:r>
      <w:r>
        <w:t>.</w:t>
      </w:r>
    </w:p>
    <w:p w:rsidR="008A7F5F" w:rsidRPr="008A7F5F" w:rsidRDefault="00B04B83" w:rsidP="009B5623">
      <w:pPr>
        <w:spacing w:line="288" w:lineRule="auto"/>
        <w:ind w:firstLine="709"/>
        <w:jc w:val="both"/>
      </w:pPr>
      <w:r>
        <w:t>Biorąc pod uwagę wprowadzone</w:t>
      </w:r>
      <w:r w:rsidRPr="00B04B83">
        <w:t xml:space="preserve"> </w:t>
      </w:r>
      <w:r>
        <w:t xml:space="preserve">z dniem 1 października 2018 r. zmiany w systemie szkolnictwa wyższego i nauki, należy wskazać, że proponowane w projekcie ustawy regulacje </w:t>
      </w:r>
      <w:r w:rsidR="001A0CB6">
        <w:t xml:space="preserve">przejściowe </w:t>
      </w:r>
      <w:r>
        <w:t xml:space="preserve">dotyczące utworzenia Uniwersytetu Medycznego z dniem 1 października 2016 r. nie uwzględniają nowych rozwiązań. </w:t>
      </w:r>
    </w:p>
    <w:p w:rsidR="009A37DC" w:rsidRPr="00286694" w:rsidRDefault="009A37DC" w:rsidP="00CE215B">
      <w:pPr>
        <w:spacing w:line="288" w:lineRule="auto"/>
        <w:jc w:val="both"/>
        <w:rPr>
          <w:b/>
          <w:bCs/>
          <w:sz w:val="16"/>
          <w:szCs w:val="16"/>
        </w:rPr>
      </w:pPr>
    </w:p>
    <w:p w:rsidR="008875E4" w:rsidRPr="008875E4" w:rsidRDefault="003F4370" w:rsidP="008875E4">
      <w:pPr>
        <w:spacing w:line="288" w:lineRule="auto"/>
        <w:ind w:firstLine="709"/>
        <w:jc w:val="both"/>
        <w:rPr>
          <w:bCs/>
        </w:rPr>
      </w:pPr>
      <w:r>
        <w:t>Reasumując, w</w:t>
      </w:r>
      <w:r w:rsidR="00CB3EFD">
        <w:t xml:space="preserve"> opinii Rady Ministrów</w:t>
      </w:r>
      <w:r w:rsidR="008875E4" w:rsidRPr="008875E4">
        <w:t xml:space="preserve"> wydzielanie z istniejących struktur uczelnianych określonych jednostek i tworzenie na ich pod</w:t>
      </w:r>
      <w:r w:rsidR="00C746FA">
        <w:t xml:space="preserve">stawie zupełnie nowych uczelni </w:t>
      </w:r>
      <w:r w:rsidR="008875E4" w:rsidRPr="008875E4">
        <w:t xml:space="preserve">jest zdecydowanie wbrew przyjętym trendom </w:t>
      </w:r>
      <w:r w:rsidR="008875E4" w:rsidRPr="008875E4">
        <w:rPr>
          <w:bCs/>
        </w:rPr>
        <w:t xml:space="preserve">konsolidacji i </w:t>
      </w:r>
      <w:r w:rsidR="004009DA">
        <w:rPr>
          <w:bCs/>
        </w:rPr>
        <w:t>zacieśniania współpracy uczelni</w:t>
      </w:r>
      <w:r w:rsidR="00C746FA">
        <w:rPr>
          <w:bCs/>
        </w:rPr>
        <w:t>,</w:t>
      </w:r>
      <w:r w:rsidR="008875E4" w:rsidRPr="008875E4">
        <w:t xml:space="preserve"> ponieważ zakłada odwrotny, osłabiający szkolnictwo wyższe proces, skutkujący rozdrobnieniem struktur szkolnictwa wyższego w Polsce. Konsolidacja uczelni jest procesem obserwowanym na całym świecie, sprzyjającym modernizacji systemu szkolnictwa wyższego i nauki. Bez wspieran</w:t>
      </w:r>
      <w:r w:rsidR="00CB3EFD">
        <w:t xml:space="preserve">ia procesu konsolidacji znacznie dłużej potrwa </w:t>
      </w:r>
      <w:r w:rsidR="008875E4" w:rsidRPr="008875E4">
        <w:t>popraw</w:t>
      </w:r>
      <w:r w:rsidR="00CB3EFD">
        <w:t>a</w:t>
      </w:r>
      <w:r w:rsidR="008875E4" w:rsidRPr="008875E4">
        <w:t xml:space="preserve"> pozycji polskich uczelni w rankingach międzynarodowych. </w:t>
      </w:r>
      <w:r w:rsidR="00CB3EFD">
        <w:t>W</w:t>
      </w:r>
      <w:r w:rsidR="008875E4" w:rsidRPr="008875E4">
        <w:t xml:space="preserve"> celu </w:t>
      </w:r>
      <w:r w:rsidR="00CB3EFD">
        <w:rPr>
          <w:bCs/>
        </w:rPr>
        <w:t>poprawy wizerunku i </w:t>
      </w:r>
      <w:r w:rsidR="008875E4" w:rsidRPr="008875E4">
        <w:rPr>
          <w:bCs/>
        </w:rPr>
        <w:t>wzmocnienia pozycji polskiego szkolnictwa wyż</w:t>
      </w:r>
      <w:r w:rsidR="00C746FA">
        <w:rPr>
          <w:bCs/>
        </w:rPr>
        <w:t>szego na arenie międzynarodowej</w:t>
      </w:r>
      <w:r w:rsidR="008875E4" w:rsidRPr="008875E4">
        <w:rPr>
          <w:bCs/>
        </w:rPr>
        <w:t xml:space="preserve"> powinn</w:t>
      </w:r>
      <w:r w:rsidR="00CB3EFD">
        <w:rPr>
          <w:bCs/>
        </w:rPr>
        <w:t>y być</w:t>
      </w:r>
      <w:r w:rsidR="008875E4" w:rsidRPr="008875E4">
        <w:rPr>
          <w:bCs/>
        </w:rPr>
        <w:t xml:space="preserve"> podejmowa</w:t>
      </w:r>
      <w:r w:rsidR="00CB3EFD">
        <w:rPr>
          <w:bCs/>
        </w:rPr>
        <w:t>ne</w:t>
      </w:r>
      <w:r w:rsidR="008875E4" w:rsidRPr="008875E4">
        <w:rPr>
          <w:bCs/>
        </w:rPr>
        <w:t xml:space="preserve"> i wspiera</w:t>
      </w:r>
      <w:r w:rsidR="00CB3EFD">
        <w:rPr>
          <w:bCs/>
        </w:rPr>
        <w:t>ne</w:t>
      </w:r>
      <w:r w:rsidR="008875E4" w:rsidRPr="008875E4">
        <w:rPr>
          <w:bCs/>
        </w:rPr>
        <w:t xml:space="preserve"> takie działania, które będą stymulowały, a nie opóźniały, </w:t>
      </w:r>
      <w:r w:rsidR="008875E4" w:rsidRPr="008875E4">
        <w:t>proces konsolidacji uczelni w Polsce</w:t>
      </w:r>
      <w:r w:rsidR="008875E4" w:rsidRPr="008875E4">
        <w:rPr>
          <w:bCs/>
        </w:rPr>
        <w:t>.</w:t>
      </w:r>
    </w:p>
    <w:p w:rsidR="00A501BB" w:rsidRPr="00A501BB" w:rsidRDefault="00A501BB" w:rsidP="00CE215B">
      <w:pPr>
        <w:spacing w:line="288" w:lineRule="auto"/>
        <w:ind w:firstLine="709"/>
        <w:jc w:val="both"/>
      </w:pPr>
      <w:r w:rsidRPr="00A501BB">
        <w:t xml:space="preserve">Z uwagi na przedstawione powyżej </w:t>
      </w:r>
      <w:r w:rsidR="00BF329E">
        <w:t xml:space="preserve">zastrzeżenia i </w:t>
      </w:r>
      <w:r w:rsidRPr="00A501BB">
        <w:t>wątpliwości R</w:t>
      </w:r>
      <w:r w:rsidR="00CB3EFD">
        <w:t xml:space="preserve">ada Ministrów </w:t>
      </w:r>
      <w:r w:rsidRPr="00A501BB">
        <w:t>negatywn</w:t>
      </w:r>
      <w:r w:rsidR="00CE215B">
        <w:t>i</w:t>
      </w:r>
      <w:r w:rsidRPr="00A501BB">
        <w:t xml:space="preserve">e </w:t>
      </w:r>
      <w:r w:rsidR="00CE215B">
        <w:t>ocenia przedłożony obywatelski projekt</w:t>
      </w:r>
      <w:r w:rsidRPr="00A501BB">
        <w:t xml:space="preserve"> </w:t>
      </w:r>
      <w:r w:rsidRPr="00CE215B">
        <w:t>ustawy</w:t>
      </w:r>
      <w:r w:rsidRPr="00F04D79">
        <w:rPr>
          <w:i/>
        </w:rPr>
        <w:t xml:space="preserve"> </w:t>
      </w:r>
      <w:r w:rsidR="00CE215B" w:rsidRPr="00CE215B">
        <w:rPr>
          <w:i/>
        </w:rPr>
        <w:t>o utworzeniu Uniwersytetu Medycznego im. Ludwika Rydygiera w Bydgoszczy</w:t>
      </w:r>
      <w:r w:rsidRPr="00A501BB">
        <w:t>.</w:t>
      </w:r>
    </w:p>
    <w:sectPr w:rsidR="00A501BB" w:rsidRPr="00A501B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E6" w:rsidRDefault="00C67DE6" w:rsidP="00B8726A">
      <w:r>
        <w:separator/>
      </w:r>
    </w:p>
  </w:endnote>
  <w:endnote w:type="continuationSeparator" w:id="0">
    <w:p w:rsidR="00C67DE6" w:rsidRDefault="00C67DE6" w:rsidP="00B87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108003"/>
      <w:docPartObj>
        <w:docPartGallery w:val="Page Numbers (Bottom of Page)"/>
        <w:docPartUnique/>
      </w:docPartObj>
    </w:sdtPr>
    <w:sdtEndPr/>
    <w:sdtContent>
      <w:p w:rsidR="00B8726A" w:rsidRDefault="00B872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A20">
          <w:rPr>
            <w:noProof/>
          </w:rPr>
          <w:t>3</w:t>
        </w:r>
        <w:r>
          <w:fldChar w:fldCharType="end"/>
        </w:r>
      </w:p>
    </w:sdtContent>
  </w:sdt>
  <w:p w:rsidR="00B8726A" w:rsidRDefault="00B8726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E6" w:rsidRDefault="00C67DE6" w:rsidP="00B8726A">
      <w:r>
        <w:separator/>
      </w:r>
    </w:p>
  </w:footnote>
  <w:footnote w:type="continuationSeparator" w:id="0">
    <w:p w:rsidR="00C67DE6" w:rsidRDefault="00C67DE6" w:rsidP="00B87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3144E"/>
    <w:multiLevelType w:val="multilevel"/>
    <w:tmpl w:val="D2BE61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08" w:hanging="408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2BFE59F5"/>
    <w:multiLevelType w:val="hybridMultilevel"/>
    <w:tmpl w:val="AD24C418"/>
    <w:lvl w:ilvl="0" w:tplc="26E2FA14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551"/>
    <w:rsid w:val="00000BC5"/>
    <w:rsid w:val="000014B0"/>
    <w:rsid w:val="00001B1E"/>
    <w:rsid w:val="00002B0E"/>
    <w:rsid w:val="000031A4"/>
    <w:rsid w:val="000038E5"/>
    <w:rsid w:val="00003B5D"/>
    <w:rsid w:val="000053C3"/>
    <w:rsid w:val="0000589D"/>
    <w:rsid w:val="00010FF6"/>
    <w:rsid w:val="00011B44"/>
    <w:rsid w:val="00011EE6"/>
    <w:rsid w:val="00012329"/>
    <w:rsid w:val="00012516"/>
    <w:rsid w:val="00012DA1"/>
    <w:rsid w:val="0001397E"/>
    <w:rsid w:val="00017CAE"/>
    <w:rsid w:val="00022F6C"/>
    <w:rsid w:val="000239EA"/>
    <w:rsid w:val="000248E4"/>
    <w:rsid w:val="00026029"/>
    <w:rsid w:val="000276E9"/>
    <w:rsid w:val="0003049F"/>
    <w:rsid w:val="00032084"/>
    <w:rsid w:val="00032FD9"/>
    <w:rsid w:val="0003486F"/>
    <w:rsid w:val="000366A7"/>
    <w:rsid w:val="0003718A"/>
    <w:rsid w:val="00037D95"/>
    <w:rsid w:val="00037E46"/>
    <w:rsid w:val="00040C32"/>
    <w:rsid w:val="000439DF"/>
    <w:rsid w:val="00051CEA"/>
    <w:rsid w:val="000542C9"/>
    <w:rsid w:val="00061BB4"/>
    <w:rsid w:val="00066884"/>
    <w:rsid w:val="00066BEC"/>
    <w:rsid w:val="00071C07"/>
    <w:rsid w:val="0007448C"/>
    <w:rsid w:val="000752B1"/>
    <w:rsid w:val="000767C8"/>
    <w:rsid w:val="000768BF"/>
    <w:rsid w:val="00076CB2"/>
    <w:rsid w:val="00080272"/>
    <w:rsid w:val="00080673"/>
    <w:rsid w:val="00082AB3"/>
    <w:rsid w:val="0008367E"/>
    <w:rsid w:val="000840F6"/>
    <w:rsid w:val="0008434C"/>
    <w:rsid w:val="00085B78"/>
    <w:rsid w:val="000870A2"/>
    <w:rsid w:val="000872A8"/>
    <w:rsid w:val="000900E9"/>
    <w:rsid w:val="00090162"/>
    <w:rsid w:val="000905BA"/>
    <w:rsid w:val="000905F3"/>
    <w:rsid w:val="00090B4A"/>
    <w:rsid w:val="0009122E"/>
    <w:rsid w:val="00091E4F"/>
    <w:rsid w:val="000A031F"/>
    <w:rsid w:val="000A2182"/>
    <w:rsid w:val="000A2247"/>
    <w:rsid w:val="000A2F0D"/>
    <w:rsid w:val="000A2F85"/>
    <w:rsid w:val="000B1635"/>
    <w:rsid w:val="000B1BA8"/>
    <w:rsid w:val="000B5246"/>
    <w:rsid w:val="000B7C8F"/>
    <w:rsid w:val="000C0C72"/>
    <w:rsid w:val="000C3A8E"/>
    <w:rsid w:val="000C4198"/>
    <w:rsid w:val="000C69A8"/>
    <w:rsid w:val="000C6A30"/>
    <w:rsid w:val="000D253B"/>
    <w:rsid w:val="000D346C"/>
    <w:rsid w:val="000D6E32"/>
    <w:rsid w:val="000D7977"/>
    <w:rsid w:val="000E1579"/>
    <w:rsid w:val="000E3A43"/>
    <w:rsid w:val="000E512E"/>
    <w:rsid w:val="000E5CC7"/>
    <w:rsid w:val="000E7F2D"/>
    <w:rsid w:val="000F30DA"/>
    <w:rsid w:val="000F3313"/>
    <w:rsid w:val="000F533B"/>
    <w:rsid w:val="000F5807"/>
    <w:rsid w:val="000F5BB5"/>
    <w:rsid w:val="000F6735"/>
    <w:rsid w:val="00102991"/>
    <w:rsid w:val="00102B61"/>
    <w:rsid w:val="00107811"/>
    <w:rsid w:val="00113E06"/>
    <w:rsid w:val="00113E72"/>
    <w:rsid w:val="0011402B"/>
    <w:rsid w:val="00117215"/>
    <w:rsid w:val="001200B6"/>
    <w:rsid w:val="0012658E"/>
    <w:rsid w:val="00126ECB"/>
    <w:rsid w:val="00127676"/>
    <w:rsid w:val="0013046F"/>
    <w:rsid w:val="00133758"/>
    <w:rsid w:val="0013523D"/>
    <w:rsid w:val="00136730"/>
    <w:rsid w:val="001409A1"/>
    <w:rsid w:val="00143D74"/>
    <w:rsid w:val="0014567C"/>
    <w:rsid w:val="00147170"/>
    <w:rsid w:val="001509AF"/>
    <w:rsid w:val="0015536A"/>
    <w:rsid w:val="00156984"/>
    <w:rsid w:val="00161B7A"/>
    <w:rsid w:val="00165B26"/>
    <w:rsid w:val="00166782"/>
    <w:rsid w:val="0016774C"/>
    <w:rsid w:val="00167AEB"/>
    <w:rsid w:val="0017023A"/>
    <w:rsid w:val="0017160E"/>
    <w:rsid w:val="00171BCE"/>
    <w:rsid w:val="00172E4B"/>
    <w:rsid w:val="0017306A"/>
    <w:rsid w:val="00175064"/>
    <w:rsid w:val="00177ACB"/>
    <w:rsid w:val="001805A2"/>
    <w:rsid w:val="00186B35"/>
    <w:rsid w:val="001914C6"/>
    <w:rsid w:val="00191746"/>
    <w:rsid w:val="001925A8"/>
    <w:rsid w:val="001933CD"/>
    <w:rsid w:val="00194390"/>
    <w:rsid w:val="001949D1"/>
    <w:rsid w:val="001951A8"/>
    <w:rsid w:val="00197550"/>
    <w:rsid w:val="001A0306"/>
    <w:rsid w:val="001A0CB6"/>
    <w:rsid w:val="001A4130"/>
    <w:rsid w:val="001A6173"/>
    <w:rsid w:val="001A6199"/>
    <w:rsid w:val="001B17CA"/>
    <w:rsid w:val="001B2304"/>
    <w:rsid w:val="001B2EFE"/>
    <w:rsid w:val="001B4470"/>
    <w:rsid w:val="001B50C9"/>
    <w:rsid w:val="001B549E"/>
    <w:rsid w:val="001B5F78"/>
    <w:rsid w:val="001B6DBF"/>
    <w:rsid w:val="001C00D2"/>
    <w:rsid w:val="001C1A0C"/>
    <w:rsid w:val="001C3D13"/>
    <w:rsid w:val="001C646F"/>
    <w:rsid w:val="001C7940"/>
    <w:rsid w:val="001D0EF5"/>
    <w:rsid w:val="001D1338"/>
    <w:rsid w:val="001D4A71"/>
    <w:rsid w:val="001D5285"/>
    <w:rsid w:val="001D61CD"/>
    <w:rsid w:val="001D7496"/>
    <w:rsid w:val="001D7A65"/>
    <w:rsid w:val="001F06FF"/>
    <w:rsid w:val="001F2ACF"/>
    <w:rsid w:val="001F4A4E"/>
    <w:rsid w:val="001F4F33"/>
    <w:rsid w:val="001F7351"/>
    <w:rsid w:val="001F7877"/>
    <w:rsid w:val="0020182E"/>
    <w:rsid w:val="002036C2"/>
    <w:rsid w:val="00203E49"/>
    <w:rsid w:val="00203F39"/>
    <w:rsid w:val="0020426B"/>
    <w:rsid w:val="002050B2"/>
    <w:rsid w:val="00210A88"/>
    <w:rsid w:val="00210EF5"/>
    <w:rsid w:val="002121BA"/>
    <w:rsid w:val="00212FEC"/>
    <w:rsid w:val="00213358"/>
    <w:rsid w:val="00215339"/>
    <w:rsid w:val="00215654"/>
    <w:rsid w:val="00215DD3"/>
    <w:rsid w:val="00216505"/>
    <w:rsid w:val="002173F1"/>
    <w:rsid w:val="002176F2"/>
    <w:rsid w:val="002255C0"/>
    <w:rsid w:val="00227326"/>
    <w:rsid w:val="00235F0D"/>
    <w:rsid w:val="00236EAF"/>
    <w:rsid w:val="00240862"/>
    <w:rsid w:val="00244742"/>
    <w:rsid w:val="00245D54"/>
    <w:rsid w:val="00250119"/>
    <w:rsid w:val="002510AB"/>
    <w:rsid w:val="0025150F"/>
    <w:rsid w:val="00251792"/>
    <w:rsid w:val="002543B1"/>
    <w:rsid w:val="002563D3"/>
    <w:rsid w:val="002639F7"/>
    <w:rsid w:val="0026489A"/>
    <w:rsid w:val="002705C7"/>
    <w:rsid w:val="00271654"/>
    <w:rsid w:val="00271F69"/>
    <w:rsid w:val="00274FDA"/>
    <w:rsid w:val="00275691"/>
    <w:rsid w:val="00275A1A"/>
    <w:rsid w:val="00280682"/>
    <w:rsid w:val="0028266D"/>
    <w:rsid w:val="00284FD2"/>
    <w:rsid w:val="002850CF"/>
    <w:rsid w:val="00285970"/>
    <w:rsid w:val="00285DE3"/>
    <w:rsid w:val="00286694"/>
    <w:rsid w:val="00287443"/>
    <w:rsid w:val="0028783E"/>
    <w:rsid w:val="0029047A"/>
    <w:rsid w:val="0029112A"/>
    <w:rsid w:val="0029229C"/>
    <w:rsid w:val="00294E5F"/>
    <w:rsid w:val="0029728D"/>
    <w:rsid w:val="002A1157"/>
    <w:rsid w:val="002A380D"/>
    <w:rsid w:val="002A3AB1"/>
    <w:rsid w:val="002A3D76"/>
    <w:rsid w:val="002A502B"/>
    <w:rsid w:val="002A741F"/>
    <w:rsid w:val="002B223E"/>
    <w:rsid w:val="002B2273"/>
    <w:rsid w:val="002B26AC"/>
    <w:rsid w:val="002B4A84"/>
    <w:rsid w:val="002B562D"/>
    <w:rsid w:val="002B6840"/>
    <w:rsid w:val="002C45E7"/>
    <w:rsid w:val="002C61C2"/>
    <w:rsid w:val="002D0A38"/>
    <w:rsid w:val="002D4483"/>
    <w:rsid w:val="002D4FB8"/>
    <w:rsid w:val="002D5C0C"/>
    <w:rsid w:val="002D7B02"/>
    <w:rsid w:val="002E1D39"/>
    <w:rsid w:val="002E4B00"/>
    <w:rsid w:val="002E56ED"/>
    <w:rsid w:val="002E700C"/>
    <w:rsid w:val="002E73AC"/>
    <w:rsid w:val="002F0205"/>
    <w:rsid w:val="002F2DD3"/>
    <w:rsid w:val="002F6677"/>
    <w:rsid w:val="002F6DB0"/>
    <w:rsid w:val="00304FA5"/>
    <w:rsid w:val="00305191"/>
    <w:rsid w:val="0030581D"/>
    <w:rsid w:val="0031282A"/>
    <w:rsid w:val="00314C2D"/>
    <w:rsid w:val="00317881"/>
    <w:rsid w:val="00321C03"/>
    <w:rsid w:val="00322456"/>
    <w:rsid w:val="003262DB"/>
    <w:rsid w:val="00326AAE"/>
    <w:rsid w:val="00327D43"/>
    <w:rsid w:val="00327F98"/>
    <w:rsid w:val="00330595"/>
    <w:rsid w:val="003312BE"/>
    <w:rsid w:val="0033466C"/>
    <w:rsid w:val="00334E53"/>
    <w:rsid w:val="003361FD"/>
    <w:rsid w:val="00337910"/>
    <w:rsid w:val="003417A8"/>
    <w:rsid w:val="00346C6A"/>
    <w:rsid w:val="00346F29"/>
    <w:rsid w:val="00351DA1"/>
    <w:rsid w:val="00353292"/>
    <w:rsid w:val="00354654"/>
    <w:rsid w:val="00355C38"/>
    <w:rsid w:val="00356F0E"/>
    <w:rsid w:val="00361829"/>
    <w:rsid w:val="00362404"/>
    <w:rsid w:val="0036782B"/>
    <w:rsid w:val="00367AC2"/>
    <w:rsid w:val="00367FC5"/>
    <w:rsid w:val="0037279F"/>
    <w:rsid w:val="00373BCC"/>
    <w:rsid w:val="00375E86"/>
    <w:rsid w:val="00375F9D"/>
    <w:rsid w:val="00381DC0"/>
    <w:rsid w:val="00385752"/>
    <w:rsid w:val="00386CD0"/>
    <w:rsid w:val="00393C7A"/>
    <w:rsid w:val="0039405D"/>
    <w:rsid w:val="003945CC"/>
    <w:rsid w:val="00396AF8"/>
    <w:rsid w:val="003A0ECE"/>
    <w:rsid w:val="003A321A"/>
    <w:rsid w:val="003A3C03"/>
    <w:rsid w:val="003B0AE5"/>
    <w:rsid w:val="003B382A"/>
    <w:rsid w:val="003B3C34"/>
    <w:rsid w:val="003B6B2A"/>
    <w:rsid w:val="003B6C7E"/>
    <w:rsid w:val="003C0CB9"/>
    <w:rsid w:val="003C1608"/>
    <w:rsid w:val="003C28B6"/>
    <w:rsid w:val="003C2CFA"/>
    <w:rsid w:val="003C36C1"/>
    <w:rsid w:val="003C38B4"/>
    <w:rsid w:val="003C4E3D"/>
    <w:rsid w:val="003C5728"/>
    <w:rsid w:val="003C69FD"/>
    <w:rsid w:val="003D118E"/>
    <w:rsid w:val="003D11A8"/>
    <w:rsid w:val="003D1CB4"/>
    <w:rsid w:val="003D4963"/>
    <w:rsid w:val="003D716E"/>
    <w:rsid w:val="003D7327"/>
    <w:rsid w:val="003E1355"/>
    <w:rsid w:val="003E1D4E"/>
    <w:rsid w:val="003E2CF3"/>
    <w:rsid w:val="003E32E3"/>
    <w:rsid w:val="003E390E"/>
    <w:rsid w:val="003E3EA6"/>
    <w:rsid w:val="003E5CF5"/>
    <w:rsid w:val="003E6346"/>
    <w:rsid w:val="003F062B"/>
    <w:rsid w:val="003F1982"/>
    <w:rsid w:val="003F1991"/>
    <w:rsid w:val="003F2BA5"/>
    <w:rsid w:val="003F2FB6"/>
    <w:rsid w:val="003F3A21"/>
    <w:rsid w:val="003F4370"/>
    <w:rsid w:val="003F6303"/>
    <w:rsid w:val="004009DA"/>
    <w:rsid w:val="00403FD6"/>
    <w:rsid w:val="004115D1"/>
    <w:rsid w:val="00413267"/>
    <w:rsid w:val="00417C90"/>
    <w:rsid w:val="00417CD7"/>
    <w:rsid w:val="00423100"/>
    <w:rsid w:val="004244F7"/>
    <w:rsid w:val="00424608"/>
    <w:rsid w:val="0042548E"/>
    <w:rsid w:val="0043182B"/>
    <w:rsid w:val="00431C94"/>
    <w:rsid w:val="00432FFF"/>
    <w:rsid w:val="00440EA3"/>
    <w:rsid w:val="004414EC"/>
    <w:rsid w:val="004422F3"/>
    <w:rsid w:val="00444D9D"/>
    <w:rsid w:val="00447D0F"/>
    <w:rsid w:val="00450E7D"/>
    <w:rsid w:val="004523CB"/>
    <w:rsid w:val="00452DB3"/>
    <w:rsid w:val="004537FE"/>
    <w:rsid w:val="00453AAA"/>
    <w:rsid w:val="00454C83"/>
    <w:rsid w:val="00455A3B"/>
    <w:rsid w:val="00456096"/>
    <w:rsid w:val="00457A20"/>
    <w:rsid w:val="00460340"/>
    <w:rsid w:val="00460509"/>
    <w:rsid w:val="00460B75"/>
    <w:rsid w:val="0046119E"/>
    <w:rsid w:val="00461378"/>
    <w:rsid w:val="004613D2"/>
    <w:rsid w:val="0046227C"/>
    <w:rsid w:val="00462CD2"/>
    <w:rsid w:val="00463D6F"/>
    <w:rsid w:val="00465098"/>
    <w:rsid w:val="00467600"/>
    <w:rsid w:val="004731B1"/>
    <w:rsid w:val="00473547"/>
    <w:rsid w:val="0047355B"/>
    <w:rsid w:val="00473C56"/>
    <w:rsid w:val="0047690E"/>
    <w:rsid w:val="0047771B"/>
    <w:rsid w:val="00477BA6"/>
    <w:rsid w:val="00477E2B"/>
    <w:rsid w:val="00480519"/>
    <w:rsid w:val="0048310B"/>
    <w:rsid w:val="004837BB"/>
    <w:rsid w:val="00484D50"/>
    <w:rsid w:val="00484E26"/>
    <w:rsid w:val="004859AC"/>
    <w:rsid w:val="00491067"/>
    <w:rsid w:val="004959F0"/>
    <w:rsid w:val="0049775F"/>
    <w:rsid w:val="004A3FBE"/>
    <w:rsid w:val="004A616B"/>
    <w:rsid w:val="004A6C5F"/>
    <w:rsid w:val="004A713A"/>
    <w:rsid w:val="004B5158"/>
    <w:rsid w:val="004B6C68"/>
    <w:rsid w:val="004B7633"/>
    <w:rsid w:val="004C3284"/>
    <w:rsid w:val="004C3DE7"/>
    <w:rsid w:val="004C46DA"/>
    <w:rsid w:val="004C5F14"/>
    <w:rsid w:val="004D0AA3"/>
    <w:rsid w:val="004D149D"/>
    <w:rsid w:val="004D18AF"/>
    <w:rsid w:val="004D2F19"/>
    <w:rsid w:val="004D3C60"/>
    <w:rsid w:val="004D4CF3"/>
    <w:rsid w:val="004D6E88"/>
    <w:rsid w:val="004E2141"/>
    <w:rsid w:val="004E538E"/>
    <w:rsid w:val="004E6A62"/>
    <w:rsid w:val="004F18A1"/>
    <w:rsid w:val="004F2183"/>
    <w:rsid w:val="004F2304"/>
    <w:rsid w:val="004F2BBA"/>
    <w:rsid w:val="004F36BE"/>
    <w:rsid w:val="004F3E4A"/>
    <w:rsid w:val="004F4296"/>
    <w:rsid w:val="004F47B4"/>
    <w:rsid w:val="004F4FD5"/>
    <w:rsid w:val="004F5B01"/>
    <w:rsid w:val="004F5BBD"/>
    <w:rsid w:val="005001F2"/>
    <w:rsid w:val="00504F29"/>
    <w:rsid w:val="00511960"/>
    <w:rsid w:val="0051655F"/>
    <w:rsid w:val="0052040C"/>
    <w:rsid w:val="005233ED"/>
    <w:rsid w:val="0052351A"/>
    <w:rsid w:val="00524EB5"/>
    <w:rsid w:val="005251B5"/>
    <w:rsid w:val="005258F2"/>
    <w:rsid w:val="005270D7"/>
    <w:rsid w:val="00527945"/>
    <w:rsid w:val="00530D54"/>
    <w:rsid w:val="005315C5"/>
    <w:rsid w:val="005351E6"/>
    <w:rsid w:val="00535341"/>
    <w:rsid w:val="00535D75"/>
    <w:rsid w:val="00543A22"/>
    <w:rsid w:val="00545090"/>
    <w:rsid w:val="00547AE4"/>
    <w:rsid w:val="00547BD7"/>
    <w:rsid w:val="00551AEF"/>
    <w:rsid w:val="005558E9"/>
    <w:rsid w:val="005625C7"/>
    <w:rsid w:val="00565BF5"/>
    <w:rsid w:val="0056660E"/>
    <w:rsid w:val="005669AB"/>
    <w:rsid w:val="005676DA"/>
    <w:rsid w:val="005718A2"/>
    <w:rsid w:val="005728B1"/>
    <w:rsid w:val="00583B57"/>
    <w:rsid w:val="00584291"/>
    <w:rsid w:val="0058627E"/>
    <w:rsid w:val="00587873"/>
    <w:rsid w:val="00591E5C"/>
    <w:rsid w:val="005931D4"/>
    <w:rsid w:val="00595F59"/>
    <w:rsid w:val="005960B0"/>
    <w:rsid w:val="00597A44"/>
    <w:rsid w:val="00597F0A"/>
    <w:rsid w:val="005A76DA"/>
    <w:rsid w:val="005A78A5"/>
    <w:rsid w:val="005B051C"/>
    <w:rsid w:val="005B2C87"/>
    <w:rsid w:val="005B5226"/>
    <w:rsid w:val="005C12CD"/>
    <w:rsid w:val="005C647A"/>
    <w:rsid w:val="005D1545"/>
    <w:rsid w:val="005D54C6"/>
    <w:rsid w:val="005D5923"/>
    <w:rsid w:val="005D668B"/>
    <w:rsid w:val="005D6908"/>
    <w:rsid w:val="005D700F"/>
    <w:rsid w:val="005E0076"/>
    <w:rsid w:val="005E0CE6"/>
    <w:rsid w:val="005E1B0D"/>
    <w:rsid w:val="005E210E"/>
    <w:rsid w:val="005E26C3"/>
    <w:rsid w:val="005E6CC8"/>
    <w:rsid w:val="005F0551"/>
    <w:rsid w:val="005F135D"/>
    <w:rsid w:val="005F2CA4"/>
    <w:rsid w:val="005F31D6"/>
    <w:rsid w:val="005F3625"/>
    <w:rsid w:val="005F41D2"/>
    <w:rsid w:val="005F43E8"/>
    <w:rsid w:val="005F5CCA"/>
    <w:rsid w:val="006004E4"/>
    <w:rsid w:val="006012B4"/>
    <w:rsid w:val="00602BED"/>
    <w:rsid w:val="00603FCE"/>
    <w:rsid w:val="006048B5"/>
    <w:rsid w:val="006064A1"/>
    <w:rsid w:val="00607A5D"/>
    <w:rsid w:val="00610FD7"/>
    <w:rsid w:val="006111ED"/>
    <w:rsid w:val="0061218D"/>
    <w:rsid w:val="0061580F"/>
    <w:rsid w:val="00615A38"/>
    <w:rsid w:val="00621C07"/>
    <w:rsid w:val="00621FD5"/>
    <w:rsid w:val="006240D5"/>
    <w:rsid w:val="006258CB"/>
    <w:rsid w:val="00626208"/>
    <w:rsid w:val="00627E00"/>
    <w:rsid w:val="00630A8B"/>
    <w:rsid w:val="00630C25"/>
    <w:rsid w:val="006315A9"/>
    <w:rsid w:val="00634CF2"/>
    <w:rsid w:val="00635ED7"/>
    <w:rsid w:val="00636CA9"/>
    <w:rsid w:val="00641036"/>
    <w:rsid w:val="00641112"/>
    <w:rsid w:val="00641E7E"/>
    <w:rsid w:val="00647983"/>
    <w:rsid w:val="00652210"/>
    <w:rsid w:val="00655A1E"/>
    <w:rsid w:val="006560BA"/>
    <w:rsid w:val="006611FA"/>
    <w:rsid w:val="00661CB0"/>
    <w:rsid w:val="0066333B"/>
    <w:rsid w:val="00664B42"/>
    <w:rsid w:val="006657AD"/>
    <w:rsid w:val="0066647C"/>
    <w:rsid w:val="00666D1D"/>
    <w:rsid w:val="0067046E"/>
    <w:rsid w:val="00670BF8"/>
    <w:rsid w:val="00671485"/>
    <w:rsid w:val="006731BA"/>
    <w:rsid w:val="0067798C"/>
    <w:rsid w:val="00681382"/>
    <w:rsid w:val="00682333"/>
    <w:rsid w:val="00683DDB"/>
    <w:rsid w:val="0068522A"/>
    <w:rsid w:val="0068659B"/>
    <w:rsid w:val="006872FF"/>
    <w:rsid w:val="00690B97"/>
    <w:rsid w:val="00692D20"/>
    <w:rsid w:val="0069437B"/>
    <w:rsid w:val="00695158"/>
    <w:rsid w:val="0069521F"/>
    <w:rsid w:val="0069754B"/>
    <w:rsid w:val="006A0B40"/>
    <w:rsid w:val="006A125A"/>
    <w:rsid w:val="006A12DA"/>
    <w:rsid w:val="006A1FA8"/>
    <w:rsid w:val="006A22E1"/>
    <w:rsid w:val="006A2685"/>
    <w:rsid w:val="006A2BFC"/>
    <w:rsid w:val="006A43C4"/>
    <w:rsid w:val="006A5832"/>
    <w:rsid w:val="006A66C3"/>
    <w:rsid w:val="006B3777"/>
    <w:rsid w:val="006B4A5F"/>
    <w:rsid w:val="006B51B6"/>
    <w:rsid w:val="006B688A"/>
    <w:rsid w:val="006B7D21"/>
    <w:rsid w:val="006C248E"/>
    <w:rsid w:val="006C2AC0"/>
    <w:rsid w:val="006C366D"/>
    <w:rsid w:val="006C454D"/>
    <w:rsid w:val="006C54ED"/>
    <w:rsid w:val="006C5E93"/>
    <w:rsid w:val="006D0126"/>
    <w:rsid w:val="006D19BA"/>
    <w:rsid w:val="006D3E40"/>
    <w:rsid w:val="006D48FE"/>
    <w:rsid w:val="006D611E"/>
    <w:rsid w:val="006D7B6B"/>
    <w:rsid w:val="006E01E0"/>
    <w:rsid w:val="006F3534"/>
    <w:rsid w:val="00700503"/>
    <w:rsid w:val="007034E6"/>
    <w:rsid w:val="007045FF"/>
    <w:rsid w:val="0070602B"/>
    <w:rsid w:val="007107FF"/>
    <w:rsid w:val="007133F0"/>
    <w:rsid w:val="0071554D"/>
    <w:rsid w:val="00715591"/>
    <w:rsid w:val="00720054"/>
    <w:rsid w:val="007201CA"/>
    <w:rsid w:val="00723790"/>
    <w:rsid w:val="00725EA1"/>
    <w:rsid w:val="00725FD9"/>
    <w:rsid w:val="007265B1"/>
    <w:rsid w:val="00726E7D"/>
    <w:rsid w:val="00730C62"/>
    <w:rsid w:val="0073330F"/>
    <w:rsid w:val="00734832"/>
    <w:rsid w:val="00737068"/>
    <w:rsid w:val="0073725C"/>
    <w:rsid w:val="00737A3B"/>
    <w:rsid w:val="00740D15"/>
    <w:rsid w:val="0074218C"/>
    <w:rsid w:val="0074625C"/>
    <w:rsid w:val="0074696C"/>
    <w:rsid w:val="00750AC6"/>
    <w:rsid w:val="00752B3F"/>
    <w:rsid w:val="00753274"/>
    <w:rsid w:val="0076081E"/>
    <w:rsid w:val="00761753"/>
    <w:rsid w:val="00764CEF"/>
    <w:rsid w:val="00770079"/>
    <w:rsid w:val="0077300F"/>
    <w:rsid w:val="00773561"/>
    <w:rsid w:val="00776FD9"/>
    <w:rsid w:val="00777BCF"/>
    <w:rsid w:val="0078020F"/>
    <w:rsid w:val="00780DF2"/>
    <w:rsid w:val="00781922"/>
    <w:rsid w:val="007832AA"/>
    <w:rsid w:val="0078475F"/>
    <w:rsid w:val="007865CD"/>
    <w:rsid w:val="00787C77"/>
    <w:rsid w:val="00790DEA"/>
    <w:rsid w:val="00791806"/>
    <w:rsid w:val="007925C7"/>
    <w:rsid w:val="007937E8"/>
    <w:rsid w:val="00795DBB"/>
    <w:rsid w:val="00797FF3"/>
    <w:rsid w:val="007A0B05"/>
    <w:rsid w:val="007A0E7B"/>
    <w:rsid w:val="007A2110"/>
    <w:rsid w:val="007A2453"/>
    <w:rsid w:val="007A2F47"/>
    <w:rsid w:val="007A4299"/>
    <w:rsid w:val="007A475C"/>
    <w:rsid w:val="007A5560"/>
    <w:rsid w:val="007A568D"/>
    <w:rsid w:val="007A6452"/>
    <w:rsid w:val="007A6521"/>
    <w:rsid w:val="007A6B4C"/>
    <w:rsid w:val="007A74DB"/>
    <w:rsid w:val="007B0288"/>
    <w:rsid w:val="007B26D4"/>
    <w:rsid w:val="007B523D"/>
    <w:rsid w:val="007B62D0"/>
    <w:rsid w:val="007B7795"/>
    <w:rsid w:val="007C1838"/>
    <w:rsid w:val="007C3965"/>
    <w:rsid w:val="007D00E5"/>
    <w:rsid w:val="007D10E9"/>
    <w:rsid w:val="007D1F25"/>
    <w:rsid w:val="007D3364"/>
    <w:rsid w:val="007D41E0"/>
    <w:rsid w:val="007D45AE"/>
    <w:rsid w:val="007D47AC"/>
    <w:rsid w:val="007D63D9"/>
    <w:rsid w:val="007D691D"/>
    <w:rsid w:val="007D7506"/>
    <w:rsid w:val="007E021E"/>
    <w:rsid w:val="007E1458"/>
    <w:rsid w:val="007E252F"/>
    <w:rsid w:val="007E347A"/>
    <w:rsid w:val="007E5458"/>
    <w:rsid w:val="007F3F0F"/>
    <w:rsid w:val="007F49FD"/>
    <w:rsid w:val="00803894"/>
    <w:rsid w:val="0080399C"/>
    <w:rsid w:val="00803E7E"/>
    <w:rsid w:val="00810F48"/>
    <w:rsid w:val="0081502A"/>
    <w:rsid w:val="00815A31"/>
    <w:rsid w:val="00815D1B"/>
    <w:rsid w:val="008164C8"/>
    <w:rsid w:val="00817FD3"/>
    <w:rsid w:val="00825857"/>
    <w:rsid w:val="0082639B"/>
    <w:rsid w:val="008278F3"/>
    <w:rsid w:val="00827BDC"/>
    <w:rsid w:val="00830AD9"/>
    <w:rsid w:val="00831E2A"/>
    <w:rsid w:val="00833F53"/>
    <w:rsid w:val="0083521C"/>
    <w:rsid w:val="00836F7C"/>
    <w:rsid w:val="008378B8"/>
    <w:rsid w:val="0084003F"/>
    <w:rsid w:val="0084187B"/>
    <w:rsid w:val="008425FC"/>
    <w:rsid w:val="0084398B"/>
    <w:rsid w:val="008472BD"/>
    <w:rsid w:val="00850CEF"/>
    <w:rsid w:val="00850F3D"/>
    <w:rsid w:val="008511EA"/>
    <w:rsid w:val="00853100"/>
    <w:rsid w:val="00853C13"/>
    <w:rsid w:val="00856B6A"/>
    <w:rsid w:val="00860981"/>
    <w:rsid w:val="008609DE"/>
    <w:rsid w:val="008623A6"/>
    <w:rsid w:val="00871ACC"/>
    <w:rsid w:val="00872FCA"/>
    <w:rsid w:val="00881760"/>
    <w:rsid w:val="008857E5"/>
    <w:rsid w:val="00885A4F"/>
    <w:rsid w:val="008862CB"/>
    <w:rsid w:val="008875E4"/>
    <w:rsid w:val="00890008"/>
    <w:rsid w:val="00891BA6"/>
    <w:rsid w:val="00895615"/>
    <w:rsid w:val="00895DE9"/>
    <w:rsid w:val="00896892"/>
    <w:rsid w:val="0089784E"/>
    <w:rsid w:val="00897F7F"/>
    <w:rsid w:val="008A286E"/>
    <w:rsid w:val="008A4339"/>
    <w:rsid w:val="008A4828"/>
    <w:rsid w:val="008A4837"/>
    <w:rsid w:val="008A68C1"/>
    <w:rsid w:val="008A736D"/>
    <w:rsid w:val="008A7E7B"/>
    <w:rsid w:val="008A7F5F"/>
    <w:rsid w:val="008B05CF"/>
    <w:rsid w:val="008B12E6"/>
    <w:rsid w:val="008B30D6"/>
    <w:rsid w:val="008B326E"/>
    <w:rsid w:val="008B5BC1"/>
    <w:rsid w:val="008C081F"/>
    <w:rsid w:val="008C4684"/>
    <w:rsid w:val="008C62F8"/>
    <w:rsid w:val="008D10C7"/>
    <w:rsid w:val="008D229E"/>
    <w:rsid w:val="008D25A9"/>
    <w:rsid w:val="008D72F7"/>
    <w:rsid w:val="008D7F26"/>
    <w:rsid w:val="008F11A2"/>
    <w:rsid w:val="008F2246"/>
    <w:rsid w:val="008F7070"/>
    <w:rsid w:val="00900ACF"/>
    <w:rsid w:val="00904E1A"/>
    <w:rsid w:val="009078E4"/>
    <w:rsid w:val="0091075F"/>
    <w:rsid w:val="0091078A"/>
    <w:rsid w:val="0091264E"/>
    <w:rsid w:val="00914998"/>
    <w:rsid w:val="009149E7"/>
    <w:rsid w:val="00915A42"/>
    <w:rsid w:val="009225BE"/>
    <w:rsid w:val="009238ED"/>
    <w:rsid w:val="009242EF"/>
    <w:rsid w:val="00931B4D"/>
    <w:rsid w:val="00934410"/>
    <w:rsid w:val="00936937"/>
    <w:rsid w:val="009370C3"/>
    <w:rsid w:val="00941C3F"/>
    <w:rsid w:val="00950CCB"/>
    <w:rsid w:val="00954061"/>
    <w:rsid w:val="009555C8"/>
    <w:rsid w:val="00956006"/>
    <w:rsid w:val="0095684B"/>
    <w:rsid w:val="00956EAA"/>
    <w:rsid w:val="00957313"/>
    <w:rsid w:val="00970836"/>
    <w:rsid w:val="0097097C"/>
    <w:rsid w:val="00971472"/>
    <w:rsid w:val="00973DD8"/>
    <w:rsid w:val="00974BB1"/>
    <w:rsid w:val="00974F44"/>
    <w:rsid w:val="00976153"/>
    <w:rsid w:val="00976D0A"/>
    <w:rsid w:val="00980F33"/>
    <w:rsid w:val="009830C1"/>
    <w:rsid w:val="009834AA"/>
    <w:rsid w:val="00984756"/>
    <w:rsid w:val="009848DB"/>
    <w:rsid w:val="00985357"/>
    <w:rsid w:val="009853F6"/>
    <w:rsid w:val="00990361"/>
    <w:rsid w:val="009939B6"/>
    <w:rsid w:val="00994323"/>
    <w:rsid w:val="009955B9"/>
    <w:rsid w:val="009A098F"/>
    <w:rsid w:val="009A35C9"/>
    <w:rsid w:val="009A37DC"/>
    <w:rsid w:val="009A5A6E"/>
    <w:rsid w:val="009B0105"/>
    <w:rsid w:val="009B139A"/>
    <w:rsid w:val="009B1DDF"/>
    <w:rsid w:val="009B28F0"/>
    <w:rsid w:val="009B5623"/>
    <w:rsid w:val="009B7389"/>
    <w:rsid w:val="009B7642"/>
    <w:rsid w:val="009B7A5D"/>
    <w:rsid w:val="009C1E13"/>
    <w:rsid w:val="009C1FEF"/>
    <w:rsid w:val="009C2890"/>
    <w:rsid w:val="009C30E3"/>
    <w:rsid w:val="009C5835"/>
    <w:rsid w:val="009C6695"/>
    <w:rsid w:val="009D1415"/>
    <w:rsid w:val="009D1D1E"/>
    <w:rsid w:val="009D5CA0"/>
    <w:rsid w:val="009D7A8B"/>
    <w:rsid w:val="009E14C3"/>
    <w:rsid w:val="009E182E"/>
    <w:rsid w:val="009E41E2"/>
    <w:rsid w:val="009E58EF"/>
    <w:rsid w:val="009E6FBA"/>
    <w:rsid w:val="009F713C"/>
    <w:rsid w:val="00A00756"/>
    <w:rsid w:val="00A00BBD"/>
    <w:rsid w:val="00A02126"/>
    <w:rsid w:val="00A02A98"/>
    <w:rsid w:val="00A0404C"/>
    <w:rsid w:val="00A048B7"/>
    <w:rsid w:val="00A05199"/>
    <w:rsid w:val="00A05B0C"/>
    <w:rsid w:val="00A11339"/>
    <w:rsid w:val="00A121FB"/>
    <w:rsid w:val="00A131FE"/>
    <w:rsid w:val="00A17613"/>
    <w:rsid w:val="00A20D9E"/>
    <w:rsid w:val="00A220EA"/>
    <w:rsid w:val="00A24574"/>
    <w:rsid w:val="00A2795E"/>
    <w:rsid w:val="00A31369"/>
    <w:rsid w:val="00A31FC1"/>
    <w:rsid w:val="00A31FFF"/>
    <w:rsid w:val="00A32577"/>
    <w:rsid w:val="00A3462C"/>
    <w:rsid w:val="00A37B01"/>
    <w:rsid w:val="00A4032D"/>
    <w:rsid w:val="00A40A4B"/>
    <w:rsid w:val="00A454D9"/>
    <w:rsid w:val="00A46652"/>
    <w:rsid w:val="00A501BB"/>
    <w:rsid w:val="00A5113B"/>
    <w:rsid w:val="00A5353F"/>
    <w:rsid w:val="00A55C0E"/>
    <w:rsid w:val="00A55CCE"/>
    <w:rsid w:val="00A62D04"/>
    <w:rsid w:val="00A62F14"/>
    <w:rsid w:val="00A6519F"/>
    <w:rsid w:val="00A65266"/>
    <w:rsid w:val="00A66964"/>
    <w:rsid w:val="00A7006F"/>
    <w:rsid w:val="00A71C24"/>
    <w:rsid w:val="00A71EE9"/>
    <w:rsid w:val="00A72C39"/>
    <w:rsid w:val="00A75DDA"/>
    <w:rsid w:val="00A82554"/>
    <w:rsid w:val="00A83A04"/>
    <w:rsid w:val="00A84296"/>
    <w:rsid w:val="00A84794"/>
    <w:rsid w:val="00A84EA6"/>
    <w:rsid w:val="00A85E31"/>
    <w:rsid w:val="00A920AD"/>
    <w:rsid w:val="00AA0395"/>
    <w:rsid w:val="00AA078F"/>
    <w:rsid w:val="00AA2802"/>
    <w:rsid w:val="00AA30EF"/>
    <w:rsid w:val="00AA7A65"/>
    <w:rsid w:val="00AB13C7"/>
    <w:rsid w:val="00AB150B"/>
    <w:rsid w:val="00AB762B"/>
    <w:rsid w:val="00AC0CAE"/>
    <w:rsid w:val="00AC1F15"/>
    <w:rsid w:val="00AC4204"/>
    <w:rsid w:val="00AC5D07"/>
    <w:rsid w:val="00AD4B3F"/>
    <w:rsid w:val="00AD4E17"/>
    <w:rsid w:val="00AD5ED1"/>
    <w:rsid w:val="00AE05A9"/>
    <w:rsid w:val="00AE0F1C"/>
    <w:rsid w:val="00AE266A"/>
    <w:rsid w:val="00AE41F3"/>
    <w:rsid w:val="00AE585A"/>
    <w:rsid w:val="00AE5D3E"/>
    <w:rsid w:val="00AF2A74"/>
    <w:rsid w:val="00AF5D26"/>
    <w:rsid w:val="00AF5E27"/>
    <w:rsid w:val="00AF6488"/>
    <w:rsid w:val="00AF6E3A"/>
    <w:rsid w:val="00B03C03"/>
    <w:rsid w:val="00B04B83"/>
    <w:rsid w:val="00B04FAC"/>
    <w:rsid w:val="00B10A5C"/>
    <w:rsid w:val="00B11DA8"/>
    <w:rsid w:val="00B12745"/>
    <w:rsid w:val="00B13472"/>
    <w:rsid w:val="00B155F6"/>
    <w:rsid w:val="00B20225"/>
    <w:rsid w:val="00B249A6"/>
    <w:rsid w:val="00B26701"/>
    <w:rsid w:val="00B267CB"/>
    <w:rsid w:val="00B275E0"/>
    <w:rsid w:val="00B27ADD"/>
    <w:rsid w:val="00B31B4F"/>
    <w:rsid w:val="00B32BAF"/>
    <w:rsid w:val="00B338F8"/>
    <w:rsid w:val="00B3481B"/>
    <w:rsid w:val="00B35E1C"/>
    <w:rsid w:val="00B35F8F"/>
    <w:rsid w:val="00B36E55"/>
    <w:rsid w:val="00B37C99"/>
    <w:rsid w:val="00B4030E"/>
    <w:rsid w:val="00B41551"/>
    <w:rsid w:val="00B425F5"/>
    <w:rsid w:val="00B42C32"/>
    <w:rsid w:val="00B4461B"/>
    <w:rsid w:val="00B454BE"/>
    <w:rsid w:val="00B501D7"/>
    <w:rsid w:val="00B50563"/>
    <w:rsid w:val="00B540B2"/>
    <w:rsid w:val="00B56FE5"/>
    <w:rsid w:val="00B57B71"/>
    <w:rsid w:val="00B60ADC"/>
    <w:rsid w:val="00B62D62"/>
    <w:rsid w:val="00B62EF9"/>
    <w:rsid w:val="00B63F81"/>
    <w:rsid w:val="00B65BD8"/>
    <w:rsid w:val="00B67354"/>
    <w:rsid w:val="00B70F50"/>
    <w:rsid w:val="00B714AC"/>
    <w:rsid w:val="00B72500"/>
    <w:rsid w:val="00B731BD"/>
    <w:rsid w:val="00B73767"/>
    <w:rsid w:val="00B7434A"/>
    <w:rsid w:val="00B759F3"/>
    <w:rsid w:val="00B76712"/>
    <w:rsid w:val="00B77B50"/>
    <w:rsid w:val="00B80946"/>
    <w:rsid w:val="00B860AB"/>
    <w:rsid w:val="00B86BA1"/>
    <w:rsid w:val="00B8726A"/>
    <w:rsid w:val="00B87B3C"/>
    <w:rsid w:val="00B923E6"/>
    <w:rsid w:val="00B936D4"/>
    <w:rsid w:val="00B9529C"/>
    <w:rsid w:val="00B95C0C"/>
    <w:rsid w:val="00B9772B"/>
    <w:rsid w:val="00BA282A"/>
    <w:rsid w:val="00BA3A51"/>
    <w:rsid w:val="00BA3CA1"/>
    <w:rsid w:val="00BA40D8"/>
    <w:rsid w:val="00BA55DB"/>
    <w:rsid w:val="00BB0358"/>
    <w:rsid w:val="00BB0A79"/>
    <w:rsid w:val="00BB3542"/>
    <w:rsid w:val="00BB3F2D"/>
    <w:rsid w:val="00BB434C"/>
    <w:rsid w:val="00BB60A3"/>
    <w:rsid w:val="00BC3669"/>
    <w:rsid w:val="00BC6E64"/>
    <w:rsid w:val="00BC7EB7"/>
    <w:rsid w:val="00BD3411"/>
    <w:rsid w:val="00BD48C7"/>
    <w:rsid w:val="00BD6A79"/>
    <w:rsid w:val="00BD6A8C"/>
    <w:rsid w:val="00BD6F5F"/>
    <w:rsid w:val="00BD7581"/>
    <w:rsid w:val="00BD7BC4"/>
    <w:rsid w:val="00BE0979"/>
    <w:rsid w:val="00BE4225"/>
    <w:rsid w:val="00BE4370"/>
    <w:rsid w:val="00BE50DB"/>
    <w:rsid w:val="00BE510F"/>
    <w:rsid w:val="00BE5B98"/>
    <w:rsid w:val="00BE74E8"/>
    <w:rsid w:val="00BE7BE4"/>
    <w:rsid w:val="00BF0A06"/>
    <w:rsid w:val="00BF27C2"/>
    <w:rsid w:val="00BF329E"/>
    <w:rsid w:val="00BF582B"/>
    <w:rsid w:val="00BF5F6F"/>
    <w:rsid w:val="00BF60DA"/>
    <w:rsid w:val="00BF6B27"/>
    <w:rsid w:val="00BF6B38"/>
    <w:rsid w:val="00BF6C54"/>
    <w:rsid w:val="00BF7757"/>
    <w:rsid w:val="00BF779F"/>
    <w:rsid w:val="00C002EF"/>
    <w:rsid w:val="00C00FCB"/>
    <w:rsid w:val="00C01C9E"/>
    <w:rsid w:val="00C02BCD"/>
    <w:rsid w:val="00C040DB"/>
    <w:rsid w:val="00C05E48"/>
    <w:rsid w:val="00C06F00"/>
    <w:rsid w:val="00C07DB2"/>
    <w:rsid w:val="00C1036F"/>
    <w:rsid w:val="00C121E6"/>
    <w:rsid w:val="00C23005"/>
    <w:rsid w:val="00C230AA"/>
    <w:rsid w:val="00C259C2"/>
    <w:rsid w:val="00C264A0"/>
    <w:rsid w:val="00C268FB"/>
    <w:rsid w:val="00C317B0"/>
    <w:rsid w:val="00C31D5F"/>
    <w:rsid w:val="00C3387F"/>
    <w:rsid w:val="00C35853"/>
    <w:rsid w:val="00C3790B"/>
    <w:rsid w:val="00C37C07"/>
    <w:rsid w:val="00C37D1F"/>
    <w:rsid w:val="00C40557"/>
    <w:rsid w:val="00C40CEF"/>
    <w:rsid w:val="00C45BEB"/>
    <w:rsid w:val="00C4766A"/>
    <w:rsid w:val="00C50BFB"/>
    <w:rsid w:val="00C50E63"/>
    <w:rsid w:val="00C525B3"/>
    <w:rsid w:val="00C54B58"/>
    <w:rsid w:val="00C54E3B"/>
    <w:rsid w:val="00C5550D"/>
    <w:rsid w:val="00C557E5"/>
    <w:rsid w:val="00C55A4F"/>
    <w:rsid w:val="00C564F2"/>
    <w:rsid w:val="00C5671F"/>
    <w:rsid w:val="00C570D5"/>
    <w:rsid w:val="00C67B7E"/>
    <w:rsid w:val="00C67DE6"/>
    <w:rsid w:val="00C70368"/>
    <w:rsid w:val="00C70D32"/>
    <w:rsid w:val="00C72EEF"/>
    <w:rsid w:val="00C746FA"/>
    <w:rsid w:val="00C76C31"/>
    <w:rsid w:val="00C83931"/>
    <w:rsid w:val="00C8577A"/>
    <w:rsid w:val="00C85B55"/>
    <w:rsid w:val="00C86118"/>
    <w:rsid w:val="00C87C34"/>
    <w:rsid w:val="00C902C7"/>
    <w:rsid w:val="00C92564"/>
    <w:rsid w:val="00C935F5"/>
    <w:rsid w:val="00C97B32"/>
    <w:rsid w:val="00CA383F"/>
    <w:rsid w:val="00CA68C8"/>
    <w:rsid w:val="00CA72C1"/>
    <w:rsid w:val="00CB25C4"/>
    <w:rsid w:val="00CB2AE6"/>
    <w:rsid w:val="00CB3EFD"/>
    <w:rsid w:val="00CB6CDE"/>
    <w:rsid w:val="00CC043E"/>
    <w:rsid w:val="00CC0A47"/>
    <w:rsid w:val="00CC112A"/>
    <w:rsid w:val="00CC1699"/>
    <w:rsid w:val="00CC1B71"/>
    <w:rsid w:val="00CC39F4"/>
    <w:rsid w:val="00CC3FFF"/>
    <w:rsid w:val="00CC4C31"/>
    <w:rsid w:val="00CC78AB"/>
    <w:rsid w:val="00CD15ED"/>
    <w:rsid w:val="00CD1691"/>
    <w:rsid w:val="00CD49C8"/>
    <w:rsid w:val="00CD545A"/>
    <w:rsid w:val="00CD788D"/>
    <w:rsid w:val="00CD7E19"/>
    <w:rsid w:val="00CE1045"/>
    <w:rsid w:val="00CE1DF6"/>
    <w:rsid w:val="00CE215B"/>
    <w:rsid w:val="00CE4348"/>
    <w:rsid w:val="00CE64F5"/>
    <w:rsid w:val="00CF03D0"/>
    <w:rsid w:val="00CF0A03"/>
    <w:rsid w:val="00CF2D72"/>
    <w:rsid w:val="00CF4C3D"/>
    <w:rsid w:val="00CF5F6E"/>
    <w:rsid w:val="00CF7E8E"/>
    <w:rsid w:val="00D017D0"/>
    <w:rsid w:val="00D0368B"/>
    <w:rsid w:val="00D04C12"/>
    <w:rsid w:val="00D04DF9"/>
    <w:rsid w:val="00D07F04"/>
    <w:rsid w:val="00D10D94"/>
    <w:rsid w:val="00D112F8"/>
    <w:rsid w:val="00D11465"/>
    <w:rsid w:val="00D117E0"/>
    <w:rsid w:val="00D12244"/>
    <w:rsid w:val="00D13A66"/>
    <w:rsid w:val="00D17B32"/>
    <w:rsid w:val="00D20995"/>
    <w:rsid w:val="00D23B0C"/>
    <w:rsid w:val="00D23CFE"/>
    <w:rsid w:val="00D265E6"/>
    <w:rsid w:val="00D27E4B"/>
    <w:rsid w:val="00D32375"/>
    <w:rsid w:val="00D36826"/>
    <w:rsid w:val="00D36AEE"/>
    <w:rsid w:val="00D36E7C"/>
    <w:rsid w:val="00D41E30"/>
    <w:rsid w:val="00D42B20"/>
    <w:rsid w:val="00D43D4F"/>
    <w:rsid w:val="00D442D7"/>
    <w:rsid w:val="00D44A75"/>
    <w:rsid w:val="00D45E86"/>
    <w:rsid w:val="00D46649"/>
    <w:rsid w:val="00D474BB"/>
    <w:rsid w:val="00D47B24"/>
    <w:rsid w:val="00D552B2"/>
    <w:rsid w:val="00D55950"/>
    <w:rsid w:val="00D566B8"/>
    <w:rsid w:val="00D5764B"/>
    <w:rsid w:val="00D61906"/>
    <w:rsid w:val="00D61E03"/>
    <w:rsid w:val="00D64550"/>
    <w:rsid w:val="00D6563C"/>
    <w:rsid w:val="00D672CA"/>
    <w:rsid w:val="00D678EA"/>
    <w:rsid w:val="00D67F59"/>
    <w:rsid w:val="00D70A1A"/>
    <w:rsid w:val="00D70CD5"/>
    <w:rsid w:val="00D724BB"/>
    <w:rsid w:val="00D74697"/>
    <w:rsid w:val="00D762CD"/>
    <w:rsid w:val="00D7779C"/>
    <w:rsid w:val="00D831DC"/>
    <w:rsid w:val="00D834B1"/>
    <w:rsid w:val="00D83F1A"/>
    <w:rsid w:val="00D8481C"/>
    <w:rsid w:val="00D84EAE"/>
    <w:rsid w:val="00D85A3A"/>
    <w:rsid w:val="00D860FB"/>
    <w:rsid w:val="00D91073"/>
    <w:rsid w:val="00D932B3"/>
    <w:rsid w:val="00D9340F"/>
    <w:rsid w:val="00D945D2"/>
    <w:rsid w:val="00D945DF"/>
    <w:rsid w:val="00DA1AE9"/>
    <w:rsid w:val="00DA3E8B"/>
    <w:rsid w:val="00DA5A29"/>
    <w:rsid w:val="00DA5C23"/>
    <w:rsid w:val="00DA5EE6"/>
    <w:rsid w:val="00DA733D"/>
    <w:rsid w:val="00DB043D"/>
    <w:rsid w:val="00DB2159"/>
    <w:rsid w:val="00DB22A5"/>
    <w:rsid w:val="00DB2B16"/>
    <w:rsid w:val="00DB3506"/>
    <w:rsid w:val="00DB4152"/>
    <w:rsid w:val="00DB5E4E"/>
    <w:rsid w:val="00DB6DBC"/>
    <w:rsid w:val="00DC02F7"/>
    <w:rsid w:val="00DC2219"/>
    <w:rsid w:val="00DC25EA"/>
    <w:rsid w:val="00DC296C"/>
    <w:rsid w:val="00DC41B2"/>
    <w:rsid w:val="00DC62E7"/>
    <w:rsid w:val="00DC67DC"/>
    <w:rsid w:val="00DD67C4"/>
    <w:rsid w:val="00DE2260"/>
    <w:rsid w:val="00DF1336"/>
    <w:rsid w:val="00DF15D8"/>
    <w:rsid w:val="00DF2307"/>
    <w:rsid w:val="00DF5D8C"/>
    <w:rsid w:val="00E000CC"/>
    <w:rsid w:val="00E00B72"/>
    <w:rsid w:val="00E039BF"/>
    <w:rsid w:val="00E045E3"/>
    <w:rsid w:val="00E04D94"/>
    <w:rsid w:val="00E068EE"/>
    <w:rsid w:val="00E07DDB"/>
    <w:rsid w:val="00E10D49"/>
    <w:rsid w:val="00E11437"/>
    <w:rsid w:val="00E16382"/>
    <w:rsid w:val="00E176CC"/>
    <w:rsid w:val="00E236C2"/>
    <w:rsid w:val="00E302EC"/>
    <w:rsid w:val="00E30E58"/>
    <w:rsid w:val="00E322D6"/>
    <w:rsid w:val="00E332AD"/>
    <w:rsid w:val="00E33BA8"/>
    <w:rsid w:val="00E343DF"/>
    <w:rsid w:val="00E41945"/>
    <w:rsid w:val="00E41ED7"/>
    <w:rsid w:val="00E43B9C"/>
    <w:rsid w:val="00E44646"/>
    <w:rsid w:val="00E459E0"/>
    <w:rsid w:val="00E540DC"/>
    <w:rsid w:val="00E551AF"/>
    <w:rsid w:val="00E561EF"/>
    <w:rsid w:val="00E6150C"/>
    <w:rsid w:val="00E62E89"/>
    <w:rsid w:val="00E62F6D"/>
    <w:rsid w:val="00E634EA"/>
    <w:rsid w:val="00E6360A"/>
    <w:rsid w:val="00E636C0"/>
    <w:rsid w:val="00E67124"/>
    <w:rsid w:val="00E6727F"/>
    <w:rsid w:val="00E674CE"/>
    <w:rsid w:val="00E72303"/>
    <w:rsid w:val="00E73717"/>
    <w:rsid w:val="00E75D70"/>
    <w:rsid w:val="00E81A5B"/>
    <w:rsid w:val="00E8275B"/>
    <w:rsid w:val="00E8283C"/>
    <w:rsid w:val="00E919AE"/>
    <w:rsid w:val="00E922BC"/>
    <w:rsid w:val="00E93FD8"/>
    <w:rsid w:val="00E95DB2"/>
    <w:rsid w:val="00E966E1"/>
    <w:rsid w:val="00EA326D"/>
    <w:rsid w:val="00EA5956"/>
    <w:rsid w:val="00EA7463"/>
    <w:rsid w:val="00EB2F5D"/>
    <w:rsid w:val="00EB364F"/>
    <w:rsid w:val="00EC06EF"/>
    <w:rsid w:val="00EC1BC4"/>
    <w:rsid w:val="00EC2786"/>
    <w:rsid w:val="00EC351E"/>
    <w:rsid w:val="00EC386E"/>
    <w:rsid w:val="00EC5DA6"/>
    <w:rsid w:val="00EC64CB"/>
    <w:rsid w:val="00EC6C2D"/>
    <w:rsid w:val="00EC7EC7"/>
    <w:rsid w:val="00ED05AB"/>
    <w:rsid w:val="00ED15B2"/>
    <w:rsid w:val="00ED69FF"/>
    <w:rsid w:val="00ED75A8"/>
    <w:rsid w:val="00ED75FC"/>
    <w:rsid w:val="00EE0BCB"/>
    <w:rsid w:val="00EE10E7"/>
    <w:rsid w:val="00EE3875"/>
    <w:rsid w:val="00EE55F3"/>
    <w:rsid w:val="00EE7CD9"/>
    <w:rsid w:val="00EF1BE2"/>
    <w:rsid w:val="00EF25E5"/>
    <w:rsid w:val="00EF2FE2"/>
    <w:rsid w:val="00EF3314"/>
    <w:rsid w:val="00EF5B60"/>
    <w:rsid w:val="00F02162"/>
    <w:rsid w:val="00F0424A"/>
    <w:rsid w:val="00F04D79"/>
    <w:rsid w:val="00F04EBC"/>
    <w:rsid w:val="00F06389"/>
    <w:rsid w:val="00F06710"/>
    <w:rsid w:val="00F06ED2"/>
    <w:rsid w:val="00F11743"/>
    <w:rsid w:val="00F122CB"/>
    <w:rsid w:val="00F136C9"/>
    <w:rsid w:val="00F16708"/>
    <w:rsid w:val="00F16CFC"/>
    <w:rsid w:val="00F172FA"/>
    <w:rsid w:val="00F2072C"/>
    <w:rsid w:val="00F21ED5"/>
    <w:rsid w:val="00F22512"/>
    <w:rsid w:val="00F23259"/>
    <w:rsid w:val="00F23C85"/>
    <w:rsid w:val="00F24A33"/>
    <w:rsid w:val="00F24BA4"/>
    <w:rsid w:val="00F26D2B"/>
    <w:rsid w:val="00F26DEA"/>
    <w:rsid w:val="00F26E79"/>
    <w:rsid w:val="00F27432"/>
    <w:rsid w:val="00F27863"/>
    <w:rsid w:val="00F30798"/>
    <w:rsid w:val="00F33DE4"/>
    <w:rsid w:val="00F37274"/>
    <w:rsid w:val="00F43E96"/>
    <w:rsid w:val="00F44536"/>
    <w:rsid w:val="00F44718"/>
    <w:rsid w:val="00F44A7A"/>
    <w:rsid w:val="00F4642D"/>
    <w:rsid w:val="00F466FF"/>
    <w:rsid w:val="00F50E42"/>
    <w:rsid w:val="00F521C4"/>
    <w:rsid w:val="00F5253C"/>
    <w:rsid w:val="00F558F2"/>
    <w:rsid w:val="00F57544"/>
    <w:rsid w:val="00F6157A"/>
    <w:rsid w:val="00F6636A"/>
    <w:rsid w:val="00F66689"/>
    <w:rsid w:val="00F676C1"/>
    <w:rsid w:val="00F67AFD"/>
    <w:rsid w:val="00F70577"/>
    <w:rsid w:val="00F73354"/>
    <w:rsid w:val="00F75931"/>
    <w:rsid w:val="00F75966"/>
    <w:rsid w:val="00F7600F"/>
    <w:rsid w:val="00F83B19"/>
    <w:rsid w:val="00F84F3A"/>
    <w:rsid w:val="00F87D80"/>
    <w:rsid w:val="00F93F39"/>
    <w:rsid w:val="00F9423B"/>
    <w:rsid w:val="00F946F1"/>
    <w:rsid w:val="00F96FA2"/>
    <w:rsid w:val="00FA1F4F"/>
    <w:rsid w:val="00FA3C7C"/>
    <w:rsid w:val="00FA4422"/>
    <w:rsid w:val="00FA4F61"/>
    <w:rsid w:val="00FB29DB"/>
    <w:rsid w:val="00FB3790"/>
    <w:rsid w:val="00FB3DB2"/>
    <w:rsid w:val="00FB4662"/>
    <w:rsid w:val="00FB68BB"/>
    <w:rsid w:val="00FB69F0"/>
    <w:rsid w:val="00FC09ED"/>
    <w:rsid w:val="00FC0DEB"/>
    <w:rsid w:val="00FC5BF7"/>
    <w:rsid w:val="00FC7D4A"/>
    <w:rsid w:val="00FD113F"/>
    <w:rsid w:val="00FD2955"/>
    <w:rsid w:val="00FD40A4"/>
    <w:rsid w:val="00FD7894"/>
    <w:rsid w:val="00FD7A7D"/>
    <w:rsid w:val="00FE0625"/>
    <w:rsid w:val="00FE0EE7"/>
    <w:rsid w:val="00FE1877"/>
    <w:rsid w:val="00FE257E"/>
    <w:rsid w:val="00FE4CA9"/>
    <w:rsid w:val="00FE5508"/>
    <w:rsid w:val="00FE5A7A"/>
    <w:rsid w:val="00FF4C6B"/>
    <w:rsid w:val="00FF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055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C50BF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50BF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B86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B872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8726A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B872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726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055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C50BF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50BF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B86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B872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8726A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B872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72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AF7A8-E673-4142-99F4-7B1FF6822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1775</Words>
  <Characters>10655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MNISW</Company>
  <LinksUpToDate>false</LinksUpToDate>
  <CharactersWithSpaces>12406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Grzenia Ewa</dc:creator>
  <cp:lastModifiedBy>Sabiniewicz Marcin</cp:lastModifiedBy>
  <cp:revision>12</cp:revision>
  <cp:lastPrinted>2018-11-26T09:03:00Z</cp:lastPrinted>
  <dcterms:created xsi:type="dcterms:W3CDTF">2018-11-16T09:28:00Z</dcterms:created>
  <dcterms:modified xsi:type="dcterms:W3CDTF">2018-11-26T09:09:00Z</dcterms:modified>
</cp:coreProperties>
</file>