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8B1" w:rsidRPr="004B48B1" w:rsidRDefault="004B48B1" w:rsidP="004B48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B48B1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4B48B1" w:rsidRDefault="004B48B1" w:rsidP="007803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2356" w:rsidRDefault="00B12356" w:rsidP="005C1CD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dniem 11 września 2015 r. weszła w ż</w:t>
      </w:r>
      <w:r w:rsidRPr="00B12356">
        <w:rPr>
          <w:rFonts w:ascii="Times New Roman" w:hAnsi="Times New Roman" w:cs="Times New Roman"/>
          <w:sz w:val="24"/>
          <w:szCs w:val="24"/>
        </w:rPr>
        <w:t xml:space="preserve">ycie </w:t>
      </w:r>
      <w:r>
        <w:rPr>
          <w:rFonts w:ascii="Times New Roman" w:hAnsi="Times New Roman" w:cs="Times New Roman"/>
          <w:sz w:val="24"/>
          <w:szCs w:val="24"/>
        </w:rPr>
        <w:t>ustawa z dnia 2</w:t>
      </w:r>
      <w:r w:rsidR="00F90A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0A5A">
        <w:rPr>
          <w:rFonts w:ascii="Times New Roman" w:hAnsi="Times New Roman" w:cs="Times New Roman"/>
          <w:sz w:val="24"/>
          <w:szCs w:val="24"/>
        </w:rPr>
        <w:t xml:space="preserve">lipca 2015 r. o </w:t>
      </w:r>
      <w:r w:rsidRPr="00B12356">
        <w:rPr>
          <w:rFonts w:ascii="Times New Roman" w:hAnsi="Times New Roman" w:cs="Times New Roman"/>
          <w:sz w:val="24"/>
          <w:szCs w:val="24"/>
        </w:rPr>
        <w:t>Radzie Dialogu Społecznego i innych instytucjach dialogu społecznego (Dz. U. poz. 1240</w:t>
      </w:r>
      <w:r w:rsidR="0066494E">
        <w:rPr>
          <w:rFonts w:ascii="Times New Roman" w:hAnsi="Times New Roman" w:cs="Times New Roman"/>
          <w:sz w:val="24"/>
          <w:szCs w:val="24"/>
        </w:rPr>
        <w:t xml:space="preserve"> </w:t>
      </w:r>
      <w:r w:rsidR="00FE0D82">
        <w:rPr>
          <w:rFonts w:ascii="Times New Roman" w:hAnsi="Times New Roman" w:cs="Times New Roman"/>
          <w:sz w:val="24"/>
          <w:szCs w:val="24"/>
        </w:rPr>
        <w:t>oraz z </w:t>
      </w:r>
      <w:r w:rsidR="0066494E">
        <w:rPr>
          <w:rFonts w:ascii="Times New Roman" w:hAnsi="Times New Roman" w:cs="Times New Roman"/>
          <w:sz w:val="24"/>
          <w:szCs w:val="24"/>
        </w:rPr>
        <w:t>2017 r. poz. 2371</w:t>
      </w:r>
      <w:r w:rsidRPr="00B12356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zwana dalej „ustawą”. Utworzyła ona Radę Dialogu Społecznego, </w:t>
      </w:r>
      <w:r w:rsidRPr="00B12356">
        <w:rPr>
          <w:rFonts w:ascii="Times New Roman" w:hAnsi="Times New Roman" w:cs="Times New Roman"/>
          <w:sz w:val="24"/>
          <w:szCs w:val="24"/>
        </w:rPr>
        <w:t>jako forum trójstronnej współpracy strony pracowników, strony pra</w:t>
      </w:r>
      <w:r>
        <w:rPr>
          <w:rFonts w:ascii="Times New Roman" w:hAnsi="Times New Roman" w:cs="Times New Roman"/>
          <w:sz w:val="24"/>
          <w:szCs w:val="24"/>
        </w:rPr>
        <w:t>codawców oraz strony rządowej. Tym samym</w:t>
      </w:r>
      <w:r w:rsidR="00C257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zapoczątkowany został nowy etap </w:t>
      </w:r>
      <w:r w:rsidR="008919E1">
        <w:rPr>
          <w:rFonts w:ascii="Times New Roman" w:hAnsi="Times New Roman" w:cs="Times New Roman"/>
          <w:sz w:val="24"/>
          <w:szCs w:val="24"/>
        </w:rPr>
        <w:t xml:space="preserve">rozwoju instytucjonalnej współpracy </w:t>
      </w:r>
      <w:r w:rsidR="00D31D83">
        <w:rPr>
          <w:rFonts w:ascii="Times New Roman" w:hAnsi="Times New Roman" w:cs="Times New Roman"/>
          <w:sz w:val="24"/>
          <w:szCs w:val="24"/>
        </w:rPr>
        <w:t>partnerów społecznych</w:t>
      </w:r>
      <w:r w:rsidR="00D6431E">
        <w:rPr>
          <w:rFonts w:ascii="Times New Roman" w:hAnsi="Times New Roman" w:cs="Times New Roman"/>
          <w:sz w:val="24"/>
          <w:szCs w:val="24"/>
        </w:rPr>
        <w:t xml:space="preserve"> i R</w:t>
      </w:r>
      <w:r w:rsidR="005C1CDE">
        <w:rPr>
          <w:rFonts w:ascii="Times New Roman" w:hAnsi="Times New Roman" w:cs="Times New Roman"/>
          <w:sz w:val="24"/>
          <w:szCs w:val="24"/>
        </w:rPr>
        <w:t>ządu</w:t>
      </w:r>
      <w:r w:rsidR="00D31D83">
        <w:rPr>
          <w:rFonts w:ascii="Times New Roman" w:hAnsi="Times New Roman" w:cs="Times New Roman"/>
          <w:sz w:val="24"/>
          <w:szCs w:val="24"/>
        </w:rPr>
        <w:t xml:space="preserve">. </w:t>
      </w:r>
      <w:r w:rsidR="005C1CDE">
        <w:rPr>
          <w:rFonts w:ascii="Times New Roman" w:hAnsi="Times New Roman" w:cs="Times New Roman"/>
          <w:sz w:val="24"/>
          <w:szCs w:val="24"/>
        </w:rPr>
        <w:t>Dial</w:t>
      </w:r>
      <w:r w:rsidR="00FE0D82">
        <w:rPr>
          <w:rFonts w:ascii="Times New Roman" w:hAnsi="Times New Roman" w:cs="Times New Roman"/>
          <w:sz w:val="24"/>
          <w:szCs w:val="24"/>
        </w:rPr>
        <w:t>og społeczny został wznowiony w </w:t>
      </w:r>
      <w:r w:rsidR="005C1CDE">
        <w:rPr>
          <w:rFonts w:ascii="Times New Roman" w:hAnsi="Times New Roman" w:cs="Times New Roman"/>
          <w:sz w:val="24"/>
          <w:szCs w:val="24"/>
        </w:rPr>
        <w:t>zmienionej formule prawnej (uznano, że poprzednia uległa wyczerpaniu),</w:t>
      </w:r>
      <w:r w:rsidR="00D31D83" w:rsidRPr="008919E1">
        <w:rPr>
          <w:rFonts w:ascii="Times New Roman" w:hAnsi="Times New Roman" w:cs="Times New Roman"/>
          <w:sz w:val="24"/>
          <w:szCs w:val="24"/>
        </w:rPr>
        <w:t xml:space="preserve"> bardziej dostosowanej do współczesnych wymagań i oczekiwań </w:t>
      </w:r>
      <w:r w:rsidR="005C1CDE">
        <w:rPr>
          <w:rFonts w:ascii="Times New Roman" w:hAnsi="Times New Roman" w:cs="Times New Roman"/>
          <w:sz w:val="24"/>
          <w:szCs w:val="24"/>
        </w:rPr>
        <w:t>partnerów.</w:t>
      </w:r>
    </w:p>
    <w:p w:rsidR="00707172" w:rsidRDefault="00497264" w:rsidP="0049726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w art. 87 ustawy przewidziano, że w </w:t>
      </w:r>
      <w:r w:rsidRPr="00497264">
        <w:rPr>
          <w:rFonts w:ascii="Times New Roman" w:hAnsi="Times New Roman" w:cs="Times New Roman"/>
          <w:sz w:val="24"/>
          <w:szCs w:val="24"/>
        </w:rPr>
        <w:t>terminie 24 miesięcy od dnia wejścia w życie ustawy Rada Dialogu Społecznego dokona oceny funkcjonowania przepisów ustawy oraz przedstawi Prezydentowi Rzeczypospolite</w:t>
      </w:r>
      <w:r w:rsidR="00F537BE">
        <w:rPr>
          <w:rFonts w:ascii="Times New Roman" w:hAnsi="Times New Roman" w:cs="Times New Roman"/>
          <w:sz w:val="24"/>
          <w:szCs w:val="24"/>
        </w:rPr>
        <w:t>j Polskiej rekomendacje zmian w </w:t>
      </w:r>
      <w:r w:rsidRPr="00497264">
        <w:rPr>
          <w:rFonts w:ascii="Times New Roman" w:hAnsi="Times New Roman" w:cs="Times New Roman"/>
          <w:sz w:val="24"/>
          <w:szCs w:val="24"/>
        </w:rPr>
        <w:t>zakresie zwiększenia samodzielności organizacyjnej Rady.</w:t>
      </w:r>
      <w:r>
        <w:rPr>
          <w:rFonts w:ascii="Times New Roman" w:hAnsi="Times New Roman" w:cs="Times New Roman"/>
          <w:sz w:val="24"/>
          <w:szCs w:val="24"/>
        </w:rPr>
        <w:t xml:space="preserve"> Celem projektu </w:t>
      </w:r>
      <w:r w:rsidR="00B12356">
        <w:rPr>
          <w:rFonts w:ascii="Times New Roman" w:hAnsi="Times New Roman" w:cs="Times New Roman"/>
          <w:sz w:val="24"/>
          <w:szCs w:val="24"/>
        </w:rPr>
        <w:t>ustawy</w:t>
      </w:r>
      <w:r w:rsidR="00F537BE">
        <w:rPr>
          <w:rFonts w:ascii="Times New Roman" w:hAnsi="Times New Roman" w:cs="Times New Roman"/>
          <w:sz w:val="24"/>
          <w:szCs w:val="24"/>
        </w:rPr>
        <w:t xml:space="preserve"> o </w:t>
      </w:r>
      <w:r w:rsidR="00B12356">
        <w:rPr>
          <w:rFonts w:ascii="Times New Roman" w:hAnsi="Times New Roman" w:cs="Times New Roman"/>
          <w:sz w:val="24"/>
          <w:szCs w:val="24"/>
        </w:rPr>
        <w:t xml:space="preserve">zmianie ustawy o </w:t>
      </w:r>
      <w:r w:rsidR="00B12356" w:rsidRPr="00B12356">
        <w:rPr>
          <w:rFonts w:ascii="Times New Roman" w:hAnsi="Times New Roman" w:cs="Times New Roman"/>
          <w:sz w:val="24"/>
          <w:szCs w:val="24"/>
        </w:rPr>
        <w:t>Radzie Dialogu Społecznego i innych instytucjach dialogu społecznego</w:t>
      </w:r>
      <w:r w:rsidR="00B12356">
        <w:rPr>
          <w:rFonts w:ascii="Times New Roman" w:hAnsi="Times New Roman" w:cs="Times New Roman"/>
          <w:sz w:val="24"/>
          <w:szCs w:val="24"/>
        </w:rPr>
        <w:t xml:space="preserve"> jest </w:t>
      </w:r>
      <w:r w:rsidR="00004D4B" w:rsidRPr="000A734B">
        <w:rPr>
          <w:rFonts w:ascii="Times New Roman" w:hAnsi="Times New Roman" w:cs="Times New Roman"/>
          <w:sz w:val="24"/>
          <w:szCs w:val="24"/>
        </w:rPr>
        <w:t xml:space="preserve">realizacja </w:t>
      </w:r>
      <w:r>
        <w:rPr>
          <w:rFonts w:ascii="Times New Roman" w:hAnsi="Times New Roman" w:cs="Times New Roman"/>
          <w:sz w:val="24"/>
          <w:szCs w:val="24"/>
        </w:rPr>
        <w:t xml:space="preserve">ww. </w:t>
      </w:r>
      <w:r w:rsidR="00A968A0" w:rsidRPr="000A734B">
        <w:rPr>
          <w:rFonts w:ascii="Times New Roman" w:hAnsi="Times New Roman" w:cs="Times New Roman"/>
          <w:sz w:val="24"/>
          <w:szCs w:val="24"/>
        </w:rPr>
        <w:t>d</w:t>
      </w:r>
      <w:r w:rsidR="00E71ABB">
        <w:rPr>
          <w:rFonts w:ascii="Times New Roman" w:hAnsi="Times New Roman" w:cs="Times New Roman"/>
          <w:sz w:val="24"/>
          <w:szCs w:val="24"/>
        </w:rPr>
        <w:t>yspozycj</w:t>
      </w:r>
      <w:r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B60D6A" w:rsidRPr="00B60D6A" w:rsidRDefault="00F537BE" w:rsidP="00B60D6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Przedmiotowy p</w:t>
      </w:r>
      <w:r w:rsidR="00B60D6A">
        <w:rPr>
          <w:rFonts w:ascii="Times New Roman" w:hAnsi="Times New Roman" w:cs="Times New Roman"/>
          <w:sz w:val="24"/>
          <w:szCs w:val="24"/>
        </w:rPr>
        <w:t xml:space="preserve">rojekt ustawy został opracowany w </w:t>
      </w:r>
      <w:r w:rsidR="00B60D6A" w:rsidRPr="00B60D6A">
        <w:rPr>
          <w:rFonts w:ascii="Times New Roman" w:hAnsi="Times New Roman" w:cs="Times New Roman"/>
          <w:sz w:val="24"/>
          <w:szCs w:val="24"/>
        </w:rPr>
        <w:t>Kancelarii Prezydenta Rzeczypospolitej Polskiej, na podstawie propozycji zgłoszonych</w:t>
      </w:r>
      <w:r w:rsidR="00B60D6A">
        <w:rPr>
          <w:rFonts w:ascii="Times New Roman" w:hAnsi="Times New Roman" w:cs="Times New Roman"/>
          <w:sz w:val="24"/>
          <w:szCs w:val="24"/>
        </w:rPr>
        <w:t xml:space="preserve"> </w:t>
      </w:r>
      <w:r w:rsidR="00B60D6A" w:rsidRPr="00B60D6A">
        <w:rPr>
          <w:rFonts w:ascii="Times New Roman" w:hAnsi="Times New Roman" w:cs="Times New Roman"/>
          <w:sz w:val="24"/>
          <w:szCs w:val="24"/>
        </w:rPr>
        <w:t>przez przedstawicieli strony pracowników, strony pracodawców oraz strony rządowej</w:t>
      </w:r>
      <w:r w:rsidR="00B60D6A">
        <w:rPr>
          <w:rFonts w:ascii="Times New Roman" w:hAnsi="Times New Roman" w:cs="Times New Roman"/>
          <w:sz w:val="24"/>
          <w:szCs w:val="24"/>
        </w:rPr>
        <w:t xml:space="preserve"> Rady Dialogu Społecznego</w:t>
      </w:r>
      <w:r w:rsidR="00B60D6A" w:rsidRPr="00B60D6A">
        <w:rPr>
          <w:rFonts w:ascii="Times New Roman" w:hAnsi="Times New Roman" w:cs="Times New Roman"/>
          <w:sz w:val="24"/>
          <w:szCs w:val="24"/>
        </w:rPr>
        <w:t>.</w:t>
      </w:r>
    </w:p>
    <w:p w:rsidR="00CB0DDB" w:rsidRPr="000A734B" w:rsidRDefault="00497264" w:rsidP="00B366B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Zawarte w projekcie ustawy </w:t>
      </w:r>
      <w:r w:rsidR="007E5905" w:rsidRPr="000A734B">
        <w:rPr>
          <w:rFonts w:ascii="Times New Roman" w:hAnsi="Times New Roman" w:cs="Times New Roman"/>
          <w:sz w:val="24"/>
          <w:szCs w:val="24"/>
        </w:rPr>
        <w:t>rozwiązania można</w:t>
      </w:r>
      <w:r>
        <w:rPr>
          <w:rFonts w:ascii="Times New Roman" w:hAnsi="Times New Roman" w:cs="Times New Roman"/>
          <w:sz w:val="24"/>
          <w:szCs w:val="24"/>
        </w:rPr>
        <w:t xml:space="preserve"> podzielić na trzy kategorie. W </w:t>
      </w:r>
      <w:r w:rsidR="007E5905" w:rsidRPr="000A734B">
        <w:rPr>
          <w:rFonts w:ascii="Times New Roman" w:hAnsi="Times New Roman" w:cs="Times New Roman"/>
          <w:sz w:val="24"/>
          <w:szCs w:val="24"/>
        </w:rPr>
        <w:t>pierwszej z nich znalazły się propozycje zwiększające katalog</w:t>
      </w:r>
      <w:r w:rsidR="00667AC7" w:rsidRPr="000A734B">
        <w:rPr>
          <w:rFonts w:ascii="Times New Roman" w:hAnsi="Times New Roman" w:cs="Times New Roman"/>
          <w:sz w:val="24"/>
          <w:szCs w:val="24"/>
        </w:rPr>
        <w:t xml:space="preserve"> kompetencji</w:t>
      </w:r>
      <w:r w:rsidR="006E6607" w:rsidRPr="000A734B">
        <w:rPr>
          <w:rFonts w:ascii="Times New Roman" w:hAnsi="Times New Roman" w:cs="Times New Roman"/>
          <w:sz w:val="24"/>
          <w:szCs w:val="24"/>
        </w:rPr>
        <w:t xml:space="preserve"> Rady oraz strony pracowników i pracodawców,</w:t>
      </w:r>
      <w:r w:rsidR="00667AC7" w:rsidRPr="000A734B">
        <w:rPr>
          <w:rFonts w:ascii="Times New Roman" w:hAnsi="Times New Roman" w:cs="Times New Roman"/>
          <w:sz w:val="24"/>
          <w:szCs w:val="24"/>
        </w:rPr>
        <w:t xml:space="preserve"> w drugiej </w:t>
      </w:r>
      <w:r w:rsidR="00F537BE">
        <w:rPr>
          <w:rFonts w:ascii="Times New Roman" w:hAnsi="Times New Roman" w:cs="Times New Roman"/>
          <w:sz w:val="24"/>
          <w:szCs w:val="24"/>
        </w:rPr>
        <w:t xml:space="preserve">zmiany </w:t>
      </w:r>
      <w:r w:rsidR="00667AC7" w:rsidRPr="000A734B">
        <w:rPr>
          <w:rFonts w:ascii="Times New Roman" w:hAnsi="Times New Roman" w:cs="Times New Roman"/>
          <w:sz w:val="24"/>
          <w:szCs w:val="24"/>
        </w:rPr>
        <w:t>wzmacniające organizacyjnie</w:t>
      </w:r>
      <w:r w:rsidR="00A143EB" w:rsidRPr="000A734B">
        <w:rPr>
          <w:rFonts w:ascii="Times New Roman" w:hAnsi="Times New Roman" w:cs="Times New Roman"/>
          <w:sz w:val="24"/>
          <w:szCs w:val="24"/>
        </w:rPr>
        <w:t xml:space="preserve"> Radę</w:t>
      </w:r>
      <w:r w:rsidR="00F537BE">
        <w:rPr>
          <w:rFonts w:ascii="Times New Roman" w:hAnsi="Times New Roman" w:cs="Times New Roman"/>
          <w:sz w:val="24"/>
          <w:szCs w:val="24"/>
        </w:rPr>
        <w:t>, w </w:t>
      </w:r>
      <w:r w:rsidR="00667AC7" w:rsidRPr="000A734B">
        <w:rPr>
          <w:rFonts w:ascii="Times New Roman" w:hAnsi="Times New Roman" w:cs="Times New Roman"/>
          <w:sz w:val="24"/>
          <w:szCs w:val="24"/>
        </w:rPr>
        <w:t xml:space="preserve">trzeciej </w:t>
      </w:r>
      <w:r w:rsidR="00F537BE">
        <w:rPr>
          <w:rFonts w:ascii="Times New Roman" w:hAnsi="Times New Roman" w:cs="Times New Roman"/>
          <w:sz w:val="24"/>
          <w:szCs w:val="24"/>
        </w:rPr>
        <w:t xml:space="preserve">natomiast </w:t>
      </w:r>
      <w:r w:rsidR="007A40A5">
        <w:rPr>
          <w:rFonts w:ascii="Times New Roman" w:hAnsi="Times New Roman" w:cs="Times New Roman"/>
          <w:sz w:val="24"/>
          <w:szCs w:val="24"/>
        </w:rPr>
        <w:t xml:space="preserve">propozycje doprecyzowujące i proceduralne dotyczące </w:t>
      </w:r>
      <w:r w:rsidR="00BF303E">
        <w:rPr>
          <w:rFonts w:ascii="Times New Roman" w:hAnsi="Times New Roman" w:cs="Times New Roman"/>
          <w:sz w:val="24"/>
          <w:szCs w:val="24"/>
        </w:rPr>
        <w:t>wojewódzkich rad dialogu s</w:t>
      </w:r>
      <w:r w:rsidR="0065157E" w:rsidRPr="000A734B">
        <w:rPr>
          <w:rFonts w:ascii="Times New Roman" w:hAnsi="Times New Roman" w:cs="Times New Roman"/>
          <w:sz w:val="24"/>
          <w:szCs w:val="24"/>
        </w:rPr>
        <w:t>połecznego.</w:t>
      </w:r>
    </w:p>
    <w:p w:rsidR="00B833AF" w:rsidRDefault="00BB6E67" w:rsidP="00D9239C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iCs/>
          <w:sz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W obecnym stanie prawnym, </w:t>
      </w:r>
      <w:r w:rsidR="00C969CB">
        <w:rPr>
          <w:rFonts w:ascii="Times New Roman" w:hAnsi="Times New Roman" w:cs="Times New Roman"/>
          <w:sz w:val="24"/>
          <w:szCs w:val="24"/>
        </w:rPr>
        <w:t xml:space="preserve">zgodnie z art. 5 ust. 1 ustawy, </w:t>
      </w:r>
      <w:r w:rsidR="00F537BE">
        <w:rPr>
          <w:rFonts w:ascii="Times New Roman" w:hAnsi="Times New Roman" w:cs="Times New Roman"/>
          <w:sz w:val="24"/>
          <w:szCs w:val="24"/>
        </w:rPr>
        <w:t>strona pracowników i </w:t>
      </w:r>
      <w:r>
        <w:rPr>
          <w:rFonts w:ascii="Times New Roman" w:hAnsi="Times New Roman" w:cs="Times New Roman"/>
          <w:sz w:val="24"/>
          <w:szCs w:val="24"/>
        </w:rPr>
        <w:t xml:space="preserve">strona pracodawców Rady ma prawo opiniowania projektów założeń </w:t>
      </w:r>
      <w:r w:rsidR="00D6431E">
        <w:rPr>
          <w:rFonts w:ascii="Times New Roman" w:hAnsi="Times New Roman" w:cs="Times New Roman"/>
          <w:sz w:val="24"/>
          <w:szCs w:val="24"/>
        </w:rPr>
        <w:t xml:space="preserve">projektów </w:t>
      </w:r>
      <w:r w:rsidR="00F537BE">
        <w:rPr>
          <w:rFonts w:ascii="Times New Roman" w:hAnsi="Times New Roman" w:cs="Times New Roman"/>
          <w:sz w:val="24"/>
          <w:szCs w:val="24"/>
        </w:rPr>
        <w:t>ustaw i </w:t>
      </w:r>
      <w:r>
        <w:rPr>
          <w:rFonts w:ascii="Times New Roman" w:hAnsi="Times New Roman" w:cs="Times New Roman"/>
          <w:sz w:val="24"/>
          <w:szCs w:val="24"/>
        </w:rPr>
        <w:t>projektów aktów prawnych</w:t>
      </w:r>
      <w:r w:rsidR="00D6431E">
        <w:rPr>
          <w:rFonts w:ascii="Times New Roman" w:hAnsi="Times New Roman" w:cs="Times New Roman"/>
          <w:sz w:val="24"/>
          <w:szCs w:val="24"/>
        </w:rPr>
        <w:t xml:space="preserve"> przygotowywanych przez Radę Ministrów oraz jej członków</w:t>
      </w:r>
      <w:r w:rsidR="00F537BE">
        <w:rPr>
          <w:rFonts w:ascii="Times New Roman" w:hAnsi="Times New Roman" w:cs="Times New Roman"/>
          <w:sz w:val="24"/>
          <w:szCs w:val="24"/>
        </w:rPr>
        <w:t>, w </w:t>
      </w:r>
      <w:r w:rsidR="00C969CB">
        <w:rPr>
          <w:rFonts w:ascii="Times New Roman" w:hAnsi="Times New Roman" w:cs="Times New Roman"/>
          <w:sz w:val="24"/>
          <w:szCs w:val="24"/>
        </w:rPr>
        <w:t>sprawach, o których mowa w art. 1 ustawy</w:t>
      </w:r>
      <w:r>
        <w:rPr>
          <w:rFonts w:ascii="Times New Roman" w:hAnsi="Times New Roman" w:cs="Times New Roman"/>
          <w:sz w:val="24"/>
          <w:szCs w:val="24"/>
        </w:rPr>
        <w:t xml:space="preserve">. Katalog ten nie obejmuje </w:t>
      </w:r>
      <w:r w:rsidR="00D74136">
        <w:rPr>
          <w:rFonts w:ascii="Times New Roman" w:hAnsi="Times New Roman" w:cs="Times New Roman"/>
          <w:sz w:val="24"/>
          <w:szCs w:val="24"/>
        </w:rPr>
        <w:t xml:space="preserve">projektów </w:t>
      </w:r>
      <w:r>
        <w:rPr>
          <w:rFonts w:ascii="Times New Roman" w:hAnsi="Times New Roman" w:cs="Times New Roman"/>
          <w:sz w:val="24"/>
          <w:szCs w:val="24"/>
        </w:rPr>
        <w:t>innych dokumentów przygotowywanych przez Radę Ministrów</w:t>
      </w:r>
      <w:r w:rsidR="00724BE0">
        <w:rPr>
          <w:rFonts w:ascii="Times New Roman" w:hAnsi="Times New Roman" w:cs="Times New Roman"/>
          <w:sz w:val="24"/>
          <w:szCs w:val="24"/>
        </w:rPr>
        <w:t>, przewidzianych w uchwale</w:t>
      </w:r>
      <w:r w:rsidR="00724BE0" w:rsidRPr="00724BE0">
        <w:rPr>
          <w:rFonts w:ascii="Times New Roman" w:hAnsi="Times New Roman" w:cs="Times New Roman"/>
          <w:sz w:val="24"/>
          <w:szCs w:val="24"/>
        </w:rPr>
        <w:t xml:space="preserve"> Nr 190</w:t>
      </w:r>
      <w:r w:rsidR="00724BE0">
        <w:rPr>
          <w:rFonts w:ascii="Times New Roman" w:hAnsi="Times New Roman" w:cs="Times New Roman"/>
          <w:sz w:val="24"/>
          <w:szCs w:val="24"/>
        </w:rPr>
        <w:t xml:space="preserve"> Rady Ministrów </w:t>
      </w:r>
      <w:r w:rsidR="00724BE0" w:rsidRPr="00724BE0">
        <w:rPr>
          <w:rFonts w:ascii="Times New Roman" w:hAnsi="Times New Roman" w:cs="Times New Roman"/>
          <w:sz w:val="24"/>
          <w:szCs w:val="24"/>
        </w:rPr>
        <w:t>z dnia 29 października 2013 r.</w:t>
      </w:r>
      <w:r w:rsidR="00724BE0">
        <w:rPr>
          <w:rFonts w:ascii="Times New Roman" w:hAnsi="Times New Roman" w:cs="Times New Roman"/>
          <w:sz w:val="24"/>
          <w:szCs w:val="24"/>
        </w:rPr>
        <w:t xml:space="preserve"> </w:t>
      </w:r>
      <w:r w:rsidR="00D74136">
        <w:rPr>
          <w:rFonts w:ascii="Times New Roman" w:hAnsi="Times New Roman" w:cs="Times New Roman"/>
          <w:sz w:val="24"/>
          <w:szCs w:val="24"/>
        </w:rPr>
        <w:t>– R</w:t>
      </w:r>
      <w:r w:rsidR="00724BE0" w:rsidRPr="00724BE0">
        <w:rPr>
          <w:rFonts w:ascii="Times New Roman" w:hAnsi="Times New Roman" w:cs="Times New Roman"/>
          <w:sz w:val="24"/>
          <w:szCs w:val="24"/>
        </w:rPr>
        <w:t>egulamin pracy Rady Ministrów</w:t>
      </w:r>
      <w:r w:rsidR="00F95432">
        <w:rPr>
          <w:rFonts w:ascii="Times New Roman" w:hAnsi="Times New Roman" w:cs="Times New Roman"/>
          <w:sz w:val="24"/>
          <w:szCs w:val="24"/>
        </w:rPr>
        <w:t xml:space="preserve"> (M.P. z </w:t>
      </w:r>
      <w:r w:rsidR="00724BE0">
        <w:rPr>
          <w:rFonts w:ascii="Times New Roman" w:hAnsi="Times New Roman" w:cs="Times New Roman"/>
          <w:sz w:val="24"/>
          <w:szCs w:val="24"/>
        </w:rPr>
        <w:t>2016 r. poz. 1006</w:t>
      </w:r>
      <w:r w:rsidR="004502C1">
        <w:rPr>
          <w:rFonts w:ascii="Times New Roman" w:hAnsi="Times New Roman" w:cs="Times New Roman"/>
          <w:sz w:val="24"/>
          <w:szCs w:val="24"/>
        </w:rPr>
        <w:t>, z późn. zm.</w:t>
      </w:r>
      <w:r w:rsidR="00724BE0">
        <w:rPr>
          <w:rFonts w:ascii="Times New Roman" w:hAnsi="Times New Roman" w:cs="Times New Roman"/>
          <w:sz w:val="24"/>
          <w:szCs w:val="24"/>
        </w:rPr>
        <w:t xml:space="preserve">), w tym </w:t>
      </w:r>
      <w:r w:rsidR="00724BE0" w:rsidRPr="00724BE0">
        <w:rPr>
          <w:rFonts w:ascii="Times New Roman" w:hAnsi="Times New Roman" w:cs="Times New Roman"/>
          <w:sz w:val="24"/>
          <w:szCs w:val="24"/>
        </w:rPr>
        <w:t>dotyczących planowanych działań</w:t>
      </w:r>
      <w:r w:rsidR="00724BE0">
        <w:rPr>
          <w:rFonts w:ascii="Times New Roman" w:hAnsi="Times New Roman" w:cs="Times New Roman"/>
          <w:sz w:val="24"/>
          <w:szCs w:val="24"/>
        </w:rPr>
        <w:t xml:space="preserve"> Rządu. </w:t>
      </w:r>
      <w:r w:rsidR="009E66E0">
        <w:rPr>
          <w:rFonts w:ascii="Times New Roman" w:hAnsi="Times New Roman" w:cs="Times New Roman"/>
          <w:sz w:val="24"/>
          <w:szCs w:val="24"/>
        </w:rPr>
        <w:t xml:space="preserve">Stąd też </w:t>
      </w:r>
      <w:r w:rsidR="00724BE0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AD6178">
        <w:rPr>
          <w:rFonts w:ascii="Times New Roman" w:hAnsi="Times New Roman" w:cs="Times New Roman"/>
          <w:sz w:val="24"/>
          <w:szCs w:val="24"/>
        </w:rPr>
        <w:t> </w:t>
      </w:r>
      <w:r w:rsidR="00724BE0">
        <w:rPr>
          <w:rFonts w:ascii="Times New Roman" w:hAnsi="Times New Roman" w:cs="Times New Roman"/>
          <w:sz w:val="24"/>
          <w:szCs w:val="24"/>
        </w:rPr>
        <w:t xml:space="preserve">projektowanym art. 1 w zmianie pierwszej </w:t>
      </w:r>
      <w:r w:rsidR="009E66E0">
        <w:rPr>
          <w:rFonts w:ascii="Times New Roman" w:hAnsi="Times New Roman" w:cs="Times New Roman"/>
          <w:sz w:val="24"/>
          <w:szCs w:val="24"/>
        </w:rPr>
        <w:t>proponuje</w:t>
      </w:r>
      <w:r w:rsidR="009F1CCE">
        <w:rPr>
          <w:rFonts w:ascii="Times New Roman" w:hAnsi="Times New Roman" w:cs="Times New Roman"/>
          <w:sz w:val="24"/>
          <w:szCs w:val="24"/>
        </w:rPr>
        <w:t xml:space="preserve"> się rozszerzenie</w:t>
      </w:r>
      <w:r w:rsidR="00724BE0">
        <w:rPr>
          <w:rFonts w:ascii="Times New Roman" w:hAnsi="Times New Roman" w:cs="Times New Roman"/>
          <w:sz w:val="24"/>
          <w:szCs w:val="24"/>
        </w:rPr>
        <w:t xml:space="preserve"> właściwości Rady oraz jej stron o opiniowanie </w:t>
      </w:r>
      <w:r w:rsidR="00724BE0">
        <w:rPr>
          <w:rFonts w:ascii="Times New Roman" w:eastAsia="Times New Roman" w:hAnsi="Times New Roman"/>
          <w:sz w:val="24"/>
          <w:lang w:eastAsia="pl-PL"/>
        </w:rPr>
        <w:t>p</w:t>
      </w:r>
      <w:r w:rsidR="00BF303E" w:rsidRPr="00BF303E">
        <w:rPr>
          <w:rFonts w:ascii="Times New Roman" w:eastAsia="Times New Roman" w:hAnsi="Times New Roman"/>
          <w:sz w:val="24"/>
          <w:lang w:eastAsia="pl-PL"/>
        </w:rPr>
        <w:t>rojekt</w:t>
      </w:r>
      <w:r w:rsidR="00724BE0">
        <w:rPr>
          <w:rFonts w:ascii="Times New Roman" w:eastAsia="Times New Roman" w:hAnsi="Times New Roman"/>
          <w:sz w:val="24"/>
          <w:lang w:eastAsia="pl-PL"/>
        </w:rPr>
        <w:t>ów</w:t>
      </w:r>
      <w:r w:rsidR="00BF303E" w:rsidRPr="00BF303E">
        <w:rPr>
          <w:rFonts w:ascii="Times New Roman" w:eastAsia="Times New Roman" w:hAnsi="Times New Roman"/>
          <w:sz w:val="24"/>
          <w:lang w:eastAsia="pl-PL"/>
        </w:rPr>
        <w:t xml:space="preserve"> strategii, projekt</w:t>
      </w:r>
      <w:r w:rsidR="00724BE0">
        <w:rPr>
          <w:rFonts w:ascii="Times New Roman" w:eastAsia="Times New Roman" w:hAnsi="Times New Roman"/>
          <w:sz w:val="24"/>
          <w:lang w:eastAsia="pl-PL"/>
        </w:rPr>
        <w:t>ów</w:t>
      </w:r>
      <w:r w:rsidR="00E71ABB">
        <w:rPr>
          <w:rFonts w:ascii="Times New Roman" w:eastAsia="Times New Roman" w:hAnsi="Times New Roman"/>
          <w:sz w:val="24"/>
          <w:lang w:eastAsia="pl-PL"/>
        </w:rPr>
        <w:t xml:space="preserve"> programów oraz projekt</w:t>
      </w:r>
      <w:r w:rsidR="00724BE0">
        <w:rPr>
          <w:rFonts w:ascii="Times New Roman" w:eastAsia="Times New Roman" w:hAnsi="Times New Roman"/>
          <w:sz w:val="24"/>
          <w:lang w:eastAsia="pl-PL"/>
        </w:rPr>
        <w:t>ów</w:t>
      </w:r>
      <w:r w:rsidR="00BF303E" w:rsidRPr="00BF303E">
        <w:rPr>
          <w:rFonts w:ascii="Times New Roman" w:eastAsia="Times New Roman" w:hAnsi="Times New Roman"/>
          <w:sz w:val="24"/>
          <w:lang w:eastAsia="pl-PL"/>
        </w:rPr>
        <w:t xml:space="preserve"> innych </w:t>
      </w:r>
      <w:r w:rsidR="00BF303E">
        <w:rPr>
          <w:rFonts w:ascii="Times New Roman" w:eastAsia="Times New Roman" w:hAnsi="Times New Roman"/>
          <w:sz w:val="24"/>
          <w:lang w:eastAsia="pl-PL"/>
        </w:rPr>
        <w:t>d</w:t>
      </w:r>
      <w:r w:rsidR="00BF303E" w:rsidRPr="00BF303E">
        <w:rPr>
          <w:rFonts w:ascii="Times New Roman" w:eastAsia="Times New Roman" w:hAnsi="Times New Roman"/>
          <w:sz w:val="24"/>
          <w:lang w:eastAsia="pl-PL"/>
        </w:rPr>
        <w:t xml:space="preserve">okumentów rządowych dotyczących planowanych działań </w:t>
      </w:r>
      <w:r w:rsidR="00BF303E" w:rsidRPr="00BF303E">
        <w:rPr>
          <w:rFonts w:ascii="Times New Roman" w:eastAsia="Times New Roman" w:hAnsi="Times New Roman"/>
          <w:iCs/>
          <w:sz w:val="24"/>
          <w:lang w:eastAsia="pl-PL"/>
        </w:rPr>
        <w:t>Rady Ministrów</w:t>
      </w:r>
      <w:r w:rsidR="00724BE0">
        <w:rPr>
          <w:rFonts w:ascii="Times New Roman" w:eastAsia="Times New Roman" w:hAnsi="Times New Roman"/>
          <w:iCs/>
          <w:sz w:val="24"/>
          <w:lang w:eastAsia="pl-PL"/>
        </w:rPr>
        <w:t>, przygotowywanych przez Radę Ministrów oraz jej członków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 xml:space="preserve">, w </w:t>
      </w:r>
      <w:r w:rsidR="00F95432">
        <w:rPr>
          <w:rFonts w:ascii="Times New Roman" w:eastAsia="Times New Roman" w:hAnsi="Times New Roman"/>
          <w:iCs/>
          <w:sz w:val="24"/>
          <w:lang w:eastAsia="pl-PL"/>
        </w:rPr>
        <w:t>sprawach, o których mowa w 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>art. 1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 xml:space="preserve">. </w:t>
      </w:r>
      <w:r w:rsidR="001C0CB1">
        <w:rPr>
          <w:rFonts w:ascii="Times New Roman" w:eastAsia="Times New Roman" w:hAnsi="Times New Roman"/>
          <w:iCs/>
          <w:sz w:val="24"/>
          <w:lang w:eastAsia="pl-PL"/>
        </w:rPr>
        <w:t>R</w:t>
      </w:r>
      <w:r w:rsidR="00B833AF">
        <w:rPr>
          <w:rFonts w:ascii="Times New Roman" w:eastAsia="Times New Roman" w:hAnsi="Times New Roman"/>
          <w:iCs/>
          <w:sz w:val="24"/>
          <w:lang w:eastAsia="pl-PL"/>
        </w:rPr>
        <w:t xml:space="preserve">ozwiązanie </w:t>
      </w:r>
      <w:r w:rsidR="001C0CB1">
        <w:rPr>
          <w:rFonts w:ascii="Times New Roman" w:eastAsia="Times New Roman" w:hAnsi="Times New Roman"/>
          <w:iCs/>
          <w:sz w:val="24"/>
          <w:lang w:eastAsia="pl-PL"/>
        </w:rPr>
        <w:t xml:space="preserve">to zapewni stronom Rady </w:t>
      </w:r>
      <w:r w:rsidR="00B833AF">
        <w:rPr>
          <w:rFonts w:ascii="Times New Roman" w:eastAsia="Times New Roman" w:hAnsi="Times New Roman"/>
          <w:iCs/>
          <w:sz w:val="24"/>
          <w:lang w:eastAsia="pl-PL"/>
        </w:rPr>
        <w:t xml:space="preserve">wpływ na tworzenie innych niż ustawy dokumentów w zakresie zadań realizowanych przez Radę, w szczególności dotyczących </w:t>
      </w:r>
      <w:r w:rsidR="00B833AF" w:rsidRPr="00B833AF">
        <w:rPr>
          <w:rFonts w:ascii="Times New Roman" w:eastAsia="Times New Roman" w:hAnsi="Times New Roman"/>
          <w:iCs/>
          <w:sz w:val="24"/>
          <w:lang w:eastAsia="pl-PL"/>
        </w:rPr>
        <w:t>warunków rozwoju społeczno-gospodarczego, zwiększenia konkure</w:t>
      </w:r>
      <w:r w:rsidR="00450862">
        <w:rPr>
          <w:rFonts w:ascii="Times New Roman" w:eastAsia="Times New Roman" w:hAnsi="Times New Roman"/>
          <w:iCs/>
          <w:sz w:val="24"/>
          <w:lang w:eastAsia="pl-PL"/>
        </w:rPr>
        <w:t xml:space="preserve">ncyjności polskiej gospodarki i </w:t>
      </w:r>
      <w:r w:rsidR="00B833AF" w:rsidRPr="00B833AF">
        <w:rPr>
          <w:rFonts w:ascii="Times New Roman" w:eastAsia="Times New Roman" w:hAnsi="Times New Roman"/>
          <w:iCs/>
          <w:sz w:val="24"/>
          <w:lang w:eastAsia="pl-PL"/>
        </w:rPr>
        <w:t>spójności społecznej, r</w:t>
      </w:r>
      <w:r w:rsidR="00450862">
        <w:rPr>
          <w:rFonts w:ascii="Times New Roman" w:eastAsia="Times New Roman" w:hAnsi="Times New Roman"/>
          <w:iCs/>
          <w:sz w:val="24"/>
          <w:lang w:eastAsia="pl-PL"/>
        </w:rPr>
        <w:t xml:space="preserve">ealizacji zasady partycypacji i </w:t>
      </w:r>
      <w:r w:rsidR="00B833AF" w:rsidRPr="00B833AF">
        <w:rPr>
          <w:rFonts w:ascii="Times New Roman" w:eastAsia="Times New Roman" w:hAnsi="Times New Roman"/>
          <w:iCs/>
          <w:sz w:val="24"/>
          <w:lang w:eastAsia="pl-PL"/>
        </w:rPr>
        <w:t>solidarności społecznej w zakresie stosunków zatrudnienia,</w:t>
      </w:r>
      <w:r w:rsidR="00450862">
        <w:rPr>
          <w:rFonts w:ascii="Times New Roman" w:eastAsia="Times New Roman" w:hAnsi="Times New Roman"/>
          <w:iCs/>
          <w:sz w:val="24"/>
          <w:lang w:eastAsia="pl-PL"/>
        </w:rPr>
        <w:t xml:space="preserve"> a także poprawy jakości formułowania i </w:t>
      </w:r>
      <w:r w:rsidR="00B833AF" w:rsidRPr="00B833AF">
        <w:rPr>
          <w:rFonts w:ascii="Times New Roman" w:eastAsia="Times New Roman" w:hAnsi="Times New Roman"/>
          <w:iCs/>
          <w:sz w:val="24"/>
          <w:lang w:eastAsia="pl-PL"/>
        </w:rPr>
        <w:t>wdrażania polityk oraz st</w:t>
      </w:r>
      <w:r w:rsidR="00B833AF">
        <w:rPr>
          <w:rFonts w:ascii="Times New Roman" w:eastAsia="Times New Roman" w:hAnsi="Times New Roman"/>
          <w:iCs/>
          <w:sz w:val="24"/>
          <w:lang w:eastAsia="pl-PL"/>
        </w:rPr>
        <w:t xml:space="preserve">rategii społeczno-gospodarczych. </w:t>
      </w:r>
    </w:p>
    <w:p w:rsidR="00D9239C" w:rsidRPr="00D9239C" w:rsidRDefault="00450862" w:rsidP="00D9239C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iCs/>
          <w:sz w:val="24"/>
          <w:lang w:eastAsia="pl-PL"/>
        </w:rPr>
      </w:pPr>
      <w:r>
        <w:rPr>
          <w:rFonts w:ascii="Times New Roman" w:eastAsia="Times New Roman" w:hAnsi="Times New Roman"/>
          <w:iCs/>
          <w:sz w:val="24"/>
          <w:lang w:eastAsia="pl-PL"/>
        </w:rPr>
        <w:t>Ww. u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 xml:space="preserve">prawnienie </w:t>
      </w:r>
      <w:r w:rsidR="00075538" w:rsidRPr="00075538">
        <w:rPr>
          <w:rFonts w:ascii="Times New Roman" w:eastAsia="Times New Roman" w:hAnsi="Times New Roman"/>
          <w:iCs/>
          <w:sz w:val="24"/>
          <w:lang w:eastAsia="pl-PL"/>
        </w:rPr>
        <w:t xml:space="preserve">realizowane 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 xml:space="preserve">będzie w formule dwustronnej, </w:t>
      </w:r>
      <w:r w:rsidR="00075538" w:rsidRPr="00075538">
        <w:rPr>
          <w:rFonts w:ascii="Times New Roman" w:eastAsia="Times New Roman" w:hAnsi="Times New Roman"/>
          <w:iCs/>
          <w:sz w:val="24"/>
          <w:lang w:eastAsia="pl-PL"/>
        </w:rPr>
        <w:t>przez stronę pracodawców i pracowników</w:t>
      </w:r>
      <w:r w:rsidR="00CD0CF5">
        <w:rPr>
          <w:rFonts w:ascii="Times New Roman" w:eastAsia="Times New Roman" w:hAnsi="Times New Roman"/>
          <w:iCs/>
          <w:sz w:val="24"/>
          <w:lang w:eastAsia="pl-PL"/>
        </w:rPr>
        <w:t xml:space="preserve"> Rady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, analogicznie do funkcjonujących na gruncie obowiązującej ustawy 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 xml:space="preserve">rozwiązań dotyczących 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>opiniowania projektów założe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>ń projektów ustaw i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projektów 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 xml:space="preserve">aktów prawnych 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przygotowywanych przez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Radę Ministrów oraz jej członków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. 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>P</w:t>
      </w:r>
      <w:r w:rsidR="00724BE0">
        <w:rPr>
          <w:rFonts w:ascii="Times New Roman" w:eastAsia="Times New Roman" w:hAnsi="Times New Roman"/>
          <w:iCs/>
          <w:sz w:val="24"/>
          <w:lang w:eastAsia="pl-PL"/>
        </w:rPr>
        <w:t>rojektowan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>a w</w:t>
      </w:r>
      <w:r w:rsidR="00724BE0">
        <w:rPr>
          <w:rFonts w:ascii="Times New Roman" w:eastAsia="Times New Roman" w:hAnsi="Times New Roman"/>
          <w:iCs/>
          <w:sz w:val="24"/>
          <w:lang w:eastAsia="pl-PL"/>
        </w:rPr>
        <w:t xml:space="preserve"> art. 1 zmian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>a</w:t>
      </w:r>
      <w:r w:rsidR="00724BE0">
        <w:rPr>
          <w:rFonts w:ascii="Times New Roman" w:eastAsia="Times New Roman" w:hAnsi="Times New Roman"/>
          <w:iCs/>
          <w:sz w:val="24"/>
          <w:lang w:eastAsia="pl-PL"/>
        </w:rPr>
        <w:t xml:space="preserve"> drug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>a wskazuje, że powyższe dokumenty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075538">
        <w:rPr>
          <w:rFonts w:ascii="Times New Roman" w:eastAsia="Times New Roman" w:hAnsi="Times New Roman"/>
          <w:iCs/>
          <w:sz w:val="24"/>
          <w:lang w:eastAsia="pl-PL"/>
        </w:rPr>
        <w:t xml:space="preserve">będą kierowane do opinii strony pracowników i strony pracodawców Rady w trybie art. 5 ustawy. 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>Oznacza to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>,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że s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trona pracow</w:t>
      </w:r>
      <w:r w:rsidR="00CD0CF5">
        <w:rPr>
          <w:rFonts w:ascii="Times New Roman" w:eastAsia="Times New Roman" w:hAnsi="Times New Roman"/>
          <w:iCs/>
          <w:sz w:val="24"/>
          <w:lang w:eastAsia="pl-PL"/>
        </w:rPr>
        <w:t>ników i strona pracodawców Rady będzie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miała prawo do wyrażenia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swoj</w:t>
      </w:r>
      <w:r w:rsidR="00CD0CF5">
        <w:rPr>
          <w:rFonts w:ascii="Times New Roman" w:eastAsia="Times New Roman" w:hAnsi="Times New Roman"/>
          <w:iCs/>
          <w:sz w:val="24"/>
          <w:lang w:eastAsia="pl-PL"/>
        </w:rPr>
        <w:t>ej opinii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w drodze uchwały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>,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w terminie nie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 xml:space="preserve"> krótszy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>m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 xml:space="preserve"> niż 30 </w:t>
      </w:r>
      <w:r w:rsidR="00CD0CF5">
        <w:rPr>
          <w:rFonts w:ascii="Times New Roman" w:eastAsia="Times New Roman" w:hAnsi="Times New Roman"/>
          <w:iCs/>
          <w:sz w:val="24"/>
          <w:lang w:eastAsia="pl-PL"/>
        </w:rPr>
        <w:t>dni od dnia przekazania projektów strategii, projektów programów oraz projektów innych dokumentów rządowych,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na adres poczty elektronicznej Biura Rady</w:t>
      </w:r>
      <w:r w:rsidR="009304C7">
        <w:rPr>
          <w:rFonts w:ascii="Times New Roman" w:eastAsia="Times New Roman" w:hAnsi="Times New Roman"/>
          <w:iCs/>
          <w:sz w:val="24"/>
          <w:lang w:eastAsia="pl-PL"/>
        </w:rPr>
        <w:t xml:space="preserve"> Dialogu Społe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>cznego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.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 xml:space="preserve">Termin ten 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będzie mógł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zostać skrócony do 21 dni ze względu na ważny interes publiczny.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Niep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rzedstawienie opinii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 xml:space="preserve">w wyznaczonym terminie 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będzie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uważa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ne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za rezy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gnację z prawa do jej wyrażenia przez 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>stron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>ę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 xml:space="preserve"> pracowników i stronę</w:t>
      </w:r>
      <w:r w:rsidR="00D9239C" w:rsidRPr="00D9239C">
        <w:rPr>
          <w:rFonts w:ascii="Times New Roman" w:eastAsia="Times New Roman" w:hAnsi="Times New Roman"/>
          <w:iCs/>
          <w:sz w:val="24"/>
          <w:lang w:eastAsia="pl-PL"/>
        </w:rPr>
        <w:t xml:space="preserve"> pracodawców Rady</w:t>
      </w:r>
      <w:r w:rsidR="00D9239C">
        <w:rPr>
          <w:rFonts w:ascii="Times New Roman" w:eastAsia="Times New Roman" w:hAnsi="Times New Roman"/>
          <w:iCs/>
          <w:sz w:val="24"/>
          <w:lang w:eastAsia="pl-PL"/>
        </w:rPr>
        <w:t xml:space="preserve">. </w:t>
      </w:r>
    </w:p>
    <w:p w:rsidR="00871151" w:rsidRPr="00871151" w:rsidRDefault="00CD0CF5" w:rsidP="00871151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iCs/>
          <w:sz w:val="24"/>
          <w:lang w:eastAsia="pl-PL"/>
        </w:rPr>
      </w:pPr>
      <w:r>
        <w:rPr>
          <w:rFonts w:ascii="Times New Roman" w:eastAsia="Times New Roman" w:hAnsi="Times New Roman"/>
          <w:iCs/>
          <w:sz w:val="24"/>
          <w:lang w:eastAsia="pl-PL"/>
        </w:rPr>
        <w:t xml:space="preserve">Zmiana </w:t>
      </w:r>
      <w:r w:rsidR="001660C6">
        <w:rPr>
          <w:rFonts w:ascii="Times New Roman" w:eastAsia="Times New Roman" w:hAnsi="Times New Roman"/>
          <w:iCs/>
          <w:sz w:val="24"/>
          <w:lang w:eastAsia="pl-PL"/>
        </w:rPr>
        <w:t>w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 art. 11 ust. 2 ustawy (art. 1 pkt 3 projektu ustawy) wprowadza modyfikację </w:t>
      </w:r>
      <w:r w:rsidR="001870EB">
        <w:rPr>
          <w:rFonts w:ascii="Times New Roman" w:eastAsia="Times New Roman" w:hAnsi="Times New Roman"/>
          <w:iCs/>
          <w:sz w:val="24"/>
          <w:lang w:eastAsia="pl-PL"/>
        </w:rPr>
        <w:t xml:space="preserve">w zakresie </w:t>
      </w:r>
      <w:r w:rsidR="004559DC">
        <w:rPr>
          <w:rFonts w:ascii="Times New Roman" w:eastAsia="Times New Roman" w:hAnsi="Times New Roman"/>
          <w:iCs/>
          <w:sz w:val="24"/>
          <w:lang w:eastAsia="pl-PL"/>
        </w:rPr>
        <w:t xml:space="preserve">możliwości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przekazywania </w:t>
      </w:r>
      <w:r w:rsidR="001870EB">
        <w:rPr>
          <w:rFonts w:ascii="Times New Roman" w:eastAsia="Times New Roman" w:hAnsi="Times New Roman"/>
          <w:iCs/>
          <w:sz w:val="24"/>
          <w:lang w:eastAsia="pl-PL"/>
        </w:rPr>
        <w:t>wo</w:t>
      </w:r>
      <w:r w:rsidR="001870EB" w:rsidRPr="00CD0CF5">
        <w:rPr>
          <w:rFonts w:ascii="Times New Roman" w:eastAsia="Times New Roman" w:hAnsi="Times New Roman"/>
          <w:iCs/>
          <w:sz w:val="24"/>
          <w:lang w:eastAsia="pl-PL"/>
        </w:rPr>
        <w:t>jew</w:t>
      </w:r>
      <w:r w:rsidR="001870EB">
        <w:rPr>
          <w:rFonts w:ascii="Times New Roman" w:eastAsia="Times New Roman" w:hAnsi="Times New Roman"/>
          <w:iCs/>
          <w:sz w:val="24"/>
          <w:lang w:eastAsia="pl-PL"/>
        </w:rPr>
        <w:t xml:space="preserve">ódzkim radom dialogu społecznego </w:t>
      </w:r>
      <w:r w:rsidR="004559DC">
        <w:rPr>
          <w:rFonts w:ascii="Times New Roman" w:eastAsia="Times New Roman" w:hAnsi="Times New Roman"/>
          <w:iCs/>
          <w:sz w:val="24"/>
          <w:lang w:eastAsia="pl-PL"/>
        </w:rPr>
        <w:t>spraw o 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zasięgu wojewódzkim. 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Zgodnie z art. 11 ust. 2 obowiązującej ustawy,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sprawy takie </w:t>
      </w:r>
      <w:r w:rsidR="00E84327" w:rsidRPr="00E84327">
        <w:rPr>
          <w:rFonts w:ascii="Times New Roman" w:eastAsia="Times New Roman" w:hAnsi="Times New Roman"/>
          <w:iCs/>
          <w:sz w:val="24"/>
          <w:lang w:eastAsia="pl-PL"/>
        </w:rPr>
        <w:t xml:space="preserve">wojewódzkim radom dialogu społecznego </w:t>
      </w:r>
      <w:r w:rsidR="004559DC">
        <w:rPr>
          <w:rFonts w:ascii="Times New Roman" w:eastAsia="Times New Roman" w:hAnsi="Times New Roman"/>
          <w:iCs/>
          <w:sz w:val="24"/>
          <w:lang w:eastAsia="pl-PL"/>
        </w:rPr>
        <w:t xml:space="preserve">może przekazać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Rada. 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Projekt ustawy zmierza do 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przeniesienia kompetencji do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 przekazywania ww. spraw 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 xml:space="preserve">z Rady na 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Prezydium Rady, 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które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–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 xml:space="preserve"> na mocy ustawy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–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 xml:space="preserve"> jest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 odpowiedzialn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e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 za kierowanie pracami Rady. W myśl art. 31 ust. 3 ustawy, Prezydium Rady </w:t>
      </w:r>
      <w:r w:rsidR="00E84327" w:rsidRPr="00E84327">
        <w:rPr>
          <w:rFonts w:ascii="Times New Roman" w:eastAsia="Times New Roman" w:hAnsi="Times New Roman"/>
          <w:iCs/>
          <w:sz w:val="24"/>
          <w:lang w:eastAsia="pl-PL"/>
        </w:rPr>
        <w:t>koordynuje prace Rady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i jej zespołów problemowych, w </w:t>
      </w:r>
      <w:r w:rsidR="00E84327" w:rsidRPr="00E84327">
        <w:rPr>
          <w:rFonts w:ascii="Times New Roman" w:eastAsia="Times New Roman" w:hAnsi="Times New Roman"/>
          <w:iCs/>
          <w:sz w:val="24"/>
          <w:lang w:eastAsia="pl-PL"/>
        </w:rPr>
        <w:t>szczególności ustala harmonogram prac Rady, porządek posiedzenia Rady oraz rozpatruj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e sprawy przekazane przez Radę.</w:t>
      </w:r>
      <w:r w:rsidR="004D0331" w:rsidRPr="004D0331">
        <w:rPr>
          <w:rFonts w:ascii="Times New Roman" w:eastAsia="Times New Roman" w:hAnsi="Times New Roman"/>
          <w:iCs/>
          <w:sz w:val="24"/>
          <w:lang w:eastAsia="pl-PL"/>
        </w:rPr>
        <w:t xml:space="preserve"> W Prezydium Rady reprezentowane są wszystkie organizacje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tworzące stronę pracowników i stronę pracodawców oraz strona rządowa.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W związku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lastRenderedPageBreak/>
        <w:t>z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> 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>powyższym, n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ie wydaje się uzasadnione angażowanie całej Rady w przekazywani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>e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EC0861" w:rsidRPr="004D0331">
        <w:rPr>
          <w:rFonts w:ascii="Times New Roman" w:eastAsia="Times New Roman" w:hAnsi="Times New Roman"/>
          <w:iCs/>
          <w:sz w:val="24"/>
          <w:lang w:eastAsia="pl-PL"/>
        </w:rPr>
        <w:t>wojewódzkim radom dialogu społecznego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4D0331">
        <w:rPr>
          <w:rFonts w:ascii="Times New Roman" w:eastAsia="Times New Roman" w:hAnsi="Times New Roman"/>
          <w:iCs/>
          <w:sz w:val="24"/>
          <w:lang w:eastAsia="pl-PL"/>
        </w:rPr>
        <w:t>sp</w:t>
      </w:r>
      <w:r w:rsidR="004D0331" w:rsidRPr="004D0331">
        <w:rPr>
          <w:rFonts w:ascii="Times New Roman" w:eastAsia="Times New Roman" w:hAnsi="Times New Roman"/>
          <w:iCs/>
          <w:sz w:val="24"/>
          <w:lang w:eastAsia="pl-PL"/>
        </w:rPr>
        <w:t>raw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o zasięgu wojewódzkim.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>N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>ależy zauważyć, że rozwiązanie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 xml:space="preserve"> takie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 xml:space="preserve"> jest spójne z regulacją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zawartą w </w:t>
      </w:r>
      <w:r w:rsidR="00E84327">
        <w:rPr>
          <w:rFonts w:ascii="Times New Roman" w:eastAsia="Times New Roman" w:hAnsi="Times New Roman"/>
          <w:iCs/>
          <w:sz w:val="24"/>
          <w:lang w:eastAsia="pl-PL"/>
        </w:rPr>
        <w:t>art.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11 ust. 3 ustawy, która stanowi, że i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nformację na temat rozstrzygnięcia sprawy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przekazanej przez Radę 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wojewódzkiej radzie dialogu społe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>cznego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>p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rzedstawia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się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 xml:space="preserve"> Prezydium Rady.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W obecnym stanie prawnym to 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 xml:space="preserve">Prezydium Rady </w:t>
      </w:r>
      <w:r w:rsidR="00EC0861">
        <w:rPr>
          <w:rFonts w:ascii="Times New Roman" w:eastAsia="Times New Roman" w:hAnsi="Times New Roman"/>
          <w:iCs/>
          <w:sz w:val="24"/>
          <w:lang w:eastAsia="pl-PL"/>
        </w:rPr>
        <w:t>może zdecydować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o wniesieniu informacji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na temat rozstrzygnięcia sprawy oraz opinii lub stanowiska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wojewódzkiej rady dialogu społecznego p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od obrady plenarne Rady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(art. 11 ust. 4 ustawy)</w:t>
      </w:r>
      <w:r w:rsidR="00871151" w:rsidRPr="00871151">
        <w:rPr>
          <w:rFonts w:ascii="Times New Roman" w:eastAsia="Times New Roman" w:hAnsi="Times New Roman"/>
          <w:iCs/>
          <w:sz w:val="24"/>
          <w:lang w:eastAsia="pl-PL"/>
        </w:rPr>
        <w:t>.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</w:p>
    <w:p w:rsidR="009338E2" w:rsidRDefault="009338E2" w:rsidP="009338E2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iCs/>
          <w:sz w:val="24"/>
          <w:lang w:eastAsia="pl-PL"/>
        </w:rPr>
      </w:pPr>
      <w:r>
        <w:rPr>
          <w:rFonts w:ascii="Times New Roman" w:eastAsia="Times New Roman" w:hAnsi="Times New Roman"/>
          <w:iCs/>
          <w:sz w:val="24"/>
          <w:lang w:eastAsia="pl-PL"/>
        </w:rPr>
        <w:t>Z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awarta w projektowanym </w:t>
      </w:r>
      <w:r w:rsidR="00871151">
        <w:rPr>
          <w:rFonts w:ascii="Times New Roman" w:eastAsia="Times New Roman" w:hAnsi="Times New Roman"/>
          <w:iCs/>
          <w:sz w:val="24"/>
          <w:lang w:eastAsia="pl-PL"/>
        </w:rPr>
        <w:t xml:space="preserve">art. 1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zmiana czwarta 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>(</w:t>
      </w:r>
      <w:r>
        <w:rPr>
          <w:rFonts w:ascii="Times New Roman" w:eastAsia="Times New Roman" w:hAnsi="Times New Roman"/>
          <w:iCs/>
          <w:sz w:val="24"/>
          <w:lang w:eastAsia="pl-PL"/>
        </w:rPr>
        <w:t>w zakresie dodania do ustawy art. 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14a) zmierza do </w:t>
      </w:r>
      <w:r>
        <w:rPr>
          <w:rFonts w:ascii="Times New Roman" w:eastAsia="Times New Roman" w:hAnsi="Times New Roman"/>
          <w:iCs/>
          <w:sz w:val="24"/>
          <w:lang w:eastAsia="pl-PL"/>
        </w:rPr>
        <w:t>rozszerzenia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 kompetencji </w:t>
      </w:r>
      <w:r>
        <w:rPr>
          <w:rFonts w:ascii="Times New Roman" w:eastAsia="Times New Roman" w:hAnsi="Times New Roman"/>
          <w:iCs/>
          <w:sz w:val="24"/>
          <w:lang w:eastAsia="pl-PL"/>
        </w:rPr>
        <w:t>Rady, realizowanych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 przez wszystkie strony tworzące 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>Rad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ę, </w:t>
      </w:r>
      <w:r>
        <w:rPr>
          <w:rFonts w:ascii="Times New Roman" w:eastAsia="Times New Roman" w:hAnsi="Times New Roman"/>
          <w:iCs/>
          <w:sz w:val="24"/>
          <w:lang w:eastAsia="pl-PL"/>
        </w:rPr>
        <w:t>o możliwość podjęcia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 uchwały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w sprawie 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>wystąpieni</w:t>
      </w:r>
      <w:r>
        <w:rPr>
          <w:rFonts w:ascii="Times New Roman" w:eastAsia="Times New Roman" w:hAnsi="Times New Roman"/>
          <w:iCs/>
          <w:sz w:val="24"/>
          <w:lang w:eastAsia="pl-PL"/>
        </w:rPr>
        <w:t>a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przez przewodniczącego Rady 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do Sejmu i Senatu z wnioskiem o </w:t>
      </w:r>
      <w:r>
        <w:rPr>
          <w:rFonts w:ascii="Times New Roman" w:eastAsia="Times New Roman" w:hAnsi="Times New Roman"/>
          <w:iCs/>
          <w:sz w:val="24"/>
          <w:lang w:eastAsia="pl-PL"/>
        </w:rPr>
        <w:t xml:space="preserve">umożliwienie 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>przedstawienia Sejmowi lub Senatowi informacji dotyczącej spraw o istotnym znaczeniu w zakresie</w:t>
      </w:r>
      <w:r w:rsidR="009719EB">
        <w:rPr>
          <w:rFonts w:ascii="Times New Roman" w:eastAsia="Times New Roman" w:hAnsi="Times New Roman"/>
          <w:iCs/>
          <w:sz w:val="24"/>
          <w:lang w:eastAsia="pl-PL"/>
        </w:rPr>
        <w:t xml:space="preserve"> wyznaczonym zadaniami Rady.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 Rozwiązanie to służyć </w:t>
      </w:r>
      <w:r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ma 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>promowaniu idei dialogu społecznego, informowaniu o działalności Rady oraz budowaniu poparcia dla wypraco</w:t>
      </w:r>
      <w:r>
        <w:rPr>
          <w:rFonts w:ascii="Times New Roman" w:eastAsia="Times New Roman" w:hAnsi="Times New Roman"/>
          <w:iCs/>
          <w:sz w:val="24"/>
          <w:lang w:eastAsia="pl-PL"/>
        </w:rPr>
        <w:t>wanych przez Radę stanowisk i</w:t>
      </w:r>
      <w:r w:rsidR="009719EB" w:rsidRPr="009719EB">
        <w:rPr>
          <w:rFonts w:ascii="Times New Roman" w:eastAsia="Times New Roman" w:hAnsi="Times New Roman"/>
          <w:iCs/>
          <w:sz w:val="24"/>
          <w:lang w:eastAsia="pl-PL"/>
        </w:rPr>
        <w:t xml:space="preserve"> opinii.</w:t>
      </w:r>
    </w:p>
    <w:p w:rsidR="00E27A4E" w:rsidRDefault="009338E2" w:rsidP="00E27A4E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iCs/>
          <w:sz w:val="24"/>
          <w:lang w:eastAsia="pl-PL"/>
        </w:rPr>
        <w:t xml:space="preserve">Z kolei istotą </w:t>
      </w:r>
      <w:r w:rsidR="004502C1">
        <w:rPr>
          <w:rFonts w:ascii="Times New Roman" w:eastAsia="Times New Roman" w:hAnsi="Times New Roman"/>
          <w:iCs/>
          <w:sz w:val="24"/>
          <w:lang w:eastAsia="pl-PL"/>
        </w:rPr>
        <w:t xml:space="preserve">dodawanego w ustawie art. 14b jest umożliwienie </w:t>
      </w:r>
      <w:r w:rsidR="004502C1">
        <w:rPr>
          <w:rFonts w:ascii="Times New Roman" w:eastAsia="Times New Roman" w:hAnsi="Times New Roman"/>
          <w:sz w:val="24"/>
          <w:lang w:eastAsia="pl-PL"/>
        </w:rPr>
        <w:t>stronie pracowników i stronie</w:t>
      </w:r>
      <w:r w:rsidR="004502C1" w:rsidRPr="00021C82">
        <w:rPr>
          <w:rFonts w:ascii="Times New Roman" w:eastAsia="Times New Roman" w:hAnsi="Times New Roman"/>
          <w:sz w:val="24"/>
          <w:lang w:eastAsia="pl-PL"/>
        </w:rPr>
        <w:t xml:space="preserve"> pracodawców Rady</w:t>
      </w:r>
      <w:r w:rsidR="004502C1">
        <w:rPr>
          <w:rFonts w:ascii="Times New Roman" w:eastAsia="Times New Roman" w:hAnsi="Times New Roman"/>
          <w:iCs/>
          <w:sz w:val="24"/>
          <w:lang w:eastAsia="pl-PL"/>
        </w:rPr>
        <w:t xml:space="preserve"> </w:t>
      </w:r>
      <w:r w:rsidR="00021C82" w:rsidRPr="00021C82">
        <w:rPr>
          <w:rFonts w:ascii="Times New Roman" w:eastAsia="Times New Roman" w:hAnsi="Times New Roman"/>
          <w:sz w:val="24"/>
          <w:lang w:eastAsia="pl-PL"/>
        </w:rPr>
        <w:t xml:space="preserve">podjęcia uchwały </w:t>
      </w:r>
      <w:r w:rsidR="00F47D1C" w:rsidRPr="00021C82">
        <w:rPr>
          <w:rFonts w:ascii="Times New Roman" w:eastAsia="Times New Roman" w:hAnsi="Times New Roman"/>
          <w:sz w:val="24"/>
          <w:lang w:eastAsia="pl-PL"/>
        </w:rPr>
        <w:t>o wystąpieniu przez przewodniczącego Rady do ministra właściwego d</w:t>
      </w:r>
      <w:r w:rsidR="00BF303E">
        <w:rPr>
          <w:rFonts w:ascii="Times New Roman" w:eastAsia="Times New Roman" w:hAnsi="Times New Roman"/>
          <w:sz w:val="24"/>
          <w:lang w:eastAsia="pl-PL"/>
        </w:rPr>
        <w:t xml:space="preserve">o spraw </w:t>
      </w:r>
      <w:r w:rsidR="00F47D1C" w:rsidRPr="00021C82">
        <w:rPr>
          <w:rFonts w:ascii="Times New Roman" w:eastAsia="Times New Roman" w:hAnsi="Times New Roman"/>
          <w:sz w:val="24"/>
          <w:lang w:eastAsia="pl-PL"/>
        </w:rPr>
        <w:t xml:space="preserve">finansów publicznych z wnioskiem o wydanie interpretacji ogólnej, w przypadku niejednolitego stosowania </w:t>
      </w:r>
      <w:r w:rsidR="004502C1">
        <w:rPr>
          <w:rFonts w:ascii="Times New Roman" w:eastAsia="Times New Roman" w:hAnsi="Times New Roman"/>
          <w:sz w:val="24"/>
          <w:lang w:eastAsia="pl-PL"/>
        </w:rPr>
        <w:t>przepisów prawa podatkowego w </w:t>
      </w:r>
      <w:r w:rsidR="00F47D1C" w:rsidRPr="00021C82">
        <w:rPr>
          <w:rFonts w:ascii="Times New Roman" w:eastAsia="Times New Roman" w:hAnsi="Times New Roman"/>
          <w:sz w:val="24"/>
          <w:lang w:eastAsia="pl-PL"/>
        </w:rPr>
        <w:t xml:space="preserve">określonych decyzjach, postanowieniach oraz interpretacjach indywidualnych wydanych przez organy podatkowe w takich samych stanach faktycznych lub zdarzeniach przyszłych oraz </w:t>
      </w:r>
      <w:r w:rsidR="00BF303E">
        <w:rPr>
          <w:rFonts w:ascii="Times New Roman" w:eastAsia="Times New Roman" w:hAnsi="Times New Roman"/>
          <w:sz w:val="24"/>
          <w:lang w:eastAsia="pl-PL"/>
        </w:rPr>
        <w:t xml:space="preserve">w takich samych stanach prawnych, </w:t>
      </w:r>
      <w:r w:rsidR="00BF303E" w:rsidRPr="00BF303E">
        <w:rPr>
          <w:rFonts w:ascii="Times New Roman" w:eastAsia="Times New Roman" w:hAnsi="Times New Roman"/>
          <w:sz w:val="24"/>
          <w:lang w:eastAsia="pl-PL"/>
        </w:rPr>
        <w:t xml:space="preserve">w szczególności gdy wydanie interpretacji ogólnej służy realizacji celów </w:t>
      </w:r>
      <w:r w:rsidR="00865BBE">
        <w:rPr>
          <w:rFonts w:ascii="Times New Roman" w:eastAsia="Times New Roman" w:hAnsi="Times New Roman"/>
          <w:sz w:val="24"/>
          <w:lang w:eastAsia="pl-PL"/>
        </w:rPr>
        <w:t>Rady</w:t>
      </w:r>
      <w:r w:rsidR="009719EB">
        <w:rPr>
          <w:rFonts w:ascii="Times New Roman" w:eastAsia="Times New Roman" w:hAnsi="Times New Roman"/>
          <w:sz w:val="24"/>
          <w:lang w:eastAsia="pl-PL"/>
        </w:rPr>
        <w:t>, o których mowa w art. 1.</w:t>
      </w:r>
      <w:r w:rsidR="00E27A4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Instytucja wydawania przez ministra właściwego do spraw finansów publicznych interpretacji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ogólnych, z urzędu lub na wniosek,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jest uregulowana w art. 14a i następnych ustawy z dnia 29 sierpnia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1997 r.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4502C1">
        <w:rPr>
          <w:rFonts w:ascii="Times New Roman" w:eastAsia="Times New Roman" w:hAnsi="Times New Roman"/>
          <w:sz w:val="24"/>
          <w:lang w:eastAsia="pl-PL"/>
        </w:rPr>
        <w:t xml:space="preserve">–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Ordynacja podatkowa (Dz. U. z 2017 r. poz. 201, z późn. zm.). 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O wydanie interpretacji ogólnej mogą wnioskować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wszystki</w:t>
      </w:r>
      <w:r w:rsidR="00350DA9">
        <w:rPr>
          <w:rFonts w:ascii="Times New Roman" w:eastAsia="Times New Roman" w:hAnsi="Times New Roman"/>
          <w:sz w:val="24"/>
          <w:lang w:eastAsia="pl-PL"/>
        </w:rPr>
        <w:t>e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podmiot</w:t>
      </w:r>
      <w:r w:rsidR="00350DA9">
        <w:rPr>
          <w:rFonts w:ascii="Times New Roman" w:eastAsia="Times New Roman" w:hAnsi="Times New Roman"/>
          <w:sz w:val="24"/>
          <w:lang w:eastAsia="pl-PL"/>
        </w:rPr>
        <w:t>y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350DA9">
        <w:rPr>
          <w:rFonts w:ascii="Times New Roman" w:eastAsia="Times New Roman" w:hAnsi="Times New Roman"/>
          <w:sz w:val="24"/>
          <w:lang w:eastAsia="pl-PL"/>
        </w:rPr>
        <w:t>za wyjątkiem o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rgan</w:t>
      </w:r>
      <w:r w:rsidR="00350DA9">
        <w:rPr>
          <w:rFonts w:ascii="Times New Roman" w:eastAsia="Times New Roman" w:hAnsi="Times New Roman"/>
          <w:sz w:val="24"/>
          <w:lang w:eastAsia="pl-PL"/>
        </w:rPr>
        <w:t>ów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administracji publicznej. </w:t>
      </w:r>
      <w:r w:rsidR="004502C1">
        <w:rPr>
          <w:rFonts w:ascii="Times New Roman" w:eastAsia="Times New Roman" w:hAnsi="Times New Roman"/>
          <w:sz w:val="24"/>
          <w:lang w:eastAsia="pl-PL"/>
        </w:rPr>
        <w:t xml:space="preserve">Tym samym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projektowany przepis 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art. 14b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nie </w:t>
      </w:r>
      <w:r w:rsidR="00350DA9">
        <w:rPr>
          <w:rFonts w:ascii="Times New Roman" w:eastAsia="Times New Roman" w:hAnsi="Times New Roman"/>
          <w:sz w:val="24"/>
          <w:lang w:eastAsia="pl-PL"/>
        </w:rPr>
        <w:t>dotyczy t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ryb</w:t>
      </w:r>
      <w:r w:rsidR="00350DA9">
        <w:rPr>
          <w:rFonts w:ascii="Times New Roman" w:eastAsia="Times New Roman" w:hAnsi="Times New Roman"/>
          <w:sz w:val="24"/>
          <w:lang w:eastAsia="pl-PL"/>
        </w:rPr>
        <w:t>u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 xml:space="preserve"> i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przesłan</w:t>
      </w:r>
      <w:r w:rsidR="00350DA9">
        <w:rPr>
          <w:rFonts w:ascii="Times New Roman" w:eastAsia="Times New Roman" w:hAnsi="Times New Roman"/>
          <w:sz w:val="24"/>
          <w:lang w:eastAsia="pl-PL"/>
        </w:rPr>
        <w:t>e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k wydawania interpretacji ogólnych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przez ministra właściwego do spraw finansów publicznych. Art. 14b wskazuje</w:t>
      </w:r>
      <w:r w:rsidR="004502C1">
        <w:rPr>
          <w:rFonts w:ascii="Times New Roman" w:eastAsia="Times New Roman" w:hAnsi="Times New Roman"/>
          <w:sz w:val="24"/>
          <w:lang w:eastAsia="pl-PL"/>
        </w:rPr>
        <w:t xml:space="preserve"> jedynie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, </w:t>
      </w:r>
      <w:r w:rsidR="00350DA9" w:rsidRPr="00350DA9">
        <w:rPr>
          <w:rFonts w:ascii="Times New Roman" w:eastAsia="Times New Roman" w:hAnsi="Times New Roman"/>
          <w:sz w:val="24"/>
          <w:lang w:eastAsia="pl-PL"/>
        </w:rPr>
        <w:t>w jaki sposób i w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350DA9" w:rsidRPr="00350DA9">
        <w:rPr>
          <w:rFonts w:ascii="Times New Roman" w:eastAsia="Times New Roman" w:hAnsi="Times New Roman"/>
          <w:sz w:val="24"/>
          <w:lang w:eastAsia="pl-PL"/>
        </w:rPr>
        <w:t xml:space="preserve">oparciu o jakie przesłanki Rada </w:t>
      </w:r>
      <w:r w:rsidR="00350DA9">
        <w:rPr>
          <w:rFonts w:ascii="Times New Roman" w:eastAsia="Times New Roman" w:hAnsi="Times New Roman"/>
          <w:sz w:val="24"/>
          <w:lang w:eastAsia="pl-PL"/>
        </w:rPr>
        <w:t>(strona pracowników i strona pracodawców) podejmie decyzję</w:t>
      </w:r>
      <w:r w:rsidR="00350DA9" w:rsidRPr="00350DA9">
        <w:rPr>
          <w:rFonts w:ascii="Times New Roman" w:eastAsia="Times New Roman" w:hAnsi="Times New Roman"/>
          <w:sz w:val="24"/>
          <w:lang w:eastAsia="pl-PL"/>
        </w:rPr>
        <w:t xml:space="preserve"> o wystąpieniu z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350DA9" w:rsidRPr="00350DA9">
        <w:rPr>
          <w:rFonts w:ascii="Times New Roman" w:eastAsia="Times New Roman" w:hAnsi="Times New Roman"/>
          <w:sz w:val="24"/>
          <w:lang w:eastAsia="pl-PL"/>
        </w:rPr>
        <w:t>wnioskiem</w:t>
      </w:r>
      <w:r w:rsidR="00B60D6A">
        <w:rPr>
          <w:rFonts w:ascii="Times New Roman" w:eastAsia="Times New Roman" w:hAnsi="Times New Roman"/>
          <w:sz w:val="24"/>
          <w:lang w:eastAsia="pl-PL"/>
        </w:rPr>
        <w:t xml:space="preserve"> o wydanie interpretacji ogólnej</w:t>
      </w:r>
      <w:r w:rsidR="00350DA9" w:rsidRPr="00350DA9">
        <w:rPr>
          <w:rFonts w:ascii="Times New Roman" w:eastAsia="Times New Roman" w:hAnsi="Times New Roman"/>
          <w:sz w:val="24"/>
          <w:lang w:eastAsia="pl-PL"/>
        </w:rPr>
        <w:t>.</w:t>
      </w:r>
      <w:r w:rsidR="00350DA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4502C1">
        <w:rPr>
          <w:rFonts w:ascii="Times New Roman" w:eastAsia="Times New Roman" w:hAnsi="Times New Roman"/>
          <w:sz w:val="24"/>
          <w:lang w:eastAsia="pl-PL"/>
        </w:rPr>
        <w:lastRenderedPageBreak/>
        <w:t xml:space="preserve">Wprowadzenie ww. </w:t>
      </w:r>
      <w:r w:rsidR="00185037">
        <w:rPr>
          <w:rFonts w:ascii="Times New Roman" w:eastAsia="Times New Roman" w:hAnsi="Times New Roman"/>
          <w:sz w:val="24"/>
          <w:lang w:eastAsia="pl-PL"/>
        </w:rPr>
        <w:t xml:space="preserve">regulacji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przyczyni się do poprawy sytuacji pracowników i</w:t>
      </w:r>
      <w:r w:rsidR="00185037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E27A4E" w:rsidRPr="00E27A4E">
        <w:rPr>
          <w:rFonts w:ascii="Times New Roman" w:eastAsia="Times New Roman" w:hAnsi="Times New Roman"/>
          <w:sz w:val="24"/>
          <w:lang w:eastAsia="pl-PL"/>
        </w:rPr>
        <w:t>pracodawców w zakresie pewności prawa podatkowego.</w:t>
      </w:r>
      <w:r w:rsidR="00B60D6A">
        <w:rPr>
          <w:rFonts w:ascii="Times New Roman" w:eastAsia="Times New Roman" w:hAnsi="Times New Roman"/>
          <w:sz w:val="24"/>
          <w:lang w:eastAsia="pl-PL"/>
        </w:rPr>
        <w:t xml:space="preserve"> </w:t>
      </w:r>
    </w:p>
    <w:p w:rsidR="00B60D6A" w:rsidRPr="009A06E4" w:rsidRDefault="008516DA" w:rsidP="004502C1">
      <w:pPr>
        <w:spacing w:after="150" w:line="360" w:lineRule="auto"/>
        <w:ind w:left="-13" w:right="5" w:firstLine="721"/>
        <w:jc w:val="both"/>
        <w:rPr>
          <w:rFonts w:ascii="Times New Roman" w:hAnsi="Times New Roman" w:cs="Times New Roman"/>
          <w:sz w:val="24"/>
          <w:szCs w:val="24"/>
        </w:rPr>
      </w:pPr>
      <w:r w:rsidRPr="008516DA">
        <w:rPr>
          <w:rFonts w:ascii="Times New Roman" w:eastAsia="Times New Roman" w:hAnsi="Times New Roman"/>
          <w:sz w:val="24"/>
          <w:lang w:eastAsia="pl-PL"/>
        </w:rPr>
        <w:t xml:space="preserve">Przepisy ustawy określają skład i sposób powoływania Rady. W skład Rady wchodzą przedstawiciele strony rządowej, strony pracowników oraz strony pracodawców. </w:t>
      </w:r>
      <w:r w:rsidR="009A06E4">
        <w:rPr>
          <w:rFonts w:ascii="Times New Roman" w:eastAsia="Times New Roman" w:hAnsi="Times New Roman"/>
          <w:sz w:val="24"/>
          <w:lang w:eastAsia="pl-PL"/>
        </w:rPr>
        <w:t>W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 samych pracach Rady </w:t>
      </w:r>
      <w:r w:rsidR="009A06E4" w:rsidRPr="008516DA">
        <w:rPr>
          <w:rFonts w:ascii="Times New Roman" w:eastAsia="Times New Roman" w:hAnsi="Times New Roman"/>
          <w:sz w:val="24"/>
          <w:lang w:eastAsia="pl-PL"/>
        </w:rPr>
        <w:t>biorą</w:t>
      </w:r>
      <w:r w:rsidR="009A06E4" w:rsidRPr="009A06E4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9A06E4">
        <w:rPr>
          <w:rFonts w:ascii="Times New Roman" w:eastAsia="Times New Roman" w:hAnsi="Times New Roman"/>
          <w:sz w:val="24"/>
          <w:lang w:eastAsia="pl-PL"/>
        </w:rPr>
        <w:t>n</w:t>
      </w:r>
      <w:r w:rsidR="009A06E4" w:rsidRPr="008516DA">
        <w:rPr>
          <w:rFonts w:ascii="Times New Roman" w:eastAsia="Times New Roman" w:hAnsi="Times New Roman"/>
          <w:sz w:val="24"/>
          <w:lang w:eastAsia="pl-PL"/>
        </w:rPr>
        <w:t xml:space="preserve">atomiast </w:t>
      </w:r>
      <w:r w:rsidRPr="008516DA">
        <w:rPr>
          <w:rFonts w:ascii="Times New Roman" w:eastAsia="Times New Roman" w:hAnsi="Times New Roman"/>
          <w:sz w:val="24"/>
          <w:lang w:eastAsia="pl-PL"/>
        </w:rPr>
        <w:t>udział, z głosem doradczym, przedstawiciele Prezydenta Rzeczypospolitej Polskiej, Prezesa Narodowego Banku Polskiego i Prezesa Głównego Urzędu Statystycznego.</w:t>
      </w:r>
      <w:r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0D3A9C">
        <w:rPr>
          <w:rFonts w:ascii="Times New Roman" w:eastAsia="Times New Roman" w:hAnsi="Times New Roman"/>
          <w:sz w:val="24"/>
          <w:lang w:eastAsia="pl-PL"/>
        </w:rPr>
        <w:t>W projekcie ustawy proponuje się roz</w:t>
      </w:r>
      <w:r w:rsidRPr="008516DA">
        <w:rPr>
          <w:rFonts w:ascii="Times New Roman" w:eastAsia="Times New Roman" w:hAnsi="Times New Roman"/>
          <w:sz w:val="24"/>
          <w:lang w:eastAsia="pl-PL"/>
        </w:rPr>
        <w:t>szerzenie kręgu osób mogących brać udział w posiedzeniach plenarnych Rady</w:t>
      </w:r>
      <w:r w:rsidR="000D3A9C">
        <w:rPr>
          <w:rFonts w:ascii="Times New Roman" w:eastAsia="Times New Roman" w:hAnsi="Times New Roman"/>
          <w:sz w:val="24"/>
          <w:lang w:eastAsia="pl-PL"/>
        </w:rPr>
        <w:t>,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 z głosem doradczym</w:t>
      </w:r>
      <w:r w:rsidR="000D3A9C">
        <w:rPr>
          <w:rFonts w:ascii="Times New Roman" w:eastAsia="Times New Roman" w:hAnsi="Times New Roman"/>
          <w:sz w:val="24"/>
          <w:lang w:eastAsia="pl-PL"/>
        </w:rPr>
        <w:t>,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 o </w:t>
      </w:r>
      <w:r>
        <w:rPr>
          <w:rFonts w:ascii="Times New Roman" w:eastAsia="Times New Roman" w:hAnsi="Times New Roman"/>
          <w:sz w:val="24"/>
          <w:lang w:eastAsia="pl-PL"/>
        </w:rPr>
        <w:t xml:space="preserve">przedstawiciela 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Głównego Inspektora Pracy. Wskazać przy tym należy, iż aktualnie </w:t>
      </w:r>
      <w:r>
        <w:rPr>
          <w:rFonts w:ascii="Times New Roman" w:eastAsia="Times New Roman" w:hAnsi="Times New Roman"/>
          <w:sz w:val="24"/>
          <w:lang w:eastAsia="pl-PL"/>
        </w:rPr>
        <w:t xml:space="preserve">przedstawiciel </w:t>
      </w:r>
      <w:r w:rsidRPr="008516DA">
        <w:rPr>
          <w:rFonts w:ascii="Times New Roman" w:eastAsia="Times New Roman" w:hAnsi="Times New Roman"/>
          <w:sz w:val="24"/>
          <w:lang w:eastAsia="pl-PL"/>
        </w:rPr>
        <w:t>Główn</w:t>
      </w:r>
      <w:r>
        <w:rPr>
          <w:rFonts w:ascii="Times New Roman" w:eastAsia="Times New Roman" w:hAnsi="Times New Roman"/>
          <w:sz w:val="24"/>
          <w:lang w:eastAsia="pl-PL"/>
        </w:rPr>
        <w:t>ego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 Inspektor</w:t>
      </w:r>
      <w:r>
        <w:rPr>
          <w:rFonts w:ascii="Times New Roman" w:eastAsia="Times New Roman" w:hAnsi="Times New Roman"/>
          <w:sz w:val="24"/>
          <w:lang w:eastAsia="pl-PL"/>
        </w:rPr>
        <w:t>a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 Pracy uczestniczy w pracach Rady na zaproszenie Przewodniczącego Rady.</w:t>
      </w:r>
      <w:r>
        <w:rPr>
          <w:rFonts w:ascii="Times New Roman" w:eastAsia="Times New Roman" w:hAnsi="Times New Roman"/>
          <w:sz w:val="24"/>
          <w:lang w:eastAsia="pl-PL"/>
        </w:rPr>
        <w:t xml:space="preserve"> </w:t>
      </w:r>
      <w:r w:rsidRPr="008516DA">
        <w:rPr>
          <w:rFonts w:ascii="Times New Roman" w:eastAsia="Times New Roman" w:hAnsi="Times New Roman"/>
          <w:sz w:val="24"/>
          <w:lang w:eastAsia="pl-PL"/>
        </w:rPr>
        <w:t xml:space="preserve">Projektowane rozwiązanie jest konsekwencją istniejącego aktualnie stanu faktycznego. </w:t>
      </w:r>
      <w:r w:rsidR="00B60D6A" w:rsidRPr="009A06E4">
        <w:rPr>
          <w:rFonts w:ascii="Times New Roman" w:hAnsi="Times New Roman" w:cs="Times New Roman"/>
          <w:sz w:val="24"/>
          <w:szCs w:val="24"/>
        </w:rPr>
        <w:t>Przedstawiciel ten będzie powoływany</w:t>
      </w:r>
      <w:r w:rsidR="003C5015">
        <w:rPr>
          <w:rFonts w:ascii="Times New Roman" w:hAnsi="Times New Roman" w:cs="Times New Roman"/>
          <w:sz w:val="24"/>
          <w:szCs w:val="24"/>
        </w:rPr>
        <w:t>, analogicznie jak w przypadku pozostałych przedstawicieli uczestniczących w pracach Rady z głosem doradczym,</w:t>
      </w:r>
      <w:r w:rsidR="00B60D6A" w:rsidRPr="009A06E4">
        <w:rPr>
          <w:rFonts w:ascii="Times New Roman" w:hAnsi="Times New Roman" w:cs="Times New Roman"/>
          <w:sz w:val="24"/>
          <w:szCs w:val="24"/>
        </w:rPr>
        <w:t xml:space="preserve"> przez Prezydenta Rzeczypospolitej Polskiej, na wniosek Głównego Inspektora Pracy (</w:t>
      </w:r>
      <w:r w:rsidR="00B60D6A">
        <w:rPr>
          <w:rFonts w:ascii="Times New Roman" w:hAnsi="Times New Roman" w:cs="Times New Roman"/>
          <w:sz w:val="24"/>
          <w:szCs w:val="24"/>
        </w:rPr>
        <w:t>zmiana szósta w art. 1</w:t>
      </w:r>
      <w:r w:rsidR="00185037">
        <w:rPr>
          <w:rFonts w:ascii="Times New Roman" w:hAnsi="Times New Roman" w:cs="Times New Roman"/>
          <w:sz w:val="24"/>
          <w:szCs w:val="24"/>
        </w:rPr>
        <w:t xml:space="preserve"> projektu ustawy</w:t>
      </w:r>
      <w:r w:rsidR="00B60D6A">
        <w:rPr>
          <w:rFonts w:ascii="Times New Roman" w:hAnsi="Times New Roman" w:cs="Times New Roman"/>
          <w:sz w:val="24"/>
          <w:szCs w:val="24"/>
        </w:rPr>
        <w:t>)</w:t>
      </w:r>
      <w:r w:rsidR="003C50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6114" w:rsidRPr="00A56114" w:rsidRDefault="00185037" w:rsidP="00A56114">
      <w:pPr>
        <w:spacing w:after="150" w:line="360" w:lineRule="auto"/>
        <w:ind w:left="-13" w:right="5" w:firstLine="721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Zawarta w art. 1 projektu ustawy z</w:t>
      </w:r>
      <w:r w:rsidR="003C5015">
        <w:rPr>
          <w:rFonts w:ascii="Times New Roman" w:eastAsia="Times New Roman" w:hAnsi="Times New Roman"/>
          <w:sz w:val="24"/>
          <w:lang w:eastAsia="pl-PL"/>
        </w:rPr>
        <w:t xml:space="preserve">miana siódma zmierza do przesądzenia, że </w:t>
      </w:r>
      <w:r>
        <w:rPr>
          <w:rFonts w:ascii="Times New Roman" w:eastAsia="Times New Roman" w:hAnsi="Times New Roman"/>
          <w:sz w:val="24"/>
          <w:lang w:eastAsia="pl-PL"/>
        </w:rPr>
        <w:t>w </w:t>
      </w:r>
      <w:r w:rsidR="00A56114">
        <w:rPr>
          <w:rFonts w:ascii="Times New Roman" w:eastAsia="Times New Roman" w:hAnsi="Times New Roman"/>
          <w:sz w:val="24"/>
          <w:lang w:eastAsia="pl-PL"/>
        </w:rPr>
        <w:t xml:space="preserve">głosowaniu nad podjęciem uchwały przez Radę ze strony rządowej biorą udział członkowie Rady Ministrów oraz 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>przedstawiciele ministra właściwego do spraw pracy i ministra właściwego do spraw finansów publicznych</w:t>
      </w:r>
      <w:r w:rsidR="00A56114">
        <w:rPr>
          <w:rFonts w:ascii="Times New Roman" w:eastAsia="Times New Roman" w:hAnsi="Times New Roman"/>
          <w:sz w:val="24"/>
          <w:lang w:eastAsia="pl-PL"/>
        </w:rPr>
        <w:t xml:space="preserve">. </w:t>
      </w:r>
      <w:r>
        <w:rPr>
          <w:rFonts w:ascii="Times New Roman" w:eastAsia="Times New Roman" w:hAnsi="Times New Roman"/>
          <w:sz w:val="24"/>
          <w:lang w:eastAsia="pl-PL"/>
        </w:rPr>
        <w:t>W obecnym stanie prawnym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A56114">
        <w:rPr>
          <w:rFonts w:ascii="Times New Roman" w:eastAsia="Times New Roman" w:hAnsi="Times New Roman"/>
          <w:sz w:val="24"/>
          <w:lang w:eastAsia="pl-PL"/>
        </w:rPr>
        <w:t>z</w:t>
      </w:r>
      <w:r w:rsidR="00A56114" w:rsidRPr="000D3A9C">
        <w:rPr>
          <w:rFonts w:ascii="Times New Roman" w:eastAsia="Times New Roman" w:hAnsi="Times New Roman"/>
          <w:bCs/>
          <w:sz w:val="24"/>
          <w:lang w:eastAsia="pl-PL"/>
        </w:rPr>
        <w:t>asady podejmowania uchwał trójstronnych na posiedzeniach plenarnych</w:t>
      </w:r>
      <w:r>
        <w:rPr>
          <w:rFonts w:ascii="Times New Roman" w:eastAsia="Times New Roman" w:hAnsi="Times New Roman"/>
          <w:bCs/>
          <w:sz w:val="24"/>
          <w:lang w:eastAsia="pl-PL"/>
        </w:rPr>
        <w:t xml:space="preserve"> </w:t>
      </w:r>
      <w:r w:rsidR="00A56114" w:rsidRPr="000D3A9C">
        <w:rPr>
          <w:rFonts w:ascii="Times New Roman" w:eastAsia="Times New Roman" w:hAnsi="Times New Roman"/>
          <w:bCs/>
          <w:sz w:val="24"/>
          <w:lang w:eastAsia="pl-PL"/>
        </w:rPr>
        <w:t>Rad</w:t>
      </w:r>
      <w:r>
        <w:rPr>
          <w:rFonts w:ascii="Times New Roman" w:eastAsia="Times New Roman" w:hAnsi="Times New Roman"/>
          <w:bCs/>
          <w:sz w:val="24"/>
          <w:lang w:eastAsia="pl-PL"/>
        </w:rPr>
        <w:t>y określa art.</w:t>
      </w:r>
      <w:r w:rsidR="00A56114">
        <w:rPr>
          <w:rFonts w:ascii="Times New Roman" w:eastAsia="Times New Roman" w:hAnsi="Times New Roman"/>
          <w:bCs/>
          <w:sz w:val="24"/>
          <w:lang w:eastAsia="pl-PL"/>
        </w:rPr>
        <w:t xml:space="preserve"> 28 ustawy. P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>rzyjęcie uchwały Rady wymaga zgody każdej ze stron. Stanowiska strony pracowników i strony pracodawców są przyjmowane zwykłą większością</w:t>
      </w:r>
      <w:r w:rsidR="001C37A0">
        <w:rPr>
          <w:rFonts w:ascii="Times New Roman" w:eastAsia="Times New Roman" w:hAnsi="Times New Roman"/>
          <w:sz w:val="24"/>
          <w:lang w:eastAsia="pl-PL"/>
        </w:rPr>
        <w:t xml:space="preserve"> głosów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>, przy czym wymagane jest uczestniczenie w głosowaniu co najmniej 2/3 członków Rady reprezentujących daną stronę. Stanowisko strony rządowej przyjmowane jest jednomyślnie przez obecnych na posiedzeniu przedstawicieli Rady Ministrów</w:t>
      </w:r>
      <w:r w:rsidR="00A56114">
        <w:rPr>
          <w:rFonts w:ascii="Times New Roman" w:eastAsia="Times New Roman" w:hAnsi="Times New Roman"/>
          <w:sz w:val="24"/>
          <w:lang w:eastAsia="pl-PL"/>
        </w:rPr>
        <w:t xml:space="preserve"> (art. 28 ust. 3 ustawy)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 xml:space="preserve">. Mając na uwadze, że </w:t>
      </w:r>
      <w:r w:rsidR="00A56114">
        <w:rPr>
          <w:rFonts w:ascii="Times New Roman" w:eastAsia="Times New Roman" w:hAnsi="Times New Roman"/>
          <w:sz w:val="24"/>
          <w:lang w:eastAsia="pl-PL"/>
        </w:rPr>
        <w:t>zgodnie z art. 27 ust. 1 pkt 2</w:t>
      </w:r>
      <w:r>
        <w:rPr>
          <w:rFonts w:ascii="Times New Roman" w:eastAsia="Times New Roman" w:hAnsi="Times New Roman"/>
          <w:sz w:val="24"/>
          <w:lang w:eastAsia="pl-PL"/>
        </w:rPr>
        <w:t xml:space="preserve"> ustawy</w:t>
      </w:r>
      <w:r w:rsidR="00A56114">
        <w:rPr>
          <w:rFonts w:ascii="Times New Roman" w:eastAsia="Times New Roman" w:hAnsi="Times New Roman"/>
          <w:sz w:val="24"/>
          <w:lang w:eastAsia="pl-PL"/>
        </w:rPr>
        <w:t>, przedstawicielami strony rządowej w</w:t>
      </w:r>
      <w:r w:rsidR="001C37A0">
        <w:rPr>
          <w:rFonts w:ascii="Times New Roman" w:eastAsia="Times New Roman" w:hAnsi="Times New Roman"/>
          <w:sz w:val="24"/>
          <w:lang w:eastAsia="pl-PL"/>
        </w:rPr>
        <w:t> 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>Rad</w:t>
      </w:r>
      <w:r w:rsidR="00A56114">
        <w:rPr>
          <w:rFonts w:ascii="Times New Roman" w:eastAsia="Times New Roman" w:hAnsi="Times New Roman"/>
          <w:sz w:val="24"/>
          <w:lang w:eastAsia="pl-PL"/>
        </w:rPr>
        <w:t>zie,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 xml:space="preserve"> o</w:t>
      </w:r>
      <w:r w:rsidR="00A56114">
        <w:rPr>
          <w:rFonts w:ascii="Times New Roman" w:eastAsia="Times New Roman" w:hAnsi="Times New Roman"/>
          <w:sz w:val="24"/>
          <w:lang w:eastAsia="pl-PL"/>
        </w:rPr>
        <w:t xml:space="preserve">prócz członków Rady Ministrów, są 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 xml:space="preserve">również </w:t>
      </w:r>
      <w:r w:rsidR="00A56114">
        <w:rPr>
          <w:rFonts w:ascii="Times New Roman" w:eastAsia="Times New Roman" w:hAnsi="Times New Roman"/>
          <w:sz w:val="24"/>
          <w:lang w:eastAsia="pl-PL"/>
        </w:rPr>
        <w:t xml:space="preserve">przedstawiciele ministra </w:t>
      </w:r>
      <w:r w:rsidR="00C51064">
        <w:rPr>
          <w:rFonts w:ascii="Times New Roman" w:eastAsia="Times New Roman" w:hAnsi="Times New Roman"/>
          <w:sz w:val="24"/>
          <w:lang w:eastAsia="pl-PL"/>
        </w:rPr>
        <w:t xml:space="preserve">właściwego do spraw pracy oraz ministra właściwego do spraw </w:t>
      </w:r>
      <w:r w:rsidR="00A56114" w:rsidRPr="00A56114">
        <w:rPr>
          <w:rFonts w:ascii="Times New Roman" w:eastAsia="Times New Roman" w:hAnsi="Times New Roman"/>
          <w:sz w:val="24"/>
          <w:lang w:eastAsia="pl-PL"/>
        </w:rPr>
        <w:t xml:space="preserve">finansów publicznych, proponuje się rozszerzenie kręgu członków Rady mogących brać udział w głosowaniu o tych przedstawicieli.  </w:t>
      </w:r>
    </w:p>
    <w:p w:rsidR="007E57B1" w:rsidRDefault="00D61F5C" w:rsidP="00865BBE">
      <w:pPr>
        <w:spacing w:after="113" w:line="360" w:lineRule="auto"/>
        <w:ind w:left="-13" w:right="5" w:firstLine="721"/>
        <w:jc w:val="both"/>
        <w:rPr>
          <w:rFonts w:ascii="Times New Roman" w:hAnsi="Times New Roman" w:cs="Times New Roman"/>
          <w:sz w:val="24"/>
          <w:szCs w:val="24"/>
        </w:rPr>
      </w:pPr>
      <w:r w:rsidRPr="00F91106">
        <w:rPr>
          <w:rFonts w:ascii="Times New Roman" w:hAnsi="Times New Roman" w:cs="Times New Roman"/>
          <w:sz w:val="24"/>
          <w:szCs w:val="24"/>
        </w:rPr>
        <w:t xml:space="preserve">Jedną z podstawowych kompetencji strony pracowników i </w:t>
      </w:r>
      <w:r w:rsidR="00CA07E7">
        <w:rPr>
          <w:rFonts w:ascii="Times New Roman" w:hAnsi="Times New Roman" w:cs="Times New Roman"/>
          <w:sz w:val="24"/>
          <w:szCs w:val="24"/>
        </w:rPr>
        <w:t xml:space="preserve">strony </w:t>
      </w:r>
      <w:r w:rsidRPr="00F91106">
        <w:rPr>
          <w:rFonts w:ascii="Times New Roman" w:hAnsi="Times New Roman" w:cs="Times New Roman"/>
          <w:sz w:val="24"/>
          <w:szCs w:val="24"/>
        </w:rPr>
        <w:t xml:space="preserve">pracodawców Rady jest opiniowanie projektów założeń </w:t>
      </w:r>
      <w:r w:rsidR="00D22804" w:rsidRPr="00F91106">
        <w:rPr>
          <w:rFonts w:ascii="Times New Roman" w:hAnsi="Times New Roman" w:cs="Times New Roman"/>
          <w:sz w:val="24"/>
          <w:szCs w:val="24"/>
        </w:rPr>
        <w:t>ustaw i projektów aktów prawnych. Uprawnienie to</w:t>
      </w:r>
      <w:r w:rsidR="00C2575E">
        <w:rPr>
          <w:rFonts w:ascii="Times New Roman" w:hAnsi="Times New Roman" w:cs="Times New Roman"/>
          <w:sz w:val="24"/>
          <w:szCs w:val="24"/>
        </w:rPr>
        <w:t>,</w:t>
      </w:r>
      <w:r w:rsidR="00CA07E7">
        <w:rPr>
          <w:rFonts w:ascii="Times New Roman" w:hAnsi="Times New Roman" w:cs="Times New Roman"/>
          <w:sz w:val="24"/>
          <w:szCs w:val="24"/>
        </w:rPr>
        <w:t xml:space="preserve"> w </w:t>
      </w:r>
      <w:r w:rsidR="00D22804" w:rsidRPr="00F91106">
        <w:rPr>
          <w:rFonts w:ascii="Times New Roman" w:hAnsi="Times New Roman" w:cs="Times New Roman"/>
          <w:sz w:val="24"/>
          <w:szCs w:val="24"/>
        </w:rPr>
        <w:t>aktualnym stanie prawnym</w:t>
      </w:r>
      <w:r w:rsidR="00C2575E">
        <w:rPr>
          <w:rFonts w:ascii="Times New Roman" w:hAnsi="Times New Roman" w:cs="Times New Roman"/>
          <w:sz w:val="24"/>
          <w:szCs w:val="24"/>
        </w:rPr>
        <w:t>,</w:t>
      </w:r>
      <w:r w:rsidR="00D22804" w:rsidRPr="00F91106">
        <w:rPr>
          <w:rFonts w:ascii="Times New Roman" w:hAnsi="Times New Roman" w:cs="Times New Roman"/>
          <w:sz w:val="24"/>
          <w:szCs w:val="24"/>
        </w:rPr>
        <w:t xml:space="preserve"> nie zawsze może być skutecznie realizowane </w:t>
      </w:r>
      <w:r w:rsidR="00F91106">
        <w:rPr>
          <w:rFonts w:ascii="Times New Roman" w:hAnsi="Times New Roman" w:cs="Times New Roman"/>
          <w:sz w:val="24"/>
          <w:szCs w:val="24"/>
        </w:rPr>
        <w:t xml:space="preserve">m.in. </w:t>
      </w:r>
      <w:r w:rsidR="00792F4D" w:rsidRPr="00F91106">
        <w:rPr>
          <w:rFonts w:ascii="Times New Roman" w:hAnsi="Times New Roman" w:cs="Times New Roman"/>
          <w:sz w:val="24"/>
          <w:szCs w:val="24"/>
        </w:rPr>
        <w:t xml:space="preserve">z uwagi na brak możliwości podejmowania przez stronę pracowników i </w:t>
      </w:r>
      <w:r w:rsidR="00CA07E7">
        <w:rPr>
          <w:rFonts w:ascii="Times New Roman" w:hAnsi="Times New Roman" w:cs="Times New Roman"/>
          <w:sz w:val="24"/>
          <w:szCs w:val="24"/>
        </w:rPr>
        <w:t xml:space="preserve">stronę </w:t>
      </w:r>
      <w:r w:rsidR="00792F4D" w:rsidRPr="00F91106">
        <w:rPr>
          <w:rFonts w:ascii="Times New Roman" w:hAnsi="Times New Roman" w:cs="Times New Roman"/>
          <w:sz w:val="24"/>
          <w:szCs w:val="24"/>
        </w:rPr>
        <w:t xml:space="preserve">pracodawców Rady </w:t>
      </w:r>
      <w:r w:rsidR="00AD2C49" w:rsidRPr="00F91106">
        <w:rPr>
          <w:rFonts w:ascii="Times New Roman" w:hAnsi="Times New Roman" w:cs="Times New Roman"/>
          <w:sz w:val="24"/>
          <w:szCs w:val="24"/>
        </w:rPr>
        <w:lastRenderedPageBreak/>
        <w:t xml:space="preserve">uchwał </w:t>
      </w:r>
      <w:r w:rsidR="00792F4D" w:rsidRPr="00F91106">
        <w:rPr>
          <w:rFonts w:ascii="Times New Roman" w:hAnsi="Times New Roman" w:cs="Times New Roman"/>
          <w:sz w:val="24"/>
          <w:szCs w:val="24"/>
        </w:rPr>
        <w:t>w drodz</w:t>
      </w:r>
      <w:r w:rsidR="00271D56" w:rsidRPr="00F91106">
        <w:rPr>
          <w:rFonts w:ascii="Times New Roman" w:hAnsi="Times New Roman" w:cs="Times New Roman"/>
          <w:sz w:val="24"/>
          <w:szCs w:val="24"/>
        </w:rPr>
        <w:t>e głosowania korespondencyjnego.</w:t>
      </w:r>
      <w:r w:rsidR="00792F4D" w:rsidRPr="00F91106">
        <w:rPr>
          <w:rFonts w:ascii="Times New Roman" w:hAnsi="Times New Roman" w:cs="Times New Roman"/>
          <w:sz w:val="24"/>
          <w:szCs w:val="24"/>
        </w:rPr>
        <w:t xml:space="preserve"> Głosowanie korespondencyjne zostało bowiem zastrzeżone </w:t>
      </w:r>
      <w:r w:rsidR="00AD2C49">
        <w:rPr>
          <w:rFonts w:ascii="Times New Roman" w:hAnsi="Times New Roman" w:cs="Times New Roman"/>
          <w:sz w:val="24"/>
          <w:szCs w:val="24"/>
        </w:rPr>
        <w:t xml:space="preserve">jedynie </w:t>
      </w:r>
      <w:r w:rsidR="00792F4D" w:rsidRPr="00F91106">
        <w:rPr>
          <w:rFonts w:ascii="Times New Roman" w:hAnsi="Times New Roman" w:cs="Times New Roman"/>
          <w:sz w:val="24"/>
          <w:szCs w:val="24"/>
        </w:rPr>
        <w:t>dla u</w:t>
      </w:r>
      <w:r w:rsidR="007E72AE">
        <w:rPr>
          <w:rFonts w:ascii="Times New Roman" w:hAnsi="Times New Roman" w:cs="Times New Roman"/>
          <w:sz w:val="24"/>
          <w:szCs w:val="24"/>
        </w:rPr>
        <w:t xml:space="preserve">chwał podejmowanych przez Radę. </w:t>
      </w:r>
      <w:r w:rsidR="00BB6E67">
        <w:rPr>
          <w:rFonts w:ascii="Times New Roman" w:hAnsi="Times New Roman" w:cs="Times New Roman"/>
          <w:sz w:val="24"/>
          <w:szCs w:val="24"/>
        </w:rPr>
        <w:t xml:space="preserve">Natomiast uchwały strony pracowników i strony pracodawców Rady mogą być podejmowane wyłącznie na posiedzeniach plenarnych. </w:t>
      </w:r>
      <w:r w:rsidR="0078193C">
        <w:rPr>
          <w:rFonts w:ascii="Times New Roman" w:hAnsi="Times New Roman" w:cs="Times New Roman"/>
          <w:sz w:val="24"/>
          <w:szCs w:val="24"/>
        </w:rPr>
        <w:t xml:space="preserve">Mając </w:t>
      </w:r>
      <w:r w:rsidR="006F78BC" w:rsidRPr="00F91106">
        <w:rPr>
          <w:rFonts w:ascii="Times New Roman" w:hAnsi="Times New Roman" w:cs="Times New Roman"/>
          <w:sz w:val="24"/>
          <w:szCs w:val="24"/>
        </w:rPr>
        <w:t>zatem na uwadze wzmocnienie dialogu autonomicznego</w:t>
      </w:r>
      <w:r w:rsidR="00C2575E">
        <w:rPr>
          <w:rFonts w:ascii="Times New Roman" w:hAnsi="Times New Roman" w:cs="Times New Roman"/>
          <w:sz w:val="24"/>
          <w:szCs w:val="24"/>
        </w:rPr>
        <w:t>,</w:t>
      </w:r>
      <w:r w:rsidR="00AD2C49">
        <w:rPr>
          <w:rFonts w:ascii="Times New Roman" w:hAnsi="Times New Roman" w:cs="Times New Roman"/>
          <w:sz w:val="24"/>
          <w:szCs w:val="24"/>
        </w:rPr>
        <w:t xml:space="preserve"> </w:t>
      </w:r>
      <w:r w:rsidR="001C37A0">
        <w:rPr>
          <w:rFonts w:ascii="Times New Roman" w:hAnsi="Times New Roman" w:cs="Times New Roman"/>
          <w:sz w:val="24"/>
          <w:szCs w:val="24"/>
        </w:rPr>
        <w:t xml:space="preserve">w zmianie ósmej w art. 1 projektu ustawy </w:t>
      </w:r>
      <w:r w:rsidR="00AD2C49">
        <w:rPr>
          <w:rFonts w:ascii="Times New Roman" w:hAnsi="Times New Roman" w:cs="Times New Roman"/>
          <w:sz w:val="24"/>
          <w:szCs w:val="24"/>
        </w:rPr>
        <w:t>proponuje</w:t>
      </w:r>
      <w:r w:rsidR="006F78BC" w:rsidRPr="00F91106">
        <w:rPr>
          <w:rFonts w:ascii="Times New Roman" w:hAnsi="Times New Roman" w:cs="Times New Roman"/>
          <w:sz w:val="24"/>
          <w:szCs w:val="24"/>
        </w:rPr>
        <w:t xml:space="preserve"> się </w:t>
      </w:r>
      <w:r w:rsidR="00AD2C49">
        <w:rPr>
          <w:rFonts w:ascii="Times New Roman" w:hAnsi="Times New Roman" w:cs="Times New Roman"/>
          <w:sz w:val="24"/>
          <w:szCs w:val="24"/>
        </w:rPr>
        <w:t xml:space="preserve">wprowadzenie możliwości </w:t>
      </w:r>
      <w:r w:rsidR="00374C84" w:rsidRPr="00F91106">
        <w:rPr>
          <w:rFonts w:ascii="Times New Roman" w:hAnsi="Times New Roman" w:cs="Times New Roman"/>
          <w:sz w:val="24"/>
          <w:szCs w:val="24"/>
        </w:rPr>
        <w:t xml:space="preserve">podejmowania </w:t>
      </w:r>
      <w:r w:rsidR="00AD2C49">
        <w:rPr>
          <w:rFonts w:ascii="Times New Roman" w:hAnsi="Times New Roman" w:cs="Times New Roman"/>
          <w:sz w:val="24"/>
          <w:szCs w:val="24"/>
        </w:rPr>
        <w:t xml:space="preserve">przez stronę pracowników i stronę </w:t>
      </w:r>
      <w:r w:rsidR="00374C84" w:rsidRPr="00F91106">
        <w:rPr>
          <w:rFonts w:ascii="Times New Roman" w:hAnsi="Times New Roman" w:cs="Times New Roman"/>
          <w:sz w:val="24"/>
          <w:szCs w:val="24"/>
        </w:rPr>
        <w:t xml:space="preserve">pracodawców Rady </w:t>
      </w:r>
      <w:r w:rsidR="00AD2C49" w:rsidRPr="00F91106">
        <w:rPr>
          <w:rFonts w:ascii="Times New Roman" w:hAnsi="Times New Roman" w:cs="Times New Roman"/>
          <w:sz w:val="24"/>
          <w:szCs w:val="24"/>
        </w:rPr>
        <w:t xml:space="preserve">uchwał </w:t>
      </w:r>
      <w:r w:rsidR="00AD2C49">
        <w:rPr>
          <w:rFonts w:ascii="Times New Roman" w:hAnsi="Times New Roman" w:cs="Times New Roman"/>
          <w:sz w:val="24"/>
          <w:szCs w:val="24"/>
        </w:rPr>
        <w:t xml:space="preserve">w drodze głosowania korespondencyjnego, w tym </w:t>
      </w:r>
      <w:r w:rsidR="00271D56" w:rsidRPr="00F91106">
        <w:rPr>
          <w:rFonts w:ascii="Times New Roman" w:hAnsi="Times New Roman" w:cs="Times New Roman"/>
          <w:sz w:val="24"/>
          <w:szCs w:val="24"/>
        </w:rPr>
        <w:t xml:space="preserve">przy wykorzystaniu środków komunikacji elektronicznej. Przy podejmowaniu uchwały w drodze </w:t>
      </w:r>
      <w:r w:rsidR="00AD2C49" w:rsidRPr="00F91106">
        <w:rPr>
          <w:rFonts w:ascii="Times New Roman" w:hAnsi="Times New Roman" w:cs="Times New Roman"/>
          <w:sz w:val="24"/>
          <w:szCs w:val="24"/>
        </w:rPr>
        <w:t xml:space="preserve">głosowania </w:t>
      </w:r>
      <w:r w:rsidR="00271D56" w:rsidRPr="00F91106">
        <w:rPr>
          <w:rFonts w:ascii="Times New Roman" w:hAnsi="Times New Roman" w:cs="Times New Roman"/>
          <w:sz w:val="24"/>
          <w:szCs w:val="24"/>
        </w:rPr>
        <w:t>korespondencyjnego głos w imieniu organizacji pracowni</w:t>
      </w:r>
      <w:r w:rsidR="00536747">
        <w:rPr>
          <w:rFonts w:ascii="Times New Roman" w:hAnsi="Times New Roman" w:cs="Times New Roman"/>
          <w:sz w:val="24"/>
          <w:szCs w:val="24"/>
        </w:rPr>
        <w:t>ków i pracodawców oddawać będą p</w:t>
      </w:r>
      <w:r w:rsidR="00271D56" w:rsidRPr="00F91106">
        <w:rPr>
          <w:rFonts w:ascii="Times New Roman" w:hAnsi="Times New Roman" w:cs="Times New Roman"/>
          <w:sz w:val="24"/>
          <w:szCs w:val="24"/>
        </w:rPr>
        <w:t>rzewodniczą</w:t>
      </w:r>
      <w:r w:rsidR="00AD2C49">
        <w:rPr>
          <w:rFonts w:ascii="Times New Roman" w:hAnsi="Times New Roman" w:cs="Times New Roman"/>
          <w:sz w:val="24"/>
          <w:szCs w:val="24"/>
        </w:rPr>
        <w:t xml:space="preserve">cy i </w:t>
      </w:r>
      <w:r w:rsidR="00536747">
        <w:rPr>
          <w:rFonts w:ascii="Times New Roman" w:hAnsi="Times New Roman" w:cs="Times New Roman"/>
          <w:sz w:val="24"/>
          <w:szCs w:val="24"/>
        </w:rPr>
        <w:t xml:space="preserve">każdy </w:t>
      </w:r>
      <w:r w:rsidR="00AD2C49">
        <w:rPr>
          <w:rFonts w:ascii="Times New Roman" w:hAnsi="Times New Roman" w:cs="Times New Roman"/>
          <w:sz w:val="24"/>
          <w:szCs w:val="24"/>
        </w:rPr>
        <w:t>wiceprzewodniczący Rady</w:t>
      </w:r>
      <w:r w:rsidR="00536747" w:rsidRPr="00536747">
        <w:t xml:space="preserve"> </w:t>
      </w:r>
      <w:r w:rsidR="00536747" w:rsidRPr="00536747">
        <w:rPr>
          <w:rFonts w:ascii="Times New Roman" w:hAnsi="Times New Roman" w:cs="Times New Roman"/>
          <w:sz w:val="24"/>
          <w:szCs w:val="24"/>
        </w:rPr>
        <w:t>reprezentujący stronę pr</w:t>
      </w:r>
      <w:r w:rsidR="00536747">
        <w:rPr>
          <w:rFonts w:ascii="Times New Roman" w:hAnsi="Times New Roman" w:cs="Times New Roman"/>
          <w:sz w:val="24"/>
          <w:szCs w:val="24"/>
        </w:rPr>
        <w:t>acowników i stronę pracodawców</w:t>
      </w:r>
      <w:r w:rsidR="00AD2C49">
        <w:rPr>
          <w:rFonts w:ascii="Times New Roman" w:hAnsi="Times New Roman" w:cs="Times New Roman"/>
          <w:sz w:val="24"/>
          <w:szCs w:val="24"/>
        </w:rPr>
        <w:t xml:space="preserve">. </w:t>
      </w:r>
      <w:r w:rsidR="00536747" w:rsidRPr="00F91106">
        <w:rPr>
          <w:rFonts w:ascii="Times New Roman" w:hAnsi="Times New Roman" w:cs="Times New Roman"/>
          <w:sz w:val="24"/>
          <w:szCs w:val="24"/>
        </w:rPr>
        <w:t>Głosowanie korespondencyjne będzie ważne, jeżeli wezmą w nim udział wszystkie reprezentatywne organizacje pracowników i pracodawców.</w:t>
      </w:r>
      <w:r w:rsidR="00536747">
        <w:rPr>
          <w:rFonts w:ascii="Times New Roman" w:hAnsi="Times New Roman" w:cs="Times New Roman"/>
          <w:sz w:val="24"/>
          <w:szCs w:val="24"/>
        </w:rPr>
        <w:t xml:space="preserve"> </w:t>
      </w:r>
      <w:r w:rsidR="00536747" w:rsidRPr="00536747">
        <w:rPr>
          <w:rFonts w:ascii="Times New Roman" w:hAnsi="Times New Roman" w:cs="Times New Roman"/>
          <w:sz w:val="24"/>
          <w:szCs w:val="24"/>
        </w:rPr>
        <w:t xml:space="preserve">Uchwała w drodze głosowania korespondencyjnego podejmowana </w:t>
      </w:r>
      <w:r w:rsidR="00536747">
        <w:rPr>
          <w:rFonts w:ascii="Times New Roman" w:hAnsi="Times New Roman" w:cs="Times New Roman"/>
          <w:sz w:val="24"/>
          <w:szCs w:val="24"/>
        </w:rPr>
        <w:t xml:space="preserve">będzie </w:t>
      </w:r>
      <w:r w:rsidR="00536747" w:rsidRPr="00536747">
        <w:rPr>
          <w:rFonts w:ascii="Times New Roman" w:hAnsi="Times New Roman" w:cs="Times New Roman"/>
          <w:sz w:val="24"/>
          <w:szCs w:val="24"/>
        </w:rPr>
        <w:t>jednomyślnie.</w:t>
      </w:r>
      <w:r w:rsidR="005367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AFF" w:rsidRDefault="008516DA" w:rsidP="00B366B5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pl-PL"/>
        </w:rPr>
        <w:t>Zgodnie z art. 32 ust. 3 ustawy</w:t>
      </w:r>
      <w:r w:rsidR="00536747">
        <w:rPr>
          <w:rFonts w:ascii="Times New Roman" w:eastAsia="Times New Roman" w:hAnsi="Times New Roman"/>
          <w:color w:val="000000"/>
          <w:sz w:val="24"/>
          <w:szCs w:val="20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4"/>
          <w:szCs w:val="20"/>
          <w:lang w:eastAsia="pl-PL"/>
        </w:rPr>
        <w:t xml:space="preserve"> p</w:t>
      </w:r>
      <w:r w:rsidR="0069005B" w:rsidRPr="0069005B">
        <w:rPr>
          <w:rFonts w:ascii="Times New Roman" w:hAnsi="Times New Roman" w:cs="Times New Roman"/>
          <w:sz w:val="24"/>
          <w:szCs w:val="24"/>
        </w:rPr>
        <w:t>rzewodnicząc</w:t>
      </w:r>
      <w:r w:rsidR="00C30885">
        <w:rPr>
          <w:rFonts w:ascii="Times New Roman" w:hAnsi="Times New Roman" w:cs="Times New Roman"/>
          <w:sz w:val="24"/>
          <w:szCs w:val="24"/>
        </w:rPr>
        <w:t>y</w:t>
      </w:r>
      <w:r w:rsidR="0069005B" w:rsidRPr="0069005B">
        <w:rPr>
          <w:rFonts w:ascii="Times New Roman" w:hAnsi="Times New Roman" w:cs="Times New Roman"/>
          <w:sz w:val="24"/>
          <w:szCs w:val="24"/>
        </w:rPr>
        <w:t xml:space="preserve"> Rady </w:t>
      </w:r>
      <w:r w:rsidR="00C30885">
        <w:rPr>
          <w:rFonts w:ascii="Times New Roman" w:hAnsi="Times New Roman" w:cs="Times New Roman"/>
          <w:sz w:val="24"/>
          <w:szCs w:val="24"/>
        </w:rPr>
        <w:t xml:space="preserve">przedstawia </w:t>
      </w:r>
      <w:r w:rsidR="0069005B" w:rsidRPr="0069005B">
        <w:rPr>
          <w:rFonts w:ascii="Times New Roman" w:hAnsi="Times New Roman" w:cs="Times New Roman"/>
          <w:sz w:val="24"/>
          <w:szCs w:val="24"/>
        </w:rPr>
        <w:t xml:space="preserve">Sejmowi </w:t>
      </w:r>
      <w:r w:rsidR="00536747">
        <w:rPr>
          <w:rFonts w:ascii="Times New Roman" w:hAnsi="Times New Roman" w:cs="Times New Roman"/>
          <w:sz w:val="24"/>
          <w:szCs w:val="24"/>
        </w:rPr>
        <w:t>i </w:t>
      </w:r>
      <w:r>
        <w:rPr>
          <w:rFonts w:ascii="Times New Roman" w:hAnsi="Times New Roman" w:cs="Times New Roman"/>
          <w:sz w:val="24"/>
          <w:szCs w:val="24"/>
        </w:rPr>
        <w:t>Senatowi</w:t>
      </w:r>
      <w:r w:rsidR="0069005B" w:rsidRPr="0069005B">
        <w:rPr>
          <w:rFonts w:ascii="Times New Roman" w:hAnsi="Times New Roman" w:cs="Times New Roman"/>
          <w:sz w:val="24"/>
          <w:szCs w:val="24"/>
        </w:rPr>
        <w:t xml:space="preserve"> corocznie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9005B" w:rsidRPr="0069005B">
        <w:rPr>
          <w:rFonts w:ascii="Times New Roman" w:hAnsi="Times New Roman" w:cs="Times New Roman"/>
          <w:sz w:val="24"/>
          <w:szCs w:val="24"/>
        </w:rPr>
        <w:t xml:space="preserve"> w terminie do dnia 31 maja, sprawozdani</w:t>
      </w:r>
      <w:r w:rsidR="007E099A">
        <w:rPr>
          <w:rFonts w:ascii="Times New Roman" w:hAnsi="Times New Roman" w:cs="Times New Roman"/>
          <w:sz w:val="24"/>
          <w:szCs w:val="24"/>
        </w:rPr>
        <w:t>e</w:t>
      </w:r>
      <w:r w:rsidR="0069005B" w:rsidRPr="0069005B">
        <w:rPr>
          <w:rFonts w:ascii="Times New Roman" w:hAnsi="Times New Roman" w:cs="Times New Roman"/>
          <w:sz w:val="24"/>
          <w:szCs w:val="24"/>
        </w:rPr>
        <w:t xml:space="preserve"> z dzia</w:t>
      </w:r>
      <w:r w:rsidR="007E099A">
        <w:rPr>
          <w:rFonts w:ascii="Times New Roman" w:hAnsi="Times New Roman" w:cs="Times New Roman"/>
          <w:sz w:val="24"/>
          <w:szCs w:val="24"/>
        </w:rPr>
        <w:t>łalności Rady w roku poprzednim.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Niemniej </w:t>
      </w:r>
      <w:r w:rsidR="007E09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jednak </w:t>
      </w:r>
      <w:r w:rsidR="00887F8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 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uwagi na wynikającą z </w:t>
      </w:r>
      <w:r w:rsidR="00887F8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stawy</w:t>
      </w:r>
      <w:r w:rsidR="00AB15A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roczn</w:t>
      </w:r>
      <w:r w:rsidR="00887F8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ą</w:t>
      </w:r>
      <w:r w:rsidR="00AB15A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kadencją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</w:t>
      </w:r>
      <w:r w:rsidR="00AB15A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rzewodniczącego Rady</w:t>
      </w:r>
      <w:r w:rsidR="00BA035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sprawozdanie przedstawia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</w:t>
      </w:r>
      <w:r w:rsidR="00BA035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rzewodniczący, który nie </w:t>
      </w:r>
      <w:r w:rsidR="001C43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stał na czele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Rady w </w:t>
      </w:r>
      <w:r w:rsidR="00527C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okresie,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za któr</w:t>
      </w:r>
      <w:r w:rsidR="00BA035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 przedstawiane jest sprawozdanie.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związku z t</w:t>
      </w:r>
      <w:r w:rsidR="0024319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ym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CC78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zawartej w art. 1 projektu ustawy zmianie dziewiątej 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proponuje się</w:t>
      </w:r>
      <w:r w:rsidR="0024319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aby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</w:t>
      </w:r>
      <w:r w:rsidR="003C4AFF" w:rsidRPr="009E71B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rzewodniczący Rady przedstawia</w:t>
      </w:r>
      <w:r w:rsidR="00F379D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>Sejm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owi 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>i Senat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owi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 xml:space="preserve"> corocznie, nie później niż do dnia 15 października</w:t>
      </w:r>
      <w:r w:rsidR="008B55CB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 xml:space="preserve"> informację z działalności Rady za okres swojej kadencji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F95432">
        <w:rPr>
          <w:rFonts w:ascii="Times New Roman" w:eastAsia="Times New Roman" w:hAnsi="Times New Roman"/>
          <w:sz w:val="24"/>
          <w:szCs w:val="24"/>
          <w:lang w:eastAsia="pl-PL"/>
        </w:rPr>
        <w:t xml:space="preserve"> nie później niż do dnia 31 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>maja</w:t>
      </w:r>
      <w:r w:rsidR="00864514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C4AFF" w:rsidRPr="00C30885">
        <w:rPr>
          <w:rFonts w:ascii="Times New Roman" w:eastAsia="Times New Roman" w:hAnsi="Times New Roman"/>
          <w:sz w:val="24"/>
          <w:szCs w:val="24"/>
          <w:lang w:eastAsia="pl-PL"/>
        </w:rPr>
        <w:t xml:space="preserve"> sprawozdanie z działalności Rady w roku poprzednim. </w:t>
      </w:r>
      <w:r w:rsidR="00243190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Projektowane rozwiązanie ma umożliwić </w:t>
      </w:r>
      <w:r w:rsidR="002F172E">
        <w:rPr>
          <w:rFonts w:ascii="Times New Roman" w:eastAsia="Times New Roman" w:hAnsi="Times New Roman"/>
          <w:sz w:val="24"/>
          <w:szCs w:val="24"/>
          <w:lang w:eastAsia="pl-PL"/>
        </w:rPr>
        <w:t xml:space="preserve">przedstawienie przez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243190">
        <w:rPr>
          <w:rFonts w:ascii="Times New Roman" w:eastAsia="Times New Roman" w:hAnsi="Times New Roman"/>
          <w:sz w:val="24"/>
          <w:szCs w:val="24"/>
          <w:lang w:eastAsia="pl-PL"/>
        </w:rPr>
        <w:t>rzewodniczące</w:t>
      </w:r>
      <w:r w:rsidR="002F172E">
        <w:rPr>
          <w:rFonts w:ascii="Times New Roman" w:eastAsia="Times New Roman" w:hAnsi="Times New Roman"/>
          <w:sz w:val="24"/>
          <w:szCs w:val="24"/>
          <w:lang w:eastAsia="pl-PL"/>
        </w:rPr>
        <w:t>go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 xml:space="preserve">Rady </w:t>
      </w:r>
      <w:r w:rsidR="002F172E">
        <w:rPr>
          <w:rFonts w:ascii="Times New Roman" w:eastAsia="Times New Roman" w:hAnsi="Times New Roman"/>
          <w:sz w:val="24"/>
          <w:szCs w:val="24"/>
          <w:lang w:eastAsia="pl-PL"/>
        </w:rPr>
        <w:t>Sejm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owi </w:t>
      </w:r>
      <w:r w:rsidR="002F172E">
        <w:rPr>
          <w:rFonts w:ascii="Times New Roman" w:eastAsia="Times New Roman" w:hAnsi="Times New Roman"/>
          <w:sz w:val="24"/>
          <w:szCs w:val="24"/>
          <w:lang w:eastAsia="pl-PL"/>
        </w:rPr>
        <w:t>i Senat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owi </w:t>
      </w:r>
      <w:r w:rsidR="00243190">
        <w:rPr>
          <w:rFonts w:ascii="Times New Roman" w:eastAsia="Times New Roman" w:hAnsi="Times New Roman"/>
          <w:sz w:val="24"/>
          <w:szCs w:val="24"/>
          <w:lang w:eastAsia="pl-PL"/>
        </w:rPr>
        <w:t>informacji za okres</w:t>
      </w:r>
      <w:r w:rsidR="002F172E">
        <w:rPr>
          <w:rFonts w:ascii="Times New Roman" w:eastAsia="Times New Roman" w:hAnsi="Times New Roman"/>
          <w:sz w:val="24"/>
          <w:szCs w:val="24"/>
          <w:lang w:eastAsia="pl-PL"/>
        </w:rPr>
        <w:t xml:space="preserve"> swojej kadencji. 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Jednocześnie</w:t>
      </w:r>
      <w:r w:rsidR="00864514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E44BDB">
        <w:rPr>
          <w:rFonts w:ascii="Times New Roman" w:eastAsia="Times New Roman" w:hAnsi="Times New Roman"/>
          <w:sz w:val="24"/>
          <w:szCs w:val="24"/>
          <w:lang w:eastAsia="pl-PL"/>
        </w:rPr>
        <w:t xml:space="preserve"> ze względów statystycznych</w:t>
      </w:r>
      <w:r w:rsidR="00864514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E44BDB">
        <w:rPr>
          <w:rFonts w:ascii="Times New Roman" w:eastAsia="Times New Roman" w:hAnsi="Times New Roman"/>
          <w:sz w:val="24"/>
          <w:szCs w:val="24"/>
          <w:lang w:eastAsia="pl-PL"/>
        </w:rPr>
        <w:t xml:space="preserve"> utrzymano obowiązek przedstawienia sprawozdania za dany rok kalendarzowy. </w:t>
      </w:r>
      <w:r w:rsidR="00415B6B">
        <w:rPr>
          <w:rFonts w:ascii="Times New Roman" w:eastAsia="Times New Roman" w:hAnsi="Times New Roman"/>
          <w:sz w:val="24"/>
          <w:szCs w:val="24"/>
          <w:lang w:eastAsia="pl-PL"/>
        </w:rPr>
        <w:t>Informacja o działalności Rady za okres kadencji przewodniczą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cego</w:t>
      </w:r>
      <w:r w:rsidR="00415B6B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dodatkowo podawana do wiadomości publicznej.</w:t>
      </w:r>
    </w:p>
    <w:p w:rsidR="00D75728" w:rsidRDefault="00D75728" w:rsidP="00B366B5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Zmiana dziesiąta w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 xml:space="preserve"> art.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1 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 xml:space="preserve">projektu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ustawy zmierza do rozszerzenia zakresu spraw przekazanych do uregulowania w regulaminie Rady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, określonych w art. 36 ustawy,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 zasady współpracy Rady z wojewódzkimi radami dialogu społ</w:t>
      </w:r>
      <w:r w:rsidR="00CC78D5">
        <w:rPr>
          <w:rFonts w:ascii="Times New Roman" w:eastAsia="Times New Roman" w:hAnsi="Times New Roman"/>
          <w:sz w:val="24"/>
          <w:szCs w:val="24"/>
          <w:lang w:eastAsia="pl-PL"/>
        </w:rPr>
        <w:t>ecznego, w zakresie wskazanym w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ustawie.</w:t>
      </w:r>
    </w:p>
    <w:p w:rsidR="00D75728" w:rsidRDefault="00D75728" w:rsidP="00B366B5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40 ustawy,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minist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r właściw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y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 xml:space="preserve"> pracy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posiada kompetencję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koordynacji prac strony rządowej w Radzie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>Minister właściwy do spraw pracy, na wniosek strony pracowników i strony pracodawców Rady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powołuje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C3B23">
        <w:rPr>
          <w:rFonts w:ascii="Times New Roman" w:eastAsia="Times New Roman" w:hAnsi="Times New Roman"/>
          <w:sz w:val="24"/>
          <w:szCs w:val="24"/>
          <w:lang w:eastAsia="pl-PL"/>
        </w:rPr>
        <w:t xml:space="preserve">m.in.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t xml:space="preserve">niezależne od Rady zespoły, </w:t>
      </w:r>
      <w:r w:rsidRPr="00D7572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dla prowadzenia branżowego dialogu społecznego.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Zmiana jedenasta w projektowanym art. 1 zmierza do wprowadzenia rozwiązania polegającego na poprzedzeniu powoł</w:t>
      </w:r>
      <w:r w:rsidR="00CC3B23">
        <w:rPr>
          <w:rFonts w:ascii="Times New Roman" w:eastAsia="Times New Roman" w:hAnsi="Times New Roman"/>
          <w:sz w:val="24"/>
          <w:szCs w:val="24"/>
          <w:lang w:eastAsia="pl-PL"/>
        </w:rPr>
        <w:t xml:space="preserve">ywania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ww. zespoł</w:t>
      </w:r>
      <w:r w:rsidR="00CC3B23">
        <w:rPr>
          <w:rFonts w:ascii="Times New Roman" w:eastAsia="Times New Roman" w:hAnsi="Times New Roman"/>
          <w:sz w:val="24"/>
          <w:szCs w:val="24"/>
          <w:lang w:eastAsia="pl-PL"/>
        </w:rPr>
        <w:t>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konsultacją z właściwym ministrem. </w:t>
      </w:r>
    </w:p>
    <w:p w:rsidR="009364E3" w:rsidRDefault="00E67463" w:rsidP="008D494D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Wzmocnienia wymaga również d</w:t>
      </w:r>
      <w:r w:rsidR="00344A16" w:rsidRPr="00344A16">
        <w:rPr>
          <w:rFonts w:ascii="Times New Roman" w:hAnsi="Times New Roman" w:cs="Times New Roman"/>
          <w:sz w:val="24"/>
          <w:szCs w:val="24"/>
        </w:rPr>
        <w:t>ialog regionalny</w:t>
      </w:r>
      <w:r w:rsidR="00E30DEB">
        <w:rPr>
          <w:rFonts w:ascii="Times New Roman" w:hAnsi="Times New Roman" w:cs="Times New Roman"/>
          <w:sz w:val="24"/>
          <w:szCs w:val="24"/>
        </w:rPr>
        <w:t>,</w:t>
      </w:r>
      <w:r w:rsidR="00344A16" w:rsidRPr="00344A16">
        <w:rPr>
          <w:rFonts w:ascii="Times New Roman" w:hAnsi="Times New Roman" w:cs="Times New Roman"/>
          <w:sz w:val="24"/>
          <w:szCs w:val="24"/>
        </w:rPr>
        <w:t xml:space="preserve"> </w:t>
      </w:r>
      <w:r w:rsidR="00344A16">
        <w:rPr>
          <w:rFonts w:ascii="Times New Roman" w:hAnsi="Times New Roman" w:cs="Times New Roman"/>
          <w:sz w:val="24"/>
          <w:szCs w:val="24"/>
        </w:rPr>
        <w:t xml:space="preserve">realizowany </w:t>
      </w:r>
      <w:r>
        <w:rPr>
          <w:rFonts w:ascii="Times New Roman" w:hAnsi="Times New Roman" w:cs="Times New Roman"/>
          <w:sz w:val="24"/>
          <w:szCs w:val="24"/>
        </w:rPr>
        <w:t>przez</w:t>
      </w:r>
      <w:r w:rsidR="00D75728">
        <w:rPr>
          <w:rFonts w:ascii="Times New Roman" w:hAnsi="Times New Roman" w:cs="Times New Roman"/>
          <w:sz w:val="24"/>
          <w:szCs w:val="24"/>
        </w:rPr>
        <w:t xml:space="preserve"> </w:t>
      </w:r>
      <w:r w:rsidR="00887F8C">
        <w:rPr>
          <w:rFonts w:ascii="Times New Roman" w:hAnsi="Times New Roman" w:cs="Times New Roman"/>
          <w:sz w:val="24"/>
          <w:szCs w:val="24"/>
        </w:rPr>
        <w:t>w</w:t>
      </w:r>
      <w:r w:rsidR="00344A16">
        <w:rPr>
          <w:rFonts w:ascii="Times New Roman" w:hAnsi="Times New Roman" w:cs="Times New Roman"/>
          <w:sz w:val="24"/>
          <w:szCs w:val="24"/>
        </w:rPr>
        <w:t>ojewódz</w:t>
      </w:r>
      <w:r>
        <w:rPr>
          <w:rFonts w:ascii="Times New Roman" w:hAnsi="Times New Roman" w:cs="Times New Roman"/>
          <w:sz w:val="24"/>
          <w:szCs w:val="24"/>
        </w:rPr>
        <w:t>kie</w:t>
      </w:r>
      <w:r w:rsidR="00D75728">
        <w:rPr>
          <w:rFonts w:ascii="Times New Roman" w:hAnsi="Times New Roman" w:cs="Times New Roman"/>
          <w:sz w:val="24"/>
          <w:szCs w:val="24"/>
        </w:rPr>
        <w:t xml:space="preserve"> </w:t>
      </w:r>
      <w:r w:rsidR="00887F8C">
        <w:rPr>
          <w:rFonts w:ascii="Times New Roman" w:hAnsi="Times New Roman" w:cs="Times New Roman"/>
          <w:sz w:val="24"/>
          <w:szCs w:val="24"/>
        </w:rPr>
        <w:t>r</w:t>
      </w:r>
      <w:r w:rsidR="00344A16"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z w:val="24"/>
          <w:szCs w:val="24"/>
        </w:rPr>
        <w:t>y</w:t>
      </w:r>
      <w:r w:rsidR="00D75728">
        <w:rPr>
          <w:rFonts w:ascii="Times New Roman" w:hAnsi="Times New Roman" w:cs="Times New Roman"/>
          <w:sz w:val="24"/>
          <w:szCs w:val="24"/>
        </w:rPr>
        <w:t xml:space="preserve"> </w:t>
      </w:r>
      <w:r w:rsidR="00887F8C">
        <w:rPr>
          <w:rFonts w:ascii="Times New Roman" w:hAnsi="Times New Roman" w:cs="Times New Roman"/>
          <w:sz w:val="24"/>
          <w:szCs w:val="24"/>
        </w:rPr>
        <w:t>dialogu s</w:t>
      </w:r>
      <w:r>
        <w:rPr>
          <w:rFonts w:ascii="Times New Roman" w:hAnsi="Times New Roman" w:cs="Times New Roman"/>
          <w:sz w:val="24"/>
          <w:szCs w:val="24"/>
        </w:rPr>
        <w:t>połecznego</w:t>
      </w:r>
      <w:r w:rsidR="00CC3B23">
        <w:rPr>
          <w:rFonts w:ascii="Times New Roman" w:hAnsi="Times New Roman" w:cs="Times New Roman"/>
          <w:sz w:val="24"/>
          <w:szCs w:val="24"/>
        </w:rPr>
        <w:t>, zwane dalej „WRDS”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528E">
        <w:rPr>
          <w:rFonts w:ascii="Times New Roman" w:eastAsia="Times New Roman" w:hAnsi="Times New Roman"/>
          <w:sz w:val="24"/>
          <w:szCs w:val="20"/>
          <w:lang w:eastAsia="pl-PL"/>
        </w:rPr>
        <w:t>Dotychczasowe doświadczenia funkcjonowania WRDS</w:t>
      </w:r>
      <w:r w:rsid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F7528E">
        <w:rPr>
          <w:rFonts w:ascii="Times New Roman" w:eastAsia="Times New Roman" w:hAnsi="Times New Roman"/>
          <w:sz w:val="24"/>
          <w:szCs w:val="20"/>
          <w:lang w:eastAsia="pl-PL"/>
        </w:rPr>
        <w:t>wskazują</w:t>
      </w:r>
      <w:r w:rsidR="006048E7">
        <w:rPr>
          <w:rFonts w:ascii="Times New Roman" w:eastAsia="Times New Roman" w:hAnsi="Times New Roman"/>
          <w:sz w:val="24"/>
          <w:szCs w:val="20"/>
          <w:lang w:eastAsia="pl-PL"/>
        </w:rPr>
        <w:t xml:space="preserve"> na konieczność zmiany </w:t>
      </w:r>
      <w:r w:rsidR="00864514">
        <w:rPr>
          <w:rFonts w:ascii="Times New Roman" w:eastAsia="Times New Roman" w:hAnsi="Times New Roman"/>
          <w:sz w:val="24"/>
          <w:szCs w:val="20"/>
          <w:lang w:eastAsia="pl-PL"/>
        </w:rPr>
        <w:t>regulacji</w:t>
      </w:r>
      <w:r w:rsidR="006048E7">
        <w:rPr>
          <w:rFonts w:ascii="Times New Roman" w:eastAsia="Times New Roman" w:hAnsi="Times New Roman"/>
          <w:sz w:val="24"/>
          <w:szCs w:val="20"/>
          <w:lang w:eastAsia="pl-PL"/>
        </w:rPr>
        <w:t xml:space="preserve"> dotyczących </w:t>
      </w:r>
      <w:r w:rsidR="00E30DEB">
        <w:rPr>
          <w:rFonts w:ascii="Times New Roman" w:eastAsia="Times New Roman" w:hAnsi="Times New Roman"/>
          <w:sz w:val="24"/>
          <w:szCs w:val="20"/>
          <w:lang w:eastAsia="pl-PL"/>
        </w:rPr>
        <w:t xml:space="preserve">tych instytucji, w 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szczególności </w:t>
      </w:r>
      <w:r w:rsidR="006048E7">
        <w:rPr>
          <w:rFonts w:ascii="Times New Roman" w:eastAsia="Times New Roman" w:hAnsi="Times New Roman"/>
          <w:sz w:val="24"/>
          <w:szCs w:val="20"/>
          <w:lang w:eastAsia="pl-PL"/>
        </w:rPr>
        <w:t>doprecyzowania kompetencji</w:t>
      </w:r>
      <w:r w:rsidR="00292DAF">
        <w:rPr>
          <w:rFonts w:ascii="Times New Roman" w:eastAsia="Times New Roman" w:hAnsi="Times New Roman"/>
          <w:sz w:val="24"/>
          <w:szCs w:val="20"/>
          <w:lang w:eastAsia="pl-PL"/>
        </w:rPr>
        <w:t xml:space="preserve"> WRDS</w:t>
      </w:r>
      <w:r w:rsidR="00ED6ED2">
        <w:rPr>
          <w:rFonts w:ascii="Times New Roman" w:eastAsia="Times New Roman" w:hAnsi="Times New Roman"/>
          <w:sz w:val="24"/>
          <w:szCs w:val="20"/>
          <w:lang w:eastAsia="pl-PL"/>
        </w:rPr>
        <w:t>, o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kreślenia procedury głosowań, w </w:t>
      </w:r>
      <w:r w:rsidR="00ED6ED2">
        <w:rPr>
          <w:rFonts w:ascii="Times New Roman" w:eastAsia="Times New Roman" w:hAnsi="Times New Roman"/>
          <w:sz w:val="24"/>
          <w:szCs w:val="20"/>
          <w:lang w:eastAsia="pl-PL"/>
        </w:rPr>
        <w:t>tym dopuszczenia możliwości</w:t>
      </w:r>
      <w:r w:rsidR="00466BE6">
        <w:rPr>
          <w:rFonts w:ascii="Times New Roman" w:eastAsia="Times New Roman" w:hAnsi="Times New Roman"/>
          <w:sz w:val="24"/>
          <w:szCs w:val="20"/>
          <w:lang w:eastAsia="pl-PL"/>
        </w:rPr>
        <w:t xml:space="preserve"> głosowania korespondencyjnego, zapewnienia finansowania kosztów ekspertyz i opin</w:t>
      </w:r>
      <w:r w:rsidR="00292DAF">
        <w:rPr>
          <w:rFonts w:ascii="Times New Roman" w:eastAsia="Times New Roman" w:hAnsi="Times New Roman"/>
          <w:sz w:val="24"/>
          <w:szCs w:val="20"/>
          <w:lang w:eastAsia="pl-PL"/>
        </w:rPr>
        <w:t xml:space="preserve">ii oraz 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kosztów związanych z podróżami służbowymi</w:t>
      </w:r>
      <w:r w:rsidR="00292DAF">
        <w:rPr>
          <w:rFonts w:ascii="Times New Roman" w:eastAsia="Times New Roman" w:hAnsi="Times New Roman"/>
          <w:sz w:val="24"/>
          <w:szCs w:val="20"/>
          <w:lang w:eastAsia="pl-PL"/>
        </w:rPr>
        <w:t xml:space="preserve"> i kosztów</w:t>
      </w:r>
      <w:r w:rsidR="00466BE6">
        <w:rPr>
          <w:rFonts w:ascii="Times New Roman" w:eastAsia="Times New Roman" w:hAnsi="Times New Roman"/>
          <w:sz w:val="24"/>
          <w:szCs w:val="20"/>
          <w:lang w:eastAsia="pl-PL"/>
        </w:rPr>
        <w:t xml:space="preserve"> dojazdu na posiedzenia delegowanych członków WRDS</w:t>
      </w:r>
      <w:r w:rsidR="005031F3">
        <w:rPr>
          <w:rFonts w:ascii="Times New Roman" w:eastAsia="Times New Roman" w:hAnsi="Times New Roman"/>
          <w:sz w:val="24"/>
          <w:szCs w:val="20"/>
          <w:lang w:eastAsia="pl-PL"/>
        </w:rPr>
        <w:t xml:space="preserve">, wykonujących zadania zlecone przez Prezydium. </w:t>
      </w:r>
    </w:p>
    <w:p w:rsidR="00E974EB" w:rsidRDefault="00CC3B23" w:rsidP="00E30DEB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W zakresie funkcjonowania 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WRDS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projekt 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ustawy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w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 xml:space="preserve">art. 1 w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zmianie dwunastej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w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> </w:t>
      </w:r>
      <w:r w:rsidR="00292DAF">
        <w:rPr>
          <w:rFonts w:ascii="Times New Roman" w:eastAsia="Times New Roman" w:hAnsi="Times New Roman"/>
          <w:sz w:val="24"/>
          <w:szCs w:val="20"/>
          <w:lang w:eastAsia="pl-PL"/>
        </w:rPr>
        <w:t>lit. a i b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wprowadza do ustawy tryb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1C37A0">
        <w:rPr>
          <w:rFonts w:ascii="Times New Roman" w:eastAsia="Times New Roman" w:hAnsi="Times New Roman"/>
          <w:sz w:val="24"/>
          <w:szCs w:val="20"/>
          <w:lang w:eastAsia="pl-PL"/>
        </w:rPr>
        <w:t xml:space="preserve">zajmowania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wspólnego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stanowiska przez WRDS, a w 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następnej kolejności przez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każdą ze 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>stron WRDS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, w 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tym wspólnie z inną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stroną WRDS,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 oraz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wyrażenia opinii przez 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>poszczególne organizacje wchodzące w skład stron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y WRDS, jak również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tryb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>wyrażania</w:t>
      </w:r>
      <w:r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 opinii przez WRDS. 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Projekt wprowadza również możliwość wezwania przez każdą ze stron WRDS innej strony WRDS do zajęcia stanowiska w sprawie, którą uzna za mającą duże znaczenie społeczne lub gospodarcze dla województwa. </w:t>
      </w:r>
    </w:p>
    <w:p w:rsidR="00E974EB" w:rsidRDefault="00C41789" w:rsidP="00E30DEB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>W odniesieniu do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>opiniowania projekt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>ów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strategii ro</w:t>
      </w:r>
      <w:r>
        <w:rPr>
          <w:rFonts w:ascii="Times New Roman" w:eastAsia="Times New Roman" w:hAnsi="Times New Roman"/>
          <w:sz w:val="24"/>
          <w:szCs w:val="20"/>
          <w:lang w:eastAsia="pl-PL"/>
        </w:rPr>
        <w:t>zwoju województwa i programów w 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>zakresie objętym zadaniami związków zawodowych i organizacji pracodawców ora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z sprawozdania z ich realizacji, 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>przedstawia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>nych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stronie pracowników i stronie pracodawców WRDS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przez m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arszał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>k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a</w:t>
      </w:r>
      <w:r w:rsidR="00E974EB" w:rsidRP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województwa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 (art. 42 ust. 2 ustawy), projektowane rozwiązania 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(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zmian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a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 dwunast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a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 lit. 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c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 xml:space="preserve">w 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art. 1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) </w:t>
      </w:r>
      <w:r w:rsidR="00E974EB">
        <w:rPr>
          <w:rFonts w:ascii="Times New Roman" w:eastAsia="Times New Roman" w:hAnsi="Times New Roman"/>
          <w:sz w:val="24"/>
          <w:szCs w:val="20"/>
          <w:lang w:eastAsia="pl-PL"/>
        </w:rPr>
        <w:t xml:space="preserve">zmierzają do modyfikacji trybu 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wyrażania opinii przez strony, wprowadzając dodatkowo prawo do wyrażenia opinii w sprawie przez każdą ze stron, jeżeli strona pracowników i strona pracodawców WRDS nie uzgodni wspólnej opinii.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W</w:t>
      </w:r>
      <w:r w:rsidR="00C02FAE">
        <w:rPr>
          <w:rFonts w:ascii="Times New Roman" w:eastAsia="Times New Roman" w:hAnsi="Times New Roman"/>
          <w:sz w:val="24"/>
          <w:szCs w:val="20"/>
          <w:lang w:eastAsia="pl-PL"/>
        </w:rPr>
        <w:t> 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 xml:space="preserve">przypadku gdy 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strona pracowników lub strona pracodawc</w:t>
      </w:r>
      <w:r>
        <w:rPr>
          <w:rFonts w:ascii="Times New Roman" w:eastAsia="Times New Roman" w:hAnsi="Times New Roman"/>
          <w:sz w:val="24"/>
          <w:szCs w:val="20"/>
          <w:lang w:eastAsia="pl-PL"/>
        </w:rPr>
        <w:t>ów nie uzgodni opinii, każdej z 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organizacji, o których mowa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w art. 23 ust. 1 i art. 24 ust. 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1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ustawy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, wchodzących w skład tej strony WRDS, przysług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iwało </w:t>
      </w:r>
      <w:r w:rsidR="00C90210">
        <w:rPr>
          <w:rFonts w:ascii="Times New Roman" w:eastAsia="Times New Roman" w:hAnsi="Times New Roman"/>
          <w:sz w:val="24"/>
          <w:szCs w:val="20"/>
          <w:lang w:eastAsia="pl-PL"/>
        </w:rPr>
        <w:t>będzie</w:t>
      </w:r>
      <w:r w:rsidR="00C90210" w:rsidRP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2D2C8A" w:rsidRPr="002D2C8A">
        <w:rPr>
          <w:rFonts w:ascii="Times New Roman" w:eastAsia="Times New Roman" w:hAnsi="Times New Roman"/>
          <w:sz w:val="24"/>
          <w:szCs w:val="20"/>
          <w:lang w:eastAsia="pl-PL"/>
        </w:rPr>
        <w:t>prawo wyrażenia opinii w tej sprawie.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</w:p>
    <w:p w:rsidR="002D2C8A" w:rsidRDefault="00C41789" w:rsidP="00E30DEB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>Zawarta w art. 1 projektu ustawy z</w:t>
      </w:r>
      <w:r w:rsidR="002D2C8A">
        <w:rPr>
          <w:rFonts w:ascii="Times New Roman" w:eastAsia="Times New Roman" w:hAnsi="Times New Roman"/>
          <w:sz w:val="24"/>
          <w:szCs w:val="20"/>
          <w:lang w:eastAsia="pl-PL"/>
        </w:rPr>
        <w:t>mi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ana dwunasta lit. d </w:t>
      </w:r>
      <w:r w:rsidR="00C02FAE">
        <w:rPr>
          <w:rFonts w:ascii="Times New Roman" w:eastAsia="Times New Roman" w:hAnsi="Times New Roman"/>
          <w:sz w:val="24"/>
          <w:szCs w:val="20"/>
          <w:lang w:eastAsia="pl-PL"/>
        </w:rPr>
        <w:t xml:space="preserve">ma charakter 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>doprec</w:t>
      </w:r>
      <w:r w:rsidR="00C02FAE">
        <w:rPr>
          <w:rFonts w:ascii="Times New Roman" w:eastAsia="Times New Roman" w:hAnsi="Times New Roman"/>
          <w:sz w:val="24"/>
          <w:szCs w:val="20"/>
          <w:lang w:eastAsia="pl-PL"/>
        </w:rPr>
        <w:t>yzowujący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 – stanowiska lub opinie w sprawie 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>o zasięgu wojewódzkim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przekazanej 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>wojewódzkiej radzie dialogu społecznego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 przez Radę w trybie art. 11 ust. 2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ustawy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, 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przewodniczący WRDS 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będzie 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>przekaz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>ywał</w:t>
      </w:r>
      <w:r w:rsidR="00E4736F" w:rsidRP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 Prezydium Rady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. Dotychczasowe brzmienie </w:t>
      </w:r>
      <w:r>
        <w:rPr>
          <w:rFonts w:ascii="Times New Roman" w:eastAsia="Times New Roman" w:hAnsi="Times New Roman"/>
          <w:sz w:val="24"/>
          <w:szCs w:val="20"/>
          <w:lang w:eastAsia="pl-PL"/>
        </w:rPr>
        <w:lastRenderedPageBreak/>
        <w:t>art. 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42 ust. 4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ustawy </w:t>
      </w:r>
      <w:r w:rsidR="00E4736F">
        <w:rPr>
          <w:rFonts w:ascii="Times New Roman" w:eastAsia="Times New Roman" w:hAnsi="Times New Roman"/>
          <w:sz w:val="24"/>
          <w:szCs w:val="20"/>
          <w:lang w:eastAsia="pl-PL"/>
        </w:rPr>
        <w:t xml:space="preserve">nie wskazuje, kto ze strony WRDS jest odpowiedzialny za przekazanie stanowiska lub opinii WRDS do Prezydium Rady. </w:t>
      </w:r>
    </w:p>
    <w:p w:rsidR="00312E9D" w:rsidRDefault="00312E9D" w:rsidP="00E30DEB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Zmiana trzynasta 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w projektowanym art. 1 zmierza do zmiany podmiotu zawierającego umowę określającą </w:t>
      </w:r>
      <w:r w:rsidR="00B814F4" w:rsidRP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wynagrodzenie oraz zwrot kosztów przejazdu i zakwaterowania 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poniesionych przez </w:t>
      </w:r>
      <w:r w:rsidR="00B814F4" w:rsidRPr="00B814F4">
        <w:rPr>
          <w:rFonts w:ascii="Times New Roman" w:eastAsia="Times New Roman" w:hAnsi="Times New Roman"/>
          <w:sz w:val="24"/>
          <w:szCs w:val="20"/>
          <w:lang w:eastAsia="pl-PL"/>
        </w:rPr>
        <w:t>osob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>ę</w:t>
      </w:r>
      <w:r w:rsidR="00B814F4" w:rsidRP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 z misją dobrej woli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>. W obecnym</w:t>
      </w:r>
      <w:r w:rsidR="0003262E">
        <w:rPr>
          <w:rFonts w:ascii="Times New Roman" w:eastAsia="Times New Roman" w:hAnsi="Times New Roman"/>
          <w:sz w:val="24"/>
          <w:szCs w:val="20"/>
          <w:lang w:eastAsia="pl-PL"/>
        </w:rPr>
        <w:t xml:space="preserve"> stanie prawnym umowę z osobą z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> 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misją dobrej woli zawiera wojewoda. Projektowana zmiana </w:t>
      </w:r>
      <w:r w:rsidR="0003262E">
        <w:rPr>
          <w:rFonts w:ascii="Times New Roman" w:eastAsia="Times New Roman" w:hAnsi="Times New Roman"/>
          <w:sz w:val="24"/>
          <w:szCs w:val="20"/>
          <w:lang w:eastAsia="pl-PL"/>
        </w:rPr>
        <w:t>przenosi tę kompetencję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 xml:space="preserve"> z </w:t>
      </w:r>
      <w:r w:rsid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wojewody na marszałka województwa. </w:t>
      </w:r>
    </w:p>
    <w:p w:rsidR="00A346B6" w:rsidRDefault="00B814F4" w:rsidP="00B814F4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Zmiana czternasta </w:t>
      </w:r>
      <w:r w:rsidRPr="00B814F4">
        <w:rPr>
          <w:rFonts w:ascii="Times New Roman" w:eastAsia="Times New Roman" w:hAnsi="Times New Roman"/>
          <w:sz w:val="24"/>
          <w:szCs w:val="20"/>
          <w:lang w:eastAsia="pl-PL"/>
        </w:rPr>
        <w:t>w art. 1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="0003262E">
        <w:rPr>
          <w:rFonts w:ascii="Times New Roman" w:eastAsia="Times New Roman" w:hAnsi="Times New Roman"/>
          <w:sz w:val="24"/>
          <w:szCs w:val="20"/>
          <w:lang w:eastAsia="pl-PL"/>
        </w:rPr>
        <w:t xml:space="preserve">projektu ustawy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>polega na doprecyzowaniu, że w skład WRDS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jako przedstawiciele strony pracowników i strony pracodawców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wchodzą </w:t>
      </w:r>
      <w:r w:rsidRP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przedstawiciele organizacji, o których mowa w art. 23 ust. 1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>i art. 24 ust. 1</w:t>
      </w:r>
      <w:r w:rsidR="0003262E">
        <w:rPr>
          <w:rFonts w:ascii="Times New Roman" w:eastAsia="Times New Roman" w:hAnsi="Times New Roman"/>
          <w:sz w:val="24"/>
          <w:szCs w:val="20"/>
          <w:lang w:eastAsia="pl-PL"/>
        </w:rPr>
        <w:t xml:space="preserve"> ustawy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, </w:t>
      </w:r>
      <w:r w:rsidRPr="00B814F4">
        <w:rPr>
          <w:rFonts w:ascii="Times New Roman" w:eastAsia="Times New Roman" w:hAnsi="Times New Roman"/>
          <w:sz w:val="24"/>
          <w:szCs w:val="20"/>
          <w:lang w:eastAsia="pl-PL"/>
        </w:rPr>
        <w:t>wskaz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ani </w:t>
      </w:r>
      <w:r w:rsidRPr="00B814F4">
        <w:rPr>
          <w:rFonts w:ascii="Times New Roman" w:eastAsia="Times New Roman" w:hAnsi="Times New Roman"/>
          <w:sz w:val="24"/>
          <w:szCs w:val="20"/>
          <w:lang w:eastAsia="pl-PL"/>
        </w:rPr>
        <w:t xml:space="preserve">przez organ statutowy 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tych 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organizacji. Ponadto, przesądza ona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, że b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>iuro wojewódzkiej rady dialogu społecznego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, będące 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>komórką organizacyjną urzędu obsł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ugującego marszałka województwa, 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>w zakresie prac związanych z funkcjonowaniem WRDS wykonuje zadania zlecone przez prezydium WRDS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.</w:t>
      </w:r>
    </w:p>
    <w:p w:rsidR="00A346B6" w:rsidRDefault="0003262E" w:rsidP="00C41789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>Zmiana piętnasta projektowanego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art. 1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dodająca w 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art. 47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>ustawy ust. 7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, umożliwi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marszałk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owi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województwa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, na wniosek prezydium WRDS,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pokrywa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nie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koszt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ów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niezbę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dnych ekspertyz i opinii, kosztów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dojazdów na posiedzenia członków WRDS oraz koszt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ów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 związanych z podróżami służbowymi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członków WRDS wykonujących zadania zlecone przez prezydium WRDS, w ramach środków na funkcjonowanie biura wojewódzkiej rady dialogu społecznego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. W zakresie wysokości i warunków związanych z pokrywaniem kosztów dojazdów i podróży służbowych członków WRDS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projekt odsyła do przepisów 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>wydanych na podstawie art. 77</w:t>
      </w:r>
      <w:r w:rsidR="00A346B6" w:rsidRPr="00A346B6">
        <w:rPr>
          <w:rFonts w:ascii="Times New Roman" w:eastAsia="Times New Roman" w:hAnsi="Times New Roman"/>
          <w:sz w:val="24"/>
          <w:szCs w:val="20"/>
          <w:vertAlign w:val="superscript"/>
          <w:lang w:eastAsia="pl-PL"/>
        </w:rPr>
        <w:t>5</w:t>
      </w:r>
      <w:r w:rsidR="00A346B6" w:rsidRPr="00A346B6">
        <w:rPr>
          <w:rFonts w:ascii="Times New Roman" w:eastAsia="Times New Roman" w:hAnsi="Times New Roman"/>
          <w:sz w:val="24"/>
          <w:szCs w:val="20"/>
          <w:lang w:eastAsia="pl-PL"/>
        </w:rPr>
        <w:t xml:space="preserve"> § 2 ustawy z dnia 26 czerwca 1974 r. – Kodeks </w:t>
      </w:r>
      <w:r w:rsidR="00A346B6" w:rsidRPr="00AD6178">
        <w:rPr>
          <w:rFonts w:ascii="Times New Roman" w:eastAsia="Times New Roman" w:hAnsi="Times New Roman"/>
          <w:sz w:val="24"/>
          <w:szCs w:val="20"/>
          <w:lang w:eastAsia="pl-PL"/>
        </w:rPr>
        <w:t>pracy</w:t>
      </w:r>
      <w:r w:rsidRPr="00AD6178">
        <w:rPr>
          <w:rFonts w:ascii="Times New Roman" w:eastAsia="Times New Roman" w:hAnsi="Times New Roman"/>
          <w:sz w:val="24"/>
          <w:szCs w:val="20"/>
          <w:lang w:eastAsia="pl-PL"/>
        </w:rPr>
        <w:t xml:space="preserve"> (Dz. U. z 20</w:t>
      </w:r>
      <w:r w:rsidR="00AD6178" w:rsidRPr="00AD6178">
        <w:rPr>
          <w:rFonts w:ascii="Times New Roman" w:eastAsia="Times New Roman" w:hAnsi="Times New Roman"/>
          <w:sz w:val="24"/>
          <w:szCs w:val="20"/>
          <w:lang w:eastAsia="pl-PL"/>
        </w:rPr>
        <w:t>1</w:t>
      </w:r>
      <w:r w:rsidR="00114D7E">
        <w:rPr>
          <w:rFonts w:ascii="Times New Roman" w:eastAsia="Times New Roman" w:hAnsi="Times New Roman"/>
          <w:sz w:val="24"/>
          <w:szCs w:val="20"/>
          <w:lang w:eastAsia="pl-PL"/>
        </w:rPr>
        <w:t>8</w:t>
      </w:r>
      <w:r w:rsidR="00AD6178" w:rsidRPr="00AD6178">
        <w:rPr>
          <w:rFonts w:ascii="Times New Roman" w:eastAsia="Times New Roman" w:hAnsi="Times New Roman"/>
          <w:sz w:val="24"/>
          <w:szCs w:val="20"/>
          <w:lang w:eastAsia="pl-PL"/>
        </w:rPr>
        <w:t xml:space="preserve"> r. </w:t>
      </w:r>
      <w:r w:rsidR="00AD6178">
        <w:rPr>
          <w:rFonts w:ascii="Times New Roman" w:eastAsia="Times New Roman" w:hAnsi="Times New Roman"/>
          <w:sz w:val="24"/>
          <w:szCs w:val="20"/>
          <w:lang w:eastAsia="pl-PL"/>
        </w:rPr>
        <w:t>poz. </w:t>
      </w:r>
      <w:r w:rsidR="00AD6178" w:rsidRPr="00AD6178">
        <w:rPr>
          <w:rFonts w:ascii="Times New Roman" w:eastAsia="Times New Roman" w:hAnsi="Times New Roman"/>
          <w:sz w:val="24"/>
          <w:szCs w:val="20"/>
          <w:lang w:eastAsia="pl-PL"/>
        </w:rPr>
        <w:t>1</w:t>
      </w:r>
      <w:r w:rsidR="00114D7E">
        <w:rPr>
          <w:rFonts w:ascii="Times New Roman" w:eastAsia="Times New Roman" w:hAnsi="Times New Roman"/>
          <w:sz w:val="24"/>
          <w:szCs w:val="20"/>
          <w:lang w:eastAsia="pl-PL"/>
        </w:rPr>
        <w:t>08</w:t>
      </w:r>
      <w:r w:rsidR="00AD6178" w:rsidRPr="00AD6178">
        <w:rPr>
          <w:rFonts w:ascii="Times New Roman" w:eastAsia="Times New Roman" w:hAnsi="Times New Roman"/>
          <w:sz w:val="24"/>
          <w:szCs w:val="20"/>
          <w:lang w:eastAsia="pl-PL"/>
        </w:rPr>
        <w:t>)</w:t>
      </w:r>
      <w:r w:rsidR="00A346B6" w:rsidRPr="00AD6178">
        <w:rPr>
          <w:rFonts w:ascii="Times New Roman" w:eastAsia="Times New Roman" w:hAnsi="Times New Roman"/>
          <w:sz w:val="24"/>
          <w:szCs w:val="20"/>
          <w:lang w:eastAsia="pl-PL"/>
        </w:rPr>
        <w:t>.</w:t>
      </w:r>
    </w:p>
    <w:p w:rsidR="00E24C07" w:rsidRDefault="00E61F08" w:rsidP="00E24C07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/>
          <w:sz w:val="24"/>
          <w:szCs w:val="20"/>
          <w:lang w:eastAsia="pl-PL"/>
        </w:rPr>
        <w:t>W projekcie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ustawy określono </w:t>
      </w:r>
      <w:r w:rsidR="00CC3B23" w:rsidRPr="00CC3B23">
        <w:rPr>
          <w:rFonts w:ascii="Times New Roman" w:eastAsia="Times New Roman" w:hAnsi="Times New Roman"/>
          <w:sz w:val="24"/>
          <w:szCs w:val="20"/>
          <w:lang w:eastAsia="pl-PL"/>
        </w:rPr>
        <w:t xml:space="preserve">również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przesłanki </w:t>
      </w:r>
      <w:r w:rsidR="00CC3B23" w:rsidRPr="00CC3B23">
        <w:rPr>
          <w:rFonts w:ascii="Times New Roman" w:eastAsia="Times New Roman" w:hAnsi="Times New Roman"/>
          <w:sz w:val="24"/>
          <w:szCs w:val="20"/>
          <w:lang w:eastAsia="pl-PL"/>
        </w:rPr>
        <w:t>podejmowania decyzji na posiedzeniach WRDS oraz w drodze głosowania korespondencyjnego. Kwestie te nie zostały w obowiązującej ustawie ureg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 xml:space="preserve">ulowane w sposób jednoznaczny i </w:t>
      </w:r>
      <w:r w:rsidR="00CC3B23" w:rsidRPr="00CC3B23">
        <w:rPr>
          <w:rFonts w:ascii="Times New Roman" w:eastAsia="Times New Roman" w:hAnsi="Times New Roman"/>
          <w:sz w:val="24"/>
          <w:szCs w:val="20"/>
          <w:lang w:eastAsia="pl-PL"/>
        </w:rPr>
        <w:t>szczegółowy.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Zmiana szesnasta projektowanego </w:t>
      </w:r>
      <w:r w:rsidR="00A346B6">
        <w:rPr>
          <w:rFonts w:ascii="Times New Roman" w:eastAsia="Times New Roman" w:hAnsi="Times New Roman"/>
          <w:sz w:val="24"/>
          <w:szCs w:val="20"/>
          <w:lang w:eastAsia="pl-PL"/>
        </w:rPr>
        <w:t>art. 1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>, dotycząca art. 50 ustawy, polega na wskazaniu, że decyzje WRDS podejmowane są w drodze uchwały. W dodaw</w:t>
      </w:r>
      <w:r w:rsidR="00A65A82">
        <w:rPr>
          <w:rFonts w:ascii="Times New Roman" w:eastAsia="Times New Roman" w:hAnsi="Times New Roman"/>
          <w:sz w:val="24"/>
          <w:szCs w:val="20"/>
          <w:lang w:eastAsia="pl-PL"/>
        </w:rPr>
        <w:t>anych do art. 50 ustawy ust. 1a–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1f </w:t>
      </w:r>
      <w:r w:rsidR="00A65A82">
        <w:rPr>
          <w:rFonts w:ascii="Times New Roman" w:eastAsia="Times New Roman" w:hAnsi="Times New Roman"/>
          <w:sz w:val="24"/>
          <w:szCs w:val="20"/>
          <w:lang w:eastAsia="pl-PL"/>
        </w:rPr>
        <w:t xml:space="preserve">uregulowano 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>w sposób szczegółowy procedurę głosowania przy podejmowaniu uchwał przez WRDS. Decyzja na posiedzeniu</w:t>
      </w:r>
      <w:r w:rsidR="00A65A82">
        <w:rPr>
          <w:rFonts w:ascii="Times New Roman" w:eastAsia="Times New Roman" w:hAnsi="Times New Roman"/>
          <w:sz w:val="24"/>
          <w:szCs w:val="20"/>
          <w:lang w:eastAsia="pl-PL"/>
        </w:rPr>
        <w:t xml:space="preserve"> plenarnym WRDS będzie mogła zostać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podjęta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pod warunkiem obecności określonej w ustawie liczby przedstawicieli organizacji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>, o których mowa w art. 23 ust. 1 i 24 ust. 1</w:t>
      </w:r>
      <w:r w:rsidR="00A65A82">
        <w:rPr>
          <w:rFonts w:ascii="Times New Roman" w:eastAsia="Times New Roman" w:hAnsi="Times New Roman"/>
          <w:sz w:val="24"/>
          <w:szCs w:val="20"/>
          <w:lang w:eastAsia="pl-PL"/>
        </w:rPr>
        <w:t xml:space="preserve"> ustawy</w:t>
      </w:r>
      <w:r w:rsidR="00C41789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oraz strony rządowej i samorządowej. 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Przyjęcie 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lastRenderedPageBreak/>
        <w:t>uchwały WRDS wymaga</w:t>
      </w:r>
      <w:r w:rsidR="00E24C07">
        <w:rPr>
          <w:rFonts w:ascii="Times New Roman" w:eastAsia="Times New Roman" w:hAnsi="Times New Roman"/>
          <w:sz w:val="24"/>
          <w:szCs w:val="20"/>
          <w:lang w:eastAsia="pl-PL"/>
        </w:rPr>
        <w:t>ć</w:t>
      </w:r>
      <w:r w:rsidR="00A65A82">
        <w:rPr>
          <w:rFonts w:ascii="Times New Roman" w:eastAsia="Times New Roman" w:hAnsi="Times New Roman"/>
          <w:sz w:val="24"/>
          <w:szCs w:val="20"/>
          <w:lang w:eastAsia="pl-PL"/>
        </w:rPr>
        <w:t xml:space="preserve"> będzie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zgody każdej ze stron. Stanowiska strony pra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>cowników i 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>strony pracodawców będą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przyjmowane zwykłą większością głosów, przy czym wymagane 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>będzie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uczestniczenie w głosowaniu co najmniej 2/3 członków WRDS reprezentujących daną stronę. Stanowiska strony samorządowej 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>i strony rządowej przyjmowane będą</w:t>
      </w:r>
      <w:r w:rsidR="00E24C07" w:rsidRPr="00E24C07">
        <w:rPr>
          <w:rFonts w:ascii="Times New Roman" w:eastAsia="Times New Roman" w:hAnsi="Times New Roman"/>
          <w:sz w:val="24"/>
          <w:szCs w:val="20"/>
          <w:lang w:eastAsia="pl-PL"/>
        </w:rPr>
        <w:t xml:space="preserve"> jednomyślnie przez obecnych na posiedzeniu członków strony samorządowej i strony rządowej WRDS.</w:t>
      </w:r>
      <w:r w:rsid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 Projekt określa również szczegółowe wymagania w zakresie podejmowania decyzji WRDS podczas głosowania korespondencyjnego. </w:t>
      </w:r>
    </w:p>
    <w:p w:rsidR="00C1442E" w:rsidRPr="00E24C07" w:rsidRDefault="00C1442E" w:rsidP="00E24C07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>Opinie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dotyczące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projektów strategii rozwoju województwa i programów w zakresie objętym zadaniami związków zawodowych i organizacji 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>pracodawców oraz sprawozdania z 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ich </w:t>
      </w:r>
      <w:r w:rsidR="00666A68">
        <w:rPr>
          <w:rFonts w:ascii="Times New Roman" w:eastAsia="Times New Roman" w:hAnsi="Times New Roman"/>
          <w:sz w:val="24"/>
          <w:szCs w:val="20"/>
          <w:lang w:eastAsia="pl-PL"/>
        </w:rPr>
        <w:t>realizacji, przedstawiane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 stronie pracowników i stronie pracodawców WRDS przez marszałka województwa,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będą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>wyrażane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>na posiedzeniu plenarnym WRDS,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>odpowiednio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>,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 na zasadach </w:t>
      </w:r>
      <w:r w:rsidR="00F95432">
        <w:rPr>
          <w:rFonts w:ascii="Times New Roman" w:eastAsia="Times New Roman" w:hAnsi="Times New Roman"/>
          <w:sz w:val="24"/>
          <w:szCs w:val="20"/>
          <w:lang w:eastAsia="pl-PL"/>
        </w:rPr>
        <w:t xml:space="preserve">wskazanych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 xml:space="preserve">w </w:t>
      </w:r>
      <w:r>
        <w:rPr>
          <w:rFonts w:ascii="Times New Roman" w:eastAsia="Times New Roman" w:hAnsi="Times New Roman"/>
          <w:sz w:val="24"/>
          <w:szCs w:val="20"/>
          <w:lang w:eastAsia="pl-PL"/>
        </w:rPr>
        <w:t xml:space="preserve">dodawanych do art. 50 ustawy </w:t>
      </w:r>
      <w:r w:rsidRPr="00C1442E">
        <w:rPr>
          <w:rFonts w:ascii="Times New Roman" w:eastAsia="Times New Roman" w:hAnsi="Times New Roman"/>
          <w:sz w:val="24"/>
          <w:szCs w:val="20"/>
          <w:lang w:eastAsia="pl-PL"/>
        </w:rPr>
        <w:t>ust. 1a i ust. 1b.</w:t>
      </w:r>
    </w:p>
    <w:p w:rsidR="00EA1F97" w:rsidRDefault="009364E3" w:rsidP="00A01A22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Art. 88 ustawy określa maksymaln</w:t>
      </w:r>
      <w:r w:rsidR="008B55CB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limit wydatków będących skutkiem</w:t>
      </w:r>
      <w:r w:rsidR="008B55CB">
        <w:rPr>
          <w:rFonts w:ascii="Times New Roman" w:hAnsi="Times New Roman" w:cs="Times New Roman"/>
          <w:color w:val="000000"/>
          <w:sz w:val="24"/>
          <w:szCs w:val="24"/>
        </w:rPr>
        <w:t xml:space="preserve"> finansowym ustawy </w:t>
      </w:r>
      <w:r w:rsidR="002562EE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8B55CB">
        <w:rPr>
          <w:rFonts w:ascii="Times New Roman" w:hAnsi="Times New Roman" w:cs="Times New Roman"/>
          <w:color w:val="000000"/>
          <w:sz w:val="24"/>
          <w:szCs w:val="24"/>
        </w:rPr>
        <w:t>lat</w:t>
      </w:r>
      <w:r w:rsidR="002562EE">
        <w:rPr>
          <w:rFonts w:ascii="Times New Roman" w:hAnsi="Times New Roman" w:cs="Times New Roman"/>
          <w:color w:val="000000"/>
          <w:sz w:val="24"/>
          <w:szCs w:val="24"/>
        </w:rPr>
        <w:t>ach</w:t>
      </w:r>
      <w:r w:rsidR="008B55CB">
        <w:rPr>
          <w:rFonts w:ascii="Times New Roman" w:hAnsi="Times New Roman" w:cs="Times New Roman"/>
          <w:color w:val="000000"/>
          <w:sz w:val="24"/>
          <w:szCs w:val="24"/>
        </w:rPr>
        <w:t xml:space="preserve"> 2016</w:t>
      </w:r>
      <w:r>
        <w:rPr>
          <w:rFonts w:ascii="Times New Roman" w:hAnsi="Times New Roman" w:cs="Times New Roman"/>
          <w:color w:val="000000"/>
          <w:sz w:val="24"/>
          <w:szCs w:val="24"/>
        </w:rPr>
        <w:t>–2025, określony zgodnie z art. 50 ust. 1a</w:t>
      </w:r>
      <w:r w:rsidR="00666A68">
        <w:rPr>
          <w:rFonts w:ascii="Times New Roman" w:hAnsi="Times New Roman" w:cs="Times New Roman"/>
          <w:color w:val="000000"/>
          <w:sz w:val="24"/>
          <w:szCs w:val="24"/>
        </w:rPr>
        <w:t xml:space="preserve"> ustawy z dnia 27 sierpnia 2009 </w:t>
      </w:r>
      <w:r w:rsidR="00E71ABB">
        <w:rPr>
          <w:rFonts w:ascii="Times New Roman" w:hAnsi="Times New Roman" w:cs="Times New Roman"/>
          <w:color w:val="000000"/>
          <w:sz w:val="24"/>
          <w:szCs w:val="24"/>
        </w:rPr>
        <w:t>r. o finansach publicznych (</w:t>
      </w:r>
      <w:r>
        <w:rPr>
          <w:rFonts w:ascii="Times New Roman" w:hAnsi="Times New Roman" w:cs="Times New Roman"/>
          <w:color w:val="000000"/>
          <w:sz w:val="24"/>
          <w:szCs w:val="24"/>
        </w:rPr>
        <w:t>Dz. U. z 201</w:t>
      </w:r>
      <w:r w:rsidR="00114D7E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114D7E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14D7E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C1442E">
        <w:rPr>
          <w:rFonts w:ascii="Times New Roman" w:hAnsi="Times New Roman" w:cs="Times New Roman"/>
          <w:color w:val="000000"/>
          <w:sz w:val="24"/>
          <w:szCs w:val="24"/>
        </w:rPr>
        <w:t>, z późn. zm.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="00B3149B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B3149B" w:rsidRPr="00B3149B">
        <w:rPr>
          <w:rFonts w:ascii="Times New Roman" w:hAnsi="Times New Roman" w:cs="Times New Roman"/>
          <w:color w:val="000000"/>
          <w:sz w:val="24"/>
          <w:szCs w:val="24"/>
        </w:rPr>
        <w:t>worzenie oraz zapewnienie</w:t>
      </w:r>
      <w:r w:rsidR="00B314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149B" w:rsidRPr="00B3149B">
        <w:rPr>
          <w:rFonts w:ascii="Times New Roman" w:hAnsi="Times New Roman" w:cs="Times New Roman"/>
          <w:color w:val="000000"/>
          <w:sz w:val="24"/>
          <w:szCs w:val="24"/>
        </w:rPr>
        <w:t>funkcjonowania WRDS jest zadaniem z zakresu</w:t>
      </w:r>
      <w:r w:rsidR="00B314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149B" w:rsidRPr="00B3149B">
        <w:rPr>
          <w:rFonts w:ascii="Times New Roman" w:hAnsi="Times New Roman" w:cs="Times New Roman"/>
          <w:color w:val="000000"/>
          <w:sz w:val="24"/>
          <w:szCs w:val="24"/>
        </w:rPr>
        <w:t>administracji rządowej, zleconym marszałkowi województwa, finansowanym w drodze dotacji</w:t>
      </w:r>
      <w:r w:rsidR="00B314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149B" w:rsidRPr="00B3149B">
        <w:rPr>
          <w:rFonts w:ascii="Times New Roman" w:hAnsi="Times New Roman" w:cs="Times New Roman"/>
          <w:color w:val="000000"/>
          <w:sz w:val="24"/>
          <w:szCs w:val="24"/>
        </w:rPr>
        <w:t>celowej</w:t>
      </w:r>
      <w:r w:rsidR="005B258B">
        <w:rPr>
          <w:rFonts w:ascii="Times New Roman" w:hAnsi="Times New Roman" w:cs="Times New Roman"/>
          <w:color w:val="000000"/>
          <w:sz w:val="24"/>
          <w:szCs w:val="24"/>
        </w:rPr>
        <w:t xml:space="preserve"> (art. 41 ust. 4 ustawy)</w:t>
      </w:r>
      <w:r w:rsidR="00B3149B" w:rsidRPr="00B3149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D6C85">
        <w:rPr>
          <w:rFonts w:ascii="Times New Roman" w:hAnsi="Times New Roman" w:cs="Times New Roman"/>
          <w:color w:val="000000"/>
          <w:sz w:val="24"/>
          <w:szCs w:val="24"/>
        </w:rPr>
        <w:t xml:space="preserve"> W celu zapewnienia odpowiedniego </w:t>
      </w:r>
      <w:r w:rsidR="009D6C85" w:rsidRPr="009D6C85">
        <w:rPr>
          <w:rFonts w:ascii="Times New Roman" w:hAnsi="Times New Roman" w:cs="Times New Roman"/>
          <w:color w:val="000000"/>
          <w:sz w:val="24"/>
          <w:szCs w:val="24"/>
        </w:rPr>
        <w:t>poziom</w:t>
      </w:r>
      <w:r w:rsidR="009D6C85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r w:rsidR="009D6C85" w:rsidRPr="009D6C85">
        <w:rPr>
          <w:rFonts w:ascii="Times New Roman" w:hAnsi="Times New Roman" w:cs="Times New Roman"/>
          <w:color w:val="000000"/>
          <w:sz w:val="24"/>
          <w:szCs w:val="24"/>
        </w:rPr>
        <w:t xml:space="preserve">finansowania </w:t>
      </w:r>
      <w:r w:rsidR="00FE0D82">
        <w:rPr>
          <w:rFonts w:ascii="Times New Roman" w:hAnsi="Times New Roman" w:cs="Times New Roman"/>
          <w:color w:val="000000"/>
          <w:sz w:val="24"/>
          <w:szCs w:val="24"/>
        </w:rPr>
        <w:t xml:space="preserve">tego </w:t>
      </w:r>
      <w:r w:rsidR="009D6C85" w:rsidRPr="009D6C85">
        <w:rPr>
          <w:rFonts w:ascii="Times New Roman" w:hAnsi="Times New Roman" w:cs="Times New Roman"/>
          <w:color w:val="000000"/>
          <w:sz w:val="24"/>
          <w:szCs w:val="24"/>
        </w:rPr>
        <w:t>zadania</w:t>
      </w:r>
      <w:r w:rsidR="009D6C85">
        <w:rPr>
          <w:rFonts w:ascii="Times New Roman" w:hAnsi="Times New Roman" w:cs="Times New Roman"/>
          <w:color w:val="000000"/>
          <w:sz w:val="24"/>
          <w:szCs w:val="24"/>
        </w:rPr>
        <w:t>, m</w:t>
      </w:r>
      <w:r w:rsidR="00C94E41" w:rsidRPr="00C94E41">
        <w:rPr>
          <w:rFonts w:ascii="Times New Roman" w:hAnsi="Times New Roman" w:cs="Times New Roman"/>
          <w:color w:val="000000"/>
          <w:sz w:val="24"/>
          <w:szCs w:val="24"/>
        </w:rPr>
        <w:t>aksymalny limit wydatków będących skutkiem finansowym ustawy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 xml:space="preserve"> w części </w:t>
      </w:r>
      <w:r w:rsidR="00AF0856">
        <w:rPr>
          <w:rFonts w:ascii="Times New Roman" w:hAnsi="Times New Roman" w:cs="Times New Roman"/>
          <w:color w:val="000000"/>
          <w:sz w:val="24"/>
          <w:szCs w:val="24"/>
        </w:rPr>
        <w:t xml:space="preserve">budżetowej </w:t>
      </w:r>
      <w:r w:rsidR="00C94E41" w:rsidRPr="00C94E41">
        <w:rPr>
          <w:rFonts w:ascii="Times New Roman" w:hAnsi="Times New Roman" w:cs="Times New Roman"/>
          <w:color w:val="000000"/>
          <w:sz w:val="24"/>
          <w:szCs w:val="24"/>
        </w:rPr>
        <w:t xml:space="preserve">85 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94E41" w:rsidRPr="00C94E41">
        <w:rPr>
          <w:rFonts w:ascii="Times New Roman" w:hAnsi="Times New Roman" w:cs="Times New Roman"/>
          <w:color w:val="000000"/>
          <w:sz w:val="24"/>
          <w:szCs w:val="24"/>
        </w:rPr>
        <w:t xml:space="preserve"> Wojewodowie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 w:rsidR="00555908">
        <w:rPr>
          <w:rFonts w:ascii="Times New Roman" w:hAnsi="Times New Roman" w:cs="Times New Roman"/>
          <w:color w:val="000000"/>
          <w:sz w:val="24"/>
          <w:szCs w:val="24"/>
        </w:rPr>
        <w:t xml:space="preserve">roku 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>2018 został zwiększony</w:t>
      </w:r>
      <w:r w:rsidR="00833087">
        <w:rPr>
          <w:rFonts w:ascii="Times New Roman" w:hAnsi="Times New Roman" w:cs="Times New Roman"/>
          <w:color w:val="000000"/>
          <w:sz w:val="24"/>
          <w:szCs w:val="24"/>
        </w:rPr>
        <w:t xml:space="preserve"> z kwoty 770,83 tys. zł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 xml:space="preserve"> do kwoty 3 200,00 tys. zł</w:t>
      </w:r>
      <w:r w:rsidR="0083308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94E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5908">
        <w:rPr>
          <w:rFonts w:ascii="Times New Roman" w:hAnsi="Times New Roman" w:cs="Times New Roman"/>
          <w:color w:val="000000"/>
          <w:sz w:val="24"/>
          <w:szCs w:val="24"/>
        </w:rPr>
        <w:t>na podstawie</w:t>
      </w:r>
      <w:r w:rsidR="00833087">
        <w:rPr>
          <w:rFonts w:ascii="Times New Roman" w:hAnsi="Times New Roman" w:cs="Times New Roman"/>
          <w:color w:val="000000"/>
          <w:sz w:val="24"/>
          <w:szCs w:val="24"/>
        </w:rPr>
        <w:t xml:space="preserve"> nowelizacji ustawy dokonanej </w:t>
      </w:r>
      <w:r w:rsidR="00555908">
        <w:rPr>
          <w:rFonts w:ascii="Times New Roman" w:hAnsi="Times New Roman" w:cs="Times New Roman"/>
          <w:color w:val="000000"/>
          <w:sz w:val="24"/>
          <w:szCs w:val="24"/>
        </w:rPr>
        <w:t xml:space="preserve">art. 35 ustawy </w:t>
      </w:r>
      <w:r w:rsidR="00555908" w:rsidRPr="00555908">
        <w:rPr>
          <w:rFonts w:ascii="Times New Roman" w:hAnsi="Times New Roman" w:cs="Times New Roman"/>
          <w:color w:val="000000"/>
          <w:sz w:val="24"/>
          <w:szCs w:val="24"/>
        </w:rPr>
        <w:t>z dnia 8 grudnia 2017 r.</w:t>
      </w:r>
      <w:r w:rsidR="005559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069D">
        <w:rPr>
          <w:rFonts w:ascii="Times New Roman" w:hAnsi="Times New Roman" w:cs="Times New Roman"/>
          <w:bCs/>
          <w:color w:val="000000"/>
          <w:sz w:val="24"/>
          <w:szCs w:val="24"/>
        </w:rPr>
        <w:t>o </w:t>
      </w:r>
      <w:r w:rsidR="00555908" w:rsidRPr="00FE0D82">
        <w:rPr>
          <w:rFonts w:ascii="Times New Roman" w:hAnsi="Times New Roman" w:cs="Times New Roman"/>
          <w:bCs/>
          <w:color w:val="000000"/>
          <w:sz w:val="24"/>
          <w:szCs w:val="24"/>
        </w:rPr>
        <w:t>szczególnych rozwiązaniach służących realizacji ustawy budżetowej na rok 2018</w:t>
      </w:r>
      <w:r w:rsidR="005559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(Dz. U. poz. 2371)</w:t>
      </w:r>
      <w:r w:rsidR="00555908" w:rsidRPr="00FE0D82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5559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55908">
        <w:rPr>
          <w:rFonts w:ascii="Times New Roman" w:hAnsi="Times New Roman" w:cs="Times New Roman"/>
          <w:color w:val="000000"/>
          <w:sz w:val="24"/>
          <w:szCs w:val="24"/>
        </w:rPr>
        <w:t xml:space="preserve">która weszła w życie z dniem 1 stycznia 2018 r. </w:t>
      </w:r>
      <w:r>
        <w:rPr>
          <w:rFonts w:ascii="Times New Roman" w:hAnsi="Times New Roman" w:cs="Times New Roman"/>
          <w:color w:val="000000"/>
          <w:sz w:val="24"/>
          <w:szCs w:val="24"/>
        </w:rPr>
        <w:t>W związku z</w:t>
      </w:r>
      <w:r w:rsidR="00833087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zwiększeniem kwoty</w:t>
      </w:r>
      <w:r w:rsidR="008B55CB">
        <w:rPr>
          <w:rFonts w:ascii="Times New Roman" w:hAnsi="Times New Roman" w:cs="Times New Roman"/>
          <w:color w:val="000000"/>
          <w:sz w:val="24"/>
          <w:szCs w:val="24"/>
        </w:rPr>
        <w:t xml:space="preserve"> przeznaczonej </w:t>
      </w:r>
      <w:r>
        <w:rPr>
          <w:rFonts w:ascii="Times New Roman" w:hAnsi="Times New Roman" w:cs="Times New Roman"/>
          <w:color w:val="000000"/>
          <w:sz w:val="24"/>
          <w:szCs w:val="24"/>
        </w:rPr>
        <w:t>na finansowanie WRDS, zasad</w:t>
      </w:r>
      <w:r w:rsidR="00C1442E">
        <w:rPr>
          <w:rFonts w:ascii="Times New Roman" w:hAnsi="Times New Roman" w:cs="Times New Roman"/>
          <w:color w:val="000000"/>
          <w:sz w:val="24"/>
          <w:szCs w:val="24"/>
        </w:rPr>
        <w:t>na jest</w:t>
      </w:r>
      <w:r w:rsidR="00FE0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zmiana</w:t>
      </w:r>
      <w:r w:rsidR="00C144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>przepisu</w:t>
      </w:r>
      <w:r w:rsidR="007C0160">
        <w:rPr>
          <w:rFonts w:ascii="Times New Roman" w:hAnsi="Times New Roman" w:cs="Times New Roman"/>
          <w:color w:val="000000"/>
          <w:sz w:val="24"/>
          <w:szCs w:val="24"/>
        </w:rPr>
        <w:t xml:space="preserve"> art. 88</w:t>
      </w:r>
      <w:r w:rsidR="00833087">
        <w:rPr>
          <w:rFonts w:ascii="Times New Roman" w:hAnsi="Times New Roman" w:cs="Times New Roman"/>
          <w:color w:val="000000"/>
          <w:sz w:val="24"/>
          <w:szCs w:val="24"/>
        </w:rPr>
        <w:t xml:space="preserve"> ust. 1 pkt 2</w:t>
      </w:r>
      <w:r w:rsidR="00FE0D82">
        <w:rPr>
          <w:rFonts w:ascii="Times New Roman" w:hAnsi="Times New Roman" w:cs="Times New Roman"/>
          <w:color w:val="000000"/>
          <w:sz w:val="24"/>
          <w:szCs w:val="24"/>
        </w:rPr>
        <w:t xml:space="preserve"> ustawy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polegająca na zwiększeniu </w:t>
      </w:r>
      <w:r w:rsidR="009D6C85">
        <w:rPr>
          <w:rFonts w:ascii="Times New Roman" w:hAnsi="Times New Roman" w:cs="Times New Roman"/>
          <w:color w:val="000000"/>
          <w:sz w:val="24"/>
          <w:szCs w:val="24"/>
        </w:rPr>
        <w:t xml:space="preserve">maksymalnego </w:t>
      </w:r>
      <w:r>
        <w:rPr>
          <w:rFonts w:ascii="Times New Roman" w:hAnsi="Times New Roman" w:cs="Times New Roman"/>
          <w:color w:val="000000"/>
          <w:sz w:val="24"/>
          <w:szCs w:val="24"/>
        </w:rPr>
        <w:t>li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>mitów wydatków</w:t>
      </w:r>
      <w:r w:rsidR="009D6C85">
        <w:rPr>
          <w:rFonts w:ascii="Times New Roman" w:hAnsi="Times New Roman" w:cs="Times New Roman"/>
          <w:color w:val="000000"/>
          <w:sz w:val="24"/>
          <w:szCs w:val="24"/>
        </w:rPr>
        <w:t xml:space="preserve"> również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4D8C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>lata</w:t>
      </w:r>
      <w:r w:rsidR="00CA4D8C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0160">
        <w:rPr>
          <w:rFonts w:ascii="Times New Roman" w:hAnsi="Times New Roman" w:cs="Times New Roman"/>
          <w:color w:val="000000"/>
          <w:sz w:val="24"/>
          <w:szCs w:val="24"/>
        </w:rPr>
        <w:t xml:space="preserve">2019–2025 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 xml:space="preserve">(zmiana siedemnasta w projektowanym art. 1).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Kwoty te będą sukcesywnie wzrastać o prognozowany wskaźnik inflacji </w:t>
      </w:r>
      <w:r w:rsidR="00E71ABB">
        <w:rPr>
          <w:rFonts w:ascii="Times New Roman" w:hAnsi="Times New Roman" w:cs="Times New Roman"/>
          <w:color w:val="000000"/>
          <w:sz w:val="24"/>
          <w:szCs w:val="24"/>
        </w:rPr>
        <w:t>(w 2019</w:t>
      </w:r>
      <w:r w:rsidR="00F954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r. – 2,3%, w latach 2020-2015 – 2,5%).</w:t>
      </w:r>
      <w:r w:rsidR="007137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44DD" w:rsidRDefault="00F95432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A</w:t>
      </w:r>
      <w:r w:rsidR="00C1442E">
        <w:rPr>
          <w:rFonts w:ascii="Times New Roman" w:eastAsia="Times New Roman" w:hAnsi="Times New Roman"/>
          <w:sz w:val="24"/>
          <w:lang w:eastAsia="pl-PL"/>
        </w:rPr>
        <w:t xml:space="preserve">rt. 2 </w:t>
      </w:r>
      <w:r>
        <w:rPr>
          <w:rFonts w:ascii="Times New Roman" w:eastAsia="Times New Roman" w:hAnsi="Times New Roman"/>
          <w:sz w:val="24"/>
          <w:lang w:eastAsia="pl-PL"/>
        </w:rPr>
        <w:t xml:space="preserve">projektu ustawy </w:t>
      </w:r>
      <w:r w:rsidR="004844DD" w:rsidRPr="00A1644B">
        <w:rPr>
          <w:rFonts w:ascii="Times New Roman" w:eastAsia="Times New Roman" w:hAnsi="Times New Roman"/>
          <w:sz w:val="24"/>
          <w:lang w:eastAsia="pl-PL"/>
        </w:rPr>
        <w:t xml:space="preserve">zakłada, że w terminie 24 miesięcy od dnia wejścia w życie ustawy Rada Dialogu Społecznego </w:t>
      </w:r>
      <w:r w:rsidR="00C1442E">
        <w:rPr>
          <w:rFonts w:ascii="Times New Roman" w:eastAsia="Times New Roman" w:hAnsi="Times New Roman"/>
          <w:sz w:val="24"/>
          <w:lang w:eastAsia="pl-PL"/>
        </w:rPr>
        <w:t xml:space="preserve">ponownie </w:t>
      </w:r>
      <w:r w:rsidR="004844DD" w:rsidRPr="00A1644B">
        <w:rPr>
          <w:rFonts w:ascii="Times New Roman" w:eastAsia="Times New Roman" w:hAnsi="Times New Roman"/>
          <w:sz w:val="24"/>
          <w:lang w:eastAsia="pl-PL"/>
        </w:rPr>
        <w:t xml:space="preserve">dokona oceny funkcjonowania przepisów ustawy </w:t>
      </w:r>
      <w:r w:rsidR="00C1442E" w:rsidRPr="00C1442E">
        <w:rPr>
          <w:rFonts w:ascii="Times New Roman" w:eastAsia="Times New Roman" w:hAnsi="Times New Roman"/>
          <w:sz w:val="24"/>
          <w:lang w:eastAsia="pl-PL"/>
        </w:rPr>
        <w:t>z dnia 24 lipca 2015 r.</w:t>
      </w:r>
      <w:r w:rsidR="00C1442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C1442E" w:rsidRPr="00C1442E">
        <w:rPr>
          <w:rFonts w:ascii="Times New Roman" w:eastAsia="Times New Roman" w:hAnsi="Times New Roman"/>
          <w:sz w:val="24"/>
          <w:lang w:eastAsia="pl-PL"/>
        </w:rPr>
        <w:t xml:space="preserve">o Radzie Dialogu Społecznego i innych instytucjach dialogu społecznego </w:t>
      </w:r>
      <w:r w:rsidR="004844DD" w:rsidRPr="00A1644B">
        <w:rPr>
          <w:rFonts w:ascii="Times New Roman" w:eastAsia="Times New Roman" w:hAnsi="Times New Roman"/>
          <w:sz w:val="24"/>
          <w:lang w:eastAsia="pl-PL"/>
        </w:rPr>
        <w:t>oraz przedstawi Prezydentowi Rzeczypospolit</w:t>
      </w:r>
      <w:r w:rsidR="00E71ABB">
        <w:rPr>
          <w:rFonts w:ascii="Times New Roman" w:eastAsia="Times New Roman" w:hAnsi="Times New Roman"/>
          <w:sz w:val="24"/>
          <w:lang w:eastAsia="pl-PL"/>
        </w:rPr>
        <w:t>ej Polskiej rekomendacje zmian</w:t>
      </w:r>
      <w:r w:rsidR="00A0069D">
        <w:rPr>
          <w:rFonts w:ascii="Times New Roman" w:eastAsia="Times New Roman" w:hAnsi="Times New Roman"/>
          <w:sz w:val="24"/>
          <w:lang w:eastAsia="pl-PL"/>
        </w:rPr>
        <w:t xml:space="preserve"> w </w:t>
      </w:r>
      <w:r w:rsidR="00DE248E">
        <w:rPr>
          <w:rFonts w:ascii="Times New Roman" w:eastAsia="Times New Roman" w:hAnsi="Times New Roman"/>
          <w:sz w:val="24"/>
          <w:lang w:eastAsia="pl-PL"/>
        </w:rPr>
        <w:t>tym zakresie</w:t>
      </w:r>
      <w:r w:rsidR="00E71ABB">
        <w:rPr>
          <w:rFonts w:ascii="Times New Roman" w:eastAsia="Times New Roman" w:hAnsi="Times New Roman"/>
          <w:sz w:val="24"/>
          <w:lang w:eastAsia="pl-PL"/>
        </w:rPr>
        <w:t>.</w:t>
      </w:r>
      <w:r w:rsidR="00DE248E">
        <w:rPr>
          <w:rFonts w:ascii="Times New Roman" w:eastAsia="Times New Roman" w:hAnsi="Times New Roman"/>
          <w:sz w:val="24"/>
          <w:lang w:eastAsia="pl-PL"/>
        </w:rPr>
        <w:t xml:space="preserve"> </w:t>
      </w:r>
    </w:p>
    <w:p w:rsidR="00DE248E" w:rsidRDefault="00DE248E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lastRenderedPageBreak/>
        <w:t>Zgodnie z przepisem przejściowym, zawartym w art. 3 projektu, d</w:t>
      </w:r>
      <w:r w:rsidRPr="00DE248E">
        <w:rPr>
          <w:rFonts w:ascii="Times New Roman" w:eastAsia="Times New Roman" w:hAnsi="Times New Roman"/>
          <w:sz w:val="24"/>
          <w:lang w:eastAsia="pl-PL"/>
        </w:rPr>
        <w:t xml:space="preserve">o spraw wszczętych i niezakończonych przed dniem wejścia w życie ustawy </w:t>
      </w:r>
      <w:r w:rsidR="00F95432">
        <w:rPr>
          <w:rFonts w:ascii="Times New Roman" w:eastAsia="Times New Roman" w:hAnsi="Times New Roman"/>
          <w:sz w:val="24"/>
          <w:lang w:eastAsia="pl-PL"/>
        </w:rPr>
        <w:t>stosowane będą</w:t>
      </w:r>
      <w:r>
        <w:rPr>
          <w:rFonts w:ascii="Times New Roman" w:eastAsia="Times New Roman" w:hAnsi="Times New Roman"/>
          <w:sz w:val="24"/>
          <w:lang w:eastAsia="pl-PL"/>
        </w:rPr>
        <w:t xml:space="preserve"> </w:t>
      </w:r>
      <w:r w:rsidRPr="00DE248E">
        <w:rPr>
          <w:rFonts w:ascii="Times New Roman" w:eastAsia="Times New Roman" w:hAnsi="Times New Roman"/>
          <w:sz w:val="24"/>
          <w:lang w:eastAsia="pl-PL"/>
        </w:rPr>
        <w:t xml:space="preserve">przepisy ustawy </w:t>
      </w:r>
      <w:r w:rsidR="00F95432">
        <w:rPr>
          <w:rFonts w:ascii="Times New Roman" w:eastAsia="Times New Roman" w:hAnsi="Times New Roman"/>
          <w:sz w:val="24"/>
          <w:lang w:eastAsia="pl-PL"/>
        </w:rPr>
        <w:t>z </w:t>
      </w:r>
      <w:r w:rsidR="00F95432" w:rsidRPr="00F95432">
        <w:rPr>
          <w:rFonts w:ascii="Times New Roman" w:eastAsia="Times New Roman" w:hAnsi="Times New Roman"/>
          <w:sz w:val="24"/>
          <w:lang w:eastAsia="pl-PL"/>
        </w:rPr>
        <w:t xml:space="preserve">dnia 24 lipca 2015 r. </w:t>
      </w:r>
      <w:r w:rsidRPr="00DE248E">
        <w:rPr>
          <w:rFonts w:ascii="Times New Roman" w:eastAsia="Times New Roman" w:hAnsi="Times New Roman"/>
          <w:sz w:val="24"/>
          <w:lang w:eastAsia="pl-PL"/>
        </w:rPr>
        <w:t>o Radzie Dialogu Społecznego i innych instytucjach dialogu społecznego</w:t>
      </w:r>
      <w:r w:rsidR="00F95432">
        <w:rPr>
          <w:rFonts w:ascii="Times New Roman" w:eastAsia="Times New Roman" w:hAnsi="Times New Roman"/>
          <w:sz w:val="24"/>
          <w:lang w:eastAsia="pl-PL"/>
        </w:rPr>
        <w:t>,</w:t>
      </w:r>
      <w:r w:rsidRPr="00DE248E">
        <w:rPr>
          <w:rFonts w:ascii="Times New Roman" w:eastAsia="Times New Roman" w:hAnsi="Times New Roman"/>
          <w:sz w:val="24"/>
          <w:lang w:eastAsia="pl-PL"/>
        </w:rPr>
        <w:t xml:space="preserve"> w brzmieniu nadanym niniejszą </w:t>
      </w:r>
      <w:r>
        <w:rPr>
          <w:rFonts w:ascii="Times New Roman" w:eastAsia="Times New Roman" w:hAnsi="Times New Roman"/>
          <w:sz w:val="24"/>
          <w:lang w:eastAsia="pl-PL"/>
        </w:rPr>
        <w:t>nowelizacją</w:t>
      </w:r>
      <w:r w:rsidRPr="00DE248E">
        <w:rPr>
          <w:rFonts w:ascii="Times New Roman" w:eastAsia="Times New Roman" w:hAnsi="Times New Roman"/>
          <w:sz w:val="24"/>
          <w:lang w:eastAsia="pl-PL"/>
        </w:rPr>
        <w:t>.</w:t>
      </w:r>
    </w:p>
    <w:p w:rsidR="00751CFF" w:rsidRDefault="00DD71E6" w:rsidP="00D65AD1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Projekt ustawy stanowi wy</w:t>
      </w:r>
      <w:r w:rsidR="00DF2747">
        <w:rPr>
          <w:rFonts w:ascii="Times New Roman" w:eastAsia="Times New Roman" w:hAnsi="Times New Roman"/>
          <w:sz w:val="24"/>
          <w:lang w:eastAsia="pl-PL"/>
        </w:rPr>
        <w:t xml:space="preserve">nik oceny funkcjonowania przepisów </w:t>
      </w:r>
      <w:r w:rsidR="00795C79">
        <w:rPr>
          <w:rFonts w:ascii="Times New Roman" w:eastAsia="Times New Roman" w:hAnsi="Times New Roman"/>
          <w:sz w:val="24"/>
          <w:lang w:eastAsia="pl-PL"/>
        </w:rPr>
        <w:t xml:space="preserve">ustawy z dnia </w:t>
      </w:r>
      <w:r w:rsidR="00FE0D82">
        <w:rPr>
          <w:rFonts w:ascii="Times New Roman" w:eastAsia="Times New Roman" w:hAnsi="Times New Roman"/>
          <w:sz w:val="24"/>
          <w:lang w:eastAsia="pl-PL"/>
        </w:rPr>
        <w:t>24</w:t>
      </w:r>
      <w:r w:rsidR="00A0069D">
        <w:rPr>
          <w:rFonts w:ascii="Times New Roman" w:eastAsia="Times New Roman" w:hAnsi="Times New Roman"/>
          <w:sz w:val="24"/>
          <w:lang w:eastAsia="pl-PL"/>
        </w:rPr>
        <w:t> </w:t>
      </w:r>
      <w:r w:rsidR="00DF2747" w:rsidRPr="00DF2747">
        <w:rPr>
          <w:rFonts w:ascii="Times New Roman" w:eastAsia="Times New Roman" w:hAnsi="Times New Roman"/>
          <w:sz w:val="24"/>
          <w:lang w:eastAsia="pl-PL"/>
        </w:rPr>
        <w:t>lipca 2015 r. o Radzie Dialogu Społecznego i innych instytucjach dialogu społecznego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, dokonanej przez samą </w:t>
      </w:r>
      <w:r w:rsidR="00DF2747">
        <w:rPr>
          <w:rFonts w:ascii="Times New Roman" w:eastAsia="Times New Roman" w:hAnsi="Times New Roman"/>
          <w:sz w:val="24"/>
          <w:lang w:eastAsia="pl-PL"/>
        </w:rPr>
        <w:t xml:space="preserve">Radę Dialogu Społecznego. 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Jak </w:t>
      </w:r>
      <w:r w:rsidR="00A0069D">
        <w:rPr>
          <w:rFonts w:ascii="Times New Roman" w:eastAsia="Times New Roman" w:hAnsi="Times New Roman"/>
          <w:sz w:val="24"/>
          <w:lang w:eastAsia="pl-PL"/>
        </w:rPr>
        <w:t xml:space="preserve">już 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wspomniano, </w:t>
      </w:r>
      <w:r w:rsidR="00A0069D">
        <w:rPr>
          <w:rFonts w:ascii="Times New Roman" w:eastAsia="Times New Roman" w:hAnsi="Times New Roman"/>
          <w:sz w:val="24"/>
          <w:lang w:eastAsia="pl-PL"/>
        </w:rPr>
        <w:t>ustawodawca zobowiązał Radę do przedstawienia</w:t>
      </w:r>
      <w:r w:rsidR="00A0069D" w:rsidRPr="00A0069D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A0069D">
        <w:rPr>
          <w:rFonts w:ascii="Times New Roman" w:eastAsia="Times New Roman" w:hAnsi="Times New Roman"/>
          <w:sz w:val="24"/>
          <w:lang w:eastAsia="pl-PL"/>
        </w:rPr>
        <w:t xml:space="preserve">Prezydentowi Rzeczypospolitej Polskiej, </w:t>
      </w:r>
      <w:r w:rsidR="00751CFF">
        <w:rPr>
          <w:rFonts w:ascii="Times New Roman" w:eastAsia="Times New Roman" w:hAnsi="Times New Roman"/>
          <w:sz w:val="24"/>
          <w:lang w:eastAsia="pl-PL"/>
        </w:rPr>
        <w:t>w</w:t>
      </w:r>
      <w:r w:rsidR="00A0069D">
        <w:rPr>
          <w:rFonts w:ascii="Times New Roman" w:eastAsia="Times New Roman" w:hAnsi="Times New Roman"/>
          <w:sz w:val="24"/>
          <w:lang w:eastAsia="pl-PL"/>
        </w:rPr>
        <w:t xml:space="preserve"> terminie 24 </w:t>
      </w:r>
      <w:r w:rsidR="00DF2747">
        <w:rPr>
          <w:rFonts w:ascii="Times New Roman" w:eastAsia="Times New Roman" w:hAnsi="Times New Roman"/>
          <w:sz w:val="24"/>
          <w:lang w:eastAsia="pl-PL"/>
        </w:rPr>
        <w:t>miesięcy od dnia wejścia w życie ustawy</w:t>
      </w:r>
      <w:r w:rsidR="00751CFF">
        <w:rPr>
          <w:rFonts w:ascii="Times New Roman" w:eastAsia="Times New Roman" w:hAnsi="Times New Roman"/>
          <w:sz w:val="24"/>
          <w:lang w:eastAsia="pl-PL"/>
        </w:rPr>
        <w:t>,</w:t>
      </w:r>
      <w:r w:rsidR="00DF2747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DF2747" w:rsidRPr="00DF2747">
        <w:rPr>
          <w:rFonts w:ascii="Times New Roman" w:eastAsia="Times New Roman" w:hAnsi="Times New Roman"/>
          <w:sz w:val="24"/>
          <w:lang w:eastAsia="pl-PL"/>
        </w:rPr>
        <w:t>rekomendacj</w:t>
      </w:r>
      <w:r w:rsidR="00DF2747">
        <w:rPr>
          <w:rFonts w:ascii="Times New Roman" w:eastAsia="Times New Roman" w:hAnsi="Times New Roman"/>
          <w:sz w:val="24"/>
          <w:lang w:eastAsia="pl-PL"/>
        </w:rPr>
        <w:t>i</w:t>
      </w:r>
      <w:r w:rsidR="00DF2747" w:rsidRPr="00DF2747">
        <w:rPr>
          <w:rFonts w:ascii="Times New Roman" w:eastAsia="Times New Roman" w:hAnsi="Times New Roman"/>
          <w:sz w:val="24"/>
          <w:lang w:eastAsia="pl-PL"/>
        </w:rPr>
        <w:t xml:space="preserve"> zmian w zakresie zwiększenia samodzielności organizacyjnej Rady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. </w:t>
      </w:r>
      <w:r w:rsidR="008130E5">
        <w:rPr>
          <w:rFonts w:ascii="Times New Roman" w:eastAsia="Times New Roman" w:hAnsi="Times New Roman"/>
          <w:sz w:val="24"/>
          <w:lang w:eastAsia="pl-PL"/>
        </w:rPr>
        <w:t xml:space="preserve">Wniesienie </w:t>
      </w:r>
      <w:r w:rsidR="002562EE">
        <w:rPr>
          <w:rFonts w:ascii="Times New Roman" w:eastAsia="Times New Roman" w:hAnsi="Times New Roman"/>
          <w:sz w:val="24"/>
          <w:lang w:eastAsia="pl-PL"/>
        </w:rPr>
        <w:t xml:space="preserve">stosownego </w:t>
      </w:r>
      <w:r w:rsidR="008130E5">
        <w:rPr>
          <w:rFonts w:ascii="Times New Roman" w:eastAsia="Times New Roman" w:hAnsi="Times New Roman"/>
          <w:sz w:val="24"/>
          <w:lang w:eastAsia="pl-PL"/>
        </w:rPr>
        <w:t xml:space="preserve">projektu ustawy do Sejmu </w:t>
      </w:r>
      <w:r w:rsidR="002562EE">
        <w:rPr>
          <w:rFonts w:ascii="Times New Roman" w:eastAsia="Times New Roman" w:hAnsi="Times New Roman"/>
          <w:sz w:val="24"/>
          <w:lang w:eastAsia="pl-PL"/>
        </w:rPr>
        <w:t xml:space="preserve">przez </w:t>
      </w:r>
      <w:r w:rsidR="008130E5">
        <w:rPr>
          <w:rFonts w:ascii="Times New Roman" w:eastAsia="Times New Roman" w:hAnsi="Times New Roman"/>
          <w:sz w:val="24"/>
          <w:lang w:eastAsia="pl-PL"/>
        </w:rPr>
        <w:t xml:space="preserve">Prezydenta Rzeczypospolitej Polskiej zostało zapowiedziane na posiedzeniu Rady </w:t>
      </w:r>
      <w:r w:rsidR="00257AE9">
        <w:rPr>
          <w:rFonts w:ascii="Times New Roman" w:eastAsia="Times New Roman" w:hAnsi="Times New Roman"/>
          <w:sz w:val="24"/>
          <w:lang w:eastAsia="pl-PL"/>
        </w:rPr>
        <w:t xml:space="preserve">Dialogu Społecznego </w:t>
      </w:r>
      <w:r w:rsidR="008130E5">
        <w:rPr>
          <w:rFonts w:ascii="Times New Roman" w:eastAsia="Times New Roman" w:hAnsi="Times New Roman"/>
          <w:sz w:val="24"/>
          <w:lang w:eastAsia="pl-PL"/>
        </w:rPr>
        <w:t xml:space="preserve">w dniu 19 czerwca 2017 r. Projekt ustawy 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został opracowany na podstawie propozycji </w:t>
      </w:r>
      <w:r w:rsidR="00751CFF">
        <w:rPr>
          <w:rFonts w:ascii="Times New Roman" w:eastAsia="Times New Roman" w:hAnsi="Times New Roman"/>
          <w:sz w:val="24"/>
          <w:lang w:eastAsia="pl-PL"/>
        </w:rPr>
        <w:t>zgła</w:t>
      </w:r>
      <w:r w:rsidR="0050481C" w:rsidRPr="0050481C">
        <w:rPr>
          <w:rFonts w:ascii="Times New Roman" w:eastAsia="Times New Roman" w:hAnsi="Times New Roman"/>
          <w:sz w:val="24"/>
          <w:lang w:eastAsia="pl-PL"/>
        </w:rPr>
        <w:t>sz</w:t>
      </w:r>
      <w:r w:rsidR="00751CFF">
        <w:rPr>
          <w:rFonts w:ascii="Times New Roman" w:eastAsia="Times New Roman" w:hAnsi="Times New Roman"/>
          <w:sz w:val="24"/>
          <w:lang w:eastAsia="pl-PL"/>
        </w:rPr>
        <w:t>a</w:t>
      </w:r>
      <w:r w:rsidR="0050481C" w:rsidRPr="0050481C">
        <w:rPr>
          <w:rFonts w:ascii="Times New Roman" w:eastAsia="Times New Roman" w:hAnsi="Times New Roman"/>
          <w:sz w:val="24"/>
          <w:lang w:eastAsia="pl-PL"/>
        </w:rPr>
        <w:t>nych przez przedstawicieli strony pracowników, strony pracodawców oraz strony rządowej Rady Dialogu Społecznego</w:t>
      </w:r>
      <w:r w:rsidR="0050481C">
        <w:rPr>
          <w:rFonts w:ascii="Times New Roman" w:eastAsia="Times New Roman" w:hAnsi="Times New Roman"/>
          <w:sz w:val="24"/>
          <w:lang w:eastAsia="pl-PL"/>
        </w:rPr>
        <w:t>. Na wstępnym etapie prac strony założyły</w:t>
      </w:r>
      <w:r w:rsidR="00751CFF">
        <w:rPr>
          <w:rFonts w:ascii="Times New Roman" w:eastAsia="Times New Roman" w:hAnsi="Times New Roman"/>
          <w:sz w:val="24"/>
          <w:lang w:eastAsia="pl-PL"/>
        </w:rPr>
        <w:t>, że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ostatecznie w 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projekcie znajdą się tylko te rozwiązania, które zostały zaakceptowane oraz uzgodnione przez wszystkie strony 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wchodzące w skład 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Rady. Projekt </w:t>
      </w:r>
      <w:r w:rsidR="00751CFF">
        <w:rPr>
          <w:rFonts w:ascii="Times New Roman" w:eastAsia="Times New Roman" w:hAnsi="Times New Roman"/>
          <w:sz w:val="24"/>
          <w:lang w:eastAsia="pl-PL"/>
        </w:rPr>
        <w:t xml:space="preserve">niniejszej </w:t>
      </w:r>
      <w:r w:rsidR="0050481C">
        <w:rPr>
          <w:rFonts w:ascii="Times New Roman" w:eastAsia="Times New Roman" w:hAnsi="Times New Roman"/>
          <w:sz w:val="24"/>
          <w:lang w:eastAsia="pl-PL"/>
        </w:rPr>
        <w:t xml:space="preserve">ustawy </w:t>
      </w:r>
      <w:r w:rsidR="003151FA">
        <w:rPr>
          <w:rFonts w:ascii="Times New Roman" w:eastAsia="Times New Roman" w:hAnsi="Times New Roman"/>
          <w:sz w:val="24"/>
          <w:lang w:eastAsia="pl-PL"/>
        </w:rPr>
        <w:t>stanowi więc</w:t>
      </w:r>
      <w:r w:rsidR="00DF2747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257AE9">
        <w:rPr>
          <w:rFonts w:ascii="Times New Roman" w:eastAsia="Times New Roman" w:hAnsi="Times New Roman"/>
          <w:sz w:val="24"/>
          <w:lang w:eastAsia="pl-PL"/>
        </w:rPr>
        <w:t xml:space="preserve">efekt </w:t>
      </w:r>
      <w:r w:rsidRPr="00DD71E6">
        <w:rPr>
          <w:rFonts w:ascii="Times New Roman" w:eastAsia="Times New Roman" w:hAnsi="Times New Roman"/>
          <w:sz w:val="24"/>
          <w:lang w:eastAsia="pl-PL"/>
        </w:rPr>
        <w:t>wspólnie wypracowan</w:t>
      </w:r>
      <w:r w:rsidR="00257AE9">
        <w:rPr>
          <w:rFonts w:ascii="Times New Roman" w:eastAsia="Times New Roman" w:hAnsi="Times New Roman"/>
          <w:sz w:val="24"/>
          <w:lang w:eastAsia="pl-PL"/>
        </w:rPr>
        <w:t>ego</w:t>
      </w:r>
      <w:r w:rsidRPr="00DD71E6">
        <w:rPr>
          <w:rFonts w:ascii="Times New Roman" w:eastAsia="Times New Roman" w:hAnsi="Times New Roman"/>
          <w:sz w:val="24"/>
          <w:lang w:eastAsia="pl-PL"/>
        </w:rPr>
        <w:t xml:space="preserve"> kompromis</w:t>
      </w:r>
      <w:r w:rsidR="00257AE9">
        <w:rPr>
          <w:rFonts w:ascii="Times New Roman" w:eastAsia="Times New Roman" w:hAnsi="Times New Roman"/>
          <w:sz w:val="24"/>
          <w:lang w:eastAsia="pl-PL"/>
        </w:rPr>
        <w:t>u</w:t>
      </w:r>
      <w:r w:rsidR="00751CFF">
        <w:rPr>
          <w:rFonts w:ascii="Times New Roman" w:eastAsia="Times New Roman" w:hAnsi="Times New Roman"/>
          <w:sz w:val="24"/>
          <w:lang w:eastAsia="pl-PL"/>
        </w:rPr>
        <w:t>.</w:t>
      </w:r>
      <w:r w:rsidR="003151FA">
        <w:rPr>
          <w:rFonts w:ascii="Times New Roman" w:eastAsia="Times New Roman" w:hAnsi="Times New Roman"/>
          <w:sz w:val="24"/>
          <w:lang w:eastAsia="pl-PL"/>
        </w:rPr>
        <w:t xml:space="preserve"> </w:t>
      </w:r>
    </w:p>
    <w:p w:rsidR="00FC1D09" w:rsidRDefault="00DD71E6" w:rsidP="00FC1D0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lang w:eastAsia="pl-PL"/>
        </w:rPr>
      </w:pPr>
      <w:r w:rsidRPr="00DD71E6">
        <w:rPr>
          <w:rFonts w:ascii="Times New Roman" w:eastAsia="Times New Roman" w:hAnsi="Times New Roman"/>
          <w:sz w:val="24"/>
          <w:lang w:eastAsia="pl-PL"/>
        </w:rPr>
        <w:t xml:space="preserve">Prace nad </w:t>
      </w:r>
      <w:r w:rsidR="0009316F">
        <w:rPr>
          <w:rFonts w:ascii="Times New Roman" w:eastAsia="Times New Roman" w:hAnsi="Times New Roman"/>
          <w:sz w:val="24"/>
          <w:lang w:eastAsia="pl-PL"/>
        </w:rPr>
        <w:t xml:space="preserve">poszczególnymi rozwiązaniami </w:t>
      </w:r>
      <w:r w:rsidR="00A0069D">
        <w:rPr>
          <w:rFonts w:ascii="Times New Roman" w:eastAsia="Times New Roman" w:hAnsi="Times New Roman"/>
          <w:sz w:val="24"/>
          <w:lang w:eastAsia="pl-PL"/>
        </w:rPr>
        <w:t xml:space="preserve">zaproponowanymi w projekcie ustawy </w:t>
      </w:r>
      <w:r w:rsidR="0009316F">
        <w:rPr>
          <w:rFonts w:ascii="Times New Roman" w:eastAsia="Times New Roman" w:hAnsi="Times New Roman"/>
          <w:sz w:val="24"/>
          <w:lang w:eastAsia="pl-PL"/>
        </w:rPr>
        <w:t xml:space="preserve">były prowadzone </w:t>
      </w:r>
      <w:r w:rsidR="00257AE9">
        <w:rPr>
          <w:rFonts w:ascii="Times New Roman" w:eastAsia="Times New Roman" w:hAnsi="Times New Roman"/>
          <w:sz w:val="24"/>
          <w:lang w:eastAsia="pl-PL"/>
        </w:rPr>
        <w:t xml:space="preserve">we współpracy </w:t>
      </w:r>
      <w:r w:rsidR="0009316F" w:rsidRPr="0009316F">
        <w:rPr>
          <w:rFonts w:ascii="Times New Roman" w:eastAsia="Times New Roman" w:hAnsi="Times New Roman"/>
          <w:sz w:val="24"/>
          <w:lang w:eastAsia="pl-PL"/>
        </w:rPr>
        <w:t xml:space="preserve">przedstawicieli strony pracodawców, strony pracowników </w:t>
      </w:r>
      <w:r w:rsidR="0009316F">
        <w:rPr>
          <w:rFonts w:ascii="Times New Roman" w:eastAsia="Times New Roman" w:hAnsi="Times New Roman"/>
          <w:sz w:val="24"/>
          <w:lang w:eastAsia="pl-PL"/>
        </w:rPr>
        <w:t>i</w:t>
      </w:r>
      <w:r w:rsidR="00A0069D">
        <w:rPr>
          <w:rFonts w:ascii="Times New Roman" w:eastAsia="Times New Roman" w:hAnsi="Times New Roman"/>
          <w:sz w:val="24"/>
          <w:lang w:eastAsia="pl-PL"/>
        </w:rPr>
        <w:t> </w:t>
      </w:r>
      <w:r w:rsidR="0009316F" w:rsidRPr="0009316F">
        <w:rPr>
          <w:rFonts w:ascii="Times New Roman" w:eastAsia="Times New Roman" w:hAnsi="Times New Roman"/>
          <w:sz w:val="24"/>
          <w:lang w:eastAsia="pl-PL"/>
        </w:rPr>
        <w:t xml:space="preserve">strony rządowej </w:t>
      </w:r>
      <w:r w:rsidR="0009316F">
        <w:rPr>
          <w:rFonts w:ascii="Times New Roman" w:eastAsia="Times New Roman" w:hAnsi="Times New Roman"/>
          <w:sz w:val="24"/>
          <w:lang w:eastAsia="pl-PL"/>
        </w:rPr>
        <w:t xml:space="preserve">oraz </w:t>
      </w:r>
      <w:r w:rsidR="003151FA">
        <w:rPr>
          <w:rFonts w:ascii="Times New Roman" w:eastAsia="Times New Roman" w:hAnsi="Times New Roman"/>
          <w:sz w:val="24"/>
          <w:lang w:eastAsia="pl-PL"/>
        </w:rPr>
        <w:t xml:space="preserve">przedstawicieli </w:t>
      </w:r>
      <w:r w:rsidR="003151FA" w:rsidRPr="00F0640A">
        <w:rPr>
          <w:rFonts w:ascii="Times New Roman" w:eastAsia="Times New Roman" w:hAnsi="Times New Roman"/>
          <w:sz w:val="24"/>
          <w:lang w:eastAsia="pl-PL"/>
        </w:rPr>
        <w:t>Kancelarii Prezydenta Rzeczypospolitej Polskiej.</w:t>
      </w:r>
      <w:r w:rsidR="003151FA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09316F">
        <w:rPr>
          <w:rFonts w:ascii="Times New Roman" w:eastAsia="Times New Roman" w:hAnsi="Times New Roman"/>
          <w:sz w:val="24"/>
          <w:lang w:eastAsia="pl-PL"/>
        </w:rPr>
        <w:t xml:space="preserve">Ostatecznie wypracowany projekt ustawy został zaprezentowany </w:t>
      </w:r>
      <w:r w:rsidR="00257AE9">
        <w:rPr>
          <w:rFonts w:ascii="Times New Roman" w:eastAsia="Times New Roman" w:hAnsi="Times New Roman"/>
          <w:sz w:val="24"/>
          <w:lang w:eastAsia="pl-PL"/>
        </w:rPr>
        <w:t xml:space="preserve">i przekazany do konsultacji </w:t>
      </w:r>
      <w:r w:rsidR="0009316F">
        <w:rPr>
          <w:rFonts w:ascii="Times New Roman" w:eastAsia="Times New Roman" w:hAnsi="Times New Roman"/>
          <w:sz w:val="24"/>
          <w:lang w:eastAsia="pl-PL"/>
        </w:rPr>
        <w:t>Radzie Dialogu Społecznego przez Prezydenta Rzeczypospolit</w:t>
      </w:r>
      <w:r w:rsidR="00DA4E09">
        <w:rPr>
          <w:rFonts w:ascii="Times New Roman" w:eastAsia="Times New Roman" w:hAnsi="Times New Roman"/>
          <w:sz w:val="24"/>
          <w:lang w:eastAsia="pl-PL"/>
        </w:rPr>
        <w:t xml:space="preserve">ej Polskiej podczas posiedzenia plenarnego Rady, które odbyło się w Pałacu Prezydenckim </w:t>
      </w:r>
      <w:r w:rsidR="0009316F">
        <w:rPr>
          <w:rFonts w:ascii="Times New Roman" w:eastAsia="Times New Roman" w:hAnsi="Times New Roman"/>
          <w:sz w:val="24"/>
          <w:lang w:eastAsia="pl-PL"/>
        </w:rPr>
        <w:t xml:space="preserve">w dniu 30 października 2017 r. </w:t>
      </w:r>
      <w:r w:rsidR="00F0640A">
        <w:rPr>
          <w:rFonts w:ascii="Times New Roman" w:eastAsia="Times New Roman" w:hAnsi="Times New Roman"/>
          <w:sz w:val="24"/>
          <w:lang w:eastAsia="pl-PL"/>
        </w:rPr>
        <w:t>W </w:t>
      </w:r>
      <w:r w:rsidR="00315469">
        <w:rPr>
          <w:rFonts w:ascii="Times New Roman" w:eastAsia="Times New Roman" w:hAnsi="Times New Roman"/>
          <w:sz w:val="24"/>
          <w:lang w:eastAsia="pl-PL"/>
        </w:rPr>
        <w:t>dniu 20 grudnia 201</w:t>
      </w:r>
      <w:r w:rsidR="00FC1D09">
        <w:rPr>
          <w:rFonts w:ascii="Times New Roman" w:eastAsia="Times New Roman" w:hAnsi="Times New Roman"/>
          <w:sz w:val="24"/>
          <w:lang w:eastAsia="pl-PL"/>
        </w:rPr>
        <w:t>7 r. Rada Dialogu Społecznego, przyjętą jednogłośnie uchwałą</w:t>
      </w:r>
      <w:r w:rsidR="00F0640A">
        <w:rPr>
          <w:rFonts w:ascii="Times New Roman" w:eastAsia="Times New Roman" w:hAnsi="Times New Roman"/>
          <w:sz w:val="24"/>
          <w:lang w:eastAsia="pl-PL"/>
        </w:rPr>
        <w:t xml:space="preserve"> nr 22 w </w:t>
      </w:r>
      <w:r w:rsidR="00315469">
        <w:rPr>
          <w:rFonts w:ascii="Times New Roman" w:eastAsia="Times New Roman" w:hAnsi="Times New Roman"/>
          <w:sz w:val="24"/>
          <w:lang w:eastAsia="pl-PL"/>
        </w:rPr>
        <w:t>sprawie prezydenckiego pro</w:t>
      </w:r>
      <w:r w:rsidR="00FC1D09">
        <w:rPr>
          <w:rFonts w:ascii="Times New Roman" w:eastAsia="Times New Roman" w:hAnsi="Times New Roman"/>
          <w:sz w:val="24"/>
          <w:lang w:eastAsia="pl-PL"/>
        </w:rPr>
        <w:t xml:space="preserve">jektu ustawy o zmianie ustawy o </w:t>
      </w:r>
      <w:r w:rsidR="00F0640A">
        <w:rPr>
          <w:rFonts w:ascii="Times New Roman" w:eastAsia="Times New Roman" w:hAnsi="Times New Roman"/>
          <w:sz w:val="24"/>
          <w:lang w:eastAsia="pl-PL"/>
        </w:rPr>
        <w:t>Radzie Dialogu Społecznego i </w:t>
      </w:r>
      <w:r w:rsidR="00315469">
        <w:rPr>
          <w:rFonts w:ascii="Times New Roman" w:eastAsia="Times New Roman" w:hAnsi="Times New Roman"/>
          <w:sz w:val="24"/>
          <w:lang w:eastAsia="pl-PL"/>
        </w:rPr>
        <w:t>innych instytucjach dialogu społecznego</w:t>
      </w:r>
      <w:r w:rsidR="00FC1D09">
        <w:rPr>
          <w:rFonts w:ascii="Times New Roman" w:eastAsia="Times New Roman" w:hAnsi="Times New Roman"/>
          <w:sz w:val="24"/>
          <w:lang w:eastAsia="pl-PL"/>
        </w:rPr>
        <w:t>,</w:t>
      </w:r>
      <w:r w:rsidR="00187D2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315469">
        <w:rPr>
          <w:rFonts w:ascii="Times New Roman" w:eastAsia="Times New Roman" w:hAnsi="Times New Roman"/>
          <w:sz w:val="24"/>
          <w:lang w:eastAsia="pl-PL"/>
        </w:rPr>
        <w:t xml:space="preserve">pozytywnie zaopiniowała projekt ustawy oraz wniosła </w:t>
      </w:r>
      <w:r w:rsidR="000A22AC">
        <w:rPr>
          <w:rFonts w:ascii="Times New Roman" w:eastAsia="Times New Roman" w:hAnsi="Times New Roman"/>
          <w:sz w:val="24"/>
          <w:lang w:eastAsia="pl-PL"/>
        </w:rPr>
        <w:t xml:space="preserve">do Prezydenta Rzeczypospolitej Polskiej </w:t>
      </w:r>
      <w:r w:rsidR="00315469">
        <w:rPr>
          <w:rFonts w:ascii="Times New Roman" w:eastAsia="Times New Roman" w:hAnsi="Times New Roman"/>
          <w:sz w:val="24"/>
          <w:lang w:eastAsia="pl-PL"/>
        </w:rPr>
        <w:t xml:space="preserve">o dalsze procedowanie. </w:t>
      </w:r>
      <w:r w:rsidR="000A22AC">
        <w:rPr>
          <w:rFonts w:ascii="Times New Roman" w:eastAsia="Times New Roman" w:hAnsi="Times New Roman"/>
          <w:sz w:val="24"/>
          <w:lang w:eastAsia="pl-PL"/>
        </w:rPr>
        <w:t xml:space="preserve">W uchwale Rada podkreśliła, że </w:t>
      </w:r>
      <w:r w:rsidR="000A22AC" w:rsidRPr="00A0069D">
        <w:rPr>
          <w:rFonts w:ascii="Times New Roman" w:eastAsia="Times New Roman" w:hAnsi="Times New Roman"/>
          <w:i/>
          <w:sz w:val="24"/>
          <w:lang w:eastAsia="pl-PL"/>
        </w:rPr>
        <w:t>projekt zawiera ważne kwestie merytoryczne, które usprawniają prowadzenie dialogu społecznego na szczeblu zaró</w:t>
      </w:r>
      <w:r w:rsidR="006E34BF" w:rsidRPr="00D65AD1">
        <w:rPr>
          <w:rFonts w:ascii="Times New Roman" w:eastAsia="Times New Roman" w:hAnsi="Times New Roman"/>
          <w:i/>
          <w:sz w:val="24"/>
          <w:lang w:eastAsia="pl-PL"/>
        </w:rPr>
        <w:t>wno krajowym, jak i regionalnym</w:t>
      </w:r>
      <w:r w:rsidR="006E34BF">
        <w:rPr>
          <w:rFonts w:ascii="Times New Roman" w:eastAsia="Times New Roman" w:hAnsi="Times New Roman"/>
          <w:i/>
          <w:sz w:val="24"/>
          <w:lang w:eastAsia="pl-PL"/>
        </w:rPr>
        <w:t xml:space="preserve">. </w:t>
      </w:r>
      <w:r w:rsidR="006E34BF" w:rsidRPr="00A0069D">
        <w:rPr>
          <w:rFonts w:ascii="Times New Roman" w:eastAsia="Times New Roman" w:hAnsi="Times New Roman"/>
          <w:sz w:val="24"/>
          <w:lang w:eastAsia="pl-PL"/>
        </w:rPr>
        <w:t>W opinii Rady</w:t>
      </w:r>
      <w:r w:rsidR="00FC1D09">
        <w:rPr>
          <w:rFonts w:ascii="Times New Roman" w:eastAsia="Times New Roman" w:hAnsi="Times New Roman"/>
          <w:sz w:val="24"/>
          <w:lang w:eastAsia="pl-PL"/>
        </w:rPr>
        <w:t>,</w:t>
      </w:r>
      <w:r w:rsidR="006E34BF" w:rsidRPr="00A0069D">
        <w:rPr>
          <w:rFonts w:ascii="Times New Roman" w:eastAsia="Times New Roman" w:hAnsi="Times New Roman"/>
          <w:sz w:val="24"/>
          <w:lang w:eastAsia="pl-PL"/>
        </w:rPr>
        <w:t xml:space="preserve"> n</w:t>
      </w:r>
      <w:r w:rsidR="000A22AC" w:rsidRPr="00D65AD1">
        <w:rPr>
          <w:rFonts w:ascii="Times New Roman" w:eastAsia="Times New Roman" w:hAnsi="Times New Roman"/>
          <w:sz w:val="24"/>
          <w:lang w:eastAsia="pl-PL"/>
        </w:rPr>
        <w:t xml:space="preserve">a szczególne poparcie zasługują </w:t>
      </w:r>
      <w:r w:rsidR="00FC1D09">
        <w:rPr>
          <w:rFonts w:ascii="Times New Roman" w:eastAsia="Times New Roman" w:hAnsi="Times New Roman"/>
          <w:sz w:val="24"/>
          <w:lang w:eastAsia="pl-PL"/>
        </w:rPr>
        <w:t xml:space="preserve">propozycje zmian </w:t>
      </w:r>
      <w:r w:rsidR="000A22AC" w:rsidRPr="00D65AD1">
        <w:rPr>
          <w:rFonts w:ascii="Times New Roman" w:eastAsia="Times New Roman" w:hAnsi="Times New Roman"/>
          <w:sz w:val="24"/>
          <w:lang w:eastAsia="pl-PL"/>
        </w:rPr>
        <w:t>dotyczące</w:t>
      </w:r>
      <w:r w:rsidR="00FC1D09">
        <w:rPr>
          <w:rFonts w:ascii="Times New Roman" w:eastAsia="Times New Roman" w:hAnsi="Times New Roman"/>
          <w:sz w:val="24"/>
          <w:lang w:eastAsia="pl-PL"/>
        </w:rPr>
        <w:t>:</w:t>
      </w:r>
    </w:p>
    <w:p w:rsidR="00FC1D09" w:rsidRDefault="0081751A" w:rsidP="00FC1D09">
      <w:pPr>
        <w:pStyle w:val="Akapitzlist"/>
        <w:numPr>
          <w:ilvl w:val="0"/>
          <w:numId w:val="13"/>
        </w:numPr>
        <w:spacing w:after="149" w:line="360" w:lineRule="auto"/>
        <w:ind w:left="426" w:hanging="426"/>
        <w:jc w:val="both"/>
        <w:rPr>
          <w:rFonts w:ascii="Times New Roman" w:eastAsia="Times New Roman" w:hAnsi="Times New Roman"/>
          <w:sz w:val="24"/>
          <w:lang w:eastAsia="pl-PL"/>
        </w:rPr>
      </w:pPr>
      <w:r w:rsidRPr="00FC1D09">
        <w:rPr>
          <w:rFonts w:ascii="Times New Roman" w:eastAsia="Times New Roman" w:hAnsi="Times New Roman"/>
          <w:sz w:val="24"/>
          <w:lang w:eastAsia="pl-PL"/>
        </w:rPr>
        <w:t>rozszerzenia katalogu dokumentów podlegających opiniowaniu przez stronę pracowników i stronę pracodawców Rady</w:t>
      </w:r>
      <w:r w:rsidR="00FA0A1B">
        <w:rPr>
          <w:rFonts w:ascii="Times New Roman" w:eastAsia="Times New Roman" w:hAnsi="Times New Roman"/>
          <w:sz w:val="24"/>
          <w:lang w:eastAsia="pl-PL"/>
        </w:rPr>
        <w:t>,</w:t>
      </w:r>
      <w:r w:rsidRPr="00FC1D09">
        <w:rPr>
          <w:rFonts w:ascii="Times New Roman" w:eastAsia="Times New Roman" w:hAnsi="Times New Roman"/>
          <w:sz w:val="24"/>
          <w:lang w:eastAsia="pl-PL"/>
        </w:rPr>
        <w:t xml:space="preserve"> o projekty strategii i planów</w:t>
      </w:r>
      <w:r w:rsidR="00FC1D09">
        <w:rPr>
          <w:rFonts w:ascii="Times New Roman" w:eastAsia="Times New Roman" w:hAnsi="Times New Roman"/>
          <w:sz w:val="24"/>
          <w:lang w:eastAsia="pl-PL"/>
        </w:rPr>
        <w:t>;</w:t>
      </w:r>
    </w:p>
    <w:p w:rsidR="00FC1D09" w:rsidRDefault="0081751A" w:rsidP="00FC1D09">
      <w:pPr>
        <w:pStyle w:val="Akapitzlist"/>
        <w:numPr>
          <w:ilvl w:val="0"/>
          <w:numId w:val="13"/>
        </w:numPr>
        <w:spacing w:after="149" w:line="360" w:lineRule="auto"/>
        <w:ind w:left="426" w:hanging="426"/>
        <w:jc w:val="both"/>
        <w:rPr>
          <w:rFonts w:ascii="Times New Roman" w:eastAsia="Times New Roman" w:hAnsi="Times New Roman"/>
          <w:sz w:val="24"/>
          <w:lang w:eastAsia="pl-PL"/>
        </w:rPr>
      </w:pPr>
      <w:r w:rsidRPr="00FC1D09">
        <w:rPr>
          <w:rFonts w:ascii="Times New Roman" w:eastAsia="Times New Roman" w:hAnsi="Times New Roman"/>
          <w:sz w:val="24"/>
          <w:lang w:eastAsia="pl-PL"/>
        </w:rPr>
        <w:lastRenderedPageBreak/>
        <w:t>przyznania możliwości wystąpienia do ministra właściwego do spraw finansów publicznych z</w:t>
      </w:r>
      <w:r w:rsidR="00FC1D0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Pr="00FC1D09">
        <w:rPr>
          <w:rFonts w:ascii="Times New Roman" w:eastAsia="Times New Roman" w:hAnsi="Times New Roman"/>
          <w:sz w:val="24"/>
          <w:lang w:eastAsia="pl-PL"/>
        </w:rPr>
        <w:t>wnioskiem o wydanie interpretacji ogólnej z zakre</w:t>
      </w:r>
      <w:r w:rsidR="006E34BF" w:rsidRPr="00FC1D09">
        <w:rPr>
          <w:rFonts w:ascii="Times New Roman" w:eastAsia="Times New Roman" w:hAnsi="Times New Roman"/>
          <w:sz w:val="24"/>
          <w:lang w:eastAsia="pl-PL"/>
        </w:rPr>
        <w:t>su stosowania prawa podatkowego</w:t>
      </w:r>
      <w:r w:rsidR="00FC1D09">
        <w:rPr>
          <w:rFonts w:ascii="Times New Roman" w:eastAsia="Times New Roman" w:hAnsi="Times New Roman"/>
          <w:sz w:val="24"/>
          <w:lang w:eastAsia="pl-PL"/>
        </w:rPr>
        <w:t>;</w:t>
      </w:r>
    </w:p>
    <w:p w:rsidR="00FC1D09" w:rsidRDefault="0081751A" w:rsidP="00FC1D09">
      <w:pPr>
        <w:pStyle w:val="Akapitzlist"/>
        <w:numPr>
          <w:ilvl w:val="0"/>
          <w:numId w:val="13"/>
        </w:numPr>
        <w:spacing w:after="149" w:line="360" w:lineRule="auto"/>
        <w:ind w:left="426" w:hanging="426"/>
        <w:jc w:val="both"/>
        <w:rPr>
          <w:rFonts w:ascii="Times New Roman" w:eastAsia="Times New Roman" w:hAnsi="Times New Roman"/>
          <w:sz w:val="24"/>
          <w:lang w:eastAsia="pl-PL"/>
        </w:rPr>
      </w:pPr>
      <w:r w:rsidRPr="00FC1D09">
        <w:rPr>
          <w:rFonts w:ascii="Times New Roman" w:eastAsia="Times New Roman" w:hAnsi="Times New Roman"/>
          <w:sz w:val="24"/>
          <w:lang w:eastAsia="pl-PL"/>
        </w:rPr>
        <w:t>umożliwienia podejmowania uchwał strony pr</w:t>
      </w:r>
      <w:r w:rsidR="006E34BF" w:rsidRPr="00FC1D09">
        <w:rPr>
          <w:rFonts w:ascii="Times New Roman" w:eastAsia="Times New Roman" w:hAnsi="Times New Roman"/>
          <w:sz w:val="24"/>
          <w:lang w:eastAsia="pl-PL"/>
        </w:rPr>
        <w:t xml:space="preserve">acowników i strony pracodawców </w:t>
      </w:r>
      <w:r w:rsidR="00FC1D09">
        <w:rPr>
          <w:rFonts w:ascii="Times New Roman" w:eastAsia="Times New Roman" w:hAnsi="Times New Roman"/>
          <w:sz w:val="24"/>
          <w:lang w:eastAsia="pl-PL"/>
        </w:rPr>
        <w:t>w </w:t>
      </w:r>
      <w:r w:rsidRPr="00FC1D09">
        <w:rPr>
          <w:rFonts w:ascii="Times New Roman" w:eastAsia="Times New Roman" w:hAnsi="Times New Roman"/>
          <w:sz w:val="24"/>
          <w:lang w:eastAsia="pl-PL"/>
        </w:rPr>
        <w:t>drodz</w:t>
      </w:r>
      <w:r w:rsidR="006E34BF" w:rsidRPr="00FC1D09">
        <w:rPr>
          <w:rFonts w:ascii="Times New Roman" w:eastAsia="Times New Roman" w:hAnsi="Times New Roman"/>
          <w:sz w:val="24"/>
          <w:lang w:eastAsia="pl-PL"/>
        </w:rPr>
        <w:t>e głosowania korespondencyjnego</w:t>
      </w:r>
      <w:r w:rsidR="00FC1D09">
        <w:rPr>
          <w:rFonts w:ascii="Times New Roman" w:eastAsia="Times New Roman" w:hAnsi="Times New Roman"/>
          <w:sz w:val="24"/>
          <w:lang w:eastAsia="pl-PL"/>
        </w:rPr>
        <w:t>;</w:t>
      </w:r>
    </w:p>
    <w:p w:rsidR="00FC1D09" w:rsidRDefault="0081751A" w:rsidP="00FC1D09">
      <w:pPr>
        <w:pStyle w:val="Akapitzlist"/>
        <w:numPr>
          <w:ilvl w:val="0"/>
          <w:numId w:val="13"/>
        </w:numPr>
        <w:spacing w:after="149" w:line="360" w:lineRule="auto"/>
        <w:ind w:left="426" w:hanging="426"/>
        <w:jc w:val="both"/>
        <w:rPr>
          <w:rFonts w:ascii="Times New Roman" w:eastAsia="Times New Roman" w:hAnsi="Times New Roman"/>
          <w:sz w:val="24"/>
          <w:lang w:eastAsia="pl-PL"/>
        </w:rPr>
      </w:pPr>
      <w:r w:rsidRPr="00FC1D09">
        <w:rPr>
          <w:rFonts w:ascii="Times New Roman" w:eastAsia="Times New Roman" w:hAnsi="Times New Roman"/>
          <w:sz w:val="24"/>
          <w:lang w:eastAsia="pl-PL"/>
        </w:rPr>
        <w:t>udziału</w:t>
      </w:r>
      <w:r w:rsidR="00FC1D09" w:rsidRPr="00FC1D09">
        <w:rPr>
          <w:rFonts w:ascii="Times New Roman" w:eastAsia="Times New Roman" w:hAnsi="Times New Roman"/>
          <w:sz w:val="24"/>
          <w:lang w:eastAsia="pl-PL"/>
        </w:rPr>
        <w:t xml:space="preserve"> w pracach Rady</w:t>
      </w:r>
      <w:r w:rsidR="00FC1D09">
        <w:rPr>
          <w:rFonts w:ascii="Times New Roman" w:eastAsia="Times New Roman" w:hAnsi="Times New Roman"/>
          <w:sz w:val="24"/>
          <w:lang w:eastAsia="pl-PL"/>
        </w:rPr>
        <w:t>,</w:t>
      </w:r>
      <w:r w:rsidRPr="00FC1D09">
        <w:rPr>
          <w:rFonts w:ascii="Times New Roman" w:eastAsia="Times New Roman" w:hAnsi="Times New Roman"/>
          <w:sz w:val="24"/>
          <w:lang w:eastAsia="pl-PL"/>
        </w:rPr>
        <w:t xml:space="preserve"> z głosem doradczym</w:t>
      </w:r>
      <w:r w:rsidR="00FC1D09">
        <w:rPr>
          <w:rFonts w:ascii="Times New Roman" w:eastAsia="Times New Roman" w:hAnsi="Times New Roman"/>
          <w:sz w:val="24"/>
          <w:lang w:eastAsia="pl-PL"/>
        </w:rPr>
        <w:t>,</w:t>
      </w:r>
      <w:r w:rsidRPr="00FC1D09">
        <w:rPr>
          <w:rFonts w:ascii="Times New Roman" w:eastAsia="Times New Roman" w:hAnsi="Times New Roman"/>
          <w:sz w:val="24"/>
          <w:lang w:eastAsia="pl-PL"/>
        </w:rPr>
        <w:t xml:space="preserve"> przedstawicie</w:t>
      </w:r>
      <w:r w:rsidR="006E34BF" w:rsidRPr="00FC1D09">
        <w:rPr>
          <w:rFonts w:ascii="Times New Roman" w:eastAsia="Times New Roman" w:hAnsi="Times New Roman"/>
          <w:sz w:val="24"/>
          <w:lang w:eastAsia="pl-PL"/>
        </w:rPr>
        <w:t>la Głównego Inspektora Pracy</w:t>
      </w:r>
      <w:r w:rsidR="00FC1D09">
        <w:rPr>
          <w:rFonts w:ascii="Times New Roman" w:eastAsia="Times New Roman" w:hAnsi="Times New Roman"/>
          <w:sz w:val="24"/>
          <w:lang w:eastAsia="pl-PL"/>
        </w:rPr>
        <w:t>;</w:t>
      </w:r>
    </w:p>
    <w:p w:rsidR="0081751A" w:rsidRPr="00FC1D09" w:rsidRDefault="0081751A" w:rsidP="00FC1D09">
      <w:pPr>
        <w:pStyle w:val="Akapitzlist"/>
        <w:numPr>
          <w:ilvl w:val="0"/>
          <w:numId w:val="13"/>
        </w:numPr>
        <w:spacing w:after="149" w:line="360" w:lineRule="auto"/>
        <w:ind w:left="426" w:hanging="426"/>
        <w:jc w:val="both"/>
        <w:rPr>
          <w:rFonts w:ascii="Times New Roman" w:eastAsia="Times New Roman" w:hAnsi="Times New Roman"/>
          <w:sz w:val="24"/>
          <w:lang w:eastAsia="pl-PL"/>
        </w:rPr>
      </w:pPr>
      <w:r w:rsidRPr="00FC1D09">
        <w:rPr>
          <w:rFonts w:ascii="Times New Roman" w:eastAsia="Times New Roman" w:hAnsi="Times New Roman"/>
          <w:sz w:val="24"/>
          <w:lang w:eastAsia="pl-PL"/>
        </w:rPr>
        <w:t xml:space="preserve">doprecyzowania kompetencji wojewódzkich rad dialogu społecznego i zwiększenia środków na ich funkcjonowanie. </w:t>
      </w:r>
    </w:p>
    <w:p w:rsidR="007806D5" w:rsidRDefault="002D26D5" w:rsidP="00A0069D">
      <w:pPr>
        <w:spacing w:after="240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Indywidualne o</w:t>
      </w:r>
      <w:r w:rsidR="00DD71E6">
        <w:rPr>
          <w:rFonts w:ascii="Times New Roman" w:eastAsia="Times New Roman" w:hAnsi="Times New Roman"/>
          <w:sz w:val="24"/>
          <w:lang w:eastAsia="pl-PL"/>
        </w:rPr>
        <w:t xml:space="preserve">pinie o projekcie </w:t>
      </w:r>
      <w:r w:rsidR="00E0559D">
        <w:rPr>
          <w:rFonts w:ascii="Times New Roman" w:eastAsia="Times New Roman" w:hAnsi="Times New Roman"/>
          <w:sz w:val="24"/>
          <w:lang w:eastAsia="pl-PL"/>
        </w:rPr>
        <w:t xml:space="preserve">ustawy </w:t>
      </w:r>
      <w:r w:rsidR="00DD71E6">
        <w:rPr>
          <w:rFonts w:ascii="Times New Roman" w:eastAsia="Times New Roman" w:hAnsi="Times New Roman"/>
          <w:sz w:val="24"/>
          <w:lang w:eastAsia="pl-PL"/>
        </w:rPr>
        <w:t>przedstawiły</w:t>
      </w:r>
      <w:r w:rsidR="006E34BF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8C6E59">
        <w:rPr>
          <w:rFonts w:ascii="Times New Roman" w:eastAsia="Times New Roman" w:hAnsi="Times New Roman"/>
          <w:sz w:val="24"/>
          <w:lang w:eastAsia="pl-PL"/>
        </w:rPr>
        <w:t xml:space="preserve">także </w:t>
      </w:r>
      <w:r w:rsidR="006E34BF">
        <w:rPr>
          <w:rFonts w:ascii="Times New Roman" w:eastAsia="Times New Roman" w:hAnsi="Times New Roman"/>
          <w:sz w:val="24"/>
          <w:lang w:eastAsia="pl-PL"/>
        </w:rPr>
        <w:t>wszystkie reprezentatywne organizacje związk</w:t>
      </w:r>
      <w:r>
        <w:rPr>
          <w:rFonts w:ascii="Times New Roman" w:eastAsia="Times New Roman" w:hAnsi="Times New Roman"/>
          <w:sz w:val="24"/>
          <w:lang w:eastAsia="pl-PL"/>
        </w:rPr>
        <w:t>owe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, tj.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N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iezależny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S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amorządny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Z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wiązek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Z</w:t>
      </w:r>
      <w:r w:rsidR="00FA0A1B">
        <w:rPr>
          <w:rFonts w:ascii="Times New Roman" w:eastAsia="Times New Roman" w:hAnsi="Times New Roman"/>
          <w:sz w:val="24"/>
          <w:lang w:eastAsia="pl-PL"/>
        </w:rPr>
        <w:t>awodowy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FA0A1B">
        <w:rPr>
          <w:rFonts w:ascii="Times New Roman" w:eastAsia="Times New Roman" w:hAnsi="Times New Roman"/>
          <w:sz w:val="24"/>
          <w:lang w:eastAsia="pl-PL"/>
        </w:rPr>
        <w:t>„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Solidarność</w:t>
      </w:r>
      <w:r w:rsidR="00FA0A1B">
        <w:rPr>
          <w:rFonts w:ascii="Times New Roman" w:eastAsia="Times New Roman" w:hAnsi="Times New Roman"/>
          <w:sz w:val="24"/>
          <w:lang w:eastAsia="pl-PL"/>
        </w:rPr>
        <w:t>”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,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Ogólnopolskie P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orozumienie Związków Zawodowych i </w:t>
      </w:r>
      <w:r w:rsidR="00FA0A1B" w:rsidRPr="00DD71E6">
        <w:rPr>
          <w:rFonts w:ascii="Times New Roman" w:eastAsia="Times New Roman" w:hAnsi="Times New Roman"/>
          <w:sz w:val="24"/>
          <w:lang w:eastAsia="pl-PL"/>
        </w:rPr>
        <w:t>Forum Związków Zawodowych,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6E34BF">
        <w:rPr>
          <w:rFonts w:ascii="Times New Roman" w:eastAsia="Times New Roman" w:hAnsi="Times New Roman"/>
          <w:sz w:val="24"/>
          <w:lang w:eastAsia="pl-PL"/>
        </w:rPr>
        <w:t xml:space="preserve">oraz </w:t>
      </w:r>
      <w:r>
        <w:rPr>
          <w:rFonts w:ascii="Times New Roman" w:eastAsia="Times New Roman" w:hAnsi="Times New Roman"/>
          <w:sz w:val="24"/>
          <w:lang w:eastAsia="pl-PL"/>
        </w:rPr>
        <w:t xml:space="preserve">reprezentatywne </w:t>
      </w:r>
      <w:r w:rsidR="006E34BF">
        <w:rPr>
          <w:rFonts w:ascii="Times New Roman" w:eastAsia="Times New Roman" w:hAnsi="Times New Roman"/>
          <w:sz w:val="24"/>
          <w:lang w:eastAsia="pl-PL"/>
        </w:rPr>
        <w:t>organizacje pracodawców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, tj. </w:t>
      </w:r>
      <w:r w:rsidR="00DD71E6" w:rsidRPr="00DD71E6">
        <w:rPr>
          <w:rFonts w:ascii="Times New Roman" w:eastAsia="Times New Roman" w:hAnsi="Times New Roman"/>
          <w:sz w:val="24"/>
          <w:lang w:eastAsia="pl-PL"/>
        </w:rPr>
        <w:t>Pracodawc</w:t>
      </w:r>
      <w:r w:rsidR="00DD71E6">
        <w:rPr>
          <w:rFonts w:ascii="Times New Roman" w:eastAsia="Times New Roman" w:hAnsi="Times New Roman"/>
          <w:sz w:val="24"/>
          <w:lang w:eastAsia="pl-PL"/>
        </w:rPr>
        <w:t>y</w:t>
      </w:r>
      <w:r w:rsidR="00DD71E6" w:rsidRPr="00DD71E6">
        <w:rPr>
          <w:rFonts w:ascii="Times New Roman" w:eastAsia="Times New Roman" w:hAnsi="Times New Roman"/>
          <w:sz w:val="24"/>
          <w:lang w:eastAsia="pl-PL"/>
        </w:rPr>
        <w:t xml:space="preserve"> Rzeczypospolitej Polskiej,</w:t>
      </w:r>
      <w:r w:rsidR="00DD71E6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DD71E6" w:rsidRPr="00DD71E6">
        <w:rPr>
          <w:rFonts w:ascii="Times New Roman" w:eastAsia="Times New Roman" w:hAnsi="Times New Roman"/>
          <w:sz w:val="24"/>
          <w:lang w:eastAsia="pl-PL"/>
        </w:rPr>
        <w:t>Konfederacj</w:t>
      </w:r>
      <w:r w:rsidR="00E0559D">
        <w:rPr>
          <w:rFonts w:ascii="Times New Roman" w:eastAsia="Times New Roman" w:hAnsi="Times New Roman"/>
          <w:sz w:val="24"/>
          <w:lang w:eastAsia="pl-PL"/>
        </w:rPr>
        <w:t>a</w:t>
      </w:r>
      <w:r w:rsidR="00DD71E6" w:rsidRPr="00DD71E6">
        <w:rPr>
          <w:rFonts w:ascii="Times New Roman" w:eastAsia="Times New Roman" w:hAnsi="Times New Roman"/>
          <w:sz w:val="24"/>
          <w:lang w:eastAsia="pl-PL"/>
        </w:rPr>
        <w:t xml:space="preserve"> Lewiatan,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991502">
        <w:rPr>
          <w:rFonts w:ascii="Times New Roman" w:eastAsia="Times New Roman" w:hAnsi="Times New Roman"/>
          <w:sz w:val="24"/>
          <w:lang w:eastAsia="pl-PL"/>
        </w:rPr>
        <w:t xml:space="preserve">Związek Pracodawców </w:t>
      </w:r>
      <w:r w:rsidR="00FA0A1B" w:rsidRPr="00991502">
        <w:rPr>
          <w:rFonts w:ascii="Times New Roman" w:eastAsia="Times New Roman" w:hAnsi="Times New Roman"/>
          <w:sz w:val="24"/>
          <w:lang w:eastAsia="pl-PL"/>
        </w:rPr>
        <w:t>Business Centre Club</w:t>
      </w:r>
      <w:r w:rsidR="00FA0A1B">
        <w:rPr>
          <w:rFonts w:ascii="Times New Roman" w:eastAsia="Times New Roman" w:hAnsi="Times New Roman"/>
          <w:sz w:val="24"/>
          <w:lang w:eastAsia="pl-PL"/>
        </w:rPr>
        <w:t xml:space="preserve"> i</w:t>
      </w:r>
      <w:r w:rsidR="00E0559D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DD71E6" w:rsidRPr="00DD71E6">
        <w:rPr>
          <w:rFonts w:ascii="Times New Roman" w:eastAsia="Times New Roman" w:hAnsi="Times New Roman"/>
          <w:sz w:val="24"/>
          <w:lang w:eastAsia="pl-PL"/>
        </w:rPr>
        <w:t>Związek Rzemiosła Polskiego</w:t>
      </w:r>
      <w:r w:rsidR="00E0559D">
        <w:rPr>
          <w:rFonts w:ascii="Times New Roman" w:eastAsia="Times New Roman" w:hAnsi="Times New Roman"/>
          <w:sz w:val="24"/>
          <w:lang w:eastAsia="pl-PL"/>
        </w:rPr>
        <w:t>.</w:t>
      </w:r>
      <w:r w:rsidR="00687CD8">
        <w:rPr>
          <w:rFonts w:ascii="Times New Roman" w:eastAsia="Times New Roman" w:hAnsi="Times New Roman"/>
          <w:sz w:val="24"/>
          <w:lang w:eastAsia="pl-PL"/>
        </w:rPr>
        <w:t xml:space="preserve"> Większość organizacji w swych opiniach wprost wyraziła poparcie</w:t>
      </w:r>
      <w:r w:rsidR="0069301F">
        <w:rPr>
          <w:rFonts w:ascii="Times New Roman" w:eastAsia="Times New Roman" w:hAnsi="Times New Roman"/>
          <w:sz w:val="24"/>
          <w:lang w:eastAsia="pl-PL"/>
        </w:rPr>
        <w:t>, akceptację lub pozytywne</w:t>
      </w:r>
      <w:r w:rsidR="00687CD8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69301F">
        <w:rPr>
          <w:rFonts w:ascii="Times New Roman" w:eastAsia="Times New Roman" w:hAnsi="Times New Roman"/>
          <w:sz w:val="24"/>
          <w:lang w:eastAsia="pl-PL"/>
        </w:rPr>
        <w:t>stanowisko</w:t>
      </w:r>
      <w:r w:rsidR="00687CD8">
        <w:rPr>
          <w:rFonts w:ascii="Times New Roman" w:eastAsia="Times New Roman" w:hAnsi="Times New Roman"/>
          <w:sz w:val="24"/>
          <w:lang w:eastAsia="pl-PL"/>
        </w:rPr>
        <w:t xml:space="preserve"> wobec</w:t>
      </w:r>
      <w:r w:rsidR="0069301F">
        <w:rPr>
          <w:rFonts w:ascii="Times New Roman" w:eastAsia="Times New Roman" w:hAnsi="Times New Roman"/>
          <w:sz w:val="24"/>
          <w:lang w:eastAsia="pl-PL"/>
        </w:rPr>
        <w:t xml:space="preserve"> rozwiązań zawartych w projekcie</w:t>
      </w:r>
      <w:r w:rsidR="00687CD8">
        <w:rPr>
          <w:rFonts w:ascii="Times New Roman" w:eastAsia="Times New Roman" w:hAnsi="Times New Roman"/>
          <w:sz w:val="24"/>
          <w:lang w:eastAsia="pl-PL"/>
        </w:rPr>
        <w:t xml:space="preserve">. </w:t>
      </w:r>
      <w:r w:rsidR="0069301F">
        <w:rPr>
          <w:rFonts w:ascii="Times New Roman" w:eastAsia="Times New Roman" w:hAnsi="Times New Roman"/>
          <w:sz w:val="24"/>
          <w:lang w:eastAsia="pl-PL"/>
        </w:rPr>
        <w:t>W opiniach podkreślano</w:t>
      </w:r>
      <w:r w:rsidR="008C6E59">
        <w:rPr>
          <w:rFonts w:ascii="Times New Roman" w:eastAsia="Times New Roman" w:hAnsi="Times New Roman"/>
          <w:sz w:val="24"/>
          <w:lang w:eastAsia="pl-PL"/>
        </w:rPr>
        <w:t xml:space="preserve"> również</w:t>
      </w:r>
      <w:r w:rsidR="0069301F">
        <w:rPr>
          <w:rFonts w:ascii="Times New Roman" w:eastAsia="Times New Roman" w:hAnsi="Times New Roman"/>
          <w:sz w:val="24"/>
          <w:lang w:eastAsia="pl-PL"/>
        </w:rPr>
        <w:t>, że zmiany s</w:t>
      </w:r>
      <w:r w:rsidR="007C5A9A">
        <w:rPr>
          <w:rFonts w:ascii="Times New Roman" w:eastAsia="Times New Roman" w:hAnsi="Times New Roman"/>
          <w:sz w:val="24"/>
          <w:lang w:eastAsia="pl-PL"/>
        </w:rPr>
        <w:t xml:space="preserve">tanowią efekt szerokiej dyskusji oraz </w:t>
      </w:r>
      <w:r w:rsidR="007806D5">
        <w:rPr>
          <w:rFonts w:ascii="Times New Roman" w:eastAsia="Times New Roman" w:hAnsi="Times New Roman"/>
          <w:sz w:val="24"/>
          <w:lang w:eastAsia="pl-PL"/>
        </w:rPr>
        <w:t xml:space="preserve">wyraz </w:t>
      </w:r>
      <w:r w:rsidR="007C5A9A">
        <w:rPr>
          <w:rFonts w:ascii="Times New Roman" w:eastAsia="Times New Roman" w:hAnsi="Times New Roman"/>
          <w:sz w:val="24"/>
          <w:lang w:eastAsia="pl-PL"/>
        </w:rPr>
        <w:t xml:space="preserve">kompromisu dotyczącego </w:t>
      </w:r>
      <w:r w:rsidR="00023710">
        <w:rPr>
          <w:rFonts w:ascii="Times New Roman" w:eastAsia="Times New Roman" w:hAnsi="Times New Roman"/>
          <w:sz w:val="24"/>
          <w:lang w:eastAsia="pl-PL"/>
        </w:rPr>
        <w:t xml:space="preserve">ostatecznie zaproponowanego </w:t>
      </w:r>
      <w:r w:rsidR="00D65AD1">
        <w:rPr>
          <w:rFonts w:ascii="Times New Roman" w:eastAsia="Times New Roman" w:hAnsi="Times New Roman"/>
          <w:sz w:val="24"/>
          <w:lang w:eastAsia="pl-PL"/>
        </w:rPr>
        <w:t xml:space="preserve">zakresu </w:t>
      </w:r>
      <w:r w:rsidR="007C5A9A">
        <w:rPr>
          <w:rFonts w:ascii="Times New Roman" w:eastAsia="Times New Roman" w:hAnsi="Times New Roman"/>
          <w:sz w:val="24"/>
          <w:lang w:eastAsia="pl-PL"/>
        </w:rPr>
        <w:t xml:space="preserve">nowelizacji ustawy </w:t>
      </w:r>
      <w:r w:rsidR="00023710">
        <w:rPr>
          <w:rFonts w:ascii="Times New Roman" w:eastAsia="Times New Roman" w:hAnsi="Times New Roman"/>
          <w:sz w:val="24"/>
          <w:lang w:eastAsia="pl-PL"/>
        </w:rPr>
        <w:t xml:space="preserve">z dnia </w:t>
      </w:r>
      <w:r w:rsidR="00023710" w:rsidRPr="00023710">
        <w:rPr>
          <w:rFonts w:ascii="Times New Roman" w:eastAsia="Times New Roman" w:hAnsi="Times New Roman"/>
          <w:sz w:val="24"/>
          <w:lang w:eastAsia="pl-PL"/>
        </w:rPr>
        <w:t xml:space="preserve">24 lipca 2015 r. </w:t>
      </w:r>
      <w:r w:rsidR="007C5A9A">
        <w:rPr>
          <w:rFonts w:ascii="Times New Roman" w:eastAsia="Times New Roman" w:hAnsi="Times New Roman"/>
          <w:sz w:val="24"/>
          <w:lang w:eastAsia="pl-PL"/>
        </w:rPr>
        <w:t xml:space="preserve">o Radzie Dialogu Społecznego i </w:t>
      </w:r>
      <w:r w:rsidR="007C5A9A" w:rsidRPr="007C5A9A">
        <w:rPr>
          <w:rFonts w:ascii="Times New Roman" w:eastAsia="Times New Roman" w:hAnsi="Times New Roman"/>
          <w:sz w:val="24"/>
          <w:lang w:eastAsia="pl-PL"/>
        </w:rPr>
        <w:t>innych instytucjach dialogu społecznego</w:t>
      </w:r>
      <w:r w:rsidR="007C5A9A">
        <w:rPr>
          <w:rFonts w:ascii="Times New Roman" w:eastAsia="Times New Roman" w:hAnsi="Times New Roman"/>
          <w:sz w:val="24"/>
          <w:lang w:eastAsia="pl-PL"/>
        </w:rPr>
        <w:t>.</w:t>
      </w:r>
      <w:r w:rsidR="00D65AD1">
        <w:rPr>
          <w:rFonts w:ascii="Times New Roman" w:eastAsia="Times New Roman" w:hAnsi="Times New Roman"/>
          <w:sz w:val="24"/>
          <w:lang w:eastAsia="pl-PL"/>
        </w:rPr>
        <w:t xml:space="preserve"> Jednocześnie niektórzy partnerzy społeczni podnosili, iż z uwagi na fakt, że nie we wszystkich sprawach przedstawiciele stron Rady zdołali osiągnąć kompromis, zakres regulacji projektu ustawy może </w:t>
      </w:r>
      <w:r w:rsidR="00CE1273">
        <w:rPr>
          <w:rFonts w:ascii="Times New Roman" w:eastAsia="Times New Roman" w:hAnsi="Times New Roman"/>
          <w:sz w:val="24"/>
          <w:lang w:eastAsia="pl-PL"/>
        </w:rPr>
        <w:t>pozostawiać pewien niedosyt w stosunku do oczekiwań</w:t>
      </w:r>
      <w:r w:rsidR="007806D5">
        <w:rPr>
          <w:rFonts w:ascii="Times New Roman" w:eastAsia="Times New Roman" w:hAnsi="Times New Roman"/>
          <w:sz w:val="24"/>
          <w:lang w:eastAsia="pl-PL"/>
        </w:rPr>
        <w:t>.</w:t>
      </w:r>
      <w:r w:rsidR="0069301F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991502">
        <w:rPr>
          <w:rFonts w:ascii="Times New Roman" w:eastAsia="Times New Roman" w:hAnsi="Times New Roman"/>
          <w:sz w:val="24"/>
          <w:lang w:eastAsia="pl-PL"/>
        </w:rPr>
        <w:t xml:space="preserve">Związek Pracodawców </w:t>
      </w:r>
      <w:r w:rsidR="0069301F">
        <w:rPr>
          <w:rFonts w:ascii="Times New Roman" w:eastAsia="Times New Roman" w:hAnsi="Times New Roman"/>
          <w:sz w:val="24"/>
          <w:lang w:eastAsia="pl-PL"/>
        </w:rPr>
        <w:t xml:space="preserve">Business Centre Club </w:t>
      </w:r>
      <w:r w:rsidR="00CE1273">
        <w:rPr>
          <w:rFonts w:ascii="Times New Roman" w:eastAsia="Times New Roman" w:hAnsi="Times New Roman"/>
          <w:sz w:val="24"/>
          <w:lang w:eastAsia="pl-PL"/>
        </w:rPr>
        <w:t xml:space="preserve">w swoim stanowisku </w:t>
      </w:r>
      <w:r w:rsidR="0069301F">
        <w:rPr>
          <w:rFonts w:ascii="Times New Roman" w:eastAsia="Times New Roman" w:hAnsi="Times New Roman"/>
          <w:sz w:val="24"/>
          <w:lang w:eastAsia="pl-PL"/>
        </w:rPr>
        <w:t xml:space="preserve">nie zgłosił uwag do projektu. </w:t>
      </w:r>
      <w:r w:rsidR="007806D5">
        <w:rPr>
          <w:rFonts w:ascii="Times New Roman" w:eastAsia="Times New Roman" w:hAnsi="Times New Roman"/>
          <w:sz w:val="24"/>
          <w:lang w:eastAsia="pl-PL"/>
        </w:rPr>
        <w:t xml:space="preserve">W tym miejscu </w:t>
      </w:r>
      <w:r w:rsidR="00023710">
        <w:rPr>
          <w:rFonts w:ascii="Times New Roman" w:eastAsia="Times New Roman" w:hAnsi="Times New Roman"/>
          <w:sz w:val="24"/>
          <w:lang w:eastAsia="pl-PL"/>
        </w:rPr>
        <w:t>należy</w:t>
      </w:r>
      <w:r w:rsidR="00974879">
        <w:rPr>
          <w:rFonts w:ascii="Times New Roman" w:eastAsia="Times New Roman" w:hAnsi="Times New Roman"/>
          <w:sz w:val="24"/>
          <w:lang w:eastAsia="pl-PL"/>
        </w:rPr>
        <w:t xml:space="preserve"> jeszcze raz</w:t>
      </w:r>
      <w:r w:rsidR="00023710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7806D5">
        <w:rPr>
          <w:rFonts w:ascii="Times New Roman" w:eastAsia="Times New Roman" w:hAnsi="Times New Roman"/>
          <w:sz w:val="24"/>
          <w:lang w:eastAsia="pl-PL"/>
        </w:rPr>
        <w:t>podkreśl</w:t>
      </w:r>
      <w:r w:rsidR="00023710">
        <w:rPr>
          <w:rFonts w:ascii="Times New Roman" w:eastAsia="Times New Roman" w:hAnsi="Times New Roman"/>
          <w:sz w:val="24"/>
          <w:lang w:eastAsia="pl-PL"/>
        </w:rPr>
        <w:t>ić</w:t>
      </w:r>
      <w:r w:rsidR="007806D5">
        <w:rPr>
          <w:rFonts w:ascii="Times New Roman" w:eastAsia="Times New Roman" w:hAnsi="Times New Roman"/>
          <w:sz w:val="24"/>
          <w:lang w:eastAsia="pl-PL"/>
        </w:rPr>
        <w:t xml:space="preserve">, że ostateczny kształt projektu ustawy realizuje pierwotne założenie projektodawcy o </w:t>
      </w:r>
      <w:r w:rsidR="00531AE1">
        <w:rPr>
          <w:rFonts w:ascii="Times New Roman" w:eastAsia="Times New Roman" w:hAnsi="Times New Roman"/>
          <w:sz w:val="24"/>
          <w:lang w:eastAsia="pl-PL"/>
        </w:rPr>
        <w:t>włączeniu w zakres p</w:t>
      </w:r>
      <w:r w:rsidR="007806D5">
        <w:rPr>
          <w:rFonts w:ascii="Times New Roman" w:eastAsia="Times New Roman" w:hAnsi="Times New Roman"/>
          <w:sz w:val="24"/>
          <w:lang w:eastAsia="pl-PL"/>
        </w:rPr>
        <w:t>rojek</w:t>
      </w:r>
      <w:r w:rsidR="00531AE1">
        <w:rPr>
          <w:rFonts w:ascii="Times New Roman" w:eastAsia="Times New Roman" w:hAnsi="Times New Roman"/>
          <w:sz w:val="24"/>
          <w:lang w:eastAsia="pl-PL"/>
        </w:rPr>
        <w:t xml:space="preserve">tu </w:t>
      </w:r>
      <w:r w:rsidR="007806D5">
        <w:rPr>
          <w:rFonts w:ascii="Times New Roman" w:eastAsia="Times New Roman" w:hAnsi="Times New Roman"/>
          <w:sz w:val="24"/>
          <w:lang w:eastAsia="pl-PL"/>
        </w:rPr>
        <w:t>tylko t</w:t>
      </w:r>
      <w:r w:rsidR="00531AE1">
        <w:rPr>
          <w:rFonts w:ascii="Times New Roman" w:eastAsia="Times New Roman" w:hAnsi="Times New Roman"/>
          <w:sz w:val="24"/>
          <w:lang w:eastAsia="pl-PL"/>
        </w:rPr>
        <w:t>akich zmian, które uzyskały poparcie wszystkich stron tworzących Radę Dialogu Społecznego.</w:t>
      </w:r>
      <w:r w:rsidR="007806D5">
        <w:rPr>
          <w:rFonts w:ascii="Times New Roman" w:eastAsia="Times New Roman" w:hAnsi="Times New Roman"/>
          <w:sz w:val="24"/>
          <w:lang w:eastAsia="pl-PL"/>
        </w:rPr>
        <w:t xml:space="preserve">  </w:t>
      </w:r>
    </w:p>
    <w:p w:rsidR="00CB039D" w:rsidRDefault="00BD2039" w:rsidP="00BD2039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 w:rsidRPr="005555BE">
        <w:rPr>
          <w:rFonts w:ascii="Times New Roman" w:eastAsia="Times New Roman" w:hAnsi="Times New Roman"/>
          <w:sz w:val="24"/>
          <w:lang w:eastAsia="pl-PL"/>
        </w:rPr>
        <w:t>Projekt</w:t>
      </w:r>
      <w:r w:rsidR="00E0559D">
        <w:rPr>
          <w:rFonts w:ascii="Times New Roman" w:eastAsia="Times New Roman" w:hAnsi="Times New Roman"/>
          <w:sz w:val="24"/>
          <w:lang w:eastAsia="pl-PL"/>
        </w:rPr>
        <w:t>owana</w:t>
      </w:r>
      <w:r w:rsidRPr="005555B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5555BE" w:rsidRPr="00A0069D">
        <w:rPr>
          <w:rFonts w:ascii="Times New Roman" w:eastAsia="Times New Roman" w:hAnsi="Times New Roman"/>
          <w:sz w:val="24"/>
          <w:lang w:eastAsia="pl-PL"/>
        </w:rPr>
        <w:t>ustaw</w:t>
      </w:r>
      <w:r w:rsidR="00E0559D">
        <w:rPr>
          <w:rFonts w:ascii="Times New Roman" w:eastAsia="Times New Roman" w:hAnsi="Times New Roman"/>
          <w:sz w:val="24"/>
          <w:lang w:eastAsia="pl-PL"/>
        </w:rPr>
        <w:t>a</w:t>
      </w:r>
      <w:r w:rsidR="00023710">
        <w:rPr>
          <w:rFonts w:ascii="Times New Roman" w:eastAsia="Times New Roman" w:hAnsi="Times New Roman"/>
          <w:sz w:val="24"/>
          <w:lang w:eastAsia="pl-PL"/>
        </w:rPr>
        <w:t>, w tym</w:t>
      </w:r>
      <w:r w:rsidR="005555BE" w:rsidRPr="00A0069D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Pr="005555BE">
        <w:rPr>
          <w:rFonts w:ascii="Times New Roman" w:eastAsia="Times New Roman" w:hAnsi="Times New Roman"/>
          <w:sz w:val="24"/>
          <w:lang w:eastAsia="pl-PL"/>
        </w:rPr>
        <w:t xml:space="preserve">w zakresie </w:t>
      </w:r>
      <w:r w:rsidR="00023710">
        <w:rPr>
          <w:rFonts w:ascii="Times New Roman" w:eastAsia="Times New Roman" w:hAnsi="Times New Roman"/>
          <w:sz w:val="24"/>
          <w:lang w:eastAsia="pl-PL"/>
        </w:rPr>
        <w:t xml:space="preserve">dotyczącym </w:t>
      </w:r>
      <w:r w:rsidRPr="005555BE">
        <w:rPr>
          <w:rFonts w:ascii="Times New Roman" w:eastAsia="Times New Roman" w:hAnsi="Times New Roman"/>
          <w:sz w:val="24"/>
          <w:lang w:eastAsia="pl-PL"/>
        </w:rPr>
        <w:t>zmian</w:t>
      </w:r>
      <w:r w:rsidR="00974879">
        <w:rPr>
          <w:rFonts w:ascii="Times New Roman" w:eastAsia="Times New Roman" w:hAnsi="Times New Roman"/>
          <w:sz w:val="24"/>
          <w:lang w:eastAsia="pl-PL"/>
        </w:rPr>
        <w:t>y</w:t>
      </w:r>
      <w:r w:rsidRPr="005555B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5555BE" w:rsidRPr="00A0069D">
        <w:rPr>
          <w:rFonts w:ascii="Times New Roman" w:eastAsia="Times New Roman" w:hAnsi="Times New Roman"/>
          <w:sz w:val="24"/>
          <w:lang w:eastAsia="pl-PL"/>
        </w:rPr>
        <w:t>maksymalnych limitów</w:t>
      </w:r>
      <w:r w:rsidR="005555BE" w:rsidRPr="005555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55BE" w:rsidRPr="005555BE">
        <w:rPr>
          <w:rFonts w:ascii="Times New Roman" w:eastAsia="Times New Roman" w:hAnsi="Times New Roman"/>
          <w:sz w:val="24"/>
          <w:lang w:eastAsia="pl-PL"/>
        </w:rPr>
        <w:t>wydatków</w:t>
      </w:r>
      <w:r w:rsidR="005555BE">
        <w:rPr>
          <w:rFonts w:ascii="Times New Roman" w:eastAsia="Times New Roman" w:hAnsi="Times New Roman"/>
          <w:sz w:val="24"/>
          <w:lang w:eastAsia="pl-PL"/>
        </w:rPr>
        <w:t>, o których mowa w art. 88 ustawy</w:t>
      </w:r>
      <w:r w:rsidR="00FE0C9F">
        <w:rPr>
          <w:rFonts w:ascii="Times New Roman" w:eastAsia="Times New Roman" w:hAnsi="Times New Roman"/>
          <w:sz w:val="24"/>
          <w:lang w:eastAsia="pl-PL"/>
        </w:rPr>
        <w:t>,</w:t>
      </w:r>
      <w:r w:rsidR="005555B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5555BE" w:rsidRPr="005555BE">
        <w:rPr>
          <w:rFonts w:ascii="Times New Roman" w:eastAsia="Times New Roman" w:hAnsi="Times New Roman"/>
          <w:sz w:val="24"/>
          <w:lang w:eastAsia="pl-PL"/>
        </w:rPr>
        <w:t>nie będzie miał</w:t>
      </w:r>
      <w:r w:rsidR="008C6E59">
        <w:rPr>
          <w:rFonts w:ascii="Times New Roman" w:eastAsia="Times New Roman" w:hAnsi="Times New Roman"/>
          <w:sz w:val="24"/>
          <w:lang w:eastAsia="pl-PL"/>
        </w:rPr>
        <w:t>a</w:t>
      </w:r>
      <w:r w:rsidR="005555BE" w:rsidRPr="005555BE">
        <w:rPr>
          <w:rFonts w:ascii="Times New Roman" w:eastAsia="Times New Roman" w:hAnsi="Times New Roman"/>
          <w:sz w:val="24"/>
          <w:lang w:eastAsia="pl-PL"/>
        </w:rPr>
        <w:t xml:space="preserve"> wpływu</w:t>
      </w:r>
      <w:r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5555BE">
        <w:rPr>
          <w:rFonts w:ascii="Times New Roman" w:eastAsia="Times New Roman" w:hAnsi="Times New Roman"/>
          <w:sz w:val="24"/>
          <w:lang w:eastAsia="pl-PL"/>
        </w:rPr>
        <w:t xml:space="preserve">na sektor finansów publicznych w roku 2018. Środki </w:t>
      </w:r>
      <w:r w:rsidR="00CB039D">
        <w:rPr>
          <w:rFonts w:ascii="Times New Roman" w:eastAsia="Times New Roman" w:hAnsi="Times New Roman"/>
          <w:sz w:val="24"/>
          <w:lang w:eastAsia="pl-PL"/>
        </w:rPr>
        <w:t xml:space="preserve">finansowe </w:t>
      </w:r>
      <w:r w:rsidR="005555BE">
        <w:rPr>
          <w:rFonts w:ascii="Times New Roman" w:eastAsia="Times New Roman" w:hAnsi="Times New Roman"/>
          <w:sz w:val="24"/>
          <w:lang w:eastAsia="pl-PL"/>
        </w:rPr>
        <w:t xml:space="preserve">przeznaczone na </w:t>
      </w:r>
      <w:r w:rsidR="00CB039D">
        <w:rPr>
          <w:rFonts w:ascii="Times New Roman" w:eastAsia="Times New Roman" w:hAnsi="Times New Roman"/>
          <w:sz w:val="24"/>
          <w:lang w:eastAsia="pl-PL"/>
        </w:rPr>
        <w:t>realizację ustawy w</w:t>
      </w:r>
      <w:r w:rsidR="005555BE" w:rsidRPr="005555BE">
        <w:rPr>
          <w:rFonts w:ascii="Times New Roman" w:eastAsia="Times New Roman" w:hAnsi="Times New Roman"/>
          <w:sz w:val="24"/>
          <w:lang w:eastAsia="pl-PL"/>
        </w:rPr>
        <w:t xml:space="preserve"> lata</w:t>
      </w:r>
      <w:r w:rsidR="00CB039D">
        <w:rPr>
          <w:rFonts w:ascii="Times New Roman" w:eastAsia="Times New Roman" w:hAnsi="Times New Roman"/>
          <w:sz w:val="24"/>
          <w:lang w:eastAsia="pl-PL"/>
        </w:rPr>
        <w:t>ch</w:t>
      </w:r>
      <w:r w:rsidR="005555BE" w:rsidRPr="005555BE">
        <w:rPr>
          <w:rFonts w:ascii="Times New Roman" w:eastAsia="Times New Roman" w:hAnsi="Times New Roman"/>
          <w:sz w:val="24"/>
          <w:lang w:eastAsia="pl-PL"/>
        </w:rPr>
        <w:t xml:space="preserve"> 2019–2025 </w:t>
      </w:r>
      <w:r w:rsidR="00023710">
        <w:rPr>
          <w:rFonts w:ascii="Times New Roman" w:eastAsia="Times New Roman" w:hAnsi="Times New Roman"/>
          <w:sz w:val="24"/>
          <w:lang w:eastAsia="pl-PL"/>
        </w:rPr>
        <w:t xml:space="preserve">zostaną zaplanowane </w:t>
      </w:r>
      <w:r w:rsidR="002F66BE">
        <w:rPr>
          <w:rFonts w:ascii="Times New Roman" w:eastAsia="Times New Roman" w:hAnsi="Times New Roman"/>
          <w:sz w:val="24"/>
          <w:lang w:eastAsia="pl-PL"/>
        </w:rPr>
        <w:t>w ustawach</w:t>
      </w:r>
      <w:r w:rsidR="00CB039D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2F66BE">
        <w:rPr>
          <w:rFonts w:ascii="Times New Roman" w:eastAsia="Times New Roman" w:hAnsi="Times New Roman"/>
          <w:sz w:val="24"/>
          <w:lang w:eastAsia="pl-PL"/>
        </w:rPr>
        <w:t>budżetow</w:t>
      </w:r>
      <w:r w:rsidR="008C6E59">
        <w:rPr>
          <w:rFonts w:ascii="Times New Roman" w:eastAsia="Times New Roman" w:hAnsi="Times New Roman"/>
          <w:sz w:val="24"/>
          <w:lang w:eastAsia="pl-PL"/>
        </w:rPr>
        <w:t>ych na kolejne lata</w:t>
      </w:r>
      <w:r w:rsidR="00CB039D">
        <w:rPr>
          <w:rFonts w:ascii="Times New Roman" w:eastAsia="Times New Roman" w:hAnsi="Times New Roman"/>
          <w:sz w:val="24"/>
          <w:lang w:eastAsia="pl-PL"/>
        </w:rPr>
        <w:t>.</w:t>
      </w:r>
    </w:p>
    <w:p w:rsidR="00E71ABB" w:rsidRDefault="00E71ABB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Proponuje się wejście ustawy</w:t>
      </w:r>
      <w:r w:rsidRPr="00E71ABB">
        <w:rPr>
          <w:rFonts w:ascii="Times New Roman" w:eastAsia="Times New Roman" w:hAnsi="Times New Roman"/>
          <w:sz w:val="24"/>
          <w:lang w:eastAsia="pl-PL"/>
        </w:rPr>
        <w:t xml:space="preserve"> w życie po upływie 30 dni od dnia </w:t>
      </w:r>
      <w:r>
        <w:rPr>
          <w:rFonts w:ascii="Times New Roman" w:eastAsia="Times New Roman" w:hAnsi="Times New Roman"/>
          <w:sz w:val="24"/>
          <w:lang w:eastAsia="pl-PL"/>
        </w:rPr>
        <w:t xml:space="preserve">jej </w:t>
      </w:r>
      <w:r w:rsidRPr="00E71ABB">
        <w:rPr>
          <w:rFonts w:ascii="Times New Roman" w:eastAsia="Times New Roman" w:hAnsi="Times New Roman"/>
          <w:sz w:val="24"/>
          <w:lang w:eastAsia="pl-PL"/>
        </w:rPr>
        <w:t>ogłoszenia.</w:t>
      </w:r>
    </w:p>
    <w:p w:rsidR="00BC25DF" w:rsidRPr="00BC25DF" w:rsidRDefault="00E0559D" w:rsidP="00BC25DF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lastRenderedPageBreak/>
        <w:t xml:space="preserve">Projektowana regulacja </w:t>
      </w:r>
      <w:r w:rsidR="000F6BCE">
        <w:rPr>
          <w:rFonts w:ascii="Times New Roman" w:eastAsia="Times New Roman" w:hAnsi="Times New Roman"/>
          <w:sz w:val="24"/>
          <w:lang w:eastAsia="pl-PL"/>
        </w:rPr>
        <w:t xml:space="preserve">będzie miała pozytywny wpływ </w:t>
      </w:r>
      <w:r w:rsidR="008C6E59">
        <w:rPr>
          <w:rFonts w:ascii="Times New Roman" w:eastAsia="Times New Roman" w:hAnsi="Times New Roman"/>
          <w:sz w:val="24"/>
          <w:lang w:eastAsia="pl-PL"/>
        </w:rPr>
        <w:t>na stosunki społeczne i </w:t>
      </w:r>
      <w:r w:rsidR="000F6BCE">
        <w:rPr>
          <w:rFonts w:ascii="Times New Roman" w:eastAsia="Times New Roman" w:hAnsi="Times New Roman"/>
          <w:sz w:val="24"/>
          <w:lang w:eastAsia="pl-PL"/>
        </w:rPr>
        <w:t xml:space="preserve">gospodarcze ze względu na efekt w postaci usprawnienia funkcjonowania </w:t>
      </w:r>
      <w:r w:rsidR="000F6BCE" w:rsidRPr="000F6BCE">
        <w:rPr>
          <w:rFonts w:ascii="Times New Roman" w:eastAsia="Times New Roman" w:hAnsi="Times New Roman"/>
          <w:sz w:val="24"/>
          <w:lang w:eastAsia="pl-PL"/>
        </w:rPr>
        <w:t>forum trójstronnej</w:t>
      </w:r>
      <w:r w:rsidR="000F6BCE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0F6BCE" w:rsidRPr="000F6BCE">
        <w:rPr>
          <w:rFonts w:ascii="Times New Roman" w:eastAsia="Times New Roman" w:hAnsi="Times New Roman"/>
          <w:sz w:val="24"/>
          <w:lang w:eastAsia="pl-PL"/>
        </w:rPr>
        <w:t xml:space="preserve">współpracy </w:t>
      </w:r>
      <w:r w:rsidR="00BC25DF">
        <w:rPr>
          <w:rFonts w:ascii="Times New Roman" w:eastAsia="Times New Roman" w:hAnsi="Times New Roman"/>
          <w:sz w:val="24"/>
          <w:lang w:eastAsia="pl-PL"/>
        </w:rPr>
        <w:t xml:space="preserve">i dialogu </w:t>
      </w:r>
      <w:r w:rsidR="000F6BCE" w:rsidRPr="000F6BCE">
        <w:rPr>
          <w:rFonts w:ascii="Times New Roman" w:eastAsia="Times New Roman" w:hAnsi="Times New Roman"/>
          <w:sz w:val="24"/>
          <w:lang w:eastAsia="pl-PL"/>
        </w:rPr>
        <w:t>strony pracowniczej, strony pracodawców oraz strony rządowej</w:t>
      </w:r>
      <w:r w:rsidR="008C6E59">
        <w:rPr>
          <w:rFonts w:ascii="Times New Roman" w:eastAsia="Times New Roman" w:hAnsi="Times New Roman"/>
          <w:sz w:val="24"/>
          <w:lang w:eastAsia="pl-PL"/>
        </w:rPr>
        <w:t>,</w:t>
      </w:r>
      <w:r w:rsidR="000F6BCE">
        <w:rPr>
          <w:rFonts w:ascii="Times New Roman" w:eastAsia="Times New Roman" w:hAnsi="Times New Roman"/>
          <w:sz w:val="24"/>
          <w:lang w:eastAsia="pl-PL"/>
        </w:rPr>
        <w:t xml:space="preserve"> jakim jest Rada Dialogu Społecznego</w:t>
      </w:r>
      <w:r w:rsidR="00BC25DF">
        <w:rPr>
          <w:rFonts w:ascii="Times New Roman" w:eastAsia="Times New Roman" w:hAnsi="Times New Roman"/>
          <w:sz w:val="24"/>
          <w:lang w:eastAsia="pl-PL"/>
        </w:rPr>
        <w:t xml:space="preserve">, a na poziomie </w:t>
      </w:r>
      <w:r w:rsidR="00795C79">
        <w:rPr>
          <w:rFonts w:ascii="Times New Roman" w:eastAsia="Times New Roman" w:hAnsi="Times New Roman"/>
          <w:sz w:val="24"/>
          <w:lang w:eastAsia="pl-PL"/>
        </w:rPr>
        <w:t>regionalnym</w:t>
      </w:r>
      <w:r w:rsidR="00BC25DF">
        <w:rPr>
          <w:rFonts w:ascii="Times New Roman" w:eastAsia="Times New Roman" w:hAnsi="Times New Roman"/>
          <w:sz w:val="24"/>
          <w:lang w:eastAsia="pl-PL"/>
        </w:rPr>
        <w:t xml:space="preserve"> –</w:t>
      </w:r>
      <w:r w:rsidR="00795C79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0F6BCE">
        <w:rPr>
          <w:rFonts w:ascii="Times New Roman" w:eastAsia="Times New Roman" w:hAnsi="Times New Roman"/>
          <w:sz w:val="24"/>
          <w:lang w:eastAsia="pl-PL"/>
        </w:rPr>
        <w:t>WRDS.</w:t>
      </w:r>
      <w:r w:rsidR="00BC25DF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BC25DF" w:rsidRPr="00BC25DF">
        <w:rPr>
          <w:rFonts w:ascii="Times New Roman" w:eastAsia="Times New Roman" w:hAnsi="Times New Roman"/>
          <w:sz w:val="24"/>
          <w:lang w:eastAsia="pl-PL"/>
        </w:rPr>
        <w:t>Projektowana regulacja nie będzie miała znaczącego wpływu na działalność mikroprzedsiębiorców, małych i średnich przedsiębiorców.</w:t>
      </w:r>
    </w:p>
    <w:p w:rsidR="00EF46D3" w:rsidRDefault="00EF46D3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  <w:r w:rsidRPr="00EF46D3">
        <w:rPr>
          <w:rFonts w:ascii="Times New Roman" w:eastAsia="Times New Roman" w:hAnsi="Times New Roman"/>
          <w:sz w:val="24"/>
          <w:lang w:eastAsia="pl-PL"/>
        </w:rPr>
        <w:t xml:space="preserve">Problematyka regulowana w </w:t>
      </w:r>
      <w:r w:rsidR="00BD2039">
        <w:rPr>
          <w:rFonts w:ascii="Times New Roman" w:eastAsia="Times New Roman" w:hAnsi="Times New Roman"/>
          <w:sz w:val="24"/>
          <w:lang w:eastAsia="pl-PL"/>
        </w:rPr>
        <w:t xml:space="preserve">projekcie </w:t>
      </w:r>
      <w:r w:rsidRPr="00EF46D3">
        <w:rPr>
          <w:rFonts w:ascii="Times New Roman" w:eastAsia="Times New Roman" w:hAnsi="Times New Roman"/>
          <w:sz w:val="24"/>
          <w:lang w:eastAsia="pl-PL"/>
        </w:rPr>
        <w:t>ustaw</w:t>
      </w:r>
      <w:r w:rsidR="00BD2039">
        <w:rPr>
          <w:rFonts w:ascii="Times New Roman" w:eastAsia="Times New Roman" w:hAnsi="Times New Roman"/>
          <w:sz w:val="24"/>
          <w:lang w:eastAsia="pl-PL"/>
        </w:rPr>
        <w:t>y</w:t>
      </w:r>
      <w:r w:rsidR="00531AE1">
        <w:rPr>
          <w:rFonts w:ascii="Times New Roman" w:eastAsia="Times New Roman" w:hAnsi="Times New Roman"/>
          <w:sz w:val="24"/>
          <w:lang w:eastAsia="pl-PL"/>
        </w:rPr>
        <w:t xml:space="preserve"> nie</w:t>
      </w:r>
      <w:r w:rsidRPr="00EF46D3">
        <w:rPr>
          <w:rFonts w:ascii="Times New Roman" w:eastAsia="Times New Roman" w:hAnsi="Times New Roman"/>
          <w:sz w:val="24"/>
          <w:lang w:eastAsia="pl-PL"/>
        </w:rPr>
        <w:t xml:space="preserve"> jest </w:t>
      </w:r>
      <w:r w:rsidR="00531AE1">
        <w:rPr>
          <w:rFonts w:ascii="Times New Roman" w:eastAsia="Times New Roman" w:hAnsi="Times New Roman"/>
          <w:sz w:val="24"/>
          <w:lang w:eastAsia="pl-PL"/>
        </w:rPr>
        <w:t>sprzeczna z</w:t>
      </w:r>
      <w:r w:rsidRPr="00EF46D3">
        <w:rPr>
          <w:rFonts w:ascii="Times New Roman" w:eastAsia="Times New Roman" w:hAnsi="Times New Roman"/>
          <w:sz w:val="24"/>
          <w:lang w:eastAsia="pl-PL"/>
        </w:rPr>
        <w:t xml:space="preserve"> praw</w:t>
      </w:r>
      <w:r w:rsidR="00531AE1">
        <w:rPr>
          <w:rFonts w:ascii="Times New Roman" w:eastAsia="Times New Roman" w:hAnsi="Times New Roman"/>
          <w:sz w:val="24"/>
          <w:lang w:eastAsia="pl-PL"/>
        </w:rPr>
        <w:t>em</w:t>
      </w:r>
      <w:r w:rsidRPr="00EF46D3">
        <w:rPr>
          <w:rFonts w:ascii="Times New Roman" w:eastAsia="Times New Roman" w:hAnsi="Times New Roman"/>
          <w:sz w:val="24"/>
          <w:lang w:eastAsia="pl-PL"/>
        </w:rPr>
        <w:t xml:space="preserve"> Unii Europejskiej</w:t>
      </w:r>
      <w:r>
        <w:rPr>
          <w:rFonts w:ascii="Times New Roman" w:eastAsia="Times New Roman" w:hAnsi="Times New Roman"/>
          <w:sz w:val="24"/>
          <w:lang w:eastAsia="pl-PL"/>
        </w:rPr>
        <w:t>.</w:t>
      </w:r>
    </w:p>
    <w:p w:rsidR="00EF46D3" w:rsidRDefault="00EF46D3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</w:p>
    <w:p w:rsidR="00E71ABB" w:rsidRPr="00A1644B" w:rsidRDefault="00E71ABB" w:rsidP="00887F8C">
      <w:pPr>
        <w:spacing w:after="149" w:line="360" w:lineRule="auto"/>
        <w:ind w:firstLine="708"/>
        <w:jc w:val="both"/>
        <w:rPr>
          <w:rFonts w:ascii="Times New Roman" w:eastAsia="Times New Roman" w:hAnsi="Times New Roman"/>
          <w:sz w:val="24"/>
          <w:lang w:eastAsia="pl-PL"/>
        </w:rPr>
      </w:pPr>
    </w:p>
    <w:sectPr w:rsidR="00E71ABB" w:rsidRPr="00A1644B" w:rsidSect="00494CE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5BD10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980" w:rsidRDefault="00B40980" w:rsidP="004426C8">
      <w:pPr>
        <w:spacing w:after="0" w:line="240" w:lineRule="auto"/>
      </w:pPr>
      <w:r>
        <w:separator/>
      </w:r>
    </w:p>
  </w:endnote>
  <w:endnote w:type="continuationSeparator" w:id="0">
    <w:p w:rsidR="00B40980" w:rsidRDefault="00B40980" w:rsidP="00442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17116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24C07" w:rsidRPr="00174443" w:rsidRDefault="00E24C07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44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44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44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2E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444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24C07" w:rsidRDefault="00E24C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980" w:rsidRDefault="00B40980" w:rsidP="004426C8">
      <w:pPr>
        <w:spacing w:after="0" w:line="240" w:lineRule="auto"/>
      </w:pPr>
      <w:r>
        <w:separator/>
      </w:r>
    </w:p>
  </w:footnote>
  <w:footnote w:type="continuationSeparator" w:id="0">
    <w:p w:rsidR="00B40980" w:rsidRDefault="00B40980" w:rsidP="00442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86C"/>
    <w:multiLevelType w:val="hybridMultilevel"/>
    <w:tmpl w:val="1810A552"/>
    <w:lvl w:ilvl="0" w:tplc="93FCC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449C"/>
    <w:multiLevelType w:val="hybridMultilevel"/>
    <w:tmpl w:val="68145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F4BAF"/>
    <w:multiLevelType w:val="hybridMultilevel"/>
    <w:tmpl w:val="00AC16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17FEE"/>
    <w:multiLevelType w:val="hybridMultilevel"/>
    <w:tmpl w:val="9DE00D26"/>
    <w:lvl w:ilvl="0" w:tplc="84948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367C9"/>
    <w:multiLevelType w:val="hybridMultilevel"/>
    <w:tmpl w:val="42E603D4"/>
    <w:lvl w:ilvl="0" w:tplc="AD5A0020">
      <w:start w:val="1"/>
      <w:numFmt w:val="decimal"/>
      <w:lvlText w:val="%1."/>
      <w:lvlJc w:val="left"/>
      <w:pPr>
        <w:ind w:left="5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3" w:hanging="360"/>
      </w:pPr>
    </w:lvl>
    <w:lvl w:ilvl="2" w:tplc="0415001B" w:tentative="1">
      <w:start w:val="1"/>
      <w:numFmt w:val="lowerRoman"/>
      <w:lvlText w:val="%3."/>
      <w:lvlJc w:val="right"/>
      <w:pPr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ind w:left="6323" w:hanging="180"/>
      </w:pPr>
    </w:lvl>
  </w:abstractNum>
  <w:abstractNum w:abstractNumId="5">
    <w:nsid w:val="21A26C2D"/>
    <w:multiLevelType w:val="hybridMultilevel"/>
    <w:tmpl w:val="B7001CA4"/>
    <w:lvl w:ilvl="0" w:tplc="1AA81E6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12E1F28">
      <w:start w:val="2"/>
      <w:numFmt w:val="decimal"/>
      <w:lvlText w:val="%2."/>
      <w:lvlJc w:val="left"/>
      <w:pPr>
        <w:ind w:left="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E167D42">
      <w:start w:val="1"/>
      <w:numFmt w:val="lowerRoman"/>
      <w:lvlText w:val="%3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8D605A2">
      <w:start w:val="1"/>
      <w:numFmt w:val="decimal"/>
      <w:lvlText w:val="%4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77A3B58">
      <w:start w:val="1"/>
      <w:numFmt w:val="lowerLetter"/>
      <w:lvlText w:val="%5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728BB50">
      <w:start w:val="1"/>
      <w:numFmt w:val="lowerRoman"/>
      <w:lvlText w:val="%6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05E5FEE">
      <w:start w:val="1"/>
      <w:numFmt w:val="decimal"/>
      <w:lvlText w:val="%7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A82C52">
      <w:start w:val="1"/>
      <w:numFmt w:val="lowerLetter"/>
      <w:lvlText w:val="%8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4962F40">
      <w:start w:val="1"/>
      <w:numFmt w:val="lowerRoman"/>
      <w:lvlText w:val="%9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29137BBC"/>
    <w:multiLevelType w:val="hybridMultilevel"/>
    <w:tmpl w:val="3D1604A0"/>
    <w:lvl w:ilvl="0" w:tplc="E5FC9BF8">
      <w:start w:val="1"/>
      <w:numFmt w:val="decimal"/>
      <w:lvlText w:val="%1)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E0432D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27058A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C518B93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98ADBE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A78B22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428FB4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666515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02EEB8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2BAD5302"/>
    <w:multiLevelType w:val="hybridMultilevel"/>
    <w:tmpl w:val="D97C2758"/>
    <w:lvl w:ilvl="0" w:tplc="2822235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>
    <w:nsid w:val="3CC22093"/>
    <w:multiLevelType w:val="hybridMultilevel"/>
    <w:tmpl w:val="C13A7D8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8721D"/>
    <w:multiLevelType w:val="hybridMultilevel"/>
    <w:tmpl w:val="6B143712"/>
    <w:lvl w:ilvl="0" w:tplc="1F345A84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BD27E74">
      <w:start w:val="1"/>
      <w:numFmt w:val="lowerLetter"/>
      <w:lvlText w:val="%2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11C0D18">
      <w:start w:val="1"/>
      <w:numFmt w:val="lowerRoman"/>
      <w:lvlText w:val="%3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E8EFCCC">
      <w:start w:val="1"/>
      <w:numFmt w:val="decimal"/>
      <w:lvlText w:val="%4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92E6D0A">
      <w:start w:val="1"/>
      <w:numFmt w:val="lowerLetter"/>
      <w:lvlText w:val="%5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6BE0A14">
      <w:start w:val="1"/>
      <w:numFmt w:val="lowerRoman"/>
      <w:lvlText w:val="%6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C6EE3C0">
      <w:start w:val="1"/>
      <w:numFmt w:val="decimal"/>
      <w:lvlText w:val="%7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A6C1FDE">
      <w:start w:val="1"/>
      <w:numFmt w:val="lowerLetter"/>
      <w:lvlText w:val="%8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5C8BD3A">
      <w:start w:val="1"/>
      <w:numFmt w:val="lowerRoman"/>
      <w:lvlText w:val="%9"/>
      <w:lvlJc w:val="left"/>
      <w:pPr>
        <w:ind w:left="6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572035E4"/>
    <w:multiLevelType w:val="hybridMultilevel"/>
    <w:tmpl w:val="5D46A2EA"/>
    <w:lvl w:ilvl="0" w:tplc="F4540370">
      <w:start w:val="1"/>
      <w:numFmt w:val="decimal"/>
      <w:lvlText w:val="%1)"/>
      <w:lvlJc w:val="left"/>
      <w:pPr>
        <w:ind w:left="97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024EC5"/>
    <w:multiLevelType w:val="hybridMultilevel"/>
    <w:tmpl w:val="423EC7D4"/>
    <w:lvl w:ilvl="0" w:tplc="AB76378C">
      <w:start w:val="1"/>
      <w:numFmt w:val="decimal"/>
      <w:lvlText w:val="%1)"/>
      <w:lvlJc w:val="left"/>
      <w:pPr>
        <w:ind w:left="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9521D7E">
      <w:start w:val="3"/>
      <w:numFmt w:val="decimal"/>
      <w:lvlText w:val="%2."/>
      <w:lvlJc w:val="left"/>
      <w:pPr>
        <w:ind w:left="2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BC88D9C">
      <w:start w:val="1"/>
      <w:numFmt w:val="lowerRoman"/>
      <w:lvlText w:val="%3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DEE9BCA">
      <w:start w:val="1"/>
      <w:numFmt w:val="decimal"/>
      <w:lvlText w:val="%4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A7C222E">
      <w:start w:val="1"/>
      <w:numFmt w:val="lowerLetter"/>
      <w:lvlText w:val="%5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666FE22">
      <w:start w:val="1"/>
      <w:numFmt w:val="lowerRoman"/>
      <w:lvlText w:val="%6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08CF1A8">
      <w:start w:val="1"/>
      <w:numFmt w:val="decimal"/>
      <w:lvlText w:val="%7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8FCE6DE">
      <w:start w:val="1"/>
      <w:numFmt w:val="lowerLetter"/>
      <w:lvlText w:val="%8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3D28E78">
      <w:start w:val="1"/>
      <w:numFmt w:val="lowerRoman"/>
      <w:lvlText w:val="%9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7BD0265A"/>
    <w:multiLevelType w:val="hybridMultilevel"/>
    <w:tmpl w:val="626AF544"/>
    <w:lvl w:ilvl="0" w:tplc="048E21B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722D586">
      <w:start w:val="2"/>
      <w:numFmt w:val="decimal"/>
      <w:lvlText w:val="%2."/>
      <w:lvlJc w:val="left"/>
      <w:pPr>
        <w:ind w:left="2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F0E56CE">
      <w:start w:val="1"/>
      <w:numFmt w:val="lowerRoman"/>
      <w:lvlText w:val="%3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D0CBC9A">
      <w:start w:val="1"/>
      <w:numFmt w:val="decimal"/>
      <w:lvlText w:val="%4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018DDBC">
      <w:start w:val="1"/>
      <w:numFmt w:val="lowerLetter"/>
      <w:lvlText w:val="%5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A8859DE">
      <w:start w:val="1"/>
      <w:numFmt w:val="lowerRoman"/>
      <w:lvlText w:val="%6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E282EAC">
      <w:start w:val="1"/>
      <w:numFmt w:val="decimal"/>
      <w:lvlText w:val="%7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822E1A6">
      <w:start w:val="1"/>
      <w:numFmt w:val="lowerLetter"/>
      <w:lvlText w:val="%8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900413C">
      <w:start w:val="1"/>
      <w:numFmt w:val="lowerRoman"/>
      <w:lvlText w:val="%9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4"/>
  </w:num>
  <w:num w:numId="5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gata Oklinska">
    <w15:presenceInfo w15:providerId="AD" w15:userId="S-1-5-21-1644749857-4167005408-139124366-16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48"/>
    <w:rsid w:val="00004D4B"/>
    <w:rsid w:val="00010934"/>
    <w:rsid w:val="0001138A"/>
    <w:rsid w:val="00021C82"/>
    <w:rsid w:val="0002227C"/>
    <w:rsid w:val="00023710"/>
    <w:rsid w:val="0002630F"/>
    <w:rsid w:val="0003262E"/>
    <w:rsid w:val="00053BFF"/>
    <w:rsid w:val="00057583"/>
    <w:rsid w:val="00060ABC"/>
    <w:rsid w:val="0006284D"/>
    <w:rsid w:val="000658CB"/>
    <w:rsid w:val="00066BBC"/>
    <w:rsid w:val="00075538"/>
    <w:rsid w:val="00076316"/>
    <w:rsid w:val="000816C6"/>
    <w:rsid w:val="000922A7"/>
    <w:rsid w:val="0009316F"/>
    <w:rsid w:val="00094CA2"/>
    <w:rsid w:val="000A22AC"/>
    <w:rsid w:val="000A734B"/>
    <w:rsid w:val="000D3A9C"/>
    <w:rsid w:val="000F1F6C"/>
    <w:rsid w:val="000F6BCE"/>
    <w:rsid w:val="00102A53"/>
    <w:rsid w:val="00105E09"/>
    <w:rsid w:val="00114D7E"/>
    <w:rsid w:val="00126473"/>
    <w:rsid w:val="001441E5"/>
    <w:rsid w:val="00144DBC"/>
    <w:rsid w:val="00156A2C"/>
    <w:rsid w:val="001660C6"/>
    <w:rsid w:val="00172E70"/>
    <w:rsid w:val="00174443"/>
    <w:rsid w:val="00185037"/>
    <w:rsid w:val="00186417"/>
    <w:rsid w:val="00186D82"/>
    <w:rsid w:val="001870EB"/>
    <w:rsid w:val="00187D29"/>
    <w:rsid w:val="001955DE"/>
    <w:rsid w:val="001B29F1"/>
    <w:rsid w:val="001B4A27"/>
    <w:rsid w:val="001C0CB1"/>
    <w:rsid w:val="001C1328"/>
    <w:rsid w:val="001C37A0"/>
    <w:rsid w:val="001C4386"/>
    <w:rsid w:val="001D0E01"/>
    <w:rsid w:val="001D6E64"/>
    <w:rsid w:val="001F4666"/>
    <w:rsid w:val="00211883"/>
    <w:rsid w:val="002216FD"/>
    <w:rsid w:val="0023166C"/>
    <w:rsid w:val="00243190"/>
    <w:rsid w:val="00243C69"/>
    <w:rsid w:val="0024492D"/>
    <w:rsid w:val="002520B0"/>
    <w:rsid w:val="00255754"/>
    <w:rsid w:val="002562EE"/>
    <w:rsid w:val="0025716D"/>
    <w:rsid w:val="00257AE9"/>
    <w:rsid w:val="00257C8A"/>
    <w:rsid w:val="0026605C"/>
    <w:rsid w:val="0026725F"/>
    <w:rsid w:val="0027107B"/>
    <w:rsid w:val="00271D56"/>
    <w:rsid w:val="00285394"/>
    <w:rsid w:val="00287B84"/>
    <w:rsid w:val="00292DAF"/>
    <w:rsid w:val="00297F10"/>
    <w:rsid w:val="002C7F5D"/>
    <w:rsid w:val="002D26D5"/>
    <w:rsid w:val="002D2C8A"/>
    <w:rsid w:val="002D4110"/>
    <w:rsid w:val="002D455C"/>
    <w:rsid w:val="002F172E"/>
    <w:rsid w:val="002F343C"/>
    <w:rsid w:val="002F66BE"/>
    <w:rsid w:val="0030510A"/>
    <w:rsid w:val="00310048"/>
    <w:rsid w:val="00312E9D"/>
    <w:rsid w:val="003151FA"/>
    <w:rsid w:val="00315469"/>
    <w:rsid w:val="003311B4"/>
    <w:rsid w:val="00335F5A"/>
    <w:rsid w:val="0034004D"/>
    <w:rsid w:val="00342C46"/>
    <w:rsid w:val="00343C6F"/>
    <w:rsid w:val="00344A16"/>
    <w:rsid w:val="0034699C"/>
    <w:rsid w:val="00350DA9"/>
    <w:rsid w:val="00352FAD"/>
    <w:rsid w:val="003612FA"/>
    <w:rsid w:val="00374C84"/>
    <w:rsid w:val="0038695B"/>
    <w:rsid w:val="003C4AFF"/>
    <w:rsid w:val="003C5015"/>
    <w:rsid w:val="003D3AC8"/>
    <w:rsid w:val="003D5712"/>
    <w:rsid w:val="003F17A4"/>
    <w:rsid w:val="003F1B37"/>
    <w:rsid w:val="00415B6B"/>
    <w:rsid w:val="004426C8"/>
    <w:rsid w:val="00447814"/>
    <w:rsid w:val="004502C1"/>
    <w:rsid w:val="00450862"/>
    <w:rsid w:val="004559DC"/>
    <w:rsid w:val="00457DCF"/>
    <w:rsid w:val="00466BE6"/>
    <w:rsid w:val="004753FA"/>
    <w:rsid w:val="0047738F"/>
    <w:rsid w:val="004844DD"/>
    <w:rsid w:val="00494CED"/>
    <w:rsid w:val="00497264"/>
    <w:rsid w:val="004A09F0"/>
    <w:rsid w:val="004B48B1"/>
    <w:rsid w:val="004B7EFE"/>
    <w:rsid w:val="004C2036"/>
    <w:rsid w:val="004C4C07"/>
    <w:rsid w:val="004D0331"/>
    <w:rsid w:val="004D2A14"/>
    <w:rsid w:val="005031F3"/>
    <w:rsid w:val="0050481C"/>
    <w:rsid w:val="00527C4D"/>
    <w:rsid w:val="00531AE1"/>
    <w:rsid w:val="00536747"/>
    <w:rsid w:val="00552FEA"/>
    <w:rsid w:val="005555BE"/>
    <w:rsid w:val="00555908"/>
    <w:rsid w:val="0056510C"/>
    <w:rsid w:val="005669D6"/>
    <w:rsid w:val="00567942"/>
    <w:rsid w:val="005821FD"/>
    <w:rsid w:val="00592276"/>
    <w:rsid w:val="005A1EE6"/>
    <w:rsid w:val="005A2BA5"/>
    <w:rsid w:val="005B258B"/>
    <w:rsid w:val="005B3544"/>
    <w:rsid w:val="005C1CDE"/>
    <w:rsid w:val="005E211E"/>
    <w:rsid w:val="005F1153"/>
    <w:rsid w:val="006048E7"/>
    <w:rsid w:val="00605BD6"/>
    <w:rsid w:val="00611967"/>
    <w:rsid w:val="00611D95"/>
    <w:rsid w:val="00633687"/>
    <w:rsid w:val="006460BF"/>
    <w:rsid w:val="0065157E"/>
    <w:rsid w:val="0066494E"/>
    <w:rsid w:val="00666A68"/>
    <w:rsid w:val="00667AC7"/>
    <w:rsid w:val="00680226"/>
    <w:rsid w:val="00687CD8"/>
    <w:rsid w:val="0069005B"/>
    <w:rsid w:val="0069301F"/>
    <w:rsid w:val="00694891"/>
    <w:rsid w:val="006B4FA1"/>
    <w:rsid w:val="006E34BF"/>
    <w:rsid w:val="006E438F"/>
    <w:rsid w:val="006E6607"/>
    <w:rsid w:val="006F2E63"/>
    <w:rsid w:val="006F587D"/>
    <w:rsid w:val="006F6CFA"/>
    <w:rsid w:val="006F78BC"/>
    <w:rsid w:val="00701EB2"/>
    <w:rsid w:val="00707172"/>
    <w:rsid w:val="007137E2"/>
    <w:rsid w:val="00724BE0"/>
    <w:rsid w:val="00726676"/>
    <w:rsid w:val="00726D1A"/>
    <w:rsid w:val="0073328A"/>
    <w:rsid w:val="00734C7C"/>
    <w:rsid w:val="00735BA1"/>
    <w:rsid w:val="00751901"/>
    <w:rsid w:val="00751CFF"/>
    <w:rsid w:val="00754630"/>
    <w:rsid w:val="00767CFF"/>
    <w:rsid w:val="00770603"/>
    <w:rsid w:val="00780390"/>
    <w:rsid w:val="007806D5"/>
    <w:rsid w:val="0078193C"/>
    <w:rsid w:val="00792F4D"/>
    <w:rsid w:val="00795C79"/>
    <w:rsid w:val="007A40A5"/>
    <w:rsid w:val="007B00D8"/>
    <w:rsid w:val="007B6987"/>
    <w:rsid w:val="007C0160"/>
    <w:rsid w:val="007C5A9A"/>
    <w:rsid w:val="007E099A"/>
    <w:rsid w:val="007E09B5"/>
    <w:rsid w:val="007E0B8A"/>
    <w:rsid w:val="007E57B1"/>
    <w:rsid w:val="007E5905"/>
    <w:rsid w:val="007E72AE"/>
    <w:rsid w:val="007F4509"/>
    <w:rsid w:val="00805FFD"/>
    <w:rsid w:val="008130E5"/>
    <w:rsid w:val="00814D8C"/>
    <w:rsid w:val="0081751A"/>
    <w:rsid w:val="0082335C"/>
    <w:rsid w:val="00833087"/>
    <w:rsid w:val="008345A2"/>
    <w:rsid w:val="008516DA"/>
    <w:rsid w:val="00864514"/>
    <w:rsid w:val="00865BBE"/>
    <w:rsid w:val="00871151"/>
    <w:rsid w:val="008829E9"/>
    <w:rsid w:val="00887F8C"/>
    <w:rsid w:val="008919E1"/>
    <w:rsid w:val="008935E4"/>
    <w:rsid w:val="008B55CB"/>
    <w:rsid w:val="008C17C1"/>
    <w:rsid w:val="008C19AF"/>
    <w:rsid w:val="008C4F41"/>
    <w:rsid w:val="008C6E59"/>
    <w:rsid w:val="008D494D"/>
    <w:rsid w:val="008D59DE"/>
    <w:rsid w:val="008D6792"/>
    <w:rsid w:val="008F070B"/>
    <w:rsid w:val="008F6A83"/>
    <w:rsid w:val="0090240A"/>
    <w:rsid w:val="00921363"/>
    <w:rsid w:val="009231F0"/>
    <w:rsid w:val="00926A8B"/>
    <w:rsid w:val="009304C7"/>
    <w:rsid w:val="00930844"/>
    <w:rsid w:val="009338E2"/>
    <w:rsid w:val="009364E3"/>
    <w:rsid w:val="00937DF9"/>
    <w:rsid w:val="00944B20"/>
    <w:rsid w:val="009636DB"/>
    <w:rsid w:val="009719EB"/>
    <w:rsid w:val="00974879"/>
    <w:rsid w:val="009835E4"/>
    <w:rsid w:val="00991502"/>
    <w:rsid w:val="00997612"/>
    <w:rsid w:val="009A06E4"/>
    <w:rsid w:val="009A0906"/>
    <w:rsid w:val="009A0C81"/>
    <w:rsid w:val="009B3E86"/>
    <w:rsid w:val="009D6C85"/>
    <w:rsid w:val="009E18A8"/>
    <w:rsid w:val="009E25CF"/>
    <w:rsid w:val="009E65BC"/>
    <w:rsid w:val="009E66E0"/>
    <w:rsid w:val="009F1CCE"/>
    <w:rsid w:val="00A0069D"/>
    <w:rsid w:val="00A01A22"/>
    <w:rsid w:val="00A05312"/>
    <w:rsid w:val="00A143EB"/>
    <w:rsid w:val="00A1644B"/>
    <w:rsid w:val="00A21482"/>
    <w:rsid w:val="00A246D7"/>
    <w:rsid w:val="00A346B6"/>
    <w:rsid w:val="00A353F1"/>
    <w:rsid w:val="00A540F3"/>
    <w:rsid w:val="00A56114"/>
    <w:rsid w:val="00A61F77"/>
    <w:rsid w:val="00A65A82"/>
    <w:rsid w:val="00A75215"/>
    <w:rsid w:val="00A76C12"/>
    <w:rsid w:val="00A84427"/>
    <w:rsid w:val="00A87915"/>
    <w:rsid w:val="00A968A0"/>
    <w:rsid w:val="00AA7BDD"/>
    <w:rsid w:val="00AB15AD"/>
    <w:rsid w:val="00AC1123"/>
    <w:rsid w:val="00AD2C49"/>
    <w:rsid w:val="00AD6178"/>
    <w:rsid w:val="00AF0856"/>
    <w:rsid w:val="00AF0DD6"/>
    <w:rsid w:val="00B0272F"/>
    <w:rsid w:val="00B05281"/>
    <w:rsid w:val="00B07644"/>
    <w:rsid w:val="00B12356"/>
    <w:rsid w:val="00B13AFE"/>
    <w:rsid w:val="00B15F9D"/>
    <w:rsid w:val="00B30EF8"/>
    <w:rsid w:val="00B3149B"/>
    <w:rsid w:val="00B33A9F"/>
    <w:rsid w:val="00B366B5"/>
    <w:rsid w:val="00B3707F"/>
    <w:rsid w:val="00B40980"/>
    <w:rsid w:val="00B41E13"/>
    <w:rsid w:val="00B60D6A"/>
    <w:rsid w:val="00B657AD"/>
    <w:rsid w:val="00B708D8"/>
    <w:rsid w:val="00B7648F"/>
    <w:rsid w:val="00B814F4"/>
    <w:rsid w:val="00B833AF"/>
    <w:rsid w:val="00BA0351"/>
    <w:rsid w:val="00BB6E67"/>
    <w:rsid w:val="00BC25DF"/>
    <w:rsid w:val="00BD2039"/>
    <w:rsid w:val="00BE27C8"/>
    <w:rsid w:val="00BF303E"/>
    <w:rsid w:val="00C018BE"/>
    <w:rsid w:val="00C02FAE"/>
    <w:rsid w:val="00C03E23"/>
    <w:rsid w:val="00C040AA"/>
    <w:rsid w:val="00C068E1"/>
    <w:rsid w:val="00C11D9B"/>
    <w:rsid w:val="00C1442E"/>
    <w:rsid w:val="00C2426C"/>
    <w:rsid w:val="00C2575E"/>
    <w:rsid w:val="00C30393"/>
    <w:rsid w:val="00C30885"/>
    <w:rsid w:val="00C360B9"/>
    <w:rsid w:val="00C37847"/>
    <w:rsid w:val="00C41789"/>
    <w:rsid w:val="00C51064"/>
    <w:rsid w:val="00C5443A"/>
    <w:rsid w:val="00C638D1"/>
    <w:rsid w:val="00C71099"/>
    <w:rsid w:val="00C76002"/>
    <w:rsid w:val="00C90210"/>
    <w:rsid w:val="00C94E41"/>
    <w:rsid w:val="00C95782"/>
    <w:rsid w:val="00C969CB"/>
    <w:rsid w:val="00CA07E7"/>
    <w:rsid w:val="00CA4D8C"/>
    <w:rsid w:val="00CB039D"/>
    <w:rsid w:val="00CB0DDB"/>
    <w:rsid w:val="00CB1A38"/>
    <w:rsid w:val="00CB4615"/>
    <w:rsid w:val="00CB75AA"/>
    <w:rsid w:val="00CC3B23"/>
    <w:rsid w:val="00CC3C84"/>
    <w:rsid w:val="00CC78D5"/>
    <w:rsid w:val="00CD0CF5"/>
    <w:rsid w:val="00CE1273"/>
    <w:rsid w:val="00CE19A7"/>
    <w:rsid w:val="00CE320B"/>
    <w:rsid w:val="00CF53EF"/>
    <w:rsid w:val="00D10050"/>
    <w:rsid w:val="00D11023"/>
    <w:rsid w:val="00D206CB"/>
    <w:rsid w:val="00D21F12"/>
    <w:rsid w:val="00D22804"/>
    <w:rsid w:val="00D27E5F"/>
    <w:rsid w:val="00D31D83"/>
    <w:rsid w:val="00D33944"/>
    <w:rsid w:val="00D402FB"/>
    <w:rsid w:val="00D44013"/>
    <w:rsid w:val="00D57B48"/>
    <w:rsid w:val="00D61F5C"/>
    <w:rsid w:val="00D6431E"/>
    <w:rsid w:val="00D6484D"/>
    <w:rsid w:val="00D65AD1"/>
    <w:rsid w:val="00D717FD"/>
    <w:rsid w:val="00D74136"/>
    <w:rsid w:val="00D75728"/>
    <w:rsid w:val="00D87A84"/>
    <w:rsid w:val="00D9239C"/>
    <w:rsid w:val="00D92CE8"/>
    <w:rsid w:val="00D97D50"/>
    <w:rsid w:val="00DA4E09"/>
    <w:rsid w:val="00DA6AB6"/>
    <w:rsid w:val="00DC271C"/>
    <w:rsid w:val="00DD4377"/>
    <w:rsid w:val="00DD71E6"/>
    <w:rsid w:val="00DE2013"/>
    <w:rsid w:val="00DE248E"/>
    <w:rsid w:val="00DF2747"/>
    <w:rsid w:val="00E01268"/>
    <w:rsid w:val="00E0559D"/>
    <w:rsid w:val="00E06170"/>
    <w:rsid w:val="00E15589"/>
    <w:rsid w:val="00E24C07"/>
    <w:rsid w:val="00E27A4E"/>
    <w:rsid w:val="00E30DEB"/>
    <w:rsid w:val="00E3285D"/>
    <w:rsid w:val="00E33C4A"/>
    <w:rsid w:val="00E3644B"/>
    <w:rsid w:val="00E44BDB"/>
    <w:rsid w:val="00E4736F"/>
    <w:rsid w:val="00E61F08"/>
    <w:rsid w:val="00E636C7"/>
    <w:rsid w:val="00E67463"/>
    <w:rsid w:val="00E71ABB"/>
    <w:rsid w:val="00E76589"/>
    <w:rsid w:val="00E76974"/>
    <w:rsid w:val="00E84327"/>
    <w:rsid w:val="00E974EB"/>
    <w:rsid w:val="00EA1F97"/>
    <w:rsid w:val="00EA57B3"/>
    <w:rsid w:val="00EB3533"/>
    <w:rsid w:val="00EC0861"/>
    <w:rsid w:val="00EC1B14"/>
    <w:rsid w:val="00ED6ED2"/>
    <w:rsid w:val="00EE0933"/>
    <w:rsid w:val="00EE50E2"/>
    <w:rsid w:val="00EF46D3"/>
    <w:rsid w:val="00F0640A"/>
    <w:rsid w:val="00F133F7"/>
    <w:rsid w:val="00F211D4"/>
    <w:rsid w:val="00F23D1D"/>
    <w:rsid w:val="00F27862"/>
    <w:rsid w:val="00F32581"/>
    <w:rsid w:val="00F379D2"/>
    <w:rsid w:val="00F41CD0"/>
    <w:rsid w:val="00F47D1C"/>
    <w:rsid w:val="00F537BE"/>
    <w:rsid w:val="00F56387"/>
    <w:rsid w:val="00F57569"/>
    <w:rsid w:val="00F7528E"/>
    <w:rsid w:val="00F76A5E"/>
    <w:rsid w:val="00F82CB2"/>
    <w:rsid w:val="00F90872"/>
    <w:rsid w:val="00F90A5A"/>
    <w:rsid w:val="00F91106"/>
    <w:rsid w:val="00F95432"/>
    <w:rsid w:val="00F955B3"/>
    <w:rsid w:val="00F96F2B"/>
    <w:rsid w:val="00FA0A1B"/>
    <w:rsid w:val="00FA3523"/>
    <w:rsid w:val="00FA7909"/>
    <w:rsid w:val="00FA7947"/>
    <w:rsid w:val="00FB0106"/>
    <w:rsid w:val="00FC1D09"/>
    <w:rsid w:val="00FD1C3B"/>
    <w:rsid w:val="00FD5776"/>
    <w:rsid w:val="00FE0C9F"/>
    <w:rsid w:val="00FE0D82"/>
    <w:rsid w:val="00FF7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48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5669D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69D6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C04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8C19AF"/>
    <w:rPr>
      <w:rFonts w:ascii="Segoe UI" w:eastAsia="Segoe UI" w:hAnsi="Segoe UI" w:cs="Segoe U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C19AF"/>
    <w:pPr>
      <w:widowControl w:val="0"/>
      <w:shd w:val="clear" w:color="auto" w:fill="FFFFFF"/>
      <w:spacing w:after="0" w:line="335" w:lineRule="exact"/>
      <w:ind w:hanging="300"/>
      <w:jc w:val="center"/>
    </w:pPr>
    <w:rPr>
      <w:rFonts w:ascii="Segoe UI" w:eastAsia="Segoe UI" w:hAnsi="Segoe UI" w:cs="Segoe U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6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66E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190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901"/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901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42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6C8"/>
  </w:style>
  <w:style w:type="paragraph" w:styleId="Stopka">
    <w:name w:val="footer"/>
    <w:basedOn w:val="Normalny"/>
    <w:link w:val="StopkaZnak"/>
    <w:uiPriority w:val="99"/>
    <w:unhideWhenUsed/>
    <w:rsid w:val="00442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6C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5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5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5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48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5669D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69D6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C04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8C19AF"/>
    <w:rPr>
      <w:rFonts w:ascii="Segoe UI" w:eastAsia="Segoe UI" w:hAnsi="Segoe UI" w:cs="Segoe U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C19AF"/>
    <w:pPr>
      <w:widowControl w:val="0"/>
      <w:shd w:val="clear" w:color="auto" w:fill="FFFFFF"/>
      <w:spacing w:after="0" w:line="335" w:lineRule="exact"/>
      <w:ind w:hanging="300"/>
      <w:jc w:val="center"/>
    </w:pPr>
    <w:rPr>
      <w:rFonts w:ascii="Segoe UI" w:eastAsia="Segoe UI" w:hAnsi="Segoe UI" w:cs="Segoe U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6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66E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190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901"/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901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42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6C8"/>
  </w:style>
  <w:style w:type="paragraph" w:styleId="Stopka">
    <w:name w:val="footer"/>
    <w:basedOn w:val="Normalny"/>
    <w:link w:val="StopkaZnak"/>
    <w:uiPriority w:val="99"/>
    <w:unhideWhenUsed/>
    <w:rsid w:val="00442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6C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5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5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5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688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9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8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4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86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5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696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3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0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984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51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0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48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04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97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43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3701</Words>
  <Characters>22210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25860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Łażewska</dc:creator>
  <cp:lastModifiedBy>Ewa A. Genert</cp:lastModifiedBy>
  <cp:revision>2</cp:revision>
  <cp:lastPrinted>2018-01-16T18:10:00Z</cp:lastPrinted>
  <dcterms:created xsi:type="dcterms:W3CDTF">2018-02-27T09:56:00Z</dcterms:created>
  <dcterms:modified xsi:type="dcterms:W3CDTF">2018-02-27T09:56:00Z</dcterms:modified>
</cp:coreProperties>
</file>