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C76" w:rsidRPr="00E47C76" w:rsidRDefault="00E47C76" w:rsidP="00447E72">
      <w:pPr>
        <w:pStyle w:val="OZNPROJEKTUwskazaniedatylubwersjiprojektu"/>
        <w:keepNext/>
      </w:pPr>
      <w:bookmarkStart w:id="0" w:name="_GoBack"/>
      <w:bookmarkEnd w:id="0"/>
      <w:r w:rsidRPr="00E47C76">
        <w:t>Projekt</w:t>
      </w:r>
    </w:p>
    <w:p w:rsidR="00E47C76" w:rsidRPr="00E47C76" w:rsidRDefault="00E47C76" w:rsidP="00E47C76">
      <w:pPr>
        <w:pStyle w:val="OZNRODZAKTUtznustawalubrozporzdzenieiorganwydajcy"/>
      </w:pPr>
      <w:r w:rsidRPr="00E47C76">
        <w:t>USTAWA</w:t>
      </w:r>
    </w:p>
    <w:p w:rsidR="00E47C76" w:rsidRPr="00E47C76" w:rsidRDefault="00E47C76" w:rsidP="00E47C76">
      <w:pPr>
        <w:pStyle w:val="DATAAKTUdatauchwalenialubwydaniaaktu"/>
      </w:pPr>
      <w:r w:rsidRPr="00E47C76">
        <w:t>z dnia</w:t>
      </w:r>
    </w:p>
    <w:p w:rsidR="00E47C76" w:rsidRPr="00E47C76" w:rsidRDefault="00E47C76" w:rsidP="00447E72">
      <w:pPr>
        <w:pStyle w:val="TYTUAKTUprzedmiotregulacjiustawylubrozporzdzenia"/>
      </w:pPr>
      <w:r w:rsidRPr="00E47C76">
        <w:t>o pozbawianiu stopni wojskowych osób i żołnierzy rezerwy, którzy w latach 1943</w:t>
      </w:r>
      <w:r w:rsidR="00447E72">
        <w:t>–</w:t>
      </w:r>
      <w:r w:rsidRPr="00E47C76">
        <w:t>1990 swoją postawą sprzeniewierzyli się polskiej racji stanu oraz o zmianie ustawy o</w:t>
      </w:r>
      <w:r w:rsidR="00447E72">
        <w:t> </w:t>
      </w:r>
      <w:r w:rsidRPr="00E47C76">
        <w:t xml:space="preserve">powszechnym obowiązku obrony Rzeczypospolitej Polskiej </w:t>
      </w:r>
    </w:p>
    <w:p w:rsidR="00E47C76" w:rsidRPr="00E47C76" w:rsidRDefault="00E47C76" w:rsidP="00447E72">
      <w:pPr>
        <w:pStyle w:val="NIEARTTEKSTtekstnieartykuowanynppodstprawnarozplubpreambua"/>
      </w:pPr>
      <w:r w:rsidRPr="00E47C76">
        <w:t>Siły Zbrojne Rzeczypospolitej Polskiej służą ochronie niepodległości państwa i</w:t>
      </w:r>
      <w:r w:rsidR="00447E72">
        <w:t> </w:t>
      </w:r>
      <w:r w:rsidRPr="00E47C76">
        <w:t xml:space="preserve">niepodzielności jego terytorium oraz zapewnieniu nienaruszalności jego granic. Służba wojskowa jest najwyższym powołaniem i świadomym wyborem obywateli Rzeczypospolitej Polskiej. Mundur wojskowy zobowiązuje do wierności i poświęcenia najwyższym wartościom, jakimi dla polskiego żołnierza przez wieki były honor i męstwo oraz służba Ojczyźnie jako dobru wspólnemu. </w:t>
      </w:r>
    </w:p>
    <w:p w:rsidR="00E47C76" w:rsidRPr="00E47C76" w:rsidRDefault="00E47C76" w:rsidP="00447E72">
      <w:pPr>
        <w:pStyle w:val="NIEARTTEKSTtekstnieartykuowanynppodstprawnarozplubpreambua"/>
      </w:pPr>
      <w:r w:rsidRPr="00E47C76">
        <w:t xml:space="preserve">Dla budowy etosu służby wojskowej w wolnej i niepodległej Rzeczypospolitej Polskiej niezbędne jest wprowadzenie rozwiązania prawnego, które posłuży do oczyszczenia Sił Zbrojnych Rzeczypospolitej Polskiej w sferze symbolicznej. Konieczne jest przywrócenie właściwego miejsca najwyższym wartościom, wywodzącym się z polskiej tradycji rycerskiej i wojskowej. Ustawa pozwala na pozbawienie stopnia wojskowego tych, którzy w imię totalitarnej ideologii komunistycznej kierowali armię przeciw własnemu narodowi, używali wojska do ograniczania lub pozbawiania jednostek podstawowych praw, dokonywali prześladowań ze względu na pochodzenie i przekonania religijne. 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1.</w:t>
      </w:r>
      <w:r w:rsidR="00447E72">
        <w:t xml:space="preserve"> </w:t>
      </w:r>
      <w:r w:rsidRPr="00E47C76">
        <w:t>Ustawa określa zasady utraty stopnia wojskowego oraz warunki i tryb pozbawiania stopnia wojskowego osób i żołnierzy rezerwy, którzy w latach 1943</w:t>
      </w:r>
      <w:r w:rsidR="00447E72">
        <w:t>–</w:t>
      </w:r>
      <w:r w:rsidRPr="00E47C76">
        <w:t>1990 swoją postawą sprzeniewierzyli się polskiej racji stanu.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2.</w:t>
      </w:r>
      <w:r w:rsidR="00447E72">
        <w:t xml:space="preserve"> </w:t>
      </w:r>
      <w:r w:rsidRPr="00E47C76">
        <w:t>Członkowie Wojskowej Rady Ocalenia Narodowego tracą z mocy prawa stopień wojskowy. Prezydent Rzeczypospolitej Polskiej o</w:t>
      </w:r>
      <w:r w:rsidR="00447E72">
        <w:t>głasza</w:t>
      </w:r>
      <w:r w:rsidR="001363CD">
        <w:t>,</w:t>
      </w:r>
      <w:r w:rsidR="00447E72">
        <w:t xml:space="preserve"> w drodze obwieszczenia</w:t>
      </w:r>
      <w:r w:rsidR="00C875FC">
        <w:t>,</w:t>
      </w:r>
      <w:r w:rsidR="00447E72">
        <w:t xml:space="preserve"> w </w:t>
      </w:r>
      <w:r w:rsidRPr="00E47C76">
        <w:t>Dzienniku Urzędowym Rzeczypospolitej Polskiej „Monitor Polski”, wykaz osób, które utraciły stopień wojskowy.</w:t>
      </w:r>
    </w:p>
    <w:p w:rsidR="00E47C76" w:rsidRPr="00E47C76" w:rsidRDefault="00E47C76" w:rsidP="00447E72">
      <w:pPr>
        <w:pStyle w:val="ARTartustawynprozporzdzenia"/>
        <w:keepNext/>
      </w:pPr>
      <w:r w:rsidRPr="00447E72">
        <w:rPr>
          <w:rStyle w:val="Ppogrubienie"/>
        </w:rPr>
        <w:lastRenderedPageBreak/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3.</w:t>
      </w:r>
      <w:r w:rsidR="00447E72">
        <w:t xml:space="preserve"> </w:t>
      </w:r>
      <w:r w:rsidRPr="00E47C76">
        <w:t xml:space="preserve">Pozbawia się stopnia wojskowego osobę, która z racji ukończonego wieku lub stanu zdrowia nie podlega obowiązkowi służby wojskowej, lub żołnierza rezerwy, którzy </w:t>
      </w:r>
      <w:r w:rsidR="00447E72">
        <w:t>w </w:t>
      </w:r>
      <w:r w:rsidRPr="00E47C76">
        <w:t>latach 1943</w:t>
      </w:r>
      <w:r w:rsidR="00447E72">
        <w:t>–</w:t>
      </w:r>
      <w:r w:rsidRPr="00E47C76">
        <w:t>1990 swoją postawą sprzeniewierzyli się polskiej racji stanu:</w:t>
      </w:r>
    </w:p>
    <w:p w:rsidR="00E47C76" w:rsidRPr="00E47C76" w:rsidRDefault="00E47C76" w:rsidP="00447E72">
      <w:pPr>
        <w:pStyle w:val="PKTpunkt"/>
      </w:pPr>
      <w:r w:rsidRPr="00E47C76">
        <w:t>1)</w:t>
      </w:r>
      <w:r w:rsidRPr="00E47C76">
        <w:tab/>
        <w:t>pełniąc funkcje służbowe lub zajmując stanowiska dowódcze kierowali działaniami mającymi na celu zwalczanie polskiego podziemia niepodległościowego w latach 1</w:t>
      </w:r>
      <w:r w:rsidR="00447E72">
        <w:t>943</w:t>
      </w:r>
      <w:r w:rsidR="00447E72">
        <w:noBreakHyphen/>
      </w:r>
      <w:r w:rsidRPr="00E47C76">
        <w:t>19</w:t>
      </w:r>
      <w:r w:rsidR="00B00252">
        <w:t>56</w:t>
      </w:r>
      <w:r w:rsidRPr="00E47C76">
        <w:t xml:space="preserve"> albo uczestnicząc w tym okresie w zwalczaniu polskiego podziemia niepodległościowego dokonywali drastycznych czynów; </w:t>
      </w:r>
    </w:p>
    <w:p w:rsidR="00E47C76" w:rsidRPr="00E47C76" w:rsidRDefault="00E47C76" w:rsidP="00447E72">
      <w:pPr>
        <w:pStyle w:val="PKTpunkt"/>
      </w:pPr>
      <w:r w:rsidRPr="00E47C76">
        <w:t>2)</w:t>
      </w:r>
      <w:r w:rsidRPr="00E47C76">
        <w:tab/>
        <w:t>wydając rozkazy użycia broni palnej wobec ludności cywilnej;</w:t>
      </w:r>
    </w:p>
    <w:p w:rsidR="00E47C76" w:rsidRPr="00E47C76" w:rsidRDefault="00E47C76" w:rsidP="00447E72">
      <w:pPr>
        <w:pStyle w:val="PKTpunkt"/>
      </w:pPr>
      <w:r w:rsidRPr="00E47C76">
        <w:t>3)</w:t>
      </w:r>
      <w:r w:rsidRPr="00E47C76">
        <w:tab/>
        <w:t>będąc sędzią lub prokuratorem w organach Wojskowej Służby Sprawied</w:t>
      </w:r>
      <w:r w:rsidR="00447E72">
        <w:t>liwości lub w </w:t>
      </w:r>
      <w:r w:rsidRPr="00E47C76">
        <w:t xml:space="preserve">jednostkach podległych oskarżali albo </w:t>
      </w:r>
      <w:r w:rsidR="00447E72">
        <w:t>wydawali wyroki w latach 1943–</w:t>
      </w:r>
      <w:r w:rsidRPr="00E47C76">
        <w:t>1956 wobec żołnierzy i osób cywilnych ze względu na działa</w:t>
      </w:r>
      <w:r w:rsidR="00447E72">
        <w:t>lność na rzecz niepodległości i </w:t>
      </w:r>
      <w:r w:rsidRPr="00E47C76">
        <w:t>suwerenności Polski;</w:t>
      </w:r>
    </w:p>
    <w:p w:rsidR="00E47C76" w:rsidRPr="00E47C76" w:rsidRDefault="00E47C76" w:rsidP="00447E72">
      <w:pPr>
        <w:pStyle w:val="PKTpunkt"/>
      </w:pPr>
      <w:r w:rsidRPr="00E47C76">
        <w:t>4)</w:t>
      </w:r>
      <w:r w:rsidRPr="00E47C76">
        <w:tab/>
        <w:t>będąc w stopniach wojskowych generałów, pełniąc funkcje służbowe inicjowali lub dopuszczali się prześladowań żołnierzy ze względu na wyznawaną religię lub pochodzenie.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4.</w:t>
      </w:r>
      <w:r w:rsidR="00447E72">
        <w:t xml:space="preserve"> </w:t>
      </w:r>
      <w:r w:rsidRPr="00E47C76">
        <w:t>Utrata albo pozbawienie stopnia wojskowego następuje również pośmiertnie.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5.</w:t>
      </w:r>
      <w:r w:rsidR="00447E72">
        <w:t xml:space="preserve"> </w:t>
      </w:r>
      <w:r w:rsidRPr="00E47C76">
        <w:t>Nie pozbawia się stopnia wojskowego osoby albo żołnierza rezerwy, o</w:t>
      </w:r>
      <w:r w:rsidR="00447E72">
        <w:t xml:space="preserve"> </w:t>
      </w:r>
      <w:r w:rsidRPr="00E47C76">
        <w:t>których mowa w art. 3, jeżeli bez wiedzy przełożonych, w trakcie pełnienia służby czynnie wspierali działania na rzecz niepodległości Państwa Polskiego.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6.</w:t>
      </w:r>
      <w:r w:rsidR="00447E72">
        <w:t xml:space="preserve"> </w:t>
      </w:r>
      <w:r w:rsidRPr="00E47C76">
        <w:t>1.</w:t>
      </w:r>
      <w:r w:rsidR="00447E72">
        <w:t xml:space="preserve"> </w:t>
      </w:r>
      <w:r w:rsidRPr="00E47C76">
        <w:t>O pozbawieniu stopnia wojskowego, na podstawie informacji, o której mowa w art. 9 ust. 1, postanawia Minister Obrony Narodowej.</w:t>
      </w:r>
    </w:p>
    <w:p w:rsidR="00E47C76" w:rsidRPr="00E47C76" w:rsidRDefault="00E47C76" w:rsidP="00447E72">
      <w:pPr>
        <w:pStyle w:val="USTustnpkodeksu"/>
      </w:pPr>
      <w:r w:rsidRPr="00E47C76">
        <w:t>2. Postanowienie w przedmiocie pozbawienia stopnia wojskowego Marszałka Polski, generałów i admirałów Minister Obrony Narodowej wydaje za zgodą Prezydenta Rzeczypospolitej Polskiej.</w:t>
      </w:r>
    </w:p>
    <w:p w:rsidR="00E47C76" w:rsidRPr="00E47C76" w:rsidRDefault="00E47C76" w:rsidP="00447E72">
      <w:pPr>
        <w:pStyle w:val="USTustnpkodeksu"/>
        <w:keepNext/>
      </w:pPr>
      <w:r w:rsidRPr="00E47C76">
        <w:t>3. Organ, o</w:t>
      </w:r>
      <w:r w:rsidR="00447E72">
        <w:t xml:space="preserve"> </w:t>
      </w:r>
      <w:r w:rsidRPr="00E47C76">
        <w:t>którym mowa w ust. 1, może wszcząć postępowanie w przedmiocie pozbawienia stopnia wojskowego z urzędu albo na wniosek:</w:t>
      </w:r>
    </w:p>
    <w:p w:rsidR="00E47C76" w:rsidRPr="00E47C76" w:rsidRDefault="00E47C76" w:rsidP="00447E72">
      <w:pPr>
        <w:pStyle w:val="PKTpunkt"/>
      </w:pPr>
      <w:r w:rsidRPr="00E47C76">
        <w:t>1)</w:t>
      </w:r>
      <w:r w:rsidRPr="00E47C76">
        <w:tab/>
        <w:t>Prezesa Rady Ministrów;</w:t>
      </w:r>
    </w:p>
    <w:p w:rsidR="00E47C76" w:rsidRPr="00E47C76" w:rsidRDefault="00E47C76" w:rsidP="00447E72">
      <w:pPr>
        <w:pStyle w:val="PKTpunkt"/>
      </w:pPr>
      <w:r w:rsidRPr="00E47C76">
        <w:t>2)</w:t>
      </w:r>
      <w:r w:rsidRPr="00E47C76">
        <w:tab/>
        <w:t>Naczelnego Dyrektora Archiwów Państwowych;</w:t>
      </w:r>
    </w:p>
    <w:p w:rsidR="00E47C76" w:rsidRPr="00E47C76" w:rsidRDefault="00E47C76" w:rsidP="00447E72">
      <w:pPr>
        <w:pStyle w:val="PKTpunkt"/>
      </w:pPr>
      <w:r w:rsidRPr="00E47C76">
        <w:t>3)</w:t>
      </w:r>
      <w:r w:rsidRPr="00E47C76">
        <w:tab/>
        <w:t>Szefa Urzędu do Spraw Kombatantów i Osób Represjonowanych.</w:t>
      </w:r>
    </w:p>
    <w:p w:rsidR="00E47C76" w:rsidRPr="00E47C76" w:rsidRDefault="00E47C76" w:rsidP="00447E72">
      <w:pPr>
        <w:pStyle w:val="USTustnpkodeksu"/>
      </w:pPr>
      <w:r w:rsidRPr="00E47C76">
        <w:t>4. Stowarzyszenia zrzeszające kombatantów, weteranów lub żołnierzy mogą wystąpić do organu, o którym mowa w ust. 1, z inicjatywą wszczęcia postępowania z urzędu. Inicjatywa wymaga uzasadnienia.</w:t>
      </w:r>
    </w:p>
    <w:p w:rsidR="00E47C76" w:rsidRPr="00E47C76" w:rsidRDefault="00E47C76" w:rsidP="00447E72">
      <w:pPr>
        <w:pStyle w:val="USTustnpkodeksu"/>
      </w:pPr>
      <w:r w:rsidRPr="00E47C76">
        <w:lastRenderedPageBreak/>
        <w:t>5. Wniosek o wszczęcie postępowania w przedmiocie pozbawienia stopnia wojskowego zawiera dane osobowe pozwalające organowi, o którym mowa w ust. 1, na identyfikację osób albo żołnierzy rezerwy, o których mowa w art. 3, w szczególności imię, nazwisko, ostatnie miejsce zamieszkania lub zameldowania, a w przypadku osób zmarłych ostatnie znane miejsce zameldowania. Wniosek wymaga uzasadnienia.</w:t>
      </w:r>
    </w:p>
    <w:p w:rsidR="00E47C76" w:rsidRPr="00E47C76" w:rsidRDefault="00E47C76" w:rsidP="00447E72">
      <w:pPr>
        <w:pStyle w:val="USTustnpkodeksu"/>
      </w:pPr>
      <w:r w:rsidRPr="00E47C76">
        <w:t>6. Wniosek może być złożony w formie pisemnej w postaci papierowej lub w postaci elektronicznej. Wniosek w postaci elektronicznej opatruje się kwalifikowanym podpisem elektronicznym albo podpisem potwierdzonym profilem zaufanym ePUAP.</w:t>
      </w:r>
    </w:p>
    <w:p w:rsidR="00E47C76" w:rsidRPr="00E47C76" w:rsidRDefault="00E47C76" w:rsidP="00447E72">
      <w:pPr>
        <w:pStyle w:val="USTustnpkodeksu"/>
      </w:pPr>
      <w:r w:rsidRPr="00E47C76">
        <w:t>7. Dokumenty załączone do wniosku w postaci elektronicznej składa się w postaci elektronicznej. Jeżeli dokumentów nie można uzyskać w postaci elektronicznej, można złożyć elektroniczną kopię takiego dokumentu, po uwierzytelnieniu jej przez wnoszącego, przy użyciu kwalifikowanego podpisu elektronicznego lub podpisu potwierdzonego profilem zaufanym ePUAP.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7.</w:t>
      </w:r>
      <w:r w:rsidR="00447E72">
        <w:t xml:space="preserve"> </w:t>
      </w:r>
      <w:r w:rsidRPr="00E47C76">
        <w:t>Wnioski złożone przez podmioty niewymienione w art. 6 ust. 3 pozostawia się bez rozpoznania.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8.</w:t>
      </w:r>
      <w:r w:rsidR="00447E72">
        <w:t xml:space="preserve"> </w:t>
      </w:r>
      <w:r w:rsidRPr="00E47C76">
        <w:t>1.</w:t>
      </w:r>
      <w:r w:rsidR="00447E72">
        <w:t xml:space="preserve"> </w:t>
      </w:r>
      <w:r w:rsidRPr="00E47C76">
        <w:t>O wszczęciu postępowania w przedmiocie pozbawienia stopnia wojskowego zawiadamia się niezwłocznie osobę albo żołnierza rezerwy, o których mowa w art. 3.</w:t>
      </w:r>
    </w:p>
    <w:p w:rsidR="00E47C76" w:rsidRPr="00E47C76" w:rsidRDefault="00E47C76" w:rsidP="00447E72">
      <w:pPr>
        <w:pStyle w:val="USTustnpkodeksu"/>
      </w:pPr>
      <w:r w:rsidRPr="00E47C76">
        <w:t>2. Informację o wszczęciu postępowania w przedmiocie pozbawienia stopnia wojskowego osoby zmarłej udostępnia się w</w:t>
      </w:r>
      <w:r w:rsidR="00447E72">
        <w:t xml:space="preserve"> </w:t>
      </w:r>
      <w:r w:rsidRPr="00E47C76">
        <w:t>Biuletynie Informacji Publicznej na stronie podmiotowej Ministerstwa Obrony Narodowej.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9.</w:t>
      </w:r>
      <w:r w:rsidR="00447E72">
        <w:t xml:space="preserve"> </w:t>
      </w:r>
      <w:r w:rsidRPr="00E47C76">
        <w:t>1.</w:t>
      </w:r>
      <w:r w:rsidR="00447E72">
        <w:t xml:space="preserve"> </w:t>
      </w:r>
      <w:r w:rsidRPr="00E47C76">
        <w:t>Organ, o którym mowa w art. 6 ust. 1, występuje do Instytutu Pamięci Narodowej – Komisji Ścigania Zbrodni przeciwko Narodowi Polskiemu oraz jednostki organizacyjnej podległej Ministrowi Obrony Narodowej właściwej do spraw prowadzenia badań archiwalnych i studiów historycznych o sporządzenie, na podstawie posiadanych akt osobowych i innych źródeł historycznych, i przekazanie w terminie do 6 miesięcy od dnia otrzymania wniosku organowi informacji o przebiegu służby</w:t>
      </w:r>
      <w:r w:rsidR="00447E72">
        <w:t xml:space="preserve"> osób albo żołnierzy rezerwy, o </w:t>
      </w:r>
      <w:r w:rsidRPr="00E47C76">
        <w:t>których mowa w art. 3, w zakresie zasadności pozbawienia stopnia wojskowego.</w:t>
      </w:r>
    </w:p>
    <w:p w:rsidR="00E47C76" w:rsidRPr="00E47C76" w:rsidRDefault="00E47C76" w:rsidP="00447E72">
      <w:pPr>
        <w:pStyle w:val="USTustnpkodeksu"/>
      </w:pPr>
      <w:r w:rsidRPr="00E47C76">
        <w:t>2. Wystąpienie, o którym mowa w ust. 1, zawiera dane osobowe osoby albo żołnierza rezerwy, o których mowa w art. 3. Dane osobowe obejmują: nazwisko i</w:t>
      </w:r>
      <w:r w:rsidR="00447E72">
        <w:t xml:space="preserve"> </w:t>
      </w:r>
      <w:r w:rsidRPr="00E47C76">
        <w:t xml:space="preserve">imiona, nazwisko rodowe, nazwiska i imiona poprzednie, płeć, datę i miejsce urodzenia, obywatelstwo, numer PESEL, stopień wojskowy, adres zameldowania, adres zamieszkania, a w przypadku osób zmarłych ostatnie znane miejsce zameldowania, imiona rodziców oraz nazwiska rodowe </w:t>
      </w:r>
      <w:r w:rsidRPr="00E47C76">
        <w:lastRenderedPageBreak/>
        <w:t>rodziców. Wystąpienie zawiera również określenie ostatniego stanowiska oraz formacji lub jednostki organizacyjnej, w</w:t>
      </w:r>
      <w:r w:rsidR="00447E72">
        <w:t xml:space="preserve"> </w:t>
      </w:r>
      <w:r w:rsidRPr="00E47C76">
        <w:t>której osoba albo żołnierz rezerwy, o których mowa w art. 3, pełnili służbę w dniu zwolnienia ze służby.</w:t>
      </w:r>
    </w:p>
    <w:p w:rsidR="00E47C76" w:rsidRPr="00E47C76" w:rsidRDefault="00E47C76" w:rsidP="00447E72">
      <w:pPr>
        <w:pStyle w:val="USTustnpkodeksu"/>
        <w:keepNext/>
      </w:pPr>
      <w:r w:rsidRPr="00E47C76">
        <w:t>3. Informacja o przebiegu służby, o której mowa w ust. 1, zawiera:</w:t>
      </w:r>
    </w:p>
    <w:p w:rsidR="00E47C76" w:rsidRPr="00E47C76" w:rsidRDefault="00E47C76" w:rsidP="00447E72">
      <w:pPr>
        <w:pStyle w:val="PKTpunkt"/>
      </w:pPr>
      <w:r w:rsidRPr="00E47C76">
        <w:t>1)</w:t>
      </w:r>
      <w:r w:rsidRPr="00E47C76">
        <w:tab/>
        <w:t>dane osobowe osoby albo żołnierza rezerwy, o których mowa w art. 3;</w:t>
      </w:r>
    </w:p>
    <w:p w:rsidR="00E47C76" w:rsidRPr="00E47C76" w:rsidRDefault="00E47C76" w:rsidP="00447E72">
      <w:pPr>
        <w:pStyle w:val="PKTpunkt"/>
        <w:rPr>
          <w:rStyle w:val="Kkursywa"/>
        </w:rPr>
      </w:pPr>
      <w:r w:rsidRPr="00E47C76">
        <w:t>2)</w:t>
      </w:r>
      <w:r w:rsidRPr="00E47C76">
        <w:tab/>
        <w:t>wskazanie</w:t>
      </w:r>
      <w:r w:rsidR="006B0154">
        <w:t>,</w:t>
      </w:r>
      <w:r w:rsidRPr="00E47C76">
        <w:t xml:space="preserve"> czy spełnione zostały przesłanki, o których mowa w art. 3; </w:t>
      </w:r>
    </w:p>
    <w:p w:rsidR="00E47C76" w:rsidRPr="00E47C76" w:rsidRDefault="00E47C76" w:rsidP="00447E72">
      <w:pPr>
        <w:pStyle w:val="PKTpunkt"/>
      </w:pPr>
      <w:r w:rsidRPr="00E47C76">
        <w:t>3)</w:t>
      </w:r>
      <w:r w:rsidRPr="00E47C76">
        <w:tab/>
        <w:t>informację, czy z dokumentów zgromadzonych w archiwach Instytutu Pamięci Narodowej – Komisji Ścigania Zbrodni przeciwko Narodowi Polskiemu lub jednostki organizacyjnej podległej Ministrowi Obrony Narodowej właściwej do spraw prowadzenia badań archiwalnych i studiów historycznych wynika, że osoba albo żołnierz rezerwy, o których mowa w art. 3, w tym okresie, bez wiedzy przełożonych, podjęli współpracę i czynnie wspierali osoby lub organizacje działające na rzecz niepodległości Państwa Polskiego.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10.</w:t>
      </w:r>
      <w:r w:rsidR="00447E72">
        <w:t xml:space="preserve"> </w:t>
      </w:r>
      <w:r w:rsidRPr="00E47C76">
        <w:t>1. Osobie albo żołnierzowi rezerwy, o których mowa w art. 3, w stosunku do których wszczęto postępowanie w przedmiocie pozbawienia stopnia wojskowego</w:t>
      </w:r>
      <w:r w:rsidR="006B0154">
        <w:t>,</w:t>
      </w:r>
      <w:r w:rsidRPr="00E47C76">
        <w:t xml:space="preserve"> przysługuje prawo do przedstawienia dowodów.</w:t>
      </w:r>
    </w:p>
    <w:p w:rsidR="00E47C76" w:rsidRPr="00E47C76" w:rsidRDefault="00E47C76" w:rsidP="00447E72">
      <w:pPr>
        <w:pStyle w:val="USTustnpkodeksu"/>
      </w:pPr>
      <w:r w:rsidRPr="00E47C76">
        <w:t>2. W przypadku pośmiertnego pozbawienia stopnia wojskowego do postępowania w</w:t>
      </w:r>
      <w:r w:rsidR="00447E72">
        <w:t> </w:t>
      </w:r>
      <w:r w:rsidRPr="00E47C76">
        <w:t xml:space="preserve">przedmiocie pozbawienia stopnia wojskowego przystąpić może małżonek, zstępni, wstępni lub rodzeństwo zmarłej osoby albo żołnierza rezerwy, o których </w:t>
      </w:r>
      <w:r w:rsidR="006B0154">
        <w:t xml:space="preserve">mowa </w:t>
      </w:r>
      <w:r w:rsidR="002D267B">
        <w:t>w ust. 1, a </w:t>
      </w:r>
      <w:r w:rsidRPr="00E47C76">
        <w:t>w</w:t>
      </w:r>
      <w:r w:rsidR="002D267B">
        <w:t> </w:t>
      </w:r>
      <w:r w:rsidRPr="00E47C76">
        <w:t>przypadku osób samotnych również stowarzyszenie zrzeszające kombatantów, weteranów lub żołnierzy.</w:t>
      </w:r>
    </w:p>
    <w:p w:rsidR="00E47C76" w:rsidRPr="00E47C76" w:rsidRDefault="00E47C76" w:rsidP="00447E72">
      <w:pPr>
        <w:pStyle w:val="USTustnpkodeksu"/>
      </w:pPr>
      <w:r w:rsidRPr="00E47C76">
        <w:t>3. Osoby, o których mowa w ust. 2, pisemnie zgłaszają przystąpienie do postępowania w</w:t>
      </w:r>
      <w:r w:rsidR="00447E72">
        <w:t> </w:t>
      </w:r>
      <w:r w:rsidRPr="00E47C76">
        <w:t>terminie 14 dni od dnia udostępnienia informacji, o której mowa w art. 8 ust. 2.</w:t>
      </w:r>
    </w:p>
    <w:p w:rsidR="00E47C76" w:rsidRPr="00E47C76" w:rsidRDefault="00E47C76" w:rsidP="00447E72">
      <w:pPr>
        <w:pStyle w:val="USTustnpkodeksu"/>
      </w:pPr>
      <w:r w:rsidRPr="00E47C76">
        <w:t>4. Organ, o którym mowa w art. 6 ust. 1, przed wydaniem postanowienia informuje podmioty, o których mowa w ust. 1 i 2, o możliwości wypowiedzenia się co do zebranych dowodów i materiałów.</w:t>
      </w:r>
    </w:p>
    <w:p w:rsidR="00E47C76" w:rsidRPr="00E47C76" w:rsidRDefault="00E47C76" w:rsidP="00447E72">
      <w:pPr>
        <w:pStyle w:val="USTustnpkodeksu"/>
      </w:pPr>
      <w:r w:rsidRPr="00E47C76">
        <w:t>5. Jako dowód należy dopuścić wszystko, co może przyczynić się do wyjaśnienia sprawy, a nie jest sprzeczne z prawem.</w:t>
      </w:r>
    </w:p>
    <w:p w:rsidR="00E47C76" w:rsidRPr="00E47C76" w:rsidRDefault="00E47C76" w:rsidP="00447E72">
      <w:pPr>
        <w:pStyle w:val="USTustnpkodeksu"/>
      </w:pPr>
      <w:r w:rsidRPr="00E47C76">
        <w:t>6. Osoby i podmioty, o których mowa w ust. 1 i 2 oraz art. 6 ust. 3, mogą działać przez pełnomocnika.</w:t>
      </w:r>
    </w:p>
    <w:p w:rsidR="00E47C76" w:rsidRPr="00E47C76" w:rsidRDefault="00E47C76" w:rsidP="00447E72">
      <w:pPr>
        <w:pStyle w:val="USTustnpkodeksu"/>
      </w:pPr>
      <w:r w:rsidRPr="00E47C76">
        <w:t>7. W przypadku, o którym mowa w ust. 2, jeżeli do postępowania przystąpiła więcej niż jedna osoba lub stowarzyszenie, wskazują one jedną osobę do reprezentowania w</w:t>
      </w:r>
      <w:r w:rsidR="00447E72">
        <w:t> </w:t>
      </w:r>
      <w:r w:rsidRPr="00E47C76">
        <w:t xml:space="preserve">postępowaniu. 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lastRenderedPageBreak/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11.</w:t>
      </w:r>
      <w:r w:rsidR="00447E72">
        <w:t xml:space="preserve"> </w:t>
      </w:r>
      <w:r w:rsidRPr="00E47C76">
        <w:t>Organ, o którym mowa w art. 6 ust. 1, wydaje postanowienie w przedmiocie pozbawienia stopnia wojskowego. Postanowienie zawiera uzasadnienie i jest ostateczne.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12.</w:t>
      </w:r>
      <w:r w:rsidR="00447E72">
        <w:t xml:space="preserve"> </w:t>
      </w:r>
      <w:r w:rsidRPr="00E47C76">
        <w:t>W zakresie doręczeń st</w:t>
      </w:r>
      <w:r w:rsidR="00447E72">
        <w:t>osuje się przepisy od art. 39–</w:t>
      </w:r>
      <w:r w:rsidRPr="00E47C76">
        <w:t xml:space="preserve">49b ustawy </w:t>
      </w:r>
      <w:r w:rsidR="00447E72">
        <w:t>z dnia 14 </w:t>
      </w:r>
      <w:r w:rsidRPr="00E47C76">
        <w:t xml:space="preserve">czerwca 1960 r. </w:t>
      </w:r>
      <w:r w:rsidR="006B0154">
        <w:t xml:space="preserve">– </w:t>
      </w:r>
      <w:r w:rsidRPr="00E47C76">
        <w:t>Kodeks postępowania administracyjnego (Dz. U. z 2017 r. poz. 1257 oraz z</w:t>
      </w:r>
      <w:r w:rsidR="00447E72">
        <w:t xml:space="preserve"> </w:t>
      </w:r>
      <w:r w:rsidRPr="00E47C76">
        <w:t>2018 r. poz. 149).</w:t>
      </w:r>
    </w:p>
    <w:p w:rsidR="00E47C76" w:rsidRPr="00E47C76" w:rsidRDefault="00E47C76" w:rsidP="00447E72">
      <w:pPr>
        <w:pStyle w:val="ARTartustawynprozporzdzenia"/>
        <w:rPr>
          <w:rStyle w:val="Kkursywa"/>
        </w:rPr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13.</w:t>
      </w:r>
      <w:r w:rsidR="00447E72">
        <w:t xml:space="preserve"> </w:t>
      </w:r>
      <w:r w:rsidRPr="00E47C76">
        <w:t>1. Na postanowienie w przedmiocie pozbawienia stopnia wojskowego, podmiotom, o których mowa w art. 10 ust. 1 i 2, przysługuje skarga do sądu administracyjnego</w:t>
      </w:r>
      <w:r w:rsidRPr="00E47C76">
        <w:rPr>
          <w:rStyle w:val="Kkursywa"/>
        </w:rPr>
        <w:t>.</w:t>
      </w:r>
    </w:p>
    <w:p w:rsidR="00E47C76" w:rsidRPr="00E47C76" w:rsidRDefault="00E47C76" w:rsidP="00447E72">
      <w:pPr>
        <w:pStyle w:val="USTustnpkodeksu"/>
      </w:pPr>
      <w:r w:rsidRPr="00E47C76">
        <w:t>2. Postępowanie przed sądem administracyjnym jest wolne od kosztów sądowych.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14.</w:t>
      </w:r>
      <w:r w:rsidRPr="00E47C76">
        <w:t xml:space="preserve"> Sąd administracyjny</w:t>
      </w:r>
      <w:r w:rsidR="006B0154">
        <w:t>,</w:t>
      </w:r>
      <w:r w:rsidRPr="00E47C76">
        <w:t xml:space="preserve"> uwzględniając skargę na postanowienie w przedmiocie pozbawienia stopnia</w:t>
      </w:r>
      <w:r w:rsidR="006B0154">
        <w:t>,</w:t>
      </w:r>
      <w:r w:rsidRPr="00E47C76">
        <w:t xml:space="preserve"> uchyla je w</w:t>
      </w:r>
      <w:r w:rsidR="00447E72">
        <w:t xml:space="preserve"> </w:t>
      </w:r>
      <w:r w:rsidRPr="00E47C76">
        <w:t>całości.</w:t>
      </w:r>
    </w:p>
    <w:p w:rsidR="00E47C76" w:rsidRPr="00E47C76" w:rsidRDefault="00E47C76" w:rsidP="00447E72">
      <w:pPr>
        <w:pStyle w:val="ARTartustawynprozporzdzenia"/>
        <w:keepNext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15.</w:t>
      </w:r>
      <w:r w:rsidRPr="00E47C76">
        <w:t xml:space="preserve"> 1. Postępowanie w przedmiocie pozbawienia stopnia wojskowego zakończone prawomocnym orzeczeniem albo postanowieniem wznawia się, jeżeli:</w:t>
      </w:r>
    </w:p>
    <w:p w:rsidR="00E47C76" w:rsidRPr="00E47C76" w:rsidRDefault="00E47C76" w:rsidP="00447E72">
      <w:pPr>
        <w:pStyle w:val="PKTpunkt"/>
      </w:pPr>
      <w:r w:rsidRPr="00E47C76">
        <w:t>1)</w:t>
      </w:r>
      <w:r w:rsidRPr="00E47C76">
        <w:tab/>
        <w:t>dowody, na podstawie których ustalono istotne dla sprawy okoliczności, okazały się fałszywe;</w:t>
      </w:r>
    </w:p>
    <w:p w:rsidR="00E47C76" w:rsidRPr="00E47C76" w:rsidRDefault="00E47C76" w:rsidP="00447E72">
      <w:pPr>
        <w:pStyle w:val="PKTpunkt"/>
      </w:pPr>
      <w:r w:rsidRPr="00E47C76">
        <w:t>2)</w:t>
      </w:r>
      <w:r w:rsidRPr="00E47C76">
        <w:tab/>
        <w:t>zostały ujawnione istotne dla sprawy okoliczności, które nie były znane w toku postępowania;</w:t>
      </w:r>
    </w:p>
    <w:p w:rsidR="00E47C76" w:rsidRPr="00E47C76" w:rsidRDefault="00E47C76" w:rsidP="00447E72">
      <w:pPr>
        <w:pStyle w:val="PKTpunkt"/>
      </w:pPr>
      <w:r w:rsidRPr="00E47C76">
        <w:t>3)</w:t>
      </w:r>
      <w:r w:rsidRPr="00E47C76">
        <w:tab/>
        <w:t>orzeczenie</w:t>
      </w:r>
      <w:r w:rsidR="00447E72">
        <w:t xml:space="preserve"> </w:t>
      </w:r>
      <w:r w:rsidRPr="00E47C76">
        <w:t>lub postanowienie zostało wydane w oparciu o inną decyzję lub orzeczenie sądu, które zostały następnie uchylone lub zmienione.</w:t>
      </w:r>
    </w:p>
    <w:p w:rsidR="00E47C76" w:rsidRPr="00E47C76" w:rsidRDefault="00E47C76" w:rsidP="00447E72">
      <w:pPr>
        <w:pStyle w:val="USTustnpkodeksu"/>
      </w:pPr>
      <w:r w:rsidRPr="00E47C76">
        <w:t>2.</w:t>
      </w:r>
      <w:r w:rsidR="00447E72">
        <w:t xml:space="preserve"> </w:t>
      </w:r>
      <w:r w:rsidRPr="00E47C76">
        <w:t>Postępowania w przedmiocie pozbawienia stopnia wojskowego nie wznawia się na niekorzyść podmiotów, o których mowa w art. 10 ust. 1.</w:t>
      </w:r>
    </w:p>
    <w:p w:rsidR="00E47C76" w:rsidRPr="00E47C76" w:rsidRDefault="00E47C76" w:rsidP="00447E72">
      <w:pPr>
        <w:pStyle w:val="USTustnpkodeksu"/>
      </w:pPr>
      <w:r w:rsidRPr="00E47C76">
        <w:t>3.</w:t>
      </w:r>
      <w:r w:rsidR="00447E72">
        <w:t xml:space="preserve"> </w:t>
      </w:r>
      <w:r w:rsidRPr="00E47C76">
        <w:t>Postępowania w przedmiocie pozbawienia stopnia wojskowego nie wznawia się po upływie 5 lat od dnia uprawomocnienia się orzeczenia lub w przypadku niezłożenia skargi od dnia wydania postanowienia.</w:t>
      </w:r>
    </w:p>
    <w:p w:rsidR="00E47C76" w:rsidRPr="00E47C76" w:rsidRDefault="00E47C76" w:rsidP="00447E72">
      <w:pPr>
        <w:pStyle w:val="USTustnpkodeksu"/>
      </w:pPr>
      <w:r w:rsidRPr="00E47C76">
        <w:t>4.</w:t>
      </w:r>
      <w:r w:rsidR="00447E72">
        <w:t xml:space="preserve"> </w:t>
      </w:r>
      <w:r w:rsidRPr="00E47C76">
        <w:t>Organ, o którym mowa w art. 6 ust. 1, wznawia postępowanie w przedmiocie pozbawienia stopnia wojskowego z urzędu lub na wniosek podmiotów, o których mowa w</w:t>
      </w:r>
      <w:r w:rsidR="00447E72">
        <w:t> </w:t>
      </w:r>
      <w:r w:rsidRPr="00E47C76">
        <w:t>art. 10 ust. 1 i 2.</w:t>
      </w:r>
    </w:p>
    <w:p w:rsidR="00E47C76" w:rsidRPr="00E47C76" w:rsidRDefault="00E47C76" w:rsidP="00447E72">
      <w:pPr>
        <w:pStyle w:val="USTustnpkodeksu"/>
      </w:pPr>
      <w:r w:rsidRPr="00E47C76">
        <w:t>5.</w:t>
      </w:r>
      <w:r w:rsidR="00447E72">
        <w:t xml:space="preserve"> </w:t>
      </w:r>
      <w:r w:rsidRPr="00E47C76">
        <w:t>Wniosek o wznowienie postępowania w przedmiocie pozbawienia stopnia wojskowego wnosi się do organu, o którym mowa w art. 6 ust. 1, w terminie 30 dni od dnia, w którym podmioty, o których mowa w art. 10 ust. 1 i 2, dowiedziały się o okoliczności stanowiącej podstawę do wznowienia postępowania.</w:t>
      </w:r>
    </w:p>
    <w:p w:rsidR="00E47C76" w:rsidRPr="00E47C76" w:rsidRDefault="00E47C76" w:rsidP="00447E72">
      <w:pPr>
        <w:pStyle w:val="ARTartustawynprozporzdzenia"/>
      </w:pPr>
      <w:r w:rsidRPr="00447E72">
        <w:rPr>
          <w:rStyle w:val="Ppogrubienie"/>
        </w:rPr>
        <w:lastRenderedPageBreak/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16.</w:t>
      </w:r>
      <w:r w:rsidRPr="00E47C76">
        <w:t xml:space="preserve"> 1. Na postanowienie o odmowie wznowienia postępowania w przedmiocie pozbawienia stopnia wojskowego podmiotom, o których mowa w art. 10 ust. 1 i 2, przysługuje skarga do sądu administracyjnego</w:t>
      </w:r>
      <w:r w:rsidRPr="00E47C76">
        <w:rPr>
          <w:rStyle w:val="Kkursywa"/>
        </w:rPr>
        <w:t>.</w:t>
      </w:r>
    </w:p>
    <w:p w:rsidR="00E47C76" w:rsidRPr="00E47C76" w:rsidRDefault="00E47C76" w:rsidP="00447E72">
      <w:pPr>
        <w:pStyle w:val="USTustnpkodeksu"/>
      </w:pPr>
      <w:r w:rsidRPr="00E47C76">
        <w:t>2. Postępowanie przed sądem administracyjnym jest wolne od kosztów sądowych.</w:t>
      </w:r>
    </w:p>
    <w:p w:rsidR="00E47C76" w:rsidRPr="00E47C76" w:rsidRDefault="00E47C76" w:rsidP="00447E72">
      <w:pPr>
        <w:pStyle w:val="USTustnpkodeksu"/>
      </w:pPr>
      <w:r w:rsidRPr="00E47C76">
        <w:t>3. Sąd administracyjny</w:t>
      </w:r>
      <w:r w:rsidR="006B0154">
        <w:t>,</w:t>
      </w:r>
      <w:r w:rsidRPr="00E47C76">
        <w:t xml:space="preserve"> uwzględniając skargę na post</w:t>
      </w:r>
      <w:r w:rsidR="00447E72">
        <w:t>anowienie, o którym mowa w ust. </w:t>
      </w:r>
      <w:r w:rsidRPr="00E47C76">
        <w:t>1, uchyla je w</w:t>
      </w:r>
      <w:r w:rsidR="00447E72">
        <w:t xml:space="preserve"> </w:t>
      </w:r>
      <w:r w:rsidRPr="00E47C76">
        <w:t>całości.</w:t>
      </w:r>
    </w:p>
    <w:p w:rsidR="00E47C76" w:rsidRPr="00E47C76" w:rsidRDefault="00E47C76" w:rsidP="00447E72">
      <w:pPr>
        <w:pStyle w:val="ARTartustawynprozporzdzenia"/>
        <w:keepNext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17.</w:t>
      </w:r>
      <w:r w:rsidR="00447E72">
        <w:t xml:space="preserve"> </w:t>
      </w:r>
      <w:r w:rsidRPr="00E47C76">
        <w:t>W ustawie z dnia 21 listopada 1967 r. o powszechnym obowiązku obrony Rzeczypospolitej Polskiej (Dz. U. z 2017 r. poz. 1430 i 2217 oraz z 2018 r. poz. 138</w:t>
      </w:r>
      <w:r w:rsidR="006B0154">
        <w:t xml:space="preserve"> i 398</w:t>
      </w:r>
      <w:r w:rsidRPr="00E47C76">
        <w:t>) wprowadza się następujące zmiany:</w:t>
      </w:r>
    </w:p>
    <w:p w:rsidR="00E47C76" w:rsidRPr="00E47C76" w:rsidRDefault="00E47C76" w:rsidP="00447E72">
      <w:pPr>
        <w:pStyle w:val="PKTpunkt"/>
        <w:keepNext/>
      </w:pPr>
      <w:r w:rsidRPr="00E47C76">
        <w:t>1)</w:t>
      </w:r>
      <w:r w:rsidRPr="00E47C76">
        <w:tab/>
        <w:t>w art. 75 ust. 1 otrzymuje brzmienie:</w:t>
      </w:r>
    </w:p>
    <w:p w:rsidR="00E47C76" w:rsidRPr="00E47C76" w:rsidRDefault="00E47C76" w:rsidP="00E47C76">
      <w:pPr>
        <w:pStyle w:val="ZUSTzmustartykuempunktem"/>
      </w:pPr>
      <w:r w:rsidRPr="00E47C76">
        <w:t>„1. Stopnie wojskowe są dożywotnie, z wyjątkiem możliwości utraty albo pozbawienia stopnia wojskowego na podstawie ustawy z dnia … o pozbawianiu stopni wojskowych osób i żołnierzy rezerwy, którzy w latach 1943</w:t>
      </w:r>
      <w:r w:rsidR="00447E72">
        <w:t>–</w:t>
      </w:r>
      <w:r w:rsidR="006B0154">
        <w:t>19</w:t>
      </w:r>
      <w:r w:rsidRPr="00E47C76">
        <w:t>90 swoją postawą sprzeniewierzyli się polskiej racji stanu oraz o zmianie ustawy o powszechnym obowiązku obrony Rzeczypospolitej Polskiej (Dz. U. poz. …)</w:t>
      </w:r>
      <w:r w:rsidR="006B0154">
        <w:t>.</w:t>
      </w:r>
      <w:r w:rsidR="006B0154" w:rsidRPr="00E47C76">
        <w:t>”</w:t>
      </w:r>
      <w:r w:rsidR="006B0154">
        <w:t>;</w:t>
      </w:r>
    </w:p>
    <w:p w:rsidR="00E47C76" w:rsidRPr="00E47C76" w:rsidRDefault="00E47C76" w:rsidP="00447E72">
      <w:pPr>
        <w:pStyle w:val="PKTpunkt"/>
        <w:keepNext/>
      </w:pPr>
      <w:r w:rsidRPr="00E47C76">
        <w:t>2)</w:t>
      </w:r>
      <w:r w:rsidRPr="00E47C76">
        <w:tab/>
        <w:t>w art. 78 w ust. 1</w:t>
      </w:r>
      <w:r w:rsidR="002D267B">
        <w:t xml:space="preserve"> w pkt 3</w:t>
      </w:r>
      <w:r w:rsidRPr="00E47C76">
        <w:t xml:space="preserve"> kropkę zastępuje się średnikiem i dodaje </w:t>
      </w:r>
      <w:r w:rsidR="006B0154">
        <w:t xml:space="preserve">się </w:t>
      </w:r>
      <w:r w:rsidRPr="00E47C76">
        <w:t>pkt 4 w brzmieniu:</w:t>
      </w:r>
    </w:p>
    <w:p w:rsidR="00E47C76" w:rsidRPr="00E47C76" w:rsidRDefault="00447E72" w:rsidP="00447E72">
      <w:pPr>
        <w:pStyle w:val="ZPKTzmpktartykuempunktem"/>
      </w:pPr>
      <w:r>
        <w:t>„4)</w:t>
      </w:r>
      <w:r>
        <w:tab/>
      </w:r>
      <w:r w:rsidR="00E47C76" w:rsidRPr="00E47C76">
        <w:t>na podstawie ustawy z dnia … o pozbawianiu stopni wojskowych osób i żołnierzy rezerwy, którzy w latach 1943</w:t>
      </w:r>
      <w:r>
        <w:t>–</w:t>
      </w:r>
      <w:r w:rsidR="006B0154">
        <w:t>19</w:t>
      </w:r>
      <w:r w:rsidR="00E47C76" w:rsidRPr="00E47C76">
        <w:t>90 swoją postawą sprzeniewierzyli się polskiej racji stanu oraz o zmianie ustawy o powszechnym obowiązku obrony Rzeczypospolitej Polskiej (Dz. U. poz. …).”.</w:t>
      </w:r>
    </w:p>
    <w:p w:rsidR="00E47C76" w:rsidRPr="00E47C76" w:rsidRDefault="00E47C76" w:rsidP="00E47C76">
      <w:pPr>
        <w:pStyle w:val="ARTartustawynprozporzdzenia"/>
      </w:pPr>
      <w:r w:rsidRPr="00447E72">
        <w:rPr>
          <w:rStyle w:val="Ppogrubienie"/>
        </w:rPr>
        <w:t>Art.</w:t>
      </w:r>
      <w:r w:rsidR="00447E72">
        <w:rPr>
          <w:rStyle w:val="Ppogrubienie"/>
        </w:rPr>
        <w:t> </w:t>
      </w:r>
      <w:r w:rsidRPr="00447E72">
        <w:rPr>
          <w:rStyle w:val="Ppogrubienie"/>
        </w:rPr>
        <w:t>18.</w:t>
      </w:r>
      <w:r w:rsidR="00447E72">
        <w:rPr>
          <w:rStyle w:val="Kkursywa"/>
        </w:rPr>
        <w:t xml:space="preserve"> </w:t>
      </w:r>
      <w:r w:rsidRPr="00E47C76">
        <w:t>Ustawa wchodzi w życie po upływie 14 dni od dnia ogłoszenia.</w:t>
      </w:r>
    </w:p>
    <w:sectPr w:rsidR="00E47C76" w:rsidRPr="00E47C7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C76" w:rsidRDefault="00E47C76">
      <w:r>
        <w:separator/>
      </w:r>
    </w:p>
  </w:endnote>
  <w:endnote w:type="continuationSeparator" w:id="0">
    <w:p w:rsidR="00E47C76" w:rsidRDefault="00E4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C76" w:rsidRDefault="00E47C76">
      <w:r>
        <w:separator/>
      </w:r>
    </w:p>
  </w:footnote>
  <w:footnote w:type="continuationSeparator" w:id="0">
    <w:p w:rsidR="00E47C76" w:rsidRDefault="00E4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F37B1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C7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3CD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378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67B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37B1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E72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154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2CD6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252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5F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7C76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B7AEC5-AFDA-404F-BC48-0B3CED5C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1722</Words>
  <Characters>10386</Characters>
  <Application>Microsoft Office Word</Application>
  <DocSecurity>0</DocSecurity>
  <Lines>86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2018-03-01T14:45:00Z</cp:lastPrinted>
  <dcterms:created xsi:type="dcterms:W3CDTF">2018-03-01T15:23:00Z</dcterms:created>
  <dcterms:modified xsi:type="dcterms:W3CDTF">2018-03-01T15:23:00Z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