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4E2" w:rsidRDefault="00FF54E2" w:rsidP="00271262">
      <w:pPr>
        <w:pStyle w:val="OZNPROJEKTUwskazaniedatylubwersjiprojektu"/>
        <w:keepNext/>
      </w:pPr>
      <w:bookmarkStart w:id="0" w:name="_GoBack"/>
      <w:bookmarkEnd w:id="0"/>
      <w:r>
        <w:t>Projekt</w:t>
      </w:r>
    </w:p>
    <w:p w:rsidR="003D3CE0" w:rsidRPr="00F3773B" w:rsidRDefault="003D3CE0" w:rsidP="003D3CE0">
      <w:pPr>
        <w:pStyle w:val="OZNRODZAKTUtznustawalubrozporzdzenieiorganwydajcy"/>
      </w:pPr>
      <w:r w:rsidRPr="00F3773B">
        <w:t>USTAWA</w:t>
      </w:r>
    </w:p>
    <w:p w:rsidR="003D3CE0" w:rsidRPr="00F3773B" w:rsidRDefault="003D3CE0" w:rsidP="003D3CE0">
      <w:pPr>
        <w:pStyle w:val="DATAAKTUdatauchwalenialubwydaniaaktu"/>
      </w:pPr>
      <w:r w:rsidRPr="00F3773B">
        <w:t>z dnia</w:t>
      </w:r>
    </w:p>
    <w:p w:rsidR="003D3CE0" w:rsidRPr="00F3773B" w:rsidRDefault="003D3CE0" w:rsidP="00271262">
      <w:pPr>
        <w:pStyle w:val="TYTUAKTUprzedmiotregulacjiustawylubrozporzdzenia"/>
      </w:pPr>
      <w:r w:rsidRPr="00F3773B">
        <w:t>o zmianie ustawy o</w:t>
      </w:r>
      <w:r w:rsidR="006408C7">
        <w:t xml:space="preserve"> </w:t>
      </w:r>
      <w:r w:rsidRPr="00F3773B">
        <w:t>systemie oceny zgodności i</w:t>
      </w:r>
      <w:r w:rsidR="006408C7">
        <w:t xml:space="preserve"> </w:t>
      </w:r>
      <w:r w:rsidRPr="00F3773B">
        <w:t>ustawy o</w:t>
      </w:r>
      <w:r w:rsidR="006408C7">
        <w:t xml:space="preserve"> </w:t>
      </w:r>
      <w:r w:rsidRPr="00F3773B">
        <w:t>systemach oceny zgodności i</w:t>
      </w:r>
      <w:r w:rsidR="00A446BC">
        <w:t> </w:t>
      </w:r>
      <w:r w:rsidRPr="00F3773B">
        <w:t>nadzoru rynku oraz niektórych innych ustaw</w:t>
      </w:r>
      <w:r w:rsidRPr="006408C7">
        <w:rPr>
          <w:rStyle w:val="IGPindeksgrnyipogrubienie"/>
        </w:rPr>
        <w:footnoteReference w:id="1"/>
      </w:r>
      <w:r w:rsidRPr="006408C7">
        <w:rPr>
          <w:rStyle w:val="IGPindeksgrnyipogrubienie"/>
        </w:rPr>
        <w:t>)</w:t>
      </w:r>
    </w:p>
    <w:p w:rsidR="003D3CE0" w:rsidRPr="003D3CE0" w:rsidRDefault="003D3CE0" w:rsidP="00271262">
      <w:pPr>
        <w:pStyle w:val="ARTartustawynprozporzdzenia"/>
        <w:keepNext/>
      </w:pPr>
      <w:r w:rsidRPr="00271262">
        <w:rPr>
          <w:rStyle w:val="Ppogrubienie"/>
        </w:rPr>
        <w:t>Art.</w:t>
      </w:r>
      <w:r w:rsidR="00EF045D" w:rsidRPr="00271262">
        <w:rPr>
          <w:rStyle w:val="Ppogrubienie"/>
        </w:rPr>
        <w:t> </w:t>
      </w:r>
      <w:r w:rsidRPr="00271262">
        <w:rPr>
          <w:rStyle w:val="Ppogrubienie"/>
        </w:rPr>
        <w:t>1.</w:t>
      </w:r>
      <w:r w:rsidR="006408C7">
        <w:t xml:space="preserve"> </w:t>
      </w:r>
      <w:r w:rsidRPr="003D3CE0">
        <w:t>W</w:t>
      </w:r>
      <w:r w:rsidR="006408C7">
        <w:t xml:space="preserve"> </w:t>
      </w:r>
      <w:r w:rsidRPr="003D3CE0">
        <w:t>ustawie z</w:t>
      </w:r>
      <w:r w:rsidR="006408C7">
        <w:t xml:space="preserve"> </w:t>
      </w:r>
      <w:r w:rsidRPr="003D3CE0">
        <w:t>dnia 30</w:t>
      </w:r>
      <w:r w:rsidR="006408C7">
        <w:t xml:space="preserve"> </w:t>
      </w:r>
      <w:r w:rsidRPr="003D3CE0">
        <w:t>sierpnia 2002</w:t>
      </w:r>
      <w:r w:rsidR="006408C7">
        <w:t xml:space="preserve"> </w:t>
      </w:r>
      <w:r w:rsidRPr="003D3CE0">
        <w:t>r. o</w:t>
      </w:r>
      <w:r w:rsidR="006408C7">
        <w:t xml:space="preserve"> </w:t>
      </w:r>
      <w:r w:rsidRPr="003D3CE0">
        <w:t>systemie oceny zgodności (Dz.</w:t>
      </w:r>
      <w:r w:rsidR="006408C7">
        <w:t xml:space="preserve"> </w:t>
      </w:r>
      <w:r w:rsidRPr="003D3CE0">
        <w:t>U. z</w:t>
      </w:r>
      <w:r w:rsidR="006408C7">
        <w:t> </w:t>
      </w:r>
      <w:r w:rsidRPr="003D3CE0">
        <w:t>2017</w:t>
      </w:r>
      <w:r w:rsidR="006408C7">
        <w:t> </w:t>
      </w:r>
      <w:r w:rsidRPr="003D3CE0">
        <w:t>r. poz.</w:t>
      </w:r>
      <w:r w:rsidR="006408C7">
        <w:t xml:space="preserve"> </w:t>
      </w:r>
      <w:r w:rsidRPr="003D3CE0">
        <w:t>1226) wprowadza się następujące zmiany:</w:t>
      </w:r>
    </w:p>
    <w:p w:rsidR="003D3CE0" w:rsidRPr="003D3CE0" w:rsidRDefault="003D3CE0" w:rsidP="00271262">
      <w:pPr>
        <w:pStyle w:val="PKTpunkt"/>
        <w:keepNext/>
      </w:pPr>
      <w:r w:rsidRPr="00F3773B">
        <w:t>1)</w:t>
      </w:r>
      <w:r w:rsidRPr="003D3CE0">
        <w:tab/>
        <w:t>w odnośniku nr</w:t>
      </w:r>
      <w:r w:rsidR="006408C7">
        <w:t xml:space="preserve"> </w:t>
      </w:r>
      <w:r w:rsidRPr="003D3CE0">
        <w:t>1:</w:t>
      </w:r>
    </w:p>
    <w:p w:rsidR="003D3CE0" w:rsidRPr="00F3773B" w:rsidRDefault="003D3CE0" w:rsidP="003D3CE0">
      <w:pPr>
        <w:pStyle w:val="LITlitera"/>
      </w:pPr>
      <w:r w:rsidRPr="00F3773B">
        <w:t>a)</w:t>
      </w:r>
      <w:r>
        <w:tab/>
      </w:r>
      <w:r w:rsidRPr="00F3773B">
        <w:t>uchyla się</w:t>
      </w:r>
      <w:r>
        <w:t xml:space="preserve"> pkt</w:t>
      </w:r>
      <w:r w:rsidR="006408C7">
        <w:t xml:space="preserve"> </w:t>
      </w:r>
      <w:r w:rsidRPr="00F3773B">
        <w:t>6,</w:t>
      </w:r>
    </w:p>
    <w:p w:rsidR="003D3CE0" w:rsidRPr="00F3773B" w:rsidRDefault="003D3CE0" w:rsidP="003D3CE0">
      <w:pPr>
        <w:pStyle w:val="LITlitera"/>
      </w:pPr>
      <w:r w:rsidRPr="00F3773B">
        <w:t>b)</w:t>
      </w:r>
      <w:r>
        <w:tab/>
      </w:r>
      <w:r w:rsidRPr="00F3773B">
        <w:t>uchyla się</w:t>
      </w:r>
      <w:r>
        <w:t xml:space="preserve"> pkt</w:t>
      </w:r>
      <w:r w:rsidR="006408C7">
        <w:t xml:space="preserve"> </w:t>
      </w:r>
      <w:r w:rsidRPr="00F3773B">
        <w:t>8,</w:t>
      </w:r>
    </w:p>
    <w:p w:rsidR="003D3CE0" w:rsidRPr="00F3773B" w:rsidRDefault="003D3CE0" w:rsidP="003D3CE0">
      <w:pPr>
        <w:pStyle w:val="LITlitera"/>
      </w:pPr>
      <w:r w:rsidRPr="00F3773B">
        <w:t>c)</w:t>
      </w:r>
      <w:r>
        <w:tab/>
      </w:r>
      <w:r w:rsidRPr="00F3773B">
        <w:t>uchyla się</w:t>
      </w:r>
      <w:r>
        <w:t xml:space="preserve"> pkt</w:t>
      </w:r>
      <w:r w:rsidR="006408C7">
        <w:t xml:space="preserve"> </w:t>
      </w:r>
      <w:r w:rsidRPr="00F3773B">
        <w:t>14,</w:t>
      </w:r>
    </w:p>
    <w:p w:rsidR="003D3CE0" w:rsidRPr="00F3773B" w:rsidRDefault="003D3CE0" w:rsidP="003D3CE0">
      <w:pPr>
        <w:pStyle w:val="LITlitera"/>
      </w:pPr>
      <w:r w:rsidRPr="00F3773B">
        <w:t>d)</w:t>
      </w:r>
      <w:r>
        <w:tab/>
      </w:r>
      <w:r w:rsidRPr="00F3773B">
        <w:t>uchyla się</w:t>
      </w:r>
      <w:r>
        <w:t xml:space="preserve"> pkt</w:t>
      </w:r>
      <w:r w:rsidR="006408C7">
        <w:t xml:space="preserve"> </w:t>
      </w:r>
      <w:r w:rsidRPr="00F3773B">
        <w:t>20,</w:t>
      </w:r>
    </w:p>
    <w:p w:rsidR="003D3CE0" w:rsidRPr="00F3773B" w:rsidRDefault="003D3CE0" w:rsidP="003D3CE0">
      <w:pPr>
        <w:pStyle w:val="LITlitera"/>
      </w:pPr>
      <w:r w:rsidRPr="00F3773B">
        <w:t>e)</w:t>
      </w:r>
      <w:r>
        <w:tab/>
      </w:r>
      <w:r w:rsidRPr="00F3773B">
        <w:t>uchyla się</w:t>
      </w:r>
      <w:r>
        <w:t xml:space="preserve"> pkt</w:t>
      </w:r>
      <w:r w:rsidR="006408C7">
        <w:t xml:space="preserve"> </w:t>
      </w:r>
      <w:r w:rsidRPr="00F3773B">
        <w:t>27;</w:t>
      </w:r>
    </w:p>
    <w:p w:rsidR="003D3CE0" w:rsidRPr="003D3CE0" w:rsidRDefault="003D3CE0" w:rsidP="00271262">
      <w:pPr>
        <w:pStyle w:val="PKTpunkt"/>
        <w:keepNext/>
      </w:pPr>
      <w:r w:rsidRPr="00F3773B">
        <w:t>2)</w:t>
      </w:r>
      <w:r w:rsidRPr="003D3CE0">
        <w:tab/>
        <w:t>w art.</w:t>
      </w:r>
      <w:r w:rsidR="006408C7">
        <w:t xml:space="preserve"> </w:t>
      </w:r>
      <w:r w:rsidRPr="003D3CE0">
        <w:t>1 w</w:t>
      </w:r>
      <w:r w:rsidR="006408C7">
        <w:t xml:space="preserve"> </w:t>
      </w:r>
      <w:r w:rsidRPr="003D3CE0">
        <w:t>ust.</w:t>
      </w:r>
      <w:r w:rsidR="006408C7">
        <w:t xml:space="preserve"> </w:t>
      </w:r>
      <w:r w:rsidRPr="003D3CE0">
        <w:t>1a:</w:t>
      </w:r>
    </w:p>
    <w:p w:rsidR="003D3CE0" w:rsidRPr="00F3773B" w:rsidRDefault="003D3CE0" w:rsidP="003D3CE0">
      <w:pPr>
        <w:pStyle w:val="LITlitera"/>
      </w:pPr>
      <w:r w:rsidRPr="00F3773B">
        <w:t>a)</w:t>
      </w:r>
      <w:r>
        <w:tab/>
      </w:r>
      <w:r w:rsidRPr="00F3773B">
        <w:t>uchyla się</w:t>
      </w:r>
      <w:r>
        <w:t xml:space="preserve"> pkt</w:t>
      </w:r>
      <w:r w:rsidR="006408C7">
        <w:t xml:space="preserve"> </w:t>
      </w:r>
      <w:r w:rsidRPr="00F3773B">
        <w:t>1,</w:t>
      </w:r>
    </w:p>
    <w:p w:rsidR="003D3CE0" w:rsidRPr="00F3773B" w:rsidRDefault="003D3CE0" w:rsidP="003D3CE0">
      <w:pPr>
        <w:pStyle w:val="LITlitera"/>
      </w:pPr>
      <w:r w:rsidRPr="00F3773B">
        <w:t>b)</w:t>
      </w:r>
      <w:r>
        <w:tab/>
      </w:r>
      <w:r w:rsidRPr="00F3773B">
        <w:t>uchyla się</w:t>
      </w:r>
      <w:r>
        <w:t xml:space="preserve"> pkt</w:t>
      </w:r>
      <w:r w:rsidR="006408C7">
        <w:t xml:space="preserve"> </w:t>
      </w:r>
      <w:r w:rsidRPr="00F3773B">
        <w:t>4</w:t>
      </w:r>
      <w:r>
        <w:t xml:space="preserve"> i</w:t>
      </w:r>
      <w:r w:rsidR="006408C7">
        <w:t xml:space="preserve"> </w:t>
      </w:r>
      <w:r w:rsidRPr="00F3773B">
        <w:t>5;</w:t>
      </w:r>
    </w:p>
    <w:p w:rsidR="003D3CE0" w:rsidRPr="003D3CE0" w:rsidRDefault="003D3CE0" w:rsidP="00271262">
      <w:pPr>
        <w:pStyle w:val="PKTpunkt"/>
        <w:keepNext/>
      </w:pPr>
      <w:r w:rsidRPr="00F3773B">
        <w:t>3)</w:t>
      </w:r>
      <w:r w:rsidRPr="003D3CE0">
        <w:tab/>
        <w:t>w art.</w:t>
      </w:r>
      <w:r w:rsidR="006408C7">
        <w:t xml:space="preserve"> </w:t>
      </w:r>
      <w:r w:rsidRPr="003D3CE0">
        <w:t>38:</w:t>
      </w:r>
    </w:p>
    <w:p w:rsidR="003D3CE0" w:rsidRPr="00F3773B" w:rsidRDefault="003D3CE0" w:rsidP="003D3CE0">
      <w:pPr>
        <w:pStyle w:val="LITlitera"/>
      </w:pPr>
      <w:r w:rsidRPr="00F3773B">
        <w:t>a)</w:t>
      </w:r>
      <w:r>
        <w:tab/>
      </w:r>
      <w:r w:rsidRPr="00F3773B">
        <w:t>w</w:t>
      </w:r>
      <w:r>
        <w:t xml:space="preserve"> ust.</w:t>
      </w:r>
      <w:r w:rsidR="006408C7">
        <w:t xml:space="preserve"> </w:t>
      </w:r>
      <w:r w:rsidRPr="00F3773B">
        <w:t>2</w:t>
      </w:r>
      <w:r w:rsidR="006408C7">
        <w:t xml:space="preserve"> </w:t>
      </w:r>
      <w:r w:rsidRPr="00F3773B">
        <w:t>uchyla się</w:t>
      </w:r>
      <w:r>
        <w:t xml:space="preserve"> pkt</w:t>
      </w:r>
      <w:r w:rsidR="006408C7">
        <w:t xml:space="preserve"> </w:t>
      </w:r>
      <w:r w:rsidRPr="00F3773B">
        <w:t>5,</w:t>
      </w:r>
    </w:p>
    <w:p w:rsidR="003D3CE0" w:rsidRPr="00F3773B" w:rsidRDefault="003D3CE0" w:rsidP="003D3CE0">
      <w:pPr>
        <w:pStyle w:val="LITlitera"/>
      </w:pPr>
      <w:r w:rsidRPr="00F3773B">
        <w:t>b)</w:t>
      </w:r>
      <w:r>
        <w:tab/>
      </w:r>
      <w:r w:rsidRPr="00F3773B">
        <w:t>w</w:t>
      </w:r>
      <w:r>
        <w:t xml:space="preserve"> ust.</w:t>
      </w:r>
      <w:r w:rsidR="006408C7">
        <w:t xml:space="preserve"> </w:t>
      </w:r>
      <w:r w:rsidRPr="00F3773B">
        <w:t>3</w:t>
      </w:r>
      <w:r w:rsidR="006408C7">
        <w:t xml:space="preserve"> </w:t>
      </w:r>
      <w:r w:rsidRPr="00F3773B">
        <w:t>uchyla się</w:t>
      </w:r>
      <w:r>
        <w:t xml:space="preserve"> pkt</w:t>
      </w:r>
      <w:r w:rsidR="006408C7">
        <w:t xml:space="preserve"> </w:t>
      </w:r>
      <w:r w:rsidRPr="00F3773B">
        <w:t>5;</w:t>
      </w:r>
    </w:p>
    <w:p w:rsidR="003D3CE0" w:rsidRPr="003D3CE0" w:rsidRDefault="003D3CE0" w:rsidP="00271262">
      <w:pPr>
        <w:pStyle w:val="PKTpunkt"/>
        <w:keepNext/>
      </w:pPr>
      <w:r w:rsidRPr="00F3773B">
        <w:t>4)</w:t>
      </w:r>
      <w:r w:rsidRPr="003D3CE0">
        <w:tab/>
        <w:t>w art.</w:t>
      </w:r>
      <w:r w:rsidR="006408C7">
        <w:t xml:space="preserve"> </w:t>
      </w:r>
      <w:r w:rsidRPr="003D3CE0">
        <w:t>40e:</w:t>
      </w:r>
    </w:p>
    <w:p w:rsidR="003D3CE0" w:rsidRPr="003D3CE0" w:rsidRDefault="003D3CE0" w:rsidP="00271262">
      <w:pPr>
        <w:pStyle w:val="LITlitera"/>
        <w:keepNext/>
      </w:pPr>
      <w:r w:rsidRPr="00F3773B">
        <w:t>a)</w:t>
      </w:r>
      <w:r w:rsidRPr="003D3CE0">
        <w:tab/>
        <w:t>ust. 1</w:t>
      </w:r>
      <w:r w:rsidR="006408C7">
        <w:t xml:space="preserve"> </w:t>
      </w:r>
      <w:r w:rsidRPr="003D3CE0">
        <w:t>otrzymuje brzmienie:</w:t>
      </w:r>
    </w:p>
    <w:p w:rsidR="003D3CE0" w:rsidRPr="00F3773B" w:rsidRDefault="003D3CE0" w:rsidP="003D3CE0">
      <w:pPr>
        <w:pStyle w:val="ZLITUSTzmustliter"/>
      </w:pPr>
      <w:r>
        <w:t>„</w:t>
      </w:r>
      <w:r w:rsidRPr="00F3773B">
        <w:t>1.</w:t>
      </w:r>
      <w:r w:rsidR="006408C7">
        <w:t xml:space="preserve"> </w:t>
      </w:r>
      <w:r w:rsidRPr="00F3773B">
        <w:t>Kontrolę przeprowadza się w</w:t>
      </w:r>
      <w:r w:rsidR="006408C7">
        <w:t xml:space="preserve"> </w:t>
      </w:r>
      <w:r w:rsidRPr="00F3773B">
        <w:t>obecności kontrolowanego lub osoby przez niego upoważnionej.</w:t>
      </w:r>
      <w:r>
        <w:t>”</w:t>
      </w:r>
      <w:r w:rsidRPr="00F3773B">
        <w:t>,</w:t>
      </w:r>
    </w:p>
    <w:p w:rsidR="003D3CE0" w:rsidRPr="003D3CE0" w:rsidRDefault="003D3CE0" w:rsidP="00271262">
      <w:pPr>
        <w:pStyle w:val="LITlitera"/>
        <w:keepNext/>
      </w:pPr>
      <w:r w:rsidRPr="00F3773B">
        <w:t>b)</w:t>
      </w:r>
      <w:r w:rsidRPr="003D3CE0">
        <w:tab/>
        <w:t>w ust.</w:t>
      </w:r>
      <w:r w:rsidR="006408C7">
        <w:t xml:space="preserve"> </w:t>
      </w:r>
      <w:r w:rsidRPr="003D3CE0">
        <w:t>2:</w:t>
      </w:r>
    </w:p>
    <w:p w:rsidR="003D3CE0" w:rsidRPr="00F3773B" w:rsidRDefault="003D3CE0" w:rsidP="00271262">
      <w:pPr>
        <w:pStyle w:val="TIRtiret"/>
        <w:keepNext/>
      </w:pPr>
      <w:r w:rsidRPr="00F3773B">
        <w:t>–</w:t>
      </w:r>
      <w:r>
        <w:tab/>
      </w:r>
      <w:r w:rsidRPr="00F3773B">
        <w:t>wprowadzenie do wyliczenia otrzymuje brzmienie:</w:t>
      </w:r>
    </w:p>
    <w:p w:rsidR="003D3CE0" w:rsidRPr="00F3773B" w:rsidRDefault="003D3CE0" w:rsidP="00271262">
      <w:pPr>
        <w:pStyle w:val="ZTIRFRAGMzmnpwprdowyliczeniatiret"/>
      </w:pPr>
      <w:r>
        <w:t>„</w:t>
      </w:r>
      <w:r w:rsidRPr="00F3773B">
        <w:t>Kontrolowany lub osoba przez niego upoważniona są obowiązani umożliwić wykonywanie kontroli, a</w:t>
      </w:r>
      <w:r w:rsidR="006408C7">
        <w:t xml:space="preserve"> </w:t>
      </w:r>
      <w:r w:rsidRPr="00F3773B">
        <w:t>w</w:t>
      </w:r>
      <w:r w:rsidR="006408C7">
        <w:t xml:space="preserve"> </w:t>
      </w:r>
      <w:r w:rsidRPr="00F3773B">
        <w:t>szczególności:</w:t>
      </w:r>
      <w:r>
        <w:t>”</w:t>
      </w:r>
      <w:r w:rsidRPr="00F3773B">
        <w:t>,</w:t>
      </w:r>
    </w:p>
    <w:p w:rsidR="003D3CE0" w:rsidRPr="003D3CE0" w:rsidRDefault="003D3CE0" w:rsidP="00271262">
      <w:pPr>
        <w:pStyle w:val="TIRtiret"/>
        <w:keepNext/>
      </w:pPr>
      <w:r w:rsidRPr="00F3773B">
        <w:lastRenderedPageBreak/>
        <w:t>–</w:t>
      </w:r>
      <w:r w:rsidRPr="003D3CE0">
        <w:tab/>
        <w:t>pkt 6</w:t>
      </w:r>
      <w:r w:rsidR="006408C7">
        <w:t xml:space="preserve"> </w:t>
      </w:r>
      <w:r w:rsidRPr="003D3CE0">
        <w:t>otrzymuje brzmienie:</w:t>
      </w:r>
    </w:p>
    <w:p w:rsidR="003D3CE0" w:rsidRPr="00F3773B" w:rsidRDefault="003D3CE0" w:rsidP="003D3CE0">
      <w:pPr>
        <w:pStyle w:val="ZTIRPKTzmpkttiret"/>
      </w:pPr>
      <w:r>
        <w:t>„</w:t>
      </w:r>
      <w:r w:rsidRPr="00F3773B">
        <w:t>6)</w:t>
      </w:r>
      <w:r>
        <w:tab/>
      </w:r>
      <w:r w:rsidRPr="00F3773B">
        <w:t>udostępnić dokumenty w</w:t>
      </w:r>
      <w:r w:rsidR="006408C7">
        <w:t xml:space="preserve"> </w:t>
      </w:r>
      <w:r w:rsidRPr="00F3773B">
        <w:t>celu sporządzenia kopii; zgodność kopii z</w:t>
      </w:r>
      <w:r w:rsidR="006408C7">
        <w:t> </w:t>
      </w:r>
      <w:r w:rsidRPr="00F3773B">
        <w:t>oryginałem dokumentu potwierdza kontrolowany lub osoba przez niego upoważniona.</w:t>
      </w:r>
      <w:r>
        <w:t>”</w:t>
      </w:r>
      <w:r w:rsidRPr="00F3773B">
        <w:t>;</w:t>
      </w:r>
    </w:p>
    <w:p w:rsidR="003D3CE0" w:rsidRPr="003D3CE0" w:rsidRDefault="003D3CE0" w:rsidP="00271262">
      <w:pPr>
        <w:pStyle w:val="PKTpunkt"/>
        <w:keepNext/>
      </w:pPr>
      <w:r w:rsidRPr="00F3773B">
        <w:t>5)</w:t>
      </w:r>
      <w:r w:rsidRPr="003D3CE0">
        <w:tab/>
        <w:t>w art.</w:t>
      </w:r>
      <w:r w:rsidR="006408C7">
        <w:t xml:space="preserve"> </w:t>
      </w:r>
      <w:r w:rsidRPr="003D3CE0">
        <w:t>41a ust.</w:t>
      </w:r>
      <w:r w:rsidR="006408C7">
        <w:t xml:space="preserve"> </w:t>
      </w:r>
      <w:r w:rsidRPr="003D3CE0">
        <w:t>4</w:t>
      </w:r>
      <w:r w:rsidR="006408C7">
        <w:t xml:space="preserve"> </w:t>
      </w:r>
      <w:r w:rsidRPr="003D3CE0">
        <w:t>otrzymuje brzmienie:</w:t>
      </w:r>
    </w:p>
    <w:p w:rsidR="003D3CE0" w:rsidRPr="00F3773B" w:rsidRDefault="003D3CE0" w:rsidP="003D3CE0">
      <w:pPr>
        <w:pStyle w:val="ZUSTzmustartykuempunktem"/>
      </w:pPr>
      <w:r>
        <w:t>„</w:t>
      </w:r>
      <w:r w:rsidRPr="00F3773B">
        <w:t>4.</w:t>
      </w:r>
      <w:r w:rsidR="006408C7">
        <w:t xml:space="preserve"> </w:t>
      </w:r>
      <w:r w:rsidRPr="00F3773B">
        <w:t>Dowodem z</w:t>
      </w:r>
      <w:r w:rsidR="006408C7">
        <w:t xml:space="preserve"> </w:t>
      </w:r>
      <w:r w:rsidRPr="00F3773B">
        <w:t>dokumentu w</w:t>
      </w:r>
      <w:r w:rsidR="006408C7">
        <w:t xml:space="preserve"> </w:t>
      </w:r>
      <w:r w:rsidRPr="00F3773B">
        <w:t>postępowaniu może być tylko oryginał dokumentu lub jego kopia poświadczona przez organ administracji publicznej, notariusza, adwokata, radcę prawnego, rzecznika patentowego, doradcę podatkowego, stronę postępowania lub osobę przez nią upoważnioną.</w:t>
      </w:r>
      <w:r>
        <w:t>”</w:t>
      </w:r>
      <w:r w:rsidRPr="00F3773B">
        <w:t>.</w:t>
      </w:r>
    </w:p>
    <w:p w:rsidR="003D3CE0" w:rsidRPr="003D3CE0" w:rsidRDefault="003D3CE0" w:rsidP="00271262">
      <w:pPr>
        <w:pStyle w:val="ARTartustawynprozporzdzenia"/>
        <w:keepNext/>
      </w:pPr>
      <w:r w:rsidRPr="00271262">
        <w:rPr>
          <w:rStyle w:val="Ppogrubienie"/>
        </w:rPr>
        <w:t>Art.</w:t>
      </w:r>
      <w:r w:rsidR="00EF045D" w:rsidRPr="00271262">
        <w:rPr>
          <w:rStyle w:val="Ppogrubienie"/>
        </w:rPr>
        <w:t> </w:t>
      </w:r>
      <w:r w:rsidRPr="00271262">
        <w:rPr>
          <w:rStyle w:val="Ppogrubienie"/>
        </w:rPr>
        <w:t>2.</w:t>
      </w:r>
      <w:r w:rsidR="006408C7">
        <w:t xml:space="preserve"> </w:t>
      </w:r>
      <w:r w:rsidRPr="003D3CE0">
        <w:t>W</w:t>
      </w:r>
      <w:r w:rsidR="006408C7">
        <w:t xml:space="preserve"> </w:t>
      </w:r>
      <w:r w:rsidRPr="003D3CE0">
        <w:t>ustawie z</w:t>
      </w:r>
      <w:r w:rsidR="006408C7">
        <w:t xml:space="preserve"> </w:t>
      </w:r>
      <w:r w:rsidRPr="003D3CE0">
        <w:t>dnia 13</w:t>
      </w:r>
      <w:r w:rsidR="006408C7">
        <w:t xml:space="preserve"> </w:t>
      </w:r>
      <w:r w:rsidRPr="003D3CE0">
        <w:t>kwietnia 2016</w:t>
      </w:r>
      <w:r w:rsidR="006408C7">
        <w:t xml:space="preserve"> </w:t>
      </w:r>
      <w:r w:rsidRPr="003D3CE0">
        <w:t>r. o</w:t>
      </w:r>
      <w:r w:rsidR="006408C7">
        <w:t xml:space="preserve"> </w:t>
      </w:r>
      <w:r w:rsidRPr="003D3CE0">
        <w:t>systemach oceny zgodności i</w:t>
      </w:r>
      <w:r w:rsidR="006408C7">
        <w:t xml:space="preserve"> </w:t>
      </w:r>
      <w:r w:rsidRPr="003D3CE0">
        <w:t>nadzoru rynku (Dz.</w:t>
      </w:r>
      <w:r w:rsidR="006408C7">
        <w:t xml:space="preserve"> </w:t>
      </w:r>
      <w:r w:rsidRPr="003D3CE0">
        <w:t>U. z</w:t>
      </w:r>
      <w:r w:rsidR="006408C7">
        <w:t xml:space="preserve"> </w:t>
      </w:r>
      <w:r w:rsidRPr="003D3CE0">
        <w:t>2017</w:t>
      </w:r>
      <w:r w:rsidR="006408C7">
        <w:t xml:space="preserve"> </w:t>
      </w:r>
      <w:r w:rsidRPr="003D3CE0">
        <w:t>r. poz.</w:t>
      </w:r>
      <w:r w:rsidR="006408C7">
        <w:t xml:space="preserve"> </w:t>
      </w:r>
      <w:r w:rsidRPr="003D3CE0">
        <w:t>1398) wprowadza się następujące zmiany:</w:t>
      </w:r>
    </w:p>
    <w:p w:rsidR="003D3CE0" w:rsidRPr="00F3773B" w:rsidRDefault="003D3CE0" w:rsidP="003D3CE0">
      <w:pPr>
        <w:pStyle w:val="PKTpunkt"/>
      </w:pPr>
      <w:r w:rsidRPr="00F3773B">
        <w:t>1)</w:t>
      </w:r>
      <w:r>
        <w:tab/>
      </w:r>
      <w:r w:rsidRPr="00F3773B">
        <w:t>w odnośniku</w:t>
      </w:r>
      <w:r>
        <w:t xml:space="preserve"> nr</w:t>
      </w:r>
      <w:r w:rsidR="006408C7">
        <w:t xml:space="preserve"> </w:t>
      </w:r>
      <w:r w:rsidRPr="00F3773B">
        <w:t>1</w:t>
      </w:r>
      <w:r w:rsidR="006408C7">
        <w:t xml:space="preserve"> </w:t>
      </w:r>
      <w:r w:rsidRPr="00F3773B">
        <w:t>dodaje się zdanie drugie w</w:t>
      </w:r>
      <w:r w:rsidR="006408C7">
        <w:t xml:space="preserve"> </w:t>
      </w:r>
      <w:r w:rsidRPr="00F3773B">
        <w:t>brzmieniu:</w:t>
      </w:r>
    </w:p>
    <w:p w:rsidR="003D3CE0" w:rsidRPr="00F3773B" w:rsidRDefault="003D3CE0" w:rsidP="0007156E">
      <w:pPr>
        <w:pStyle w:val="ZFRAGzmfragmentunpzdaniaartykuempunktem"/>
      </w:pPr>
      <w:r>
        <w:t>„</w:t>
      </w:r>
      <w:r w:rsidRPr="00F3773B">
        <w:t>Niniejsza ustawa służy stosowaniu:</w:t>
      </w:r>
    </w:p>
    <w:p w:rsidR="003D3CE0" w:rsidRPr="00F3773B" w:rsidRDefault="003D3CE0" w:rsidP="0007156E">
      <w:pPr>
        <w:pStyle w:val="ZPKTODNONIKAzmpktodnonikaartykuempunktem"/>
      </w:pPr>
      <w:r w:rsidRPr="00F3773B">
        <w:t>1)</w:t>
      </w:r>
      <w:r>
        <w:tab/>
      </w:r>
      <w:r w:rsidRPr="00F3773B">
        <w:t>rozporządzenia Parlamentu Europejskiego i</w:t>
      </w:r>
      <w:r w:rsidR="006408C7">
        <w:t xml:space="preserve"> </w:t>
      </w:r>
      <w:r w:rsidRPr="00F3773B">
        <w:t>Rady (UE) 2016/424</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6408C7">
        <w:t xml:space="preserve"> </w:t>
      </w:r>
      <w:r w:rsidRPr="00F3773B">
        <w:t>sprawie urządzeń kolei linowych i</w:t>
      </w:r>
      <w:r w:rsidR="006408C7">
        <w:t xml:space="preserve"> </w:t>
      </w:r>
      <w:r w:rsidRPr="00F3773B">
        <w:t>uchylenia dyrektywy 2000/9/WE (Dz. Urz. UE L 81</w:t>
      </w:r>
      <w:r w:rsidR="006408C7">
        <w:t xml:space="preserve"> </w:t>
      </w:r>
      <w:r w:rsidRPr="00F3773B">
        <w:t>z</w:t>
      </w:r>
      <w:r w:rsidR="006408C7">
        <w:t xml:space="preserve"> </w:t>
      </w:r>
      <w:r w:rsidRPr="00F3773B">
        <w:t>31.03.2016, str. 1</w:t>
      </w:r>
      <w:r>
        <w:t xml:space="preserve"> oraz</w:t>
      </w:r>
      <w:r w:rsidRPr="00F3773B">
        <w:t xml:space="preserve"> Dz. Urz. UE L 266</w:t>
      </w:r>
      <w:r w:rsidR="006408C7">
        <w:t xml:space="preserve"> </w:t>
      </w:r>
      <w:r w:rsidRPr="00F3773B">
        <w:t>z</w:t>
      </w:r>
      <w:r w:rsidR="006408C7">
        <w:t xml:space="preserve"> </w:t>
      </w:r>
      <w:r w:rsidRPr="00F3773B">
        <w:t>30.09.2016, str. 8);</w:t>
      </w:r>
    </w:p>
    <w:p w:rsidR="003D3CE0" w:rsidRPr="00F3773B" w:rsidRDefault="003D3CE0" w:rsidP="0007156E">
      <w:pPr>
        <w:pStyle w:val="ZPKTODNONIKAzmpktodnonikaartykuempunktem"/>
      </w:pPr>
      <w:r w:rsidRPr="00F3773B">
        <w:t>2)</w:t>
      </w:r>
      <w:r>
        <w:tab/>
      </w:r>
      <w:r w:rsidRPr="00F3773B">
        <w:t>rozporządzenia Parlamentu Europejskiego i</w:t>
      </w:r>
      <w:r w:rsidR="006408C7">
        <w:t xml:space="preserve"> </w:t>
      </w:r>
      <w:r w:rsidRPr="00F3773B">
        <w:t>Rady (UE) 2016/425</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6408C7">
        <w:t xml:space="preserve"> </w:t>
      </w:r>
      <w:r w:rsidRPr="00F3773B">
        <w:t>sprawie środków ochrony indywidualnej oraz uchylenia dyrektywy Rady 89/686/EWG (Dz. Urz. UE L 81</w:t>
      </w:r>
      <w:r w:rsidR="006408C7">
        <w:t xml:space="preserve"> </w:t>
      </w:r>
      <w:r w:rsidRPr="00F3773B">
        <w:t>z</w:t>
      </w:r>
      <w:r w:rsidR="006408C7">
        <w:t xml:space="preserve"> </w:t>
      </w:r>
      <w:r w:rsidRPr="00F3773B">
        <w:t>31.03.2016, str. 51);</w:t>
      </w:r>
    </w:p>
    <w:p w:rsidR="003D3CE0" w:rsidRPr="00F3773B" w:rsidRDefault="003D3CE0" w:rsidP="0007156E">
      <w:pPr>
        <w:pStyle w:val="ZPKTODNONIKAzmpktodnonikaartykuempunktem"/>
      </w:pPr>
      <w:r w:rsidRPr="00F3773B">
        <w:t>3)</w:t>
      </w:r>
      <w:r>
        <w:tab/>
      </w:r>
      <w:r w:rsidRPr="00F3773B">
        <w:t>rozporządzenia Parlamentu Europejskiego i</w:t>
      </w:r>
      <w:r w:rsidR="006408C7">
        <w:t xml:space="preserve"> </w:t>
      </w:r>
      <w:r w:rsidRPr="00F3773B">
        <w:t>Rady (UE) 2016/426</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6408C7">
        <w:t xml:space="preserve"> </w:t>
      </w:r>
      <w:r w:rsidRPr="00F3773B">
        <w:t>sprawie urządzeń spalających paliwa gazowe oraz uchylenia dyrektywy 2009/142/WE (Dz. Urz. UE L 81</w:t>
      </w:r>
      <w:r w:rsidR="006408C7">
        <w:t xml:space="preserve"> </w:t>
      </w:r>
      <w:r w:rsidRPr="00F3773B">
        <w:t>z</w:t>
      </w:r>
      <w:r w:rsidR="006408C7">
        <w:t xml:space="preserve"> </w:t>
      </w:r>
      <w:r w:rsidRPr="00F3773B">
        <w:t>31.03.2016, str. 99).</w:t>
      </w:r>
      <w:r>
        <w:t>”</w:t>
      </w:r>
      <w:r w:rsidRPr="00F3773B">
        <w:t>;</w:t>
      </w:r>
    </w:p>
    <w:p w:rsidR="003D3CE0" w:rsidRPr="003D3CE0" w:rsidRDefault="003D3CE0" w:rsidP="00271262">
      <w:pPr>
        <w:pStyle w:val="PKTpunkt"/>
        <w:keepNext/>
      </w:pPr>
      <w:r w:rsidRPr="00F3773B">
        <w:t>2)</w:t>
      </w:r>
      <w:r w:rsidRPr="003D3CE0">
        <w:tab/>
        <w:t>w art.</w:t>
      </w:r>
      <w:r w:rsidR="006408C7">
        <w:t xml:space="preserve"> </w:t>
      </w:r>
      <w:r w:rsidRPr="003D3CE0">
        <w:t>1</w:t>
      </w:r>
      <w:r w:rsidR="006408C7">
        <w:t xml:space="preserve"> </w:t>
      </w:r>
      <w:r w:rsidRPr="003D3CE0">
        <w:t>dodaje się ust.</w:t>
      </w:r>
      <w:r w:rsidR="006408C7">
        <w:t xml:space="preserve"> </w:t>
      </w:r>
      <w:r w:rsidRPr="003D3CE0">
        <w:t>8–10 w</w:t>
      </w:r>
      <w:r w:rsidR="006408C7">
        <w:t xml:space="preserve"> </w:t>
      </w:r>
      <w:r w:rsidRPr="003D3CE0">
        <w:t>brzmieniu:</w:t>
      </w:r>
    </w:p>
    <w:p w:rsidR="003D3CE0" w:rsidRPr="00F3773B" w:rsidRDefault="003D3CE0" w:rsidP="003D3CE0">
      <w:pPr>
        <w:pStyle w:val="ZUSTzmustartykuempunktem"/>
      </w:pPr>
      <w:r>
        <w:t>„</w:t>
      </w:r>
      <w:r w:rsidRPr="00F3773B">
        <w:t>8.</w:t>
      </w:r>
      <w:r w:rsidR="006408C7">
        <w:t xml:space="preserve"> </w:t>
      </w:r>
      <w:r w:rsidRPr="00F3773B">
        <w:t>Do urządzeń kolei linowych, modyfikacji urządzeń kolei linowych wymagających nowego zezwolenia oraz do podsystemów i</w:t>
      </w:r>
      <w:r w:rsidR="006408C7">
        <w:t xml:space="preserve"> </w:t>
      </w:r>
      <w:r w:rsidRPr="00F3773B">
        <w:t>elementów bezpieczeństwa, wobec których stosuje się przepisy rozporządzenia Parlamentu Europejskiego i</w:t>
      </w:r>
      <w:r w:rsidR="006408C7">
        <w:t xml:space="preserve"> </w:t>
      </w:r>
      <w:r w:rsidRPr="00F3773B">
        <w:t>Rady (UE) 2016/424</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6408C7">
        <w:t xml:space="preserve"> </w:t>
      </w:r>
      <w:r w:rsidRPr="00F3773B">
        <w:t>sprawie urządzeń kolei linowych i</w:t>
      </w:r>
      <w:r w:rsidR="006408C7">
        <w:t xml:space="preserve"> </w:t>
      </w:r>
      <w:r w:rsidRPr="00F3773B">
        <w:t>uchylenia dyrektywy 2000/9/WE (Dz. Urz. UE L 81</w:t>
      </w:r>
      <w:r w:rsidR="006408C7">
        <w:t xml:space="preserve"> </w:t>
      </w:r>
      <w:r w:rsidRPr="00F3773B">
        <w:t>z</w:t>
      </w:r>
      <w:r w:rsidR="006408C7">
        <w:t xml:space="preserve"> </w:t>
      </w:r>
      <w:r w:rsidRPr="00F3773B">
        <w:t>31.03.2016, str. 1, z</w:t>
      </w:r>
      <w:r w:rsidR="006408C7">
        <w:t xml:space="preserve"> </w:t>
      </w:r>
      <w:r>
        <w:t>późn. zm.</w:t>
      </w:r>
      <w:r w:rsidRPr="00ED5162">
        <w:rPr>
          <w:rStyle w:val="IGindeksgrny"/>
        </w:rPr>
        <w:footnoteReference w:id="2"/>
      </w:r>
      <w:r w:rsidRPr="00ED5162">
        <w:rPr>
          <w:rStyle w:val="IGindeksgrny"/>
        </w:rPr>
        <w:t>)</w:t>
      </w:r>
      <w:r w:rsidRPr="00F3773B">
        <w:t xml:space="preserve">), zwanego dalej </w:t>
      </w:r>
      <w:r>
        <w:t>„</w:t>
      </w:r>
      <w:r w:rsidRPr="00F3773B">
        <w:t>rozporządzeniem (UE) 2016/424</w:t>
      </w:r>
      <w:r>
        <w:t>”</w:t>
      </w:r>
      <w:r w:rsidRPr="00F3773B">
        <w:t>, nie stosuje się ustawy, z</w:t>
      </w:r>
      <w:r w:rsidR="006408C7">
        <w:t xml:space="preserve"> </w:t>
      </w:r>
      <w:r w:rsidRPr="00F3773B">
        <w:t>wyjątkiem przepisów</w:t>
      </w:r>
      <w:r>
        <w:t xml:space="preserve"> art.</w:t>
      </w:r>
      <w:r w:rsidR="006408C7">
        <w:t xml:space="preserve"> </w:t>
      </w:r>
      <w:r w:rsidRPr="00F3773B">
        <w:t>2,</w:t>
      </w:r>
      <w:r>
        <w:t xml:space="preserve"> art.</w:t>
      </w:r>
      <w:r w:rsidR="006408C7">
        <w:t xml:space="preserve"> </w:t>
      </w:r>
      <w:r w:rsidRPr="00F3773B">
        <w:t>4</w:t>
      </w:r>
      <w:r>
        <w:t xml:space="preserve"> pkt</w:t>
      </w:r>
      <w:r w:rsidR="006408C7">
        <w:t xml:space="preserve"> </w:t>
      </w:r>
      <w:r w:rsidRPr="00F3773B">
        <w:t>1, 3–5, 7, 12</w:t>
      </w:r>
      <w:r>
        <w:t xml:space="preserve">, 13, </w:t>
      </w:r>
      <w:r w:rsidRPr="00F3773B">
        <w:t>14, 28</w:t>
      </w:r>
      <w:r>
        <w:t xml:space="preserve"> i</w:t>
      </w:r>
      <w:r w:rsidR="006408C7">
        <w:t xml:space="preserve"> </w:t>
      </w:r>
      <w:r w:rsidRPr="00F3773B">
        <w:t>29,</w:t>
      </w:r>
      <w:r>
        <w:t xml:space="preserve"> art.</w:t>
      </w:r>
      <w:r w:rsidR="006408C7">
        <w:t xml:space="preserve"> </w:t>
      </w:r>
      <w:r w:rsidRPr="00F3773B">
        <w:t>4a,</w:t>
      </w:r>
      <w:r>
        <w:t xml:space="preserve"> art.</w:t>
      </w:r>
      <w:r w:rsidR="006408C7">
        <w:t xml:space="preserve"> </w:t>
      </w:r>
      <w:r w:rsidRPr="00F3773B">
        <w:t>4d,</w:t>
      </w:r>
      <w:r>
        <w:t xml:space="preserve"> art.</w:t>
      </w:r>
      <w:r w:rsidR="006408C7">
        <w:t xml:space="preserve"> </w:t>
      </w:r>
      <w:r w:rsidRPr="00F3773B">
        <w:t>8</w:t>
      </w:r>
      <w:r>
        <w:t xml:space="preserve"> ust.</w:t>
      </w:r>
      <w:r w:rsidR="006408C7">
        <w:t xml:space="preserve"> </w:t>
      </w:r>
      <w:r w:rsidRPr="00F3773B">
        <w:t>3,</w:t>
      </w:r>
      <w:r>
        <w:t xml:space="preserve"> art.</w:t>
      </w:r>
      <w:r w:rsidR="006408C7">
        <w:t xml:space="preserve"> </w:t>
      </w:r>
      <w:r w:rsidRPr="00F3773B">
        <w:t>10</w:t>
      </w:r>
      <w:r>
        <w:t xml:space="preserve"> ust.</w:t>
      </w:r>
      <w:r w:rsidR="006408C7">
        <w:t xml:space="preserve"> </w:t>
      </w:r>
      <w:r w:rsidRPr="00F3773B">
        <w:t>3</w:t>
      </w:r>
      <w:r>
        <w:t xml:space="preserve"> i</w:t>
      </w:r>
      <w:r w:rsidR="00EF045D">
        <w:t> </w:t>
      </w:r>
      <w:r w:rsidRPr="00F3773B">
        <w:t>4,</w:t>
      </w:r>
      <w:r>
        <w:t xml:space="preserve"> art.</w:t>
      </w:r>
      <w:r w:rsidR="006408C7">
        <w:t xml:space="preserve"> </w:t>
      </w:r>
      <w:r w:rsidRPr="00F3773B">
        <w:t>11</w:t>
      </w:r>
      <w:r>
        <w:t xml:space="preserve"> ust.</w:t>
      </w:r>
      <w:r w:rsidR="006408C7">
        <w:t xml:space="preserve"> </w:t>
      </w:r>
      <w:r w:rsidRPr="00F3773B">
        <w:t>2,</w:t>
      </w:r>
      <w:r>
        <w:t xml:space="preserve"> art.</w:t>
      </w:r>
      <w:r w:rsidR="006408C7">
        <w:t xml:space="preserve"> </w:t>
      </w:r>
      <w:r w:rsidRPr="00F3773B">
        <w:t>22–27,</w:t>
      </w:r>
      <w:r>
        <w:t xml:space="preserve"> art.</w:t>
      </w:r>
      <w:r w:rsidR="006408C7">
        <w:t xml:space="preserve"> </w:t>
      </w:r>
      <w:r w:rsidRPr="00F3773B">
        <w:t>28</w:t>
      </w:r>
      <w:r>
        <w:t xml:space="preserve"> ust.</w:t>
      </w:r>
      <w:r w:rsidR="006408C7">
        <w:t xml:space="preserve"> </w:t>
      </w:r>
      <w:r w:rsidRPr="00F3773B">
        <w:t>3,</w:t>
      </w:r>
      <w:r>
        <w:t xml:space="preserve"> art.</w:t>
      </w:r>
      <w:r w:rsidR="006408C7">
        <w:t xml:space="preserve"> </w:t>
      </w:r>
      <w:r w:rsidRPr="00F3773B">
        <w:t>29</w:t>
      </w:r>
      <w:r>
        <w:t xml:space="preserve"> ust.</w:t>
      </w:r>
      <w:r w:rsidR="006408C7">
        <w:t xml:space="preserve"> </w:t>
      </w:r>
      <w:r w:rsidRPr="00F3773B">
        <w:t>1</w:t>
      </w:r>
      <w:r>
        <w:t xml:space="preserve"> i</w:t>
      </w:r>
      <w:r w:rsidR="006408C7">
        <w:t xml:space="preserve"> </w:t>
      </w:r>
      <w:r w:rsidRPr="00F3773B">
        <w:t>3–5,</w:t>
      </w:r>
      <w:r>
        <w:t xml:space="preserve"> art.</w:t>
      </w:r>
      <w:r w:rsidR="006408C7">
        <w:t xml:space="preserve"> </w:t>
      </w:r>
      <w:r w:rsidRPr="00F3773B">
        <w:t>35,</w:t>
      </w:r>
      <w:r>
        <w:t xml:space="preserve"> art.</w:t>
      </w:r>
      <w:r w:rsidR="006408C7">
        <w:t xml:space="preserve"> </w:t>
      </w:r>
      <w:r w:rsidRPr="00F3773B">
        <w:t>36, rozdziału 7,</w:t>
      </w:r>
      <w:r>
        <w:t xml:space="preserve"> art.</w:t>
      </w:r>
      <w:r w:rsidR="006408C7">
        <w:t xml:space="preserve"> </w:t>
      </w:r>
      <w:r w:rsidRPr="00F3773B">
        <w:t>88</w:t>
      </w:r>
      <w:r>
        <w:t xml:space="preserve"> ust.</w:t>
      </w:r>
      <w:r w:rsidR="006408C7">
        <w:t xml:space="preserve"> </w:t>
      </w:r>
      <w:r w:rsidRPr="00F3773B">
        <w:t>2</w:t>
      </w:r>
      <w:r>
        <w:t xml:space="preserve"> pkt</w:t>
      </w:r>
      <w:r w:rsidR="006408C7">
        <w:t xml:space="preserve"> </w:t>
      </w:r>
      <w:r w:rsidRPr="00F3773B">
        <w:t>1</w:t>
      </w:r>
      <w:r>
        <w:t xml:space="preserve"> i</w:t>
      </w:r>
      <w:r w:rsidR="006408C7">
        <w:t xml:space="preserve"> </w:t>
      </w:r>
      <w:r>
        <w:t>ust.</w:t>
      </w:r>
      <w:r w:rsidR="006408C7">
        <w:t xml:space="preserve"> </w:t>
      </w:r>
      <w:r w:rsidRPr="00F3773B">
        <w:t>3</w:t>
      </w:r>
      <w:r>
        <w:t xml:space="preserve"> pkt</w:t>
      </w:r>
      <w:r w:rsidR="006408C7">
        <w:t xml:space="preserve"> </w:t>
      </w:r>
      <w:r w:rsidRPr="00F3773B">
        <w:t>1,</w:t>
      </w:r>
      <w:r>
        <w:t xml:space="preserve"> art.</w:t>
      </w:r>
      <w:r w:rsidR="006408C7">
        <w:t xml:space="preserve"> </w:t>
      </w:r>
      <w:r w:rsidRPr="00F3773B">
        <w:t>89</w:t>
      </w:r>
      <w:r>
        <w:t xml:space="preserve"> ust.</w:t>
      </w:r>
      <w:r w:rsidR="006408C7">
        <w:t xml:space="preserve"> </w:t>
      </w:r>
      <w:r w:rsidRPr="00F3773B">
        <w:t>2</w:t>
      </w:r>
      <w:r>
        <w:t xml:space="preserve"> pkt</w:t>
      </w:r>
      <w:r w:rsidR="006408C7">
        <w:t xml:space="preserve"> </w:t>
      </w:r>
      <w:r w:rsidRPr="00F3773B">
        <w:t>1,</w:t>
      </w:r>
      <w:r>
        <w:t xml:space="preserve"> ust.</w:t>
      </w:r>
      <w:r w:rsidR="006408C7">
        <w:t xml:space="preserve"> </w:t>
      </w:r>
      <w:r w:rsidRPr="00F3773B">
        <w:t>3</w:t>
      </w:r>
      <w:r>
        <w:t xml:space="preserve"> pkt</w:t>
      </w:r>
      <w:r w:rsidR="006408C7">
        <w:t xml:space="preserve"> </w:t>
      </w:r>
      <w:r w:rsidRPr="00F3773B">
        <w:t>1</w:t>
      </w:r>
      <w:r>
        <w:t xml:space="preserve"> i</w:t>
      </w:r>
      <w:r w:rsidR="006408C7">
        <w:t xml:space="preserve"> </w:t>
      </w:r>
      <w:r>
        <w:t>ust.</w:t>
      </w:r>
      <w:r w:rsidR="006408C7">
        <w:t xml:space="preserve"> </w:t>
      </w:r>
      <w:r w:rsidRPr="00F3773B">
        <w:t>4</w:t>
      </w:r>
      <w:r>
        <w:t xml:space="preserve"> pkt</w:t>
      </w:r>
      <w:r w:rsidR="006408C7">
        <w:t xml:space="preserve"> </w:t>
      </w:r>
      <w:r w:rsidRPr="00F3773B">
        <w:t>1,</w:t>
      </w:r>
      <w:r>
        <w:t xml:space="preserve"> art.</w:t>
      </w:r>
      <w:r w:rsidR="006408C7">
        <w:t xml:space="preserve"> </w:t>
      </w:r>
      <w:r w:rsidRPr="00F3773B">
        <w:t>89a</w:t>
      </w:r>
      <w:r>
        <w:t xml:space="preserve"> </w:t>
      </w:r>
      <w:r>
        <w:lastRenderedPageBreak/>
        <w:t>ust.</w:t>
      </w:r>
      <w:r w:rsidR="006408C7">
        <w:t xml:space="preserve"> </w:t>
      </w:r>
      <w:r w:rsidRPr="00F3773B">
        <w:t>2</w:t>
      </w:r>
      <w:r>
        <w:t xml:space="preserve"> pkt</w:t>
      </w:r>
      <w:r w:rsidR="006408C7">
        <w:t xml:space="preserve"> </w:t>
      </w:r>
      <w:r w:rsidRPr="00F3773B">
        <w:t>1,</w:t>
      </w:r>
      <w:r>
        <w:t xml:space="preserve"> art.</w:t>
      </w:r>
      <w:r w:rsidR="006408C7">
        <w:t xml:space="preserve"> </w:t>
      </w:r>
      <w:r w:rsidRPr="00F3773B">
        <w:t>90</w:t>
      </w:r>
      <w:r>
        <w:t xml:space="preserve"> ust.</w:t>
      </w:r>
      <w:r w:rsidR="006408C7">
        <w:t xml:space="preserve"> </w:t>
      </w:r>
      <w:r w:rsidRPr="00F3773B">
        <w:t>3</w:t>
      </w:r>
      <w:r>
        <w:t xml:space="preserve"> pkt</w:t>
      </w:r>
      <w:r w:rsidR="006408C7">
        <w:t xml:space="preserve"> </w:t>
      </w:r>
      <w:r w:rsidRPr="00F3773B">
        <w:t>1,</w:t>
      </w:r>
      <w:r>
        <w:t xml:space="preserve"> art.</w:t>
      </w:r>
      <w:r w:rsidR="006408C7">
        <w:t xml:space="preserve"> </w:t>
      </w:r>
      <w:r w:rsidRPr="00F3773B">
        <w:t>91</w:t>
      </w:r>
      <w:r>
        <w:t xml:space="preserve"> ust.</w:t>
      </w:r>
      <w:r w:rsidR="006408C7">
        <w:t xml:space="preserve"> </w:t>
      </w:r>
      <w:r w:rsidRPr="00F3773B">
        <w:t>2</w:t>
      </w:r>
      <w:r>
        <w:t xml:space="preserve"> pkt</w:t>
      </w:r>
      <w:r w:rsidR="006408C7">
        <w:t xml:space="preserve"> </w:t>
      </w:r>
      <w:r w:rsidRPr="00F3773B">
        <w:t>1,</w:t>
      </w:r>
      <w:r>
        <w:t xml:space="preserve"> art.</w:t>
      </w:r>
      <w:r w:rsidR="006408C7">
        <w:t xml:space="preserve"> </w:t>
      </w:r>
      <w:r w:rsidRPr="00F3773B">
        <w:t>92</w:t>
      </w:r>
      <w:r>
        <w:t xml:space="preserve"> ust.</w:t>
      </w:r>
      <w:r w:rsidR="006408C7">
        <w:t xml:space="preserve"> </w:t>
      </w:r>
      <w:r w:rsidRPr="00F3773B">
        <w:t>2</w:t>
      </w:r>
      <w:r>
        <w:t xml:space="preserve"> pkt</w:t>
      </w:r>
      <w:r w:rsidR="006408C7">
        <w:t xml:space="preserve"> </w:t>
      </w:r>
      <w:r w:rsidRPr="00F3773B">
        <w:t>1,</w:t>
      </w:r>
      <w:r>
        <w:t xml:space="preserve"> art.</w:t>
      </w:r>
      <w:r w:rsidR="006408C7">
        <w:t xml:space="preserve"> </w:t>
      </w:r>
      <w:r w:rsidRPr="00F3773B">
        <w:t>93</w:t>
      </w:r>
      <w:r>
        <w:t xml:space="preserve"> ust.</w:t>
      </w:r>
      <w:r w:rsidR="006408C7">
        <w:t xml:space="preserve"> </w:t>
      </w:r>
      <w:r w:rsidRPr="00F3773B">
        <w:t>2</w:t>
      </w:r>
      <w:r>
        <w:t xml:space="preserve"> pkt</w:t>
      </w:r>
      <w:r w:rsidR="00EF045D">
        <w:t> </w:t>
      </w:r>
      <w:r w:rsidRPr="00F3773B">
        <w:t>1,</w:t>
      </w:r>
      <w:r>
        <w:t xml:space="preserve"> art.</w:t>
      </w:r>
      <w:r w:rsidR="006408C7">
        <w:t xml:space="preserve"> </w:t>
      </w:r>
      <w:r w:rsidRPr="00F3773B">
        <w:t>94</w:t>
      </w:r>
      <w:r>
        <w:t xml:space="preserve"> ust.</w:t>
      </w:r>
      <w:r w:rsidR="006408C7">
        <w:t xml:space="preserve"> </w:t>
      </w:r>
      <w:r w:rsidRPr="00F3773B">
        <w:t>2</w:t>
      </w:r>
      <w:r>
        <w:t xml:space="preserve"> pkt</w:t>
      </w:r>
      <w:r w:rsidR="006408C7">
        <w:t xml:space="preserve"> </w:t>
      </w:r>
      <w:r w:rsidRPr="00F3773B">
        <w:t>1,</w:t>
      </w:r>
      <w:r>
        <w:t xml:space="preserve"> art.</w:t>
      </w:r>
      <w:r w:rsidR="006408C7">
        <w:t xml:space="preserve"> </w:t>
      </w:r>
      <w:r w:rsidRPr="00F3773B">
        <w:t>95–98</w:t>
      </w:r>
      <w:r>
        <w:t xml:space="preserve"> oraz</w:t>
      </w:r>
      <w:r w:rsidRPr="00F3773B">
        <w:t xml:space="preserve"> przepisów wydanych na podstawie</w:t>
      </w:r>
      <w:r>
        <w:t xml:space="preserve"> art.</w:t>
      </w:r>
      <w:r w:rsidR="006408C7">
        <w:t xml:space="preserve"> </w:t>
      </w:r>
      <w:r w:rsidRPr="00F3773B">
        <w:t>8</w:t>
      </w:r>
      <w:r>
        <w:t xml:space="preserve"> ust.</w:t>
      </w:r>
      <w:r w:rsidR="006408C7">
        <w:t xml:space="preserve"> </w:t>
      </w:r>
      <w:r w:rsidRPr="00F3773B">
        <w:t>4.</w:t>
      </w:r>
    </w:p>
    <w:p w:rsidR="003D3CE0" w:rsidRPr="003D3CE0" w:rsidRDefault="003D3CE0" w:rsidP="00271262">
      <w:pPr>
        <w:pStyle w:val="ZUSTzmustartykuempunktem"/>
        <w:keepNext/>
      </w:pPr>
      <w:r w:rsidRPr="00F3773B">
        <w:t>9.</w:t>
      </w:r>
      <w:r w:rsidR="006408C7">
        <w:t xml:space="preserve"> </w:t>
      </w:r>
      <w:r w:rsidRPr="003D3CE0">
        <w:t>Do środków ochrony indywidualnej, wobec których stosuje się przepisy rozporządzenia Parlamentu Europejskiego i</w:t>
      </w:r>
      <w:r w:rsidR="006408C7">
        <w:t xml:space="preserve"> </w:t>
      </w:r>
      <w:r w:rsidRPr="003D3CE0">
        <w:t>Rady (UE) 2016/425</w:t>
      </w:r>
      <w:r w:rsidR="006408C7">
        <w:t xml:space="preserve"> </w:t>
      </w:r>
      <w:r w:rsidRPr="003D3CE0">
        <w:t>z</w:t>
      </w:r>
      <w:r w:rsidR="006408C7">
        <w:t xml:space="preserve"> </w:t>
      </w:r>
      <w:r w:rsidRPr="003D3CE0">
        <w:t>dnia 9</w:t>
      </w:r>
      <w:r w:rsidR="006408C7">
        <w:t xml:space="preserve"> </w:t>
      </w:r>
      <w:r w:rsidRPr="003D3CE0">
        <w:t>marca 2016</w:t>
      </w:r>
      <w:r w:rsidR="006408C7">
        <w:t xml:space="preserve"> </w:t>
      </w:r>
      <w:r w:rsidRPr="003D3CE0">
        <w:t>r. w</w:t>
      </w:r>
      <w:r w:rsidR="006408C7">
        <w:t xml:space="preserve"> </w:t>
      </w:r>
      <w:r w:rsidRPr="003D3CE0">
        <w:t>sprawie środków ochrony indywidualnej oraz uchylenia dyrektywy Rady 89/686/EWG (Dz. Urz. UE L 81</w:t>
      </w:r>
      <w:r w:rsidR="006408C7">
        <w:t xml:space="preserve"> </w:t>
      </w:r>
      <w:r w:rsidRPr="003D3CE0">
        <w:t>z</w:t>
      </w:r>
      <w:r w:rsidR="006408C7">
        <w:t xml:space="preserve"> </w:t>
      </w:r>
      <w:r w:rsidRPr="003D3CE0">
        <w:t xml:space="preserve">31.03.2016, str. 51), zwanego dalej </w:t>
      </w:r>
      <w:r>
        <w:t>„</w:t>
      </w:r>
      <w:r w:rsidRPr="003D3CE0">
        <w:t>rozporządzeniem (UE) 2016/425</w:t>
      </w:r>
      <w:r>
        <w:t>”</w:t>
      </w:r>
      <w:r w:rsidRPr="003D3CE0">
        <w:t>, nie stosuje się ustawy, z</w:t>
      </w:r>
      <w:r w:rsidR="006408C7">
        <w:t xml:space="preserve"> </w:t>
      </w:r>
      <w:r w:rsidRPr="003D3CE0">
        <w:t>wyjątkiem przepisów:</w:t>
      </w:r>
    </w:p>
    <w:p w:rsidR="003D3CE0" w:rsidRPr="00F3773B" w:rsidRDefault="003D3CE0" w:rsidP="003D3CE0">
      <w:pPr>
        <w:pStyle w:val="ZPKTzmpktartykuempunktem"/>
      </w:pPr>
      <w:r w:rsidRPr="00F3773B">
        <w:t>1)</w:t>
      </w:r>
      <w:r>
        <w:tab/>
      </w:r>
      <w:r w:rsidRPr="00F3773B">
        <w:t>art. 2,</w:t>
      </w:r>
      <w:r>
        <w:t xml:space="preserve"> art.</w:t>
      </w:r>
      <w:r w:rsidR="006408C7">
        <w:t xml:space="preserve"> </w:t>
      </w:r>
      <w:r w:rsidRPr="00F3773B">
        <w:t>4</w:t>
      </w:r>
      <w:r>
        <w:t xml:space="preserve"> pkt</w:t>
      </w:r>
      <w:r w:rsidR="006408C7">
        <w:t xml:space="preserve"> </w:t>
      </w:r>
      <w:r w:rsidRPr="00F3773B">
        <w:t>1, 3–5, 7, 12</w:t>
      </w:r>
      <w:r>
        <w:t xml:space="preserve">, 13, </w:t>
      </w:r>
      <w:r w:rsidRPr="00F3773B">
        <w:t>14</w:t>
      </w:r>
      <w:r>
        <w:t xml:space="preserve"> i</w:t>
      </w:r>
      <w:r w:rsidR="006408C7">
        <w:t xml:space="preserve"> </w:t>
      </w:r>
      <w:r w:rsidRPr="00F3773B">
        <w:t>28,</w:t>
      </w:r>
      <w:r>
        <w:t xml:space="preserve"> art.</w:t>
      </w:r>
      <w:r w:rsidR="006408C7">
        <w:t xml:space="preserve"> </w:t>
      </w:r>
      <w:r w:rsidRPr="00F3773B">
        <w:t>4b,</w:t>
      </w:r>
      <w:r>
        <w:t xml:space="preserve"> art.</w:t>
      </w:r>
      <w:r w:rsidR="006408C7">
        <w:t xml:space="preserve"> </w:t>
      </w:r>
      <w:r w:rsidRPr="00F3773B">
        <w:t>4d,</w:t>
      </w:r>
      <w:r>
        <w:t xml:space="preserve"> art.</w:t>
      </w:r>
      <w:r w:rsidR="006408C7">
        <w:t xml:space="preserve"> </w:t>
      </w:r>
      <w:r w:rsidRPr="00F3773B">
        <w:t>8</w:t>
      </w:r>
      <w:r>
        <w:t xml:space="preserve"> ust.</w:t>
      </w:r>
      <w:r w:rsidR="006408C7">
        <w:t xml:space="preserve"> </w:t>
      </w:r>
      <w:r w:rsidRPr="00F3773B">
        <w:t>3,</w:t>
      </w:r>
      <w:r>
        <w:t xml:space="preserve"> art.</w:t>
      </w:r>
      <w:r w:rsidR="006408C7">
        <w:t xml:space="preserve"> </w:t>
      </w:r>
      <w:r w:rsidRPr="00F3773B">
        <w:t>10</w:t>
      </w:r>
      <w:r>
        <w:t xml:space="preserve"> ust.</w:t>
      </w:r>
      <w:r w:rsidR="006408C7">
        <w:t xml:space="preserve"> </w:t>
      </w:r>
      <w:r w:rsidRPr="00F3773B">
        <w:t>3</w:t>
      </w:r>
      <w:r>
        <w:t xml:space="preserve"> i</w:t>
      </w:r>
      <w:r w:rsidR="00EF045D">
        <w:t> </w:t>
      </w:r>
      <w:r w:rsidRPr="00F3773B">
        <w:t>4,</w:t>
      </w:r>
      <w:r>
        <w:t xml:space="preserve"> art.</w:t>
      </w:r>
      <w:r w:rsidR="006408C7">
        <w:t xml:space="preserve"> </w:t>
      </w:r>
      <w:r w:rsidRPr="00F3773B">
        <w:t>22–27,</w:t>
      </w:r>
      <w:r>
        <w:t xml:space="preserve"> art.</w:t>
      </w:r>
      <w:r w:rsidR="006408C7">
        <w:t xml:space="preserve"> </w:t>
      </w:r>
      <w:r w:rsidRPr="00F3773B">
        <w:t>28</w:t>
      </w:r>
      <w:r>
        <w:t xml:space="preserve"> ust.</w:t>
      </w:r>
      <w:r w:rsidR="006408C7">
        <w:t xml:space="preserve"> </w:t>
      </w:r>
      <w:r w:rsidRPr="00F3773B">
        <w:t>3,</w:t>
      </w:r>
      <w:r>
        <w:t xml:space="preserve"> art.</w:t>
      </w:r>
      <w:r w:rsidR="006408C7">
        <w:t xml:space="preserve"> </w:t>
      </w:r>
      <w:r w:rsidRPr="00F3773B">
        <w:t>29</w:t>
      </w:r>
      <w:r>
        <w:t xml:space="preserve"> ust.</w:t>
      </w:r>
      <w:r w:rsidR="006408C7">
        <w:t xml:space="preserve"> </w:t>
      </w:r>
      <w:r w:rsidRPr="00F3773B">
        <w:t>1</w:t>
      </w:r>
      <w:r>
        <w:t xml:space="preserve"> i</w:t>
      </w:r>
      <w:r w:rsidR="006408C7">
        <w:t xml:space="preserve"> </w:t>
      </w:r>
      <w:r w:rsidRPr="00F3773B">
        <w:t>3–5,</w:t>
      </w:r>
      <w:r>
        <w:t xml:space="preserve"> art.</w:t>
      </w:r>
      <w:r w:rsidR="006408C7">
        <w:t xml:space="preserve"> </w:t>
      </w:r>
      <w:r w:rsidRPr="00F3773B">
        <w:t>35,</w:t>
      </w:r>
      <w:r>
        <w:t xml:space="preserve"> art.</w:t>
      </w:r>
      <w:r w:rsidR="006408C7">
        <w:t xml:space="preserve"> </w:t>
      </w:r>
      <w:r w:rsidRPr="00F3773B">
        <w:t>36,</w:t>
      </w:r>
      <w:r>
        <w:t xml:space="preserve"> art.</w:t>
      </w:r>
      <w:r w:rsidR="006408C7">
        <w:t xml:space="preserve"> </w:t>
      </w:r>
      <w:r w:rsidRPr="00F3773B">
        <w:t>58–73,</w:t>
      </w:r>
      <w:r>
        <w:t xml:space="preserve"> art.</w:t>
      </w:r>
      <w:r w:rsidR="006408C7">
        <w:t xml:space="preserve"> </w:t>
      </w:r>
      <w:r w:rsidRPr="00F3773B">
        <w:t>74</w:t>
      </w:r>
      <w:r>
        <w:t xml:space="preserve"> ust.</w:t>
      </w:r>
      <w:r w:rsidR="006408C7">
        <w:t xml:space="preserve"> </w:t>
      </w:r>
      <w:r w:rsidRPr="00F3773B">
        <w:t>2–6,</w:t>
      </w:r>
      <w:r>
        <w:t xml:space="preserve"> art.</w:t>
      </w:r>
      <w:r w:rsidR="006408C7">
        <w:t xml:space="preserve"> </w:t>
      </w:r>
      <w:r w:rsidRPr="00F3773B">
        <w:t>75,</w:t>
      </w:r>
      <w:r>
        <w:t xml:space="preserve"> art.</w:t>
      </w:r>
      <w:r w:rsidR="006408C7">
        <w:t xml:space="preserve"> </w:t>
      </w:r>
      <w:r w:rsidRPr="00F3773B">
        <w:t>76</w:t>
      </w:r>
      <w:r>
        <w:t xml:space="preserve"> ust.</w:t>
      </w:r>
      <w:r w:rsidR="006408C7">
        <w:t xml:space="preserve"> </w:t>
      </w:r>
      <w:r w:rsidRPr="00F3773B">
        <w:t>2,</w:t>
      </w:r>
      <w:r>
        <w:t xml:space="preserve"> art.</w:t>
      </w:r>
      <w:r w:rsidR="006408C7">
        <w:t xml:space="preserve"> </w:t>
      </w:r>
      <w:r w:rsidRPr="00F3773B">
        <w:t>77–84,</w:t>
      </w:r>
      <w:r>
        <w:t xml:space="preserve"> art.</w:t>
      </w:r>
      <w:r w:rsidR="006408C7">
        <w:t xml:space="preserve"> </w:t>
      </w:r>
      <w:r w:rsidRPr="00F3773B">
        <w:t>85</w:t>
      </w:r>
      <w:r>
        <w:t xml:space="preserve"> ust.</w:t>
      </w:r>
      <w:r w:rsidR="006408C7">
        <w:t xml:space="preserve"> </w:t>
      </w:r>
      <w:r w:rsidRPr="00F3773B">
        <w:t>2–5,</w:t>
      </w:r>
      <w:r>
        <w:t xml:space="preserve"> art.</w:t>
      </w:r>
      <w:r w:rsidR="006408C7">
        <w:t xml:space="preserve"> </w:t>
      </w:r>
      <w:r w:rsidRPr="00F3773B">
        <w:t>86,</w:t>
      </w:r>
      <w:r>
        <w:t xml:space="preserve"> art.</w:t>
      </w:r>
      <w:r w:rsidR="006408C7">
        <w:t xml:space="preserve"> </w:t>
      </w:r>
      <w:r w:rsidRPr="00F3773B">
        <w:t>87,</w:t>
      </w:r>
      <w:r>
        <w:t xml:space="preserve"> art.</w:t>
      </w:r>
      <w:r w:rsidR="006408C7">
        <w:t xml:space="preserve"> </w:t>
      </w:r>
      <w:r w:rsidRPr="00F3773B">
        <w:t>88</w:t>
      </w:r>
      <w:r>
        <w:t xml:space="preserve"> ust.</w:t>
      </w:r>
      <w:r w:rsidR="006408C7">
        <w:t xml:space="preserve"> </w:t>
      </w:r>
      <w:r w:rsidRPr="00F3773B">
        <w:t>2</w:t>
      </w:r>
      <w:r>
        <w:t xml:space="preserve"> pkt</w:t>
      </w:r>
      <w:r w:rsidR="006408C7">
        <w:t xml:space="preserve"> </w:t>
      </w:r>
      <w:r w:rsidRPr="00F3773B">
        <w:t>2</w:t>
      </w:r>
      <w:r>
        <w:t xml:space="preserve"> i</w:t>
      </w:r>
      <w:r w:rsidR="006408C7">
        <w:t xml:space="preserve"> </w:t>
      </w:r>
      <w:r>
        <w:t>ust.</w:t>
      </w:r>
      <w:r w:rsidR="006408C7">
        <w:t xml:space="preserve"> </w:t>
      </w:r>
      <w:r w:rsidRPr="00F3773B">
        <w:t>3</w:t>
      </w:r>
      <w:r>
        <w:t xml:space="preserve"> pkt</w:t>
      </w:r>
      <w:r w:rsidR="006408C7">
        <w:t xml:space="preserve"> </w:t>
      </w:r>
      <w:r w:rsidRPr="00F3773B">
        <w:t>2,</w:t>
      </w:r>
      <w:r>
        <w:t xml:space="preserve"> art.</w:t>
      </w:r>
      <w:r w:rsidR="006408C7">
        <w:t xml:space="preserve"> </w:t>
      </w:r>
      <w:r w:rsidRPr="00F3773B">
        <w:t>89</w:t>
      </w:r>
      <w:r>
        <w:t xml:space="preserve"> ust.</w:t>
      </w:r>
      <w:r w:rsidR="006408C7">
        <w:t xml:space="preserve"> </w:t>
      </w:r>
      <w:r w:rsidRPr="00F3773B">
        <w:t>2</w:t>
      </w:r>
      <w:r>
        <w:t xml:space="preserve"> pkt</w:t>
      </w:r>
      <w:r w:rsidR="006408C7">
        <w:t xml:space="preserve"> </w:t>
      </w:r>
      <w:r w:rsidRPr="00F3773B">
        <w:t>2,</w:t>
      </w:r>
      <w:r>
        <w:t xml:space="preserve"> ust.</w:t>
      </w:r>
      <w:r w:rsidR="006408C7">
        <w:t xml:space="preserve"> </w:t>
      </w:r>
      <w:r w:rsidRPr="00F3773B">
        <w:t>3</w:t>
      </w:r>
      <w:r>
        <w:t xml:space="preserve"> pkt</w:t>
      </w:r>
      <w:r w:rsidR="006408C7">
        <w:t xml:space="preserve"> </w:t>
      </w:r>
      <w:r w:rsidRPr="00F3773B">
        <w:t>2</w:t>
      </w:r>
      <w:r>
        <w:t xml:space="preserve"> i</w:t>
      </w:r>
      <w:r w:rsidR="006408C7">
        <w:t xml:space="preserve"> </w:t>
      </w:r>
      <w:r>
        <w:t>ust.</w:t>
      </w:r>
      <w:r w:rsidR="006408C7">
        <w:t xml:space="preserve"> </w:t>
      </w:r>
      <w:r w:rsidRPr="00F3773B">
        <w:t>4</w:t>
      </w:r>
      <w:r>
        <w:t xml:space="preserve"> pkt</w:t>
      </w:r>
      <w:r w:rsidR="006408C7">
        <w:t xml:space="preserve"> </w:t>
      </w:r>
      <w:r w:rsidRPr="00F3773B">
        <w:t>2,</w:t>
      </w:r>
      <w:r>
        <w:t xml:space="preserve"> art.</w:t>
      </w:r>
      <w:r w:rsidR="006408C7">
        <w:t xml:space="preserve"> </w:t>
      </w:r>
      <w:r w:rsidRPr="00F3773B">
        <w:t>89a</w:t>
      </w:r>
      <w:r>
        <w:t xml:space="preserve"> ust.</w:t>
      </w:r>
      <w:r w:rsidR="00EF045D">
        <w:t> </w:t>
      </w:r>
      <w:r w:rsidRPr="00F3773B">
        <w:t>2</w:t>
      </w:r>
      <w:r>
        <w:t xml:space="preserve"> pkt</w:t>
      </w:r>
      <w:r w:rsidR="006408C7">
        <w:t xml:space="preserve"> </w:t>
      </w:r>
      <w:r w:rsidRPr="00F3773B">
        <w:t>2,</w:t>
      </w:r>
      <w:r>
        <w:t xml:space="preserve"> art.</w:t>
      </w:r>
      <w:r w:rsidR="006408C7">
        <w:t xml:space="preserve"> </w:t>
      </w:r>
      <w:r w:rsidRPr="00F3773B">
        <w:t>90</w:t>
      </w:r>
      <w:r>
        <w:t xml:space="preserve"> ust.</w:t>
      </w:r>
      <w:r w:rsidR="006408C7">
        <w:t xml:space="preserve"> </w:t>
      </w:r>
      <w:r w:rsidRPr="00F3773B">
        <w:t>3</w:t>
      </w:r>
      <w:r>
        <w:t xml:space="preserve"> pkt</w:t>
      </w:r>
      <w:r w:rsidR="006408C7">
        <w:t xml:space="preserve"> </w:t>
      </w:r>
      <w:r w:rsidRPr="00F3773B">
        <w:t>2,</w:t>
      </w:r>
      <w:r>
        <w:t xml:space="preserve"> art.</w:t>
      </w:r>
      <w:r w:rsidR="006408C7">
        <w:t xml:space="preserve"> </w:t>
      </w:r>
      <w:r w:rsidRPr="00F3773B">
        <w:t>91</w:t>
      </w:r>
      <w:r>
        <w:t xml:space="preserve"> ust.</w:t>
      </w:r>
      <w:r w:rsidR="006408C7">
        <w:t xml:space="preserve"> </w:t>
      </w:r>
      <w:r w:rsidRPr="00F3773B">
        <w:t>2</w:t>
      </w:r>
      <w:r>
        <w:t xml:space="preserve"> pkt</w:t>
      </w:r>
      <w:r w:rsidR="006408C7">
        <w:t xml:space="preserve"> </w:t>
      </w:r>
      <w:r w:rsidRPr="00F3773B">
        <w:t>2,</w:t>
      </w:r>
      <w:r>
        <w:t xml:space="preserve"> art.</w:t>
      </w:r>
      <w:r w:rsidR="006408C7">
        <w:t xml:space="preserve"> </w:t>
      </w:r>
      <w:r w:rsidRPr="00F3773B">
        <w:t>92</w:t>
      </w:r>
      <w:r>
        <w:t xml:space="preserve"> ust.</w:t>
      </w:r>
      <w:r w:rsidR="006408C7">
        <w:t xml:space="preserve"> </w:t>
      </w:r>
      <w:r w:rsidRPr="00F3773B">
        <w:t>2</w:t>
      </w:r>
      <w:r>
        <w:t xml:space="preserve"> pkt</w:t>
      </w:r>
      <w:r w:rsidR="006408C7">
        <w:t xml:space="preserve"> </w:t>
      </w:r>
      <w:r w:rsidRPr="00F3773B">
        <w:t>2,</w:t>
      </w:r>
      <w:r>
        <w:t xml:space="preserve"> art.</w:t>
      </w:r>
      <w:r w:rsidR="006408C7">
        <w:t xml:space="preserve"> </w:t>
      </w:r>
      <w:r w:rsidRPr="00F3773B">
        <w:t>93</w:t>
      </w:r>
      <w:r>
        <w:t xml:space="preserve"> ust.</w:t>
      </w:r>
      <w:r w:rsidR="006408C7">
        <w:t xml:space="preserve"> </w:t>
      </w:r>
      <w:r w:rsidRPr="00F3773B">
        <w:t>2</w:t>
      </w:r>
      <w:r>
        <w:t xml:space="preserve"> pkt</w:t>
      </w:r>
      <w:r w:rsidR="006408C7">
        <w:t xml:space="preserve"> </w:t>
      </w:r>
      <w:r w:rsidRPr="00F3773B">
        <w:t>2,</w:t>
      </w:r>
      <w:r>
        <w:t xml:space="preserve"> art.</w:t>
      </w:r>
      <w:r w:rsidR="006408C7">
        <w:t xml:space="preserve"> </w:t>
      </w:r>
      <w:r w:rsidRPr="00F3773B">
        <w:t>94</w:t>
      </w:r>
      <w:r>
        <w:t xml:space="preserve"> ust.</w:t>
      </w:r>
      <w:r w:rsidR="006408C7">
        <w:t xml:space="preserve"> </w:t>
      </w:r>
      <w:r w:rsidRPr="00F3773B">
        <w:t>2</w:t>
      </w:r>
      <w:r>
        <w:t xml:space="preserve"> pkt</w:t>
      </w:r>
      <w:r w:rsidR="006408C7">
        <w:t xml:space="preserve"> </w:t>
      </w:r>
      <w:r w:rsidRPr="00F3773B">
        <w:t>2,</w:t>
      </w:r>
      <w:r>
        <w:t xml:space="preserve"> art.</w:t>
      </w:r>
      <w:r w:rsidR="006408C7">
        <w:t xml:space="preserve"> </w:t>
      </w:r>
      <w:r w:rsidRPr="00F3773B">
        <w:t>95–98</w:t>
      </w:r>
      <w:r>
        <w:t xml:space="preserve"> oraz</w:t>
      </w:r>
      <w:r w:rsidRPr="00F3773B">
        <w:t xml:space="preserve"> przepisów wydanych na podstawie</w:t>
      </w:r>
      <w:r>
        <w:t xml:space="preserve"> art.</w:t>
      </w:r>
      <w:r w:rsidR="006408C7">
        <w:t xml:space="preserve"> </w:t>
      </w:r>
      <w:r w:rsidRPr="00F3773B">
        <w:t>8</w:t>
      </w:r>
      <w:r>
        <w:t xml:space="preserve"> ust.</w:t>
      </w:r>
      <w:r w:rsidR="006408C7">
        <w:t xml:space="preserve"> </w:t>
      </w:r>
      <w:r w:rsidRPr="00F3773B">
        <w:t>4;</w:t>
      </w:r>
    </w:p>
    <w:p w:rsidR="003D3CE0" w:rsidRPr="00F3773B" w:rsidRDefault="003D3CE0" w:rsidP="003D3CE0">
      <w:pPr>
        <w:pStyle w:val="ZPKTzmpktartykuempunktem"/>
      </w:pPr>
      <w:r w:rsidRPr="00F3773B">
        <w:t>2)</w:t>
      </w:r>
      <w:r>
        <w:tab/>
      </w:r>
      <w:r w:rsidRPr="00F3773B">
        <w:t>art. 4</w:t>
      </w:r>
      <w:r>
        <w:t xml:space="preserve"> pkt</w:t>
      </w:r>
      <w:r w:rsidR="006408C7">
        <w:t xml:space="preserve"> </w:t>
      </w:r>
      <w:r w:rsidRPr="00F3773B">
        <w:t>29,</w:t>
      </w:r>
      <w:r>
        <w:t xml:space="preserve"> art.</w:t>
      </w:r>
      <w:r w:rsidR="006408C7">
        <w:t xml:space="preserve"> </w:t>
      </w:r>
      <w:r w:rsidRPr="00F3773B">
        <w:t>11</w:t>
      </w:r>
      <w:r>
        <w:t xml:space="preserve"> ust.</w:t>
      </w:r>
      <w:r w:rsidR="006408C7">
        <w:t xml:space="preserve"> </w:t>
      </w:r>
      <w:r w:rsidRPr="00F3773B">
        <w:t>2,</w:t>
      </w:r>
      <w:r>
        <w:t xml:space="preserve"> art.</w:t>
      </w:r>
      <w:r w:rsidR="006408C7">
        <w:t xml:space="preserve"> </w:t>
      </w:r>
      <w:r w:rsidRPr="00F3773B">
        <w:t>74</w:t>
      </w:r>
      <w:r>
        <w:t xml:space="preserve"> ust.</w:t>
      </w:r>
      <w:r w:rsidR="006408C7">
        <w:t xml:space="preserve"> </w:t>
      </w:r>
      <w:r w:rsidRPr="00F3773B">
        <w:t>1,</w:t>
      </w:r>
      <w:r>
        <w:t xml:space="preserve"> art.</w:t>
      </w:r>
      <w:r w:rsidR="006408C7">
        <w:t xml:space="preserve"> </w:t>
      </w:r>
      <w:r w:rsidRPr="00F3773B">
        <w:t>76</w:t>
      </w:r>
      <w:r>
        <w:t xml:space="preserve"> ust.</w:t>
      </w:r>
      <w:r w:rsidR="006408C7">
        <w:t xml:space="preserve"> </w:t>
      </w:r>
      <w:r w:rsidRPr="00F3773B">
        <w:t>1</w:t>
      </w:r>
      <w:r>
        <w:t xml:space="preserve"> oraz art.</w:t>
      </w:r>
      <w:r w:rsidR="006408C7">
        <w:t xml:space="preserve"> </w:t>
      </w:r>
      <w:r w:rsidRPr="00F3773B">
        <w:t>85</w:t>
      </w:r>
      <w:r>
        <w:t xml:space="preserve"> ust.</w:t>
      </w:r>
      <w:r w:rsidR="006408C7">
        <w:t xml:space="preserve"> </w:t>
      </w:r>
      <w:r w:rsidRPr="00F3773B">
        <w:t>1</w:t>
      </w:r>
      <w:r w:rsidR="006408C7">
        <w:t xml:space="preserve"> </w:t>
      </w:r>
      <w:r w:rsidRPr="00F3773B">
        <w:t>– w</w:t>
      </w:r>
      <w:r w:rsidR="00EF045D">
        <w:t> </w:t>
      </w:r>
      <w:r w:rsidRPr="00F3773B">
        <w:t>zakresie, w</w:t>
      </w:r>
      <w:r w:rsidR="006408C7">
        <w:t xml:space="preserve"> </w:t>
      </w:r>
      <w:r w:rsidRPr="00F3773B">
        <w:t>jakim stanowią o</w:t>
      </w:r>
      <w:r w:rsidR="006408C7">
        <w:t xml:space="preserve"> </w:t>
      </w:r>
      <w:r w:rsidRPr="00F3773B">
        <w:t>udostępnieniu lub wprowadzeniu do obrotu.</w:t>
      </w:r>
    </w:p>
    <w:p w:rsidR="003D3CE0" w:rsidRPr="00F3773B" w:rsidRDefault="003D3CE0" w:rsidP="003D3CE0">
      <w:pPr>
        <w:pStyle w:val="ZUSTzmustartykuempunktem"/>
      </w:pPr>
      <w:r w:rsidRPr="00F3773B">
        <w:t>10.</w:t>
      </w:r>
      <w:r w:rsidR="006408C7">
        <w:t xml:space="preserve"> </w:t>
      </w:r>
      <w:r w:rsidRPr="00F3773B">
        <w:t>Do urządzeń i</w:t>
      </w:r>
      <w:r w:rsidR="006408C7">
        <w:t xml:space="preserve"> </w:t>
      </w:r>
      <w:r w:rsidRPr="00F3773B">
        <w:t>osprzętu, wobec których stosuje się przepisy rozporządzenia Parlamentu Europejskiego i</w:t>
      </w:r>
      <w:r w:rsidR="006408C7">
        <w:t xml:space="preserve"> </w:t>
      </w:r>
      <w:r w:rsidRPr="00F3773B">
        <w:t>Rady (UE) 2016/426</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6408C7">
        <w:t xml:space="preserve"> </w:t>
      </w:r>
      <w:r w:rsidRPr="00F3773B">
        <w:t>sprawie urządzeń spalających paliwa gazowe oraz uchylenia dyrektywy 2009/142/WE (Dz. Urz. UE L 81</w:t>
      </w:r>
      <w:r w:rsidR="006408C7">
        <w:t xml:space="preserve"> </w:t>
      </w:r>
      <w:r w:rsidRPr="00F3773B">
        <w:t>z</w:t>
      </w:r>
      <w:r w:rsidR="006408C7">
        <w:t xml:space="preserve"> </w:t>
      </w:r>
      <w:r w:rsidRPr="00F3773B">
        <w:t xml:space="preserve">31.03.2016, str. 99), zwanego dalej </w:t>
      </w:r>
      <w:r>
        <w:t>„</w:t>
      </w:r>
      <w:r w:rsidRPr="00F3773B">
        <w:t>rozporządzeniem (UE) 2016/426</w:t>
      </w:r>
      <w:r>
        <w:t>”,</w:t>
      </w:r>
      <w:r w:rsidRPr="00F3773B">
        <w:t xml:space="preserve"> nie stosuje się ustawy, z</w:t>
      </w:r>
      <w:r w:rsidR="006408C7">
        <w:t xml:space="preserve"> </w:t>
      </w:r>
      <w:r w:rsidRPr="00F3773B">
        <w:t>wyjątkiem przepisów</w:t>
      </w:r>
      <w:r>
        <w:t xml:space="preserve"> art.</w:t>
      </w:r>
      <w:r w:rsidR="006408C7">
        <w:t xml:space="preserve"> </w:t>
      </w:r>
      <w:r w:rsidRPr="00F3773B">
        <w:t>2,</w:t>
      </w:r>
      <w:r>
        <w:t xml:space="preserve"> art.</w:t>
      </w:r>
      <w:r w:rsidR="006408C7">
        <w:t xml:space="preserve"> </w:t>
      </w:r>
      <w:r w:rsidRPr="00F3773B">
        <w:t>4</w:t>
      </w:r>
      <w:r>
        <w:t xml:space="preserve"> pkt</w:t>
      </w:r>
      <w:r w:rsidR="006408C7">
        <w:t xml:space="preserve"> </w:t>
      </w:r>
      <w:r w:rsidRPr="00F3773B">
        <w:t>1, 3–5, 7, 12</w:t>
      </w:r>
      <w:r>
        <w:t xml:space="preserve">, 13, </w:t>
      </w:r>
      <w:r w:rsidRPr="00F3773B">
        <w:t>14, 28</w:t>
      </w:r>
      <w:r>
        <w:t xml:space="preserve"> i</w:t>
      </w:r>
      <w:r w:rsidR="006408C7">
        <w:t xml:space="preserve"> </w:t>
      </w:r>
      <w:r w:rsidRPr="00F3773B">
        <w:t>29,</w:t>
      </w:r>
      <w:r>
        <w:t xml:space="preserve"> art.</w:t>
      </w:r>
      <w:r w:rsidR="006408C7">
        <w:t xml:space="preserve"> </w:t>
      </w:r>
      <w:r w:rsidRPr="00F3773B">
        <w:t>4c,</w:t>
      </w:r>
      <w:r>
        <w:t xml:space="preserve"> art.</w:t>
      </w:r>
      <w:r w:rsidR="006408C7">
        <w:t xml:space="preserve"> </w:t>
      </w:r>
      <w:r w:rsidRPr="00F3773B">
        <w:t>4d,</w:t>
      </w:r>
      <w:r>
        <w:t xml:space="preserve"> art.</w:t>
      </w:r>
      <w:r w:rsidR="006408C7">
        <w:t xml:space="preserve"> </w:t>
      </w:r>
      <w:r w:rsidRPr="00F3773B">
        <w:t>8</w:t>
      </w:r>
      <w:r>
        <w:t xml:space="preserve"> ust.</w:t>
      </w:r>
      <w:r w:rsidR="006408C7">
        <w:t xml:space="preserve"> </w:t>
      </w:r>
      <w:r w:rsidRPr="00F3773B">
        <w:t>3,</w:t>
      </w:r>
      <w:r>
        <w:t xml:space="preserve"> art.</w:t>
      </w:r>
      <w:r w:rsidR="006408C7">
        <w:t xml:space="preserve"> </w:t>
      </w:r>
      <w:r w:rsidRPr="00F3773B">
        <w:t>10</w:t>
      </w:r>
      <w:r>
        <w:t xml:space="preserve"> ust.</w:t>
      </w:r>
      <w:r w:rsidR="006408C7">
        <w:t xml:space="preserve"> </w:t>
      </w:r>
      <w:r w:rsidRPr="00F3773B">
        <w:t>3</w:t>
      </w:r>
      <w:r>
        <w:t xml:space="preserve"> i</w:t>
      </w:r>
      <w:r w:rsidR="006408C7">
        <w:t xml:space="preserve"> </w:t>
      </w:r>
      <w:r w:rsidRPr="00F3773B">
        <w:t>4,</w:t>
      </w:r>
      <w:r>
        <w:t xml:space="preserve"> art.</w:t>
      </w:r>
      <w:r w:rsidR="006408C7">
        <w:t xml:space="preserve"> </w:t>
      </w:r>
      <w:r w:rsidRPr="00F3773B">
        <w:t>11</w:t>
      </w:r>
      <w:r>
        <w:t xml:space="preserve"> ust.</w:t>
      </w:r>
      <w:r w:rsidR="006408C7">
        <w:t xml:space="preserve"> </w:t>
      </w:r>
      <w:r w:rsidRPr="00F3773B">
        <w:t>2,</w:t>
      </w:r>
      <w:r>
        <w:t xml:space="preserve"> art.</w:t>
      </w:r>
      <w:r w:rsidR="006408C7">
        <w:t xml:space="preserve"> </w:t>
      </w:r>
      <w:r w:rsidRPr="00F3773B">
        <w:t>22–27,</w:t>
      </w:r>
      <w:r>
        <w:t xml:space="preserve"> art.</w:t>
      </w:r>
      <w:r w:rsidR="006408C7">
        <w:t xml:space="preserve"> </w:t>
      </w:r>
      <w:r w:rsidRPr="00F3773B">
        <w:t>28</w:t>
      </w:r>
      <w:r>
        <w:t xml:space="preserve"> ust.</w:t>
      </w:r>
      <w:r w:rsidR="006408C7">
        <w:t xml:space="preserve"> </w:t>
      </w:r>
      <w:r w:rsidRPr="00F3773B">
        <w:t>3,</w:t>
      </w:r>
      <w:r>
        <w:t xml:space="preserve"> art.</w:t>
      </w:r>
      <w:r w:rsidR="00EF045D">
        <w:t> </w:t>
      </w:r>
      <w:r w:rsidRPr="00F3773B">
        <w:t>29</w:t>
      </w:r>
      <w:r>
        <w:t xml:space="preserve"> ust.</w:t>
      </w:r>
      <w:r w:rsidR="006408C7">
        <w:t xml:space="preserve"> </w:t>
      </w:r>
      <w:r w:rsidRPr="00F3773B">
        <w:t>1</w:t>
      </w:r>
      <w:r>
        <w:t xml:space="preserve"> i</w:t>
      </w:r>
      <w:r w:rsidR="006408C7">
        <w:t xml:space="preserve"> </w:t>
      </w:r>
      <w:r w:rsidRPr="00F3773B">
        <w:t>3–5,</w:t>
      </w:r>
      <w:r>
        <w:t xml:space="preserve"> art.</w:t>
      </w:r>
      <w:r w:rsidR="006408C7">
        <w:t xml:space="preserve"> </w:t>
      </w:r>
      <w:r w:rsidRPr="00F3773B">
        <w:t>35,</w:t>
      </w:r>
      <w:r>
        <w:t xml:space="preserve"> art.</w:t>
      </w:r>
      <w:r w:rsidR="006408C7">
        <w:t xml:space="preserve"> </w:t>
      </w:r>
      <w:r w:rsidRPr="00F3773B">
        <w:t>36, rozdziału 7,</w:t>
      </w:r>
      <w:r>
        <w:t xml:space="preserve"> art.</w:t>
      </w:r>
      <w:r w:rsidR="006408C7">
        <w:t xml:space="preserve"> </w:t>
      </w:r>
      <w:r w:rsidRPr="00F3773B">
        <w:t>88</w:t>
      </w:r>
      <w:r>
        <w:t xml:space="preserve"> ust.</w:t>
      </w:r>
      <w:r w:rsidR="006408C7">
        <w:t xml:space="preserve"> </w:t>
      </w:r>
      <w:r w:rsidRPr="00F3773B">
        <w:t>2</w:t>
      </w:r>
      <w:r>
        <w:t xml:space="preserve"> pkt</w:t>
      </w:r>
      <w:r w:rsidR="006408C7">
        <w:t xml:space="preserve"> </w:t>
      </w:r>
      <w:r w:rsidRPr="00F3773B">
        <w:t>3</w:t>
      </w:r>
      <w:r>
        <w:t xml:space="preserve"> i</w:t>
      </w:r>
      <w:r w:rsidR="006408C7">
        <w:t xml:space="preserve"> </w:t>
      </w:r>
      <w:r>
        <w:t>ust.</w:t>
      </w:r>
      <w:r w:rsidR="006408C7">
        <w:t xml:space="preserve"> </w:t>
      </w:r>
      <w:r w:rsidRPr="00F3773B">
        <w:t>3</w:t>
      </w:r>
      <w:r>
        <w:t xml:space="preserve"> pkt</w:t>
      </w:r>
      <w:r w:rsidR="006408C7">
        <w:t xml:space="preserve"> </w:t>
      </w:r>
      <w:r w:rsidRPr="00F3773B">
        <w:t>3,</w:t>
      </w:r>
      <w:r>
        <w:t xml:space="preserve"> art.</w:t>
      </w:r>
      <w:r w:rsidR="006408C7">
        <w:t xml:space="preserve"> </w:t>
      </w:r>
      <w:r w:rsidRPr="00F3773B">
        <w:t>89</w:t>
      </w:r>
      <w:r>
        <w:t xml:space="preserve"> ust.</w:t>
      </w:r>
      <w:r w:rsidR="006408C7">
        <w:t xml:space="preserve"> </w:t>
      </w:r>
      <w:r w:rsidRPr="00F3773B">
        <w:t>2</w:t>
      </w:r>
      <w:r>
        <w:t xml:space="preserve"> pkt</w:t>
      </w:r>
      <w:r w:rsidR="006408C7">
        <w:t xml:space="preserve"> </w:t>
      </w:r>
      <w:r w:rsidRPr="00F3773B">
        <w:t>3,</w:t>
      </w:r>
      <w:r>
        <w:t xml:space="preserve"> ust.</w:t>
      </w:r>
      <w:r w:rsidR="006408C7">
        <w:t xml:space="preserve"> </w:t>
      </w:r>
      <w:r w:rsidRPr="00F3773B">
        <w:t>3</w:t>
      </w:r>
      <w:r>
        <w:t xml:space="preserve"> pkt</w:t>
      </w:r>
      <w:r w:rsidR="006408C7">
        <w:t xml:space="preserve"> </w:t>
      </w:r>
      <w:r w:rsidRPr="00F3773B">
        <w:t>3</w:t>
      </w:r>
      <w:r>
        <w:t xml:space="preserve"> i</w:t>
      </w:r>
      <w:r w:rsidR="006408C7">
        <w:t xml:space="preserve"> </w:t>
      </w:r>
      <w:r>
        <w:t>ust.</w:t>
      </w:r>
      <w:r w:rsidR="006408C7">
        <w:t xml:space="preserve"> </w:t>
      </w:r>
      <w:r w:rsidRPr="00F3773B">
        <w:t>4</w:t>
      </w:r>
      <w:r>
        <w:t xml:space="preserve"> pkt</w:t>
      </w:r>
      <w:r w:rsidR="006408C7">
        <w:t xml:space="preserve"> </w:t>
      </w:r>
      <w:r w:rsidRPr="00F3773B">
        <w:t>3,</w:t>
      </w:r>
      <w:r>
        <w:t xml:space="preserve"> art.</w:t>
      </w:r>
      <w:r w:rsidR="006408C7">
        <w:t xml:space="preserve"> </w:t>
      </w:r>
      <w:r w:rsidRPr="00F3773B">
        <w:t>89a</w:t>
      </w:r>
      <w:r>
        <w:t xml:space="preserve"> ust.</w:t>
      </w:r>
      <w:r w:rsidR="006408C7">
        <w:t xml:space="preserve"> </w:t>
      </w:r>
      <w:r w:rsidRPr="00F3773B">
        <w:t>2</w:t>
      </w:r>
      <w:r>
        <w:t xml:space="preserve"> pkt</w:t>
      </w:r>
      <w:r w:rsidR="006408C7">
        <w:t xml:space="preserve"> </w:t>
      </w:r>
      <w:r w:rsidRPr="00F3773B">
        <w:t>3,</w:t>
      </w:r>
      <w:r>
        <w:t xml:space="preserve"> art.</w:t>
      </w:r>
      <w:r w:rsidR="006408C7">
        <w:t xml:space="preserve"> </w:t>
      </w:r>
      <w:r w:rsidRPr="00F3773B">
        <w:t>90</w:t>
      </w:r>
      <w:r>
        <w:t xml:space="preserve"> ust.</w:t>
      </w:r>
      <w:r w:rsidR="006408C7">
        <w:t xml:space="preserve"> </w:t>
      </w:r>
      <w:r w:rsidRPr="00F3773B">
        <w:t>3</w:t>
      </w:r>
      <w:r>
        <w:t xml:space="preserve"> pkt</w:t>
      </w:r>
      <w:r w:rsidR="006408C7">
        <w:t xml:space="preserve"> </w:t>
      </w:r>
      <w:r w:rsidRPr="00F3773B">
        <w:t>3,</w:t>
      </w:r>
      <w:r>
        <w:t xml:space="preserve"> art.</w:t>
      </w:r>
      <w:r w:rsidR="006408C7">
        <w:t xml:space="preserve"> </w:t>
      </w:r>
      <w:r w:rsidRPr="00F3773B">
        <w:t>91</w:t>
      </w:r>
      <w:r>
        <w:t xml:space="preserve"> ust.</w:t>
      </w:r>
      <w:r w:rsidR="00EF045D">
        <w:t> </w:t>
      </w:r>
      <w:r w:rsidRPr="00F3773B">
        <w:t>2</w:t>
      </w:r>
      <w:r>
        <w:t xml:space="preserve"> pkt</w:t>
      </w:r>
      <w:r w:rsidR="006408C7">
        <w:t xml:space="preserve"> </w:t>
      </w:r>
      <w:r w:rsidRPr="00F3773B">
        <w:t>3,</w:t>
      </w:r>
      <w:r>
        <w:t xml:space="preserve"> art.</w:t>
      </w:r>
      <w:r w:rsidR="006408C7">
        <w:t xml:space="preserve"> </w:t>
      </w:r>
      <w:r w:rsidRPr="00F3773B">
        <w:t>92</w:t>
      </w:r>
      <w:r>
        <w:t xml:space="preserve"> ust.</w:t>
      </w:r>
      <w:r w:rsidR="006408C7">
        <w:t xml:space="preserve"> </w:t>
      </w:r>
      <w:r w:rsidRPr="00F3773B">
        <w:t>2</w:t>
      </w:r>
      <w:r>
        <w:t xml:space="preserve"> pkt</w:t>
      </w:r>
      <w:r w:rsidR="006408C7">
        <w:t xml:space="preserve"> </w:t>
      </w:r>
      <w:r w:rsidRPr="00F3773B">
        <w:t>3,</w:t>
      </w:r>
      <w:r>
        <w:t xml:space="preserve"> art.</w:t>
      </w:r>
      <w:r w:rsidR="006408C7">
        <w:t xml:space="preserve"> </w:t>
      </w:r>
      <w:r w:rsidRPr="00F3773B">
        <w:t>93</w:t>
      </w:r>
      <w:r>
        <w:t xml:space="preserve"> ust.</w:t>
      </w:r>
      <w:r w:rsidR="006408C7">
        <w:t xml:space="preserve"> </w:t>
      </w:r>
      <w:r w:rsidRPr="00F3773B">
        <w:t>2</w:t>
      </w:r>
      <w:r>
        <w:t xml:space="preserve"> pkt</w:t>
      </w:r>
      <w:r w:rsidR="006408C7">
        <w:t xml:space="preserve"> </w:t>
      </w:r>
      <w:r w:rsidRPr="00F3773B">
        <w:t>3,</w:t>
      </w:r>
      <w:r>
        <w:t xml:space="preserve"> art.</w:t>
      </w:r>
      <w:r w:rsidR="006408C7">
        <w:t xml:space="preserve"> </w:t>
      </w:r>
      <w:r w:rsidRPr="00F3773B">
        <w:t>94</w:t>
      </w:r>
      <w:r>
        <w:t xml:space="preserve"> ust.</w:t>
      </w:r>
      <w:r w:rsidR="006408C7">
        <w:t xml:space="preserve"> </w:t>
      </w:r>
      <w:r w:rsidRPr="00F3773B">
        <w:t>2</w:t>
      </w:r>
      <w:r>
        <w:t xml:space="preserve"> pkt</w:t>
      </w:r>
      <w:r w:rsidR="006408C7">
        <w:t xml:space="preserve"> </w:t>
      </w:r>
      <w:r w:rsidRPr="00F3773B">
        <w:t>3,</w:t>
      </w:r>
      <w:r>
        <w:t xml:space="preserve"> art.</w:t>
      </w:r>
      <w:r w:rsidR="006408C7">
        <w:t xml:space="preserve"> </w:t>
      </w:r>
      <w:r w:rsidRPr="00F3773B">
        <w:t>95–98</w:t>
      </w:r>
      <w:r>
        <w:t xml:space="preserve"> oraz</w:t>
      </w:r>
      <w:r w:rsidRPr="00F3773B">
        <w:t xml:space="preserve"> przepisów wydanych na podstawie</w:t>
      </w:r>
      <w:r>
        <w:t xml:space="preserve"> art.</w:t>
      </w:r>
      <w:r w:rsidR="006408C7">
        <w:t xml:space="preserve"> </w:t>
      </w:r>
      <w:r w:rsidRPr="00F3773B">
        <w:t>8</w:t>
      </w:r>
      <w:r>
        <w:t xml:space="preserve"> ust.</w:t>
      </w:r>
      <w:r w:rsidR="006408C7">
        <w:t xml:space="preserve"> </w:t>
      </w:r>
      <w:r w:rsidRPr="00F3773B">
        <w:t>4.</w:t>
      </w:r>
      <w:r>
        <w:t>”</w:t>
      </w:r>
      <w:r w:rsidRPr="00F3773B">
        <w:t>;</w:t>
      </w:r>
    </w:p>
    <w:p w:rsidR="003D3CE0" w:rsidRPr="003D3CE0" w:rsidRDefault="003D3CE0" w:rsidP="00271262">
      <w:pPr>
        <w:pStyle w:val="PKTpunkt"/>
        <w:keepNext/>
      </w:pPr>
      <w:r w:rsidRPr="00F3773B">
        <w:t>3)</w:t>
      </w:r>
      <w:r w:rsidRPr="003D3CE0">
        <w:tab/>
        <w:t>w art.</w:t>
      </w:r>
      <w:r w:rsidR="006408C7">
        <w:t xml:space="preserve"> </w:t>
      </w:r>
      <w:r w:rsidRPr="003D3CE0">
        <w:t>3 w</w:t>
      </w:r>
      <w:r w:rsidR="006408C7">
        <w:t xml:space="preserve"> </w:t>
      </w:r>
      <w:r w:rsidRPr="003D3CE0">
        <w:t>ust.</w:t>
      </w:r>
      <w:r w:rsidR="006408C7">
        <w:t xml:space="preserve"> </w:t>
      </w:r>
      <w:r w:rsidRPr="003D3CE0">
        <w:t>2 pkt</w:t>
      </w:r>
      <w:r w:rsidR="006408C7">
        <w:t xml:space="preserve"> </w:t>
      </w:r>
      <w:r w:rsidRPr="003D3CE0">
        <w:t>1 i</w:t>
      </w:r>
      <w:r w:rsidR="006408C7">
        <w:t xml:space="preserve"> </w:t>
      </w:r>
      <w:r w:rsidRPr="003D3CE0">
        <w:t>2</w:t>
      </w:r>
      <w:r w:rsidR="006408C7">
        <w:t xml:space="preserve"> </w:t>
      </w:r>
      <w:r w:rsidRPr="003D3CE0">
        <w:t>otrzymują brzmienie:</w:t>
      </w:r>
    </w:p>
    <w:p w:rsidR="003D3CE0" w:rsidRPr="00F3773B" w:rsidRDefault="003D3CE0" w:rsidP="003D3CE0">
      <w:pPr>
        <w:pStyle w:val="ZPKTzmpktartykuempunktem"/>
      </w:pPr>
      <w:r>
        <w:t>„</w:t>
      </w:r>
      <w:r w:rsidRPr="00F3773B">
        <w:t>1)</w:t>
      </w:r>
      <w:r>
        <w:tab/>
      </w:r>
      <w:r w:rsidRPr="00F3773B">
        <w:t>kontrolę spełniania przez wyroby wymagań, kontrolę w</w:t>
      </w:r>
      <w:r w:rsidR="006408C7">
        <w:t xml:space="preserve"> </w:t>
      </w:r>
      <w:r w:rsidRPr="00F3773B">
        <w:t>zakresie stwarzania przez wyroby zagrożenia lub kontrolę w</w:t>
      </w:r>
      <w:r w:rsidR="006408C7">
        <w:t xml:space="preserve"> </w:t>
      </w:r>
      <w:r w:rsidRPr="00F3773B">
        <w:t>z</w:t>
      </w:r>
      <w:r>
        <w:t>akresie niezgodności formalnych</w:t>
      </w:r>
      <w:r w:rsidRPr="00F3773B">
        <w:t>;</w:t>
      </w:r>
    </w:p>
    <w:p w:rsidR="003D3CE0" w:rsidRPr="00F3773B" w:rsidRDefault="003D3CE0" w:rsidP="003D3CE0">
      <w:pPr>
        <w:pStyle w:val="ZPKTzmpktartykuempunktem"/>
      </w:pPr>
      <w:r w:rsidRPr="00F3773B">
        <w:t>2)</w:t>
      </w:r>
      <w:r>
        <w:tab/>
      </w:r>
      <w:r w:rsidRPr="00F3773B">
        <w:t>postępowania w</w:t>
      </w:r>
      <w:r w:rsidR="006408C7">
        <w:t xml:space="preserve"> </w:t>
      </w:r>
      <w:r w:rsidRPr="00F3773B">
        <w:t>sprawie wprowadzonych do obrotu lub oddanych do użytku wyrobów niezgodnych z</w:t>
      </w:r>
      <w:r w:rsidR="006408C7">
        <w:t xml:space="preserve"> </w:t>
      </w:r>
      <w:r w:rsidRPr="00F3773B">
        <w:t>wymaganiami lub stwarzających zagrożenie lub postępowania w</w:t>
      </w:r>
      <w:r w:rsidR="006408C7">
        <w:t xml:space="preserve"> </w:t>
      </w:r>
      <w:r w:rsidRPr="00F3773B">
        <w:t>sprawie niezgodności formalnych;</w:t>
      </w:r>
      <w:r>
        <w:t>”</w:t>
      </w:r>
      <w:r w:rsidRPr="00F3773B">
        <w:t>;</w:t>
      </w:r>
    </w:p>
    <w:p w:rsidR="003D3CE0" w:rsidRPr="003D3CE0" w:rsidRDefault="003D3CE0" w:rsidP="00271262">
      <w:pPr>
        <w:pStyle w:val="PKTpunkt"/>
        <w:keepNext/>
      </w:pPr>
      <w:r w:rsidRPr="00F3773B">
        <w:lastRenderedPageBreak/>
        <w:t>4)</w:t>
      </w:r>
      <w:r w:rsidRPr="003D3CE0">
        <w:tab/>
        <w:t>w art.</w:t>
      </w:r>
      <w:r w:rsidR="006408C7">
        <w:t xml:space="preserve"> </w:t>
      </w:r>
      <w:r w:rsidRPr="003D3CE0">
        <w:t>4:</w:t>
      </w:r>
    </w:p>
    <w:p w:rsidR="003D3CE0" w:rsidRPr="003D3CE0" w:rsidRDefault="003D3CE0" w:rsidP="00271262">
      <w:pPr>
        <w:pStyle w:val="LITlitera"/>
        <w:keepNext/>
      </w:pPr>
      <w:r w:rsidRPr="00F3773B">
        <w:t>a)</w:t>
      </w:r>
      <w:r w:rsidRPr="003D3CE0">
        <w:tab/>
        <w:t>pkt 3</w:t>
      </w:r>
      <w:r w:rsidR="006408C7">
        <w:t xml:space="preserve"> </w:t>
      </w:r>
      <w:r w:rsidRPr="003D3CE0">
        <w:t>otrzymuje brzmienie:</w:t>
      </w:r>
    </w:p>
    <w:p w:rsidR="003D3CE0" w:rsidRPr="00F3773B" w:rsidRDefault="003D3CE0" w:rsidP="003D3CE0">
      <w:pPr>
        <w:pStyle w:val="ZLITPKTzmpktliter"/>
      </w:pPr>
      <w:r>
        <w:t>„</w:t>
      </w:r>
      <w:r w:rsidRPr="00F3773B">
        <w:t>3)</w:t>
      </w:r>
      <w:r>
        <w:tab/>
      </w:r>
      <w:r w:rsidRPr="00F3773B">
        <w:t>autoryzacji – należy przez to rozumieć potwierdzenie przez ministra albo kierownika urzędu centralnego właściwych ze względu na przedmiot oceny zgodności, że jednostka oceniająca zgodność spełnia warunki do notyfikacji, i</w:t>
      </w:r>
      <w:r w:rsidR="00EF045D">
        <w:t> </w:t>
      </w:r>
      <w:r w:rsidRPr="00F3773B">
        <w:t>zakwalifikowanie tej jednostki do procesu notyfikacji;</w:t>
      </w:r>
      <w:r>
        <w:t>”</w:t>
      </w:r>
      <w:r w:rsidRPr="00F3773B">
        <w:t>,</w:t>
      </w:r>
    </w:p>
    <w:p w:rsidR="003D3CE0" w:rsidRPr="003D3CE0" w:rsidRDefault="003D3CE0" w:rsidP="00271262">
      <w:pPr>
        <w:pStyle w:val="LITlitera"/>
        <w:keepNext/>
      </w:pPr>
      <w:r w:rsidRPr="00F3773B">
        <w:t>b)</w:t>
      </w:r>
      <w:r w:rsidRPr="003D3CE0">
        <w:tab/>
        <w:t>pkt 12</w:t>
      </w:r>
      <w:r w:rsidR="006408C7">
        <w:t xml:space="preserve"> </w:t>
      </w:r>
      <w:r w:rsidRPr="003D3CE0">
        <w:t>otrzymuje brzmienie:</w:t>
      </w:r>
    </w:p>
    <w:p w:rsidR="003D3CE0" w:rsidRPr="00F3773B" w:rsidRDefault="003D3CE0" w:rsidP="003D3CE0">
      <w:pPr>
        <w:pStyle w:val="ZLITPKTzmpktliter"/>
      </w:pPr>
      <w:r>
        <w:t>„12</w:t>
      </w:r>
      <w:r w:rsidRPr="00F3773B">
        <w:t>)</w:t>
      </w:r>
      <w:r>
        <w:tab/>
      </w:r>
      <w:r w:rsidRPr="00F3773B">
        <w:t>jednostce notyfikowanej – należy przez to rozumieć jednostkę oceniającą zgodność właściwą do wykonywania czynności określonych w</w:t>
      </w:r>
      <w:r w:rsidR="006408C7">
        <w:t xml:space="preserve"> </w:t>
      </w:r>
      <w:r w:rsidRPr="00F3773B">
        <w:t>procedurach oceny zgodności, notyfikowaną zgodnie z</w:t>
      </w:r>
      <w:r w:rsidR="006408C7">
        <w:t xml:space="preserve"> </w:t>
      </w:r>
      <w:r>
        <w:t>art.</w:t>
      </w:r>
      <w:r w:rsidR="006408C7">
        <w:t xml:space="preserve"> </w:t>
      </w:r>
      <w:r w:rsidRPr="00F3773B">
        <w:t>29;</w:t>
      </w:r>
      <w:r>
        <w:t>”</w:t>
      </w:r>
      <w:r w:rsidRPr="00F3773B">
        <w:t>,</w:t>
      </w:r>
    </w:p>
    <w:p w:rsidR="003D3CE0" w:rsidRPr="003D3CE0" w:rsidRDefault="003D3CE0" w:rsidP="00271262">
      <w:pPr>
        <w:pStyle w:val="LITlitera"/>
        <w:keepNext/>
      </w:pPr>
      <w:r w:rsidRPr="00F3773B">
        <w:t>c)</w:t>
      </w:r>
      <w:r w:rsidRPr="003D3CE0">
        <w:tab/>
        <w:t>po pkt</w:t>
      </w:r>
      <w:r w:rsidR="006408C7">
        <w:t xml:space="preserve"> </w:t>
      </w:r>
      <w:r w:rsidRPr="003D3CE0">
        <w:t>12</w:t>
      </w:r>
      <w:r w:rsidR="006408C7">
        <w:t xml:space="preserve"> </w:t>
      </w:r>
      <w:r w:rsidRPr="003D3CE0">
        <w:t>dodaje się pkt</w:t>
      </w:r>
      <w:r w:rsidR="006408C7">
        <w:t xml:space="preserve"> </w:t>
      </w:r>
      <w:r w:rsidRPr="003D3CE0">
        <w:t>12a w</w:t>
      </w:r>
      <w:r w:rsidR="006408C7">
        <w:t xml:space="preserve"> </w:t>
      </w:r>
      <w:r w:rsidRPr="003D3CE0">
        <w:t>brzmieniu:</w:t>
      </w:r>
    </w:p>
    <w:p w:rsidR="003D3CE0" w:rsidRPr="00F3773B" w:rsidRDefault="003D3CE0" w:rsidP="003D3CE0">
      <w:pPr>
        <w:pStyle w:val="ZLITPKTzmpktliter"/>
      </w:pPr>
      <w:r>
        <w:t>„</w:t>
      </w:r>
      <w:r w:rsidRPr="00F3773B">
        <w:t>12a)</w:t>
      </w:r>
      <w:r>
        <w:tab/>
      </w:r>
      <w:r w:rsidRPr="00F3773B">
        <w:t>niezgodnościach formalnych – należy przez to rozumieć niezgodności polegające na naruszeniu przez podmiot gospodarczy obowiązków, o</w:t>
      </w:r>
      <w:r w:rsidR="006408C7">
        <w:t xml:space="preserve"> </w:t>
      </w:r>
      <w:r w:rsidRPr="00F3773B">
        <w:t>których mowa w</w:t>
      </w:r>
      <w:r w:rsidR="006408C7">
        <w:t xml:space="preserve"> </w:t>
      </w:r>
      <w:r>
        <w:t>art.</w:t>
      </w:r>
      <w:r w:rsidR="006408C7">
        <w:t xml:space="preserve"> </w:t>
      </w:r>
      <w:r w:rsidRPr="00F3773B">
        <w:t>13</w:t>
      </w:r>
      <w:r>
        <w:t xml:space="preserve"> pkt</w:t>
      </w:r>
      <w:r w:rsidR="006408C7">
        <w:t xml:space="preserve"> </w:t>
      </w:r>
      <w:r w:rsidRPr="00F3773B">
        <w:t>2, 4</w:t>
      </w:r>
      <w:r>
        <w:t xml:space="preserve"> i</w:t>
      </w:r>
      <w:r w:rsidRPr="00F3773B">
        <w:t xml:space="preserve"> 6</w:t>
      </w:r>
      <w:r w:rsidR="006408C7">
        <w:t>–</w:t>
      </w:r>
      <w:r w:rsidRPr="00F3773B">
        <w:t>9,</w:t>
      </w:r>
      <w:r>
        <w:t xml:space="preserve"> art.</w:t>
      </w:r>
      <w:r w:rsidR="006408C7">
        <w:t xml:space="preserve"> </w:t>
      </w:r>
      <w:r w:rsidRPr="00F3773B">
        <w:t>16</w:t>
      </w:r>
      <w:r>
        <w:t xml:space="preserve"> pkt</w:t>
      </w:r>
      <w:r w:rsidR="006408C7">
        <w:t xml:space="preserve"> </w:t>
      </w:r>
      <w:r w:rsidRPr="00F3773B">
        <w:t>2</w:t>
      </w:r>
      <w:r>
        <w:t xml:space="preserve"> i</w:t>
      </w:r>
      <w:r w:rsidRPr="00F3773B">
        <w:t xml:space="preserve"> 4</w:t>
      </w:r>
      <w:r w:rsidR="006408C7">
        <w:t>–</w:t>
      </w:r>
      <w:r w:rsidRPr="00F3773B">
        <w:t>6</w:t>
      </w:r>
      <w:r>
        <w:t xml:space="preserve"> oraz art.</w:t>
      </w:r>
      <w:r w:rsidR="006408C7">
        <w:t xml:space="preserve"> </w:t>
      </w:r>
      <w:r w:rsidRPr="00F3773B">
        <w:t>17</w:t>
      </w:r>
      <w:r>
        <w:t xml:space="preserve"> pkt</w:t>
      </w:r>
      <w:r w:rsidR="006408C7">
        <w:t xml:space="preserve"> </w:t>
      </w:r>
      <w:r w:rsidRPr="00F3773B">
        <w:t>2</w:t>
      </w:r>
      <w:r>
        <w:t xml:space="preserve"> i</w:t>
      </w:r>
      <w:r w:rsidR="006408C7">
        <w:t xml:space="preserve"> </w:t>
      </w:r>
      <w:r>
        <w:t>3;”,</w:t>
      </w:r>
    </w:p>
    <w:p w:rsidR="003D3CE0" w:rsidRPr="003D3CE0" w:rsidRDefault="003D3CE0" w:rsidP="00271262">
      <w:pPr>
        <w:pStyle w:val="LITlitera"/>
        <w:keepNext/>
      </w:pPr>
      <w:r w:rsidRPr="00F3773B">
        <w:t>d)</w:t>
      </w:r>
      <w:r w:rsidRPr="003D3CE0">
        <w:tab/>
        <w:t>pkt 14</w:t>
      </w:r>
      <w:r w:rsidR="006408C7">
        <w:t xml:space="preserve"> </w:t>
      </w:r>
      <w:r w:rsidRPr="003D3CE0">
        <w:t>otrzymuje brzmienie:</w:t>
      </w:r>
    </w:p>
    <w:p w:rsidR="003D3CE0" w:rsidRPr="00F3773B" w:rsidRDefault="003D3CE0" w:rsidP="003D3CE0">
      <w:pPr>
        <w:pStyle w:val="ZLITPKTzmpktliter"/>
      </w:pPr>
      <w:r>
        <w:t>„</w:t>
      </w:r>
      <w:r w:rsidRPr="00F3773B">
        <w:t>14)</w:t>
      </w:r>
      <w:r>
        <w:tab/>
      </w:r>
      <w:r w:rsidRPr="00F3773B">
        <w:t>notyfikacji – należy przez to rozumieć zgłoszenie Komisji Europejskiej i</w:t>
      </w:r>
      <w:r w:rsidR="00EF045D">
        <w:t> </w:t>
      </w:r>
      <w:r w:rsidRPr="00F3773B">
        <w:t>państwom członkowskim Unii Europejskiej autoryzowanych jednostek oceniających zgodność;</w:t>
      </w:r>
      <w:r>
        <w:t>”</w:t>
      </w:r>
      <w:r w:rsidRPr="00F3773B">
        <w:t>,</w:t>
      </w:r>
    </w:p>
    <w:p w:rsidR="003D3CE0" w:rsidRPr="003D3CE0" w:rsidRDefault="003D3CE0" w:rsidP="00271262">
      <w:pPr>
        <w:pStyle w:val="LITlitera"/>
        <w:keepNext/>
      </w:pPr>
      <w:r w:rsidRPr="00F3773B">
        <w:t>e)</w:t>
      </w:r>
      <w:r w:rsidRPr="003D3CE0">
        <w:tab/>
        <w:t>po pkt</w:t>
      </w:r>
      <w:r w:rsidR="006408C7">
        <w:t xml:space="preserve"> </w:t>
      </w:r>
      <w:r w:rsidRPr="003D3CE0">
        <w:t>25</w:t>
      </w:r>
      <w:r w:rsidR="006408C7">
        <w:t xml:space="preserve"> </w:t>
      </w:r>
      <w:r w:rsidRPr="003D3CE0">
        <w:t>dodaje się pkt</w:t>
      </w:r>
      <w:r w:rsidR="006408C7">
        <w:t xml:space="preserve"> </w:t>
      </w:r>
      <w:r w:rsidRPr="003D3CE0">
        <w:t>25a w</w:t>
      </w:r>
      <w:r w:rsidR="006408C7">
        <w:t xml:space="preserve"> </w:t>
      </w:r>
      <w:r w:rsidRPr="003D3CE0">
        <w:t>brzmieniu:</w:t>
      </w:r>
    </w:p>
    <w:p w:rsidR="003D3CE0" w:rsidRPr="00F3773B" w:rsidRDefault="003D3CE0" w:rsidP="00271262">
      <w:pPr>
        <w:pStyle w:val="ZLITPKTzmpktliter"/>
        <w:keepNext/>
      </w:pPr>
      <w:r>
        <w:t>„</w:t>
      </w:r>
      <w:r w:rsidRPr="00F3773B">
        <w:t>25a)</w:t>
      </w:r>
      <w:r>
        <w:tab/>
      </w:r>
      <w:r w:rsidRPr="00F3773B">
        <w:t>uznanej organizacji strony trzeciej – należy przez to rozumieć jednostkę oceniającą zgodność, autoryzowaną do:</w:t>
      </w:r>
    </w:p>
    <w:p w:rsidR="003D3CE0" w:rsidRPr="00F3773B" w:rsidRDefault="003D3CE0" w:rsidP="003D3CE0">
      <w:pPr>
        <w:pStyle w:val="ZLITLITwPKTzmlitwpktliter"/>
      </w:pPr>
      <w:r w:rsidRPr="00F3773B">
        <w:t>a)</w:t>
      </w:r>
      <w:r>
        <w:tab/>
      </w:r>
      <w:r w:rsidRPr="00F3773B">
        <w:t>uprawniania personelu, gdy zgodnie z</w:t>
      </w:r>
      <w:r w:rsidR="006408C7">
        <w:t xml:space="preserve"> </w:t>
      </w:r>
      <w:r w:rsidRPr="00F3773B">
        <w:t>wymaganiami dla wytwarzania urządzeń ciśnieniowych personel powinien posiadać uprawnienia do przeprowadzania badań nieniszczących połączeń, których nie można rozdzielić inaczej niż metodami niszczącymi</w:t>
      </w:r>
      <w:r>
        <w:t>,</w:t>
      </w:r>
      <w:r w:rsidRPr="00F3773B">
        <w:t xml:space="preserve"> lub</w:t>
      </w:r>
    </w:p>
    <w:p w:rsidR="003D3CE0" w:rsidRPr="00F3773B" w:rsidRDefault="003D3CE0" w:rsidP="00271262">
      <w:pPr>
        <w:pStyle w:val="ZLITLITwPKTzmlitwpktliter"/>
        <w:keepNext/>
      </w:pPr>
      <w:r w:rsidRPr="00F3773B">
        <w:t>b)</w:t>
      </w:r>
      <w:r>
        <w:tab/>
      </w:r>
      <w:r w:rsidRPr="00F3773B">
        <w:t>uprawniania personelu lub zatwierdzania instrukcji technologicznych, gdy zgodnie z</w:t>
      </w:r>
      <w:r w:rsidR="006408C7">
        <w:t xml:space="preserve"> </w:t>
      </w:r>
      <w:r w:rsidRPr="00F3773B">
        <w:t>wymaganiami dla wytwarzania urządzeń ciśnieniowych personel powinien posiadać uprawnienia do wykonywania połączeń elementów składowych obciążonych działaniem ciśnienia oraz elementów bezpośrednio do nich przyłączonych a</w:t>
      </w:r>
      <w:r w:rsidR="006408C7">
        <w:t xml:space="preserve"> </w:t>
      </w:r>
      <w:r w:rsidRPr="00F3773B">
        <w:t>połączeń tych nie można rozdzielić inaczej niż metodami niszczącymi</w:t>
      </w:r>
    </w:p>
    <w:p w:rsidR="003D3CE0" w:rsidRPr="00F3773B" w:rsidRDefault="003D3CE0" w:rsidP="00EF045D">
      <w:pPr>
        <w:pStyle w:val="ZLITCZWSPLITwPKTzmczciwsplitwpktliter"/>
        <w:tabs>
          <w:tab w:val="left" w:pos="1418"/>
        </w:tabs>
      </w:pPr>
      <w:r w:rsidRPr="00F3773B">
        <w:t>–</w:t>
      </w:r>
      <w:r w:rsidR="006408C7">
        <w:t xml:space="preserve"> </w:t>
      </w:r>
      <w:r w:rsidRPr="00F3773B">
        <w:t>notyfikowaną zgodnie z</w:t>
      </w:r>
      <w:r w:rsidR="006408C7">
        <w:t xml:space="preserve"> </w:t>
      </w:r>
      <w:r>
        <w:t>art.</w:t>
      </w:r>
      <w:r w:rsidR="006408C7">
        <w:t xml:space="preserve"> </w:t>
      </w:r>
      <w:r w:rsidRPr="00F3773B">
        <w:t>29;</w:t>
      </w:r>
      <w:r>
        <w:t>”</w:t>
      </w:r>
      <w:r w:rsidRPr="00F3773B">
        <w:t>;</w:t>
      </w:r>
    </w:p>
    <w:p w:rsidR="003D3CE0" w:rsidRPr="003D3CE0" w:rsidRDefault="003D3CE0" w:rsidP="00271262">
      <w:pPr>
        <w:pStyle w:val="PKTpunkt"/>
        <w:keepNext/>
      </w:pPr>
      <w:r w:rsidRPr="00F3773B">
        <w:lastRenderedPageBreak/>
        <w:t>5)</w:t>
      </w:r>
      <w:r w:rsidRPr="003D3CE0">
        <w:tab/>
        <w:t>po art.</w:t>
      </w:r>
      <w:r w:rsidR="006408C7">
        <w:t xml:space="preserve"> </w:t>
      </w:r>
      <w:r w:rsidRPr="003D3CE0">
        <w:t>4</w:t>
      </w:r>
      <w:r w:rsidR="006408C7">
        <w:t xml:space="preserve"> </w:t>
      </w:r>
      <w:r w:rsidRPr="003D3CE0">
        <w:t>dodaje się art.</w:t>
      </w:r>
      <w:r w:rsidR="006408C7">
        <w:t xml:space="preserve"> </w:t>
      </w:r>
      <w:r w:rsidRPr="003D3CE0">
        <w:t>4a</w:t>
      </w:r>
      <w:r w:rsidR="006408C7">
        <w:t>–</w:t>
      </w:r>
      <w:r w:rsidRPr="003D3CE0">
        <w:t>4d w</w:t>
      </w:r>
      <w:r w:rsidR="006408C7">
        <w:t xml:space="preserve"> </w:t>
      </w:r>
      <w:r w:rsidRPr="003D3CE0">
        <w:t>brzmieniu:</w:t>
      </w:r>
    </w:p>
    <w:p w:rsidR="003D3CE0" w:rsidRPr="003D3CE0" w:rsidRDefault="003D3CE0" w:rsidP="00271262">
      <w:pPr>
        <w:pStyle w:val="ZARTzmartartykuempunktem"/>
        <w:keepNext/>
      </w:pPr>
      <w:r>
        <w:t>„</w:t>
      </w:r>
      <w:r w:rsidRPr="003D3CE0">
        <w:t>Art.</w:t>
      </w:r>
      <w:r w:rsidR="006408C7">
        <w:t xml:space="preserve"> </w:t>
      </w:r>
      <w:r w:rsidRPr="003D3CE0">
        <w:t>4a.</w:t>
      </w:r>
      <w:r w:rsidR="006408C7">
        <w:t xml:space="preserve"> </w:t>
      </w:r>
      <w:r w:rsidRPr="003D3CE0">
        <w:t>W</w:t>
      </w:r>
      <w:r w:rsidR="006408C7">
        <w:t xml:space="preserve"> </w:t>
      </w:r>
      <w:r w:rsidRPr="003D3CE0">
        <w:t>przypadku gdy przepisy ustawy stosuje się do urządzeń kolei linowych, modyfikacji urządzeń kolei linowych wymagających nowego zezwolenia oraz do podsystemów i</w:t>
      </w:r>
      <w:r w:rsidR="006408C7">
        <w:t xml:space="preserve"> </w:t>
      </w:r>
      <w:r w:rsidRPr="003D3CE0">
        <w:t>elementów bezpieczeństwa, do których stosuje się przepisy rozporządzenia (UE) 2016/424, użyte w</w:t>
      </w:r>
      <w:r w:rsidR="006408C7">
        <w:t xml:space="preserve"> </w:t>
      </w:r>
      <w:r w:rsidRPr="003D3CE0">
        <w:t>tych przepisach ustawy określenia:</w:t>
      </w:r>
    </w:p>
    <w:p w:rsidR="003D3CE0" w:rsidRPr="00F3773B" w:rsidRDefault="003D3CE0" w:rsidP="003D3CE0">
      <w:pPr>
        <w:pStyle w:val="ZPKTzmpktartykuempunktem"/>
      </w:pPr>
      <w:r w:rsidRPr="00F3773B">
        <w:t>1)</w:t>
      </w:r>
      <w:r>
        <w:tab/>
      </w:r>
      <w:r w:rsidRPr="00F3773B">
        <w:t>dystrybutor, importer, jednostka oceniająca zgodność, ocena zgodności, oddanie do użytku, oznakowanie CE, podmiot gospodarczy, producent, unijne prawodawstwo harmonizacyjne, upoważniony przedstawiciel, wprowadzenie do obrotu, wycofanie z</w:t>
      </w:r>
      <w:r w:rsidR="006408C7">
        <w:t xml:space="preserve"> </w:t>
      </w:r>
      <w:r w:rsidRPr="00F3773B">
        <w:t xml:space="preserve">obrotu </w:t>
      </w:r>
      <w:r>
        <w:t xml:space="preserve">– </w:t>
      </w:r>
      <w:r w:rsidRPr="00F3773B">
        <w:t>mają znaczenie nadane im w</w:t>
      </w:r>
      <w:r w:rsidR="006408C7">
        <w:t xml:space="preserve"> </w:t>
      </w:r>
      <w:r>
        <w:t>art.</w:t>
      </w:r>
      <w:r w:rsidR="006408C7">
        <w:t xml:space="preserve"> </w:t>
      </w:r>
      <w:r w:rsidRPr="00F3773B">
        <w:t>3</w:t>
      </w:r>
      <w:r w:rsidR="006408C7">
        <w:t xml:space="preserve"> </w:t>
      </w:r>
      <w:r w:rsidRPr="00F3773B">
        <w:t>rozporządzenia (UE) 2016/424;</w:t>
      </w:r>
    </w:p>
    <w:p w:rsidR="003D3CE0" w:rsidRPr="00F3773B" w:rsidRDefault="003D3CE0" w:rsidP="003D3CE0">
      <w:pPr>
        <w:pStyle w:val="ZPKTzmpktartykuempunktem"/>
      </w:pPr>
      <w:r w:rsidRPr="00F3773B">
        <w:t>2)</w:t>
      </w:r>
      <w:r>
        <w:tab/>
      </w:r>
      <w:r w:rsidRPr="00F3773B">
        <w:t>udostępnianie wyrobu na rynku – oznacza udostępnianie na rynku w</w:t>
      </w:r>
      <w:r w:rsidR="006408C7">
        <w:t xml:space="preserve"> </w:t>
      </w:r>
      <w:r w:rsidRPr="00F3773B">
        <w:t>rozumieniu</w:t>
      </w:r>
      <w:r>
        <w:t xml:space="preserve"> art.</w:t>
      </w:r>
      <w:r w:rsidR="006408C7">
        <w:t xml:space="preserve"> </w:t>
      </w:r>
      <w:r w:rsidRPr="00F3773B">
        <w:t>3</w:t>
      </w:r>
      <w:r>
        <w:t xml:space="preserve"> pkt</w:t>
      </w:r>
      <w:r w:rsidR="006408C7">
        <w:t xml:space="preserve"> </w:t>
      </w:r>
      <w:r w:rsidRPr="00F3773B">
        <w:t>10</w:t>
      </w:r>
      <w:r w:rsidR="006408C7">
        <w:t xml:space="preserve"> </w:t>
      </w:r>
      <w:r w:rsidRPr="00F3773B">
        <w:t>rozporządzenia (UE) 2016/424;</w:t>
      </w:r>
    </w:p>
    <w:p w:rsidR="003D3CE0" w:rsidRPr="00F3773B" w:rsidRDefault="003D3CE0" w:rsidP="003D3CE0">
      <w:pPr>
        <w:pStyle w:val="ZPKTzmpktartykuempunktem"/>
      </w:pPr>
      <w:r w:rsidRPr="00F3773B">
        <w:t>3)</w:t>
      </w:r>
      <w:r>
        <w:tab/>
      </w:r>
      <w:r w:rsidRPr="00F3773B">
        <w:t>odzyskanie wyrobu – oznacza odzyskanie w</w:t>
      </w:r>
      <w:r w:rsidR="006408C7">
        <w:t xml:space="preserve"> </w:t>
      </w:r>
      <w:r w:rsidRPr="00F3773B">
        <w:t>rozumieniu</w:t>
      </w:r>
      <w:r>
        <w:t xml:space="preserve"> art.</w:t>
      </w:r>
      <w:r w:rsidR="006408C7">
        <w:t xml:space="preserve"> </w:t>
      </w:r>
      <w:r w:rsidRPr="00F3773B">
        <w:t>3</w:t>
      </w:r>
      <w:r>
        <w:t xml:space="preserve"> pkt</w:t>
      </w:r>
      <w:r w:rsidR="006408C7">
        <w:t xml:space="preserve"> </w:t>
      </w:r>
      <w:r w:rsidRPr="00F3773B">
        <w:t>24</w:t>
      </w:r>
      <w:r w:rsidR="006408C7">
        <w:t xml:space="preserve"> </w:t>
      </w:r>
      <w:r w:rsidRPr="00F3773B">
        <w:t>rozporządzenia (UE) 2016/424;</w:t>
      </w:r>
    </w:p>
    <w:p w:rsidR="003D3CE0" w:rsidRPr="00F3773B" w:rsidRDefault="003D3CE0" w:rsidP="003D3CE0">
      <w:pPr>
        <w:pStyle w:val="ZPKTzmpktartykuempunktem"/>
      </w:pPr>
      <w:r w:rsidRPr="00F3773B">
        <w:t>4)</w:t>
      </w:r>
      <w:r>
        <w:tab/>
      </w:r>
      <w:r w:rsidRPr="00F3773B">
        <w:t>deklaracja zgodności – oznacza deklarację zgodności UE, o</w:t>
      </w:r>
      <w:r w:rsidR="006408C7">
        <w:t xml:space="preserve"> </w:t>
      </w:r>
      <w:r w:rsidRPr="00F3773B">
        <w:t>której mowa w</w:t>
      </w:r>
      <w:r w:rsidR="006408C7">
        <w:t xml:space="preserve"> </w:t>
      </w:r>
      <w:r>
        <w:t>art.</w:t>
      </w:r>
      <w:r w:rsidR="006408C7">
        <w:t xml:space="preserve"> </w:t>
      </w:r>
      <w:r w:rsidRPr="00F3773B">
        <w:t>19</w:t>
      </w:r>
      <w:r w:rsidR="006408C7">
        <w:t xml:space="preserve"> </w:t>
      </w:r>
      <w:r w:rsidRPr="00F3773B">
        <w:t>rozporządzenia (UE) 2016/424;</w:t>
      </w:r>
    </w:p>
    <w:p w:rsidR="003D3CE0" w:rsidRPr="00F3773B" w:rsidRDefault="003D3CE0" w:rsidP="003D3CE0">
      <w:pPr>
        <w:pStyle w:val="ZPKTzmpktartykuempunktem"/>
      </w:pPr>
      <w:r w:rsidRPr="00F3773B">
        <w:t>5)</w:t>
      </w:r>
      <w:r>
        <w:tab/>
      </w:r>
      <w:r w:rsidRPr="00F3773B">
        <w:t>niezgodności formaln</w:t>
      </w:r>
      <w:r>
        <w:t>e</w:t>
      </w:r>
      <w:r w:rsidRPr="00F3773B">
        <w:t xml:space="preserve"> – oznacza niezgodność pod względem formalnym, o</w:t>
      </w:r>
      <w:r w:rsidR="006408C7">
        <w:t xml:space="preserve"> </w:t>
      </w:r>
      <w:r w:rsidRPr="00F3773B">
        <w:t>której mowa w</w:t>
      </w:r>
      <w:r w:rsidR="006408C7">
        <w:t xml:space="preserve"> </w:t>
      </w:r>
      <w:r>
        <w:t>art.</w:t>
      </w:r>
      <w:r w:rsidR="006408C7">
        <w:t xml:space="preserve"> </w:t>
      </w:r>
      <w:r w:rsidRPr="00F3773B">
        <w:t>43</w:t>
      </w:r>
      <w:r w:rsidR="006408C7">
        <w:t xml:space="preserve"> </w:t>
      </w:r>
      <w:r w:rsidRPr="00F3773B">
        <w:t>rozporządzenia (UE) 2016/424.</w:t>
      </w:r>
    </w:p>
    <w:p w:rsidR="003D3CE0" w:rsidRPr="003D3CE0" w:rsidRDefault="003D3CE0" w:rsidP="00271262">
      <w:pPr>
        <w:pStyle w:val="ZARTzmartartykuempunktem"/>
        <w:keepNext/>
      </w:pPr>
      <w:r w:rsidRPr="00F3773B">
        <w:t>Art.</w:t>
      </w:r>
      <w:r w:rsidR="006408C7">
        <w:t xml:space="preserve"> </w:t>
      </w:r>
      <w:r w:rsidRPr="003D3CE0">
        <w:t>4b.</w:t>
      </w:r>
      <w:r w:rsidR="006408C7">
        <w:t xml:space="preserve"> </w:t>
      </w:r>
      <w:r w:rsidRPr="003D3CE0">
        <w:t>W</w:t>
      </w:r>
      <w:r w:rsidR="006408C7">
        <w:t xml:space="preserve"> </w:t>
      </w:r>
      <w:r w:rsidRPr="003D3CE0">
        <w:t>przypadku gdy przepisy ustawy stosuje się do środków ochrony indywidualnej, do których stosuje się przepisy rozporządzenia (UE) 2016/425, użyte w</w:t>
      </w:r>
      <w:r w:rsidR="00EF045D">
        <w:t> </w:t>
      </w:r>
      <w:r w:rsidRPr="003D3CE0">
        <w:t>tych przepisach ustawy określenia:</w:t>
      </w:r>
    </w:p>
    <w:p w:rsidR="003D3CE0" w:rsidRPr="00F3773B" w:rsidRDefault="003D3CE0" w:rsidP="003D3CE0">
      <w:pPr>
        <w:pStyle w:val="ZPKTzmpktartykuempunktem"/>
      </w:pPr>
      <w:r w:rsidRPr="00F3773B">
        <w:t>1)</w:t>
      </w:r>
      <w:r>
        <w:tab/>
      </w:r>
      <w:r w:rsidRPr="00F3773B">
        <w:t>dystrybutor, importer, jednostka oceniająca zgodność, ocena zgodności, oznakowanie CE, podmiot gospodarczy, producent, unijne prawodawstwo harmonizacyjne, upoważniony przedstawiciel, wprowadzenie do obrotu, wycofanie z</w:t>
      </w:r>
      <w:r w:rsidR="006408C7">
        <w:t xml:space="preserve"> </w:t>
      </w:r>
      <w:r w:rsidRPr="00F3773B">
        <w:t>obrotu</w:t>
      </w:r>
      <w:r>
        <w:t xml:space="preserve"> –</w:t>
      </w:r>
      <w:r w:rsidRPr="00F3773B">
        <w:t xml:space="preserve"> mają znaczenie nadane im w</w:t>
      </w:r>
      <w:r w:rsidR="006408C7">
        <w:t xml:space="preserve"> </w:t>
      </w:r>
      <w:r>
        <w:t>art.</w:t>
      </w:r>
      <w:r w:rsidR="006408C7">
        <w:t xml:space="preserve"> </w:t>
      </w:r>
      <w:r w:rsidRPr="00F3773B">
        <w:t>3</w:t>
      </w:r>
      <w:r w:rsidR="006408C7">
        <w:t xml:space="preserve"> </w:t>
      </w:r>
      <w:r w:rsidRPr="00F3773B">
        <w:t>rozporządzenia (UE) 2016/425;</w:t>
      </w:r>
    </w:p>
    <w:p w:rsidR="003D3CE0" w:rsidRPr="00F3773B" w:rsidRDefault="003D3CE0" w:rsidP="003D3CE0">
      <w:pPr>
        <w:pStyle w:val="ZPKTzmpktartykuempunktem"/>
      </w:pPr>
      <w:r w:rsidRPr="00F3773B">
        <w:t>2)</w:t>
      </w:r>
      <w:r>
        <w:tab/>
      </w:r>
      <w:r w:rsidRPr="00F3773B">
        <w:t>udostępnianie wyrobu na rynku – oznacza udostępnianie na rynku w</w:t>
      </w:r>
      <w:r w:rsidR="006408C7">
        <w:t xml:space="preserve"> </w:t>
      </w:r>
      <w:r w:rsidRPr="00F3773B">
        <w:t>rozumieniu</w:t>
      </w:r>
      <w:r>
        <w:t xml:space="preserve"> art.</w:t>
      </w:r>
      <w:r w:rsidR="006408C7">
        <w:t xml:space="preserve"> </w:t>
      </w:r>
      <w:r w:rsidRPr="00F3773B">
        <w:t>3</w:t>
      </w:r>
      <w:r>
        <w:t xml:space="preserve"> pkt</w:t>
      </w:r>
      <w:r w:rsidR="006408C7">
        <w:t xml:space="preserve"> </w:t>
      </w:r>
      <w:r w:rsidRPr="00F3773B">
        <w:t>2</w:t>
      </w:r>
      <w:r w:rsidR="006408C7">
        <w:t xml:space="preserve"> </w:t>
      </w:r>
      <w:r w:rsidRPr="00F3773B">
        <w:t>rozporządzenia (UE) 2016/425;</w:t>
      </w:r>
    </w:p>
    <w:p w:rsidR="003D3CE0" w:rsidRPr="00F3773B" w:rsidRDefault="003D3CE0" w:rsidP="003D3CE0">
      <w:pPr>
        <w:pStyle w:val="ZPKTzmpktartykuempunktem"/>
      </w:pPr>
      <w:r w:rsidRPr="00F3773B">
        <w:t>3)</w:t>
      </w:r>
      <w:r>
        <w:tab/>
      </w:r>
      <w:r w:rsidRPr="00F3773B">
        <w:t>odzyskanie wyrobu – oznacza odzyskanie w</w:t>
      </w:r>
      <w:r w:rsidR="006408C7">
        <w:t xml:space="preserve"> </w:t>
      </w:r>
      <w:r w:rsidRPr="00F3773B">
        <w:t>rozumieniu</w:t>
      </w:r>
      <w:r>
        <w:t xml:space="preserve"> art.</w:t>
      </w:r>
      <w:r w:rsidR="006408C7">
        <w:t xml:space="preserve"> </w:t>
      </w:r>
      <w:r w:rsidRPr="00F3773B">
        <w:t>3</w:t>
      </w:r>
      <w:r>
        <w:t xml:space="preserve"> pkt</w:t>
      </w:r>
      <w:r w:rsidR="006408C7">
        <w:t xml:space="preserve"> </w:t>
      </w:r>
      <w:r w:rsidRPr="00F3773B">
        <w:t>15</w:t>
      </w:r>
      <w:r w:rsidR="006408C7">
        <w:t xml:space="preserve"> </w:t>
      </w:r>
      <w:r w:rsidRPr="00F3773B">
        <w:t>rozporządzenia (UE) 2016/425;</w:t>
      </w:r>
    </w:p>
    <w:p w:rsidR="003D3CE0" w:rsidRPr="00F3773B" w:rsidRDefault="003D3CE0" w:rsidP="003D3CE0">
      <w:pPr>
        <w:pStyle w:val="ZPKTzmpktartykuempunktem"/>
      </w:pPr>
      <w:r w:rsidRPr="00F3773B">
        <w:t>4)</w:t>
      </w:r>
      <w:r>
        <w:tab/>
      </w:r>
      <w:r w:rsidRPr="00F3773B">
        <w:t>deklaracja zgodności – oznacza deklarację zgodności UE, o</w:t>
      </w:r>
      <w:r w:rsidR="006408C7">
        <w:t xml:space="preserve"> </w:t>
      </w:r>
      <w:r w:rsidRPr="00F3773B">
        <w:t>której mowa w</w:t>
      </w:r>
      <w:r w:rsidR="006408C7">
        <w:t xml:space="preserve"> </w:t>
      </w:r>
      <w:r>
        <w:t>art.</w:t>
      </w:r>
      <w:r w:rsidR="006408C7">
        <w:t xml:space="preserve"> </w:t>
      </w:r>
      <w:r w:rsidRPr="00F3773B">
        <w:t>15</w:t>
      </w:r>
      <w:r w:rsidR="006408C7">
        <w:t xml:space="preserve"> </w:t>
      </w:r>
      <w:r w:rsidRPr="00F3773B">
        <w:t>rozporządzenia (UE) 2016/425;</w:t>
      </w:r>
    </w:p>
    <w:p w:rsidR="003D3CE0" w:rsidRPr="00F3773B" w:rsidRDefault="003D3CE0" w:rsidP="003D3CE0">
      <w:pPr>
        <w:pStyle w:val="ZPKTzmpktartykuempunktem"/>
      </w:pPr>
      <w:r w:rsidRPr="00F3773B">
        <w:t>5)</w:t>
      </w:r>
      <w:r>
        <w:tab/>
      </w:r>
      <w:r w:rsidRPr="00F3773B">
        <w:t>niezgodności formalne – oznacza niezgodność pod względem formalnym, o</w:t>
      </w:r>
      <w:r w:rsidR="006408C7">
        <w:t xml:space="preserve"> </w:t>
      </w:r>
      <w:r w:rsidRPr="00F3773B">
        <w:t>której mowa w</w:t>
      </w:r>
      <w:r w:rsidR="006408C7">
        <w:t xml:space="preserve"> </w:t>
      </w:r>
      <w:r>
        <w:t>art.</w:t>
      </w:r>
      <w:r w:rsidR="006408C7">
        <w:t xml:space="preserve"> </w:t>
      </w:r>
      <w:r w:rsidRPr="00F3773B">
        <w:t>41</w:t>
      </w:r>
      <w:r w:rsidR="006408C7">
        <w:t xml:space="preserve"> </w:t>
      </w:r>
      <w:r w:rsidRPr="00F3773B">
        <w:t>rozporządzenia (UE) 2016/425.</w:t>
      </w:r>
    </w:p>
    <w:p w:rsidR="003D3CE0" w:rsidRPr="003D3CE0" w:rsidRDefault="003D3CE0" w:rsidP="00271262">
      <w:pPr>
        <w:pStyle w:val="ZARTzmartartykuempunktem"/>
        <w:keepNext/>
      </w:pPr>
      <w:r w:rsidRPr="00F3773B">
        <w:lastRenderedPageBreak/>
        <w:t>Art.</w:t>
      </w:r>
      <w:r w:rsidR="006408C7">
        <w:t xml:space="preserve"> </w:t>
      </w:r>
      <w:r w:rsidRPr="003D3CE0">
        <w:t>4c.</w:t>
      </w:r>
      <w:r w:rsidR="006408C7">
        <w:t xml:space="preserve"> </w:t>
      </w:r>
      <w:r w:rsidRPr="003D3CE0">
        <w:t>W</w:t>
      </w:r>
      <w:r w:rsidR="006408C7">
        <w:t xml:space="preserve"> </w:t>
      </w:r>
      <w:r w:rsidRPr="003D3CE0">
        <w:t>przypadku gdy przepisy ustawy stosuje się do urządzeń i</w:t>
      </w:r>
      <w:r w:rsidR="006408C7">
        <w:t xml:space="preserve"> </w:t>
      </w:r>
      <w:r w:rsidRPr="003D3CE0">
        <w:t>osprzętu, do których stosuje się przepisy rozporządzenia (UE) 2016/426, użyte w</w:t>
      </w:r>
      <w:r w:rsidR="006408C7">
        <w:t xml:space="preserve"> </w:t>
      </w:r>
      <w:r w:rsidRPr="003D3CE0">
        <w:t>tych przepisach ustawy określenia:</w:t>
      </w:r>
    </w:p>
    <w:p w:rsidR="003D3CE0" w:rsidRPr="00F3773B" w:rsidRDefault="003D3CE0" w:rsidP="003D3CE0">
      <w:pPr>
        <w:pStyle w:val="ZPKTzmpktartykuempunktem"/>
      </w:pPr>
      <w:r w:rsidRPr="00F3773B">
        <w:t>1)</w:t>
      </w:r>
      <w:r>
        <w:tab/>
      </w:r>
      <w:r w:rsidRPr="00F3773B">
        <w:t>dystrybutor, importer, jednostka oceniająca zgodność, ocena zgodności, oddanie do użytku, oznakowanie CE, podmiot gospodarczy, producent, unijne prawodawstwo harmonizacyjne, upoważniony przedstawiciel, wprowadzenie do obrotu</w:t>
      </w:r>
      <w:r>
        <w:t xml:space="preserve"> –</w:t>
      </w:r>
      <w:r w:rsidRPr="00F3773B">
        <w:t xml:space="preserve"> mają znaczenie nadane im w</w:t>
      </w:r>
      <w:r w:rsidR="006408C7">
        <w:t xml:space="preserve"> </w:t>
      </w:r>
      <w:r>
        <w:t>art.</w:t>
      </w:r>
      <w:r w:rsidR="006408C7">
        <w:t xml:space="preserve"> </w:t>
      </w:r>
      <w:r w:rsidRPr="00F3773B">
        <w:t>2</w:t>
      </w:r>
      <w:r w:rsidR="006408C7">
        <w:t xml:space="preserve"> </w:t>
      </w:r>
      <w:r w:rsidRPr="00F3773B">
        <w:t>rozporządzenia (UE) 2016/426;</w:t>
      </w:r>
    </w:p>
    <w:p w:rsidR="003D3CE0" w:rsidRPr="00F3773B" w:rsidRDefault="003D3CE0" w:rsidP="003D3CE0">
      <w:pPr>
        <w:pStyle w:val="ZPKTzmpktartykuempunktem"/>
      </w:pPr>
      <w:r w:rsidRPr="00F3773B">
        <w:t>2)</w:t>
      </w:r>
      <w:r>
        <w:tab/>
      </w:r>
      <w:r w:rsidRPr="00F3773B">
        <w:t>udostępnianie wyrobu na rynku – oznacza udostępnianie na rynku w</w:t>
      </w:r>
      <w:r w:rsidR="006408C7">
        <w:t xml:space="preserve"> </w:t>
      </w:r>
      <w:r w:rsidRPr="00F3773B">
        <w:t>rozumieniu</w:t>
      </w:r>
      <w:r>
        <w:t xml:space="preserve"> art.</w:t>
      </w:r>
      <w:r w:rsidR="006408C7">
        <w:t xml:space="preserve"> </w:t>
      </w:r>
      <w:r w:rsidRPr="00F3773B">
        <w:t>2</w:t>
      </w:r>
      <w:r>
        <w:t xml:space="preserve"> pkt</w:t>
      </w:r>
      <w:r w:rsidR="006408C7">
        <w:t xml:space="preserve"> </w:t>
      </w:r>
      <w:r w:rsidRPr="00F3773B">
        <w:t>14</w:t>
      </w:r>
      <w:r w:rsidR="006408C7">
        <w:t xml:space="preserve"> </w:t>
      </w:r>
      <w:r w:rsidRPr="00F3773B">
        <w:t>rozporządzenia (UE) 2016/426;</w:t>
      </w:r>
    </w:p>
    <w:p w:rsidR="003D3CE0" w:rsidRPr="00F3773B" w:rsidRDefault="003D3CE0" w:rsidP="003D3CE0">
      <w:pPr>
        <w:pStyle w:val="ZPKTzmpktartykuempunktem"/>
      </w:pPr>
      <w:r w:rsidRPr="00F3773B">
        <w:t>3)</w:t>
      </w:r>
      <w:r>
        <w:tab/>
      </w:r>
      <w:r w:rsidRPr="00F3773B">
        <w:t>odzyskanie wyrobu – oznacza odzyskanie w</w:t>
      </w:r>
      <w:r w:rsidR="006408C7">
        <w:t xml:space="preserve"> </w:t>
      </w:r>
      <w:r w:rsidRPr="00F3773B">
        <w:t>rozumieniu</w:t>
      </w:r>
      <w:r>
        <w:t xml:space="preserve"> art.</w:t>
      </w:r>
      <w:r w:rsidR="006408C7">
        <w:t xml:space="preserve"> </w:t>
      </w:r>
      <w:r w:rsidRPr="00F3773B">
        <w:t>2</w:t>
      </w:r>
      <w:r>
        <w:t xml:space="preserve"> pkt</w:t>
      </w:r>
      <w:r w:rsidR="006408C7">
        <w:t xml:space="preserve"> </w:t>
      </w:r>
      <w:r w:rsidRPr="00F3773B">
        <w:t>28</w:t>
      </w:r>
      <w:r w:rsidR="006408C7">
        <w:t xml:space="preserve"> </w:t>
      </w:r>
      <w:r w:rsidRPr="00F3773B">
        <w:t>rozporządzenia (UE) 2016/426;</w:t>
      </w:r>
    </w:p>
    <w:p w:rsidR="003D3CE0" w:rsidRPr="00F3773B" w:rsidRDefault="003D3CE0" w:rsidP="003D3CE0">
      <w:pPr>
        <w:pStyle w:val="ZPKTzmpktartykuempunktem"/>
      </w:pPr>
      <w:r w:rsidRPr="00F3773B">
        <w:t>4)</w:t>
      </w:r>
      <w:r>
        <w:tab/>
      </w:r>
      <w:r w:rsidRPr="00F3773B">
        <w:t>wycofanie z</w:t>
      </w:r>
      <w:r w:rsidR="006408C7">
        <w:t xml:space="preserve"> </w:t>
      </w:r>
      <w:r w:rsidRPr="00F3773B">
        <w:t>obrotu – oznacza wycofanie w</w:t>
      </w:r>
      <w:r w:rsidR="006408C7">
        <w:t xml:space="preserve"> </w:t>
      </w:r>
      <w:r w:rsidRPr="00F3773B">
        <w:t>rozumieniu</w:t>
      </w:r>
      <w:r>
        <w:t xml:space="preserve"> art.</w:t>
      </w:r>
      <w:r w:rsidR="006408C7">
        <w:t xml:space="preserve"> </w:t>
      </w:r>
      <w:r w:rsidRPr="00F3773B">
        <w:t>2</w:t>
      </w:r>
      <w:r>
        <w:t xml:space="preserve"> pkt</w:t>
      </w:r>
      <w:r w:rsidR="006408C7">
        <w:t xml:space="preserve"> </w:t>
      </w:r>
      <w:r w:rsidRPr="00F3773B">
        <w:t>29</w:t>
      </w:r>
      <w:r w:rsidR="006408C7">
        <w:t xml:space="preserve"> </w:t>
      </w:r>
      <w:r w:rsidRPr="00F3773B">
        <w:t>rozporządzenia (UE) 2016/426;</w:t>
      </w:r>
    </w:p>
    <w:p w:rsidR="003D3CE0" w:rsidRPr="00F3773B" w:rsidRDefault="003D3CE0" w:rsidP="003D3CE0">
      <w:pPr>
        <w:pStyle w:val="ZPKTzmpktartykuempunktem"/>
      </w:pPr>
      <w:r w:rsidRPr="00F3773B">
        <w:t>5)</w:t>
      </w:r>
      <w:r>
        <w:tab/>
      </w:r>
      <w:r w:rsidRPr="00F3773B">
        <w:t>deklaracja zgodności – oznacza deklarację zgodności UE, o</w:t>
      </w:r>
      <w:r w:rsidR="006408C7">
        <w:t xml:space="preserve"> </w:t>
      </w:r>
      <w:r w:rsidRPr="00F3773B">
        <w:t>której mowa w</w:t>
      </w:r>
      <w:r w:rsidR="006408C7">
        <w:t xml:space="preserve"> </w:t>
      </w:r>
      <w:r>
        <w:t>art.</w:t>
      </w:r>
      <w:r w:rsidR="006408C7">
        <w:t xml:space="preserve"> </w:t>
      </w:r>
      <w:r w:rsidRPr="00F3773B">
        <w:t>15</w:t>
      </w:r>
      <w:r w:rsidR="006408C7">
        <w:t xml:space="preserve"> </w:t>
      </w:r>
      <w:r w:rsidRPr="00F3773B">
        <w:t>rozporządzenia (UE) 2016/426;</w:t>
      </w:r>
    </w:p>
    <w:p w:rsidR="003D3CE0" w:rsidRPr="00F3773B" w:rsidRDefault="003D3CE0" w:rsidP="003D3CE0">
      <w:pPr>
        <w:pStyle w:val="ZPKTzmpktartykuempunktem"/>
      </w:pPr>
      <w:r w:rsidRPr="00F3773B">
        <w:t>6)</w:t>
      </w:r>
      <w:r>
        <w:tab/>
      </w:r>
      <w:r w:rsidRPr="00F3773B">
        <w:t>niezgodności formalne – oznacza brak zgodności pod względem formalnym, o</w:t>
      </w:r>
      <w:r w:rsidR="00EF045D">
        <w:t> </w:t>
      </w:r>
      <w:r w:rsidRPr="00F3773B">
        <w:t>której mowa w</w:t>
      </w:r>
      <w:r w:rsidR="006408C7">
        <w:t xml:space="preserve"> </w:t>
      </w:r>
      <w:r>
        <w:t>art.</w:t>
      </w:r>
      <w:r w:rsidR="006408C7">
        <w:t xml:space="preserve"> </w:t>
      </w:r>
      <w:r w:rsidRPr="00F3773B">
        <w:t>40</w:t>
      </w:r>
      <w:r w:rsidR="006408C7">
        <w:t xml:space="preserve"> </w:t>
      </w:r>
      <w:r w:rsidRPr="00F3773B">
        <w:t>rozporządzenia (UE) 2016/426.</w:t>
      </w:r>
    </w:p>
    <w:p w:rsidR="003D3CE0" w:rsidRPr="00F3773B" w:rsidRDefault="003D3CE0" w:rsidP="003D3CE0">
      <w:pPr>
        <w:pStyle w:val="ZARTzmartartykuempunktem"/>
      </w:pPr>
      <w:r w:rsidRPr="00F35E4B">
        <w:t>Art.</w:t>
      </w:r>
      <w:r w:rsidR="006408C7">
        <w:t xml:space="preserve"> </w:t>
      </w:r>
      <w:r w:rsidRPr="00F35E4B">
        <w:t>4d.</w:t>
      </w:r>
      <w:r w:rsidR="006408C7">
        <w:t xml:space="preserve"> </w:t>
      </w:r>
      <w:r w:rsidRPr="00F3773B">
        <w:t>Jednostki organizacyjne niebędące osobami prawnymi, którym odrębna ustawa przyznaje zdolność prawną, uważa się za osoby prawne</w:t>
      </w:r>
      <w:r>
        <w:t>, o których mowa</w:t>
      </w:r>
      <w:r w:rsidRPr="00F3773B">
        <w:t xml:space="preserve"> odpowiednio w</w:t>
      </w:r>
      <w:r w:rsidR="006408C7">
        <w:t xml:space="preserve"> </w:t>
      </w:r>
      <w:r>
        <w:t>art.</w:t>
      </w:r>
      <w:r w:rsidR="006408C7">
        <w:t xml:space="preserve"> </w:t>
      </w:r>
      <w:r w:rsidRPr="00F3773B">
        <w:t>3</w:t>
      </w:r>
      <w:r>
        <w:t xml:space="preserve"> pkt</w:t>
      </w:r>
      <w:r w:rsidR="006408C7">
        <w:t xml:space="preserve"> </w:t>
      </w:r>
      <w:r w:rsidRPr="00F3773B">
        <w:t>13–16</w:t>
      </w:r>
      <w:r w:rsidR="006408C7">
        <w:t xml:space="preserve"> </w:t>
      </w:r>
      <w:r w:rsidRPr="00F3773B">
        <w:t>rozporządzenia (UE) 2016/424,</w:t>
      </w:r>
      <w:r>
        <w:t xml:space="preserve"> art.</w:t>
      </w:r>
      <w:r w:rsidR="006408C7">
        <w:t xml:space="preserve"> </w:t>
      </w:r>
      <w:r w:rsidRPr="00F3773B">
        <w:t>3</w:t>
      </w:r>
      <w:r>
        <w:t xml:space="preserve"> pkt</w:t>
      </w:r>
      <w:r w:rsidR="006408C7">
        <w:t xml:space="preserve"> </w:t>
      </w:r>
      <w:r w:rsidRPr="00F3773B">
        <w:t>4–7</w:t>
      </w:r>
      <w:r w:rsidR="006408C7">
        <w:t xml:space="preserve"> </w:t>
      </w:r>
      <w:r w:rsidRPr="00F3773B">
        <w:t>rozporządzenia (UE) 2016/425</w:t>
      </w:r>
      <w:r>
        <w:t xml:space="preserve"> oraz art.</w:t>
      </w:r>
      <w:r w:rsidR="006408C7">
        <w:t xml:space="preserve"> </w:t>
      </w:r>
      <w:r w:rsidRPr="00F3773B">
        <w:t>2</w:t>
      </w:r>
      <w:r>
        <w:t xml:space="preserve"> pkt</w:t>
      </w:r>
      <w:r w:rsidR="006408C7">
        <w:t xml:space="preserve"> </w:t>
      </w:r>
      <w:r w:rsidRPr="00F3773B">
        <w:t>17–20</w:t>
      </w:r>
      <w:r w:rsidR="006408C7">
        <w:t xml:space="preserve"> </w:t>
      </w:r>
      <w:r w:rsidRPr="00F3773B">
        <w:t>rozporządzenia (UE) 2016/426.</w:t>
      </w:r>
      <w:r>
        <w:t>”</w:t>
      </w:r>
      <w:r w:rsidRPr="00F3773B">
        <w:t>;</w:t>
      </w:r>
    </w:p>
    <w:p w:rsidR="003D3CE0" w:rsidRPr="003D3CE0" w:rsidRDefault="003D3CE0" w:rsidP="00271262">
      <w:pPr>
        <w:pStyle w:val="PKTpunkt"/>
        <w:keepNext/>
      </w:pPr>
      <w:r w:rsidRPr="00F3773B">
        <w:t>6)</w:t>
      </w:r>
      <w:r w:rsidRPr="003D3CE0">
        <w:tab/>
        <w:t>w art.</w:t>
      </w:r>
      <w:r w:rsidR="006408C7">
        <w:t xml:space="preserve"> </w:t>
      </w:r>
      <w:r w:rsidRPr="003D3CE0">
        <w:t>24:</w:t>
      </w:r>
    </w:p>
    <w:p w:rsidR="003D3CE0" w:rsidRPr="003D3CE0" w:rsidRDefault="003D3CE0" w:rsidP="00271262">
      <w:pPr>
        <w:pStyle w:val="LITlitera"/>
        <w:keepNext/>
      </w:pPr>
      <w:r w:rsidRPr="00F3773B">
        <w:t>a)</w:t>
      </w:r>
      <w:r w:rsidRPr="003D3CE0">
        <w:tab/>
        <w:t>po ust.</w:t>
      </w:r>
      <w:r w:rsidR="006408C7">
        <w:t xml:space="preserve"> </w:t>
      </w:r>
      <w:r w:rsidRPr="003D3CE0">
        <w:t>2</w:t>
      </w:r>
      <w:r w:rsidR="006408C7">
        <w:t xml:space="preserve"> </w:t>
      </w:r>
      <w:r w:rsidRPr="003D3CE0">
        <w:t>dodaje się ust.</w:t>
      </w:r>
      <w:r w:rsidR="006408C7">
        <w:t xml:space="preserve"> </w:t>
      </w:r>
      <w:r w:rsidRPr="003D3CE0">
        <w:t>2a w</w:t>
      </w:r>
      <w:r w:rsidR="006408C7">
        <w:t xml:space="preserve"> </w:t>
      </w:r>
      <w:r w:rsidRPr="003D3CE0">
        <w:t>brzmieniu:</w:t>
      </w:r>
    </w:p>
    <w:p w:rsidR="003D3CE0" w:rsidRPr="00F3773B" w:rsidRDefault="003D3CE0" w:rsidP="003D3CE0">
      <w:pPr>
        <w:pStyle w:val="ZLITUSTzmustliter"/>
      </w:pPr>
      <w:r>
        <w:t>„</w:t>
      </w:r>
      <w:r w:rsidRPr="00F3773B">
        <w:t>2a.</w:t>
      </w:r>
      <w:r w:rsidR="006408C7">
        <w:t xml:space="preserve"> </w:t>
      </w:r>
      <w:r w:rsidRPr="00F3773B">
        <w:t>Na potrzeby autoryzacji w</w:t>
      </w:r>
      <w:r w:rsidR="006408C7">
        <w:t xml:space="preserve"> </w:t>
      </w:r>
      <w:r w:rsidRPr="00F3773B">
        <w:t>certyfikacie akredytacji dla określenia zakresu akredytacji wskazuje się także odpowiedni akt unijnego prawodawstwa harmonizacyjnego.</w:t>
      </w:r>
      <w:r>
        <w:t>”</w:t>
      </w:r>
      <w:r w:rsidRPr="00F3773B">
        <w:t>,</w:t>
      </w:r>
    </w:p>
    <w:p w:rsidR="003D3CE0" w:rsidRPr="003D3CE0" w:rsidRDefault="003D3CE0" w:rsidP="00271262">
      <w:pPr>
        <w:pStyle w:val="LITlitera"/>
        <w:keepNext/>
      </w:pPr>
      <w:r w:rsidRPr="00F3773B">
        <w:t>b)</w:t>
      </w:r>
      <w:r w:rsidRPr="003D3CE0">
        <w:tab/>
        <w:t>ust. 8</w:t>
      </w:r>
      <w:r w:rsidR="006408C7">
        <w:t xml:space="preserve"> </w:t>
      </w:r>
      <w:r w:rsidRPr="003D3CE0">
        <w:t>otrzymuje brzmienie:</w:t>
      </w:r>
    </w:p>
    <w:p w:rsidR="003D3CE0" w:rsidRPr="00F3773B" w:rsidRDefault="003D3CE0" w:rsidP="003D3CE0">
      <w:pPr>
        <w:pStyle w:val="ZLITUSTzmustliter"/>
      </w:pPr>
      <w:r>
        <w:t>„</w:t>
      </w:r>
      <w:r w:rsidRPr="00F3773B">
        <w:t>8.</w:t>
      </w:r>
      <w:r w:rsidR="006408C7">
        <w:t xml:space="preserve"> </w:t>
      </w:r>
      <w:r w:rsidRPr="00F3773B">
        <w:t>Polskie Centrum Akredytacji jest obowiązane informować ministrów i</w:t>
      </w:r>
      <w:r w:rsidR="00F151EA">
        <w:t> </w:t>
      </w:r>
      <w:r w:rsidRPr="00F3773B">
        <w:t>kierowników urzędów centralnych, właściwych ze względu na przedmiot oceny zgodności, o</w:t>
      </w:r>
      <w:r w:rsidR="006408C7">
        <w:t xml:space="preserve"> </w:t>
      </w:r>
      <w:r w:rsidRPr="00F3773B">
        <w:t>ograniczeniu, zawieszeniu lub cofnięciu akredytacji jednostce notyfikowanej lub uznanej organizacji strony trzeciej.</w:t>
      </w:r>
      <w:r>
        <w:t>”</w:t>
      </w:r>
      <w:r w:rsidRPr="00F3773B">
        <w:t>;</w:t>
      </w:r>
    </w:p>
    <w:p w:rsidR="003D3CE0" w:rsidRPr="003D3CE0" w:rsidRDefault="003D3CE0" w:rsidP="00271262">
      <w:pPr>
        <w:pStyle w:val="PKTpunkt"/>
        <w:keepNext/>
      </w:pPr>
      <w:r w:rsidRPr="00F3773B">
        <w:lastRenderedPageBreak/>
        <w:t>7)</w:t>
      </w:r>
      <w:r w:rsidRPr="003D3CE0">
        <w:tab/>
        <w:t>w art.</w:t>
      </w:r>
      <w:r w:rsidR="006408C7">
        <w:t xml:space="preserve"> </w:t>
      </w:r>
      <w:r w:rsidRPr="003D3CE0">
        <w:t>27:</w:t>
      </w:r>
    </w:p>
    <w:p w:rsidR="003D3CE0" w:rsidRPr="003D3CE0" w:rsidRDefault="003D3CE0" w:rsidP="00271262">
      <w:pPr>
        <w:pStyle w:val="LITlitera"/>
        <w:keepNext/>
      </w:pPr>
      <w:r w:rsidRPr="00F3773B">
        <w:t>a)</w:t>
      </w:r>
      <w:r w:rsidRPr="003D3CE0">
        <w:tab/>
        <w:t>ust. 4</w:t>
      </w:r>
      <w:r w:rsidR="006408C7">
        <w:t xml:space="preserve"> </w:t>
      </w:r>
      <w:r w:rsidRPr="003D3CE0">
        <w:t>otrzymuje brzmienie:</w:t>
      </w:r>
    </w:p>
    <w:p w:rsidR="003D3CE0" w:rsidRPr="003D3CE0" w:rsidRDefault="003D3CE0" w:rsidP="00271262">
      <w:pPr>
        <w:pStyle w:val="ZLITUSTzmustliter"/>
        <w:keepNext/>
      </w:pPr>
      <w:r>
        <w:t>„</w:t>
      </w:r>
      <w:r w:rsidRPr="003D3CE0">
        <w:t>4.</w:t>
      </w:r>
      <w:r w:rsidR="006408C7">
        <w:t xml:space="preserve"> </w:t>
      </w:r>
      <w:r w:rsidRPr="003D3CE0">
        <w:t>Do wniosku dołącza się:</w:t>
      </w:r>
    </w:p>
    <w:p w:rsidR="003D3CE0" w:rsidRPr="00F3773B" w:rsidRDefault="003D3CE0" w:rsidP="003D3CE0">
      <w:pPr>
        <w:pStyle w:val="ZLITPKTzmpktliter"/>
      </w:pPr>
      <w:r w:rsidRPr="00F3773B">
        <w:t>1)</w:t>
      </w:r>
      <w:r>
        <w:tab/>
      </w:r>
      <w:r w:rsidRPr="00F3773B">
        <w:t>w przypadku gdy wymagania dla notyfikowanej jednostki oceniającej zgodność określono w</w:t>
      </w:r>
      <w:r w:rsidR="006408C7">
        <w:t xml:space="preserve"> </w:t>
      </w:r>
      <w:r w:rsidRPr="00F3773B">
        <w:t>rozporządzeniu (UE) 2016/424, rozporządzeniu (UE) 2016/425</w:t>
      </w:r>
      <w:r>
        <w:t xml:space="preserve"> lub</w:t>
      </w:r>
      <w:r w:rsidRPr="00F3773B">
        <w:t xml:space="preserve"> rozporządzeniu (UE) 2016/426</w:t>
      </w:r>
      <w:r w:rsidR="006408C7">
        <w:t xml:space="preserve"> </w:t>
      </w:r>
      <w:r w:rsidRPr="00F3773B">
        <w:t>– dokumenty potwierdzające spełnienie tych wymagań oraz warunków, o</w:t>
      </w:r>
      <w:r w:rsidR="006408C7">
        <w:t xml:space="preserve"> </w:t>
      </w:r>
      <w:r w:rsidRPr="00F3773B">
        <w:t>których mowa w</w:t>
      </w:r>
      <w:r w:rsidR="006408C7">
        <w:t xml:space="preserve"> </w:t>
      </w:r>
      <w:r>
        <w:t>art.</w:t>
      </w:r>
      <w:r w:rsidR="006408C7">
        <w:t xml:space="preserve"> </w:t>
      </w:r>
      <w:r w:rsidRPr="00F3773B">
        <w:t>28</w:t>
      </w:r>
      <w:r>
        <w:t xml:space="preserve"> ust.</w:t>
      </w:r>
      <w:r w:rsidR="006408C7">
        <w:t xml:space="preserve"> </w:t>
      </w:r>
      <w:r w:rsidRPr="00F3773B">
        <w:t>3;</w:t>
      </w:r>
    </w:p>
    <w:p w:rsidR="003D3CE0" w:rsidRPr="00F3773B" w:rsidRDefault="003D3CE0" w:rsidP="003D3CE0">
      <w:pPr>
        <w:pStyle w:val="ZLITPKTzmpktliter"/>
      </w:pPr>
      <w:r w:rsidRPr="00F3773B">
        <w:t>2)</w:t>
      </w:r>
      <w:r>
        <w:tab/>
      </w:r>
      <w:r w:rsidRPr="00F3773B">
        <w:t>w pozostałych przypadkach – dokumenty potwierdzające spełnienie warunków, o</w:t>
      </w:r>
      <w:r w:rsidR="006408C7">
        <w:t xml:space="preserve"> </w:t>
      </w:r>
      <w:r w:rsidRPr="00F3773B">
        <w:t>których mowa w</w:t>
      </w:r>
      <w:r w:rsidR="006408C7">
        <w:t xml:space="preserve"> </w:t>
      </w:r>
      <w:r>
        <w:t>art.</w:t>
      </w:r>
      <w:r w:rsidR="006408C7">
        <w:t xml:space="preserve"> </w:t>
      </w:r>
      <w:r w:rsidRPr="00F3773B">
        <w:t>28</w:t>
      </w:r>
      <w:r>
        <w:t xml:space="preserve"> ust.</w:t>
      </w:r>
      <w:r w:rsidR="006408C7">
        <w:t xml:space="preserve"> </w:t>
      </w:r>
      <w:r w:rsidRPr="00F3773B">
        <w:t>1</w:t>
      </w:r>
      <w:r>
        <w:t xml:space="preserve"> i</w:t>
      </w:r>
      <w:r w:rsidR="006408C7">
        <w:t xml:space="preserve"> </w:t>
      </w:r>
      <w:r w:rsidRPr="00F3773B">
        <w:t>3.</w:t>
      </w:r>
      <w:r>
        <w:t>”</w:t>
      </w:r>
      <w:r w:rsidRPr="00F3773B">
        <w:t>,</w:t>
      </w:r>
    </w:p>
    <w:p w:rsidR="003D3CE0" w:rsidRPr="00F3773B" w:rsidRDefault="003D3CE0" w:rsidP="00271262">
      <w:pPr>
        <w:pStyle w:val="LITlitera"/>
        <w:keepNext/>
      </w:pPr>
      <w:r w:rsidRPr="00F3773B">
        <w:t>b)</w:t>
      </w:r>
      <w:r>
        <w:tab/>
      </w:r>
      <w:r w:rsidRPr="00F3773B">
        <w:t>w</w:t>
      </w:r>
      <w:r>
        <w:t xml:space="preserve"> ust.</w:t>
      </w:r>
      <w:r w:rsidR="006408C7">
        <w:t xml:space="preserve"> </w:t>
      </w:r>
      <w:r w:rsidRPr="00F3773B">
        <w:t>5</w:t>
      </w:r>
      <w:r w:rsidR="006408C7">
        <w:t xml:space="preserve"> </w:t>
      </w:r>
      <w:r w:rsidRPr="00F3773B">
        <w:t>dodaje się zdanie trzecie w</w:t>
      </w:r>
      <w:r w:rsidR="006408C7">
        <w:t xml:space="preserve"> </w:t>
      </w:r>
      <w:r w:rsidRPr="00F3773B">
        <w:t>brzmieniu:</w:t>
      </w:r>
    </w:p>
    <w:p w:rsidR="003D3CE0" w:rsidRPr="00F3773B" w:rsidRDefault="003D3CE0" w:rsidP="003D3CE0">
      <w:pPr>
        <w:pStyle w:val="ZLITUSTzmustliter"/>
      </w:pPr>
      <w:r>
        <w:t>„</w:t>
      </w:r>
      <w:r w:rsidRPr="00F3773B">
        <w:t>Do notyfikowanych jednostek oceniających zgodność, dla których wymagania</w:t>
      </w:r>
      <w:r>
        <w:t xml:space="preserve"> </w:t>
      </w:r>
      <w:r w:rsidRPr="00F3773B">
        <w:t>i</w:t>
      </w:r>
      <w:r w:rsidR="006408C7">
        <w:t xml:space="preserve"> </w:t>
      </w:r>
      <w:r w:rsidRPr="00F3773B">
        <w:t>obowiązki określono w</w:t>
      </w:r>
      <w:r w:rsidR="006408C7">
        <w:t xml:space="preserve"> </w:t>
      </w:r>
      <w:r w:rsidRPr="00F3773B">
        <w:t>rozporządzeniu (UE) 2016/424, rozporządzeniu (UE) 2016/425</w:t>
      </w:r>
      <w:r>
        <w:t xml:space="preserve"> lub</w:t>
      </w:r>
      <w:r w:rsidRPr="00F3773B">
        <w:t xml:space="preserve"> rozporządzeniu (UE) 2016/426, zdanie pierwsze i</w:t>
      </w:r>
      <w:r w:rsidR="006408C7">
        <w:t xml:space="preserve"> </w:t>
      </w:r>
      <w:r w:rsidRPr="00F3773B">
        <w:t>drugie stosuje się odpowiednio.</w:t>
      </w:r>
      <w:r>
        <w:t>”</w:t>
      </w:r>
      <w:r w:rsidRPr="00F3773B">
        <w:t>;</w:t>
      </w:r>
    </w:p>
    <w:p w:rsidR="003D3CE0" w:rsidRPr="003D3CE0" w:rsidRDefault="003D3CE0" w:rsidP="00271262">
      <w:pPr>
        <w:pStyle w:val="PKTpunkt"/>
        <w:keepNext/>
      </w:pPr>
      <w:r w:rsidRPr="00F3773B">
        <w:t>8)</w:t>
      </w:r>
      <w:r w:rsidRPr="003D3CE0">
        <w:tab/>
        <w:t>w art.</w:t>
      </w:r>
      <w:r w:rsidR="006408C7">
        <w:t xml:space="preserve"> </w:t>
      </w:r>
      <w:r w:rsidRPr="003D3CE0">
        <w:t>29 ust.</w:t>
      </w:r>
      <w:r w:rsidR="006408C7">
        <w:t xml:space="preserve"> </w:t>
      </w:r>
      <w:r w:rsidRPr="003D3CE0">
        <w:t>2–5</w:t>
      </w:r>
      <w:r w:rsidR="006408C7">
        <w:t xml:space="preserve"> </w:t>
      </w:r>
      <w:r w:rsidRPr="003D3CE0">
        <w:t>otrzymują brzmienie:</w:t>
      </w:r>
    </w:p>
    <w:p w:rsidR="003D3CE0" w:rsidRPr="00F3773B" w:rsidRDefault="003D3CE0" w:rsidP="003D3CE0">
      <w:pPr>
        <w:pStyle w:val="ZUSTzmustartykuempunktem"/>
      </w:pPr>
      <w:r>
        <w:t>„</w:t>
      </w:r>
      <w:r w:rsidRPr="00F3773B">
        <w:t>2.</w:t>
      </w:r>
      <w:r w:rsidR="006408C7">
        <w:t xml:space="preserve"> </w:t>
      </w:r>
      <w:r w:rsidRPr="00F3773B">
        <w:t>Jednostka oceniająca zgodność może prowadzić działalność, w</w:t>
      </w:r>
      <w:r w:rsidR="006408C7">
        <w:t xml:space="preserve"> </w:t>
      </w:r>
      <w:r w:rsidRPr="00F3773B">
        <w:t>zależności od charakteru notyfikacji, jednostki notyfikowanej lub uznanej organizacji</w:t>
      </w:r>
      <w:r w:rsidR="00861A61">
        <w:t xml:space="preserve"> strony trzeciej, pod warunkiem</w:t>
      </w:r>
      <w:r w:rsidRPr="00F3773B">
        <w:t xml:space="preserve"> że Komisja Europejska i</w:t>
      </w:r>
      <w:r w:rsidR="006408C7">
        <w:t xml:space="preserve"> </w:t>
      </w:r>
      <w:r w:rsidRPr="00F3773B">
        <w:t>pozostałe państwa członkowskie nie zgłosiły zastrzeżeń w</w:t>
      </w:r>
      <w:r w:rsidR="006408C7">
        <w:t xml:space="preserve"> </w:t>
      </w:r>
      <w:r w:rsidRPr="00F3773B">
        <w:t>terminie 14</w:t>
      </w:r>
      <w:r w:rsidR="006408C7">
        <w:t xml:space="preserve"> </w:t>
      </w:r>
      <w:r w:rsidRPr="00F3773B">
        <w:t>dni od notyfikacji, a</w:t>
      </w:r>
      <w:r w:rsidR="006408C7">
        <w:t xml:space="preserve"> </w:t>
      </w:r>
      <w:r w:rsidRPr="00F3773B">
        <w:t>w</w:t>
      </w:r>
      <w:r w:rsidR="006408C7">
        <w:t xml:space="preserve"> </w:t>
      </w:r>
      <w:r w:rsidRPr="00F3773B">
        <w:t>terminie 2</w:t>
      </w:r>
      <w:r w:rsidR="006408C7">
        <w:t xml:space="preserve"> </w:t>
      </w:r>
      <w:r w:rsidRPr="00F3773B">
        <w:t>miesięcy od notyfikacji w</w:t>
      </w:r>
      <w:r w:rsidR="00F151EA">
        <w:t> </w:t>
      </w:r>
      <w:r w:rsidRPr="00F3773B">
        <w:t>przypadku jednostek, które nie posiadają akredytacji.</w:t>
      </w:r>
    </w:p>
    <w:p w:rsidR="003D3CE0" w:rsidRPr="00F3773B" w:rsidRDefault="003D3CE0" w:rsidP="003D3CE0">
      <w:pPr>
        <w:pStyle w:val="ZUSTzmustartykuempunktem"/>
      </w:pPr>
      <w:r w:rsidRPr="00F3773B">
        <w:t>3.</w:t>
      </w:r>
      <w:r w:rsidR="006408C7">
        <w:t xml:space="preserve"> </w:t>
      </w:r>
      <w:r w:rsidRPr="00F3773B">
        <w:t>Właściwy minister, po upływie 14</w:t>
      </w:r>
      <w:r w:rsidR="006408C7">
        <w:t xml:space="preserve"> </w:t>
      </w:r>
      <w:r w:rsidRPr="00F3773B">
        <w:t>dni od notyfikacji, a</w:t>
      </w:r>
      <w:r w:rsidR="006408C7">
        <w:t xml:space="preserve"> </w:t>
      </w:r>
      <w:r w:rsidRPr="00F3773B">
        <w:t>w</w:t>
      </w:r>
      <w:r w:rsidR="006408C7">
        <w:t xml:space="preserve"> </w:t>
      </w:r>
      <w:r w:rsidRPr="00F3773B">
        <w:t>przypadku jednostek, które nie posiadają akredytacji – po upływie 2</w:t>
      </w:r>
      <w:r w:rsidR="006408C7">
        <w:t xml:space="preserve"> </w:t>
      </w:r>
      <w:r w:rsidRPr="00F3773B">
        <w:t>miesięcy, informuje niezwłocznie jednostkę oceniającą zgodność o</w:t>
      </w:r>
      <w:r w:rsidR="006408C7">
        <w:t xml:space="preserve"> </w:t>
      </w:r>
      <w:r w:rsidRPr="00F3773B">
        <w:t>zastrzeżeniach lub ich braku. W</w:t>
      </w:r>
      <w:r w:rsidR="006408C7">
        <w:t xml:space="preserve"> </w:t>
      </w:r>
      <w:r w:rsidRPr="00F3773B">
        <w:t>przypadku zgłoszenia zastrzeżeń jednostka oceniająca zgodność może prowadzić działalność, w</w:t>
      </w:r>
      <w:r w:rsidR="006408C7">
        <w:t xml:space="preserve"> </w:t>
      </w:r>
      <w:r w:rsidRPr="00F3773B">
        <w:t>zależności od charakteru notyfikacji, jednostki notyfikowanej lub uznanej organizacji strony trzeciej, po jej uwidocznieniu w</w:t>
      </w:r>
      <w:r w:rsidR="006408C7">
        <w:t xml:space="preserve"> </w:t>
      </w:r>
      <w:r w:rsidRPr="00F3773B">
        <w:t>wykazie jednostek notyfikowanych lub uznanych organizacji strony trzeciej publikowanym przez Komisję Europejską.</w:t>
      </w:r>
    </w:p>
    <w:p w:rsidR="003D3CE0" w:rsidRPr="00F3773B" w:rsidRDefault="003D3CE0" w:rsidP="003D3CE0">
      <w:pPr>
        <w:pStyle w:val="ZUSTzmustartykuempunktem"/>
      </w:pPr>
      <w:r w:rsidRPr="00F3773B">
        <w:t>4.</w:t>
      </w:r>
      <w:r w:rsidR="006408C7">
        <w:t xml:space="preserve"> </w:t>
      </w:r>
      <w:r w:rsidRPr="00F3773B">
        <w:t>W</w:t>
      </w:r>
      <w:r w:rsidR="006408C7">
        <w:t xml:space="preserve"> </w:t>
      </w:r>
      <w:r w:rsidRPr="00F3773B">
        <w:t>przypadku gdy jednostce notyfikowanej lub uznanej organizacji strony trzeciej autoryzacja została zawieszona, jej zakres został ograniczony lub autoryzacja została cofnięta, właściwy minister odpowiednio zawiesza notyfikację, ogranicza jej zakres lub cofa notyfikację i</w:t>
      </w:r>
      <w:r w:rsidR="006408C7">
        <w:t xml:space="preserve"> </w:t>
      </w:r>
      <w:r w:rsidRPr="00F3773B">
        <w:t>o</w:t>
      </w:r>
      <w:r w:rsidR="006408C7">
        <w:t xml:space="preserve"> </w:t>
      </w:r>
      <w:r w:rsidRPr="00F3773B">
        <w:t>podjętej decyzji niezwłocznie informuje Komisję Europejską oraz państwa członkowskie Unii Europejskiej.</w:t>
      </w:r>
    </w:p>
    <w:p w:rsidR="003D3CE0" w:rsidRPr="00F3773B" w:rsidRDefault="003D3CE0" w:rsidP="003D3CE0">
      <w:pPr>
        <w:pStyle w:val="ZUSTzmustartykuempunktem"/>
      </w:pPr>
      <w:r w:rsidRPr="00F3773B">
        <w:t>5.</w:t>
      </w:r>
      <w:r w:rsidR="006408C7">
        <w:t xml:space="preserve"> </w:t>
      </w:r>
      <w:r w:rsidRPr="00F3773B">
        <w:t>W</w:t>
      </w:r>
      <w:r w:rsidR="006408C7">
        <w:t xml:space="preserve"> </w:t>
      </w:r>
      <w:r w:rsidRPr="00F3773B">
        <w:t>przypadku zaprzestania działalności przez jednostkę notyfikowaną lub uznaną organizację strony trzeciej, a</w:t>
      </w:r>
      <w:r w:rsidR="006408C7">
        <w:t xml:space="preserve"> </w:t>
      </w:r>
      <w:r w:rsidRPr="00F3773B">
        <w:t xml:space="preserve">także ograniczenia zakresu, zawieszenia lub </w:t>
      </w:r>
      <w:r w:rsidRPr="00F3773B">
        <w:lastRenderedPageBreak/>
        <w:t>cofnięcia notyfikacji takiej jednostce, właściwy minister podejmuje działania w</w:t>
      </w:r>
      <w:r w:rsidR="006408C7">
        <w:t xml:space="preserve"> </w:t>
      </w:r>
      <w:r w:rsidRPr="00F3773B">
        <w:t>celu zapewnienia, aby realizowane przez tę jednostkę zadania z</w:t>
      </w:r>
      <w:r w:rsidR="006408C7">
        <w:t xml:space="preserve"> </w:t>
      </w:r>
      <w:r w:rsidRPr="00F3773B">
        <w:t>zakresu oceny zgodności zostały przejęte przez inną jednostkę notyfikowaną lub uzn</w:t>
      </w:r>
      <w:r w:rsidR="00861A61">
        <w:t>aną organizację strony trzeciej</w:t>
      </w:r>
      <w:r w:rsidRPr="00F3773B">
        <w:t xml:space="preserve"> lub żeby organy nadzoru rynku, o</w:t>
      </w:r>
      <w:r w:rsidR="006408C7">
        <w:t xml:space="preserve"> </w:t>
      </w:r>
      <w:r w:rsidRPr="00F3773B">
        <w:t>których mowa w</w:t>
      </w:r>
      <w:r w:rsidR="006408C7">
        <w:t xml:space="preserve"> </w:t>
      </w:r>
      <w:r>
        <w:t>art.</w:t>
      </w:r>
      <w:r w:rsidR="006408C7">
        <w:t xml:space="preserve"> </w:t>
      </w:r>
      <w:r w:rsidRPr="00F3773B">
        <w:t>58</w:t>
      </w:r>
      <w:r>
        <w:t xml:space="preserve"> ust.</w:t>
      </w:r>
      <w:r w:rsidR="006408C7">
        <w:t xml:space="preserve"> </w:t>
      </w:r>
      <w:r w:rsidRPr="00F3773B">
        <w:t>2</w:t>
      </w:r>
      <w:r>
        <w:t xml:space="preserve"> i</w:t>
      </w:r>
      <w:r w:rsidR="006408C7">
        <w:t xml:space="preserve"> </w:t>
      </w:r>
      <w:r w:rsidRPr="00F3773B">
        <w:t>3, miały dostęp do informacji i</w:t>
      </w:r>
      <w:r w:rsidR="006408C7">
        <w:t xml:space="preserve"> </w:t>
      </w:r>
      <w:r w:rsidRPr="00F3773B">
        <w:t>dokumentów związanych z</w:t>
      </w:r>
      <w:r w:rsidR="006408C7">
        <w:t xml:space="preserve"> </w:t>
      </w:r>
      <w:r w:rsidRPr="00F3773B">
        <w:t>realizacją tych zadań.</w:t>
      </w:r>
      <w:r>
        <w:t>”</w:t>
      </w:r>
      <w:r w:rsidRPr="00F3773B">
        <w:t>;</w:t>
      </w:r>
    </w:p>
    <w:p w:rsidR="003D3CE0" w:rsidRPr="003D3CE0" w:rsidRDefault="003D3CE0" w:rsidP="00271262">
      <w:pPr>
        <w:pStyle w:val="PKTpunkt"/>
        <w:keepNext/>
      </w:pPr>
      <w:r w:rsidRPr="00F3773B">
        <w:t>9)</w:t>
      </w:r>
      <w:r w:rsidRPr="003D3CE0">
        <w:tab/>
        <w:t>w art. 30 ust.</w:t>
      </w:r>
      <w:r w:rsidR="006408C7">
        <w:t xml:space="preserve"> </w:t>
      </w:r>
      <w:r w:rsidRPr="003D3CE0">
        <w:t>1 i</w:t>
      </w:r>
      <w:r w:rsidR="006408C7">
        <w:t xml:space="preserve"> </w:t>
      </w:r>
      <w:r w:rsidRPr="003D3CE0">
        <w:t>2</w:t>
      </w:r>
      <w:r w:rsidR="006408C7">
        <w:t xml:space="preserve"> </w:t>
      </w:r>
      <w:r w:rsidRPr="003D3CE0">
        <w:t>otrzymują brzmienie:</w:t>
      </w:r>
    </w:p>
    <w:p w:rsidR="003D3CE0" w:rsidRPr="00F3773B" w:rsidRDefault="003D3CE0" w:rsidP="003D3CE0">
      <w:pPr>
        <w:pStyle w:val="ZUSTzmustartykuempunktem"/>
      </w:pPr>
      <w:r>
        <w:t>„</w:t>
      </w:r>
      <w:r w:rsidRPr="00F3773B">
        <w:t>1.</w:t>
      </w:r>
      <w:r w:rsidR="006408C7">
        <w:t xml:space="preserve"> </w:t>
      </w:r>
      <w:r w:rsidRPr="00F3773B">
        <w:t>Jednostki notyfikowane i</w:t>
      </w:r>
      <w:r w:rsidR="006408C7">
        <w:t xml:space="preserve"> </w:t>
      </w:r>
      <w:r w:rsidRPr="00F3773B">
        <w:t>uznane organizacje strony trzeciej przeprowadzają ocenę zgodności odpowiednio według procedur oceny zgodności lub zgodnie z</w:t>
      </w:r>
      <w:r w:rsidR="00EF045D">
        <w:t> </w:t>
      </w:r>
      <w:r w:rsidRPr="00F3773B">
        <w:t>zadaniami określonymi w</w:t>
      </w:r>
      <w:r w:rsidR="006408C7">
        <w:t xml:space="preserve"> </w:t>
      </w:r>
      <w:r w:rsidRPr="00F3773B">
        <w:t>bezpośrednio stosowanym unijnym prawodawstwie harmonizacyjnym lub w</w:t>
      </w:r>
      <w:r w:rsidR="006408C7">
        <w:t xml:space="preserve"> </w:t>
      </w:r>
      <w:r w:rsidRPr="00F3773B">
        <w:t>przepisach wdrażających unijne prawodawstwo harmonizacyjne, w</w:t>
      </w:r>
      <w:r w:rsidR="006408C7">
        <w:t xml:space="preserve"> </w:t>
      </w:r>
      <w:r w:rsidRPr="00F3773B">
        <w:t>tym w</w:t>
      </w:r>
      <w:r w:rsidR="006408C7">
        <w:t xml:space="preserve"> </w:t>
      </w:r>
      <w:r w:rsidRPr="00F3773B">
        <w:t>przepisach wydanych na podstawie</w:t>
      </w:r>
      <w:r>
        <w:t xml:space="preserve"> art.</w:t>
      </w:r>
      <w:r w:rsidR="006408C7">
        <w:t xml:space="preserve"> </w:t>
      </w:r>
      <w:r w:rsidRPr="00F3773B">
        <w:t>12.</w:t>
      </w:r>
    </w:p>
    <w:p w:rsidR="003D3CE0" w:rsidRPr="00F3773B" w:rsidRDefault="003D3CE0" w:rsidP="003D3CE0">
      <w:pPr>
        <w:pStyle w:val="ZUSTzmustartykuempunktem"/>
      </w:pPr>
      <w:r w:rsidRPr="00F3773B">
        <w:t>2.</w:t>
      </w:r>
      <w:r w:rsidR="006408C7">
        <w:t xml:space="preserve"> </w:t>
      </w:r>
      <w:r w:rsidRPr="00F3773B">
        <w:t>Jednostki notyfikowane i</w:t>
      </w:r>
      <w:r w:rsidR="006408C7">
        <w:t xml:space="preserve"> </w:t>
      </w:r>
      <w:r w:rsidRPr="00F3773B">
        <w:t>uznane organizacje strony trzeciej przeprowadzają ocenę zgodności z</w:t>
      </w:r>
      <w:r w:rsidR="006408C7">
        <w:t xml:space="preserve"> </w:t>
      </w:r>
      <w:r w:rsidRPr="00F3773B">
        <w:t>zachowaniem proporcjonalności obciążeń administracyjnych i</w:t>
      </w:r>
      <w:r w:rsidR="00EF045D">
        <w:t> </w:t>
      </w:r>
      <w:r w:rsidRPr="00F3773B">
        <w:t>finansowych dla podmiotów gospodarczych oraz prywatnych importerów do sektora działalności tych podmiotów, ich wielkości i</w:t>
      </w:r>
      <w:r w:rsidR="006408C7">
        <w:t xml:space="preserve"> </w:t>
      </w:r>
      <w:r w:rsidRPr="00F3773B">
        <w:t>struktury, stopnia złożoności technologii wykorzystywanych przy produkcji oraz charakteru procesu produkcyjnego, przestrzegając przy tym jednak odpowiedniego rygoryzmu i</w:t>
      </w:r>
      <w:r w:rsidR="006408C7">
        <w:t xml:space="preserve"> </w:t>
      </w:r>
      <w:r w:rsidRPr="00F3773B">
        <w:t>poziomu ochrony wymaganych dla zgodności wyrobu z</w:t>
      </w:r>
      <w:r w:rsidR="006408C7">
        <w:t xml:space="preserve"> </w:t>
      </w:r>
      <w:r w:rsidRPr="00F3773B">
        <w:t>wymaganiami.</w:t>
      </w:r>
      <w:r>
        <w:t>”</w:t>
      </w:r>
      <w:r w:rsidRPr="00F3773B">
        <w:t>;</w:t>
      </w:r>
    </w:p>
    <w:p w:rsidR="003D3CE0" w:rsidRPr="003D3CE0" w:rsidRDefault="003D3CE0" w:rsidP="00271262">
      <w:pPr>
        <w:pStyle w:val="PKTpunkt"/>
        <w:keepNext/>
      </w:pPr>
      <w:r w:rsidRPr="00F3773B">
        <w:t>10)</w:t>
      </w:r>
      <w:r w:rsidRPr="003D3CE0">
        <w:tab/>
        <w:t>w art.</w:t>
      </w:r>
      <w:r w:rsidR="006408C7">
        <w:t xml:space="preserve"> </w:t>
      </w:r>
      <w:r w:rsidRPr="003D3CE0">
        <w:t>32 ust.</w:t>
      </w:r>
      <w:r w:rsidR="006408C7">
        <w:t xml:space="preserve"> </w:t>
      </w:r>
      <w:r w:rsidRPr="003D3CE0">
        <w:t>2 i</w:t>
      </w:r>
      <w:r w:rsidR="006408C7">
        <w:t xml:space="preserve"> </w:t>
      </w:r>
      <w:r w:rsidRPr="003D3CE0">
        <w:t>3</w:t>
      </w:r>
      <w:r w:rsidR="006408C7">
        <w:t xml:space="preserve"> </w:t>
      </w:r>
      <w:r w:rsidRPr="003D3CE0">
        <w:t>otrzymują brzmienie:</w:t>
      </w:r>
    </w:p>
    <w:p w:rsidR="003D3CE0" w:rsidRPr="00F3773B" w:rsidRDefault="003D3CE0" w:rsidP="003D3CE0">
      <w:pPr>
        <w:pStyle w:val="ZUSTzmustartykuempunktem"/>
      </w:pPr>
      <w:r>
        <w:t>„</w:t>
      </w:r>
      <w:r w:rsidRPr="00F3773B">
        <w:t>2.</w:t>
      </w:r>
      <w:r w:rsidR="006408C7">
        <w:t xml:space="preserve"> </w:t>
      </w:r>
      <w:r w:rsidRPr="00F3773B">
        <w:t>Jednostki notyfikowane i</w:t>
      </w:r>
      <w:r w:rsidR="006408C7">
        <w:t xml:space="preserve"> </w:t>
      </w:r>
      <w:r w:rsidRPr="00F3773B">
        <w:t>uznane organizacje strony trzeciej określają i</w:t>
      </w:r>
      <w:r w:rsidR="00EF045D">
        <w:t> </w:t>
      </w:r>
      <w:r w:rsidRPr="00F3773B">
        <w:t>udostępniają zainteresowanym podmiotom procedurę postępowania z</w:t>
      </w:r>
      <w:r w:rsidR="006408C7">
        <w:t xml:space="preserve"> </w:t>
      </w:r>
      <w:r w:rsidRPr="00F3773B">
        <w:t>odwołaniami.</w:t>
      </w:r>
    </w:p>
    <w:p w:rsidR="003D3CE0" w:rsidRPr="00F3773B" w:rsidRDefault="003D3CE0" w:rsidP="003D3CE0">
      <w:pPr>
        <w:pStyle w:val="ZUSTzmustartykuempunktem"/>
      </w:pPr>
      <w:r w:rsidRPr="00F3773B">
        <w:t>3.</w:t>
      </w:r>
      <w:r w:rsidR="006408C7">
        <w:t xml:space="preserve"> </w:t>
      </w:r>
      <w:r w:rsidRPr="00F3773B">
        <w:t>Odwołanie składa się w</w:t>
      </w:r>
      <w:r w:rsidR="006408C7">
        <w:t xml:space="preserve"> </w:t>
      </w:r>
      <w:r w:rsidRPr="00F3773B">
        <w:t>terminie 14</w:t>
      </w:r>
      <w:r w:rsidR="006408C7">
        <w:t xml:space="preserve"> </w:t>
      </w:r>
      <w:r w:rsidRPr="00F3773B">
        <w:t>dni od dnia doręczenia rozstrzygnięcia. Jednostka notyfikowana lub uznana organizacja strony trzeciej może określić dłuższy termin na złożenie odwołania.</w:t>
      </w:r>
      <w:r>
        <w:t>”</w:t>
      </w:r>
      <w:r w:rsidRPr="00F3773B">
        <w:t>;</w:t>
      </w:r>
    </w:p>
    <w:p w:rsidR="003D3CE0" w:rsidRPr="003D3CE0" w:rsidRDefault="003D3CE0" w:rsidP="00271262">
      <w:pPr>
        <w:pStyle w:val="PKTpunkt"/>
        <w:keepNext/>
      </w:pPr>
      <w:r w:rsidRPr="00F3773B">
        <w:t>11)</w:t>
      </w:r>
      <w:r w:rsidRPr="003D3CE0">
        <w:tab/>
        <w:t>w art.</w:t>
      </w:r>
      <w:r w:rsidR="006408C7">
        <w:t xml:space="preserve"> </w:t>
      </w:r>
      <w:r w:rsidRPr="003D3CE0">
        <w:t>33:</w:t>
      </w:r>
    </w:p>
    <w:p w:rsidR="003D3CE0" w:rsidRPr="003D3CE0" w:rsidRDefault="003D3CE0" w:rsidP="00271262">
      <w:pPr>
        <w:pStyle w:val="LITlitera"/>
        <w:keepNext/>
      </w:pPr>
      <w:r w:rsidRPr="00F3773B">
        <w:t>a)</w:t>
      </w:r>
      <w:r w:rsidRPr="003D3CE0">
        <w:tab/>
        <w:t>ust. 1 i</w:t>
      </w:r>
      <w:r w:rsidR="006408C7">
        <w:t xml:space="preserve"> </w:t>
      </w:r>
      <w:r w:rsidRPr="003D3CE0">
        <w:t>2</w:t>
      </w:r>
      <w:r w:rsidR="006408C7">
        <w:t xml:space="preserve"> </w:t>
      </w:r>
      <w:r w:rsidRPr="003D3CE0">
        <w:t>otrzymują brzmienie:</w:t>
      </w:r>
    </w:p>
    <w:p w:rsidR="003D3CE0" w:rsidRPr="00F3773B" w:rsidRDefault="003D3CE0" w:rsidP="003D3CE0">
      <w:pPr>
        <w:pStyle w:val="ZLITUSTzmustliter"/>
      </w:pPr>
      <w:r>
        <w:t>„</w:t>
      </w:r>
      <w:r w:rsidRPr="00F3773B">
        <w:t>1.</w:t>
      </w:r>
      <w:r w:rsidR="006408C7">
        <w:t xml:space="preserve"> </w:t>
      </w:r>
      <w:r w:rsidRPr="00F3773B">
        <w:t>Jednostka notyfikowana lub uznana organizacja strony trzeciej może powierzyć wykonanie określonych czynności związanych z</w:t>
      </w:r>
      <w:r w:rsidR="006408C7">
        <w:t xml:space="preserve"> </w:t>
      </w:r>
      <w:r w:rsidRPr="00F3773B">
        <w:t>oceną zgodności innemu podmiotowi, który spełnia warunki określone w</w:t>
      </w:r>
      <w:r w:rsidR="006408C7">
        <w:t xml:space="preserve"> </w:t>
      </w:r>
      <w:r>
        <w:t>art.</w:t>
      </w:r>
      <w:r w:rsidR="006408C7">
        <w:t xml:space="preserve"> </w:t>
      </w:r>
      <w:r w:rsidRPr="00F3773B">
        <w:t>28</w:t>
      </w:r>
      <w:r>
        <w:t xml:space="preserve"> ust.</w:t>
      </w:r>
      <w:r w:rsidR="006408C7">
        <w:t xml:space="preserve"> </w:t>
      </w:r>
      <w:r w:rsidRPr="00F3773B">
        <w:t>1. W</w:t>
      </w:r>
      <w:r w:rsidR="006408C7">
        <w:t xml:space="preserve"> </w:t>
      </w:r>
      <w:r w:rsidRPr="00F3773B">
        <w:t>takim przypadku powierzająca wykonywanie czynności jednostka notyfikowana lub uznana organizacja strony trzeciej informuje właściwego ministra o</w:t>
      </w:r>
      <w:r w:rsidR="006408C7">
        <w:t xml:space="preserve"> </w:t>
      </w:r>
      <w:r w:rsidRPr="00F3773B">
        <w:t>powierzeniu tych czynności. Powierzająca wykonywanie czynności jednostka notyfikowana lub uznana organizacja strony trzeciej zachowuje zdolność do samodzielnej realizacji jej zadań związanych z</w:t>
      </w:r>
      <w:r w:rsidR="006408C7">
        <w:t xml:space="preserve"> </w:t>
      </w:r>
      <w:r w:rsidRPr="00F3773B">
        <w:t>oceną zgodności.</w:t>
      </w:r>
    </w:p>
    <w:p w:rsidR="003D3CE0" w:rsidRPr="00F3773B" w:rsidRDefault="003D3CE0" w:rsidP="003D3CE0">
      <w:pPr>
        <w:pStyle w:val="ZLITUSTzmustliter"/>
      </w:pPr>
      <w:r w:rsidRPr="00F3773B">
        <w:lastRenderedPageBreak/>
        <w:t>2.</w:t>
      </w:r>
      <w:r w:rsidR="006408C7">
        <w:t xml:space="preserve"> </w:t>
      </w:r>
      <w:r w:rsidRPr="00F3773B">
        <w:t>Powierzająca wykonywanie czynności jednostka notyfikowana lub uznana organizacja strony trzeciej ponosi pełną odpowiedzialność za zadania wykonywane przez podmioty, którym powierzono wykonanie określonych czynności zgodnie z</w:t>
      </w:r>
      <w:r w:rsidR="00EF045D">
        <w:t> </w:t>
      </w:r>
      <w:r>
        <w:t>ust.</w:t>
      </w:r>
      <w:r w:rsidR="006408C7">
        <w:t xml:space="preserve"> </w:t>
      </w:r>
      <w:r w:rsidRPr="00F3773B">
        <w:t>1, niezależnie od tego, gdzie mają one siedzibę.</w:t>
      </w:r>
      <w:r>
        <w:t>”</w:t>
      </w:r>
      <w:r w:rsidRPr="00F3773B">
        <w:t>,</w:t>
      </w:r>
    </w:p>
    <w:p w:rsidR="003D3CE0" w:rsidRPr="003D3CE0" w:rsidRDefault="003D3CE0" w:rsidP="00271262">
      <w:pPr>
        <w:pStyle w:val="LITlitera"/>
        <w:keepNext/>
      </w:pPr>
      <w:r w:rsidRPr="00F3773B">
        <w:t>b)</w:t>
      </w:r>
      <w:r w:rsidRPr="003D3CE0">
        <w:tab/>
        <w:t>ust. 4</w:t>
      </w:r>
      <w:r w:rsidR="006408C7">
        <w:t xml:space="preserve"> </w:t>
      </w:r>
      <w:r w:rsidRPr="003D3CE0">
        <w:t>otrzymuje brzmienie:</w:t>
      </w:r>
    </w:p>
    <w:p w:rsidR="003D3CE0" w:rsidRPr="00F3773B" w:rsidRDefault="003D3CE0" w:rsidP="003D3CE0">
      <w:pPr>
        <w:pStyle w:val="ZLITUSTzmustliter"/>
      </w:pPr>
      <w:r>
        <w:t>„</w:t>
      </w:r>
      <w:r w:rsidRPr="00F3773B">
        <w:t>4.</w:t>
      </w:r>
      <w:r w:rsidR="006408C7">
        <w:t xml:space="preserve"> </w:t>
      </w:r>
      <w:r w:rsidRPr="00F3773B">
        <w:t>Powierzająca wykonywanie czynności jednostka notyfikowana lub uznana organizacja strony trzeciej jest obowiązana przechowywać i</w:t>
      </w:r>
      <w:r w:rsidR="006408C7">
        <w:t xml:space="preserve"> </w:t>
      </w:r>
      <w:r w:rsidRPr="00F3773B">
        <w:t>udostępniać na żądanie właściwego ministra dokumenty potwierdzające spełnianie przez podmioty, którym powierzono wykonanie określonych czynności zgodnie z</w:t>
      </w:r>
      <w:r w:rsidR="006408C7">
        <w:t xml:space="preserve"> </w:t>
      </w:r>
      <w:r>
        <w:t>ust.</w:t>
      </w:r>
      <w:r w:rsidR="006408C7">
        <w:t xml:space="preserve"> </w:t>
      </w:r>
      <w:r w:rsidRPr="00F3773B">
        <w:t>1, warunków określonych w</w:t>
      </w:r>
      <w:r w:rsidR="006408C7">
        <w:t xml:space="preserve"> </w:t>
      </w:r>
      <w:r>
        <w:t>art.</w:t>
      </w:r>
      <w:r w:rsidR="006408C7">
        <w:t xml:space="preserve"> </w:t>
      </w:r>
      <w:r w:rsidRPr="00F3773B">
        <w:t>28</w:t>
      </w:r>
      <w:r>
        <w:t xml:space="preserve"> ust.</w:t>
      </w:r>
      <w:r w:rsidR="006408C7">
        <w:t xml:space="preserve"> </w:t>
      </w:r>
      <w:r w:rsidRPr="00F3773B">
        <w:t>1</w:t>
      </w:r>
      <w:r>
        <w:t xml:space="preserve"> oraz</w:t>
      </w:r>
      <w:r w:rsidRPr="00F3773B">
        <w:t xml:space="preserve"> dokumenty dotyczące prac wykonanych przez te podmioty.</w:t>
      </w:r>
      <w:r>
        <w:t>”</w:t>
      </w:r>
      <w:r w:rsidRPr="00F3773B">
        <w:t>;</w:t>
      </w:r>
    </w:p>
    <w:p w:rsidR="003D3CE0" w:rsidRPr="003D3CE0" w:rsidRDefault="003D3CE0" w:rsidP="00271262">
      <w:pPr>
        <w:pStyle w:val="PKTpunkt"/>
        <w:keepNext/>
      </w:pPr>
      <w:r w:rsidRPr="00F3773B">
        <w:t>12)</w:t>
      </w:r>
      <w:r w:rsidRPr="003D3CE0">
        <w:tab/>
        <w:t>w art.</w:t>
      </w:r>
      <w:r w:rsidR="006408C7">
        <w:t xml:space="preserve"> </w:t>
      </w:r>
      <w:r w:rsidRPr="003D3CE0">
        <w:t>34:</w:t>
      </w:r>
    </w:p>
    <w:p w:rsidR="003D3CE0" w:rsidRPr="00F3773B" w:rsidRDefault="003D3CE0" w:rsidP="00271262">
      <w:pPr>
        <w:pStyle w:val="LITlitera"/>
        <w:keepNext/>
      </w:pPr>
      <w:r w:rsidRPr="00F3773B">
        <w:t>a)</w:t>
      </w:r>
      <w:r>
        <w:tab/>
      </w:r>
      <w:r w:rsidRPr="00F3773B">
        <w:t>w</w:t>
      </w:r>
      <w:r>
        <w:t xml:space="preserve"> ust.</w:t>
      </w:r>
      <w:r w:rsidR="006408C7">
        <w:t xml:space="preserve"> </w:t>
      </w:r>
      <w:r w:rsidRPr="00F3773B">
        <w:t>1</w:t>
      </w:r>
      <w:r w:rsidR="006408C7">
        <w:t xml:space="preserve"> </w:t>
      </w:r>
      <w:r w:rsidRPr="00F3773B">
        <w:t>wprowadzenie do wyliczenia otrzymuje brzmienie:</w:t>
      </w:r>
    </w:p>
    <w:p w:rsidR="003D3CE0" w:rsidRPr="00F3773B" w:rsidRDefault="003D3CE0" w:rsidP="00EF045D">
      <w:pPr>
        <w:pStyle w:val="ZLITFRAGzmlitfragmentunpzdanialiter"/>
      </w:pPr>
      <w:r>
        <w:t>„</w:t>
      </w:r>
      <w:r w:rsidRPr="00F3773B">
        <w:t>Jednostki notyfikowane i</w:t>
      </w:r>
      <w:r w:rsidR="006408C7">
        <w:t xml:space="preserve"> </w:t>
      </w:r>
      <w:r w:rsidRPr="00F3773B">
        <w:t>uznane organizacje strony trzeciej niezwłocznie informują właściwego ministra:</w:t>
      </w:r>
      <w:r>
        <w:t>”</w:t>
      </w:r>
      <w:r w:rsidRPr="00F3773B">
        <w:t>,</w:t>
      </w:r>
    </w:p>
    <w:p w:rsidR="003D3CE0" w:rsidRPr="00F3773B" w:rsidRDefault="003D3CE0" w:rsidP="00271262">
      <w:pPr>
        <w:pStyle w:val="LITlitera"/>
        <w:keepNext/>
      </w:pPr>
      <w:r w:rsidRPr="00F3773B">
        <w:t>b)</w:t>
      </w:r>
      <w:r>
        <w:tab/>
      </w:r>
      <w:r w:rsidRPr="00F3773B">
        <w:t>w</w:t>
      </w:r>
      <w:r>
        <w:t xml:space="preserve"> ust.</w:t>
      </w:r>
      <w:r w:rsidR="006408C7">
        <w:t xml:space="preserve"> </w:t>
      </w:r>
      <w:r w:rsidRPr="00F3773B">
        <w:t>2</w:t>
      </w:r>
      <w:r w:rsidR="006408C7">
        <w:t xml:space="preserve"> </w:t>
      </w:r>
      <w:r w:rsidRPr="00F3773B">
        <w:t>dodaje się zdanie drugie w</w:t>
      </w:r>
      <w:r w:rsidR="006408C7">
        <w:t xml:space="preserve"> </w:t>
      </w:r>
      <w:r w:rsidRPr="00F3773B">
        <w:t>brzmieniu:</w:t>
      </w:r>
    </w:p>
    <w:p w:rsidR="003D3CE0" w:rsidRPr="00F3773B" w:rsidRDefault="003D3CE0" w:rsidP="00EF045D">
      <w:pPr>
        <w:pStyle w:val="ZLITFRAGzmlitfragmentunpzdanialiter"/>
      </w:pPr>
      <w:r>
        <w:t>„</w:t>
      </w:r>
      <w:r w:rsidRPr="00F3773B">
        <w:t>W przypadku gdy ocena zgodności polega na czynnościach, w</w:t>
      </w:r>
      <w:r w:rsidR="006408C7">
        <w:t xml:space="preserve"> </w:t>
      </w:r>
      <w:r w:rsidRPr="00F3773B">
        <w:t>zakresie których autoryzowane są uznane organizacje strony trzeciej, informacje przekazuje się również pomiędzy uznanymi organizacjami strony trzeciej oraz pomiędzy jednostkami notyfikowanymi a</w:t>
      </w:r>
      <w:r w:rsidR="006408C7">
        <w:t xml:space="preserve"> </w:t>
      </w:r>
      <w:r w:rsidRPr="00F3773B">
        <w:t>uznanymi organizacjami strony trzeciej.</w:t>
      </w:r>
      <w:r>
        <w:t>”</w:t>
      </w:r>
      <w:r w:rsidRPr="00F3773B">
        <w:t>;</w:t>
      </w:r>
    </w:p>
    <w:p w:rsidR="003D3CE0" w:rsidRPr="003D3CE0" w:rsidRDefault="003D3CE0" w:rsidP="00271262">
      <w:pPr>
        <w:pStyle w:val="PKTpunkt"/>
        <w:keepNext/>
      </w:pPr>
      <w:r w:rsidRPr="00F3773B">
        <w:t>13)</w:t>
      </w:r>
      <w:r w:rsidRPr="003D3CE0">
        <w:tab/>
        <w:t>w art.</w:t>
      </w:r>
      <w:r w:rsidR="006408C7">
        <w:t xml:space="preserve"> </w:t>
      </w:r>
      <w:r w:rsidRPr="003D3CE0">
        <w:t>35:</w:t>
      </w:r>
    </w:p>
    <w:p w:rsidR="003D3CE0" w:rsidRPr="003D3CE0" w:rsidRDefault="003D3CE0" w:rsidP="00271262">
      <w:pPr>
        <w:pStyle w:val="LITlitera"/>
        <w:keepNext/>
      </w:pPr>
      <w:r w:rsidRPr="00F3773B">
        <w:t>a)</w:t>
      </w:r>
      <w:r w:rsidRPr="003D3CE0">
        <w:tab/>
        <w:t>ust. 1</w:t>
      </w:r>
      <w:r w:rsidR="006408C7">
        <w:t xml:space="preserve"> </w:t>
      </w:r>
      <w:r w:rsidRPr="003D3CE0">
        <w:t>otrzymuje brzmienie:</w:t>
      </w:r>
    </w:p>
    <w:p w:rsidR="003D3CE0" w:rsidRPr="00F3773B" w:rsidRDefault="003D3CE0" w:rsidP="003D3CE0">
      <w:pPr>
        <w:pStyle w:val="ZLITUSTzmustliter"/>
      </w:pPr>
      <w:r>
        <w:t>„</w:t>
      </w:r>
      <w:r w:rsidRPr="00F3773B">
        <w:t>1.</w:t>
      </w:r>
      <w:r w:rsidR="006408C7">
        <w:t xml:space="preserve"> </w:t>
      </w:r>
      <w:r w:rsidRPr="00F3773B">
        <w:t>Właściwy minister sprawuje nadzór nad działalnością jednostek notyfikowanych i</w:t>
      </w:r>
      <w:r w:rsidR="006408C7">
        <w:t xml:space="preserve"> </w:t>
      </w:r>
      <w:r w:rsidRPr="00F3773B">
        <w:t>uznanych organizacji strony trzeciej. Nadzór nad działalnością jednostek notyfikowanych i</w:t>
      </w:r>
      <w:r w:rsidR="006408C7">
        <w:t xml:space="preserve"> </w:t>
      </w:r>
      <w:r w:rsidRPr="00F3773B">
        <w:t>uznanych organizacji strony trzeciej obejmuje również czynności związane z</w:t>
      </w:r>
      <w:r w:rsidR="006408C7">
        <w:t xml:space="preserve"> </w:t>
      </w:r>
      <w:r w:rsidRPr="00F3773B">
        <w:t>oceną zgodności powierzane do wykonania podmiotom zgodnie z</w:t>
      </w:r>
      <w:r w:rsidR="006408C7">
        <w:t xml:space="preserve"> </w:t>
      </w:r>
      <w:r>
        <w:t>art.</w:t>
      </w:r>
      <w:r w:rsidR="006408C7">
        <w:t xml:space="preserve"> </w:t>
      </w:r>
      <w:r w:rsidRPr="00F3773B">
        <w:t>33.</w:t>
      </w:r>
      <w:r>
        <w:t>”</w:t>
      </w:r>
      <w:r w:rsidRPr="00F3773B">
        <w:t>,</w:t>
      </w:r>
    </w:p>
    <w:p w:rsidR="003D3CE0" w:rsidRPr="003D3CE0" w:rsidRDefault="003D3CE0" w:rsidP="00271262">
      <w:pPr>
        <w:pStyle w:val="LITlitera"/>
        <w:keepNext/>
      </w:pPr>
      <w:r w:rsidRPr="00F3773B">
        <w:t>b)</w:t>
      </w:r>
      <w:r w:rsidRPr="003D3CE0">
        <w:tab/>
        <w:t>ust. 3</w:t>
      </w:r>
      <w:r w:rsidR="006408C7">
        <w:t xml:space="preserve"> </w:t>
      </w:r>
      <w:r w:rsidRPr="003D3CE0">
        <w:t>otrzymuje brzmienie:</w:t>
      </w:r>
    </w:p>
    <w:p w:rsidR="003D3CE0" w:rsidRPr="00F3773B" w:rsidRDefault="003D3CE0" w:rsidP="003D3CE0">
      <w:pPr>
        <w:pStyle w:val="ZLITUSTzmustliter"/>
      </w:pPr>
      <w:r>
        <w:t>„</w:t>
      </w:r>
      <w:r w:rsidRPr="00F3773B">
        <w:t>3.</w:t>
      </w:r>
      <w:r w:rsidR="006408C7">
        <w:t xml:space="preserve"> </w:t>
      </w:r>
      <w:r w:rsidRPr="00F3773B">
        <w:t>Właściwy minister zapewnia poufność informacji, które otrzymuje od jednostek notyfikowanych i</w:t>
      </w:r>
      <w:r w:rsidR="006408C7">
        <w:t xml:space="preserve"> </w:t>
      </w:r>
      <w:r w:rsidRPr="00F3773B">
        <w:t>uznanych organizacji strony trzeciej.</w:t>
      </w:r>
      <w:r>
        <w:t>”</w:t>
      </w:r>
      <w:r w:rsidRPr="00F3773B">
        <w:t>;</w:t>
      </w:r>
    </w:p>
    <w:p w:rsidR="003D3CE0" w:rsidRPr="003D3CE0" w:rsidRDefault="003D3CE0" w:rsidP="00271262">
      <w:pPr>
        <w:pStyle w:val="PKTpunkt"/>
        <w:keepNext/>
      </w:pPr>
      <w:r w:rsidRPr="00F3773B">
        <w:t>14)</w:t>
      </w:r>
      <w:r w:rsidRPr="003D3CE0">
        <w:tab/>
        <w:t>w art.</w:t>
      </w:r>
      <w:r w:rsidR="006408C7">
        <w:t xml:space="preserve"> </w:t>
      </w:r>
      <w:r w:rsidRPr="003D3CE0">
        <w:t>36:</w:t>
      </w:r>
    </w:p>
    <w:p w:rsidR="003D3CE0" w:rsidRPr="003D3CE0" w:rsidRDefault="003D3CE0" w:rsidP="00271262">
      <w:pPr>
        <w:pStyle w:val="LITlitera"/>
        <w:keepNext/>
      </w:pPr>
      <w:r w:rsidRPr="00F3773B">
        <w:t>a)</w:t>
      </w:r>
      <w:r w:rsidRPr="003D3CE0">
        <w:tab/>
        <w:t>ust. 1</w:t>
      </w:r>
      <w:r w:rsidR="006408C7">
        <w:t xml:space="preserve"> </w:t>
      </w:r>
      <w:r w:rsidRPr="003D3CE0">
        <w:t>otrzymuje brzmienie:</w:t>
      </w:r>
    </w:p>
    <w:p w:rsidR="003D3CE0" w:rsidRPr="00F3773B" w:rsidRDefault="003D3CE0" w:rsidP="003D3CE0">
      <w:pPr>
        <w:pStyle w:val="ZLITUSTzmustliter"/>
      </w:pPr>
      <w:r>
        <w:t>„</w:t>
      </w:r>
      <w:r w:rsidRPr="00F3773B">
        <w:t>1.</w:t>
      </w:r>
      <w:r w:rsidR="006408C7">
        <w:t xml:space="preserve"> </w:t>
      </w:r>
      <w:r w:rsidRPr="00F3773B">
        <w:t>Właściwy minister jest uprawniony do kontroli jednostek notyfikowanych i</w:t>
      </w:r>
      <w:r w:rsidR="006408C7">
        <w:t xml:space="preserve"> </w:t>
      </w:r>
      <w:r w:rsidRPr="00F3773B">
        <w:t>uznanych organizacji strony trzeciej.</w:t>
      </w:r>
      <w:r>
        <w:t>”</w:t>
      </w:r>
      <w:r w:rsidRPr="00F3773B">
        <w:t>,</w:t>
      </w:r>
    </w:p>
    <w:p w:rsidR="003D3CE0" w:rsidRPr="003D3CE0" w:rsidRDefault="003D3CE0" w:rsidP="00271262">
      <w:pPr>
        <w:pStyle w:val="LITlitera"/>
        <w:keepNext/>
      </w:pPr>
      <w:r w:rsidRPr="00F3773B">
        <w:lastRenderedPageBreak/>
        <w:t>b)</w:t>
      </w:r>
      <w:r w:rsidRPr="003D3CE0">
        <w:tab/>
        <w:t>w ust.</w:t>
      </w:r>
      <w:r w:rsidR="006408C7">
        <w:t xml:space="preserve"> </w:t>
      </w:r>
      <w:r w:rsidRPr="003D3CE0">
        <w:t>2 pkt</w:t>
      </w:r>
      <w:r w:rsidR="006408C7">
        <w:t xml:space="preserve"> </w:t>
      </w:r>
      <w:r w:rsidRPr="003D3CE0">
        <w:t>2</w:t>
      </w:r>
      <w:r w:rsidR="006408C7">
        <w:t xml:space="preserve"> </w:t>
      </w:r>
      <w:r w:rsidRPr="003D3CE0">
        <w:t>otrzymuje brzmienie:</w:t>
      </w:r>
    </w:p>
    <w:p w:rsidR="003D3CE0" w:rsidRPr="00F3773B" w:rsidRDefault="003D3CE0" w:rsidP="003D3CE0">
      <w:pPr>
        <w:pStyle w:val="ZLITPKTzmpktliter"/>
      </w:pPr>
      <w:r>
        <w:t>„</w:t>
      </w:r>
      <w:r w:rsidRPr="00F3773B">
        <w:t>2)</w:t>
      </w:r>
      <w:r>
        <w:tab/>
      </w:r>
      <w:r w:rsidRPr="00F3773B">
        <w:t>nazwę kontrolowanej jednostki notyfikowanej lub uznanej organizacji strony trzeciej;</w:t>
      </w:r>
      <w:r>
        <w:t>”</w:t>
      </w:r>
      <w:r w:rsidRPr="00F3773B">
        <w:t>,</w:t>
      </w:r>
    </w:p>
    <w:p w:rsidR="003D3CE0" w:rsidRPr="003D3CE0" w:rsidRDefault="003D3CE0" w:rsidP="00271262">
      <w:pPr>
        <w:pStyle w:val="LITlitera"/>
        <w:keepNext/>
      </w:pPr>
      <w:r w:rsidRPr="00F3773B">
        <w:t>c)</w:t>
      </w:r>
      <w:r w:rsidRPr="003D3CE0">
        <w:tab/>
        <w:t>w ust.</w:t>
      </w:r>
      <w:r w:rsidR="006408C7">
        <w:t xml:space="preserve"> </w:t>
      </w:r>
      <w:r w:rsidRPr="003D3CE0">
        <w:t>3 pkt</w:t>
      </w:r>
      <w:r w:rsidR="006408C7">
        <w:t xml:space="preserve"> </w:t>
      </w:r>
      <w:r w:rsidRPr="003D3CE0">
        <w:t>1</w:t>
      </w:r>
      <w:r w:rsidR="006408C7">
        <w:t xml:space="preserve"> </w:t>
      </w:r>
      <w:r w:rsidRPr="003D3CE0">
        <w:t>otrzymuje brzmienie:</w:t>
      </w:r>
    </w:p>
    <w:p w:rsidR="003D3CE0" w:rsidRPr="00F3773B" w:rsidRDefault="003D3CE0" w:rsidP="003D3CE0">
      <w:pPr>
        <w:pStyle w:val="ZLITPKTzmpktliter"/>
      </w:pPr>
      <w:r>
        <w:t>„</w:t>
      </w:r>
      <w:r w:rsidRPr="00F3773B">
        <w:t>1)</w:t>
      </w:r>
      <w:r>
        <w:tab/>
      </w:r>
      <w:r w:rsidRPr="00F3773B">
        <w:t>wstępu na teren nieruchomości, obiektu i</w:t>
      </w:r>
      <w:r w:rsidR="006408C7">
        <w:t xml:space="preserve"> </w:t>
      </w:r>
      <w:r w:rsidRPr="00F3773B">
        <w:t>lokalu kontrolowanej jednostki notyfikowanej lub uznanej organizacji strony trzeciej, w</w:t>
      </w:r>
      <w:r w:rsidR="006408C7">
        <w:t xml:space="preserve"> </w:t>
      </w:r>
      <w:r w:rsidRPr="00F3773B">
        <w:t>dniach i</w:t>
      </w:r>
      <w:r w:rsidR="006408C7">
        <w:t xml:space="preserve"> </w:t>
      </w:r>
      <w:r w:rsidRPr="00F3773B">
        <w:t>godzinach ich pracy;</w:t>
      </w:r>
      <w:r>
        <w:t>”</w:t>
      </w:r>
      <w:r w:rsidRPr="00F3773B">
        <w:t>;</w:t>
      </w:r>
    </w:p>
    <w:p w:rsidR="003D3CE0" w:rsidRPr="003D3CE0" w:rsidRDefault="003D3CE0" w:rsidP="00271262">
      <w:pPr>
        <w:pStyle w:val="PKTpunkt"/>
        <w:keepNext/>
      </w:pPr>
      <w:r w:rsidRPr="00F3773B">
        <w:t>15)</w:t>
      </w:r>
      <w:r w:rsidRPr="003D3CE0">
        <w:tab/>
        <w:t>w art.</w:t>
      </w:r>
      <w:r w:rsidR="006408C7">
        <w:t xml:space="preserve"> </w:t>
      </w:r>
      <w:r w:rsidRPr="003D3CE0">
        <w:t>58:</w:t>
      </w:r>
    </w:p>
    <w:p w:rsidR="003D3CE0" w:rsidRPr="00F3773B" w:rsidRDefault="003D3CE0" w:rsidP="00271262">
      <w:pPr>
        <w:pStyle w:val="LITlitera"/>
        <w:keepNext/>
      </w:pPr>
      <w:r w:rsidRPr="00F3773B">
        <w:t>a)</w:t>
      </w:r>
      <w:r>
        <w:tab/>
      </w:r>
      <w:r w:rsidRPr="00F3773B">
        <w:t>w</w:t>
      </w:r>
      <w:r>
        <w:t xml:space="preserve"> ust.</w:t>
      </w:r>
      <w:r w:rsidR="006408C7">
        <w:t xml:space="preserve"> </w:t>
      </w:r>
      <w:r w:rsidRPr="00F3773B">
        <w:t>2</w:t>
      </w:r>
      <w:r w:rsidR="006408C7">
        <w:t xml:space="preserve"> </w:t>
      </w:r>
      <w:r w:rsidRPr="00F3773B">
        <w:t>wprowadzenie do wyliczenia otrzymuje brzmienie:</w:t>
      </w:r>
    </w:p>
    <w:p w:rsidR="003D3CE0" w:rsidRPr="00F3773B" w:rsidRDefault="003D3CE0" w:rsidP="00497CCE">
      <w:pPr>
        <w:pStyle w:val="ZLITFRAGzmlitfragmentunpzdanialiter"/>
      </w:pPr>
      <w:r>
        <w:t>„</w:t>
      </w:r>
      <w:r w:rsidRPr="00F3773B">
        <w:t>Kontrolę spełniania przez wyroby wymagań, kontrolę w</w:t>
      </w:r>
      <w:r w:rsidR="006408C7">
        <w:t xml:space="preserve"> </w:t>
      </w:r>
      <w:r w:rsidRPr="00F3773B">
        <w:t>zakresie stwarzania przez wyroby zagrożenia lub kontrolę w</w:t>
      </w:r>
      <w:r w:rsidR="006408C7">
        <w:t xml:space="preserve"> </w:t>
      </w:r>
      <w:r w:rsidRPr="00F3773B">
        <w:t>zakresie niezgodności formalnych prowadzą:</w:t>
      </w:r>
      <w:r>
        <w:t>”</w:t>
      </w:r>
      <w:r w:rsidRPr="00F3773B">
        <w:t>,</w:t>
      </w:r>
    </w:p>
    <w:p w:rsidR="003D3CE0" w:rsidRPr="00F3773B" w:rsidRDefault="003D3CE0" w:rsidP="00271262">
      <w:pPr>
        <w:pStyle w:val="LITlitera"/>
        <w:keepNext/>
      </w:pPr>
      <w:r w:rsidRPr="00F3773B">
        <w:t>b)</w:t>
      </w:r>
      <w:r>
        <w:tab/>
      </w:r>
      <w:r w:rsidRPr="00F3773B">
        <w:t>w</w:t>
      </w:r>
      <w:r>
        <w:t xml:space="preserve"> ust.</w:t>
      </w:r>
      <w:r w:rsidR="006408C7">
        <w:t xml:space="preserve"> </w:t>
      </w:r>
      <w:r w:rsidRPr="00F3773B">
        <w:t>3</w:t>
      </w:r>
      <w:r w:rsidR="006408C7">
        <w:t xml:space="preserve"> </w:t>
      </w:r>
      <w:r w:rsidRPr="00F3773B">
        <w:t>wprowadzenie do wyliczenia otrzymuje brzmienie:</w:t>
      </w:r>
    </w:p>
    <w:p w:rsidR="003D3CE0" w:rsidRPr="00F3773B" w:rsidRDefault="003D3CE0" w:rsidP="00497CCE">
      <w:pPr>
        <w:pStyle w:val="ZLITFRAGzmlitfragmentunpzdanialiter"/>
      </w:pPr>
      <w:r>
        <w:t>„</w:t>
      </w:r>
      <w:r w:rsidRPr="00F3773B">
        <w:t>Postępowania, o</w:t>
      </w:r>
      <w:r w:rsidR="006408C7">
        <w:t xml:space="preserve"> </w:t>
      </w:r>
      <w:r w:rsidRPr="00F3773B">
        <w:t>których mowa w</w:t>
      </w:r>
      <w:r w:rsidR="006408C7">
        <w:t xml:space="preserve"> </w:t>
      </w:r>
      <w:r>
        <w:t>art.</w:t>
      </w:r>
      <w:r w:rsidR="006408C7">
        <w:t xml:space="preserve"> </w:t>
      </w:r>
      <w:r w:rsidRPr="00F3773B">
        <w:t>76</w:t>
      </w:r>
      <w:r>
        <w:t xml:space="preserve"> ust.</w:t>
      </w:r>
      <w:r w:rsidR="006408C7">
        <w:t xml:space="preserve"> </w:t>
      </w:r>
      <w:r w:rsidRPr="00F3773B">
        <w:t>1</w:t>
      </w:r>
      <w:r>
        <w:t xml:space="preserve"> i</w:t>
      </w:r>
      <w:r w:rsidR="006408C7">
        <w:t xml:space="preserve"> </w:t>
      </w:r>
      <w:r w:rsidRPr="00F3773B">
        <w:t>1a oraz</w:t>
      </w:r>
      <w:r>
        <w:t xml:space="preserve"> art.</w:t>
      </w:r>
      <w:r w:rsidR="006408C7">
        <w:t xml:space="preserve"> </w:t>
      </w:r>
      <w:r w:rsidRPr="00F3773B">
        <w:t>85</w:t>
      </w:r>
      <w:r>
        <w:t xml:space="preserve"> ust.</w:t>
      </w:r>
      <w:r w:rsidR="006408C7">
        <w:t xml:space="preserve"> </w:t>
      </w:r>
      <w:r w:rsidRPr="00F3773B">
        <w:t>1, prowadzą:</w:t>
      </w:r>
      <w:r>
        <w:t>”</w:t>
      </w:r>
      <w:r w:rsidRPr="00F3773B">
        <w:t>;</w:t>
      </w:r>
    </w:p>
    <w:p w:rsidR="003D3CE0" w:rsidRPr="003D3CE0" w:rsidRDefault="003D3CE0" w:rsidP="00271262">
      <w:pPr>
        <w:pStyle w:val="PKTpunkt"/>
        <w:keepNext/>
      </w:pPr>
      <w:r w:rsidRPr="00F3773B">
        <w:t>16)</w:t>
      </w:r>
      <w:r w:rsidRPr="003D3CE0">
        <w:tab/>
        <w:t>w art.</w:t>
      </w:r>
      <w:r w:rsidR="006408C7">
        <w:t xml:space="preserve"> </w:t>
      </w:r>
      <w:r w:rsidRPr="003D3CE0">
        <w:t>59:</w:t>
      </w:r>
    </w:p>
    <w:p w:rsidR="003D3CE0" w:rsidRPr="003D3CE0" w:rsidRDefault="003D3CE0" w:rsidP="00271262">
      <w:pPr>
        <w:pStyle w:val="LITlitera"/>
        <w:keepNext/>
      </w:pPr>
      <w:r w:rsidRPr="00F3773B">
        <w:t>a)</w:t>
      </w:r>
      <w:r w:rsidRPr="003D3CE0">
        <w:tab/>
        <w:t>w ust.</w:t>
      </w:r>
      <w:r w:rsidR="006408C7">
        <w:t xml:space="preserve"> </w:t>
      </w:r>
      <w:r w:rsidRPr="003D3CE0">
        <w:t>2 pkt</w:t>
      </w:r>
      <w:r w:rsidR="006408C7">
        <w:t xml:space="preserve"> </w:t>
      </w:r>
      <w:r w:rsidRPr="003D3CE0">
        <w:t>3</w:t>
      </w:r>
      <w:r w:rsidR="006408C7">
        <w:t xml:space="preserve"> </w:t>
      </w:r>
      <w:r w:rsidRPr="003D3CE0">
        <w:t>otrzymuje brzmienie:</w:t>
      </w:r>
    </w:p>
    <w:p w:rsidR="003D3CE0" w:rsidRPr="00F3773B" w:rsidRDefault="003D3CE0" w:rsidP="003D3CE0">
      <w:pPr>
        <w:pStyle w:val="ZLITPKTzmpktliter"/>
      </w:pPr>
      <w:r>
        <w:t>„</w:t>
      </w:r>
      <w:r w:rsidRPr="00F3773B">
        <w:t>3)</w:t>
      </w:r>
      <w:r>
        <w:tab/>
      </w:r>
      <w:r w:rsidRPr="00F3773B">
        <w:t>przekazywanie innym krajowym organom nadzoru rynku, Komisji Europejskiej oraz organom nadzoru rynku państw członkowskich Unii Europejskiej i</w:t>
      </w:r>
      <w:r w:rsidR="006408C7">
        <w:t xml:space="preserve"> </w:t>
      </w:r>
      <w:r w:rsidRPr="00F3773B">
        <w:t>państw członkowskich Europejskiego Porozumienia o</w:t>
      </w:r>
      <w:r w:rsidR="006408C7">
        <w:t xml:space="preserve"> </w:t>
      </w:r>
      <w:r w:rsidRPr="00F3773B">
        <w:t xml:space="preserve">Wolnym Handlu (EFTA) </w:t>
      </w:r>
      <w:r w:rsidR="006408C7">
        <w:t>–</w:t>
      </w:r>
      <w:r>
        <w:t xml:space="preserve"> </w:t>
      </w:r>
      <w:r w:rsidRPr="00F3773B">
        <w:t>stron umowy o</w:t>
      </w:r>
      <w:r w:rsidR="006408C7">
        <w:t xml:space="preserve"> </w:t>
      </w:r>
      <w:r w:rsidRPr="00F3773B">
        <w:t>Europejskim Obszarze Gospodarczym, a</w:t>
      </w:r>
      <w:r w:rsidR="00F151EA">
        <w:t> </w:t>
      </w:r>
      <w:r w:rsidRPr="00F3773B">
        <w:t>także organom celnym informacji wskazujących, że wyrób wprowadzony do obrotu nie spełnia wymagań lub stwarza zagrożenie lub stwierdzono niezgodności formalne</w:t>
      </w:r>
      <w:r>
        <w:t>,</w:t>
      </w:r>
      <w:r w:rsidRPr="00F3773B">
        <w:t xml:space="preserve"> oraz o</w:t>
      </w:r>
      <w:r w:rsidR="006408C7">
        <w:t xml:space="preserve"> </w:t>
      </w:r>
      <w:r w:rsidRPr="00F3773B">
        <w:t>podjętych działaniach;</w:t>
      </w:r>
      <w:r>
        <w:t>”</w:t>
      </w:r>
      <w:r w:rsidRPr="00F3773B">
        <w:t>,</w:t>
      </w:r>
    </w:p>
    <w:p w:rsidR="003D3CE0" w:rsidRPr="003D3CE0" w:rsidRDefault="003D3CE0" w:rsidP="00271262">
      <w:pPr>
        <w:pStyle w:val="LITlitera"/>
        <w:keepNext/>
      </w:pPr>
      <w:r w:rsidRPr="00F3773B">
        <w:t>b)</w:t>
      </w:r>
      <w:r w:rsidRPr="003D3CE0">
        <w:tab/>
        <w:t>w</w:t>
      </w:r>
      <w:r w:rsidR="006408C7">
        <w:t xml:space="preserve"> </w:t>
      </w:r>
      <w:r w:rsidRPr="003D3CE0">
        <w:t>ust.</w:t>
      </w:r>
      <w:r w:rsidR="006408C7">
        <w:t xml:space="preserve"> </w:t>
      </w:r>
      <w:r w:rsidRPr="003D3CE0">
        <w:t>3 pkt</w:t>
      </w:r>
      <w:r w:rsidR="006408C7">
        <w:t xml:space="preserve"> </w:t>
      </w:r>
      <w:r w:rsidRPr="003D3CE0">
        <w:t>4</w:t>
      </w:r>
      <w:r w:rsidR="006408C7">
        <w:t xml:space="preserve"> </w:t>
      </w:r>
      <w:r w:rsidRPr="003D3CE0">
        <w:t>otrzymuje brzmienie:</w:t>
      </w:r>
    </w:p>
    <w:p w:rsidR="003D3CE0" w:rsidRPr="00F3773B" w:rsidRDefault="003D3CE0" w:rsidP="003D3CE0">
      <w:pPr>
        <w:pStyle w:val="ZLITPKTzmpktliter"/>
      </w:pPr>
      <w:r>
        <w:t>„</w:t>
      </w:r>
      <w:r w:rsidRPr="00F3773B">
        <w:t>4)</w:t>
      </w:r>
      <w:r>
        <w:tab/>
      </w:r>
      <w:r w:rsidRPr="00F3773B">
        <w:t>wydawanie dla organów celnych opinii o</w:t>
      </w:r>
      <w:r w:rsidR="006408C7">
        <w:t xml:space="preserve"> </w:t>
      </w:r>
      <w:r w:rsidRPr="00F3773B">
        <w:t>spełnianiu przez wyroby wymagań lub w</w:t>
      </w:r>
      <w:r w:rsidR="006408C7">
        <w:t xml:space="preserve"> </w:t>
      </w:r>
      <w:r w:rsidRPr="00F3773B">
        <w:t>zakresie niezgodności formalnych.</w:t>
      </w:r>
      <w:r>
        <w:t>”</w:t>
      </w:r>
      <w:r w:rsidRPr="00F3773B">
        <w:t>;</w:t>
      </w:r>
    </w:p>
    <w:p w:rsidR="003D3CE0" w:rsidRPr="003D3CE0" w:rsidRDefault="003D3CE0" w:rsidP="00271262">
      <w:pPr>
        <w:pStyle w:val="PKTpunkt"/>
        <w:keepNext/>
      </w:pPr>
      <w:r w:rsidRPr="00F3773B">
        <w:t>17)</w:t>
      </w:r>
      <w:r w:rsidRPr="003D3CE0">
        <w:tab/>
        <w:t>w art.</w:t>
      </w:r>
      <w:r w:rsidR="006408C7">
        <w:t xml:space="preserve"> </w:t>
      </w:r>
      <w:r w:rsidRPr="003D3CE0">
        <w:t>60 ust.</w:t>
      </w:r>
      <w:r w:rsidR="006408C7">
        <w:t xml:space="preserve"> </w:t>
      </w:r>
      <w:r w:rsidRPr="003D3CE0">
        <w:t>2</w:t>
      </w:r>
      <w:r w:rsidR="006408C7">
        <w:t xml:space="preserve"> </w:t>
      </w:r>
      <w:r w:rsidRPr="003D3CE0">
        <w:t>otrzymuje brzmienie:</w:t>
      </w:r>
    </w:p>
    <w:p w:rsidR="003D3CE0" w:rsidRPr="00F3773B" w:rsidRDefault="003D3CE0" w:rsidP="003D3CE0">
      <w:pPr>
        <w:pStyle w:val="ZUSTzmustartykuempunktem"/>
      </w:pPr>
      <w:r>
        <w:t>„</w:t>
      </w:r>
      <w:r w:rsidRPr="00F3773B">
        <w:t>2.</w:t>
      </w:r>
      <w:r w:rsidR="006408C7">
        <w:t xml:space="preserve"> </w:t>
      </w:r>
      <w:r w:rsidRPr="00F3773B">
        <w:t>Na wniosek organów nadzoru rynku, organy celne udostępniają dane dotyczące podmiotów dokonujących przywozu wyrobów z</w:t>
      </w:r>
      <w:r w:rsidR="006408C7">
        <w:t xml:space="preserve"> </w:t>
      </w:r>
      <w:r w:rsidRPr="00F3773B">
        <w:t>państw trzecich, w</w:t>
      </w:r>
      <w:r w:rsidR="006408C7">
        <w:t xml:space="preserve"> </w:t>
      </w:r>
      <w:r w:rsidRPr="00F3773B">
        <w:t>tym informacje objęte tajemnicą celną, w</w:t>
      </w:r>
      <w:r w:rsidR="006408C7">
        <w:t xml:space="preserve"> </w:t>
      </w:r>
      <w:r w:rsidRPr="00F3773B">
        <w:t>zakresie niezbędnym do prowadzenia przez organy nadzoru rynku kontroli oraz postępowań, o</w:t>
      </w:r>
      <w:r w:rsidR="006408C7">
        <w:t xml:space="preserve"> </w:t>
      </w:r>
      <w:r w:rsidRPr="00F3773B">
        <w:t>których mowa w</w:t>
      </w:r>
      <w:r w:rsidR="006408C7">
        <w:t xml:space="preserve"> </w:t>
      </w:r>
      <w:r>
        <w:t>art.</w:t>
      </w:r>
      <w:r w:rsidR="006408C7">
        <w:t xml:space="preserve"> </w:t>
      </w:r>
      <w:r w:rsidRPr="00F3773B">
        <w:t>76</w:t>
      </w:r>
      <w:r>
        <w:t xml:space="preserve"> ust.</w:t>
      </w:r>
      <w:r w:rsidR="006408C7">
        <w:t xml:space="preserve"> </w:t>
      </w:r>
      <w:r w:rsidRPr="00F3773B">
        <w:t>1</w:t>
      </w:r>
      <w:r>
        <w:t xml:space="preserve"> i</w:t>
      </w:r>
      <w:r w:rsidR="006408C7">
        <w:t xml:space="preserve"> </w:t>
      </w:r>
      <w:r w:rsidRPr="00F3773B">
        <w:t>1a oraz</w:t>
      </w:r>
      <w:r>
        <w:t xml:space="preserve"> art.</w:t>
      </w:r>
      <w:r w:rsidR="006408C7">
        <w:t xml:space="preserve"> </w:t>
      </w:r>
      <w:r w:rsidRPr="00F3773B">
        <w:t>85</w:t>
      </w:r>
      <w:r>
        <w:t xml:space="preserve"> ust.</w:t>
      </w:r>
      <w:r w:rsidR="00F151EA">
        <w:t> </w:t>
      </w:r>
      <w:r w:rsidRPr="00F3773B">
        <w:t>1.</w:t>
      </w:r>
      <w:r>
        <w:t>”</w:t>
      </w:r>
      <w:r w:rsidRPr="00F3773B">
        <w:t>;</w:t>
      </w:r>
    </w:p>
    <w:p w:rsidR="003D3CE0" w:rsidRPr="003D3CE0" w:rsidRDefault="003D3CE0" w:rsidP="00271262">
      <w:pPr>
        <w:pStyle w:val="PKTpunkt"/>
        <w:keepNext/>
      </w:pPr>
      <w:r w:rsidRPr="00F3773B">
        <w:lastRenderedPageBreak/>
        <w:t>18)</w:t>
      </w:r>
      <w:r w:rsidRPr="003D3CE0">
        <w:tab/>
        <w:t>w art.</w:t>
      </w:r>
      <w:r w:rsidR="006408C7">
        <w:t xml:space="preserve"> </w:t>
      </w:r>
      <w:r w:rsidRPr="003D3CE0">
        <w:t>61:</w:t>
      </w:r>
    </w:p>
    <w:p w:rsidR="003D3CE0" w:rsidRPr="003D3CE0" w:rsidRDefault="003D3CE0" w:rsidP="00271262">
      <w:pPr>
        <w:pStyle w:val="LITlitera"/>
        <w:keepNext/>
      </w:pPr>
      <w:r w:rsidRPr="00F3773B">
        <w:t>a)</w:t>
      </w:r>
      <w:r w:rsidRPr="003D3CE0">
        <w:tab/>
        <w:t>w ust.</w:t>
      </w:r>
      <w:r w:rsidR="006408C7">
        <w:t xml:space="preserve"> </w:t>
      </w:r>
      <w:r w:rsidRPr="003D3CE0">
        <w:t>2 w</w:t>
      </w:r>
      <w:r w:rsidR="006408C7">
        <w:t xml:space="preserve"> </w:t>
      </w:r>
      <w:r w:rsidRPr="003D3CE0">
        <w:t>pkt</w:t>
      </w:r>
      <w:r w:rsidR="006408C7">
        <w:t xml:space="preserve"> </w:t>
      </w:r>
      <w:r w:rsidRPr="003D3CE0">
        <w:t>2 lit.</w:t>
      </w:r>
      <w:r w:rsidR="006408C7">
        <w:t xml:space="preserve"> </w:t>
      </w:r>
      <w:r w:rsidRPr="003D3CE0">
        <w:t>a</w:t>
      </w:r>
      <w:r w:rsidR="006408C7">
        <w:t xml:space="preserve"> </w:t>
      </w:r>
      <w:r w:rsidRPr="003D3CE0">
        <w:t>otrzymuje brzmienie:</w:t>
      </w:r>
    </w:p>
    <w:p w:rsidR="003D3CE0" w:rsidRPr="00F3773B" w:rsidRDefault="003D3CE0" w:rsidP="003D3CE0">
      <w:pPr>
        <w:pStyle w:val="ZLITLITzmlitliter"/>
      </w:pPr>
      <w:r>
        <w:t>„</w:t>
      </w:r>
      <w:r w:rsidRPr="00F3773B">
        <w:t>a)</w:t>
      </w:r>
      <w:r>
        <w:tab/>
      </w:r>
      <w:r w:rsidRPr="00F3773B">
        <w:t>rodzaju i</w:t>
      </w:r>
      <w:r w:rsidR="006408C7">
        <w:t xml:space="preserve"> </w:t>
      </w:r>
      <w:r w:rsidRPr="00F3773B">
        <w:t>zakresie niezgodności wyrobu z</w:t>
      </w:r>
      <w:r w:rsidR="006408C7">
        <w:t xml:space="preserve"> </w:t>
      </w:r>
      <w:r w:rsidRPr="00F3773B">
        <w:t>wymaganiami, zagrożeniu, jakie może stwarzać, oraz o</w:t>
      </w:r>
      <w:r w:rsidR="006408C7">
        <w:t xml:space="preserve"> </w:t>
      </w:r>
      <w:r w:rsidRPr="00F3773B">
        <w:t>stwierdzonych niezgodnościach formalnych,</w:t>
      </w:r>
      <w:r>
        <w:t>”</w:t>
      </w:r>
      <w:r w:rsidRPr="00F3773B">
        <w:t>,</w:t>
      </w:r>
    </w:p>
    <w:p w:rsidR="003D3CE0" w:rsidRPr="003D3CE0" w:rsidRDefault="003D3CE0" w:rsidP="00271262">
      <w:pPr>
        <w:pStyle w:val="LITlitera"/>
        <w:keepNext/>
      </w:pPr>
      <w:r w:rsidRPr="00F3773B">
        <w:t>b)</w:t>
      </w:r>
      <w:r w:rsidRPr="003D3CE0">
        <w:tab/>
        <w:t>ust. 4</w:t>
      </w:r>
      <w:r w:rsidR="006408C7">
        <w:t xml:space="preserve"> </w:t>
      </w:r>
      <w:r w:rsidRPr="003D3CE0">
        <w:t>otrzymuje brzmienie:</w:t>
      </w:r>
    </w:p>
    <w:p w:rsidR="003D3CE0" w:rsidRPr="003D3CE0" w:rsidRDefault="003D3CE0" w:rsidP="00271262">
      <w:pPr>
        <w:pStyle w:val="ZLITUSTzmustliter"/>
        <w:keepNext/>
      </w:pPr>
      <w:r>
        <w:t>„</w:t>
      </w:r>
      <w:r w:rsidRPr="003D3CE0">
        <w:t>4.</w:t>
      </w:r>
      <w:r w:rsidR="006408C7">
        <w:t xml:space="preserve"> </w:t>
      </w:r>
      <w:r w:rsidRPr="003D3CE0">
        <w:t>Prezes UOKiK, na wniosek organu nadzoru rynku lub z</w:t>
      </w:r>
      <w:r w:rsidR="006408C7">
        <w:t xml:space="preserve"> </w:t>
      </w:r>
      <w:r w:rsidRPr="003D3CE0">
        <w:t>urzędu, usuwa wpis z</w:t>
      </w:r>
      <w:r w:rsidR="006408C7">
        <w:t xml:space="preserve"> </w:t>
      </w:r>
      <w:r w:rsidRPr="003D3CE0">
        <w:t>rejestru, w</w:t>
      </w:r>
      <w:r w:rsidR="006408C7">
        <w:t xml:space="preserve"> </w:t>
      </w:r>
      <w:r w:rsidRPr="003D3CE0">
        <w:t>przypadku gdy:</w:t>
      </w:r>
    </w:p>
    <w:p w:rsidR="003D3CE0" w:rsidRPr="00F3773B" w:rsidRDefault="003D3CE0" w:rsidP="003D3CE0">
      <w:pPr>
        <w:pStyle w:val="ZLITPKTzmpktliter"/>
      </w:pPr>
      <w:r w:rsidRPr="00F3773B">
        <w:t>1)</w:t>
      </w:r>
      <w:r>
        <w:tab/>
      </w:r>
      <w:r w:rsidRPr="00F3773B">
        <w:t>strona postępowania, o</w:t>
      </w:r>
      <w:r w:rsidR="006408C7">
        <w:t xml:space="preserve"> </w:t>
      </w:r>
      <w:r w:rsidRPr="00F3773B">
        <w:t>którym mowa w</w:t>
      </w:r>
      <w:r w:rsidR="006408C7">
        <w:t xml:space="preserve"> </w:t>
      </w:r>
      <w:r>
        <w:t>art.</w:t>
      </w:r>
      <w:r w:rsidR="006408C7">
        <w:t xml:space="preserve"> </w:t>
      </w:r>
      <w:r w:rsidRPr="00F3773B">
        <w:t>76</w:t>
      </w:r>
      <w:r>
        <w:t xml:space="preserve"> ust.</w:t>
      </w:r>
      <w:r w:rsidR="006408C7">
        <w:t xml:space="preserve"> </w:t>
      </w:r>
      <w:r w:rsidRPr="00F3773B">
        <w:t>1</w:t>
      </w:r>
      <w:r>
        <w:t xml:space="preserve"> lub</w:t>
      </w:r>
      <w:r w:rsidRPr="00F3773B">
        <w:t xml:space="preserve"> 1a lub</w:t>
      </w:r>
      <w:r>
        <w:t xml:space="preserve"> art.</w:t>
      </w:r>
      <w:r w:rsidR="006408C7">
        <w:t xml:space="preserve"> </w:t>
      </w:r>
      <w:r w:rsidRPr="00F3773B">
        <w:t>85</w:t>
      </w:r>
      <w:r>
        <w:t xml:space="preserve"> ust.</w:t>
      </w:r>
      <w:r w:rsidR="006408C7">
        <w:t xml:space="preserve"> </w:t>
      </w:r>
      <w:r w:rsidRPr="00F3773B">
        <w:t>1</w:t>
      </w:r>
      <w:r>
        <w:t>,</w:t>
      </w:r>
      <w:r w:rsidR="006408C7">
        <w:t xml:space="preserve"> </w:t>
      </w:r>
      <w:r w:rsidRPr="00F3773B">
        <w:t>wykaże, że wykonała decyzję ostateczną, o</w:t>
      </w:r>
      <w:r w:rsidR="006408C7">
        <w:t xml:space="preserve"> </w:t>
      </w:r>
      <w:r w:rsidRPr="00F3773B">
        <w:t>której mowa w</w:t>
      </w:r>
      <w:r w:rsidR="006408C7">
        <w:t xml:space="preserve"> </w:t>
      </w:r>
      <w:r>
        <w:t>art.</w:t>
      </w:r>
      <w:r w:rsidR="006408C7">
        <w:t xml:space="preserve"> </w:t>
      </w:r>
      <w:r w:rsidRPr="00F3773B">
        <w:t>84</w:t>
      </w:r>
      <w:r>
        <w:t xml:space="preserve"> ust.</w:t>
      </w:r>
      <w:r w:rsidR="006408C7">
        <w:t xml:space="preserve"> </w:t>
      </w:r>
      <w:r w:rsidRPr="00F3773B">
        <w:t>2</w:t>
      </w:r>
      <w:r>
        <w:t xml:space="preserve"> i</w:t>
      </w:r>
      <w:r w:rsidR="00F151EA">
        <w:t> </w:t>
      </w:r>
      <w:r>
        <w:t>art.</w:t>
      </w:r>
      <w:r w:rsidR="00F151EA">
        <w:t> </w:t>
      </w:r>
      <w:r w:rsidRPr="00F3773B">
        <w:t>85</w:t>
      </w:r>
      <w:r>
        <w:t xml:space="preserve"> ust.</w:t>
      </w:r>
      <w:r w:rsidR="006408C7">
        <w:t xml:space="preserve"> </w:t>
      </w:r>
      <w:r w:rsidRPr="00F3773B">
        <w:t>4; wpis usuwa się nie wcześniej niż po upływie 3</w:t>
      </w:r>
      <w:r w:rsidR="006408C7">
        <w:t xml:space="preserve"> </w:t>
      </w:r>
      <w:r w:rsidRPr="00F3773B">
        <w:t>miesięcy od dnia przedstawienia odpowiednich informacji;</w:t>
      </w:r>
    </w:p>
    <w:p w:rsidR="003D3CE0" w:rsidRDefault="003D3CE0" w:rsidP="003D3CE0">
      <w:pPr>
        <w:pStyle w:val="ZLITPKTzmpktliter"/>
      </w:pPr>
      <w:r w:rsidRPr="00F3773B">
        <w:t>2)</w:t>
      </w:r>
      <w:r>
        <w:tab/>
      </w:r>
      <w:r w:rsidRPr="00F3773B">
        <w:t>podmiot gospodarczy, będący stroną postępowania, o</w:t>
      </w:r>
      <w:r w:rsidR="006408C7">
        <w:t xml:space="preserve"> </w:t>
      </w:r>
      <w:r w:rsidRPr="00F3773B">
        <w:t>którym mowa w</w:t>
      </w:r>
      <w:r w:rsidR="006408C7">
        <w:t xml:space="preserve"> </w:t>
      </w:r>
      <w:r>
        <w:t>art.</w:t>
      </w:r>
      <w:r w:rsidR="006408C7">
        <w:t xml:space="preserve"> </w:t>
      </w:r>
      <w:r w:rsidRPr="00F3773B">
        <w:t>76</w:t>
      </w:r>
      <w:r>
        <w:t xml:space="preserve"> ust.</w:t>
      </w:r>
      <w:r w:rsidR="006408C7">
        <w:t xml:space="preserve"> </w:t>
      </w:r>
      <w:r w:rsidRPr="00F3773B">
        <w:t>1</w:t>
      </w:r>
      <w:r>
        <w:t xml:space="preserve"> lub</w:t>
      </w:r>
      <w:r w:rsidRPr="00F3773B">
        <w:t xml:space="preserve"> 1a lub</w:t>
      </w:r>
      <w:r>
        <w:t xml:space="preserve"> art.</w:t>
      </w:r>
      <w:r w:rsidR="006408C7">
        <w:t xml:space="preserve"> </w:t>
      </w:r>
      <w:r w:rsidRPr="00F3773B">
        <w:t>85</w:t>
      </w:r>
      <w:r>
        <w:t xml:space="preserve"> ust.</w:t>
      </w:r>
      <w:r w:rsidR="006408C7">
        <w:t xml:space="preserve"> </w:t>
      </w:r>
      <w:r w:rsidRPr="00F3773B">
        <w:t>1, zaprzestał prowadzenia działalności gospodarczej; wpis usuwa się nie wcześniej niż po upływie 24</w:t>
      </w:r>
      <w:r w:rsidR="006408C7">
        <w:t xml:space="preserve"> </w:t>
      </w:r>
      <w:r w:rsidRPr="00F3773B">
        <w:t>miesięcy od dnia jego dokonania.</w:t>
      </w:r>
      <w:r>
        <w:t>”</w:t>
      </w:r>
      <w:r w:rsidR="00095744">
        <w:t>,</w:t>
      </w:r>
    </w:p>
    <w:p w:rsidR="00095744" w:rsidRDefault="00095744" w:rsidP="00095744">
      <w:pPr>
        <w:pStyle w:val="LITlitera"/>
      </w:pPr>
      <w:r>
        <w:t>c)</w:t>
      </w:r>
      <w:r>
        <w:tab/>
        <w:t>ust. 7 otrzymuje brzmienie:</w:t>
      </w:r>
    </w:p>
    <w:p w:rsidR="00095744" w:rsidRPr="00F3773B" w:rsidRDefault="00095744" w:rsidP="00095744">
      <w:pPr>
        <w:pStyle w:val="ZLITUSTzmustliter"/>
      </w:pPr>
      <w:r>
        <w:t>„7. Rada Ministrów określi, w drodze rozporządzenia, szczegółowy sposób prowadzenia rejestru oraz szczegółowy zakres wprowadzanych danych, mając na względzie zapewnienie opinii publicznej dostępu do informacji o wyrobach wprowadzanych na rynek polski, które nie spełniły wymagań lub stwarzają zagrożenie, oraz o stwierdzonych niezgodnościach formalnych.”;</w:t>
      </w:r>
    </w:p>
    <w:p w:rsidR="003D3CE0" w:rsidRPr="003D3CE0" w:rsidRDefault="003D3CE0" w:rsidP="00271262">
      <w:pPr>
        <w:pStyle w:val="PKTpunkt"/>
        <w:keepNext/>
      </w:pPr>
      <w:r w:rsidRPr="00F3773B">
        <w:t>19)</w:t>
      </w:r>
      <w:r w:rsidRPr="003D3CE0">
        <w:tab/>
        <w:t>w art.</w:t>
      </w:r>
      <w:r w:rsidR="006408C7">
        <w:t xml:space="preserve"> </w:t>
      </w:r>
      <w:r w:rsidRPr="003D3CE0">
        <w:t>62 ust.</w:t>
      </w:r>
      <w:r w:rsidR="006408C7">
        <w:t xml:space="preserve"> </w:t>
      </w:r>
      <w:r w:rsidRPr="003D3CE0">
        <w:t>1</w:t>
      </w:r>
      <w:r w:rsidR="006408C7">
        <w:t xml:space="preserve"> </w:t>
      </w:r>
      <w:r w:rsidRPr="003D3CE0">
        <w:t>otrzymuje brzmienie:</w:t>
      </w:r>
    </w:p>
    <w:p w:rsidR="003D3CE0" w:rsidRPr="00F3773B" w:rsidRDefault="003D3CE0" w:rsidP="003D3CE0">
      <w:pPr>
        <w:pStyle w:val="ZUSTzmustartykuempunktem"/>
      </w:pPr>
      <w:r>
        <w:t>„</w:t>
      </w:r>
      <w:r w:rsidRPr="00F3773B">
        <w:t>1.</w:t>
      </w:r>
      <w:r w:rsidR="006408C7">
        <w:t xml:space="preserve"> </w:t>
      </w:r>
      <w:r w:rsidRPr="00F3773B">
        <w:t>Organy nadzoru rynku wprowadzają do systemu informacyjnego i</w:t>
      </w:r>
      <w:r w:rsidR="00F151EA">
        <w:t> </w:t>
      </w:r>
      <w:r w:rsidRPr="00F3773B">
        <w:t>komunikacyjnego do celów nadzoru rynku prowadzonego przez Komisję Europejską dane identyfikujące wyroby niezgodne z</w:t>
      </w:r>
      <w:r w:rsidR="006408C7">
        <w:t xml:space="preserve"> </w:t>
      </w:r>
      <w:r w:rsidRPr="00F3773B">
        <w:t>wymaganiami lub stwarzające zagrożenie, rodzaj stwierdzonych niezgodności lub opis zagrożeń, w</w:t>
      </w:r>
      <w:r w:rsidR="006408C7">
        <w:t xml:space="preserve"> </w:t>
      </w:r>
      <w:r w:rsidRPr="00F3773B">
        <w:t>tym wyniki badań laboratoryjnych lub organoleptycznych, informacje o</w:t>
      </w:r>
      <w:r w:rsidR="006408C7">
        <w:t xml:space="preserve"> </w:t>
      </w:r>
      <w:r w:rsidRPr="00F3773B">
        <w:t>stwierdzonych niezgodnościach formalnych, dane identyfikujące podmioty gospodarcze uczestniczące w</w:t>
      </w:r>
      <w:r w:rsidR="006408C7">
        <w:t xml:space="preserve"> </w:t>
      </w:r>
      <w:r w:rsidRPr="00F3773B">
        <w:t>obrocie wyrobami oraz informacje o</w:t>
      </w:r>
      <w:r w:rsidR="006408C7">
        <w:t xml:space="preserve"> </w:t>
      </w:r>
      <w:r w:rsidRPr="00F3773B">
        <w:t>zastosowanych środkach administracyjnych wraz z</w:t>
      </w:r>
      <w:r w:rsidR="006408C7">
        <w:t xml:space="preserve"> </w:t>
      </w:r>
      <w:r w:rsidRPr="00F3773B">
        <w:t>ich uzasadnieniem.</w:t>
      </w:r>
      <w:r>
        <w:t>”</w:t>
      </w:r>
      <w:r w:rsidRPr="00F3773B">
        <w:t>;</w:t>
      </w:r>
    </w:p>
    <w:p w:rsidR="003D3CE0" w:rsidRPr="003D3CE0" w:rsidRDefault="003D3CE0" w:rsidP="00271262">
      <w:pPr>
        <w:pStyle w:val="PKTpunkt"/>
        <w:keepNext/>
      </w:pPr>
      <w:r w:rsidRPr="00F3773B">
        <w:t>20)</w:t>
      </w:r>
      <w:r w:rsidRPr="003D3CE0">
        <w:tab/>
        <w:t>w art.</w:t>
      </w:r>
      <w:r w:rsidR="006408C7">
        <w:t xml:space="preserve"> </w:t>
      </w:r>
      <w:r w:rsidRPr="003D3CE0">
        <w:t>63 ust.</w:t>
      </w:r>
      <w:r w:rsidR="006408C7">
        <w:t xml:space="preserve"> </w:t>
      </w:r>
      <w:r w:rsidRPr="003D3CE0">
        <w:t>2</w:t>
      </w:r>
      <w:r w:rsidR="006408C7">
        <w:t xml:space="preserve"> </w:t>
      </w:r>
      <w:r w:rsidRPr="003D3CE0">
        <w:t>otrzymuje brzmienie:</w:t>
      </w:r>
    </w:p>
    <w:p w:rsidR="003D3CE0" w:rsidRPr="00F3773B" w:rsidRDefault="003D3CE0" w:rsidP="003D3CE0">
      <w:pPr>
        <w:pStyle w:val="ZUSTzmustartykuempunktem"/>
      </w:pPr>
      <w:r>
        <w:t>„</w:t>
      </w:r>
      <w:r w:rsidRPr="00F3773B">
        <w:t>2.</w:t>
      </w:r>
      <w:r w:rsidR="006408C7">
        <w:t xml:space="preserve"> </w:t>
      </w:r>
      <w:r w:rsidRPr="00F3773B">
        <w:t>W</w:t>
      </w:r>
      <w:r w:rsidR="006408C7">
        <w:t xml:space="preserve"> </w:t>
      </w:r>
      <w:r w:rsidRPr="00F3773B">
        <w:t>przypadku, o</w:t>
      </w:r>
      <w:r w:rsidR="006408C7">
        <w:t xml:space="preserve"> </w:t>
      </w:r>
      <w:r w:rsidRPr="00F3773B">
        <w:t>którym mowa w</w:t>
      </w:r>
      <w:r w:rsidR="006408C7">
        <w:t xml:space="preserve"> </w:t>
      </w:r>
      <w:r>
        <w:t>art.</w:t>
      </w:r>
      <w:r w:rsidR="006408C7">
        <w:t xml:space="preserve"> </w:t>
      </w:r>
      <w:r w:rsidRPr="00F3773B">
        <w:t>74</w:t>
      </w:r>
      <w:r>
        <w:t xml:space="preserve"> ust.</w:t>
      </w:r>
      <w:r w:rsidR="006408C7">
        <w:t xml:space="preserve"> </w:t>
      </w:r>
      <w:r w:rsidRPr="00F3773B">
        <w:t>2,</w:t>
      </w:r>
      <w:r>
        <w:t xml:space="preserve"> art.</w:t>
      </w:r>
      <w:r w:rsidR="006408C7">
        <w:t xml:space="preserve"> </w:t>
      </w:r>
      <w:r w:rsidRPr="00F3773B">
        <w:t>75</w:t>
      </w:r>
      <w:r>
        <w:t xml:space="preserve"> ust.</w:t>
      </w:r>
      <w:r w:rsidR="006408C7">
        <w:t xml:space="preserve"> </w:t>
      </w:r>
      <w:r w:rsidRPr="00F3773B">
        <w:t>1,</w:t>
      </w:r>
      <w:r>
        <w:t xml:space="preserve"> art.</w:t>
      </w:r>
      <w:r w:rsidR="006408C7">
        <w:t xml:space="preserve"> </w:t>
      </w:r>
      <w:r w:rsidRPr="00F3773B">
        <w:t>86</w:t>
      </w:r>
      <w:r>
        <w:t xml:space="preserve"> ust.</w:t>
      </w:r>
      <w:r w:rsidR="006408C7">
        <w:t xml:space="preserve"> </w:t>
      </w:r>
      <w:r w:rsidRPr="00F3773B">
        <w:t>2</w:t>
      </w:r>
      <w:r>
        <w:t xml:space="preserve"> i</w:t>
      </w:r>
      <w:r w:rsidR="00F151EA">
        <w:t> </w:t>
      </w:r>
      <w:r>
        <w:t>art.</w:t>
      </w:r>
      <w:r w:rsidR="00F151EA">
        <w:t> </w:t>
      </w:r>
      <w:r w:rsidRPr="00F3773B">
        <w:t>87</w:t>
      </w:r>
      <w:r>
        <w:t xml:space="preserve"> ust.</w:t>
      </w:r>
      <w:r w:rsidR="006408C7">
        <w:t xml:space="preserve"> </w:t>
      </w:r>
      <w:r w:rsidRPr="00F3773B">
        <w:t>8, oraz do postępowań, o</w:t>
      </w:r>
      <w:r w:rsidR="006408C7">
        <w:t xml:space="preserve"> </w:t>
      </w:r>
      <w:r w:rsidRPr="00F3773B">
        <w:t>których mowa w</w:t>
      </w:r>
      <w:r w:rsidR="006408C7">
        <w:t xml:space="preserve"> </w:t>
      </w:r>
      <w:r>
        <w:t>art.</w:t>
      </w:r>
      <w:r w:rsidR="006408C7">
        <w:t xml:space="preserve"> </w:t>
      </w:r>
      <w:r w:rsidRPr="00F3773B">
        <w:t>76</w:t>
      </w:r>
      <w:r>
        <w:t xml:space="preserve"> ust.</w:t>
      </w:r>
      <w:r w:rsidR="006408C7">
        <w:t xml:space="preserve"> </w:t>
      </w:r>
      <w:r w:rsidRPr="00F3773B">
        <w:t>1</w:t>
      </w:r>
      <w:r>
        <w:t xml:space="preserve"> i</w:t>
      </w:r>
      <w:r w:rsidR="006408C7">
        <w:t xml:space="preserve"> </w:t>
      </w:r>
      <w:r w:rsidRPr="00F3773B">
        <w:t>1a,</w:t>
      </w:r>
      <w:r>
        <w:t xml:space="preserve"> art.</w:t>
      </w:r>
      <w:r w:rsidR="006408C7">
        <w:t xml:space="preserve"> </w:t>
      </w:r>
      <w:r w:rsidRPr="00F3773B">
        <w:t>85</w:t>
      </w:r>
      <w:r>
        <w:t xml:space="preserve"> ust.</w:t>
      </w:r>
      <w:r w:rsidR="006408C7">
        <w:t xml:space="preserve"> </w:t>
      </w:r>
      <w:r w:rsidRPr="00F3773B">
        <w:t>1</w:t>
      </w:r>
      <w:r>
        <w:t xml:space="preserve"> i</w:t>
      </w:r>
      <w:r w:rsidR="00F151EA">
        <w:t> </w:t>
      </w:r>
      <w:r>
        <w:t>art.</w:t>
      </w:r>
      <w:r w:rsidR="006408C7">
        <w:t xml:space="preserve"> </w:t>
      </w:r>
      <w:r w:rsidRPr="00F3773B">
        <w:t>87</w:t>
      </w:r>
      <w:r>
        <w:t xml:space="preserve"> ust.</w:t>
      </w:r>
      <w:r w:rsidR="006408C7">
        <w:t xml:space="preserve"> </w:t>
      </w:r>
      <w:r w:rsidRPr="00F3773B">
        <w:t>3, w</w:t>
      </w:r>
      <w:r w:rsidR="006408C7">
        <w:t xml:space="preserve"> </w:t>
      </w:r>
      <w:r w:rsidRPr="00F3773B">
        <w:t>zakresie nieuregulowanym w</w:t>
      </w:r>
      <w:r w:rsidR="006408C7">
        <w:t xml:space="preserve"> </w:t>
      </w:r>
      <w:r w:rsidRPr="00F3773B">
        <w:t xml:space="preserve">niniejszej ustawie, stosuje się </w:t>
      </w:r>
      <w:r w:rsidRPr="00F3773B">
        <w:lastRenderedPageBreak/>
        <w:t>odpowiednio przepisy ustawy z</w:t>
      </w:r>
      <w:r w:rsidR="006408C7">
        <w:t xml:space="preserve"> </w:t>
      </w:r>
      <w:r w:rsidRPr="00F3773B">
        <w:t>dnia 14</w:t>
      </w:r>
      <w:r w:rsidR="006408C7">
        <w:t xml:space="preserve"> </w:t>
      </w:r>
      <w:r w:rsidRPr="00F3773B">
        <w:t>czerwca 1960</w:t>
      </w:r>
      <w:r w:rsidR="006408C7">
        <w:t xml:space="preserve"> </w:t>
      </w:r>
      <w:r w:rsidRPr="00F3773B">
        <w:t>r. – Kodeks postępowania administracyjnego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1257</w:t>
      </w:r>
      <w:r>
        <w:t xml:space="preserve"> oraz z 2018 r. poz. 149</w:t>
      </w:r>
      <w:r w:rsidRPr="00F3773B">
        <w:t>).</w:t>
      </w:r>
      <w:r>
        <w:t>”</w:t>
      </w:r>
      <w:r w:rsidRPr="00F3773B">
        <w:t>;</w:t>
      </w:r>
    </w:p>
    <w:p w:rsidR="003D3CE0" w:rsidRPr="003D3CE0" w:rsidRDefault="003D3CE0" w:rsidP="00271262">
      <w:pPr>
        <w:pStyle w:val="PKTpunkt"/>
        <w:keepNext/>
      </w:pPr>
      <w:r w:rsidRPr="00F3773B">
        <w:t>21)</w:t>
      </w:r>
      <w:r w:rsidRPr="003D3CE0">
        <w:tab/>
        <w:t>w art. 64 ust.</w:t>
      </w:r>
      <w:r w:rsidR="006408C7">
        <w:t xml:space="preserve"> </w:t>
      </w:r>
      <w:r w:rsidRPr="003D3CE0">
        <w:t>1</w:t>
      </w:r>
      <w:r w:rsidR="006408C7">
        <w:t xml:space="preserve"> </w:t>
      </w:r>
      <w:r w:rsidRPr="003D3CE0">
        <w:t>otrzymuje brzmienie:</w:t>
      </w:r>
    </w:p>
    <w:p w:rsidR="003D3CE0" w:rsidRPr="00F3773B" w:rsidRDefault="003D3CE0" w:rsidP="003D3CE0">
      <w:pPr>
        <w:pStyle w:val="ZUSTzmustartykuempunktem"/>
      </w:pPr>
      <w:r>
        <w:t>„</w:t>
      </w:r>
      <w:r w:rsidRPr="00F3773B">
        <w:t>1.</w:t>
      </w:r>
      <w:r w:rsidR="006408C7">
        <w:t xml:space="preserve"> </w:t>
      </w:r>
      <w:r w:rsidRPr="00F3773B">
        <w:t>Organy nadzoru rynku prowadzą kontrole spełniania przez wyroby wymagań, kontrole w</w:t>
      </w:r>
      <w:r w:rsidR="006408C7">
        <w:t xml:space="preserve"> </w:t>
      </w:r>
      <w:r w:rsidRPr="00F3773B">
        <w:t>zakresie stwarzania przez wyroby zagrożenia oraz kontrole w</w:t>
      </w:r>
      <w:r w:rsidR="006408C7">
        <w:t xml:space="preserve"> </w:t>
      </w:r>
      <w:r w:rsidRPr="00F3773B">
        <w:t xml:space="preserve">zakresie niezgodności formalnych, zwane dalej </w:t>
      </w:r>
      <w:r>
        <w:t>„</w:t>
      </w:r>
      <w:r w:rsidRPr="00F3773B">
        <w:t>kontrolą</w:t>
      </w:r>
      <w:r>
        <w:t>”</w:t>
      </w:r>
      <w:r w:rsidRPr="00F3773B">
        <w:t>, z</w:t>
      </w:r>
      <w:r w:rsidR="006408C7">
        <w:t xml:space="preserve"> </w:t>
      </w:r>
      <w:r w:rsidRPr="00F3773B">
        <w:t>urzędu lub na wniosek Prezesa UOKiK.</w:t>
      </w:r>
      <w:r>
        <w:t>”</w:t>
      </w:r>
      <w:r w:rsidRPr="00F3773B">
        <w:t>;</w:t>
      </w:r>
    </w:p>
    <w:p w:rsidR="003D3CE0" w:rsidRPr="003D3CE0" w:rsidRDefault="003D3CE0" w:rsidP="00271262">
      <w:pPr>
        <w:pStyle w:val="PKTpunkt"/>
        <w:keepNext/>
      </w:pPr>
      <w:r w:rsidRPr="00F3773B">
        <w:t>22)</w:t>
      </w:r>
      <w:r w:rsidRPr="003D3CE0">
        <w:tab/>
        <w:t>art. 66</w:t>
      </w:r>
      <w:r w:rsidR="006408C7">
        <w:t xml:space="preserve"> </w:t>
      </w:r>
      <w:r w:rsidRPr="003D3CE0">
        <w:t>otrzymuje brzmienie:</w:t>
      </w:r>
    </w:p>
    <w:p w:rsidR="003D3CE0" w:rsidRPr="00F3773B" w:rsidRDefault="003D3CE0" w:rsidP="003D3CE0">
      <w:pPr>
        <w:pStyle w:val="ZARTzmartartykuempunktem"/>
      </w:pPr>
      <w:r>
        <w:t>„</w:t>
      </w:r>
      <w:r w:rsidRPr="00F3773B">
        <w:t>Art.</w:t>
      </w:r>
      <w:r w:rsidR="006408C7">
        <w:t xml:space="preserve"> </w:t>
      </w:r>
      <w:r w:rsidRPr="00F3773B">
        <w:t>66.</w:t>
      </w:r>
      <w:r w:rsidR="006408C7">
        <w:t xml:space="preserve"> </w:t>
      </w:r>
      <w:r w:rsidRPr="00F3773B">
        <w:t>Kontrolowany oraz inne podmioty posiadające dowody lub informacje niezbędne do ustalenia</w:t>
      </w:r>
      <w:r>
        <w:t>,</w:t>
      </w:r>
      <w:r w:rsidRPr="00F3773B">
        <w:t xml:space="preserve"> czy występują niezgodności formalne lub czy wyrób spełnia wymagania lub stwarza zagrożenie, są obowiązani do przekazania tych dowodów i</w:t>
      </w:r>
      <w:r w:rsidR="00F151EA">
        <w:t> </w:t>
      </w:r>
      <w:r w:rsidRPr="00F3773B">
        <w:t>udzielania informacji na uzasadnione żądanie organu nadzoru rynku prowadzącego kontrolę.</w:t>
      </w:r>
      <w:r>
        <w:t>”</w:t>
      </w:r>
      <w:r w:rsidRPr="00F3773B">
        <w:t>;</w:t>
      </w:r>
    </w:p>
    <w:p w:rsidR="003D3CE0" w:rsidRPr="003D3CE0" w:rsidRDefault="003D3CE0" w:rsidP="00271262">
      <w:pPr>
        <w:pStyle w:val="PKTpunkt"/>
        <w:keepNext/>
      </w:pPr>
      <w:r w:rsidRPr="00F3773B">
        <w:t>23)</w:t>
      </w:r>
      <w:r w:rsidRPr="003D3CE0">
        <w:tab/>
        <w:t>art. 68</w:t>
      </w:r>
      <w:r w:rsidR="006408C7">
        <w:t xml:space="preserve"> </w:t>
      </w:r>
      <w:r w:rsidRPr="003D3CE0">
        <w:t>otrzymuje brzmienie:</w:t>
      </w:r>
    </w:p>
    <w:p w:rsidR="003D3CE0" w:rsidRPr="00F3773B" w:rsidRDefault="003D3CE0" w:rsidP="003D3CE0">
      <w:pPr>
        <w:pStyle w:val="ZARTzmartartykuempunktem"/>
      </w:pPr>
      <w:r>
        <w:t>„</w:t>
      </w:r>
      <w:r w:rsidRPr="00F3773B">
        <w:t>Art.</w:t>
      </w:r>
      <w:r w:rsidR="006408C7">
        <w:t xml:space="preserve"> </w:t>
      </w:r>
      <w:r w:rsidRPr="00F3773B">
        <w:t>68.</w:t>
      </w:r>
      <w:r w:rsidR="006408C7">
        <w:t xml:space="preserve"> </w:t>
      </w:r>
      <w:r w:rsidRPr="00F3773B">
        <w:t>1. Uzyskane w</w:t>
      </w:r>
      <w:r w:rsidR="006408C7">
        <w:t xml:space="preserve"> </w:t>
      </w:r>
      <w:r w:rsidRPr="00F3773B">
        <w:t>toku kontroli lub prowadzonych postępowań, o</w:t>
      </w:r>
      <w:r w:rsidR="006408C7">
        <w:t xml:space="preserve"> </w:t>
      </w:r>
      <w:r w:rsidRPr="00F3773B">
        <w:t>których mowa w</w:t>
      </w:r>
      <w:r w:rsidR="006408C7">
        <w:t xml:space="preserve"> </w:t>
      </w:r>
      <w:r>
        <w:t>art.</w:t>
      </w:r>
      <w:r w:rsidR="006408C7">
        <w:t xml:space="preserve"> </w:t>
      </w:r>
      <w:r w:rsidRPr="00F3773B">
        <w:t>76</w:t>
      </w:r>
      <w:r>
        <w:t xml:space="preserve"> ust.</w:t>
      </w:r>
      <w:r w:rsidR="006408C7">
        <w:t xml:space="preserve"> </w:t>
      </w:r>
      <w:r w:rsidRPr="00F3773B">
        <w:t>1</w:t>
      </w:r>
      <w:r>
        <w:t xml:space="preserve"> i</w:t>
      </w:r>
      <w:r w:rsidR="006408C7">
        <w:t xml:space="preserve"> </w:t>
      </w:r>
      <w:r w:rsidRPr="00F3773B">
        <w:t>1a oraz</w:t>
      </w:r>
      <w:r>
        <w:t xml:space="preserve"> art.</w:t>
      </w:r>
      <w:r w:rsidR="006408C7">
        <w:t xml:space="preserve"> </w:t>
      </w:r>
      <w:r w:rsidRPr="00F3773B">
        <w:t>85</w:t>
      </w:r>
      <w:r>
        <w:t xml:space="preserve"> ust.</w:t>
      </w:r>
      <w:r w:rsidR="006408C7">
        <w:t xml:space="preserve"> </w:t>
      </w:r>
      <w:r w:rsidRPr="00F3773B">
        <w:t>1, informacje, w</w:t>
      </w:r>
      <w:r w:rsidR="006408C7">
        <w:t xml:space="preserve"> </w:t>
      </w:r>
      <w:r w:rsidRPr="00F3773B">
        <w:t>tym objęte tajemnicą przedsiębiorstwa, i</w:t>
      </w:r>
      <w:r w:rsidR="006408C7">
        <w:t xml:space="preserve"> </w:t>
      </w:r>
      <w:r w:rsidRPr="00F3773B">
        <w:t>dowody podlegają ujawnieniu, jeżeli jest to niezbędne ze względu na konieczność usunięcia zagrożeń związanych z</w:t>
      </w:r>
      <w:r w:rsidR="006408C7">
        <w:t xml:space="preserve"> </w:t>
      </w:r>
      <w:r w:rsidRPr="00F3773B">
        <w:t>wyrobem.</w:t>
      </w:r>
    </w:p>
    <w:p w:rsidR="003D3CE0" w:rsidRPr="00F3773B" w:rsidRDefault="003D3CE0" w:rsidP="003D3CE0">
      <w:pPr>
        <w:pStyle w:val="ZUSTzmustartykuempunktem"/>
      </w:pPr>
      <w:r w:rsidRPr="00F3773B">
        <w:t>2.</w:t>
      </w:r>
      <w:r w:rsidR="006408C7">
        <w:t xml:space="preserve"> </w:t>
      </w:r>
      <w:r w:rsidRPr="00F3773B">
        <w:t>Organ nadzoru rynku może ujawnić informacje, w</w:t>
      </w:r>
      <w:r w:rsidR="006408C7">
        <w:t xml:space="preserve"> </w:t>
      </w:r>
      <w:r w:rsidRPr="00F3773B">
        <w:t>tym objęte tajemnicą przedsiębiorstwa, oraz dowody uzyskane w</w:t>
      </w:r>
      <w:r w:rsidR="006408C7">
        <w:t xml:space="preserve"> </w:t>
      </w:r>
      <w:r w:rsidRPr="00F3773B">
        <w:t>toku kontroli lub prowadzonych postępowań, o</w:t>
      </w:r>
      <w:r w:rsidR="006408C7">
        <w:t xml:space="preserve"> </w:t>
      </w:r>
      <w:r w:rsidRPr="00F3773B">
        <w:t>których mowa w</w:t>
      </w:r>
      <w:r w:rsidR="006408C7">
        <w:t xml:space="preserve"> </w:t>
      </w:r>
      <w:r>
        <w:t>art.</w:t>
      </w:r>
      <w:r w:rsidR="006408C7">
        <w:t xml:space="preserve"> </w:t>
      </w:r>
      <w:r w:rsidRPr="00F3773B">
        <w:t>76</w:t>
      </w:r>
      <w:r>
        <w:t xml:space="preserve"> ust.</w:t>
      </w:r>
      <w:r w:rsidR="006408C7">
        <w:t xml:space="preserve"> </w:t>
      </w:r>
      <w:r w:rsidRPr="00F3773B">
        <w:t>1</w:t>
      </w:r>
      <w:r>
        <w:t xml:space="preserve"> i</w:t>
      </w:r>
      <w:r w:rsidR="006408C7">
        <w:t xml:space="preserve"> </w:t>
      </w:r>
      <w:r w:rsidRPr="00F3773B">
        <w:t>1a oraz</w:t>
      </w:r>
      <w:r>
        <w:t xml:space="preserve"> art.</w:t>
      </w:r>
      <w:r w:rsidR="006408C7">
        <w:t xml:space="preserve"> </w:t>
      </w:r>
      <w:r w:rsidRPr="00F3773B">
        <w:t>85</w:t>
      </w:r>
      <w:r>
        <w:t xml:space="preserve"> ust.</w:t>
      </w:r>
      <w:r w:rsidR="006408C7">
        <w:t xml:space="preserve"> </w:t>
      </w:r>
      <w:r w:rsidRPr="00F3773B">
        <w:t>1, w</w:t>
      </w:r>
      <w:r w:rsidR="006408C7">
        <w:t xml:space="preserve"> </w:t>
      </w:r>
      <w:r w:rsidRPr="00F3773B">
        <w:t>zakresie niezbędnym do wyjaśnienia podjętych w</w:t>
      </w:r>
      <w:r w:rsidR="006408C7">
        <w:t xml:space="preserve"> </w:t>
      </w:r>
      <w:r w:rsidRPr="00F3773B">
        <w:t>postępowaniu rozstrzygnięć.</w:t>
      </w:r>
      <w:r>
        <w:t>”</w:t>
      </w:r>
      <w:r w:rsidRPr="00F3773B">
        <w:t>;</w:t>
      </w:r>
    </w:p>
    <w:p w:rsidR="003D3CE0" w:rsidRPr="003D3CE0" w:rsidRDefault="003D3CE0" w:rsidP="00271262">
      <w:pPr>
        <w:pStyle w:val="PKTpunkt"/>
        <w:keepNext/>
      </w:pPr>
      <w:r w:rsidRPr="00F3773B">
        <w:t>24)</w:t>
      </w:r>
      <w:r w:rsidRPr="003D3CE0">
        <w:tab/>
        <w:t>w art.</w:t>
      </w:r>
      <w:r w:rsidR="006408C7">
        <w:t xml:space="preserve"> </w:t>
      </w:r>
      <w:r w:rsidRPr="003D3CE0">
        <w:t>69 w</w:t>
      </w:r>
      <w:r w:rsidR="006408C7">
        <w:t xml:space="preserve"> </w:t>
      </w:r>
      <w:r w:rsidRPr="003D3CE0">
        <w:t>ust.</w:t>
      </w:r>
      <w:r w:rsidR="006408C7">
        <w:t xml:space="preserve"> </w:t>
      </w:r>
      <w:r w:rsidRPr="003D3CE0">
        <w:t>1 pkt</w:t>
      </w:r>
      <w:r w:rsidR="006408C7">
        <w:t xml:space="preserve"> </w:t>
      </w:r>
      <w:r w:rsidRPr="003D3CE0">
        <w:t>1</w:t>
      </w:r>
      <w:r w:rsidR="006408C7">
        <w:t xml:space="preserve"> </w:t>
      </w:r>
      <w:r w:rsidRPr="003D3CE0">
        <w:t>otrzymuje brzmienie:</w:t>
      </w:r>
    </w:p>
    <w:p w:rsidR="003D3CE0" w:rsidRPr="00F3773B" w:rsidRDefault="003D3CE0" w:rsidP="003D3CE0">
      <w:pPr>
        <w:pStyle w:val="ZPKTzmpktartykuempunktem"/>
      </w:pPr>
      <w:r>
        <w:t>„</w:t>
      </w:r>
      <w:r w:rsidRPr="00F3773B">
        <w:t>1)</w:t>
      </w:r>
      <w:r>
        <w:tab/>
      </w:r>
      <w:r w:rsidRPr="00F3773B">
        <w:t>żądać udostępnienia wszelkiego rodzaju dokumentów i</w:t>
      </w:r>
      <w:r w:rsidR="006408C7">
        <w:t xml:space="preserve"> </w:t>
      </w:r>
      <w:r w:rsidRPr="00F3773B">
        <w:t>nośników informacji związanych z</w:t>
      </w:r>
      <w:r w:rsidR="006408C7">
        <w:t xml:space="preserve"> </w:t>
      </w:r>
      <w:r w:rsidRPr="00F3773B">
        <w:t>przedmiotem kontroli, a</w:t>
      </w:r>
      <w:r w:rsidR="006408C7">
        <w:t xml:space="preserve"> </w:t>
      </w:r>
      <w:r w:rsidRPr="00F3773B">
        <w:t>także sporządzania z</w:t>
      </w:r>
      <w:r w:rsidR="006408C7">
        <w:t xml:space="preserve"> </w:t>
      </w:r>
      <w:r w:rsidRPr="00F3773B">
        <w:t>nich kopii i</w:t>
      </w:r>
      <w:r w:rsidR="006408C7">
        <w:t xml:space="preserve"> </w:t>
      </w:r>
      <w:r w:rsidRPr="00F3773B">
        <w:t>notatek; zgodność kopii z</w:t>
      </w:r>
      <w:r w:rsidR="006408C7">
        <w:t xml:space="preserve"> </w:t>
      </w:r>
      <w:r w:rsidRPr="00F3773B">
        <w:t>oryginałem dokumentu potwierdza kontrolowany lub osoba przez niego upoważniona;</w:t>
      </w:r>
      <w:r>
        <w:t>”</w:t>
      </w:r>
      <w:r w:rsidRPr="00F3773B">
        <w:t>;</w:t>
      </w:r>
    </w:p>
    <w:p w:rsidR="003D3CE0" w:rsidRPr="003D3CE0" w:rsidRDefault="003D3CE0" w:rsidP="00271262">
      <w:pPr>
        <w:pStyle w:val="PKTpunkt"/>
        <w:keepNext/>
      </w:pPr>
      <w:r w:rsidRPr="00F3773B">
        <w:t>25)</w:t>
      </w:r>
      <w:r w:rsidRPr="003D3CE0">
        <w:tab/>
        <w:t>w art.</w:t>
      </w:r>
      <w:r w:rsidR="006408C7">
        <w:t xml:space="preserve"> </w:t>
      </w:r>
      <w:r w:rsidRPr="003D3CE0">
        <w:t>70:</w:t>
      </w:r>
    </w:p>
    <w:p w:rsidR="003D3CE0" w:rsidRPr="003D3CE0" w:rsidRDefault="003D3CE0" w:rsidP="00271262">
      <w:pPr>
        <w:pStyle w:val="LITlitera"/>
        <w:keepNext/>
      </w:pPr>
      <w:r w:rsidRPr="00F3773B">
        <w:t>a)</w:t>
      </w:r>
      <w:r w:rsidRPr="003D3CE0">
        <w:tab/>
        <w:t>ust. 1 i</w:t>
      </w:r>
      <w:r w:rsidR="006408C7">
        <w:t xml:space="preserve"> </w:t>
      </w:r>
      <w:r w:rsidRPr="003D3CE0">
        <w:t>2</w:t>
      </w:r>
      <w:r w:rsidR="006408C7">
        <w:t xml:space="preserve"> </w:t>
      </w:r>
      <w:r w:rsidRPr="003D3CE0">
        <w:t>otrzymują brzmienie:</w:t>
      </w:r>
    </w:p>
    <w:p w:rsidR="003D3CE0" w:rsidRPr="00F3773B" w:rsidRDefault="003D3CE0" w:rsidP="003D3CE0">
      <w:pPr>
        <w:pStyle w:val="ZLITUSTzmustliter"/>
      </w:pPr>
      <w:r>
        <w:t>„</w:t>
      </w:r>
      <w:r w:rsidRPr="00F3773B">
        <w:t>1.</w:t>
      </w:r>
      <w:r w:rsidR="006408C7">
        <w:t xml:space="preserve"> </w:t>
      </w:r>
      <w:r w:rsidRPr="00F3773B">
        <w:t>Kontrolę przeprowadza się w</w:t>
      </w:r>
      <w:r w:rsidR="006408C7">
        <w:t xml:space="preserve"> </w:t>
      </w:r>
      <w:r w:rsidRPr="00F3773B">
        <w:t>obecności kontrolowanego lub osoby przez niego upoważnionej.</w:t>
      </w:r>
    </w:p>
    <w:p w:rsidR="003D3CE0" w:rsidRPr="00F3773B" w:rsidRDefault="003D3CE0" w:rsidP="003D3CE0">
      <w:pPr>
        <w:pStyle w:val="ZLITUSTzmustliter"/>
      </w:pPr>
      <w:r w:rsidRPr="00F3773B">
        <w:t>2.</w:t>
      </w:r>
      <w:r w:rsidR="006408C7">
        <w:t xml:space="preserve"> </w:t>
      </w:r>
      <w:r w:rsidRPr="00F3773B">
        <w:t>Kontrolowany lub osoba przez niego upoważniona są obowiązani umożliwić organowi nadzoru rynku przeprowadzenie kontroli, w</w:t>
      </w:r>
      <w:r w:rsidR="006408C7">
        <w:t xml:space="preserve"> </w:t>
      </w:r>
      <w:r w:rsidRPr="00F3773B">
        <w:t>szczególności dokonanie czynności kontrolnych, o</w:t>
      </w:r>
      <w:r w:rsidR="006408C7">
        <w:t xml:space="preserve"> </w:t>
      </w:r>
      <w:r w:rsidRPr="00F3773B">
        <w:t>których mowa w</w:t>
      </w:r>
      <w:r w:rsidR="006408C7">
        <w:t xml:space="preserve"> </w:t>
      </w:r>
      <w:r>
        <w:t>art.</w:t>
      </w:r>
      <w:r w:rsidR="006408C7">
        <w:t xml:space="preserve"> </w:t>
      </w:r>
      <w:r w:rsidRPr="00F3773B">
        <w:t>69</w:t>
      </w:r>
      <w:r>
        <w:t xml:space="preserve"> ust.</w:t>
      </w:r>
      <w:r w:rsidR="006408C7">
        <w:t xml:space="preserve"> </w:t>
      </w:r>
      <w:r w:rsidRPr="00F3773B">
        <w:t>1–3.</w:t>
      </w:r>
      <w:r>
        <w:t>”</w:t>
      </w:r>
      <w:r w:rsidRPr="00F3773B">
        <w:t>,</w:t>
      </w:r>
    </w:p>
    <w:p w:rsidR="003D3CE0" w:rsidRPr="00F3773B" w:rsidRDefault="003D3CE0" w:rsidP="00271262">
      <w:pPr>
        <w:pStyle w:val="LITlitera"/>
        <w:keepNext/>
      </w:pPr>
      <w:r w:rsidRPr="00F3773B">
        <w:lastRenderedPageBreak/>
        <w:t>b)</w:t>
      </w:r>
      <w:r>
        <w:tab/>
      </w:r>
      <w:r w:rsidRPr="00F3773B">
        <w:t>w</w:t>
      </w:r>
      <w:r>
        <w:t xml:space="preserve"> ust.</w:t>
      </w:r>
      <w:r w:rsidR="006408C7">
        <w:t xml:space="preserve"> </w:t>
      </w:r>
      <w:r w:rsidRPr="00F3773B">
        <w:t>3</w:t>
      </w:r>
      <w:r w:rsidR="006408C7">
        <w:t xml:space="preserve"> </w:t>
      </w:r>
      <w:r w:rsidRPr="00F3773B">
        <w:t>wprowadzenie do wyliczenia otrzymuje brzmienie:</w:t>
      </w:r>
    </w:p>
    <w:p w:rsidR="003D3CE0" w:rsidRPr="00F3773B" w:rsidRDefault="003D3CE0" w:rsidP="00497CCE">
      <w:pPr>
        <w:pStyle w:val="ZLITFRAGzmlitfragmentunpzdanialiter"/>
      </w:pPr>
      <w:r>
        <w:t>„</w:t>
      </w:r>
      <w:r w:rsidRPr="00F3773B">
        <w:t>Kontrolowany lub osoba przez niego upoważniona są obowiązani, w</w:t>
      </w:r>
      <w:r w:rsidR="006408C7">
        <w:t xml:space="preserve"> </w:t>
      </w:r>
      <w:r w:rsidRPr="00F3773B">
        <w:t>zakresie objętym kontrolą, do:</w:t>
      </w:r>
      <w:r>
        <w:t>”</w:t>
      </w:r>
      <w:r w:rsidRPr="00F3773B">
        <w:t>;</w:t>
      </w:r>
    </w:p>
    <w:p w:rsidR="003D3CE0" w:rsidRPr="003D3CE0" w:rsidRDefault="003D3CE0" w:rsidP="00271262">
      <w:pPr>
        <w:pStyle w:val="PKTpunkt"/>
        <w:keepNext/>
      </w:pPr>
      <w:r w:rsidRPr="00F3773B">
        <w:t>26)</w:t>
      </w:r>
      <w:r w:rsidRPr="003D3CE0">
        <w:tab/>
        <w:t>w art.</w:t>
      </w:r>
      <w:r w:rsidR="006408C7">
        <w:t xml:space="preserve"> </w:t>
      </w:r>
      <w:r w:rsidRPr="003D3CE0">
        <w:t>75:</w:t>
      </w:r>
    </w:p>
    <w:p w:rsidR="003D3CE0" w:rsidRPr="003D3CE0" w:rsidRDefault="003D3CE0" w:rsidP="00271262">
      <w:pPr>
        <w:pStyle w:val="LITlitera"/>
        <w:keepNext/>
      </w:pPr>
      <w:r w:rsidRPr="00F3773B">
        <w:t>a)</w:t>
      </w:r>
      <w:r w:rsidRPr="003D3CE0">
        <w:tab/>
        <w:t>ust. 3 i</w:t>
      </w:r>
      <w:r w:rsidR="006408C7">
        <w:t xml:space="preserve"> </w:t>
      </w:r>
      <w:r w:rsidRPr="003D3CE0">
        <w:t>4</w:t>
      </w:r>
      <w:r w:rsidR="006408C7">
        <w:t xml:space="preserve"> </w:t>
      </w:r>
      <w:r w:rsidRPr="003D3CE0">
        <w:t>otrzymują brzmienie:</w:t>
      </w:r>
    </w:p>
    <w:p w:rsidR="003D3CE0" w:rsidRPr="00F3773B" w:rsidRDefault="003D3CE0" w:rsidP="003D3CE0">
      <w:pPr>
        <w:pStyle w:val="ZLITUSTzmustliter"/>
      </w:pPr>
      <w:r>
        <w:t>„</w:t>
      </w:r>
      <w:r w:rsidRPr="00F3773B">
        <w:t>3.</w:t>
      </w:r>
      <w:r w:rsidR="006408C7">
        <w:t xml:space="preserve"> </w:t>
      </w:r>
      <w:r w:rsidRPr="00F3773B">
        <w:t>W</w:t>
      </w:r>
      <w:r w:rsidR="006408C7">
        <w:t xml:space="preserve"> </w:t>
      </w:r>
      <w:r w:rsidRPr="00F3773B">
        <w:t>przypadku gdy w</w:t>
      </w:r>
      <w:r w:rsidR="006408C7">
        <w:t xml:space="preserve"> </w:t>
      </w:r>
      <w:r w:rsidRPr="00F3773B">
        <w:t>wyniku kontroli stwierdzono niezgodności formalne, a</w:t>
      </w:r>
      <w:r w:rsidR="006408C7">
        <w:t xml:space="preserve"> </w:t>
      </w:r>
      <w:r w:rsidRPr="00F3773B">
        <w:t>nie stwierdzono, aby wyrób był niezgodny z</w:t>
      </w:r>
      <w:r w:rsidR="006408C7">
        <w:t xml:space="preserve"> </w:t>
      </w:r>
      <w:r w:rsidRPr="00F3773B">
        <w:t>wymaganiami lub stwarzał zagrożenie, organ nadzoru rynku wzywa podmiot gospodarczy do usunięcia niezgodności formalnych oraz przedstawienia, w</w:t>
      </w:r>
      <w:r w:rsidR="006408C7">
        <w:t xml:space="preserve"> </w:t>
      </w:r>
      <w:r w:rsidRPr="00F3773B">
        <w:t>określonym terminie, dowodów potwierdzających ich usunięcie. Jeżeli podmiot gospodarczy nie przedstawił dowodów na usunięcie niezgodności formalnych, akta sprawy przekazuje się w</w:t>
      </w:r>
      <w:r w:rsidR="00F151EA">
        <w:t> </w:t>
      </w:r>
      <w:r w:rsidRPr="00F3773B">
        <w:t>celu wszczęcia postępowania, o</w:t>
      </w:r>
      <w:r w:rsidR="006408C7">
        <w:t xml:space="preserve"> </w:t>
      </w:r>
      <w:r w:rsidRPr="00F3773B">
        <w:t>którym mowa w</w:t>
      </w:r>
      <w:r w:rsidR="006408C7">
        <w:t xml:space="preserve"> </w:t>
      </w:r>
      <w:r>
        <w:t>art.</w:t>
      </w:r>
      <w:r w:rsidR="006408C7">
        <w:t xml:space="preserve"> </w:t>
      </w:r>
      <w:r w:rsidRPr="00F3773B">
        <w:t>76</w:t>
      </w:r>
      <w:r>
        <w:t xml:space="preserve"> ust.</w:t>
      </w:r>
      <w:r w:rsidR="006408C7">
        <w:t xml:space="preserve"> </w:t>
      </w:r>
      <w:r w:rsidRPr="00F3773B">
        <w:t>1a.</w:t>
      </w:r>
    </w:p>
    <w:p w:rsidR="003D3CE0" w:rsidRPr="003D3CE0" w:rsidRDefault="003D3CE0" w:rsidP="00271262">
      <w:pPr>
        <w:pStyle w:val="ZLITUSTzmustliter"/>
        <w:keepNext/>
      </w:pPr>
      <w:r w:rsidRPr="00F3773B">
        <w:t>4.</w:t>
      </w:r>
      <w:r w:rsidR="006408C7">
        <w:t xml:space="preserve"> </w:t>
      </w:r>
      <w:r w:rsidRPr="003D3CE0">
        <w:t>W</w:t>
      </w:r>
      <w:r w:rsidR="006408C7">
        <w:t xml:space="preserve"> </w:t>
      </w:r>
      <w:r w:rsidRPr="003D3CE0">
        <w:t>przypadku gdy w</w:t>
      </w:r>
      <w:r w:rsidR="006408C7">
        <w:t xml:space="preserve"> </w:t>
      </w:r>
      <w:r w:rsidRPr="003D3CE0">
        <w:t>wyniku kontroli:</w:t>
      </w:r>
    </w:p>
    <w:p w:rsidR="003D3CE0" w:rsidRPr="00F3773B" w:rsidRDefault="003D3CE0" w:rsidP="003D3CE0">
      <w:pPr>
        <w:pStyle w:val="ZLITPKTzmpktliter"/>
      </w:pPr>
      <w:r w:rsidRPr="00F3773B">
        <w:t>1)</w:t>
      </w:r>
      <w:r>
        <w:tab/>
      </w:r>
      <w:r w:rsidRPr="00F3773B">
        <w:t>stwierdzono, że wyrób nie spełnia wymagań – akta sprawy przekazuje się w</w:t>
      </w:r>
      <w:r w:rsidR="00F151EA">
        <w:t> </w:t>
      </w:r>
      <w:r w:rsidRPr="00F3773B">
        <w:t>celu wszczęcia postępowania, o</w:t>
      </w:r>
      <w:r w:rsidR="006408C7">
        <w:t xml:space="preserve"> </w:t>
      </w:r>
      <w:r w:rsidRPr="00F3773B">
        <w:t>którym mowa w</w:t>
      </w:r>
      <w:r w:rsidR="006408C7">
        <w:t xml:space="preserve"> </w:t>
      </w:r>
      <w:r>
        <w:t>art.</w:t>
      </w:r>
      <w:r w:rsidR="006408C7">
        <w:t xml:space="preserve"> </w:t>
      </w:r>
      <w:r w:rsidRPr="00F3773B">
        <w:t>76</w:t>
      </w:r>
      <w:r>
        <w:t xml:space="preserve"> ust.</w:t>
      </w:r>
      <w:r w:rsidR="006408C7">
        <w:t xml:space="preserve"> </w:t>
      </w:r>
      <w:r w:rsidRPr="00F3773B">
        <w:t>1;</w:t>
      </w:r>
    </w:p>
    <w:p w:rsidR="003D3CE0" w:rsidRPr="00F3773B" w:rsidRDefault="003D3CE0" w:rsidP="003D3CE0">
      <w:pPr>
        <w:pStyle w:val="ZLITPKTzmpktliter"/>
      </w:pPr>
      <w:r w:rsidRPr="00F3773B">
        <w:t>2)</w:t>
      </w:r>
      <w:r>
        <w:tab/>
      </w:r>
      <w:r w:rsidRPr="00F3773B">
        <w:t>stwierdzono, że wyrób spełnia wymagania, a</w:t>
      </w:r>
      <w:r w:rsidR="006408C7">
        <w:t xml:space="preserve"> </w:t>
      </w:r>
      <w:r w:rsidRPr="00F3773B">
        <w:t>mimo to stwarza zagrożenie – akta sprawy przekazuje się w</w:t>
      </w:r>
      <w:r w:rsidR="006408C7">
        <w:t xml:space="preserve"> </w:t>
      </w:r>
      <w:r w:rsidRPr="00F3773B">
        <w:t>celu wszczęcia postępowania, o</w:t>
      </w:r>
      <w:r w:rsidR="006408C7">
        <w:t xml:space="preserve"> </w:t>
      </w:r>
      <w:r w:rsidRPr="00F3773B">
        <w:t>którym mowa w</w:t>
      </w:r>
      <w:r w:rsidR="006408C7">
        <w:t xml:space="preserve"> </w:t>
      </w:r>
      <w:r>
        <w:t>art.</w:t>
      </w:r>
      <w:r w:rsidR="006408C7">
        <w:t xml:space="preserve"> </w:t>
      </w:r>
      <w:r w:rsidRPr="00F3773B">
        <w:t>85</w:t>
      </w:r>
      <w:r>
        <w:t xml:space="preserve"> ust.</w:t>
      </w:r>
      <w:r w:rsidR="006408C7">
        <w:t xml:space="preserve"> </w:t>
      </w:r>
      <w:r w:rsidRPr="00F3773B">
        <w:t>1.</w:t>
      </w:r>
      <w:r>
        <w:t>”</w:t>
      </w:r>
      <w:r w:rsidRPr="00F3773B">
        <w:t>,</w:t>
      </w:r>
    </w:p>
    <w:p w:rsidR="003D3CE0" w:rsidRPr="003D3CE0" w:rsidRDefault="003D3CE0" w:rsidP="00271262">
      <w:pPr>
        <w:pStyle w:val="LITlitera"/>
        <w:keepNext/>
      </w:pPr>
      <w:r w:rsidRPr="00F3773B">
        <w:t>b)</w:t>
      </w:r>
      <w:r w:rsidRPr="003D3CE0">
        <w:tab/>
        <w:t>dodaje się ust.</w:t>
      </w:r>
      <w:r w:rsidR="006408C7">
        <w:t xml:space="preserve"> </w:t>
      </w:r>
      <w:r w:rsidRPr="003D3CE0">
        <w:t>5 w</w:t>
      </w:r>
      <w:r w:rsidR="006408C7">
        <w:t xml:space="preserve"> </w:t>
      </w:r>
      <w:r w:rsidRPr="003D3CE0">
        <w:t>brzmieniu:</w:t>
      </w:r>
    </w:p>
    <w:p w:rsidR="003D3CE0" w:rsidRPr="00F3773B" w:rsidRDefault="003D3CE0" w:rsidP="003D3CE0">
      <w:pPr>
        <w:pStyle w:val="ZLITUSTzmustliter"/>
      </w:pPr>
      <w:r>
        <w:t>„</w:t>
      </w:r>
      <w:r w:rsidRPr="00F3773B">
        <w:t>5.</w:t>
      </w:r>
      <w:r w:rsidR="006408C7">
        <w:t xml:space="preserve"> </w:t>
      </w:r>
      <w:r w:rsidRPr="00F3773B">
        <w:t>W</w:t>
      </w:r>
      <w:r w:rsidR="006408C7">
        <w:t xml:space="preserve"> </w:t>
      </w:r>
      <w:r w:rsidRPr="00F3773B">
        <w:t>przypadku gdy w</w:t>
      </w:r>
      <w:r w:rsidR="006408C7">
        <w:t xml:space="preserve"> </w:t>
      </w:r>
      <w:r w:rsidRPr="00F3773B">
        <w:t>wyniku kontroli stwierdzono niezgodności formalne oraz stwierdzono, że wyrób jest niezgodny z</w:t>
      </w:r>
      <w:r w:rsidR="006408C7">
        <w:t xml:space="preserve"> </w:t>
      </w:r>
      <w:r w:rsidRPr="00F3773B">
        <w:t>wymaganiami albo spełnia wymagania, a</w:t>
      </w:r>
      <w:r w:rsidR="006408C7">
        <w:t xml:space="preserve"> </w:t>
      </w:r>
      <w:r w:rsidRPr="00F3773B">
        <w:t>mimo to stwarza zagrożenie, stosuje się odpowiednio</w:t>
      </w:r>
      <w:r>
        <w:t xml:space="preserve"> ust.</w:t>
      </w:r>
      <w:r w:rsidR="006408C7">
        <w:t xml:space="preserve"> </w:t>
      </w:r>
      <w:r w:rsidRPr="00F3773B">
        <w:t>4.</w:t>
      </w:r>
      <w:r>
        <w:t>”</w:t>
      </w:r>
      <w:r w:rsidRPr="00F3773B">
        <w:t>;</w:t>
      </w:r>
    </w:p>
    <w:p w:rsidR="003D3CE0" w:rsidRPr="003D3CE0" w:rsidRDefault="003D3CE0" w:rsidP="00271262">
      <w:pPr>
        <w:pStyle w:val="PKTpunkt"/>
        <w:keepNext/>
      </w:pPr>
      <w:r w:rsidRPr="00F3773B">
        <w:t>27)</w:t>
      </w:r>
      <w:r w:rsidRPr="003D3CE0">
        <w:tab/>
        <w:t>w art.</w:t>
      </w:r>
      <w:r w:rsidR="006408C7">
        <w:t xml:space="preserve"> </w:t>
      </w:r>
      <w:r w:rsidRPr="003D3CE0">
        <w:t>76:</w:t>
      </w:r>
    </w:p>
    <w:p w:rsidR="003D3CE0" w:rsidRPr="003D3CE0" w:rsidRDefault="003D3CE0" w:rsidP="00271262">
      <w:pPr>
        <w:pStyle w:val="LITlitera"/>
        <w:keepNext/>
      </w:pPr>
      <w:r w:rsidRPr="00F3773B">
        <w:t>a)</w:t>
      </w:r>
      <w:r w:rsidRPr="003D3CE0">
        <w:tab/>
        <w:t>ust. 1</w:t>
      </w:r>
      <w:r w:rsidR="006408C7">
        <w:t xml:space="preserve"> </w:t>
      </w:r>
      <w:r w:rsidRPr="003D3CE0">
        <w:t>otrzymuje brzmienie:</w:t>
      </w:r>
    </w:p>
    <w:p w:rsidR="003D3CE0" w:rsidRPr="00F3773B" w:rsidRDefault="003D3CE0" w:rsidP="003D3CE0">
      <w:pPr>
        <w:pStyle w:val="ZLITUSTzmustliter"/>
      </w:pPr>
      <w:r>
        <w:t>„</w:t>
      </w:r>
      <w:r w:rsidRPr="00F3773B">
        <w:t>1.</w:t>
      </w:r>
      <w:r w:rsidR="006408C7">
        <w:t xml:space="preserve"> </w:t>
      </w:r>
      <w:r w:rsidRPr="00F3773B">
        <w:t>Postępowanie w</w:t>
      </w:r>
      <w:r w:rsidR="006408C7">
        <w:t xml:space="preserve"> </w:t>
      </w:r>
      <w:r w:rsidRPr="00F3773B">
        <w:t>sprawie wprowadzonych do obrotu lub oddanych do użytku wyrobów niezgodnych z</w:t>
      </w:r>
      <w:r w:rsidR="006408C7">
        <w:t xml:space="preserve"> </w:t>
      </w:r>
      <w:r w:rsidRPr="00F3773B">
        <w:t>wymaganiami wszczyna się z</w:t>
      </w:r>
      <w:r w:rsidR="006408C7">
        <w:t xml:space="preserve"> </w:t>
      </w:r>
      <w:r w:rsidRPr="00F3773B">
        <w:t>urzędu, w</w:t>
      </w:r>
      <w:r w:rsidR="006408C7">
        <w:t xml:space="preserve"> </w:t>
      </w:r>
      <w:r w:rsidRPr="00F3773B">
        <w:t>przypadku stwierdzenia w</w:t>
      </w:r>
      <w:r w:rsidR="006408C7">
        <w:t xml:space="preserve"> </w:t>
      </w:r>
      <w:r w:rsidRPr="00F3773B">
        <w:t>toku kontroli, że wyrób nie spełnia wymagań albo nie spełnia wymagań i</w:t>
      </w:r>
      <w:r w:rsidR="006408C7">
        <w:t xml:space="preserve"> </w:t>
      </w:r>
      <w:r w:rsidRPr="00F3773B">
        <w:t>stwierdzono niezgodności formalne. Organ nadzoru rynku może wszcząć postępowanie również wtedy, gdy z</w:t>
      </w:r>
      <w:r w:rsidR="006408C7">
        <w:t xml:space="preserve"> </w:t>
      </w:r>
      <w:r w:rsidRPr="00F3773B">
        <w:t>innych dostępnych informacji, w</w:t>
      </w:r>
      <w:r w:rsidR="00F151EA">
        <w:t> </w:t>
      </w:r>
      <w:r w:rsidRPr="00F3773B">
        <w:t>szczególności z</w:t>
      </w:r>
      <w:r w:rsidR="006408C7">
        <w:t xml:space="preserve"> </w:t>
      </w:r>
      <w:r w:rsidRPr="00F3773B">
        <w:t>powiadomienia przekazanego przez organy państwa członkowskiego Unii Europejskiej lub państwa członkowskiego Europejskiego Porozumienia o</w:t>
      </w:r>
      <w:r w:rsidR="006408C7">
        <w:t xml:space="preserve"> </w:t>
      </w:r>
      <w:r w:rsidRPr="00F3773B">
        <w:t>Wolnym Handlu (EFTA) – strony umowy o</w:t>
      </w:r>
      <w:r w:rsidR="006408C7">
        <w:t xml:space="preserve"> </w:t>
      </w:r>
      <w:r w:rsidRPr="00F3773B">
        <w:t>Europejskim Obszarze Gospodarczym, wynika, że wyrób nie spełnia wymagań a</w:t>
      </w:r>
      <w:r w:rsidR="006408C7">
        <w:t xml:space="preserve"> </w:t>
      </w:r>
      <w:r w:rsidRPr="00F3773B">
        <w:t xml:space="preserve">został wprowadzony do obrotu przez producenta lub jego upoważnionego przedstawiciela albo importera, </w:t>
      </w:r>
      <w:r w:rsidRPr="00F3773B">
        <w:lastRenderedPageBreak/>
        <w:t>który ma siedzibę na terytorium Rzeczypospolitej Polskiej, lub został udostępniony na rynku przez dystrybutora, który ma siedzibę na terytorium Rzeczypospolitej Polskiej.</w:t>
      </w:r>
      <w:r>
        <w:t>”</w:t>
      </w:r>
      <w:r w:rsidRPr="00F3773B">
        <w:t>,</w:t>
      </w:r>
    </w:p>
    <w:p w:rsidR="003D3CE0" w:rsidRPr="003D3CE0" w:rsidRDefault="003D3CE0" w:rsidP="00271262">
      <w:pPr>
        <w:pStyle w:val="LITlitera"/>
        <w:keepNext/>
      </w:pPr>
      <w:r w:rsidRPr="00F3773B">
        <w:t>b)</w:t>
      </w:r>
      <w:r w:rsidRPr="003D3CE0">
        <w:tab/>
        <w:t>po ust.</w:t>
      </w:r>
      <w:r w:rsidR="006408C7">
        <w:t xml:space="preserve"> </w:t>
      </w:r>
      <w:r w:rsidRPr="003D3CE0">
        <w:t>1</w:t>
      </w:r>
      <w:r w:rsidR="006408C7">
        <w:t xml:space="preserve"> </w:t>
      </w:r>
      <w:r w:rsidRPr="003D3CE0">
        <w:t>dodaje się ust.</w:t>
      </w:r>
      <w:r w:rsidR="006408C7">
        <w:t xml:space="preserve"> </w:t>
      </w:r>
      <w:r w:rsidRPr="003D3CE0">
        <w:t>1a w</w:t>
      </w:r>
      <w:r w:rsidR="006408C7">
        <w:t xml:space="preserve"> </w:t>
      </w:r>
      <w:r w:rsidRPr="003D3CE0">
        <w:t>brzmieniu:</w:t>
      </w:r>
    </w:p>
    <w:p w:rsidR="003D3CE0" w:rsidRPr="00F3773B" w:rsidRDefault="003D3CE0" w:rsidP="003D3CE0">
      <w:pPr>
        <w:pStyle w:val="ZLITUSTzmustliter"/>
      </w:pPr>
      <w:r>
        <w:t>„</w:t>
      </w:r>
      <w:r w:rsidRPr="00F3773B">
        <w:t>1a.</w:t>
      </w:r>
      <w:r w:rsidR="006408C7">
        <w:t xml:space="preserve"> </w:t>
      </w:r>
      <w:r w:rsidRPr="00F3773B">
        <w:t>Postępowanie w</w:t>
      </w:r>
      <w:r w:rsidR="006408C7">
        <w:t xml:space="preserve"> </w:t>
      </w:r>
      <w:r w:rsidRPr="00F3773B">
        <w:t>sprawie niezgodności formalnych wszczyna się z</w:t>
      </w:r>
      <w:r w:rsidR="00F151EA">
        <w:t> </w:t>
      </w:r>
      <w:r w:rsidRPr="00F3773B">
        <w:t>urzędu, w</w:t>
      </w:r>
      <w:r w:rsidR="006408C7">
        <w:t xml:space="preserve"> </w:t>
      </w:r>
      <w:r w:rsidRPr="00F3773B">
        <w:t>przypadku, w</w:t>
      </w:r>
      <w:r w:rsidR="006408C7">
        <w:t xml:space="preserve"> </w:t>
      </w:r>
      <w:r w:rsidRPr="00F3773B">
        <w:t>którym niezgodności formalne nie zostały usunięte na wezwanie organu, o</w:t>
      </w:r>
      <w:r w:rsidR="006408C7">
        <w:t xml:space="preserve"> </w:t>
      </w:r>
      <w:r w:rsidRPr="00F3773B">
        <w:t>którym mowa w</w:t>
      </w:r>
      <w:r w:rsidR="006408C7">
        <w:t xml:space="preserve"> </w:t>
      </w:r>
      <w:r>
        <w:t>art.</w:t>
      </w:r>
      <w:r w:rsidR="006408C7">
        <w:t xml:space="preserve"> </w:t>
      </w:r>
      <w:r w:rsidRPr="00F3773B">
        <w:t>75</w:t>
      </w:r>
      <w:r>
        <w:t xml:space="preserve"> ust.</w:t>
      </w:r>
      <w:r w:rsidR="006408C7">
        <w:t xml:space="preserve"> </w:t>
      </w:r>
      <w:r w:rsidRPr="00F3773B">
        <w:t>3.</w:t>
      </w:r>
      <w:r>
        <w:t>”</w:t>
      </w:r>
      <w:r w:rsidRPr="00F3773B">
        <w:t>;</w:t>
      </w:r>
    </w:p>
    <w:p w:rsidR="003D3CE0" w:rsidRPr="003D3CE0" w:rsidRDefault="003D3CE0" w:rsidP="00271262">
      <w:pPr>
        <w:pStyle w:val="PKTpunkt"/>
        <w:keepNext/>
      </w:pPr>
      <w:r w:rsidRPr="00F3773B">
        <w:t>28)</w:t>
      </w:r>
      <w:r w:rsidRPr="003D3CE0">
        <w:tab/>
        <w:t>w art.</w:t>
      </w:r>
      <w:r w:rsidR="006408C7">
        <w:t xml:space="preserve"> </w:t>
      </w:r>
      <w:r w:rsidRPr="003D3CE0">
        <w:t>80 ust.</w:t>
      </w:r>
      <w:r w:rsidR="006408C7">
        <w:t xml:space="preserve"> </w:t>
      </w:r>
      <w:r w:rsidRPr="003D3CE0">
        <w:t>1</w:t>
      </w:r>
      <w:r w:rsidR="006408C7">
        <w:t xml:space="preserve"> </w:t>
      </w:r>
      <w:r w:rsidRPr="003D3CE0">
        <w:t>otrzymuje brzmienie:</w:t>
      </w:r>
    </w:p>
    <w:p w:rsidR="003D3CE0" w:rsidRPr="00F3773B" w:rsidRDefault="003D3CE0" w:rsidP="003D3CE0">
      <w:pPr>
        <w:pStyle w:val="ZUSTzmustartykuempunktem"/>
      </w:pPr>
      <w:r>
        <w:t>„</w:t>
      </w:r>
      <w:r w:rsidRPr="00F3773B">
        <w:t>1.</w:t>
      </w:r>
      <w:r w:rsidR="006408C7">
        <w:t xml:space="preserve"> </w:t>
      </w:r>
      <w:r w:rsidRPr="00F3773B">
        <w:t>Dowodem z</w:t>
      </w:r>
      <w:r w:rsidR="006408C7">
        <w:t xml:space="preserve"> </w:t>
      </w:r>
      <w:r w:rsidRPr="00F3773B">
        <w:t>dokumentu w</w:t>
      </w:r>
      <w:r w:rsidR="006408C7">
        <w:t xml:space="preserve"> </w:t>
      </w:r>
      <w:r w:rsidRPr="00F3773B">
        <w:t>postępowaniu może być tylko oryginał dokumentu lub jego kopia poświadczona przez organ administracji publicznej, notariusza, adwokata, radcę prawnego, rzecznika patentowego, doradcę podatkowego, stronę postępowania lub osobę przez nią upoważnioną.</w:t>
      </w:r>
      <w:r>
        <w:t>”</w:t>
      </w:r>
      <w:r w:rsidRPr="00F3773B">
        <w:t>;</w:t>
      </w:r>
    </w:p>
    <w:p w:rsidR="003D3CE0" w:rsidRPr="003D3CE0" w:rsidRDefault="003D3CE0" w:rsidP="00271262">
      <w:pPr>
        <w:pStyle w:val="PKTpunkt"/>
        <w:keepNext/>
      </w:pPr>
      <w:r w:rsidRPr="00F3773B">
        <w:t>29)</w:t>
      </w:r>
      <w:r w:rsidRPr="003D3CE0">
        <w:tab/>
        <w:t>w art.</w:t>
      </w:r>
      <w:r w:rsidR="006408C7">
        <w:t xml:space="preserve"> </w:t>
      </w:r>
      <w:r w:rsidRPr="003D3CE0">
        <w:t>82 ust.</w:t>
      </w:r>
      <w:r w:rsidR="006408C7">
        <w:t xml:space="preserve"> </w:t>
      </w:r>
      <w:r w:rsidRPr="003D3CE0">
        <w:t>1 i</w:t>
      </w:r>
      <w:r w:rsidR="006408C7">
        <w:t xml:space="preserve"> </w:t>
      </w:r>
      <w:r w:rsidRPr="003D3CE0">
        <w:t>2</w:t>
      </w:r>
      <w:r w:rsidR="006408C7">
        <w:t xml:space="preserve"> </w:t>
      </w:r>
      <w:r w:rsidRPr="003D3CE0">
        <w:t>otrzymują brzmienie:</w:t>
      </w:r>
    </w:p>
    <w:p w:rsidR="003D3CE0" w:rsidRPr="003D3CE0" w:rsidRDefault="003D3CE0" w:rsidP="00271262">
      <w:pPr>
        <w:pStyle w:val="ZUSTzmustartykuempunktem"/>
        <w:keepNext/>
      </w:pPr>
      <w:r>
        <w:t>„</w:t>
      </w:r>
      <w:r w:rsidRPr="003D3CE0">
        <w:t>1.</w:t>
      </w:r>
      <w:r w:rsidR="006408C7">
        <w:t xml:space="preserve"> </w:t>
      </w:r>
      <w:r w:rsidRPr="003D3CE0">
        <w:t>Organ nadzoru rynku prowadzący postępowanie, w</w:t>
      </w:r>
      <w:r w:rsidR="006408C7">
        <w:t xml:space="preserve"> </w:t>
      </w:r>
      <w:r w:rsidRPr="003D3CE0">
        <w:t>drodze postanowienia, wzywa stronę postępowania do:</w:t>
      </w:r>
    </w:p>
    <w:p w:rsidR="003D3CE0" w:rsidRPr="00F3773B" w:rsidRDefault="003D3CE0" w:rsidP="003D3CE0">
      <w:pPr>
        <w:pStyle w:val="ZPKTzmpktartykuempunktem"/>
      </w:pPr>
      <w:r w:rsidRPr="00F3773B">
        <w:t>1)</w:t>
      </w:r>
      <w:r>
        <w:tab/>
      </w:r>
      <w:r w:rsidRPr="00F3773B">
        <w:t>usunięcia niezgodności wyrobu z</w:t>
      </w:r>
      <w:r w:rsidR="006408C7">
        <w:t xml:space="preserve"> </w:t>
      </w:r>
      <w:r w:rsidRPr="00F3773B">
        <w:t>wymaganiami lub niezgodności formalnych,</w:t>
      </w:r>
    </w:p>
    <w:p w:rsidR="003D3CE0" w:rsidRPr="00F3773B" w:rsidRDefault="003D3CE0" w:rsidP="003D3CE0">
      <w:pPr>
        <w:pStyle w:val="ZPKTzmpktartykuempunktem"/>
      </w:pPr>
      <w:r w:rsidRPr="00F3773B">
        <w:t>2)</w:t>
      </w:r>
      <w:r>
        <w:tab/>
      </w:r>
      <w:r w:rsidRPr="00F3773B">
        <w:t>wycofania wyrobu z</w:t>
      </w:r>
      <w:r w:rsidR="006408C7">
        <w:t xml:space="preserve"> </w:t>
      </w:r>
      <w:r w:rsidRPr="00F3773B">
        <w:t>obrotu lub użytku,</w:t>
      </w:r>
    </w:p>
    <w:p w:rsidR="003D3CE0" w:rsidRPr="00F3773B" w:rsidRDefault="003D3CE0" w:rsidP="003D3CE0">
      <w:pPr>
        <w:pStyle w:val="ZPKTzmpktartykuempunktem"/>
      </w:pPr>
      <w:r w:rsidRPr="00F3773B">
        <w:t>3)</w:t>
      </w:r>
      <w:r>
        <w:tab/>
      </w:r>
      <w:r w:rsidRPr="00F3773B">
        <w:t>odzyskania wyrobu,</w:t>
      </w:r>
    </w:p>
    <w:p w:rsidR="003D3CE0" w:rsidRPr="00F3773B" w:rsidRDefault="003D3CE0" w:rsidP="003D3CE0">
      <w:pPr>
        <w:pStyle w:val="ZPKTzmpktartykuempunktem"/>
      </w:pPr>
      <w:r w:rsidRPr="00F3773B">
        <w:t>4)</w:t>
      </w:r>
      <w:r>
        <w:tab/>
      </w:r>
      <w:r w:rsidRPr="00F3773B">
        <w:t>zniszczenia wyrobu lub</w:t>
      </w:r>
    </w:p>
    <w:p w:rsidR="003D3CE0" w:rsidRPr="00F3773B" w:rsidRDefault="003D3CE0" w:rsidP="00271262">
      <w:pPr>
        <w:pStyle w:val="ZPKTzmpktartykuempunktem"/>
        <w:keepNext/>
      </w:pPr>
      <w:r w:rsidRPr="00F3773B">
        <w:t>5)</w:t>
      </w:r>
      <w:r>
        <w:tab/>
      </w:r>
      <w:r w:rsidRPr="00F3773B">
        <w:t>powiadomienia konsumentów lub innych użytkowników o</w:t>
      </w:r>
      <w:r w:rsidR="006408C7">
        <w:t xml:space="preserve"> </w:t>
      </w:r>
      <w:r w:rsidRPr="00F3773B">
        <w:t>stwierdzonych niezgodnościach z</w:t>
      </w:r>
      <w:r w:rsidR="006408C7">
        <w:t xml:space="preserve"> </w:t>
      </w:r>
      <w:r w:rsidRPr="00F3773B">
        <w:t>wymaganiami, określając termin i</w:t>
      </w:r>
      <w:r w:rsidR="006408C7">
        <w:t xml:space="preserve"> </w:t>
      </w:r>
      <w:r w:rsidRPr="00F3773B">
        <w:t>sposób powiadomienia</w:t>
      </w:r>
    </w:p>
    <w:p w:rsidR="003D3CE0" w:rsidRPr="00F3773B" w:rsidRDefault="003D3CE0" w:rsidP="003D3CE0">
      <w:pPr>
        <w:pStyle w:val="ZCZWSPPKTzmczciwsppktartykuempunktem"/>
      </w:pPr>
      <w:r>
        <w:t>–</w:t>
      </w:r>
      <w:r w:rsidR="006408C7">
        <w:t xml:space="preserve"> </w:t>
      </w:r>
      <w:r w:rsidRPr="00F3773B">
        <w:t>wyznaczając termin na przedstawienie dowodów potwierdzających wykonanie tego postanowienia.</w:t>
      </w:r>
    </w:p>
    <w:p w:rsidR="003D3CE0" w:rsidRPr="00F3773B" w:rsidRDefault="003D3CE0" w:rsidP="003D3CE0">
      <w:pPr>
        <w:pStyle w:val="ZUSTzmustartykuempunktem"/>
      </w:pPr>
      <w:r w:rsidRPr="00F3773B">
        <w:t>2.</w:t>
      </w:r>
      <w:r w:rsidR="006408C7">
        <w:t xml:space="preserve"> </w:t>
      </w:r>
      <w:r w:rsidRPr="00F3773B">
        <w:t>Środki, o</w:t>
      </w:r>
      <w:r w:rsidR="006408C7">
        <w:t xml:space="preserve"> </w:t>
      </w:r>
      <w:r w:rsidRPr="00F3773B">
        <w:t>których mowa w</w:t>
      </w:r>
      <w:r w:rsidR="006408C7">
        <w:t xml:space="preserve"> </w:t>
      </w:r>
      <w:r>
        <w:t>ust.</w:t>
      </w:r>
      <w:r w:rsidR="006408C7">
        <w:t xml:space="preserve"> </w:t>
      </w:r>
      <w:r w:rsidRPr="00F3773B">
        <w:t>1, stosuje się w</w:t>
      </w:r>
      <w:r w:rsidR="006408C7">
        <w:t xml:space="preserve"> </w:t>
      </w:r>
      <w:r w:rsidRPr="00F3773B">
        <w:t>zależności od rodzaju stwierdzonych niezgodności wyrobu z</w:t>
      </w:r>
      <w:r w:rsidR="006408C7">
        <w:t xml:space="preserve"> </w:t>
      </w:r>
      <w:r w:rsidRPr="00F3773B">
        <w:t>wymaganiami, rodzaju niezgodności formalnych lub stopnia zagrożenia powodowanego przez wyrób, mając na celu w</w:t>
      </w:r>
      <w:r w:rsidR="006408C7">
        <w:t xml:space="preserve"> </w:t>
      </w:r>
      <w:r w:rsidRPr="00F3773B">
        <w:t>szczególności usunięcie istniejącego zagrożenia dla życia i</w:t>
      </w:r>
      <w:r w:rsidR="006408C7">
        <w:t xml:space="preserve"> </w:t>
      </w:r>
      <w:r w:rsidRPr="00F3773B">
        <w:t>zdrowia użytkowników wyrobu, a</w:t>
      </w:r>
      <w:r w:rsidR="006408C7">
        <w:t xml:space="preserve"> </w:t>
      </w:r>
      <w:r w:rsidRPr="00F3773B">
        <w:t>także zagrożenia dla mienia, środowiska oraz interesu publicznego.</w:t>
      </w:r>
      <w:r>
        <w:t>”</w:t>
      </w:r>
      <w:r w:rsidRPr="00F3773B">
        <w:t>;</w:t>
      </w:r>
    </w:p>
    <w:p w:rsidR="003D3CE0" w:rsidRPr="003D3CE0" w:rsidRDefault="003D3CE0" w:rsidP="00271262">
      <w:pPr>
        <w:pStyle w:val="PKTpunkt"/>
        <w:keepNext/>
      </w:pPr>
      <w:r w:rsidRPr="00F3773B">
        <w:t>30)</w:t>
      </w:r>
      <w:r w:rsidRPr="003D3CE0">
        <w:tab/>
        <w:t>w art.</w:t>
      </w:r>
      <w:r w:rsidR="006408C7">
        <w:t xml:space="preserve"> </w:t>
      </w:r>
      <w:r w:rsidRPr="003D3CE0">
        <w:t>84:</w:t>
      </w:r>
    </w:p>
    <w:p w:rsidR="003D3CE0" w:rsidRPr="003D3CE0" w:rsidRDefault="003D3CE0" w:rsidP="00271262">
      <w:pPr>
        <w:pStyle w:val="LITlitera"/>
        <w:keepNext/>
      </w:pPr>
      <w:r w:rsidRPr="00F3773B">
        <w:t>a)</w:t>
      </w:r>
      <w:r w:rsidRPr="003D3CE0">
        <w:tab/>
        <w:t>w ust.</w:t>
      </w:r>
      <w:r w:rsidR="006408C7">
        <w:t xml:space="preserve"> </w:t>
      </w:r>
      <w:r w:rsidRPr="003D3CE0">
        <w:t>1 pkt</w:t>
      </w:r>
      <w:r w:rsidR="006408C7">
        <w:t xml:space="preserve"> </w:t>
      </w:r>
      <w:r w:rsidRPr="003D3CE0">
        <w:t>2</w:t>
      </w:r>
      <w:r w:rsidR="006408C7">
        <w:t xml:space="preserve"> </w:t>
      </w:r>
      <w:r w:rsidRPr="003D3CE0">
        <w:t>otrzymuje brzmienie:</w:t>
      </w:r>
    </w:p>
    <w:p w:rsidR="003D3CE0" w:rsidRPr="00F3773B" w:rsidRDefault="003D3CE0" w:rsidP="003D3CE0">
      <w:pPr>
        <w:pStyle w:val="ZLITPKTzmpktliter"/>
      </w:pPr>
      <w:r>
        <w:t>„</w:t>
      </w:r>
      <w:r w:rsidRPr="00F3773B">
        <w:t>2)</w:t>
      </w:r>
      <w:r>
        <w:tab/>
      </w:r>
      <w:r w:rsidRPr="00F3773B">
        <w:t>niezgodność wyrobu z</w:t>
      </w:r>
      <w:r w:rsidR="006408C7">
        <w:t xml:space="preserve"> </w:t>
      </w:r>
      <w:r w:rsidRPr="00F3773B">
        <w:t>wymaganiami lub niezgodność formalna zostały usunięte, wyrób został wycofany z</w:t>
      </w:r>
      <w:r w:rsidR="006408C7">
        <w:t xml:space="preserve"> </w:t>
      </w:r>
      <w:r w:rsidRPr="00F3773B">
        <w:t>obrotu lub użytku, odzyskany, zniszczony lub powiadomiono użytkowników o</w:t>
      </w:r>
      <w:r w:rsidR="006408C7">
        <w:t xml:space="preserve"> </w:t>
      </w:r>
      <w:r w:rsidRPr="00F3773B">
        <w:t>stwierdzonych niezgodnościach z</w:t>
      </w:r>
      <w:r w:rsidR="00F151EA">
        <w:t> </w:t>
      </w:r>
      <w:r w:rsidRPr="00F3773B">
        <w:t>wymaganiami;</w:t>
      </w:r>
      <w:r>
        <w:t>”</w:t>
      </w:r>
      <w:r w:rsidRPr="00F3773B">
        <w:t>,</w:t>
      </w:r>
    </w:p>
    <w:p w:rsidR="003D3CE0" w:rsidRDefault="003D3CE0" w:rsidP="00271262">
      <w:pPr>
        <w:pStyle w:val="LITlitera"/>
        <w:keepNext/>
      </w:pPr>
      <w:r w:rsidRPr="00F3773B">
        <w:lastRenderedPageBreak/>
        <w:t>b)</w:t>
      </w:r>
      <w:r>
        <w:tab/>
        <w:t>ust.</w:t>
      </w:r>
      <w:r w:rsidR="006408C7">
        <w:t xml:space="preserve"> </w:t>
      </w:r>
      <w:r w:rsidRPr="00F3773B">
        <w:t>2</w:t>
      </w:r>
      <w:r>
        <w:t xml:space="preserve"> i </w:t>
      </w:r>
      <w:r w:rsidRPr="00F3773B">
        <w:t>3</w:t>
      </w:r>
      <w:r w:rsidR="006408C7">
        <w:t xml:space="preserve"> </w:t>
      </w:r>
      <w:r w:rsidRPr="00F3773B">
        <w:t>otrzymują brzmienie:</w:t>
      </w:r>
    </w:p>
    <w:p w:rsidR="003D3CE0" w:rsidRPr="00F3773B" w:rsidRDefault="003D3CE0" w:rsidP="00271262">
      <w:pPr>
        <w:pStyle w:val="ZLITUSTzmustliter"/>
        <w:keepNext/>
      </w:pPr>
      <w:r>
        <w:t>„</w:t>
      </w:r>
      <w:r w:rsidRPr="00F3773B">
        <w:t>2. Jeżeli stwierdzono, że wyrób nie spełnia wymagań, a</w:t>
      </w:r>
      <w:r w:rsidR="006408C7">
        <w:t xml:space="preserve"> </w:t>
      </w:r>
      <w:r w:rsidRPr="00F3773B">
        <w:t>także w</w:t>
      </w:r>
      <w:r w:rsidR="006408C7">
        <w:t xml:space="preserve"> </w:t>
      </w:r>
      <w:r w:rsidRPr="00F3773B">
        <w:t>przypadku gdy stwierdzono niezgodności formalne, a</w:t>
      </w:r>
      <w:r w:rsidR="006408C7">
        <w:t xml:space="preserve"> </w:t>
      </w:r>
      <w:r w:rsidRPr="00F3773B">
        <w:t>strona postępowania nie przedstawiła dowodów potwierdzających usunięcie niezgodności wyrobu z</w:t>
      </w:r>
      <w:r w:rsidR="006408C7">
        <w:t xml:space="preserve"> </w:t>
      </w:r>
      <w:r w:rsidRPr="00F3773B">
        <w:t>wymaganiami lub niezgodności formalnych, wycofanie wyrobu z</w:t>
      </w:r>
      <w:r w:rsidR="006408C7">
        <w:t xml:space="preserve"> </w:t>
      </w:r>
      <w:r w:rsidRPr="00F3773B">
        <w:t>obrotu lub użytku, odzyskanie wyrobu, zniszczenie wyrobu lub powiadomienie użytkowników o</w:t>
      </w:r>
      <w:r w:rsidR="006408C7">
        <w:t xml:space="preserve"> </w:t>
      </w:r>
      <w:r w:rsidRPr="00F3773B">
        <w:t>stwierdzonych niezgodnościach</w:t>
      </w:r>
      <w:r>
        <w:t xml:space="preserve"> z wymaganiami</w:t>
      </w:r>
      <w:r w:rsidRPr="00F3773B">
        <w:t>, organ nadzoru rynku prowadzący postępowanie, w</w:t>
      </w:r>
      <w:r w:rsidR="006408C7">
        <w:t xml:space="preserve"> </w:t>
      </w:r>
      <w:r w:rsidRPr="00F3773B">
        <w:t>drodze decyzji:</w:t>
      </w:r>
    </w:p>
    <w:p w:rsidR="003D3CE0" w:rsidRPr="00F3773B" w:rsidRDefault="003D3CE0" w:rsidP="003D3CE0">
      <w:pPr>
        <w:pStyle w:val="ZLITPKTzmpktliter"/>
      </w:pPr>
      <w:r w:rsidRPr="00F3773B">
        <w:t>1)</w:t>
      </w:r>
      <w:r>
        <w:tab/>
      </w:r>
      <w:r w:rsidRPr="00F3773B">
        <w:t>nakazuje usunięcie niezgodności wyrobu z</w:t>
      </w:r>
      <w:r w:rsidR="006408C7">
        <w:t xml:space="preserve"> </w:t>
      </w:r>
      <w:r w:rsidRPr="00F3773B">
        <w:t>wymaganiami lub usunięcie niezgodności formalnych;</w:t>
      </w:r>
    </w:p>
    <w:p w:rsidR="003D3CE0" w:rsidRPr="00F3773B" w:rsidRDefault="003D3CE0" w:rsidP="003D3CE0">
      <w:pPr>
        <w:pStyle w:val="ZLITPKTzmpktliter"/>
      </w:pPr>
      <w:r w:rsidRPr="00F3773B">
        <w:t>2)</w:t>
      </w:r>
      <w:r>
        <w:tab/>
      </w:r>
      <w:r w:rsidRPr="00F3773B">
        <w:t>nakazuje wycofanie wyrobu z</w:t>
      </w:r>
      <w:r w:rsidR="006408C7">
        <w:t xml:space="preserve"> </w:t>
      </w:r>
      <w:r w:rsidRPr="00F3773B">
        <w:t>obrotu lub użytku;</w:t>
      </w:r>
    </w:p>
    <w:p w:rsidR="003D3CE0" w:rsidRPr="00F3773B" w:rsidRDefault="003D3CE0" w:rsidP="003D3CE0">
      <w:pPr>
        <w:pStyle w:val="ZLITPKTzmpktliter"/>
      </w:pPr>
      <w:r w:rsidRPr="00F3773B">
        <w:t>3)</w:t>
      </w:r>
      <w:r>
        <w:tab/>
      </w:r>
      <w:r w:rsidRPr="00F3773B">
        <w:t>zakazuje udostępniania wyrobu;</w:t>
      </w:r>
    </w:p>
    <w:p w:rsidR="003D3CE0" w:rsidRPr="00F3773B" w:rsidRDefault="003D3CE0" w:rsidP="003D3CE0">
      <w:pPr>
        <w:pStyle w:val="ZLITPKTzmpktliter"/>
      </w:pPr>
      <w:r w:rsidRPr="00F3773B">
        <w:t>4)</w:t>
      </w:r>
      <w:r>
        <w:tab/>
      </w:r>
      <w:r w:rsidRPr="00F3773B">
        <w:t>nakazuje odzyskanie wyrobu;</w:t>
      </w:r>
    </w:p>
    <w:p w:rsidR="003D3CE0" w:rsidRPr="00F3773B" w:rsidRDefault="003D3CE0" w:rsidP="003D3CE0">
      <w:pPr>
        <w:pStyle w:val="ZLITPKTzmpktliter"/>
      </w:pPr>
      <w:r w:rsidRPr="00F3773B">
        <w:t>5)</w:t>
      </w:r>
      <w:r>
        <w:tab/>
      </w:r>
      <w:r w:rsidRPr="00F3773B">
        <w:t>nakazuje zniszczenie wyrobu;</w:t>
      </w:r>
    </w:p>
    <w:p w:rsidR="003D3CE0" w:rsidRPr="00F3773B" w:rsidRDefault="003D3CE0" w:rsidP="003D3CE0">
      <w:pPr>
        <w:pStyle w:val="ZLITPKTzmpktliter"/>
      </w:pPr>
      <w:r w:rsidRPr="00F3773B">
        <w:t>6)</w:t>
      </w:r>
      <w:r>
        <w:tab/>
      </w:r>
      <w:r w:rsidRPr="00F3773B">
        <w:t>nakazuje powiadomienie konsumentów lub innych użytkowników o</w:t>
      </w:r>
      <w:r w:rsidR="00F151EA">
        <w:t> </w:t>
      </w:r>
      <w:r w:rsidRPr="00F3773B">
        <w:t>stwierdzonych niezgodnościach z</w:t>
      </w:r>
      <w:r w:rsidR="006408C7">
        <w:t xml:space="preserve"> </w:t>
      </w:r>
      <w:r w:rsidRPr="00F3773B">
        <w:t>wymaganiami, określając termin i</w:t>
      </w:r>
      <w:r w:rsidR="006408C7">
        <w:t xml:space="preserve"> </w:t>
      </w:r>
      <w:r>
        <w:t>sposób powiadomienia.</w:t>
      </w:r>
    </w:p>
    <w:p w:rsidR="003D3CE0" w:rsidRPr="00F3773B" w:rsidRDefault="003D3CE0" w:rsidP="00EF045D">
      <w:pPr>
        <w:pStyle w:val="ZLITUSTzmustliter"/>
        <w:keepNext/>
      </w:pPr>
      <w:r w:rsidRPr="00F3773B">
        <w:t>3.</w:t>
      </w:r>
      <w:r w:rsidR="006408C7">
        <w:t xml:space="preserve"> </w:t>
      </w:r>
      <w:r w:rsidRPr="00F3773B">
        <w:t>Środki, o</w:t>
      </w:r>
      <w:r w:rsidR="006408C7">
        <w:t xml:space="preserve"> </w:t>
      </w:r>
      <w:r w:rsidRPr="00F3773B">
        <w:t>których mowa w</w:t>
      </w:r>
      <w:r w:rsidR="006408C7">
        <w:t xml:space="preserve"> </w:t>
      </w:r>
      <w:r>
        <w:t>ust.</w:t>
      </w:r>
      <w:r w:rsidR="006408C7">
        <w:t xml:space="preserve"> </w:t>
      </w:r>
      <w:r w:rsidRPr="00F3773B">
        <w:t>2, stosuje się w</w:t>
      </w:r>
      <w:r w:rsidR="006408C7">
        <w:t xml:space="preserve"> </w:t>
      </w:r>
      <w:r w:rsidRPr="00F3773B">
        <w:t>zależności od rodzaju stwierdzonych niezgodności wyrobu z</w:t>
      </w:r>
      <w:r w:rsidR="006408C7">
        <w:t xml:space="preserve"> </w:t>
      </w:r>
      <w:r w:rsidRPr="00F3773B">
        <w:t>wymaganiami, rodzaju niezgodności formalnych lub stopnia zagrożenia powodowanego przez wyrób, mając na celu w</w:t>
      </w:r>
      <w:r w:rsidR="00F151EA">
        <w:t> </w:t>
      </w:r>
      <w:r w:rsidRPr="00F3773B">
        <w:t>szczególności usunięcie istniejącego zagrożenia dla życia i</w:t>
      </w:r>
      <w:r w:rsidR="006408C7">
        <w:t xml:space="preserve"> </w:t>
      </w:r>
      <w:r w:rsidRPr="00F3773B">
        <w:t>zdrowia użytkowników wyrobu, a</w:t>
      </w:r>
      <w:r w:rsidR="006408C7">
        <w:t xml:space="preserve"> </w:t>
      </w:r>
      <w:r w:rsidRPr="00F3773B">
        <w:t>także zagrożenia dla mienia, środowiska oraz interesu publicznego.</w:t>
      </w:r>
      <w:r>
        <w:t>”</w:t>
      </w:r>
      <w:r w:rsidRPr="00F3773B">
        <w:t>;</w:t>
      </w:r>
    </w:p>
    <w:p w:rsidR="003D3CE0" w:rsidRPr="003D3CE0" w:rsidRDefault="003D3CE0" w:rsidP="00271262">
      <w:pPr>
        <w:pStyle w:val="PKTpunkt"/>
        <w:keepNext/>
      </w:pPr>
      <w:r w:rsidRPr="00F3773B">
        <w:t>31)</w:t>
      </w:r>
      <w:r w:rsidRPr="003D3CE0">
        <w:tab/>
        <w:t>w art.</w:t>
      </w:r>
      <w:r w:rsidR="006408C7">
        <w:t xml:space="preserve"> </w:t>
      </w:r>
      <w:r w:rsidRPr="003D3CE0">
        <w:t>85:</w:t>
      </w:r>
    </w:p>
    <w:p w:rsidR="003D3CE0" w:rsidRPr="003D3CE0" w:rsidRDefault="003D3CE0" w:rsidP="00271262">
      <w:pPr>
        <w:pStyle w:val="LITlitera"/>
        <w:keepNext/>
      </w:pPr>
      <w:r w:rsidRPr="00F3773B">
        <w:t>a)</w:t>
      </w:r>
      <w:r w:rsidRPr="003D3CE0">
        <w:tab/>
        <w:t>ust. 1</w:t>
      </w:r>
      <w:r w:rsidR="006408C7">
        <w:t xml:space="preserve"> </w:t>
      </w:r>
      <w:r w:rsidRPr="003D3CE0">
        <w:t>otrzymuje brzmienie:</w:t>
      </w:r>
    </w:p>
    <w:p w:rsidR="003D3CE0" w:rsidRPr="00F3773B" w:rsidRDefault="003D3CE0" w:rsidP="003D3CE0">
      <w:pPr>
        <w:pStyle w:val="ZLITUSTzmustliter"/>
      </w:pPr>
      <w:r>
        <w:t>„</w:t>
      </w:r>
      <w:r w:rsidRPr="00F3773B">
        <w:t>1.</w:t>
      </w:r>
      <w:r w:rsidR="006408C7">
        <w:t xml:space="preserve"> </w:t>
      </w:r>
      <w:r w:rsidRPr="00F3773B">
        <w:t>Organ nadzoru rynku wszczyna postępowanie z</w:t>
      </w:r>
      <w:r w:rsidR="006408C7">
        <w:t xml:space="preserve"> </w:t>
      </w:r>
      <w:r w:rsidRPr="00F3773B">
        <w:t>urzędu, w</w:t>
      </w:r>
      <w:r w:rsidR="006408C7">
        <w:t xml:space="preserve"> </w:t>
      </w:r>
      <w:r w:rsidRPr="00F3773B">
        <w:t>przypadku gdy ustalenia kontroli wskazują, że wprowadzony do obrotu lub oddany do użytku wyrób spełnia wymagania, a</w:t>
      </w:r>
      <w:r w:rsidR="006408C7">
        <w:t xml:space="preserve"> </w:t>
      </w:r>
      <w:r w:rsidRPr="00F3773B">
        <w:t>mimo to stwarza zagrożenie albo wyrób spełnia wymagania, a</w:t>
      </w:r>
      <w:r w:rsidR="006408C7">
        <w:t xml:space="preserve"> </w:t>
      </w:r>
      <w:r w:rsidRPr="00F3773B">
        <w:t>mimo to stwarza zagrożenie i</w:t>
      </w:r>
      <w:r w:rsidR="006408C7">
        <w:t xml:space="preserve"> </w:t>
      </w:r>
      <w:r w:rsidRPr="00F3773B">
        <w:t>stwierdzono niezgodności formalne. Organ nadzoru rynku może wszcząć postępowanie również wtedy, gdy z</w:t>
      </w:r>
      <w:r w:rsidR="006408C7">
        <w:t xml:space="preserve"> </w:t>
      </w:r>
      <w:r w:rsidRPr="00F3773B">
        <w:t>innych dostępnych informacji, w</w:t>
      </w:r>
      <w:r w:rsidR="006408C7">
        <w:t xml:space="preserve"> </w:t>
      </w:r>
      <w:r w:rsidRPr="00F3773B">
        <w:t>szczególności z</w:t>
      </w:r>
      <w:r w:rsidR="006408C7">
        <w:t xml:space="preserve"> </w:t>
      </w:r>
      <w:r w:rsidRPr="00F3773B">
        <w:t>powiadomienia przekazanego przez organy państwa członkowskiego Unii Europejskiej lub państwa członkowskiego Europejskiego Porozumienia o</w:t>
      </w:r>
      <w:r w:rsidR="006408C7">
        <w:t xml:space="preserve"> </w:t>
      </w:r>
      <w:r w:rsidRPr="00F3773B">
        <w:t>Wolnym Handlu (EFTA) – strony umowy o</w:t>
      </w:r>
      <w:r w:rsidR="00F151EA">
        <w:t> </w:t>
      </w:r>
      <w:r w:rsidRPr="00F3773B">
        <w:t>Europejskim Obszarze Gospodarczym</w:t>
      </w:r>
      <w:r w:rsidR="004C345D">
        <w:t>,</w:t>
      </w:r>
      <w:r w:rsidRPr="00F3773B">
        <w:t xml:space="preserve"> wynika, że wyrób spełnia wymagania, </w:t>
      </w:r>
      <w:r w:rsidRPr="00F3773B">
        <w:lastRenderedPageBreak/>
        <w:t>a</w:t>
      </w:r>
      <w:r w:rsidR="00F151EA">
        <w:t> </w:t>
      </w:r>
      <w:r w:rsidRPr="00F3773B">
        <w:t>mimo to stwarza zagrożenie a</w:t>
      </w:r>
      <w:r w:rsidR="006408C7">
        <w:t xml:space="preserve"> </w:t>
      </w:r>
      <w:r w:rsidRPr="00F3773B">
        <w:t>wyrób został wprowadzony do obrotu przez producenta lub jego upoważnionego przedstawiciela albo importera, który ma siedzibę na terytorium Rzeczypospolitej Polskiej, lub został udostępniony na rynku przez dystrybutora, który ma siedzibę na terytorium Rzeczypospolitej Polskiej.</w:t>
      </w:r>
      <w:r>
        <w:t>”</w:t>
      </w:r>
      <w:r w:rsidRPr="00F3773B">
        <w:t>,</w:t>
      </w:r>
    </w:p>
    <w:p w:rsidR="003D3CE0" w:rsidRDefault="003D3CE0" w:rsidP="0062501E">
      <w:pPr>
        <w:pStyle w:val="LITlitera"/>
        <w:keepNext/>
      </w:pPr>
      <w:r w:rsidRPr="00F3773B">
        <w:t>b)</w:t>
      </w:r>
      <w:r w:rsidRPr="003D3CE0">
        <w:tab/>
      </w:r>
      <w:r w:rsidR="0062501E">
        <w:t>w ust. 3 pkt 2 otrzymuje brzmienie:</w:t>
      </w:r>
    </w:p>
    <w:p w:rsidR="0062501E" w:rsidRDefault="0062501E" w:rsidP="0062501E">
      <w:pPr>
        <w:pStyle w:val="ZLITPKTzmpktliter"/>
      </w:pPr>
      <w:r>
        <w:t>„2)</w:t>
      </w:r>
      <w:r>
        <w:tab/>
        <w:t>niezgodność formalna została usunięta, wyrób został wycofany z obrotu lub użytku, odzyskany, zniszczony lub powiadomiono użytkowników o stwarzanym zagrożeniu;”,</w:t>
      </w:r>
    </w:p>
    <w:p w:rsidR="0062501E" w:rsidRPr="0062501E" w:rsidRDefault="0062501E" w:rsidP="0062501E">
      <w:pPr>
        <w:pStyle w:val="LITlitera"/>
      </w:pPr>
      <w:r>
        <w:t>c)</w:t>
      </w:r>
      <w:r>
        <w:tab/>
      </w:r>
      <w:r w:rsidRPr="003D3CE0">
        <w:t>ust.</w:t>
      </w:r>
      <w:r w:rsidRPr="0062501E">
        <w:t xml:space="preserve"> 4 i 5 otrzymują brzmienie:</w:t>
      </w:r>
    </w:p>
    <w:p w:rsidR="0062501E" w:rsidRPr="0062501E" w:rsidRDefault="0062501E" w:rsidP="0062501E">
      <w:pPr>
        <w:pStyle w:val="ZLITUSTzmustliter"/>
      </w:pPr>
      <w:r>
        <w:t>„</w:t>
      </w:r>
      <w:r w:rsidRPr="0062501E">
        <w:t>4. Jeżeli stwierdzono, że wyrób spełnia wymagania, a mimo to stwarza zagrożenie, a także w przypadku gdy stwierdzono niezgodności formalne, a strona postępowania, o którym mowa w ust. 1, nie przedstawiła dowodów potwierdzających usunięcie zagrożenia, usunięcie niezgodności formalnych, wycofanie wyrobu z obrotu lub użytku, odzyskanie wyrobu, zniszczenie wyrobu lub powiadomienie użytkowników o stwarzanym zagrożeniu, organ nadzoru rynku prowadzący to postępowanie, w drodze decyzji:</w:t>
      </w:r>
    </w:p>
    <w:p w:rsidR="0062501E" w:rsidRPr="00F3773B" w:rsidRDefault="0062501E" w:rsidP="0062501E">
      <w:pPr>
        <w:pStyle w:val="ZLITPKTzmpktliter"/>
      </w:pPr>
      <w:r w:rsidRPr="00F3773B">
        <w:t>1)</w:t>
      </w:r>
      <w:r>
        <w:tab/>
      </w:r>
      <w:r w:rsidRPr="00F3773B">
        <w:t>nakazuje usunięcie zagrożenia lub usunięcie niezgodności formalnych;</w:t>
      </w:r>
    </w:p>
    <w:p w:rsidR="0062501E" w:rsidRPr="00F3773B" w:rsidRDefault="0062501E" w:rsidP="0062501E">
      <w:pPr>
        <w:pStyle w:val="ZLITPKTzmpktliter"/>
      </w:pPr>
      <w:r w:rsidRPr="00F3773B">
        <w:t>2)</w:t>
      </w:r>
      <w:r>
        <w:tab/>
      </w:r>
      <w:r w:rsidRPr="00F3773B">
        <w:t>nakazuje wycofanie wyrobu z</w:t>
      </w:r>
      <w:r>
        <w:t xml:space="preserve"> </w:t>
      </w:r>
      <w:r w:rsidRPr="00F3773B">
        <w:t>obrotu lub użytku;</w:t>
      </w:r>
    </w:p>
    <w:p w:rsidR="0062501E" w:rsidRPr="00F3773B" w:rsidRDefault="0062501E" w:rsidP="0062501E">
      <w:pPr>
        <w:pStyle w:val="ZLITPKTzmpktliter"/>
      </w:pPr>
      <w:r w:rsidRPr="00F3773B">
        <w:t>3)</w:t>
      </w:r>
      <w:r>
        <w:tab/>
      </w:r>
      <w:r w:rsidRPr="00F3773B">
        <w:t>zakazuje udostępniania wyrobu;</w:t>
      </w:r>
    </w:p>
    <w:p w:rsidR="0062501E" w:rsidRPr="00F3773B" w:rsidRDefault="0062501E" w:rsidP="0062501E">
      <w:pPr>
        <w:pStyle w:val="ZLITPKTzmpktliter"/>
      </w:pPr>
      <w:r w:rsidRPr="00F3773B">
        <w:t>4)</w:t>
      </w:r>
      <w:r>
        <w:tab/>
      </w:r>
      <w:r w:rsidRPr="00F3773B">
        <w:t>nakazuje odzyskanie wyrobu;</w:t>
      </w:r>
    </w:p>
    <w:p w:rsidR="0062501E" w:rsidRPr="00F3773B" w:rsidRDefault="0062501E" w:rsidP="0062501E">
      <w:pPr>
        <w:pStyle w:val="ZLITPKTzmpktliter"/>
      </w:pPr>
      <w:r w:rsidRPr="00F3773B">
        <w:t>5)</w:t>
      </w:r>
      <w:r>
        <w:tab/>
      </w:r>
      <w:r w:rsidRPr="00F3773B">
        <w:t>nakazuje zniszczenie wyrobu;</w:t>
      </w:r>
    </w:p>
    <w:p w:rsidR="0062501E" w:rsidRPr="00F3773B" w:rsidRDefault="0062501E" w:rsidP="0062501E">
      <w:pPr>
        <w:pStyle w:val="ZLITPKTzmpktliter"/>
      </w:pPr>
      <w:r w:rsidRPr="00F3773B">
        <w:t>6)</w:t>
      </w:r>
      <w:r>
        <w:tab/>
      </w:r>
      <w:r w:rsidRPr="00F3773B">
        <w:t>nakazuje powiadomienie użytkowników o</w:t>
      </w:r>
      <w:r>
        <w:t xml:space="preserve"> </w:t>
      </w:r>
      <w:r w:rsidRPr="00F3773B">
        <w:t>stwarzanym zagrożeniu, określając termin i</w:t>
      </w:r>
      <w:r>
        <w:t xml:space="preserve"> </w:t>
      </w:r>
      <w:r w:rsidRPr="00F3773B">
        <w:t>sposób powiadomienia.</w:t>
      </w:r>
    </w:p>
    <w:p w:rsidR="0062501E" w:rsidRDefault="0062501E" w:rsidP="0062501E">
      <w:pPr>
        <w:pStyle w:val="ZLITUSTzmustliter"/>
      </w:pPr>
      <w:r w:rsidRPr="00F3773B">
        <w:t>5.</w:t>
      </w:r>
      <w:r>
        <w:t xml:space="preserve"> </w:t>
      </w:r>
      <w:r w:rsidRPr="00F3773B">
        <w:t>Środki, o</w:t>
      </w:r>
      <w:r>
        <w:t xml:space="preserve"> </w:t>
      </w:r>
      <w:r w:rsidRPr="00F3773B">
        <w:t>których mowa w</w:t>
      </w:r>
      <w:r>
        <w:t xml:space="preserve"> ust. </w:t>
      </w:r>
      <w:r w:rsidRPr="00F3773B">
        <w:t>4, stosuje się w</w:t>
      </w:r>
      <w:r>
        <w:t xml:space="preserve"> </w:t>
      </w:r>
      <w:r w:rsidRPr="00F3773B">
        <w:t>zależności od rodzaju stwierdzonych niezgodności formalnych lub stopnia stwarzanego zagrożenia, mając na celu w</w:t>
      </w:r>
      <w:r>
        <w:t xml:space="preserve"> </w:t>
      </w:r>
      <w:r w:rsidRPr="00F3773B">
        <w:t>szczególności usunięcie istniejącego zagrożenia dla życia i</w:t>
      </w:r>
      <w:r>
        <w:t xml:space="preserve"> </w:t>
      </w:r>
      <w:r w:rsidRPr="00F3773B">
        <w:t>zdrowia, a</w:t>
      </w:r>
      <w:r>
        <w:t> </w:t>
      </w:r>
      <w:r w:rsidRPr="00F3773B">
        <w:t>także zagrożenia dla mienia, środowiska oraz interesu publicznego.</w:t>
      </w:r>
      <w:r>
        <w:t>”;</w:t>
      </w:r>
    </w:p>
    <w:p w:rsidR="003D3CE0" w:rsidRPr="00F3773B" w:rsidRDefault="003D3CE0" w:rsidP="00271262">
      <w:pPr>
        <w:pStyle w:val="PKTpunkt"/>
        <w:keepNext/>
      </w:pPr>
      <w:r w:rsidRPr="00F3773B">
        <w:t>32)</w:t>
      </w:r>
      <w:r>
        <w:tab/>
      </w:r>
      <w:r w:rsidRPr="00F3773B">
        <w:t>tytuł rozdziału 8</w:t>
      </w:r>
      <w:r w:rsidR="006408C7">
        <w:t xml:space="preserve"> </w:t>
      </w:r>
      <w:r w:rsidRPr="00F3773B">
        <w:t>otrzymuje brzmienie:</w:t>
      </w:r>
    </w:p>
    <w:p w:rsidR="003D3CE0" w:rsidRPr="00F3773B" w:rsidRDefault="003D3CE0" w:rsidP="0007156E">
      <w:pPr>
        <w:pStyle w:val="ZROZDZODDZPRZEDMzmprzedmrozdzoddzartykuempunktem"/>
      </w:pPr>
      <w:r>
        <w:t>„</w:t>
      </w:r>
      <w:r w:rsidRPr="00F3773B">
        <w:t>Administracyjne kary pieniężne</w:t>
      </w:r>
      <w:r>
        <w:t>”</w:t>
      </w:r>
      <w:r w:rsidRPr="00F3773B">
        <w:t>;</w:t>
      </w:r>
    </w:p>
    <w:p w:rsidR="003D3CE0" w:rsidRPr="00F3773B" w:rsidRDefault="003D3CE0" w:rsidP="00271262">
      <w:pPr>
        <w:pStyle w:val="PKTpunkt"/>
        <w:keepNext/>
      </w:pPr>
      <w:r w:rsidRPr="00F3773B">
        <w:t>33)</w:t>
      </w:r>
      <w:r>
        <w:tab/>
      </w:r>
      <w:r w:rsidRPr="00F3773B">
        <w:t>w</w:t>
      </w:r>
      <w:r>
        <w:t xml:space="preserve"> art.</w:t>
      </w:r>
      <w:r w:rsidR="006408C7">
        <w:t xml:space="preserve"> </w:t>
      </w:r>
      <w:r w:rsidRPr="00F3773B">
        <w:t>88</w:t>
      </w:r>
      <w:r w:rsidR="006408C7">
        <w:t xml:space="preserve"> </w:t>
      </w:r>
      <w:r w:rsidRPr="00F3773B">
        <w:t>dotychczasową treść oznacza się jako</w:t>
      </w:r>
      <w:r>
        <w:t xml:space="preserve"> ust.</w:t>
      </w:r>
      <w:r w:rsidR="006408C7">
        <w:t xml:space="preserve"> </w:t>
      </w:r>
      <w:r w:rsidRPr="00F3773B">
        <w:t>1</w:t>
      </w:r>
      <w:r>
        <w:t xml:space="preserve"> i</w:t>
      </w:r>
      <w:r w:rsidR="006408C7">
        <w:t xml:space="preserve"> </w:t>
      </w:r>
      <w:r w:rsidRPr="00F3773B">
        <w:t>dodaje się</w:t>
      </w:r>
      <w:r>
        <w:t xml:space="preserve"> ust.</w:t>
      </w:r>
      <w:r w:rsidR="006408C7">
        <w:t xml:space="preserve"> </w:t>
      </w:r>
      <w:r w:rsidRPr="00F3773B">
        <w:t>2</w:t>
      </w:r>
      <w:r>
        <w:t xml:space="preserve"> i</w:t>
      </w:r>
      <w:r w:rsidR="006408C7">
        <w:t xml:space="preserve"> </w:t>
      </w:r>
      <w:r w:rsidRPr="00F3773B">
        <w:t>3</w:t>
      </w:r>
      <w:r>
        <w:t xml:space="preserve"> w</w:t>
      </w:r>
      <w:r w:rsidR="006408C7">
        <w:t xml:space="preserve"> </w:t>
      </w:r>
      <w:r w:rsidRPr="00F3773B">
        <w:t>brzmieniu:</w:t>
      </w:r>
    </w:p>
    <w:p w:rsidR="003D3CE0" w:rsidRPr="00F3773B" w:rsidRDefault="003D3CE0" w:rsidP="00271262">
      <w:pPr>
        <w:pStyle w:val="ZUSTzmustartykuempunktem"/>
        <w:keepNext/>
      </w:pPr>
      <w:r>
        <w:t>„</w:t>
      </w:r>
      <w:r w:rsidRPr="00F3773B">
        <w:t>2.</w:t>
      </w:r>
      <w:r w:rsidR="006408C7">
        <w:t xml:space="preserve"> </w:t>
      </w:r>
      <w:r w:rsidRPr="00F3773B">
        <w:t>Producent, który nie wypełnia obowiązków określonych w</w:t>
      </w:r>
      <w:r w:rsidR="006408C7">
        <w:t xml:space="preserve"> </w:t>
      </w:r>
      <w:r w:rsidRPr="00F3773B">
        <w:t>przepisach:</w:t>
      </w:r>
    </w:p>
    <w:p w:rsidR="003D3CE0" w:rsidRPr="00F3773B" w:rsidRDefault="003D3CE0" w:rsidP="003D3CE0">
      <w:pPr>
        <w:pStyle w:val="ZPKTzmpktartykuempunktem"/>
      </w:pPr>
      <w:r w:rsidRPr="00F3773B">
        <w:t>1)</w:t>
      </w:r>
      <w:r>
        <w:tab/>
      </w:r>
      <w:r w:rsidRPr="00F3773B">
        <w:t>art. 11</w:t>
      </w:r>
      <w:r>
        <w:t xml:space="preserve"> ust.</w:t>
      </w:r>
      <w:r w:rsidR="006408C7">
        <w:t xml:space="preserve"> </w:t>
      </w:r>
      <w:r w:rsidRPr="00F3773B">
        <w:t>1</w:t>
      </w:r>
      <w:r w:rsidR="006408C7">
        <w:t xml:space="preserve"> </w:t>
      </w:r>
      <w:r w:rsidRPr="00F3773B">
        <w:t>rozporządzenia (UE) 2016/424</w:t>
      </w:r>
      <w:r>
        <w:t xml:space="preserve"> lub</w:t>
      </w:r>
    </w:p>
    <w:p w:rsidR="003D3CE0" w:rsidRPr="00F3773B" w:rsidRDefault="003D3CE0" w:rsidP="003D3CE0">
      <w:pPr>
        <w:pStyle w:val="ZPKTzmpktartykuempunktem"/>
      </w:pPr>
      <w:r w:rsidRPr="00F3773B">
        <w:t>2)</w:t>
      </w:r>
      <w:r>
        <w:tab/>
      </w:r>
      <w:r w:rsidRPr="00F3773B">
        <w:t>art. 8</w:t>
      </w:r>
      <w:r>
        <w:t xml:space="preserve"> ust.</w:t>
      </w:r>
      <w:r w:rsidR="006408C7">
        <w:t xml:space="preserve"> </w:t>
      </w:r>
      <w:r w:rsidRPr="00F3773B">
        <w:t>1</w:t>
      </w:r>
      <w:r w:rsidR="006408C7">
        <w:t xml:space="preserve"> </w:t>
      </w:r>
      <w:r w:rsidRPr="00F3773B">
        <w:t>rozporządzenia (UE) 2016/425, lub</w:t>
      </w:r>
    </w:p>
    <w:p w:rsidR="003D3CE0" w:rsidRPr="00F3773B" w:rsidRDefault="003D3CE0" w:rsidP="00271262">
      <w:pPr>
        <w:pStyle w:val="ZPKTzmpktartykuempunktem"/>
        <w:keepNext/>
      </w:pPr>
      <w:r w:rsidRPr="00F3773B">
        <w:lastRenderedPageBreak/>
        <w:t>3)</w:t>
      </w:r>
      <w:r>
        <w:tab/>
      </w:r>
      <w:r w:rsidRPr="00F3773B">
        <w:t>art. 7</w:t>
      </w:r>
      <w:r>
        <w:t xml:space="preserve"> ust.</w:t>
      </w:r>
      <w:r w:rsidR="006408C7">
        <w:t xml:space="preserve"> </w:t>
      </w:r>
      <w:r w:rsidRPr="00F3773B">
        <w:t>1</w:t>
      </w:r>
      <w:r w:rsidR="006408C7">
        <w:t xml:space="preserve"> </w:t>
      </w:r>
      <w:r w:rsidRPr="00F3773B">
        <w:t>rozporządzenia (UE) 2016/426</w:t>
      </w:r>
    </w:p>
    <w:p w:rsidR="003D3CE0" w:rsidRPr="00F3773B" w:rsidRDefault="003D3CE0" w:rsidP="00EF045D">
      <w:pPr>
        <w:pStyle w:val="ZCZWSPPKTzmczciwsppktartykuempunktem"/>
      </w:pPr>
      <w:r w:rsidRPr="00F3773B">
        <w:t>–</w:t>
      </w:r>
      <w:r w:rsidR="006408C7">
        <w:t xml:space="preserve"> </w:t>
      </w:r>
      <w:r w:rsidRPr="00F3773B">
        <w:t>podlega karze pieniężnej w</w:t>
      </w:r>
      <w:r w:rsidR="006408C7">
        <w:t xml:space="preserve"> </w:t>
      </w:r>
      <w:r w:rsidRPr="00F3773B">
        <w:t>wysokości do 100</w:t>
      </w:r>
      <w:r w:rsidR="006408C7">
        <w:t xml:space="preserve"> </w:t>
      </w:r>
      <w:r w:rsidRPr="00F3773B">
        <w:t>000</w:t>
      </w:r>
      <w:r w:rsidR="006408C7">
        <w:t xml:space="preserve"> </w:t>
      </w:r>
      <w:r w:rsidRPr="00F3773B">
        <w:t>zł.</w:t>
      </w:r>
    </w:p>
    <w:p w:rsidR="003D3CE0" w:rsidRPr="00F3773B" w:rsidRDefault="003D3CE0" w:rsidP="00271262">
      <w:pPr>
        <w:pStyle w:val="ZUSTzmustartykuempunktem"/>
        <w:keepNext/>
      </w:pPr>
      <w:r w:rsidRPr="00F3773B">
        <w:t>3.</w:t>
      </w:r>
      <w:r w:rsidR="006408C7">
        <w:t xml:space="preserve"> </w:t>
      </w:r>
      <w:r w:rsidRPr="00F3773B">
        <w:t>Importer, który nie wypełnia obowiązków określonych w</w:t>
      </w:r>
      <w:r w:rsidR="006408C7">
        <w:t xml:space="preserve"> </w:t>
      </w:r>
      <w:r w:rsidRPr="00F3773B">
        <w:t>przepisach:</w:t>
      </w:r>
    </w:p>
    <w:p w:rsidR="003D3CE0" w:rsidRPr="00F3773B" w:rsidRDefault="003D3CE0" w:rsidP="003D3CE0">
      <w:pPr>
        <w:pStyle w:val="ZPKTzmpktartykuempunktem"/>
      </w:pPr>
      <w:r w:rsidRPr="00F3773B">
        <w:t>1)</w:t>
      </w:r>
      <w:r>
        <w:tab/>
      </w:r>
      <w:r w:rsidRPr="00F3773B">
        <w:t>art. 13</w:t>
      </w:r>
      <w:r>
        <w:t xml:space="preserve"> ust.</w:t>
      </w:r>
      <w:r w:rsidR="006408C7">
        <w:t xml:space="preserve"> </w:t>
      </w:r>
      <w:r w:rsidRPr="00F3773B">
        <w:t>1</w:t>
      </w:r>
      <w:r w:rsidR="006408C7">
        <w:t xml:space="preserve"> </w:t>
      </w:r>
      <w:r w:rsidRPr="00F3773B">
        <w:t>rozporządzenia (UE) 2016/424</w:t>
      </w:r>
      <w:r>
        <w:t xml:space="preserve"> lub</w:t>
      </w:r>
    </w:p>
    <w:p w:rsidR="003D3CE0" w:rsidRPr="00F3773B" w:rsidRDefault="003D3CE0" w:rsidP="003D3CE0">
      <w:pPr>
        <w:pStyle w:val="ZPKTzmpktartykuempunktem"/>
      </w:pPr>
      <w:r w:rsidRPr="00F3773B">
        <w:t>2)</w:t>
      </w:r>
      <w:r>
        <w:tab/>
      </w:r>
      <w:r w:rsidRPr="00F3773B">
        <w:t>art. 10</w:t>
      </w:r>
      <w:r>
        <w:t xml:space="preserve"> ust.</w:t>
      </w:r>
      <w:r w:rsidR="006408C7">
        <w:t xml:space="preserve"> </w:t>
      </w:r>
      <w:r w:rsidRPr="00F3773B">
        <w:t>1</w:t>
      </w:r>
      <w:r w:rsidR="006408C7">
        <w:t xml:space="preserve"> </w:t>
      </w:r>
      <w:r w:rsidRPr="00F3773B">
        <w:t>rozporządzenia (UE) 2016/425, lub</w:t>
      </w:r>
    </w:p>
    <w:p w:rsidR="003D3CE0" w:rsidRPr="00F3773B" w:rsidRDefault="003D3CE0" w:rsidP="00271262">
      <w:pPr>
        <w:pStyle w:val="ZPKTzmpktartykuempunktem"/>
        <w:keepNext/>
      </w:pPr>
      <w:r w:rsidRPr="00F3773B">
        <w:t>3)</w:t>
      </w:r>
      <w:r>
        <w:tab/>
      </w:r>
      <w:r w:rsidRPr="00F3773B">
        <w:t>art. 9</w:t>
      </w:r>
      <w:r>
        <w:t xml:space="preserve"> ust.</w:t>
      </w:r>
      <w:r w:rsidR="006408C7">
        <w:t xml:space="preserve"> </w:t>
      </w:r>
      <w:r w:rsidRPr="00F3773B">
        <w:t>1</w:t>
      </w:r>
      <w:r w:rsidR="006408C7">
        <w:t xml:space="preserve"> </w:t>
      </w:r>
      <w:r w:rsidRPr="00F3773B">
        <w:t>rozporządzenia (UE) 2016/426</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100</w:t>
      </w:r>
      <w:r w:rsidR="006408C7">
        <w:t xml:space="preserve"> </w:t>
      </w:r>
      <w:r w:rsidRPr="00F3773B">
        <w:t>000</w:t>
      </w:r>
      <w:r w:rsidR="006408C7">
        <w:t xml:space="preserve"> </w:t>
      </w:r>
      <w:r w:rsidRPr="00F3773B">
        <w:t>zł.</w:t>
      </w:r>
      <w:r>
        <w:t>”</w:t>
      </w:r>
      <w:r w:rsidRPr="00F3773B">
        <w:t>;</w:t>
      </w:r>
    </w:p>
    <w:p w:rsidR="003D3CE0" w:rsidRPr="00F3773B" w:rsidRDefault="003D3CE0" w:rsidP="00271262">
      <w:pPr>
        <w:pStyle w:val="PKTpunkt"/>
        <w:keepNext/>
      </w:pPr>
      <w:r w:rsidRPr="00F3773B">
        <w:t>34)</w:t>
      </w:r>
      <w:r>
        <w:tab/>
      </w:r>
      <w:r w:rsidRPr="00F3773B">
        <w:t>w</w:t>
      </w:r>
      <w:r>
        <w:t xml:space="preserve"> art.</w:t>
      </w:r>
      <w:r w:rsidR="006408C7">
        <w:t xml:space="preserve"> </w:t>
      </w:r>
      <w:r w:rsidRPr="00F3773B">
        <w:t>89</w:t>
      </w:r>
      <w:r w:rsidR="006408C7">
        <w:t xml:space="preserve"> </w:t>
      </w:r>
      <w:r w:rsidRPr="00F3773B">
        <w:t>dotychczasową treść oznacza się jako</w:t>
      </w:r>
      <w:r>
        <w:t xml:space="preserve"> ust.</w:t>
      </w:r>
      <w:r w:rsidR="006408C7">
        <w:t xml:space="preserve"> </w:t>
      </w:r>
      <w:r w:rsidRPr="00F3773B">
        <w:t>1</w:t>
      </w:r>
      <w:r>
        <w:t xml:space="preserve"> i</w:t>
      </w:r>
      <w:r w:rsidR="006408C7">
        <w:t xml:space="preserve"> </w:t>
      </w:r>
      <w:r w:rsidRPr="00F3773B">
        <w:t>dodaje się</w:t>
      </w:r>
      <w:r>
        <w:t xml:space="preserve"> ust.</w:t>
      </w:r>
      <w:r w:rsidR="006408C7">
        <w:t xml:space="preserve"> </w:t>
      </w:r>
      <w:r w:rsidRPr="00F3773B">
        <w:t>2–4</w:t>
      </w:r>
      <w:r>
        <w:t xml:space="preserve"> w</w:t>
      </w:r>
      <w:r w:rsidR="006408C7">
        <w:t xml:space="preserve"> </w:t>
      </w:r>
      <w:r w:rsidRPr="00F3773B">
        <w:t>brzmieniu:</w:t>
      </w:r>
    </w:p>
    <w:p w:rsidR="003D3CE0" w:rsidRPr="00F3773B" w:rsidRDefault="003D3CE0" w:rsidP="00271262">
      <w:pPr>
        <w:pStyle w:val="ZUSTzmustartykuempunktem"/>
        <w:keepNext/>
      </w:pPr>
      <w:r>
        <w:t>„</w:t>
      </w:r>
      <w:r w:rsidRPr="00F3773B">
        <w:t>2.</w:t>
      </w:r>
      <w:r w:rsidR="006408C7">
        <w:t xml:space="preserve"> </w:t>
      </w:r>
      <w:r w:rsidRPr="00F3773B">
        <w:t>Producent, który nie wypełnia obowiązku umieszczenia oznakowania CE</w:t>
      </w:r>
      <w:r w:rsidR="004C7AC1">
        <w:t>,</w:t>
      </w:r>
      <w:r w:rsidRPr="00F3773B">
        <w:t xml:space="preserve"> określonego w</w:t>
      </w:r>
      <w:r w:rsidR="006408C7">
        <w:t xml:space="preserve"> </w:t>
      </w:r>
      <w:r w:rsidRPr="00F3773B">
        <w:t>przepisach:</w:t>
      </w:r>
    </w:p>
    <w:p w:rsidR="003D3CE0" w:rsidRPr="00F3773B" w:rsidRDefault="003D3CE0" w:rsidP="003D3CE0">
      <w:pPr>
        <w:pStyle w:val="ZPKTzmpktartykuempunktem"/>
      </w:pPr>
      <w:r w:rsidRPr="00F3773B">
        <w:t>1)</w:t>
      </w:r>
      <w:r>
        <w:tab/>
      </w:r>
      <w:r w:rsidRPr="00F3773B">
        <w:t>art. 11</w:t>
      </w:r>
      <w:r>
        <w:t xml:space="preserve"> ust.</w:t>
      </w:r>
      <w:r w:rsidR="006408C7">
        <w:t xml:space="preserve"> </w:t>
      </w:r>
      <w:r w:rsidRPr="00F3773B">
        <w:t>2</w:t>
      </w:r>
      <w:r w:rsidR="006408C7">
        <w:t xml:space="preserve"> </w:t>
      </w:r>
      <w:r w:rsidRPr="00F3773B">
        <w:t>rozporządzenia (UE) 2016/424</w:t>
      </w:r>
      <w:r>
        <w:t xml:space="preserve"> lub</w:t>
      </w:r>
    </w:p>
    <w:p w:rsidR="003D3CE0" w:rsidRPr="00F3773B" w:rsidRDefault="003D3CE0" w:rsidP="003D3CE0">
      <w:pPr>
        <w:pStyle w:val="ZPKTzmpktartykuempunktem"/>
      </w:pPr>
      <w:r w:rsidRPr="00F3773B">
        <w:t>2)</w:t>
      </w:r>
      <w:r>
        <w:tab/>
      </w:r>
      <w:r w:rsidRPr="00F3773B">
        <w:t>art. 8</w:t>
      </w:r>
      <w:r>
        <w:t xml:space="preserve"> ust.</w:t>
      </w:r>
      <w:r w:rsidR="006408C7">
        <w:t xml:space="preserve"> </w:t>
      </w:r>
      <w:r w:rsidRPr="00F3773B">
        <w:t>2</w:t>
      </w:r>
      <w:r w:rsidR="006408C7">
        <w:t xml:space="preserve"> </w:t>
      </w:r>
      <w:r w:rsidRPr="00F3773B">
        <w:t>rozporządzenia (UE) 2016/425, lub</w:t>
      </w:r>
    </w:p>
    <w:p w:rsidR="003D3CE0" w:rsidRPr="00F3773B" w:rsidRDefault="003D3CE0" w:rsidP="00271262">
      <w:pPr>
        <w:pStyle w:val="ZPKTzmpktartykuempunktem"/>
        <w:keepNext/>
      </w:pPr>
      <w:r w:rsidRPr="00F3773B">
        <w:t>3)</w:t>
      </w:r>
      <w:r>
        <w:tab/>
      </w:r>
      <w:r w:rsidRPr="00F3773B">
        <w:t>art. 7</w:t>
      </w:r>
      <w:r>
        <w:t xml:space="preserve"> ust.</w:t>
      </w:r>
      <w:r w:rsidR="006408C7">
        <w:t xml:space="preserve"> </w:t>
      </w:r>
      <w:r w:rsidRPr="00F3773B">
        <w:t>2</w:t>
      </w:r>
      <w:r w:rsidR="006408C7">
        <w:t xml:space="preserve"> </w:t>
      </w:r>
      <w:r w:rsidRPr="00F3773B">
        <w:t>rozporządzenia (UE) 2016/426</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20</w:t>
      </w:r>
      <w:r w:rsidR="006408C7">
        <w:t xml:space="preserve"> </w:t>
      </w:r>
      <w:r w:rsidRPr="00F3773B">
        <w:t>000</w:t>
      </w:r>
      <w:r w:rsidR="006408C7">
        <w:t xml:space="preserve"> </w:t>
      </w:r>
      <w:r w:rsidRPr="00F3773B">
        <w:t>zł.</w:t>
      </w:r>
    </w:p>
    <w:p w:rsidR="003D3CE0" w:rsidRPr="00F3773B" w:rsidRDefault="003D3CE0" w:rsidP="00271262">
      <w:pPr>
        <w:pStyle w:val="ZUSTzmustartykuempunktem"/>
        <w:keepNext/>
      </w:pPr>
      <w:r w:rsidRPr="00F3773B">
        <w:t>3.</w:t>
      </w:r>
      <w:r w:rsidR="006408C7">
        <w:t xml:space="preserve"> </w:t>
      </w:r>
      <w:r w:rsidRPr="00F3773B">
        <w:t>Importer, który nie wypełnia obowiązku zapewnienia umieszczenia oznakowania CE</w:t>
      </w:r>
      <w:r w:rsidR="004C7AC1">
        <w:t>,</w:t>
      </w:r>
      <w:r w:rsidRPr="00F3773B">
        <w:t xml:space="preserve"> określonego w</w:t>
      </w:r>
      <w:r w:rsidR="006408C7">
        <w:t xml:space="preserve"> </w:t>
      </w:r>
      <w:r w:rsidRPr="00F3773B">
        <w:t>przepisach:</w:t>
      </w:r>
    </w:p>
    <w:p w:rsidR="003D3CE0" w:rsidRPr="00F3773B" w:rsidRDefault="003D3CE0" w:rsidP="003D3CE0">
      <w:pPr>
        <w:pStyle w:val="ZPKTzmpktartykuempunktem"/>
      </w:pPr>
      <w:r w:rsidRPr="00F3773B">
        <w:t>1)</w:t>
      </w:r>
      <w:r>
        <w:tab/>
      </w:r>
      <w:r w:rsidRPr="00F3773B">
        <w:t>art. 13</w:t>
      </w:r>
      <w:r>
        <w:t xml:space="preserve"> ust.</w:t>
      </w:r>
      <w:r w:rsidR="006408C7">
        <w:t xml:space="preserve"> </w:t>
      </w:r>
      <w:r w:rsidRPr="00F3773B">
        <w:t>2</w:t>
      </w:r>
      <w:r w:rsidR="006408C7">
        <w:t xml:space="preserve"> </w:t>
      </w:r>
      <w:r w:rsidRPr="00F3773B">
        <w:t>rozporządzenia (UE) 2016/424</w:t>
      </w:r>
      <w:r>
        <w:t xml:space="preserve"> lub</w:t>
      </w:r>
    </w:p>
    <w:p w:rsidR="003D3CE0" w:rsidRPr="00F3773B" w:rsidRDefault="003D3CE0" w:rsidP="003D3CE0">
      <w:pPr>
        <w:pStyle w:val="ZPKTzmpktartykuempunktem"/>
      </w:pPr>
      <w:r w:rsidRPr="00F3773B">
        <w:t>2)</w:t>
      </w:r>
      <w:r>
        <w:tab/>
      </w:r>
      <w:r w:rsidRPr="00F3773B">
        <w:t>art. 10</w:t>
      </w:r>
      <w:r>
        <w:t xml:space="preserve"> ust.</w:t>
      </w:r>
      <w:r w:rsidR="006408C7">
        <w:t xml:space="preserve"> </w:t>
      </w:r>
      <w:r w:rsidRPr="00F3773B">
        <w:t>2</w:t>
      </w:r>
      <w:r w:rsidR="006408C7">
        <w:t xml:space="preserve"> </w:t>
      </w:r>
      <w:r w:rsidRPr="00F3773B">
        <w:t>rozporządzenia (UE) 2016/425, lub</w:t>
      </w:r>
    </w:p>
    <w:p w:rsidR="003D3CE0" w:rsidRPr="00F3773B" w:rsidRDefault="003D3CE0" w:rsidP="00271262">
      <w:pPr>
        <w:pStyle w:val="ZPKTzmpktartykuempunktem"/>
        <w:keepNext/>
      </w:pPr>
      <w:r w:rsidRPr="00F3773B">
        <w:t>3)</w:t>
      </w:r>
      <w:r>
        <w:tab/>
      </w:r>
      <w:r w:rsidRPr="00F3773B">
        <w:t>art. 9</w:t>
      </w:r>
      <w:r>
        <w:t xml:space="preserve"> ust.</w:t>
      </w:r>
      <w:r w:rsidR="006408C7">
        <w:t xml:space="preserve"> </w:t>
      </w:r>
      <w:r w:rsidRPr="00F3773B">
        <w:t>2</w:t>
      </w:r>
      <w:r w:rsidR="006408C7">
        <w:t xml:space="preserve"> </w:t>
      </w:r>
      <w:r w:rsidRPr="00F3773B">
        <w:t>rozporządzenia (UE) 2016/426</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20</w:t>
      </w:r>
      <w:r w:rsidR="006408C7">
        <w:t xml:space="preserve"> </w:t>
      </w:r>
      <w:r w:rsidRPr="00F3773B">
        <w:t>000</w:t>
      </w:r>
      <w:r w:rsidR="006408C7">
        <w:t xml:space="preserve"> </w:t>
      </w:r>
      <w:r w:rsidRPr="00F3773B">
        <w:t>zł.</w:t>
      </w:r>
    </w:p>
    <w:p w:rsidR="003D3CE0" w:rsidRPr="00F3773B" w:rsidRDefault="003D3CE0" w:rsidP="00271262">
      <w:pPr>
        <w:pStyle w:val="ZUSTzmustartykuempunktem"/>
        <w:keepNext/>
      </w:pPr>
      <w:r w:rsidRPr="00F3773B">
        <w:t>4</w:t>
      </w:r>
      <w:r>
        <w:t>.</w:t>
      </w:r>
      <w:r w:rsidR="006408C7">
        <w:t xml:space="preserve"> </w:t>
      </w:r>
      <w:r w:rsidRPr="00F3773B">
        <w:t>Dystrybutor, który nie wypełnia obowiązku sprawdzenia oznakowania CE</w:t>
      </w:r>
      <w:r w:rsidR="004C7AC1">
        <w:t>,</w:t>
      </w:r>
      <w:r w:rsidRPr="00F3773B">
        <w:t xml:space="preserve"> określonego w</w:t>
      </w:r>
      <w:r w:rsidR="006408C7">
        <w:t xml:space="preserve"> </w:t>
      </w:r>
      <w:r w:rsidRPr="00F3773B">
        <w:t>przepisach:</w:t>
      </w:r>
    </w:p>
    <w:p w:rsidR="003D3CE0" w:rsidRPr="00F3773B" w:rsidRDefault="003D3CE0" w:rsidP="003D3CE0">
      <w:pPr>
        <w:pStyle w:val="ZPKTzmpktartykuempunktem"/>
      </w:pPr>
      <w:r w:rsidRPr="00F3773B">
        <w:t>1)</w:t>
      </w:r>
      <w:r>
        <w:tab/>
      </w:r>
      <w:r w:rsidRPr="00F3773B">
        <w:t>art. 14</w:t>
      </w:r>
      <w:r>
        <w:t xml:space="preserve"> ust.</w:t>
      </w:r>
      <w:r w:rsidR="006408C7">
        <w:t xml:space="preserve"> </w:t>
      </w:r>
      <w:r w:rsidRPr="00F3773B">
        <w:t>2</w:t>
      </w:r>
      <w:r w:rsidR="006408C7">
        <w:t xml:space="preserve"> </w:t>
      </w:r>
      <w:r w:rsidRPr="00F3773B">
        <w:t>rozporządzenia (UE) 2016/424</w:t>
      </w:r>
      <w:r>
        <w:t xml:space="preserve"> lub</w:t>
      </w:r>
    </w:p>
    <w:p w:rsidR="003D3CE0" w:rsidRPr="00F3773B" w:rsidRDefault="003D3CE0" w:rsidP="003D3CE0">
      <w:pPr>
        <w:pStyle w:val="ZPKTzmpktartykuempunktem"/>
      </w:pPr>
      <w:r w:rsidRPr="00F3773B">
        <w:t>2)</w:t>
      </w:r>
      <w:r>
        <w:tab/>
      </w:r>
      <w:r w:rsidRPr="00F3773B">
        <w:t>art. 11</w:t>
      </w:r>
      <w:r>
        <w:t xml:space="preserve"> ust.</w:t>
      </w:r>
      <w:r w:rsidR="006408C7">
        <w:t xml:space="preserve"> </w:t>
      </w:r>
      <w:r w:rsidRPr="00F3773B">
        <w:t>2</w:t>
      </w:r>
      <w:r w:rsidR="006408C7">
        <w:t xml:space="preserve"> </w:t>
      </w:r>
      <w:r w:rsidRPr="00F3773B">
        <w:t>rozporządzenia (UE) 2016/425, lub</w:t>
      </w:r>
    </w:p>
    <w:p w:rsidR="003D3CE0" w:rsidRPr="00F3773B" w:rsidRDefault="003D3CE0" w:rsidP="00271262">
      <w:pPr>
        <w:pStyle w:val="ZPKTzmpktartykuempunktem"/>
        <w:keepNext/>
      </w:pPr>
      <w:r w:rsidRPr="00F3773B">
        <w:t>3)</w:t>
      </w:r>
      <w:r>
        <w:tab/>
      </w:r>
      <w:r w:rsidRPr="00F3773B">
        <w:t>art. 10</w:t>
      </w:r>
      <w:r>
        <w:t xml:space="preserve"> ust.</w:t>
      </w:r>
      <w:r w:rsidR="006408C7">
        <w:t xml:space="preserve"> </w:t>
      </w:r>
      <w:r w:rsidRPr="00F3773B">
        <w:t>2</w:t>
      </w:r>
      <w:r w:rsidR="006408C7">
        <w:t xml:space="preserve"> </w:t>
      </w:r>
      <w:r w:rsidRPr="00F3773B">
        <w:t>rozporządzenia (UE) 2016/426</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20</w:t>
      </w:r>
      <w:r w:rsidR="006408C7">
        <w:t xml:space="preserve"> </w:t>
      </w:r>
      <w:r w:rsidRPr="00F3773B">
        <w:t>000</w:t>
      </w:r>
      <w:r w:rsidR="006408C7">
        <w:t xml:space="preserve"> </w:t>
      </w:r>
      <w:r w:rsidRPr="00F3773B">
        <w:t>zł.</w:t>
      </w:r>
      <w:r>
        <w:t>”;</w:t>
      </w:r>
    </w:p>
    <w:p w:rsidR="003D3CE0" w:rsidRPr="00F3773B" w:rsidRDefault="003D3CE0" w:rsidP="00271262">
      <w:pPr>
        <w:pStyle w:val="PKTpunkt"/>
        <w:keepNext/>
      </w:pPr>
      <w:r w:rsidRPr="00F3773B">
        <w:t>35)</w:t>
      </w:r>
      <w:r>
        <w:tab/>
      </w:r>
      <w:r w:rsidRPr="00F3773B">
        <w:t>po</w:t>
      </w:r>
      <w:r>
        <w:t xml:space="preserve"> art.</w:t>
      </w:r>
      <w:r w:rsidR="006408C7">
        <w:t xml:space="preserve"> </w:t>
      </w:r>
      <w:r w:rsidRPr="00F3773B">
        <w:t>89</w:t>
      </w:r>
      <w:r w:rsidR="006408C7">
        <w:t xml:space="preserve"> </w:t>
      </w:r>
      <w:r w:rsidRPr="00F3773B">
        <w:t>dodaje się art</w:t>
      </w:r>
      <w:r w:rsidR="009800D1">
        <w:t>.</w:t>
      </w:r>
      <w:r w:rsidRPr="00F3773B">
        <w:t xml:space="preserve"> 89a w</w:t>
      </w:r>
      <w:r w:rsidR="006408C7">
        <w:t xml:space="preserve"> </w:t>
      </w:r>
      <w:r w:rsidRPr="00F3773B">
        <w:t>brzmieniu:</w:t>
      </w:r>
    </w:p>
    <w:p w:rsidR="003D3CE0" w:rsidRPr="00F3773B" w:rsidRDefault="003D3CE0" w:rsidP="00271262">
      <w:pPr>
        <w:pStyle w:val="ZARTzmartartykuempunktem"/>
        <w:keepNext/>
      </w:pPr>
      <w:r>
        <w:t>„</w:t>
      </w:r>
      <w:r w:rsidRPr="00F3773B">
        <w:t>Art.</w:t>
      </w:r>
      <w:r w:rsidR="006408C7">
        <w:t xml:space="preserve"> </w:t>
      </w:r>
      <w:r w:rsidRPr="00F3773B">
        <w:t>89a.</w:t>
      </w:r>
      <w:r w:rsidR="006408C7">
        <w:t xml:space="preserve"> </w:t>
      </w:r>
      <w:r w:rsidRPr="00F3773B">
        <w:t>1. Dystrybutor, który udostępnia na rynku wyrób i</w:t>
      </w:r>
      <w:r w:rsidR="006408C7">
        <w:t xml:space="preserve"> </w:t>
      </w:r>
      <w:r w:rsidRPr="00F3773B">
        <w:t>nie dopełnia obowiązków w</w:t>
      </w:r>
      <w:r w:rsidR="006408C7">
        <w:t xml:space="preserve"> </w:t>
      </w:r>
      <w:r w:rsidRPr="00F3773B">
        <w:t>zakresie sprawdzenia:</w:t>
      </w:r>
    </w:p>
    <w:p w:rsidR="003D3CE0" w:rsidRPr="00F3773B" w:rsidRDefault="003D3CE0" w:rsidP="003D3CE0">
      <w:pPr>
        <w:pStyle w:val="ZPKTzmpktartykuempunktem"/>
      </w:pPr>
      <w:r w:rsidRPr="00F3773B">
        <w:t>1)</w:t>
      </w:r>
      <w:r>
        <w:tab/>
      </w:r>
      <w:r w:rsidRPr="00F3773B">
        <w:t>umieszczenia na wyrobie, a</w:t>
      </w:r>
      <w:r w:rsidR="006408C7">
        <w:t xml:space="preserve"> </w:t>
      </w:r>
      <w:r w:rsidRPr="00F3773B">
        <w:t xml:space="preserve">gdy jest to wymagane </w:t>
      </w:r>
      <w:r w:rsidR="006408C7">
        <w:t>–</w:t>
      </w:r>
      <w:r>
        <w:t xml:space="preserve"> </w:t>
      </w:r>
      <w:r w:rsidRPr="00F3773B">
        <w:t>na opakowaniu, w</w:t>
      </w:r>
      <w:r w:rsidR="006408C7">
        <w:t xml:space="preserve"> </w:t>
      </w:r>
      <w:r w:rsidRPr="00F3773B">
        <w:t>załączonym dokumencie lub na etykiecie, informacji umożliwiających identyfikację wyrobu,</w:t>
      </w:r>
    </w:p>
    <w:p w:rsidR="003D3CE0" w:rsidRPr="00F3773B" w:rsidRDefault="003D3CE0" w:rsidP="00271262">
      <w:pPr>
        <w:pStyle w:val="ZPKTzmpktartykuempunktem"/>
        <w:keepNext/>
      </w:pPr>
      <w:r w:rsidRPr="00F3773B">
        <w:lastRenderedPageBreak/>
        <w:t>2)</w:t>
      </w:r>
      <w:r>
        <w:tab/>
      </w:r>
      <w:r w:rsidRPr="00F3773B">
        <w:t>dołączenia do wyrobu instrukcji, informacji, w</w:t>
      </w:r>
      <w:r w:rsidR="006408C7">
        <w:t xml:space="preserve"> </w:t>
      </w:r>
      <w:r w:rsidRPr="00F3773B">
        <w:t>tym dotyczących bezpieczeństwa użytkowania oraz, jeżeli jest to wymagane, kopii deklaracji zgodności i</w:t>
      </w:r>
      <w:r w:rsidR="006408C7">
        <w:t xml:space="preserve"> </w:t>
      </w:r>
      <w:r w:rsidRPr="00F3773B">
        <w:t>etykiety, sporządzonych w</w:t>
      </w:r>
      <w:r w:rsidR="006408C7">
        <w:t xml:space="preserve"> </w:t>
      </w:r>
      <w:r w:rsidRPr="00F3773B">
        <w:t>języku polskim w</w:t>
      </w:r>
      <w:r w:rsidR="006408C7">
        <w:t xml:space="preserve"> </w:t>
      </w:r>
      <w:r w:rsidRPr="00F3773B">
        <w:t>sposób jasny, zrozumiały i</w:t>
      </w:r>
      <w:r w:rsidR="006408C7">
        <w:t xml:space="preserve"> </w:t>
      </w:r>
      <w:r w:rsidRPr="00F3773B">
        <w:t>czytelny</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10</w:t>
      </w:r>
      <w:r w:rsidR="006408C7">
        <w:t xml:space="preserve"> </w:t>
      </w:r>
      <w:r w:rsidRPr="00F3773B">
        <w:t>000</w:t>
      </w:r>
      <w:r w:rsidR="006408C7">
        <w:t xml:space="preserve"> </w:t>
      </w:r>
      <w:r w:rsidRPr="00F3773B">
        <w:t>zł.</w:t>
      </w:r>
    </w:p>
    <w:p w:rsidR="003D3CE0" w:rsidRPr="00F3773B" w:rsidRDefault="003D3CE0" w:rsidP="00271262">
      <w:pPr>
        <w:pStyle w:val="ZUSTzmustartykuempunktem"/>
        <w:keepNext/>
      </w:pPr>
      <w:r w:rsidRPr="00F3773B">
        <w:t>2.</w:t>
      </w:r>
      <w:r w:rsidR="006408C7">
        <w:t xml:space="preserve"> </w:t>
      </w:r>
      <w:r w:rsidRPr="00F3773B">
        <w:t>Dystrybutor, który nie wypełnia obowiązków sprawdzenia, z</w:t>
      </w:r>
      <w:r w:rsidR="006408C7">
        <w:t xml:space="preserve"> </w:t>
      </w:r>
      <w:r w:rsidRPr="00F3773B">
        <w:t>wyłączeniem obowiązku sprawdzenia oznakowania CE, określonych w</w:t>
      </w:r>
      <w:r w:rsidR="006408C7">
        <w:t xml:space="preserve"> </w:t>
      </w:r>
      <w:r w:rsidRPr="00F3773B">
        <w:t>przepisach:</w:t>
      </w:r>
    </w:p>
    <w:p w:rsidR="003D3CE0" w:rsidRPr="00F3773B" w:rsidRDefault="003D3CE0" w:rsidP="003D3CE0">
      <w:pPr>
        <w:pStyle w:val="ZPKTzmpktartykuempunktem"/>
      </w:pPr>
      <w:r w:rsidRPr="00F3773B">
        <w:t>1)</w:t>
      </w:r>
      <w:r>
        <w:tab/>
      </w:r>
      <w:r w:rsidRPr="00F3773B">
        <w:t>art. 14</w:t>
      </w:r>
      <w:r>
        <w:t xml:space="preserve"> ust.</w:t>
      </w:r>
      <w:r w:rsidR="006408C7">
        <w:t xml:space="preserve"> </w:t>
      </w:r>
      <w:r w:rsidRPr="00F3773B">
        <w:t>2</w:t>
      </w:r>
      <w:r w:rsidR="006408C7">
        <w:t xml:space="preserve"> </w:t>
      </w:r>
      <w:r w:rsidRPr="00F3773B">
        <w:t>akapit pierwszy rozporządzenia (UE) 2016/424, z</w:t>
      </w:r>
      <w:r w:rsidR="006408C7">
        <w:t xml:space="preserve"> </w:t>
      </w:r>
      <w:r w:rsidRPr="00F3773B">
        <w:t>wyłączeniem obowiązku sprawdzenia wymagań wskazanych w</w:t>
      </w:r>
      <w:r w:rsidR="006408C7">
        <w:t xml:space="preserve"> </w:t>
      </w:r>
      <w:r>
        <w:t>art.</w:t>
      </w:r>
      <w:r w:rsidR="006408C7">
        <w:t xml:space="preserve"> </w:t>
      </w:r>
      <w:r w:rsidRPr="00F3773B">
        <w:t>11</w:t>
      </w:r>
      <w:r>
        <w:t xml:space="preserve"> ust.</w:t>
      </w:r>
      <w:r w:rsidR="006408C7">
        <w:t xml:space="preserve"> </w:t>
      </w:r>
      <w:r w:rsidRPr="00F3773B">
        <w:t>6</w:t>
      </w:r>
      <w:r>
        <w:t xml:space="preserve"> i</w:t>
      </w:r>
      <w:r w:rsidR="006408C7">
        <w:t xml:space="preserve"> </w:t>
      </w:r>
      <w:r>
        <w:t>art.</w:t>
      </w:r>
      <w:r w:rsidR="006408C7">
        <w:t xml:space="preserve"> </w:t>
      </w:r>
      <w:r w:rsidRPr="00F3773B">
        <w:t>13</w:t>
      </w:r>
      <w:r>
        <w:t xml:space="preserve"> ust.</w:t>
      </w:r>
      <w:r w:rsidR="006408C7">
        <w:t xml:space="preserve"> </w:t>
      </w:r>
      <w:r w:rsidRPr="00F3773B">
        <w:t>3</w:t>
      </w:r>
      <w:r w:rsidR="006408C7">
        <w:t xml:space="preserve"> </w:t>
      </w:r>
      <w:r w:rsidRPr="00F3773B">
        <w:t>tego rozporządzenia</w:t>
      </w:r>
      <w:r>
        <w:t>,</w:t>
      </w:r>
      <w:r w:rsidRPr="00F3773B">
        <w:t xml:space="preserve"> lub</w:t>
      </w:r>
    </w:p>
    <w:p w:rsidR="003D3CE0" w:rsidRPr="00F3773B" w:rsidRDefault="003D3CE0" w:rsidP="003D3CE0">
      <w:pPr>
        <w:pStyle w:val="ZPKTzmpktartykuempunktem"/>
      </w:pPr>
      <w:r w:rsidRPr="00F3773B">
        <w:t>2)</w:t>
      </w:r>
      <w:r>
        <w:tab/>
      </w:r>
      <w:r w:rsidRPr="00F3773B">
        <w:t>art. 11</w:t>
      </w:r>
      <w:r>
        <w:t xml:space="preserve"> ust.</w:t>
      </w:r>
      <w:r w:rsidR="006408C7">
        <w:t xml:space="preserve"> </w:t>
      </w:r>
      <w:r w:rsidRPr="00F3773B">
        <w:t>2</w:t>
      </w:r>
      <w:r w:rsidR="006408C7">
        <w:t xml:space="preserve"> </w:t>
      </w:r>
      <w:r w:rsidRPr="00F3773B">
        <w:t>akapit pierwszy rozporządzenia (UE) 2016/425, z</w:t>
      </w:r>
      <w:r w:rsidR="006408C7">
        <w:t xml:space="preserve"> </w:t>
      </w:r>
      <w:r w:rsidRPr="00F3773B">
        <w:t>wyłączeniem obowiązku sprawdzenia wymagań wskazanych w</w:t>
      </w:r>
      <w:r w:rsidR="006408C7">
        <w:t xml:space="preserve"> </w:t>
      </w:r>
      <w:r>
        <w:t>art.</w:t>
      </w:r>
      <w:r w:rsidR="006408C7">
        <w:t xml:space="preserve"> </w:t>
      </w:r>
      <w:r w:rsidRPr="00F3773B">
        <w:t>8</w:t>
      </w:r>
      <w:r>
        <w:t xml:space="preserve"> ust.</w:t>
      </w:r>
      <w:r w:rsidR="006408C7">
        <w:t xml:space="preserve"> </w:t>
      </w:r>
      <w:r w:rsidRPr="00F3773B">
        <w:t>6</w:t>
      </w:r>
      <w:r>
        <w:t xml:space="preserve"> i</w:t>
      </w:r>
      <w:r w:rsidR="006408C7">
        <w:t xml:space="preserve"> </w:t>
      </w:r>
      <w:r>
        <w:t>art.</w:t>
      </w:r>
      <w:r w:rsidR="006408C7">
        <w:t xml:space="preserve"> </w:t>
      </w:r>
      <w:r w:rsidRPr="00F3773B">
        <w:t>10</w:t>
      </w:r>
      <w:r>
        <w:t xml:space="preserve"> ust.</w:t>
      </w:r>
      <w:r w:rsidR="006408C7">
        <w:t xml:space="preserve"> </w:t>
      </w:r>
      <w:r w:rsidRPr="00F3773B">
        <w:t>3</w:t>
      </w:r>
      <w:r w:rsidR="006408C7">
        <w:t xml:space="preserve"> </w:t>
      </w:r>
      <w:r w:rsidRPr="00F3773B">
        <w:t>tego rozporządzenia, lub</w:t>
      </w:r>
    </w:p>
    <w:p w:rsidR="003D3CE0" w:rsidRPr="00F3773B" w:rsidRDefault="003D3CE0" w:rsidP="00271262">
      <w:pPr>
        <w:pStyle w:val="ZPKTzmpktartykuempunktem"/>
        <w:keepNext/>
      </w:pPr>
      <w:r w:rsidRPr="00F3773B">
        <w:t>3)</w:t>
      </w:r>
      <w:r>
        <w:tab/>
      </w:r>
      <w:r w:rsidRPr="00F3773B">
        <w:t>art. 10</w:t>
      </w:r>
      <w:r>
        <w:t xml:space="preserve"> ust.</w:t>
      </w:r>
      <w:r w:rsidR="006408C7">
        <w:t xml:space="preserve"> </w:t>
      </w:r>
      <w:r w:rsidRPr="00F3773B">
        <w:t>2</w:t>
      </w:r>
      <w:r w:rsidR="006408C7">
        <w:t xml:space="preserve"> </w:t>
      </w:r>
      <w:r w:rsidRPr="00F3773B">
        <w:t>akapit pierwszy lub drugi rozporządzenia (UE) 2016/426, z</w:t>
      </w:r>
      <w:r w:rsidR="00F151EA">
        <w:t> </w:t>
      </w:r>
      <w:r w:rsidRPr="00F3773B">
        <w:t>wyłączeniem obowiązku sprawdzenia wymagań wskazanych w</w:t>
      </w:r>
      <w:r w:rsidR="006408C7">
        <w:t xml:space="preserve"> </w:t>
      </w:r>
      <w:r>
        <w:t>art.</w:t>
      </w:r>
      <w:r w:rsidR="006408C7">
        <w:t xml:space="preserve"> </w:t>
      </w:r>
      <w:r w:rsidRPr="00F3773B">
        <w:t>7</w:t>
      </w:r>
      <w:r>
        <w:t xml:space="preserve"> ust.</w:t>
      </w:r>
      <w:r w:rsidR="006408C7">
        <w:t xml:space="preserve"> </w:t>
      </w:r>
      <w:r w:rsidRPr="00F3773B">
        <w:t>6</w:t>
      </w:r>
      <w:r>
        <w:t xml:space="preserve"> i</w:t>
      </w:r>
      <w:r w:rsidR="00F151EA">
        <w:t> </w:t>
      </w:r>
      <w:r>
        <w:t>art.</w:t>
      </w:r>
      <w:r w:rsidR="00F151EA">
        <w:t> </w:t>
      </w:r>
      <w:r w:rsidRPr="00F3773B">
        <w:t>9</w:t>
      </w:r>
      <w:r>
        <w:t xml:space="preserve"> ust.</w:t>
      </w:r>
      <w:r w:rsidR="006408C7">
        <w:t xml:space="preserve"> </w:t>
      </w:r>
      <w:r w:rsidRPr="00F3773B">
        <w:t>3</w:t>
      </w:r>
      <w:r w:rsidR="006408C7">
        <w:t xml:space="preserve"> </w:t>
      </w:r>
      <w:r w:rsidRPr="00F3773B">
        <w:t>tego rozporządzenia</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10</w:t>
      </w:r>
      <w:r w:rsidR="006408C7">
        <w:t xml:space="preserve"> </w:t>
      </w:r>
      <w:r w:rsidRPr="00F3773B">
        <w:t>000</w:t>
      </w:r>
      <w:r w:rsidR="006408C7">
        <w:t xml:space="preserve"> </w:t>
      </w:r>
      <w:r w:rsidRPr="00F3773B">
        <w:t>zł.</w:t>
      </w:r>
      <w:r>
        <w:t>”</w:t>
      </w:r>
      <w:r w:rsidRPr="00F3773B">
        <w:t>;</w:t>
      </w:r>
    </w:p>
    <w:p w:rsidR="003D3CE0" w:rsidRPr="00F3773B" w:rsidRDefault="003D3CE0" w:rsidP="00271262">
      <w:pPr>
        <w:pStyle w:val="PKTpunkt"/>
        <w:keepNext/>
      </w:pPr>
      <w:r w:rsidRPr="00F3773B">
        <w:t>36)</w:t>
      </w:r>
      <w:r>
        <w:tab/>
      </w:r>
      <w:r w:rsidRPr="00F3773B">
        <w:t>w</w:t>
      </w:r>
      <w:r>
        <w:t xml:space="preserve"> art.</w:t>
      </w:r>
      <w:r w:rsidR="006408C7">
        <w:t xml:space="preserve"> </w:t>
      </w:r>
      <w:r w:rsidRPr="00F3773B">
        <w:t>90:</w:t>
      </w:r>
    </w:p>
    <w:p w:rsidR="003D3CE0" w:rsidRPr="00F3773B" w:rsidRDefault="003D3CE0" w:rsidP="00271262">
      <w:pPr>
        <w:pStyle w:val="LITlitera"/>
        <w:keepNext/>
      </w:pPr>
      <w:r w:rsidRPr="00F3773B">
        <w:t>a)</w:t>
      </w:r>
      <w:r>
        <w:tab/>
      </w:r>
      <w:r w:rsidRPr="00F3773B">
        <w:t>w</w:t>
      </w:r>
      <w:r>
        <w:t xml:space="preserve"> ust.</w:t>
      </w:r>
      <w:r w:rsidR="006408C7">
        <w:t xml:space="preserve"> </w:t>
      </w:r>
      <w:r w:rsidRPr="00F3773B">
        <w:t>1</w:t>
      </w:r>
      <w:r w:rsidR="006408C7">
        <w:t xml:space="preserve"> </w:t>
      </w:r>
      <w:r w:rsidRPr="00F3773B">
        <w:t>wprowadzenie do wyliczenia otrzymuje brzmienie:</w:t>
      </w:r>
    </w:p>
    <w:p w:rsidR="003D3CE0" w:rsidRPr="00F3773B" w:rsidRDefault="003D3CE0" w:rsidP="00497CCE">
      <w:pPr>
        <w:pStyle w:val="ZLITFRAGzmlitfragmentunpzdanialiter"/>
      </w:pPr>
      <w:r>
        <w:t>„</w:t>
      </w:r>
      <w:r w:rsidRPr="00F3773B">
        <w:t>Producent albo instalator wyrobu wprowadzonego do obrotu lub oddanego do użytku, który nie dopełnia obowiązków w</w:t>
      </w:r>
      <w:r w:rsidR="006408C7">
        <w:t xml:space="preserve"> </w:t>
      </w:r>
      <w:r w:rsidRPr="00F3773B">
        <w:t>zakresie dołączania do wyrobu, sporządzonych w</w:t>
      </w:r>
      <w:r w:rsidR="006408C7">
        <w:t xml:space="preserve"> </w:t>
      </w:r>
      <w:r w:rsidRPr="00F3773B">
        <w:t>jasnej, zrozumiałej i</w:t>
      </w:r>
      <w:r w:rsidR="006408C7">
        <w:t xml:space="preserve"> </w:t>
      </w:r>
      <w:r w:rsidRPr="00F3773B">
        <w:t>czytelnej formie, w</w:t>
      </w:r>
      <w:r w:rsidR="006408C7">
        <w:t xml:space="preserve"> </w:t>
      </w:r>
      <w:r w:rsidRPr="00F3773B">
        <w:t>języku polskim, zgodnie z</w:t>
      </w:r>
      <w:r w:rsidR="006408C7">
        <w:t xml:space="preserve"> </w:t>
      </w:r>
      <w:r w:rsidRPr="00F3773B">
        <w:t>wymaganiami:</w:t>
      </w:r>
      <w:r>
        <w:t>”</w:t>
      </w:r>
      <w:r w:rsidRPr="00F3773B">
        <w:t>,</w:t>
      </w:r>
    </w:p>
    <w:p w:rsidR="003D3CE0" w:rsidRPr="00F3773B" w:rsidRDefault="003D3CE0" w:rsidP="00271262">
      <w:pPr>
        <w:pStyle w:val="LITlitera"/>
        <w:keepNext/>
      </w:pPr>
      <w:r w:rsidRPr="00F3773B">
        <w:t>b)</w:t>
      </w:r>
      <w:r>
        <w:tab/>
      </w:r>
      <w:r w:rsidRPr="00F3773B">
        <w:t>w</w:t>
      </w:r>
      <w:r>
        <w:t xml:space="preserve"> ust.</w:t>
      </w:r>
      <w:r w:rsidR="006408C7">
        <w:t xml:space="preserve"> </w:t>
      </w:r>
      <w:r w:rsidRPr="00F3773B">
        <w:t>2</w:t>
      </w:r>
      <w:r>
        <w:t xml:space="preserve"> pkt</w:t>
      </w:r>
      <w:r w:rsidR="006408C7">
        <w:t xml:space="preserve"> </w:t>
      </w:r>
      <w:r w:rsidRPr="00F3773B">
        <w:t>2</w:t>
      </w:r>
      <w:r w:rsidR="006408C7">
        <w:t xml:space="preserve"> </w:t>
      </w:r>
      <w:r w:rsidRPr="00F3773B">
        <w:t>otrzymuje brzmienie:</w:t>
      </w:r>
    </w:p>
    <w:p w:rsidR="003D3CE0" w:rsidRPr="00F3773B" w:rsidRDefault="003D3CE0" w:rsidP="003D3CE0">
      <w:pPr>
        <w:pStyle w:val="ZLITPKTzmpktliter"/>
      </w:pPr>
      <w:r>
        <w:t>„</w:t>
      </w:r>
      <w:r w:rsidRPr="00F3773B">
        <w:t>2)</w:t>
      </w:r>
      <w:r>
        <w:tab/>
      </w:r>
      <w:r w:rsidRPr="00F3773B">
        <w:t>informacji umożliwiających identyfikację wyrobu, sporządzonych zgodnie z</w:t>
      </w:r>
      <w:r w:rsidR="00F151EA">
        <w:t> </w:t>
      </w:r>
      <w:r w:rsidRPr="00F3773B">
        <w:t>wymaganiami</w:t>
      </w:r>
      <w:r>
        <w:t>”</w:t>
      </w:r>
      <w:r w:rsidRPr="00F3773B">
        <w:t>,</w:t>
      </w:r>
    </w:p>
    <w:p w:rsidR="003D3CE0" w:rsidRPr="00F3773B" w:rsidRDefault="003D3CE0" w:rsidP="00271262">
      <w:pPr>
        <w:pStyle w:val="LITlitera"/>
        <w:keepNext/>
      </w:pPr>
      <w:r w:rsidRPr="00F3773B">
        <w:t>c)</w:t>
      </w:r>
      <w:r>
        <w:tab/>
      </w:r>
      <w:r w:rsidRPr="00F3773B">
        <w:t>dodaje się</w:t>
      </w:r>
      <w:r>
        <w:t xml:space="preserve"> ust.</w:t>
      </w:r>
      <w:r w:rsidR="006408C7">
        <w:t xml:space="preserve"> </w:t>
      </w:r>
      <w:r w:rsidRPr="00F3773B">
        <w:t>3</w:t>
      </w:r>
      <w:r>
        <w:t xml:space="preserve"> w</w:t>
      </w:r>
      <w:r w:rsidR="006408C7">
        <w:t xml:space="preserve"> </w:t>
      </w:r>
      <w:r w:rsidRPr="00F3773B">
        <w:t>brzmieniu:</w:t>
      </w:r>
    </w:p>
    <w:p w:rsidR="003D3CE0" w:rsidRPr="00F3773B" w:rsidRDefault="003D3CE0" w:rsidP="00271262">
      <w:pPr>
        <w:pStyle w:val="ZLITUSTzmustliter"/>
        <w:keepNext/>
      </w:pPr>
      <w:r>
        <w:t>„</w:t>
      </w:r>
      <w:r w:rsidRPr="00F3773B">
        <w:t>3.</w:t>
      </w:r>
      <w:r w:rsidR="006408C7">
        <w:t xml:space="preserve"> </w:t>
      </w:r>
      <w:r w:rsidRPr="00F3773B">
        <w:t>Producent, który nie wypełnia obowiązków określonych w</w:t>
      </w:r>
      <w:r w:rsidR="006408C7">
        <w:t xml:space="preserve"> </w:t>
      </w:r>
      <w:r w:rsidRPr="00F3773B">
        <w:t>przepisach:</w:t>
      </w:r>
    </w:p>
    <w:p w:rsidR="003D3CE0" w:rsidRPr="00F3773B" w:rsidRDefault="003D3CE0" w:rsidP="003D3CE0">
      <w:pPr>
        <w:pStyle w:val="ZLITPKTzmpktliter"/>
      </w:pPr>
      <w:r w:rsidRPr="00F3773B">
        <w:t>1)</w:t>
      </w:r>
      <w:r>
        <w:tab/>
      </w:r>
      <w:r w:rsidRPr="00F3773B">
        <w:t>art. 11</w:t>
      </w:r>
      <w:r>
        <w:t xml:space="preserve"> ust.</w:t>
      </w:r>
      <w:r w:rsidR="006408C7">
        <w:t xml:space="preserve"> </w:t>
      </w:r>
      <w:r w:rsidRPr="00F3773B">
        <w:t>5–7</w:t>
      </w:r>
      <w:r w:rsidR="006408C7">
        <w:t xml:space="preserve"> </w:t>
      </w:r>
      <w:r w:rsidRPr="00F3773B">
        <w:t>rozporządzenia (UE) 2016/424</w:t>
      </w:r>
      <w:r>
        <w:t xml:space="preserve"> lub</w:t>
      </w:r>
    </w:p>
    <w:p w:rsidR="003D3CE0" w:rsidRPr="00F3773B" w:rsidRDefault="003D3CE0" w:rsidP="003D3CE0">
      <w:pPr>
        <w:pStyle w:val="ZLITPKTzmpktliter"/>
      </w:pPr>
      <w:r w:rsidRPr="00F3773B">
        <w:t>2)</w:t>
      </w:r>
      <w:r>
        <w:tab/>
      </w:r>
      <w:r w:rsidRPr="00F3773B">
        <w:t>art. 8</w:t>
      </w:r>
      <w:r>
        <w:t xml:space="preserve"> ust.</w:t>
      </w:r>
      <w:r w:rsidR="006408C7">
        <w:t xml:space="preserve"> </w:t>
      </w:r>
      <w:r w:rsidRPr="00F3773B">
        <w:t>5–8</w:t>
      </w:r>
      <w:r w:rsidR="006408C7">
        <w:t xml:space="preserve"> </w:t>
      </w:r>
      <w:r w:rsidRPr="00F3773B">
        <w:t>rozporządzenia (UE) 2016/425, lub</w:t>
      </w:r>
    </w:p>
    <w:p w:rsidR="003D3CE0" w:rsidRPr="00F3773B" w:rsidRDefault="003D3CE0" w:rsidP="00271262">
      <w:pPr>
        <w:pStyle w:val="ZLITPKTzmpktliter"/>
        <w:keepNext/>
      </w:pPr>
      <w:r w:rsidRPr="00F3773B">
        <w:t>3)</w:t>
      </w:r>
      <w:r>
        <w:tab/>
      </w:r>
      <w:r w:rsidRPr="00F3773B">
        <w:t>art. 7</w:t>
      </w:r>
      <w:r>
        <w:t xml:space="preserve"> ust.</w:t>
      </w:r>
      <w:r w:rsidR="006408C7">
        <w:t xml:space="preserve"> </w:t>
      </w:r>
      <w:r w:rsidRPr="00F3773B">
        <w:t>5–7</w:t>
      </w:r>
      <w:r w:rsidR="006408C7">
        <w:t xml:space="preserve"> </w:t>
      </w:r>
      <w:r w:rsidRPr="00F3773B">
        <w:t>rozporządzenia (UE) 2016/426</w:t>
      </w:r>
    </w:p>
    <w:p w:rsidR="003D3CE0" w:rsidRPr="00F3773B" w:rsidRDefault="003D3CE0" w:rsidP="003D3CE0">
      <w:pPr>
        <w:pStyle w:val="ZLITCZWSPPKTzmczciwsppktliter"/>
      </w:pPr>
      <w:r w:rsidRPr="00F3773B">
        <w:t>–</w:t>
      </w:r>
      <w:r w:rsidR="006408C7">
        <w:t xml:space="preserve"> </w:t>
      </w:r>
      <w:r w:rsidRPr="00F3773B">
        <w:t>podlega karze pieniężnej w</w:t>
      </w:r>
      <w:r w:rsidR="006408C7">
        <w:t xml:space="preserve"> </w:t>
      </w:r>
      <w:r w:rsidRPr="00F3773B">
        <w:t>wysokości do 10</w:t>
      </w:r>
      <w:r w:rsidR="006408C7">
        <w:t xml:space="preserve"> </w:t>
      </w:r>
      <w:r w:rsidRPr="00F3773B">
        <w:t>000</w:t>
      </w:r>
      <w:r w:rsidR="006408C7">
        <w:t xml:space="preserve"> </w:t>
      </w:r>
      <w:r w:rsidRPr="00F3773B">
        <w:t>zł.</w:t>
      </w:r>
      <w:r>
        <w:t>”</w:t>
      </w:r>
      <w:r w:rsidRPr="00F3773B">
        <w:t>;</w:t>
      </w:r>
    </w:p>
    <w:p w:rsidR="003D3CE0" w:rsidRPr="00F3773B" w:rsidRDefault="003D3CE0" w:rsidP="00271262">
      <w:pPr>
        <w:pStyle w:val="PKTpunkt"/>
        <w:keepNext/>
      </w:pPr>
      <w:r w:rsidRPr="00F3773B">
        <w:t>37)</w:t>
      </w:r>
      <w:r>
        <w:tab/>
      </w:r>
      <w:r w:rsidRPr="00F3773B">
        <w:t>w</w:t>
      </w:r>
      <w:r>
        <w:t xml:space="preserve"> art.</w:t>
      </w:r>
      <w:r w:rsidR="006408C7">
        <w:t xml:space="preserve"> </w:t>
      </w:r>
      <w:r w:rsidRPr="00F3773B">
        <w:t>91:</w:t>
      </w:r>
    </w:p>
    <w:p w:rsidR="003D3CE0" w:rsidRDefault="003D3CE0" w:rsidP="003D3CE0">
      <w:pPr>
        <w:pStyle w:val="LITlitera"/>
      </w:pPr>
      <w:r w:rsidRPr="00F3773B">
        <w:t>a)</w:t>
      </w:r>
      <w:r>
        <w:tab/>
      </w:r>
      <w:r w:rsidRPr="00F3773B">
        <w:t xml:space="preserve">dotychczasową treść oznacza się jako </w:t>
      </w:r>
      <w:r>
        <w:t>ust.</w:t>
      </w:r>
      <w:r w:rsidR="006408C7">
        <w:t xml:space="preserve"> </w:t>
      </w:r>
      <w:r w:rsidRPr="00F3773B">
        <w:t>1</w:t>
      </w:r>
      <w:r>
        <w:t>,</w:t>
      </w:r>
    </w:p>
    <w:p w:rsidR="003D3CE0" w:rsidRPr="00F3773B" w:rsidRDefault="003D3CE0" w:rsidP="00271262">
      <w:pPr>
        <w:pStyle w:val="LITlitera"/>
        <w:keepNext/>
      </w:pPr>
      <w:r>
        <w:lastRenderedPageBreak/>
        <w:t>b)</w:t>
      </w:r>
      <w:r>
        <w:tab/>
        <w:t>w ust. 1</w:t>
      </w:r>
      <w:r w:rsidRPr="00F3773B">
        <w:t>:</w:t>
      </w:r>
    </w:p>
    <w:p w:rsidR="003D3CE0" w:rsidRPr="00F3773B" w:rsidRDefault="003D3CE0" w:rsidP="00271262">
      <w:pPr>
        <w:pStyle w:val="TIRtiret"/>
        <w:keepNext/>
      </w:pPr>
      <w:r>
        <w:t>–</w:t>
      </w:r>
      <w:r>
        <w:tab/>
      </w:r>
      <w:r w:rsidRPr="00F3773B">
        <w:t>w</w:t>
      </w:r>
      <w:r>
        <w:t xml:space="preserve"> pkt</w:t>
      </w:r>
      <w:r w:rsidR="006408C7">
        <w:t xml:space="preserve"> </w:t>
      </w:r>
      <w:r w:rsidRPr="00F3773B">
        <w:t>1</w:t>
      </w:r>
      <w:r w:rsidR="006408C7">
        <w:t xml:space="preserve"> </w:t>
      </w:r>
      <w:r w:rsidRPr="00F3773B">
        <w:t>wprowadzenie do wyliczenia otrzymuje brzmienie:</w:t>
      </w:r>
    </w:p>
    <w:p w:rsidR="003D3CE0" w:rsidRPr="00F3773B" w:rsidRDefault="003D3CE0" w:rsidP="00497CCE">
      <w:pPr>
        <w:pStyle w:val="ZTIRFRAGMzmnpwprdowyliczeniatiret"/>
      </w:pPr>
      <w:r>
        <w:t>„</w:t>
      </w:r>
      <w:r w:rsidRPr="00F3773B">
        <w:t>zapewnienia dołączenia do wyrobu, sporządzonych w</w:t>
      </w:r>
      <w:r w:rsidR="006408C7">
        <w:t xml:space="preserve"> </w:t>
      </w:r>
      <w:r w:rsidRPr="00F3773B">
        <w:t>jasnej, zrozumiałej i</w:t>
      </w:r>
      <w:r w:rsidR="00F151EA">
        <w:t> </w:t>
      </w:r>
      <w:r w:rsidRPr="00F3773B">
        <w:t>czytelnej formie, w</w:t>
      </w:r>
      <w:r w:rsidR="006408C7">
        <w:t xml:space="preserve"> </w:t>
      </w:r>
      <w:r w:rsidRPr="00F3773B">
        <w:t>języku polskim, zgodnie z</w:t>
      </w:r>
      <w:r w:rsidR="006408C7">
        <w:t xml:space="preserve"> </w:t>
      </w:r>
      <w:r w:rsidRPr="00F3773B">
        <w:t>wymaganiami:</w:t>
      </w:r>
      <w:r>
        <w:t>”</w:t>
      </w:r>
      <w:r w:rsidRPr="00F3773B">
        <w:t>,</w:t>
      </w:r>
    </w:p>
    <w:p w:rsidR="003D3CE0" w:rsidRPr="00F3773B" w:rsidRDefault="003D3CE0" w:rsidP="00271262">
      <w:pPr>
        <w:pStyle w:val="TIRtiret"/>
        <w:keepNext/>
      </w:pPr>
      <w:r>
        <w:t>–</w:t>
      </w:r>
      <w:r>
        <w:tab/>
        <w:t>pkt</w:t>
      </w:r>
      <w:r w:rsidR="006408C7">
        <w:t xml:space="preserve"> </w:t>
      </w:r>
      <w:r w:rsidRPr="00F3773B">
        <w:t>2</w:t>
      </w:r>
      <w:r w:rsidR="006408C7">
        <w:t xml:space="preserve"> </w:t>
      </w:r>
      <w:r w:rsidRPr="00F3773B">
        <w:t>otrzymuje brzmienie:</w:t>
      </w:r>
    </w:p>
    <w:p w:rsidR="003D3CE0" w:rsidRPr="00F3773B" w:rsidRDefault="003D3CE0" w:rsidP="003D3CE0">
      <w:pPr>
        <w:pStyle w:val="ZTIRPKTzmpkttiret"/>
      </w:pPr>
      <w:r>
        <w:t>„</w:t>
      </w:r>
      <w:r w:rsidRPr="00F3773B">
        <w:t>2)</w:t>
      </w:r>
      <w:r>
        <w:tab/>
      </w:r>
      <w:r w:rsidRPr="00F3773B">
        <w:t>zapewnienia dołączenia do wyrobu informacji umożliwiających identyfikację wyrobu, sporządzonych zgodnie z</w:t>
      </w:r>
      <w:r w:rsidR="006408C7">
        <w:t xml:space="preserve"> </w:t>
      </w:r>
      <w:r w:rsidRPr="00F3773B">
        <w:t>wymaganiami lub</w:t>
      </w:r>
      <w:r>
        <w:t>”</w:t>
      </w:r>
      <w:r w:rsidRPr="00F3773B">
        <w:t>,</w:t>
      </w:r>
    </w:p>
    <w:p w:rsidR="003D3CE0" w:rsidRPr="00F3773B" w:rsidRDefault="003D3CE0" w:rsidP="00271262">
      <w:pPr>
        <w:pStyle w:val="LITlitera"/>
        <w:keepNext/>
      </w:pPr>
      <w:r>
        <w:t>c</w:t>
      </w:r>
      <w:r w:rsidRPr="00F3773B">
        <w:t>)</w:t>
      </w:r>
      <w:r>
        <w:tab/>
      </w:r>
      <w:r w:rsidRPr="00F3773B">
        <w:t>dodaje się</w:t>
      </w:r>
      <w:r>
        <w:t xml:space="preserve"> ust.</w:t>
      </w:r>
      <w:r w:rsidR="006408C7">
        <w:t xml:space="preserve"> </w:t>
      </w:r>
      <w:r w:rsidRPr="00F3773B">
        <w:t>2</w:t>
      </w:r>
      <w:r>
        <w:t xml:space="preserve"> w brzmieniu</w:t>
      </w:r>
      <w:r w:rsidRPr="00F3773B">
        <w:t>:</w:t>
      </w:r>
    </w:p>
    <w:p w:rsidR="003D3CE0" w:rsidRPr="00F3773B" w:rsidRDefault="003D3CE0" w:rsidP="00271262">
      <w:pPr>
        <w:pStyle w:val="ZLITUSTzmustliter"/>
        <w:keepNext/>
      </w:pPr>
      <w:r>
        <w:t>„</w:t>
      </w:r>
      <w:r w:rsidRPr="00F3773B">
        <w:t>2.</w:t>
      </w:r>
      <w:r w:rsidR="006408C7">
        <w:t xml:space="preserve"> </w:t>
      </w:r>
      <w:r w:rsidRPr="00F3773B">
        <w:t>Importer, który nie wypełnia obowiązków, z</w:t>
      </w:r>
      <w:r w:rsidR="006408C7">
        <w:t xml:space="preserve"> </w:t>
      </w:r>
      <w:r w:rsidRPr="00F3773B">
        <w:t>wyłączeniem obowiązku zapewnienia umieszczenia oznakowania CE, określonych w</w:t>
      </w:r>
      <w:r w:rsidR="006408C7">
        <w:t xml:space="preserve"> </w:t>
      </w:r>
      <w:r w:rsidRPr="00F3773B">
        <w:t>przepisach:</w:t>
      </w:r>
    </w:p>
    <w:p w:rsidR="003D3CE0" w:rsidRPr="00F3773B" w:rsidRDefault="003D3CE0" w:rsidP="003D3CE0">
      <w:pPr>
        <w:pStyle w:val="ZLITPKTzmpktliter"/>
      </w:pPr>
      <w:r w:rsidRPr="00F3773B">
        <w:t>1)</w:t>
      </w:r>
      <w:r>
        <w:tab/>
      </w:r>
      <w:r w:rsidRPr="00F3773B">
        <w:t>art. 13</w:t>
      </w:r>
      <w:r>
        <w:t xml:space="preserve"> ust.</w:t>
      </w:r>
      <w:r w:rsidR="006408C7">
        <w:t xml:space="preserve"> </w:t>
      </w:r>
      <w:r w:rsidRPr="00F3773B">
        <w:t>2</w:t>
      </w:r>
      <w:r w:rsidR="006408C7">
        <w:t xml:space="preserve"> </w:t>
      </w:r>
      <w:r w:rsidRPr="00F3773B">
        <w:t>akapit pierwszy lub</w:t>
      </w:r>
      <w:r>
        <w:t xml:space="preserve"> ust.</w:t>
      </w:r>
      <w:r w:rsidR="006408C7">
        <w:t xml:space="preserve"> </w:t>
      </w:r>
      <w:r w:rsidRPr="00F3773B">
        <w:t>3</w:t>
      </w:r>
      <w:r>
        <w:t xml:space="preserve"> lub</w:t>
      </w:r>
      <w:r w:rsidRPr="00F3773B">
        <w:t xml:space="preserve"> 4</w:t>
      </w:r>
      <w:r w:rsidR="006408C7">
        <w:t xml:space="preserve"> </w:t>
      </w:r>
      <w:r w:rsidRPr="00F3773B">
        <w:t>rozporządzenia (UE) 2016/424</w:t>
      </w:r>
      <w:r>
        <w:t xml:space="preserve"> lub</w:t>
      </w:r>
    </w:p>
    <w:p w:rsidR="003D3CE0" w:rsidRPr="00F3773B" w:rsidRDefault="003D3CE0" w:rsidP="003D3CE0">
      <w:pPr>
        <w:pStyle w:val="ZLITPKTzmpktliter"/>
      </w:pPr>
      <w:r w:rsidRPr="00F3773B">
        <w:t>2)</w:t>
      </w:r>
      <w:r>
        <w:tab/>
      </w:r>
      <w:r w:rsidRPr="00F3773B">
        <w:t>art. 10</w:t>
      </w:r>
      <w:r>
        <w:t xml:space="preserve"> ust.</w:t>
      </w:r>
      <w:r w:rsidR="006408C7">
        <w:t xml:space="preserve"> </w:t>
      </w:r>
      <w:r w:rsidRPr="00F3773B">
        <w:t>2</w:t>
      </w:r>
      <w:r w:rsidR="006408C7">
        <w:t xml:space="preserve"> </w:t>
      </w:r>
      <w:r w:rsidRPr="00F3773B">
        <w:t>akapit pierwszy lub</w:t>
      </w:r>
      <w:r>
        <w:t xml:space="preserve"> ust.</w:t>
      </w:r>
      <w:r w:rsidR="006408C7">
        <w:t xml:space="preserve"> </w:t>
      </w:r>
      <w:r w:rsidRPr="00F3773B">
        <w:t>3</w:t>
      </w:r>
      <w:r>
        <w:t xml:space="preserve"> lub</w:t>
      </w:r>
      <w:r w:rsidRPr="00F3773B">
        <w:t xml:space="preserve"> 4</w:t>
      </w:r>
      <w:r w:rsidR="006408C7">
        <w:t xml:space="preserve"> </w:t>
      </w:r>
      <w:r w:rsidRPr="00F3773B">
        <w:t>rozporządzenia (UE) 2016/425, lub</w:t>
      </w:r>
    </w:p>
    <w:p w:rsidR="003D3CE0" w:rsidRPr="00F3773B" w:rsidRDefault="003D3CE0" w:rsidP="00271262">
      <w:pPr>
        <w:pStyle w:val="ZLITPKTzmpktliter"/>
        <w:keepNext/>
      </w:pPr>
      <w:r w:rsidRPr="00F3773B">
        <w:t>3)</w:t>
      </w:r>
      <w:r>
        <w:tab/>
      </w:r>
      <w:r w:rsidRPr="00F3773B">
        <w:t>art. 9</w:t>
      </w:r>
      <w:r>
        <w:t xml:space="preserve"> ust.</w:t>
      </w:r>
      <w:r w:rsidR="006408C7">
        <w:t xml:space="preserve"> </w:t>
      </w:r>
      <w:r w:rsidRPr="00F3773B">
        <w:t>2</w:t>
      </w:r>
      <w:r w:rsidR="006408C7">
        <w:t xml:space="preserve"> </w:t>
      </w:r>
      <w:r w:rsidRPr="00F3773B">
        <w:t>akapit pierwszy lub drugi lub</w:t>
      </w:r>
      <w:r>
        <w:t xml:space="preserve"> ust.</w:t>
      </w:r>
      <w:r w:rsidR="006408C7">
        <w:t xml:space="preserve"> </w:t>
      </w:r>
      <w:r w:rsidRPr="00F3773B">
        <w:t>3</w:t>
      </w:r>
      <w:r>
        <w:t xml:space="preserve"> </w:t>
      </w:r>
      <w:r w:rsidRPr="00F3773B">
        <w:t>lub 4</w:t>
      </w:r>
      <w:r w:rsidR="006408C7">
        <w:t xml:space="preserve"> </w:t>
      </w:r>
      <w:r w:rsidRPr="00F3773B">
        <w:t>rozporządzenia (UE) 2016/426</w:t>
      </w:r>
    </w:p>
    <w:p w:rsidR="003D3CE0" w:rsidRPr="00F3773B" w:rsidRDefault="003D3CE0" w:rsidP="003D3CE0">
      <w:pPr>
        <w:pStyle w:val="ZLITCZWSPPKTzmczciwsppktliter"/>
      </w:pPr>
      <w:r w:rsidRPr="00F3773B">
        <w:t>–</w:t>
      </w:r>
      <w:r w:rsidR="006408C7">
        <w:t xml:space="preserve"> </w:t>
      </w:r>
      <w:r w:rsidRPr="00F3773B">
        <w:t>podlega karze pieniężnej w</w:t>
      </w:r>
      <w:r w:rsidR="006408C7">
        <w:t xml:space="preserve"> </w:t>
      </w:r>
      <w:r w:rsidRPr="00F3773B">
        <w:t>wysokości do 10</w:t>
      </w:r>
      <w:r w:rsidR="006408C7">
        <w:t xml:space="preserve"> </w:t>
      </w:r>
      <w:r w:rsidRPr="00F3773B">
        <w:t>000</w:t>
      </w:r>
      <w:r w:rsidR="006408C7">
        <w:t xml:space="preserve"> </w:t>
      </w:r>
      <w:r w:rsidRPr="00F3773B">
        <w:t>zł.</w:t>
      </w:r>
      <w:r>
        <w:t>”;</w:t>
      </w:r>
    </w:p>
    <w:p w:rsidR="003D3CE0" w:rsidRPr="00F3773B" w:rsidRDefault="003D3CE0" w:rsidP="00271262">
      <w:pPr>
        <w:pStyle w:val="PKTpunkt"/>
        <w:keepNext/>
      </w:pPr>
      <w:r w:rsidRPr="00F3773B">
        <w:t>38)</w:t>
      </w:r>
      <w:r>
        <w:tab/>
      </w:r>
      <w:r w:rsidRPr="00F3773B">
        <w:t>art. 92</w:t>
      </w:r>
      <w:r w:rsidR="006408C7">
        <w:t>–</w:t>
      </w:r>
      <w:r w:rsidRPr="00F3773B">
        <w:t>94</w:t>
      </w:r>
      <w:r w:rsidR="006408C7">
        <w:t xml:space="preserve"> </w:t>
      </w:r>
      <w:r w:rsidRPr="00F3773B">
        <w:t>otrzymują brzmienie:</w:t>
      </w:r>
    </w:p>
    <w:p w:rsidR="003D3CE0" w:rsidRPr="00F3773B" w:rsidRDefault="003D3CE0" w:rsidP="00271262">
      <w:pPr>
        <w:pStyle w:val="ZARTzmartartykuempunktem"/>
        <w:keepNext/>
      </w:pPr>
      <w:r>
        <w:t>„</w:t>
      </w:r>
      <w:r w:rsidRPr="00F3773B">
        <w:t>Art.</w:t>
      </w:r>
      <w:r w:rsidR="006408C7">
        <w:t xml:space="preserve"> </w:t>
      </w:r>
      <w:r w:rsidRPr="00F3773B">
        <w:t>92.</w:t>
      </w:r>
      <w:r w:rsidR="006408C7">
        <w:t xml:space="preserve"> </w:t>
      </w:r>
      <w:r w:rsidRPr="00F3773B">
        <w:t>1. Producent albo instalator, który nie dopełnia obowiązków w</w:t>
      </w:r>
      <w:r w:rsidR="006408C7">
        <w:t xml:space="preserve"> </w:t>
      </w:r>
      <w:r w:rsidRPr="00F3773B">
        <w:t>zakresie:</w:t>
      </w:r>
    </w:p>
    <w:p w:rsidR="003D3CE0" w:rsidRPr="00F3773B" w:rsidRDefault="003D3CE0" w:rsidP="003D3CE0">
      <w:pPr>
        <w:pStyle w:val="ZPKTzmpktartykuempunktem"/>
      </w:pPr>
      <w:r w:rsidRPr="00F3773B">
        <w:t>1)</w:t>
      </w:r>
      <w:r>
        <w:tab/>
      </w:r>
      <w:r w:rsidRPr="00F3773B">
        <w:t>sporządz</w:t>
      </w:r>
      <w:r w:rsidR="004C345D">
        <w:t>a</w:t>
      </w:r>
      <w:r w:rsidRPr="00F3773B">
        <w:t>nia dokumentacji technicznej wyrobu lub deklaracji zgodności, zgodnie z</w:t>
      </w:r>
      <w:r w:rsidR="00F151EA">
        <w:t> </w:t>
      </w:r>
      <w:r w:rsidRPr="00F3773B">
        <w:t>wymaganiami lub</w:t>
      </w:r>
    </w:p>
    <w:p w:rsidR="003D3CE0" w:rsidRPr="00F3773B" w:rsidRDefault="003D3CE0" w:rsidP="003D3CE0">
      <w:pPr>
        <w:pStyle w:val="ZPKTzmpktartykuempunktem"/>
      </w:pPr>
      <w:r w:rsidRPr="00F3773B">
        <w:t>2)</w:t>
      </w:r>
      <w:r>
        <w:tab/>
      </w:r>
      <w:r w:rsidRPr="00F3773B">
        <w:t>przechowywania dokumentacji technicznej wyrobu lub deklaracji zgodności lub dokumentacji niezbędnej do wykazania zgodności wyrobu</w:t>
      </w:r>
      <w:r>
        <w:t xml:space="preserve"> z wymaganiami</w:t>
      </w:r>
      <w:r w:rsidRPr="00F3773B">
        <w:t>, lub</w:t>
      </w:r>
    </w:p>
    <w:p w:rsidR="003D3CE0" w:rsidRPr="00F3773B" w:rsidRDefault="003D3CE0" w:rsidP="00271262">
      <w:pPr>
        <w:pStyle w:val="ZPKTzmpktartykuempunktem"/>
        <w:keepNext/>
      </w:pPr>
      <w:r w:rsidRPr="00F3773B">
        <w:t>3)</w:t>
      </w:r>
      <w:r>
        <w:tab/>
      </w:r>
      <w:r w:rsidRPr="00F3773B">
        <w:t>udzielenia organowi nadzoru rynku informacji lub udostępnienia dokumentacji w</w:t>
      </w:r>
      <w:r w:rsidR="00F151EA">
        <w:t> </w:t>
      </w:r>
      <w:r w:rsidRPr="00F3773B">
        <w:t>języku polskim, w</w:t>
      </w:r>
      <w:r w:rsidR="006408C7">
        <w:t xml:space="preserve"> </w:t>
      </w:r>
      <w:r w:rsidRPr="00F3773B">
        <w:t>celu wykazania zgodności wyrobu z</w:t>
      </w:r>
      <w:r w:rsidR="006408C7">
        <w:t xml:space="preserve"> </w:t>
      </w:r>
      <w:r w:rsidRPr="00F3773B">
        <w:t>wymaganiami</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10</w:t>
      </w:r>
      <w:r w:rsidR="006408C7">
        <w:t xml:space="preserve"> </w:t>
      </w:r>
      <w:r w:rsidRPr="00F3773B">
        <w:t>000</w:t>
      </w:r>
      <w:r w:rsidR="006408C7">
        <w:t xml:space="preserve"> </w:t>
      </w:r>
      <w:r w:rsidRPr="00F3773B">
        <w:t>złotych.</w:t>
      </w:r>
    </w:p>
    <w:p w:rsidR="003D3CE0" w:rsidRPr="00F3773B" w:rsidRDefault="003D3CE0" w:rsidP="00271262">
      <w:pPr>
        <w:pStyle w:val="ZUSTzmustartykuempunktem"/>
        <w:keepNext/>
      </w:pPr>
      <w:r w:rsidRPr="00F3773B">
        <w:t>2.</w:t>
      </w:r>
      <w:r w:rsidR="006408C7">
        <w:t xml:space="preserve"> </w:t>
      </w:r>
      <w:r w:rsidRPr="00F3773B">
        <w:t>Producent, który nie wypełnia obowiązków, z</w:t>
      </w:r>
      <w:r w:rsidR="006408C7">
        <w:t xml:space="preserve"> </w:t>
      </w:r>
      <w:r w:rsidRPr="00F3773B">
        <w:t>wyłączeniem obowiązku zapewnienia umieszczenia oznakowania CE, określonych w</w:t>
      </w:r>
      <w:r w:rsidR="006408C7">
        <w:t xml:space="preserve"> </w:t>
      </w:r>
      <w:r w:rsidRPr="00F3773B">
        <w:t>przepisach:</w:t>
      </w:r>
    </w:p>
    <w:p w:rsidR="003D3CE0" w:rsidRPr="00F3773B" w:rsidRDefault="003D3CE0" w:rsidP="003D3CE0">
      <w:pPr>
        <w:pStyle w:val="ZPKTzmpktartykuempunktem"/>
      </w:pPr>
      <w:r w:rsidRPr="00F3773B">
        <w:t>1)</w:t>
      </w:r>
      <w:r>
        <w:tab/>
      </w:r>
      <w:r w:rsidRPr="00F3773B">
        <w:t>art. 11</w:t>
      </w:r>
      <w:r>
        <w:t xml:space="preserve"> ust.</w:t>
      </w:r>
      <w:r w:rsidR="006408C7">
        <w:t xml:space="preserve"> </w:t>
      </w:r>
      <w:r w:rsidRPr="00F3773B">
        <w:t>2</w:t>
      </w:r>
      <w:r>
        <w:t xml:space="preserve"> lub</w:t>
      </w:r>
      <w:r w:rsidRPr="00F3773B">
        <w:t xml:space="preserve"> 3, lub 9</w:t>
      </w:r>
      <w:r w:rsidR="006408C7">
        <w:t xml:space="preserve"> </w:t>
      </w:r>
      <w:r w:rsidRPr="00F3773B">
        <w:t>rozporządzenia (UE) 2016/424</w:t>
      </w:r>
      <w:r>
        <w:t xml:space="preserve"> lub</w:t>
      </w:r>
    </w:p>
    <w:p w:rsidR="003D3CE0" w:rsidRPr="00F3773B" w:rsidRDefault="003D3CE0" w:rsidP="003D3CE0">
      <w:pPr>
        <w:pStyle w:val="ZPKTzmpktartykuempunktem"/>
      </w:pPr>
      <w:r w:rsidRPr="00F3773B">
        <w:t>2)</w:t>
      </w:r>
      <w:r>
        <w:tab/>
      </w:r>
      <w:r w:rsidRPr="00F3773B">
        <w:t>art. 8</w:t>
      </w:r>
      <w:r>
        <w:t xml:space="preserve"> ust.</w:t>
      </w:r>
      <w:r w:rsidR="006408C7">
        <w:t xml:space="preserve"> </w:t>
      </w:r>
      <w:r w:rsidRPr="00F3773B">
        <w:t>2</w:t>
      </w:r>
      <w:r>
        <w:t xml:space="preserve"> lub</w:t>
      </w:r>
      <w:r w:rsidRPr="00F3773B">
        <w:t xml:space="preserve"> 3, lub 10</w:t>
      </w:r>
      <w:r w:rsidR="006408C7">
        <w:t xml:space="preserve"> </w:t>
      </w:r>
      <w:r w:rsidRPr="00F3773B">
        <w:t>rozporządzenia (UE) 2016/425, lub</w:t>
      </w:r>
    </w:p>
    <w:p w:rsidR="003D3CE0" w:rsidRPr="00F3773B" w:rsidRDefault="003D3CE0" w:rsidP="00271262">
      <w:pPr>
        <w:pStyle w:val="ZPKTzmpktartykuempunktem"/>
        <w:keepNext/>
      </w:pPr>
      <w:r w:rsidRPr="00F3773B">
        <w:t>3)</w:t>
      </w:r>
      <w:r>
        <w:tab/>
      </w:r>
      <w:r w:rsidRPr="00F3773B">
        <w:t>art. 7</w:t>
      </w:r>
      <w:r>
        <w:t xml:space="preserve"> ust.</w:t>
      </w:r>
      <w:r w:rsidR="006408C7">
        <w:t xml:space="preserve"> </w:t>
      </w:r>
      <w:r w:rsidRPr="00F3773B">
        <w:t>2</w:t>
      </w:r>
      <w:r>
        <w:t xml:space="preserve"> lub</w:t>
      </w:r>
      <w:r w:rsidRPr="00F3773B">
        <w:t xml:space="preserve"> 3, lub 9</w:t>
      </w:r>
      <w:r w:rsidR="006408C7">
        <w:t xml:space="preserve"> </w:t>
      </w:r>
      <w:r w:rsidRPr="00F3773B">
        <w:t>rozporządzenia (UE) 2016/426</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10</w:t>
      </w:r>
      <w:r w:rsidR="006408C7">
        <w:t xml:space="preserve"> </w:t>
      </w:r>
      <w:r w:rsidRPr="00F3773B">
        <w:t>000</w:t>
      </w:r>
      <w:r w:rsidR="006408C7">
        <w:t xml:space="preserve"> </w:t>
      </w:r>
      <w:r w:rsidRPr="00F3773B">
        <w:t>zł.</w:t>
      </w:r>
    </w:p>
    <w:p w:rsidR="003D3CE0" w:rsidRPr="00F3773B" w:rsidRDefault="003D3CE0" w:rsidP="00271262">
      <w:pPr>
        <w:pStyle w:val="ZARTzmartartykuempunktem"/>
        <w:keepNext/>
      </w:pPr>
      <w:r w:rsidRPr="00F3773B">
        <w:lastRenderedPageBreak/>
        <w:t>Art.</w:t>
      </w:r>
      <w:r w:rsidR="006408C7">
        <w:t xml:space="preserve"> </w:t>
      </w:r>
      <w:r w:rsidRPr="00F3773B">
        <w:t>93.</w:t>
      </w:r>
      <w:r w:rsidR="004C345D">
        <w:t xml:space="preserve"> </w:t>
      </w:r>
      <w:r w:rsidRPr="00F3773B">
        <w:t>1.</w:t>
      </w:r>
      <w:r w:rsidR="006408C7">
        <w:t xml:space="preserve"> </w:t>
      </w:r>
      <w:r w:rsidRPr="00F3773B">
        <w:t>Importer, który nie dopełnia obowiązków w</w:t>
      </w:r>
      <w:r w:rsidR="006408C7">
        <w:t xml:space="preserve"> </w:t>
      </w:r>
      <w:r w:rsidRPr="00F3773B">
        <w:t>zakresie:</w:t>
      </w:r>
    </w:p>
    <w:p w:rsidR="003D3CE0" w:rsidRPr="00F3773B" w:rsidRDefault="003D3CE0" w:rsidP="003D3CE0">
      <w:pPr>
        <w:pStyle w:val="ZPKTzmpktartykuempunktem"/>
      </w:pPr>
      <w:r w:rsidRPr="00F3773B">
        <w:t>1)</w:t>
      </w:r>
      <w:r>
        <w:tab/>
      </w:r>
      <w:r w:rsidRPr="00F3773B">
        <w:t>przechowywania kopii deklaracji zgodności lub zapewnienia udostępniania dokumentacji technicznej lub</w:t>
      </w:r>
    </w:p>
    <w:p w:rsidR="003D3CE0" w:rsidRPr="00F3773B" w:rsidRDefault="003D3CE0" w:rsidP="00271262">
      <w:pPr>
        <w:pStyle w:val="ZPKTzmpktartykuempunktem"/>
        <w:keepNext/>
      </w:pPr>
      <w:r w:rsidRPr="00F3773B">
        <w:t>2)</w:t>
      </w:r>
      <w:r>
        <w:tab/>
      </w:r>
      <w:r w:rsidRPr="00F3773B">
        <w:t>udzielenia organowi nadzoru rynku informacji lub udostępnienia dokumentacji w</w:t>
      </w:r>
      <w:r w:rsidR="00F151EA">
        <w:t> </w:t>
      </w:r>
      <w:r w:rsidRPr="00F3773B">
        <w:t>języku polskim, w</w:t>
      </w:r>
      <w:r w:rsidR="006408C7">
        <w:t xml:space="preserve"> </w:t>
      </w:r>
      <w:r w:rsidRPr="00F3773B">
        <w:t>celu wykazania zgodności wyrobu z</w:t>
      </w:r>
      <w:r w:rsidR="006408C7">
        <w:t xml:space="preserve"> </w:t>
      </w:r>
      <w:r w:rsidRPr="00F3773B">
        <w:t>wymaganiami</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10</w:t>
      </w:r>
      <w:r w:rsidR="006408C7">
        <w:t xml:space="preserve"> </w:t>
      </w:r>
      <w:r w:rsidRPr="00F3773B">
        <w:t>000</w:t>
      </w:r>
      <w:r w:rsidR="006408C7">
        <w:t xml:space="preserve"> </w:t>
      </w:r>
      <w:r w:rsidRPr="00F3773B">
        <w:t>zł.</w:t>
      </w:r>
    </w:p>
    <w:p w:rsidR="003D3CE0" w:rsidRPr="00F3773B" w:rsidRDefault="003D3CE0" w:rsidP="00271262">
      <w:pPr>
        <w:pStyle w:val="ZUSTzmustartykuempunktem"/>
        <w:keepNext/>
      </w:pPr>
      <w:r w:rsidRPr="00F3773B">
        <w:t>2.</w:t>
      </w:r>
      <w:r w:rsidR="006408C7">
        <w:t xml:space="preserve"> </w:t>
      </w:r>
      <w:r w:rsidRPr="00F3773B">
        <w:t>Importer, który nie wypełnia obowiązków określonych w</w:t>
      </w:r>
      <w:r w:rsidR="006408C7">
        <w:t xml:space="preserve"> </w:t>
      </w:r>
      <w:r w:rsidRPr="00F3773B">
        <w:t>przepisach:</w:t>
      </w:r>
    </w:p>
    <w:p w:rsidR="003D3CE0" w:rsidRPr="00F3773B" w:rsidRDefault="003D3CE0" w:rsidP="003D3CE0">
      <w:pPr>
        <w:pStyle w:val="ZPKTzmpktartykuempunktem"/>
      </w:pPr>
      <w:r w:rsidRPr="00F3773B">
        <w:t>1)</w:t>
      </w:r>
      <w:r>
        <w:tab/>
      </w:r>
      <w:r w:rsidRPr="00F3773B">
        <w:t>art. 13</w:t>
      </w:r>
      <w:r>
        <w:t xml:space="preserve"> ust.</w:t>
      </w:r>
      <w:r w:rsidR="006408C7">
        <w:t xml:space="preserve"> </w:t>
      </w:r>
      <w:r w:rsidRPr="00F3773B">
        <w:t>8</w:t>
      </w:r>
      <w:r>
        <w:t xml:space="preserve"> i</w:t>
      </w:r>
      <w:r w:rsidR="006408C7">
        <w:t xml:space="preserve"> </w:t>
      </w:r>
      <w:r w:rsidRPr="00F3773B">
        <w:t>9</w:t>
      </w:r>
      <w:r w:rsidR="006408C7">
        <w:t xml:space="preserve"> </w:t>
      </w:r>
      <w:r w:rsidRPr="00F3773B">
        <w:t>rozporządzenia (UE) 2016/424</w:t>
      </w:r>
      <w:r>
        <w:t xml:space="preserve"> lub</w:t>
      </w:r>
    </w:p>
    <w:p w:rsidR="003D3CE0" w:rsidRPr="00F3773B" w:rsidRDefault="003D3CE0" w:rsidP="003D3CE0">
      <w:pPr>
        <w:pStyle w:val="ZPKTzmpktartykuempunktem"/>
      </w:pPr>
      <w:r w:rsidRPr="00F3773B">
        <w:t>2)</w:t>
      </w:r>
      <w:r>
        <w:tab/>
      </w:r>
      <w:r w:rsidRPr="00F3773B">
        <w:t>art. 10</w:t>
      </w:r>
      <w:r>
        <w:t xml:space="preserve"> ust.</w:t>
      </w:r>
      <w:r w:rsidR="006408C7">
        <w:t xml:space="preserve"> </w:t>
      </w:r>
      <w:r w:rsidRPr="00F3773B">
        <w:t>8</w:t>
      </w:r>
      <w:r>
        <w:t xml:space="preserve"> i</w:t>
      </w:r>
      <w:r w:rsidR="006408C7">
        <w:t xml:space="preserve"> </w:t>
      </w:r>
      <w:r w:rsidRPr="00F3773B">
        <w:t>9</w:t>
      </w:r>
      <w:r w:rsidR="006408C7">
        <w:t xml:space="preserve"> </w:t>
      </w:r>
      <w:r w:rsidRPr="00F3773B">
        <w:t>rozporządzenia (UE) 2016/425, lub</w:t>
      </w:r>
    </w:p>
    <w:p w:rsidR="003D3CE0" w:rsidRPr="00F3773B" w:rsidRDefault="003D3CE0" w:rsidP="00271262">
      <w:pPr>
        <w:pStyle w:val="ZPKTzmpktartykuempunktem"/>
        <w:keepNext/>
      </w:pPr>
      <w:r w:rsidRPr="00F3773B">
        <w:t>3)</w:t>
      </w:r>
      <w:r>
        <w:tab/>
      </w:r>
      <w:r w:rsidRPr="00F3773B">
        <w:t>art. 9</w:t>
      </w:r>
      <w:r>
        <w:t xml:space="preserve"> ust.</w:t>
      </w:r>
      <w:r w:rsidR="006408C7">
        <w:t xml:space="preserve"> </w:t>
      </w:r>
      <w:r w:rsidRPr="00F3773B">
        <w:t>8</w:t>
      </w:r>
      <w:r>
        <w:t xml:space="preserve"> i</w:t>
      </w:r>
      <w:r w:rsidR="006408C7">
        <w:t xml:space="preserve"> </w:t>
      </w:r>
      <w:r w:rsidRPr="00F3773B">
        <w:t>9</w:t>
      </w:r>
      <w:r w:rsidR="006408C7">
        <w:t xml:space="preserve"> </w:t>
      </w:r>
      <w:r w:rsidRPr="00F3773B">
        <w:t>rozporządzenia (UE) 2016/426</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10</w:t>
      </w:r>
      <w:r w:rsidR="006408C7">
        <w:t xml:space="preserve"> </w:t>
      </w:r>
      <w:r w:rsidRPr="00F3773B">
        <w:t>000</w:t>
      </w:r>
      <w:r w:rsidR="006408C7">
        <w:t xml:space="preserve"> </w:t>
      </w:r>
      <w:r w:rsidRPr="00F3773B">
        <w:t>zł.</w:t>
      </w:r>
    </w:p>
    <w:p w:rsidR="003D3CE0" w:rsidRPr="00F3773B" w:rsidRDefault="003D3CE0" w:rsidP="00271262">
      <w:pPr>
        <w:pStyle w:val="ZARTzmartartykuempunktem"/>
        <w:keepNext/>
      </w:pPr>
      <w:r w:rsidRPr="00F3773B">
        <w:t>Art.</w:t>
      </w:r>
      <w:r w:rsidR="006408C7">
        <w:t xml:space="preserve"> </w:t>
      </w:r>
      <w:r w:rsidRPr="00F3773B">
        <w:t>94.</w:t>
      </w:r>
      <w:r w:rsidR="006408C7">
        <w:t xml:space="preserve"> </w:t>
      </w:r>
      <w:r w:rsidRPr="00F3773B">
        <w:t>1. Upoważniony przedstawiciel, który nie dopełnia obowiązków w</w:t>
      </w:r>
      <w:r w:rsidR="00F151EA">
        <w:t> </w:t>
      </w:r>
      <w:r w:rsidRPr="00F3773B">
        <w:t>zakresie:</w:t>
      </w:r>
    </w:p>
    <w:p w:rsidR="003D3CE0" w:rsidRPr="00F3773B" w:rsidRDefault="003D3CE0" w:rsidP="003D3CE0">
      <w:pPr>
        <w:pStyle w:val="ZPKTzmpktartykuempunktem"/>
      </w:pPr>
      <w:r w:rsidRPr="00F3773B">
        <w:t>1)</w:t>
      </w:r>
      <w:r>
        <w:tab/>
      </w:r>
      <w:r w:rsidRPr="00F3773B">
        <w:t xml:space="preserve">przechowywania dokumentacji technicznej lub deklaracji zgodności, lub dokumentacji niezbędnej do wykazania zgodności </w:t>
      </w:r>
      <w:r>
        <w:t xml:space="preserve">wyrobu z wymaganiami </w:t>
      </w:r>
      <w:r w:rsidRPr="00F3773B">
        <w:t>lub</w:t>
      </w:r>
    </w:p>
    <w:p w:rsidR="003D3CE0" w:rsidRPr="00F3773B" w:rsidRDefault="003D3CE0" w:rsidP="00271262">
      <w:pPr>
        <w:pStyle w:val="ZPKTzmpktartykuempunktem"/>
        <w:keepNext/>
      </w:pPr>
      <w:r w:rsidRPr="00F3773B">
        <w:t>2)</w:t>
      </w:r>
      <w:r>
        <w:tab/>
      </w:r>
      <w:r w:rsidRPr="00F3773B">
        <w:t>udzielenia organowi nadzoru rynku informacji lub udostępnienia dokumentacji w</w:t>
      </w:r>
      <w:r w:rsidR="00F151EA">
        <w:t> </w:t>
      </w:r>
      <w:r w:rsidRPr="00F3773B">
        <w:t>języku polskim, w</w:t>
      </w:r>
      <w:r w:rsidR="006408C7">
        <w:t xml:space="preserve"> </w:t>
      </w:r>
      <w:r w:rsidRPr="00F3773B">
        <w:t>celu wykazania zgodności wyrobu z</w:t>
      </w:r>
      <w:r w:rsidR="006408C7">
        <w:t xml:space="preserve"> </w:t>
      </w:r>
      <w:r w:rsidRPr="00F3773B">
        <w:t>wymaganiami</w:t>
      </w:r>
    </w:p>
    <w:p w:rsidR="003D3CE0" w:rsidRPr="00F3773B" w:rsidRDefault="003D3CE0" w:rsidP="003D3CE0">
      <w:pPr>
        <w:pStyle w:val="ZCZWSPPKTzmczciwsppktartykuempunktem"/>
      </w:pPr>
      <w:r w:rsidRPr="00F3773B">
        <w:t>–</w:t>
      </w:r>
      <w:r w:rsidR="006408C7">
        <w:t xml:space="preserve"> </w:t>
      </w:r>
      <w:r w:rsidRPr="00F3773B">
        <w:t>podlega karze pieniężnej w</w:t>
      </w:r>
      <w:r w:rsidR="006408C7">
        <w:t xml:space="preserve"> </w:t>
      </w:r>
      <w:r w:rsidRPr="00F3773B">
        <w:t>wysokości do 10</w:t>
      </w:r>
      <w:r w:rsidR="006408C7">
        <w:t xml:space="preserve"> </w:t>
      </w:r>
      <w:r w:rsidRPr="00F3773B">
        <w:t>000</w:t>
      </w:r>
      <w:r w:rsidR="006408C7">
        <w:t xml:space="preserve"> </w:t>
      </w:r>
      <w:r w:rsidRPr="00F3773B">
        <w:t>zł.</w:t>
      </w:r>
    </w:p>
    <w:p w:rsidR="003D3CE0" w:rsidRPr="00F3773B" w:rsidRDefault="003D3CE0" w:rsidP="00271262">
      <w:pPr>
        <w:pStyle w:val="ZUSTzmustartykuempunktem"/>
        <w:keepNext/>
      </w:pPr>
      <w:r w:rsidRPr="00F3773B">
        <w:t>2.</w:t>
      </w:r>
      <w:r w:rsidR="006408C7">
        <w:t xml:space="preserve"> </w:t>
      </w:r>
      <w:r w:rsidRPr="00F3773B">
        <w:t>Upoważniony przedstawiciel, który nie wypełnia obowiązków określonych w</w:t>
      </w:r>
      <w:r w:rsidR="00F151EA">
        <w:t> </w:t>
      </w:r>
      <w:r w:rsidRPr="00F3773B">
        <w:t>przepisach:</w:t>
      </w:r>
    </w:p>
    <w:p w:rsidR="003D3CE0" w:rsidRPr="00F3773B" w:rsidRDefault="003D3CE0" w:rsidP="003D3CE0">
      <w:pPr>
        <w:pStyle w:val="ZPKTzmpktartykuempunktem"/>
      </w:pPr>
      <w:r w:rsidRPr="00F3773B">
        <w:t>1)</w:t>
      </w:r>
      <w:r>
        <w:tab/>
      </w:r>
      <w:r w:rsidRPr="00F3773B">
        <w:t>art. 11</w:t>
      </w:r>
      <w:r>
        <w:t xml:space="preserve"> ust.</w:t>
      </w:r>
      <w:r w:rsidR="006408C7">
        <w:t xml:space="preserve"> </w:t>
      </w:r>
      <w:r w:rsidRPr="00F3773B">
        <w:t>3</w:t>
      </w:r>
      <w:r>
        <w:t xml:space="preserve"> lub</w:t>
      </w:r>
      <w:r w:rsidRPr="00F3773B">
        <w:t xml:space="preserve"> 9</w:t>
      </w:r>
      <w:r w:rsidR="006408C7">
        <w:t xml:space="preserve"> </w:t>
      </w:r>
      <w:r w:rsidRPr="00F3773B">
        <w:t>rozporządzenia (UE) 2016/424</w:t>
      </w:r>
      <w:r>
        <w:t xml:space="preserve"> lub</w:t>
      </w:r>
    </w:p>
    <w:p w:rsidR="003D3CE0" w:rsidRPr="00F3773B" w:rsidRDefault="003D3CE0" w:rsidP="003D3CE0">
      <w:pPr>
        <w:pStyle w:val="ZPKTzmpktartykuempunktem"/>
      </w:pPr>
      <w:r w:rsidRPr="00F3773B">
        <w:t>2)</w:t>
      </w:r>
      <w:r>
        <w:tab/>
      </w:r>
      <w:r w:rsidRPr="00F3773B">
        <w:t>art. 8</w:t>
      </w:r>
      <w:r>
        <w:t xml:space="preserve"> ust.</w:t>
      </w:r>
      <w:r w:rsidR="006408C7">
        <w:t xml:space="preserve"> </w:t>
      </w:r>
      <w:r w:rsidRPr="00F3773B">
        <w:t>3</w:t>
      </w:r>
      <w:r>
        <w:t xml:space="preserve"> </w:t>
      </w:r>
      <w:r w:rsidRPr="00F3773B">
        <w:t>lub 10</w:t>
      </w:r>
      <w:r w:rsidR="006408C7">
        <w:t xml:space="preserve"> </w:t>
      </w:r>
      <w:r w:rsidRPr="00F3773B">
        <w:t>rozporządzenia (UE) 2016/425, lub</w:t>
      </w:r>
    </w:p>
    <w:p w:rsidR="003D3CE0" w:rsidRPr="00F3773B" w:rsidRDefault="003D3CE0" w:rsidP="00271262">
      <w:pPr>
        <w:pStyle w:val="ZPKTzmpktartykuempunktem"/>
        <w:keepNext/>
      </w:pPr>
      <w:r w:rsidRPr="00F3773B">
        <w:t>3)</w:t>
      </w:r>
      <w:r>
        <w:tab/>
      </w:r>
      <w:r w:rsidRPr="00F3773B">
        <w:t>art. 7</w:t>
      </w:r>
      <w:r>
        <w:t xml:space="preserve"> ust.</w:t>
      </w:r>
      <w:r w:rsidR="006408C7">
        <w:t xml:space="preserve"> </w:t>
      </w:r>
      <w:r w:rsidRPr="00F3773B">
        <w:t>3</w:t>
      </w:r>
      <w:r>
        <w:t xml:space="preserve"> lub</w:t>
      </w:r>
      <w:r w:rsidRPr="00F3773B">
        <w:t xml:space="preserve"> 9</w:t>
      </w:r>
      <w:r w:rsidR="006408C7">
        <w:t xml:space="preserve"> </w:t>
      </w:r>
      <w:r w:rsidRPr="00F3773B">
        <w:t>rozporządzenia (UE) 2016/426</w:t>
      </w:r>
    </w:p>
    <w:p w:rsidR="003D3CE0" w:rsidRPr="00F3773B" w:rsidRDefault="003D3CE0" w:rsidP="003D3CE0">
      <w:pPr>
        <w:pStyle w:val="ZCZWSPPKTzmczciwsppktartykuempunktem"/>
      </w:pPr>
      <w:r>
        <w:t>–</w:t>
      </w:r>
      <w:r w:rsidR="006408C7">
        <w:t xml:space="preserve"> </w:t>
      </w:r>
      <w:r w:rsidRPr="00F3773B">
        <w:t>podlega karze pieniężnej w</w:t>
      </w:r>
      <w:r w:rsidR="006408C7">
        <w:t xml:space="preserve"> </w:t>
      </w:r>
      <w:r w:rsidRPr="00F3773B">
        <w:t>wysokości do 10</w:t>
      </w:r>
      <w:r w:rsidR="006408C7">
        <w:t xml:space="preserve"> </w:t>
      </w:r>
      <w:r w:rsidRPr="00F3773B">
        <w:t>000</w:t>
      </w:r>
      <w:r w:rsidR="006408C7">
        <w:t xml:space="preserve"> </w:t>
      </w:r>
      <w:r w:rsidRPr="00F3773B">
        <w:t>zł.</w:t>
      </w:r>
      <w:r>
        <w:t>”</w:t>
      </w:r>
      <w:r w:rsidRPr="00F3773B">
        <w:t>;</w:t>
      </w:r>
    </w:p>
    <w:p w:rsidR="003D3CE0" w:rsidRPr="00F3773B" w:rsidRDefault="003D3CE0" w:rsidP="00271262">
      <w:pPr>
        <w:pStyle w:val="PKTpunkt"/>
        <w:keepNext/>
      </w:pPr>
      <w:r w:rsidRPr="00F3773B">
        <w:t>39)</w:t>
      </w:r>
      <w:r>
        <w:tab/>
      </w:r>
      <w:r w:rsidRPr="00F3773B">
        <w:t>w</w:t>
      </w:r>
      <w:r>
        <w:t xml:space="preserve"> art.</w:t>
      </w:r>
      <w:r w:rsidR="006408C7">
        <w:t xml:space="preserve"> </w:t>
      </w:r>
      <w:r w:rsidRPr="00F3773B">
        <w:t>97:</w:t>
      </w:r>
    </w:p>
    <w:p w:rsidR="0013017D" w:rsidRDefault="003D3CE0" w:rsidP="00271262">
      <w:pPr>
        <w:pStyle w:val="LITlitera"/>
        <w:keepNext/>
      </w:pPr>
      <w:r w:rsidRPr="00F3773B">
        <w:t>a)</w:t>
      </w:r>
      <w:r>
        <w:tab/>
      </w:r>
      <w:r w:rsidR="0013017D">
        <w:t xml:space="preserve">ust. 1 </w:t>
      </w:r>
      <w:r w:rsidR="0013017D" w:rsidRPr="00F3773B">
        <w:t>otrzymuje brzmienie</w:t>
      </w:r>
      <w:r w:rsidR="0013017D">
        <w:t>:</w:t>
      </w:r>
    </w:p>
    <w:p w:rsidR="0013017D" w:rsidRDefault="0013017D" w:rsidP="0013017D">
      <w:pPr>
        <w:pStyle w:val="ZLITUSTzmustliter"/>
      </w:pPr>
      <w:r>
        <w:t>„1. Kary pieniężne, o których mowa w art. 88–94, nakłada, w drodze decyzji, organ nadzoru rynku prowadzący postępowanie, o którym mowa w art. 76 ust. 1 lub 1a lub art. 85 ust. 1.”,</w:t>
      </w:r>
    </w:p>
    <w:p w:rsidR="003D3CE0" w:rsidRPr="00F3773B" w:rsidRDefault="0013017D" w:rsidP="0013017D">
      <w:pPr>
        <w:pStyle w:val="LITlitera"/>
      </w:pPr>
      <w:r>
        <w:t>b)</w:t>
      </w:r>
      <w:r>
        <w:tab/>
      </w:r>
      <w:r w:rsidR="003D3CE0" w:rsidRPr="00F3773B">
        <w:t>ust. 3</w:t>
      </w:r>
      <w:r w:rsidR="006408C7">
        <w:t xml:space="preserve"> </w:t>
      </w:r>
      <w:r w:rsidR="003D3CE0" w:rsidRPr="00F3773B">
        <w:t>otrzymuje brzmienie:</w:t>
      </w:r>
    </w:p>
    <w:p w:rsidR="003D3CE0" w:rsidRPr="00F3773B" w:rsidRDefault="003D3CE0" w:rsidP="00271262">
      <w:pPr>
        <w:pStyle w:val="ZLITUSTzmustliter"/>
        <w:keepNext/>
      </w:pPr>
      <w:r>
        <w:t>„</w:t>
      </w:r>
      <w:r w:rsidRPr="00F3773B">
        <w:t>3.</w:t>
      </w:r>
      <w:r w:rsidR="006408C7">
        <w:t xml:space="preserve"> </w:t>
      </w:r>
      <w:r w:rsidRPr="00F3773B">
        <w:t>Wymierzając karę pieniężną, o</w:t>
      </w:r>
      <w:r w:rsidR="006408C7">
        <w:t xml:space="preserve"> </w:t>
      </w:r>
      <w:r w:rsidRPr="00F3773B">
        <w:t>której mowa w</w:t>
      </w:r>
      <w:r w:rsidR="006408C7">
        <w:t xml:space="preserve"> </w:t>
      </w:r>
      <w:r>
        <w:t>art.</w:t>
      </w:r>
      <w:r w:rsidR="006408C7">
        <w:t xml:space="preserve"> </w:t>
      </w:r>
      <w:r w:rsidRPr="00F3773B">
        <w:t>88–96, organ nadzoru rynku bierze pod uwagę:</w:t>
      </w:r>
    </w:p>
    <w:p w:rsidR="003D3CE0" w:rsidRPr="00F3773B" w:rsidRDefault="003D3CE0" w:rsidP="003D3CE0">
      <w:pPr>
        <w:pStyle w:val="ZLITPKTzmpktliter"/>
      </w:pPr>
      <w:r w:rsidRPr="00F3773B">
        <w:t>1)</w:t>
      </w:r>
      <w:r>
        <w:tab/>
      </w:r>
      <w:r w:rsidRPr="00F3773B">
        <w:t>wagę i</w:t>
      </w:r>
      <w:r w:rsidR="006408C7">
        <w:t xml:space="preserve"> </w:t>
      </w:r>
      <w:r w:rsidRPr="00F3773B">
        <w:t>okoliczności naruszenia prawa, w</w:t>
      </w:r>
      <w:r w:rsidR="006408C7">
        <w:t xml:space="preserve"> </w:t>
      </w:r>
      <w:r w:rsidRPr="00F3773B">
        <w:t>szczególności liczbę wyrobów niezgodnych z</w:t>
      </w:r>
      <w:r w:rsidR="006408C7">
        <w:t xml:space="preserve"> </w:t>
      </w:r>
      <w:r w:rsidRPr="00F3773B">
        <w:t xml:space="preserve">wymaganiami wprowadzonych do obrotu, oddanych do użytku </w:t>
      </w:r>
      <w:r w:rsidRPr="00F3773B">
        <w:lastRenderedPageBreak/>
        <w:t>lub udostępnionych na rynku, potrzebę ochrony życia lub zdrowia, ochrony mienia w</w:t>
      </w:r>
      <w:r w:rsidR="006408C7">
        <w:t xml:space="preserve"> </w:t>
      </w:r>
      <w:r w:rsidRPr="00F3773B">
        <w:t>znacznych rozmiarach lub ochrony ważnego interesu publicznego lub wyjątkowo ważnego interesu strony oraz czas trwania tego naruszenia;</w:t>
      </w:r>
    </w:p>
    <w:p w:rsidR="003D3CE0" w:rsidRPr="00F3773B" w:rsidRDefault="003D3CE0" w:rsidP="003D3CE0">
      <w:pPr>
        <w:pStyle w:val="ZLITPKTzmpktliter"/>
      </w:pPr>
      <w:r w:rsidRPr="00F3773B">
        <w:t>2)</w:t>
      </w:r>
      <w:r>
        <w:tab/>
      </w:r>
      <w:r w:rsidRPr="00F3773B">
        <w:t>częstotliwość niedopełniania w</w:t>
      </w:r>
      <w:r w:rsidR="006408C7">
        <w:t xml:space="preserve"> </w:t>
      </w:r>
      <w:r w:rsidRPr="00F3773B">
        <w:t>przeszłości obowiązku albo naruszania zakazu tego samego rodzaju co niedopełnienie obowiązku albo naruszenie zakazu, w</w:t>
      </w:r>
      <w:r w:rsidR="00F151EA">
        <w:t> </w:t>
      </w:r>
      <w:r w:rsidRPr="00F3773B">
        <w:t>następstwie którego ma być nałożona kara;</w:t>
      </w:r>
    </w:p>
    <w:p w:rsidR="003D3CE0" w:rsidRPr="00F3773B" w:rsidRDefault="003D3CE0" w:rsidP="003D3CE0">
      <w:pPr>
        <w:pStyle w:val="ZLITPKTzmpktliter"/>
      </w:pPr>
      <w:r w:rsidRPr="00F3773B">
        <w:t>3)</w:t>
      </w:r>
      <w:r>
        <w:tab/>
      </w:r>
      <w:r w:rsidRPr="00F3773B">
        <w:t>uprzednie ukaranie za to samo zachowanie za przestępstwo, przestępstwo skarbowe, wykroczenie lub wykroczenie skarbowe;</w:t>
      </w:r>
    </w:p>
    <w:p w:rsidR="003D3CE0" w:rsidRPr="00F3773B" w:rsidRDefault="003D3CE0" w:rsidP="003D3CE0">
      <w:pPr>
        <w:pStyle w:val="ZLITPKTzmpktliter"/>
      </w:pPr>
      <w:r w:rsidRPr="00F3773B">
        <w:t>4)</w:t>
      </w:r>
      <w:r>
        <w:tab/>
      </w:r>
      <w:r w:rsidRPr="00F3773B">
        <w:t>stopień przyczynienia się strony, na którą jest nakładana kara pieniężna, do powstania naruszenia prawa;</w:t>
      </w:r>
    </w:p>
    <w:p w:rsidR="003D3CE0" w:rsidRPr="00F3773B" w:rsidRDefault="003D3CE0" w:rsidP="003D3CE0">
      <w:pPr>
        <w:pStyle w:val="ZLITPKTzmpktliter"/>
      </w:pPr>
      <w:r w:rsidRPr="00F3773B">
        <w:t>5)</w:t>
      </w:r>
      <w:r>
        <w:tab/>
      </w:r>
      <w:r w:rsidRPr="00F3773B">
        <w:t>działania podjęte przez stronę dobrowolnie w</w:t>
      </w:r>
      <w:r w:rsidR="006408C7">
        <w:t xml:space="preserve"> </w:t>
      </w:r>
      <w:r w:rsidRPr="00F3773B">
        <w:t>celu usunięcia skutków naruszenia prawa;</w:t>
      </w:r>
    </w:p>
    <w:p w:rsidR="003D3CE0" w:rsidRPr="00F3773B" w:rsidRDefault="003D3CE0" w:rsidP="003D3CE0">
      <w:pPr>
        <w:pStyle w:val="ZLITPKTzmpktliter"/>
      </w:pPr>
      <w:r w:rsidRPr="00F3773B">
        <w:t>6)</w:t>
      </w:r>
      <w:r>
        <w:tab/>
      </w:r>
      <w:r w:rsidRPr="00F3773B">
        <w:t>wysokość korzyści, którą strona osiągnęła;</w:t>
      </w:r>
    </w:p>
    <w:p w:rsidR="003D3CE0" w:rsidRPr="00F3773B" w:rsidRDefault="003D3CE0" w:rsidP="003D3CE0">
      <w:pPr>
        <w:pStyle w:val="ZLITPKTzmpktliter"/>
      </w:pPr>
      <w:r w:rsidRPr="00F3773B">
        <w:t>7)</w:t>
      </w:r>
      <w:r>
        <w:tab/>
      </w:r>
      <w:r w:rsidRPr="00F3773B">
        <w:t>w przypadku osoby fizycznej – warunki osobiste strony, na którą kara pieniężna jest nakładana;</w:t>
      </w:r>
    </w:p>
    <w:p w:rsidR="003D3CE0" w:rsidRPr="00F3773B" w:rsidRDefault="003D3CE0" w:rsidP="003D3CE0">
      <w:pPr>
        <w:pStyle w:val="ZLITPKTzmpktliter"/>
      </w:pPr>
      <w:r w:rsidRPr="00F3773B">
        <w:t>8)</w:t>
      </w:r>
      <w:r>
        <w:tab/>
      </w:r>
      <w:r w:rsidRPr="00F3773B">
        <w:t>współpracę z</w:t>
      </w:r>
      <w:r w:rsidR="006408C7">
        <w:t xml:space="preserve"> </w:t>
      </w:r>
      <w:r w:rsidRPr="00F3773B">
        <w:t>organem nadzoru rynku prowadzącym postępowanie, o</w:t>
      </w:r>
      <w:r w:rsidR="006408C7">
        <w:t xml:space="preserve"> </w:t>
      </w:r>
      <w:r w:rsidRPr="00F3773B">
        <w:t>którym mowa w</w:t>
      </w:r>
      <w:r w:rsidR="006408C7">
        <w:t xml:space="preserve"> </w:t>
      </w:r>
      <w:r>
        <w:t>art.</w:t>
      </w:r>
      <w:r w:rsidR="006408C7">
        <w:t xml:space="preserve"> </w:t>
      </w:r>
      <w:r w:rsidRPr="00F3773B">
        <w:t>76</w:t>
      </w:r>
      <w:r>
        <w:t xml:space="preserve"> ust.</w:t>
      </w:r>
      <w:r w:rsidR="006408C7">
        <w:t xml:space="preserve"> </w:t>
      </w:r>
      <w:r w:rsidRPr="00F3773B">
        <w:t>1</w:t>
      </w:r>
      <w:r>
        <w:t xml:space="preserve"> lub</w:t>
      </w:r>
      <w:r w:rsidRPr="00F3773B">
        <w:t xml:space="preserve"> 1a lub</w:t>
      </w:r>
      <w:r>
        <w:t xml:space="preserve"> art.</w:t>
      </w:r>
      <w:r w:rsidR="006408C7">
        <w:t xml:space="preserve"> </w:t>
      </w:r>
      <w:r w:rsidRPr="00F3773B">
        <w:t>85</w:t>
      </w:r>
      <w:r>
        <w:t xml:space="preserve"> ust.</w:t>
      </w:r>
      <w:r w:rsidR="006408C7">
        <w:t xml:space="preserve"> </w:t>
      </w:r>
      <w:r w:rsidRPr="00F3773B">
        <w:t>1, w</w:t>
      </w:r>
      <w:r w:rsidR="006408C7">
        <w:t xml:space="preserve"> </w:t>
      </w:r>
      <w:r w:rsidRPr="00F3773B">
        <w:t>szczególności przyczynienie się do szybkiego i</w:t>
      </w:r>
      <w:r w:rsidR="006408C7">
        <w:t xml:space="preserve"> </w:t>
      </w:r>
      <w:r w:rsidRPr="00F3773B">
        <w:t>sprawnego przeprowadzenia postępowania.</w:t>
      </w:r>
      <w:r w:rsidR="0007156E">
        <w:t>”</w:t>
      </w:r>
      <w:r>
        <w:t>,</w:t>
      </w:r>
    </w:p>
    <w:p w:rsidR="003D3CE0" w:rsidRPr="00F3773B" w:rsidRDefault="0013017D" w:rsidP="00271262">
      <w:pPr>
        <w:pStyle w:val="LITlitera"/>
        <w:keepNext/>
      </w:pPr>
      <w:r>
        <w:t>c</w:t>
      </w:r>
      <w:r w:rsidR="003D3CE0" w:rsidRPr="00F3773B">
        <w:t>)</w:t>
      </w:r>
      <w:r w:rsidR="003D3CE0">
        <w:tab/>
      </w:r>
      <w:r w:rsidR="003D3CE0" w:rsidRPr="00F3773B">
        <w:t>po</w:t>
      </w:r>
      <w:r w:rsidR="003D3CE0">
        <w:t xml:space="preserve"> ust.</w:t>
      </w:r>
      <w:r w:rsidR="006408C7">
        <w:t xml:space="preserve"> </w:t>
      </w:r>
      <w:r w:rsidR="003D3CE0" w:rsidRPr="00F3773B">
        <w:t>3</w:t>
      </w:r>
      <w:r w:rsidR="006408C7">
        <w:t xml:space="preserve"> </w:t>
      </w:r>
      <w:r w:rsidR="003D3CE0" w:rsidRPr="00F3773B">
        <w:t>dodaje się</w:t>
      </w:r>
      <w:r w:rsidR="003D3CE0">
        <w:t xml:space="preserve"> ust.</w:t>
      </w:r>
      <w:r w:rsidR="006408C7">
        <w:t xml:space="preserve"> </w:t>
      </w:r>
      <w:r w:rsidR="003D3CE0" w:rsidRPr="00F3773B">
        <w:t>3a w</w:t>
      </w:r>
      <w:r w:rsidR="006408C7">
        <w:t xml:space="preserve"> </w:t>
      </w:r>
      <w:r w:rsidR="003D3CE0" w:rsidRPr="00F3773B">
        <w:t>brzmieniu:</w:t>
      </w:r>
    </w:p>
    <w:p w:rsidR="003D3CE0" w:rsidRPr="00F3773B" w:rsidRDefault="003D3CE0" w:rsidP="003D3CE0">
      <w:pPr>
        <w:pStyle w:val="ZLITUSTzmustliter"/>
      </w:pPr>
      <w:r>
        <w:t>„</w:t>
      </w:r>
      <w:r w:rsidRPr="00F3773B">
        <w:t>3a.</w:t>
      </w:r>
      <w:r w:rsidR="006408C7">
        <w:t xml:space="preserve"> </w:t>
      </w:r>
      <w:r w:rsidRPr="00F3773B">
        <w:t>Okoliczności, o</w:t>
      </w:r>
      <w:r w:rsidR="006408C7">
        <w:t xml:space="preserve"> </w:t>
      </w:r>
      <w:r w:rsidRPr="00F3773B">
        <w:t>których mowa w</w:t>
      </w:r>
      <w:r w:rsidR="006408C7">
        <w:t xml:space="preserve"> </w:t>
      </w:r>
      <w:r>
        <w:t>ust.</w:t>
      </w:r>
      <w:r w:rsidR="006408C7">
        <w:t xml:space="preserve"> </w:t>
      </w:r>
      <w:r w:rsidRPr="00F3773B">
        <w:t>3</w:t>
      </w:r>
      <w:r>
        <w:t xml:space="preserve"> pkt</w:t>
      </w:r>
      <w:r w:rsidR="006408C7">
        <w:t xml:space="preserve"> </w:t>
      </w:r>
      <w:r w:rsidRPr="00F3773B">
        <w:t>7, organ nadzoru rynku ustala na podstawie dowodów przedłożonych przez stronę.</w:t>
      </w:r>
      <w:r>
        <w:t>”</w:t>
      </w:r>
      <w:r w:rsidRPr="00F3773B">
        <w:t>,</w:t>
      </w:r>
    </w:p>
    <w:p w:rsidR="003D3CE0" w:rsidRPr="00F3773B" w:rsidRDefault="0013017D" w:rsidP="00271262">
      <w:pPr>
        <w:pStyle w:val="LITlitera"/>
        <w:keepNext/>
      </w:pPr>
      <w:r>
        <w:t>d</w:t>
      </w:r>
      <w:r w:rsidR="003D3CE0" w:rsidRPr="00F3773B">
        <w:t>)</w:t>
      </w:r>
      <w:r w:rsidR="003D3CE0">
        <w:tab/>
      </w:r>
      <w:r w:rsidR="003D3CE0" w:rsidRPr="00F3773B">
        <w:t>ust. 4</w:t>
      </w:r>
      <w:r w:rsidR="006408C7">
        <w:t xml:space="preserve"> </w:t>
      </w:r>
      <w:r w:rsidR="003D3CE0" w:rsidRPr="00F3773B">
        <w:t>otrzymuje brzmienie:</w:t>
      </w:r>
    </w:p>
    <w:p w:rsidR="003D3CE0" w:rsidRPr="00F3773B" w:rsidRDefault="003D3CE0" w:rsidP="00271262">
      <w:pPr>
        <w:pStyle w:val="ZLITUSTzmustliter"/>
        <w:keepNext/>
      </w:pPr>
      <w:r>
        <w:t>„</w:t>
      </w:r>
      <w:r w:rsidRPr="00F3773B">
        <w:t>4.</w:t>
      </w:r>
      <w:r w:rsidR="006408C7">
        <w:t xml:space="preserve"> </w:t>
      </w:r>
      <w:r w:rsidRPr="00F3773B">
        <w:t>Organ nadzoru rynku, w</w:t>
      </w:r>
      <w:r w:rsidR="006408C7">
        <w:t xml:space="preserve"> </w:t>
      </w:r>
      <w:r w:rsidRPr="00F3773B">
        <w:t>drodze decyzji, odstępuje od nałożenia kary pieniężnej i</w:t>
      </w:r>
      <w:r w:rsidR="006408C7">
        <w:t xml:space="preserve"> </w:t>
      </w:r>
      <w:r w:rsidRPr="00F3773B">
        <w:t>poprzestaje na pouczeniu, jeżeli:</w:t>
      </w:r>
    </w:p>
    <w:p w:rsidR="003D3CE0" w:rsidRPr="00F3773B" w:rsidRDefault="003D3CE0" w:rsidP="003D3CE0">
      <w:pPr>
        <w:pStyle w:val="ZLITPKTzmpktliter"/>
      </w:pPr>
      <w:r w:rsidRPr="00F3773B">
        <w:t>1)</w:t>
      </w:r>
      <w:r>
        <w:tab/>
      </w:r>
      <w:r w:rsidRPr="00F3773B">
        <w:t>waga naruszenia prawa jest znikoma, a</w:t>
      </w:r>
      <w:r w:rsidR="006408C7">
        <w:t xml:space="preserve"> </w:t>
      </w:r>
      <w:r w:rsidRPr="00F3773B">
        <w:t>strona zaprzestała naruszania prawa lub</w:t>
      </w:r>
    </w:p>
    <w:p w:rsidR="003D3CE0" w:rsidRPr="00F3773B" w:rsidRDefault="003D3CE0" w:rsidP="003D3CE0">
      <w:pPr>
        <w:pStyle w:val="ZLITPKTzmpktliter"/>
      </w:pPr>
      <w:r w:rsidRPr="00F3773B">
        <w:t>2)</w:t>
      </w:r>
      <w:r>
        <w:tab/>
      </w:r>
      <w:r w:rsidRPr="00F3773B">
        <w:t>za to samo zachowanie prawomocną decyzją na stronę została uprzednio nałożona kara pieniężna przez inny uprawniony organ administracji publicznej lub strona została prawomocnie ukarana za wykroczenie lub wykroczenie skarbowe, lub prawomocnie skazana za przestępstwo lub przestępstwo skarbowe, i</w:t>
      </w:r>
      <w:r w:rsidR="006408C7">
        <w:t xml:space="preserve"> </w:t>
      </w:r>
      <w:r w:rsidRPr="00F3773B">
        <w:t>uprzednia kara spełnia cele, dla których miałaby być nałożona kara pieniężna, lub</w:t>
      </w:r>
    </w:p>
    <w:p w:rsidR="003D3CE0" w:rsidRPr="00F3773B" w:rsidRDefault="003D3CE0" w:rsidP="003D3CE0">
      <w:pPr>
        <w:pStyle w:val="ZLITPKTzmpktliter"/>
      </w:pPr>
      <w:r w:rsidRPr="00F3773B">
        <w:t>3)</w:t>
      </w:r>
      <w:r>
        <w:tab/>
      </w:r>
      <w:r w:rsidRPr="00F3773B">
        <w:t>strona przedstawiła w</w:t>
      </w:r>
      <w:r w:rsidR="006408C7">
        <w:t xml:space="preserve"> </w:t>
      </w:r>
      <w:r w:rsidRPr="00F3773B">
        <w:t>wyznaczonym terminie dowody potwierdzające wykonanie postanowienia, o</w:t>
      </w:r>
      <w:r w:rsidR="006408C7">
        <w:t xml:space="preserve"> </w:t>
      </w:r>
      <w:r w:rsidRPr="00F3773B">
        <w:t>którym mowa w</w:t>
      </w:r>
      <w:r w:rsidR="006408C7">
        <w:t xml:space="preserve"> </w:t>
      </w:r>
      <w:r>
        <w:t>art.</w:t>
      </w:r>
      <w:r w:rsidR="006408C7">
        <w:t xml:space="preserve"> </w:t>
      </w:r>
      <w:r w:rsidRPr="00F3773B">
        <w:t>82</w:t>
      </w:r>
      <w:r>
        <w:t xml:space="preserve"> ust.</w:t>
      </w:r>
      <w:r w:rsidR="006408C7">
        <w:t xml:space="preserve"> </w:t>
      </w:r>
      <w:r w:rsidRPr="00F3773B">
        <w:t>1.</w:t>
      </w:r>
      <w:r>
        <w:t>”</w:t>
      </w:r>
      <w:r w:rsidRPr="00F3773B">
        <w:t>,</w:t>
      </w:r>
    </w:p>
    <w:p w:rsidR="003D3CE0" w:rsidRPr="00F3773B" w:rsidRDefault="003A3E95" w:rsidP="00271262">
      <w:pPr>
        <w:pStyle w:val="LITlitera"/>
        <w:keepNext/>
      </w:pPr>
      <w:r>
        <w:lastRenderedPageBreak/>
        <w:t>e</w:t>
      </w:r>
      <w:r w:rsidR="003D3CE0" w:rsidRPr="00F3773B">
        <w:t>)</w:t>
      </w:r>
      <w:r w:rsidR="003D3CE0">
        <w:tab/>
      </w:r>
      <w:r w:rsidR="003D3CE0" w:rsidRPr="00F3773B">
        <w:t>dodaje się</w:t>
      </w:r>
      <w:r w:rsidR="003D3CE0">
        <w:t xml:space="preserve"> ust.</w:t>
      </w:r>
      <w:r w:rsidR="006408C7">
        <w:t xml:space="preserve"> </w:t>
      </w:r>
      <w:r w:rsidR="003D3CE0" w:rsidRPr="00F3773B">
        <w:t>5</w:t>
      </w:r>
      <w:r w:rsidR="003D3CE0">
        <w:t xml:space="preserve"> i</w:t>
      </w:r>
      <w:r w:rsidR="006408C7">
        <w:t xml:space="preserve"> </w:t>
      </w:r>
      <w:r w:rsidR="003D3CE0" w:rsidRPr="00F3773B">
        <w:t>6</w:t>
      </w:r>
      <w:r w:rsidR="003D3CE0">
        <w:t xml:space="preserve"> w</w:t>
      </w:r>
      <w:r w:rsidR="006408C7">
        <w:t xml:space="preserve"> </w:t>
      </w:r>
      <w:r w:rsidR="003D3CE0" w:rsidRPr="00F3773B">
        <w:t>brzmieniu:</w:t>
      </w:r>
    </w:p>
    <w:p w:rsidR="003D3CE0" w:rsidRPr="00F3773B" w:rsidRDefault="003D3CE0" w:rsidP="00271262">
      <w:pPr>
        <w:pStyle w:val="ZLITUSTzmustliter"/>
        <w:keepNext/>
      </w:pPr>
      <w:r>
        <w:t>„</w:t>
      </w:r>
      <w:r w:rsidRPr="00F3773B">
        <w:t>5.</w:t>
      </w:r>
      <w:r w:rsidR="006408C7">
        <w:t xml:space="preserve"> </w:t>
      </w:r>
      <w:r w:rsidRPr="00F3773B">
        <w:t>W</w:t>
      </w:r>
      <w:r w:rsidR="006408C7">
        <w:t xml:space="preserve"> </w:t>
      </w:r>
      <w:r w:rsidRPr="00F3773B">
        <w:t>przypadkach innych niż wymienione w</w:t>
      </w:r>
      <w:r w:rsidR="006408C7">
        <w:t xml:space="preserve"> </w:t>
      </w:r>
      <w:r>
        <w:t>ust.</w:t>
      </w:r>
      <w:r w:rsidR="006408C7">
        <w:t xml:space="preserve"> </w:t>
      </w:r>
      <w:r w:rsidRPr="00F3773B">
        <w:t>4, jeżeli pozwoli to na spełnienie celów, dla których miałaby być nałożona kara pieniężna, organ nadzoru rynku, w</w:t>
      </w:r>
      <w:r w:rsidR="006408C7">
        <w:t xml:space="preserve"> </w:t>
      </w:r>
      <w:r w:rsidRPr="00F3773B">
        <w:t>drodze postanowienia, może wyznaczyć stronie termin do przedstawienia dowodów potwierdzających:</w:t>
      </w:r>
    </w:p>
    <w:p w:rsidR="003D3CE0" w:rsidRPr="00F3773B" w:rsidRDefault="003D3CE0" w:rsidP="003D3CE0">
      <w:pPr>
        <w:pStyle w:val="ZLITPKTzmpktliter"/>
      </w:pPr>
      <w:r w:rsidRPr="00F3773B">
        <w:t>1)</w:t>
      </w:r>
      <w:r>
        <w:tab/>
      </w:r>
      <w:r w:rsidRPr="00F3773B">
        <w:t>usunięcie skutków naruszenia prawa lub</w:t>
      </w:r>
    </w:p>
    <w:p w:rsidR="003D3CE0" w:rsidRPr="00F3773B" w:rsidRDefault="003D3CE0" w:rsidP="003D3CE0">
      <w:pPr>
        <w:pStyle w:val="ZLITPKTzmpktliter"/>
      </w:pPr>
      <w:r w:rsidRPr="00F3773B">
        <w:t>2)</w:t>
      </w:r>
      <w:r>
        <w:tab/>
      </w:r>
      <w:r w:rsidRPr="00F3773B">
        <w:t>powiadomienie właściwych podmiotów o</w:t>
      </w:r>
      <w:r w:rsidR="006408C7">
        <w:t xml:space="preserve"> </w:t>
      </w:r>
      <w:r w:rsidRPr="00F3773B">
        <w:t>stwierdzonym naruszeniu prawa, określając termin i</w:t>
      </w:r>
      <w:r w:rsidR="006408C7">
        <w:t xml:space="preserve"> </w:t>
      </w:r>
      <w:r w:rsidRPr="00F3773B">
        <w:t>sposób powiadomienia.</w:t>
      </w:r>
    </w:p>
    <w:p w:rsidR="003D3CE0" w:rsidRPr="00F3773B" w:rsidRDefault="003D3CE0" w:rsidP="003D3CE0">
      <w:pPr>
        <w:pStyle w:val="ZLITUSTzmustliter"/>
      </w:pPr>
      <w:r w:rsidRPr="00F3773B">
        <w:t>6.</w:t>
      </w:r>
      <w:r w:rsidR="006408C7">
        <w:t xml:space="preserve"> </w:t>
      </w:r>
      <w:r w:rsidRPr="00F3773B">
        <w:t>W</w:t>
      </w:r>
      <w:r w:rsidR="006408C7">
        <w:t xml:space="preserve"> </w:t>
      </w:r>
      <w:r w:rsidRPr="00F3773B">
        <w:t>przypadkach, o</w:t>
      </w:r>
      <w:r w:rsidR="006408C7">
        <w:t xml:space="preserve"> </w:t>
      </w:r>
      <w:r w:rsidRPr="00F3773B">
        <w:t>których mowa w</w:t>
      </w:r>
      <w:r w:rsidR="006408C7">
        <w:t xml:space="preserve"> </w:t>
      </w:r>
      <w:r>
        <w:t>ust.</w:t>
      </w:r>
      <w:r w:rsidR="006408C7">
        <w:t xml:space="preserve"> </w:t>
      </w:r>
      <w:r w:rsidRPr="00F3773B">
        <w:t>5, organ nadzoru rynku odstępuje od nałożenia kary pieniężnej i</w:t>
      </w:r>
      <w:r w:rsidR="006408C7">
        <w:t xml:space="preserve"> </w:t>
      </w:r>
      <w:r w:rsidRPr="00F3773B">
        <w:t>poprzestaje na pouczeniu, jeżeli strona przedstawiła dowody potwierdzające wykonanie postanowienia.</w:t>
      </w:r>
      <w:r>
        <w:t>”</w:t>
      </w:r>
      <w:r w:rsidRPr="00F3773B">
        <w:t>;</w:t>
      </w:r>
    </w:p>
    <w:p w:rsidR="003D3CE0" w:rsidRPr="00F3773B" w:rsidRDefault="003D3CE0" w:rsidP="003D3CE0">
      <w:pPr>
        <w:pStyle w:val="PKTpunkt"/>
      </w:pPr>
      <w:r w:rsidRPr="00F3773B">
        <w:t>40)</w:t>
      </w:r>
      <w:r>
        <w:tab/>
      </w:r>
      <w:r w:rsidRPr="00F3773B">
        <w:t>w</w:t>
      </w:r>
      <w:r>
        <w:t xml:space="preserve"> art.</w:t>
      </w:r>
      <w:r w:rsidR="006408C7">
        <w:t xml:space="preserve"> </w:t>
      </w:r>
      <w:r w:rsidRPr="00F3773B">
        <w:t>98</w:t>
      </w:r>
      <w:r w:rsidR="006408C7">
        <w:t xml:space="preserve"> </w:t>
      </w:r>
      <w:r w:rsidRPr="00F3773B">
        <w:t>uchyla się</w:t>
      </w:r>
      <w:r>
        <w:t xml:space="preserve"> ust.</w:t>
      </w:r>
      <w:r w:rsidR="006408C7">
        <w:t xml:space="preserve"> </w:t>
      </w:r>
      <w:r w:rsidRPr="00F3773B">
        <w:t>6.</w:t>
      </w:r>
    </w:p>
    <w:p w:rsidR="003D3CE0" w:rsidRPr="00F3773B" w:rsidRDefault="003D3CE0" w:rsidP="00271262">
      <w:pPr>
        <w:pStyle w:val="ARTartustawynprozporzdzenia"/>
        <w:keepNext/>
      </w:pPr>
      <w:r w:rsidRPr="00271262">
        <w:rPr>
          <w:rStyle w:val="Ppogrubienie"/>
        </w:rPr>
        <w:t>Art.</w:t>
      </w:r>
      <w:r w:rsidR="00EF045D" w:rsidRPr="00271262">
        <w:rPr>
          <w:rStyle w:val="Ppogrubienie"/>
        </w:rPr>
        <w:t> </w:t>
      </w:r>
      <w:r w:rsidRPr="00271262">
        <w:rPr>
          <w:rStyle w:val="Ppogrubienie"/>
        </w:rPr>
        <w:t>3.</w:t>
      </w:r>
      <w:r w:rsidR="006408C7">
        <w:t xml:space="preserve"> </w:t>
      </w:r>
      <w:r w:rsidRPr="00F3773B">
        <w:t>W</w:t>
      </w:r>
      <w:r w:rsidR="006408C7">
        <w:t xml:space="preserve"> </w:t>
      </w:r>
      <w:r w:rsidRPr="00F3773B">
        <w:t xml:space="preserve">ustawie </w:t>
      </w:r>
      <w:r w:rsidR="004C345D">
        <w:t xml:space="preserve">z </w:t>
      </w:r>
      <w:r w:rsidRPr="00F3773B">
        <w:t>dnia 21</w:t>
      </w:r>
      <w:r w:rsidR="006408C7">
        <w:t xml:space="preserve"> </w:t>
      </w:r>
      <w:r w:rsidRPr="00F3773B">
        <w:t>marca 1991</w:t>
      </w:r>
      <w:r w:rsidR="006408C7">
        <w:t xml:space="preserve"> </w:t>
      </w:r>
      <w:r w:rsidRPr="00F3773B">
        <w:t>r. o</w:t>
      </w:r>
      <w:r w:rsidR="006408C7">
        <w:t xml:space="preserve"> </w:t>
      </w:r>
      <w:r w:rsidRPr="00F3773B">
        <w:t>obszarach morskich Rzeczypospolitej Polskiej i</w:t>
      </w:r>
      <w:r w:rsidR="006408C7">
        <w:t xml:space="preserve"> </w:t>
      </w:r>
      <w:r w:rsidRPr="00F3773B">
        <w:t>administracji morskiej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2205</w:t>
      </w:r>
      <w:r w:rsidR="003A3E95">
        <w:t xml:space="preserve"> oraz z 2018 r. poz. 317</w:t>
      </w:r>
      <w:r w:rsidRPr="00F3773B">
        <w:t>) w</w:t>
      </w:r>
      <w:r w:rsidR="006408C7">
        <w:t xml:space="preserve"> </w:t>
      </w:r>
      <w:r>
        <w:t>art.</w:t>
      </w:r>
      <w:r w:rsidR="006408C7">
        <w:t xml:space="preserve"> </w:t>
      </w:r>
      <w:r w:rsidRPr="00F3773B">
        <w:t>42</w:t>
      </w:r>
      <w:r>
        <w:t xml:space="preserve"> w</w:t>
      </w:r>
      <w:r w:rsidR="006408C7">
        <w:t xml:space="preserve"> </w:t>
      </w:r>
      <w:r>
        <w:t>ust.</w:t>
      </w:r>
      <w:r w:rsidR="006408C7">
        <w:t xml:space="preserve"> </w:t>
      </w:r>
      <w:r w:rsidRPr="00F3773B">
        <w:t>2</w:t>
      </w:r>
      <w:r>
        <w:t xml:space="preserve"> pkt</w:t>
      </w:r>
      <w:r w:rsidR="006408C7">
        <w:t xml:space="preserve"> </w:t>
      </w:r>
      <w:r w:rsidRPr="00F3773B">
        <w:t>17</w:t>
      </w:r>
      <w:r w:rsidR="006408C7">
        <w:t xml:space="preserve"> </w:t>
      </w:r>
      <w:r w:rsidRPr="00F3773B">
        <w:t>otrzymuje brzmienie:</w:t>
      </w:r>
    </w:p>
    <w:p w:rsidR="003D3CE0" w:rsidRPr="00F3773B" w:rsidRDefault="003D3CE0" w:rsidP="003D3CE0">
      <w:pPr>
        <w:pStyle w:val="ZPKTzmpktartykuempunktem"/>
      </w:pPr>
      <w:r>
        <w:t>„</w:t>
      </w:r>
      <w:r w:rsidRPr="00F3773B">
        <w:t>17)</w:t>
      </w:r>
      <w:r>
        <w:tab/>
      </w:r>
      <w:r w:rsidRPr="00F3773B">
        <w:t>wykonywania kontroli w</w:t>
      </w:r>
      <w:r w:rsidR="006408C7">
        <w:t xml:space="preserve"> </w:t>
      </w:r>
      <w:r w:rsidRPr="00F3773B">
        <w:t>zakresie zgodności z</w:t>
      </w:r>
      <w:r w:rsidR="006408C7">
        <w:t xml:space="preserve"> </w:t>
      </w:r>
      <w:r w:rsidRPr="00F3773B">
        <w:t>wymaganiami, stwarzania przez wyrób zagrożenia oraz niezgodności formalnych, w</w:t>
      </w:r>
      <w:r w:rsidR="006408C7">
        <w:t xml:space="preserve"> </w:t>
      </w:r>
      <w:r w:rsidRPr="00F3773B">
        <w:t>odniesieniu do wprowadzonych do obrotu lub oddanych do użytku wyrobów wyposażenia morskiego, rekreacyjnych jednostek pływających i</w:t>
      </w:r>
      <w:r w:rsidR="006408C7">
        <w:t xml:space="preserve"> </w:t>
      </w:r>
      <w:r w:rsidRPr="00F3773B">
        <w:t>skuterów wodnych;</w:t>
      </w:r>
      <w:r>
        <w:t>”</w:t>
      </w:r>
      <w:r w:rsidRPr="00F3773B">
        <w:t>.</w:t>
      </w:r>
    </w:p>
    <w:p w:rsidR="003D3CE0" w:rsidRPr="00F3773B" w:rsidRDefault="003D3CE0" w:rsidP="00271262">
      <w:pPr>
        <w:pStyle w:val="ARTartustawynprozporzdzenia"/>
        <w:keepNext/>
      </w:pPr>
      <w:r w:rsidRPr="00271262">
        <w:rPr>
          <w:rStyle w:val="Ppogrubienie"/>
        </w:rPr>
        <w:t>Art.</w:t>
      </w:r>
      <w:r w:rsidR="00EF045D" w:rsidRPr="00271262">
        <w:rPr>
          <w:rStyle w:val="Ppogrubienie"/>
        </w:rPr>
        <w:t> </w:t>
      </w:r>
      <w:r w:rsidRPr="00271262">
        <w:rPr>
          <w:rStyle w:val="Ppogrubienie"/>
        </w:rPr>
        <w:t>4.</w:t>
      </w:r>
      <w:r w:rsidR="006408C7">
        <w:t xml:space="preserve"> </w:t>
      </w:r>
      <w:r w:rsidRPr="00F3773B">
        <w:t>W</w:t>
      </w:r>
      <w:r w:rsidR="006408C7">
        <w:t xml:space="preserve"> </w:t>
      </w:r>
      <w:r w:rsidRPr="00F3773B">
        <w:t>ustawie z</w:t>
      </w:r>
      <w:r w:rsidR="006408C7">
        <w:t xml:space="preserve"> </w:t>
      </w:r>
      <w:r w:rsidRPr="00F3773B">
        <w:t>dnia 15</w:t>
      </w:r>
      <w:r w:rsidR="006408C7">
        <w:t xml:space="preserve"> </w:t>
      </w:r>
      <w:r w:rsidRPr="00F3773B">
        <w:t>grudnia 2000</w:t>
      </w:r>
      <w:r w:rsidR="006408C7">
        <w:t xml:space="preserve"> </w:t>
      </w:r>
      <w:r w:rsidRPr="00F3773B">
        <w:t>r. o</w:t>
      </w:r>
      <w:r w:rsidR="006408C7">
        <w:t xml:space="preserve"> </w:t>
      </w:r>
      <w:r w:rsidRPr="00F3773B">
        <w:t>Inspekcji Handlowej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1063</w:t>
      </w:r>
      <w:r>
        <w:t xml:space="preserve"> i</w:t>
      </w:r>
      <w:r w:rsidR="006408C7">
        <w:t xml:space="preserve"> </w:t>
      </w:r>
      <w:r w:rsidRPr="00F3773B">
        <w:t>2056) w</w:t>
      </w:r>
      <w:r w:rsidR="006408C7">
        <w:t xml:space="preserve"> </w:t>
      </w:r>
      <w:r>
        <w:t>art.</w:t>
      </w:r>
      <w:r w:rsidR="006408C7">
        <w:t xml:space="preserve"> </w:t>
      </w:r>
      <w:r w:rsidRPr="00F3773B">
        <w:t>3</w:t>
      </w:r>
      <w:r w:rsidR="006408C7">
        <w:t xml:space="preserve"> </w:t>
      </w:r>
      <w:r w:rsidRPr="00F3773B">
        <w:t>w</w:t>
      </w:r>
      <w:r w:rsidR="006408C7">
        <w:t xml:space="preserve"> </w:t>
      </w:r>
      <w:r>
        <w:t>ust.</w:t>
      </w:r>
      <w:r w:rsidR="006408C7">
        <w:t xml:space="preserve"> </w:t>
      </w:r>
      <w:r w:rsidRPr="00F3773B">
        <w:t>1</w:t>
      </w:r>
      <w:r>
        <w:t xml:space="preserve"> pkt</w:t>
      </w:r>
      <w:r w:rsidR="006408C7">
        <w:t xml:space="preserve"> </w:t>
      </w:r>
      <w:r w:rsidRPr="00F3773B">
        <w:t>1aa otrzymuje brzmienie:</w:t>
      </w:r>
    </w:p>
    <w:p w:rsidR="003D3CE0" w:rsidRPr="00F3773B" w:rsidRDefault="003D3CE0" w:rsidP="003D3CE0">
      <w:pPr>
        <w:pStyle w:val="ZPKTzmpktartykuempunktem"/>
      </w:pPr>
      <w:r>
        <w:t>„</w:t>
      </w:r>
      <w:r w:rsidRPr="00F3773B">
        <w:t>1aa)</w:t>
      </w:r>
      <w:r>
        <w:tab/>
      </w:r>
      <w:r w:rsidRPr="00F3773B">
        <w:t>kontrola spełniania przez wyroby przeznaczone dla konsumentów wymagań, kontrola w</w:t>
      </w:r>
      <w:r w:rsidR="006408C7">
        <w:t xml:space="preserve"> </w:t>
      </w:r>
      <w:r w:rsidRPr="00F3773B">
        <w:t>zakresie stwarzania przez wyroby zagrożenia oraz kontrola w</w:t>
      </w:r>
      <w:r w:rsidR="006408C7">
        <w:t xml:space="preserve"> </w:t>
      </w:r>
      <w:r w:rsidRPr="00F3773B">
        <w:t>zakresie niezgodności formalnych, w</w:t>
      </w:r>
      <w:r w:rsidR="006408C7">
        <w:t xml:space="preserve"> </w:t>
      </w:r>
      <w:r w:rsidRPr="00F3773B">
        <w:t>rozumieniu ustawy z</w:t>
      </w:r>
      <w:r w:rsidR="006408C7">
        <w:t xml:space="preserve"> </w:t>
      </w:r>
      <w:r w:rsidRPr="00F3773B">
        <w:t>dnia 13</w:t>
      </w:r>
      <w:r w:rsidR="006408C7">
        <w:t xml:space="preserve"> </w:t>
      </w:r>
      <w:r w:rsidRPr="00F3773B">
        <w:t>kwietnia 2016</w:t>
      </w:r>
      <w:r w:rsidR="006408C7">
        <w:t xml:space="preserve"> </w:t>
      </w:r>
      <w:r w:rsidRPr="00F3773B">
        <w:t>r. o</w:t>
      </w:r>
      <w:r w:rsidR="00F151EA">
        <w:t> </w:t>
      </w:r>
      <w:r w:rsidRPr="00F3773B">
        <w:t>systemach oceny zgodności i</w:t>
      </w:r>
      <w:r w:rsidR="006408C7">
        <w:t xml:space="preserve"> </w:t>
      </w:r>
      <w:r w:rsidRPr="00F3773B">
        <w:t>nadzoru rynku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1398</w:t>
      </w:r>
      <w:r>
        <w:t xml:space="preserve"> oraz</w:t>
      </w:r>
      <w:r w:rsidRPr="00F3773B">
        <w:t xml:space="preserve"> z</w:t>
      </w:r>
      <w:r w:rsidR="00F151EA">
        <w:t> </w:t>
      </w:r>
      <w:r w:rsidRPr="00F3773B">
        <w:t>2018</w:t>
      </w:r>
      <w:r w:rsidR="006408C7">
        <w:t xml:space="preserve"> </w:t>
      </w:r>
      <w:r w:rsidRPr="00F3773B">
        <w:t>r.</w:t>
      </w:r>
      <w:r>
        <w:t xml:space="preserve"> poz.</w:t>
      </w:r>
      <w:r w:rsidR="006408C7">
        <w:t xml:space="preserve"> </w:t>
      </w:r>
      <w:r w:rsidR="001654FE">
        <w:t>…</w:t>
      </w:r>
      <w:r w:rsidRPr="00F3773B">
        <w:t>), z</w:t>
      </w:r>
      <w:r w:rsidR="006408C7">
        <w:t xml:space="preserve"> </w:t>
      </w:r>
      <w:r w:rsidRPr="00F3773B">
        <w:t>wyłączeniem wyrobów podlegających kontroli innych właściwych organów;</w:t>
      </w:r>
      <w:r>
        <w:t>”</w:t>
      </w:r>
      <w:r w:rsidRPr="00F3773B">
        <w:t>.</w:t>
      </w:r>
    </w:p>
    <w:p w:rsidR="003D3CE0" w:rsidRPr="00F3773B" w:rsidRDefault="003D3CE0" w:rsidP="00271262">
      <w:pPr>
        <w:pStyle w:val="ARTartustawynprozporzdzenia"/>
        <w:keepNext/>
      </w:pPr>
      <w:r w:rsidRPr="00271262">
        <w:rPr>
          <w:rStyle w:val="Ppogrubienie"/>
        </w:rPr>
        <w:t>Art.</w:t>
      </w:r>
      <w:r w:rsidR="00EF045D" w:rsidRPr="00271262">
        <w:rPr>
          <w:rStyle w:val="Ppogrubienie"/>
        </w:rPr>
        <w:t> </w:t>
      </w:r>
      <w:r w:rsidRPr="00271262">
        <w:rPr>
          <w:rStyle w:val="Ppogrubienie"/>
        </w:rPr>
        <w:t>5.</w:t>
      </w:r>
      <w:r w:rsidR="006408C7">
        <w:t xml:space="preserve"> </w:t>
      </w:r>
      <w:r w:rsidRPr="00F3773B">
        <w:t>W</w:t>
      </w:r>
      <w:r w:rsidR="006408C7">
        <w:t xml:space="preserve"> </w:t>
      </w:r>
      <w:r w:rsidRPr="00F3773B">
        <w:t>ustawie z</w:t>
      </w:r>
      <w:r w:rsidR="006408C7">
        <w:t xml:space="preserve"> </w:t>
      </w:r>
      <w:r w:rsidRPr="00F3773B">
        <w:t>dnia 11</w:t>
      </w:r>
      <w:r w:rsidR="006408C7">
        <w:t xml:space="preserve"> </w:t>
      </w:r>
      <w:r w:rsidRPr="00F3773B">
        <w:t>maja 2001</w:t>
      </w:r>
      <w:r w:rsidR="006408C7">
        <w:t xml:space="preserve"> </w:t>
      </w:r>
      <w:r w:rsidRPr="00F3773B">
        <w:t>r. – Prawo o</w:t>
      </w:r>
      <w:r w:rsidR="006408C7">
        <w:t xml:space="preserve"> </w:t>
      </w:r>
      <w:r w:rsidRPr="00F3773B">
        <w:t>miarach (</w:t>
      </w:r>
      <w:r>
        <w:t>Dz.</w:t>
      </w:r>
      <w:r w:rsidR="006408C7">
        <w:t xml:space="preserve"> </w:t>
      </w:r>
      <w:r>
        <w:t>U.</w:t>
      </w:r>
      <w:r w:rsidRPr="00F3773B">
        <w:t xml:space="preserve"> z</w:t>
      </w:r>
      <w:r w:rsidR="006408C7">
        <w:t xml:space="preserve"> </w:t>
      </w:r>
      <w:r w:rsidRPr="00F3773B">
        <w:t>201</w:t>
      </w:r>
      <w:r w:rsidR="003A3E95">
        <w:t>8</w:t>
      </w:r>
      <w:r w:rsidR="006408C7">
        <w:t xml:space="preserve"> </w:t>
      </w:r>
      <w:r w:rsidRPr="00F3773B">
        <w:t>r.</w:t>
      </w:r>
      <w:r>
        <w:t xml:space="preserve"> poz.</w:t>
      </w:r>
      <w:r w:rsidR="006408C7">
        <w:t xml:space="preserve"> </w:t>
      </w:r>
      <w:r w:rsidR="003A3E95">
        <w:t>376</w:t>
      </w:r>
      <w:r w:rsidRPr="00F3773B">
        <w:t>) wprowadza się następujące zmiany:</w:t>
      </w:r>
    </w:p>
    <w:p w:rsidR="003D3CE0" w:rsidRPr="00F3773B" w:rsidRDefault="003D3CE0" w:rsidP="00271262">
      <w:pPr>
        <w:pStyle w:val="PKTpunkt"/>
        <w:keepNext/>
      </w:pPr>
      <w:r w:rsidRPr="00F3773B">
        <w:t>1)</w:t>
      </w:r>
      <w:r>
        <w:tab/>
      </w:r>
      <w:r w:rsidRPr="00F3773B">
        <w:t>w</w:t>
      </w:r>
      <w:r>
        <w:t xml:space="preserve"> art.</w:t>
      </w:r>
      <w:r w:rsidR="006408C7">
        <w:t xml:space="preserve"> </w:t>
      </w:r>
      <w:r w:rsidRPr="00F3773B">
        <w:t>16</w:t>
      </w:r>
      <w:r>
        <w:t xml:space="preserve"> w ust.</w:t>
      </w:r>
      <w:r w:rsidR="006408C7">
        <w:t xml:space="preserve"> </w:t>
      </w:r>
      <w:r w:rsidRPr="00F3773B">
        <w:t>1</w:t>
      </w:r>
      <w:r>
        <w:t xml:space="preserve"> w pkt</w:t>
      </w:r>
      <w:r w:rsidR="006408C7">
        <w:t xml:space="preserve"> </w:t>
      </w:r>
      <w:r w:rsidRPr="00F3773B">
        <w:t>6</w:t>
      </w:r>
      <w:r>
        <w:t xml:space="preserve"> lit.</w:t>
      </w:r>
      <w:r w:rsidR="006408C7">
        <w:t xml:space="preserve"> </w:t>
      </w:r>
      <w:r w:rsidRPr="00F3773B">
        <w:t>d otrzymuje brzmienie:</w:t>
      </w:r>
    </w:p>
    <w:p w:rsidR="003D3CE0" w:rsidRPr="00F3773B" w:rsidRDefault="003D3CE0" w:rsidP="003D3CE0">
      <w:pPr>
        <w:pStyle w:val="ZLITzmlitartykuempunktem"/>
      </w:pPr>
      <w:r>
        <w:t>„</w:t>
      </w:r>
      <w:r w:rsidRPr="00F3773B">
        <w:t>d)</w:t>
      </w:r>
      <w:r>
        <w:tab/>
      </w:r>
      <w:r w:rsidRPr="00F3773B">
        <w:t>wykonywanie zadań organu nadzoru rynku w</w:t>
      </w:r>
      <w:r w:rsidR="006408C7">
        <w:t xml:space="preserve"> </w:t>
      </w:r>
      <w:r w:rsidRPr="00F3773B">
        <w:t>rozumieniu ustawy z</w:t>
      </w:r>
      <w:r w:rsidR="006408C7">
        <w:t xml:space="preserve"> </w:t>
      </w:r>
      <w:r w:rsidRPr="00F3773B">
        <w:t>dnia 13</w:t>
      </w:r>
      <w:r w:rsidR="00F151EA">
        <w:t> </w:t>
      </w:r>
      <w:r w:rsidRPr="00F3773B">
        <w:t>kwietnia 2016</w:t>
      </w:r>
      <w:r w:rsidR="006408C7">
        <w:t xml:space="preserve"> </w:t>
      </w:r>
      <w:r w:rsidRPr="00F3773B">
        <w:t>r. o</w:t>
      </w:r>
      <w:r w:rsidR="006408C7">
        <w:t xml:space="preserve"> </w:t>
      </w:r>
      <w:r w:rsidRPr="00F3773B">
        <w:t>systemach oceny zgodności i</w:t>
      </w:r>
      <w:r w:rsidR="006408C7">
        <w:t xml:space="preserve"> </w:t>
      </w:r>
      <w:r w:rsidRPr="00F3773B">
        <w:t>nadzoru rynku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1398</w:t>
      </w:r>
      <w:r>
        <w:t xml:space="preserve"> oraz</w:t>
      </w:r>
      <w:r w:rsidRPr="00F3773B">
        <w:t xml:space="preserve"> z</w:t>
      </w:r>
      <w:r w:rsidR="006408C7">
        <w:t xml:space="preserve"> </w:t>
      </w:r>
      <w:r w:rsidRPr="00F3773B">
        <w:t>2018</w:t>
      </w:r>
      <w:r w:rsidR="006408C7">
        <w:t xml:space="preserve"> r. poz. </w:t>
      </w:r>
      <w:r w:rsidR="001654FE">
        <w:t>…</w:t>
      </w:r>
      <w:r w:rsidRPr="00F3773B">
        <w:t>) w</w:t>
      </w:r>
      <w:r w:rsidR="006408C7">
        <w:t xml:space="preserve"> </w:t>
      </w:r>
      <w:r w:rsidRPr="00F3773B">
        <w:t>zakresie prowadzenia postępowania w</w:t>
      </w:r>
      <w:r w:rsidR="006408C7">
        <w:t xml:space="preserve"> </w:t>
      </w:r>
      <w:r w:rsidRPr="00F3773B">
        <w:t xml:space="preserve">sprawie </w:t>
      </w:r>
      <w:r w:rsidRPr="00F3773B">
        <w:lastRenderedPageBreak/>
        <w:t>wprowadzonych do obrotu lub oddanych do użytku wyrobów niezgodnych z</w:t>
      </w:r>
      <w:r w:rsidR="00F151EA">
        <w:t> </w:t>
      </w:r>
      <w:r w:rsidRPr="00F3773B">
        <w:t>wymaganiami lub stwarzających zagrożenie oraz w</w:t>
      </w:r>
      <w:r w:rsidR="006408C7">
        <w:t xml:space="preserve"> </w:t>
      </w:r>
      <w:r w:rsidRPr="00F3773B">
        <w:t>zakresie niezgodności formalnych, w</w:t>
      </w:r>
      <w:r w:rsidR="006408C7">
        <w:t xml:space="preserve"> </w:t>
      </w:r>
      <w:r w:rsidRPr="00F3773B">
        <w:t>odniesieniu do przyrządów pomiarowych i</w:t>
      </w:r>
      <w:r w:rsidR="006408C7">
        <w:t xml:space="preserve"> </w:t>
      </w:r>
      <w:r w:rsidRPr="00F3773B">
        <w:t>wag nieautomatycznych,</w:t>
      </w:r>
      <w:r>
        <w:t>”</w:t>
      </w:r>
      <w:r w:rsidRPr="00F3773B">
        <w:t>;</w:t>
      </w:r>
    </w:p>
    <w:p w:rsidR="003D3CE0" w:rsidRPr="00F3773B" w:rsidRDefault="003D3CE0" w:rsidP="00271262">
      <w:pPr>
        <w:pStyle w:val="PKTpunkt"/>
        <w:keepNext/>
      </w:pPr>
      <w:r w:rsidRPr="00F3773B">
        <w:t>2)</w:t>
      </w:r>
      <w:r>
        <w:tab/>
      </w:r>
      <w:r w:rsidRPr="00F3773B">
        <w:t>w</w:t>
      </w:r>
      <w:r>
        <w:t xml:space="preserve"> art.</w:t>
      </w:r>
      <w:r w:rsidR="006408C7">
        <w:t xml:space="preserve"> </w:t>
      </w:r>
      <w:r w:rsidRPr="00F3773B">
        <w:t>20</w:t>
      </w:r>
      <w:r>
        <w:t xml:space="preserve"> ust.</w:t>
      </w:r>
      <w:r w:rsidR="006408C7">
        <w:t xml:space="preserve"> </w:t>
      </w:r>
      <w:r w:rsidRPr="00F3773B">
        <w:t>1a otrzymuje brzmienie:</w:t>
      </w:r>
    </w:p>
    <w:p w:rsidR="003D3CE0" w:rsidRPr="00F3773B" w:rsidRDefault="003D3CE0" w:rsidP="003D3CE0">
      <w:pPr>
        <w:pStyle w:val="ZUSTzmustartykuempunktem"/>
      </w:pPr>
      <w:r>
        <w:t>„</w:t>
      </w:r>
      <w:r w:rsidRPr="00F3773B">
        <w:t>1a.</w:t>
      </w:r>
      <w:r w:rsidR="006408C7">
        <w:t xml:space="preserve"> </w:t>
      </w:r>
      <w:r w:rsidRPr="00F3773B">
        <w:t>Dyrektor wykonuje zadania organu nadzoru rynku w</w:t>
      </w:r>
      <w:r w:rsidR="006408C7">
        <w:t xml:space="preserve"> </w:t>
      </w:r>
      <w:r w:rsidRPr="00F3773B">
        <w:t>rozumieniu ustawy z</w:t>
      </w:r>
      <w:r w:rsidR="00F151EA">
        <w:t> </w:t>
      </w:r>
      <w:r w:rsidRPr="00F3773B">
        <w:t>dnia 13</w:t>
      </w:r>
      <w:r w:rsidR="006408C7">
        <w:t xml:space="preserve"> </w:t>
      </w:r>
      <w:r w:rsidRPr="00F3773B">
        <w:t>kwietnia 2016</w:t>
      </w:r>
      <w:r w:rsidR="006408C7">
        <w:t xml:space="preserve"> </w:t>
      </w:r>
      <w:r w:rsidRPr="00F3773B">
        <w:t>r. o</w:t>
      </w:r>
      <w:r w:rsidR="006408C7">
        <w:t xml:space="preserve"> </w:t>
      </w:r>
      <w:r w:rsidRPr="00F3773B">
        <w:t>systemach oceny zgodności i</w:t>
      </w:r>
      <w:r w:rsidR="006408C7">
        <w:t xml:space="preserve"> </w:t>
      </w:r>
      <w:r w:rsidRPr="00F3773B">
        <w:t>nadzoru rynku w</w:t>
      </w:r>
      <w:r w:rsidR="006408C7">
        <w:t xml:space="preserve"> </w:t>
      </w:r>
      <w:r w:rsidRPr="00F3773B">
        <w:t>zakresie przeprowadzania kontroli spełniania przez wyroby wymagań, stwarzania przez wyroby zagrożenia oraz w</w:t>
      </w:r>
      <w:r w:rsidR="006408C7">
        <w:t xml:space="preserve"> </w:t>
      </w:r>
      <w:r w:rsidRPr="00F3773B">
        <w:t>zakresie niezgodności formalnych, w</w:t>
      </w:r>
      <w:r w:rsidR="006408C7">
        <w:t xml:space="preserve"> </w:t>
      </w:r>
      <w:r w:rsidRPr="00F3773B">
        <w:t>odniesieniu do przyrządów pomiarowych i</w:t>
      </w:r>
      <w:r w:rsidR="006408C7">
        <w:t xml:space="preserve"> </w:t>
      </w:r>
      <w:r w:rsidRPr="00F3773B">
        <w:t>wag nieautomatycznych.</w:t>
      </w:r>
      <w:r>
        <w:t>”</w:t>
      </w:r>
      <w:r w:rsidRPr="00F3773B">
        <w:t>.</w:t>
      </w:r>
    </w:p>
    <w:p w:rsidR="003D3CE0" w:rsidRPr="00F3773B" w:rsidRDefault="003D3CE0" w:rsidP="00271262">
      <w:pPr>
        <w:pStyle w:val="ARTartustawynprozporzdzenia"/>
        <w:keepNext/>
      </w:pPr>
      <w:r w:rsidRPr="00271262">
        <w:rPr>
          <w:rStyle w:val="Ppogrubienie"/>
        </w:rPr>
        <w:t>Art.</w:t>
      </w:r>
      <w:r w:rsidR="00EF045D" w:rsidRPr="00271262">
        <w:rPr>
          <w:rStyle w:val="Ppogrubienie"/>
        </w:rPr>
        <w:t> </w:t>
      </w:r>
      <w:r w:rsidRPr="00271262">
        <w:rPr>
          <w:rStyle w:val="Ppogrubienie"/>
        </w:rPr>
        <w:t>6.</w:t>
      </w:r>
      <w:r w:rsidR="006408C7">
        <w:t xml:space="preserve"> </w:t>
      </w:r>
      <w:r w:rsidRPr="00F3773B">
        <w:t>W</w:t>
      </w:r>
      <w:r w:rsidR="006408C7">
        <w:t xml:space="preserve"> </w:t>
      </w:r>
      <w:r w:rsidRPr="00F3773B">
        <w:t>ustawie z</w:t>
      </w:r>
      <w:r w:rsidR="006408C7">
        <w:t xml:space="preserve"> </w:t>
      </w:r>
      <w:r w:rsidRPr="00F3773B">
        <w:t>dnia 21</w:t>
      </w:r>
      <w:r w:rsidR="006408C7">
        <w:t xml:space="preserve"> </w:t>
      </w:r>
      <w:r w:rsidRPr="00F3773B">
        <w:t>czerwca 2002</w:t>
      </w:r>
      <w:r w:rsidR="006408C7">
        <w:t xml:space="preserve"> </w:t>
      </w:r>
      <w:r w:rsidRPr="00F3773B">
        <w:t>r. o</w:t>
      </w:r>
      <w:r w:rsidR="006408C7">
        <w:t xml:space="preserve"> </w:t>
      </w:r>
      <w:r w:rsidRPr="00F3773B">
        <w:t>materiałach wybuchowych przeznaczonych do użytku cywilnego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283</w:t>
      </w:r>
      <w:r>
        <w:t xml:space="preserve"> oraz</w:t>
      </w:r>
      <w:r w:rsidRPr="00F3773B">
        <w:t xml:space="preserve"> z</w:t>
      </w:r>
      <w:r w:rsidR="006408C7">
        <w:t xml:space="preserve"> </w:t>
      </w:r>
      <w:r w:rsidRPr="00F3773B">
        <w:t>2018</w:t>
      </w:r>
      <w:r w:rsidR="006408C7">
        <w:t xml:space="preserve"> </w:t>
      </w:r>
      <w:r w:rsidRPr="00F3773B">
        <w:t>r.</w:t>
      </w:r>
      <w:r>
        <w:t xml:space="preserve"> poz.</w:t>
      </w:r>
      <w:r w:rsidR="006408C7">
        <w:t xml:space="preserve"> </w:t>
      </w:r>
      <w:r w:rsidRPr="00F3773B">
        <w:t>138</w:t>
      </w:r>
      <w:r w:rsidR="003A3E95">
        <w:t xml:space="preserve"> i 398</w:t>
      </w:r>
      <w:r w:rsidRPr="00F3773B">
        <w:t>) wprowadza się następujące zmiany:</w:t>
      </w:r>
    </w:p>
    <w:p w:rsidR="003D3CE0" w:rsidRPr="00F3773B" w:rsidRDefault="003D3CE0" w:rsidP="00271262">
      <w:pPr>
        <w:pStyle w:val="PKTpunkt"/>
        <w:keepNext/>
      </w:pPr>
      <w:r w:rsidRPr="00F3773B">
        <w:t>1)</w:t>
      </w:r>
      <w:r>
        <w:tab/>
      </w:r>
      <w:r w:rsidRPr="00F3773B">
        <w:t>w</w:t>
      </w:r>
      <w:r>
        <w:t xml:space="preserve"> art.</w:t>
      </w:r>
      <w:r w:rsidR="006408C7">
        <w:t xml:space="preserve"> </w:t>
      </w:r>
      <w:r w:rsidRPr="00F3773B">
        <w:t>62zc:</w:t>
      </w:r>
    </w:p>
    <w:p w:rsidR="003D3CE0" w:rsidRPr="00F3773B" w:rsidRDefault="003D3CE0" w:rsidP="00271262">
      <w:pPr>
        <w:pStyle w:val="LITlitera"/>
        <w:keepNext/>
      </w:pPr>
      <w:r w:rsidRPr="00F3773B">
        <w:t>a)</w:t>
      </w:r>
      <w:r>
        <w:tab/>
      </w:r>
      <w:r w:rsidRPr="00F3773B">
        <w:t>ust. 1</w:t>
      </w:r>
      <w:r>
        <w:t xml:space="preserve"> i</w:t>
      </w:r>
      <w:r w:rsidR="006408C7">
        <w:t xml:space="preserve"> </w:t>
      </w:r>
      <w:r w:rsidRPr="00F3773B">
        <w:t>2</w:t>
      </w:r>
      <w:r w:rsidR="006408C7">
        <w:t xml:space="preserve"> </w:t>
      </w:r>
      <w:r w:rsidRPr="00F3773B">
        <w:t>otrzymują brzmienie:</w:t>
      </w:r>
    </w:p>
    <w:p w:rsidR="003D3CE0" w:rsidRPr="00F3773B" w:rsidRDefault="003D3CE0" w:rsidP="003D3CE0">
      <w:pPr>
        <w:pStyle w:val="ZLITUSTzmustliter"/>
      </w:pPr>
      <w:r>
        <w:t>„</w:t>
      </w:r>
      <w:r w:rsidRPr="00F3773B">
        <w:t>1.</w:t>
      </w:r>
      <w:r w:rsidR="006408C7">
        <w:t xml:space="preserve"> </w:t>
      </w:r>
      <w:r w:rsidRPr="00F3773B">
        <w:t>Materiały wybuchowe przeznaczone do użytku cywilnego wprowadzone do obrotu podlegają kontroli organów nadzoru rynku w</w:t>
      </w:r>
      <w:r w:rsidR="006408C7">
        <w:t xml:space="preserve"> </w:t>
      </w:r>
      <w:r w:rsidRPr="00F3773B">
        <w:t>zakresie spełniania przez te materiały wymagań, o</w:t>
      </w:r>
      <w:r w:rsidR="006408C7">
        <w:t xml:space="preserve"> </w:t>
      </w:r>
      <w:r w:rsidRPr="00F3773B">
        <w:t>których mowa w</w:t>
      </w:r>
      <w:r w:rsidR="006408C7">
        <w:t xml:space="preserve"> </w:t>
      </w:r>
      <w:r w:rsidRPr="00F3773B">
        <w:t>ustawie, oraz kontroli w</w:t>
      </w:r>
      <w:r w:rsidR="006408C7">
        <w:t xml:space="preserve"> </w:t>
      </w:r>
      <w:r w:rsidRPr="00F3773B">
        <w:t>zakresie niezgodności formalnych w</w:t>
      </w:r>
      <w:r w:rsidR="006408C7">
        <w:t xml:space="preserve"> </w:t>
      </w:r>
      <w:r w:rsidRPr="00F3773B">
        <w:t xml:space="preserve">odniesieniu do tych </w:t>
      </w:r>
      <w:r>
        <w:t>materiałów</w:t>
      </w:r>
      <w:r w:rsidRPr="00F3773B">
        <w:t>.</w:t>
      </w:r>
    </w:p>
    <w:p w:rsidR="003D3CE0" w:rsidRPr="00F3773B" w:rsidRDefault="003D3CE0" w:rsidP="00271262">
      <w:pPr>
        <w:pStyle w:val="ZLITUSTzmustliter"/>
        <w:keepNext/>
      </w:pPr>
      <w:r w:rsidRPr="00F3773B">
        <w:t>2.</w:t>
      </w:r>
      <w:r w:rsidR="006408C7">
        <w:t xml:space="preserve"> </w:t>
      </w:r>
      <w:r w:rsidRPr="00F3773B">
        <w:t>Kontrolę w</w:t>
      </w:r>
      <w:r w:rsidR="006408C7">
        <w:t xml:space="preserve"> </w:t>
      </w:r>
      <w:r w:rsidRPr="00F3773B">
        <w:t>zakresie, o</w:t>
      </w:r>
      <w:r w:rsidR="006408C7">
        <w:t xml:space="preserve"> </w:t>
      </w:r>
      <w:r w:rsidRPr="00F3773B">
        <w:t>którym mowa w</w:t>
      </w:r>
      <w:r w:rsidR="006408C7">
        <w:t xml:space="preserve"> </w:t>
      </w:r>
      <w:r>
        <w:t>ust.</w:t>
      </w:r>
      <w:r w:rsidR="006408C7">
        <w:t xml:space="preserve"> </w:t>
      </w:r>
      <w:r w:rsidRPr="00F3773B">
        <w:t>1, prowadzą:</w:t>
      </w:r>
    </w:p>
    <w:p w:rsidR="003D3CE0" w:rsidRPr="00F3773B" w:rsidRDefault="003D3CE0" w:rsidP="003D3CE0">
      <w:pPr>
        <w:pStyle w:val="ZLITPKTzmpktliter"/>
      </w:pPr>
      <w:r w:rsidRPr="00F3773B">
        <w:t>1)</w:t>
      </w:r>
      <w:r>
        <w:tab/>
      </w:r>
      <w:r w:rsidRPr="00F3773B">
        <w:t>Prezes Wyższego Urzędu Górniczego – w</w:t>
      </w:r>
      <w:r w:rsidR="006408C7">
        <w:t xml:space="preserve"> </w:t>
      </w:r>
      <w:r w:rsidRPr="00F3773B">
        <w:t>odniesieniu do materiałów wybuchowych przeznaczonych do użytku cywilnego stosowanych w</w:t>
      </w:r>
      <w:r w:rsidR="00F151EA">
        <w:t> </w:t>
      </w:r>
      <w:r w:rsidRPr="00F3773B">
        <w:t>górnictwie;</w:t>
      </w:r>
    </w:p>
    <w:p w:rsidR="003D3CE0" w:rsidRPr="00F3773B" w:rsidRDefault="003D3CE0" w:rsidP="003D3CE0">
      <w:pPr>
        <w:pStyle w:val="ZLITPKTzmpktliter"/>
      </w:pPr>
      <w:r w:rsidRPr="00F3773B">
        <w:t>2)</w:t>
      </w:r>
      <w:r>
        <w:tab/>
      </w:r>
      <w:r w:rsidRPr="00F3773B">
        <w:t>inspektorzy pracy – w</w:t>
      </w:r>
      <w:r w:rsidR="006408C7">
        <w:t xml:space="preserve"> </w:t>
      </w:r>
      <w:r w:rsidRPr="00F3773B">
        <w:t>odniesieniu do materiałów wybuchowych przeznaczonych do użytku cywilnego stosowanych poza górnictwem.</w:t>
      </w:r>
      <w:r>
        <w:t>”,</w:t>
      </w:r>
    </w:p>
    <w:p w:rsidR="003D3CE0" w:rsidRPr="00F3773B" w:rsidRDefault="003D3CE0" w:rsidP="003D3CE0">
      <w:pPr>
        <w:pStyle w:val="LITlitera"/>
      </w:pPr>
      <w:r w:rsidRPr="00F3773B">
        <w:t>b)</w:t>
      </w:r>
      <w:r>
        <w:tab/>
      </w:r>
      <w:r w:rsidRPr="00F3773B">
        <w:t>uchyla się</w:t>
      </w:r>
      <w:r>
        <w:t xml:space="preserve"> ust.</w:t>
      </w:r>
      <w:r w:rsidR="006408C7">
        <w:t xml:space="preserve"> </w:t>
      </w:r>
      <w:r w:rsidRPr="00F3773B">
        <w:t>3</w:t>
      </w:r>
      <w:r>
        <w:t>,</w:t>
      </w:r>
    </w:p>
    <w:p w:rsidR="003D3CE0" w:rsidRPr="00F3773B" w:rsidRDefault="003D3CE0" w:rsidP="00271262">
      <w:pPr>
        <w:pStyle w:val="LITlitera"/>
        <w:keepNext/>
      </w:pPr>
      <w:r w:rsidRPr="00F3773B">
        <w:t>c)</w:t>
      </w:r>
      <w:r>
        <w:tab/>
      </w:r>
      <w:r w:rsidRPr="00F3773B">
        <w:t>ust. 4</w:t>
      </w:r>
      <w:r w:rsidR="006408C7">
        <w:t xml:space="preserve"> </w:t>
      </w:r>
      <w:r w:rsidRPr="00F3773B">
        <w:t>otrzymuje brzmienie:</w:t>
      </w:r>
    </w:p>
    <w:p w:rsidR="003D3CE0" w:rsidRPr="00F3773B" w:rsidRDefault="003D3CE0" w:rsidP="00271262">
      <w:pPr>
        <w:pStyle w:val="ZLITUSTzmustliter"/>
        <w:keepNext/>
      </w:pPr>
      <w:r>
        <w:t>„</w:t>
      </w:r>
      <w:r w:rsidRPr="00F3773B">
        <w:t>4.</w:t>
      </w:r>
      <w:r w:rsidR="006408C7">
        <w:t xml:space="preserve"> </w:t>
      </w:r>
      <w:r w:rsidRPr="00F3773B">
        <w:t>Postępowania w</w:t>
      </w:r>
      <w:r w:rsidR="006408C7">
        <w:t xml:space="preserve"> </w:t>
      </w:r>
      <w:r w:rsidRPr="00F3773B">
        <w:t>spraw</w:t>
      </w:r>
      <w:r>
        <w:t>ach</w:t>
      </w:r>
      <w:r w:rsidRPr="00F3773B">
        <w:t xml:space="preserve"> wprowadzonych do obrotu materiałów wybuchowych przeznaczonych do użytku cywilnego niezgodnych z</w:t>
      </w:r>
      <w:r w:rsidR="006408C7">
        <w:t xml:space="preserve"> </w:t>
      </w:r>
      <w:r w:rsidRPr="00F3773B">
        <w:t>wymaganiami ustawy oraz niezgodności formalnych prowadzą:</w:t>
      </w:r>
    </w:p>
    <w:p w:rsidR="003D3CE0" w:rsidRPr="00F3773B" w:rsidRDefault="003D3CE0" w:rsidP="003D3CE0">
      <w:pPr>
        <w:pStyle w:val="ZLITPKTzmpktliter"/>
      </w:pPr>
      <w:r w:rsidRPr="00F3773B">
        <w:t>1)</w:t>
      </w:r>
      <w:r>
        <w:tab/>
      </w:r>
      <w:r w:rsidRPr="00F3773B">
        <w:t>Prezes Wyższego Urzędu Górniczego – w</w:t>
      </w:r>
      <w:r w:rsidR="006408C7">
        <w:t xml:space="preserve"> </w:t>
      </w:r>
      <w:r w:rsidRPr="00F3773B">
        <w:t>odniesieniu do materiałów wybuchowych przeznaczonych do użytku cywilnego stosowanych w</w:t>
      </w:r>
      <w:r w:rsidR="00F151EA">
        <w:t> </w:t>
      </w:r>
      <w:r w:rsidRPr="00F3773B">
        <w:t>górnictwie;</w:t>
      </w:r>
    </w:p>
    <w:p w:rsidR="003D3CE0" w:rsidRPr="00F3773B" w:rsidRDefault="003D3CE0" w:rsidP="003D3CE0">
      <w:pPr>
        <w:pStyle w:val="ZLITPKTzmpktliter"/>
      </w:pPr>
      <w:r w:rsidRPr="00F3773B">
        <w:lastRenderedPageBreak/>
        <w:t>2)</w:t>
      </w:r>
      <w:r>
        <w:tab/>
      </w:r>
      <w:r w:rsidRPr="00F3773B">
        <w:t>okręgowi inspektorzy pracy – w</w:t>
      </w:r>
      <w:r w:rsidR="006408C7">
        <w:t xml:space="preserve"> </w:t>
      </w:r>
      <w:r w:rsidRPr="00F3773B">
        <w:t>odniesieniu do materiałów wybuchowych przeznaczonych do użytku cywilnego stosowanych poza górnictwem.</w:t>
      </w:r>
      <w:r>
        <w:t>”,</w:t>
      </w:r>
    </w:p>
    <w:p w:rsidR="003D3CE0" w:rsidRPr="00F3773B" w:rsidRDefault="003D3CE0" w:rsidP="00271262">
      <w:pPr>
        <w:pStyle w:val="LITlitera"/>
        <w:keepNext/>
      </w:pPr>
      <w:r w:rsidRPr="00F3773B">
        <w:t>d)</w:t>
      </w:r>
      <w:r>
        <w:tab/>
      </w:r>
      <w:r w:rsidRPr="00F3773B">
        <w:t>dodaje się</w:t>
      </w:r>
      <w:r>
        <w:t xml:space="preserve"> ust.</w:t>
      </w:r>
      <w:r w:rsidR="006408C7">
        <w:t xml:space="preserve"> </w:t>
      </w:r>
      <w:r w:rsidRPr="00F3773B">
        <w:t>5</w:t>
      </w:r>
      <w:r>
        <w:t xml:space="preserve"> w</w:t>
      </w:r>
      <w:r w:rsidR="006408C7">
        <w:t xml:space="preserve"> </w:t>
      </w:r>
      <w:r w:rsidRPr="00F3773B">
        <w:t>brzmieniu:</w:t>
      </w:r>
    </w:p>
    <w:p w:rsidR="003D3CE0" w:rsidRPr="00F3773B" w:rsidRDefault="003D3CE0" w:rsidP="003D3CE0">
      <w:pPr>
        <w:pStyle w:val="ZLITUSTzmustliter"/>
      </w:pPr>
      <w:r>
        <w:t>„</w:t>
      </w:r>
      <w:r w:rsidRPr="00F3773B">
        <w:t>5.</w:t>
      </w:r>
      <w:r w:rsidR="006408C7">
        <w:t xml:space="preserve"> </w:t>
      </w:r>
      <w:r w:rsidRPr="00F3773B">
        <w:t>Kontrolę i</w:t>
      </w:r>
      <w:r w:rsidR="006408C7">
        <w:t xml:space="preserve"> </w:t>
      </w:r>
      <w:r w:rsidRPr="00F3773B">
        <w:t>postępowania, o</w:t>
      </w:r>
      <w:r w:rsidR="006408C7">
        <w:t xml:space="preserve"> </w:t>
      </w:r>
      <w:r w:rsidRPr="00F3773B">
        <w:t>których mowa w</w:t>
      </w:r>
      <w:r w:rsidR="006408C7">
        <w:t xml:space="preserve"> </w:t>
      </w:r>
      <w:r>
        <w:t>ust.</w:t>
      </w:r>
      <w:r w:rsidR="006408C7">
        <w:t xml:space="preserve"> </w:t>
      </w:r>
      <w:r w:rsidRPr="00F3773B">
        <w:t>1</w:t>
      </w:r>
      <w:r>
        <w:t xml:space="preserve"> i</w:t>
      </w:r>
      <w:r w:rsidR="006408C7">
        <w:t xml:space="preserve"> </w:t>
      </w:r>
      <w:r w:rsidRPr="00F3773B">
        <w:t>4, prowadzi się zgodnie z</w:t>
      </w:r>
      <w:r w:rsidR="006408C7">
        <w:t xml:space="preserve"> </w:t>
      </w:r>
      <w:r w:rsidRPr="00F3773B">
        <w:t>przepisami ustawy z</w:t>
      </w:r>
      <w:r w:rsidR="006408C7">
        <w:t xml:space="preserve"> </w:t>
      </w:r>
      <w:r w:rsidRPr="00F3773B">
        <w:t>dnia 13</w:t>
      </w:r>
      <w:r w:rsidR="006408C7">
        <w:t xml:space="preserve"> </w:t>
      </w:r>
      <w:r w:rsidRPr="00F3773B">
        <w:t>kwietnia 2016</w:t>
      </w:r>
      <w:r w:rsidR="006408C7">
        <w:t xml:space="preserve"> </w:t>
      </w:r>
      <w:r w:rsidRPr="00F3773B">
        <w:t>r. o</w:t>
      </w:r>
      <w:r w:rsidR="006408C7">
        <w:t xml:space="preserve"> </w:t>
      </w:r>
      <w:r w:rsidRPr="00F3773B">
        <w:t>systemach oceny zgodności i</w:t>
      </w:r>
      <w:r w:rsidR="006408C7">
        <w:t xml:space="preserve"> </w:t>
      </w:r>
      <w:r w:rsidRPr="00F3773B">
        <w:t>nadzoru rynku, z</w:t>
      </w:r>
      <w:r w:rsidR="006408C7">
        <w:t xml:space="preserve"> </w:t>
      </w:r>
      <w:r w:rsidRPr="00F3773B">
        <w:t>tym że za niezgodności formalne uważa się niezgodności polegające na naruszeniu przez podmiot gospodarczy obowiązków, o</w:t>
      </w:r>
      <w:r w:rsidR="00F151EA">
        <w:t> </w:t>
      </w:r>
      <w:r w:rsidRPr="00F3773B">
        <w:t>których mowa w</w:t>
      </w:r>
      <w:r w:rsidR="006408C7">
        <w:t xml:space="preserve"> </w:t>
      </w:r>
      <w:r>
        <w:t>art.</w:t>
      </w:r>
      <w:r w:rsidR="006408C7">
        <w:t xml:space="preserve"> </w:t>
      </w:r>
      <w:r w:rsidRPr="00F3773B">
        <w:t>62v</w:t>
      </w:r>
      <w:r>
        <w:t xml:space="preserve"> ust.</w:t>
      </w:r>
      <w:r w:rsidR="006408C7">
        <w:t xml:space="preserve"> </w:t>
      </w:r>
      <w:r w:rsidRPr="00F3773B">
        <w:t>1</w:t>
      </w:r>
      <w:r>
        <w:t xml:space="preserve"> pkt</w:t>
      </w:r>
      <w:r w:rsidR="006408C7">
        <w:t xml:space="preserve"> </w:t>
      </w:r>
      <w:r w:rsidRPr="00F3773B">
        <w:t>2, 4–10</w:t>
      </w:r>
      <w:r>
        <w:t xml:space="preserve"> i</w:t>
      </w:r>
      <w:r w:rsidRPr="00F3773B">
        <w:t xml:space="preserve"> 12,</w:t>
      </w:r>
      <w:r>
        <w:t xml:space="preserve"> art.</w:t>
      </w:r>
      <w:r w:rsidR="006408C7">
        <w:t xml:space="preserve"> </w:t>
      </w:r>
      <w:r w:rsidRPr="00F3773B">
        <w:t>62x</w:t>
      </w:r>
      <w:r>
        <w:t xml:space="preserve"> ust.</w:t>
      </w:r>
      <w:r w:rsidR="006408C7">
        <w:t xml:space="preserve"> </w:t>
      </w:r>
      <w:r w:rsidRPr="00F3773B">
        <w:t>1</w:t>
      </w:r>
      <w:r>
        <w:t xml:space="preserve"> pkt</w:t>
      </w:r>
      <w:r w:rsidR="006408C7">
        <w:t xml:space="preserve"> </w:t>
      </w:r>
      <w:r w:rsidRPr="00F3773B">
        <w:t xml:space="preserve">3–7 </w:t>
      </w:r>
      <w:r>
        <w:t xml:space="preserve">i </w:t>
      </w:r>
      <w:r w:rsidRPr="00F3773B">
        <w:t>10</w:t>
      </w:r>
      <w:r>
        <w:t xml:space="preserve"> oraz art.</w:t>
      </w:r>
      <w:r w:rsidR="006408C7">
        <w:t xml:space="preserve"> </w:t>
      </w:r>
      <w:r w:rsidRPr="00F3773B">
        <w:t>62y</w:t>
      </w:r>
      <w:r>
        <w:t xml:space="preserve"> ust.</w:t>
      </w:r>
      <w:r w:rsidR="006408C7">
        <w:t xml:space="preserve"> </w:t>
      </w:r>
      <w:r w:rsidRPr="00F3773B">
        <w:t>1</w:t>
      </w:r>
      <w:r>
        <w:t xml:space="preserve"> pkt</w:t>
      </w:r>
      <w:r w:rsidR="006408C7">
        <w:t xml:space="preserve"> </w:t>
      </w:r>
      <w:r w:rsidRPr="00F3773B">
        <w:t>1.</w:t>
      </w:r>
      <w:r>
        <w:t>”</w:t>
      </w:r>
      <w:r w:rsidRPr="00F3773B">
        <w:t>;</w:t>
      </w:r>
    </w:p>
    <w:p w:rsidR="003D3CE0" w:rsidRPr="00F3773B" w:rsidRDefault="003D3CE0" w:rsidP="00271262">
      <w:pPr>
        <w:pStyle w:val="PKTpunkt"/>
        <w:keepNext/>
      </w:pPr>
      <w:r w:rsidRPr="00F3773B">
        <w:t>2)</w:t>
      </w:r>
      <w:r>
        <w:tab/>
        <w:t xml:space="preserve">w </w:t>
      </w:r>
      <w:r w:rsidRPr="00F3773B">
        <w:t>art. 62zl:</w:t>
      </w:r>
    </w:p>
    <w:p w:rsidR="003D3CE0" w:rsidRPr="00F3773B" w:rsidRDefault="003D3CE0" w:rsidP="00271262">
      <w:pPr>
        <w:pStyle w:val="LITlitera"/>
        <w:keepNext/>
      </w:pPr>
      <w:r w:rsidRPr="00F3773B">
        <w:t>a)</w:t>
      </w:r>
      <w:r>
        <w:tab/>
      </w:r>
      <w:r w:rsidRPr="00F3773B">
        <w:t>ust. 1</w:t>
      </w:r>
      <w:r>
        <w:t xml:space="preserve"> i</w:t>
      </w:r>
      <w:r w:rsidR="006408C7">
        <w:t xml:space="preserve"> </w:t>
      </w:r>
      <w:r w:rsidRPr="00F3773B">
        <w:t>2</w:t>
      </w:r>
      <w:r w:rsidR="006408C7">
        <w:t xml:space="preserve"> </w:t>
      </w:r>
      <w:r w:rsidRPr="00F3773B">
        <w:t>otrzymują brzmienie:</w:t>
      </w:r>
    </w:p>
    <w:p w:rsidR="003D3CE0" w:rsidRPr="00F3773B" w:rsidRDefault="003D3CE0" w:rsidP="003D3CE0">
      <w:pPr>
        <w:pStyle w:val="ZLITUSTzmustliter"/>
      </w:pPr>
      <w:r>
        <w:t>„</w:t>
      </w:r>
      <w:r w:rsidRPr="00F3773B">
        <w:t>1.</w:t>
      </w:r>
      <w:r w:rsidR="006408C7">
        <w:t xml:space="preserve"> </w:t>
      </w:r>
      <w:r w:rsidRPr="00F3773B">
        <w:t>Wyroby pirotechniczne wprowadzone do obrotu podlegają kontroli organów nadzoru rynku w</w:t>
      </w:r>
      <w:r w:rsidR="006408C7">
        <w:t xml:space="preserve"> </w:t>
      </w:r>
      <w:r w:rsidRPr="00F3773B">
        <w:t>zakresie spełniania przez te wyroby wymagań, o</w:t>
      </w:r>
      <w:r w:rsidR="006408C7">
        <w:t xml:space="preserve"> </w:t>
      </w:r>
      <w:r w:rsidRPr="00F3773B">
        <w:t>których mowa w</w:t>
      </w:r>
      <w:r w:rsidR="006408C7">
        <w:t xml:space="preserve"> </w:t>
      </w:r>
      <w:r w:rsidRPr="00F3773B">
        <w:t>ustawie, oraz kontroli w</w:t>
      </w:r>
      <w:r w:rsidR="006408C7">
        <w:t xml:space="preserve"> </w:t>
      </w:r>
      <w:r w:rsidRPr="00F3773B">
        <w:t>zakresie niezgodności formalnych w</w:t>
      </w:r>
      <w:r w:rsidR="006408C7">
        <w:t xml:space="preserve"> </w:t>
      </w:r>
      <w:r w:rsidRPr="00F3773B">
        <w:t>odniesieniu do tych wyrobów.</w:t>
      </w:r>
    </w:p>
    <w:p w:rsidR="003D3CE0" w:rsidRPr="00F3773B" w:rsidRDefault="003D3CE0" w:rsidP="00271262">
      <w:pPr>
        <w:pStyle w:val="ZLITUSTzmustliter"/>
        <w:keepNext/>
      </w:pPr>
      <w:r w:rsidRPr="00F3773B">
        <w:t>2.</w:t>
      </w:r>
      <w:r w:rsidR="006408C7">
        <w:t xml:space="preserve"> </w:t>
      </w:r>
      <w:r w:rsidRPr="00F3773B">
        <w:t>Kontrolę w</w:t>
      </w:r>
      <w:r w:rsidR="006408C7">
        <w:t xml:space="preserve"> </w:t>
      </w:r>
      <w:r w:rsidRPr="00F3773B">
        <w:t>zakresie, o</w:t>
      </w:r>
      <w:r w:rsidR="006408C7">
        <w:t xml:space="preserve"> </w:t>
      </w:r>
      <w:r w:rsidRPr="00F3773B">
        <w:t>którym mowa w</w:t>
      </w:r>
      <w:r w:rsidR="006408C7">
        <w:t xml:space="preserve"> </w:t>
      </w:r>
      <w:r>
        <w:t>ust.</w:t>
      </w:r>
      <w:r w:rsidR="006408C7">
        <w:t xml:space="preserve"> </w:t>
      </w:r>
      <w:r w:rsidRPr="00F3773B">
        <w:t>1, prowadzą:</w:t>
      </w:r>
    </w:p>
    <w:p w:rsidR="003D3CE0" w:rsidRPr="00F3773B" w:rsidRDefault="003D3CE0" w:rsidP="003D3CE0">
      <w:pPr>
        <w:pStyle w:val="ZLITPKTzmpktliter"/>
      </w:pPr>
      <w:r w:rsidRPr="00F3773B">
        <w:t>1)</w:t>
      </w:r>
      <w:r>
        <w:tab/>
      </w:r>
      <w:r w:rsidRPr="00F3773B">
        <w:t>wojewódzcy inspektorzy Inspekcji Handlowej – w</w:t>
      </w:r>
      <w:r w:rsidR="006408C7">
        <w:t xml:space="preserve"> </w:t>
      </w:r>
      <w:r w:rsidRPr="00F3773B">
        <w:t>odniesieniu do wyrobów pirotechnicznych klas F1</w:t>
      </w:r>
      <w:r w:rsidR="006408C7">
        <w:t>–</w:t>
      </w:r>
      <w:r w:rsidRPr="00F3773B">
        <w:t>F4, T1</w:t>
      </w:r>
      <w:r>
        <w:t xml:space="preserve"> i</w:t>
      </w:r>
      <w:r w:rsidR="006408C7">
        <w:t xml:space="preserve"> </w:t>
      </w:r>
      <w:r w:rsidRPr="00F3773B">
        <w:t>P1;</w:t>
      </w:r>
    </w:p>
    <w:p w:rsidR="003D3CE0" w:rsidRPr="00F3773B" w:rsidRDefault="003D3CE0" w:rsidP="003D3CE0">
      <w:pPr>
        <w:pStyle w:val="ZLITPKTzmpktliter"/>
      </w:pPr>
      <w:r w:rsidRPr="00F3773B">
        <w:t>2)</w:t>
      </w:r>
      <w:r>
        <w:tab/>
      </w:r>
      <w:r w:rsidRPr="00F3773B">
        <w:t>inspektorzy pracy – w</w:t>
      </w:r>
      <w:r w:rsidR="006408C7">
        <w:t xml:space="preserve"> </w:t>
      </w:r>
      <w:r w:rsidRPr="00F3773B">
        <w:t>odniesieniu do wyrobów pirotechnicznych klas F4, T1, T2, P1</w:t>
      </w:r>
      <w:r>
        <w:t xml:space="preserve"> i</w:t>
      </w:r>
      <w:r w:rsidR="006408C7">
        <w:t xml:space="preserve"> </w:t>
      </w:r>
      <w:r w:rsidRPr="00F3773B">
        <w:t>P2.</w:t>
      </w:r>
      <w:r>
        <w:t>”,</w:t>
      </w:r>
    </w:p>
    <w:p w:rsidR="003D3CE0" w:rsidRPr="00F3773B" w:rsidRDefault="003D3CE0" w:rsidP="003D3CE0">
      <w:pPr>
        <w:pStyle w:val="LITlitera"/>
      </w:pPr>
      <w:r w:rsidRPr="00F3773B">
        <w:t>b)</w:t>
      </w:r>
      <w:r>
        <w:tab/>
      </w:r>
      <w:r w:rsidRPr="00F3773B">
        <w:t>uchyla się</w:t>
      </w:r>
      <w:r>
        <w:t xml:space="preserve"> ust.</w:t>
      </w:r>
      <w:r w:rsidR="006408C7">
        <w:t xml:space="preserve"> </w:t>
      </w:r>
      <w:r w:rsidRPr="00F3773B">
        <w:t>3</w:t>
      </w:r>
      <w:r>
        <w:t>,</w:t>
      </w:r>
    </w:p>
    <w:p w:rsidR="003D3CE0" w:rsidRPr="00F3773B" w:rsidRDefault="003D3CE0" w:rsidP="00271262">
      <w:pPr>
        <w:pStyle w:val="LITlitera"/>
        <w:keepNext/>
      </w:pPr>
      <w:r w:rsidRPr="00F3773B">
        <w:t>c)</w:t>
      </w:r>
      <w:r>
        <w:tab/>
      </w:r>
      <w:r w:rsidRPr="00F3773B">
        <w:t>ust. 4</w:t>
      </w:r>
      <w:r w:rsidR="006408C7">
        <w:t xml:space="preserve"> </w:t>
      </w:r>
      <w:r w:rsidRPr="00F3773B">
        <w:t>otrzymuje brzmienie:</w:t>
      </w:r>
    </w:p>
    <w:p w:rsidR="003D3CE0" w:rsidRPr="00F3773B" w:rsidRDefault="003D3CE0" w:rsidP="00271262">
      <w:pPr>
        <w:pStyle w:val="ZLITUSTzmustliter"/>
        <w:keepNext/>
      </w:pPr>
      <w:r>
        <w:t>„</w:t>
      </w:r>
      <w:r w:rsidRPr="00F3773B">
        <w:t>4.</w:t>
      </w:r>
      <w:r w:rsidR="006408C7">
        <w:t xml:space="preserve"> </w:t>
      </w:r>
      <w:r w:rsidRPr="00F3773B">
        <w:t>Postępowania w</w:t>
      </w:r>
      <w:r w:rsidR="006408C7">
        <w:t xml:space="preserve"> </w:t>
      </w:r>
      <w:r w:rsidRPr="00F3773B">
        <w:t>sprawach wprowadzonych do obrotu wyrobów pirotechnicznych niezgodnych z</w:t>
      </w:r>
      <w:r w:rsidR="006408C7">
        <w:t xml:space="preserve"> </w:t>
      </w:r>
      <w:r w:rsidRPr="00F3773B">
        <w:t>wymaganiami ustawy oraz niezgodności formalnych prowadzą:</w:t>
      </w:r>
    </w:p>
    <w:p w:rsidR="003D3CE0" w:rsidRPr="00F3773B" w:rsidRDefault="003D3CE0" w:rsidP="003D3CE0">
      <w:pPr>
        <w:pStyle w:val="ZLITPKTzmpktliter"/>
      </w:pPr>
      <w:r w:rsidRPr="00F3773B">
        <w:t>1)</w:t>
      </w:r>
      <w:r>
        <w:tab/>
      </w:r>
      <w:r w:rsidRPr="00F3773B">
        <w:t>Prezes Urzędu Ochrony Konkurencji i</w:t>
      </w:r>
      <w:r w:rsidR="006408C7">
        <w:t xml:space="preserve"> </w:t>
      </w:r>
      <w:r w:rsidRPr="00F3773B">
        <w:t>Konsumentów – w</w:t>
      </w:r>
      <w:r w:rsidR="006408C7">
        <w:t xml:space="preserve"> </w:t>
      </w:r>
      <w:r w:rsidRPr="00F3773B">
        <w:t>odniesieniu do wyrobów pirotechnicznych klas F1</w:t>
      </w:r>
      <w:r w:rsidR="006408C7">
        <w:t>–</w:t>
      </w:r>
      <w:r w:rsidRPr="00F3773B">
        <w:t>F4, T1</w:t>
      </w:r>
      <w:r>
        <w:t xml:space="preserve"> i</w:t>
      </w:r>
      <w:r w:rsidR="006408C7">
        <w:t xml:space="preserve"> </w:t>
      </w:r>
      <w:r w:rsidRPr="00F3773B">
        <w:t>P1;</w:t>
      </w:r>
    </w:p>
    <w:p w:rsidR="003D3CE0" w:rsidRPr="00F3773B" w:rsidRDefault="003D3CE0" w:rsidP="003D3CE0">
      <w:pPr>
        <w:pStyle w:val="ZLITPKTzmpktliter"/>
      </w:pPr>
      <w:r w:rsidRPr="00F3773B">
        <w:t>2)</w:t>
      </w:r>
      <w:r>
        <w:tab/>
      </w:r>
      <w:r w:rsidRPr="00F3773B">
        <w:t>okręgowi inspektorzy pracy – w</w:t>
      </w:r>
      <w:r w:rsidR="006408C7">
        <w:t xml:space="preserve"> </w:t>
      </w:r>
      <w:r w:rsidRPr="00F3773B">
        <w:t>odniesieniu do wyrobów pirotechnicznych klas F4, T1, T2, P1</w:t>
      </w:r>
      <w:r>
        <w:t xml:space="preserve"> i</w:t>
      </w:r>
      <w:r w:rsidR="006408C7">
        <w:t xml:space="preserve"> </w:t>
      </w:r>
      <w:r w:rsidRPr="00F3773B">
        <w:t>P2.</w:t>
      </w:r>
      <w:r>
        <w:t>”,</w:t>
      </w:r>
    </w:p>
    <w:p w:rsidR="003D3CE0" w:rsidRPr="00F3773B" w:rsidRDefault="003D3CE0" w:rsidP="00271262">
      <w:pPr>
        <w:pStyle w:val="LITlitera"/>
        <w:keepNext/>
      </w:pPr>
      <w:r w:rsidRPr="00F3773B">
        <w:t>d)</w:t>
      </w:r>
      <w:r>
        <w:tab/>
      </w:r>
      <w:r w:rsidRPr="00F3773B">
        <w:t>dodaje się</w:t>
      </w:r>
      <w:r>
        <w:t xml:space="preserve"> ust.</w:t>
      </w:r>
      <w:r w:rsidR="006408C7">
        <w:t xml:space="preserve"> </w:t>
      </w:r>
      <w:r w:rsidRPr="00F3773B">
        <w:t>5</w:t>
      </w:r>
      <w:r>
        <w:t xml:space="preserve"> w</w:t>
      </w:r>
      <w:r w:rsidR="006408C7">
        <w:t xml:space="preserve"> </w:t>
      </w:r>
      <w:r w:rsidRPr="00F3773B">
        <w:t>brzmieniu:</w:t>
      </w:r>
    </w:p>
    <w:p w:rsidR="003D3CE0" w:rsidRPr="00F3773B" w:rsidRDefault="003D3CE0" w:rsidP="003D3CE0">
      <w:pPr>
        <w:pStyle w:val="ZLITUSTzmustliter"/>
      </w:pPr>
      <w:r>
        <w:t>„</w:t>
      </w:r>
      <w:r w:rsidRPr="00F3773B">
        <w:t>5.</w:t>
      </w:r>
      <w:r w:rsidR="006408C7">
        <w:t xml:space="preserve"> </w:t>
      </w:r>
      <w:r w:rsidRPr="00F3773B">
        <w:t>Kontrolę i</w:t>
      </w:r>
      <w:r w:rsidR="006408C7">
        <w:t xml:space="preserve"> </w:t>
      </w:r>
      <w:r w:rsidRPr="00F3773B">
        <w:t>postępowania, o</w:t>
      </w:r>
      <w:r w:rsidR="006408C7">
        <w:t xml:space="preserve"> </w:t>
      </w:r>
      <w:r w:rsidRPr="00F3773B">
        <w:t>których mowa w</w:t>
      </w:r>
      <w:r w:rsidR="006408C7">
        <w:t xml:space="preserve"> </w:t>
      </w:r>
      <w:r>
        <w:t>ust.</w:t>
      </w:r>
      <w:r w:rsidR="006408C7">
        <w:t xml:space="preserve"> </w:t>
      </w:r>
      <w:r w:rsidRPr="00F3773B">
        <w:t>1</w:t>
      </w:r>
      <w:r>
        <w:t xml:space="preserve"> i</w:t>
      </w:r>
      <w:r w:rsidR="006408C7">
        <w:t xml:space="preserve"> </w:t>
      </w:r>
      <w:r w:rsidRPr="00F3773B">
        <w:t>4, prowadzi się zgodnie z</w:t>
      </w:r>
      <w:r w:rsidR="006408C7">
        <w:t xml:space="preserve"> </w:t>
      </w:r>
      <w:r w:rsidRPr="00F3773B">
        <w:t>przepisami ustawy z</w:t>
      </w:r>
      <w:r w:rsidR="006408C7">
        <w:t xml:space="preserve"> </w:t>
      </w:r>
      <w:r w:rsidRPr="00F3773B">
        <w:t>dnia 13</w:t>
      </w:r>
      <w:r w:rsidR="006408C7">
        <w:t xml:space="preserve"> </w:t>
      </w:r>
      <w:r w:rsidRPr="00F3773B">
        <w:t>kwietnia 2016</w:t>
      </w:r>
      <w:r w:rsidR="006408C7">
        <w:t xml:space="preserve"> </w:t>
      </w:r>
      <w:r w:rsidRPr="00F3773B">
        <w:t>r. o</w:t>
      </w:r>
      <w:r w:rsidR="006408C7">
        <w:t xml:space="preserve"> </w:t>
      </w:r>
      <w:r w:rsidRPr="00F3773B">
        <w:t>systemach oceny zgodności i</w:t>
      </w:r>
      <w:r w:rsidR="006408C7">
        <w:t xml:space="preserve"> </w:t>
      </w:r>
      <w:r w:rsidRPr="00F3773B">
        <w:t>nadzoru rynku, z</w:t>
      </w:r>
      <w:r w:rsidR="006408C7">
        <w:t xml:space="preserve"> </w:t>
      </w:r>
      <w:r w:rsidRPr="00F3773B">
        <w:t xml:space="preserve">tym że za niezgodności formalne uważa się niezgodności polegające na naruszeniu przez podmiot gospodarczy obowiązków, </w:t>
      </w:r>
      <w:r w:rsidRPr="00F3773B">
        <w:lastRenderedPageBreak/>
        <w:t>o</w:t>
      </w:r>
      <w:r w:rsidR="00F151EA">
        <w:t> </w:t>
      </w:r>
      <w:r w:rsidRPr="00F3773B">
        <w:t>których mowa w</w:t>
      </w:r>
      <w:r>
        <w:t xml:space="preserve"> art.</w:t>
      </w:r>
      <w:r w:rsidR="006408C7">
        <w:t xml:space="preserve"> </w:t>
      </w:r>
      <w:r w:rsidRPr="00F3773B">
        <w:t>62ze</w:t>
      </w:r>
      <w:r>
        <w:t xml:space="preserve"> ust.</w:t>
      </w:r>
      <w:r w:rsidR="006408C7">
        <w:t xml:space="preserve"> </w:t>
      </w:r>
      <w:r w:rsidRPr="00F3773B">
        <w:t>1</w:t>
      </w:r>
      <w:r>
        <w:t xml:space="preserve"> pkt</w:t>
      </w:r>
      <w:r w:rsidR="006408C7">
        <w:t xml:space="preserve"> </w:t>
      </w:r>
      <w:r w:rsidRPr="00F3773B">
        <w:t>2, 4–7</w:t>
      </w:r>
      <w:r>
        <w:t xml:space="preserve"> i</w:t>
      </w:r>
      <w:r w:rsidRPr="00F3773B">
        <w:t xml:space="preserve"> 9,</w:t>
      </w:r>
      <w:r>
        <w:t xml:space="preserve"> art.</w:t>
      </w:r>
      <w:r w:rsidR="006408C7">
        <w:t xml:space="preserve"> </w:t>
      </w:r>
      <w:r w:rsidRPr="00F3773B">
        <w:t>62zf</w:t>
      </w:r>
      <w:r>
        <w:t xml:space="preserve"> ust.</w:t>
      </w:r>
      <w:r w:rsidR="006408C7">
        <w:t xml:space="preserve"> </w:t>
      </w:r>
      <w:r w:rsidRPr="00F3773B">
        <w:t>1</w:t>
      </w:r>
      <w:r>
        <w:t xml:space="preserve"> pkt</w:t>
      </w:r>
      <w:r w:rsidR="006408C7">
        <w:t xml:space="preserve"> </w:t>
      </w:r>
      <w:r w:rsidRPr="00F3773B">
        <w:t>3–5</w:t>
      </w:r>
      <w:r>
        <w:t xml:space="preserve"> i</w:t>
      </w:r>
      <w:r w:rsidRPr="00F3773B">
        <w:t xml:space="preserve"> 8</w:t>
      </w:r>
      <w:r>
        <w:t xml:space="preserve"> oraz art.</w:t>
      </w:r>
      <w:r w:rsidR="00F151EA">
        <w:t> </w:t>
      </w:r>
      <w:r w:rsidRPr="00F3773B">
        <w:t>62zg</w:t>
      </w:r>
      <w:r>
        <w:t xml:space="preserve"> ust.</w:t>
      </w:r>
      <w:r w:rsidR="006408C7">
        <w:t xml:space="preserve"> </w:t>
      </w:r>
      <w:r w:rsidRPr="00F3773B">
        <w:t>1</w:t>
      </w:r>
      <w:r>
        <w:t xml:space="preserve"> pkt</w:t>
      </w:r>
      <w:r w:rsidR="006408C7">
        <w:t xml:space="preserve"> </w:t>
      </w:r>
      <w:r w:rsidRPr="00F3773B">
        <w:t>1</w:t>
      </w:r>
      <w:r>
        <w:t xml:space="preserve"> i</w:t>
      </w:r>
      <w:r w:rsidR="006408C7">
        <w:t xml:space="preserve"> </w:t>
      </w:r>
      <w:r w:rsidRPr="00F3773B">
        <w:t>2.</w:t>
      </w:r>
      <w:r>
        <w:t>”</w:t>
      </w:r>
      <w:r w:rsidRPr="00F3773B">
        <w:t>.</w:t>
      </w:r>
    </w:p>
    <w:p w:rsidR="003D3CE0" w:rsidRPr="00F3773B" w:rsidRDefault="003D3CE0" w:rsidP="00271262">
      <w:pPr>
        <w:pStyle w:val="ARTartustawynprozporzdzenia"/>
        <w:keepNext/>
      </w:pPr>
      <w:r w:rsidRPr="00271262">
        <w:rPr>
          <w:rStyle w:val="Ppogrubienie"/>
        </w:rPr>
        <w:t>Art.</w:t>
      </w:r>
      <w:r w:rsidR="00EF045D" w:rsidRPr="00271262">
        <w:rPr>
          <w:rStyle w:val="Ppogrubienie"/>
        </w:rPr>
        <w:t> </w:t>
      </w:r>
      <w:r w:rsidRPr="00271262">
        <w:rPr>
          <w:rStyle w:val="Ppogrubienie"/>
        </w:rPr>
        <w:t>7.</w:t>
      </w:r>
      <w:r w:rsidR="006408C7">
        <w:t xml:space="preserve"> </w:t>
      </w:r>
      <w:r w:rsidRPr="00F3773B">
        <w:t>W</w:t>
      </w:r>
      <w:r w:rsidR="006408C7">
        <w:t xml:space="preserve"> </w:t>
      </w:r>
      <w:r w:rsidRPr="00F3773B">
        <w:t>ustawie z</w:t>
      </w:r>
      <w:r w:rsidR="006408C7">
        <w:t xml:space="preserve"> </w:t>
      </w:r>
      <w:r w:rsidRPr="00F3773B">
        <w:t>dnia 28</w:t>
      </w:r>
      <w:r w:rsidR="006408C7">
        <w:t xml:space="preserve"> </w:t>
      </w:r>
      <w:r w:rsidRPr="00F3773B">
        <w:t>marca 2003</w:t>
      </w:r>
      <w:r w:rsidR="006408C7">
        <w:t xml:space="preserve"> </w:t>
      </w:r>
      <w:r w:rsidRPr="00F3773B">
        <w:t>r. o</w:t>
      </w:r>
      <w:r w:rsidR="006408C7">
        <w:t xml:space="preserve"> </w:t>
      </w:r>
      <w:r w:rsidRPr="00F3773B">
        <w:t>transporcie kolejowym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2117</w:t>
      </w:r>
      <w:r>
        <w:t xml:space="preserve"> i</w:t>
      </w:r>
      <w:r w:rsidR="006408C7">
        <w:t xml:space="preserve"> </w:t>
      </w:r>
      <w:r w:rsidRPr="00F3773B">
        <w:t>2361) wprowadza się następujące zmiany:</w:t>
      </w:r>
    </w:p>
    <w:p w:rsidR="003D3CE0" w:rsidRPr="00F3773B" w:rsidRDefault="003D3CE0" w:rsidP="00271262">
      <w:pPr>
        <w:pStyle w:val="PKTpunkt"/>
        <w:keepNext/>
      </w:pPr>
      <w:r w:rsidRPr="00F3773B">
        <w:t>1)</w:t>
      </w:r>
      <w:r>
        <w:tab/>
      </w:r>
      <w:r w:rsidRPr="00F3773B">
        <w:t>w</w:t>
      </w:r>
      <w:r>
        <w:t xml:space="preserve"> art.</w:t>
      </w:r>
      <w:r w:rsidR="006408C7">
        <w:t xml:space="preserve"> </w:t>
      </w:r>
      <w:r w:rsidRPr="00F3773B">
        <w:t>3</w:t>
      </w:r>
      <w:r>
        <w:t xml:space="preserve"> w</w:t>
      </w:r>
      <w:r w:rsidR="006408C7">
        <w:t xml:space="preserve"> </w:t>
      </w:r>
      <w:r>
        <w:t>ust.</w:t>
      </w:r>
      <w:r w:rsidR="006408C7">
        <w:t xml:space="preserve"> </w:t>
      </w:r>
      <w:r w:rsidRPr="00F3773B">
        <w:t>1</w:t>
      </w:r>
      <w:r>
        <w:t xml:space="preserve"> pkt</w:t>
      </w:r>
      <w:r w:rsidR="006408C7">
        <w:t xml:space="preserve"> </w:t>
      </w:r>
      <w:r w:rsidRPr="00F3773B">
        <w:t>3</w:t>
      </w:r>
      <w:r w:rsidR="006408C7">
        <w:t xml:space="preserve"> </w:t>
      </w:r>
      <w:r w:rsidRPr="00F3773B">
        <w:t>otrzymuje brzmienie:</w:t>
      </w:r>
    </w:p>
    <w:p w:rsidR="003D3CE0" w:rsidRPr="00F3773B" w:rsidRDefault="003D3CE0" w:rsidP="003D3CE0">
      <w:pPr>
        <w:pStyle w:val="ZPKTzmpktartykuempunktem"/>
      </w:pPr>
      <w:r>
        <w:t>„</w:t>
      </w:r>
      <w:r w:rsidRPr="00F3773B">
        <w:t>3)</w:t>
      </w:r>
      <w:r>
        <w:tab/>
      </w:r>
      <w:r w:rsidRPr="00F3773B">
        <w:t>transportu linowego i</w:t>
      </w:r>
      <w:r w:rsidR="006408C7">
        <w:t xml:space="preserve"> </w:t>
      </w:r>
      <w:r w:rsidRPr="00F3773B">
        <w:t>linowo</w:t>
      </w:r>
      <w:r>
        <w:t>-</w:t>
      </w:r>
      <w:r w:rsidRPr="00F3773B">
        <w:t>terenowego, z</w:t>
      </w:r>
      <w:r w:rsidR="006408C7">
        <w:t xml:space="preserve"> </w:t>
      </w:r>
      <w:r w:rsidRPr="00F3773B">
        <w:t>wyjątkiem</w:t>
      </w:r>
      <w:r>
        <w:t xml:space="preserve"> art.</w:t>
      </w:r>
      <w:r w:rsidR="006408C7">
        <w:t xml:space="preserve"> </w:t>
      </w:r>
      <w:r w:rsidRPr="00F3773B">
        <w:t>10</w:t>
      </w:r>
      <w:r>
        <w:t xml:space="preserve"> ust.</w:t>
      </w:r>
      <w:r w:rsidR="006408C7">
        <w:t xml:space="preserve"> </w:t>
      </w:r>
      <w:r w:rsidRPr="00F3773B">
        <w:t>3</w:t>
      </w:r>
      <w:r>
        <w:t xml:space="preserve"> pkt</w:t>
      </w:r>
      <w:r w:rsidR="006408C7">
        <w:t xml:space="preserve"> </w:t>
      </w:r>
      <w:r w:rsidRPr="00F3773B">
        <w:t>2</w:t>
      </w:r>
      <w:r>
        <w:t xml:space="preserve"> i</w:t>
      </w:r>
      <w:r w:rsidR="00F151EA">
        <w:t> </w:t>
      </w:r>
      <w:r>
        <w:t>ust.</w:t>
      </w:r>
      <w:r w:rsidR="00F151EA">
        <w:t> </w:t>
      </w:r>
      <w:r w:rsidRPr="00F3773B">
        <w:t>3a.</w:t>
      </w:r>
      <w:r>
        <w:t>”</w:t>
      </w:r>
      <w:r w:rsidRPr="00F3773B">
        <w:t>;</w:t>
      </w:r>
    </w:p>
    <w:p w:rsidR="003D3CE0" w:rsidRPr="00F3773B" w:rsidRDefault="003D3CE0" w:rsidP="00271262">
      <w:pPr>
        <w:pStyle w:val="PKTpunkt"/>
        <w:keepNext/>
      </w:pPr>
      <w:r w:rsidRPr="00F3773B">
        <w:t>2)</w:t>
      </w:r>
      <w:r>
        <w:tab/>
      </w:r>
      <w:r w:rsidRPr="00F3773B">
        <w:t>w</w:t>
      </w:r>
      <w:r>
        <w:t xml:space="preserve"> art.</w:t>
      </w:r>
      <w:r w:rsidR="006408C7">
        <w:t xml:space="preserve"> </w:t>
      </w:r>
      <w:r w:rsidRPr="00F3773B">
        <w:t>10:</w:t>
      </w:r>
    </w:p>
    <w:p w:rsidR="003D3CE0" w:rsidRPr="00F3773B" w:rsidRDefault="003D3CE0" w:rsidP="00271262">
      <w:pPr>
        <w:pStyle w:val="LITlitera"/>
        <w:keepNext/>
      </w:pPr>
      <w:r w:rsidRPr="00F3773B">
        <w:t>a)</w:t>
      </w:r>
      <w:r>
        <w:tab/>
      </w:r>
      <w:r w:rsidRPr="00F3773B">
        <w:t>ust. 3</w:t>
      </w:r>
      <w:r>
        <w:t xml:space="preserve"> i</w:t>
      </w:r>
      <w:r w:rsidR="006408C7">
        <w:t xml:space="preserve"> </w:t>
      </w:r>
      <w:r w:rsidRPr="00F3773B">
        <w:t>3a otrzymują brzmienie:</w:t>
      </w:r>
    </w:p>
    <w:p w:rsidR="003D3CE0" w:rsidRPr="00F3773B" w:rsidRDefault="003D3CE0" w:rsidP="00271262">
      <w:pPr>
        <w:pStyle w:val="ZLITUSTzmustliter"/>
        <w:keepNext/>
      </w:pPr>
      <w:r>
        <w:t>„</w:t>
      </w:r>
      <w:r w:rsidRPr="00F3773B">
        <w:t>3.</w:t>
      </w:r>
      <w:r w:rsidR="006408C7">
        <w:t xml:space="preserve"> </w:t>
      </w:r>
      <w:r w:rsidRPr="00F3773B">
        <w:t>Prezes UTK jest organem nadzoru rynku w</w:t>
      </w:r>
      <w:r w:rsidR="006408C7">
        <w:t xml:space="preserve"> </w:t>
      </w:r>
      <w:r w:rsidRPr="00F3773B">
        <w:t>rozumieniu ustawy z</w:t>
      </w:r>
      <w:r w:rsidR="006408C7">
        <w:t xml:space="preserve"> </w:t>
      </w:r>
      <w:r w:rsidRPr="00F3773B">
        <w:t>dnia 13</w:t>
      </w:r>
      <w:r w:rsidR="00F151EA">
        <w:t> </w:t>
      </w:r>
      <w:r w:rsidRPr="00F3773B">
        <w:t>kwietnia 2016</w:t>
      </w:r>
      <w:r w:rsidR="006408C7">
        <w:t xml:space="preserve"> </w:t>
      </w:r>
      <w:r w:rsidRPr="00F3773B">
        <w:t>r. o</w:t>
      </w:r>
      <w:r w:rsidR="006408C7">
        <w:t xml:space="preserve"> </w:t>
      </w:r>
      <w:r w:rsidRPr="00F3773B">
        <w:t>systemach oceny zgodności i</w:t>
      </w:r>
      <w:r w:rsidR="006408C7">
        <w:t xml:space="preserve"> </w:t>
      </w:r>
      <w:r w:rsidRPr="00F3773B">
        <w:t>nadzoru rynku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1398</w:t>
      </w:r>
      <w:r>
        <w:t xml:space="preserve"> oraz</w:t>
      </w:r>
      <w:r w:rsidRPr="00F3773B">
        <w:t xml:space="preserve"> z</w:t>
      </w:r>
      <w:r w:rsidR="006408C7">
        <w:t xml:space="preserve"> </w:t>
      </w:r>
      <w:r w:rsidRPr="00F3773B">
        <w:t>2018</w:t>
      </w:r>
      <w:r w:rsidR="006408C7">
        <w:t xml:space="preserve"> </w:t>
      </w:r>
      <w:r w:rsidR="0007156E">
        <w:t>r. poz</w:t>
      </w:r>
      <w:r w:rsidRPr="00F3773B">
        <w:t>.</w:t>
      </w:r>
      <w:r w:rsidR="0007156E">
        <w:t xml:space="preserve"> …</w:t>
      </w:r>
      <w:r w:rsidRPr="00F3773B">
        <w:t>) w</w:t>
      </w:r>
      <w:r w:rsidR="006408C7">
        <w:t xml:space="preserve"> </w:t>
      </w:r>
      <w:r w:rsidRPr="00F3773B">
        <w:t>zakresie:</w:t>
      </w:r>
    </w:p>
    <w:p w:rsidR="003D3CE0" w:rsidRPr="00F3773B" w:rsidRDefault="003D3CE0" w:rsidP="003D3CE0">
      <w:pPr>
        <w:pStyle w:val="ZLITPKTzmpktliter"/>
      </w:pPr>
      <w:r w:rsidRPr="00F3773B">
        <w:t>1)</w:t>
      </w:r>
      <w:r>
        <w:tab/>
      </w:r>
      <w:r w:rsidRPr="00F3773B">
        <w:t>wyrobów przeznaczonych do stosowania w</w:t>
      </w:r>
      <w:r w:rsidR="006408C7">
        <w:t xml:space="preserve"> </w:t>
      </w:r>
      <w:r w:rsidRPr="00F3773B">
        <w:t>infrastrukturze kolejowej, na bocznicach kolejowych, kolejach wąskotorowych oraz w</w:t>
      </w:r>
      <w:r w:rsidR="006408C7">
        <w:t xml:space="preserve"> </w:t>
      </w:r>
      <w:r w:rsidRPr="00F3773B">
        <w:t>metrze, związanych z</w:t>
      </w:r>
      <w:r w:rsidR="006408C7">
        <w:t xml:space="preserve"> </w:t>
      </w:r>
      <w:r w:rsidRPr="00F3773B">
        <w:t>prowadzeniem i</w:t>
      </w:r>
      <w:r w:rsidR="006408C7">
        <w:t xml:space="preserve"> </w:t>
      </w:r>
      <w:r w:rsidRPr="00F3773B">
        <w:t>bezpieczeństwem ruchu, a</w:t>
      </w:r>
      <w:r w:rsidR="006408C7">
        <w:t xml:space="preserve"> </w:t>
      </w:r>
      <w:r w:rsidRPr="00F3773B">
        <w:t>także wykonywaniem przewozów osób i</w:t>
      </w:r>
      <w:r w:rsidR="006408C7">
        <w:t xml:space="preserve"> </w:t>
      </w:r>
      <w:r w:rsidRPr="00F3773B">
        <w:t>towarów oraz eksploatacją pojazdów kolejowych;</w:t>
      </w:r>
    </w:p>
    <w:p w:rsidR="003D3CE0" w:rsidRPr="00F3773B" w:rsidRDefault="003D3CE0" w:rsidP="003D3CE0">
      <w:pPr>
        <w:pStyle w:val="ZLITPKTzmpktliter"/>
      </w:pPr>
      <w:r w:rsidRPr="00F3773B">
        <w:t>2)</w:t>
      </w:r>
      <w:r>
        <w:tab/>
      </w:r>
      <w:r w:rsidRPr="00F3773B">
        <w:t>urządzeń kolei linowych, modyfikacji urządzeń kolei linowych wymagających nowego zezwolenia oraz do podsystemów i</w:t>
      </w:r>
      <w:r w:rsidR="006408C7">
        <w:t xml:space="preserve"> </w:t>
      </w:r>
      <w:r w:rsidRPr="00F3773B">
        <w:t>elementów bezpieczeństwa, wobec których stosuje się przepisy rozporządzenia Parlamentu Europejskiego i</w:t>
      </w:r>
      <w:r w:rsidR="006408C7">
        <w:t xml:space="preserve"> </w:t>
      </w:r>
      <w:r w:rsidRPr="00F3773B">
        <w:t>Rady (UE) 2016/424</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F151EA">
        <w:t> </w:t>
      </w:r>
      <w:r w:rsidRPr="00F3773B">
        <w:t>sprawie urządzeń kolei linowych i</w:t>
      </w:r>
      <w:r w:rsidR="006408C7">
        <w:t xml:space="preserve"> </w:t>
      </w:r>
      <w:r w:rsidRPr="00F3773B">
        <w:t>uch</w:t>
      </w:r>
      <w:r w:rsidR="00F151EA">
        <w:t>ylenia dyrektywy 2000/9/WE (Dz. </w:t>
      </w:r>
      <w:r w:rsidRPr="00F3773B">
        <w:t>Urz. UE L 81</w:t>
      </w:r>
      <w:r w:rsidR="006408C7">
        <w:t xml:space="preserve"> </w:t>
      </w:r>
      <w:r w:rsidRPr="00F3773B">
        <w:t>z</w:t>
      </w:r>
      <w:r w:rsidR="006408C7">
        <w:t xml:space="preserve"> </w:t>
      </w:r>
      <w:r w:rsidRPr="00F3773B">
        <w:t>31.03.2016, str. 1, z</w:t>
      </w:r>
      <w:r w:rsidR="006408C7">
        <w:t xml:space="preserve"> </w:t>
      </w:r>
      <w:r>
        <w:t>późn. zm.</w:t>
      </w:r>
      <w:r w:rsidRPr="00ED5162">
        <w:rPr>
          <w:rStyle w:val="IGindeksgrny"/>
        </w:rPr>
        <w:footnoteReference w:id="3"/>
      </w:r>
      <w:r w:rsidRPr="00ED5162">
        <w:rPr>
          <w:rStyle w:val="IGindeksgrny"/>
        </w:rPr>
        <w:t>)</w:t>
      </w:r>
      <w:r w:rsidRPr="00F3773B">
        <w:t>).</w:t>
      </w:r>
    </w:p>
    <w:p w:rsidR="003D3CE0" w:rsidRPr="00F3773B" w:rsidRDefault="003D3CE0" w:rsidP="003D3CE0">
      <w:pPr>
        <w:pStyle w:val="ZLITUSTzmustliter"/>
      </w:pPr>
      <w:r w:rsidRPr="00F3773B">
        <w:t>3a.</w:t>
      </w:r>
      <w:r w:rsidR="006408C7">
        <w:t xml:space="preserve"> </w:t>
      </w:r>
      <w:r w:rsidRPr="00F3773B">
        <w:t>Do oceny zgodności wyrobów, o</w:t>
      </w:r>
      <w:r w:rsidR="006408C7">
        <w:t xml:space="preserve"> </w:t>
      </w:r>
      <w:r w:rsidRPr="00F3773B">
        <w:t>których mowa w</w:t>
      </w:r>
      <w:r w:rsidR="006408C7">
        <w:t xml:space="preserve"> </w:t>
      </w:r>
      <w:r>
        <w:t>ust.</w:t>
      </w:r>
      <w:r w:rsidR="006408C7">
        <w:t xml:space="preserve"> </w:t>
      </w:r>
      <w:r w:rsidRPr="00F3773B">
        <w:t>3, akredytacji, autoryzacji i</w:t>
      </w:r>
      <w:r w:rsidR="006408C7">
        <w:t xml:space="preserve"> </w:t>
      </w:r>
      <w:r w:rsidRPr="00F3773B">
        <w:t>notyfikacji w</w:t>
      </w:r>
      <w:r w:rsidR="006408C7">
        <w:t xml:space="preserve"> </w:t>
      </w:r>
      <w:r w:rsidRPr="00F3773B">
        <w:t>tym zakresie, a</w:t>
      </w:r>
      <w:r w:rsidR="006408C7">
        <w:t xml:space="preserve"> </w:t>
      </w:r>
      <w:r w:rsidRPr="00F3773B">
        <w:t>także kontroli spełniania przez te wyroby wymagań, stwarzania przez nie zagrożenia lub w</w:t>
      </w:r>
      <w:r w:rsidR="006408C7">
        <w:t xml:space="preserve"> </w:t>
      </w:r>
      <w:r w:rsidRPr="00F3773B">
        <w:t>zakresie niezgodności formalnych, a</w:t>
      </w:r>
      <w:r w:rsidR="006408C7">
        <w:t xml:space="preserve"> </w:t>
      </w:r>
      <w:r w:rsidRPr="00F3773B">
        <w:t>także postępowań w</w:t>
      </w:r>
      <w:r w:rsidR="006408C7">
        <w:t xml:space="preserve"> </w:t>
      </w:r>
      <w:r w:rsidRPr="00F3773B">
        <w:t>tych sprawach, stosuje się przepisy ustawy z</w:t>
      </w:r>
      <w:r w:rsidR="00F151EA">
        <w:t> </w:t>
      </w:r>
      <w:r w:rsidRPr="00F3773B">
        <w:t>dnia 13</w:t>
      </w:r>
      <w:r w:rsidR="006408C7">
        <w:t xml:space="preserve"> </w:t>
      </w:r>
      <w:r w:rsidRPr="00F3773B">
        <w:t>kwietnia 2016</w:t>
      </w:r>
      <w:r w:rsidR="006408C7">
        <w:t xml:space="preserve"> </w:t>
      </w:r>
      <w:r w:rsidRPr="00F3773B">
        <w:t>r. o</w:t>
      </w:r>
      <w:r w:rsidR="006408C7">
        <w:t xml:space="preserve"> </w:t>
      </w:r>
      <w:r w:rsidRPr="00F3773B">
        <w:t>systemach oceny zgodności i</w:t>
      </w:r>
      <w:r w:rsidR="006408C7">
        <w:t xml:space="preserve"> </w:t>
      </w:r>
      <w:r w:rsidRPr="00F3773B">
        <w:t>nadzoru rynku.</w:t>
      </w:r>
      <w:r>
        <w:t>”</w:t>
      </w:r>
      <w:r w:rsidRPr="00F3773B">
        <w:t>,</w:t>
      </w:r>
    </w:p>
    <w:p w:rsidR="003D3CE0" w:rsidRPr="00F3773B" w:rsidRDefault="003D3CE0" w:rsidP="003D3CE0">
      <w:pPr>
        <w:pStyle w:val="LITlitera"/>
      </w:pPr>
      <w:r w:rsidRPr="00F3773B">
        <w:t>b)</w:t>
      </w:r>
      <w:r>
        <w:tab/>
      </w:r>
      <w:r w:rsidRPr="00F3773B">
        <w:t>uchyla się</w:t>
      </w:r>
      <w:r>
        <w:t xml:space="preserve"> ust.</w:t>
      </w:r>
      <w:r w:rsidR="006408C7">
        <w:t xml:space="preserve"> </w:t>
      </w:r>
      <w:r w:rsidRPr="00F3773B">
        <w:t>4</w:t>
      </w:r>
      <w:r w:rsidR="006408C7">
        <w:t>–</w:t>
      </w:r>
      <w:r w:rsidRPr="00F3773B">
        <w:t>6;</w:t>
      </w:r>
    </w:p>
    <w:p w:rsidR="003D3CE0" w:rsidRPr="00F3773B" w:rsidRDefault="003D3CE0" w:rsidP="003D3CE0">
      <w:pPr>
        <w:pStyle w:val="PKTpunkt"/>
      </w:pPr>
      <w:r w:rsidRPr="00F3773B">
        <w:t>3)</w:t>
      </w:r>
      <w:r>
        <w:tab/>
      </w:r>
      <w:r w:rsidRPr="00F3773B">
        <w:t>w</w:t>
      </w:r>
      <w:r>
        <w:t xml:space="preserve"> art.</w:t>
      </w:r>
      <w:r w:rsidR="006408C7">
        <w:t xml:space="preserve"> </w:t>
      </w:r>
      <w:r w:rsidRPr="00F3773B">
        <w:t>15</w:t>
      </w:r>
      <w:r>
        <w:t xml:space="preserve"> w</w:t>
      </w:r>
      <w:r w:rsidR="006408C7">
        <w:t xml:space="preserve"> </w:t>
      </w:r>
      <w:r>
        <w:t>ust.</w:t>
      </w:r>
      <w:r w:rsidR="006408C7">
        <w:t xml:space="preserve"> </w:t>
      </w:r>
      <w:r w:rsidRPr="00F3773B">
        <w:t>1</w:t>
      </w:r>
      <w:r>
        <w:t xml:space="preserve"> w</w:t>
      </w:r>
      <w:r w:rsidR="006408C7">
        <w:t xml:space="preserve"> </w:t>
      </w:r>
      <w:r>
        <w:t>pkt</w:t>
      </w:r>
      <w:r w:rsidR="006408C7">
        <w:t xml:space="preserve"> </w:t>
      </w:r>
      <w:r w:rsidRPr="00F3773B">
        <w:t>3</w:t>
      </w:r>
      <w:r w:rsidR="006408C7">
        <w:t xml:space="preserve"> </w:t>
      </w:r>
      <w:r w:rsidRPr="00F3773B">
        <w:t>uchyla się</w:t>
      </w:r>
      <w:r>
        <w:t xml:space="preserve"> lit.</w:t>
      </w:r>
      <w:r w:rsidR="006408C7">
        <w:t xml:space="preserve"> </w:t>
      </w:r>
      <w:r w:rsidRPr="00F3773B">
        <w:t>b.</w:t>
      </w:r>
    </w:p>
    <w:p w:rsidR="003D3CE0" w:rsidRPr="00F3773B" w:rsidRDefault="003D3CE0" w:rsidP="00271262">
      <w:pPr>
        <w:pStyle w:val="ARTartustawynprozporzdzenia"/>
        <w:keepNext/>
      </w:pPr>
      <w:r w:rsidRPr="00271262">
        <w:rPr>
          <w:rStyle w:val="Ppogrubienie"/>
        </w:rPr>
        <w:lastRenderedPageBreak/>
        <w:t>Art.</w:t>
      </w:r>
      <w:r w:rsidR="00EF045D" w:rsidRPr="00271262">
        <w:rPr>
          <w:rStyle w:val="Ppogrubienie"/>
        </w:rPr>
        <w:t> </w:t>
      </w:r>
      <w:r w:rsidRPr="00271262">
        <w:rPr>
          <w:rStyle w:val="Ppogrubienie"/>
        </w:rPr>
        <w:t>8.</w:t>
      </w:r>
      <w:r w:rsidR="006408C7">
        <w:t xml:space="preserve"> </w:t>
      </w:r>
      <w:r w:rsidRPr="00F3773B">
        <w:t>W</w:t>
      </w:r>
      <w:r w:rsidR="006408C7">
        <w:t xml:space="preserve"> </w:t>
      </w:r>
      <w:r w:rsidRPr="00F3773B">
        <w:t>ustawie z</w:t>
      </w:r>
      <w:r w:rsidR="006408C7">
        <w:t xml:space="preserve"> </w:t>
      </w:r>
      <w:r w:rsidRPr="00F3773B">
        <w:t>dnia 13</w:t>
      </w:r>
      <w:r w:rsidR="006408C7">
        <w:t xml:space="preserve"> </w:t>
      </w:r>
      <w:r w:rsidRPr="00F3773B">
        <w:t>kwietnia 2007</w:t>
      </w:r>
      <w:r w:rsidR="006408C7">
        <w:t xml:space="preserve"> </w:t>
      </w:r>
      <w:r w:rsidRPr="00F3773B">
        <w:t>r. o</w:t>
      </w:r>
      <w:r w:rsidR="006408C7">
        <w:t xml:space="preserve"> </w:t>
      </w:r>
      <w:r w:rsidRPr="00F3773B">
        <w:t>Państwowej Inspekcji Pracy (</w:t>
      </w:r>
      <w:r>
        <w:t>Dz.</w:t>
      </w:r>
      <w:r w:rsidR="006408C7">
        <w:t xml:space="preserve"> </w:t>
      </w:r>
      <w:r>
        <w:t>U.</w:t>
      </w:r>
      <w:r w:rsidRPr="00F3773B">
        <w:t xml:space="preserve"> z</w:t>
      </w:r>
      <w:r w:rsidR="00F151EA">
        <w:t> </w:t>
      </w:r>
      <w:r w:rsidRPr="00F3773B">
        <w:t>2017</w:t>
      </w:r>
      <w:r w:rsidR="006408C7">
        <w:t xml:space="preserve"> </w:t>
      </w:r>
      <w:r w:rsidRPr="00F3773B">
        <w:t>r.</w:t>
      </w:r>
      <w:r>
        <w:t xml:space="preserve"> poz.</w:t>
      </w:r>
      <w:r w:rsidR="006408C7">
        <w:t xml:space="preserve"> </w:t>
      </w:r>
      <w:r w:rsidRPr="00F3773B">
        <w:t>786</w:t>
      </w:r>
      <w:r>
        <w:t xml:space="preserve"> i</w:t>
      </w:r>
      <w:r w:rsidR="006408C7">
        <w:t xml:space="preserve"> </w:t>
      </w:r>
      <w:r w:rsidRPr="00F3773B">
        <w:t>962</w:t>
      </w:r>
      <w:r>
        <w:t xml:space="preserve"> oraz z 2018 r. poz. 305</w:t>
      </w:r>
      <w:r w:rsidRPr="00F3773B">
        <w:t>) w</w:t>
      </w:r>
      <w:r w:rsidR="006408C7">
        <w:t xml:space="preserve"> </w:t>
      </w:r>
      <w:r>
        <w:t>art.</w:t>
      </w:r>
      <w:r w:rsidR="006408C7">
        <w:t xml:space="preserve"> </w:t>
      </w:r>
      <w:r w:rsidRPr="00F3773B">
        <w:t>10</w:t>
      </w:r>
      <w:r>
        <w:t xml:space="preserve"> w</w:t>
      </w:r>
      <w:r w:rsidR="006408C7">
        <w:t xml:space="preserve"> </w:t>
      </w:r>
      <w:r w:rsidRPr="00F3773B">
        <w:t>ust.</w:t>
      </w:r>
      <w:r w:rsidR="004C345D">
        <w:t xml:space="preserve"> </w:t>
      </w:r>
      <w:r w:rsidRPr="00F3773B">
        <w:t>1</w:t>
      </w:r>
      <w:r>
        <w:t xml:space="preserve"> pkt</w:t>
      </w:r>
      <w:r w:rsidR="006408C7">
        <w:t xml:space="preserve"> </w:t>
      </w:r>
      <w:r w:rsidRPr="00F3773B">
        <w:t>5a otrzymuje brzmienie:</w:t>
      </w:r>
    </w:p>
    <w:p w:rsidR="003D3CE0" w:rsidRPr="00F3773B" w:rsidRDefault="003D3CE0" w:rsidP="003D3CE0">
      <w:pPr>
        <w:pStyle w:val="ZPKTzmpktartykuempunktem"/>
      </w:pPr>
      <w:r>
        <w:t>„</w:t>
      </w:r>
      <w:r w:rsidRPr="00F3773B">
        <w:t>5a)</w:t>
      </w:r>
      <w:r>
        <w:tab/>
      </w:r>
      <w:r w:rsidRPr="00F3773B">
        <w:t>kontrola spełniania przez wyroby wymagań, kontrola w</w:t>
      </w:r>
      <w:r w:rsidR="006408C7">
        <w:t xml:space="preserve"> </w:t>
      </w:r>
      <w:r w:rsidRPr="00F3773B">
        <w:t>zakresie stwarzania przez wyroby zagrożenia oraz kontrola w</w:t>
      </w:r>
      <w:r w:rsidR="006408C7">
        <w:t xml:space="preserve"> </w:t>
      </w:r>
      <w:r w:rsidRPr="00F3773B">
        <w:t>zakresie niezgodności formalnych, w</w:t>
      </w:r>
      <w:r w:rsidR="00F151EA">
        <w:t> </w:t>
      </w:r>
      <w:r w:rsidRPr="00F3773B">
        <w:t>rozumieniu ustawy z</w:t>
      </w:r>
      <w:r w:rsidR="006408C7">
        <w:t xml:space="preserve"> </w:t>
      </w:r>
      <w:r w:rsidRPr="00F3773B">
        <w:t>dnia 13</w:t>
      </w:r>
      <w:r w:rsidR="006408C7">
        <w:t xml:space="preserve"> </w:t>
      </w:r>
      <w:r w:rsidRPr="00F3773B">
        <w:t>kwietnia 2016</w:t>
      </w:r>
      <w:r w:rsidR="006408C7">
        <w:t xml:space="preserve"> </w:t>
      </w:r>
      <w:r w:rsidRPr="00F3773B">
        <w:t>r. o</w:t>
      </w:r>
      <w:r w:rsidR="006408C7">
        <w:t xml:space="preserve"> </w:t>
      </w:r>
      <w:r w:rsidRPr="00F3773B">
        <w:t>systemach oceny zgodności i</w:t>
      </w:r>
      <w:r w:rsidR="00F151EA">
        <w:t> </w:t>
      </w:r>
      <w:r w:rsidRPr="00F3773B">
        <w:t>nadzoru rynku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1398</w:t>
      </w:r>
      <w:r>
        <w:t xml:space="preserve"> oraz</w:t>
      </w:r>
      <w:r w:rsidRPr="00F3773B">
        <w:t xml:space="preserve"> z</w:t>
      </w:r>
      <w:r w:rsidR="006408C7">
        <w:t xml:space="preserve"> </w:t>
      </w:r>
      <w:r w:rsidRPr="00F3773B">
        <w:t>2018</w:t>
      </w:r>
      <w:r w:rsidR="006408C7">
        <w:t xml:space="preserve"> </w:t>
      </w:r>
      <w:r w:rsidR="00497CCE">
        <w:t xml:space="preserve">r. poz. </w:t>
      </w:r>
      <w:r w:rsidR="001654FE">
        <w:t>…</w:t>
      </w:r>
      <w:r w:rsidRPr="00F3773B">
        <w:t>), w</w:t>
      </w:r>
      <w:r w:rsidR="006408C7">
        <w:t xml:space="preserve"> </w:t>
      </w:r>
      <w:r w:rsidRPr="00F3773B">
        <w:t>odniesieniu do wyrobów przeznaczonych do stosowania u pracodawców, z</w:t>
      </w:r>
      <w:r w:rsidR="006408C7">
        <w:t xml:space="preserve"> </w:t>
      </w:r>
      <w:r w:rsidRPr="00F3773B">
        <w:t>wyłączeniem wyrobów podlegających kontroli innych właściwych organów nadzoru rynku w</w:t>
      </w:r>
      <w:r w:rsidR="00F151EA">
        <w:t> </w:t>
      </w:r>
      <w:r w:rsidRPr="00F3773B">
        <w:t>rozumieniu tej ustawy, oraz prowadzenie postępowań w</w:t>
      </w:r>
      <w:r w:rsidR="006408C7">
        <w:t xml:space="preserve"> </w:t>
      </w:r>
      <w:r w:rsidRPr="00F3773B">
        <w:t>tych sprawach;</w:t>
      </w:r>
      <w:r>
        <w:t>”</w:t>
      </w:r>
      <w:r w:rsidRPr="00F3773B">
        <w:t>.</w:t>
      </w:r>
    </w:p>
    <w:p w:rsidR="003D3CE0" w:rsidRPr="00F3773B" w:rsidRDefault="003D3CE0" w:rsidP="00271262">
      <w:pPr>
        <w:pStyle w:val="ARTartustawynprozporzdzenia"/>
        <w:keepNext/>
      </w:pPr>
      <w:r w:rsidRPr="00271262">
        <w:rPr>
          <w:rStyle w:val="Ppogrubienie"/>
        </w:rPr>
        <w:t>Art.</w:t>
      </w:r>
      <w:r w:rsidR="00EF045D" w:rsidRPr="00271262">
        <w:rPr>
          <w:rStyle w:val="Ppogrubienie"/>
        </w:rPr>
        <w:t> </w:t>
      </w:r>
      <w:r w:rsidRPr="00271262">
        <w:rPr>
          <w:rStyle w:val="Ppogrubienie"/>
        </w:rPr>
        <w:t>9.</w:t>
      </w:r>
      <w:r w:rsidR="006408C7">
        <w:t xml:space="preserve"> </w:t>
      </w:r>
      <w:r w:rsidRPr="00F3773B">
        <w:t>W</w:t>
      </w:r>
      <w:r w:rsidR="006408C7">
        <w:t xml:space="preserve"> </w:t>
      </w:r>
      <w:r w:rsidRPr="00F3773B">
        <w:t>ustawie z</w:t>
      </w:r>
      <w:r w:rsidR="006408C7">
        <w:t xml:space="preserve"> </w:t>
      </w:r>
      <w:r w:rsidRPr="00F3773B">
        <w:t>dnia 2</w:t>
      </w:r>
      <w:r w:rsidR="006408C7">
        <w:t xml:space="preserve"> </w:t>
      </w:r>
      <w:r w:rsidRPr="00F3773B">
        <w:t>grudnia 2016</w:t>
      </w:r>
      <w:r w:rsidR="006408C7">
        <w:t xml:space="preserve"> </w:t>
      </w:r>
      <w:r w:rsidRPr="00F3773B">
        <w:t>r. o</w:t>
      </w:r>
      <w:r w:rsidR="006408C7">
        <w:t xml:space="preserve"> </w:t>
      </w:r>
      <w:r w:rsidRPr="00F3773B">
        <w:t>wyposażeniu morskim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32) wprowadza się następujące zmiany:</w:t>
      </w:r>
    </w:p>
    <w:p w:rsidR="003D3CE0" w:rsidRPr="00F3773B" w:rsidRDefault="003D3CE0" w:rsidP="00271262">
      <w:pPr>
        <w:pStyle w:val="PKTpunkt"/>
        <w:keepNext/>
      </w:pPr>
      <w:r w:rsidRPr="00F3773B">
        <w:t>1)</w:t>
      </w:r>
      <w:r>
        <w:tab/>
      </w:r>
      <w:r w:rsidRPr="00F3773B">
        <w:t>art. 4</w:t>
      </w:r>
      <w:r w:rsidR="006408C7">
        <w:t xml:space="preserve"> </w:t>
      </w:r>
      <w:r w:rsidRPr="00F3773B">
        <w:t>otrzymuje brzmienie:</w:t>
      </w:r>
    </w:p>
    <w:p w:rsidR="003D3CE0" w:rsidRPr="00F3773B" w:rsidRDefault="003D3CE0" w:rsidP="00271262">
      <w:pPr>
        <w:pStyle w:val="ZARTzmartartykuempunktem"/>
        <w:keepNext/>
      </w:pPr>
      <w:r>
        <w:t>„</w:t>
      </w:r>
      <w:r w:rsidRPr="00F3773B">
        <w:t>Art.</w:t>
      </w:r>
      <w:r w:rsidR="006408C7">
        <w:t xml:space="preserve"> </w:t>
      </w:r>
      <w:r w:rsidRPr="00F3773B">
        <w:t>4.</w:t>
      </w:r>
      <w:r w:rsidR="006408C7">
        <w:t xml:space="preserve"> </w:t>
      </w:r>
      <w:r w:rsidRPr="00F3773B">
        <w:t>W</w:t>
      </w:r>
      <w:r w:rsidR="006408C7">
        <w:t xml:space="preserve"> </w:t>
      </w:r>
      <w:r w:rsidRPr="00F3773B">
        <w:t xml:space="preserve">przypadku gdy ustawa nie stanowi inaczej, do oceny zgodności wyposażenia morskiego, akredytacji, autoryzacji, notyfikacji, kontroli spełniania przez wyposażenie morskie wymagań, </w:t>
      </w:r>
      <w:r>
        <w:t xml:space="preserve">kontroli </w:t>
      </w:r>
      <w:r w:rsidRPr="00F3773B">
        <w:t>w</w:t>
      </w:r>
      <w:r w:rsidR="006408C7">
        <w:t xml:space="preserve"> </w:t>
      </w:r>
      <w:r w:rsidRPr="00F3773B">
        <w:t xml:space="preserve">zakresie stwarzania przez </w:t>
      </w:r>
      <w:r>
        <w:t>to wyposażenie</w:t>
      </w:r>
      <w:r w:rsidRPr="00F3773B">
        <w:t xml:space="preserve"> zagrożenia oraz </w:t>
      </w:r>
      <w:r>
        <w:t xml:space="preserve">kontroli </w:t>
      </w:r>
      <w:r w:rsidRPr="00F3773B">
        <w:t>w</w:t>
      </w:r>
      <w:r w:rsidR="006408C7">
        <w:t xml:space="preserve"> </w:t>
      </w:r>
      <w:r w:rsidRPr="00F3773B">
        <w:t>zakresie niezgodności formalnych, a</w:t>
      </w:r>
      <w:r w:rsidR="006408C7">
        <w:t xml:space="preserve"> </w:t>
      </w:r>
      <w:r w:rsidRPr="00F3773B">
        <w:t>także postępowania w</w:t>
      </w:r>
      <w:r w:rsidR="00F151EA">
        <w:t> </w:t>
      </w:r>
      <w:r w:rsidRPr="00F3773B">
        <w:t>sprawie wprowadzonego do obrotu lub oddanego do użytku wyposażenia morskiego niezgodnego z</w:t>
      </w:r>
      <w:r w:rsidR="006408C7">
        <w:t xml:space="preserve"> </w:t>
      </w:r>
      <w:r w:rsidRPr="00F3773B">
        <w:t>wymaganiami lub stwarzającego zagrożenie oraz postępowania w</w:t>
      </w:r>
      <w:r w:rsidR="00F151EA">
        <w:t> </w:t>
      </w:r>
      <w:r w:rsidRPr="00F3773B">
        <w:t>sprawie niezgodności formalnych stosuje się odpowiednio przepisy</w:t>
      </w:r>
      <w:r>
        <w:t xml:space="preserve"> art.</w:t>
      </w:r>
      <w:r w:rsidR="006408C7">
        <w:t xml:space="preserve"> </w:t>
      </w:r>
      <w:r w:rsidRPr="00F3773B">
        <w:t>4</w:t>
      </w:r>
      <w:r>
        <w:t xml:space="preserve"> pkt</w:t>
      </w:r>
      <w:r w:rsidR="006408C7">
        <w:t xml:space="preserve"> </w:t>
      </w:r>
      <w:r w:rsidRPr="00F3773B">
        <w:t>1–5, 7, 10–</w:t>
      </w:r>
      <w:r>
        <w:t>12, 13</w:t>
      </w:r>
      <w:r w:rsidR="006408C7">
        <w:t>–</w:t>
      </w:r>
      <w:r w:rsidRPr="00F3773B">
        <w:t>16, 19, 20, 22–27</w:t>
      </w:r>
      <w:r>
        <w:t xml:space="preserve"> i</w:t>
      </w:r>
      <w:r w:rsidR="006408C7">
        <w:t xml:space="preserve"> </w:t>
      </w:r>
      <w:r w:rsidRPr="00F3773B">
        <w:t>29,</w:t>
      </w:r>
      <w:r>
        <w:t xml:space="preserve"> art.</w:t>
      </w:r>
      <w:r w:rsidR="006408C7">
        <w:t xml:space="preserve"> </w:t>
      </w:r>
      <w:r w:rsidRPr="00F3773B">
        <w:t>7</w:t>
      </w:r>
      <w:r>
        <w:t xml:space="preserve"> ust.</w:t>
      </w:r>
      <w:r w:rsidR="006408C7">
        <w:t xml:space="preserve"> </w:t>
      </w:r>
      <w:r w:rsidRPr="00F3773B">
        <w:t>2,</w:t>
      </w:r>
      <w:r>
        <w:t xml:space="preserve"> art.</w:t>
      </w:r>
      <w:r w:rsidR="006408C7">
        <w:t xml:space="preserve"> </w:t>
      </w:r>
      <w:r w:rsidRPr="00F3773B">
        <w:t>22–37,</w:t>
      </w:r>
      <w:r>
        <w:t xml:space="preserve"> art.</w:t>
      </w:r>
      <w:r w:rsidR="006408C7">
        <w:t xml:space="preserve"> </w:t>
      </w:r>
      <w:r w:rsidRPr="00F3773B">
        <w:t>58–87</w:t>
      </w:r>
      <w:r>
        <w:t xml:space="preserve"> oraz art.</w:t>
      </w:r>
      <w:r w:rsidR="006408C7">
        <w:t xml:space="preserve"> </w:t>
      </w:r>
      <w:r w:rsidRPr="00F3773B">
        <w:t>95</w:t>
      </w:r>
      <w:r>
        <w:t xml:space="preserve"> i</w:t>
      </w:r>
      <w:r w:rsidR="006408C7">
        <w:t xml:space="preserve"> </w:t>
      </w:r>
      <w:r>
        <w:t>art.</w:t>
      </w:r>
      <w:r w:rsidR="006408C7">
        <w:t xml:space="preserve"> </w:t>
      </w:r>
      <w:r w:rsidRPr="00F3773B">
        <w:t>96</w:t>
      </w:r>
      <w:r w:rsidR="006408C7">
        <w:t xml:space="preserve"> </w:t>
      </w:r>
      <w:r w:rsidRPr="00F3773B">
        <w:t>ustawy z</w:t>
      </w:r>
      <w:r w:rsidR="006408C7">
        <w:t xml:space="preserve"> </w:t>
      </w:r>
      <w:r w:rsidRPr="00F3773B">
        <w:t>dnia 13</w:t>
      </w:r>
      <w:r w:rsidR="006408C7">
        <w:t xml:space="preserve"> </w:t>
      </w:r>
      <w:r w:rsidRPr="00F3773B">
        <w:t>kwietnia 2016</w:t>
      </w:r>
      <w:r w:rsidR="006408C7">
        <w:t xml:space="preserve"> </w:t>
      </w:r>
      <w:r w:rsidRPr="00F3773B">
        <w:t>r. o</w:t>
      </w:r>
      <w:r w:rsidR="006408C7">
        <w:t xml:space="preserve"> </w:t>
      </w:r>
      <w:r w:rsidRPr="00F3773B">
        <w:t>systemach oceny zgodności i</w:t>
      </w:r>
      <w:r w:rsidR="006408C7">
        <w:t xml:space="preserve"> </w:t>
      </w:r>
      <w:r w:rsidRPr="00F3773B">
        <w:t>nadzoru rynku (</w:t>
      </w:r>
      <w:r>
        <w:t>Dz.</w:t>
      </w:r>
      <w:r w:rsidR="006408C7">
        <w:t xml:space="preserve"> </w:t>
      </w:r>
      <w:r>
        <w:t>U.</w:t>
      </w:r>
      <w:r w:rsidRPr="00F3773B">
        <w:t xml:space="preserve"> z</w:t>
      </w:r>
      <w:r w:rsidR="006408C7">
        <w:t xml:space="preserve"> </w:t>
      </w:r>
      <w:r w:rsidRPr="00F3773B">
        <w:t>2017</w:t>
      </w:r>
      <w:r w:rsidR="006408C7">
        <w:t xml:space="preserve"> </w:t>
      </w:r>
      <w:r w:rsidRPr="00F3773B">
        <w:t>r.</w:t>
      </w:r>
      <w:r>
        <w:t xml:space="preserve"> poz.</w:t>
      </w:r>
      <w:r w:rsidR="006408C7">
        <w:t xml:space="preserve"> </w:t>
      </w:r>
      <w:r w:rsidRPr="00F3773B">
        <w:t>1398</w:t>
      </w:r>
      <w:r>
        <w:t xml:space="preserve"> oraz</w:t>
      </w:r>
      <w:r w:rsidRPr="00F3773B">
        <w:t xml:space="preserve"> z</w:t>
      </w:r>
      <w:r w:rsidR="006408C7">
        <w:t xml:space="preserve"> </w:t>
      </w:r>
      <w:r w:rsidRPr="00F3773B">
        <w:t>2018</w:t>
      </w:r>
      <w:r w:rsidR="006408C7">
        <w:t xml:space="preserve"> </w:t>
      </w:r>
      <w:r w:rsidRPr="00F3773B">
        <w:t>r.</w:t>
      </w:r>
      <w:r>
        <w:t xml:space="preserve"> poz.</w:t>
      </w:r>
      <w:r w:rsidR="006408C7">
        <w:t xml:space="preserve"> </w:t>
      </w:r>
      <w:r w:rsidRPr="00F3773B">
        <w:t xml:space="preserve">…), zwanej dalej </w:t>
      </w:r>
      <w:r>
        <w:t>„</w:t>
      </w:r>
      <w:r w:rsidRPr="00F3773B">
        <w:t>ustawą o</w:t>
      </w:r>
      <w:r w:rsidR="006408C7">
        <w:t xml:space="preserve"> </w:t>
      </w:r>
      <w:r w:rsidRPr="00F3773B">
        <w:t>systemach oceny zgodności i</w:t>
      </w:r>
      <w:r w:rsidR="006408C7">
        <w:t xml:space="preserve"> </w:t>
      </w:r>
      <w:r w:rsidRPr="00F3773B">
        <w:t>nadzoru rynku</w:t>
      </w:r>
      <w:r>
        <w:t>”</w:t>
      </w:r>
      <w:r w:rsidRPr="00F3773B">
        <w:t>, z</w:t>
      </w:r>
      <w:r w:rsidR="006408C7">
        <w:t xml:space="preserve"> </w:t>
      </w:r>
      <w:r w:rsidRPr="00F3773B">
        <w:t>tym że:</w:t>
      </w:r>
    </w:p>
    <w:p w:rsidR="003D3CE0" w:rsidRPr="00F3773B" w:rsidRDefault="003D3CE0" w:rsidP="003D3CE0">
      <w:pPr>
        <w:pStyle w:val="ZPKTzmpktartykuempunktem"/>
      </w:pPr>
      <w:r w:rsidRPr="00F3773B">
        <w:t>1)</w:t>
      </w:r>
      <w:r>
        <w:tab/>
      </w:r>
      <w:r w:rsidRPr="00F3773B">
        <w:t>wprowadzenie do obrotu w</w:t>
      </w:r>
      <w:r w:rsidR="006408C7">
        <w:t xml:space="preserve"> </w:t>
      </w:r>
      <w:r w:rsidRPr="00F3773B">
        <w:t>rozumieniu</w:t>
      </w:r>
      <w:r>
        <w:t xml:space="preserve"> art.</w:t>
      </w:r>
      <w:r w:rsidR="006408C7">
        <w:t xml:space="preserve"> </w:t>
      </w:r>
      <w:r w:rsidRPr="00F3773B">
        <w:t>4</w:t>
      </w:r>
      <w:r>
        <w:t xml:space="preserve"> pkt</w:t>
      </w:r>
      <w:r w:rsidR="006408C7">
        <w:t xml:space="preserve"> </w:t>
      </w:r>
      <w:r w:rsidRPr="00F3773B">
        <w:t>26</w:t>
      </w:r>
      <w:r w:rsidR="006408C7">
        <w:t xml:space="preserve"> </w:t>
      </w:r>
      <w:r w:rsidRPr="00F3773B">
        <w:t>ustawy o</w:t>
      </w:r>
      <w:r w:rsidR="006408C7">
        <w:t xml:space="preserve"> </w:t>
      </w:r>
      <w:r w:rsidRPr="00F3773B">
        <w:t>systemach oceny zgodności i</w:t>
      </w:r>
      <w:r w:rsidR="006408C7">
        <w:t xml:space="preserve"> </w:t>
      </w:r>
      <w:r w:rsidRPr="00F3773B">
        <w:t>nadzoru rynku obejmuje również zainstalowanie lub umieszczenie na statku wyposażenia morskiego określonego w</w:t>
      </w:r>
      <w:r w:rsidR="006408C7">
        <w:t xml:space="preserve"> </w:t>
      </w:r>
      <w:r w:rsidRPr="00F3773B">
        <w:t>przepisach międzynarodowych, określonych w</w:t>
      </w:r>
      <w:r w:rsidR="006408C7">
        <w:t xml:space="preserve"> </w:t>
      </w:r>
      <w:r w:rsidRPr="00F3773B">
        <w:t>aktach wykonawczych wydanych przez Komisję Europejską na podstawie</w:t>
      </w:r>
      <w:r>
        <w:t xml:space="preserve"> art.</w:t>
      </w:r>
      <w:r w:rsidR="006408C7">
        <w:t xml:space="preserve"> </w:t>
      </w:r>
      <w:r w:rsidRPr="00F3773B">
        <w:t>35</w:t>
      </w:r>
      <w:r>
        <w:t xml:space="preserve"> ust.</w:t>
      </w:r>
      <w:r w:rsidR="006408C7">
        <w:t xml:space="preserve"> </w:t>
      </w:r>
      <w:r w:rsidRPr="00F3773B">
        <w:t>2</w:t>
      </w:r>
      <w:r w:rsidR="006408C7">
        <w:t xml:space="preserve"> </w:t>
      </w:r>
      <w:r w:rsidRPr="00F3773B">
        <w:t>dyrektywy Parlamentu Europejskiego i</w:t>
      </w:r>
      <w:r w:rsidR="006408C7">
        <w:t xml:space="preserve"> </w:t>
      </w:r>
      <w:r w:rsidRPr="00F3773B">
        <w:t>Rady 2014/90/UE z</w:t>
      </w:r>
      <w:r w:rsidR="00F151EA">
        <w:t> </w:t>
      </w:r>
      <w:r w:rsidRPr="00F3773B">
        <w:t>dnia 23</w:t>
      </w:r>
      <w:r w:rsidR="006408C7">
        <w:t xml:space="preserve"> </w:t>
      </w:r>
      <w:r w:rsidRPr="00F3773B">
        <w:t>lipca 2014</w:t>
      </w:r>
      <w:r w:rsidR="006408C7">
        <w:t xml:space="preserve"> </w:t>
      </w:r>
      <w:r w:rsidRPr="00F3773B">
        <w:t>r. w</w:t>
      </w:r>
      <w:r w:rsidR="006408C7">
        <w:t xml:space="preserve"> </w:t>
      </w:r>
      <w:r w:rsidRPr="00F3773B">
        <w:t>sprawie wyposażenia morskiego i</w:t>
      </w:r>
      <w:r w:rsidR="006408C7">
        <w:t xml:space="preserve"> </w:t>
      </w:r>
      <w:r w:rsidRPr="00F3773B">
        <w:t>uchylającej dyrektywę Rady 96/98/WE (Dz. Urz. UE L 257</w:t>
      </w:r>
      <w:r w:rsidR="006408C7">
        <w:t xml:space="preserve"> </w:t>
      </w:r>
      <w:r w:rsidRPr="00F3773B">
        <w:t>z</w:t>
      </w:r>
      <w:r w:rsidR="006408C7">
        <w:t xml:space="preserve"> </w:t>
      </w:r>
      <w:r w:rsidRPr="00F3773B">
        <w:t>28.08.2014, str. 146);</w:t>
      </w:r>
    </w:p>
    <w:p w:rsidR="003D3CE0" w:rsidRPr="00F3773B" w:rsidRDefault="003D3CE0" w:rsidP="00271262">
      <w:pPr>
        <w:pStyle w:val="ZPKTzmpktartykuempunktem"/>
        <w:keepNext/>
      </w:pPr>
      <w:r w:rsidRPr="00F3773B">
        <w:lastRenderedPageBreak/>
        <w:t>2)</w:t>
      </w:r>
      <w:r>
        <w:tab/>
      </w:r>
      <w:r w:rsidRPr="00F3773B">
        <w:t>za niezgodności formalne uważa się niezgodności polegające na tym, że:</w:t>
      </w:r>
    </w:p>
    <w:p w:rsidR="003D3CE0" w:rsidRPr="00F3773B" w:rsidRDefault="003D3CE0" w:rsidP="00497CCE">
      <w:pPr>
        <w:pStyle w:val="ZLITwPKTzmlitwpktartykuempunktem"/>
      </w:pPr>
      <w:r w:rsidRPr="00F3773B">
        <w:t>a)</w:t>
      </w:r>
      <w:r>
        <w:tab/>
      </w:r>
      <w:r w:rsidRPr="00F3773B">
        <w:t>podmiot gospodarczy naruszył obowiązki określone w</w:t>
      </w:r>
      <w:r w:rsidR="006408C7">
        <w:t xml:space="preserve"> </w:t>
      </w:r>
      <w:r>
        <w:t>art.</w:t>
      </w:r>
      <w:r w:rsidR="006408C7">
        <w:t xml:space="preserve"> </w:t>
      </w:r>
      <w:r w:rsidRPr="00F3773B">
        <w:t>9</w:t>
      </w:r>
      <w:r>
        <w:t xml:space="preserve"> ust.</w:t>
      </w:r>
      <w:r w:rsidR="006408C7">
        <w:t xml:space="preserve"> </w:t>
      </w:r>
      <w:r w:rsidR="00666B40">
        <w:t>1</w:t>
      </w:r>
      <w:r w:rsidR="003A3E95">
        <w:t xml:space="preserve"> w zakresie wystawienia deklaracji zgodności UE lub umieszczenia na wyposażeniu morskim znaku zgodności,</w:t>
      </w:r>
    </w:p>
    <w:p w:rsidR="003D3CE0" w:rsidRPr="00F3773B" w:rsidRDefault="003D3CE0" w:rsidP="003D3CE0">
      <w:pPr>
        <w:pStyle w:val="ZLITwPKTzmlitwpktartykuempunktem"/>
      </w:pPr>
      <w:r w:rsidRPr="00F3773B">
        <w:t>b)</w:t>
      </w:r>
      <w:r>
        <w:tab/>
      </w:r>
      <w:r w:rsidRPr="00F3773B">
        <w:t>znak zgodności został umieszczony z</w:t>
      </w:r>
      <w:r w:rsidR="006408C7">
        <w:t xml:space="preserve"> </w:t>
      </w:r>
      <w:r w:rsidRPr="00F3773B">
        <w:t>naruszeniem</w:t>
      </w:r>
      <w:r>
        <w:t xml:space="preserve"> art.</w:t>
      </w:r>
      <w:r w:rsidR="006408C7">
        <w:t xml:space="preserve"> </w:t>
      </w:r>
      <w:r w:rsidRPr="00F3773B">
        <w:t>10</w:t>
      </w:r>
      <w:r>
        <w:t xml:space="preserve"> ust.</w:t>
      </w:r>
      <w:r w:rsidR="006408C7">
        <w:t xml:space="preserve"> </w:t>
      </w:r>
      <w:r w:rsidRPr="00F3773B">
        <w:t>1–5</w:t>
      </w:r>
      <w:r>
        <w:t xml:space="preserve"> lub</w:t>
      </w:r>
      <w:r w:rsidRPr="00F3773B">
        <w:t xml:space="preserve"> niezgodnie z</w:t>
      </w:r>
      <w:r w:rsidR="006408C7">
        <w:t xml:space="preserve"> </w:t>
      </w:r>
      <w:r w:rsidRPr="00F3773B">
        <w:t>załącznikiem</w:t>
      </w:r>
      <w:r>
        <w:t xml:space="preserve"> nr</w:t>
      </w:r>
      <w:r w:rsidRPr="00F3773B">
        <w:t xml:space="preserve"> 1</w:t>
      </w:r>
      <w:r>
        <w:t xml:space="preserve"> do ustawy</w:t>
      </w:r>
      <w:r w:rsidRPr="00F3773B">
        <w:t>,</w:t>
      </w:r>
    </w:p>
    <w:p w:rsidR="003D3CE0" w:rsidRPr="00F3773B" w:rsidRDefault="003D3CE0" w:rsidP="003D3CE0">
      <w:pPr>
        <w:pStyle w:val="ZLITwPKTzmlitwpktartykuempunktem"/>
      </w:pPr>
      <w:r w:rsidRPr="00F3773B">
        <w:t>c)</w:t>
      </w:r>
      <w:r>
        <w:tab/>
      </w:r>
      <w:r w:rsidRPr="00F3773B">
        <w:t>deklaracja zgodności UE została sporządzona niezgodnie z</w:t>
      </w:r>
      <w:r w:rsidR="006408C7">
        <w:t xml:space="preserve"> </w:t>
      </w:r>
      <w:r>
        <w:t>art.</w:t>
      </w:r>
      <w:r w:rsidR="006408C7">
        <w:t xml:space="preserve"> </w:t>
      </w:r>
      <w:r w:rsidRPr="00F3773B">
        <w:t>9</w:t>
      </w:r>
      <w:r>
        <w:t xml:space="preserve"> ust.</w:t>
      </w:r>
      <w:r w:rsidR="006408C7">
        <w:t xml:space="preserve"> </w:t>
      </w:r>
      <w:r w:rsidRPr="00F3773B">
        <w:t>2</w:t>
      </w:r>
      <w:r>
        <w:t xml:space="preserve"> lub</w:t>
      </w:r>
      <w:r w:rsidRPr="00F3773B">
        <w:t xml:space="preserve"> wzorem określonym w</w:t>
      </w:r>
      <w:r w:rsidR="006408C7">
        <w:t xml:space="preserve"> </w:t>
      </w:r>
      <w:r w:rsidRPr="00F3773B">
        <w:t>załączniku</w:t>
      </w:r>
      <w:r>
        <w:t xml:space="preserve"> nr</w:t>
      </w:r>
      <w:r w:rsidR="006408C7">
        <w:t xml:space="preserve"> </w:t>
      </w:r>
      <w:r w:rsidRPr="00F3773B">
        <w:t>3</w:t>
      </w:r>
      <w:r>
        <w:t xml:space="preserve"> do ustawy lub</w:t>
      </w:r>
      <w:r w:rsidRPr="00F3773B">
        <w:t xml:space="preserve"> nie zawiera elementów określonych w</w:t>
      </w:r>
      <w:r w:rsidR="006408C7">
        <w:t xml:space="preserve"> </w:t>
      </w:r>
      <w:r w:rsidRPr="00F3773B">
        <w:t>odpowiednich modułach, o</w:t>
      </w:r>
      <w:r w:rsidR="006408C7">
        <w:t xml:space="preserve"> </w:t>
      </w:r>
      <w:r w:rsidRPr="00F3773B">
        <w:t>których mowa w</w:t>
      </w:r>
      <w:r w:rsidR="006408C7">
        <w:t xml:space="preserve"> </w:t>
      </w:r>
      <w:r w:rsidRPr="00F3773B">
        <w:t>załączniku</w:t>
      </w:r>
      <w:r>
        <w:t xml:space="preserve"> nr</w:t>
      </w:r>
      <w:r w:rsidR="006408C7">
        <w:t xml:space="preserve"> </w:t>
      </w:r>
      <w:r w:rsidRPr="00F3773B">
        <w:t>2</w:t>
      </w:r>
      <w:r>
        <w:t xml:space="preserve"> do ustawy</w:t>
      </w:r>
      <w:r w:rsidRPr="00F3773B">
        <w:t>,</w:t>
      </w:r>
    </w:p>
    <w:p w:rsidR="003D3CE0" w:rsidRPr="00F3773B" w:rsidRDefault="003D3CE0" w:rsidP="003D3CE0">
      <w:pPr>
        <w:pStyle w:val="ZLITwPKTzmlitwpktartykuempunktem"/>
      </w:pPr>
      <w:r w:rsidRPr="00F3773B">
        <w:t>d)</w:t>
      </w:r>
      <w:r>
        <w:tab/>
      </w:r>
      <w:r w:rsidRPr="00F3773B">
        <w:t>do wyposażenia morskiego umieszczonego na statku nie dołączono</w:t>
      </w:r>
      <w:r w:rsidR="003A3E95">
        <w:t xml:space="preserve"> kopii</w:t>
      </w:r>
      <w:r w:rsidRPr="00F3773B">
        <w:t xml:space="preserve"> deklaracji zgodności UE,</w:t>
      </w:r>
    </w:p>
    <w:p w:rsidR="003D3CE0" w:rsidRPr="00F3773B" w:rsidRDefault="003D3CE0" w:rsidP="00271262">
      <w:pPr>
        <w:pStyle w:val="ZLITwPKTzmlitwpktartykuempunktem"/>
        <w:keepNext/>
      </w:pPr>
      <w:r w:rsidRPr="00F3773B">
        <w:t>e)</w:t>
      </w:r>
      <w:r>
        <w:tab/>
      </w:r>
      <w:r w:rsidRPr="00F3773B">
        <w:t>podmiot gospodarczy naruszył obowiązek:</w:t>
      </w:r>
    </w:p>
    <w:p w:rsidR="003D3CE0" w:rsidRPr="00F3773B" w:rsidRDefault="003D3CE0" w:rsidP="003D3CE0">
      <w:pPr>
        <w:pStyle w:val="ZTIRwPKTzmtirwpktartykuempunktem"/>
      </w:pPr>
      <w:r>
        <w:t>–</w:t>
      </w:r>
      <w:r>
        <w:tab/>
      </w:r>
      <w:r w:rsidR="00A53F96" w:rsidRPr="00F3773B">
        <w:t>o</w:t>
      </w:r>
      <w:r w:rsidR="00A53F96">
        <w:t xml:space="preserve"> </w:t>
      </w:r>
      <w:r w:rsidR="00A53F96" w:rsidRPr="00F3773B">
        <w:t>którym mowa w</w:t>
      </w:r>
      <w:r w:rsidR="00A53F96">
        <w:t xml:space="preserve"> art. </w:t>
      </w:r>
      <w:r w:rsidR="00A53F96" w:rsidRPr="00F3773B">
        <w:t>11</w:t>
      </w:r>
      <w:r w:rsidR="00A53F96">
        <w:t xml:space="preserve"> ust. </w:t>
      </w:r>
      <w:r w:rsidR="00A53F96" w:rsidRPr="00F3773B">
        <w:t>2</w:t>
      </w:r>
      <w:r w:rsidR="00A53F96">
        <w:t xml:space="preserve">, w zakresie </w:t>
      </w:r>
      <w:r w:rsidRPr="00F3773B">
        <w:t>sporządzenia dokumentacji technicznej, lub</w:t>
      </w:r>
    </w:p>
    <w:p w:rsidR="003D3CE0" w:rsidRPr="00F3773B" w:rsidRDefault="003D3CE0" w:rsidP="003D3CE0">
      <w:pPr>
        <w:pStyle w:val="ZTIRwPKTzmtirwpktartykuempunktem"/>
      </w:pPr>
      <w:r>
        <w:t>–</w:t>
      </w:r>
      <w:r>
        <w:tab/>
      </w:r>
      <w:r w:rsidRPr="00F3773B">
        <w:t>o</w:t>
      </w:r>
      <w:r w:rsidR="006408C7">
        <w:t xml:space="preserve"> </w:t>
      </w:r>
      <w:r w:rsidRPr="00F3773B">
        <w:t>którym mowa w</w:t>
      </w:r>
      <w:r w:rsidR="006408C7">
        <w:t xml:space="preserve"> </w:t>
      </w:r>
      <w:r>
        <w:t>art.</w:t>
      </w:r>
      <w:r w:rsidR="006408C7">
        <w:t xml:space="preserve"> </w:t>
      </w:r>
      <w:r w:rsidRPr="00F3773B">
        <w:t>11</w:t>
      </w:r>
      <w:r>
        <w:t xml:space="preserve"> ust.</w:t>
      </w:r>
      <w:r w:rsidR="006408C7">
        <w:t xml:space="preserve"> </w:t>
      </w:r>
      <w:r w:rsidRPr="00F3773B">
        <w:t>3, lub</w:t>
      </w:r>
    </w:p>
    <w:p w:rsidR="003D3CE0" w:rsidRPr="00F3773B" w:rsidRDefault="003D3CE0" w:rsidP="003D3CE0">
      <w:pPr>
        <w:pStyle w:val="ZTIRwPKTzmtirwpktartykuempunktem"/>
      </w:pPr>
      <w:r>
        <w:t>–</w:t>
      </w:r>
      <w:r>
        <w:tab/>
      </w:r>
      <w:r w:rsidRPr="00F3773B">
        <w:t>o</w:t>
      </w:r>
      <w:r w:rsidR="006408C7">
        <w:t xml:space="preserve"> </w:t>
      </w:r>
      <w:r w:rsidRPr="00F3773B">
        <w:t>którym mowa w</w:t>
      </w:r>
      <w:r w:rsidR="006408C7">
        <w:t xml:space="preserve"> </w:t>
      </w:r>
      <w:r>
        <w:t>art.</w:t>
      </w:r>
      <w:r w:rsidR="006408C7">
        <w:t xml:space="preserve"> </w:t>
      </w:r>
      <w:r w:rsidRPr="00F3773B">
        <w:t>11</w:t>
      </w:r>
      <w:r>
        <w:t xml:space="preserve"> ust.</w:t>
      </w:r>
      <w:r w:rsidR="006408C7">
        <w:t xml:space="preserve"> </w:t>
      </w:r>
      <w:r w:rsidRPr="00F3773B">
        <w:t>9</w:t>
      </w:r>
      <w:r w:rsidR="00967E9E">
        <w:t xml:space="preserve"> lub art. 13 ust. 2</w:t>
      </w:r>
      <w:r w:rsidRPr="00F3773B">
        <w:t>, w</w:t>
      </w:r>
      <w:r w:rsidR="006408C7">
        <w:t xml:space="preserve"> </w:t>
      </w:r>
      <w:r w:rsidRPr="00F3773B">
        <w:t>zakresie udostępnienia dyrektorowi urzędu morskiego dokumentacji technicznej.</w:t>
      </w:r>
      <w:r>
        <w:t>”</w:t>
      </w:r>
      <w:r w:rsidRPr="00F3773B">
        <w:t>;</w:t>
      </w:r>
    </w:p>
    <w:p w:rsidR="003D3CE0" w:rsidRPr="00F3773B" w:rsidRDefault="003D3CE0" w:rsidP="00271262">
      <w:pPr>
        <w:pStyle w:val="PKTpunkt"/>
        <w:keepNext/>
      </w:pPr>
      <w:r w:rsidRPr="00F3773B">
        <w:t>2)</w:t>
      </w:r>
      <w:r>
        <w:tab/>
      </w:r>
      <w:r w:rsidRPr="00F3773B">
        <w:t>w</w:t>
      </w:r>
      <w:r w:rsidR="006408C7">
        <w:t xml:space="preserve"> </w:t>
      </w:r>
      <w:r>
        <w:t>art.</w:t>
      </w:r>
      <w:r w:rsidR="006408C7">
        <w:t xml:space="preserve"> </w:t>
      </w:r>
      <w:r w:rsidRPr="00F3773B">
        <w:t>26:</w:t>
      </w:r>
    </w:p>
    <w:p w:rsidR="003D3CE0" w:rsidRPr="00F3773B" w:rsidRDefault="003D3CE0" w:rsidP="00271262">
      <w:pPr>
        <w:pStyle w:val="LITlitera"/>
        <w:keepNext/>
      </w:pPr>
      <w:r w:rsidRPr="00F3773B">
        <w:t>a)</w:t>
      </w:r>
      <w:r>
        <w:tab/>
      </w:r>
      <w:r w:rsidRPr="00F3773B">
        <w:t>ust. 1</w:t>
      </w:r>
      <w:r w:rsidR="006408C7">
        <w:t xml:space="preserve"> </w:t>
      </w:r>
      <w:r w:rsidRPr="00F3773B">
        <w:t>otrzymuje brzmienie:</w:t>
      </w:r>
    </w:p>
    <w:p w:rsidR="003D3CE0" w:rsidRPr="00F3773B" w:rsidRDefault="003D3CE0" w:rsidP="003D3CE0">
      <w:pPr>
        <w:pStyle w:val="ZLITUSTzmustliter"/>
      </w:pPr>
      <w:r>
        <w:t>„</w:t>
      </w:r>
      <w:r w:rsidRPr="00F3773B">
        <w:t>1.</w:t>
      </w:r>
      <w:r w:rsidR="006408C7">
        <w:t xml:space="preserve"> </w:t>
      </w:r>
      <w:r w:rsidRPr="00F3773B">
        <w:t>Kary pieniężne, o</w:t>
      </w:r>
      <w:r w:rsidR="006408C7">
        <w:t xml:space="preserve"> </w:t>
      </w:r>
      <w:r w:rsidRPr="00F3773B">
        <w:t>których mowa w</w:t>
      </w:r>
      <w:r w:rsidR="006408C7">
        <w:t xml:space="preserve"> </w:t>
      </w:r>
      <w:r>
        <w:t>art.</w:t>
      </w:r>
      <w:r w:rsidR="006408C7">
        <w:t xml:space="preserve"> </w:t>
      </w:r>
      <w:r w:rsidRPr="00F3773B">
        <w:t>19–25, nakłada, w</w:t>
      </w:r>
      <w:r w:rsidR="006408C7">
        <w:t xml:space="preserve"> </w:t>
      </w:r>
      <w:r w:rsidRPr="00F3773B">
        <w:t>drodze decyzji, dyrektor urzędu morskiego prowadzący postępowanie, o</w:t>
      </w:r>
      <w:r w:rsidR="006408C7">
        <w:t xml:space="preserve"> </w:t>
      </w:r>
      <w:r w:rsidRPr="00F3773B">
        <w:t>którym mowa w</w:t>
      </w:r>
      <w:r w:rsidR="006408C7">
        <w:t xml:space="preserve"> </w:t>
      </w:r>
      <w:r>
        <w:t>art.</w:t>
      </w:r>
      <w:r w:rsidR="006408C7">
        <w:t xml:space="preserve"> </w:t>
      </w:r>
      <w:r w:rsidRPr="00F3773B">
        <w:t>76</w:t>
      </w:r>
      <w:r>
        <w:t xml:space="preserve"> ust.</w:t>
      </w:r>
      <w:r w:rsidR="006408C7">
        <w:t xml:space="preserve"> </w:t>
      </w:r>
      <w:r w:rsidRPr="00F3773B">
        <w:t>1</w:t>
      </w:r>
      <w:r>
        <w:t xml:space="preserve"> lub</w:t>
      </w:r>
      <w:r w:rsidRPr="00F3773B">
        <w:t xml:space="preserve"> 1a lub</w:t>
      </w:r>
      <w:r>
        <w:t xml:space="preserve"> art.</w:t>
      </w:r>
      <w:r w:rsidR="006408C7">
        <w:t xml:space="preserve"> </w:t>
      </w:r>
      <w:r w:rsidRPr="00F3773B">
        <w:t>85</w:t>
      </w:r>
      <w:r>
        <w:t xml:space="preserve"> ust.</w:t>
      </w:r>
      <w:r w:rsidR="006408C7">
        <w:t xml:space="preserve"> </w:t>
      </w:r>
      <w:r w:rsidRPr="00F3773B">
        <w:t>1</w:t>
      </w:r>
      <w:r w:rsidR="006408C7">
        <w:t xml:space="preserve"> </w:t>
      </w:r>
      <w:r w:rsidRPr="00F3773B">
        <w:t>ustawy o</w:t>
      </w:r>
      <w:r w:rsidR="006408C7">
        <w:t xml:space="preserve"> </w:t>
      </w:r>
      <w:r w:rsidRPr="00F3773B">
        <w:t>systemach oceny zgodności i</w:t>
      </w:r>
      <w:r w:rsidR="006408C7">
        <w:t xml:space="preserve"> </w:t>
      </w:r>
      <w:r w:rsidRPr="00F3773B">
        <w:t>nadzoru rynku.</w:t>
      </w:r>
      <w:r>
        <w:t>”,</w:t>
      </w:r>
    </w:p>
    <w:p w:rsidR="003D3CE0" w:rsidRPr="00F3773B" w:rsidRDefault="003D3CE0" w:rsidP="00271262">
      <w:pPr>
        <w:pStyle w:val="LITlitera"/>
        <w:keepNext/>
      </w:pPr>
      <w:r w:rsidRPr="00F3773B">
        <w:t>b)</w:t>
      </w:r>
      <w:r>
        <w:tab/>
      </w:r>
      <w:r w:rsidRPr="00F3773B">
        <w:t>w</w:t>
      </w:r>
      <w:r>
        <w:t xml:space="preserve"> ust.</w:t>
      </w:r>
      <w:r w:rsidR="006408C7">
        <w:t xml:space="preserve"> </w:t>
      </w:r>
      <w:r w:rsidRPr="00F3773B">
        <w:t>2</w:t>
      </w:r>
      <w:r>
        <w:t xml:space="preserve"> pkt</w:t>
      </w:r>
      <w:r w:rsidR="006408C7">
        <w:t xml:space="preserve"> </w:t>
      </w:r>
      <w:r w:rsidRPr="00F3773B">
        <w:t>4</w:t>
      </w:r>
      <w:r w:rsidR="006408C7">
        <w:t xml:space="preserve"> </w:t>
      </w:r>
      <w:r w:rsidRPr="00F3773B">
        <w:t>otrzymuje brzmienie:</w:t>
      </w:r>
    </w:p>
    <w:p w:rsidR="003D3CE0" w:rsidRPr="00F3773B" w:rsidRDefault="003D3CE0" w:rsidP="003D3CE0">
      <w:pPr>
        <w:pStyle w:val="ZLITPKTzmpktliter"/>
      </w:pPr>
      <w:r>
        <w:t>„</w:t>
      </w:r>
      <w:r w:rsidRPr="00F3773B">
        <w:t>4)</w:t>
      </w:r>
      <w:r>
        <w:tab/>
      </w:r>
      <w:r w:rsidRPr="00F3773B">
        <w:t>współpracę z</w:t>
      </w:r>
      <w:r w:rsidR="006408C7">
        <w:t xml:space="preserve"> </w:t>
      </w:r>
      <w:r w:rsidRPr="00F3773B">
        <w:t>organem nadzoru rynku prowadzącym postępowanie, o</w:t>
      </w:r>
      <w:r w:rsidR="006408C7">
        <w:t xml:space="preserve"> </w:t>
      </w:r>
      <w:r w:rsidRPr="00F3773B">
        <w:t>którym mowa w</w:t>
      </w:r>
      <w:r w:rsidR="006408C7">
        <w:t xml:space="preserve"> </w:t>
      </w:r>
      <w:r>
        <w:t>art.</w:t>
      </w:r>
      <w:r w:rsidR="006408C7">
        <w:t xml:space="preserve"> </w:t>
      </w:r>
      <w:r w:rsidRPr="00F3773B">
        <w:t>76</w:t>
      </w:r>
      <w:r>
        <w:t xml:space="preserve"> ust.</w:t>
      </w:r>
      <w:r w:rsidR="006408C7">
        <w:t xml:space="preserve"> </w:t>
      </w:r>
      <w:r w:rsidRPr="00F3773B">
        <w:t>1</w:t>
      </w:r>
      <w:r>
        <w:t xml:space="preserve"> lub</w:t>
      </w:r>
      <w:r w:rsidRPr="00F3773B">
        <w:t xml:space="preserve"> 1a lub</w:t>
      </w:r>
      <w:r>
        <w:t xml:space="preserve"> art.</w:t>
      </w:r>
      <w:r w:rsidR="006408C7">
        <w:t xml:space="preserve"> </w:t>
      </w:r>
      <w:r w:rsidRPr="00F3773B">
        <w:t>85</w:t>
      </w:r>
      <w:r>
        <w:t xml:space="preserve"> ust.</w:t>
      </w:r>
      <w:r w:rsidR="006408C7">
        <w:t xml:space="preserve"> </w:t>
      </w:r>
      <w:r w:rsidRPr="00F3773B">
        <w:t>1</w:t>
      </w:r>
      <w:r w:rsidR="006408C7">
        <w:t xml:space="preserve"> </w:t>
      </w:r>
      <w:r w:rsidRPr="00F3773B">
        <w:t>ustawy o</w:t>
      </w:r>
      <w:r w:rsidR="006408C7">
        <w:t xml:space="preserve"> </w:t>
      </w:r>
      <w:r w:rsidRPr="00F3773B">
        <w:t>systemach oceny zgodności i</w:t>
      </w:r>
      <w:r w:rsidR="006408C7">
        <w:t xml:space="preserve"> </w:t>
      </w:r>
      <w:r w:rsidRPr="00F3773B">
        <w:t>nadzoru rynku, w</w:t>
      </w:r>
      <w:r w:rsidR="006408C7">
        <w:t xml:space="preserve"> </w:t>
      </w:r>
      <w:r w:rsidRPr="00F3773B">
        <w:t>szczególności przyczynienie się do szybkiego i</w:t>
      </w:r>
      <w:r w:rsidR="00F151EA">
        <w:t> </w:t>
      </w:r>
      <w:r w:rsidRPr="00F3773B">
        <w:t>sprawnego przeprowadzenia postępowania.</w:t>
      </w:r>
      <w:r>
        <w:t>”</w:t>
      </w:r>
      <w:r w:rsidRPr="00F3773B">
        <w:t>.</w:t>
      </w:r>
    </w:p>
    <w:p w:rsidR="003D3CE0" w:rsidRPr="00F3773B" w:rsidRDefault="003D3CE0" w:rsidP="003D3CE0">
      <w:pPr>
        <w:pStyle w:val="ARTartustawynprozporzdzenia"/>
      </w:pPr>
      <w:r w:rsidRPr="00271262">
        <w:rPr>
          <w:rStyle w:val="Ppogrubienie"/>
        </w:rPr>
        <w:t>Art.</w:t>
      </w:r>
      <w:r w:rsidR="00EF045D" w:rsidRPr="00271262">
        <w:rPr>
          <w:rStyle w:val="Ppogrubienie"/>
        </w:rPr>
        <w:t> </w:t>
      </w:r>
      <w:r w:rsidRPr="00271262">
        <w:rPr>
          <w:rStyle w:val="Ppogrubienie"/>
        </w:rPr>
        <w:t>10.</w:t>
      </w:r>
      <w:r w:rsidR="006408C7">
        <w:t xml:space="preserve"> </w:t>
      </w:r>
      <w:r w:rsidRPr="00F3773B">
        <w:t>Do kontroli prowadzonych na podstawie przepisów ustaw zmienianych w</w:t>
      </w:r>
      <w:r w:rsidR="00F151EA">
        <w:t> </w:t>
      </w:r>
      <w:r>
        <w:t>art.</w:t>
      </w:r>
      <w:r w:rsidR="00F151EA">
        <w:t> </w:t>
      </w:r>
      <w:r w:rsidRPr="00F3773B">
        <w:t>1,</w:t>
      </w:r>
      <w:r>
        <w:t xml:space="preserve"> art.</w:t>
      </w:r>
      <w:r w:rsidR="006408C7">
        <w:t xml:space="preserve"> </w:t>
      </w:r>
      <w:r w:rsidRPr="00F3773B">
        <w:t>2,</w:t>
      </w:r>
      <w:r>
        <w:t xml:space="preserve"> art.</w:t>
      </w:r>
      <w:r w:rsidR="006408C7">
        <w:t xml:space="preserve"> </w:t>
      </w:r>
      <w:r w:rsidRPr="00F3773B">
        <w:t>6</w:t>
      </w:r>
      <w:r>
        <w:t xml:space="preserve"> i</w:t>
      </w:r>
      <w:r w:rsidR="006408C7">
        <w:t xml:space="preserve"> </w:t>
      </w:r>
      <w:r>
        <w:t>art.</w:t>
      </w:r>
      <w:r w:rsidR="006408C7">
        <w:t xml:space="preserve"> </w:t>
      </w:r>
      <w:r w:rsidRPr="00F3773B">
        <w:t>9, wszczętych i</w:t>
      </w:r>
      <w:r w:rsidR="006408C7">
        <w:t xml:space="preserve"> </w:t>
      </w:r>
      <w:r w:rsidRPr="00F3773B">
        <w:t>niezakończonych przed dniem wejścia w</w:t>
      </w:r>
      <w:r w:rsidR="006408C7">
        <w:t xml:space="preserve"> </w:t>
      </w:r>
      <w:r w:rsidRPr="00F3773B">
        <w:t>życie niniejszej ustawy, stosuje się przepisy dotychczasowe.</w:t>
      </w:r>
    </w:p>
    <w:p w:rsidR="003D3CE0" w:rsidRPr="00F3773B" w:rsidRDefault="003D3CE0" w:rsidP="003D3CE0">
      <w:pPr>
        <w:pStyle w:val="ARTartustawynprozporzdzenia"/>
      </w:pPr>
      <w:r w:rsidRPr="00271262">
        <w:rPr>
          <w:rStyle w:val="Ppogrubienie"/>
        </w:rPr>
        <w:lastRenderedPageBreak/>
        <w:t>Art.</w:t>
      </w:r>
      <w:r w:rsidR="00EF045D" w:rsidRPr="00271262">
        <w:rPr>
          <w:rStyle w:val="Ppogrubienie"/>
        </w:rPr>
        <w:t> </w:t>
      </w:r>
      <w:r w:rsidRPr="00271262">
        <w:rPr>
          <w:rStyle w:val="Ppogrubienie"/>
        </w:rPr>
        <w:t>11.</w:t>
      </w:r>
      <w:r w:rsidR="006408C7">
        <w:t xml:space="preserve"> </w:t>
      </w:r>
      <w:r w:rsidRPr="00F3773B">
        <w:t>Postępowania prowadzone na podstawie przepisów ustaw zmienianych w</w:t>
      </w:r>
      <w:r w:rsidR="006408C7">
        <w:t xml:space="preserve"> </w:t>
      </w:r>
      <w:r>
        <w:t>art.</w:t>
      </w:r>
      <w:r w:rsidR="006408C7">
        <w:t xml:space="preserve"> </w:t>
      </w:r>
      <w:r w:rsidRPr="00F3773B">
        <w:t>1,</w:t>
      </w:r>
      <w:r>
        <w:t xml:space="preserve"> art.</w:t>
      </w:r>
      <w:r w:rsidR="006408C7">
        <w:t xml:space="preserve"> </w:t>
      </w:r>
      <w:r w:rsidRPr="00F3773B">
        <w:t>2,</w:t>
      </w:r>
      <w:r>
        <w:t xml:space="preserve"> art.</w:t>
      </w:r>
      <w:r w:rsidR="006408C7">
        <w:t xml:space="preserve"> </w:t>
      </w:r>
      <w:r w:rsidRPr="00F3773B">
        <w:t>6</w:t>
      </w:r>
      <w:r>
        <w:t xml:space="preserve"> i</w:t>
      </w:r>
      <w:r w:rsidR="006408C7">
        <w:t xml:space="preserve"> </w:t>
      </w:r>
      <w:r>
        <w:t>art.</w:t>
      </w:r>
      <w:r w:rsidR="006408C7">
        <w:t xml:space="preserve"> </w:t>
      </w:r>
      <w:r w:rsidRPr="00F3773B">
        <w:t>9</w:t>
      </w:r>
      <w:r w:rsidR="006408C7">
        <w:t xml:space="preserve"> </w:t>
      </w:r>
      <w:r w:rsidRPr="00F3773B">
        <w:t>wszczyna się lub prowadzi na podstawie przepisów dotychczasowych, jeżeli te postępowania zostały wszczęte w</w:t>
      </w:r>
      <w:r w:rsidR="006408C7">
        <w:t xml:space="preserve"> </w:t>
      </w:r>
      <w:r w:rsidRPr="00F3773B">
        <w:t>wyniku kontroli wszczętych przed dniem wejścia w</w:t>
      </w:r>
      <w:r w:rsidR="006408C7">
        <w:t xml:space="preserve"> </w:t>
      </w:r>
      <w:r w:rsidRPr="00F3773B">
        <w:t>życie niniejszej ustawy.</w:t>
      </w:r>
    </w:p>
    <w:p w:rsidR="003D3CE0" w:rsidRPr="00F3773B" w:rsidRDefault="003D3CE0" w:rsidP="00271262">
      <w:pPr>
        <w:pStyle w:val="ARTartustawynprozporzdzenia"/>
        <w:keepNext/>
      </w:pPr>
      <w:r w:rsidRPr="00271262">
        <w:rPr>
          <w:rStyle w:val="Ppogrubienie"/>
        </w:rPr>
        <w:t>Art.</w:t>
      </w:r>
      <w:r w:rsidR="00EF045D" w:rsidRPr="00271262">
        <w:rPr>
          <w:rStyle w:val="Ppogrubienie"/>
        </w:rPr>
        <w:t> </w:t>
      </w:r>
      <w:r w:rsidRPr="00271262">
        <w:rPr>
          <w:rStyle w:val="Ppogrubienie"/>
        </w:rPr>
        <w:t>12.</w:t>
      </w:r>
      <w:r w:rsidR="006408C7">
        <w:t xml:space="preserve"> </w:t>
      </w:r>
      <w:r w:rsidRPr="00F3773B">
        <w:t>W</w:t>
      </w:r>
      <w:r w:rsidR="006408C7">
        <w:t xml:space="preserve"> </w:t>
      </w:r>
      <w:r w:rsidRPr="00F3773B">
        <w:t>zakresie:</w:t>
      </w:r>
    </w:p>
    <w:p w:rsidR="003D3CE0" w:rsidRPr="00F3773B" w:rsidRDefault="003D3CE0" w:rsidP="003D3CE0">
      <w:pPr>
        <w:pStyle w:val="PKTpunkt"/>
      </w:pPr>
      <w:r w:rsidRPr="00F3773B">
        <w:t>1)</w:t>
      </w:r>
      <w:r>
        <w:tab/>
      </w:r>
      <w:r w:rsidRPr="00F3773B">
        <w:t>udostępniania na rynku wyrobów, o</w:t>
      </w:r>
      <w:r w:rsidR="006408C7">
        <w:t xml:space="preserve"> </w:t>
      </w:r>
      <w:r w:rsidRPr="00F3773B">
        <w:t>których mowa w</w:t>
      </w:r>
      <w:r w:rsidR="006408C7">
        <w:t xml:space="preserve"> </w:t>
      </w:r>
      <w:r>
        <w:t>art.</w:t>
      </w:r>
      <w:r w:rsidR="006408C7">
        <w:t xml:space="preserve"> </w:t>
      </w:r>
      <w:r w:rsidRPr="00F3773B">
        <w:t>46</w:t>
      </w:r>
      <w:r w:rsidR="006408C7">
        <w:t xml:space="preserve"> </w:t>
      </w:r>
      <w:r w:rsidRPr="00F3773B">
        <w:t>akapit pierwszy, rozporządzenia Parlamentu Europejskiego i</w:t>
      </w:r>
      <w:r w:rsidR="006408C7">
        <w:t xml:space="preserve"> </w:t>
      </w:r>
      <w:r w:rsidRPr="00F3773B">
        <w:t>Rady (UE) 2016/424</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6408C7">
        <w:t xml:space="preserve"> </w:t>
      </w:r>
      <w:r w:rsidRPr="00F3773B">
        <w:t>sprawie urządzeń kolei linowych i</w:t>
      </w:r>
      <w:r w:rsidR="006408C7">
        <w:t xml:space="preserve"> </w:t>
      </w:r>
      <w:r w:rsidRPr="00F3773B">
        <w:t>uchylenia dyrektywy 2000/9/WE (Dz. Urz. UE L 81</w:t>
      </w:r>
      <w:r w:rsidR="006408C7">
        <w:t xml:space="preserve"> </w:t>
      </w:r>
      <w:r w:rsidRPr="00F3773B">
        <w:t>z</w:t>
      </w:r>
      <w:r w:rsidR="006408C7">
        <w:t xml:space="preserve"> </w:t>
      </w:r>
      <w:r w:rsidRPr="00F3773B">
        <w:t>31.03.2016, str. 1</w:t>
      </w:r>
      <w:r>
        <w:t>, z późn. zm.</w:t>
      </w:r>
      <w:r w:rsidRPr="00ED5162">
        <w:rPr>
          <w:rStyle w:val="IGindeksgrny"/>
        </w:rPr>
        <w:footnoteReference w:id="4"/>
      </w:r>
      <w:r w:rsidRPr="00ED5162">
        <w:rPr>
          <w:rStyle w:val="IGindeksgrny"/>
        </w:rPr>
        <w:t>)</w:t>
      </w:r>
      <w:r w:rsidRPr="00B44BA7">
        <w:t>)</w:t>
      </w:r>
      <w:r>
        <w:t>,</w:t>
      </w:r>
    </w:p>
    <w:p w:rsidR="003D3CE0" w:rsidRPr="00F3773B" w:rsidRDefault="003D3CE0" w:rsidP="003D3CE0">
      <w:pPr>
        <w:pStyle w:val="PKTpunkt"/>
      </w:pPr>
      <w:r w:rsidRPr="00F3773B">
        <w:t>2)</w:t>
      </w:r>
      <w:r>
        <w:tab/>
      </w:r>
      <w:r w:rsidRPr="00F3773B">
        <w:t>oddawania do użytku wyrobów, o</w:t>
      </w:r>
      <w:r w:rsidR="006408C7">
        <w:t xml:space="preserve"> </w:t>
      </w:r>
      <w:r w:rsidRPr="00F3773B">
        <w:t>których mowa w</w:t>
      </w:r>
      <w:r w:rsidR="006408C7">
        <w:t xml:space="preserve"> </w:t>
      </w:r>
      <w:r>
        <w:t>art.</w:t>
      </w:r>
      <w:r w:rsidR="006408C7">
        <w:t xml:space="preserve"> </w:t>
      </w:r>
      <w:r w:rsidRPr="00F3773B">
        <w:t>46</w:t>
      </w:r>
      <w:r w:rsidR="006408C7">
        <w:t xml:space="preserve"> </w:t>
      </w:r>
      <w:r w:rsidRPr="00F3773B">
        <w:t>akapit drugi rozporządzenia Parlamentu Europejskiego i</w:t>
      </w:r>
      <w:r w:rsidR="006408C7">
        <w:t xml:space="preserve"> </w:t>
      </w:r>
      <w:r w:rsidRPr="00F3773B">
        <w:t>Rady (UE) 2016/424</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6408C7">
        <w:t xml:space="preserve"> </w:t>
      </w:r>
      <w:r w:rsidRPr="00F3773B">
        <w:t>sprawie urządzeń kolei linowych i</w:t>
      </w:r>
      <w:r w:rsidR="006408C7">
        <w:t xml:space="preserve"> </w:t>
      </w:r>
      <w:r w:rsidRPr="00F3773B">
        <w:t>uchylenia dyrektywy 2000/9/WE</w:t>
      </w:r>
      <w:r>
        <w:t>,</w:t>
      </w:r>
    </w:p>
    <w:p w:rsidR="003D3CE0" w:rsidRPr="00F3773B" w:rsidRDefault="003D3CE0" w:rsidP="003D3CE0">
      <w:pPr>
        <w:pStyle w:val="PKTpunkt"/>
      </w:pPr>
      <w:r w:rsidRPr="00F3773B">
        <w:t>3)</w:t>
      </w:r>
      <w:r>
        <w:tab/>
      </w:r>
      <w:r w:rsidRPr="00F3773B">
        <w:t>udostępniania na rynku produktów, o</w:t>
      </w:r>
      <w:r w:rsidR="006408C7">
        <w:t xml:space="preserve"> </w:t>
      </w:r>
      <w:r w:rsidRPr="00F3773B">
        <w:t>których mowa w</w:t>
      </w:r>
      <w:r w:rsidR="006408C7">
        <w:t xml:space="preserve"> </w:t>
      </w:r>
      <w:r>
        <w:t>art.</w:t>
      </w:r>
      <w:r w:rsidR="006408C7">
        <w:t xml:space="preserve"> </w:t>
      </w:r>
      <w:r w:rsidRPr="00F3773B">
        <w:t>47</w:t>
      </w:r>
      <w:r>
        <w:t xml:space="preserve"> ust.</w:t>
      </w:r>
      <w:r w:rsidR="006408C7">
        <w:t xml:space="preserve"> </w:t>
      </w:r>
      <w:r w:rsidRPr="00F3773B">
        <w:t>1</w:t>
      </w:r>
      <w:r w:rsidR="006408C7">
        <w:t xml:space="preserve"> </w:t>
      </w:r>
      <w:r w:rsidRPr="00F3773B">
        <w:t>rozporządzenia Parlamentu Europejskiego i</w:t>
      </w:r>
      <w:r w:rsidR="006408C7">
        <w:t xml:space="preserve"> </w:t>
      </w:r>
      <w:r w:rsidRPr="00F3773B">
        <w:t>Rady (UE) 2016/425</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6408C7">
        <w:t xml:space="preserve"> </w:t>
      </w:r>
      <w:r w:rsidRPr="00F3773B">
        <w:t>sprawie środków ochrony indywidualnej oraz uchylenia dyrektywy Rady 89/686/EWG (Dz. Urz. UE L 81</w:t>
      </w:r>
      <w:r w:rsidR="006408C7">
        <w:t xml:space="preserve"> </w:t>
      </w:r>
      <w:r w:rsidRPr="00F3773B">
        <w:t>z</w:t>
      </w:r>
      <w:r w:rsidR="006408C7">
        <w:t xml:space="preserve"> </w:t>
      </w:r>
      <w:r w:rsidRPr="00F3773B">
        <w:t>31.03.2016, str. 51)</w:t>
      </w:r>
      <w:r>
        <w:t>,</w:t>
      </w:r>
    </w:p>
    <w:p w:rsidR="003D3CE0" w:rsidRPr="00F3773B" w:rsidRDefault="003D3CE0" w:rsidP="003D3CE0">
      <w:pPr>
        <w:pStyle w:val="PKTpunkt"/>
      </w:pPr>
      <w:r w:rsidRPr="00F3773B">
        <w:t>4)</w:t>
      </w:r>
      <w:r>
        <w:tab/>
      </w:r>
      <w:r w:rsidRPr="00F3773B">
        <w:t>udostępniania na rynku i</w:t>
      </w:r>
      <w:r w:rsidR="006408C7">
        <w:t xml:space="preserve"> </w:t>
      </w:r>
      <w:r w:rsidRPr="00F3773B">
        <w:t>oddawania do użytku wyrobów, o</w:t>
      </w:r>
      <w:r w:rsidR="006408C7">
        <w:t xml:space="preserve"> </w:t>
      </w:r>
      <w:r w:rsidRPr="00F3773B">
        <w:t>których mowa w</w:t>
      </w:r>
      <w:r w:rsidR="006408C7">
        <w:t xml:space="preserve"> </w:t>
      </w:r>
      <w:r>
        <w:t>art.</w:t>
      </w:r>
      <w:r w:rsidR="006408C7">
        <w:t xml:space="preserve"> </w:t>
      </w:r>
      <w:r w:rsidRPr="00F3773B">
        <w:t>44</w:t>
      </w:r>
      <w:r>
        <w:t xml:space="preserve"> ust.</w:t>
      </w:r>
      <w:r w:rsidR="00F151EA">
        <w:t> </w:t>
      </w:r>
      <w:r w:rsidRPr="00F3773B">
        <w:t>1</w:t>
      </w:r>
      <w:r w:rsidR="006408C7">
        <w:t xml:space="preserve"> </w:t>
      </w:r>
      <w:r w:rsidRPr="00F3773B">
        <w:t>rozporządzenia Parlamentu Europejskiego i</w:t>
      </w:r>
      <w:r w:rsidR="006408C7">
        <w:t xml:space="preserve"> </w:t>
      </w:r>
      <w:r w:rsidRPr="00F3773B">
        <w:t>Rady (UE) 2016/426</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6408C7">
        <w:t xml:space="preserve"> </w:t>
      </w:r>
      <w:r w:rsidRPr="00F3773B">
        <w:t>sprawie urządzeń spalających paliwa gazowe oraz uchylenia dyrektywy 2009/142/WE (Dz. Urz. UE L 81</w:t>
      </w:r>
      <w:r w:rsidR="006408C7">
        <w:t xml:space="preserve"> </w:t>
      </w:r>
      <w:r w:rsidRPr="00F3773B">
        <w:t>z</w:t>
      </w:r>
      <w:r w:rsidR="006408C7">
        <w:t xml:space="preserve"> </w:t>
      </w:r>
      <w:r w:rsidRPr="00F3773B">
        <w:t>31.03.2016, str. 99)</w:t>
      </w:r>
      <w:r>
        <w:t>,</w:t>
      </w:r>
    </w:p>
    <w:p w:rsidR="003D3CE0" w:rsidRPr="00F3773B" w:rsidRDefault="003D3CE0" w:rsidP="00271262">
      <w:pPr>
        <w:pStyle w:val="PKTpunkt"/>
        <w:keepNext/>
      </w:pPr>
      <w:r w:rsidRPr="00F3773B">
        <w:t>5)</w:t>
      </w:r>
      <w:r>
        <w:tab/>
      </w:r>
      <w:r w:rsidRPr="00F3773B">
        <w:t>udostępniania na rynku wyrobów, o</w:t>
      </w:r>
      <w:r w:rsidR="006408C7">
        <w:t xml:space="preserve"> </w:t>
      </w:r>
      <w:r w:rsidRPr="00F3773B">
        <w:t>których mowa w</w:t>
      </w:r>
      <w:r w:rsidR="006408C7">
        <w:t xml:space="preserve"> </w:t>
      </w:r>
      <w:r>
        <w:t>art.</w:t>
      </w:r>
      <w:r w:rsidR="006408C7">
        <w:t xml:space="preserve"> </w:t>
      </w:r>
      <w:r w:rsidRPr="00F3773B">
        <w:t>44</w:t>
      </w:r>
      <w:r>
        <w:t xml:space="preserve"> ust.</w:t>
      </w:r>
      <w:r w:rsidR="006408C7">
        <w:t xml:space="preserve"> </w:t>
      </w:r>
      <w:r w:rsidRPr="00F3773B">
        <w:t>2</w:t>
      </w:r>
      <w:r w:rsidR="006408C7">
        <w:t xml:space="preserve"> </w:t>
      </w:r>
      <w:r w:rsidRPr="00F3773B">
        <w:t>rozporządzenia Parlamentu Europejskiego i</w:t>
      </w:r>
      <w:r w:rsidR="006408C7">
        <w:t xml:space="preserve"> </w:t>
      </w:r>
      <w:r w:rsidRPr="00F3773B">
        <w:t>Rady (UE) 2016/426</w:t>
      </w:r>
      <w:r w:rsidR="006408C7">
        <w:t xml:space="preserve"> </w:t>
      </w:r>
      <w:r w:rsidRPr="00F3773B">
        <w:t>z</w:t>
      </w:r>
      <w:r w:rsidR="006408C7">
        <w:t xml:space="preserve"> </w:t>
      </w:r>
      <w:r w:rsidRPr="00F3773B">
        <w:t>dnia 9</w:t>
      </w:r>
      <w:r w:rsidR="006408C7">
        <w:t xml:space="preserve"> </w:t>
      </w:r>
      <w:r w:rsidRPr="00F3773B">
        <w:t>marca 2016</w:t>
      </w:r>
      <w:r w:rsidR="006408C7">
        <w:t xml:space="preserve"> </w:t>
      </w:r>
      <w:r w:rsidRPr="00F3773B">
        <w:t>r. w</w:t>
      </w:r>
      <w:r w:rsidR="006408C7">
        <w:t xml:space="preserve"> </w:t>
      </w:r>
      <w:r w:rsidRPr="00F3773B">
        <w:t>sprawie urządzeń spalających paliwa gazowe oraz uchylenia dyrektywy 2009/142/WE</w:t>
      </w:r>
    </w:p>
    <w:p w:rsidR="003D3CE0" w:rsidRPr="00F3773B" w:rsidRDefault="003D3CE0" w:rsidP="003D3CE0">
      <w:pPr>
        <w:pStyle w:val="CZWSPPKTczwsplnapunktw"/>
      </w:pPr>
      <w:r w:rsidRPr="00F3773B">
        <w:t>–</w:t>
      </w:r>
      <w:r w:rsidR="006408C7">
        <w:t xml:space="preserve"> </w:t>
      </w:r>
      <w:r w:rsidRPr="00F3773B">
        <w:t>zastosowanie mają przepisy dotychczasowe.</w:t>
      </w:r>
    </w:p>
    <w:p w:rsidR="00497CCE" w:rsidRPr="00497CCE" w:rsidRDefault="003D3CE0" w:rsidP="0007156E">
      <w:pPr>
        <w:pStyle w:val="ARTartustawynprozporzdzenia"/>
      </w:pPr>
      <w:r w:rsidRPr="00271262">
        <w:rPr>
          <w:rStyle w:val="Ppogrubienie"/>
        </w:rPr>
        <w:t>Art.</w:t>
      </w:r>
      <w:r w:rsidR="00EF045D" w:rsidRPr="00271262">
        <w:rPr>
          <w:rStyle w:val="Ppogrubienie"/>
        </w:rPr>
        <w:t> </w:t>
      </w:r>
      <w:r w:rsidRPr="00271262">
        <w:rPr>
          <w:rStyle w:val="Ppogrubienie"/>
        </w:rPr>
        <w:t>13</w:t>
      </w:r>
      <w:r w:rsidRPr="00497CCE">
        <w:rPr>
          <w:rStyle w:val="Ppogrubienie"/>
        </w:rPr>
        <w:t>.</w:t>
      </w:r>
      <w:r w:rsidR="006408C7">
        <w:t xml:space="preserve"> </w:t>
      </w:r>
      <w:r w:rsidRPr="00F3773B">
        <w:t>Ustawa wchodzi w</w:t>
      </w:r>
      <w:r w:rsidR="006408C7">
        <w:t xml:space="preserve"> </w:t>
      </w:r>
      <w:r w:rsidRPr="00F3773B">
        <w:t xml:space="preserve">życie </w:t>
      </w:r>
      <w:r w:rsidR="0032047D">
        <w:t>po upływie 7 dni od dnia ogłoszenia</w:t>
      </w:r>
      <w:r>
        <w:t>,</w:t>
      </w:r>
      <w:r w:rsidRPr="00F3773B">
        <w:t xml:space="preserve"> z</w:t>
      </w:r>
      <w:r w:rsidR="006408C7">
        <w:t xml:space="preserve"> </w:t>
      </w:r>
      <w:r w:rsidRPr="00F3773B">
        <w:t>wyjątkiem</w:t>
      </w:r>
      <w:r>
        <w:t xml:space="preserve"> art.</w:t>
      </w:r>
      <w:r w:rsidR="0032047D">
        <w:t> </w:t>
      </w:r>
      <w:r w:rsidRPr="00F3773B">
        <w:t>2</w:t>
      </w:r>
      <w:r>
        <w:t xml:space="preserve"> pkt</w:t>
      </w:r>
      <w:r w:rsidR="006408C7">
        <w:t xml:space="preserve"> </w:t>
      </w:r>
      <w:r w:rsidRPr="00F3773B">
        <w:t>6</w:t>
      </w:r>
      <w:r>
        <w:t xml:space="preserve"> lit.</w:t>
      </w:r>
      <w:r w:rsidR="006408C7">
        <w:t xml:space="preserve"> </w:t>
      </w:r>
      <w:r w:rsidRPr="00F3773B">
        <w:t>a, który wchodzi w</w:t>
      </w:r>
      <w:r w:rsidR="006408C7">
        <w:t xml:space="preserve"> </w:t>
      </w:r>
      <w:r w:rsidRPr="00F3773B">
        <w:t>życie po upływie 12</w:t>
      </w:r>
      <w:r w:rsidR="006408C7">
        <w:t xml:space="preserve"> </w:t>
      </w:r>
      <w:r w:rsidRPr="00F3773B">
        <w:t>miesięcy od dnia ogłoszenia.</w:t>
      </w:r>
    </w:p>
    <w:sectPr w:rsidR="00497CCE" w:rsidRPr="00497CCE" w:rsidSect="00A446BC">
      <w:headerReference w:type="default" r:id="rId10"/>
      <w:footnotePr>
        <w:numRestart w:val="eachSect"/>
      </w:footnotePr>
      <w:pgSz w:w="11906" w:h="16838"/>
      <w:pgMar w:top="1559" w:right="1435" w:bottom="1247"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17D" w:rsidRDefault="0013017D">
      <w:r>
        <w:separator/>
      </w:r>
    </w:p>
  </w:endnote>
  <w:endnote w:type="continuationSeparator" w:id="0">
    <w:p w:rsidR="0013017D" w:rsidRDefault="00130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17D" w:rsidRDefault="0013017D">
      <w:r>
        <w:separator/>
      </w:r>
    </w:p>
  </w:footnote>
  <w:footnote w:type="continuationSeparator" w:id="0">
    <w:p w:rsidR="0013017D" w:rsidRDefault="0013017D">
      <w:r>
        <w:continuationSeparator/>
      </w:r>
    </w:p>
  </w:footnote>
  <w:footnote w:id="1">
    <w:p w:rsidR="0013017D" w:rsidRPr="0036639B" w:rsidRDefault="0013017D" w:rsidP="003D3CE0">
      <w:pPr>
        <w:pStyle w:val="ODNONIKtreodnonika"/>
      </w:pPr>
      <w:r>
        <w:rPr>
          <w:rStyle w:val="Odwoanieprzypisudolnego"/>
        </w:rPr>
        <w:footnoteRef/>
      </w:r>
      <w:r>
        <w:rPr>
          <w:rStyle w:val="IGindeksgrny"/>
        </w:rPr>
        <w:t>)</w:t>
      </w:r>
      <w:r>
        <w:tab/>
      </w:r>
      <w:r w:rsidRPr="0036639B">
        <w:t xml:space="preserve">Niniejszą ustawą zmienia się ustawy: ustawę </w:t>
      </w:r>
      <w:r>
        <w:t xml:space="preserve">z </w:t>
      </w:r>
      <w:r w:rsidRPr="0036639B">
        <w:t>dnia 21 marca 1991 r. o obszarach morskich Rzeczypospolitej Polskiej i administracji morskiej, ustawę z dnia 15 grudnia 2000 r. o Inspek</w:t>
      </w:r>
      <w:r>
        <w:t>cji Handlowej, ustawę z dnia 11 </w:t>
      </w:r>
      <w:r w:rsidRPr="0036639B">
        <w:t xml:space="preserve">maja 2001 r. – Prawo o miarach, ustawę z dnia 21 czerwca 2002 r. o materiałach wybuchowych przeznaczonych do użytku cywilnego, ustawę z dnia 28 marca 2003 r. o </w:t>
      </w:r>
      <w:r>
        <w:t>transporcie kolejowym, ustawę z </w:t>
      </w:r>
      <w:r w:rsidRPr="0036639B">
        <w:t>dnia 13 kwietnia 2007 r. o Państwowej Inspekcji Pracy oraz ustawę z dnia 2 grudnia 2016 r. o wyposażeniu morskim.</w:t>
      </w:r>
    </w:p>
  </w:footnote>
  <w:footnote w:id="2">
    <w:p w:rsidR="0013017D" w:rsidRPr="0036639B" w:rsidRDefault="0013017D" w:rsidP="003D3CE0">
      <w:pPr>
        <w:pStyle w:val="ODNONIKtreodnonika"/>
      </w:pPr>
      <w:r>
        <w:rPr>
          <w:rStyle w:val="Odwoanieprzypisudolnego"/>
        </w:rPr>
        <w:footnoteRef/>
      </w:r>
      <w:r>
        <w:rPr>
          <w:rStyle w:val="IGindeksgrny"/>
        </w:rPr>
        <w:t>)</w:t>
      </w:r>
      <w:r>
        <w:tab/>
      </w:r>
      <w:r w:rsidRPr="0036639B">
        <w:t>Zmiany wymienionego rozporządzenia zostały ogłoszone w Dz. Urz. UE L 266 z 30.09.2016, str. 8.</w:t>
      </w:r>
    </w:p>
  </w:footnote>
  <w:footnote w:id="3">
    <w:p w:rsidR="0013017D" w:rsidRPr="0036639B" w:rsidRDefault="0013017D" w:rsidP="003D3CE0">
      <w:pPr>
        <w:pStyle w:val="ODNONIKtreodnonika"/>
      </w:pPr>
      <w:r>
        <w:rPr>
          <w:rStyle w:val="Odwoanieprzypisudolnego"/>
        </w:rPr>
        <w:footnoteRef/>
      </w:r>
      <w:r>
        <w:rPr>
          <w:rStyle w:val="IGindeksgrny"/>
        </w:rPr>
        <w:t>)</w:t>
      </w:r>
      <w:r>
        <w:tab/>
        <w:t>Patrz odnośnik 2</w:t>
      </w:r>
      <w:r w:rsidRPr="0036639B">
        <w:t>.</w:t>
      </w:r>
    </w:p>
  </w:footnote>
  <w:footnote w:id="4">
    <w:p w:rsidR="0013017D" w:rsidRPr="004951AB" w:rsidRDefault="0013017D" w:rsidP="003D3CE0">
      <w:pPr>
        <w:pStyle w:val="ODNONIKtreodnonika"/>
      </w:pPr>
      <w:r>
        <w:rPr>
          <w:rStyle w:val="Odwoanieprzypisudolnego"/>
        </w:rPr>
        <w:footnoteRef/>
      </w:r>
      <w:r>
        <w:rPr>
          <w:rStyle w:val="IGindeksgrny"/>
        </w:rPr>
        <w:t>)</w:t>
      </w:r>
      <w:r>
        <w:tab/>
        <w:t>Patrz odnośnik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7D" w:rsidRPr="00B371CC" w:rsidRDefault="0013017D" w:rsidP="00B371CC">
    <w:pPr>
      <w:pStyle w:val="Nagwek"/>
      <w:jc w:val="center"/>
    </w:pPr>
    <w:r>
      <w:t xml:space="preserve">– </w:t>
    </w:r>
    <w:r>
      <w:fldChar w:fldCharType="begin"/>
    </w:r>
    <w:r>
      <w:instrText xml:space="preserve"> PAGE  \* MERGEFORMAT </w:instrText>
    </w:r>
    <w:r>
      <w:fldChar w:fldCharType="separate"/>
    </w:r>
    <w:r w:rsidR="00E22689">
      <w:rPr>
        <w:noProof/>
      </w:rPr>
      <w:t>28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CE0"/>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56E"/>
    <w:rsid w:val="00071BEE"/>
    <w:rsid w:val="000736CD"/>
    <w:rsid w:val="0007533B"/>
    <w:rsid w:val="0007545D"/>
    <w:rsid w:val="000760BF"/>
    <w:rsid w:val="0007613E"/>
    <w:rsid w:val="00076BFC"/>
    <w:rsid w:val="000814A7"/>
    <w:rsid w:val="0008557B"/>
    <w:rsid w:val="00085CE7"/>
    <w:rsid w:val="000906EE"/>
    <w:rsid w:val="00091BA2"/>
    <w:rsid w:val="000944EF"/>
    <w:rsid w:val="00095744"/>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017D"/>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654FE"/>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1262"/>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047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3E95"/>
    <w:rsid w:val="003A60DC"/>
    <w:rsid w:val="003A6A46"/>
    <w:rsid w:val="003A7A63"/>
    <w:rsid w:val="003B000C"/>
    <w:rsid w:val="003B03D0"/>
    <w:rsid w:val="003B0F1D"/>
    <w:rsid w:val="003B4A57"/>
    <w:rsid w:val="003C0AD9"/>
    <w:rsid w:val="003C0ED0"/>
    <w:rsid w:val="003C1A54"/>
    <w:rsid w:val="003C1D49"/>
    <w:rsid w:val="003C35C4"/>
    <w:rsid w:val="003D12C2"/>
    <w:rsid w:val="003D31B9"/>
    <w:rsid w:val="003D3867"/>
    <w:rsid w:val="003D3CE0"/>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97CCE"/>
    <w:rsid w:val="004A2001"/>
    <w:rsid w:val="004A3590"/>
    <w:rsid w:val="004B00A7"/>
    <w:rsid w:val="004B25E2"/>
    <w:rsid w:val="004B34D7"/>
    <w:rsid w:val="004B5037"/>
    <w:rsid w:val="004B5B2F"/>
    <w:rsid w:val="004B626A"/>
    <w:rsid w:val="004B660E"/>
    <w:rsid w:val="004C05BD"/>
    <w:rsid w:val="004C345D"/>
    <w:rsid w:val="004C3B06"/>
    <w:rsid w:val="004C3F97"/>
    <w:rsid w:val="004C7AC1"/>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501E"/>
    <w:rsid w:val="006333DA"/>
    <w:rsid w:val="00635134"/>
    <w:rsid w:val="006356E2"/>
    <w:rsid w:val="006408C7"/>
    <w:rsid w:val="00642A65"/>
    <w:rsid w:val="00645DCE"/>
    <w:rsid w:val="006465AC"/>
    <w:rsid w:val="006465BF"/>
    <w:rsid w:val="00653B22"/>
    <w:rsid w:val="00657BF4"/>
    <w:rsid w:val="006603FB"/>
    <w:rsid w:val="006608DF"/>
    <w:rsid w:val="006623AC"/>
    <w:rsid w:val="00666B40"/>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1A61"/>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444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67E9E"/>
    <w:rsid w:val="009800D1"/>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E7F21"/>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46BC"/>
    <w:rsid w:val="00A4685E"/>
    <w:rsid w:val="00A50CD4"/>
    <w:rsid w:val="00A51191"/>
    <w:rsid w:val="00A53F96"/>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196"/>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2689"/>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45D"/>
    <w:rsid w:val="00EF0B96"/>
    <w:rsid w:val="00EF3486"/>
    <w:rsid w:val="00EF47AF"/>
    <w:rsid w:val="00EF53B6"/>
    <w:rsid w:val="00F00B73"/>
    <w:rsid w:val="00F115CA"/>
    <w:rsid w:val="00F14817"/>
    <w:rsid w:val="00F14EBA"/>
    <w:rsid w:val="00F1510F"/>
    <w:rsid w:val="00F151EA"/>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 w:val="00FF54E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07156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07156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2B0FD9-14C9-46DB-85CC-5548CAEC2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28</Pages>
  <Words>8231</Words>
  <Characters>46367</Characters>
  <Application>Microsoft Office Word</Application>
  <DocSecurity>0</DocSecurity>
  <Lines>386</Lines>
  <Paragraphs>108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Ewa A. Genert</cp:lastModifiedBy>
  <cp:revision>2</cp:revision>
  <cp:lastPrinted>2018-03-13T13:29:00Z</cp:lastPrinted>
  <dcterms:created xsi:type="dcterms:W3CDTF">2018-03-22T09:54:00Z</dcterms:created>
  <dcterms:modified xsi:type="dcterms:W3CDTF">2018-03-22T09:54:00Z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