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934" w:rsidRPr="009D385B" w:rsidRDefault="00AD4934" w:rsidP="009D385B">
      <w:pPr>
        <w:pStyle w:val="OZNPROJEKTUwskazaniedatylubwersjiprojektu"/>
        <w:keepNext/>
      </w:pPr>
      <w:bookmarkStart w:id="0" w:name="_GoBack"/>
      <w:bookmarkEnd w:id="0"/>
      <w:r w:rsidRPr="009D385B">
        <w:t>Projekt</w:t>
      </w:r>
    </w:p>
    <w:p w:rsidR="00AD4934" w:rsidRPr="00AD4934" w:rsidRDefault="00AD4934" w:rsidP="00AD4934">
      <w:pPr>
        <w:pStyle w:val="OZNRODZAKTUtznustawalubrozporzdzenieiorganwydajcy"/>
      </w:pPr>
      <w:r w:rsidRPr="004A57F5">
        <w:t>Ustawa</w:t>
      </w:r>
    </w:p>
    <w:p w:rsidR="00AD4934" w:rsidRPr="00AD4934" w:rsidRDefault="00AD4934" w:rsidP="00AD4934">
      <w:pPr>
        <w:pStyle w:val="DATAAKTUdatauchwalenialubwydaniaaktu"/>
      </w:pPr>
      <w:r w:rsidRPr="00AD4934">
        <w:t>z dnia</w:t>
      </w:r>
    </w:p>
    <w:p w:rsidR="00AD4934" w:rsidRPr="00AD4934" w:rsidRDefault="00AD4934" w:rsidP="009D385B">
      <w:pPr>
        <w:pStyle w:val="TYTUAKTUprzedmiotregulacjiustawylubrozporzdzenia"/>
      </w:pPr>
      <w:r w:rsidRPr="00AD4934">
        <w:t>o zmianie ustawy o usługach zaufania oraz identyfikacji elektronicznej oraz niektórych innych ustaw</w:t>
      </w:r>
      <w:r w:rsidRPr="00AD4934">
        <w:rPr>
          <w:rStyle w:val="IGPindeksgrnyipogrubienie"/>
        </w:rPr>
        <w:footnoteReference w:id="1"/>
      </w:r>
      <w:r w:rsidRPr="00AD4934">
        <w:rPr>
          <w:rStyle w:val="IGPindeksgrnyipogrubienie"/>
        </w:rPr>
        <w:t>)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1.</w:t>
      </w:r>
      <w:r w:rsidRPr="00AD4934">
        <w:t xml:space="preserve"> W ustawie z dnia 5 września 2016 r. o usługach zaufania oraz identyfikacji elektronicznej (Dz. U. poz. 1579</w:t>
      </w:r>
      <w:r>
        <w:t xml:space="preserve"> oraz z 2018 r. poz. 650</w:t>
      </w:r>
      <w:r w:rsidRPr="00AD4934">
        <w:t>) wprowadza się następujące zmiany:</w:t>
      </w:r>
    </w:p>
    <w:p w:rsidR="00AD4934" w:rsidRPr="006274F4" w:rsidRDefault="00AD4934" w:rsidP="009D385B">
      <w:pPr>
        <w:pStyle w:val="PKTpunkt"/>
        <w:keepNext/>
      </w:pPr>
      <w:r w:rsidRPr="00AD4934">
        <w:lastRenderedPageBreak/>
        <w:t>1)</w:t>
      </w:r>
      <w:r w:rsidRPr="00AD4934">
        <w:tab/>
        <w:t>w art. 1 w ust. 1</w:t>
      </w:r>
      <w:r>
        <w:t xml:space="preserve"> </w:t>
      </w:r>
      <w:r w:rsidR="004E6096">
        <w:t>w</w:t>
      </w:r>
      <w:r w:rsidRPr="006274F4">
        <w:t xml:space="preserve"> pkt 4 kropkę zastępuje się średnikiem i dodaje się pkt 5 i 6 w</w:t>
      </w:r>
      <w:r>
        <w:t> </w:t>
      </w:r>
      <w:r w:rsidRPr="006274F4">
        <w:t>brzmieniu:</w:t>
      </w:r>
    </w:p>
    <w:p w:rsidR="00AD4934" w:rsidRPr="006274F4" w:rsidRDefault="00AD4934" w:rsidP="00AD4934">
      <w:pPr>
        <w:pStyle w:val="ZPKTzmpktartykuempunktem"/>
      </w:pPr>
      <w:r>
        <w:t>„</w:t>
      </w:r>
      <w:r w:rsidRPr="006274F4">
        <w:t>5)</w:t>
      </w:r>
      <w:r w:rsidRPr="006274F4">
        <w:tab/>
        <w:t>krajowy schemat identyfikacji elektronicznej;</w:t>
      </w:r>
    </w:p>
    <w:p w:rsidR="00AD4934" w:rsidRPr="006274F4" w:rsidRDefault="00AD4934" w:rsidP="00AD4934">
      <w:pPr>
        <w:pStyle w:val="ZPKTzmpktartykuempunktem"/>
      </w:pPr>
      <w:r w:rsidRPr="006274F4">
        <w:t>6)</w:t>
      </w:r>
      <w:r w:rsidRPr="006274F4">
        <w:tab/>
        <w:t>nadzór nad krajowym schematem identyfikacji elektronicznej.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AD4934">
        <w:t>2)</w:t>
      </w:r>
      <w:r w:rsidRPr="00AD4934">
        <w:tab/>
        <w:t>tytuł rozdziału 4 otrzymuje brzmienie:</w:t>
      </w:r>
    </w:p>
    <w:p w:rsidR="00AD4934" w:rsidRPr="00AD4934" w:rsidRDefault="00AD4934" w:rsidP="00AD4934">
      <w:pPr>
        <w:pStyle w:val="ZTYTDZPRZEDMzmprzedmtytuulubdziauartykuempunktem"/>
      </w:pPr>
      <w:r>
        <w:t>„</w:t>
      </w:r>
      <w:r w:rsidRPr="00AD4934">
        <w:t>Krajowy schemat identyfikacji elektronicznej</w:t>
      </w:r>
      <w:r>
        <w:t>”</w:t>
      </w:r>
      <w:r w:rsidRPr="00AD4934">
        <w:t>;</w:t>
      </w:r>
    </w:p>
    <w:p w:rsidR="00AD4934" w:rsidRPr="00AD4934" w:rsidRDefault="00AD4934" w:rsidP="009D385B">
      <w:pPr>
        <w:pStyle w:val="PKTpunkt"/>
        <w:keepNext/>
      </w:pPr>
      <w:r w:rsidRPr="00AD4934">
        <w:t>3)</w:t>
      </w:r>
      <w:r w:rsidRPr="00AD4934">
        <w:tab/>
        <w:t>w rozdziale 4 dodaje się art. 21a–21z w brzmieniu:</w:t>
      </w:r>
    </w:p>
    <w:p w:rsidR="00AD4934" w:rsidRPr="00AD4934" w:rsidRDefault="00AD4934" w:rsidP="009D385B">
      <w:pPr>
        <w:pStyle w:val="ZARTzmartartykuempunktem"/>
        <w:keepNext/>
      </w:pPr>
      <w:r>
        <w:t>„</w:t>
      </w:r>
      <w:r w:rsidRPr="00AD4934">
        <w:t>Art. 21a. 1. Krajowy schemat identyfikacji elektronicznej obejmuje:</w:t>
      </w:r>
    </w:p>
    <w:p w:rsidR="00AD4934" w:rsidRPr="00AD4934" w:rsidRDefault="00AD4934" w:rsidP="00AD4934">
      <w:pPr>
        <w:pStyle w:val="ZPKTzmpktartykuempunktem"/>
      </w:pPr>
      <w:r w:rsidRPr="006274F4">
        <w:t>1)</w:t>
      </w:r>
      <w:r w:rsidRPr="006274F4">
        <w:tab/>
      </w:r>
      <w:r w:rsidRPr="00AD4934">
        <w:t xml:space="preserve">węzeł krajowy identyfikacji elektronicznej, zwany dalej </w:t>
      </w:r>
      <w:r>
        <w:t>„</w:t>
      </w:r>
      <w:r w:rsidRPr="00AD4934">
        <w:t>węzłem krajowym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ZPKTzmpktartykuempunktem"/>
        <w:keepNext/>
      </w:pPr>
      <w:r w:rsidRPr="006274F4">
        <w:t>2</w:t>
      </w:r>
      <w:r w:rsidRPr="00AD4934">
        <w:t>)</w:t>
      </w:r>
      <w:r w:rsidRPr="00AD4934">
        <w:tab/>
        <w:t>przyłączone do węzła krajowego: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systemy identyfikacji elektronicznej, w których wydawane są środki identyfikacji elektronicznej,</w:t>
      </w:r>
    </w:p>
    <w:p w:rsidR="00AD4934" w:rsidRPr="00AD4934" w:rsidRDefault="00AD4934" w:rsidP="00AD4934">
      <w:pPr>
        <w:pStyle w:val="ZLITwPKTzmlitwpktartykuempunktem"/>
      </w:pPr>
      <w:r w:rsidRPr="006274F4">
        <w:t>b)</w:t>
      </w:r>
      <w:r w:rsidRPr="006274F4">
        <w:tab/>
        <w:t>systemy teleinformatyczne</w:t>
      </w:r>
      <w:r w:rsidRPr="00AD4934">
        <w:t xml:space="preserve">, w których udostępniane są usługi </w:t>
      </w:r>
      <w:r w:rsidRPr="006274F4">
        <w:t>online</w:t>
      </w:r>
      <w:r w:rsidRPr="00AD4934">
        <w:t>;</w:t>
      </w:r>
    </w:p>
    <w:p w:rsidR="00AD4934" w:rsidRPr="006274F4" w:rsidRDefault="00AD4934" w:rsidP="00AD4934">
      <w:pPr>
        <w:pStyle w:val="ZPKTzmpktartykuempunktem"/>
      </w:pPr>
      <w:r w:rsidRPr="006274F4">
        <w:t>3</w:t>
      </w:r>
      <w:r w:rsidRPr="00AD4934">
        <w:t>)</w:t>
      </w:r>
      <w:r w:rsidRPr="00AD4934">
        <w:tab/>
        <w:t xml:space="preserve">węzeł </w:t>
      </w:r>
      <w:r w:rsidRPr="006274F4">
        <w:t>wykorzystywany w procesie transgranicznego uwierzytelniania osób,</w:t>
      </w:r>
      <w:r w:rsidRPr="00AD4934">
        <w:t xml:space="preserve"> o</w:t>
      </w:r>
      <w:r>
        <w:t> </w:t>
      </w:r>
      <w:r w:rsidRPr="00AD4934">
        <w:t>którym mowa w przepisach wydanych na podstawie art. 12 ust. 8 rozporządzenia 910/2014</w:t>
      </w:r>
      <w:r w:rsidRPr="006274F4">
        <w:t xml:space="preserve">, zwany dalej </w:t>
      </w:r>
      <w:r>
        <w:t>„</w:t>
      </w:r>
      <w:r w:rsidRPr="006274F4">
        <w:t>węzłem transgranicznym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ZUSTzmustartykuempunktem"/>
      </w:pPr>
      <w:r w:rsidRPr="006274F4">
        <w:t>2</w:t>
      </w:r>
      <w:r w:rsidRPr="00AD4934">
        <w:t>. Węzeł krajowy jest rozwiązaniem organizacyjno</w:t>
      </w:r>
      <w:r w:rsidRPr="006274F4">
        <w:t>-</w:t>
      </w:r>
      <w:r w:rsidRPr="00AD4934">
        <w:t xml:space="preserve">technicznym umożliwiającym </w:t>
      </w:r>
      <w:r w:rsidRPr="006274F4">
        <w:t>uwierzytelnianie użytkownika systemu teleinformatycznego, korzystającego z usługi online, z wykorzystaniem środka identyfikacji elektronicznej wydanego w systemie identyfikacji elektronicznej przyłączonym do tego węzła bezpośrednio albo za pośrednictwem węzła transgranicznego.</w:t>
      </w:r>
    </w:p>
    <w:p w:rsidR="00AD4934" w:rsidRPr="006274F4" w:rsidRDefault="00AD4934" w:rsidP="00AD4934">
      <w:pPr>
        <w:pStyle w:val="ZUSTzmustartykuempunktem"/>
      </w:pPr>
      <w:r w:rsidRPr="006274F4">
        <w:t xml:space="preserve">3. Wykorzystywanie środka identyfikacji elektronicznej do uwierzytelnienia użytkownika systemu teleinformatycznego w celu realizacji usługi online świadczonej przez podmiot, o którym mowa w art. 2 i art. 19c </w:t>
      </w:r>
      <w:r>
        <w:t xml:space="preserve">ust. 1 </w:t>
      </w:r>
      <w:r w:rsidRPr="006274F4">
        <w:t>ustawy z dnia 17 lutego 2005 r. o informatyzacji działalności podmiotów realizujących zadania publiczne (Dz. U. z</w:t>
      </w:r>
      <w:r w:rsidR="009D385B">
        <w:t> </w:t>
      </w:r>
      <w:r w:rsidRPr="006274F4">
        <w:t>2017</w:t>
      </w:r>
      <w:r w:rsidR="009D385B">
        <w:t> </w:t>
      </w:r>
      <w:r w:rsidRPr="006274F4">
        <w:t>r. poz. 570) lub podmiot sektora publicznego, o którym mowa w art. 3 pkt 7 rozporządzenia 910/2014 jest nieodpłatne.</w:t>
      </w:r>
    </w:p>
    <w:p w:rsidR="00AD4934" w:rsidRPr="006274F4" w:rsidRDefault="00AD4934" w:rsidP="00AD4934">
      <w:pPr>
        <w:pStyle w:val="ZUSTzmustartykuempunktem"/>
      </w:pPr>
      <w:r w:rsidRPr="006274F4">
        <w:t>4</w:t>
      </w:r>
      <w:r w:rsidRPr="00AD4934">
        <w:t xml:space="preserve">. Uwierzytelnienie </w:t>
      </w:r>
      <w:r w:rsidRPr="006274F4">
        <w:t xml:space="preserve">użytkownika systemu teleinformatycznego w celu realizacji usługi online </w:t>
      </w:r>
      <w:r w:rsidRPr="00AD4934">
        <w:t xml:space="preserve">wymaga </w:t>
      </w:r>
      <w:r w:rsidRPr="006274F4">
        <w:t>użycia</w:t>
      </w:r>
      <w:r w:rsidRPr="00AD4934">
        <w:t xml:space="preserve"> środka identyfikacji elektronicznej</w:t>
      </w:r>
      <w:r w:rsidRPr="006274F4">
        <w:t xml:space="preserve"> na poziomie bezpieczeństwa określonym przez podmiot świadczący tę usługę.</w:t>
      </w:r>
    </w:p>
    <w:p w:rsidR="00AD4934" w:rsidRPr="006274F4" w:rsidRDefault="00AD4934" w:rsidP="00AD4934">
      <w:pPr>
        <w:pStyle w:val="ZUSTzmustartykuempunktem"/>
      </w:pPr>
      <w:r w:rsidRPr="006274F4">
        <w:t>5. Funkcjonowanie węzła krajowego zapewnia minister właściwy do spraw informatyzacji.</w:t>
      </w:r>
    </w:p>
    <w:p w:rsidR="00AD4934" w:rsidRPr="00AD4934" w:rsidRDefault="00AD4934" w:rsidP="009D385B">
      <w:pPr>
        <w:pStyle w:val="ZUSTzmustartykuempunktem"/>
        <w:keepNext/>
      </w:pPr>
      <w:r w:rsidRPr="006274F4">
        <w:lastRenderedPageBreak/>
        <w:t>6</w:t>
      </w:r>
      <w:r w:rsidRPr="00AD4934">
        <w:t>. Minister właściwy do spraw informatyzacji przetwarza dane osobowe osób, którym wydano środki identyfikacji elektronicznej, obejmujące: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imię (imiona)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nazwisko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nazwisko rodowe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>numer PESEL lub niepowtarzalny identyfikator środka identyfikacji elektronicznej, o którym mowa w przepisach wydanych na podstawie art</w:t>
      </w:r>
      <w:r w:rsidR="00B252CC">
        <w:t>.</w:t>
      </w:r>
      <w:r w:rsidRPr="006274F4">
        <w:t xml:space="preserve"> 12 ust. 8 rozporządzenia 910/2014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5)</w:t>
      </w:r>
      <w:r w:rsidRPr="006274F4">
        <w:tab/>
        <w:t>datę urodzenia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6)</w:t>
      </w:r>
      <w:r w:rsidRPr="006274F4">
        <w:tab/>
        <w:t>miejsce urodzenia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7)</w:t>
      </w:r>
      <w:r w:rsidRPr="006274F4">
        <w:tab/>
        <w:t>płeć</w:t>
      </w:r>
      <w:r>
        <w:t>,</w:t>
      </w:r>
    </w:p>
    <w:p w:rsidR="00AD4934" w:rsidRPr="00AD4934" w:rsidRDefault="00AD4934" w:rsidP="009D385B">
      <w:pPr>
        <w:pStyle w:val="ZPKTzmpktartykuempunktem"/>
        <w:keepNext/>
      </w:pPr>
      <w:r w:rsidRPr="006274F4">
        <w:t>8)</w:t>
      </w:r>
      <w:r w:rsidRPr="006274F4">
        <w:tab/>
        <w:t>adres zamieszkania</w:t>
      </w:r>
    </w:p>
    <w:p w:rsidR="00AD4934" w:rsidRPr="006274F4" w:rsidRDefault="00AD4934" w:rsidP="00AD4934">
      <w:pPr>
        <w:pStyle w:val="ZCZWSPPKTzmczciwsppktartykuempunktem"/>
      </w:pPr>
      <w:r w:rsidRPr="006274F4">
        <w:t>–</w:t>
      </w:r>
      <w:r>
        <w:t xml:space="preserve"> </w:t>
      </w:r>
      <w:r w:rsidRPr="006274F4">
        <w:t>w celu uwierzytelnienia z wykorzystaniem węzła krajowego.</w:t>
      </w:r>
    </w:p>
    <w:p w:rsidR="00AD4934" w:rsidRPr="00AD4934" w:rsidRDefault="00AD4934" w:rsidP="009D385B">
      <w:pPr>
        <w:pStyle w:val="ZARTzmartartykuempunktem"/>
        <w:keepNext/>
      </w:pPr>
      <w:r w:rsidRPr="00AD4934">
        <w:t>Art. 21b. 1. Minister właściwy do spraw informatyzacji wydaje decyzję o przyłączeniu systemu identyfikacji elektronicznej do węzła krajowego</w:t>
      </w:r>
      <w:r w:rsidR="004E6096">
        <w:t>,</w:t>
      </w:r>
      <w:r w:rsidRPr="00AD4934">
        <w:t xml:space="preserve"> podmiotowi odpowiedzialnemu za ten system posiadającemu siedzibę na terenie jednego z państw członkowskich Unii Europejskiej</w:t>
      </w:r>
      <w:r w:rsidR="004E6096">
        <w:t>,</w:t>
      </w:r>
      <w:r w:rsidRPr="00AD4934">
        <w:t xml:space="preserve"> po: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 xml:space="preserve">potwierdzeniu spełnienia przez ten system </w:t>
      </w:r>
      <w:r w:rsidRPr="00AD4934">
        <w:t>wymaga</w:t>
      </w:r>
      <w:r w:rsidRPr="006274F4">
        <w:t>ń dla zadeklarowanych poziomów bezpieczeństwa środków identyfikacji elektronicznej wydawanych w</w:t>
      </w:r>
      <w:r>
        <w:t> </w:t>
      </w:r>
      <w:r w:rsidRPr="006274F4">
        <w:t xml:space="preserve">tym systemie, </w:t>
      </w:r>
      <w:r>
        <w:t>określonych</w:t>
      </w:r>
      <w:r w:rsidRPr="006274F4">
        <w:t xml:space="preserve"> w przepisach wydanych na podstawie art. 8 ust. 3 rozporządzenia 910/2014;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przeprowadzeniu testów integracyjnych zakończonych wynikiem pozytywnym, potwierdzających interoperacyjność systemów identyfikacji elektronicznej, z</w:t>
      </w:r>
      <w:r>
        <w:t> </w:t>
      </w:r>
      <w:r w:rsidRPr="006274F4">
        <w:t>uwzględnieniem przepisów wydanych na podstawie art. 12 ust. 8 rozporządzenia 910/2014;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zapewnieniu przez podmiot odpowiedzialny za ten system opracowania</w:t>
      </w:r>
      <w:r w:rsidR="000B7528">
        <w:t>,</w:t>
      </w:r>
      <w:r w:rsidRPr="006274F4">
        <w:t xml:space="preserve"> ustanawiania, wdrażania</w:t>
      </w:r>
      <w:r w:rsidR="004E6096">
        <w:t>,</w:t>
      </w:r>
      <w:r w:rsidRPr="006274F4">
        <w:t xml:space="preserve"> eksploatowania, monitorowania</w:t>
      </w:r>
      <w:r w:rsidR="004E6096">
        <w:t>,</w:t>
      </w:r>
      <w:r w:rsidRPr="006274F4">
        <w:t xml:space="preserve"> przeglądania</w:t>
      </w:r>
      <w:r w:rsidR="004E6096">
        <w:t>,</w:t>
      </w:r>
      <w:r w:rsidRPr="006274F4">
        <w:t xml:space="preserve"> utrzymywania i doskonalenia systemu zarządzania bezpieczeństwem informacji zgodnie z wymogami określonymi w przepisach wydanych na podstawie art. 18</w:t>
      </w:r>
      <w:hyperlink r:id="rId9" w:anchor="hiperlinkText.rpc?hiperlink=type=tresc:nro=Powszechny.1927115:part=a18&amp;full=1" w:tgtFrame="_parent" w:history="1"/>
      <w:r w:rsidRPr="006274F4">
        <w:t xml:space="preserve"> ustawy z dnia 17 lutego 2005 r. o informatyzacji działalności podmiotów realizujących zadania publiczne;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 xml:space="preserve">przedstawieniu przez podmiot odpowiedzialny za ten system dokumentu zawierającego przyrzeczenie zakładu ubezpieczeń zawarcia umowy ubezpieczenia </w:t>
      </w:r>
      <w:r w:rsidRPr="006274F4">
        <w:lastRenderedPageBreak/>
        <w:t>odpowiedzialności cywilnej za szkody wyrządzone w związku z</w:t>
      </w:r>
      <w:r>
        <w:t> </w:t>
      </w:r>
      <w:r w:rsidRPr="006274F4">
        <w:t>wykorzystywaniem środków identyfikacji elektronicznej wydanych w systemie identyfikacji elektronicznej wnioskodawcy;</w:t>
      </w:r>
    </w:p>
    <w:p w:rsidR="00AD4934" w:rsidRPr="006274F4" w:rsidRDefault="00AD4934" w:rsidP="00AD4934">
      <w:pPr>
        <w:pStyle w:val="ZPKTzmpktartykuempunktem"/>
      </w:pPr>
      <w:r w:rsidRPr="006274F4">
        <w:t>5)</w:t>
      </w:r>
      <w:r w:rsidRPr="006274F4">
        <w:tab/>
      </w:r>
      <w:r w:rsidRPr="00FF3B03">
        <w:t>przedstawieniu przez podmiot odpowiedzial</w:t>
      </w:r>
      <w:r>
        <w:t>ny za ten system oświadczenia o </w:t>
      </w:r>
      <w:r w:rsidRPr="00FF3B03">
        <w:t xml:space="preserve">działaniu </w:t>
      </w:r>
      <w:r>
        <w:t xml:space="preserve">tego </w:t>
      </w:r>
      <w:r w:rsidRPr="00FF3B03">
        <w:t xml:space="preserve">podmiotu </w:t>
      </w:r>
      <w:r w:rsidRPr="006274F4">
        <w:t>zgodnie z przepisami o ochronie danych osobowych.</w:t>
      </w:r>
    </w:p>
    <w:p w:rsidR="00AD4934" w:rsidRPr="006274F4" w:rsidRDefault="00AD4934" w:rsidP="00AD4934">
      <w:pPr>
        <w:pStyle w:val="ZUSTzmustartykuempunktem"/>
      </w:pPr>
      <w:r w:rsidRPr="006274F4">
        <w:t xml:space="preserve">2. Przyłączenie systemu identyfikacji elektronicznej do węzła krajowego następuje pod warunkiem dostarczenia ministrowi właściwemu do spraw informatyzacji przez podmiot odpowiedzialny za system identyfikacji elektronicznej, w terminie wskazanym przez </w:t>
      </w:r>
      <w:r>
        <w:t xml:space="preserve">tego </w:t>
      </w:r>
      <w:r w:rsidRPr="006274F4">
        <w:t>ministra</w:t>
      </w:r>
      <w:r w:rsidR="0074590D">
        <w:t>,</w:t>
      </w:r>
      <w:r w:rsidRPr="006274F4">
        <w:t xml:space="preserve"> nie krótszym niż 30 dni, kopii umowy ubezpieczenia odpowiedzialności cywilnej za szkody wyrządzone w związku z wykorzystywaniem środków identyfikacji elektronicznej wydanych w systemie identyfikacji elektronicznej wnioskodawcy.</w:t>
      </w:r>
    </w:p>
    <w:p w:rsidR="00AD4934" w:rsidRPr="006274F4" w:rsidRDefault="00AD4934" w:rsidP="00AD4934">
      <w:pPr>
        <w:pStyle w:val="ZUSTzmustartykuempunktem"/>
      </w:pPr>
      <w:r w:rsidRPr="006274F4">
        <w:t>3. Po spełnieniu warunku, o którym mowa w ust. 2, przyłączenie systemu identyfikacji elektronicznej do węzła krajowego następuje bez zbędnej zwłoki</w:t>
      </w:r>
      <w:r>
        <w:t>.</w:t>
      </w:r>
    </w:p>
    <w:p w:rsidR="00EE527B" w:rsidRPr="00EE527B" w:rsidRDefault="00AD4934" w:rsidP="00EE527B">
      <w:pPr>
        <w:pStyle w:val="ZARTzmartartykuempunktem"/>
      </w:pPr>
      <w:r w:rsidRPr="006274F4">
        <w:t>Art. 21</w:t>
      </w:r>
      <w:r>
        <w:t>c</w:t>
      </w:r>
      <w:r w:rsidRPr="006274F4">
        <w:t xml:space="preserve">. 1. </w:t>
      </w:r>
      <w:r w:rsidR="00EE527B" w:rsidRPr="00EE527B">
        <w:t xml:space="preserve">Ubezpieczeniem odpowiedzialności cywilnej, o którym mowa </w:t>
      </w:r>
      <w:r w:rsidR="00F85BE3">
        <w:br/>
      </w:r>
      <w:r w:rsidR="00EE527B" w:rsidRPr="00EE527B">
        <w:t>w art. 21b ust. 2, jest objęta odpowiedzialność cywilna podmiotu odpowiedzialnego za system identyfikacji elektronicznej, za szkod</w:t>
      </w:r>
      <w:r w:rsidR="009518A1">
        <w:t>ę</w:t>
      </w:r>
      <w:r w:rsidR="00EE527B" w:rsidRPr="00EE527B">
        <w:t xml:space="preserve"> wynikając</w:t>
      </w:r>
      <w:r w:rsidR="009518A1">
        <w:t>ą</w:t>
      </w:r>
      <w:r w:rsidR="00EE527B" w:rsidRPr="00EE527B">
        <w:t xml:space="preserve"> z działania lub zaniechania</w:t>
      </w:r>
      <w:r w:rsidR="009518A1">
        <w:t>,</w:t>
      </w:r>
      <w:r w:rsidR="00EE527B" w:rsidRPr="00EE527B">
        <w:t xml:space="preserve"> wyrządzon</w:t>
      </w:r>
      <w:r w:rsidR="009518A1">
        <w:t>ą</w:t>
      </w:r>
      <w:r w:rsidR="00EE527B" w:rsidRPr="00EE527B">
        <w:t xml:space="preserve"> w związku z wykorzystaniem środ</w:t>
      </w:r>
      <w:r w:rsidR="008E4EDC">
        <w:t>k</w:t>
      </w:r>
      <w:r w:rsidR="00D4511A">
        <w:t>a</w:t>
      </w:r>
      <w:r w:rsidR="00EE527B" w:rsidRPr="00EE527B">
        <w:t xml:space="preserve"> identyfikacji elektronicznej wydan</w:t>
      </w:r>
      <w:r w:rsidR="00D4511A">
        <w:t>ego</w:t>
      </w:r>
      <w:r w:rsidR="00EE527B" w:rsidRPr="00EE527B">
        <w:t xml:space="preserve"> w systemie identyfikacji elektronicznej, w usłu</w:t>
      </w:r>
      <w:r w:rsidR="009518A1">
        <w:t>dze</w:t>
      </w:r>
      <w:r w:rsidR="00EE527B" w:rsidRPr="00EE527B">
        <w:t xml:space="preserve"> online świadczon</w:t>
      </w:r>
      <w:r w:rsidR="009518A1">
        <w:t>ej</w:t>
      </w:r>
      <w:r w:rsidR="00EE527B" w:rsidRPr="00EE527B">
        <w:t xml:space="preserve"> przez podmiot, o</w:t>
      </w:r>
      <w:r w:rsidR="00F85BE3">
        <w:t> </w:t>
      </w:r>
      <w:r w:rsidR="00EE527B" w:rsidRPr="00EE527B">
        <w:t>którym mowa w art. 2 i art. 19c ust. 1 ustawy z dnia 17 lutego 2005 r. o informatyzacji działalności podmiotów realizujących zadania publiczne</w:t>
      </w:r>
      <w:r w:rsidR="009518A1">
        <w:t>,</w:t>
      </w:r>
      <w:r w:rsidR="00EE527B" w:rsidRPr="00EE527B">
        <w:t xml:space="preserve"> lub podmiot sektora publicznego, o którym mowa w art. 3 pkt 7 rozporządzenia 910/2014, spowodowan</w:t>
      </w:r>
      <w:r w:rsidR="009518A1">
        <w:t>ą</w:t>
      </w:r>
      <w:r w:rsidR="00EE527B" w:rsidRPr="00EE527B">
        <w:t xml:space="preserve"> przez awari</w:t>
      </w:r>
      <w:r w:rsidR="009518A1">
        <w:t>ę</w:t>
      </w:r>
      <w:r w:rsidR="00EE527B" w:rsidRPr="00EE527B">
        <w:t>, przerw</w:t>
      </w:r>
      <w:r w:rsidR="009518A1">
        <w:t>ę</w:t>
      </w:r>
      <w:r w:rsidR="00EE527B" w:rsidRPr="00EE527B">
        <w:t xml:space="preserve"> lub bł</w:t>
      </w:r>
      <w:r w:rsidR="009518A1">
        <w:t>ąd</w:t>
      </w:r>
      <w:r w:rsidR="00EE527B" w:rsidRPr="00EE527B">
        <w:t xml:space="preserve"> systemu lub </w:t>
      </w:r>
      <w:r w:rsidR="009518A1">
        <w:t xml:space="preserve">przez </w:t>
      </w:r>
      <w:r w:rsidR="00EE527B" w:rsidRPr="00EE527B">
        <w:t xml:space="preserve">zaciągnięcie zobowiązania w wyniku nieuprawnionego wykorzystania </w:t>
      </w:r>
      <w:r w:rsidR="009518A1">
        <w:t xml:space="preserve">tego </w:t>
      </w:r>
      <w:r w:rsidR="00EE527B" w:rsidRPr="00EE527B">
        <w:t>środk</w:t>
      </w:r>
      <w:r w:rsidR="009518A1">
        <w:t>a</w:t>
      </w:r>
      <w:r w:rsidR="00EE527B" w:rsidRPr="00EE527B">
        <w:t xml:space="preserve"> identyfikacji elektronicznej.</w:t>
      </w:r>
    </w:p>
    <w:p w:rsidR="00AD4934" w:rsidRPr="006274F4" w:rsidRDefault="00AD4934" w:rsidP="009D385B">
      <w:pPr>
        <w:pStyle w:val="ZUSTzmustartykuempunktem"/>
        <w:keepNext/>
      </w:pPr>
      <w:r w:rsidRPr="006274F4">
        <w:t>2. Ubezpieczenie odpowiedzialności cywilnej</w:t>
      </w:r>
      <w:r>
        <w:t xml:space="preserve">, o którym mowa w art. 21b ust. </w:t>
      </w:r>
      <w:r w:rsidRPr="006274F4">
        <w:t>2, nie obejmuje szkód: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wyrządzonych przez ubezpieczonego po dni</w:t>
      </w:r>
      <w:r>
        <w:t>u wydania ostatecznej decyzji o </w:t>
      </w:r>
      <w:r w:rsidRPr="006274F4">
        <w:t xml:space="preserve">odłączeniu systemu identyfikacji elektronicznej od węzła krajowego, chyba </w:t>
      </w:r>
      <w:r>
        <w:t>ż</w:t>
      </w:r>
      <w:r w:rsidRPr="006274F4">
        <w:t>e szkoda jest następstwem działania lub zaniechania, które miało miejsce w okresie przyłączenia węzła krajowego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polegających na zapłacie kar umownych</w:t>
      </w:r>
      <w:r>
        <w:t>,</w:t>
      </w:r>
    </w:p>
    <w:p w:rsidR="00AD4934" w:rsidRDefault="00AD4934" w:rsidP="009D385B">
      <w:pPr>
        <w:pStyle w:val="ZPKTzmpktartykuempunktem"/>
        <w:keepNext/>
      </w:pPr>
      <w:r w:rsidRPr="006274F4">
        <w:lastRenderedPageBreak/>
        <w:t>3)</w:t>
      </w:r>
      <w:r w:rsidRPr="006274F4">
        <w:tab/>
        <w:t xml:space="preserve">powstałych wskutek </w:t>
      </w:r>
      <w:r>
        <w:t>siły wyższej</w:t>
      </w:r>
    </w:p>
    <w:p w:rsidR="00AD4934" w:rsidRPr="006274F4" w:rsidRDefault="00AD4934" w:rsidP="00AD4934">
      <w:pPr>
        <w:pStyle w:val="ZCZWSPPKTzmczciwsppktartykuempunktem"/>
      </w:pPr>
      <w:r>
        <w:t>–</w:t>
      </w:r>
      <w:r w:rsidRPr="00A85747">
        <w:t xml:space="preserve"> chyba, że w umowie ubezpieczenia zakres ochrony ubezpieczeniowej zostanie rozszerzony również </w:t>
      </w:r>
      <w:r>
        <w:t xml:space="preserve">o </w:t>
      </w:r>
      <w:r w:rsidRPr="00A85747">
        <w:t>szkody wynikające ze zdarzeń wskazanych w pkt 1</w:t>
      </w:r>
      <w:r>
        <w:t>–</w:t>
      </w:r>
      <w:r w:rsidRPr="00A85747">
        <w:t>3.</w:t>
      </w:r>
    </w:p>
    <w:p w:rsidR="00AD4934" w:rsidRPr="006274F4" w:rsidRDefault="00AD4934" w:rsidP="00AD4934">
      <w:pPr>
        <w:pStyle w:val="ZUSTzmustartykuempunktem"/>
      </w:pPr>
      <w:r w:rsidRPr="006274F4">
        <w:t xml:space="preserve">3. Ubezpieczenie, o którym mowa w art. 21b ust. </w:t>
      </w:r>
      <w:r>
        <w:t>2, obejmuje wszystkie szkody w </w:t>
      </w:r>
      <w:r w:rsidRPr="006274F4">
        <w:t>zakresie, o którym mowa w ust. 1, z zastrzeżeniem ust. 2, bez możliwości umownego ograniczenia odpowiedzialności przez zakład ubezpieczeń.</w:t>
      </w:r>
    </w:p>
    <w:p w:rsidR="00EE527B" w:rsidRPr="00EE527B" w:rsidRDefault="00AD4934" w:rsidP="00530147">
      <w:pPr>
        <w:pStyle w:val="ZARTzmartartykuempunktem"/>
      </w:pPr>
      <w:r w:rsidRPr="006274F4">
        <w:t>Art. 21</w:t>
      </w:r>
      <w:r>
        <w:t>d</w:t>
      </w:r>
      <w:r w:rsidRPr="006274F4">
        <w:t xml:space="preserve">. </w:t>
      </w:r>
      <w:r w:rsidR="00EE527B">
        <w:t xml:space="preserve">1. </w:t>
      </w:r>
      <w:r w:rsidR="00EE527B" w:rsidRPr="00EE527B">
        <w:t xml:space="preserve">Minister właściwy do spraw instytucji finansowych w porozumieniu z ministrem właściwym do spraw informatyzacji, po zasięgnięciu opinii Polskiej Izby Ubezpieczeń, określi, w drodze rozporządzenia, minimalną sumę gwarancyjną ubezpieczenia odpowiedzialności cywilnej, o którym mowa w art. 21b ust. </w:t>
      </w:r>
      <w:r w:rsidR="00530147">
        <w:t>2</w:t>
      </w:r>
      <w:r w:rsidR="00EE527B" w:rsidRPr="00EE527B">
        <w:t>, za szkody wynikające z działania lub zaniechania</w:t>
      </w:r>
      <w:r w:rsidR="00530147">
        <w:t>,</w:t>
      </w:r>
      <w:r w:rsidR="00EE527B" w:rsidRPr="00EE527B">
        <w:t xml:space="preserve"> wyrządzone w związku z wykorzystaniem środków identyfikacji elektronicznej wydanych w systemie identyfikacji elektronicznej, w usługach online świadczonych przez podmioty, o których mowa w art. 2 lub art. 19c ust. l ustawy z dnia 17 lutego 2005 r. o informatyzacji działalności podmiotów realizujących zadania publiczne lub podmioty sektora publicznego, o który</w:t>
      </w:r>
      <w:r w:rsidR="00530147">
        <w:t>ch</w:t>
      </w:r>
      <w:r w:rsidR="00EE527B" w:rsidRPr="00EE527B">
        <w:t xml:space="preserve"> mowa w</w:t>
      </w:r>
      <w:r w:rsidR="00530147">
        <w:t> </w:t>
      </w:r>
      <w:r w:rsidR="00EE527B" w:rsidRPr="00EE527B">
        <w:t xml:space="preserve">art. 3 pkt 7 rozporządzenia 910/2014, spowodowane przez awarie, przerwy lub błędy systemu lub </w:t>
      </w:r>
      <w:r w:rsidR="00FB4FC4">
        <w:t xml:space="preserve">przez </w:t>
      </w:r>
      <w:r w:rsidR="00EE527B" w:rsidRPr="00EE527B">
        <w:t>zaciągnięcie zobowiązań w wyniku nieuprawnionego wykorzystania środka identyfikacji elektronicznej, uwzględniając specyfikę działalności prowadzonej przez podmioty odpowiedzialne za systemy identyfikacji elektronicznej.</w:t>
      </w:r>
    </w:p>
    <w:p w:rsidR="00EE527B" w:rsidRPr="00EE527B" w:rsidRDefault="00EE527B" w:rsidP="00530147">
      <w:pPr>
        <w:pStyle w:val="ZUSTzmustartykuempunktem"/>
      </w:pPr>
      <w:r w:rsidRPr="00EE527B">
        <w:t xml:space="preserve">2. Minister właściwy do spraw instytucji finansowych w porozumieniu z ministrem właściwym do spraw informatyzacji określi, w drodze rozporządzenia, wysokość </w:t>
      </w:r>
      <w:r w:rsidR="008B09C2">
        <w:t xml:space="preserve">kwot </w:t>
      </w:r>
      <w:r w:rsidRPr="00EE527B">
        <w:t>odpowiedzialności podmiotu odpowiedzialnego za system identyfikacji elektronicznej, za szkody wynikające z działania lub zaniechania wyrządzone, w związku z</w:t>
      </w:r>
      <w:r w:rsidR="00EE4643">
        <w:t> </w:t>
      </w:r>
      <w:r w:rsidRPr="00EE527B">
        <w:t>wykorzystaniem środków identyfikacji elektronicznej wydanych w systemie identyfikacji elektronicznej, w usługach online świadczonych przez podmioty, o których mowa w art. 2 lub art. 19c ust. 1 ustawy z dnia 17 lutego 2005 r. o informatyzacji działalności podmiotów realizujących zadania publiczne lub podmioty sektora publicznego, o który</w:t>
      </w:r>
      <w:r w:rsidR="008B09C2">
        <w:t>ch</w:t>
      </w:r>
      <w:r w:rsidRPr="00EE527B">
        <w:t xml:space="preserve"> mowa w art. 3 pkt 7 rozporządzenia 910/2014, spowodowane przez awarie, przerwy lub błędy systemu lub za zobowiązanie zaciągnięte w wyniku nieuprawnionego wykorzystania środka identyfikacji elektronicznej, w zależności od poziomu bezpieczeństwa środków identyfikacji elektronicznej wydawanych w tym systemie. </w:t>
      </w:r>
    </w:p>
    <w:p w:rsidR="00AD4934" w:rsidRPr="006274F4" w:rsidRDefault="00AD4934" w:rsidP="009D385B">
      <w:pPr>
        <w:pStyle w:val="ZARTzmartartykuempunktem"/>
        <w:keepNext/>
      </w:pPr>
      <w:r w:rsidRPr="006274F4">
        <w:lastRenderedPageBreak/>
        <w:t>Art. 21</w:t>
      </w:r>
      <w:r>
        <w:t>e</w:t>
      </w:r>
      <w:r w:rsidRPr="006274F4">
        <w:t>. 1. Osoba, której wydano środek identyfikacji elektronicznej w systemie identyfikacji elektronicznej przyłączonym do węzła krajowego, jest obowiązana: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 xml:space="preserve">korzystać ze środka identyfikacji elektronicznej zgodnie </w:t>
      </w:r>
      <w:r w:rsidR="00B252CC">
        <w:t xml:space="preserve">z </w:t>
      </w:r>
      <w:r w:rsidRPr="006274F4">
        <w:t>warunkami określonymi przez podmiot odpowiedzialny za system identyfikacji elektronicznej, w którym został wydany ten środek;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zgłaszać niezwłocznie podmiotowi odpowiedzialnemu za system identyfikacji elektronicznej, w którym został wydany ten środek, utrat</w:t>
      </w:r>
      <w:r>
        <w:t>ę</w:t>
      </w:r>
      <w:r w:rsidRPr="006274F4">
        <w:t>, kradzież, przywłaszczeni</w:t>
      </w:r>
      <w:r>
        <w:t>e</w:t>
      </w:r>
      <w:r w:rsidRPr="006274F4">
        <w:t xml:space="preserve"> środka identyfikacji elektronicznej lub utrat</w:t>
      </w:r>
      <w:r>
        <w:t>ę</w:t>
      </w:r>
      <w:r w:rsidRPr="006274F4">
        <w:t xml:space="preserve"> wyłącznej kontroli nad danymi umożliwiającymi identyfikację przy użyciu tego środka albo </w:t>
      </w:r>
      <w:r>
        <w:t xml:space="preserve">stwierdzenie </w:t>
      </w:r>
      <w:r w:rsidRPr="006274F4">
        <w:t>nieuprawnione użycia środka identyfikacji elektronicznej.</w:t>
      </w:r>
    </w:p>
    <w:p w:rsidR="00AD4934" w:rsidRPr="006274F4" w:rsidRDefault="00AD4934" w:rsidP="00AD4934">
      <w:pPr>
        <w:pStyle w:val="ZUSTzmustartykuempunktem"/>
      </w:pPr>
      <w:r w:rsidRPr="006274F4">
        <w:t>2. W celu spełnienia obowiązku, o którym mowa w ust. 1 pkt 1, osoba, której wydano środek identyfikacji elektronicznej w systemie identyfikacji elektronicznej przyłączonym do węzła krajowego, z chwilą wydania tego środka, podejmuje niezbędne działania służące zapobieżeniu naruszeni</w:t>
      </w:r>
      <w:r>
        <w:t>a</w:t>
      </w:r>
      <w:r w:rsidRPr="006274F4">
        <w:t xml:space="preserve"> indywidualnych zabezpieczeń tego środka lub danych umożliwiających identyfikację przy użyciu tego środka.</w:t>
      </w:r>
    </w:p>
    <w:p w:rsidR="00AD4934" w:rsidRDefault="00AD4934" w:rsidP="00AD4934">
      <w:pPr>
        <w:pStyle w:val="ZARTzmartartykuempunktem"/>
      </w:pPr>
      <w:r w:rsidRPr="006274F4">
        <w:t>Art. 21</w:t>
      </w:r>
      <w:r>
        <w:t>f</w:t>
      </w:r>
      <w:r w:rsidRPr="006274F4">
        <w:t>. W przypadku zgłoszenia, o którym mowa w art. 21</w:t>
      </w:r>
      <w:r>
        <w:t>e</w:t>
      </w:r>
      <w:r w:rsidRPr="006274F4">
        <w:t xml:space="preserve"> </w:t>
      </w:r>
      <w:r>
        <w:t xml:space="preserve">ust. 1 </w:t>
      </w:r>
      <w:r w:rsidRPr="006274F4">
        <w:t xml:space="preserve">pkt 2, osoba, której wydano środek identyfikacji elektronicznej w systemie identyfikacji elektronicznej przyłączonym do węzła krajowego, nie ponosi odpowiedzialności za zobowiązanie zaciągnięte </w:t>
      </w:r>
      <w:r>
        <w:t>po</w:t>
      </w:r>
      <w:r w:rsidRPr="00F94967">
        <w:t xml:space="preserve"> dokonania zgłoszenia </w:t>
      </w:r>
      <w:r w:rsidRPr="006274F4">
        <w:t>z wykorzystaniem środka identyfikacji elektronicznej.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g</w:t>
      </w:r>
      <w:r w:rsidRPr="006274F4">
        <w:t>. 1. Przyłączenie systemu identyfikacji elektronicznej do węzła krajowego następuje na wniosek podmiotu odpowiedzialnego za system identyfikacji elektronicznej.</w:t>
      </w:r>
    </w:p>
    <w:p w:rsidR="00AD4934" w:rsidRPr="00AD4934" w:rsidRDefault="00AD4934" w:rsidP="009D385B">
      <w:pPr>
        <w:pStyle w:val="ZUSTzmustartykuempunktem"/>
        <w:keepNext/>
      </w:pPr>
      <w:r w:rsidRPr="006274F4">
        <w:t xml:space="preserve">2. </w:t>
      </w:r>
      <w:r w:rsidRPr="00AD4934">
        <w:t>Wniosek zawiera:</w:t>
      </w:r>
    </w:p>
    <w:p w:rsidR="00AD4934" w:rsidRPr="006274F4" w:rsidRDefault="00AD4934" w:rsidP="00AD4934">
      <w:pPr>
        <w:pStyle w:val="ZPKTzmpktartykuempunktem"/>
      </w:pPr>
      <w:r w:rsidRPr="00AD4934">
        <w:t>1)</w:t>
      </w:r>
      <w:r w:rsidRPr="00AD4934">
        <w:tab/>
      </w:r>
      <w:r w:rsidRPr="006274F4">
        <w:t xml:space="preserve">imię i nazwisko lub firmę (nazwę), adres siedziby i miejsca wykonywania działalności, numer w Krajowym Rejestrze Sądowym, </w:t>
      </w:r>
      <w:r w:rsidRPr="00F7102F">
        <w:t xml:space="preserve">a w przypadku, gdy podmiot nie posiada numeru w Krajowym Rejestrze Sądowym, wskazanie organu, któremu działalność podmiotu została zgłoszona lub właściwego rejestru oraz podanie numeru identyfikacyjnego, jeżeli został on nadany, </w:t>
      </w:r>
      <w:r w:rsidRPr="006274F4">
        <w:t>podmiotu odpowiedzialnego za system identyfikacji elektronicznej;</w:t>
      </w:r>
    </w:p>
    <w:p w:rsidR="00AD4934" w:rsidRPr="00AD4934" w:rsidRDefault="00AD4934" w:rsidP="009D385B">
      <w:pPr>
        <w:pStyle w:val="ZPKTzmpktartykuempunktem"/>
        <w:keepNext/>
      </w:pPr>
      <w:r w:rsidRPr="006274F4">
        <w:t>2)</w:t>
      </w:r>
      <w:r w:rsidRPr="00AD4934">
        <w:tab/>
        <w:t xml:space="preserve">imię i nazwisko lub firmę (nazwę), adres siedziby i miejsca wykonywania działalności, numer w Krajowym Rejestrze Sądowym, a w przypadku, gdy podmiot nie posiada numeru w Krajowym Rejestrze Sądowym, wskazanie organu, </w:t>
      </w:r>
      <w:r w:rsidRPr="00AD4934">
        <w:lastRenderedPageBreak/>
        <w:t>któremu działalność podmiotu została zgłoszona lub właściwego rejestru oraz podanie numeru identyfikacyjnego, jeżeli został on nadany, każdego podmiotu: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potwierdzającego tożsamość oraz weryfikującego dane identyfikujące osoby ubiegającej się o wydanie środka identyfikacji elektronicznej,</w:t>
      </w:r>
    </w:p>
    <w:p w:rsidR="00AD4934" w:rsidRPr="006274F4" w:rsidRDefault="00AD4934" w:rsidP="00AD4934">
      <w:pPr>
        <w:pStyle w:val="ZLITwPKTzmlitwpktartykuempunktem"/>
      </w:pPr>
      <w:r w:rsidRPr="006274F4">
        <w:t>b)</w:t>
      </w:r>
      <w:r w:rsidRPr="006274F4">
        <w:tab/>
        <w:t>wydającego środki identyfikacji elektronicznej,</w:t>
      </w:r>
    </w:p>
    <w:p w:rsidR="00AD4934" w:rsidRPr="00AD4934" w:rsidRDefault="00AD4934" w:rsidP="009D385B">
      <w:pPr>
        <w:pStyle w:val="ZLITwPKTzmlitwpktartykuempunktem"/>
        <w:keepNext/>
      </w:pPr>
      <w:r w:rsidRPr="006274F4">
        <w:t>c)</w:t>
      </w:r>
      <w:r w:rsidRPr="00AD4934">
        <w:tab/>
        <w:t>zapewniającego funkcjonalność pozwalającą na uwierzytelnienie osób, którym wydano środek identyfikacji elektronicznej</w:t>
      </w:r>
    </w:p>
    <w:p w:rsidR="00AD4934" w:rsidRPr="006274F4" w:rsidRDefault="00AD4934" w:rsidP="00AD4934">
      <w:pPr>
        <w:pStyle w:val="ZCZWSPLITwPKTzmczciwsplitwpktartykuempunktem"/>
      </w:pPr>
      <w:r w:rsidRPr="00AD4934">
        <w:t>–</w:t>
      </w:r>
      <w:r>
        <w:t xml:space="preserve"> </w:t>
      </w:r>
      <w:r w:rsidRPr="006274F4">
        <w:t>w przypadku gdy czynności tych nie wykonuje podmiot odpowiedzialny za system identyfikacji elektronicznej;</w:t>
      </w:r>
    </w:p>
    <w:p w:rsidR="00AD4934" w:rsidRPr="00AD4934" w:rsidRDefault="00AD4934" w:rsidP="00AD4934">
      <w:pPr>
        <w:pStyle w:val="ZPKTzmpktartykuempunktem"/>
      </w:pPr>
      <w:r w:rsidRPr="006274F4">
        <w:t>3)</w:t>
      </w:r>
      <w:r w:rsidRPr="006274F4">
        <w:tab/>
      </w:r>
      <w:r w:rsidRPr="00AD4934">
        <w:t xml:space="preserve">nazwę i szczegółowy opis systemu identyfikacji elektronicznej, w tym </w:t>
      </w:r>
      <w:r w:rsidRPr="006274F4">
        <w:t xml:space="preserve">opis </w:t>
      </w:r>
      <w:r w:rsidRPr="00AD4934">
        <w:t>środków identyfikacji elektronicznej wydawanych w t</w:t>
      </w:r>
      <w:r w:rsidRPr="006274F4">
        <w:t>ym</w:t>
      </w:r>
      <w:r w:rsidRPr="00AD4934">
        <w:t xml:space="preserve"> system</w:t>
      </w:r>
      <w:r w:rsidRPr="006274F4">
        <w:t>ie</w:t>
      </w:r>
      <w:r w:rsidRPr="00AD4934">
        <w:t xml:space="preserve"> z określeniem ich poziomu bezpieczeństwa, o którym mowa w art.</w:t>
      </w:r>
      <w:r w:rsidRPr="006274F4">
        <w:t xml:space="preserve"> </w:t>
      </w:r>
      <w:r w:rsidRPr="00AD4934">
        <w:t xml:space="preserve">8 ust. </w:t>
      </w:r>
      <w:r w:rsidRPr="006274F4">
        <w:t>2</w:t>
      </w:r>
      <w:r w:rsidRPr="00AD4934">
        <w:t xml:space="preserve"> rozporządzenia 910/2014</w:t>
      </w:r>
      <w:r w:rsidRPr="006274F4">
        <w:t>, oraz informacje techniczne i organizacyjne dotyczące wykorzystania tych środków.</w:t>
      </w:r>
    </w:p>
    <w:p w:rsidR="00AD4934" w:rsidRPr="00AD4934" w:rsidRDefault="00AD4934" w:rsidP="009D385B">
      <w:pPr>
        <w:pStyle w:val="ZUSTzmustartykuempunktem"/>
        <w:keepNext/>
      </w:pPr>
      <w:r w:rsidRPr="006274F4">
        <w:t>3</w:t>
      </w:r>
      <w:r w:rsidRPr="00AD4934">
        <w:t>. Do wniosku dołącza się:</w:t>
      </w:r>
    </w:p>
    <w:p w:rsidR="00AD4934" w:rsidRPr="00AD4934" w:rsidRDefault="00AD4934" w:rsidP="009D385B">
      <w:pPr>
        <w:pStyle w:val="ZPKTzmpktartykuempunktem"/>
        <w:keepNext/>
      </w:pPr>
      <w:r w:rsidRPr="006274F4">
        <w:t>1)</w:t>
      </w:r>
      <w:r w:rsidRPr="006274F4">
        <w:tab/>
      </w:r>
      <w:r w:rsidRPr="00AD4934">
        <w:t>dokument potwierdzający spełnianie wymagań dla zadeklarowanych poziomów bezpieczeństwa środków identyfikacji elektronicznej, określonych w przepisach wydanych na podstawie art. 8 ust. 3 rozporządzenia 910/2014, w szczególności: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pozytywny wynik audytu systemu zarządzania bezpieczeństwem informacji obejmujący swym zakres</w:t>
      </w:r>
      <w:r>
        <w:t>em</w:t>
      </w:r>
      <w:r w:rsidRPr="006274F4">
        <w:t xml:space="preserve"> system identyfikacji elektronicznej, którego dotyczy wniosek, albo</w:t>
      </w:r>
    </w:p>
    <w:p w:rsidR="00AD4934" w:rsidRPr="00AD4934" w:rsidRDefault="00AD4934" w:rsidP="009D385B">
      <w:pPr>
        <w:pStyle w:val="ZLITwPKTzmlitwpktartykuempunktem"/>
        <w:keepNext/>
      </w:pPr>
      <w:r w:rsidRPr="006274F4">
        <w:t>b</w:t>
      </w:r>
      <w:r w:rsidRPr="00AD4934">
        <w:t>)</w:t>
      </w:r>
      <w:r w:rsidRPr="00AD4934">
        <w:tab/>
        <w:t>pozytywny wynik audytu, o którym mowa w przepisach wydanych na podstawie art. 8 ust. 3 rozporządzenia 910/2014</w:t>
      </w:r>
    </w:p>
    <w:p w:rsidR="00AD4934" w:rsidRPr="006274F4" w:rsidRDefault="00AD4934" w:rsidP="00AD4934">
      <w:pPr>
        <w:pStyle w:val="ZCZWSPLITwPKTzmczciwsplitwpktartykuempunktem"/>
      </w:pPr>
      <w:r w:rsidRPr="00AD4934">
        <w:t>–</w:t>
      </w:r>
      <w:r>
        <w:t xml:space="preserve"> </w:t>
      </w:r>
      <w:r w:rsidRPr="006274F4">
        <w:t>adekwatnie do poziomu bezpieczeństwa środków identyfikacji elektronicznej wydawanych w tym systemie;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dokument zawierający przyrzeczenie zakładu ubezpieczeń zawarcia umowy ubezpieczenia odpowiedzialności cywilnej za szkody wyrządzone w związku z</w:t>
      </w:r>
      <w:r>
        <w:t> </w:t>
      </w:r>
      <w:r w:rsidRPr="006274F4">
        <w:t>wykorzystywaniem środków identyfikacji elektronicznej wydanych w systemie identyfikacji elektronicznej wnioskodawcy;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oświadczenie o zapewnieniu stosowania polityki bezpieczeństwa, o której mowa w</w:t>
      </w:r>
      <w:r>
        <w:t> </w:t>
      </w:r>
      <w:r w:rsidRPr="006274F4">
        <w:t xml:space="preserve">art. 39b </w:t>
      </w:r>
      <w:r>
        <w:t xml:space="preserve">ust. 1 </w:t>
      </w:r>
      <w:r w:rsidRPr="006274F4">
        <w:t>pkt 3;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>oświadczenie o działaniu podmiotu zgodnie z przepisami o ochronie danych osobowych</w:t>
      </w:r>
      <w:r>
        <w:t>.</w:t>
      </w:r>
    </w:p>
    <w:p w:rsidR="00AD4934" w:rsidRPr="006274F4" w:rsidRDefault="00AD4934" w:rsidP="00AD4934">
      <w:pPr>
        <w:pStyle w:val="ZUSTzmustartykuempunktem"/>
      </w:pPr>
      <w:r w:rsidRPr="006274F4">
        <w:lastRenderedPageBreak/>
        <w:t>4. Wniosek oraz dokumenty, o których mowa w ust. 3, składa się w postaci elektronicznej opatrzone kwalifikowanym podpisem elektronicznym.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h</w:t>
      </w:r>
      <w:r w:rsidRPr="006274F4">
        <w:t>. Minister właściwy do spraw informatyzacji po dokonaniu oceny wniosku oraz dokumentów załączonych do wniosku wyznacza termin przeprowadzenia testów integracyjnych, o których mowa w art. 21b ust. 1 pkt 2, i przeprowadza testy zgodnie z</w:t>
      </w:r>
      <w:r>
        <w:t> </w:t>
      </w:r>
      <w:r w:rsidRPr="006274F4">
        <w:t xml:space="preserve">procedurą udostępnioną w Biuletynie Informacji Publicznej na </w:t>
      </w:r>
      <w:r w:rsidR="00F930F2">
        <w:t xml:space="preserve">swojej </w:t>
      </w:r>
      <w:r w:rsidRPr="006274F4">
        <w:t>stronie podmiotowej</w:t>
      </w:r>
      <w:r w:rsidR="00F930F2">
        <w:t>.</w:t>
      </w:r>
    </w:p>
    <w:p w:rsidR="00AD4934" w:rsidRPr="006274F4" w:rsidRDefault="00AD4934" w:rsidP="009D385B">
      <w:pPr>
        <w:pStyle w:val="ZARTzmartartykuempunktem"/>
        <w:keepNext/>
      </w:pPr>
      <w:r w:rsidRPr="006274F4">
        <w:t>Art. 21</w:t>
      </w:r>
      <w:r>
        <w:t>i</w:t>
      </w:r>
      <w:r w:rsidRPr="006274F4">
        <w:t>. Minister właściwy do spraw informatyzacji informuje podmiot odpowiedzialny za system identyfikacji elektronicznej na piśmie, w postaci papierowej albo elektronicznej</w:t>
      </w:r>
      <w:r w:rsidR="00F930F2">
        <w:t xml:space="preserve"> o</w:t>
      </w:r>
      <w:r w:rsidRPr="006274F4">
        <w:t>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przyłączeniu systemu identyfikacji elektronicznej do węzła krajowego;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każdej zmianie polityki bezpieczeństwa, o której mowa w art. 39b</w:t>
      </w:r>
      <w:r>
        <w:t xml:space="preserve"> ust. 1 </w:t>
      </w:r>
      <w:r w:rsidRPr="006274F4">
        <w:t>pkt 3.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j</w:t>
      </w:r>
      <w:r w:rsidRPr="006274F4">
        <w:t>. W przypadku niespełniania wymagań, o których mowa w art. 21b ust. 1, minister właściwy do spraw informatyzacji wydaje decyzję o odmowie przyłączenia systemu identyfikacji elektronicznej do węzła krajowego.</w:t>
      </w:r>
    </w:p>
    <w:p w:rsidR="00AD4934" w:rsidRPr="006274F4" w:rsidRDefault="00AD4934" w:rsidP="009D385B">
      <w:pPr>
        <w:pStyle w:val="ZARTzmartartykuempunktem"/>
        <w:keepNext/>
      </w:pPr>
      <w:r w:rsidRPr="006274F4">
        <w:t>Art. 21</w:t>
      </w:r>
      <w:r>
        <w:t>k</w:t>
      </w:r>
      <w:r w:rsidRPr="006274F4">
        <w:t>. Podmiot odpowiedzialny za system identyfikacji elektronicznej przyłączony do węzła krajowego dostarcza ministrowi właściwemu do spraw informatyzacji: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dokumenty potwierdzające spełnianie aktualnych wymagań dla wskazanych we wniosku poziomów bezpieczeństwa środków identyfikacji elektronicznej, o</w:t>
      </w:r>
      <w:r>
        <w:t> </w:t>
      </w:r>
      <w:r w:rsidRPr="006274F4">
        <w:t>których mowa w art. 21</w:t>
      </w:r>
      <w:r>
        <w:t>g</w:t>
      </w:r>
      <w:r w:rsidRPr="006274F4">
        <w:t xml:space="preserve"> ust. 3 pkt 1, w przypadku zmiany przepisów wydanych na podstawie art. 8 ust. 3 rozporządzenia 910/2014</w:t>
      </w:r>
      <w:r>
        <w:t xml:space="preserve">, w terminie 14 dni od dnia wejścia w życie </w:t>
      </w:r>
      <w:r w:rsidR="00F930F2">
        <w:t xml:space="preserve">zmiany </w:t>
      </w:r>
      <w:r>
        <w:t>tych przepisów</w:t>
      </w:r>
      <w:r w:rsidRPr="006274F4">
        <w:t>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kopię kolejnej umowy ubezpieczenia odpowiedzialności cywilnej za szkody wyrządzone w związku z wykorzystywaniem środków identyfikacji elektronicznej wydanych w systemie identyfikacji elektronicznej wnioskodawcy</w:t>
      </w:r>
      <w:r>
        <w:t>, w terminie 14 dni od dnia jej zawarcia</w:t>
      </w:r>
      <w:r w:rsidRPr="006274F4">
        <w:t>.</w:t>
      </w:r>
    </w:p>
    <w:p w:rsidR="00AD4934" w:rsidRPr="006274F4" w:rsidRDefault="00AD4934" w:rsidP="009D385B">
      <w:pPr>
        <w:pStyle w:val="ZARTzmartartykuempunktem"/>
        <w:keepNext/>
      </w:pPr>
      <w:r w:rsidRPr="006274F4">
        <w:t>Art. 21</w:t>
      </w:r>
      <w:r>
        <w:t>l</w:t>
      </w:r>
      <w:r w:rsidRPr="006274F4">
        <w:t>. 1. Ponowne złożenie wniosku, o którym mowa w art. 21</w:t>
      </w:r>
      <w:r>
        <w:t>g</w:t>
      </w:r>
      <w:r w:rsidRPr="006274F4">
        <w:t xml:space="preserve"> ust. 1, wymagane jest w przypadku: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zmiany poziomu bezpieczeństwa środka identyfikacji elektronicznej, wydawanego w systemie identyfikacji elektronicznej przyłączonym do węzła krajowego;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 xml:space="preserve">uruchomienia w systemie identyfikacji elektronicznej przyłączonym do węzła krajowego środka identyfikacji elektronicznej nieobjętego zakresem wniosku, na </w:t>
      </w:r>
      <w:r w:rsidRPr="006274F4">
        <w:lastRenderedPageBreak/>
        <w:t xml:space="preserve">podstawie którego została wydana </w:t>
      </w:r>
      <w:r>
        <w:t>decyzja o</w:t>
      </w:r>
      <w:r w:rsidRPr="006274F4">
        <w:t xml:space="preserve"> przyłączeni</w:t>
      </w:r>
      <w:r>
        <w:t>u</w:t>
      </w:r>
      <w:r w:rsidRPr="006274F4">
        <w:t xml:space="preserve"> systemu identyfikacji elektronicznej do węzła krajowego.</w:t>
      </w:r>
    </w:p>
    <w:p w:rsidR="00AD4934" w:rsidRPr="006274F4" w:rsidRDefault="00AD4934" w:rsidP="00AD4934">
      <w:pPr>
        <w:pStyle w:val="ZUSTzmustartykuempunktem"/>
      </w:pPr>
      <w:r>
        <w:t xml:space="preserve">2. </w:t>
      </w:r>
      <w:r w:rsidRPr="006274F4">
        <w:t>Umożliwienie korzystania za pośrednictwem węzła krajowego ze środków identyfikacji elektronicznej, o których mowa w ust. 1, następuje po pozytywnym rozpatrzeniu wniosku i przeprowadzeniu testów integracyjnych.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m</w:t>
      </w:r>
      <w:r w:rsidRPr="006274F4">
        <w:t>. Do węzła krajowego przyłącza się system teleinformatyczny zapewniający obsługę publicznego systemu identyfikacji elektronicznej, o którym mowa w art. 20aa ustawy z dnia 17 lutego 2005 r. o informatyzacji działalności podmiotów realizujących zadania publicznej.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n</w:t>
      </w:r>
      <w:r w:rsidRPr="006274F4">
        <w:t>.</w:t>
      </w:r>
      <w:r w:rsidRPr="00AD4934">
        <w:t xml:space="preserve"> 1. </w:t>
      </w:r>
      <w:r w:rsidRPr="006274F4">
        <w:t>Minister</w:t>
      </w:r>
      <w:r w:rsidRPr="00AD4934">
        <w:t xml:space="preserve"> </w:t>
      </w:r>
      <w:r w:rsidRPr="006274F4">
        <w:t>właściwy</w:t>
      </w:r>
      <w:r w:rsidRPr="00AD4934">
        <w:t xml:space="preserve"> do spraw informatyzacji prowadzi rejestr systemów</w:t>
      </w:r>
      <w:r w:rsidRPr="006274F4">
        <w:t xml:space="preserve"> identyfikacji elektronicznej przyłączonych do węzła krajowego, zwany dalej </w:t>
      </w:r>
      <w:r>
        <w:t>„</w:t>
      </w:r>
      <w:r w:rsidRPr="006274F4">
        <w:t>rejestrem systemów’’.</w:t>
      </w:r>
    </w:p>
    <w:p w:rsidR="00AD4934" w:rsidRPr="006274F4" w:rsidRDefault="00AD4934" w:rsidP="00AD4934">
      <w:pPr>
        <w:pStyle w:val="ZUSTzmustartykuempunktem"/>
      </w:pPr>
      <w:r w:rsidRPr="006274F4">
        <w:t>2. Rejestr systemów jest jawny.</w:t>
      </w:r>
    </w:p>
    <w:p w:rsidR="00AD4934" w:rsidRPr="006274F4" w:rsidRDefault="00AD4934" w:rsidP="00AD4934">
      <w:pPr>
        <w:pStyle w:val="ZUSTzmustartykuempunktem"/>
      </w:pPr>
      <w:r w:rsidRPr="006274F4">
        <w:t xml:space="preserve">3. Podstawą do wpisania systemu identyfikacji elektronicznej do rejestru systemów jest decyzja, o której mowa w art. 21b ust. 1. </w:t>
      </w:r>
      <w:r w:rsidR="009D385B">
        <w:t>Wpis jest czynnością materialno</w:t>
      </w:r>
      <w:r w:rsidR="009D385B">
        <w:noBreakHyphen/>
      </w:r>
      <w:r w:rsidRPr="006274F4">
        <w:t>techniczną.</w:t>
      </w:r>
    </w:p>
    <w:p w:rsidR="00AD4934" w:rsidRPr="00AD4934" w:rsidRDefault="00AD4934" w:rsidP="009D385B">
      <w:pPr>
        <w:pStyle w:val="ZUSTzmustartykuempunktem"/>
        <w:keepNext/>
      </w:pPr>
      <w:r w:rsidRPr="006274F4">
        <w:t>4</w:t>
      </w:r>
      <w:r w:rsidRPr="00AD4934">
        <w:t>. Do rejestru systemów wpisuje się:</w:t>
      </w:r>
    </w:p>
    <w:p w:rsidR="00AD4934" w:rsidRPr="006274F4" w:rsidRDefault="00AD4934" w:rsidP="00AD4934">
      <w:pPr>
        <w:pStyle w:val="ZPKTzmpktartykuempunktem"/>
      </w:pPr>
      <w:r w:rsidRPr="00AD4934">
        <w:t>1)</w:t>
      </w:r>
      <w:r w:rsidRPr="00AD4934">
        <w:tab/>
        <w:t>informacje</w:t>
      </w:r>
      <w:r w:rsidRPr="006274F4">
        <w:t xml:space="preserve"> zawarte we wniosku</w:t>
      </w:r>
      <w:r w:rsidRPr="00AD4934">
        <w:t>, o któ</w:t>
      </w:r>
      <w:r w:rsidRPr="006274F4">
        <w:t>r</w:t>
      </w:r>
      <w:r w:rsidRPr="00AD4934">
        <w:t>y</w:t>
      </w:r>
      <w:r w:rsidRPr="006274F4">
        <w:t>m</w:t>
      </w:r>
      <w:r w:rsidRPr="00AD4934">
        <w:t xml:space="preserve"> mowa w art. 21</w:t>
      </w:r>
      <w:r>
        <w:t>g</w:t>
      </w:r>
      <w:r w:rsidRPr="006274F4">
        <w:t xml:space="preserve"> </w:t>
      </w:r>
      <w:r w:rsidRPr="00AD4934">
        <w:t xml:space="preserve">ust. </w:t>
      </w:r>
      <w:r w:rsidRPr="006274F4">
        <w:t>2</w:t>
      </w:r>
      <w:r w:rsidRPr="00AD4934">
        <w:t>;</w:t>
      </w:r>
    </w:p>
    <w:p w:rsidR="00AD4934" w:rsidRPr="00AD4934" w:rsidRDefault="00AD4934" w:rsidP="00AD4934">
      <w:pPr>
        <w:pStyle w:val="ZPKTzmpktartykuempunktem"/>
      </w:pPr>
      <w:r w:rsidRPr="006274F4">
        <w:t>2)</w:t>
      </w:r>
      <w:r w:rsidRPr="006274F4">
        <w:tab/>
        <w:t>datę przyłączenia systemu identyfikacji elektronicznej do węzła krajowego;</w:t>
      </w:r>
    </w:p>
    <w:p w:rsidR="00AD4934" w:rsidRPr="006274F4" w:rsidRDefault="00AD4934" w:rsidP="00AD4934">
      <w:pPr>
        <w:pStyle w:val="ZPKTzmpktartykuempunktem"/>
      </w:pPr>
      <w:r w:rsidRPr="006274F4">
        <w:t>3</w:t>
      </w:r>
      <w:r w:rsidRPr="00AD4934">
        <w:t>)</w:t>
      </w:r>
      <w:r w:rsidRPr="00AD4934">
        <w:tab/>
        <w:t xml:space="preserve">informacje o zamiarze zaprzestania świadczenia usług </w:t>
      </w:r>
      <w:r w:rsidRPr="006274F4">
        <w:t xml:space="preserve">związanych ze środkami identyfikacji elektronicznej wydawanymi w </w:t>
      </w:r>
      <w:r w:rsidRPr="00AD4934">
        <w:t>system</w:t>
      </w:r>
      <w:r w:rsidRPr="006274F4">
        <w:t>ie</w:t>
      </w:r>
      <w:r w:rsidRPr="00AD4934">
        <w:t xml:space="preserve"> identyfikacji elektronicznej</w:t>
      </w:r>
      <w:r w:rsidRPr="006274F4">
        <w:t xml:space="preserve"> przyłączonym do węzła krajowego</w:t>
      </w:r>
      <w:r w:rsidRPr="00AD4934">
        <w:t>;</w:t>
      </w:r>
    </w:p>
    <w:p w:rsidR="00AD4934" w:rsidRPr="00AD4934" w:rsidRDefault="00AD4934" w:rsidP="00AD4934">
      <w:pPr>
        <w:pStyle w:val="ZPKTzmpktartykuempunktem"/>
      </w:pPr>
      <w:r w:rsidRPr="006274F4">
        <w:t>4</w:t>
      </w:r>
      <w:r w:rsidRPr="00AD4934">
        <w:t>)</w:t>
      </w:r>
      <w:r w:rsidRPr="00AD4934">
        <w:tab/>
        <w:t>informacje o otwarciu likwidacji podmiotu odpowiedzialnego za system identyfikacji elektronicznej oraz datę jego likwidacji;</w:t>
      </w:r>
    </w:p>
    <w:p w:rsidR="00AD4934" w:rsidRPr="006274F4" w:rsidRDefault="00AD4934" w:rsidP="00AD4934">
      <w:pPr>
        <w:pStyle w:val="ZPKTzmpktartykuempunktem"/>
      </w:pPr>
      <w:r w:rsidRPr="006274F4">
        <w:t>5</w:t>
      </w:r>
      <w:r w:rsidRPr="00AD4934">
        <w:t>)</w:t>
      </w:r>
      <w:r w:rsidRPr="00AD4934">
        <w:tab/>
        <w:t>informacje o ogłoszeniu upadłości podmiotu odpowiedzialnego za system identyfikacji elektronicznej lub oddaleniu wniosku o ogłoszenie upadłości z</w:t>
      </w:r>
      <w:r>
        <w:t> </w:t>
      </w:r>
      <w:r w:rsidRPr="00AD4934">
        <w:t xml:space="preserve">przyczyn wskazanych w </w:t>
      </w:r>
      <w:hyperlink r:id="rId10" w:anchor="hiperlinkText.rpc?hiperlink=type=tresc:nro=Powszechny.1390624:part=a13:ver=5&amp;full=1" w:tgtFrame="_parent" w:history="1">
        <w:r w:rsidRPr="00AD4934">
          <w:t>art. 13</w:t>
        </w:r>
      </w:hyperlink>
      <w:r w:rsidRPr="00AD4934">
        <w:t xml:space="preserve"> ustawy z dnia 28 lutego 2003 r. </w:t>
      </w:r>
      <w:r>
        <w:t>–</w:t>
      </w:r>
      <w:r w:rsidRPr="00AD4934">
        <w:t xml:space="preserve"> Prawo upadłościowe oraz datę zakończenia postępowania upadłościowego;</w:t>
      </w:r>
    </w:p>
    <w:p w:rsidR="00AD4934" w:rsidRPr="006274F4" w:rsidRDefault="00AD4934" w:rsidP="00AD4934">
      <w:pPr>
        <w:pStyle w:val="ZPKTzmpktartykuempunktem"/>
      </w:pPr>
      <w:r w:rsidRPr="006274F4">
        <w:t>6)</w:t>
      </w:r>
      <w:r w:rsidRPr="006274F4">
        <w:tab/>
        <w:t>informacje o zawieszeniu możliwości korzystania z systemu identyfikacji elektronicznej lub uwierzytelniania z wykorzystaniem środków identyfikacji elektronicznych wydanych w tym systemie;</w:t>
      </w:r>
    </w:p>
    <w:p w:rsidR="00AD4934" w:rsidRPr="006274F4" w:rsidRDefault="00AD4934" w:rsidP="00AD4934">
      <w:pPr>
        <w:pStyle w:val="ZPKTzmpktartykuempunktem"/>
      </w:pPr>
      <w:r w:rsidRPr="006274F4">
        <w:lastRenderedPageBreak/>
        <w:t>7)</w:t>
      </w:r>
      <w:r w:rsidRPr="006274F4">
        <w:tab/>
        <w:t>informacje o przywróceniu możliwości korzystania z systemu</w:t>
      </w:r>
      <w:r w:rsidRPr="006274F4" w:rsidDel="0006267B">
        <w:t xml:space="preserve"> </w:t>
      </w:r>
      <w:r w:rsidRPr="006274F4">
        <w:t>identyfikacji elektronicznej lub uwierzytelniania z wykorzystaniem środków identyfikacji elektronicznej wydanych w tym systemie;</w:t>
      </w:r>
    </w:p>
    <w:p w:rsidR="00AD4934" w:rsidRPr="00AD4934" w:rsidRDefault="00B252CC" w:rsidP="00AD4934">
      <w:pPr>
        <w:pStyle w:val="ZPKTzmpktartykuempunktem"/>
      </w:pPr>
      <w:r>
        <w:t>8)</w:t>
      </w:r>
      <w:r>
        <w:tab/>
        <w:t xml:space="preserve">informację o tym, czy </w:t>
      </w:r>
      <w:r w:rsidR="00AD4934" w:rsidRPr="006274F4">
        <w:t>system identyfikacji elektronicznej został przyłączony do węzła transgranicznego;</w:t>
      </w:r>
    </w:p>
    <w:p w:rsidR="00AD4934" w:rsidRPr="00AD4934" w:rsidRDefault="00AD4934" w:rsidP="00AD4934">
      <w:pPr>
        <w:pStyle w:val="ZPKTzmpktartykuempunktem"/>
      </w:pPr>
      <w:r w:rsidRPr="006274F4">
        <w:t>9</w:t>
      </w:r>
      <w:r w:rsidRPr="00AD4934">
        <w:t>)</w:t>
      </w:r>
      <w:r w:rsidRPr="00AD4934">
        <w:tab/>
        <w:t>datę wykreślenia z rejestru</w:t>
      </w:r>
      <w:r w:rsidRPr="006274F4">
        <w:t xml:space="preserve"> systemów</w:t>
      </w:r>
      <w:r w:rsidRPr="00AD4934">
        <w:t xml:space="preserve"> podmiotu odpowiedzialnego za system identyfikacji elektronicznej.</w:t>
      </w:r>
    </w:p>
    <w:p w:rsidR="00AD4934" w:rsidRPr="00AD4934" w:rsidRDefault="00AD4934" w:rsidP="00AD4934">
      <w:pPr>
        <w:pStyle w:val="ZARTzmartartykuempunktem"/>
      </w:pPr>
      <w:r w:rsidRPr="006274F4">
        <w:t>Art. 21</w:t>
      </w:r>
      <w:r>
        <w:t>o</w:t>
      </w:r>
      <w:r w:rsidRPr="006274F4">
        <w:t>.</w:t>
      </w:r>
      <w:r w:rsidRPr="00AD4934">
        <w:t xml:space="preserve"> 1. Informacje i </w:t>
      </w:r>
      <w:r w:rsidRPr="006274F4">
        <w:t xml:space="preserve">dane </w:t>
      </w:r>
      <w:r w:rsidRPr="00AD4934">
        <w:t xml:space="preserve">zawarte w dokumentach potwierdzających spełnianie </w:t>
      </w:r>
      <w:r w:rsidRPr="006274F4">
        <w:t xml:space="preserve">wymagań, o których mowa w art. 21b ust. 1, </w:t>
      </w:r>
      <w:r w:rsidRPr="00AD4934">
        <w:t xml:space="preserve">których ujawnienie mogłoby narazić na szkodę podmiot odpowiedzialny za system identyfikacji elektronicznej, </w:t>
      </w:r>
      <w:r>
        <w:t xml:space="preserve">objęte są </w:t>
      </w:r>
      <w:r w:rsidRPr="00AD4934">
        <w:t>tajemnic</w:t>
      </w:r>
      <w:r>
        <w:t>ą</w:t>
      </w:r>
      <w:r w:rsidRPr="00AD4934">
        <w:t>.</w:t>
      </w:r>
    </w:p>
    <w:p w:rsidR="00AD4934" w:rsidRPr="00AD4934" w:rsidRDefault="00AD4934" w:rsidP="009D385B">
      <w:pPr>
        <w:pStyle w:val="ZUSTzmustartykuempunktem"/>
        <w:keepNext/>
      </w:pPr>
      <w:r w:rsidRPr="00AD4934">
        <w:t>2. Informacje i dane objęte tajemnicą udostępnia się wyłącznie na żądanie:</w:t>
      </w:r>
    </w:p>
    <w:p w:rsidR="00AD4934" w:rsidRPr="00AD4934" w:rsidRDefault="00AD4934" w:rsidP="00AD4934">
      <w:pPr>
        <w:pStyle w:val="ZPKTzmpktartykuempunktem"/>
      </w:pPr>
      <w:r w:rsidRPr="00AD4934">
        <w:t>1)</w:t>
      </w:r>
      <w:r w:rsidRPr="00AD4934">
        <w:tab/>
        <w:t>sądu lub prokuratora – w związku z toczącym się postępowaniem;</w:t>
      </w:r>
    </w:p>
    <w:p w:rsidR="00AD4934" w:rsidRPr="006274F4" w:rsidRDefault="00AD4934" w:rsidP="00AD4934">
      <w:pPr>
        <w:pStyle w:val="ZPKTzmpktartykuempunktem"/>
      </w:pPr>
      <w:r w:rsidRPr="00AD4934">
        <w:t>2)</w:t>
      </w:r>
      <w:r w:rsidRPr="00AD4934">
        <w:tab/>
        <w:t>innych upoważnionych organów – w związku z prowadzonym przez te organy postępowaniem</w:t>
      </w:r>
      <w:r w:rsidRPr="006274F4">
        <w:t>;</w:t>
      </w:r>
    </w:p>
    <w:p w:rsidR="00AD4934" w:rsidRPr="00AD4934" w:rsidRDefault="00AD4934" w:rsidP="00AD4934">
      <w:pPr>
        <w:pStyle w:val="ZPKTzmpktartykuempunktem"/>
      </w:pPr>
      <w:r w:rsidRPr="006274F4">
        <w:t>3)</w:t>
      </w:r>
      <w:r w:rsidRPr="006274F4">
        <w:tab/>
        <w:t>Szefa Agencji Bezpieczeństwa Wewnętrznego</w:t>
      </w:r>
      <w:r w:rsidRPr="00AD4934">
        <w:t>.</w:t>
      </w:r>
    </w:p>
    <w:p w:rsidR="00AD4934" w:rsidRPr="00AD4934" w:rsidRDefault="00AD4934" w:rsidP="009D385B">
      <w:pPr>
        <w:pStyle w:val="ZARTzmartartykuempunktem"/>
        <w:keepNext/>
      </w:pPr>
      <w:r w:rsidRPr="006274F4">
        <w:t>Art.</w:t>
      </w:r>
      <w:r w:rsidRPr="00AD4934">
        <w:t xml:space="preserve"> 21p. 1. Podmiot odpowiedzialny za system identyfikacji elektronicznej przyłączony do węzła krajowego: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 xml:space="preserve">zarządza systemem identyfikacji elektronicznej </w:t>
      </w:r>
      <w:r w:rsidR="008B44BB">
        <w:t>oraz</w:t>
      </w:r>
      <w:r w:rsidRPr="006274F4">
        <w:t xml:space="preserve"> </w:t>
      </w:r>
      <w:r>
        <w:t>ponosi koszty jego utrzymania i </w:t>
      </w:r>
      <w:r w:rsidRPr="006274F4">
        <w:t>rozwoju;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</w:r>
      <w:r w:rsidRPr="00AD4934">
        <w:t>potwierdza tożsamość</w:t>
      </w:r>
      <w:r w:rsidRPr="006274F4">
        <w:t xml:space="preserve"> oraz weryfikuje dane identyfikujące</w:t>
      </w:r>
      <w:r w:rsidRPr="00AD4934">
        <w:t xml:space="preserve"> os</w:t>
      </w:r>
      <w:r w:rsidRPr="006274F4">
        <w:t>oby</w:t>
      </w:r>
      <w:r w:rsidRPr="00AD4934">
        <w:t xml:space="preserve"> ubiegając</w:t>
      </w:r>
      <w:r w:rsidRPr="006274F4">
        <w:t>e</w:t>
      </w:r>
      <w:r w:rsidRPr="00AD4934">
        <w:t xml:space="preserve"> się o</w:t>
      </w:r>
      <w:r>
        <w:t> </w:t>
      </w:r>
      <w:r w:rsidRPr="00AD4934">
        <w:t>wydanie środka identyfikacji elektronicznej</w:t>
      </w:r>
      <w:r w:rsidRPr="006274F4">
        <w:t xml:space="preserve"> w sposób adekwatny do poziomu bezpieczeństwa danego środka identyfikacji elektronicznej, zgodnie z</w:t>
      </w:r>
      <w:r>
        <w:t> </w:t>
      </w:r>
      <w:r w:rsidRPr="006274F4">
        <w:t>wymaganiami określonymi w przepisach wydanych na podstawie art. 8 ust. 3 rozporządzenia 910/2014;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</w:r>
      <w:r w:rsidRPr="00AD4934">
        <w:t>wydaje</w:t>
      </w:r>
      <w:r w:rsidRPr="006274F4">
        <w:t>, zawiesza i unieważnia</w:t>
      </w:r>
      <w:r w:rsidRPr="00AD4934">
        <w:t xml:space="preserve"> środki identyfikacji elektronicznej;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>zapewnia funkcjonalność pozwalającą na uwierzytelnienie osoby, której wydano środek identyfikacji elektronicznej, z wykorzystaniem tego środka;</w:t>
      </w:r>
    </w:p>
    <w:p w:rsidR="00AD4934" w:rsidRPr="006274F4" w:rsidRDefault="00AD4934" w:rsidP="00AD4934">
      <w:pPr>
        <w:pStyle w:val="ZPKTzmpktartykuempunktem"/>
      </w:pPr>
      <w:r w:rsidRPr="006274F4">
        <w:t>5)</w:t>
      </w:r>
      <w:r w:rsidRPr="006274F4">
        <w:tab/>
        <w:t>zapisuje i zachowuje informacje związane z wydawaniem, zawieszaniem i</w:t>
      </w:r>
      <w:r>
        <w:t> </w:t>
      </w:r>
      <w:r w:rsidRPr="006274F4">
        <w:t xml:space="preserve">unieważnianiem środków identyfikacji elektronicznej oraz </w:t>
      </w:r>
      <w:r w:rsidRPr="00AD4934">
        <w:t>zapewni</w:t>
      </w:r>
      <w:r w:rsidRPr="006274F4">
        <w:t>eniem</w:t>
      </w:r>
      <w:r w:rsidRPr="00AD4934">
        <w:t xml:space="preserve"> rozliczalnoś</w:t>
      </w:r>
      <w:r w:rsidRPr="006274F4">
        <w:t>ci</w:t>
      </w:r>
      <w:r w:rsidRPr="00AD4934">
        <w:t xml:space="preserve"> i niezaprzeczalnoś</w:t>
      </w:r>
      <w:r w:rsidRPr="006274F4">
        <w:t>ci</w:t>
      </w:r>
      <w:r w:rsidRPr="00AD4934">
        <w:t xml:space="preserve"> działań użytkowników korzystających z </w:t>
      </w:r>
      <w:r w:rsidRPr="006274F4">
        <w:t xml:space="preserve">tych </w:t>
      </w:r>
      <w:r w:rsidRPr="00AD4934">
        <w:t>środków</w:t>
      </w:r>
      <w:r w:rsidRPr="006274F4">
        <w:t>;</w:t>
      </w:r>
    </w:p>
    <w:p w:rsidR="00AD4934" w:rsidRPr="006274F4" w:rsidRDefault="00AD4934" w:rsidP="00AD4934">
      <w:pPr>
        <w:pStyle w:val="ZPKTzmpktartykuempunktem"/>
      </w:pPr>
      <w:r w:rsidRPr="006274F4">
        <w:lastRenderedPageBreak/>
        <w:t>6)</w:t>
      </w:r>
      <w:r w:rsidRPr="006274F4">
        <w:tab/>
        <w:t>stosuje politykę bezpieczeństwa węzła krajowego, o której mowa w art. 39b</w:t>
      </w:r>
      <w:r>
        <w:t xml:space="preserve"> ust. 1</w:t>
      </w:r>
      <w:r w:rsidRPr="006274F4">
        <w:t xml:space="preserve"> pkt 3</w:t>
      </w:r>
      <w:r w:rsidRPr="00AD4934">
        <w:t>.</w:t>
      </w:r>
    </w:p>
    <w:p w:rsidR="00AD4934" w:rsidRDefault="00AD4934" w:rsidP="00AD4934">
      <w:pPr>
        <w:pStyle w:val="ZUSTzmustartykuempunktem"/>
      </w:pPr>
      <w:r>
        <w:t>2</w:t>
      </w:r>
      <w:r w:rsidRPr="006274F4">
        <w:t>. Czynności, o których mowa w ust. 1 pkt 2</w:t>
      </w:r>
      <w:r>
        <w:t>–</w:t>
      </w:r>
      <w:r w:rsidRPr="006274F4">
        <w:t xml:space="preserve">5, mogą wykonywać podmioty inne niż podmiot odpowiedzialny za system identyfikacji elektronicznej, spełniające wymogi określone w art. 21b ust. 1 pkt 1, 3 i 5, o ile posiadają siedzibę </w:t>
      </w:r>
      <w:r w:rsidR="008B44BB">
        <w:t xml:space="preserve">na terenie </w:t>
      </w:r>
      <w:r w:rsidRPr="006274F4">
        <w:t>jedn</w:t>
      </w:r>
      <w:r w:rsidR="008B44BB">
        <w:t>ego</w:t>
      </w:r>
      <w:r w:rsidRPr="006274F4">
        <w:t xml:space="preserve"> z</w:t>
      </w:r>
      <w:r w:rsidR="008B44BB">
        <w:t> </w:t>
      </w:r>
      <w:r w:rsidRPr="006274F4">
        <w:t>państw członkowskich Unii Europejskiej. Odpowiedzialność za czynności wykonywane przez te podmioty ponosi podmiot odpowiedzialny za system identyfikacji elektronicznej.</w:t>
      </w:r>
    </w:p>
    <w:p w:rsidR="00AD4934" w:rsidRPr="006274F4" w:rsidRDefault="00AD4934" w:rsidP="00AD4934">
      <w:pPr>
        <w:pStyle w:val="ZUSTzmustartykuempunktem"/>
      </w:pPr>
      <w:r>
        <w:t>3. Podmioty, o których mowa w ust. 2, stosują</w:t>
      </w:r>
      <w:r w:rsidRPr="009C171B">
        <w:t xml:space="preserve"> politykę bezpieczeństwa węzła krajowego, o której mowa w art. 39b </w:t>
      </w:r>
      <w:r>
        <w:t xml:space="preserve">ust. 1 </w:t>
      </w:r>
      <w:r w:rsidRPr="009C171B">
        <w:t>pkt 3.</w:t>
      </w:r>
    </w:p>
    <w:p w:rsidR="00AD4934" w:rsidRPr="006274F4" w:rsidRDefault="00AD4934" w:rsidP="009D385B">
      <w:pPr>
        <w:pStyle w:val="ZARTzmartartykuempunktem"/>
        <w:keepNext/>
      </w:pPr>
      <w:r w:rsidRPr="006274F4">
        <w:t>Art. 21</w:t>
      </w:r>
      <w:r>
        <w:t>q</w:t>
      </w:r>
      <w:r w:rsidRPr="006274F4">
        <w:t>. 1. Podmiot odpowiedzialny za system identyfikacji elektronicznej przetwarza dane osobowe osób, którym w tym systemie wydano środki identyfikacji elektronicznej</w:t>
      </w:r>
      <w:r w:rsidR="00A212CF">
        <w:t>,</w:t>
      </w:r>
      <w:r>
        <w:t xml:space="preserve"> obejmujące</w:t>
      </w:r>
      <w:r w:rsidRPr="006274F4">
        <w:t>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imię (imiona)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nazwisko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nazwisko rodowe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>numer PESEL lub niepowtarzalny identyfikator środka identyfikacji elektronicznej, o którym mowa w przepisach wydanych na podstawie art</w:t>
      </w:r>
      <w:r w:rsidR="00A212CF">
        <w:t>.</w:t>
      </w:r>
      <w:r w:rsidRPr="006274F4">
        <w:t xml:space="preserve"> 12 ust. 8 rozporządzenia 910/2014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5)</w:t>
      </w:r>
      <w:r w:rsidRPr="006274F4">
        <w:tab/>
        <w:t>dat</w:t>
      </w:r>
      <w:r w:rsidR="00E8156F">
        <w:t>ę</w:t>
      </w:r>
      <w:r w:rsidRPr="006274F4">
        <w:t xml:space="preserve"> urodzenia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6)</w:t>
      </w:r>
      <w:r w:rsidRPr="006274F4">
        <w:tab/>
        <w:t>miejsce urodzenia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7)</w:t>
      </w:r>
      <w:r w:rsidRPr="006274F4">
        <w:tab/>
        <w:t>płeć</w:t>
      </w:r>
      <w:r>
        <w:t>,</w:t>
      </w:r>
    </w:p>
    <w:p w:rsidR="00AD4934" w:rsidRPr="00AD4934" w:rsidRDefault="00AD4934" w:rsidP="009D385B">
      <w:pPr>
        <w:pStyle w:val="ZPKTzmpktartykuempunktem"/>
        <w:keepNext/>
      </w:pPr>
      <w:r w:rsidRPr="006274F4">
        <w:t>8)</w:t>
      </w:r>
      <w:r w:rsidRPr="006274F4">
        <w:tab/>
        <w:t>adres zamieszkania</w:t>
      </w:r>
    </w:p>
    <w:p w:rsidR="00AD4934" w:rsidRPr="006274F4" w:rsidRDefault="00B252CC" w:rsidP="00AD4934">
      <w:pPr>
        <w:pStyle w:val="ZCZWSPPKTzmczciwsppktartykuempunktem"/>
      </w:pPr>
      <w:r>
        <w:t>–</w:t>
      </w:r>
      <w:r w:rsidR="00AD4934">
        <w:t xml:space="preserve"> </w:t>
      </w:r>
      <w:r w:rsidR="00AD4934" w:rsidRPr="006274F4">
        <w:t>w celu realizacji zadań, o których mowa w art. 21</w:t>
      </w:r>
      <w:r w:rsidR="00AD4934">
        <w:t>p</w:t>
      </w:r>
      <w:r w:rsidR="00AD4934" w:rsidRPr="006274F4">
        <w:t xml:space="preserve"> ust. 1 pkt 1</w:t>
      </w:r>
      <w:r w:rsidR="00AD4934">
        <w:t>–</w:t>
      </w:r>
      <w:r w:rsidR="00AD4934" w:rsidRPr="006274F4">
        <w:t>5.</w:t>
      </w:r>
    </w:p>
    <w:p w:rsidR="00AD4934" w:rsidRPr="006274F4" w:rsidRDefault="00AD4934" w:rsidP="00AD4934">
      <w:pPr>
        <w:pStyle w:val="ZUSTzmustartykuempunktem"/>
      </w:pPr>
      <w:r w:rsidRPr="006274F4">
        <w:t>2. Podmiot, o którym mowa w art. 21</w:t>
      </w:r>
      <w:r>
        <w:t>p</w:t>
      </w:r>
      <w:r w:rsidRPr="006274F4">
        <w:t xml:space="preserve">, inny niż podmiot </w:t>
      </w:r>
      <w:r>
        <w:t>wskazany w art. 2 i </w:t>
      </w:r>
      <w:r w:rsidRPr="006274F4">
        <w:t>art.</w:t>
      </w:r>
      <w:r>
        <w:t> </w:t>
      </w:r>
      <w:r w:rsidRPr="006274F4">
        <w:t xml:space="preserve">19c </w:t>
      </w:r>
      <w:r>
        <w:t xml:space="preserve">ust. 1 </w:t>
      </w:r>
      <w:r w:rsidRPr="006274F4">
        <w:t>ustawy z dnia 17 lutego 2005 r. o informatyzacji działalności podmiotów r</w:t>
      </w:r>
      <w:r w:rsidR="00B252CC">
        <w:t xml:space="preserve">ealizujących zadania publiczne </w:t>
      </w:r>
      <w:r w:rsidRPr="006274F4">
        <w:t>lub podmiot sekto</w:t>
      </w:r>
      <w:r>
        <w:t>ra publicznego, o którym mowa w </w:t>
      </w:r>
      <w:r w:rsidRPr="006274F4">
        <w:t>art. 3 pkt 7 rozporządzenia 910/2014, zapewniając możliwość uwierzytelniania w usługach online nie może pozyskiwać, przechowywać oraz przetwarzać danych dotyczących realizacji tych usług, innych niż dane niezbędne do zrealizowania procesu uwierzytelnienia.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r</w:t>
      </w:r>
      <w:r w:rsidRPr="006274F4">
        <w:t xml:space="preserve">. 1. W przypadku gdy nastąpi naruszenie bezpieczeństwa systemu identyfikacji elektronicznej przyłączonego do węzła krajowego lub części środków </w:t>
      </w:r>
      <w:r w:rsidRPr="006274F4">
        <w:lastRenderedPageBreak/>
        <w:t>identyfikacji elektronicznej wydanych w tym systemie, mogące mieć wpływ na rozliczalność i niezaprzeczalność działań wykonywanych z wykorzystaniem tego systemu lub części środków identyfikacji elektronicznej wydanych w tym systemie, podmiot odpowiedzialny za system identyfikacji elektronicznej przyłączony do węzła krajowego niezwłocznie zawiesza możliwość uwierzytelniania z wykorzystaniem środków identyfikacji elektronicznej, których dotyczy naruszenie bezpieczeństwa.</w:t>
      </w:r>
    </w:p>
    <w:p w:rsidR="00AD4934" w:rsidRPr="006274F4" w:rsidRDefault="00AD4934" w:rsidP="00AD4934">
      <w:pPr>
        <w:pStyle w:val="ZUSTzmustartykuempunktem"/>
      </w:pPr>
      <w:r w:rsidRPr="006274F4">
        <w:t>2. Po usunięciu naruszenia bezpieczeństwa systemu identyfikacji elektronicznej lub zawieszonej części środków identyfikacji elektronicznej</w:t>
      </w:r>
      <w:r w:rsidR="00A212CF">
        <w:t>,</w:t>
      </w:r>
      <w:r w:rsidRPr="006274F4">
        <w:t xml:space="preserve"> podmiot odpowiedzialny za system identyfikacji elektronicznej przyłączony do węzła krajowego przywraca możliwość uwierzytelniania za pomocą środków identyfikacji elektronicznej, których dotyczyło zawieszenie.</w:t>
      </w:r>
    </w:p>
    <w:p w:rsidR="00AD4934" w:rsidRPr="00AD4934" w:rsidRDefault="00AD4934" w:rsidP="009D385B">
      <w:pPr>
        <w:pStyle w:val="ZARTzmartartykuempunktem"/>
        <w:keepNext/>
      </w:pPr>
      <w:r w:rsidRPr="006274F4">
        <w:t>Art.</w:t>
      </w:r>
      <w:r w:rsidRPr="00AD4934">
        <w:t xml:space="preserve"> 21s. 1. Podmiot odpowiedzialny za system identyfikacji elektronicznej przyłączony do węzła krajowego informuje ministra właściwego do spraw informatyzacji o:</w:t>
      </w:r>
    </w:p>
    <w:p w:rsidR="00AD4934" w:rsidRPr="00AD4934" w:rsidRDefault="00AD4934" w:rsidP="00AD4934">
      <w:pPr>
        <w:pStyle w:val="ZPKTzmpktartykuempunktem"/>
      </w:pPr>
      <w:r w:rsidRPr="00AD4934">
        <w:t>1)</w:t>
      </w:r>
      <w:r w:rsidRPr="00AD4934">
        <w:tab/>
      </w:r>
      <w:r w:rsidRPr="006274F4">
        <w:t>każdej</w:t>
      </w:r>
      <w:r w:rsidRPr="00AD4934">
        <w:t xml:space="preserve"> zmianie dotycząc</w:t>
      </w:r>
      <w:r w:rsidRPr="006274F4">
        <w:t>ej</w:t>
      </w:r>
      <w:r w:rsidRPr="00AD4934">
        <w:t xml:space="preserve"> systemu identyfikacji elektronicznej przyłączonego do węzła krajowego </w:t>
      </w:r>
      <w:r w:rsidRPr="006274F4">
        <w:t xml:space="preserve">mającej wpływ na aktualność danych </w:t>
      </w:r>
      <w:r w:rsidRPr="00AD4934">
        <w:t xml:space="preserve">wpisanych do rejestru systemów </w:t>
      </w:r>
      <w:r w:rsidRPr="006274F4">
        <w:t>–</w:t>
      </w:r>
      <w:r w:rsidRPr="00AD4934">
        <w:t xml:space="preserve"> w terminie 14 dni od dnia zmiany tych danych;</w:t>
      </w:r>
    </w:p>
    <w:p w:rsidR="00AD4934" w:rsidRPr="00AD4934" w:rsidRDefault="00AD4934" w:rsidP="00AD4934">
      <w:pPr>
        <w:pStyle w:val="ZPKTzmpktartykuempunktem"/>
      </w:pPr>
      <w:r w:rsidRPr="00AD4934">
        <w:t>2)</w:t>
      </w:r>
      <w:r w:rsidRPr="00AD4934">
        <w:tab/>
      </w:r>
      <w:r w:rsidRPr="006274F4">
        <w:t>zamiarze</w:t>
      </w:r>
      <w:r w:rsidRPr="00AD4934">
        <w:t xml:space="preserve"> zaprzestania świadczenia usług </w:t>
      </w:r>
      <w:r w:rsidRPr="006274F4">
        <w:t>związanych ze środkami identyfikacji elektronicznej wydawanymi w systemie identyfikacji elektronicznej przyłączonym do węzła krajowego –</w:t>
      </w:r>
      <w:r w:rsidRPr="00AD4934">
        <w:t xml:space="preserve"> w terminie 12 miesięcy przed planowanym zaprzestaniem świadczenia tych usług;</w:t>
      </w:r>
    </w:p>
    <w:p w:rsidR="00AD4934" w:rsidRPr="006274F4" w:rsidRDefault="00AD4934" w:rsidP="00AD4934">
      <w:pPr>
        <w:pStyle w:val="ZPKTzmpktartykuempunktem"/>
      </w:pPr>
      <w:r w:rsidRPr="00AD4934">
        <w:t>3)</w:t>
      </w:r>
      <w:r w:rsidRPr="00AD4934">
        <w:tab/>
        <w:t>otwarciu jego likwidacji, ogłoszeniu jego upadłości lub oddaleniu wniosku o</w:t>
      </w:r>
      <w:r>
        <w:t> </w:t>
      </w:r>
      <w:r w:rsidRPr="00AD4934">
        <w:t>ogłoszenie upadłości z przyczyn wskazanych w art. 13 ustawy z dnia 28 lutego 2003 r. – Prawo upadłościowe – niezwłocznie</w:t>
      </w:r>
      <w:r w:rsidR="00B252CC">
        <w:t>;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>zawieszeniu możliwości uwierzytelniania z powodu naruszenia bezpieczeństwa, o</w:t>
      </w:r>
      <w:r>
        <w:t> </w:t>
      </w:r>
      <w:r w:rsidRPr="006274F4">
        <w:t>którym mowa w art. 21</w:t>
      </w:r>
      <w:r>
        <w:t>r</w:t>
      </w:r>
      <w:r w:rsidRPr="006274F4">
        <w:t xml:space="preserve"> ust. 1 oraz przywróceniu możliwości uwierzytelniania po usunięciu naruszenia bezpieczeństwa, o którym mowa w art. 21</w:t>
      </w:r>
      <w:r>
        <w:t>r</w:t>
      </w:r>
      <w:r w:rsidRPr="006274F4">
        <w:t xml:space="preserve"> ust. 2</w:t>
      </w:r>
      <w:r>
        <w:t xml:space="preserve"> </w:t>
      </w:r>
      <w:r w:rsidRPr="006274F4">
        <w:t>–</w:t>
      </w:r>
      <w:r>
        <w:t xml:space="preserve"> niezwłocznie, nie później niż w ciągu 24 godzin od momentu odpowiednio wykrycia naruszenia bezpieczeństwa oraz usunięcia naruszenia bezpieczeństwa</w:t>
      </w:r>
      <w:r w:rsidRPr="006274F4">
        <w:t>.</w:t>
      </w:r>
    </w:p>
    <w:p w:rsidR="00AD4934" w:rsidRPr="006274F4" w:rsidRDefault="00AD4934" w:rsidP="00AD4934">
      <w:pPr>
        <w:pStyle w:val="ZUSTzmustartykuempunktem"/>
      </w:pPr>
      <w:r w:rsidRPr="006274F4">
        <w:t xml:space="preserve">2. Minister właściwy do spraw informatyzacji po otrzymaniu danych, o których mowa w ust. 1, przekazuje je Szefowi Agencji Bezpieczeństwa Wewnętrznego, jeżeli istnieją uzasadnione przesłanki pozwalające wnioskować, iż zmiany tych danych mogą </w:t>
      </w:r>
      <w:r w:rsidRPr="006274F4">
        <w:lastRenderedPageBreak/>
        <w:t>mieć wpływ na bezpieczeństwo publiczne, bezpieczeństwo państwa lub zagrażają w</w:t>
      </w:r>
      <w:r>
        <w:t> </w:t>
      </w:r>
      <w:r w:rsidRPr="006274F4">
        <w:t>sposób bezpośredni bezpieczeństwu systemów teleinformatycznych państwa.</w:t>
      </w:r>
    </w:p>
    <w:p w:rsidR="00AD4934" w:rsidRPr="00AD4934" w:rsidRDefault="00AD4934" w:rsidP="009D385B">
      <w:pPr>
        <w:pStyle w:val="ZARTzmartartykuempunktem"/>
        <w:keepNext/>
      </w:pPr>
      <w:r w:rsidRPr="006274F4">
        <w:t>Art.</w:t>
      </w:r>
      <w:r w:rsidRPr="00AD4934">
        <w:t xml:space="preserve"> 21t. 1. Minister właściwy do spraw informatyzacji wydaje decyzję o przyłączeniu do węzła krajowego systemu teleinformatycznego, w którym udostępniane są usługi online, po: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zapewnieniu przez podmiot odpowiedzialny za ten system opracowania</w:t>
      </w:r>
      <w:r>
        <w:t>,</w:t>
      </w:r>
      <w:r w:rsidRPr="006274F4">
        <w:t xml:space="preserve"> ustanawiania, wdrażania</w:t>
      </w:r>
      <w:r>
        <w:t>,</w:t>
      </w:r>
      <w:r w:rsidRPr="006274F4">
        <w:t xml:space="preserve"> eksploatowania, monitorowania</w:t>
      </w:r>
      <w:r>
        <w:t>,</w:t>
      </w:r>
      <w:r w:rsidRPr="006274F4">
        <w:t xml:space="preserve"> przeglądania</w:t>
      </w:r>
      <w:r>
        <w:t xml:space="preserve">, </w:t>
      </w:r>
      <w:r w:rsidRPr="006274F4">
        <w:t>utrzymywania i doskonalenia systemu zarządzania bezpieczeństwem informacji zgodnie z wymogami określonymi w przepisach wydanych na podstawie art. 18 ustawy z dnia 17 lutego 2005 r. o informatyzacji działalności podmiotów realizujących zadania publiczne;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przeprowadzeniu testów integracyjnych zakończonych wynikiem pozytywnym, potwierdzających interoperacyjność tego systemu z węzłem krajowym;</w:t>
      </w:r>
    </w:p>
    <w:p w:rsidR="00AD4934" w:rsidRDefault="00AD4934" w:rsidP="00AD4934">
      <w:pPr>
        <w:pStyle w:val="ZPKTzmpktartykuempunktem"/>
      </w:pPr>
      <w:r w:rsidRPr="006274F4">
        <w:t>3)</w:t>
      </w:r>
      <w:r w:rsidRPr="006274F4">
        <w:tab/>
      </w:r>
      <w:r w:rsidRPr="00FF0E24">
        <w:t>przedstawieniu przez podmiot odpowiedzial</w:t>
      </w:r>
      <w:r>
        <w:t>ny za ten system oświadczenia o </w:t>
      </w:r>
      <w:r w:rsidRPr="00FF0E24">
        <w:t>działaniu tego podmiotu</w:t>
      </w:r>
      <w:r>
        <w:t xml:space="preserve"> </w:t>
      </w:r>
      <w:r w:rsidRPr="00CD36C0">
        <w:t>zgodnie z przepisami o ochronie danych osobowych</w:t>
      </w:r>
      <w:r>
        <w:t>;</w:t>
      </w:r>
    </w:p>
    <w:p w:rsidR="00AD4934" w:rsidRPr="006274F4" w:rsidRDefault="00AD4934" w:rsidP="00AD4934">
      <w:pPr>
        <w:pStyle w:val="ZPKTzmpktartykuempunktem"/>
      </w:pPr>
      <w:r>
        <w:t>4)</w:t>
      </w:r>
      <w:r>
        <w:tab/>
        <w:t>wskazaniu interesu faktycznego</w:t>
      </w:r>
      <w:r w:rsidRPr="00851453">
        <w:t xml:space="preserve"> </w:t>
      </w:r>
      <w:r w:rsidR="008A6133">
        <w:t xml:space="preserve">w </w:t>
      </w:r>
      <w:r w:rsidRPr="00851453">
        <w:t>uwierzytelniani</w:t>
      </w:r>
      <w:r w:rsidR="008A6133">
        <w:t>u</w:t>
      </w:r>
      <w:r w:rsidRPr="00851453">
        <w:t xml:space="preserve"> z wykorzystaniem węzła krajowego</w:t>
      </w:r>
      <w:r>
        <w:t xml:space="preserve"> – w przypadku </w:t>
      </w:r>
      <w:r w:rsidRPr="00851453">
        <w:t>podmiotu innego niż podmiot</w:t>
      </w:r>
      <w:r>
        <w:t xml:space="preserve"> wskazany w art. 2 i </w:t>
      </w:r>
      <w:r w:rsidRPr="00851453">
        <w:t>art.</w:t>
      </w:r>
      <w:r>
        <w:t> </w:t>
      </w:r>
      <w:r w:rsidRPr="00851453">
        <w:t xml:space="preserve">19c </w:t>
      </w:r>
      <w:r>
        <w:t xml:space="preserve">ust. 1 </w:t>
      </w:r>
      <w:r w:rsidRPr="00851453">
        <w:t>ustawy z dnia 17 lutego 2005 r. o informatyzacji działalności podmiotów realizujących zadania publiczne lub podmiot sektora publiczn</w:t>
      </w:r>
      <w:r>
        <w:t>ego, o </w:t>
      </w:r>
      <w:r w:rsidRPr="00851453">
        <w:t>którym mowa w art. 3</w:t>
      </w:r>
      <w:r>
        <w:t xml:space="preserve"> pkt 7 rozporządzenia 910/2014.</w:t>
      </w:r>
    </w:p>
    <w:p w:rsidR="00AD4934" w:rsidRPr="006274F4" w:rsidRDefault="00AD4934" w:rsidP="00AD4934">
      <w:pPr>
        <w:pStyle w:val="ZARTzmartartykuempunktem"/>
      </w:pPr>
      <w:r>
        <w:t xml:space="preserve">2. </w:t>
      </w:r>
      <w:r w:rsidRPr="00851453">
        <w:t>Ocena intere</w:t>
      </w:r>
      <w:r w:rsidR="00B252CC">
        <w:t xml:space="preserve">su faktycznego dokonywana jest </w:t>
      </w:r>
      <w:r w:rsidRPr="00851453">
        <w:t>przy uwzględnieniu jego wpływu na bezpieczeństwo i interes publiczny.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u</w:t>
      </w:r>
      <w:r w:rsidRPr="006274F4">
        <w:t xml:space="preserve">. 1. Przyłączenie systemu, o którym mowa w </w:t>
      </w:r>
      <w:r>
        <w:t xml:space="preserve">art. 21t </w:t>
      </w:r>
      <w:r w:rsidRPr="006274F4">
        <w:t>ust. 1, do węzła krajowego następuje na wniosek podmiotu odpowiedzialnego za ten system.</w:t>
      </w:r>
    </w:p>
    <w:p w:rsidR="00AD4934" w:rsidRPr="006274F4" w:rsidRDefault="00AD4934" w:rsidP="00AD4934">
      <w:pPr>
        <w:pStyle w:val="ZUSTzmustartykuempunktem"/>
      </w:pPr>
      <w:r w:rsidRPr="006274F4">
        <w:t xml:space="preserve">2. Wniosek zawiera nazwę podmiotu odpowiedzialnego za system </w:t>
      </w:r>
      <w:r>
        <w:t>albo jego imię i </w:t>
      </w:r>
      <w:r w:rsidRPr="006274F4">
        <w:t>nazwisko oraz wskazanie adresu jego siedziby, adresu miejsca prowadzenia działalności gospodarczej albo adresu zamieszkania.</w:t>
      </w:r>
    </w:p>
    <w:p w:rsidR="00AD4934" w:rsidRPr="006274F4" w:rsidRDefault="00AD4934" w:rsidP="009D385B">
      <w:pPr>
        <w:pStyle w:val="ZUSTzmustartykuempunktem"/>
        <w:keepNext/>
      </w:pPr>
      <w:r>
        <w:t>3</w:t>
      </w:r>
      <w:r w:rsidRPr="006274F4">
        <w:t>. Do wniosku dołącza się: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oświadczenie o zapewnieniu przez podmiot odpowiedzialny za ten system opracowania</w:t>
      </w:r>
      <w:r>
        <w:t>,</w:t>
      </w:r>
      <w:r w:rsidRPr="006274F4">
        <w:t xml:space="preserve"> ustanawiania, wdrażania</w:t>
      </w:r>
      <w:r>
        <w:t>,</w:t>
      </w:r>
      <w:r w:rsidRPr="006274F4">
        <w:t xml:space="preserve"> eksploatowania, monitorowania</w:t>
      </w:r>
      <w:r>
        <w:t>,</w:t>
      </w:r>
      <w:r w:rsidRPr="006274F4">
        <w:t xml:space="preserve"> przeglądania</w:t>
      </w:r>
      <w:r>
        <w:t>,</w:t>
      </w:r>
      <w:r w:rsidRPr="006274F4">
        <w:t xml:space="preserve"> utrzymywania i doskonalenia systemu zarządzania bezpieczeństwem informacji zgodnie z wymogami określonymi w przepisach wydanych na </w:t>
      </w:r>
      <w:r w:rsidRPr="006274F4">
        <w:lastRenderedPageBreak/>
        <w:t>podstawie art. 18 ustawy z dnia 17 lutego 2005 r. o informatyzacji działalności podmiotów realizujących zadania publiczne;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oświadczenie o zapewnieniu stosowania polityki bezpieczeństwa, o której mowa w</w:t>
      </w:r>
      <w:r>
        <w:t> </w:t>
      </w:r>
      <w:r w:rsidRPr="006274F4">
        <w:t>art. 39b</w:t>
      </w:r>
      <w:r>
        <w:t xml:space="preserve"> ust.1</w:t>
      </w:r>
      <w:r w:rsidRPr="006274F4">
        <w:t xml:space="preserve"> pkt 3;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 xml:space="preserve">listę usług </w:t>
      </w:r>
      <w:r>
        <w:t>online</w:t>
      </w:r>
      <w:r w:rsidRPr="006274F4">
        <w:t xml:space="preserve"> udostępnianych w tym systemie wraz z określeniem dla każdej z</w:t>
      </w:r>
      <w:r>
        <w:t> </w:t>
      </w:r>
      <w:r w:rsidRPr="006274F4">
        <w:t>tych usług wymaganych poziomów bezpieczeństwa środków identyfikacji elektronicznej, o których mowa w art. 8 ust. 2 rozporządzenia 910/2014, niezbędnych dla realizacji tych usług;</w:t>
      </w:r>
    </w:p>
    <w:p w:rsidR="00AD4934" w:rsidRDefault="00AD4934" w:rsidP="00AD4934">
      <w:pPr>
        <w:pStyle w:val="ZPKTzmpktartykuempunktem"/>
      </w:pPr>
      <w:r w:rsidRPr="006274F4">
        <w:t>4)</w:t>
      </w:r>
      <w:r w:rsidRPr="006274F4">
        <w:tab/>
        <w:t>oświadczenie o działaniu podmiotu zgodnie z przepisami o ochronie danych osobowych</w:t>
      </w:r>
      <w:r>
        <w:t>;</w:t>
      </w:r>
    </w:p>
    <w:p w:rsidR="00AD4934" w:rsidRPr="006274F4" w:rsidRDefault="00AD4934" w:rsidP="00AD4934">
      <w:pPr>
        <w:pStyle w:val="ZPKTzmpktartykuempunktem"/>
      </w:pPr>
      <w:r>
        <w:t>5)</w:t>
      </w:r>
      <w:r>
        <w:tab/>
        <w:t xml:space="preserve">uzasadnienie </w:t>
      </w:r>
      <w:r w:rsidR="00B252CC">
        <w:t xml:space="preserve">interesu faktycznego </w:t>
      </w:r>
      <w:r w:rsidR="008A6133">
        <w:t xml:space="preserve">w </w:t>
      </w:r>
      <w:r w:rsidRPr="006274F4">
        <w:t>uwierzytelniani</w:t>
      </w:r>
      <w:r w:rsidR="008A6133">
        <w:t>u</w:t>
      </w:r>
      <w:r w:rsidRPr="006274F4">
        <w:t xml:space="preserve"> z wykorzystaniem węzła krajowego </w:t>
      </w:r>
      <w:r>
        <w:t xml:space="preserve">– w </w:t>
      </w:r>
      <w:r w:rsidRPr="006274F4">
        <w:t>przypadku podmiotu innego niż pod</w:t>
      </w:r>
      <w:r>
        <w:t>miot, o których mowa w art. 2 i </w:t>
      </w:r>
      <w:r w:rsidRPr="006274F4">
        <w:t>art.</w:t>
      </w:r>
      <w:r>
        <w:t> </w:t>
      </w:r>
      <w:r w:rsidRPr="006274F4">
        <w:t xml:space="preserve">19c </w:t>
      </w:r>
      <w:r>
        <w:t>ust. 1</w:t>
      </w:r>
      <w:r w:rsidRPr="006274F4">
        <w:t xml:space="preserve"> ustawy z dnia 17 lutego 2005 r. o informatyzacji działalności podmiotów realizujących zadania publiczne  lub</w:t>
      </w:r>
      <w:r>
        <w:t xml:space="preserve"> podmiot sektora publicznego, o </w:t>
      </w:r>
      <w:r w:rsidRPr="006274F4">
        <w:t>którym mowa w art. 3 p</w:t>
      </w:r>
      <w:r>
        <w:t>kt 7 rozporządzenia 910/2014.</w:t>
      </w:r>
    </w:p>
    <w:p w:rsidR="00AD4934" w:rsidRPr="006274F4" w:rsidRDefault="00AD4934" w:rsidP="00AD4934">
      <w:pPr>
        <w:pStyle w:val="ZUSTzmustartykuempunktem"/>
      </w:pPr>
      <w:r>
        <w:t>4</w:t>
      </w:r>
      <w:r w:rsidRPr="006274F4">
        <w:t xml:space="preserve">. Wniosek oraz dokumenty, o których mowa w ust. </w:t>
      </w:r>
      <w:r>
        <w:t>3</w:t>
      </w:r>
      <w:r w:rsidRPr="006274F4">
        <w:t>, składa się w postaci elektronicznej opatrzone kwalifikowanym podpisem elektronicznym.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v</w:t>
      </w:r>
      <w:r w:rsidRPr="006274F4">
        <w:t xml:space="preserve">. Minister właściwy do spraw informatyzacji po dokonaniu oceny wniosku </w:t>
      </w:r>
      <w:r w:rsidR="008A6133">
        <w:t>oraz</w:t>
      </w:r>
      <w:r w:rsidRPr="006274F4">
        <w:t xml:space="preserve"> dokumentów załączonych do wniosku wyznacza termin przeprowadzenia testów integracyjnych, o których mowa w art. 21</w:t>
      </w:r>
      <w:r>
        <w:t>t</w:t>
      </w:r>
      <w:r w:rsidRPr="006274F4">
        <w:t xml:space="preserve"> ust. 1 pkt 2, </w:t>
      </w:r>
      <w:r w:rsidR="008A6133">
        <w:t>i</w:t>
      </w:r>
      <w:r w:rsidRPr="006274F4">
        <w:t xml:space="preserve"> przeprowadza testy zgodnie z procedurą udostępnioną w Biuletynie Informacji Publicznej na </w:t>
      </w:r>
      <w:r w:rsidR="008A6133">
        <w:t xml:space="preserve">swojej </w:t>
      </w:r>
      <w:r w:rsidRPr="006274F4">
        <w:t>stronie podmiotowej</w:t>
      </w:r>
      <w:r w:rsidR="008A6133">
        <w:t>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w</w:t>
      </w:r>
      <w:r w:rsidRPr="006274F4">
        <w:t>. Podmiot odpowiedzialny za system teleinformatyczny, w którym udostępniane są usługi online, przyłączony do węzła krajowego, niezwłocznie informuje ministra właściwego do spraw informatyzacji o każdej zmianie danych zawartych w</w:t>
      </w:r>
      <w:r>
        <w:t> </w:t>
      </w:r>
      <w:r w:rsidRPr="006274F4">
        <w:t>dokumencie, o którym mowa w art. 21</w:t>
      </w:r>
      <w:r>
        <w:t>u</w:t>
      </w:r>
      <w:r w:rsidRPr="006274F4">
        <w:t xml:space="preserve"> ust. </w:t>
      </w:r>
      <w:r>
        <w:t>3</w:t>
      </w:r>
      <w:r w:rsidRPr="006274F4">
        <w:t xml:space="preserve"> pkt 3.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x</w:t>
      </w:r>
      <w:r w:rsidRPr="006274F4">
        <w:t>. Minister właściwy do spraw informatyzacji udostępnia w Biuletynie Informacji Publicznej na swojej stronie podmiotowej informację o przyłączonych do węzła krajowego systemach teleinformatycznych, w którym udostępniane są usługi online.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y</w:t>
      </w:r>
      <w:r w:rsidRPr="006274F4">
        <w:t>. W przypadku niespełniania wymagań, o których mowa w art. 21</w:t>
      </w:r>
      <w:r>
        <w:t>t</w:t>
      </w:r>
      <w:r w:rsidRPr="006274F4">
        <w:t xml:space="preserve"> ust. 1, minister właściwy do spraw informatyzacji </w:t>
      </w:r>
      <w:r>
        <w:t xml:space="preserve">wydaje decyzję o odmowie </w:t>
      </w:r>
      <w:r w:rsidRPr="006274F4">
        <w:t>przyłączeni</w:t>
      </w:r>
      <w:r>
        <w:t>a</w:t>
      </w:r>
      <w:r w:rsidRPr="006274F4">
        <w:t xml:space="preserve"> </w:t>
      </w:r>
      <w:r w:rsidRPr="006274F4">
        <w:lastRenderedPageBreak/>
        <w:t>systemu teleinformatycznego, w którym udostępniane są usługi online, do węzła krajowego.</w:t>
      </w:r>
    </w:p>
    <w:p w:rsidR="00AD4934" w:rsidRPr="006274F4" w:rsidRDefault="00AD4934" w:rsidP="00AD4934">
      <w:pPr>
        <w:pStyle w:val="ZARTzmartartykuempunktem"/>
      </w:pPr>
      <w:r w:rsidRPr="006274F4">
        <w:t>Art. 21</w:t>
      </w:r>
      <w:r>
        <w:t>z</w:t>
      </w:r>
      <w:r w:rsidRPr="006274F4">
        <w:t>. Do węzła krajowego przyłącza się elektroniczną platformę usług administracji publicznej.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4)</w:t>
      </w:r>
      <w:r w:rsidRPr="006274F4">
        <w:tab/>
        <w:t>art. 22 otrzymuje brzmienie:</w:t>
      </w:r>
    </w:p>
    <w:p w:rsidR="00AD4934" w:rsidRPr="00AD4934" w:rsidRDefault="00AD4934" w:rsidP="00AD4934">
      <w:pPr>
        <w:pStyle w:val="ZARTzmartartykuempunktem"/>
      </w:pPr>
      <w:r>
        <w:t>„</w:t>
      </w:r>
      <w:r w:rsidRPr="00AD4934">
        <w:t>Art. 22. 1. Minister właściwy do spraw informatyzacji zapewnia funkcjonowanie węzła transgranicznego, zgodnie z rozporządzeniem 910/2014 oraz przepisami wykonawczymi wydanymi na podstawie tego rozporządzenia.</w:t>
      </w:r>
    </w:p>
    <w:p w:rsidR="00AD4934" w:rsidRPr="006274F4" w:rsidRDefault="00AD4934" w:rsidP="00AD4934">
      <w:pPr>
        <w:pStyle w:val="ZUSTzmustartykuempunktem"/>
      </w:pPr>
      <w:r w:rsidRPr="00AD4934">
        <w:t>2.</w:t>
      </w:r>
      <w:r w:rsidRPr="006274F4">
        <w:t xml:space="preserve"> Do notyfikacji, o której mowa w art. 9 rozporządzenia 910/2014, mogą być zgłaszane wyłącznie systemy identyfikacji elektronicznej przyłączone do węzła krajowego, jeżeli zostało potwierdzone spełnienie wymagań, o których mowa w art. 7 tego rozporządzenia.</w:t>
      </w:r>
    </w:p>
    <w:p w:rsidR="00AD4934" w:rsidRPr="006274F4" w:rsidRDefault="00AD4934" w:rsidP="00AD4934">
      <w:pPr>
        <w:pStyle w:val="ZUSTzmustartykuempunktem"/>
      </w:pPr>
      <w:r w:rsidRPr="006274F4">
        <w:t xml:space="preserve">3. </w:t>
      </w:r>
      <w:r w:rsidRPr="00AD4934">
        <w:t>Notyfikowany system identyfikacji elektronicznej jest p</w:t>
      </w:r>
      <w:r w:rsidRPr="006274F4">
        <w:t>rzy</w:t>
      </w:r>
      <w:r w:rsidRPr="00AD4934">
        <w:t>łącz</w:t>
      </w:r>
      <w:r w:rsidRPr="006274F4">
        <w:t>a</w:t>
      </w:r>
      <w:r w:rsidRPr="00AD4934">
        <w:t>ny do węzła transgranicznego za pośrednictwem węzła krajowego</w:t>
      </w:r>
      <w:r w:rsidRPr="006274F4">
        <w:t>.</w:t>
      </w:r>
      <w:r>
        <w:t>”</w:t>
      </w:r>
      <w:r w:rsidRPr="00AD4934">
        <w:t>;</w:t>
      </w:r>
    </w:p>
    <w:p w:rsidR="00AD4934" w:rsidRPr="00AD4934" w:rsidRDefault="00AD4934" w:rsidP="009D385B">
      <w:pPr>
        <w:pStyle w:val="PKTpunkt"/>
        <w:keepNext/>
      </w:pPr>
      <w:r w:rsidRPr="006274F4">
        <w:t>5)</w:t>
      </w:r>
      <w:r w:rsidRPr="006274F4">
        <w:tab/>
      </w:r>
      <w:r w:rsidRPr="00AD4934">
        <w:t>w art. 24:</w:t>
      </w:r>
    </w:p>
    <w:p w:rsidR="00AD4934" w:rsidRPr="00AD4934" w:rsidRDefault="00AD4934" w:rsidP="009D385B">
      <w:pPr>
        <w:pStyle w:val="LITlitera"/>
        <w:keepNext/>
      </w:pPr>
      <w:r w:rsidRPr="006274F4">
        <w:t>a)</w:t>
      </w:r>
      <w:r w:rsidRPr="006274F4">
        <w:tab/>
      </w:r>
      <w:r w:rsidRPr="00AD4934">
        <w:t>ust. 1 otrzymuje brzmienie: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1. Wniosek o notyfikowanie systemu identyfikacji elektronicznej w Komisji Europejskiej składa do ministra właściwego do spraw informatyzacji podmiot odpowiedzialny za ten system.</w:t>
      </w:r>
      <w:r>
        <w:t>”</w:t>
      </w:r>
      <w:r w:rsidR="00A436F5">
        <w:t>,</w:t>
      </w:r>
    </w:p>
    <w:p w:rsidR="00AD4934" w:rsidRPr="00AD4934" w:rsidRDefault="00AD4934" w:rsidP="009D385B">
      <w:pPr>
        <w:pStyle w:val="LITlitera"/>
        <w:keepNext/>
      </w:pPr>
      <w:r w:rsidRPr="006274F4">
        <w:t>b)</w:t>
      </w:r>
      <w:r w:rsidRPr="006274F4">
        <w:tab/>
      </w:r>
      <w:r w:rsidRPr="00AD4934">
        <w:t>ust. 3 i 4 otrzymują brzmienie: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3. Minister właściwy do spraw informatyzacji może zgłosić system identyfikacji elektronicznej do przeprowadzenia wzajemnej oceny, o której mowa w art. 12 ust. 6 lit. c rozporządzenia 910/2014, po pozytywnym zweryfikowaniu wniosku, o którym mowa w ust. 1, biorąc pod uwagę warunki kwalifikowania się systemu do notyfikowania wskazane w art. 7 tego rozporządzenia oraz politykę państwa w zakresie identyfikacji elektronicznej.</w:t>
      </w:r>
    </w:p>
    <w:p w:rsidR="00AD4934" w:rsidRPr="006274F4" w:rsidRDefault="00AD4934" w:rsidP="00AD4934">
      <w:pPr>
        <w:pStyle w:val="ZLITUSTzmustliter"/>
      </w:pPr>
      <w:r w:rsidRPr="006274F4">
        <w:t>4. Minister właściwy do spraw informatyzacji zgłasza system identyfikacji elektronicznej do notyfikacji, o której mowa w art. 9 rozporządzenia 910/2014, biorąc pod uwagę wynik wzajemnej oceny, o której mowa w przepisach wykonawczych wydanych na podstawie art. 12 ust. 7 tego rozporządzenia.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6</w:t>
      </w:r>
      <w:r w:rsidRPr="00AD4934">
        <w:t>)</w:t>
      </w:r>
      <w:r w:rsidRPr="00AD4934">
        <w:tab/>
        <w:t>art. 25 otrzymuje brzmienie: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 xml:space="preserve">Art. 25. Podmioty odpowiedzialne za systemy teleinformatyczne, w których udostępniane są usługi online, przyłączane do węzła krajowego, określają wymagane </w:t>
      </w:r>
      <w:r w:rsidRPr="006274F4">
        <w:lastRenderedPageBreak/>
        <w:t>poziomy bezpieczeństwa środków identyfikacji elektronicznej, o których mowa w art. 8 ust. 2 rozporządzenia 910/2014, niezbędne dla realizacji tych usług.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7)</w:t>
      </w:r>
      <w:r w:rsidRPr="006274F4">
        <w:tab/>
      </w:r>
      <w:r w:rsidRPr="00AD4934">
        <w:t>w art. 26 ust. 2 otrzymuje brzmienie:</w:t>
      </w:r>
    </w:p>
    <w:p w:rsidR="00AD4934" w:rsidRPr="00AD4934" w:rsidRDefault="00AD4934" w:rsidP="00AD4934">
      <w:pPr>
        <w:pStyle w:val="ZUSTzmustartykuempunktem"/>
      </w:pPr>
      <w:r>
        <w:t>„</w:t>
      </w:r>
      <w:r w:rsidRPr="006274F4">
        <w:t xml:space="preserve">2. Informacje dotyczące naruszenia bezpieczeństwa notyfikowanego systemu identyfikacji elektronicznej albo uwierzytelnienia, o którym mowa w art. 10 rozporządzenia 910/2014, </w:t>
      </w:r>
      <w:r w:rsidRPr="00986A50">
        <w:t xml:space="preserve">podmiot odpowiedzialny za ten system </w:t>
      </w:r>
      <w:r w:rsidRPr="006274F4">
        <w:t xml:space="preserve">przekazuje niezwłocznie, nie później niż w ciągu </w:t>
      </w:r>
      <w:r>
        <w:t>24</w:t>
      </w:r>
      <w:r w:rsidRPr="006274F4">
        <w:t xml:space="preserve"> godzin od </w:t>
      </w:r>
      <w:r>
        <w:t xml:space="preserve">momentu wykrycia </w:t>
      </w:r>
      <w:r w:rsidRPr="006274F4">
        <w:t>naruszenia, drogą elektroniczną, ministrowi właściwemu do spraw informatyzacji</w:t>
      </w:r>
      <w:r>
        <w:t>.”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8</w:t>
      </w:r>
      <w:r w:rsidRPr="00AD4934">
        <w:t>)</w:t>
      </w:r>
      <w:r w:rsidRPr="00AD4934">
        <w:tab/>
        <w:t>po rozdziale 5 dodaje się rozdział 5a w brzmieniu:</w:t>
      </w:r>
    </w:p>
    <w:p w:rsidR="00AD4934" w:rsidRPr="00AD4934" w:rsidRDefault="00AD4934" w:rsidP="00AD4934">
      <w:pPr>
        <w:pStyle w:val="ZROZDZODDZOZNzmoznrozdzoddzartykuempunktem"/>
      </w:pPr>
      <w:r>
        <w:t>„</w:t>
      </w:r>
      <w:r w:rsidRPr="00AD4934">
        <w:t>Rozdział 5a</w:t>
      </w:r>
    </w:p>
    <w:p w:rsidR="00AD4934" w:rsidRPr="006274F4" w:rsidRDefault="00AD4934" w:rsidP="009D385B">
      <w:pPr>
        <w:pStyle w:val="ZROZDZODDZPRZEDMzmprzedmrozdzoddzartykuempunktem"/>
      </w:pPr>
      <w:r w:rsidRPr="006274F4">
        <w:t>Nadzór nad krajowym schematem identyfikacji elektronicznej</w:t>
      </w:r>
    </w:p>
    <w:p w:rsidR="00AD4934" w:rsidRPr="00AD4934" w:rsidRDefault="00AD4934" w:rsidP="00AD4934">
      <w:pPr>
        <w:pStyle w:val="ZARTzmartartykuempunktem"/>
      </w:pPr>
      <w:r w:rsidRPr="00AD4934">
        <w:t xml:space="preserve">Art. 39a. </w:t>
      </w:r>
      <w:r w:rsidRPr="006274F4">
        <w:t>Nadzór</w:t>
      </w:r>
      <w:r w:rsidRPr="00AD4934">
        <w:t xml:space="preserve"> nad </w:t>
      </w:r>
      <w:r w:rsidRPr="006274F4">
        <w:t>krajowym</w:t>
      </w:r>
      <w:r w:rsidRPr="00AD4934">
        <w:t xml:space="preserve"> schematem identyfikacji elektronicznej sprawuje minister właściwy do spraw informatyzacji.</w:t>
      </w:r>
    </w:p>
    <w:p w:rsidR="00AD4934" w:rsidRPr="00AD4934" w:rsidRDefault="00AD4934" w:rsidP="009D385B">
      <w:pPr>
        <w:pStyle w:val="ZARTzmartartykuempunktem"/>
        <w:keepNext/>
      </w:pPr>
      <w:r w:rsidRPr="00AD4934">
        <w:t>Art. 39b. 1. W ramach nadzoru minister właściwy do spraw informatyzacji:</w:t>
      </w:r>
    </w:p>
    <w:p w:rsidR="00AD4934" w:rsidRPr="002514F1" w:rsidRDefault="00AD4934" w:rsidP="009D385B">
      <w:pPr>
        <w:pStyle w:val="ZPKTzmpktartykuempunktem"/>
        <w:keepNext/>
      </w:pPr>
      <w:r w:rsidRPr="002514F1">
        <w:t>1)</w:t>
      </w:r>
      <w:r w:rsidRPr="002514F1">
        <w:tab/>
        <w:t>prowadzi kontrole:</w:t>
      </w:r>
    </w:p>
    <w:p w:rsidR="00AD4934" w:rsidRPr="002514F1" w:rsidRDefault="00AD4934" w:rsidP="00AD4934">
      <w:pPr>
        <w:pStyle w:val="ZLITwPKTzmlitwpktartykuempunktem"/>
      </w:pPr>
      <w:r w:rsidRPr="002514F1">
        <w:t>a)</w:t>
      </w:r>
      <w:r w:rsidRPr="002514F1">
        <w:tab/>
        <w:t>spełniania przez systemy identyfikacji elektronicznej przyłączone do węzła krajowego wymagań, o których mowa w art. 21b ust. 1</w:t>
      </w:r>
      <w:r w:rsidR="00A436F5">
        <w:t>,</w:t>
      </w:r>
    </w:p>
    <w:p w:rsidR="00AD4934" w:rsidRPr="002514F1" w:rsidRDefault="00AD4934" w:rsidP="00AD4934">
      <w:pPr>
        <w:pStyle w:val="ZLITwPKTzmlitwpktartykuempunktem"/>
      </w:pPr>
      <w:r w:rsidRPr="002514F1">
        <w:t>b)</w:t>
      </w:r>
      <w:r w:rsidRPr="002514F1">
        <w:tab/>
        <w:t>spełniania przez systemy teleinformatyczne, w których udostępniane są usługi online, przyłączone do węzła krajowego, wymagań, o których mowa w</w:t>
      </w:r>
      <w:r>
        <w:t> </w:t>
      </w:r>
      <w:r w:rsidRPr="002514F1">
        <w:t>art.</w:t>
      </w:r>
      <w:r>
        <w:t> </w:t>
      </w:r>
      <w:r w:rsidRPr="002514F1">
        <w:t>21</w:t>
      </w:r>
      <w:r>
        <w:t>t</w:t>
      </w:r>
      <w:r w:rsidRPr="002514F1">
        <w:t xml:space="preserve"> ust. 1;</w:t>
      </w:r>
    </w:p>
    <w:p w:rsidR="00AD4934" w:rsidRPr="002514F1" w:rsidRDefault="00AD4934" w:rsidP="00AD4934">
      <w:pPr>
        <w:pStyle w:val="ZPKTzmpktartykuempunktem"/>
      </w:pPr>
      <w:r w:rsidRPr="002514F1">
        <w:t>2)</w:t>
      </w:r>
      <w:r w:rsidRPr="002514F1">
        <w:tab/>
        <w:t>prowadzi działania zapobiegające naruszeniom bezpieczeństwa w krajowym schemacie identyfikacji elektronicznej, w szczególności dokonuje systematycznego szacowania ryzyka wystąpienia incydentów w krajowym schemacie</w:t>
      </w:r>
      <w:r>
        <w:t xml:space="preserve"> identyfikacji elektronicznej</w:t>
      </w:r>
      <w:r w:rsidRPr="002514F1">
        <w:t>;</w:t>
      </w:r>
    </w:p>
    <w:p w:rsidR="00AD4934" w:rsidRPr="002514F1" w:rsidRDefault="00AD4934" w:rsidP="00AD4934">
      <w:pPr>
        <w:pStyle w:val="ZPKTzmpktartykuempunktem"/>
      </w:pPr>
      <w:r w:rsidRPr="002514F1">
        <w:t>3)</w:t>
      </w:r>
      <w:r w:rsidRPr="002514F1">
        <w:tab/>
        <w:t>określa i udostępnia w Biuletynie Informacji Publicznej na swojej stronie podmiotowej politykę bezpieczeństwa węzła krajowego;</w:t>
      </w:r>
    </w:p>
    <w:p w:rsidR="00AD4934" w:rsidRPr="002514F1" w:rsidRDefault="00AD4934" w:rsidP="00AD4934">
      <w:pPr>
        <w:pStyle w:val="ZPKTzmpktartykuempunktem"/>
      </w:pPr>
      <w:r w:rsidRPr="002514F1">
        <w:t>4)</w:t>
      </w:r>
      <w:r w:rsidRPr="002514F1">
        <w:tab/>
        <w:t>uczestniczy w inicjatywach krajowych i międzynarodowych mających na celu podnoszenie bezpieczeństwa węzła krajowego, węzła transgranicznego oraz systemów identyfikacji elektronicznej;</w:t>
      </w:r>
    </w:p>
    <w:p w:rsidR="00AD4934" w:rsidRPr="002514F1" w:rsidRDefault="00AD4934" w:rsidP="00AD4934">
      <w:pPr>
        <w:pStyle w:val="ZPKTzmpktartykuempunktem"/>
      </w:pPr>
      <w:r w:rsidRPr="002514F1">
        <w:t>5)</w:t>
      </w:r>
      <w:r w:rsidRPr="002514F1">
        <w:tab/>
        <w:t xml:space="preserve">współpracuje z organem </w:t>
      </w:r>
      <w:r w:rsidR="00A436F5">
        <w:t xml:space="preserve">właściwym </w:t>
      </w:r>
      <w:r>
        <w:t>do spraw</w:t>
      </w:r>
      <w:r w:rsidRPr="002514F1">
        <w:t xml:space="preserve"> ochrony danych osobowych.</w:t>
      </w:r>
    </w:p>
    <w:p w:rsidR="00AD4934" w:rsidRPr="002514F1" w:rsidRDefault="00AD4934" w:rsidP="009D385B">
      <w:pPr>
        <w:pStyle w:val="ZUSTzmustartykuempunktem"/>
        <w:keepNext/>
      </w:pPr>
      <w:r w:rsidRPr="002514F1">
        <w:lastRenderedPageBreak/>
        <w:t xml:space="preserve">2. W ramach działań zapobiegających naruszeniom bezpieczeństwa w krajowym schemacie identyfikacji elektronicznej </w:t>
      </w:r>
      <w:r>
        <w:t>m</w:t>
      </w:r>
      <w:r w:rsidRPr="002514F1">
        <w:t>inister właściwy do spraw informatyzacji:</w:t>
      </w:r>
    </w:p>
    <w:p w:rsidR="00AD4934" w:rsidRPr="002514F1" w:rsidRDefault="00AD4934" w:rsidP="00AD4934">
      <w:pPr>
        <w:pStyle w:val="ZPKTzmpktartykuempunktem"/>
      </w:pPr>
      <w:r w:rsidRPr="002514F1">
        <w:t>1)</w:t>
      </w:r>
      <w:r w:rsidRPr="002514F1">
        <w:tab/>
        <w:t>prowadzi systematyczne szacowanie ryzyka wystąpienia incydentów, przez któr</w:t>
      </w:r>
      <w:r>
        <w:t>e</w:t>
      </w:r>
      <w:r w:rsidRPr="002514F1">
        <w:t xml:space="preserve"> rozumie się każde zdarzenie, które ma lub może mieć niekorzystny wpływ na poufność danych albo rozliczalność działań dokonywanych w ramach świadczonych usług w krajowym schemacie identyfikacji elektronicznej, w tym za </w:t>
      </w:r>
      <w:r>
        <w:t>pośrednictwem węzła krajowego;</w:t>
      </w:r>
    </w:p>
    <w:p w:rsidR="00AD4934" w:rsidRPr="002514F1" w:rsidRDefault="00AD4934" w:rsidP="00AD4934">
      <w:pPr>
        <w:pStyle w:val="ZPKTzmpktartykuempunktem"/>
      </w:pPr>
      <w:r w:rsidRPr="002514F1">
        <w:t>2)</w:t>
      </w:r>
      <w:r w:rsidRPr="002514F1">
        <w:tab/>
        <w:t xml:space="preserve">wdraża, rozwija i </w:t>
      </w:r>
      <w:r>
        <w:t>upowszechnia</w:t>
      </w:r>
      <w:r w:rsidRPr="002514F1">
        <w:t xml:space="preserve"> st</w:t>
      </w:r>
      <w:r>
        <w:t>osowanie środków technicznych i </w:t>
      </w:r>
      <w:r w:rsidRPr="002514F1">
        <w:t>organizacyjnych, uwzględniających najnow</w:t>
      </w:r>
      <w:r>
        <w:t>szy stan wiedzy, odpowiednich i </w:t>
      </w:r>
      <w:r w:rsidRPr="002514F1">
        <w:t xml:space="preserve">proporcjonalnych do zidentyfikowanych </w:t>
      </w:r>
      <w:proofErr w:type="spellStart"/>
      <w:r w:rsidRPr="002514F1">
        <w:t>ryzyk</w:t>
      </w:r>
      <w:proofErr w:type="spellEnd"/>
      <w:r w:rsidRPr="002514F1">
        <w:t>, zapewniających bezpieczeństwo systemów teleinformatycznych wykorzystywanych do świadczenia usług za pośrednictwem węzła krajowego</w:t>
      </w:r>
      <w:r>
        <w:t>;</w:t>
      </w:r>
    </w:p>
    <w:p w:rsidR="00AD4934" w:rsidRDefault="00AD4934" w:rsidP="00AD4934">
      <w:pPr>
        <w:pStyle w:val="ZPKTzmpktartykuempunktem"/>
      </w:pPr>
      <w:r>
        <w:t>3)</w:t>
      </w:r>
      <w:r>
        <w:tab/>
      </w:r>
      <w:r w:rsidRPr="002514F1">
        <w:t>po dostrzeżeniu podatności lub zagrożeń naruszających lub mogących naruszać poufność, integralność, dostępność i autent</w:t>
      </w:r>
      <w:r>
        <w:t>yczność danych przetwarzanych w </w:t>
      </w:r>
      <w:r w:rsidRPr="002514F1">
        <w:t xml:space="preserve">systemach </w:t>
      </w:r>
      <w:r>
        <w:t>tele</w:t>
      </w:r>
      <w:r w:rsidRPr="002514F1">
        <w:t>informa</w:t>
      </w:r>
      <w:r>
        <w:t>tycznych</w:t>
      </w:r>
      <w:r w:rsidRPr="002514F1">
        <w:t xml:space="preserve"> działających w ramach krajowego schemat</w:t>
      </w:r>
      <w:r>
        <w:t>u identyfikacji elektronicznej</w:t>
      </w:r>
      <w:r w:rsidRPr="00382D5F">
        <w:t xml:space="preserve"> niezwłoczn</w:t>
      </w:r>
      <w:r w:rsidR="000B5A65">
        <w:t>i</w:t>
      </w:r>
      <w:r w:rsidRPr="00382D5F">
        <w:t>e podejmuje działania zaradcze</w:t>
      </w:r>
      <w:r w:rsidRPr="002514F1">
        <w:t>.</w:t>
      </w:r>
    </w:p>
    <w:p w:rsidR="00AD4934" w:rsidRPr="00AD4934" w:rsidRDefault="00AD4934" w:rsidP="009D385B">
      <w:pPr>
        <w:pStyle w:val="ZARTzmartartykuempunktem"/>
        <w:keepNext/>
      </w:pPr>
      <w:r w:rsidRPr="00AD4934">
        <w:t>Art. 39c. 1. W przypadku naruszenia polityki bezpieczeństwa węzła krajowego lub niespełniania wymagań, o których mowa w art. 21b ust. 1, dotyczących systemu identyfikacji elektronicznej przyłączonego do węzła krajowego, w zakresie mającym wpływ na wiarygodność uwierzytelnienia z wykorzystaniem środków identyfikacji elektronicznej wydanych w tym systemie, minister właściwy do spraw informatyzacji wydaje decyzję o zawieszeniu: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</w:r>
      <w:r w:rsidRPr="00AD4934">
        <w:t>możliwoś</w:t>
      </w:r>
      <w:r w:rsidRPr="006274F4">
        <w:t>ci</w:t>
      </w:r>
      <w:r w:rsidRPr="00AD4934">
        <w:t xml:space="preserve"> korzystania z tego systemu</w:t>
      </w:r>
      <w:r w:rsidRPr="006274F4">
        <w:t>, jeżeli naruszenie dotyczy całego systemu, albo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możliwości korzystania z części środków identyfikacji elektronicznej wydanych w</w:t>
      </w:r>
      <w:r>
        <w:t> </w:t>
      </w:r>
      <w:r w:rsidRPr="006274F4">
        <w:t>tym systemie, jeżeli naruszenie dotyczy części środków identyfikacji elektronicznej i zawieszenie takie jest możliwe technicznie</w:t>
      </w:r>
      <w:r w:rsidRPr="00AD4934">
        <w:t>.</w:t>
      </w:r>
    </w:p>
    <w:p w:rsidR="00AD4934" w:rsidRPr="00AD4934" w:rsidRDefault="00AD4934" w:rsidP="00AD4934">
      <w:pPr>
        <w:pStyle w:val="ZUSTzmustartykuempunktem"/>
      </w:pPr>
      <w:r w:rsidRPr="00AD4934">
        <w:t xml:space="preserve">2. Minister właściwy do spraw informatyzacji </w:t>
      </w:r>
      <w:r w:rsidRPr="006274F4">
        <w:t>wydaje</w:t>
      </w:r>
      <w:r w:rsidRPr="00AD4934">
        <w:t xml:space="preserve"> decyzj</w:t>
      </w:r>
      <w:r w:rsidRPr="006274F4">
        <w:t>ę o</w:t>
      </w:r>
      <w:r w:rsidRPr="00AD4934">
        <w:t xml:space="preserve"> </w:t>
      </w:r>
      <w:r w:rsidRPr="006274F4">
        <w:t xml:space="preserve">przywróceniu </w:t>
      </w:r>
      <w:r w:rsidRPr="00AD4934">
        <w:t>możliwoś</w:t>
      </w:r>
      <w:r w:rsidRPr="006274F4">
        <w:t>ci</w:t>
      </w:r>
      <w:r w:rsidRPr="00AD4934">
        <w:t xml:space="preserve"> korzystania z systemu identyfikacji elektronicznej </w:t>
      </w:r>
      <w:r w:rsidRPr="006274F4">
        <w:t xml:space="preserve">lub zawieszonej części środków identyfikacji elektronicznej </w:t>
      </w:r>
      <w:r w:rsidRPr="00AD4934">
        <w:t xml:space="preserve">niezwłocznie po otrzymaniu od podmiotu odpowiedzialnego za system identyfikacji elektronicznej potwierdzenia usunięcia naruszenia, </w:t>
      </w:r>
      <w:r w:rsidRPr="006274F4">
        <w:t xml:space="preserve">które było podstawą do zawieszenia, o </w:t>
      </w:r>
      <w:r w:rsidRPr="00AD4934">
        <w:t>którym mowa w ust. 1.</w:t>
      </w:r>
    </w:p>
    <w:p w:rsidR="00AD4934" w:rsidRPr="00AD4934" w:rsidRDefault="00AD4934" w:rsidP="00AD4934">
      <w:pPr>
        <w:pStyle w:val="ZUSTzmustartykuempunktem"/>
      </w:pPr>
      <w:r w:rsidRPr="00AD4934">
        <w:lastRenderedPageBreak/>
        <w:t>3. Decyzja, o której mowa w ust. 1, podlega natychmiastowemu wykonaniu. Przepisu art. 61 § 2 pkt 1 ustawy z dnia 30 sierpnia 2002 r. – Prawo o postępowaniu przed sądami administracyjnymi nie stosuje się.</w:t>
      </w:r>
    </w:p>
    <w:p w:rsidR="00AD4934" w:rsidRPr="00AD4934" w:rsidRDefault="00AD4934" w:rsidP="009D385B">
      <w:pPr>
        <w:pStyle w:val="ZARTzmartartykuempunktem"/>
        <w:keepNext/>
      </w:pPr>
      <w:r w:rsidRPr="00AD4934">
        <w:t>Art. 39d. Minister właściwy do spraw informatyzacji wydaje decyzję o odłączeniu systemu identyfikacji elektronicznej od węzła krajowego i odłącza ten system od węzła krajowego</w:t>
      </w:r>
      <w:r w:rsidR="000B5A65">
        <w:t>,</w:t>
      </w:r>
      <w:r w:rsidRPr="00AD4934">
        <w:t xml:space="preserve"> w przypadku:</w:t>
      </w:r>
    </w:p>
    <w:p w:rsidR="00AD4934" w:rsidRPr="00AD4934" w:rsidRDefault="00AD4934" w:rsidP="00AD4934">
      <w:pPr>
        <w:pStyle w:val="ZPKTzmpktartykuempunktem"/>
      </w:pPr>
      <w:r w:rsidRPr="00AD4934">
        <w:t>1)</w:t>
      </w:r>
      <w:r w:rsidRPr="00AD4934">
        <w:tab/>
        <w:t>złożenia przez podmiot odpowiedzialny za system identyfikacji elektronicznej wniosku o odłączenie od węzła krajowego;</w:t>
      </w:r>
    </w:p>
    <w:p w:rsidR="00AD4934" w:rsidRPr="00AD4934" w:rsidRDefault="00AD4934" w:rsidP="00AD4934">
      <w:pPr>
        <w:pStyle w:val="ZPKTzmpktartykuempunktem"/>
      </w:pPr>
      <w:r w:rsidRPr="00AD4934">
        <w:t>2)</w:t>
      </w:r>
      <w:r w:rsidRPr="00AD4934">
        <w:tab/>
        <w:t>zaprzestania prowadzenia działalności przez podmiot odpowiedzialny za system identyfikacji elektronicznej;</w:t>
      </w:r>
    </w:p>
    <w:p w:rsidR="00AD4934" w:rsidRPr="00AD4934" w:rsidRDefault="00AD4934" w:rsidP="00AD4934">
      <w:pPr>
        <w:pStyle w:val="ZPKTzmpktartykuempunktem"/>
      </w:pPr>
      <w:r w:rsidRPr="006274F4">
        <w:t>3</w:t>
      </w:r>
      <w:r w:rsidRPr="00AD4934">
        <w:t>)</w:t>
      </w:r>
      <w:r w:rsidRPr="00AD4934">
        <w:tab/>
        <w:t xml:space="preserve">nieusunięcia przyczyny zawieszenia </w:t>
      </w:r>
      <w:r>
        <w:t>możliwości uwierzytelniania</w:t>
      </w:r>
      <w:r w:rsidRPr="00AD4934">
        <w:t xml:space="preserve">, o której mowa w </w:t>
      </w:r>
      <w:r w:rsidRPr="006274F4">
        <w:t>art. 21</w:t>
      </w:r>
      <w:r>
        <w:t>r</w:t>
      </w:r>
      <w:r w:rsidRPr="006274F4">
        <w:t xml:space="preserve"> ust. 1</w:t>
      </w:r>
      <w:r w:rsidR="00F600ED">
        <w:t>,</w:t>
      </w:r>
      <w:r w:rsidRPr="006274F4">
        <w:t xml:space="preserve"> lub </w:t>
      </w:r>
      <w:r>
        <w:t xml:space="preserve">możliwości korzystania z systemu, o której mowa w </w:t>
      </w:r>
      <w:r w:rsidRPr="00AD4934">
        <w:t>art. 39c ust. 1, w terminie trzech miesięcy od dnia jego zawieszenia;</w:t>
      </w:r>
    </w:p>
    <w:p w:rsidR="00AD4934" w:rsidRPr="00AD4934" w:rsidRDefault="00AD4934" w:rsidP="00AD4934">
      <w:pPr>
        <w:pStyle w:val="ZPKTzmpktartykuempunktem"/>
      </w:pPr>
      <w:r w:rsidRPr="006274F4">
        <w:t>4</w:t>
      </w:r>
      <w:r w:rsidRPr="00AD4934">
        <w:t>)</w:t>
      </w:r>
      <w:r w:rsidRPr="00AD4934">
        <w:tab/>
      </w:r>
      <w:r w:rsidRPr="006274F4">
        <w:t xml:space="preserve">nieprzedstawienia kolejnej </w:t>
      </w:r>
      <w:r w:rsidRPr="00AD4934">
        <w:t xml:space="preserve">umowy ubezpieczenia odpowiedzialności cywilnej za </w:t>
      </w:r>
      <w:r w:rsidRPr="006274F4">
        <w:t>szkody wyrządzone w związku z wykorzystywaniem środków identyfikacji elektronicznej wydanych w systemie identyfikacji elektronicznej</w:t>
      </w:r>
      <w:r w:rsidRPr="00AD4934">
        <w:t>.</w:t>
      </w:r>
    </w:p>
    <w:p w:rsidR="00AD4934" w:rsidRPr="00AD4934" w:rsidRDefault="00AD4934" w:rsidP="00AD4934">
      <w:pPr>
        <w:pStyle w:val="ZARTzmartartykuempunktem"/>
      </w:pPr>
      <w:r w:rsidRPr="00AD4934">
        <w:t xml:space="preserve">Art. 39e. 1. Decyzja o </w:t>
      </w:r>
      <w:r w:rsidRPr="006274F4">
        <w:t>odłączeniu</w:t>
      </w:r>
      <w:r w:rsidRPr="00AD4934">
        <w:t xml:space="preserve"> </w:t>
      </w:r>
      <w:r w:rsidRPr="006274F4">
        <w:t xml:space="preserve">systemu identyfikacji elektronicznej </w:t>
      </w:r>
      <w:r w:rsidRPr="00AD4934">
        <w:t>o</w:t>
      </w:r>
      <w:r w:rsidRPr="006274F4">
        <w:t>d</w:t>
      </w:r>
      <w:r w:rsidRPr="00AD4934">
        <w:t xml:space="preserve"> węzła krajowego jest podstawą do wykreślenia </w:t>
      </w:r>
      <w:r w:rsidRPr="006274F4">
        <w:t xml:space="preserve">tego systemu z </w:t>
      </w:r>
      <w:r w:rsidRPr="00AD4934">
        <w:t>rejestru systemów.</w:t>
      </w:r>
    </w:p>
    <w:p w:rsidR="00AD4934" w:rsidRPr="00AD4934" w:rsidRDefault="00AD4934" w:rsidP="00AD4934">
      <w:pPr>
        <w:pStyle w:val="ZUSTzmustartykuempunktem"/>
      </w:pPr>
      <w:r w:rsidRPr="00AD4934">
        <w:t>2. Decyzja podlega natychmiastowemu wykonaniu. Przepisu art. 61 § 2 pkt 1 ustawy z dnia 30 sierpnia 2002 r. – Prawo o postępowaniu przed sądami administracyjnymi nie stosuje się.</w:t>
      </w:r>
    </w:p>
    <w:p w:rsidR="00AD4934" w:rsidRPr="006274F4" w:rsidRDefault="00AD4934" w:rsidP="00AD4934">
      <w:pPr>
        <w:pStyle w:val="ZARTzmartartykuempunktem"/>
      </w:pPr>
      <w:r w:rsidRPr="00AD4934">
        <w:t>Art. 39f. Podmiot odpowiedzialny za system identyfikacji elektronicznej, na żądanie ministra właściwego do spraw informatyzacji</w:t>
      </w:r>
      <w:r w:rsidRPr="006274F4">
        <w:t xml:space="preserve"> oraz Szefa Agencji Bezpieczeństwa Wewnętrznego</w:t>
      </w:r>
      <w:r w:rsidRPr="00AD4934">
        <w:t xml:space="preserve">, z zachowaniem przepisów o ochronie informacji niejawnych i innych informacji prawnie chronionych, jest obowiązany udzielać informacji </w:t>
      </w:r>
      <w:r w:rsidRPr="006274F4">
        <w:t>oraz</w:t>
      </w:r>
      <w:r w:rsidRPr="00AD4934">
        <w:t xml:space="preserve"> udostępniać dokumenty, które są bezpośrednio związane </w:t>
      </w:r>
      <w:r w:rsidR="000B5A65">
        <w:t>z </w:t>
      </w:r>
      <w:r w:rsidRPr="00AD4934">
        <w:t>funkcjonowaniem systemu identyfikacji elektronicznej, w tym dotyczą naruszeń, o</w:t>
      </w:r>
      <w:r>
        <w:t> </w:t>
      </w:r>
      <w:r w:rsidRPr="00AD4934">
        <w:t xml:space="preserve">których mowa w </w:t>
      </w:r>
      <w:r w:rsidRPr="006274F4">
        <w:t>art.</w:t>
      </w:r>
      <w:r w:rsidRPr="00AD4934">
        <w:t xml:space="preserve"> 21</w:t>
      </w:r>
      <w:r>
        <w:t>r</w:t>
      </w:r>
      <w:r w:rsidRPr="00AD4934">
        <w:t xml:space="preserve"> ust. </w:t>
      </w:r>
      <w:r w:rsidRPr="006274F4">
        <w:t>1</w:t>
      </w:r>
      <w:r w:rsidRPr="00AD4934">
        <w:t xml:space="preserve"> lub</w:t>
      </w:r>
      <w:r w:rsidRPr="006274F4">
        <w:t xml:space="preserve"> </w:t>
      </w:r>
      <w:r w:rsidRPr="00AD4934">
        <w:t>art. 39c</w:t>
      </w:r>
      <w:r w:rsidRPr="006274F4">
        <w:t xml:space="preserve"> ust. 1</w:t>
      </w:r>
      <w:r w:rsidRPr="00AD4934">
        <w:t>.</w:t>
      </w:r>
    </w:p>
    <w:p w:rsidR="00AD4934" w:rsidRPr="006274F4" w:rsidRDefault="00AD4934" w:rsidP="00AD4934">
      <w:pPr>
        <w:pStyle w:val="ZARTzmartartykuempunktem"/>
      </w:pPr>
      <w:r w:rsidRPr="006274F4">
        <w:t>Art. 39g. 1. W przypadku naruszenia polityki bezpieczeństwa, o której mowa w</w:t>
      </w:r>
      <w:r>
        <w:t> </w:t>
      </w:r>
      <w:r w:rsidRPr="006274F4">
        <w:t>art.</w:t>
      </w:r>
      <w:r>
        <w:t> </w:t>
      </w:r>
      <w:r w:rsidRPr="006274F4">
        <w:t>39b</w:t>
      </w:r>
      <w:r>
        <w:t xml:space="preserve"> ust. 1</w:t>
      </w:r>
      <w:r w:rsidRPr="006274F4">
        <w:t xml:space="preserve"> pkt 3, lub niespełniania wymagań, o których mowa w art. 21</w:t>
      </w:r>
      <w:r>
        <w:t>t</w:t>
      </w:r>
      <w:r w:rsidRPr="006274F4">
        <w:t xml:space="preserve"> ust. 1, dotyczącego systemu teleinformatycznego, w którym udostępniane są usługi online, przyłączonego do węzła krajowego, w zakresie mającym wpływ na bezpieczeństwo uwierzytelnienia z wykorzystaniem węzła krajowego, minister właściwy do spraw </w:t>
      </w:r>
      <w:r w:rsidRPr="006274F4">
        <w:lastRenderedPageBreak/>
        <w:t>informatyzacji zawiesza w tym systemie możliwość uwierzytelniania z wykorzystaniem węzła krajowego.</w:t>
      </w:r>
    </w:p>
    <w:p w:rsidR="00AD4934" w:rsidRPr="006274F4" w:rsidRDefault="00AD4934" w:rsidP="00AD4934">
      <w:pPr>
        <w:pStyle w:val="ZUSTzmustartykuempunktem"/>
      </w:pPr>
      <w:r w:rsidRPr="006274F4">
        <w:t>2. Minister właściwy do spraw informatyzacji przywraca możliwość uwierzytelniania z wykorzystaniem węzła krajowego w systemie teleinformatycznym, w</w:t>
      </w:r>
      <w:r>
        <w:t> </w:t>
      </w:r>
      <w:r w:rsidRPr="006274F4">
        <w:t>którym udostępniane są usługi online, niezwłocznie po otrzymaniu od podmiotu odpowiedzialnego za ten system potwierdzenia usunięcia naruszenia, które było podstawą do zawieszenia, o którym mowa w ust. 1.</w:t>
      </w:r>
    </w:p>
    <w:p w:rsidR="00AD4934" w:rsidRPr="00AD4934" w:rsidRDefault="00AD4934" w:rsidP="009D385B">
      <w:pPr>
        <w:pStyle w:val="ZARTzmartartykuempunktem"/>
        <w:keepNext/>
      </w:pPr>
      <w:r w:rsidRPr="006274F4">
        <w:t>Art.</w:t>
      </w:r>
      <w:r w:rsidRPr="00AD4934">
        <w:t xml:space="preserve"> 39h. Minister właściwy do spraw informatyzacji wydaje decyzję o odłączeniu systemu teleinformatycznego, w którym udostępniane są usługi online, i odłącza ten system od węzła krajowego, w przypadku: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 xml:space="preserve">złożenia przez podmiot odpowiedzialny za ten system wniosku o odłączenie </w:t>
      </w:r>
      <w:r>
        <w:t xml:space="preserve">systemu </w:t>
      </w:r>
      <w:r w:rsidRPr="006274F4">
        <w:t>od węzła krajowego;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 xml:space="preserve">zaprzestania </w:t>
      </w:r>
      <w:r>
        <w:t>udostępniania usług online</w:t>
      </w:r>
      <w:r w:rsidRPr="006274F4">
        <w:t xml:space="preserve"> </w:t>
      </w:r>
      <w:r>
        <w:t>w tym systemie</w:t>
      </w:r>
      <w:r w:rsidRPr="006274F4">
        <w:t>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nieusunięcia przyczyny zawieszenia tego systemu, o której mowa w art. 39g ust. 1, w terminie trzech miesięcy od dnia jego zawieszenia.</w:t>
      </w:r>
    </w:p>
    <w:p w:rsidR="00AD4934" w:rsidRPr="006274F4" w:rsidRDefault="00AD4934" w:rsidP="00AD4934">
      <w:pPr>
        <w:pStyle w:val="ZARTzmartartykuempunktem"/>
      </w:pPr>
      <w:r w:rsidRPr="006274F4">
        <w:t>Art. 39i. Podmiot odpowiedzialny za system teleinformatyczny, w którym udostępniane są usługi online, na żądanie ministra właściwego do spraw informatyzacji oraz Szefa Agencji Bezpieczeństwa Wewnętrznego, z zachowaniem przepisów o</w:t>
      </w:r>
      <w:r>
        <w:t> </w:t>
      </w:r>
      <w:r w:rsidRPr="006274F4">
        <w:t xml:space="preserve">ochronie informacji niejawnych i innych informacji prawnie chronionych, jest obowiązany udzielać informacji oraz udostępniać dokumenty, które są bezpośrednio związane </w:t>
      </w:r>
      <w:r>
        <w:t xml:space="preserve">z </w:t>
      </w:r>
      <w:r w:rsidRPr="006274F4">
        <w:t>funkcjonowaniem tego systemu, w tym dotyczą naruszeń, o których mowa w</w:t>
      </w:r>
      <w:r>
        <w:t> </w:t>
      </w:r>
      <w:r w:rsidRPr="006274F4">
        <w:t>art. 39g ust. 1.</w:t>
      </w:r>
    </w:p>
    <w:p w:rsidR="00AD4934" w:rsidRPr="00AD4934" w:rsidRDefault="00AD4934" w:rsidP="00AD4934">
      <w:pPr>
        <w:pStyle w:val="ZARTzmartartykuempunktem"/>
      </w:pPr>
      <w:r w:rsidRPr="00AD4934">
        <w:t>Art. 39</w:t>
      </w:r>
      <w:r w:rsidRPr="006274F4">
        <w:t>j</w:t>
      </w:r>
      <w:r w:rsidRPr="00AD4934">
        <w:t xml:space="preserve">. 1. Kontrola, o której mowa w art. 39b </w:t>
      </w:r>
      <w:r>
        <w:t xml:space="preserve">ust. 1 </w:t>
      </w:r>
      <w:r w:rsidRPr="00AD4934">
        <w:t>pkt 1, jest przeprowadzana przez osoby upoważnione przez ministra właściwego do spraw informatyzacji.</w:t>
      </w:r>
    </w:p>
    <w:p w:rsidR="00AD4934" w:rsidRPr="00AD4934" w:rsidRDefault="00AD4934" w:rsidP="009D385B">
      <w:pPr>
        <w:pStyle w:val="ZUSTzmustartykuempunktem"/>
        <w:keepNext/>
      </w:pPr>
      <w:r w:rsidRPr="00AD4934">
        <w:t>2. Osoby, o których mowa w ust. 1, są uprawnione do:</w:t>
      </w:r>
    </w:p>
    <w:p w:rsidR="00AD4934" w:rsidRPr="00AD4934" w:rsidRDefault="00AD4934" w:rsidP="00AD4934">
      <w:pPr>
        <w:pStyle w:val="ZPKTzmpktartykuempunktem"/>
      </w:pPr>
      <w:r w:rsidRPr="00AD4934">
        <w:t>1)</w:t>
      </w:r>
      <w:r w:rsidRPr="00AD4934">
        <w:tab/>
        <w:t>wstępu do obiektów i pomieszczeń podmiotu odpowiedzialnego za system identyfikacji elektronicznej lub podmiotu wydającego środek identyfikacji elektronicznej w tym systemie;</w:t>
      </w:r>
    </w:p>
    <w:p w:rsidR="00AD4934" w:rsidRPr="00AD4934" w:rsidRDefault="00AD4934" w:rsidP="00AD4934">
      <w:pPr>
        <w:pStyle w:val="ZPKTzmpktartykuempunktem"/>
      </w:pPr>
      <w:r w:rsidRPr="00AD4934">
        <w:t>2)</w:t>
      </w:r>
      <w:r w:rsidRPr="00AD4934">
        <w:tab/>
        <w:t xml:space="preserve">wglądu do dokumentów </w:t>
      </w:r>
      <w:r w:rsidRPr="006274F4">
        <w:t>zawierających</w:t>
      </w:r>
      <w:r w:rsidRPr="00AD4934">
        <w:t xml:space="preserve"> dan</w:t>
      </w:r>
      <w:r w:rsidRPr="006274F4">
        <w:t>e</w:t>
      </w:r>
      <w:r w:rsidRPr="00AD4934">
        <w:t xml:space="preserve"> </w:t>
      </w:r>
      <w:r w:rsidRPr="006274F4">
        <w:t xml:space="preserve">dotyczące </w:t>
      </w:r>
      <w:r w:rsidRPr="00AD4934">
        <w:t>funkcjonowani</w:t>
      </w:r>
      <w:r w:rsidRPr="006274F4">
        <w:t>a</w:t>
      </w:r>
      <w:r w:rsidRPr="00AD4934">
        <w:t xml:space="preserve"> systemu identyfikacji elektronicznej</w:t>
      </w:r>
      <w:r w:rsidRPr="006274F4">
        <w:t xml:space="preserve"> oraz wydanych w tym systemie środków identyfikacji elektronicznej</w:t>
      </w:r>
      <w:r w:rsidRPr="00AD4934">
        <w:t>;</w:t>
      </w:r>
    </w:p>
    <w:p w:rsidR="00AD4934" w:rsidRPr="00AD4934" w:rsidRDefault="00AD4934" w:rsidP="00AD4934">
      <w:pPr>
        <w:pStyle w:val="ZPKTzmpktartykuempunktem"/>
      </w:pPr>
      <w:r w:rsidRPr="00AD4934">
        <w:t>3)</w:t>
      </w:r>
      <w:r w:rsidRPr="00AD4934">
        <w:tab/>
        <w:t>przetwarzania danych osobowych w zakresie objętym przedmiotem kontroli;</w:t>
      </w:r>
    </w:p>
    <w:p w:rsidR="00AD4934" w:rsidRPr="00AD4934" w:rsidRDefault="00AD4934" w:rsidP="00AD4934">
      <w:pPr>
        <w:pStyle w:val="ZPKTzmpktartykuempunktem"/>
      </w:pPr>
      <w:r w:rsidRPr="00AD4934">
        <w:lastRenderedPageBreak/>
        <w:t>4)</w:t>
      </w:r>
      <w:r w:rsidRPr="00AD4934">
        <w:tab/>
        <w:t xml:space="preserve">przeprowadzania oględzin obiektów oraz innych składników majątkowych związanych z funkcjonowaniem systemu identyfikacji elektronicznej, a także sprawdzenia przebiegu czynności związanych </w:t>
      </w:r>
      <w:r w:rsidR="000B5A65">
        <w:t xml:space="preserve">z </w:t>
      </w:r>
      <w:r w:rsidRPr="00AD4934">
        <w:t>wydawaniem środków identyfikacji elektronicznej</w:t>
      </w:r>
      <w:r>
        <w:t xml:space="preserve"> oraz oceny technicznej środków identyfikacji elektronicznej</w:t>
      </w:r>
      <w:r w:rsidRPr="00AD4934">
        <w:t>;</w:t>
      </w:r>
    </w:p>
    <w:p w:rsidR="00AD4934" w:rsidRPr="00AD4934" w:rsidRDefault="00AD4934" w:rsidP="00AD4934">
      <w:pPr>
        <w:pStyle w:val="ZPKTzmpktartykuempunktem"/>
      </w:pPr>
      <w:r w:rsidRPr="00AD4934">
        <w:t>5)</w:t>
      </w:r>
      <w:r w:rsidRPr="00AD4934">
        <w:tab/>
        <w:t>żądania udzielenia ustnych lub pisemnych wyjaśnień od pracowników podmiotu odpowiedzialnego za system identyfikacji elektronicznej</w:t>
      </w:r>
      <w:r w:rsidRPr="006274F4">
        <w:t>,</w:t>
      </w:r>
      <w:r w:rsidRPr="00AD4934">
        <w:t xml:space="preserve"> podmiotu wydającego środek identyfikacji elektronicznej </w:t>
      </w:r>
      <w:r w:rsidRPr="006274F4">
        <w:t>oraz przeprowadzającego procedurę uwierzytelniania w tym</w:t>
      </w:r>
      <w:r w:rsidRPr="00AD4934">
        <w:t xml:space="preserve"> system</w:t>
      </w:r>
      <w:r w:rsidRPr="006274F4">
        <w:t>ie</w:t>
      </w:r>
      <w:r w:rsidRPr="00AD4934">
        <w:t>;</w:t>
      </w:r>
    </w:p>
    <w:p w:rsidR="00AD4934" w:rsidRPr="006274F4" w:rsidRDefault="00AD4934" w:rsidP="00AD4934">
      <w:pPr>
        <w:pStyle w:val="ZPKTzmpktartykuempunktem"/>
      </w:pPr>
      <w:r w:rsidRPr="00AD4934">
        <w:t>6)</w:t>
      </w:r>
      <w:r w:rsidRPr="00AD4934">
        <w:tab/>
        <w:t>zabezpieczania dokumentów i innych materiałów, z zachowaniem przepisów o</w:t>
      </w:r>
      <w:r>
        <w:t> </w:t>
      </w:r>
      <w:r w:rsidRPr="00AD4934">
        <w:t>ochronie informacji niejawnych i innych informacji prawnie chronionych.</w:t>
      </w:r>
    </w:p>
    <w:p w:rsidR="00AD4934" w:rsidRPr="00AD4934" w:rsidRDefault="00AD4934" w:rsidP="00AD4934">
      <w:pPr>
        <w:pStyle w:val="ZARTzmartartykuempunktem"/>
      </w:pPr>
      <w:r w:rsidRPr="00AD4934">
        <w:t>Art. 39</w:t>
      </w:r>
      <w:r w:rsidRPr="006274F4">
        <w:t>k</w:t>
      </w:r>
      <w:r w:rsidRPr="00AD4934">
        <w:t xml:space="preserve">. </w:t>
      </w:r>
      <w:r w:rsidRPr="006274F4">
        <w:t>W</w:t>
      </w:r>
      <w:r w:rsidRPr="00AD4934">
        <w:t xml:space="preserve"> przypadku gdy wyniki kontroli wykażą niezgodność z przepisami ustawy, minister właściwy do spraw informatyzacji, po zapoznaniu się z zastrzeżeniami oraz wyjaśnieniami zgłoszonymi przez podmiot kontrolowany, może wydać decyzję nakładającą obowiązek usunięcia stwierdzonych niezgodności w terminie nie krótszym niż 14 dni.</w:t>
      </w:r>
    </w:p>
    <w:p w:rsidR="00AD4934" w:rsidRPr="00AD4934" w:rsidRDefault="00AD4934" w:rsidP="00AD4934">
      <w:pPr>
        <w:pStyle w:val="ZARTzmartartykuempunktem"/>
      </w:pPr>
      <w:r w:rsidRPr="00AD4934">
        <w:t>Art. 39</w:t>
      </w:r>
      <w:r w:rsidRPr="006274F4">
        <w:t>l</w:t>
      </w:r>
      <w:r w:rsidRPr="00AD4934">
        <w:t xml:space="preserve">. </w:t>
      </w:r>
      <w:r w:rsidRPr="006274F4">
        <w:t>W</w:t>
      </w:r>
      <w:r w:rsidRPr="00AD4934">
        <w:t xml:space="preserve"> sprawach nieuregulowanych w ustawie, do przeprowadzenia kontroli, o której mowa w art. 39b </w:t>
      </w:r>
      <w:r>
        <w:t xml:space="preserve">ust. 1 </w:t>
      </w:r>
      <w:r w:rsidRPr="00AD4934">
        <w:t>pkt 1, stosuje się odpowiednio przepisy rozdziału 5 ustawy z dnia 6 marca 2018 r.</w:t>
      </w:r>
      <w:r w:rsidRPr="006274F4">
        <w:t xml:space="preserve"> </w:t>
      </w:r>
      <w:r>
        <w:t xml:space="preserve">– </w:t>
      </w:r>
      <w:r w:rsidRPr="00AD4934">
        <w:t>Prawo przedsiębiorców</w:t>
      </w:r>
      <w:r w:rsidRPr="00AD4934" w:rsidDel="006F3BA7">
        <w:t xml:space="preserve"> </w:t>
      </w:r>
      <w:r w:rsidRPr="00AD4934">
        <w:t xml:space="preserve">(Dz. U. </w:t>
      </w:r>
      <w:r w:rsidRPr="006274F4">
        <w:t>poz. 650</w:t>
      </w:r>
      <w:r w:rsidRPr="00AD4934">
        <w:t>)</w:t>
      </w:r>
      <w:r w:rsidRPr="006274F4">
        <w:t>.</w:t>
      </w:r>
      <w:r>
        <w:t>”</w:t>
      </w:r>
      <w:r w:rsidRPr="00AD4934">
        <w:t>;</w:t>
      </w:r>
    </w:p>
    <w:p w:rsidR="00AD4934" w:rsidRPr="00AD4934" w:rsidRDefault="00AD4934" w:rsidP="009D385B">
      <w:pPr>
        <w:pStyle w:val="PKTpunkt"/>
        <w:keepNext/>
      </w:pPr>
      <w:r w:rsidRPr="006274F4">
        <w:t>9</w:t>
      </w:r>
      <w:r w:rsidRPr="00AD4934">
        <w:t>)</w:t>
      </w:r>
      <w:r w:rsidRPr="00AD4934">
        <w:tab/>
        <w:t>tytuł rozdziału 6 otrzymuje brzmienie:</w:t>
      </w:r>
    </w:p>
    <w:p w:rsidR="00AD4934" w:rsidRPr="006274F4" w:rsidRDefault="00AD4934" w:rsidP="00AD4934">
      <w:pPr>
        <w:pStyle w:val="ZROZDZODDZPRZEDMzmprzedmrozdzoddzartykuempunktem"/>
      </w:pPr>
      <w:r>
        <w:t>„</w:t>
      </w:r>
      <w:r w:rsidRPr="006274F4">
        <w:t>Przepisy karne i przepisy o karach pieniężnych</w:t>
      </w:r>
      <w:r>
        <w:t>”</w:t>
      </w:r>
      <w:r w:rsidRPr="00AD4934">
        <w:t>;</w:t>
      </w:r>
    </w:p>
    <w:p w:rsidR="00AD4934" w:rsidRPr="00AD4934" w:rsidRDefault="00AD4934" w:rsidP="009D385B">
      <w:pPr>
        <w:pStyle w:val="PKTpunkt"/>
        <w:keepNext/>
      </w:pPr>
      <w:r w:rsidRPr="006274F4">
        <w:t>10)</w:t>
      </w:r>
      <w:r w:rsidRPr="006274F4">
        <w:tab/>
      </w:r>
      <w:r w:rsidRPr="00AD4934">
        <w:t>po art. 40 dodaje się art. 40a w brzmieniu: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>Art. 40a. Kto posługuje się cudzym środkiem identyfikacji elektronicznej, wydawanym w systemie identyfikacji elektronicznej przyłączonym do węzła krajowego, w celu uzyskania nieuprawnionego dostępu do usługi online, podlega grzywnie, karze ograniczenia wolności albo pozbawienia wolności do lat 3.</w:t>
      </w:r>
      <w:r w:rsidR="00533604" w:rsidRPr="00533604">
        <w:t>”;</w:t>
      </w:r>
    </w:p>
    <w:p w:rsidR="00AD4934" w:rsidRPr="00AD4934" w:rsidRDefault="00AD4934" w:rsidP="009D385B">
      <w:pPr>
        <w:pStyle w:val="PKTpunkt"/>
        <w:keepNext/>
      </w:pPr>
      <w:r w:rsidRPr="006274F4">
        <w:t>11</w:t>
      </w:r>
      <w:r w:rsidRPr="00AD4934">
        <w:t>)</w:t>
      </w:r>
      <w:r w:rsidRPr="00AD4934">
        <w:tab/>
        <w:t>po art. 41 dodaje się art. 41a w brzmieniu: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>Art. 41a. Kto bez uprawnienia kopiuje lub przechowuje nieprzyporządkowane do niego dane pozwalające na identyfikowanie się z wykorzystaniem środka identyfikacji elektronicznej, wydawanym w systemie identyfikacji elektronicznej przyłączonym do węzła krajowego, podlega grzywnie, karze ograniczenia wolności albo pozbawienia wolności do lat 3.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lastRenderedPageBreak/>
        <w:t>1</w:t>
      </w:r>
      <w:r w:rsidRPr="00AD4934">
        <w:t>2)</w:t>
      </w:r>
      <w:r w:rsidRPr="00AD4934">
        <w:tab/>
        <w:t>art. 44 otrzymuje brzmienie: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AD4934">
        <w:t>Art. 44. Kto wydaj</w:t>
      </w:r>
      <w:r w:rsidRPr="006274F4">
        <w:t xml:space="preserve">e </w:t>
      </w:r>
      <w:r w:rsidRPr="00AD4934">
        <w:t>środek identyfikacji elektronicznej</w:t>
      </w:r>
      <w:r w:rsidRPr="006274F4">
        <w:t xml:space="preserve"> </w:t>
      </w:r>
      <w:r w:rsidRPr="00AD4934">
        <w:t>w systemie identyfikacji elektronicznej przyłączonym do węzła krajowego</w:t>
      </w:r>
      <w:r w:rsidRPr="006274F4">
        <w:t xml:space="preserve"> </w:t>
      </w:r>
      <w:r w:rsidRPr="00AD4934">
        <w:t>osobie nieuprawnionej, podlega grzywnie, karze ograniczenia wolności albo pozbawienia wolności do lat 3.</w:t>
      </w:r>
      <w:r>
        <w:t>”</w:t>
      </w:r>
      <w:r w:rsidRPr="00AD4934">
        <w:t>;</w:t>
      </w:r>
    </w:p>
    <w:p w:rsidR="00AD4934" w:rsidRPr="00AD4934" w:rsidRDefault="00AD4934" w:rsidP="009D385B">
      <w:pPr>
        <w:pStyle w:val="PKTpunkt"/>
        <w:keepNext/>
      </w:pPr>
      <w:r w:rsidRPr="006274F4">
        <w:t>13</w:t>
      </w:r>
      <w:r w:rsidRPr="00AD4934">
        <w:t>)</w:t>
      </w:r>
      <w:r w:rsidRPr="00AD4934">
        <w:tab/>
        <w:t>po art. 44 dodaje się art. 44a i art. 44b w brzmieniu: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>Art. 44a. Kto w sposób nieuprawniony gromadzi, przetwarza lub powiela dane dotyczące wykorzystania środka identyfikacji elektronicznej wydanego w systemie identyfikacji elektronicznej przyłączonym do węzła krajowego</w:t>
      </w:r>
      <w:r w:rsidR="00F600ED">
        <w:t>,</w:t>
      </w:r>
      <w:r w:rsidRPr="006274F4">
        <w:t xml:space="preserve"> podlega karze pieniężnej w wysokości do 1 000 000 złotych.</w:t>
      </w:r>
    </w:p>
    <w:p w:rsidR="00AD4934" w:rsidRPr="006274F4" w:rsidRDefault="00AD4934" w:rsidP="00AD4934">
      <w:pPr>
        <w:pStyle w:val="ZARTzmartartykuempunktem"/>
      </w:pPr>
      <w:r w:rsidRPr="006274F4">
        <w:t>Art. 44b. Podmiot odpowiedzialny za system identyfikacji elektronicznej przyłączony do węzła krajowego, który w wyniku świadomego działania lub zaniechania dopuścił w swoim systemie identyfikacji elektronicznej do uwierzytelnienia z wykorzystaniem środka identyfikacji elektronicznej, co do którego posiada wiedzę, że nie pozostaje on pod wyłączną kontrolą osoby, której ten środek wydano, podlega karze pieniężnej w wysokości do 1 000 000 złotych.</w:t>
      </w:r>
      <w:r>
        <w:t>”</w:t>
      </w:r>
      <w:r w:rsidRPr="006274F4">
        <w:t>;</w:t>
      </w:r>
    </w:p>
    <w:p w:rsidR="00AD4934" w:rsidRPr="006274F4" w:rsidRDefault="00AD4934" w:rsidP="00AD4934">
      <w:pPr>
        <w:pStyle w:val="PKTpunkt"/>
      </w:pPr>
      <w:r w:rsidRPr="006274F4">
        <w:t>1</w:t>
      </w:r>
      <w:r>
        <w:t>4</w:t>
      </w:r>
      <w:r w:rsidRPr="00AD4934">
        <w:t>)</w:t>
      </w:r>
      <w:r w:rsidRPr="00AD4934">
        <w:tab/>
        <w:t>w art. 96 w pkt 4 uchyla się lit. a;</w:t>
      </w:r>
    </w:p>
    <w:p w:rsidR="00AD4934" w:rsidRPr="00AD4934" w:rsidRDefault="00AD4934" w:rsidP="009D385B">
      <w:pPr>
        <w:pStyle w:val="PKTpunkt"/>
        <w:keepNext/>
      </w:pPr>
      <w:r w:rsidRPr="006274F4">
        <w:t>1</w:t>
      </w:r>
      <w:r w:rsidRPr="00AD4934">
        <w:t>5)</w:t>
      </w:r>
      <w:r w:rsidRPr="00AD4934">
        <w:tab/>
        <w:t>w art. 137 dotychczasową treść oznacza się jako ust. 1 i dodaje się ust. 2 w brzmieniu:</w:t>
      </w:r>
    </w:p>
    <w:p w:rsidR="00AD4934" w:rsidRPr="00AD4934" w:rsidRDefault="00AD4934" w:rsidP="00AD4934">
      <w:pPr>
        <w:pStyle w:val="ZUSTzmustartykuempunktem"/>
      </w:pPr>
      <w:r>
        <w:t>„</w:t>
      </w:r>
      <w:r w:rsidRPr="006274F4">
        <w:t>2. Dostawcy usług zaufania, producenci oprogramowania oraz podmioty publiczne, zobowiązani są do odpowiedniego dostosowania oprogramowania oraz systemów teleinformatycznych do zmian i terminu określonych w ust. 1.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1</w:t>
      </w:r>
      <w:r w:rsidRPr="00AD4934">
        <w:t>6)</w:t>
      </w:r>
      <w:r w:rsidRPr="00AD4934">
        <w:tab/>
        <w:t>art. 142 otrzymuje brzmienie: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>Art. 142. Ustawa wchodzi w życie po upływie 7 dni od dnia ogłoszenia, z</w:t>
      </w:r>
      <w:r>
        <w:t> </w:t>
      </w:r>
      <w:r w:rsidRPr="006274F4">
        <w:t>wyjątkiem art. 22 oraz art. 24</w:t>
      </w:r>
      <w:r>
        <w:t>–</w:t>
      </w:r>
      <w:r w:rsidRPr="006274F4">
        <w:t xml:space="preserve">26, które wchodzą w życie z </w:t>
      </w:r>
      <w:r>
        <w:t>dniem 29 września 2018 </w:t>
      </w:r>
      <w:r w:rsidRPr="006274F4">
        <w:t>r.</w:t>
      </w:r>
      <w:r>
        <w:t>”</w:t>
      </w:r>
      <w:r w:rsidRPr="006274F4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2.</w:t>
      </w:r>
      <w:r w:rsidRPr="006274F4">
        <w:t xml:space="preserve"> W ustawie z dnia 14 czerwca 1960 r. – Kodeks postępowania administracyjnego (Dz. U. z 2017 r. poz. 1257 oraz z 2018 r. poz. 149</w:t>
      </w:r>
      <w:r>
        <w:t xml:space="preserve"> i 650</w:t>
      </w:r>
      <w:r w:rsidRPr="006274F4">
        <w:t xml:space="preserve">) w art. 33 </w:t>
      </w:r>
      <w:r>
        <w:t xml:space="preserve">w </w:t>
      </w:r>
      <w:r w:rsidRPr="006274F4">
        <w:t>§ 2a</w:t>
      </w:r>
      <w:r w:rsidR="00BE3B33">
        <w:t xml:space="preserve"> i</w:t>
      </w:r>
      <w:r w:rsidRPr="006274F4">
        <w:t xml:space="preserve"> </w:t>
      </w:r>
      <w:r>
        <w:t xml:space="preserve">w </w:t>
      </w:r>
      <w:r w:rsidRPr="006274F4">
        <w:t xml:space="preserve">§ 3a </w:t>
      </w:r>
      <w:r w:rsidR="00BE3B33">
        <w:t xml:space="preserve">w </w:t>
      </w:r>
      <w:r>
        <w:t>zdani</w:t>
      </w:r>
      <w:r w:rsidR="00BE3B33">
        <w:t>u</w:t>
      </w:r>
      <w:r>
        <w:t xml:space="preserve"> pierwsz</w:t>
      </w:r>
      <w:r w:rsidR="00BE3B33">
        <w:t>ym</w:t>
      </w:r>
      <w:r>
        <w:t xml:space="preserve">, </w:t>
      </w:r>
      <w:r w:rsidRPr="006274F4">
        <w:t xml:space="preserve">w art. 63 w § 3a </w:t>
      </w:r>
      <w:r>
        <w:t xml:space="preserve">w </w:t>
      </w:r>
      <w:r w:rsidRPr="006274F4">
        <w:t>pkt 1</w:t>
      </w:r>
      <w:r>
        <w:t>,</w:t>
      </w:r>
      <w:r w:rsidRPr="006274F4">
        <w:t xml:space="preserve"> w art. 76a </w:t>
      </w:r>
      <w:r>
        <w:t xml:space="preserve">w </w:t>
      </w:r>
      <w:r w:rsidRPr="006274F4">
        <w:t xml:space="preserve">§ 2a </w:t>
      </w:r>
      <w:r w:rsidR="00BE3B33">
        <w:t xml:space="preserve">w </w:t>
      </w:r>
      <w:r>
        <w:t>zdani</w:t>
      </w:r>
      <w:r w:rsidR="00BE3B33">
        <w:t>u</w:t>
      </w:r>
      <w:r>
        <w:t xml:space="preserve"> pierwsz</w:t>
      </w:r>
      <w:r w:rsidR="00BE3B33">
        <w:t>ym</w:t>
      </w:r>
      <w:r>
        <w:t xml:space="preserve"> </w:t>
      </w:r>
      <w:r w:rsidR="00BE3B33">
        <w:t>oraz</w:t>
      </w:r>
      <w:r>
        <w:t xml:space="preserve"> </w:t>
      </w:r>
      <w:r w:rsidRPr="006274F4">
        <w:t>w art. 220</w:t>
      </w:r>
      <w:r>
        <w:t xml:space="preserve"> w § </w:t>
      </w:r>
      <w:r w:rsidRPr="006274F4">
        <w:t>3</w:t>
      </w:r>
      <w:r w:rsidR="00BE3B33">
        <w:t>,</w:t>
      </w:r>
      <w:r w:rsidRPr="006274F4">
        <w:t xml:space="preserve"> </w:t>
      </w:r>
      <w:r>
        <w:t xml:space="preserve">użyte w różnym przypadku </w:t>
      </w:r>
      <w:r w:rsidRPr="001105D7">
        <w:t xml:space="preserve">wyrazy </w:t>
      </w:r>
      <w:r>
        <w:t>„</w:t>
      </w:r>
      <w:r w:rsidRPr="001105D7">
        <w:t>podpis</w:t>
      </w:r>
      <w:r>
        <w:t>em</w:t>
      </w:r>
      <w:r w:rsidRPr="001105D7">
        <w:t xml:space="preserve"> potwierdzon</w:t>
      </w:r>
      <w:r>
        <w:t>ym</w:t>
      </w:r>
      <w:r w:rsidRPr="001105D7">
        <w:t xml:space="preserve"> profilem zaufanym </w:t>
      </w:r>
      <w:proofErr w:type="spellStart"/>
      <w:r w:rsidRPr="001105D7">
        <w:t>ePUAP</w:t>
      </w:r>
      <w:proofErr w:type="spellEnd"/>
      <w:r>
        <w:t>”</w:t>
      </w:r>
      <w:r w:rsidRPr="001105D7">
        <w:t xml:space="preserve"> zastępuje się </w:t>
      </w:r>
      <w:r w:rsidR="00BE3B33">
        <w:t xml:space="preserve">użytymi w odpowiednim przypadku </w:t>
      </w:r>
      <w:r w:rsidRPr="001105D7">
        <w:t xml:space="preserve">wyrazami </w:t>
      </w:r>
      <w:r>
        <w:t>„</w:t>
      </w:r>
      <w:r w:rsidRPr="001105D7">
        <w:t>podpis</w:t>
      </w:r>
      <w:r>
        <w:t>em</w:t>
      </w:r>
      <w:r w:rsidRPr="001105D7">
        <w:t xml:space="preserve"> zaufan</w:t>
      </w:r>
      <w:r>
        <w:t>ym”.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lastRenderedPageBreak/>
        <w:t>Art. 3.</w:t>
      </w:r>
      <w:r w:rsidRPr="006274F4">
        <w:t xml:space="preserve"> W ustawie z dnia 17 listopada 1964 r. – Kodeks postępowania cywilnego (Dz. U. z 2018 r. poz. 155,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2"/>
      </w:r>
      <w:r w:rsidRPr="0030239A">
        <w:rPr>
          <w:rStyle w:val="IGindeksgrny"/>
        </w:rPr>
        <w:t>)</w:t>
      </w:r>
      <w:r w:rsidRPr="006274F4">
        <w:t xml:space="preserve">) w art. 126 </w:t>
      </w:r>
      <w:r>
        <w:t xml:space="preserve">w </w:t>
      </w:r>
      <w:r w:rsidRPr="006274F4">
        <w:t xml:space="preserve">§ 5 </w:t>
      </w:r>
      <w:r w:rsidR="00BE3B33">
        <w:t>oraz</w:t>
      </w:r>
      <w:r>
        <w:t xml:space="preserve"> </w:t>
      </w:r>
      <w:r w:rsidRPr="006274F4">
        <w:t>w art. 694</w:t>
      </w:r>
      <w:r w:rsidRPr="0030239A">
        <w:rPr>
          <w:rStyle w:val="IGindeksgrny"/>
        </w:rPr>
        <w:t>4</w:t>
      </w:r>
      <w:r w:rsidRPr="006274F4">
        <w:t xml:space="preserve"> </w:t>
      </w:r>
      <w:r w:rsidR="00BE3B33">
        <w:t xml:space="preserve">w </w:t>
      </w:r>
      <w:r w:rsidRPr="006274F4">
        <w:t xml:space="preserve">§ 2 </w:t>
      </w:r>
      <w:r w:rsidRPr="001C2DD3">
        <w:t xml:space="preserve">wyrazy </w:t>
      </w:r>
      <w:r>
        <w:t>„</w:t>
      </w:r>
      <w:r w:rsidRPr="001C2DD3">
        <w:t xml:space="preserve">podpisem potwierdzonym profilem zaufanym </w:t>
      </w:r>
      <w:proofErr w:type="spellStart"/>
      <w:r w:rsidRPr="001C2DD3">
        <w:t>ePUAP</w:t>
      </w:r>
      <w:proofErr w:type="spellEnd"/>
      <w:r>
        <w:t>”</w:t>
      </w:r>
      <w:r w:rsidRPr="001C2DD3">
        <w:t xml:space="preserve"> zastępuje się wyrazami </w:t>
      </w:r>
      <w:r>
        <w:t>„</w:t>
      </w:r>
      <w:r w:rsidRPr="001C2DD3">
        <w:t>podpisem zaufanym</w:t>
      </w:r>
      <w:r>
        <w:t>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4.</w:t>
      </w:r>
      <w:r w:rsidRPr="006274F4">
        <w:t xml:space="preserve"> W ustawie z dnia 5 grudnia 1996 r. o zawodach lekarza i lekarza dentysty (</w:t>
      </w:r>
      <w:r w:rsidR="000B5A65">
        <w:t xml:space="preserve">Dz. U. </w:t>
      </w:r>
      <w:r w:rsidRPr="00CA3139">
        <w:t>z</w:t>
      </w:r>
      <w:r>
        <w:t> </w:t>
      </w:r>
      <w:r w:rsidRPr="00CA3139">
        <w:t>2018 r. poz. 617, 650 i 697</w:t>
      </w:r>
      <w:r w:rsidRPr="006274F4">
        <w:t xml:space="preserve">) w art. 3 </w:t>
      </w:r>
      <w:r w:rsidR="006E148A">
        <w:t xml:space="preserve">w </w:t>
      </w:r>
      <w:r w:rsidRPr="006274F4">
        <w:t xml:space="preserve">ust. 7 </w:t>
      </w:r>
      <w:r>
        <w:t xml:space="preserve">w </w:t>
      </w:r>
      <w:r w:rsidRPr="006274F4">
        <w:t xml:space="preserve">pkt 1 </w:t>
      </w:r>
      <w:r w:rsidRPr="00321DFB">
        <w:t xml:space="preserve">wyrazy </w:t>
      </w:r>
      <w:r>
        <w:t>„</w:t>
      </w:r>
      <w:r w:rsidRPr="00321DFB">
        <w:t xml:space="preserve">podpisem potwierdzonym profilem zaufanym </w:t>
      </w:r>
      <w:proofErr w:type="spellStart"/>
      <w:r w:rsidRPr="00321DFB">
        <w:t>ePUAP</w:t>
      </w:r>
      <w:proofErr w:type="spellEnd"/>
      <w:r>
        <w:t>”</w:t>
      </w:r>
      <w:r w:rsidRPr="00321DFB">
        <w:t xml:space="preserve"> zastępuje się wyrazami </w:t>
      </w:r>
      <w:r>
        <w:t>„</w:t>
      </w:r>
      <w:r w:rsidRPr="00321DFB">
        <w:t>podpisem zaufanym</w:t>
      </w:r>
      <w:r>
        <w:t>”.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5.</w:t>
      </w:r>
      <w:r w:rsidRPr="006274F4">
        <w:t xml:space="preserve"> W ustawie z dnia 20 czerwca 1997 r. </w:t>
      </w:r>
      <w:r w:rsidRPr="00AD4934">
        <w:t>−</w:t>
      </w:r>
      <w:r w:rsidRPr="006274F4">
        <w:t xml:space="preserve"> Prawo </w:t>
      </w:r>
      <w:r>
        <w:t>o ruchu drogowym (Dz. U. z </w:t>
      </w:r>
      <w:r w:rsidRPr="006274F4">
        <w:t xml:space="preserve">2017 r. poz. 1260,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3"/>
      </w:r>
      <w:r w:rsidRPr="0030239A">
        <w:rPr>
          <w:rStyle w:val="IGindeksgrny"/>
        </w:rPr>
        <w:t>)</w:t>
      </w:r>
      <w:r w:rsidR="000B5A65">
        <w:t>)</w:t>
      </w:r>
      <w:r w:rsidRPr="005B2384">
        <w:t xml:space="preserve"> w art. 80c w </w:t>
      </w:r>
      <w:r w:rsidRPr="00D94B64">
        <w:t>ust</w:t>
      </w:r>
      <w:r w:rsidRPr="005B2384">
        <w:t xml:space="preserve">. 5 </w:t>
      </w:r>
      <w:r>
        <w:t>w zdaniu</w:t>
      </w:r>
      <w:r w:rsidRPr="005B2384">
        <w:t xml:space="preserve"> pierwsz</w:t>
      </w:r>
      <w:r>
        <w:t>ym, w art. 80cc w </w:t>
      </w:r>
      <w:r w:rsidRPr="005B2384">
        <w:t>ust.</w:t>
      </w:r>
      <w:r>
        <w:t> </w:t>
      </w:r>
      <w:r w:rsidRPr="005B2384">
        <w:t xml:space="preserve">2 </w:t>
      </w:r>
      <w:r>
        <w:t>w zdaniu pierwszym</w:t>
      </w:r>
      <w:r w:rsidRPr="005B2384">
        <w:t xml:space="preserve">, w art. 80cd w ust. 2 </w:t>
      </w:r>
      <w:r>
        <w:t>w zdaniu</w:t>
      </w:r>
      <w:r w:rsidRPr="005B2384">
        <w:t xml:space="preserve"> p</w:t>
      </w:r>
      <w:r>
        <w:t>ierwszy</w:t>
      </w:r>
      <w:r w:rsidR="000B5A65">
        <w:t>m</w:t>
      </w:r>
      <w:r>
        <w:t xml:space="preserve">, w art. 80ce w ust. 2, </w:t>
      </w:r>
      <w:r w:rsidRPr="005B2384">
        <w:t>w</w:t>
      </w:r>
      <w:r>
        <w:t> </w:t>
      </w:r>
      <w:r w:rsidRPr="005B2384">
        <w:t xml:space="preserve">art. 100ah w ust. 4 </w:t>
      </w:r>
      <w:r>
        <w:t>w zdaniu</w:t>
      </w:r>
      <w:r w:rsidRPr="005B2384">
        <w:t xml:space="preserve"> pierwsz</w:t>
      </w:r>
      <w:r>
        <w:t>ym</w:t>
      </w:r>
      <w:r w:rsidRPr="005B2384">
        <w:t>, w art. 100ak w ust. 2</w:t>
      </w:r>
      <w:r>
        <w:t xml:space="preserve"> w zdaniu pierwszym</w:t>
      </w:r>
      <w:r w:rsidR="003250FD">
        <w:t>,</w:t>
      </w:r>
      <w:r>
        <w:t xml:space="preserve"> w art. </w:t>
      </w:r>
      <w:r w:rsidRPr="005B2384">
        <w:t xml:space="preserve">100al w ust. 2 </w:t>
      </w:r>
      <w:r>
        <w:t xml:space="preserve">w </w:t>
      </w:r>
      <w:r w:rsidRPr="005B2384">
        <w:t>zdani</w:t>
      </w:r>
      <w:r>
        <w:t>u pierwszym</w:t>
      </w:r>
      <w:r w:rsidRPr="005B2384">
        <w:t xml:space="preserve"> </w:t>
      </w:r>
      <w:r w:rsidR="003250FD">
        <w:t>oraz</w:t>
      </w:r>
      <w:r w:rsidRPr="005B2384">
        <w:t xml:space="preserve"> w art. 100am w ust. 2 wyrazy </w:t>
      </w:r>
      <w:r>
        <w:t>„</w:t>
      </w:r>
      <w:r w:rsidRPr="005B2384">
        <w:t>podpis</w:t>
      </w:r>
      <w:r>
        <w:t>em</w:t>
      </w:r>
      <w:r w:rsidRPr="005B2384">
        <w:t xml:space="preserve"> potwierdzony</w:t>
      </w:r>
      <w:r>
        <w:t>m</w:t>
      </w:r>
      <w:r w:rsidRPr="005B2384">
        <w:t xml:space="preserve"> profilem zaufanym </w:t>
      </w:r>
      <w:proofErr w:type="spellStart"/>
      <w:r w:rsidRPr="005B2384">
        <w:t>ePUAP</w:t>
      </w:r>
      <w:proofErr w:type="spellEnd"/>
      <w:r>
        <w:t>”</w:t>
      </w:r>
      <w:r w:rsidRPr="005B2384">
        <w:t xml:space="preserve"> zastępuje się wyrazami </w:t>
      </w:r>
      <w:r>
        <w:t>„</w:t>
      </w:r>
      <w:r w:rsidRPr="005B2384">
        <w:t>podpis</w:t>
      </w:r>
      <w:r>
        <w:t>em</w:t>
      </w:r>
      <w:r w:rsidRPr="005B2384">
        <w:t xml:space="preserve"> zaufany</w:t>
      </w:r>
      <w:r>
        <w:t>m”</w:t>
      </w:r>
      <w:r w:rsidRPr="005B2384">
        <w:t>.</w:t>
      </w:r>
    </w:p>
    <w:p w:rsidR="003250FD" w:rsidRPr="003250FD" w:rsidRDefault="003250FD" w:rsidP="003250FD">
      <w:pPr>
        <w:pStyle w:val="ARTartustawynprozporzdzenia"/>
      </w:pPr>
      <w:r w:rsidRPr="003250FD">
        <w:rPr>
          <w:rStyle w:val="Ppogrubienie"/>
        </w:rPr>
        <w:t>Art. </w:t>
      </w:r>
      <w:r>
        <w:rPr>
          <w:rStyle w:val="Ppogrubienie"/>
        </w:rPr>
        <w:t>6</w:t>
      </w:r>
      <w:r w:rsidRPr="003250FD">
        <w:rPr>
          <w:rStyle w:val="Ppogrubienie"/>
        </w:rPr>
        <w:t>.</w:t>
      </w:r>
      <w:r w:rsidRPr="003250FD">
        <w:t xml:space="preserve"> W ustawie z dnia 20 sierpnia 1997 r. o Krajowym Rejestrze Sądowym (Dz. U. z 2017 r. poz. 700, z </w:t>
      </w:r>
      <w:proofErr w:type="spellStart"/>
      <w:r w:rsidRPr="003250FD">
        <w:t>późn</w:t>
      </w:r>
      <w:proofErr w:type="spellEnd"/>
      <w:r w:rsidRPr="003250FD">
        <w:t>. zm.</w:t>
      </w:r>
      <w:r w:rsidRPr="003250FD">
        <w:rPr>
          <w:rStyle w:val="IGindeksgrny"/>
        </w:rPr>
        <w:footnoteReference w:id="4"/>
      </w:r>
      <w:r w:rsidRPr="003250FD">
        <w:rPr>
          <w:rStyle w:val="IGindeksgrny"/>
        </w:rPr>
        <w:t>)</w:t>
      </w:r>
      <w:r w:rsidRPr="003250FD">
        <w:t>) w art. 19 w ust. 2</w:t>
      </w:r>
      <w:r>
        <w:t>b</w:t>
      </w:r>
      <w:r w:rsidRPr="003250FD">
        <w:t xml:space="preserve"> </w:t>
      </w:r>
      <w:r>
        <w:t>oraz</w:t>
      </w:r>
      <w:r w:rsidRPr="003250FD">
        <w:t xml:space="preserve"> w art. 19e w ust. 2 w zdaniu pierwszym </w:t>
      </w:r>
      <w:r>
        <w:t xml:space="preserve">i w zdaniu drugim </w:t>
      </w:r>
      <w:r w:rsidRPr="003250FD">
        <w:t xml:space="preserve">wyrazy „podpisem potwierdzonym profilem zaufanym </w:t>
      </w:r>
      <w:proofErr w:type="spellStart"/>
      <w:r w:rsidRPr="003250FD">
        <w:t>ePUAP</w:t>
      </w:r>
      <w:proofErr w:type="spellEnd"/>
      <w:r w:rsidRPr="003250FD">
        <w:t>” zastępuje się wyrazami „podpisem zaufanym”.</w:t>
      </w:r>
    </w:p>
    <w:p w:rsidR="00AD4934" w:rsidRPr="006274F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</w:t>
      </w:r>
      <w:r w:rsidR="003250FD">
        <w:rPr>
          <w:rStyle w:val="Ppogrubienie"/>
        </w:rPr>
        <w:t>7</w:t>
      </w:r>
      <w:r w:rsidRPr="009D385B">
        <w:rPr>
          <w:rStyle w:val="Ppogrubienie"/>
        </w:rPr>
        <w:t>.</w:t>
      </w:r>
      <w:r w:rsidRPr="00AD4934">
        <w:t xml:space="preserve"> </w:t>
      </w:r>
      <w:r w:rsidRPr="006274F4">
        <w:t xml:space="preserve">W ustawie z dnia 29 sierpnia 1997 r. − Ordynacja podatkowa (Dz. U. z 2017 r. poz. 201,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5"/>
      </w:r>
      <w:r w:rsidRPr="0030239A">
        <w:rPr>
          <w:rStyle w:val="IGindeksgrny"/>
        </w:rPr>
        <w:t>)</w:t>
      </w:r>
      <w:r w:rsidRPr="006274F4">
        <w:t>)</w:t>
      </w:r>
      <w:r w:rsidR="00A96868">
        <w:t xml:space="preserve"> wprowadza się następujące zmiany</w:t>
      </w:r>
      <w:r w:rsidRPr="006274F4">
        <w:t>:</w:t>
      </w:r>
    </w:p>
    <w:p w:rsidR="00AD4934" w:rsidRPr="00AD4934" w:rsidRDefault="00AD4934" w:rsidP="009D385B">
      <w:pPr>
        <w:pStyle w:val="PKTpunkt"/>
        <w:keepNext/>
      </w:pPr>
      <w:r w:rsidRPr="006274F4">
        <w:t>1)</w:t>
      </w:r>
      <w:r w:rsidRPr="006274F4">
        <w:tab/>
      </w:r>
      <w:r w:rsidRPr="00AD4934">
        <w:t>w art. 3f § 1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§ 1. Uwierzytelnianie podatników, płatników, inkasentów, ich następców prawnych oraz osób trzecich na portalu podatkowym wymaga użycia danych weryfikowanych za pomocą kwalifikowanego certyfikatu podpisu elektronicznego, jeżeli te dane pozwalają na identyfikację i uwierzytelnienie wymagane w celu realizacji usługi online</w:t>
      </w:r>
      <w:r>
        <w:t>,</w:t>
      </w:r>
      <w:r w:rsidRPr="006274F4">
        <w:t xml:space="preserve"> profilu zaufanego albo innego środka identyfikacji elektronicznej, wydanego w systemie identyfikacji elektronicznej przyłączonym do węzła krajowego identyfikacji elektronicznej, o którym mowa w art. 21a ust. 1 pkt 2 lit. a ustawy z dnia </w:t>
      </w:r>
      <w:r w:rsidRPr="006274F4">
        <w:lastRenderedPageBreak/>
        <w:t>5</w:t>
      </w:r>
      <w:r>
        <w:t> </w:t>
      </w:r>
      <w:r w:rsidRPr="006274F4">
        <w:t>września 2016 r. o usługach zaufania oraz identyfika</w:t>
      </w:r>
      <w:r>
        <w:t>cji elektronicznej (Dz. U. poz. </w:t>
      </w:r>
      <w:r w:rsidRPr="006274F4">
        <w:t xml:space="preserve">1579 </w:t>
      </w:r>
      <w:r>
        <w:t>oraz z 2018 r. poz. 650</w:t>
      </w:r>
      <w:r w:rsidR="00C362BD">
        <w:t xml:space="preserve"> i …</w:t>
      </w:r>
      <w:r w:rsidRPr="006274F4">
        <w:t>), adekwatnie do poziomu bezpieczeństwa środka identyfikacji elektronicznej wymaganego dla usług świadczonych w portalu podatkowym.</w:t>
      </w:r>
      <w:r>
        <w:t>”</w:t>
      </w:r>
      <w:r w:rsidRPr="006274F4">
        <w:t>;</w:t>
      </w:r>
    </w:p>
    <w:p w:rsidR="00AD4934" w:rsidRDefault="00AD4934" w:rsidP="00AD4934">
      <w:pPr>
        <w:pStyle w:val="PKTpunkt"/>
      </w:pPr>
      <w:r w:rsidRPr="006274F4">
        <w:t>2)</w:t>
      </w:r>
      <w:r w:rsidRPr="006274F4">
        <w:tab/>
      </w:r>
      <w:r w:rsidRPr="008D14F2">
        <w:t>w art. 14c w § 4, w art. 138a w § 3</w:t>
      </w:r>
      <w:r w:rsidR="00641DC8">
        <w:t xml:space="preserve"> i </w:t>
      </w:r>
      <w:r w:rsidRPr="008D14F2">
        <w:t xml:space="preserve">w § 5 </w:t>
      </w:r>
      <w:r>
        <w:t>w zdaniu pierwszym</w:t>
      </w:r>
      <w:r w:rsidRPr="008D14F2">
        <w:t>, w art. 144b w § 1</w:t>
      </w:r>
      <w:r>
        <w:t xml:space="preserve"> </w:t>
      </w:r>
      <w:r w:rsidR="00641DC8">
        <w:br/>
      </w:r>
      <w:r>
        <w:t>i</w:t>
      </w:r>
      <w:r w:rsidRPr="008D14F2">
        <w:t xml:space="preserve"> w § 2 w pkt 1, w art. 159 w § 2, w art. 168 w § 3a w pkt 1, w art. 194a w § 2a</w:t>
      </w:r>
      <w:r w:rsidR="00641DC8">
        <w:t xml:space="preserve"> w zdaniu pierwszym</w:t>
      </w:r>
      <w:r w:rsidRPr="008D14F2">
        <w:t>, w</w:t>
      </w:r>
      <w:r>
        <w:t> </w:t>
      </w:r>
      <w:r w:rsidRPr="008D14F2">
        <w:t xml:space="preserve">art. 210 w § 1 w pkt 8, w art. 217 w § 1 w pkt 7, w art. 282b w § 4 </w:t>
      </w:r>
      <w:r w:rsidR="00641DC8">
        <w:br/>
      </w:r>
      <w:r w:rsidRPr="008D14F2">
        <w:t>w pkt 6</w:t>
      </w:r>
      <w:r w:rsidR="00641DC8">
        <w:t xml:space="preserve"> oraz</w:t>
      </w:r>
      <w:r w:rsidRPr="008D14F2">
        <w:t xml:space="preserve"> w art. 306d w § 3</w:t>
      </w:r>
      <w:r w:rsidR="00641DC8">
        <w:t>,</w:t>
      </w:r>
      <w:r w:rsidRPr="008D14F2">
        <w:t xml:space="preserve"> użyte w różnym przypadku wyrazy </w:t>
      </w:r>
      <w:r>
        <w:t>„</w:t>
      </w:r>
      <w:r w:rsidRPr="008D14F2">
        <w:t>podpis</w:t>
      </w:r>
      <w:r>
        <w:t>em</w:t>
      </w:r>
      <w:r w:rsidRPr="008D14F2">
        <w:t xml:space="preserve"> potwierdzony</w:t>
      </w:r>
      <w:r>
        <w:t>m</w:t>
      </w:r>
      <w:r w:rsidRPr="008D14F2">
        <w:t xml:space="preserve"> profilem zaufanym </w:t>
      </w:r>
      <w:proofErr w:type="spellStart"/>
      <w:r w:rsidRPr="008D14F2">
        <w:t>ePUAP</w:t>
      </w:r>
      <w:proofErr w:type="spellEnd"/>
      <w:r>
        <w:t>”</w:t>
      </w:r>
      <w:r w:rsidRPr="008D14F2">
        <w:t xml:space="preserve"> zastępuje się </w:t>
      </w:r>
      <w:r w:rsidR="00641DC8">
        <w:t xml:space="preserve">użytymi w odpowiednim przypadku </w:t>
      </w:r>
      <w:r w:rsidRPr="008D14F2">
        <w:t xml:space="preserve">wyrazami </w:t>
      </w:r>
      <w:r>
        <w:t>„</w:t>
      </w:r>
      <w:r w:rsidRPr="008D14F2">
        <w:t>podpis</w:t>
      </w:r>
      <w:r>
        <w:t>em</w:t>
      </w:r>
      <w:r w:rsidRPr="008D14F2">
        <w:t xml:space="preserve"> zaufany</w:t>
      </w:r>
      <w:r>
        <w:t>m”</w:t>
      </w:r>
      <w:r w:rsidRPr="008D14F2">
        <w:t>.</w:t>
      </w:r>
    </w:p>
    <w:p w:rsidR="00AD4934" w:rsidRPr="006274F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8.</w:t>
      </w:r>
      <w:r w:rsidRPr="00AD4934">
        <w:t xml:space="preserve"> </w:t>
      </w:r>
      <w:r w:rsidRPr="006274F4">
        <w:t>W ustawie z dnia 4 września 1997 r. o działach administracji rządowej (Dz. U. z</w:t>
      </w:r>
      <w:r>
        <w:t> </w:t>
      </w:r>
      <w:r w:rsidRPr="006274F4">
        <w:t>201</w:t>
      </w:r>
      <w:r>
        <w:t>8</w:t>
      </w:r>
      <w:r w:rsidRPr="006274F4">
        <w:t xml:space="preserve"> r. poz. </w:t>
      </w:r>
      <w:r>
        <w:t>762</w:t>
      </w:r>
      <w:r w:rsidRPr="006274F4">
        <w:t>) w art. 12a w ust. 1 po pkt 13 dodaje się pkt 13a w brzmieniu:</w:t>
      </w:r>
    </w:p>
    <w:p w:rsidR="00AD4934" w:rsidRPr="006274F4" w:rsidRDefault="00AD4934" w:rsidP="00AD4934">
      <w:pPr>
        <w:pStyle w:val="ZPKTzmpktartykuempunktem"/>
      </w:pPr>
      <w:r>
        <w:t>„</w:t>
      </w:r>
      <w:r w:rsidRPr="006274F4">
        <w:t>13a)</w:t>
      </w:r>
      <w:r w:rsidRPr="006274F4">
        <w:tab/>
        <w:t>identyfikacji elektronicznej</w:t>
      </w:r>
      <w:r>
        <w:t>;”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9.</w:t>
      </w:r>
      <w:r w:rsidRPr="006274F4">
        <w:t xml:space="preserve"> W ustawie z dnia 13 października 1998 r. o systemie ubezpieczeń społecznych (Dz. U. z 2017 r. poz. </w:t>
      </w:r>
      <w:r w:rsidRPr="00291000">
        <w:t>1778</w:t>
      </w:r>
      <w:r w:rsidRPr="006274F4">
        <w:t xml:space="preserve">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6"/>
      </w:r>
      <w:r w:rsidRPr="0030239A">
        <w:rPr>
          <w:rStyle w:val="IGindeksgrny"/>
        </w:rPr>
        <w:t>)</w:t>
      </w:r>
      <w:r w:rsidR="0025253C">
        <w:t>)</w:t>
      </w:r>
      <w:r w:rsidRPr="0030239A">
        <w:rPr>
          <w:rStyle w:val="IGindeksgrny"/>
        </w:rPr>
        <w:t xml:space="preserve"> </w:t>
      </w:r>
      <w:r w:rsidRPr="006274F4">
        <w:t xml:space="preserve">w art. 39a </w:t>
      </w:r>
      <w:r>
        <w:t xml:space="preserve">w </w:t>
      </w:r>
      <w:r w:rsidRPr="006274F4">
        <w:t xml:space="preserve">ust. 1 </w:t>
      </w:r>
      <w:r>
        <w:t xml:space="preserve">we wprowadzeniu do wyliczenia </w:t>
      </w:r>
      <w:r w:rsidRPr="008F52E2">
        <w:t xml:space="preserve">wyrazy </w:t>
      </w:r>
      <w:r>
        <w:t>„</w:t>
      </w:r>
      <w:r w:rsidRPr="008F52E2">
        <w:t xml:space="preserve">podpisem potwierdzonym profilem zaufanym </w:t>
      </w:r>
      <w:proofErr w:type="spellStart"/>
      <w:r w:rsidRPr="008F52E2">
        <w:t>ePUAP</w:t>
      </w:r>
      <w:proofErr w:type="spellEnd"/>
      <w:r>
        <w:t>”</w:t>
      </w:r>
      <w:r w:rsidRPr="008F52E2">
        <w:t xml:space="preserve"> zastępuje się wyrazami </w:t>
      </w:r>
      <w:r>
        <w:t>„</w:t>
      </w:r>
      <w:r w:rsidRPr="008F52E2">
        <w:t>podpisem zaufanym</w:t>
      </w:r>
      <w:r>
        <w:t>”</w:t>
      </w:r>
      <w:r w:rsidRPr="006274F4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10.</w:t>
      </w:r>
      <w:r w:rsidRPr="006274F4">
        <w:t xml:space="preserve"> W ustawie z dnia 25 czerwca 1999 r. o świadczeniach pieniężnych z</w:t>
      </w:r>
      <w:r>
        <w:t> </w:t>
      </w:r>
      <w:r w:rsidRPr="006274F4">
        <w:t xml:space="preserve">ubezpieczenia społecznego w razie choroby i macierzyństwa (Dz. U. z 2017 r. poz. 1368) </w:t>
      </w:r>
      <w:r w:rsidRPr="00627AA5">
        <w:t>w</w:t>
      </w:r>
      <w:r>
        <w:t> </w:t>
      </w:r>
      <w:r w:rsidRPr="00627AA5">
        <w:t xml:space="preserve">art. </w:t>
      </w:r>
      <w:r>
        <w:t>54 w ust. 1, w art. 55 w ust. 1</w:t>
      </w:r>
      <w:r w:rsidR="00641DC8">
        <w:t>, w art. 55a w</w:t>
      </w:r>
      <w:r>
        <w:t xml:space="preserve"> ust. 7 w zdaniu pierwszym</w:t>
      </w:r>
      <w:r w:rsidR="00641DC8">
        <w:t xml:space="preserve"> i </w:t>
      </w:r>
      <w:r w:rsidRPr="00627AA5">
        <w:t>w ust. 9</w:t>
      </w:r>
      <w:r>
        <w:t xml:space="preserve"> </w:t>
      </w:r>
      <w:r w:rsidR="00641DC8">
        <w:br/>
      </w:r>
      <w:r>
        <w:t xml:space="preserve">w zdaniu </w:t>
      </w:r>
      <w:r w:rsidR="00641DC8">
        <w:t>drugim</w:t>
      </w:r>
      <w:r w:rsidRPr="00627AA5">
        <w:t>, w art. 58a w ust. 1</w:t>
      </w:r>
      <w:r>
        <w:t xml:space="preserve"> w części wspólnej i</w:t>
      </w:r>
      <w:r w:rsidRPr="00627AA5">
        <w:t xml:space="preserve"> w ust. 2, w art. 59 w ust. 9</w:t>
      </w:r>
      <w:r>
        <w:t xml:space="preserve"> w zdaniu pierwszym </w:t>
      </w:r>
      <w:r w:rsidR="00641DC8">
        <w:t>oraz</w:t>
      </w:r>
      <w:r w:rsidRPr="00627AA5">
        <w:t xml:space="preserve"> w art. 61b w ust. 1 wyrazy </w:t>
      </w:r>
      <w:r>
        <w:t>„</w:t>
      </w:r>
      <w:r w:rsidRPr="00627AA5">
        <w:t>podpis</w:t>
      </w:r>
      <w:r>
        <w:t>em</w:t>
      </w:r>
      <w:r w:rsidRPr="00627AA5">
        <w:t xml:space="preserve"> potwierdzony</w:t>
      </w:r>
      <w:r>
        <w:t>m</w:t>
      </w:r>
      <w:r w:rsidRPr="00627AA5">
        <w:t xml:space="preserve"> profilem zaufanym </w:t>
      </w:r>
      <w:proofErr w:type="spellStart"/>
      <w:r w:rsidRPr="00627AA5">
        <w:t>ePUAP</w:t>
      </w:r>
      <w:proofErr w:type="spellEnd"/>
      <w:r>
        <w:t>”</w:t>
      </w:r>
      <w:r w:rsidRPr="00627AA5">
        <w:t xml:space="preserve"> zastępuje się wyrazami </w:t>
      </w:r>
      <w:r>
        <w:t>„</w:t>
      </w:r>
      <w:r w:rsidRPr="00627AA5">
        <w:t>podpis</w:t>
      </w:r>
      <w:r>
        <w:t>em</w:t>
      </w:r>
      <w:r w:rsidRPr="00627AA5">
        <w:t xml:space="preserve"> zaufany</w:t>
      </w:r>
      <w:r>
        <w:t>m”</w:t>
      </w:r>
      <w:r w:rsidRPr="00627AA5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11.</w:t>
      </w:r>
      <w:r w:rsidRPr="006274F4">
        <w:t xml:space="preserve"> W ustawie z dnia 24 maja 2000 r. o Krajowym Rejestrze Karnym (Dz. U. z</w:t>
      </w:r>
      <w:r>
        <w:t> </w:t>
      </w:r>
      <w:r w:rsidRPr="006274F4">
        <w:t xml:space="preserve">2017 r. poz. 678,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7"/>
      </w:r>
      <w:r w:rsidRPr="0030239A">
        <w:rPr>
          <w:rStyle w:val="IGindeksgrny"/>
        </w:rPr>
        <w:t>)</w:t>
      </w:r>
      <w:r w:rsidRPr="006274F4">
        <w:t>) w art. 19</w:t>
      </w:r>
      <w:r>
        <w:t xml:space="preserve"> w ust. 2c i</w:t>
      </w:r>
      <w:r w:rsidRPr="00246E8C">
        <w:t xml:space="preserve"> w ust. 3a wyrazy </w:t>
      </w:r>
      <w:r>
        <w:t>„</w:t>
      </w:r>
      <w:r w:rsidRPr="00246E8C">
        <w:t>podpis</w:t>
      </w:r>
      <w:r w:rsidR="00F438B8">
        <w:t>em</w:t>
      </w:r>
      <w:r w:rsidRPr="00246E8C">
        <w:t xml:space="preserve"> potwi</w:t>
      </w:r>
      <w:r>
        <w:t>erdzony</w:t>
      </w:r>
      <w:r w:rsidR="00F438B8">
        <w:t>m</w:t>
      </w:r>
      <w:r>
        <w:t xml:space="preserve"> profilem zaufanym </w:t>
      </w:r>
      <w:proofErr w:type="spellStart"/>
      <w:r>
        <w:t>ePUAP</w:t>
      </w:r>
      <w:proofErr w:type="spellEnd"/>
      <w:r>
        <w:t>”</w:t>
      </w:r>
      <w:r w:rsidRPr="00246E8C">
        <w:t xml:space="preserve"> zastępuje się wyrazami </w:t>
      </w:r>
      <w:r>
        <w:t>„</w:t>
      </w:r>
      <w:r w:rsidRPr="00246E8C">
        <w:t>podpis</w:t>
      </w:r>
      <w:r w:rsidR="00F438B8">
        <w:t>em</w:t>
      </w:r>
      <w:r w:rsidRPr="00246E8C">
        <w:t xml:space="preserve"> zaufany</w:t>
      </w:r>
      <w:r w:rsidR="00F438B8">
        <w:t>m</w:t>
      </w:r>
      <w:r>
        <w:t>”</w:t>
      </w:r>
      <w:r w:rsidRPr="00246E8C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12.</w:t>
      </w:r>
      <w:r w:rsidRPr="00AD4934">
        <w:t xml:space="preserve"> W ustawie z dnia 15 września 2000 r. − Kodeks spółek handlowych (Dz. U. z 2017 r. poz. 1577 oraz z 2018 r. poz. 398</w:t>
      </w:r>
      <w:r w:rsidR="0025253C">
        <w:t xml:space="preserve"> i 650</w:t>
      </w:r>
      <w:r w:rsidRPr="00AD4934">
        <w:t>) wprowadza się następujące zmiany:</w:t>
      </w:r>
    </w:p>
    <w:p w:rsidR="00AD4934" w:rsidRPr="006274F4" w:rsidRDefault="00AD4934" w:rsidP="00AD4934">
      <w:pPr>
        <w:pStyle w:val="PKTpunkt"/>
      </w:pPr>
      <w:r w:rsidRPr="006274F4">
        <w:t>1)</w:t>
      </w:r>
      <w:r w:rsidRPr="006274F4">
        <w:tab/>
        <w:t xml:space="preserve">w art. 4 </w:t>
      </w:r>
      <w:r w:rsidR="00F438B8">
        <w:t xml:space="preserve">w </w:t>
      </w:r>
      <w:r w:rsidRPr="006274F4">
        <w:t>§ 1 uchyla się pkt 13;</w:t>
      </w:r>
    </w:p>
    <w:p w:rsidR="00AD4934" w:rsidRPr="006274F4" w:rsidRDefault="00AD4934" w:rsidP="00AD4934">
      <w:pPr>
        <w:pStyle w:val="PKTpunkt"/>
      </w:pPr>
      <w:r w:rsidRPr="006274F4">
        <w:t>2)</w:t>
      </w:r>
      <w:r w:rsidRPr="006274F4">
        <w:tab/>
      </w:r>
      <w:r w:rsidRPr="00E85175">
        <w:t>w art. 10 w § 4</w:t>
      </w:r>
      <w:r>
        <w:t xml:space="preserve"> w zdaniu </w:t>
      </w:r>
      <w:r w:rsidR="007D5268">
        <w:t>drugim</w:t>
      </w:r>
      <w:r w:rsidRPr="00E85175">
        <w:t>, w art. 23</w:t>
      </w:r>
      <w:r w:rsidRPr="0030239A">
        <w:rPr>
          <w:rStyle w:val="IGindeksgrny"/>
        </w:rPr>
        <w:t>1</w:t>
      </w:r>
      <w:r w:rsidRPr="00E85175">
        <w:t xml:space="preserve"> w § 2, w art. 40</w:t>
      </w:r>
      <w:r w:rsidRPr="0030239A">
        <w:rPr>
          <w:rStyle w:val="IGindeksgrny"/>
        </w:rPr>
        <w:t>1</w:t>
      </w:r>
      <w:r w:rsidRPr="00E85175">
        <w:t xml:space="preserve"> w § 2</w:t>
      </w:r>
      <w:r w:rsidR="007D5268">
        <w:t xml:space="preserve"> w zdaniu pierwszym</w:t>
      </w:r>
      <w:r w:rsidRPr="00E85175">
        <w:t>, w art. 41 w § 4</w:t>
      </w:r>
      <w:r>
        <w:t xml:space="preserve"> w zdaniu pierwszym</w:t>
      </w:r>
      <w:r w:rsidRPr="00E85175">
        <w:t>, w art. 58 w § 2</w:t>
      </w:r>
      <w:r>
        <w:t xml:space="preserve"> w zdaniu </w:t>
      </w:r>
      <w:r w:rsidR="007D5268">
        <w:t>drugim</w:t>
      </w:r>
      <w:r w:rsidRPr="00E85175">
        <w:t>, w art. 106</w:t>
      </w:r>
      <w:r w:rsidRPr="0030239A">
        <w:rPr>
          <w:rStyle w:val="IGindeksgrny"/>
        </w:rPr>
        <w:t>1</w:t>
      </w:r>
      <w:r w:rsidRPr="00E85175">
        <w:t xml:space="preserve"> </w:t>
      </w:r>
      <w:r w:rsidR="007D5268">
        <w:br/>
      </w:r>
      <w:r w:rsidRPr="00E85175">
        <w:t>w § 2, w art. 157</w:t>
      </w:r>
      <w:r w:rsidRPr="0030239A">
        <w:rPr>
          <w:rStyle w:val="IGindeksgrny"/>
        </w:rPr>
        <w:t>1</w:t>
      </w:r>
      <w:r w:rsidRPr="00E85175">
        <w:t xml:space="preserve"> w § 2, w art. 167 w § 4</w:t>
      </w:r>
      <w:r>
        <w:t xml:space="preserve"> w pkt 1, 2 i 3</w:t>
      </w:r>
      <w:r w:rsidRPr="00E85175">
        <w:t>, w art. 180 w § 2</w:t>
      </w:r>
      <w:r>
        <w:t xml:space="preserve"> w zdaniu drugim</w:t>
      </w:r>
      <w:r w:rsidRPr="00E85175">
        <w:t>, w art. 188 w</w:t>
      </w:r>
      <w:r>
        <w:t> </w:t>
      </w:r>
      <w:r w:rsidRPr="00E85175">
        <w:t>§</w:t>
      </w:r>
      <w:r>
        <w:t> </w:t>
      </w:r>
      <w:r w:rsidRPr="00E85175">
        <w:t>4, w art. 208 w § 10</w:t>
      </w:r>
      <w:r>
        <w:t xml:space="preserve"> w zdaniu pierwszym</w:t>
      </w:r>
      <w:r w:rsidRPr="00E85175">
        <w:t>, w art. 240</w:t>
      </w:r>
      <w:r w:rsidRPr="0030239A">
        <w:rPr>
          <w:rStyle w:val="IGindeksgrny"/>
        </w:rPr>
        <w:t>1</w:t>
      </w:r>
      <w:r w:rsidRPr="00E85175">
        <w:t xml:space="preserve"> w § 2</w:t>
      </w:r>
      <w:r>
        <w:t xml:space="preserve"> </w:t>
      </w:r>
      <w:r w:rsidR="007D5268">
        <w:br/>
      </w:r>
      <w:r>
        <w:t>w zdaniu drugim</w:t>
      </w:r>
      <w:r w:rsidRPr="00E85175">
        <w:t xml:space="preserve">, </w:t>
      </w:r>
      <w:r>
        <w:t>w </w:t>
      </w:r>
      <w:r w:rsidRPr="00E85175">
        <w:t>art.</w:t>
      </w:r>
      <w:r>
        <w:t> </w:t>
      </w:r>
      <w:r w:rsidRPr="00E85175">
        <w:t>259</w:t>
      </w:r>
      <w:r w:rsidRPr="0030239A">
        <w:rPr>
          <w:rStyle w:val="IGindeksgrny"/>
        </w:rPr>
        <w:t>1</w:t>
      </w:r>
      <w:r>
        <w:t xml:space="preserve"> w zdaniu drugim</w:t>
      </w:r>
      <w:r w:rsidR="007D5268">
        <w:t xml:space="preserve"> oraz</w:t>
      </w:r>
      <w:r>
        <w:t xml:space="preserve"> </w:t>
      </w:r>
      <w:r w:rsidRPr="00E85175">
        <w:t xml:space="preserve">w </w:t>
      </w:r>
      <w:r>
        <w:t>art. 270 w pkt 2</w:t>
      </w:r>
      <w:r w:rsidRPr="0030239A">
        <w:rPr>
          <w:rStyle w:val="IGindeksgrny"/>
        </w:rPr>
        <w:t>1</w:t>
      </w:r>
      <w:r w:rsidR="00F600ED">
        <w:t xml:space="preserve">, </w:t>
      </w:r>
      <w:r>
        <w:t>użyte w różnej</w:t>
      </w:r>
      <w:r w:rsidRPr="00E85175">
        <w:t xml:space="preserve"> </w:t>
      </w:r>
      <w:r>
        <w:t>liczbie</w:t>
      </w:r>
      <w:r w:rsidRPr="00E85175">
        <w:t xml:space="preserve"> wyrazy </w:t>
      </w:r>
      <w:r>
        <w:t>„</w:t>
      </w:r>
      <w:r w:rsidRPr="00E85175">
        <w:t>podpis</w:t>
      </w:r>
      <w:r>
        <w:t>em</w:t>
      </w:r>
      <w:r w:rsidRPr="00E85175">
        <w:t xml:space="preserve"> potwi</w:t>
      </w:r>
      <w:r>
        <w:t xml:space="preserve">erdzonym profilem zaufanym </w:t>
      </w:r>
      <w:proofErr w:type="spellStart"/>
      <w:r>
        <w:t>ePUAP</w:t>
      </w:r>
      <w:proofErr w:type="spellEnd"/>
      <w:r>
        <w:t>”</w:t>
      </w:r>
      <w:r w:rsidRPr="00E85175">
        <w:t xml:space="preserve"> zastępuje się wyrazami </w:t>
      </w:r>
      <w:r>
        <w:t>„</w:t>
      </w:r>
      <w:r w:rsidRPr="00E85175">
        <w:t>podpis</w:t>
      </w:r>
      <w:r>
        <w:t>em</w:t>
      </w:r>
      <w:r w:rsidRPr="00E85175">
        <w:t xml:space="preserve"> zaufany</w:t>
      </w:r>
      <w:r>
        <w:t>m”</w:t>
      </w:r>
      <w:r w:rsidRPr="00E85175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13.</w:t>
      </w:r>
      <w:r w:rsidRPr="00AD4934">
        <w:rPr>
          <w:rStyle w:val="Ppogrubienie"/>
        </w:rPr>
        <w:t xml:space="preserve"> </w:t>
      </w:r>
      <w:r w:rsidRPr="00AD4934">
        <w:t>W ustawie z dnia 27 lipca 2001 r. – Prawo o ustroju sądów powszechnych (Dz. U. z 2018 r. poz. 23, 3, 5, 106, 138</w:t>
      </w:r>
      <w:r w:rsidR="0025253C">
        <w:t xml:space="preserve"> i 771</w:t>
      </w:r>
      <w:r w:rsidRPr="00AD4934">
        <w:t>) wprowadza się następujące zmiany:</w:t>
      </w:r>
    </w:p>
    <w:p w:rsidR="00AD4934" w:rsidRPr="006274F4" w:rsidRDefault="00AD4934" w:rsidP="009D385B">
      <w:pPr>
        <w:pStyle w:val="PKTpunkt"/>
        <w:keepNext/>
      </w:pPr>
      <w:r w:rsidRPr="006274F4">
        <w:t>1)</w:t>
      </w:r>
      <w:r w:rsidRPr="006274F4">
        <w:tab/>
        <w:t>w art. 57 § 5 otrzymuj</w:t>
      </w:r>
      <w:r>
        <w:t>e</w:t>
      </w:r>
      <w:r w:rsidRPr="006274F4">
        <w:t xml:space="preserve">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§ 5. Uwierzytelnienie w systemie teleinformatycznym wymaga użycia profilu zaufanego, innego środka identyfikacji elektronicznej, wydanego w systemie identyfikacji elektronicznej przyłączonym do węzła krajowego identyfikacji elektronicznej, o którym mowa w art. 21a ust. 1 pkt 2 lit. a ustawy z dnia 5 września 2016 r. o usługach zaufania oraz identyfikacji elektronicznej (Dz. U. poz. 1579</w:t>
      </w:r>
      <w:r>
        <w:t xml:space="preserve"> oraz z 2018 r. poz. 650</w:t>
      </w:r>
      <w:r w:rsidR="008073FB">
        <w:t xml:space="preserve"> i …</w:t>
      </w:r>
      <w:r w:rsidRPr="006274F4">
        <w:t>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otrzymanego w sądzie identyfikatora wskazującego na tożsamość kandydata</w:t>
      </w:r>
      <w:r>
        <w:t>.”;</w:t>
      </w:r>
    </w:p>
    <w:p w:rsidR="00AD4934" w:rsidRDefault="00AD4934" w:rsidP="00AD4934">
      <w:pPr>
        <w:pStyle w:val="PKTpunkt"/>
      </w:pPr>
      <w:r w:rsidRPr="006274F4">
        <w:t>2)</w:t>
      </w:r>
      <w:r w:rsidRPr="006274F4">
        <w:tab/>
        <w:t xml:space="preserve">w </w:t>
      </w:r>
      <w:r>
        <w:t xml:space="preserve">art. 57 w </w:t>
      </w:r>
      <w:r w:rsidRPr="006274F4">
        <w:t>§</w:t>
      </w:r>
      <w:r>
        <w:t xml:space="preserve"> 6</w:t>
      </w:r>
      <w:r w:rsidR="008073FB">
        <w:t xml:space="preserve"> oraz</w:t>
      </w:r>
      <w:r>
        <w:t xml:space="preserve"> w </w:t>
      </w:r>
      <w:r w:rsidRPr="006274F4">
        <w:t xml:space="preserve">art. 57aa </w:t>
      </w:r>
      <w:r>
        <w:t xml:space="preserve">w </w:t>
      </w:r>
      <w:r w:rsidRPr="006274F4">
        <w:t>§ 1</w:t>
      </w:r>
      <w:r>
        <w:t xml:space="preserve"> i </w:t>
      </w:r>
      <w:r w:rsidR="000F0E16">
        <w:t xml:space="preserve">w </w:t>
      </w:r>
      <w:r w:rsidRPr="008C6FAF">
        <w:t>§</w:t>
      </w:r>
      <w:r>
        <w:t xml:space="preserve"> 2</w:t>
      </w:r>
      <w:r w:rsidRPr="006274F4">
        <w:t xml:space="preserve"> </w:t>
      </w:r>
      <w:r>
        <w:t xml:space="preserve">w zdaniu pierwszym </w:t>
      </w:r>
      <w:r w:rsidRPr="008E59C0">
        <w:t xml:space="preserve">wyrazy </w:t>
      </w:r>
      <w:r>
        <w:t>„</w:t>
      </w:r>
      <w:r w:rsidRPr="008E59C0">
        <w:t xml:space="preserve">podpisem potwierdzonym profilem zaufanym </w:t>
      </w:r>
      <w:proofErr w:type="spellStart"/>
      <w:r w:rsidRPr="008E59C0">
        <w:t>ePUAP</w:t>
      </w:r>
      <w:proofErr w:type="spellEnd"/>
      <w:r>
        <w:t>”</w:t>
      </w:r>
      <w:r w:rsidRPr="008E59C0">
        <w:t xml:space="preserve"> zastępuje się wyrazami </w:t>
      </w:r>
      <w:r>
        <w:t>„</w:t>
      </w:r>
      <w:r w:rsidRPr="008E59C0">
        <w:t>podpisem zaufanym</w:t>
      </w:r>
      <w:r>
        <w:t>”.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14.</w:t>
      </w:r>
      <w:r w:rsidRPr="006274F4">
        <w:t xml:space="preserve"> W ustawie z dnia 27 lipca 2001 r. o diagnostyce laboratoryjnej (Dz. U. z 2016 r. poz. 2245</w:t>
      </w:r>
      <w:r w:rsidR="006917AF">
        <w:t xml:space="preserve"> oraz</w:t>
      </w:r>
      <w:r w:rsidRPr="006274F4">
        <w:t xml:space="preserve"> z 2017 r. poz. 1524</w:t>
      </w:r>
      <w:r w:rsidRPr="00713041">
        <w:t xml:space="preserve"> i</w:t>
      </w:r>
      <w:r w:rsidR="006917AF">
        <w:t xml:space="preserve"> 650</w:t>
      </w:r>
      <w:r w:rsidRPr="00713041">
        <w:t>) w art. 2a w ust. 3 w pkt 1</w:t>
      </w:r>
      <w:r>
        <w:t xml:space="preserve"> </w:t>
      </w:r>
      <w:r w:rsidR="006917AF">
        <w:t>oraz</w:t>
      </w:r>
      <w:r w:rsidR="0025253C">
        <w:t> </w:t>
      </w:r>
      <w:r w:rsidRPr="00713041">
        <w:t>w</w:t>
      </w:r>
      <w:r w:rsidR="0025253C">
        <w:t> </w:t>
      </w:r>
      <w:r w:rsidRPr="00713041">
        <w:t xml:space="preserve">art. 30b w ust. 4 </w:t>
      </w:r>
      <w:r w:rsidR="006917AF">
        <w:t xml:space="preserve">we wprowadzeniu do wyliczenia </w:t>
      </w:r>
      <w:r>
        <w:t>w zdaniu pierwszym</w:t>
      </w:r>
      <w:r w:rsidR="000F0E16">
        <w:t>,</w:t>
      </w:r>
      <w:r w:rsidRPr="00713041">
        <w:t xml:space="preserve"> </w:t>
      </w:r>
      <w:r w:rsidR="006917AF">
        <w:t xml:space="preserve">użyte w różnym przypadku </w:t>
      </w:r>
      <w:r w:rsidRPr="00713041">
        <w:t xml:space="preserve">wyrazy </w:t>
      </w:r>
      <w:r>
        <w:t>„</w:t>
      </w:r>
      <w:r w:rsidRPr="00713041">
        <w:t>podpis</w:t>
      </w:r>
      <w:r>
        <w:t>em</w:t>
      </w:r>
      <w:r w:rsidRPr="00713041">
        <w:t xml:space="preserve"> potwierdzony</w:t>
      </w:r>
      <w:r>
        <w:t>m</w:t>
      </w:r>
      <w:r w:rsidRPr="00713041">
        <w:t xml:space="preserve"> profilem zaufanym </w:t>
      </w:r>
      <w:proofErr w:type="spellStart"/>
      <w:r w:rsidRPr="00713041">
        <w:t>ePUAP</w:t>
      </w:r>
      <w:proofErr w:type="spellEnd"/>
      <w:r>
        <w:t>”</w:t>
      </w:r>
      <w:r w:rsidRPr="00713041">
        <w:t xml:space="preserve"> zastępuje się </w:t>
      </w:r>
      <w:r w:rsidR="006917AF">
        <w:t xml:space="preserve">użytymi w odpowiednim przypadku </w:t>
      </w:r>
      <w:r w:rsidRPr="00713041">
        <w:t xml:space="preserve">wyrazami </w:t>
      </w:r>
      <w:r>
        <w:t>„</w:t>
      </w:r>
      <w:r w:rsidRPr="00713041">
        <w:t>podpis</w:t>
      </w:r>
      <w:r>
        <w:t>em</w:t>
      </w:r>
      <w:r w:rsidRPr="00713041">
        <w:t xml:space="preserve"> zaufany</w:t>
      </w:r>
      <w:r>
        <w:t>m”</w:t>
      </w:r>
      <w:r w:rsidRPr="00713041">
        <w:t>.</w:t>
      </w:r>
    </w:p>
    <w:p w:rsidR="00AD4934" w:rsidRPr="006274F4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15.</w:t>
      </w:r>
      <w:r w:rsidRPr="006274F4">
        <w:t xml:space="preserve"> W ustawie z dnia 6 września 2001 r. o transporcie drogowym (Dz. U. z 2017 r. poz. 2200 oraz z 2018 r. poz. 12, 79</w:t>
      </w:r>
      <w:r>
        <w:t xml:space="preserve">, </w:t>
      </w:r>
      <w:r w:rsidRPr="006274F4">
        <w:t>138</w:t>
      </w:r>
      <w:r>
        <w:t xml:space="preserve"> i 650</w:t>
      </w:r>
      <w:r w:rsidRPr="006274F4">
        <w:t>) wprowadza się następujące zmiany:</w:t>
      </w:r>
    </w:p>
    <w:p w:rsidR="00AD4934" w:rsidRPr="006274F4" w:rsidRDefault="00AD4934" w:rsidP="009D385B">
      <w:pPr>
        <w:pStyle w:val="PKTpunkt"/>
        <w:keepNext/>
      </w:pPr>
      <w:r w:rsidRPr="006274F4">
        <w:t>1)</w:t>
      </w:r>
      <w:r w:rsidRPr="006274F4">
        <w:tab/>
        <w:t>w art. 82i ust. 3 i 4 otrzymują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3. W przypadku przekazywania danych za pośrednictwem elektronicznej skrzynki podawczej Głównego Inspektora Transportu Drogowego przekazywane dane powinny być podpisane przy użyciu kwalifikowanego podpisu elektronicznego albo podpisu</w:t>
      </w:r>
      <w:r>
        <w:t xml:space="preserve"> zaufanego</w:t>
      </w:r>
      <w:r w:rsidRPr="006274F4">
        <w:t>.</w:t>
      </w:r>
    </w:p>
    <w:p w:rsidR="00AD4934" w:rsidRPr="006274F4" w:rsidRDefault="00AD4934" w:rsidP="00AD4934">
      <w:pPr>
        <w:pStyle w:val="ZUSTzmustartykuempunktem"/>
      </w:pPr>
      <w:r w:rsidRPr="006274F4">
        <w:t>4. Dane przekazywane są do Rejestru przy użyciu formularzy elektronicznych udostępnionych na stronie internetowej Głównego Inspektoratu Transportu Drogowego lub za pośrednictwem elektronicznej platformy usług administracji publicznej.</w:t>
      </w:r>
      <w:r>
        <w:t>”</w:t>
      </w:r>
      <w:r w:rsidRPr="006274F4">
        <w:t>;</w:t>
      </w:r>
    </w:p>
    <w:p w:rsidR="00AD4934" w:rsidRPr="006274F4" w:rsidRDefault="00AD4934" w:rsidP="009D385B">
      <w:pPr>
        <w:pStyle w:val="PKTpunkt"/>
        <w:keepNext/>
      </w:pPr>
      <w:r w:rsidRPr="006274F4">
        <w:t>2)</w:t>
      </w:r>
      <w:r w:rsidRPr="006274F4">
        <w:tab/>
        <w:t>w art. 82j ust. 6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6. Wniosek, o którym mowa w ust. 3, składany za pośrednictwem elektronicznej skrzynki podawczej Głównego Inspektora Transportu Drogowego powinien być podpisany przy użyciu kwalifikowanego podpisu elektronicznego albo podpisu zaufanego.</w:t>
      </w:r>
      <w:r>
        <w:t>”</w:t>
      </w:r>
      <w:r w:rsidRPr="006274F4">
        <w:t>.</w:t>
      </w:r>
    </w:p>
    <w:p w:rsidR="00AD4934" w:rsidRPr="006274F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16.</w:t>
      </w:r>
      <w:r w:rsidRPr="006274F4">
        <w:t xml:space="preserve"> W ust</w:t>
      </w:r>
      <w:r>
        <w:t>awie z dnia 6 września 2001 r. –</w:t>
      </w:r>
      <w:r w:rsidRPr="006274F4">
        <w:t xml:space="preserve"> Prawo farmaceutyczne (Dz. U. z 2017 r. poz. 2211</w:t>
      </w:r>
      <w:r>
        <w:t xml:space="preserve"> oraz z 2018 r. poz. 650 i 697</w:t>
      </w:r>
      <w:r w:rsidRPr="006274F4">
        <w:t>) wprowadza się następujące zmiany:</w:t>
      </w:r>
    </w:p>
    <w:p w:rsidR="00AD4934" w:rsidRPr="006274F4" w:rsidRDefault="00AD4934" w:rsidP="009D385B">
      <w:pPr>
        <w:pStyle w:val="PKTpunkt"/>
        <w:keepNext/>
      </w:pPr>
      <w:r w:rsidRPr="006274F4">
        <w:t>1)</w:t>
      </w:r>
      <w:r w:rsidRPr="006274F4">
        <w:tab/>
        <w:t>w art. 96</w:t>
      </w:r>
      <w:r>
        <w:t>a</w:t>
      </w:r>
      <w:r w:rsidRPr="006274F4">
        <w:t xml:space="preserve"> w pkt 3 w lit</w:t>
      </w:r>
      <w:r>
        <w:t>.</w:t>
      </w:r>
      <w:r w:rsidRPr="006274F4">
        <w:t xml:space="preserve"> e </w:t>
      </w:r>
      <w:proofErr w:type="spellStart"/>
      <w:r w:rsidRPr="006274F4">
        <w:t>tiret</w:t>
      </w:r>
      <w:proofErr w:type="spellEnd"/>
      <w:r w:rsidRPr="006274F4">
        <w:t xml:space="preserve"> pierwsze otrzymuje brzmienie:</w:t>
      </w:r>
    </w:p>
    <w:p w:rsidR="00AD4934" w:rsidRPr="007B6AE8" w:rsidRDefault="00AD4934" w:rsidP="00AD4934">
      <w:pPr>
        <w:pStyle w:val="ZTIRzmtirartykuempunktem"/>
      </w:pPr>
      <w:r>
        <w:t>„</w:t>
      </w:r>
      <w:r w:rsidRPr="00216F61">
        <w:t>−</w:t>
      </w:r>
      <w:r>
        <w:tab/>
      </w:r>
      <w:r w:rsidRPr="006274F4">
        <w:t xml:space="preserve">w postaci elektronicznej </w:t>
      </w:r>
      <w:r w:rsidRPr="00216F61">
        <w:t>−</w:t>
      </w:r>
      <w:r w:rsidRPr="006274F4">
        <w:t xml:space="preserve"> kwalifikowany podpis elektroniczny</w:t>
      </w:r>
      <w:r>
        <w:t>,</w:t>
      </w:r>
      <w:r w:rsidRPr="006274F4">
        <w:t xml:space="preserve"> podpis zaufany albo</w:t>
      </w:r>
      <w:r>
        <w:t xml:space="preserve"> </w:t>
      </w:r>
      <w:r w:rsidRPr="0037387F">
        <w:t>z wykorzystaniem sposobu potwierdzania pochodzenia oraz integralności danych dostępnego w systemie teleinformatycznym udostępnionym bezpłatnie przez Zakład Ubezpieczeń Społecznych</w:t>
      </w:r>
      <w:r w:rsidRPr="007B6AE8">
        <w:t xml:space="preserve"> </w:t>
      </w:r>
      <w:r w:rsidRPr="0037387F">
        <w:t>albo</w:t>
      </w:r>
      <w:r>
        <w:t>”</w:t>
      </w:r>
      <w:r w:rsidRPr="006274F4">
        <w:t>;</w:t>
      </w:r>
    </w:p>
    <w:p w:rsidR="00AD4934" w:rsidRPr="006274F4" w:rsidRDefault="00AD4934" w:rsidP="00AD4934">
      <w:pPr>
        <w:pStyle w:val="PKTpunkt"/>
      </w:pPr>
      <w:r w:rsidRPr="006274F4">
        <w:t>2)</w:t>
      </w:r>
      <w:r w:rsidRPr="006274F4">
        <w:tab/>
        <w:t>w art. 107a w ust. 4</w:t>
      </w:r>
      <w:r>
        <w:t xml:space="preserve"> </w:t>
      </w:r>
      <w:r w:rsidR="00ED098E">
        <w:t xml:space="preserve">we wprowadzeniu do wyliczenia </w:t>
      </w:r>
      <w:r>
        <w:t xml:space="preserve">w zdaniu pierwszym </w:t>
      </w:r>
      <w:r w:rsidR="00ED098E">
        <w:t>oraz</w:t>
      </w:r>
      <w:r>
        <w:t xml:space="preserve"> </w:t>
      </w:r>
      <w:r w:rsidR="00ED098E">
        <w:br/>
      </w:r>
      <w:r w:rsidRPr="006274F4">
        <w:t xml:space="preserve">w art. 107f w ust. 5 </w:t>
      </w:r>
      <w:r>
        <w:t xml:space="preserve">w </w:t>
      </w:r>
      <w:r w:rsidRPr="006274F4">
        <w:t>pkt 1</w:t>
      </w:r>
      <w:r w:rsidR="00CF0EFD">
        <w:t>,</w:t>
      </w:r>
      <w:r>
        <w:t xml:space="preserve"> </w:t>
      </w:r>
      <w:r w:rsidRPr="00780153">
        <w:t xml:space="preserve">użyte w różnym przypadku wyrazy </w:t>
      </w:r>
      <w:r>
        <w:t>„</w:t>
      </w:r>
      <w:r w:rsidRPr="00780153">
        <w:t>podpis</w:t>
      </w:r>
      <w:r>
        <w:t>u</w:t>
      </w:r>
      <w:r w:rsidRPr="00780153">
        <w:t xml:space="preserve"> potwierdzon</w:t>
      </w:r>
      <w:r>
        <w:t>ego</w:t>
      </w:r>
      <w:r w:rsidRPr="00780153">
        <w:t xml:space="preserve"> profilem zaufanym </w:t>
      </w:r>
      <w:proofErr w:type="spellStart"/>
      <w:r w:rsidRPr="00780153">
        <w:t>ePUAP</w:t>
      </w:r>
      <w:proofErr w:type="spellEnd"/>
      <w:r>
        <w:t>”</w:t>
      </w:r>
      <w:r w:rsidRPr="00780153">
        <w:t xml:space="preserve"> zastępuj</w:t>
      </w:r>
      <w:r>
        <w:t xml:space="preserve">e się </w:t>
      </w:r>
      <w:r w:rsidR="00ED098E">
        <w:t xml:space="preserve">użytymi w odpowiednim przypadku </w:t>
      </w:r>
      <w:r>
        <w:t>wyrazami „podpisu zaufanego”</w:t>
      </w:r>
      <w:r w:rsidRPr="00780153">
        <w:t>.</w:t>
      </w:r>
    </w:p>
    <w:p w:rsidR="00AD4934" w:rsidRPr="008B56F7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17.</w:t>
      </w:r>
      <w:r w:rsidRPr="008B56F7">
        <w:t xml:space="preserve"> W ustawie z dnia 24 maja 2002 r. o Agencji Bezpieczeństwa Wewnętrznego oraz Agencji Wywiadu (Dz. U. z 2017 r. poz. 1920 i 2405 oraz</w:t>
      </w:r>
      <w:r>
        <w:t xml:space="preserve"> z 2018 r. poz. 138, 650, 723 i </w:t>
      </w:r>
      <w:r w:rsidRPr="008B56F7">
        <w:t>730) w art. 35:</w:t>
      </w:r>
    </w:p>
    <w:p w:rsidR="00AD4934" w:rsidRPr="001E35B0" w:rsidRDefault="00AD4934" w:rsidP="009D385B">
      <w:pPr>
        <w:pStyle w:val="PKTpunkt"/>
        <w:keepNext/>
      </w:pPr>
      <w:r>
        <w:t>1)</w:t>
      </w:r>
      <w:r>
        <w:tab/>
      </w:r>
      <w:r w:rsidRPr="001E35B0">
        <w:t>po ust. 2 dodaje się ust. 2a w brzmieniu:</w:t>
      </w:r>
    </w:p>
    <w:p w:rsidR="00AD4934" w:rsidRPr="001E35B0" w:rsidRDefault="00AD4934" w:rsidP="00AD4934">
      <w:pPr>
        <w:pStyle w:val="ZUSTzmustartykuempunktem"/>
      </w:pPr>
      <w:r>
        <w:t>„</w:t>
      </w:r>
      <w:r w:rsidRPr="001E35B0">
        <w:t>2a. Przy wykonywaniu czynności operacyjno-rozpoznawczych funkcjonariusze Agencji mogą posługiwać się środkami identyfikacji elektronicznej zawierającymi dane inne niż dane identyfikujące funkcjonariusza Agencji.</w:t>
      </w:r>
      <w:r>
        <w:t>”</w:t>
      </w:r>
      <w:r w:rsidRPr="001E35B0">
        <w:t>;</w:t>
      </w:r>
    </w:p>
    <w:p w:rsidR="00AD4934" w:rsidRPr="001E35B0" w:rsidRDefault="00AD4934" w:rsidP="009D385B">
      <w:pPr>
        <w:pStyle w:val="PKTpunkt"/>
        <w:keepNext/>
      </w:pPr>
      <w:r>
        <w:t>2)</w:t>
      </w:r>
      <w:r>
        <w:tab/>
      </w:r>
      <w:r w:rsidRPr="001E35B0">
        <w:t>ust. 3 otrzymuje brzmienie:</w:t>
      </w:r>
    </w:p>
    <w:p w:rsidR="00AD4934" w:rsidRPr="001E35B0" w:rsidRDefault="00AD4934" w:rsidP="00AD4934">
      <w:pPr>
        <w:pStyle w:val="ZUSTzmustartykuempunktem"/>
      </w:pPr>
      <w:r>
        <w:t>„</w:t>
      </w:r>
      <w:r w:rsidRPr="001E35B0">
        <w:t>3. Osoby udzielające Agencji pomocy przy wykonywaniu czynności operacyjno</w:t>
      </w:r>
      <w:r>
        <w:noBreakHyphen/>
      </w:r>
      <w:r w:rsidRPr="001E35B0">
        <w:t>rozpoznawczych mogą posługiwać się dokumentami, o których mowa w</w:t>
      </w:r>
      <w:r>
        <w:t> </w:t>
      </w:r>
      <w:r w:rsidRPr="001E35B0">
        <w:t>ust.</w:t>
      </w:r>
      <w:r>
        <w:t> </w:t>
      </w:r>
      <w:r w:rsidRPr="001E35B0">
        <w:t>2, oraz odpowiednio środkami identyfikacji elektronicznej, o których mowa w</w:t>
      </w:r>
      <w:r>
        <w:t> </w:t>
      </w:r>
      <w:r w:rsidRPr="001E35B0">
        <w:t>ust. 2a</w:t>
      </w:r>
      <w:r w:rsidR="0025253C">
        <w:t>.</w:t>
      </w:r>
      <w:r>
        <w:t>”</w:t>
      </w:r>
      <w:r w:rsidRPr="001E35B0">
        <w:t>;</w:t>
      </w:r>
    </w:p>
    <w:p w:rsidR="00AD4934" w:rsidRPr="001E35B0" w:rsidRDefault="00AD4934" w:rsidP="009D385B">
      <w:pPr>
        <w:pStyle w:val="PKTpunkt"/>
        <w:keepNext/>
      </w:pPr>
      <w:r>
        <w:t>3)</w:t>
      </w:r>
      <w:r>
        <w:tab/>
      </w:r>
      <w:r w:rsidRPr="001E35B0">
        <w:t>po ust. 4 dodaje się ust. 4a w brzmieniu:</w:t>
      </w:r>
    </w:p>
    <w:p w:rsidR="00AD4934" w:rsidRPr="001E35B0" w:rsidRDefault="00AD4934" w:rsidP="00AD4934">
      <w:pPr>
        <w:pStyle w:val="ZUSTzmustartykuempunktem"/>
      </w:pPr>
      <w:r>
        <w:t>„</w:t>
      </w:r>
      <w:r w:rsidRPr="001E35B0">
        <w:t>4a</w:t>
      </w:r>
      <w:r>
        <w:t>.</w:t>
      </w:r>
      <w:r w:rsidRPr="001E35B0">
        <w:t xml:space="preserve"> ABW prowadzi centralny rejestr środków identyfikacji elektronicznej, o</w:t>
      </w:r>
      <w:r>
        <w:t> </w:t>
      </w:r>
      <w:r w:rsidRPr="001E35B0">
        <w:t>których mowa w ust. 2a.</w:t>
      </w:r>
      <w:r>
        <w:t>”</w:t>
      </w:r>
      <w:r w:rsidR="0025253C">
        <w:t>;</w:t>
      </w:r>
    </w:p>
    <w:p w:rsidR="00AD4934" w:rsidRPr="00AD4934" w:rsidRDefault="00AD4934" w:rsidP="009D385B">
      <w:pPr>
        <w:pStyle w:val="PKTpunkt"/>
        <w:keepNext/>
      </w:pPr>
      <w:r>
        <w:t>4)</w:t>
      </w:r>
      <w:r>
        <w:tab/>
      </w:r>
      <w:r w:rsidRPr="00AD4934">
        <w:t>w ust. 6:</w:t>
      </w:r>
    </w:p>
    <w:p w:rsidR="00AD4934" w:rsidRPr="001E35B0" w:rsidRDefault="00E763AB" w:rsidP="009D385B">
      <w:pPr>
        <w:pStyle w:val="LITlitera"/>
        <w:keepNext/>
      </w:pPr>
      <w:r>
        <w:t>a)</w:t>
      </w:r>
      <w:r>
        <w:tab/>
      </w:r>
      <w:r w:rsidR="00AD4934" w:rsidRPr="001E35B0">
        <w:t>pkt 4 otrzymuje brzmienie:</w:t>
      </w:r>
    </w:p>
    <w:p w:rsidR="00AD4934" w:rsidRPr="001E35B0" w:rsidRDefault="00AD4934" w:rsidP="00AD4934">
      <w:pPr>
        <w:pStyle w:val="ZLITPKTzmpktliter"/>
      </w:pPr>
      <w:r>
        <w:t>„</w:t>
      </w:r>
      <w:r w:rsidRPr="001E35B0">
        <w:t>4)</w:t>
      </w:r>
      <w:r>
        <w:tab/>
      </w:r>
      <w:r w:rsidRPr="001E35B0">
        <w:t xml:space="preserve">funkcjonariusz Agencji lub osoba wymieniona </w:t>
      </w:r>
      <w:r w:rsidR="00B252CC">
        <w:t xml:space="preserve">w ust. 3, posługujący się przy </w:t>
      </w:r>
      <w:r w:rsidRPr="001E35B0">
        <w:t>wykonywaniu czynności operacyjn</w:t>
      </w:r>
      <w:r w:rsidR="00E763AB">
        <w:t>o-rozpoznawczych dokumentami, o </w:t>
      </w:r>
      <w:r w:rsidRPr="001E35B0">
        <w:t>których mowa w ust. 2 i 3</w:t>
      </w:r>
      <w:r w:rsidR="00CF0EFD">
        <w:t>,</w:t>
      </w:r>
      <w:r w:rsidRPr="001E35B0">
        <w:t xml:space="preserve"> lub środkami </w:t>
      </w:r>
      <w:r w:rsidR="00E763AB">
        <w:t>identyfikacji elektronicznej, o </w:t>
      </w:r>
      <w:r w:rsidRPr="001E35B0">
        <w:t>których mowa w ust. 2a</w:t>
      </w:r>
      <w:r w:rsidR="001B0307">
        <w:t>;</w:t>
      </w:r>
      <w:r>
        <w:t>”</w:t>
      </w:r>
      <w:r w:rsidRPr="001E35B0">
        <w:t>,</w:t>
      </w:r>
    </w:p>
    <w:p w:rsidR="00AD4934" w:rsidRPr="001E35B0" w:rsidRDefault="00AD4934" w:rsidP="009D385B">
      <w:pPr>
        <w:pStyle w:val="LITlitera"/>
        <w:keepNext/>
      </w:pPr>
      <w:r>
        <w:t>b)</w:t>
      </w:r>
      <w:r>
        <w:tab/>
      </w:r>
      <w:r w:rsidRPr="001E35B0">
        <w:t>dodaje się pkt 5 w brzmieniu:</w:t>
      </w:r>
    </w:p>
    <w:p w:rsidR="00AD4934" w:rsidRDefault="00AD4934" w:rsidP="00AD4934">
      <w:pPr>
        <w:pStyle w:val="ZLITPKTzmpktliter"/>
      </w:pPr>
      <w:r>
        <w:t>„5)</w:t>
      </w:r>
      <w:r>
        <w:tab/>
      </w:r>
      <w:r w:rsidRPr="001E35B0">
        <w:t>kto wydaje środki identyfikacji elektronicz</w:t>
      </w:r>
      <w:r>
        <w:t xml:space="preserve">nej, o których mowa w ust. 2a, </w:t>
      </w:r>
      <w:r w:rsidRPr="001E35B0">
        <w:t>funkcjonariuszowi Agencji albo osobom, o których mowa w ust. 3, lub dopuszcza do uwierzytelnienia z wykorzystaniem takiego środka identyfikacji elektronicznej w swoim systemie identyfikacji elektronicznej</w:t>
      </w:r>
      <w:r>
        <w:t>.”.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18.</w:t>
      </w:r>
      <w:r w:rsidRPr="006274F4">
        <w:t xml:space="preserve"> W ustawie z dnia 21 czerwca 2002 r. o materiałach wybuchowych przeznaczonych do użytku cywilnego </w:t>
      </w:r>
      <w:r w:rsidR="001B0307">
        <w:t>(</w:t>
      </w:r>
      <w:r w:rsidRPr="000A397F">
        <w:t>Dz. U. z 2017 r. poz. 283 oraz z 2018 r. poz. 138, 398 i</w:t>
      </w:r>
      <w:r>
        <w:t> </w:t>
      </w:r>
      <w:r w:rsidRPr="000A397F">
        <w:t>650) w art. 25a, w art. 37</w:t>
      </w:r>
      <w:r>
        <w:t xml:space="preserve"> w ust. 6</w:t>
      </w:r>
      <w:r w:rsidRPr="000A397F">
        <w:t>, w art. 62ze</w:t>
      </w:r>
      <w:r>
        <w:t xml:space="preserve"> w ust. 1 w pkt 17</w:t>
      </w:r>
      <w:r w:rsidRPr="000A397F">
        <w:t>, w art. 62zf w ust. 1 w</w:t>
      </w:r>
      <w:r>
        <w:t> </w:t>
      </w:r>
      <w:r w:rsidRPr="000A397F">
        <w:t>pkt</w:t>
      </w:r>
      <w:r>
        <w:t> </w:t>
      </w:r>
      <w:r w:rsidRPr="000A397F">
        <w:t>16</w:t>
      </w:r>
      <w:r>
        <w:t xml:space="preserve"> </w:t>
      </w:r>
      <w:r w:rsidR="00651E24">
        <w:t>oraz</w:t>
      </w:r>
      <w:r w:rsidRPr="000A397F">
        <w:t xml:space="preserve"> w art. 6</w:t>
      </w:r>
      <w:r w:rsidR="00651E24">
        <w:t>2</w:t>
      </w:r>
      <w:r w:rsidRPr="000A397F">
        <w:t xml:space="preserve">zm w ust. 7 wyrazy </w:t>
      </w:r>
      <w:r>
        <w:t>„</w:t>
      </w:r>
      <w:r w:rsidRPr="000A397F">
        <w:t>podpis</w:t>
      </w:r>
      <w:r>
        <w:t>em</w:t>
      </w:r>
      <w:r w:rsidRPr="000A397F">
        <w:t xml:space="preserve"> potwierdzony</w:t>
      </w:r>
      <w:r>
        <w:t>m</w:t>
      </w:r>
      <w:r w:rsidRPr="000A397F">
        <w:t xml:space="preserve"> profilem zaufanym </w:t>
      </w:r>
      <w:proofErr w:type="spellStart"/>
      <w:r w:rsidRPr="000A397F">
        <w:t>ePUAP</w:t>
      </w:r>
      <w:proofErr w:type="spellEnd"/>
      <w:r>
        <w:t>”</w:t>
      </w:r>
      <w:r w:rsidRPr="000A397F">
        <w:t xml:space="preserve"> zastępuje się wyrazami </w:t>
      </w:r>
      <w:r>
        <w:t>„</w:t>
      </w:r>
      <w:r w:rsidRPr="000A397F">
        <w:t>podpis</w:t>
      </w:r>
      <w:r>
        <w:t>em</w:t>
      </w:r>
      <w:r w:rsidRPr="000A397F">
        <w:t xml:space="preserve"> zaufany</w:t>
      </w:r>
      <w:r>
        <w:t>m”</w:t>
      </w:r>
      <w:r w:rsidRPr="000A397F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lastRenderedPageBreak/>
        <w:t>Art. 19.</w:t>
      </w:r>
      <w:r w:rsidRPr="006274F4">
        <w:t xml:space="preserve"> W ustawie z dnia 28 lutego 2003 r. </w:t>
      </w:r>
      <w:r w:rsidRPr="00AD4934">
        <w:t>−</w:t>
      </w:r>
      <w:r w:rsidRPr="006274F4">
        <w:t xml:space="preserve"> Prawo upadłościowe (Dz. U. z 2017 r. poz. 2344 i 2491 oraz z 2018 r. poz. 398</w:t>
      </w:r>
      <w:r>
        <w:t xml:space="preserve"> i 685</w:t>
      </w:r>
      <w:r w:rsidRPr="006274F4">
        <w:t xml:space="preserve">) w art. 216a </w:t>
      </w:r>
      <w:r>
        <w:t xml:space="preserve">w </w:t>
      </w:r>
      <w:r w:rsidRPr="006274F4">
        <w:t xml:space="preserve">ust. 1 </w:t>
      </w:r>
      <w:r w:rsidRPr="00087436">
        <w:t xml:space="preserve">wyrazy </w:t>
      </w:r>
      <w:r>
        <w:t>„</w:t>
      </w:r>
      <w:r w:rsidRPr="00087436">
        <w:t xml:space="preserve">podpisem potwierdzonym profilem zaufanym </w:t>
      </w:r>
      <w:proofErr w:type="spellStart"/>
      <w:r w:rsidRPr="00087436">
        <w:t>ePUAP</w:t>
      </w:r>
      <w:proofErr w:type="spellEnd"/>
      <w:r>
        <w:t>”</w:t>
      </w:r>
      <w:r w:rsidRPr="00087436">
        <w:t xml:space="preserve"> zastępuje się wyrazami </w:t>
      </w:r>
      <w:r>
        <w:t>„</w:t>
      </w:r>
      <w:r w:rsidRPr="00087436">
        <w:t>podpisem zaufanym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20.</w:t>
      </w:r>
      <w:r w:rsidRPr="006274F4">
        <w:t xml:space="preserve"> W ustawie z dnia 27 marca 2003 r. o planowaniu i zagospodarowaniu przestrzennym (Dz. U. z 2017 r. poz. 1073 i 1566) w art. 18 </w:t>
      </w:r>
      <w:r>
        <w:t xml:space="preserve">w </w:t>
      </w:r>
      <w:r w:rsidRPr="006274F4">
        <w:t xml:space="preserve">ust. 3 </w:t>
      </w:r>
      <w:r w:rsidR="00651E24">
        <w:t xml:space="preserve">w pkt 2 </w:t>
      </w:r>
      <w:r w:rsidRPr="00B72DC6">
        <w:t xml:space="preserve">wyrazy </w:t>
      </w:r>
      <w:r>
        <w:t>„</w:t>
      </w:r>
      <w:r w:rsidRPr="00B72DC6">
        <w:t xml:space="preserve">podpisem potwierdzonym profilem zaufanym </w:t>
      </w:r>
      <w:proofErr w:type="spellStart"/>
      <w:r w:rsidRPr="00B72DC6">
        <w:t>ePUAP</w:t>
      </w:r>
      <w:proofErr w:type="spellEnd"/>
      <w:r>
        <w:t>”</w:t>
      </w:r>
      <w:r w:rsidRPr="00B72DC6">
        <w:t xml:space="preserve"> zastępuje się wyrazami </w:t>
      </w:r>
      <w:r>
        <w:t>„</w:t>
      </w:r>
      <w:r w:rsidRPr="00B72DC6">
        <w:t>podpisem zaufanym</w:t>
      </w:r>
      <w:r>
        <w:t>”</w:t>
      </w:r>
      <w:r w:rsidRPr="006274F4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21.</w:t>
      </w:r>
      <w:r w:rsidRPr="00AD4934">
        <w:t xml:space="preserve"> W ustawie z dnia 28 listopada 2003 r. o świadczeniach rodzinnych (Dz. U. z 2017 r. poz. 1952 oraz z 2018 r. poz. 107, 138, 650 i 730) w art. 23:</w:t>
      </w:r>
    </w:p>
    <w:p w:rsidR="00AD4934" w:rsidRPr="00AD4934" w:rsidRDefault="00AD4934" w:rsidP="009D385B">
      <w:pPr>
        <w:pStyle w:val="PKTpunkt"/>
        <w:keepNext/>
      </w:pPr>
      <w:r w:rsidRPr="006274F4">
        <w:t>1)</w:t>
      </w:r>
      <w:r w:rsidRPr="006274F4">
        <w:tab/>
        <w:t>ust. 3b otrzymuje brzmienie:</w:t>
      </w:r>
    </w:p>
    <w:p w:rsidR="00AD4934" w:rsidRPr="00AD4934" w:rsidRDefault="00AD4934" w:rsidP="009D385B">
      <w:pPr>
        <w:pStyle w:val="ZUSTzmustartykuempunktem"/>
        <w:keepNext/>
      </w:pPr>
      <w:r>
        <w:t>„</w:t>
      </w:r>
      <w:r w:rsidRPr="00AD4934">
        <w:t>3b. Wniosek i załączniki do wniosku określone w ust. 4 w postaci elektronicznej mogą być składane za pomocą: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systemu, o którym mowa w ust. 6a, po zastosowaniu zapewnionych w systemie sposobów potwierdzenia pochodzenia oraz integralności przesłanych danych;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systemu teleinformatycznego wskazanego w informacji zamieszczonej na stronie podmiotowej Biuletynu Informacji Publicznej ministra właściwego do spraw rodziny po uzgodnieniu z ministrem właściwym do spraw informatyzacji, po opatrzeniu ich kwalifikowanym podpisem elektronicznym albo podpisem zaufanym.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2</w:t>
      </w:r>
      <w:r w:rsidRPr="00AD4934">
        <w:t>)</w:t>
      </w:r>
      <w:r w:rsidRPr="00AD4934">
        <w:tab/>
        <w:t>w ust. 6a zdanie drugie otrzymuje brzmienie:</w:t>
      </w:r>
    </w:p>
    <w:p w:rsidR="00AD4934" w:rsidRPr="006274F4" w:rsidRDefault="00AD4934" w:rsidP="00AD4934">
      <w:pPr>
        <w:pStyle w:val="ZFRAGzmfragmentunpzdaniaartykuempunktem"/>
      </w:pPr>
      <w:r>
        <w:t>„</w:t>
      </w:r>
      <w:r w:rsidRPr="006274F4">
        <w:t xml:space="preserve">Uwierzytelnianie użytkowników w systemie teleinformatycznym wymaga użycia profilu zaufanego, innego środka identyfikacji elektronicznej, wydanego w systemie identyfikacji elektronicznej przyłączonym do węzła krajowego identyfikacji elektronicznej, o którym mowa w art. 21a ust. 1 pkt 2 lit. a ustawy z dnia 5 września 2016 r. o usługach zaufania oraz identyfikacji elektronicznej (Dz. U. poz. 1579 </w:t>
      </w:r>
      <w:r>
        <w:t>oraz z 2018 r. poz. 650</w:t>
      </w:r>
      <w:r w:rsidR="00E50EFA">
        <w:t xml:space="preserve"> i …</w:t>
      </w:r>
      <w:r w:rsidRPr="006274F4">
        <w:t>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innych technologii, jeżeli zostaną udostępnione w tym systemie.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lastRenderedPageBreak/>
        <w:t>Art. 22.</w:t>
      </w:r>
      <w:r w:rsidRPr="006274F4">
        <w:t xml:space="preserve"> W ustawie z dnia 19 marca 2004 r. </w:t>
      </w:r>
      <w:r>
        <w:t>–</w:t>
      </w:r>
      <w:r w:rsidRPr="006274F4">
        <w:t xml:space="preserve"> Prawo celne (Dz. U. z 2018 r. poz. 167) </w:t>
      </w:r>
      <w:r>
        <w:t>w </w:t>
      </w:r>
      <w:r w:rsidRPr="006274F4">
        <w:t xml:space="preserve">art. 10b </w:t>
      </w:r>
      <w:r>
        <w:t xml:space="preserve">w ust. 1 i 2 </w:t>
      </w:r>
      <w:r w:rsidRPr="00F54889">
        <w:t xml:space="preserve">wyrazy </w:t>
      </w:r>
      <w:r>
        <w:t>„</w:t>
      </w:r>
      <w:r w:rsidRPr="00F54889">
        <w:t xml:space="preserve">podpisem potwierdzonym profilem zaufanym </w:t>
      </w:r>
      <w:proofErr w:type="spellStart"/>
      <w:r w:rsidRPr="00F54889">
        <w:t>ePUAP</w:t>
      </w:r>
      <w:proofErr w:type="spellEnd"/>
      <w:r>
        <w:t>”</w:t>
      </w:r>
      <w:r w:rsidRPr="00F54889">
        <w:t xml:space="preserve"> zastępuje s</w:t>
      </w:r>
      <w:r>
        <w:t>ię wyrazami „podpisem zaufanym”</w:t>
      </w:r>
      <w:r w:rsidRPr="006274F4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23.</w:t>
      </w:r>
      <w:r w:rsidRPr="00AD4934">
        <w:t xml:space="preserve"> W ustawie z dnia 20 kwietnia 2004 r. o promocji zatrudnienia i instytucjach rynku pracy (Dz. U. z 2017 r. poz. 1065, z </w:t>
      </w:r>
      <w:proofErr w:type="spellStart"/>
      <w:r w:rsidRPr="00AD4934">
        <w:t>późn</w:t>
      </w:r>
      <w:proofErr w:type="spellEnd"/>
      <w:r w:rsidRPr="00AD4934">
        <w:t>. zm.</w:t>
      </w:r>
      <w:r w:rsidRPr="00AD4934">
        <w:rPr>
          <w:rStyle w:val="IGindeksgrny"/>
        </w:rPr>
        <w:footnoteReference w:id="8"/>
      </w:r>
      <w:r w:rsidRPr="00AD4934">
        <w:rPr>
          <w:rStyle w:val="IGindeksgrny"/>
        </w:rPr>
        <w:t>)</w:t>
      </w:r>
      <w:r w:rsidRPr="00AD4934">
        <w:t>) wprowadza się następujące zmiany:</w:t>
      </w:r>
    </w:p>
    <w:p w:rsidR="00AD4934" w:rsidRPr="00AD4934" w:rsidRDefault="00AD4934" w:rsidP="009D385B">
      <w:pPr>
        <w:pStyle w:val="PKTpunkt"/>
        <w:keepNext/>
      </w:pPr>
      <w:r w:rsidRPr="006274F4">
        <w:t>1)</w:t>
      </w:r>
      <w:r w:rsidRPr="006274F4">
        <w:tab/>
      </w:r>
      <w:r w:rsidRPr="00AD4934">
        <w:t>w art. 4:</w:t>
      </w:r>
    </w:p>
    <w:p w:rsidR="00AD4934" w:rsidRPr="00AD4934" w:rsidRDefault="00AD4934" w:rsidP="009D385B">
      <w:pPr>
        <w:pStyle w:val="LITlitera"/>
        <w:keepNext/>
      </w:pPr>
      <w:r w:rsidRPr="006274F4">
        <w:t>a)</w:t>
      </w:r>
      <w:r w:rsidRPr="00AD4934">
        <w:tab/>
        <w:t>w ust. 1 pkt 8 otrzymuje brzmienie:</w:t>
      </w:r>
    </w:p>
    <w:p w:rsidR="00AD4934" w:rsidRPr="006274F4" w:rsidRDefault="00AD4934" w:rsidP="00AD4934">
      <w:pPr>
        <w:pStyle w:val="ZLITPKTzmpktliter"/>
      </w:pPr>
      <w:r>
        <w:t>„</w:t>
      </w:r>
      <w:r w:rsidRPr="006274F4">
        <w:t>8)</w:t>
      </w:r>
      <w:r w:rsidRPr="006274F4">
        <w:tab/>
        <w:t>wprowadzanie i rozwijanie w publicznych służbach zatrudnienia systemów teleinformatycznych zapewniających spójny system obsługi rynku pracy, w</w:t>
      </w:r>
      <w:r>
        <w:t> </w:t>
      </w:r>
      <w:r w:rsidRPr="006274F4">
        <w:t>tym systemu teleinformatycznego umożliwiającego wnoszenie wniosków w</w:t>
      </w:r>
      <w:r>
        <w:t> </w:t>
      </w:r>
      <w:r w:rsidRPr="006274F4">
        <w:t>postaci elektronicznej do publicznych służb zatrudnienia, oraz prowadzenie i udostępnianie internetowej bazy ofert pracy.</w:t>
      </w:r>
      <w:r>
        <w:t>”</w:t>
      </w:r>
      <w:r w:rsidRPr="006274F4">
        <w:t>,</w:t>
      </w:r>
    </w:p>
    <w:p w:rsidR="00AD4934" w:rsidRPr="00AD4934" w:rsidRDefault="00AD4934" w:rsidP="009D385B">
      <w:pPr>
        <w:pStyle w:val="LITlitera"/>
        <w:keepNext/>
      </w:pPr>
      <w:r w:rsidRPr="006274F4">
        <w:t>b</w:t>
      </w:r>
      <w:r w:rsidRPr="00AD4934">
        <w:t>)</w:t>
      </w:r>
      <w:r w:rsidRPr="00AD4934">
        <w:tab/>
        <w:t>dodaje się ust. 9 w brzmieniu: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9.</w:t>
      </w:r>
      <w:r w:rsidR="00E763AB">
        <w:t xml:space="preserve"> </w:t>
      </w:r>
      <w:r w:rsidRPr="006274F4">
        <w:t xml:space="preserve">Uwierzytelnianie użytkowników w systemie teleinformatycznym umożliwiającym wnoszenie wniosków w postaci elektronicznej do publicznych służb zatrudnienia wymaga użycia profilu zaufanego, innego środka identyfikacji elektronicznej, wydanego w systemie identyfikacji elektronicznej przyłączonym do węzła krajowego identyfikacji elektronicznej, o którym mowa w </w:t>
      </w:r>
      <w:r w:rsidR="00E763AB">
        <w:t>art. 21a ust. 1 pkt </w:t>
      </w:r>
      <w:r w:rsidRPr="006274F4">
        <w:t xml:space="preserve">2 lit. a ustawy z dnia 5 września 2016 r. o usługach zaufania oraz identyfikacji elektronicznej (Dz. U. poz. 1579 </w:t>
      </w:r>
      <w:r>
        <w:t>oraz z 2018 r. poz. 650</w:t>
      </w:r>
      <w:r w:rsidR="00E50EFA">
        <w:t xml:space="preserve"> i …</w:t>
      </w:r>
      <w:r>
        <w:t>)</w:t>
      </w:r>
      <w:r w:rsidRPr="006274F4">
        <w:t>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 albo innych technologii, jeżeli zostaną udostępnione w tym systemie.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2</w:t>
      </w:r>
      <w:r w:rsidRPr="00AD4934">
        <w:t>)</w:t>
      </w:r>
      <w:r w:rsidRPr="00AD4934">
        <w:tab/>
        <w:t>art. 18f otrzymuje brzmienie: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>Art. 18f. Wniosek o wpis do rejestru może być złożony w postaci elektronicznej. Wniosek składany w postaci elektronicznej zawiera dane w ustalonym formacie elektronicznym, zawarte we wzorze wniosku, o którym mowa w art. 19k. Wniosek w</w:t>
      </w:r>
      <w:r w:rsidR="00E763AB">
        <w:t> </w:t>
      </w:r>
      <w:r w:rsidRPr="006274F4">
        <w:t xml:space="preserve">postaci elektronicznej składany jest z wykorzystaniem systemu, o którym mowa </w:t>
      </w:r>
      <w:r w:rsidRPr="006274F4">
        <w:lastRenderedPageBreak/>
        <w:t>w</w:t>
      </w:r>
      <w:r w:rsidR="00E763AB">
        <w:t> </w:t>
      </w:r>
      <w:r w:rsidRPr="006274F4">
        <w:t>art. 4 ust. 1 pkt 8, po zastosowaniu zapewnionych w systemie sposobów potwierdzenia pochodzenia oraz integralności przesłanych danych.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3</w:t>
      </w:r>
      <w:r w:rsidRPr="00AD4934">
        <w:t>)</w:t>
      </w:r>
      <w:r w:rsidRPr="00AD4934">
        <w:tab/>
      </w:r>
      <w:r w:rsidR="001B0307">
        <w:t xml:space="preserve">w </w:t>
      </w:r>
      <w:r w:rsidRPr="00AD4934">
        <w:t>art. 36b ust</w:t>
      </w:r>
      <w:r w:rsidR="001B0307">
        <w:t>.</w:t>
      </w:r>
      <w:r w:rsidRPr="00AD4934">
        <w:t xml:space="preserve"> 6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6. Wniosek o udzielenie akredytacji może być złożony w postaci elektronicznej. Wniosek w postaci elektronicznej składany jest w wykorzystaniem systemu, o którym mowa w art. 4 ust. 1 pkt 8, po zastosowaniu zapewnionych w systemie sposobów potwierdzenia pochodzenia oraz integralności przesłanych danych.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24.</w:t>
      </w:r>
      <w:r w:rsidRPr="006274F4">
        <w:t xml:space="preserve"> W ustawie z dnia 27 sierpnia 2004 r. o świadczeniach opieki zdrowotnej finansowanych ze środków publicznych (Dz. U. z 2017 r. poz. 1938,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9"/>
      </w:r>
      <w:r w:rsidR="00E763AB">
        <w:rPr>
          <w:rStyle w:val="IGindeksgrny"/>
        </w:rPr>
        <w:t>)</w:t>
      </w:r>
      <w:r w:rsidRPr="006274F4">
        <w:t xml:space="preserve">) </w:t>
      </w:r>
      <w:r w:rsidRPr="00C050C7">
        <w:t>w art. 95e w ust. 2, w art. 95g w ust. 2 w pkt 9</w:t>
      </w:r>
      <w:r w:rsidR="00E50EFA">
        <w:t xml:space="preserve"> oraz</w:t>
      </w:r>
      <w:r w:rsidRPr="00C050C7">
        <w:t xml:space="preserve"> w art. 95i w ust. 3 </w:t>
      </w:r>
      <w:r w:rsidR="00E50EFA">
        <w:t xml:space="preserve">we wprowadzeniu do wyliczenia </w:t>
      </w:r>
      <w:r>
        <w:t>w zdaniu pierwszym i</w:t>
      </w:r>
      <w:r w:rsidRPr="00C050C7">
        <w:t xml:space="preserve"> w ust. 8 w pkt 8</w:t>
      </w:r>
      <w:r w:rsidR="00B53619">
        <w:t>,</w:t>
      </w:r>
      <w:r w:rsidRPr="00C050C7">
        <w:t xml:space="preserve"> użyte w różnym przypadku wyrazy </w:t>
      </w:r>
      <w:r>
        <w:t>„</w:t>
      </w:r>
      <w:r w:rsidRPr="00C050C7">
        <w:t>podpis</w:t>
      </w:r>
      <w:r>
        <w:t>em</w:t>
      </w:r>
      <w:r w:rsidRPr="00C050C7">
        <w:t xml:space="preserve"> </w:t>
      </w:r>
      <w:r w:rsidR="00E50EFA">
        <w:t xml:space="preserve">elektronicznym </w:t>
      </w:r>
      <w:r w:rsidRPr="00C050C7">
        <w:t>potwierdzony</w:t>
      </w:r>
      <w:r>
        <w:t xml:space="preserve">m profilem zaufanym </w:t>
      </w:r>
      <w:proofErr w:type="spellStart"/>
      <w:r>
        <w:t>ePUAP</w:t>
      </w:r>
      <w:proofErr w:type="spellEnd"/>
      <w:r>
        <w:t>”</w:t>
      </w:r>
      <w:r w:rsidRPr="00C050C7">
        <w:t xml:space="preserve"> zastępuje się </w:t>
      </w:r>
      <w:r w:rsidR="00B53619">
        <w:t xml:space="preserve">użytymi </w:t>
      </w:r>
      <w:r w:rsidR="00B53619">
        <w:br/>
      </w:r>
      <w:r w:rsidR="00E50EFA">
        <w:t xml:space="preserve">w odpowiednim przypadku </w:t>
      </w:r>
      <w:r w:rsidRPr="00C050C7">
        <w:t xml:space="preserve">wyrazami </w:t>
      </w:r>
      <w:r>
        <w:t>„</w:t>
      </w:r>
      <w:r w:rsidRPr="00C050C7">
        <w:t>podpis</w:t>
      </w:r>
      <w:r>
        <w:t>em</w:t>
      </w:r>
      <w:r w:rsidRPr="00C050C7">
        <w:t xml:space="preserve"> zaufany</w:t>
      </w:r>
      <w:r>
        <w:t>m”</w:t>
      </w:r>
      <w:r w:rsidRPr="00C050C7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25.</w:t>
      </w:r>
      <w:r w:rsidRPr="00AD4934">
        <w:rPr>
          <w:rStyle w:val="Ppogrubienie"/>
        </w:rPr>
        <w:t xml:space="preserve"> </w:t>
      </w:r>
      <w:r w:rsidRPr="00AD4934">
        <w:t>W ustawie z dnia 17 lutego 2005 r. o informatyzacji działalności podmiotów realizujących zadania publiczne (Dz. U. z 2017 r. poz. 570) wprowadza się następujące zmiany:</w:t>
      </w:r>
    </w:p>
    <w:p w:rsidR="00AD4934" w:rsidRPr="006274F4" w:rsidRDefault="00AD4934" w:rsidP="009D385B">
      <w:pPr>
        <w:pStyle w:val="PKTpunkt"/>
        <w:keepNext/>
      </w:pPr>
      <w:r w:rsidRPr="006274F4">
        <w:t>1)</w:t>
      </w:r>
      <w:r w:rsidRPr="006274F4">
        <w:tab/>
        <w:t>w art. 1 po pkt 9 dodaje się pkt 9a i 9b w brzmieniu:</w:t>
      </w:r>
    </w:p>
    <w:p w:rsidR="00AD4934" w:rsidRPr="006274F4" w:rsidRDefault="00AD4934" w:rsidP="00AD4934">
      <w:pPr>
        <w:pStyle w:val="ZPKTzmpktartykuempunktem"/>
      </w:pPr>
      <w:r>
        <w:t>„</w:t>
      </w:r>
      <w:r w:rsidRPr="006274F4">
        <w:t>9a)</w:t>
      </w:r>
      <w:r w:rsidRPr="006274F4">
        <w:tab/>
        <w:t>funkcjonowania publicznego systemu identyfikacji elektronicznej</w:t>
      </w:r>
      <w:r>
        <w:t>,</w:t>
      </w:r>
    </w:p>
    <w:p w:rsidR="00AD4934" w:rsidRPr="006274F4" w:rsidRDefault="00AD4934" w:rsidP="00AD4934">
      <w:pPr>
        <w:pStyle w:val="ZPKTzmpktartykuempunktem"/>
      </w:pPr>
      <w:r w:rsidRPr="006274F4">
        <w:t>9b)</w:t>
      </w:r>
      <w:r w:rsidRPr="006274F4">
        <w:tab/>
        <w:t>świadczenia usługi podpisu zaufanego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2)</w:t>
      </w:r>
      <w:r w:rsidRPr="006274F4">
        <w:tab/>
      </w:r>
      <w:r w:rsidRPr="00AD4934">
        <w:t>w art. 3:</w:t>
      </w:r>
    </w:p>
    <w:p w:rsidR="00AD4934" w:rsidRPr="00AD4934" w:rsidRDefault="00AD4934" w:rsidP="009D385B">
      <w:pPr>
        <w:pStyle w:val="LITlitera"/>
        <w:keepNext/>
      </w:pPr>
      <w:r w:rsidRPr="006274F4">
        <w:t>a)</w:t>
      </w:r>
      <w:r w:rsidRPr="006274F4">
        <w:tab/>
        <w:t xml:space="preserve">pkt 14 otrzymuje </w:t>
      </w:r>
      <w:r w:rsidRPr="00AD4934">
        <w:t>brzmienie:</w:t>
      </w:r>
    </w:p>
    <w:p w:rsidR="00AD4934" w:rsidRPr="006274F4" w:rsidRDefault="00AD4934" w:rsidP="00AD4934">
      <w:pPr>
        <w:pStyle w:val="ZLITPKTzmpktliter"/>
      </w:pPr>
      <w:r>
        <w:t>„</w:t>
      </w:r>
      <w:r w:rsidRPr="006274F4">
        <w:t>14)</w:t>
      </w:r>
      <w:r w:rsidRPr="006274F4">
        <w:tab/>
        <w:t xml:space="preserve">profil zaufany – środek identyfikacji elektronicznej zawierający zestaw danych identyfikujących i opisujących osobę </w:t>
      </w:r>
      <w:r w:rsidR="00E763AB">
        <w:t>fizyczną, który został wydany w </w:t>
      </w:r>
      <w:r w:rsidRPr="006274F4">
        <w:t>sposób, o którym mowa w art. 20c;</w:t>
      </w:r>
      <w:r>
        <w:t>”</w:t>
      </w:r>
      <w:r w:rsidR="00AF1BFB">
        <w:t>,</w:t>
      </w:r>
    </w:p>
    <w:p w:rsidR="00AD4934" w:rsidRPr="00AD4934" w:rsidRDefault="00AD4934" w:rsidP="00EF7F49">
      <w:pPr>
        <w:pStyle w:val="LITlitera"/>
        <w:widowControl w:val="0"/>
      </w:pPr>
      <w:r w:rsidRPr="006274F4">
        <w:t>b)</w:t>
      </w:r>
      <w:r w:rsidRPr="006274F4">
        <w:tab/>
        <w:t>po pkt 14 dodaje się pkt 14a w brzmieniu:</w:t>
      </w:r>
    </w:p>
    <w:p w:rsidR="00AD4934" w:rsidRPr="006274F4" w:rsidRDefault="00AF1BFB" w:rsidP="00EF7F49">
      <w:pPr>
        <w:pStyle w:val="ZLITPKTzmpktliter"/>
        <w:widowControl w:val="0"/>
      </w:pPr>
      <w:r w:rsidRPr="00AF1BFB">
        <w:t>„</w:t>
      </w:r>
      <w:r w:rsidR="00AD4934" w:rsidRPr="006274F4">
        <w:t>14a)</w:t>
      </w:r>
      <w:r w:rsidR="00AD4934" w:rsidRPr="006274F4">
        <w:tab/>
      </w:r>
      <w:r>
        <w:t xml:space="preserve"> </w:t>
      </w:r>
      <w:r w:rsidR="00AD4934" w:rsidRPr="006274F4">
        <w:t>podpis zaufany – podpis elektroniczny</w:t>
      </w:r>
      <w:r w:rsidR="00AD4934">
        <w:t xml:space="preserve">, </w:t>
      </w:r>
      <w:r w:rsidR="00AD4934" w:rsidRPr="006274F4">
        <w:t>którego autentyczność i integralność jest zapewniana przy użyciu pieczęci elektronicznej ministra właściwego do spraw informatyzacji</w:t>
      </w:r>
      <w:r w:rsidR="00AD4934">
        <w:t>,</w:t>
      </w:r>
      <w:r w:rsidR="00AD4934" w:rsidRPr="006274F4">
        <w:t xml:space="preserve"> zawierający:</w:t>
      </w:r>
    </w:p>
    <w:p w:rsidR="00AD4934" w:rsidRPr="006274F4" w:rsidRDefault="00AD4934" w:rsidP="00EF7F49">
      <w:pPr>
        <w:pStyle w:val="ZLITLITwPKTzmlitwpktliter"/>
        <w:widowControl w:val="0"/>
      </w:pPr>
      <w:r w:rsidRPr="006274F4">
        <w:t>a)</w:t>
      </w:r>
      <w:r w:rsidRPr="006274F4">
        <w:tab/>
        <w:t>dane identyfikujące osobę, ustalone na podstawie środka identyfikacji elektronicznej wydanego w systemie, o którym mowa w art. 20aa pkt 1</w:t>
      </w:r>
      <w:r w:rsidR="001B0307">
        <w:t>,</w:t>
      </w:r>
      <w:r>
        <w:t xml:space="preserve"> </w:t>
      </w:r>
      <w:r>
        <w:lastRenderedPageBreak/>
        <w:t>obejmujące</w:t>
      </w:r>
      <w:r w:rsidRPr="006274F4">
        <w:t>:</w:t>
      </w:r>
    </w:p>
    <w:p w:rsidR="00AD4934" w:rsidRPr="006274F4" w:rsidRDefault="00AD4934" w:rsidP="00EF7F49">
      <w:pPr>
        <w:pStyle w:val="ZLITTIRwPKTzmtirwpktliter"/>
        <w:widowControl w:val="0"/>
      </w:pPr>
      <w:r w:rsidRPr="006274F4">
        <w:t>–</w:t>
      </w:r>
      <w:r w:rsidRPr="006274F4">
        <w:tab/>
        <w:t>imię (imiona),</w:t>
      </w:r>
    </w:p>
    <w:p w:rsidR="00AD4934" w:rsidRPr="006274F4" w:rsidRDefault="00AD4934" w:rsidP="00AD4934">
      <w:pPr>
        <w:pStyle w:val="ZLITTIRwPKTzmtirwpktliter"/>
      </w:pPr>
      <w:r w:rsidRPr="006274F4">
        <w:t>–</w:t>
      </w:r>
      <w:r w:rsidRPr="006274F4">
        <w:tab/>
        <w:t>nazwisko,</w:t>
      </w:r>
    </w:p>
    <w:p w:rsidR="00AD4934" w:rsidRPr="006274F4" w:rsidRDefault="00AD4934" w:rsidP="00AD4934">
      <w:pPr>
        <w:pStyle w:val="ZLITTIRwPKTzmtirwpktliter"/>
      </w:pPr>
      <w:r w:rsidRPr="006274F4">
        <w:t>–</w:t>
      </w:r>
      <w:r w:rsidRPr="006274F4">
        <w:tab/>
        <w:t>numer PESEL,</w:t>
      </w:r>
    </w:p>
    <w:p w:rsidR="00AD4934" w:rsidRPr="006274F4" w:rsidRDefault="00AD4934" w:rsidP="00AD4934">
      <w:pPr>
        <w:pStyle w:val="ZLITLITwPKTzmlitwpktliter"/>
      </w:pPr>
      <w:r w:rsidRPr="006274F4">
        <w:t>b)</w:t>
      </w:r>
      <w:r w:rsidRPr="006274F4">
        <w:tab/>
        <w:t>identyfikator środka identyfikacji elektronicznej, przy użyciu którego został złożony,</w:t>
      </w:r>
    </w:p>
    <w:p w:rsidR="00AD4934" w:rsidRPr="006274F4" w:rsidRDefault="00AD4934" w:rsidP="00AD4934">
      <w:pPr>
        <w:pStyle w:val="ZLITLITwPKTzmlitwpktliter"/>
      </w:pPr>
      <w:r w:rsidRPr="006274F4">
        <w:t>c)</w:t>
      </w:r>
      <w:r w:rsidRPr="006274F4">
        <w:tab/>
        <w:t xml:space="preserve">czas </w:t>
      </w:r>
      <w:r>
        <w:t xml:space="preserve">jego </w:t>
      </w:r>
      <w:r w:rsidRPr="006274F4">
        <w:t>złożenia</w:t>
      </w:r>
      <w:r>
        <w:t>;”</w:t>
      </w:r>
      <w:r w:rsidR="00AF1BFB">
        <w:t>,</w:t>
      </w:r>
    </w:p>
    <w:p w:rsidR="00AD4934" w:rsidRPr="006274F4" w:rsidRDefault="00AD4934" w:rsidP="00AD4934">
      <w:pPr>
        <w:pStyle w:val="LITlitera"/>
      </w:pPr>
      <w:r w:rsidRPr="006274F4">
        <w:t>c)</w:t>
      </w:r>
      <w:r w:rsidRPr="006274F4">
        <w:tab/>
        <w:t>uchyla się pkt 15</w:t>
      </w:r>
      <w:r w:rsidR="008850FE">
        <w:t>,</w:t>
      </w:r>
    </w:p>
    <w:p w:rsidR="00AD4934" w:rsidRPr="00AD4934" w:rsidRDefault="00AD4934" w:rsidP="009D385B">
      <w:pPr>
        <w:pStyle w:val="LITlitera"/>
        <w:keepNext/>
      </w:pPr>
      <w:r w:rsidRPr="006274F4">
        <w:t>d</w:t>
      </w:r>
      <w:r w:rsidRPr="00AD4934">
        <w:t>)</w:t>
      </w:r>
      <w:r w:rsidRPr="00AD4934">
        <w:tab/>
        <w:t>pkt 25 i 26 otrzymują brzmienie:</w:t>
      </w:r>
    </w:p>
    <w:p w:rsidR="00AD4934" w:rsidRPr="006274F4" w:rsidRDefault="00AD4934" w:rsidP="00AD4934">
      <w:pPr>
        <w:pStyle w:val="ZLITPKTzmpktliter"/>
      </w:pPr>
      <w:r>
        <w:t>„</w:t>
      </w:r>
      <w:r w:rsidRPr="006274F4">
        <w:t>25)</w:t>
      </w:r>
      <w:r w:rsidRPr="006274F4">
        <w:tab/>
        <w:t xml:space="preserve">formularz elektroniczny </w:t>
      </w:r>
      <w:r w:rsidRPr="00AD4934">
        <w:t>–</w:t>
      </w:r>
      <w:r w:rsidRPr="006274F4">
        <w:t xml:space="preserve"> oprogramowanie służące do przygotowania i</w:t>
      </w:r>
      <w:r w:rsidR="00E763AB">
        <w:t> </w:t>
      </w:r>
      <w:r w:rsidRPr="006274F4">
        <w:t xml:space="preserve">wygenerowania dokumentu elektronicznego, zgodnego z odpowiadającym mu wzorem dokumentu elektronicznego, mogące stanowić część usługi udostępnionej na </w:t>
      </w:r>
      <w:proofErr w:type="spellStart"/>
      <w:r w:rsidRPr="006274F4">
        <w:t>ePUAP</w:t>
      </w:r>
      <w:proofErr w:type="spellEnd"/>
      <w:r w:rsidRPr="006274F4">
        <w:t xml:space="preserve"> lub w innym systemie teleinformatycznym;</w:t>
      </w:r>
    </w:p>
    <w:p w:rsidR="00AD4934" w:rsidRPr="006274F4" w:rsidRDefault="00AD4934" w:rsidP="00AD4934">
      <w:pPr>
        <w:pStyle w:val="ZLITPKTzmpktliter"/>
      </w:pPr>
      <w:r w:rsidRPr="006274F4">
        <w:t>26)</w:t>
      </w:r>
      <w:r w:rsidRPr="006274F4">
        <w:tab/>
        <w:t xml:space="preserve">zakres użytkowy dokumentu elektronicznego </w:t>
      </w:r>
      <w:r w:rsidRPr="00AD4934">
        <w:t>–</w:t>
      </w:r>
      <w:r w:rsidRPr="006274F4">
        <w:t xml:space="preserve"> dane zawarte w dokumencie elektronicznym, niezbędne do załatwienia określonego rodzaju spraw, za pośrednictwem usługi udostępnionej na </w:t>
      </w:r>
      <w:proofErr w:type="spellStart"/>
      <w:r w:rsidRPr="006274F4">
        <w:t>ePUAP</w:t>
      </w:r>
      <w:proofErr w:type="spellEnd"/>
      <w:r w:rsidRPr="006274F4">
        <w:t xml:space="preserve"> lub w innym systemie teleinformatycznym;</w:t>
      </w:r>
      <w:r>
        <w:t>”</w:t>
      </w:r>
      <w:r w:rsidRPr="006274F4">
        <w:t>;</w:t>
      </w:r>
    </w:p>
    <w:p w:rsidR="00AD4934" w:rsidRPr="00AD4934" w:rsidRDefault="001B0307" w:rsidP="009D385B">
      <w:pPr>
        <w:pStyle w:val="PKTpunkt"/>
        <w:keepNext/>
      </w:pPr>
      <w:r>
        <w:t>3</w:t>
      </w:r>
      <w:r w:rsidR="00AD4934" w:rsidRPr="006274F4">
        <w:t>)</w:t>
      </w:r>
      <w:r w:rsidR="00AD4934" w:rsidRPr="006274F4">
        <w:tab/>
      </w:r>
      <w:r w:rsidR="00AD4934" w:rsidRPr="00AD4934">
        <w:t>art. 13a otrzymuje brzmienie: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 xml:space="preserve">Art. 13a. Podmioty publiczne, o których mowa w </w:t>
      </w:r>
      <w:r w:rsidR="00E763AB">
        <w:t>art. 2 ust. 1 pkt 1–</w:t>
      </w:r>
      <w:r w:rsidRPr="006274F4">
        <w:t>7, służby specjalne w rozumieniu art. 11 ustawy z dnia 24 maja 2002 r. o Agencji Bezpieczeństwa Wewnętrznego oraz Agencji Wywiadu, Kancelaria Sejmu, Kancelaria Senatu, Kancelaria Prezydenta Rzeczypospolitej Polskiej, Narodowy Bank Polski, agencje wykonawcze w rozumieniu art. 18 ustawy z dnia 27 sierpnia 2009 r. o finansach publicznych (Dz. U. z 201</w:t>
      </w:r>
      <w:r w:rsidR="00AF1BFB">
        <w:t>7</w:t>
      </w:r>
      <w:r w:rsidRPr="006274F4">
        <w:t xml:space="preserve"> r. poz. </w:t>
      </w:r>
      <w:r w:rsidR="00AF1BFB">
        <w:t xml:space="preserve">2077 </w:t>
      </w:r>
      <w:r w:rsidRPr="006274F4">
        <w:t>oraz z 201</w:t>
      </w:r>
      <w:r w:rsidR="004E3BD1">
        <w:t>8</w:t>
      </w:r>
      <w:r w:rsidRPr="006274F4">
        <w:t xml:space="preserve"> r. poz. 6</w:t>
      </w:r>
      <w:r w:rsidR="00AF1BFB">
        <w:t>2</w:t>
      </w:r>
      <w:r w:rsidRPr="006274F4">
        <w:t>) oraz podmioty, o</w:t>
      </w:r>
      <w:r w:rsidR="004E3BD1">
        <w:t> </w:t>
      </w:r>
      <w:r w:rsidRPr="006274F4">
        <w:t>których mowa w art. 2 ust. 4</w:t>
      </w:r>
      <w:r w:rsidR="00D41D7F">
        <w:t>,</w:t>
      </w:r>
      <w:r w:rsidRPr="006274F4">
        <w:t xml:space="preserve"> niewskazane wprost w art. 2 ust.</w:t>
      </w:r>
      <w:r w:rsidR="00E763AB">
        <w:t> </w:t>
      </w:r>
      <w:r w:rsidRPr="006274F4">
        <w:t xml:space="preserve">1, uprawnione do wykonywania praw majątkowych do programu komputerowego </w:t>
      </w:r>
      <w:r>
        <w:t>stworzonego</w:t>
      </w:r>
      <w:r w:rsidRPr="006274F4">
        <w:t xml:space="preserve"> przez pracowników w ramach wykonywania obowiązków ze stosunku pracy świadczonej na rzecz tych podmiotów, mogą umożliwić sobie wzajemnie nieodpłatne korzystanie z tego programu komputerowego.</w:t>
      </w:r>
      <w:r>
        <w:t>”</w:t>
      </w:r>
      <w:r w:rsidRPr="006274F4">
        <w:t>;</w:t>
      </w:r>
    </w:p>
    <w:p w:rsidR="00AD4934" w:rsidRPr="00AD4934" w:rsidRDefault="00D41D7F" w:rsidP="009D385B">
      <w:pPr>
        <w:pStyle w:val="PKTpunkt"/>
        <w:keepNext/>
      </w:pPr>
      <w:r>
        <w:t>4</w:t>
      </w:r>
      <w:r w:rsidR="00AD4934" w:rsidRPr="006274F4">
        <w:t>)</w:t>
      </w:r>
      <w:r w:rsidR="00AD4934" w:rsidRPr="006274F4">
        <w:tab/>
      </w:r>
      <w:r w:rsidR="00AD4934" w:rsidRPr="00AD4934">
        <w:t>po art. 15 dodaje się art. 15a w brzmieniu:</w:t>
      </w:r>
    </w:p>
    <w:p w:rsidR="00AD4934" w:rsidRPr="006274F4" w:rsidRDefault="00AD4934" w:rsidP="00AD4934">
      <w:pPr>
        <w:pStyle w:val="ZARTzmartartykuempunktem"/>
      </w:pPr>
      <w:r>
        <w:t>„</w:t>
      </w:r>
      <w:r w:rsidRPr="006274F4">
        <w:t>Art. 15a. 1. Podmiot publiczny może udostępnić dane gromadzone w</w:t>
      </w:r>
      <w:r w:rsidR="00E763AB">
        <w:t> </w:t>
      </w:r>
      <w:r w:rsidRPr="006274F4">
        <w:t>prowadzonym rejestrze publicznym lub w systemie teleinformatycznym innemu podmiotowi</w:t>
      </w:r>
      <w:r>
        <w:t xml:space="preserve"> publicznemu lub podmiotowi, o którym mowa w art. 19c ust. 1</w:t>
      </w:r>
      <w:r w:rsidRPr="006274F4">
        <w:t xml:space="preserve">, </w:t>
      </w:r>
      <w:r w:rsidRPr="006274F4">
        <w:lastRenderedPageBreak/>
        <w:t>z</w:t>
      </w:r>
      <w:r w:rsidR="00E763AB">
        <w:t> </w:t>
      </w:r>
      <w:r w:rsidRPr="006274F4">
        <w:t>uwzględnieniem zasad przewidzianych w przepisach szczególnych dotyczących odpowiednio tego rejestru lub danych gromadzonych w tym systemie teleinformatycznym, wyłącznie na potrzeby usługi online, która jest świadczona na rzecz osoby albo podmiotu przy użyciu systemu teleinformatycznego.</w:t>
      </w:r>
    </w:p>
    <w:p w:rsidR="00AD4934" w:rsidRDefault="00AD4934" w:rsidP="00AD4934">
      <w:pPr>
        <w:pStyle w:val="ZUSTzmustartykuempunktem"/>
      </w:pPr>
      <w:r w:rsidRPr="006274F4">
        <w:t xml:space="preserve">2. Udostępnienie danych, o których mowa w ust. 1, następuje na </w:t>
      </w:r>
      <w:r>
        <w:t xml:space="preserve">każdorazowy </w:t>
      </w:r>
      <w:r w:rsidRPr="006274F4">
        <w:t xml:space="preserve">wniosek osoby albo podmiotu, na rzecz których świadczona </w:t>
      </w:r>
      <w:r w:rsidR="004E3BD1">
        <w:t xml:space="preserve">jest </w:t>
      </w:r>
      <w:r w:rsidRPr="006274F4">
        <w:t>usługa online,</w:t>
      </w:r>
      <w:r>
        <w:t xml:space="preserve"> i</w:t>
      </w:r>
      <w:r w:rsidRPr="006274F4">
        <w:t xml:space="preserve"> </w:t>
      </w:r>
      <w:r>
        <w:t>których te dane dotyczą</w:t>
      </w:r>
      <w:r w:rsidR="00D41D7F">
        <w:t>,</w:t>
      </w:r>
      <w:r>
        <w:t xml:space="preserve"> </w:t>
      </w:r>
      <w:r w:rsidRPr="006274F4">
        <w:t>po ich uwierzytelnieniu w sposób, o którym mowa w art. 20a ust. 1.</w:t>
      </w:r>
      <w:r w:rsidRPr="00F53464">
        <w:t xml:space="preserve"> Osobie lub podmiotowi, których dane są udostępniane</w:t>
      </w:r>
      <w:r w:rsidR="00D41D7F">
        <w:t>,</w:t>
      </w:r>
      <w:r w:rsidRPr="00F53464">
        <w:t xml:space="preserve"> zapewnia się wgląd do udostępnionych danych.</w:t>
      </w:r>
    </w:p>
    <w:p w:rsidR="00AD4934" w:rsidRPr="006274F4" w:rsidRDefault="00AD4934" w:rsidP="009D385B">
      <w:pPr>
        <w:pStyle w:val="ZUSTzmustartykuempunktem"/>
        <w:keepNext/>
      </w:pPr>
      <w:r w:rsidRPr="006274F4">
        <w:t xml:space="preserve">3. Jeżeli podmiot świadczący usługę online, o której mowa w ust. 1, posiada dostęp do danych osoby albo podmiotu, na rzecz których świadczona jest usługa </w:t>
      </w:r>
      <w:r>
        <w:t>online</w:t>
      </w:r>
      <w:r w:rsidRPr="006274F4">
        <w:t>, zgromadzonych w rejestrze publicznym lub systemie teleinformatycznym, wynikający: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z jawności tych danych</w:t>
      </w:r>
      <w:r w:rsidR="004E3BD1">
        <w:t>,</w:t>
      </w:r>
      <w:r w:rsidRPr="006274F4">
        <w:t xml:space="preserve"> lub</w:t>
      </w:r>
    </w:p>
    <w:p w:rsidR="00AD4934" w:rsidRPr="006274F4" w:rsidRDefault="00AD4934" w:rsidP="009D385B">
      <w:pPr>
        <w:pStyle w:val="ZPKTzmpktartykuempunktem"/>
        <w:keepNext/>
      </w:pPr>
      <w:r w:rsidRPr="006274F4">
        <w:t>2)</w:t>
      </w:r>
      <w:r w:rsidRPr="006274F4">
        <w:tab/>
        <w:t>z przepisów szczególnych uprawniających ten podmiot do dostępu do tych danych</w:t>
      </w:r>
    </w:p>
    <w:p w:rsidR="00AD4934" w:rsidRPr="006274F4" w:rsidRDefault="00D41D7F" w:rsidP="00AD4934">
      <w:pPr>
        <w:pStyle w:val="ZCZWSPPKTzmczciwsppktartykuempunktem"/>
      </w:pPr>
      <w:r>
        <w:t>–</w:t>
      </w:r>
      <w:r w:rsidR="00E763AB">
        <w:t xml:space="preserve"> </w:t>
      </w:r>
      <w:r w:rsidR="00AD4934" w:rsidRPr="006274F4">
        <w:t>a dostęp ten może być realizowany w sposób, o którym mowa w ust. 4, udostępnienie tych danych jest realizowane bez konieczności składania wniosku.</w:t>
      </w:r>
    </w:p>
    <w:p w:rsidR="00AD4934" w:rsidRPr="006274F4" w:rsidRDefault="00AD4934" w:rsidP="00AD4934">
      <w:pPr>
        <w:pStyle w:val="ZUSTzmustartykuempunktem"/>
      </w:pPr>
      <w:r w:rsidRPr="006274F4">
        <w:t>4. Udostępnienie danych, o których mowa w ust. 1, następuje za pośrednictwem usług sieciowych, między systemem teleinformatycznym, z którego udostępniane</w:t>
      </w:r>
      <w:r w:rsidR="004E3BD1">
        <w:t xml:space="preserve"> są</w:t>
      </w:r>
      <w:r w:rsidRPr="006274F4">
        <w:t xml:space="preserve"> dane a systemem teleinformatycznym, przy użyciu którego świadczona jest usługa </w:t>
      </w:r>
      <w:r>
        <w:t>online</w:t>
      </w:r>
      <w:r w:rsidRPr="006274F4">
        <w:t>.</w:t>
      </w:r>
    </w:p>
    <w:p w:rsidR="00AD4934" w:rsidRPr="006274F4" w:rsidRDefault="00AD4934" w:rsidP="00AD4934">
      <w:pPr>
        <w:pStyle w:val="ZUSTzmustartykuempunktem"/>
      </w:pPr>
      <w:r w:rsidRPr="006274F4">
        <w:t>5. Warunki udostępni</w:t>
      </w:r>
      <w:r>
        <w:t>a</w:t>
      </w:r>
      <w:r w:rsidRPr="006274F4">
        <w:t>nia danych, o którym mowa w ust. 1, określa się w</w:t>
      </w:r>
      <w:r w:rsidR="00E763AB">
        <w:t> </w:t>
      </w:r>
      <w:r w:rsidRPr="006274F4">
        <w:t>porozumieniu, z uwzględnieniem przepisów odrębnych regulujących funkcjonowanie rejestrów lub systemów teleinformatycznych, z których wnioskowane dane pochodzą.</w:t>
      </w:r>
    </w:p>
    <w:p w:rsidR="00AD4934" w:rsidRPr="006274F4" w:rsidRDefault="00AD4934" w:rsidP="00AD4934">
      <w:pPr>
        <w:pStyle w:val="ZUSTzmustartykuempunktem"/>
      </w:pPr>
      <w:r w:rsidRPr="006274F4">
        <w:t>6. Udostępnienie usług sieciowych, o których mowa w ust. 4, następuje w terminie określonym w porozumieniu, nie dłuższym jednak niż 12 miesięcy od zawarcia tego porozumienia.</w:t>
      </w:r>
    </w:p>
    <w:p w:rsidR="00AD4934" w:rsidRPr="00AD4934" w:rsidRDefault="00AD4934" w:rsidP="009D385B">
      <w:pPr>
        <w:pStyle w:val="ZUSTzmustartykuempunktem"/>
        <w:keepNext/>
      </w:pPr>
      <w:r w:rsidRPr="006274F4">
        <w:t>7</w:t>
      </w:r>
      <w:r w:rsidRPr="00AD4934">
        <w:t>. Udostępniane dane, o których mowa w ust. 1, są wykorzystywane wyłącznie do realizacji usługi online świadczonej na rzecz osoby albo podmiotu, o których mowa w</w:t>
      </w:r>
      <w:r w:rsidR="00E763AB">
        <w:t> </w:t>
      </w:r>
      <w:r w:rsidRPr="00AD4934">
        <w:t>ust. 2, w celu: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uzupełnienia zakresu użytkowego dokumentu elektronicznego wymaganego w</w:t>
      </w:r>
      <w:r w:rsidR="00E763AB">
        <w:t> </w:t>
      </w:r>
      <w:r w:rsidRPr="006274F4">
        <w:t xml:space="preserve">związku ze świadczoną usługą </w:t>
      </w:r>
      <w:r>
        <w:t>online</w:t>
      </w:r>
      <w:r w:rsidR="008375D9">
        <w:t>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 xml:space="preserve">potwierdzenia faktów lub stanu prawnego, wymaganego w związku ze świadczoną usługą </w:t>
      </w:r>
      <w:r>
        <w:t>online</w:t>
      </w:r>
      <w:r w:rsidRPr="006274F4">
        <w:t>.</w:t>
      </w:r>
      <w:r>
        <w:t>”</w:t>
      </w:r>
      <w:r w:rsidRPr="006274F4">
        <w:t>;</w:t>
      </w:r>
    </w:p>
    <w:p w:rsidR="00AD4934" w:rsidRPr="00AD4934" w:rsidRDefault="00D41D7F" w:rsidP="009D385B">
      <w:pPr>
        <w:pStyle w:val="PKTpunkt"/>
        <w:keepNext/>
      </w:pPr>
      <w:r>
        <w:lastRenderedPageBreak/>
        <w:t>5</w:t>
      </w:r>
      <w:r w:rsidR="00AD4934" w:rsidRPr="00AD4934">
        <w:t>)</w:t>
      </w:r>
      <w:r w:rsidR="00AD4934" w:rsidRPr="00AD4934">
        <w:tab/>
        <w:t>w art. 16a:</w:t>
      </w:r>
    </w:p>
    <w:p w:rsidR="00AD4934" w:rsidRPr="00AD4934" w:rsidRDefault="00AD4934" w:rsidP="009D385B">
      <w:pPr>
        <w:pStyle w:val="LITlitera"/>
        <w:keepNext/>
      </w:pPr>
      <w:r>
        <w:t>a</w:t>
      </w:r>
      <w:r w:rsidR="002D41C5">
        <w:t>)</w:t>
      </w:r>
      <w:r w:rsidR="002D41C5">
        <w:tab/>
        <w:t>ust. 3–</w:t>
      </w:r>
      <w:r w:rsidRPr="00AD4934">
        <w:t>5 otrzymują brzmienie: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 xml:space="preserve">3. Formularz elektroniczny udostępniony na </w:t>
      </w:r>
      <w:proofErr w:type="spellStart"/>
      <w:r w:rsidRPr="006274F4">
        <w:t>ePUAP</w:t>
      </w:r>
      <w:proofErr w:type="spellEnd"/>
      <w:r w:rsidRPr="006274F4">
        <w:t xml:space="preserve"> lub w innym w systemie teleinformatycznym, którego funkcjonowanie zapewnia minister właściwy do spraw informatyzacji, spełnia standardy dla formula</w:t>
      </w:r>
      <w:r w:rsidR="002D41C5">
        <w:t>rzy elektronicznych określone i </w:t>
      </w:r>
      <w:r w:rsidRPr="006274F4">
        <w:t xml:space="preserve">opublikowane przez ministra właściwego do spraw informatyzacji </w:t>
      </w:r>
      <w:r>
        <w:t xml:space="preserve">w </w:t>
      </w:r>
      <w:r w:rsidRPr="006274F4">
        <w:t>Biuletyn</w:t>
      </w:r>
      <w:r>
        <w:t>ie</w:t>
      </w:r>
      <w:r w:rsidRPr="006274F4">
        <w:t xml:space="preserve"> Informacji Publicznej na </w:t>
      </w:r>
      <w:r>
        <w:t xml:space="preserve">jego </w:t>
      </w:r>
      <w:r w:rsidRPr="006274F4">
        <w:t>stronie podmiotowej.</w:t>
      </w:r>
    </w:p>
    <w:p w:rsidR="00AD4934" w:rsidRPr="006274F4" w:rsidRDefault="00AD4934" w:rsidP="00AD4934">
      <w:pPr>
        <w:pStyle w:val="ZLITUSTzmustliter"/>
      </w:pPr>
      <w:r w:rsidRPr="006274F4">
        <w:t>4. W przypadku gdy formularz elektron</w:t>
      </w:r>
      <w:r w:rsidR="002D41C5">
        <w:t>iczny nie spełnia standardów, o </w:t>
      </w:r>
      <w:r w:rsidRPr="006274F4">
        <w:t>których mowa w ust. 3, minister właściwy do spraw informatyzacji może wezwać organ do dostosowania, we wskazanym terminie, formularza elektronicznego do tych standardów.</w:t>
      </w:r>
    </w:p>
    <w:p w:rsidR="00AD4934" w:rsidRPr="006274F4" w:rsidRDefault="00AD4934" w:rsidP="00AD4934">
      <w:pPr>
        <w:pStyle w:val="ZLITUSTzmustliter"/>
      </w:pPr>
      <w:r w:rsidRPr="006274F4">
        <w:t>5. W przypadku niedostosowania we wskazanym terminie formularza elektronicznego do standardów, o których mowa w ust. 3, minister właściwy do spraw informatyzacji może usunąć formularz elektroniczny z systemu, albo po zasięgnięciu opinii organu, który formularz elektroniczny udostępnił, dokonać jego modyfikacji.</w:t>
      </w:r>
      <w:r>
        <w:t>”</w:t>
      </w:r>
      <w:r w:rsidRPr="006274F4">
        <w:t>,</w:t>
      </w:r>
    </w:p>
    <w:p w:rsidR="00AD4934" w:rsidRPr="00AD4934" w:rsidRDefault="00AD4934" w:rsidP="009D385B">
      <w:pPr>
        <w:pStyle w:val="LITlitera"/>
        <w:keepNext/>
      </w:pPr>
      <w:r>
        <w:t>b</w:t>
      </w:r>
      <w:r w:rsidRPr="00AD4934">
        <w:t>)</w:t>
      </w:r>
      <w:r w:rsidRPr="00AD4934">
        <w:tab/>
        <w:t>dodaje się ust. 6</w:t>
      </w:r>
      <w:r w:rsidR="002D41C5">
        <w:t>–</w:t>
      </w:r>
      <w:r w:rsidRPr="00AD4934">
        <w:t>8 w brzmieniu: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6. W celu poprawienia funkcjonalności usługi minister właściwy do spraw informatyzacji może, po zasięgnięciu opinii organu właściwego do określenia wzoru dokumentu oraz w uzasadnionych przypadkach organów, w których właściwości pozostają sprawy związane z określonym w tym wzorze zakresem użytkowym dokumentu elektronicznego, ud</w:t>
      </w:r>
      <w:r w:rsidR="002D41C5">
        <w:t xml:space="preserve">ostępnić na </w:t>
      </w:r>
      <w:proofErr w:type="spellStart"/>
      <w:r w:rsidR="002D41C5">
        <w:t>ePUAP</w:t>
      </w:r>
      <w:proofErr w:type="spellEnd"/>
      <w:r w:rsidR="002D41C5">
        <w:t xml:space="preserve"> lub w innym w </w:t>
      </w:r>
      <w:r w:rsidRPr="006274F4">
        <w:t>systemie teleinformatycznym formularz elektroniczny.</w:t>
      </w:r>
    </w:p>
    <w:p w:rsidR="00AD4934" w:rsidRPr="006274F4" w:rsidRDefault="00AD4934" w:rsidP="00AD4934">
      <w:pPr>
        <w:pStyle w:val="ZLITUSTzmustliter"/>
      </w:pPr>
      <w:r w:rsidRPr="006274F4">
        <w:t>7. Jeżeli organ właściwy do określenia wzoru dokumentu nie określił wzoru dokumentu elektronicznego, minister właściwy do spraw informatyzacji może, po zasięgnięciu opinii organu właściwego do ok</w:t>
      </w:r>
      <w:r w:rsidR="002D41C5">
        <w:t>reślenia wzoru dokumentu oraz w </w:t>
      </w:r>
      <w:r w:rsidRPr="006274F4">
        <w:t>uzasadnionych przypadkach organów, w których właściwości pozostają sprawy związane z określonym w tym wzorze zakresem użytkowym dokumentu elektronicznego, określić wzór dokumentu elektronicznego.</w:t>
      </w:r>
    </w:p>
    <w:p w:rsidR="00AD4934" w:rsidRPr="006274F4" w:rsidRDefault="00AD4934" w:rsidP="00AD4934">
      <w:pPr>
        <w:pStyle w:val="ZLITUSTzmustliter"/>
      </w:pPr>
      <w:r w:rsidRPr="006274F4">
        <w:t>8. W przypadku określenia wzoru dokumentu elektronicznego przez ministra właściwego do sp</w:t>
      </w:r>
      <w:r w:rsidR="002D41C5">
        <w:t>raw informatyzacji ust. 1 pkt 1–</w:t>
      </w:r>
      <w:r w:rsidRPr="006274F4">
        <w:t>3 stosuje się odpowiednio.</w:t>
      </w:r>
      <w:r>
        <w:t>”</w:t>
      </w:r>
      <w:r w:rsidRPr="006274F4">
        <w:t>;</w:t>
      </w:r>
    </w:p>
    <w:p w:rsidR="00AD4934" w:rsidRPr="00AD4934" w:rsidRDefault="00D41D7F" w:rsidP="009D385B">
      <w:pPr>
        <w:pStyle w:val="PKTpunkt"/>
        <w:keepNext/>
      </w:pPr>
      <w:r>
        <w:lastRenderedPageBreak/>
        <w:t>6</w:t>
      </w:r>
      <w:r w:rsidR="00AD4934" w:rsidRPr="00AD4934">
        <w:t>)</w:t>
      </w:r>
      <w:r w:rsidR="00AD4934" w:rsidRPr="00AD4934">
        <w:tab/>
        <w:t>w art. 16b ust. 1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1. W przypadku gdy w przepisach prawa nie został wskazany organ właściwy do określenia wzoru dokumentu, wzór dokumentu elektronicznego może przekazać do centralnego repozytorium wzorów dokumentów elektronicznych organ, w którego właściwości pozostają sprawy związane z określonym w tym wzorze zakresem użytkowym dokumentów elektronicznych lub minister właściwy do spraw informatyzacji po zasięgnięciu w uzasadnionych przypadkach opinii organ</w:t>
      </w:r>
      <w:r w:rsidR="002D41C5">
        <w:t>ów, w </w:t>
      </w:r>
      <w:r w:rsidRPr="006274F4">
        <w:t>których właściwości pozostają sprawy związane z określonym w tym wzorze zakresem użytkowym dokumentu elektronicznego.</w:t>
      </w:r>
      <w:r>
        <w:t>”</w:t>
      </w:r>
      <w:r w:rsidRPr="006274F4">
        <w:t>;</w:t>
      </w:r>
    </w:p>
    <w:p w:rsidR="00AD4934" w:rsidRPr="00AD4934" w:rsidRDefault="00D41D7F" w:rsidP="009D385B">
      <w:pPr>
        <w:pStyle w:val="PKTpunkt"/>
        <w:keepNext/>
      </w:pPr>
      <w:r>
        <w:t>7</w:t>
      </w:r>
      <w:r w:rsidR="00AD4934" w:rsidRPr="00AD4934">
        <w:t>)</w:t>
      </w:r>
      <w:r w:rsidR="00AD4934" w:rsidRPr="00AD4934">
        <w:tab/>
        <w:t>art. 19c otrzymuje brzmienie:</w:t>
      </w:r>
    </w:p>
    <w:p w:rsidR="00AD4934" w:rsidRPr="00B93B05" w:rsidRDefault="00AD4934" w:rsidP="009D385B">
      <w:pPr>
        <w:pStyle w:val="ZUSTzmustartykuempunktem"/>
        <w:keepNext/>
      </w:pPr>
      <w:r>
        <w:t>„</w:t>
      </w:r>
      <w:r w:rsidRPr="00B93B05">
        <w:t xml:space="preserve">Art. 19c. 1. Minister właściwy do spraw informatyzacji może zawrzeć porozumienie w sprawie udostępniania usług na </w:t>
      </w:r>
      <w:proofErr w:type="spellStart"/>
      <w:r w:rsidRPr="00B93B05">
        <w:t>ePUAP</w:t>
      </w:r>
      <w:proofErr w:type="spellEnd"/>
      <w:r w:rsidRPr="00B93B05">
        <w:t xml:space="preserve"> lub korzystania z usług sieciowych pozwalających na wykorzystanie profilu zaufanego z:</w:t>
      </w:r>
    </w:p>
    <w:p w:rsidR="00AD4934" w:rsidRPr="00B93B05" w:rsidRDefault="002D41C5" w:rsidP="002D41C5">
      <w:pPr>
        <w:pStyle w:val="ZPKTzmpktartykuempunktem"/>
      </w:pPr>
      <w:r>
        <w:t>1)</w:t>
      </w:r>
      <w:r>
        <w:tab/>
      </w:r>
      <w:r w:rsidR="00AD4934" w:rsidRPr="00B93B05">
        <w:t>podmiotami, o których mowa w art. 2 ust. 3, realizującymi zadania publiczne,</w:t>
      </w:r>
    </w:p>
    <w:p w:rsidR="00AD4934" w:rsidRPr="00B93B05" w:rsidRDefault="002D41C5" w:rsidP="009D385B">
      <w:pPr>
        <w:pStyle w:val="ZPKTzmpktartykuempunktem"/>
        <w:keepNext/>
      </w:pPr>
      <w:r>
        <w:t>2)</w:t>
      </w:r>
      <w:r>
        <w:tab/>
      </w:r>
      <w:r w:rsidR="00AD4934" w:rsidRPr="00B93B05">
        <w:t>innymi podmiotami realizującymi zadania publiczne lub wspierającymi świadczenie tych zadań w celu realizacji strategii i programów przyjętych przez Radę Ministrów lub strategii rozwoju, progra</w:t>
      </w:r>
      <w:r>
        <w:t>mów i dokumentów programowych w </w:t>
      </w:r>
      <w:r w:rsidR="00AD4934" w:rsidRPr="00B93B05">
        <w:t xml:space="preserve">rozumieniu ustawy z dnia 6 grudnia 2006 r. o zasadach prowadzenia polityki rozwoju (Dz. U. z 2017 </w:t>
      </w:r>
      <w:r w:rsidR="00D41D7F">
        <w:t xml:space="preserve">r. </w:t>
      </w:r>
      <w:r w:rsidR="00AD4934" w:rsidRPr="00B93B05">
        <w:t>poz. 1376</w:t>
      </w:r>
      <w:r w:rsidR="008375D9">
        <w:t xml:space="preserve"> i 1475</w:t>
      </w:r>
      <w:r w:rsidR="00AD4934" w:rsidRPr="00B93B05">
        <w:t>)</w:t>
      </w:r>
    </w:p>
    <w:p w:rsidR="00AD4934" w:rsidRPr="00B93B05" w:rsidRDefault="00D41D7F" w:rsidP="002D41C5">
      <w:pPr>
        <w:pStyle w:val="ZCZWSPPKTzmczciwsppktartykuempunktem"/>
      </w:pPr>
      <w:r>
        <w:t>–</w:t>
      </w:r>
      <w:r w:rsidR="00AD4934" w:rsidRPr="00B93B05">
        <w:t xml:space="preserve"> jeżeli wykażą interes faktyczny </w:t>
      </w:r>
      <w:r w:rsidR="008375D9">
        <w:t xml:space="preserve">w </w:t>
      </w:r>
      <w:r w:rsidR="00AD4934" w:rsidRPr="00B93B05">
        <w:t>udostępniani</w:t>
      </w:r>
      <w:r w:rsidR="00AD4934">
        <w:t>u</w:t>
      </w:r>
      <w:r w:rsidR="00AD4934" w:rsidRPr="00B93B05">
        <w:t xml:space="preserve"> usług na </w:t>
      </w:r>
      <w:proofErr w:type="spellStart"/>
      <w:r w:rsidR="00AD4934" w:rsidRPr="00B93B05">
        <w:t>ePUAP</w:t>
      </w:r>
      <w:proofErr w:type="spellEnd"/>
      <w:r w:rsidR="00AD4934" w:rsidRPr="00B93B05">
        <w:t xml:space="preserve"> lub </w:t>
      </w:r>
      <w:r w:rsidR="00AD4934">
        <w:t xml:space="preserve">w </w:t>
      </w:r>
      <w:r w:rsidR="00AD4934" w:rsidRPr="00B93B05">
        <w:t>korzystani</w:t>
      </w:r>
      <w:r w:rsidR="00AD4934">
        <w:t>u</w:t>
      </w:r>
      <w:r w:rsidR="00AD4934" w:rsidRPr="00B93B05">
        <w:t xml:space="preserve"> z</w:t>
      </w:r>
      <w:r w:rsidR="002D41C5">
        <w:t> </w:t>
      </w:r>
      <w:r w:rsidR="00AD4934" w:rsidRPr="00B93B05">
        <w:t>usług sieciowych pozwalających na wykorzystanie profilu zaufanego</w:t>
      </w:r>
      <w:r w:rsidR="008375D9">
        <w:t>;</w:t>
      </w:r>
      <w:r w:rsidR="00AD4934" w:rsidRPr="00B93B05">
        <w:t xml:space="preserve"> </w:t>
      </w:r>
      <w:r w:rsidR="008375D9">
        <w:t>o</w:t>
      </w:r>
      <w:r w:rsidR="00AD4934" w:rsidRPr="00B93B05">
        <w:t>cena interesu faktycznego dokonywana jest przy uwzględnieniu jego wpływu na bezpieczeństwo i</w:t>
      </w:r>
      <w:r w:rsidR="002D41C5">
        <w:t> </w:t>
      </w:r>
      <w:r w:rsidR="00AD4934" w:rsidRPr="00B93B05">
        <w:t>interes publiczny.</w:t>
      </w:r>
    </w:p>
    <w:p w:rsidR="00AD4934" w:rsidRPr="006274F4" w:rsidRDefault="00AD4934" w:rsidP="00AD4934">
      <w:pPr>
        <w:pStyle w:val="ZUSTzmustartykuempunktem"/>
      </w:pPr>
      <w:r w:rsidRPr="00B93B05">
        <w:t xml:space="preserve">2. W porozumieniu określa się sposób udostępniania usług na </w:t>
      </w:r>
      <w:proofErr w:type="spellStart"/>
      <w:r w:rsidRPr="00B93B05">
        <w:t>ePUAP</w:t>
      </w:r>
      <w:proofErr w:type="spellEnd"/>
      <w:r w:rsidRPr="00B93B05">
        <w:t xml:space="preserve"> oraz ich zakres lub warunki korzystania z usług sieciowych pozwalających na wy</w:t>
      </w:r>
      <w:r>
        <w:t>korzystanie profilu zaufanego.”;</w:t>
      </w:r>
    </w:p>
    <w:p w:rsidR="00AD4934" w:rsidRPr="00AD4934" w:rsidRDefault="00D41D7F" w:rsidP="009D385B">
      <w:pPr>
        <w:pStyle w:val="PKTpunkt"/>
        <w:keepNext/>
      </w:pPr>
      <w:r>
        <w:t>8</w:t>
      </w:r>
      <w:r w:rsidR="00AD4934" w:rsidRPr="00AD4934">
        <w:t>)</w:t>
      </w:r>
      <w:r w:rsidR="00AD4934" w:rsidRPr="00AD4934">
        <w:tab/>
      </w:r>
      <w:r w:rsidR="002D41C5">
        <w:t>po art. 19d dodaje się art. 19e–</w:t>
      </w:r>
      <w:r w:rsidR="00AD4934" w:rsidRPr="00AD4934">
        <w:t>19j w brzmieniu:</w:t>
      </w:r>
    </w:p>
    <w:p w:rsidR="00AD4934" w:rsidRPr="00270ABB" w:rsidRDefault="00AD4934" w:rsidP="009D385B">
      <w:pPr>
        <w:pStyle w:val="ZARTzmartartykuempunktem"/>
        <w:keepNext/>
      </w:pPr>
      <w:r>
        <w:t>„</w:t>
      </w:r>
      <w:r w:rsidRPr="00270ABB">
        <w:t xml:space="preserve">Art. 19e. 1. Minister właściwy do spraw informatyzacji udostępnia oraz zapewnia rozwój dedykowanego oprogramowania przeznaczonego dla urządzeń mobilnych, zwanego dalej </w:t>
      </w:r>
      <w:r>
        <w:t>„</w:t>
      </w:r>
      <w:r w:rsidRPr="00270ABB">
        <w:t>publiczną aplikacją mobilną</w:t>
      </w:r>
      <w:r>
        <w:t>”</w:t>
      </w:r>
      <w:r w:rsidRPr="00270ABB">
        <w:t>, pozwalającego w szczególności na:</w:t>
      </w:r>
    </w:p>
    <w:p w:rsidR="00AD4934" w:rsidRPr="00270ABB" w:rsidRDefault="002D41C5" w:rsidP="002D41C5">
      <w:pPr>
        <w:pStyle w:val="ZPKTzmpktartykuempunktem"/>
      </w:pPr>
      <w:r>
        <w:t>1)</w:t>
      </w:r>
      <w:r>
        <w:tab/>
      </w:r>
      <w:r w:rsidR="00AD4934" w:rsidRPr="00270ABB">
        <w:t>pobranie, przechowywanie i prezentację dokumentów elektronicznych, o których mowa w ust. 2, a także przekazywanie tych dokumentów między urządzeniami mobilnymi;</w:t>
      </w:r>
    </w:p>
    <w:p w:rsidR="00AD4934" w:rsidRPr="00270ABB" w:rsidRDefault="002D41C5" w:rsidP="002D41C5">
      <w:pPr>
        <w:pStyle w:val="ZPKTzmpktartykuempunktem"/>
      </w:pPr>
      <w:r>
        <w:lastRenderedPageBreak/>
        <w:t>2)</w:t>
      </w:r>
      <w:r>
        <w:tab/>
      </w:r>
      <w:r w:rsidR="00AD4934" w:rsidRPr="00270ABB">
        <w:t>weryfikację integralności i pochodzenia dokumentu elektronicznego.</w:t>
      </w:r>
    </w:p>
    <w:p w:rsidR="00AD4934" w:rsidRPr="00270ABB" w:rsidRDefault="00AD4934" w:rsidP="009D385B">
      <w:pPr>
        <w:pStyle w:val="ZARTzmartartykuempunktem"/>
        <w:keepNext/>
      </w:pPr>
      <w:r w:rsidRPr="00270ABB">
        <w:t>2. Minister właściwy do spraw informatyzacji zapewnia działanie systemu teleinformatycznego, który pozwala</w:t>
      </w:r>
      <w:r w:rsidR="008375D9">
        <w:t>,</w:t>
      </w:r>
      <w:r w:rsidRPr="00270ABB">
        <w:t xml:space="preserve"> przy użyciu publicznej aplikacji mobilnej na pobranie dokumentu elektronicznego:</w:t>
      </w:r>
    </w:p>
    <w:p w:rsidR="00AD4934" w:rsidRPr="00270ABB" w:rsidRDefault="002D41C5" w:rsidP="002D41C5">
      <w:pPr>
        <w:pStyle w:val="ZPKTzmpktartykuempunktem"/>
      </w:pPr>
      <w:r>
        <w:t>1)</w:t>
      </w:r>
      <w:r>
        <w:tab/>
      </w:r>
      <w:r w:rsidR="00AD4934" w:rsidRPr="00270ABB">
        <w:t>zawierającego dane osobowe użytkownika publiczn</w:t>
      </w:r>
      <w:r>
        <w:t>ej aplikacji mobilnej</w:t>
      </w:r>
      <w:r w:rsidR="008375D9">
        <w:t>,</w:t>
      </w:r>
      <w:r>
        <w:t xml:space="preserve"> pobrane z </w:t>
      </w:r>
      <w:r w:rsidR="00AD4934" w:rsidRPr="00270ABB">
        <w:t>rejestrów publicznych w zakresie określonym w ust. 3 i 4;</w:t>
      </w:r>
    </w:p>
    <w:p w:rsidR="00AD4934" w:rsidRPr="00270ABB" w:rsidRDefault="002D41C5" w:rsidP="002D41C5">
      <w:pPr>
        <w:pStyle w:val="ZPKTzmpktartykuempunktem"/>
      </w:pPr>
      <w:r>
        <w:t>2)</w:t>
      </w:r>
      <w:r>
        <w:tab/>
      </w:r>
      <w:r w:rsidR="00AD4934" w:rsidRPr="00270ABB">
        <w:t>zawierającego dane dotyczące sytuacji prawnej lub praw przysługujących użytkownikowi publicznej aplikacji mobilnej;</w:t>
      </w:r>
    </w:p>
    <w:p w:rsidR="00AD4934" w:rsidRPr="00270ABB" w:rsidRDefault="002D41C5" w:rsidP="002D41C5">
      <w:pPr>
        <w:pStyle w:val="ZPKTzmpktartykuempunktem"/>
      </w:pPr>
      <w:r>
        <w:t>3)</w:t>
      </w:r>
      <w:r>
        <w:tab/>
      </w:r>
      <w:r w:rsidR="00AD4934" w:rsidRPr="00270ABB">
        <w:t>zawierającego dane umożliwiające i</w:t>
      </w:r>
      <w:r>
        <w:t>dentyfikację rzeczy związanej z </w:t>
      </w:r>
      <w:r w:rsidR="00AD4934" w:rsidRPr="00270ABB">
        <w:t>użytkownikiem aplikacji mobilnej;</w:t>
      </w:r>
    </w:p>
    <w:p w:rsidR="00AD4934" w:rsidRPr="00270ABB" w:rsidRDefault="002D41C5" w:rsidP="002D41C5">
      <w:pPr>
        <w:pStyle w:val="ZPKTzmpktartykuempunktem"/>
      </w:pPr>
      <w:r>
        <w:t>4)</w:t>
      </w:r>
      <w:r>
        <w:tab/>
      </w:r>
      <w:r w:rsidR="00AD4934" w:rsidRPr="00270ABB">
        <w:t xml:space="preserve">stanowiącego kopię dokumentu urzędowego, który wydawany jest w postaci </w:t>
      </w:r>
      <w:r w:rsidR="008375D9">
        <w:t xml:space="preserve">innej niż postać </w:t>
      </w:r>
      <w:r w:rsidR="00AD4934" w:rsidRPr="00270ABB">
        <w:t>elektroniczn</w:t>
      </w:r>
      <w:r w:rsidR="008375D9">
        <w:t>a</w:t>
      </w:r>
      <w:r w:rsidR="00AD4934" w:rsidRPr="00270ABB">
        <w:t>.</w:t>
      </w:r>
    </w:p>
    <w:p w:rsidR="00AD4934" w:rsidRPr="00270ABB" w:rsidRDefault="00AD4934" w:rsidP="009D385B">
      <w:pPr>
        <w:pStyle w:val="ZUSTzmustartykuempunktem"/>
        <w:keepNext/>
      </w:pPr>
      <w:r w:rsidRPr="00270ABB">
        <w:t>3. Użytkownik publicznej aplikacji mobilnej, po uwierzytelnieniu w sposób określony w art. 20a ust. 1, może pobrać z:</w:t>
      </w:r>
    </w:p>
    <w:p w:rsidR="00AD4934" w:rsidRPr="00270ABB" w:rsidRDefault="002D41C5" w:rsidP="002D41C5">
      <w:pPr>
        <w:pStyle w:val="ZPKTzmpktartykuempunktem"/>
      </w:pPr>
      <w:r>
        <w:t>1)</w:t>
      </w:r>
      <w:r>
        <w:tab/>
      </w:r>
      <w:r w:rsidR="00AD4934" w:rsidRPr="00270ABB">
        <w:t>Rejestru Dowodów Osobistych aktualne dane, o których mow</w:t>
      </w:r>
      <w:r>
        <w:t>a w art. 56 pkt 1, 2 i 4 lit. a–</w:t>
      </w:r>
      <w:r w:rsidR="00AD4934" w:rsidRPr="00270ABB">
        <w:t>c ustawy z dnia 6 sierpnia 2010 r. o dowodach osobistych (Dz. U. z 2017 r. poz. 1464);</w:t>
      </w:r>
    </w:p>
    <w:p w:rsidR="00AD4934" w:rsidRPr="00270ABB" w:rsidRDefault="002D41C5" w:rsidP="002D41C5">
      <w:pPr>
        <w:pStyle w:val="ZPKTzmpktartykuempunktem"/>
      </w:pPr>
      <w:r>
        <w:t>2)</w:t>
      </w:r>
      <w:r>
        <w:tab/>
      </w:r>
      <w:r w:rsidR="00AD4934" w:rsidRPr="00270ABB">
        <w:t>rejestru PESEL aktualne dane</w:t>
      </w:r>
      <w:r>
        <w:t>, o których mowa w art. 8 pkt 1–3, 4–6, 9–</w:t>
      </w:r>
      <w:r w:rsidR="00AD4934" w:rsidRPr="00270ABB">
        <w:t>11, 14 i 22 ustawy z dnia 24 września 2010 r. o ewidencji ludności (Dz. U. z 2017 r. poz. 657</w:t>
      </w:r>
      <w:r w:rsidR="00D41D7F">
        <w:t xml:space="preserve"> i </w:t>
      </w:r>
      <w:r w:rsidR="00AD4934" w:rsidRPr="00270ABB">
        <w:t>2286 oraz z 2018 r. poz. 138</w:t>
      </w:r>
      <w:r w:rsidR="008375D9">
        <w:t>, 696</w:t>
      </w:r>
      <w:r w:rsidR="008850FE">
        <w:t>,</w:t>
      </w:r>
      <w:r w:rsidR="008375D9">
        <w:t xml:space="preserve"> </w:t>
      </w:r>
      <w:r w:rsidR="008850FE">
        <w:t>7</w:t>
      </w:r>
      <w:r w:rsidR="008375D9">
        <w:t>30</w:t>
      </w:r>
      <w:r w:rsidR="008850FE">
        <w:t xml:space="preserve"> i 771</w:t>
      </w:r>
      <w:r w:rsidR="00AD4934" w:rsidRPr="00270ABB">
        <w:t>).</w:t>
      </w:r>
    </w:p>
    <w:p w:rsidR="00AD4934" w:rsidRPr="00270ABB" w:rsidRDefault="00AD4934" w:rsidP="002D41C5">
      <w:pPr>
        <w:pStyle w:val="ZUSTzmustartykuempunktem"/>
      </w:pPr>
      <w:r w:rsidRPr="00270ABB">
        <w:t>4. Minister właściwy do spraw informatyzacji zapewnia stosowanie mechanizmów, które pozwalają na potwierdzenie integralności i pochodzenia danych dokumentu elektronicznego.</w:t>
      </w:r>
    </w:p>
    <w:p w:rsidR="00AD4934" w:rsidRPr="00270ABB" w:rsidRDefault="00AD4934" w:rsidP="009D385B">
      <w:pPr>
        <w:pStyle w:val="ZARTzmartartykuempunktem"/>
        <w:keepNext/>
      </w:pPr>
      <w:r w:rsidRPr="00270ABB">
        <w:t>Art. 19f. 1. Użytkowanie publicznej aplikacji mobilnej:</w:t>
      </w:r>
    </w:p>
    <w:p w:rsidR="00AD4934" w:rsidRPr="00270ABB" w:rsidRDefault="002D41C5" w:rsidP="002D41C5">
      <w:pPr>
        <w:pStyle w:val="ZPKTzmpktartykuempunktem"/>
      </w:pPr>
      <w:r>
        <w:t>1)</w:t>
      </w:r>
      <w:r>
        <w:tab/>
      </w:r>
      <w:r w:rsidR="00AD4934" w:rsidRPr="00270ABB">
        <w:t>jest bezpłatne i dobrowolne;</w:t>
      </w:r>
    </w:p>
    <w:p w:rsidR="00AD4934" w:rsidRPr="00270ABB" w:rsidRDefault="002D41C5" w:rsidP="002D41C5">
      <w:pPr>
        <w:pStyle w:val="ZPKTzmpktartykuempunktem"/>
      </w:pPr>
      <w:r>
        <w:t>2)</w:t>
      </w:r>
      <w:r>
        <w:tab/>
      </w:r>
      <w:r w:rsidR="00AD4934" w:rsidRPr="00270ABB">
        <w:t>oznacza wyrażenie zgody na przetwarzanie przez ministra właściwego do spraw informatyzacji danych osobowych użytkownika a</w:t>
      </w:r>
      <w:r>
        <w:t>plikacji mobilnej w zakresie, o </w:t>
      </w:r>
      <w:r w:rsidR="00AD4934" w:rsidRPr="00270ABB">
        <w:t xml:space="preserve">którym </w:t>
      </w:r>
      <w:r w:rsidR="00D41D7F">
        <w:t xml:space="preserve">mowa </w:t>
      </w:r>
      <w:r w:rsidR="00AD4934" w:rsidRPr="00270ABB">
        <w:t>w art. 19h.</w:t>
      </w:r>
    </w:p>
    <w:p w:rsidR="00AD4934" w:rsidRPr="00270ABB" w:rsidRDefault="00AD4934" w:rsidP="002D41C5">
      <w:pPr>
        <w:pStyle w:val="ZUSTzmustartykuempunktem"/>
      </w:pPr>
      <w:r w:rsidRPr="00270ABB">
        <w:t>2. Użytkowanie publicznej aplikacji mobilnej jest możliwe po uprzednim uwierzytelnieniu użytkownika w systemie teleinformatycznym, o którym mowa w</w:t>
      </w:r>
      <w:r w:rsidR="002D41C5">
        <w:t> </w:t>
      </w:r>
      <w:r w:rsidRPr="00270ABB">
        <w:t>art.</w:t>
      </w:r>
      <w:r w:rsidR="002D41C5">
        <w:t> </w:t>
      </w:r>
      <w:r w:rsidRPr="00270ABB">
        <w:t>19e, w sposób, o którym mowa w art. 20a ust. 1, o ile przepisy szczególne lub porozumienie, o którym mowa w art. 19g</w:t>
      </w:r>
      <w:r w:rsidR="00CD460D">
        <w:t>,</w:t>
      </w:r>
      <w:r w:rsidRPr="00270ABB">
        <w:t xml:space="preserve"> </w:t>
      </w:r>
      <w:r w:rsidR="0019621E">
        <w:t xml:space="preserve">nie </w:t>
      </w:r>
      <w:r w:rsidRPr="00270ABB">
        <w:t>stanowią inaczej.</w:t>
      </w:r>
    </w:p>
    <w:p w:rsidR="00AD4934" w:rsidRPr="00270ABB" w:rsidRDefault="00AD4934" w:rsidP="002D41C5">
      <w:pPr>
        <w:pStyle w:val="ZUSTzmustartykuempunktem"/>
      </w:pPr>
      <w:r w:rsidRPr="00270ABB">
        <w:lastRenderedPageBreak/>
        <w:t>3. Użytkownik aplikacji mobilnej może w każdej chwili zrezygnować z</w:t>
      </w:r>
      <w:r w:rsidR="002D41C5">
        <w:t> </w:t>
      </w:r>
      <w:r w:rsidRPr="00270ABB">
        <w:t>korzystania z publicznej aplikacji mobilnej oraz wycofać zgodę na przetwarzanie danych osobowych.</w:t>
      </w:r>
    </w:p>
    <w:p w:rsidR="00AD4934" w:rsidRPr="00270ABB" w:rsidRDefault="00AD4934" w:rsidP="00AD4934">
      <w:pPr>
        <w:pStyle w:val="ZARTzmartartykuempunktem"/>
      </w:pPr>
      <w:r w:rsidRPr="00270ABB">
        <w:t>Art. 19g. 1. Minister właściwy d</w:t>
      </w:r>
      <w:r w:rsidR="00B252CC">
        <w:t xml:space="preserve">o spraw informatyzacji zawiera </w:t>
      </w:r>
      <w:r w:rsidRPr="00270ABB">
        <w:t>porozumienie w</w:t>
      </w:r>
      <w:r w:rsidR="002D41C5">
        <w:t> </w:t>
      </w:r>
      <w:r w:rsidRPr="00270ABB">
        <w:t>sprawie wykorzystywania publicznej aplikacji mobilnej i systemu teleinformatycznego, o których mowa w art. 19e, z podmiotem, o którym mowa w art. 2, na potrzeby zadań realizowanych przez ten podmiot.</w:t>
      </w:r>
    </w:p>
    <w:p w:rsidR="00AD4934" w:rsidRPr="00270ABB" w:rsidRDefault="00AD4934" w:rsidP="002D41C5">
      <w:pPr>
        <w:pStyle w:val="ZUSTzmustartykuempunktem"/>
      </w:pPr>
      <w:r w:rsidRPr="00270ABB">
        <w:t>2. Minister właściwy do spraw informatyzacji może zawrzeć porozumienie w</w:t>
      </w:r>
      <w:r w:rsidR="002D41C5">
        <w:t> </w:t>
      </w:r>
      <w:r w:rsidRPr="00270ABB">
        <w:t>sprawie wykorzystywania publicznej aplikacji mobilnej i systemu teleinformatycznego, o których mowa w art. 19e, z podmiotem, niebędącym podmiotem publicznym, na potrzeby zadań realizowanych przez ten podmiot.</w:t>
      </w:r>
    </w:p>
    <w:p w:rsidR="00AD4934" w:rsidRPr="00270ABB" w:rsidRDefault="00AD4934" w:rsidP="009D385B">
      <w:pPr>
        <w:pStyle w:val="ZUSTzmustartykuempunktem"/>
        <w:keepNext/>
      </w:pPr>
      <w:r w:rsidRPr="00270ABB">
        <w:t>3. Porozumienie określa warunki wykorzystywania publicznej aplikacji mobilnej oraz systemu teleinformatycznego, o których mowa w art. 19e, a w szczególności zawiera:</w:t>
      </w:r>
    </w:p>
    <w:p w:rsidR="00AD4934" w:rsidRPr="00270ABB" w:rsidRDefault="002D41C5" w:rsidP="002D41C5">
      <w:pPr>
        <w:pStyle w:val="ZPKTzmpktartykuempunktem"/>
      </w:pPr>
      <w:r>
        <w:t>1)</w:t>
      </w:r>
      <w:r>
        <w:tab/>
      </w:r>
      <w:r w:rsidR="00AD4934" w:rsidRPr="00270ABB">
        <w:t>określenie dokumentu elektronicznego oraz zakres zawartych w nim danych;</w:t>
      </w:r>
    </w:p>
    <w:p w:rsidR="00AD4934" w:rsidRPr="00270ABB" w:rsidRDefault="002D41C5" w:rsidP="002D41C5">
      <w:pPr>
        <w:pStyle w:val="ZPKTzmpktartykuempunktem"/>
      </w:pPr>
      <w:r>
        <w:t>2)</w:t>
      </w:r>
      <w:r>
        <w:tab/>
      </w:r>
      <w:r w:rsidR="00AD4934" w:rsidRPr="00270ABB">
        <w:t>cel i zakres wykorzystywania publicznej aplikacji mobilnej oraz systemu teleinformatycznego;</w:t>
      </w:r>
    </w:p>
    <w:p w:rsidR="00AD4934" w:rsidRPr="00270ABB" w:rsidRDefault="002D41C5" w:rsidP="002D41C5">
      <w:pPr>
        <w:pStyle w:val="ZPKTzmpktartykuempunktem"/>
      </w:pPr>
      <w:r>
        <w:t>3)</w:t>
      </w:r>
      <w:r>
        <w:tab/>
      </w:r>
      <w:r w:rsidR="00AD4934" w:rsidRPr="00270ABB">
        <w:t>warunki organizacyjne i techniczne wykorzystania publicznej aplikacji mobilnej oraz systemu teleinformatycznego.</w:t>
      </w:r>
    </w:p>
    <w:p w:rsidR="00AD4934" w:rsidRPr="00270ABB" w:rsidRDefault="00AD4934" w:rsidP="00AD4934">
      <w:pPr>
        <w:pStyle w:val="ZARTzmartartykuempunktem"/>
      </w:pPr>
      <w:r w:rsidRPr="00270ABB">
        <w:t>Art. 19h. Minister właściwy do spraw informatyzacji przetwarza w systemie teleinformatycznym, o którym mowa w art. 19e, dane osobowe użytkowników publicznej aplikacji mobilnej w zakresie niezbędnym do obsługi dokumentów elektronicznych, o których mowa w art. 19e, oraz zapewnienia bezpieczeństwa teleinformatycznego i bezpieczeństwa obrotu prawnego.</w:t>
      </w:r>
    </w:p>
    <w:p w:rsidR="00AD4934" w:rsidRPr="00270ABB" w:rsidRDefault="00AD4934" w:rsidP="009D385B">
      <w:pPr>
        <w:pStyle w:val="ZARTzmartartykuempunktem"/>
        <w:keepNext/>
      </w:pPr>
      <w:r w:rsidRPr="00270ABB">
        <w:t xml:space="preserve">Art. 19i. Minister właściwy do spraw informatyzacji </w:t>
      </w:r>
      <w:r w:rsidR="00254F42" w:rsidRPr="00270ABB">
        <w:t xml:space="preserve">w Biuletynie Informacji Publicznej </w:t>
      </w:r>
      <w:r w:rsidRPr="00270ABB">
        <w:t>na swojej stronie podmiotowej zamieszcza, oraz niezwłocznie aktualizuje, informacje o:</w:t>
      </w:r>
    </w:p>
    <w:p w:rsidR="00AD4934" w:rsidRPr="00270ABB" w:rsidRDefault="002D41C5" w:rsidP="002D41C5">
      <w:pPr>
        <w:pStyle w:val="ZPKTzmpktartykuempunktem"/>
      </w:pPr>
      <w:r>
        <w:t>1)</w:t>
      </w:r>
      <w:r>
        <w:tab/>
      </w:r>
      <w:r w:rsidR="00AD4934" w:rsidRPr="00270ABB">
        <w:t>aktywnych i nieaktywnych, w tym czasowo zawieszonych, funkcjonalnościach publicznej aplikacji mobilnej</w:t>
      </w:r>
      <w:r w:rsidR="00D41D7F">
        <w:t>;</w:t>
      </w:r>
    </w:p>
    <w:p w:rsidR="00AD4934" w:rsidRPr="00270ABB" w:rsidRDefault="002D41C5" w:rsidP="002D41C5">
      <w:pPr>
        <w:pStyle w:val="ZPKTzmpktartykuempunktem"/>
      </w:pPr>
      <w:r>
        <w:t>2)</w:t>
      </w:r>
      <w:r>
        <w:tab/>
      </w:r>
      <w:r w:rsidR="00AD4934" w:rsidRPr="00270ABB">
        <w:t>stosowanych mechanizmach zapewniających możliwość potwierdzenia integralności i pochodzenia dokumentów elektronicznych oraz procedurach uzyskania takiego potwierdzenia</w:t>
      </w:r>
      <w:r w:rsidR="00D41D7F">
        <w:t>;</w:t>
      </w:r>
    </w:p>
    <w:p w:rsidR="00AD4934" w:rsidRPr="00270ABB" w:rsidRDefault="002D41C5" w:rsidP="009D385B">
      <w:pPr>
        <w:pStyle w:val="ZPKTzmpktartykuempunktem"/>
        <w:keepNext/>
      </w:pPr>
      <w:r>
        <w:lastRenderedPageBreak/>
        <w:t>3)</w:t>
      </w:r>
      <w:r>
        <w:tab/>
      </w:r>
      <w:r w:rsidR="00AD4934" w:rsidRPr="00270ABB">
        <w:t xml:space="preserve">adresach elektronicznych, pod którymi </w:t>
      </w:r>
      <w:r w:rsidR="00254F42">
        <w:t xml:space="preserve">są </w:t>
      </w:r>
      <w:r w:rsidR="00AD4934" w:rsidRPr="00270ABB">
        <w:t>udostępnion</w:t>
      </w:r>
      <w:r w:rsidR="00254F42">
        <w:t>e</w:t>
      </w:r>
      <w:r w:rsidR="00AD4934" w:rsidRPr="00270ABB">
        <w:t>:</w:t>
      </w:r>
    </w:p>
    <w:p w:rsidR="00AD4934" w:rsidRPr="00270ABB" w:rsidRDefault="002D41C5" w:rsidP="002D41C5">
      <w:pPr>
        <w:pStyle w:val="ZLITwPKTzmlitwpktartykuempunktem"/>
      </w:pPr>
      <w:r>
        <w:t>a)</w:t>
      </w:r>
      <w:r>
        <w:tab/>
      </w:r>
      <w:r w:rsidR="00AD4934" w:rsidRPr="00270ABB">
        <w:t>regulamin korzystania z publicznej aplikacji mobilnej</w:t>
      </w:r>
      <w:r w:rsidR="00D41D7F">
        <w:t>,</w:t>
      </w:r>
    </w:p>
    <w:p w:rsidR="00AD4934" w:rsidRPr="00270ABB" w:rsidRDefault="002D41C5" w:rsidP="002D41C5">
      <w:pPr>
        <w:pStyle w:val="ZLITwPKTzmlitwpktartykuempunktem"/>
      </w:pPr>
      <w:r>
        <w:t>b)</w:t>
      </w:r>
      <w:r>
        <w:tab/>
      </w:r>
      <w:r w:rsidR="00AD4934" w:rsidRPr="00270ABB">
        <w:t>informacja o wymaganiach technic</w:t>
      </w:r>
      <w:r>
        <w:t>znych dotyczących korzystania z </w:t>
      </w:r>
      <w:r w:rsidR="00AD4934" w:rsidRPr="00270ABB">
        <w:t>publicznej aplikacji mobilnej.</w:t>
      </w:r>
    </w:p>
    <w:p w:rsidR="00AD4934" w:rsidRPr="006274F4" w:rsidRDefault="00AD4934" w:rsidP="00AD4934">
      <w:pPr>
        <w:pStyle w:val="ZARTzmartartykuempunktem"/>
      </w:pPr>
      <w:r w:rsidRPr="00270ABB">
        <w:t xml:space="preserve">Art. 19j. Minister właściwy do spraw informatyzacji w uzgodnieniu z ministrem </w:t>
      </w:r>
      <w:r w:rsidR="00D41D7F">
        <w:t xml:space="preserve">właściwym do </w:t>
      </w:r>
      <w:r w:rsidRPr="00270ABB">
        <w:t>spraw wewnętrznych określi</w:t>
      </w:r>
      <w:r w:rsidR="00254F42">
        <w:t>,</w:t>
      </w:r>
      <w:r w:rsidRPr="00270ABB">
        <w:t xml:space="preserve"> w komunika</w:t>
      </w:r>
      <w:r>
        <w:t>cie</w:t>
      </w:r>
      <w:r w:rsidRPr="00270ABB">
        <w:t xml:space="preserve"> ogłaszan</w:t>
      </w:r>
      <w:r>
        <w:t>ym</w:t>
      </w:r>
      <w:r w:rsidRPr="00270ABB">
        <w:t xml:space="preserve"> w Dzienniku Urzędowym </w:t>
      </w:r>
      <w:r w:rsidR="00254F42">
        <w:t>„</w:t>
      </w:r>
      <w:r w:rsidRPr="00270ABB">
        <w:t>Monitor Polski</w:t>
      </w:r>
      <w:r w:rsidR="00254F42">
        <w:t xml:space="preserve">”, </w:t>
      </w:r>
      <w:r w:rsidRPr="00270ABB">
        <w:t>termin uruchomienia rozwiązania, o któr</w:t>
      </w:r>
      <w:r w:rsidR="00D41D7F">
        <w:t>ym</w:t>
      </w:r>
      <w:r w:rsidRPr="00270ABB">
        <w:t xml:space="preserve"> mowa w</w:t>
      </w:r>
      <w:r w:rsidR="00D41D7F">
        <w:t> </w:t>
      </w:r>
      <w:r w:rsidRPr="00270ABB">
        <w:t>art.</w:t>
      </w:r>
      <w:r w:rsidR="00D41D7F">
        <w:t> </w:t>
      </w:r>
      <w:r w:rsidRPr="00270ABB">
        <w:t>19e ust. 2 pkt 1, mając na względzie konieczność zapewnienia bezpieczeństwa tego rozwiązania.</w:t>
      </w:r>
      <w:r>
        <w:t>”</w:t>
      </w:r>
      <w:r w:rsidRPr="006274F4">
        <w:t>;</w:t>
      </w:r>
    </w:p>
    <w:p w:rsidR="00AD4934" w:rsidRPr="00AD4934" w:rsidRDefault="00D41D7F" w:rsidP="009D385B">
      <w:pPr>
        <w:pStyle w:val="PKTpunkt"/>
        <w:keepNext/>
      </w:pPr>
      <w:r>
        <w:t>9</w:t>
      </w:r>
      <w:r w:rsidR="00AD4934" w:rsidRPr="00AD4934">
        <w:t>)</w:t>
      </w:r>
      <w:r w:rsidR="00AD4934" w:rsidRPr="00AD4934">
        <w:tab/>
        <w:t>w art. 20a:</w:t>
      </w:r>
    </w:p>
    <w:p w:rsidR="00AD4934" w:rsidRPr="00AD4934" w:rsidRDefault="00AD4934" w:rsidP="009D385B">
      <w:pPr>
        <w:pStyle w:val="LITlitera"/>
        <w:keepNext/>
      </w:pPr>
      <w:r w:rsidRPr="006274F4">
        <w:t>a)</w:t>
      </w:r>
      <w:r w:rsidRPr="00AD4934">
        <w:tab/>
        <w:t>ust. 1 otrzymuje brzmienie:</w:t>
      </w:r>
    </w:p>
    <w:p w:rsidR="00AD4934" w:rsidRPr="00AD4934" w:rsidRDefault="00AD4934" w:rsidP="009D385B">
      <w:pPr>
        <w:pStyle w:val="ZLITUSTzmustliter"/>
        <w:keepNext/>
      </w:pPr>
      <w:r>
        <w:t>„</w:t>
      </w:r>
      <w:r w:rsidRPr="00AD4934">
        <w:t>1. Uwierzytelnienie użytkownika systemu teleinformatycznego podmiotu publicznego, w który</w:t>
      </w:r>
      <w:r w:rsidR="00254F42">
        <w:t>m</w:t>
      </w:r>
      <w:r w:rsidRPr="00AD4934">
        <w:t xml:space="preserve"> udostępniane są usługi online, wymaga użycia:</w:t>
      </w:r>
    </w:p>
    <w:p w:rsidR="00AD4934" w:rsidRPr="006274F4" w:rsidRDefault="00AD4934" w:rsidP="00AD4934">
      <w:pPr>
        <w:pStyle w:val="ZLITPKTzmpktliter"/>
      </w:pPr>
      <w:r w:rsidRPr="006274F4">
        <w:t>1)</w:t>
      </w:r>
      <w:r w:rsidRPr="006274F4">
        <w:tab/>
        <w:t xml:space="preserve">środka identyfikacji elektronicznej, wydanego w systemie identyfikacji elektronicznej przyłączonym do węzła krajowego identyfikacji elektronicznej, o którym mowa w art. 21a ust. 1 pkt 2 </w:t>
      </w:r>
      <w:r>
        <w:t xml:space="preserve">lit. a </w:t>
      </w:r>
      <w:r w:rsidRPr="006274F4">
        <w:t>ust</w:t>
      </w:r>
      <w:r w:rsidR="002D41C5">
        <w:t>awy z dnia 5 września 2016 r. o </w:t>
      </w:r>
      <w:r w:rsidRPr="006274F4">
        <w:t>usługach zaufania oraz identyfikacji elektronicznej (Dz. U. poz. 1579</w:t>
      </w:r>
      <w:r w:rsidRPr="008427DA">
        <w:t xml:space="preserve"> </w:t>
      </w:r>
      <w:r w:rsidR="002D41C5">
        <w:t>oraz z </w:t>
      </w:r>
      <w:r>
        <w:t>2018 r. poz. 650</w:t>
      </w:r>
      <w:r w:rsidR="00254F42">
        <w:t xml:space="preserve"> i …</w:t>
      </w:r>
      <w:r>
        <w:t>)</w:t>
      </w:r>
      <w:r w:rsidR="00D41D7F">
        <w:t>,</w:t>
      </w:r>
      <w:r w:rsidRPr="006274F4">
        <w:t xml:space="preserve"> lub</w:t>
      </w:r>
    </w:p>
    <w:p w:rsidR="00AD4934" w:rsidRPr="006274F4" w:rsidRDefault="00AD4934" w:rsidP="00AD4934">
      <w:pPr>
        <w:pStyle w:val="ZLITPKTzmpktliter"/>
      </w:pPr>
      <w:r w:rsidRPr="006274F4">
        <w:t>2)</w:t>
      </w:r>
      <w:r w:rsidRPr="006274F4">
        <w:tab/>
        <w:t>środka identyfikacji elektronicznej wydanego w notyfikowanym systemie identyfikacji elektronicznej, lub</w:t>
      </w:r>
    </w:p>
    <w:p w:rsidR="00AD4934" w:rsidRPr="006274F4" w:rsidRDefault="00AD4934" w:rsidP="00AD4934">
      <w:pPr>
        <w:pStyle w:val="ZLITPKTzmpktliter"/>
      </w:pPr>
      <w:r w:rsidRPr="006274F4">
        <w:t>3)</w:t>
      </w:r>
      <w:r w:rsidRPr="006274F4">
        <w:tab/>
        <w:t xml:space="preserve">danych weryfikowanych za pomocą kwalifikowanego certyfikatu podpisu elektronicznego, jeżeli te dane pozwalają na identyfikację i uwierzytelnienie wymagane w celu realizacji usługi </w:t>
      </w:r>
      <w:r>
        <w:t>online</w:t>
      </w:r>
      <w:r w:rsidRPr="006274F4">
        <w:t>.</w:t>
      </w:r>
      <w:r>
        <w:t>”</w:t>
      </w:r>
      <w:r w:rsidR="00D41D7F">
        <w:t>,</w:t>
      </w:r>
    </w:p>
    <w:p w:rsidR="00AD4934" w:rsidRPr="00AD4934" w:rsidRDefault="00AD4934" w:rsidP="009D385B">
      <w:pPr>
        <w:pStyle w:val="LITlitera"/>
        <w:keepNext/>
      </w:pPr>
      <w:r w:rsidRPr="006274F4">
        <w:t>b</w:t>
      </w:r>
      <w:r w:rsidRPr="00AD4934">
        <w:t>)</w:t>
      </w:r>
      <w:r w:rsidRPr="00AD4934">
        <w:tab/>
        <w:t>po ust. 1 dodaje się ust. 1a w brzmieniu: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1a. Uwierzytelnianie z wykorzystaniem środków identyfikacji elektronicznej, o których mowa w ust. 1 pkt 1</w:t>
      </w:r>
      <w:r>
        <w:t xml:space="preserve"> i </w:t>
      </w:r>
      <w:r w:rsidRPr="006274F4">
        <w:t>2</w:t>
      </w:r>
      <w:r w:rsidR="001A6816">
        <w:t>,</w:t>
      </w:r>
      <w:r w:rsidRPr="006274F4">
        <w:t xml:space="preserve"> zapewnia się adekwatnie do wymaganego poziomu bezpieczeństwa, o którym</w:t>
      </w:r>
      <w:r w:rsidR="002D41C5">
        <w:t xml:space="preserve"> mowa w art. 25 ustawy z dnia 5 </w:t>
      </w:r>
      <w:r w:rsidRPr="006274F4">
        <w:t>września 2016 r. o usługach zaufania oraz identyfikacji elektronicznej.</w:t>
      </w:r>
      <w:r>
        <w:t>”</w:t>
      </w:r>
      <w:r w:rsidR="00D41D7F">
        <w:t>,</w:t>
      </w:r>
    </w:p>
    <w:p w:rsidR="00AD4934" w:rsidRPr="00AD4934" w:rsidRDefault="00AD4934" w:rsidP="009D385B">
      <w:pPr>
        <w:pStyle w:val="LITlitera"/>
        <w:keepNext/>
      </w:pPr>
      <w:r w:rsidRPr="006274F4">
        <w:t>c</w:t>
      </w:r>
      <w:r w:rsidRPr="00AD4934">
        <w:t>)</w:t>
      </w:r>
      <w:r w:rsidRPr="00AD4934">
        <w:tab/>
        <w:t>ust. 2 otrzymuje brzmienie: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2. Podmiot publiczny, który używa do realizacji zadań publicznych system</w:t>
      </w:r>
      <w:r>
        <w:t>u</w:t>
      </w:r>
      <w:r w:rsidRPr="006274F4">
        <w:t xml:space="preserve"> teleinformatyczn</w:t>
      </w:r>
      <w:r>
        <w:t>ego</w:t>
      </w:r>
      <w:r w:rsidRPr="006274F4">
        <w:t>, może umożliwiać użytkowniko</w:t>
      </w:r>
      <w:r>
        <w:t>wi</w:t>
      </w:r>
      <w:r w:rsidRPr="006274F4">
        <w:t xml:space="preserve"> uwierzytelnienie w ty</w:t>
      </w:r>
      <w:r>
        <w:t>m</w:t>
      </w:r>
      <w:r w:rsidRPr="006274F4">
        <w:t xml:space="preserve"> system</w:t>
      </w:r>
      <w:r>
        <w:t>ie</w:t>
      </w:r>
      <w:r w:rsidRPr="006274F4">
        <w:t xml:space="preserve"> także przez zastosowanie innych technologii.</w:t>
      </w:r>
      <w:r>
        <w:t>”</w:t>
      </w:r>
      <w:r w:rsidR="00D41D7F">
        <w:t>,</w:t>
      </w:r>
    </w:p>
    <w:p w:rsidR="00AD4934" w:rsidRPr="006274F4" w:rsidRDefault="00AD4934" w:rsidP="00AD4934">
      <w:pPr>
        <w:pStyle w:val="LITlitera"/>
      </w:pPr>
      <w:r w:rsidRPr="006274F4">
        <w:t>d)</w:t>
      </w:r>
      <w:r w:rsidRPr="006274F4">
        <w:tab/>
        <w:t>w ust. 3 uchyla się pkt 2;</w:t>
      </w:r>
    </w:p>
    <w:p w:rsidR="00AD4934" w:rsidRPr="00AD4934" w:rsidRDefault="00D41D7F" w:rsidP="009D385B">
      <w:pPr>
        <w:pStyle w:val="PKTpunkt"/>
        <w:keepNext/>
      </w:pPr>
      <w:r>
        <w:lastRenderedPageBreak/>
        <w:t>10</w:t>
      </w:r>
      <w:r w:rsidR="00AD4934" w:rsidRPr="00AD4934">
        <w:t>)</w:t>
      </w:r>
      <w:r w:rsidR="00AD4934" w:rsidRPr="00AD4934">
        <w:tab/>
        <w:t xml:space="preserve">po </w:t>
      </w:r>
      <w:r w:rsidR="002D41C5">
        <w:t>art. 20a dodaje się art. 20aa–</w:t>
      </w:r>
      <w:r w:rsidR="00AD4934" w:rsidRPr="00AD4934">
        <w:t>20ae w brzmieniu:</w:t>
      </w:r>
    </w:p>
    <w:p w:rsidR="00AD4934" w:rsidRPr="00AD4934" w:rsidRDefault="00AD4934" w:rsidP="009D385B">
      <w:pPr>
        <w:pStyle w:val="ZARTzmartartykuempunktem"/>
        <w:keepNext/>
      </w:pPr>
      <w:r>
        <w:t>„</w:t>
      </w:r>
      <w:r w:rsidRPr="00AD4934">
        <w:t>Art. 20aa. Minister właściwy do spraw informatyzacji odpowiada za funkcjonowanie systemu teleinformatycznego, który: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zapewnia obsługę publicznego systemu identyfikacji elektronicznej, w którym wydawany jest profil zaufany</w:t>
      </w:r>
      <w:r w:rsidR="00D41D7F">
        <w:t>;</w:t>
      </w:r>
    </w:p>
    <w:p w:rsidR="00AD4934" w:rsidRPr="00AD4934" w:rsidRDefault="00AD4934" w:rsidP="009D385B">
      <w:pPr>
        <w:pStyle w:val="ZPKTzmpktartykuempunktem"/>
        <w:keepNext/>
      </w:pPr>
      <w:r w:rsidRPr="006274F4">
        <w:t>2)</w:t>
      </w:r>
      <w:r w:rsidRPr="006274F4">
        <w:tab/>
        <w:t>umożliwia podmiotom publicznym: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uwierzytelnienie osoby fizycznej</w:t>
      </w:r>
      <w:r w:rsidRPr="006274F4">
        <w:tab/>
        <w:t>przy użyciu środka identyfikacji elektronicznej, o którym mowa w pkt 1,</w:t>
      </w:r>
    </w:p>
    <w:p w:rsidR="00AD4934" w:rsidRPr="006274F4" w:rsidRDefault="00AD4934" w:rsidP="00AD4934">
      <w:pPr>
        <w:pStyle w:val="ZLITwPKTzmlitwpktartykuempunktem"/>
      </w:pPr>
      <w:r w:rsidRPr="006274F4">
        <w:t>b)</w:t>
      </w:r>
      <w:r w:rsidRPr="006274F4">
        <w:tab/>
        <w:t>zapewnienie osobie fizycznej możliwości opatrzenia dokumentu elektronicznego podpisem zaufanym.</w:t>
      </w:r>
    </w:p>
    <w:p w:rsidR="00AD4934" w:rsidRPr="00AD4934" w:rsidRDefault="00AD4934" w:rsidP="009D385B">
      <w:pPr>
        <w:pStyle w:val="ZARTzmartartykuempunktem"/>
        <w:keepNext/>
      </w:pPr>
      <w:r w:rsidRPr="006274F4">
        <w:t>Art. 20ab. Minister właściwy do spraw informatyzacji: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 xml:space="preserve">zarządza </w:t>
      </w:r>
      <w:r>
        <w:t xml:space="preserve">publicznym </w:t>
      </w:r>
      <w:r w:rsidRPr="006274F4">
        <w:t>systemem identyfikacji elektronicznej;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 xml:space="preserve">zapisuje i zachowuje informacje związane </w:t>
      </w:r>
      <w:r w:rsidR="002D41C5">
        <w:t>z zapewnieniem rozliczalności i </w:t>
      </w:r>
      <w:r w:rsidRPr="006274F4">
        <w:t>niezaprzeczalności działań użytkownik</w:t>
      </w:r>
      <w:r>
        <w:t>a</w:t>
      </w:r>
      <w:r w:rsidRPr="006274F4">
        <w:t xml:space="preserve"> korzystając</w:t>
      </w:r>
      <w:r>
        <w:t>ego</w:t>
      </w:r>
      <w:r w:rsidRPr="006274F4">
        <w:t xml:space="preserve"> z</w:t>
      </w:r>
      <w:r>
        <w:t>e</w:t>
      </w:r>
      <w:r w:rsidRPr="006274F4">
        <w:t xml:space="preserve"> środk</w:t>
      </w:r>
      <w:r>
        <w:t xml:space="preserve">a </w:t>
      </w:r>
      <w:r w:rsidRPr="006274F4">
        <w:t>identyfikacji elektronicznej wydan</w:t>
      </w:r>
      <w:r>
        <w:t>ego</w:t>
      </w:r>
      <w:r w:rsidRPr="006274F4">
        <w:t xml:space="preserve"> w</w:t>
      </w:r>
      <w:r>
        <w:t xml:space="preserve"> publicznym</w:t>
      </w:r>
      <w:r w:rsidRPr="006274F4">
        <w:t xml:space="preserve"> systemie</w:t>
      </w:r>
      <w:r>
        <w:t xml:space="preserve"> identyfikacji elektronicznej</w:t>
      </w:r>
      <w:r w:rsidRPr="006274F4">
        <w:t>.</w:t>
      </w:r>
    </w:p>
    <w:p w:rsidR="00AD4934" w:rsidRPr="006274F4" w:rsidRDefault="00AD4934" w:rsidP="00AD4934">
      <w:pPr>
        <w:pStyle w:val="ZARTzmartartykuempunktem"/>
      </w:pPr>
      <w:r w:rsidRPr="006274F4">
        <w:t>Art. 20ac. 1. Minister właściwy do spraw informatyzacji jest administratorem danych przetwarzanych w systemie, o którym mowa w art. 20aa.</w:t>
      </w:r>
    </w:p>
    <w:p w:rsidR="00AD4934" w:rsidRPr="00AD4934" w:rsidRDefault="00AD4934" w:rsidP="009D385B">
      <w:pPr>
        <w:pStyle w:val="ZUSTzmustartykuempunktem"/>
        <w:keepNext/>
      </w:pPr>
      <w:r w:rsidRPr="006274F4">
        <w:t>2. W systemie przetwarza się następujące dane:</w:t>
      </w:r>
    </w:p>
    <w:p w:rsidR="00AD4934" w:rsidRPr="00AD4934" w:rsidRDefault="00AD4934" w:rsidP="009D385B">
      <w:pPr>
        <w:pStyle w:val="ZPKTzmpktartykuempunktem"/>
        <w:keepNext/>
      </w:pPr>
      <w:r w:rsidRPr="006274F4">
        <w:t>1)</w:t>
      </w:r>
      <w:r w:rsidRPr="006274F4">
        <w:tab/>
        <w:t>osoby, której wydano środek identyfikacji elektronicznej</w:t>
      </w:r>
      <w:r w:rsidR="00D41D7F">
        <w:t>,</w:t>
      </w:r>
      <w:r w:rsidRPr="00AD4934">
        <w:t xml:space="preserve"> obejmujące: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imię (imiona),</w:t>
      </w:r>
    </w:p>
    <w:p w:rsidR="00AD4934" w:rsidRPr="006274F4" w:rsidRDefault="00AD4934" w:rsidP="00AD4934">
      <w:pPr>
        <w:pStyle w:val="ZLITwPKTzmlitwpktartykuempunktem"/>
      </w:pPr>
      <w:r w:rsidRPr="006274F4">
        <w:t>b)</w:t>
      </w:r>
      <w:r w:rsidRPr="006274F4">
        <w:tab/>
        <w:t>nazwisko,</w:t>
      </w:r>
    </w:p>
    <w:p w:rsidR="00AD4934" w:rsidRPr="006274F4" w:rsidRDefault="00AD4934" w:rsidP="00AD4934">
      <w:pPr>
        <w:pStyle w:val="ZLITwPKTzmlitwpktartykuempunktem"/>
      </w:pPr>
      <w:r w:rsidRPr="006274F4">
        <w:t>c)</w:t>
      </w:r>
      <w:r w:rsidRPr="006274F4">
        <w:tab/>
        <w:t>numer PESEL,</w:t>
      </w:r>
    </w:p>
    <w:p w:rsidR="00AD4934" w:rsidRPr="006274F4" w:rsidRDefault="00AD4934" w:rsidP="00AD4934">
      <w:pPr>
        <w:pStyle w:val="ZLITwPKTzmlitwpktartykuempunktem"/>
      </w:pPr>
      <w:r w:rsidRPr="006274F4">
        <w:t>d)</w:t>
      </w:r>
      <w:r w:rsidRPr="006274F4">
        <w:tab/>
        <w:t>datę urodzenia osoby,</w:t>
      </w:r>
    </w:p>
    <w:p w:rsidR="00AD4934" w:rsidRPr="006274F4" w:rsidRDefault="00AD4934" w:rsidP="00AD4934">
      <w:pPr>
        <w:pStyle w:val="ZLITwPKTzmlitwpktartykuempunktem"/>
      </w:pPr>
      <w:r w:rsidRPr="006274F4">
        <w:t>e)</w:t>
      </w:r>
      <w:r w:rsidRPr="006274F4">
        <w:tab/>
        <w:t>adres poczty elektronicznej,</w:t>
      </w:r>
    </w:p>
    <w:p w:rsidR="00AD4934" w:rsidRPr="006274F4" w:rsidRDefault="00AD4934" w:rsidP="00AD4934">
      <w:pPr>
        <w:pStyle w:val="ZLITwPKTzmlitwpktartykuempunktem"/>
      </w:pPr>
      <w:r w:rsidRPr="006274F4">
        <w:t>f)</w:t>
      </w:r>
      <w:r w:rsidRPr="006274F4">
        <w:tab/>
        <w:t>numer telefonu komórkowego</w:t>
      </w:r>
      <w:r>
        <w:t>;</w:t>
      </w:r>
    </w:p>
    <w:p w:rsidR="00AD4934" w:rsidRPr="00AD4934" w:rsidRDefault="00AD4934" w:rsidP="009D385B">
      <w:pPr>
        <w:pStyle w:val="ZPKTzmpktartykuempunktem"/>
        <w:keepNext/>
      </w:pPr>
      <w:r w:rsidRPr="006274F4">
        <w:t>2)</w:t>
      </w:r>
      <w:r w:rsidRPr="006274F4">
        <w:tab/>
        <w:t>dane środka identyfikacji elektronicznej</w:t>
      </w:r>
      <w:r w:rsidRPr="00AD4934">
        <w:t xml:space="preserve"> obejmujące: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identyfikator,</w:t>
      </w:r>
    </w:p>
    <w:p w:rsidR="00AD4934" w:rsidRPr="006274F4" w:rsidRDefault="00AD4934" w:rsidP="00AD4934">
      <w:pPr>
        <w:pStyle w:val="ZLITwPKTzmlitwpktartykuempunktem"/>
      </w:pPr>
      <w:r w:rsidRPr="006274F4">
        <w:t>b)</w:t>
      </w:r>
      <w:r w:rsidRPr="006274F4">
        <w:tab/>
        <w:t>czas wydania,</w:t>
      </w:r>
    </w:p>
    <w:p w:rsidR="00AD4934" w:rsidRPr="006274F4" w:rsidRDefault="00AD4934" w:rsidP="00AD4934">
      <w:pPr>
        <w:pStyle w:val="ZLITwPKTzmlitwpktartykuempunktem"/>
      </w:pPr>
      <w:r w:rsidRPr="006274F4">
        <w:t>c)</w:t>
      </w:r>
      <w:r w:rsidRPr="006274F4">
        <w:tab/>
        <w:t>termin ważności;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dane, o których mowa w art. 20ab pkt 2.</w:t>
      </w:r>
    </w:p>
    <w:p w:rsidR="00AD4934" w:rsidRPr="006274F4" w:rsidRDefault="00AD4934" w:rsidP="00AD4934">
      <w:pPr>
        <w:pStyle w:val="ZUSTzmustartykuempunktem"/>
      </w:pPr>
      <w:r w:rsidRPr="006274F4">
        <w:t>3. Dane przetwarzane są w celu zapewnienia uwierzytelnienia osób fizycznych przy użyciu środków identyfikacji elektronicznej wydawanych w tym systemie oraz możliwości opatrzenia dokumentu elektronicznego podpisem zaufanym.</w:t>
      </w:r>
    </w:p>
    <w:p w:rsidR="00AD4934" w:rsidRPr="00AD4934" w:rsidRDefault="00AD4934" w:rsidP="009D385B">
      <w:pPr>
        <w:pStyle w:val="ZUSTzmustartykuempunktem"/>
        <w:keepNext/>
      </w:pPr>
      <w:r w:rsidRPr="006274F4">
        <w:lastRenderedPageBreak/>
        <w:t>4. W systemie przetwarza się również dane osób uczestniczących w procesie potwierdzania profilu zaufanego</w:t>
      </w:r>
      <w:r w:rsidR="00B04F1B">
        <w:t>,</w:t>
      </w:r>
      <w:r w:rsidRPr="00AD4934">
        <w:t xml:space="preserve"> obejmujące: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imię (imiona);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nazwisko;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numer PESEL.</w:t>
      </w:r>
    </w:p>
    <w:p w:rsidR="00AD4934" w:rsidRPr="00AD4934" w:rsidRDefault="00AD4934" w:rsidP="009D385B">
      <w:pPr>
        <w:pStyle w:val="ZARTzmartartykuempunktem"/>
        <w:keepNext/>
      </w:pPr>
      <w:r w:rsidRPr="006274F4">
        <w:t>Art. 20ad. 1. Profil zaufany zawiera dane identyfikujące osobę fizyczną</w:t>
      </w:r>
      <w:r w:rsidRPr="00AD4934">
        <w:t xml:space="preserve"> obejmujące: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imię (imiona);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nazwisko;</w:t>
      </w:r>
    </w:p>
    <w:p w:rsidR="00AD4934" w:rsidRPr="006274F4" w:rsidRDefault="00AD4934" w:rsidP="00AD4934">
      <w:pPr>
        <w:pStyle w:val="ZPKTzmpktartykuempunktem"/>
      </w:pPr>
      <w:r w:rsidRPr="006274F4">
        <w:t>3)</w:t>
      </w:r>
      <w:r w:rsidRPr="006274F4">
        <w:tab/>
        <w:t>datę urodzenia;</w:t>
      </w:r>
    </w:p>
    <w:p w:rsidR="00AD4934" w:rsidRPr="006274F4" w:rsidRDefault="00AD4934" w:rsidP="00AD4934">
      <w:pPr>
        <w:pStyle w:val="ZPKTzmpktartykuempunktem"/>
      </w:pPr>
      <w:r w:rsidRPr="006274F4">
        <w:t>4)</w:t>
      </w:r>
      <w:r w:rsidRPr="006274F4">
        <w:tab/>
        <w:t>numer PESEL.</w:t>
      </w:r>
    </w:p>
    <w:p w:rsidR="00AD4934" w:rsidRPr="006274F4" w:rsidRDefault="00AD4934" w:rsidP="00AD4934">
      <w:pPr>
        <w:pStyle w:val="ZUSTzmustartykuempunktem"/>
      </w:pPr>
      <w:r w:rsidRPr="006274F4">
        <w:t>2. W procedurze potwierdzania profilu zaufanego dane</w:t>
      </w:r>
      <w:r w:rsidR="002D41C5">
        <w:t>, o których mowa w ust. 1</w:t>
      </w:r>
      <w:r w:rsidRPr="006274F4">
        <w:t>, są weryfikowane automatycznie z danymi zawartymi w rejestrze PESEL.</w:t>
      </w:r>
    </w:p>
    <w:p w:rsidR="00AD4934" w:rsidRPr="006274F4" w:rsidRDefault="00AD4934" w:rsidP="00AD4934">
      <w:pPr>
        <w:pStyle w:val="ZUSTzmustartykuempunktem"/>
      </w:pPr>
      <w:r w:rsidRPr="006274F4">
        <w:t>3. W przypadku zmiany w rejestrze PESEL danych, o których mowa w ust. 1 pkt</w:t>
      </w:r>
      <w:r w:rsidR="002D41C5">
        <w:t> 1–</w:t>
      </w:r>
      <w:r w:rsidRPr="006274F4">
        <w:t>3, dokonywana jest automatyczna aktualizacja tych danych zawartych w profilu zaufanym.</w:t>
      </w:r>
    </w:p>
    <w:p w:rsidR="00AD4934" w:rsidRPr="006274F4" w:rsidRDefault="00AD4934" w:rsidP="00AD4934">
      <w:pPr>
        <w:pStyle w:val="ZUSTzmustartykuempunktem"/>
      </w:pPr>
      <w:r w:rsidRPr="006274F4">
        <w:t>4. Aktualizacja danych zawartych w profilu zaufanym, o której mowa w ust. 3, nie powoduje unieważnienia profilu zaufanego.</w:t>
      </w:r>
    </w:p>
    <w:p w:rsidR="00AD4934" w:rsidRPr="006274F4" w:rsidRDefault="00AD4934" w:rsidP="00AD4934">
      <w:pPr>
        <w:pStyle w:val="ZUSTzmustartykuempunktem"/>
      </w:pPr>
      <w:r w:rsidRPr="006274F4">
        <w:t>5. Profil zaufany może zawierać inne dane, niż wymienione w ust. 1, w</w:t>
      </w:r>
      <w:r w:rsidR="002D41C5">
        <w:t> </w:t>
      </w:r>
      <w:r w:rsidRPr="006274F4">
        <w:t>szczególności identyfikator oraz dane wykorzystywane w procesach uwierzytelniania i autoryzacji realizowanych przy użyciu profilu zaufanego.</w:t>
      </w:r>
    </w:p>
    <w:p w:rsidR="00AD4934" w:rsidRPr="006274F4" w:rsidRDefault="00AD4934" w:rsidP="00AD4934">
      <w:pPr>
        <w:pStyle w:val="ZARTzmartartykuempunktem"/>
      </w:pPr>
      <w:r w:rsidRPr="006274F4">
        <w:t>Art. 20ae. 1. Podpis zaufany wywołuje skutki prawne, jeżeli został utworzony lub złożony w okresie ważności środka identyfikacji elektronicznej, o którym mowa w</w:t>
      </w:r>
      <w:r w:rsidR="002D41C5">
        <w:t> </w:t>
      </w:r>
      <w:r w:rsidRPr="006274F4">
        <w:t>art.</w:t>
      </w:r>
      <w:r w:rsidR="002D41C5">
        <w:t> </w:t>
      </w:r>
      <w:r w:rsidRPr="006274F4">
        <w:t>20aa pkt 1.</w:t>
      </w:r>
    </w:p>
    <w:p w:rsidR="00AD4934" w:rsidRPr="006274F4" w:rsidRDefault="00AD4934" w:rsidP="00AD4934">
      <w:pPr>
        <w:pStyle w:val="ZUSTzmustartykuempunktem"/>
      </w:pPr>
      <w:r w:rsidRPr="006274F4">
        <w:t>2. Dane w postaci elektronicznej opatrzone podpisem zaufanym są równoważne pod względem skutków prawnych dokumentowi opatrzonemu podpisem własnoręcznym, chyba że przepisy odrębne stanowią inaczej.</w:t>
      </w:r>
    </w:p>
    <w:p w:rsidR="00AD4934" w:rsidRPr="006274F4" w:rsidRDefault="00AD4934" w:rsidP="00AD4934">
      <w:pPr>
        <w:pStyle w:val="ZUSTzmustartykuempunktem"/>
      </w:pPr>
      <w:r w:rsidRPr="006274F4">
        <w:t>3. Nie można odmówić ważności i skuteczności podpisowi zaufanemu tylko na tej podstawie, że istnieje w postaci elektronicznej.</w:t>
      </w:r>
      <w:r>
        <w:t>”</w:t>
      </w:r>
      <w:r w:rsidRPr="006274F4">
        <w:t>;</w:t>
      </w:r>
    </w:p>
    <w:p w:rsidR="00AD4934" w:rsidRPr="006274F4" w:rsidRDefault="00AD4934" w:rsidP="00AD4934">
      <w:pPr>
        <w:pStyle w:val="PKTpunkt"/>
      </w:pPr>
      <w:r>
        <w:t>1</w:t>
      </w:r>
      <w:r w:rsidR="00D41D7F">
        <w:t>1</w:t>
      </w:r>
      <w:r w:rsidRPr="006274F4">
        <w:t>)</w:t>
      </w:r>
      <w:r w:rsidRPr="006274F4">
        <w:tab/>
        <w:t>uchyla się art. 20b;</w:t>
      </w:r>
    </w:p>
    <w:p w:rsidR="00AD4934" w:rsidRPr="00AD4934" w:rsidRDefault="00AD4934" w:rsidP="009D385B">
      <w:pPr>
        <w:pStyle w:val="PKTpunkt"/>
        <w:keepNext/>
      </w:pPr>
      <w:r>
        <w:lastRenderedPageBreak/>
        <w:t>1</w:t>
      </w:r>
      <w:r w:rsidR="00D41D7F">
        <w:t>2</w:t>
      </w:r>
      <w:r w:rsidRPr="00AD4934">
        <w:t>)</w:t>
      </w:r>
      <w:r w:rsidRPr="00AD4934">
        <w:tab/>
        <w:t>w art. 20c:</w:t>
      </w:r>
    </w:p>
    <w:p w:rsidR="00AD4934" w:rsidRPr="00AD4934" w:rsidRDefault="00AD4934" w:rsidP="009D385B">
      <w:pPr>
        <w:pStyle w:val="LITlitera"/>
        <w:keepNext/>
      </w:pPr>
      <w:r w:rsidRPr="006274F4">
        <w:t>a)</w:t>
      </w:r>
      <w:r w:rsidRPr="006274F4">
        <w:tab/>
        <w:t>ust. 1 otrzymuje brzmienie:</w:t>
      </w:r>
    </w:p>
    <w:p w:rsidR="00AD4934" w:rsidRPr="00AD4934" w:rsidRDefault="00AD4934" w:rsidP="009D385B">
      <w:pPr>
        <w:pStyle w:val="ZLITUSTzmustliter"/>
        <w:keepNext/>
      </w:pPr>
      <w:r>
        <w:t>„</w:t>
      </w:r>
      <w:r w:rsidRPr="00AD4934">
        <w:t>1. Potwierdzenia profilu zaufanego, które polega na weryfikacji zgodności danych zawartych we wniosku o jego wydanie ze stanem faktycznym oraz unieważnienia profilu zaufanego dokonuje:</w:t>
      </w:r>
    </w:p>
    <w:p w:rsidR="00AD4934" w:rsidRPr="00AD4934" w:rsidRDefault="00AD4934" w:rsidP="009D385B">
      <w:pPr>
        <w:pStyle w:val="ZLITPKTzmpktliter"/>
        <w:keepNext/>
      </w:pPr>
      <w:r w:rsidRPr="006274F4">
        <w:t>1)</w:t>
      </w:r>
      <w:r w:rsidRPr="006274F4">
        <w:tab/>
        <w:t>punkt potwierdzający profil zaufany, na podstawie:</w:t>
      </w:r>
    </w:p>
    <w:p w:rsidR="00AD4934" w:rsidRPr="00AD4934" w:rsidRDefault="00AD4934" w:rsidP="009D385B">
      <w:pPr>
        <w:pStyle w:val="ZLITLITwPKTzmlitwpktliter"/>
        <w:keepNext/>
      </w:pPr>
      <w:r w:rsidRPr="006274F4">
        <w:t>a)</w:t>
      </w:r>
      <w:r w:rsidRPr="006274F4">
        <w:tab/>
        <w:t>dowodu osobistego albo paszportu zawierającego:</w:t>
      </w:r>
    </w:p>
    <w:p w:rsidR="00AD4934" w:rsidRPr="006274F4" w:rsidRDefault="00AD4934" w:rsidP="00AD4934">
      <w:pPr>
        <w:pStyle w:val="ZLITTIRwPKTzmtirwpktliter"/>
      </w:pPr>
      <w:r w:rsidRPr="006274F4">
        <w:t>–</w:t>
      </w:r>
      <w:r w:rsidRPr="006274F4">
        <w:tab/>
        <w:t>imię (imiona),</w:t>
      </w:r>
    </w:p>
    <w:p w:rsidR="00AD4934" w:rsidRPr="006274F4" w:rsidRDefault="00AD4934" w:rsidP="00AD4934">
      <w:pPr>
        <w:pStyle w:val="ZLITTIRwPKTzmtirwpktliter"/>
      </w:pPr>
      <w:r w:rsidRPr="006274F4">
        <w:t>–</w:t>
      </w:r>
      <w:r w:rsidRPr="006274F4">
        <w:tab/>
        <w:t>nazwisko,</w:t>
      </w:r>
    </w:p>
    <w:p w:rsidR="00AD4934" w:rsidRPr="006274F4" w:rsidRDefault="00AD4934" w:rsidP="00AD4934">
      <w:pPr>
        <w:pStyle w:val="ZLITTIRwPKTzmtirwpktliter"/>
      </w:pPr>
      <w:r w:rsidRPr="006274F4">
        <w:t>–</w:t>
      </w:r>
      <w:r w:rsidRPr="006274F4">
        <w:tab/>
        <w:t>numer PESEL,</w:t>
      </w:r>
      <w:r>
        <w:t xml:space="preserve"> albo</w:t>
      </w:r>
    </w:p>
    <w:p w:rsidR="00AD4934" w:rsidRPr="006274F4" w:rsidRDefault="00AD4934" w:rsidP="00AD4934">
      <w:pPr>
        <w:pStyle w:val="ZLITLITwPKTzmlitwpktliter"/>
      </w:pPr>
      <w:r w:rsidRPr="006274F4">
        <w:t>b)</w:t>
      </w:r>
      <w:r w:rsidRPr="006274F4">
        <w:tab/>
        <w:t>innego dokumentu tożsamości, jeżeli umożliwia jednoznaczne potwierdzenie tożsamości osoby</w:t>
      </w:r>
      <w:r w:rsidRPr="009E6E54">
        <w:t xml:space="preserve"> wnioskującej o potwierdzenie profilu zaufan</w:t>
      </w:r>
      <w:r>
        <w:t>ego</w:t>
      </w:r>
      <w:r w:rsidRPr="009E6E54">
        <w:t xml:space="preserve"> posiadającej n</w:t>
      </w:r>
      <w:r>
        <w:t>umer PESEL</w:t>
      </w:r>
      <w:r w:rsidRPr="006274F4">
        <w:t>;</w:t>
      </w:r>
    </w:p>
    <w:p w:rsidR="00AD4934" w:rsidRPr="00AD4934" w:rsidRDefault="00AD4934" w:rsidP="009D385B">
      <w:pPr>
        <w:pStyle w:val="ZLITPKTzmpktliter"/>
        <w:keepNext/>
      </w:pPr>
      <w:r w:rsidRPr="006274F4">
        <w:t>2)</w:t>
      </w:r>
      <w:r w:rsidRPr="006274F4">
        <w:tab/>
        <w:t>samodzielnie osoba fizyczna przy wykorzystaniu kwalifikowanego podpisu elektronicznego, w przypadku gdy kwalifikowany certyfikat podpisu elektronicznego zawiera dane obejmujące co najmniej:</w:t>
      </w:r>
    </w:p>
    <w:p w:rsidR="00AD4934" w:rsidRPr="006274F4" w:rsidRDefault="00AD4934" w:rsidP="00AD4934">
      <w:pPr>
        <w:pStyle w:val="ZLITLITwPKTzmlitwpktliter"/>
      </w:pPr>
      <w:r w:rsidRPr="006274F4">
        <w:t>a)</w:t>
      </w:r>
      <w:r w:rsidRPr="006274F4">
        <w:tab/>
        <w:t>imię (imiona),</w:t>
      </w:r>
    </w:p>
    <w:p w:rsidR="00AD4934" w:rsidRPr="006274F4" w:rsidRDefault="00AD4934" w:rsidP="00AD4934">
      <w:pPr>
        <w:pStyle w:val="ZLITLITwPKTzmlitwpktliter"/>
      </w:pPr>
      <w:r w:rsidRPr="006274F4">
        <w:t>b)</w:t>
      </w:r>
      <w:r w:rsidRPr="006274F4">
        <w:tab/>
        <w:t>nazwisko,</w:t>
      </w:r>
    </w:p>
    <w:p w:rsidR="00AD4934" w:rsidRPr="006274F4" w:rsidRDefault="00AD4934" w:rsidP="00AD4934">
      <w:pPr>
        <w:pStyle w:val="ZLITLITwPKTzmlitwpktliter"/>
      </w:pPr>
      <w:r w:rsidRPr="006274F4">
        <w:t>c)</w:t>
      </w:r>
      <w:r w:rsidRPr="006274F4">
        <w:tab/>
        <w:t>numer PESEL;</w:t>
      </w:r>
    </w:p>
    <w:p w:rsidR="00AD4934" w:rsidRPr="00AD4934" w:rsidRDefault="00AD4934" w:rsidP="009D385B">
      <w:pPr>
        <w:pStyle w:val="ZLITPKTzmpktliter"/>
        <w:keepNext/>
      </w:pPr>
      <w:r w:rsidRPr="006274F4">
        <w:t>3)</w:t>
      </w:r>
      <w:r w:rsidRPr="006274F4">
        <w:tab/>
        <w:t>samodzielnie osoba fizyczna przy nieodpłatnym wykorzystaniu środka identyfikacji elektronicznej stosowanego do uwierzytelniania w systemie teleinformatycznym banku krajowego lub innego przedsiębiorcy spełniającym warunki, o których mowa w art. 20a ust. 3 pkt 2, o ile środek ten potwierdza dane obejmujące co najmniej:</w:t>
      </w:r>
    </w:p>
    <w:p w:rsidR="00AD4934" w:rsidRPr="006274F4" w:rsidRDefault="00AD4934" w:rsidP="00AD4934">
      <w:pPr>
        <w:pStyle w:val="ZLITLITwPKTzmlitwpktliter"/>
      </w:pPr>
      <w:r w:rsidRPr="006274F4">
        <w:t>a)</w:t>
      </w:r>
      <w:r w:rsidRPr="006274F4">
        <w:tab/>
        <w:t>imię (imiona),</w:t>
      </w:r>
    </w:p>
    <w:p w:rsidR="00AD4934" w:rsidRPr="006274F4" w:rsidRDefault="00AD4934" w:rsidP="00AD4934">
      <w:pPr>
        <w:pStyle w:val="ZLITLITwPKTzmlitwpktliter"/>
      </w:pPr>
      <w:r w:rsidRPr="006274F4">
        <w:t>b)</w:t>
      </w:r>
      <w:r w:rsidRPr="006274F4">
        <w:tab/>
        <w:t>nazwisko,</w:t>
      </w:r>
    </w:p>
    <w:p w:rsidR="00AD4934" w:rsidRPr="006274F4" w:rsidRDefault="00AD4934" w:rsidP="00AD4934">
      <w:pPr>
        <w:pStyle w:val="ZLITLITwPKTzmlitwpktliter"/>
      </w:pPr>
      <w:r w:rsidRPr="006274F4">
        <w:t>c)</w:t>
      </w:r>
      <w:r w:rsidRPr="006274F4">
        <w:tab/>
        <w:t>numer PESEL.</w:t>
      </w:r>
      <w:r>
        <w:t>”</w:t>
      </w:r>
      <w:r w:rsidRPr="006274F4">
        <w:t>,</w:t>
      </w:r>
    </w:p>
    <w:p w:rsidR="00AD4934" w:rsidRPr="00AD4934" w:rsidRDefault="00AD4934" w:rsidP="009D385B">
      <w:pPr>
        <w:pStyle w:val="LITlitera"/>
        <w:keepNext/>
      </w:pPr>
      <w:r w:rsidRPr="006274F4">
        <w:t>b)</w:t>
      </w:r>
      <w:r w:rsidRPr="006274F4">
        <w:tab/>
        <w:t>po ust. 1 dodaje się ust. 1a w brzmieniu: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1a. Przedłużenie ważności profilu zauf</w:t>
      </w:r>
      <w:r w:rsidR="002D41C5">
        <w:t>anego może nastąpić w sposób, o </w:t>
      </w:r>
      <w:r w:rsidRPr="006274F4">
        <w:t>którym mowa w ust. 1 pkt 1 i 2</w:t>
      </w:r>
      <w:r w:rsidR="00E2340E">
        <w:t>,</w:t>
      </w:r>
      <w:r w:rsidRPr="006274F4">
        <w:t xml:space="preserve"> albo przy wykorzystaniu profilu zaufanego.</w:t>
      </w:r>
      <w:r>
        <w:t>”</w:t>
      </w:r>
      <w:r w:rsidRPr="006274F4">
        <w:t>,</w:t>
      </w:r>
    </w:p>
    <w:p w:rsidR="00AD4934" w:rsidRPr="00AD4934" w:rsidRDefault="00AD4934" w:rsidP="009D385B">
      <w:pPr>
        <w:pStyle w:val="LITlitera"/>
        <w:keepNext/>
      </w:pPr>
      <w:r w:rsidRPr="006274F4">
        <w:lastRenderedPageBreak/>
        <w:t>c)</w:t>
      </w:r>
      <w:r w:rsidRPr="006274F4">
        <w:tab/>
        <w:t xml:space="preserve">w ust. 3 </w:t>
      </w:r>
      <w:r w:rsidR="00E2340E">
        <w:t>w pkt 4</w:t>
      </w:r>
      <w:r w:rsidR="00B04F1B">
        <w:t xml:space="preserve"> </w:t>
      </w:r>
      <w:r w:rsidRPr="006274F4">
        <w:t>kropkę zastępuje się średnikiem i dodaje się pkt 5 w brzmieniu:</w:t>
      </w:r>
    </w:p>
    <w:p w:rsidR="00AD4934" w:rsidRPr="006274F4" w:rsidRDefault="00AD4934" w:rsidP="00AD4934">
      <w:pPr>
        <w:pStyle w:val="ZLITPKTzmpktliter"/>
      </w:pPr>
      <w:r>
        <w:t>„</w:t>
      </w:r>
      <w:r w:rsidRPr="006274F4">
        <w:t>5)</w:t>
      </w:r>
      <w:r w:rsidRPr="006274F4">
        <w:tab/>
        <w:t>spółdzielcza kasa oszczędnościowo-kredytowa, o której mowa w ustawie z</w:t>
      </w:r>
      <w:r w:rsidR="002D41C5">
        <w:t> </w:t>
      </w:r>
      <w:r w:rsidRPr="006274F4">
        <w:t>dnia 5 listopada 2009 r. o spółdzielczych kasach oszczędnościowo</w:t>
      </w:r>
      <w:r w:rsidR="002D41C5">
        <w:noBreakHyphen/>
      </w:r>
      <w:r w:rsidRPr="006274F4">
        <w:t xml:space="preserve">kredytowych (Dz. U. z 2017 r. poz. 2065, z </w:t>
      </w:r>
      <w:proofErr w:type="spellStart"/>
      <w:r w:rsidRPr="006274F4">
        <w:t>późn</w:t>
      </w:r>
      <w:proofErr w:type="spellEnd"/>
      <w:r w:rsidRPr="006274F4">
        <w:t>. zm.</w:t>
      </w:r>
      <w:r w:rsidRPr="0030239A">
        <w:rPr>
          <w:rStyle w:val="IGindeksgrny"/>
        </w:rPr>
        <w:footnoteReference w:id="10"/>
      </w:r>
      <w:r w:rsidRPr="00B04F1B">
        <w:rPr>
          <w:rStyle w:val="IGindeksgrny"/>
        </w:rPr>
        <w:t>)</w:t>
      </w:r>
      <w:r w:rsidR="00B04F1B">
        <w:t>).</w:t>
      </w:r>
      <w:r>
        <w:t>”</w:t>
      </w:r>
      <w:r w:rsidRPr="006274F4">
        <w:t>,</w:t>
      </w:r>
    </w:p>
    <w:p w:rsidR="00AD4934" w:rsidRPr="00AD4934" w:rsidRDefault="00AD4934" w:rsidP="009D385B">
      <w:pPr>
        <w:pStyle w:val="LITlitera"/>
        <w:keepNext/>
      </w:pPr>
      <w:r w:rsidRPr="006274F4">
        <w:t>d)</w:t>
      </w:r>
      <w:r w:rsidRPr="006274F4">
        <w:tab/>
        <w:t>ust. 8 otrzymuje brzmienie:</w:t>
      </w:r>
    </w:p>
    <w:p w:rsidR="00AD4934" w:rsidRPr="006274F4" w:rsidRDefault="00AD4934" w:rsidP="00AD4934">
      <w:pPr>
        <w:pStyle w:val="ZLITUSTzmustliter"/>
      </w:pPr>
      <w:r>
        <w:t>„</w:t>
      </w:r>
      <w:r w:rsidRPr="006274F4">
        <w:t>8. Minister właściwy do spraw informatyzacji, na wniosek banku krajowego lub innego przedsiębiorcy, udziela zgody na nieodpłatne wykorzystywanie środków identyfikacji elektronicznej stosowanych do uwierzytelniania w systemie teleinformatycznym banku krajowego lub innego przedsiębiorcy do potwierdzania profilu zaufanego w sposób, o którym mowa w ust. 1 pkt 3, oraz do uwierzytelnień i autoryzacji związanych z jego wykorzystaniem, po spełnieniu przez bank krajowy lub innego przedsiębiorcę warunków, o których mowa w przepisach wydanych na podstawie art. 20</w:t>
      </w:r>
      <w:r>
        <w:t xml:space="preserve">d </w:t>
      </w:r>
      <w:r w:rsidR="00B04F1B">
        <w:t>pkt</w:t>
      </w:r>
      <w:r>
        <w:t xml:space="preserve"> 1</w:t>
      </w:r>
      <w:r w:rsidRPr="006274F4">
        <w:t>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>
        <w:t>1</w:t>
      </w:r>
      <w:r w:rsidR="00E2340E">
        <w:t>3</w:t>
      </w:r>
      <w:r w:rsidRPr="00AD4934">
        <w:t>)</w:t>
      </w:r>
      <w:r w:rsidRPr="00AD4934">
        <w:tab/>
        <w:t>po</w:t>
      </w:r>
      <w:r w:rsidR="002D41C5">
        <w:t xml:space="preserve"> art. 20c dodaje się art. 20d–</w:t>
      </w:r>
      <w:r w:rsidRPr="00AD4934">
        <w:t>20</w:t>
      </w:r>
      <w:r w:rsidR="00DE667D">
        <w:t>g</w:t>
      </w:r>
      <w:r w:rsidRPr="00AD4934">
        <w:t xml:space="preserve"> w brzmieniu:</w:t>
      </w:r>
    </w:p>
    <w:p w:rsidR="00AD4934" w:rsidRPr="00AD4934" w:rsidRDefault="00AD4934" w:rsidP="009D385B">
      <w:pPr>
        <w:pStyle w:val="ZARTzmartartykuempunktem"/>
        <w:keepNext/>
      </w:pPr>
      <w:r>
        <w:t>„</w:t>
      </w:r>
      <w:r w:rsidRPr="00AD4934">
        <w:t>Art. 20d. Minister właściwy do spraw informatyzacji określi</w:t>
      </w:r>
      <w:r w:rsidR="00E2340E">
        <w:t>,</w:t>
      </w:r>
      <w:r w:rsidRPr="00AD4934">
        <w:t xml:space="preserve"> w drodze rozporządzenia, warunki:</w:t>
      </w:r>
    </w:p>
    <w:p w:rsidR="00AD4934" w:rsidRPr="00AD4934" w:rsidRDefault="00AD4934" w:rsidP="009D385B">
      <w:pPr>
        <w:pStyle w:val="ZPKTzmpktartykuempunktem"/>
        <w:keepNext/>
      </w:pPr>
      <w:r w:rsidRPr="006274F4">
        <w:t>1)</w:t>
      </w:r>
      <w:r w:rsidRPr="006274F4">
        <w:tab/>
        <w:t>wydawania, przedłużania ważności, wykorzystywania i unieważniania profilu zaufanego, w tym:</w:t>
      </w:r>
    </w:p>
    <w:p w:rsidR="00AD4934" w:rsidRPr="006274F4" w:rsidRDefault="00AD4934" w:rsidP="00AD4934">
      <w:pPr>
        <w:pStyle w:val="ZLITwPKTzmlitwpktartykuempunktem"/>
      </w:pPr>
      <w:r w:rsidRPr="006274F4">
        <w:t>a)</w:t>
      </w:r>
      <w:r w:rsidRPr="006274F4">
        <w:tab/>
        <w:t>okres ważności profilu zaufanego,</w:t>
      </w:r>
    </w:p>
    <w:p w:rsidR="00AD4934" w:rsidRPr="006274F4" w:rsidRDefault="00AD4934" w:rsidP="00AD4934">
      <w:pPr>
        <w:pStyle w:val="ZLITwPKTzmlitwpktartykuempunktem"/>
      </w:pPr>
      <w:r w:rsidRPr="006274F4">
        <w:t>b)</w:t>
      </w:r>
      <w:r w:rsidRPr="006274F4">
        <w:tab/>
        <w:t xml:space="preserve">zbiór danych zawartych w profilu zaufanym, </w:t>
      </w:r>
      <w:r w:rsidR="002D41C5">
        <w:t>o których mowa w art. 20ad ust. </w:t>
      </w:r>
      <w:r w:rsidRPr="006274F4">
        <w:t>5,</w:t>
      </w:r>
    </w:p>
    <w:p w:rsidR="00AD4934" w:rsidRPr="006274F4" w:rsidRDefault="00AD4934" w:rsidP="00AD4934">
      <w:pPr>
        <w:pStyle w:val="ZLITwPKTzmlitwpktartykuempunktem"/>
      </w:pPr>
      <w:r w:rsidRPr="006274F4">
        <w:t>c)</w:t>
      </w:r>
      <w:r w:rsidRPr="006274F4">
        <w:tab/>
        <w:t>przypadki, w których nie dokonuje się potwierdzenia profilu zaufanego,</w:t>
      </w:r>
    </w:p>
    <w:p w:rsidR="00AD4934" w:rsidRPr="006274F4" w:rsidRDefault="00AD4934" w:rsidP="00AD4934">
      <w:pPr>
        <w:pStyle w:val="ZLITwPKTzmlitwpktartykuempunktem"/>
      </w:pPr>
      <w:r w:rsidRPr="006274F4">
        <w:t>d)</w:t>
      </w:r>
      <w:r w:rsidRPr="006274F4">
        <w:tab/>
        <w:t>przypadki, w których profil zaufany traci ważność,</w:t>
      </w:r>
    </w:p>
    <w:p w:rsidR="00AD4934" w:rsidRPr="006274F4" w:rsidRDefault="00AD4934" w:rsidP="00AD4934">
      <w:pPr>
        <w:pStyle w:val="ZLITwPKTzmlitwpktartykuempunktem"/>
      </w:pPr>
      <w:r w:rsidRPr="006274F4">
        <w:t>e)</w:t>
      </w:r>
      <w:r w:rsidRPr="006274F4">
        <w:tab/>
        <w:t>warunki przechowywania oraz archiwizowania dokumentów i danych bezpośrednio związanych z potwierdzeniem profilu zaufanego,</w:t>
      </w:r>
    </w:p>
    <w:p w:rsidR="00AD4934" w:rsidRPr="006274F4" w:rsidRDefault="00AD4934" w:rsidP="00AD4934">
      <w:pPr>
        <w:pStyle w:val="ZLITwPKTzmlitwpktartykuempunktem"/>
      </w:pPr>
      <w:r w:rsidRPr="006274F4">
        <w:t>f)</w:t>
      </w:r>
      <w:r w:rsidRPr="006274F4">
        <w:tab/>
        <w:t>dane i dokumenty wymagane w procedurze potwierdzania, przedłużania ważności i unieważnienia profilu zaufanego,</w:t>
      </w:r>
    </w:p>
    <w:p w:rsidR="00AD4934" w:rsidRPr="006274F4" w:rsidRDefault="00AD4934" w:rsidP="00AD4934">
      <w:pPr>
        <w:pStyle w:val="ZLITwPKTzmlitwpktartykuempunktem"/>
      </w:pPr>
      <w:r w:rsidRPr="006274F4">
        <w:t>g)</w:t>
      </w:r>
      <w:r w:rsidRPr="006274F4">
        <w:tab/>
        <w:t>warunki, które powinien spełniać punkt potwierdzający profil zaufany,</w:t>
      </w:r>
    </w:p>
    <w:p w:rsidR="00AD4934" w:rsidRPr="006274F4" w:rsidRDefault="00AD4934" w:rsidP="00AD4934">
      <w:pPr>
        <w:pStyle w:val="ZLITwPKTzmlitwpktartykuempunktem"/>
      </w:pPr>
      <w:r w:rsidRPr="006274F4">
        <w:t>h)</w:t>
      </w:r>
      <w:r w:rsidRPr="006274F4">
        <w:tab/>
        <w:t xml:space="preserve">warunki organizacyjne i techniczne dla potwierdzenia profilu zaufanego oraz uwierzytelnień i autoryzacji przy nieodpłatnym wykorzystaniu środka </w:t>
      </w:r>
      <w:r w:rsidRPr="006274F4">
        <w:lastRenderedPageBreak/>
        <w:t>identyfikacji elektronicznej stosowanego do uwierzytelniania w systemie teleinformatycznym banku krajowego lub innego przedsiębiorcy,</w:t>
      </w:r>
    </w:p>
    <w:p w:rsidR="00AD4934" w:rsidRPr="006274F4" w:rsidRDefault="00AD4934" w:rsidP="00AD4934">
      <w:pPr>
        <w:pStyle w:val="ZLITwPKTzmlitwpktartykuempunktem"/>
      </w:pPr>
      <w:r w:rsidRPr="006274F4">
        <w:t>i)</w:t>
      </w:r>
      <w:r w:rsidRPr="006274F4">
        <w:tab/>
        <w:t>sposób potwierdzania spełniania warunków, o których mowa w lit. h</w:t>
      </w:r>
      <w:r w:rsidR="00E2340E">
        <w:t>,</w:t>
      </w:r>
    </w:p>
    <w:p w:rsidR="00AD4934" w:rsidRPr="00AD4934" w:rsidRDefault="00AD4934" w:rsidP="009D385B">
      <w:pPr>
        <w:pStyle w:val="ZPKTzmpktartykuempunktem"/>
        <w:keepNext/>
      </w:pPr>
      <w:r w:rsidRPr="006274F4">
        <w:t>2)</w:t>
      </w:r>
      <w:r w:rsidRPr="006274F4">
        <w:tab/>
        <w:t>składania podpisu zaufanego</w:t>
      </w:r>
    </w:p>
    <w:p w:rsidR="00AD4934" w:rsidRPr="006274F4" w:rsidRDefault="002D41C5" w:rsidP="00AD4934">
      <w:pPr>
        <w:pStyle w:val="ZCZWSPPKTzmczciwsppktartykuempunktem"/>
      </w:pPr>
      <w:r>
        <w:t xml:space="preserve">– </w:t>
      </w:r>
      <w:r w:rsidR="00AD4934" w:rsidRPr="006274F4">
        <w:t>biorąc pod uwagę konieczność zapewnienia bezpieczeństwa i pewności w procesie uwierzytelnienia i składania podpisu oraz poufności kluczowych elementarnych czynności.</w:t>
      </w:r>
    </w:p>
    <w:p w:rsidR="00AD4934" w:rsidRPr="006274F4" w:rsidRDefault="00AD4934" w:rsidP="00AD4934">
      <w:pPr>
        <w:pStyle w:val="ZARTzmartartykuempunktem"/>
      </w:pPr>
      <w:r w:rsidRPr="006274F4">
        <w:t>Art. 20e. 1. Przyłączenie systemu teleinformatycznego, w którym udostępniane są usługi online do systemu, o którym mowa w art. 20aa, w celu wykorzystywania podpisu zaufanego, następuje na wniosek podmiotu odpowiedzialnego za ten system.</w:t>
      </w:r>
    </w:p>
    <w:p w:rsidR="00AD4934" w:rsidRPr="006274F4" w:rsidRDefault="00AD4934" w:rsidP="00AD4934">
      <w:pPr>
        <w:pStyle w:val="ZUSTzmustartykuempunktem"/>
      </w:pPr>
      <w:r w:rsidRPr="006274F4">
        <w:t>2. Do wniosku dołącza się oświadczenie o zapoznaniu się z polityką bezpieczeństwa udostępnioną przez ministra właśc</w:t>
      </w:r>
      <w:r w:rsidR="002D41C5">
        <w:t>iwego do spraw informatyzacji w </w:t>
      </w:r>
      <w:r w:rsidRPr="006274F4">
        <w:t xml:space="preserve">Biuletynie Informacji Publicznej na </w:t>
      </w:r>
      <w:r>
        <w:t xml:space="preserve">jego </w:t>
      </w:r>
      <w:r w:rsidRPr="006274F4">
        <w:t>stronie podmiotowej.</w:t>
      </w:r>
    </w:p>
    <w:p w:rsidR="00AD4934" w:rsidRPr="006274F4" w:rsidRDefault="00AD4934" w:rsidP="00AD4934">
      <w:pPr>
        <w:pStyle w:val="ZUSTzmustartykuempunktem"/>
      </w:pPr>
      <w:r w:rsidRPr="006274F4">
        <w:t>3. Wniosek oraz oświadczenie, o których mowa w ust. 2, składa się w postaci elektronicznej opatrzone kwalifikowanym podpisem elektronicznym.</w:t>
      </w:r>
    </w:p>
    <w:p w:rsidR="00AD4934" w:rsidRPr="006274F4" w:rsidRDefault="00AD4934" w:rsidP="00AD4934">
      <w:pPr>
        <w:pStyle w:val="ZARTzmartartykuempunktem"/>
      </w:pPr>
      <w:r w:rsidRPr="006274F4">
        <w:t>Art. 20f. Minister właściwy do spraw informatyzacji wydaje zgodę na przyłączenie systemu teleinformatycznego podmiotu publicznego, w którym udostępniane są usługi online, do systemu, o którym mowa w art. 20aa, po przeprowadzeniu testów integracyjnych zakończonych wynikiem pozytywnym, potwierdzających interoperacyjność tego systemu z systemem, o którym mowa w art. 20aa.</w:t>
      </w:r>
    </w:p>
    <w:p w:rsidR="00AD4934" w:rsidRDefault="00AD4934" w:rsidP="00AD4934">
      <w:pPr>
        <w:pStyle w:val="ZARTzmartartykuempunktem"/>
      </w:pPr>
      <w:r w:rsidRPr="006274F4">
        <w:t>Art. 20g. Do systemu, o którym mowa w art. 20aa, przyłącza się elektroniczną platformę usług administracji publicznej.</w:t>
      </w:r>
      <w:r>
        <w:t>”</w:t>
      </w:r>
      <w:r w:rsidRPr="006274F4">
        <w:t>.</w:t>
      </w:r>
    </w:p>
    <w:p w:rsidR="00AD4934" w:rsidRPr="00E84AE1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2</w:t>
      </w:r>
      <w:r w:rsidR="00E17A5E">
        <w:rPr>
          <w:rStyle w:val="Ppogrubienie"/>
        </w:rPr>
        <w:t>6</w:t>
      </w:r>
      <w:r w:rsidRPr="009D385B">
        <w:rPr>
          <w:rStyle w:val="Ppogrubienie"/>
        </w:rPr>
        <w:t>.</w:t>
      </w:r>
      <w:r w:rsidRPr="00E84AE1">
        <w:t xml:space="preserve"> W ustawie z dnia 9 czerwca 2006 r. o Centralnym Biurze Antykorupcyjnym (Dz. U. z 2017 r. poz. 1993 </w:t>
      </w:r>
      <w:r>
        <w:t xml:space="preserve">i 2405 </w:t>
      </w:r>
      <w:r w:rsidRPr="00E84AE1">
        <w:t>oraz z 2018 r. poz. 138</w:t>
      </w:r>
      <w:r w:rsidR="00A54EBF">
        <w:t>, 650 i 730</w:t>
      </w:r>
      <w:r w:rsidRPr="00E84AE1">
        <w:t>)</w:t>
      </w:r>
      <w:r w:rsidR="00DE667D">
        <w:t xml:space="preserve"> w art. 24</w:t>
      </w:r>
      <w:r w:rsidR="00E17A5E">
        <w:t>:</w:t>
      </w:r>
    </w:p>
    <w:p w:rsidR="00AD4934" w:rsidRPr="00E84AE1" w:rsidRDefault="002D41C5" w:rsidP="009D385B">
      <w:pPr>
        <w:pStyle w:val="PKTpunkt"/>
        <w:keepNext/>
      </w:pPr>
      <w:r>
        <w:t>1)</w:t>
      </w:r>
      <w:r>
        <w:tab/>
      </w:r>
      <w:r w:rsidR="00AD4934" w:rsidRPr="00E84AE1">
        <w:t>po ust. 2 dodaje się ust. 2a w brzmieniu:</w:t>
      </w:r>
    </w:p>
    <w:p w:rsidR="00AD4934" w:rsidRPr="00E84AE1" w:rsidRDefault="00AD4934" w:rsidP="00BA179C">
      <w:pPr>
        <w:pStyle w:val="ZUSTzmustartykuempunktem"/>
      </w:pPr>
      <w:r>
        <w:t>„</w:t>
      </w:r>
      <w:r w:rsidRPr="00E84AE1">
        <w:t>2a. Przy wykonywaniu czynności operacyjno-rozpoznawczych funkcjonariusze CBA mogą posługiwać się środkami identyfikacji elektronicznej zawierającymi dane inne niż dane identyfikujące funkcjonariusza CBA.</w:t>
      </w:r>
      <w:r>
        <w:t>”</w:t>
      </w:r>
      <w:r w:rsidRPr="00E84AE1">
        <w:t>;</w:t>
      </w:r>
    </w:p>
    <w:p w:rsidR="00AD4934" w:rsidRPr="00E84AE1" w:rsidRDefault="00BA179C" w:rsidP="009D385B">
      <w:pPr>
        <w:pStyle w:val="PKTpunkt"/>
        <w:keepNext/>
      </w:pPr>
      <w:r>
        <w:t>2)</w:t>
      </w:r>
      <w:r>
        <w:tab/>
      </w:r>
      <w:r w:rsidR="00AD4934" w:rsidRPr="00E84AE1">
        <w:t>ust. 3 otrzymuje brzmienie:</w:t>
      </w:r>
    </w:p>
    <w:p w:rsidR="00AD4934" w:rsidRPr="00E84AE1" w:rsidRDefault="00AD4934" w:rsidP="00BA179C">
      <w:pPr>
        <w:pStyle w:val="ZUSTzmustartykuempunktem"/>
      </w:pPr>
      <w:r>
        <w:t>„</w:t>
      </w:r>
      <w:r w:rsidRPr="00E84AE1">
        <w:t>3. Osoby udzielające CBA pomocy przy wykonywaniu czynności operacyjno</w:t>
      </w:r>
      <w:r w:rsidR="00BA179C">
        <w:noBreakHyphen/>
      </w:r>
      <w:r w:rsidRPr="00E84AE1">
        <w:t>rozpoznawczych mogą posługiwać się dok</w:t>
      </w:r>
      <w:r w:rsidR="00BA179C">
        <w:t>umentami, o których mowa w ust. </w:t>
      </w:r>
      <w:r w:rsidRPr="00E84AE1">
        <w:t>2, oraz odpowiednio środkami identyfikacji e</w:t>
      </w:r>
      <w:r w:rsidR="00BA179C">
        <w:t>lektronicznej, o których mowa w </w:t>
      </w:r>
      <w:r w:rsidRPr="00E84AE1">
        <w:t>ust. 2a</w:t>
      </w:r>
      <w:r w:rsidR="00B86B5E">
        <w:t>.</w:t>
      </w:r>
      <w:r>
        <w:t>”</w:t>
      </w:r>
      <w:r w:rsidRPr="00E84AE1">
        <w:t>;</w:t>
      </w:r>
    </w:p>
    <w:p w:rsidR="00AD4934" w:rsidRPr="00E84AE1" w:rsidRDefault="00BA179C" w:rsidP="009D385B">
      <w:pPr>
        <w:pStyle w:val="PKTpunkt"/>
        <w:keepNext/>
      </w:pPr>
      <w:r>
        <w:lastRenderedPageBreak/>
        <w:t>3)</w:t>
      </w:r>
      <w:r>
        <w:tab/>
      </w:r>
      <w:r w:rsidR="00AD4934" w:rsidRPr="00E84AE1">
        <w:t>w ust. 4:</w:t>
      </w:r>
    </w:p>
    <w:p w:rsidR="00AD4934" w:rsidRPr="00E84AE1" w:rsidRDefault="00BA179C" w:rsidP="009D385B">
      <w:pPr>
        <w:pStyle w:val="LITlitera"/>
        <w:keepNext/>
      </w:pPr>
      <w:r>
        <w:t>a)</w:t>
      </w:r>
      <w:r>
        <w:tab/>
      </w:r>
      <w:r w:rsidR="00AD4934" w:rsidRPr="00E84AE1">
        <w:t>pkt 4 otrzymuje brzmienie:</w:t>
      </w:r>
    </w:p>
    <w:p w:rsidR="00AD4934" w:rsidRPr="00E84AE1" w:rsidRDefault="00AD4934" w:rsidP="00BA179C">
      <w:pPr>
        <w:pStyle w:val="ZLITPKTzmpktliter"/>
      </w:pPr>
      <w:r>
        <w:t>„</w:t>
      </w:r>
      <w:r w:rsidR="00BA179C">
        <w:t>4)</w:t>
      </w:r>
      <w:r w:rsidR="00BA179C">
        <w:tab/>
      </w:r>
      <w:r w:rsidRPr="00E84AE1">
        <w:t>funkcjonariusz CBA lub osoba wymieniona w ust. 3, posługujący się przy wykonywaniu czynności operacyjno-rozpoznawczych dokumentami, o</w:t>
      </w:r>
      <w:r w:rsidR="00BA179C">
        <w:t> </w:t>
      </w:r>
      <w:r w:rsidRPr="00E84AE1">
        <w:t>których mowa w ust. 2, lub środkami identyfikacji elektronicznej, o których mowa w ust. 2a</w:t>
      </w:r>
      <w:r w:rsidR="00B86B5E">
        <w:t>;</w:t>
      </w:r>
      <w:r>
        <w:t>”</w:t>
      </w:r>
      <w:r w:rsidRPr="00E84AE1">
        <w:t>,</w:t>
      </w:r>
    </w:p>
    <w:p w:rsidR="00AD4934" w:rsidRPr="00E84AE1" w:rsidRDefault="00BA179C" w:rsidP="009D385B">
      <w:pPr>
        <w:pStyle w:val="LITlitera"/>
        <w:keepNext/>
      </w:pPr>
      <w:r>
        <w:t>b)</w:t>
      </w:r>
      <w:r>
        <w:tab/>
      </w:r>
      <w:r w:rsidR="00AD4934" w:rsidRPr="00E84AE1">
        <w:t>dodaje się pkt 5 w brzmieniu:</w:t>
      </w:r>
    </w:p>
    <w:p w:rsidR="00AD4934" w:rsidRDefault="00AD4934" w:rsidP="00BA179C">
      <w:pPr>
        <w:pStyle w:val="ZLITPKTzmpktliter"/>
      </w:pPr>
      <w:r>
        <w:t>„</w:t>
      </w:r>
      <w:r w:rsidR="00BA179C">
        <w:t>5)</w:t>
      </w:r>
      <w:r w:rsidR="00BA179C">
        <w:tab/>
      </w:r>
      <w:r w:rsidRPr="00E84AE1">
        <w:t>kto wydaje środki identyfikacji elektronicznej, o których mowa w ust. 2a, funkcjonariuszowi CBA albo osobom, o których mowa w ust. 3, lub dopuszcza do uwierzytelnienia z wykorzystaniem takiego środka identyfikacji elektronicznej w swoim systemie identyfikacji elektronicznej.</w:t>
      </w:r>
      <w:r>
        <w:t>”</w:t>
      </w:r>
      <w:r w:rsidRPr="00E84AE1">
        <w:t>.</w:t>
      </w:r>
    </w:p>
    <w:p w:rsidR="00E17A5E" w:rsidRPr="00E17A5E" w:rsidRDefault="00E17A5E" w:rsidP="00E17A5E">
      <w:pPr>
        <w:pStyle w:val="ARTartustawynprozporzdzenia"/>
      </w:pPr>
      <w:r w:rsidRPr="009D385B">
        <w:rPr>
          <w:rStyle w:val="Ppogrubienie"/>
        </w:rPr>
        <w:t>Art. 2</w:t>
      </w:r>
      <w:r w:rsidRPr="00E17A5E">
        <w:rPr>
          <w:rStyle w:val="Ppogrubienie"/>
        </w:rPr>
        <w:t>7.</w:t>
      </w:r>
      <w:r w:rsidRPr="00E17A5E">
        <w:t xml:space="preserve"> W ustawie z dnia 9 czerwca 2006 r. o Służbie Kontrwywiadu Wojskowego oraz Służbie Wywiadu Wojskowego (Dz. U. z 2017 r. poz. 1978 i 2405 oraz z 2018 r. poz. 650) w art. 39:</w:t>
      </w:r>
    </w:p>
    <w:p w:rsidR="00E17A5E" w:rsidRPr="00E17A5E" w:rsidRDefault="00E17A5E" w:rsidP="00E17A5E">
      <w:pPr>
        <w:pStyle w:val="PKTpunkt"/>
      </w:pPr>
      <w:r>
        <w:t>1)</w:t>
      </w:r>
      <w:r>
        <w:tab/>
      </w:r>
      <w:r w:rsidRPr="00E17A5E">
        <w:t>po ust. 2 dodaje się ust. 2a w brzmieniu:</w:t>
      </w:r>
    </w:p>
    <w:p w:rsidR="00E17A5E" w:rsidRPr="00110815" w:rsidRDefault="00E17A5E" w:rsidP="00E17A5E">
      <w:pPr>
        <w:pStyle w:val="ZUSTzmustartykuempunktem"/>
      </w:pPr>
      <w:r>
        <w:t>„</w:t>
      </w:r>
      <w:r w:rsidRPr="00110815">
        <w:t>2a. Przy wykonywaniu czynności operacyjno-rozpoznawczych funkcjonariusze SKW i SWW mogą posługiwać się środkami identyfikacji elektronicznej zawierającymi dane inne niż dane identyfikujące odpowiednio funkcjonariusza SKW albo SWW.</w:t>
      </w:r>
      <w:r>
        <w:t>”</w:t>
      </w:r>
      <w:r w:rsidRPr="00110815">
        <w:t>;</w:t>
      </w:r>
    </w:p>
    <w:p w:rsidR="00E17A5E" w:rsidRPr="00E17A5E" w:rsidRDefault="00E17A5E" w:rsidP="00E17A5E">
      <w:pPr>
        <w:pStyle w:val="PKTpunkt"/>
      </w:pPr>
      <w:r>
        <w:t>2)</w:t>
      </w:r>
      <w:r>
        <w:tab/>
      </w:r>
      <w:r w:rsidRPr="00E17A5E">
        <w:t>ust. 3 otrzymuje brzmienie:</w:t>
      </w:r>
    </w:p>
    <w:p w:rsidR="00E17A5E" w:rsidRPr="00110815" w:rsidRDefault="00E17A5E" w:rsidP="00E17A5E">
      <w:pPr>
        <w:pStyle w:val="ZUSTzmustartykuempunktem"/>
      </w:pPr>
      <w:r>
        <w:t>„</w:t>
      </w:r>
      <w:r w:rsidRPr="00110815">
        <w:t>3. Osoby udzielające SKW i SWW pomocy przy wykonywaniu czynności operacyjno-rozpoznawczych mogą posługiwać się dokumentami, o których mowa w</w:t>
      </w:r>
      <w:r>
        <w:t> </w:t>
      </w:r>
      <w:r w:rsidRPr="00110815">
        <w:t>ust.</w:t>
      </w:r>
      <w:r>
        <w:t> </w:t>
      </w:r>
      <w:r w:rsidRPr="00110815">
        <w:t>2, oraz odpowiednio środkami identyfikacji elektronicznej, o których mowa w</w:t>
      </w:r>
      <w:r>
        <w:t> </w:t>
      </w:r>
      <w:r w:rsidRPr="00110815">
        <w:t>ust. 2a</w:t>
      </w:r>
      <w:r>
        <w:t>.”</w:t>
      </w:r>
      <w:r w:rsidRPr="00110815">
        <w:t>;</w:t>
      </w:r>
    </w:p>
    <w:p w:rsidR="00E17A5E" w:rsidRPr="00E17A5E" w:rsidRDefault="00E17A5E" w:rsidP="00E17A5E">
      <w:pPr>
        <w:pStyle w:val="PKTpunkt"/>
      </w:pPr>
      <w:r>
        <w:t>3)</w:t>
      </w:r>
      <w:r>
        <w:tab/>
      </w:r>
      <w:r w:rsidRPr="00E17A5E">
        <w:t>po ust. 4 dodaje się ust. 4a w brzmieniu:</w:t>
      </w:r>
    </w:p>
    <w:p w:rsidR="00E17A5E" w:rsidRPr="00110815" w:rsidRDefault="00E17A5E" w:rsidP="00E17A5E">
      <w:pPr>
        <w:pStyle w:val="ZUSTzmustartykuempunktem"/>
      </w:pPr>
      <w:r>
        <w:t>„</w:t>
      </w:r>
      <w:r w:rsidRPr="00110815">
        <w:t>4a</w:t>
      </w:r>
      <w:r w:rsidR="00DE667D">
        <w:t>.</w:t>
      </w:r>
      <w:r w:rsidRPr="00110815">
        <w:t xml:space="preserve"> SWW prowadzi centralny rejestr środków identyfikacji elektronicznej, o</w:t>
      </w:r>
      <w:r>
        <w:t> </w:t>
      </w:r>
      <w:r w:rsidRPr="00110815">
        <w:t>których mowa w ust. 2a.</w:t>
      </w:r>
      <w:r>
        <w:t>”;</w:t>
      </w:r>
    </w:p>
    <w:p w:rsidR="00E17A5E" w:rsidRPr="00E17A5E" w:rsidRDefault="00E17A5E" w:rsidP="00E17A5E">
      <w:pPr>
        <w:pStyle w:val="PKTpunkt"/>
      </w:pPr>
      <w:r>
        <w:t>4)</w:t>
      </w:r>
      <w:r>
        <w:tab/>
      </w:r>
      <w:r w:rsidRPr="00E17A5E">
        <w:t>w ust. 6:</w:t>
      </w:r>
    </w:p>
    <w:p w:rsidR="00E17A5E" w:rsidRPr="00E17A5E" w:rsidRDefault="00E17A5E" w:rsidP="00E17A5E">
      <w:pPr>
        <w:pStyle w:val="LITlitera"/>
      </w:pPr>
      <w:r>
        <w:t>a)</w:t>
      </w:r>
      <w:r>
        <w:tab/>
      </w:r>
      <w:r w:rsidRPr="00E17A5E">
        <w:t>pkt 4 otrzymuje brzmienie:</w:t>
      </w:r>
    </w:p>
    <w:p w:rsidR="00E17A5E" w:rsidRPr="00110815" w:rsidRDefault="00E17A5E" w:rsidP="00E17A5E">
      <w:pPr>
        <w:pStyle w:val="ZLITPKTzmpktliter"/>
      </w:pPr>
      <w:r>
        <w:t>„4)</w:t>
      </w:r>
      <w:r>
        <w:tab/>
      </w:r>
      <w:r w:rsidRPr="00110815">
        <w:t>funkcjonariusz SKW, SWW, żołnierz zawodowy wyznaczony na stan</w:t>
      </w:r>
      <w:r>
        <w:t xml:space="preserve">owisko służbowe w SKW albo SWW </w:t>
      </w:r>
      <w:r w:rsidRPr="00110815">
        <w:t>lub osoba wymieniona w ust. 3, posługujący się przy wykonywaniu czynności operacyjno-rozpoznawczych dokumentami, o</w:t>
      </w:r>
      <w:r>
        <w:t> </w:t>
      </w:r>
      <w:r w:rsidRPr="00110815">
        <w:t xml:space="preserve">których mowa w ust. 2 i 3, lub środkami </w:t>
      </w:r>
      <w:r>
        <w:t>identyfikacji elektronicznej, o </w:t>
      </w:r>
      <w:r w:rsidRPr="00110815">
        <w:t>których mowa w ust. 2a</w:t>
      </w:r>
      <w:r>
        <w:t>;”</w:t>
      </w:r>
      <w:r w:rsidRPr="00110815">
        <w:t>,</w:t>
      </w:r>
    </w:p>
    <w:p w:rsidR="00E17A5E" w:rsidRPr="00E17A5E" w:rsidRDefault="00E17A5E" w:rsidP="00E17A5E">
      <w:pPr>
        <w:pStyle w:val="LITlitera"/>
      </w:pPr>
      <w:r>
        <w:lastRenderedPageBreak/>
        <w:t>b)</w:t>
      </w:r>
      <w:r>
        <w:tab/>
      </w:r>
      <w:r w:rsidRPr="00E17A5E">
        <w:t>dodaje się pkt 5 w brzmieniu:</w:t>
      </w:r>
    </w:p>
    <w:p w:rsidR="00E17A5E" w:rsidRPr="00110815" w:rsidRDefault="00E17A5E" w:rsidP="00E17A5E">
      <w:pPr>
        <w:pStyle w:val="ZLITPKTzmpktliter"/>
      </w:pPr>
      <w:r>
        <w:t>„5)</w:t>
      </w:r>
      <w:r>
        <w:tab/>
      </w:r>
      <w:r w:rsidRPr="00110815">
        <w:t>kto wydaje środki identyfikacji elektronicznej, o których mowa w ust. 2a, funkcjonariuszowi SKW, SWW albo osobom, o których mowa w ust. 3, lub dopuszcza do uwierzytelnienia z wykorzystaniem takiego środka identyfikacji elektronicznej w swoim systemie identyfikacji elektronicznej.</w:t>
      </w:r>
      <w:r>
        <w:t>”.</w:t>
      </w:r>
    </w:p>
    <w:p w:rsidR="00A03DA9" w:rsidRDefault="00A03DA9" w:rsidP="00A03DA9">
      <w:pPr>
        <w:pStyle w:val="ARTartustawynprozporzdzenia"/>
      </w:pPr>
      <w:r w:rsidRPr="009D385B">
        <w:rPr>
          <w:rStyle w:val="Ppogrubienie"/>
        </w:rPr>
        <w:t>Art. 2</w:t>
      </w:r>
      <w:r>
        <w:rPr>
          <w:rStyle w:val="Ppogrubienie"/>
        </w:rPr>
        <w:t>8</w:t>
      </w:r>
      <w:r w:rsidRPr="009D385B">
        <w:rPr>
          <w:rStyle w:val="Ppogrubienie"/>
        </w:rPr>
        <w:t>.</w:t>
      </w:r>
      <w:r w:rsidRPr="006274F4">
        <w:t xml:space="preserve"> W ustawie z dnia 8 września 2006 r. o Państwowym Ratownictwie Medycznym (Dz. U. z 2017 r. poz. 2195</w:t>
      </w:r>
      <w:r>
        <w:t xml:space="preserve"> oraz z 2018 r. poz. 650</w:t>
      </w:r>
      <w:r w:rsidRPr="006274F4">
        <w:t xml:space="preserve">) w art. 10b w ust. 5 </w:t>
      </w:r>
      <w:r>
        <w:t xml:space="preserve">w </w:t>
      </w:r>
      <w:r w:rsidRPr="006274F4">
        <w:t xml:space="preserve">pkt 1 </w:t>
      </w:r>
      <w:r w:rsidRPr="00C0452A">
        <w:t xml:space="preserve">wyrazy </w:t>
      </w:r>
      <w:r>
        <w:t>„</w:t>
      </w:r>
      <w:r w:rsidRPr="00C0452A">
        <w:t xml:space="preserve">podpisem potwierdzonym profilem zaufanym </w:t>
      </w:r>
      <w:proofErr w:type="spellStart"/>
      <w:r w:rsidRPr="00C0452A">
        <w:t>ePUAP</w:t>
      </w:r>
      <w:proofErr w:type="spellEnd"/>
      <w:r>
        <w:t>”</w:t>
      </w:r>
      <w:r w:rsidRPr="00C0452A">
        <w:t xml:space="preserve"> zastępuje się wyrazami </w:t>
      </w:r>
      <w:r>
        <w:t>„</w:t>
      </w:r>
      <w:r w:rsidRPr="00C0452A">
        <w:t>podpisem zaufanym</w:t>
      </w:r>
      <w:r>
        <w:t>”</w:t>
      </w:r>
      <w:r w:rsidRPr="006274F4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2</w:t>
      </w:r>
      <w:r w:rsidR="00B86B5E">
        <w:rPr>
          <w:rStyle w:val="Ppogrubienie"/>
        </w:rPr>
        <w:t>9</w:t>
      </w:r>
      <w:r w:rsidRPr="009D385B">
        <w:rPr>
          <w:rStyle w:val="Ppogrubienie"/>
        </w:rPr>
        <w:t>.</w:t>
      </w:r>
      <w:r w:rsidRPr="00AD4934">
        <w:t xml:space="preserve"> W ustawie z dnia 7 września 2007 r. o pomocy osobom uprawnionym do alimentów (Dz. U. z 2018 r. poz. 554 i 650) w art. 15:</w:t>
      </w:r>
    </w:p>
    <w:p w:rsidR="00AD4934" w:rsidRPr="00AD4934" w:rsidRDefault="00AD4934" w:rsidP="009D385B">
      <w:pPr>
        <w:pStyle w:val="PKTpunkt"/>
        <w:keepNext/>
      </w:pPr>
      <w:r w:rsidRPr="006274F4">
        <w:t>1)</w:t>
      </w:r>
      <w:r w:rsidRPr="00AD4934">
        <w:tab/>
        <w:t>ust. 3b otrzymuje brzmienie:</w:t>
      </w:r>
    </w:p>
    <w:p w:rsidR="00AD4934" w:rsidRPr="00AD4934" w:rsidRDefault="00AD4934" w:rsidP="009D385B">
      <w:pPr>
        <w:pStyle w:val="ZUSTzmustartykuempunktem"/>
        <w:keepNext/>
      </w:pPr>
      <w:r>
        <w:t>„</w:t>
      </w:r>
      <w:r w:rsidRPr="00AD4934">
        <w:t>3b. Wniosek i załączniki do wniosku określone w ust. 4 w postaci elektronicznej mogą być składane za pomocą: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systemu, o którym mowa w ust. 11, po zastosowaniu zapewnionych w systemie sposobów potwierdzenia pochodzenia oraz integralności przesłanych danych;</w:t>
      </w:r>
    </w:p>
    <w:p w:rsidR="00AD4934" w:rsidRPr="006274F4" w:rsidRDefault="00AD4934" w:rsidP="00AD4934">
      <w:pPr>
        <w:pStyle w:val="ZPKTzmpktartykuempunktem"/>
      </w:pPr>
      <w:r w:rsidRPr="006274F4">
        <w:t>2)</w:t>
      </w:r>
      <w:r w:rsidRPr="006274F4">
        <w:tab/>
        <w:t>systemu teleinformatycznego wskazanego w informacji zamieszczonej na stronie podmiotowej Biuletynu Informacji Publicznej ministra właściwego do spraw rodziny po uzgodnieniu z ministrem właściwym do spraw informatyzacji, po opatrzeniu ich kwalifikowanym podpisem elektronicznym albo podpisem zaufanym.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2)</w:t>
      </w:r>
      <w:r w:rsidRPr="006274F4">
        <w:tab/>
      </w:r>
      <w:r w:rsidRPr="00AD4934">
        <w:t>w ust. 11 zdanie drugie otrzymuje brzmienie:</w:t>
      </w:r>
    </w:p>
    <w:p w:rsidR="00AD4934" w:rsidRPr="006274F4" w:rsidRDefault="00AD4934" w:rsidP="00BA179C">
      <w:pPr>
        <w:pStyle w:val="ZFRAGzmfragmentunpzdaniaartykuempunktem"/>
      </w:pPr>
      <w:r>
        <w:t>„</w:t>
      </w:r>
      <w:r w:rsidRPr="006274F4">
        <w:t>Uwierzytelnianie użytkowników w systemie teleinformatycznym wymaga użycia profilu zaufanego, innego środka identyfikacji elektronicznej, wydanego w systemie identyfikacji elektronicznej przyłączonym do węzła krajowego identyfikacji elektronicznej, o którym mowa w art. 21a ust. 1 pkt 2 lit. a ustawy z dnia 5 września 2016 r. o usługach zaufania oraz identyfikacji elektronicznej (Dz. U. poz. 1579</w:t>
      </w:r>
      <w:r>
        <w:t xml:space="preserve"> oraz z</w:t>
      </w:r>
      <w:r w:rsidR="00BA179C">
        <w:t> </w:t>
      </w:r>
      <w:r>
        <w:t>2018 r. poz. 650</w:t>
      </w:r>
      <w:r w:rsidR="00B71FDF">
        <w:t xml:space="preserve"> i …</w:t>
      </w:r>
      <w:r w:rsidRPr="006274F4">
        <w:t>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innych technologii jeżeli zostaną udostępnione w tym systemie.</w:t>
      </w:r>
      <w:r>
        <w:t>”</w:t>
      </w:r>
      <w:r w:rsidRPr="006274F4">
        <w:t>.</w:t>
      </w:r>
    </w:p>
    <w:p w:rsidR="00AD4934" w:rsidRPr="006274F4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30.</w:t>
      </w:r>
      <w:r w:rsidRPr="006274F4">
        <w:rPr>
          <w:rStyle w:val="Ppogrubienie"/>
        </w:rPr>
        <w:t xml:space="preserve"> </w:t>
      </w:r>
      <w:r w:rsidRPr="006274F4">
        <w:t>W ustawie dnia 5 listopada 2009 r. o spółdz</w:t>
      </w:r>
      <w:r w:rsidR="00BA179C">
        <w:t>ielczych kasach oszczędnościowo</w:t>
      </w:r>
      <w:r w:rsidR="00BA179C">
        <w:noBreakHyphen/>
      </w:r>
      <w:r w:rsidRPr="006274F4">
        <w:t xml:space="preserve">kredytowych (Dz. U. </w:t>
      </w:r>
      <w:r w:rsidRPr="00B34049">
        <w:t>z 2017 r.</w:t>
      </w:r>
      <w:r>
        <w:t xml:space="preserve"> poz. 2065, 2486 i 2491 oraz</w:t>
      </w:r>
      <w:r w:rsidRPr="00B34049">
        <w:t xml:space="preserve"> z 2018 r.</w:t>
      </w:r>
      <w:r>
        <w:t xml:space="preserve"> poz.</w:t>
      </w:r>
      <w:r w:rsidR="00BA179C">
        <w:t> </w:t>
      </w:r>
      <w:r>
        <w:t>62, 106, 138</w:t>
      </w:r>
      <w:r w:rsidR="00580451">
        <w:t xml:space="preserve">, </w:t>
      </w:r>
      <w:r w:rsidRPr="00B34049">
        <w:t>650</w:t>
      </w:r>
      <w:r w:rsidR="00B71FDF">
        <w:t xml:space="preserve"> i</w:t>
      </w:r>
      <w:r w:rsidR="00580451">
        <w:t xml:space="preserve"> 723</w:t>
      </w:r>
      <w:r w:rsidR="00A03DA9">
        <w:t>)</w:t>
      </w:r>
      <w:r w:rsidRPr="00B34049" w:rsidDel="00B34049">
        <w:t xml:space="preserve"> </w:t>
      </w:r>
      <w:r w:rsidRPr="006274F4">
        <w:t>w art. 3 dodaje się ust. 4 w brzmieniu: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4. Kasy mogą świadczyć na rzecz swoich członków usługi zaufania oraz wydawać swoim członkom środki identyfikacji elektronicznej w rozumieniu przepisów o usługach zaufania</w:t>
      </w:r>
      <w:r>
        <w:t xml:space="preserve"> oraz identyfikacji elektronicznej</w:t>
      </w:r>
      <w:r w:rsidRPr="006274F4">
        <w:t>.</w:t>
      </w:r>
      <w:r>
        <w:t>”</w:t>
      </w:r>
      <w:r w:rsidRPr="006274F4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31.</w:t>
      </w:r>
      <w:r w:rsidRPr="00AD4934">
        <w:t xml:space="preserve"> W ustawie z dnia 24 września 2010 r. o ewidencji ludności (Dz. U. z 2017 r. poz. 657 i 2286 oraz z 2018 r. poz. 138, 696 i 730) wprowadza się następujące zmiany:</w:t>
      </w:r>
    </w:p>
    <w:p w:rsidR="00AD4934" w:rsidRDefault="00AD4934" w:rsidP="00AD4934">
      <w:pPr>
        <w:pStyle w:val="PKTpunkt"/>
      </w:pPr>
      <w:r>
        <w:t>1</w:t>
      </w:r>
      <w:r w:rsidRPr="006274F4">
        <w:t>)</w:t>
      </w:r>
      <w:r w:rsidRPr="006274F4">
        <w:tab/>
      </w:r>
      <w:r>
        <w:t xml:space="preserve">w art. 32 w ust. 5 w zdaniu drugim </w:t>
      </w:r>
      <w:r w:rsidRPr="00142F10">
        <w:t xml:space="preserve">wyrazy </w:t>
      </w:r>
      <w:r>
        <w:t>„</w:t>
      </w:r>
      <w:r w:rsidRPr="00142F10">
        <w:t xml:space="preserve">podpisem potwierdzonym profilem zaufanym </w:t>
      </w:r>
      <w:proofErr w:type="spellStart"/>
      <w:r w:rsidRPr="00142F10">
        <w:t>ePUAP</w:t>
      </w:r>
      <w:proofErr w:type="spellEnd"/>
      <w:r>
        <w:t>”</w:t>
      </w:r>
      <w:r w:rsidRPr="00142F10">
        <w:t xml:space="preserve"> zastępuje się wyrazami </w:t>
      </w:r>
      <w:r>
        <w:t>„</w:t>
      </w:r>
      <w:r w:rsidRPr="00142F10">
        <w:t>podpisem zaufanym</w:t>
      </w:r>
      <w:r>
        <w:t>”</w:t>
      </w:r>
      <w:r w:rsidR="00B71FDF">
        <w:t>;</w:t>
      </w:r>
    </w:p>
    <w:p w:rsidR="00AD4934" w:rsidRPr="006274F4" w:rsidRDefault="00AD4934" w:rsidP="009D385B">
      <w:pPr>
        <w:pStyle w:val="PKTpunkt"/>
        <w:keepNext/>
      </w:pPr>
      <w:r>
        <w:t>2)</w:t>
      </w:r>
      <w:r>
        <w:tab/>
      </w:r>
      <w:r w:rsidRPr="006274F4">
        <w:t xml:space="preserve">w art. 46 w ust. 2 w pkt 3 kropkę zastępuje się </w:t>
      </w:r>
      <w:r w:rsidR="00BA179C">
        <w:t>średnikiem i dodaje się pkt 4 w </w:t>
      </w:r>
      <w:r w:rsidRPr="006274F4">
        <w:t>brzmieniu:</w:t>
      </w:r>
    </w:p>
    <w:p w:rsidR="00AD4934" w:rsidRPr="006274F4" w:rsidRDefault="00AD4934" w:rsidP="00AD4934">
      <w:pPr>
        <w:pStyle w:val="ZPKTzmpktartykuempunktem"/>
      </w:pPr>
      <w:r>
        <w:t>„</w:t>
      </w:r>
      <w:r w:rsidRPr="006274F4">
        <w:t>4)</w:t>
      </w:r>
      <w:r w:rsidRPr="006274F4">
        <w:tab/>
        <w:t>podmiotom odpowiedzialnym za system identyfikacji elektronicznej oraz podmiotom wydającym środki identyfikacji elektronicznej w systemie identyfikacji elektronicznej zgodnie z ustawą z dnia 5 września 2016 r. o usługach zaufania oraz identyfikacji elektronicznej (Dz. U. poz. 1579</w:t>
      </w:r>
      <w:r>
        <w:t xml:space="preserve"> oraz z 2018 r. poz. 650</w:t>
      </w:r>
      <w:r w:rsidR="00B71FDF">
        <w:t xml:space="preserve"> i …</w:t>
      </w:r>
      <w:r>
        <w:t>)</w:t>
      </w:r>
      <w:r w:rsidRPr="006274F4">
        <w:t>, w celu wydania środka identyfikacji elektronicznej</w:t>
      </w:r>
      <w:r w:rsidR="00B71FDF">
        <w:t>.</w:t>
      </w:r>
      <w:r>
        <w:t>”</w:t>
      </w:r>
      <w:r w:rsidRPr="006274F4">
        <w:t>;</w:t>
      </w:r>
    </w:p>
    <w:p w:rsidR="00AD4934" w:rsidRPr="006274F4" w:rsidRDefault="00A03DA9" w:rsidP="009D385B">
      <w:pPr>
        <w:pStyle w:val="PKTpunkt"/>
        <w:keepNext/>
      </w:pPr>
      <w:r>
        <w:t>3</w:t>
      </w:r>
      <w:r w:rsidR="00AD4934" w:rsidRPr="006274F4">
        <w:t>)</w:t>
      </w:r>
      <w:r w:rsidR="00AD4934" w:rsidRPr="006274F4">
        <w:tab/>
        <w:t>w art. 49 po ust. 2a dodaje się ust. 2b w brzmieniu: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2b. Podmiotom, o których mowa w art. 46 ust. 2 pk</w:t>
      </w:r>
      <w:r w:rsidR="00BA179C">
        <w:t>t 4, udostępnia się, w sposób i </w:t>
      </w:r>
      <w:r w:rsidRPr="006274F4">
        <w:t>na warunkach określonych w ust. 1, dane dotyczące numeru PESEL, daty urodzenia, miejsca urodzenia, płci, imienia (imion), nazwiska, nazwiska rodowego.</w:t>
      </w:r>
      <w:r>
        <w:t>”</w:t>
      </w:r>
      <w:r w:rsidRPr="006274F4">
        <w:t>;</w:t>
      </w:r>
    </w:p>
    <w:p w:rsidR="00AD4934" w:rsidRPr="006274F4" w:rsidRDefault="00A03DA9" w:rsidP="009D385B">
      <w:pPr>
        <w:pStyle w:val="PKTpunkt"/>
        <w:keepNext/>
      </w:pPr>
      <w:r>
        <w:t>4</w:t>
      </w:r>
      <w:r w:rsidR="00AD4934" w:rsidRPr="006274F4">
        <w:t>)</w:t>
      </w:r>
      <w:r w:rsidR="00AD4934" w:rsidRPr="006274F4">
        <w:tab/>
        <w:t>w art. 53 pkt 1</w:t>
      </w:r>
      <w:r w:rsidR="00AD4934">
        <w:t xml:space="preserve"> i 2</w:t>
      </w:r>
      <w:r w:rsidR="00AD4934" w:rsidRPr="006274F4">
        <w:t xml:space="preserve"> otrzymuj</w:t>
      </w:r>
      <w:r w:rsidR="00AD4934">
        <w:t>ą</w:t>
      </w:r>
      <w:r w:rsidR="00AD4934" w:rsidRPr="006274F4">
        <w:t xml:space="preserve"> brzmienie:</w:t>
      </w:r>
    </w:p>
    <w:p w:rsidR="00AD4934" w:rsidRDefault="00AD4934" w:rsidP="00AD4934">
      <w:pPr>
        <w:pStyle w:val="ZPKTzmpktartykuempunktem"/>
      </w:pPr>
      <w:r>
        <w:t>„</w:t>
      </w:r>
      <w:r w:rsidRPr="006274F4">
        <w:t>1)</w:t>
      </w:r>
      <w:r w:rsidRPr="006274F4">
        <w:tab/>
        <w:t>dla podmiotów, o których mowa w art. 46 ust. 1, art. 46 ust. 2 pkt 4 oraz ministra właściwego do spraw wewnętrznych – nieodpłatnie;</w:t>
      </w:r>
    </w:p>
    <w:p w:rsidR="00AD4934" w:rsidRPr="006274F4" w:rsidRDefault="00AD4934" w:rsidP="00AD4934">
      <w:pPr>
        <w:pStyle w:val="ZPKTzmpktartykuempunktem"/>
      </w:pPr>
      <w:r>
        <w:t>2)</w:t>
      </w:r>
      <w:r>
        <w:tab/>
      </w:r>
      <w:r w:rsidRPr="00AE0BCB">
        <w:t>dla podmiotów, o których mowa w art. 46 ust. 2</w:t>
      </w:r>
      <w:r>
        <w:t xml:space="preserve"> pkt 1</w:t>
      </w:r>
      <w:r w:rsidR="00BA179C">
        <w:t>–</w:t>
      </w:r>
      <w:r>
        <w:t>3</w:t>
      </w:r>
      <w:r w:rsidRPr="00AE0BCB">
        <w:t xml:space="preserve"> – odpłatnie.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32.</w:t>
      </w:r>
      <w:r w:rsidRPr="006274F4">
        <w:t xml:space="preserve"> W ustawie z dnia 5 stycznia 2011 r. o kierujących pojazdami (Dz. U. z 2017 r. poz. 978 i 2418 oraz z 2018 r. poz. 138</w:t>
      </w:r>
      <w:r>
        <w:t>, 650 i 728</w:t>
      </w:r>
      <w:r w:rsidRPr="006274F4">
        <w:t xml:space="preserve">) w art. 27 </w:t>
      </w:r>
      <w:r>
        <w:t xml:space="preserve">w </w:t>
      </w:r>
      <w:r w:rsidRPr="006274F4">
        <w:t xml:space="preserve">ust. 6 </w:t>
      </w:r>
      <w:r w:rsidRPr="00065B7D">
        <w:t xml:space="preserve">wyrazy </w:t>
      </w:r>
      <w:r>
        <w:t>„</w:t>
      </w:r>
      <w:r w:rsidRPr="00065B7D">
        <w:t xml:space="preserve">podpisem potwierdzonym profilem zaufanym </w:t>
      </w:r>
      <w:proofErr w:type="spellStart"/>
      <w:r w:rsidRPr="00065B7D">
        <w:t>ePUAP</w:t>
      </w:r>
      <w:proofErr w:type="spellEnd"/>
      <w:r>
        <w:t>”</w:t>
      </w:r>
      <w:r w:rsidRPr="00065B7D">
        <w:t xml:space="preserve"> zastępuje się wyrazami </w:t>
      </w:r>
      <w:r>
        <w:t>„</w:t>
      </w:r>
      <w:r w:rsidRPr="00065B7D">
        <w:t>podpisem zaufanym</w:t>
      </w:r>
      <w:r>
        <w:t>”</w:t>
      </w:r>
      <w:r w:rsidR="00B71FDF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33.</w:t>
      </w:r>
      <w:r w:rsidRPr="00AD4934">
        <w:t xml:space="preserve"> W ustawie z dnia 4 lutego 2011 r. o opiece nad dziećmi w wieku do lat 3 (Dz.</w:t>
      </w:r>
      <w:r w:rsidR="00BA179C">
        <w:t> </w:t>
      </w:r>
      <w:r w:rsidRPr="00AD4934">
        <w:t>U. z 2018 r. poz. 603 i 650) wprowadza się następujące zmiany:</w:t>
      </w:r>
    </w:p>
    <w:p w:rsidR="00AD4934" w:rsidRPr="00AD4934" w:rsidRDefault="00AD4934" w:rsidP="009D385B">
      <w:pPr>
        <w:pStyle w:val="PKTpunkt"/>
        <w:keepNext/>
      </w:pPr>
      <w:r w:rsidRPr="006274F4">
        <w:t>1)</w:t>
      </w:r>
      <w:r w:rsidRPr="006274F4">
        <w:tab/>
        <w:t>w art. 35b ust. 3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3. Wniosek jest składany za pomocą systemu teleinformatycznego, o którym mowa w ust. 62a, po zastosowaniu zapewnionych w tym systemie sposobów potwierdzenia pochodzenia oraz integralności przesłanych danych w postaci elektronicznej. Uwierzytelnianie użytkowników w tym systemie wymaga użycia profilu zaufanego, innego środka identyfikacji elektronicznej, wydanego w systemie identyfikacji elektronicznej przyłączonym do węzła krajowego identyfikacji elektronicznej, o którym mowa w art. 21a ust. 1 pkt 2 lit. a ustawy z dnia 5 września 2016 r. o usługach zaufania oraz identyfikacji elektronicznej (Dz. U. poz. 1579</w:t>
      </w:r>
      <w:r w:rsidR="00BA179C">
        <w:t xml:space="preserve"> oraz z </w:t>
      </w:r>
      <w:r>
        <w:t>2018 r. poz. 650</w:t>
      </w:r>
      <w:r w:rsidR="00B71FDF">
        <w:t xml:space="preserve"> i …</w:t>
      </w:r>
      <w:r w:rsidRPr="006274F4">
        <w:t>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innych technologii</w:t>
      </w:r>
      <w:r w:rsidR="004C5C9C">
        <w:t>,</w:t>
      </w:r>
      <w:r w:rsidRPr="006274F4">
        <w:t xml:space="preserve"> jeżeli zostaną udostępnione w tym systemie.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2)</w:t>
      </w:r>
      <w:r w:rsidRPr="006274F4">
        <w:tab/>
      </w:r>
      <w:r w:rsidRPr="00AD4934">
        <w:t>w art. 46b ust. 4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4. Wniosek jest składany za pomocą systemu teleinformatycznego, o którym mowa w ust. 62a, po zastosowaniu zapewnionych w tym systemie sposobów potwierdzenia pochodzenia oraz integralności przesłanych danych w postaci elektronicznej. Uwierzytelnianie użytkowników w tym systemie wymaga użycia profilu zaufanego, środka identyfikacji elektronicznej, wydanego w systemie identyfikacji elektronicznej przyłączonym do węzła krajowego identyfikacji elektronicznej, o którym mowa w art. 21a ust. 1 pkt 2 lit. a ustawy z dnia 5 września 2016 r. o usługach zaufania oraz identyfikacji elektronicznej, adekwatnie do poziomu bezpieczeństwa środka identyfikacji elektronicznej wymaganego dla usług świadczonych w tym systemie, danych weryfikowanych za pomocą kwalifikowanego certyfikatu podpisu elektronicznego, jeżeli te da</w:t>
      </w:r>
      <w:r w:rsidR="00BA179C">
        <w:t>ne pozwalają na identyfikację i </w:t>
      </w:r>
      <w:r w:rsidRPr="006274F4">
        <w:t>uwierzytelnienie wymagane w celu realizacji usługi online, albo innych technologii</w:t>
      </w:r>
      <w:r w:rsidR="00A03DA9">
        <w:t>,</w:t>
      </w:r>
      <w:r w:rsidRPr="006274F4">
        <w:t xml:space="preserve"> jeżeli zostaną udostępnione w tym systemie.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34.</w:t>
      </w:r>
      <w:r w:rsidRPr="006274F4">
        <w:t xml:space="preserve"> W ustawie z dnia 15 kwietnia 2011 r. o systemie informacji oświatowej (Dz. U. z 2017 r. poz. 2159 i 2203) w art. 71 </w:t>
      </w:r>
      <w:r>
        <w:t xml:space="preserve">w </w:t>
      </w:r>
      <w:r w:rsidRPr="006274F4">
        <w:t xml:space="preserve">ust. 3 </w:t>
      </w:r>
      <w:r w:rsidRPr="00065B7D">
        <w:t xml:space="preserve">wyrazy </w:t>
      </w:r>
      <w:r>
        <w:t>„</w:t>
      </w:r>
      <w:r w:rsidRPr="00065B7D">
        <w:t>podpis</w:t>
      </w:r>
      <w:r>
        <w:t>u</w:t>
      </w:r>
      <w:r w:rsidRPr="00065B7D">
        <w:t xml:space="preserve"> potwierdzon</w:t>
      </w:r>
      <w:r>
        <w:t xml:space="preserve">ego profilem zaufanym </w:t>
      </w:r>
      <w:proofErr w:type="spellStart"/>
      <w:r>
        <w:t>ePUAP</w:t>
      </w:r>
      <w:proofErr w:type="spellEnd"/>
      <w:r>
        <w:t>”</w:t>
      </w:r>
      <w:r w:rsidRPr="00065B7D">
        <w:t xml:space="preserve"> zastępuje się wyrazami </w:t>
      </w:r>
      <w:r>
        <w:t>„</w:t>
      </w:r>
      <w:r w:rsidRPr="00065B7D">
        <w:t>podpis</w:t>
      </w:r>
      <w:r>
        <w:t>u zaufanego”</w:t>
      </w:r>
      <w:r w:rsidRPr="006274F4">
        <w:t>.</w:t>
      </w:r>
    </w:p>
    <w:p w:rsidR="00AD4934" w:rsidRPr="006274F4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35.</w:t>
      </w:r>
      <w:r w:rsidRPr="006274F4">
        <w:t xml:space="preserve"> W ustawie z dnia 28 kwietnia 2011 r. o systemie informacji w ochronie zdrowia (Dz. U. z 2017 r. poz. 1845</w:t>
      </w:r>
      <w:r>
        <w:t xml:space="preserve"> oraz z 2018 r. poz. 697</w:t>
      </w:r>
      <w:r w:rsidRPr="006274F4">
        <w:t>) wprowadza się następujące zmiany:</w:t>
      </w:r>
    </w:p>
    <w:p w:rsidR="00AD4934" w:rsidRPr="006274F4" w:rsidRDefault="00AD4934" w:rsidP="009D385B">
      <w:pPr>
        <w:pStyle w:val="PKTpunkt"/>
        <w:keepNext/>
      </w:pPr>
      <w:r w:rsidRPr="006274F4">
        <w:t>1)</w:t>
      </w:r>
      <w:r w:rsidRPr="006274F4">
        <w:tab/>
        <w:t>w art. 2 w ust. 1 w pkt 6 wprowadzenie do wyliczenia otrzymuje brzmienie:</w:t>
      </w:r>
    </w:p>
    <w:p w:rsidR="00AD4934" w:rsidRPr="006274F4" w:rsidRDefault="00AD4934" w:rsidP="004C5C9C">
      <w:pPr>
        <w:pStyle w:val="ZFRAGzmfragmentunpzdaniaartykuempunktem"/>
      </w:pPr>
      <w:r>
        <w:t>„</w:t>
      </w:r>
      <w:r w:rsidRPr="006274F4">
        <w:t xml:space="preserve">elektroniczna dokumentacja medyczna </w:t>
      </w:r>
      <w:r w:rsidRPr="00AD4934">
        <w:t>−</w:t>
      </w:r>
      <w:r w:rsidRPr="006274F4">
        <w:t xml:space="preserve"> dokumenty wytworzone w postaci elektronicznej opatrzone kwalifikowanym podpisem elektronicznym</w:t>
      </w:r>
      <w:r>
        <w:t xml:space="preserve">, </w:t>
      </w:r>
      <w:r w:rsidRPr="006274F4">
        <w:t>podpisem zaufanym</w:t>
      </w:r>
      <w:r>
        <w:t xml:space="preserve"> albo </w:t>
      </w:r>
      <w:r w:rsidRPr="00421163">
        <w:t>z wykorzystaniem sposobu</w:t>
      </w:r>
      <w:r>
        <w:t xml:space="preserve"> </w:t>
      </w:r>
      <w:r w:rsidRPr="00421163">
        <w:t>potwierdzania pochodzenia oraz integralności danych dostępnego w systemie teleinformatycznym udostępnionym</w:t>
      </w:r>
      <w:r>
        <w:t xml:space="preserve"> </w:t>
      </w:r>
      <w:r w:rsidRPr="00421163">
        <w:t>bezpłatnie przez Zakład Ubezpieczeń Społecznych</w:t>
      </w:r>
      <w:r w:rsidRPr="006274F4">
        <w:t>:</w:t>
      </w:r>
      <w:r>
        <w:t>”</w:t>
      </w:r>
      <w:r w:rsidRPr="006274F4">
        <w:t>;</w:t>
      </w:r>
    </w:p>
    <w:p w:rsidR="00AD4934" w:rsidRDefault="00AD4934" w:rsidP="009D385B">
      <w:pPr>
        <w:pStyle w:val="PKTpunkt"/>
        <w:keepNext/>
      </w:pPr>
      <w:r w:rsidRPr="006274F4">
        <w:t>2)</w:t>
      </w:r>
      <w:r w:rsidRPr="006274F4">
        <w:tab/>
      </w:r>
      <w:r w:rsidRPr="00196767">
        <w:t xml:space="preserve">w art. 8 ust. 2 </w:t>
      </w:r>
      <w:r>
        <w:t>otrzymuje brzmienie:</w:t>
      </w:r>
    </w:p>
    <w:p w:rsidR="00AD4934" w:rsidRDefault="00AD4934" w:rsidP="00BA179C">
      <w:pPr>
        <w:pStyle w:val="ZUSTzmustartykuempunktem"/>
      </w:pPr>
      <w:r>
        <w:t>„</w:t>
      </w:r>
      <w:r w:rsidRPr="00BB6C57">
        <w:t xml:space="preserve">2. Do rejestrów medycznych i systemów teleinformatycznych używanych do prowadzenia rejestrów medycznych stosuje się odpowiednio przepisy </w:t>
      </w:r>
      <w:hyperlink r:id="rId11" w:history="1">
        <w:r w:rsidRPr="00BB6C57">
          <w:t>art. 14 ust. 1</w:t>
        </w:r>
      </w:hyperlink>
      <w:r w:rsidR="004C5C9C">
        <w:t xml:space="preserve"> i </w:t>
      </w:r>
      <w:hyperlink r:id="rId12" w:history="1">
        <w:r w:rsidRPr="00BB6C57">
          <w:t>art.</w:t>
        </w:r>
        <w:r w:rsidR="00BA179C">
          <w:t> </w:t>
        </w:r>
        <w:r w:rsidRPr="00BB6C57">
          <w:t>15</w:t>
        </w:r>
      </w:hyperlink>
      <w:r w:rsidR="00DE667D">
        <w:t>–16</w:t>
      </w:r>
      <w:r w:rsidRPr="00BB6C57">
        <w:t xml:space="preserve"> ustawy z dnia 17 lutego 2005 r. o informatyzacji działalności podmiotów realizujących zadania publiczne i przepisy wydane na ich podstawie oraz przepisy wydane na podstawie </w:t>
      </w:r>
      <w:hyperlink r:id="rId13" w:history="1">
        <w:r w:rsidRPr="00BB6C57">
          <w:t>art. 18</w:t>
        </w:r>
      </w:hyperlink>
      <w:r w:rsidRPr="00BB6C57">
        <w:t xml:space="preserve"> tej ustawy.</w:t>
      </w:r>
      <w:r>
        <w:t>”;</w:t>
      </w:r>
    </w:p>
    <w:p w:rsidR="00AD4934" w:rsidRPr="006274F4" w:rsidRDefault="00AD4934" w:rsidP="009D385B">
      <w:pPr>
        <w:pStyle w:val="PKTpunkt"/>
        <w:keepNext/>
      </w:pPr>
      <w:r>
        <w:t>3)</w:t>
      </w:r>
      <w:r>
        <w:tab/>
      </w:r>
      <w:r w:rsidRPr="006274F4">
        <w:t>w art. 17 w ust. 3 wprowadzenie do wyliczenia otrzymuje brzmienie:</w:t>
      </w:r>
    </w:p>
    <w:p w:rsidR="00AD4934" w:rsidRDefault="00AD4934" w:rsidP="004C5C9C">
      <w:pPr>
        <w:pStyle w:val="ZFRAGzmfragmentunpzdaniaartykuempunktem"/>
      </w:pPr>
      <w:r>
        <w:t>„</w:t>
      </w:r>
      <w:r w:rsidRPr="006274F4">
        <w:t>Pracownik medyczny używa kwalifikowanego podpisu elektronicznego</w:t>
      </w:r>
      <w:r>
        <w:t>,</w:t>
      </w:r>
      <w:r w:rsidRPr="006274F4">
        <w:t xml:space="preserve"> podpisu </w:t>
      </w:r>
      <w:r w:rsidRPr="004C5C9C">
        <w:t>zaufanego</w:t>
      </w:r>
      <w:r w:rsidRPr="006274F4">
        <w:t xml:space="preserve"> </w:t>
      </w:r>
      <w:r w:rsidRPr="00D617AC">
        <w:t>albo wykorzystuje sposób potwierdzania pochodzenia oraz integralności danych dostępny w systemie teleinformatycznym</w:t>
      </w:r>
      <w:r>
        <w:t xml:space="preserve"> </w:t>
      </w:r>
      <w:r w:rsidRPr="00D617AC">
        <w:t xml:space="preserve">udostępnionym bezpłatnie przez Zakład Ubezpieczeń Społecznych </w:t>
      </w:r>
      <w:r w:rsidRPr="006274F4">
        <w:t>do podpisywania:</w:t>
      </w:r>
      <w:r>
        <w:t>”</w:t>
      </w:r>
      <w:r w:rsidR="004C5C9C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36.</w:t>
      </w:r>
      <w:r w:rsidRPr="006274F4">
        <w:t xml:space="preserve"> W ustawie z dnia 12 maja 2011 r. o refundacji leków, środków spożywczych specjalnego przeznaczenia żywieniowego oraz wyrobów medycznych (Dz. U. z 2017 r. poz.</w:t>
      </w:r>
      <w:r w:rsidR="00BA179C">
        <w:t> </w:t>
      </w:r>
      <w:r w:rsidRPr="006274F4">
        <w:t>1844</w:t>
      </w:r>
      <w:r>
        <w:t xml:space="preserve"> oraz z 2018 r. poz. 650 i</w:t>
      </w:r>
      <w:r w:rsidRPr="00EF28C6">
        <w:t xml:space="preserve"> 697</w:t>
      </w:r>
      <w:r w:rsidRPr="006274F4">
        <w:t xml:space="preserve">) </w:t>
      </w:r>
      <w:r w:rsidRPr="0096637B">
        <w:t xml:space="preserve">w art. 19 w ust. 3, w art. 24 w ust. </w:t>
      </w:r>
      <w:r>
        <w:t>6a</w:t>
      </w:r>
      <w:r w:rsidR="00B252CC">
        <w:t xml:space="preserve">, </w:t>
      </w:r>
      <w:r w:rsidRPr="0096637B">
        <w:t>w art. 32a w</w:t>
      </w:r>
      <w:r w:rsidR="00BA179C">
        <w:t> </w:t>
      </w:r>
      <w:r w:rsidRPr="0096637B">
        <w:t>ust. 8, w art. 38 w ust. 5 w pkt 3 w lit. e</w:t>
      </w:r>
      <w:r w:rsidR="004C5C9C">
        <w:t xml:space="preserve"> w </w:t>
      </w:r>
      <w:proofErr w:type="spellStart"/>
      <w:r w:rsidR="004C5C9C">
        <w:t>tiret</w:t>
      </w:r>
      <w:proofErr w:type="spellEnd"/>
      <w:r w:rsidR="004C5C9C">
        <w:t xml:space="preserve"> pierwszym</w:t>
      </w:r>
      <w:r>
        <w:t xml:space="preserve">, </w:t>
      </w:r>
      <w:r w:rsidRPr="0096637B">
        <w:t>w ust. 5a w pkt 9 w lit</w:t>
      </w:r>
      <w:r>
        <w:t>.</w:t>
      </w:r>
      <w:r w:rsidRPr="0096637B">
        <w:t xml:space="preserve"> a oraz w ust. 6 w pkt 7 w</w:t>
      </w:r>
      <w:r w:rsidR="00BA179C">
        <w:t> </w:t>
      </w:r>
      <w:r w:rsidRPr="0096637B">
        <w:t>lit. a</w:t>
      </w:r>
      <w:r w:rsidR="00BB0C3D">
        <w:t>,</w:t>
      </w:r>
      <w:r w:rsidRPr="0096637B">
        <w:t xml:space="preserve"> użyte w różnym przypadku wyrazy </w:t>
      </w:r>
      <w:r>
        <w:t>„</w:t>
      </w:r>
      <w:r w:rsidRPr="0096637B">
        <w:t>podpis</w:t>
      </w:r>
      <w:r>
        <w:t>em</w:t>
      </w:r>
      <w:r w:rsidRPr="0096637B">
        <w:t xml:space="preserve"> potwierdzon</w:t>
      </w:r>
      <w:r>
        <w:t>ym</w:t>
      </w:r>
      <w:r w:rsidRPr="0096637B">
        <w:t xml:space="preserve"> profilem zaufanym </w:t>
      </w:r>
      <w:proofErr w:type="spellStart"/>
      <w:r w:rsidRPr="0096637B">
        <w:t>ePUAP</w:t>
      </w:r>
      <w:proofErr w:type="spellEnd"/>
      <w:r>
        <w:t>”</w:t>
      </w:r>
      <w:r w:rsidRPr="0096637B">
        <w:t xml:space="preserve"> zastępuje się </w:t>
      </w:r>
      <w:r w:rsidR="004C5C9C">
        <w:t xml:space="preserve">użytymi w odpowiednim przypadku </w:t>
      </w:r>
      <w:r w:rsidRPr="0096637B">
        <w:t xml:space="preserve">wyrazami </w:t>
      </w:r>
      <w:r>
        <w:t>„</w:t>
      </w:r>
      <w:r w:rsidRPr="0096637B">
        <w:t>podpis</w:t>
      </w:r>
      <w:r>
        <w:t>em zaufanym”</w:t>
      </w:r>
      <w:r w:rsidRPr="0096637B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37.</w:t>
      </w:r>
      <w:r w:rsidRPr="006274F4">
        <w:t xml:space="preserve"> W ustawie z dnia 15 lipca 2011 r. o zawodach pielęgniarki i położnej (Dz. U. z</w:t>
      </w:r>
      <w:r w:rsidR="00BA179C">
        <w:t> </w:t>
      </w:r>
      <w:r w:rsidRPr="006274F4">
        <w:t>2018 r. poz. 123</w:t>
      </w:r>
      <w:r>
        <w:t xml:space="preserve"> i 650</w:t>
      </w:r>
      <w:r w:rsidRPr="006274F4">
        <w:t xml:space="preserve">) </w:t>
      </w:r>
      <w:r>
        <w:t xml:space="preserve">w </w:t>
      </w:r>
      <w:r w:rsidRPr="0003110B">
        <w:t>art. 67 w ust. 4d w pkt 1, w art. 76 w ust. 1b w pkt 1</w:t>
      </w:r>
      <w:r>
        <w:t xml:space="preserve"> i</w:t>
      </w:r>
      <w:r w:rsidRPr="0003110B">
        <w:t xml:space="preserve"> w art. 80 w</w:t>
      </w:r>
      <w:r w:rsidR="00BA179C">
        <w:t> </w:t>
      </w:r>
      <w:r w:rsidRPr="0003110B">
        <w:t xml:space="preserve">ust. 8 w pkt 1 wyrazy </w:t>
      </w:r>
      <w:r>
        <w:t>„</w:t>
      </w:r>
      <w:r w:rsidRPr="0003110B">
        <w:t>podpis</w:t>
      </w:r>
      <w:r>
        <w:t>em</w:t>
      </w:r>
      <w:r w:rsidRPr="0003110B">
        <w:t xml:space="preserve"> potwierdzony</w:t>
      </w:r>
      <w:r w:rsidR="00A03DA9">
        <w:t>m</w:t>
      </w:r>
      <w:r w:rsidRPr="0003110B">
        <w:t xml:space="preserve"> profilem zaufanym </w:t>
      </w:r>
      <w:proofErr w:type="spellStart"/>
      <w:r w:rsidRPr="0003110B">
        <w:t>ePUAP</w:t>
      </w:r>
      <w:proofErr w:type="spellEnd"/>
      <w:r>
        <w:t>”</w:t>
      </w:r>
      <w:r w:rsidRPr="0003110B">
        <w:t xml:space="preserve"> zastępuje się wyrazami </w:t>
      </w:r>
      <w:r>
        <w:t>„</w:t>
      </w:r>
      <w:r w:rsidRPr="0003110B">
        <w:t>podpis</w:t>
      </w:r>
      <w:r>
        <w:t>em</w:t>
      </w:r>
      <w:r w:rsidRPr="0003110B">
        <w:t xml:space="preserve"> zaufany</w:t>
      </w:r>
      <w:r>
        <w:t>m”.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lastRenderedPageBreak/>
        <w:t>Art. 38.</w:t>
      </w:r>
      <w:r w:rsidRPr="006274F4">
        <w:t xml:space="preserve"> W ustawie z dnia 14 grudnia 2012 r. o odpadach (Dz. U. z 2018 r. poz. 21</w:t>
      </w:r>
      <w:r w:rsidR="00580451">
        <w:t xml:space="preserve">, </w:t>
      </w:r>
      <w:r w:rsidR="004C5C9C">
        <w:br/>
      </w:r>
      <w:r w:rsidRPr="006274F4">
        <w:t>z 2017 r. poz. 2422</w:t>
      </w:r>
      <w:r w:rsidR="00580451">
        <w:t xml:space="preserve"> oraz z 2018 r. poz. 650</w:t>
      </w:r>
      <w:r w:rsidRPr="006274F4">
        <w:t xml:space="preserve">) w art. 65 </w:t>
      </w:r>
      <w:r>
        <w:t xml:space="preserve">w </w:t>
      </w:r>
      <w:r w:rsidRPr="006274F4">
        <w:t xml:space="preserve">ust. 2 </w:t>
      </w:r>
      <w:r w:rsidRPr="00F37EC6">
        <w:t xml:space="preserve">wyrazy </w:t>
      </w:r>
      <w:r>
        <w:t>„</w:t>
      </w:r>
      <w:r w:rsidRPr="00F37EC6">
        <w:t xml:space="preserve">podpisem potwierdzonym profilem zaufanym </w:t>
      </w:r>
      <w:proofErr w:type="spellStart"/>
      <w:r w:rsidRPr="00F37EC6">
        <w:t>ePUAP</w:t>
      </w:r>
      <w:proofErr w:type="spellEnd"/>
      <w:r>
        <w:t>”</w:t>
      </w:r>
      <w:r w:rsidRPr="00F37EC6">
        <w:t xml:space="preserve"> zastępuje się wyrazami </w:t>
      </w:r>
      <w:r>
        <w:t>„</w:t>
      </w:r>
      <w:r w:rsidRPr="00F37EC6">
        <w:t>podpisem zaufanym</w:t>
      </w:r>
      <w:r>
        <w:t>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39.</w:t>
      </w:r>
      <w:r w:rsidRPr="006274F4">
        <w:t xml:space="preserve"> W ustawie z dnia 10 stycznia 2014 r. o zmianie ustawy o informatyzacji działalności podmiotów realizujących zadania publiczne oraz niektórych innych ustaw (Dz.</w:t>
      </w:r>
      <w:r w:rsidR="00BA179C">
        <w:t> </w:t>
      </w:r>
      <w:r w:rsidR="00B252CC">
        <w:t xml:space="preserve">U. </w:t>
      </w:r>
      <w:r w:rsidR="001C51DC">
        <w:t>poz. 183, z 2015 r. poz. 1311, z 2016 r. poz. 1579 oraz z 2018 r. poz. 696</w:t>
      </w:r>
      <w:r w:rsidRPr="006274F4">
        <w:t xml:space="preserve">) w art. 4 </w:t>
      </w:r>
      <w:r>
        <w:t>w</w:t>
      </w:r>
      <w:r w:rsidR="001C51DC">
        <w:t> </w:t>
      </w:r>
      <w:r w:rsidRPr="006274F4">
        <w:t xml:space="preserve">pkt 3 </w:t>
      </w:r>
      <w:r>
        <w:t>w art. 37 w</w:t>
      </w:r>
      <w:r w:rsidR="00BA179C">
        <w:t> </w:t>
      </w:r>
      <w:r w:rsidRPr="007E0767">
        <w:t>§</w:t>
      </w:r>
      <w:r w:rsidR="00BA179C">
        <w:t> </w:t>
      </w:r>
      <w:r>
        <w:t>1a, w pkt 4 w art. 37a, w pkt 5</w:t>
      </w:r>
      <w:r w:rsidR="00A03DA9">
        <w:t xml:space="preserve"> </w:t>
      </w:r>
      <w:r>
        <w:t xml:space="preserve">w art. </w:t>
      </w:r>
      <w:r w:rsidRPr="006274F4">
        <w:t xml:space="preserve">46 </w:t>
      </w:r>
      <w:r>
        <w:t xml:space="preserve">w </w:t>
      </w:r>
      <w:r w:rsidRPr="006274F4">
        <w:t>§ 2a</w:t>
      </w:r>
      <w:r w:rsidR="004F6404">
        <w:t>,</w:t>
      </w:r>
      <w:r w:rsidRPr="006274F4">
        <w:t xml:space="preserve"> </w:t>
      </w:r>
      <w:r>
        <w:t xml:space="preserve">w </w:t>
      </w:r>
      <w:r w:rsidRPr="006274F4">
        <w:t>pkt 7</w:t>
      </w:r>
      <w:r>
        <w:t xml:space="preserve"> </w:t>
      </w:r>
      <w:r w:rsidRPr="006274F4">
        <w:t>w art. 48</w:t>
      </w:r>
      <w:r>
        <w:t xml:space="preserve"> </w:t>
      </w:r>
      <w:r w:rsidR="001C51DC">
        <w:br/>
      </w:r>
      <w:r>
        <w:t>w</w:t>
      </w:r>
      <w:r w:rsidRPr="006274F4">
        <w:t xml:space="preserve"> § 3a </w:t>
      </w:r>
      <w:r>
        <w:t>w zdaniu pierwszym</w:t>
      </w:r>
      <w:r w:rsidR="004F6404">
        <w:t xml:space="preserve"> i</w:t>
      </w:r>
      <w:r>
        <w:t xml:space="preserve"> w </w:t>
      </w:r>
      <w:r w:rsidRPr="006274F4">
        <w:t xml:space="preserve">pkt 12 </w:t>
      </w:r>
      <w:r>
        <w:t>w</w:t>
      </w:r>
      <w:r w:rsidRPr="006274F4">
        <w:t xml:space="preserve"> art. 74a </w:t>
      </w:r>
      <w:r>
        <w:t xml:space="preserve">w </w:t>
      </w:r>
      <w:r w:rsidRPr="006274F4">
        <w:t xml:space="preserve">§ 3 </w:t>
      </w:r>
      <w:r>
        <w:t xml:space="preserve">w </w:t>
      </w:r>
      <w:r w:rsidRPr="006274F4">
        <w:t>pkt 2</w:t>
      </w:r>
      <w:r w:rsidR="00C756E2">
        <w:t>,</w:t>
      </w:r>
      <w:r w:rsidRPr="006274F4">
        <w:t xml:space="preserve"> </w:t>
      </w:r>
      <w:r w:rsidRPr="00C27F04">
        <w:t xml:space="preserve">użyte w różnym przypadku wyrazy </w:t>
      </w:r>
      <w:r>
        <w:t>„</w:t>
      </w:r>
      <w:r w:rsidRPr="00C27F04">
        <w:t xml:space="preserve">podpisem potwierdzonym profilem zaufanym </w:t>
      </w:r>
      <w:proofErr w:type="spellStart"/>
      <w:r w:rsidRPr="00C27F04">
        <w:t>ePUAP</w:t>
      </w:r>
      <w:proofErr w:type="spellEnd"/>
      <w:r>
        <w:t>”</w:t>
      </w:r>
      <w:r w:rsidRPr="00C27F04">
        <w:t xml:space="preserve"> zastępuje się </w:t>
      </w:r>
      <w:r w:rsidR="004F6404">
        <w:t xml:space="preserve">użytymi w odpowiednim przypadku </w:t>
      </w:r>
      <w:r w:rsidRPr="00C27F04">
        <w:t xml:space="preserve">wyrazami </w:t>
      </w:r>
      <w:r>
        <w:t>„</w:t>
      </w:r>
      <w:r w:rsidRPr="00C27F04">
        <w:t>podpisem zaufanym</w:t>
      </w:r>
      <w:r>
        <w:t>”</w:t>
      </w:r>
      <w:r w:rsidRPr="006274F4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40.</w:t>
      </w:r>
      <w:r w:rsidRPr="006274F4">
        <w:t xml:space="preserve"> W ustawie z dnia 14 marca 2014 r. o zasadach prowadzenia zbiórek publicznych (Dz. U. z 2017 r. poz. 1223) </w:t>
      </w:r>
      <w:r w:rsidRPr="008E18A7">
        <w:t>w art. 9 w ust. 2, w art. 11 w ust. 2</w:t>
      </w:r>
      <w:r>
        <w:t xml:space="preserve"> i</w:t>
      </w:r>
      <w:r w:rsidRPr="008E18A7">
        <w:t xml:space="preserve"> w art. 18 w</w:t>
      </w:r>
      <w:r w:rsidR="00BA179C">
        <w:t> </w:t>
      </w:r>
      <w:r w:rsidRPr="008E18A7">
        <w:t>ust.</w:t>
      </w:r>
      <w:r w:rsidR="00BA179C">
        <w:t> </w:t>
      </w:r>
      <w:r w:rsidRPr="008E18A7">
        <w:t>3</w:t>
      </w:r>
      <w:r w:rsidR="0005712D">
        <w:t>,</w:t>
      </w:r>
      <w:r w:rsidRPr="008E18A7">
        <w:t xml:space="preserve"> użyte w </w:t>
      </w:r>
      <w:r>
        <w:t>różnej liczbie</w:t>
      </w:r>
      <w:r w:rsidRPr="008E18A7">
        <w:t xml:space="preserve"> wyrazy </w:t>
      </w:r>
      <w:r>
        <w:t>„</w:t>
      </w:r>
      <w:r w:rsidRPr="008E18A7">
        <w:t>podpis</w:t>
      </w:r>
      <w:r>
        <w:t>em</w:t>
      </w:r>
      <w:r w:rsidRPr="008E18A7">
        <w:t xml:space="preserve"> potwierdzony</w:t>
      </w:r>
      <w:r>
        <w:t>m</w:t>
      </w:r>
      <w:r w:rsidRPr="008E18A7">
        <w:t xml:space="preserve"> profilem zaufanym </w:t>
      </w:r>
      <w:proofErr w:type="spellStart"/>
      <w:r w:rsidRPr="008E18A7">
        <w:t>ePUAP</w:t>
      </w:r>
      <w:proofErr w:type="spellEnd"/>
      <w:r>
        <w:t>”</w:t>
      </w:r>
      <w:r w:rsidRPr="008E18A7">
        <w:t xml:space="preserve"> zastępuje się </w:t>
      </w:r>
      <w:r w:rsidR="004F6404">
        <w:t xml:space="preserve">użytymi w odpowiedniej liczbie </w:t>
      </w:r>
      <w:r w:rsidRPr="008E18A7">
        <w:t xml:space="preserve">wyrazami </w:t>
      </w:r>
      <w:r>
        <w:t>„</w:t>
      </w:r>
      <w:r w:rsidRPr="008E18A7">
        <w:t>podpis</w:t>
      </w:r>
      <w:r>
        <w:t>em</w:t>
      </w:r>
      <w:r w:rsidRPr="008E18A7">
        <w:t xml:space="preserve"> zaufany</w:t>
      </w:r>
      <w:r>
        <w:t>m”.</w:t>
      </w:r>
    </w:p>
    <w:p w:rsidR="00AD4934" w:rsidRPr="00AD4934" w:rsidRDefault="00BA179C" w:rsidP="009D385B">
      <w:pPr>
        <w:pStyle w:val="ARTartustawynprozporzdzenia"/>
        <w:keepNext/>
      </w:pPr>
      <w:r w:rsidRPr="009D385B">
        <w:rPr>
          <w:rStyle w:val="Ppogrubienie"/>
        </w:rPr>
        <w:t>Art. </w:t>
      </w:r>
      <w:r w:rsidR="00AD4934" w:rsidRPr="009D385B">
        <w:rPr>
          <w:rStyle w:val="Ppogrubienie"/>
        </w:rPr>
        <w:t>41.</w:t>
      </w:r>
      <w:r w:rsidR="00AD4934" w:rsidRPr="00AD4934">
        <w:t xml:space="preserve"> W ustawie z dnia 11 lipca 2014 r. o zasadach realizacji programów w zakresie polityki spójności finansowanych w perspektyw</w:t>
      </w:r>
      <w:r>
        <w:t>ie finansowej 2014–</w:t>
      </w:r>
      <w:r w:rsidR="00AD4934" w:rsidRPr="00AD4934">
        <w:t>2020 (Dz. U. z 2017 r. poz. 1460, 1475 i 2433) art. 70 otrzymuje brzmienie:</w:t>
      </w:r>
    </w:p>
    <w:p w:rsidR="00AD4934" w:rsidRDefault="00AD4934" w:rsidP="00AD4934">
      <w:pPr>
        <w:pStyle w:val="ZUSTzmustartykuempunktem"/>
      </w:pPr>
      <w:r>
        <w:t>„</w:t>
      </w:r>
      <w:r w:rsidR="00A03DA9">
        <w:t xml:space="preserve">Art. 70. </w:t>
      </w:r>
      <w:r w:rsidRPr="006274F4">
        <w:t>1. Uwierzytelnianie beneficjenta lub osoby fizycznej, która zgodnie z</w:t>
      </w:r>
      <w:r w:rsidR="009D385B">
        <w:t> </w:t>
      </w:r>
      <w:r w:rsidRPr="006274F4">
        <w:t>postanowieniami umowy o dofinansowanie projektu lub decyzji o dofinansowaniu projektu jest upoważniona do reprezentowania beneficjenta w zakresie czynności związanych z realizacją projektu w centralnym systemie teleinformatycznym, wymaga wykorzystania profilu zaufanego, innego środka identyfikacji elektronicznej wydanego w systemie identyfikacji elektronicznej przyłączonym do węzła krajowego identyfikacji elektronicznej, o którym mowa w art. 21a ust. 1 pkt 2 lit. a ustawy z dnia 5 września 2016 r. o usługach zaufania oraz identyfikacji elektronicznej (Dz. U. poz. 1579</w:t>
      </w:r>
      <w:r>
        <w:t xml:space="preserve"> oraz z</w:t>
      </w:r>
      <w:r w:rsidR="009D385B">
        <w:t> </w:t>
      </w:r>
      <w:r>
        <w:t>2018 r. poz. 650</w:t>
      </w:r>
      <w:r w:rsidR="004F6404">
        <w:t xml:space="preserve"> i …</w:t>
      </w:r>
      <w:r w:rsidRPr="006274F4">
        <w:t>), adekwatnie do poziomu bezpieczeństwa środka identyfikacji elektronicznej wymaganego dla usług świadczonych w tym systemie, albo danych weryfikowanych za pomocą kwalifikowanego certyfikatu podpisu elektronicznego, jeżeli te dane pozwalają na identyfikację i uwierzytelnienie wymagane w celu realizacji usługi online.</w:t>
      </w:r>
    </w:p>
    <w:p w:rsidR="00AD4934" w:rsidRPr="006274F4" w:rsidRDefault="00AD4934" w:rsidP="00AD4934">
      <w:pPr>
        <w:pStyle w:val="ZUSTzmustartykuempunktem"/>
      </w:pPr>
      <w:r w:rsidRPr="00F1148F">
        <w:t xml:space="preserve">2. W przypadku gdy z powodów technicznych wykorzystanie profilu zaufanego nie jest możliwe, uwierzytelnianie w centralnym systemie teleinformatycznym podmiotu, </w:t>
      </w:r>
      <w:r w:rsidRPr="00F1148F">
        <w:lastRenderedPageBreak/>
        <w:t>o</w:t>
      </w:r>
      <w:r w:rsidR="009D385B">
        <w:t> </w:t>
      </w:r>
      <w:r w:rsidRPr="00F1148F">
        <w:t>którym mowa w ust. 1, następuje przez wykorzystanie loginu i hasła wygenerowanego przez ten system.</w:t>
      </w:r>
      <w:r>
        <w:t>”</w:t>
      </w:r>
      <w:r w:rsidRPr="006274F4">
        <w:t>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42.</w:t>
      </w:r>
      <w:r w:rsidRPr="00AD4934">
        <w:t xml:space="preserve"> W ustawie z dnia 5 grudnia 2014 r. o Karcie Dużej Rodziny (Dz. U. z 2017 r. poz. 1832</w:t>
      </w:r>
      <w:r w:rsidR="00564059">
        <w:t xml:space="preserve"> i 2161</w:t>
      </w:r>
      <w:r w:rsidRPr="00AD4934">
        <w:t>) w art. 10:</w:t>
      </w:r>
    </w:p>
    <w:p w:rsidR="00AD4934" w:rsidRPr="00AD4934" w:rsidRDefault="00AD4934" w:rsidP="009D385B">
      <w:pPr>
        <w:pStyle w:val="PKTpunkt"/>
        <w:keepNext/>
      </w:pPr>
      <w:r w:rsidRPr="006274F4">
        <w:t>1</w:t>
      </w:r>
      <w:r w:rsidRPr="00AD4934">
        <w:t>)</w:t>
      </w:r>
      <w:r w:rsidRPr="00AD4934">
        <w:tab/>
        <w:t>ust. 9a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9a. Wniosek i dokumenty, o których mowa w ust. 4 i 5, mogą być składane drogą elektroniczną wyłącznie za pomocą systemu teleinformatycznego utworzonego przez ministra właściwego do spraw rodziny. Uwierzytelnianie użytkowników w tym systemie wymaga użycia profilu zaufanego, innego środka identyfikacji elektronicznej wydanego w systemie identyfikacji elektronicznej przyłączonym do węzła krajowego identyfikacji elektronicznej, o którym mowa w art. 21a ust. 1 pkt 2 lit. a ustawy z dnia 5</w:t>
      </w:r>
      <w:r w:rsidR="00BA179C">
        <w:t> </w:t>
      </w:r>
      <w:r w:rsidRPr="006274F4">
        <w:t>września 2016 r. o usługach zaufania oraz identyfikacji elektronicznej (Dz. U. poz.</w:t>
      </w:r>
      <w:r w:rsidR="00BA179C">
        <w:t> </w:t>
      </w:r>
      <w:r w:rsidRPr="006274F4">
        <w:t>1579 i</w:t>
      </w:r>
      <w:r>
        <w:t xml:space="preserve"> oraz z</w:t>
      </w:r>
      <w:r w:rsidR="004F6404">
        <w:t> </w:t>
      </w:r>
      <w:r>
        <w:t>2018 r. poz. 650</w:t>
      </w:r>
      <w:r w:rsidR="004F6404">
        <w:t xml:space="preserve"> i …</w:t>
      </w:r>
      <w:r w:rsidRPr="006274F4">
        <w:t>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innych technologii, jeżeli zostaną udostępnione w</w:t>
      </w:r>
      <w:r w:rsidR="00BA179C">
        <w:t> </w:t>
      </w:r>
      <w:r w:rsidRPr="006274F4">
        <w:t>tym systemie.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t>2)</w:t>
      </w:r>
      <w:r w:rsidRPr="006274F4">
        <w:tab/>
      </w:r>
      <w:r w:rsidRPr="00AD4934">
        <w:t>ust. 10 otrzymuje brzmienie:</w:t>
      </w:r>
    </w:p>
    <w:p w:rsidR="00AD4934" w:rsidRPr="006274F4" w:rsidRDefault="00AD4934" w:rsidP="00AD4934">
      <w:pPr>
        <w:pStyle w:val="ZUSTzmustartykuempunktem"/>
      </w:pPr>
      <w:r>
        <w:t>„</w:t>
      </w:r>
      <w:r w:rsidRPr="006274F4">
        <w:t>10. Wniosek o przyznanie Karty Dużej Rodziny lub wydanie duplikatu Karty Dużej Rodziny składany jest z wykorzystaniem systemu, o którym mowa w ust. 9a, po zastosowaniu zapewnionych w tym systemie sposobów potwierdzenia pochodzenia oraz integralności przesłanych danych w postaci elektronicznej.</w:t>
      </w:r>
      <w:r>
        <w:t>”</w:t>
      </w:r>
      <w:r w:rsidRPr="006274F4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43.</w:t>
      </w:r>
      <w:r w:rsidRPr="006274F4">
        <w:t xml:space="preserve"> W ustawie z dnia 20 lutego 2015 r. o odnawial</w:t>
      </w:r>
      <w:r w:rsidR="00BA179C">
        <w:t>nych źródłach energii (Dz. U. z </w:t>
      </w:r>
      <w:r w:rsidRPr="006274F4">
        <w:t>2017 r. poz. 1148, 1213 i 1593 oraz z 2018 r. poz. 9</w:t>
      </w:r>
      <w:r>
        <w:t xml:space="preserve"> i 650</w:t>
      </w:r>
      <w:r w:rsidRPr="006274F4">
        <w:t xml:space="preserve">) </w:t>
      </w:r>
      <w:r w:rsidRPr="00425A41">
        <w:t>w</w:t>
      </w:r>
      <w:r w:rsidR="00BA179C">
        <w:t xml:space="preserve"> art. 79 w ust. 4, w art. 138 w </w:t>
      </w:r>
      <w:r w:rsidRPr="00425A41">
        <w:t>ust. 5</w:t>
      </w:r>
      <w:r>
        <w:t xml:space="preserve"> i</w:t>
      </w:r>
      <w:r w:rsidRPr="00425A41">
        <w:t xml:space="preserve"> w art. 147 w ust. 5 wyrazy </w:t>
      </w:r>
      <w:r>
        <w:t>„</w:t>
      </w:r>
      <w:r w:rsidRPr="00425A41">
        <w:t>podpis</w:t>
      </w:r>
      <w:r>
        <w:t>em</w:t>
      </w:r>
      <w:r w:rsidRPr="00425A41">
        <w:t xml:space="preserve"> potwierdzony</w:t>
      </w:r>
      <w:r>
        <w:t xml:space="preserve">m profilem zaufanym </w:t>
      </w:r>
      <w:proofErr w:type="spellStart"/>
      <w:r>
        <w:t>ePUAP</w:t>
      </w:r>
      <w:proofErr w:type="spellEnd"/>
      <w:r>
        <w:t>”</w:t>
      </w:r>
      <w:r w:rsidRPr="00425A41">
        <w:t xml:space="preserve"> zastępuje się wyrazami </w:t>
      </w:r>
      <w:r>
        <w:t>„</w:t>
      </w:r>
      <w:r w:rsidRPr="00425A41">
        <w:t>podpis</w:t>
      </w:r>
      <w:r>
        <w:t>em</w:t>
      </w:r>
      <w:r w:rsidRPr="00425A41">
        <w:t xml:space="preserve"> zaufany</w:t>
      </w:r>
      <w:r>
        <w:t>m”</w:t>
      </w:r>
      <w:r w:rsidRPr="00425A41">
        <w:t>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44.</w:t>
      </w:r>
      <w:r w:rsidRPr="006274F4">
        <w:t xml:space="preserve"> W </w:t>
      </w:r>
      <w:r w:rsidR="00BA179C">
        <w:t>ustawie z dnia 15 maja 2015 r. –</w:t>
      </w:r>
      <w:r w:rsidRPr="006274F4">
        <w:t xml:space="preserve"> Prawo restrukturyzacyjne (Dz. U. z 2017 r. poz. 1508 oraz z 2018 r. poz. 149 i 398) w art. 203 </w:t>
      </w:r>
      <w:r>
        <w:t xml:space="preserve">w </w:t>
      </w:r>
      <w:r w:rsidRPr="006274F4">
        <w:t xml:space="preserve">ust. 2 </w:t>
      </w:r>
      <w:r w:rsidRPr="00DA4B65">
        <w:t xml:space="preserve">wyrazy </w:t>
      </w:r>
      <w:r>
        <w:t>„</w:t>
      </w:r>
      <w:r w:rsidRPr="00DA4B65">
        <w:t xml:space="preserve">podpisem potwierdzonym profilem zaufanym </w:t>
      </w:r>
      <w:proofErr w:type="spellStart"/>
      <w:r w:rsidRPr="00DA4B65">
        <w:t>ePUAP</w:t>
      </w:r>
      <w:proofErr w:type="spellEnd"/>
      <w:r>
        <w:t>”</w:t>
      </w:r>
      <w:r w:rsidRPr="00DA4B65">
        <w:t xml:space="preserve"> zastępuje się wyrazami </w:t>
      </w:r>
      <w:r>
        <w:t>„</w:t>
      </w:r>
      <w:r w:rsidRPr="00DA4B65">
        <w:t>podpisem zaufanym</w:t>
      </w:r>
      <w:r>
        <w:t>”</w:t>
      </w:r>
      <w:r w:rsidR="004F6404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45.</w:t>
      </w:r>
      <w:r w:rsidRPr="006274F4">
        <w:t xml:space="preserve"> W ustawie z dnia 15 maja 2015 r. o substancjach zubożających warstwę ozonową oraz o niektórych fluorowanych gazach cieplarnianych (Dz. U. z 2017 r. poz. 1951</w:t>
      </w:r>
      <w:r w:rsidRPr="004D58B7">
        <w:t xml:space="preserve"> </w:t>
      </w:r>
      <w:r>
        <w:t>oraz</w:t>
      </w:r>
      <w:r w:rsidRPr="004D58B7">
        <w:t xml:space="preserve"> z 2018</w:t>
      </w:r>
      <w:r>
        <w:t xml:space="preserve"> </w:t>
      </w:r>
      <w:r w:rsidRPr="004D58B7">
        <w:t>r. poz. 650</w:t>
      </w:r>
      <w:r w:rsidRPr="006274F4">
        <w:t>) w art. 6 w ust</w:t>
      </w:r>
      <w:r w:rsidR="00A03DA9">
        <w:t>.</w:t>
      </w:r>
      <w:r w:rsidRPr="006274F4">
        <w:t xml:space="preserve"> 2 </w:t>
      </w:r>
      <w:r>
        <w:t xml:space="preserve">we wprowadzeniu do wyliczenia, </w:t>
      </w:r>
      <w:r w:rsidRPr="006274F4">
        <w:t>w art. 8 w ust</w:t>
      </w:r>
      <w:r w:rsidR="00A03DA9">
        <w:t>.</w:t>
      </w:r>
      <w:r w:rsidRPr="006274F4">
        <w:t xml:space="preserve"> 5 </w:t>
      </w:r>
      <w:r>
        <w:lastRenderedPageBreak/>
        <w:t>w</w:t>
      </w:r>
      <w:r w:rsidR="00BA179C">
        <w:t> </w:t>
      </w:r>
      <w:r>
        <w:t xml:space="preserve">zdaniu drugim, </w:t>
      </w:r>
      <w:r w:rsidRPr="006274F4">
        <w:t>w art. 9</w:t>
      </w:r>
      <w:r>
        <w:t xml:space="preserve"> w </w:t>
      </w:r>
      <w:r w:rsidRPr="006274F4">
        <w:t xml:space="preserve">ust. 4 </w:t>
      </w:r>
      <w:r>
        <w:t xml:space="preserve">i </w:t>
      </w:r>
      <w:r w:rsidRPr="006274F4">
        <w:t>6</w:t>
      </w:r>
      <w:r>
        <w:t xml:space="preserve">, </w:t>
      </w:r>
      <w:r w:rsidRPr="006274F4">
        <w:t xml:space="preserve">w art. 25 w ust. 4 </w:t>
      </w:r>
      <w:r>
        <w:t>w zdaniu drugim i w ust. 6 w</w:t>
      </w:r>
      <w:r w:rsidR="00BA179C">
        <w:t> </w:t>
      </w:r>
      <w:r>
        <w:t xml:space="preserve">zdaniu drugim, </w:t>
      </w:r>
      <w:r w:rsidRPr="006274F4">
        <w:t xml:space="preserve">w art. 27 w ust. 2 </w:t>
      </w:r>
      <w:r>
        <w:t xml:space="preserve">w zdaniu drugim i </w:t>
      </w:r>
      <w:r w:rsidRPr="006274F4">
        <w:t xml:space="preserve">w ust. 4 </w:t>
      </w:r>
      <w:r>
        <w:t xml:space="preserve">w zdaniu drugim, </w:t>
      </w:r>
      <w:r w:rsidRPr="006274F4">
        <w:t>w art. 37</w:t>
      </w:r>
      <w:r w:rsidRPr="006274F4" w:rsidDel="002B518A">
        <w:t xml:space="preserve"> </w:t>
      </w:r>
      <w:r w:rsidRPr="006274F4">
        <w:t>w</w:t>
      </w:r>
      <w:r w:rsidR="00BA179C">
        <w:t> </w:t>
      </w:r>
      <w:r w:rsidRPr="006274F4">
        <w:t xml:space="preserve">ust. 7 </w:t>
      </w:r>
      <w:r>
        <w:t>w</w:t>
      </w:r>
      <w:r w:rsidR="004F6404">
        <w:t> </w:t>
      </w:r>
      <w:r>
        <w:t xml:space="preserve">zdaniu drugim i </w:t>
      </w:r>
      <w:r w:rsidRPr="006274F4">
        <w:t xml:space="preserve">w ust. 9 </w:t>
      </w:r>
      <w:r>
        <w:t xml:space="preserve">w zdaniu drugim </w:t>
      </w:r>
      <w:r w:rsidR="00A03DA9">
        <w:t xml:space="preserve">oraz </w:t>
      </w:r>
      <w:r w:rsidRPr="006274F4">
        <w:t>w art. 41 w ust</w:t>
      </w:r>
      <w:r w:rsidR="00A03DA9">
        <w:t>.</w:t>
      </w:r>
      <w:r w:rsidRPr="006274F4">
        <w:t xml:space="preserve"> 5 </w:t>
      </w:r>
      <w:r>
        <w:t xml:space="preserve">w zdaniu drugim </w:t>
      </w:r>
      <w:r w:rsidRPr="00C50C02">
        <w:t xml:space="preserve">wyrazy </w:t>
      </w:r>
      <w:r>
        <w:t>„</w:t>
      </w:r>
      <w:r w:rsidRPr="00C50C02">
        <w:t xml:space="preserve">podpisem potwierdzonym profilem zaufanym </w:t>
      </w:r>
      <w:proofErr w:type="spellStart"/>
      <w:r w:rsidRPr="00C50C02">
        <w:t>ePUAP</w:t>
      </w:r>
      <w:proofErr w:type="spellEnd"/>
      <w:r>
        <w:t>”</w:t>
      </w:r>
      <w:r w:rsidRPr="00C50C02">
        <w:t xml:space="preserve"> zastępuje się wyrazami </w:t>
      </w:r>
      <w:r>
        <w:t>„</w:t>
      </w:r>
      <w:r w:rsidRPr="00C50C02">
        <w:t>podpisem zaufanym</w:t>
      </w:r>
      <w:r>
        <w:t>”.</w:t>
      </w:r>
    </w:p>
    <w:p w:rsid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46.</w:t>
      </w:r>
      <w:r w:rsidRPr="006274F4">
        <w:rPr>
          <w:rStyle w:val="Ppogrubienie"/>
        </w:rPr>
        <w:t xml:space="preserve"> </w:t>
      </w:r>
      <w:r w:rsidRPr="006274F4">
        <w:t>W ustawie z dnia 15 maja 2015 r. o zmianie ustawy o świadczeniach pieniężnych z ubezpieczenia społecznego w razie choroby i macierzyństwa oraz niektórych innych ustaw (Dz. U. poz. 1066, 1735, z 2016 r. poz.</w:t>
      </w:r>
      <w:r>
        <w:t xml:space="preserve"> </w:t>
      </w:r>
      <w:r w:rsidRPr="006274F4">
        <w:t>960 oraz z 2017 r. poz. 992)</w:t>
      </w:r>
      <w:r>
        <w:t xml:space="preserve"> wprowadza się następujące zmiany:</w:t>
      </w:r>
    </w:p>
    <w:p w:rsidR="00AD4934" w:rsidRDefault="00BA179C" w:rsidP="00BA179C">
      <w:pPr>
        <w:pStyle w:val="PKTpunkt"/>
        <w:rPr>
          <w:rStyle w:val="Ppogrubienie"/>
        </w:rPr>
      </w:pPr>
      <w:r>
        <w:t>1)</w:t>
      </w:r>
      <w:r w:rsidR="00AD4934">
        <w:tab/>
      </w:r>
      <w:r w:rsidR="00AD4934" w:rsidRPr="006274F4">
        <w:t xml:space="preserve">w art. 23 w ust. 1 wyrazy </w:t>
      </w:r>
      <w:r w:rsidR="00AD4934">
        <w:t>„</w:t>
      </w:r>
      <w:r w:rsidR="00AD4934" w:rsidRPr="006274F4">
        <w:t>30 czerwca 2018 r.</w:t>
      </w:r>
      <w:r w:rsidR="00AD4934">
        <w:t>”</w:t>
      </w:r>
      <w:r w:rsidR="00AD4934" w:rsidRPr="006274F4">
        <w:t xml:space="preserve"> zastępuje się wyrazami </w:t>
      </w:r>
      <w:r w:rsidR="00AD4934">
        <w:t>„30 listopada</w:t>
      </w:r>
      <w:r w:rsidR="00AD4934" w:rsidRPr="006274F4">
        <w:t xml:space="preserve"> 2018 r.</w:t>
      </w:r>
      <w:r w:rsidR="00AD4934">
        <w:t>”</w:t>
      </w:r>
      <w:r w:rsidR="00AD4934" w:rsidRPr="00574679">
        <w:t>;</w:t>
      </w:r>
    </w:p>
    <w:p w:rsidR="00AD4934" w:rsidRPr="008E407F" w:rsidRDefault="00BA179C" w:rsidP="009D385B">
      <w:pPr>
        <w:pStyle w:val="PKTpunkt"/>
        <w:keepNext/>
      </w:pPr>
      <w:r>
        <w:t>2)</w:t>
      </w:r>
      <w:r>
        <w:tab/>
      </w:r>
      <w:r w:rsidR="00AD4934" w:rsidRPr="008E407F">
        <w:t>w art. 26</w:t>
      </w:r>
      <w:r w:rsidR="00AD4934">
        <w:t xml:space="preserve"> </w:t>
      </w:r>
      <w:r w:rsidR="00AD4934" w:rsidRPr="008E407F">
        <w:t>pkt 3 otrzymuje brzmienie:</w:t>
      </w:r>
    </w:p>
    <w:p w:rsidR="00AD4934" w:rsidRPr="006274F4" w:rsidRDefault="00AD4934" w:rsidP="00BA179C">
      <w:pPr>
        <w:pStyle w:val="ZPKTzmpktartykuempunktem"/>
        <w:rPr>
          <w:rStyle w:val="Ppogrubienie"/>
        </w:rPr>
      </w:pPr>
      <w:r>
        <w:t>„</w:t>
      </w:r>
      <w:r w:rsidR="00BA179C">
        <w:t>3)</w:t>
      </w:r>
      <w:r w:rsidR="00BA179C">
        <w:tab/>
      </w:r>
      <w:r w:rsidRPr="008E407F">
        <w:t>art. 6 pkt 2, który wchodzi w życie z dniem 1 grudnia 2018 r.</w:t>
      </w:r>
      <w:r>
        <w:t>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47.</w:t>
      </w:r>
      <w:r w:rsidRPr="006274F4">
        <w:t xml:space="preserve"> W ustawie z dnia 25 czerwca 2015 r. </w:t>
      </w:r>
      <w:r w:rsidR="009D385B">
        <w:t>–</w:t>
      </w:r>
      <w:r w:rsidRPr="006274F4">
        <w:t xml:space="preserve"> Prawo ko</w:t>
      </w:r>
      <w:r w:rsidR="00BA179C">
        <w:t>nsularne (Dz. U. z 2017 r. poz. </w:t>
      </w:r>
      <w:r w:rsidRPr="006274F4">
        <w:t xml:space="preserve">1545 i 2361 oraz z 2018 r. poz. 398) w art. 75 </w:t>
      </w:r>
      <w:r>
        <w:t xml:space="preserve">w </w:t>
      </w:r>
      <w:r w:rsidRPr="006274F4">
        <w:t xml:space="preserve">ust. 2 </w:t>
      </w:r>
      <w:r w:rsidRPr="00125472">
        <w:t xml:space="preserve">wyrazy </w:t>
      </w:r>
      <w:r>
        <w:t>„</w:t>
      </w:r>
      <w:r w:rsidRPr="00125472">
        <w:t xml:space="preserve">podpisem potwierdzonym profilem zaufanym </w:t>
      </w:r>
      <w:proofErr w:type="spellStart"/>
      <w:r w:rsidRPr="00125472">
        <w:t>ePUAP</w:t>
      </w:r>
      <w:proofErr w:type="spellEnd"/>
      <w:r>
        <w:t>”</w:t>
      </w:r>
      <w:r w:rsidRPr="00125472">
        <w:t xml:space="preserve"> zastępuje się wyrazami </w:t>
      </w:r>
      <w:r>
        <w:t>„</w:t>
      </w:r>
      <w:r w:rsidRPr="00125472">
        <w:t>podpisem zaufanym</w:t>
      </w:r>
      <w:r>
        <w:t>”.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48.</w:t>
      </w:r>
      <w:r w:rsidRPr="00AD4934">
        <w:t xml:space="preserve"> W ustawie z dnia 11 lutego 2016 r. o pomocy państwa w wychowywaniu dzieci (Dz. U. z 2017 r. poz. 1851 oraz z 2018 r. poz. 107, 138 i 650) w art. 13:</w:t>
      </w:r>
    </w:p>
    <w:p w:rsidR="00AD4934" w:rsidRPr="00AD4934" w:rsidRDefault="00AD4934" w:rsidP="009D385B">
      <w:pPr>
        <w:pStyle w:val="PKTpunkt"/>
        <w:keepNext/>
      </w:pPr>
      <w:r w:rsidRPr="006274F4">
        <w:t>1)</w:t>
      </w:r>
      <w:r w:rsidRPr="006274F4">
        <w:tab/>
      </w:r>
      <w:r w:rsidRPr="00AD4934">
        <w:t>w ust. 5 pkt 1 otrzymuje brzmienie:</w:t>
      </w:r>
    </w:p>
    <w:p w:rsidR="00AD4934" w:rsidRPr="006274F4" w:rsidRDefault="00AD4934" w:rsidP="00AD4934">
      <w:pPr>
        <w:pStyle w:val="ZPKTzmpktartykuempunktem"/>
      </w:pPr>
      <w:r>
        <w:t>„</w:t>
      </w:r>
      <w:r w:rsidRPr="006274F4">
        <w:t>1)</w:t>
      </w:r>
      <w:r w:rsidRPr="006274F4">
        <w:tab/>
        <w:t xml:space="preserve">utworzonego przez ministra właściwego do spraw rodziny; uwierzytelnianie użytkowników w systemie wymaga użycia profilu zaufanego, innego środka identyfikacji elektronicznej wydanego w systemie identyfikacji elektronicznej przyłączonym do węzła krajowego identyfikacji </w:t>
      </w:r>
      <w:r w:rsidR="00BA179C">
        <w:t>elektronicznej, o którym mowa w </w:t>
      </w:r>
      <w:r w:rsidRPr="006274F4">
        <w:t xml:space="preserve">art. 21a ust. 1 pkt 2 lit. a ustawy z dnia 5 września 2016 r. o usługach zaufania oraz identyfikacji elektronicznej (Dz. U. poz. 1579 </w:t>
      </w:r>
      <w:r>
        <w:t>oraz z 2018 r. poz. 650</w:t>
      </w:r>
      <w:r w:rsidR="00574679">
        <w:t xml:space="preserve"> i …</w:t>
      </w:r>
      <w:r w:rsidRPr="006274F4">
        <w:t>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 albo innych technologii</w:t>
      </w:r>
      <w:r w:rsidR="00A03DA9">
        <w:t>,</w:t>
      </w:r>
      <w:r w:rsidRPr="006274F4">
        <w:t xml:space="preserve"> jeżeli zostaną udostępnione w tym systemie;</w:t>
      </w:r>
      <w:r>
        <w:t>”</w:t>
      </w:r>
      <w:r w:rsidRPr="006274F4">
        <w:t>;</w:t>
      </w:r>
    </w:p>
    <w:p w:rsidR="00AD4934" w:rsidRPr="00AD4934" w:rsidRDefault="00AD4934" w:rsidP="009D385B">
      <w:pPr>
        <w:pStyle w:val="PKTpunkt"/>
        <w:keepNext/>
      </w:pPr>
      <w:r w:rsidRPr="006274F4">
        <w:lastRenderedPageBreak/>
        <w:t>2)</w:t>
      </w:r>
      <w:r w:rsidRPr="006274F4">
        <w:tab/>
      </w:r>
      <w:r w:rsidRPr="00AD4934">
        <w:t>ust. 7 otrzymuje brzmienie:</w:t>
      </w:r>
    </w:p>
    <w:p w:rsidR="00AD4934" w:rsidRPr="00AD4934" w:rsidRDefault="00AD4934" w:rsidP="009D385B">
      <w:pPr>
        <w:pStyle w:val="ZUSTzmustartykuempunktem"/>
        <w:keepNext/>
      </w:pPr>
      <w:r>
        <w:t>„</w:t>
      </w:r>
      <w:r w:rsidRPr="00AD4934">
        <w:t>7. Wniosek i załączniki do wniosku określone w ust. 4 składane są w postaci elektronicznej za pomocą:</w:t>
      </w:r>
    </w:p>
    <w:p w:rsidR="00AD4934" w:rsidRPr="006274F4" w:rsidRDefault="00AD4934" w:rsidP="00AD4934">
      <w:pPr>
        <w:pStyle w:val="ZPKTzmpktartykuempunktem"/>
      </w:pPr>
      <w:r w:rsidRPr="006274F4">
        <w:t>1)</w:t>
      </w:r>
      <w:r w:rsidRPr="006274F4">
        <w:tab/>
        <w:t>systemu teleinformatycznego, o którym mowa w ust. 5 pkt 1, po zastosowaniu zapewnionych w tym systemie sposobów potwierdzenia pochodzenia oraz integralności przesłanych danych w postaci elektronicznej;</w:t>
      </w:r>
    </w:p>
    <w:p w:rsidR="00AD4934" w:rsidRDefault="00AD4934" w:rsidP="00AD4934">
      <w:pPr>
        <w:pStyle w:val="ZPKTzmpktartykuempunktem"/>
      </w:pPr>
      <w:r w:rsidRPr="006274F4">
        <w:t>2)</w:t>
      </w:r>
      <w:r w:rsidRPr="006274F4">
        <w:tab/>
        <w:t>systemów teleinformatycznych, o których mowa w ust. 5 pkt 2 i 4, opatruje się kwalifikowanym podpisem elektronicznym albo podpisem zaufanym lub uwierzytelnia w sposób zapewniający możliwość potwierdzenia pochodzenia oraz integralności weryfikowanych danych w postaci elektronicznej.</w:t>
      </w:r>
      <w:r>
        <w:t>”;</w:t>
      </w:r>
    </w:p>
    <w:p w:rsidR="00AD4934" w:rsidRPr="00AE1AC5" w:rsidRDefault="00AD4934" w:rsidP="00AD4934">
      <w:pPr>
        <w:pStyle w:val="PKTpunkt"/>
      </w:pPr>
      <w:r>
        <w:t>3</w:t>
      </w:r>
      <w:r w:rsidRPr="006274F4">
        <w:t>)</w:t>
      </w:r>
      <w:r w:rsidRPr="006274F4">
        <w:tab/>
      </w:r>
      <w:r>
        <w:t>w ust. 11</w:t>
      </w:r>
      <w:r w:rsidRPr="00AE1AC5">
        <w:t xml:space="preserve"> </w:t>
      </w:r>
      <w:r w:rsidRPr="00F42860">
        <w:t xml:space="preserve">wyrazy </w:t>
      </w:r>
      <w:r>
        <w:t>„</w:t>
      </w:r>
      <w:r w:rsidRPr="00F42860">
        <w:t xml:space="preserve">podpisem potwierdzonym profilem zaufanym </w:t>
      </w:r>
      <w:proofErr w:type="spellStart"/>
      <w:r w:rsidRPr="00F42860">
        <w:t>ePUAP</w:t>
      </w:r>
      <w:proofErr w:type="spellEnd"/>
      <w:r>
        <w:t>”</w:t>
      </w:r>
      <w:r w:rsidRPr="00F42860">
        <w:t xml:space="preserve"> zastępuje się wyrazami </w:t>
      </w:r>
      <w:r>
        <w:t>„</w:t>
      </w:r>
      <w:r w:rsidRPr="00F42860">
        <w:t>podpisem zaufanym</w:t>
      </w:r>
      <w:r>
        <w:t>”.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49.</w:t>
      </w:r>
      <w:r w:rsidRPr="006274F4">
        <w:t xml:space="preserve"> W ustawie z dnia 15 grudnia 2016 r. o Prokuratorii Generalnej Rzeczypospolitej Polskiej (Dz. U. poz. 2261</w:t>
      </w:r>
      <w:r w:rsidR="00564059">
        <w:t xml:space="preserve"> oraz z 2018 r. poz. 723</w:t>
      </w:r>
      <w:r w:rsidRPr="006274F4">
        <w:t xml:space="preserve">) w art. 36 </w:t>
      </w:r>
      <w:r>
        <w:t xml:space="preserve">w </w:t>
      </w:r>
      <w:r w:rsidRPr="006274F4">
        <w:t xml:space="preserve">ust. 2 </w:t>
      </w:r>
      <w:r w:rsidRPr="00125472">
        <w:t xml:space="preserve">wyrazy </w:t>
      </w:r>
      <w:r>
        <w:t>„</w:t>
      </w:r>
      <w:r w:rsidRPr="00125472">
        <w:t>podpi</w:t>
      </w:r>
      <w:r>
        <w:t>su</w:t>
      </w:r>
      <w:r w:rsidRPr="00125472">
        <w:t xml:space="preserve"> potwierdzon</w:t>
      </w:r>
      <w:r>
        <w:t>ego</w:t>
      </w:r>
      <w:r w:rsidRPr="00125472">
        <w:t xml:space="preserve"> profilem zaufanym </w:t>
      </w:r>
      <w:proofErr w:type="spellStart"/>
      <w:r w:rsidRPr="00125472">
        <w:t>ePUAP</w:t>
      </w:r>
      <w:proofErr w:type="spellEnd"/>
      <w:r>
        <w:t>”</w:t>
      </w:r>
      <w:r w:rsidRPr="00125472">
        <w:t xml:space="preserve"> zastępuje się wyrazami </w:t>
      </w:r>
      <w:r>
        <w:t>„</w:t>
      </w:r>
      <w:r w:rsidRPr="00125472">
        <w:t>podpis</w:t>
      </w:r>
      <w:r>
        <w:t>u</w:t>
      </w:r>
      <w:r w:rsidRPr="00125472">
        <w:t xml:space="preserve"> zaufan</w:t>
      </w:r>
      <w:r>
        <w:t>ego”</w:t>
      </w:r>
      <w:r w:rsidRPr="006274F4">
        <w:t>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50.</w:t>
      </w:r>
      <w:r w:rsidRPr="006274F4">
        <w:t xml:space="preserve"> W ustawie z dnia 24 lutego 2017 r. o u</w:t>
      </w:r>
      <w:r w:rsidR="00BA179C">
        <w:t>zyskiwaniu tytułu specjalisty w </w:t>
      </w:r>
      <w:r w:rsidRPr="006274F4">
        <w:t xml:space="preserve">dziedzinach mających zastosowanie w ochronie zdrowia (Dz. U. poz. 599) </w:t>
      </w:r>
      <w:r w:rsidR="00BA179C">
        <w:t>w</w:t>
      </w:r>
      <w:r w:rsidR="00A03DA9">
        <w:t xml:space="preserve"> </w:t>
      </w:r>
      <w:r w:rsidR="00BA179C">
        <w:t>art.</w:t>
      </w:r>
      <w:r w:rsidR="00A03DA9">
        <w:t xml:space="preserve"> </w:t>
      </w:r>
      <w:r w:rsidRPr="005C1DE0">
        <w:t>6 w</w:t>
      </w:r>
      <w:r w:rsidR="00A03DA9">
        <w:t> </w:t>
      </w:r>
      <w:r w:rsidRPr="005C1DE0">
        <w:t>us</w:t>
      </w:r>
      <w:r>
        <w:t>t.</w:t>
      </w:r>
      <w:r w:rsidR="00A03DA9">
        <w:t> </w:t>
      </w:r>
      <w:r>
        <w:t>4, w art. 9 w ust. 3 w pkt 1 i</w:t>
      </w:r>
      <w:r w:rsidRPr="005C1DE0">
        <w:t xml:space="preserve"> w art. 61 w ust</w:t>
      </w:r>
      <w:r w:rsidR="00A03DA9">
        <w:t>.</w:t>
      </w:r>
      <w:r w:rsidRPr="005C1DE0">
        <w:t xml:space="preserve"> 3 w pkt 1 wyrazy </w:t>
      </w:r>
      <w:r>
        <w:t>„</w:t>
      </w:r>
      <w:r w:rsidRPr="005C1DE0">
        <w:t>podpis</w:t>
      </w:r>
      <w:r>
        <w:t>em</w:t>
      </w:r>
      <w:r w:rsidRPr="005C1DE0">
        <w:t xml:space="preserve"> potwierdzony</w:t>
      </w:r>
      <w:r>
        <w:t>m</w:t>
      </w:r>
      <w:r w:rsidRPr="005C1DE0">
        <w:t xml:space="preserve"> profilem zaufanym </w:t>
      </w:r>
      <w:proofErr w:type="spellStart"/>
      <w:r w:rsidRPr="005C1DE0">
        <w:t>ePUAP</w:t>
      </w:r>
      <w:proofErr w:type="spellEnd"/>
      <w:r>
        <w:t>”</w:t>
      </w:r>
      <w:r w:rsidRPr="005C1DE0">
        <w:t xml:space="preserve"> zastępuje się wyrazami </w:t>
      </w:r>
      <w:r>
        <w:t>„</w:t>
      </w:r>
      <w:r w:rsidRPr="005C1DE0">
        <w:t>podpis</w:t>
      </w:r>
      <w:r>
        <w:t>em</w:t>
      </w:r>
      <w:r w:rsidRPr="005C1DE0">
        <w:t xml:space="preserve"> zaufany</w:t>
      </w:r>
      <w:r>
        <w:t>m”</w:t>
      </w:r>
      <w:r w:rsidRPr="005C1DE0">
        <w:t>.</w:t>
      </w:r>
    </w:p>
    <w:p w:rsidR="00FE3143" w:rsidRPr="006274F4" w:rsidRDefault="00FE3143" w:rsidP="00AD4934">
      <w:pPr>
        <w:pStyle w:val="ARTartustawynprozporzdzenia"/>
      </w:pPr>
      <w:r w:rsidRPr="00CB7237">
        <w:rPr>
          <w:rStyle w:val="Ppogrubienie"/>
        </w:rPr>
        <w:t>Art. 51.</w:t>
      </w:r>
      <w:r>
        <w:t xml:space="preserve"> W ustawie z dnia 27 października 2017 r. o podstawowej opiece zdrowotnej (Dz. U. poz. 2217) w art. 10 w ust. 1 w pkt 2 wyrazy „podpisem potwierdzonym profilem zaufanym </w:t>
      </w:r>
      <w:proofErr w:type="spellStart"/>
      <w:r>
        <w:t>ePUAP</w:t>
      </w:r>
      <w:proofErr w:type="spellEnd"/>
      <w:r>
        <w:t>” zastępuje się wyrazami „podpisem zaufanym”.</w:t>
      </w:r>
    </w:p>
    <w:p w:rsidR="00AD4934" w:rsidRDefault="00BA179C" w:rsidP="00AD4934">
      <w:pPr>
        <w:pStyle w:val="ARTartustawynprozporzdzenia"/>
      </w:pPr>
      <w:r w:rsidRPr="009D385B">
        <w:rPr>
          <w:rStyle w:val="Ppogrubienie"/>
        </w:rPr>
        <w:t>Art. </w:t>
      </w:r>
      <w:r w:rsidR="00AD4934" w:rsidRPr="009D385B">
        <w:rPr>
          <w:rStyle w:val="Ppogrubienie"/>
        </w:rPr>
        <w:t>52.</w:t>
      </w:r>
      <w:r w:rsidR="00AD4934" w:rsidRPr="006274F4">
        <w:t xml:space="preserve"> W ustawie z dnia 24 listopada 2017 r. o zmianie ustawy o odpadach oraz niektórych innych ustaw (Dz. U. poz. 2422) w art. 1 w pkt 9 </w:t>
      </w:r>
      <w:r w:rsidR="00AD4934">
        <w:t xml:space="preserve">w </w:t>
      </w:r>
      <w:r w:rsidR="00AD4934" w:rsidRPr="006274F4">
        <w:t xml:space="preserve">lit. e </w:t>
      </w:r>
      <w:r w:rsidR="00CB7237">
        <w:t xml:space="preserve">w ust. 5 </w:t>
      </w:r>
      <w:r w:rsidR="00AD4934" w:rsidRPr="004D0F9F">
        <w:t xml:space="preserve">wyrazy </w:t>
      </w:r>
      <w:r w:rsidR="00AD4934">
        <w:t>„</w:t>
      </w:r>
      <w:r w:rsidR="00AD4934" w:rsidRPr="004D0F9F">
        <w:t>podpis</w:t>
      </w:r>
      <w:r w:rsidR="00AD4934">
        <w:t>u</w:t>
      </w:r>
      <w:r w:rsidR="00AD4934" w:rsidRPr="004D0F9F">
        <w:t xml:space="preserve"> potwierdzo</w:t>
      </w:r>
      <w:r w:rsidR="00AD4934">
        <w:t>nego</w:t>
      </w:r>
      <w:r w:rsidR="00AD4934" w:rsidRPr="004D0F9F">
        <w:t xml:space="preserve"> profilem zaufanym </w:t>
      </w:r>
      <w:proofErr w:type="spellStart"/>
      <w:r w:rsidR="00AD4934" w:rsidRPr="004D0F9F">
        <w:t>ePUAP</w:t>
      </w:r>
      <w:proofErr w:type="spellEnd"/>
      <w:r w:rsidR="00AD4934">
        <w:t>” zastępuje się wyrazami „podpisu zaufanego”</w:t>
      </w:r>
      <w:r w:rsidR="00AD4934" w:rsidRPr="006274F4">
        <w:t>.</w:t>
      </w:r>
    </w:p>
    <w:p w:rsidR="00AD4934" w:rsidRPr="00251A73" w:rsidRDefault="00AD4934" w:rsidP="00AD4934">
      <w:pPr>
        <w:pStyle w:val="ARTartustawynprozporzdzenia"/>
      </w:pPr>
      <w:r w:rsidRPr="009D385B">
        <w:rPr>
          <w:rStyle w:val="Ppogrubienie"/>
        </w:rPr>
        <w:t>Art. 5</w:t>
      </w:r>
      <w:r w:rsidR="00CB7237">
        <w:rPr>
          <w:rStyle w:val="Ppogrubienie"/>
        </w:rPr>
        <w:t>3</w:t>
      </w:r>
      <w:r w:rsidRPr="009D385B">
        <w:rPr>
          <w:rStyle w:val="Ppogrubienie"/>
        </w:rPr>
        <w:t>.</w:t>
      </w:r>
      <w:r>
        <w:t xml:space="preserve"> </w:t>
      </w:r>
      <w:r w:rsidRPr="00251A73">
        <w:t>W</w:t>
      </w:r>
      <w:r>
        <w:t xml:space="preserve"> ustawie z dnia 6 marca 2018 r.</w:t>
      </w:r>
      <w:r w:rsidRPr="00251A73">
        <w:t xml:space="preserve"> o Cent</w:t>
      </w:r>
      <w:r w:rsidR="00BA179C">
        <w:t>ralnej Ewidencji i Informacji o </w:t>
      </w:r>
      <w:r w:rsidRPr="00251A73">
        <w:t>Działalności Gospodarczej i Punkcie Informacji dla Przedsiębiorcy (Dz. U. poz. 647</w:t>
      </w:r>
      <w:r w:rsidR="00A03DA9">
        <w:t>)</w:t>
      </w:r>
      <w:r>
        <w:t xml:space="preserve"> </w:t>
      </w:r>
      <w:r w:rsidR="00BA179C">
        <w:t>w art. </w:t>
      </w:r>
      <w:r w:rsidRPr="00251A73">
        <w:t xml:space="preserve">8 </w:t>
      </w:r>
      <w:r>
        <w:t xml:space="preserve">w </w:t>
      </w:r>
      <w:r w:rsidRPr="00251A73">
        <w:t>ust. 4</w:t>
      </w:r>
      <w:r>
        <w:t xml:space="preserve"> i w </w:t>
      </w:r>
      <w:r w:rsidRPr="00251A73">
        <w:t>ust. 8</w:t>
      </w:r>
      <w:r>
        <w:t xml:space="preserve"> w zdaniu drugim, w</w:t>
      </w:r>
      <w:r w:rsidRPr="00251A73">
        <w:t xml:space="preserve"> art. 10 </w:t>
      </w:r>
      <w:r>
        <w:t xml:space="preserve">w </w:t>
      </w:r>
      <w:r w:rsidRPr="00251A73">
        <w:t>ust. 7</w:t>
      </w:r>
      <w:r>
        <w:t xml:space="preserve"> i w </w:t>
      </w:r>
      <w:r w:rsidRPr="00251A73">
        <w:t xml:space="preserve">art. 52 </w:t>
      </w:r>
      <w:r>
        <w:t xml:space="preserve">w </w:t>
      </w:r>
      <w:r w:rsidRPr="00251A73">
        <w:t>ust. 4</w:t>
      </w:r>
      <w:r w:rsidRPr="002F58E1">
        <w:t xml:space="preserve"> wyrazy </w:t>
      </w:r>
      <w:r>
        <w:t>„</w:t>
      </w:r>
      <w:r w:rsidRPr="002F58E1">
        <w:t>podpis</w:t>
      </w:r>
      <w:r>
        <w:t>em</w:t>
      </w:r>
      <w:r w:rsidRPr="002F58E1">
        <w:t xml:space="preserve"> potwierdzony</w:t>
      </w:r>
      <w:r>
        <w:t xml:space="preserve">m profilem zaufanym </w:t>
      </w:r>
      <w:proofErr w:type="spellStart"/>
      <w:r>
        <w:t>ePUAP</w:t>
      </w:r>
      <w:proofErr w:type="spellEnd"/>
      <w:r>
        <w:t xml:space="preserve">” </w:t>
      </w:r>
      <w:r w:rsidRPr="002F58E1">
        <w:t>zastępuje s</w:t>
      </w:r>
      <w:r>
        <w:t>ię wyrazami „podpisem zaufanym”.</w:t>
      </w:r>
    </w:p>
    <w:p w:rsidR="00AD4934" w:rsidRPr="00AD4934" w:rsidRDefault="00AD4934" w:rsidP="00AD4934">
      <w:pPr>
        <w:pStyle w:val="ARTartustawynprozporzdzenia"/>
      </w:pPr>
      <w:r w:rsidRPr="009D385B">
        <w:rPr>
          <w:rStyle w:val="Ppogrubienie"/>
        </w:rPr>
        <w:lastRenderedPageBreak/>
        <w:t>Art. 54.</w:t>
      </w:r>
      <w:r w:rsidRPr="00AD4934">
        <w:t xml:space="preserve"> 1. Elektroniczna platforma usług administracji publicznej zapewnia możliwość uwierzytelnienia użytkowników z wykorzystaniem środków identyfikacji elektronicznej wydanych w systemach identyfikacji elektronicznej przyłączonych do węzła krajowego identyfikacji elektronicznej z dniem wejścia w życie ustawy.</w:t>
      </w:r>
    </w:p>
    <w:p w:rsidR="00AD4934" w:rsidRPr="00AD4934" w:rsidRDefault="00AD4934" w:rsidP="009D385B">
      <w:pPr>
        <w:pStyle w:val="USTustnpkodeksu"/>
        <w:keepNext/>
      </w:pPr>
      <w:r w:rsidRPr="00AD4934">
        <w:t>2. Systemy teleinformatyczne, o których mowa:</w:t>
      </w:r>
    </w:p>
    <w:p w:rsidR="00AD4934" w:rsidRPr="006274F4" w:rsidRDefault="00AD4934" w:rsidP="00AD4934">
      <w:pPr>
        <w:pStyle w:val="PKTpunkt"/>
      </w:pPr>
      <w:r w:rsidRPr="006274F4">
        <w:t>1)</w:t>
      </w:r>
      <w:r w:rsidRPr="006274F4">
        <w:tab/>
        <w:t>w art. 23 ust. 3a ustawy z dnia 28 listopada 2003 r. o świadczeniach rodzinnych</w:t>
      </w:r>
      <w:r>
        <w:t>,</w:t>
      </w:r>
    </w:p>
    <w:p w:rsidR="00AD4934" w:rsidRPr="006274F4" w:rsidRDefault="00AD4934" w:rsidP="00AD4934">
      <w:pPr>
        <w:pStyle w:val="PKTpunkt"/>
      </w:pPr>
      <w:r w:rsidRPr="006274F4">
        <w:t>2)</w:t>
      </w:r>
      <w:r w:rsidRPr="006274F4">
        <w:tab/>
        <w:t>w art. 4 ust. 1 pkt 8 ustawy z dnia 20 kwietnia 20</w:t>
      </w:r>
      <w:r w:rsidR="00BA179C">
        <w:t>04 r. o promocji zatrudnienia i </w:t>
      </w:r>
      <w:r w:rsidRPr="006274F4">
        <w:t>instytucjach rynku pracy</w:t>
      </w:r>
      <w:r>
        <w:t>,</w:t>
      </w:r>
    </w:p>
    <w:p w:rsidR="00AD4934" w:rsidRPr="006274F4" w:rsidRDefault="00AD4934" w:rsidP="00AD4934">
      <w:pPr>
        <w:pStyle w:val="PKTpunkt"/>
      </w:pPr>
      <w:r>
        <w:t>3</w:t>
      </w:r>
      <w:r w:rsidRPr="006274F4">
        <w:t>)</w:t>
      </w:r>
      <w:r w:rsidRPr="006274F4">
        <w:tab/>
        <w:t>w art. 15 ust. 11 ustawy z dnia 7 września 2007 r. o pomocy osobom uprawnionym do alimentów</w:t>
      </w:r>
      <w:r>
        <w:t>,</w:t>
      </w:r>
    </w:p>
    <w:p w:rsidR="00AD4934" w:rsidRDefault="00AD4934" w:rsidP="00AD4934">
      <w:pPr>
        <w:pStyle w:val="PKTpunkt"/>
      </w:pPr>
      <w:r>
        <w:t>4</w:t>
      </w:r>
      <w:r w:rsidRPr="006274F4">
        <w:t>)</w:t>
      </w:r>
      <w:r w:rsidRPr="006274F4">
        <w:tab/>
        <w:t>w art. 62a ustawy z dnia 4 lutego 2011 r. o opiece nad dziećmi do lat 3</w:t>
      </w:r>
      <w:r>
        <w:t>,</w:t>
      </w:r>
    </w:p>
    <w:p w:rsidR="00AD4934" w:rsidRPr="006274F4" w:rsidRDefault="00AD4934" w:rsidP="00AD4934">
      <w:pPr>
        <w:pStyle w:val="PKTpunkt"/>
      </w:pPr>
      <w:r>
        <w:t>5</w:t>
      </w:r>
      <w:r w:rsidRPr="006274F4">
        <w:t>)</w:t>
      </w:r>
      <w:r w:rsidRPr="006274F4">
        <w:tab/>
        <w:t>w art. 9a ustawy z dnia 5 grudnia 2014 r. o Karcie Dużej Rodziny</w:t>
      </w:r>
      <w:r>
        <w:t>,</w:t>
      </w:r>
    </w:p>
    <w:p w:rsidR="00AD4934" w:rsidRPr="006274F4" w:rsidRDefault="00AD4934" w:rsidP="00AD4934">
      <w:pPr>
        <w:pStyle w:val="PKTpunkt"/>
      </w:pPr>
      <w:r>
        <w:t>6</w:t>
      </w:r>
      <w:r w:rsidRPr="006274F4">
        <w:t>)</w:t>
      </w:r>
      <w:r w:rsidRPr="006274F4">
        <w:tab/>
        <w:t>w art. 13 ust. 5 pkt 1 ustawy z dnia 11 lu</w:t>
      </w:r>
      <w:r w:rsidR="00BA179C">
        <w:t>tego 2016 r. o pomocy państwa w </w:t>
      </w:r>
      <w:r w:rsidRPr="006274F4">
        <w:t>wychowywaniu dzieci</w:t>
      </w:r>
      <w:r>
        <w:t>,</w:t>
      </w:r>
    </w:p>
    <w:p w:rsidR="00AD4934" w:rsidRPr="00AD4934" w:rsidRDefault="00AD4934" w:rsidP="009D385B">
      <w:pPr>
        <w:pStyle w:val="PKTpunkt"/>
        <w:keepNext/>
      </w:pPr>
      <w:r>
        <w:t>7</w:t>
      </w:r>
      <w:r w:rsidRPr="00AD4934">
        <w:t>)</w:t>
      </w:r>
      <w:r w:rsidRPr="00AD4934">
        <w:tab/>
        <w:t>w art. 2 oraz art. 51 ustawy z dnia 6 marca 2018 r. o Cent</w:t>
      </w:r>
      <w:r w:rsidR="00BA179C">
        <w:t>ralnej Ewidencji i Informacji o </w:t>
      </w:r>
      <w:r w:rsidRPr="00AD4934">
        <w:t>Działalności Gospodarczej i Punkcie Informacji dla Przedsiębiorcy</w:t>
      </w:r>
    </w:p>
    <w:p w:rsidR="00AD4934" w:rsidRPr="00AD4934" w:rsidRDefault="00AD4934" w:rsidP="00AD4934">
      <w:pPr>
        <w:pStyle w:val="CZWSPPKTczwsplnapunktw"/>
      </w:pPr>
      <w:r w:rsidRPr="00AD4934">
        <w:t>–</w:t>
      </w:r>
      <w:r w:rsidRPr="006274F4">
        <w:t xml:space="preserve"> </w:t>
      </w:r>
      <w:r w:rsidRPr="00AD4934">
        <w:t xml:space="preserve">zapewnią możliwość uwierzytelnienia użytkowników z wykorzystaniem środków identyfikacji elektronicznej wydanych </w:t>
      </w:r>
      <w:r>
        <w:t xml:space="preserve">w </w:t>
      </w:r>
      <w:r w:rsidRPr="006274F4">
        <w:t>systemach</w:t>
      </w:r>
      <w:r w:rsidR="00BA179C">
        <w:t xml:space="preserve"> identyfikacji elektronicznej </w:t>
      </w:r>
      <w:r w:rsidRPr="00AD4934">
        <w:t xml:space="preserve">przyłączonych do węzła krajowego </w:t>
      </w:r>
      <w:r w:rsidRPr="006274F4">
        <w:t xml:space="preserve">identyfikacji elektronicznej </w:t>
      </w:r>
      <w:r w:rsidRPr="00AD4934">
        <w:t xml:space="preserve">nie później niż </w:t>
      </w:r>
      <w:r w:rsidRPr="006274F4">
        <w:t>w terminie</w:t>
      </w:r>
      <w:r w:rsidRPr="00AD4934">
        <w:t xml:space="preserve"> </w:t>
      </w:r>
      <w:r w:rsidR="002D108A">
        <w:br/>
      </w:r>
      <w:r w:rsidRPr="006274F4">
        <w:t>3</w:t>
      </w:r>
      <w:r w:rsidRPr="00AD4934">
        <w:t xml:space="preserve"> miesięc</w:t>
      </w:r>
      <w:r w:rsidRPr="006274F4">
        <w:t>y</w:t>
      </w:r>
      <w:r w:rsidRPr="00AD4934">
        <w:t xml:space="preserve"> od dnia wejścia w życie ustawy</w:t>
      </w:r>
      <w:r w:rsidRPr="006274F4">
        <w:t>.</w:t>
      </w:r>
    </w:p>
    <w:p w:rsidR="00AD4934" w:rsidRPr="00AD4934" w:rsidRDefault="00AD4934" w:rsidP="00AD4934">
      <w:pPr>
        <w:pStyle w:val="USTustnpkodeksu"/>
      </w:pPr>
      <w:r w:rsidRPr="00AD4934">
        <w:t>3. System teleinformatyczn</w:t>
      </w:r>
      <w:r w:rsidR="002D108A">
        <w:t>y</w:t>
      </w:r>
      <w:r w:rsidRPr="00AD4934">
        <w:t>, w który</w:t>
      </w:r>
      <w:r w:rsidR="002D108A">
        <w:t>m</w:t>
      </w:r>
      <w:r w:rsidRPr="00AD4934">
        <w:t xml:space="preserve"> na dzień </w:t>
      </w:r>
      <w:r w:rsidRPr="006274F4">
        <w:t>31 grudnia 2017 r.</w:t>
      </w:r>
      <w:r w:rsidRPr="00AD4934">
        <w:t xml:space="preserve"> uwierzytelnienie użytkowników odbywa</w:t>
      </w:r>
      <w:r w:rsidRPr="006274F4">
        <w:t>ło</w:t>
      </w:r>
      <w:r w:rsidRPr="00AD4934">
        <w:t xml:space="preserve"> się z wykorzystaniem profilu zaufanego </w:t>
      </w:r>
      <w:proofErr w:type="spellStart"/>
      <w:r w:rsidRPr="00AD4934">
        <w:t>ePUAP</w:t>
      </w:r>
      <w:proofErr w:type="spellEnd"/>
      <w:r w:rsidRPr="00AD4934">
        <w:t>, zapewni</w:t>
      </w:r>
      <w:r w:rsidR="002D108A">
        <w:t>a</w:t>
      </w:r>
      <w:r w:rsidRPr="00AD4934">
        <w:t xml:space="preserve"> możliwość uwierzytelnienia z wykorzystaniem środków identyfikacji elektronicznej wydanych w </w:t>
      </w:r>
      <w:r w:rsidRPr="006274F4">
        <w:t xml:space="preserve">systemach identyfikacji elektronicznej </w:t>
      </w:r>
      <w:r w:rsidRPr="00AD4934">
        <w:t>przyłączonych do węzła krajowego</w:t>
      </w:r>
      <w:r w:rsidRPr="006274F4">
        <w:t xml:space="preserve"> identyfikacji elektronicznej</w:t>
      </w:r>
      <w:r w:rsidR="002D108A">
        <w:t>,</w:t>
      </w:r>
      <w:r w:rsidRPr="006274F4">
        <w:t xml:space="preserve"> </w:t>
      </w:r>
      <w:r w:rsidRPr="00AD4934">
        <w:t>n</w:t>
      </w:r>
      <w:r w:rsidR="002D108A">
        <w:t>aj</w:t>
      </w:r>
      <w:r w:rsidRPr="00AD4934">
        <w:t>później o</w:t>
      </w:r>
      <w:r w:rsidR="00320941">
        <w:t>d</w:t>
      </w:r>
      <w:r w:rsidRPr="00AD4934">
        <w:t xml:space="preserve"> dnia 1 </w:t>
      </w:r>
      <w:r w:rsidR="002D108A">
        <w:t>stycznia</w:t>
      </w:r>
      <w:r w:rsidRPr="00AD4934">
        <w:t xml:space="preserve"> 20</w:t>
      </w:r>
      <w:r w:rsidR="002D108A">
        <w:t>20</w:t>
      </w:r>
      <w:r w:rsidRPr="00AD4934">
        <w:t xml:space="preserve"> r</w:t>
      </w:r>
      <w:r w:rsidRPr="006274F4">
        <w:t>.</w:t>
      </w:r>
    </w:p>
    <w:p w:rsidR="00AD4934" w:rsidRPr="00AD4934" w:rsidRDefault="00AD4934" w:rsidP="00AD4934">
      <w:pPr>
        <w:pStyle w:val="USTustnpkodeksu"/>
      </w:pPr>
      <w:r w:rsidRPr="00AD4934">
        <w:t>4. System teleinformatyczn</w:t>
      </w:r>
      <w:r w:rsidR="00320941">
        <w:t>y</w:t>
      </w:r>
      <w:r w:rsidRPr="006274F4">
        <w:t xml:space="preserve"> podmiot</w:t>
      </w:r>
      <w:r w:rsidR="00320941">
        <w:t>u</w:t>
      </w:r>
      <w:r w:rsidRPr="006274F4">
        <w:t xml:space="preserve"> publiczn</w:t>
      </w:r>
      <w:r w:rsidR="00320941">
        <w:t>ego</w:t>
      </w:r>
      <w:r w:rsidR="00BA179C">
        <w:t>, inn</w:t>
      </w:r>
      <w:r w:rsidR="00320941">
        <w:t>y</w:t>
      </w:r>
      <w:r w:rsidR="00BA179C">
        <w:t xml:space="preserve"> niż </w:t>
      </w:r>
      <w:r w:rsidR="00320941">
        <w:t xml:space="preserve">systemy </w:t>
      </w:r>
      <w:r w:rsidR="00BA179C">
        <w:t xml:space="preserve">wymienione </w:t>
      </w:r>
      <w:r w:rsidR="00320941">
        <w:br/>
      </w:r>
      <w:r w:rsidR="00BA179C">
        <w:t>w ust. 1–</w:t>
      </w:r>
      <w:r w:rsidRPr="00AD4934">
        <w:t xml:space="preserve">3, w </w:t>
      </w:r>
      <w:r w:rsidRPr="006274F4">
        <w:t>który</w:t>
      </w:r>
      <w:r w:rsidR="00320941">
        <w:t>m</w:t>
      </w:r>
      <w:r w:rsidRPr="006274F4">
        <w:t xml:space="preserve"> udostępniane są usługi online, </w:t>
      </w:r>
      <w:r w:rsidR="00320941">
        <w:t>funkcjonujący w dniu wej</w:t>
      </w:r>
      <w:r w:rsidR="0000465E">
        <w:t>ś</w:t>
      </w:r>
      <w:r w:rsidR="00320941">
        <w:t xml:space="preserve">cia w życie ustawy lub uruchomiony przed dniem 1 stycznia 2021 r., </w:t>
      </w:r>
      <w:r w:rsidRPr="00AD4934">
        <w:t>zapewni</w:t>
      </w:r>
      <w:r w:rsidR="00320941">
        <w:t>a</w:t>
      </w:r>
      <w:r w:rsidRPr="00AD4934">
        <w:t xml:space="preserve"> możliwość uwierzytelnienia </w:t>
      </w:r>
      <w:r>
        <w:t xml:space="preserve">użytkowników </w:t>
      </w:r>
      <w:r w:rsidRPr="00AD4934">
        <w:t>z wykorzystaniem środków identyfikacji elektronicznej wydanych w</w:t>
      </w:r>
      <w:r w:rsidR="00BA179C">
        <w:t> </w:t>
      </w:r>
      <w:r w:rsidRPr="006274F4">
        <w:t xml:space="preserve">systemach identyfikacji elektronicznej </w:t>
      </w:r>
      <w:r w:rsidRPr="00AD4934">
        <w:t xml:space="preserve">przyłączonych do węzła krajowego </w:t>
      </w:r>
      <w:r w:rsidRPr="006274F4">
        <w:t>identyfikacji elektronicznej</w:t>
      </w:r>
      <w:r w:rsidR="00320941">
        <w:t xml:space="preserve">, </w:t>
      </w:r>
      <w:r w:rsidR="00320941" w:rsidRPr="00AD4934">
        <w:t>n</w:t>
      </w:r>
      <w:r w:rsidR="00320941">
        <w:t>aj</w:t>
      </w:r>
      <w:r w:rsidR="00320941" w:rsidRPr="00AD4934">
        <w:t>później o</w:t>
      </w:r>
      <w:r w:rsidR="00320941">
        <w:t>d</w:t>
      </w:r>
      <w:r w:rsidR="00320941" w:rsidRPr="00AD4934">
        <w:t xml:space="preserve"> dnia 1 </w:t>
      </w:r>
      <w:r w:rsidR="00320941">
        <w:t>stycznia</w:t>
      </w:r>
      <w:r w:rsidR="00320941" w:rsidRPr="00AD4934">
        <w:t xml:space="preserve"> 20</w:t>
      </w:r>
      <w:r w:rsidR="00320941">
        <w:t>22</w:t>
      </w:r>
      <w:r w:rsidR="00320941" w:rsidRPr="00AD4934">
        <w:t xml:space="preserve"> r</w:t>
      </w:r>
      <w:r w:rsidRPr="00AD4934">
        <w:t>.</w:t>
      </w:r>
    </w:p>
    <w:p w:rsidR="00AD4934" w:rsidRPr="006274F4" w:rsidRDefault="00AD4934" w:rsidP="00AD4934">
      <w:pPr>
        <w:pStyle w:val="USTustnpkodeksu"/>
      </w:pPr>
      <w:r w:rsidRPr="00AD4934">
        <w:t xml:space="preserve">5. </w:t>
      </w:r>
      <w:r w:rsidR="00320941">
        <w:t>S</w:t>
      </w:r>
      <w:r w:rsidRPr="00AD4934">
        <w:t>ystem teleinformatyczny</w:t>
      </w:r>
      <w:r w:rsidRPr="006274F4">
        <w:t xml:space="preserve"> podmiotu publicznego</w:t>
      </w:r>
      <w:r w:rsidRPr="00AD4934">
        <w:t>, w który</w:t>
      </w:r>
      <w:r>
        <w:t>m</w:t>
      </w:r>
      <w:r w:rsidRPr="00AD4934">
        <w:t xml:space="preserve"> udostępniane są usługi </w:t>
      </w:r>
      <w:r w:rsidRPr="006274F4">
        <w:t>online</w:t>
      </w:r>
      <w:r w:rsidRPr="00AD4934">
        <w:t xml:space="preserve">, uruchomiony </w:t>
      </w:r>
      <w:r>
        <w:t xml:space="preserve">po dniu </w:t>
      </w:r>
      <w:r w:rsidRPr="006274F4">
        <w:t>31 grudnia 2020 r.</w:t>
      </w:r>
      <w:r w:rsidR="00320941">
        <w:t>,</w:t>
      </w:r>
      <w:r w:rsidRPr="006274F4">
        <w:t xml:space="preserve"> </w:t>
      </w:r>
      <w:r w:rsidRPr="00AD4934">
        <w:t xml:space="preserve">zapewnia możliwość uwierzytelnienia </w:t>
      </w:r>
      <w:r>
        <w:lastRenderedPageBreak/>
        <w:t xml:space="preserve">użytkowników </w:t>
      </w:r>
      <w:r w:rsidRPr="00AD4934">
        <w:t>z wykorzystaniem środków identyfikacji elektronicznej wydanych w</w:t>
      </w:r>
      <w:r w:rsidR="0000465E">
        <w:t> </w:t>
      </w:r>
      <w:r w:rsidRPr="006274F4">
        <w:t xml:space="preserve">systemach identyfikacji elektronicznej </w:t>
      </w:r>
      <w:r w:rsidRPr="00AD4934">
        <w:t xml:space="preserve">przyłączonych do węzła krajowego </w:t>
      </w:r>
      <w:r w:rsidRPr="006274F4">
        <w:t>identyfikacji elektronicznej</w:t>
      </w:r>
      <w:r w:rsidR="00320941">
        <w:t>, z dniem jego uruchomienia.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55.</w:t>
      </w:r>
      <w:r w:rsidRPr="006274F4">
        <w:t xml:space="preserve"> </w:t>
      </w:r>
      <w:r w:rsidR="00320941">
        <w:t>Dotychczasowe p</w:t>
      </w:r>
      <w:r w:rsidRPr="006274F4">
        <w:t xml:space="preserve">rzepisy wykonawcze wydane na podstawie art. 19a </w:t>
      </w:r>
      <w:r>
        <w:t>ust. 3,</w:t>
      </w:r>
      <w:r w:rsidRPr="006274F4">
        <w:t xml:space="preserve"> art.</w:t>
      </w:r>
      <w:r w:rsidR="0000465E">
        <w:t> </w:t>
      </w:r>
      <w:r w:rsidRPr="006274F4">
        <w:t xml:space="preserve">20a ust. 3 pkt 1 </w:t>
      </w:r>
      <w:r>
        <w:t xml:space="preserve">i 2 </w:t>
      </w:r>
      <w:r w:rsidRPr="006274F4">
        <w:t xml:space="preserve">ustawy zmienianej w art. 25, zachowują moc do </w:t>
      </w:r>
      <w:r>
        <w:t>dnia</w:t>
      </w:r>
      <w:r w:rsidRPr="006274F4">
        <w:t xml:space="preserve"> wejścia w życie przepisów wykonawczych wydanych odpowiednio na podstawie art. 19a</w:t>
      </w:r>
      <w:r>
        <w:t xml:space="preserve"> ust. 3,</w:t>
      </w:r>
      <w:r w:rsidRPr="006274F4">
        <w:t xml:space="preserve"> art. 20a ust. 3 pkt 1</w:t>
      </w:r>
      <w:r w:rsidR="00320941">
        <w:t xml:space="preserve"> i</w:t>
      </w:r>
      <w:r>
        <w:t xml:space="preserve"> art.</w:t>
      </w:r>
      <w:r w:rsidR="00BA179C">
        <w:t> </w:t>
      </w:r>
      <w:r>
        <w:t xml:space="preserve">20d ust. 1 </w:t>
      </w:r>
      <w:r w:rsidRPr="006274F4">
        <w:t xml:space="preserve">ustawy zmienianej w art. </w:t>
      </w:r>
      <w:r>
        <w:t>25</w:t>
      </w:r>
      <w:r w:rsidRPr="006274F4">
        <w:t>, w brzmieniu nadanym niniejszą ustawą, jednak nie dłużej niż 18 miesięcy od dnia wejścia w życie niniejszej ustawy.</w:t>
      </w:r>
    </w:p>
    <w:p w:rsidR="00AD4934" w:rsidRDefault="00AD4934" w:rsidP="00AD4934">
      <w:pPr>
        <w:pStyle w:val="ARTartustawynprozporzdzenia"/>
      </w:pPr>
      <w:r w:rsidRPr="009D385B">
        <w:rPr>
          <w:rStyle w:val="Ppogrubienie"/>
        </w:rPr>
        <w:t>Art. 56.</w:t>
      </w:r>
      <w:r w:rsidRPr="006274F4">
        <w:t xml:space="preserve"> Profil zaufan</w:t>
      </w:r>
      <w:r>
        <w:t>y</w:t>
      </w:r>
      <w:r w:rsidRPr="006274F4">
        <w:t xml:space="preserve"> </w:t>
      </w:r>
      <w:proofErr w:type="spellStart"/>
      <w:r w:rsidRPr="006274F4">
        <w:t>ePUAP</w:t>
      </w:r>
      <w:proofErr w:type="spellEnd"/>
      <w:r w:rsidRPr="006274F4">
        <w:t xml:space="preserve"> potwierdzon</w:t>
      </w:r>
      <w:r>
        <w:t>y</w:t>
      </w:r>
      <w:r w:rsidRPr="006274F4">
        <w:t xml:space="preserve"> przed dniem wejścia w życie niniejszej ustawy</w:t>
      </w:r>
      <w:r w:rsidR="00E009AB">
        <w:t>, zgodnie z przepisami ustawy zmienianej w art. 25, w brzmieniu dotychczasowym,</w:t>
      </w:r>
      <w:r w:rsidRPr="006274F4">
        <w:t xml:space="preserve"> </w:t>
      </w:r>
      <w:r>
        <w:t>staje się</w:t>
      </w:r>
      <w:r w:rsidRPr="006274F4">
        <w:t xml:space="preserve"> profil</w:t>
      </w:r>
      <w:r>
        <w:t>em</w:t>
      </w:r>
      <w:r w:rsidRPr="006274F4">
        <w:t xml:space="preserve"> zaufan</w:t>
      </w:r>
      <w:r>
        <w:t>ym</w:t>
      </w:r>
      <w:r w:rsidRPr="006274F4">
        <w:t xml:space="preserve"> w rozumieniu</w:t>
      </w:r>
      <w:r w:rsidR="00E009AB">
        <w:t xml:space="preserve"> art. 3 pkt 14 ustawy zmienianej w art. 25, w brzmieniu nadanym niniejszą ustawą.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57.</w:t>
      </w:r>
      <w:r w:rsidRPr="006274F4">
        <w:t xml:space="preserve"> Podpis potwierdzony profilem zaufanym </w:t>
      </w:r>
      <w:proofErr w:type="spellStart"/>
      <w:r w:rsidRPr="006274F4">
        <w:t>ePUAP</w:t>
      </w:r>
      <w:proofErr w:type="spellEnd"/>
      <w:r w:rsidRPr="006274F4">
        <w:t xml:space="preserve"> w rozumieniu art. 3 pkt 15 ustawy </w:t>
      </w:r>
      <w:r>
        <w:t>zmienianej w art. 25</w:t>
      </w:r>
      <w:r w:rsidR="0000465E">
        <w:t>,</w:t>
      </w:r>
      <w:r>
        <w:t xml:space="preserve"> </w:t>
      </w:r>
      <w:r w:rsidRPr="006274F4">
        <w:t xml:space="preserve">w brzmieniu </w:t>
      </w:r>
      <w:r>
        <w:t>dotychczasowym</w:t>
      </w:r>
      <w:r w:rsidR="0000465E">
        <w:t>,</w:t>
      </w:r>
      <w:r>
        <w:t xml:space="preserve"> uznaje się za</w:t>
      </w:r>
      <w:r w:rsidRPr="006274F4">
        <w:t xml:space="preserve"> podpis</w:t>
      </w:r>
      <w:r>
        <w:t xml:space="preserve"> </w:t>
      </w:r>
      <w:r w:rsidRPr="006274F4">
        <w:t>zaufany w</w:t>
      </w:r>
      <w:r w:rsidR="00BA179C">
        <w:t> </w:t>
      </w:r>
      <w:r w:rsidRPr="006274F4">
        <w:t xml:space="preserve">rozumieniu </w:t>
      </w:r>
      <w:r w:rsidR="00B252CC">
        <w:t xml:space="preserve">art. 3 pkt 14a </w:t>
      </w:r>
      <w:r>
        <w:t>ustawy zmienianej w art. 25</w:t>
      </w:r>
      <w:r w:rsidR="0000465E">
        <w:t>,</w:t>
      </w:r>
      <w:r>
        <w:t xml:space="preserve"> w brzmieniu nadanym niniejszą ustawą.</w:t>
      </w:r>
    </w:p>
    <w:p w:rsidR="00AD4934" w:rsidRPr="006274F4" w:rsidRDefault="00AD4934" w:rsidP="00AD4934">
      <w:pPr>
        <w:pStyle w:val="ARTartustawynprozporzdzenia"/>
      </w:pPr>
      <w:r w:rsidRPr="009D385B">
        <w:rPr>
          <w:rStyle w:val="Ppogrubienie"/>
        </w:rPr>
        <w:t>Art. 58.</w:t>
      </w:r>
      <w:r w:rsidRPr="006274F4">
        <w:rPr>
          <w:rStyle w:val="Ppogrubienie"/>
        </w:rPr>
        <w:t xml:space="preserve"> </w:t>
      </w:r>
      <w:r w:rsidRPr="006274F4">
        <w:t>Zgody udzielone przez ministra właściwego do spraw informatyzacji na</w:t>
      </w:r>
      <w:r w:rsidR="0000465E">
        <w:t xml:space="preserve"> podstawie</w:t>
      </w:r>
      <w:r w:rsidRPr="006274F4">
        <w:t xml:space="preserve"> art. 20c ust. 3 i 8 ustawy </w:t>
      </w:r>
      <w:r w:rsidR="0000465E">
        <w:t xml:space="preserve">zmienianej w art. 25 </w:t>
      </w:r>
      <w:r w:rsidRPr="006274F4">
        <w:t>pozostają w mocy.</w:t>
      </w:r>
    </w:p>
    <w:p w:rsidR="00AD4934" w:rsidRPr="00590D76" w:rsidRDefault="00AD4934" w:rsidP="00AD4934">
      <w:pPr>
        <w:pStyle w:val="ARTartustawynprozporzdzenia"/>
      </w:pPr>
      <w:r w:rsidRPr="009D385B">
        <w:rPr>
          <w:rStyle w:val="Ppogrubienie"/>
        </w:rPr>
        <w:t>Art. 59.</w:t>
      </w:r>
      <w:r w:rsidRPr="00590D76">
        <w:rPr>
          <w:rStyle w:val="Ppogrubienie"/>
        </w:rPr>
        <w:t xml:space="preserve"> </w:t>
      </w:r>
      <w:r w:rsidRPr="00590D76">
        <w:t xml:space="preserve">1. </w:t>
      </w:r>
      <w:r w:rsidR="0000465E">
        <w:t>O</w:t>
      </w:r>
      <w:r w:rsidR="0000465E" w:rsidRPr="00590D76">
        <w:t>d dnia 1 marca 2019 r</w:t>
      </w:r>
      <w:r w:rsidR="00D65FFF">
        <w:t>.</w:t>
      </w:r>
      <w:r w:rsidR="0000465E" w:rsidRPr="00590D76">
        <w:t xml:space="preserve"> </w:t>
      </w:r>
      <w:r w:rsidR="0000465E">
        <w:t>m</w:t>
      </w:r>
      <w:r w:rsidRPr="00590D76">
        <w:t>inister właściwy do spraw wewnętrznych w</w:t>
      </w:r>
      <w:r w:rsidR="0000465E">
        <w:t> </w:t>
      </w:r>
      <w:r w:rsidRPr="00590D76">
        <w:t>ramach kompetencji wynikających z ustawy z dnia 6 sierpnia 2010 r. o dowodach osobistych (Dz. U. z 2017 r. poz. 1464</w:t>
      </w:r>
      <w:r w:rsidR="0000465E">
        <w:t xml:space="preserve"> oraz z 2018 r. poz. 730</w:t>
      </w:r>
      <w:r w:rsidRPr="00590D76">
        <w:t>) wydaje środek identyfikacji elektronicznej w publicznym systemie identyfikacji elektronicznej przyłączonym do węzła krajowego.</w:t>
      </w:r>
    </w:p>
    <w:p w:rsidR="00AD4934" w:rsidRPr="00590D76" w:rsidRDefault="00AD4934" w:rsidP="00BA179C">
      <w:pPr>
        <w:pStyle w:val="USTustnpkodeksu"/>
      </w:pPr>
      <w:r w:rsidRPr="00590D76">
        <w:t>2. Dokonanie zakupu w 2018 r. urządzeń służących do obsługi środka identyfikacji elektronicznej wydawanego przez ministra właściwego do spraw wewnętrznych w</w:t>
      </w:r>
      <w:r w:rsidR="00BA179C">
        <w:t> </w:t>
      </w:r>
      <w:r w:rsidRPr="00590D76">
        <w:t>publicznym systemie identyfikacji elektronicznej przyłączonym do węzła krajowego jest zadaniem zleconym gminy z zakresu administracji rządowej.</w:t>
      </w:r>
    </w:p>
    <w:p w:rsidR="00AD4934" w:rsidRPr="00590D76" w:rsidRDefault="00AD4934" w:rsidP="00BA179C">
      <w:pPr>
        <w:pStyle w:val="USTustnpkodeksu"/>
      </w:pPr>
      <w:r w:rsidRPr="00590D76">
        <w:t>3. Środki na zakup przez gminy urządzeń, o których mowa w ust. 2, w 2018 r. pochodzą z rezerwy celowej budżetu państwa. Podziału rezerwy celowej na realizację zadań dokonuje minister właściwy do spraw finansów publicznych w porozumieniu z ministrem właściwym do spraw wewnętrznych.</w:t>
      </w:r>
    </w:p>
    <w:p w:rsidR="00AD4934" w:rsidRPr="00590D76" w:rsidRDefault="00AD4934" w:rsidP="00BA179C">
      <w:pPr>
        <w:pStyle w:val="USTustnpkodeksu"/>
      </w:pPr>
      <w:r w:rsidRPr="00590D76">
        <w:lastRenderedPageBreak/>
        <w:t xml:space="preserve">4. Minister właściwy do spraw wewnętrznych, najpóźniej do </w:t>
      </w:r>
      <w:r w:rsidR="00D65FFF">
        <w:t xml:space="preserve">dnia </w:t>
      </w:r>
      <w:r w:rsidRPr="00590D76">
        <w:t>30</w:t>
      </w:r>
      <w:r w:rsidR="00BA179C">
        <w:t> </w:t>
      </w:r>
      <w:r w:rsidRPr="00590D76">
        <w:t xml:space="preserve">września 2018 r., </w:t>
      </w:r>
      <w:r w:rsidR="00D65FFF" w:rsidRPr="00590D76">
        <w:t xml:space="preserve">określi i udostępni </w:t>
      </w:r>
      <w:r w:rsidRPr="00590D76">
        <w:t>na swojej stronie podmiotowej w Biuletynie Informacji Publicznej wymagania techniczne dla urządzeń, o których mowa w ust. 2.</w:t>
      </w:r>
    </w:p>
    <w:p w:rsidR="00AD4934" w:rsidRPr="00AD4934" w:rsidRDefault="00AD4934" w:rsidP="00AD4934">
      <w:pPr>
        <w:pStyle w:val="ARTartustawynprozporzdzenia"/>
      </w:pPr>
      <w:r w:rsidRPr="00590D76">
        <w:t>5. Organy gmin dokonają zakupu urządzeń, o których mowa w ust. 2, zgodnie z</w:t>
      </w:r>
      <w:r w:rsidR="009D385B">
        <w:t> </w:t>
      </w:r>
      <w:r w:rsidRPr="00590D76">
        <w:t>wymaganiami technicznymi określonymi przez ministra właściwego do spraw wewnętrznych.</w:t>
      </w:r>
    </w:p>
    <w:p w:rsidR="00AD4934" w:rsidRPr="00AD4934" w:rsidRDefault="00AD4934" w:rsidP="00AD4934">
      <w:pPr>
        <w:pStyle w:val="ARTartustawynprozporzdzenia"/>
      </w:pPr>
      <w:r w:rsidRPr="009D385B">
        <w:rPr>
          <w:rStyle w:val="Ppogrubienie"/>
        </w:rPr>
        <w:t>Art. 60.</w:t>
      </w:r>
      <w:r w:rsidRPr="00AD4934">
        <w:t xml:space="preserve"> Publiczny system identyfikacji, o którym mowa w art. 20aa ustawy </w:t>
      </w:r>
      <w:r w:rsidR="008F31A7">
        <w:t>zmienianej w art. 25, w brzmieniu nadanym niniejszą ustawą,</w:t>
      </w:r>
      <w:r w:rsidRPr="00AD4934">
        <w:t xml:space="preserve"> notyfikuje Komisji Europejskiej minister właściwy do spraw informatyzacji.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t>Art. 61.</w:t>
      </w:r>
      <w:r w:rsidR="009D385B">
        <w:t xml:space="preserve"> 1. W latach 2018–</w:t>
      </w:r>
      <w:r w:rsidRPr="00AD4934">
        <w:t>2027 maksymalny limit wydatków budżetu państwa będących skutkiem finansowym niniejszej ustawy w poszczególnych latach wynosi:</w:t>
      </w:r>
    </w:p>
    <w:p w:rsidR="00AD4934" w:rsidRDefault="00AD4934" w:rsidP="00AD4934">
      <w:pPr>
        <w:pStyle w:val="PKTpunkt"/>
      </w:pPr>
      <w:r>
        <w:t>1</w:t>
      </w:r>
      <w:r w:rsidRPr="006274F4">
        <w:t>)</w:t>
      </w:r>
      <w:r w:rsidRPr="006274F4">
        <w:tab/>
      </w:r>
      <w:r w:rsidR="009D385B">
        <w:t>2018 r. –</w:t>
      </w:r>
      <w:r>
        <w:t xml:space="preserve"> 0 mln zł;</w:t>
      </w:r>
    </w:p>
    <w:p w:rsidR="00AD4934" w:rsidRPr="006274F4" w:rsidRDefault="00AD4934" w:rsidP="00AD4934">
      <w:pPr>
        <w:pStyle w:val="PKTpunkt"/>
      </w:pPr>
      <w:r>
        <w:t>2)</w:t>
      </w:r>
      <w:r>
        <w:tab/>
      </w:r>
      <w:r w:rsidRPr="006274F4">
        <w:t xml:space="preserve">2019 r. </w:t>
      </w:r>
      <w:r>
        <w:t>–</w:t>
      </w:r>
      <w:r w:rsidRPr="006274F4">
        <w:t xml:space="preserve"> </w:t>
      </w:r>
      <w:r>
        <w:t xml:space="preserve">18,227 </w:t>
      </w:r>
      <w:r w:rsidRPr="006274F4">
        <w:t>mln zł;</w:t>
      </w:r>
    </w:p>
    <w:p w:rsidR="00AD4934" w:rsidRPr="006274F4" w:rsidRDefault="00AD4934" w:rsidP="00AD4934">
      <w:pPr>
        <w:pStyle w:val="PKTpunkt"/>
      </w:pPr>
      <w:r>
        <w:t>3</w:t>
      </w:r>
      <w:r w:rsidRPr="006274F4">
        <w:t>)</w:t>
      </w:r>
      <w:r w:rsidRPr="006274F4">
        <w:tab/>
        <w:t xml:space="preserve">2020 r. </w:t>
      </w:r>
      <w:r>
        <w:t>–</w:t>
      </w:r>
      <w:r w:rsidRPr="006274F4">
        <w:t xml:space="preserve"> </w:t>
      </w:r>
      <w:r>
        <w:t>18,443</w:t>
      </w:r>
      <w:r w:rsidRPr="006274F4">
        <w:t xml:space="preserve"> mln zł;</w:t>
      </w:r>
    </w:p>
    <w:p w:rsidR="00AD4934" w:rsidRPr="006274F4" w:rsidRDefault="00AD4934" w:rsidP="00AD4934">
      <w:pPr>
        <w:pStyle w:val="PKTpunkt"/>
      </w:pPr>
      <w:r>
        <w:t>4</w:t>
      </w:r>
      <w:r w:rsidRPr="006274F4">
        <w:t>)</w:t>
      </w:r>
      <w:r w:rsidRPr="006274F4">
        <w:tab/>
        <w:t xml:space="preserve">2021 r. </w:t>
      </w:r>
      <w:r>
        <w:t>–</w:t>
      </w:r>
      <w:r w:rsidRPr="006274F4">
        <w:t xml:space="preserve"> </w:t>
      </w:r>
      <w:r>
        <w:t xml:space="preserve">16,573 </w:t>
      </w:r>
      <w:r w:rsidRPr="006274F4">
        <w:t>mln zł;</w:t>
      </w:r>
    </w:p>
    <w:p w:rsidR="00AD4934" w:rsidRPr="006274F4" w:rsidRDefault="00AD4934" w:rsidP="00AD4934">
      <w:pPr>
        <w:pStyle w:val="PKTpunkt"/>
      </w:pPr>
      <w:r>
        <w:t>5</w:t>
      </w:r>
      <w:r w:rsidRPr="006274F4">
        <w:t>)</w:t>
      </w:r>
      <w:r w:rsidRPr="006274F4">
        <w:tab/>
        <w:t xml:space="preserve">2022 r. </w:t>
      </w:r>
      <w:r>
        <w:t>–</w:t>
      </w:r>
      <w:r w:rsidRPr="006274F4">
        <w:t xml:space="preserve"> </w:t>
      </w:r>
      <w:r>
        <w:t xml:space="preserve">17,034 </w:t>
      </w:r>
      <w:r w:rsidRPr="006274F4">
        <w:t>mln zł;</w:t>
      </w:r>
    </w:p>
    <w:p w:rsidR="00AD4934" w:rsidRPr="006274F4" w:rsidRDefault="00AD4934" w:rsidP="00AD4934">
      <w:pPr>
        <w:pStyle w:val="PKTpunkt"/>
      </w:pPr>
      <w:r>
        <w:t>6</w:t>
      </w:r>
      <w:r w:rsidRPr="006274F4">
        <w:t>)</w:t>
      </w:r>
      <w:r w:rsidRPr="006274F4">
        <w:tab/>
        <w:t xml:space="preserve">2023 r. </w:t>
      </w:r>
      <w:r>
        <w:t>–</w:t>
      </w:r>
      <w:r w:rsidRPr="006274F4">
        <w:t xml:space="preserve"> </w:t>
      </w:r>
      <w:r>
        <w:t xml:space="preserve">17,854 </w:t>
      </w:r>
      <w:r w:rsidRPr="006274F4">
        <w:t>mln zł;</w:t>
      </w:r>
    </w:p>
    <w:p w:rsidR="00AD4934" w:rsidRPr="006274F4" w:rsidRDefault="00AD4934" w:rsidP="00AD4934">
      <w:pPr>
        <w:pStyle w:val="PKTpunkt"/>
      </w:pPr>
      <w:r>
        <w:t>7</w:t>
      </w:r>
      <w:r w:rsidRPr="006274F4">
        <w:t>)</w:t>
      </w:r>
      <w:r w:rsidRPr="006274F4">
        <w:tab/>
        <w:t xml:space="preserve">2024 r. </w:t>
      </w:r>
      <w:r>
        <w:t>–</w:t>
      </w:r>
      <w:r w:rsidRPr="006274F4">
        <w:t xml:space="preserve"> </w:t>
      </w:r>
      <w:r>
        <w:t>17,794</w:t>
      </w:r>
      <w:r w:rsidRPr="006274F4">
        <w:t xml:space="preserve"> mln zł;</w:t>
      </w:r>
    </w:p>
    <w:p w:rsidR="00AD4934" w:rsidRPr="006274F4" w:rsidRDefault="00AD4934" w:rsidP="00AD4934">
      <w:pPr>
        <w:pStyle w:val="PKTpunkt"/>
      </w:pPr>
      <w:r>
        <w:t>8</w:t>
      </w:r>
      <w:r w:rsidR="00B252CC">
        <w:t>)</w:t>
      </w:r>
      <w:r w:rsidR="00B252CC">
        <w:tab/>
        <w:t>2025 r. –</w:t>
      </w:r>
      <w:r w:rsidRPr="006274F4">
        <w:t xml:space="preserve"> </w:t>
      </w:r>
      <w:r>
        <w:t>17,794</w:t>
      </w:r>
      <w:r w:rsidRPr="006274F4">
        <w:t xml:space="preserve"> mln zł;</w:t>
      </w:r>
    </w:p>
    <w:p w:rsidR="00AD4934" w:rsidRPr="006274F4" w:rsidRDefault="00AD4934" w:rsidP="00AD4934">
      <w:pPr>
        <w:pStyle w:val="PKTpunkt"/>
      </w:pPr>
      <w:r>
        <w:t>9</w:t>
      </w:r>
      <w:r w:rsidR="00B252CC">
        <w:t>)</w:t>
      </w:r>
      <w:r w:rsidR="00B252CC">
        <w:tab/>
        <w:t>2026 r. –</w:t>
      </w:r>
      <w:r w:rsidRPr="006274F4">
        <w:t xml:space="preserve"> </w:t>
      </w:r>
      <w:r>
        <w:t>17,794</w:t>
      </w:r>
      <w:r w:rsidRPr="006274F4">
        <w:t xml:space="preserve"> mln zł;</w:t>
      </w:r>
    </w:p>
    <w:p w:rsidR="00AD4934" w:rsidRDefault="00AD4934" w:rsidP="00AD4934">
      <w:pPr>
        <w:pStyle w:val="PKTpunkt"/>
      </w:pPr>
      <w:r>
        <w:t>10</w:t>
      </w:r>
      <w:r w:rsidR="00B252CC">
        <w:t>)</w:t>
      </w:r>
      <w:r w:rsidR="00B252CC">
        <w:tab/>
        <w:t>2027 r. –</w:t>
      </w:r>
      <w:r w:rsidRPr="006274F4">
        <w:t xml:space="preserve"> </w:t>
      </w:r>
      <w:r>
        <w:t>17,794</w:t>
      </w:r>
      <w:r w:rsidRPr="006274F4">
        <w:t xml:space="preserve"> mln zł</w:t>
      </w:r>
      <w:r>
        <w:t>.</w:t>
      </w:r>
    </w:p>
    <w:p w:rsidR="00AD4934" w:rsidRPr="006274F4" w:rsidRDefault="00AD4934" w:rsidP="00AD4934">
      <w:pPr>
        <w:pStyle w:val="USTustnpkodeksu"/>
      </w:pPr>
      <w:r w:rsidRPr="006274F4">
        <w:t>2. Minister właściwy do spraw informatyzacji nadzoruje wykorzystanie limitu wydatków, o których mowa w ust. 1, i dokonuje oceny wykorzystania tego limitu według stanu na koniec każdego kwartału, a w przypadku IV kwar</w:t>
      </w:r>
      <w:r w:rsidR="009D385B">
        <w:t>tału – według stanu na dzień 20 </w:t>
      </w:r>
      <w:r w:rsidRPr="006274F4">
        <w:t>listopada danego roku oraz wdraża mechanizm korygujący, o którym mowa w ust. 3.</w:t>
      </w:r>
    </w:p>
    <w:p w:rsidR="00AD4934" w:rsidRPr="006274F4" w:rsidRDefault="00AD4934" w:rsidP="00AD4934">
      <w:pPr>
        <w:pStyle w:val="USTustnpkodeksu"/>
      </w:pPr>
      <w:r w:rsidRPr="006274F4">
        <w:t>3. W przypadku gdy wielkość wydatków, o których mowa w ust. 1, po trzech kwartałach wyniesie łącznie więcej niż 75% limitu przewidzianego na ten rok, wielkość wydatków w czwartym kwartale obniża się o kwotę przekroczenia, określając zakres ograniczeń dla poszczególnych zadań realizowanych na podstawie ustawy.</w:t>
      </w:r>
    </w:p>
    <w:p w:rsidR="00AD4934" w:rsidRPr="00AD4934" w:rsidRDefault="00AD4934" w:rsidP="009D385B">
      <w:pPr>
        <w:pStyle w:val="ARTartustawynprozporzdzenia"/>
        <w:keepNext/>
      </w:pPr>
      <w:r w:rsidRPr="009D385B">
        <w:rPr>
          <w:rStyle w:val="Ppogrubienie"/>
        </w:rPr>
        <w:lastRenderedPageBreak/>
        <w:t>Art. 62.</w:t>
      </w:r>
      <w:r w:rsidRPr="00AD4934">
        <w:t xml:space="preserve"> Ustawa wchodzi w życie po upływie 1</w:t>
      </w:r>
      <w:r w:rsidR="009D385B">
        <w:t xml:space="preserve"> miesiąca od dnia ogłoszenia, z </w:t>
      </w:r>
      <w:r w:rsidRPr="00AD4934">
        <w:t>wyjątkiem:</w:t>
      </w:r>
    </w:p>
    <w:p w:rsidR="00AD4934" w:rsidRPr="006274F4" w:rsidRDefault="009D385B" w:rsidP="00AD4934">
      <w:pPr>
        <w:pStyle w:val="PKTpunkt"/>
      </w:pPr>
      <w:r>
        <w:t>1)</w:t>
      </w:r>
      <w:r>
        <w:tab/>
        <w:t>art. 1 pkt 4–</w:t>
      </w:r>
      <w:r w:rsidR="00AD4934" w:rsidRPr="006274F4">
        <w:t>7 oraz art. 25 w zakresie art. 20a ust. 1</w:t>
      </w:r>
      <w:r>
        <w:t xml:space="preserve"> pkt 2, które wchodzą w życie z </w:t>
      </w:r>
      <w:r w:rsidR="00AD4934" w:rsidRPr="006274F4">
        <w:t>dniem 29 września 2018 r.;</w:t>
      </w:r>
    </w:p>
    <w:p w:rsidR="00AD4934" w:rsidRPr="006274F4" w:rsidRDefault="00AD4934" w:rsidP="00AD4934">
      <w:pPr>
        <w:pStyle w:val="PKTpunkt"/>
      </w:pPr>
      <w:r w:rsidRPr="006274F4">
        <w:t>2)</w:t>
      </w:r>
      <w:r w:rsidRPr="006274F4">
        <w:tab/>
        <w:t xml:space="preserve">art. </w:t>
      </w:r>
      <w:r w:rsidR="004E5834">
        <w:t>7</w:t>
      </w:r>
      <w:r w:rsidRPr="006274F4">
        <w:t>, art. 13 oraz art.</w:t>
      </w:r>
      <w:r w:rsidR="00EA3426">
        <w:t xml:space="preserve"> </w:t>
      </w:r>
      <w:r w:rsidRPr="006274F4">
        <w:t>4</w:t>
      </w:r>
      <w:r>
        <w:t>1</w:t>
      </w:r>
      <w:r w:rsidR="004E5834">
        <w:t>,</w:t>
      </w:r>
      <w:r w:rsidRPr="006274F4">
        <w:t xml:space="preserve"> które wchodzą w życie z dniem 1 stycznia 2020 r.;</w:t>
      </w:r>
    </w:p>
    <w:p w:rsidR="00AD4934" w:rsidRPr="006274F4" w:rsidRDefault="00AD4934" w:rsidP="00AD4934">
      <w:pPr>
        <w:pStyle w:val="PKTpunkt"/>
      </w:pPr>
      <w:r w:rsidRPr="006274F4">
        <w:t>3)</w:t>
      </w:r>
      <w:r w:rsidRPr="006274F4">
        <w:tab/>
        <w:t xml:space="preserve">art. 10, </w:t>
      </w:r>
      <w:r>
        <w:t xml:space="preserve">art. 21, </w:t>
      </w:r>
      <w:r w:rsidRPr="006274F4">
        <w:t>art. 2</w:t>
      </w:r>
      <w:r>
        <w:t>3</w:t>
      </w:r>
      <w:r w:rsidRPr="006274F4">
        <w:t xml:space="preserve">, art. </w:t>
      </w:r>
      <w:r>
        <w:t>2</w:t>
      </w:r>
      <w:r w:rsidR="004E5834">
        <w:t>9</w:t>
      </w:r>
      <w:r w:rsidRPr="006274F4">
        <w:t>, art. 3</w:t>
      </w:r>
      <w:r>
        <w:t>3</w:t>
      </w:r>
      <w:r w:rsidRPr="006274F4">
        <w:t>, art. 4</w:t>
      </w:r>
      <w:r>
        <w:t>2</w:t>
      </w:r>
      <w:r w:rsidRPr="006274F4">
        <w:t xml:space="preserve"> oraz art. 4</w:t>
      </w:r>
      <w:r>
        <w:t>8</w:t>
      </w:r>
      <w:r w:rsidRPr="006274F4">
        <w:t>, które wchodzą w życie po upływie 4 miesięcy od dnia ogłoszenia;</w:t>
      </w:r>
    </w:p>
    <w:p w:rsidR="00AD4934" w:rsidRPr="00AD4934" w:rsidRDefault="00AD4934" w:rsidP="00AD4934">
      <w:pPr>
        <w:pStyle w:val="PKTpunkt"/>
        <w:rPr>
          <w:rStyle w:val="Kkursywa"/>
        </w:rPr>
      </w:pPr>
      <w:r w:rsidRPr="006274F4">
        <w:t>4)</w:t>
      </w:r>
      <w:r w:rsidRPr="006274F4">
        <w:tab/>
      </w:r>
      <w:r>
        <w:t xml:space="preserve">art. 46 i </w:t>
      </w:r>
      <w:r w:rsidRPr="006274F4">
        <w:t>art. 5</w:t>
      </w:r>
      <w:r>
        <w:t>9,</w:t>
      </w:r>
      <w:r w:rsidRPr="006274F4">
        <w:t xml:space="preserve"> któr</w:t>
      </w:r>
      <w:r>
        <w:t>e</w:t>
      </w:r>
      <w:r w:rsidRPr="006274F4">
        <w:t xml:space="preserve"> wchodz</w:t>
      </w:r>
      <w:r>
        <w:t>ą</w:t>
      </w:r>
      <w:r w:rsidRPr="006274F4">
        <w:t xml:space="preserve"> w życie z dniem następującym po dniu ogłoszenia</w:t>
      </w:r>
      <w:r>
        <w:t>.</w:t>
      </w:r>
    </w:p>
    <w:sectPr w:rsidR="00AD4934" w:rsidRPr="00AD4934" w:rsidSect="001A7F15">
      <w:headerReference w:type="defaul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EFD" w:rsidRDefault="00CF0EFD">
      <w:r>
        <w:separator/>
      </w:r>
    </w:p>
  </w:endnote>
  <w:endnote w:type="continuationSeparator" w:id="0">
    <w:p w:rsidR="00CF0EFD" w:rsidRDefault="00CF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EFD" w:rsidRDefault="00CF0EFD">
      <w:r>
        <w:separator/>
      </w:r>
    </w:p>
  </w:footnote>
  <w:footnote w:type="continuationSeparator" w:id="0">
    <w:p w:rsidR="00CF0EFD" w:rsidRDefault="00CF0EFD">
      <w:r>
        <w:continuationSeparator/>
      </w:r>
    </w:p>
  </w:footnote>
  <w:footnote w:id="1">
    <w:p w:rsidR="00CF0EFD" w:rsidRPr="00344D85" w:rsidRDefault="00CF0EFD" w:rsidP="00AD4934">
      <w:pPr>
        <w:pStyle w:val="ODNONIKtreodnonika"/>
      </w:pPr>
      <w:r w:rsidRPr="00344D85">
        <w:rPr>
          <w:rStyle w:val="IGindeksgrny"/>
        </w:rPr>
        <w:footnoteRef/>
      </w:r>
      <w:r w:rsidRPr="00344D85">
        <w:rPr>
          <w:rStyle w:val="IGindeksgrny"/>
        </w:rPr>
        <w:t>)</w:t>
      </w:r>
      <w:r w:rsidRPr="00344D85">
        <w:tab/>
        <w:t>Niniejszą ustawą zmienia się ustawy: ustawę z dnia 14 czerwca 1960 r. – Kodeks postępowania administracyjnego, ustawę z dnia 17 listopada 1964 r. – Kodeks postępow</w:t>
      </w:r>
      <w:r>
        <w:t>ania cywilnego, ustawę z dnia 5 </w:t>
      </w:r>
      <w:r w:rsidRPr="00344D85">
        <w:t xml:space="preserve">grudnia 1996 r. o zawodach lekarza i lekarza dentysty, </w:t>
      </w:r>
      <w:r>
        <w:t>ustawę</w:t>
      </w:r>
      <w:r w:rsidRPr="00344D85">
        <w:t xml:space="preserve"> z dnia 20 czerwca 1997 r. </w:t>
      </w:r>
      <w:r>
        <w:t>–</w:t>
      </w:r>
      <w:r w:rsidRPr="00344D85">
        <w:t xml:space="preserve"> Prawo o ruchu drogowym, ustawę z dnia 20 sier</w:t>
      </w:r>
      <w:r>
        <w:t>pnia 1997 r. o </w:t>
      </w:r>
      <w:r w:rsidRPr="00344D85">
        <w:t>Krajowym Rejestrze Sądowym, ustawę</w:t>
      </w:r>
      <w:r>
        <w:t xml:space="preserve"> z dnia 29 sierpnia 1997 r. – </w:t>
      </w:r>
      <w:r w:rsidRPr="00344D85">
        <w:t>Ordynacja podatkowa</w:t>
      </w:r>
      <w:r>
        <w:t xml:space="preserve">, </w:t>
      </w:r>
      <w:r w:rsidRPr="00344D85">
        <w:t>ustawę z dnia 4 września 1997 r. o działach administracji rządowej, ustawę z dnia 13 października 1998 r. o systemie ubezpieczeń społecznych, ust</w:t>
      </w:r>
      <w:r>
        <w:t>awę z dnia 25 czerwca 1999 r. o </w:t>
      </w:r>
      <w:r w:rsidRPr="00344D85">
        <w:t>świadczeniach pieniężnych z ubezpieczenia społecznego w razie choroby i macierzyństwa, ustawę z dnia 24 maja 2000 r. o Krajowym Rejestrze Karnym, ustawę z dnia 15 września 2000 r.</w:t>
      </w:r>
      <w:r>
        <w:t xml:space="preserve"> –</w:t>
      </w:r>
      <w:r w:rsidRPr="00344D85">
        <w:t xml:space="preserve"> Kodeks spółek handlowych, ustawę z dnia 27 lipca 2001 r. </w:t>
      </w:r>
      <w:r>
        <w:t>–</w:t>
      </w:r>
      <w:r w:rsidRPr="00344D85">
        <w:t xml:space="preserve"> Prawo o ustroju sądów powszechnych, ustawę z dnia 27 lipca 2001 r. o diagnostyce laboratoryjnej, ustawę z dnia 6 września 2001 r. o</w:t>
      </w:r>
      <w:r>
        <w:t xml:space="preserve"> transporcie drogowym, ustawę z </w:t>
      </w:r>
      <w:r w:rsidRPr="00344D85">
        <w:t xml:space="preserve">dnia 6 września 2001 r. </w:t>
      </w:r>
      <w:r>
        <w:t>–</w:t>
      </w:r>
      <w:r w:rsidRPr="00344D85">
        <w:t xml:space="preserve"> Prawo farmaceutyczne, </w:t>
      </w:r>
      <w:r>
        <w:t>ustawę</w:t>
      </w:r>
      <w:r w:rsidRPr="0066250C">
        <w:t xml:space="preserve"> z dnia 24 maja 2002 r. o Agencji Bezpieczeństwa Wewnętrznego oraz Agencji Wywiadu</w:t>
      </w:r>
      <w:r>
        <w:t>,</w:t>
      </w:r>
      <w:r w:rsidRPr="0066250C">
        <w:t xml:space="preserve"> </w:t>
      </w:r>
      <w:r w:rsidRPr="00344D85">
        <w:t xml:space="preserve">ustawę z dnia 21 czerwca 2002 r. o materiałach wybuchowych przeznaczonych do użytku cywilnego, ustawę z dnia 28 lutego 2003 r. </w:t>
      </w:r>
      <w:r>
        <w:t>–</w:t>
      </w:r>
      <w:r w:rsidRPr="00344D85">
        <w:t xml:space="preserve"> Prawo upadłościowe, ustawę z dnia 27 marca 2003 r. o planowaniu i zagospodarowaniu przestrzennym, ustawę z dnia 28 listopada 2003 r. o</w:t>
      </w:r>
      <w:r>
        <w:t> </w:t>
      </w:r>
      <w:r w:rsidRPr="00344D85">
        <w:t xml:space="preserve">świadczeniach rodzinnych, ustawę z dnia 19 marca 2004 r. </w:t>
      </w:r>
      <w:r>
        <w:t>–</w:t>
      </w:r>
      <w:r w:rsidRPr="00344D85">
        <w:t xml:space="preserve"> Prawo celne,</w:t>
      </w:r>
      <w:r>
        <w:t xml:space="preserve"> ustawę z dnia 20 kwietnia 2004 </w:t>
      </w:r>
      <w:r w:rsidRPr="00344D85">
        <w:t>r. o promocji zatrudnienia i instytucjach rynku pracy, ustawę z dnia 27 sierpnia 2004 r. o świadczeniach opieki zdrowotnej finansowanych ze środków publicznych, ustawę z dnia 17 lutego 2005 r. o informatyzacji działalności podmiotów realizujących zadania publiczne,</w:t>
      </w:r>
      <w:r>
        <w:t xml:space="preserve"> </w:t>
      </w:r>
      <w:r w:rsidRPr="0066250C">
        <w:t>ustaw</w:t>
      </w:r>
      <w:r>
        <w:t>ę z dnia 9 czerwca 2006 r. o </w:t>
      </w:r>
      <w:r w:rsidRPr="0066250C">
        <w:t>Centralnym Biurze Antykorupcyjnym</w:t>
      </w:r>
      <w:r>
        <w:t>,</w:t>
      </w:r>
      <w:r w:rsidRPr="00344D85">
        <w:t xml:space="preserve"> </w:t>
      </w:r>
      <w:r w:rsidRPr="00784786">
        <w:t>ustaw</w:t>
      </w:r>
      <w:r>
        <w:t>ę</w:t>
      </w:r>
      <w:r w:rsidRPr="00784786">
        <w:t xml:space="preserve"> z dnia 9 czerwca 2006 r. o Służbie Kontrwywiadu Wojskowego </w:t>
      </w:r>
      <w:r>
        <w:t xml:space="preserve">oraz Służbie Wywiadu Wojskowego, </w:t>
      </w:r>
      <w:r w:rsidRPr="00344D85">
        <w:t>ustawę z dnia 8 września 2006 r. o Państwowym Ratownictwie Medycznym, ustawę z dnia 7 września 2007 r. o pomocy osobom uprawnionym do alimentów, ustawę z dnia 5 listopada 2009 r. o spółdzielczych kasach oszczędnościowo-kredytowych,</w:t>
      </w:r>
      <w:r>
        <w:t xml:space="preserve"> ustawę z dnia 24 września 2010 </w:t>
      </w:r>
      <w:r w:rsidRPr="00344D85">
        <w:t>r. o ewidencji ludności, ustawę z dnia 5 stycznia 2011 r. o kierują</w:t>
      </w:r>
      <w:r>
        <w:t>cych pojazdami, ustawę z dnia 4 </w:t>
      </w:r>
      <w:r w:rsidRPr="00344D85">
        <w:t>lutego 2011 r. o opiece nad dz</w:t>
      </w:r>
      <w:r>
        <w:t xml:space="preserve">iećmi w wieku do lat 3, ustawę </w:t>
      </w:r>
      <w:r w:rsidRPr="00344D85">
        <w:t>z dnia 15 kwietnia 2011 r. o systemie informacji oświatowej, ustaw</w:t>
      </w:r>
      <w:r>
        <w:t>ę</w:t>
      </w:r>
      <w:r w:rsidRPr="00344D85">
        <w:t xml:space="preserve"> z dnia 28 kwietnia 2011 r. o systemie informacji w ochronie zdrowia, ustawę z dnia 12 maja 2011 r. o refundacji leków, środków spożywczych specjalnego przeznaczenia żywieniowego oraz wyrobów medycznych, u</w:t>
      </w:r>
      <w:r>
        <w:t>stawę z dnia 15 lipca 2011 r. o </w:t>
      </w:r>
      <w:r w:rsidRPr="00344D85">
        <w:t>zawodach pielęgniarki i położnej, ustawę z dnia 14 grudnia 2012 r. o odpadach, ustawę z dnia 10 stycznia 2014 r. o zmianie ustawy o informatyzacji działalności podmiotów realizujących zadania publiczne oraz niektórych innych ustaw, ustawę z dnia 14</w:t>
      </w:r>
      <w:r>
        <w:t> </w:t>
      </w:r>
      <w:r w:rsidRPr="00344D85">
        <w:t>marca 2014 r. o zasadach prowadzenia zbiórek publicznych</w:t>
      </w:r>
      <w:r>
        <w:t>,</w:t>
      </w:r>
      <w:r w:rsidRPr="00344D85">
        <w:t xml:space="preserve"> ustawę z dnia 11 lipca 2014 r. o zasadach realizacji programów w zakresie polityki spójności finansowanych w perspek</w:t>
      </w:r>
      <w:r>
        <w:t>tywie finansowej 2014–</w:t>
      </w:r>
      <w:r w:rsidRPr="00344D85">
        <w:t>2020</w:t>
      </w:r>
      <w:r>
        <w:t xml:space="preserve">, </w:t>
      </w:r>
      <w:r w:rsidRPr="00344D85">
        <w:t>ustawę z dnia 5 grudnia 2014 r. o Karcie Dużej Rodziny, ustawę z dnia 20 lutego 2015 r. o odnawialnych źródłach energii,</w:t>
      </w:r>
      <w:r>
        <w:t xml:space="preserve"> ustawę z dnia 15 maja 2015 r. –</w:t>
      </w:r>
      <w:r w:rsidRPr="00344D85">
        <w:t xml:space="preserve"> Prawo restrukturyzacyjne, </w:t>
      </w:r>
      <w:r>
        <w:t>ustawę z dnia 15 maja 2015 r. o </w:t>
      </w:r>
      <w:r w:rsidRPr="00344D85">
        <w:t>substancjach zubożających warstwę ozonową oraz o niektórych fluorowanych gazach cieplarnianych, ustawę z dnia 15 maja 2015 r. o zmianie ustawy o świadczeniach pieniężnych z ubezpieczenia społecznego w razie choroby i macierzyństwa oraz niektórych innych ustaw</w:t>
      </w:r>
      <w:r>
        <w:t>,</w:t>
      </w:r>
      <w:r w:rsidRPr="00344D85">
        <w:t xml:space="preserve"> ustawę z dnia 25 czerwca 2015 r. </w:t>
      </w:r>
      <w:r>
        <w:t>–</w:t>
      </w:r>
      <w:r w:rsidRPr="00344D85">
        <w:t xml:space="preserve"> Prawo konsularne, ustawę z dnia 11 lutego 2016 r. o pomocy państwa w wychowywani</w:t>
      </w:r>
      <w:r>
        <w:t>u dzieci, ustawę z dnia 15 </w:t>
      </w:r>
      <w:r w:rsidRPr="00344D85">
        <w:t>grudnia 2016 r. o Prokuratorii Generalnej Rzeczypospolitej Polskiej, us</w:t>
      </w:r>
      <w:r>
        <w:t>tawę z dnia 24 lutego 2017 r. o </w:t>
      </w:r>
      <w:r w:rsidRPr="00344D85">
        <w:t>uzyskiwaniu tytułu specjalisty w dziedzinach mających zastosowanie w ochronie zdrowia</w:t>
      </w:r>
      <w:r>
        <w:t>,</w:t>
      </w:r>
      <w:r w:rsidRPr="00344D85">
        <w:t xml:space="preserve"> </w:t>
      </w:r>
      <w:r w:rsidRPr="00D77CC1">
        <w:t>ustawę z dnia 27 października 2017 r. o podstawowej opiece zdrowotnej</w:t>
      </w:r>
      <w:r w:rsidRPr="00344D85">
        <w:t>, ustawę z dnia 24 listopada 2017 r. o zmianie ustawy o odpadach oraz niektórych innych ustaw oraz</w:t>
      </w:r>
      <w:r w:rsidRPr="00197A4E">
        <w:t xml:space="preserve"> </w:t>
      </w:r>
      <w:r>
        <w:t>ustawę z dnia 6 marca 2018 r. o </w:t>
      </w:r>
      <w:r w:rsidRPr="00251A73">
        <w:t>Centralnej Ewidencji i Informacji o Działalności Gospodarczej i Punkcie Informacji dla Przedsiębiorcy</w:t>
      </w:r>
      <w:r w:rsidRPr="00344D85">
        <w:t>.</w:t>
      </w:r>
    </w:p>
  </w:footnote>
  <w:footnote w:id="2">
    <w:p w:rsidR="00CF0EFD" w:rsidRPr="00344D85" w:rsidRDefault="00CF0EFD" w:rsidP="00AD4934">
      <w:pPr>
        <w:pStyle w:val="ODNONIKtreodnonika"/>
      </w:pPr>
      <w:r w:rsidRPr="00344D85">
        <w:rPr>
          <w:rStyle w:val="Odwoanieprzypisudolnego"/>
        </w:rPr>
        <w:footnoteRef/>
      </w:r>
      <w:r w:rsidRPr="006A6EBB">
        <w:rPr>
          <w:rStyle w:val="IGindeksgrny"/>
        </w:rPr>
        <w:t>)</w:t>
      </w:r>
      <w:r>
        <w:tab/>
      </w:r>
      <w:r w:rsidRPr="00344D85">
        <w:t xml:space="preserve">Zmiany tekstu jednolitego </w:t>
      </w:r>
      <w:r>
        <w:t xml:space="preserve">wymienionej </w:t>
      </w:r>
      <w:r w:rsidRPr="00344D85">
        <w:t xml:space="preserve">ustawy zostały ogłoszone w Dz. U. z 2017 r. </w:t>
      </w:r>
      <w:r>
        <w:t xml:space="preserve">poz. </w:t>
      </w:r>
      <w:r w:rsidRPr="00344D85">
        <w:t>2491</w:t>
      </w:r>
      <w:r>
        <w:t xml:space="preserve"> oraz</w:t>
      </w:r>
      <w:r w:rsidRPr="00344D85">
        <w:t xml:space="preserve"> </w:t>
      </w:r>
      <w:r>
        <w:br/>
      </w:r>
      <w:r w:rsidRPr="00344D85">
        <w:t xml:space="preserve">z 2018 r. poz. 5, 138, </w:t>
      </w:r>
      <w:r>
        <w:t xml:space="preserve">398, </w:t>
      </w:r>
      <w:r w:rsidRPr="00344D85">
        <w:t>416</w:t>
      </w:r>
      <w:r>
        <w:t>, 650, 730, 756, 770 i 771.</w:t>
      </w:r>
    </w:p>
  </w:footnote>
  <w:footnote w:id="3">
    <w:p w:rsidR="00CF0EFD" w:rsidRPr="00344D85" w:rsidRDefault="00CF0EFD" w:rsidP="00AD4934">
      <w:pPr>
        <w:pStyle w:val="ODNONIKtreodnonika"/>
      </w:pPr>
      <w:r w:rsidRPr="00344D85">
        <w:rPr>
          <w:rStyle w:val="Odwoanieprzypisudolnego"/>
        </w:rPr>
        <w:footnoteRef/>
      </w:r>
      <w:r w:rsidRPr="006A6EBB">
        <w:rPr>
          <w:rStyle w:val="IGindeksgrny"/>
        </w:rPr>
        <w:t>)</w:t>
      </w:r>
      <w:r>
        <w:tab/>
      </w:r>
      <w:r w:rsidRPr="00344D85">
        <w:t xml:space="preserve">Zmiany tekstu jednolitego </w:t>
      </w:r>
      <w:r>
        <w:t xml:space="preserve">wymienionej </w:t>
      </w:r>
      <w:r w:rsidRPr="00344D85">
        <w:t>ustawy zostały ogłoszone w Dz. U. z 2017 r. poz. 1926</w:t>
      </w:r>
      <w:r>
        <w:t xml:space="preserve"> oraz</w:t>
      </w:r>
      <w:r w:rsidRPr="00344D85">
        <w:t xml:space="preserve"> </w:t>
      </w:r>
      <w:r>
        <w:br/>
      </w:r>
      <w:r w:rsidRPr="00344D85">
        <w:t>z 2018 r. poz. 79, 106, 138</w:t>
      </w:r>
      <w:r>
        <w:t>,</w:t>
      </w:r>
      <w:r w:rsidRPr="00344D85">
        <w:t xml:space="preserve"> 317</w:t>
      </w:r>
      <w:r>
        <w:t xml:space="preserve"> i 650.</w:t>
      </w:r>
    </w:p>
  </w:footnote>
  <w:footnote w:id="4">
    <w:p w:rsidR="00CF0EFD" w:rsidRPr="00344D85" w:rsidRDefault="00CF0EFD" w:rsidP="003250FD">
      <w:pPr>
        <w:pStyle w:val="ODNONIKtreodnonika"/>
      </w:pPr>
      <w:r w:rsidRPr="00344D85"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44D85">
        <w:t xml:space="preserve">Zmiany tekstu jednolitego </w:t>
      </w:r>
      <w:r>
        <w:t xml:space="preserve">wymienionej </w:t>
      </w:r>
      <w:r w:rsidRPr="00344D85">
        <w:t>ustawy zostały ogłoszone w Dz. U. z 2017 r. poz. 1089</w:t>
      </w:r>
      <w:r>
        <w:t xml:space="preserve"> i </w:t>
      </w:r>
      <w:r w:rsidRPr="00344D85">
        <w:t>1133</w:t>
      </w:r>
      <w:r>
        <w:t xml:space="preserve"> oraz</w:t>
      </w:r>
      <w:r w:rsidRPr="00344D85">
        <w:t xml:space="preserve"> </w:t>
      </w:r>
      <w:r>
        <w:br/>
      </w:r>
      <w:r w:rsidRPr="00344D85">
        <w:t>z 2018 r. poz. 398</w:t>
      </w:r>
      <w:r>
        <w:t xml:space="preserve"> i 650.</w:t>
      </w:r>
    </w:p>
  </w:footnote>
  <w:footnote w:id="5">
    <w:p w:rsidR="00CF0EFD" w:rsidRPr="00344D85" w:rsidRDefault="00CF0EFD" w:rsidP="00AD4934">
      <w:pPr>
        <w:pStyle w:val="ODNONIKtreodnonika"/>
      </w:pPr>
      <w:r w:rsidRPr="00344D85">
        <w:rPr>
          <w:rStyle w:val="Odwoanieprzypisudolnego"/>
        </w:rPr>
        <w:footnoteRef/>
      </w:r>
      <w:r w:rsidRPr="001C51DC">
        <w:rPr>
          <w:rStyle w:val="IGindeksgrny"/>
        </w:rPr>
        <w:t>)</w:t>
      </w:r>
      <w:r>
        <w:tab/>
      </w:r>
      <w:r w:rsidRPr="00344D85">
        <w:t xml:space="preserve">Zmiany tekstu jednolitego </w:t>
      </w:r>
      <w:r>
        <w:t xml:space="preserve">wymienionej </w:t>
      </w:r>
      <w:r w:rsidRPr="00344D85">
        <w:t>ustawy zostały ogłoszone w Dz. U. z 2017 r. poz. 648, 768, 935, 1428, 1537, 2169</w:t>
      </w:r>
      <w:r>
        <w:t xml:space="preserve"> i</w:t>
      </w:r>
      <w:r w:rsidRPr="00344D85">
        <w:t xml:space="preserve"> 2491</w:t>
      </w:r>
      <w:r>
        <w:t xml:space="preserve"> oraz</w:t>
      </w:r>
      <w:r w:rsidRPr="00344D85">
        <w:t xml:space="preserve"> z 2018 r. poz. 106, 138, 398</w:t>
      </w:r>
      <w:r>
        <w:t>, 650, 723 i 771.</w:t>
      </w:r>
    </w:p>
  </w:footnote>
  <w:footnote w:id="6">
    <w:p w:rsidR="00CF0EFD" w:rsidRPr="00344D85" w:rsidRDefault="00CF0EFD" w:rsidP="00AD4934">
      <w:pPr>
        <w:pStyle w:val="ODNONIKtreodnonika"/>
      </w:pPr>
      <w:r w:rsidRPr="001C51DC">
        <w:rPr>
          <w:rStyle w:val="IGindeksgrny"/>
        </w:rPr>
        <w:footnoteRef/>
      </w:r>
      <w:r w:rsidRPr="001C51DC">
        <w:rPr>
          <w:rStyle w:val="IGindeksgrny"/>
        </w:rPr>
        <w:t>)</w:t>
      </w:r>
      <w:r>
        <w:tab/>
      </w:r>
      <w:r w:rsidRPr="00344D85">
        <w:t xml:space="preserve">Zmiany </w:t>
      </w:r>
      <w:r>
        <w:t xml:space="preserve">tekstu jednolitego wymienionej </w:t>
      </w:r>
      <w:r w:rsidRPr="00344D85">
        <w:t>ustawy zostały ogłoszone w Dz. U. z 2018 r. poz. 106, 138, 357, 398</w:t>
      </w:r>
      <w:r>
        <w:t>, 650, 697, 730 i 771</w:t>
      </w:r>
      <w:r w:rsidRPr="00344D85">
        <w:t>.</w:t>
      </w:r>
    </w:p>
  </w:footnote>
  <w:footnote w:id="7">
    <w:p w:rsidR="00CF0EFD" w:rsidRPr="00344D85" w:rsidRDefault="00CF0EFD" w:rsidP="00AD4934">
      <w:pPr>
        <w:pStyle w:val="ODNONIKtreodnonika"/>
      </w:pPr>
      <w:r w:rsidRPr="00344D85"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531800">
        <w:t xml:space="preserve">Zmiany </w:t>
      </w:r>
      <w:r w:rsidRPr="00036F96">
        <w:t xml:space="preserve">tekstu jednolitego wymienionej </w:t>
      </w:r>
      <w:r w:rsidRPr="00531800">
        <w:t>ustawy zostały ogłoszone w Dz. U. z 2017 r. poz. 1475</w:t>
      </w:r>
      <w:r>
        <w:t xml:space="preserve"> oraz</w:t>
      </w:r>
      <w:r w:rsidRPr="00531800">
        <w:t xml:space="preserve"> </w:t>
      </w:r>
      <w:r>
        <w:br/>
      </w:r>
      <w:r w:rsidRPr="00531800">
        <w:t xml:space="preserve">z 2018 r. poz. 106, 138, </w:t>
      </w:r>
      <w:r>
        <w:t>398, 431 i 730</w:t>
      </w:r>
      <w:r w:rsidRPr="00531800">
        <w:t>.</w:t>
      </w:r>
    </w:p>
  </w:footnote>
  <w:footnote w:id="8">
    <w:p w:rsidR="00CF0EFD" w:rsidRPr="00A61032" w:rsidRDefault="00CF0EFD" w:rsidP="00AD493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C60A7">
        <w:t xml:space="preserve">Zmiany tekstu jednolitego wymienionej ustawy zostały ogłoszone w </w:t>
      </w:r>
      <w:r>
        <w:t xml:space="preserve">Dz. U. z 2017 r. poz. 1292, 1321, 1428, 1543, 2371 i 2494 oraz </w:t>
      </w:r>
      <w:r w:rsidRPr="00DC60A7">
        <w:t>z 2018 r. poz. 107</w:t>
      </w:r>
      <w:r>
        <w:t>,</w:t>
      </w:r>
      <w:r w:rsidRPr="00DC60A7">
        <w:t xml:space="preserve"> 138</w:t>
      </w:r>
      <w:r>
        <w:t>, 650 i 730</w:t>
      </w:r>
      <w:r w:rsidRPr="00DC60A7">
        <w:t>.</w:t>
      </w:r>
    </w:p>
  </w:footnote>
  <w:footnote w:id="9">
    <w:p w:rsidR="00CF0EFD" w:rsidRPr="00344D85" w:rsidRDefault="00CF0EFD" w:rsidP="00E763AB">
      <w:pPr>
        <w:pStyle w:val="ODNONIKtreodnonika"/>
      </w:pPr>
      <w:r w:rsidRPr="00344D85"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344D85">
        <w:t>Zmiany tekstu jednolitego</w:t>
      </w:r>
      <w:r>
        <w:t xml:space="preserve"> wymienionej ustawy</w:t>
      </w:r>
      <w:r w:rsidRPr="00344D85">
        <w:t xml:space="preserve"> zostały ogłoszone w Dz. U. </w:t>
      </w:r>
      <w:r>
        <w:t xml:space="preserve">z </w:t>
      </w:r>
      <w:r w:rsidRPr="00344D85">
        <w:t>2017 r. poz. 2110, 2217, 2361</w:t>
      </w:r>
      <w:r>
        <w:t xml:space="preserve"> i 2434 oraz z 2018 r. poz. 107, </w:t>
      </w:r>
      <w:r w:rsidRPr="00344D85">
        <w:t>138</w:t>
      </w:r>
      <w:r>
        <w:t xml:space="preserve">, </w:t>
      </w:r>
      <w:r w:rsidRPr="00E763AB">
        <w:t>650</w:t>
      </w:r>
      <w:r>
        <w:t>, 697, 730 i 771</w:t>
      </w:r>
      <w:r w:rsidRPr="00344D85">
        <w:t>.</w:t>
      </w:r>
    </w:p>
  </w:footnote>
  <w:footnote w:id="10">
    <w:p w:rsidR="00CF0EFD" w:rsidRPr="00344D85" w:rsidRDefault="00CF0EFD" w:rsidP="00AD4934">
      <w:pPr>
        <w:pStyle w:val="ODNONIKtreodnonika"/>
      </w:pPr>
      <w:r w:rsidRPr="00344D85">
        <w:rPr>
          <w:rStyle w:val="Odwoanieprzypisudolnego"/>
        </w:rPr>
        <w:footnoteRef/>
      </w:r>
      <w:r w:rsidRPr="00F50320">
        <w:rPr>
          <w:rStyle w:val="IGindeksgrny"/>
        </w:rPr>
        <w:t>)</w:t>
      </w:r>
      <w:r>
        <w:tab/>
      </w:r>
      <w:r w:rsidRPr="00344D85">
        <w:t xml:space="preserve">Zmiany </w:t>
      </w:r>
      <w:r>
        <w:t xml:space="preserve">tekstu jednolitego wymienionej </w:t>
      </w:r>
      <w:r w:rsidRPr="00344D85">
        <w:t>ustawy zostały ogłoszone w Dz. U. z 2017 r. poz. 2486</w:t>
      </w:r>
      <w:r>
        <w:t xml:space="preserve"> i </w:t>
      </w:r>
      <w:r w:rsidRPr="00344D85">
        <w:t>2491</w:t>
      </w:r>
      <w:r>
        <w:t xml:space="preserve"> oraz</w:t>
      </w:r>
      <w:r w:rsidRPr="00344D85">
        <w:t xml:space="preserve"> z</w:t>
      </w:r>
      <w:r>
        <w:t> </w:t>
      </w:r>
      <w:r w:rsidRPr="00344D85">
        <w:t>2018 r. poz. 62, 106</w:t>
      </w:r>
      <w:r>
        <w:t>,</w:t>
      </w:r>
      <w:r w:rsidRPr="00344D85">
        <w:t xml:space="preserve"> 138</w:t>
      </w:r>
      <w:r>
        <w:t>, 650 i 723.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EFD" w:rsidRPr="00B371CC" w:rsidRDefault="00CF0EF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5076B">
      <w:rPr>
        <w:noProof/>
      </w:rPr>
      <w:t>54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934"/>
    <w:rsid w:val="000012DA"/>
    <w:rsid w:val="0000246E"/>
    <w:rsid w:val="00003862"/>
    <w:rsid w:val="0000465E"/>
    <w:rsid w:val="000051FF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6F96"/>
    <w:rsid w:val="00037E1A"/>
    <w:rsid w:val="00043403"/>
    <w:rsid w:val="00043495"/>
    <w:rsid w:val="00046A75"/>
    <w:rsid w:val="00047312"/>
    <w:rsid w:val="000508BD"/>
    <w:rsid w:val="000517AB"/>
    <w:rsid w:val="0005339C"/>
    <w:rsid w:val="0005571B"/>
    <w:rsid w:val="0005712D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A65"/>
    <w:rsid w:val="000B5B2D"/>
    <w:rsid w:val="000B5DCE"/>
    <w:rsid w:val="000B7528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0E16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47DDD"/>
    <w:rsid w:val="001520CF"/>
    <w:rsid w:val="00154026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21E"/>
    <w:rsid w:val="00196E39"/>
    <w:rsid w:val="00197649"/>
    <w:rsid w:val="001A01FB"/>
    <w:rsid w:val="001A08B2"/>
    <w:rsid w:val="001A10E9"/>
    <w:rsid w:val="001A183D"/>
    <w:rsid w:val="001A2B65"/>
    <w:rsid w:val="001A3CD3"/>
    <w:rsid w:val="001A5BEF"/>
    <w:rsid w:val="001A6816"/>
    <w:rsid w:val="001A7F15"/>
    <w:rsid w:val="001B0307"/>
    <w:rsid w:val="001B342E"/>
    <w:rsid w:val="001C1832"/>
    <w:rsid w:val="001C188C"/>
    <w:rsid w:val="001C51D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253C"/>
    <w:rsid w:val="00254F42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08A"/>
    <w:rsid w:val="002D1364"/>
    <w:rsid w:val="002D41C5"/>
    <w:rsid w:val="002D4D30"/>
    <w:rsid w:val="002D5000"/>
    <w:rsid w:val="002D598D"/>
    <w:rsid w:val="002D7188"/>
    <w:rsid w:val="002E1DE3"/>
    <w:rsid w:val="002E2AB6"/>
    <w:rsid w:val="002E3A0D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0BC"/>
    <w:rsid w:val="00311297"/>
    <w:rsid w:val="003113BE"/>
    <w:rsid w:val="003122CA"/>
    <w:rsid w:val="003148FD"/>
    <w:rsid w:val="00320941"/>
    <w:rsid w:val="00321080"/>
    <w:rsid w:val="00322D45"/>
    <w:rsid w:val="003250FD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217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10C2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E7A"/>
    <w:rsid w:val="003D12C2"/>
    <w:rsid w:val="003D31B9"/>
    <w:rsid w:val="003D3867"/>
    <w:rsid w:val="003E0D1A"/>
    <w:rsid w:val="003E2DA3"/>
    <w:rsid w:val="003E72B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5A6"/>
    <w:rsid w:val="00432B76"/>
    <w:rsid w:val="00434D01"/>
    <w:rsid w:val="00435D26"/>
    <w:rsid w:val="00440C99"/>
    <w:rsid w:val="0044175C"/>
    <w:rsid w:val="00445F4D"/>
    <w:rsid w:val="004504C0"/>
    <w:rsid w:val="00454C28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C9C"/>
    <w:rsid w:val="004C7EE7"/>
    <w:rsid w:val="004D2DEE"/>
    <w:rsid w:val="004D2E1F"/>
    <w:rsid w:val="004D7FD9"/>
    <w:rsid w:val="004E1324"/>
    <w:rsid w:val="004E19A5"/>
    <w:rsid w:val="004E37E5"/>
    <w:rsid w:val="004E3BD1"/>
    <w:rsid w:val="004E3FDB"/>
    <w:rsid w:val="004E5834"/>
    <w:rsid w:val="004E6096"/>
    <w:rsid w:val="004F09B3"/>
    <w:rsid w:val="004F1F4A"/>
    <w:rsid w:val="004F296D"/>
    <w:rsid w:val="004F508B"/>
    <w:rsid w:val="004F6404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147"/>
    <w:rsid w:val="00533604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4059"/>
    <w:rsid w:val="00565253"/>
    <w:rsid w:val="00570191"/>
    <w:rsid w:val="00570570"/>
    <w:rsid w:val="00572512"/>
    <w:rsid w:val="00573EE6"/>
    <w:rsid w:val="00574679"/>
    <w:rsid w:val="0057547F"/>
    <w:rsid w:val="005754EE"/>
    <w:rsid w:val="0057617E"/>
    <w:rsid w:val="00576497"/>
    <w:rsid w:val="00580451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1DC8"/>
    <w:rsid w:val="00642A65"/>
    <w:rsid w:val="00645DCE"/>
    <w:rsid w:val="006465AC"/>
    <w:rsid w:val="006465BF"/>
    <w:rsid w:val="00651E24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7AF"/>
    <w:rsid w:val="006946BB"/>
    <w:rsid w:val="006969FA"/>
    <w:rsid w:val="006A35D5"/>
    <w:rsid w:val="006A748A"/>
    <w:rsid w:val="006B3C16"/>
    <w:rsid w:val="006C419E"/>
    <w:rsid w:val="006C4A31"/>
    <w:rsid w:val="006C5AC2"/>
    <w:rsid w:val="006C6AFB"/>
    <w:rsid w:val="006D2735"/>
    <w:rsid w:val="006D45B2"/>
    <w:rsid w:val="006E0FCC"/>
    <w:rsid w:val="006E148A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90D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4C95"/>
    <w:rsid w:val="007D5268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73FB"/>
    <w:rsid w:val="00812BE5"/>
    <w:rsid w:val="00817429"/>
    <w:rsid w:val="00821514"/>
    <w:rsid w:val="00821E35"/>
    <w:rsid w:val="00821FF8"/>
    <w:rsid w:val="00824591"/>
    <w:rsid w:val="00824AED"/>
    <w:rsid w:val="008251E1"/>
    <w:rsid w:val="00827820"/>
    <w:rsid w:val="00831B8B"/>
    <w:rsid w:val="0083405D"/>
    <w:rsid w:val="008352D4"/>
    <w:rsid w:val="00836DB9"/>
    <w:rsid w:val="008375D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0FE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133"/>
    <w:rsid w:val="008A6B13"/>
    <w:rsid w:val="008A6ECB"/>
    <w:rsid w:val="008B09C2"/>
    <w:rsid w:val="008B0BF9"/>
    <w:rsid w:val="008B2866"/>
    <w:rsid w:val="008B3859"/>
    <w:rsid w:val="008B436D"/>
    <w:rsid w:val="008B44BB"/>
    <w:rsid w:val="008B4E49"/>
    <w:rsid w:val="008B7712"/>
    <w:rsid w:val="008B7B26"/>
    <w:rsid w:val="008C1D68"/>
    <w:rsid w:val="008C3524"/>
    <w:rsid w:val="008C4061"/>
    <w:rsid w:val="008C4229"/>
    <w:rsid w:val="008C5BE0"/>
    <w:rsid w:val="008C7233"/>
    <w:rsid w:val="008D2434"/>
    <w:rsid w:val="008E171D"/>
    <w:rsid w:val="008E1C12"/>
    <w:rsid w:val="008E2785"/>
    <w:rsid w:val="008E2903"/>
    <w:rsid w:val="008E4EDC"/>
    <w:rsid w:val="008E78A3"/>
    <w:rsid w:val="008F0654"/>
    <w:rsid w:val="008F06CB"/>
    <w:rsid w:val="008F2E83"/>
    <w:rsid w:val="008F31A7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18A1"/>
    <w:rsid w:val="00952018"/>
    <w:rsid w:val="00952800"/>
    <w:rsid w:val="0095300D"/>
    <w:rsid w:val="00956812"/>
    <w:rsid w:val="0095719A"/>
    <w:rsid w:val="009608FC"/>
    <w:rsid w:val="009623E9"/>
    <w:rsid w:val="0096332D"/>
    <w:rsid w:val="00963EEB"/>
    <w:rsid w:val="009648BC"/>
    <w:rsid w:val="00964C2F"/>
    <w:rsid w:val="00965F88"/>
    <w:rsid w:val="009849D3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85B"/>
    <w:rsid w:val="009D55AA"/>
    <w:rsid w:val="009E3E77"/>
    <w:rsid w:val="009E3FAB"/>
    <w:rsid w:val="009E5B3F"/>
    <w:rsid w:val="009E7D90"/>
    <w:rsid w:val="009F1AB0"/>
    <w:rsid w:val="009F501D"/>
    <w:rsid w:val="00A039D5"/>
    <w:rsid w:val="00A03DA9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2CF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6F5"/>
    <w:rsid w:val="00A437E1"/>
    <w:rsid w:val="00A4685E"/>
    <w:rsid w:val="00A50CD4"/>
    <w:rsid w:val="00A51191"/>
    <w:rsid w:val="00A54EBF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6868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934"/>
    <w:rsid w:val="00AD4E90"/>
    <w:rsid w:val="00AD5422"/>
    <w:rsid w:val="00AE4179"/>
    <w:rsid w:val="00AE4425"/>
    <w:rsid w:val="00AE4FBE"/>
    <w:rsid w:val="00AE650F"/>
    <w:rsid w:val="00AE6555"/>
    <w:rsid w:val="00AE7D16"/>
    <w:rsid w:val="00AF1BFB"/>
    <w:rsid w:val="00AF4CAA"/>
    <w:rsid w:val="00AF571A"/>
    <w:rsid w:val="00AF60A0"/>
    <w:rsid w:val="00AF67FC"/>
    <w:rsid w:val="00AF7DF5"/>
    <w:rsid w:val="00B006E5"/>
    <w:rsid w:val="00B024C2"/>
    <w:rsid w:val="00B04F1B"/>
    <w:rsid w:val="00B07700"/>
    <w:rsid w:val="00B13921"/>
    <w:rsid w:val="00B1528C"/>
    <w:rsid w:val="00B16ACD"/>
    <w:rsid w:val="00B21487"/>
    <w:rsid w:val="00B22A01"/>
    <w:rsid w:val="00B232D1"/>
    <w:rsid w:val="00B24DB5"/>
    <w:rsid w:val="00B252CC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619"/>
    <w:rsid w:val="00B55544"/>
    <w:rsid w:val="00B642FC"/>
    <w:rsid w:val="00B64D26"/>
    <w:rsid w:val="00B64FBB"/>
    <w:rsid w:val="00B70E22"/>
    <w:rsid w:val="00B71FDF"/>
    <w:rsid w:val="00B774CB"/>
    <w:rsid w:val="00B80402"/>
    <w:rsid w:val="00B80B9A"/>
    <w:rsid w:val="00B830B7"/>
    <w:rsid w:val="00B848EA"/>
    <w:rsid w:val="00B84B2B"/>
    <w:rsid w:val="00B86B5E"/>
    <w:rsid w:val="00B90500"/>
    <w:rsid w:val="00B9176C"/>
    <w:rsid w:val="00B935A4"/>
    <w:rsid w:val="00BA179C"/>
    <w:rsid w:val="00BA561A"/>
    <w:rsid w:val="00BB0C3D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B33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62BD"/>
    <w:rsid w:val="00C37194"/>
    <w:rsid w:val="00C40637"/>
    <w:rsid w:val="00C40F6C"/>
    <w:rsid w:val="00C44426"/>
    <w:rsid w:val="00C445F3"/>
    <w:rsid w:val="00C451F4"/>
    <w:rsid w:val="00C45EB1"/>
    <w:rsid w:val="00C470D1"/>
    <w:rsid w:val="00C54A3A"/>
    <w:rsid w:val="00C55566"/>
    <w:rsid w:val="00C56448"/>
    <w:rsid w:val="00C667BE"/>
    <w:rsid w:val="00C6766B"/>
    <w:rsid w:val="00C71E3D"/>
    <w:rsid w:val="00C72223"/>
    <w:rsid w:val="00C756E2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4EEB"/>
    <w:rsid w:val="00CB59E9"/>
    <w:rsid w:val="00CB7237"/>
    <w:rsid w:val="00CC0D6A"/>
    <w:rsid w:val="00CC3831"/>
    <w:rsid w:val="00CC3E3D"/>
    <w:rsid w:val="00CC519B"/>
    <w:rsid w:val="00CD12C1"/>
    <w:rsid w:val="00CD214E"/>
    <w:rsid w:val="00CD460D"/>
    <w:rsid w:val="00CD46FA"/>
    <w:rsid w:val="00CD5973"/>
    <w:rsid w:val="00CE0081"/>
    <w:rsid w:val="00CE31A6"/>
    <w:rsid w:val="00CF09AA"/>
    <w:rsid w:val="00CF0EFD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D7F"/>
    <w:rsid w:val="00D4511A"/>
    <w:rsid w:val="00D47D7A"/>
    <w:rsid w:val="00D50ABD"/>
    <w:rsid w:val="00D55290"/>
    <w:rsid w:val="00D552E7"/>
    <w:rsid w:val="00D57791"/>
    <w:rsid w:val="00D6046A"/>
    <w:rsid w:val="00D62870"/>
    <w:rsid w:val="00D655D9"/>
    <w:rsid w:val="00D65872"/>
    <w:rsid w:val="00D65FFF"/>
    <w:rsid w:val="00D676F3"/>
    <w:rsid w:val="00D70EF5"/>
    <w:rsid w:val="00D71024"/>
    <w:rsid w:val="00D71A25"/>
    <w:rsid w:val="00D71B46"/>
    <w:rsid w:val="00D71FCF"/>
    <w:rsid w:val="00D72A54"/>
    <w:rsid w:val="00D72CC1"/>
    <w:rsid w:val="00D76EC9"/>
    <w:rsid w:val="00D77CC1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2E3A"/>
    <w:rsid w:val="00DE1554"/>
    <w:rsid w:val="00DE2901"/>
    <w:rsid w:val="00DE590F"/>
    <w:rsid w:val="00DE667D"/>
    <w:rsid w:val="00DE7DC1"/>
    <w:rsid w:val="00DF3F7E"/>
    <w:rsid w:val="00DF7648"/>
    <w:rsid w:val="00E009AB"/>
    <w:rsid w:val="00E00E29"/>
    <w:rsid w:val="00E02BAB"/>
    <w:rsid w:val="00E04CEB"/>
    <w:rsid w:val="00E060BC"/>
    <w:rsid w:val="00E11420"/>
    <w:rsid w:val="00E132FB"/>
    <w:rsid w:val="00E170B7"/>
    <w:rsid w:val="00E177DD"/>
    <w:rsid w:val="00E17A5E"/>
    <w:rsid w:val="00E20900"/>
    <w:rsid w:val="00E20C7F"/>
    <w:rsid w:val="00E2340E"/>
    <w:rsid w:val="00E2396E"/>
    <w:rsid w:val="00E24728"/>
    <w:rsid w:val="00E276AC"/>
    <w:rsid w:val="00E34A35"/>
    <w:rsid w:val="00E37C2F"/>
    <w:rsid w:val="00E41C28"/>
    <w:rsid w:val="00E46308"/>
    <w:rsid w:val="00E50EFA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2E62"/>
    <w:rsid w:val="00E75DDA"/>
    <w:rsid w:val="00E763AB"/>
    <w:rsid w:val="00E773E8"/>
    <w:rsid w:val="00E8156F"/>
    <w:rsid w:val="00E83ADD"/>
    <w:rsid w:val="00E84F38"/>
    <w:rsid w:val="00E85623"/>
    <w:rsid w:val="00E87441"/>
    <w:rsid w:val="00E91FAE"/>
    <w:rsid w:val="00E96E3F"/>
    <w:rsid w:val="00EA270C"/>
    <w:rsid w:val="00EA3426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98E"/>
    <w:rsid w:val="00ED2072"/>
    <w:rsid w:val="00ED2AE0"/>
    <w:rsid w:val="00ED5553"/>
    <w:rsid w:val="00ED5E36"/>
    <w:rsid w:val="00ED6961"/>
    <w:rsid w:val="00EE4643"/>
    <w:rsid w:val="00EE527B"/>
    <w:rsid w:val="00EF0B96"/>
    <w:rsid w:val="00EF3486"/>
    <w:rsid w:val="00EF47AF"/>
    <w:rsid w:val="00EF53B6"/>
    <w:rsid w:val="00EF7F49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38B8"/>
    <w:rsid w:val="00F443B2"/>
    <w:rsid w:val="00F458D8"/>
    <w:rsid w:val="00F50237"/>
    <w:rsid w:val="00F5076B"/>
    <w:rsid w:val="00F53596"/>
    <w:rsid w:val="00F55BA8"/>
    <w:rsid w:val="00F55DB1"/>
    <w:rsid w:val="00F56ACA"/>
    <w:rsid w:val="00F600ED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3916"/>
    <w:rsid w:val="00F848A3"/>
    <w:rsid w:val="00F84ACF"/>
    <w:rsid w:val="00F85742"/>
    <w:rsid w:val="00F85BE3"/>
    <w:rsid w:val="00F85BF8"/>
    <w:rsid w:val="00F871CE"/>
    <w:rsid w:val="00F87802"/>
    <w:rsid w:val="00F92C0A"/>
    <w:rsid w:val="00F930F2"/>
    <w:rsid w:val="00F9415B"/>
    <w:rsid w:val="00FA0946"/>
    <w:rsid w:val="00FA13C2"/>
    <w:rsid w:val="00FA4701"/>
    <w:rsid w:val="00FA7F91"/>
    <w:rsid w:val="00FB06A6"/>
    <w:rsid w:val="00FB121C"/>
    <w:rsid w:val="00FB1CDD"/>
    <w:rsid w:val="00FB2C2F"/>
    <w:rsid w:val="00FB305C"/>
    <w:rsid w:val="00FB4FC4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143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 w:qFormat="1"/>
    <w:lsdException w:name="heading 2" w:locked="0" w:semiHidden="1" w:unhideWhenUsed="1" w:qFormat="1"/>
    <w:lsdException w:name="heading 3" w:locked="0" w:semiHidden="1" w:uiPriority="0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D385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D4934"/>
    <w:pPr>
      <w:keepNext/>
      <w:widowControl/>
      <w:autoSpaceDE/>
      <w:autoSpaceDN/>
      <w:adjustRightInd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3Znak">
    <w:name w:val="Nagłówek 3 Znak"/>
    <w:basedOn w:val="Domylnaczcionkaakapitu"/>
    <w:link w:val="Nagwek3"/>
    <w:rsid w:val="00AD4934"/>
    <w:rPr>
      <w:rFonts w:ascii="Arial" w:hAnsi="Arial" w:cs="Arial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AD493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AD4934"/>
    <w:pPr>
      <w:widowControl/>
      <w:autoSpaceDE/>
      <w:autoSpaceDN/>
      <w:adjustRightInd/>
      <w:spacing w:after="120" w:line="240" w:lineRule="auto"/>
      <w:ind w:left="900"/>
    </w:pPr>
    <w:rPr>
      <w:rFonts w:ascii="Arial" w:eastAsia="Times New Roman" w:hAnsi="Arial" w:cs="Times New Roman"/>
      <w:szCs w:val="24"/>
      <w:lang w:val="en-US"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D4934"/>
    <w:rPr>
      <w:rFonts w:ascii="Arial" w:hAnsi="Arial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4934"/>
    <w:pPr>
      <w:widowControl/>
      <w:autoSpaceDE/>
      <w:autoSpaceDN/>
      <w:adjustRightInd/>
      <w:spacing w:after="160" w:line="240" w:lineRule="auto"/>
    </w:pPr>
    <w:rPr>
      <w:rFonts w:ascii="Calibri" w:eastAsia="Calibri" w:hAnsi="Calibri" w:cs="Times New Roman"/>
      <w:sz w:val="20"/>
      <w:szCs w:val="22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4934"/>
    <w:rPr>
      <w:rFonts w:ascii="Calibri" w:eastAsia="Calibri" w:hAnsi="Calibri"/>
      <w:sz w:val="20"/>
      <w:szCs w:val="2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493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D4934"/>
    <w:rPr>
      <w:color w:val="0000FF"/>
      <w:u w:val="single"/>
    </w:rPr>
  </w:style>
  <w:style w:type="paragraph" w:styleId="Poprawka">
    <w:name w:val="Revision"/>
    <w:hidden/>
    <w:uiPriority w:val="99"/>
    <w:semiHidden/>
    <w:rsid w:val="00AD493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D4934"/>
    <w:pPr>
      <w:widowControl/>
      <w:autoSpaceDE/>
      <w:autoSpaceDN/>
      <w:adjustRightInd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D4934"/>
    <w:rPr>
      <w:rFonts w:ascii="Tahoma" w:eastAsiaTheme="minorHAnsi" w:hAnsi="Tahoma" w:cs="Tahoma"/>
      <w:sz w:val="16"/>
      <w:szCs w:val="16"/>
      <w:lang w:eastAsia="en-US"/>
    </w:rPr>
  </w:style>
  <w:style w:type="character" w:styleId="UyteHipercze">
    <w:name w:val="FollowedHyperlink"/>
    <w:uiPriority w:val="99"/>
    <w:semiHidden/>
    <w:unhideWhenUsed/>
    <w:rsid w:val="00AD4934"/>
    <w:rPr>
      <w:color w:val="800080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D4934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D4934"/>
    <w:rPr>
      <w:rFonts w:ascii="Calibri" w:eastAsia="Calibri" w:hAnsi="Calibri"/>
      <w:sz w:val="16"/>
      <w:szCs w:val="16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AD4934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D4934"/>
    <w:rPr>
      <w:rFonts w:ascii="Calibri" w:eastAsia="Calibri" w:hAnsi="Calibr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 w:qFormat="1"/>
    <w:lsdException w:name="heading 2" w:locked="0" w:semiHidden="1" w:unhideWhenUsed="1" w:qFormat="1"/>
    <w:lsdException w:name="heading 3" w:locked="0" w:semiHidden="1" w:uiPriority="0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9D385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D4934"/>
    <w:pPr>
      <w:keepNext/>
      <w:widowControl/>
      <w:autoSpaceDE/>
      <w:autoSpaceDN/>
      <w:adjustRightInd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3Znak">
    <w:name w:val="Nagłówek 3 Znak"/>
    <w:basedOn w:val="Domylnaczcionkaakapitu"/>
    <w:link w:val="Nagwek3"/>
    <w:rsid w:val="00AD4934"/>
    <w:rPr>
      <w:rFonts w:ascii="Arial" w:hAnsi="Arial" w:cs="Arial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AD493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AD4934"/>
    <w:pPr>
      <w:widowControl/>
      <w:autoSpaceDE/>
      <w:autoSpaceDN/>
      <w:adjustRightInd/>
      <w:spacing w:after="120" w:line="240" w:lineRule="auto"/>
      <w:ind w:left="900"/>
    </w:pPr>
    <w:rPr>
      <w:rFonts w:ascii="Arial" w:eastAsia="Times New Roman" w:hAnsi="Arial" w:cs="Times New Roman"/>
      <w:szCs w:val="24"/>
      <w:lang w:val="en-US"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D4934"/>
    <w:rPr>
      <w:rFonts w:ascii="Arial" w:hAnsi="Arial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4934"/>
    <w:pPr>
      <w:widowControl/>
      <w:autoSpaceDE/>
      <w:autoSpaceDN/>
      <w:adjustRightInd/>
      <w:spacing w:after="160" w:line="240" w:lineRule="auto"/>
    </w:pPr>
    <w:rPr>
      <w:rFonts w:ascii="Calibri" w:eastAsia="Calibri" w:hAnsi="Calibri" w:cs="Times New Roman"/>
      <w:sz w:val="20"/>
      <w:szCs w:val="22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4934"/>
    <w:rPr>
      <w:rFonts w:ascii="Calibri" w:eastAsia="Calibri" w:hAnsi="Calibri"/>
      <w:sz w:val="20"/>
      <w:szCs w:val="2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493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D4934"/>
    <w:rPr>
      <w:color w:val="0000FF"/>
      <w:u w:val="single"/>
    </w:rPr>
  </w:style>
  <w:style w:type="paragraph" w:styleId="Poprawka">
    <w:name w:val="Revision"/>
    <w:hidden/>
    <w:uiPriority w:val="99"/>
    <w:semiHidden/>
    <w:rsid w:val="00AD493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D4934"/>
    <w:pPr>
      <w:widowControl/>
      <w:autoSpaceDE/>
      <w:autoSpaceDN/>
      <w:adjustRightInd/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D4934"/>
    <w:rPr>
      <w:rFonts w:ascii="Tahoma" w:eastAsiaTheme="minorHAnsi" w:hAnsi="Tahoma" w:cs="Tahoma"/>
      <w:sz w:val="16"/>
      <w:szCs w:val="16"/>
      <w:lang w:eastAsia="en-US"/>
    </w:rPr>
  </w:style>
  <w:style w:type="character" w:styleId="UyteHipercze">
    <w:name w:val="FollowedHyperlink"/>
    <w:uiPriority w:val="99"/>
    <w:semiHidden/>
    <w:unhideWhenUsed/>
    <w:rsid w:val="00AD4934"/>
    <w:rPr>
      <w:color w:val="800080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D4934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D4934"/>
    <w:rPr>
      <w:rFonts w:ascii="Calibri" w:eastAsia="Calibri" w:hAnsi="Calibri"/>
      <w:sz w:val="16"/>
      <w:szCs w:val="16"/>
      <w:lang w:eastAsia="en-US"/>
    </w:rPr>
  </w:style>
  <w:style w:type="paragraph" w:styleId="Zwykytekst">
    <w:name w:val="Plain Text"/>
    <w:basedOn w:val="Normalny"/>
    <w:link w:val="ZwykytekstZnak"/>
    <w:uiPriority w:val="99"/>
    <w:unhideWhenUsed/>
    <w:rsid w:val="00AD4934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D4934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ip.legalis.pl/document-view.seam?documentId=mfrxilrtg4ytaojxgeztaltqmfyc4mzygiytknbugy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ip.legalis.pl/document-view.seam?documentId=mfrxilrtg4ytaojxgeztaltqmfyc4mzygiytkmzxgq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ip.legalis.pl/document-view.seam?documentId=mfrxilrtg4ytaojxgeztaltqmfyc4mzygiytkmzwh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lex.online.wolterskluwer.pl/WKPLOnline/index.rp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.KPRM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91317E-C0C9-4C91-B704-E20BC9FE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54</Pages>
  <Words>15327</Words>
  <Characters>92535</Characters>
  <Application>Microsoft Office Word</Application>
  <DocSecurity>0</DocSecurity>
  <Lines>771</Lines>
  <Paragraphs>215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2018-04-27T12:57:00Z</cp:lastPrinted>
  <dcterms:created xsi:type="dcterms:W3CDTF">2018-05-08T10:58:00Z</dcterms:created>
  <dcterms:modified xsi:type="dcterms:W3CDTF">2018-05-08T10:58:00Z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