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283" w:rsidRPr="00173B9C" w:rsidRDefault="00213283" w:rsidP="00173B9C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173B9C">
        <w:rPr>
          <w:rFonts w:ascii="Times New Roman" w:hAnsi="Times New Roman" w:cs="Times New Roman"/>
          <w:b/>
        </w:rPr>
        <w:t>UZASADNIENIE</w:t>
      </w:r>
    </w:p>
    <w:p w:rsidR="00213283" w:rsidRDefault="00213283" w:rsidP="00213283"/>
    <w:p w:rsidR="005011D5" w:rsidRPr="00392569" w:rsidRDefault="00213283" w:rsidP="009C74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69">
        <w:rPr>
          <w:rFonts w:ascii="Times New Roman" w:hAnsi="Times New Roman" w:cs="Times New Roman"/>
          <w:sz w:val="24"/>
          <w:szCs w:val="24"/>
        </w:rPr>
        <w:t>Projekt nakłada na posłów i senatorów obowiązek należytego zachowania odpowiadające</w:t>
      </w:r>
      <w:r w:rsidR="00A52AA3">
        <w:rPr>
          <w:rFonts w:ascii="Times New Roman" w:hAnsi="Times New Roman" w:cs="Times New Roman"/>
          <w:sz w:val="24"/>
          <w:szCs w:val="24"/>
        </w:rPr>
        <w:t>go</w:t>
      </w:r>
      <w:r w:rsidRPr="00392569">
        <w:rPr>
          <w:rFonts w:ascii="Times New Roman" w:hAnsi="Times New Roman" w:cs="Times New Roman"/>
          <w:sz w:val="24"/>
          <w:szCs w:val="24"/>
        </w:rPr>
        <w:t xml:space="preserve"> pełnionej funkcji nie tylko na sali posiedzeń, ale także w innych</w:t>
      </w:r>
      <w:r w:rsidR="00E36815" w:rsidRPr="00392569">
        <w:rPr>
          <w:rFonts w:ascii="Times New Roman" w:hAnsi="Times New Roman" w:cs="Times New Roman"/>
          <w:sz w:val="24"/>
          <w:szCs w:val="24"/>
        </w:rPr>
        <w:t xml:space="preserve"> miejscach, w których przebywają parlamentarzyści. </w:t>
      </w:r>
    </w:p>
    <w:p w:rsidR="00213283" w:rsidRPr="00392569" w:rsidRDefault="00213283" w:rsidP="009C74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69">
        <w:rPr>
          <w:rFonts w:ascii="Times New Roman" w:hAnsi="Times New Roman" w:cs="Times New Roman"/>
          <w:sz w:val="24"/>
          <w:szCs w:val="24"/>
        </w:rPr>
        <w:t xml:space="preserve">Dotychczasowe regulacje tej materii </w:t>
      </w:r>
      <w:r w:rsidR="00E36815" w:rsidRPr="00392569">
        <w:rPr>
          <w:rFonts w:ascii="Times New Roman" w:hAnsi="Times New Roman" w:cs="Times New Roman"/>
          <w:sz w:val="24"/>
          <w:szCs w:val="24"/>
        </w:rPr>
        <w:t>umożliwiają</w:t>
      </w:r>
      <w:r w:rsidRPr="00392569">
        <w:rPr>
          <w:rFonts w:ascii="Times New Roman" w:hAnsi="Times New Roman" w:cs="Times New Roman"/>
          <w:sz w:val="24"/>
          <w:szCs w:val="24"/>
        </w:rPr>
        <w:t xml:space="preserve"> obniżenie uposażenia posłó</w:t>
      </w:r>
      <w:r w:rsidR="00E36815" w:rsidRPr="00392569">
        <w:rPr>
          <w:rFonts w:ascii="Times New Roman" w:hAnsi="Times New Roman" w:cs="Times New Roman"/>
          <w:sz w:val="24"/>
          <w:szCs w:val="24"/>
        </w:rPr>
        <w:t xml:space="preserve">w i senatorów w trzech </w:t>
      </w:r>
      <w:r w:rsidRPr="00392569">
        <w:rPr>
          <w:rFonts w:ascii="Times New Roman" w:hAnsi="Times New Roman" w:cs="Times New Roman"/>
          <w:sz w:val="24"/>
          <w:szCs w:val="24"/>
        </w:rPr>
        <w:t xml:space="preserve">przypadkach. </w:t>
      </w:r>
      <w:r w:rsidR="00E36815" w:rsidRPr="00392569">
        <w:rPr>
          <w:rFonts w:ascii="Times New Roman" w:hAnsi="Times New Roman" w:cs="Times New Roman"/>
          <w:sz w:val="24"/>
          <w:szCs w:val="24"/>
        </w:rPr>
        <w:t xml:space="preserve">Pierwszy z nich dotyczy wszelkich </w:t>
      </w:r>
      <w:proofErr w:type="spellStart"/>
      <w:r w:rsidR="00E36815" w:rsidRPr="00392569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="00E36815" w:rsidRPr="00392569">
        <w:rPr>
          <w:rFonts w:ascii="Times New Roman" w:hAnsi="Times New Roman" w:cs="Times New Roman"/>
          <w:sz w:val="24"/>
          <w:szCs w:val="24"/>
        </w:rPr>
        <w:t xml:space="preserve"> parlamentarzystów</w:t>
      </w:r>
      <w:r w:rsidR="00E36815" w:rsidRPr="00392569">
        <w:rPr>
          <w:rStyle w:val="tabulatory"/>
          <w:rFonts w:ascii="Times New Roman" w:hAnsi="Times New Roman" w:cs="Times New Roman"/>
          <w:sz w:val="24"/>
          <w:szCs w:val="24"/>
        </w:rPr>
        <w:t xml:space="preserve">, które </w:t>
      </w:r>
      <w:r w:rsidR="00E36815" w:rsidRPr="00392569">
        <w:rPr>
          <w:rFonts w:ascii="Times New Roman" w:hAnsi="Times New Roman" w:cs="Times New Roman"/>
          <w:sz w:val="24"/>
          <w:szCs w:val="24"/>
        </w:rPr>
        <w:t xml:space="preserve">uniemożliwiają pracę Sejmu, Senatu albo Zgromadzenia Narodowego, a także ich organów poprzez rażące naruszanie przepisów odpowiednich regulaminów. Drugi przypadek związany jest z nieusprawiedliwioną nieobecnością i brakiem uczestnictwa w posiedzeniach Sejmu, Senatu albo Zgromadzenia Narodowego, a także ich organów. Ostatni przypadek nakłada obowiązek godnego zachowania licującego z powagą Sejmu, Senatu bądź Zgromadzenia Narodowego jedynie na sali posiedzeń. </w:t>
      </w:r>
    </w:p>
    <w:p w:rsidR="005011D5" w:rsidRPr="00392569" w:rsidRDefault="005011D5" w:rsidP="009C743E">
      <w:pPr>
        <w:spacing w:line="360" w:lineRule="auto"/>
        <w:ind w:firstLine="708"/>
        <w:jc w:val="both"/>
        <w:rPr>
          <w:rStyle w:val="luchili"/>
          <w:rFonts w:ascii="Times New Roman" w:hAnsi="Times New Roman" w:cs="Times New Roman"/>
          <w:sz w:val="24"/>
          <w:szCs w:val="24"/>
        </w:rPr>
      </w:pPr>
      <w:r w:rsidRPr="00392569">
        <w:rPr>
          <w:rFonts w:ascii="Times New Roman" w:hAnsi="Times New Roman" w:cs="Times New Roman"/>
          <w:sz w:val="24"/>
          <w:szCs w:val="24"/>
        </w:rPr>
        <w:t xml:space="preserve">Analogiczna sytuacja odnosi się także do obniżania i utraty prawa do diety parlamentarnej </w:t>
      </w:r>
      <w:r w:rsidRPr="00392569">
        <w:rPr>
          <w:rStyle w:val="luchili"/>
          <w:rFonts w:ascii="Times New Roman" w:hAnsi="Times New Roman" w:cs="Times New Roman"/>
          <w:sz w:val="24"/>
          <w:szCs w:val="24"/>
        </w:rPr>
        <w:t>posłów</w:t>
      </w:r>
      <w:r w:rsidRPr="00392569">
        <w:rPr>
          <w:rFonts w:ascii="Times New Roman" w:hAnsi="Times New Roman" w:cs="Times New Roman"/>
          <w:sz w:val="24"/>
          <w:szCs w:val="24"/>
        </w:rPr>
        <w:t xml:space="preserve"> i </w:t>
      </w:r>
      <w:r w:rsidRPr="00392569">
        <w:rPr>
          <w:rStyle w:val="luchili"/>
          <w:rFonts w:ascii="Times New Roman" w:hAnsi="Times New Roman" w:cs="Times New Roman"/>
          <w:sz w:val="24"/>
          <w:szCs w:val="24"/>
        </w:rPr>
        <w:t xml:space="preserve">senatorów. </w:t>
      </w:r>
    </w:p>
    <w:p w:rsidR="005011D5" w:rsidRPr="00392569" w:rsidRDefault="00392569" w:rsidP="009C74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luchili"/>
          <w:rFonts w:ascii="Times New Roman" w:hAnsi="Times New Roman" w:cs="Times New Roman"/>
          <w:sz w:val="24"/>
          <w:szCs w:val="24"/>
        </w:rPr>
        <w:t xml:space="preserve">Proponowane przepisy </w:t>
      </w:r>
      <w:r w:rsidR="00A52AA3">
        <w:rPr>
          <w:rStyle w:val="luchili"/>
          <w:rFonts w:ascii="Times New Roman" w:hAnsi="Times New Roman" w:cs="Times New Roman"/>
          <w:sz w:val="24"/>
          <w:szCs w:val="24"/>
        </w:rPr>
        <w:t>mają za zadanie zobligować</w:t>
      </w:r>
      <w:r>
        <w:rPr>
          <w:rStyle w:val="luchili"/>
          <w:rFonts w:ascii="Times New Roman" w:hAnsi="Times New Roman" w:cs="Times New Roman"/>
          <w:sz w:val="24"/>
          <w:szCs w:val="24"/>
        </w:rPr>
        <w:t xml:space="preserve"> posł</w:t>
      </w:r>
      <w:r w:rsidR="00A52AA3">
        <w:rPr>
          <w:rStyle w:val="luchili"/>
          <w:rFonts w:ascii="Times New Roman" w:hAnsi="Times New Roman" w:cs="Times New Roman"/>
          <w:sz w:val="24"/>
          <w:szCs w:val="24"/>
        </w:rPr>
        <w:t xml:space="preserve">ów </w:t>
      </w:r>
      <w:r>
        <w:rPr>
          <w:rStyle w:val="luchili"/>
          <w:rFonts w:ascii="Times New Roman" w:hAnsi="Times New Roman" w:cs="Times New Roman"/>
          <w:sz w:val="24"/>
          <w:szCs w:val="24"/>
        </w:rPr>
        <w:t>i senator</w:t>
      </w:r>
      <w:r w:rsidR="00A52AA3">
        <w:rPr>
          <w:rStyle w:val="luchili"/>
          <w:rFonts w:ascii="Times New Roman" w:hAnsi="Times New Roman" w:cs="Times New Roman"/>
          <w:sz w:val="24"/>
          <w:szCs w:val="24"/>
        </w:rPr>
        <w:t xml:space="preserve">ów do </w:t>
      </w:r>
      <w:r>
        <w:rPr>
          <w:rStyle w:val="luchili"/>
          <w:rFonts w:ascii="Times New Roman" w:hAnsi="Times New Roman" w:cs="Times New Roman"/>
          <w:sz w:val="24"/>
          <w:szCs w:val="24"/>
        </w:rPr>
        <w:t xml:space="preserve"> przykładani</w:t>
      </w:r>
      <w:r w:rsidR="00A52AA3">
        <w:rPr>
          <w:rStyle w:val="luchili"/>
          <w:rFonts w:ascii="Times New Roman" w:hAnsi="Times New Roman" w:cs="Times New Roman"/>
          <w:sz w:val="24"/>
          <w:szCs w:val="24"/>
        </w:rPr>
        <w:t>a</w:t>
      </w:r>
      <w:r>
        <w:rPr>
          <w:rStyle w:val="luchili"/>
          <w:rFonts w:ascii="Times New Roman" w:hAnsi="Times New Roman" w:cs="Times New Roman"/>
          <w:sz w:val="24"/>
          <w:szCs w:val="24"/>
        </w:rPr>
        <w:t xml:space="preserve"> </w:t>
      </w:r>
      <w:r w:rsidR="00A52AA3">
        <w:rPr>
          <w:rStyle w:val="luchili"/>
          <w:rFonts w:ascii="Times New Roman" w:hAnsi="Times New Roman" w:cs="Times New Roman"/>
          <w:sz w:val="24"/>
          <w:szCs w:val="24"/>
        </w:rPr>
        <w:t xml:space="preserve">jeszcze </w:t>
      </w:r>
      <w:r>
        <w:rPr>
          <w:rStyle w:val="luchili"/>
          <w:rFonts w:ascii="Times New Roman" w:hAnsi="Times New Roman" w:cs="Times New Roman"/>
          <w:sz w:val="24"/>
          <w:szCs w:val="24"/>
        </w:rPr>
        <w:t>większej wagi do swo</w:t>
      </w:r>
      <w:r w:rsidR="00A52AA3">
        <w:rPr>
          <w:rStyle w:val="luchili"/>
          <w:rFonts w:ascii="Times New Roman" w:hAnsi="Times New Roman" w:cs="Times New Roman"/>
          <w:sz w:val="24"/>
          <w:szCs w:val="24"/>
        </w:rPr>
        <w:t>ich obowiązków</w:t>
      </w:r>
      <w:r>
        <w:rPr>
          <w:rStyle w:val="luchili"/>
          <w:rFonts w:ascii="Times New Roman" w:hAnsi="Times New Roman" w:cs="Times New Roman"/>
          <w:sz w:val="24"/>
          <w:szCs w:val="24"/>
        </w:rPr>
        <w:t xml:space="preserve"> parlamentar</w:t>
      </w:r>
      <w:r w:rsidR="00A52AA3">
        <w:rPr>
          <w:rStyle w:val="luchili"/>
          <w:rFonts w:ascii="Times New Roman" w:hAnsi="Times New Roman" w:cs="Times New Roman"/>
          <w:sz w:val="24"/>
          <w:szCs w:val="24"/>
        </w:rPr>
        <w:t>nych</w:t>
      </w:r>
      <w:r>
        <w:rPr>
          <w:rStyle w:val="luchili"/>
          <w:rFonts w:ascii="Times New Roman" w:hAnsi="Times New Roman" w:cs="Times New Roman"/>
          <w:sz w:val="24"/>
          <w:szCs w:val="24"/>
        </w:rPr>
        <w:t xml:space="preserve"> </w:t>
      </w:r>
      <w:r w:rsidR="00DA77C3">
        <w:rPr>
          <w:rStyle w:val="luchili"/>
          <w:rFonts w:ascii="Times New Roman" w:hAnsi="Times New Roman" w:cs="Times New Roman"/>
          <w:sz w:val="24"/>
          <w:szCs w:val="24"/>
        </w:rPr>
        <w:t>i przedstawiciel</w:t>
      </w:r>
      <w:r w:rsidR="00A52AA3">
        <w:rPr>
          <w:rStyle w:val="luchili"/>
          <w:rFonts w:ascii="Times New Roman" w:hAnsi="Times New Roman" w:cs="Times New Roman"/>
          <w:sz w:val="24"/>
          <w:szCs w:val="24"/>
        </w:rPr>
        <w:t>i</w:t>
      </w:r>
      <w:r w:rsidR="00DA77C3">
        <w:rPr>
          <w:rStyle w:val="luchili"/>
          <w:rFonts w:ascii="Times New Roman" w:hAnsi="Times New Roman" w:cs="Times New Roman"/>
          <w:sz w:val="24"/>
          <w:szCs w:val="24"/>
        </w:rPr>
        <w:t xml:space="preserve"> polskiego społeczeństwa. </w:t>
      </w:r>
      <w:r w:rsidR="005011D5" w:rsidRPr="00392569">
        <w:rPr>
          <w:rFonts w:ascii="Times New Roman" w:hAnsi="Times New Roman" w:cs="Times New Roman"/>
          <w:sz w:val="24"/>
          <w:szCs w:val="24"/>
        </w:rPr>
        <w:t xml:space="preserve">Mandat posła czy senatora pełniony jest nie tylko </w:t>
      </w:r>
      <w:r w:rsidR="00425C0F">
        <w:rPr>
          <w:rFonts w:ascii="Times New Roman" w:hAnsi="Times New Roman" w:cs="Times New Roman"/>
          <w:sz w:val="24"/>
          <w:szCs w:val="24"/>
        </w:rPr>
        <w:t>na sali posiedzeń Sejmu i Senatu</w:t>
      </w:r>
      <w:r w:rsidR="005011D5" w:rsidRPr="00392569">
        <w:rPr>
          <w:rFonts w:ascii="Times New Roman" w:hAnsi="Times New Roman" w:cs="Times New Roman"/>
          <w:sz w:val="24"/>
          <w:szCs w:val="24"/>
        </w:rPr>
        <w:t xml:space="preserve">. Posłowie i senatorowie reprezentują </w:t>
      </w:r>
      <w:r w:rsidR="003B7316" w:rsidRPr="00392569">
        <w:rPr>
          <w:rFonts w:ascii="Times New Roman" w:hAnsi="Times New Roman" w:cs="Times New Roman"/>
          <w:sz w:val="24"/>
          <w:szCs w:val="24"/>
        </w:rPr>
        <w:t>Parl</w:t>
      </w:r>
      <w:r w:rsidR="00C82FDC">
        <w:rPr>
          <w:rFonts w:ascii="Times New Roman" w:hAnsi="Times New Roman" w:cs="Times New Roman"/>
          <w:sz w:val="24"/>
          <w:szCs w:val="24"/>
        </w:rPr>
        <w:t>a</w:t>
      </w:r>
      <w:r w:rsidR="003B7316" w:rsidRPr="00392569">
        <w:rPr>
          <w:rFonts w:ascii="Times New Roman" w:hAnsi="Times New Roman" w:cs="Times New Roman"/>
          <w:sz w:val="24"/>
          <w:szCs w:val="24"/>
        </w:rPr>
        <w:t>ment Rz</w:t>
      </w:r>
      <w:r w:rsidR="00674437" w:rsidRPr="00392569">
        <w:rPr>
          <w:rFonts w:ascii="Times New Roman" w:hAnsi="Times New Roman" w:cs="Times New Roman"/>
          <w:sz w:val="24"/>
          <w:szCs w:val="24"/>
        </w:rPr>
        <w:t xml:space="preserve">eczypospolitej Polskiej na obszarze całego kraju i poza nim </w:t>
      </w:r>
      <w:r w:rsidR="005011D5" w:rsidRPr="00392569">
        <w:rPr>
          <w:rFonts w:ascii="Times New Roman" w:hAnsi="Times New Roman" w:cs="Times New Roman"/>
          <w:sz w:val="24"/>
          <w:szCs w:val="24"/>
        </w:rPr>
        <w:t xml:space="preserve">dlatego też </w:t>
      </w:r>
      <w:r w:rsidR="003B7316" w:rsidRPr="00392569">
        <w:rPr>
          <w:rFonts w:ascii="Times New Roman" w:hAnsi="Times New Roman" w:cs="Times New Roman"/>
          <w:sz w:val="24"/>
          <w:szCs w:val="24"/>
        </w:rPr>
        <w:t>ich zachowanie</w:t>
      </w:r>
      <w:r w:rsidR="005011D5" w:rsidRPr="00392569">
        <w:rPr>
          <w:rFonts w:ascii="Times New Roman" w:hAnsi="Times New Roman" w:cs="Times New Roman"/>
          <w:sz w:val="24"/>
          <w:szCs w:val="24"/>
        </w:rPr>
        <w:t xml:space="preserve"> powinno licować z powagą pełnionych </w:t>
      </w:r>
      <w:r w:rsidR="003B7316" w:rsidRPr="00392569">
        <w:rPr>
          <w:rFonts w:ascii="Times New Roman" w:hAnsi="Times New Roman" w:cs="Times New Roman"/>
          <w:sz w:val="24"/>
          <w:szCs w:val="24"/>
        </w:rPr>
        <w:t>przez siebie funkcji</w:t>
      </w:r>
      <w:r w:rsidR="00C75B24">
        <w:rPr>
          <w:rFonts w:ascii="Times New Roman" w:hAnsi="Times New Roman" w:cs="Times New Roman"/>
          <w:sz w:val="24"/>
          <w:szCs w:val="24"/>
        </w:rPr>
        <w:t xml:space="preserve">, również w miejscach </w:t>
      </w:r>
      <w:r w:rsidR="00425C0F">
        <w:rPr>
          <w:rFonts w:ascii="Times New Roman" w:hAnsi="Times New Roman" w:cs="Times New Roman"/>
          <w:sz w:val="24"/>
          <w:szCs w:val="24"/>
        </w:rPr>
        <w:t>niebędących salą posiedzeń, ale bezpośrednio związanych z wykonywaniem mandatu posła i senatora</w:t>
      </w:r>
      <w:r w:rsidR="003B7316" w:rsidRPr="0039256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2569" w:rsidRPr="00392569" w:rsidRDefault="00392569" w:rsidP="009C743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69">
        <w:rPr>
          <w:rFonts w:ascii="Times New Roman" w:hAnsi="Times New Roman" w:cs="Times New Roman"/>
          <w:sz w:val="24"/>
          <w:szCs w:val="24"/>
        </w:rPr>
        <w:t>Projekt wywołuje pozytywne skutki społeczn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A52AA3">
        <w:rPr>
          <w:rFonts w:ascii="Times New Roman" w:hAnsi="Times New Roman" w:cs="Times New Roman"/>
          <w:sz w:val="24"/>
          <w:szCs w:val="24"/>
        </w:rPr>
        <w:t xml:space="preserve">poprzez </w:t>
      </w:r>
      <w:r>
        <w:rPr>
          <w:rFonts w:ascii="Times New Roman" w:hAnsi="Times New Roman" w:cs="Times New Roman"/>
          <w:sz w:val="24"/>
          <w:szCs w:val="24"/>
        </w:rPr>
        <w:t>z</w:t>
      </w:r>
      <w:r w:rsidR="00C75B24">
        <w:rPr>
          <w:rFonts w:ascii="Times New Roman" w:hAnsi="Times New Roman" w:cs="Times New Roman"/>
          <w:sz w:val="24"/>
          <w:szCs w:val="24"/>
        </w:rPr>
        <w:t>większ</w:t>
      </w:r>
      <w:r w:rsidR="00A52AA3">
        <w:rPr>
          <w:rFonts w:ascii="Times New Roman" w:hAnsi="Times New Roman" w:cs="Times New Roman"/>
          <w:sz w:val="24"/>
          <w:szCs w:val="24"/>
        </w:rPr>
        <w:t>enie</w:t>
      </w:r>
      <w:r w:rsidR="00C75B24">
        <w:rPr>
          <w:rFonts w:ascii="Times New Roman" w:hAnsi="Times New Roman" w:cs="Times New Roman"/>
          <w:sz w:val="24"/>
          <w:szCs w:val="24"/>
        </w:rPr>
        <w:t xml:space="preserve"> prestiż</w:t>
      </w:r>
      <w:r w:rsidR="00A52AA3">
        <w:rPr>
          <w:rFonts w:ascii="Times New Roman" w:hAnsi="Times New Roman" w:cs="Times New Roman"/>
          <w:sz w:val="24"/>
          <w:szCs w:val="24"/>
        </w:rPr>
        <w:t>u</w:t>
      </w:r>
      <w:r w:rsidR="00C75B24">
        <w:rPr>
          <w:rFonts w:ascii="Times New Roman" w:hAnsi="Times New Roman" w:cs="Times New Roman"/>
          <w:sz w:val="24"/>
          <w:szCs w:val="24"/>
        </w:rPr>
        <w:t xml:space="preserve"> i powag</w:t>
      </w:r>
      <w:r w:rsidR="00A52AA3">
        <w:rPr>
          <w:rFonts w:ascii="Times New Roman" w:hAnsi="Times New Roman" w:cs="Times New Roman"/>
          <w:sz w:val="24"/>
          <w:szCs w:val="24"/>
        </w:rPr>
        <w:t>i</w:t>
      </w:r>
      <w:r w:rsidR="00C75B24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 xml:space="preserve">olskiego </w:t>
      </w:r>
      <w:r w:rsidR="00C75B2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arlamentu. </w:t>
      </w:r>
    </w:p>
    <w:p w:rsidR="009C743E" w:rsidRDefault="00392569" w:rsidP="009C74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69">
        <w:rPr>
          <w:rFonts w:ascii="Times New Roman" w:hAnsi="Times New Roman" w:cs="Times New Roman"/>
          <w:sz w:val="24"/>
          <w:szCs w:val="24"/>
        </w:rPr>
        <w:t xml:space="preserve">Wejście w życie projektowanej ustawy </w:t>
      </w:r>
      <w:r w:rsidR="009C743E">
        <w:rPr>
          <w:rFonts w:ascii="Times New Roman" w:hAnsi="Times New Roman" w:cs="Times New Roman"/>
          <w:sz w:val="24"/>
          <w:szCs w:val="24"/>
        </w:rPr>
        <w:t>nie pociąga za sobą obciążenia budżetu państwa lub budżetów jednostek samorządu terytorialnego.</w:t>
      </w:r>
    </w:p>
    <w:p w:rsidR="00392569" w:rsidRPr="00392569" w:rsidRDefault="00392569" w:rsidP="009C74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569">
        <w:rPr>
          <w:rFonts w:ascii="Times New Roman" w:hAnsi="Times New Roman" w:cs="Times New Roman"/>
          <w:sz w:val="24"/>
          <w:szCs w:val="24"/>
        </w:rPr>
        <w:t xml:space="preserve">Przedkładany projekt ustawy nie jest objęty prawem Unii Europejskiej. </w:t>
      </w:r>
    </w:p>
    <w:p w:rsidR="005011D5" w:rsidRPr="00392569" w:rsidRDefault="005011D5" w:rsidP="003925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011D5" w:rsidRPr="00392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283"/>
    <w:rsid w:val="00173B9C"/>
    <w:rsid w:val="00213283"/>
    <w:rsid w:val="00392569"/>
    <w:rsid w:val="003B7316"/>
    <w:rsid w:val="00425C0F"/>
    <w:rsid w:val="005011D5"/>
    <w:rsid w:val="00674437"/>
    <w:rsid w:val="009C743E"/>
    <w:rsid w:val="00A52AA3"/>
    <w:rsid w:val="00C75B24"/>
    <w:rsid w:val="00C82FDC"/>
    <w:rsid w:val="00CC4276"/>
    <w:rsid w:val="00DA77C3"/>
    <w:rsid w:val="00E36815"/>
    <w:rsid w:val="00FF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ulatory">
    <w:name w:val="tabulatory"/>
    <w:basedOn w:val="Domylnaczcionkaakapitu"/>
    <w:rsid w:val="00E36815"/>
  </w:style>
  <w:style w:type="character" w:customStyle="1" w:styleId="luchili">
    <w:name w:val="luc_hili"/>
    <w:basedOn w:val="Domylnaczcionkaakapitu"/>
    <w:rsid w:val="005011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ulatory">
    <w:name w:val="tabulatory"/>
    <w:basedOn w:val="Domylnaczcionkaakapitu"/>
    <w:rsid w:val="00E36815"/>
  </w:style>
  <w:style w:type="character" w:customStyle="1" w:styleId="luchili">
    <w:name w:val="luc_hili"/>
    <w:basedOn w:val="Domylnaczcionkaakapitu"/>
    <w:rsid w:val="00501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9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dcterms:created xsi:type="dcterms:W3CDTF">2018-05-08T11:52:00Z</dcterms:created>
  <dcterms:modified xsi:type="dcterms:W3CDTF">2018-05-08T11:52:00Z</dcterms:modified>
</cp:coreProperties>
</file>