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928" w:rsidRDefault="00DB3928" w:rsidP="00D47754">
      <w:pPr>
        <w:pStyle w:val="OZNPROJEKTUwskazaniedatylubwersjiprojektu"/>
        <w:keepNext/>
      </w:pPr>
      <w:bookmarkStart w:id="0" w:name="_GoBack"/>
      <w:bookmarkEnd w:id="0"/>
      <w:r>
        <w:t>Projekt</w:t>
      </w:r>
    </w:p>
    <w:p w:rsidR="00DB3928" w:rsidRPr="007B12EF" w:rsidRDefault="00DB3928" w:rsidP="00DB3928">
      <w:pPr>
        <w:pStyle w:val="OZNRODZAKTUtznustawalubrozporzdzenieiorganwydajcy"/>
      </w:pPr>
      <w:r w:rsidRPr="007B12EF">
        <w:t>USTAWA</w:t>
      </w:r>
    </w:p>
    <w:p w:rsidR="00DB3928" w:rsidRPr="007B12EF" w:rsidRDefault="00DB3928" w:rsidP="00DB3928">
      <w:pPr>
        <w:pStyle w:val="DATAAKTUdatauchwalenialubwydaniaaktu"/>
      </w:pPr>
      <w:r>
        <w:t>z dnia</w:t>
      </w:r>
    </w:p>
    <w:p w:rsidR="00DB3928" w:rsidRPr="007B12EF" w:rsidRDefault="00DB3928" w:rsidP="00D47754">
      <w:pPr>
        <w:pStyle w:val="TYTUAKTUprzedmiotregulacjiustawylubrozporzdzenia"/>
      </w:pPr>
      <w:r w:rsidRPr="007B12EF">
        <w:t xml:space="preserve">o zmianie ustawy </w:t>
      </w:r>
      <w:r w:rsidRPr="007E384C">
        <w:t>–</w:t>
      </w:r>
      <w:r>
        <w:t xml:space="preserve"> Prawo wodne oraz niektórych innych ustaw</w:t>
      </w:r>
      <w:r w:rsidRPr="00DB3928">
        <w:rPr>
          <w:rStyle w:val="IGPindeksgrnyipogrubienie"/>
        </w:rPr>
        <w:footnoteReference w:customMarkFollows="1" w:id="1"/>
        <w:t>1)</w:t>
      </w:r>
    </w:p>
    <w:p w:rsidR="00DB3928" w:rsidRPr="00DE5B88" w:rsidRDefault="00DB3928" w:rsidP="00D47754">
      <w:pPr>
        <w:pStyle w:val="ARTartustawynprozporzdzenia"/>
        <w:keepNext/>
      </w:pPr>
      <w:r w:rsidRPr="00D47754">
        <w:rPr>
          <w:rStyle w:val="Ppogrubienie"/>
        </w:rPr>
        <w:t>Art. 1.</w:t>
      </w:r>
      <w:r>
        <w:t xml:space="preserve"> </w:t>
      </w:r>
      <w:r w:rsidRPr="00DE5B88">
        <w:t>W ustawie z dnia 20 lipca 2017 r. – Prawo wodne (Dz. U. poz. 1566 i 2180 oraz</w:t>
      </w:r>
      <w:r>
        <w:t xml:space="preserve"> </w:t>
      </w:r>
      <w:r w:rsidRPr="00DE5B88">
        <w:t>z 2018 r. poz. 650 i 710) wprowadza się następujące zmiany:</w:t>
      </w:r>
    </w:p>
    <w:p w:rsidR="00DB3928" w:rsidRDefault="00DB3928" w:rsidP="00D47754">
      <w:pPr>
        <w:pStyle w:val="PKTpunkt"/>
        <w:keepNext/>
      </w:pPr>
      <w:r>
        <w:t>1)</w:t>
      </w:r>
      <w:r>
        <w:tab/>
        <w:t>w art. 16:</w:t>
      </w:r>
    </w:p>
    <w:p w:rsidR="00DB3928" w:rsidRPr="0005090A" w:rsidRDefault="00DB3928" w:rsidP="00D47754">
      <w:pPr>
        <w:pStyle w:val="LITlitera"/>
        <w:keepNext/>
      </w:pPr>
      <w:r>
        <w:t>a)</w:t>
      </w:r>
      <w:r>
        <w:tab/>
      </w:r>
      <w:r w:rsidRPr="0005090A">
        <w:t>w pkt 1 dodaje się lit. k w brzmieniu:</w:t>
      </w:r>
    </w:p>
    <w:p w:rsidR="00DB3928" w:rsidRDefault="00DB3928" w:rsidP="00DB3928">
      <w:pPr>
        <w:pStyle w:val="ZLITLITzmlitliter"/>
      </w:pPr>
      <w:r>
        <w:t>„</w:t>
      </w:r>
      <w:r w:rsidRPr="0005090A">
        <w:t>k)</w:t>
      </w:r>
      <w:r w:rsidR="00D47754">
        <w:tab/>
      </w:r>
      <w:r>
        <w:t>stopnie wodne”</w:t>
      </w:r>
      <w:r w:rsidRPr="0005090A">
        <w:t>,</w:t>
      </w:r>
    </w:p>
    <w:p w:rsidR="00DB3928" w:rsidRDefault="00DB3928" w:rsidP="00D47754">
      <w:pPr>
        <w:pStyle w:val="LITlitera"/>
        <w:keepNext/>
      </w:pPr>
      <w:r>
        <w:t>b)</w:t>
      </w:r>
      <w:r>
        <w:tab/>
        <w:t>pkt 45 otrzymuje brzmienie:</w:t>
      </w:r>
    </w:p>
    <w:p w:rsidR="00DB3928" w:rsidRPr="0005090A" w:rsidRDefault="00DB3928" w:rsidP="00DB3928">
      <w:pPr>
        <w:pStyle w:val="ZLITPKTzmpktliter"/>
      </w:pPr>
      <w:r>
        <w:t>„45)</w:t>
      </w:r>
      <w:r>
        <w:tab/>
      </w:r>
      <w:r w:rsidRPr="00D63FF1">
        <w:t>przerzutach wód – rozumie się przez to ujmowanie i przemieszczanie wód powierzchniowych oraz niezanieczyszcz</w:t>
      </w:r>
      <w:r>
        <w:t>onych wód pochodzących z </w:t>
      </w:r>
      <w:r w:rsidRPr="00D63FF1">
        <w:t>odwodnienia zakładów górniczych, w celu zwiększenia zasobów wodnych innych cieków naturalnych, kanałów, jezior oraz innych naturalnych zbiorników w</w:t>
      </w:r>
      <w:r>
        <w:t>odnych, a także wód podziemnych</w:t>
      </w:r>
      <w:r w:rsidR="00646AAB">
        <w:t>;</w:t>
      </w:r>
      <w:r>
        <w:t>”,</w:t>
      </w:r>
    </w:p>
    <w:p w:rsidR="00DB3928" w:rsidRPr="0005090A" w:rsidRDefault="00DB3928" w:rsidP="00D47754">
      <w:pPr>
        <w:pStyle w:val="LITlitera"/>
        <w:keepNext/>
      </w:pPr>
      <w:r>
        <w:t>c)</w:t>
      </w:r>
      <w:r>
        <w:tab/>
      </w:r>
      <w:r w:rsidRPr="0005090A">
        <w:t>w pkt 65 lit. b otrzymuje brzmienie:</w:t>
      </w:r>
    </w:p>
    <w:p w:rsidR="00DB3928" w:rsidRDefault="00DB3928" w:rsidP="00DB3928">
      <w:pPr>
        <w:pStyle w:val="ZLITLITzmlitliter"/>
      </w:pPr>
      <w:r>
        <w:t>„</w:t>
      </w:r>
      <w:r w:rsidRPr="0005090A">
        <w:t>b)</w:t>
      </w:r>
      <w:r w:rsidR="00D47754">
        <w:tab/>
      </w:r>
      <w:r w:rsidRPr="0005090A">
        <w:t>sztuczne zbiorniki usytuowane na wodach płynących oraz obiekt</w:t>
      </w:r>
      <w:r>
        <w:t>y związane z tymi zbiornikami,”;</w:t>
      </w:r>
    </w:p>
    <w:p w:rsidR="00DB3928" w:rsidRDefault="00DB3928" w:rsidP="00D47754">
      <w:pPr>
        <w:pStyle w:val="PKTpunkt"/>
        <w:keepNext/>
      </w:pPr>
      <w:r>
        <w:t>2)</w:t>
      </w:r>
      <w:r>
        <w:tab/>
        <w:t>w art. 17:</w:t>
      </w:r>
    </w:p>
    <w:p w:rsidR="00DB3928" w:rsidRPr="003621CB" w:rsidRDefault="00DB3928" w:rsidP="00D47754">
      <w:pPr>
        <w:pStyle w:val="LITlitera"/>
        <w:keepNext/>
      </w:pPr>
      <w:r w:rsidRPr="003621CB">
        <w:t>a)</w:t>
      </w:r>
      <w:r>
        <w:tab/>
      </w:r>
      <w:r w:rsidRPr="003621CB">
        <w:t>w ust. 1 w pkt 3 lit. b otrzymuje brzmienie:</w:t>
      </w:r>
    </w:p>
    <w:p w:rsidR="00DB3928" w:rsidRDefault="00DB3928" w:rsidP="00DB3928">
      <w:pPr>
        <w:pStyle w:val="ZLITLITzmlitliter"/>
      </w:pPr>
      <w:r>
        <w:t>„b)</w:t>
      </w:r>
      <w:r>
        <w:tab/>
      </w:r>
      <w:r w:rsidRPr="00F22778">
        <w:t>obiektów mostowych, rurociągów, linii energetycznych, linii telekomunikacyjnych oraz innych urządzeń, wraz z infrastrukturą towarzyszącą, prowadzonych przez wody powierzchniowe oraz przez wały przeciwpowodziowe,</w:t>
      </w:r>
      <w:r>
        <w:t>”,</w:t>
      </w:r>
    </w:p>
    <w:p w:rsidR="00DB3928" w:rsidRDefault="00DB3928" w:rsidP="00D47754">
      <w:pPr>
        <w:pStyle w:val="LITlitera"/>
        <w:keepNext/>
      </w:pPr>
      <w:r>
        <w:lastRenderedPageBreak/>
        <w:t>b)</w:t>
      </w:r>
      <w:r>
        <w:tab/>
        <w:t>ust. 2 otrzymuje brzmienie:</w:t>
      </w:r>
    </w:p>
    <w:p w:rsidR="00DB3928" w:rsidRPr="00353B31" w:rsidRDefault="00DB3928" w:rsidP="00D47754">
      <w:pPr>
        <w:pStyle w:val="ZLITUSTzmustliter"/>
        <w:keepNext/>
      </w:pPr>
      <w:r>
        <w:t>„</w:t>
      </w:r>
      <w:r w:rsidRPr="00353B31">
        <w:t>2.</w:t>
      </w:r>
      <w:r>
        <w:t xml:space="preserve"> </w:t>
      </w:r>
      <w:r w:rsidRPr="00353B31">
        <w:t>Ilekroć w ustawie jest mowa o właściwym organie Inspekcji Ochrony Środowiska, należy przez to rozumieć:</w:t>
      </w:r>
    </w:p>
    <w:p w:rsidR="00DB3928" w:rsidRPr="00E6614A" w:rsidRDefault="00DB3928" w:rsidP="00DB3928">
      <w:pPr>
        <w:pStyle w:val="ZLITPKTzmpktliter"/>
      </w:pPr>
      <w:r>
        <w:t>1)</w:t>
      </w:r>
      <w:r>
        <w:tab/>
        <w:t>w art. 109 ust. 14</w:t>
      </w:r>
      <w:r w:rsidRPr="00E6614A">
        <w:t>, art. 116, art. 118 ust. 1 i 2, a</w:t>
      </w:r>
      <w:r>
        <w:t>rt. 119 ust. 3, art. 151 ust. 1</w:t>
      </w:r>
      <w:r w:rsidRPr="007E384C">
        <w:t>–</w:t>
      </w:r>
      <w:r w:rsidRPr="00E6614A">
        <w:t xml:space="preserve">11 i 14, art. </w:t>
      </w:r>
      <w:r>
        <w:t>152 ust. 1 i 2, art. 154 ust. 1</w:t>
      </w:r>
      <w:r w:rsidRPr="007E384C">
        <w:t>–</w:t>
      </w:r>
      <w:r w:rsidRPr="00E6614A">
        <w:t>5, art. 171 ust. 4 pkt 2, art. 297, art. 349 ust. 7, 11 i 12, art. 351 u</w:t>
      </w:r>
      <w:r>
        <w:t>st. 1 i 3</w:t>
      </w:r>
      <w:r w:rsidRPr="007E384C">
        <w:t>–</w:t>
      </w:r>
      <w:r w:rsidRPr="00E6614A">
        <w:t xml:space="preserve">6 oraz w art. 352 ust. 1 i 2 </w:t>
      </w:r>
      <w:r w:rsidRPr="007E384C">
        <w:t>–</w:t>
      </w:r>
      <w:r w:rsidRPr="00E6614A">
        <w:t xml:space="preserve"> Głównego Inspektora Ochrony Środowiska;</w:t>
      </w:r>
    </w:p>
    <w:p w:rsidR="00DB3928" w:rsidRDefault="00DB3928" w:rsidP="00DB3928">
      <w:pPr>
        <w:pStyle w:val="ZLITPKTzmpktliter"/>
      </w:pPr>
      <w:r w:rsidRPr="00E6614A">
        <w:t>2)</w:t>
      </w:r>
      <w:r w:rsidRPr="00E6614A">
        <w:tab/>
        <w:t>w art. 37 ust. 12, art. 39 ust. 7, art.</w:t>
      </w:r>
      <w:r>
        <w:t xml:space="preserve"> 108 ust. 1, 2, 5 i 6, art. 109 ust. 1 i 13, art. </w:t>
      </w:r>
      <w:r w:rsidRPr="00E6614A">
        <w:t>110 ust. 3, art. 111 ust. 2, art. 282 ust. 8 i 9</w:t>
      </w:r>
      <w:r>
        <w:t xml:space="preserve">, art. 283 ust. 4 i 5, </w:t>
      </w:r>
      <w:r>
        <w:br/>
        <w:t>art. 284</w:t>
      </w:r>
      <w:r w:rsidRPr="007E384C">
        <w:t>–</w:t>
      </w:r>
      <w:r w:rsidRPr="00E6614A">
        <w:t>287, art. 289, a</w:t>
      </w:r>
      <w:r>
        <w:t>rt. 296 ust. 1, 4, 7, 8, 10, 12</w:t>
      </w:r>
      <w:r w:rsidRPr="007E384C">
        <w:t>–</w:t>
      </w:r>
      <w:r>
        <w:t>16, art. 300 ust. 1, art. </w:t>
      </w:r>
      <w:r w:rsidRPr="00E6614A">
        <w:t xml:space="preserve">304 pkt 2, art. 325 </w:t>
      </w:r>
      <w:r>
        <w:t>ust. 6, art. 349 ust. 3</w:t>
      </w:r>
      <w:r w:rsidRPr="007E384C">
        <w:t>–</w:t>
      </w:r>
      <w:r w:rsidRPr="00E6614A">
        <w:t xml:space="preserve">6, 9, </w:t>
      </w:r>
      <w:r>
        <w:t>10 i 15, art. 400 ust. 9 oraz w </w:t>
      </w:r>
      <w:r w:rsidRPr="00E6614A">
        <w:t xml:space="preserve">art. 416 ust. 4 </w:t>
      </w:r>
      <w:r w:rsidRPr="007E384C">
        <w:t>–</w:t>
      </w:r>
      <w:r w:rsidRPr="00E6614A">
        <w:t xml:space="preserve"> wojewódzkiego inspektora ochrony środowiska.</w:t>
      </w:r>
      <w:r>
        <w:t>”;</w:t>
      </w:r>
    </w:p>
    <w:p w:rsidR="00DB3928" w:rsidRPr="001A6C74" w:rsidRDefault="00DB3928" w:rsidP="00D47754">
      <w:pPr>
        <w:pStyle w:val="PKTpunkt"/>
        <w:keepNext/>
      </w:pPr>
      <w:r>
        <w:t>3)</w:t>
      </w:r>
      <w:r>
        <w:tab/>
      </w:r>
      <w:r w:rsidRPr="001A6C74">
        <w:t>po art. 75 dodaje się art. 75a w brzmieniu:</w:t>
      </w:r>
    </w:p>
    <w:p w:rsidR="00DB3928" w:rsidRPr="001A6C74" w:rsidRDefault="00DB3928" w:rsidP="00D47754">
      <w:pPr>
        <w:pStyle w:val="ZARTzmartartykuempunktem"/>
        <w:keepNext/>
      </w:pPr>
      <w:r>
        <w:t>„A</w:t>
      </w:r>
      <w:r w:rsidRPr="001A6C74">
        <w:t>rt. 75a. Zakazuje się wprowadzania wód opadowych lub roztopowych, ujętych w otwarte lub zamknięte systemy kanalizacji deszczowej służące do odprowadzania opadów atmosferycznych:</w:t>
      </w:r>
    </w:p>
    <w:p w:rsidR="00DB3928" w:rsidRPr="001A6C74" w:rsidRDefault="00DB3928" w:rsidP="00DB3928">
      <w:pPr>
        <w:pStyle w:val="ZPKTzmpktartykuempunktem"/>
      </w:pPr>
      <w:r w:rsidRPr="001A6C74">
        <w:t>1)</w:t>
      </w:r>
      <w:r w:rsidR="00D47754">
        <w:tab/>
      </w:r>
      <w:r w:rsidRPr="001A6C74">
        <w:t>bezpośrednio do wód podziemnych;</w:t>
      </w:r>
    </w:p>
    <w:p w:rsidR="00DB3928" w:rsidRDefault="00DB3928" w:rsidP="00DB3928">
      <w:pPr>
        <w:pStyle w:val="ZPKTzmpktartykuempunktem"/>
      </w:pPr>
      <w:r w:rsidRPr="001A6C74">
        <w:t>2)</w:t>
      </w:r>
      <w:r w:rsidR="00D47754">
        <w:tab/>
      </w:r>
      <w:r w:rsidRPr="001A6C74">
        <w:t>do urządzeń wodnych, o ile wody te zawierają substancje szczególnie szkodliwe dla środowiska wodnego określone w przepisach wydanych na podstawie art. 99 ust. 1 pkt 1, jeżeli byłoby to niezgodne z warunkami określonymi w przepisach wydanych na podstawie art. 99 ust. 1 pkt 4.</w:t>
      </w:r>
      <w:r>
        <w:t>”</w:t>
      </w:r>
      <w:r w:rsidRPr="001A6C74">
        <w:t>;</w:t>
      </w:r>
    </w:p>
    <w:p w:rsidR="00DB3928" w:rsidRPr="00DB3928" w:rsidRDefault="00DB3928" w:rsidP="00D47754">
      <w:pPr>
        <w:pStyle w:val="PKTpunkt"/>
        <w:keepNext/>
      </w:pPr>
      <w:r>
        <w:t>4)</w:t>
      </w:r>
      <w:r>
        <w:tab/>
        <w:t>w art. 99 w ust. 1 pkt 4 otrzymuje brzmienie:</w:t>
      </w:r>
    </w:p>
    <w:p w:rsidR="00DB3928" w:rsidRDefault="00DB3928" w:rsidP="00DB3928">
      <w:pPr>
        <w:pStyle w:val="ZPKTzmpktartykuempunktem"/>
      </w:pPr>
      <w:r>
        <w:t>„4)</w:t>
      </w:r>
      <w:r>
        <w:tab/>
      </w:r>
      <w:r w:rsidRPr="005D234D">
        <w:t>warunki, jakie należy spełnić przy odprowadzaniu wód opadowych lub roztopowych do wód lub do urządzeń wodnych, w tym najwyższe dopuszczalne wartości substancji zanieczyszczających, a także miejsce, sposób i minimalną częstotliwość pobierania próbek tych wód, metodyki referencyjne analizy i sposób oceny, czy wody opadowe lub roztopowe odprowadzane do wód lub do ziemi odpowiadają wymaganym warunkom.</w:t>
      </w:r>
      <w:r>
        <w:t>”</w:t>
      </w:r>
      <w:r w:rsidRPr="005D234D">
        <w:t>;</w:t>
      </w:r>
    </w:p>
    <w:p w:rsidR="00DB3928" w:rsidRDefault="00DB3928" w:rsidP="00D47754">
      <w:pPr>
        <w:pStyle w:val="PKTpunkt"/>
        <w:keepNext/>
      </w:pPr>
      <w:r>
        <w:t>5)</w:t>
      </w:r>
      <w:r w:rsidR="00D47754">
        <w:tab/>
      </w:r>
      <w:r>
        <w:t>w art. 101 ust. 1 otrzymuje brzmienie:</w:t>
      </w:r>
    </w:p>
    <w:p w:rsidR="00DB3928" w:rsidRDefault="00DB3928" w:rsidP="00DB3928">
      <w:pPr>
        <w:pStyle w:val="ZUSTzmustartykuempunktem"/>
      </w:pPr>
      <w:r>
        <w:t xml:space="preserve">„1. Zakłady pobierające wodę, </w:t>
      </w:r>
      <w:r w:rsidRPr="00D11940">
        <w:t>przeznaczające ścieki do rolniczego wykorzystania</w:t>
      </w:r>
      <w:r>
        <w:t xml:space="preserve"> oraz wprowadzające ścieki do wód lub do ziemi</w:t>
      </w:r>
      <w:r w:rsidRPr="00D11940">
        <w:t xml:space="preserve"> są obowiązane prowadzić pomiary ilości pobranej wody oraz ilości i jakości ścieków oraz prowadzić ewidencję dokonywanych pomiarów.</w:t>
      </w:r>
      <w:r>
        <w:t>”;</w:t>
      </w:r>
    </w:p>
    <w:p w:rsidR="00DB3928" w:rsidRDefault="00DB3928" w:rsidP="00D47754">
      <w:pPr>
        <w:pStyle w:val="PKTpunkt"/>
        <w:keepNext/>
      </w:pPr>
      <w:r>
        <w:lastRenderedPageBreak/>
        <w:t>6)</w:t>
      </w:r>
      <w:r w:rsidR="00D47754">
        <w:tab/>
      </w:r>
      <w:r>
        <w:t>w art. 166 po ust. 13 dodaje się ust. 13a w brzmieniu:</w:t>
      </w:r>
    </w:p>
    <w:p w:rsidR="00DB3928" w:rsidRPr="00E3484F" w:rsidRDefault="00DB3928" w:rsidP="00DB3928">
      <w:pPr>
        <w:pStyle w:val="ZUSTzmustartykuempunktem"/>
      </w:pPr>
      <w:r>
        <w:t>„13a. Do uzgodnienia, o którym mowa w ust. 2, dokonywanego</w:t>
      </w:r>
      <w:r w:rsidRPr="0062088A">
        <w:t xml:space="preserve"> przez dyrektora właściwego ur</w:t>
      </w:r>
      <w:r>
        <w:t>zędu morskiego przepisy ust. 3 i 5</w:t>
      </w:r>
      <w:r w:rsidRPr="000938AD">
        <w:t>–</w:t>
      </w:r>
      <w:r w:rsidRPr="0062088A">
        <w:t>12 stosuje się.</w:t>
      </w:r>
      <w:r>
        <w:t>”;</w:t>
      </w:r>
    </w:p>
    <w:p w:rsidR="00DB3928" w:rsidRDefault="00DB3928" w:rsidP="00D47754">
      <w:pPr>
        <w:pStyle w:val="PKTpunkt"/>
        <w:keepNext/>
      </w:pPr>
      <w:r>
        <w:t>7)</w:t>
      </w:r>
      <w:r w:rsidR="00D47754">
        <w:tab/>
      </w:r>
      <w:r>
        <w:t>w art. 196 ust. 11 otrzymuje brzmienie:</w:t>
      </w:r>
    </w:p>
    <w:p w:rsidR="00DB3928" w:rsidRDefault="00DB3928" w:rsidP="00DB3928">
      <w:pPr>
        <w:pStyle w:val="ZUSTzmustartykuempunktem"/>
      </w:pPr>
      <w:r>
        <w:t xml:space="preserve">„11. </w:t>
      </w:r>
      <w:r w:rsidRPr="004C3D03">
        <w:t xml:space="preserve">Właściciel urządzenia melioracji wodnych, </w:t>
      </w:r>
      <w:r>
        <w:t xml:space="preserve">które nie zostało wykonane na koszt Skarbu Państwa i które nie zostało zgłoszone do ewidencji melioracji wodnych przed dniem wejścia w życie niniejszej ustawy, </w:t>
      </w:r>
      <w:r w:rsidRPr="004C3D03">
        <w:t>zgłasza to urządzenie do Wód Polskich, w terminie 30 dni od dnia przystąpienia do jego użytkowania w celu wpisania do ewidencji melioracji wodnych.</w:t>
      </w:r>
      <w:r>
        <w:t>”;</w:t>
      </w:r>
    </w:p>
    <w:p w:rsidR="00DB3928" w:rsidRPr="00E6496D" w:rsidRDefault="00DB3928" w:rsidP="00D47754">
      <w:pPr>
        <w:pStyle w:val="PKTpunkt"/>
        <w:keepNext/>
      </w:pPr>
      <w:r>
        <w:t>8)</w:t>
      </w:r>
      <w:r w:rsidR="00D47754">
        <w:tab/>
      </w:r>
      <w:r w:rsidRPr="00E6496D">
        <w:t>w art. 201:</w:t>
      </w:r>
    </w:p>
    <w:p w:rsidR="00DB3928" w:rsidRPr="00617FA3" w:rsidRDefault="00DB3928" w:rsidP="00D47754">
      <w:pPr>
        <w:pStyle w:val="LITlitera"/>
        <w:keepNext/>
      </w:pPr>
      <w:r w:rsidRPr="00617FA3">
        <w:t>a)</w:t>
      </w:r>
      <w:r w:rsidRPr="00617FA3">
        <w:tab/>
        <w:t>ust. 2 otrzymuje brzmienie:</w:t>
      </w:r>
    </w:p>
    <w:p w:rsidR="00DB3928" w:rsidRPr="00617FA3" w:rsidRDefault="00DB3928" w:rsidP="00DB3928">
      <w:pPr>
        <w:pStyle w:val="ZLITUSTzmustliter"/>
      </w:pPr>
      <w:r>
        <w:t>„</w:t>
      </w:r>
      <w:r w:rsidRPr="00617FA3">
        <w:t>2. Opłatę, o której mowa w ust. 1, zainteresowani właściciele gruntów wnoszą na rachunek bankowy Wód Polskich.</w:t>
      </w:r>
      <w:r>
        <w:t>”</w:t>
      </w:r>
      <w:r w:rsidRPr="00617FA3">
        <w:t>,</w:t>
      </w:r>
    </w:p>
    <w:p w:rsidR="00DB3928" w:rsidRPr="00617FA3" w:rsidRDefault="00DB3928" w:rsidP="00D47754">
      <w:pPr>
        <w:pStyle w:val="LITlitera"/>
        <w:keepNext/>
      </w:pPr>
      <w:r w:rsidRPr="00617FA3">
        <w:t>b)</w:t>
      </w:r>
      <w:r w:rsidRPr="00617FA3">
        <w:tab/>
        <w:t>po ust. 2 dodaje się ust. 2a w brzmieniu:</w:t>
      </w:r>
    </w:p>
    <w:p w:rsidR="00DB3928" w:rsidRPr="00617FA3" w:rsidRDefault="00DB3928" w:rsidP="00DB3928">
      <w:pPr>
        <w:pStyle w:val="ZLITUSTzmustliter"/>
      </w:pPr>
      <w:r>
        <w:t>„</w:t>
      </w:r>
      <w:r w:rsidRPr="00617FA3">
        <w:t xml:space="preserve">2a. Wody Polskie prowadzą wyodrębniony rachunek bankowy w </w:t>
      </w:r>
      <w:r>
        <w:t>celu gromadzenia</w:t>
      </w:r>
      <w:r w:rsidRPr="00617FA3">
        <w:t xml:space="preserve"> wpływów z opłaty, o której mowa w ust. 1. Wpływy te, powiększone o przychody z oprocentowania środków na rachunku bankowym, są przekazywane na rachunek bieżący dochodów budżetowych ministra właściwego d</w:t>
      </w:r>
      <w:r w:rsidR="00034B2D">
        <w:t>o spraw</w:t>
      </w:r>
      <w:r w:rsidRPr="00617FA3">
        <w:t xml:space="preserve"> gospodarki wodnej, w terminie do końca następnego miesiąca po ich wpływie na wyodrębniony rachunek Wód Polskich.</w:t>
      </w:r>
      <w:r>
        <w:t>”</w:t>
      </w:r>
      <w:r w:rsidR="00034B2D">
        <w:t>;</w:t>
      </w:r>
    </w:p>
    <w:p w:rsidR="00DB3928" w:rsidRPr="00AA54D9" w:rsidRDefault="00DB3928" w:rsidP="00D47754">
      <w:pPr>
        <w:pStyle w:val="PKTpunkt"/>
        <w:keepNext/>
      </w:pPr>
      <w:r>
        <w:t>9)</w:t>
      </w:r>
      <w:r w:rsidR="00D47754">
        <w:tab/>
      </w:r>
      <w:r w:rsidRPr="00AA54D9">
        <w:t>w art. 216 dodaje się ust. 6 w brzmieniu:</w:t>
      </w:r>
    </w:p>
    <w:p w:rsidR="00DB3928" w:rsidRDefault="00DB3928" w:rsidP="00DB3928">
      <w:pPr>
        <w:pStyle w:val="ZUSTzmustartykuempunktem"/>
      </w:pPr>
      <w:r>
        <w:t>„</w:t>
      </w:r>
      <w:r w:rsidRPr="00AA54D9">
        <w:t>6. Urządzenia wodne</w:t>
      </w:r>
      <w:r>
        <w:t>, które zostały wykonane albo są</w:t>
      </w:r>
      <w:r w:rsidRPr="00AA54D9">
        <w:t xml:space="preserve"> wykonywane przez Wody Polskie na gruntach pokrytych śródlądowymi wodami płynącymi lub na będących własnością Skarbu Państwa nieruchomościach niebędących gruntami pokrytymi śródlądowymi wodami płynącymi, stanowią własność Skarbu Państwa.</w:t>
      </w:r>
      <w:r>
        <w:t>”;</w:t>
      </w:r>
    </w:p>
    <w:p w:rsidR="00DB3928" w:rsidRDefault="00DB3928" w:rsidP="00D47754">
      <w:pPr>
        <w:pStyle w:val="PKTpunkt"/>
        <w:keepNext/>
      </w:pPr>
      <w:r>
        <w:t>10)</w:t>
      </w:r>
      <w:r w:rsidR="00D47754">
        <w:tab/>
      </w:r>
      <w:r>
        <w:t>w art. 240:</w:t>
      </w:r>
    </w:p>
    <w:p w:rsidR="00DB3928" w:rsidRDefault="00DB3928" w:rsidP="00D47754">
      <w:pPr>
        <w:pStyle w:val="LITlitera"/>
        <w:keepNext/>
      </w:pPr>
      <w:r>
        <w:t>a)</w:t>
      </w:r>
      <w:r>
        <w:tab/>
        <w:t>w ust. 2:</w:t>
      </w:r>
    </w:p>
    <w:p w:rsidR="00DB3928" w:rsidRDefault="00DB3928" w:rsidP="00D47754">
      <w:pPr>
        <w:pStyle w:val="TIRtiret"/>
        <w:keepNext/>
      </w:pPr>
      <w:r w:rsidRPr="00D46AD2">
        <w:t>–</w:t>
      </w:r>
      <w:r w:rsidR="00D47754">
        <w:tab/>
      </w:r>
      <w:r>
        <w:t>pkt 23 otrzymuje brzmienie:</w:t>
      </w:r>
    </w:p>
    <w:p w:rsidR="00DB3928" w:rsidRDefault="00DB3928" w:rsidP="00DB3928">
      <w:pPr>
        <w:pStyle w:val="ZTIRPKTzmpkttiret"/>
      </w:pPr>
      <w:r>
        <w:t>„23)</w:t>
      </w:r>
      <w:r>
        <w:tab/>
      </w:r>
      <w:r w:rsidRPr="002B63D8">
        <w:t>wykonuje kontrolę gospodarowania wodami, o której mowa w art. 335 ust. 1 pkt 1, oraz wydaje decyzje, o których mowa w art. 343 ust. 2, 3</w:t>
      </w:r>
      <w:r>
        <w:t xml:space="preserve"> </w:t>
      </w:r>
      <w:r w:rsidRPr="002B63D8">
        <w:t>i</w:t>
      </w:r>
      <w:r>
        <w:t> </w:t>
      </w:r>
      <w:r w:rsidRPr="002B63D8">
        <w:t>6</w:t>
      </w:r>
      <w:r>
        <w:t>;”,</w:t>
      </w:r>
    </w:p>
    <w:p w:rsidR="00DB3928" w:rsidRDefault="00DB3928" w:rsidP="00D47754">
      <w:pPr>
        <w:pStyle w:val="TIRtiret"/>
        <w:keepNext/>
      </w:pPr>
      <w:r w:rsidRPr="00D46AD2">
        <w:lastRenderedPageBreak/>
        <w:t>–</w:t>
      </w:r>
      <w:r>
        <w:tab/>
        <w:t xml:space="preserve">dodaje </w:t>
      </w:r>
      <w:r w:rsidR="00646AAB">
        <w:t xml:space="preserve">się </w:t>
      </w:r>
      <w:r>
        <w:t>pkt 24 i 25 w brzmieniu:</w:t>
      </w:r>
    </w:p>
    <w:p w:rsidR="00DB3928" w:rsidRDefault="00DB3928" w:rsidP="00DB3928">
      <w:pPr>
        <w:pStyle w:val="ZTIRPKTzmpkttiret"/>
      </w:pPr>
      <w:r>
        <w:t>„24)</w:t>
      </w:r>
      <w:r>
        <w:tab/>
        <w:t>dokonuje uzgodnienia</w:t>
      </w:r>
      <w:r w:rsidRPr="00BD43E4">
        <w:t xml:space="preserve"> </w:t>
      </w:r>
      <w:r>
        <w:t>list</w:t>
      </w:r>
      <w:r w:rsidRPr="00BD43E4">
        <w:t xml:space="preserve"> programów priorytetowych </w:t>
      </w:r>
      <w:r>
        <w:t xml:space="preserve">Narodowego Funduszu Ochrony Środowiska i Gospodarki Wodnej </w:t>
      </w:r>
      <w:r w:rsidRPr="00BD43E4">
        <w:t>w części dotyczącej gospodarki wodnej</w:t>
      </w:r>
      <w:r>
        <w:t>;</w:t>
      </w:r>
    </w:p>
    <w:p w:rsidR="00DB3928" w:rsidRDefault="00DB3928" w:rsidP="00DB3928">
      <w:pPr>
        <w:pStyle w:val="ZTIRPKTzmpkttiret"/>
      </w:pPr>
      <w:r>
        <w:t>25)</w:t>
      </w:r>
      <w:r w:rsidR="00D47754">
        <w:tab/>
      </w:r>
      <w:r w:rsidRPr="002B63D8">
        <w:t>prowadzi sprawy, w których Prezes Wód Polskich pełni funkcję organu</w:t>
      </w:r>
      <w:r>
        <w:t xml:space="preserve"> </w:t>
      </w:r>
      <w:r w:rsidRPr="002B63D8">
        <w:t xml:space="preserve">wyższego stopnia w rozumieniu przepisów ustawy z dnia 14 czerwca 1960 r. </w:t>
      </w:r>
      <w:r w:rsidRPr="00D46AD2">
        <w:t>–</w:t>
      </w:r>
      <w:r w:rsidRPr="002B63D8">
        <w:t xml:space="preserve"> Kodeks postępowania administracyjnego</w:t>
      </w:r>
      <w:r>
        <w:t>.”,</w:t>
      </w:r>
    </w:p>
    <w:p w:rsidR="00DB3928" w:rsidRDefault="00DB3928" w:rsidP="00D47754">
      <w:pPr>
        <w:pStyle w:val="LITlitera"/>
        <w:keepNext/>
      </w:pPr>
      <w:r>
        <w:t>b)</w:t>
      </w:r>
      <w:r>
        <w:tab/>
        <w:t>w ust. 3 w pkt 1 lit. b otrzymuje brzmienie:</w:t>
      </w:r>
    </w:p>
    <w:p w:rsidR="00DB3928" w:rsidRDefault="00DB3928" w:rsidP="00DB3928">
      <w:pPr>
        <w:pStyle w:val="ZLITLITzmlitliter"/>
      </w:pPr>
      <w:r>
        <w:t>„b)</w:t>
      </w:r>
      <w:r>
        <w:tab/>
        <w:t>zgód wodnoprawnych, o których mowa w art. 388 ust. 1 pkt 1, 3 i 4;”</w:t>
      </w:r>
      <w:r w:rsidR="008410D5">
        <w:t>,</w:t>
      </w:r>
    </w:p>
    <w:p w:rsidR="00DB3928" w:rsidRPr="003E6C7F" w:rsidRDefault="00DB3928" w:rsidP="00D47754">
      <w:pPr>
        <w:pStyle w:val="LITlitera"/>
        <w:keepNext/>
      </w:pPr>
      <w:r w:rsidRPr="003E6C7F">
        <w:t>c)</w:t>
      </w:r>
      <w:r w:rsidR="00D47754">
        <w:tab/>
      </w:r>
      <w:r w:rsidRPr="003E6C7F">
        <w:t xml:space="preserve">w ust. 4 </w:t>
      </w:r>
      <w:r w:rsidR="008410D5">
        <w:t>w</w:t>
      </w:r>
      <w:r w:rsidRPr="003E6C7F">
        <w:t xml:space="preserve"> pkt 16 kropkę zastępuje się średnikiem i dodaje pkt 17 w brzmieniu:</w:t>
      </w:r>
    </w:p>
    <w:p w:rsidR="00DB3928" w:rsidRDefault="00DB3928" w:rsidP="00DB3928">
      <w:pPr>
        <w:pStyle w:val="ZLITPKTzmpktliter"/>
      </w:pPr>
      <w:r>
        <w:t>„17)</w:t>
      </w:r>
      <w:r>
        <w:tab/>
      </w:r>
      <w:r w:rsidRPr="003E6C7F">
        <w:t>dokonują uzgodnienia, o którym mowa w art. 5</w:t>
      </w:r>
      <w:r>
        <w:t>3 ust. 4 pkt 6 ustawy z dnia 27 </w:t>
      </w:r>
      <w:r w:rsidRPr="003E6C7F">
        <w:t>marca 2003 r. o planowaniu i zagospoda</w:t>
      </w:r>
      <w:r>
        <w:t>rowaniu przestrzennym (Dz. U. z </w:t>
      </w:r>
      <w:r w:rsidR="008410D5">
        <w:t>2017 r. poz. 1073 i 1566</w:t>
      </w:r>
      <w:r w:rsidRPr="003E6C7F">
        <w:t>), w zakresie melioracji wodnych.</w:t>
      </w:r>
      <w:r>
        <w:t>”</w:t>
      </w:r>
      <w:r w:rsidRPr="003E6C7F">
        <w:t>;</w:t>
      </w:r>
    </w:p>
    <w:p w:rsidR="00DB3928" w:rsidRDefault="00DB3928" w:rsidP="00D47754">
      <w:pPr>
        <w:pStyle w:val="PKTpunkt"/>
        <w:keepNext/>
      </w:pPr>
      <w:r>
        <w:t>11)</w:t>
      </w:r>
      <w:r w:rsidR="00D47754">
        <w:tab/>
      </w:r>
      <w:r>
        <w:t>w art. 264:</w:t>
      </w:r>
    </w:p>
    <w:p w:rsidR="00DB3928" w:rsidRDefault="00DB3928" w:rsidP="00D47754">
      <w:pPr>
        <w:pStyle w:val="LITlitera"/>
        <w:keepNext/>
      </w:pPr>
      <w:r>
        <w:t>a)</w:t>
      </w:r>
      <w:r>
        <w:tab/>
        <w:t>ust. 1 i 2 otrzymują brzmienie:</w:t>
      </w:r>
    </w:p>
    <w:p w:rsidR="00DB3928" w:rsidRPr="00AA26BD" w:rsidRDefault="00DB3928" w:rsidP="00DB3928">
      <w:pPr>
        <w:pStyle w:val="ZLITUSTzmustliter"/>
      </w:pPr>
      <w:r>
        <w:t xml:space="preserve">„1. </w:t>
      </w:r>
      <w:r w:rsidRPr="00AA26BD">
        <w:t>Wody Polskie, w zakresie swojej właściwości, mogą rozporządzać nieruchomościami niebędącymi mieniem, o którym mowa w art. 261 ust. 1, przez ustanawianie ograniczonych praw rzeczowych, o</w:t>
      </w:r>
      <w:r>
        <w:t xml:space="preserve">ddawanie w najem, dzierżawę, </w:t>
      </w:r>
      <w:r w:rsidRPr="00AA26BD">
        <w:t>użyczenie</w:t>
      </w:r>
      <w:r>
        <w:t xml:space="preserve"> lub zamianę</w:t>
      </w:r>
      <w:r w:rsidRPr="00AA26BD">
        <w:t>, a wpływy z tego tytułu stanowią ich przychód.</w:t>
      </w:r>
    </w:p>
    <w:p w:rsidR="00DB3928" w:rsidRDefault="00DB3928" w:rsidP="00DB3928">
      <w:pPr>
        <w:pStyle w:val="ZLITUSTzmustliter"/>
      </w:pPr>
      <w:r w:rsidRPr="00AA26BD">
        <w:t>2. Minister właściwy do spraw żeglugi śródlądowej, w zakresie swojej właściwości, może rozporządzać nieruchomościami niebędącymi mieniem,</w:t>
      </w:r>
      <w:r>
        <w:t xml:space="preserve"> </w:t>
      </w:r>
      <w:r w:rsidRPr="00AA26BD">
        <w:t>o</w:t>
      </w:r>
      <w:r>
        <w:t> </w:t>
      </w:r>
      <w:r w:rsidRPr="00AA26BD">
        <w:t>którym mowa w art. 261 ust. 1,</w:t>
      </w:r>
      <w:r>
        <w:t xml:space="preserve"> </w:t>
      </w:r>
      <w:r w:rsidRPr="00AA26BD">
        <w:t>przez ustanawianie ograniczonych praw rzeczowych, o</w:t>
      </w:r>
      <w:r>
        <w:t xml:space="preserve">ddawanie w najem, dzierżawę, </w:t>
      </w:r>
      <w:r w:rsidRPr="00AA26BD">
        <w:t>użyczenie</w:t>
      </w:r>
      <w:r>
        <w:t xml:space="preserve"> lub zamianę</w:t>
      </w:r>
      <w:r w:rsidRPr="00AA26BD">
        <w:t>, a wpływy</w:t>
      </w:r>
      <w:r>
        <w:t xml:space="preserve"> </w:t>
      </w:r>
      <w:r w:rsidRPr="00AA26BD">
        <w:t>z</w:t>
      </w:r>
      <w:r>
        <w:t> </w:t>
      </w:r>
      <w:r w:rsidRPr="00AA26BD">
        <w:t>tego tytułu stanowią dochód budżetu państwa.</w:t>
      </w:r>
      <w:r>
        <w:t>”</w:t>
      </w:r>
      <w:r w:rsidR="00034B2D">
        <w:t>,</w:t>
      </w:r>
    </w:p>
    <w:p w:rsidR="00DB3928" w:rsidRDefault="00DB3928" w:rsidP="00D47754">
      <w:pPr>
        <w:pStyle w:val="LITlitera"/>
        <w:keepNext/>
      </w:pPr>
      <w:r>
        <w:t>b)</w:t>
      </w:r>
      <w:r>
        <w:tab/>
        <w:t>ust. 4 otrzymuje brzmienie:</w:t>
      </w:r>
    </w:p>
    <w:p w:rsidR="00DB3928" w:rsidRDefault="00DB3928" w:rsidP="00DB3928">
      <w:pPr>
        <w:pStyle w:val="ZLITUSTzmustliter"/>
      </w:pPr>
      <w:r>
        <w:t xml:space="preserve">„4. </w:t>
      </w:r>
      <w:r w:rsidRPr="00F26D3F">
        <w:t>Jeżeli wartość rynkowa przedmiotu rozporządzenia nie przekracza</w:t>
      </w:r>
      <w:r>
        <w:t xml:space="preserve"> </w:t>
      </w:r>
      <w:r w:rsidRPr="00F26D3F">
        <w:t>200</w:t>
      </w:r>
      <w:r>
        <w:t> </w:t>
      </w:r>
      <w:r w:rsidRPr="00F26D3F">
        <w:t>000 zł, rozporządzenie nieruchomością przez Wody Polskie wymaga uzyskania zgody ministra właściwego do spraw gospodarki wodnej, z wyłączeniem umów zawieranych na cz</w:t>
      </w:r>
      <w:r>
        <w:t>as oznaczony nie dłuższy niż 3 lata</w:t>
      </w:r>
      <w:r w:rsidRPr="00F26D3F">
        <w:t>, przy czym zgoda jest wymagana, jeżeli po umowie zawartej na czas oznaczony strony zawierają kolejne umowy, których przedmiotem jest ta sama nieruchomość.</w:t>
      </w:r>
      <w:r>
        <w:t>”,</w:t>
      </w:r>
    </w:p>
    <w:p w:rsidR="00DB3928" w:rsidRDefault="00DB3928" w:rsidP="00D47754">
      <w:pPr>
        <w:pStyle w:val="LITlitera"/>
        <w:keepNext/>
      </w:pPr>
      <w:r>
        <w:lastRenderedPageBreak/>
        <w:t>c)</w:t>
      </w:r>
      <w:r w:rsidR="00D47754">
        <w:tab/>
      </w:r>
      <w:r>
        <w:t>dodaje się ust. 9 w brzmieniu:</w:t>
      </w:r>
    </w:p>
    <w:p w:rsidR="00DB3928" w:rsidRDefault="00DB3928" w:rsidP="00DB3928">
      <w:pPr>
        <w:pStyle w:val="ZLITUSTzmustliter"/>
      </w:pPr>
      <w:r>
        <w:t xml:space="preserve">„9. </w:t>
      </w:r>
      <w:r w:rsidRPr="003100FB">
        <w:t>Wody Polskie rozporządzają nieruchomościami niebędącymi mieniem,</w:t>
      </w:r>
      <w:r>
        <w:t xml:space="preserve"> </w:t>
      </w:r>
      <w:r w:rsidRPr="003100FB">
        <w:t>o</w:t>
      </w:r>
      <w:r>
        <w:t> </w:t>
      </w:r>
      <w:r w:rsidRPr="003100FB">
        <w:t>którym mowa w art. 261 ust. 1, w imieniu i n</w:t>
      </w:r>
      <w:r>
        <w:t>a rzecz Skarbu Państwa.”;</w:t>
      </w:r>
    </w:p>
    <w:p w:rsidR="00DB3928" w:rsidRPr="00E67DA4" w:rsidRDefault="00DB3928" w:rsidP="00D47754">
      <w:pPr>
        <w:pStyle w:val="PKTpunkt"/>
        <w:keepNext/>
      </w:pPr>
      <w:r>
        <w:t>12)</w:t>
      </w:r>
      <w:r w:rsidR="00D47754">
        <w:tab/>
      </w:r>
      <w:r>
        <w:t xml:space="preserve">w art. 265 </w:t>
      </w:r>
      <w:r w:rsidRPr="00E67DA4">
        <w:t>w ust. 7:</w:t>
      </w:r>
    </w:p>
    <w:p w:rsidR="00DB3928" w:rsidRPr="00E67DA4" w:rsidRDefault="00DB3928" w:rsidP="00D47754">
      <w:pPr>
        <w:pStyle w:val="LITlitera"/>
        <w:keepNext/>
      </w:pPr>
      <w:r>
        <w:t>a</w:t>
      </w:r>
      <w:r w:rsidRPr="00E67DA4">
        <w:t>)</w:t>
      </w:r>
      <w:r w:rsidR="00D47754">
        <w:tab/>
      </w:r>
      <w:r w:rsidRPr="00E67DA4">
        <w:t>pkt 3 otrzymuje brzmienie:</w:t>
      </w:r>
    </w:p>
    <w:p w:rsidR="00DB3928" w:rsidRPr="00E67DA4" w:rsidRDefault="00DB3928" w:rsidP="00DB3928">
      <w:pPr>
        <w:pStyle w:val="ZLITPKTzmpktliter"/>
      </w:pPr>
      <w:r>
        <w:t>„</w:t>
      </w:r>
      <w:r w:rsidRPr="00E67DA4">
        <w:t>3)</w:t>
      </w:r>
      <w:r w:rsidR="00D47754">
        <w:tab/>
      </w:r>
      <w:r w:rsidRPr="00E67DA4">
        <w:t xml:space="preserve">następuje w związku z wykonaniem lub eksploatacją urządzenia wodnego, jeżeli wydano pozwolenie wodnoprawne </w:t>
      </w:r>
      <w:r>
        <w:t>albo</w:t>
      </w:r>
      <w:r w:rsidRPr="00E67DA4">
        <w:t xml:space="preserve"> udzielono przyrzeczenia wydania pozwolenia wodnoprawnego;</w:t>
      </w:r>
      <w:r>
        <w:t>”,</w:t>
      </w:r>
    </w:p>
    <w:p w:rsidR="00DB3928" w:rsidRPr="00E67DA4" w:rsidRDefault="00DB3928" w:rsidP="00D47754">
      <w:pPr>
        <w:pStyle w:val="LITlitera"/>
        <w:keepNext/>
      </w:pPr>
      <w:r>
        <w:t>b</w:t>
      </w:r>
      <w:r w:rsidRPr="00E67DA4">
        <w:t>)</w:t>
      </w:r>
      <w:r w:rsidR="00D47754">
        <w:tab/>
      </w:r>
      <w:r>
        <w:t xml:space="preserve">w pkt 10 kropkę zastępuje się średnikiem i </w:t>
      </w:r>
      <w:r w:rsidRPr="00E67DA4">
        <w:t>dodaje się pkt 11</w:t>
      </w:r>
      <w:r w:rsidRPr="00E824C1">
        <w:t>–</w:t>
      </w:r>
      <w:r w:rsidRPr="00E67DA4">
        <w:t>14 w brzmieniu:</w:t>
      </w:r>
    </w:p>
    <w:p w:rsidR="00DB3928" w:rsidRPr="00001B54" w:rsidRDefault="00DB3928" w:rsidP="00DB3928">
      <w:pPr>
        <w:pStyle w:val="ZLITPKTzmpktliter"/>
      </w:pPr>
      <w:r>
        <w:t>„</w:t>
      </w:r>
      <w:r w:rsidRPr="00001B54">
        <w:t>11)</w:t>
      </w:r>
      <w:r>
        <w:tab/>
      </w:r>
      <w:r w:rsidRPr="00001B54">
        <w:t xml:space="preserve"> </w:t>
      </w:r>
      <w:r w:rsidRPr="00D92530">
        <w:t>zawierana jest kolejna umowa, której przedmiotem jest ta sama nieruchomość</w:t>
      </w:r>
      <w:r>
        <w:t>;</w:t>
      </w:r>
    </w:p>
    <w:p w:rsidR="00DB3928" w:rsidRPr="00001B54" w:rsidRDefault="00DB3928" w:rsidP="00DB3928">
      <w:pPr>
        <w:pStyle w:val="ZLITPKTzmpktliter"/>
      </w:pPr>
      <w:r w:rsidRPr="00001B54">
        <w:t>12)</w:t>
      </w:r>
      <w:r w:rsidR="00D47754">
        <w:tab/>
      </w:r>
      <w:r w:rsidRPr="00001B54">
        <w:t xml:space="preserve">zawierana </w:t>
      </w:r>
      <w:r w:rsidRPr="00E824C1">
        <w:t xml:space="preserve">jest </w:t>
      </w:r>
      <w:r w:rsidRPr="00001B54">
        <w:t>umowa na czas oznaczony</w:t>
      </w:r>
      <w:r>
        <w:t>,</w:t>
      </w:r>
      <w:r w:rsidRPr="00001B54">
        <w:t xml:space="preserve"> nie dłuższy niż 6 miesięcy,</w:t>
      </w:r>
      <w:r>
        <w:t xml:space="preserve"> </w:t>
      </w:r>
      <w:r w:rsidRPr="00BD3141">
        <w:t>na cele związane z działalnoś</w:t>
      </w:r>
      <w:r>
        <w:t xml:space="preserve">cią o charakterze sezonowym lub </w:t>
      </w:r>
      <w:r w:rsidRPr="00BD3141">
        <w:t>okolicznościowym</w:t>
      </w:r>
      <w:r w:rsidRPr="00001B54">
        <w:t>;</w:t>
      </w:r>
    </w:p>
    <w:p w:rsidR="00DB3928" w:rsidRPr="00001B54" w:rsidRDefault="00DB3928" w:rsidP="00DB3928">
      <w:pPr>
        <w:pStyle w:val="ZLITPKTzmpktliter"/>
      </w:pPr>
      <w:r w:rsidRPr="00001B54">
        <w:t>13)</w:t>
      </w:r>
      <w:r w:rsidR="00D47754">
        <w:tab/>
      </w:r>
      <w:r w:rsidRPr="00001B54">
        <w:t xml:space="preserve">zawierana </w:t>
      </w:r>
      <w:r w:rsidRPr="00E824C1">
        <w:t xml:space="preserve">jest </w:t>
      </w:r>
      <w:r w:rsidRPr="00001B54">
        <w:t>umowa dzierżawy z właścicielem nieruchomości przylegającej do nieruchomości, o któr</w:t>
      </w:r>
      <w:r>
        <w:t>ej</w:t>
      </w:r>
      <w:r w:rsidRPr="00001B54">
        <w:t xml:space="preserve"> mowa w art. </w:t>
      </w:r>
      <w:r>
        <w:t>258 ust. 5 lub 7</w:t>
      </w:r>
      <w:r w:rsidRPr="00BD3141">
        <w:t>, z przeznaczeniem na poszerzenie istniejącej działki siedliskowej lub rekreacyjnej, z wyłączeniem prowadzenia działalności gospodarczej;</w:t>
      </w:r>
    </w:p>
    <w:p w:rsidR="00DB3928" w:rsidRDefault="00DB3928" w:rsidP="00DB3928">
      <w:pPr>
        <w:pStyle w:val="ZLITPKTzmpktliter"/>
      </w:pPr>
      <w:r w:rsidRPr="00001B54">
        <w:t>14)</w:t>
      </w:r>
      <w:r w:rsidR="00D47754">
        <w:tab/>
      </w:r>
      <w:r w:rsidRPr="00001B54">
        <w:t xml:space="preserve">zawierana </w:t>
      </w:r>
      <w:r w:rsidRPr="00E824C1">
        <w:t xml:space="preserve">jest </w:t>
      </w:r>
      <w:r w:rsidRPr="00001B54">
        <w:t>umowa dotycząca przeznaczeni</w:t>
      </w:r>
      <w:r>
        <w:t>a nieruchomości na cele rolne.”;</w:t>
      </w:r>
    </w:p>
    <w:p w:rsidR="00DB3928" w:rsidRPr="00DB71FE" w:rsidRDefault="00DB3928" w:rsidP="00D47754">
      <w:pPr>
        <w:pStyle w:val="PKTpunkt"/>
        <w:keepNext/>
      </w:pPr>
      <w:r>
        <w:t>13)</w:t>
      </w:r>
      <w:r>
        <w:tab/>
        <w:t>w</w:t>
      </w:r>
      <w:r w:rsidRPr="00DB71FE">
        <w:t xml:space="preserve"> art. 269</w:t>
      </w:r>
      <w:r>
        <w:t xml:space="preserve"> dodaje się ust. 4 w</w:t>
      </w:r>
      <w:r w:rsidRPr="00DB71FE">
        <w:t xml:space="preserve"> brzmieniu:</w:t>
      </w:r>
    </w:p>
    <w:p w:rsidR="00DB3928" w:rsidRDefault="00DB3928" w:rsidP="00DB3928">
      <w:pPr>
        <w:pStyle w:val="ZUSTzmustartykuempunktem"/>
      </w:pPr>
      <w:r>
        <w:t>„</w:t>
      </w:r>
      <w:r w:rsidRPr="00DB71FE">
        <w:t>4. Opłaty, o której</w:t>
      </w:r>
      <w:r>
        <w:t xml:space="preserve"> </w:t>
      </w:r>
      <w:r w:rsidRPr="00DB71FE">
        <w:t>mowa w ust. 1 pkt 2, nie ponoszą urzędy morskie.</w:t>
      </w:r>
      <w:r>
        <w:t>”</w:t>
      </w:r>
      <w:r w:rsidR="00034B2D">
        <w:t>;</w:t>
      </w:r>
    </w:p>
    <w:p w:rsidR="00DB3928" w:rsidRPr="00DB3928" w:rsidRDefault="00DB3928" w:rsidP="00D47754">
      <w:pPr>
        <w:pStyle w:val="PKTpunkt"/>
        <w:keepNext/>
      </w:pPr>
      <w:r>
        <w:t>14</w:t>
      </w:r>
      <w:r w:rsidRPr="00DB3928">
        <w:t>)</w:t>
      </w:r>
      <w:r>
        <w:tab/>
      </w:r>
      <w:r w:rsidRPr="00DB3928">
        <w:t>w art. 270 ust. 2 otrzymuje brzmienie:</w:t>
      </w:r>
    </w:p>
    <w:p w:rsidR="00DB3928" w:rsidRDefault="00DB3928" w:rsidP="00DB3928">
      <w:pPr>
        <w:pStyle w:val="ZUSTzmustartykuempunktem"/>
      </w:pPr>
      <w:r>
        <w:t xml:space="preserve">„2. </w:t>
      </w:r>
      <w:r w:rsidRPr="00C263B2">
        <w:t>Opłaty stałej nie ponosi się za pobór wód do celów rolniczych lub leśnych na potrzeby n</w:t>
      </w:r>
      <w:r>
        <w:t xml:space="preserve">awadniania gruntów i upraw, </w:t>
      </w:r>
      <w:r w:rsidRPr="00C263B2">
        <w:t>na potrzeby chowu i hodowli ryb</w:t>
      </w:r>
      <w:r>
        <w:t xml:space="preserve"> oraz do celów elektrowni wodnych</w:t>
      </w:r>
      <w:r w:rsidRPr="00C263B2">
        <w:t>.</w:t>
      </w:r>
      <w:r>
        <w:t>”</w:t>
      </w:r>
      <w:r w:rsidR="00034B2D">
        <w:t>;</w:t>
      </w:r>
    </w:p>
    <w:p w:rsidR="00DB3928" w:rsidRPr="00CF0EE7" w:rsidRDefault="00DB3928" w:rsidP="00D47754">
      <w:pPr>
        <w:pStyle w:val="PKTpunkt"/>
        <w:keepNext/>
      </w:pPr>
      <w:r>
        <w:t>15)</w:t>
      </w:r>
      <w:r w:rsidR="00D47754">
        <w:tab/>
      </w:r>
      <w:r w:rsidRPr="00CF0EE7">
        <w:t>w art. 272 po ust. 16 dodaje się ust. 16a</w:t>
      </w:r>
      <w:r>
        <w:t xml:space="preserve"> i 16b</w:t>
      </w:r>
      <w:r w:rsidRPr="00CF0EE7">
        <w:t xml:space="preserve"> w brzmieniu:</w:t>
      </w:r>
    </w:p>
    <w:p w:rsidR="00DB3928" w:rsidRDefault="00DB3928" w:rsidP="00DB3928">
      <w:pPr>
        <w:pStyle w:val="ZUSTzmustartykuempunktem"/>
      </w:pPr>
      <w:r>
        <w:t>„</w:t>
      </w:r>
      <w:r w:rsidRPr="00CF0EE7">
        <w:t>16a. Podmiot obowiązany do ponoszenia opłat za usługi wodne za pobór wód do celów elektrowni wodnych jest obowiązany przekazywać Wodom Polskim deklaracje kwartalne o ilości energii elektrycznej wyprodukowanej w obiekcie energetyki wodnej, wyrażonej w</w:t>
      </w:r>
      <w:r>
        <w:t xml:space="preserve"> MWh, zgodnie ze wzorem zamieszczonym przez </w:t>
      </w:r>
      <w:r w:rsidRPr="005340B4">
        <w:t>Wody Polskie na stronie podmiotowej Biuletynu Informacji Publicznej</w:t>
      </w:r>
      <w:r>
        <w:t xml:space="preserve">, </w:t>
      </w:r>
      <w:r w:rsidRPr="00DF2E2A">
        <w:t>w terminie 14 dni od dnia, w którym upływa dzień przypadający na koniec każdego kwartału</w:t>
      </w:r>
      <w:r w:rsidRPr="00CF0EE7">
        <w:t>.</w:t>
      </w:r>
    </w:p>
    <w:p w:rsidR="00DB3928" w:rsidRDefault="00DB3928" w:rsidP="00D47754">
      <w:pPr>
        <w:pStyle w:val="ZUSTzmustartykuempunktem"/>
        <w:keepNext/>
      </w:pPr>
      <w:r>
        <w:lastRenderedPageBreak/>
        <w:t>16b. Deklaracja, o której mowa w ust. 16a, zawiera:</w:t>
      </w:r>
    </w:p>
    <w:p w:rsidR="00DB3928" w:rsidRDefault="00DB3928" w:rsidP="00D47754">
      <w:pPr>
        <w:pStyle w:val="ZPKTzmpktartykuempunktem"/>
        <w:keepNext/>
      </w:pPr>
      <w:r>
        <w:t>1)</w:t>
      </w:r>
      <w:r>
        <w:tab/>
        <w:t>oznaczenie podmiotu składającego deklarację, zawierające:</w:t>
      </w:r>
    </w:p>
    <w:p w:rsidR="00DB3928" w:rsidRDefault="00DB3928" w:rsidP="00DB3928">
      <w:pPr>
        <w:pStyle w:val="ZLITwPKTzmlitwpktartykuempunktem"/>
      </w:pPr>
      <w:r>
        <w:t>a)</w:t>
      </w:r>
      <w:r>
        <w:tab/>
        <w:t>nazwę,</w:t>
      </w:r>
    </w:p>
    <w:p w:rsidR="00DB3928" w:rsidRDefault="00DB3928" w:rsidP="00DB3928">
      <w:pPr>
        <w:pStyle w:val="ZLITwPKTzmlitwpktartykuempunktem"/>
      </w:pPr>
      <w:r>
        <w:t>b)</w:t>
      </w:r>
      <w:r>
        <w:tab/>
        <w:t>REGON,</w:t>
      </w:r>
    </w:p>
    <w:p w:rsidR="00DB3928" w:rsidRDefault="00DB3928" w:rsidP="00DB3928">
      <w:pPr>
        <w:pStyle w:val="ZLITwPKTzmlitwpktartykuempunktem"/>
      </w:pPr>
      <w:r>
        <w:t>c)</w:t>
      </w:r>
      <w:r>
        <w:tab/>
        <w:t>adres siedziby,</w:t>
      </w:r>
    </w:p>
    <w:p w:rsidR="00DB3928" w:rsidRDefault="00DB3928" w:rsidP="00DB3928">
      <w:pPr>
        <w:pStyle w:val="ZLITwPKTzmlitwpktartykuempunktem"/>
      </w:pPr>
      <w:r>
        <w:t>d)</w:t>
      </w:r>
      <w:r>
        <w:tab/>
        <w:t>telefon,</w:t>
      </w:r>
    </w:p>
    <w:p w:rsidR="00DB3928" w:rsidRDefault="00DB3928" w:rsidP="00DB3928">
      <w:pPr>
        <w:pStyle w:val="ZLITwPKTzmlitwpktartykuempunktem"/>
      </w:pPr>
      <w:r>
        <w:t>e)</w:t>
      </w:r>
      <w:r>
        <w:tab/>
        <w:t>adres email;</w:t>
      </w:r>
    </w:p>
    <w:p w:rsidR="00DB3928" w:rsidRDefault="00DB3928" w:rsidP="00DB3928">
      <w:pPr>
        <w:pStyle w:val="ZPKTzmpktartykuempunktem"/>
      </w:pPr>
      <w:r>
        <w:t>2)</w:t>
      </w:r>
      <w:r>
        <w:tab/>
      </w:r>
      <w:r w:rsidRPr="00445B85">
        <w:t>określenie obiektu energetyki wodnej, którego dotyczy deklaracja</w:t>
      </w:r>
      <w:r>
        <w:t>;</w:t>
      </w:r>
    </w:p>
    <w:p w:rsidR="00DB3928" w:rsidRDefault="00DB3928" w:rsidP="00DB3928">
      <w:pPr>
        <w:pStyle w:val="ZPKTzmpktartykuempunktem"/>
      </w:pPr>
      <w:r>
        <w:t>3)</w:t>
      </w:r>
      <w:r>
        <w:tab/>
        <w:t>ilość</w:t>
      </w:r>
      <w:r w:rsidRPr="009B09C0">
        <w:t xml:space="preserve"> energii elektrycznej wyprodukowanej w obiekcie energetyki wodnej</w:t>
      </w:r>
      <w:r>
        <w:t>;</w:t>
      </w:r>
    </w:p>
    <w:p w:rsidR="00DB3928" w:rsidRDefault="00DB3928" w:rsidP="00DB3928">
      <w:pPr>
        <w:pStyle w:val="ZPKTzmpktartykuempunktem"/>
      </w:pPr>
      <w:r>
        <w:t>4)</w:t>
      </w:r>
      <w:r>
        <w:tab/>
      </w:r>
      <w:r w:rsidRPr="00EC7020">
        <w:t>określenie</w:t>
      </w:r>
      <w:r w:rsidRPr="00445B85">
        <w:t xml:space="preserve"> kwartału, za który jest składana deklaracja</w:t>
      </w:r>
      <w:r>
        <w:t>;</w:t>
      </w:r>
    </w:p>
    <w:p w:rsidR="00DB3928" w:rsidRPr="00EC7020" w:rsidRDefault="00DB3928" w:rsidP="00D47754">
      <w:pPr>
        <w:pStyle w:val="ZPKTzmpktartykuempunktem"/>
        <w:keepNext/>
      </w:pPr>
      <w:r w:rsidRPr="00EC7020">
        <w:t>5)</w:t>
      </w:r>
      <w:r w:rsidRPr="00EC7020">
        <w:tab/>
        <w:t>dane dotyczące pozwolenia wodnoprawnego:</w:t>
      </w:r>
    </w:p>
    <w:p w:rsidR="00DB3928" w:rsidRPr="00EC7020" w:rsidRDefault="00DB3928" w:rsidP="00DB3928">
      <w:pPr>
        <w:pStyle w:val="ZLITwPKTzmlitwpktartykuempunktem"/>
      </w:pPr>
      <w:r>
        <w:t>a)</w:t>
      </w:r>
      <w:r>
        <w:tab/>
      </w:r>
      <w:r w:rsidRPr="00EC7020">
        <w:t>oznaczenie organu właściwego do w</w:t>
      </w:r>
      <w:r>
        <w:t>ydania pozwolenia wodnoprawnego,</w:t>
      </w:r>
    </w:p>
    <w:p w:rsidR="00DB3928" w:rsidRPr="00EC7020" w:rsidRDefault="00DB3928" w:rsidP="00DB3928">
      <w:pPr>
        <w:pStyle w:val="ZLITwPKTzmlitwpktartykuempunktem"/>
      </w:pPr>
      <w:r>
        <w:t>b)</w:t>
      </w:r>
      <w:r>
        <w:tab/>
      </w:r>
      <w:r w:rsidRPr="00EC7020">
        <w:t>znak</w:t>
      </w:r>
      <w:r>
        <w:t xml:space="preserve"> decyzji,</w:t>
      </w:r>
    </w:p>
    <w:p w:rsidR="00DB3928" w:rsidRPr="00EC7020" w:rsidRDefault="00DB3928" w:rsidP="00DB3928">
      <w:pPr>
        <w:pStyle w:val="ZLITwPKTzmlitwpktartykuempunktem"/>
      </w:pPr>
      <w:r>
        <w:t>c)</w:t>
      </w:r>
      <w:r>
        <w:tab/>
      </w:r>
      <w:r w:rsidRPr="00EC7020">
        <w:t>datę udzi</w:t>
      </w:r>
      <w:r>
        <w:t>elenia pozwolenia wodnoprawnego,</w:t>
      </w:r>
    </w:p>
    <w:p w:rsidR="00DB3928" w:rsidRDefault="00DB3928" w:rsidP="00DB3928">
      <w:pPr>
        <w:pStyle w:val="ZLITwPKTzmlitwpktartykuempunktem"/>
      </w:pPr>
      <w:r>
        <w:t>d)</w:t>
      </w:r>
      <w:r>
        <w:tab/>
      </w:r>
      <w:r w:rsidRPr="00EC7020">
        <w:t>datę obowiązywania pozwolenia wodnoprawnego.</w:t>
      </w:r>
      <w:r>
        <w:t>”</w:t>
      </w:r>
      <w:r w:rsidRPr="00CF0EE7">
        <w:t>;</w:t>
      </w:r>
    </w:p>
    <w:p w:rsidR="00DB3928" w:rsidRPr="00BD3141" w:rsidRDefault="00DB3928" w:rsidP="00D47754">
      <w:pPr>
        <w:pStyle w:val="PKTpunkt"/>
        <w:keepNext/>
      </w:pPr>
      <w:r>
        <w:t>16)</w:t>
      </w:r>
      <w:r>
        <w:tab/>
        <w:t>po art. 273 dodaje się art.</w:t>
      </w:r>
      <w:r w:rsidRPr="00BD3141">
        <w:t xml:space="preserve"> 273a</w:t>
      </w:r>
      <w:r>
        <w:t xml:space="preserve"> w brzmieniu:</w:t>
      </w:r>
    </w:p>
    <w:p w:rsidR="00DB3928" w:rsidRDefault="00DB3928" w:rsidP="00DB3928">
      <w:pPr>
        <w:pStyle w:val="ZARTzmartartykuempunktem"/>
      </w:pPr>
      <w:r>
        <w:t xml:space="preserve">„Art. 273a. </w:t>
      </w:r>
      <w:r w:rsidRPr="00BD3141">
        <w:t>W przypadku złożenia reklamacji, o której mowa w art. 273 ust. 1</w:t>
      </w:r>
      <w:r w:rsidR="00646AAB">
        <w:t>,</w:t>
      </w:r>
      <w:r w:rsidRPr="00BD3141">
        <w:t xml:space="preserve"> przepisów art. 10 § 1 oraz art. 61 § 4 ustawy z dnia 14 czerwca 1960 r. – Kodeks postępowania administracyjnego nie stosuje się.</w:t>
      </w:r>
      <w:r>
        <w:t>”</w:t>
      </w:r>
      <w:r w:rsidRPr="00BD3141">
        <w:t>;</w:t>
      </w:r>
    </w:p>
    <w:p w:rsidR="00DB3928" w:rsidRDefault="00DB3928" w:rsidP="00D47754">
      <w:pPr>
        <w:pStyle w:val="PKTpunkt"/>
        <w:keepNext/>
      </w:pPr>
      <w:r>
        <w:t>17)</w:t>
      </w:r>
      <w:r w:rsidR="00D47754">
        <w:tab/>
      </w:r>
      <w:r>
        <w:t>w art. 278 po ust. 1 dodaje się ust. 1a w brzmieniu:</w:t>
      </w:r>
    </w:p>
    <w:p w:rsidR="00DB3928" w:rsidRDefault="00DB3928" w:rsidP="00DB3928">
      <w:pPr>
        <w:pStyle w:val="ZUSTzmustartykuempunktem"/>
      </w:pPr>
      <w:r>
        <w:t>„</w:t>
      </w:r>
      <w:r w:rsidRPr="000973F7">
        <w:t>1a. Wysokość opłaty za wprowadzanie do wód lub do ziemi ścieków z chowu lub hodowli ryb w obiektach przepływowych, charakteryzujących się poborem zwrotnym</w:t>
      </w:r>
      <w:r>
        <w:t>,</w:t>
      </w:r>
      <w:r w:rsidRPr="000973F7">
        <w:t xml:space="preserve"> ustala się, biorąc pod uwagę substancję wyrażoną jako</w:t>
      </w:r>
      <w:r>
        <w:t xml:space="preserve"> wskaźnik, o którym mowa w art. </w:t>
      </w:r>
      <w:r w:rsidRPr="000973F7">
        <w:t>275 ust. 8 pkt 6, który powoduje opłatę najwyższą.</w:t>
      </w:r>
      <w:r>
        <w:t>”</w:t>
      </w:r>
      <w:r w:rsidRPr="000973F7">
        <w:t>;</w:t>
      </w:r>
    </w:p>
    <w:p w:rsidR="00DB3928" w:rsidRPr="000F4DC4" w:rsidRDefault="00DB3928" w:rsidP="00D47754">
      <w:pPr>
        <w:pStyle w:val="PKTpunkt"/>
        <w:keepNext/>
      </w:pPr>
      <w:r>
        <w:t>18)</w:t>
      </w:r>
      <w:r>
        <w:tab/>
      </w:r>
      <w:r w:rsidRPr="000F4DC4">
        <w:t>po art. 27</w:t>
      </w:r>
      <w:r>
        <w:t>9</w:t>
      </w:r>
      <w:r w:rsidRPr="000F4DC4">
        <w:t xml:space="preserve"> dodaje się art. 27</w:t>
      </w:r>
      <w:r>
        <w:t>9</w:t>
      </w:r>
      <w:r w:rsidRPr="000F4DC4">
        <w:t>a w brzmieniu:</w:t>
      </w:r>
    </w:p>
    <w:p w:rsidR="00DB3928" w:rsidRPr="000F4DC4" w:rsidRDefault="00DB3928" w:rsidP="00DB3928">
      <w:pPr>
        <w:pStyle w:val="ZARTzmartartykuempunktem"/>
      </w:pPr>
      <w:r>
        <w:t>„</w:t>
      </w:r>
      <w:r w:rsidRPr="000F4DC4">
        <w:t>Art. 27</w:t>
      </w:r>
      <w:r>
        <w:t>9</w:t>
      </w:r>
      <w:r w:rsidRPr="000F4DC4">
        <w:t xml:space="preserve">a. 1. Nie wnosi się opłaty za usługi wodne, jeżeli wysokość </w:t>
      </w:r>
      <w:r>
        <w:t xml:space="preserve">tej opłaty </w:t>
      </w:r>
      <w:r w:rsidRPr="000F4DC4">
        <w:t>ustalona przez Wody Polskie albo wójta, burmistrza lub prezydenta miasta nie przekracza 20 zł.</w:t>
      </w:r>
    </w:p>
    <w:p w:rsidR="00DB3928" w:rsidRDefault="00DB3928" w:rsidP="00DB3928">
      <w:pPr>
        <w:pStyle w:val="ZUSTzmustartykuempunktem"/>
      </w:pPr>
      <w:r w:rsidRPr="000F4DC4">
        <w:t>2. W przypadku, o którym mowa w ust. 1, podmiotowi obowiązanemu do ponoszenia opłat za usługi wodne nie przekazuje się i</w:t>
      </w:r>
      <w:r>
        <w:t>nformacji, o której mowa w art. </w:t>
      </w:r>
      <w:r w:rsidRPr="000F4DC4">
        <w:t>271 ust. 1 lub w art. 272 ust. 17 albo 22, lub w art. 275 ust. 13.</w:t>
      </w:r>
      <w:r>
        <w:t>”</w:t>
      </w:r>
      <w:r w:rsidRPr="000F4DC4">
        <w:t>;</w:t>
      </w:r>
    </w:p>
    <w:p w:rsidR="00DB3928" w:rsidRDefault="00DB3928" w:rsidP="00D47754">
      <w:pPr>
        <w:pStyle w:val="PKTpunkt"/>
        <w:keepNext/>
      </w:pPr>
      <w:r>
        <w:lastRenderedPageBreak/>
        <w:t>19)</w:t>
      </w:r>
      <w:r w:rsidR="00D47754">
        <w:tab/>
      </w:r>
      <w:r>
        <w:t>w art. 288 pkt 3 otrzymuje brzmienie:</w:t>
      </w:r>
    </w:p>
    <w:p w:rsidR="00DB3928" w:rsidRDefault="00DB3928" w:rsidP="00DB3928">
      <w:pPr>
        <w:pStyle w:val="ZPKTzmpktartykuempunktem"/>
      </w:pPr>
      <w:r>
        <w:t>„3)</w:t>
      </w:r>
      <w:r w:rsidR="00D47754">
        <w:tab/>
      </w:r>
      <w:r w:rsidRPr="00DD21CB">
        <w:t>przyrządy użyte do pomiarów nie mają dowodów prawnej kontroli metrologicznej</w:t>
      </w:r>
      <w:r>
        <w:t>, w przypadku gdy takiej kontroli podlegają;”;</w:t>
      </w:r>
    </w:p>
    <w:p w:rsidR="00DB3928" w:rsidRDefault="00DB3928" w:rsidP="00D47754">
      <w:pPr>
        <w:pStyle w:val="PKTpunkt"/>
        <w:keepNext/>
      </w:pPr>
      <w:r>
        <w:t>20)</w:t>
      </w:r>
      <w:r w:rsidR="00D47754">
        <w:tab/>
      </w:r>
      <w:r>
        <w:t>art. 289 otrzymuje brzmienie:</w:t>
      </w:r>
    </w:p>
    <w:p w:rsidR="00DB3928" w:rsidRDefault="00DB3928" w:rsidP="00DB3928">
      <w:pPr>
        <w:pStyle w:val="ZARTzmartartykuempunktem"/>
      </w:pPr>
      <w:r>
        <w:t xml:space="preserve">„Art. 289. </w:t>
      </w:r>
      <w:r w:rsidRPr="004306D8">
        <w:t>W przypadkach, o których mowa w art. 286</w:t>
      </w:r>
      <w:r>
        <w:t>, art. 287 i art. 290</w:t>
      </w:r>
      <w:r w:rsidRPr="004306D8">
        <w:t>, właściwy organ Inspekcji Ochrony Środowiska wymierza opłatę podwyższoną, o której mowa w art. 280 pkt 2 lit. b, za przekroczenie stwierdzone w roku kalendarzowym.</w:t>
      </w:r>
      <w:r>
        <w:t>”;</w:t>
      </w:r>
    </w:p>
    <w:p w:rsidR="00DB3928" w:rsidRDefault="00DB3928" w:rsidP="00D47754">
      <w:pPr>
        <w:pStyle w:val="PKTpunkt"/>
        <w:keepNext/>
      </w:pPr>
      <w:r>
        <w:t>21)</w:t>
      </w:r>
      <w:r>
        <w:tab/>
        <w:t>w art. 298 pkt 3 otrzymuje brzmienie:</w:t>
      </w:r>
    </w:p>
    <w:p w:rsidR="00DB3928" w:rsidRDefault="00DB3928" w:rsidP="00DB3928">
      <w:pPr>
        <w:pStyle w:val="ZPKTzmpktartykuempunktem"/>
      </w:pPr>
      <w:r>
        <w:t>„3)</w:t>
      </w:r>
      <w:r>
        <w:tab/>
      </w:r>
      <w:r w:rsidRPr="00146E8B">
        <w:t>podmioty wydobywające z wód powierzchniowych, w tym z morskich wód wewnętrznych wraz z wodami wewnętrznymi Zatoki Gdańskiej oraz wód morza terytorialnego, kamień, żwir, piasek oraz inne materiały, a także wycinające rośliny z wód lub brzegu</w:t>
      </w:r>
      <w:r>
        <w:t>, z wyjątkiem urzędów morskich.”</w:t>
      </w:r>
      <w:r w:rsidRPr="00146E8B">
        <w:t>;</w:t>
      </w:r>
    </w:p>
    <w:p w:rsidR="00DB3928" w:rsidRPr="00374DF8" w:rsidRDefault="00DB3928" w:rsidP="00D47754">
      <w:pPr>
        <w:pStyle w:val="PKTpunkt"/>
        <w:keepNext/>
      </w:pPr>
      <w:r>
        <w:t>22)</w:t>
      </w:r>
      <w:r>
        <w:tab/>
        <w:t xml:space="preserve">w art. 303 </w:t>
      </w:r>
      <w:r w:rsidRPr="00374DF8">
        <w:t>ust. 2 otrzymuje brzmienie:</w:t>
      </w:r>
    </w:p>
    <w:p w:rsidR="00DB3928" w:rsidRDefault="00DB3928" w:rsidP="00DB3928">
      <w:pPr>
        <w:pStyle w:val="ZUSTzmustartykuempunktem"/>
      </w:pPr>
      <w:r>
        <w:t>„</w:t>
      </w:r>
      <w:r w:rsidRPr="00374DF8">
        <w:t>2. Podmioty korzystające z usług wodnych, wprowadzaj</w:t>
      </w:r>
      <w:r>
        <w:t xml:space="preserve">ące ścieki do wód lub do ziemi, </w:t>
      </w:r>
      <w:r w:rsidRPr="00374DF8">
        <w:t>zapewniają pobieranie próbek przez akredytowan</w:t>
      </w:r>
      <w:r>
        <w:t>e laboratoria, o których mowa w </w:t>
      </w:r>
      <w:r w:rsidRPr="00374DF8">
        <w:t>przepisach ustawy z dnia 30 sierpnia 2002 r. o systemie oceny zgodności, oraz dokonują badania jakości</w:t>
      </w:r>
      <w:r>
        <w:t xml:space="preserve"> ścieków w tych laboratoriach.”;</w:t>
      </w:r>
    </w:p>
    <w:p w:rsidR="00DB3928" w:rsidRDefault="00DB3928" w:rsidP="00D47754">
      <w:pPr>
        <w:pStyle w:val="PKTpunkt"/>
        <w:keepNext/>
      </w:pPr>
      <w:r>
        <w:t>23)</w:t>
      </w:r>
      <w:r w:rsidR="00D47754">
        <w:tab/>
      </w:r>
      <w:r>
        <w:t>w</w:t>
      </w:r>
      <w:r w:rsidRPr="00735CC9">
        <w:t xml:space="preserve"> art. 304 dotychczasową treść oznacza się jako ust. 1 i dodaje się ust. 2 w brzmieniu:</w:t>
      </w:r>
    </w:p>
    <w:p w:rsidR="00DB3928" w:rsidRPr="0022524C" w:rsidRDefault="00DB3928" w:rsidP="00DB3928">
      <w:pPr>
        <w:pStyle w:val="ZUSTzmustartykuempunktem"/>
      </w:pPr>
      <w:r>
        <w:t xml:space="preserve">„2. Minister właściwy do spraw gospodarki wodnej określi, w drodze rozporządzenia, formę i układ przekazywanych wyników pomiarów ilości pobranych </w:t>
      </w:r>
      <w:r w:rsidRPr="0022524C">
        <w:t>wód podziemnych i wód powierzchniowych oraz ilości i jakości ścieków wprowadzanych do wód lub do ziemi</w:t>
      </w:r>
      <w:r>
        <w:t xml:space="preserve">, </w:t>
      </w:r>
      <w:r w:rsidRPr="007262BF">
        <w:t xml:space="preserve">kierując się potrzebą </w:t>
      </w:r>
      <w:r>
        <w:t>ujednolicenia oraz uporządkowania przekazywanych wyników pomiarów.”;</w:t>
      </w:r>
    </w:p>
    <w:p w:rsidR="00DB3928" w:rsidRPr="00DB3928" w:rsidRDefault="00DB3928" w:rsidP="00D47754">
      <w:pPr>
        <w:pStyle w:val="PKTpunkt"/>
        <w:keepNext/>
      </w:pPr>
      <w:r>
        <w:t>2</w:t>
      </w:r>
      <w:r w:rsidRPr="00DB3928">
        <w:t>4)</w:t>
      </w:r>
      <w:r w:rsidR="00D47754">
        <w:tab/>
      </w:r>
      <w:r w:rsidRPr="00DB3928">
        <w:t>w art. 331 w ust. 1 pkt 11 otrzymuje brzmienie:</w:t>
      </w:r>
    </w:p>
    <w:p w:rsidR="00DB3928" w:rsidRDefault="00DB3928" w:rsidP="00DB3928">
      <w:pPr>
        <w:pStyle w:val="ZPKTzmpktartykuempunktem"/>
      </w:pPr>
      <w:r>
        <w:t>„11)</w:t>
      </w:r>
      <w:r>
        <w:tab/>
        <w:t xml:space="preserve">w zakresie związków spółek wodnych </w:t>
      </w:r>
      <w:r w:rsidRPr="00567771">
        <w:t>–</w:t>
      </w:r>
      <w:r>
        <w:t xml:space="preserve"> związki spółek wodnych oraz właściwi wojewodowie;”;</w:t>
      </w:r>
    </w:p>
    <w:p w:rsidR="00DB3928" w:rsidRDefault="00DB3928" w:rsidP="00D47754">
      <w:pPr>
        <w:pStyle w:val="PKTpunkt"/>
        <w:keepNext/>
      </w:pPr>
      <w:r>
        <w:t>25)</w:t>
      </w:r>
      <w:r w:rsidR="00D47754">
        <w:tab/>
      </w:r>
      <w:r>
        <w:t>w art. 335 ust. 5 otrzymuje brzmienie:</w:t>
      </w:r>
    </w:p>
    <w:p w:rsidR="00DB3928" w:rsidRDefault="00DB3928" w:rsidP="00D47754">
      <w:pPr>
        <w:pStyle w:val="ZUSTzmustartykuempunktem"/>
        <w:keepNext/>
      </w:pPr>
      <w:r>
        <w:t xml:space="preserve">„5. </w:t>
      </w:r>
      <w:r w:rsidRPr="000625EE">
        <w:t>Kontrolę gospodarowania wodami w zakresi</w:t>
      </w:r>
      <w:r>
        <w:t>e określonym w</w:t>
      </w:r>
      <w:r w:rsidRPr="006E2937">
        <w:t xml:space="preserve"> art. 334</w:t>
      </w:r>
      <w:r>
        <w:t>:</w:t>
      </w:r>
    </w:p>
    <w:p w:rsidR="00DB3928" w:rsidRDefault="00DB3928" w:rsidP="00DB3928">
      <w:pPr>
        <w:pStyle w:val="ZPKTzmpktartykuempunktem"/>
      </w:pPr>
      <w:r>
        <w:t>1)</w:t>
      </w:r>
      <w:r w:rsidR="00D47754">
        <w:tab/>
      </w:r>
      <w:r>
        <w:t xml:space="preserve">pkt 2 i </w:t>
      </w:r>
      <w:r w:rsidRPr="000625EE">
        <w:t>3</w:t>
      </w:r>
      <w:r>
        <w:t xml:space="preserve"> </w:t>
      </w:r>
      <w:r w:rsidRPr="000625EE">
        <w:t>dotyczącą pobranych wód oraz ochrony wód przed zanieczyszczeniami</w:t>
      </w:r>
      <w:r>
        <w:t>,</w:t>
      </w:r>
    </w:p>
    <w:p w:rsidR="00DB3928" w:rsidRDefault="00DB3928" w:rsidP="00D47754">
      <w:pPr>
        <w:pStyle w:val="ZPKTzmpktartykuempunktem"/>
        <w:keepNext/>
      </w:pPr>
      <w:r>
        <w:lastRenderedPageBreak/>
        <w:t>2)</w:t>
      </w:r>
      <w:r>
        <w:tab/>
        <w:t>pkt 6 dotyczącą stosowania programu działań mających na celu zmniejszenie</w:t>
      </w:r>
      <w:r w:rsidRPr="00647E4A">
        <w:t xml:space="preserve"> zanieczyszczenia wód azotanami pochodzącymi ze źródeł rolniczych oraz zapobiegania dalszemu zanieczyszczeniu </w:t>
      </w:r>
      <w:r>
        <w:t xml:space="preserve">przez </w:t>
      </w:r>
      <w:r w:rsidRPr="006E2937">
        <w:t>podmioty prowadzące produkcję rolną i działalność, o których mowa w art. 102 ust. 1</w:t>
      </w:r>
    </w:p>
    <w:p w:rsidR="00DB3928" w:rsidRDefault="00DB3928" w:rsidP="00DB3928">
      <w:pPr>
        <w:pStyle w:val="ZCZWSPPKTzmczciwsppktartykuempunktem"/>
      </w:pPr>
      <w:r w:rsidRPr="00647E4A">
        <w:t>–</w:t>
      </w:r>
      <w:r>
        <w:t xml:space="preserve"> wykonuje Inspekcja Ochrony Środowiska.</w:t>
      </w:r>
      <w:r w:rsidR="00034B2D">
        <w:t>”;</w:t>
      </w:r>
    </w:p>
    <w:p w:rsidR="00DB3928" w:rsidRDefault="00DB3928" w:rsidP="00DB3928">
      <w:pPr>
        <w:pStyle w:val="PKTpunkt"/>
      </w:pPr>
      <w:r>
        <w:t>26)</w:t>
      </w:r>
      <w:r>
        <w:tab/>
        <w:t>w art. 388 w ust. 2 uchyla się pkt 5 i 9;</w:t>
      </w:r>
    </w:p>
    <w:p w:rsidR="00DB3928" w:rsidRDefault="00DB3928" w:rsidP="00D47754">
      <w:pPr>
        <w:pStyle w:val="PKTpunkt"/>
        <w:keepNext/>
      </w:pPr>
      <w:r>
        <w:t>27)</w:t>
      </w:r>
      <w:r w:rsidR="00D47754">
        <w:tab/>
      </w:r>
      <w:r>
        <w:t>w art. 389 pkt 9 otrzymuje brzmienie:</w:t>
      </w:r>
    </w:p>
    <w:p w:rsidR="00DB3928" w:rsidRDefault="00DB3928" w:rsidP="00DB3928">
      <w:pPr>
        <w:pStyle w:val="ZPKTzmpktartykuempunktem"/>
      </w:pPr>
      <w:r>
        <w:t>„</w:t>
      </w:r>
      <w:r w:rsidRPr="00EA63B2">
        <w:t>9)</w:t>
      </w:r>
      <w:r w:rsidRPr="00EA63B2">
        <w:tab/>
        <w:t xml:space="preserve">prowadzenie przez wody powierzchniowe </w:t>
      </w:r>
      <w:r>
        <w:t xml:space="preserve">płynące oraz przez wały </w:t>
      </w:r>
      <w:r w:rsidRPr="00EA63B2">
        <w:t>przeciwpowodziowe obiektów mostowych, rurociągów, przewodów w rurociągach osłonowych lub przepustów;</w:t>
      </w:r>
      <w:r>
        <w:t>”;</w:t>
      </w:r>
    </w:p>
    <w:p w:rsidR="00DB3928" w:rsidRPr="00D63FF1" w:rsidRDefault="00DB3928" w:rsidP="00D47754">
      <w:pPr>
        <w:pStyle w:val="PKTpunkt"/>
        <w:keepNext/>
      </w:pPr>
      <w:r>
        <w:t>28)</w:t>
      </w:r>
      <w:r>
        <w:tab/>
        <w:t xml:space="preserve">w </w:t>
      </w:r>
      <w:r w:rsidR="008410D5">
        <w:t>art.</w:t>
      </w:r>
      <w:r>
        <w:t xml:space="preserve"> 394 dodaje się</w:t>
      </w:r>
      <w:r w:rsidRPr="00D63FF1">
        <w:t xml:space="preserve"> ust. 4</w:t>
      </w:r>
      <w:r>
        <w:t xml:space="preserve"> w brzmieniu:</w:t>
      </w:r>
    </w:p>
    <w:p w:rsidR="00DB3928" w:rsidRDefault="00DB3928" w:rsidP="00DB3928">
      <w:pPr>
        <w:pStyle w:val="ZUSTzmustartykuempunktem"/>
      </w:pPr>
      <w:r>
        <w:t>„</w:t>
      </w:r>
      <w:r w:rsidRPr="00D63FF1">
        <w:t>4. Jeżeli zamierzenie inwestycyjne obejmuje działania wymagające uzyskania pozwolenia wodnoprawnego i zgłoszenia, wnioski dotyczące tych działań rozpatruje się w ramach jednego postępowania zakończonego udzieleniem pozwolenia wodnoprawnego.</w:t>
      </w:r>
      <w:r>
        <w:t>”;</w:t>
      </w:r>
    </w:p>
    <w:p w:rsidR="00DB3928" w:rsidRPr="00146E8B" w:rsidRDefault="00DB3928" w:rsidP="00D47754">
      <w:pPr>
        <w:pStyle w:val="PKTpunkt"/>
        <w:keepNext/>
      </w:pPr>
      <w:r>
        <w:t>29)</w:t>
      </w:r>
      <w:r>
        <w:tab/>
        <w:t xml:space="preserve">w art. 395 </w:t>
      </w:r>
      <w:r w:rsidR="009C67BB">
        <w:t xml:space="preserve">w pkt 13 kropkę zastępuje się średnikiem i </w:t>
      </w:r>
      <w:r>
        <w:t>dodaje się pkt 14 w</w:t>
      </w:r>
      <w:r w:rsidRPr="00146E8B">
        <w:t xml:space="preserve"> brzmieniu:</w:t>
      </w:r>
    </w:p>
    <w:p w:rsidR="00DB3928" w:rsidRDefault="00DB3928" w:rsidP="00DB3928">
      <w:pPr>
        <w:pStyle w:val="ZPKTzmpktartykuempunktem"/>
      </w:pPr>
      <w:r>
        <w:t>„14)</w:t>
      </w:r>
      <w:r>
        <w:tab/>
      </w:r>
      <w:r w:rsidRPr="00146E8B">
        <w:t>lokalizowanie tymczasowych (do 180 dni) obiektów budowlanych na obszarach szczególnego zagrożenia powodzią.</w:t>
      </w:r>
      <w:r>
        <w:t>”;</w:t>
      </w:r>
    </w:p>
    <w:p w:rsidR="00DB3928" w:rsidRDefault="00DB3928" w:rsidP="00DB3928">
      <w:pPr>
        <w:pStyle w:val="PKTpunkt"/>
      </w:pPr>
      <w:r>
        <w:t>30)</w:t>
      </w:r>
      <w:r>
        <w:tab/>
        <w:t>w art. 397 uchyla się ust. 5;</w:t>
      </w:r>
    </w:p>
    <w:p w:rsidR="00DB3928" w:rsidRPr="007D39CC" w:rsidRDefault="00DB3928" w:rsidP="00D47754">
      <w:pPr>
        <w:pStyle w:val="PKTpunkt"/>
        <w:keepNext/>
      </w:pPr>
      <w:r>
        <w:t>31)</w:t>
      </w:r>
      <w:r w:rsidR="00D47754">
        <w:tab/>
      </w:r>
      <w:r>
        <w:t>w a</w:t>
      </w:r>
      <w:r w:rsidRPr="007D39CC">
        <w:t>rt. 401 ust. 4 otrzymuje brzmienie:</w:t>
      </w:r>
    </w:p>
    <w:p w:rsidR="00DB3928" w:rsidRDefault="00DB3928" w:rsidP="00DB3928">
      <w:pPr>
        <w:pStyle w:val="ZUSTzmustartykuempunktem"/>
      </w:pPr>
      <w:r>
        <w:t>„</w:t>
      </w:r>
      <w:r w:rsidRPr="007D39CC">
        <w:t>4. Zawiadomienie o wszczęciu postępowania w sprawach dotyczących pozwolenia wodnoprawnego doręcza się wnioskodawcy na adres wskazany we wniosku oraz zawiadamia się pozostałe strony w drodze obwieszczeń, odpowiednio w urzędzie zapewniającym obsługę ministra właściwego do spraw gospodarki wodnej albo siedzibie właściwej jednostki organizacyjnej Wód Polskich, a także na stronach podmiotowych Biuletynu Informacji Publicznej urzędów</w:t>
      </w:r>
      <w:r>
        <w:t xml:space="preserve"> </w:t>
      </w:r>
      <w:r w:rsidRPr="007D39CC">
        <w:t>starostw</w:t>
      </w:r>
      <w:r>
        <w:t>a</w:t>
      </w:r>
      <w:r w:rsidRPr="007D39CC">
        <w:t xml:space="preserve"> powiatow</w:t>
      </w:r>
      <w:r>
        <w:t xml:space="preserve">ego </w:t>
      </w:r>
      <w:r w:rsidRPr="007D39CC">
        <w:t>i</w:t>
      </w:r>
      <w:r>
        <w:t> </w:t>
      </w:r>
      <w:r w:rsidRPr="007D39CC">
        <w:t>urzęd</w:t>
      </w:r>
      <w:r>
        <w:t>ów</w:t>
      </w:r>
      <w:r w:rsidRPr="007D39CC">
        <w:t xml:space="preserve"> gmin</w:t>
      </w:r>
      <w:r>
        <w:t>,</w:t>
      </w:r>
      <w:r w:rsidRPr="007D39CC">
        <w:t xml:space="preserve"> właściwych ze względu na zakres korzystania z wód</w:t>
      </w:r>
      <w:r>
        <w:t>.”;</w:t>
      </w:r>
    </w:p>
    <w:p w:rsidR="00DB3928" w:rsidRDefault="00DB3928" w:rsidP="00D47754">
      <w:pPr>
        <w:pStyle w:val="PKTpunkt"/>
        <w:keepNext/>
      </w:pPr>
      <w:r>
        <w:t>32)</w:t>
      </w:r>
      <w:r>
        <w:tab/>
        <w:t>po art. 440 dodaje się art. 440a w brzmieniu:</w:t>
      </w:r>
    </w:p>
    <w:p w:rsidR="00DB3928" w:rsidRPr="00A748CE" w:rsidRDefault="00DB3928" w:rsidP="00DB3928">
      <w:pPr>
        <w:pStyle w:val="ZARTzmartartykuempunktem"/>
      </w:pPr>
      <w:r>
        <w:t>„A</w:t>
      </w:r>
      <w:r w:rsidRPr="00A748CE">
        <w:t>rt. 440a</w:t>
      </w:r>
      <w:r>
        <w:t>.</w:t>
      </w:r>
      <w:r w:rsidRPr="00A748CE">
        <w:t xml:space="preserve"> 1. </w:t>
      </w:r>
      <w:r>
        <w:t>D</w:t>
      </w:r>
      <w:r w:rsidRPr="002C56BC">
        <w:t>la projektów, których całkowite koszty kwalifikowalne przekraczają kwot</w:t>
      </w:r>
      <w:r>
        <w:t>y wskazane</w:t>
      </w:r>
      <w:r w:rsidRPr="002C56BC">
        <w:t xml:space="preserve"> w art. 100 rozporządz</w:t>
      </w:r>
      <w:r>
        <w:t>enia Parlamentu Europejskiego i </w:t>
      </w:r>
      <w:r w:rsidRPr="002C56BC">
        <w:t xml:space="preserve">Rady (UE) nr 1303/2013 z dnia 17 grudnia 2013 r. ustanawiającego wspólne przepisy dotyczące Europejskiego Funduszu Rozwoju Regionalnego, Europejskiego Funduszu Społecznego, Funduszu Spójności, Europejskiego Funduszu Rolnego na rzecz Rozwoju </w:t>
      </w:r>
      <w:r w:rsidRPr="002C56BC">
        <w:lastRenderedPageBreak/>
        <w:t>Obszarów Wiejskich oraz Europejskiego Funduszu Morskiego i Rybackiego oraz ustanawiające</w:t>
      </w:r>
      <w:r w:rsidR="009C67BB">
        <w:t>go</w:t>
      </w:r>
      <w:r w:rsidRPr="002C56BC">
        <w:t xml:space="preserve"> przepisy ogólne dotyczące Europejskiego Funduszu Rozwoju Regionalnego, Europejskiego Funduszu Sp</w:t>
      </w:r>
      <w:r>
        <w:t>ołecznego, Funduszu Spójności i </w:t>
      </w:r>
      <w:r w:rsidRPr="002C56BC">
        <w:t>Europejskiego Funduszu Morskiego i Rybackiego oraz uchylające</w:t>
      </w:r>
      <w:r w:rsidR="009C67BB">
        <w:t>go</w:t>
      </w:r>
      <w:r w:rsidRPr="002C56BC">
        <w:t xml:space="preserve"> rozporządzenie Rady (WE) nr 1083/2006 (Dz.</w:t>
      </w:r>
      <w:r>
        <w:t xml:space="preserve"> </w:t>
      </w:r>
      <w:r w:rsidRPr="002C56BC">
        <w:t xml:space="preserve">Urz. UE L 347 </w:t>
      </w:r>
      <w:r>
        <w:t xml:space="preserve">z 20.12.2013, str. 320), </w:t>
      </w:r>
      <w:r w:rsidRPr="00A748CE">
        <w:t xml:space="preserve">w celu potwierdzenia zgodności inwestycji lub działań z celami środowiskowymi, o których mowa w art. 56, art. 57, art. 59 oraz w art. 61, </w:t>
      </w:r>
      <w:r>
        <w:t>dyrektor regionalnego zarządu gospodarki wodnej sporządza</w:t>
      </w:r>
      <w:r w:rsidRPr="00A748CE">
        <w:t xml:space="preserve"> dokument potwierdzający zgodność z tymi celami środowiskowymi.</w:t>
      </w:r>
    </w:p>
    <w:p w:rsidR="00DB3928" w:rsidRPr="00A748CE" w:rsidRDefault="00DB3928" w:rsidP="00DB3928">
      <w:pPr>
        <w:pStyle w:val="ZUSTzmustartykuempunktem"/>
      </w:pPr>
      <w:r>
        <w:t>2</w:t>
      </w:r>
      <w:r w:rsidRPr="00A748CE">
        <w:t>. W p</w:t>
      </w:r>
      <w:r>
        <w:t>rzypadku, o którym mowa w ust. 1</w:t>
      </w:r>
      <w:r w:rsidRPr="00A748CE">
        <w:t xml:space="preserve">, gdy projekt obejmuje obszar działania więcej niż jednego regionalnego zarządu gospodarki </w:t>
      </w:r>
      <w:r>
        <w:t>wodnej Wód Polskich dokument, o </w:t>
      </w:r>
      <w:r w:rsidRPr="00A748CE">
        <w:t>którym mowa w ust. 1, sporządzany jest oddzielnie dla każdego obszaru działania, na którym planowana jest realizacja projektu.</w:t>
      </w:r>
    </w:p>
    <w:p w:rsidR="00DB3928" w:rsidRDefault="00DB3928" w:rsidP="00DB3928">
      <w:pPr>
        <w:pStyle w:val="ZUSTzmustartykuempunktem"/>
      </w:pPr>
      <w:r>
        <w:t>3</w:t>
      </w:r>
      <w:r w:rsidRPr="00A748CE">
        <w:t>. Dokument, o którym mowa w ust. 1</w:t>
      </w:r>
      <w:r w:rsidR="00034B2D">
        <w:t>,</w:t>
      </w:r>
      <w:r w:rsidRPr="00A748CE">
        <w:t xml:space="preserve"> sporządza się na wniosek podmiotu planującego realizację danego projektu, </w:t>
      </w:r>
      <w:r>
        <w:t>w przypadku innym niż określony w art. 439.</w:t>
      </w:r>
    </w:p>
    <w:p w:rsidR="00DB3928" w:rsidRDefault="00DB3928" w:rsidP="00DB3928">
      <w:pPr>
        <w:pStyle w:val="ZUSTzmustartykuempunktem"/>
      </w:pPr>
      <w:r>
        <w:t xml:space="preserve">4. </w:t>
      </w:r>
      <w:r w:rsidRPr="00573BA3">
        <w:t xml:space="preserve">Deklarację zgodności, o której mowa w </w:t>
      </w:r>
      <w:r>
        <w:t>ust. 1</w:t>
      </w:r>
      <w:r w:rsidRPr="00573BA3">
        <w:t xml:space="preserve">, sporządza się zgodnie ze wzorem określonym w załączniku II do rozporządzenia wykonawczego Komisji (UE) 2015/207 z dnia 20 stycznia 2015 r. ustanawiającego szczegółowe zasady wykonania rozporządzenia Parlamentu Europejskiego i Rady (UE) nr 1303/2013 w odniesieniu do wzoru sprawozdania z postępów, formatu dokumentu służącego przekazywaniu informacji na temat dużych projektów, wzorów wspólnego planu działania, sprawozdań z wdrażania w ramach celu </w:t>
      </w:r>
      <w:r>
        <w:t>„</w:t>
      </w:r>
      <w:r w:rsidRPr="00573BA3">
        <w:t>Inwestycje na rzecz wzrostu i zatrudnienia</w:t>
      </w:r>
      <w:r>
        <w:t>”</w:t>
      </w:r>
      <w:r w:rsidRPr="00573BA3">
        <w:t>, deklaracji zarządczej, strategii audytu, opinii audytowej i rocznego sprawozdania z kontroli oraz metodyki przeprowadzania analizy kosztów i korzyści, a także zgodnie z</w:t>
      </w:r>
      <w:r>
        <w:t> </w:t>
      </w:r>
      <w:r w:rsidRPr="00573BA3">
        <w:t xml:space="preserve">rozporządzeniem Parlamentu Europejskiego i Rady (UE) nr 1299/2013 w odniesieniu do wzoru sprawozdań z wdrażania w ramach celu </w:t>
      </w:r>
      <w:r>
        <w:t>„</w:t>
      </w:r>
      <w:r w:rsidRPr="00573BA3">
        <w:t>Europejska współpraca terytorialna</w:t>
      </w:r>
      <w:r>
        <w:t>”.”;</w:t>
      </w:r>
    </w:p>
    <w:p w:rsidR="00DB3928" w:rsidRDefault="00DB3928" w:rsidP="00D47754">
      <w:pPr>
        <w:pStyle w:val="PKTpunkt"/>
        <w:keepNext/>
      </w:pPr>
      <w:r>
        <w:t>33)</w:t>
      </w:r>
      <w:r>
        <w:tab/>
        <w:t>w art. 477 pkt 12 otrzymuje brzmienie:</w:t>
      </w:r>
    </w:p>
    <w:p w:rsidR="00DB3928" w:rsidRDefault="00DB3928" w:rsidP="00DB3928">
      <w:pPr>
        <w:pStyle w:val="ZPKTzmpktartykuempunktem"/>
      </w:pPr>
      <w:r>
        <w:t>„</w:t>
      </w:r>
      <w:r w:rsidRPr="00027298">
        <w:t>12)</w:t>
      </w:r>
      <w:r>
        <w:tab/>
      </w:r>
      <w:r w:rsidRPr="00027298">
        <w:t xml:space="preserve">przepisowi art. 304 </w:t>
      </w:r>
      <w:r>
        <w:t xml:space="preserve">ust. 1 </w:t>
      </w:r>
      <w:r w:rsidRPr="00027298">
        <w:t>nie przekazuje wyników prowadzonych pomiarów ilości pobieranych wód podziemnych i wód powierzchniowych lub ilości i jakości ścieków wprowadzanych do wód lub do ziemi lub nieterminowo przekazuje te wyniki,</w:t>
      </w:r>
      <w:r>
        <w:t>”;</w:t>
      </w:r>
    </w:p>
    <w:p w:rsidR="00DB3928" w:rsidRDefault="00DB3928" w:rsidP="00D47754">
      <w:pPr>
        <w:pStyle w:val="PKTpunkt"/>
        <w:keepNext/>
      </w:pPr>
      <w:r>
        <w:lastRenderedPageBreak/>
        <w:t>34)</w:t>
      </w:r>
      <w:r>
        <w:tab/>
      </w:r>
      <w:r w:rsidRPr="00E6521E">
        <w:t>w art. 552</w:t>
      </w:r>
      <w:r>
        <w:t xml:space="preserve"> po</w:t>
      </w:r>
      <w:r w:rsidRPr="00E6521E">
        <w:t xml:space="preserve"> ust. 2</w:t>
      </w:r>
      <w:r w:rsidRPr="00445122">
        <w:t xml:space="preserve"> dodaje się ust. 2a</w:t>
      </w:r>
      <w:r>
        <w:t xml:space="preserve">–2o </w:t>
      </w:r>
      <w:r w:rsidRPr="00445122">
        <w:t>w brzmieniu</w:t>
      </w:r>
      <w:r>
        <w:t>:</w:t>
      </w:r>
    </w:p>
    <w:p w:rsidR="00DB3928" w:rsidRDefault="00DB3928" w:rsidP="00D47754">
      <w:pPr>
        <w:pStyle w:val="ZUSTzmustartykuempunktem"/>
        <w:keepNext/>
      </w:pPr>
      <w:r>
        <w:t xml:space="preserve">„2a. Ustalenie wysokości opłaty </w:t>
      </w:r>
      <w:r w:rsidRPr="00445122">
        <w:t>za usługi wodne</w:t>
      </w:r>
      <w:r>
        <w:t xml:space="preserve"> w okresie do dnia 31 grudnia 2020 r. następuje również na podstawie:</w:t>
      </w:r>
    </w:p>
    <w:p w:rsidR="00DB3928" w:rsidRDefault="00DB3928" w:rsidP="00DB3928">
      <w:pPr>
        <w:pStyle w:val="ZPKTzmpktartykuempunktem"/>
      </w:pPr>
      <w:r>
        <w:t>1)</w:t>
      </w:r>
      <w:r w:rsidR="00D47754">
        <w:tab/>
      </w:r>
      <w:r w:rsidRPr="00F561B9">
        <w:t xml:space="preserve">odczytów </w:t>
      </w:r>
      <w:r>
        <w:t xml:space="preserve">z przyrządów pomiarowych </w:t>
      </w:r>
      <w:r w:rsidRPr="00F561B9">
        <w:t>doko</w:t>
      </w:r>
      <w:r>
        <w:t xml:space="preserve">nywanych </w:t>
      </w:r>
      <w:r w:rsidRPr="00F561B9">
        <w:t>w ramach kontroli gospodarowania wodami</w:t>
      </w:r>
      <w:r>
        <w:t xml:space="preserve"> albo</w:t>
      </w:r>
    </w:p>
    <w:p w:rsidR="00DB3928" w:rsidRPr="00E6521E" w:rsidRDefault="00DB3928" w:rsidP="00DB3928">
      <w:pPr>
        <w:pStyle w:val="ZPKTzmpktartykuempunktem"/>
      </w:pPr>
      <w:r>
        <w:t>2</w:t>
      </w:r>
      <w:r w:rsidRPr="00E6521E">
        <w:t>)</w:t>
      </w:r>
      <w:r w:rsidR="00D47754">
        <w:tab/>
      </w:r>
      <w:r w:rsidRPr="00E6521E">
        <w:t>oświadczeń podmiotów obowiązanych do ponoszenia opłat za usługi wodne</w:t>
      </w:r>
      <w:r>
        <w:t>, za poszczególne kwartały.</w:t>
      </w:r>
    </w:p>
    <w:p w:rsidR="00DB3928" w:rsidRPr="001576AD" w:rsidRDefault="00DB3928" w:rsidP="00D47754">
      <w:pPr>
        <w:pStyle w:val="ZUSTzmustartykuempunktem"/>
        <w:keepNext/>
      </w:pPr>
      <w:r w:rsidRPr="001576AD">
        <w:t>2b. W okresie do dnia 31 grudnia 2020 r. podmioty obowiązane do ponoszenia opłat za usługi wodne są obowiązane składać oświadczenia, o których mowa w ust. 2a pkt 2, zgodnie ze wzorami zamieszczonymi przez Wody Polskie na stronie podmiotowej Biuletynu Informacji Publicznej:</w:t>
      </w:r>
    </w:p>
    <w:p w:rsidR="00DB3928" w:rsidRPr="001576AD" w:rsidRDefault="00DB3928" w:rsidP="00DB3928">
      <w:pPr>
        <w:pStyle w:val="ZPKTzmpktartykuempunktem"/>
      </w:pPr>
      <w:r w:rsidRPr="001576AD">
        <w:t>1)</w:t>
      </w:r>
      <w:r w:rsidR="00D47754">
        <w:tab/>
      </w:r>
      <w:r w:rsidRPr="001576AD">
        <w:t>Wodom Polskim w celu ustalenia wysokości opłat,</w:t>
      </w:r>
      <w:r>
        <w:t xml:space="preserve"> o których mowa w art. 272 ust. 1–</w:t>
      </w:r>
      <w:r w:rsidRPr="001576AD">
        <w:t>7 i 9 oraz art. 275 ust. 8 pkt 2 i 4,</w:t>
      </w:r>
    </w:p>
    <w:p w:rsidR="00DB3928" w:rsidRPr="001576AD" w:rsidRDefault="00DB3928" w:rsidP="00D47754">
      <w:pPr>
        <w:pStyle w:val="ZPKTzmpktartykuempunktem"/>
        <w:keepNext/>
      </w:pPr>
      <w:r w:rsidRPr="001576AD">
        <w:t>2)</w:t>
      </w:r>
      <w:r w:rsidR="00D47754">
        <w:tab/>
      </w:r>
      <w:r w:rsidRPr="001576AD">
        <w:t>wójtowi, burmistrzowi lub prezydentowi miasta, w celu ustalenia wysokości opłaty, o której mowa w art. 272 ust. 8</w:t>
      </w:r>
    </w:p>
    <w:p w:rsidR="00DB3928" w:rsidRDefault="00DB3928" w:rsidP="00DB3928">
      <w:pPr>
        <w:pStyle w:val="ZCZWSPPKTzmczciwsppktartykuempunktem"/>
      </w:pPr>
      <w:r>
        <w:t>–</w:t>
      </w:r>
      <w:r w:rsidRPr="001576AD">
        <w:t xml:space="preserve"> w terminie 14 dni od dnia, w którym upływa dzień przypadający na koniec każdego kwartału, z tym że oświadczenia za IV kwartał 2020 r. podmioty korzystające z usług wodnych </w:t>
      </w:r>
      <w:r w:rsidR="009C67BB">
        <w:t xml:space="preserve">składają </w:t>
      </w:r>
      <w:r w:rsidRPr="001576AD">
        <w:t>w terminie do dnia 14 stycznia 2021 r.</w:t>
      </w:r>
    </w:p>
    <w:p w:rsidR="00DB3928" w:rsidRPr="00EC7020" w:rsidRDefault="00DB3928" w:rsidP="00D47754">
      <w:pPr>
        <w:pStyle w:val="ZUSTzmustartykuempunktem"/>
        <w:keepNext/>
      </w:pPr>
      <w:r>
        <w:t>2c</w:t>
      </w:r>
      <w:r w:rsidRPr="00EC7020">
        <w:t>. Oświadcze</w:t>
      </w:r>
      <w:r>
        <w:t>nia, o których mowa w ust. 2a pkt 2 zawierają</w:t>
      </w:r>
      <w:r w:rsidRPr="00EC7020">
        <w:t>:</w:t>
      </w:r>
    </w:p>
    <w:p w:rsidR="00DB3928" w:rsidRPr="00EC7020" w:rsidRDefault="00DB3928" w:rsidP="00D47754">
      <w:pPr>
        <w:pStyle w:val="ZPKTzmpktartykuempunktem"/>
        <w:keepNext/>
      </w:pPr>
      <w:r w:rsidRPr="00EC7020">
        <w:t>1)</w:t>
      </w:r>
      <w:r w:rsidRPr="00EC7020">
        <w:tab/>
        <w:t>oznaczenie podmiotu składającego oświadczenie, zawierające:</w:t>
      </w:r>
    </w:p>
    <w:p w:rsidR="00DB3928" w:rsidRPr="00EC7020" w:rsidRDefault="00DB3928" w:rsidP="00DB3928">
      <w:pPr>
        <w:pStyle w:val="ZLITwPKTzmlitwpktartykuempunktem"/>
      </w:pPr>
      <w:r w:rsidRPr="00EC7020">
        <w:t>a)</w:t>
      </w:r>
      <w:r w:rsidRPr="00EC7020">
        <w:tab/>
        <w:t>nazwę,</w:t>
      </w:r>
    </w:p>
    <w:p w:rsidR="00DB3928" w:rsidRPr="00EC7020" w:rsidRDefault="00DB3928" w:rsidP="00DB3928">
      <w:pPr>
        <w:pStyle w:val="ZLITwPKTzmlitwpktartykuempunktem"/>
      </w:pPr>
      <w:r w:rsidRPr="00EC7020">
        <w:t>b)</w:t>
      </w:r>
      <w:r w:rsidRPr="00EC7020">
        <w:tab/>
        <w:t>REGON,</w:t>
      </w:r>
    </w:p>
    <w:p w:rsidR="00DB3928" w:rsidRPr="00EC7020" w:rsidRDefault="00DB3928" w:rsidP="00DB3928">
      <w:pPr>
        <w:pStyle w:val="ZLITwPKTzmlitwpktartykuempunktem"/>
      </w:pPr>
      <w:r w:rsidRPr="00EC7020">
        <w:t>c)</w:t>
      </w:r>
      <w:r w:rsidRPr="00EC7020">
        <w:tab/>
        <w:t>adres siedziby,</w:t>
      </w:r>
    </w:p>
    <w:p w:rsidR="00DB3928" w:rsidRPr="00EC7020" w:rsidRDefault="00DB3928" w:rsidP="00DB3928">
      <w:pPr>
        <w:pStyle w:val="ZLITwPKTzmlitwpktartykuempunktem"/>
      </w:pPr>
      <w:r w:rsidRPr="00EC7020">
        <w:t>d)</w:t>
      </w:r>
      <w:r w:rsidRPr="00EC7020">
        <w:tab/>
        <w:t>telefon,</w:t>
      </w:r>
    </w:p>
    <w:p w:rsidR="00DB3928" w:rsidRPr="00EC7020" w:rsidRDefault="00DB3928" w:rsidP="00DB3928">
      <w:pPr>
        <w:pStyle w:val="ZLITwPKTzmlitwpktartykuempunktem"/>
      </w:pPr>
      <w:r w:rsidRPr="00EC7020">
        <w:t>e)</w:t>
      </w:r>
      <w:r w:rsidRPr="00EC7020">
        <w:tab/>
        <w:t>adres email;</w:t>
      </w:r>
    </w:p>
    <w:p w:rsidR="00DB3928" w:rsidRPr="00EC7020" w:rsidRDefault="00DB3928" w:rsidP="00DB3928">
      <w:pPr>
        <w:pStyle w:val="ZPKTzmpktartykuempunktem"/>
      </w:pPr>
      <w:r w:rsidRPr="00EC7020">
        <w:t>2)</w:t>
      </w:r>
      <w:r w:rsidRPr="00EC7020">
        <w:tab/>
        <w:t>określenie kwartału, za który składane jest oświadczenie;</w:t>
      </w:r>
    </w:p>
    <w:p w:rsidR="00DB3928" w:rsidRDefault="00DB3928" w:rsidP="00DB3928">
      <w:pPr>
        <w:pStyle w:val="ZPKTzmpktartykuempunktem"/>
      </w:pPr>
      <w:r w:rsidRPr="00EC7020">
        <w:t>3)</w:t>
      </w:r>
      <w:r w:rsidRPr="00EC7020">
        <w:tab/>
        <w:t>określenie miejsca korzystania z usług wodnyc</w:t>
      </w:r>
      <w:r>
        <w:t>h, którego dotyczy oświadczenie;</w:t>
      </w:r>
    </w:p>
    <w:p w:rsidR="00DB3928" w:rsidRPr="00EC7020" w:rsidRDefault="00DB3928" w:rsidP="00D47754">
      <w:pPr>
        <w:pStyle w:val="ZPKTzmpktartykuempunktem"/>
        <w:keepNext/>
      </w:pPr>
      <w:r>
        <w:t>4</w:t>
      </w:r>
      <w:r w:rsidRPr="00EC7020">
        <w:t>)</w:t>
      </w:r>
      <w:r w:rsidRPr="00EC7020">
        <w:tab/>
        <w:t>dane dotyczące pozwolenia wodnoprawnego:</w:t>
      </w:r>
    </w:p>
    <w:p w:rsidR="00DB3928" w:rsidRPr="00EC7020" w:rsidRDefault="00DB3928" w:rsidP="00DB3928">
      <w:pPr>
        <w:pStyle w:val="ZLITwPKTzmlitwpktartykuempunktem"/>
      </w:pPr>
      <w:r>
        <w:t>a)</w:t>
      </w:r>
      <w:r>
        <w:tab/>
      </w:r>
      <w:r w:rsidRPr="00EC7020">
        <w:t>oznaczenie organu właściwego do w</w:t>
      </w:r>
      <w:r>
        <w:t>ydania pozwolenia wodnoprawnego,</w:t>
      </w:r>
    </w:p>
    <w:p w:rsidR="00DB3928" w:rsidRPr="00EC7020" w:rsidRDefault="00DB3928" w:rsidP="00DB3928">
      <w:pPr>
        <w:pStyle w:val="ZLITwPKTzmlitwpktartykuempunktem"/>
      </w:pPr>
      <w:r>
        <w:t>b)</w:t>
      </w:r>
      <w:r>
        <w:tab/>
        <w:t>znak decyzji,</w:t>
      </w:r>
    </w:p>
    <w:p w:rsidR="00DB3928" w:rsidRPr="00EC7020" w:rsidRDefault="00DB3928" w:rsidP="00DB3928">
      <w:pPr>
        <w:pStyle w:val="ZLITwPKTzmlitwpktartykuempunktem"/>
      </w:pPr>
      <w:r>
        <w:t>c)</w:t>
      </w:r>
      <w:r>
        <w:tab/>
      </w:r>
      <w:r w:rsidRPr="00EC7020">
        <w:t>datę udzi</w:t>
      </w:r>
      <w:r>
        <w:t>elenia pozwolenia wodnoprawnego,</w:t>
      </w:r>
    </w:p>
    <w:p w:rsidR="00DB3928" w:rsidRPr="00E6521E" w:rsidRDefault="00DB3928" w:rsidP="00DB3928">
      <w:pPr>
        <w:pStyle w:val="ZLITwPKTzmlitwpktartykuempunktem"/>
      </w:pPr>
      <w:r>
        <w:t>d)</w:t>
      </w:r>
      <w:r>
        <w:tab/>
      </w:r>
      <w:r w:rsidRPr="00EC7020">
        <w:t>datę obowiązywania pozwolenia wodnoprawnego.</w:t>
      </w:r>
    </w:p>
    <w:p w:rsidR="00DB3928" w:rsidRPr="00E6521E" w:rsidRDefault="00DB3928" w:rsidP="00DB3928">
      <w:pPr>
        <w:pStyle w:val="ZUSTzmustartykuempunktem"/>
      </w:pPr>
      <w:r>
        <w:lastRenderedPageBreak/>
        <w:t>2d. W celu ustalenia wysokości opłaty, o której mowa w art. 272 ust. 1 i 2, oświadczenia, o których mowa w ust. 2a pkt 2</w:t>
      </w:r>
      <w:r w:rsidRPr="00E6521E">
        <w:t>, zawiera</w:t>
      </w:r>
      <w:r>
        <w:t>ją</w:t>
      </w:r>
      <w:r w:rsidRPr="007F0C6C">
        <w:t xml:space="preserve"> wyrażoną w m</w:t>
      </w:r>
      <w:r w:rsidRPr="00034B2D">
        <w:rPr>
          <w:rStyle w:val="IGindeksgrny"/>
        </w:rPr>
        <w:t>3</w:t>
      </w:r>
      <w:r w:rsidRPr="007F0C6C">
        <w:t xml:space="preserve"> ilość pobranych wód podziemnych lub wód powierzchniowych, z tym że jeżeli podmiot obowiązany do ponoszenia opłat za usługi wodne pobiera wody podziemne lub wody powierzchniowe do różnych celów lub potrzeb, także w podz</w:t>
      </w:r>
      <w:r>
        <w:t>iale na te cele lub te potrzeby.</w:t>
      </w:r>
    </w:p>
    <w:p w:rsidR="00DB3928" w:rsidRDefault="00DB3928" w:rsidP="00DB3928">
      <w:pPr>
        <w:pStyle w:val="ZUSTzmustartykuempunktem"/>
      </w:pPr>
      <w:r>
        <w:t>2e.</w:t>
      </w:r>
      <w:r w:rsidRPr="00E6521E">
        <w:t xml:space="preserve"> </w:t>
      </w:r>
      <w:r w:rsidRPr="009B55CE">
        <w:t>W celu ust</w:t>
      </w:r>
      <w:r>
        <w:t>alenia wysokości opłaty</w:t>
      </w:r>
      <w:r w:rsidRPr="009B55CE">
        <w:t xml:space="preserve">, </w:t>
      </w:r>
      <w:r>
        <w:t>o której mowa w art. 272 ust. 3</w:t>
      </w:r>
      <w:r w:rsidRPr="009B55CE">
        <w:t>, oświadczenia, o których mowa w ust. 2</w:t>
      </w:r>
      <w:r>
        <w:t>a</w:t>
      </w:r>
      <w:r w:rsidRPr="009B55CE">
        <w:t xml:space="preserve"> pkt </w:t>
      </w:r>
      <w:r>
        <w:t>2</w:t>
      </w:r>
      <w:r w:rsidRPr="009B55CE">
        <w:t>, zawierają</w:t>
      </w:r>
      <w:r>
        <w:t xml:space="preserve"> wyrażoną </w:t>
      </w:r>
      <w:r w:rsidRPr="00F7622B">
        <w:t>w MWh</w:t>
      </w:r>
      <w:r w:rsidRPr="009E3570">
        <w:t xml:space="preserve"> </w:t>
      </w:r>
      <w:r>
        <w:t>ilość</w:t>
      </w:r>
      <w:r w:rsidRPr="00F7622B">
        <w:t xml:space="preserve"> energii elektrycznej wyprodukowanej w obiekcie energetyki wodnej</w:t>
      </w:r>
      <w:r w:rsidRPr="00E6521E">
        <w:t xml:space="preserve"> </w:t>
      </w:r>
      <w:r>
        <w:t>oraz wyrażoną w </w:t>
      </w:r>
      <w:r w:rsidRPr="00E6521E">
        <w:t>m</w:t>
      </w:r>
      <w:r w:rsidRPr="00DE359D">
        <w:rPr>
          <w:rStyle w:val="IGindeksgrny"/>
        </w:rPr>
        <w:t xml:space="preserve">3 </w:t>
      </w:r>
      <w:r w:rsidRPr="00E6521E">
        <w:t xml:space="preserve">ilość wód podziemnych lub wód powierzchniowych pobranych bezzwrotnie na potrzeby technologiczne </w:t>
      </w:r>
      <w:r>
        <w:t>w tym obiekcie,</w:t>
      </w:r>
      <w:r w:rsidRPr="00E6521E">
        <w:t xml:space="preserve"> nieprzeznaczonych wprost do</w:t>
      </w:r>
      <w:r>
        <w:t xml:space="preserve"> produkcji energii elektrycznej.</w:t>
      </w:r>
    </w:p>
    <w:p w:rsidR="00DB3928" w:rsidRPr="00E6521E" w:rsidRDefault="00DB3928" w:rsidP="00DB3928">
      <w:pPr>
        <w:pStyle w:val="ZUSTzmustartykuempunktem"/>
      </w:pPr>
      <w:r>
        <w:t xml:space="preserve">2f. </w:t>
      </w:r>
      <w:r w:rsidRPr="003B17AD">
        <w:t>W celu ust</w:t>
      </w:r>
      <w:r>
        <w:t>alenia wysokości opłaty, o której mowa</w:t>
      </w:r>
      <w:r w:rsidRPr="003B17AD">
        <w:t xml:space="preserve"> w art. 272 ust</w:t>
      </w:r>
      <w:r>
        <w:t>. 4</w:t>
      </w:r>
      <w:r w:rsidRPr="003B17AD">
        <w:t>,</w:t>
      </w:r>
      <w:r>
        <w:t xml:space="preserve"> o</w:t>
      </w:r>
      <w:r w:rsidRPr="007F0C6C">
        <w:t>świadczenia, o których mowa w ust. 2</w:t>
      </w:r>
      <w:r>
        <w:t>a</w:t>
      </w:r>
      <w:r w:rsidRPr="007F0C6C">
        <w:t xml:space="preserve"> pkt </w:t>
      </w:r>
      <w:r>
        <w:t>2</w:t>
      </w:r>
      <w:r w:rsidRPr="007F0C6C">
        <w:t xml:space="preserve">, </w:t>
      </w:r>
      <w:r>
        <w:t xml:space="preserve">zawierają </w:t>
      </w:r>
      <w:r w:rsidRPr="00E6521E">
        <w:t>różnicę między ilością wód pobranych do celów zapewnienia funkcjonowania s</w:t>
      </w:r>
      <w:r>
        <w:t>ystemów chłodzenia elektrowni i </w:t>
      </w:r>
      <w:r w:rsidRPr="00E6521E">
        <w:t xml:space="preserve">elektrociepłowni, a ilością wód z obiegów chłodzących elektrowni lub elektrociepłowni – wprowadzanych do wód lub do ziemi, wyrażoną w </w:t>
      </w:r>
      <w:r>
        <w:t>da</w:t>
      </w:r>
      <w:r w:rsidRPr="00E6521E">
        <w:t>m</w:t>
      </w:r>
      <w:r w:rsidRPr="00DE359D">
        <w:rPr>
          <w:rStyle w:val="IGindeksgrny"/>
        </w:rPr>
        <w:t>3</w:t>
      </w:r>
      <w:r>
        <w:t>, wyliczoną na podstawie odczytów z urządzeń pomiarowych lub oszacowaną na podstawie obserwacji, analiz lub kalkulacji, związanych z parametrami charakteryzującymi wydajność lub moc urządzenia.</w:t>
      </w:r>
    </w:p>
    <w:p w:rsidR="00DB3928" w:rsidRPr="00E6521E" w:rsidRDefault="00DB3928" w:rsidP="00DB3928">
      <w:pPr>
        <w:pStyle w:val="ZUSTzmustartykuempunktem"/>
      </w:pPr>
      <w:r>
        <w:t>2g.</w:t>
      </w:r>
      <w:r w:rsidRPr="00DF2529">
        <w:t xml:space="preserve"> </w:t>
      </w:r>
      <w:r>
        <w:t>W celu ustalenia wysokości opłaty, o której mowa w art. 272 ust. 5, o</w:t>
      </w:r>
      <w:r w:rsidRPr="00DF2529">
        <w:t>świadczenia, o których mowa w ust. 2</w:t>
      </w:r>
      <w:r>
        <w:t>a</w:t>
      </w:r>
      <w:r w:rsidRPr="00DF2529">
        <w:t xml:space="preserve"> pkt </w:t>
      </w:r>
      <w:r>
        <w:t>2</w:t>
      </w:r>
      <w:r w:rsidRPr="00DF2529">
        <w:t xml:space="preserve">, </w:t>
      </w:r>
      <w:r>
        <w:t xml:space="preserve">zawierają </w:t>
      </w:r>
      <w:r w:rsidRPr="00E6521E">
        <w:t>ilość</w:t>
      </w:r>
      <w:r>
        <w:t xml:space="preserve"> </w:t>
      </w:r>
      <w:r w:rsidRPr="00E6521E">
        <w:t xml:space="preserve">odprowadzonych do wód </w:t>
      </w:r>
      <w:r>
        <w:t>–</w:t>
      </w:r>
      <w:r w:rsidRPr="00E6521E">
        <w:t xml:space="preserve"> wód opadowych lub roztopowych ujętych</w:t>
      </w:r>
      <w:r>
        <w:t xml:space="preserve"> </w:t>
      </w:r>
      <w:r w:rsidRPr="00E6521E">
        <w:t>w otwarte lub zamknięte systemy kanalizacji deszczowej służące do odprowadzania opadów atmosferycznych w granicach administracyjnych miast, wyrażoną w m</w:t>
      </w:r>
      <w:r w:rsidRPr="00DE359D">
        <w:rPr>
          <w:rStyle w:val="IGindeksgrny"/>
        </w:rPr>
        <w:t>3</w:t>
      </w:r>
      <w:r w:rsidRPr="00E6521E">
        <w:t>, wraz z informacją o istnieniu urządzeń do retencjonowania wody z terenów uszczelnionych i ich pojemności</w:t>
      </w:r>
      <w:r>
        <w:t>.</w:t>
      </w:r>
    </w:p>
    <w:p w:rsidR="00DB3928" w:rsidRPr="00E6521E" w:rsidRDefault="00DB3928" w:rsidP="00D47754">
      <w:pPr>
        <w:pStyle w:val="ZUSTzmustartykuempunktem"/>
        <w:keepNext/>
      </w:pPr>
      <w:r>
        <w:t>2h. W celu ustalenia wysokości opłaty, o której mowa w art. 272 ust. 6, o</w:t>
      </w:r>
      <w:r w:rsidRPr="003B17AD">
        <w:t>świadczenia, o których mowa w ust. 2</w:t>
      </w:r>
      <w:r>
        <w:t>a</w:t>
      </w:r>
      <w:r w:rsidRPr="003B17AD">
        <w:t xml:space="preserve"> pkt </w:t>
      </w:r>
      <w:r>
        <w:t>2</w:t>
      </w:r>
      <w:r w:rsidRPr="003B17AD">
        <w:t xml:space="preserve">, zawierają </w:t>
      </w:r>
      <w:r w:rsidRPr="00E6521E">
        <w:t>wyrażoną w kg ilość substancji wprowadzanych ze ściekami do wód lub do ziemi, w tym substancji wyrażonych jako wskaźnik:</w:t>
      </w:r>
    </w:p>
    <w:p w:rsidR="00DB3928" w:rsidRPr="00E6521E" w:rsidRDefault="00DB3928" w:rsidP="00DB3928">
      <w:pPr>
        <w:pStyle w:val="ZPKTzmpktartykuempunktem"/>
      </w:pPr>
      <w:r>
        <w:t>1</w:t>
      </w:r>
      <w:r w:rsidRPr="00E6521E">
        <w:t>)</w:t>
      </w:r>
      <w:r w:rsidRPr="00E6521E">
        <w:tab/>
        <w:t>pięciodobowego biochemicznego zapotrzebowania tlenu (BZT</w:t>
      </w:r>
      <w:r w:rsidRPr="00DE359D">
        <w:rPr>
          <w:rStyle w:val="IDindeksdolny"/>
        </w:rPr>
        <w:t>5</w:t>
      </w:r>
      <w:r w:rsidRPr="00E6521E">
        <w:t>)</w:t>
      </w:r>
      <w:r w:rsidR="00D17A42">
        <w:t>;</w:t>
      </w:r>
    </w:p>
    <w:p w:rsidR="00DB3928" w:rsidRPr="00E6521E" w:rsidRDefault="00DB3928" w:rsidP="00DB3928">
      <w:pPr>
        <w:pStyle w:val="ZPKTzmpktartykuempunktem"/>
      </w:pPr>
      <w:r>
        <w:t>2</w:t>
      </w:r>
      <w:r w:rsidRPr="00E6521E">
        <w:t>)</w:t>
      </w:r>
      <w:r w:rsidRPr="00E6521E">
        <w:tab/>
        <w:t>chemicznego zapotrzebowania tlenu</w:t>
      </w:r>
      <w:r w:rsidR="00D17A42">
        <w:t>;</w:t>
      </w:r>
    </w:p>
    <w:p w:rsidR="00DB3928" w:rsidRPr="00E6521E" w:rsidRDefault="00DB3928" w:rsidP="00DB3928">
      <w:pPr>
        <w:pStyle w:val="ZPKTzmpktartykuempunktem"/>
      </w:pPr>
      <w:r>
        <w:t>3</w:t>
      </w:r>
      <w:r w:rsidRPr="00E6521E">
        <w:t>)</w:t>
      </w:r>
      <w:r w:rsidRPr="00E6521E">
        <w:tab/>
        <w:t>zawiesiny ogólnej</w:t>
      </w:r>
      <w:r w:rsidR="00D17A42">
        <w:t>;</w:t>
      </w:r>
    </w:p>
    <w:p w:rsidR="00DB3928" w:rsidRPr="00E6521E" w:rsidRDefault="00DB3928" w:rsidP="00DB3928">
      <w:pPr>
        <w:pStyle w:val="ZPKTzmpktartykuempunktem"/>
      </w:pPr>
      <w:r>
        <w:lastRenderedPageBreak/>
        <w:t>4</w:t>
      </w:r>
      <w:r w:rsidRPr="00E6521E">
        <w:t>)</w:t>
      </w:r>
      <w:r w:rsidRPr="00E6521E">
        <w:tab/>
        <w:t>sumy chlorków i siarczanów (Cl+SO</w:t>
      </w:r>
      <w:r w:rsidRPr="00DE359D">
        <w:rPr>
          <w:rStyle w:val="IDindeksdolny"/>
        </w:rPr>
        <w:t>4</w:t>
      </w:r>
      <w:r w:rsidRPr="00E6521E">
        <w:t>)</w:t>
      </w:r>
      <w:r>
        <w:t>.</w:t>
      </w:r>
    </w:p>
    <w:p w:rsidR="00DB3928" w:rsidRPr="00E6521E" w:rsidRDefault="00DB3928" w:rsidP="00DB3928">
      <w:pPr>
        <w:pStyle w:val="ZUSTzmustartykuempunktem"/>
      </w:pPr>
      <w:r>
        <w:t xml:space="preserve">2i. W celu ustalenia wysokości opłaty, o której mowa w art. 272 ust. 7, oświadczenia, o których mowa w ust. 2a pkt 2, zawierają </w:t>
      </w:r>
      <w:r w:rsidRPr="00E6521E">
        <w:t>ilość wprowadzanych do wód lub do ziemi wód pochodzących z obiegów chłodzących elektrowni</w:t>
      </w:r>
      <w:r>
        <w:t xml:space="preserve"> lub elektrociepłowni, wyrażoną</w:t>
      </w:r>
      <w:r w:rsidRPr="00E6521E">
        <w:t xml:space="preserve"> w dam</w:t>
      </w:r>
      <w:r w:rsidRPr="00DE359D">
        <w:rPr>
          <w:rStyle w:val="IGindeksgrny"/>
        </w:rPr>
        <w:t>3</w:t>
      </w:r>
      <w:r w:rsidRPr="00E6521E">
        <w:t>, wraz z informacją o ich temperaturze</w:t>
      </w:r>
      <w:r>
        <w:t>, odczytaną z urządzeń pomiarowych lub oszacowaną na podstawie obserwacji, analiz lub kalkulacji, związanych z parametrami charakteryzującymi wydajność lub moc urządzenia.</w:t>
      </w:r>
    </w:p>
    <w:p w:rsidR="00DB3928" w:rsidRDefault="00DB3928" w:rsidP="00DB3928">
      <w:pPr>
        <w:pStyle w:val="ZUSTzmustartykuempunktem"/>
      </w:pPr>
      <w:r>
        <w:t xml:space="preserve">2j. W celu ustalenia wysokości opłaty, o której mowa w art. 272 ust. 8, oświadczenia, o których mowa w ust. 2a pkt 2, zawierają </w:t>
      </w:r>
      <w:r w:rsidRPr="00E6521E">
        <w:t>wyrażoną w m</w:t>
      </w:r>
      <w:r w:rsidRPr="00DE359D">
        <w:rPr>
          <w:rStyle w:val="IGindeksgrny"/>
        </w:rPr>
        <w:t>2</w:t>
      </w:r>
      <w:r w:rsidRPr="00E6521E">
        <w:t xml:space="preserve"> wielkość utraconej powierzchni biologicznie czynnej </w:t>
      </w:r>
      <w:r w:rsidRPr="00B622ED">
        <w:t>na nieruchomości o powierzchni powyżej 3500 m</w:t>
      </w:r>
      <w:r w:rsidRPr="00DE359D">
        <w:rPr>
          <w:rStyle w:val="IGindeksgrny"/>
        </w:rPr>
        <w:t>2</w:t>
      </w:r>
      <w:r>
        <w:t xml:space="preserve"> </w:t>
      </w:r>
      <w:r w:rsidRPr="00E6521E">
        <w:t>na obszarach nieujętych w systemy kanalizacji otwartej lub zamkniętej</w:t>
      </w:r>
      <w:r>
        <w:t xml:space="preserve"> wraz z informacją o powierzchni tej nieruchomości, istnieniu urządzeń do retencjonowania wody oraz o ich pojemności.</w:t>
      </w:r>
    </w:p>
    <w:p w:rsidR="00DB3928" w:rsidRPr="00E6521E" w:rsidRDefault="00DB3928" w:rsidP="00D47754">
      <w:pPr>
        <w:pStyle w:val="ZUSTzmustartykuempunktem"/>
        <w:keepNext/>
      </w:pPr>
      <w:r>
        <w:t xml:space="preserve">2k. </w:t>
      </w:r>
      <w:r w:rsidRPr="00BB07DA">
        <w:t>W celu ust</w:t>
      </w:r>
      <w:r>
        <w:t>alenia wysokości opłaty</w:t>
      </w:r>
      <w:r w:rsidRPr="00BB07DA">
        <w:t>,</w:t>
      </w:r>
      <w:r>
        <w:t xml:space="preserve"> o której mowa w art. 272 ust. 9</w:t>
      </w:r>
      <w:r w:rsidRPr="00BB07DA">
        <w:t>, oświadczenia, o których mowa w ust. 2</w:t>
      </w:r>
      <w:r>
        <w:t>a</w:t>
      </w:r>
      <w:r w:rsidRPr="00BB07DA">
        <w:t xml:space="preserve"> pkt </w:t>
      </w:r>
      <w:r>
        <w:t>2</w:t>
      </w:r>
      <w:r w:rsidRPr="00BB07DA">
        <w:t>, zawierają</w:t>
      </w:r>
      <w:r w:rsidRPr="00E6521E">
        <w:t xml:space="preserve"> ilość:</w:t>
      </w:r>
    </w:p>
    <w:p w:rsidR="00DB3928" w:rsidRPr="00E6521E" w:rsidRDefault="00DB3928" w:rsidP="00DB3928">
      <w:pPr>
        <w:pStyle w:val="ZPKTzmpktartykuempunktem"/>
      </w:pPr>
      <w:r>
        <w:t>1</w:t>
      </w:r>
      <w:r w:rsidRPr="00E6521E">
        <w:t>)</w:t>
      </w:r>
      <w:r w:rsidR="00D47754">
        <w:tab/>
      </w:r>
      <w:r w:rsidRPr="00E6521E">
        <w:t>wydobytego kamienia, wyrażon</w:t>
      </w:r>
      <w:r>
        <w:t>ą</w:t>
      </w:r>
      <w:r w:rsidRPr="00E6521E">
        <w:t xml:space="preserve"> w Mg</w:t>
      </w:r>
      <w:r w:rsidR="00D17A42">
        <w:t>;</w:t>
      </w:r>
    </w:p>
    <w:p w:rsidR="00DB3928" w:rsidRPr="00E6521E" w:rsidRDefault="00DB3928" w:rsidP="00DB3928">
      <w:pPr>
        <w:pStyle w:val="ZPKTzmpktartykuempunktem"/>
      </w:pPr>
      <w:r>
        <w:t>2</w:t>
      </w:r>
      <w:r w:rsidRPr="00E6521E">
        <w:t>)</w:t>
      </w:r>
      <w:r w:rsidRPr="00E6521E">
        <w:tab/>
        <w:t>wydobytego żwiru lub piasku, wyrażon</w:t>
      </w:r>
      <w:r>
        <w:t>ą</w:t>
      </w:r>
      <w:r w:rsidRPr="00E6521E">
        <w:t xml:space="preserve"> w Mg</w:t>
      </w:r>
      <w:r w:rsidR="00D17A42">
        <w:t>;</w:t>
      </w:r>
    </w:p>
    <w:p w:rsidR="00DB3928" w:rsidRPr="00E6521E" w:rsidRDefault="00DB3928" w:rsidP="00DB3928">
      <w:pPr>
        <w:pStyle w:val="ZPKTzmpktartykuempunktem"/>
      </w:pPr>
      <w:r>
        <w:t>3</w:t>
      </w:r>
      <w:r w:rsidRPr="00E6521E">
        <w:t>)</w:t>
      </w:r>
      <w:r w:rsidRPr="00E6521E">
        <w:tab/>
        <w:t>wydobytych innych materiałów, wyrażon</w:t>
      </w:r>
      <w:r>
        <w:t>ą</w:t>
      </w:r>
      <w:r w:rsidRPr="00E6521E">
        <w:t xml:space="preserve"> w Mg</w:t>
      </w:r>
      <w:r w:rsidR="00D17A42">
        <w:t>;</w:t>
      </w:r>
    </w:p>
    <w:p w:rsidR="00DB3928" w:rsidRPr="00E6521E" w:rsidRDefault="00DB3928" w:rsidP="00DB3928">
      <w:pPr>
        <w:pStyle w:val="ZPKTzmpktartykuempunktem"/>
      </w:pPr>
      <w:r>
        <w:t>4</w:t>
      </w:r>
      <w:r w:rsidRPr="00E6521E">
        <w:t>)</w:t>
      </w:r>
      <w:r w:rsidRPr="00E6521E">
        <w:tab/>
        <w:t>wyciętej trzciny lub wikliny, wyrażon</w:t>
      </w:r>
      <w:r>
        <w:t>ą</w:t>
      </w:r>
      <w:r w:rsidRPr="00E6521E">
        <w:t xml:space="preserve"> w m</w:t>
      </w:r>
      <w:r w:rsidRPr="00DE359D">
        <w:rPr>
          <w:rStyle w:val="IGindeksgrny"/>
        </w:rPr>
        <w:t>3</w:t>
      </w:r>
      <w:r>
        <w:t>.</w:t>
      </w:r>
    </w:p>
    <w:p w:rsidR="00DB3928" w:rsidRPr="00E6521E" w:rsidRDefault="00DB3928" w:rsidP="00DB3928">
      <w:pPr>
        <w:pStyle w:val="ZUSTzmustartykuempunktem"/>
      </w:pPr>
      <w:r>
        <w:t>2l.</w:t>
      </w:r>
      <w:r w:rsidRPr="00E6521E">
        <w:t xml:space="preserve"> </w:t>
      </w:r>
      <w:r w:rsidRPr="00F26751">
        <w:t>W celu ust</w:t>
      </w:r>
      <w:r>
        <w:t>alenia wysokości opłaty</w:t>
      </w:r>
      <w:r w:rsidRPr="00F26751">
        <w:t>, o któ</w:t>
      </w:r>
      <w:r>
        <w:t>rej mowa w art. 275 ust. 8 pkt 2</w:t>
      </w:r>
      <w:r w:rsidRPr="00F26751">
        <w:t>, oświadczenia, o których mowa w ust. 2</w:t>
      </w:r>
      <w:r>
        <w:t>a</w:t>
      </w:r>
      <w:r w:rsidRPr="00F26751">
        <w:t xml:space="preserve"> pkt </w:t>
      </w:r>
      <w:r>
        <w:t>2</w:t>
      </w:r>
      <w:r w:rsidRPr="00F26751">
        <w:t>, zawierają</w:t>
      </w:r>
      <w:r w:rsidRPr="00E6521E">
        <w:tab/>
        <w:t>wyrażoną w m</w:t>
      </w:r>
      <w:r w:rsidRPr="00DE359D">
        <w:rPr>
          <w:rStyle w:val="IGindeksgrny"/>
        </w:rPr>
        <w:t>3</w:t>
      </w:r>
      <w:r w:rsidRPr="00E6521E">
        <w:t>/s ilość wód podziemnych pobranych zwrotnie na potrzeby chowu lub hodowli ryb</w:t>
      </w:r>
      <w:r>
        <w:t xml:space="preserve"> oraz innych organizmów wodnych</w:t>
      </w:r>
      <w:r w:rsidRPr="00E6521E">
        <w:t>, jeżeli maksymalna ilość wód podziemnych możliwa do pobrania wynosi powyżej 0,05 m</w:t>
      </w:r>
      <w:r w:rsidRPr="00DE359D">
        <w:rPr>
          <w:rStyle w:val="IGindeksgrny"/>
        </w:rPr>
        <w:t>3</w:t>
      </w:r>
      <w:r w:rsidRPr="00E6521E">
        <w:t>/s</w:t>
      </w:r>
      <w:r>
        <w:t>.</w:t>
      </w:r>
    </w:p>
    <w:p w:rsidR="00DB3928" w:rsidRPr="00E6521E" w:rsidRDefault="00DB3928" w:rsidP="00DB3928">
      <w:pPr>
        <w:pStyle w:val="ZUSTzmustartykuempunktem"/>
      </w:pPr>
      <w:r>
        <w:t>2m.</w:t>
      </w:r>
      <w:r w:rsidRPr="00E6521E">
        <w:t xml:space="preserve"> </w:t>
      </w:r>
      <w:r w:rsidRPr="00BB07DA">
        <w:t xml:space="preserve">W </w:t>
      </w:r>
      <w:r>
        <w:t>celu ustalenia wysokości opłaty, o której mowa w art. 275</w:t>
      </w:r>
      <w:r w:rsidRPr="00BB07DA">
        <w:t xml:space="preserve"> ust. 8</w:t>
      </w:r>
      <w:r>
        <w:t xml:space="preserve"> pkt 4</w:t>
      </w:r>
      <w:r w:rsidRPr="00BB07DA">
        <w:t>, oświadczenia, o których mowa w ust. 2</w:t>
      </w:r>
      <w:r>
        <w:t>a</w:t>
      </w:r>
      <w:r w:rsidRPr="00BB07DA">
        <w:t xml:space="preserve"> pkt </w:t>
      </w:r>
      <w:r>
        <w:t>2</w:t>
      </w:r>
      <w:r w:rsidRPr="00BB07DA">
        <w:t>, zawierają</w:t>
      </w:r>
      <w:r w:rsidRPr="00E6521E">
        <w:tab/>
      </w:r>
      <w:r>
        <w:t xml:space="preserve"> </w:t>
      </w:r>
      <w:r w:rsidRPr="00E6521E">
        <w:t>wyrażoną w m</w:t>
      </w:r>
      <w:r w:rsidRPr="00DE359D">
        <w:rPr>
          <w:rStyle w:val="IGindeksgrny"/>
        </w:rPr>
        <w:t>3</w:t>
      </w:r>
      <w:r w:rsidRPr="00E6521E">
        <w:t>/s ilość wód powierzchniowych pobranych na potrzeby chowu lub hodowli ryb w obiektach przepływowych charakteryzujących się poborem zwrotnym, jeżeli maksymalna ilość wód powierzchniowych możliwa do pobrania wynosi powyżej 0,5 m</w:t>
      </w:r>
      <w:r w:rsidRPr="00DE359D">
        <w:rPr>
          <w:rStyle w:val="IGindeksgrny"/>
        </w:rPr>
        <w:t>3</w:t>
      </w:r>
      <w:r w:rsidRPr="00E6521E">
        <w:t>/s</w:t>
      </w:r>
      <w:r>
        <w:t>.</w:t>
      </w:r>
    </w:p>
    <w:p w:rsidR="00DB3928" w:rsidRPr="00E6521E" w:rsidRDefault="00DB3928" w:rsidP="00DB3928">
      <w:pPr>
        <w:pStyle w:val="ZUSTzmustartykuempunktem"/>
      </w:pPr>
      <w:r>
        <w:t xml:space="preserve">2n. </w:t>
      </w:r>
      <w:r w:rsidRPr="009978A0">
        <w:t xml:space="preserve">W celu ustalenia wysokości opłaty, o której </w:t>
      </w:r>
      <w:r>
        <w:t>mowa w art. 275 ust. 8 pkt 5</w:t>
      </w:r>
      <w:r w:rsidRPr="009978A0">
        <w:t>, oświadczenia, o których mowa w ust. 2</w:t>
      </w:r>
      <w:r>
        <w:t>a</w:t>
      </w:r>
      <w:r w:rsidRPr="009978A0">
        <w:t xml:space="preserve"> pkt </w:t>
      </w:r>
      <w:r>
        <w:t>2</w:t>
      </w:r>
      <w:r w:rsidRPr="009978A0">
        <w:t xml:space="preserve">, zawierają </w:t>
      </w:r>
      <w:r>
        <w:t>powierzchnię zalewu stawów o </w:t>
      </w:r>
      <w:r w:rsidRPr="00E6521E">
        <w:t>wodzie stojącej, wyrażoną w ha</w:t>
      </w:r>
      <w:r>
        <w:t>.</w:t>
      </w:r>
    </w:p>
    <w:p w:rsidR="00DB3928" w:rsidRPr="00E6521E" w:rsidRDefault="00DB3928" w:rsidP="00D47754">
      <w:pPr>
        <w:pStyle w:val="ZUSTzmustartykuempunktem"/>
        <w:keepNext/>
      </w:pPr>
      <w:r>
        <w:lastRenderedPageBreak/>
        <w:t xml:space="preserve">2o. </w:t>
      </w:r>
      <w:r w:rsidRPr="009978A0">
        <w:t>W celu ustalenia wysokości opłaty, o któ</w:t>
      </w:r>
      <w:r>
        <w:t>rej mowa w art. 275 ust. 8 pkt 6</w:t>
      </w:r>
      <w:r w:rsidRPr="009978A0">
        <w:t>, oświadczenia, o których mowa w ust. 2</w:t>
      </w:r>
      <w:r>
        <w:t>a</w:t>
      </w:r>
      <w:r w:rsidRPr="009978A0">
        <w:t xml:space="preserve"> pkt </w:t>
      </w:r>
      <w:r>
        <w:t>2</w:t>
      </w:r>
      <w:r w:rsidRPr="009978A0">
        <w:t xml:space="preserve">, zawierają </w:t>
      </w:r>
      <w:r>
        <w:t>wyrażoną</w:t>
      </w:r>
      <w:r w:rsidRPr="00E6521E">
        <w:t xml:space="preserve"> w kg ilość substancji wprowadzanych ze ściekami do wód lub do ziemi, </w:t>
      </w:r>
      <w:r>
        <w:t xml:space="preserve">pochodzących z chowu lub hodowli ryb w obiektach przepływowych charakteryzujących się poborem zwrotnym, </w:t>
      </w:r>
      <w:r w:rsidRPr="00E6521E">
        <w:t>wyrażonych jako wskaźnik:</w:t>
      </w:r>
    </w:p>
    <w:p w:rsidR="00DB3928" w:rsidRPr="00E6521E" w:rsidRDefault="00DB3928" w:rsidP="00DB3928">
      <w:pPr>
        <w:pStyle w:val="ZPKTzmpktartykuempunktem"/>
      </w:pPr>
      <w:r>
        <w:t>1</w:t>
      </w:r>
      <w:r w:rsidRPr="00E6521E">
        <w:t>)</w:t>
      </w:r>
      <w:r w:rsidR="00D47754">
        <w:tab/>
      </w:r>
      <w:r w:rsidRPr="00E6521E">
        <w:t>pięciodobowego biochemicznego zapotrzebowania tlenu (BZT</w:t>
      </w:r>
      <w:r w:rsidRPr="00DE359D">
        <w:rPr>
          <w:rStyle w:val="IDindeksdolny"/>
        </w:rPr>
        <w:t>5</w:t>
      </w:r>
      <w:r w:rsidRPr="00E6521E">
        <w:t>)</w:t>
      </w:r>
      <w:r w:rsidR="00D17A42">
        <w:t>;</w:t>
      </w:r>
    </w:p>
    <w:p w:rsidR="00DB3928" w:rsidRPr="00E6521E" w:rsidRDefault="00DB3928" w:rsidP="00DB3928">
      <w:pPr>
        <w:pStyle w:val="ZPKTzmpktartykuempunktem"/>
      </w:pPr>
      <w:r>
        <w:t>2</w:t>
      </w:r>
      <w:r w:rsidRPr="00E6521E">
        <w:t>)</w:t>
      </w:r>
      <w:r>
        <w:tab/>
      </w:r>
      <w:r w:rsidRPr="00E6521E">
        <w:t>chemicznego zapotrzebowania tlenu</w:t>
      </w:r>
      <w:r w:rsidR="00D17A42">
        <w:t>;</w:t>
      </w:r>
    </w:p>
    <w:p w:rsidR="00DB3928" w:rsidRDefault="00D47754" w:rsidP="00DB3928">
      <w:pPr>
        <w:pStyle w:val="ZPKTzmpktartykuempunktem"/>
      </w:pPr>
      <w:r>
        <w:t>3)</w:t>
      </w:r>
      <w:r>
        <w:tab/>
      </w:r>
      <w:r w:rsidR="00DB3928" w:rsidRPr="00E6521E">
        <w:t>zawiesiny ogólnej</w:t>
      </w:r>
      <w:r w:rsidR="00DB3928">
        <w:t>.”.</w:t>
      </w:r>
    </w:p>
    <w:p w:rsidR="00DB3928" w:rsidRPr="00C10AF6" w:rsidRDefault="00DB3928" w:rsidP="00D47754">
      <w:pPr>
        <w:pStyle w:val="ARTartustawynprozporzdzenia"/>
        <w:keepNext/>
      </w:pPr>
      <w:r w:rsidRPr="00D47754">
        <w:rPr>
          <w:rStyle w:val="Ppogrubienie"/>
        </w:rPr>
        <w:t>Art. 2.</w:t>
      </w:r>
      <w:r w:rsidR="00D47754">
        <w:rPr>
          <w:rStyle w:val="Ppogrubienie"/>
        </w:rPr>
        <w:t xml:space="preserve"> </w:t>
      </w:r>
      <w:r>
        <w:t>W ustawie z dnia 12 stycznia 1991 r. o podatkach i opłatach lokalnych (Dz. U. z 2017 r. poz. 1785, 2141, 2372 i 2432 oraz z 2018 r. poz. 650) w art. 7 ust. 7 otrzymuje brzmienie:</w:t>
      </w:r>
    </w:p>
    <w:p w:rsidR="00DB3928" w:rsidRDefault="00DB3928" w:rsidP="00C002E5">
      <w:pPr>
        <w:pStyle w:val="ZUSTzmustartykuempunktem"/>
      </w:pPr>
      <w:r>
        <w:t>„</w:t>
      </w:r>
      <w:r w:rsidRPr="00C10AF6">
        <w:t>7. Minister właściwy do spraw gospodarki wodnej, w porozumieniu z ministrem właściwym do spraw finansów publicznych, określi, w</w:t>
      </w:r>
      <w:r>
        <w:t xml:space="preserve"> drodze rozporządzenia, warunki </w:t>
      </w:r>
      <w:r w:rsidRPr="00C10AF6">
        <w:t>i</w:t>
      </w:r>
      <w:r w:rsidR="00C002E5">
        <w:t> </w:t>
      </w:r>
      <w:r w:rsidRPr="00C10AF6">
        <w:t>tryb zwrotu utraconych dochodó</w:t>
      </w:r>
      <w:r>
        <w:t>w, o których mowa w ust. 6</w:t>
      </w:r>
      <w:r w:rsidRPr="00C10AF6">
        <w:t>, oraz wzór wniosku o</w:t>
      </w:r>
      <w:r w:rsidR="00C002E5">
        <w:t> </w:t>
      </w:r>
      <w:r w:rsidRPr="00C10AF6">
        <w:t>zwrot tych dochodów, kierując się potrzebą zabezpieczenia gmin przed zmniejszeniem dochodów z tytułu zwolnienia z podatku od nieruchomości, o którym mowa w ust. 1 pkt</w:t>
      </w:r>
      <w:r w:rsidR="00C002E5">
        <w:t> </w:t>
      </w:r>
      <w:r w:rsidRPr="00C10AF6">
        <w:t>8a.</w:t>
      </w:r>
      <w:r>
        <w:t>”</w:t>
      </w:r>
      <w:r w:rsidRPr="00C10AF6">
        <w:t>.</w:t>
      </w:r>
    </w:p>
    <w:p w:rsidR="00DB3928" w:rsidRPr="009D45CA" w:rsidRDefault="00DB3928" w:rsidP="00D47754">
      <w:pPr>
        <w:pStyle w:val="ARTartustawynprozporzdzenia"/>
        <w:keepNext/>
      </w:pPr>
      <w:r w:rsidRPr="00D47754">
        <w:rPr>
          <w:rStyle w:val="Ppogrubienie"/>
        </w:rPr>
        <w:t>Art. 3.</w:t>
      </w:r>
      <w:r w:rsidRPr="009D45CA">
        <w:t xml:space="preserve"> W ustawie z dnia 27 kwietnia 2001 r. </w:t>
      </w:r>
      <w:r w:rsidRPr="003B3725">
        <w:t>–</w:t>
      </w:r>
      <w:r w:rsidRPr="009D45CA">
        <w:t xml:space="preserve"> Prawo ochrony środowiska (Dz. U.</w:t>
      </w:r>
      <w:r w:rsidR="00C002E5">
        <w:t xml:space="preserve"> </w:t>
      </w:r>
      <w:r w:rsidRPr="009D45CA">
        <w:t>z</w:t>
      </w:r>
      <w:r w:rsidR="00C002E5">
        <w:t> </w:t>
      </w:r>
      <w:r w:rsidRPr="009D45CA">
        <w:t>201</w:t>
      </w:r>
      <w:r>
        <w:t>8</w:t>
      </w:r>
      <w:r w:rsidRPr="009D45CA">
        <w:t xml:space="preserve"> r. poz. </w:t>
      </w:r>
      <w:r>
        <w:t>799</w:t>
      </w:r>
      <w:r w:rsidRPr="009D45CA">
        <w:t>) wprowadza się następujące zmiany:</w:t>
      </w:r>
    </w:p>
    <w:p w:rsidR="00DB3928" w:rsidRDefault="00DB3928" w:rsidP="00D47754">
      <w:pPr>
        <w:pStyle w:val="PKTpunkt"/>
        <w:keepNext/>
      </w:pPr>
      <w:r>
        <w:t>1)</w:t>
      </w:r>
      <w:r w:rsidR="00D47754">
        <w:tab/>
      </w:r>
      <w:r>
        <w:t>w art. 147 ust. 1 otrzymuje brzmienie:</w:t>
      </w:r>
    </w:p>
    <w:p w:rsidR="00DB3928" w:rsidRDefault="00DB3928" w:rsidP="00DB3928">
      <w:pPr>
        <w:pStyle w:val="ZUSTzmustartykuempunktem"/>
      </w:pPr>
      <w:r>
        <w:t>„</w:t>
      </w:r>
      <w:r w:rsidRPr="00E13C1D">
        <w:t>1. Prowadzący instalację oraz użytkownik urządzenia są obowiązani do okresowych pomiarów wielkości emisji</w:t>
      </w:r>
      <w:r>
        <w:t>.”;</w:t>
      </w:r>
    </w:p>
    <w:p w:rsidR="00DB3928" w:rsidRDefault="00DB3928" w:rsidP="00D47754">
      <w:pPr>
        <w:pStyle w:val="PKTpunkt"/>
        <w:keepNext/>
      </w:pPr>
      <w:r>
        <w:t>2)</w:t>
      </w:r>
      <w:r>
        <w:tab/>
        <w:t>w art. 185 ust. 1a otrzymuje brzmienie:</w:t>
      </w:r>
    </w:p>
    <w:p w:rsidR="00DB3928" w:rsidRDefault="00DB3928" w:rsidP="00DB3928">
      <w:pPr>
        <w:pStyle w:val="ZUSTzmustartykuempunktem"/>
      </w:pPr>
      <w:r>
        <w:t>„1a. Stronami</w:t>
      </w:r>
      <w:r w:rsidRPr="005D6B9D">
        <w:t xml:space="preserve"> postępowania o wydanie pozwolenia zintegrowanego obejmującego korzystanie z wód obejmujące pobór wód lub wprowadzanie ścieków do wód lub do ziemi </w:t>
      </w:r>
      <w:r>
        <w:t>są odpowiednio podmioty, o których mowa w a</w:t>
      </w:r>
      <w:r w:rsidR="00C002E5">
        <w:t>rt. 212 ust. 1 ustawy z dnia 20 </w:t>
      </w:r>
      <w:r>
        <w:t xml:space="preserve">lipca 2017 r. </w:t>
      </w:r>
      <w:r w:rsidRPr="00FA1DC2">
        <w:t>–</w:t>
      </w:r>
      <w:r>
        <w:t xml:space="preserve"> Prawo wodne.”;</w:t>
      </w:r>
    </w:p>
    <w:p w:rsidR="00DB3928" w:rsidRDefault="00DB3928" w:rsidP="00D47754">
      <w:pPr>
        <w:pStyle w:val="PKTpunkt"/>
        <w:keepNext/>
      </w:pPr>
      <w:r>
        <w:t>3)</w:t>
      </w:r>
      <w:r w:rsidR="00D47754">
        <w:tab/>
      </w:r>
      <w:r>
        <w:t>w art. 202 ust. 1 otrzymuje brzmienie:</w:t>
      </w:r>
    </w:p>
    <w:p w:rsidR="00DB3928" w:rsidRDefault="00DB3928" w:rsidP="00DB3928">
      <w:pPr>
        <w:pStyle w:val="ZUSTzmustartykuempunktem"/>
      </w:pPr>
      <w:r>
        <w:t xml:space="preserve">„1. </w:t>
      </w:r>
      <w:r w:rsidRPr="0002734A">
        <w:t xml:space="preserve">Jeżeli ustawa nie stanowi inaczej, w pozwoleniu zintegrowanym ustala się warunki emisji na zasadach określonych dla pozwoleń, o których mowa w </w:t>
      </w:r>
      <w:r>
        <w:t>art. 181 ust. 1 pkt 2 i 4, pozwolenia wodnoprawnego na pobór wód oraz</w:t>
      </w:r>
      <w:r w:rsidRPr="0002734A">
        <w:t xml:space="preserve"> </w:t>
      </w:r>
      <w:r>
        <w:t xml:space="preserve">pozwolenia wodnoprawnego </w:t>
      </w:r>
      <w:r>
        <w:lastRenderedPageBreak/>
        <w:t xml:space="preserve">na </w:t>
      </w:r>
      <w:r w:rsidRPr="0002734A">
        <w:t>wprowadzanie ścieków do wód lub do ziemi, bez zalecania jakiejkolwiek techniki czy technologii.</w:t>
      </w:r>
      <w:r>
        <w:t>”;</w:t>
      </w:r>
    </w:p>
    <w:p w:rsidR="00DB3928" w:rsidRDefault="00DB3928" w:rsidP="00D47754">
      <w:pPr>
        <w:pStyle w:val="PKTpunkt"/>
        <w:keepNext/>
      </w:pPr>
      <w:r>
        <w:t>4)</w:t>
      </w:r>
      <w:r w:rsidR="00D47754">
        <w:tab/>
      </w:r>
      <w:r>
        <w:t>w art. 203 ust. 3 otrzymuje brzmienie:</w:t>
      </w:r>
    </w:p>
    <w:p w:rsidR="00DB3928" w:rsidRDefault="00DB3928" w:rsidP="00DB3928">
      <w:pPr>
        <w:pStyle w:val="ZUSTzmustartykuempunktem"/>
      </w:pPr>
      <w:r>
        <w:t xml:space="preserve">„3. </w:t>
      </w:r>
      <w:r w:rsidRPr="0002734A">
        <w:t>Na wniosek prowadzącego instalacje, o których mowa w art. 201 ust. 1, pozwoleniem zintegrowanym można objąć instalacje niewymagające pozwolenia zintegrowanego położone na terenie tego samego zakładu co instalacja wymagająca takiego pozwolenia, ustalając dla nich warunki wprowadzania do środowiska substancji lub energii na zasadach określonych dla pozwoleń, o który</w:t>
      </w:r>
      <w:r w:rsidR="00C002E5">
        <w:t>ch mowa w art. 181 ust. 1 pkt </w:t>
      </w:r>
      <w:r>
        <w:t>2 i 4,</w:t>
      </w:r>
      <w:r w:rsidRPr="0002734A">
        <w:t xml:space="preserve"> pozwolenia wodnoprawnego na pobór wód</w:t>
      </w:r>
      <w:r>
        <w:t xml:space="preserve"> oraz pozwolenia wodnoprawnego na wprowadzanie ścieków do wód lub do ziemi</w:t>
      </w:r>
      <w:r w:rsidRPr="0002734A">
        <w:t>.</w:t>
      </w:r>
      <w:r>
        <w:t>”;</w:t>
      </w:r>
    </w:p>
    <w:p w:rsidR="00DB3928" w:rsidRDefault="00DB3928" w:rsidP="00D47754">
      <w:pPr>
        <w:pStyle w:val="PKTpunkt"/>
        <w:keepNext/>
      </w:pPr>
      <w:r>
        <w:t>5)</w:t>
      </w:r>
      <w:r w:rsidR="00D47754">
        <w:tab/>
      </w:r>
      <w:r>
        <w:t>w art. 208 ust. 1 otrzymuje brzmienie:</w:t>
      </w:r>
    </w:p>
    <w:p w:rsidR="00DB3928" w:rsidRDefault="00DB3928" w:rsidP="00DB3928">
      <w:pPr>
        <w:pStyle w:val="ZUSTzmustartykuempunktem"/>
      </w:pPr>
      <w:r>
        <w:t xml:space="preserve">„1. </w:t>
      </w:r>
      <w:r w:rsidRPr="0002734A">
        <w:t xml:space="preserve">Wniosek o wydanie pozwolenia zintegrowanego spełnia wymagania określone dla wniosków o wydanie pozwoleń, o których mowa w art. 181 ust. 1 pkt 2 i 4, </w:t>
      </w:r>
      <w:r>
        <w:t xml:space="preserve">wniosku o wydanie </w:t>
      </w:r>
      <w:r w:rsidRPr="0002734A">
        <w:t>pozwolenia</w:t>
      </w:r>
      <w:r>
        <w:t xml:space="preserve"> wodnoprawnego</w:t>
      </w:r>
      <w:r w:rsidRPr="0002734A">
        <w:t xml:space="preserve"> na wprowadzani</w:t>
      </w:r>
      <w:r w:rsidR="00780A98">
        <w:t>e</w:t>
      </w:r>
      <w:r w:rsidRPr="0002734A">
        <w:t xml:space="preserve"> ścieków do wód lub do ziemi oraz, jeżeli wody powierzchniowe lub podziemne są pobierane wyłącznie na potrzeby instalacji </w:t>
      </w:r>
      <w:r w:rsidRPr="008D4261">
        <w:t>–</w:t>
      </w:r>
      <w:r w:rsidRPr="0002734A">
        <w:t xml:space="preserve"> wniosku o wydanie pozwolenia wodnoprawnego na pobór wód.</w:t>
      </w:r>
      <w:r>
        <w:t>”;</w:t>
      </w:r>
    </w:p>
    <w:p w:rsidR="00DB3928" w:rsidRDefault="00DB3928" w:rsidP="00D47754">
      <w:pPr>
        <w:pStyle w:val="PKTpunkt"/>
        <w:keepNext/>
      </w:pPr>
      <w:r>
        <w:t>6)</w:t>
      </w:r>
      <w:r w:rsidR="00D47754">
        <w:tab/>
      </w:r>
      <w:r>
        <w:t>w art. 211 ust. 1 otrzymuje brzmienie:</w:t>
      </w:r>
    </w:p>
    <w:p w:rsidR="00DB3928" w:rsidRDefault="00DB3928" w:rsidP="00DB3928">
      <w:pPr>
        <w:pStyle w:val="ZUSTzmustartykuempunktem"/>
      </w:pPr>
      <w:r>
        <w:t xml:space="preserve">„1. </w:t>
      </w:r>
      <w:r w:rsidRPr="00952BC8">
        <w:t>Pozwolenie zintegrowane spełnia wymagania określone dla pozwoleń,</w:t>
      </w:r>
      <w:r w:rsidR="00C002E5">
        <w:t xml:space="preserve"> </w:t>
      </w:r>
      <w:r w:rsidRPr="00952BC8">
        <w:t>o</w:t>
      </w:r>
      <w:r w:rsidR="00C002E5">
        <w:t> </w:t>
      </w:r>
      <w:r w:rsidRPr="00952BC8">
        <w:t xml:space="preserve">których mowa w </w:t>
      </w:r>
      <w:r>
        <w:t>art. 181 ust. 1 pkt 2 i 4, pozwolenia wodnoprawnego</w:t>
      </w:r>
      <w:r w:rsidRPr="00952BC8">
        <w:t xml:space="preserve"> na pobór wód </w:t>
      </w:r>
      <w:r>
        <w:t>oraz pozwolenia wodnoprawnego na</w:t>
      </w:r>
      <w:r w:rsidRPr="00952BC8">
        <w:t xml:space="preserve"> wprowadzanie ścieków do wód lub do ziemi.</w:t>
      </w:r>
      <w:r>
        <w:t>”;</w:t>
      </w:r>
    </w:p>
    <w:p w:rsidR="00DB3928" w:rsidRDefault="00DB3928" w:rsidP="00D47754">
      <w:pPr>
        <w:pStyle w:val="PKTpunkt"/>
        <w:keepNext/>
      </w:pPr>
      <w:r>
        <w:t>7)</w:t>
      </w:r>
      <w:r w:rsidR="00D47754">
        <w:tab/>
      </w:r>
      <w:r>
        <w:t>w art. 400h w ust. 2 pkt 4 otrzymuje brzmienie:</w:t>
      </w:r>
    </w:p>
    <w:p w:rsidR="00DB3928" w:rsidRDefault="00DB3928" w:rsidP="00DB3928">
      <w:pPr>
        <w:pStyle w:val="ZPKTzmpktartykuempunktem"/>
      </w:pPr>
      <w:r>
        <w:t>„</w:t>
      </w:r>
      <w:r w:rsidRPr="00BD43E4">
        <w:t>4)</w:t>
      </w:r>
      <w:r w:rsidR="00D47754">
        <w:tab/>
      </w:r>
      <w:r w:rsidRPr="00BD43E4">
        <w:t>uchwalanie, z uwzględnieniem strategii, programów i dokumentów programowych, o których mowa w art. 14 ust. 1, i list przedsięwzięć priorytetowych przedkładanych przez wojewódzkie</w:t>
      </w:r>
      <w:r w:rsidR="00C002E5">
        <w:t xml:space="preserve"> fundusze, planu działalności i </w:t>
      </w:r>
      <w:r w:rsidRPr="00BD43E4">
        <w:t xml:space="preserve">zatwierdzanie list priorytetowych programów </w:t>
      </w:r>
      <w:r w:rsidR="00C002E5">
        <w:t>Narodowego Funduszu, do dnia 31 </w:t>
      </w:r>
      <w:r w:rsidRPr="00BD43E4">
        <w:t>stycznia każdego roku; listy programów priorytetowych w części dotyczącej gospodarki wodnej wymagają uzgodnienia z Prezesem Państwowego Gospodarstwa Wodnego Wody Polskie;</w:t>
      </w:r>
      <w:r>
        <w:t>”</w:t>
      </w:r>
      <w:r w:rsidRPr="00BD43E4">
        <w:t>.</w:t>
      </w:r>
    </w:p>
    <w:p w:rsidR="00DB3928" w:rsidRDefault="00DB3928" w:rsidP="00D47754">
      <w:pPr>
        <w:pStyle w:val="ARTartustawynprozporzdzenia"/>
        <w:keepNext/>
      </w:pPr>
      <w:r w:rsidRPr="00D47754">
        <w:rPr>
          <w:rStyle w:val="Ppogrubienie"/>
        </w:rPr>
        <w:lastRenderedPageBreak/>
        <w:t>Art. 4.</w:t>
      </w:r>
      <w:r>
        <w:t xml:space="preserve"> </w:t>
      </w:r>
      <w:r w:rsidRPr="00AA12F2">
        <w:t>W ustawie z dnia 3 października 2008 r. o udostępnianiu informacji</w:t>
      </w:r>
      <w:r w:rsidR="00C002E5">
        <w:t xml:space="preserve"> </w:t>
      </w:r>
      <w:r w:rsidRPr="00AA12F2">
        <w:t>o</w:t>
      </w:r>
      <w:r w:rsidR="00C002E5">
        <w:t> </w:t>
      </w:r>
      <w:r w:rsidRPr="00AA12F2">
        <w:t>środowisku i jego ochronie, udziale społeczeństwa w ochronie środowiska oraz o ocenach oddziaływania na środowisko (Dz. U. z 2017 r. poz. 1405, 1566 i 1999</w:t>
      </w:r>
      <w:r>
        <w:t xml:space="preserve"> oraz z 2018 r. poz.</w:t>
      </w:r>
      <w:r w:rsidR="00C002E5">
        <w:t> </w:t>
      </w:r>
      <w:r>
        <w:t>810</w:t>
      </w:r>
      <w:r w:rsidRPr="00AA12F2">
        <w:t>) po art. 6 dodaje się art. 6a w brzmieniu:</w:t>
      </w:r>
    </w:p>
    <w:p w:rsidR="00DB3928" w:rsidRPr="00504F56" w:rsidRDefault="00DB3928" w:rsidP="00C002E5">
      <w:pPr>
        <w:pStyle w:val="ZARTzmartartykuempunktem"/>
      </w:pPr>
      <w:r>
        <w:t xml:space="preserve">„6a. </w:t>
      </w:r>
      <w:r w:rsidRPr="00504F56">
        <w:t>1</w:t>
      </w:r>
      <w:r>
        <w:t>.</w:t>
      </w:r>
      <w:r w:rsidRPr="00504F56">
        <w:t xml:space="preserve"> Jeżeli przedsięwzięcie, dla którego jest wydawana decyzja o</w:t>
      </w:r>
      <w:r w:rsidR="00C002E5">
        <w:t> </w:t>
      </w:r>
      <w:r w:rsidRPr="00504F56">
        <w:t>środowiskowych uwarunkowaniach lub jest przeprowadzana ponowna ocena oddziaływania na środowisko, ma być realizowane na terenie położonym na obszarze właściwości miejscowej dwóch lub więcej organów opiniujących lub uzgadniających, orzekanie w imieniu tych organów należy do organu, na obszarze właściwości miejscowej którego znajduje się większa część terenu, na którym ma być realizowane przedsięwzięcie.</w:t>
      </w:r>
    </w:p>
    <w:p w:rsidR="00DB3928" w:rsidRPr="00AA12F2" w:rsidRDefault="00DB3928" w:rsidP="00DB3928">
      <w:pPr>
        <w:pStyle w:val="ZUSTzmustartykuempunktem"/>
      </w:pPr>
      <w:r w:rsidRPr="00504F56">
        <w:t>2. Przepis ust. 1 nie dotyczy opinii lub uzgodnień dokonywanych przez organy jedn</w:t>
      </w:r>
      <w:r>
        <w:t>ostek samorządu terytorialnego.”.</w:t>
      </w:r>
    </w:p>
    <w:p w:rsidR="00DB3928" w:rsidRDefault="00DB3928" w:rsidP="00D47754">
      <w:pPr>
        <w:pStyle w:val="ARTartustawynprozporzdzenia"/>
        <w:keepNext/>
      </w:pPr>
      <w:r w:rsidRPr="00D47754">
        <w:rPr>
          <w:rStyle w:val="Ppogrubienie"/>
        </w:rPr>
        <w:t>Art. 5.</w:t>
      </w:r>
      <w:r>
        <w:t xml:space="preserve"> W ustawie z dnia 8 lipca 2010 r. o szczególnych zasadach przygotowania do realizacji inwestycji w zakresie budowli przeciwpowodziowych (Dz. U. z 2018 r. poz. 433)</w:t>
      </w:r>
      <w:r w:rsidR="00C002E5">
        <w:t xml:space="preserve"> </w:t>
      </w:r>
      <w:r>
        <w:t>w</w:t>
      </w:r>
      <w:r w:rsidR="00C002E5">
        <w:t> </w:t>
      </w:r>
      <w:r>
        <w:t>art. 2 w pkt 1 dodaje się lit. k w brzmieniu:</w:t>
      </w:r>
    </w:p>
    <w:p w:rsidR="00DB3928" w:rsidRDefault="00C002E5" w:rsidP="00DB3928">
      <w:pPr>
        <w:pStyle w:val="ZLITzmlitartykuempunktem"/>
      </w:pPr>
      <w:r>
        <w:t>„k)</w:t>
      </w:r>
      <w:r>
        <w:tab/>
      </w:r>
      <w:r w:rsidR="00DB3928">
        <w:t>stopnie wodne”.</w:t>
      </w:r>
    </w:p>
    <w:p w:rsidR="00DB3928" w:rsidRDefault="00DB3928" w:rsidP="00DB3928">
      <w:pPr>
        <w:pStyle w:val="ARTartustawynprozporzdzenia"/>
      </w:pPr>
      <w:r w:rsidRPr="00D47754">
        <w:rPr>
          <w:rStyle w:val="Ppogrubienie"/>
        </w:rPr>
        <w:t>Art. 6.</w:t>
      </w:r>
      <w:r>
        <w:t xml:space="preserve"> Podmioty korzystające z usług wodnych składają Państwowemu Gospodarstwu Wodnemu Wody Polskie pierwsze oświadczenia, o których mowa w art. 552 ust. 2a pkt 2</w:t>
      </w:r>
      <w:r w:rsidRPr="00B33208">
        <w:t xml:space="preserve"> </w:t>
      </w:r>
      <w:r>
        <w:t>ustawy zmienianej w art. 1, za pierwszy pełny kwartał przypadający po dniu wejścia w życie ustawy.</w:t>
      </w:r>
    </w:p>
    <w:p w:rsidR="00DB3928" w:rsidRDefault="00DB3928" w:rsidP="00DB3928">
      <w:pPr>
        <w:pStyle w:val="ARTartustawynprozporzdzenia"/>
      </w:pPr>
      <w:r w:rsidRPr="00D47754">
        <w:rPr>
          <w:rStyle w:val="Ppogrubienie"/>
        </w:rPr>
        <w:t>Art. 7.</w:t>
      </w:r>
      <w:r w:rsidRPr="00BD3141">
        <w:t xml:space="preserve"> </w:t>
      </w:r>
      <w:r>
        <w:t>D</w:t>
      </w:r>
      <w:r w:rsidRPr="00BD3141">
        <w:t>o spraw wszczętych i niezakończonych przed dniem wejścia w życie ustawy dotyczących reklamacji, o których mowa w art. 273 ust. 1 ustawy zmienianej w art. 1</w:t>
      </w:r>
      <w:r>
        <w:t>,</w:t>
      </w:r>
      <w:r w:rsidRPr="00BD3141">
        <w:t xml:space="preserve"> stosuje się przepisy ustawy zmienianej w art. 1</w:t>
      </w:r>
      <w:r w:rsidR="009C67BB">
        <w:t>,</w:t>
      </w:r>
      <w:r w:rsidRPr="00BD3141">
        <w:t xml:space="preserve"> w brzmieniu dotychczasowym</w:t>
      </w:r>
      <w:r>
        <w:t>.</w:t>
      </w:r>
    </w:p>
    <w:p w:rsidR="00DB3928" w:rsidRDefault="00DB3928" w:rsidP="00D47754">
      <w:pPr>
        <w:pStyle w:val="ARTartustawynprozporzdzenia"/>
        <w:keepNext/>
      </w:pPr>
      <w:r w:rsidRPr="00D47754">
        <w:rPr>
          <w:rStyle w:val="Ppogrubienie"/>
        </w:rPr>
        <w:t>Art. 8.</w:t>
      </w:r>
      <w:r>
        <w:t xml:space="preserve"> Przepis art. </w:t>
      </w:r>
      <w:r w:rsidRPr="006572FA">
        <w:t>279a</w:t>
      </w:r>
      <w:r>
        <w:t xml:space="preserve"> ustawy zmienianej w art. 1 stosuje się do opłat za usługi wodne, o których mowa w:</w:t>
      </w:r>
    </w:p>
    <w:p w:rsidR="00DB3928" w:rsidRDefault="00C002E5" w:rsidP="00DB3928">
      <w:pPr>
        <w:pStyle w:val="PKTpunkt"/>
      </w:pPr>
      <w:r>
        <w:t>1)</w:t>
      </w:r>
      <w:r>
        <w:tab/>
      </w:r>
      <w:r w:rsidR="00DB3928">
        <w:t>art. 271 ust. 1 ustawy zmienianej w art. 1, po raz pierwszy</w:t>
      </w:r>
      <w:r>
        <w:t xml:space="preserve"> </w:t>
      </w:r>
      <w:r w:rsidR="00DB3928">
        <w:t>w stosunku do opłat za usługi wodne za 2019 r.;</w:t>
      </w:r>
    </w:p>
    <w:p w:rsidR="00DB3928" w:rsidRDefault="00DB3928" w:rsidP="00DB3928">
      <w:pPr>
        <w:pStyle w:val="PKTpunkt"/>
      </w:pPr>
      <w:r>
        <w:t>2)</w:t>
      </w:r>
      <w:r w:rsidR="00D47754">
        <w:tab/>
      </w:r>
      <w:r>
        <w:t>art. 272</w:t>
      </w:r>
      <w:r w:rsidRPr="004E75C3">
        <w:t xml:space="preserve"> ust. 1</w:t>
      </w:r>
      <w:r w:rsidRPr="0024518B">
        <w:t>–</w:t>
      </w:r>
      <w:r>
        <w:t>9</w:t>
      </w:r>
      <w:r w:rsidRPr="004E75C3">
        <w:t xml:space="preserve"> </w:t>
      </w:r>
      <w:r>
        <w:t xml:space="preserve">oraz art. 275 ust. 8 </w:t>
      </w:r>
      <w:r w:rsidRPr="004E75C3">
        <w:t>ustawy zmienianej w art. 1</w:t>
      </w:r>
      <w:r>
        <w:t>,</w:t>
      </w:r>
      <w:r w:rsidRPr="004E75C3">
        <w:t xml:space="preserve"> po raz pierwszy w</w:t>
      </w:r>
      <w:r w:rsidR="00C002E5">
        <w:t> </w:t>
      </w:r>
      <w:r w:rsidRPr="004E75C3">
        <w:t xml:space="preserve">stosunku do opłat za </w:t>
      </w:r>
      <w:r w:rsidRPr="00DB71FE">
        <w:t>pierwszy pełny kwartał przypadający po dniu wejścia w życie ustawy</w:t>
      </w:r>
      <w:r>
        <w:t>.</w:t>
      </w:r>
    </w:p>
    <w:p w:rsidR="00DB3928" w:rsidRDefault="00DB3928" w:rsidP="00D47754">
      <w:pPr>
        <w:pStyle w:val="ARTartustawynprozporzdzenia"/>
        <w:keepNext/>
      </w:pPr>
      <w:r w:rsidRPr="00D47754">
        <w:rPr>
          <w:rStyle w:val="Ppogrubienie"/>
        </w:rPr>
        <w:lastRenderedPageBreak/>
        <w:t>Art. 9.</w:t>
      </w:r>
      <w:r>
        <w:t xml:space="preserve"> 1. Zwrotu gminom utraconych dochodów z tytułu zwolnienia z podatku od nieruchomości, o którym mowa w art. 7 ust. 1 pkt 8a ustawy z dnia 12 stycznia 1991 r.</w:t>
      </w:r>
      <w:r w:rsidR="00C002E5">
        <w:t xml:space="preserve"> </w:t>
      </w:r>
      <w:r>
        <w:t>o</w:t>
      </w:r>
      <w:r w:rsidR="00C002E5">
        <w:t> </w:t>
      </w:r>
      <w:r>
        <w:t>podatkach i opłatach lokalnych (Dz. U. z 2017 r. poz. 1785, 2141, 2372 i 2432 oraz</w:t>
      </w:r>
      <w:r w:rsidR="00C002E5">
        <w:t xml:space="preserve"> </w:t>
      </w:r>
      <w:r>
        <w:t>z</w:t>
      </w:r>
      <w:r w:rsidR="00C002E5">
        <w:t> </w:t>
      </w:r>
      <w:r>
        <w:t>2018</w:t>
      </w:r>
      <w:r w:rsidR="00C002E5">
        <w:t> </w:t>
      </w:r>
      <w:r>
        <w:t xml:space="preserve">r. poz. 650), </w:t>
      </w:r>
      <w:r w:rsidRPr="0024518B">
        <w:t>dokonują wojewódzkie fundusze ochrony środowiska i gospodarki wodnej</w:t>
      </w:r>
      <w:r>
        <w:t>:</w:t>
      </w:r>
    </w:p>
    <w:p w:rsidR="00DB3928" w:rsidRDefault="00DB3928" w:rsidP="00DB3928">
      <w:pPr>
        <w:pStyle w:val="PKTpunkt"/>
      </w:pPr>
      <w:r>
        <w:t>1)</w:t>
      </w:r>
      <w:r w:rsidR="00D47754">
        <w:tab/>
      </w:r>
      <w:r>
        <w:t>za rok 2017;</w:t>
      </w:r>
    </w:p>
    <w:p w:rsidR="00DB3928" w:rsidRDefault="00DB3928" w:rsidP="00DB3928">
      <w:pPr>
        <w:pStyle w:val="PKTpunkt"/>
      </w:pPr>
      <w:r>
        <w:t>2)</w:t>
      </w:r>
      <w:r w:rsidR="00D47754">
        <w:tab/>
      </w:r>
      <w:r>
        <w:t xml:space="preserve">za rok 2017 i za lata wcześniejsze, </w:t>
      </w:r>
      <w:r w:rsidRPr="00C74FCE">
        <w:t>w związku z korektą deklaracji podatkowej złożonej przez podatnika lub wydaniem nowej decyzji przez organ podatkowy.</w:t>
      </w:r>
    </w:p>
    <w:p w:rsidR="00DB3928" w:rsidRDefault="00DB3928" w:rsidP="00DB3928">
      <w:pPr>
        <w:pStyle w:val="USTustnpkodeksu"/>
      </w:pPr>
      <w:r>
        <w:t xml:space="preserve">2. </w:t>
      </w:r>
      <w:r w:rsidRPr="00663EF8">
        <w:t>Wysokość utraconych dochodów</w:t>
      </w:r>
      <w:r>
        <w:t xml:space="preserve">, o których mowa w ust. 1, </w:t>
      </w:r>
      <w:r w:rsidRPr="00663EF8">
        <w:t xml:space="preserve">gminy </w:t>
      </w:r>
      <w:r>
        <w:t>wykazują</w:t>
      </w:r>
      <w:r w:rsidRPr="00663EF8">
        <w:t xml:space="preserve"> we wniosku o zwrot utraco</w:t>
      </w:r>
      <w:r>
        <w:t>nych dochodów z tytułu zwolnienia</w:t>
      </w:r>
      <w:r w:rsidRPr="00663EF8">
        <w:t xml:space="preserve"> z podatku od nie</w:t>
      </w:r>
      <w:r>
        <w:t>ruchomości,</w:t>
      </w:r>
      <w:r w:rsidR="00C002E5">
        <w:t xml:space="preserve"> </w:t>
      </w:r>
      <w:r w:rsidRPr="00663EF8">
        <w:t>o</w:t>
      </w:r>
      <w:r w:rsidR="00C002E5">
        <w:t> </w:t>
      </w:r>
      <w:r w:rsidRPr="00663EF8">
        <w:t xml:space="preserve">którym mowa w art. 7 ust. 1 pkt 8a ustawy z dnia 12 stycznia 1991 r. o podatkach i opłatach lokalnych, zwanym dalej </w:t>
      </w:r>
      <w:r>
        <w:t>„</w:t>
      </w:r>
      <w:r w:rsidRPr="00663EF8">
        <w:t>wnioskiem</w:t>
      </w:r>
      <w:r>
        <w:t>”</w:t>
      </w:r>
      <w:r w:rsidRPr="00663EF8">
        <w:t>.</w:t>
      </w:r>
    </w:p>
    <w:p w:rsidR="00DB3928" w:rsidRPr="00663EF8" w:rsidRDefault="00DB3928" w:rsidP="00DB3928">
      <w:pPr>
        <w:pStyle w:val="USTustnpkodeksu"/>
      </w:pPr>
      <w:r w:rsidRPr="00663EF8">
        <w:t>3. Wniosek sporządza się zgodnie z wzorem określonym w załączniku do ustawy.</w:t>
      </w:r>
    </w:p>
    <w:p w:rsidR="00DB3928" w:rsidRPr="00663EF8" w:rsidRDefault="00DB3928" w:rsidP="00D47754">
      <w:pPr>
        <w:pStyle w:val="USTustnpkodeksu"/>
        <w:keepNext/>
      </w:pPr>
      <w:r w:rsidRPr="00663EF8">
        <w:t>4. Gmina we wniosku wykazuje:</w:t>
      </w:r>
    </w:p>
    <w:p w:rsidR="00DB3928" w:rsidRPr="00663EF8" w:rsidRDefault="00DB3928" w:rsidP="00DB3928">
      <w:pPr>
        <w:pStyle w:val="PKTpunkt"/>
      </w:pPr>
      <w:r w:rsidRPr="00663EF8">
        <w:t>1)</w:t>
      </w:r>
      <w:r w:rsidR="00D47754">
        <w:tab/>
      </w:r>
      <w:r w:rsidRPr="00663EF8">
        <w:t xml:space="preserve">podstawę opodatkowania podatkiem od nieruchomości dla gruntów, które według stanu na dzień 31 grudnia </w:t>
      </w:r>
      <w:r>
        <w:t xml:space="preserve">roku, za który sporządzany </w:t>
      </w:r>
      <w:r w:rsidRPr="00E433FC">
        <w:t xml:space="preserve">jest </w:t>
      </w:r>
      <w:r>
        <w:t>wniosek</w:t>
      </w:r>
      <w:r w:rsidR="00034B2D">
        <w:t>,</w:t>
      </w:r>
      <w:r>
        <w:t xml:space="preserve"> były</w:t>
      </w:r>
      <w:r w:rsidRPr="00663EF8">
        <w:t xml:space="preserve"> zwolnione z tego podatku na podstawie art. 7 ust. 1 pkt 8a ustawy z dnia 12 stycznia 1991 r. o podatkach</w:t>
      </w:r>
      <w:r w:rsidR="00C002E5">
        <w:t xml:space="preserve"> </w:t>
      </w:r>
      <w:r w:rsidRPr="00663EF8">
        <w:t>i</w:t>
      </w:r>
      <w:r w:rsidR="00C002E5">
        <w:t> </w:t>
      </w:r>
      <w:r w:rsidRPr="00663EF8">
        <w:t xml:space="preserve">opłatach </w:t>
      </w:r>
      <w:r>
        <w:t>lokalnych;</w:t>
      </w:r>
    </w:p>
    <w:p w:rsidR="00DB3928" w:rsidRPr="00663EF8" w:rsidRDefault="00DB3928" w:rsidP="00DB3928">
      <w:pPr>
        <w:pStyle w:val="PKTpunkt"/>
      </w:pPr>
      <w:r w:rsidRPr="00663EF8">
        <w:t>2)</w:t>
      </w:r>
      <w:r w:rsidR="00D47754">
        <w:tab/>
      </w:r>
      <w:r w:rsidRPr="00663EF8">
        <w:t>stawki podatku od nieruchomości, ustalone przez radę gminy, obowiązujące w roku, za który sporządzany jest wniosek;</w:t>
      </w:r>
    </w:p>
    <w:p w:rsidR="00DB3928" w:rsidRPr="00663EF8" w:rsidRDefault="00DB3928" w:rsidP="00DB3928">
      <w:pPr>
        <w:pStyle w:val="PKTpunkt"/>
      </w:pPr>
      <w:r w:rsidRPr="00663EF8">
        <w:t>3)</w:t>
      </w:r>
      <w:r w:rsidR="00D47754">
        <w:tab/>
      </w:r>
      <w:r w:rsidRPr="00663EF8">
        <w:t>wysokość faktycznie utraconych dochodów, ustaloną jako suma kwot wyliczonych odrębnie dla gruntów na podstawie danych, o których mowa w pkt 1 i 2.</w:t>
      </w:r>
    </w:p>
    <w:p w:rsidR="00DB3928" w:rsidRPr="00663EF8" w:rsidRDefault="00DB3928" w:rsidP="00DB3928">
      <w:pPr>
        <w:pStyle w:val="USTustnpkodeksu"/>
      </w:pPr>
      <w:r>
        <w:t>5</w:t>
      </w:r>
      <w:r w:rsidRPr="00663EF8">
        <w:t xml:space="preserve">. Gmina składa wniosek w terminie </w:t>
      </w:r>
      <w:r>
        <w:t>30 dni od dnia wejścia w życie niniejszej ustawy</w:t>
      </w:r>
      <w:r w:rsidRPr="00663EF8">
        <w:t>, do właściwego wojewódzkiego funduszu ochrony środowiska i gospodarki wodnej, wykazując faktyczne roczne utraco</w:t>
      </w:r>
      <w:r>
        <w:t>ne dochody, o których mowa w ust. 1 pkt 1</w:t>
      </w:r>
      <w:r w:rsidRPr="00663EF8">
        <w:t>, wynikające z</w:t>
      </w:r>
      <w:r w:rsidR="00C002E5">
        <w:t> </w:t>
      </w:r>
      <w:r w:rsidRPr="00663EF8">
        <w:t>decyzji oraz z deklaracji podatkowych, na dany rok podatkowy według stanu na dzień 31</w:t>
      </w:r>
      <w:r w:rsidR="00C002E5">
        <w:t> </w:t>
      </w:r>
      <w:r w:rsidRPr="00663EF8">
        <w:t>grudnia</w:t>
      </w:r>
      <w:r>
        <w:t xml:space="preserve"> 2017 r.</w:t>
      </w:r>
    </w:p>
    <w:p w:rsidR="00DB3928" w:rsidRPr="00663EF8" w:rsidRDefault="00DB3928" w:rsidP="00DB3928">
      <w:pPr>
        <w:pStyle w:val="USTustnpkodeksu"/>
      </w:pPr>
      <w:r>
        <w:t>6</w:t>
      </w:r>
      <w:r w:rsidRPr="00663EF8">
        <w:t xml:space="preserve">. Wniosek złożony po </w:t>
      </w:r>
      <w:r>
        <w:t>terminie, o którym mowa w ust. 5</w:t>
      </w:r>
      <w:r w:rsidRPr="00663EF8">
        <w:t>, pozostawia się bez rozpa</w:t>
      </w:r>
      <w:r>
        <w:t>trzenia.</w:t>
      </w:r>
    </w:p>
    <w:p w:rsidR="00DB3928" w:rsidRPr="00663EF8" w:rsidRDefault="00DB3928" w:rsidP="00DB3928">
      <w:pPr>
        <w:pStyle w:val="USTustnpkodeksu"/>
      </w:pPr>
      <w:r>
        <w:t>7</w:t>
      </w:r>
      <w:r w:rsidRPr="00663EF8">
        <w:t>. Gmina może z</w:t>
      </w:r>
      <w:r>
        <w:t>łożyć korektę wniosku, o którym mowa w ust. 5, w terminie 60 dni od dnia wejścia w życie niniejszej ustawy. Przepis ust. 6</w:t>
      </w:r>
      <w:r w:rsidRPr="00663EF8">
        <w:t xml:space="preserve"> stosuje się odpowiednio.</w:t>
      </w:r>
    </w:p>
    <w:p w:rsidR="00DB3928" w:rsidRPr="00663EF8" w:rsidRDefault="00DB3928" w:rsidP="00DB3928">
      <w:pPr>
        <w:pStyle w:val="USTustnpkodeksu"/>
      </w:pPr>
      <w:r>
        <w:t>8</w:t>
      </w:r>
      <w:r w:rsidRPr="00663EF8">
        <w:t>. Gmina może z</w:t>
      </w:r>
      <w:r>
        <w:t>łożyć w</w:t>
      </w:r>
      <w:r w:rsidRPr="00663EF8">
        <w:t xml:space="preserve">niosek lub korektę wniosku po terminie, o </w:t>
      </w:r>
      <w:r>
        <w:t>którym mowa odpowiednio w ust. 5 albo 7</w:t>
      </w:r>
      <w:r w:rsidRPr="00663EF8">
        <w:t>, do właściwego wojewódzkiego funduszu ochrony środowiska</w:t>
      </w:r>
      <w:r w:rsidR="00C002E5">
        <w:t xml:space="preserve"> </w:t>
      </w:r>
      <w:r w:rsidRPr="00663EF8">
        <w:lastRenderedPageBreak/>
        <w:t>i</w:t>
      </w:r>
      <w:r w:rsidR="00C002E5">
        <w:t> </w:t>
      </w:r>
      <w:r w:rsidRPr="00663EF8">
        <w:t>gospodarki wodnej</w:t>
      </w:r>
      <w:r>
        <w:t>,</w:t>
      </w:r>
      <w:r w:rsidRPr="00C61743">
        <w:t xml:space="preserve"> </w:t>
      </w:r>
      <w:r w:rsidRPr="00663EF8">
        <w:t>wykazując faktyczne roczne utraco</w:t>
      </w:r>
      <w:r>
        <w:t>ne dochody, o których mowa w</w:t>
      </w:r>
      <w:r w:rsidR="00C002E5">
        <w:t> </w:t>
      </w:r>
      <w:r>
        <w:t>ust.</w:t>
      </w:r>
      <w:r w:rsidR="00C002E5">
        <w:t> </w:t>
      </w:r>
      <w:r>
        <w:t>1 pkt 2,</w:t>
      </w:r>
      <w:r w:rsidRPr="00663EF8">
        <w:t xml:space="preserve"> w związku z korektą deklaracji podatkowej złożonej przez podatnika lub wydaniem nowej decyzji przez organ podatkowy.</w:t>
      </w:r>
    </w:p>
    <w:p w:rsidR="00DB3928" w:rsidRPr="00663EF8" w:rsidRDefault="00DB3928" w:rsidP="00DB3928">
      <w:pPr>
        <w:pStyle w:val="USTustnpkodeksu"/>
      </w:pPr>
      <w:r>
        <w:t>9</w:t>
      </w:r>
      <w:r w:rsidRPr="00663EF8">
        <w:t>. Wniosek lub korekta wniosku, o k</w:t>
      </w:r>
      <w:r>
        <w:t>tórej mowa w ust. 7 i 8</w:t>
      </w:r>
      <w:r w:rsidRPr="00663EF8">
        <w:t>, złożone w postaci elektronicznej powinny być podpisane kwalifikowanym podpisem elektronicznym albo podpisem potwierdzonym profilem zaufanym ePUAP.</w:t>
      </w:r>
    </w:p>
    <w:p w:rsidR="00DB3928" w:rsidRPr="00663EF8" w:rsidRDefault="00DB3928" w:rsidP="00DB3928">
      <w:pPr>
        <w:pStyle w:val="USTustnpkodeksu"/>
      </w:pPr>
      <w:r>
        <w:t>10</w:t>
      </w:r>
      <w:r w:rsidRPr="00663EF8">
        <w:t>. Wojewódzki fundusz ochrony środowiska i gospodarki wodnej sprawdza wniosek lub korektę wniosku pod względem rachunkowym i formalnym.</w:t>
      </w:r>
    </w:p>
    <w:p w:rsidR="00DB3928" w:rsidRDefault="00DB3928" w:rsidP="00DB3928">
      <w:pPr>
        <w:pStyle w:val="USTustnpkodeksu"/>
      </w:pPr>
      <w:r>
        <w:t>11</w:t>
      </w:r>
      <w:r w:rsidRPr="00663EF8">
        <w:t>. W przypadku stwierdzenia we wniosku lub korekcie wniosku braków lub błędów wojewódzki fundusz ochrony środowiska i gospodarki wodnej wzywa gminę do ich usunięcia w terminie 7 dni od dnia doręczenia wezwania. W przypadku nieusunięcia braków lub błędów w tym terminie wniosek lub korektę wniosku pozostawia się bez rozpatrzenia.</w:t>
      </w:r>
    </w:p>
    <w:p w:rsidR="00DB3928" w:rsidRDefault="00DB3928" w:rsidP="00DB3928">
      <w:pPr>
        <w:pStyle w:val="USTustnpkodeksu"/>
      </w:pPr>
      <w:r>
        <w:t>12. W terminie 90</w:t>
      </w:r>
      <w:r w:rsidRPr="00967494">
        <w:t xml:space="preserve"> </w:t>
      </w:r>
      <w:r w:rsidR="00034B2D">
        <w:t>dni</w:t>
      </w:r>
      <w:r w:rsidR="00034B2D" w:rsidRPr="00967494">
        <w:t xml:space="preserve"> </w:t>
      </w:r>
      <w:r w:rsidRPr="00967494">
        <w:t>od dnia wejścia w życie niniejszej ustawy</w:t>
      </w:r>
      <w:r>
        <w:t xml:space="preserve"> </w:t>
      </w:r>
      <w:r w:rsidRPr="00663EF8">
        <w:t>wojewódzki fundusz ochrony środowiska i gospodarki wodnej przekazuje na rachunek budżetu gminy kwotę środków stanowiącą równowartość wysokości utraconych dochodów, o których mowa w</w:t>
      </w:r>
      <w:r w:rsidR="00C002E5">
        <w:t> </w:t>
      </w:r>
      <w:r>
        <w:t>ust.</w:t>
      </w:r>
      <w:r w:rsidR="00C002E5">
        <w:t> </w:t>
      </w:r>
      <w:r w:rsidRPr="00663EF8">
        <w:t>1</w:t>
      </w:r>
      <w:r>
        <w:t xml:space="preserve"> pkt 1</w:t>
      </w:r>
      <w:r w:rsidRPr="00663EF8">
        <w:t>.</w:t>
      </w:r>
    </w:p>
    <w:p w:rsidR="00DB3928" w:rsidRDefault="00DB3928" w:rsidP="00DB3928">
      <w:pPr>
        <w:pStyle w:val="ARTartustawynprozporzdzenia"/>
      </w:pPr>
      <w:r w:rsidRPr="00D47754">
        <w:rPr>
          <w:rStyle w:val="Ppogrubienie"/>
        </w:rPr>
        <w:t>Art. 10.</w:t>
      </w:r>
      <w:r w:rsidRPr="00AC1A8C">
        <w:t xml:space="preserve"> Do spraw wszczętych i niezakończonych przed dniem wejścia w życie </w:t>
      </w:r>
      <w:r>
        <w:t xml:space="preserve">niniejszej </w:t>
      </w:r>
      <w:r w:rsidRPr="00AC1A8C">
        <w:t>ustawy, dotyczących</w:t>
      </w:r>
      <w:r>
        <w:t xml:space="preserve"> pozwoleń wodnoprawnych wydawanych na podstawie przepisów ustawy zmienianej w art. 1, stosuje się przepisy ustawy zmienianej w art. 1, w</w:t>
      </w:r>
      <w:r w:rsidR="00C002E5">
        <w:t> </w:t>
      </w:r>
      <w:r>
        <w:t>brzmieniu nadanym niniejszą ustawą.</w:t>
      </w:r>
    </w:p>
    <w:p w:rsidR="00DB3928" w:rsidRPr="00C002E5" w:rsidRDefault="00DB3928" w:rsidP="00DB3928">
      <w:pPr>
        <w:pStyle w:val="ARTartustawynprozporzdzenia"/>
      </w:pPr>
      <w:r w:rsidRPr="00D47754">
        <w:rPr>
          <w:rStyle w:val="Ppogrubienie"/>
        </w:rPr>
        <w:t>Art. 11.</w:t>
      </w:r>
      <w:r w:rsidRPr="00DB3928">
        <w:rPr>
          <w:rStyle w:val="Ppogrubienie"/>
        </w:rPr>
        <w:t xml:space="preserve"> </w:t>
      </w:r>
      <w:r w:rsidRPr="00C002E5">
        <w:t>W</w:t>
      </w:r>
      <w:r w:rsidRPr="00C002E5">
        <w:rPr>
          <w:rFonts w:hint="eastAsia"/>
        </w:rPr>
        <w:t>ł</w:t>
      </w:r>
      <w:r w:rsidRPr="00C002E5">
        <w:t>a</w:t>
      </w:r>
      <w:r w:rsidRPr="00C002E5">
        <w:rPr>
          <w:rFonts w:hint="eastAsia"/>
        </w:rPr>
        <w:t>ś</w:t>
      </w:r>
      <w:r w:rsidRPr="00C002E5">
        <w:t>ciciel urz</w:t>
      </w:r>
      <w:r w:rsidRPr="00C002E5">
        <w:rPr>
          <w:rFonts w:hint="eastAsia"/>
        </w:rPr>
        <w:t>ą</w:t>
      </w:r>
      <w:r w:rsidRPr="00C002E5">
        <w:t>dzenia melioracji wodnych, które nie zostało wykonane na koszt Skarbu Państwa i które zostało wykonane po dniu wej</w:t>
      </w:r>
      <w:r w:rsidRPr="00C002E5">
        <w:rPr>
          <w:rFonts w:hint="eastAsia"/>
        </w:rPr>
        <w:t>ś</w:t>
      </w:r>
      <w:r w:rsidRPr="00C002E5">
        <w:t xml:space="preserve">cia w </w:t>
      </w:r>
      <w:r w:rsidRPr="00C002E5">
        <w:rPr>
          <w:rFonts w:hint="eastAsia"/>
        </w:rPr>
        <w:t>ż</w:t>
      </w:r>
      <w:r w:rsidRPr="00C002E5">
        <w:t>ycie ustawy zmienianej w</w:t>
      </w:r>
      <w:r w:rsidR="00C002E5">
        <w:t> </w:t>
      </w:r>
      <w:r w:rsidRPr="00C002E5">
        <w:t>art.</w:t>
      </w:r>
      <w:r w:rsidR="00C002E5">
        <w:t> </w:t>
      </w:r>
      <w:r w:rsidRPr="00C002E5">
        <w:t>1, zg</w:t>
      </w:r>
      <w:r w:rsidRPr="00C002E5">
        <w:rPr>
          <w:rFonts w:hint="eastAsia"/>
        </w:rPr>
        <w:t>ł</w:t>
      </w:r>
      <w:r w:rsidRPr="00C002E5">
        <w:t>asza to urz</w:t>
      </w:r>
      <w:r w:rsidRPr="00C002E5">
        <w:rPr>
          <w:rFonts w:hint="eastAsia"/>
        </w:rPr>
        <w:t>ą</w:t>
      </w:r>
      <w:r w:rsidRPr="00C002E5">
        <w:t>dzenie do Wód Polskich w terminie 60 dni od dnia wej</w:t>
      </w:r>
      <w:r w:rsidRPr="00C002E5">
        <w:rPr>
          <w:rFonts w:hint="eastAsia"/>
        </w:rPr>
        <w:t>ś</w:t>
      </w:r>
      <w:r w:rsidRPr="00C002E5">
        <w:t xml:space="preserve">cia w </w:t>
      </w:r>
      <w:r w:rsidRPr="00C002E5">
        <w:rPr>
          <w:rFonts w:hint="eastAsia"/>
        </w:rPr>
        <w:t>ż</w:t>
      </w:r>
      <w:r w:rsidRPr="00C002E5">
        <w:t>ycie niniejszej ustawy.</w:t>
      </w:r>
    </w:p>
    <w:p w:rsidR="00DB3928" w:rsidRDefault="00DB3928" w:rsidP="00DB3928">
      <w:pPr>
        <w:pStyle w:val="ARTartustawynprozporzdzenia"/>
      </w:pPr>
      <w:r w:rsidRPr="00D47754">
        <w:rPr>
          <w:rStyle w:val="Ppogrubienie"/>
        </w:rPr>
        <w:t>Art. 12.</w:t>
      </w:r>
      <w:r>
        <w:t xml:space="preserve"> 1. </w:t>
      </w:r>
      <w:r w:rsidRPr="00AC1A8C">
        <w:t>Do spraw wszczętych i niezakończonych przed dniem wejścia w życie</w:t>
      </w:r>
      <w:r>
        <w:t xml:space="preserve"> </w:t>
      </w:r>
      <w:r w:rsidRPr="0090467B">
        <w:t xml:space="preserve">niniejszej </w:t>
      </w:r>
      <w:r>
        <w:t>ustawy</w:t>
      </w:r>
      <w:r w:rsidR="009C67BB">
        <w:t>,</w:t>
      </w:r>
      <w:r w:rsidRPr="00AC1A8C">
        <w:t xml:space="preserve"> </w:t>
      </w:r>
      <w:r>
        <w:t>dotyczących pozwoleń zintegrowanych, o których mowa w art. 202 ust. 1, art. 203 ust. 3, art. 208 ust. 1 oraz art. 211 ust. 1 ustawy zmienianej w art. 3, stosuje się przepisy ustawy zmienianej w art. 3, w brzmieniu nadanym niniejszą ustawą.</w:t>
      </w:r>
    </w:p>
    <w:p w:rsidR="00DB3928" w:rsidRDefault="00DB3928" w:rsidP="00DB3928">
      <w:pPr>
        <w:pStyle w:val="USTustnpkodeksu"/>
      </w:pPr>
      <w:r>
        <w:t xml:space="preserve">2. </w:t>
      </w:r>
      <w:r w:rsidRPr="00B7572C">
        <w:t>Do spraw wszczętych i niezakończonych przed dniem wej</w:t>
      </w:r>
      <w:r>
        <w:t>ścia w życie</w:t>
      </w:r>
      <w:r w:rsidRPr="00B7572C">
        <w:t xml:space="preserve"> </w:t>
      </w:r>
      <w:r w:rsidRPr="0090467B">
        <w:t xml:space="preserve">niniejszej </w:t>
      </w:r>
      <w:r w:rsidRPr="00B7572C">
        <w:t>ustawy</w:t>
      </w:r>
      <w:r w:rsidR="009C67BB">
        <w:t>,</w:t>
      </w:r>
      <w:r w:rsidRPr="00B7572C">
        <w:t xml:space="preserve"> dotyczących pozwole</w:t>
      </w:r>
      <w:r>
        <w:t>ń</w:t>
      </w:r>
      <w:r w:rsidRPr="00B7572C">
        <w:t xml:space="preserve"> zintegrowan</w:t>
      </w:r>
      <w:r>
        <w:t>ych obejmujących</w:t>
      </w:r>
      <w:r w:rsidRPr="00B7572C">
        <w:t xml:space="preserve"> korzystanie z wód w zakresie poboru w</w:t>
      </w:r>
      <w:r>
        <w:t>ód</w:t>
      </w:r>
      <w:r w:rsidRPr="00B7572C">
        <w:t xml:space="preserve"> lub wprowadzania ścieków do wód lub do ziemi,</w:t>
      </w:r>
      <w:r>
        <w:t xml:space="preserve"> stosuje się </w:t>
      </w:r>
      <w:r w:rsidRPr="00B7572C">
        <w:t>przepis art. 185 ust.</w:t>
      </w:r>
      <w:r w:rsidR="00C002E5">
        <w:t> </w:t>
      </w:r>
      <w:r w:rsidRPr="00B7572C">
        <w:t xml:space="preserve">1a ustawy zmienianej w art. </w:t>
      </w:r>
      <w:r>
        <w:t>3,</w:t>
      </w:r>
      <w:r w:rsidRPr="00B7572C">
        <w:t xml:space="preserve"> </w:t>
      </w:r>
      <w:r>
        <w:t>w brzmieniu dotychczasowym</w:t>
      </w:r>
      <w:r w:rsidRPr="00B7572C">
        <w:t>.</w:t>
      </w:r>
    </w:p>
    <w:p w:rsidR="00DB3928" w:rsidRDefault="00DB3928" w:rsidP="00DB3928">
      <w:pPr>
        <w:pStyle w:val="ARTartustawynprozporzdzenia"/>
      </w:pPr>
      <w:r w:rsidRPr="00D47754">
        <w:rPr>
          <w:rStyle w:val="Ppogrubienie"/>
        </w:rPr>
        <w:lastRenderedPageBreak/>
        <w:t>Art. 13.</w:t>
      </w:r>
      <w:r>
        <w:t xml:space="preserve"> 1. </w:t>
      </w:r>
      <w:r w:rsidRPr="00B7572C">
        <w:t>Do spraw wszczętych</w:t>
      </w:r>
      <w:r>
        <w:t xml:space="preserve"> po dniu 31 grudnia 2017 r.</w:t>
      </w:r>
      <w:r w:rsidRPr="00B7572C">
        <w:t xml:space="preserve"> i niezakończonych przed dniem wej</w:t>
      </w:r>
      <w:r>
        <w:t>ścia w życie niniejszej</w:t>
      </w:r>
      <w:r w:rsidRPr="00B7572C">
        <w:t xml:space="preserve"> ustawy</w:t>
      </w:r>
      <w:r>
        <w:t xml:space="preserve">, dotyczących </w:t>
      </w:r>
      <w:r w:rsidRPr="00A254EA">
        <w:t>decyzji o środowiskowych uwarunkowaniach oraz decyzji, przed wydaniem której jest przeprowadzana ponowna ocena oddziaływania na środowisko</w:t>
      </w:r>
      <w:r w:rsidR="00034B2D">
        <w:t>,</w:t>
      </w:r>
      <w:r>
        <w:t xml:space="preserve"> </w:t>
      </w:r>
      <w:r w:rsidRPr="00DE5B88">
        <w:t>stosuje się przepis art. 397 ustawy zmienianej w art. 1</w:t>
      </w:r>
      <w:r w:rsidR="00034B2D">
        <w:t>,</w:t>
      </w:r>
      <w:r w:rsidR="00C002E5">
        <w:t xml:space="preserve"> </w:t>
      </w:r>
      <w:r w:rsidRPr="00DE5B88">
        <w:t>w</w:t>
      </w:r>
      <w:r w:rsidR="00C002E5">
        <w:t> </w:t>
      </w:r>
      <w:r w:rsidRPr="00DE5B88">
        <w:t>brzmieniu nadanym niniejszą ustawą</w:t>
      </w:r>
      <w:r>
        <w:t>.</w:t>
      </w:r>
    </w:p>
    <w:p w:rsidR="00DB3928" w:rsidRDefault="00DB3928" w:rsidP="00C002E5">
      <w:pPr>
        <w:pStyle w:val="USTustnpkodeksu"/>
      </w:pPr>
      <w:r>
        <w:t>2. Dokonane opinie lub uzgodnienia, o których mowa w art. 64 ust. 1 pkt 4, ust. 1c, art.</w:t>
      </w:r>
      <w:r w:rsidR="00C002E5">
        <w:t> </w:t>
      </w:r>
      <w:r>
        <w:t>70 ust. 1 pkt 4 , art. 77 ust. 1 pkt 4 oraz art. 90 ust. 2 pkt 2 ustawy zmienianej w art. 4, dokonane po dniu 31 grudnia 2017 r. pozostają skuteczne.</w:t>
      </w:r>
    </w:p>
    <w:p w:rsidR="00DB3928" w:rsidRDefault="00DB3928" w:rsidP="00DB3928">
      <w:pPr>
        <w:pStyle w:val="USTustnpkodeksu"/>
      </w:pPr>
      <w:r>
        <w:t>3. Organy, które po dniu wejścia w życie niniejszej ustawy utraciły właściwość do wydawania ocen wodnoprawnych, niezwłocznie przekażą dokumentację dotyczącą spraw wszczętych i niezakończonych, o których mowa w ust. 1, dyrektorom regionalnych zarządów gospodarki wodnej.</w:t>
      </w:r>
    </w:p>
    <w:p w:rsidR="00DB3928" w:rsidRDefault="00DB3928" w:rsidP="00DB3928">
      <w:pPr>
        <w:pStyle w:val="ARTartustawynprozporzdzenia"/>
      </w:pPr>
      <w:r w:rsidRPr="00D47754">
        <w:rPr>
          <w:rStyle w:val="Ppogrubienie"/>
        </w:rPr>
        <w:t>Art. 14.</w:t>
      </w:r>
      <w:r>
        <w:t xml:space="preserve"> </w:t>
      </w:r>
      <w:r w:rsidRPr="00B7572C">
        <w:t>Do spraw wszczętych</w:t>
      </w:r>
      <w:r>
        <w:t xml:space="preserve"> </w:t>
      </w:r>
      <w:r w:rsidRPr="00B7572C">
        <w:t>i niezakończonych przed dniem wej</w:t>
      </w:r>
      <w:r>
        <w:t>ścia w życie</w:t>
      </w:r>
      <w:r w:rsidRPr="00B7572C">
        <w:t xml:space="preserve"> </w:t>
      </w:r>
      <w:r>
        <w:t xml:space="preserve">niniejszej </w:t>
      </w:r>
      <w:r w:rsidRPr="00B7572C">
        <w:t>ustawy</w:t>
      </w:r>
      <w:r w:rsidR="009C67BB">
        <w:t>,</w:t>
      </w:r>
      <w:r w:rsidRPr="00B7572C">
        <w:t xml:space="preserve"> </w:t>
      </w:r>
      <w:r>
        <w:t xml:space="preserve">dotyczących </w:t>
      </w:r>
      <w:r w:rsidRPr="00A254EA">
        <w:t>decyzji o środowiskowych uwarunkowaniach oraz decyzji, przed wydaniem której jest przeprowadzana ponowna ocena oddziaływania na środowisko</w:t>
      </w:r>
      <w:r w:rsidR="00034B2D">
        <w:t>,</w:t>
      </w:r>
      <w:r>
        <w:t xml:space="preserve"> </w:t>
      </w:r>
      <w:r w:rsidRPr="00DE5B88">
        <w:t>przepisu art. 6a ustawy zmienianej w art. 4</w:t>
      </w:r>
      <w:r>
        <w:t>,</w:t>
      </w:r>
      <w:r w:rsidRPr="00DE5B88">
        <w:t xml:space="preserve"> w brz</w:t>
      </w:r>
      <w:r>
        <w:t>mieniu nadanym niniejszą ustawą,</w:t>
      </w:r>
      <w:r w:rsidRPr="000528F0">
        <w:t xml:space="preserve"> </w:t>
      </w:r>
      <w:r w:rsidRPr="00DE5B88">
        <w:t>nie stosuje się.</w:t>
      </w:r>
    </w:p>
    <w:p w:rsidR="00DB3928" w:rsidRDefault="00DB3928" w:rsidP="00DB3928">
      <w:pPr>
        <w:pStyle w:val="ARTartustawynprozporzdzenia"/>
      </w:pPr>
      <w:r w:rsidRPr="00D47754">
        <w:rPr>
          <w:rStyle w:val="Ppogrubienie"/>
        </w:rPr>
        <w:t>Art. 15.</w:t>
      </w:r>
      <w:r>
        <w:t xml:space="preserve"> 1. Dotychczasowe przepisy wykonawcze wydane na podstawie art. 266 ustawy zmienianej w art. 1 zachowują moc i mogą być zmieniane na podstawie tego przepisu,</w:t>
      </w:r>
      <w:r w:rsidRPr="00457A51">
        <w:t xml:space="preserve"> jednak nie dłużej niż przez 18 miesięcy od dnia wej</w:t>
      </w:r>
      <w:r>
        <w:t>ścia w życie niniejszej ustawy.</w:t>
      </w:r>
    </w:p>
    <w:p w:rsidR="00DB3928" w:rsidRDefault="00DB3928" w:rsidP="00DB3928">
      <w:pPr>
        <w:pStyle w:val="USTustnpkodeksu"/>
      </w:pPr>
      <w:r>
        <w:t xml:space="preserve">2. </w:t>
      </w:r>
      <w:r w:rsidRPr="00457A51">
        <w:t xml:space="preserve">Dotychczasowe przepisy wykonawcze wydane na podstawie art. </w:t>
      </w:r>
      <w:r>
        <w:t>148 ust. 1 ustawy zmienianej w art. 3</w:t>
      </w:r>
      <w:r w:rsidRPr="00457A51">
        <w:t xml:space="preserve"> zachowują moc i mogą być zmieniane na podstawie tego przepisu</w:t>
      </w:r>
      <w:r>
        <w:t>, jednak nie dłużej niż przez 36</w:t>
      </w:r>
      <w:r w:rsidRPr="00457A51">
        <w:t xml:space="preserve"> miesięcy od dnia wejścia w życie niniejszej ustawy.</w:t>
      </w:r>
    </w:p>
    <w:p w:rsidR="00DB3928" w:rsidRDefault="00DB3928" w:rsidP="00D47754">
      <w:pPr>
        <w:pStyle w:val="ARTartustawynprozporzdzenia"/>
        <w:keepNext/>
      </w:pPr>
      <w:r w:rsidRPr="00D47754">
        <w:rPr>
          <w:rStyle w:val="Ppogrubienie"/>
        </w:rPr>
        <w:t>Art. 16.</w:t>
      </w:r>
      <w:r>
        <w:t xml:space="preserve"> Ustawa wchodzi w życie po upływie 14 dni od dnia ogłoszenia, z wyjątkiem:</w:t>
      </w:r>
    </w:p>
    <w:p w:rsidR="00DB3928" w:rsidRDefault="00DB3928" w:rsidP="00DB3928">
      <w:pPr>
        <w:pStyle w:val="PKTpunkt"/>
      </w:pPr>
      <w:r>
        <w:t>1)</w:t>
      </w:r>
      <w:r w:rsidR="00D47754">
        <w:tab/>
      </w:r>
      <w:r>
        <w:t>art. 1 pkt 5 i 22, które wchodzą w życie po upływie 90 dni od dnia ogłoszenia;</w:t>
      </w:r>
    </w:p>
    <w:p w:rsidR="00DB3928" w:rsidRPr="00F97E4C" w:rsidRDefault="00DB3928" w:rsidP="00DB3928">
      <w:pPr>
        <w:pStyle w:val="PKTpunkt"/>
      </w:pPr>
      <w:r>
        <w:t>2)</w:t>
      </w:r>
      <w:r w:rsidR="00D47754">
        <w:tab/>
      </w:r>
      <w:r>
        <w:t>art. 1 pkt 15, który wchodzi w życie z dniem 1 stycznia 2021 r.</w:t>
      </w:r>
    </w:p>
    <w:sectPr w:rsidR="00DB3928" w:rsidRPr="00F97E4C"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57A" w:rsidRDefault="007D057A">
      <w:r>
        <w:separator/>
      </w:r>
    </w:p>
  </w:endnote>
  <w:endnote w:type="continuationSeparator" w:id="0">
    <w:p w:rsidR="007D057A" w:rsidRDefault="007D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57A" w:rsidRDefault="007D057A">
      <w:r>
        <w:separator/>
      </w:r>
    </w:p>
  </w:footnote>
  <w:footnote w:type="continuationSeparator" w:id="0">
    <w:p w:rsidR="007D057A" w:rsidRDefault="007D057A">
      <w:r>
        <w:continuationSeparator/>
      </w:r>
    </w:p>
  </w:footnote>
  <w:footnote w:id="1">
    <w:p w:rsidR="00DB3928" w:rsidRDefault="00DB3928" w:rsidP="00DB3928">
      <w:pPr>
        <w:pStyle w:val="ODNONIKtreodnonika"/>
      </w:pPr>
      <w:r w:rsidRPr="00C94202">
        <w:rPr>
          <w:rStyle w:val="IGindeksgrny"/>
        </w:rPr>
        <w:t>1)</w:t>
      </w:r>
      <w:r w:rsidR="00D47754">
        <w:tab/>
      </w:r>
      <w:r w:rsidRPr="00FC6914">
        <w:t>Niniejszą ustawą zmienia się ustawę</w:t>
      </w:r>
      <w:r w:rsidRPr="00C94202">
        <w:t xml:space="preserve"> </w:t>
      </w:r>
      <w:r>
        <w:t xml:space="preserve">z dnia 12 stycznia 1991 r. o podatkach i opłatach lokalnych, ustawę </w:t>
      </w:r>
      <w:r w:rsidRPr="009D45CA">
        <w:t>z</w:t>
      </w:r>
      <w:r>
        <w:t> </w:t>
      </w:r>
      <w:r w:rsidRPr="009D45CA">
        <w:t xml:space="preserve">dnia 27 kwietnia 2001 r. </w:t>
      </w:r>
      <w:r w:rsidRPr="007E384C">
        <w:t>–</w:t>
      </w:r>
      <w:r w:rsidRPr="009D45CA">
        <w:t xml:space="preserve"> Prawo ochrony środowiska</w:t>
      </w:r>
      <w:r>
        <w:t xml:space="preserve">, ustawę </w:t>
      </w:r>
      <w:r w:rsidRPr="00AA12F2">
        <w:t>z dnia 3 października 2008 r. o</w:t>
      </w:r>
      <w:r>
        <w:t> </w:t>
      </w:r>
      <w:r w:rsidRPr="00AA12F2">
        <w:t>udostępnianiu informacji o środowisku i jego ochronie, udziale społeczeństwa w ochronie środowiska oraz o ocenach oddziaływania na środowisko</w:t>
      </w:r>
      <w:r>
        <w:t xml:space="preserve"> i ustawę z dnia 8 lipca 2010 r. o szczególnych zasadach przygotowania do realizacji inwestycji w zakresie budowli przeciwpowodziowych.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928" w:rsidRPr="00B371CC" w:rsidRDefault="00DB3928" w:rsidP="00B371CC">
    <w:pPr>
      <w:pStyle w:val="Nagwek"/>
      <w:jc w:val="center"/>
    </w:pPr>
    <w:r>
      <w:t xml:space="preserve">– </w:t>
    </w:r>
    <w:r>
      <w:fldChar w:fldCharType="begin"/>
    </w:r>
    <w:r>
      <w:instrText xml:space="preserve"> PAGE  \* MERGEFORMAT </w:instrText>
    </w:r>
    <w:r>
      <w:fldChar w:fldCharType="separate"/>
    </w:r>
    <w:r w:rsidR="008421A6">
      <w:rPr>
        <w:noProof/>
      </w:rPr>
      <w:t>18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92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4B2D"/>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46AAB"/>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254C"/>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0A98"/>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57A"/>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0D5"/>
    <w:rsid w:val="008415B0"/>
    <w:rsid w:val="00842028"/>
    <w:rsid w:val="008421A6"/>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67BB"/>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6DC7"/>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1013"/>
    <w:rsid w:val="00BF3DDE"/>
    <w:rsid w:val="00BF6589"/>
    <w:rsid w:val="00BF6F7F"/>
    <w:rsid w:val="00C002E5"/>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0081"/>
    <w:rsid w:val="00CE31A6"/>
    <w:rsid w:val="00CF09AA"/>
    <w:rsid w:val="00CF4813"/>
    <w:rsid w:val="00CF5233"/>
    <w:rsid w:val="00D00256"/>
    <w:rsid w:val="00D029B8"/>
    <w:rsid w:val="00D02F60"/>
    <w:rsid w:val="00D0464E"/>
    <w:rsid w:val="00D04A96"/>
    <w:rsid w:val="00D07A7B"/>
    <w:rsid w:val="00D10E06"/>
    <w:rsid w:val="00D15197"/>
    <w:rsid w:val="00D16820"/>
    <w:rsid w:val="00D169C8"/>
    <w:rsid w:val="00D1793F"/>
    <w:rsid w:val="00D17A42"/>
    <w:rsid w:val="00D22AF5"/>
    <w:rsid w:val="00D235EA"/>
    <w:rsid w:val="00D247A9"/>
    <w:rsid w:val="00D26DC7"/>
    <w:rsid w:val="00D32721"/>
    <w:rsid w:val="00D328DC"/>
    <w:rsid w:val="00D33387"/>
    <w:rsid w:val="00D402FB"/>
    <w:rsid w:val="00D47754"/>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392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1FFF"/>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946"/>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002E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DB3928"/>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DB3928"/>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DB392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002E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DB3928"/>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DB3928"/>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DB39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73DBF4-D1AD-4CC3-AF71-D40B11361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18</Pages>
  <Words>5430</Words>
  <Characters>29676</Characters>
  <Application>Microsoft Office Word</Application>
  <DocSecurity>0</DocSecurity>
  <Lines>247</Lines>
  <Paragraphs>70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35036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2018-06-04T06:33:00Z</cp:lastPrinted>
  <dcterms:created xsi:type="dcterms:W3CDTF">2018-06-14T12:21:00Z</dcterms:created>
  <dcterms:modified xsi:type="dcterms:W3CDTF">2018-06-14T12:21:00Z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