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947" w:rsidRDefault="00745947" w:rsidP="00861438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745947" w:rsidRDefault="00745947" w:rsidP="00745947">
      <w:pPr>
        <w:pStyle w:val="OZNRODZAKTUtznustawalubrozporzdzenieiorganwydajcy"/>
      </w:pPr>
      <w:r>
        <w:t>Ustawa</w:t>
      </w:r>
    </w:p>
    <w:p w:rsidR="00745947" w:rsidRDefault="00745947" w:rsidP="00745947">
      <w:pPr>
        <w:pStyle w:val="DATAAKTUdatauchwalenialubwydaniaaktu"/>
      </w:pPr>
      <w:r>
        <w:t>z dnia</w:t>
      </w:r>
    </w:p>
    <w:p w:rsidR="00745947" w:rsidRPr="001766F9" w:rsidRDefault="00745947" w:rsidP="00861438">
      <w:pPr>
        <w:pStyle w:val="TYTUAKTUprzedmiotregulacjiustawylubrozporzdzenia"/>
        <w:rPr>
          <w:rStyle w:val="IGindeksgrny"/>
        </w:rPr>
      </w:pPr>
      <w:r>
        <w:t>o zmianie ustawy o żegludze śródlądowej</w:t>
      </w:r>
    </w:p>
    <w:p w:rsidR="00745947" w:rsidRDefault="00745947" w:rsidP="00861438">
      <w:pPr>
        <w:pStyle w:val="ARTartustawynprozporzdzenia"/>
        <w:keepNext/>
      </w:pPr>
      <w:r w:rsidRPr="00861438">
        <w:rPr>
          <w:rStyle w:val="Ppogrubienie"/>
        </w:rPr>
        <w:t>Art.</w:t>
      </w:r>
      <w:r w:rsidR="00861438" w:rsidRPr="00861438">
        <w:rPr>
          <w:rStyle w:val="Ppogrubienie"/>
        </w:rPr>
        <w:t> </w:t>
      </w:r>
      <w:r w:rsidRPr="00861438">
        <w:rPr>
          <w:rStyle w:val="Ppogrubienie"/>
        </w:rPr>
        <w:t>1.</w:t>
      </w:r>
      <w:r>
        <w:t xml:space="preserve"> W ustawie z dnia 21 grudnia 2000 r. o żegludze śródlądowej (Dz. U. z 2017 r. poz. 2128) wprowadza się następujące zmiany:</w:t>
      </w:r>
    </w:p>
    <w:p w:rsidR="00745947" w:rsidRDefault="00745947" w:rsidP="00861438">
      <w:pPr>
        <w:pStyle w:val="PKTpunkt"/>
        <w:keepNext/>
      </w:pPr>
      <w:r>
        <w:t>1)</w:t>
      </w:r>
      <w:r>
        <w:tab/>
        <w:t xml:space="preserve">w </w:t>
      </w:r>
      <w:r w:rsidRPr="00EB2C88">
        <w:t>art</w:t>
      </w:r>
      <w:r>
        <w:t>. 6:</w:t>
      </w:r>
    </w:p>
    <w:p w:rsidR="00745947" w:rsidRDefault="00745947" w:rsidP="00861438">
      <w:pPr>
        <w:pStyle w:val="LITlitera"/>
        <w:keepNext/>
      </w:pPr>
      <w:r>
        <w:t>a)</w:t>
      </w:r>
      <w:r>
        <w:tab/>
        <w:t>w ust. 1 pkt 2 otrzymuje brzmienie:</w:t>
      </w:r>
    </w:p>
    <w:p w:rsidR="00745947" w:rsidRDefault="00745947" w:rsidP="00745947">
      <w:pPr>
        <w:pStyle w:val="ZLITPKTzmpktliter"/>
      </w:pPr>
      <w:r>
        <w:t>„2)</w:t>
      </w:r>
      <w:r>
        <w:tab/>
        <w:t>Dyrektor Urzędu Żeglugi Śródlądowej w Bydgoszczy, Dyrektor Urzędu Żeglugi Śródlądowej we Wrocławiu</w:t>
      </w:r>
      <w:r w:rsidDel="005A0928">
        <w:t xml:space="preserve"> </w:t>
      </w:r>
      <w:r>
        <w:t>oraz Dyrektor Urzędu Żeglugi Śródlądowej w Szczecinie, zwani dalej „dyrektorami urzędów żeglugi śródlądowej” – jako terenowe organy administracji żeglugi śródlądowej.”,</w:t>
      </w:r>
    </w:p>
    <w:p w:rsidR="00745947" w:rsidRDefault="00745947" w:rsidP="00745947">
      <w:pPr>
        <w:pStyle w:val="LITlitera"/>
      </w:pPr>
      <w:r>
        <w:t>b)</w:t>
      </w:r>
      <w:r>
        <w:tab/>
        <w:t xml:space="preserve">uchyla się </w:t>
      </w:r>
      <w:r w:rsidRPr="00BB7322">
        <w:t>ust</w:t>
      </w:r>
      <w:r>
        <w:t>. 3;</w:t>
      </w:r>
    </w:p>
    <w:p w:rsidR="00745947" w:rsidRDefault="00745947" w:rsidP="00861438">
      <w:pPr>
        <w:pStyle w:val="PKTpunkt"/>
        <w:keepNext/>
      </w:pPr>
      <w:r>
        <w:t>2)</w:t>
      </w:r>
      <w:r>
        <w:tab/>
        <w:t>art. 7 otrzymuje brzmienie:</w:t>
      </w:r>
    </w:p>
    <w:p w:rsidR="00745947" w:rsidRDefault="00745947" w:rsidP="00745947">
      <w:pPr>
        <w:pStyle w:val="ZARTzmartartykuempunktem"/>
      </w:pPr>
      <w:r>
        <w:t>„Art. 7. 1. Dyrektora urzędu żeglugi śródlądowej powołuje i odwołuje minister właściwy do spraw żeglugi śródlądowej spośród kandydatów posiadających wiedzę i</w:t>
      </w:r>
      <w:r w:rsidR="00861438">
        <w:t> </w:t>
      </w:r>
      <w:r>
        <w:t>doświadczenie w zakresie żeglugi śródlądowej lub prowadzenia inwestycji na śródlądowych drogach wodnych.</w:t>
      </w:r>
    </w:p>
    <w:p w:rsidR="00745947" w:rsidRDefault="00745947" w:rsidP="00745947">
      <w:pPr>
        <w:pStyle w:val="ZUSTzmustartykuempunktem"/>
      </w:pPr>
      <w:r>
        <w:t>2. Dyrektora delegatury urzędu żeglugi śródlądowej powołuje i odwołuje minister właściwy do spraw żeglugi śródlądowej, na wniosek właściwego dyrektora urzędu żeglugi śródlądowej, spośród kandydatów posiadających wiedzę i doświadczenie w</w:t>
      </w:r>
      <w:r w:rsidR="00861438">
        <w:t> </w:t>
      </w:r>
      <w:r>
        <w:t>zakresie żeglugi śródlądowej.”;</w:t>
      </w:r>
    </w:p>
    <w:p w:rsidR="00745947" w:rsidRDefault="00745947" w:rsidP="00861438">
      <w:pPr>
        <w:pStyle w:val="PKTpunkt"/>
        <w:keepNext/>
      </w:pPr>
      <w:r>
        <w:t>3)</w:t>
      </w:r>
      <w:r>
        <w:tab/>
        <w:t>w art. 8:</w:t>
      </w:r>
    </w:p>
    <w:p w:rsidR="00745947" w:rsidRDefault="00745947" w:rsidP="00861438">
      <w:pPr>
        <w:pStyle w:val="LITlitera"/>
        <w:keepNext/>
      </w:pPr>
      <w:r>
        <w:t>a)</w:t>
      </w:r>
      <w:r>
        <w:tab/>
        <w:t>ust. 1 otrzymuje brzmienie:</w:t>
      </w:r>
    </w:p>
    <w:p w:rsidR="00745947" w:rsidRDefault="00745947" w:rsidP="00745947">
      <w:pPr>
        <w:pStyle w:val="ZLITUSTzmustliter"/>
      </w:pPr>
      <w:r>
        <w:t>„1. Dyrektor Urzędu Żeglugi Śródlądowej w Bydgoszczy wykonuje zadania przy pomocy Urzędu Żeglugi Śródlądowej w Bydgoszczy i delegatur urzęd</w:t>
      </w:r>
      <w:r w:rsidR="00B75415">
        <w:t>ów</w:t>
      </w:r>
      <w:r>
        <w:t xml:space="preserve"> żeglugi śródlądowej w Gdańsku, Giżycku oraz Warszawie.”,</w:t>
      </w:r>
    </w:p>
    <w:p w:rsidR="00745947" w:rsidRDefault="00745947" w:rsidP="00861438">
      <w:pPr>
        <w:pStyle w:val="LITlitera"/>
        <w:keepNext/>
      </w:pPr>
      <w:r>
        <w:t>b)</w:t>
      </w:r>
      <w:r>
        <w:tab/>
        <w:t>po ust. 1 dodaje się ust. 1a–1c w brzmieniu:</w:t>
      </w:r>
    </w:p>
    <w:p w:rsidR="00745947" w:rsidRDefault="00745947" w:rsidP="00745947">
      <w:pPr>
        <w:pStyle w:val="ZLITUSTzmustliter"/>
      </w:pPr>
      <w:r>
        <w:t>„1a. Dyrektor Urzędu Żeglugi Śródlądowej we Wrocławiu wykonuje zadania przy pomocy Urzędu Żeglugi Śródlądowej we Wrocławiu i delegatur urzęd</w:t>
      </w:r>
      <w:r w:rsidR="00B75415">
        <w:t>ów</w:t>
      </w:r>
      <w:r>
        <w:t xml:space="preserve"> żeglugi śródlądowej w Kędzierzynie-Koźlu oraz Krakowie.</w:t>
      </w:r>
    </w:p>
    <w:p w:rsidR="00745947" w:rsidRDefault="00745947" w:rsidP="00745947">
      <w:pPr>
        <w:pStyle w:val="ZLITUSTzmustliter"/>
      </w:pPr>
      <w:r>
        <w:lastRenderedPageBreak/>
        <w:t>1b. Dyrektor Urzędu Żeglugi Śródlądowej w Szczecinie wykonuje zadania przy pomocy Urzędu Żeglugi Śródlądowej w Szczecinie.</w:t>
      </w:r>
    </w:p>
    <w:p w:rsidR="00745947" w:rsidRDefault="00745947" w:rsidP="00745947">
      <w:pPr>
        <w:pStyle w:val="ZLITUSTzmustliter"/>
      </w:pPr>
      <w:r>
        <w:t>1c. Delegaturą urzędu żeglugi śródlądowej kieruje dyrektor delegatury.”,</w:t>
      </w:r>
    </w:p>
    <w:p w:rsidR="00745947" w:rsidRDefault="00745947" w:rsidP="00745947">
      <w:pPr>
        <w:pStyle w:val="LITlitera"/>
      </w:pPr>
      <w:r>
        <w:t>c)</w:t>
      </w:r>
      <w:r>
        <w:tab/>
        <w:t>uchyla się ust. 2,</w:t>
      </w:r>
    </w:p>
    <w:p w:rsidR="00745947" w:rsidRDefault="00745947" w:rsidP="00861438">
      <w:pPr>
        <w:pStyle w:val="LITlitera"/>
        <w:keepNext/>
      </w:pPr>
      <w:r>
        <w:t>d)</w:t>
      </w:r>
      <w:r>
        <w:tab/>
        <w:t>ust. 3 i 4 otrzymują brzmienie:</w:t>
      </w:r>
    </w:p>
    <w:p w:rsidR="00745947" w:rsidRDefault="00745947" w:rsidP="00861438">
      <w:pPr>
        <w:pStyle w:val="ZLITUSTzmustliter"/>
        <w:keepNext/>
      </w:pPr>
      <w:r>
        <w:t>„3. Minister właściwy do spraw żeglugi śródlądowej określi, w drodze rozporządzenia:</w:t>
      </w:r>
    </w:p>
    <w:p w:rsidR="00745947" w:rsidRDefault="00745947" w:rsidP="00745947">
      <w:pPr>
        <w:pStyle w:val="ZLITPKTzmpktliter"/>
      </w:pPr>
      <w:r>
        <w:t>1)</w:t>
      </w:r>
      <w:r>
        <w:tab/>
        <w:t>terytorialny zakres działania dyrektorów urzędów żeglugi śródlądowej</w:t>
      </w:r>
      <w:r w:rsidR="00861438">
        <w:t xml:space="preserve"> i </w:t>
      </w:r>
      <w:r>
        <w:t>siedziby urzędów żeglugi śródlądowej, kierując się kryteriami ekonomicznymi i</w:t>
      </w:r>
      <w:r w:rsidR="00861438">
        <w:t xml:space="preserve"> </w:t>
      </w:r>
      <w:r>
        <w:t>intensywnością ruchu żeglugowego;</w:t>
      </w:r>
    </w:p>
    <w:p w:rsidR="00745947" w:rsidRDefault="00745947" w:rsidP="00745947">
      <w:pPr>
        <w:pStyle w:val="ZLITPKTzmpktliter"/>
      </w:pPr>
      <w:r>
        <w:t>2)</w:t>
      </w:r>
      <w:r>
        <w:tab/>
        <w:t>siedziby oraz właściwość miejscową delegatur urzędów żeglugi śródlądowej w</w:t>
      </w:r>
      <w:r w:rsidR="00861438">
        <w:t xml:space="preserve"> </w:t>
      </w:r>
      <w:r>
        <w:t>sprawach z zakresu działania dyrektorów urzędów żeglugi śródlądowej, uwzględniając liczbę spraw występujących na danym terenie.</w:t>
      </w:r>
    </w:p>
    <w:p w:rsidR="00745947" w:rsidRDefault="00745947" w:rsidP="00745947">
      <w:pPr>
        <w:pStyle w:val="ZLITUSTzmustliter"/>
      </w:pPr>
      <w:r>
        <w:t>4. Minister właściwy do spraw żeglugi śródlądowej określi, w drodze zarządzenia, statut urzędu żeglugi śródlądowej oraz delegatur urzęd</w:t>
      </w:r>
      <w:r w:rsidR="00B75415">
        <w:t>ów</w:t>
      </w:r>
      <w:r>
        <w:t xml:space="preserve"> żeglugi śródlądowej określający organizację tego urzędu oraz jego delegatur.”,</w:t>
      </w:r>
    </w:p>
    <w:p w:rsidR="00745947" w:rsidRDefault="00745947" w:rsidP="00861438">
      <w:pPr>
        <w:pStyle w:val="LITlitera"/>
        <w:keepNext/>
      </w:pPr>
      <w:r>
        <w:t>e)</w:t>
      </w:r>
      <w:r>
        <w:tab/>
        <w:t>dodaje się ust. 5–7 w brzmieniu:</w:t>
      </w:r>
    </w:p>
    <w:p w:rsidR="00745947" w:rsidRDefault="00745947" w:rsidP="00745947">
      <w:pPr>
        <w:pStyle w:val="ZLITUSTzmustliter"/>
      </w:pPr>
      <w:r>
        <w:t xml:space="preserve">„5. </w:t>
      </w:r>
      <w:r w:rsidRPr="00021378">
        <w:t>Dyrektor urzędu żeglugi śródlądowej może przejąć lub przekazać do</w:t>
      </w:r>
      <w:r w:rsidR="00861438">
        <w:t xml:space="preserve"> </w:t>
      </w:r>
      <w:r w:rsidRPr="00021378">
        <w:t xml:space="preserve">załatwienia delegaturze </w:t>
      </w:r>
      <w:r>
        <w:t xml:space="preserve">urzędu żeglugi śródlądowej </w:t>
      </w:r>
      <w:r w:rsidRPr="00021378">
        <w:t xml:space="preserve">sprawę należącą do właściwości </w:t>
      </w:r>
      <w:r>
        <w:t xml:space="preserve">innej </w:t>
      </w:r>
      <w:r w:rsidRPr="00021378">
        <w:t xml:space="preserve">delegatury </w:t>
      </w:r>
      <w:r>
        <w:t>tego urzędu żeglugi śródlądowej</w:t>
      </w:r>
      <w:r w:rsidRPr="00021378" w:rsidDel="00A94E8E">
        <w:t xml:space="preserve"> </w:t>
      </w:r>
      <w:r w:rsidRPr="00021378">
        <w:t xml:space="preserve">albo przekazać do załatwienia wskazanej delegaturze </w:t>
      </w:r>
      <w:r>
        <w:t>urzędu żeglugi śródlądowej</w:t>
      </w:r>
      <w:r w:rsidRPr="00021378">
        <w:t xml:space="preserve"> sprawę należącą do swojej właściwości.</w:t>
      </w:r>
    </w:p>
    <w:p w:rsidR="00745947" w:rsidRDefault="00745947" w:rsidP="00745947">
      <w:pPr>
        <w:pStyle w:val="ZLITUSTzmustliter"/>
      </w:pPr>
      <w:r>
        <w:t>6. Decyzje i postanowienia w sprawach z zakresu właściwości delegatury urzędu żeglugi śródlądowej</w:t>
      </w:r>
      <w:r w:rsidDel="007451A4">
        <w:t xml:space="preserve"> </w:t>
      </w:r>
      <w:r>
        <w:t>oraz w sprawach przekazanych do załatwienia przez właściwego dyrektora urzędu żeglugi śródlądowej na podstawie ust. 5 dyrektor delegatury urzędu żeglugi śródlądowej wydaje w imieniu właściwego dyrektora urzędu żeglugi śródlądowej.</w:t>
      </w:r>
    </w:p>
    <w:p w:rsidR="00745947" w:rsidRDefault="00745947" w:rsidP="00861438">
      <w:pPr>
        <w:pStyle w:val="ZLITUSTzmustliter"/>
        <w:keepNext/>
      </w:pPr>
      <w:r>
        <w:t xml:space="preserve">7. W </w:t>
      </w:r>
      <w:r w:rsidRPr="00757709">
        <w:t>zakresie</w:t>
      </w:r>
      <w:r>
        <w:t xml:space="preserve"> swojej właściwości miejscowej dyrektorzy delegatur Urzędu Żeglugi Śródlądowej w </w:t>
      </w:r>
      <w:r w:rsidRPr="0024751D">
        <w:t>Bydgoszczy</w:t>
      </w:r>
      <w:r>
        <w:t xml:space="preserve"> oraz dyrektorzy delegatur Urzędu Żeglugi Śródlądowej we</w:t>
      </w:r>
      <w:r w:rsidR="00861438">
        <w:t xml:space="preserve"> </w:t>
      </w:r>
      <w:r>
        <w:t>Wrocławiu wykonują zadania związane z uprawnieniami i</w:t>
      </w:r>
      <w:r w:rsidR="00861438">
        <w:t> </w:t>
      </w:r>
      <w:r>
        <w:t xml:space="preserve">obowiązkami, załatwiają sprawy oraz wykonują czynności należące odpowiednio do Dyrektora Urzędu Żeglugi Śródlądowej w Bydgoszczy albo Dyrektora Urzędu </w:t>
      </w:r>
      <w:r>
        <w:lastRenderedPageBreak/>
        <w:t>Żeglugi Śródlądowej we</w:t>
      </w:r>
      <w:r w:rsidR="00861438">
        <w:t xml:space="preserve"> </w:t>
      </w:r>
      <w:r>
        <w:t>Wrocławiu, z wyłączeniem uprawnień, obowiązków, spraw i czynności, o których mowa w:</w:t>
      </w:r>
    </w:p>
    <w:p w:rsidR="00745947" w:rsidRPr="00EB0511" w:rsidRDefault="00745947" w:rsidP="00745947">
      <w:pPr>
        <w:pStyle w:val="ZLITPKTzmpktliter"/>
      </w:pPr>
      <w:r w:rsidRPr="00EB0511">
        <w:t>1)</w:t>
      </w:r>
      <w:r w:rsidRPr="00595BEA">
        <w:tab/>
      </w:r>
      <w:r>
        <w:t xml:space="preserve">art. 9 ust. 2 pkt 2a, </w:t>
      </w:r>
      <w:r w:rsidRPr="00595BEA">
        <w:t>art. 10a, art. 14, art. 26a ust. 1 i 2, art. 34d</w:t>
      </w:r>
      <w:r w:rsidRPr="00B220A6">
        <w:t xml:space="preserve"> ust. 1 i 2, </w:t>
      </w:r>
      <w:r w:rsidR="00861438">
        <w:t>art. </w:t>
      </w:r>
      <w:r w:rsidRPr="00EB0511">
        <w:t xml:space="preserve">34j ust. 1 i 5 oraz art. 43 </w:t>
      </w:r>
      <w:r w:rsidRPr="006E59BA">
        <w:t xml:space="preserve">ust. 4a, 4b pkt 1 i </w:t>
      </w:r>
      <w:r w:rsidRPr="00EB0511">
        <w:t>ust.6;</w:t>
      </w:r>
    </w:p>
    <w:p w:rsidR="00745947" w:rsidRPr="00EF3D51" w:rsidRDefault="00745947" w:rsidP="00745947">
      <w:pPr>
        <w:pStyle w:val="ZLITPKTzmpktliter"/>
      </w:pPr>
      <w:r w:rsidRPr="00595BEA">
        <w:t>2)</w:t>
      </w:r>
      <w:r w:rsidRPr="00595BEA">
        <w:tab/>
        <w:t>art. 237 ust. 3 pkt 2, art. 357 oraz art. 401 ust. 2 ustawy z dnia 20 lipca 2017 r. – Prawo wodne (Dz. U. poz. 1566 i</w:t>
      </w:r>
      <w:r w:rsidR="00861438">
        <w:t xml:space="preserve"> </w:t>
      </w:r>
      <w:r w:rsidRPr="00595BEA">
        <w:t>2180</w:t>
      </w:r>
      <w:r>
        <w:t xml:space="preserve"> oraz z 2018 r. poz. 650 i 710</w:t>
      </w:r>
      <w:r w:rsidRPr="00595BEA">
        <w:t>).</w:t>
      </w:r>
      <w:r>
        <w:t>”</w:t>
      </w:r>
      <w:r w:rsidRPr="00595BEA">
        <w:t>;</w:t>
      </w:r>
    </w:p>
    <w:p w:rsidR="00745947" w:rsidRDefault="00745947" w:rsidP="00861438">
      <w:pPr>
        <w:pStyle w:val="PKTpunkt"/>
        <w:keepNext/>
      </w:pPr>
      <w:r>
        <w:t>4)</w:t>
      </w:r>
      <w:r>
        <w:tab/>
        <w:t>w art. 9:</w:t>
      </w:r>
    </w:p>
    <w:p w:rsidR="00745947" w:rsidRDefault="00745947" w:rsidP="00861438">
      <w:pPr>
        <w:pStyle w:val="LITlitera"/>
        <w:keepNext/>
      </w:pPr>
      <w:r>
        <w:t>a)</w:t>
      </w:r>
      <w:r>
        <w:tab/>
        <w:t xml:space="preserve">w ust. 2 </w:t>
      </w:r>
      <w:r w:rsidRPr="00203609">
        <w:t xml:space="preserve">po pkt 2 dodaje się pkt 2a </w:t>
      </w:r>
      <w:r>
        <w:t>w brzmieniu:</w:t>
      </w:r>
    </w:p>
    <w:p w:rsidR="00745947" w:rsidRDefault="00745947" w:rsidP="00745947">
      <w:pPr>
        <w:pStyle w:val="ZLITPKTzmpktliter"/>
      </w:pPr>
      <w:r>
        <w:t>„2a)</w:t>
      </w:r>
      <w:r>
        <w:tab/>
        <w:t>przeprowadzanie pomiaru statku i inspekcji technicznej statku;”,</w:t>
      </w:r>
    </w:p>
    <w:p w:rsidR="00745947" w:rsidRDefault="00745947" w:rsidP="00745947">
      <w:pPr>
        <w:pStyle w:val="LITlitera"/>
      </w:pPr>
      <w:r>
        <w:t>b)</w:t>
      </w:r>
      <w:r>
        <w:tab/>
        <w:t>uchyla się ust. 2a i 2b,</w:t>
      </w:r>
    </w:p>
    <w:p w:rsidR="00745947" w:rsidRDefault="00745947" w:rsidP="00861438">
      <w:pPr>
        <w:pStyle w:val="LITlitera"/>
        <w:keepNext/>
      </w:pPr>
      <w:r>
        <w:t>c)</w:t>
      </w:r>
      <w:r>
        <w:tab/>
        <w:t>ust. 2c otrzymuje brzmienie:</w:t>
      </w:r>
    </w:p>
    <w:p w:rsidR="00745947" w:rsidRPr="002046F7" w:rsidRDefault="00745947" w:rsidP="00745947">
      <w:pPr>
        <w:pStyle w:val="ZLITUSTzmustliter"/>
      </w:pPr>
      <w:r>
        <w:t>„</w:t>
      </w:r>
      <w:r w:rsidRPr="002046F7">
        <w:t>2c. Dyrektor urzęd</w:t>
      </w:r>
      <w:r>
        <w:t>u</w:t>
      </w:r>
      <w:r w:rsidRPr="002046F7">
        <w:t xml:space="preserve"> żeglugi śródlądowej działa jako organ</w:t>
      </w:r>
      <w:r>
        <w:t xml:space="preserve"> inspekcyjny</w:t>
      </w:r>
      <w:r w:rsidRPr="002046F7">
        <w:t>.</w:t>
      </w:r>
      <w:r>
        <w:t>”,</w:t>
      </w:r>
    </w:p>
    <w:p w:rsidR="00745947" w:rsidRDefault="00745947" w:rsidP="00745947">
      <w:pPr>
        <w:pStyle w:val="LITlitera"/>
      </w:pPr>
      <w:r>
        <w:t>d)</w:t>
      </w:r>
      <w:r>
        <w:tab/>
        <w:t>uchyla się ust. 3;</w:t>
      </w:r>
    </w:p>
    <w:p w:rsidR="00745947" w:rsidRDefault="00745947" w:rsidP="00861438">
      <w:pPr>
        <w:pStyle w:val="PKTpunkt"/>
        <w:keepNext/>
      </w:pPr>
      <w:r>
        <w:t>5)</w:t>
      </w:r>
      <w:r>
        <w:tab/>
        <w:t>w art. 10 ust. 1 otrzymuje brzmienie:</w:t>
      </w:r>
    </w:p>
    <w:p w:rsidR="00745947" w:rsidRDefault="00745947" w:rsidP="00745947">
      <w:pPr>
        <w:pStyle w:val="ZUSTzmustartykuempunktem"/>
      </w:pPr>
      <w:r>
        <w:t xml:space="preserve">„1. Zadania, o których mowa w art. </w:t>
      </w:r>
      <w:r w:rsidRPr="000522C9">
        <w:t>9 ust. 2 pkt 2, 3</w:t>
      </w:r>
      <w:r w:rsidRPr="001C302B">
        <w:t>–8, 10 i 11,</w:t>
      </w:r>
      <w:r>
        <w:t xml:space="preserve"> wykonują uprawnieni do przeprowadzenia inspekcji pracownicy urzędów żeglugi śródlądowej, zwani dalej „inspektorami”.”;</w:t>
      </w:r>
    </w:p>
    <w:p w:rsidR="00745947" w:rsidRDefault="00745947" w:rsidP="00861438">
      <w:pPr>
        <w:pStyle w:val="PKTpunkt"/>
        <w:keepNext/>
      </w:pPr>
      <w:r>
        <w:t>6)</w:t>
      </w:r>
      <w:r>
        <w:tab/>
        <w:t>w art. 10a ust. 1 otrzymuje brzmienie:</w:t>
      </w:r>
    </w:p>
    <w:p w:rsidR="00745947" w:rsidRDefault="00745947" w:rsidP="00745947">
      <w:pPr>
        <w:pStyle w:val="ZUSTzmustartykuempunktem"/>
      </w:pPr>
      <w:r>
        <w:t>„1. Zadania organu</w:t>
      </w:r>
      <w:r w:rsidRPr="00861540">
        <w:t xml:space="preserve"> inspekcyjnego</w:t>
      </w:r>
      <w:r>
        <w:t>, o których mowa w art. 9 ust. 2 pkt 2a,</w:t>
      </w:r>
      <w:r w:rsidRPr="00861540">
        <w:t xml:space="preserve"> wykonuje powoływana i odwoływana przez ten organ techniczna komisja inspekcyjna, zwana dalej </w:t>
      </w:r>
      <w:r>
        <w:t>„</w:t>
      </w:r>
      <w:r w:rsidRPr="00861540">
        <w:t>komisją inspekcyjną</w:t>
      </w:r>
      <w:r>
        <w:t>”</w:t>
      </w:r>
      <w:r w:rsidRPr="00861540">
        <w:t>.</w:t>
      </w:r>
      <w:r>
        <w:t>”;</w:t>
      </w:r>
    </w:p>
    <w:p w:rsidR="00745947" w:rsidRDefault="00745947" w:rsidP="00745947">
      <w:pPr>
        <w:pStyle w:val="PKTpunkt"/>
      </w:pPr>
      <w:r>
        <w:t>7)</w:t>
      </w:r>
      <w:r>
        <w:tab/>
        <w:t>w art. 42a w ust. 3 skreśla się wyrazy „</w:t>
      </w:r>
      <w:r w:rsidRPr="00603833">
        <w:t>(Dz. U. poz. 1566)</w:t>
      </w:r>
      <w:r>
        <w:t>”.</w:t>
      </w:r>
    </w:p>
    <w:p w:rsidR="00745947" w:rsidRDefault="00745947" w:rsidP="00745947">
      <w:pPr>
        <w:pStyle w:val="ARTartustawynprozporzdzenia"/>
      </w:pPr>
      <w:r w:rsidRPr="00861438">
        <w:rPr>
          <w:rStyle w:val="Ppogrubienie"/>
        </w:rPr>
        <w:t>Art.</w:t>
      </w:r>
      <w:r w:rsidR="00861438" w:rsidRPr="00861438">
        <w:rPr>
          <w:rStyle w:val="Ppogrubienie"/>
        </w:rPr>
        <w:t> </w:t>
      </w:r>
      <w:r w:rsidRPr="00861438">
        <w:rPr>
          <w:rStyle w:val="Ppogrubienie"/>
        </w:rPr>
        <w:t>2.</w:t>
      </w:r>
      <w:r>
        <w:t xml:space="preserve"> 1. Z</w:t>
      </w:r>
      <w:r w:rsidRPr="00A3315A">
        <w:t>nosi się Dyrektorów Urzędów Żeglugi Śródlądowej w Gdańsku, Giżycku, Warszawie, Kędzierzynie-Koźlu</w:t>
      </w:r>
      <w:r>
        <w:t xml:space="preserve"> oraz</w:t>
      </w:r>
      <w:r w:rsidRPr="00A3315A">
        <w:t xml:space="preserve"> Krakowie.</w:t>
      </w:r>
    </w:p>
    <w:p w:rsidR="00745947" w:rsidRDefault="00745947" w:rsidP="00745947">
      <w:pPr>
        <w:pStyle w:val="USTustnpkodeksu"/>
      </w:pPr>
      <w:r>
        <w:t>2. Urzędy Żeglugi Śródlądowej w Gdańsku, Giżycku oraz Warszawie stają się delegaturami odpowiednio w Gdańsku, Giżycku oraz Warszawie Urzędu Żeglugi Śródlądowej w Bydgoszczy.</w:t>
      </w:r>
    </w:p>
    <w:p w:rsidR="00745947" w:rsidRDefault="00745947" w:rsidP="00745947">
      <w:pPr>
        <w:pStyle w:val="USTustnpkodeksu"/>
      </w:pPr>
      <w:r>
        <w:t>3. Urzędy Żeglugi Śródlądowej w Kędzierzynie-Koźlu oraz Krakowie stają się delegaturami odpowiednio w Kędzierzynie-Koźlu oraz Krakowie Urzędu Żeglugi Śródlądowej we Wrocławiu.</w:t>
      </w:r>
    </w:p>
    <w:p w:rsidR="00745947" w:rsidRDefault="00745947" w:rsidP="00745947">
      <w:pPr>
        <w:pStyle w:val="USTustnpkodeksu"/>
      </w:pPr>
      <w:r>
        <w:t>4. Osoby dotychczas powołane na Dyrektorów Urzędów Żeglugi Śródlądowej w</w:t>
      </w:r>
      <w:r w:rsidR="00861438">
        <w:t> </w:t>
      </w:r>
      <w:r>
        <w:t xml:space="preserve">Gdańsku, Giżycku, </w:t>
      </w:r>
      <w:r w:rsidRPr="00CD3689">
        <w:t>Kędzierzynie-Koźlu</w:t>
      </w:r>
      <w:r>
        <w:t>,</w:t>
      </w:r>
      <w:r w:rsidRPr="00CD3689">
        <w:t xml:space="preserve"> Krakowie oraz</w:t>
      </w:r>
      <w:r>
        <w:t xml:space="preserve"> Warszawie stają się dyrektorami </w:t>
      </w:r>
      <w:r>
        <w:lastRenderedPageBreak/>
        <w:t xml:space="preserve">delegatur </w:t>
      </w:r>
      <w:r w:rsidRPr="00C700A0">
        <w:t xml:space="preserve">odpowiednio </w:t>
      </w:r>
      <w:r>
        <w:t xml:space="preserve">w Gdańsku, Giżycku, </w:t>
      </w:r>
      <w:r w:rsidRPr="00CD3689">
        <w:t>Kędzierzynie-Koźlu</w:t>
      </w:r>
      <w:r>
        <w:t>,</w:t>
      </w:r>
      <w:r w:rsidRPr="00CD3689">
        <w:t xml:space="preserve"> Krakowie oraz </w:t>
      </w:r>
      <w:r>
        <w:t xml:space="preserve">Warszawie Urzędów Żeglugi Śródlądowej w Bydgoszczy oraz </w:t>
      </w:r>
      <w:r w:rsidR="00B75415">
        <w:t xml:space="preserve">we </w:t>
      </w:r>
      <w:r>
        <w:t>Wrocławiu.</w:t>
      </w:r>
    </w:p>
    <w:p w:rsidR="00745947" w:rsidRDefault="00745947" w:rsidP="00745947">
      <w:pPr>
        <w:pStyle w:val="ARTartustawynprozporzdzenia"/>
      </w:pPr>
      <w:r w:rsidRPr="00861438">
        <w:rPr>
          <w:rStyle w:val="Ppogrubienie"/>
        </w:rPr>
        <w:t>Art.</w:t>
      </w:r>
      <w:r w:rsidR="00861438" w:rsidRPr="00861438">
        <w:rPr>
          <w:rStyle w:val="Ppogrubienie"/>
        </w:rPr>
        <w:t> </w:t>
      </w:r>
      <w:r w:rsidRPr="00861438">
        <w:rPr>
          <w:rStyle w:val="Ppogrubienie"/>
        </w:rPr>
        <w:t>3.</w:t>
      </w:r>
      <w:r>
        <w:t xml:space="preserve"> Dyrektorzy Urzędów Żeglugi Śródlądowej w Bydgoszczy i </w:t>
      </w:r>
      <w:r w:rsidR="00B75415">
        <w:t xml:space="preserve">we </w:t>
      </w:r>
      <w:r>
        <w:t xml:space="preserve">Wrocławiu stają się właściwi w sprawach, dla których </w:t>
      </w:r>
      <w:r w:rsidR="00B75415">
        <w:t xml:space="preserve">byli </w:t>
      </w:r>
      <w:r>
        <w:t>właściwi dyrektorzy przekształcanych urzędów żeglugi śródlądowej zgodnie z art. 2 ust. 2 i 3.</w:t>
      </w:r>
    </w:p>
    <w:p w:rsidR="00745947" w:rsidRDefault="00745947" w:rsidP="00745947">
      <w:pPr>
        <w:pStyle w:val="ARTartustawynprozporzdzenia"/>
      </w:pPr>
      <w:r w:rsidRPr="00861438">
        <w:rPr>
          <w:rStyle w:val="Ppogrubienie"/>
        </w:rPr>
        <w:t>Art.</w:t>
      </w:r>
      <w:r w:rsidR="00861438" w:rsidRPr="00861438">
        <w:rPr>
          <w:rStyle w:val="Ppogrubienie"/>
        </w:rPr>
        <w:t> </w:t>
      </w:r>
      <w:r w:rsidRPr="00861438">
        <w:rPr>
          <w:rStyle w:val="Ppogrubienie"/>
        </w:rPr>
        <w:t>4.</w:t>
      </w:r>
      <w:r>
        <w:t xml:space="preserve"> N</w:t>
      </w:r>
      <w:r w:rsidRPr="00C700A0">
        <w:t>ależności i zobowiązania or</w:t>
      </w:r>
      <w:r>
        <w:t xml:space="preserve">az prawa i obowiązki znoszonych w art. 2 ust. 1 organów </w:t>
      </w:r>
      <w:r w:rsidRPr="00C700A0">
        <w:t>i przekształcanych</w:t>
      </w:r>
      <w:r>
        <w:t xml:space="preserve"> na podstawie art. 2 ust. 2 i 3</w:t>
      </w:r>
      <w:r w:rsidRPr="00BB2A93">
        <w:t xml:space="preserve"> urzędów</w:t>
      </w:r>
      <w:r>
        <w:t xml:space="preserve"> żeglugi śródlądowej</w:t>
      </w:r>
      <w:r w:rsidRPr="00C700A0">
        <w:t xml:space="preserve"> stają się </w:t>
      </w:r>
      <w:r>
        <w:t xml:space="preserve">odpowiednio </w:t>
      </w:r>
      <w:r w:rsidRPr="00C700A0">
        <w:t>należnościami i zobowiązaniami oraz prawami i obowiązkami właściwych dyrektorów urzędów żeglugi śródlądowej i urzędów żeglugi śródlądowej.</w:t>
      </w:r>
    </w:p>
    <w:p w:rsidR="00745947" w:rsidRDefault="00745947" w:rsidP="00745947">
      <w:pPr>
        <w:pStyle w:val="ARTartustawynprozporzdzenia"/>
      </w:pPr>
      <w:r w:rsidRPr="00861438">
        <w:rPr>
          <w:rStyle w:val="Ppogrubienie"/>
        </w:rPr>
        <w:t>Art.</w:t>
      </w:r>
      <w:r w:rsidR="00861438" w:rsidRPr="00861438">
        <w:rPr>
          <w:rStyle w:val="Ppogrubienie"/>
        </w:rPr>
        <w:t> </w:t>
      </w:r>
      <w:r w:rsidRPr="00861438">
        <w:rPr>
          <w:rStyle w:val="Ppogrubienie"/>
        </w:rPr>
        <w:t>5.</w:t>
      </w:r>
      <w:r w:rsidRPr="009F63E2">
        <w:t xml:space="preserve"> </w:t>
      </w:r>
      <w:r>
        <w:t>M</w:t>
      </w:r>
      <w:r w:rsidRPr="009F63E2">
        <w:t>ienie Skarbu Państwa będące w dyspozycji</w:t>
      </w:r>
      <w:r>
        <w:t xml:space="preserve"> </w:t>
      </w:r>
      <w:r w:rsidRPr="009F63E2">
        <w:t>przekształcanych Urzędó</w:t>
      </w:r>
      <w:r>
        <w:t xml:space="preserve">w Żeglugi Śródlądowej </w:t>
      </w:r>
      <w:r w:rsidRPr="004F40EB">
        <w:t>w</w:t>
      </w:r>
      <w:r w:rsidR="00861438">
        <w:t xml:space="preserve"> </w:t>
      </w:r>
      <w:r w:rsidRPr="004F40EB">
        <w:t>Gdańsku, Giżycku, Kędzierzynie-Koźlu, Krakowie oraz</w:t>
      </w:r>
      <w:r w:rsidRPr="004F40EB" w:rsidDel="0057618F">
        <w:t xml:space="preserve"> </w:t>
      </w:r>
      <w:r w:rsidRPr="004F40EB">
        <w:t>Warszawie</w:t>
      </w:r>
      <w:r>
        <w:t>, w tym</w:t>
      </w:r>
      <w:r w:rsidRPr="009F63E2">
        <w:t xml:space="preserve"> nieruchomości znajdujące się w trwałym zarządzie lub w użytkowaniu</w:t>
      </w:r>
      <w:r>
        <w:t>, staje się</w:t>
      </w:r>
      <w:r w:rsidRPr="009F63E2">
        <w:t xml:space="preserve"> </w:t>
      </w:r>
      <w:r>
        <w:t xml:space="preserve">nieodpłatnie </w:t>
      </w:r>
      <w:r w:rsidRPr="009F63E2">
        <w:t xml:space="preserve">mieniem w dyspozycji </w:t>
      </w:r>
      <w:r>
        <w:t>właściwych urzędów żeglugi ś</w:t>
      </w:r>
      <w:r w:rsidRPr="009F63E2">
        <w:t>ródlądowej</w:t>
      </w:r>
      <w:r w:rsidRPr="00BB2A93">
        <w:t xml:space="preserve"> zgodnie z art. </w:t>
      </w:r>
      <w:r>
        <w:t>2</w:t>
      </w:r>
      <w:r w:rsidRPr="00BB2A93">
        <w:t xml:space="preserve"> ust. 2 i 3</w:t>
      </w:r>
      <w:r w:rsidRPr="009F63E2">
        <w:t>.</w:t>
      </w:r>
    </w:p>
    <w:p w:rsidR="00745947" w:rsidRDefault="00745947" w:rsidP="00745947">
      <w:pPr>
        <w:pStyle w:val="ARTartustawynprozporzdzenia"/>
      </w:pPr>
      <w:r w:rsidRPr="00861438">
        <w:rPr>
          <w:rStyle w:val="Ppogrubienie"/>
        </w:rPr>
        <w:t>Art.</w:t>
      </w:r>
      <w:r w:rsidR="00861438" w:rsidRPr="00861438">
        <w:rPr>
          <w:rStyle w:val="Ppogrubienie"/>
        </w:rPr>
        <w:t> </w:t>
      </w:r>
      <w:r w:rsidRPr="00861438">
        <w:rPr>
          <w:rStyle w:val="Ppogrubienie"/>
        </w:rPr>
        <w:t>6.</w:t>
      </w:r>
      <w:r w:rsidRPr="00887B2A">
        <w:rPr>
          <w:rStyle w:val="Ppogrubienie"/>
        </w:rPr>
        <w:t xml:space="preserve"> </w:t>
      </w:r>
      <w:r w:rsidRPr="009F63E2">
        <w:t xml:space="preserve">Stroną porozumień oraz umów zawartych przez dyrektorów przekształcanych </w:t>
      </w:r>
      <w:r>
        <w:t>U</w:t>
      </w:r>
      <w:r w:rsidRPr="009F63E2">
        <w:t xml:space="preserve">rzędów </w:t>
      </w:r>
      <w:r>
        <w:t>Ż</w:t>
      </w:r>
      <w:r w:rsidRPr="009F63E2">
        <w:t xml:space="preserve">eglugi </w:t>
      </w:r>
      <w:r>
        <w:t>Ś</w:t>
      </w:r>
      <w:r w:rsidRPr="009F63E2">
        <w:t xml:space="preserve">ródlądowej </w:t>
      </w:r>
      <w:r w:rsidRPr="00AD5137">
        <w:t>w Gdańsku, Giżycku, Kędz</w:t>
      </w:r>
      <w:r>
        <w:t xml:space="preserve">ierzynie-Koźlu, Krakowie oraz </w:t>
      </w:r>
      <w:r w:rsidRPr="00AD5137">
        <w:t>Warszawie</w:t>
      </w:r>
      <w:r w:rsidRPr="009F63E2">
        <w:t xml:space="preserve"> stają się właściwi dyrektorzy urzędów żeglugi śródlądowej</w:t>
      </w:r>
      <w:r>
        <w:t xml:space="preserve"> </w:t>
      </w:r>
      <w:r w:rsidRPr="009D2B9E">
        <w:t xml:space="preserve">zgodnie z art. </w:t>
      </w:r>
      <w:r>
        <w:t>2</w:t>
      </w:r>
      <w:r w:rsidRPr="009D2B9E">
        <w:t xml:space="preserve"> ust. 2 i</w:t>
      </w:r>
      <w:r w:rsidR="00861438">
        <w:t> </w:t>
      </w:r>
      <w:r w:rsidRPr="009D2B9E">
        <w:t>3</w:t>
      </w:r>
      <w:r w:rsidRPr="009F63E2">
        <w:t>.</w:t>
      </w:r>
    </w:p>
    <w:p w:rsidR="00745947" w:rsidRDefault="00745947" w:rsidP="00745947">
      <w:pPr>
        <w:pStyle w:val="ARTartustawynprozporzdzenia"/>
      </w:pPr>
      <w:r w:rsidRPr="00861438">
        <w:rPr>
          <w:rStyle w:val="Ppogrubienie"/>
        </w:rPr>
        <w:t>Art.</w:t>
      </w:r>
      <w:r w:rsidR="00861438" w:rsidRPr="00861438">
        <w:rPr>
          <w:rStyle w:val="Ppogrubienie"/>
        </w:rPr>
        <w:t> </w:t>
      </w:r>
      <w:r w:rsidRPr="00861438">
        <w:rPr>
          <w:rStyle w:val="Ppogrubienie"/>
        </w:rPr>
        <w:t>7.</w:t>
      </w:r>
      <w:r>
        <w:t xml:space="preserve"> 1. P</w:t>
      </w:r>
      <w:r w:rsidRPr="009F63E2">
        <w:t>racownicy przekształcanych Urzę</w:t>
      </w:r>
      <w:r>
        <w:t xml:space="preserve">dów Żeglugi Śródlądowej </w:t>
      </w:r>
      <w:r w:rsidRPr="004F40EB">
        <w:t>w Gdańsku, Giżycku, Kędzierzynie-Koźlu, Krakowie oraz</w:t>
      </w:r>
      <w:r w:rsidRPr="004F40EB" w:rsidDel="0057618F">
        <w:t xml:space="preserve"> </w:t>
      </w:r>
      <w:r w:rsidRPr="004F40EB">
        <w:t>Warszawie</w:t>
      </w:r>
      <w:r>
        <w:t xml:space="preserve"> </w:t>
      </w:r>
      <w:r w:rsidRPr="009F63E2">
        <w:t xml:space="preserve">stają się pracownikami </w:t>
      </w:r>
      <w:r>
        <w:t>odpowiednio Urzędów</w:t>
      </w:r>
      <w:r w:rsidRPr="009F63E2">
        <w:t xml:space="preserve"> Żeglugi Śródlądowej </w:t>
      </w:r>
      <w:r>
        <w:t xml:space="preserve">w Bydgoszczy oraz </w:t>
      </w:r>
      <w:r w:rsidR="00B75415">
        <w:t xml:space="preserve">we </w:t>
      </w:r>
      <w:r>
        <w:t xml:space="preserve">Wrocławiu </w:t>
      </w:r>
      <w:r w:rsidRPr="009F63E2">
        <w:t>na zasadach określonych w art. 23</w:t>
      </w:r>
      <w:r w:rsidRPr="001766F9">
        <w:rPr>
          <w:rStyle w:val="IGindeksgrny"/>
        </w:rPr>
        <w:t>1</w:t>
      </w:r>
      <w:r w:rsidRPr="009F63E2">
        <w:t xml:space="preserve"> ustawy z dni</w:t>
      </w:r>
      <w:r>
        <w:t xml:space="preserve">a 26 </w:t>
      </w:r>
      <w:r w:rsidRPr="009F63E2">
        <w:t xml:space="preserve">czerwca 1974 r. </w:t>
      </w:r>
      <w:r>
        <w:t>–</w:t>
      </w:r>
      <w:r w:rsidRPr="009F63E2">
        <w:t xml:space="preserve"> Kodeks pracy (D</w:t>
      </w:r>
      <w:r>
        <w:t>z. U. z 2018 r. poz. 917</w:t>
      </w:r>
      <w:r w:rsidR="00620EA9">
        <w:t xml:space="preserve">, </w:t>
      </w:r>
      <w:r w:rsidR="00B75415">
        <w:t>1000</w:t>
      </w:r>
      <w:r w:rsidR="00620EA9">
        <w:t xml:space="preserve"> i 1076</w:t>
      </w:r>
      <w:r w:rsidRPr="009F63E2">
        <w:t>)</w:t>
      </w:r>
      <w:r>
        <w:t>, z zastrzeżeniem ust. 2</w:t>
      </w:r>
      <w:r w:rsidRPr="009F63E2">
        <w:t>.</w:t>
      </w:r>
    </w:p>
    <w:p w:rsidR="00745947" w:rsidRDefault="00745947" w:rsidP="00745947">
      <w:pPr>
        <w:pStyle w:val="USTustnpkodeksu"/>
      </w:pPr>
      <w:r w:rsidRPr="00994FCB">
        <w:t xml:space="preserve">2. </w:t>
      </w:r>
      <w:r>
        <w:t>U</w:t>
      </w:r>
      <w:r w:rsidRPr="00994FCB">
        <w:t>rzędnicy służby cywilnej przekształcanych Urzędów Żeglugi Śródlądowej w</w:t>
      </w:r>
      <w:r w:rsidR="00861438">
        <w:t> </w:t>
      </w:r>
      <w:r w:rsidRPr="00994FCB">
        <w:t>Gdańsku, Giżycku, Kędz</w:t>
      </w:r>
      <w:r>
        <w:t xml:space="preserve">ierzynie-Koźlu, Krakowie oraz </w:t>
      </w:r>
      <w:r w:rsidRPr="00994FCB">
        <w:t xml:space="preserve">Warszawie stają się urzędnikami służby cywilnej </w:t>
      </w:r>
      <w:r>
        <w:t xml:space="preserve">odpowiednio </w:t>
      </w:r>
      <w:r w:rsidRPr="00994FCB">
        <w:t xml:space="preserve">Urzędu Żeglugi Śródlądowej w Bydgoszczy </w:t>
      </w:r>
      <w:r>
        <w:t>oraz</w:t>
      </w:r>
      <w:r w:rsidRPr="00994FCB">
        <w:t xml:space="preserve"> </w:t>
      </w:r>
      <w:r w:rsidR="00B75415">
        <w:t>we </w:t>
      </w:r>
      <w:r w:rsidRPr="00994FCB">
        <w:t>Wrocławiu.</w:t>
      </w:r>
    </w:p>
    <w:p w:rsidR="00745947" w:rsidRDefault="00745947" w:rsidP="00745947">
      <w:pPr>
        <w:pStyle w:val="USTustnpkodeksu"/>
      </w:pPr>
      <w:r>
        <w:t xml:space="preserve">3. Postępowania dotyczące naborów do służby cywilnej do przekształcanych Urzędów Żeglugi Śródlądowej </w:t>
      </w:r>
      <w:r w:rsidRPr="00AD5137">
        <w:t>w Gdańsku, Giżycku, Kędz</w:t>
      </w:r>
      <w:r>
        <w:t xml:space="preserve">ierzynie-Koźlu, Krakowie oraz </w:t>
      </w:r>
      <w:r w:rsidRPr="00AD5137">
        <w:t>Warszawie</w:t>
      </w:r>
      <w:r>
        <w:t xml:space="preserve">, wszczęte i nierozstrzygnięte przed dniem wejścia w życie niniejszej ustawy, zostają rozstrzygnięte ze skutkiem zatrudnienia we właściwym urzędzie żeglugi śródlądowej </w:t>
      </w:r>
      <w:r w:rsidRPr="009D2B9E">
        <w:t xml:space="preserve">zgodnie z art. </w:t>
      </w:r>
      <w:r>
        <w:t>2</w:t>
      </w:r>
      <w:r w:rsidRPr="009D2B9E">
        <w:t xml:space="preserve"> ust. 2 i 3</w:t>
      </w:r>
      <w:r>
        <w:t>.</w:t>
      </w:r>
    </w:p>
    <w:p w:rsidR="00745947" w:rsidRDefault="00745947" w:rsidP="00745947">
      <w:pPr>
        <w:pStyle w:val="USTustnpkodeksu"/>
      </w:pPr>
      <w:r>
        <w:t xml:space="preserve">4. Komisja dyscyplinarna powołana </w:t>
      </w:r>
      <w:r w:rsidRPr="00B54739">
        <w:t xml:space="preserve">przed dniem wejścia w życie </w:t>
      </w:r>
      <w:r>
        <w:t xml:space="preserve">niniejszej </w:t>
      </w:r>
      <w:r w:rsidRPr="00B54739">
        <w:t xml:space="preserve">ustawy </w:t>
      </w:r>
      <w:r>
        <w:t xml:space="preserve">dla rozstrzygania spraw dotyczących odpowiedzialności dyscyplinarnej członków korpusu służby </w:t>
      </w:r>
      <w:r>
        <w:lastRenderedPageBreak/>
        <w:t>cywilnej dotychczasowych urzędów żeglugi śródlądowej staje się komisją dyscyplinarną właściwą do rozstrzygania tych spraw dla członków korpusu służby cywilnej urzędów żeglugi śródlądowej, w tym ich delegatur, i kontynuuje rozpatrywanie niezakończonych postępowań.</w:t>
      </w:r>
    </w:p>
    <w:p w:rsidR="00745947" w:rsidRDefault="00745947" w:rsidP="00745947">
      <w:pPr>
        <w:pStyle w:val="ARTartustawynprozporzdzenia"/>
      </w:pPr>
      <w:r w:rsidRPr="00861438">
        <w:rPr>
          <w:rStyle w:val="Ppogrubienie"/>
        </w:rPr>
        <w:t>Art.</w:t>
      </w:r>
      <w:r w:rsidR="00861438" w:rsidRPr="00861438">
        <w:rPr>
          <w:rStyle w:val="Ppogrubienie"/>
        </w:rPr>
        <w:t> </w:t>
      </w:r>
      <w:r w:rsidRPr="00861438">
        <w:rPr>
          <w:rStyle w:val="Ppogrubienie"/>
        </w:rPr>
        <w:t>8.</w:t>
      </w:r>
      <w:r>
        <w:t xml:space="preserve"> 1. Komisje egzaminacyjne, o których mowa w art. 36 ust. 2 </w:t>
      </w:r>
      <w:r w:rsidR="00861438">
        <w:t>ustawy zmienianej w </w:t>
      </w:r>
      <w:r>
        <w:t xml:space="preserve">art. 1, działające przed dniem wejścia w życie niniejszej ustawy przy dyrektorach przekształcanych Urzędów Żeglugi Śródlądowej </w:t>
      </w:r>
      <w:r w:rsidRPr="004F40EB">
        <w:t>w Gdańsku, Giżycku, Kędzierzynie-Koźlu, Krakowie oraz Warszawie</w:t>
      </w:r>
      <w:r>
        <w:t xml:space="preserve">, stają się komisjami egzaminacyjnymi działającymi przy właściwych dyrektorach urzędów żeglugi śródlądowej </w:t>
      </w:r>
      <w:r w:rsidRPr="009D2B9E">
        <w:t xml:space="preserve">zgodnie z art. </w:t>
      </w:r>
      <w:r>
        <w:t>2</w:t>
      </w:r>
      <w:r w:rsidRPr="009D2B9E">
        <w:t xml:space="preserve"> ust. 2 i 3</w:t>
      </w:r>
      <w:r>
        <w:t>.</w:t>
      </w:r>
    </w:p>
    <w:p w:rsidR="00745947" w:rsidRPr="000C35FE" w:rsidRDefault="00745947" w:rsidP="00745947">
      <w:pPr>
        <w:pStyle w:val="USTustnpkodeksu"/>
      </w:pPr>
      <w:r>
        <w:t>2. Techniczne komisje inspekcyjne powołane na podstawie art. 10a ust. 1 ustawy zmienianej w art. 1 stają się technicznymi komisjami inspekcyjnymi, o których mowa w</w:t>
      </w:r>
      <w:r w:rsidR="00861438">
        <w:t> </w:t>
      </w:r>
      <w:r>
        <w:t>art.</w:t>
      </w:r>
      <w:r w:rsidR="00861438">
        <w:t> </w:t>
      </w:r>
      <w:r>
        <w:t>10a ust. 1 ustawy zmienianej w art. 1, w brzmieniu nadanym niniejszą ustawą.</w:t>
      </w:r>
    </w:p>
    <w:p w:rsidR="00745947" w:rsidRDefault="00745947" w:rsidP="00745947">
      <w:pPr>
        <w:pStyle w:val="ARTartustawynprozporzdzenia"/>
      </w:pPr>
      <w:r w:rsidRPr="00861438">
        <w:rPr>
          <w:rStyle w:val="Ppogrubienie"/>
        </w:rPr>
        <w:t>Art.</w:t>
      </w:r>
      <w:r w:rsidR="00861438" w:rsidRPr="00861438">
        <w:rPr>
          <w:rStyle w:val="Ppogrubienie"/>
        </w:rPr>
        <w:t> </w:t>
      </w:r>
      <w:r w:rsidRPr="00861438">
        <w:rPr>
          <w:rStyle w:val="Ppogrubienie"/>
        </w:rPr>
        <w:t>9.</w:t>
      </w:r>
      <w:r>
        <w:t xml:space="preserve"> 1. </w:t>
      </w:r>
      <w:r w:rsidRPr="00745947">
        <w:t xml:space="preserve">Dotychczasowe akty prawa miejscowego wydane na podstawie art. 14 ust. 1 ustawy zmienianej w art. 1 zachowują moc do dnia wejścia w życie </w:t>
      </w:r>
      <w:r>
        <w:t>aktów prawa miejscowego</w:t>
      </w:r>
      <w:r w:rsidRPr="00745947">
        <w:t xml:space="preserve"> wydanych na podstawie art. 14 ust. 1 ustawy zmienianej w art. 1, jednak nie dłużej niż </w:t>
      </w:r>
      <w:r>
        <w:t>przez okres 12</w:t>
      </w:r>
      <w:r w:rsidRPr="004162AA">
        <w:t xml:space="preserve"> miesięcy od dnia wejścia w życie niniejszej ustawy</w:t>
      </w:r>
      <w:r w:rsidRPr="00745947">
        <w:t>.</w:t>
      </w:r>
    </w:p>
    <w:p w:rsidR="00745947" w:rsidRPr="00603833" w:rsidRDefault="00745947" w:rsidP="00745947">
      <w:pPr>
        <w:pStyle w:val="USTustnpkodeksu"/>
      </w:pPr>
      <w:r>
        <w:t xml:space="preserve">2. </w:t>
      </w:r>
      <w:r w:rsidRPr="00745947">
        <w:t xml:space="preserve">Dotychczasowe zarządzenia </w:t>
      </w:r>
      <w:r>
        <w:t>wydane na podstawie art. 8 ust. 4 ustawy zmienianej w</w:t>
      </w:r>
      <w:r w:rsidR="00861438">
        <w:t> </w:t>
      </w:r>
      <w:r>
        <w:t>art. 1</w:t>
      </w:r>
      <w:r w:rsidRPr="00745947">
        <w:t xml:space="preserve"> zachowują moc do dnia wejścia w życie zarządzeń wydanych na podstawie art. 8 ust.</w:t>
      </w:r>
      <w:r w:rsidR="00861438">
        <w:t> </w:t>
      </w:r>
      <w:r w:rsidRPr="00745947">
        <w:t xml:space="preserve">4 ustawy zmienianej w art. 1, w brzmieniu nadanym niniejszą ustawą, jednak nie dłużej niż </w:t>
      </w:r>
      <w:r w:rsidRPr="003919E3">
        <w:t>przez okres 12 miesięcy od dnia wejścia w życie niniejszej ustawy</w:t>
      </w:r>
      <w:r w:rsidRPr="00745947">
        <w:t>.</w:t>
      </w:r>
    </w:p>
    <w:p w:rsidR="00745947" w:rsidRDefault="00745947" w:rsidP="00745947">
      <w:pPr>
        <w:pStyle w:val="ARTartustawynprozporzdzenia"/>
      </w:pPr>
      <w:r w:rsidRPr="00861438">
        <w:rPr>
          <w:rStyle w:val="Ppogrubienie"/>
        </w:rPr>
        <w:t>Art.</w:t>
      </w:r>
      <w:r w:rsidR="00861438" w:rsidRPr="00861438">
        <w:rPr>
          <w:rStyle w:val="Ppogrubienie"/>
        </w:rPr>
        <w:t> </w:t>
      </w:r>
      <w:r w:rsidRPr="00861438">
        <w:rPr>
          <w:rStyle w:val="Ppogrubienie"/>
        </w:rPr>
        <w:t>10.</w:t>
      </w:r>
      <w:r>
        <w:t xml:space="preserve"> 1. Postępowania, wszczęte i niezakończone przed dniem wejścia w życie niniejszej ustawy, prowadzone odpowiednio przez Dyrektora Urzędu Żeglugi Śródlądowej w</w:t>
      </w:r>
      <w:r w:rsidR="00861438">
        <w:t> </w:t>
      </w:r>
      <w:r>
        <w:t>Gdańsku, Giżycku albo Warszawie, prowadzi Dyrektor Urzędu Żeglugi Śródlądowej w</w:t>
      </w:r>
      <w:r w:rsidR="00861438">
        <w:t> </w:t>
      </w:r>
      <w:r>
        <w:t>Bydgoszczy.</w:t>
      </w:r>
    </w:p>
    <w:p w:rsidR="00745947" w:rsidRDefault="00745947" w:rsidP="00745947">
      <w:pPr>
        <w:pStyle w:val="USTustnpkodeksu"/>
      </w:pPr>
      <w:r>
        <w:t>2. Postępowania, wszczęte i niezakończone przed dniem wejścia w życie niniejszej ustawy, prowadzone odpowiednio przez Dyrektora Urzędu Żeglugi Śródlądowej w</w:t>
      </w:r>
      <w:r w:rsidR="00861438">
        <w:t> </w:t>
      </w:r>
      <w:r>
        <w:t>Kędzierzynie-Koźlu albo Krakowie, prowadzi Dyrektor Urzędu Żeglugi Śródlądowej we</w:t>
      </w:r>
      <w:r w:rsidR="00861438">
        <w:t> </w:t>
      </w:r>
      <w:r>
        <w:t>Wrocławiu.</w:t>
      </w:r>
    </w:p>
    <w:p w:rsidR="00745947" w:rsidRDefault="00745947" w:rsidP="00745947">
      <w:pPr>
        <w:pStyle w:val="USTustnpkodeksu"/>
      </w:pPr>
      <w:r>
        <w:t xml:space="preserve">3. W sprawach </w:t>
      </w:r>
      <w:proofErr w:type="spellStart"/>
      <w:r>
        <w:t>sądowoadministracyjnych</w:t>
      </w:r>
      <w:proofErr w:type="spellEnd"/>
      <w:r>
        <w:t xml:space="preserve"> lub administracyjnych, w których stroną lub uczestnikiem przed dniem wejścia w życie niniejszej ustawy był odpowiednio Dyrektor Urzędu Żeglugi Śródlądowej w Gdańsku, Giżycku albo Warszawie, odpowiednio stroną lub uczestnikiem staje się Dyrektor Urzędu Żeglugi Śródlądowej w Bydgoszczy.</w:t>
      </w:r>
    </w:p>
    <w:p w:rsidR="00745947" w:rsidRDefault="00745947" w:rsidP="00745947">
      <w:pPr>
        <w:pStyle w:val="USTustnpkodeksu"/>
      </w:pPr>
      <w:r>
        <w:lastRenderedPageBreak/>
        <w:t xml:space="preserve">4. W sprawach </w:t>
      </w:r>
      <w:proofErr w:type="spellStart"/>
      <w:r>
        <w:t>sądowoadministracyjnych</w:t>
      </w:r>
      <w:proofErr w:type="spellEnd"/>
      <w:r>
        <w:t xml:space="preserve"> lub administracyjnych, w których stroną lub uczestnikiem przed dniem wejścia w życie niniejszej ustawy był odpowiednio Dyrektor Urzędu Żeglugi Śródlądowej w Kędzierzynie-Koźlu albo Krakowie, odpowiednio stroną lub</w:t>
      </w:r>
      <w:r w:rsidR="00861438">
        <w:t xml:space="preserve"> </w:t>
      </w:r>
      <w:r>
        <w:t>uczestnikiem staje się Dyrektor Urzędu Żeglugi Śródlądowej we Wrocławiu.</w:t>
      </w:r>
    </w:p>
    <w:p w:rsidR="00745947" w:rsidRDefault="00745947" w:rsidP="00745947">
      <w:pPr>
        <w:pStyle w:val="USTustnpkodeksu"/>
      </w:pPr>
      <w:r>
        <w:t xml:space="preserve">5. W sprawach sądowych, w których przed dniem wejścia w życie niniejszej ustawy Skarb Państwa </w:t>
      </w:r>
      <w:r w:rsidR="00B75415">
        <w:t xml:space="preserve">był </w:t>
      </w:r>
      <w:r>
        <w:t>reprezentowany odpowiednio przez Dyrektora Urzędu Żeglugi Śródlądowej w Gdańsku, Giżycku albo Warszawie, właściwym do reprezentowania Skarbu Państwa staje się Dyrektor Urzędu Żeglugi Śródlądowej w Bydgoszczy.</w:t>
      </w:r>
    </w:p>
    <w:p w:rsidR="00745947" w:rsidRDefault="00745947" w:rsidP="00745947">
      <w:pPr>
        <w:pStyle w:val="USTustnpkodeksu"/>
      </w:pPr>
      <w:r>
        <w:t xml:space="preserve">6. W sprawach sądowych, w których przed dniem wejścia w życie niniejszej ustawy Skarb Państwa </w:t>
      </w:r>
      <w:r w:rsidR="00B75415">
        <w:t xml:space="preserve">był </w:t>
      </w:r>
      <w:r>
        <w:t>reprezentowany odpowiednio przez Dyrektora Urzędu Żeglugi Śródlądowej w Kędzierzynie-Koźlu albo Krakowie, właściwym do reprezentowania Skarbu Państwa staje się Dyrektor Urzędu Żeglugi Śródlądowej we Wrocławiu.</w:t>
      </w:r>
    </w:p>
    <w:p w:rsidR="00745947" w:rsidRDefault="00745947" w:rsidP="00745947">
      <w:pPr>
        <w:pStyle w:val="ARTartustawynprozporzdzenia"/>
      </w:pPr>
      <w:r w:rsidRPr="00861438">
        <w:rPr>
          <w:rStyle w:val="Ppogrubienie"/>
        </w:rPr>
        <w:t>Art.</w:t>
      </w:r>
      <w:r w:rsidR="00861438" w:rsidRPr="00861438">
        <w:rPr>
          <w:rStyle w:val="Ppogrubienie"/>
        </w:rPr>
        <w:t> </w:t>
      </w:r>
      <w:r w:rsidRPr="00861438">
        <w:rPr>
          <w:rStyle w:val="Ppogrubienie"/>
        </w:rPr>
        <w:t>11.</w:t>
      </w:r>
      <w:r>
        <w:t xml:space="preserve"> 1. </w:t>
      </w:r>
      <w:r w:rsidRPr="00466EE6">
        <w:t>Postępowania w sprawach o wykroczeni</w:t>
      </w:r>
      <w:r>
        <w:t xml:space="preserve">a, prowadzone i niezakończone przed dniem </w:t>
      </w:r>
      <w:r w:rsidRPr="00466EE6">
        <w:t xml:space="preserve">wejścia w życie </w:t>
      </w:r>
      <w:r>
        <w:t xml:space="preserve">niniejszej </w:t>
      </w:r>
      <w:r w:rsidRPr="00466EE6">
        <w:t xml:space="preserve">ustawy </w:t>
      </w:r>
      <w:r>
        <w:t xml:space="preserve">odpowiednio </w:t>
      </w:r>
      <w:r w:rsidRPr="00466EE6">
        <w:t>przez Dyrektora Urzędu Żeglugi Śródlądowej</w:t>
      </w:r>
      <w:r>
        <w:t xml:space="preserve"> w </w:t>
      </w:r>
      <w:r w:rsidRPr="00466EE6">
        <w:t>Gdańsku</w:t>
      </w:r>
      <w:r>
        <w:t xml:space="preserve">, </w:t>
      </w:r>
      <w:r w:rsidRPr="00466EE6">
        <w:t>Giżycku</w:t>
      </w:r>
      <w:r w:rsidRPr="0057618F">
        <w:t xml:space="preserve"> </w:t>
      </w:r>
      <w:r>
        <w:t xml:space="preserve">albo </w:t>
      </w:r>
      <w:r w:rsidRPr="00466EE6">
        <w:t>Warszawie</w:t>
      </w:r>
      <w:r>
        <w:t>,</w:t>
      </w:r>
      <w:r w:rsidRPr="00466EE6">
        <w:t xml:space="preserve"> przejmuje do prowadzenia Dyrektor Urzędu Żeglugi Śródlądowej </w:t>
      </w:r>
      <w:r>
        <w:t>w Bydgoszczy</w:t>
      </w:r>
      <w:r w:rsidRPr="00466EE6">
        <w:t>.</w:t>
      </w:r>
    </w:p>
    <w:p w:rsidR="00745947" w:rsidRDefault="00745947" w:rsidP="00745947">
      <w:pPr>
        <w:pStyle w:val="USTustnpkodeksu"/>
      </w:pPr>
      <w:r>
        <w:t xml:space="preserve">2. Postępowania w sprawach o wykroczenia, prowadzone i niezakończone przed dniem wejścia w życie niniejszej ustawy odpowiednio przez Dyrektora Urzędu Żeglugi Śródlądowej </w:t>
      </w:r>
      <w:r w:rsidRPr="00466EE6">
        <w:t>w</w:t>
      </w:r>
      <w:r w:rsidR="00861438">
        <w:t xml:space="preserve"> </w:t>
      </w:r>
      <w:r w:rsidRPr="00466EE6">
        <w:t xml:space="preserve">Kędzierzynie-Koźlu </w:t>
      </w:r>
      <w:r>
        <w:t xml:space="preserve">albo </w:t>
      </w:r>
      <w:r w:rsidRPr="00466EE6">
        <w:t>Krakowie</w:t>
      </w:r>
      <w:r>
        <w:t>,</w:t>
      </w:r>
      <w:r w:rsidRPr="00466EE6">
        <w:t xml:space="preserve"> </w:t>
      </w:r>
      <w:r>
        <w:t>przejmuje do prowadzenia Dyrektor Urzędu Żeglugi Śródlądowej we Wrocławiu.</w:t>
      </w:r>
    </w:p>
    <w:p w:rsidR="00745947" w:rsidRDefault="00745947" w:rsidP="00745947">
      <w:pPr>
        <w:pStyle w:val="ARTartustawynprozporzdzenia"/>
      </w:pPr>
      <w:r w:rsidRPr="00861438">
        <w:rPr>
          <w:rStyle w:val="Ppogrubienie"/>
        </w:rPr>
        <w:t>Art.</w:t>
      </w:r>
      <w:r w:rsidR="00861438" w:rsidRPr="00861438">
        <w:rPr>
          <w:rStyle w:val="Ppogrubienie"/>
        </w:rPr>
        <w:t> </w:t>
      </w:r>
      <w:r w:rsidRPr="00861438">
        <w:rPr>
          <w:rStyle w:val="Ppogrubienie"/>
        </w:rPr>
        <w:t>12.</w:t>
      </w:r>
      <w:r>
        <w:t xml:space="preserve"> 1. Dokumenty wydane lub wystawione na podstawie przepisów dotychczasowych przez Dyrektora Urzędu Żeglugi Śródlądowej w Gdańsku, Giżycku, Kędzierzynie-Koźlu, Krakowie oraz Warszawie zachowują ważność </w:t>
      </w:r>
      <w:r w:rsidRPr="004A0462">
        <w:t>do czasu upływu terminu, na jaki zostały wydane</w:t>
      </w:r>
      <w:r>
        <w:t>.</w:t>
      </w:r>
    </w:p>
    <w:p w:rsidR="00745947" w:rsidRDefault="00745947" w:rsidP="00745947">
      <w:pPr>
        <w:pStyle w:val="USTustnpkodeksu"/>
      </w:pPr>
      <w:r>
        <w:t>2. Poświadczenia dokumentów lub stanu faktycznego dokonane przez Dyrektora Urzędu Żeglugi Śródlądowej w Gdańsku, Giżycku, Kędzierzynie-Koźlu, Krakowie oraz</w:t>
      </w:r>
      <w:r w:rsidDel="0057618F">
        <w:t xml:space="preserve"> </w:t>
      </w:r>
      <w:r>
        <w:t>Warszawie</w:t>
      </w:r>
      <w:r w:rsidDel="0057618F">
        <w:t xml:space="preserve"> </w:t>
      </w:r>
      <w:r>
        <w:t xml:space="preserve">zachowują ważność </w:t>
      </w:r>
      <w:r w:rsidRPr="004A0462">
        <w:t>do czasu upływu terminu, na jaki zostały wydane</w:t>
      </w:r>
      <w:r>
        <w:t>.</w:t>
      </w:r>
    </w:p>
    <w:p w:rsidR="00745947" w:rsidRDefault="00745947" w:rsidP="00745947">
      <w:pPr>
        <w:pStyle w:val="USTustnpkodeksu"/>
      </w:pPr>
      <w:r>
        <w:t xml:space="preserve">3. Zaświadczenia wydane na podstawie przepisów dotychczasowych </w:t>
      </w:r>
      <w:r w:rsidRPr="00BF4017">
        <w:t xml:space="preserve">przed dniem wejścia w życie </w:t>
      </w:r>
      <w:r>
        <w:t xml:space="preserve">niniejszej </w:t>
      </w:r>
      <w:r w:rsidRPr="00BF4017">
        <w:t xml:space="preserve">ustawy </w:t>
      </w:r>
      <w:r>
        <w:t>przez komisję egzaminacyjną, o której mowa w art. 36 ust.</w:t>
      </w:r>
      <w:r w:rsidR="00861438">
        <w:t> </w:t>
      </w:r>
      <w:r>
        <w:t xml:space="preserve">2 ustawy zmienianej w art. 1, zachowują ważność </w:t>
      </w:r>
      <w:r w:rsidRPr="004A0462">
        <w:t>do czasu upływu terminu, na jaki zostały wydane</w:t>
      </w:r>
      <w:r>
        <w:t>.</w:t>
      </w:r>
    </w:p>
    <w:p w:rsidR="00745947" w:rsidRDefault="00745947" w:rsidP="00745947">
      <w:pPr>
        <w:pStyle w:val="ARTartustawynprozporzdzenia"/>
      </w:pPr>
      <w:r w:rsidRPr="00861438">
        <w:rPr>
          <w:rStyle w:val="Ppogrubienie"/>
        </w:rPr>
        <w:t>Art.</w:t>
      </w:r>
      <w:r w:rsidR="00861438" w:rsidRPr="00861438">
        <w:rPr>
          <w:rStyle w:val="Ppogrubienie"/>
        </w:rPr>
        <w:t> </w:t>
      </w:r>
      <w:r w:rsidRPr="00861438">
        <w:rPr>
          <w:rStyle w:val="Ppogrubienie"/>
        </w:rPr>
        <w:t>13.</w:t>
      </w:r>
      <w:r>
        <w:rPr>
          <w:rStyle w:val="Ppogrubienie"/>
        </w:rPr>
        <w:t xml:space="preserve"> </w:t>
      </w:r>
      <w:r>
        <w:t xml:space="preserve">1. Rejestry i ewidencje prowadzone przed dniem wejścia w życie niniejszej ustawy odpowiednio przez Dyrektora Urzędu Żeglugi Śródlądowej </w:t>
      </w:r>
      <w:r w:rsidRPr="004D5DDB">
        <w:t xml:space="preserve">w Gdańsku, Giżycku, </w:t>
      </w:r>
      <w:r w:rsidRPr="004D5DDB">
        <w:lastRenderedPageBreak/>
        <w:t>Kędzierzynie-Koźlu, Krakowie oraz</w:t>
      </w:r>
      <w:r w:rsidRPr="004D5DDB" w:rsidDel="0057618F">
        <w:t xml:space="preserve"> </w:t>
      </w:r>
      <w:r w:rsidRPr="004D5DDB">
        <w:t>Warszawie</w:t>
      </w:r>
      <w:r w:rsidDel="0057618F">
        <w:t xml:space="preserve"> </w:t>
      </w:r>
      <w:r>
        <w:t>stają się rejestrami i ewidencjami prowadzonymi przez właściwych Dyrektorów Urzędów Żeglugi Śródlądowej.</w:t>
      </w:r>
    </w:p>
    <w:p w:rsidR="00745947" w:rsidRDefault="00745947" w:rsidP="00745947">
      <w:pPr>
        <w:pStyle w:val="USTustnpkodeksu"/>
      </w:pPr>
      <w:r>
        <w:t>2. Dokonane przed dniem wejścia w życie niniejszej ustawy wpisy do rejestrów i</w:t>
      </w:r>
      <w:r w:rsidR="00861438">
        <w:t> </w:t>
      </w:r>
      <w:r>
        <w:t>ewidencji oraz zmiany wpisów w rejestrach i ewidencjach zachowują ważność.</w:t>
      </w:r>
    </w:p>
    <w:p w:rsidR="00745947" w:rsidRPr="00745947" w:rsidRDefault="00745947" w:rsidP="00745947">
      <w:pPr>
        <w:pStyle w:val="USTustnpkodeksu"/>
        <w:rPr>
          <w:rStyle w:val="Ppogrubienie"/>
        </w:rPr>
      </w:pPr>
      <w:r>
        <w:t xml:space="preserve">3. Rejestry, o których mowa w art. 19 ust. 1 ustawy zmienianej w art. 1, </w:t>
      </w:r>
      <w:r w:rsidR="00B75415">
        <w:t xml:space="preserve">są </w:t>
      </w:r>
      <w:r>
        <w:t>prowadzone na dotychczasowych zasadach określonych w przepisach wykonawczych wydanych na</w:t>
      </w:r>
      <w:r w:rsidR="00861438">
        <w:t xml:space="preserve"> </w:t>
      </w:r>
      <w:r>
        <w:t>podstawie art. 24 ustawy zmienianej w art. 1, nie dłużej niż 36</w:t>
      </w:r>
      <w:r w:rsidRPr="004162AA">
        <w:t xml:space="preserve"> miesięcy od dnia wejścia w</w:t>
      </w:r>
      <w:r w:rsidR="00861438">
        <w:t> </w:t>
      </w:r>
      <w:r w:rsidRPr="004162AA">
        <w:t>życie niniejszej ustawy</w:t>
      </w:r>
      <w:r>
        <w:t>.</w:t>
      </w:r>
    </w:p>
    <w:p w:rsidR="00745947" w:rsidRDefault="00745947" w:rsidP="00745947">
      <w:pPr>
        <w:pStyle w:val="ARTartustawynprozporzdzenia"/>
      </w:pPr>
      <w:r w:rsidRPr="00861438">
        <w:rPr>
          <w:rStyle w:val="Ppogrubienie"/>
        </w:rPr>
        <w:t>Art.</w:t>
      </w:r>
      <w:r w:rsidR="00861438" w:rsidRPr="00861438">
        <w:rPr>
          <w:rStyle w:val="Ppogrubienie"/>
        </w:rPr>
        <w:t> </w:t>
      </w:r>
      <w:r w:rsidRPr="00861438">
        <w:rPr>
          <w:rStyle w:val="Ppogrubienie"/>
        </w:rPr>
        <w:t>14.</w:t>
      </w:r>
      <w:r>
        <w:t xml:space="preserve"> Upoważnienia do wykonywania przeglądów technicznych statków, wydane przed dniem wejścia w życie niniejszej ustawy na podstawie art. 34j ust. 5 ustawy zmienianej w art. 1 przez Dyrektora Urzędu Żeglugi Śródlądowej w Gdańsku, Giżycku, </w:t>
      </w:r>
      <w:r w:rsidR="00861438">
        <w:t>Kędzierzynie</w:t>
      </w:r>
      <w:r w:rsidR="00861438">
        <w:noBreakHyphen/>
      </w:r>
      <w:r>
        <w:t xml:space="preserve">Koźlu, Krakowie oraz Warszawie, zachowują ważność </w:t>
      </w:r>
      <w:r w:rsidRPr="00DF12DB">
        <w:t>do czasu upływu terminu, na jaki zostały wydane</w:t>
      </w:r>
      <w:r>
        <w:t>.</w:t>
      </w:r>
    </w:p>
    <w:p w:rsidR="00745947" w:rsidRDefault="00745947" w:rsidP="00745947">
      <w:pPr>
        <w:pStyle w:val="ARTartustawynprozporzdzenia"/>
      </w:pPr>
      <w:r w:rsidRPr="00861438">
        <w:rPr>
          <w:rStyle w:val="Ppogrubienie"/>
        </w:rPr>
        <w:t>Art.</w:t>
      </w:r>
      <w:r w:rsidR="00861438" w:rsidRPr="00861438">
        <w:rPr>
          <w:rStyle w:val="Ppogrubienie"/>
        </w:rPr>
        <w:t> </w:t>
      </w:r>
      <w:r w:rsidRPr="00861438">
        <w:rPr>
          <w:rStyle w:val="Ppogrubienie"/>
        </w:rPr>
        <w:t>15.</w:t>
      </w:r>
      <w:r>
        <w:t xml:space="preserve"> </w:t>
      </w:r>
      <w:r w:rsidRPr="00C222C1">
        <w:t xml:space="preserve">Elementy umundurowania, przydzielone przed dniem wejścia w życie </w:t>
      </w:r>
      <w:r>
        <w:t xml:space="preserve">niniejszej </w:t>
      </w:r>
      <w:r w:rsidRPr="00C222C1">
        <w:t>ustawy, pracownikom Urzędów Żeglugi Śródlądowej w Gdańsku, Giżycku, Kędzierzynie-Koźlu</w:t>
      </w:r>
      <w:r>
        <w:t>,</w:t>
      </w:r>
      <w:r w:rsidRPr="00C222C1">
        <w:t xml:space="preserve"> Krakowie</w:t>
      </w:r>
      <w:r>
        <w:t xml:space="preserve"> oraz </w:t>
      </w:r>
      <w:r w:rsidRPr="00C222C1">
        <w:t>Warszawie, obowiązanym do noszenia umundurowania na podstawie art. 12 ust. 1 ustawy zmienianej w art. 1, zachowują ważność do dnia upływu okresu używalności tych elementów umundurowania, jednak nie dłużej niż przez okres 36</w:t>
      </w:r>
      <w:r w:rsidR="00861438">
        <w:t> </w:t>
      </w:r>
      <w:r w:rsidRPr="00C222C1">
        <w:t>miesięcy od dnia wejścia w życie niniejszej ustawy.</w:t>
      </w:r>
    </w:p>
    <w:p w:rsidR="00745947" w:rsidRDefault="00745947" w:rsidP="00745947">
      <w:pPr>
        <w:pStyle w:val="ARTartustawynprozporzdzenia"/>
      </w:pPr>
      <w:r w:rsidRPr="00861438">
        <w:rPr>
          <w:rStyle w:val="Ppogrubienie"/>
        </w:rPr>
        <w:t>Art.</w:t>
      </w:r>
      <w:r w:rsidR="00861438" w:rsidRPr="00861438">
        <w:rPr>
          <w:rStyle w:val="Ppogrubienie"/>
        </w:rPr>
        <w:t> </w:t>
      </w:r>
      <w:r w:rsidRPr="00861438">
        <w:rPr>
          <w:rStyle w:val="Ppogrubienie"/>
        </w:rPr>
        <w:t>16.</w:t>
      </w:r>
      <w:r>
        <w:t xml:space="preserve"> Dotychczasowe oznakowanie pojazdów służbowych i jednostek pływających Urzędów Żeglugi Śródlądowej w </w:t>
      </w:r>
      <w:r w:rsidRPr="000412E3">
        <w:t>Gdańsku, Giżycku, Kędzierzynie-Koźlu</w:t>
      </w:r>
      <w:r>
        <w:t xml:space="preserve">, </w:t>
      </w:r>
      <w:r w:rsidRPr="000412E3">
        <w:t>Krakowie</w:t>
      </w:r>
      <w:r>
        <w:t xml:space="preserve"> oraz </w:t>
      </w:r>
      <w:r w:rsidRPr="000412E3">
        <w:t xml:space="preserve">Warszawie </w:t>
      </w:r>
      <w:r>
        <w:t xml:space="preserve">zachowuje ważność przez okres 36 miesięcy od dnia wejścia w życie </w:t>
      </w:r>
      <w:r w:rsidR="00B75415">
        <w:t xml:space="preserve">niniejszej </w:t>
      </w:r>
      <w:r>
        <w:t>ustawy.</w:t>
      </w:r>
    </w:p>
    <w:p w:rsidR="00745947" w:rsidRPr="008C0100" w:rsidRDefault="00745947" w:rsidP="00861438">
      <w:pPr>
        <w:pStyle w:val="ARTartustawynprozporzdzenia"/>
        <w:keepNext/>
      </w:pPr>
      <w:r w:rsidRPr="00861438">
        <w:rPr>
          <w:rStyle w:val="Ppogrubienie"/>
        </w:rPr>
        <w:t>Art.</w:t>
      </w:r>
      <w:r w:rsidR="00861438" w:rsidRPr="00861438">
        <w:rPr>
          <w:rStyle w:val="Ppogrubienie"/>
        </w:rPr>
        <w:t> </w:t>
      </w:r>
      <w:r w:rsidRPr="00861438">
        <w:rPr>
          <w:rStyle w:val="Ppogrubienie"/>
        </w:rPr>
        <w:t>17.</w:t>
      </w:r>
      <w:r>
        <w:t xml:space="preserve"> 1. </w:t>
      </w:r>
      <w:r w:rsidRPr="00E47580">
        <w:t>Maksymalny limit wydatków z</w:t>
      </w:r>
      <w:r>
        <w:t xml:space="preserve"> </w:t>
      </w:r>
      <w:r w:rsidRPr="00E47580">
        <w:t>budżetu państwa, w</w:t>
      </w:r>
      <w:r>
        <w:t xml:space="preserve"> </w:t>
      </w:r>
      <w:r w:rsidRPr="00E47580">
        <w:t xml:space="preserve">części ministra właściwego do spraw </w:t>
      </w:r>
      <w:r>
        <w:t>żeglugi śródlądowej</w:t>
      </w:r>
      <w:r w:rsidRPr="00E47580">
        <w:t xml:space="preserve"> w</w:t>
      </w:r>
      <w:r>
        <w:t xml:space="preserve"> </w:t>
      </w:r>
      <w:r w:rsidRPr="00E47580">
        <w:t xml:space="preserve">zakresie </w:t>
      </w:r>
      <w:r>
        <w:t xml:space="preserve">kosztów </w:t>
      </w:r>
      <w:r w:rsidRPr="00E47580">
        <w:t xml:space="preserve">będących skutkiem finansowym </w:t>
      </w:r>
      <w:r>
        <w:t xml:space="preserve">niniejszej </w:t>
      </w:r>
      <w:r w:rsidRPr="00E47580">
        <w:t xml:space="preserve">ustawy, </w:t>
      </w:r>
      <w:r w:rsidRPr="008C0100">
        <w:t xml:space="preserve">wynosi </w:t>
      </w:r>
      <w:r>
        <w:t>35</w:t>
      </w:r>
      <w:r w:rsidRPr="00D751BC">
        <w:t>,</w:t>
      </w:r>
      <w:r>
        <w:t xml:space="preserve">136 </w:t>
      </w:r>
      <w:r w:rsidRPr="008C0100">
        <w:t>mln zł, przy czym w:</w:t>
      </w:r>
    </w:p>
    <w:p w:rsidR="00745947" w:rsidRPr="008C0100" w:rsidRDefault="00745947" w:rsidP="00745947">
      <w:pPr>
        <w:pStyle w:val="PKTpunkt"/>
      </w:pPr>
      <w:r w:rsidRPr="008C0100">
        <w:t>1)</w:t>
      </w:r>
      <w:r w:rsidRPr="008C0100">
        <w:tab/>
        <w:t xml:space="preserve">2018 r. – </w:t>
      </w:r>
      <w:r>
        <w:t>2,213</w:t>
      </w:r>
      <w:r w:rsidRPr="008C0100">
        <w:t xml:space="preserve"> mln zł;</w:t>
      </w:r>
    </w:p>
    <w:p w:rsidR="00745947" w:rsidRPr="008C0100" w:rsidRDefault="00745947" w:rsidP="00745947">
      <w:pPr>
        <w:pStyle w:val="PKTpunkt"/>
      </w:pPr>
      <w:r w:rsidRPr="008C0100">
        <w:t>2)</w:t>
      </w:r>
      <w:r w:rsidRPr="008C0100">
        <w:tab/>
        <w:t xml:space="preserve">2019 r. – </w:t>
      </w:r>
      <w:r>
        <w:t>3,547</w:t>
      </w:r>
      <w:r w:rsidRPr="008C0100">
        <w:t xml:space="preserve"> mln zł;</w:t>
      </w:r>
    </w:p>
    <w:p w:rsidR="00745947" w:rsidRPr="008C0100" w:rsidRDefault="00745947" w:rsidP="00745947">
      <w:pPr>
        <w:pStyle w:val="PKTpunkt"/>
      </w:pPr>
      <w:r w:rsidRPr="008C0100">
        <w:t>3)</w:t>
      </w:r>
      <w:r w:rsidRPr="008C0100">
        <w:tab/>
        <w:t xml:space="preserve">2020 r. – </w:t>
      </w:r>
      <w:r>
        <w:t>3,672</w:t>
      </w:r>
      <w:r w:rsidRPr="008C0100">
        <w:t xml:space="preserve"> mln zł;</w:t>
      </w:r>
    </w:p>
    <w:p w:rsidR="00745947" w:rsidRPr="008C0100" w:rsidRDefault="00745947" w:rsidP="00745947">
      <w:pPr>
        <w:pStyle w:val="PKTpunkt"/>
      </w:pPr>
      <w:r w:rsidRPr="008C0100">
        <w:t>4)</w:t>
      </w:r>
      <w:r w:rsidRPr="008C0100">
        <w:tab/>
        <w:t xml:space="preserve">2021 r. – </w:t>
      </w:r>
      <w:r>
        <w:t xml:space="preserve">3,672 </w:t>
      </w:r>
      <w:r w:rsidRPr="008C0100">
        <w:t>mln zł;</w:t>
      </w:r>
    </w:p>
    <w:p w:rsidR="00745947" w:rsidRPr="008C0100" w:rsidRDefault="00745947" w:rsidP="00745947">
      <w:pPr>
        <w:pStyle w:val="PKTpunkt"/>
      </w:pPr>
      <w:r w:rsidRPr="008C0100">
        <w:t>5)</w:t>
      </w:r>
      <w:r w:rsidRPr="008C0100">
        <w:tab/>
        <w:t xml:space="preserve">2022 r. – </w:t>
      </w:r>
      <w:r>
        <w:t xml:space="preserve">3,672 </w:t>
      </w:r>
      <w:r w:rsidRPr="008C0100">
        <w:t>mln zł;</w:t>
      </w:r>
    </w:p>
    <w:p w:rsidR="00745947" w:rsidRPr="008C0100" w:rsidRDefault="00745947" w:rsidP="00745947">
      <w:pPr>
        <w:pStyle w:val="PKTpunkt"/>
      </w:pPr>
      <w:r w:rsidRPr="008C0100">
        <w:t>6)</w:t>
      </w:r>
      <w:r w:rsidRPr="008C0100">
        <w:tab/>
        <w:t xml:space="preserve">2023 r. – </w:t>
      </w:r>
      <w:r>
        <w:t xml:space="preserve">3,672 </w:t>
      </w:r>
      <w:r w:rsidRPr="008C0100">
        <w:t>mln zł;</w:t>
      </w:r>
    </w:p>
    <w:p w:rsidR="00745947" w:rsidRPr="008C0100" w:rsidRDefault="00745947" w:rsidP="00745947">
      <w:pPr>
        <w:pStyle w:val="PKTpunkt"/>
      </w:pPr>
      <w:r w:rsidRPr="008C0100">
        <w:lastRenderedPageBreak/>
        <w:t>7)</w:t>
      </w:r>
      <w:r w:rsidRPr="008C0100">
        <w:tab/>
        <w:t xml:space="preserve">2024 r. – </w:t>
      </w:r>
      <w:r>
        <w:t xml:space="preserve">3,672 </w:t>
      </w:r>
      <w:r w:rsidRPr="008C0100">
        <w:t>mln zł;</w:t>
      </w:r>
    </w:p>
    <w:p w:rsidR="00745947" w:rsidRPr="008C0100" w:rsidRDefault="00745947" w:rsidP="00745947">
      <w:pPr>
        <w:pStyle w:val="PKTpunkt"/>
      </w:pPr>
      <w:r w:rsidRPr="008C0100">
        <w:t>8)</w:t>
      </w:r>
      <w:r w:rsidRPr="008C0100">
        <w:tab/>
        <w:t xml:space="preserve">2025 r. – </w:t>
      </w:r>
      <w:r>
        <w:t xml:space="preserve">3,672 </w:t>
      </w:r>
      <w:r w:rsidRPr="008C0100">
        <w:t>mln zł;</w:t>
      </w:r>
    </w:p>
    <w:p w:rsidR="00745947" w:rsidRPr="008C0100" w:rsidRDefault="00745947" w:rsidP="00745947">
      <w:pPr>
        <w:pStyle w:val="PKTpunkt"/>
      </w:pPr>
      <w:r w:rsidRPr="008C0100">
        <w:t>9)</w:t>
      </w:r>
      <w:r w:rsidRPr="008C0100">
        <w:tab/>
        <w:t xml:space="preserve">2026 r. – </w:t>
      </w:r>
      <w:r>
        <w:t xml:space="preserve">3,672 </w:t>
      </w:r>
      <w:r w:rsidRPr="008C0100">
        <w:t>mln zł;</w:t>
      </w:r>
    </w:p>
    <w:p w:rsidR="00745947" w:rsidRDefault="00745947" w:rsidP="00745947">
      <w:pPr>
        <w:pStyle w:val="PKTpunkt"/>
      </w:pPr>
      <w:r w:rsidRPr="008C0100">
        <w:t>10)</w:t>
      </w:r>
      <w:r w:rsidRPr="008C0100">
        <w:tab/>
        <w:t xml:space="preserve">2027 r. – </w:t>
      </w:r>
      <w:r>
        <w:t xml:space="preserve">3,672 </w:t>
      </w:r>
      <w:r w:rsidRPr="008C0100">
        <w:t>mln zł.</w:t>
      </w:r>
    </w:p>
    <w:p w:rsidR="00745947" w:rsidRDefault="00745947" w:rsidP="00745947">
      <w:pPr>
        <w:pStyle w:val="USTustnpkodeksu"/>
      </w:pPr>
      <w:r>
        <w:t xml:space="preserve">2. Dyrektor urzędu żeglugi śródlądowej </w:t>
      </w:r>
      <w:r w:rsidRPr="002F7647">
        <w:t>nadzoruje w</w:t>
      </w:r>
      <w:r w:rsidR="00861438">
        <w:t>ykorzystanie limitu wydatków, o </w:t>
      </w:r>
      <w:r w:rsidRPr="002F7647">
        <w:t xml:space="preserve">których mowa w ust. 1, i dokonuje oceny wykorzystania tego limitu według stanu na koniec każdego kwartału, a w przypadku IV kwartału </w:t>
      </w:r>
      <w:r w:rsidRPr="00474475">
        <w:t>–</w:t>
      </w:r>
      <w:r>
        <w:t xml:space="preserve"> według stanu na dzień 20</w:t>
      </w:r>
      <w:r w:rsidR="00861438">
        <w:t xml:space="preserve"> </w:t>
      </w:r>
      <w:r w:rsidRPr="002F7647">
        <w:t>listopada danego roku.</w:t>
      </w:r>
    </w:p>
    <w:p w:rsidR="00745947" w:rsidRPr="002B31DE" w:rsidRDefault="00745947" w:rsidP="00745947">
      <w:pPr>
        <w:pStyle w:val="USTustnpkodeksu"/>
      </w:pPr>
      <w:r>
        <w:t xml:space="preserve">3. </w:t>
      </w:r>
      <w:r w:rsidRPr="002B31DE">
        <w:t>W przypadku przekroczenia lub zagrożenia przekroczenia przyjętego na dany rok budżetowy maksymalnego limitu wydatków, o których mowa w ust.</w:t>
      </w:r>
      <w:r>
        <w:t xml:space="preserve"> </w:t>
      </w:r>
      <w:r w:rsidRPr="002B31DE">
        <w:t>1, zostaną zastosowane mechanizmy korygujące polegające na ogran</w:t>
      </w:r>
      <w:r w:rsidR="00861438">
        <w:t>iczeniu o nie więcej niż 25</w:t>
      </w:r>
      <w:r w:rsidRPr="002B31DE">
        <w:t>% limitu wydatków przez</w:t>
      </w:r>
      <w:r>
        <w:t xml:space="preserve"> obniżenie kosztów utrzymania urzędu żeglugi śródlądowej przy jednoczesnym zapewnieniu </w:t>
      </w:r>
      <w:r w:rsidRPr="002B31DE">
        <w:t>skutecznego wykonywania zada</w:t>
      </w:r>
      <w:r>
        <w:t>ń ustawowych przez te urzędy.</w:t>
      </w:r>
    </w:p>
    <w:p w:rsidR="00745947" w:rsidRDefault="00745947" w:rsidP="00745947">
      <w:pPr>
        <w:pStyle w:val="USTustnpkodeksu"/>
      </w:pPr>
      <w:r w:rsidRPr="00677585">
        <w:t>4</w:t>
      </w:r>
      <w:r w:rsidRPr="0068050D">
        <w:t>. Organem właściwym do monitorowania wykorzystania limitu wydatków, o</w:t>
      </w:r>
      <w:r>
        <w:t xml:space="preserve"> </w:t>
      </w:r>
      <w:r w:rsidRPr="0068050D">
        <w:t>których mowa w</w:t>
      </w:r>
      <w:r>
        <w:t xml:space="preserve"> </w:t>
      </w:r>
      <w:r w:rsidRPr="0068050D">
        <w:t>ust.</w:t>
      </w:r>
      <w:r>
        <w:t xml:space="preserve"> </w:t>
      </w:r>
      <w:r w:rsidRPr="0068050D">
        <w:t>1, oraz odpowiedzialnym za wdrożenie mechanizmów korygujących, o</w:t>
      </w:r>
      <w:r>
        <w:t xml:space="preserve"> </w:t>
      </w:r>
      <w:r w:rsidRPr="0068050D">
        <w:t>których mowa w</w:t>
      </w:r>
      <w:r>
        <w:t xml:space="preserve"> </w:t>
      </w:r>
      <w:r w:rsidRPr="0068050D">
        <w:t>ust.</w:t>
      </w:r>
      <w:r>
        <w:t xml:space="preserve"> </w:t>
      </w:r>
      <w:r w:rsidRPr="0068050D">
        <w:t xml:space="preserve">3, jest </w:t>
      </w:r>
      <w:r>
        <w:t>dyrektor urzędu</w:t>
      </w:r>
      <w:r w:rsidRPr="0068050D">
        <w:t xml:space="preserve"> żeglugi śródlądowej.</w:t>
      </w:r>
    </w:p>
    <w:p w:rsidR="00745947" w:rsidRDefault="00745947" w:rsidP="00745947">
      <w:pPr>
        <w:pStyle w:val="ARTartustawynprozporzdzenia"/>
      </w:pPr>
      <w:r w:rsidRPr="00861438">
        <w:rPr>
          <w:rStyle w:val="Ppogrubienie"/>
        </w:rPr>
        <w:t>Art.</w:t>
      </w:r>
      <w:r w:rsidR="00861438" w:rsidRPr="00861438">
        <w:rPr>
          <w:rStyle w:val="Ppogrubienie"/>
        </w:rPr>
        <w:t> </w:t>
      </w:r>
      <w:r w:rsidRPr="00861438">
        <w:rPr>
          <w:rStyle w:val="Ppogrubienie"/>
        </w:rPr>
        <w:t>18.</w:t>
      </w:r>
      <w:r>
        <w:t xml:space="preserve"> Ustawa wchodzi w życie pierwszego dnia miesiąca następującego po miesiącu ogłoszenia.</w:t>
      </w:r>
    </w:p>
    <w:p w:rsidR="00861438" w:rsidRPr="00737F6A" w:rsidRDefault="00861438" w:rsidP="00861438">
      <w:pPr>
        <w:pStyle w:val="OZNPARAFYADNOTACJE"/>
      </w:pPr>
    </w:p>
    <w:sectPr w:rsidR="00861438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5947" w:rsidRDefault="00745947">
      <w:r>
        <w:separator/>
      </w:r>
    </w:p>
  </w:endnote>
  <w:endnote w:type="continuationSeparator" w:id="0">
    <w:p w:rsidR="00745947" w:rsidRDefault="00745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5947" w:rsidRDefault="00745947">
      <w:r>
        <w:separator/>
      </w:r>
    </w:p>
  </w:footnote>
  <w:footnote w:type="continuationSeparator" w:id="0">
    <w:p w:rsidR="00745947" w:rsidRDefault="007459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66A98">
      <w:rPr>
        <w:noProof/>
      </w:rPr>
      <w:t>8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947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2A55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7EA5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74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3B5A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0EA9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947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1438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478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23CC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66A98"/>
    <w:rsid w:val="00B70E22"/>
    <w:rsid w:val="00B75415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1670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0081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EA1"/>
    <w:rsid w:val="00F17F0A"/>
    <w:rsid w:val="00F2668F"/>
    <w:rsid w:val="00F2742F"/>
    <w:rsid w:val="00F2753B"/>
    <w:rsid w:val="00F33F8B"/>
    <w:rsid w:val="00F340B2"/>
    <w:rsid w:val="00F41FFF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0946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9D50EC7-10CE-49E2-B306-51C0B33D0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61438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73B884F-80ED-4CD2-8EA0-D55933CF4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8</Pages>
  <Words>2238</Words>
  <Characters>13630</Characters>
  <Application>Microsoft Office Word</Application>
  <DocSecurity>0</DocSecurity>
  <Lines>113</Lines>
  <Paragraphs>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Grażyna D. Grabowska</cp:lastModifiedBy>
  <cp:revision>2</cp:revision>
  <cp:lastPrinted>2012-04-23T06:39:00Z</cp:lastPrinted>
  <dcterms:created xsi:type="dcterms:W3CDTF">2018-06-19T09:53:00Z</dcterms:created>
  <dcterms:modified xsi:type="dcterms:W3CDTF">2018-06-19T09:53:00Z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