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CCF" w:rsidRPr="00963CCF" w:rsidRDefault="00651E27" w:rsidP="00651E27">
      <w:pPr>
        <w:pStyle w:val="OZNPROJEKTUwskazaniedatylubwersjiprojektu"/>
        <w:keepNext/>
      </w:pPr>
      <w:bookmarkStart w:id="0" w:name="_GoBack"/>
      <w:bookmarkEnd w:id="0"/>
      <w:r w:rsidRPr="00963CCF">
        <w:t>Projekt</w:t>
      </w:r>
    </w:p>
    <w:p w:rsidR="00963CCF" w:rsidRPr="00963CCF" w:rsidRDefault="00963CCF" w:rsidP="00651E27">
      <w:pPr>
        <w:pStyle w:val="OZNRODZAKTUtznustawalubrozporzdzenieiorganwydajcy"/>
      </w:pPr>
      <w:r w:rsidRPr="00963CCF">
        <w:t>USTAWA</w:t>
      </w:r>
    </w:p>
    <w:p w:rsidR="00963CCF" w:rsidRPr="00963CCF" w:rsidRDefault="00963CCF" w:rsidP="00651E27">
      <w:pPr>
        <w:pStyle w:val="DATAAKTUdatauchwalenialubwydaniaaktu"/>
      </w:pPr>
      <w:r w:rsidRPr="00963CCF">
        <w:t>z dnia</w:t>
      </w:r>
    </w:p>
    <w:p w:rsidR="00963CCF" w:rsidRPr="00963CCF" w:rsidRDefault="00963CCF" w:rsidP="00651E27">
      <w:pPr>
        <w:pStyle w:val="TYTUAKTUprzedmiotregulacjiustawylubrozporzdzenia"/>
      </w:pPr>
      <w:r w:rsidRPr="00963CCF">
        <w:t>o ratyfikacji Poprawek do Konwencji o pracy na morzu z 2006 r., przyjętych przez Międzynarodową Konferencję Pracy w Genewie w dniu 9 czerwca 2016 r.</w:t>
      </w:r>
    </w:p>
    <w:p w:rsidR="00963CCF" w:rsidRPr="00963CCF" w:rsidRDefault="00963CCF" w:rsidP="00651E27">
      <w:pPr>
        <w:pStyle w:val="ARTartustawynprozporzdzenia"/>
      </w:pPr>
      <w:r w:rsidRPr="00651E27">
        <w:rPr>
          <w:rStyle w:val="Ppogrubienie"/>
        </w:rPr>
        <w:t>Art.</w:t>
      </w:r>
      <w:r w:rsidR="00651E27">
        <w:rPr>
          <w:rStyle w:val="Ppogrubienie"/>
        </w:rPr>
        <w:t> </w:t>
      </w:r>
      <w:r w:rsidRPr="00651E27">
        <w:rPr>
          <w:rStyle w:val="Ppogrubienie"/>
        </w:rPr>
        <w:t>1.</w:t>
      </w:r>
      <w:r w:rsidRPr="00963CCF">
        <w:t xml:space="preserve"> Wyraża się zgodę na dokonanie przez Prezydenta Rzeczypospolitej Polskiej ratyfikacji Poprawek do Konwencji o pracy na morzu z 2006 r., przyjętych przez Międzynarodową Konferencję Pracy w Genewie w dniu 9 czerwca 2016 r. </w:t>
      </w:r>
    </w:p>
    <w:p w:rsidR="00963CCF" w:rsidRPr="00963CCF" w:rsidRDefault="00963CCF" w:rsidP="00651E27">
      <w:pPr>
        <w:pStyle w:val="ARTartustawynprozporzdzenia"/>
      </w:pPr>
      <w:r w:rsidRPr="00651E27">
        <w:rPr>
          <w:rStyle w:val="Ppogrubienie"/>
        </w:rPr>
        <w:t>Art.</w:t>
      </w:r>
      <w:r w:rsidR="00651E27">
        <w:rPr>
          <w:rStyle w:val="Ppogrubienie"/>
        </w:rPr>
        <w:t> </w:t>
      </w:r>
      <w:r w:rsidRPr="00651E27">
        <w:rPr>
          <w:rStyle w:val="Ppogrubienie"/>
        </w:rPr>
        <w:t>2.</w:t>
      </w:r>
      <w:r w:rsidRPr="00963CCF">
        <w:t xml:space="preserve"> Ustawa wchodzi w życie po upływie 14 dni od dnia ogłoszenia.</w:t>
      </w:r>
    </w:p>
    <w:sectPr w:rsidR="00963CCF" w:rsidRPr="00963CC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CCF" w:rsidRDefault="00963CCF">
      <w:r>
        <w:separator/>
      </w:r>
    </w:p>
  </w:endnote>
  <w:endnote w:type="continuationSeparator" w:id="0">
    <w:p w:rsidR="00963CCF" w:rsidRDefault="0096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CCF" w:rsidRDefault="00963CCF">
      <w:r>
        <w:separator/>
      </w:r>
    </w:p>
  </w:footnote>
  <w:footnote w:type="continuationSeparator" w:id="0">
    <w:p w:rsidR="00963CCF" w:rsidRDefault="00963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CC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1E27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9FC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45B2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68FC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CCF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1AE2CA-9689-4962-ACDE-06AA69B4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270DAF-649A-4FD5-B04E-ED7E4E10C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Grażyna D. Grabowska</cp:lastModifiedBy>
  <cp:revision>2</cp:revision>
  <cp:lastPrinted>2018-07-16T10:08:00Z</cp:lastPrinted>
  <dcterms:created xsi:type="dcterms:W3CDTF">2018-07-26T11:21:00Z</dcterms:created>
  <dcterms:modified xsi:type="dcterms:W3CDTF">2018-07-26T11:21:00Z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