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F04" w:rsidRDefault="00396F04" w:rsidP="00396F04">
      <w:pPr>
        <w:pStyle w:val="OZNPROJEKTUwskazaniedatylubwersjiprojektu"/>
        <w:keepNext/>
      </w:pPr>
      <w:r>
        <w:t>Projekt</w:t>
      </w:r>
    </w:p>
    <w:p w:rsidR="00396F04" w:rsidRDefault="00396F04" w:rsidP="00396F04">
      <w:pPr>
        <w:pStyle w:val="OZNRODZAKTUtznustawalubrozporzdzenieiorganwydajcy"/>
      </w:pPr>
      <w:r>
        <w:t>Ustawa</w:t>
      </w:r>
    </w:p>
    <w:p w:rsidR="00396F04" w:rsidRDefault="00396F04" w:rsidP="00396F04">
      <w:pPr>
        <w:pStyle w:val="DATAAKTUdatauchwalenialubwydaniaaktu"/>
      </w:pPr>
      <w:r>
        <w:t>z dnia</w:t>
      </w:r>
    </w:p>
    <w:p w:rsidR="00396F04" w:rsidRDefault="00396F04" w:rsidP="00396F04">
      <w:pPr>
        <w:pStyle w:val="TYTUAKTUprzedmiotregulacjiustawylubrozporzdzenia"/>
      </w:pPr>
      <w:r>
        <w:t>o ratyfikacji Konwencji Rady Europy o koprodukcji filmowej (poprawionej), sporządzonej w Rotterdamie dnia 30 stycznia 2017 r.</w:t>
      </w:r>
    </w:p>
    <w:p w:rsidR="00396F04" w:rsidRDefault="00396F04" w:rsidP="00396F04">
      <w:pPr>
        <w:pStyle w:val="ARTartustawynprozporzdzenia"/>
      </w:pPr>
      <w:r w:rsidRPr="00396F04">
        <w:rPr>
          <w:rStyle w:val="Ppogrubienie"/>
        </w:rPr>
        <w:t>Art.</w:t>
      </w:r>
      <w:r>
        <w:rPr>
          <w:rStyle w:val="Ppogrubienie"/>
        </w:rPr>
        <w:t> </w:t>
      </w:r>
      <w:r w:rsidRPr="00396F04">
        <w:rPr>
          <w:rStyle w:val="Ppogrubienie"/>
        </w:rPr>
        <w:t>1.</w:t>
      </w:r>
      <w:r w:rsidR="00A73FB5">
        <w:t> </w:t>
      </w:r>
      <w:r>
        <w:t>Wyraża się zgodę na dokonanie przez Prezydenta Rzeczypospolitej Polskiej ratyfikacji Konwencji Rady Europy o koprodukcji filmowej (poprawionej), sporządzonej w Rotterdamie dnia 30 stycznia 2017 r.</w:t>
      </w:r>
    </w:p>
    <w:p w:rsidR="00396F04" w:rsidRDefault="00396F04" w:rsidP="00396F04">
      <w:pPr>
        <w:pStyle w:val="ARTartustawynprozporzdzenia"/>
      </w:pPr>
      <w:r w:rsidRPr="00396F04">
        <w:rPr>
          <w:rStyle w:val="Ppogrubienie"/>
        </w:rPr>
        <w:t>Art.</w:t>
      </w:r>
      <w:r>
        <w:rPr>
          <w:rStyle w:val="Ppogrubienie"/>
        </w:rPr>
        <w:t> </w:t>
      </w:r>
      <w:r w:rsidRPr="00396F04">
        <w:rPr>
          <w:rStyle w:val="Ppogrubienie"/>
        </w:rPr>
        <w:t>2.</w:t>
      </w:r>
      <w:r w:rsidR="00A73FB5">
        <w:t> </w:t>
      </w:r>
      <w:r>
        <w:t>Ustawa wchodzi w życie po upływie 14 dni od dnia ogłoszenia.</w:t>
      </w:r>
      <w:bookmarkStart w:id="0" w:name="_GoBack"/>
      <w:bookmarkEnd w:id="0"/>
    </w:p>
    <w:sectPr w:rsidR="00396F0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F04" w:rsidRDefault="00396F04">
      <w:r>
        <w:separator/>
      </w:r>
    </w:p>
  </w:endnote>
  <w:endnote w:type="continuationSeparator" w:id="0">
    <w:p w:rsidR="00396F04" w:rsidRDefault="00396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F04" w:rsidRDefault="00396F04">
      <w:r>
        <w:separator/>
      </w:r>
    </w:p>
  </w:footnote>
  <w:footnote w:type="continuationSeparator" w:id="0">
    <w:p w:rsidR="00396F04" w:rsidRDefault="00396F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F0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6F04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3FB5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06860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478B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B6AFD7-B002-48BC-8790-C6F719CA4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</Pages>
  <Words>61</Words>
  <Characters>361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Wójcik Aleksandra</cp:lastModifiedBy>
  <cp:revision>3</cp:revision>
  <cp:lastPrinted>2012-04-23T06:39:00Z</cp:lastPrinted>
  <dcterms:created xsi:type="dcterms:W3CDTF">2018-08-01T07:43:00Z</dcterms:created>
  <dcterms:modified xsi:type="dcterms:W3CDTF">2018-08-01T08:27:00Z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