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25A" w:rsidRPr="00467B66" w:rsidRDefault="00171ABE" w:rsidP="00467B66">
      <w:pPr>
        <w:spacing w:line="360" w:lineRule="auto"/>
        <w:jc w:val="center"/>
        <w:rPr>
          <w:rFonts w:ascii="Times New Roman" w:hAnsi="Times New Roman" w:cs="Times New Roman"/>
          <w:sz w:val="24"/>
          <w:szCs w:val="24"/>
        </w:rPr>
      </w:pPr>
      <w:bookmarkStart w:id="0" w:name="_GoBack"/>
      <w:bookmarkEnd w:id="0"/>
      <w:r w:rsidRPr="00467B66">
        <w:rPr>
          <w:rFonts w:ascii="Times New Roman" w:hAnsi="Times New Roman" w:cs="Times New Roman"/>
          <w:sz w:val="24"/>
          <w:szCs w:val="24"/>
        </w:rPr>
        <w:t>UZASADNIENIE</w:t>
      </w:r>
    </w:p>
    <w:p w:rsidR="00E76F8E" w:rsidRPr="00467B66" w:rsidRDefault="00575C8F" w:rsidP="00467B66">
      <w:pPr>
        <w:spacing w:before="24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Polska od lat </w:t>
      </w:r>
      <w:r w:rsidR="003F08A8" w:rsidRPr="00467B66">
        <w:rPr>
          <w:rFonts w:ascii="Times New Roman" w:hAnsi="Times New Roman" w:cs="Times New Roman"/>
          <w:sz w:val="24"/>
          <w:szCs w:val="24"/>
        </w:rPr>
        <w:t xml:space="preserve">znajduje się </w:t>
      </w:r>
      <w:r w:rsidR="00B3629A" w:rsidRPr="00467B66">
        <w:rPr>
          <w:rFonts w:ascii="Times New Roman" w:hAnsi="Times New Roman" w:cs="Times New Roman"/>
          <w:sz w:val="24"/>
          <w:szCs w:val="24"/>
        </w:rPr>
        <w:t xml:space="preserve">w czołówce europejskich krajów z </w:t>
      </w:r>
      <w:r w:rsidRPr="00467B66">
        <w:rPr>
          <w:rFonts w:ascii="Times New Roman" w:hAnsi="Times New Roman" w:cs="Times New Roman"/>
          <w:sz w:val="24"/>
          <w:szCs w:val="24"/>
        </w:rPr>
        <w:t>najbardziej zanieczyszczon</w:t>
      </w:r>
      <w:r w:rsidR="00B3629A" w:rsidRPr="00467B66">
        <w:rPr>
          <w:rFonts w:ascii="Times New Roman" w:hAnsi="Times New Roman" w:cs="Times New Roman"/>
          <w:sz w:val="24"/>
          <w:szCs w:val="24"/>
        </w:rPr>
        <w:t>ym</w:t>
      </w:r>
      <w:r w:rsidRPr="00467B66">
        <w:rPr>
          <w:rFonts w:ascii="Times New Roman" w:hAnsi="Times New Roman" w:cs="Times New Roman"/>
          <w:sz w:val="24"/>
          <w:szCs w:val="24"/>
        </w:rPr>
        <w:t xml:space="preserve"> powietrze</w:t>
      </w:r>
      <w:r w:rsidR="00B3629A" w:rsidRPr="00467B66">
        <w:rPr>
          <w:rFonts w:ascii="Times New Roman" w:hAnsi="Times New Roman" w:cs="Times New Roman"/>
          <w:sz w:val="24"/>
          <w:szCs w:val="24"/>
        </w:rPr>
        <w:t>m</w:t>
      </w:r>
      <w:r w:rsidRPr="00467B66">
        <w:rPr>
          <w:rFonts w:ascii="Times New Roman" w:hAnsi="Times New Roman" w:cs="Times New Roman"/>
          <w:sz w:val="24"/>
          <w:szCs w:val="24"/>
        </w:rPr>
        <w:t>.</w:t>
      </w:r>
      <w:r w:rsidR="009A16EB" w:rsidRPr="00467B66">
        <w:rPr>
          <w:rFonts w:ascii="Times New Roman" w:hAnsi="Times New Roman" w:cs="Times New Roman"/>
          <w:sz w:val="24"/>
          <w:szCs w:val="24"/>
        </w:rPr>
        <w:t xml:space="preserve"> </w:t>
      </w:r>
      <w:r w:rsidR="00C768E8" w:rsidRPr="00467B66">
        <w:rPr>
          <w:rFonts w:ascii="Times New Roman" w:hAnsi="Times New Roman" w:cs="Times New Roman"/>
          <w:sz w:val="24"/>
          <w:szCs w:val="24"/>
        </w:rPr>
        <w:t xml:space="preserve">Aż </w:t>
      </w:r>
      <w:r w:rsidRPr="00467B66">
        <w:rPr>
          <w:rFonts w:ascii="Times New Roman" w:hAnsi="Times New Roman" w:cs="Times New Roman"/>
          <w:sz w:val="24"/>
          <w:szCs w:val="24"/>
        </w:rPr>
        <w:t xml:space="preserve">33 </w:t>
      </w:r>
      <w:r w:rsidR="00C768E8" w:rsidRPr="00467B66">
        <w:rPr>
          <w:rFonts w:ascii="Times New Roman" w:hAnsi="Times New Roman" w:cs="Times New Roman"/>
          <w:sz w:val="24"/>
          <w:szCs w:val="24"/>
        </w:rPr>
        <w:t xml:space="preserve">polskie miasta </w:t>
      </w:r>
      <w:r w:rsidR="003F08A8" w:rsidRPr="00467B66">
        <w:rPr>
          <w:rFonts w:ascii="Times New Roman" w:hAnsi="Times New Roman" w:cs="Times New Roman"/>
          <w:sz w:val="24"/>
          <w:szCs w:val="24"/>
        </w:rPr>
        <w:t xml:space="preserve">zostały </w:t>
      </w:r>
      <w:r w:rsidR="00C768E8" w:rsidRPr="00467B66">
        <w:rPr>
          <w:rFonts w:ascii="Times New Roman" w:hAnsi="Times New Roman" w:cs="Times New Roman"/>
          <w:sz w:val="24"/>
          <w:szCs w:val="24"/>
        </w:rPr>
        <w:t xml:space="preserve">umieszczone na </w:t>
      </w:r>
      <w:r w:rsidR="00472EB2">
        <w:rPr>
          <w:rFonts w:ascii="Times New Roman" w:hAnsi="Times New Roman" w:cs="Times New Roman"/>
          <w:sz w:val="24"/>
          <w:szCs w:val="24"/>
        </w:rPr>
        <w:t>liście 50 </w:t>
      </w:r>
      <w:r w:rsidRPr="00467B66">
        <w:rPr>
          <w:rFonts w:ascii="Times New Roman" w:hAnsi="Times New Roman" w:cs="Times New Roman"/>
          <w:sz w:val="24"/>
          <w:szCs w:val="24"/>
        </w:rPr>
        <w:t>miast z najbardziej zanieczyszczonym powietrzem w Europie</w:t>
      </w:r>
      <w:r w:rsidR="009D62B6">
        <w:rPr>
          <w:rFonts w:ascii="Times New Roman" w:hAnsi="Times New Roman" w:cs="Times New Roman"/>
          <w:sz w:val="24"/>
          <w:szCs w:val="24"/>
        </w:rPr>
        <w:t>,</w:t>
      </w:r>
      <w:r w:rsidR="003F08A8" w:rsidRPr="00467B66">
        <w:rPr>
          <w:rFonts w:ascii="Times New Roman" w:hAnsi="Times New Roman" w:cs="Times New Roman"/>
          <w:sz w:val="24"/>
          <w:szCs w:val="24"/>
        </w:rPr>
        <w:t xml:space="preserve"> sporządzonej przez Światową Organizację Zdrowia w 2016 r</w:t>
      </w:r>
      <w:r w:rsidRPr="00467B66">
        <w:rPr>
          <w:rFonts w:ascii="Times New Roman" w:hAnsi="Times New Roman" w:cs="Times New Roman"/>
          <w:sz w:val="24"/>
          <w:szCs w:val="24"/>
        </w:rPr>
        <w:t xml:space="preserve">. </w:t>
      </w:r>
      <w:r w:rsidR="0077406E" w:rsidRPr="00467B66">
        <w:rPr>
          <w:rFonts w:ascii="Times New Roman" w:hAnsi="Times New Roman" w:cs="Times New Roman"/>
          <w:sz w:val="24"/>
          <w:szCs w:val="24"/>
        </w:rPr>
        <w:t>Na liście zaktualizowanej w 2018 r. znalazł</w:t>
      </w:r>
      <w:r w:rsidR="003F08A8" w:rsidRPr="00467B66">
        <w:rPr>
          <w:rFonts w:ascii="Times New Roman" w:hAnsi="Times New Roman" w:cs="Times New Roman"/>
          <w:sz w:val="24"/>
          <w:szCs w:val="24"/>
        </w:rPr>
        <w:t>o</w:t>
      </w:r>
      <w:r w:rsidR="0077406E" w:rsidRPr="00467B66">
        <w:rPr>
          <w:rFonts w:ascii="Times New Roman" w:hAnsi="Times New Roman" w:cs="Times New Roman"/>
          <w:sz w:val="24"/>
          <w:szCs w:val="24"/>
        </w:rPr>
        <w:t xml:space="preserve"> się już 36 polski</w:t>
      </w:r>
      <w:r w:rsidR="003F08A8" w:rsidRPr="00467B66">
        <w:rPr>
          <w:rFonts w:ascii="Times New Roman" w:hAnsi="Times New Roman" w:cs="Times New Roman"/>
          <w:sz w:val="24"/>
          <w:szCs w:val="24"/>
        </w:rPr>
        <w:t>ch</w:t>
      </w:r>
      <w:r w:rsidR="0077406E" w:rsidRPr="00467B66">
        <w:rPr>
          <w:rFonts w:ascii="Times New Roman" w:hAnsi="Times New Roman" w:cs="Times New Roman"/>
          <w:sz w:val="24"/>
          <w:szCs w:val="24"/>
        </w:rPr>
        <w:t xml:space="preserve"> miast</w:t>
      </w:r>
      <w:r w:rsidR="003F08A8" w:rsidRPr="00467B66">
        <w:rPr>
          <w:rFonts w:ascii="Times New Roman" w:hAnsi="Times New Roman" w:cs="Times New Roman"/>
          <w:sz w:val="24"/>
          <w:szCs w:val="24"/>
        </w:rPr>
        <w:t xml:space="preserve"> </w:t>
      </w:r>
      <w:r w:rsidR="00472EB2">
        <w:rPr>
          <w:rFonts w:ascii="Times New Roman" w:hAnsi="Times New Roman" w:cs="Times New Roman"/>
          <w:sz w:val="24"/>
          <w:szCs w:val="24"/>
        </w:rPr>
        <w:t>–</w:t>
      </w:r>
      <w:r w:rsidR="003F08A8" w:rsidRPr="00467B66">
        <w:rPr>
          <w:rFonts w:ascii="Times New Roman" w:hAnsi="Times New Roman" w:cs="Times New Roman"/>
          <w:sz w:val="24"/>
          <w:szCs w:val="24"/>
        </w:rPr>
        <w:t xml:space="preserve"> </w:t>
      </w:r>
      <w:r w:rsidR="0040029C" w:rsidRPr="00467B66">
        <w:rPr>
          <w:rFonts w:ascii="Times New Roman" w:hAnsi="Times New Roman" w:cs="Times New Roman"/>
          <w:sz w:val="24"/>
          <w:szCs w:val="24"/>
        </w:rPr>
        <w:t>pojawiło się na niej 8 nowych miast.</w:t>
      </w:r>
      <w:r w:rsidR="00B0659E" w:rsidRPr="00467B66">
        <w:rPr>
          <w:rFonts w:ascii="Times New Roman" w:hAnsi="Times New Roman" w:cs="Times New Roman"/>
          <w:sz w:val="24"/>
          <w:szCs w:val="24"/>
        </w:rPr>
        <w:t xml:space="preserve"> </w:t>
      </w:r>
    </w:p>
    <w:p w:rsidR="00575C8F" w:rsidRPr="00467B66" w:rsidRDefault="007D2400"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Z uwagi na powyższe </w:t>
      </w:r>
      <w:r w:rsidR="003A4FC7" w:rsidRPr="00467B66">
        <w:rPr>
          <w:rFonts w:ascii="Times New Roman" w:hAnsi="Times New Roman" w:cs="Times New Roman"/>
          <w:sz w:val="24"/>
          <w:szCs w:val="24"/>
        </w:rPr>
        <w:t xml:space="preserve">planuje się, że z zaproponowanych rozwiązań </w:t>
      </w:r>
      <w:r w:rsidR="00674F80" w:rsidRPr="00467B66">
        <w:rPr>
          <w:rFonts w:ascii="Times New Roman" w:hAnsi="Times New Roman" w:cs="Times New Roman"/>
          <w:sz w:val="24"/>
          <w:szCs w:val="24"/>
        </w:rPr>
        <w:t xml:space="preserve">w pierwszej kolejności </w:t>
      </w:r>
      <w:r w:rsidR="003A4FC7" w:rsidRPr="00467B66">
        <w:rPr>
          <w:rFonts w:ascii="Times New Roman" w:hAnsi="Times New Roman" w:cs="Times New Roman"/>
          <w:sz w:val="24"/>
          <w:szCs w:val="24"/>
        </w:rPr>
        <w:t xml:space="preserve">skorzysta </w:t>
      </w:r>
      <w:r w:rsidR="00B0659E" w:rsidRPr="00467B66">
        <w:rPr>
          <w:rFonts w:ascii="Times New Roman" w:hAnsi="Times New Roman" w:cs="Times New Roman"/>
          <w:sz w:val="24"/>
          <w:szCs w:val="24"/>
        </w:rPr>
        <w:t>do 31 gmin (23 i 8)</w:t>
      </w:r>
      <w:r w:rsidR="000E62DE" w:rsidRPr="00467B66">
        <w:rPr>
          <w:rFonts w:ascii="Times New Roman" w:hAnsi="Times New Roman" w:cs="Times New Roman"/>
          <w:sz w:val="24"/>
          <w:szCs w:val="24"/>
        </w:rPr>
        <w:t xml:space="preserve"> </w:t>
      </w:r>
      <w:r w:rsidR="00B0659E" w:rsidRPr="00467B66">
        <w:rPr>
          <w:rFonts w:ascii="Times New Roman" w:hAnsi="Times New Roman" w:cs="Times New Roman"/>
          <w:sz w:val="24"/>
          <w:szCs w:val="24"/>
        </w:rPr>
        <w:t>i 10 miast, w któ</w:t>
      </w:r>
      <w:r w:rsidR="00B7622E" w:rsidRPr="00467B66">
        <w:rPr>
          <w:rFonts w:ascii="Times New Roman" w:hAnsi="Times New Roman" w:cs="Times New Roman"/>
          <w:sz w:val="24"/>
          <w:szCs w:val="24"/>
        </w:rPr>
        <w:t>rych zamieszkuj</w:t>
      </w:r>
      <w:r w:rsidR="003A4FC7" w:rsidRPr="00467B66">
        <w:rPr>
          <w:rFonts w:ascii="Times New Roman" w:hAnsi="Times New Roman" w:cs="Times New Roman"/>
          <w:sz w:val="24"/>
          <w:szCs w:val="24"/>
        </w:rPr>
        <w:t>e</w:t>
      </w:r>
      <w:r w:rsidR="00B7622E" w:rsidRPr="00467B66">
        <w:rPr>
          <w:rFonts w:ascii="Times New Roman" w:hAnsi="Times New Roman" w:cs="Times New Roman"/>
          <w:sz w:val="24"/>
          <w:szCs w:val="24"/>
        </w:rPr>
        <w:t xml:space="preserve"> więcej niż 100</w:t>
      </w:r>
      <w:r w:rsidR="00634740">
        <w:rPr>
          <w:rFonts w:ascii="Times New Roman" w:hAnsi="Times New Roman" w:cs="Times New Roman"/>
          <w:sz w:val="24"/>
          <w:szCs w:val="24"/>
        </w:rPr>
        <w:t xml:space="preserve"> </w:t>
      </w:r>
      <w:r w:rsidR="00B0659E" w:rsidRPr="00467B66">
        <w:rPr>
          <w:rFonts w:ascii="Times New Roman" w:hAnsi="Times New Roman" w:cs="Times New Roman"/>
          <w:sz w:val="24"/>
          <w:szCs w:val="24"/>
        </w:rPr>
        <w:t>000 mieszkańców.</w:t>
      </w:r>
      <w:r w:rsidR="00B90003" w:rsidRPr="00467B66">
        <w:rPr>
          <w:rFonts w:ascii="Times New Roman" w:hAnsi="Times New Roman" w:cs="Times New Roman"/>
          <w:sz w:val="24"/>
          <w:szCs w:val="24"/>
        </w:rPr>
        <w:t xml:space="preserve"> </w:t>
      </w:r>
      <w:r w:rsidR="00575C8F" w:rsidRPr="00467B66">
        <w:rPr>
          <w:rFonts w:ascii="Times New Roman" w:hAnsi="Times New Roman" w:cs="Times New Roman"/>
          <w:sz w:val="24"/>
          <w:szCs w:val="24"/>
        </w:rPr>
        <w:t>W oficjalnych opracowaniach Komisji Europejskiej czy Najwyższej Izby Kontroli</w:t>
      </w:r>
      <w:r w:rsidR="00D84A69" w:rsidRPr="00467B66">
        <w:rPr>
          <w:rFonts w:ascii="Times New Roman" w:hAnsi="Times New Roman" w:cs="Times New Roman"/>
          <w:sz w:val="24"/>
          <w:szCs w:val="24"/>
        </w:rPr>
        <w:t xml:space="preserve"> (NIK)</w:t>
      </w:r>
      <w:r w:rsidR="00575C8F" w:rsidRPr="00467B66">
        <w:rPr>
          <w:rFonts w:ascii="Times New Roman" w:hAnsi="Times New Roman" w:cs="Times New Roman"/>
          <w:sz w:val="24"/>
          <w:szCs w:val="24"/>
        </w:rPr>
        <w:t xml:space="preserve"> szacuje się, że każdego roku zanieczyszczone powietrze w Polsce jest przyczyną przedwczesnej śmierci 45</w:t>
      </w:r>
      <w:r w:rsidR="009A16EB" w:rsidRPr="00467B66">
        <w:rPr>
          <w:rFonts w:ascii="Times New Roman" w:hAnsi="Times New Roman" w:cs="Times New Roman"/>
          <w:sz w:val="24"/>
          <w:szCs w:val="24"/>
        </w:rPr>
        <w:t xml:space="preserve"> </w:t>
      </w:r>
      <w:r w:rsidR="00575C8F" w:rsidRPr="00467B66">
        <w:rPr>
          <w:rFonts w:ascii="Times New Roman" w:hAnsi="Times New Roman" w:cs="Times New Roman"/>
          <w:sz w:val="24"/>
          <w:szCs w:val="24"/>
        </w:rPr>
        <w:t>000 osób. To 16 razy więcej niż liczba zgonów w wypadkach komunikacyjnych w Polsce. Oznacza to, że</w:t>
      </w:r>
      <w:r w:rsidR="005752AE">
        <w:rPr>
          <w:rFonts w:ascii="Times New Roman" w:hAnsi="Times New Roman" w:cs="Times New Roman"/>
          <w:sz w:val="24"/>
          <w:szCs w:val="24"/>
        </w:rPr>
        <w:t>,</w:t>
      </w:r>
      <w:r w:rsidR="00575C8F" w:rsidRPr="00467B66">
        <w:rPr>
          <w:rFonts w:ascii="Times New Roman" w:hAnsi="Times New Roman" w:cs="Times New Roman"/>
          <w:sz w:val="24"/>
          <w:szCs w:val="24"/>
        </w:rPr>
        <w:t xml:space="preserve"> statystycznie</w:t>
      </w:r>
      <w:r w:rsidRPr="00467B66">
        <w:rPr>
          <w:rFonts w:ascii="Times New Roman" w:hAnsi="Times New Roman" w:cs="Times New Roman"/>
          <w:sz w:val="24"/>
          <w:szCs w:val="24"/>
        </w:rPr>
        <w:t>,</w:t>
      </w:r>
      <w:r w:rsidR="00575C8F" w:rsidRPr="00467B66">
        <w:rPr>
          <w:rFonts w:ascii="Times New Roman" w:hAnsi="Times New Roman" w:cs="Times New Roman"/>
          <w:sz w:val="24"/>
          <w:szCs w:val="24"/>
        </w:rPr>
        <w:t xml:space="preserve"> codziennie w Polsce z powodu fatalnej jakości powietrza umierają przedwcześnie 123 osoby. Kosz</w:t>
      </w:r>
      <w:r w:rsidR="009D62B6">
        <w:rPr>
          <w:rFonts w:ascii="Times New Roman" w:hAnsi="Times New Roman" w:cs="Times New Roman"/>
          <w:sz w:val="24"/>
          <w:szCs w:val="24"/>
        </w:rPr>
        <w:t>t</w:t>
      </w:r>
      <w:r w:rsidR="00575C8F" w:rsidRPr="00467B66">
        <w:rPr>
          <w:rFonts w:ascii="Times New Roman" w:hAnsi="Times New Roman" w:cs="Times New Roman"/>
          <w:sz w:val="24"/>
          <w:szCs w:val="24"/>
        </w:rPr>
        <w:t>y związane z chorobami wywołanymi zanieczyszczonym powietrzem sięgają wielu miliardów złotych rocznie (są to m.in. koszty leczenia nowotworów, udarów, zawałów, astmy i innych chorób</w:t>
      </w:r>
      <w:r w:rsidR="00003CF8" w:rsidRPr="00467B66">
        <w:rPr>
          <w:rFonts w:ascii="Times New Roman" w:hAnsi="Times New Roman" w:cs="Times New Roman"/>
          <w:sz w:val="24"/>
          <w:szCs w:val="24"/>
        </w:rPr>
        <w:t>,</w:t>
      </w:r>
      <w:r w:rsidR="00575C8F" w:rsidRPr="00467B66">
        <w:rPr>
          <w:rFonts w:ascii="Times New Roman" w:hAnsi="Times New Roman" w:cs="Times New Roman"/>
          <w:sz w:val="24"/>
          <w:szCs w:val="24"/>
        </w:rPr>
        <w:t xml:space="preserve"> do których powstania i zaostrz</w:t>
      </w:r>
      <w:r w:rsidR="00AF1ABA" w:rsidRPr="00467B66">
        <w:rPr>
          <w:rFonts w:ascii="Times New Roman" w:hAnsi="Times New Roman" w:cs="Times New Roman"/>
          <w:sz w:val="24"/>
          <w:szCs w:val="24"/>
        </w:rPr>
        <w:t>e</w:t>
      </w:r>
      <w:r w:rsidR="00575C8F" w:rsidRPr="00467B66">
        <w:rPr>
          <w:rFonts w:ascii="Times New Roman" w:hAnsi="Times New Roman" w:cs="Times New Roman"/>
          <w:sz w:val="24"/>
          <w:szCs w:val="24"/>
        </w:rPr>
        <w:t>nia przyczynia się smog).</w:t>
      </w:r>
    </w:p>
    <w:p w:rsidR="00D84A69" w:rsidRPr="00467B66" w:rsidRDefault="00575C8F"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Najwyższa Izba Kontroli już w raporcie z 2000</w:t>
      </w:r>
      <w:r w:rsidR="007D2400" w:rsidRPr="00467B66">
        <w:rPr>
          <w:rFonts w:ascii="Times New Roman" w:hAnsi="Times New Roman" w:cs="Times New Roman"/>
          <w:sz w:val="24"/>
          <w:szCs w:val="24"/>
        </w:rPr>
        <w:t xml:space="preserve"> r.</w:t>
      </w:r>
      <w:r w:rsidRPr="00467B66">
        <w:rPr>
          <w:rFonts w:ascii="Times New Roman" w:hAnsi="Times New Roman" w:cs="Times New Roman"/>
          <w:sz w:val="24"/>
          <w:szCs w:val="24"/>
        </w:rPr>
        <w:t xml:space="preserve"> </w:t>
      </w:r>
      <w:r w:rsidR="00BF6316" w:rsidRPr="00467B66">
        <w:rPr>
          <w:rFonts w:ascii="Times New Roman" w:hAnsi="Times New Roman" w:cs="Times New Roman"/>
          <w:sz w:val="24"/>
          <w:szCs w:val="24"/>
        </w:rPr>
        <w:t xml:space="preserve">wskazywała, że głównym czynnikiem wpływającym na złą jakość powietrza w Polsce </w:t>
      </w:r>
      <w:r w:rsidR="00472EB2">
        <w:rPr>
          <w:rFonts w:ascii="Times New Roman" w:hAnsi="Times New Roman" w:cs="Times New Roman"/>
          <w:sz w:val="24"/>
          <w:szCs w:val="24"/>
        </w:rPr>
        <w:t>jest niska emisja (pochodząca z </w:t>
      </w:r>
      <w:r w:rsidR="00BF6316" w:rsidRPr="00467B66">
        <w:rPr>
          <w:rFonts w:ascii="Times New Roman" w:hAnsi="Times New Roman" w:cs="Times New Roman"/>
          <w:sz w:val="24"/>
          <w:szCs w:val="24"/>
        </w:rPr>
        <w:t xml:space="preserve">emitorów ulokowanych na wysokości niższej niż 40 metrów) i </w:t>
      </w:r>
      <w:r w:rsidR="001E0868" w:rsidRPr="00467B66">
        <w:rPr>
          <w:rFonts w:ascii="Times New Roman" w:hAnsi="Times New Roman" w:cs="Times New Roman"/>
          <w:sz w:val="24"/>
          <w:szCs w:val="24"/>
        </w:rPr>
        <w:t>rekomendowała</w:t>
      </w:r>
      <w:r w:rsidRPr="00467B66">
        <w:rPr>
          <w:rFonts w:ascii="Times New Roman" w:hAnsi="Times New Roman" w:cs="Times New Roman"/>
          <w:sz w:val="24"/>
          <w:szCs w:val="24"/>
        </w:rPr>
        <w:t xml:space="preserve"> podjęcie intensywnych działań na rzecz wprowadzenia norm jakościowych powodujących, że Polacy </w:t>
      </w:r>
      <w:r w:rsidR="00D84A69" w:rsidRPr="00467B66">
        <w:rPr>
          <w:rFonts w:ascii="Times New Roman" w:hAnsi="Times New Roman" w:cs="Times New Roman"/>
          <w:sz w:val="24"/>
          <w:szCs w:val="24"/>
        </w:rPr>
        <w:t xml:space="preserve">będą </w:t>
      </w:r>
      <w:r w:rsidRPr="00467B66">
        <w:rPr>
          <w:rFonts w:ascii="Times New Roman" w:hAnsi="Times New Roman" w:cs="Times New Roman"/>
          <w:sz w:val="24"/>
          <w:szCs w:val="24"/>
        </w:rPr>
        <w:t xml:space="preserve">korzystać z lepszej jakości paliw i lepszych kotłów na paliwa stałe. </w:t>
      </w:r>
      <w:r w:rsidR="00D84A69" w:rsidRPr="00467B66">
        <w:rPr>
          <w:rFonts w:ascii="Times New Roman" w:hAnsi="Times New Roman" w:cs="Times New Roman"/>
          <w:sz w:val="24"/>
          <w:szCs w:val="24"/>
        </w:rPr>
        <w:t>Takie</w:t>
      </w:r>
      <w:r w:rsidRPr="00467B66">
        <w:rPr>
          <w:rFonts w:ascii="Times New Roman" w:hAnsi="Times New Roman" w:cs="Times New Roman"/>
          <w:sz w:val="24"/>
          <w:szCs w:val="24"/>
        </w:rPr>
        <w:t xml:space="preserve"> same rekomendacje i wskazani</w:t>
      </w:r>
      <w:r w:rsidR="00472EB2">
        <w:rPr>
          <w:rFonts w:ascii="Times New Roman" w:hAnsi="Times New Roman" w:cs="Times New Roman"/>
          <w:sz w:val="24"/>
          <w:szCs w:val="24"/>
        </w:rPr>
        <w:t>a dla rządzących znalazły się w </w:t>
      </w:r>
      <w:r w:rsidRPr="00467B66">
        <w:rPr>
          <w:rFonts w:ascii="Times New Roman" w:hAnsi="Times New Roman" w:cs="Times New Roman"/>
          <w:sz w:val="24"/>
          <w:szCs w:val="24"/>
        </w:rPr>
        <w:t>raporcie N</w:t>
      </w:r>
      <w:r w:rsidR="00D84A69" w:rsidRPr="00467B66">
        <w:rPr>
          <w:rFonts w:ascii="Times New Roman" w:hAnsi="Times New Roman" w:cs="Times New Roman"/>
          <w:sz w:val="24"/>
          <w:szCs w:val="24"/>
        </w:rPr>
        <w:t>IK</w:t>
      </w:r>
      <w:r w:rsidRPr="00467B66">
        <w:rPr>
          <w:rFonts w:ascii="Times New Roman" w:hAnsi="Times New Roman" w:cs="Times New Roman"/>
          <w:sz w:val="24"/>
          <w:szCs w:val="24"/>
        </w:rPr>
        <w:t xml:space="preserve"> z grudnia 2014</w:t>
      </w:r>
      <w:r w:rsidR="00AB7CC6" w:rsidRPr="00467B66">
        <w:rPr>
          <w:rFonts w:ascii="Times New Roman" w:hAnsi="Times New Roman" w:cs="Times New Roman"/>
          <w:sz w:val="24"/>
          <w:szCs w:val="24"/>
        </w:rPr>
        <w:t xml:space="preserve"> </w:t>
      </w:r>
      <w:r w:rsidRPr="00467B66">
        <w:rPr>
          <w:rFonts w:ascii="Times New Roman" w:hAnsi="Times New Roman" w:cs="Times New Roman"/>
          <w:sz w:val="24"/>
          <w:szCs w:val="24"/>
        </w:rPr>
        <w:t>r. Wśród głównych za</w:t>
      </w:r>
      <w:r w:rsidR="00F27E04" w:rsidRPr="00467B66">
        <w:rPr>
          <w:rFonts w:ascii="Times New Roman" w:hAnsi="Times New Roman" w:cs="Times New Roman"/>
          <w:sz w:val="24"/>
          <w:szCs w:val="24"/>
        </w:rPr>
        <w:t>leceń tego raportu znajdowały się:</w:t>
      </w:r>
    </w:p>
    <w:p w:rsidR="00D84A69" w:rsidRPr="00467B66" w:rsidRDefault="00575C8F" w:rsidP="001702D9">
      <w:pPr>
        <w:pStyle w:val="Akapitzlist"/>
        <w:numPr>
          <w:ilvl w:val="0"/>
          <w:numId w:val="14"/>
        </w:numPr>
        <w:spacing w:line="360" w:lineRule="auto"/>
        <w:ind w:left="462" w:hanging="448"/>
        <w:jc w:val="both"/>
        <w:rPr>
          <w:rFonts w:ascii="Times New Roman" w:hAnsi="Times New Roman" w:cs="Times New Roman"/>
          <w:sz w:val="24"/>
          <w:szCs w:val="24"/>
        </w:rPr>
      </w:pPr>
      <w:r w:rsidRPr="00467B66">
        <w:rPr>
          <w:rFonts w:ascii="Times New Roman" w:hAnsi="Times New Roman" w:cs="Times New Roman"/>
          <w:sz w:val="24"/>
          <w:szCs w:val="24"/>
        </w:rPr>
        <w:t>nakaz możliwie najszybszego wprowadzenia standardów emisyjnych dla kotłów węglowych w gospodarstwach domowych,</w:t>
      </w:r>
      <w:r w:rsidR="00B90003" w:rsidRPr="00467B66">
        <w:rPr>
          <w:rFonts w:ascii="Times New Roman" w:hAnsi="Times New Roman" w:cs="Times New Roman"/>
          <w:sz w:val="24"/>
          <w:szCs w:val="24"/>
        </w:rPr>
        <w:t xml:space="preserve"> </w:t>
      </w:r>
    </w:p>
    <w:p w:rsidR="00D41019" w:rsidRPr="00467B66" w:rsidRDefault="00575C8F" w:rsidP="001702D9">
      <w:pPr>
        <w:pStyle w:val="Akapitzlist"/>
        <w:numPr>
          <w:ilvl w:val="0"/>
          <w:numId w:val="14"/>
        </w:numPr>
        <w:spacing w:before="120" w:line="360" w:lineRule="auto"/>
        <w:ind w:left="462" w:hanging="448"/>
        <w:jc w:val="both"/>
        <w:rPr>
          <w:rFonts w:ascii="Times New Roman" w:hAnsi="Times New Roman" w:cs="Times New Roman"/>
          <w:sz w:val="24"/>
          <w:szCs w:val="24"/>
        </w:rPr>
      </w:pPr>
      <w:r w:rsidRPr="00467B66">
        <w:rPr>
          <w:rFonts w:ascii="Times New Roman" w:hAnsi="Times New Roman" w:cs="Times New Roman"/>
          <w:sz w:val="24"/>
          <w:szCs w:val="24"/>
        </w:rPr>
        <w:t xml:space="preserve">wprowadzenie minimalnych wymagań jakościowych dla węgla pozwalających usunąć z domowych palenisk najbardziej szkodliwe dla zdrowia i życia odpady produkcyjne. </w:t>
      </w:r>
    </w:p>
    <w:p w:rsidR="00F27E04" w:rsidRPr="00467B66" w:rsidRDefault="00575C8F"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NIK </w:t>
      </w:r>
      <w:r w:rsidR="00BD34DA" w:rsidRPr="00467B66">
        <w:rPr>
          <w:rFonts w:ascii="Times New Roman" w:hAnsi="Times New Roman" w:cs="Times New Roman"/>
          <w:sz w:val="24"/>
          <w:szCs w:val="24"/>
        </w:rPr>
        <w:t>zwrócił uwagę na</w:t>
      </w:r>
      <w:r w:rsidRPr="00467B66">
        <w:rPr>
          <w:rFonts w:ascii="Times New Roman" w:hAnsi="Times New Roman" w:cs="Times New Roman"/>
          <w:sz w:val="24"/>
          <w:szCs w:val="24"/>
        </w:rPr>
        <w:t xml:space="preserve"> brak </w:t>
      </w:r>
      <w:r w:rsidR="00BD34DA" w:rsidRPr="00467B66">
        <w:rPr>
          <w:rFonts w:ascii="Times New Roman" w:hAnsi="Times New Roman" w:cs="Times New Roman"/>
          <w:sz w:val="24"/>
          <w:szCs w:val="24"/>
        </w:rPr>
        <w:t xml:space="preserve">zarówno </w:t>
      </w:r>
      <w:r w:rsidRPr="00467B66">
        <w:rPr>
          <w:rFonts w:ascii="Times New Roman" w:hAnsi="Times New Roman" w:cs="Times New Roman"/>
          <w:sz w:val="24"/>
          <w:szCs w:val="24"/>
        </w:rPr>
        <w:t xml:space="preserve">elementarnej koordynacji działań prowadzonych wewnątrz administracji rządowej w tym obszarze, </w:t>
      </w:r>
      <w:r w:rsidR="002B50CC" w:rsidRPr="00467B66">
        <w:rPr>
          <w:rFonts w:ascii="Times New Roman" w:hAnsi="Times New Roman" w:cs="Times New Roman"/>
          <w:sz w:val="24"/>
          <w:szCs w:val="24"/>
        </w:rPr>
        <w:t>jak również brak</w:t>
      </w:r>
      <w:r w:rsidRPr="00467B66">
        <w:rPr>
          <w:rFonts w:ascii="Times New Roman" w:hAnsi="Times New Roman" w:cs="Times New Roman"/>
          <w:sz w:val="24"/>
          <w:szCs w:val="24"/>
        </w:rPr>
        <w:t xml:space="preserve"> koordynacji działań prowadzonych przez administrację rządową i samorząd terytorialny.</w:t>
      </w:r>
    </w:p>
    <w:p w:rsidR="00F27E04" w:rsidRPr="00467B66" w:rsidRDefault="00066D39"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lastRenderedPageBreak/>
        <w:t>P</w:t>
      </w:r>
      <w:r w:rsidR="00F27E04" w:rsidRPr="00467B66">
        <w:rPr>
          <w:rFonts w:ascii="Times New Roman" w:hAnsi="Times New Roman" w:cs="Times New Roman"/>
          <w:sz w:val="24"/>
          <w:szCs w:val="24"/>
        </w:rPr>
        <w:t>odsumowaniem braku należytych działań administracji publicznej w tym obszarze jest wydanie przez Trybunał Sprawiedli</w:t>
      </w:r>
      <w:r w:rsidR="00B7622E" w:rsidRPr="00467B66">
        <w:rPr>
          <w:rFonts w:ascii="Times New Roman" w:hAnsi="Times New Roman" w:cs="Times New Roman"/>
          <w:sz w:val="24"/>
          <w:szCs w:val="24"/>
        </w:rPr>
        <w:t xml:space="preserve">wości Unii Europejskiej dnia 22 </w:t>
      </w:r>
      <w:r w:rsidR="00F27E04" w:rsidRPr="00467B66">
        <w:rPr>
          <w:rFonts w:ascii="Times New Roman" w:hAnsi="Times New Roman" w:cs="Times New Roman"/>
          <w:sz w:val="24"/>
          <w:szCs w:val="24"/>
        </w:rPr>
        <w:t>lutego 2018</w:t>
      </w:r>
      <w:r w:rsidR="009A16EB" w:rsidRPr="00467B66">
        <w:rPr>
          <w:rFonts w:ascii="Times New Roman" w:hAnsi="Times New Roman" w:cs="Times New Roman"/>
          <w:sz w:val="24"/>
          <w:szCs w:val="24"/>
        </w:rPr>
        <w:t xml:space="preserve"> </w:t>
      </w:r>
      <w:r w:rsidR="00F27E04" w:rsidRPr="00467B66">
        <w:rPr>
          <w:rFonts w:ascii="Times New Roman" w:hAnsi="Times New Roman" w:cs="Times New Roman"/>
          <w:sz w:val="24"/>
          <w:szCs w:val="24"/>
        </w:rPr>
        <w:t>r. wyroku stwierdzającego, że Rzeczpospolita Polska w latach 2007</w:t>
      </w:r>
      <w:r w:rsidR="00472EB2">
        <w:rPr>
          <w:rFonts w:ascii="Times New Roman" w:hAnsi="Times New Roman" w:cs="Times New Roman"/>
          <w:sz w:val="24"/>
          <w:szCs w:val="24"/>
        </w:rPr>
        <w:t>–</w:t>
      </w:r>
      <w:r w:rsidR="00F27E04" w:rsidRPr="00467B66">
        <w:rPr>
          <w:rFonts w:ascii="Times New Roman" w:hAnsi="Times New Roman" w:cs="Times New Roman"/>
          <w:sz w:val="24"/>
          <w:szCs w:val="24"/>
        </w:rPr>
        <w:t>2015 nie ustanowiła skutecznego systemu ochrony swoich obywateli przed zanieczyszczonym powietrzem</w:t>
      </w:r>
      <w:r w:rsidR="00D41019" w:rsidRPr="00467B66">
        <w:rPr>
          <w:rFonts w:ascii="Times New Roman" w:hAnsi="Times New Roman" w:cs="Times New Roman"/>
          <w:sz w:val="24"/>
          <w:szCs w:val="24"/>
        </w:rPr>
        <w:t xml:space="preserve"> (C-336/16)</w:t>
      </w:r>
      <w:r w:rsidR="00F27E04" w:rsidRPr="00467B66">
        <w:rPr>
          <w:rFonts w:ascii="Times New Roman" w:hAnsi="Times New Roman" w:cs="Times New Roman"/>
          <w:sz w:val="24"/>
          <w:szCs w:val="24"/>
        </w:rPr>
        <w:t>.</w:t>
      </w:r>
    </w:p>
    <w:p w:rsidR="00C768E8" w:rsidRPr="00467B66" w:rsidRDefault="00F27E04"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Wskazane powyżej wieloletnie zaległości zaczęły być usuwane. W Strategii</w:t>
      </w:r>
      <w:r w:rsidR="008B5A17" w:rsidRPr="00467B66">
        <w:rPr>
          <w:rFonts w:ascii="Times New Roman" w:hAnsi="Times New Roman" w:cs="Times New Roman"/>
          <w:sz w:val="24"/>
          <w:szCs w:val="24"/>
        </w:rPr>
        <w:t xml:space="preserve"> na rzecz</w:t>
      </w:r>
      <w:r w:rsidRPr="00467B66">
        <w:rPr>
          <w:rFonts w:ascii="Times New Roman" w:hAnsi="Times New Roman" w:cs="Times New Roman"/>
          <w:sz w:val="24"/>
          <w:szCs w:val="24"/>
        </w:rPr>
        <w:t xml:space="preserve"> Odpowiedzialnego Rozwoju znalazł </w:t>
      </w:r>
      <w:r w:rsidR="00472EB2">
        <w:rPr>
          <w:rFonts w:ascii="Times New Roman" w:hAnsi="Times New Roman" w:cs="Times New Roman"/>
          <w:sz w:val="24"/>
          <w:szCs w:val="24"/>
        </w:rPr>
        <w:t>się rozdział poświęcony walce z </w:t>
      </w:r>
      <w:r w:rsidRPr="00467B66">
        <w:rPr>
          <w:rFonts w:ascii="Times New Roman" w:hAnsi="Times New Roman" w:cs="Times New Roman"/>
          <w:sz w:val="24"/>
          <w:szCs w:val="24"/>
        </w:rPr>
        <w:t xml:space="preserve">zanieczyszczeniem powietrza, a </w:t>
      </w:r>
      <w:r w:rsidR="008B5A17" w:rsidRPr="00467B66">
        <w:rPr>
          <w:rFonts w:ascii="Times New Roman" w:hAnsi="Times New Roman" w:cs="Times New Roman"/>
          <w:sz w:val="24"/>
          <w:szCs w:val="24"/>
        </w:rPr>
        <w:t xml:space="preserve">dnia </w:t>
      </w:r>
      <w:r w:rsidRPr="00467B66">
        <w:rPr>
          <w:rFonts w:ascii="Times New Roman" w:hAnsi="Times New Roman" w:cs="Times New Roman"/>
          <w:sz w:val="24"/>
          <w:szCs w:val="24"/>
        </w:rPr>
        <w:t>25 kwietnia 2017</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r. Rada Ministrów przyjęła zestaw rekomendacji składających się na program </w:t>
      </w:r>
      <w:r w:rsidR="008B5A17" w:rsidRPr="00467B66">
        <w:rPr>
          <w:rFonts w:ascii="Times New Roman" w:hAnsi="Times New Roman" w:cs="Times New Roman"/>
          <w:sz w:val="24"/>
          <w:szCs w:val="24"/>
        </w:rPr>
        <w:t>„</w:t>
      </w:r>
      <w:r w:rsidRPr="00467B66">
        <w:rPr>
          <w:rFonts w:ascii="Times New Roman" w:hAnsi="Times New Roman" w:cs="Times New Roman"/>
          <w:sz w:val="24"/>
          <w:szCs w:val="24"/>
        </w:rPr>
        <w:t>Czyste Powietrze</w:t>
      </w:r>
      <w:r w:rsidR="008B5A17" w:rsidRPr="00467B66">
        <w:rPr>
          <w:rFonts w:ascii="Times New Roman" w:hAnsi="Times New Roman" w:cs="Times New Roman"/>
          <w:sz w:val="24"/>
          <w:szCs w:val="24"/>
        </w:rPr>
        <w:t>”</w:t>
      </w:r>
      <w:r w:rsidRPr="00467B66">
        <w:rPr>
          <w:rFonts w:ascii="Times New Roman" w:hAnsi="Times New Roman" w:cs="Times New Roman"/>
          <w:sz w:val="24"/>
          <w:szCs w:val="24"/>
        </w:rPr>
        <w:t xml:space="preserve"> –</w:t>
      </w:r>
      <w:r w:rsidR="00D41019" w:rsidRPr="00467B66">
        <w:rPr>
          <w:rFonts w:ascii="Times New Roman" w:hAnsi="Times New Roman" w:cs="Times New Roman"/>
          <w:sz w:val="24"/>
          <w:szCs w:val="24"/>
        </w:rPr>
        <w:t xml:space="preserve"> </w:t>
      </w:r>
      <w:r w:rsidRPr="00467B66">
        <w:rPr>
          <w:rFonts w:ascii="Times New Roman" w:hAnsi="Times New Roman" w:cs="Times New Roman"/>
          <w:sz w:val="24"/>
          <w:szCs w:val="24"/>
        </w:rPr>
        <w:t>dokument rządowy poświęcony w całości konkretnym działaniom, które mają zostać wykonane przez administrację rządową na rzecz poprawy jakości powietrza w Polsce.</w:t>
      </w:r>
      <w:r w:rsidR="00B7622E" w:rsidRPr="00467B66">
        <w:rPr>
          <w:rFonts w:ascii="Times New Roman" w:hAnsi="Times New Roman" w:cs="Times New Roman"/>
          <w:sz w:val="24"/>
          <w:szCs w:val="24"/>
        </w:rPr>
        <w:t xml:space="preserve"> </w:t>
      </w:r>
      <w:r w:rsidR="002E03D3" w:rsidRPr="00467B66">
        <w:rPr>
          <w:rFonts w:ascii="Times New Roman" w:hAnsi="Times New Roman" w:cs="Times New Roman"/>
          <w:sz w:val="24"/>
          <w:szCs w:val="24"/>
        </w:rPr>
        <w:t>W</w:t>
      </w:r>
      <w:r w:rsidR="00B7622E" w:rsidRPr="00467B66">
        <w:rPr>
          <w:rFonts w:ascii="Times New Roman" w:hAnsi="Times New Roman" w:cs="Times New Roman"/>
          <w:sz w:val="24"/>
          <w:szCs w:val="24"/>
        </w:rPr>
        <w:t xml:space="preserve"> 2017</w:t>
      </w:r>
      <w:r w:rsidR="002E03D3" w:rsidRPr="00467B66">
        <w:rPr>
          <w:rFonts w:ascii="Times New Roman" w:hAnsi="Times New Roman" w:cs="Times New Roman"/>
          <w:sz w:val="24"/>
          <w:szCs w:val="24"/>
        </w:rPr>
        <w:t xml:space="preserve"> r.</w:t>
      </w:r>
      <w:r w:rsidR="001E0269" w:rsidRPr="00467B66">
        <w:rPr>
          <w:rFonts w:ascii="Times New Roman" w:hAnsi="Times New Roman" w:cs="Times New Roman"/>
          <w:sz w:val="24"/>
          <w:szCs w:val="24"/>
        </w:rPr>
        <w:t xml:space="preserve"> sejmiki województw</w:t>
      </w:r>
      <w:r w:rsidR="002E03D3" w:rsidRPr="00467B66">
        <w:rPr>
          <w:rFonts w:ascii="Times New Roman" w:hAnsi="Times New Roman" w:cs="Times New Roman"/>
          <w:sz w:val="24"/>
          <w:szCs w:val="24"/>
        </w:rPr>
        <w:t>:</w:t>
      </w:r>
      <w:r w:rsidR="001E0269" w:rsidRPr="00467B66">
        <w:rPr>
          <w:rFonts w:ascii="Times New Roman" w:hAnsi="Times New Roman" w:cs="Times New Roman"/>
          <w:sz w:val="24"/>
          <w:szCs w:val="24"/>
        </w:rPr>
        <w:t xml:space="preserve"> małopolskiego, śląskiego, dolnośląskiego, </w:t>
      </w:r>
      <w:r w:rsidR="004412CD" w:rsidRPr="00467B66">
        <w:rPr>
          <w:rFonts w:ascii="Times New Roman" w:hAnsi="Times New Roman" w:cs="Times New Roman"/>
          <w:sz w:val="24"/>
          <w:szCs w:val="24"/>
        </w:rPr>
        <w:t>łódzkiego</w:t>
      </w:r>
      <w:r w:rsidR="001E0269" w:rsidRPr="00467B66">
        <w:rPr>
          <w:rFonts w:ascii="Times New Roman" w:hAnsi="Times New Roman" w:cs="Times New Roman"/>
          <w:sz w:val="24"/>
          <w:szCs w:val="24"/>
        </w:rPr>
        <w:t>, mazowieckiego</w:t>
      </w:r>
      <w:r w:rsidR="00F27C84" w:rsidRPr="00467B66">
        <w:rPr>
          <w:rFonts w:ascii="Times New Roman" w:hAnsi="Times New Roman" w:cs="Times New Roman"/>
          <w:sz w:val="24"/>
          <w:szCs w:val="24"/>
        </w:rPr>
        <w:t>, opolskiego</w:t>
      </w:r>
      <w:r w:rsidR="001E0269" w:rsidRPr="00467B66">
        <w:rPr>
          <w:rFonts w:ascii="Times New Roman" w:hAnsi="Times New Roman" w:cs="Times New Roman"/>
          <w:sz w:val="24"/>
          <w:szCs w:val="24"/>
        </w:rPr>
        <w:t xml:space="preserve"> i wielkopolskiego przyjęły uchwały antysmogowe na podstawie art. 96 ustawy </w:t>
      </w:r>
      <w:r w:rsidR="00837E84" w:rsidRPr="00467B66">
        <w:rPr>
          <w:rFonts w:ascii="Times New Roman" w:hAnsi="Times New Roman" w:cs="Times New Roman"/>
          <w:sz w:val="24"/>
          <w:szCs w:val="24"/>
        </w:rPr>
        <w:t xml:space="preserve">z </w:t>
      </w:r>
      <w:r w:rsidR="00C84CAA" w:rsidRPr="00467B66">
        <w:rPr>
          <w:rFonts w:ascii="Times New Roman" w:hAnsi="Times New Roman" w:cs="Times New Roman"/>
          <w:bCs/>
          <w:color w:val="333333"/>
          <w:sz w:val="24"/>
          <w:szCs w:val="24"/>
          <w:shd w:val="clear" w:color="auto" w:fill="FFFFFF"/>
        </w:rPr>
        <w:t>dnia 27 kwietnia 2001 r</w:t>
      </w:r>
      <w:r w:rsidR="00C84CAA" w:rsidRPr="00467B66">
        <w:rPr>
          <w:rFonts w:ascii="Times New Roman" w:hAnsi="Times New Roman" w:cs="Times New Roman"/>
          <w:sz w:val="24"/>
          <w:szCs w:val="24"/>
        </w:rPr>
        <w:t>.</w:t>
      </w:r>
      <w:r w:rsidR="00E01728" w:rsidRPr="00467B66">
        <w:rPr>
          <w:rFonts w:ascii="Times New Roman" w:hAnsi="Times New Roman" w:cs="Times New Roman"/>
          <w:sz w:val="24"/>
          <w:szCs w:val="24"/>
        </w:rPr>
        <w:t xml:space="preserve"> </w:t>
      </w:r>
      <w:r w:rsidR="00472EB2">
        <w:rPr>
          <w:rFonts w:ascii="Times New Roman" w:hAnsi="Times New Roman" w:cs="Times New Roman"/>
          <w:sz w:val="24"/>
          <w:szCs w:val="24"/>
        </w:rPr>
        <w:t>–</w:t>
      </w:r>
      <w:r w:rsidR="008F673D" w:rsidRPr="00467B66">
        <w:rPr>
          <w:rFonts w:ascii="Times New Roman" w:hAnsi="Times New Roman" w:cs="Times New Roman"/>
          <w:sz w:val="24"/>
          <w:szCs w:val="24"/>
        </w:rPr>
        <w:t xml:space="preserve"> </w:t>
      </w:r>
      <w:r w:rsidR="001E0269" w:rsidRPr="00467B66">
        <w:rPr>
          <w:rFonts w:ascii="Times New Roman" w:hAnsi="Times New Roman" w:cs="Times New Roman"/>
          <w:sz w:val="24"/>
          <w:szCs w:val="24"/>
        </w:rPr>
        <w:t>Prawo ochrony</w:t>
      </w:r>
      <w:r w:rsidR="00B7622E" w:rsidRPr="00467B66">
        <w:rPr>
          <w:rFonts w:ascii="Times New Roman" w:hAnsi="Times New Roman" w:cs="Times New Roman"/>
          <w:sz w:val="24"/>
          <w:szCs w:val="24"/>
        </w:rPr>
        <w:t xml:space="preserve"> środowiska</w:t>
      </w:r>
      <w:r w:rsidR="00472EB2">
        <w:rPr>
          <w:rFonts w:ascii="Times New Roman" w:hAnsi="Times New Roman" w:cs="Times New Roman"/>
          <w:sz w:val="24"/>
          <w:szCs w:val="24"/>
        </w:rPr>
        <w:t xml:space="preserve"> (Dz. </w:t>
      </w:r>
      <w:r w:rsidR="00E01728" w:rsidRPr="00467B66">
        <w:rPr>
          <w:rFonts w:ascii="Times New Roman" w:hAnsi="Times New Roman" w:cs="Times New Roman"/>
          <w:sz w:val="24"/>
          <w:szCs w:val="24"/>
        </w:rPr>
        <w:t>U. z 2018 r. poz. 799, z późn. zm.)</w:t>
      </w:r>
      <w:r w:rsidR="009D62B6">
        <w:rPr>
          <w:rFonts w:ascii="Times New Roman" w:hAnsi="Times New Roman" w:cs="Times New Roman"/>
          <w:sz w:val="24"/>
          <w:szCs w:val="24"/>
        </w:rPr>
        <w:t>, co oznacza,</w:t>
      </w:r>
      <w:r w:rsidR="00B7622E" w:rsidRPr="00467B66">
        <w:rPr>
          <w:rFonts w:ascii="Times New Roman" w:hAnsi="Times New Roman" w:cs="Times New Roman"/>
          <w:sz w:val="24"/>
          <w:szCs w:val="24"/>
        </w:rPr>
        <w:t xml:space="preserve"> że 60% </w:t>
      </w:r>
      <w:r w:rsidR="001E0269" w:rsidRPr="00467B66">
        <w:rPr>
          <w:rFonts w:ascii="Times New Roman" w:hAnsi="Times New Roman" w:cs="Times New Roman"/>
          <w:sz w:val="24"/>
          <w:szCs w:val="24"/>
        </w:rPr>
        <w:t xml:space="preserve">populacji Polski zamieszkuje na </w:t>
      </w:r>
      <w:r w:rsidR="00D41019" w:rsidRPr="00467B66">
        <w:rPr>
          <w:rFonts w:ascii="Times New Roman" w:hAnsi="Times New Roman" w:cs="Times New Roman"/>
          <w:sz w:val="24"/>
          <w:szCs w:val="24"/>
        </w:rPr>
        <w:t xml:space="preserve">obszarach </w:t>
      </w:r>
      <w:r w:rsidR="001E0269" w:rsidRPr="00467B66">
        <w:rPr>
          <w:rFonts w:ascii="Times New Roman" w:hAnsi="Times New Roman" w:cs="Times New Roman"/>
          <w:sz w:val="24"/>
          <w:szCs w:val="24"/>
        </w:rPr>
        <w:t xml:space="preserve">objętych regulacjami prawnymi ustanawiającymi </w:t>
      </w:r>
      <w:r w:rsidR="00F27C84" w:rsidRPr="00467B66">
        <w:rPr>
          <w:rFonts w:ascii="Times New Roman" w:hAnsi="Times New Roman" w:cs="Times New Roman"/>
          <w:sz w:val="24"/>
          <w:szCs w:val="24"/>
        </w:rPr>
        <w:t xml:space="preserve">nakazy wymiany </w:t>
      </w:r>
      <w:r w:rsidR="001E0269" w:rsidRPr="00467B66">
        <w:rPr>
          <w:rFonts w:ascii="Times New Roman" w:hAnsi="Times New Roman" w:cs="Times New Roman"/>
          <w:sz w:val="24"/>
          <w:szCs w:val="24"/>
        </w:rPr>
        <w:t xml:space="preserve">wysokoemisyjnych kotłów </w:t>
      </w:r>
      <w:r w:rsidR="00F27C84" w:rsidRPr="00467B66">
        <w:rPr>
          <w:rFonts w:ascii="Times New Roman" w:hAnsi="Times New Roman" w:cs="Times New Roman"/>
          <w:sz w:val="24"/>
          <w:szCs w:val="24"/>
        </w:rPr>
        <w:t xml:space="preserve">na </w:t>
      </w:r>
      <w:r w:rsidR="001E0269" w:rsidRPr="00467B66">
        <w:rPr>
          <w:rFonts w:ascii="Times New Roman" w:hAnsi="Times New Roman" w:cs="Times New Roman"/>
          <w:sz w:val="24"/>
          <w:szCs w:val="24"/>
        </w:rPr>
        <w:t xml:space="preserve">paliwa </w:t>
      </w:r>
      <w:r w:rsidR="00F27C84" w:rsidRPr="00467B66">
        <w:rPr>
          <w:rFonts w:ascii="Times New Roman" w:hAnsi="Times New Roman" w:cs="Times New Roman"/>
          <w:sz w:val="24"/>
          <w:szCs w:val="24"/>
        </w:rPr>
        <w:t xml:space="preserve">stałe oraz zakazy stosowania najbardziej szkodliwych paliw stałych. </w:t>
      </w:r>
      <w:r w:rsidR="00C768E8" w:rsidRPr="00467B66">
        <w:rPr>
          <w:rFonts w:ascii="Times New Roman" w:hAnsi="Times New Roman" w:cs="Times New Roman"/>
          <w:sz w:val="24"/>
          <w:szCs w:val="24"/>
        </w:rPr>
        <w:t xml:space="preserve">Zgodnie z </w:t>
      </w:r>
      <w:r w:rsidR="0004602A" w:rsidRPr="00467B66">
        <w:rPr>
          <w:rFonts w:ascii="Times New Roman" w:hAnsi="Times New Roman" w:cs="Times New Roman"/>
          <w:sz w:val="24"/>
          <w:szCs w:val="24"/>
        </w:rPr>
        <w:t>zaleceniami NIK</w:t>
      </w:r>
      <w:r w:rsidR="00C768E8" w:rsidRPr="00467B66">
        <w:rPr>
          <w:rFonts w:ascii="Times New Roman" w:hAnsi="Times New Roman" w:cs="Times New Roman"/>
          <w:sz w:val="24"/>
          <w:szCs w:val="24"/>
        </w:rPr>
        <w:t xml:space="preserve"> zawartymi w raportach publikowanych przez NIK począwszy od 2000</w:t>
      </w:r>
      <w:r w:rsidR="009A16EB" w:rsidRPr="00467B66">
        <w:rPr>
          <w:rFonts w:ascii="Times New Roman" w:hAnsi="Times New Roman" w:cs="Times New Roman"/>
          <w:sz w:val="24"/>
          <w:szCs w:val="24"/>
        </w:rPr>
        <w:t xml:space="preserve"> </w:t>
      </w:r>
      <w:r w:rsidR="00C768E8" w:rsidRPr="00467B66">
        <w:rPr>
          <w:rFonts w:ascii="Times New Roman" w:hAnsi="Times New Roman" w:cs="Times New Roman"/>
          <w:sz w:val="24"/>
          <w:szCs w:val="24"/>
        </w:rPr>
        <w:t xml:space="preserve">r. oraz rekomendacjami ekspertów zajmujących się </w:t>
      </w:r>
      <w:r w:rsidR="00153C92" w:rsidRPr="00467B66">
        <w:rPr>
          <w:rFonts w:ascii="Times New Roman" w:hAnsi="Times New Roman" w:cs="Times New Roman"/>
          <w:sz w:val="24"/>
          <w:szCs w:val="24"/>
        </w:rPr>
        <w:t xml:space="preserve">omawianą </w:t>
      </w:r>
      <w:r w:rsidR="00C768E8" w:rsidRPr="00467B66">
        <w:rPr>
          <w:rFonts w:ascii="Times New Roman" w:hAnsi="Times New Roman" w:cs="Times New Roman"/>
          <w:sz w:val="24"/>
          <w:szCs w:val="24"/>
        </w:rPr>
        <w:t xml:space="preserve">tematyką, najważniejsze zadania, które muszą zostać zrealizowane </w:t>
      </w:r>
      <w:r w:rsidR="009D6323" w:rsidRPr="00467B66">
        <w:rPr>
          <w:rFonts w:ascii="Times New Roman" w:hAnsi="Times New Roman" w:cs="Times New Roman"/>
          <w:sz w:val="24"/>
          <w:szCs w:val="24"/>
        </w:rPr>
        <w:t>dla potrzeb gruntow</w:t>
      </w:r>
      <w:r w:rsidR="00C823CC">
        <w:rPr>
          <w:rFonts w:ascii="Times New Roman" w:hAnsi="Times New Roman" w:cs="Times New Roman"/>
          <w:sz w:val="24"/>
          <w:szCs w:val="24"/>
        </w:rPr>
        <w:t>n</w:t>
      </w:r>
      <w:r w:rsidR="009D6323" w:rsidRPr="00467B66">
        <w:rPr>
          <w:rFonts w:ascii="Times New Roman" w:hAnsi="Times New Roman" w:cs="Times New Roman"/>
          <w:sz w:val="24"/>
          <w:szCs w:val="24"/>
        </w:rPr>
        <w:t>ej poprawy jakości powietrza w Polsce</w:t>
      </w:r>
      <w:r w:rsidR="008F6C6D" w:rsidRPr="00467B66">
        <w:rPr>
          <w:rFonts w:ascii="Times New Roman" w:hAnsi="Times New Roman" w:cs="Times New Roman"/>
          <w:sz w:val="24"/>
          <w:szCs w:val="24"/>
        </w:rPr>
        <w:t>,</w:t>
      </w:r>
      <w:r w:rsidR="009D6323" w:rsidRPr="00467B66">
        <w:rPr>
          <w:rFonts w:ascii="Times New Roman" w:hAnsi="Times New Roman" w:cs="Times New Roman"/>
          <w:sz w:val="24"/>
          <w:szCs w:val="24"/>
        </w:rPr>
        <w:t xml:space="preserve"> to</w:t>
      </w:r>
      <w:r w:rsidR="00C768E8" w:rsidRPr="00467B66">
        <w:rPr>
          <w:rFonts w:ascii="Times New Roman" w:hAnsi="Times New Roman" w:cs="Times New Roman"/>
          <w:sz w:val="24"/>
          <w:szCs w:val="24"/>
        </w:rPr>
        <w:t>:</w:t>
      </w:r>
    </w:p>
    <w:p w:rsidR="009D6323" w:rsidRPr="00467B66" w:rsidRDefault="009D6323" w:rsidP="001702D9">
      <w:pPr>
        <w:pStyle w:val="Akapitzlist"/>
        <w:numPr>
          <w:ilvl w:val="0"/>
          <w:numId w:val="5"/>
        </w:numPr>
        <w:tabs>
          <w:tab w:val="left" w:pos="476"/>
        </w:tabs>
        <w:spacing w:line="360" w:lineRule="auto"/>
        <w:ind w:left="0" w:firstLine="14"/>
        <w:jc w:val="both"/>
        <w:rPr>
          <w:rFonts w:ascii="Times New Roman" w:hAnsi="Times New Roman" w:cs="Times New Roman"/>
          <w:sz w:val="24"/>
          <w:szCs w:val="24"/>
        </w:rPr>
      </w:pPr>
      <w:r w:rsidRPr="00467B66">
        <w:rPr>
          <w:rFonts w:ascii="Times New Roman" w:hAnsi="Times New Roman" w:cs="Times New Roman"/>
          <w:sz w:val="24"/>
          <w:szCs w:val="24"/>
        </w:rPr>
        <w:t>u</w:t>
      </w:r>
      <w:r w:rsidR="00C768E8" w:rsidRPr="00467B66">
        <w:rPr>
          <w:rFonts w:ascii="Times New Roman" w:hAnsi="Times New Roman" w:cs="Times New Roman"/>
          <w:sz w:val="24"/>
          <w:szCs w:val="24"/>
        </w:rPr>
        <w:t>stalenie standardów emisyjnych dla kotłów na paliwa stałe</w:t>
      </w:r>
      <w:r w:rsidR="00153C92" w:rsidRPr="00467B66">
        <w:rPr>
          <w:rFonts w:ascii="Times New Roman" w:hAnsi="Times New Roman" w:cs="Times New Roman"/>
          <w:sz w:val="24"/>
          <w:szCs w:val="24"/>
        </w:rPr>
        <w:t>;</w:t>
      </w:r>
    </w:p>
    <w:p w:rsidR="00C768E8" w:rsidRPr="00467B66" w:rsidRDefault="009D6323" w:rsidP="001702D9">
      <w:pPr>
        <w:pStyle w:val="Akapitzlist"/>
        <w:numPr>
          <w:ilvl w:val="0"/>
          <w:numId w:val="5"/>
        </w:numPr>
        <w:tabs>
          <w:tab w:val="left" w:pos="476"/>
        </w:tabs>
        <w:spacing w:before="120" w:line="360" w:lineRule="auto"/>
        <w:ind w:left="0" w:firstLine="14"/>
        <w:jc w:val="both"/>
        <w:rPr>
          <w:rFonts w:ascii="Times New Roman" w:hAnsi="Times New Roman" w:cs="Times New Roman"/>
          <w:sz w:val="24"/>
          <w:szCs w:val="24"/>
        </w:rPr>
      </w:pPr>
      <w:r w:rsidRPr="00467B66">
        <w:rPr>
          <w:rFonts w:ascii="Times New Roman" w:hAnsi="Times New Roman" w:cs="Times New Roman"/>
          <w:sz w:val="24"/>
          <w:szCs w:val="24"/>
        </w:rPr>
        <w:t>u</w:t>
      </w:r>
      <w:r w:rsidR="00C768E8" w:rsidRPr="00467B66">
        <w:rPr>
          <w:rFonts w:ascii="Times New Roman" w:hAnsi="Times New Roman" w:cs="Times New Roman"/>
          <w:sz w:val="24"/>
          <w:szCs w:val="24"/>
        </w:rPr>
        <w:t>stalenie norm jakościowych dla paliw stałych</w:t>
      </w:r>
      <w:r w:rsidR="00153C92" w:rsidRPr="00467B66">
        <w:rPr>
          <w:rFonts w:ascii="Times New Roman" w:hAnsi="Times New Roman" w:cs="Times New Roman"/>
          <w:sz w:val="24"/>
          <w:szCs w:val="24"/>
        </w:rPr>
        <w:t>;</w:t>
      </w:r>
    </w:p>
    <w:p w:rsidR="00C768E8" w:rsidRPr="00467B66" w:rsidRDefault="009D6323" w:rsidP="001702D9">
      <w:pPr>
        <w:pStyle w:val="Akapitzlist"/>
        <w:numPr>
          <w:ilvl w:val="0"/>
          <w:numId w:val="5"/>
        </w:numPr>
        <w:tabs>
          <w:tab w:val="left" w:pos="476"/>
        </w:tabs>
        <w:spacing w:before="120" w:line="360" w:lineRule="auto"/>
        <w:ind w:left="476" w:hanging="462"/>
        <w:jc w:val="both"/>
        <w:rPr>
          <w:rFonts w:ascii="Times New Roman" w:hAnsi="Times New Roman" w:cs="Times New Roman"/>
          <w:sz w:val="24"/>
          <w:szCs w:val="24"/>
        </w:rPr>
      </w:pPr>
      <w:r w:rsidRPr="00467B66">
        <w:rPr>
          <w:rFonts w:ascii="Times New Roman" w:hAnsi="Times New Roman" w:cs="Times New Roman"/>
          <w:sz w:val="24"/>
          <w:szCs w:val="24"/>
        </w:rPr>
        <w:t>s</w:t>
      </w:r>
      <w:r w:rsidR="00C768E8" w:rsidRPr="00467B66">
        <w:rPr>
          <w:rFonts w:ascii="Times New Roman" w:hAnsi="Times New Roman" w:cs="Times New Roman"/>
          <w:sz w:val="24"/>
          <w:szCs w:val="24"/>
        </w:rPr>
        <w:t>tworzenie programu osłonowego dla odbiorców wrażliwych (ubogich energetycznie).</w:t>
      </w:r>
    </w:p>
    <w:p w:rsidR="009D6323" w:rsidRPr="00467B66" w:rsidRDefault="00C768E8"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Dnia 1 października 2017</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r. weszło w życie ro</w:t>
      </w:r>
      <w:r w:rsidR="00472EB2">
        <w:rPr>
          <w:rFonts w:ascii="Times New Roman" w:hAnsi="Times New Roman" w:cs="Times New Roman"/>
          <w:sz w:val="24"/>
          <w:szCs w:val="24"/>
        </w:rPr>
        <w:t>zporządzenie Ministra Rozwoju i </w:t>
      </w:r>
      <w:r w:rsidRPr="00467B66">
        <w:rPr>
          <w:rFonts w:ascii="Times New Roman" w:hAnsi="Times New Roman" w:cs="Times New Roman"/>
          <w:sz w:val="24"/>
          <w:szCs w:val="24"/>
        </w:rPr>
        <w:t>Finansów z dnia 1 sierpnia 2017 r.</w:t>
      </w:r>
      <w:r w:rsidRPr="00467B66">
        <w:rPr>
          <w:rFonts w:ascii="Times New Roman" w:hAnsi="Times New Roman" w:cs="Times New Roman"/>
          <w:i/>
          <w:sz w:val="24"/>
          <w:szCs w:val="24"/>
        </w:rPr>
        <w:t xml:space="preserve"> </w:t>
      </w:r>
      <w:r w:rsidRPr="00467B66">
        <w:rPr>
          <w:rFonts w:ascii="Times New Roman" w:hAnsi="Times New Roman" w:cs="Times New Roman"/>
          <w:sz w:val="24"/>
          <w:szCs w:val="24"/>
        </w:rPr>
        <w:t>w sprawie wymagań dla kotłów na paliwo stałe</w:t>
      </w:r>
      <w:r w:rsidR="00DF196C" w:rsidRPr="00467B66">
        <w:rPr>
          <w:rFonts w:ascii="Times New Roman" w:hAnsi="Times New Roman" w:cs="Times New Roman"/>
          <w:i/>
          <w:sz w:val="24"/>
          <w:szCs w:val="24"/>
        </w:rPr>
        <w:t xml:space="preserve"> </w:t>
      </w:r>
      <w:r w:rsidR="00DF196C" w:rsidRPr="00467B66">
        <w:rPr>
          <w:rFonts w:ascii="Times New Roman" w:hAnsi="Times New Roman" w:cs="Times New Roman"/>
          <w:sz w:val="24"/>
          <w:szCs w:val="24"/>
        </w:rPr>
        <w:t>(Dz. U. poz. 1690)</w:t>
      </w:r>
      <w:r w:rsidRPr="00467B66">
        <w:rPr>
          <w:rFonts w:ascii="Times New Roman" w:hAnsi="Times New Roman" w:cs="Times New Roman"/>
          <w:i/>
          <w:sz w:val="24"/>
          <w:szCs w:val="24"/>
        </w:rPr>
        <w:t>.</w:t>
      </w:r>
      <w:r w:rsidRPr="00467B66">
        <w:rPr>
          <w:rFonts w:ascii="Times New Roman" w:hAnsi="Times New Roman" w:cs="Times New Roman"/>
          <w:sz w:val="24"/>
          <w:szCs w:val="24"/>
        </w:rPr>
        <w:t xml:space="preserve"> Przewiduje ono restrykcyjn</w:t>
      </w:r>
      <w:r w:rsidR="00472EB2">
        <w:rPr>
          <w:rFonts w:ascii="Times New Roman" w:hAnsi="Times New Roman" w:cs="Times New Roman"/>
          <w:sz w:val="24"/>
          <w:szCs w:val="24"/>
        </w:rPr>
        <w:t>e wymagania dla produkowanych i </w:t>
      </w:r>
      <w:r w:rsidRPr="00467B66">
        <w:rPr>
          <w:rFonts w:ascii="Times New Roman" w:hAnsi="Times New Roman" w:cs="Times New Roman"/>
          <w:sz w:val="24"/>
          <w:szCs w:val="24"/>
        </w:rPr>
        <w:t xml:space="preserve">instalowanych kotłów w Polsce. Rozwiązania te dotyczą kotłów od 0 do 500 kW, </w:t>
      </w:r>
      <w:r w:rsidR="00451AC9" w:rsidRPr="00467B66">
        <w:rPr>
          <w:rFonts w:ascii="Times New Roman" w:hAnsi="Times New Roman" w:cs="Times New Roman"/>
          <w:sz w:val="24"/>
          <w:szCs w:val="24"/>
        </w:rPr>
        <w:t>tj.</w:t>
      </w:r>
      <w:r w:rsidR="00472EB2">
        <w:rPr>
          <w:rFonts w:ascii="Times New Roman" w:hAnsi="Times New Roman" w:cs="Times New Roman"/>
          <w:sz w:val="24"/>
          <w:szCs w:val="24"/>
        </w:rPr>
        <w:t> </w:t>
      </w:r>
      <w:r w:rsidRPr="00467B66">
        <w:rPr>
          <w:rFonts w:ascii="Times New Roman" w:hAnsi="Times New Roman" w:cs="Times New Roman"/>
          <w:sz w:val="24"/>
          <w:szCs w:val="24"/>
        </w:rPr>
        <w:t xml:space="preserve">używanych w gospodarstwach domowych oraz małych i średnich zakładach. </w:t>
      </w:r>
      <w:r w:rsidR="00451AC9" w:rsidRPr="00467B66">
        <w:rPr>
          <w:rFonts w:ascii="Times New Roman" w:hAnsi="Times New Roman" w:cs="Times New Roman"/>
          <w:sz w:val="24"/>
          <w:szCs w:val="24"/>
        </w:rPr>
        <w:t>Rozporządzenie wprowadziło</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wymagania dot</w:t>
      </w:r>
      <w:r w:rsidR="00B7622E" w:rsidRPr="00467B66">
        <w:rPr>
          <w:rFonts w:ascii="Times New Roman" w:hAnsi="Times New Roman" w:cs="Times New Roman"/>
          <w:sz w:val="24"/>
          <w:szCs w:val="24"/>
        </w:rPr>
        <w:t>yczące</w:t>
      </w:r>
      <w:r w:rsidRPr="00467B66">
        <w:rPr>
          <w:rFonts w:ascii="Times New Roman" w:hAnsi="Times New Roman" w:cs="Times New Roman"/>
          <w:sz w:val="24"/>
          <w:szCs w:val="24"/>
        </w:rPr>
        <w:t xml:space="preserve"> tlenku węgla, organicznych związków gazowych oraz pyłu, a także zakaz stosowania rusztu awaryjnego. </w:t>
      </w:r>
      <w:r w:rsidR="00D41019" w:rsidRPr="00467B66">
        <w:rPr>
          <w:rFonts w:ascii="Times New Roman" w:hAnsi="Times New Roman" w:cs="Times New Roman"/>
          <w:sz w:val="24"/>
          <w:szCs w:val="24"/>
        </w:rPr>
        <w:t xml:space="preserve">Po </w:t>
      </w:r>
      <w:r w:rsidR="00F564B6" w:rsidRPr="00467B66">
        <w:rPr>
          <w:rFonts w:ascii="Times New Roman" w:hAnsi="Times New Roman" w:cs="Times New Roman"/>
          <w:sz w:val="24"/>
          <w:szCs w:val="24"/>
        </w:rPr>
        <w:t xml:space="preserve">kilku miesiącach obowiązywania rozporządzenia, po </w:t>
      </w:r>
      <w:r w:rsidRPr="00467B66">
        <w:rPr>
          <w:rFonts w:ascii="Times New Roman" w:hAnsi="Times New Roman" w:cs="Times New Roman"/>
          <w:sz w:val="24"/>
          <w:szCs w:val="24"/>
        </w:rPr>
        <w:t>robocz</w:t>
      </w:r>
      <w:r w:rsidR="00D41019" w:rsidRPr="00467B66">
        <w:rPr>
          <w:rFonts w:ascii="Times New Roman" w:hAnsi="Times New Roman" w:cs="Times New Roman"/>
          <w:sz w:val="24"/>
          <w:szCs w:val="24"/>
        </w:rPr>
        <w:t>ych</w:t>
      </w:r>
      <w:r w:rsidRPr="00467B66">
        <w:rPr>
          <w:rFonts w:ascii="Times New Roman" w:hAnsi="Times New Roman" w:cs="Times New Roman"/>
          <w:sz w:val="24"/>
          <w:szCs w:val="24"/>
        </w:rPr>
        <w:t xml:space="preserve"> konsultacj</w:t>
      </w:r>
      <w:r w:rsidR="00D41019" w:rsidRPr="00467B66">
        <w:rPr>
          <w:rFonts w:ascii="Times New Roman" w:hAnsi="Times New Roman" w:cs="Times New Roman"/>
          <w:sz w:val="24"/>
          <w:szCs w:val="24"/>
        </w:rPr>
        <w:t>ach</w:t>
      </w:r>
      <w:r w:rsidRPr="00467B66">
        <w:rPr>
          <w:rFonts w:ascii="Times New Roman" w:hAnsi="Times New Roman" w:cs="Times New Roman"/>
          <w:sz w:val="24"/>
          <w:szCs w:val="24"/>
        </w:rPr>
        <w:t xml:space="preserve"> z instytutami </w:t>
      </w:r>
      <w:r w:rsidRPr="00467B66">
        <w:rPr>
          <w:rFonts w:ascii="Times New Roman" w:hAnsi="Times New Roman" w:cs="Times New Roman"/>
          <w:sz w:val="24"/>
          <w:szCs w:val="24"/>
        </w:rPr>
        <w:lastRenderedPageBreak/>
        <w:t>badawczymi oraz z przedsiębiorcami produkującymi kotły</w:t>
      </w:r>
      <w:r w:rsidR="009546B5">
        <w:rPr>
          <w:rFonts w:ascii="Times New Roman" w:hAnsi="Times New Roman" w:cs="Times New Roman"/>
          <w:sz w:val="24"/>
          <w:szCs w:val="24"/>
        </w:rPr>
        <w:t>,</w:t>
      </w:r>
      <w:r w:rsidRPr="00467B66">
        <w:rPr>
          <w:rFonts w:ascii="Times New Roman" w:hAnsi="Times New Roman" w:cs="Times New Roman"/>
          <w:sz w:val="24"/>
          <w:szCs w:val="24"/>
        </w:rPr>
        <w:t xml:space="preserve"> </w:t>
      </w:r>
      <w:r w:rsidR="00D41019" w:rsidRPr="00467B66">
        <w:rPr>
          <w:rFonts w:ascii="Times New Roman" w:hAnsi="Times New Roman" w:cs="Times New Roman"/>
          <w:sz w:val="24"/>
          <w:szCs w:val="24"/>
        </w:rPr>
        <w:t>p</w:t>
      </w:r>
      <w:r w:rsidR="00595802" w:rsidRPr="00467B66">
        <w:rPr>
          <w:rFonts w:ascii="Times New Roman" w:hAnsi="Times New Roman" w:cs="Times New Roman"/>
          <w:sz w:val="24"/>
          <w:szCs w:val="24"/>
        </w:rPr>
        <w:t xml:space="preserve">odjęto prace nad dodatkowym uszczelnieniem systemu kontroli spełniania wymagań technicznych dla kotłów na paliwo stałe, na gruncie powyższego rozporządzenia oraz ustawy </w:t>
      </w:r>
      <w:r w:rsidR="00E34054" w:rsidRPr="00467B66">
        <w:rPr>
          <w:rFonts w:ascii="Times New Roman" w:hAnsi="Times New Roman" w:cs="Times New Roman"/>
          <w:sz w:val="24"/>
          <w:szCs w:val="24"/>
        </w:rPr>
        <w:t xml:space="preserve">z </w:t>
      </w:r>
      <w:r w:rsidR="00472EB2">
        <w:rPr>
          <w:rFonts w:ascii="Times New Roman" w:hAnsi="Times New Roman" w:cs="Times New Roman"/>
          <w:bCs/>
          <w:color w:val="333333"/>
          <w:sz w:val="24"/>
          <w:szCs w:val="24"/>
          <w:shd w:val="clear" w:color="auto" w:fill="FFFFFF"/>
        </w:rPr>
        <w:t>dnia 27 </w:t>
      </w:r>
      <w:r w:rsidR="00E34054" w:rsidRPr="00467B66">
        <w:rPr>
          <w:rFonts w:ascii="Times New Roman" w:hAnsi="Times New Roman" w:cs="Times New Roman"/>
          <w:bCs/>
          <w:color w:val="333333"/>
          <w:sz w:val="24"/>
          <w:szCs w:val="24"/>
          <w:shd w:val="clear" w:color="auto" w:fill="FFFFFF"/>
        </w:rPr>
        <w:t>kwietnia 2001 r</w:t>
      </w:r>
      <w:r w:rsidR="00E34054" w:rsidRPr="00467B66">
        <w:rPr>
          <w:rFonts w:ascii="Times New Roman" w:hAnsi="Times New Roman" w:cs="Times New Roman"/>
          <w:sz w:val="24"/>
          <w:szCs w:val="24"/>
        </w:rPr>
        <w:t xml:space="preserve">. </w:t>
      </w:r>
      <w:r w:rsidR="00472EB2">
        <w:rPr>
          <w:rFonts w:ascii="Times New Roman" w:hAnsi="Times New Roman" w:cs="Times New Roman"/>
          <w:sz w:val="24"/>
          <w:szCs w:val="24"/>
        </w:rPr>
        <w:t>–</w:t>
      </w:r>
      <w:r w:rsidR="00595802" w:rsidRPr="00467B66">
        <w:rPr>
          <w:rFonts w:ascii="Times New Roman" w:hAnsi="Times New Roman" w:cs="Times New Roman"/>
          <w:sz w:val="24"/>
          <w:szCs w:val="24"/>
        </w:rPr>
        <w:t xml:space="preserve"> Prawo ochrony środowiska</w:t>
      </w:r>
      <w:r w:rsidR="00B7622E" w:rsidRPr="00467B66">
        <w:rPr>
          <w:rFonts w:ascii="Times New Roman" w:hAnsi="Times New Roman" w:cs="Times New Roman"/>
          <w:sz w:val="24"/>
          <w:szCs w:val="24"/>
        </w:rPr>
        <w:t>.</w:t>
      </w:r>
    </w:p>
    <w:p w:rsidR="009D6323" w:rsidRPr="00467B66" w:rsidRDefault="00D26107"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Ustawa z dnia 5 lipca 2018 r. o zmianie ustawy </w:t>
      </w:r>
      <w:r w:rsidR="00472EB2">
        <w:rPr>
          <w:rFonts w:ascii="Times New Roman" w:hAnsi="Times New Roman" w:cs="Times New Roman"/>
          <w:sz w:val="24"/>
          <w:szCs w:val="24"/>
        </w:rPr>
        <w:t>o systemie monitorowania i </w:t>
      </w:r>
      <w:r w:rsidR="00C768E8" w:rsidRPr="00467B66">
        <w:rPr>
          <w:rFonts w:ascii="Times New Roman" w:hAnsi="Times New Roman" w:cs="Times New Roman"/>
          <w:sz w:val="24"/>
          <w:szCs w:val="24"/>
        </w:rPr>
        <w:t>kontrolowania jakości paliw</w:t>
      </w:r>
      <w:r w:rsidRPr="00467B66">
        <w:rPr>
          <w:rFonts w:ascii="Times New Roman" w:hAnsi="Times New Roman" w:cs="Times New Roman"/>
          <w:sz w:val="24"/>
          <w:szCs w:val="24"/>
        </w:rPr>
        <w:t xml:space="preserve"> oraz </w:t>
      </w:r>
      <w:r w:rsidR="007D6919">
        <w:rPr>
          <w:rFonts w:ascii="Times New Roman" w:hAnsi="Times New Roman" w:cs="Times New Roman"/>
          <w:bCs/>
          <w:sz w:val="24"/>
          <w:szCs w:val="24"/>
        </w:rPr>
        <w:t>ustaw</w:t>
      </w:r>
      <w:r w:rsidR="001B7782">
        <w:rPr>
          <w:rFonts w:ascii="Times New Roman" w:hAnsi="Times New Roman" w:cs="Times New Roman"/>
          <w:bCs/>
          <w:sz w:val="24"/>
          <w:szCs w:val="24"/>
        </w:rPr>
        <w:t>y</w:t>
      </w:r>
      <w:r w:rsidRPr="00467B66">
        <w:rPr>
          <w:rFonts w:ascii="Times New Roman" w:hAnsi="Times New Roman" w:cs="Times New Roman"/>
          <w:bCs/>
          <w:sz w:val="24"/>
          <w:szCs w:val="24"/>
        </w:rPr>
        <w:t xml:space="preserve"> o Krajowej Administracji Skarbowej</w:t>
      </w:r>
      <w:r w:rsidRPr="00467B66">
        <w:rPr>
          <w:rFonts w:ascii="Times New Roman" w:hAnsi="Times New Roman" w:cs="Times New Roman"/>
          <w:sz w:val="24"/>
          <w:szCs w:val="24"/>
        </w:rPr>
        <w:t xml:space="preserve"> (Dz. U. poz. 1654)</w:t>
      </w:r>
      <w:r w:rsidR="00E03FDF" w:rsidRPr="00467B66">
        <w:rPr>
          <w:rFonts w:ascii="Times New Roman" w:hAnsi="Times New Roman" w:cs="Times New Roman"/>
          <w:sz w:val="24"/>
          <w:szCs w:val="24"/>
        </w:rPr>
        <w:t xml:space="preserve"> </w:t>
      </w:r>
      <w:r w:rsidR="00C768E8" w:rsidRPr="00467B66">
        <w:rPr>
          <w:rFonts w:ascii="Times New Roman" w:hAnsi="Times New Roman" w:cs="Times New Roman"/>
          <w:sz w:val="24"/>
          <w:szCs w:val="24"/>
        </w:rPr>
        <w:t xml:space="preserve">zawiera regulacje usuwające z domowych palenisk najbardziej szkodliwe frakcje paliw stałych (muły i flotokoncentraty). </w:t>
      </w:r>
      <w:r w:rsidRPr="00467B66">
        <w:rPr>
          <w:rFonts w:ascii="Times New Roman" w:hAnsi="Times New Roman" w:cs="Times New Roman"/>
          <w:sz w:val="24"/>
          <w:szCs w:val="24"/>
        </w:rPr>
        <w:t>W</w:t>
      </w:r>
      <w:r w:rsidR="00C768E8" w:rsidRPr="00467B66">
        <w:rPr>
          <w:rFonts w:ascii="Times New Roman" w:hAnsi="Times New Roman" w:cs="Times New Roman"/>
          <w:sz w:val="24"/>
          <w:szCs w:val="24"/>
        </w:rPr>
        <w:t>prowadza również nowatorską, nieznaną dotychczas polskiemu systemowi praw</w:t>
      </w:r>
      <w:r w:rsidR="001509B5" w:rsidRPr="00467B66">
        <w:rPr>
          <w:rFonts w:ascii="Times New Roman" w:hAnsi="Times New Roman" w:cs="Times New Roman"/>
          <w:sz w:val="24"/>
          <w:szCs w:val="24"/>
        </w:rPr>
        <w:t>a</w:t>
      </w:r>
      <w:r w:rsidR="00C768E8" w:rsidRPr="00467B66">
        <w:rPr>
          <w:rFonts w:ascii="Times New Roman" w:hAnsi="Times New Roman" w:cs="Times New Roman"/>
          <w:sz w:val="24"/>
          <w:szCs w:val="24"/>
        </w:rPr>
        <w:t>, instytucję świadectw jakości paliw stałych, które</w:t>
      </w:r>
      <w:r w:rsidR="003E24AF" w:rsidRPr="00467B66">
        <w:rPr>
          <w:rFonts w:ascii="Times New Roman" w:hAnsi="Times New Roman" w:cs="Times New Roman"/>
          <w:sz w:val="24"/>
          <w:szCs w:val="24"/>
        </w:rPr>
        <w:t xml:space="preserve"> będą</w:t>
      </w:r>
      <w:r w:rsidR="00C768E8" w:rsidRPr="00467B66">
        <w:rPr>
          <w:rFonts w:ascii="Times New Roman" w:hAnsi="Times New Roman" w:cs="Times New Roman"/>
          <w:sz w:val="24"/>
          <w:szCs w:val="24"/>
        </w:rPr>
        <w:t xml:space="preserve"> </w:t>
      </w:r>
      <w:r w:rsidR="003E24AF" w:rsidRPr="00467B66">
        <w:rPr>
          <w:rFonts w:ascii="Times New Roman" w:hAnsi="Times New Roman" w:cs="Times New Roman"/>
          <w:sz w:val="24"/>
          <w:szCs w:val="24"/>
        </w:rPr>
        <w:t xml:space="preserve">dostarczać </w:t>
      </w:r>
      <w:r w:rsidR="00C768E8" w:rsidRPr="00467B66">
        <w:rPr>
          <w:rFonts w:ascii="Times New Roman" w:hAnsi="Times New Roman" w:cs="Times New Roman"/>
          <w:sz w:val="24"/>
          <w:szCs w:val="24"/>
        </w:rPr>
        <w:t>konsumentom informacje dot</w:t>
      </w:r>
      <w:r w:rsidR="003E24AF" w:rsidRPr="00467B66">
        <w:rPr>
          <w:rFonts w:ascii="Times New Roman" w:hAnsi="Times New Roman" w:cs="Times New Roman"/>
          <w:sz w:val="24"/>
          <w:szCs w:val="24"/>
        </w:rPr>
        <w:t>yczące</w:t>
      </w:r>
      <w:r w:rsidR="00C768E8" w:rsidRPr="00467B66">
        <w:rPr>
          <w:rFonts w:ascii="Times New Roman" w:hAnsi="Times New Roman" w:cs="Times New Roman"/>
          <w:sz w:val="24"/>
          <w:szCs w:val="24"/>
        </w:rPr>
        <w:t xml:space="preserve"> poziomu kaloryczności i jakości kupowanych przez nich paliw stałych. </w:t>
      </w:r>
      <w:r w:rsidRPr="00467B66">
        <w:rPr>
          <w:rFonts w:ascii="Times New Roman" w:hAnsi="Times New Roman" w:cs="Times New Roman"/>
          <w:sz w:val="24"/>
          <w:szCs w:val="24"/>
        </w:rPr>
        <w:t>Normy jakościowe dla paliw stałych zostaną określone w drodze rozporządzenia Ministra Energii.</w:t>
      </w:r>
    </w:p>
    <w:p w:rsidR="00BF6316" w:rsidRPr="00467B66" w:rsidRDefault="00E03FDF"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 u</w:t>
      </w:r>
      <w:r w:rsidR="00B3629A" w:rsidRPr="00467B66">
        <w:rPr>
          <w:rFonts w:ascii="Times New Roman" w:hAnsi="Times New Roman" w:cs="Times New Roman"/>
          <w:sz w:val="24"/>
          <w:szCs w:val="24"/>
        </w:rPr>
        <w:t>staw</w:t>
      </w:r>
      <w:r w:rsidRPr="00467B66">
        <w:rPr>
          <w:rFonts w:ascii="Times New Roman" w:hAnsi="Times New Roman" w:cs="Times New Roman"/>
          <w:sz w:val="24"/>
          <w:szCs w:val="24"/>
        </w:rPr>
        <w:t>y</w:t>
      </w:r>
      <w:r w:rsidR="00B3629A" w:rsidRPr="00467B66">
        <w:rPr>
          <w:rFonts w:ascii="Times New Roman" w:hAnsi="Times New Roman" w:cs="Times New Roman"/>
          <w:sz w:val="24"/>
          <w:szCs w:val="24"/>
        </w:rPr>
        <w:t xml:space="preserve"> </w:t>
      </w:r>
      <w:r w:rsidR="006F6E84" w:rsidRPr="00467B66">
        <w:rPr>
          <w:rFonts w:ascii="Times New Roman" w:hAnsi="Times New Roman" w:cs="Times New Roman"/>
          <w:sz w:val="24"/>
          <w:szCs w:val="24"/>
        </w:rPr>
        <w:t xml:space="preserve">reguluje </w:t>
      </w:r>
      <w:r w:rsidR="00B3629A" w:rsidRPr="00467B66">
        <w:rPr>
          <w:rFonts w:ascii="Times New Roman" w:hAnsi="Times New Roman" w:cs="Times New Roman"/>
          <w:sz w:val="24"/>
          <w:szCs w:val="24"/>
        </w:rPr>
        <w:t>trzecią ze wskazanych powyżej kwestii, któr</w:t>
      </w:r>
      <w:r w:rsidR="006F6E84" w:rsidRPr="00467B66">
        <w:rPr>
          <w:rFonts w:ascii="Times New Roman" w:hAnsi="Times New Roman" w:cs="Times New Roman"/>
          <w:sz w:val="24"/>
          <w:szCs w:val="24"/>
        </w:rPr>
        <w:t>a</w:t>
      </w:r>
      <w:r w:rsidR="00B3629A" w:rsidRPr="00467B66">
        <w:rPr>
          <w:rFonts w:ascii="Times New Roman" w:hAnsi="Times New Roman" w:cs="Times New Roman"/>
          <w:sz w:val="24"/>
          <w:szCs w:val="24"/>
        </w:rPr>
        <w:t xml:space="preserve"> ma fundamentalne znaczenie dla poprawy jakości powietrza w Polsce – ubóstwo energetyczne. </w:t>
      </w:r>
      <w:r w:rsidR="00971A05" w:rsidRPr="00467B66">
        <w:rPr>
          <w:rFonts w:ascii="Times New Roman" w:hAnsi="Times New Roman" w:cs="Times New Roman"/>
          <w:sz w:val="24"/>
          <w:szCs w:val="24"/>
        </w:rPr>
        <w:t>Zgodnie ze wskazaniami ekspertów (w szczególności zgodnie z raportem Instytutu Badań Strukturalnych z lutego 2018</w:t>
      </w:r>
      <w:r w:rsidR="009A16EB" w:rsidRPr="00467B66">
        <w:rPr>
          <w:rFonts w:ascii="Times New Roman" w:hAnsi="Times New Roman" w:cs="Times New Roman"/>
          <w:sz w:val="24"/>
          <w:szCs w:val="24"/>
        </w:rPr>
        <w:t xml:space="preserve"> </w:t>
      </w:r>
      <w:r w:rsidR="00971A05" w:rsidRPr="00467B66">
        <w:rPr>
          <w:rFonts w:ascii="Times New Roman" w:hAnsi="Times New Roman" w:cs="Times New Roman"/>
          <w:sz w:val="24"/>
          <w:szCs w:val="24"/>
        </w:rPr>
        <w:t xml:space="preserve">r.) gospodarstwo domowe jest ubogie energetycznie, jeżeli ma trudności w zaspokojeniu </w:t>
      </w:r>
      <w:r w:rsidR="00472EB2">
        <w:rPr>
          <w:rFonts w:ascii="Times New Roman" w:hAnsi="Times New Roman" w:cs="Times New Roman"/>
          <w:sz w:val="24"/>
          <w:szCs w:val="24"/>
        </w:rPr>
        <w:t>swoich potrzeb energetycznych z </w:t>
      </w:r>
      <w:r w:rsidR="00971A05" w:rsidRPr="00467B66">
        <w:rPr>
          <w:rFonts w:ascii="Times New Roman" w:hAnsi="Times New Roman" w:cs="Times New Roman"/>
          <w:sz w:val="24"/>
          <w:szCs w:val="24"/>
        </w:rPr>
        <w:t>powodu niskiego dochodu lub charakterystyk mieszkania. Potrzeby energetyczne to wszystkie czynności wykorzystujące zarówno energię cieplną, jak i elektryczną, niezbędne do utrzymywania godnego poziomu życia, a więc: ogrzewanie mieszkania, podgrzewanie wody, oświetlenie, przygotow</w:t>
      </w:r>
      <w:r w:rsidR="00472EB2">
        <w:rPr>
          <w:rFonts w:ascii="Times New Roman" w:hAnsi="Times New Roman" w:cs="Times New Roman"/>
          <w:sz w:val="24"/>
          <w:szCs w:val="24"/>
        </w:rPr>
        <w:t>ywanie posiłków i korzystanie z </w:t>
      </w:r>
      <w:r w:rsidR="00971A05" w:rsidRPr="00467B66">
        <w:rPr>
          <w:rFonts w:ascii="Times New Roman" w:hAnsi="Times New Roman" w:cs="Times New Roman"/>
          <w:sz w:val="24"/>
          <w:szCs w:val="24"/>
        </w:rPr>
        <w:t>podstawowych sprzętów RTV i AGD. Jeśli koszt zaspokojenia potrzeb energetycznych jest tak wysoki, że członkowie gospodarstwa domowego stają przed dylematem, czy ograniczać te potrzeby, czy też oszc</w:t>
      </w:r>
      <w:r w:rsidR="00472EB2">
        <w:rPr>
          <w:rFonts w:ascii="Times New Roman" w:hAnsi="Times New Roman" w:cs="Times New Roman"/>
          <w:sz w:val="24"/>
          <w:szCs w:val="24"/>
        </w:rPr>
        <w:t>zędzać kosztem innych dóbr, np. </w:t>
      </w:r>
      <w:r w:rsidR="00971A05" w:rsidRPr="00467B66">
        <w:rPr>
          <w:rFonts w:ascii="Times New Roman" w:hAnsi="Times New Roman" w:cs="Times New Roman"/>
          <w:sz w:val="24"/>
          <w:szCs w:val="24"/>
        </w:rPr>
        <w:t>żywności, leków czy edukacji, to mówimy o ubóstwie energetycznym.</w:t>
      </w:r>
      <w:r w:rsidR="00472EB2">
        <w:rPr>
          <w:rFonts w:ascii="Times New Roman" w:hAnsi="Times New Roman" w:cs="Times New Roman"/>
          <w:sz w:val="24"/>
          <w:szCs w:val="24"/>
        </w:rPr>
        <w:t xml:space="preserve"> Zgodnie z </w:t>
      </w:r>
      <w:r w:rsidR="003A6971" w:rsidRPr="00467B66">
        <w:rPr>
          <w:rFonts w:ascii="Times New Roman" w:hAnsi="Times New Roman" w:cs="Times New Roman"/>
          <w:sz w:val="24"/>
          <w:szCs w:val="24"/>
        </w:rPr>
        <w:t>metodologią przyjętą dla przeprowadzenia badań przez Instytut Badań Strukturalnych (stanowiącą zmodyfikowaną, dostosowaną do polskich warunków i szczegółowości dostępnych dla Polski danych, wersję popularnego, stworzonego w Wielkiej Brytanii, wskaźnika „Low</w:t>
      </w:r>
      <w:r w:rsidR="00B90003" w:rsidRPr="00467B66">
        <w:rPr>
          <w:rFonts w:ascii="Times New Roman" w:hAnsi="Times New Roman" w:cs="Times New Roman"/>
          <w:sz w:val="24"/>
          <w:szCs w:val="24"/>
        </w:rPr>
        <w:t xml:space="preserve"> </w:t>
      </w:r>
      <w:r w:rsidR="003A6971" w:rsidRPr="00467B66">
        <w:rPr>
          <w:rFonts w:ascii="Times New Roman" w:hAnsi="Times New Roman" w:cs="Times New Roman"/>
          <w:sz w:val="24"/>
          <w:szCs w:val="24"/>
        </w:rPr>
        <w:t>Income, High Costs”) w 2016 r</w:t>
      </w:r>
      <w:r w:rsidR="00C47092" w:rsidRPr="00467B66">
        <w:rPr>
          <w:rFonts w:ascii="Times New Roman" w:hAnsi="Times New Roman" w:cs="Times New Roman"/>
          <w:sz w:val="24"/>
          <w:szCs w:val="24"/>
        </w:rPr>
        <w:t>.</w:t>
      </w:r>
      <w:r w:rsidR="003A6971" w:rsidRPr="00467B66">
        <w:rPr>
          <w:rFonts w:ascii="Times New Roman" w:hAnsi="Times New Roman" w:cs="Times New Roman"/>
          <w:sz w:val="24"/>
          <w:szCs w:val="24"/>
        </w:rPr>
        <w:t xml:space="preserve"> 12,2% mieszkańców Polski było dotkniętych ubóstwem energetycznym. W ujęciu absolutnym oznaczało to </w:t>
      </w:r>
      <w:r w:rsidR="0099335F" w:rsidRPr="00467B66">
        <w:rPr>
          <w:rFonts w:ascii="Times New Roman" w:hAnsi="Times New Roman" w:cs="Times New Roman"/>
          <w:sz w:val="24"/>
          <w:szCs w:val="24"/>
        </w:rPr>
        <w:t>3,47</w:t>
      </w:r>
      <w:r w:rsidR="003A6971" w:rsidRPr="00467B66">
        <w:rPr>
          <w:rFonts w:ascii="Times New Roman" w:hAnsi="Times New Roman" w:cs="Times New Roman"/>
          <w:sz w:val="24"/>
          <w:szCs w:val="24"/>
        </w:rPr>
        <w:t xml:space="preserve"> miliona osób wchodzących w skład 1,3 miliona polskich gospodarstw domowych.</w:t>
      </w:r>
      <w:r w:rsidR="00F62477" w:rsidRPr="00467B66">
        <w:rPr>
          <w:rFonts w:ascii="Times New Roman" w:hAnsi="Times New Roman" w:cs="Times New Roman"/>
          <w:sz w:val="24"/>
          <w:szCs w:val="24"/>
        </w:rPr>
        <w:t xml:space="preserve"> Z rapo</w:t>
      </w:r>
      <w:r w:rsidR="00861EBE">
        <w:rPr>
          <w:rFonts w:ascii="Times New Roman" w:hAnsi="Times New Roman" w:cs="Times New Roman"/>
          <w:sz w:val="24"/>
          <w:szCs w:val="24"/>
        </w:rPr>
        <w:t>rtu Instytutu wynika również, że</w:t>
      </w:r>
      <w:r w:rsidR="00F62477" w:rsidRPr="00467B66">
        <w:rPr>
          <w:rFonts w:ascii="Times New Roman" w:hAnsi="Times New Roman" w:cs="Times New Roman"/>
          <w:sz w:val="24"/>
          <w:szCs w:val="24"/>
        </w:rPr>
        <w:t xml:space="preserve"> 75</w:t>
      </w:r>
      <w:r w:rsidR="0099335F" w:rsidRPr="00467B66">
        <w:rPr>
          <w:rFonts w:ascii="Times New Roman" w:hAnsi="Times New Roman" w:cs="Times New Roman"/>
          <w:sz w:val="24"/>
          <w:szCs w:val="24"/>
        </w:rPr>
        <w:t>,4</w:t>
      </w:r>
      <w:r w:rsidR="00F62477" w:rsidRPr="00467B66">
        <w:rPr>
          <w:rFonts w:ascii="Times New Roman" w:hAnsi="Times New Roman" w:cs="Times New Roman"/>
          <w:sz w:val="24"/>
          <w:szCs w:val="24"/>
        </w:rPr>
        <w:t>% gospodarstw domowych funkcjonujących w</w:t>
      </w:r>
      <w:r w:rsidR="005D68F7">
        <w:rPr>
          <w:rFonts w:ascii="Times New Roman" w:hAnsi="Times New Roman" w:cs="Times New Roman"/>
          <w:sz w:val="24"/>
          <w:szCs w:val="24"/>
        </w:rPr>
        <w:t> </w:t>
      </w:r>
      <w:r w:rsidR="00F62477" w:rsidRPr="00467B66">
        <w:rPr>
          <w:rFonts w:ascii="Times New Roman" w:hAnsi="Times New Roman" w:cs="Times New Roman"/>
          <w:sz w:val="24"/>
          <w:szCs w:val="24"/>
        </w:rPr>
        <w:t xml:space="preserve">ramach ubóstwa energetycznego (a więc ok. </w:t>
      </w:r>
      <w:r w:rsidR="0099335F" w:rsidRPr="00467B66">
        <w:rPr>
          <w:rFonts w:ascii="Times New Roman" w:hAnsi="Times New Roman" w:cs="Times New Roman"/>
          <w:sz w:val="24"/>
          <w:szCs w:val="24"/>
        </w:rPr>
        <w:t>853</w:t>
      </w:r>
      <w:r w:rsidR="009A16EB" w:rsidRPr="00467B66">
        <w:rPr>
          <w:rFonts w:ascii="Times New Roman" w:hAnsi="Times New Roman" w:cs="Times New Roman"/>
          <w:sz w:val="24"/>
          <w:szCs w:val="24"/>
        </w:rPr>
        <w:t xml:space="preserve"> </w:t>
      </w:r>
      <w:r w:rsidR="00F62477" w:rsidRPr="00467B66">
        <w:rPr>
          <w:rFonts w:ascii="Times New Roman" w:hAnsi="Times New Roman" w:cs="Times New Roman"/>
          <w:sz w:val="24"/>
          <w:szCs w:val="24"/>
        </w:rPr>
        <w:t>000) zamieszkuje w domach jednorodzinnych, a 87% gospodarstw domowych funkcjonujących w Polsce w</w:t>
      </w:r>
      <w:r w:rsidR="005D68F7">
        <w:rPr>
          <w:rFonts w:ascii="Times New Roman" w:hAnsi="Times New Roman" w:cs="Times New Roman"/>
          <w:sz w:val="24"/>
          <w:szCs w:val="24"/>
        </w:rPr>
        <w:t> </w:t>
      </w:r>
      <w:r w:rsidR="00F62477" w:rsidRPr="00467B66">
        <w:rPr>
          <w:rFonts w:ascii="Times New Roman" w:hAnsi="Times New Roman" w:cs="Times New Roman"/>
          <w:sz w:val="24"/>
          <w:szCs w:val="24"/>
        </w:rPr>
        <w:t>warunkach ubóstwa energetycznego</w:t>
      </w:r>
      <w:r w:rsidR="00C47092" w:rsidRPr="00467B66">
        <w:rPr>
          <w:rFonts w:ascii="Times New Roman" w:hAnsi="Times New Roman" w:cs="Times New Roman"/>
          <w:sz w:val="24"/>
          <w:szCs w:val="24"/>
        </w:rPr>
        <w:t xml:space="preserve"> jest</w:t>
      </w:r>
      <w:r w:rsidR="00F62477" w:rsidRPr="00467B66">
        <w:rPr>
          <w:rFonts w:ascii="Times New Roman" w:hAnsi="Times New Roman" w:cs="Times New Roman"/>
          <w:sz w:val="24"/>
          <w:szCs w:val="24"/>
        </w:rPr>
        <w:t xml:space="preserve"> zlokalizowanych na terenie miejscowości liczących mniej niż 100</w:t>
      </w:r>
      <w:r w:rsidR="00472EB2">
        <w:rPr>
          <w:rFonts w:ascii="Times New Roman" w:hAnsi="Times New Roman" w:cs="Times New Roman"/>
          <w:sz w:val="24"/>
          <w:szCs w:val="24"/>
        </w:rPr>
        <w:t> </w:t>
      </w:r>
      <w:r w:rsidR="00F62477" w:rsidRPr="00467B66">
        <w:rPr>
          <w:rFonts w:ascii="Times New Roman" w:hAnsi="Times New Roman" w:cs="Times New Roman"/>
          <w:sz w:val="24"/>
          <w:szCs w:val="24"/>
        </w:rPr>
        <w:t xml:space="preserve">000 mieszkańców. </w:t>
      </w:r>
      <w:r w:rsidR="00B0659E" w:rsidRPr="00467B66">
        <w:rPr>
          <w:rFonts w:ascii="Times New Roman" w:hAnsi="Times New Roman" w:cs="Times New Roman"/>
          <w:sz w:val="24"/>
          <w:szCs w:val="24"/>
        </w:rPr>
        <w:t>Projekt ustawy ma na celu interwencję skierowaną bezpośrednio do 12%</w:t>
      </w:r>
      <w:r w:rsidR="00B90003" w:rsidRPr="00467B66">
        <w:rPr>
          <w:rFonts w:ascii="Times New Roman" w:hAnsi="Times New Roman" w:cs="Times New Roman"/>
          <w:sz w:val="24"/>
          <w:szCs w:val="24"/>
        </w:rPr>
        <w:t xml:space="preserve"> </w:t>
      </w:r>
      <w:r w:rsidR="00912C10">
        <w:rPr>
          <w:rFonts w:ascii="Times New Roman" w:hAnsi="Times New Roman" w:cs="Times New Roman"/>
          <w:sz w:val="24"/>
          <w:szCs w:val="24"/>
        </w:rPr>
        <w:t>ludności Polski dotkniętej</w:t>
      </w:r>
      <w:r w:rsidR="00B0659E" w:rsidRPr="00467B66">
        <w:rPr>
          <w:rFonts w:ascii="Times New Roman" w:hAnsi="Times New Roman" w:cs="Times New Roman"/>
          <w:sz w:val="24"/>
          <w:szCs w:val="24"/>
        </w:rPr>
        <w:t xml:space="preserve"> ubóstwem energetycznym</w:t>
      </w:r>
      <w:r w:rsidR="00BB0D93">
        <w:rPr>
          <w:rFonts w:ascii="Times New Roman" w:hAnsi="Times New Roman" w:cs="Times New Roman"/>
          <w:sz w:val="24"/>
          <w:szCs w:val="24"/>
        </w:rPr>
        <w:t>, zamieszkującej</w:t>
      </w:r>
      <w:r w:rsidR="008F673D" w:rsidRPr="00467B66">
        <w:rPr>
          <w:rFonts w:ascii="Times New Roman" w:hAnsi="Times New Roman" w:cs="Times New Roman"/>
          <w:sz w:val="24"/>
          <w:szCs w:val="24"/>
        </w:rPr>
        <w:t xml:space="preserve"> głó</w:t>
      </w:r>
      <w:r w:rsidR="00B0659E" w:rsidRPr="00467B66">
        <w:rPr>
          <w:rFonts w:ascii="Times New Roman" w:hAnsi="Times New Roman" w:cs="Times New Roman"/>
          <w:sz w:val="24"/>
          <w:szCs w:val="24"/>
        </w:rPr>
        <w:t xml:space="preserve">wnie obszary wiejskie i małe miasta. </w:t>
      </w:r>
    </w:p>
    <w:p w:rsidR="00235CC2" w:rsidRPr="00467B66" w:rsidRDefault="00235CC2"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Kwestia ubóstwa energetycznego jest sprawą niezwykle wrażliwą. Wprowadzenie definicji ubóstwa energetycznego czy osoby ubogiej energetycznie nie będzie powszechnie akceptowane. Zjawisko ubóstwa jest jednym z głównych problemów społecznych w Polsce. Przyczyny ubóstwa mają b</w:t>
      </w:r>
      <w:r w:rsidR="00472EB2">
        <w:rPr>
          <w:rFonts w:ascii="Times New Roman" w:hAnsi="Times New Roman" w:cs="Times New Roman"/>
          <w:sz w:val="24"/>
          <w:szCs w:val="24"/>
        </w:rPr>
        <w:t>ardzo zróżnicowany charakter, a </w:t>
      </w:r>
      <w:r w:rsidRPr="00467B66">
        <w:rPr>
          <w:rFonts w:ascii="Times New Roman" w:hAnsi="Times New Roman" w:cs="Times New Roman"/>
          <w:sz w:val="24"/>
          <w:szCs w:val="24"/>
        </w:rPr>
        <w:t>nierówności ekonomiczne determinowane są także czynnikami o charakterze społecznym, psychologicznym oraz określonymi uwarunkowaniami osobniczymi cechującymi jednostki lub całe grupy. Wyprowadzanie l</w:t>
      </w:r>
      <w:r w:rsidR="00BB0D93">
        <w:rPr>
          <w:rFonts w:ascii="Times New Roman" w:hAnsi="Times New Roman" w:cs="Times New Roman"/>
          <w:sz w:val="24"/>
          <w:szCs w:val="24"/>
        </w:rPr>
        <w:t xml:space="preserve">udzi z ubóstwa energetycznego </w:t>
      </w:r>
      <w:r w:rsidRPr="00467B66">
        <w:rPr>
          <w:rFonts w:ascii="Times New Roman" w:hAnsi="Times New Roman" w:cs="Times New Roman"/>
          <w:sz w:val="24"/>
          <w:szCs w:val="24"/>
        </w:rPr>
        <w:t>przez programy termomodernizacji jest więc czymś więcej niż tylko walką o ciepłe domy</w:t>
      </w:r>
      <w:r w:rsidR="008D1A98" w:rsidRPr="00467B66">
        <w:rPr>
          <w:rFonts w:ascii="Times New Roman" w:hAnsi="Times New Roman" w:cs="Times New Roman"/>
          <w:sz w:val="24"/>
          <w:szCs w:val="24"/>
        </w:rPr>
        <w:t xml:space="preserve"> i obniżenie emisji smogu</w:t>
      </w:r>
      <w:r w:rsidRPr="00467B66">
        <w:rPr>
          <w:rFonts w:ascii="Times New Roman" w:hAnsi="Times New Roman" w:cs="Times New Roman"/>
          <w:sz w:val="24"/>
          <w:szCs w:val="24"/>
        </w:rPr>
        <w:t>. Jest walką o zapewnienie dostępu do podstawowych zdobyczy cywilizacyjnych poprawiających egzystencję i komfort życia ludzi.</w:t>
      </w:r>
    </w:p>
    <w:p w:rsidR="00BF6316" w:rsidRPr="00467B66" w:rsidRDefault="00BF6316" w:rsidP="001702D9">
      <w:pPr>
        <w:spacing w:before="120" w:line="360" w:lineRule="auto"/>
        <w:jc w:val="both"/>
        <w:rPr>
          <w:rFonts w:ascii="Times New Roman" w:hAnsi="Times New Roman" w:cs="Times New Roman"/>
          <w:sz w:val="24"/>
          <w:szCs w:val="24"/>
        </w:rPr>
      </w:pPr>
      <w:r w:rsidRPr="00467B66">
        <w:rPr>
          <w:rFonts w:ascii="Times New Roman" w:eastAsia="Times New Roman" w:hAnsi="Times New Roman" w:cs="Times New Roman"/>
          <w:sz w:val="24"/>
          <w:szCs w:val="24"/>
          <w:lang w:eastAsia="pl-PL"/>
        </w:rPr>
        <w:t>Naprawa istniejącego stanu rzeczy wymaga wdrożenia zintegro</w:t>
      </w:r>
      <w:r w:rsidR="0076444E" w:rsidRPr="00467B66">
        <w:rPr>
          <w:rFonts w:ascii="Times New Roman" w:eastAsia="Times New Roman" w:hAnsi="Times New Roman" w:cs="Times New Roman"/>
          <w:sz w:val="24"/>
          <w:szCs w:val="24"/>
          <w:lang w:eastAsia="pl-PL"/>
        </w:rPr>
        <w:t>wanego programu</w:t>
      </w:r>
      <w:r w:rsidRPr="00467B66">
        <w:rPr>
          <w:rFonts w:ascii="Times New Roman" w:eastAsia="Times New Roman" w:hAnsi="Times New Roman" w:cs="Times New Roman"/>
          <w:sz w:val="24"/>
          <w:szCs w:val="24"/>
          <w:lang w:eastAsia="pl-PL"/>
        </w:rPr>
        <w:t>, który pozwoli osiągnąć następujące cele:</w:t>
      </w:r>
    </w:p>
    <w:p w:rsidR="00BF6316" w:rsidRPr="00467B66" w:rsidRDefault="001702D9" w:rsidP="00634740">
      <w:pPr>
        <w:pStyle w:val="Akapitzlist"/>
        <w:tabs>
          <w:tab w:val="left" w:pos="426"/>
        </w:tabs>
        <w:spacing w:line="360" w:lineRule="auto"/>
        <w:ind w:left="426" w:hanging="39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BF6316" w:rsidRPr="00467B66">
        <w:rPr>
          <w:rFonts w:ascii="Times New Roman" w:hAnsi="Times New Roman" w:cs="Times New Roman"/>
          <w:sz w:val="24"/>
          <w:szCs w:val="24"/>
        </w:rPr>
        <w:t>poprawę jakości powietrza w Polsce,</w:t>
      </w:r>
    </w:p>
    <w:p w:rsidR="00BF6316" w:rsidRPr="00467B66" w:rsidRDefault="001702D9" w:rsidP="00634740">
      <w:pPr>
        <w:pStyle w:val="Akapitzlist"/>
        <w:tabs>
          <w:tab w:val="left" w:pos="426"/>
        </w:tabs>
        <w:spacing w:before="120" w:line="360" w:lineRule="auto"/>
        <w:ind w:left="426" w:hanging="39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BF6316" w:rsidRPr="00467B66">
        <w:rPr>
          <w:rFonts w:ascii="Times New Roman" w:hAnsi="Times New Roman" w:cs="Times New Roman"/>
          <w:sz w:val="24"/>
          <w:szCs w:val="24"/>
        </w:rPr>
        <w:t>poprawę sytuacji mniej zamożnych gospodarstw domowych,</w:t>
      </w:r>
    </w:p>
    <w:p w:rsidR="00BF6316" w:rsidRPr="00467B66" w:rsidRDefault="001702D9" w:rsidP="00634740">
      <w:pPr>
        <w:pStyle w:val="Akapitzlist"/>
        <w:tabs>
          <w:tab w:val="left" w:pos="426"/>
        </w:tabs>
        <w:spacing w:before="120" w:line="360" w:lineRule="auto"/>
        <w:ind w:left="426" w:hanging="39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BF6316" w:rsidRPr="00467B66">
        <w:rPr>
          <w:rFonts w:ascii="Times New Roman" w:hAnsi="Times New Roman" w:cs="Times New Roman"/>
          <w:sz w:val="24"/>
          <w:szCs w:val="24"/>
        </w:rPr>
        <w:t>popra</w:t>
      </w:r>
      <w:r w:rsidR="00634740">
        <w:rPr>
          <w:rFonts w:ascii="Times New Roman" w:hAnsi="Times New Roman" w:cs="Times New Roman"/>
          <w:sz w:val="24"/>
          <w:szCs w:val="24"/>
        </w:rPr>
        <w:t xml:space="preserve">wę efektywności energetycznej </w:t>
      </w:r>
      <w:r w:rsidR="00BF6316" w:rsidRPr="00467B66">
        <w:rPr>
          <w:rFonts w:ascii="Times New Roman" w:hAnsi="Times New Roman" w:cs="Times New Roman"/>
          <w:sz w:val="24"/>
          <w:szCs w:val="24"/>
        </w:rPr>
        <w:t>przez termomodernizację budynków mieszkalnych.</w:t>
      </w:r>
    </w:p>
    <w:p w:rsidR="007905DE" w:rsidRPr="00467B66" w:rsidRDefault="00BF6316"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Powszechnie wsk</w:t>
      </w:r>
      <w:r w:rsidR="00634740">
        <w:rPr>
          <w:rFonts w:ascii="Times New Roman" w:hAnsi="Times New Roman" w:cs="Times New Roman"/>
          <w:sz w:val="24"/>
          <w:szCs w:val="24"/>
        </w:rPr>
        <w:t>azuje się, że</w:t>
      </w:r>
      <w:r w:rsidRPr="00467B66">
        <w:rPr>
          <w:rFonts w:ascii="Times New Roman" w:hAnsi="Times New Roman" w:cs="Times New Roman"/>
          <w:sz w:val="24"/>
          <w:szCs w:val="24"/>
        </w:rPr>
        <w:t xml:space="preserve"> termomodernizacja bu</w:t>
      </w:r>
      <w:r w:rsidR="00472EB2">
        <w:rPr>
          <w:rFonts w:ascii="Times New Roman" w:hAnsi="Times New Roman" w:cs="Times New Roman"/>
          <w:sz w:val="24"/>
          <w:szCs w:val="24"/>
        </w:rPr>
        <w:t>dynków mieszkalnych połączona z </w:t>
      </w:r>
      <w:r w:rsidR="00CF7320" w:rsidRPr="00467B66">
        <w:rPr>
          <w:rFonts w:ascii="Times New Roman" w:hAnsi="Times New Roman" w:cs="Times New Roman"/>
          <w:sz w:val="24"/>
          <w:szCs w:val="24"/>
        </w:rPr>
        <w:t xml:space="preserve">wymianą wysokoemisyjnych źródeł ciepła winna być systemowym narzędziem naprawy jakości powietrza w Polsce. Wnioski </w:t>
      </w:r>
      <w:r w:rsidR="00472EB2">
        <w:rPr>
          <w:rFonts w:ascii="Times New Roman" w:hAnsi="Times New Roman" w:cs="Times New Roman"/>
          <w:sz w:val="24"/>
          <w:szCs w:val="24"/>
        </w:rPr>
        <w:t>takie płyną choćby ze wskazań z </w:t>
      </w:r>
      <w:r w:rsidR="00CF7320" w:rsidRPr="00467B66">
        <w:rPr>
          <w:rFonts w:ascii="Times New Roman" w:hAnsi="Times New Roman" w:cs="Times New Roman"/>
          <w:sz w:val="24"/>
          <w:szCs w:val="24"/>
        </w:rPr>
        <w:t>przygotowywanego na zlecenie Komisji Europejskiej przez Bank Światowy</w:t>
      </w:r>
      <w:r w:rsidR="00634740">
        <w:rPr>
          <w:rFonts w:ascii="Times New Roman" w:hAnsi="Times New Roman" w:cs="Times New Roman"/>
          <w:sz w:val="24"/>
          <w:szCs w:val="24"/>
        </w:rPr>
        <w:t>,</w:t>
      </w:r>
      <w:r w:rsidR="00CF7320" w:rsidRPr="00467B66">
        <w:rPr>
          <w:rFonts w:ascii="Times New Roman" w:hAnsi="Times New Roman" w:cs="Times New Roman"/>
          <w:sz w:val="24"/>
          <w:szCs w:val="24"/>
        </w:rPr>
        <w:t xml:space="preserve"> w</w:t>
      </w:r>
      <w:r w:rsidR="00224446">
        <w:rPr>
          <w:rFonts w:ascii="Times New Roman" w:hAnsi="Times New Roman" w:cs="Times New Roman"/>
          <w:sz w:val="24"/>
          <w:szCs w:val="24"/>
        </w:rPr>
        <w:t> </w:t>
      </w:r>
      <w:r w:rsidR="00CF7320" w:rsidRPr="00467B66">
        <w:rPr>
          <w:rFonts w:ascii="Times New Roman" w:hAnsi="Times New Roman" w:cs="Times New Roman"/>
          <w:sz w:val="24"/>
          <w:szCs w:val="24"/>
        </w:rPr>
        <w:t>ramach inicjatywy Catching</w:t>
      </w:r>
      <w:r w:rsidR="00B90003" w:rsidRPr="00467B66">
        <w:rPr>
          <w:rFonts w:ascii="Times New Roman" w:hAnsi="Times New Roman" w:cs="Times New Roman"/>
          <w:sz w:val="24"/>
          <w:szCs w:val="24"/>
        </w:rPr>
        <w:t xml:space="preserve"> </w:t>
      </w:r>
      <w:r w:rsidR="00CF7320" w:rsidRPr="00467B66">
        <w:rPr>
          <w:rFonts w:ascii="Times New Roman" w:hAnsi="Times New Roman" w:cs="Times New Roman"/>
          <w:sz w:val="24"/>
          <w:szCs w:val="24"/>
        </w:rPr>
        <w:t>up Regions</w:t>
      </w:r>
      <w:r w:rsidR="00634740">
        <w:rPr>
          <w:rFonts w:ascii="Times New Roman" w:hAnsi="Times New Roman" w:cs="Times New Roman"/>
          <w:sz w:val="24"/>
          <w:szCs w:val="24"/>
        </w:rPr>
        <w:t>,</w:t>
      </w:r>
      <w:r w:rsidR="00CF7320" w:rsidRPr="00467B66">
        <w:rPr>
          <w:rFonts w:ascii="Times New Roman" w:hAnsi="Times New Roman" w:cs="Times New Roman"/>
          <w:sz w:val="24"/>
          <w:szCs w:val="24"/>
        </w:rPr>
        <w:t xml:space="preserve"> raportu poświęconego zdefiniowaniu optymalnych metod zwalczania niskiej emisji z jednorodzinnych budynków mieszkalnych. W części diagnostycznej raportu wskazuje się</w:t>
      </w:r>
      <w:r w:rsidR="00634740">
        <w:rPr>
          <w:rFonts w:ascii="Times New Roman" w:hAnsi="Times New Roman" w:cs="Times New Roman"/>
          <w:sz w:val="24"/>
          <w:szCs w:val="24"/>
        </w:rPr>
        <w:t>, że</w:t>
      </w:r>
      <w:r w:rsidR="007905DE" w:rsidRPr="00467B66">
        <w:rPr>
          <w:rFonts w:ascii="Times New Roman" w:hAnsi="Times New Roman" w:cs="Times New Roman"/>
          <w:sz w:val="24"/>
          <w:szCs w:val="24"/>
        </w:rPr>
        <w:t xml:space="preserve"> </w:t>
      </w:r>
      <w:r w:rsidR="009A679A" w:rsidRPr="00467B66">
        <w:rPr>
          <w:rFonts w:ascii="Times New Roman" w:hAnsi="Times New Roman" w:cs="Times New Roman"/>
          <w:sz w:val="24"/>
          <w:szCs w:val="24"/>
        </w:rPr>
        <w:t xml:space="preserve">około </w:t>
      </w:r>
      <w:r w:rsidR="007905DE" w:rsidRPr="00467B66">
        <w:rPr>
          <w:rFonts w:ascii="Times New Roman" w:hAnsi="Times New Roman" w:cs="Times New Roman"/>
          <w:sz w:val="24"/>
          <w:szCs w:val="24"/>
        </w:rPr>
        <w:t>2/3 domów jednorodzinnych</w:t>
      </w:r>
      <w:r w:rsidR="00425E03" w:rsidRPr="00467B66">
        <w:rPr>
          <w:rFonts w:ascii="Times New Roman" w:hAnsi="Times New Roman" w:cs="Times New Roman"/>
          <w:sz w:val="24"/>
          <w:szCs w:val="24"/>
        </w:rPr>
        <w:t xml:space="preserve"> w Polsce</w:t>
      </w:r>
      <w:r w:rsidR="007905DE" w:rsidRPr="00467B66">
        <w:rPr>
          <w:rFonts w:ascii="Times New Roman" w:hAnsi="Times New Roman" w:cs="Times New Roman"/>
          <w:sz w:val="24"/>
          <w:szCs w:val="24"/>
        </w:rPr>
        <w:t>, których liczbę łącznie szacuje się na ok.</w:t>
      </w:r>
      <w:r w:rsidR="009A16EB" w:rsidRPr="00467B66">
        <w:rPr>
          <w:rFonts w:ascii="Times New Roman" w:hAnsi="Times New Roman" w:cs="Times New Roman"/>
          <w:sz w:val="24"/>
          <w:szCs w:val="24"/>
        </w:rPr>
        <w:t xml:space="preserve"> </w:t>
      </w:r>
      <w:r w:rsidR="007905DE" w:rsidRPr="00467B66">
        <w:rPr>
          <w:rFonts w:ascii="Times New Roman" w:hAnsi="Times New Roman" w:cs="Times New Roman"/>
          <w:sz w:val="24"/>
          <w:szCs w:val="24"/>
        </w:rPr>
        <w:t>5,5 milion</w:t>
      </w:r>
      <w:r w:rsidR="00472EB2">
        <w:rPr>
          <w:rFonts w:ascii="Times New Roman" w:hAnsi="Times New Roman" w:cs="Times New Roman"/>
          <w:sz w:val="24"/>
          <w:szCs w:val="24"/>
        </w:rPr>
        <w:t>a, to budynki nieocieplone (1,9 </w:t>
      </w:r>
      <w:r w:rsidR="007905DE" w:rsidRPr="00467B66">
        <w:rPr>
          <w:rFonts w:ascii="Times New Roman" w:hAnsi="Times New Roman" w:cs="Times New Roman"/>
          <w:sz w:val="24"/>
          <w:szCs w:val="24"/>
        </w:rPr>
        <w:t>miliona) bądź budynki z niskim standardem ocieplenia (1,7 miliona) i że niska emisja z tych właśnie domów jest główną przyczyną zaniecz</w:t>
      </w:r>
      <w:r w:rsidR="00472EB2">
        <w:rPr>
          <w:rFonts w:ascii="Times New Roman" w:hAnsi="Times New Roman" w:cs="Times New Roman"/>
          <w:sz w:val="24"/>
          <w:szCs w:val="24"/>
        </w:rPr>
        <w:t>yszczenia powietrza w </w:t>
      </w:r>
      <w:r w:rsidR="007905DE" w:rsidRPr="00467B66">
        <w:rPr>
          <w:rFonts w:ascii="Times New Roman" w:hAnsi="Times New Roman" w:cs="Times New Roman"/>
          <w:sz w:val="24"/>
          <w:szCs w:val="24"/>
        </w:rPr>
        <w:t>Polsce.</w:t>
      </w:r>
    </w:p>
    <w:p w:rsidR="00FF12C2" w:rsidRPr="00467B66" w:rsidRDefault="007905DE"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Mając na względzie powyższe dane statys</w:t>
      </w:r>
      <w:r w:rsidR="00634740">
        <w:rPr>
          <w:rFonts w:ascii="Times New Roman" w:hAnsi="Times New Roman" w:cs="Times New Roman"/>
          <w:sz w:val="24"/>
          <w:szCs w:val="24"/>
        </w:rPr>
        <w:t>tyczne nie ulega wątpliwości, że</w:t>
      </w:r>
      <w:r w:rsidRPr="00467B66">
        <w:rPr>
          <w:rFonts w:ascii="Times New Roman" w:hAnsi="Times New Roman" w:cs="Times New Roman"/>
          <w:sz w:val="24"/>
          <w:szCs w:val="24"/>
        </w:rPr>
        <w:t xml:space="preserve"> dopiero </w:t>
      </w:r>
      <w:r w:rsidR="000F379A" w:rsidRPr="00467B66">
        <w:rPr>
          <w:rFonts w:ascii="Times New Roman" w:hAnsi="Times New Roman" w:cs="Times New Roman"/>
          <w:sz w:val="24"/>
          <w:szCs w:val="24"/>
        </w:rPr>
        <w:t>zestaw zintegrowanych działań</w:t>
      </w:r>
      <w:r w:rsidR="00634740">
        <w:rPr>
          <w:rFonts w:ascii="Times New Roman" w:hAnsi="Times New Roman" w:cs="Times New Roman"/>
          <w:sz w:val="24"/>
          <w:szCs w:val="24"/>
        </w:rPr>
        <w:t>,</w:t>
      </w:r>
      <w:r w:rsidR="000F379A" w:rsidRPr="00467B66">
        <w:rPr>
          <w:rFonts w:ascii="Times New Roman" w:hAnsi="Times New Roman" w:cs="Times New Roman"/>
          <w:sz w:val="24"/>
          <w:szCs w:val="24"/>
        </w:rPr>
        <w:t xml:space="preserve"> polegających na uruchomieniu</w:t>
      </w:r>
      <w:r w:rsidRPr="00467B66">
        <w:rPr>
          <w:rFonts w:ascii="Times New Roman" w:hAnsi="Times New Roman" w:cs="Times New Roman"/>
          <w:sz w:val="24"/>
          <w:szCs w:val="24"/>
        </w:rPr>
        <w:t xml:space="preserve"> systemowego programu termomodernizacji polskich domów jednorodzinnych</w:t>
      </w:r>
      <w:r w:rsidR="00634740">
        <w:rPr>
          <w:rFonts w:ascii="Times New Roman" w:hAnsi="Times New Roman" w:cs="Times New Roman"/>
          <w:sz w:val="24"/>
          <w:szCs w:val="24"/>
        </w:rPr>
        <w:t>,</w:t>
      </w:r>
      <w:r w:rsidRPr="00467B66">
        <w:rPr>
          <w:rFonts w:ascii="Times New Roman" w:hAnsi="Times New Roman" w:cs="Times New Roman"/>
          <w:sz w:val="24"/>
          <w:szCs w:val="24"/>
        </w:rPr>
        <w:t xml:space="preserve"> połączonego z wymianą wysokoemisyjnych źródeł ciepła </w:t>
      </w:r>
      <w:r w:rsidR="000F379A" w:rsidRPr="00467B66">
        <w:rPr>
          <w:rFonts w:ascii="Times New Roman" w:hAnsi="Times New Roman" w:cs="Times New Roman"/>
          <w:sz w:val="24"/>
          <w:szCs w:val="24"/>
        </w:rPr>
        <w:t>realizowanego</w:t>
      </w:r>
      <w:r w:rsidRPr="00467B66">
        <w:rPr>
          <w:rFonts w:ascii="Times New Roman" w:hAnsi="Times New Roman" w:cs="Times New Roman"/>
          <w:sz w:val="24"/>
          <w:szCs w:val="24"/>
        </w:rPr>
        <w:t xml:space="preserve"> w powiązaniu ze zdefiniowaniem standardów emisyjnych dla kotłów na paliwa stałe oraz określeniem norm jakościowych dla paliw stałych, pozwalających na usunięcie naj</w:t>
      </w:r>
      <w:r w:rsidR="00472EB2">
        <w:rPr>
          <w:rFonts w:ascii="Times New Roman" w:hAnsi="Times New Roman" w:cs="Times New Roman"/>
          <w:sz w:val="24"/>
          <w:szCs w:val="24"/>
        </w:rPr>
        <w:t>gorszej jakości paliw stałych z </w:t>
      </w:r>
      <w:r w:rsidRPr="00467B66">
        <w:rPr>
          <w:rFonts w:ascii="Times New Roman" w:hAnsi="Times New Roman" w:cs="Times New Roman"/>
          <w:sz w:val="24"/>
          <w:szCs w:val="24"/>
        </w:rPr>
        <w:t xml:space="preserve">palenisk domowych, </w:t>
      </w:r>
      <w:r w:rsidR="000F379A" w:rsidRPr="00467B66">
        <w:rPr>
          <w:rFonts w:ascii="Times New Roman" w:hAnsi="Times New Roman" w:cs="Times New Roman"/>
          <w:sz w:val="24"/>
          <w:szCs w:val="24"/>
        </w:rPr>
        <w:t xml:space="preserve">przyniesie pożądane efekty w postaci poprawy jakości powietrza w Polsce. </w:t>
      </w:r>
      <w:r w:rsidR="004D5821" w:rsidRPr="00467B66">
        <w:rPr>
          <w:rFonts w:ascii="Times New Roman" w:hAnsi="Times New Roman" w:cs="Times New Roman"/>
          <w:sz w:val="24"/>
          <w:szCs w:val="24"/>
        </w:rPr>
        <w:t>Projekt</w:t>
      </w:r>
      <w:r w:rsidR="009A16EB" w:rsidRPr="00467B66">
        <w:rPr>
          <w:rFonts w:ascii="Times New Roman" w:hAnsi="Times New Roman" w:cs="Times New Roman"/>
          <w:sz w:val="24"/>
          <w:szCs w:val="24"/>
        </w:rPr>
        <w:t xml:space="preserve"> </w:t>
      </w:r>
      <w:r w:rsidR="000F379A" w:rsidRPr="00467B66">
        <w:rPr>
          <w:rFonts w:ascii="Times New Roman" w:hAnsi="Times New Roman" w:cs="Times New Roman"/>
          <w:sz w:val="24"/>
          <w:szCs w:val="24"/>
        </w:rPr>
        <w:t>ustaw</w:t>
      </w:r>
      <w:r w:rsidR="004D5821" w:rsidRPr="00467B66">
        <w:rPr>
          <w:rFonts w:ascii="Times New Roman" w:hAnsi="Times New Roman" w:cs="Times New Roman"/>
          <w:sz w:val="24"/>
          <w:szCs w:val="24"/>
        </w:rPr>
        <w:t>y</w:t>
      </w:r>
      <w:r w:rsidR="000F379A" w:rsidRPr="00467B66">
        <w:rPr>
          <w:rFonts w:ascii="Times New Roman" w:hAnsi="Times New Roman" w:cs="Times New Roman"/>
          <w:sz w:val="24"/>
          <w:szCs w:val="24"/>
        </w:rPr>
        <w:t xml:space="preserve"> jest jednym z istotnych narzędzi realizacji powyższego planu naprawczego. </w:t>
      </w:r>
      <w:r w:rsidR="007E0F55" w:rsidRPr="00467B66">
        <w:rPr>
          <w:rFonts w:ascii="Times New Roman" w:hAnsi="Times New Roman" w:cs="Times New Roman"/>
          <w:sz w:val="24"/>
          <w:szCs w:val="24"/>
        </w:rPr>
        <w:t>Jego realizacja pozwoli uzyskać nie tylko zmniejszenie szkodliwych emisji do atmosfery, a przez to poprawę jakości powietrza w Polsce, ale spowoduje również istotną poprawę efektywności energetycznej Polski w sektorze non-ETS.</w:t>
      </w:r>
    </w:p>
    <w:p w:rsidR="000F379A" w:rsidRPr="00467B66" w:rsidRDefault="0032739C"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Celem </w:t>
      </w:r>
      <w:r w:rsidR="0085047C" w:rsidRPr="00467B66">
        <w:rPr>
          <w:rFonts w:ascii="Times New Roman" w:hAnsi="Times New Roman" w:cs="Times New Roman"/>
          <w:sz w:val="24"/>
          <w:szCs w:val="24"/>
        </w:rPr>
        <w:t xml:space="preserve">projektowanej </w:t>
      </w:r>
      <w:r w:rsidRPr="00467B66">
        <w:rPr>
          <w:rFonts w:ascii="Times New Roman" w:hAnsi="Times New Roman" w:cs="Times New Roman"/>
          <w:sz w:val="24"/>
          <w:szCs w:val="24"/>
        </w:rPr>
        <w:t xml:space="preserve">ustawy jest stworzenie podstaw prawnych do pilotażowego przetestowania programu termomodernizacji budynków jednorodzinnych należących do osób ubogich energetycznie w modelu przewidującym ścisłą współpracę finansowo – organizacyjną pomiędzy </w:t>
      </w:r>
      <w:r w:rsidR="0085047C" w:rsidRPr="00467B66">
        <w:rPr>
          <w:rFonts w:ascii="Times New Roman" w:hAnsi="Times New Roman" w:cs="Times New Roman"/>
          <w:sz w:val="24"/>
          <w:szCs w:val="24"/>
        </w:rPr>
        <w:t xml:space="preserve">Radą Ministrów </w:t>
      </w:r>
      <w:r w:rsidRPr="00467B66">
        <w:rPr>
          <w:rFonts w:ascii="Times New Roman" w:hAnsi="Times New Roman" w:cs="Times New Roman"/>
          <w:sz w:val="24"/>
          <w:szCs w:val="24"/>
        </w:rPr>
        <w:t xml:space="preserve">a </w:t>
      </w:r>
      <w:r w:rsidR="0085047C" w:rsidRPr="00467B66">
        <w:rPr>
          <w:rFonts w:ascii="Times New Roman" w:hAnsi="Times New Roman" w:cs="Times New Roman"/>
          <w:sz w:val="24"/>
          <w:szCs w:val="24"/>
        </w:rPr>
        <w:t>samorządami gminnymi</w:t>
      </w:r>
      <w:r w:rsidR="00595802" w:rsidRPr="00467B66">
        <w:rPr>
          <w:rFonts w:ascii="Times New Roman" w:hAnsi="Times New Roman" w:cs="Times New Roman"/>
          <w:sz w:val="24"/>
          <w:szCs w:val="24"/>
        </w:rPr>
        <w:t>.</w:t>
      </w:r>
      <w:r w:rsidRPr="00467B66">
        <w:rPr>
          <w:rFonts w:ascii="Times New Roman" w:hAnsi="Times New Roman" w:cs="Times New Roman"/>
          <w:sz w:val="24"/>
          <w:szCs w:val="24"/>
        </w:rPr>
        <w:t xml:space="preserve"> </w:t>
      </w:r>
      <w:r w:rsidR="004E699B" w:rsidRPr="00467B66">
        <w:rPr>
          <w:rFonts w:ascii="Times New Roman" w:hAnsi="Times New Roman" w:cs="Times New Roman"/>
          <w:sz w:val="24"/>
          <w:szCs w:val="24"/>
        </w:rPr>
        <w:t>Wejście w życie rozwiązań proponowanych w projekcie ustawy</w:t>
      </w:r>
      <w:r w:rsidRPr="00467B66">
        <w:rPr>
          <w:rFonts w:ascii="Times New Roman" w:hAnsi="Times New Roman" w:cs="Times New Roman"/>
          <w:sz w:val="24"/>
          <w:szCs w:val="24"/>
        </w:rPr>
        <w:t xml:space="preserve"> umożliwi rozpoczęcie wydatkowania kwoty 180 m</w:t>
      </w:r>
      <w:r w:rsidR="00F15FCB" w:rsidRPr="00467B66">
        <w:rPr>
          <w:rFonts w:ascii="Times New Roman" w:hAnsi="Times New Roman" w:cs="Times New Roman"/>
          <w:sz w:val="24"/>
          <w:szCs w:val="24"/>
        </w:rPr>
        <w:t>ln</w:t>
      </w:r>
      <w:r w:rsidRPr="00467B66">
        <w:rPr>
          <w:rFonts w:ascii="Times New Roman" w:hAnsi="Times New Roman" w:cs="Times New Roman"/>
          <w:sz w:val="24"/>
          <w:szCs w:val="24"/>
        </w:rPr>
        <w:t xml:space="preserve"> </w:t>
      </w:r>
      <w:r w:rsidR="00F15FCB" w:rsidRPr="00467B66">
        <w:rPr>
          <w:rFonts w:ascii="Times New Roman" w:hAnsi="Times New Roman" w:cs="Times New Roman"/>
          <w:sz w:val="24"/>
          <w:szCs w:val="24"/>
        </w:rPr>
        <w:t>zł</w:t>
      </w:r>
      <w:r w:rsidR="004B64BC">
        <w:rPr>
          <w:rFonts w:ascii="Times New Roman" w:hAnsi="Times New Roman" w:cs="Times New Roman"/>
          <w:sz w:val="24"/>
          <w:szCs w:val="24"/>
        </w:rPr>
        <w:t>,</w:t>
      </w:r>
      <w:r w:rsidR="00F15FCB" w:rsidRPr="00467B66">
        <w:rPr>
          <w:rFonts w:ascii="Times New Roman" w:hAnsi="Times New Roman" w:cs="Times New Roman"/>
          <w:sz w:val="24"/>
          <w:szCs w:val="24"/>
        </w:rPr>
        <w:t xml:space="preserve"> </w:t>
      </w:r>
      <w:r w:rsidR="00413EC6">
        <w:rPr>
          <w:rFonts w:ascii="Times New Roman" w:hAnsi="Times New Roman" w:cs="Times New Roman"/>
          <w:sz w:val="24"/>
          <w:szCs w:val="24"/>
        </w:rPr>
        <w:t>alokowanej</w:t>
      </w:r>
      <w:r w:rsidRPr="00467B66">
        <w:rPr>
          <w:rFonts w:ascii="Times New Roman" w:hAnsi="Times New Roman" w:cs="Times New Roman"/>
          <w:sz w:val="24"/>
          <w:szCs w:val="24"/>
        </w:rPr>
        <w:t xml:space="preserve"> w ramach ostatniej ubiegłorocznej nowelizacji budżetu Państwa do Funduszu Termomodernizacji i Remontów dla potrzeb wsparcia termomodernizacji budynków mieszkalnych mniej zamożnych Polaków. Wyda</w:t>
      </w:r>
      <w:r w:rsidR="004B64BC">
        <w:rPr>
          <w:rFonts w:ascii="Times New Roman" w:hAnsi="Times New Roman" w:cs="Times New Roman"/>
          <w:sz w:val="24"/>
          <w:szCs w:val="24"/>
        </w:rPr>
        <w:t xml:space="preserve">tkowanie to następować będzie </w:t>
      </w:r>
      <w:r w:rsidRPr="00467B66">
        <w:rPr>
          <w:rFonts w:ascii="Times New Roman" w:hAnsi="Times New Roman" w:cs="Times New Roman"/>
          <w:sz w:val="24"/>
          <w:szCs w:val="24"/>
        </w:rPr>
        <w:t xml:space="preserve">przez wypłatę </w:t>
      </w:r>
      <w:r w:rsidR="00696286" w:rsidRPr="00467B66">
        <w:rPr>
          <w:rFonts w:ascii="Times New Roman" w:hAnsi="Times New Roman" w:cs="Times New Roman"/>
          <w:sz w:val="24"/>
          <w:szCs w:val="24"/>
        </w:rPr>
        <w:t>środków</w:t>
      </w:r>
      <w:r w:rsidR="00B90003" w:rsidRPr="00467B66">
        <w:rPr>
          <w:rFonts w:ascii="Times New Roman" w:hAnsi="Times New Roman" w:cs="Times New Roman"/>
          <w:sz w:val="24"/>
          <w:szCs w:val="24"/>
        </w:rPr>
        <w:t xml:space="preserve"> </w:t>
      </w:r>
      <w:r w:rsidRPr="00467B66">
        <w:rPr>
          <w:rFonts w:ascii="Times New Roman" w:hAnsi="Times New Roman" w:cs="Times New Roman"/>
          <w:sz w:val="24"/>
          <w:szCs w:val="24"/>
        </w:rPr>
        <w:t>do gmin z listy</w:t>
      </w:r>
      <w:r w:rsidR="0040029C" w:rsidRPr="00467B66">
        <w:rPr>
          <w:rFonts w:ascii="Times New Roman" w:hAnsi="Times New Roman" w:cs="Times New Roman"/>
          <w:sz w:val="24"/>
          <w:szCs w:val="24"/>
        </w:rPr>
        <w:t xml:space="preserve"> 3</w:t>
      </w:r>
      <w:r w:rsidR="00B0659E" w:rsidRPr="00467B66">
        <w:rPr>
          <w:rFonts w:ascii="Times New Roman" w:hAnsi="Times New Roman" w:cs="Times New Roman"/>
          <w:sz w:val="24"/>
          <w:szCs w:val="24"/>
        </w:rPr>
        <w:t>1</w:t>
      </w:r>
      <w:r w:rsidR="00B7622E" w:rsidRPr="00467B66">
        <w:rPr>
          <w:rFonts w:ascii="Times New Roman" w:hAnsi="Times New Roman" w:cs="Times New Roman"/>
          <w:sz w:val="24"/>
          <w:szCs w:val="24"/>
        </w:rPr>
        <w:t xml:space="preserve"> miast poniżej 100</w:t>
      </w:r>
      <w:r w:rsidR="00472EB2">
        <w:rPr>
          <w:rFonts w:ascii="Times New Roman" w:hAnsi="Times New Roman" w:cs="Times New Roman"/>
          <w:sz w:val="24"/>
          <w:szCs w:val="24"/>
        </w:rPr>
        <w:t> </w:t>
      </w:r>
      <w:r w:rsidRPr="00467B66">
        <w:rPr>
          <w:rFonts w:ascii="Times New Roman" w:hAnsi="Times New Roman" w:cs="Times New Roman"/>
          <w:sz w:val="24"/>
          <w:szCs w:val="24"/>
        </w:rPr>
        <w:t>00</w:t>
      </w:r>
      <w:r w:rsidR="0077406E" w:rsidRPr="00467B66">
        <w:rPr>
          <w:rFonts w:ascii="Times New Roman" w:hAnsi="Times New Roman" w:cs="Times New Roman"/>
          <w:sz w:val="24"/>
          <w:szCs w:val="24"/>
        </w:rPr>
        <w:t>0</w:t>
      </w:r>
      <w:r w:rsidRPr="00467B66">
        <w:rPr>
          <w:rFonts w:ascii="Times New Roman" w:hAnsi="Times New Roman" w:cs="Times New Roman"/>
          <w:sz w:val="24"/>
          <w:szCs w:val="24"/>
        </w:rPr>
        <w:t xml:space="preserve"> mieszkańców znajdujących się na liście Światowej Organizacji Zdrowia</w:t>
      </w:r>
      <w:r w:rsidR="0040029C" w:rsidRPr="00467B66">
        <w:rPr>
          <w:rFonts w:ascii="Times New Roman" w:hAnsi="Times New Roman" w:cs="Times New Roman"/>
          <w:sz w:val="24"/>
          <w:szCs w:val="24"/>
        </w:rPr>
        <w:t>, zarówno</w:t>
      </w:r>
      <w:r w:rsidR="00B90003" w:rsidRPr="00467B66">
        <w:rPr>
          <w:rFonts w:ascii="Times New Roman" w:hAnsi="Times New Roman" w:cs="Times New Roman"/>
          <w:sz w:val="24"/>
          <w:szCs w:val="24"/>
        </w:rPr>
        <w:t xml:space="preserve"> </w:t>
      </w:r>
      <w:r w:rsidR="0040029C" w:rsidRPr="00467B66">
        <w:rPr>
          <w:rFonts w:ascii="Times New Roman" w:hAnsi="Times New Roman" w:cs="Times New Roman"/>
          <w:sz w:val="24"/>
          <w:szCs w:val="24"/>
        </w:rPr>
        <w:t>z</w:t>
      </w:r>
      <w:r w:rsidR="00224446">
        <w:rPr>
          <w:rFonts w:ascii="Times New Roman" w:hAnsi="Times New Roman" w:cs="Times New Roman"/>
          <w:sz w:val="24"/>
          <w:szCs w:val="24"/>
        </w:rPr>
        <w:t> </w:t>
      </w:r>
      <w:r w:rsidR="0040029C" w:rsidRPr="00467B66">
        <w:rPr>
          <w:rFonts w:ascii="Times New Roman" w:hAnsi="Times New Roman" w:cs="Times New Roman"/>
          <w:sz w:val="24"/>
          <w:szCs w:val="24"/>
        </w:rPr>
        <w:t>2016</w:t>
      </w:r>
      <w:r w:rsidR="009A16EB" w:rsidRPr="00467B66">
        <w:rPr>
          <w:rFonts w:ascii="Times New Roman" w:hAnsi="Times New Roman" w:cs="Times New Roman"/>
          <w:sz w:val="24"/>
          <w:szCs w:val="24"/>
        </w:rPr>
        <w:t xml:space="preserve"> </w:t>
      </w:r>
      <w:r w:rsidR="0040029C" w:rsidRPr="00467B66">
        <w:rPr>
          <w:rFonts w:ascii="Times New Roman" w:hAnsi="Times New Roman" w:cs="Times New Roman"/>
          <w:sz w:val="24"/>
          <w:szCs w:val="24"/>
        </w:rPr>
        <w:t>r. jak i 2018</w:t>
      </w:r>
      <w:r w:rsidR="009A16EB" w:rsidRPr="00467B66">
        <w:rPr>
          <w:rFonts w:ascii="Times New Roman" w:hAnsi="Times New Roman" w:cs="Times New Roman"/>
          <w:sz w:val="24"/>
          <w:szCs w:val="24"/>
        </w:rPr>
        <w:t xml:space="preserve"> </w:t>
      </w:r>
      <w:r w:rsidR="0040029C" w:rsidRPr="00467B66">
        <w:rPr>
          <w:rFonts w:ascii="Times New Roman" w:hAnsi="Times New Roman" w:cs="Times New Roman"/>
          <w:sz w:val="24"/>
          <w:szCs w:val="24"/>
        </w:rPr>
        <w:t>r</w:t>
      </w:r>
      <w:r w:rsidRPr="00467B66">
        <w:rPr>
          <w:rFonts w:ascii="Times New Roman" w:hAnsi="Times New Roman" w:cs="Times New Roman"/>
          <w:sz w:val="24"/>
          <w:szCs w:val="24"/>
        </w:rPr>
        <w:t>. Aktywacja środków dostępnych w Funduszu Termomodernizacji i Remontów dla potrzeb wsparcia</w:t>
      </w:r>
      <w:r w:rsidR="00472EB2">
        <w:rPr>
          <w:rFonts w:ascii="Times New Roman" w:hAnsi="Times New Roman" w:cs="Times New Roman"/>
          <w:sz w:val="24"/>
          <w:szCs w:val="24"/>
        </w:rPr>
        <w:t xml:space="preserve"> termomodernizacji</w:t>
      </w:r>
      <w:r w:rsidR="004B64BC">
        <w:rPr>
          <w:rFonts w:ascii="Times New Roman" w:hAnsi="Times New Roman" w:cs="Times New Roman"/>
          <w:sz w:val="24"/>
          <w:szCs w:val="24"/>
        </w:rPr>
        <w:t>,</w:t>
      </w:r>
      <w:r w:rsidR="001C21F3">
        <w:rPr>
          <w:rFonts w:ascii="Times New Roman" w:hAnsi="Times New Roman" w:cs="Times New Roman"/>
          <w:sz w:val="24"/>
          <w:szCs w:val="24"/>
        </w:rPr>
        <w:t xml:space="preserve"> połączona</w:t>
      </w:r>
      <w:r w:rsidR="00472EB2">
        <w:rPr>
          <w:rFonts w:ascii="Times New Roman" w:hAnsi="Times New Roman" w:cs="Times New Roman"/>
          <w:sz w:val="24"/>
          <w:szCs w:val="24"/>
        </w:rPr>
        <w:t xml:space="preserve"> z </w:t>
      </w:r>
      <w:r w:rsidRPr="00467B66">
        <w:rPr>
          <w:rFonts w:ascii="Times New Roman" w:hAnsi="Times New Roman" w:cs="Times New Roman"/>
          <w:sz w:val="24"/>
          <w:szCs w:val="24"/>
        </w:rPr>
        <w:t>likwidacją wysokoemisyjnych źródeł ciepła w budynkach mieszkalnych należących do osób ubogich energetycznie</w:t>
      </w:r>
      <w:r w:rsidR="004B64BC">
        <w:rPr>
          <w:rFonts w:ascii="Times New Roman" w:hAnsi="Times New Roman" w:cs="Times New Roman"/>
          <w:sz w:val="24"/>
          <w:szCs w:val="24"/>
        </w:rPr>
        <w:t>,</w:t>
      </w:r>
      <w:r w:rsidRPr="00467B66">
        <w:rPr>
          <w:rFonts w:ascii="Times New Roman" w:hAnsi="Times New Roman" w:cs="Times New Roman"/>
          <w:sz w:val="24"/>
          <w:szCs w:val="24"/>
        </w:rPr>
        <w:t xml:space="preserve"> umożliwi rozpoczęcie podpisywania przez </w:t>
      </w:r>
      <w:r w:rsidR="0076444E" w:rsidRPr="00467B66">
        <w:rPr>
          <w:rFonts w:ascii="Times New Roman" w:hAnsi="Times New Roman" w:cs="Times New Roman"/>
          <w:sz w:val="24"/>
          <w:szCs w:val="24"/>
        </w:rPr>
        <w:t xml:space="preserve">nich </w:t>
      </w:r>
      <w:r w:rsidRPr="00467B66">
        <w:rPr>
          <w:rFonts w:ascii="Times New Roman" w:hAnsi="Times New Roman" w:cs="Times New Roman"/>
          <w:sz w:val="24"/>
          <w:szCs w:val="24"/>
        </w:rPr>
        <w:t>porozumień o</w:t>
      </w:r>
      <w:r w:rsidR="00224446">
        <w:rPr>
          <w:rFonts w:ascii="Times New Roman" w:hAnsi="Times New Roman" w:cs="Times New Roman"/>
          <w:sz w:val="24"/>
          <w:szCs w:val="24"/>
        </w:rPr>
        <w:t> </w:t>
      </w:r>
      <w:r w:rsidRPr="00467B66">
        <w:rPr>
          <w:rFonts w:ascii="Times New Roman" w:hAnsi="Times New Roman" w:cs="Times New Roman"/>
          <w:sz w:val="24"/>
          <w:szCs w:val="24"/>
        </w:rPr>
        <w:t xml:space="preserve">współpracy z tymi gminami. </w:t>
      </w:r>
    </w:p>
    <w:p w:rsidR="000F379A" w:rsidRPr="00467B66" w:rsidRDefault="0032739C" w:rsidP="001702D9">
      <w:pPr>
        <w:spacing w:before="120" w:line="360" w:lineRule="auto"/>
        <w:jc w:val="both"/>
        <w:rPr>
          <w:rFonts w:ascii="Times New Roman" w:eastAsia="Times New Roman" w:hAnsi="Times New Roman" w:cs="Times New Roman"/>
          <w:color w:val="222222"/>
          <w:sz w:val="24"/>
          <w:szCs w:val="24"/>
          <w:lang w:eastAsia="pl-PL"/>
        </w:rPr>
      </w:pPr>
      <w:r w:rsidRPr="00467B66">
        <w:rPr>
          <w:rFonts w:ascii="Times New Roman" w:eastAsia="Times New Roman" w:hAnsi="Times New Roman" w:cs="Times New Roman"/>
          <w:color w:val="222222"/>
          <w:sz w:val="24"/>
          <w:szCs w:val="24"/>
          <w:lang w:eastAsia="pl-PL"/>
        </w:rPr>
        <w:t xml:space="preserve">Jednocześnie </w:t>
      </w:r>
      <w:r w:rsidR="003D5CE1" w:rsidRPr="00467B66">
        <w:rPr>
          <w:rFonts w:ascii="Times New Roman" w:eastAsia="Times New Roman" w:hAnsi="Times New Roman" w:cs="Times New Roman"/>
          <w:color w:val="222222"/>
          <w:sz w:val="24"/>
          <w:szCs w:val="24"/>
          <w:lang w:eastAsia="pl-PL"/>
        </w:rPr>
        <w:t xml:space="preserve">trwają prace </w:t>
      </w:r>
      <w:r w:rsidRPr="00467B66">
        <w:rPr>
          <w:rFonts w:ascii="Times New Roman" w:eastAsia="Times New Roman" w:hAnsi="Times New Roman" w:cs="Times New Roman"/>
          <w:color w:val="222222"/>
          <w:sz w:val="24"/>
          <w:szCs w:val="24"/>
          <w:lang w:eastAsia="pl-PL"/>
        </w:rPr>
        <w:t>nad optymalizacją wydatkowania wszystkich środków publicznych</w:t>
      </w:r>
      <w:r w:rsidR="003D5CE1" w:rsidRPr="00467B66">
        <w:rPr>
          <w:rFonts w:ascii="Times New Roman" w:eastAsia="Times New Roman" w:hAnsi="Times New Roman" w:cs="Times New Roman"/>
          <w:color w:val="222222"/>
          <w:sz w:val="24"/>
          <w:szCs w:val="24"/>
          <w:lang w:eastAsia="pl-PL"/>
        </w:rPr>
        <w:t>, w tym środków europejskich</w:t>
      </w:r>
      <w:r w:rsidRPr="00467B66">
        <w:rPr>
          <w:rFonts w:ascii="Times New Roman" w:eastAsia="Times New Roman" w:hAnsi="Times New Roman" w:cs="Times New Roman"/>
          <w:color w:val="222222"/>
          <w:sz w:val="24"/>
          <w:szCs w:val="24"/>
          <w:lang w:eastAsia="pl-PL"/>
        </w:rPr>
        <w:t xml:space="preserve"> </w:t>
      </w:r>
      <w:r w:rsidRPr="00467B66">
        <w:rPr>
          <w:rFonts w:ascii="Times New Roman" w:hAnsi="Times New Roman" w:cs="Times New Roman"/>
          <w:sz w:val="24"/>
          <w:szCs w:val="24"/>
        </w:rPr>
        <w:t xml:space="preserve">dostępnych w perspektywie budżetowej </w:t>
      </w:r>
      <w:r w:rsidR="00472EB2">
        <w:rPr>
          <w:rFonts w:ascii="Times New Roman" w:hAnsi="Times New Roman" w:cs="Times New Roman"/>
          <w:sz w:val="24"/>
          <w:szCs w:val="24"/>
        </w:rPr>
        <w:t>UE </w:t>
      </w:r>
      <w:r w:rsidR="00DB05D1" w:rsidRPr="00467B66">
        <w:rPr>
          <w:rFonts w:ascii="Times New Roman" w:hAnsi="Times New Roman" w:cs="Times New Roman"/>
          <w:sz w:val="24"/>
          <w:szCs w:val="24"/>
        </w:rPr>
        <w:t>na lata</w:t>
      </w:r>
      <w:r w:rsidR="0076444E" w:rsidRPr="00467B66">
        <w:rPr>
          <w:rFonts w:ascii="Times New Roman" w:hAnsi="Times New Roman" w:cs="Times New Roman"/>
          <w:sz w:val="24"/>
          <w:szCs w:val="24"/>
        </w:rPr>
        <w:t xml:space="preserve"> </w:t>
      </w:r>
      <w:r w:rsidRPr="00467B66">
        <w:rPr>
          <w:rFonts w:ascii="Times New Roman" w:hAnsi="Times New Roman" w:cs="Times New Roman"/>
          <w:sz w:val="24"/>
          <w:szCs w:val="24"/>
        </w:rPr>
        <w:t>2014–2020. Doświadczenia w</w:t>
      </w:r>
      <w:r w:rsidR="000F379A" w:rsidRPr="00467B66">
        <w:rPr>
          <w:rFonts w:ascii="Times New Roman" w:hAnsi="Times New Roman" w:cs="Times New Roman"/>
          <w:sz w:val="24"/>
          <w:szCs w:val="24"/>
        </w:rPr>
        <w:t xml:space="preserve">yniesione z prowadzenia projektów pilotażowych na terenie </w:t>
      </w:r>
      <w:r w:rsidR="0040029C" w:rsidRPr="00467B66">
        <w:rPr>
          <w:rFonts w:ascii="Times New Roman" w:hAnsi="Times New Roman" w:cs="Times New Roman"/>
          <w:sz w:val="24"/>
          <w:szCs w:val="24"/>
        </w:rPr>
        <w:t>3</w:t>
      </w:r>
      <w:r w:rsidR="00B0659E" w:rsidRPr="00467B66">
        <w:rPr>
          <w:rFonts w:ascii="Times New Roman" w:hAnsi="Times New Roman" w:cs="Times New Roman"/>
          <w:sz w:val="24"/>
          <w:szCs w:val="24"/>
        </w:rPr>
        <w:t>1</w:t>
      </w:r>
      <w:r w:rsidR="00B7622E" w:rsidRPr="00467B66">
        <w:rPr>
          <w:rFonts w:ascii="Times New Roman" w:hAnsi="Times New Roman" w:cs="Times New Roman"/>
          <w:sz w:val="24"/>
          <w:szCs w:val="24"/>
        </w:rPr>
        <w:t xml:space="preserve"> </w:t>
      </w:r>
      <w:r w:rsidR="000F379A" w:rsidRPr="00467B66">
        <w:rPr>
          <w:rFonts w:ascii="Times New Roman" w:hAnsi="Times New Roman" w:cs="Times New Roman"/>
          <w:sz w:val="24"/>
          <w:szCs w:val="24"/>
        </w:rPr>
        <w:t xml:space="preserve">gmin z listy WHO </w:t>
      </w:r>
      <w:r w:rsidR="0099335F" w:rsidRPr="00467B66">
        <w:rPr>
          <w:rFonts w:ascii="Times New Roman" w:hAnsi="Times New Roman" w:cs="Times New Roman"/>
          <w:sz w:val="24"/>
          <w:szCs w:val="24"/>
        </w:rPr>
        <w:t xml:space="preserve">z </w:t>
      </w:r>
      <w:r w:rsidR="000F379A" w:rsidRPr="00467B66">
        <w:rPr>
          <w:rFonts w:ascii="Times New Roman" w:hAnsi="Times New Roman" w:cs="Times New Roman"/>
          <w:sz w:val="24"/>
          <w:szCs w:val="24"/>
        </w:rPr>
        <w:t>2016</w:t>
      </w:r>
      <w:r w:rsidR="009A16EB" w:rsidRPr="00467B66">
        <w:rPr>
          <w:rFonts w:ascii="Times New Roman" w:hAnsi="Times New Roman" w:cs="Times New Roman"/>
          <w:sz w:val="24"/>
          <w:szCs w:val="24"/>
        </w:rPr>
        <w:t xml:space="preserve"> </w:t>
      </w:r>
      <w:r w:rsidR="0099335F" w:rsidRPr="00467B66">
        <w:rPr>
          <w:rFonts w:ascii="Times New Roman" w:hAnsi="Times New Roman" w:cs="Times New Roman"/>
          <w:sz w:val="24"/>
          <w:szCs w:val="24"/>
        </w:rPr>
        <w:t>r.</w:t>
      </w:r>
      <w:r w:rsidR="00B0659E" w:rsidRPr="00467B66">
        <w:rPr>
          <w:rFonts w:ascii="Times New Roman" w:hAnsi="Times New Roman" w:cs="Times New Roman"/>
          <w:sz w:val="24"/>
          <w:szCs w:val="24"/>
        </w:rPr>
        <w:t xml:space="preserve"> i </w:t>
      </w:r>
      <w:r w:rsidR="0040029C" w:rsidRPr="00467B66">
        <w:rPr>
          <w:rFonts w:ascii="Times New Roman" w:hAnsi="Times New Roman" w:cs="Times New Roman"/>
          <w:sz w:val="24"/>
          <w:szCs w:val="24"/>
        </w:rPr>
        <w:t>2018</w:t>
      </w:r>
      <w:r w:rsidR="009A16EB" w:rsidRPr="00467B66">
        <w:rPr>
          <w:rFonts w:ascii="Times New Roman" w:hAnsi="Times New Roman" w:cs="Times New Roman"/>
          <w:sz w:val="24"/>
          <w:szCs w:val="24"/>
        </w:rPr>
        <w:t xml:space="preserve"> </w:t>
      </w:r>
      <w:r w:rsidR="0099335F" w:rsidRPr="00467B66">
        <w:rPr>
          <w:rFonts w:ascii="Times New Roman" w:hAnsi="Times New Roman" w:cs="Times New Roman"/>
          <w:sz w:val="24"/>
          <w:szCs w:val="24"/>
        </w:rPr>
        <w:t>r.</w:t>
      </w:r>
      <w:r w:rsidR="000E62DE" w:rsidRPr="00467B66">
        <w:rPr>
          <w:rFonts w:ascii="Times New Roman" w:hAnsi="Times New Roman" w:cs="Times New Roman"/>
          <w:sz w:val="24"/>
          <w:szCs w:val="24"/>
        </w:rPr>
        <w:t xml:space="preserve"> </w:t>
      </w:r>
      <w:r w:rsidRPr="00467B66">
        <w:rPr>
          <w:rFonts w:ascii="Times New Roman" w:hAnsi="Times New Roman" w:cs="Times New Roman"/>
          <w:sz w:val="24"/>
          <w:szCs w:val="24"/>
        </w:rPr>
        <w:t>oraz wspomniany powyżej przegląd dostępnych środków publicznych znajdujących się w tej perspektywie budżetowej UE będą podstawą do sformułowania ogólnopolskiego programu poprawy jakości powietrza, którego podstawowym narzędziem będzie termomodernizacja budynków jednorodzinnych należących do osób ubog</w:t>
      </w:r>
      <w:r w:rsidR="00472EB2">
        <w:rPr>
          <w:rFonts w:ascii="Times New Roman" w:hAnsi="Times New Roman" w:cs="Times New Roman"/>
          <w:sz w:val="24"/>
          <w:szCs w:val="24"/>
        </w:rPr>
        <w:t>ich energetycznie. Działania te </w:t>
      </w:r>
      <w:r w:rsidR="0054531A" w:rsidRPr="00467B66">
        <w:rPr>
          <w:rFonts w:ascii="Times New Roman" w:hAnsi="Times New Roman" w:cs="Times New Roman"/>
          <w:sz w:val="24"/>
          <w:szCs w:val="24"/>
        </w:rPr>
        <w:t xml:space="preserve">będą </w:t>
      </w:r>
      <w:r w:rsidRPr="00467B66">
        <w:rPr>
          <w:rFonts w:ascii="Times New Roman" w:hAnsi="Times New Roman" w:cs="Times New Roman"/>
          <w:sz w:val="24"/>
          <w:szCs w:val="24"/>
        </w:rPr>
        <w:t>stanowić również podstawę do przygotowania stosownego źródła finansowania tej kwestii ze środków kolejnej perspektywy budżetowej Unii Europ</w:t>
      </w:r>
      <w:r w:rsidR="0099335F" w:rsidRPr="00467B66">
        <w:rPr>
          <w:rFonts w:ascii="Times New Roman" w:hAnsi="Times New Roman" w:cs="Times New Roman"/>
          <w:sz w:val="24"/>
          <w:szCs w:val="24"/>
        </w:rPr>
        <w:t>ejskiej na lata 2021–2</w:t>
      </w:r>
      <w:r w:rsidRPr="00467B66">
        <w:rPr>
          <w:rFonts w:ascii="Times New Roman" w:hAnsi="Times New Roman" w:cs="Times New Roman"/>
          <w:sz w:val="24"/>
          <w:szCs w:val="24"/>
        </w:rPr>
        <w:t xml:space="preserve">027. </w:t>
      </w:r>
      <w:r w:rsidRPr="00467B66">
        <w:rPr>
          <w:rFonts w:ascii="Times New Roman" w:eastAsia="Times New Roman" w:hAnsi="Times New Roman" w:cs="Times New Roman"/>
          <w:color w:val="222222"/>
          <w:sz w:val="24"/>
          <w:szCs w:val="24"/>
          <w:lang w:eastAsia="pl-PL"/>
        </w:rPr>
        <w:t xml:space="preserve">Ogłoszenie i konsultacje publiczne takiego programu </w:t>
      </w:r>
      <w:r w:rsidR="0054531A" w:rsidRPr="00467B66">
        <w:rPr>
          <w:rFonts w:ascii="Times New Roman" w:eastAsia="Times New Roman" w:hAnsi="Times New Roman" w:cs="Times New Roman"/>
          <w:color w:val="222222"/>
          <w:sz w:val="24"/>
          <w:szCs w:val="24"/>
          <w:lang w:eastAsia="pl-PL"/>
        </w:rPr>
        <w:t xml:space="preserve">jest </w:t>
      </w:r>
      <w:r w:rsidR="00472EB2">
        <w:rPr>
          <w:rFonts w:ascii="Times New Roman" w:eastAsia="Times New Roman" w:hAnsi="Times New Roman" w:cs="Times New Roman"/>
          <w:color w:val="222222"/>
          <w:sz w:val="24"/>
          <w:szCs w:val="24"/>
          <w:lang w:eastAsia="pl-PL"/>
        </w:rPr>
        <w:t>planowane w IV </w:t>
      </w:r>
      <w:r w:rsidRPr="00467B66">
        <w:rPr>
          <w:rFonts w:ascii="Times New Roman" w:eastAsia="Times New Roman" w:hAnsi="Times New Roman" w:cs="Times New Roman"/>
          <w:color w:val="222222"/>
          <w:sz w:val="24"/>
          <w:szCs w:val="24"/>
          <w:lang w:eastAsia="pl-PL"/>
        </w:rPr>
        <w:t>kwartale 2018</w:t>
      </w:r>
      <w:r w:rsidR="009A16EB" w:rsidRPr="00467B66">
        <w:rPr>
          <w:rFonts w:ascii="Times New Roman" w:eastAsia="Times New Roman" w:hAnsi="Times New Roman" w:cs="Times New Roman"/>
          <w:color w:val="222222"/>
          <w:sz w:val="24"/>
          <w:szCs w:val="24"/>
          <w:lang w:eastAsia="pl-PL"/>
        </w:rPr>
        <w:t xml:space="preserve"> </w:t>
      </w:r>
      <w:r w:rsidRPr="00467B66">
        <w:rPr>
          <w:rFonts w:ascii="Times New Roman" w:eastAsia="Times New Roman" w:hAnsi="Times New Roman" w:cs="Times New Roman"/>
          <w:color w:val="222222"/>
          <w:sz w:val="24"/>
          <w:szCs w:val="24"/>
          <w:lang w:eastAsia="pl-PL"/>
        </w:rPr>
        <w:t>r.</w:t>
      </w:r>
      <w:r w:rsidR="0054531A" w:rsidRPr="00467B66">
        <w:rPr>
          <w:rFonts w:ascii="Times New Roman" w:eastAsia="Times New Roman" w:hAnsi="Times New Roman" w:cs="Times New Roman"/>
          <w:color w:val="222222"/>
          <w:sz w:val="24"/>
          <w:szCs w:val="24"/>
          <w:lang w:eastAsia="pl-PL"/>
        </w:rPr>
        <w:t>,</w:t>
      </w:r>
      <w:r w:rsidR="00C15A14">
        <w:rPr>
          <w:rFonts w:ascii="Times New Roman" w:eastAsia="Times New Roman" w:hAnsi="Times New Roman" w:cs="Times New Roman"/>
          <w:color w:val="222222"/>
          <w:sz w:val="24"/>
          <w:szCs w:val="24"/>
          <w:lang w:eastAsia="pl-PL"/>
        </w:rPr>
        <w:t xml:space="preserve"> kiedy </w:t>
      </w:r>
      <w:r w:rsidR="0054531A" w:rsidRPr="00467B66">
        <w:rPr>
          <w:rFonts w:ascii="Times New Roman" w:eastAsia="Times New Roman" w:hAnsi="Times New Roman" w:cs="Times New Roman"/>
          <w:color w:val="222222"/>
          <w:sz w:val="24"/>
          <w:szCs w:val="24"/>
          <w:lang w:eastAsia="pl-PL"/>
        </w:rPr>
        <w:t>zostaną</w:t>
      </w:r>
      <w:r w:rsidR="00C15A14">
        <w:rPr>
          <w:rFonts w:ascii="Times New Roman" w:eastAsia="Times New Roman" w:hAnsi="Times New Roman" w:cs="Times New Roman"/>
          <w:color w:val="222222"/>
          <w:sz w:val="24"/>
          <w:szCs w:val="24"/>
          <w:lang w:eastAsia="pl-PL"/>
        </w:rPr>
        <w:t xml:space="preserve"> już</w:t>
      </w:r>
      <w:r w:rsidR="0054531A" w:rsidRPr="00467B66">
        <w:rPr>
          <w:rFonts w:ascii="Times New Roman" w:eastAsia="Times New Roman" w:hAnsi="Times New Roman" w:cs="Times New Roman"/>
          <w:color w:val="222222"/>
          <w:sz w:val="24"/>
          <w:szCs w:val="24"/>
          <w:lang w:eastAsia="pl-PL"/>
        </w:rPr>
        <w:t xml:space="preserve"> </w:t>
      </w:r>
      <w:r w:rsidRPr="00467B66">
        <w:rPr>
          <w:rFonts w:ascii="Times New Roman" w:eastAsia="Times New Roman" w:hAnsi="Times New Roman" w:cs="Times New Roman"/>
          <w:color w:val="222222"/>
          <w:sz w:val="24"/>
          <w:szCs w:val="24"/>
          <w:lang w:eastAsia="pl-PL"/>
        </w:rPr>
        <w:t>zakończone</w:t>
      </w:r>
      <w:r w:rsidR="0054531A" w:rsidRPr="00467B66">
        <w:rPr>
          <w:rFonts w:ascii="Times New Roman" w:eastAsia="Times New Roman" w:hAnsi="Times New Roman" w:cs="Times New Roman"/>
          <w:color w:val="222222"/>
          <w:sz w:val="24"/>
          <w:szCs w:val="24"/>
          <w:lang w:eastAsia="pl-PL"/>
        </w:rPr>
        <w:t xml:space="preserve"> </w:t>
      </w:r>
      <w:r w:rsidRPr="00467B66">
        <w:rPr>
          <w:rFonts w:ascii="Times New Roman" w:eastAsia="Times New Roman" w:hAnsi="Times New Roman" w:cs="Times New Roman"/>
          <w:color w:val="222222"/>
          <w:sz w:val="24"/>
          <w:szCs w:val="24"/>
          <w:lang w:eastAsia="pl-PL"/>
        </w:rPr>
        <w:t xml:space="preserve">działania związane z </w:t>
      </w:r>
      <w:r w:rsidR="0054531A" w:rsidRPr="00467B66">
        <w:rPr>
          <w:rFonts w:ascii="Times New Roman" w:eastAsia="Times New Roman" w:hAnsi="Times New Roman" w:cs="Times New Roman"/>
          <w:color w:val="222222"/>
          <w:sz w:val="24"/>
          <w:szCs w:val="24"/>
          <w:lang w:eastAsia="pl-PL"/>
        </w:rPr>
        <w:t>wejściem w</w:t>
      </w:r>
      <w:r w:rsidR="00224446">
        <w:rPr>
          <w:rFonts w:ascii="Times New Roman" w:eastAsia="Times New Roman" w:hAnsi="Times New Roman" w:cs="Times New Roman"/>
          <w:color w:val="222222"/>
          <w:sz w:val="24"/>
          <w:szCs w:val="24"/>
          <w:lang w:eastAsia="pl-PL"/>
        </w:rPr>
        <w:t> </w:t>
      </w:r>
      <w:r w:rsidR="0054531A" w:rsidRPr="00467B66">
        <w:rPr>
          <w:rFonts w:ascii="Times New Roman" w:eastAsia="Times New Roman" w:hAnsi="Times New Roman" w:cs="Times New Roman"/>
          <w:color w:val="222222"/>
          <w:sz w:val="24"/>
          <w:szCs w:val="24"/>
          <w:lang w:eastAsia="pl-PL"/>
        </w:rPr>
        <w:t xml:space="preserve">życie </w:t>
      </w:r>
      <w:r w:rsidR="0054531A" w:rsidRPr="00467B66">
        <w:rPr>
          <w:rFonts w:ascii="Times New Roman" w:hAnsi="Times New Roman" w:cs="Times New Roman"/>
          <w:sz w:val="24"/>
          <w:szCs w:val="24"/>
        </w:rPr>
        <w:t xml:space="preserve">projektowanej </w:t>
      </w:r>
      <w:r w:rsidRPr="00467B66">
        <w:rPr>
          <w:rFonts w:ascii="Times New Roman" w:hAnsi="Times New Roman" w:cs="Times New Roman"/>
          <w:sz w:val="24"/>
          <w:szCs w:val="24"/>
        </w:rPr>
        <w:t>ustawy, podpisaniem porozumi</w:t>
      </w:r>
      <w:r w:rsidR="00472EB2">
        <w:rPr>
          <w:rFonts w:ascii="Times New Roman" w:hAnsi="Times New Roman" w:cs="Times New Roman"/>
          <w:sz w:val="24"/>
          <w:szCs w:val="24"/>
        </w:rPr>
        <w:t>eń z gminami biorącymi udział w </w:t>
      </w:r>
      <w:r w:rsidRPr="00467B66">
        <w:rPr>
          <w:rFonts w:ascii="Times New Roman" w:hAnsi="Times New Roman" w:cs="Times New Roman"/>
          <w:sz w:val="24"/>
          <w:szCs w:val="24"/>
        </w:rPr>
        <w:t xml:space="preserve">projekcie pilotażowym, jak również </w:t>
      </w:r>
      <w:r w:rsidR="00FF71A8" w:rsidRPr="00467B66">
        <w:rPr>
          <w:rFonts w:ascii="Times New Roman" w:hAnsi="Times New Roman" w:cs="Times New Roman"/>
          <w:sz w:val="24"/>
          <w:szCs w:val="24"/>
        </w:rPr>
        <w:t>przeglądem dostępności</w:t>
      </w:r>
      <w:r w:rsidRPr="00467B66">
        <w:rPr>
          <w:rFonts w:ascii="Times New Roman" w:hAnsi="Times New Roman" w:cs="Times New Roman"/>
          <w:sz w:val="24"/>
          <w:szCs w:val="24"/>
        </w:rPr>
        <w:t xml:space="preserve"> środków publicznych na poprawę jakości powietrza w Polsce oraz </w:t>
      </w:r>
      <w:r w:rsidR="00FF71A8" w:rsidRPr="00467B66">
        <w:rPr>
          <w:rFonts w:ascii="Times New Roman" w:hAnsi="Times New Roman" w:cs="Times New Roman"/>
          <w:sz w:val="24"/>
          <w:szCs w:val="24"/>
        </w:rPr>
        <w:t xml:space="preserve">ustaleniem wspólnych zasad </w:t>
      </w:r>
      <w:r w:rsidRPr="00467B66">
        <w:rPr>
          <w:rFonts w:ascii="Times New Roman" w:hAnsi="Times New Roman" w:cs="Times New Roman"/>
          <w:sz w:val="24"/>
          <w:szCs w:val="24"/>
        </w:rPr>
        <w:t xml:space="preserve">ich wydatkowania. Wszystkie realizowane działania oraz pozyskiwane doświadczenia mają doprowadzić do stworzenia i wynegocjowania z Komisją Europejską </w:t>
      </w:r>
      <w:r w:rsidRPr="00467B66">
        <w:rPr>
          <w:rFonts w:ascii="Times New Roman" w:eastAsia="Times New Roman" w:hAnsi="Times New Roman" w:cs="Times New Roman"/>
          <w:color w:val="222222"/>
          <w:sz w:val="24"/>
          <w:szCs w:val="24"/>
          <w:lang w:eastAsia="pl-PL"/>
        </w:rPr>
        <w:t>programu Czyste Powietrze, który zgłoszony zostanie jako jeden z polskich priorytetów w perspektywie budżetowej UE na lata 2021</w:t>
      </w:r>
      <w:r w:rsidR="00472EB2">
        <w:rPr>
          <w:rFonts w:ascii="Times New Roman" w:eastAsia="Times New Roman" w:hAnsi="Times New Roman" w:cs="Times New Roman"/>
          <w:color w:val="222222"/>
          <w:sz w:val="24"/>
          <w:szCs w:val="24"/>
          <w:lang w:eastAsia="pl-PL"/>
        </w:rPr>
        <w:t>–</w:t>
      </w:r>
      <w:r w:rsidRPr="00467B66">
        <w:rPr>
          <w:rFonts w:ascii="Times New Roman" w:eastAsia="Times New Roman" w:hAnsi="Times New Roman" w:cs="Times New Roman"/>
          <w:color w:val="222222"/>
          <w:sz w:val="24"/>
          <w:szCs w:val="24"/>
          <w:lang w:eastAsia="pl-PL"/>
        </w:rPr>
        <w:t>2027.</w:t>
      </w:r>
    </w:p>
    <w:p w:rsidR="00B0659E" w:rsidRPr="00467B66" w:rsidRDefault="00FF12C2"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Decyzja o wyborze do programu pilotażowego miast poniżej 100</w:t>
      </w:r>
      <w:r w:rsidR="009A16EB" w:rsidRPr="00467B66">
        <w:rPr>
          <w:rFonts w:ascii="Times New Roman" w:hAnsi="Times New Roman" w:cs="Times New Roman"/>
          <w:sz w:val="24"/>
          <w:szCs w:val="24"/>
        </w:rPr>
        <w:t xml:space="preserve"> </w:t>
      </w:r>
      <w:r w:rsidR="00472EB2">
        <w:rPr>
          <w:rFonts w:ascii="Times New Roman" w:hAnsi="Times New Roman" w:cs="Times New Roman"/>
          <w:sz w:val="24"/>
          <w:szCs w:val="24"/>
        </w:rPr>
        <w:t>000 mieszkańców z </w:t>
      </w:r>
      <w:r w:rsidRPr="00467B66">
        <w:rPr>
          <w:rFonts w:ascii="Times New Roman" w:hAnsi="Times New Roman" w:cs="Times New Roman"/>
          <w:sz w:val="24"/>
          <w:szCs w:val="24"/>
        </w:rPr>
        <w:t>listy WH</w:t>
      </w:r>
      <w:r w:rsidR="0023202E" w:rsidRPr="00467B66">
        <w:rPr>
          <w:rFonts w:ascii="Times New Roman" w:hAnsi="Times New Roman" w:cs="Times New Roman"/>
          <w:sz w:val="24"/>
          <w:szCs w:val="24"/>
        </w:rPr>
        <w:t xml:space="preserve">O </w:t>
      </w:r>
      <w:r w:rsidRPr="00467B66">
        <w:rPr>
          <w:rFonts w:ascii="Times New Roman" w:hAnsi="Times New Roman" w:cs="Times New Roman"/>
          <w:sz w:val="24"/>
          <w:szCs w:val="24"/>
        </w:rPr>
        <w:t>podyktowana została przede wszystkim dużo większym nasileniem występowania ubóstwa energetycznego na terenie</w:t>
      </w:r>
      <w:r w:rsidR="00472EB2">
        <w:rPr>
          <w:rFonts w:ascii="Times New Roman" w:hAnsi="Times New Roman" w:cs="Times New Roman"/>
          <w:sz w:val="24"/>
          <w:szCs w:val="24"/>
        </w:rPr>
        <w:t xml:space="preserve"> takich miejscowości. Zgodnie z </w:t>
      </w:r>
      <w:r w:rsidRPr="00467B66">
        <w:rPr>
          <w:rFonts w:ascii="Times New Roman" w:hAnsi="Times New Roman" w:cs="Times New Roman"/>
          <w:sz w:val="24"/>
          <w:szCs w:val="24"/>
        </w:rPr>
        <w:t>przywoływanym już raportem Instytutu Badań Strukturalnych z lutego 2018</w:t>
      </w:r>
      <w:r w:rsidR="009A16EB" w:rsidRPr="00467B66">
        <w:rPr>
          <w:rFonts w:ascii="Times New Roman" w:hAnsi="Times New Roman" w:cs="Times New Roman"/>
          <w:sz w:val="24"/>
          <w:szCs w:val="24"/>
        </w:rPr>
        <w:t xml:space="preserve"> </w:t>
      </w:r>
      <w:r w:rsidR="00472EB2">
        <w:rPr>
          <w:rFonts w:ascii="Times New Roman" w:hAnsi="Times New Roman" w:cs="Times New Roman"/>
          <w:sz w:val="24"/>
          <w:szCs w:val="24"/>
        </w:rPr>
        <w:t>r. 87% </w:t>
      </w:r>
      <w:r w:rsidRPr="00467B66">
        <w:rPr>
          <w:rFonts w:ascii="Times New Roman" w:hAnsi="Times New Roman" w:cs="Times New Roman"/>
          <w:sz w:val="24"/>
          <w:szCs w:val="24"/>
        </w:rPr>
        <w:t>gospodarstw domowych funkcjonujących w Polsce w warunkach ubóstwa energetycznego zlokalizowanych jest na terenie miejscowości liczących mniej niż 100</w:t>
      </w:r>
      <w:r w:rsidR="00472EB2">
        <w:rPr>
          <w:rFonts w:ascii="Times New Roman" w:hAnsi="Times New Roman" w:cs="Times New Roman"/>
          <w:sz w:val="24"/>
          <w:szCs w:val="24"/>
        </w:rPr>
        <w:t> </w:t>
      </w:r>
      <w:r w:rsidRPr="00467B66">
        <w:rPr>
          <w:rFonts w:ascii="Times New Roman" w:hAnsi="Times New Roman" w:cs="Times New Roman"/>
          <w:sz w:val="24"/>
          <w:szCs w:val="24"/>
        </w:rPr>
        <w:t xml:space="preserve">000 mieszkańców. Kolejnym powodem wyboru miast o takiej liczebności jest chęć sprawnego przeprowadzenia kompleksowego projektu pilotażowego na terenie całych gmin dla potrzeb uzyskania doświadczeń skalowalnych następnie na poziom ogólnopolski, co z natury rzeczy łatwiejsze jest w mniejszych ośrodkach miejskich. </w:t>
      </w:r>
    </w:p>
    <w:p w:rsidR="0026247F" w:rsidRPr="00467B66" w:rsidRDefault="0023202E"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Wybór tych miast do projektu pilotażowego nie oznacza jednak, że 10 polski</w:t>
      </w:r>
      <w:r w:rsidR="00C15A14">
        <w:rPr>
          <w:rFonts w:ascii="Times New Roman" w:hAnsi="Times New Roman" w:cs="Times New Roman"/>
          <w:sz w:val="24"/>
          <w:szCs w:val="24"/>
        </w:rPr>
        <w:t xml:space="preserve">ch miast figurujących na </w:t>
      </w:r>
      <w:r w:rsidRPr="00467B66">
        <w:rPr>
          <w:rFonts w:ascii="Times New Roman" w:hAnsi="Times New Roman" w:cs="Times New Roman"/>
          <w:sz w:val="24"/>
          <w:szCs w:val="24"/>
        </w:rPr>
        <w:t>liście</w:t>
      </w:r>
      <w:r w:rsidR="00BA4D5F" w:rsidRPr="00467B66">
        <w:rPr>
          <w:rFonts w:ascii="Times New Roman" w:hAnsi="Times New Roman" w:cs="Times New Roman"/>
          <w:sz w:val="24"/>
          <w:szCs w:val="24"/>
        </w:rPr>
        <w:t xml:space="preserve"> WHO</w:t>
      </w:r>
      <w:r w:rsidR="00FF12C2" w:rsidRPr="00467B66">
        <w:rPr>
          <w:rFonts w:ascii="Times New Roman" w:hAnsi="Times New Roman" w:cs="Times New Roman"/>
          <w:sz w:val="24"/>
          <w:szCs w:val="24"/>
        </w:rPr>
        <w:t>, które zamieszkuje więcej niż</w:t>
      </w:r>
      <w:r w:rsidRPr="00467B66">
        <w:rPr>
          <w:rFonts w:ascii="Times New Roman" w:hAnsi="Times New Roman" w:cs="Times New Roman"/>
          <w:sz w:val="24"/>
          <w:szCs w:val="24"/>
        </w:rPr>
        <w:t xml:space="preserve"> 100</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000 mieszkańców (Kraków, Katowice, Sosnowiec, Gliwice, Zabrze, Bielsko – Biała, Rybnik, Tychy, Dąbrowa Górnicza i Kalisz)</w:t>
      </w:r>
      <w:r w:rsidR="0099335F" w:rsidRPr="00467B66">
        <w:rPr>
          <w:rFonts w:ascii="Times New Roman" w:hAnsi="Times New Roman" w:cs="Times New Roman"/>
          <w:sz w:val="24"/>
          <w:szCs w:val="24"/>
        </w:rPr>
        <w:t>,</w:t>
      </w:r>
      <w:r w:rsidRPr="00467B66">
        <w:rPr>
          <w:rFonts w:ascii="Times New Roman" w:hAnsi="Times New Roman" w:cs="Times New Roman"/>
          <w:sz w:val="24"/>
          <w:szCs w:val="24"/>
        </w:rPr>
        <w:t xml:space="preserve"> zostało pozostawionych poza programem wsparcia. Miasta te będą w szczególności beneficjentami wszelkich rozwiązań prawnych, organizacyjnych oraz informatycznych wypracowanych w ramach pilotażu realizowanego w gminach poniżej 100</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000 mieszkańców. </w:t>
      </w:r>
      <w:r w:rsidR="00715EC0" w:rsidRPr="00467B66">
        <w:rPr>
          <w:rFonts w:ascii="Times New Roman" w:hAnsi="Times New Roman" w:cs="Times New Roman"/>
          <w:sz w:val="24"/>
          <w:szCs w:val="24"/>
        </w:rPr>
        <w:t>W celu</w:t>
      </w:r>
      <w:r w:rsidR="00FC5D3C" w:rsidRPr="00467B66">
        <w:rPr>
          <w:rFonts w:ascii="Times New Roman" w:hAnsi="Times New Roman" w:cs="Times New Roman"/>
          <w:sz w:val="24"/>
          <w:szCs w:val="24"/>
        </w:rPr>
        <w:t xml:space="preserve"> </w:t>
      </w:r>
      <w:r w:rsidR="00715EC0" w:rsidRPr="00467B66">
        <w:rPr>
          <w:rFonts w:ascii="Times New Roman" w:hAnsi="Times New Roman" w:cs="Times New Roman"/>
          <w:sz w:val="24"/>
          <w:szCs w:val="24"/>
        </w:rPr>
        <w:t>re</w:t>
      </w:r>
      <w:r w:rsidR="00C15A14">
        <w:rPr>
          <w:rFonts w:ascii="Times New Roman" w:hAnsi="Times New Roman" w:cs="Times New Roman"/>
          <w:sz w:val="24"/>
          <w:szCs w:val="24"/>
        </w:rPr>
        <w:t>alizacji przedstawionych powyż</w:t>
      </w:r>
      <w:r w:rsidR="00715EC0" w:rsidRPr="00467B66">
        <w:rPr>
          <w:rFonts w:ascii="Times New Roman" w:hAnsi="Times New Roman" w:cs="Times New Roman"/>
          <w:sz w:val="24"/>
          <w:szCs w:val="24"/>
        </w:rPr>
        <w:t xml:space="preserve">ej założeń </w:t>
      </w:r>
      <w:r w:rsidR="008003DC" w:rsidRPr="00467B66">
        <w:rPr>
          <w:rFonts w:ascii="Times New Roman" w:hAnsi="Times New Roman" w:cs="Times New Roman"/>
          <w:sz w:val="24"/>
          <w:szCs w:val="24"/>
        </w:rPr>
        <w:t xml:space="preserve">przewiduje się zmianę ustawy </w:t>
      </w:r>
      <w:r w:rsidR="001A04C2" w:rsidRPr="00467B66">
        <w:rPr>
          <w:rFonts w:ascii="Times New Roman" w:hAnsi="Times New Roman" w:cs="Times New Roman"/>
          <w:sz w:val="24"/>
          <w:szCs w:val="24"/>
        </w:rPr>
        <w:t>z</w:t>
      </w:r>
      <w:r w:rsidR="009A16EB" w:rsidRPr="00467B66">
        <w:rPr>
          <w:rFonts w:ascii="Times New Roman" w:hAnsi="Times New Roman" w:cs="Times New Roman"/>
          <w:sz w:val="24"/>
          <w:szCs w:val="24"/>
        </w:rPr>
        <w:t xml:space="preserve"> </w:t>
      </w:r>
      <w:r w:rsidR="001A04C2" w:rsidRPr="00467B66">
        <w:rPr>
          <w:rFonts w:ascii="Times New Roman" w:hAnsi="Times New Roman" w:cs="Times New Roman"/>
          <w:sz w:val="24"/>
          <w:szCs w:val="24"/>
        </w:rPr>
        <w:t>dnia 21</w:t>
      </w:r>
      <w:r w:rsidR="009A16EB" w:rsidRPr="00467B66">
        <w:rPr>
          <w:rFonts w:ascii="Times New Roman" w:hAnsi="Times New Roman" w:cs="Times New Roman"/>
          <w:sz w:val="24"/>
          <w:szCs w:val="24"/>
        </w:rPr>
        <w:t xml:space="preserve"> </w:t>
      </w:r>
      <w:r w:rsidR="001A04C2" w:rsidRPr="00467B66">
        <w:rPr>
          <w:rFonts w:ascii="Times New Roman" w:hAnsi="Times New Roman" w:cs="Times New Roman"/>
          <w:sz w:val="24"/>
          <w:szCs w:val="24"/>
        </w:rPr>
        <w:t>listopada 2008</w:t>
      </w:r>
      <w:r w:rsidR="009A16EB" w:rsidRPr="00467B66">
        <w:rPr>
          <w:rFonts w:ascii="Times New Roman" w:hAnsi="Times New Roman" w:cs="Times New Roman"/>
          <w:sz w:val="24"/>
          <w:szCs w:val="24"/>
        </w:rPr>
        <w:t xml:space="preserve"> </w:t>
      </w:r>
      <w:r w:rsidR="001A04C2" w:rsidRPr="00467B66">
        <w:rPr>
          <w:rFonts w:ascii="Times New Roman" w:hAnsi="Times New Roman" w:cs="Times New Roman"/>
          <w:sz w:val="24"/>
          <w:szCs w:val="24"/>
        </w:rPr>
        <w:t>r. o</w:t>
      </w:r>
      <w:r w:rsidR="009A16EB" w:rsidRPr="00467B66">
        <w:rPr>
          <w:rFonts w:ascii="Times New Roman" w:hAnsi="Times New Roman" w:cs="Times New Roman"/>
          <w:sz w:val="24"/>
          <w:szCs w:val="24"/>
        </w:rPr>
        <w:t xml:space="preserve"> </w:t>
      </w:r>
      <w:r w:rsidR="001A04C2" w:rsidRPr="00467B66">
        <w:rPr>
          <w:rFonts w:ascii="Times New Roman" w:hAnsi="Times New Roman" w:cs="Times New Roman"/>
          <w:sz w:val="24"/>
          <w:szCs w:val="24"/>
        </w:rPr>
        <w:t>wspieraniu termomodernizacji i</w:t>
      </w:r>
      <w:r w:rsidR="009A16EB" w:rsidRPr="00467B66">
        <w:rPr>
          <w:rFonts w:ascii="Times New Roman" w:hAnsi="Times New Roman" w:cs="Times New Roman"/>
          <w:sz w:val="24"/>
          <w:szCs w:val="24"/>
        </w:rPr>
        <w:t xml:space="preserve"> </w:t>
      </w:r>
      <w:r w:rsidR="001A04C2" w:rsidRPr="00467B66">
        <w:rPr>
          <w:rFonts w:ascii="Times New Roman" w:hAnsi="Times New Roman" w:cs="Times New Roman"/>
          <w:sz w:val="24"/>
          <w:szCs w:val="24"/>
        </w:rPr>
        <w:t>remontów oraz zmianę</w:t>
      </w:r>
      <w:r w:rsidR="0076444E" w:rsidRPr="00467B66">
        <w:rPr>
          <w:rFonts w:ascii="Times New Roman" w:hAnsi="Times New Roman" w:cs="Times New Roman"/>
          <w:sz w:val="24"/>
          <w:szCs w:val="24"/>
        </w:rPr>
        <w:t xml:space="preserve"> ustaw</w:t>
      </w:r>
      <w:r w:rsidR="001A04C2" w:rsidRPr="00467B66">
        <w:rPr>
          <w:rFonts w:ascii="Times New Roman" w:hAnsi="Times New Roman" w:cs="Times New Roman"/>
          <w:sz w:val="24"/>
          <w:szCs w:val="24"/>
        </w:rPr>
        <w:t>y</w:t>
      </w:r>
      <w:r w:rsidR="0076444E" w:rsidRPr="00467B66">
        <w:rPr>
          <w:rFonts w:ascii="Times New Roman" w:hAnsi="Times New Roman" w:cs="Times New Roman"/>
          <w:sz w:val="24"/>
          <w:szCs w:val="24"/>
        </w:rPr>
        <w:t xml:space="preserve"> z dnia 7 lipca 1994 r. – Prawo budowlane, ustaw</w:t>
      </w:r>
      <w:r w:rsidR="001A04C2" w:rsidRPr="00467B66">
        <w:rPr>
          <w:rFonts w:ascii="Times New Roman" w:hAnsi="Times New Roman" w:cs="Times New Roman"/>
          <w:sz w:val="24"/>
          <w:szCs w:val="24"/>
        </w:rPr>
        <w:t xml:space="preserve">y </w:t>
      </w:r>
      <w:r w:rsidR="0076444E" w:rsidRPr="00467B66">
        <w:rPr>
          <w:rFonts w:ascii="Times New Roman" w:hAnsi="Times New Roman" w:cs="Times New Roman"/>
          <w:sz w:val="24"/>
          <w:szCs w:val="24"/>
        </w:rPr>
        <w:t>z dnia 13 czerwca 2013 r. o gospodarce opakowaniami i odpadami opakowaniowymi oraz ustaw</w:t>
      </w:r>
      <w:r w:rsidR="001A04C2" w:rsidRPr="00467B66">
        <w:rPr>
          <w:rFonts w:ascii="Times New Roman" w:hAnsi="Times New Roman" w:cs="Times New Roman"/>
          <w:sz w:val="24"/>
          <w:szCs w:val="24"/>
        </w:rPr>
        <w:t>y</w:t>
      </w:r>
      <w:r w:rsidR="00472EB2">
        <w:rPr>
          <w:rFonts w:ascii="Times New Roman" w:hAnsi="Times New Roman" w:cs="Times New Roman"/>
          <w:sz w:val="24"/>
          <w:szCs w:val="24"/>
        </w:rPr>
        <w:t xml:space="preserve"> z dnia 20 maja 2016 r. o </w:t>
      </w:r>
      <w:r w:rsidR="0076444E" w:rsidRPr="00467B66">
        <w:rPr>
          <w:rFonts w:ascii="Times New Roman" w:hAnsi="Times New Roman" w:cs="Times New Roman"/>
          <w:sz w:val="24"/>
          <w:szCs w:val="24"/>
        </w:rPr>
        <w:t>efektywności energetycznej.</w:t>
      </w:r>
    </w:p>
    <w:p w:rsidR="00E03FDF" w:rsidRPr="00467B66" w:rsidRDefault="000766C9"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Celem projektowanej ustawy jest</w:t>
      </w:r>
      <w:r w:rsidR="00A73C2E" w:rsidRPr="00467B66">
        <w:rPr>
          <w:rFonts w:ascii="Times New Roman" w:hAnsi="Times New Roman" w:cs="Times New Roman"/>
          <w:sz w:val="24"/>
          <w:szCs w:val="24"/>
        </w:rPr>
        <w:t xml:space="preserve"> </w:t>
      </w:r>
      <w:r w:rsidR="00D6387F" w:rsidRPr="00467B66">
        <w:rPr>
          <w:rFonts w:ascii="Times New Roman" w:hAnsi="Times New Roman" w:cs="Times New Roman"/>
          <w:sz w:val="24"/>
          <w:szCs w:val="24"/>
        </w:rPr>
        <w:t>wprowadz</w:t>
      </w:r>
      <w:r w:rsidR="00A73C2E" w:rsidRPr="00467B66">
        <w:rPr>
          <w:rFonts w:ascii="Times New Roman" w:hAnsi="Times New Roman" w:cs="Times New Roman"/>
          <w:sz w:val="24"/>
          <w:szCs w:val="24"/>
        </w:rPr>
        <w:t>enie</w:t>
      </w:r>
      <w:r w:rsidR="00D6387F" w:rsidRPr="00467B66">
        <w:rPr>
          <w:rFonts w:ascii="Times New Roman" w:hAnsi="Times New Roman" w:cs="Times New Roman"/>
          <w:sz w:val="24"/>
          <w:szCs w:val="24"/>
        </w:rPr>
        <w:t xml:space="preserve"> szereg</w:t>
      </w:r>
      <w:r w:rsidR="00A73C2E" w:rsidRPr="00467B66">
        <w:rPr>
          <w:rFonts w:ascii="Times New Roman" w:hAnsi="Times New Roman" w:cs="Times New Roman"/>
          <w:sz w:val="24"/>
          <w:szCs w:val="24"/>
        </w:rPr>
        <w:t>u</w:t>
      </w:r>
      <w:r w:rsidR="00D6387F" w:rsidRPr="00467B66">
        <w:rPr>
          <w:rFonts w:ascii="Times New Roman" w:hAnsi="Times New Roman" w:cs="Times New Roman"/>
          <w:sz w:val="24"/>
          <w:szCs w:val="24"/>
        </w:rPr>
        <w:t xml:space="preserve"> rozwiązań, które umożliwią </w:t>
      </w:r>
      <w:r w:rsidR="00B0659E" w:rsidRPr="00467B66">
        <w:rPr>
          <w:rFonts w:ascii="Times New Roman" w:hAnsi="Times New Roman" w:cs="Times New Roman"/>
          <w:sz w:val="24"/>
          <w:szCs w:val="24"/>
        </w:rPr>
        <w:t xml:space="preserve">termomodernizację </w:t>
      </w:r>
      <w:r w:rsidR="009E2135" w:rsidRPr="00467B66">
        <w:rPr>
          <w:rFonts w:ascii="Times New Roman" w:hAnsi="Times New Roman" w:cs="Times New Roman"/>
          <w:sz w:val="24"/>
          <w:szCs w:val="24"/>
        </w:rPr>
        <w:t xml:space="preserve">jednorodzinnych </w:t>
      </w:r>
      <w:r w:rsidR="00B0659E" w:rsidRPr="00467B66">
        <w:rPr>
          <w:rFonts w:ascii="Times New Roman" w:hAnsi="Times New Roman" w:cs="Times New Roman"/>
          <w:sz w:val="24"/>
          <w:szCs w:val="24"/>
        </w:rPr>
        <w:t>budynków</w:t>
      </w:r>
      <w:r w:rsidR="009E2135" w:rsidRPr="00467B66">
        <w:rPr>
          <w:rFonts w:ascii="Times New Roman" w:hAnsi="Times New Roman" w:cs="Times New Roman"/>
          <w:sz w:val="24"/>
          <w:szCs w:val="24"/>
        </w:rPr>
        <w:t xml:space="preserve"> mieszkalnych</w:t>
      </w:r>
      <w:r w:rsidR="009A04D0">
        <w:rPr>
          <w:rFonts w:ascii="Times New Roman" w:hAnsi="Times New Roman" w:cs="Times New Roman"/>
          <w:sz w:val="24"/>
          <w:szCs w:val="24"/>
        </w:rPr>
        <w:t xml:space="preserve"> </w:t>
      </w:r>
      <w:r w:rsidR="009A04D0" w:rsidRPr="009A04D0">
        <w:rPr>
          <w:rFonts w:ascii="Times New Roman" w:hAnsi="Times New Roman" w:cs="Times New Roman"/>
          <w:sz w:val="24"/>
          <w:szCs w:val="24"/>
        </w:rPr>
        <w:t>zamieszkiwanych przez osoby dotknięte problemem ubóstwa energetycznego</w:t>
      </w:r>
      <w:r w:rsidR="00B90003" w:rsidRPr="00467B66">
        <w:rPr>
          <w:rFonts w:ascii="Times New Roman" w:hAnsi="Times New Roman" w:cs="Times New Roman"/>
          <w:sz w:val="24"/>
          <w:szCs w:val="24"/>
        </w:rPr>
        <w:t xml:space="preserve"> </w:t>
      </w:r>
      <w:r w:rsidR="00B0659E" w:rsidRPr="00467B66">
        <w:rPr>
          <w:rFonts w:ascii="Times New Roman" w:hAnsi="Times New Roman" w:cs="Times New Roman"/>
          <w:sz w:val="24"/>
          <w:szCs w:val="24"/>
        </w:rPr>
        <w:t xml:space="preserve">i </w:t>
      </w:r>
      <w:r w:rsidR="00D6387F" w:rsidRPr="00467B66">
        <w:rPr>
          <w:rFonts w:ascii="Times New Roman" w:hAnsi="Times New Roman" w:cs="Times New Roman"/>
          <w:sz w:val="24"/>
          <w:szCs w:val="24"/>
        </w:rPr>
        <w:t>wymianę</w:t>
      </w:r>
      <w:r w:rsidR="009E2135" w:rsidRPr="00467B66">
        <w:rPr>
          <w:rFonts w:ascii="Times New Roman" w:hAnsi="Times New Roman" w:cs="Times New Roman"/>
          <w:sz w:val="24"/>
          <w:szCs w:val="24"/>
        </w:rPr>
        <w:t xml:space="preserve"> lub </w:t>
      </w:r>
      <w:r w:rsidR="00B90003" w:rsidRPr="00467B66">
        <w:rPr>
          <w:rFonts w:ascii="Times New Roman" w:hAnsi="Times New Roman" w:cs="Times New Roman"/>
          <w:sz w:val="24"/>
          <w:szCs w:val="24"/>
        </w:rPr>
        <w:t xml:space="preserve">likwidację </w:t>
      </w:r>
      <w:r w:rsidR="009E2135" w:rsidRPr="00467B66">
        <w:rPr>
          <w:rFonts w:ascii="Times New Roman" w:hAnsi="Times New Roman" w:cs="Times New Roman"/>
          <w:sz w:val="24"/>
          <w:szCs w:val="24"/>
        </w:rPr>
        <w:t>niespełniających standardów emisyjnych</w:t>
      </w:r>
      <w:r w:rsidR="00D650BA" w:rsidRPr="00467B66">
        <w:rPr>
          <w:rFonts w:ascii="Times New Roman" w:hAnsi="Times New Roman" w:cs="Times New Roman"/>
          <w:sz w:val="24"/>
          <w:szCs w:val="24"/>
        </w:rPr>
        <w:t xml:space="preserve"> urządzeń grzewczych w postaci kotłów na paliwo stałe</w:t>
      </w:r>
      <w:r w:rsidR="00DF713E" w:rsidRPr="00467B66">
        <w:rPr>
          <w:rFonts w:ascii="Times New Roman" w:hAnsi="Times New Roman" w:cs="Times New Roman"/>
          <w:sz w:val="24"/>
          <w:szCs w:val="24"/>
        </w:rPr>
        <w:t>.</w:t>
      </w:r>
      <w:r w:rsidR="00B90003" w:rsidRPr="00467B66">
        <w:rPr>
          <w:rFonts w:ascii="Times New Roman" w:hAnsi="Times New Roman" w:cs="Times New Roman"/>
          <w:sz w:val="24"/>
          <w:szCs w:val="24"/>
        </w:rPr>
        <w:t xml:space="preserve"> </w:t>
      </w:r>
      <w:r w:rsidR="00DF713E" w:rsidRPr="00467B66">
        <w:rPr>
          <w:rFonts w:ascii="Times New Roman" w:hAnsi="Times New Roman" w:cs="Times New Roman"/>
          <w:sz w:val="24"/>
          <w:szCs w:val="24"/>
        </w:rPr>
        <w:t>O</w:t>
      </w:r>
      <w:r w:rsidR="00D429F0" w:rsidRPr="00467B66">
        <w:rPr>
          <w:rFonts w:ascii="Times New Roman" w:hAnsi="Times New Roman" w:cs="Times New Roman"/>
          <w:sz w:val="24"/>
          <w:szCs w:val="24"/>
        </w:rPr>
        <w:t>soby</w:t>
      </w:r>
      <w:r w:rsidR="00DF713E" w:rsidRPr="00467B66">
        <w:rPr>
          <w:rFonts w:ascii="Times New Roman" w:hAnsi="Times New Roman" w:cs="Times New Roman"/>
          <w:sz w:val="24"/>
          <w:szCs w:val="24"/>
        </w:rPr>
        <w:t xml:space="preserve">, na rzecz których </w:t>
      </w:r>
      <w:r w:rsidR="00463CD1" w:rsidRPr="00467B66">
        <w:rPr>
          <w:rFonts w:ascii="Times New Roman" w:hAnsi="Times New Roman" w:cs="Times New Roman"/>
          <w:sz w:val="24"/>
          <w:szCs w:val="24"/>
        </w:rPr>
        <w:t xml:space="preserve">realizowane będą powyższe </w:t>
      </w:r>
      <w:r w:rsidR="00DF68FA" w:rsidRPr="00467B66">
        <w:rPr>
          <w:rFonts w:ascii="Times New Roman" w:hAnsi="Times New Roman" w:cs="Times New Roman"/>
          <w:sz w:val="24"/>
          <w:szCs w:val="24"/>
        </w:rPr>
        <w:t>przedsięwzięcia,</w:t>
      </w:r>
      <w:r w:rsidR="008D4240">
        <w:rPr>
          <w:rFonts w:ascii="Times New Roman" w:hAnsi="Times New Roman" w:cs="Times New Roman"/>
          <w:sz w:val="24"/>
          <w:szCs w:val="24"/>
        </w:rPr>
        <w:t xml:space="preserve"> co do zasady</w:t>
      </w:r>
      <w:r w:rsidR="00D429F0" w:rsidRPr="00467B66">
        <w:rPr>
          <w:rFonts w:ascii="Times New Roman" w:hAnsi="Times New Roman" w:cs="Times New Roman"/>
          <w:sz w:val="24"/>
          <w:szCs w:val="24"/>
        </w:rPr>
        <w:t xml:space="preserve"> nie będą ponosiły jakichkolwiek kosztów z tytułu takiej wymiany</w:t>
      </w:r>
      <w:r w:rsidR="00D650BA" w:rsidRPr="00467B66">
        <w:rPr>
          <w:rFonts w:ascii="Times New Roman" w:hAnsi="Times New Roman" w:cs="Times New Roman"/>
          <w:sz w:val="24"/>
          <w:szCs w:val="24"/>
        </w:rPr>
        <w:t>.</w:t>
      </w:r>
      <w:r w:rsidR="00BF3386" w:rsidRPr="00467B66">
        <w:rPr>
          <w:rFonts w:ascii="Times New Roman" w:hAnsi="Times New Roman" w:cs="Times New Roman"/>
          <w:sz w:val="24"/>
          <w:szCs w:val="24"/>
        </w:rPr>
        <w:t xml:space="preserve"> Jednakże </w:t>
      </w:r>
      <w:r w:rsidRPr="00467B66">
        <w:rPr>
          <w:rFonts w:ascii="Times New Roman" w:hAnsi="Times New Roman" w:cs="Times New Roman"/>
          <w:sz w:val="24"/>
          <w:szCs w:val="24"/>
        </w:rPr>
        <w:t xml:space="preserve">projektowane </w:t>
      </w:r>
      <w:r w:rsidR="00E03FDF" w:rsidRPr="00467B66">
        <w:rPr>
          <w:rFonts w:ascii="Times New Roman" w:hAnsi="Times New Roman" w:cs="Times New Roman"/>
          <w:sz w:val="24"/>
          <w:szCs w:val="24"/>
        </w:rPr>
        <w:t>przepisy</w:t>
      </w:r>
      <w:r w:rsidRPr="00467B66">
        <w:rPr>
          <w:rFonts w:ascii="Times New Roman" w:hAnsi="Times New Roman" w:cs="Times New Roman"/>
          <w:sz w:val="24"/>
          <w:szCs w:val="24"/>
        </w:rPr>
        <w:t xml:space="preserve"> </w:t>
      </w:r>
      <w:r w:rsidR="00BF3386" w:rsidRPr="00467B66">
        <w:rPr>
          <w:rFonts w:ascii="Times New Roman" w:hAnsi="Times New Roman" w:cs="Times New Roman"/>
          <w:sz w:val="24"/>
          <w:szCs w:val="24"/>
        </w:rPr>
        <w:t>dopuszcza</w:t>
      </w:r>
      <w:r w:rsidRPr="00467B66">
        <w:rPr>
          <w:rFonts w:ascii="Times New Roman" w:hAnsi="Times New Roman" w:cs="Times New Roman"/>
          <w:sz w:val="24"/>
          <w:szCs w:val="24"/>
        </w:rPr>
        <w:t>ją</w:t>
      </w:r>
      <w:r w:rsidR="00BF3386" w:rsidRPr="00467B66">
        <w:rPr>
          <w:rFonts w:ascii="Times New Roman" w:hAnsi="Times New Roman" w:cs="Times New Roman"/>
          <w:sz w:val="24"/>
          <w:szCs w:val="24"/>
        </w:rPr>
        <w:t xml:space="preserve"> możliwość ustalenia przez gminę zasad wniesieni</w:t>
      </w:r>
      <w:r w:rsidRPr="00467B66">
        <w:rPr>
          <w:rFonts w:ascii="Times New Roman" w:hAnsi="Times New Roman" w:cs="Times New Roman"/>
          <w:sz w:val="24"/>
          <w:szCs w:val="24"/>
        </w:rPr>
        <w:t>a</w:t>
      </w:r>
      <w:r w:rsidR="00BF3386" w:rsidRPr="00467B66">
        <w:rPr>
          <w:rFonts w:ascii="Times New Roman" w:hAnsi="Times New Roman" w:cs="Times New Roman"/>
          <w:sz w:val="24"/>
          <w:szCs w:val="24"/>
        </w:rPr>
        <w:t xml:space="preserve"> wkładu własnego przez beneficjenta pr</w:t>
      </w:r>
      <w:r w:rsidR="00472EB2">
        <w:rPr>
          <w:rFonts w:ascii="Times New Roman" w:hAnsi="Times New Roman" w:cs="Times New Roman"/>
          <w:sz w:val="24"/>
          <w:szCs w:val="24"/>
        </w:rPr>
        <w:t>zedsięwzięcia niskoemisyjnego w </w:t>
      </w:r>
      <w:r w:rsidR="00BF3386" w:rsidRPr="00467B66">
        <w:rPr>
          <w:rFonts w:ascii="Times New Roman" w:hAnsi="Times New Roman" w:cs="Times New Roman"/>
          <w:sz w:val="24"/>
          <w:szCs w:val="24"/>
        </w:rPr>
        <w:t>postaci pracy wykonywanej na rzecz gminy lub innego wkładu w wysokości nie przekraczającej 10% szacowanej wartości przedsięwzięcia niskoemisyjnego</w:t>
      </w:r>
      <w:r w:rsidRPr="00467B66">
        <w:rPr>
          <w:rFonts w:ascii="Times New Roman" w:hAnsi="Times New Roman" w:cs="Times New Roman"/>
          <w:sz w:val="24"/>
          <w:szCs w:val="24"/>
        </w:rPr>
        <w:t>.</w:t>
      </w:r>
    </w:p>
    <w:p w:rsidR="00A577D1" w:rsidRPr="00467B66" w:rsidRDefault="000766C9"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w:t>
      </w:r>
      <w:r w:rsidR="00A577D1" w:rsidRPr="00467B66">
        <w:rPr>
          <w:rFonts w:ascii="Times New Roman" w:hAnsi="Times New Roman" w:cs="Times New Roman"/>
          <w:sz w:val="24"/>
          <w:szCs w:val="24"/>
        </w:rPr>
        <w:t>art. 2 ustawy z</w:t>
      </w:r>
      <w:r w:rsidR="009A16EB" w:rsidRPr="00467B66">
        <w:rPr>
          <w:rFonts w:ascii="Times New Roman" w:hAnsi="Times New Roman" w:cs="Times New Roman"/>
          <w:sz w:val="24"/>
          <w:szCs w:val="24"/>
        </w:rPr>
        <w:t xml:space="preserve"> </w:t>
      </w:r>
      <w:r w:rsidR="00A577D1" w:rsidRPr="00467B66">
        <w:rPr>
          <w:rFonts w:ascii="Times New Roman" w:hAnsi="Times New Roman" w:cs="Times New Roman"/>
          <w:sz w:val="24"/>
          <w:szCs w:val="24"/>
        </w:rPr>
        <w:t>dnia 21</w:t>
      </w:r>
      <w:r w:rsidR="009A16EB" w:rsidRPr="00467B66">
        <w:rPr>
          <w:rFonts w:ascii="Times New Roman" w:hAnsi="Times New Roman" w:cs="Times New Roman"/>
          <w:sz w:val="24"/>
          <w:szCs w:val="24"/>
        </w:rPr>
        <w:t xml:space="preserve"> </w:t>
      </w:r>
      <w:r w:rsidR="00A577D1" w:rsidRPr="00467B66">
        <w:rPr>
          <w:rFonts w:ascii="Times New Roman" w:hAnsi="Times New Roman" w:cs="Times New Roman"/>
          <w:sz w:val="24"/>
          <w:szCs w:val="24"/>
        </w:rPr>
        <w:t>listopada 2008</w:t>
      </w:r>
      <w:r w:rsidR="009A16EB" w:rsidRPr="00467B66">
        <w:rPr>
          <w:rFonts w:ascii="Times New Roman" w:hAnsi="Times New Roman" w:cs="Times New Roman"/>
          <w:sz w:val="24"/>
          <w:szCs w:val="24"/>
        </w:rPr>
        <w:t xml:space="preserve"> </w:t>
      </w:r>
      <w:r w:rsidR="00A577D1" w:rsidRPr="00467B66">
        <w:rPr>
          <w:rFonts w:ascii="Times New Roman" w:hAnsi="Times New Roman" w:cs="Times New Roman"/>
          <w:sz w:val="24"/>
          <w:szCs w:val="24"/>
        </w:rPr>
        <w:t>r. o</w:t>
      </w:r>
      <w:r w:rsidR="009A16EB" w:rsidRPr="00467B66">
        <w:rPr>
          <w:rFonts w:ascii="Times New Roman" w:hAnsi="Times New Roman" w:cs="Times New Roman"/>
          <w:sz w:val="24"/>
          <w:szCs w:val="24"/>
        </w:rPr>
        <w:t xml:space="preserve"> </w:t>
      </w:r>
      <w:r w:rsidR="00A577D1" w:rsidRPr="00467B66">
        <w:rPr>
          <w:rFonts w:ascii="Times New Roman" w:hAnsi="Times New Roman" w:cs="Times New Roman"/>
          <w:sz w:val="24"/>
          <w:szCs w:val="24"/>
        </w:rPr>
        <w:t>wspieraniu termomodernizacji i</w:t>
      </w:r>
      <w:r w:rsidR="009A16EB" w:rsidRPr="00467B66">
        <w:rPr>
          <w:rFonts w:ascii="Times New Roman" w:hAnsi="Times New Roman" w:cs="Times New Roman"/>
          <w:sz w:val="24"/>
          <w:szCs w:val="24"/>
        </w:rPr>
        <w:t xml:space="preserve"> </w:t>
      </w:r>
      <w:r w:rsidR="00A577D1" w:rsidRPr="00467B66">
        <w:rPr>
          <w:rFonts w:ascii="Times New Roman" w:hAnsi="Times New Roman" w:cs="Times New Roman"/>
          <w:sz w:val="24"/>
          <w:szCs w:val="24"/>
        </w:rPr>
        <w:t>remontów</w:t>
      </w:r>
      <w:r w:rsidRPr="00467B66">
        <w:rPr>
          <w:rFonts w:ascii="Times New Roman" w:hAnsi="Times New Roman" w:cs="Times New Roman"/>
          <w:sz w:val="24"/>
          <w:szCs w:val="24"/>
        </w:rPr>
        <w:t xml:space="preserve"> (Dz. U. z</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2018 r. poz. 966)</w:t>
      </w:r>
      <w:r w:rsidR="001B7782">
        <w:rPr>
          <w:rFonts w:ascii="Times New Roman" w:hAnsi="Times New Roman" w:cs="Times New Roman"/>
          <w:sz w:val="24"/>
          <w:szCs w:val="24"/>
        </w:rPr>
        <w:t>, zwanej dalej „ustawą”,</w:t>
      </w:r>
      <w:r w:rsidR="00B90003" w:rsidRPr="00467B66">
        <w:rPr>
          <w:rFonts w:ascii="Times New Roman" w:hAnsi="Times New Roman" w:cs="Times New Roman"/>
          <w:sz w:val="24"/>
          <w:szCs w:val="24"/>
        </w:rPr>
        <w:t xml:space="preserve"> </w:t>
      </w:r>
      <w:r w:rsidR="00A577D1" w:rsidRPr="00467B66">
        <w:rPr>
          <w:rFonts w:ascii="Times New Roman" w:hAnsi="Times New Roman" w:cs="Times New Roman"/>
          <w:sz w:val="24"/>
          <w:szCs w:val="24"/>
        </w:rPr>
        <w:t xml:space="preserve">wprowadza się </w:t>
      </w:r>
      <w:r w:rsidR="0042533E" w:rsidRPr="00467B66">
        <w:rPr>
          <w:rFonts w:ascii="Times New Roman" w:hAnsi="Times New Roman" w:cs="Times New Roman"/>
          <w:sz w:val="24"/>
          <w:szCs w:val="24"/>
        </w:rPr>
        <w:t>nowe defin</w:t>
      </w:r>
      <w:r w:rsidR="005B1196" w:rsidRPr="00467B66">
        <w:rPr>
          <w:rFonts w:ascii="Times New Roman" w:hAnsi="Times New Roman" w:cs="Times New Roman"/>
          <w:sz w:val="24"/>
          <w:szCs w:val="24"/>
        </w:rPr>
        <w:t>icje</w:t>
      </w:r>
      <w:r w:rsidRPr="00467B66">
        <w:rPr>
          <w:rFonts w:ascii="Times New Roman" w:hAnsi="Times New Roman" w:cs="Times New Roman"/>
          <w:sz w:val="24"/>
          <w:szCs w:val="24"/>
        </w:rPr>
        <w:t>:</w:t>
      </w:r>
      <w:r w:rsidR="005B1196" w:rsidRPr="00467B66">
        <w:rPr>
          <w:rFonts w:ascii="Times New Roman" w:hAnsi="Times New Roman" w:cs="Times New Roman"/>
          <w:sz w:val="24"/>
          <w:szCs w:val="24"/>
        </w:rPr>
        <w:t xml:space="preserve"> </w:t>
      </w:r>
      <w:r w:rsidR="00234FBA" w:rsidRPr="00467B66">
        <w:rPr>
          <w:rFonts w:ascii="Times New Roman" w:hAnsi="Times New Roman" w:cs="Times New Roman"/>
          <w:sz w:val="24"/>
          <w:szCs w:val="24"/>
        </w:rPr>
        <w:t>„przedsięwzięcia niskoemisyjnego”</w:t>
      </w:r>
      <w:r w:rsidR="00BA4D5F" w:rsidRPr="00467B66">
        <w:rPr>
          <w:rFonts w:ascii="Times New Roman" w:hAnsi="Times New Roman" w:cs="Times New Roman"/>
          <w:sz w:val="24"/>
          <w:szCs w:val="24"/>
        </w:rPr>
        <w:t xml:space="preserve"> oraz</w:t>
      </w:r>
      <w:r w:rsidR="00234FBA" w:rsidRPr="00467B66">
        <w:rPr>
          <w:rFonts w:ascii="Times New Roman" w:hAnsi="Times New Roman" w:cs="Times New Roman"/>
          <w:sz w:val="24"/>
          <w:szCs w:val="24"/>
        </w:rPr>
        <w:t xml:space="preserve"> „standard</w:t>
      </w:r>
      <w:r w:rsidRPr="00467B66">
        <w:rPr>
          <w:rFonts w:ascii="Times New Roman" w:hAnsi="Times New Roman" w:cs="Times New Roman"/>
          <w:sz w:val="24"/>
          <w:szCs w:val="24"/>
        </w:rPr>
        <w:t>ów</w:t>
      </w:r>
      <w:r w:rsidR="00234FBA" w:rsidRPr="00467B66">
        <w:rPr>
          <w:rFonts w:ascii="Times New Roman" w:hAnsi="Times New Roman" w:cs="Times New Roman"/>
          <w:sz w:val="24"/>
          <w:szCs w:val="24"/>
        </w:rPr>
        <w:t xml:space="preserve"> niskoemisyjn</w:t>
      </w:r>
      <w:r w:rsidRPr="00467B66">
        <w:rPr>
          <w:rFonts w:ascii="Times New Roman" w:hAnsi="Times New Roman" w:cs="Times New Roman"/>
          <w:sz w:val="24"/>
          <w:szCs w:val="24"/>
        </w:rPr>
        <w:t>ych</w:t>
      </w:r>
      <w:r w:rsidR="0099335F" w:rsidRPr="00467B66">
        <w:rPr>
          <w:rFonts w:ascii="Times New Roman" w:hAnsi="Times New Roman" w:cs="Times New Roman"/>
          <w:sz w:val="24"/>
          <w:szCs w:val="24"/>
        </w:rPr>
        <w:t>”</w:t>
      </w:r>
      <w:r w:rsidR="00BA4D5F" w:rsidRPr="00467B66">
        <w:rPr>
          <w:rFonts w:ascii="Times New Roman" w:hAnsi="Times New Roman" w:cs="Times New Roman"/>
          <w:sz w:val="24"/>
          <w:szCs w:val="24"/>
        </w:rPr>
        <w:t>.</w:t>
      </w:r>
    </w:p>
    <w:p w:rsidR="00AC141F" w:rsidRPr="00467B66" w:rsidRDefault="007A3B64"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Przedsięwzięcie niskoemisyjne (ar</w:t>
      </w:r>
      <w:r w:rsidR="006302BD" w:rsidRPr="00467B66">
        <w:rPr>
          <w:rFonts w:ascii="Times New Roman" w:hAnsi="Times New Roman" w:cs="Times New Roman"/>
          <w:sz w:val="24"/>
          <w:szCs w:val="24"/>
        </w:rPr>
        <w:t>t</w:t>
      </w:r>
      <w:r w:rsidR="001B7782">
        <w:rPr>
          <w:rFonts w:ascii="Times New Roman" w:hAnsi="Times New Roman" w:cs="Times New Roman"/>
          <w:sz w:val="24"/>
          <w:szCs w:val="24"/>
        </w:rPr>
        <w:t>. 2 pkt 1b</w:t>
      </w:r>
      <w:r w:rsidRPr="00467B66">
        <w:rPr>
          <w:rFonts w:ascii="Times New Roman" w:hAnsi="Times New Roman" w:cs="Times New Roman"/>
          <w:sz w:val="24"/>
          <w:szCs w:val="24"/>
        </w:rPr>
        <w:t xml:space="preserve">) to </w:t>
      </w:r>
      <w:r w:rsidR="00472EB2">
        <w:rPr>
          <w:rFonts w:ascii="Times New Roman" w:hAnsi="Times New Roman" w:cs="Times New Roman"/>
          <w:sz w:val="24"/>
          <w:szCs w:val="24"/>
        </w:rPr>
        <w:t>przygotowanie i </w:t>
      </w:r>
      <w:r w:rsidR="00920E5E" w:rsidRPr="00467B66">
        <w:rPr>
          <w:rFonts w:ascii="Times New Roman" w:hAnsi="Times New Roman" w:cs="Times New Roman"/>
          <w:sz w:val="24"/>
          <w:szCs w:val="24"/>
        </w:rPr>
        <w:t>realizacja</w:t>
      </w:r>
      <w:r w:rsidR="007178FB" w:rsidRPr="00467B66">
        <w:rPr>
          <w:rFonts w:ascii="Times New Roman" w:hAnsi="Times New Roman" w:cs="Times New Roman"/>
          <w:sz w:val="24"/>
          <w:szCs w:val="24"/>
        </w:rPr>
        <w:t xml:space="preserve"> </w:t>
      </w:r>
      <w:r w:rsidRPr="00467B66">
        <w:rPr>
          <w:rFonts w:ascii="Times New Roman" w:hAnsi="Times New Roman" w:cs="Times New Roman"/>
          <w:sz w:val="24"/>
          <w:szCs w:val="24"/>
        </w:rPr>
        <w:t>przedsięwzięci</w:t>
      </w:r>
      <w:r w:rsidR="007178FB" w:rsidRPr="00467B66">
        <w:rPr>
          <w:rFonts w:ascii="Times New Roman" w:hAnsi="Times New Roman" w:cs="Times New Roman"/>
          <w:sz w:val="24"/>
          <w:szCs w:val="24"/>
        </w:rPr>
        <w:t>a</w:t>
      </w:r>
      <w:r w:rsidRPr="00467B66">
        <w:rPr>
          <w:rFonts w:ascii="Times New Roman" w:hAnsi="Times New Roman" w:cs="Times New Roman"/>
          <w:sz w:val="24"/>
          <w:szCs w:val="24"/>
        </w:rPr>
        <w:t>, którego przedmiotem jest ulepszenie, w wyniku którego następuje: a)</w:t>
      </w:r>
      <w:r w:rsidR="000E62DE"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wymiana urządzeń </w:t>
      </w:r>
      <w:r w:rsidR="00BA4D5F" w:rsidRPr="00467B66">
        <w:rPr>
          <w:rFonts w:ascii="Times New Roman" w:hAnsi="Times New Roman" w:cs="Times New Roman"/>
          <w:sz w:val="24"/>
          <w:szCs w:val="24"/>
        </w:rPr>
        <w:t xml:space="preserve">lub systemów </w:t>
      </w:r>
      <w:r w:rsidRPr="00467B66">
        <w:rPr>
          <w:rFonts w:ascii="Times New Roman" w:hAnsi="Times New Roman" w:cs="Times New Roman"/>
          <w:sz w:val="24"/>
          <w:szCs w:val="24"/>
        </w:rPr>
        <w:t>grzewczych na spełniające standardy niskoemisyjne</w:t>
      </w:r>
      <w:r w:rsidR="007C1344" w:rsidRPr="00467B66">
        <w:rPr>
          <w:rFonts w:ascii="Times New Roman" w:hAnsi="Times New Roman" w:cs="Times New Roman"/>
          <w:sz w:val="24"/>
          <w:szCs w:val="24"/>
        </w:rPr>
        <w:t>, b) likwidacja urządzeń lub systemów grzewczych</w:t>
      </w:r>
      <w:r w:rsidR="00B90003" w:rsidRPr="00467B66">
        <w:rPr>
          <w:rFonts w:ascii="Times New Roman" w:hAnsi="Times New Roman" w:cs="Times New Roman"/>
          <w:sz w:val="24"/>
          <w:szCs w:val="24"/>
        </w:rPr>
        <w:t xml:space="preserve"> </w:t>
      </w:r>
      <w:r w:rsidR="007C1344" w:rsidRPr="00467B66">
        <w:rPr>
          <w:rFonts w:ascii="Times New Roman" w:hAnsi="Times New Roman" w:cs="Times New Roman"/>
          <w:sz w:val="24"/>
          <w:szCs w:val="24"/>
        </w:rPr>
        <w:t>oraz przyłączenie do sieci ciepłowniczej</w:t>
      </w:r>
      <w:r w:rsidRPr="00467B66">
        <w:rPr>
          <w:rFonts w:ascii="Times New Roman" w:hAnsi="Times New Roman" w:cs="Times New Roman"/>
          <w:sz w:val="24"/>
          <w:szCs w:val="24"/>
        </w:rPr>
        <w:t xml:space="preserve"> </w:t>
      </w:r>
      <w:r w:rsidR="001136C2" w:rsidRPr="00467B66">
        <w:rPr>
          <w:rFonts w:ascii="Times New Roman" w:hAnsi="Times New Roman" w:cs="Times New Roman"/>
          <w:sz w:val="24"/>
          <w:szCs w:val="24"/>
        </w:rPr>
        <w:t xml:space="preserve">lub gazowej </w:t>
      </w:r>
      <w:r w:rsidRPr="00467B66">
        <w:rPr>
          <w:rFonts w:ascii="Times New Roman" w:hAnsi="Times New Roman" w:cs="Times New Roman"/>
          <w:sz w:val="24"/>
          <w:szCs w:val="24"/>
        </w:rPr>
        <w:t>lub</w:t>
      </w:r>
      <w:r w:rsidR="00B90003" w:rsidRPr="00467B66">
        <w:rPr>
          <w:rFonts w:ascii="Times New Roman" w:hAnsi="Times New Roman" w:cs="Times New Roman"/>
          <w:sz w:val="24"/>
          <w:szCs w:val="24"/>
        </w:rPr>
        <w:t xml:space="preserve"> </w:t>
      </w:r>
      <w:r w:rsidR="007C1344" w:rsidRPr="00467B66">
        <w:rPr>
          <w:rFonts w:ascii="Times New Roman" w:hAnsi="Times New Roman" w:cs="Times New Roman"/>
          <w:sz w:val="24"/>
          <w:szCs w:val="24"/>
        </w:rPr>
        <w:t>c</w:t>
      </w:r>
      <w:r w:rsidRPr="00467B66">
        <w:rPr>
          <w:rFonts w:ascii="Times New Roman" w:hAnsi="Times New Roman" w:cs="Times New Roman"/>
          <w:sz w:val="24"/>
          <w:szCs w:val="24"/>
        </w:rPr>
        <w:t>)</w:t>
      </w:r>
      <w:r w:rsidR="000E62DE"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zmniejszenie zapotrzebowania budynków mieszkalnych na ciepło grzewcze, jeżeli równocześnie następuje wymiana urządzeń grzewczych na spełniające standardy niskoemisyjne </w:t>
      </w:r>
      <w:r w:rsidR="007C1344" w:rsidRPr="00467B66">
        <w:rPr>
          <w:rFonts w:ascii="Times New Roman" w:hAnsi="Times New Roman" w:cs="Times New Roman"/>
          <w:sz w:val="24"/>
          <w:szCs w:val="24"/>
        </w:rPr>
        <w:t xml:space="preserve">lub likwidacja urządzeń grzewczych w celu podłączenia do sieci ciepłowniczej </w:t>
      </w:r>
      <w:r w:rsidR="001136C2" w:rsidRPr="00467B66">
        <w:rPr>
          <w:rFonts w:ascii="Times New Roman" w:hAnsi="Times New Roman" w:cs="Times New Roman"/>
          <w:sz w:val="24"/>
          <w:szCs w:val="24"/>
        </w:rPr>
        <w:t xml:space="preserve">lub gazowej </w:t>
      </w:r>
      <w:r w:rsidRPr="00467B66">
        <w:rPr>
          <w:rFonts w:ascii="Times New Roman" w:hAnsi="Times New Roman" w:cs="Times New Roman"/>
          <w:sz w:val="24"/>
          <w:szCs w:val="24"/>
        </w:rPr>
        <w:t xml:space="preserve">albo istniejące urządzenia grzewcze spełniają standardy niskoemisyjne. </w:t>
      </w:r>
      <w:r w:rsidR="004A609B" w:rsidRPr="00467B66">
        <w:rPr>
          <w:rFonts w:ascii="Times New Roman" w:hAnsi="Times New Roman" w:cs="Times New Roman"/>
          <w:sz w:val="24"/>
          <w:szCs w:val="24"/>
        </w:rPr>
        <w:t xml:space="preserve">W świetle </w:t>
      </w:r>
      <w:r w:rsidR="00D41964" w:rsidRPr="00467B66">
        <w:rPr>
          <w:rFonts w:ascii="Times New Roman" w:hAnsi="Times New Roman" w:cs="Times New Roman"/>
          <w:sz w:val="24"/>
          <w:szCs w:val="24"/>
        </w:rPr>
        <w:t xml:space="preserve">powyższej definicji </w:t>
      </w:r>
      <w:r w:rsidR="000A1396" w:rsidRPr="00467B66">
        <w:rPr>
          <w:rFonts w:ascii="Times New Roman" w:hAnsi="Times New Roman" w:cs="Times New Roman"/>
          <w:sz w:val="24"/>
          <w:szCs w:val="24"/>
        </w:rPr>
        <w:t>nie ma z</w:t>
      </w:r>
      <w:r w:rsidR="00917CFD" w:rsidRPr="00467B66">
        <w:rPr>
          <w:rFonts w:ascii="Times New Roman" w:hAnsi="Times New Roman" w:cs="Times New Roman"/>
          <w:sz w:val="24"/>
          <w:szCs w:val="24"/>
        </w:rPr>
        <w:t xml:space="preserve">atem </w:t>
      </w:r>
      <w:r w:rsidR="000A1396" w:rsidRPr="00467B66">
        <w:rPr>
          <w:rFonts w:ascii="Times New Roman" w:hAnsi="Times New Roman" w:cs="Times New Roman"/>
          <w:sz w:val="24"/>
          <w:szCs w:val="24"/>
        </w:rPr>
        <w:t xml:space="preserve">możliwości, aby </w:t>
      </w:r>
      <w:r w:rsidR="00AF44AF" w:rsidRPr="00467B66">
        <w:rPr>
          <w:rFonts w:ascii="Times New Roman" w:hAnsi="Times New Roman" w:cs="Times New Roman"/>
          <w:sz w:val="24"/>
          <w:szCs w:val="24"/>
        </w:rPr>
        <w:t xml:space="preserve">po zrealizowaniu </w:t>
      </w:r>
      <w:r w:rsidR="00917CFD" w:rsidRPr="00467B66">
        <w:rPr>
          <w:rFonts w:ascii="Times New Roman" w:hAnsi="Times New Roman" w:cs="Times New Roman"/>
          <w:sz w:val="24"/>
          <w:szCs w:val="24"/>
        </w:rPr>
        <w:t>przedsięwzięci</w:t>
      </w:r>
      <w:r w:rsidR="00AF44AF" w:rsidRPr="00467B66">
        <w:rPr>
          <w:rFonts w:ascii="Times New Roman" w:hAnsi="Times New Roman" w:cs="Times New Roman"/>
          <w:sz w:val="24"/>
          <w:szCs w:val="24"/>
        </w:rPr>
        <w:t>a</w:t>
      </w:r>
      <w:r w:rsidR="00917CFD" w:rsidRPr="00467B66">
        <w:rPr>
          <w:rFonts w:ascii="Times New Roman" w:hAnsi="Times New Roman" w:cs="Times New Roman"/>
          <w:sz w:val="24"/>
          <w:szCs w:val="24"/>
        </w:rPr>
        <w:t xml:space="preserve"> niskoemisyjne</w:t>
      </w:r>
      <w:r w:rsidR="00AF44AF" w:rsidRPr="00467B66">
        <w:rPr>
          <w:rFonts w:ascii="Times New Roman" w:hAnsi="Times New Roman" w:cs="Times New Roman"/>
          <w:sz w:val="24"/>
          <w:szCs w:val="24"/>
        </w:rPr>
        <w:t>go</w:t>
      </w:r>
      <w:r w:rsidR="00B90003" w:rsidRPr="00467B66">
        <w:rPr>
          <w:rFonts w:ascii="Times New Roman" w:hAnsi="Times New Roman" w:cs="Times New Roman"/>
          <w:sz w:val="24"/>
          <w:szCs w:val="24"/>
        </w:rPr>
        <w:t xml:space="preserve"> </w:t>
      </w:r>
      <w:r w:rsidR="0078487B" w:rsidRPr="00467B66">
        <w:rPr>
          <w:rFonts w:ascii="Times New Roman" w:hAnsi="Times New Roman" w:cs="Times New Roman"/>
          <w:sz w:val="24"/>
          <w:szCs w:val="24"/>
        </w:rPr>
        <w:t xml:space="preserve">budynek </w:t>
      </w:r>
      <w:r w:rsidR="009E49D0" w:rsidRPr="00467B66">
        <w:rPr>
          <w:rFonts w:ascii="Times New Roman" w:hAnsi="Times New Roman" w:cs="Times New Roman"/>
          <w:sz w:val="24"/>
          <w:szCs w:val="24"/>
        </w:rPr>
        <w:t xml:space="preserve">był </w:t>
      </w:r>
      <w:r w:rsidR="00C52128" w:rsidRPr="00467B66">
        <w:rPr>
          <w:rFonts w:ascii="Times New Roman" w:hAnsi="Times New Roman" w:cs="Times New Roman"/>
          <w:sz w:val="24"/>
          <w:szCs w:val="24"/>
        </w:rPr>
        <w:t xml:space="preserve">nadal </w:t>
      </w:r>
      <w:r w:rsidR="009A598B" w:rsidRPr="00467B66">
        <w:rPr>
          <w:rFonts w:ascii="Times New Roman" w:hAnsi="Times New Roman" w:cs="Times New Roman"/>
          <w:sz w:val="24"/>
          <w:szCs w:val="24"/>
        </w:rPr>
        <w:t>wyposażony w urządzenie grzewcze</w:t>
      </w:r>
      <w:r w:rsidR="00C52128" w:rsidRPr="00467B66">
        <w:rPr>
          <w:rFonts w:ascii="Times New Roman" w:hAnsi="Times New Roman" w:cs="Times New Roman"/>
          <w:sz w:val="24"/>
          <w:szCs w:val="24"/>
        </w:rPr>
        <w:t xml:space="preserve"> nie spełniające standardów</w:t>
      </w:r>
      <w:r w:rsidR="001136C2" w:rsidRPr="00467B66">
        <w:rPr>
          <w:rFonts w:ascii="Times New Roman" w:hAnsi="Times New Roman" w:cs="Times New Roman"/>
          <w:sz w:val="24"/>
          <w:szCs w:val="24"/>
        </w:rPr>
        <w:t xml:space="preserve"> niskoemisyjnych</w:t>
      </w:r>
      <w:r w:rsidR="00C52128" w:rsidRPr="00467B66">
        <w:rPr>
          <w:rFonts w:ascii="Times New Roman" w:hAnsi="Times New Roman" w:cs="Times New Roman"/>
          <w:sz w:val="24"/>
          <w:szCs w:val="24"/>
        </w:rPr>
        <w:t xml:space="preserve">. </w:t>
      </w:r>
      <w:r w:rsidR="0085183F" w:rsidRPr="00467B66">
        <w:rPr>
          <w:rFonts w:ascii="Times New Roman" w:hAnsi="Times New Roman" w:cs="Times New Roman"/>
          <w:sz w:val="24"/>
          <w:szCs w:val="24"/>
        </w:rPr>
        <w:t xml:space="preserve">Wymiana </w:t>
      </w:r>
      <w:r w:rsidR="00D47446" w:rsidRPr="00467B66">
        <w:rPr>
          <w:rFonts w:ascii="Times New Roman" w:hAnsi="Times New Roman" w:cs="Times New Roman"/>
          <w:sz w:val="24"/>
          <w:szCs w:val="24"/>
        </w:rPr>
        <w:t xml:space="preserve">urządzeń nie spełniających </w:t>
      </w:r>
      <w:r w:rsidR="00B4500B" w:rsidRPr="00467B66">
        <w:rPr>
          <w:rFonts w:ascii="Times New Roman" w:hAnsi="Times New Roman" w:cs="Times New Roman"/>
          <w:sz w:val="24"/>
          <w:szCs w:val="24"/>
        </w:rPr>
        <w:t xml:space="preserve">standardów niskoemisyjnych </w:t>
      </w:r>
      <w:r w:rsidR="00277213" w:rsidRPr="00467B66">
        <w:rPr>
          <w:rFonts w:ascii="Times New Roman" w:hAnsi="Times New Roman" w:cs="Times New Roman"/>
          <w:sz w:val="24"/>
          <w:szCs w:val="24"/>
        </w:rPr>
        <w:t xml:space="preserve">będzie bowiem </w:t>
      </w:r>
      <w:r w:rsidR="009E2135" w:rsidRPr="00467B66">
        <w:rPr>
          <w:rFonts w:ascii="Times New Roman" w:hAnsi="Times New Roman" w:cs="Times New Roman"/>
          <w:sz w:val="24"/>
          <w:szCs w:val="24"/>
        </w:rPr>
        <w:t>elementem</w:t>
      </w:r>
      <w:r w:rsidR="00B90003" w:rsidRPr="00467B66">
        <w:rPr>
          <w:rFonts w:ascii="Times New Roman" w:hAnsi="Times New Roman" w:cs="Times New Roman"/>
          <w:sz w:val="24"/>
          <w:szCs w:val="24"/>
        </w:rPr>
        <w:t xml:space="preserve"> </w:t>
      </w:r>
      <w:r w:rsidR="005F223C" w:rsidRPr="00467B66">
        <w:rPr>
          <w:rFonts w:ascii="Times New Roman" w:hAnsi="Times New Roman" w:cs="Times New Roman"/>
          <w:sz w:val="24"/>
          <w:szCs w:val="24"/>
        </w:rPr>
        <w:t>przedsięwzięcia niskoem</w:t>
      </w:r>
      <w:r w:rsidR="00BD011F" w:rsidRPr="00467B66">
        <w:rPr>
          <w:rFonts w:ascii="Times New Roman" w:hAnsi="Times New Roman" w:cs="Times New Roman"/>
          <w:sz w:val="24"/>
          <w:szCs w:val="24"/>
        </w:rPr>
        <w:t>i</w:t>
      </w:r>
      <w:r w:rsidR="005F223C" w:rsidRPr="00467B66">
        <w:rPr>
          <w:rFonts w:ascii="Times New Roman" w:hAnsi="Times New Roman" w:cs="Times New Roman"/>
          <w:sz w:val="24"/>
          <w:szCs w:val="24"/>
        </w:rPr>
        <w:t>s</w:t>
      </w:r>
      <w:r w:rsidR="00BD011F" w:rsidRPr="00467B66">
        <w:rPr>
          <w:rFonts w:ascii="Times New Roman" w:hAnsi="Times New Roman" w:cs="Times New Roman"/>
          <w:sz w:val="24"/>
          <w:szCs w:val="24"/>
        </w:rPr>
        <w:t>y</w:t>
      </w:r>
      <w:r w:rsidR="005F223C" w:rsidRPr="00467B66">
        <w:rPr>
          <w:rFonts w:ascii="Times New Roman" w:hAnsi="Times New Roman" w:cs="Times New Roman"/>
          <w:sz w:val="24"/>
          <w:szCs w:val="24"/>
        </w:rPr>
        <w:t>jnego</w:t>
      </w:r>
      <w:r w:rsidR="00B90003" w:rsidRPr="00467B66">
        <w:rPr>
          <w:rFonts w:ascii="Times New Roman" w:hAnsi="Times New Roman" w:cs="Times New Roman"/>
          <w:sz w:val="24"/>
          <w:szCs w:val="24"/>
        </w:rPr>
        <w:t xml:space="preserve"> </w:t>
      </w:r>
      <w:r w:rsidR="009E2135" w:rsidRPr="00467B66">
        <w:rPr>
          <w:rFonts w:ascii="Times New Roman" w:hAnsi="Times New Roman" w:cs="Times New Roman"/>
          <w:sz w:val="24"/>
          <w:szCs w:val="24"/>
        </w:rPr>
        <w:t xml:space="preserve">zmniejszającego </w:t>
      </w:r>
      <w:r w:rsidR="00923233" w:rsidRPr="00467B66">
        <w:rPr>
          <w:rFonts w:ascii="Times New Roman" w:hAnsi="Times New Roman" w:cs="Times New Roman"/>
          <w:sz w:val="24"/>
          <w:szCs w:val="24"/>
        </w:rPr>
        <w:t>zapotrzebowani</w:t>
      </w:r>
      <w:r w:rsidR="009E2135" w:rsidRPr="00467B66">
        <w:rPr>
          <w:rFonts w:ascii="Times New Roman" w:hAnsi="Times New Roman" w:cs="Times New Roman"/>
          <w:sz w:val="24"/>
          <w:szCs w:val="24"/>
        </w:rPr>
        <w:t>e</w:t>
      </w:r>
      <w:r w:rsidR="00923233" w:rsidRPr="00467B66">
        <w:rPr>
          <w:rFonts w:ascii="Times New Roman" w:hAnsi="Times New Roman" w:cs="Times New Roman"/>
          <w:sz w:val="24"/>
          <w:szCs w:val="24"/>
        </w:rPr>
        <w:t xml:space="preserve"> budynku na ciepło</w:t>
      </w:r>
      <w:r w:rsidR="00F0184E" w:rsidRPr="00467B66">
        <w:rPr>
          <w:rFonts w:ascii="Times New Roman" w:hAnsi="Times New Roman" w:cs="Times New Roman"/>
          <w:sz w:val="24"/>
          <w:szCs w:val="24"/>
        </w:rPr>
        <w:t>.</w:t>
      </w:r>
      <w:r w:rsidR="009E2135" w:rsidRPr="00467B66">
        <w:rPr>
          <w:rFonts w:ascii="Times New Roman" w:hAnsi="Times New Roman" w:cs="Times New Roman"/>
          <w:sz w:val="24"/>
          <w:szCs w:val="24"/>
        </w:rPr>
        <w:t xml:space="preserve"> Dopuszcza się także możliwość</w:t>
      </w:r>
      <w:r w:rsidR="00920E5E" w:rsidRPr="00467B66">
        <w:rPr>
          <w:rFonts w:ascii="Times New Roman" w:hAnsi="Times New Roman" w:cs="Times New Roman"/>
          <w:sz w:val="24"/>
          <w:szCs w:val="24"/>
        </w:rPr>
        <w:t>,</w:t>
      </w:r>
      <w:r w:rsidR="009E2135" w:rsidRPr="00467B66">
        <w:rPr>
          <w:rFonts w:ascii="Times New Roman" w:hAnsi="Times New Roman" w:cs="Times New Roman"/>
          <w:sz w:val="24"/>
          <w:szCs w:val="24"/>
        </w:rPr>
        <w:t xml:space="preserve"> że podczas termomodernizacji budynku zostanie wykorzystane istniejące</w:t>
      </w:r>
      <w:r w:rsidR="00B90003" w:rsidRPr="00467B66">
        <w:rPr>
          <w:rFonts w:ascii="Times New Roman" w:hAnsi="Times New Roman" w:cs="Times New Roman"/>
          <w:sz w:val="24"/>
          <w:szCs w:val="24"/>
        </w:rPr>
        <w:t xml:space="preserve"> </w:t>
      </w:r>
      <w:r w:rsidR="009E2135" w:rsidRPr="00467B66">
        <w:rPr>
          <w:rFonts w:ascii="Times New Roman" w:hAnsi="Times New Roman" w:cs="Times New Roman"/>
          <w:sz w:val="24"/>
          <w:szCs w:val="24"/>
        </w:rPr>
        <w:t>urządzenie lub system grzewczy</w:t>
      </w:r>
      <w:r w:rsidR="00920E5E" w:rsidRPr="00467B66">
        <w:rPr>
          <w:rFonts w:ascii="Times New Roman" w:hAnsi="Times New Roman" w:cs="Times New Roman"/>
          <w:sz w:val="24"/>
          <w:szCs w:val="24"/>
        </w:rPr>
        <w:t>,</w:t>
      </w:r>
      <w:r w:rsidR="009E2135" w:rsidRPr="00467B66">
        <w:rPr>
          <w:rFonts w:ascii="Times New Roman" w:hAnsi="Times New Roman" w:cs="Times New Roman"/>
          <w:sz w:val="24"/>
          <w:szCs w:val="24"/>
        </w:rPr>
        <w:t xml:space="preserve"> jak i </w:t>
      </w:r>
      <w:r w:rsidR="003A1357" w:rsidRPr="00467B66">
        <w:rPr>
          <w:rFonts w:ascii="Times New Roman" w:hAnsi="Times New Roman" w:cs="Times New Roman"/>
          <w:sz w:val="24"/>
          <w:szCs w:val="24"/>
        </w:rPr>
        <w:t xml:space="preserve">istniejące </w:t>
      </w:r>
      <w:r w:rsidR="009E2135" w:rsidRPr="00467B66">
        <w:rPr>
          <w:rFonts w:ascii="Times New Roman" w:hAnsi="Times New Roman" w:cs="Times New Roman"/>
          <w:sz w:val="24"/>
          <w:szCs w:val="24"/>
        </w:rPr>
        <w:t>podłączenia do sieci ciepłowniczej</w:t>
      </w:r>
      <w:r w:rsidR="003A1357" w:rsidRPr="00467B66">
        <w:rPr>
          <w:rFonts w:ascii="Times New Roman" w:hAnsi="Times New Roman" w:cs="Times New Roman"/>
          <w:sz w:val="24"/>
          <w:szCs w:val="24"/>
        </w:rPr>
        <w:t>.</w:t>
      </w:r>
    </w:p>
    <w:p w:rsidR="00674DB7" w:rsidRPr="00467B66" w:rsidRDefault="001E07FC" w:rsidP="001702D9">
      <w:pPr>
        <w:pStyle w:val="ZLITzmlitartykuempunktem"/>
        <w:spacing w:before="120"/>
        <w:ind w:left="0" w:firstLine="0"/>
        <w:rPr>
          <w:rFonts w:ascii="Times New Roman" w:hAnsi="Times New Roman" w:cs="Times New Roman"/>
          <w:szCs w:val="24"/>
        </w:rPr>
      </w:pPr>
      <w:r w:rsidRPr="00467B66">
        <w:rPr>
          <w:rFonts w:ascii="Times New Roman" w:eastAsiaTheme="minorHAnsi" w:hAnsi="Times New Roman" w:cs="Times New Roman"/>
          <w:bCs w:val="0"/>
          <w:szCs w:val="24"/>
          <w:lang w:eastAsia="en-US"/>
        </w:rPr>
        <w:t xml:space="preserve">Standard niskoemisyjny </w:t>
      </w:r>
      <w:r w:rsidR="00E97E88" w:rsidRPr="00467B66">
        <w:rPr>
          <w:rFonts w:ascii="Times New Roman" w:eastAsiaTheme="minorHAnsi" w:hAnsi="Times New Roman" w:cs="Times New Roman"/>
          <w:bCs w:val="0"/>
          <w:szCs w:val="24"/>
          <w:lang w:eastAsia="en-US"/>
        </w:rPr>
        <w:t xml:space="preserve">proponuje się </w:t>
      </w:r>
      <w:r w:rsidR="00EF58A9" w:rsidRPr="00467B66">
        <w:rPr>
          <w:rFonts w:ascii="Times New Roman" w:eastAsiaTheme="minorHAnsi" w:hAnsi="Times New Roman" w:cs="Times New Roman"/>
          <w:bCs w:val="0"/>
          <w:szCs w:val="24"/>
          <w:lang w:eastAsia="en-US"/>
        </w:rPr>
        <w:t xml:space="preserve">zdefiniować </w:t>
      </w:r>
      <w:r w:rsidR="001A4A9C" w:rsidRPr="00467B66">
        <w:rPr>
          <w:rFonts w:ascii="Times New Roman" w:eastAsiaTheme="minorHAnsi" w:hAnsi="Times New Roman" w:cs="Times New Roman"/>
          <w:bCs w:val="0"/>
          <w:szCs w:val="24"/>
          <w:lang w:eastAsia="en-US"/>
        </w:rPr>
        <w:t>(ar</w:t>
      </w:r>
      <w:r w:rsidR="006302BD" w:rsidRPr="00467B66">
        <w:rPr>
          <w:rFonts w:ascii="Times New Roman" w:eastAsiaTheme="minorHAnsi" w:hAnsi="Times New Roman" w:cs="Times New Roman"/>
          <w:bCs w:val="0"/>
          <w:szCs w:val="24"/>
          <w:lang w:eastAsia="en-US"/>
        </w:rPr>
        <w:t>t</w:t>
      </w:r>
      <w:r w:rsidR="001A4A9C" w:rsidRPr="00467B66">
        <w:rPr>
          <w:rFonts w:ascii="Times New Roman" w:eastAsiaTheme="minorHAnsi" w:hAnsi="Times New Roman" w:cs="Times New Roman"/>
          <w:bCs w:val="0"/>
          <w:szCs w:val="24"/>
          <w:lang w:eastAsia="en-US"/>
        </w:rPr>
        <w:t xml:space="preserve">. 2 pkt 1c </w:t>
      </w:r>
      <w:r w:rsidR="001C3A99" w:rsidRPr="00467B66">
        <w:rPr>
          <w:rFonts w:ascii="Times New Roman" w:eastAsiaTheme="minorHAnsi" w:hAnsi="Times New Roman" w:cs="Times New Roman"/>
          <w:bCs w:val="0"/>
          <w:szCs w:val="24"/>
          <w:lang w:eastAsia="en-US"/>
        </w:rPr>
        <w:t xml:space="preserve">projektu </w:t>
      </w:r>
      <w:r w:rsidR="001A4A9C" w:rsidRPr="00467B66">
        <w:rPr>
          <w:rFonts w:ascii="Times New Roman" w:eastAsiaTheme="minorHAnsi" w:hAnsi="Times New Roman" w:cs="Times New Roman"/>
          <w:bCs w:val="0"/>
          <w:szCs w:val="24"/>
          <w:lang w:eastAsia="en-US"/>
        </w:rPr>
        <w:t xml:space="preserve">ustawy) </w:t>
      </w:r>
      <w:r w:rsidR="007C0134" w:rsidRPr="00467B66">
        <w:rPr>
          <w:rFonts w:ascii="Times New Roman" w:eastAsiaTheme="minorHAnsi" w:hAnsi="Times New Roman" w:cs="Times New Roman"/>
          <w:bCs w:val="0"/>
          <w:szCs w:val="24"/>
          <w:lang w:eastAsia="en-US"/>
        </w:rPr>
        <w:t xml:space="preserve">jako </w:t>
      </w:r>
      <w:r w:rsidRPr="00467B66">
        <w:rPr>
          <w:rFonts w:ascii="Times New Roman" w:eastAsiaTheme="minorHAnsi" w:hAnsi="Times New Roman" w:cs="Times New Roman"/>
          <w:bCs w:val="0"/>
          <w:szCs w:val="24"/>
          <w:lang w:eastAsia="en-US"/>
        </w:rPr>
        <w:t>stosowanie urządzeń grzewczych ogrzewających budynki mieszkalne lu</w:t>
      </w:r>
      <w:r w:rsidR="00D53AA9" w:rsidRPr="00467B66">
        <w:rPr>
          <w:rFonts w:ascii="Times New Roman" w:eastAsiaTheme="minorHAnsi" w:hAnsi="Times New Roman" w:cs="Times New Roman"/>
          <w:bCs w:val="0"/>
          <w:szCs w:val="24"/>
          <w:lang w:eastAsia="en-US"/>
        </w:rPr>
        <w:t>b podgrzewających</w:t>
      </w:r>
      <w:r w:rsidR="00D53AA9" w:rsidRPr="00467B66">
        <w:rPr>
          <w:rFonts w:ascii="Times New Roman" w:hAnsi="Times New Roman" w:cs="Times New Roman"/>
          <w:szCs w:val="24"/>
        </w:rPr>
        <w:t xml:space="preserve"> wodę użytkową</w:t>
      </w:r>
      <w:r w:rsidRPr="00467B66">
        <w:rPr>
          <w:rFonts w:ascii="Times New Roman" w:hAnsi="Times New Roman" w:cs="Times New Roman"/>
          <w:szCs w:val="24"/>
        </w:rPr>
        <w:t xml:space="preserve"> w tych budynkach, które spełniają</w:t>
      </w:r>
      <w:r w:rsidR="001136C2" w:rsidRPr="00467B66">
        <w:rPr>
          <w:rFonts w:ascii="Times New Roman" w:hAnsi="Times New Roman" w:cs="Times New Roman"/>
          <w:szCs w:val="24"/>
        </w:rPr>
        <w:t xml:space="preserve"> wymogi wynikające z</w:t>
      </w:r>
      <w:r w:rsidR="00085462" w:rsidRPr="00467B66">
        <w:rPr>
          <w:rFonts w:ascii="Times New Roman" w:hAnsi="Times New Roman" w:cs="Times New Roman"/>
          <w:szCs w:val="24"/>
        </w:rPr>
        <w:t xml:space="preserve"> </w:t>
      </w:r>
      <w:r w:rsidR="001136C2" w:rsidRPr="00467B66">
        <w:rPr>
          <w:rFonts w:ascii="Times New Roman" w:hAnsi="Times New Roman" w:cs="Times New Roman"/>
          <w:szCs w:val="24"/>
        </w:rPr>
        <w:t>rozporządzenia Komisji (UE) 2015/11</w:t>
      </w:r>
      <w:r w:rsidR="00472EB2">
        <w:rPr>
          <w:rFonts w:ascii="Times New Roman" w:hAnsi="Times New Roman" w:cs="Times New Roman"/>
          <w:szCs w:val="24"/>
        </w:rPr>
        <w:t>88 z dnia 28 kwietnia 2015 r. w </w:t>
      </w:r>
      <w:r w:rsidR="001136C2" w:rsidRPr="00467B66">
        <w:rPr>
          <w:rFonts w:ascii="Times New Roman" w:hAnsi="Times New Roman" w:cs="Times New Roman"/>
          <w:szCs w:val="24"/>
        </w:rPr>
        <w:t xml:space="preserve">sprawie wykonania dyrektywy Parlamentu Europejskiego i Rady 2009/125/WE </w:t>
      </w:r>
      <w:r w:rsidR="00472EB2">
        <w:rPr>
          <w:rFonts w:ascii="Times New Roman" w:hAnsi="Times New Roman" w:cs="Times New Roman"/>
          <w:szCs w:val="24"/>
        </w:rPr>
        <w:t>w </w:t>
      </w:r>
      <w:r w:rsidR="001136C2" w:rsidRPr="00467B66">
        <w:rPr>
          <w:rFonts w:ascii="Times New Roman" w:hAnsi="Times New Roman" w:cs="Times New Roman"/>
          <w:szCs w:val="24"/>
        </w:rPr>
        <w:t>odniesieniu do wymogów dotyczących ekoprojektu dla miejscowych ogrzewaczy pomieszczeń,</w:t>
      </w:r>
      <w:r w:rsidR="00920E5E" w:rsidRPr="00467B66">
        <w:rPr>
          <w:rFonts w:ascii="Times New Roman" w:hAnsi="Times New Roman" w:cs="Times New Roman"/>
          <w:szCs w:val="24"/>
        </w:rPr>
        <w:t xml:space="preserve"> </w:t>
      </w:r>
      <w:r w:rsidRPr="00467B66">
        <w:rPr>
          <w:rFonts w:ascii="Times New Roman" w:hAnsi="Times New Roman" w:cs="Times New Roman"/>
          <w:szCs w:val="24"/>
        </w:rPr>
        <w:t>z rozporządzenia Komisji (UE) 2015/11</w:t>
      </w:r>
      <w:r w:rsidR="00472EB2">
        <w:rPr>
          <w:rFonts w:ascii="Times New Roman" w:hAnsi="Times New Roman" w:cs="Times New Roman"/>
          <w:szCs w:val="24"/>
        </w:rPr>
        <w:t>89 z dnia 28 kwietnia 2015 r. w </w:t>
      </w:r>
      <w:r w:rsidRPr="00467B66">
        <w:rPr>
          <w:rFonts w:ascii="Times New Roman" w:hAnsi="Times New Roman" w:cs="Times New Roman"/>
          <w:szCs w:val="24"/>
        </w:rPr>
        <w:t>sprawie wykonania dyrektywy Parlamentu Eur</w:t>
      </w:r>
      <w:r w:rsidR="00472EB2">
        <w:rPr>
          <w:rFonts w:ascii="Times New Roman" w:hAnsi="Times New Roman" w:cs="Times New Roman"/>
          <w:szCs w:val="24"/>
        </w:rPr>
        <w:t>opejskiego i Rady 2009/125/WE w </w:t>
      </w:r>
      <w:r w:rsidRPr="00467B66">
        <w:rPr>
          <w:rFonts w:ascii="Times New Roman" w:hAnsi="Times New Roman" w:cs="Times New Roman"/>
          <w:szCs w:val="24"/>
        </w:rPr>
        <w:t>odniesieniu do wymogów dotyczących ekoprojektu dl</w:t>
      </w:r>
      <w:r w:rsidR="00472EB2">
        <w:rPr>
          <w:rFonts w:ascii="Times New Roman" w:hAnsi="Times New Roman" w:cs="Times New Roman"/>
          <w:szCs w:val="24"/>
        </w:rPr>
        <w:t>a kotłów na paliwo stałe oraz z </w:t>
      </w:r>
      <w:r w:rsidR="001136C2" w:rsidRPr="00467B66">
        <w:rPr>
          <w:rFonts w:ascii="Times New Roman" w:hAnsi="Times New Roman" w:cs="Times New Roman"/>
          <w:szCs w:val="24"/>
        </w:rPr>
        <w:t xml:space="preserve">powszechnie obowiązujących </w:t>
      </w:r>
      <w:r w:rsidRPr="00467B66">
        <w:rPr>
          <w:rFonts w:ascii="Times New Roman" w:hAnsi="Times New Roman" w:cs="Times New Roman"/>
          <w:szCs w:val="24"/>
        </w:rPr>
        <w:t>przepisów prawa, w tym aktów prawa miejscoweg</w:t>
      </w:r>
      <w:r w:rsidR="00085462" w:rsidRPr="00467B66">
        <w:rPr>
          <w:rFonts w:ascii="Times New Roman" w:hAnsi="Times New Roman" w:cs="Times New Roman"/>
          <w:szCs w:val="24"/>
        </w:rPr>
        <w:t>o</w:t>
      </w:r>
      <w:r w:rsidRPr="00467B66">
        <w:rPr>
          <w:rFonts w:ascii="Times New Roman" w:hAnsi="Times New Roman" w:cs="Times New Roman"/>
          <w:szCs w:val="24"/>
        </w:rPr>
        <w:t>.</w:t>
      </w:r>
      <w:r w:rsidR="00B90003" w:rsidRPr="00467B66">
        <w:rPr>
          <w:rFonts w:ascii="Times New Roman" w:hAnsi="Times New Roman" w:cs="Times New Roman"/>
          <w:szCs w:val="24"/>
        </w:rPr>
        <w:t xml:space="preserve"> </w:t>
      </w:r>
      <w:r w:rsidR="009916B9" w:rsidRPr="00467B66">
        <w:rPr>
          <w:rFonts w:ascii="Times New Roman" w:hAnsi="Times New Roman" w:cs="Times New Roman"/>
          <w:szCs w:val="24"/>
        </w:rPr>
        <w:t>R</w:t>
      </w:r>
      <w:r w:rsidR="008E000C" w:rsidRPr="00467B66">
        <w:rPr>
          <w:rFonts w:ascii="Times New Roman" w:hAnsi="Times New Roman" w:cs="Times New Roman"/>
          <w:szCs w:val="24"/>
        </w:rPr>
        <w:t>ozporządzeni</w:t>
      </w:r>
      <w:r w:rsidR="009916B9" w:rsidRPr="00467B66">
        <w:rPr>
          <w:rFonts w:ascii="Times New Roman" w:hAnsi="Times New Roman" w:cs="Times New Roman"/>
          <w:szCs w:val="24"/>
        </w:rPr>
        <w:t>e</w:t>
      </w:r>
      <w:r w:rsidR="008E000C" w:rsidRPr="00467B66">
        <w:rPr>
          <w:rFonts w:ascii="Times New Roman" w:hAnsi="Times New Roman" w:cs="Times New Roman"/>
          <w:szCs w:val="24"/>
        </w:rPr>
        <w:t xml:space="preserve"> Komisji (UE) 2015/1189 </w:t>
      </w:r>
      <w:r w:rsidR="003F7B4E" w:rsidRPr="00467B66">
        <w:rPr>
          <w:rFonts w:ascii="Times New Roman" w:hAnsi="Times New Roman" w:cs="Times New Roman"/>
          <w:szCs w:val="24"/>
        </w:rPr>
        <w:t xml:space="preserve">znajdzie w pełnym zakresie zastosowanie </w:t>
      </w:r>
      <w:r w:rsidR="00E95428" w:rsidRPr="00467B66">
        <w:rPr>
          <w:rFonts w:ascii="Times New Roman" w:hAnsi="Times New Roman" w:cs="Times New Roman"/>
          <w:szCs w:val="24"/>
        </w:rPr>
        <w:t>na ter</w:t>
      </w:r>
      <w:r w:rsidR="00E40465" w:rsidRPr="00467B66">
        <w:rPr>
          <w:rFonts w:ascii="Times New Roman" w:hAnsi="Times New Roman" w:cs="Times New Roman"/>
          <w:szCs w:val="24"/>
        </w:rPr>
        <w:t>ytorium</w:t>
      </w:r>
      <w:r w:rsidR="00B90003" w:rsidRPr="00467B66">
        <w:rPr>
          <w:rFonts w:ascii="Times New Roman" w:hAnsi="Times New Roman" w:cs="Times New Roman"/>
          <w:szCs w:val="24"/>
        </w:rPr>
        <w:t xml:space="preserve"> </w:t>
      </w:r>
      <w:r w:rsidR="007B0B34" w:rsidRPr="00467B66">
        <w:rPr>
          <w:rFonts w:ascii="Times New Roman" w:hAnsi="Times New Roman" w:cs="Times New Roman"/>
          <w:szCs w:val="24"/>
        </w:rPr>
        <w:t xml:space="preserve">RP </w:t>
      </w:r>
      <w:r w:rsidR="003F7B4E" w:rsidRPr="00467B66">
        <w:rPr>
          <w:rFonts w:ascii="Times New Roman" w:hAnsi="Times New Roman" w:cs="Times New Roman"/>
          <w:szCs w:val="24"/>
        </w:rPr>
        <w:t xml:space="preserve">od dnia 1 stycznia 2020 r. Do tego czasu </w:t>
      </w:r>
      <w:r w:rsidR="006A2DD9" w:rsidRPr="00467B66">
        <w:rPr>
          <w:rFonts w:ascii="Times New Roman" w:hAnsi="Times New Roman" w:cs="Times New Roman"/>
          <w:szCs w:val="24"/>
        </w:rPr>
        <w:t>wymagania dla kotłów na paliwo stałe o znamionowej mocy cieplnej nie większej niż 500 kW</w:t>
      </w:r>
      <w:r w:rsidR="00B90003" w:rsidRPr="00467B66">
        <w:rPr>
          <w:rFonts w:ascii="Times New Roman" w:hAnsi="Times New Roman" w:cs="Times New Roman"/>
          <w:szCs w:val="24"/>
        </w:rPr>
        <w:t xml:space="preserve"> </w:t>
      </w:r>
      <w:r w:rsidR="006A2DD9" w:rsidRPr="00467B66">
        <w:rPr>
          <w:rFonts w:ascii="Times New Roman" w:hAnsi="Times New Roman" w:cs="Times New Roman"/>
          <w:szCs w:val="24"/>
        </w:rPr>
        <w:t>w zakresie granicznych wartości emisji określa</w:t>
      </w:r>
      <w:r w:rsidR="00B90003" w:rsidRPr="00467B66">
        <w:rPr>
          <w:rFonts w:ascii="Times New Roman" w:hAnsi="Times New Roman" w:cs="Times New Roman"/>
          <w:szCs w:val="24"/>
        </w:rPr>
        <w:t xml:space="preserve"> </w:t>
      </w:r>
      <w:r w:rsidR="00BF234B" w:rsidRPr="00467B66">
        <w:rPr>
          <w:rFonts w:ascii="Times New Roman" w:hAnsi="Times New Roman" w:cs="Times New Roman"/>
          <w:szCs w:val="24"/>
        </w:rPr>
        <w:t>rozporządzenie</w:t>
      </w:r>
      <w:r w:rsidR="00B90003" w:rsidRPr="00467B66">
        <w:rPr>
          <w:rFonts w:ascii="Times New Roman" w:hAnsi="Times New Roman" w:cs="Times New Roman"/>
          <w:szCs w:val="24"/>
        </w:rPr>
        <w:t xml:space="preserve"> </w:t>
      </w:r>
      <w:r w:rsidR="00BF234B" w:rsidRPr="00467B66">
        <w:rPr>
          <w:rFonts w:ascii="Times New Roman" w:hAnsi="Times New Roman" w:cs="Times New Roman"/>
          <w:szCs w:val="24"/>
        </w:rPr>
        <w:t>Ministra Rozwoju i Finansów</w:t>
      </w:r>
      <w:r w:rsidR="00B90003" w:rsidRPr="00467B66">
        <w:rPr>
          <w:rFonts w:ascii="Times New Roman" w:hAnsi="Times New Roman" w:cs="Times New Roman"/>
          <w:szCs w:val="24"/>
        </w:rPr>
        <w:t xml:space="preserve"> </w:t>
      </w:r>
      <w:r w:rsidR="00BF234B" w:rsidRPr="00467B66">
        <w:rPr>
          <w:rFonts w:ascii="Times New Roman" w:hAnsi="Times New Roman" w:cs="Times New Roman"/>
          <w:szCs w:val="24"/>
        </w:rPr>
        <w:t>z</w:t>
      </w:r>
      <w:r w:rsidR="003D751F">
        <w:rPr>
          <w:rFonts w:ascii="Times New Roman" w:hAnsi="Times New Roman" w:cs="Times New Roman"/>
          <w:szCs w:val="24"/>
        </w:rPr>
        <w:t> </w:t>
      </w:r>
      <w:r w:rsidR="00BF234B" w:rsidRPr="00467B66">
        <w:rPr>
          <w:rFonts w:ascii="Times New Roman" w:hAnsi="Times New Roman" w:cs="Times New Roman"/>
          <w:szCs w:val="24"/>
        </w:rPr>
        <w:t>dnia 1 sierpnia 2017 r.</w:t>
      </w:r>
      <w:r w:rsidR="00B90003" w:rsidRPr="00467B66">
        <w:rPr>
          <w:rFonts w:ascii="Times New Roman" w:hAnsi="Times New Roman" w:cs="Times New Roman"/>
          <w:szCs w:val="24"/>
        </w:rPr>
        <w:t xml:space="preserve"> </w:t>
      </w:r>
      <w:r w:rsidR="00BF234B" w:rsidRPr="00467B66">
        <w:rPr>
          <w:rFonts w:ascii="Times New Roman" w:hAnsi="Times New Roman" w:cs="Times New Roman"/>
          <w:szCs w:val="24"/>
        </w:rPr>
        <w:t>w sprawie wymagań dla kotłów na paliwo stałe</w:t>
      </w:r>
      <w:r w:rsidR="00B90003" w:rsidRPr="00467B66">
        <w:rPr>
          <w:rFonts w:ascii="Times New Roman" w:hAnsi="Times New Roman" w:cs="Times New Roman"/>
          <w:szCs w:val="24"/>
        </w:rPr>
        <w:t xml:space="preserve"> (</w:t>
      </w:r>
      <w:r w:rsidR="00BF234B" w:rsidRPr="00467B66">
        <w:rPr>
          <w:rFonts w:ascii="Times New Roman" w:hAnsi="Times New Roman" w:cs="Times New Roman"/>
          <w:szCs w:val="24"/>
        </w:rPr>
        <w:t>Dz.</w:t>
      </w:r>
      <w:r w:rsidR="00A35DDF" w:rsidRPr="00467B66">
        <w:rPr>
          <w:rFonts w:ascii="Times New Roman" w:hAnsi="Times New Roman" w:cs="Times New Roman"/>
          <w:szCs w:val="24"/>
        </w:rPr>
        <w:t xml:space="preserve"> </w:t>
      </w:r>
      <w:r w:rsidR="00BF234B" w:rsidRPr="00467B66">
        <w:rPr>
          <w:rFonts w:ascii="Times New Roman" w:hAnsi="Times New Roman" w:cs="Times New Roman"/>
          <w:szCs w:val="24"/>
        </w:rPr>
        <w:t>U. poz.</w:t>
      </w:r>
      <w:r w:rsidR="009A16EB" w:rsidRPr="00467B66">
        <w:rPr>
          <w:rFonts w:ascii="Times New Roman" w:hAnsi="Times New Roman" w:cs="Times New Roman"/>
          <w:szCs w:val="24"/>
        </w:rPr>
        <w:t xml:space="preserve"> </w:t>
      </w:r>
      <w:r w:rsidR="00BF234B" w:rsidRPr="00467B66">
        <w:rPr>
          <w:rFonts w:ascii="Times New Roman" w:hAnsi="Times New Roman" w:cs="Times New Roman"/>
          <w:szCs w:val="24"/>
        </w:rPr>
        <w:t xml:space="preserve">1690). </w:t>
      </w:r>
      <w:r w:rsidR="001136C2" w:rsidRPr="00467B66">
        <w:rPr>
          <w:rFonts w:ascii="Times New Roman" w:hAnsi="Times New Roman" w:cs="Times New Roman"/>
          <w:szCs w:val="24"/>
        </w:rPr>
        <w:t>Inne</w:t>
      </w:r>
      <w:r w:rsidR="00281A6D" w:rsidRPr="00467B66">
        <w:rPr>
          <w:rFonts w:ascii="Times New Roman" w:hAnsi="Times New Roman" w:cs="Times New Roman"/>
          <w:szCs w:val="24"/>
        </w:rPr>
        <w:t xml:space="preserve"> </w:t>
      </w:r>
      <w:r w:rsidR="00C26A3E" w:rsidRPr="00467B66">
        <w:rPr>
          <w:rFonts w:ascii="Times New Roman" w:hAnsi="Times New Roman" w:cs="Times New Roman"/>
          <w:szCs w:val="24"/>
        </w:rPr>
        <w:t xml:space="preserve">wymogi </w:t>
      </w:r>
      <w:r w:rsidR="00085462" w:rsidRPr="00467B66">
        <w:rPr>
          <w:rFonts w:ascii="Times New Roman" w:hAnsi="Times New Roman" w:cs="Times New Roman"/>
          <w:szCs w:val="24"/>
        </w:rPr>
        <w:t xml:space="preserve">mogą </w:t>
      </w:r>
      <w:r w:rsidR="00C26A3E" w:rsidRPr="00467B66">
        <w:rPr>
          <w:rFonts w:ascii="Times New Roman" w:hAnsi="Times New Roman" w:cs="Times New Roman"/>
          <w:szCs w:val="24"/>
        </w:rPr>
        <w:t xml:space="preserve">wynikać m.in. z aktów prawa miejscowego, </w:t>
      </w:r>
      <w:r w:rsidR="005B2EE7" w:rsidRPr="00467B66">
        <w:rPr>
          <w:rFonts w:ascii="Times New Roman" w:hAnsi="Times New Roman" w:cs="Times New Roman"/>
          <w:szCs w:val="24"/>
        </w:rPr>
        <w:t>które w</w:t>
      </w:r>
      <w:r w:rsidR="003D751F">
        <w:rPr>
          <w:rFonts w:ascii="Times New Roman" w:hAnsi="Times New Roman" w:cs="Times New Roman"/>
          <w:szCs w:val="24"/>
        </w:rPr>
        <w:t> </w:t>
      </w:r>
      <w:r w:rsidR="00EA02B7" w:rsidRPr="00467B66">
        <w:rPr>
          <w:rFonts w:ascii="Times New Roman" w:hAnsi="Times New Roman" w:cs="Times New Roman"/>
          <w:szCs w:val="24"/>
        </w:rPr>
        <w:t xml:space="preserve">niektórych przypadkach </w:t>
      </w:r>
      <w:r w:rsidR="0025304E" w:rsidRPr="00467B66">
        <w:rPr>
          <w:rFonts w:ascii="Times New Roman" w:hAnsi="Times New Roman" w:cs="Times New Roman"/>
          <w:szCs w:val="24"/>
        </w:rPr>
        <w:t xml:space="preserve">przewidują </w:t>
      </w:r>
      <w:r w:rsidR="002352FF" w:rsidRPr="00467B66">
        <w:rPr>
          <w:rFonts w:ascii="Times New Roman" w:hAnsi="Times New Roman" w:cs="Times New Roman"/>
          <w:szCs w:val="24"/>
        </w:rPr>
        <w:t xml:space="preserve">zakaz </w:t>
      </w:r>
      <w:r w:rsidR="00687788" w:rsidRPr="00467B66">
        <w:rPr>
          <w:rFonts w:ascii="Times New Roman" w:hAnsi="Times New Roman" w:cs="Times New Roman"/>
          <w:szCs w:val="24"/>
        </w:rPr>
        <w:t>stosowania urządzeń grzewczych na paliwo stałe</w:t>
      </w:r>
      <w:r w:rsidR="003A1357" w:rsidRPr="00467B66">
        <w:rPr>
          <w:rFonts w:ascii="Times New Roman" w:hAnsi="Times New Roman" w:cs="Times New Roman"/>
          <w:szCs w:val="24"/>
        </w:rPr>
        <w:t xml:space="preserve"> (np. tzw. uchwały antysmogowe przyjmowane przez sejmiki wojewódzkie dla obszarów poszczególnych gmin)</w:t>
      </w:r>
      <w:r w:rsidR="00687788" w:rsidRPr="00467B66">
        <w:rPr>
          <w:rFonts w:ascii="Times New Roman" w:hAnsi="Times New Roman" w:cs="Times New Roman"/>
          <w:szCs w:val="24"/>
        </w:rPr>
        <w:t xml:space="preserve">. </w:t>
      </w:r>
      <w:r w:rsidR="006F72FD" w:rsidRPr="00467B66">
        <w:rPr>
          <w:rFonts w:ascii="Times New Roman" w:hAnsi="Times New Roman" w:cs="Times New Roman"/>
          <w:szCs w:val="24"/>
        </w:rPr>
        <w:t>Projektowana ust</w:t>
      </w:r>
      <w:r w:rsidR="00707762" w:rsidRPr="00467B66">
        <w:rPr>
          <w:rFonts w:ascii="Times New Roman" w:hAnsi="Times New Roman" w:cs="Times New Roman"/>
          <w:szCs w:val="24"/>
        </w:rPr>
        <w:t>a</w:t>
      </w:r>
      <w:r w:rsidR="006F72FD" w:rsidRPr="00467B66">
        <w:rPr>
          <w:rFonts w:ascii="Times New Roman" w:hAnsi="Times New Roman" w:cs="Times New Roman"/>
          <w:szCs w:val="24"/>
        </w:rPr>
        <w:t xml:space="preserve">wa </w:t>
      </w:r>
      <w:r w:rsidR="00707762" w:rsidRPr="00467B66">
        <w:rPr>
          <w:rFonts w:ascii="Times New Roman" w:hAnsi="Times New Roman" w:cs="Times New Roman"/>
          <w:szCs w:val="24"/>
        </w:rPr>
        <w:t xml:space="preserve">jednoznacznie </w:t>
      </w:r>
      <w:r w:rsidR="00260286">
        <w:rPr>
          <w:rFonts w:ascii="Times New Roman" w:hAnsi="Times New Roman" w:cs="Times New Roman"/>
          <w:szCs w:val="24"/>
        </w:rPr>
        <w:t>potwierdza, że</w:t>
      </w:r>
      <w:r w:rsidR="00231991" w:rsidRPr="00467B66">
        <w:rPr>
          <w:rFonts w:ascii="Times New Roman" w:hAnsi="Times New Roman" w:cs="Times New Roman"/>
          <w:szCs w:val="24"/>
        </w:rPr>
        <w:t xml:space="preserve"> </w:t>
      </w:r>
      <w:r w:rsidR="0059256E" w:rsidRPr="00467B66">
        <w:rPr>
          <w:rFonts w:ascii="Times New Roman" w:hAnsi="Times New Roman" w:cs="Times New Roman"/>
          <w:szCs w:val="24"/>
        </w:rPr>
        <w:t>standardy niskoemisyjne wynikające z rozporządzenia Komisji (UE) 2015/1189 nie wyłączają dalej idących wymogów wynikających z innych przepisów prawa, w tym aktów prawa miejscowego</w:t>
      </w:r>
      <w:r w:rsidR="00140A36" w:rsidRPr="00467B66">
        <w:rPr>
          <w:rFonts w:ascii="Times New Roman" w:hAnsi="Times New Roman" w:cs="Times New Roman"/>
          <w:szCs w:val="24"/>
        </w:rPr>
        <w:t>.</w:t>
      </w:r>
    </w:p>
    <w:p w:rsidR="00340D3F" w:rsidRPr="00467B66" w:rsidRDefault="002C36A1"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Kolejną zmianą jest ujęcie w nowym rozdziale </w:t>
      </w:r>
      <w:r w:rsidR="0076444E" w:rsidRPr="00467B66">
        <w:rPr>
          <w:rFonts w:ascii="Times New Roman" w:hAnsi="Times New Roman" w:cs="Times New Roman"/>
          <w:sz w:val="24"/>
          <w:szCs w:val="24"/>
        </w:rPr>
        <w:t xml:space="preserve">4a </w:t>
      </w:r>
      <w:r w:rsidRPr="00467B66">
        <w:rPr>
          <w:rFonts w:ascii="Times New Roman" w:hAnsi="Times New Roman" w:cs="Times New Roman"/>
          <w:sz w:val="24"/>
          <w:szCs w:val="24"/>
        </w:rPr>
        <w:t xml:space="preserve">zmienianej ustawy przepisów regulujących </w:t>
      </w:r>
      <w:r w:rsidR="007178FB" w:rsidRPr="00467B66">
        <w:rPr>
          <w:rFonts w:ascii="Times New Roman" w:hAnsi="Times New Roman" w:cs="Times New Roman"/>
          <w:sz w:val="24"/>
          <w:szCs w:val="24"/>
        </w:rPr>
        <w:t>przedsięwzięcia niskoemisyjne i</w:t>
      </w:r>
      <w:r w:rsidRPr="00467B66">
        <w:rPr>
          <w:rFonts w:ascii="Times New Roman" w:hAnsi="Times New Roman" w:cs="Times New Roman"/>
          <w:sz w:val="24"/>
          <w:szCs w:val="24"/>
        </w:rPr>
        <w:t xml:space="preserve"> </w:t>
      </w:r>
      <w:r w:rsidR="006B4569" w:rsidRPr="00467B66">
        <w:rPr>
          <w:rFonts w:ascii="Times New Roman" w:hAnsi="Times New Roman" w:cs="Times New Roman"/>
          <w:sz w:val="24"/>
          <w:szCs w:val="24"/>
        </w:rPr>
        <w:t xml:space="preserve">gminne programy </w:t>
      </w:r>
      <w:r w:rsidR="00EC0D8C" w:rsidRPr="00467B66">
        <w:rPr>
          <w:rFonts w:ascii="Times New Roman" w:hAnsi="Times New Roman" w:cs="Times New Roman"/>
          <w:sz w:val="24"/>
          <w:szCs w:val="24"/>
        </w:rPr>
        <w:t>niskoemisyjne</w:t>
      </w:r>
      <w:r w:rsidR="0010379B" w:rsidRPr="00467B66">
        <w:rPr>
          <w:rFonts w:ascii="Times New Roman" w:hAnsi="Times New Roman" w:cs="Times New Roman"/>
          <w:sz w:val="24"/>
          <w:szCs w:val="24"/>
        </w:rPr>
        <w:t>. Gminny program niskoemisyjny może</w:t>
      </w:r>
      <w:r w:rsidR="00F12EB5" w:rsidRPr="00467B66">
        <w:rPr>
          <w:rFonts w:ascii="Times New Roman" w:hAnsi="Times New Roman" w:cs="Times New Roman"/>
          <w:sz w:val="24"/>
          <w:szCs w:val="24"/>
        </w:rPr>
        <w:t xml:space="preserve"> zostać </w:t>
      </w:r>
      <w:r w:rsidR="0010379B" w:rsidRPr="00467B66">
        <w:rPr>
          <w:rFonts w:ascii="Times New Roman" w:hAnsi="Times New Roman" w:cs="Times New Roman"/>
          <w:sz w:val="24"/>
          <w:szCs w:val="24"/>
        </w:rPr>
        <w:t xml:space="preserve">ustanowiony </w:t>
      </w:r>
      <w:r w:rsidR="00F12EB5" w:rsidRPr="00467B66">
        <w:rPr>
          <w:rFonts w:ascii="Times New Roman" w:hAnsi="Times New Roman" w:cs="Times New Roman"/>
          <w:sz w:val="24"/>
          <w:szCs w:val="24"/>
        </w:rPr>
        <w:t xml:space="preserve">przez gminę, na zasadach określonych w ustawie, w </w:t>
      </w:r>
      <w:r w:rsidR="007178FB" w:rsidRPr="00467B66">
        <w:rPr>
          <w:rFonts w:ascii="Times New Roman" w:hAnsi="Times New Roman" w:cs="Times New Roman"/>
          <w:sz w:val="24"/>
          <w:szCs w:val="24"/>
        </w:rPr>
        <w:t xml:space="preserve">celu </w:t>
      </w:r>
      <w:r w:rsidR="00F12EB5" w:rsidRPr="00467B66">
        <w:rPr>
          <w:rFonts w:ascii="Times New Roman" w:hAnsi="Times New Roman" w:cs="Times New Roman"/>
          <w:sz w:val="24"/>
          <w:szCs w:val="24"/>
        </w:rPr>
        <w:t xml:space="preserve">ograniczenia </w:t>
      </w:r>
      <w:r w:rsidR="00920E5E" w:rsidRPr="00467B66">
        <w:rPr>
          <w:rFonts w:ascii="Times New Roman" w:hAnsi="Times New Roman" w:cs="Times New Roman"/>
          <w:sz w:val="24"/>
          <w:szCs w:val="24"/>
        </w:rPr>
        <w:t xml:space="preserve">emisji zanieczyszczeń i </w:t>
      </w:r>
      <w:r w:rsidR="007178FB" w:rsidRPr="00467B66">
        <w:rPr>
          <w:rFonts w:ascii="Times New Roman" w:hAnsi="Times New Roman" w:cs="Times New Roman"/>
          <w:sz w:val="24"/>
          <w:szCs w:val="24"/>
        </w:rPr>
        <w:t>popraw</w:t>
      </w:r>
      <w:r w:rsidR="001B7782">
        <w:rPr>
          <w:rFonts w:ascii="Times New Roman" w:hAnsi="Times New Roman" w:cs="Times New Roman"/>
          <w:sz w:val="24"/>
          <w:szCs w:val="24"/>
        </w:rPr>
        <w:t>y</w:t>
      </w:r>
      <w:r w:rsidR="007178FB" w:rsidRPr="00467B66">
        <w:rPr>
          <w:rFonts w:ascii="Times New Roman" w:hAnsi="Times New Roman" w:cs="Times New Roman"/>
          <w:sz w:val="24"/>
          <w:szCs w:val="24"/>
        </w:rPr>
        <w:t xml:space="preserve"> jakości powietrza w gminie, w </w:t>
      </w:r>
      <w:r w:rsidR="00920E5E" w:rsidRPr="00467B66">
        <w:rPr>
          <w:rFonts w:ascii="Times New Roman" w:hAnsi="Times New Roman" w:cs="Times New Roman"/>
          <w:sz w:val="24"/>
          <w:szCs w:val="24"/>
        </w:rPr>
        <w:t>szczególności</w:t>
      </w:r>
      <w:r w:rsidR="007178FB" w:rsidRPr="00467B66">
        <w:rPr>
          <w:rFonts w:ascii="Times New Roman" w:hAnsi="Times New Roman" w:cs="Times New Roman"/>
          <w:sz w:val="24"/>
          <w:szCs w:val="24"/>
        </w:rPr>
        <w:t xml:space="preserve"> poprzez </w:t>
      </w:r>
      <w:r w:rsidR="00340D3F" w:rsidRPr="00467B66">
        <w:rPr>
          <w:rFonts w:ascii="Times New Roman" w:hAnsi="Times New Roman" w:cs="Times New Roman"/>
          <w:sz w:val="24"/>
          <w:szCs w:val="24"/>
        </w:rPr>
        <w:t>realizacj</w:t>
      </w:r>
      <w:r w:rsidR="007178FB" w:rsidRPr="00467B66">
        <w:rPr>
          <w:rFonts w:ascii="Times New Roman" w:hAnsi="Times New Roman" w:cs="Times New Roman"/>
          <w:sz w:val="24"/>
          <w:szCs w:val="24"/>
        </w:rPr>
        <w:t>ę</w:t>
      </w:r>
      <w:r w:rsidR="00340D3F" w:rsidRPr="00467B66">
        <w:rPr>
          <w:rFonts w:ascii="Times New Roman" w:hAnsi="Times New Roman" w:cs="Times New Roman"/>
          <w:sz w:val="24"/>
          <w:szCs w:val="24"/>
        </w:rPr>
        <w:t xml:space="preserve"> przez gminę przedsięwzięć niskoemisyjnych </w:t>
      </w:r>
      <w:r w:rsidR="0010379B" w:rsidRPr="00467B66">
        <w:rPr>
          <w:rFonts w:ascii="Times New Roman" w:hAnsi="Times New Roman" w:cs="Times New Roman"/>
          <w:sz w:val="24"/>
          <w:szCs w:val="24"/>
        </w:rPr>
        <w:t>na rzecz najmniej zamożnych gospodarstw domowych</w:t>
      </w:r>
      <w:r w:rsidR="00920E5E" w:rsidRPr="00467B66">
        <w:rPr>
          <w:rFonts w:ascii="Times New Roman" w:hAnsi="Times New Roman" w:cs="Times New Roman"/>
          <w:sz w:val="24"/>
          <w:szCs w:val="24"/>
        </w:rPr>
        <w:t>,</w:t>
      </w:r>
      <w:r w:rsidR="00340D3F" w:rsidRPr="00467B66">
        <w:rPr>
          <w:rFonts w:ascii="Times New Roman" w:hAnsi="Times New Roman" w:cs="Times New Roman"/>
          <w:sz w:val="24"/>
          <w:szCs w:val="24"/>
        </w:rPr>
        <w:t xml:space="preserve"> </w:t>
      </w:r>
      <w:r w:rsidR="0010379B" w:rsidRPr="00467B66">
        <w:rPr>
          <w:rFonts w:ascii="Times New Roman" w:hAnsi="Times New Roman" w:cs="Times New Roman"/>
          <w:sz w:val="24"/>
          <w:szCs w:val="24"/>
        </w:rPr>
        <w:t xml:space="preserve">finansowanych </w:t>
      </w:r>
      <w:r w:rsidR="00340D3F" w:rsidRPr="00467B66">
        <w:rPr>
          <w:rFonts w:ascii="Times New Roman" w:hAnsi="Times New Roman" w:cs="Times New Roman"/>
          <w:sz w:val="24"/>
          <w:szCs w:val="24"/>
        </w:rPr>
        <w:t>w części ze środków Funduszu Termomodernizacji i Remontów</w:t>
      </w:r>
      <w:r w:rsidR="00F12EB5" w:rsidRPr="00467B66">
        <w:rPr>
          <w:rFonts w:ascii="Times New Roman" w:hAnsi="Times New Roman" w:cs="Times New Roman"/>
          <w:sz w:val="24"/>
          <w:szCs w:val="24"/>
        </w:rPr>
        <w:t>.</w:t>
      </w:r>
      <w:r w:rsidR="0010379B" w:rsidRPr="00467B66">
        <w:rPr>
          <w:rFonts w:ascii="Times New Roman" w:hAnsi="Times New Roman" w:cs="Times New Roman"/>
          <w:sz w:val="24"/>
          <w:szCs w:val="24"/>
        </w:rPr>
        <w:t xml:space="preserve"> </w:t>
      </w:r>
    </w:p>
    <w:p w:rsidR="0010379B" w:rsidRPr="00467B66" w:rsidRDefault="007178FB"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Art. 11b ust. 2</w:t>
      </w:r>
      <w:r w:rsidR="00B00538" w:rsidRPr="00467B66">
        <w:rPr>
          <w:rFonts w:ascii="Times New Roman" w:hAnsi="Times New Roman" w:cs="Times New Roman"/>
          <w:sz w:val="24"/>
          <w:szCs w:val="24"/>
        </w:rPr>
        <w:t xml:space="preserve"> i 3</w:t>
      </w:r>
      <w:r w:rsidR="001B7782">
        <w:rPr>
          <w:rFonts w:ascii="Times New Roman" w:hAnsi="Times New Roman" w:cs="Times New Roman"/>
          <w:sz w:val="24"/>
          <w:szCs w:val="24"/>
        </w:rPr>
        <w:t xml:space="preserve"> zmienianej ustawy </w:t>
      </w:r>
      <w:r w:rsidRPr="00467B66">
        <w:rPr>
          <w:rFonts w:ascii="Times New Roman" w:hAnsi="Times New Roman" w:cs="Times New Roman"/>
          <w:sz w:val="24"/>
          <w:szCs w:val="24"/>
        </w:rPr>
        <w:t xml:space="preserve">określa, </w:t>
      </w:r>
      <w:r w:rsidR="00AA3F36">
        <w:rPr>
          <w:rFonts w:ascii="Times New Roman" w:hAnsi="Times New Roman" w:cs="Times New Roman"/>
          <w:sz w:val="24"/>
          <w:szCs w:val="24"/>
        </w:rPr>
        <w:t>że gminny program niskoemisyjny</w:t>
      </w:r>
      <w:r w:rsidRPr="00467B66">
        <w:rPr>
          <w:rFonts w:ascii="Times New Roman" w:hAnsi="Times New Roman" w:cs="Times New Roman"/>
          <w:sz w:val="24"/>
          <w:szCs w:val="24"/>
        </w:rPr>
        <w:t xml:space="preserve"> </w:t>
      </w:r>
      <w:r w:rsidR="00B00538" w:rsidRPr="00467B66">
        <w:rPr>
          <w:rFonts w:ascii="Times New Roman" w:hAnsi="Times New Roman" w:cs="Times New Roman"/>
          <w:sz w:val="24"/>
          <w:szCs w:val="24"/>
        </w:rPr>
        <w:t xml:space="preserve">jest przyjmowany przez radę gminy w drodze uchwały i </w:t>
      </w:r>
      <w:r w:rsidR="0010379B" w:rsidRPr="00467B66">
        <w:rPr>
          <w:rFonts w:ascii="Times New Roman" w:hAnsi="Times New Roman" w:cs="Times New Roman"/>
          <w:sz w:val="24"/>
          <w:szCs w:val="24"/>
        </w:rPr>
        <w:t xml:space="preserve">jest aktem prawa miejscowego. </w:t>
      </w:r>
    </w:p>
    <w:p w:rsidR="00690BF4" w:rsidRPr="00467B66" w:rsidRDefault="0010379B"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Gminny program niskoemisyjny </w:t>
      </w:r>
      <w:r w:rsidR="007178FB" w:rsidRPr="00467B66">
        <w:rPr>
          <w:rFonts w:ascii="Times New Roman" w:hAnsi="Times New Roman" w:cs="Times New Roman"/>
          <w:sz w:val="24"/>
          <w:szCs w:val="24"/>
        </w:rPr>
        <w:t xml:space="preserve">powinien być </w:t>
      </w:r>
      <w:r w:rsidR="00F12EB5" w:rsidRPr="00467B66">
        <w:rPr>
          <w:rFonts w:ascii="Times New Roman" w:hAnsi="Times New Roman" w:cs="Times New Roman"/>
          <w:sz w:val="24"/>
          <w:szCs w:val="24"/>
        </w:rPr>
        <w:t xml:space="preserve">zgodny </w:t>
      </w:r>
      <w:r w:rsidR="007178FB" w:rsidRPr="00467B66">
        <w:rPr>
          <w:rFonts w:ascii="Times New Roman" w:hAnsi="Times New Roman" w:cs="Times New Roman"/>
          <w:sz w:val="24"/>
          <w:szCs w:val="24"/>
        </w:rPr>
        <w:t xml:space="preserve">z </w:t>
      </w:r>
      <w:r w:rsidRPr="00467B66">
        <w:rPr>
          <w:rFonts w:ascii="Times New Roman" w:hAnsi="Times New Roman" w:cs="Times New Roman"/>
          <w:sz w:val="24"/>
          <w:szCs w:val="24"/>
        </w:rPr>
        <w:t xml:space="preserve">planem gospodarki niskoemisyjnej </w:t>
      </w:r>
      <w:r w:rsidR="00C27193" w:rsidRPr="00467B66">
        <w:rPr>
          <w:rFonts w:ascii="Times New Roman" w:hAnsi="Times New Roman" w:cs="Times New Roman"/>
          <w:sz w:val="24"/>
          <w:szCs w:val="24"/>
        </w:rPr>
        <w:t xml:space="preserve">oraz z </w:t>
      </w:r>
      <w:r w:rsidRPr="00467B66">
        <w:rPr>
          <w:rFonts w:ascii="Times New Roman" w:hAnsi="Times New Roman" w:cs="Times New Roman"/>
          <w:sz w:val="24"/>
          <w:szCs w:val="24"/>
        </w:rPr>
        <w:t xml:space="preserve">planem zaopatrzenia </w:t>
      </w:r>
      <w:r w:rsidR="00C27193" w:rsidRPr="00467B66">
        <w:rPr>
          <w:rFonts w:ascii="Times New Roman" w:hAnsi="Times New Roman" w:cs="Times New Roman"/>
          <w:sz w:val="24"/>
          <w:szCs w:val="24"/>
        </w:rPr>
        <w:t>gminy w ciepło</w:t>
      </w:r>
      <w:r w:rsidRPr="00467B66">
        <w:rPr>
          <w:rFonts w:ascii="Times New Roman" w:hAnsi="Times New Roman" w:cs="Times New Roman"/>
          <w:sz w:val="24"/>
          <w:szCs w:val="24"/>
        </w:rPr>
        <w:t>, energię elektryczną</w:t>
      </w:r>
      <w:r w:rsidR="00034B49">
        <w:rPr>
          <w:rFonts w:ascii="Times New Roman" w:hAnsi="Times New Roman" w:cs="Times New Roman"/>
          <w:sz w:val="24"/>
          <w:szCs w:val="24"/>
        </w:rPr>
        <w:t>,</w:t>
      </w:r>
      <w:r w:rsidRPr="00467B66">
        <w:rPr>
          <w:rFonts w:ascii="Times New Roman" w:hAnsi="Times New Roman" w:cs="Times New Roman"/>
          <w:sz w:val="24"/>
          <w:szCs w:val="24"/>
        </w:rPr>
        <w:t xml:space="preserve"> oraz paliwa gazowe</w:t>
      </w:r>
      <w:r w:rsidR="00A6502A">
        <w:rPr>
          <w:rFonts w:ascii="Times New Roman" w:hAnsi="Times New Roman" w:cs="Times New Roman"/>
          <w:sz w:val="24"/>
          <w:szCs w:val="24"/>
        </w:rPr>
        <w:t>,</w:t>
      </w:r>
      <w:r w:rsidRPr="00467B66">
        <w:rPr>
          <w:rFonts w:ascii="Times New Roman" w:hAnsi="Times New Roman" w:cs="Times New Roman"/>
          <w:sz w:val="24"/>
          <w:szCs w:val="24"/>
        </w:rPr>
        <w:t xml:space="preserve"> oraz programem ochrony powietrza,</w:t>
      </w:r>
      <w:r w:rsidR="007178FB" w:rsidRPr="00467B66">
        <w:rPr>
          <w:rFonts w:ascii="Times New Roman" w:hAnsi="Times New Roman" w:cs="Times New Roman"/>
          <w:sz w:val="24"/>
          <w:szCs w:val="24"/>
        </w:rPr>
        <w:t xml:space="preserve"> o ile taki dokument jest w gminie uchwalony.</w:t>
      </w:r>
      <w:r w:rsidRPr="00467B66">
        <w:rPr>
          <w:rFonts w:ascii="Times New Roman" w:hAnsi="Times New Roman" w:cs="Times New Roman"/>
          <w:sz w:val="24"/>
          <w:szCs w:val="24"/>
        </w:rPr>
        <w:t xml:space="preserve"> Zgodność tych dokumentów ma na celu zapewnienie spójnego kierunku rozwoju gminy w zakresie ochrony powietrza oraz działań antysmogowych na jej terenie.</w:t>
      </w:r>
    </w:p>
    <w:p w:rsidR="000A10DE" w:rsidRPr="00467B66" w:rsidDel="00B00538" w:rsidRDefault="0090224A" w:rsidP="001702D9">
      <w:pPr>
        <w:spacing w:before="120" w:line="360" w:lineRule="auto"/>
        <w:jc w:val="both"/>
        <w:rPr>
          <w:rFonts w:ascii="Times New Roman" w:hAnsi="Times New Roman" w:cs="Times New Roman"/>
          <w:sz w:val="24"/>
          <w:szCs w:val="24"/>
        </w:rPr>
      </w:pPr>
      <w:r w:rsidRPr="00467B66" w:rsidDel="00B00538">
        <w:rPr>
          <w:rFonts w:ascii="Times New Roman" w:hAnsi="Times New Roman" w:cs="Times New Roman"/>
          <w:sz w:val="24"/>
          <w:szCs w:val="24"/>
        </w:rPr>
        <w:t>W art. 11b ust</w:t>
      </w:r>
      <w:r w:rsidR="00A35DDF" w:rsidRPr="00467B66">
        <w:rPr>
          <w:rFonts w:ascii="Times New Roman" w:hAnsi="Times New Roman" w:cs="Times New Roman"/>
          <w:sz w:val="24"/>
          <w:szCs w:val="24"/>
        </w:rPr>
        <w:t>.</w:t>
      </w:r>
      <w:r w:rsidRPr="00467B66" w:rsidDel="00B00538">
        <w:rPr>
          <w:rFonts w:ascii="Times New Roman" w:hAnsi="Times New Roman" w:cs="Times New Roman"/>
          <w:sz w:val="24"/>
          <w:szCs w:val="24"/>
        </w:rPr>
        <w:t xml:space="preserve"> </w:t>
      </w:r>
      <w:r w:rsidR="0076444E" w:rsidRPr="00467B66">
        <w:rPr>
          <w:rFonts w:ascii="Times New Roman" w:hAnsi="Times New Roman" w:cs="Times New Roman"/>
          <w:sz w:val="24"/>
          <w:szCs w:val="24"/>
        </w:rPr>
        <w:t>5</w:t>
      </w:r>
      <w:r w:rsidR="0076444E" w:rsidRPr="00467B66" w:rsidDel="00B00538">
        <w:rPr>
          <w:rFonts w:ascii="Times New Roman" w:hAnsi="Times New Roman" w:cs="Times New Roman"/>
          <w:sz w:val="24"/>
          <w:szCs w:val="24"/>
        </w:rPr>
        <w:t xml:space="preserve"> </w:t>
      </w:r>
      <w:r w:rsidRPr="00467B66" w:rsidDel="00B00538">
        <w:rPr>
          <w:rFonts w:ascii="Times New Roman" w:hAnsi="Times New Roman" w:cs="Times New Roman"/>
          <w:sz w:val="24"/>
          <w:szCs w:val="24"/>
        </w:rPr>
        <w:t>wskazano</w:t>
      </w:r>
      <w:r w:rsidR="00AE4475">
        <w:rPr>
          <w:rFonts w:ascii="Times New Roman" w:hAnsi="Times New Roman" w:cs="Times New Roman"/>
          <w:sz w:val="24"/>
          <w:szCs w:val="24"/>
        </w:rPr>
        <w:t>,</w:t>
      </w:r>
      <w:r w:rsidRPr="00467B66" w:rsidDel="00B00538">
        <w:rPr>
          <w:rFonts w:ascii="Times New Roman" w:hAnsi="Times New Roman" w:cs="Times New Roman"/>
          <w:sz w:val="24"/>
          <w:szCs w:val="24"/>
        </w:rPr>
        <w:t xml:space="preserve"> jakie </w:t>
      </w:r>
      <w:r w:rsidR="007178FB" w:rsidRPr="00467B66" w:rsidDel="00B00538">
        <w:rPr>
          <w:rFonts w:ascii="Times New Roman" w:hAnsi="Times New Roman" w:cs="Times New Roman"/>
          <w:sz w:val="24"/>
          <w:szCs w:val="24"/>
        </w:rPr>
        <w:t xml:space="preserve">informacje </w:t>
      </w:r>
      <w:r w:rsidRPr="00467B66" w:rsidDel="00B00538">
        <w:rPr>
          <w:rFonts w:ascii="Times New Roman" w:hAnsi="Times New Roman" w:cs="Times New Roman"/>
          <w:sz w:val="24"/>
          <w:szCs w:val="24"/>
        </w:rPr>
        <w:t>powinien w szczególności zawierać gminny program niskoemisyjny. Powinien on obejmować nie tylko budynki</w:t>
      </w:r>
      <w:r w:rsidR="0010379B" w:rsidRPr="00467B66">
        <w:rPr>
          <w:rFonts w:ascii="Times New Roman" w:hAnsi="Times New Roman" w:cs="Times New Roman"/>
          <w:sz w:val="24"/>
          <w:szCs w:val="24"/>
        </w:rPr>
        <w:t xml:space="preserve"> mieszkalne</w:t>
      </w:r>
      <w:r w:rsidRPr="00467B66" w:rsidDel="00B00538">
        <w:rPr>
          <w:rFonts w:ascii="Times New Roman" w:hAnsi="Times New Roman" w:cs="Times New Roman"/>
          <w:sz w:val="24"/>
          <w:szCs w:val="24"/>
        </w:rPr>
        <w:t xml:space="preserve"> jednorodzinne </w:t>
      </w:r>
      <w:r w:rsidR="00243FC7" w:rsidRPr="00467B66" w:rsidDel="00B00538">
        <w:rPr>
          <w:rFonts w:ascii="Times New Roman" w:hAnsi="Times New Roman" w:cs="Times New Roman"/>
          <w:sz w:val="24"/>
          <w:szCs w:val="24"/>
        </w:rPr>
        <w:t>wymagające</w:t>
      </w:r>
      <w:r w:rsidR="00B90003" w:rsidRPr="00467B66" w:rsidDel="00B00538">
        <w:rPr>
          <w:rFonts w:ascii="Times New Roman" w:hAnsi="Times New Roman" w:cs="Times New Roman"/>
          <w:sz w:val="24"/>
          <w:szCs w:val="24"/>
        </w:rPr>
        <w:t xml:space="preserve"> </w:t>
      </w:r>
      <w:r w:rsidR="00243FC7" w:rsidRPr="00467B66" w:rsidDel="00B00538">
        <w:rPr>
          <w:rFonts w:ascii="Times New Roman" w:hAnsi="Times New Roman" w:cs="Times New Roman"/>
          <w:sz w:val="24"/>
          <w:szCs w:val="24"/>
        </w:rPr>
        <w:t>wymiany urządzeń lub systemów grzewczych na spełniające standardy emisyjne</w:t>
      </w:r>
      <w:r w:rsidRPr="00467B66" w:rsidDel="00B00538">
        <w:rPr>
          <w:rFonts w:ascii="Times New Roman" w:hAnsi="Times New Roman" w:cs="Times New Roman"/>
          <w:sz w:val="24"/>
          <w:szCs w:val="24"/>
        </w:rPr>
        <w:t xml:space="preserve">, ale również </w:t>
      </w:r>
      <w:r w:rsidR="00243FC7" w:rsidRPr="00467B66" w:rsidDel="00B00538">
        <w:rPr>
          <w:rFonts w:ascii="Times New Roman" w:hAnsi="Times New Roman" w:cs="Times New Roman"/>
          <w:sz w:val="24"/>
          <w:szCs w:val="24"/>
        </w:rPr>
        <w:t>budynki</w:t>
      </w:r>
      <w:r w:rsidR="00B90003" w:rsidRPr="00467B66" w:rsidDel="00B00538">
        <w:rPr>
          <w:rFonts w:ascii="Times New Roman" w:hAnsi="Times New Roman" w:cs="Times New Roman"/>
          <w:sz w:val="24"/>
          <w:szCs w:val="24"/>
        </w:rPr>
        <w:t xml:space="preserve"> </w:t>
      </w:r>
      <w:r w:rsidR="00243FC7" w:rsidRPr="00467B66" w:rsidDel="00B00538">
        <w:rPr>
          <w:rFonts w:ascii="Times New Roman" w:hAnsi="Times New Roman" w:cs="Times New Roman"/>
          <w:sz w:val="24"/>
          <w:szCs w:val="24"/>
        </w:rPr>
        <w:t>mieszkalne</w:t>
      </w:r>
      <w:r w:rsidRPr="00467B66" w:rsidDel="00B00538">
        <w:rPr>
          <w:rFonts w:ascii="Times New Roman" w:hAnsi="Times New Roman" w:cs="Times New Roman"/>
          <w:sz w:val="24"/>
          <w:szCs w:val="24"/>
        </w:rPr>
        <w:t xml:space="preserve"> wielorodzinne</w:t>
      </w:r>
      <w:r w:rsidR="00243FC7" w:rsidRPr="00467B66" w:rsidDel="00B00538">
        <w:rPr>
          <w:rFonts w:ascii="Times New Roman" w:hAnsi="Times New Roman" w:cs="Times New Roman"/>
          <w:sz w:val="24"/>
          <w:szCs w:val="24"/>
        </w:rPr>
        <w:t xml:space="preserve"> oraz</w:t>
      </w:r>
      <w:r w:rsidRPr="00467B66" w:rsidDel="00B00538">
        <w:rPr>
          <w:rFonts w:ascii="Times New Roman" w:hAnsi="Times New Roman" w:cs="Times New Roman"/>
          <w:sz w:val="24"/>
          <w:szCs w:val="24"/>
        </w:rPr>
        <w:t xml:space="preserve"> budynki </w:t>
      </w:r>
      <w:r w:rsidR="00243FC7" w:rsidRPr="00467B66" w:rsidDel="00B00538">
        <w:rPr>
          <w:rFonts w:ascii="Times New Roman" w:hAnsi="Times New Roman" w:cs="Times New Roman"/>
          <w:sz w:val="24"/>
          <w:szCs w:val="24"/>
        </w:rPr>
        <w:t>użyteczności</w:t>
      </w:r>
      <w:r w:rsidR="00B90003" w:rsidRPr="00467B66" w:rsidDel="00B00538">
        <w:rPr>
          <w:rFonts w:ascii="Times New Roman" w:hAnsi="Times New Roman" w:cs="Times New Roman"/>
          <w:sz w:val="24"/>
          <w:szCs w:val="24"/>
        </w:rPr>
        <w:t xml:space="preserve"> </w:t>
      </w:r>
      <w:r w:rsidR="00243FC7" w:rsidRPr="00467B66" w:rsidDel="00B00538">
        <w:rPr>
          <w:rFonts w:ascii="Times New Roman" w:hAnsi="Times New Roman" w:cs="Times New Roman"/>
          <w:sz w:val="24"/>
          <w:szCs w:val="24"/>
        </w:rPr>
        <w:t xml:space="preserve">publicznej. Program powinien także zawierać </w:t>
      </w:r>
      <w:r w:rsidRPr="00467B66" w:rsidDel="00B00538">
        <w:rPr>
          <w:rFonts w:ascii="Times New Roman" w:hAnsi="Times New Roman" w:cs="Times New Roman"/>
          <w:sz w:val="24"/>
          <w:szCs w:val="24"/>
        </w:rPr>
        <w:t xml:space="preserve">opis działań </w:t>
      </w:r>
      <w:r w:rsidR="00243FC7" w:rsidRPr="00467B66" w:rsidDel="00B00538">
        <w:rPr>
          <w:rFonts w:ascii="Times New Roman" w:hAnsi="Times New Roman" w:cs="Times New Roman"/>
          <w:sz w:val="24"/>
          <w:szCs w:val="24"/>
        </w:rPr>
        <w:t>zmierzających</w:t>
      </w:r>
      <w:r w:rsidRPr="00467B66" w:rsidDel="00B00538">
        <w:rPr>
          <w:rFonts w:ascii="Times New Roman" w:hAnsi="Times New Roman" w:cs="Times New Roman"/>
          <w:sz w:val="24"/>
          <w:szCs w:val="24"/>
        </w:rPr>
        <w:t xml:space="preserve"> do poprawy </w:t>
      </w:r>
      <w:r w:rsidR="00243FC7" w:rsidRPr="00467B66" w:rsidDel="00B00538">
        <w:rPr>
          <w:rFonts w:ascii="Times New Roman" w:hAnsi="Times New Roman" w:cs="Times New Roman"/>
          <w:sz w:val="24"/>
          <w:szCs w:val="24"/>
        </w:rPr>
        <w:t>jakości</w:t>
      </w:r>
      <w:r w:rsidR="00B90003" w:rsidRPr="00467B66" w:rsidDel="00B00538">
        <w:rPr>
          <w:rFonts w:ascii="Times New Roman" w:hAnsi="Times New Roman" w:cs="Times New Roman"/>
          <w:sz w:val="24"/>
          <w:szCs w:val="24"/>
        </w:rPr>
        <w:t xml:space="preserve"> </w:t>
      </w:r>
      <w:r w:rsidR="00243FC7" w:rsidRPr="00467B66" w:rsidDel="00B00538">
        <w:rPr>
          <w:rFonts w:ascii="Times New Roman" w:hAnsi="Times New Roman" w:cs="Times New Roman"/>
          <w:sz w:val="24"/>
          <w:szCs w:val="24"/>
        </w:rPr>
        <w:t>powietrza</w:t>
      </w:r>
      <w:r w:rsidRPr="00467B66" w:rsidDel="00B00538">
        <w:rPr>
          <w:rFonts w:ascii="Times New Roman" w:hAnsi="Times New Roman" w:cs="Times New Roman"/>
          <w:sz w:val="24"/>
          <w:szCs w:val="24"/>
        </w:rPr>
        <w:t xml:space="preserve"> w gminie</w:t>
      </w:r>
      <w:r w:rsidR="00A6502A">
        <w:rPr>
          <w:rFonts w:ascii="Times New Roman" w:hAnsi="Times New Roman" w:cs="Times New Roman"/>
          <w:sz w:val="24"/>
          <w:szCs w:val="24"/>
        </w:rPr>
        <w:t>,</w:t>
      </w:r>
      <w:r w:rsidR="008502B2" w:rsidRPr="00467B66">
        <w:rPr>
          <w:rFonts w:ascii="Times New Roman" w:hAnsi="Times New Roman" w:cs="Times New Roman"/>
          <w:sz w:val="24"/>
          <w:szCs w:val="24"/>
        </w:rPr>
        <w:t xml:space="preserve"> w szczególności</w:t>
      </w:r>
      <w:r w:rsidRPr="00467B66" w:rsidDel="00B00538">
        <w:rPr>
          <w:rFonts w:ascii="Times New Roman" w:hAnsi="Times New Roman" w:cs="Times New Roman"/>
          <w:sz w:val="24"/>
          <w:szCs w:val="24"/>
        </w:rPr>
        <w:t xml:space="preserve"> </w:t>
      </w:r>
      <w:r w:rsidR="00243FC7" w:rsidRPr="00467B66" w:rsidDel="00B00538">
        <w:rPr>
          <w:rFonts w:ascii="Times New Roman" w:hAnsi="Times New Roman" w:cs="Times New Roman"/>
          <w:sz w:val="24"/>
          <w:szCs w:val="24"/>
        </w:rPr>
        <w:t xml:space="preserve">przeprowadzonych w </w:t>
      </w:r>
      <w:r w:rsidR="001A04C2" w:rsidRPr="00467B66">
        <w:rPr>
          <w:rFonts w:ascii="Times New Roman" w:hAnsi="Times New Roman" w:cs="Times New Roman"/>
          <w:sz w:val="24"/>
          <w:szCs w:val="24"/>
        </w:rPr>
        <w:t>okresie</w:t>
      </w:r>
      <w:r w:rsidR="001A04C2" w:rsidRPr="00467B66" w:rsidDel="00B00538">
        <w:rPr>
          <w:rFonts w:ascii="Times New Roman" w:hAnsi="Times New Roman" w:cs="Times New Roman"/>
          <w:sz w:val="24"/>
          <w:szCs w:val="24"/>
        </w:rPr>
        <w:t xml:space="preserve"> </w:t>
      </w:r>
      <w:r w:rsidR="00243FC7" w:rsidRPr="00467B66" w:rsidDel="00B00538">
        <w:rPr>
          <w:rFonts w:ascii="Times New Roman" w:hAnsi="Times New Roman" w:cs="Times New Roman"/>
          <w:sz w:val="24"/>
          <w:szCs w:val="24"/>
        </w:rPr>
        <w:t>5 lat</w:t>
      </w:r>
      <w:r w:rsidR="00A6502A">
        <w:rPr>
          <w:rFonts w:ascii="Times New Roman" w:hAnsi="Times New Roman" w:cs="Times New Roman"/>
          <w:sz w:val="24"/>
          <w:szCs w:val="24"/>
        </w:rPr>
        <w:t>,</w:t>
      </w:r>
      <w:r w:rsidR="00243FC7" w:rsidRPr="00467B66" w:rsidDel="00B00538">
        <w:rPr>
          <w:rFonts w:ascii="Times New Roman" w:hAnsi="Times New Roman" w:cs="Times New Roman"/>
          <w:sz w:val="24"/>
          <w:szCs w:val="24"/>
        </w:rPr>
        <w:t xml:space="preserve"> </w:t>
      </w:r>
      <w:r w:rsidRPr="00467B66" w:rsidDel="00B00538">
        <w:rPr>
          <w:rFonts w:ascii="Times New Roman" w:hAnsi="Times New Roman" w:cs="Times New Roman"/>
          <w:sz w:val="24"/>
          <w:szCs w:val="24"/>
        </w:rPr>
        <w:t xml:space="preserve">oraz </w:t>
      </w:r>
      <w:r w:rsidR="003E2E4F" w:rsidRPr="00467B66" w:rsidDel="00B00538">
        <w:rPr>
          <w:rFonts w:ascii="Times New Roman" w:hAnsi="Times New Roman" w:cs="Times New Roman"/>
          <w:sz w:val="24"/>
          <w:szCs w:val="24"/>
        </w:rPr>
        <w:t xml:space="preserve">opis </w:t>
      </w:r>
      <w:r w:rsidR="0010379B" w:rsidRPr="00467B66">
        <w:rPr>
          <w:rFonts w:ascii="Times New Roman" w:hAnsi="Times New Roman" w:cs="Times New Roman"/>
          <w:sz w:val="24"/>
          <w:szCs w:val="24"/>
        </w:rPr>
        <w:t xml:space="preserve">planowanych </w:t>
      </w:r>
      <w:r w:rsidRPr="00467B66" w:rsidDel="00B00538">
        <w:rPr>
          <w:rFonts w:ascii="Times New Roman" w:hAnsi="Times New Roman" w:cs="Times New Roman"/>
          <w:sz w:val="24"/>
          <w:szCs w:val="24"/>
        </w:rPr>
        <w:t xml:space="preserve">działań </w:t>
      </w:r>
      <w:r w:rsidR="00243FC7" w:rsidRPr="00467B66" w:rsidDel="00B00538">
        <w:rPr>
          <w:rFonts w:ascii="Times New Roman" w:hAnsi="Times New Roman" w:cs="Times New Roman"/>
          <w:sz w:val="24"/>
          <w:szCs w:val="24"/>
        </w:rPr>
        <w:t>mających</w:t>
      </w:r>
      <w:r w:rsidRPr="00467B66" w:rsidDel="00B00538">
        <w:rPr>
          <w:rFonts w:ascii="Times New Roman" w:hAnsi="Times New Roman" w:cs="Times New Roman"/>
          <w:sz w:val="24"/>
          <w:szCs w:val="24"/>
        </w:rPr>
        <w:t xml:space="preserve"> na celu poprawę jakości powietrza w gminie</w:t>
      </w:r>
      <w:r w:rsidR="00243FC7" w:rsidRPr="00467B66" w:rsidDel="00B00538">
        <w:rPr>
          <w:rFonts w:ascii="Times New Roman" w:hAnsi="Times New Roman" w:cs="Times New Roman"/>
          <w:sz w:val="24"/>
          <w:szCs w:val="24"/>
        </w:rPr>
        <w:t>, w szczególności inwestycyjnych, finansowych</w:t>
      </w:r>
      <w:r w:rsidR="00C27193" w:rsidRPr="00467B66">
        <w:rPr>
          <w:rFonts w:ascii="Times New Roman" w:hAnsi="Times New Roman" w:cs="Times New Roman"/>
          <w:sz w:val="24"/>
          <w:szCs w:val="24"/>
        </w:rPr>
        <w:t xml:space="preserve"> </w:t>
      </w:r>
      <w:r w:rsidR="0076444E" w:rsidRPr="00467B66">
        <w:rPr>
          <w:rFonts w:ascii="Times New Roman" w:hAnsi="Times New Roman" w:cs="Times New Roman"/>
          <w:sz w:val="24"/>
          <w:szCs w:val="24"/>
        </w:rPr>
        <w:t>oraz</w:t>
      </w:r>
      <w:r w:rsidR="0076444E" w:rsidRPr="00467B66" w:rsidDel="00B00538">
        <w:rPr>
          <w:rFonts w:ascii="Times New Roman" w:hAnsi="Times New Roman" w:cs="Times New Roman"/>
          <w:sz w:val="24"/>
          <w:szCs w:val="24"/>
        </w:rPr>
        <w:t xml:space="preserve"> edukacyjnych</w:t>
      </w:r>
      <w:r w:rsidR="00243FC7" w:rsidRPr="00467B66" w:rsidDel="00B00538">
        <w:rPr>
          <w:rFonts w:ascii="Times New Roman" w:hAnsi="Times New Roman" w:cs="Times New Roman"/>
          <w:sz w:val="24"/>
          <w:szCs w:val="24"/>
        </w:rPr>
        <w:t>.</w:t>
      </w:r>
      <w:r w:rsidR="0029690A" w:rsidRPr="00467B66" w:rsidDel="00B00538">
        <w:rPr>
          <w:rFonts w:ascii="Times New Roman" w:hAnsi="Times New Roman" w:cs="Times New Roman"/>
          <w:sz w:val="24"/>
          <w:szCs w:val="24"/>
        </w:rPr>
        <w:t xml:space="preserve"> Celem opracowania programu jest zebranie istotnych informacji</w:t>
      </w:r>
      <w:r w:rsidR="00B90003" w:rsidRPr="00467B66" w:rsidDel="00B00538">
        <w:rPr>
          <w:rFonts w:ascii="Times New Roman" w:hAnsi="Times New Roman" w:cs="Times New Roman"/>
          <w:sz w:val="24"/>
          <w:szCs w:val="24"/>
        </w:rPr>
        <w:t xml:space="preserve"> </w:t>
      </w:r>
      <w:r w:rsidR="0029690A" w:rsidRPr="00467B66" w:rsidDel="00B00538">
        <w:rPr>
          <w:rFonts w:ascii="Times New Roman" w:hAnsi="Times New Roman" w:cs="Times New Roman"/>
          <w:sz w:val="24"/>
          <w:szCs w:val="24"/>
        </w:rPr>
        <w:t>dla poprawy jakości powietrza w danej gminie i ukierunkowanie działań inwestycyjnych, planistycznych i edukacyjnych</w:t>
      </w:r>
      <w:r w:rsidR="00B32919" w:rsidRPr="00467B66" w:rsidDel="00B00538">
        <w:rPr>
          <w:rFonts w:ascii="Times New Roman" w:hAnsi="Times New Roman" w:cs="Times New Roman"/>
          <w:sz w:val="24"/>
          <w:szCs w:val="24"/>
        </w:rPr>
        <w:t>. Z prekonsultacji projektu ustawy wyłoniła się druga istotna grupa problemowa, obok grupy jednorodzinnych budynków mieszkalnych. Jest to grupa komunalnych budynków mieszkalnyc</w:t>
      </w:r>
      <w:r w:rsidR="00472EB2">
        <w:rPr>
          <w:rFonts w:ascii="Times New Roman" w:hAnsi="Times New Roman" w:cs="Times New Roman"/>
          <w:sz w:val="24"/>
          <w:szCs w:val="24"/>
        </w:rPr>
        <w:t>h</w:t>
      </w:r>
      <w:r w:rsidR="00A6502A">
        <w:rPr>
          <w:rFonts w:ascii="Times New Roman" w:hAnsi="Times New Roman" w:cs="Times New Roman"/>
          <w:sz w:val="24"/>
          <w:szCs w:val="24"/>
        </w:rPr>
        <w:t>,</w:t>
      </w:r>
      <w:r w:rsidR="00472EB2">
        <w:rPr>
          <w:rFonts w:ascii="Times New Roman" w:hAnsi="Times New Roman" w:cs="Times New Roman"/>
          <w:sz w:val="24"/>
          <w:szCs w:val="24"/>
        </w:rPr>
        <w:t xml:space="preserve"> często bardzo zaniedbanych, w </w:t>
      </w:r>
      <w:r w:rsidR="00B32919" w:rsidRPr="00467B66" w:rsidDel="00B00538">
        <w:rPr>
          <w:rFonts w:ascii="Times New Roman" w:hAnsi="Times New Roman" w:cs="Times New Roman"/>
          <w:sz w:val="24"/>
          <w:szCs w:val="24"/>
        </w:rPr>
        <w:t>fatalnym stanie technicznym i sanitarnym. Diagnoza problemów jest pierwszym elementem skumulowanych i ciągłych działań mających na celu poprawę jakości powietrza w gminie</w:t>
      </w:r>
      <w:r w:rsidR="00D143B7" w:rsidRPr="00467B66">
        <w:rPr>
          <w:rFonts w:ascii="Times New Roman" w:hAnsi="Times New Roman" w:cs="Times New Roman"/>
          <w:sz w:val="24"/>
          <w:szCs w:val="24"/>
        </w:rPr>
        <w:t xml:space="preserve"> i</w:t>
      </w:r>
      <w:r w:rsidR="00B32919" w:rsidRPr="00467B66" w:rsidDel="00B00538">
        <w:rPr>
          <w:rFonts w:ascii="Times New Roman" w:hAnsi="Times New Roman" w:cs="Times New Roman"/>
          <w:sz w:val="24"/>
          <w:szCs w:val="24"/>
        </w:rPr>
        <w:t xml:space="preserve"> poprawę jakości życia jej mieszkańców. </w:t>
      </w:r>
    </w:p>
    <w:p w:rsidR="00D143B7" w:rsidRDefault="00243FC7"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Gminny program niskoemisyjny podlega opiniowaniu na wniosek</w:t>
      </w:r>
      <w:r w:rsidR="00B90003" w:rsidRPr="00467B66">
        <w:rPr>
          <w:rFonts w:ascii="Times New Roman" w:hAnsi="Times New Roman" w:cs="Times New Roman"/>
          <w:sz w:val="24"/>
          <w:szCs w:val="24"/>
        </w:rPr>
        <w:t xml:space="preserve"> </w:t>
      </w:r>
      <w:r w:rsidRPr="00467B66">
        <w:rPr>
          <w:rFonts w:ascii="Times New Roman" w:hAnsi="Times New Roman" w:cs="Times New Roman"/>
          <w:sz w:val="24"/>
          <w:szCs w:val="24"/>
        </w:rPr>
        <w:t>gminy przez właściwych działających lokalnie operatorów systemu dystrybucyjnego elektroenergetycznego</w:t>
      </w:r>
      <w:r w:rsidR="001B7782">
        <w:rPr>
          <w:rFonts w:ascii="Times New Roman" w:hAnsi="Times New Roman" w:cs="Times New Roman"/>
          <w:sz w:val="24"/>
          <w:szCs w:val="24"/>
        </w:rPr>
        <w:t xml:space="preserve"> i</w:t>
      </w:r>
      <w:r w:rsidRPr="00467B66">
        <w:rPr>
          <w:rFonts w:ascii="Times New Roman" w:hAnsi="Times New Roman" w:cs="Times New Roman"/>
          <w:sz w:val="24"/>
          <w:szCs w:val="24"/>
        </w:rPr>
        <w:t xml:space="preserve"> ga</w:t>
      </w:r>
      <w:r w:rsidR="001B7782">
        <w:rPr>
          <w:rFonts w:ascii="Times New Roman" w:hAnsi="Times New Roman" w:cs="Times New Roman"/>
          <w:sz w:val="24"/>
          <w:szCs w:val="24"/>
        </w:rPr>
        <w:t>zowego, a także przedsiębiorstwa</w:t>
      </w:r>
      <w:r w:rsidR="006B52E3">
        <w:rPr>
          <w:rFonts w:ascii="Times New Roman" w:hAnsi="Times New Roman" w:cs="Times New Roman"/>
          <w:sz w:val="24"/>
          <w:szCs w:val="24"/>
        </w:rPr>
        <w:t xml:space="preserve"> energetyczne</w:t>
      </w:r>
      <w:r w:rsidR="009C058D">
        <w:rPr>
          <w:rFonts w:ascii="Times New Roman" w:hAnsi="Times New Roman" w:cs="Times New Roman"/>
          <w:sz w:val="24"/>
          <w:szCs w:val="24"/>
        </w:rPr>
        <w:t>.</w:t>
      </w:r>
      <w:r w:rsidRPr="00467B66">
        <w:rPr>
          <w:rFonts w:ascii="Times New Roman" w:hAnsi="Times New Roman" w:cs="Times New Roman"/>
          <w:sz w:val="24"/>
          <w:szCs w:val="24"/>
        </w:rPr>
        <w:t xml:space="preserve">Ich opinia powinna zostać uwzględniona w programie, a </w:t>
      </w:r>
      <w:r w:rsidR="001B7782">
        <w:rPr>
          <w:rFonts w:ascii="Times New Roman" w:hAnsi="Times New Roman" w:cs="Times New Roman"/>
          <w:sz w:val="24"/>
          <w:szCs w:val="24"/>
        </w:rPr>
        <w:t xml:space="preserve">jej </w:t>
      </w:r>
      <w:r w:rsidRPr="00467B66">
        <w:rPr>
          <w:rFonts w:ascii="Times New Roman" w:hAnsi="Times New Roman" w:cs="Times New Roman"/>
          <w:sz w:val="24"/>
          <w:szCs w:val="24"/>
        </w:rPr>
        <w:t>nieuwzględnienie wymaga uzasadnienia</w:t>
      </w:r>
      <w:r w:rsidR="00C27193" w:rsidRPr="00467B66">
        <w:rPr>
          <w:rFonts w:ascii="Times New Roman" w:hAnsi="Times New Roman" w:cs="Times New Roman"/>
          <w:sz w:val="24"/>
          <w:szCs w:val="24"/>
        </w:rPr>
        <w:t xml:space="preserve"> w </w:t>
      </w:r>
      <w:r w:rsidR="00690BF4" w:rsidRPr="00467B66">
        <w:rPr>
          <w:rFonts w:ascii="Times New Roman" w:hAnsi="Times New Roman" w:cs="Times New Roman"/>
          <w:sz w:val="24"/>
          <w:szCs w:val="24"/>
        </w:rPr>
        <w:t>formie</w:t>
      </w:r>
      <w:r w:rsidR="00C27193" w:rsidRPr="00467B66">
        <w:rPr>
          <w:rFonts w:ascii="Times New Roman" w:hAnsi="Times New Roman" w:cs="Times New Roman"/>
          <w:sz w:val="24"/>
          <w:szCs w:val="24"/>
        </w:rPr>
        <w:t xml:space="preserve"> pisma </w:t>
      </w:r>
      <w:r w:rsidR="001B7782">
        <w:rPr>
          <w:rFonts w:ascii="Times New Roman" w:hAnsi="Times New Roman" w:cs="Times New Roman"/>
          <w:sz w:val="24"/>
          <w:szCs w:val="24"/>
        </w:rPr>
        <w:t>skierowanego do właściwego</w:t>
      </w:r>
      <w:r w:rsidR="00C27193" w:rsidRPr="00467B66">
        <w:rPr>
          <w:rFonts w:ascii="Times New Roman" w:hAnsi="Times New Roman" w:cs="Times New Roman"/>
          <w:sz w:val="24"/>
          <w:szCs w:val="24"/>
        </w:rPr>
        <w:t xml:space="preserve"> podmiotu</w:t>
      </w:r>
      <w:r w:rsidR="009548CB" w:rsidRPr="00467B66">
        <w:rPr>
          <w:rFonts w:ascii="Times New Roman" w:hAnsi="Times New Roman" w:cs="Times New Roman"/>
          <w:sz w:val="24"/>
          <w:szCs w:val="24"/>
        </w:rPr>
        <w:t>.</w:t>
      </w:r>
    </w:p>
    <w:p w:rsidR="00A46BF6" w:rsidRPr="00467B66" w:rsidRDefault="00A46BF6" w:rsidP="001702D9">
      <w:pPr>
        <w:spacing w:before="120" w:line="360" w:lineRule="auto"/>
        <w:jc w:val="both"/>
        <w:rPr>
          <w:rFonts w:ascii="Times New Roman" w:hAnsi="Times New Roman" w:cs="Times New Roman"/>
          <w:sz w:val="24"/>
          <w:szCs w:val="24"/>
        </w:rPr>
      </w:pPr>
    </w:p>
    <w:p w:rsidR="001A04C2" w:rsidRPr="00467B66" w:rsidRDefault="001A04C2"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 ustawy przewiduje także obowiązek prowadzenia przez gminę działań informacyjnych i promocyjnych dotyczących realizacji przedsięwzięć niskoemisyjnych. Mają one na celu dotarcie z informacją do osób potencjalnie uprawnionych do uzyskania wsparcia na realizację przedsięwzięcia niskoemisyjnego. Jest to istotne, gdyż często są to osoby z racji wieku lub wykształcenia niezdolne do podjęcia samodzielnej inicjatywy w celu skorzystania z szans związanych z wymianą źródła ciepła lub zmniejszeniem zużycia energii w budynku.</w:t>
      </w:r>
    </w:p>
    <w:p w:rsidR="005D5602" w:rsidRPr="00467B66" w:rsidRDefault="005D5602"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Projektowane przepisy art. 11c określają, że przeds</w:t>
      </w:r>
      <w:r w:rsidR="00472EB2">
        <w:rPr>
          <w:rFonts w:ascii="Times New Roman" w:hAnsi="Times New Roman" w:cs="Times New Roman"/>
          <w:sz w:val="24"/>
          <w:szCs w:val="24"/>
        </w:rPr>
        <w:t>ięwzięcia niskoemisyjne ujęte w </w:t>
      </w:r>
      <w:r w:rsidRPr="00467B66">
        <w:rPr>
          <w:rFonts w:ascii="Times New Roman" w:hAnsi="Times New Roman" w:cs="Times New Roman"/>
          <w:sz w:val="24"/>
          <w:szCs w:val="24"/>
        </w:rPr>
        <w:t>gminnym programie niskoemisyjnym będą realizowane w drodze porozumienia</w:t>
      </w:r>
      <w:r w:rsidR="00A6502A">
        <w:rPr>
          <w:rFonts w:ascii="Times New Roman" w:hAnsi="Times New Roman" w:cs="Times New Roman"/>
          <w:sz w:val="24"/>
          <w:szCs w:val="24"/>
        </w:rPr>
        <w:t>,</w:t>
      </w:r>
      <w:r w:rsidRPr="00467B66">
        <w:rPr>
          <w:rFonts w:ascii="Times New Roman" w:hAnsi="Times New Roman" w:cs="Times New Roman"/>
          <w:sz w:val="24"/>
          <w:szCs w:val="24"/>
        </w:rPr>
        <w:t xml:space="preserve"> zawieranego przez ministra właści</w:t>
      </w:r>
      <w:r w:rsidR="00A6502A">
        <w:rPr>
          <w:rFonts w:ascii="Times New Roman" w:hAnsi="Times New Roman" w:cs="Times New Roman"/>
          <w:sz w:val="24"/>
          <w:szCs w:val="24"/>
        </w:rPr>
        <w:t xml:space="preserve">wego do spraw gospodarki z </w:t>
      </w:r>
      <w:r w:rsidRPr="00467B66">
        <w:rPr>
          <w:rFonts w:ascii="Times New Roman" w:hAnsi="Times New Roman" w:cs="Times New Roman"/>
          <w:sz w:val="24"/>
          <w:szCs w:val="24"/>
        </w:rPr>
        <w:t>gminą, która jest gotowa uczestniczyć w sfinansowaniu wymiany lub likwidacji starych urządzeń grzewczych na nowe</w:t>
      </w:r>
      <w:r w:rsidR="00A6502A">
        <w:rPr>
          <w:rFonts w:ascii="Times New Roman" w:hAnsi="Times New Roman" w:cs="Times New Roman"/>
          <w:sz w:val="24"/>
          <w:szCs w:val="24"/>
        </w:rPr>
        <w:t>,</w:t>
      </w:r>
      <w:r w:rsidRPr="00467B66">
        <w:rPr>
          <w:rFonts w:ascii="Times New Roman" w:hAnsi="Times New Roman" w:cs="Times New Roman"/>
          <w:sz w:val="24"/>
          <w:szCs w:val="24"/>
        </w:rPr>
        <w:t xml:space="preserve"> spełniające standardy niskoemisyjne oraz termomodernizacji jednorodzinnych budynków mieszkalnych osób ubogich energetycznie </w:t>
      </w:r>
      <w:r w:rsidR="001B7782">
        <w:rPr>
          <w:rFonts w:ascii="Times New Roman" w:hAnsi="Times New Roman" w:cs="Times New Roman"/>
          <w:sz w:val="24"/>
          <w:szCs w:val="24"/>
        </w:rPr>
        <w:t xml:space="preserve">m.in. </w:t>
      </w:r>
      <w:r w:rsidRPr="00467B66">
        <w:rPr>
          <w:rFonts w:ascii="Times New Roman" w:hAnsi="Times New Roman" w:cs="Times New Roman"/>
          <w:sz w:val="24"/>
          <w:szCs w:val="24"/>
        </w:rPr>
        <w:t>wraz z wymianą lub likwidacją starych urządzeń grzewczych i</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tym samym poprawić jakość powietrza na swoim obszarze.</w:t>
      </w:r>
    </w:p>
    <w:p w:rsidR="005D5602" w:rsidRPr="00467B66" w:rsidRDefault="005D5602"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Porozumienie zostanie zawarte z gminą,</w:t>
      </w:r>
      <w:r w:rsidR="002948C0" w:rsidRPr="00467B66">
        <w:rPr>
          <w:rFonts w:ascii="Times New Roman" w:hAnsi="Times New Roman" w:cs="Times New Roman"/>
          <w:sz w:val="24"/>
          <w:szCs w:val="24"/>
        </w:rPr>
        <w:t xml:space="preserve"> która spełni łącznie pięć warunków.</w:t>
      </w:r>
      <w:r w:rsidRPr="00467B66">
        <w:rPr>
          <w:rFonts w:ascii="Times New Roman" w:hAnsi="Times New Roman" w:cs="Times New Roman"/>
          <w:sz w:val="24"/>
          <w:szCs w:val="24"/>
        </w:rPr>
        <w:t xml:space="preserve"> </w:t>
      </w:r>
      <w:r w:rsidR="002948C0" w:rsidRPr="00467B66">
        <w:rPr>
          <w:rFonts w:ascii="Times New Roman" w:hAnsi="Times New Roman" w:cs="Times New Roman"/>
          <w:sz w:val="24"/>
          <w:szCs w:val="24"/>
        </w:rPr>
        <w:t>Pierws</w:t>
      </w:r>
      <w:r w:rsidR="00472EB2">
        <w:rPr>
          <w:rFonts w:ascii="Times New Roman" w:hAnsi="Times New Roman" w:cs="Times New Roman"/>
          <w:sz w:val="24"/>
          <w:szCs w:val="24"/>
        </w:rPr>
        <w:t>zy z </w:t>
      </w:r>
      <w:r w:rsidR="002948C0" w:rsidRPr="00467B66">
        <w:rPr>
          <w:rFonts w:ascii="Times New Roman" w:hAnsi="Times New Roman" w:cs="Times New Roman"/>
          <w:sz w:val="24"/>
          <w:szCs w:val="24"/>
        </w:rPr>
        <w:t xml:space="preserve">nich dotyczy obowiązywania na jej obszarze </w:t>
      </w:r>
      <w:r w:rsidRPr="00467B66">
        <w:rPr>
          <w:rFonts w:ascii="Times New Roman" w:hAnsi="Times New Roman" w:cs="Times New Roman"/>
          <w:sz w:val="24"/>
          <w:szCs w:val="24"/>
        </w:rPr>
        <w:t>„uchwał</w:t>
      </w:r>
      <w:r w:rsidR="002948C0" w:rsidRPr="00467B66">
        <w:rPr>
          <w:rFonts w:ascii="Times New Roman" w:hAnsi="Times New Roman" w:cs="Times New Roman"/>
          <w:sz w:val="24"/>
          <w:szCs w:val="24"/>
        </w:rPr>
        <w:t>y</w:t>
      </w:r>
      <w:r w:rsidRPr="00467B66">
        <w:rPr>
          <w:rFonts w:ascii="Times New Roman" w:hAnsi="Times New Roman" w:cs="Times New Roman"/>
          <w:sz w:val="24"/>
          <w:szCs w:val="24"/>
        </w:rPr>
        <w:t xml:space="preserve"> antysmogow</w:t>
      </w:r>
      <w:r w:rsidR="002948C0" w:rsidRPr="00467B66">
        <w:rPr>
          <w:rFonts w:ascii="Times New Roman" w:hAnsi="Times New Roman" w:cs="Times New Roman"/>
          <w:sz w:val="24"/>
          <w:szCs w:val="24"/>
        </w:rPr>
        <w:t>ej</w:t>
      </w:r>
      <w:r w:rsidR="00472EB2">
        <w:rPr>
          <w:rFonts w:ascii="Times New Roman" w:hAnsi="Times New Roman" w:cs="Times New Roman"/>
          <w:sz w:val="24"/>
          <w:szCs w:val="24"/>
        </w:rPr>
        <w:t>”, zgodnie z art. </w:t>
      </w:r>
      <w:r w:rsidRPr="00467B66">
        <w:rPr>
          <w:rFonts w:ascii="Times New Roman" w:hAnsi="Times New Roman" w:cs="Times New Roman"/>
          <w:sz w:val="24"/>
          <w:szCs w:val="24"/>
        </w:rPr>
        <w:t>96 ustawy – Prawo ochrony środowiska.</w:t>
      </w:r>
      <w:r w:rsidR="009A16EB" w:rsidRPr="00467B66">
        <w:rPr>
          <w:rFonts w:ascii="Times New Roman" w:hAnsi="Times New Roman" w:cs="Times New Roman"/>
          <w:sz w:val="24"/>
          <w:szCs w:val="24"/>
        </w:rPr>
        <w:t xml:space="preserve"> </w:t>
      </w:r>
      <w:r w:rsidR="002948C0" w:rsidRPr="00467B66">
        <w:rPr>
          <w:rFonts w:ascii="Times New Roman" w:hAnsi="Times New Roman" w:cs="Times New Roman"/>
          <w:sz w:val="24"/>
          <w:szCs w:val="24"/>
        </w:rPr>
        <w:t>P</w:t>
      </w:r>
      <w:r w:rsidR="00437B81" w:rsidRPr="00467B66">
        <w:rPr>
          <w:rFonts w:ascii="Times New Roman" w:hAnsi="Times New Roman" w:cs="Times New Roman"/>
          <w:sz w:val="24"/>
          <w:szCs w:val="24"/>
        </w:rPr>
        <w:t xml:space="preserve">rzedsięwzięcia niskoemisyjne zostaną zrealizowane w </w:t>
      </w:r>
      <w:r w:rsidR="0068556B">
        <w:rPr>
          <w:rFonts w:ascii="Times New Roman" w:hAnsi="Times New Roman" w:cs="Times New Roman"/>
          <w:sz w:val="24"/>
          <w:szCs w:val="24"/>
        </w:rPr>
        <w:t xml:space="preserve">nie mniej niż </w:t>
      </w:r>
      <w:r w:rsidR="004B695A" w:rsidRPr="00467B66">
        <w:rPr>
          <w:rFonts w:ascii="Times New Roman" w:hAnsi="Times New Roman" w:cs="Times New Roman"/>
          <w:sz w:val="24"/>
          <w:szCs w:val="24"/>
        </w:rPr>
        <w:t xml:space="preserve">2% i </w:t>
      </w:r>
      <w:r w:rsidR="00437B81" w:rsidRPr="00467B66">
        <w:rPr>
          <w:rFonts w:ascii="Times New Roman" w:hAnsi="Times New Roman" w:cs="Times New Roman"/>
          <w:sz w:val="24"/>
          <w:szCs w:val="24"/>
        </w:rPr>
        <w:t xml:space="preserve">nie więcej niż 12% łącznej liczby budynków mieszkalnych jednorodzinnych zlokalizowanych na </w:t>
      </w:r>
      <w:r w:rsidR="002B3C28" w:rsidRPr="00467B66">
        <w:rPr>
          <w:rFonts w:ascii="Times New Roman" w:hAnsi="Times New Roman" w:cs="Times New Roman"/>
          <w:sz w:val="24"/>
          <w:szCs w:val="24"/>
        </w:rPr>
        <w:t xml:space="preserve">obszarze </w:t>
      </w:r>
      <w:r w:rsidR="00437B81" w:rsidRPr="00467B66">
        <w:rPr>
          <w:rFonts w:ascii="Times New Roman" w:hAnsi="Times New Roman" w:cs="Times New Roman"/>
          <w:sz w:val="24"/>
          <w:szCs w:val="24"/>
        </w:rPr>
        <w:t xml:space="preserve">gminy. </w:t>
      </w:r>
      <w:r w:rsidR="00B1577F" w:rsidRPr="00467B66">
        <w:rPr>
          <w:rFonts w:ascii="Times New Roman" w:hAnsi="Times New Roman" w:cs="Times New Roman"/>
          <w:sz w:val="24"/>
          <w:szCs w:val="24"/>
        </w:rPr>
        <w:t xml:space="preserve">Warunek ten nie dotyczy miast, których liczba mieszkańców przekracza 100 tys. </w:t>
      </w:r>
      <w:r w:rsidR="00EE06FA" w:rsidRPr="00467B66">
        <w:rPr>
          <w:rFonts w:ascii="Times New Roman" w:hAnsi="Times New Roman" w:cs="Times New Roman"/>
          <w:sz w:val="24"/>
          <w:szCs w:val="24"/>
        </w:rPr>
        <w:t>W miastach tych stopa ubóstwa energetycznego jest niższa niż na terenac</w:t>
      </w:r>
      <w:r w:rsidR="00472EB2">
        <w:rPr>
          <w:rFonts w:ascii="Times New Roman" w:hAnsi="Times New Roman" w:cs="Times New Roman"/>
          <w:sz w:val="24"/>
          <w:szCs w:val="24"/>
        </w:rPr>
        <w:t>h wiejskich (7,8%), jednakże ze </w:t>
      </w:r>
      <w:r w:rsidR="00EE06FA" w:rsidRPr="00467B66">
        <w:rPr>
          <w:rFonts w:ascii="Times New Roman" w:hAnsi="Times New Roman" w:cs="Times New Roman"/>
          <w:sz w:val="24"/>
          <w:szCs w:val="24"/>
        </w:rPr>
        <w:t>względu na gęstość zabudowy</w:t>
      </w:r>
      <w:r w:rsidR="004B695A" w:rsidRPr="00467B66">
        <w:rPr>
          <w:rFonts w:ascii="Times New Roman" w:hAnsi="Times New Roman" w:cs="Times New Roman"/>
          <w:sz w:val="24"/>
          <w:szCs w:val="24"/>
        </w:rPr>
        <w:t xml:space="preserve"> oraz brak klinów przewietrzających zanieczyszczenia kumulują się pomiędzy budynkami i powodują znaczące lokalne pogorszenie jakości powietrza. Ponadto </w:t>
      </w:r>
      <w:r w:rsidR="00182FEE" w:rsidRPr="00467B66">
        <w:rPr>
          <w:rFonts w:ascii="Times New Roman" w:hAnsi="Times New Roman" w:cs="Times New Roman"/>
          <w:sz w:val="24"/>
          <w:szCs w:val="24"/>
        </w:rPr>
        <w:t>w miastach jest więcej możliwości podłączenia do sieci ciepłowniczej czy gazowej, co łącznie z wymianą grzejników i zainstalowaniem regulatorów, może znacząco wpłynąć na ograniczenie zjawiska smogu w danym rejonie.</w:t>
      </w:r>
    </w:p>
    <w:p w:rsidR="009E2135" w:rsidRPr="00467B66" w:rsidRDefault="009E2135"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Zakłada się, że finansowanie ze środków Funduszu będ</w:t>
      </w:r>
      <w:r w:rsidR="00CA1271" w:rsidRPr="00467B66">
        <w:rPr>
          <w:rFonts w:ascii="Times New Roman" w:hAnsi="Times New Roman" w:cs="Times New Roman"/>
          <w:sz w:val="24"/>
          <w:szCs w:val="24"/>
        </w:rPr>
        <w:t>ą</w:t>
      </w:r>
      <w:r w:rsidRPr="00467B66">
        <w:rPr>
          <w:rFonts w:ascii="Times New Roman" w:hAnsi="Times New Roman" w:cs="Times New Roman"/>
          <w:sz w:val="24"/>
          <w:szCs w:val="24"/>
        </w:rPr>
        <w:t xml:space="preserve"> </w:t>
      </w:r>
      <w:r w:rsidR="00CA1271" w:rsidRPr="00467B66">
        <w:rPr>
          <w:rFonts w:ascii="Times New Roman" w:hAnsi="Times New Roman" w:cs="Times New Roman"/>
          <w:sz w:val="24"/>
          <w:szCs w:val="24"/>
        </w:rPr>
        <w:t xml:space="preserve">mogły </w:t>
      </w:r>
      <w:r w:rsidRPr="00467B66">
        <w:rPr>
          <w:rFonts w:ascii="Times New Roman" w:hAnsi="Times New Roman" w:cs="Times New Roman"/>
          <w:sz w:val="24"/>
          <w:szCs w:val="24"/>
        </w:rPr>
        <w:t>uzyskać tylko taki</w:t>
      </w:r>
      <w:r w:rsidR="00CA1271" w:rsidRPr="00467B66">
        <w:rPr>
          <w:rFonts w:ascii="Times New Roman" w:hAnsi="Times New Roman" w:cs="Times New Roman"/>
          <w:sz w:val="24"/>
          <w:szCs w:val="24"/>
        </w:rPr>
        <w:t>e</w:t>
      </w:r>
      <w:r w:rsidRPr="00467B66">
        <w:rPr>
          <w:rFonts w:ascii="Times New Roman" w:hAnsi="Times New Roman" w:cs="Times New Roman"/>
          <w:sz w:val="24"/>
          <w:szCs w:val="24"/>
        </w:rPr>
        <w:t xml:space="preserve"> </w:t>
      </w:r>
      <w:r w:rsidR="00CA1271" w:rsidRPr="00467B66">
        <w:rPr>
          <w:rFonts w:ascii="Times New Roman" w:hAnsi="Times New Roman" w:cs="Times New Roman"/>
          <w:sz w:val="24"/>
          <w:szCs w:val="24"/>
        </w:rPr>
        <w:t>przedsięwzięcia niskoemisyjne</w:t>
      </w:r>
      <w:r w:rsidRPr="00467B66">
        <w:rPr>
          <w:rFonts w:ascii="Times New Roman" w:hAnsi="Times New Roman" w:cs="Times New Roman"/>
          <w:sz w:val="24"/>
          <w:szCs w:val="24"/>
        </w:rPr>
        <w:t>, któr</w:t>
      </w:r>
      <w:r w:rsidR="00CA1271" w:rsidRPr="00467B66">
        <w:rPr>
          <w:rFonts w:ascii="Times New Roman" w:hAnsi="Times New Roman" w:cs="Times New Roman"/>
          <w:sz w:val="24"/>
          <w:szCs w:val="24"/>
        </w:rPr>
        <w:t>e</w:t>
      </w:r>
      <w:r w:rsidRPr="00467B66">
        <w:rPr>
          <w:rFonts w:ascii="Times New Roman" w:hAnsi="Times New Roman" w:cs="Times New Roman"/>
          <w:sz w:val="24"/>
          <w:szCs w:val="24"/>
        </w:rPr>
        <w:t xml:space="preserve"> zapewni</w:t>
      </w:r>
      <w:r w:rsidR="00CA1271" w:rsidRPr="00467B66">
        <w:rPr>
          <w:rFonts w:ascii="Times New Roman" w:hAnsi="Times New Roman" w:cs="Times New Roman"/>
          <w:sz w:val="24"/>
          <w:szCs w:val="24"/>
        </w:rPr>
        <w:t>ą</w:t>
      </w:r>
      <w:r w:rsidRPr="00467B66">
        <w:rPr>
          <w:rFonts w:ascii="Times New Roman" w:hAnsi="Times New Roman" w:cs="Times New Roman"/>
          <w:sz w:val="24"/>
          <w:szCs w:val="24"/>
        </w:rPr>
        <w:t xml:space="preserve"> uzyskanie odpowiedniego efektu</w:t>
      </w:r>
      <w:r w:rsidR="00472EB2">
        <w:rPr>
          <w:rFonts w:ascii="Times New Roman" w:hAnsi="Times New Roman" w:cs="Times New Roman"/>
          <w:sz w:val="24"/>
          <w:szCs w:val="24"/>
        </w:rPr>
        <w:t xml:space="preserve"> w </w:t>
      </w:r>
      <w:r w:rsidR="00CA1271" w:rsidRPr="00467B66">
        <w:rPr>
          <w:rFonts w:ascii="Times New Roman" w:hAnsi="Times New Roman" w:cs="Times New Roman"/>
          <w:sz w:val="24"/>
          <w:szCs w:val="24"/>
        </w:rPr>
        <w:t>ramach realizacji porozumienia</w:t>
      </w:r>
      <w:r w:rsidR="00C237B8">
        <w:rPr>
          <w:rFonts w:ascii="Times New Roman" w:hAnsi="Times New Roman" w:cs="Times New Roman"/>
          <w:sz w:val="24"/>
          <w:szCs w:val="24"/>
        </w:rPr>
        <w:t>,</w:t>
      </w:r>
      <w:r w:rsidR="0066048D" w:rsidRPr="00467B66">
        <w:rPr>
          <w:rFonts w:ascii="Times New Roman" w:hAnsi="Times New Roman" w:cs="Times New Roman"/>
          <w:sz w:val="24"/>
          <w:szCs w:val="24"/>
        </w:rPr>
        <w:t xml:space="preserve"> </w:t>
      </w:r>
      <w:r w:rsidR="00437B81" w:rsidRPr="00467B66">
        <w:rPr>
          <w:rFonts w:ascii="Times New Roman" w:hAnsi="Times New Roman" w:cs="Times New Roman"/>
          <w:sz w:val="24"/>
          <w:szCs w:val="24"/>
        </w:rPr>
        <w:t>tj.</w:t>
      </w:r>
      <w:r w:rsidR="00B90003" w:rsidRPr="00467B66">
        <w:rPr>
          <w:rFonts w:ascii="Times New Roman" w:hAnsi="Times New Roman" w:cs="Times New Roman"/>
          <w:sz w:val="24"/>
          <w:szCs w:val="24"/>
        </w:rPr>
        <w:t xml:space="preserve"> </w:t>
      </w:r>
      <w:r w:rsidR="00437B81" w:rsidRPr="00467B66">
        <w:rPr>
          <w:rFonts w:ascii="Times New Roman" w:hAnsi="Times New Roman" w:cs="Times New Roman"/>
          <w:sz w:val="24"/>
          <w:szCs w:val="24"/>
        </w:rPr>
        <w:t xml:space="preserve">nastąpi </w:t>
      </w:r>
      <w:r w:rsidRPr="00467B66">
        <w:rPr>
          <w:rFonts w:ascii="Times New Roman" w:hAnsi="Times New Roman" w:cs="Times New Roman"/>
          <w:sz w:val="24"/>
          <w:szCs w:val="24"/>
        </w:rPr>
        <w:t>wymiana lub likwidacja urządzeń</w:t>
      </w:r>
      <w:r w:rsidR="002A1A97">
        <w:rPr>
          <w:rFonts w:ascii="Times New Roman" w:hAnsi="Times New Roman" w:cs="Times New Roman"/>
          <w:sz w:val="24"/>
          <w:szCs w:val="24"/>
        </w:rPr>
        <w:t>,</w:t>
      </w:r>
      <w:r w:rsidRPr="00467B66">
        <w:rPr>
          <w:rFonts w:ascii="Times New Roman" w:hAnsi="Times New Roman" w:cs="Times New Roman"/>
          <w:sz w:val="24"/>
          <w:szCs w:val="24"/>
        </w:rPr>
        <w:t xml:space="preserve"> lub systemów grzewczych na spełniające standardy ni</w:t>
      </w:r>
      <w:r w:rsidR="00472EB2">
        <w:rPr>
          <w:rFonts w:ascii="Times New Roman" w:hAnsi="Times New Roman" w:cs="Times New Roman"/>
          <w:sz w:val="24"/>
          <w:szCs w:val="24"/>
        </w:rPr>
        <w:t>skoemisyjne w nie mniej niż 80% </w:t>
      </w:r>
      <w:r w:rsidRPr="00467B66">
        <w:rPr>
          <w:rFonts w:ascii="Times New Roman" w:hAnsi="Times New Roman" w:cs="Times New Roman"/>
          <w:sz w:val="24"/>
          <w:szCs w:val="24"/>
        </w:rPr>
        <w:t xml:space="preserve">budynków mieszkalnych </w:t>
      </w:r>
      <w:r w:rsidR="0029690A" w:rsidRPr="00467B66">
        <w:rPr>
          <w:rFonts w:ascii="Times New Roman" w:hAnsi="Times New Roman" w:cs="Times New Roman"/>
          <w:sz w:val="24"/>
          <w:szCs w:val="24"/>
        </w:rPr>
        <w:t xml:space="preserve">jednorodzinnych </w:t>
      </w:r>
      <w:r w:rsidR="001B7782">
        <w:rPr>
          <w:rFonts w:ascii="Times New Roman" w:hAnsi="Times New Roman" w:cs="Times New Roman"/>
          <w:sz w:val="24"/>
          <w:szCs w:val="24"/>
        </w:rPr>
        <w:t xml:space="preserve">objętych porozumieniem </w:t>
      </w:r>
      <w:r w:rsidRPr="00467B66">
        <w:rPr>
          <w:rFonts w:ascii="Times New Roman" w:hAnsi="Times New Roman" w:cs="Times New Roman"/>
          <w:sz w:val="24"/>
          <w:szCs w:val="24"/>
        </w:rPr>
        <w:t>oraz</w:t>
      </w:r>
      <w:r w:rsidR="00B90003"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zmniejszenie zapotrzebowania na ciepło grzewcze liczone łącznie dla wszystkich </w:t>
      </w:r>
      <w:r w:rsidR="00437B81" w:rsidRPr="00467B66">
        <w:rPr>
          <w:rFonts w:ascii="Times New Roman" w:hAnsi="Times New Roman" w:cs="Times New Roman"/>
          <w:sz w:val="24"/>
          <w:szCs w:val="24"/>
        </w:rPr>
        <w:t>przedsięwzięć niskoemisyjnych</w:t>
      </w:r>
      <w:r w:rsidRPr="00467B66">
        <w:rPr>
          <w:rFonts w:ascii="Times New Roman" w:hAnsi="Times New Roman" w:cs="Times New Roman"/>
          <w:sz w:val="24"/>
          <w:szCs w:val="24"/>
        </w:rPr>
        <w:t xml:space="preserve"> </w:t>
      </w:r>
      <w:r w:rsidR="00472EB2">
        <w:rPr>
          <w:rFonts w:ascii="Times New Roman" w:hAnsi="Times New Roman" w:cs="Times New Roman"/>
          <w:sz w:val="24"/>
          <w:szCs w:val="24"/>
        </w:rPr>
        <w:t>w </w:t>
      </w:r>
      <w:r w:rsidR="00437B81" w:rsidRPr="00467B66">
        <w:rPr>
          <w:rFonts w:ascii="Times New Roman" w:hAnsi="Times New Roman" w:cs="Times New Roman"/>
          <w:sz w:val="24"/>
          <w:szCs w:val="24"/>
        </w:rPr>
        <w:t xml:space="preserve">wysokości </w:t>
      </w:r>
      <w:r w:rsidRPr="00467B66">
        <w:rPr>
          <w:rFonts w:ascii="Times New Roman" w:hAnsi="Times New Roman" w:cs="Times New Roman"/>
          <w:sz w:val="24"/>
          <w:szCs w:val="24"/>
        </w:rPr>
        <w:t>nie mniej niż 50% energii finalnej.</w:t>
      </w:r>
    </w:p>
    <w:p w:rsidR="002948C0" w:rsidRPr="00467B66" w:rsidRDefault="002948C0"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Ponadto gmina zobowiąże się do zabezpieczenia w budżecie środków w wysokości 30% kosztów realizacji porozumienia</w:t>
      </w:r>
      <w:r w:rsidR="00A35DDF" w:rsidRPr="00467B66">
        <w:rPr>
          <w:rFonts w:ascii="Times New Roman" w:hAnsi="Times New Roman" w:cs="Times New Roman"/>
          <w:sz w:val="24"/>
          <w:szCs w:val="24"/>
        </w:rPr>
        <w:t>.</w:t>
      </w:r>
      <w:r w:rsidRPr="00467B66">
        <w:rPr>
          <w:rFonts w:ascii="Times New Roman" w:hAnsi="Times New Roman" w:cs="Times New Roman"/>
          <w:sz w:val="24"/>
          <w:szCs w:val="24"/>
        </w:rPr>
        <w:t xml:space="preserve"> </w:t>
      </w:r>
      <w:r w:rsidR="00182FEE" w:rsidRPr="00467B66">
        <w:rPr>
          <w:rFonts w:ascii="Times New Roman" w:hAnsi="Times New Roman" w:cs="Times New Roman"/>
          <w:sz w:val="24"/>
          <w:szCs w:val="24"/>
        </w:rPr>
        <w:t>W przypadku</w:t>
      </w:r>
      <w:r w:rsidRPr="00467B66">
        <w:rPr>
          <w:rFonts w:ascii="Times New Roman" w:hAnsi="Times New Roman" w:cs="Times New Roman"/>
          <w:sz w:val="24"/>
          <w:szCs w:val="24"/>
        </w:rPr>
        <w:t xml:space="preserve"> miast z listy WHO, których liczba mieszkańców przekracza 100</w:t>
      </w:r>
      <w:r w:rsidR="00182FEE" w:rsidRPr="00467B66">
        <w:rPr>
          <w:rFonts w:ascii="Times New Roman" w:hAnsi="Times New Roman" w:cs="Times New Roman"/>
          <w:sz w:val="24"/>
          <w:szCs w:val="24"/>
        </w:rPr>
        <w:t xml:space="preserve"> tys.</w:t>
      </w:r>
      <w:r w:rsidRPr="00467B66">
        <w:rPr>
          <w:rFonts w:ascii="Times New Roman" w:hAnsi="Times New Roman" w:cs="Times New Roman"/>
          <w:sz w:val="24"/>
          <w:szCs w:val="24"/>
        </w:rPr>
        <w:t xml:space="preserve">, wysokość zobowiązania </w:t>
      </w:r>
      <w:r w:rsidR="00182FEE" w:rsidRPr="00467B66">
        <w:rPr>
          <w:rFonts w:ascii="Times New Roman" w:hAnsi="Times New Roman" w:cs="Times New Roman"/>
          <w:sz w:val="24"/>
          <w:szCs w:val="24"/>
        </w:rPr>
        <w:t xml:space="preserve">będzie </w:t>
      </w:r>
      <w:r w:rsidRPr="00467B66">
        <w:rPr>
          <w:rFonts w:ascii="Times New Roman" w:hAnsi="Times New Roman" w:cs="Times New Roman"/>
          <w:sz w:val="24"/>
          <w:szCs w:val="24"/>
        </w:rPr>
        <w:t>wynosi</w:t>
      </w:r>
      <w:r w:rsidR="00182FEE" w:rsidRPr="00467B66">
        <w:rPr>
          <w:rFonts w:ascii="Times New Roman" w:hAnsi="Times New Roman" w:cs="Times New Roman"/>
          <w:sz w:val="24"/>
          <w:szCs w:val="24"/>
        </w:rPr>
        <w:t>ć</w:t>
      </w:r>
      <w:r w:rsidRPr="00467B66">
        <w:rPr>
          <w:rFonts w:ascii="Times New Roman" w:hAnsi="Times New Roman" w:cs="Times New Roman"/>
          <w:sz w:val="24"/>
          <w:szCs w:val="24"/>
        </w:rPr>
        <w:t xml:space="preserve"> więcej niż 30% kosztów realizacji porozumienia.</w:t>
      </w:r>
    </w:p>
    <w:p w:rsidR="00437B81" w:rsidRPr="00467B66" w:rsidDel="00B00538" w:rsidRDefault="00437B81" w:rsidP="001702D9">
      <w:pPr>
        <w:spacing w:before="120" w:line="360" w:lineRule="auto"/>
        <w:jc w:val="both"/>
        <w:rPr>
          <w:rFonts w:ascii="Times New Roman" w:hAnsi="Times New Roman" w:cs="Times New Roman"/>
          <w:sz w:val="24"/>
          <w:szCs w:val="24"/>
        </w:rPr>
      </w:pPr>
      <w:r w:rsidRPr="00467B66" w:rsidDel="00B00538">
        <w:rPr>
          <w:rFonts w:ascii="Times New Roman" w:hAnsi="Times New Roman" w:cs="Times New Roman"/>
          <w:sz w:val="24"/>
          <w:szCs w:val="24"/>
        </w:rPr>
        <w:t>Art. 11</w:t>
      </w:r>
      <w:r w:rsidRPr="00467B66">
        <w:rPr>
          <w:rFonts w:ascii="Times New Roman" w:hAnsi="Times New Roman" w:cs="Times New Roman"/>
          <w:sz w:val="24"/>
          <w:szCs w:val="24"/>
        </w:rPr>
        <w:t>c</w:t>
      </w:r>
      <w:r w:rsidRPr="00467B66" w:rsidDel="00B00538">
        <w:rPr>
          <w:rFonts w:ascii="Times New Roman" w:hAnsi="Times New Roman" w:cs="Times New Roman"/>
          <w:sz w:val="24"/>
          <w:szCs w:val="24"/>
        </w:rPr>
        <w:t xml:space="preserve"> ust. </w:t>
      </w:r>
      <w:r w:rsidR="002158FC" w:rsidRPr="00467B66">
        <w:rPr>
          <w:rFonts w:ascii="Times New Roman" w:hAnsi="Times New Roman" w:cs="Times New Roman"/>
          <w:sz w:val="24"/>
          <w:szCs w:val="24"/>
        </w:rPr>
        <w:t>3</w:t>
      </w:r>
      <w:r w:rsidR="002158FC" w:rsidRPr="00467B66" w:rsidDel="00B00538">
        <w:rPr>
          <w:rFonts w:ascii="Times New Roman" w:hAnsi="Times New Roman" w:cs="Times New Roman"/>
          <w:sz w:val="24"/>
          <w:szCs w:val="24"/>
        </w:rPr>
        <w:t xml:space="preserve"> </w:t>
      </w:r>
      <w:r w:rsidR="001B7782">
        <w:rPr>
          <w:rFonts w:ascii="Times New Roman" w:hAnsi="Times New Roman" w:cs="Times New Roman"/>
          <w:sz w:val="24"/>
          <w:szCs w:val="24"/>
        </w:rPr>
        <w:t>zmienianej</w:t>
      </w:r>
      <w:r w:rsidRPr="00467B66" w:rsidDel="00B00538">
        <w:rPr>
          <w:rFonts w:ascii="Times New Roman" w:hAnsi="Times New Roman" w:cs="Times New Roman"/>
          <w:sz w:val="24"/>
          <w:szCs w:val="24"/>
        </w:rPr>
        <w:t xml:space="preserve"> ustawy wskazuje katalog działań, które mogą być </w:t>
      </w:r>
      <w:r w:rsidRPr="00467B66">
        <w:rPr>
          <w:rFonts w:ascii="Times New Roman" w:hAnsi="Times New Roman" w:cs="Times New Roman"/>
          <w:sz w:val="24"/>
          <w:szCs w:val="24"/>
        </w:rPr>
        <w:t>współ</w:t>
      </w:r>
      <w:r w:rsidRPr="00467B66" w:rsidDel="00B00538">
        <w:rPr>
          <w:rFonts w:ascii="Times New Roman" w:hAnsi="Times New Roman" w:cs="Times New Roman"/>
          <w:sz w:val="24"/>
          <w:szCs w:val="24"/>
        </w:rPr>
        <w:t>finansowane w ramach przedsięwzięć niskoemisyjnych. Działania te opierają się na wykazie przedsięwzięć służących poprawie efektyw</w:t>
      </w:r>
      <w:r w:rsidR="002A04A1">
        <w:rPr>
          <w:rFonts w:ascii="Times New Roman" w:hAnsi="Times New Roman" w:cs="Times New Roman"/>
          <w:sz w:val="24"/>
          <w:szCs w:val="24"/>
        </w:rPr>
        <w:t>ności energetycznej zawartym</w:t>
      </w:r>
      <w:r w:rsidR="00472EB2">
        <w:rPr>
          <w:rFonts w:ascii="Times New Roman" w:hAnsi="Times New Roman" w:cs="Times New Roman"/>
          <w:sz w:val="24"/>
          <w:szCs w:val="24"/>
        </w:rPr>
        <w:t xml:space="preserve"> w </w:t>
      </w:r>
      <w:r w:rsidRPr="00467B66" w:rsidDel="00B00538">
        <w:rPr>
          <w:rFonts w:ascii="Times New Roman" w:hAnsi="Times New Roman" w:cs="Times New Roman"/>
          <w:sz w:val="24"/>
          <w:szCs w:val="24"/>
        </w:rPr>
        <w:t xml:space="preserve">obwieszczeniu Ministra Energii. Katalog uwzględnia także przyłączenia budynku mieszkalnego jednorodzinnego do sieci ciepłowniczej, gazowej, a nawet elektroenergetycznej, aby zapewnić właściwą obsługę nowych urządzeń lub systemów grzewczych. </w:t>
      </w:r>
      <w:r w:rsidR="00182FEE" w:rsidRPr="00467B66">
        <w:rPr>
          <w:rFonts w:ascii="Times New Roman" w:hAnsi="Times New Roman" w:cs="Times New Roman"/>
          <w:sz w:val="24"/>
          <w:szCs w:val="24"/>
        </w:rPr>
        <w:t>Istotne elementy termomodernizacji to</w:t>
      </w:r>
      <w:r w:rsidR="00641223">
        <w:rPr>
          <w:rFonts w:ascii="Times New Roman" w:hAnsi="Times New Roman" w:cs="Times New Roman"/>
          <w:sz w:val="24"/>
          <w:szCs w:val="24"/>
        </w:rPr>
        <w:t>,</w:t>
      </w:r>
      <w:r w:rsidR="00182FEE" w:rsidRPr="00467B66">
        <w:rPr>
          <w:rFonts w:ascii="Times New Roman" w:hAnsi="Times New Roman" w:cs="Times New Roman"/>
          <w:sz w:val="24"/>
          <w:szCs w:val="24"/>
        </w:rPr>
        <w:t xml:space="preserve"> obok wymiany okien, także wymiana grzejników i montaż regulatorów ogrzewania, co umożliwia swobodne regulowanie dopływu ciepła do pomieszczeń i znacząco obniża koszty ogrzewania. </w:t>
      </w:r>
      <w:r w:rsidRPr="00467B66" w:rsidDel="00B00538">
        <w:rPr>
          <w:rFonts w:ascii="Times New Roman" w:hAnsi="Times New Roman" w:cs="Times New Roman"/>
          <w:sz w:val="24"/>
          <w:szCs w:val="24"/>
        </w:rPr>
        <w:t>Katalog obejmuje także działania pozainwestycyjne</w:t>
      </w:r>
      <w:r w:rsidR="00641223">
        <w:rPr>
          <w:rFonts w:ascii="Times New Roman" w:hAnsi="Times New Roman" w:cs="Times New Roman"/>
          <w:sz w:val="24"/>
          <w:szCs w:val="24"/>
        </w:rPr>
        <w:t>,</w:t>
      </w:r>
      <w:r w:rsidRPr="00467B66" w:rsidDel="00B00538">
        <w:rPr>
          <w:rFonts w:ascii="Times New Roman" w:hAnsi="Times New Roman" w:cs="Times New Roman"/>
          <w:sz w:val="24"/>
          <w:szCs w:val="24"/>
        </w:rPr>
        <w:t xml:space="preserve"> jednakże niezbędne do zapewnienia prawidłowej realizacji porozumienia, m.in. koszty projektów i</w:t>
      </w:r>
      <w:r w:rsidR="00224446">
        <w:rPr>
          <w:rFonts w:ascii="Times New Roman" w:hAnsi="Times New Roman" w:cs="Times New Roman"/>
          <w:sz w:val="24"/>
          <w:szCs w:val="24"/>
        </w:rPr>
        <w:t> </w:t>
      </w:r>
      <w:r w:rsidRPr="00467B66" w:rsidDel="00B00538">
        <w:rPr>
          <w:rFonts w:ascii="Times New Roman" w:hAnsi="Times New Roman" w:cs="Times New Roman"/>
          <w:sz w:val="24"/>
          <w:szCs w:val="24"/>
        </w:rPr>
        <w:t>dokume</w:t>
      </w:r>
      <w:r w:rsidR="00085462" w:rsidRPr="00467B66">
        <w:rPr>
          <w:rFonts w:ascii="Times New Roman" w:hAnsi="Times New Roman" w:cs="Times New Roman"/>
          <w:sz w:val="24"/>
          <w:szCs w:val="24"/>
        </w:rPr>
        <w:t xml:space="preserve">ntacji, audytów energetycznych </w:t>
      </w:r>
      <w:r w:rsidRPr="00467B66" w:rsidDel="00B00538">
        <w:rPr>
          <w:rFonts w:ascii="Times New Roman" w:hAnsi="Times New Roman" w:cs="Times New Roman"/>
          <w:sz w:val="24"/>
          <w:szCs w:val="24"/>
        </w:rPr>
        <w:t>potwierdzających zmniejszenie zapotrzebowania na ciepło grzewcze liczone na podstawie energii finalnej, czy też kosz</w:t>
      </w:r>
      <w:r w:rsidR="00472EB2">
        <w:rPr>
          <w:rFonts w:ascii="Times New Roman" w:hAnsi="Times New Roman" w:cs="Times New Roman"/>
          <w:sz w:val="24"/>
          <w:szCs w:val="24"/>
        </w:rPr>
        <w:t>ty związane z funkcjonowaniem w </w:t>
      </w:r>
      <w:r w:rsidRPr="00467B66" w:rsidDel="00B00538">
        <w:rPr>
          <w:rFonts w:ascii="Times New Roman" w:hAnsi="Times New Roman" w:cs="Times New Roman"/>
          <w:sz w:val="24"/>
          <w:szCs w:val="24"/>
        </w:rPr>
        <w:t xml:space="preserve">gminie </w:t>
      </w:r>
      <w:r w:rsidRPr="00467B66">
        <w:rPr>
          <w:rFonts w:ascii="Times New Roman" w:hAnsi="Times New Roman" w:cs="Times New Roman"/>
          <w:sz w:val="24"/>
          <w:szCs w:val="24"/>
        </w:rPr>
        <w:t xml:space="preserve">usług </w:t>
      </w:r>
      <w:r w:rsidRPr="00467B66" w:rsidDel="00B00538">
        <w:rPr>
          <w:rFonts w:ascii="Times New Roman" w:hAnsi="Times New Roman" w:cs="Times New Roman"/>
          <w:sz w:val="24"/>
          <w:szCs w:val="24"/>
        </w:rPr>
        <w:t>dorad</w:t>
      </w:r>
      <w:r w:rsidRPr="00467B66">
        <w:rPr>
          <w:rFonts w:ascii="Times New Roman" w:hAnsi="Times New Roman" w:cs="Times New Roman"/>
          <w:sz w:val="24"/>
          <w:szCs w:val="24"/>
        </w:rPr>
        <w:t>ztwa</w:t>
      </w:r>
      <w:r w:rsidRPr="00467B66" w:rsidDel="00B00538">
        <w:rPr>
          <w:rFonts w:ascii="Times New Roman" w:hAnsi="Times New Roman" w:cs="Times New Roman"/>
          <w:sz w:val="24"/>
          <w:szCs w:val="24"/>
        </w:rPr>
        <w:t xml:space="preserve"> energetycznego, jednakże nie wyższe niż 5% </w:t>
      </w:r>
      <w:r w:rsidRPr="00467B66">
        <w:rPr>
          <w:rFonts w:ascii="Times New Roman" w:hAnsi="Times New Roman" w:cs="Times New Roman"/>
          <w:sz w:val="24"/>
          <w:szCs w:val="24"/>
        </w:rPr>
        <w:t>kosztów realizacji danego porozumienia</w:t>
      </w:r>
      <w:r w:rsidR="00641223">
        <w:rPr>
          <w:rFonts w:ascii="Times New Roman" w:hAnsi="Times New Roman" w:cs="Times New Roman"/>
          <w:sz w:val="24"/>
          <w:szCs w:val="24"/>
        </w:rPr>
        <w:t>.</w:t>
      </w:r>
    </w:p>
    <w:p w:rsidR="00437B81" w:rsidRPr="00467B66" w:rsidRDefault="00437B81" w:rsidP="001702D9">
      <w:pPr>
        <w:spacing w:before="120" w:line="360" w:lineRule="auto"/>
        <w:jc w:val="both"/>
        <w:rPr>
          <w:rFonts w:ascii="Times New Roman" w:hAnsi="Times New Roman" w:cs="Times New Roman"/>
          <w:sz w:val="24"/>
          <w:szCs w:val="24"/>
        </w:rPr>
      </w:pPr>
      <w:r w:rsidRPr="00467B66" w:rsidDel="00B00538">
        <w:rPr>
          <w:rFonts w:ascii="Times New Roman" w:hAnsi="Times New Roman" w:cs="Times New Roman"/>
          <w:sz w:val="24"/>
          <w:szCs w:val="24"/>
        </w:rPr>
        <w:t>W tym miejscu warto wspomnieć o ogólnopolskim projekcie finansowanym ze środków Programu Operacyjnego Infrastruktura i Środowisko 2014</w:t>
      </w:r>
      <w:r w:rsidR="00472EB2">
        <w:rPr>
          <w:rFonts w:ascii="Times New Roman" w:hAnsi="Times New Roman" w:cs="Times New Roman"/>
          <w:sz w:val="24"/>
          <w:szCs w:val="24"/>
        </w:rPr>
        <w:t>–</w:t>
      </w:r>
      <w:r w:rsidRPr="00467B66" w:rsidDel="00B00538">
        <w:rPr>
          <w:rFonts w:ascii="Times New Roman" w:hAnsi="Times New Roman" w:cs="Times New Roman"/>
          <w:sz w:val="24"/>
          <w:szCs w:val="24"/>
        </w:rPr>
        <w:t>2020 w ramach poddziałania 1.3.3. Ogólnopolski system efektywności energetycznej oraz OZE. Beneficjentem projektu jest Narodowy Fundusz Ochrony Środowiska i</w:t>
      </w:r>
      <w:r w:rsidR="009A16EB" w:rsidRPr="00467B66">
        <w:rPr>
          <w:rFonts w:ascii="Times New Roman" w:hAnsi="Times New Roman" w:cs="Times New Roman"/>
          <w:sz w:val="24"/>
          <w:szCs w:val="24"/>
        </w:rPr>
        <w:t xml:space="preserve"> </w:t>
      </w:r>
      <w:r w:rsidRPr="00467B66" w:rsidDel="00B00538">
        <w:rPr>
          <w:rFonts w:ascii="Times New Roman" w:hAnsi="Times New Roman" w:cs="Times New Roman"/>
          <w:sz w:val="24"/>
          <w:szCs w:val="24"/>
        </w:rPr>
        <w:t xml:space="preserve">Gospodarki Wodnej (NFOŚiGW), a instytucją wsparcia doradczego dla sektora publicznego, mieszkaniowego oraz przedsiębiorstw jest Ministerstwo Energii. Celem projektu jest budowa ogólnopolskiej sieci doradców, zlokalizowanych na terenie każdego województwa, szkolenia oraz działania informacyjno-edukacyjne w zakresie efektywności energetycznej, OZE i rozwoju gospodarki niskoemisyjnej zwiększających świadomość społeczeństwa, wsparcie w przygotowaniu, weryfikacji i wdrożeniu planów gospodarki niskoemisyjnej, wsparcie związane z przygotowaniem i realizacją inwestycji w zakresie efektywności energetycznej i OZE, aktywne promowanie gospodarki niskoemisyjnej, prowadzenie działań szkoleniowo-doradczych przyczyniających się do utworzenia sieci tzw. energetyków gminnych. </w:t>
      </w:r>
    </w:p>
    <w:p w:rsidR="008D40F1" w:rsidRPr="00467B66" w:rsidRDefault="00437B81"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 ustawy określa zakres wniosku</w:t>
      </w:r>
      <w:r w:rsidR="00641223">
        <w:rPr>
          <w:rFonts w:ascii="Times New Roman" w:hAnsi="Times New Roman" w:cs="Times New Roman"/>
          <w:sz w:val="24"/>
          <w:szCs w:val="24"/>
        </w:rPr>
        <w:t>,</w:t>
      </w:r>
      <w:r w:rsidRPr="00467B66">
        <w:rPr>
          <w:rFonts w:ascii="Times New Roman" w:hAnsi="Times New Roman" w:cs="Times New Roman"/>
          <w:sz w:val="24"/>
          <w:szCs w:val="24"/>
        </w:rPr>
        <w:t xml:space="preserve"> jaki powinna złożyć gmina zainteresowana podpisaniem porozumienia na realizację przedsięwzięć niskoemisyjnych na swoim obszarze</w:t>
      </w:r>
      <w:r w:rsidR="00182FEE" w:rsidRPr="00467B66">
        <w:rPr>
          <w:rFonts w:ascii="Times New Roman" w:hAnsi="Times New Roman" w:cs="Times New Roman"/>
          <w:sz w:val="24"/>
          <w:szCs w:val="24"/>
        </w:rPr>
        <w:t>, które może zostać zawarte na okres 3</w:t>
      </w:r>
      <w:r w:rsidR="00A35DDF" w:rsidRPr="00467B66">
        <w:rPr>
          <w:rFonts w:ascii="Times New Roman" w:hAnsi="Times New Roman" w:cs="Times New Roman"/>
          <w:sz w:val="24"/>
          <w:szCs w:val="24"/>
        </w:rPr>
        <w:t>.</w:t>
      </w:r>
      <w:r w:rsidR="00182FEE" w:rsidRPr="00467B66">
        <w:rPr>
          <w:rFonts w:ascii="Times New Roman" w:hAnsi="Times New Roman" w:cs="Times New Roman"/>
          <w:sz w:val="24"/>
          <w:szCs w:val="24"/>
        </w:rPr>
        <w:t xml:space="preserve"> lat.</w:t>
      </w:r>
      <w:r w:rsidR="0087643C" w:rsidRPr="00467B66">
        <w:rPr>
          <w:rFonts w:ascii="Times New Roman" w:hAnsi="Times New Roman" w:cs="Times New Roman"/>
          <w:sz w:val="24"/>
          <w:szCs w:val="24"/>
        </w:rPr>
        <w:t xml:space="preserve"> </w:t>
      </w:r>
      <w:r w:rsidRPr="00467B66">
        <w:rPr>
          <w:rFonts w:ascii="Times New Roman" w:hAnsi="Times New Roman" w:cs="Times New Roman"/>
          <w:sz w:val="24"/>
          <w:szCs w:val="24"/>
        </w:rPr>
        <w:t>Wniosek zawiera szereg niezbędnych informacji oraz ustaleń form</w:t>
      </w:r>
      <w:r w:rsidR="0087643C" w:rsidRPr="00467B66">
        <w:rPr>
          <w:rFonts w:ascii="Times New Roman" w:hAnsi="Times New Roman" w:cs="Times New Roman"/>
          <w:sz w:val="24"/>
          <w:szCs w:val="24"/>
        </w:rPr>
        <w:t>alnych, finansowych</w:t>
      </w:r>
      <w:r w:rsidR="00A35DDF" w:rsidRPr="00467B66">
        <w:rPr>
          <w:rFonts w:ascii="Times New Roman" w:hAnsi="Times New Roman" w:cs="Times New Roman"/>
          <w:sz w:val="24"/>
          <w:szCs w:val="24"/>
        </w:rPr>
        <w:t xml:space="preserve"> i</w:t>
      </w:r>
      <w:r w:rsidR="0087643C" w:rsidRPr="00467B66">
        <w:rPr>
          <w:rFonts w:ascii="Times New Roman" w:hAnsi="Times New Roman" w:cs="Times New Roman"/>
          <w:sz w:val="24"/>
          <w:szCs w:val="24"/>
        </w:rPr>
        <w:t xml:space="preserve"> organizacyjnych, </w:t>
      </w:r>
      <w:r w:rsidR="001039AD" w:rsidRPr="00467B66">
        <w:rPr>
          <w:rFonts w:ascii="Times New Roman" w:hAnsi="Times New Roman" w:cs="Times New Roman"/>
          <w:sz w:val="24"/>
          <w:szCs w:val="24"/>
        </w:rPr>
        <w:t>które zostały określone</w:t>
      </w:r>
      <w:r w:rsidR="00F569DC" w:rsidRPr="00467B66">
        <w:rPr>
          <w:rFonts w:ascii="Times New Roman" w:hAnsi="Times New Roman" w:cs="Times New Roman"/>
          <w:sz w:val="24"/>
          <w:szCs w:val="24"/>
        </w:rPr>
        <w:t xml:space="preserve"> </w:t>
      </w:r>
      <w:r w:rsidR="0087643C" w:rsidRPr="00467B66">
        <w:rPr>
          <w:rFonts w:ascii="Times New Roman" w:hAnsi="Times New Roman" w:cs="Times New Roman"/>
          <w:sz w:val="24"/>
          <w:szCs w:val="24"/>
        </w:rPr>
        <w:t xml:space="preserve">w art. </w:t>
      </w:r>
      <w:r w:rsidR="002158FC" w:rsidRPr="00467B66">
        <w:rPr>
          <w:rFonts w:ascii="Times New Roman" w:hAnsi="Times New Roman" w:cs="Times New Roman"/>
          <w:sz w:val="24"/>
          <w:szCs w:val="24"/>
        </w:rPr>
        <w:t xml:space="preserve">11c ust. </w:t>
      </w:r>
      <w:r w:rsidR="00182FEE" w:rsidRPr="006B52E3">
        <w:rPr>
          <w:rFonts w:ascii="Times New Roman" w:hAnsi="Times New Roman" w:cs="Times New Roman"/>
          <w:color w:val="000000" w:themeColor="text1"/>
          <w:sz w:val="24"/>
          <w:szCs w:val="24"/>
        </w:rPr>
        <w:t>5</w:t>
      </w:r>
      <w:r w:rsidR="0087643C" w:rsidRPr="006B52E3">
        <w:rPr>
          <w:rFonts w:ascii="Times New Roman" w:hAnsi="Times New Roman" w:cs="Times New Roman"/>
          <w:color w:val="000000" w:themeColor="text1"/>
          <w:sz w:val="24"/>
          <w:szCs w:val="24"/>
        </w:rPr>
        <w:t xml:space="preserve"> </w:t>
      </w:r>
      <w:r w:rsidR="001B7782" w:rsidRPr="006B52E3">
        <w:rPr>
          <w:rFonts w:ascii="Times New Roman" w:hAnsi="Times New Roman" w:cs="Times New Roman"/>
          <w:color w:val="000000" w:themeColor="text1"/>
          <w:sz w:val="24"/>
          <w:szCs w:val="24"/>
        </w:rPr>
        <w:t>zmienianej</w:t>
      </w:r>
      <w:r w:rsidR="0087643C" w:rsidRPr="006B52E3">
        <w:rPr>
          <w:rFonts w:ascii="Times New Roman" w:hAnsi="Times New Roman" w:cs="Times New Roman"/>
          <w:color w:val="000000" w:themeColor="text1"/>
          <w:sz w:val="24"/>
          <w:szCs w:val="24"/>
        </w:rPr>
        <w:t xml:space="preserve"> </w:t>
      </w:r>
      <w:r w:rsidR="0087643C" w:rsidRPr="00467B66">
        <w:rPr>
          <w:rFonts w:ascii="Times New Roman" w:hAnsi="Times New Roman" w:cs="Times New Roman"/>
          <w:sz w:val="24"/>
          <w:szCs w:val="24"/>
        </w:rPr>
        <w:t>ustawy.</w:t>
      </w:r>
    </w:p>
    <w:p w:rsidR="0087643C" w:rsidRPr="00467B66" w:rsidRDefault="0087643C"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Na potrzeby projektu ustawy przyjęto szacunkowy średni koszt kompleksowej termomodernizacji jednorodzinnego budynku mieszkalnego w kwocie 53</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000 zł. </w:t>
      </w:r>
    </w:p>
    <w:p w:rsidR="00C4571F" w:rsidRPr="00467B66" w:rsidRDefault="00C4571F"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W celu dokładnego obliczenia całkowitych nakład</w:t>
      </w:r>
      <w:r w:rsidR="002A04A1">
        <w:rPr>
          <w:rFonts w:ascii="Times New Roman" w:hAnsi="Times New Roman" w:cs="Times New Roman"/>
          <w:sz w:val="24"/>
          <w:szCs w:val="24"/>
        </w:rPr>
        <w:t>ów na termomodernizację budynku</w:t>
      </w:r>
      <w:r w:rsidRPr="00467B66">
        <w:rPr>
          <w:rFonts w:ascii="Times New Roman" w:hAnsi="Times New Roman" w:cs="Times New Roman"/>
          <w:sz w:val="24"/>
          <w:szCs w:val="24"/>
        </w:rPr>
        <w:t xml:space="preserve"> trzeba określić zakres robót i posłużyć się wskaźnikami jednostkowymi kosztów. Mogą się one różnić w zależności od aktualnego stanu technicznego budynku. </w:t>
      </w:r>
    </w:p>
    <w:p w:rsidR="00C4571F" w:rsidRPr="00467B66" w:rsidRDefault="00C4571F" w:rsidP="001702D9">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Orientacyjnie można przyjąć, że koszt ocieplenia ścia</w:t>
      </w:r>
      <w:r w:rsidR="00472EB2">
        <w:rPr>
          <w:rFonts w:ascii="Times New Roman" w:hAnsi="Times New Roman" w:cs="Times New Roman"/>
          <w:sz w:val="24"/>
          <w:szCs w:val="24"/>
        </w:rPr>
        <w:t>n zewnętrznych to od 150 do 250 </w:t>
      </w:r>
      <w:r w:rsidRPr="00467B66">
        <w:rPr>
          <w:rFonts w:ascii="Times New Roman" w:hAnsi="Times New Roman" w:cs="Times New Roman"/>
          <w:sz w:val="24"/>
          <w:szCs w:val="24"/>
        </w:rPr>
        <w:t>zł/m², ocieplenie stropu pod poddaszem nieo</w:t>
      </w:r>
      <w:r w:rsidR="00472EB2">
        <w:rPr>
          <w:rFonts w:ascii="Times New Roman" w:hAnsi="Times New Roman" w:cs="Times New Roman"/>
          <w:sz w:val="24"/>
          <w:szCs w:val="24"/>
        </w:rPr>
        <w:t>grzewanym kosztuje od 80 do 100 </w:t>
      </w:r>
      <w:r w:rsidRPr="00467B66">
        <w:rPr>
          <w:rFonts w:ascii="Times New Roman" w:hAnsi="Times New Roman" w:cs="Times New Roman"/>
          <w:sz w:val="24"/>
          <w:szCs w:val="24"/>
        </w:rPr>
        <w:t xml:space="preserve">zł/m², ocieplenie dachu nad ogrzewanym poddaszem waha się </w:t>
      </w:r>
      <w:r w:rsidR="00BA76B5" w:rsidRPr="00467B66">
        <w:rPr>
          <w:rFonts w:ascii="Times New Roman" w:hAnsi="Times New Roman" w:cs="Times New Roman"/>
          <w:sz w:val="24"/>
          <w:szCs w:val="24"/>
        </w:rPr>
        <w:t xml:space="preserve">między </w:t>
      </w:r>
      <w:r w:rsidR="00472EB2">
        <w:rPr>
          <w:rFonts w:ascii="Times New Roman" w:hAnsi="Times New Roman" w:cs="Times New Roman"/>
          <w:sz w:val="24"/>
          <w:szCs w:val="24"/>
        </w:rPr>
        <w:t>100 a 150 </w:t>
      </w:r>
      <w:r w:rsidRPr="00467B66">
        <w:rPr>
          <w:rFonts w:ascii="Times New Roman" w:hAnsi="Times New Roman" w:cs="Times New Roman"/>
          <w:sz w:val="24"/>
          <w:szCs w:val="24"/>
        </w:rPr>
        <w:t xml:space="preserve">zł/m², ocieplenie stropu nad piwnicą to koszt 100 zł/m², wymiana okien od 800 do 1200 zł/m², a modernizacja instalacji wewnętrznej ogrzewania kosztuje ok. 40 zł/m². </w:t>
      </w:r>
    </w:p>
    <w:p w:rsidR="00C4571F" w:rsidRPr="00467B66" w:rsidRDefault="00C4571F"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Podanie nawet orientacyjnych kosztów modernizacji instalacji ciepłej wody nie jest możliwe z uwagi na bardzo różne rozwiązania insta</w:t>
      </w:r>
      <w:r w:rsidR="00472EB2">
        <w:rPr>
          <w:rFonts w:ascii="Times New Roman" w:hAnsi="Times New Roman" w:cs="Times New Roman"/>
          <w:sz w:val="24"/>
          <w:szCs w:val="24"/>
        </w:rPr>
        <w:t>lacyjne istniejących systemów i </w:t>
      </w:r>
      <w:r w:rsidRPr="00467B66">
        <w:rPr>
          <w:rFonts w:ascii="Times New Roman" w:hAnsi="Times New Roman" w:cs="Times New Roman"/>
          <w:sz w:val="24"/>
          <w:szCs w:val="24"/>
        </w:rPr>
        <w:t>możliwości ich usprawnienia.</w:t>
      </w:r>
    </w:p>
    <w:p w:rsidR="00C4571F" w:rsidRPr="00467B66" w:rsidRDefault="00C4571F"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Na podstawie danych z wielu realizacji można stwierdzić, że koszt kompleksowej termomodernizacji budynku wynosi od 200 do 400 zł za 1 m² powierzchni użytkowej. Dla budynku o powierzchni użytkowej 150 m² będzie wynosił od 30 do 60 tys. zł. Koszty termomodernizacji są uzależnione od kształtu i wielkości budynku oraz od aktualnego stanu technicznego budynku.</w:t>
      </w:r>
      <w:r w:rsidR="005B4266" w:rsidRPr="00467B66">
        <w:rPr>
          <w:rFonts w:ascii="Times New Roman" w:hAnsi="Times New Roman" w:cs="Times New Roman"/>
          <w:sz w:val="24"/>
          <w:szCs w:val="24"/>
        </w:rPr>
        <w:t xml:space="preserve"> </w:t>
      </w:r>
    </w:p>
    <w:p w:rsidR="001039AD" w:rsidRPr="00467B66" w:rsidRDefault="0087643C"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Przedsięwzięcia niskoemisyjne </w:t>
      </w:r>
      <w:r w:rsidR="00085462" w:rsidRPr="00467B66">
        <w:rPr>
          <w:rFonts w:ascii="Times New Roman" w:hAnsi="Times New Roman" w:cs="Times New Roman"/>
          <w:sz w:val="24"/>
          <w:szCs w:val="24"/>
        </w:rPr>
        <w:t>realizowane</w:t>
      </w:r>
      <w:r w:rsidRPr="00467B66">
        <w:rPr>
          <w:rFonts w:ascii="Times New Roman" w:hAnsi="Times New Roman" w:cs="Times New Roman"/>
          <w:sz w:val="24"/>
          <w:szCs w:val="24"/>
        </w:rPr>
        <w:t xml:space="preserve"> na podstawie porozumień</w:t>
      </w:r>
      <w:r w:rsidR="00C84150" w:rsidRPr="00467B66">
        <w:rPr>
          <w:rFonts w:ascii="Times New Roman" w:hAnsi="Times New Roman" w:cs="Times New Roman"/>
          <w:sz w:val="24"/>
          <w:szCs w:val="24"/>
        </w:rPr>
        <w:t xml:space="preserve"> </w:t>
      </w:r>
      <w:r w:rsidR="00820368" w:rsidRPr="00467B66">
        <w:rPr>
          <w:rFonts w:ascii="Times New Roman" w:hAnsi="Times New Roman" w:cs="Times New Roman"/>
          <w:sz w:val="24"/>
          <w:szCs w:val="24"/>
        </w:rPr>
        <w:t>w z</w:t>
      </w:r>
      <w:r w:rsidR="000B167D" w:rsidRPr="00467B66">
        <w:rPr>
          <w:rFonts w:ascii="Times New Roman" w:hAnsi="Times New Roman" w:cs="Times New Roman"/>
          <w:sz w:val="24"/>
          <w:szCs w:val="24"/>
        </w:rPr>
        <w:t>asadnicz</w:t>
      </w:r>
      <w:r w:rsidR="00820368" w:rsidRPr="00467B66">
        <w:rPr>
          <w:rFonts w:ascii="Times New Roman" w:hAnsi="Times New Roman" w:cs="Times New Roman"/>
          <w:sz w:val="24"/>
          <w:szCs w:val="24"/>
        </w:rPr>
        <w:t>ej</w:t>
      </w:r>
      <w:r w:rsidR="008268E0" w:rsidRPr="00467B66">
        <w:rPr>
          <w:rFonts w:ascii="Times New Roman" w:hAnsi="Times New Roman" w:cs="Times New Roman"/>
          <w:sz w:val="24"/>
          <w:szCs w:val="24"/>
        </w:rPr>
        <w:t xml:space="preserve"> </w:t>
      </w:r>
      <w:r w:rsidR="00F22582" w:rsidRPr="00467B66">
        <w:rPr>
          <w:rFonts w:ascii="Times New Roman" w:hAnsi="Times New Roman" w:cs="Times New Roman"/>
          <w:sz w:val="24"/>
          <w:szCs w:val="24"/>
        </w:rPr>
        <w:t>częś</w:t>
      </w:r>
      <w:r w:rsidR="00820368" w:rsidRPr="00467B66">
        <w:rPr>
          <w:rFonts w:ascii="Times New Roman" w:hAnsi="Times New Roman" w:cs="Times New Roman"/>
          <w:sz w:val="24"/>
          <w:szCs w:val="24"/>
        </w:rPr>
        <w:t>ci</w:t>
      </w:r>
      <w:r w:rsidR="00E47679" w:rsidRPr="00467B66">
        <w:rPr>
          <w:rFonts w:ascii="Times New Roman" w:hAnsi="Times New Roman" w:cs="Times New Roman"/>
          <w:sz w:val="24"/>
          <w:szCs w:val="24"/>
        </w:rPr>
        <w:t>, tj. w 70%</w:t>
      </w:r>
      <w:r w:rsidR="00641223">
        <w:rPr>
          <w:rFonts w:ascii="Times New Roman" w:hAnsi="Times New Roman" w:cs="Times New Roman"/>
          <w:sz w:val="24"/>
          <w:szCs w:val="24"/>
        </w:rPr>
        <w:t>,</w:t>
      </w:r>
      <w:r w:rsidR="00E47679"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będą finansowane </w:t>
      </w:r>
      <w:r w:rsidR="00713521" w:rsidRPr="00467B66">
        <w:rPr>
          <w:rFonts w:ascii="Times New Roman" w:hAnsi="Times New Roman" w:cs="Times New Roman"/>
          <w:sz w:val="24"/>
          <w:szCs w:val="24"/>
        </w:rPr>
        <w:t xml:space="preserve">ze środków </w:t>
      </w:r>
      <w:r w:rsidR="00322FFA" w:rsidRPr="00467B66">
        <w:rPr>
          <w:rFonts w:ascii="Times New Roman" w:hAnsi="Times New Roman" w:cs="Times New Roman"/>
          <w:sz w:val="24"/>
          <w:szCs w:val="24"/>
        </w:rPr>
        <w:t>Funduszu Termomodernizacji i</w:t>
      </w:r>
      <w:r w:rsidR="00472EB2">
        <w:rPr>
          <w:rFonts w:ascii="Times New Roman" w:hAnsi="Times New Roman" w:cs="Times New Roman"/>
          <w:sz w:val="24"/>
          <w:szCs w:val="24"/>
        </w:rPr>
        <w:t> </w:t>
      </w:r>
      <w:r w:rsidR="00322FFA" w:rsidRPr="00467B66">
        <w:rPr>
          <w:rFonts w:ascii="Times New Roman" w:hAnsi="Times New Roman" w:cs="Times New Roman"/>
          <w:sz w:val="24"/>
          <w:szCs w:val="24"/>
        </w:rPr>
        <w:t>Remontów prowadzonego przez Bank Gospodarstwa Krajowego.</w:t>
      </w:r>
      <w:r w:rsidR="008268E0" w:rsidRPr="00467B66">
        <w:rPr>
          <w:rFonts w:ascii="Times New Roman" w:hAnsi="Times New Roman" w:cs="Times New Roman"/>
          <w:sz w:val="24"/>
          <w:szCs w:val="24"/>
        </w:rPr>
        <w:t xml:space="preserve"> </w:t>
      </w:r>
      <w:r w:rsidR="00BF3386" w:rsidRPr="00467B66">
        <w:rPr>
          <w:rFonts w:ascii="Times New Roman" w:hAnsi="Times New Roman" w:cs="Times New Roman"/>
          <w:sz w:val="24"/>
          <w:szCs w:val="24"/>
        </w:rPr>
        <w:t xml:space="preserve">Gmina zobowiązana </w:t>
      </w:r>
      <w:r w:rsidRPr="00467B66">
        <w:rPr>
          <w:rFonts w:ascii="Times New Roman" w:hAnsi="Times New Roman" w:cs="Times New Roman"/>
          <w:sz w:val="24"/>
          <w:szCs w:val="24"/>
        </w:rPr>
        <w:t xml:space="preserve">jest </w:t>
      </w:r>
      <w:r w:rsidR="00BF3386" w:rsidRPr="00467B66">
        <w:rPr>
          <w:rFonts w:ascii="Times New Roman" w:hAnsi="Times New Roman" w:cs="Times New Roman"/>
          <w:sz w:val="24"/>
          <w:szCs w:val="24"/>
        </w:rPr>
        <w:t>zabezpieczyć w swoim budżecie p</w:t>
      </w:r>
      <w:r w:rsidR="00E47679" w:rsidRPr="00467B66">
        <w:rPr>
          <w:rFonts w:ascii="Times New Roman" w:hAnsi="Times New Roman" w:cs="Times New Roman"/>
          <w:sz w:val="24"/>
          <w:szCs w:val="24"/>
        </w:rPr>
        <w:t xml:space="preserve">ozostałą </w:t>
      </w:r>
      <w:r w:rsidR="00F84612" w:rsidRPr="00467B66">
        <w:rPr>
          <w:rFonts w:ascii="Times New Roman" w:hAnsi="Times New Roman" w:cs="Times New Roman"/>
          <w:sz w:val="24"/>
          <w:szCs w:val="24"/>
        </w:rPr>
        <w:t xml:space="preserve">część </w:t>
      </w:r>
      <w:r w:rsidR="00F10848" w:rsidRPr="00467B66">
        <w:rPr>
          <w:rFonts w:ascii="Times New Roman" w:hAnsi="Times New Roman" w:cs="Times New Roman"/>
          <w:sz w:val="24"/>
          <w:szCs w:val="24"/>
        </w:rPr>
        <w:t xml:space="preserve">środków </w:t>
      </w:r>
      <w:r w:rsidR="00CE2D07" w:rsidRPr="00467B66">
        <w:rPr>
          <w:rFonts w:ascii="Times New Roman" w:hAnsi="Times New Roman" w:cs="Times New Roman"/>
          <w:sz w:val="24"/>
          <w:szCs w:val="24"/>
        </w:rPr>
        <w:t>finansowych</w:t>
      </w:r>
      <w:r w:rsidR="0040677F">
        <w:rPr>
          <w:rFonts w:ascii="Times New Roman" w:hAnsi="Times New Roman" w:cs="Times New Roman"/>
          <w:sz w:val="24"/>
          <w:szCs w:val="24"/>
        </w:rPr>
        <w:t>, tj. 30% </w:t>
      </w:r>
      <w:r w:rsidR="008D40F1" w:rsidRPr="00467B66">
        <w:rPr>
          <w:rFonts w:ascii="Times New Roman" w:hAnsi="Times New Roman" w:cs="Times New Roman"/>
          <w:sz w:val="24"/>
          <w:szCs w:val="24"/>
        </w:rPr>
        <w:t>kosztów realizacji porozumienia</w:t>
      </w:r>
      <w:r w:rsidR="00C416FA" w:rsidRPr="00467B66">
        <w:rPr>
          <w:rFonts w:ascii="Times New Roman" w:hAnsi="Times New Roman" w:cs="Times New Roman"/>
          <w:sz w:val="24"/>
          <w:szCs w:val="24"/>
        </w:rPr>
        <w:t xml:space="preserve">. </w:t>
      </w:r>
      <w:r w:rsidR="00CA2FB5" w:rsidRPr="00467B66">
        <w:rPr>
          <w:rFonts w:ascii="Times New Roman" w:hAnsi="Times New Roman" w:cs="Times New Roman"/>
          <w:sz w:val="24"/>
          <w:szCs w:val="24"/>
        </w:rPr>
        <w:t xml:space="preserve">Mogą to być </w:t>
      </w:r>
      <w:r w:rsidR="001E1D8E" w:rsidRPr="00467B66">
        <w:rPr>
          <w:rFonts w:ascii="Times New Roman" w:hAnsi="Times New Roman" w:cs="Times New Roman"/>
          <w:sz w:val="24"/>
          <w:szCs w:val="24"/>
        </w:rPr>
        <w:t xml:space="preserve">środki </w:t>
      </w:r>
      <w:r w:rsidR="00FC2F79" w:rsidRPr="00467B66">
        <w:rPr>
          <w:rFonts w:ascii="Times New Roman" w:hAnsi="Times New Roman" w:cs="Times New Roman"/>
          <w:sz w:val="24"/>
          <w:szCs w:val="24"/>
        </w:rPr>
        <w:t>pochodząc</w:t>
      </w:r>
      <w:r w:rsidR="005F67CA" w:rsidRPr="00467B66">
        <w:rPr>
          <w:rFonts w:ascii="Times New Roman" w:hAnsi="Times New Roman" w:cs="Times New Roman"/>
          <w:sz w:val="24"/>
          <w:szCs w:val="24"/>
        </w:rPr>
        <w:t>e</w:t>
      </w:r>
      <w:r w:rsidR="008268E0" w:rsidRPr="00467B66">
        <w:rPr>
          <w:rFonts w:ascii="Times New Roman" w:hAnsi="Times New Roman" w:cs="Times New Roman"/>
          <w:sz w:val="24"/>
          <w:szCs w:val="24"/>
        </w:rPr>
        <w:t xml:space="preserve"> </w:t>
      </w:r>
      <w:r w:rsidR="00C61020" w:rsidRPr="00467B66">
        <w:rPr>
          <w:rFonts w:ascii="Times New Roman" w:hAnsi="Times New Roman" w:cs="Times New Roman"/>
          <w:sz w:val="24"/>
          <w:szCs w:val="24"/>
        </w:rPr>
        <w:t xml:space="preserve">zarówno </w:t>
      </w:r>
      <w:r w:rsidR="0040677F">
        <w:rPr>
          <w:rFonts w:ascii="Times New Roman" w:hAnsi="Times New Roman" w:cs="Times New Roman"/>
          <w:sz w:val="24"/>
          <w:szCs w:val="24"/>
        </w:rPr>
        <w:t>z </w:t>
      </w:r>
      <w:r w:rsidR="00FC2F79" w:rsidRPr="00467B66">
        <w:rPr>
          <w:rFonts w:ascii="Times New Roman" w:hAnsi="Times New Roman" w:cs="Times New Roman"/>
          <w:sz w:val="24"/>
          <w:szCs w:val="24"/>
        </w:rPr>
        <w:t>dochodów własnych</w:t>
      </w:r>
      <w:r w:rsidR="00C61020" w:rsidRPr="00467B66">
        <w:rPr>
          <w:rFonts w:ascii="Times New Roman" w:hAnsi="Times New Roman" w:cs="Times New Roman"/>
          <w:sz w:val="24"/>
          <w:szCs w:val="24"/>
        </w:rPr>
        <w:t xml:space="preserve">, jak i </w:t>
      </w:r>
      <w:r w:rsidR="00FC2F79" w:rsidRPr="00467B66">
        <w:rPr>
          <w:rFonts w:ascii="Times New Roman" w:hAnsi="Times New Roman" w:cs="Times New Roman"/>
          <w:sz w:val="24"/>
          <w:szCs w:val="24"/>
        </w:rPr>
        <w:t xml:space="preserve">ze środków </w:t>
      </w:r>
      <w:r w:rsidR="008268E0" w:rsidRPr="00467B66">
        <w:rPr>
          <w:rFonts w:ascii="Times New Roman" w:hAnsi="Times New Roman" w:cs="Times New Roman"/>
          <w:sz w:val="24"/>
          <w:szCs w:val="24"/>
        </w:rPr>
        <w:t>krajowych i zagranicznych</w:t>
      </w:r>
      <w:r w:rsidR="007E5FD8" w:rsidRPr="00467B66">
        <w:rPr>
          <w:rFonts w:ascii="Times New Roman" w:hAnsi="Times New Roman" w:cs="Times New Roman"/>
          <w:sz w:val="24"/>
          <w:szCs w:val="24"/>
        </w:rPr>
        <w:t>.</w:t>
      </w:r>
      <w:r w:rsidR="00193EA2" w:rsidRPr="00467B66">
        <w:rPr>
          <w:rFonts w:ascii="Times New Roman" w:hAnsi="Times New Roman" w:cs="Times New Roman"/>
          <w:sz w:val="24"/>
          <w:szCs w:val="24"/>
        </w:rPr>
        <w:t xml:space="preserve"> </w:t>
      </w:r>
      <w:r w:rsidR="00E41CB1" w:rsidRPr="00467B66">
        <w:rPr>
          <w:rFonts w:ascii="Times New Roman" w:hAnsi="Times New Roman" w:cs="Times New Roman"/>
          <w:sz w:val="24"/>
          <w:szCs w:val="24"/>
        </w:rPr>
        <w:t xml:space="preserve">Projekt ustawy </w:t>
      </w:r>
      <w:r w:rsidR="008426A0" w:rsidRPr="00467B66">
        <w:rPr>
          <w:rFonts w:ascii="Times New Roman" w:hAnsi="Times New Roman" w:cs="Times New Roman"/>
          <w:sz w:val="24"/>
          <w:szCs w:val="24"/>
        </w:rPr>
        <w:t xml:space="preserve">zakłada, że </w:t>
      </w:r>
      <w:r w:rsidR="001E6C0F" w:rsidRPr="00467B66">
        <w:rPr>
          <w:rFonts w:ascii="Times New Roman" w:hAnsi="Times New Roman" w:cs="Times New Roman"/>
          <w:sz w:val="24"/>
          <w:szCs w:val="24"/>
        </w:rPr>
        <w:t xml:space="preserve">nadrzędnym celem </w:t>
      </w:r>
      <w:r w:rsidR="00000795" w:rsidRPr="00467B66">
        <w:rPr>
          <w:rFonts w:ascii="Times New Roman" w:hAnsi="Times New Roman" w:cs="Times New Roman"/>
          <w:sz w:val="24"/>
          <w:szCs w:val="24"/>
        </w:rPr>
        <w:t>jest osiągnięcie przez gmin</w:t>
      </w:r>
      <w:r w:rsidR="00340A29" w:rsidRPr="00467B66">
        <w:rPr>
          <w:rFonts w:ascii="Times New Roman" w:hAnsi="Times New Roman" w:cs="Times New Roman"/>
          <w:sz w:val="24"/>
          <w:szCs w:val="24"/>
        </w:rPr>
        <w:t>ę</w:t>
      </w:r>
      <w:r w:rsidR="00000795" w:rsidRPr="00467B66">
        <w:rPr>
          <w:rFonts w:ascii="Times New Roman" w:hAnsi="Times New Roman" w:cs="Times New Roman"/>
          <w:sz w:val="24"/>
          <w:szCs w:val="24"/>
        </w:rPr>
        <w:t xml:space="preserve"> zakładanego </w:t>
      </w:r>
      <w:r w:rsidR="0040677F">
        <w:rPr>
          <w:rFonts w:ascii="Times New Roman" w:hAnsi="Times New Roman" w:cs="Times New Roman"/>
          <w:sz w:val="24"/>
          <w:szCs w:val="24"/>
        </w:rPr>
        <w:t>rezultatu w </w:t>
      </w:r>
      <w:r w:rsidR="004653CF" w:rsidRPr="00467B66">
        <w:rPr>
          <w:rFonts w:ascii="Times New Roman" w:hAnsi="Times New Roman" w:cs="Times New Roman"/>
          <w:sz w:val="24"/>
          <w:szCs w:val="24"/>
        </w:rPr>
        <w:t xml:space="preserve">postaci </w:t>
      </w:r>
      <w:r w:rsidR="00C5214F" w:rsidRPr="00467B66">
        <w:rPr>
          <w:rFonts w:ascii="Times New Roman" w:hAnsi="Times New Roman" w:cs="Times New Roman"/>
          <w:sz w:val="24"/>
          <w:szCs w:val="24"/>
        </w:rPr>
        <w:t xml:space="preserve">zmniejszenia </w:t>
      </w:r>
      <w:r w:rsidR="0021789F" w:rsidRPr="00467B66">
        <w:rPr>
          <w:rFonts w:ascii="Times New Roman" w:hAnsi="Times New Roman" w:cs="Times New Roman"/>
          <w:sz w:val="24"/>
          <w:szCs w:val="24"/>
        </w:rPr>
        <w:t xml:space="preserve">liczby wykorzystywanych wysokoemisyjnych urządzeń lub systemów grzewczych </w:t>
      </w:r>
      <w:r w:rsidR="009D2254" w:rsidRPr="00467B66">
        <w:rPr>
          <w:rFonts w:ascii="Times New Roman" w:hAnsi="Times New Roman" w:cs="Times New Roman"/>
          <w:sz w:val="24"/>
          <w:szCs w:val="24"/>
        </w:rPr>
        <w:t xml:space="preserve">oraz </w:t>
      </w:r>
      <w:r w:rsidR="00596FD9" w:rsidRPr="00467B66">
        <w:rPr>
          <w:rFonts w:ascii="Times New Roman" w:hAnsi="Times New Roman" w:cs="Times New Roman"/>
          <w:sz w:val="24"/>
          <w:szCs w:val="24"/>
        </w:rPr>
        <w:t xml:space="preserve">zmniejszenia </w:t>
      </w:r>
      <w:r w:rsidR="00D523BF" w:rsidRPr="00467B66">
        <w:rPr>
          <w:rFonts w:ascii="Times New Roman" w:hAnsi="Times New Roman" w:cs="Times New Roman"/>
          <w:sz w:val="24"/>
          <w:szCs w:val="24"/>
        </w:rPr>
        <w:t>zużycia energii</w:t>
      </w:r>
      <w:r w:rsidR="008268E0" w:rsidRPr="00467B66">
        <w:rPr>
          <w:rFonts w:ascii="Times New Roman" w:hAnsi="Times New Roman" w:cs="Times New Roman"/>
          <w:sz w:val="24"/>
          <w:szCs w:val="24"/>
        </w:rPr>
        <w:t xml:space="preserve"> </w:t>
      </w:r>
      <w:r w:rsidR="00BE7D99" w:rsidRPr="00467B66">
        <w:rPr>
          <w:rFonts w:ascii="Times New Roman" w:hAnsi="Times New Roman" w:cs="Times New Roman"/>
          <w:sz w:val="24"/>
          <w:szCs w:val="24"/>
        </w:rPr>
        <w:t xml:space="preserve">na terenie </w:t>
      </w:r>
      <w:r w:rsidR="00AA7C0A" w:rsidRPr="00467B66">
        <w:rPr>
          <w:rFonts w:ascii="Times New Roman" w:hAnsi="Times New Roman" w:cs="Times New Roman"/>
          <w:sz w:val="24"/>
          <w:szCs w:val="24"/>
        </w:rPr>
        <w:t>gminy</w:t>
      </w:r>
      <w:r w:rsidR="00D523BF" w:rsidRPr="00467B66">
        <w:rPr>
          <w:rFonts w:ascii="Times New Roman" w:hAnsi="Times New Roman" w:cs="Times New Roman"/>
          <w:sz w:val="24"/>
          <w:szCs w:val="24"/>
        </w:rPr>
        <w:t xml:space="preserve">. </w:t>
      </w:r>
    </w:p>
    <w:p w:rsidR="00ED585B" w:rsidRPr="00467B66" w:rsidRDefault="0035471B" w:rsidP="00472EB2">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Ustawa nie określa</w:t>
      </w:r>
      <w:r w:rsidR="00490BA5" w:rsidRPr="00467B66">
        <w:rPr>
          <w:rFonts w:ascii="Times New Roman" w:hAnsi="Times New Roman" w:cs="Times New Roman"/>
          <w:sz w:val="24"/>
          <w:szCs w:val="24"/>
        </w:rPr>
        <w:t xml:space="preserve"> </w:t>
      </w:r>
      <w:r w:rsidR="006A7C0D" w:rsidRPr="00467B66">
        <w:rPr>
          <w:rFonts w:ascii="Times New Roman" w:hAnsi="Times New Roman" w:cs="Times New Roman"/>
          <w:sz w:val="24"/>
          <w:szCs w:val="24"/>
        </w:rPr>
        <w:t xml:space="preserve">wszystkich mechanizmów </w:t>
      </w:r>
      <w:r w:rsidR="00023055" w:rsidRPr="00467B66">
        <w:rPr>
          <w:rFonts w:ascii="Times New Roman" w:hAnsi="Times New Roman" w:cs="Times New Roman"/>
          <w:sz w:val="24"/>
          <w:szCs w:val="24"/>
        </w:rPr>
        <w:t>związanych z osi</w:t>
      </w:r>
      <w:r w:rsidR="006621CE" w:rsidRPr="00467B66">
        <w:rPr>
          <w:rFonts w:ascii="Times New Roman" w:hAnsi="Times New Roman" w:cs="Times New Roman"/>
          <w:sz w:val="24"/>
          <w:szCs w:val="24"/>
        </w:rPr>
        <w:t>ą</w:t>
      </w:r>
      <w:r w:rsidR="00023055" w:rsidRPr="00467B66">
        <w:rPr>
          <w:rFonts w:ascii="Times New Roman" w:hAnsi="Times New Roman" w:cs="Times New Roman"/>
          <w:sz w:val="24"/>
          <w:szCs w:val="24"/>
        </w:rPr>
        <w:t xml:space="preserve">gnięciem </w:t>
      </w:r>
      <w:r w:rsidR="00876F38" w:rsidRPr="00467B66">
        <w:rPr>
          <w:rFonts w:ascii="Times New Roman" w:hAnsi="Times New Roman" w:cs="Times New Roman"/>
          <w:sz w:val="24"/>
          <w:szCs w:val="24"/>
        </w:rPr>
        <w:t xml:space="preserve">tego celu. Stąd też </w:t>
      </w:r>
      <w:r w:rsidR="00277147" w:rsidRPr="00467B66">
        <w:rPr>
          <w:rFonts w:ascii="Times New Roman" w:hAnsi="Times New Roman" w:cs="Times New Roman"/>
          <w:sz w:val="24"/>
          <w:szCs w:val="24"/>
        </w:rPr>
        <w:t xml:space="preserve">we wniosku </w:t>
      </w:r>
      <w:r w:rsidR="00C9792C" w:rsidRPr="00467B66">
        <w:rPr>
          <w:rFonts w:ascii="Times New Roman" w:hAnsi="Times New Roman" w:cs="Times New Roman"/>
          <w:sz w:val="24"/>
          <w:szCs w:val="24"/>
        </w:rPr>
        <w:t xml:space="preserve">o zawarcie umowy </w:t>
      </w:r>
      <w:r w:rsidR="00DC2367" w:rsidRPr="00467B66">
        <w:rPr>
          <w:rFonts w:ascii="Times New Roman" w:hAnsi="Times New Roman" w:cs="Times New Roman"/>
          <w:sz w:val="24"/>
          <w:szCs w:val="24"/>
        </w:rPr>
        <w:t xml:space="preserve">gmina przedstawia również </w:t>
      </w:r>
      <w:r w:rsidR="00FC2F79" w:rsidRPr="00467B66">
        <w:rPr>
          <w:rFonts w:ascii="Times New Roman" w:hAnsi="Times New Roman" w:cs="Times New Roman"/>
          <w:sz w:val="24"/>
          <w:szCs w:val="24"/>
        </w:rPr>
        <w:t xml:space="preserve">harmonogram </w:t>
      </w:r>
      <w:r w:rsidR="008268E0" w:rsidRPr="00467B66">
        <w:rPr>
          <w:rFonts w:ascii="Times New Roman" w:hAnsi="Times New Roman" w:cs="Times New Roman"/>
          <w:sz w:val="24"/>
          <w:szCs w:val="24"/>
        </w:rPr>
        <w:t xml:space="preserve">rzeczowo-finansowy </w:t>
      </w:r>
      <w:r w:rsidR="00FC2F79" w:rsidRPr="00467B66">
        <w:rPr>
          <w:rFonts w:ascii="Times New Roman" w:hAnsi="Times New Roman" w:cs="Times New Roman"/>
          <w:sz w:val="24"/>
          <w:szCs w:val="24"/>
        </w:rPr>
        <w:t xml:space="preserve">realizacji </w:t>
      </w:r>
      <w:r w:rsidR="00E47679" w:rsidRPr="00467B66">
        <w:rPr>
          <w:rFonts w:ascii="Times New Roman" w:hAnsi="Times New Roman" w:cs="Times New Roman"/>
          <w:sz w:val="24"/>
          <w:szCs w:val="24"/>
        </w:rPr>
        <w:t>porozumienia</w:t>
      </w:r>
      <w:r w:rsidR="00DC5BCB" w:rsidRPr="00467B66">
        <w:rPr>
          <w:rFonts w:ascii="Times New Roman" w:hAnsi="Times New Roman" w:cs="Times New Roman"/>
          <w:sz w:val="24"/>
          <w:szCs w:val="24"/>
        </w:rPr>
        <w:t xml:space="preserve"> oraz sposób zapewnienia prz</w:t>
      </w:r>
      <w:r w:rsidR="00B153DB" w:rsidRPr="00467B66">
        <w:rPr>
          <w:rFonts w:ascii="Times New Roman" w:hAnsi="Times New Roman" w:cs="Times New Roman"/>
          <w:sz w:val="24"/>
          <w:szCs w:val="24"/>
        </w:rPr>
        <w:t>e</w:t>
      </w:r>
      <w:r w:rsidR="00DC5BCB" w:rsidRPr="00467B66">
        <w:rPr>
          <w:rFonts w:ascii="Times New Roman" w:hAnsi="Times New Roman" w:cs="Times New Roman"/>
          <w:sz w:val="24"/>
          <w:szCs w:val="24"/>
        </w:rPr>
        <w:t>z gminę prawidłowości reali</w:t>
      </w:r>
      <w:r w:rsidR="00A94F3C" w:rsidRPr="00467B66">
        <w:rPr>
          <w:rFonts w:ascii="Times New Roman" w:hAnsi="Times New Roman" w:cs="Times New Roman"/>
          <w:sz w:val="24"/>
          <w:szCs w:val="24"/>
        </w:rPr>
        <w:t>z</w:t>
      </w:r>
      <w:r w:rsidR="00DC5BCB" w:rsidRPr="00467B66">
        <w:rPr>
          <w:rFonts w:ascii="Times New Roman" w:hAnsi="Times New Roman" w:cs="Times New Roman"/>
          <w:sz w:val="24"/>
          <w:szCs w:val="24"/>
        </w:rPr>
        <w:t>acji porozumienia (np. zasoby kadrowe, infrastrukturalne)</w:t>
      </w:r>
      <w:r w:rsidR="00472EB2">
        <w:rPr>
          <w:rFonts w:ascii="Times New Roman" w:hAnsi="Times New Roman" w:cs="Times New Roman"/>
          <w:sz w:val="24"/>
          <w:szCs w:val="24"/>
        </w:rPr>
        <w:t xml:space="preserve"> i </w:t>
      </w:r>
      <w:r w:rsidR="001039AD" w:rsidRPr="00467B66">
        <w:rPr>
          <w:rFonts w:ascii="Times New Roman" w:hAnsi="Times New Roman" w:cs="Times New Roman"/>
          <w:sz w:val="24"/>
          <w:szCs w:val="24"/>
        </w:rPr>
        <w:t>utrzymania jego efektów</w:t>
      </w:r>
      <w:r w:rsidR="00BA76B5" w:rsidRPr="00467B66">
        <w:rPr>
          <w:rFonts w:ascii="Times New Roman" w:hAnsi="Times New Roman" w:cs="Times New Roman"/>
          <w:sz w:val="24"/>
          <w:szCs w:val="24"/>
        </w:rPr>
        <w:t>.</w:t>
      </w:r>
    </w:p>
    <w:p w:rsidR="00A35DDF" w:rsidRPr="00467B66" w:rsidRDefault="00707EF3"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11d </w:t>
      </w:r>
      <w:r w:rsidR="001B7782">
        <w:rPr>
          <w:rFonts w:ascii="Times New Roman" w:hAnsi="Times New Roman" w:cs="Times New Roman"/>
          <w:sz w:val="24"/>
          <w:szCs w:val="24"/>
        </w:rPr>
        <w:t xml:space="preserve">zmienianej </w:t>
      </w:r>
      <w:r w:rsidRPr="00467B66">
        <w:rPr>
          <w:rFonts w:ascii="Times New Roman" w:hAnsi="Times New Roman" w:cs="Times New Roman"/>
          <w:sz w:val="24"/>
          <w:szCs w:val="24"/>
        </w:rPr>
        <w:t>ustawy wskazano,</w:t>
      </w:r>
      <w:r w:rsidR="00390E67" w:rsidRPr="00467B66">
        <w:rPr>
          <w:rFonts w:ascii="Times New Roman" w:hAnsi="Times New Roman" w:cs="Times New Roman"/>
          <w:sz w:val="24"/>
          <w:szCs w:val="24"/>
        </w:rPr>
        <w:t xml:space="preserve"> </w:t>
      </w:r>
      <w:r w:rsidR="00BA76B5" w:rsidRPr="00467B66">
        <w:rPr>
          <w:rFonts w:ascii="Times New Roman" w:hAnsi="Times New Roman" w:cs="Times New Roman"/>
          <w:sz w:val="24"/>
          <w:szCs w:val="24"/>
        </w:rPr>
        <w:t xml:space="preserve">że </w:t>
      </w:r>
      <w:r w:rsidR="00885AFA" w:rsidRPr="00467B66">
        <w:rPr>
          <w:rFonts w:ascii="Times New Roman" w:hAnsi="Times New Roman" w:cs="Times New Roman"/>
          <w:sz w:val="24"/>
          <w:szCs w:val="24"/>
        </w:rPr>
        <w:t>gmina może zawrze</w:t>
      </w:r>
      <w:r w:rsidR="00390E67" w:rsidRPr="00467B66">
        <w:rPr>
          <w:rFonts w:ascii="Times New Roman" w:hAnsi="Times New Roman" w:cs="Times New Roman"/>
          <w:sz w:val="24"/>
          <w:szCs w:val="24"/>
        </w:rPr>
        <w:t>ć</w:t>
      </w:r>
      <w:r w:rsidR="00885AFA" w:rsidRPr="00467B66">
        <w:rPr>
          <w:rFonts w:ascii="Times New Roman" w:hAnsi="Times New Roman" w:cs="Times New Roman"/>
          <w:sz w:val="24"/>
          <w:szCs w:val="24"/>
        </w:rPr>
        <w:t xml:space="preserve"> umowę o realizację p</w:t>
      </w:r>
      <w:r w:rsidR="00FB46B5" w:rsidRPr="00467B66">
        <w:rPr>
          <w:rFonts w:ascii="Times New Roman" w:hAnsi="Times New Roman" w:cs="Times New Roman"/>
          <w:sz w:val="24"/>
          <w:szCs w:val="24"/>
        </w:rPr>
        <w:t>rze</w:t>
      </w:r>
      <w:r w:rsidR="00885AFA" w:rsidRPr="00467B66">
        <w:rPr>
          <w:rFonts w:ascii="Times New Roman" w:hAnsi="Times New Roman" w:cs="Times New Roman"/>
          <w:sz w:val="24"/>
          <w:szCs w:val="24"/>
        </w:rPr>
        <w:t>dsięwzięcia niskoemisyjne</w:t>
      </w:r>
      <w:r w:rsidR="00FB46B5" w:rsidRPr="00467B66">
        <w:rPr>
          <w:rFonts w:ascii="Times New Roman" w:hAnsi="Times New Roman" w:cs="Times New Roman"/>
          <w:sz w:val="24"/>
          <w:szCs w:val="24"/>
        </w:rPr>
        <w:t>g</w:t>
      </w:r>
      <w:r w:rsidR="00885AFA" w:rsidRPr="00467B66">
        <w:rPr>
          <w:rFonts w:ascii="Times New Roman" w:hAnsi="Times New Roman" w:cs="Times New Roman"/>
          <w:sz w:val="24"/>
          <w:szCs w:val="24"/>
        </w:rPr>
        <w:t>o wyłącznie z osobą</w:t>
      </w:r>
      <w:r w:rsidR="00FB46B5" w:rsidRPr="00467B66">
        <w:rPr>
          <w:rFonts w:ascii="Times New Roman" w:hAnsi="Times New Roman" w:cs="Times New Roman"/>
          <w:sz w:val="24"/>
          <w:szCs w:val="24"/>
        </w:rPr>
        <w:t>,</w:t>
      </w:r>
      <w:r w:rsidR="00F45C24" w:rsidRPr="00467B66">
        <w:rPr>
          <w:rFonts w:ascii="Times New Roman" w:hAnsi="Times New Roman" w:cs="Times New Roman"/>
          <w:sz w:val="24"/>
          <w:szCs w:val="24"/>
        </w:rPr>
        <w:t xml:space="preserve"> </w:t>
      </w:r>
      <w:r w:rsidR="00885AFA" w:rsidRPr="00467B66">
        <w:rPr>
          <w:rFonts w:ascii="Times New Roman" w:hAnsi="Times New Roman" w:cs="Times New Roman"/>
          <w:sz w:val="24"/>
          <w:szCs w:val="24"/>
        </w:rPr>
        <w:t xml:space="preserve">która spełnia łącznie </w:t>
      </w:r>
      <w:r w:rsidR="00472EB2">
        <w:rPr>
          <w:rFonts w:ascii="Times New Roman" w:hAnsi="Times New Roman" w:cs="Times New Roman"/>
          <w:sz w:val="24"/>
          <w:szCs w:val="24"/>
        </w:rPr>
        <w:t>określone w </w:t>
      </w:r>
      <w:r w:rsidR="00AC3958" w:rsidRPr="00467B66">
        <w:rPr>
          <w:rFonts w:ascii="Times New Roman" w:hAnsi="Times New Roman" w:cs="Times New Roman"/>
          <w:sz w:val="24"/>
          <w:szCs w:val="24"/>
        </w:rPr>
        <w:t xml:space="preserve">ustawie </w:t>
      </w:r>
      <w:r w:rsidR="00C34349" w:rsidRPr="00467B66">
        <w:rPr>
          <w:rFonts w:ascii="Times New Roman" w:hAnsi="Times New Roman" w:cs="Times New Roman"/>
          <w:sz w:val="24"/>
          <w:szCs w:val="24"/>
        </w:rPr>
        <w:t xml:space="preserve">warunki. </w:t>
      </w:r>
      <w:r w:rsidR="009566F1" w:rsidRPr="00467B66">
        <w:rPr>
          <w:rFonts w:ascii="Times New Roman" w:hAnsi="Times New Roman" w:cs="Times New Roman"/>
          <w:sz w:val="24"/>
          <w:szCs w:val="24"/>
        </w:rPr>
        <w:t xml:space="preserve">Beneficjent takiego </w:t>
      </w:r>
      <w:r w:rsidR="0037544F" w:rsidRPr="00467B66">
        <w:rPr>
          <w:rFonts w:ascii="Times New Roman" w:hAnsi="Times New Roman" w:cs="Times New Roman"/>
          <w:sz w:val="24"/>
          <w:szCs w:val="24"/>
        </w:rPr>
        <w:t xml:space="preserve">przedsięwzięcia </w:t>
      </w:r>
      <w:r w:rsidR="00880833" w:rsidRPr="00467B66">
        <w:rPr>
          <w:rFonts w:ascii="Times New Roman" w:hAnsi="Times New Roman" w:cs="Times New Roman"/>
          <w:sz w:val="24"/>
          <w:szCs w:val="24"/>
        </w:rPr>
        <w:t xml:space="preserve">musi być </w:t>
      </w:r>
      <w:r w:rsidR="00736AEF" w:rsidRPr="00467B66">
        <w:rPr>
          <w:rFonts w:ascii="Times New Roman" w:hAnsi="Times New Roman" w:cs="Times New Roman"/>
          <w:sz w:val="24"/>
          <w:szCs w:val="24"/>
        </w:rPr>
        <w:t>właścicielem, współwłaścicielem, posiadaczem samoistnym lub współposiadaczem samoistnym całości lub części budynku mieszkalnego</w:t>
      </w:r>
      <w:r w:rsidR="00E852C1" w:rsidRPr="00467B66">
        <w:rPr>
          <w:rFonts w:ascii="Times New Roman" w:hAnsi="Times New Roman" w:cs="Times New Roman"/>
          <w:sz w:val="24"/>
          <w:szCs w:val="24"/>
        </w:rPr>
        <w:t xml:space="preserve">. </w:t>
      </w:r>
      <w:r w:rsidR="00BB47E5" w:rsidRPr="00467B66">
        <w:rPr>
          <w:rFonts w:ascii="Times New Roman" w:hAnsi="Times New Roman" w:cs="Times New Roman"/>
          <w:sz w:val="24"/>
          <w:szCs w:val="24"/>
        </w:rPr>
        <w:t xml:space="preserve">Ustawa nie obejmuje spółdzielczego własnościowego prawa do budynku mieszkalnego jednorodzinnego. Kwestia prawa do domu jednorodzinnego w spółdzielni mieszkaniowej dotyczy tylko sytuacji, gdy domy jednorodzinne buduje spółdzielnia mieszkaniowa w celu przeniesienia ich własności na członków spółdzielni. </w:t>
      </w:r>
      <w:r w:rsidR="00A35DDF" w:rsidRPr="00467B66">
        <w:rPr>
          <w:rFonts w:ascii="Times New Roman" w:hAnsi="Times New Roman" w:cs="Times New Roman"/>
          <w:sz w:val="24"/>
          <w:szCs w:val="24"/>
        </w:rPr>
        <w:t>Program nie będzie takż</w:t>
      </w:r>
      <w:r w:rsidR="00092C69">
        <w:rPr>
          <w:rFonts w:ascii="Times New Roman" w:hAnsi="Times New Roman" w:cs="Times New Roman"/>
          <w:sz w:val="24"/>
          <w:szCs w:val="24"/>
        </w:rPr>
        <w:t>e</w:t>
      </w:r>
      <w:r w:rsidR="00A35DDF" w:rsidRPr="00467B66">
        <w:rPr>
          <w:rFonts w:ascii="Times New Roman" w:hAnsi="Times New Roman" w:cs="Times New Roman"/>
          <w:sz w:val="24"/>
          <w:szCs w:val="24"/>
        </w:rPr>
        <w:t xml:space="preserve"> adresowany do posiadaczy zależnych takich budynków.</w:t>
      </w:r>
    </w:p>
    <w:p w:rsidR="00736AEF" w:rsidRPr="00467B66" w:rsidRDefault="00BB47E5"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Beneficjent musi</w:t>
      </w:r>
      <w:r w:rsidR="008268E0" w:rsidRPr="00467B66">
        <w:rPr>
          <w:rFonts w:ascii="Times New Roman" w:hAnsi="Times New Roman" w:cs="Times New Roman"/>
          <w:sz w:val="24"/>
          <w:szCs w:val="24"/>
        </w:rPr>
        <w:t xml:space="preserve"> </w:t>
      </w:r>
      <w:r w:rsidR="00EC7842" w:rsidRPr="00467B66">
        <w:rPr>
          <w:rFonts w:ascii="Times New Roman" w:hAnsi="Times New Roman" w:cs="Times New Roman"/>
          <w:sz w:val="24"/>
          <w:szCs w:val="24"/>
        </w:rPr>
        <w:t xml:space="preserve">faktycznie </w:t>
      </w:r>
      <w:r w:rsidR="002A6A24" w:rsidRPr="00467B66">
        <w:rPr>
          <w:rFonts w:ascii="Times New Roman" w:hAnsi="Times New Roman" w:cs="Times New Roman"/>
          <w:sz w:val="24"/>
          <w:szCs w:val="24"/>
        </w:rPr>
        <w:t xml:space="preserve">zamieszkiwać w budynku, w którym </w:t>
      </w:r>
      <w:r w:rsidRPr="00467B66">
        <w:rPr>
          <w:rFonts w:ascii="Times New Roman" w:hAnsi="Times New Roman" w:cs="Times New Roman"/>
          <w:sz w:val="24"/>
          <w:szCs w:val="24"/>
        </w:rPr>
        <w:t xml:space="preserve">będzie </w:t>
      </w:r>
      <w:r w:rsidR="002A6A24" w:rsidRPr="00467B66">
        <w:rPr>
          <w:rFonts w:ascii="Times New Roman" w:hAnsi="Times New Roman" w:cs="Times New Roman"/>
          <w:sz w:val="24"/>
          <w:szCs w:val="24"/>
        </w:rPr>
        <w:t xml:space="preserve">realizowane przedsięwzięcie </w:t>
      </w:r>
      <w:r w:rsidR="001424CC" w:rsidRPr="00467B66">
        <w:rPr>
          <w:rFonts w:ascii="Times New Roman" w:hAnsi="Times New Roman" w:cs="Times New Roman"/>
          <w:sz w:val="24"/>
          <w:szCs w:val="24"/>
        </w:rPr>
        <w:t>niskoemisyjne.</w:t>
      </w:r>
      <w:r w:rsidR="008268E0" w:rsidRPr="00467B66">
        <w:rPr>
          <w:rFonts w:ascii="Times New Roman" w:hAnsi="Times New Roman" w:cs="Times New Roman"/>
          <w:sz w:val="24"/>
          <w:szCs w:val="24"/>
        </w:rPr>
        <w:t xml:space="preserve"> </w:t>
      </w:r>
      <w:r w:rsidR="00586162" w:rsidRPr="00467B66">
        <w:rPr>
          <w:rFonts w:ascii="Times New Roman" w:hAnsi="Times New Roman" w:cs="Times New Roman"/>
          <w:sz w:val="24"/>
          <w:szCs w:val="24"/>
        </w:rPr>
        <w:t xml:space="preserve">Ponadto </w:t>
      </w:r>
      <w:r w:rsidR="00AE3BF0" w:rsidRPr="00467B66">
        <w:rPr>
          <w:rFonts w:ascii="Times New Roman" w:hAnsi="Times New Roman" w:cs="Times New Roman"/>
          <w:sz w:val="24"/>
          <w:szCs w:val="24"/>
        </w:rPr>
        <w:t xml:space="preserve">beneficjenci </w:t>
      </w:r>
      <w:r w:rsidR="001335F0" w:rsidRPr="00467B66">
        <w:rPr>
          <w:rFonts w:ascii="Times New Roman" w:hAnsi="Times New Roman" w:cs="Times New Roman"/>
          <w:sz w:val="24"/>
          <w:szCs w:val="24"/>
        </w:rPr>
        <w:t xml:space="preserve">przedsięwzięć niskoemisyjnych </w:t>
      </w:r>
      <w:r w:rsidR="003E0B5D" w:rsidRPr="00467B66">
        <w:rPr>
          <w:rFonts w:ascii="Times New Roman" w:hAnsi="Times New Roman" w:cs="Times New Roman"/>
          <w:sz w:val="24"/>
          <w:szCs w:val="24"/>
        </w:rPr>
        <w:t>muszą być osob</w:t>
      </w:r>
      <w:r w:rsidR="001335F0" w:rsidRPr="00467B66">
        <w:rPr>
          <w:rFonts w:ascii="Times New Roman" w:hAnsi="Times New Roman" w:cs="Times New Roman"/>
          <w:sz w:val="24"/>
          <w:szCs w:val="24"/>
        </w:rPr>
        <w:t>ami</w:t>
      </w:r>
      <w:r w:rsidR="008268E0" w:rsidRPr="00467B66">
        <w:rPr>
          <w:rFonts w:ascii="Times New Roman" w:hAnsi="Times New Roman" w:cs="Times New Roman"/>
          <w:sz w:val="24"/>
          <w:szCs w:val="24"/>
        </w:rPr>
        <w:t xml:space="preserve"> </w:t>
      </w:r>
      <w:r w:rsidR="000547D5" w:rsidRPr="00467B66">
        <w:rPr>
          <w:rFonts w:ascii="Times New Roman" w:hAnsi="Times New Roman" w:cs="Times New Roman"/>
          <w:sz w:val="24"/>
          <w:szCs w:val="24"/>
        </w:rPr>
        <w:t xml:space="preserve">o </w:t>
      </w:r>
      <w:r w:rsidR="009E3060" w:rsidRPr="00467B66">
        <w:rPr>
          <w:rFonts w:ascii="Times New Roman" w:hAnsi="Times New Roman" w:cs="Times New Roman"/>
          <w:sz w:val="24"/>
          <w:szCs w:val="24"/>
        </w:rPr>
        <w:t xml:space="preserve">odpowiednio niskich </w:t>
      </w:r>
      <w:r w:rsidR="00873CDD" w:rsidRPr="00467B66">
        <w:rPr>
          <w:rFonts w:ascii="Times New Roman" w:hAnsi="Times New Roman" w:cs="Times New Roman"/>
          <w:sz w:val="24"/>
          <w:szCs w:val="24"/>
        </w:rPr>
        <w:t>dochodach</w:t>
      </w:r>
      <w:r w:rsidR="00092C69">
        <w:rPr>
          <w:rFonts w:ascii="Times New Roman" w:hAnsi="Times New Roman" w:cs="Times New Roman"/>
          <w:sz w:val="24"/>
          <w:szCs w:val="24"/>
        </w:rPr>
        <w:t>, które samodzielnie nie są w </w:t>
      </w:r>
      <w:r w:rsidR="007C765C" w:rsidRPr="00467B66">
        <w:rPr>
          <w:rFonts w:ascii="Times New Roman" w:hAnsi="Times New Roman" w:cs="Times New Roman"/>
          <w:sz w:val="24"/>
          <w:szCs w:val="24"/>
        </w:rPr>
        <w:t xml:space="preserve">stanie </w:t>
      </w:r>
      <w:r w:rsidR="00D128F2" w:rsidRPr="00467B66">
        <w:rPr>
          <w:rFonts w:ascii="Times New Roman" w:hAnsi="Times New Roman" w:cs="Times New Roman"/>
          <w:sz w:val="24"/>
          <w:szCs w:val="24"/>
        </w:rPr>
        <w:t xml:space="preserve">sfinansować </w:t>
      </w:r>
      <w:r w:rsidR="00290543" w:rsidRPr="00467B66">
        <w:rPr>
          <w:rFonts w:ascii="Times New Roman" w:hAnsi="Times New Roman" w:cs="Times New Roman"/>
          <w:sz w:val="24"/>
          <w:szCs w:val="24"/>
        </w:rPr>
        <w:t xml:space="preserve">realizacji </w:t>
      </w:r>
      <w:r w:rsidR="00465D75" w:rsidRPr="00467B66">
        <w:rPr>
          <w:rFonts w:ascii="Times New Roman" w:hAnsi="Times New Roman" w:cs="Times New Roman"/>
          <w:sz w:val="24"/>
          <w:szCs w:val="24"/>
        </w:rPr>
        <w:t xml:space="preserve">takiego </w:t>
      </w:r>
      <w:r w:rsidR="00290543" w:rsidRPr="00467B66">
        <w:rPr>
          <w:rFonts w:ascii="Times New Roman" w:hAnsi="Times New Roman" w:cs="Times New Roman"/>
          <w:sz w:val="24"/>
          <w:szCs w:val="24"/>
        </w:rPr>
        <w:t xml:space="preserve">przedsięwzięcia </w:t>
      </w:r>
      <w:r w:rsidR="00B01CB2" w:rsidRPr="00467B66">
        <w:rPr>
          <w:rFonts w:ascii="Times New Roman" w:hAnsi="Times New Roman" w:cs="Times New Roman"/>
          <w:sz w:val="24"/>
          <w:szCs w:val="24"/>
        </w:rPr>
        <w:t>w swoim budynku.</w:t>
      </w:r>
      <w:r w:rsidR="008268E0" w:rsidRPr="00467B66">
        <w:rPr>
          <w:rFonts w:ascii="Times New Roman" w:hAnsi="Times New Roman" w:cs="Times New Roman"/>
          <w:sz w:val="24"/>
          <w:szCs w:val="24"/>
        </w:rPr>
        <w:t xml:space="preserve"> </w:t>
      </w:r>
      <w:r w:rsidR="00016F49" w:rsidRPr="00467B66">
        <w:rPr>
          <w:rFonts w:ascii="Times New Roman" w:hAnsi="Times New Roman" w:cs="Times New Roman"/>
          <w:sz w:val="24"/>
          <w:szCs w:val="24"/>
        </w:rPr>
        <w:t>Zważywszy na fakt, że brakuje w systemie prawa polskiego definicji</w:t>
      </w:r>
      <w:r w:rsidR="00092C69">
        <w:rPr>
          <w:rFonts w:ascii="Times New Roman" w:hAnsi="Times New Roman" w:cs="Times New Roman"/>
          <w:sz w:val="24"/>
          <w:szCs w:val="24"/>
        </w:rPr>
        <w:t xml:space="preserve"> osoby ubogiej energetycznie, a </w:t>
      </w:r>
      <w:r w:rsidR="00016F49" w:rsidRPr="00467B66">
        <w:rPr>
          <w:rFonts w:ascii="Times New Roman" w:hAnsi="Times New Roman" w:cs="Times New Roman"/>
          <w:sz w:val="24"/>
          <w:szCs w:val="24"/>
        </w:rPr>
        <w:t xml:space="preserve">projektowane regulacje będą </w:t>
      </w:r>
      <w:r w:rsidR="006F22E4" w:rsidRPr="00467B66">
        <w:rPr>
          <w:rFonts w:ascii="Times New Roman" w:hAnsi="Times New Roman" w:cs="Times New Roman"/>
          <w:sz w:val="24"/>
          <w:szCs w:val="24"/>
        </w:rPr>
        <w:t>de facto</w:t>
      </w:r>
      <w:r w:rsidR="00016F49" w:rsidRPr="00467B66">
        <w:rPr>
          <w:rFonts w:ascii="Times New Roman" w:hAnsi="Times New Roman" w:cs="Times New Roman"/>
          <w:sz w:val="24"/>
          <w:szCs w:val="24"/>
        </w:rPr>
        <w:t xml:space="preserve"> dotyczyć właśnie takich osób, przyjęto, że </w:t>
      </w:r>
      <w:r w:rsidR="00DD4A28" w:rsidRPr="00467B66">
        <w:rPr>
          <w:rFonts w:ascii="Times New Roman" w:hAnsi="Times New Roman" w:cs="Times New Roman"/>
          <w:sz w:val="24"/>
          <w:szCs w:val="24"/>
        </w:rPr>
        <w:t>do programu kwalifikować się będzie osoba, któr</w:t>
      </w:r>
      <w:r w:rsidR="00EC7842" w:rsidRPr="00467B66">
        <w:rPr>
          <w:rFonts w:ascii="Times New Roman" w:hAnsi="Times New Roman" w:cs="Times New Roman"/>
          <w:sz w:val="24"/>
          <w:szCs w:val="24"/>
        </w:rPr>
        <w:t>ej</w:t>
      </w:r>
      <w:r w:rsidR="000960EB">
        <w:rPr>
          <w:rFonts w:ascii="Times New Roman" w:hAnsi="Times New Roman" w:cs="Times New Roman"/>
          <w:sz w:val="24"/>
          <w:szCs w:val="24"/>
        </w:rPr>
        <w:t>,</w:t>
      </w:r>
      <w:r w:rsidR="008268E0" w:rsidRPr="00467B66">
        <w:rPr>
          <w:rFonts w:ascii="Times New Roman" w:hAnsi="Times New Roman" w:cs="Times New Roman"/>
          <w:sz w:val="24"/>
          <w:szCs w:val="24"/>
        </w:rPr>
        <w:t xml:space="preserve"> </w:t>
      </w:r>
      <w:r w:rsidR="00140912" w:rsidRPr="00467B66">
        <w:rPr>
          <w:rFonts w:ascii="Times New Roman" w:hAnsi="Times New Roman" w:cs="Times New Roman"/>
          <w:sz w:val="24"/>
          <w:szCs w:val="24"/>
        </w:rPr>
        <w:t xml:space="preserve">w okresie 3 miesięcy poprzedzających datę </w:t>
      </w:r>
      <w:r w:rsidR="00EC7842" w:rsidRPr="00467B66">
        <w:rPr>
          <w:rFonts w:ascii="Times New Roman" w:hAnsi="Times New Roman" w:cs="Times New Roman"/>
          <w:sz w:val="24"/>
          <w:szCs w:val="24"/>
        </w:rPr>
        <w:t xml:space="preserve">zawarcia umowy z gminą </w:t>
      </w:r>
      <w:r w:rsidR="006F22E4" w:rsidRPr="00467B66">
        <w:rPr>
          <w:rFonts w:ascii="Times New Roman" w:hAnsi="Times New Roman" w:cs="Times New Roman"/>
          <w:sz w:val="24"/>
          <w:szCs w:val="24"/>
        </w:rPr>
        <w:t>średni</w:t>
      </w:r>
      <w:r w:rsidR="000960EB">
        <w:rPr>
          <w:rFonts w:ascii="Times New Roman" w:hAnsi="Times New Roman" w:cs="Times New Roman"/>
          <w:sz w:val="24"/>
          <w:szCs w:val="24"/>
        </w:rPr>
        <w:t>,</w:t>
      </w:r>
      <w:r w:rsidR="006F22E4" w:rsidRPr="00467B66">
        <w:rPr>
          <w:rFonts w:ascii="Times New Roman" w:hAnsi="Times New Roman" w:cs="Times New Roman"/>
          <w:sz w:val="24"/>
          <w:szCs w:val="24"/>
        </w:rPr>
        <w:t xml:space="preserve"> miesięczny dochód na jednego członka gospodarstwa domowego nie przekracza 17</w:t>
      </w:r>
      <w:r w:rsidR="00092C69">
        <w:rPr>
          <w:rFonts w:ascii="Times New Roman" w:hAnsi="Times New Roman" w:cs="Times New Roman"/>
          <w:sz w:val="24"/>
          <w:szCs w:val="24"/>
        </w:rPr>
        <w:t>5% kwoty najniższej emerytury w </w:t>
      </w:r>
      <w:r w:rsidR="006F22E4" w:rsidRPr="00467B66">
        <w:rPr>
          <w:rFonts w:ascii="Times New Roman" w:hAnsi="Times New Roman" w:cs="Times New Roman"/>
          <w:sz w:val="24"/>
          <w:szCs w:val="24"/>
        </w:rPr>
        <w:t>gospodarstwie jednoosobowym i 125% tej kwoty w gospodarstwie wieloosobowym</w:t>
      </w:r>
      <w:r w:rsidR="00BF3386" w:rsidRPr="00467B66">
        <w:rPr>
          <w:rFonts w:ascii="Times New Roman" w:hAnsi="Times New Roman" w:cs="Times New Roman"/>
          <w:sz w:val="24"/>
          <w:szCs w:val="24"/>
        </w:rPr>
        <w:t>.</w:t>
      </w:r>
      <w:r w:rsidR="00744818" w:rsidRPr="00467B66">
        <w:rPr>
          <w:rFonts w:ascii="Times New Roman" w:hAnsi="Times New Roman" w:cs="Times New Roman"/>
          <w:sz w:val="24"/>
          <w:szCs w:val="24"/>
        </w:rPr>
        <w:t xml:space="preserve"> Są to kryteria dochodowe stosowane w ustawie o dodatkach mieszkaniowych. Ustawa ta posługuje się również pojęciem gospodarstwa domowego:</w:t>
      </w:r>
    </w:p>
    <w:p w:rsidR="00744818" w:rsidRPr="00467B66" w:rsidRDefault="00744818" w:rsidP="00467B66">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„Przez gospodarstwo domowe rozumie się gospodarstwo prowadzone przez osobę ubiegającą się </w:t>
      </w:r>
      <w:bookmarkStart w:id="1" w:name="highlightHit_31"/>
      <w:bookmarkEnd w:id="1"/>
      <w:r w:rsidRPr="00467B66">
        <w:rPr>
          <w:rFonts w:ascii="Times New Roman" w:hAnsi="Times New Roman" w:cs="Times New Roman"/>
          <w:sz w:val="24"/>
          <w:szCs w:val="24"/>
        </w:rPr>
        <w:t xml:space="preserve">o </w:t>
      </w:r>
      <w:bookmarkStart w:id="2" w:name="highlightHit_32"/>
      <w:bookmarkEnd w:id="2"/>
      <w:r w:rsidRPr="00467B66">
        <w:rPr>
          <w:rFonts w:ascii="Times New Roman" w:hAnsi="Times New Roman" w:cs="Times New Roman"/>
          <w:sz w:val="24"/>
          <w:szCs w:val="24"/>
        </w:rPr>
        <w:t xml:space="preserve">dodatek </w:t>
      </w:r>
      <w:bookmarkStart w:id="3" w:name="highlightHit_33"/>
      <w:bookmarkEnd w:id="3"/>
      <w:r w:rsidRPr="00467B66">
        <w:rPr>
          <w:rFonts w:ascii="Times New Roman" w:hAnsi="Times New Roman" w:cs="Times New Roman"/>
          <w:sz w:val="24"/>
          <w:szCs w:val="24"/>
        </w:rPr>
        <w:t>mieszkaniowy, samodzielnie zajmującą lokal albo gospodarstwo prowadzone przez tę osobę wspólnie z małżonkiem i innymi osobami stale z nią zamieszkującymi i gospodarującymi, które swoje prawa do zamieszkiwania w lokalu wywodzą z prawa tej osoby”</w:t>
      </w:r>
      <w:r w:rsidR="00A35DDF" w:rsidRPr="00467B66">
        <w:rPr>
          <w:rFonts w:ascii="Times New Roman" w:hAnsi="Times New Roman" w:cs="Times New Roman"/>
          <w:sz w:val="24"/>
          <w:szCs w:val="24"/>
        </w:rPr>
        <w:t>.</w:t>
      </w:r>
    </w:p>
    <w:p w:rsidR="00EC7842" w:rsidRPr="00467B66" w:rsidRDefault="000960EB" w:rsidP="00472EB2">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Aby ukierunkować wsparcie d</w:t>
      </w:r>
      <w:r w:rsidR="009C058D">
        <w:rPr>
          <w:rFonts w:ascii="Times New Roman" w:hAnsi="Times New Roman" w:cs="Times New Roman"/>
          <w:sz w:val="24"/>
          <w:szCs w:val="24"/>
        </w:rPr>
        <w:t>o</w:t>
      </w:r>
      <w:r w:rsidR="00EC7842" w:rsidRPr="00467B66">
        <w:rPr>
          <w:rFonts w:ascii="Times New Roman" w:hAnsi="Times New Roman" w:cs="Times New Roman"/>
          <w:sz w:val="24"/>
          <w:szCs w:val="24"/>
        </w:rPr>
        <w:t xml:space="preserve"> osób ubogich, które</w:t>
      </w:r>
      <w:r w:rsidR="008268E0" w:rsidRPr="00467B66">
        <w:rPr>
          <w:rFonts w:ascii="Times New Roman" w:hAnsi="Times New Roman" w:cs="Times New Roman"/>
          <w:sz w:val="24"/>
          <w:szCs w:val="24"/>
        </w:rPr>
        <w:t xml:space="preserve"> </w:t>
      </w:r>
      <w:r w:rsidR="00EC7842" w:rsidRPr="00467B66">
        <w:rPr>
          <w:rFonts w:ascii="Times New Roman" w:hAnsi="Times New Roman" w:cs="Times New Roman"/>
          <w:sz w:val="24"/>
          <w:szCs w:val="24"/>
        </w:rPr>
        <w:t>nie są w stanie samodzielnie podołać termomodernizacji budynku jednorodzinnego wraz z wymianą źródła ciepła</w:t>
      </w:r>
      <w:r>
        <w:rPr>
          <w:rFonts w:ascii="Times New Roman" w:hAnsi="Times New Roman" w:cs="Times New Roman"/>
          <w:sz w:val="24"/>
          <w:szCs w:val="24"/>
        </w:rPr>
        <w:t>,</w:t>
      </w:r>
      <w:r w:rsidR="00EC7842" w:rsidRPr="00467B66">
        <w:rPr>
          <w:rFonts w:ascii="Times New Roman" w:hAnsi="Times New Roman" w:cs="Times New Roman"/>
          <w:sz w:val="24"/>
          <w:szCs w:val="24"/>
        </w:rPr>
        <w:t xml:space="preserve"> wprowadzono instrument kontrolny </w:t>
      </w:r>
      <w:r w:rsidR="00DC5BCB" w:rsidRPr="00467B66">
        <w:rPr>
          <w:rFonts w:ascii="Times New Roman" w:hAnsi="Times New Roman" w:cs="Times New Roman"/>
          <w:sz w:val="24"/>
          <w:szCs w:val="24"/>
        </w:rPr>
        <w:t xml:space="preserve">środków </w:t>
      </w:r>
      <w:r w:rsidR="000D6207" w:rsidRPr="00467B66">
        <w:rPr>
          <w:rFonts w:ascii="Times New Roman" w:hAnsi="Times New Roman" w:cs="Times New Roman"/>
          <w:sz w:val="24"/>
          <w:szCs w:val="24"/>
        </w:rPr>
        <w:t>własnych</w:t>
      </w:r>
      <w:r w:rsidR="00DC5BCB" w:rsidRPr="00467B66">
        <w:rPr>
          <w:rFonts w:ascii="Times New Roman" w:hAnsi="Times New Roman" w:cs="Times New Roman"/>
          <w:sz w:val="24"/>
          <w:szCs w:val="24"/>
        </w:rPr>
        <w:t xml:space="preserve"> i</w:t>
      </w:r>
      <w:r w:rsidR="000D6207" w:rsidRPr="00467B66">
        <w:rPr>
          <w:rFonts w:ascii="Times New Roman" w:hAnsi="Times New Roman" w:cs="Times New Roman"/>
          <w:sz w:val="24"/>
          <w:szCs w:val="24"/>
        </w:rPr>
        <w:t xml:space="preserve"> zasobów majątkowych</w:t>
      </w:r>
      <w:r w:rsidR="00EC7842" w:rsidRPr="00467B66">
        <w:rPr>
          <w:rFonts w:ascii="Times New Roman" w:hAnsi="Times New Roman" w:cs="Times New Roman"/>
          <w:sz w:val="24"/>
          <w:szCs w:val="24"/>
        </w:rPr>
        <w:t xml:space="preserve"> </w:t>
      </w:r>
      <w:r w:rsidR="001A2E7D" w:rsidRPr="00467B66">
        <w:rPr>
          <w:rFonts w:ascii="Times New Roman" w:hAnsi="Times New Roman" w:cs="Times New Roman"/>
          <w:sz w:val="24"/>
          <w:szCs w:val="24"/>
        </w:rPr>
        <w:t>osób ubiegających się o realizację przedsięwzięcia niskoemisyjnego</w:t>
      </w:r>
      <w:r w:rsidR="00EC7842" w:rsidRPr="00467B66">
        <w:rPr>
          <w:rFonts w:ascii="Times New Roman" w:hAnsi="Times New Roman" w:cs="Times New Roman"/>
          <w:sz w:val="24"/>
          <w:szCs w:val="24"/>
        </w:rPr>
        <w:t>. Weryfikacja</w:t>
      </w:r>
      <w:r w:rsidR="00DC5BCB" w:rsidRPr="00467B66">
        <w:rPr>
          <w:rFonts w:ascii="Times New Roman" w:hAnsi="Times New Roman" w:cs="Times New Roman"/>
          <w:sz w:val="24"/>
          <w:szCs w:val="24"/>
        </w:rPr>
        <w:t xml:space="preserve"> środków</w:t>
      </w:r>
      <w:r w:rsidR="00EC7842" w:rsidRPr="00467B66">
        <w:rPr>
          <w:rFonts w:ascii="Times New Roman" w:hAnsi="Times New Roman" w:cs="Times New Roman"/>
          <w:sz w:val="24"/>
          <w:szCs w:val="24"/>
        </w:rPr>
        <w:t xml:space="preserve"> </w:t>
      </w:r>
      <w:r w:rsidR="000D6207" w:rsidRPr="00467B66">
        <w:rPr>
          <w:rFonts w:ascii="Times New Roman" w:hAnsi="Times New Roman" w:cs="Times New Roman"/>
          <w:sz w:val="24"/>
          <w:szCs w:val="24"/>
        </w:rPr>
        <w:t xml:space="preserve">własnych </w:t>
      </w:r>
      <w:r w:rsidR="00DC5BCB" w:rsidRPr="00467B66">
        <w:rPr>
          <w:rFonts w:ascii="Times New Roman" w:hAnsi="Times New Roman" w:cs="Times New Roman"/>
          <w:sz w:val="24"/>
          <w:szCs w:val="24"/>
        </w:rPr>
        <w:t xml:space="preserve">i </w:t>
      </w:r>
      <w:r w:rsidR="000D6207" w:rsidRPr="00467B66">
        <w:rPr>
          <w:rFonts w:ascii="Times New Roman" w:hAnsi="Times New Roman" w:cs="Times New Roman"/>
          <w:sz w:val="24"/>
          <w:szCs w:val="24"/>
        </w:rPr>
        <w:t xml:space="preserve">zasobów majątkowych </w:t>
      </w:r>
      <w:r w:rsidR="00EC7842" w:rsidRPr="00467B66">
        <w:rPr>
          <w:rFonts w:ascii="Times New Roman" w:hAnsi="Times New Roman" w:cs="Times New Roman"/>
          <w:sz w:val="24"/>
          <w:szCs w:val="24"/>
        </w:rPr>
        <w:t>zachodzi w</w:t>
      </w:r>
      <w:r w:rsidR="008268E0" w:rsidRPr="00467B66">
        <w:rPr>
          <w:rFonts w:ascii="Times New Roman" w:hAnsi="Times New Roman" w:cs="Times New Roman"/>
          <w:sz w:val="24"/>
          <w:szCs w:val="24"/>
        </w:rPr>
        <w:t xml:space="preserve"> </w:t>
      </w:r>
      <w:r w:rsidR="00F16069" w:rsidRPr="00467B66">
        <w:rPr>
          <w:rFonts w:ascii="Times New Roman" w:hAnsi="Times New Roman" w:cs="Times New Roman"/>
          <w:sz w:val="24"/>
          <w:szCs w:val="24"/>
        </w:rPr>
        <w:t>formie oświad</w:t>
      </w:r>
      <w:r w:rsidR="00EC7842" w:rsidRPr="00467B66">
        <w:rPr>
          <w:rFonts w:ascii="Times New Roman" w:hAnsi="Times New Roman" w:cs="Times New Roman"/>
          <w:sz w:val="24"/>
          <w:szCs w:val="24"/>
        </w:rPr>
        <w:t>c</w:t>
      </w:r>
      <w:r w:rsidR="00F16069" w:rsidRPr="00467B66">
        <w:rPr>
          <w:rFonts w:ascii="Times New Roman" w:hAnsi="Times New Roman" w:cs="Times New Roman"/>
          <w:sz w:val="24"/>
          <w:szCs w:val="24"/>
        </w:rPr>
        <w:t>z</w:t>
      </w:r>
      <w:r w:rsidR="008268E0" w:rsidRPr="00467B66">
        <w:rPr>
          <w:rFonts w:ascii="Times New Roman" w:hAnsi="Times New Roman" w:cs="Times New Roman"/>
          <w:sz w:val="24"/>
          <w:szCs w:val="24"/>
        </w:rPr>
        <w:t>enia</w:t>
      </w:r>
      <w:r w:rsidR="00F16069" w:rsidRPr="00467B66">
        <w:rPr>
          <w:rFonts w:ascii="Times New Roman" w:hAnsi="Times New Roman" w:cs="Times New Roman"/>
          <w:sz w:val="24"/>
          <w:szCs w:val="24"/>
        </w:rPr>
        <w:t>, którego wzór zostanie określony w rozporządzeniu ministra właściwego do spraw gospodarki.</w:t>
      </w:r>
      <w:r w:rsidR="00092C69">
        <w:rPr>
          <w:rFonts w:ascii="Times New Roman" w:hAnsi="Times New Roman" w:cs="Times New Roman"/>
          <w:sz w:val="24"/>
          <w:szCs w:val="24"/>
        </w:rPr>
        <w:t xml:space="preserve"> W </w:t>
      </w:r>
      <w:r w:rsidR="00F95BB4" w:rsidRPr="00467B66">
        <w:rPr>
          <w:rFonts w:ascii="Times New Roman" w:hAnsi="Times New Roman" w:cs="Times New Roman"/>
          <w:sz w:val="24"/>
          <w:szCs w:val="24"/>
        </w:rPr>
        <w:t>skład</w:t>
      </w:r>
      <w:r w:rsidR="00EF465B" w:rsidRPr="00467B66">
        <w:rPr>
          <w:rFonts w:ascii="Times New Roman" w:hAnsi="Times New Roman" w:cs="Times New Roman"/>
          <w:sz w:val="24"/>
          <w:szCs w:val="24"/>
        </w:rPr>
        <w:t xml:space="preserve"> </w:t>
      </w:r>
      <w:r w:rsidR="00DC5BCB" w:rsidRPr="00467B66">
        <w:rPr>
          <w:rFonts w:ascii="Times New Roman" w:hAnsi="Times New Roman" w:cs="Times New Roman"/>
          <w:sz w:val="24"/>
          <w:szCs w:val="24"/>
        </w:rPr>
        <w:t xml:space="preserve">środków </w:t>
      </w:r>
      <w:r w:rsidR="00EF465B" w:rsidRPr="00467B66">
        <w:rPr>
          <w:rFonts w:ascii="Times New Roman" w:hAnsi="Times New Roman" w:cs="Times New Roman"/>
          <w:sz w:val="24"/>
          <w:szCs w:val="24"/>
        </w:rPr>
        <w:t xml:space="preserve">własnych </w:t>
      </w:r>
      <w:r w:rsidR="00DC5BCB" w:rsidRPr="00467B66">
        <w:rPr>
          <w:rFonts w:ascii="Times New Roman" w:hAnsi="Times New Roman" w:cs="Times New Roman"/>
          <w:sz w:val="24"/>
          <w:szCs w:val="24"/>
        </w:rPr>
        <w:t xml:space="preserve">i </w:t>
      </w:r>
      <w:r w:rsidR="00F95BB4" w:rsidRPr="00467B66">
        <w:rPr>
          <w:rFonts w:ascii="Times New Roman" w:hAnsi="Times New Roman" w:cs="Times New Roman"/>
          <w:sz w:val="24"/>
          <w:szCs w:val="24"/>
        </w:rPr>
        <w:t>zasobów</w:t>
      </w:r>
      <w:r w:rsidR="00EF465B" w:rsidRPr="00467B66">
        <w:rPr>
          <w:rFonts w:ascii="Times New Roman" w:hAnsi="Times New Roman" w:cs="Times New Roman"/>
          <w:sz w:val="24"/>
          <w:szCs w:val="24"/>
        </w:rPr>
        <w:t xml:space="preserve"> majątkowych </w:t>
      </w:r>
      <w:r w:rsidR="00F95BB4" w:rsidRPr="00467B66">
        <w:rPr>
          <w:rFonts w:ascii="Times New Roman" w:hAnsi="Times New Roman" w:cs="Times New Roman"/>
          <w:sz w:val="24"/>
          <w:szCs w:val="24"/>
        </w:rPr>
        <w:t>wchodzi</w:t>
      </w:r>
      <w:r w:rsidR="00EF465B" w:rsidRPr="00467B66">
        <w:rPr>
          <w:rFonts w:ascii="Times New Roman" w:hAnsi="Times New Roman" w:cs="Times New Roman"/>
          <w:sz w:val="24"/>
          <w:szCs w:val="24"/>
        </w:rPr>
        <w:t xml:space="preserve"> wartość budynku mieszkalnego jednorodzinnego</w:t>
      </w:r>
      <w:r w:rsidR="00B740C2" w:rsidRPr="00467B66">
        <w:rPr>
          <w:rFonts w:ascii="Times New Roman" w:hAnsi="Times New Roman" w:cs="Times New Roman"/>
          <w:sz w:val="24"/>
          <w:szCs w:val="24"/>
        </w:rPr>
        <w:t xml:space="preserve"> lub lokal w takim budynku</w:t>
      </w:r>
      <w:r w:rsidR="00EF465B" w:rsidRPr="00467B66">
        <w:rPr>
          <w:rFonts w:ascii="Times New Roman" w:hAnsi="Times New Roman" w:cs="Times New Roman"/>
          <w:sz w:val="24"/>
          <w:szCs w:val="24"/>
        </w:rPr>
        <w:t>, w którym ma być przeprowadzone przedsięwzięcie niskoemisyjne. Jest to konieczne</w:t>
      </w:r>
      <w:r w:rsidR="00F95BB4" w:rsidRPr="00467B66">
        <w:rPr>
          <w:rFonts w:ascii="Times New Roman" w:hAnsi="Times New Roman" w:cs="Times New Roman"/>
          <w:sz w:val="24"/>
          <w:szCs w:val="24"/>
        </w:rPr>
        <w:t>,</w:t>
      </w:r>
      <w:r w:rsidR="00EF465B" w:rsidRPr="00467B66">
        <w:rPr>
          <w:rFonts w:ascii="Times New Roman" w:hAnsi="Times New Roman" w:cs="Times New Roman"/>
          <w:sz w:val="24"/>
          <w:szCs w:val="24"/>
        </w:rPr>
        <w:t xml:space="preserve"> ponieważ wartość budynku </w:t>
      </w:r>
      <w:r w:rsidR="00B740C2" w:rsidRPr="00467B66">
        <w:rPr>
          <w:rFonts w:ascii="Times New Roman" w:hAnsi="Times New Roman" w:cs="Times New Roman"/>
          <w:sz w:val="24"/>
          <w:szCs w:val="24"/>
        </w:rPr>
        <w:t xml:space="preserve">lub lokalu </w:t>
      </w:r>
      <w:r w:rsidR="00EF465B" w:rsidRPr="00467B66">
        <w:rPr>
          <w:rFonts w:ascii="Times New Roman" w:hAnsi="Times New Roman" w:cs="Times New Roman"/>
          <w:sz w:val="24"/>
          <w:szCs w:val="24"/>
        </w:rPr>
        <w:t>może być znaczna, jednakże własne zasoby majątkowe mogą nie pozwolić na sfinansowanie termomodernizacji tego budynku</w:t>
      </w:r>
      <w:r w:rsidR="00B740C2" w:rsidRPr="00467B66">
        <w:rPr>
          <w:rFonts w:ascii="Times New Roman" w:hAnsi="Times New Roman" w:cs="Times New Roman"/>
          <w:sz w:val="24"/>
          <w:szCs w:val="24"/>
        </w:rPr>
        <w:t xml:space="preserve"> lub lokalu</w:t>
      </w:r>
      <w:r w:rsidR="00EF465B" w:rsidRPr="00467B66">
        <w:rPr>
          <w:rFonts w:ascii="Times New Roman" w:hAnsi="Times New Roman" w:cs="Times New Roman"/>
          <w:sz w:val="24"/>
          <w:szCs w:val="24"/>
        </w:rPr>
        <w:t xml:space="preserve">. </w:t>
      </w:r>
      <w:r w:rsidR="00092C69">
        <w:rPr>
          <w:rFonts w:ascii="Times New Roman" w:hAnsi="Times New Roman" w:cs="Times New Roman"/>
          <w:sz w:val="24"/>
          <w:szCs w:val="24"/>
        </w:rPr>
        <w:t>Zgodnie z </w:t>
      </w:r>
      <w:r w:rsidR="004956FD" w:rsidRPr="00467B66">
        <w:rPr>
          <w:rFonts w:ascii="Times New Roman" w:hAnsi="Times New Roman" w:cs="Times New Roman"/>
          <w:sz w:val="24"/>
          <w:szCs w:val="24"/>
        </w:rPr>
        <w:t xml:space="preserve">najnowszym </w:t>
      </w:r>
      <w:r w:rsidR="00F95BB4" w:rsidRPr="00467B66">
        <w:rPr>
          <w:rFonts w:ascii="Times New Roman" w:hAnsi="Times New Roman" w:cs="Times New Roman"/>
          <w:sz w:val="24"/>
          <w:szCs w:val="24"/>
        </w:rPr>
        <w:t>raportem Narodowego Banku Polskiego</w:t>
      </w:r>
      <w:r w:rsidR="00092C69">
        <w:rPr>
          <w:rFonts w:ascii="Times New Roman" w:hAnsi="Times New Roman" w:cs="Times New Roman"/>
          <w:sz w:val="24"/>
          <w:szCs w:val="24"/>
        </w:rPr>
        <w:t>, opierającym się na danych z </w:t>
      </w:r>
      <w:r w:rsidR="004956FD" w:rsidRPr="00467B66">
        <w:rPr>
          <w:rFonts w:ascii="Times New Roman" w:hAnsi="Times New Roman" w:cs="Times New Roman"/>
          <w:sz w:val="24"/>
          <w:szCs w:val="24"/>
        </w:rPr>
        <w:t>2016 r., opublikowany</w:t>
      </w:r>
      <w:r>
        <w:rPr>
          <w:rFonts w:ascii="Times New Roman" w:hAnsi="Times New Roman" w:cs="Times New Roman"/>
          <w:sz w:val="24"/>
          <w:szCs w:val="24"/>
        </w:rPr>
        <w:t>m</w:t>
      </w:r>
      <w:r w:rsidR="004956FD" w:rsidRPr="00467B66">
        <w:rPr>
          <w:rFonts w:ascii="Times New Roman" w:hAnsi="Times New Roman" w:cs="Times New Roman"/>
          <w:sz w:val="24"/>
          <w:szCs w:val="24"/>
        </w:rPr>
        <w:t xml:space="preserve"> w </w:t>
      </w:r>
      <w:r w:rsidR="006A26BD" w:rsidRPr="00467B66">
        <w:rPr>
          <w:rFonts w:ascii="Times New Roman" w:hAnsi="Times New Roman" w:cs="Times New Roman"/>
          <w:sz w:val="24"/>
          <w:szCs w:val="24"/>
        </w:rPr>
        <w:t>2018 r.</w:t>
      </w:r>
      <w:r w:rsidR="00E604BE" w:rsidRPr="00467B66">
        <w:rPr>
          <w:rFonts w:ascii="Times New Roman" w:hAnsi="Times New Roman" w:cs="Times New Roman"/>
          <w:sz w:val="24"/>
          <w:szCs w:val="24"/>
        </w:rPr>
        <w:t xml:space="preserve"> (Zasobność gospodarstw domowych w Polsce </w:t>
      </w:r>
      <w:r w:rsidR="00472EB2">
        <w:rPr>
          <w:rFonts w:ascii="Times New Roman" w:hAnsi="Times New Roman" w:cs="Times New Roman"/>
          <w:sz w:val="24"/>
          <w:szCs w:val="24"/>
        </w:rPr>
        <w:t>–</w:t>
      </w:r>
      <w:r w:rsidR="00E604BE" w:rsidRPr="00467B66">
        <w:rPr>
          <w:rFonts w:ascii="Times New Roman" w:hAnsi="Times New Roman" w:cs="Times New Roman"/>
          <w:sz w:val="24"/>
          <w:szCs w:val="24"/>
        </w:rPr>
        <w:t xml:space="preserve"> Raport BZGD 2016, </w:t>
      </w:r>
      <w:r w:rsidR="00092C69" w:rsidRPr="00092C69">
        <w:rPr>
          <w:rFonts w:ascii="Times New Roman" w:hAnsi="Times New Roman" w:cs="Times New Roman"/>
          <w:sz w:val="24"/>
          <w:szCs w:val="24"/>
        </w:rPr>
        <w:t>http://www.nbp.pl/home.aspx?f=/aktualnosci/wiadomosci_2018</w:t>
      </w:r>
      <w:r w:rsidR="00092C69">
        <w:rPr>
          <w:rFonts w:ascii="Times New Roman" w:hAnsi="Times New Roman" w:cs="Times New Roman"/>
          <w:sz w:val="24"/>
          <w:szCs w:val="24"/>
        </w:rPr>
        <w:t xml:space="preserve"> </w:t>
      </w:r>
      <w:r w:rsidR="00085462" w:rsidRPr="00467B66">
        <w:rPr>
          <w:rFonts w:ascii="Times New Roman" w:hAnsi="Times New Roman" w:cs="Times New Roman"/>
          <w:sz w:val="24"/>
          <w:szCs w:val="24"/>
        </w:rPr>
        <w:t>/ZGDwP_20180109.html)</w:t>
      </w:r>
      <w:r w:rsidR="00E604BE" w:rsidRPr="00467B66">
        <w:rPr>
          <w:rFonts w:ascii="Times New Roman" w:hAnsi="Times New Roman" w:cs="Times New Roman"/>
          <w:sz w:val="24"/>
          <w:szCs w:val="24"/>
        </w:rPr>
        <w:t>,</w:t>
      </w:r>
      <w:r w:rsidR="006A26BD" w:rsidRPr="00467B66">
        <w:rPr>
          <w:rFonts w:ascii="Times New Roman" w:hAnsi="Times New Roman" w:cs="Times New Roman"/>
          <w:sz w:val="24"/>
          <w:szCs w:val="24"/>
        </w:rPr>
        <w:t xml:space="preserve"> średnia wartość majątku </w:t>
      </w:r>
      <w:r w:rsidR="004956FD" w:rsidRPr="00467B66">
        <w:rPr>
          <w:rFonts w:ascii="Times New Roman" w:hAnsi="Times New Roman" w:cs="Times New Roman"/>
          <w:sz w:val="24"/>
          <w:szCs w:val="24"/>
        </w:rPr>
        <w:t xml:space="preserve">polskich gospodarstw domowych wynosi 417,3 tys. </w:t>
      </w:r>
      <w:r w:rsidR="00640BFB" w:rsidRPr="00467B66">
        <w:rPr>
          <w:rFonts w:ascii="Times New Roman" w:hAnsi="Times New Roman" w:cs="Times New Roman"/>
          <w:sz w:val="24"/>
          <w:szCs w:val="24"/>
        </w:rPr>
        <w:t>zł, co jest zbieżne z założeniem przyjętym w projekcie ustawy</w:t>
      </w:r>
      <w:r w:rsidR="00453443">
        <w:rPr>
          <w:rFonts w:ascii="Times New Roman" w:hAnsi="Times New Roman" w:cs="Times New Roman"/>
          <w:sz w:val="24"/>
          <w:szCs w:val="24"/>
        </w:rPr>
        <w:t>,</w:t>
      </w:r>
      <w:r w:rsidR="00640BFB" w:rsidRPr="00467B66">
        <w:rPr>
          <w:rFonts w:ascii="Times New Roman" w:hAnsi="Times New Roman" w:cs="Times New Roman"/>
          <w:sz w:val="24"/>
          <w:szCs w:val="24"/>
        </w:rPr>
        <w:t xml:space="preserve"> przyjmującym wartość własnych zasobów majątkowy</w:t>
      </w:r>
      <w:r w:rsidR="00664CE0">
        <w:rPr>
          <w:rFonts w:ascii="Times New Roman" w:hAnsi="Times New Roman" w:cs="Times New Roman"/>
          <w:sz w:val="24"/>
          <w:szCs w:val="24"/>
        </w:rPr>
        <w:t>ch na poziomie ośmiokrotności</w:t>
      </w:r>
      <w:r w:rsidR="00640BFB" w:rsidRPr="00467B66">
        <w:rPr>
          <w:rFonts w:ascii="Times New Roman" w:hAnsi="Times New Roman" w:cs="Times New Roman"/>
          <w:sz w:val="24"/>
          <w:szCs w:val="24"/>
        </w:rPr>
        <w:t xml:space="preserve"> kwoty 53 tys. zł, będącej maksymaln</w:t>
      </w:r>
      <w:r w:rsidR="008502B2" w:rsidRPr="00467B66">
        <w:rPr>
          <w:rFonts w:ascii="Times New Roman" w:hAnsi="Times New Roman" w:cs="Times New Roman"/>
          <w:sz w:val="24"/>
          <w:szCs w:val="24"/>
        </w:rPr>
        <w:t>ą</w:t>
      </w:r>
      <w:r w:rsidR="00640BFB" w:rsidRPr="00467B66">
        <w:rPr>
          <w:rFonts w:ascii="Times New Roman" w:hAnsi="Times New Roman" w:cs="Times New Roman"/>
          <w:sz w:val="24"/>
          <w:szCs w:val="24"/>
        </w:rPr>
        <w:t xml:space="preserve"> wartością przedsięwzięcia niskoemisyjnego realizowanego w budynku mieszkalnym jednorodzinnym</w:t>
      </w:r>
      <w:r w:rsidR="00B740C2" w:rsidRPr="00467B66">
        <w:rPr>
          <w:rFonts w:ascii="Times New Roman" w:hAnsi="Times New Roman" w:cs="Times New Roman"/>
          <w:sz w:val="24"/>
          <w:szCs w:val="24"/>
        </w:rPr>
        <w:t xml:space="preserve"> lub lokalu w takim budynku</w:t>
      </w:r>
      <w:r w:rsidR="00640BFB" w:rsidRPr="00467B66">
        <w:rPr>
          <w:rFonts w:ascii="Times New Roman" w:hAnsi="Times New Roman" w:cs="Times New Roman"/>
          <w:sz w:val="24"/>
          <w:szCs w:val="24"/>
        </w:rPr>
        <w:t xml:space="preserve">. </w:t>
      </w:r>
      <w:r w:rsidR="00EB4B44" w:rsidRPr="00467B66">
        <w:rPr>
          <w:rFonts w:ascii="Times New Roman" w:hAnsi="Times New Roman" w:cs="Times New Roman"/>
          <w:sz w:val="24"/>
          <w:szCs w:val="24"/>
        </w:rPr>
        <w:t xml:space="preserve">Beneficjent </w:t>
      </w:r>
      <w:r w:rsidR="00FA7779" w:rsidRPr="00467B66">
        <w:rPr>
          <w:rFonts w:ascii="Times New Roman" w:hAnsi="Times New Roman" w:cs="Times New Roman"/>
          <w:sz w:val="24"/>
          <w:szCs w:val="24"/>
        </w:rPr>
        <w:t xml:space="preserve">musi </w:t>
      </w:r>
      <w:r w:rsidR="00736AEF" w:rsidRPr="00467B66">
        <w:rPr>
          <w:rFonts w:ascii="Times New Roman" w:hAnsi="Times New Roman" w:cs="Times New Roman"/>
          <w:sz w:val="24"/>
          <w:szCs w:val="24"/>
        </w:rPr>
        <w:t>wyrazi</w:t>
      </w:r>
      <w:r w:rsidR="00B84E12" w:rsidRPr="00467B66">
        <w:rPr>
          <w:rFonts w:ascii="Times New Roman" w:hAnsi="Times New Roman" w:cs="Times New Roman"/>
          <w:sz w:val="24"/>
          <w:szCs w:val="24"/>
        </w:rPr>
        <w:t>ć</w:t>
      </w:r>
      <w:r w:rsidR="00736AEF" w:rsidRPr="00467B66">
        <w:rPr>
          <w:rFonts w:ascii="Times New Roman" w:hAnsi="Times New Roman" w:cs="Times New Roman"/>
          <w:sz w:val="24"/>
          <w:szCs w:val="24"/>
        </w:rPr>
        <w:t xml:space="preserve"> zgodę na</w:t>
      </w:r>
      <w:r w:rsidR="00ED585B" w:rsidRPr="00467B66">
        <w:rPr>
          <w:rFonts w:ascii="Times New Roman" w:hAnsi="Times New Roman" w:cs="Times New Roman"/>
          <w:sz w:val="24"/>
          <w:szCs w:val="24"/>
        </w:rPr>
        <w:t xml:space="preserve"> </w:t>
      </w:r>
      <w:r w:rsidR="00736AEF" w:rsidRPr="00467B66">
        <w:rPr>
          <w:rFonts w:ascii="Times New Roman" w:hAnsi="Times New Roman" w:cs="Times New Roman"/>
          <w:sz w:val="24"/>
          <w:szCs w:val="24"/>
        </w:rPr>
        <w:t xml:space="preserve">udostępnienie </w:t>
      </w:r>
      <w:r w:rsidR="008F7723" w:rsidRPr="00467B66">
        <w:rPr>
          <w:rFonts w:ascii="Times New Roman" w:hAnsi="Times New Roman" w:cs="Times New Roman"/>
          <w:sz w:val="24"/>
          <w:szCs w:val="24"/>
        </w:rPr>
        <w:t xml:space="preserve">swojego </w:t>
      </w:r>
      <w:r w:rsidR="00736AEF" w:rsidRPr="00467B66">
        <w:rPr>
          <w:rFonts w:ascii="Times New Roman" w:hAnsi="Times New Roman" w:cs="Times New Roman"/>
          <w:sz w:val="24"/>
          <w:szCs w:val="24"/>
        </w:rPr>
        <w:t>budynku</w:t>
      </w:r>
      <w:r w:rsidR="008268E0" w:rsidRPr="00467B66">
        <w:rPr>
          <w:rFonts w:ascii="Times New Roman" w:hAnsi="Times New Roman" w:cs="Times New Roman"/>
          <w:sz w:val="24"/>
          <w:szCs w:val="24"/>
        </w:rPr>
        <w:t xml:space="preserve"> </w:t>
      </w:r>
      <w:r w:rsidR="003333F4" w:rsidRPr="00467B66">
        <w:rPr>
          <w:rFonts w:ascii="Times New Roman" w:hAnsi="Times New Roman" w:cs="Times New Roman"/>
          <w:sz w:val="24"/>
          <w:szCs w:val="24"/>
        </w:rPr>
        <w:t xml:space="preserve">lub </w:t>
      </w:r>
      <w:r w:rsidR="00ED585B" w:rsidRPr="00467B66">
        <w:rPr>
          <w:rFonts w:ascii="Times New Roman" w:hAnsi="Times New Roman" w:cs="Times New Roman"/>
          <w:sz w:val="24"/>
          <w:szCs w:val="24"/>
        </w:rPr>
        <w:t>lokalu</w:t>
      </w:r>
      <w:r w:rsidR="00453443">
        <w:rPr>
          <w:rFonts w:ascii="Times New Roman" w:hAnsi="Times New Roman" w:cs="Times New Roman"/>
          <w:sz w:val="24"/>
          <w:szCs w:val="24"/>
        </w:rPr>
        <w:t>,</w:t>
      </w:r>
      <w:r w:rsidR="00ED585B" w:rsidRPr="00467B66">
        <w:rPr>
          <w:rFonts w:ascii="Times New Roman" w:hAnsi="Times New Roman" w:cs="Times New Roman"/>
          <w:sz w:val="24"/>
          <w:szCs w:val="24"/>
        </w:rPr>
        <w:t xml:space="preserve"> lub ich </w:t>
      </w:r>
      <w:r w:rsidR="00736AEF" w:rsidRPr="00467B66">
        <w:rPr>
          <w:rFonts w:ascii="Times New Roman" w:hAnsi="Times New Roman" w:cs="Times New Roman"/>
          <w:sz w:val="24"/>
          <w:szCs w:val="24"/>
        </w:rPr>
        <w:t>części</w:t>
      </w:r>
      <w:r w:rsidR="002A04A1">
        <w:rPr>
          <w:rFonts w:ascii="Times New Roman" w:hAnsi="Times New Roman" w:cs="Times New Roman"/>
          <w:sz w:val="24"/>
          <w:szCs w:val="24"/>
        </w:rPr>
        <w:t>,</w:t>
      </w:r>
      <w:r w:rsidR="00736AEF" w:rsidRPr="00467B66">
        <w:rPr>
          <w:rFonts w:ascii="Times New Roman" w:hAnsi="Times New Roman" w:cs="Times New Roman"/>
          <w:sz w:val="24"/>
          <w:szCs w:val="24"/>
        </w:rPr>
        <w:t xml:space="preserve"> </w:t>
      </w:r>
      <w:r w:rsidR="00ED585B" w:rsidRPr="00467B66">
        <w:rPr>
          <w:rFonts w:ascii="Times New Roman" w:hAnsi="Times New Roman" w:cs="Times New Roman"/>
          <w:sz w:val="24"/>
          <w:szCs w:val="24"/>
        </w:rPr>
        <w:t xml:space="preserve">lub nieruchomości </w:t>
      </w:r>
      <w:r w:rsidR="00736AEF" w:rsidRPr="00467B66">
        <w:rPr>
          <w:rFonts w:ascii="Times New Roman" w:hAnsi="Times New Roman" w:cs="Times New Roman"/>
          <w:sz w:val="24"/>
          <w:szCs w:val="24"/>
        </w:rPr>
        <w:t>w celu przeprowadzenia robót budowlanych dotyczących realizacji przedsięwzięcia niskoemisyjnego</w:t>
      </w:r>
      <w:r w:rsidR="00ED585B" w:rsidRPr="00467B66">
        <w:rPr>
          <w:rFonts w:ascii="Times New Roman" w:hAnsi="Times New Roman" w:cs="Times New Roman"/>
          <w:sz w:val="24"/>
          <w:szCs w:val="24"/>
        </w:rPr>
        <w:t xml:space="preserve">, </w:t>
      </w:r>
      <w:r w:rsidR="00EC7842" w:rsidRPr="00467B66">
        <w:rPr>
          <w:rFonts w:ascii="Times New Roman" w:hAnsi="Times New Roman" w:cs="Times New Roman"/>
          <w:sz w:val="24"/>
          <w:szCs w:val="24"/>
        </w:rPr>
        <w:t>zainstalowania instalacji mikroinstalacji</w:t>
      </w:r>
      <w:r w:rsidR="006B1823" w:rsidRPr="00467B66">
        <w:rPr>
          <w:rFonts w:ascii="Times New Roman" w:hAnsi="Times New Roman" w:cs="Times New Roman"/>
          <w:sz w:val="24"/>
          <w:szCs w:val="24"/>
        </w:rPr>
        <w:t xml:space="preserve">, </w:t>
      </w:r>
      <w:r w:rsidR="00092C69">
        <w:rPr>
          <w:rFonts w:ascii="Times New Roman" w:hAnsi="Times New Roman" w:cs="Times New Roman"/>
          <w:sz w:val="24"/>
          <w:szCs w:val="24"/>
        </w:rPr>
        <w:t>w </w:t>
      </w:r>
      <w:r w:rsidR="006B1823" w:rsidRPr="00467B66">
        <w:rPr>
          <w:rFonts w:ascii="Times New Roman" w:hAnsi="Times New Roman" w:cs="Times New Roman"/>
          <w:sz w:val="24"/>
          <w:szCs w:val="24"/>
        </w:rPr>
        <w:t>rozumieniu ustawy z dnia 20 lutego 2015 r. o odnawi</w:t>
      </w:r>
      <w:r w:rsidR="00092C69">
        <w:rPr>
          <w:rFonts w:ascii="Times New Roman" w:hAnsi="Times New Roman" w:cs="Times New Roman"/>
          <w:sz w:val="24"/>
          <w:szCs w:val="24"/>
        </w:rPr>
        <w:t>alnych źródłach energii (Dz. U. </w:t>
      </w:r>
      <w:r w:rsidR="006B1823" w:rsidRPr="00467B66">
        <w:rPr>
          <w:rFonts w:ascii="Times New Roman" w:hAnsi="Times New Roman" w:cs="Times New Roman"/>
          <w:sz w:val="24"/>
          <w:szCs w:val="24"/>
        </w:rPr>
        <w:t>z 2017 r. poz. 1148</w:t>
      </w:r>
      <w:r w:rsidR="00BA76B5" w:rsidRPr="00467B66">
        <w:rPr>
          <w:rFonts w:ascii="Times New Roman" w:hAnsi="Times New Roman" w:cs="Times New Roman"/>
          <w:sz w:val="24"/>
          <w:szCs w:val="24"/>
        </w:rPr>
        <w:t>,</w:t>
      </w:r>
      <w:r w:rsidR="006B1823" w:rsidRPr="00467B66">
        <w:rPr>
          <w:rFonts w:ascii="Times New Roman" w:hAnsi="Times New Roman" w:cs="Times New Roman"/>
          <w:sz w:val="24"/>
          <w:szCs w:val="24"/>
        </w:rPr>
        <w:t xml:space="preserve"> z późn. zm.) lub urządzeń służących doprowadzaniu lub odprowadzaniu energii elektrycznej z tej instalacji</w:t>
      </w:r>
      <w:r w:rsidR="00ED585B" w:rsidRPr="00467B66">
        <w:rPr>
          <w:rFonts w:ascii="Times New Roman" w:hAnsi="Times New Roman" w:cs="Times New Roman"/>
          <w:sz w:val="24"/>
          <w:szCs w:val="24"/>
        </w:rPr>
        <w:t xml:space="preserve"> oraz przeprowadzenia </w:t>
      </w:r>
      <w:r w:rsidR="00375093" w:rsidRPr="00467B66">
        <w:rPr>
          <w:rFonts w:ascii="Times New Roman" w:hAnsi="Times New Roman" w:cs="Times New Roman"/>
          <w:sz w:val="24"/>
          <w:szCs w:val="24"/>
        </w:rPr>
        <w:t xml:space="preserve">weryfikacji przestrzegania warunków umowy zawartej między gminą </w:t>
      </w:r>
      <w:r w:rsidR="00B740C2" w:rsidRPr="00467B66">
        <w:rPr>
          <w:rFonts w:ascii="Times New Roman" w:hAnsi="Times New Roman" w:cs="Times New Roman"/>
          <w:sz w:val="24"/>
          <w:szCs w:val="24"/>
        </w:rPr>
        <w:t xml:space="preserve">a </w:t>
      </w:r>
      <w:r w:rsidR="00375093" w:rsidRPr="00467B66">
        <w:rPr>
          <w:rFonts w:ascii="Times New Roman" w:hAnsi="Times New Roman" w:cs="Times New Roman"/>
          <w:sz w:val="24"/>
          <w:szCs w:val="24"/>
        </w:rPr>
        <w:t>beneficjentem oraz przepisów ustawy</w:t>
      </w:r>
      <w:r w:rsidR="00A56492" w:rsidRPr="00467B66">
        <w:rPr>
          <w:rFonts w:ascii="Times New Roman" w:hAnsi="Times New Roman" w:cs="Times New Roman"/>
          <w:sz w:val="24"/>
          <w:szCs w:val="24"/>
        </w:rPr>
        <w:t xml:space="preserve">. </w:t>
      </w:r>
      <w:r w:rsidR="001A2E7D" w:rsidRPr="00467B66">
        <w:rPr>
          <w:rFonts w:ascii="Times New Roman" w:hAnsi="Times New Roman" w:cs="Times New Roman"/>
          <w:sz w:val="24"/>
          <w:szCs w:val="24"/>
        </w:rPr>
        <w:t xml:space="preserve">Do wyrażenia tych zgód nie stosuje się przepisów </w:t>
      </w:r>
      <w:r w:rsidR="0049049A" w:rsidRPr="00467B66">
        <w:rPr>
          <w:rFonts w:ascii="Times New Roman" w:hAnsi="Times New Roman" w:cs="Times New Roman"/>
          <w:sz w:val="24"/>
          <w:szCs w:val="24"/>
        </w:rPr>
        <w:t xml:space="preserve">art. 199 </w:t>
      </w:r>
      <w:r w:rsidR="001A2E7D" w:rsidRPr="00467B66">
        <w:rPr>
          <w:rFonts w:ascii="Times New Roman" w:hAnsi="Times New Roman" w:cs="Times New Roman"/>
          <w:sz w:val="24"/>
          <w:szCs w:val="24"/>
        </w:rPr>
        <w:t xml:space="preserve">Kodeksu cywilnego. </w:t>
      </w:r>
    </w:p>
    <w:p w:rsidR="00BA76B5" w:rsidRPr="00467B66" w:rsidRDefault="00B740C2"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Zgodnie z</w:t>
      </w:r>
      <w:r w:rsidR="0049049A" w:rsidRPr="00467B66">
        <w:rPr>
          <w:rFonts w:ascii="Times New Roman" w:hAnsi="Times New Roman" w:cs="Times New Roman"/>
          <w:sz w:val="24"/>
          <w:szCs w:val="24"/>
        </w:rPr>
        <w:t xml:space="preserve"> art. 11d ust. 5 w</w:t>
      </w:r>
      <w:r w:rsidR="00BA76B5" w:rsidRPr="00467B66">
        <w:rPr>
          <w:rFonts w:ascii="Times New Roman" w:hAnsi="Times New Roman" w:cs="Times New Roman"/>
          <w:sz w:val="24"/>
          <w:szCs w:val="24"/>
        </w:rPr>
        <w:t xml:space="preserve">spółwłaściciele albo współposiadacze, którzy nie </w:t>
      </w:r>
      <w:r w:rsidR="0049049A" w:rsidRPr="00467B66">
        <w:rPr>
          <w:rFonts w:ascii="Times New Roman" w:hAnsi="Times New Roman" w:cs="Times New Roman"/>
          <w:sz w:val="24"/>
          <w:szCs w:val="24"/>
        </w:rPr>
        <w:t>wyrazili</w:t>
      </w:r>
      <w:r w:rsidR="00BA76B5" w:rsidRPr="00467B66">
        <w:rPr>
          <w:rFonts w:ascii="Times New Roman" w:hAnsi="Times New Roman" w:cs="Times New Roman"/>
          <w:sz w:val="24"/>
          <w:szCs w:val="24"/>
        </w:rPr>
        <w:t xml:space="preserve"> powyższych zgód</w:t>
      </w:r>
      <w:r w:rsidR="00453443">
        <w:rPr>
          <w:rFonts w:ascii="Times New Roman" w:hAnsi="Times New Roman" w:cs="Times New Roman"/>
          <w:sz w:val="24"/>
          <w:szCs w:val="24"/>
        </w:rPr>
        <w:t>,</w:t>
      </w:r>
      <w:r w:rsidR="00BA76B5" w:rsidRPr="00467B66">
        <w:rPr>
          <w:rFonts w:ascii="Times New Roman" w:hAnsi="Times New Roman" w:cs="Times New Roman"/>
          <w:sz w:val="24"/>
          <w:szCs w:val="24"/>
        </w:rPr>
        <w:t xml:space="preserve"> </w:t>
      </w:r>
      <w:r w:rsidR="0049049A" w:rsidRPr="00467B66">
        <w:rPr>
          <w:rFonts w:ascii="Times New Roman" w:hAnsi="Times New Roman" w:cs="Times New Roman"/>
          <w:sz w:val="24"/>
          <w:szCs w:val="24"/>
        </w:rPr>
        <w:t>zobowiązani</w:t>
      </w:r>
      <w:r w:rsidR="00BA76B5" w:rsidRPr="00467B66">
        <w:rPr>
          <w:rFonts w:ascii="Times New Roman" w:hAnsi="Times New Roman" w:cs="Times New Roman"/>
          <w:sz w:val="24"/>
          <w:szCs w:val="24"/>
        </w:rPr>
        <w:t xml:space="preserve"> zostali do </w:t>
      </w:r>
      <w:r w:rsidR="0049049A" w:rsidRPr="00467B66">
        <w:rPr>
          <w:rFonts w:ascii="Times New Roman" w:hAnsi="Times New Roman" w:cs="Times New Roman"/>
          <w:sz w:val="24"/>
          <w:szCs w:val="24"/>
        </w:rPr>
        <w:t>udost</w:t>
      </w:r>
      <w:r w:rsidR="00F569DC" w:rsidRPr="00467B66">
        <w:rPr>
          <w:rFonts w:ascii="Times New Roman" w:hAnsi="Times New Roman" w:cs="Times New Roman"/>
          <w:sz w:val="24"/>
          <w:szCs w:val="24"/>
        </w:rPr>
        <w:t>ę</w:t>
      </w:r>
      <w:r w:rsidR="0049049A" w:rsidRPr="00467B66">
        <w:rPr>
          <w:rFonts w:ascii="Times New Roman" w:hAnsi="Times New Roman" w:cs="Times New Roman"/>
          <w:sz w:val="24"/>
          <w:szCs w:val="24"/>
        </w:rPr>
        <w:t xml:space="preserve">pnienia </w:t>
      </w:r>
      <w:r w:rsidR="00375093" w:rsidRPr="00467B66">
        <w:rPr>
          <w:rFonts w:ascii="Times New Roman" w:hAnsi="Times New Roman" w:cs="Times New Roman"/>
          <w:sz w:val="24"/>
          <w:szCs w:val="24"/>
        </w:rPr>
        <w:t xml:space="preserve">budynku, lokalu lub </w:t>
      </w:r>
      <w:r w:rsidR="0049049A" w:rsidRPr="00467B66">
        <w:rPr>
          <w:rFonts w:ascii="Times New Roman" w:hAnsi="Times New Roman" w:cs="Times New Roman"/>
          <w:sz w:val="24"/>
          <w:szCs w:val="24"/>
        </w:rPr>
        <w:t>nieruchomości</w:t>
      </w:r>
      <w:r w:rsidR="00375093" w:rsidRPr="00467B66">
        <w:rPr>
          <w:rFonts w:ascii="Times New Roman" w:hAnsi="Times New Roman" w:cs="Times New Roman"/>
          <w:sz w:val="24"/>
          <w:szCs w:val="24"/>
        </w:rPr>
        <w:t>, na której znajduje się ten budynek lub lokal</w:t>
      </w:r>
      <w:r w:rsidR="0049049A" w:rsidRPr="00467B66">
        <w:rPr>
          <w:rFonts w:ascii="Times New Roman" w:hAnsi="Times New Roman" w:cs="Times New Roman"/>
          <w:sz w:val="24"/>
          <w:szCs w:val="24"/>
        </w:rPr>
        <w:t>, ponieważ w tym zakresie ograniczenie prawa własności równoważone jest przez prawa w zakresie ochrony środowiska, zdrowia ogółu obywateli, zgodnie z art. 31 ust. 3 Konstytucji RP.</w:t>
      </w:r>
    </w:p>
    <w:p w:rsidR="00EC7842" w:rsidRPr="00467B66" w:rsidRDefault="00EC7842"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Szczegółowe zasady realizacji przedsięwzięć niskoemisyjnych obejmujące</w:t>
      </w:r>
      <w:r w:rsidR="009A16EB" w:rsidRPr="00467B66">
        <w:rPr>
          <w:rFonts w:ascii="Times New Roman" w:hAnsi="Times New Roman" w:cs="Times New Roman"/>
          <w:sz w:val="24"/>
          <w:szCs w:val="24"/>
        </w:rPr>
        <w:t xml:space="preserve"> </w:t>
      </w:r>
      <w:r w:rsidR="00092C69">
        <w:rPr>
          <w:rFonts w:ascii="Times New Roman" w:hAnsi="Times New Roman" w:cs="Times New Roman"/>
          <w:sz w:val="24"/>
          <w:szCs w:val="24"/>
        </w:rPr>
        <w:t>w </w:t>
      </w:r>
      <w:r w:rsidRPr="00467B66">
        <w:rPr>
          <w:rFonts w:ascii="Times New Roman" w:hAnsi="Times New Roman" w:cs="Times New Roman"/>
          <w:sz w:val="24"/>
          <w:szCs w:val="24"/>
        </w:rPr>
        <w:t xml:space="preserve">szczególności </w:t>
      </w:r>
      <w:r w:rsidR="006D1412" w:rsidRPr="00467B66">
        <w:rPr>
          <w:rFonts w:ascii="Times New Roman" w:hAnsi="Times New Roman" w:cs="Times New Roman"/>
          <w:sz w:val="24"/>
          <w:szCs w:val="24"/>
        </w:rPr>
        <w:t xml:space="preserve">dodatkowe </w:t>
      </w:r>
      <w:r w:rsidRPr="00467B66">
        <w:rPr>
          <w:rFonts w:ascii="Times New Roman" w:hAnsi="Times New Roman" w:cs="Times New Roman"/>
          <w:sz w:val="24"/>
          <w:szCs w:val="24"/>
        </w:rPr>
        <w:t>kryteria</w:t>
      </w:r>
      <w:r w:rsidR="006D1412" w:rsidRPr="00467B66">
        <w:rPr>
          <w:rFonts w:ascii="Times New Roman" w:hAnsi="Times New Roman" w:cs="Times New Roman"/>
          <w:sz w:val="24"/>
          <w:szCs w:val="24"/>
        </w:rPr>
        <w:t xml:space="preserve"> uczestnictwa</w:t>
      </w:r>
      <w:r w:rsidRPr="00467B66">
        <w:rPr>
          <w:rFonts w:ascii="Times New Roman" w:hAnsi="Times New Roman" w:cs="Times New Roman"/>
          <w:sz w:val="24"/>
          <w:szCs w:val="24"/>
        </w:rPr>
        <w:t xml:space="preserve">, które </w:t>
      </w:r>
      <w:r w:rsidR="00EF465B" w:rsidRPr="00467B66">
        <w:rPr>
          <w:rFonts w:ascii="Times New Roman" w:hAnsi="Times New Roman" w:cs="Times New Roman"/>
          <w:sz w:val="24"/>
          <w:szCs w:val="24"/>
        </w:rPr>
        <w:t xml:space="preserve">powinni </w:t>
      </w:r>
      <w:r w:rsidRPr="00467B66">
        <w:rPr>
          <w:rFonts w:ascii="Times New Roman" w:hAnsi="Times New Roman" w:cs="Times New Roman"/>
          <w:sz w:val="24"/>
          <w:szCs w:val="24"/>
        </w:rPr>
        <w:t xml:space="preserve">spełnić </w:t>
      </w:r>
      <w:r w:rsidR="00EF465B" w:rsidRPr="00467B66">
        <w:rPr>
          <w:rFonts w:ascii="Times New Roman" w:hAnsi="Times New Roman" w:cs="Times New Roman"/>
          <w:sz w:val="24"/>
          <w:szCs w:val="24"/>
        </w:rPr>
        <w:t>beneficjenci</w:t>
      </w:r>
      <w:r w:rsidR="00CA538E">
        <w:rPr>
          <w:rFonts w:ascii="Times New Roman" w:hAnsi="Times New Roman" w:cs="Times New Roman"/>
          <w:sz w:val="24"/>
          <w:szCs w:val="24"/>
        </w:rPr>
        <w:t>,</w:t>
      </w:r>
      <w:r w:rsidRPr="00467B66">
        <w:rPr>
          <w:rFonts w:ascii="Times New Roman" w:hAnsi="Times New Roman" w:cs="Times New Roman"/>
          <w:sz w:val="24"/>
          <w:szCs w:val="24"/>
        </w:rPr>
        <w:t xml:space="preserve"> oraz tryb postępowania i sposób rozliczenia umów określi rada gminy w formie regulaminu w drodze uchwały. Regulamin może określać wniesienie wkładu własnego przez beneficjenta w postaci pracy wykonywanej na rzecz gminy</w:t>
      </w:r>
      <w:r w:rsidR="00092C69">
        <w:rPr>
          <w:rFonts w:ascii="Times New Roman" w:hAnsi="Times New Roman" w:cs="Times New Roman"/>
          <w:sz w:val="24"/>
          <w:szCs w:val="24"/>
        </w:rPr>
        <w:t xml:space="preserve"> lub innego wkładu w </w:t>
      </w:r>
      <w:r w:rsidR="006D1412" w:rsidRPr="00467B66">
        <w:rPr>
          <w:rFonts w:ascii="Times New Roman" w:hAnsi="Times New Roman" w:cs="Times New Roman"/>
          <w:sz w:val="24"/>
          <w:szCs w:val="24"/>
        </w:rPr>
        <w:t>wysokości nie przekraczającej 10% wartości przedsięwzięcia niskoemisyjnego</w:t>
      </w:r>
      <w:r w:rsidRPr="00467B66">
        <w:rPr>
          <w:rFonts w:ascii="Times New Roman" w:hAnsi="Times New Roman" w:cs="Times New Roman"/>
          <w:sz w:val="24"/>
          <w:szCs w:val="24"/>
        </w:rPr>
        <w:t xml:space="preserve">. </w:t>
      </w:r>
    </w:p>
    <w:p w:rsidR="00481FCA" w:rsidRPr="00467B66" w:rsidRDefault="00481FCA"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Realizacja przedsięwzięcia niskoemisyjnego następuje po zawarciu umowy</w:t>
      </w:r>
      <w:r w:rsidR="009A16EB" w:rsidRPr="00467B66">
        <w:rPr>
          <w:rFonts w:ascii="Times New Roman" w:hAnsi="Times New Roman" w:cs="Times New Roman"/>
          <w:sz w:val="24"/>
          <w:szCs w:val="24"/>
        </w:rPr>
        <w:t xml:space="preserve"> </w:t>
      </w:r>
      <w:r w:rsidR="00092C69">
        <w:rPr>
          <w:rFonts w:ascii="Times New Roman" w:hAnsi="Times New Roman" w:cs="Times New Roman"/>
          <w:sz w:val="24"/>
          <w:szCs w:val="24"/>
        </w:rPr>
        <w:t>z </w:t>
      </w:r>
      <w:r w:rsidRPr="00467B66">
        <w:rPr>
          <w:rFonts w:ascii="Times New Roman" w:hAnsi="Times New Roman" w:cs="Times New Roman"/>
          <w:sz w:val="24"/>
          <w:szCs w:val="24"/>
        </w:rPr>
        <w:t xml:space="preserve">beneficjentem i w szczególności zawiera zakres, adres i termin </w:t>
      </w:r>
      <w:r w:rsidR="00664CE0">
        <w:rPr>
          <w:rFonts w:ascii="Times New Roman" w:hAnsi="Times New Roman" w:cs="Times New Roman"/>
          <w:sz w:val="24"/>
          <w:szCs w:val="24"/>
        </w:rPr>
        <w:t>realizacji</w:t>
      </w:r>
      <w:r w:rsidR="006B52E3">
        <w:rPr>
          <w:rFonts w:ascii="Times New Roman" w:hAnsi="Times New Roman" w:cs="Times New Roman"/>
          <w:sz w:val="24"/>
          <w:szCs w:val="24"/>
        </w:rPr>
        <w:t xml:space="preserve"> przedsięwzięcia niskoemisyjnego</w:t>
      </w:r>
      <w:r w:rsidRPr="00467B66">
        <w:rPr>
          <w:rFonts w:ascii="Times New Roman" w:hAnsi="Times New Roman" w:cs="Times New Roman"/>
          <w:sz w:val="24"/>
          <w:szCs w:val="24"/>
        </w:rPr>
        <w:t xml:space="preserve">, obowiązki gminy i beneficjenta związane z </w:t>
      </w:r>
      <w:r w:rsidR="00664CE0">
        <w:rPr>
          <w:rFonts w:ascii="Times New Roman" w:hAnsi="Times New Roman" w:cs="Times New Roman"/>
          <w:sz w:val="24"/>
          <w:szCs w:val="24"/>
        </w:rPr>
        <w:t>jego realizacją</w:t>
      </w:r>
      <w:r w:rsidRPr="00467B66">
        <w:rPr>
          <w:rFonts w:ascii="Times New Roman" w:hAnsi="Times New Roman" w:cs="Times New Roman"/>
          <w:sz w:val="24"/>
          <w:szCs w:val="24"/>
        </w:rPr>
        <w:t xml:space="preserve">, </w:t>
      </w:r>
      <w:r w:rsidR="001A2E7D" w:rsidRPr="00467B66">
        <w:rPr>
          <w:rFonts w:ascii="Times New Roman" w:hAnsi="Times New Roman" w:cs="Times New Roman"/>
          <w:sz w:val="24"/>
          <w:szCs w:val="24"/>
        </w:rPr>
        <w:t xml:space="preserve">warunki i tryb zwrotu kosztów </w:t>
      </w:r>
      <w:r w:rsidR="00664CE0">
        <w:rPr>
          <w:rFonts w:ascii="Times New Roman" w:hAnsi="Times New Roman" w:cs="Times New Roman"/>
          <w:sz w:val="24"/>
          <w:szCs w:val="24"/>
        </w:rPr>
        <w:t>tego</w:t>
      </w:r>
      <w:r w:rsidR="00664CE0" w:rsidRPr="00467B66">
        <w:rPr>
          <w:rFonts w:ascii="Times New Roman" w:hAnsi="Times New Roman" w:cs="Times New Roman"/>
          <w:sz w:val="24"/>
          <w:szCs w:val="24"/>
        </w:rPr>
        <w:t xml:space="preserve"> </w:t>
      </w:r>
      <w:r w:rsidR="00F569DC" w:rsidRPr="00467B66">
        <w:rPr>
          <w:rFonts w:ascii="Times New Roman" w:hAnsi="Times New Roman" w:cs="Times New Roman"/>
          <w:sz w:val="24"/>
          <w:szCs w:val="24"/>
        </w:rPr>
        <w:t>przedsięwzięcia</w:t>
      </w:r>
      <w:r w:rsidR="001A2E7D" w:rsidRPr="00467B66">
        <w:rPr>
          <w:rFonts w:ascii="Times New Roman" w:hAnsi="Times New Roman" w:cs="Times New Roman"/>
          <w:sz w:val="24"/>
          <w:szCs w:val="24"/>
        </w:rPr>
        <w:t xml:space="preserve"> w przypadku naruszenia warunków ustawy</w:t>
      </w:r>
      <w:r w:rsidRPr="00467B66">
        <w:rPr>
          <w:rFonts w:ascii="Times New Roman" w:hAnsi="Times New Roman" w:cs="Times New Roman"/>
          <w:sz w:val="24"/>
          <w:szCs w:val="24"/>
        </w:rPr>
        <w:t>, koszt przedsięwzięcia niskoemisyjnego, w tym wysokość i forma wkładu własnego beneficjenta</w:t>
      </w:r>
      <w:r w:rsidR="00375093" w:rsidRPr="00467B66">
        <w:rPr>
          <w:rFonts w:ascii="Times New Roman" w:hAnsi="Times New Roman" w:cs="Times New Roman"/>
          <w:sz w:val="24"/>
          <w:szCs w:val="24"/>
        </w:rPr>
        <w:t>, wymagane zgody oraz datę zakończenia realizacji porozumienia, która jest istotna ze względu na rozpoczęcie 10-letniego okresu utrzymania efektu przedsięwzięcia niskoemisyjnego.</w:t>
      </w:r>
    </w:p>
    <w:p w:rsidR="00ED585B" w:rsidRPr="00467B66" w:rsidRDefault="00ED585B"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Art. 11e</w:t>
      </w:r>
      <w:r w:rsidR="00375093" w:rsidRPr="00467B66">
        <w:rPr>
          <w:rFonts w:ascii="Times New Roman" w:hAnsi="Times New Roman" w:cs="Times New Roman"/>
          <w:sz w:val="24"/>
          <w:szCs w:val="24"/>
        </w:rPr>
        <w:t xml:space="preserve"> określa, że g</w:t>
      </w:r>
      <w:r w:rsidRPr="00467B66">
        <w:rPr>
          <w:rFonts w:ascii="Times New Roman" w:hAnsi="Times New Roman" w:cs="Times New Roman"/>
          <w:sz w:val="24"/>
          <w:szCs w:val="24"/>
        </w:rPr>
        <w:t>mina powinna przez okres 10 lat od daty zakończenia realizacji porozumienia zapewnić utrzymanie efektów przedsięwzięć niskoemisyjnych. W tym czasie dopuszczalna jest weryfikacja przestrzegania przez beneficjenta warunków umowy zawartej między gm</w:t>
      </w:r>
      <w:r w:rsidR="00664CE0">
        <w:rPr>
          <w:rFonts w:ascii="Times New Roman" w:hAnsi="Times New Roman" w:cs="Times New Roman"/>
          <w:sz w:val="24"/>
          <w:szCs w:val="24"/>
        </w:rPr>
        <w:t>iną a beneficjentem oraz warunków</w:t>
      </w:r>
      <w:r w:rsidRPr="00467B66">
        <w:rPr>
          <w:rFonts w:ascii="Times New Roman" w:hAnsi="Times New Roman" w:cs="Times New Roman"/>
          <w:sz w:val="24"/>
          <w:szCs w:val="24"/>
        </w:rPr>
        <w:t xml:space="preserve"> ustawow</w:t>
      </w:r>
      <w:r w:rsidR="00664CE0">
        <w:rPr>
          <w:rFonts w:ascii="Times New Roman" w:hAnsi="Times New Roman" w:cs="Times New Roman"/>
          <w:sz w:val="24"/>
          <w:szCs w:val="24"/>
        </w:rPr>
        <w:t>ych</w:t>
      </w:r>
      <w:r w:rsidRPr="00467B66">
        <w:rPr>
          <w:rFonts w:ascii="Times New Roman" w:hAnsi="Times New Roman" w:cs="Times New Roman"/>
          <w:sz w:val="24"/>
          <w:szCs w:val="24"/>
        </w:rPr>
        <w:t xml:space="preserve">, których nieprzestrzeganie może spowodować konieczność zwrotu 100% kosztów przedsięwzięcia niskoemisyjnego, </w:t>
      </w:r>
      <w:r w:rsidR="00B740C2" w:rsidRPr="00467B66">
        <w:rPr>
          <w:rFonts w:ascii="Times New Roman" w:hAnsi="Times New Roman" w:cs="Times New Roman"/>
          <w:sz w:val="24"/>
          <w:szCs w:val="24"/>
        </w:rPr>
        <w:t xml:space="preserve">pomniejszonych o </w:t>
      </w:r>
      <w:r w:rsidRPr="00467B66">
        <w:rPr>
          <w:rFonts w:ascii="Times New Roman" w:hAnsi="Times New Roman" w:cs="Times New Roman"/>
          <w:sz w:val="24"/>
          <w:szCs w:val="24"/>
        </w:rPr>
        <w:t>wysokość wkładu własnego, jeżeli był. Warunki ustawowe to m.in. zakaz spalania odpadów w urządzeniach grzewczych, instalowanie dodatkowych urządzeń grzewczych, brak czyszczenia przewodów kominowych. Projekt wskazuje również, że gmina powinna zapewnić beneficje</w:t>
      </w:r>
      <w:r w:rsidR="00375093" w:rsidRPr="00467B66">
        <w:rPr>
          <w:rFonts w:ascii="Times New Roman" w:hAnsi="Times New Roman" w:cs="Times New Roman"/>
          <w:sz w:val="24"/>
          <w:szCs w:val="24"/>
        </w:rPr>
        <w:t xml:space="preserve">ntom dostęp do usług doradztwa </w:t>
      </w:r>
      <w:r w:rsidRPr="00467B66">
        <w:rPr>
          <w:rFonts w:ascii="Times New Roman" w:hAnsi="Times New Roman" w:cs="Times New Roman"/>
          <w:sz w:val="24"/>
          <w:szCs w:val="24"/>
        </w:rPr>
        <w:t>energetyczne</w:t>
      </w:r>
      <w:r w:rsidR="00092C69">
        <w:rPr>
          <w:rFonts w:ascii="Times New Roman" w:hAnsi="Times New Roman" w:cs="Times New Roman"/>
          <w:sz w:val="24"/>
          <w:szCs w:val="24"/>
        </w:rPr>
        <w:t>go. Jest to niezwykle istotne z </w:t>
      </w:r>
      <w:r w:rsidRPr="00467B66">
        <w:rPr>
          <w:rFonts w:ascii="Times New Roman" w:hAnsi="Times New Roman" w:cs="Times New Roman"/>
          <w:sz w:val="24"/>
          <w:szCs w:val="24"/>
        </w:rPr>
        <w:t>punktu widzenia utrzymania efektów przedsięwzięć niskoemisyjnych oraz podnoszenia świadomości społecznej na tem</w:t>
      </w:r>
      <w:r w:rsidR="00092C69">
        <w:rPr>
          <w:rFonts w:ascii="Times New Roman" w:hAnsi="Times New Roman" w:cs="Times New Roman"/>
          <w:sz w:val="24"/>
          <w:szCs w:val="24"/>
        </w:rPr>
        <w:t>at efektywności energetycznej i </w:t>
      </w:r>
      <w:r w:rsidRPr="00467B66">
        <w:rPr>
          <w:rFonts w:ascii="Times New Roman" w:hAnsi="Times New Roman" w:cs="Times New Roman"/>
          <w:sz w:val="24"/>
          <w:szCs w:val="24"/>
        </w:rPr>
        <w:t>podnoszenia sprawności urządzeń i</w:t>
      </w:r>
      <w:r w:rsidR="00224446">
        <w:rPr>
          <w:rFonts w:ascii="Times New Roman" w:hAnsi="Times New Roman" w:cs="Times New Roman"/>
          <w:sz w:val="24"/>
          <w:szCs w:val="24"/>
        </w:rPr>
        <w:t> </w:t>
      </w:r>
      <w:r w:rsidRPr="00467B66">
        <w:rPr>
          <w:rFonts w:ascii="Times New Roman" w:hAnsi="Times New Roman" w:cs="Times New Roman"/>
          <w:sz w:val="24"/>
          <w:szCs w:val="24"/>
        </w:rPr>
        <w:t>systemów grzewczych, a tym samym obniżania kosztów ogrzewania budynków i</w:t>
      </w:r>
      <w:r w:rsidR="00224446">
        <w:rPr>
          <w:rFonts w:ascii="Times New Roman" w:hAnsi="Times New Roman" w:cs="Times New Roman"/>
          <w:sz w:val="24"/>
          <w:szCs w:val="24"/>
        </w:rPr>
        <w:t> </w:t>
      </w:r>
      <w:r w:rsidRPr="00467B66">
        <w:rPr>
          <w:rFonts w:ascii="Times New Roman" w:hAnsi="Times New Roman" w:cs="Times New Roman"/>
          <w:sz w:val="24"/>
          <w:szCs w:val="24"/>
        </w:rPr>
        <w:t xml:space="preserve">podgrzewania ciepłej wody użytkowej. </w:t>
      </w:r>
    </w:p>
    <w:p w:rsidR="006D1412" w:rsidRPr="00467B66" w:rsidRDefault="006D1412"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Przepisy dotyczące warunków zwrotu kosztów przedsięwzięcia niskoemisyjnego zostały zawarte w projektowanym art. </w:t>
      </w:r>
      <w:r w:rsidR="005C6BB5" w:rsidRPr="00467B66">
        <w:rPr>
          <w:rFonts w:ascii="Times New Roman" w:hAnsi="Times New Roman" w:cs="Times New Roman"/>
          <w:sz w:val="24"/>
          <w:szCs w:val="24"/>
        </w:rPr>
        <w:t>11f</w:t>
      </w:r>
      <w:r w:rsidRPr="00467B66">
        <w:rPr>
          <w:rFonts w:ascii="Times New Roman" w:hAnsi="Times New Roman" w:cs="Times New Roman"/>
          <w:sz w:val="24"/>
          <w:szCs w:val="24"/>
        </w:rPr>
        <w:t xml:space="preserve">. </w:t>
      </w:r>
    </w:p>
    <w:p w:rsidR="009A3A5E" w:rsidRPr="00467B66" w:rsidRDefault="004B6068"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Art. </w:t>
      </w:r>
      <w:r w:rsidR="005C6BB5" w:rsidRPr="00467B66">
        <w:rPr>
          <w:rFonts w:ascii="Times New Roman" w:hAnsi="Times New Roman" w:cs="Times New Roman"/>
          <w:sz w:val="24"/>
          <w:szCs w:val="24"/>
        </w:rPr>
        <w:t xml:space="preserve">11f </w:t>
      </w:r>
      <w:r w:rsidR="00664CE0">
        <w:rPr>
          <w:rFonts w:ascii="Times New Roman" w:hAnsi="Times New Roman" w:cs="Times New Roman"/>
          <w:sz w:val="24"/>
          <w:szCs w:val="24"/>
        </w:rPr>
        <w:t>zmienianej ustaw</w:t>
      </w:r>
      <w:r w:rsidR="006B6C0B" w:rsidRPr="00467B66">
        <w:rPr>
          <w:rFonts w:ascii="Times New Roman" w:hAnsi="Times New Roman" w:cs="Times New Roman"/>
          <w:sz w:val="24"/>
          <w:szCs w:val="24"/>
        </w:rPr>
        <w:t>y przewiduje, że j</w:t>
      </w:r>
      <w:r w:rsidR="006F72E0" w:rsidRPr="00467B66">
        <w:rPr>
          <w:rFonts w:ascii="Times New Roman" w:hAnsi="Times New Roman" w:cs="Times New Roman"/>
          <w:sz w:val="24"/>
          <w:szCs w:val="24"/>
        </w:rPr>
        <w:t xml:space="preserve">eżeli przed upływem </w:t>
      </w:r>
      <w:r w:rsidR="00640BFB" w:rsidRPr="00467B66">
        <w:rPr>
          <w:rFonts w:ascii="Times New Roman" w:hAnsi="Times New Roman" w:cs="Times New Roman"/>
          <w:sz w:val="24"/>
          <w:szCs w:val="24"/>
        </w:rPr>
        <w:t xml:space="preserve">10 </w:t>
      </w:r>
      <w:r w:rsidR="006F72E0" w:rsidRPr="00467B66">
        <w:rPr>
          <w:rFonts w:ascii="Times New Roman" w:hAnsi="Times New Roman" w:cs="Times New Roman"/>
          <w:sz w:val="24"/>
          <w:szCs w:val="24"/>
        </w:rPr>
        <w:t xml:space="preserve">lat od zakończenia </w:t>
      </w:r>
      <w:r w:rsidR="00640BFB" w:rsidRPr="00467B66">
        <w:rPr>
          <w:rFonts w:ascii="Times New Roman" w:hAnsi="Times New Roman" w:cs="Times New Roman"/>
          <w:sz w:val="24"/>
          <w:szCs w:val="24"/>
        </w:rPr>
        <w:t>realizacji porozumienia beneficjent</w:t>
      </w:r>
      <w:r w:rsidR="006F72E0" w:rsidRPr="00467B66">
        <w:rPr>
          <w:rFonts w:ascii="Times New Roman" w:hAnsi="Times New Roman" w:cs="Times New Roman"/>
          <w:sz w:val="24"/>
          <w:szCs w:val="24"/>
        </w:rPr>
        <w:t xml:space="preserve"> </w:t>
      </w:r>
      <w:r w:rsidR="00640BFB" w:rsidRPr="00467B66">
        <w:rPr>
          <w:rFonts w:ascii="Times New Roman" w:hAnsi="Times New Roman" w:cs="Times New Roman"/>
          <w:sz w:val="24"/>
          <w:szCs w:val="24"/>
        </w:rPr>
        <w:t xml:space="preserve">przeniesie </w:t>
      </w:r>
      <w:r w:rsidR="00A46BF6">
        <w:rPr>
          <w:rFonts w:ascii="Times New Roman" w:hAnsi="Times New Roman" w:cs="Times New Roman"/>
          <w:sz w:val="24"/>
          <w:szCs w:val="24"/>
        </w:rPr>
        <w:t xml:space="preserve">w całości lub w części </w:t>
      </w:r>
      <w:r w:rsidR="006F72E0" w:rsidRPr="00467B66">
        <w:rPr>
          <w:rFonts w:ascii="Times New Roman" w:hAnsi="Times New Roman" w:cs="Times New Roman"/>
          <w:sz w:val="24"/>
          <w:szCs w:val="24"/>
        </w:rPr>
        <w:t>własność lub udział we współwłasności</w:t>
      </w:r>
      <w:r w:rsidR="009A3A5E" w:rsidRPr="00467B66">
        <w:rPr>
          <w:rFonts w:ascii="Times New Roman" w:hAnsi="Times New Roman" w:cs="Times New Roman"/>
          <w:sz w:val="24"/>
          <w:szCs w:val="24"/>
        </w:rPr>
        <w:t xml:space="preserve"> lub przysługujący mu zakres posiadania samoistnego </w:t>
      </w:r>
      <w:r w:rsidR="006F72E0" w:rsidRPr="00467B66">
        <w:rPr>
          <w:rFonts w:ascii="Times New Roman" w:hAnsi="Times New Roman" w:cs="Times New Roman"/>
          <w:sz w:val="24"/>
          <w:szCs w:val="24"/>
        </w:rPr>
        <w:t>budynku</w:t>
      </w:r>
      <w:r w:rsidR="00375093" w:rsidRPr="00467B66">
        <w:rPr>
          <w:rFonts w:ascii="Times New Roman" w:hAnsi="Times New Roman" w:cs="Times New Roman"/>
          <w:sz w:val="24"/>
          <w:szCs w:val="24"/>
        </w:rPr>
        <w:t xml:space="preserve"> lub lokalu</w:t>
      </w:r>
      <w:r w:rsidR="009C058D">
        <w:rPr>
          <w:rFonts w:ascii="Times New Roman" w:hAnsi="Times New Roman" w:cs="Times New Roman"/>
          <w:sz w:val="24"/>
          <w:szCs w:val="24"/>
        </w:rPr>
        <w:t xml:space="preserve">, </w:t>
      </w:r>
      <w:r w:rsidR="00640BFB" w:rsidRPr="00467B66">
        <w:rPr>
          <w:rFonts w:ascii="Times New Roman" w:hAnsi="Times New Roman" w:cs="Times New Roman"/>
          <w:sz w:val="24"/>
          <w:szCs w:val="24"/>
        </w:rPr>
        <w:t>na rzecz osoby trzeciej, niebędącej współwłaścicielem</w:t>
      </w:r>
      <w:r w:rsidR="009A3A5E" w:rsidRPr="00467B66">
        <w:rPr>
          <w:rFonts w:ascii="Times New Roman" w:hAnsi="Times New Roman" w:cs="Times New Roman"/>
          <w:sz w:val="24"/>
          <w:szCs w:val="24"/>
        </w:rPr>
        <w:t xml:space="preserve"> lub współposiadaczem samoistnym</w:t>
      </w:r>
      <w:r w:rsidR="006F72E0" w:rsidRPr="00467B66">
        <w:rPr>
          <w:rFonts w:ascii="Times New Roman" w:hAnsi="Times New Roman" w:cs="Times New Roman"/>
          <w:sz w:val="24"/>
          <w:szCs w:val="24"/>
        </w:rPr>
        <w:t>, zwraca gminie</w:t>
      </w:r>
      <w:r w:rsidRPr="00467B66">
        <w:rPr>
          <w:rFonts w:ascii="Times New Roman" w:hAnsi="Times New Roman" w:cs="Times New Roman"/>
          <w:sz w:val="24"/>
          <w:szCs w:val="24"/>
        </w:rPr>
        <w:t xml:space="preserve"> </w:t>
      </w:r>
      <w:r w:rsidR="00D87524" w:rsidRPr="00467B66">
        <w:rPr>
          <w:rFonts w:ascii="Times New Roman" w:hAnsi="Times New Roman" w:cs="Times New Roman"/>
          <w:sz w:val="24"/>
          <w:szCs w:val="24"/>
        </w:rPr>
        <w:t xml:space="preserve">koszty </w:t>
      </w:r>
      <w:r w:rsidR="007E295A" w:rsidRPr="00467B66">
        <w:rPr>
          <w:rFonts w:ascii="Times New Roman" w:hAnsi="Times New Roman" w:cs="Times New Roman"/>
          <w:sz w:val="24"/>
          <w:szCs w:val="24"/>
        </w:rPr>
        <w:t>realizacji przedsięwzięcia niskoemisyjnego</w:t>
      </w:r>
      <w:r w:rsidR="00D87524" w:rsidRPr="00467B66">
        <w:rPr>
          <w:rFonts w:ascii="Times New Roman" w:hAnsi="Times New Roman" w:cs="Times New Roman"/>
          <w:sz w:val="24"/>
          <w:szCs w:val="24"/>
        </w:rPr>
        <w:t xml:space="preserve">, proporcjonalnie do </w:t>
      </w:r>
      <w:r w:rsidR="001A2E7D" w:rsidRPr="00467B66">
        <w:rPr>
          <w:rFonts w:ascii="Times New Roman" w:hAnsi="Times New Roman" w:cs="Times New Roman"/>
          <w:sz w:val="24"/>
          <w:szCs w:val="24"/>
        </w:rPr>
        <w:t>wielkości udziału</w:t>
      </w:r>
      <w:r w:rsidR="00D87524" w:rsidRPr="00467B66">
        <w:rPr>
          <w:rFonts w:ascii="Times New Roman" w:hAnsi="Times New Roman" w:cs="Times New Roman"/>
          <w:sz w:val="24"/>
          <w:szCs w:val="24"/>
        </w:rPr>
        <w:t xml:space="preserve"> we współwłasności budynku</w:t>
      </w:r>
      <w:r w:rsidR="00CC3E1D" w:rsidRPr="00467B66">
        <w:rPr>
          <w:rFonts w:ascii="Times New Roman" w:hAnsi="Times New Roman" w:cs="Times New Roman"/>
          <w:sz w:val="24"/>
          <w:szCs w:val="24"/>
        </w:rPr>
        <w:t xml:space="preserve"> lub zakresu współposiadania</w:t>
      </w:r>
      <w:r w:rsidR="00D87524" w:rsidRPr="00467B66">
        <w:rPr>
          <w:rFonts w:ascii="Times New Roman" w:hAnsi="Times New Roman" w:cs="Times New Roman"/>
          <w:sz w:val="24"/>
          <w:szCs w:val="24"/>
        </w:rPr>
        <w:t xml:space="preserve"> i pomniejszone o udział własny.</w:t>
      </w:r>
    </w:p>
    <w:p w:rsidR="00D87524" w:rsidRPr="00467B66" w:rsidRDefault="00D87524"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W przypadku przeniesienia przez beneficjenta</w:t>
      </w:r>
      <w:r w:rsidR="00CC3E1D" w:rsidRPr="00467B66">
        <w:rPr>
          <w:rFonts w:ascii="Times New Roman" w:hAnsi="Times New Roman" w:cs="Times New Roman"/>
          <w:sz w:val="24"/>
          <w:szCs w:val="24"/>
        </w:rPr>
        <w:t xml:space="preserve"> w całości lub w części </w:t>
      </w:r>
      <w:r w:rsidR="00A46BF6">
        <w:rPr>
          <w:rFonts w:ascii="Times New Roman" w:hAnsi="Times New Roman" w:cs="Times New Roman"/>
          <w:sz w:val="24"/>
          <w:szCs w:val="24"/>
        </w:rPr>
        <w:t xml:space="preserve">własności albo </w:t>
      </w:r>
      <w:r w:rsidR="00CC3E1D" w:rsidRPr="00467B66">
        <w:rPr>
          <w:rFonts w:ascii="Times New Roman" w:hAnsi="Times New Roman" w:cs="Times New Roman"/>
          <w:sz w:val="24"/>
          <w:szCs w:val="24"/>
        </w:rPr>
        <w:t>udziału we</w:t>
      </w:r>
      <w:r w:rsidR="00092C69">
        <w:rPr>
          <w:rFonts w:ascii="Times New Roman" w:hAnsi="Times New Roman" w:cs="Times New Roman"/>
          <w:sz w:val="24"/>
          <w:szCs w:val="24"/>
        </w:rPr>
        <w:t> </w:t>
      </w:r>
      <w:r w:rsidR="00CC3E1D" w:rsidRPr="00467B66">
        <w:rPr>
          <w:rFonts w:ascii="Times New Roman" w:hAnsi="Times New Roman" w:cs="Times New Roman"/>
          <w:sz w:val="24"/>
          <w:szCs w:val="24"/>
        </w:rPr>
        <w:t>współwłasności lub przysługującego mu zakresu posiadania samoistnego budynku lub lokalu</w:t>
      </w:r>
      <w:r w:rsidRPr="00467B66">
        <w:rPr>
          <w:rFonts w:ascii="Times New Roman" w:hAnsi="Times New Roman" w:cs="Times New Roman"/>
          <w:sz w:val="24"/>
          <w:szCs w:val="24"/>
        </w:rPr>
        <w:t>, przed upływem 10 lat</w:t>
      </w:r>
      <w:r w:rsidR="00333A06" w:rsidRPr="00467B66">
        <w:rPr>
          <w:rFonts w:ascii="Times New Roman" w:hAnsi="Times New Roman" w:cs="Times New Roman"/>
          <w:sz w:val="24"/>
          <w:szCs w:val="24"/>
        </w:rPr>
        <w:t>,</w:t>
      </w:r>
      <w:r w:rsidRPr="00467B66">
        <w:rPr>
          <w:rFonts w:ascii="Times New Roman" w:hAnsi="Times New Roman" w:cs="Times New Roman"/>
          <w:sz w:val="24"/>
          <w:szCs w:val="24"/>
        </w:rPr>
        <w:t xml:space="preserve"> zostały ustalone procentowe progi kosztów realizacji przedsięwzięcia, proporcjonalnie do upływającego czasu, które powinny zostać zwrócone gminie.</w:t>
      </w:r>
    </w:p>
    <w:p w:rsidR="00D03DB2" w:rsidRPr="00467B66" w:rsidRDefault="009B54DB"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Jeżeli przeniesienie</w:t>
      </w:r>
      <w:r w:rsidR="00A46BF6">
        <w:rPr>
          <w:rFonts w:ascii="Times New Roman" w:hAnsi="Times New Roman" w:cs="Times New Roman"/>
          <w:sz w:val="24"/>
          <w:szCs w:val="24"/>
        </w:rPr>
        <w:t xml:space="preserve"> w</w:t>
      </w:r>
      <w:r w:rsidRPr="00467B66">
        <w:rPr>
          <w:rFonts w:ascii="Times New Roman" w:hAnsi="Times New Roman" w:cs="Times New Roman"/>
          <w:sz w:val="24"/>
          <w:szCs w:val="24"/>
        </w:rPr>
        <w:t xml:space="preserve"> </w:t>
      </w:r>
      <w:r w:rsidR="00333A06" w:rsidRPr="00467B66">
        <w:rPr>
          <w:rFonts w:ascii="Times New Roman" w:hAnsi="Times New Roman" w:cs="Times New Roman"/>
          <w:sz w:val="24"/>
          <w:szCs w:val="24"/>
        </w:rPr>
        <w:t>całości lub części własności albo udziału we współwłasności lub przysługując</w:t>
      </w:r>
      <w:r w:rsidR="009C058D">
        <w:rPr>
          <w:rFonts w:ascii="Times New Roman" w:hAnsi="Times New Roman" w:cs="Times New Roman"/>
          <w:sz w:val="24"/>
          <w:szCs w:val="24"/>
        </w:rPr>
        <w:t>ego</w:t>
      </w:r>
      <w:r w:rsidR="00333A06" w:rsidRPr="00467B66">
        <w:rPr>
          <w:rFonts w:ascii="Times New Roman" w:hAnsi="Times New Roman" w:cs="Times New Roman"/>
          <w:sz w:val="24"/>
          <w:szCs w:val="24"/>
        </w:rPr>
        <w:t xml:space="preserve"> zakres</w:t>
      </w:r>
      <w:r w:rsidR="009C058D">
        <w:rPr>
          <w:rFonts w:ascii="Times New Roman" w:hAnsi="Times New Roman" w:cs="Times New Roman"/>
          <w:sz w:val="24"/>
          <w:szCs w:val="24"/>
        </w:rPr>
        <w:t>u</w:t>
      </w:r>
      <w:r w:rsidR="00333A06" w:rsidRPr="00467B66">
        <w:rPr>
          <w:rFonts w:ascii="Times New Roman" w:hAnsi="Times New Roman" w:cs="Times New Roman"/>
          <w:sz w:val="24"/>
          <w:szCs w:val="24"/>
        </w:rPr>
        <w:t xml:space="preserve"> posiadania samoistnego budynku lub lokalu </w:t>
      </w:r>
      <w:r w:rsidRPr="00467B66">
        <w:rPr>
          <w:rFonts w:ascii="Times New Roman" w:hAnsi="Times New Roman" w:cs="Times New Roman"/>
          <w:sz w:val="24"/>
          <w:szCs w:val="24"/>
        </w:rPr>
        <w:t xml:space="preserve">nastąpiło po upływie 5 lat od zakończenia </w:t>
      </w:r>
      <w:r w:rsidR="00640BFB" w:rsidRPr="00467B66">
        <w:rPr>
          <w:rFonts w:ascii="Times New Roman" w:hAnsi="Times New Roman" w:cs="Times New Roman"/>
          <w:sz w:val="24"/>
          <w:szCs w:val="24"/>
        </w:rPr>
        <w:t>realizacji porozumienia</w:t>
      </w:r>
      <w:r w:rsidRPr="00467B66">
        <w:rPr>
          <w:rFonts w:ascii="Times New Roman" w:hAnsi="Times New Roman" w:cs="Times New Roman"/>
          <w:sz w:val="24"/>
          <w:szCs w:val="24"/>
        </w:rPr>
        <w:t xml:space="preserve"> w budynku</w:t>
      </w:r>
      <w:r w:rsidR="004F196E" w:rsidRPr="00467B66">
        <w:rPr>
          <w:rFonts w:ascii="Times New Roman" w:hAnsi="Times New Roman" w:cs="Times New Roman"/>
          <w:sz w:val="24"/>
          <w:szCs w:val="24"/>
        </w:rPr>
        <w:t xml:space="preserve"> lub lokalu</w:t>
      </w:r>
      <w:r w:rsidR="009C058D">
        <w:rPr>
          <w:rFonts w:ascii="Times New Roman" w:hAnsi="Times New Roman" w:cs="Times New Roman"/>
          <w:sz w:val="24"/>
          <w:szCs w:val="24"/>
        </w:rPr>
        <w:t>,</w:t>
      </w:r>
      <w:r w:rsidR="00E36EFD" w:rsidRPr="00467B66">
        <w:rPr>
          <w:rFonts w:ascii="Times New Roman" w:hAnsi="Times New Roman" w:cs="Times New Roman"/>
          <w:sz w:val="24"/>
          <w:szCs w:val="24"/>
        </w:rPr>
        <w:t xml:space="preserve"> </w:t>
      </w:r>
      <w:r w:rsidR="00FA3A6D" w:rsidRPr="00467B66">
        <w:rPr>
          <w:rFonts w:ascii="Times New Roman" w:hAnsi="Times New Roman" w:cs="Times New Roman"/>
          <w:sz w:val="24"/>
          <w:szCs w:val="24"/>
        </w:rPr>
        <w:t xml:space="preserve">kwota </w:t>
      </w:r>
      <w:r w:rsidR="0080142F" w:rsidRPr="00467B66">
        <w:rPr>
          <w:rFonts w:ascii="Times New Roman" w:hAnsi="Times New Roman" w:cs="Times New Roman"/>
          <w:sz w:val="24"/>
          <w:szCs w:val="24"/>
        </w:rPr>
        <w:t xml:space="preserve">zwrotu </w:t>
      </w:r>
      <w:r w:rsidR="00D26CE5" w:rsidRPr="00467B66">
        <w:rPr>
          <w:rFonts w:ascii="Times New Roman" w:hAnsi="Times New Roman" w:cs="Times New Roman"/>
          <w:sz w:val="24"/>
          <w:szCs w:val="24"/>
        </w:rPr>
        <w:t xml:space="preserve">wynosi </w:t>
      </w:r>
      <w:r w:rsidR="00D67D50" w:rsidRPr="00467B66">
        <w:rPr>
          <w:rFonts w:ascii="Times New Roman" w:hAnsi="Times New Roman" w:cs="Times New Roman"/>
          <w:sz w:val="24"/>
          <w:szCs w:val="24"/>
        </w:rPr>
        <w:t>50% kosztów realizacji przedsięwzięcia niskoemisyjnego</w:t>
      </w:r>
      <w:r w:rsidR="00092C69">
        <w:rPr>
          <w:rFonts w:ascii="Times New Roman" w:hAnsi="Times New Roman" w:cs="Times New Roman"/>
          <w:sz w:val="24"/>
          <w:szCs w:val="24"/>
        </w:rPr>
        <w:t xml:space="preserve"> i zmniejsza się o 10% </w:t>
      </w:r>
      <w:r w:rsidR="00120DD5" w:rsidRPr="00467B66">
        <w:rPr>
          <w:rFonts w:ascii="Times New Roman" w:hAnsi="Times New Roman" w:cs="Times New Roman"/>
          <w:sz w:val="24"/>
          <w:szCs w:val="24"/>
        </w:rPr>
        <w:t xml:space="preserve">za każdy kolejny rok do upływu 10 lat </w:t>
      </w:r>
      <w:r w:rsidR="00A453CE" w:rsidRPr="00467B66">
        <w:rPr>
          <w:rFonts w:ascii="Times New Roman" w:hAnsi="Times New Roman" w:cs="Times New Roman"/>
          <w:sz w:val="24"/>
          <w:szCs w:val="24"/>
        </w:rPr>
        <w:t xml:space="preserve">od </w:t>
      </w:r>
      <w:r w:rsidR="00654A88" w:rsidRPr="00467B66">
        <w:rPr>
          <w:rFonts w:ascii="Times New Roman" w:hAnsi="Times New Roman" w:cs="Times New Roman"/>
          <w:sz w:val="24"/>
          <w:szCs w:val="24"/>
        </w:rPr>
        <w:t xml:space="preserve">zakończenia </w:t>
      </w:r>
      <w:r w:rsidR="00D87524" w:rsidRPr="00467B66">
        <w:rPr>
          <w:rFonts w:ascii="Times New Roman" w:hAnsi="Times New Roman" w:cs="Times New Roman"/>
          <w:sz w:val="24"/>
          <w:szCs w:val="24"/>
        </w:rPr>
        <w:t>realizacji porozumienia</w:t>
      </w:r>
      <w:r w:rsidR="00654A88" w:rsidRPr="00467B66">
        <w:rPr>
          <w:rFonts w:ascii="Times New Roman" w:hAnsi="Times New Roman" w:cs="Times New Roman"/>
          <w:sz w:val="24"/>
          <w:szCs w:val="24"/>
        </w:rPr>
        <w:t>.</w:t>
      </w:r>
    </w:p>
    <w:p w:rsidR="00BF3386" w:rsidRPr="00467B66" w:rsidRDefault="002A47A8"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Projekt przewiduje </w:t>
      </w:r>
      <w:r w:rsidR="00A75DEF" w:rsidRPr="00467B66">
        <w:rPr>
          <w:rFonts w:ascii="Times New Roman" w:hAnsi="Times New Roman" w:cs="Times New Roman"/>
          <w:sz w:val="24"/>
          <w:szCs w:val="24"/>
        </w:rPr>
        <w:t xml:space="preserve">również </w:t>
      </w:r>
      <w:r w:rsidR="0077595F" w:rsidRPr="00467B66">
        <w:rPr>
          <w:rFonts w:ascii="Times New Roman" w:hAnsi="Times New Roman" w:cs="Times New Roman"/>
          <w:sz w:val="24"/>
          <w:szCs w:val="24"/>
        </w:rPr>
        <w:t xml:space="preserve">obowiązek zwrotu </w:t>
      </w:r>
      <w:r w:rsidR="00A92481" w:rsidRPr="00467B66">
        <w:rPr>
          <w:rFonts w:ascii="Times New Roman" w:hAnsi="Times New Roman" w:cs="Times New Roman"/>
          <w:sz w:val="24"/>
          <w:szCs w:val="24"/>
        </w:rPr>
        <w:t>100% kosztów realizacji przedsięwzięcia niskoemisyjnego,</w:t>
      </w:r>
      <w:r w:rsidR="004B6068" w:rsidRPr="00467B66">
        <w:rPr>
          <w:rFonts w:ascii="Times New Roman" w:hAnsi="Times New Roman" w:cs="Times New Roman"/>
          <w:sz w:val="24"/>
          <w:szCs w:val="24"/>
        </w:rPr>
        <w:t xml:space="preserve"> </w:t>
      </w:r>
      <w:r w:rsidR="00A92481" w:rsidRPr="00467B66">
        <w:rPr>
          <w:rFonts w:ascii="Times New Roman" w:hAnsi="Times New Roman" w:cs="Times New Roman"/>
          <w:sz w:val="24"/>
          <w:szCs w:val="24"/>
        </w:rPr>
        <w:t>j</w:t>
      </w:r>
      <w:r w:rsidRPr="00467B66">
        <w:rPr>
          <w:rFonts w:ascii="Times New Roman" w:hAnsi="Times New Roman" w:cs="Times New Roman"/>
          <w:sz w:val="24"/>
          <w:szCs w:val="24"/>
        </w:rPr>
        <w:t xml:space="preserve">eżeli przed upływem 10 lat od </w:t>
      </w:r>
      <w:r w:rsidR="003B5AA2" w:rsidRPr="00467B66">
        <w:rPr>
          <w:rFonts w:ascii="Times New Roman" w:hAnsi="Times New Roman" w:cs="Times New Roman"/>
          <w:sz w:val="24"/>
          <w:szCs w:val="24"/>
        </w:rPr>
        <w:t xml:space="preserve">daty </w:t>
      </w:r>
      <w:r w:rsidRPr="00467B66">
        <w:rPr>
          <w:rFonts w:ascii="Times New Roman" w:hAnsi="Times New Roman" w:cs="Times New Roman"/>
          <w:sz w:val="24"/>
          <w:szCs w:val="24"/>
        </w:rPr>
        <w:t xml:space="preserve">zakończenia </w:t>
      </w:r>
      <w:r w:rsidR="003B5AA2" w:rsidRPr="00467B66">
        <w:rPr>
          <w:rFonts w:ascii="Times New Roman" w:hAnsi="Times New Roman" w:cs="Times New Roman"/>
          <w:sz w:val="24"/>
          <w:szCs w:val="24"/>
        </w:rPr>
        <w:t>realizacji porozumienia</w:t>
      </w:r>
      <w:r w:rsidRPr="00467B66">
        <w:rPr>
          <w:rFonts w:ascii="Times New Roman" w:hAnsi="Times New Roman" w:cs="Times New Roman"/>
          <w:sz w:val="24"/>
          <w:szCs w:val="24"/>
        </w:rPr>
        <w:t xml:space="preserve"> stosowane będzie jakiekolwiek </w:t>
      </w:r>
      <w:r w:rsidR="003B5AA2" w:rsidRPr="00467B66">
        <w:rPr>
          <w:rFonts w:ascii="Times New Roman" w:hAnsi="Times New Roman" w:cs="Times New Roman"/>
          <w:sz w:val="24"/>
          <w:szCs w:val="24"/>
        </w:rPr>
        <w:t xml:space="preserve">dodatkowe </w:t>
      </w:r>
      <w:r w:rsidRPr="00467B66">
        <w:rPr>
          <w:rFonts w:ascii="Times New Roman" w:hAnsi="Times New Roman" w:cs="Times New Roman"/>
          <w:sz w:val="24"/>
          <w:szCs w:val="24"/>
        </w:rPr>
        <w:t>urządzenie grzewcze na paliwo stałe</w:t>
      </w:r>
      <w:r w:rsidR="00CA538E">
        <w:rPr>
          <w:rFonts w:ascii="Times New Roman" w:hAnsi="Times New Roman" w:cs="Times New Roman"/>
          <w:sz w:val="24"/>
          <w:szCs w:val="24"/>
        </w:rPr>
        <w:t>,</w:t>
      </w:r>
      <w:r w:rsidRPr="00467B66">
        <w:rPr>
          <w:rFonts w:ascii="Times New Roman" w:hAnsi="Times New Roman" w:cs="Times New Roman"/>
          <w:sz w:val="24"/>
          <w:szCs w:val="24"/>
        </w:rPr>
        <w:t xml:space="preserve"> nie spełniające standardów niskoemisyjnych</w:t>
      </w:r>
      <w:r w:rsidR="00CA538E">
        <w:rPr>
          <w:rFonts w:ascii="Times New Roman" w:hAnsi="Times New Roman" w:cs="Times New Roman"/>
          <w:sz w:val="24"/>
          <w:szCs w:val="24"/>
        </w:rPr>
        <w:t>,</w:t>
      </w:r>
      <w:r w:rsidRPr="00467B66">
        <w:rPr>
          <w:rFonts w:ascii="Times New Roman" w:hAnsi="Times New Roman" w:cs="Times New Roman"/>
          <w:sz w:val="24"/>
          <w:szCs w:val="24"/>
        </w:rPr>
        <w:t xml:space="preserve"> lub</w:t>
      </w:r>
      <w:r w:rsidR="004B6068"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urządzenia, </w:t>
      </w:r>
      <w:r w:rsidR="001A2E7D" w:rsidRPr="00467B66">
        <w:rPr>
          <w:rFonts w:ascii="Times New Roman" w:hAnsi="Times New Roman" w:cs="Times New Roman"/>
          <w:sz w:val="24"/>
          <w:szCs w:val="24"/>
        </w:rPr>
        <w:t xml:space="preserve">systemy, </w:t>
      </w:r>
      <w:r w:rsidRPr="00467B66">
        <w:rPr>
          <w:rFonts w:ascii="Times New Roman" w:hAnsi="Times New Roman" w:cs="Times New Roman"/>
          <w:sz w:val="24"/>
          <w:szCs w:val="24"/>
        </w:rPr>
        <w:t>instalacje</w:t>
      </w:r>
      <w:r w:rsidR="00CA538E">
        <w:rPr>
          <w:rFonts w:ascii="Times New Roman" w:hAnsi="Times New Roman" w:cs="Times New Roman"/>
          <w:sz w:val="24"/>
          <w:szCs w:val="24"/>
        </w:rPr>
        <w:t>,</w:t>
      </w:r>
      <w:r w:rsidRPr="00467B66">
        <w:rPr>
          <w:rFonts w:ascii="Times New Roman" w:hAnsi="Times New Roman" w:cs="Times New Roman"/>
          <w:sz w:val="24"/>
          <w:szCs w:val="24"/>
        </w:rPr>
        <w:t xml:space="preserve"> lub inne elementy będące przedmiotem przedsięwzięcia niskoemisyjnego zostaną usunięte lub naruszona zostanie ich integralno</w:t>
      </w:r>
      <w:r w:rsidR="00092C69">
        <w:rPr>
          <w:rFonts w:ascii="Times New Roman" w:hAnsi="Times New Roman" w:cs="Times New Roman"/>
          <w:sz w:val="24"/>
          <w:szCs w:val="24"/>
        </w:rPr>
        <w:t>ść, bez zgody gminy wyrażonej w </w:t>
      </w:r>
      <w:r w:rsidRPr="00467B66">
        <w:rPr>
          <w:rFonts w:ascii="Times New Roman" w:hAnsi="Times New Roman" w:cs="Times New Roman"/>
          <w:sz w:val="24"/>
          <w:szCs w:val="24"/>
        </w:rPr>
        <w:t xml:space="preserve">związku z zaistniałymi uwarunkowaniami technicznymi dotyczącymi tych urządzeń, </w:t>
      </w:r>
      <w:r w:rsidR="001A2E7D" w:rsidRPr="00467B66">
        <w:rPr>
          <w:rFonts w:ascii="Times New Roman" w:hAnsi="Times New Roman" w:cs="Times New Roman"/>
          <w:sz w:val="24"/>
          <w:szCs w:val="24"/>
        </w:rPr>
        <w:t xml:space="preserve">systemów, </w:t>
      </w:r>
      <w:r w:rsidRPr="00467B66">
        <w:rPr>
          <w:rFonts w:ascii="Times New Roman" w:hAnsi="Times New Roman" w:cs="Times New Roman"/>
          <w:sz w:val="24"/>
          <w:szCs w:val="24"/>
        </w:rPr>
        <w:t>instalacji lub innych elementów będących przedmiotem przedsięwzięcia niskoemisyjnego</w:t>
      </w:r>
      <w:r w:rsidR="006B6C0B" w:rsidRPr="00467B66">
        <w:rPr>
          <w:rFonts w:ascii="Times New Roman" w:hAnsi="Times New Roman" w:cs="Times New Roman"/>
          <w:sz w:val="24"/>
          <w:szCs w:val="24"/>
        </w:rPr>
        <w:t>, lub będą spalane odpady lub też urządzenia grzewcze będą</w:t>
      </w:r>
      <w:r w:rsidR="004B6068" w:rsidRPr="00467B66">
        <w:rPr>
          <w:rFonts w:ascii="Times New Roman" w:hAnsi="Times New Roman" w:cs="Times New Roman"/>
          <w:sz w:val="24"/>
          <w:szCs w:val="24"/>
        </w:rPr>
        <w:t xml:space="preserve"> </w:t>
      </w:r>
      <w:r w:rsidR="006B6C0B" w:rsidRPr="00467B66">
        <w:rPr>
          <w:rFonts w:ascii="Times New Roman" w:hAnsi="Times New Roman" w:cs="Times New Roman"/>
          <w:sz w:val="24"/>
          <w:szCs w:val="24"/>
        </w:rPr>
        <w:t>eksploatowane</w:t>
      </w:r>
      <w:r w:rsidR="003B5AA2" w:rsidRPr="00467B66">
        <w:rPr>
          <w:rFonts w:ascii="Times New Roman" w:hAnsi="Times New Roman" w:cs="Times New Roman"/>
          <w:sz w:val="24"/>
          <w:szCs w:val="24"/>
        </w:rPr>
        <w:t xml:space="preserve"> niezgodnie z instrukcją</w:t>
      </w:r>
      <w:r w:rsidR="00D87524" w:rsidRPr="00467B66">
        <w:rPr>
          <w:rFonts w:ascii="Times New Roman" w:hAnsi="Times New Roman" w:cs="Times New Roman"/>
          <w:sz w:val="24"/>
          <w:szCs w:val="24"/>
        </w:rPr>
        <w:t xml:space="preserve"> obsługi</w:t>
      </w:r>
      <w:r w:rsidR="006B6C0B" w:rsidRPr="00467B66">
        <w:rPr>
          <w:rFonts w:ascii="Times New Roman" w:hAnsi="Times New Roman" w:cs="Times New Roman"/>
          <w:sz w:val="24"/>
          <w:szCs w:val="24"/>
        </w:rPr>
        <w:t xml:space="preserve">, a przewody kominowe nie będą odpowiednio czyszczone przez osoby posiadające uprawnienia kominiarskie. </w:t>
      </w:r>
      <w:r w:rsidR="003B5AA2" w:rsidRPr="00467B66">
        <w:rPr>
          <w:rFonts w:ascii="Times New Roman" w:hAnsi="Times New Roman" w:cs="Times New Roman"/>
          <w:sz w:val="24"/>
          <w:szCs w:val="24"/>
        </w:rPr>
        <w:t>W tym przypadku odpowiedzialność współwłaścicieli lub współposiadaczy samoistnych jest solidarna, czyli obaj ponoszą konsekwencję, gdy w nowym urządzeniu grzewczym będą spalane odpady albo komin nie będzie czyszczony</w:t>
      </w:r>
      <w:r w:rsidR="004F196E" w:rsidRPr="00467B66">
        <w:rPr>
          <w:rFonts w:ascii="Times New Roman" w:hAnsi="Times New Roman" w:cs="Times New Roman"/>
          <w:sz w:val="24"/>
          <w:szCs w:val="24"/>
        </w:rPr>
        <w:t xml:space="preserve"> (art. 11</w:t>
      </w:r>
      <w:r w:rsidR="00664CE0">
        <w:rPr>
          <w:rFonts w:ascii="Times New Roman" w:hAnsi="Times New Roman" w:cs="Times New Roman"/>
          <w:sz w:val="24"/>
          <w:szCs w:val="24"/>
        </w:rPr>
        <w:t>f</w:t>
      </w:r>
      <w:r w:rsidR="004F196E" w:rsidRPr="00467B66">
        <w:rPr>
          <w:rFonts w:ascii="Times New Roman" w:hAnsi="Times New Roman" w:cs="Times New Roman"/>
          <w:sz w:val="24"/>
          <w:szCs w:val="24"/>
        </w:rPr>
        <w:t xml:space="preserve"> ust. 7 pkt 1)</w:t>
      </w:r>
      <w:r w:rsidR="003B5AA2" w:rsidRPr="00467B66">
        <w:rPr>
          <w:rFonts w:ascii="Times New Roman" w:hAnsi="Times New Roman" w:cs="Times New Roman"/>
          <w:sz w:val="24"/>
          <w:szCs w:val="24"/>
        </w:rPr>
        <w:t>.</w:t>
      </w:r>
    </w:p>
    <w:p w:rsidR="002A47A8" w:rsidRPr="00467B66" w:rsidRDefault="00287A0D"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Zwrot 100% kosztów realizacji przedsięwzięcia niskoemisyjnego</w:t>
      </w:r>
      <w:r w:rsidR="00573356"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ma na celu nadanie wysokiej sankcji w przypadku kontynuowania działań sprzecznych z celem realizacji przedsięwzięcia niskoemisyjnego oraz w przypadku, gdy realizacja przedsięwzięcia niskoemisyjnego na preferencyjnych warunkach określonych w ustawie była wynikiem nieprawdziwych informacji podanych przez </w:t>
      </w:r>
      <w:r w:rsidR="004F196E" w:rsidRPr="00467B66">
        <w:rPr>
          <w:rFonts w:ascii="Times New Roman" w:hAnsi="Times New Roman" w:cs="Times New Roman"/>
          <w:sz w:val="24"/>
          <w:szCs w:val="24"/>
        </w:rPr>
        <w:t>beneficjenta</w:t>
      </w:r>
      <w:r w:rsidR="001A2E7D" w:rsidRPr="00467B66">
        <w:rPr>
          <w:rFonts w:ascii="Times New Roman" w:hAnsi="Times New Roman" w:cs="Times New Roman"/>
          <w:sz w:val="24"/>
          <w:szCs w:val="24"/>
        </w:rPr>
        <w:t xml:space="preserve"> w oświadczeni</w:t>
      </w:r>
      <w:r w:rsidR="008132F3" w:rsidRPr="00467B66">
        <w:rPr>
          <w:rFonts w:ascii="Times New Roman" w:hAnsi="Times New Roman" w:cs="Times New Roman"/>
          <w:sz w:val="24"/>
          <w:szCs w:val="24"/>
        </w:rPr>
        <w:t>ach lub przekazanych informacjach</w:t>
      </w:r>
      <w:r w:rsidRPr="00467B66">
        <w:rPr>
          <w:rFonts w:ascii="Times New Roman" w:hAnsi="Times New Roman" w:cs="Times New Roman"/>
          <w:sz w:val="24"/>
          <w:szCs w:val="24"/>
        </w:rPr>
        <w:t>.</w:t>
      </w:r>
    </w:p>
    <w:p w:rsidR="006E3790" w:rsidRPr="00467B66" w:rsidRDefault="006E3790"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Projekt ustawy w art. 11f ust. 2 jasno określa, że za przeniesienie własności lub współwłasności budynku nie uważa się spadkobrania, zarówno na podstawie testamentu, jak i w drodze ustawowej. </w:t>
      </w:r>
    </w:p>
    <w:p w:rsidR="006E3790" w:rsidRPr="00467B66" w:rsidRDefault="006E3790"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Art. 11f ust. 4 określa zasadę proporcjonalności zwrotu kosztów w przypadku zawarcia umowy na finansowanie przedsięwzięcia niskoemisyjnego ze </w:t>
      </w:r>
      <w:r w:rsidR="009149A4" w:rsidRPr="00467B66">
        <w:rPr>
          <w:rFonts w:ascii="Times New Roman" w:hAnsi="Times New Roman" w:cs="Times New Roman"/>
          <w:sz w:val="24"/>
          <w:szCs w:val="24"/>
        </w:rPr>
        <w:t>wszystkimi</w:t>
      </w:r>
      <w:r w:rsidRPr="00467B66">
        <w:rPr>
          <w:rFonts w:ascii="Times New Roman" w:hAnsi="Times New Roman" w:cs="Times New Roman"/>
          <w:sz w:val="24"/>
          <w:szCs w:val="24"/>
        </w:rPr>
        <w:t xml:space="preserve"> lub z częścią współwłaścicieli</w:t>
      </w:r>
      <w:r w:rsidR="004F196E" w:rsidRPr="00467B66">
        <w:rPr>
          <w:rFonts w:ascii="Times New Roman" w:hAnsi="Times New Roman" w:cs="Times New Roman"/>
          <w:sz w:val="24"/>
          <w:szCs w:val="24"/>
        </w:rPr>
        <w:t xml:space="preserve"> lub współposiadaczy</w:t>
      </w:r>
      <w:r w:rsidRPr="00467B66">
        <w:rPr>
          <w:rFonts w:ascii="Times New Roman" w:hAnsi="Times New Roman" w:cs="Times New Roman"/>
          <w:sz w:val="24"/>
          <w:szCs w:val="24"/>
        </w:rPr>
        <w:t>. Proporcjonalność oznacza tutaj przeniesienie proporcji w posiadanych udziałach na proporcję udziału w zwrocie kosztów w należnej wysokości. Zagwarantowane będzie łączne zwrócenie 100% należnych kosztów.</w:t>
      </w:r>
    </w:p>
    <w:p w:rsidR="00F569DC" w:rsidRPr="00467B66" w:rsidRDefault="00905B1D"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Art. 11f ust. 5 wskazuje, że w przypadku</w:t>
      </w:r>
      <w:r w:rsidR="00E9642A">
        <w:rPr>
          <w:rFonts w:ascii="Times New Roman" w:hAnsi="Times New Roman" w:cs="Times New Roman"/>
          <w:sz w:val="24"/>
          <w:szCs w:val="24"/>
        </w:rPr>
        <w:t>, kiedy</w:t>
      </w:r>
      <w:r w:rsidRPr="00467B66">
        <w:rPr>
          <w:rFonts w:ascii="Times New Roman" w:hAnsi="Times New Roman" w:cs="Times New Roman"/>
          <w:sz w:val="24"/>
          <w:szCs w:val="24"/>
        </w:rPr>
        <w:t xml:space="preserve"> usunięcie lub naruszenie integralności urządzeń, systemów, instalacji lub innych elementów będących przedmiotem przedsięwzięcia niskoemisyjnego spowodowane zostało koniecznością dokonania pilnych prac, których niewykonanie mogło prowadzić do bezpośredniego zagrożenia życia, zdrowia lub szkody majątkowej, nie ma konieczności zwrotu kosztów realizacji przedsięwzięcia niskoemisyjnego.</w:t>
      </w:r>
    </w:p>
    <w:p w:rsidR="003B6D54" w:rsidRPr="00467B66" w:rsidRDefault="00E9642A" w:rsidP="00472EB2">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W uzasadnionych przypadkach</w:t>
      </w:r>
      <w:r w:rsidR="003B6D54" w:rsidRPr="00467B66">
        <w:rPr>
          <w:rFonts w:ascii="Times New Roman" w:hAnsi="Times New Roman" w:cs="Times New Roman"/>
          <w:sz w:val="24"/>
          <w:szCs w:val="24"/>
        </w:rPr>
        <w:t xml:space="preserve"> gmina może zasto</w:t>
      </w:r>
      <w:r w:rsidR="00092C69">
        <w:rPr>
          <w:rFonts w:ascii="Times New Roman" w:hAnsi="Times New Roman" w:cs="Times New Roman"/>
          <w:sz w:val="24"/>
          <w:szCs w:val="24"/>
        </w:rPr>
        <w:t>sować wobec beneficjenta ulgi w </w:t>
      </w:r>
      <w:r w:rsidR="003B6D54" w:rsidRPr="00467B66">
        <w:rPr>
          <w:rFonts w:ascii="Times New Roman" w:hAnsi="Times New Roman" w:cs="Times New Roman"/>
          <w:sz w:val="24"/>
          <w:szCs w:val="24"/>
        </w:rPr>
        <w:t xml:space="preserve">zwrocie kosztów realizacji przedsięwzięcia niskoemisyjnego na podstawie przepisów odrębnych, w tym w szczególności ustawy z dnia 27 sierpnia 2009 r. o finansach publicznych (Dz. U. z 2017 r. poz. 2077, z późn. zm.), zarówno </w:t>
      </w:r>
      <w:r w:rsidR="00AE762D" w:rsidRPr="00467B66">
        <w:rPr>
          <w:rFonts w:ascii="Times New Roman" w:hAnsi="Times New Roman" w:cs="Times New Roman"/>
          <w:sz w:val="24"/>
          <w:szCs w:val="24"/>
        </w:rPr>
        <w:t>w części, w jakiej koszty te sfinansowane zostały ze środków gminy, jak i Funduszu.</w:t>
      </w:r>
    </w:p>
    <w:p w:rsidR="007E769E" w:rsidRPr="00467B66" w:rsidRDefault="00CF1DBC"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Projekt </w:t>
      </w:r>
      <w:r w:rsidR="001A2E7D" w:rsidRPr="00467B66">
        <w:rPr>
          <w:rFonts w:ascii="Times New Roman" w:hAnsi="Times New Roman" w:cs="Times New Roman"/>
          <w:sz w:val="24"/>
          <w:szCs w:val="24"/>
        </w:rPr>
        <w:t xml:space="preserve">ustawy </w:t>
      </w:r>
      <w:r w:rsidR="004B6068" w:rsidRPr="00467B66">
        <w:rPr>
          <w:rFonts w:ascii="Times New Roman" w:hAnsi="Times New Roman" w:cs="Times New Roman"/>
          <w:sz w:val="24"/>
          <w:szCs w:val="24"/>
        </w:rPr>
        <w:t>w art. 22a</w:t>
      </w:r>
      <w:r w:rsidR="006B6C0B"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przewiduje ogólne zasady </w:t>
      </w:r>
      <w:r w:rsidR="00D54A08" w:rsidRPr="00467B66">
        <w:rPr>
          <w:rFonts w:ascii="Times New Roman" w:hAnsi="Times New Roman" w:cs="Times New Roman"/>
          <w:sz w:val="24"/>
          <w:szCs w:val="24"/>
        </w:rPr>
        <w:t>w zakresie</w:t>
      </w:r>
      <w:r w:rsidRPr="00467B66">
        <w:rPr>
          <w:rFonts w:ascii="Times New Roman" w:hAnsi="Times New Roman" w:cs="Times New Roman"/>
          <w:sz w:val="24"/>
          <w:szCs w:val="24"/>
        </w:rPr>
        <w:t xml:space="preserve"> realizacji finansowania </w:t>
      </w:r>
      <w:r w:rsidR="006B6C0B" w:rsidRPr="00467B66">
        <w:rPr>
          <w:rFonts w:ascii="Times New Roman" w:hAnsi="Times New Roman" w:cs="Times New Roman"/>
          <w:sz w:val="24"/>
          <w:szCs w:val="24"/>
        </w:rPr>
        <w:t>porozumień</w:t>
      </w:r>
      <w:r w:rsidR="004B6068" w:rsidRPr="00467B66">
        <w:rPr>
          <w:rFonts w:ascii="Times New Roman" w:hAnsi="Times New Roman" w:cs="Times New Roman"/>
          <w:sz w:val="24"/>
          <w:szCs w:val="24"/>
        </w:rPr>
        <w:t xml:space="preserve"> </w:t>
      </w:r>
      <w:r w:rsidR="00E3798A" w:rsidRPr="00467B66">
        <w:rPr>
          <w:rFonts w:ascii="Times New Roman" w:hAnsi="Times New Roman" w:cs="Times New Roman"/>
          <w:sz w:val="24"/>
          <w:szCs w:val="24"/>
        </w:rPr>
        <w:t xml:space="preserve">na realizację </w:t>
      </w:r>
      <w:r w:rsidR="00D54A08" w:rsidRPr="00467B66">
        <w:rPr>
          <w:rFonts w:ascii="Times New Roman" w:hAnsi="Times New Roman" w:cs="Times New Roman"/>
          <w:sz w:val="24"/>
          <w:szCs w:val="24"/>
        </w:rPr>
        <w:t>przedsięwzięć niskoemisyjnych.</w:t>
      </w:r>
      <w:r w:rsidR="004B6068" w:rsidRPr="00467B66">
        <w:rPr>
          <w:rFonts w:ascii="Times New Roman" w:hAnsi="Times New Roman" w:cs="Times New Roman"/>
          <w:sz w:val="24"/>
          <w:szCs w:val="24"/>
        </w:rPr>
        <w:t xml:space="preserve"> Minister właściwy do spraw gospodarki po 30 dniach przeznaczonych na rozpatrzenie wniosku gminy informuję gminę o pozytywnym</w:t>
      </w:r>
      <w:r w:rsidR="007E769E" w:rsidRPr="00467B66">
        <w:rPr>
          <w:rFonts w:ascii="Times New Roman" w:hAnsi="Times New Roman" w:cs="Times New Roman"/>
          <w:sz w:val="24"/>
          <w:szCs w:val="24"/>
        </w:rPr>
        <w:t xml:space="preserve"> lub negatywnym</w:t>
      </w:r>
      <w:r w:rsidR="004B6068" w:rsidRPr="00467B66">
        <w:rPr>
          <w:rFonts w:ascii="Times New Roman" w:hAnsi="Times New Roman" w:cs="Times New Roman"/>
          <w:sz w:val="24"/>
          <w:szCs w:val="24"/>
        </w:rPr>
        <w:t xml:space="preserve"> rozpatrzeniu wniosku. </w:t>
      </w:r>
      <w:r w:rsidR="007E769E" w:rsidRPr="00467B66">
        <w:rPr>
          <w:rFonts w:ascii="Times New Roman" w:hAnsi="Times New Roman" w:cs="Times New Roman"/>
          <w:sz w:val="24"/>
          <w:szCs w:val="24"/>
        </w:rPr>
        <w:t xml:space="preserve">Rozpatrując wniosek, minister właściwy do spraw </w:t>
      </w:r>
      <w:r w:rsidR="00327E7F" w:rsidRPr="00467B66">
        <w:rPr>
          <w:rFonts w:ascii="Times New Roman" w:hAnsi="Times New Roman" w:cs="Times New Roman"/>
          <w:sz w:val="24"/>
          <w:szCs w:val="24"/>
        </w:rPr>
        <w:t>gospodarki</w:t>
      </w:r>
      <w:r w:rsidR="007E769E" w:rsidRPr="00467B66">
        <w:rPr>
          <w:rFonts w:ascii="Times New Roman" w:hAnsi="Times New Roman" w:cs="Times New Roman"/>
          <w:sz w:val="24"/>
          <w:szCs w:val="24"/>
        </w:rPr>
        <w:t xml:space="preserve"> bierze pod uwagę </w:t>
      </w:r>
      <w:r w:rsidR="00327E7F" w:rsidRPr="00467B66">
        <w:rPr>
          <w:rFonts w:ascii="Times New Roman" w:hAnsi="Times New Roman" w:cs="Times New Roman"/>
          <w:sz w:val="24"/>
          <w:szCs w:val="24"/>
        </w:rPr>
        <w:t xml:space="preserve">dostępne środki finansowe na </w:t>
      </w:r>
      <w:r w:rsidR="005F754D" w:rsidRPr="00467B66">
        <w:rPr>
          <w:rFonts w:ascii="Times New Roman" w:hAnsi="Times New Roman" w:cs="Times New Roman"/>
          <w:sz w:val="24"/>
          <w:szCs w:val="24"/>
        </w:rPr>
        <w:t>realizację</w:t>
      </w:r>
      <w:r w:rsidR="00327E7F" w:rsidRPr="00467B66">
        <w:rPr>
          <w:rFonts w:ascii="Times New Roman" w:hAnsi="Times New Roman" w:cs="Times New Roman"/>
          <w:sz w:val="24"/>
          <w:szCs w:val="24"/>
        </w:rPr>
        <w:t xml:space="preserve"> przedsięwzięć niskoemisyjnych, </w:t>
      </w:r>
      <w:r w:rsidR="005F754D" w:rsidRPr="00467B66">
        <w:rPr>
          <w:rFonts w:ascii="Times New Roman" w:hAnsi="Times New Roman" w:cs="Times New Roman"/>
          <w:sz w:val="24"/>
          <w:szCs w:val="24"/>
        </w:rPr>
        <w:t xml:space="preserve">jakość </w:t>
      </w:r>
      <w:r w:rsidR="00327E7F" w:rsidRPr="00467B66">
        <w:rPr>
          <w:rFonts w:ascii="Times New Roman" w:hAnsi="Times New Roman" w:cs="Times New Roman"/>
          <w:sz w:val="24"/>
          <w:szCs w:val="24"/>
        </w:rPr>
        <w:t xml:space="preserve">powietrza i liczbę mieszkańców na </w:t>
      </w:r>
      <w:r w:rsidR="00A74CFB" w:rsidRPr="00467B66">
        <w:rPr>
          <w:rFonts w:ascii="Times New Roman" w:hAnsi="Times New Roman" w:cs="Times New Roman"/>
          <w:sz w:val="24"/>
          <w:szCs w:val="24"/>
        </w:rPr>
        <w:t>terenie danej gminy lub miasta, spodziewane korzyści z realizacji przedsięwzięć niskoemisyjnych, w szczególności w zakresie wymiany i likwidacji wysokoemisyjnych urządzeń grzewczych w 80% przedsięwzięć niskoemisyjnych oraz zmniejszenia zapotrzebowania na ciepło grzewcze o nie mniej niż 50% energii finalne</w:t>
      </w:r>
      <w:r w:rsidR="00E3798A" w:rsidRPr="00467B66">
        <w:rPr>
          <w:rFonts w:ascii="Times New Roman" w:hAnsi="Times New Roman" w:cs="Times New Roman"/>
          <w:sz w:val="24"/>
          <w:szCs w:val="24"/>
        </w:rPr>
        <w:t>j, a także zdolność gminy do realizacji porozumienia. Do ubiegania się i współfinansowania przedsięwzięć niskoemisyjnych nie stosuje się przepisów ustawy – Kodeks post</w:t>
      </w:r>
      <w:r w:rsidR="003A1C89">
        <w:rPr>
          <w:rFonts w:ascii="Times New Roman" w:hAnsi="Times New Roman" w:cs="Times New Roman"/>
          <w:sz w:val="24"/>
          <w:szCs w:val="24"/>
        </w:rPr>
        <w:t>ę</w:t>
      </w:r>
      <w:r w:rsidR="00E3798A" w:rsidRPr="00467B66">
        <w:rPr>
          <w:rFonts w:ascii="Times New Roman" w:hAnsi="Times New Roman" w:cs="Times New Roman"/>
          <w:sz w:val="24"/>
          <w:szCs w:val="24"/>
        </w:rPr>
        <w:t>powania administracyjnego</w:t>
      </w:r>
      <w:r w:rsidR="00A46BF6">
        <w:rPr>
          <w:rFonts w:ascii="Times New Roman" w:hAnsi="Times New Roman" w:cs="Times New Roman"/>
          <w:sz w:val="24"/>
          <w:szCs w:val="24"/>
        </w:rPr>
        <w:t xml:space="preserve"> ze względu na konkursow</w:t>
      </w:r>
      <w:r w:rsidR="006D6EE6">
        <w:rPr>
          <w:rFonts w:ascii="Times New Roman" w:hAnsi="Times New Roman" w:cs="Times New Roman"/>
          <w:sz w:val="24"/>
          <w:szCs w:val="24"/>
        </w:rPr>
        <w:t>ą</w:t>
      </w:r>
      <w:r w:rsidR="00A46BF6">
        <w:rPr>
          <w:rFonts w:ascii="Times New Roman" w:hAnsi="Times New Roman" w:cs="Times New Roman"/>
          <w:sz w:val="24"/>
          <w:szCs w:val="24"/>
        </w:rPr>
        <w:t xml:space="preserve"> formę naboru wniosków</w:t>
      </w:r>
      <w:r w:rsidR="006B52E3">
        <w:rPr>
          <w:rFonts w:ascii="Times New Roman" w:hAnsi="Times New Roman" w:cs="Times New Roman"/>
          <w:sz w:val="24"/>
          <w:szCs w:val="24"/>
        </w:rPr>
        <w:t>.</w:t>
      </w:r>
    </w:p>
    <w:p w:rsidR="00674F80" w:rsidRPr="00467B66" w:rsidRDefault="004B6068"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Porozumienie, którego zakres został określony w art. 22b </w:t>
      </w:r>
      <w:r w:rsidR="00FE3201" w:rsidRPr="00467B66">
        <w:rPr>
          <w:rFonts w:ascii="Times New Roman" w:hAnsi="Times New Roman" w:cs="Times New Roman"/>
          <w:sz w:val="24"/>
          <w:szCs w:val="24"/>
        </w:rPr>
        <w:t>zmieni</w:t>
      </w:r>
      <w:r w:rsidR="006B52E3">
        <w:rPr>
          <w:rFonts w:ascii="Times New Roman" w:hAnsi="Times New Roman" w:cs="Times New Roman"/>
          <w:sz w:val="24"/>
          <w:szCs w:val="24"/>
        </w:rPr>
        <w:t>a</w:t>
      </w:r>
      <w:r w:rsidR="00FE3201" w:rsidRPr="00467B66">
        <w:rPr>
          <w:rFonts w:ascii="Times New Roman" w:hAnsi="Times New Roman" w:cs="Times New Roman"/>
          <w:sz w:val="24"/>
          <w:szCs w:val="24"/>
        </w:rPr>
        <w:t xml:space="preserve">nej </w:t>
      </w:r>
      <w:r w:rsidRPr="00467B66">
        <w:rPr>
          <w:rFonts w:ascii="Times New Roman" w:hAnsi="Times New Roman" w:cs="Times New Roman"/>
          <w:sz w:val="24"/>
          <w:szCs w:val="24"/>
        </w:rPr>
        <w:t>ustawy</w:t>
      </w:r>
      <w:r w:rsidR="00FE3201" w:rsidRPr="00467B66">
        <w:rPr>
          <w:rFonts w:ascii="Times New Roman" w:hAnsi="Times New Roman" w:cs="Times New Roman"/>
          <w:sz w:val="24"/>
          <w:szCs w:val="24"/>
        </w:rPr>
        <w:t xml:space="preserve"> o</w:t>
      </w:r>
      <w:r w:rsidR="00092C69">
        <w:rPr>
          <w:rFonts w:ascii="Times New Roman" w:hAnsi="Times New Roman" w:cs="Times New Roman"/>
          <w:sz w:val="24"/>
          <w:szCs w:val="24"/>
        </w:rPr>
        <w:t> </w:t>
      </w:r>
      <w:r w:rsidR="00FE3201" w:rsidRPr="00467B66">
        <w:rPr>
          <w:rFonts w:ascii="Times New Roman" w:hAnsi="Times New Roman" w:cs="Times New Roman"/>
          <w:sz w:val="24"/>
          <w:szCs w:val="24"/>
        </w:rPr>
        <w:t>wspieraniu termomodernizacji i remontów</w:t>
      </w:r>
      <w:r w:rsidR="00AF2699" w:rsidRPr="00467B66">
        <w:rPr>
          <w:rFonts w:ascii="Times New Roman" w:hAnsi="Times New Roman" w:cs="Times New Roman"/>
          <w:sz w:val="24"/>
          <w:szCs w:val="24"/>
        </w:rPr>
        <w:t>,</w:t>
      </w:r>
      <w:r w:rsidRPr="00467B66">
        <w:rPr>
          <w:rFonts w:ascii="Times New Roman" w:hAnsi="Times New Roman" w:cs="Times New Roman"/>
          <w:sz w:val="24"/>
          <w:szCs w:val="24"/>
        </w:rPr>
        <w:t xml:space="preserve"> zawiera szereg informacji wskazanych przez gminę we wniosku oraz zobow</w:t>
      </w:r>
      <w:r w:rsidR="00AB7CC6" w:rsidRPr="00467B66">
        <w:rPr>
          <w:rFonts w:ascii="Times New Roman" w:hAnsi="Times New Roman" w:cs="Times New Roman"/>
          <w:sz w:val="24"/>
          <w:szCs w:val="24"/>
        </w:rPr>
        <w:t>iązania gminy, w tym finansowe.</w:t>
      </w:r>
      <w:r w:rsidRPr="00467B66">
        <w:rPr>
          <w:rFonts w:ascii="Times New Roman" w:hAnsi="Times New Roman" w:cs="Times New Roman"/>
          <w:sz w:val="24"/>
          <w:szCs w:val="24"/>
        </w:rPr>
        <w:t xml:space="preserve"> Porozumienie</w:t>
      </w:r>
      <w:r w:rsidR="00C3113E" w:rsidRPr="00467B66">
        <w:rPr>
          <w:rFonts w:ascii="Times New Roman" w:hAnsi="Times New Roman" w:cs="Times New Roman"/>
          <w:sz w:val="24"/>
          <w:szCs w:val="24"/>
        </w:rPr>
        <w:t xml:space="preserve"> określ</w:t>
      </w:r>
      <w:r w:rsidRPr="00467B66">
        <w:rPr>
          <w:rFonts w:ascii="Times New Roman" w:hAnsi="Times New Roman" w:cs="Times New Roman"/>
          <w:sz w:val="24"/>
          <w:szCs w:val="24"/>
        </w:rPr>
        <w:t>a</w:t>
      </w:r>
      <w:r w:rsidR="00C3113E" w:rsidRPr="00467B66">
        <w:rPr>
          <w:rFonts w:ascii="Times New Roman" w:hAnsi="Times New Roman" w:cs="Times New Roman"/>
          <w:sz w:val="24"/>
          <w:szCs w:val="24"/>
        </w:rPr>
        <w:t xml:space="preserve"> </w:t>
      </w:r>
      <w:r w:rsidR="002D4661" w:rsidRPr="00467B66">
        <w:rPr>
          <w:rFonts w:ascii="Times New Roman" w:hAnsi="Times New Roman" w:cs="Times New Roman"/>
          <w:sz w:val="24"/>
          <w:szCs w:val="24"/>
        </w:rPr>
        <w:t xml:space="preserve">liczbę przedsięwzięć niskoemisyjnych, które będą objęte porozumieniem, </w:t>
      </w:r>
      <w:r w:rsidR="00905B1D" w:rsidRPr="00467B66">
        <w:rPr>
          <w:rFonts w:ascii="Times New Roman" w:hAnsi="Times New Roman" w:cs="Times New Roman"/>
          <w:sz w:val="24"/>
          <w:szCs w:val="24"/>
        </w:rPr>
        <w:t xml:space="preserve">szacowaną </w:t>
      </w:r>
      <w:r w:rsidR="002D4661" w:rsidRPr="00467B66">
        <w:rPr>
          <w:rFonts w:ascii="Times New Roman" w:hAnsi="Times New Roman" w:cs="Times New Roman"/>
          <w:sz w:val="24"/>
          <w:szCs w:val="24"/>
        </w:rPr>
        <w:t xml:space="preserve">liczbę beneficjentów objętych porozumieniem, szacowane zmniejszenie zapotrzebowania na ciepło grzewcze liczone łącznie dla wszystkich przedsięwzięć niskoemisyjnych objętych porozumieniem, przyznaną kwotę na realizację porozumienia, </w:t>
      </w:r>
      <w:r w:rsidR="00C3113E" w:rsidRPr="00467B66">
        <w:rPr>
          <w:rFonts w:ascii="Times New Roman" w:hAnsi="Times New Roman" w:cs="Times New Roman"/>
          <w:sz w:val="24"/>
          <w:szCs w:val="24"/>
        </w:rPr>
        <w:t xml:space="preserve">wysokość poszczególnych </w:t>
      </w:r>
      <w:r w:rsidR="00696286" w:rsidRPr="00467B66">
        <w:rPr>
          <w:rFonts w:ascii="Times New Roman" w:hAnsi="Times New Roman" w:cs="Times New Roman"/>
          <w:sz w:val="24"/>
          <w:szCs w:val="24"/>
        </w:rPr>
        <w:t>wypłat</w:t>
      </w:r>
      <w:r w:rsidRPr="00467B66">
        <w:rPr>
          <w:rFonts w:ascii="Times New Roman" w:hAnsi="Times New Roman" w:cs="Times New Roman"/>
          <w:sz w:val="24"/>
          <w:szCs w:val="24"/>
        </w:rPr>
        <w:t xml:space="preserve"> </w:t>
      </w:r>
      <w:r w:rsidR="00C3113E" w:rsidRPr="00467B66">
        <w:rPr>
          <w:rFonts w:ascii="Times New Roman" w:hAnsi="Times New Roman" w:cs="Times New Roman"/>
          <w:sz w:val="24"/>
          <w:szCs w:val="24"/>
        </w:rPr>
        <w:t>oraz terminy ich przekazania</w:t>
      </w:r>
      <w:r w:rsidRPr="00467B66">
        <w:rPr>
          <w:rFonts w:ascii="Times New Roman" w:hAnsi="Times New Roman" w:cs="Times New Roman"/>
          <w:sz w:val="24"/>
          <w:szCs w:val="24"/>
        </w:rPr>
        <w:t xml:space="preserve"> </w:t>
      </w:r>
      <w:r w:rsidR="00D91501" w:rsidRPr="00467B66">
        <w:rPr>
          <w:rFonts w:ascii="Times New Roman" w:hAnsi="Times New Roman" w:cs="Times New Roman"/>
          <w:sz w:val="24"/>
          <w:szCs w:val="24"/>
        </w:rPr>
        <w:t xml:space="preserve">na </w:t>
      </w:r>
      <w:r w:rsidR="00C3113E" w:rsidRPr="00467B66">
        <w:rPr>
          <w:rFonts w:ascii="Times New Roman" w:hAnsi="Times New Roman" w:cs="Times New Roman"/>
          <w:sz w:val="24"/>
          <w:szCs w:val="24"/>
        </w:rPr>
        <w:t>rachunek bankow</w:t>
      </w:r>
      <w:r w:rsidR="00D91501" w:rsidRPr="00467B66">
        <w:rPr>
          <w:rFonts w:ascii="Times New Roman" w:hAnsi="Times New Roman" w:cs="Times New Roman"/>
          <w:sz w:val="24"/>
          <w:szCs w:val="24"/>
        </w:rPr>
        <w:t xml:space="preserve">y gminy wskazany w porozumieniu. </w:t>
      </w:r>
      <w:r w:rsidRPr="00467B66">
        <w:rPr>
          <w:rFonts w:ascii="Times New Roman" w:hAnsi="Times New Roman" w:cs="Times New Roman"/>
          <w:sz w:val="24"/>
          <w:szCs w:val="24"/>
        </w:rPr>
        <w:t>Porozumienie</w:t>
      </w:r>
      <w:r w:rsidR="00D91501" w:rsidRPr="00467B66">
        <w:rPr>
          <w:rFonts w:ascii="Times New Roman" w:hAnsi="Times New Roman" w:cs="Times New Roman"/>
          <w:sz w:val="24"/>
          <w:szCs w:val="24"/>
        </w:rPr>
        <w:t xml:space="preserve"> </w:t>
      </w:r>
      <w:r w:rsidRPr="00467B66">
        <w:rPr>
          <w:rFonts w:ascii="Times New Roman" w:hAnsi="Times New Roman" w:cs="Times New Roman"/>
          <w:sz w:val="24"/>
          <w:szCs w:val="24"/>
        </w:rPr>
        <w:t>określi</w:t>
      </w:r>
      <w:r w:rsidR="00D91501" w:rsidRPr="00467B66">
        <w:rPr>
          <w:rFonts w:ascii="Times New Roman" w:hAnsi="Times New Roman" w:cs="Times New Roman"/>
          <w:sz w:val="24"/>
          <w:szCs w:val="24"/>
        </w:rPr>
        <w:t xml:space="preserve"> także sposób </w:t>
      </w:r>
      <w:r w:rsidR="00576FAF" w:rsidRPr="00467B66">
        <w:rPr>
          <w:rFonts w:ascii="Times New Roman" w:hAnsi="Times New Roman" w:cs="Times New Roman"/>
          <w:sz w:val="24"/>
          <w:szCs w:val="24"/>
        </w:rPr>
        <w:t xml:space="preserve">i termin </w:t>
      </w:r>
      <w:r w:rsidR="00D91501" w:rsidRPr="00467B66">
        <w:rPr>
          <w:rFonts w:ascii="Times New Roman" w:hAnsi="Times New Roman" w:cs="Times New Roman"/>
          <w:sz w:val="24"/>
          <w:szCs w:val="24"/>
        </w:rPr>
        <w:t xml:space="preserve">zwrotu </w:t>
      </w:r>
      <w:r w:rsidR="00016D08" w:rsidRPr="00467B66">
        <w:rPr>
          <w:rFonts w:ascii="Times New Roman" w:hAnsi="Times New Roman" w:cs="Times New Roman"/>
          <w:sz w:val="24"/>
          <w:szCs w:val="24"/>
        </w:rPr>
        <w:t xml:space="preserve">niewykorzystanej </w:t>
      </w:r>
      <w:r w:rsidR="00D91501" w:rsidRPr="00467B66">
        <w:rPr>
          <w:rFonts w:ascii="Times New Roman" w:hAnsi="Times New Roman" w:cs="Times New Roman"/>
          <w:sz w:val="24"/>
          <w:szCs w:val="24"/>
        </w:rPr>
        <w:t xml:space="preserve">kwoty. </w:t>
      </w:r>
      <w:r w:rsidR="00674F80" w:rsidRPr="00467B66">
        <w:rPr>
          <w:rFonts w:ascii="Times New Roman" w:hAnsi="Times New Roman" w:cs="Times New Roman"/>
          <w:sz w:val="24"/>
          <w:szCs w:val="24"/>
        </w:rPr>
        <w:t>Z</w:t>
      </w:r>
      <w:r w:rsidR="00422543">
        <w:rPr>
          <w:rFonts w:ascii="Times New Roman" w:hAnsi="Times New Roman" w:cs="Times New Roman"/>
          <w:sz w:val="24"/>
          <w:szCs w:val="24"/>
        </w:rPr>
        <w:t>akres, forma</w:t>
      </w:r>
      <w:r w:rsidR="00674F80" w:rsidRPr="00467B66">
        <w:rPr>
          <w:rFonts w:ascii="Times New Roman" w:hAnsi="Times New Roman" w:cs="Times New Roman"/>
          <w:sz w:val="24"/>
          <w:szCs w:val="24"/>
        </w:rPr>
        <w:t xml:space="preserve"> oraz terminy </w:t>
      </w:r>
      <w:r w:rsidR="00016D08" w:rsidRPr="00467B66">
        <w:rPr>
          <w:rFonts w:ascii="Times New Roman" w:hAnsi="Times New Roman" w:cs="Times New Roman"/>
          <w:sz w:val="24"/>
          <w:szCs w:val="24"/>
        </w:rPr>
        <w:t>informacji o</w:t>
      </w:r>
      <w:r w:rsidR="00674F80" w:rsidRPr="00467B66">
        <w:rPr>
          <w:rFonts w:ascii="Times New Roman" w:hAnsi="Times New Roman" w:cs="Times New Roman"/>
          <w:sz w:val="24"/>
          <w:szCs w:val="24"/>
        </w:rPr>
        <w:t xml:space="preserve"> realizacji porozumienia zostaną uzgodnione między stronami porozumienia. Jest to istotny etap kontroli realizacji przedsięwzięcia oraz jego finansowania.</w:t>
      </w:r>
      <w:r w:rsidR="00422543">
        <w:rPr>
          <w:rFonts w:ascii="Times New Roman" w:hAnsi="Times New Roman" w:cs="Times New Roman"/>
          <w:sz w:val="24"/>
          <w:szCs w:val="24"/>
        </w:rPr>
        <w:t xml:space="preserve"> W porozumieniu zawarte zostanie z</w:t>
      </w:r>
      <w:r w:rsidR="002D4661" w:rsidRPr="00467B66">
        <w:rPr>
          <w:rFonts w:ascii="Times New Roman" w:hAnsi="Times New Roman" w:cs="Times New Roman"/>
          <w:sz w:val="24"/>
          <w:szCs w:val="24"/>
        </w:rPr>
        <w:t xml:space="preserve">obowiązanie gminy do </w:t>
      </w:r>
      <w:r w:rsidR="00905B1D" w:rsidRPr="00467B66">
        <w:rPr>
          <w:rFonts w:ascii="Times New Roman" w:hAnsi="Times New Roman" w:cs="Times New Roman"/>
          <w:sz w:val="24"/>
          <w:szCs w:val="24"/>
        </w:rPr>
        <w:t xml:space="preserve">zabezpieczenia </w:t>
      </w:r>
      <w:r w:rsidR="002D4661" w:rsidRPr="00467B66">
        <w:rPr>
          <w:rFonts w:ascii="Times New Roman" w:hAnsi="Times New Roman" w:cs="Times New Roman"/>
          <w:sz w:val="24"/>
          <w:szCs w:val="24"/>
        </w:rPr>
        <w:t>w budżecie środków w</w:t>
      </w:r>
      <w:r w:rsidR="00224446">
        <w:rPr>
          <w:rFonts w:ascii="Times New Roman" w:hAnsi="Times New Roman" w:cs="Times New Roman"/>
          <w:sz w:val="24"/>
          <w:szCs w:val="24"/>
        </w:rPr>
        <w:t> </w:t>
      </w:r>
      <w:r w:rsidR="002D4661" w:rsidRPr="00467B66">
        <w:rPr>
          <w:rFonts w:ascii="Times New Roman" w:hAnsi="Times New Roman" w:cs="Times New Roman"/>
          <w:sz w:val="24"/>
          <w:szCs w:val="24"/>
        </w:rPr>
        <w:t>wysokości 30% kosztów realizacji porozumienia oraz zobowiązanie gminy do wprowadzania danych do bazy azbestowej, jeśli w ramach realizacji przedsięwzięcia niskoemisyjnego zostaną usunięte wyroby zawierające azbest. W porozumieniu zostanie także wskazana data zakończenia realizacji porozumienia, od której biegną terminy wskazane w art. 11e</w:t>
      </w:r>
      <w:r w:rsidR="007E2515" w:rsidRPr="00467B66">
        <w:rPr>
          <w:rFonts w:ascii="Times New Roman" w:hAnsi="Times New Roman" w:cs="Times New Roman"/>
          <w:sz w:val="24"/>
          <w:szCs w:val="24"/>
        </w:rPr>
        <w:t xml:space="preserve"> i </w:t>
      </w:r>
      <w:r w:rsidR="00FE3201" w:rsidRPr="00467B66">
        <w:rPr>
          <w:rFonts w:ascii="Times New Roman" w:hAnsi="Times New Roman" w:cs="Times New Roman"/>
          <w:sz w:val="24"/>
          <w:szCs w:val="24"/>
        </w:rPr>
        <w:t xml:space="preserve">art. </w:t>
      </w:r>
      <w:r w:rsidR="007E2515" w:rsidRPr="00467B66">
        <w:rPr>
          <w:rFonts w:ascii="Times New Roman" w:hAnsi="Times New Roman" w:cs="Times New Roman"/>
          <w:sz w:val="24"/>
          <w:szCs w:val="24"/>
        </w:rPr>
        <w:t>11f.</w:t>
      </w:r>
    </w:p>
    <w:p w:rsidR="008F673D" w:rsidRPr="00467B66" w:rsidRDefault="008F673D"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Art. 22c </w:t>
      </w:r>
      <w:r w:rsidR="00664CE0">
        <w:rPr>
          <w:rFonts w:ascii="Times New Roman" w:hAnsi="Times New Roman" w:cs="Times New Roman"/>
          <w:sz w:val="24"/>
          <w:szCs w:val="24"/>
        </w:rPr>
        <w:t>zmieni</w:t>
      </w:r>
      <w:r w:rsidR="006B52E3">
        <w:rPr>
          <w:rFonts w:ascii="Times New Roman" w:hAnsi="Times New Roman" w:cs="Times New Roman"/>
          <w:sz w:val="24"/>
          <w:szCs w:val="24"/>
        </w:rPr>
        <w:t>a</w:t>
      </w:r>
      <w:r w:rsidR="00664CE0">
        <w:rPr>
          <w:rFonts w:ascii="Times New Roman" w:hAnsi="Times New Roman" w:cs="Times New Roman"/>
          <w:sz w:val="24"/>
          <w:szCs w:val="24"/>
        </w:rPr>
        <w:t>nej ustawy</w:t>
      </w:r>
      <w:r w:rsidRPr="00467B66">
        <w:rPr>
          <w:rFonts w:ascii="Times New Roman" w:hAnsi="Times New Roman" w:cs="Times New Roman"/>
          <w:sz w:val="24"/>
          <w:szCs w:val="24"/>
        </w:rPr>
        <w:t xml:space="preserve"> wskazuje, że B</w:t>
      </w:r>
      <w:r w:rsidR="00C03626" w:rsidRPr="00467B66">
        <w:rPr>
          <w:rFonts w:ascii="Times New Roman" w:hAnsi="Times New Roman" w:cs="Times New Roman"/>
          <w:sz w:val="24"/>
          <w:szCs w:val="24"/>
        </w:rPr>
        <w:t xml:space="preserve">ank </w:t>
      </w:r>
      <w:r w:rsidRPr="00467B66">
        <w:rPr>
          <w:rFonts w:ascii="Times New Roman" w:hAnsi="Times New Roman" w:cs="Times New Roman"/>
          <w:sz w:val="24"/>
          <w:szCs w:val="24"/>
        </w:rPr>
        <w:t>G</w:t>
      </w:r>
      <w:r w:rsidR="00C03626" w:rsidRPr="00467B66">
        <w:rPr>
          <w:rFonts w:ascii="Times New Roman" w:hAnsi="Times New Roman" w:cs="Times New Roman"/>
          <w:sz w:val="24"/>
          <w:szCs w:val="24"/>
        </w:rPr>
        <w:t>ospodarstwa Krajowego</w:t>
      </w:r>
      <w:r w:rsidRPr="00467B66">
        <w:rPr>
          <w:rFonts w:ascii="Times New Roman" w:hAnsi="Times New Roman" w:cs="Times New Roman"/>
          <w:sz w:val="24"/>
          <w:szCs w:val="24"/>
        </w:rPr>
        <w:t xml:space="preserve"> dokona wypłaty gminie środków w kwotach</w:t>
      </w:r>
      <w:r w:rsidR="004B6068" w:rsidRPr="00467B66">
        <w:rPr>
          <w:rFonts w:ascii="Times New Roman" w:hAnsi="Times New Roman" w:cs="Times New Roman"/>
          <w:sz w:val="24"/>
          <w:szCs w:val="24"/>
        </w:rPr>
        <w:t xml:space="preserve"> </w:t>
      </w:r>
      <w:r w:rsidRPr="00467B66">
        <w:rPr>
          <w:rFonts w:ascii="Times New Roman" w:hAnsi="Times New Roman" w:cs="Times New Roman"/>
          <w:sz w:val="24"/>
          <w:szCs w:val="24"/>
        </w:rPr>
        <w:t>i terminach wskazanych w porozumieniu, na podstawie jednego egzemplarza porozumienia przekazanego przez ministra właściwego do spraw gospodarki do BGK.</w:t>
      </w:r>
    </w:p>
    <w:p w:rsidR="008F673D" w:rsidRPr="00467B66" w:rsidRDefault="00576FAF"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Środki niewykorzystane</w:t>
      </w:r>
      <w:r w:rsidR="00AE762D" w:rsidRPr="00467B66">
        <w:rPr>
          <w:rFonts w:ascii="Times New Roman" w:eastAsia="Times New Roman" w:hAnsi="Times New Roman" w:cs="Times New Roman"/>
          <w:sz w:val="24"/>
          <w:szCs w:val="24"/>
          <w:lang w:eastAsia="pl-PL"/>
        </w:rPr>
        <w:t xml:space="preserve"> </w:t>
      </w:r>
      <w:r w:rsidR="00AE762D" w:rsidRPr="00467B66">
        <w:rPr>
          <w:rFonts w:ascii="Times New Roman" w:hAnsi="Times New Roman" w:cs="Times New Roman"/>
          <w:sz w:val="24"/>
          <w:szCs w:val="24"/>
        </w:rPr>
        <w:t>w terminie określonym w porozumieniu</w:t>
      </w:r>
      <w:r w:rsidRPr="00467B66">
        <w:rPr>
          <w:rFonts w:ascii="Times New Roman" w:hAnsi="Times New Roman" w:cs="Times New Roman"/>
          <w:sz w:val="24"/>
          <w:szCs w:val="24"/>
        </w:rPr>
        <w:t xml:space="preserve">, </w:t>
      </w:r>
      <w:r w:rsidR="00F569DC" w:rsidRPr="00467B66">
        <w:rPr>
          <w:rFonts w:ascii="Times New Roman" w:hAnsi="Times New Roman" w:cs="Times New Roman"/>
          <w:sz w:val="24"/>
          <w:szCs w:val="24"/>
        </w:rPr>
        <w:t>zwrócone przez beneficjenta w związku z zaistnieniem okoliczności, o których mowa w art. 11f ust. 1, 3 i 6</w:t>
      </w:r>
      <w:r w:rsidR="00664CE0">
        <w:rPr>
          <w:rFonts w:ascii="Times New Roman" w:hAnsi="Times New Roman" w:cs="Times New Roman"/>
          <w:sz w:val="24"/>
          <w:szCs w:val="24"/>
        </w:rPr>
        <w:t xml:space="preserve"> zmieni</w:t>
      </w:r>
      <w:r w:rsidR="006B52E3">
        <w:rPr>
          <w:rFonts w:ascii="Times New Roman" w:hAnsi="Times New Roman" w:cs="Times New Roman"/>
          <w:sz w:val="24"/>
          <w:szCs w:val="24"/>
        </w:rPr>
        <w:t>a</w:t>
      </w:r>
      <w:r w:rsidR="00664CE0">
        <w:rPr>
          <w:rFonts w:ascii="Times New Roman" w:hAnsi="Times New Roman" w:cs="Times New Roman"/>
          <w:sz w:val="24"/>
          <w:szCs w:val="24"/>
        </w:rPr>
        <w:t>nej ustawy</w:t>
      </w:r>
      <w:r w:rsidR="00F569DC" w:rsidRPr="00467B66">
        <w:rPr>
          <w:rFonts w:ascii="Times New Roman" w:hAnsi="Times New Roman" w:cs="Times New Roman"/>
          <w:sz w:val="24"/>
          <w:szCs w:val="24"/>
        </w:rPr>
        <w:t xml:space="preserve">, </w:t>
      </w:r>
      <w:r w:rsidRPr="00467B66">
        <w:rPr>
          <w:rFonts w:ascii="Times New Roman" w:hAnsi="Times New Roman" w:cs="Times New Roman"/>
          <w:sz w:val="24"/>
          <w:szCs w:val="24"/>
        </w:rPr>
        <w:t>wykorzystane niezgodnie z przeznaczeniem</w:t>
      </w:r>
      <w:r w:rsidR="00AE762D" w:rsidRPr="00467B66">
        <w:rPr>
          <w:rFonts w:ascii="Times New Roman" w:hAnsi="Times New Roman" w:cs="Times New Roman"/>
          <w:sz w:val="24"/>
          <w:szCs w:val="24"/>
        </w:rPr>
        <w:t xml:space="preserve"> </w:t>
      </w:r>
      <w:r w:rsidRPr="00467B66">
        <w:rPr>
          <w:rFonts w:ascii="Times New Roman" w:hAnsi="Times New Roman" w:cs="Times New Roman"/>
          <w:sz w:val="24"/>
          <w:szCs w:val="24"/>
        </w:rPr>
        <w:t>o</w:t>
      </w:r>
      <w:r w:rsidR="00EA578E">
        <w:rPr>
          <w:rFonts w:ascii="Times New Roman" w:hAnsi="Times New Roman" w:cs="Times New Roman"/>
          <w:sz w:val="24"/>
          <w:szCs w:val="24"/>
        </w:rPr>
        <w:t>raz pobrane</w:t>
      </w:r>
      <w:r w:rsidR="00092C69">
        <w:rPr>
          <w:rFonts w:ascii="Times New Roman" w:hAnsi="Times New Roman" w:cs="Times New Roman"/>
          <w:sz w:val="24"/>
          <w:szCs w:val="24"/>
        </w:rPr>
        <w:t xml:space="preserve"> nienależnie lub w </w:t>
      </w:r>
      <w:r w:rsidRPr="00467B66">
        <w:rPr>
          <w:rFonts w:ascii="Times New Roman" w:hAnsi="Times New Roman" w:cs="Times New Roman"/>
          <w:sz w:val="24"/>
          <w:szCs w:val="24"/>
        </w:rPr>
        <w:t>nadmiernej wysokości podlegają zwrotowi do Funduszu</w:t>
      </w:r>
      <w:r w:rsidR="00092C69">
        <w:rPr>
          <w:rFonts w:ascii="Times New Roman" w:hAnsi="Times New Roman" w:cs="Times New Roman"/>
          <w:sz w:val="24"/>
          <w:szCs w:val="24"/>
        </w:rPr>
        <w:t>, w terminie określonym w </w:t>
      </w:r>
      <w:r w:rsidR="00E3798A" w:rsidRPr="00467B66">
        <w:rPr>
          <w:rFonts w:ascii="Times New Roman" w:hAnsi="Times New Roman" w:cs="Times New Roman"/>
          <w:sz w:val="24"/>
          <w:szCs w:val="24"/>
        </w:rPr>
        <w:t xml:space="preserve">art. </w:t>
      </w:r>
      <w:r w:rsidR="007E2515" w:rsidRPr="00467B66">
        <w:rPr>
          <w:rFonts w:ascii="Times New Roman" w:hAnsi="Times New Roman" w:cs="Times New Roman"/>
          <w:sz w:val="24"/>
          <w:szCs w:val="24"/>
        </w:rPr>
        <w:t xml:space="preserve">169 </w:t>
      </w:r>
      <w:r w:rsidR="00E3798A" w:rsidRPr="00467B66">
        <w:rPr>
          <w:rFonts w:ascii="Times New Roman" w:hAnsi="Times New Roman" w:cs="Times New Roman"/>
          <w:sz w:val="24"/>
          <w:szCs w:val="24"/>
        </w:rPr>
        <w:t xml:space="preserve">ust. 1 </w:t>
      </w:r>
      <w:r w:rsidR="006F22E4" w:rsidRPr="00467B66">
        <w:rPr>
          <w:rFonts w:ascii="Times New Roman" w:hAnsi="Times New Roman" w:cs="Times New Roman"/>
          <w:sz w:val="24"/>
          <w:szCs w:val="24"/>
        </w:rPr>
        <w:t>ustawy z dnia 27 sierpnia 2009 r. o finansach publicznych</w:t>
      </w:r>
      <w:r w:rsidR="00A23C7D" w:rsidRPr="00467B66">
        <w:rPr>
          <w:rFonts w:ascii="Times New Roman" w:hAnsi="Times New Roman" w:cs="Times New Roman"/>
          <w:sz w:val="24"/>
          <w:szCs w:val="24"/>
        </w:rPr>
        <w:t>.</w:t>
      </w:r>
      <w:r w:rsidR="006F22E4" w:rsidRPr="00467B66">
        <w:rPr>
          <w:rFonts w:ascii="Times New Roman" w:hAnsi="Times New Roman" w:cs="Times New Roman"/>
          <w:sz w:val="24"/>
          <w:szCs w:val="24"/>
        </w:rPr>
        <w:t xml:space="preserve"> </w:t>
      </w:r>
      <w:r w:rsidR="007C7BA0" w:rsidRPr="00467B66">
        <w:rPr>
          <w:rFonts w:ascii="Times New Roman" w:hAnsi="Times New Roman" w:cs="Times New Roman"/>
          <w:sz w:val="24"/>
          <w:szCs w:val="24"/>
        </w:rPr>
        <w:t>Otrzymana przez gminę kwota na realizację przedsięwzięć niskoemisyjnych na podstawie zawartego porozumienia stanowi dochód jednostki</w:t>
      </w:r>
      <w:r w:rsidR="00DB7224" w:rsidRPr="00467B66">
        <w:rPr>
          <w:rFonts w:ascii="Times New Roman" w:hAnsi="Times New Roman" w:cs="Times New Roman"/>
          <w:sz w:val="24"/>
          <w:szCs w:val="24"/>
        </w:rPr>
        <w:t xml:space="preserve"> </w:t>
      </w:r>
      <w:r w:rsidR="007C7BA0" w:rsidRPr="00467B66">
        <w:rPr>
          <w:rFonts w:ascii="Times New Roman" w:hAnsi="Times New Roman" w:cs="Times New Roman"/>
          <w:sz w:val="24"/>
          <w:szCs w:val="24"/>
        </w:rPr>
        <w:t>samo</w:t>
      </w:r>
      <w:r w:rsidR="00092C69">
        <w:rPr>
          <w:rFonts w:ascii="Times New Roman" w:hAnsi="Times New Roman" w:cs="Times New Roman"/>
          <w:sz w:val="24"/>
          <w:szCs w:val="24"/>
        </w:rPr>
        <w:t>rządu terytorialnego, zgodnie z </w:t>
      </w:r>
      <w:r w:rsidR="007C7BA0" w:rsidRPr="00467B66">
        <w:rPr>
          <w:rFonts w:ascii="Times New Roman" w:hAnsi="Times New Roman" w:cs="Times New Roman"/>
          <w:sz w:val="24"/>
          <w:szCs w:val="24"/>
        </w:rPr>
        <w:t xml:space="preserve">art. 3 ust. 3 pkt 3 ustawy z dnia 13 listopada 2003 r. o dochodach jednostek samorządu terytorialnego (Dz. U. z </w:t>
      </w:r>
      <w:r w:rsidR="007E2515" w:rsidRPr="00467B66">
        <w:rPr>
          <w:rFonts w:ascii="Times New Roman" w:hAnsi="Times New Roman" w:cs="Times New Roman"/>
          <w:sz w:val="24"/>
          <w:szCs w:val="24"/>
        </w:rPr>
        <w:t xml:space="preserve">2018 </w:t>
      </w:r>
      <w:r w:rsidR="007C7BA0" w:rsidRPr="00467B66">
        <w:rPr>
          <w:rFonts w:ascii="Times New Roman" w:hAnsi="Times New Roman" w:cs="Times New Roman"/>
          <w:sz w:val="24"/>
          <w:szCs w:val="24"/>
        </w:rPr>
        <w:t xml:space="preserve">r. poz. </w:t>
      </w:r>
      <w:r w:rsidR="007E2515" w:rsidRPr="00467B66">
        <w:rPr>
          <w:rFonts w:ascii="Times New Roman" w:hAnsi="Times New Roman" w:cs="Times New Roman"/>
          <w:sz w:val="24"/>
          <w:szCs w:val="24"/>
        </w:rPr>
        <w:t>1530</w:t>
      </w:r>
      <w:r w:rsidR="007C7BA0" w:rsidRPr="00467B66">
        <w:rPr>
          <w:rFonts w:ascii="Times New Roman" w:hAnsi="Times New Roman" w:cs="Times New Roman"/>
          <w:sz w:val="24"/>
          <w:szCs w:val="24"/>
        </w:rPr>
        <w:t>)</w:t>
      </w:r>
      <w:r w:rsidR="00DB7224" w:rsidRPr="00467B66">
        <w:rPr>
          <w:rFonts w:ascii="Times New Roman" w:hAnsi="Times New Roman" w:cs="Times New Roman"/>
          <w:sz w:val="24"/>
          <w:szCs w:val="24"/>
        </w:rPr>
        <w:t>.</w:t>
      </w:r>
    </w:p>
    <w:p w:rsidR="00E3798A" w:rsidRPr="00467B66" w:rsidRDefault="00E3798A"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Aby współpraca pomiędzy BGK a ministrem właściwym do spraw gospodarki przebiegała sprawnie zostanie podpisane porozumienie regulujące warunki i tryb współpracy, m.in. w zakresie wymiany informacji o dostępności środków i liczbie planowanych do zawarcia porozumień.</w:t>
      </w:r>
    </w:p>
    <w:p w:rsidR="002B3C28" w:rsidRPr="00467B66" w:rsidRDefault="002B3C28"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 ustawy wskazuje również, że zwroty środków z gmin oraz środki niewykorzystane w danym roku na realizację przedsięwzięć niskoemisyjnych pozostają w Funduszu z przeznaczeniem na realizację kolejnych przedsięwzięć niskoemisyjnych.</w:t>
      </w:r>
      <w:r w:rsidR="009A16EB" w:rsidRPr="00467B66">
        <w:rPr>
          <w:rFonts w:ascii="Times New Roman" w:hAnsi="Times New Roman" w:cs="Times New Roman"/>
          <w:sz w:val="24"/>
          <w:szCs w:val="24"/>
        </w:rPr>
        <w:t xml:space="preserve"> </w:t>
      </w:r>
    </w:p>
    <w:p w:rsidR="009D6B98" w:rsidRPr="00467B66" w:rsidRDefault="009D6B98"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Konsekwencją powyższych rozwiązań jest wprowadzenie odpowiednich zmian w tych przepisach ustawy, które dotyczą określenia prze</w:t>
      </w:r>
      <w:r w:rsidR="00092C69">
        <w:rPr>
          <w:rFonts w:ascii="Times New Roman" w:hAnsi="Times New Roman" w:cs="Times New Roman"/>
          <w:sz w:val="24"/>
          <w:szCs w:val="24"/>
        </w:rPr>
        <w:t>znaczenia środków wypłacanych z </w:t>
      </w:r>
      <w:r w:rsidRPr="00467B66">
        <w:rPr>
          <w:rFonts w:ascii="Times New Roman" w:hAnsi="Times New Roman" w:cs="Times New Roman"/>
          <w:sz w:val="24"/>
          <w:szCs w:val="24"/>
        </w:rPr>
        <w:t>Funduszu</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Termomodernizacji i</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Remontów, a także sposobu opracowywania planu finansowego tego Funduszu.</w:t>
      </w:r>
      <w:r w:rsidR="00C03626" w:rsidRPr="00467B66">
        <w:rPr>
          <w:rFonts w:ascii="Times New Roman" w:hAnsi="Times New Roman" w:cs="Times New Roman"/>
          <w:sz w:val="24"/>
          <w:szCs w:val="24"/>
        </w:rPr>
        <w:t xml:space="preserve"> Minister właściwy do spraw gospodarki zapewni przekazywanie środków budżetu państwa </w:t>
      </w:r>
      <w:r w:rsidR="00092C69">
        <w:rPr>
          <w:rFonts w:ascii="Times New Roman" w:hAnsi="Times New Roman" w:cs="Times New Roman"/>
          <w:sz w:val="24"/>
          <w:szCs w:val="24"/>
        </w:rPr>
        <w:t>do Funduszu Termomodernizacji i </w:t>
      </w:r>
      <w:r w:rsidR="00C03626" w:rsidRPr="00467B66">
        <w:rPr>
          <w:rFonts w:ascii="Times New Roman" w:hAnsi="Times New Roman" w:cs="Times New Roman"/>
          <w:sz w:val="24"/>
          <w:szCs w:val="24"/>
        </w:rPr>
        <w:t>Remontów. Z ministrem właściwym do spraw gospodarki powinien być także uzgadniany plan finansowy FTiR.</w:t>
      </w:r>
    </w:p>
    <w:p w:rsidR="00314A58" w:rsidRPr="00467B66" w:rsidRDefault="000B0F4E"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9149A4" w:rsidRPr="00467B66">
        <w:rPr>
          <w:rFonts w:ascii="Times New Roman" w:hAnsi="Times New Roman" w:cs="Times New Roman"/>
          <w:sz w:val="24"/>
          <w:szCs w:val="24"/>
        </w:rPr>
        <w:t>2</w:t>
      </w:r>
      <w:r w:rsidR="00C03626"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wprowadza się zmiany w ustawie z dnia </w:t>
      </w:r>
      <w:r w:rsidR="00314A58" w:rsidRPr="00467B66">
        <w:rPr>
          <w:rFonts w:ascii="Times New Roman" w:hAnsi="Times New Roman" w:cs="Times New Roman"/>
          <w:sz w:val="24"/>
          <w:szCs w:val="24"/>
        </w:rPr>
        <w:t xml:space="preserve">7 lipca 1994 r. – Prawo budowlane </w:t>
      </w:r>
      <w:r w:rsidR="00092C69">
        <w:rPr>
          <w:rFonts w:ascii="Times New Roman" w:hAnsi="Times New Roman" w:cs="Times New Roman"/>
          <w:sz w:val="24"/>
          <w:szCs w:val="24"/>
        </w:rPr>
        <w:t>w </w:t>
      </w:r>
      <w:r w:rsidR="00314A58" w:rsidRPr="00467B66">
        <w:rPr>
          <w:rFonts w:ascii="Times New Roman" w:hAnsi="Times New Roman" w:cs="Times New Roman"/>
          <w:sz w:val="24"/>
          <w:szCs w:val="24"/>
        </w:rPr>
        <w:t>zakresie zwolnienia z konieczności uzyskania decyzji o pozwoleniu na budowę sieci gazowych obejmujących gazociągi o maksymalnym ciśnieniu roboczym 0,5 MPa.</w:t>
      </w:r>
      <w:r w:rsidR="00230DA5" w:rsidRPr="00467B66">
        <w:rPr>
          <w:rFonts w:ascii="Times New Roman" w:hAnsi="Times New Roman" w:cs="Times New Roman"/>
          <w:sz w:val="24"/>
          <w:szCs w:val="24"/>
        </w:rPr>
        <w:t xml:space="preserve"> Podłączanie budynków mieszkalnych jednorodzinnych do sieci gazowych stanowi element przedsięwzięcia niskoemisyjnego i jest alternatywą do podłączania budynków do sieci ciepłowniczych.</w:t>
      </w:r>
      <w:r w:rsidR="00C76A50" w:rsidRPr="00467B66">
        <w:rPr>
          <w:rFonts w:ascii="Times New Roman" w:hAnsi="Times New Roman" w:cs="Times New Roman"/>
          <w:sz w:val="24"/>
          <w:szCs w:val="24"/>
        </w:rPr>
        <w:t xml:space="preserve"> </w:t>
      </w:r>
    </w:p>
    <w:p w:rsidR="00C76A50" w:rsidRPr="00467B66" w:rsidRDefault="002A00B7"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Przyspieszenie gazyfikacji</w:t>
      </w:r>
      <w:r w:rsidR="009D5156" w:rsidRPr="00467B66">
        <w:rPr>
          <w:rFonts w:ascii="Times New Roman" w:hAnsi="Times New Roman" w:cs="Times New Roman"/>
          <w:sz w:val="24"/>
          <w:szCs w:val="24"/>
        </w:rPr>
        <w:t xml:space="preserve"> kraju stanowi jedno z priorytetowych zadań na najbliższe lata. Jednak obecnie proces budowlano-inwestycyjny sieci dystrybucyjnej gazowej trwa ok. 8</w:t>
      </w:r>
      <w:r w:rsidR="00472EB2">
        <w:rPr>
          <w:rFonts w:ascii="Times New Roman" w:hAnsi="Times New Roman" w:cs="Times New Roman"/>
          <w:sz w:val="24"/>
          <w:szCs w:val="24"/>
        </w:rPr>
        <w:t>–</w:t>
      </w:r>
      <w:r w:rsidR="009D5156" w:rsidRPr="00467B66">
        <w:rPr>
          <w:rFonts w:ascii="Times New Roman" w:hAnsi="Times New Roman" w:cs="Times New Roman"/>
          <w:sz w:val="24"/>
          <w:szCs w:val="24"/>
        </w:rPr>
        <w:t>9 lat, co związane jest w dużej mierze z wymogami wynikającymi z obecnie obowiązujących przepisów. Z tego względu istotne jest wprowadzenie do przepisów regulujących proces budowlano-inwestycyjny zmian umożliwiających jego skrócenie. Stąd te</w:t>
      </w:r>
      <w:r w:rsidR="00230DA5" w:rsidRPr="00467B66">
        <w:rPr>
          <w:rFonts w:ascii="Times New Roman" w:hAnsi="Times New Roman" w:cs="Times New Roman"/>
          <w:sz w:val="24"/>
          <w:szCs w:val="24"/>
        </w:rPr>
        <w:t>ż</w:t>
      </w:r>
      <w:r w:rsidR="009D5156" w:rsidRPr="00467B66">
        <w:rPr>
          <w:rFonts w:ascii="Times New Roman" w:hAnsi="Times New Roman" w:cs="Times New Roman"/>
          <w:sz w:val="24"/>
          <w:szCs w:val="24"/>
        </w:rPr>
        <w:t xml:space="preserve"> zaproponowana zmiana konieczności uzyskania pozwolenia na budowę przy budowie gazociągu niskiego ciśnienia i umożliwienie jego budowy na podstawie zgłoszenia. </w:t>
      </w:r>
    </w:p>
    <w:p w:rsidR="00C76A50" w:rsidRPr="00467B66" w:rsidRDefault="00314A58"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9149A4" w:rsidRPr="00467B66">
        <w:rPr>
          <w:rFonts w:ascii="Times New Roman" w:hAnsi="Times New Roman" w:cs="Times New Roman"/>
          <w:sz w:val="24"/>
          <w:szCs w:val="24"/>
        </w:rPr>
        <w:t>3</w:t>
      </w:r>
      <w:r w:rsidRPr="00467B66">
        <w:rPr>
          <w:rFonts w:ascii="Times New Roman" w:hAnsi="Times New Roman" w:cs="Times New Roman"/>
          <w:sz w:val="24"/>
          <w:szCs w:val="24"/>
        </w:rPr>
        <w:t xml:space="preserve"> wprowadza się zmiany w</w:t>
      </w:r>
      <w:r w:rsidR="00224030" w:rsidRPr="00467B66">
        <w:rPr>
          <w:rFonts w:ascii="Times New Roman" w:hAnsi="Times New Roman" w:cs="Times New Roman"/>
          <w:sz w:val="24"/>
          <w:szCs w:val="24"/>
        </w:rPr>
        <w:t xml:space="preserve"> ustawie z dnia 13 czerwca 2013 r. o gospodarce opakowaniami i odpadami opakowaniowymi ustanawiające </w:t>
      </w:r>
      <w:r w:rsidR="00163D97" w:rsidRPr="00467B66">
        <w:rPr>
          <w:rFonts w:ascii="Times New Roman" w:hAnsi="Times New Roman" w:cs="Times New Roman"/>
          <w:sz w:val="24"/>
          <w:szCs w:val="24"/>
        </w:rPr>
        <w:t>m</w:t>
      </w:r>
      <w:r w:rsidR="00224030" w:rsidRPr="00467B66">
        <w:rPr>
          <w:rFonts w:ascii="Times New Roman" w:hAnsi="Times New Roman" w:cs="Times New Roman"/>
          <w:sz w:val="24"/>
          <w:szCs w:val="24"/>
        </w:rPr>
        <w:t>arszałków województw</w:t>
      </w:r>
      <w:r w:rsidR="00163D97" w:rsidRPr="00467B66">
        <w:rPr>
          <w:rFonts w:ascii="Times New Roman" w:hAnsi="Times New Roman" w:cs="Times New Roman"/>
          <w:sz w:val="24"/>
          <w:szCs w:val="24"/>
        </w:rPr>
        <w:t xml:space="preserve"> organem </w:t>
      </w:r>
      <w:r w:rsidR="00230DA5" w:rsidRPr="00467B66">
        <w:rPr>
          <w:rFonts w:ascii="Times New Roman" w:hAnsi="Times New Roman" w:cs="Times New Roman"/>
          <w:sz w:val="24"/>
          <w:szCs w:val="24"/>
        </w:rPr>
        <w:t>odpowiedzialnym za pobieranie opłaty recyklingowej</w:t>
      </w:r>
      <w:r w:rsidR="00C76A50" w:rsidRPr="00467B66">
        <w:rPr>
          <w:rFonts w:ascii="Times New Roman" w:hAnsi="Times New Roman" w:cs="Times New Roman"/>
          <w:sz w:val="24"/>
          <w:szCs w:val="24"/>
        </w:rPr>
        <w:t xml:space="preserve"> za torebki z tworzywa sztucznego</w:t>
      </w:r>
      <w:r w:rsidR="00230DA5" w:rsidRPr="00467B66">
        <w:rPr>
          <w:rFonts w:ascii="Times New Roman" w:hAnsi="Times New Roman" w:cs="Times New Roman"/>
          <w:sz w:val="24"/>
          <w:szCs w:val="24"/>
        </w:rPr>
        <w:t xml:space="preserve">, jej weryfikację i ustalanie zaległości z tytułu opłaty recyklingowej. </w:t>
      </w:r>
      <w:r w:rsidR="00C76A50" w:rsidRPr="00467B66">
        <w:rPr>
          <w:rFonts w:ascii="Times New Roman" w:hAnsi="Times New Roman" w:cs="Times New Roman"/>
          <w:sz w:val="24"/>
          <w:szCs w:val="24"/>
        </w:rPr>
        <w:t>Marszał</w:t>
      </w:r>
      <w:r w:rsidR="00230DA5" w:rsidRPr="00467B66">
        <w:rPr>
          <w:rFonts w:ascii="Times New Roman" w:hAnsi="Times New Roman" w:cs="Times New Roman"/>
          <w:sz w:val="24"/>
          <w:szCs w:val="24"/>
        </w:rPr>
        <w:t xml:space="preserve">ek województwa prowadzi wyodrębniony rachunek bankowy na potrzeby </w:t>
      </w:r>
      <w:r w:rsidR="00C76A50" w:rsidRPr="00467B66">
        <w:rPr>
          <w:rFonts w:ascii="Times New Roman" w:hAnsi="Times New Roman" w:cs="Times New Roman"/>
          <w:sz w:val="24"/>
          <w:szCs w:val="24"/>
        </w:rPr>
        <w:t>opłaty</w:t>
      </w:r>
      <w:r w:rsidR="00230DA5" w:rsidRPr="00467B66">
        <w:rPr>
          <w:rFonts w:ascii="Times New Roman" w:hAnsi="Times New Roman" w:cs="Times New Roman"/>
          <w:sz w:val="24"/>
          <w:szCs w:val="24"/>
        </w:rPr>
        <w:t xml:space="preserve"> recyklingowej</w:t>
      </w:r>
      <w:r w:rsidR="00C76A50" w:rsidRPr="00467B66">
        <w:rPr>
          <w:rFonts w:ascii="Times New Roman" w:hAnsi="Times New Roman" w:cs="Times New Roman"/>
          <w:sz w:val="24"/>
          <w:szCs w:val="24"/>
        </w:rPr>
        <w:t>. 1% wpływów z tytułu opłaty recyklingowej stanowią dochody budżetu samorządu województwa z przeznaczeniem n</w:t>
      </w:r>
      <w:r w:rsidR="00092C69">
        <w:rPr>
          <w:rFonts w:ascii="Times New Roman" w:hAnsi="Times New Roman" w:cs="Times New Roman"/>
          <w:sz w:val="24"/>
          <w:szCs w:val="24"/>
        </w:rPr>
        <w:t>a koszty egzekucji należności i </w:t>
      </w:r>
      <w:r w:rsidR="00C76A50" w:rsidRPr="00467B66">
        <w:rPr>
          <w:rFonts w:ascii="Times New Roman" w:hAnsi="Times New Roman" w:cs="Times New Roman"/>
          <w:sz w:val="24"/>
          <w:szCs w:val="24"/>
        </w:rPr>
        <w:t>obsługę administracyjną systemu poboru tych opłat.</w:t>
      </w:r>
    </w:p>
    <w:p w:rsidR="00230DA5" w:rsidRPr="00467B66" w:rsidRDefault="00C76A50"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W</w:t>
      </w:r>
      <w:r w:rsidR="00230DA5" w:rsidRPr="00467B66">
        <w:rPr>
          <w:rFonts w:ascii="Times New Roman" w:hAnsi="Times New Roman" w:cs="Times New Roman"/>
          <w:sz w:val="24"/>
          <w:szCs w:val="24"/>
        </w:rPr>
        <w:t>pływy z opłaty</w:t>
      </w:r>
      <w:r w:rsidRPr="00467B66">
        <w:rPr>
          <w:rFonts w:ascii="Times New Roman" w:hAnsi="Times New Roman" w:cs="Times New Roman"/>
          <w:sz w:val="24"/>
          <w:szCs w:val="24"/>
        </w:rPr>
        <w:t xml:space="preserve"> recyklingowej,</w:t>
      </w:r>
      <w:r w:rsidR="00230DA5" w:rsidRPr="00467B66">
        <w:rPr>
          <w:rFonts w:ascii="Times New Roman" w:hAnsi="Times New Roman" w:cs="Times New Roman"/>
          <w:sz w:val="24"/>
          <w:szCs w:val="24"/>
        </w:rPr>
        <w:t xml:space="preserve"> powiększone o przychody z oprocentowania rachunku bankowego, ale pomniejszone </w:t>
      </w:r>
      <w:r w:rsidRPr="00467B66">
        <w:rPr>
          <w:rFonts w:ascii="Times New Roman" w:hAnsi="Times New Roman" w:cs="Times New Roman"/>
          <w:sz w:val="24"/>
          <w:szCs w:val="24"/>
        </w:rPr>
        <w:t xml:space="preserve">o </w:t>
      </w:r>
      <w:r w:rsidR="00230DA5" w:rsidRPr="00467B66">
        <w:rPr>
          <w:rFonts w:ascii="Times New Roman" w:hAnsi="Times New Roman" w:cs="Times New Roman"/>
          <w:sz w:val="24"/>
          <w:szCs w:val="24"/>
        </w:rPr>
        <w:t xml:space="preserve">dochody </w:t>
      </w:r>
      <w:r w:rsidRPr="00467B66">
        <w:rPr>
          <w:rFonts w:ascii="Times New Roman" w:hAnsi="Times New Roman" w:cs="Times New Roman"/>
          <w:sz w:val="24"/>
          <w:szCs w:val="24"/>
        </w:rPr>
        <w:t xml:space="preserve">budżetu samorządu województwa przekazane (na koszty egzekucji należności i obsługę administracyjną systemu poboru i tych opłat </w:t>
      </w:r>
      <w:r w:rsidR="00472EB2">
        <w:rPr>
          <w:rFonts w:ascii="Times New Roman" w:hAnsi="Times New Roman" w:cs="Times New Roman"/>
          <w:sz w:val="24"/>
          <w:szCs w:val="24"/>
        </w:rPr>
        <w:t>–</w:t>
      </w:r>
      <w:r w:rsidRPr="00467B66">
        <w:rPr>
          <w:rFonts w:ascii="Times New Roman" w:hAnsi="Times New Roman" w:cs="Times New Roman"/>
          <w:sz w:val="24"/>
          <w:szCs w:val="24"/>
        </w:rPr>
        <w:t>1% wpływów z tytułu opłaty recyklingowej)</w:t>
      </w:r>
      <w:r w:rsidR="007962F9">
        <w:rPr>
          <w:rFonts w:ascii="Times New Roman" w:hAnsi="Times New Roman" w:cs="Times New Roman"/>
          <w:sz w:val="24"/>
          <w:szCs w:val="24"/>
        </w:rPr>
        <w:t>, Marszałek województwa</w:t>
      </w:r>
      <w:r w:rsidRPr="00467B66">
        <w:rPr>
          <w:rFonts w:ascii="Times New Roman" w:hAnsi="Times New Roman" w:cs="Times New Roman"/>
          <w:sz w:val="24"/>
          <w:szCs w:val="24"/>
        </w:rPr>
        <w:t xml:space="preserve"> przekazuje na rachunek dochodów budżetu państwa. </w:t>
      </w:r>
    </w:p>
    <w:p w:rsidR="00163D97" w:rsidRPr="00467B66" w:rsidRDefault="00C76A50"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Marszałek województwa jest także organem </w:t>
      </w:r>
      <w:r w:rsidR="00163D97" w:rsidRPr="00467B66">
        <w:rPr>
          <w:rFonts w:ascii="Times New Roman" w:hAnsi="Times New Roman" w:cs="Times New Roman"/>
          <w:sz w:val="24"/>
          <w:szCs w:val="24"/>
        </w:rPr>
        <w:t xml:space="preserve">podatkowym z tytułu pobranej opłaty recyklingowej za torebki z tworzywa sztucznego. </w:t>
      </w:r>
    </w:p>
    <w:p w:rsidR="00937463" w:rsidRPr="00467B66" w:rsidRDefault="00586BB1"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F569DC" w:rsidRPr="00467B66">
        <w:rPr>
          <w:rFonts w:ascii="Times New Roman" w:hAnsi="Times New Roman" w:cs="Times New Roman"/>
          <w:sz w:val="24"/>
          <w:szCs w:val="24"/>
        </w:rPr>
        <w:t>4</w:t>
      </w:r>
      <w:r w:rsidR="007962F9">
        <w:rPr>
          <w:rFonts w:ascii="Times New Roman" w:hAnsi="Times New Roman" w:cs="Times New Roman"/>
          <w:sz w:val="24"/>
          <w:szCs w:val="24"/>
        </w:rPr>
        <w:t xml:space="preserve"> ustawy </w:t>
      </w:r>
      <w:r w:rsidR="00163D97" w:rsidRPr="00467B66">
        <w:rPr>
          <w:rFonts w:ascii="Times New Roman" w:hAnsi="Times New Roman" w:cs="Times New Roman"/>
          <w:sz w:val="24"/>
          <w:szCs w:val="24"/>
        </w:rPr>
        <w:t xml:space="preserve">z dnia </w:t>
      </w:r>
      <w:r w:rsidR="000B0F4E" w:rsidRPr="00467B66">
        <w:rPr>
          <w:rFonts w:ascii="Times New Roman" w:hAnsi="Times New Roman" w:cs="Times New Roman"/>
          <w:sz w:val="24"/>
          <w:szCs w:val="24"/>
        </w:rPr>
        <w:t>20 maja 2016 r. o efektywności energetycznej (Dz.</w:t>
      </w:r>
      <w:r w:rsidR="009A16EB" w:rsidRPr="00467B66">
        <w:rPr>
          <w:rFonts w:ascii="Times New Roman" w:hAnsi="Times New Roman" w:cs="Times New Roman"/>
          <w:sz w:val="24"/>
          <w:szCs w:val="24"/>
        </w:rPr>
        <w:t xml:space="preserve"> </w:t>
      </w:r>
      <w:r w:rsidR="000B0F4E" w:rsidRPr="00467B66">
        <w:rPr>
          <w:rFonts w:ascii="Times New Roman" w:hAnsi="Times New Roman" w:cs="Times New Roman"/>
          <w:sz w:val="24"/>
          <w:szCs w:val="24"/>
        </w:rPr>
        <w:t xml:space="preserve">U. </w:t>
      </w:r>
      <w:r w:rsidR="00FE3201" w:rsidRPr="00467B66">
        <w:rPr>
          <w:rFonts w:ascii="Times New Roman" w:hAnsi="Times New Roman" w:cs="Times New Roman"/>
          <w:sz w:val="24"/>
          <w:szCs w:val="24"/>
        </w:rPr>
        <w:t>poz.</w:t>
      </w:r>
      <w:r w:rsidR="00092C69">
        <w:rPr>
          <w:rFonts w:ascii="Times New Roman" w:hAnsi="Times New Roman" w:cs="Times New Roman"/>
          <w:sz w:val="24"/>
          <w:szCs w:val="24"/>
        </w:rPr>
        <w:t> </w:t>
      </w:r>
      <w:r w:rsidR="00FE3201" w:rsidRPr="00467B66">
        <w:rPr>
          <w:rFonts w:ascii="Times New Roman" w:hAnsi="Times New Roman" w:cs="Times New Roman"/>
          <w:sz w:val="24"/>
          <w:szCs w:val="24"/>
        </w:rPr>
        <w:t xml:space="preserve">831 oraz </w:t>
      </w:r>
      <w:r w:rsidR="000B0F4E" w:rsidRPr="00467B66">
        <w:rPr>
          <w:rFonts w:ascii="Times New Roman" w:hAnsi="Times New Roman" w:cs="Times New Roman"/>
          <w:sz w:val="24"/>
          <w:szCs w:val="24"/>
        </w:rPr>
        <w:t>z 2018 r. poz.</w:t>
      </w:r>
      <w:r w:rsidR="009A16EB" w:rsidRPr="00467B66">
        <w:rPr>
          <w:rFonts w:ascii="Times New Roman" w:hAnsi="Times New Roman" w:cs="Times New Roman"/>
          <w:sz w:val="24"/>
          <w:szCs w:val="24"/>
        </w:rPr>
        <w:t xml:space="preserve"> </w:t>
      </w:r>
      <w:r w:rsidR="000B0F4E" w:rsidRPr="00467B66">
        <w:rPr>
          <w:rFonts w:ascii="Times New Roman" w:hAnsi="Times New Roman" w:cs="Times New Roman"/>
          <w:sz w:val="24"/>
          <w:szCs w:val="24"/>
        </w:rPr>
        <w:t>650</w:t>
      </w:r>
      <w:r w:rsidR="00D54B8F" w:rsidRPr="00467B66">
        <w:rPr>
          <w:rFonts w:ascii="Times New Roman" w:hAnsi="Times New Roman" w:cs="Times New Roman"/>
          <w:sz w:val="24"/>
          <w:szCs w:val="24"/>
        </w:rPr>
        <w:t>)</w:t>
      </w:r>
      <w:r w:rsidR="00224446">
        <w:rPr>
          <w:rFonts w:ascii="Times New Roman" w:hAnsi="Times New Roman" w:cs="Times New Roman"/>
          <w:sz w:val="24"/>
          <w:szCs w:val="24"/>
        </w:rPr>
        <w:t xml:space="preserve"> wprowadzono zmiany</w:t>
      </w:r>
      <w:r w:rsidR="002B3C28" w:rsidRPr="00467B66">
        <w:rPr>
          <w:rFonts w:ascii="Times New Roman" w:hAnsi="Times New Roman" w:cs="Times New Roman"/>
          <w:sz w:val="24"/>
          <w:szCs w:val="24"/>
        </w:rPr>
        <w:t xml:space="preserve"> dające </w:t>
      </w:r>
      <w:r w:rsidR="000B0F4E" w:rsidRPr="00467B66">
        <w:rPr>
          <w:rFonts w:ascii="Times New Roman" w:hAnsi="Times New Roman" w:cs="Times New Roman"/>
          <w:sz w:val="24"/>
          <w:szCs w:val="24"/>
        </w:rPr>
        <w:t>możliwość uzyskania świadectw efektywności energetycznej dla przedsięwzięć niskoemisyjnych realizowanych w</w:t>
      </w:r>
      <w:r w:rsidR="00224446">
        <w:rPr>
          <w:rFonts w:ascii="Times New Roman" w:hAnsi="Times New Roman" w:cs="Times New Roman"/>
          <w:sz w:val="24"/>
          <w:szCs w:val="24"/>
        </w:rPr>
        <w:t> </w:t>
      </w:r>
      <w:r w:rsidR="000B0F4E" w:rsidRPr="00467B66">
        <w:rPr>
          <w:rFonts w:ascii="Times New Roman" w:hAnsi="Times New Roman" w:cs="Times New Roman"/>
          <w:sz w:val="24"/>
          <w:szCs w:val="24"/>
        </w:rPr>
        <w:t xml:space="preserve">ramach gminnych programów niskoemisyjnych. </w:t>
      </w:r>
    </w:p>
    <w:p w:rsidR="00C76A50" w:rsidRPr="00467B66" w:rsidRDefault="00C76A50"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Art. </w:t>
      </w:r>
      <w:r w:rsidR="00F569DC" w:rsidRPr="00467B66">
        <w:rPr>
          <w:rFonts w:ascii="Times New Roman" w:hAnsi="Times New Roman" w:cs="Times New Roman"/>
          <w:sz w:val="24"/>
          <w:szCs w:val="24"/>
        </w:rPr>
        <w:t>5</w:t>
      </w:r>
      <w:r w:rsidRPr="00467B66">
        <w:rPr>
          <w:rFonts w:ascii="Times New Roman" w:hAnsi="Times New Roman" w:cs="Times New Roman"/>
          <w:sz w:val="24"/>
          <w:szCs w:val="24"/>
        </w:rPr>
        <w:t xml:space="preserve"> projektu ustawy reguluje kwestię środków budżetowych w </w:t>
      </w:r>
      <w:r w:rsidR="008D7CF1">
        <w:rPr>
          <w:rFonts w:ascii="Times New Roman" w:hAnsi="Times New Roman" w:cs="Times New Roman"/>
          <w:sz w:val="24"/>
          <w:szCs w:val="24"/>
        </w:rPr>
        <w:t>wysokości</w:t>
      </w:r>
      <w:r w:rsidR="007914FC" w:rsidRPr="00467B66">
        <w:rPr>
          <w:rFonts w:ascii="Times New Roman" w:hAnsi="Times New Roman" w:cs="Times New Roman"/>
          <w:sz w:val="24"/>
          <w:szCs w:val="24"/>
        </w:rPr>
        <w:t xml:space="preserve"> </w:t>
      </w:r>
      <w:r w:rsidRPr="00467B66">
        <w:rPr>
          <w:rFonts w:ascii="Times New Roman" w:hAnsi="Times New Roman" w:cs="Times New Roman"/>
          <w:sz w:val="24"/>
          <w:szCs w:val="24"/>
        </w:rPr>
        <w:t xml:space="preserve">180 mln zł przekazanych do Funduszu </w:t>
      </w:r>
      <w:r w:rsidR="007914FC" w:rsidRPr="00467B66">
        <w:rPr>
          <w:rFonts w:ascii="Times New Roman" w:hAnsi="Times New Roman" w:cs="Times New Roman"/>
          <w:sz w:val="24"/>
          <w:szCs w:val="24"/>
        </w:rPr>
        <w:t>ze środków budżetu państwa z przeznaczeniem na przedsięwzięcia niskoemisyjne w 2017 r.</w:t>
      </w:r>
    </w:p>
    <w:p w:rsidR="00C76A50" w:rsidRPr="00467B66" w:rsidRDefault="00C76A50"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Art. </w:t>
      </w:r>
      <w:r w:rsidR="00F569DC" w:rsidRPr="00467B66">
        <w:rPr>
          <w:rFonts w:ascii="Times New Roman" w:hAnsi="Times New Roman" w:cs="Times New Roman"/>
          <w:sz w:val="24"/>
          <w:szCs w:val="24"/>
        </w:rPr>
        <w:t>6</w:t>
      </w:r>
      <w:r w:rsidRPr="00467B66">
        <w:rPr>
          <w:rFonts w:ascii="Times New Roman" w:hAnsi="Times New Roman" w:cs="Times New Roman"/>
          <w:sz w:val="24"/>
          <w:szCs w:val="24"/>
        </w:rPr>
        <w:t xml:space="preserve"> wprowadza przepisy przejściowe dla postępowań w sprawach o uzyskanie pozwolenia na budowę sieci gazowych o ciśnieniu roboczym nie wyższym niż 0,5</w:t>
      </w:r>
      <w:r w:rsidR="00664CE0">
        <w:rPr>
          <w:rFonts w:ascii="Times New Roman" w:hAnsi="Times New Roman" w:cs="Times New Roman"/>
          <w:sz w:val="24"/>
          <w:szCs w:val="24"/>
        </w:rPr>
        <w:t xml:space="preserve"> </w:t>
      </w:r>
      <w:r w:rsidRPr="00467B66">
        <w:rPr>
          <w:rFonts w:ascii="Times New Roman" w:hAnsi="Times New Roman" w:cs="Times New Roman"/>
          <w:sz w:val="24"/>
          <w:szCs w:val="24"/>
        </w:rPr>
        <w:t>MPa, wszczętych i niezakończonych prawomocną decyzją p</w:t>
      </w:r>
      <w:r w:rsidR="00F73D12">
        <w:rPr>
          <w:rFonts w:ascii="Times New Roman" w:hAnsi="Times New Roman" w:cs="Times New Roman"/>
          <w:sz w:val="24"/>
          <w:szCs w:val="24"/>
        </w:rPr>
        <w:t>rzed dniem wejścia w życie art. </w:t>
      </w:r>
      <w:r w:rsidRPr="00467B66">
        <w:rPr>
          <w:rFonts w:ascii="Times New Roman" w:hAnsi="Times New Roman" w:cs="Times New Roman"/>
          <w:sz w:val="24"/>
          <w:szCs w:val="24"/>
        </w:rPr>
        <w:t xml:space="preserve">29 ust. 1 pkt 19a lit. f ustawy zmienianej w art. </w:t>
      </w:r>
      <w:r w:rsidR="00FE3201" w:rsidRPr="00467B66">
        <w:rPr>
          <w:rFonts w:ascii="Times New Roman" w:hAnsi="Times New Roman" w:cs="Times New Roman"/>
          <w:sz w:val="24"/>
          <w:szCs w:val="24"/>
        </w:rPr>
        <w:t>2</w:t>
      </w:r>
      <w:r w:rsidRPr="00467B66">
        <w:rPr>
          <w:rFonts w:ascii="Times New Roman" w:hAnsi="Times New Roman" w:cs="Times New Roman"/>
          <w:sz w:val="24"/>
          <w:szCs w:val="24"/>
        </w:rPr>
        <w:t>.</w:t>
      </w:r>
    </w:p>
    <w:p w:rsidR="007914FC" w:rsidRPr="00467B66" w:rsidRDefault="007914FC"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F569DC" w:rsidRPr="00467B66">
        <w:rPr>
          <w:rFonts w:ascii="Times New Roman" w:hAnsi="Times New Roman" w:cs="Times New Roman"/>
          <w:sz w:val="24"/>
          <w:szCs w:val="24"/>
        </w:rPr>
        <w:t>7</w:t>
      </w:r>
      <w:r w:rsidRPr="00467B66">
        <w:rPr>
          <w:rFonts w:ascii="Times New Roman" w:hAnsi="Times New Roman" w:cs="Times New Roman"/>
          <w:sz w:val="24"/>
          <w:szCs w:val="24"/>
        </w:rPr>
        <w:t xml:space="preserve"> projektu ustawy zostały określone limity wydatków z FTiR w kolejnych latach z przeznaczeniem na przedsięwzięcia niskoemisyjne </w:t>
      </w:r>
      <w:r w:rsidR="00092C69">
        <w:rPr>
          <w:rFonts w:ascii="Times New Roman" w:hAnsi="Times New Roman" w:cs="Times New Roman"/>
          <w:sz w:val="24"/>
          <w:szCs w:val="24"/>
        </w:rPr>
        <w:t>oraz reguły wydatkowe i </w:t>
      </w:r>
      <w:r w:rsidRPr="00467B66">
        <w:rPr>
          <w:rFonts w:ascii="Times New Roman" w:hAnsi="Times New Roman" w:cs="Times New Roman"/>
          <w:sz w:val="24"/>
          <w:szCs w:val="24"/>
        </w:rPr>
        <w:t xml:space="preserve">zabezpieczenia przed zaciąganiem zobowiązań finansowych bez uprzedniego zabezpieczenia środków finansowych. Wskazano również, że środki Funduszu są wypłacane do 31 grudnia 2024 r. oraz </w:t>
      </w:r>
      <w:r w:rsidR="008D7CF1">
        <w:rPr>
          <w:rFonts w:ascii="Times New Roman" w:hAnsi="Times New Roman" w:cs="Times New Roman"/>
          <w:sz w:val="24"/>
          <w:szCs w:val="24"/>
        </w:rPr>
        <w:t xml:space="preserve">określono </w:t>
      </w:r>
      <w:r w:rsidRPr="00467B66">
        <w:rPr>
          <w:rFonts w:ascii="Times New Roman" w:hAnsi="Times New Roman" w:cs="Times New Roman"/>
          <w:sz w:val="24"/>
          <w:szCs w:val="24"/>
        </w:rPr>
        <w:t>zasady zwrotu środków niewykorzystanych przez Fundusz, środków niewykorzystanych i zwróconych przez gminy, a także zwrotów kosztów przez beneficjentów wynikających z naruszenia obowiązku utrzymania efektów przedsięwzięć niskoemisyjnych po zakończeniu realizacji porozumień. Środki, które zostaną przekazane przez gminy do Funduszu, Fundusz zwraca w wyznaczonych w projekcie ustawy terminach na rachunek dochodów budżetu państwa.</w:t>
      </w:r>
    </w:p>
    <w:p w:rsidR="00937463" w:rsidRPr="00467B66" w:rsidRDefault="00937463"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F569DC" w:rsidRPr="00467B66">
        <w:rPr>
          <w:rFonts w:ascii="Times New Roman" w:hAnsi="Times New Roman" w:cs="Times New Roman"/>
          <w:sz w:val="24"/>
          <w:szCs w:val="24"/>
        </w:rPr>
        <w:t>8</w:t>
      </w:r>
      <w:r w:rsidRPr="00467B66">
        <w:rPr>
          <w:rFonts w:ascii="Times New Roman" w:hAnsi="Times New Roman" w:cs="Times New Roman"/>
          <w:sz w:val="24"/>
          <w:szCs w:val="24"/>
        </w:rPr>
        <w:t xml:space="preserve"> wskazano konieczność aktualizacji plan</w:t>
      </w:r>
      <w:r w:rsidR="00092C69">
        <w:rPr>
          <w:rFonts w:ascii="Times New Roman" w:hAnsi="Times New Roman" w:cs="Times New Roman"/>
          <w:sz w:val="24"/>
          <w:szCs w:val="24"/>
        </w:rPr>
        <w:t>u finansowego FTiR na 2019 r. w </w:t>
      </w:r>
      <w:r w:rsidRPr="00467B66">
        <w:rPr>
          <w:rFonts w:ascii="Times New Roman" w:hAnsi="Times New Roman" w:cs="Times New Roman"/>
          <w:sz w:val="24"/>
          <w:szCs w:val="24"/>
        </w:rPr>
        <w:t>terminie 60 dni od wejścia w życie projektowanej ustawy.</w:t>
      </w:r>
    </w:p>
    <w:p w:rsidR="007914FC" w:rsidRPr="00467B66" w:rsidRDefault="007914FC"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F569DC" w:rsidRPr="00467B66">
        <w:rPr>
          <w:rFonts w:ascii="Times New Roman" w:hAnsi="Times New Roman" w:cs="Times New Roman"/>
          <w:sz w:val="24"/>
          <w:szCs w:val="24"/>
        </w:rPr>
        <w:t>9</w:t>
      </w:r>
      <w:r w:rsidRPr="00467B66">
        <w:rPr>
          <w:rFonts w:ascii="Times New Roman" w:hAnsi="Times New Roman" w:cs="Times New Roman"/>
          <w:sz w:val="24"/>
          <w:szCs w:val="24"/>
        </w:rPr>
        <w:t xml:space="preserve"> zostały określone maksymalne limity wydatków z budżetu państwa przeznaczonych na realizacje zadań ministra właściweg</w:t>
      </w:r>
      <w:r w:rsidR="00092C69">
        <w:rPr>
          <w:rFonts w:ascii="Times New Roman" w:hAnsi="Times New Roman" w:cs="Times New Roman"/>
          <w:sz w:val="24"/>
          <w:szCs w:val="24"/>
        </w:rPr>
        <w:t>o d</w:t>
      </w:r>
      <w:r w:rsidR="00664CE0">
        <w:rPr>
          <w:rFonts w:ascii="Times New Roman" w:hAnsi="Times New Roman" w:cs="Times New Roman"/>
          <w:sz w:val="24"/>
          <w:szCs w:val="24"/>
        </w:rPr>
        <w:t xml:space="preserve">o </w:t>
      </w:r>
      <w:r w:rsidR="00092C69">
        <w:rPr>
          <w:rFonts w:ascii="Times New Roman" w:hAnsi="Times New Roman" w:cs="Times New Roman"/>
          <w:sz w:val="24"/>
          <w:szCs w:val="24"/>
        </w:rPr>
        <w:t>s</w:t>
      </w:r>
      <w:r w:rsidR="00664CE0">
        <w:rPr>
          <w:rFonts w:ascii="Times New Roman" w:hAnsi="Times New Roman" w:cs="Times New Roman"/>
          <w:sz w:val="24"/>
          <w:szCs w:val="24"/>
        </w:rPr>
        <w:t>praw</w:t>
      </w:r>
      <w:r w:rsidR="00092C69">
        <w:rPr>
          <w:rFonts w:ascii="Times New Roman" w:hAnsi="Times New Roman" w:cs="Times New Roman"/>
          <w:sz w:val="24"/>
          <w:szCs w:val="24"/>
        </w:rPr>
        <w:t xml:space="preserve"> gospodarki wynikających z </w:t>
      </w:r>
      <w:r w:rsidRPr="00467B66">
        <w:rPr>
          <w:rFonts w:ascii="Times New Roman" w:hAnsi="Times New Roman" w:cs="Times New Roman"/>
          <w:sz w:val="24"/>
          <w:szCs w:val="24"/>
        </w:rPr>
        <w:t>niniejszej ustawy w latach 2019</w:t>
      </w:r>
      <w:r w:rsidR="00472EB2">
        <w:rPr>
          <w:rFonts w:ascii="Times New Roman" w:hAnsi="Times New Roman" w:cs="Times New Roman"/>
          <w:sz w:val="24"/>
          <w:szCs w:val="24"/>
        </w:rPr>
        <w:t>–</w:t>
      </w:r>
      <w:r w:rsidRPr="00467B66">
        <w:rPr>
          <w:rFonts w:ascii="Times New Roman" w:hAnsi="Times New Roman" w:cs="Times New Roman"/>
          <w:sz w:val="24"/>
          <w:szCs w:val="24"/>
        </w:rPr>
        <w:t>2024.</w:t>
      </w:r>
    </w:p>
    <w:p w:rsidR="00586BB1" w:rsidRPr="00467B66" w:rsidRDefault="00586BB1"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F569DC" w:rsidRPr="00467B66">
        <w:rPr>
          <w:rFonts w:ascii="Times New Roman" w:hAnsi="Times New Roman" w:cs="Times New Roman"/>
          <w:sz w:val="24"/>
          <w:szCs w:val="24"/>
        </w:rPr>
        <w:t>10</w:t>
      </w:r>
      <w:r w:rsidRPr="00467B66">
        <w:rPr>
          <w:rFonts w:ascii="Times New Roman" w:hAnsi="Times New Roman" w:cs="Times New Roman"/>
          <w:sz w:val="24"/>
          <w:szCs w:val="24"/>
        </w:rPr>
        <w:t xml:space="preserve"> wskazano, że </w:t>
      </w:r>
      <w:r w:rsidR="00B3659F" w:rsidRPr="00467B66">
        <w:rPr>
          <w:rFonts w:ascii="Times New Roman" w:hAnsi="Times New Roman" w:cs="Times New Roman"/>
          <w:sz w:val="24"/>
          <w:szCs w:val="24"/>
        </w:rPr>
        <w:t>porozumienia</w:t>
      </w:r>
      <w:r w:rsidRPr="00467B66">
        <w:rPr>
          <w:rFonts w:ascii="Times New Roman" w:hAnsi="Times New Roman" w:cs="Times New Roman"/>
          <w:sz w:val="24"/>
          <w:szCs w:val="24"/>
        </w:rPr>
        <w:t xml:space="preserve"> zawierane na mocy niniejszej ustawy mogą być zawierane do dnia 31 grudnia 2024 r.</w:t>
      </w:r>
    </w:p>
    <w:p w:rsidR="00586BB1" w:rsidRPr="00467B66" w:rsidRDefault="00586BB1"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937463" w:rsidRPr="00467B66">
        <w:rPr>
          <w:rFonts w:ascii="Times New Roman" w:hAnsi="Times New Roman" w:cs="Times New Roman"/>
          <w:sz w:val="24"/>
          <w:szCs w:val="24"/>
        </w:rPr>
        <w:t>1</w:t>
      </w:r>
      <w:r w:rsidR="00F569DC" w:rsidRPr="00467B66">
        <w:rPr>
          <w:rFonts w:ascii="Times New Roman" w:hAnsi="Times New Roman" w:cs="Times New Roman"/>
          <w:sz w:val="24"/>
          <w:szCs w:val="24"/>
        </w:rPr>
        <w:t xml:space="preserve">1 </w:t>
      </w:r>
      <w:r w:rsidRPr="00467B66">
        <w:rPr>
          <w:rFonts w:ascii="Times New Roman" w:hAnsi="Times New Roman" w:cs="Times New Roman"/>
          <w:sz w:val="24"/>
          <w:szCs w:val="24"/>
        </w:rPr>
        <w:t>wskazano przepisy, które tracą moc z dniem 31 grudnia 2024 r.</w:t>
      </w:r>
    </w:p>
    <w:p w:rsidR="00EC1B87" w:rsidRPr="00467B66" w:rsidRDefault="001D7D63"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 xml:space="preserve">W art. </w:t>
      </w:r>
      <w:r w:rsidR="00A56492" w:rsidRPr="00467B66">
        <w:rPr>
          <w:rFonts w:ascii="Times New Roman" w:hAnsi="Times New Roman" w:cs="Times New Roman"/>
          <w:sz w:val="24"/>
          <w:szCs w:val="24"/>
        </w:rPr>
        <w:t>12</w:t>
      </w:r>
      <w:r w:rsidR="00937463" w:rsidRPr="00467B66">
        <w:rPr>
          <w:rFonts w:ascii="Times New Roman" w:hAnsi="Times New Roman" w:cs="Times New Roman"/>
          <w:sz w:val="24"/>
          <w:szCs w:val="24"/>
        </w:rPr>
        <w:t xml:space="preserve"> </w:t>
      </w:r>
      <w:r w:rsidRPr="00467B66">
        <w:rPr>
          <w:rFonts w:ascii="Times New Roman" w:hAnsi="Times New Roman" w:cs="Times New Roman"/>
          <w:sz w:val="24"/>
          <w:szCs w:val="24"/>
        </w:rPr>
        <w:t>projektu ustawy p</w:t>
      </w:r>
      <w:r w:rsidR="00EC1B87" w:rsidRPr="00467B66">
        <w:rPr>
          <w:rFonts w:ascii="Times New Roman" w:hAnsi="Times New Roman" w:cs="Times New Roman"/>
          <w:sz w:val="24"/>
          <w:szCs w:val="24"/>
        </w:rPr>
        <w:t>rzewiduje się, że projektowane regulacje wejdą w życie po upływie 30 dni od dnia ogłoszenia.</w:t>
      </w:r>
    </w:p>
    <w:p w:rsidR="000F0EE3" w:rsidRPr="00467B66" w:rsidRDefault="00AD20E1"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 ustawy nie ma bezpośredniego wpływu na działalność mikroprzedsiębiorców oraz małych i średnich przedsiębiorców.</w:t>
      </w:r>
    </w:p>
    <w:p w:rsidR="000F0EE3" w:rsidRPr="00467B66" w:rsidRDefault="00AD20E1"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 ustawy nie jest sprzeczny z prawem Unii Europejskiej oraz</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nie</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zawiera norm technicznych w rozumieniu przepisów rozporzą</w:t>
      </w:r>
      <w:r w:rsidR="00092C69">
        <w:rPr>
          <w:rFonts w:ascii="Times New Roman" w:hAnsi="Times New Roman" w:cs="Times New Roman"/>
          <w:sz w:val="24"/>
          <w:szCs w:val="24"/>
        </w:rPr>
        <w:t>dzenia Rady Ministrów z dnia 23 </w:t>
      </w:r>
      <w:r w:rsidRPr="00467B66">
        <w:rPr>
          <w:rFonts w:ascii="Times New Roman" w:hAnsi="Times New Roman" w:cs="Times New Roman"/>
          <w:sz w:val="24"/>
          <w:szCs w:val="24"/>
        </w:rPr>
        <w:t>grudnia 2002</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r. w sprawie sposobu funkcjonowania krajowego systemu notyfikacji norm i</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aktów prawnych (Dz. U. poz. 2039, z późn. zm.) i w związku z powyższym nie</w:t>
      </w:r>
      <w:r w:rsidR="009A16EB" w:rsidRPr="00467B66">
        <w:rPr>
          <w:rFonts w:ascii="Times New Roman" w:hAnsi="Times New Roman" w:cs="Times New Roman"/>
          <w:sz w:val="24"/>
          <w:szCs w:val="24"/>
        </w:rPr>
        <w:t xml:space="preserve"> </w:t>
      </w:r>
      <w:r w:rsidRPr="00467B66">
        <w:rPr>
          <w:rFonts w:ascii="Times New Roman" w:hAnsi="Times New Roman" w:cs="Times New Roman"/>
          <w:sz w:val="24"/>
          <w:szCs w:val="24"/>
        </w:rPr>
        <w:t>podlega procedurze notyfikacji.</w:t>
      </w:r>
    </w:p>
    <w:p w:rsidR="00092C69" w:rsidRDefault="00AD20E1" w:rsidP="00472EB2">
      <w:pPr>
        <w:spacing w:before="120" w:line="360" w:lineRule="auto"/>
        <w:jc w:val="both"/>
        <w:rPr>
          <w:rFonts w:ascii="Times New Roman" w:hAnsi="Times New Roman" w:cs="Times New Roman"/>
          <w:sz w:val="24"/>
          <w:szCs w:val="24"/>
        </w:rPr>
      </w:pPr>
      <w:r w:rsidRPr="00467B66">
        <w:rPr>
          <w:rFonts w:ascii="Times New Roman" w:hAnsi="Times New Roman" w:cs="Times New Roman"/>
          <w:sz w:val="24"/>
          <w:szCs w:val="24"/>
        </w:rPr>
        <w:t>Projektowana ustawa nie wymaga przedstawienia instytucjom i</w:t>
      </w:r>
      <w:r w:rsidR="009A16EB" w:rsidRPr="00467B66">
        <w:rPr>
          <w:rFonts w:ascii="Times New Roman" w:hAnsi="Times New Roman" w:cs="Times New Roman"/>
          <w:sz w:val="24"/>
          <w:szCs w:val="24"/>
        </w:rPr>
        <w:t xml:space="preserve"> </w:t>
      </w:r>
      <w:r w:rsidR="00EE6191">
        <w:rPr>
          <w:rFonts w:ascii="Times New Roman" w:hAnsi="Times New Roman" w:cs="Times New Roman"/>
          <w:sz w:val="24"/>
          <w:szCs w:val="24"/>
        </w:rPr>
        <w:t>organom Unii Europejskiej w tym</w:t>
      </w:r>
      <w:r w:rsidRPr="00467B66">
        <w:rPr>
          <w:rFonts w:ascii="Times New Roman" w:hAnsi="Times New Roman" w:cs="Times New Roman"/>
          <w:sz w:val="24"/>
          <w:szCs w:val="24"/>
        </w:rPr>
        <w:t xml:space="preserve"> Europejskiemu Bankowi Centralnemu.</w:t>
      </w:r>
    </w:p>
    <w:sectPr w:rsidR="00092C69" w:rsidSect="00467B66">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B9D" w:rsidRDefault="00DA5B9D" w:rsidP="0023202E">
      <w:pPr>
        <w:spacing w:line="240" w:lineRule="auto"/>
      </w:pPr>
      <w:r>
        <w:separator/>
      </w:r>
    </w:p>
  </w:endnote>
  <w:endnote w:type="continuationSeparator" w:id="0">
    <w:p w:rsidR="00DA5B9D" w:rsidRDefault="00DA5B9D" w:rsidP="002320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KJIQN+Calibri-Light">
    <w:altName w:val="AKJIQN+Calibri-Light"/>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681106"/>
      <w:docPartObj>
        <w:docPartGallery w:val="Page Numbers (Bottom of Page)"/>
        <w:docPartUnique/>
      </w:docPartObj>
    </w:sdtPr>
    <w:sdtEndPr>
      <w:rPr>
        <w:rFonts w:ascii="Times New Roman" w:hAnsi="Times New Roman" w:cs="Times New Roman"/>
        <w:sz w:val="24"/>
        <w:szCs w:val="24"/>
      </w:rPr>
    </w:sdtEndPr>
    <w:sdtContent>
      <w:p w:rsidR="00467B66" w:rsidRPr="00467B66" w:rsidRDefault="00467B66">
        <w:pPr>
          <w:pStyle w:val="Stopka"/>
          <w:jc w:val="center"/>
          <w:rPr>
            <w:rFonts w:ascii="Times New Roman" w:hAnsi="Times New Roman" w:cs="Times New Roman"/>
            <w:sz w:val="24"/>
            <w:szCs w:val="24"/>
          </w:rPr>
        </w:pPr>
        <w:r w:rsidRPr="00467B66">
          <w:rPr>
            <w:rFonts w:ascii="Times New Roman" w:hAnsi="Times New Roman" w:cs="Times New Roman"/>
            <w:sz w:val="24"/>
            <w:szCs w:val="24"/>
          </w:rPr>
          <w:fldChar w:fldCharType="begin"/>
        </w:r>
        <w:r w:rsidRPr="00467B66">
          <w:rPr>
            <w:rFonts w:ascii="Times New Roman" w:hAnsi="Times New Roman" w:cs="Times New Roman"/>
            <w:sz w:val="24"/>
            <w:szCs w:val="24"/>
          </w:rPr>
          <w:instrText>PAGE   \* MERGEFORMAT</w:instrText>
        </w:r>
        <w:r w:rsidRPr="00467B66">
          <w:rPr>
            <w:rFonts w:ascii="Times New Roman" w:hAnsi="Times New Roman" w:cs="Times New Roman"/>
            <w:sz w:val="24"/>
            <w:szCs w:val="24"/>
          </w:rPr>
          <w:fldChar w:fldCharType="separate"/>
        </w:r>
        <w:r w:rsidR="008A13D4">
          <w:rPr>
            <w:rFonts w:ascii="Times New Roman" w:hAnsi="Times New Roman" w:cs="Times New Roman"/>
            <w:noProof/>
            <w:sz w:val="24"/>
            <w:szCs w:val="24"/>
          </w:rPr>
          <w:t>2</w:t>
        </w:r>
        <w:r w:rsidRPr="00467B6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B9D" w:rsidRDefault="00DA5B9D" w:rsidP="0023202E">
      <w:pPr>
        <w:spacing w:line="240" w:lineRule="auto"/>
      </w:pPr>
      <w:r>
        <w:separator/>
      </w:r>
    </w:p>
  </w:footnote>
  <w:footnote w:type="continuationSeparator" w:id="0">
    <w:p w:rsidR="00DA5B9D" w:rsidRDefault="00DA5B9D" w:rsidP="002320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70E2B"/>
    <w:multiLevelType w:val="hybridMultilevel"/>
    <w:tmpl w:val="8D8C9B0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502A83"/>
    <w:multiLevelType w:val="hybridMultilevel"/>
    <w:tmpl w:val="F6F84B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062789"/>
    <w:multiLevelType w:val="hybridMultilevel"/>
    <w:tmpl w:val="DB1697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145187"/>
    <w:multiLevelType w:val="hybridMultilevel"/>
    <w:tmpl w:val="D1148F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0812B50"/>
    <w:multiLevelType w:val="hybridMultilevel"/>
    <w:tmpl w:val="BAC80E34"/>
    <w:lvl w:ilvl="0" w:tplc="04150011">
      <w:start w:val="1"/>
      <w:numFmt w:val="decimal"/>
      <w:lvlText w:val="%1)"/>
      <w:lvlJc w:val="left"/>
      <w:pPr>
        <w:ind w:left="720" w:hanging="360"/>
      </w:pPr>
      <w:rPr>
        <w:rFonts w:hint="default"/>
      </w:rPr>
    </w:lvl>
    <w:lvl w:ilvl="1" w:tplc="51221C5E">
      <w:start w:val="1"/>
      <w:numFmt w:val="lowerLetter"/>
      <w:lvlText w:val="%2)"/>
      <w:lvlJc w:val="left"/>
      <w:pPr>
        <w:ind w:left="1440" w:hanging="360"/>
      </w:pPr>
      <w:rPr>
        <w:rFonts w:asciiTheme="minorHAnsi" w:eastAsiaTheme="minorHAnsi" w:hAnsiTheme="minorHAnsi" w:cstheme="minorHAns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C04B7D"/>
    <w:multiLevelType w:val="hybridMultilevel"/>
    <w:tmpl w:val="44F25A94"/>
    <w:lvl w:ilvl="0" w:tplc="090A4040">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C642BD"/>
    <w:multiLevelType w:val="hybridMultilevel"/>
    <w:tmpl w:val="22B0114E"/>
    <w:lvl w:ilvl="0" w:tplc="15ACBA3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15:restartNumberingAfterBreak="0">
    <w:nsid w:val="5DD04215"/>
    <w:multiLevelType w:val="hybridMultilevel"/>
    <w:tmpl w:val="BD88972C"/>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5E244A66"/>
    <w:multiLevelType w:val="hybridMultilevel"/>
    <w:tmpl w:val="68BEAC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1821295"/>
    <w:multiLevelType w:val="multilevel"/>
    <w:tmpl w:val="3492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962453"/>
    <w:multiLevelType w:val="hybridMultilevel"/>
    <w:tmpl w:val="759A1468"/>
    <w:lvl w:ilvl="0" w:tplc="15221B2A">
      <w:start w:val="1"/>
      <w:numFmt w:val="lowerLetter"/>
      <w:lvlText w:val="%1)"/>
      <w:lvlJc w:val="left"/>
      <w:pPr>
        <w:ind w:left="1758" w:hanging="990"/>
      </w:pPr>
      <w:rPr>
        <w:rFonts w:hint="default"/>
      </w:rPr>
    </w:lvl>
    <w:lvl w:ilvl="1" w:tplc="04150019" w:tentative="1">
      <w:start w:val="1"/>
      <w:numFmt w:val="lowerLetter"/>
      <w:lvlText w:val="%2."/>
      <w:lvlJc w:val="left"/>
      <w:pPr>
        <w:ind w:left="1848" w:hanging="360"/>
      </w:pPr>
    </w:lvl>
    <w:lvl w:ilvl="2" w:tplc="0415001B" w:tentative="1">
      <w:start w:val="1"/>
      <w:numFmt w:val="lowerRoman"/>
      <w:lvlText w:val="%3."/>
      <w:lvlJc w:val="right"/>
      <w:pPr>
        <w:ind w:left="2568" w:hanging="180"/>
      </w:pPr>
    </w:lvl>
    <w:lvl w:ilvl="3" w:tplc="0415000F" w:tentative="1">
      <w:start w:val="1"/>
      <w:numFmt w:val="decimal"/>
      <w:lvlText w:val="%4."/>
      <w:lvlJc w:val="left"/>
      <w:pPr>
        <w:ind w:left="3288" w:hanging="360"/>
      </w:pPr>
    </w:lvl>
    <w:lvl w:ilvl="4" w:tplc="04150019" w:tentative="1">
      <w:start w:val="1"/>
      <w:numFmt w:val="lowerLetter"/>
      <w:lvlText w:val="%5."/>
      <w:lvlJc w:val="left"/>
      <w:pPr>
        <w:ind w:left="4008" w:hanging="360"/>
      </w:pPr>
    </w:lvl>
    <w:lvl w:ilvl="5" w:tplc="0415001B" w:tentative="1">
      <w:start w:val="1"/>
      <w:numFmt w:val="lowerRoman"/>
      <w:lvlText w:val="%6."/>
      <w:lvlJc w:val="right"/>
      <w:pPr>
        <w:ind w:left="4728" w:hanging="180"/>
      </w:pPr>
    </w:lvl>
    <w:lvl w:ilvl="6" w:tplc="0415000F" w:tentative="1">
      <w:start w:val="1"/>
      <w:numFmt w:val="decimal"/>
      <w:lvlText w:val="%7."/>
      <w:lvlJc w:val="left"/>
      <w:pPr>
        <w:ind w:left="5448" w:hanging="360"/>
      </w:pPr>
    </w:lvl>
    <w:lvl w:ilvl="7" w:tplc="04150019" w:tentative="1">
      <w:start w:val="1"/>
      <w:numFmt w:val="lowerLetter"/>
      <w:lvlText w:val="%8."/>
      <w:lvlJc w:val="left"/>
      <w:pPr>
        <w:ind w:left="6168" w:hanging="360"/>
      </w:pPr>
    </w:lvl>
    <w:lvl w:ilvl="8" w:tplc="0415001B" w:tentative="1">
      <w:start w:val="1"/>
      <w:numFmt w:val="lowerRoman"/>
      <w:lvlText w:val="%9."/>
      <w:lvlJc w:val="right"/>
      <w:pPr>
        <w:ind w:left="6888" w:hanging="180"/>
      </w:pPr>
    </w:lvl>
  </w:abstractNum>
  <w:abstractNum w:abstractNumId="11" w15:restartNumberingAfterBreak="0">
    <w:nsid w:val="73D32558"/>
    <w:multiLevelType w:val="hybridMultilevel"/>
    <w:tmpl w:val="4DC03B6E"/>
    <w:lvl w:ilvl="0" w:tplc="FBF8249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785C3034"/>
    <w:multiLevelType w:val="hybridMultilevel"/>
    <w:tmpl w:val="02526EA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3" w15:restartNumberingAfterBreak="0">
    <w:nsid w:val="78F063AF"/>
    <w:multiLevelType w:val="hybridMultilevel"/>
    <w:tmpl w:val="FFF4E7F6"/>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79BB4973"/>
    <w:multiLevelType w:val="hybridMultilevel"/>
    <w:tmpl w:val="6E9CB7C4"/>
    <w:lvl w:ilvl="0" w:tplc="B0B6ECB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9"/>
  </w:num>
  <w:num w:numId="2">
    <w:abstractNumId w:val="0"/>
  </w:num>
  <w:num w:numId="3">
    <w:abstractNumId w:val="1"/>
  </w:num>
  <w:num w:numId="4">
    <w:abstractNumId w:val="4"/>
  </w:num>
  <w:num w:numId="5">
    <w:abstractNumId w:val="11"/>
  </w:num>
  <w:num w:numId="6">
    <w:abstractNumId w:val="3"/>
  </w:num>
  <w:num w:numId="7">
    <w:abstractNumId w:val="13"/>
  </w:num>
  <w:num w:numId="8">
    <w:abstractNumId w:val="5"/>
  </w:num>
  <w:num w:numId="9">
    <w:abstractNumId w:val="8"/>
  </w:num>
  <w:num w:numId="10">
    <w:abstractNumId w:val="14"/>
  </w:num>
  <w:num w:numId="11">
    <w:abstractNumId w:val="6"/>
  </w:num>
  <w:num w:numId="12">
    <w:abstractNumId w:val="12"/>
  </w:num>
  <w:num w:numId="13">
    <w:abstractNumId w:val="2"/>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ABE"/>
    <w:rsid w:val="00000795"/>
    <w:rsid w:val="00001231"/>
    <w:rsid w:val="00002B5E"/>
    <w:rsid w:val="00003CF8"/>
    <w:rsid w:val="0000483B"/>
    <w:rsid w:val="000167A3"/>
    <w:rsid w:val="00016D08"/>
    <w:rsid w:val="00016F49"/>
    <w:rsid w:val="00023055"/>
    <w:rsid w:val="00024007"/>
    <w:rsid w:val="00025B4C"/>
    <w:rsid w:val="00026729"/>
    <w:rsid w:val="000306C7"/>
    <w:rsid w:val="00032502"/>
    <w:rsid w:val="00033B2C"/>
    <w:rsid w:val="00034B49"/>
    <w:rsid w:val="00034D64"/>
    <w:rsid w:val="00036131"/>
    <w:rsid w:val="000375FA"/>
    <w:rsid w:val="00045CFE"/>
    <w:rsid w:val="0004602A"/>
    <w:rsid w:val="00046FC9"/>
    <w:rsid w:val="00047988"/>
    <w:rsid w:val="00047D3E"/>
    <w:rsid w:val="0005274A"/>
    <w:rsid w:val="000547D5"/>
    <w:rsid w:val="000550F6"/>
    <w:rsid w:val="00056362"/>
    <w:rsid w:val="00056E79"/>
    <w:rsid w:val="00060E22"/>
    <w:rsid w:val="00064812"/>
    <w:rsid w:val="000652D0"/>
    <w:rsid w:val="00066D39"/>
    <w:rsid w:val="000674F3"/>
    <w:rsid w:val="000729D0"/>
    <w:rsid w:val="00073E3D"/>
    <w:rsid w:val="000766C9"/>
    <w:rsid w:val="00085462"/>
    <w:rsid w:val="00090937"/>
    <w:rsid w:val="00092C69"/>
    <w:rsid w:val="000960EB"/>
    <w:rsid w:val="00097E61"/>
    <w:rsid w:val="000A0344"/>
    <w:rsid w:val="000A10DE"/>
    <w:rsid w:val="000A1396"/>
    <w:rsid w:val="000A2198"/>
    <w:rsid w:val="000A2377"/>
    <w:rsid w:val="000B0844"/>
    <w:rsid w:val="000B0F4E"/>
    <w:rsid w:val="000B167D"/>
    <w:rsid w:val="000B54E6"/>
    <w:rsid w:val="000B6F7D"/>
    <w:rsid w:val="000B7332"/>
    <w:rsid w:val="000C0146"/>
    <w:rsid w:val="000C3AD3"/>
    <w:rsid w:val="000C5E29"/>
    <w:rsid w:val="000D23D4"/>
    <w:rsid w:val="000D6207"/>
    <w:rsid w:val="000E25E2"/>
    <w:rsid w:val="000E62DE"/>
    <w:rsid w:val="000F020B"/>
    <w:rsid w:val="000F0EE3"/>
    <w:rsid w:val="000F2606"/>
    <w:rsid w:val="000F35B0"/>
    <w:rsid w:val="000F379A"/>
    <w:rsid w:val="0010379B"/>
    <w:rsid w:val="001039AD"/>
    <w:rsid w:val="00104885"/>
    <w:rsid w:val="00110D59"/>
    <w:rsid w:val="00112B7E"/>
    <w:rsid w:val="001136C2"/>
    <w:rsid w:val="0011374C"/>
    <w:rsid w:val="00113B45"/>
    <w:rsid w:val="00113E5D"/>
    <w:rsid w:val="00114D35"/>
    <w:rsid w:val="00120DD5"/>
    <w:rsid w:val="00124F35"/>
    <w:rsid w:val="00125111"/>
    <w:rsid w:val="001267ED"/>
    <w:rsid w:val="001335F0"/>
    <w:rsid w:val="0013663D"/>
    <w:rsid w:val="0013792C"/>
    <w:rsid w:val="00140912"/>
    <w:rsid w:val="00140A36"/>
    <w:rsid w:val="001424CC"/>
    <w:rsid w:val="00142BB1"/>
    <w:rsid w:val="001509B5"/>
    <w:rsid w:val="00153C92"/>
    <w:rsid w:val="00160BB1"/>
    <w:rsid w:val="00163D97"/>
    <w:rsid w:val="0016527D"/>
    <w:rsid w:val="00167626"/>
    <w:rsid w:val="001702D9"/>
    <w:rsid w:val="00171ABE"/>
    <w:rsid w:val="00182FEE"/>
    <w:rsid w:val="00191FD7"/>
    <w:rsid w:val="00193EA2"/>
    <w:rsid w:val="00196ABB"/>
    <w:rsid w:val="001A04C2"/>
    <w:rsid w:val="001A1867"/>
    <w:rsid w:val="001A2E7D"/>
    <w:rsid w:val="001A318E"/>
    <w:rsid w:val="001A320E"/>
    <w:rsid w:val="001A4A9C"/>
    <w:rsid w:val="001A696F"/>
    <w:rsid w:val="001B26A7"/>
    <w:rsid w:val="001B44B9"/>
    <w:rsid w:val="001B4978"/>
    <w:rsid w:val="001B555C"/>
    <w:rsid w:val="001B7782"/>
    <w:rsid w:val="001C21F3"/>
    <w:rsid w:val="001C3A99"/>
    <w:rsid w:val="001C7AF1"/>
    <w:rsid w:val="001C7FC6"/>
    <w:rsid w:val="001D064F"/>
    <w:rsid w:val="001D2724"/>
    <w:rsid w:val="001D33AD"/>
    <w:rsid w:val="001D64D8"/>
    <w:rsid w:val="001D7A29"/>
    <w:rsid w:val="001D7D63"/>
    <w:rsid w:val="001D7F8D"/>
    <w:rsid w:val="001D7FB4"/>
    <w:rsid w:val="001E0269"/>
    <w:rsid w:val="001E07FC"/>
    <w:rsid w:val="001E0868"/>
    <w:rsid w:val="001E1D8E"/>
    <w:rsid w:val="001E6C0F"/>
    <w:rsid w:val="001E7C17"/>
    <w:rsid w:val="001F1E68"/>
    <w:rsid w:val="00200EF0"/>
    <w:rsid w:val="0020118B"/>
    <w:rsid w:val="00201AE0"/>
    <w:rsid w:val="002058D2"/>
    <w:rsid w:val="00212DFE"/>
    <w:rsid w:val="002147CD"/>
    <w:rsid w:val="002158FC"/>
    <w:rsid w:val="0021595F"/>
    <w:rsid w:val="0021598E"/>
    <w:rsid w:val="0021789F"/>
    <w:rsid w:val="00224030"/>
    <w:rsid w:val="00224446"/>
    <w:rsid w:val="00230DA5"/>
    <w:rsid w:val="002315DE"/>
    <w:rsid w:val="00231991"/>
    <w:rsid w:val="0023202E"/>
    <w:rsid w:val="002332B7"/>
    <w:rsid w:val="00233525"/>
    <w:rsid w:val="00233DA8"/>
    <w:rsid w:val="00234FBA"/>
    <w:rsid w:val="002352FF"/>
    <w:rsid w:val="00235CC2"/>
    <w:rsid w:val="0023674F"/>
    <w:rsid w:val="00237157"/>
    <w:rsid w:val="0024306D"/>
    <w:rsid w:val="0024383F"/>
    <w:rsid w:val="00243FC7"/>
    <w:rsid w:val="0024558B"/>
    <w:rsid w:val="00246BF8"/>
    <w:rsid w:val="00252476"/>
    <w:rsid w:val="0025304E"/>
    <w:rsid w:val="00253394"/>
    <w:rsid w:val="002537B4"/>
    <w:rsid w:val="00253C8B"/>
    <w:rsid w:val="00260286"/>
    <w:rsid w:val="002620A4"/>
    <w:rsid w:val="0026247F"/>
    <w:rsid w:val="002653B8"/>
    <w:rsid w:val="00267C94"/>
    <w:rsid w:val="00276CD0"/>
    <w:rsid w:val="00277147"/>
    <w:rsid w:val="00277213"/>
    <w:rsid w:val="00277554"/>
    <w:rsid w:val="0028191B"/>
    <w:rsid w:val="00281A6D"/>
    <w:rsid w:val="002850D1"/>
    <w:rsid w:val="00285917"/>
    <w:rsid w:val="00285A62"/>
    <w:rsid w:val="00287A0D"/>
    <w:rsid w:val="00290543"/>
    <w:rsid w:val="00292F8A"/>
    <w:rsid w:val="00293977"/>
    <w:rsid w:val="00293DA1"/>
    <w:rsid w:val="002948C0"/>
    <w:rsid w:val="0029690A"/>
    <w:rsid w:val="00297DB3"/>
    <w:rsid w:val="002A00B7"/>
    <w:rsid w:val="002A04A1"/>
    <w:rsid w:val="002A1A97"/>
    <w:rsid w:val="002A2FAA"/>
    <w:rsid w:val="002A47A8"/>
    <w:rsid w:val="002A4C13"/>
    <w:rsid w:val="002A6A24"/>
    <w:rsid w:val="002B3C28"/>
    <w:rsid w:val="002B50CC"/>
    <w:rsid w:val="002B6DC3"/>
    <w:rsid w:val="002C1064"/>
    <w:rsid w:val="002C15B5"/>
    <w:rsid w:val="002C36A1"/>
    <w:rsid w:val="002C480C"/>
    <w:rsid w:val="002C5077"/>
    <w:rsid w:val="002C6530"/>
    <w:rsid w:val="002C77C5"/>
    <w:rsid w:val="002D3997"/>
    <w:rsid w:val="002D4661"/>
    <w:rsid w:val="002D47E1"/>
    <w:rsid w:val="002D506A"/>
    <w:rsid w:val="002D5172"/>
    <w:rsid w:val="002D5D80"/>
    <w:rsid w:val="002D6A0C"/>
    <w:rsid w:val="002E03D3"/>
    <w:rsid w:val="002E0472"/>
    <w:rsid w:val="002E754F"/>
    <w:rsid w:val="002F009F"/>
    <w:rsid w:val="002F35E8"/>
    <w:rsid w:val="002F7BBF"/>
    <w:rsid w:val="00300336"/>
    <w:rsid w:val="00302B93"/>
    <w:rsid w:val="0031192F"/>
    <w:rsid w:val="00314A58"/>
    <w:rsid w:val="00315B8D"/>
    <w:rsid w:val="003166FD"/>
    <w:rsid w:val="00320474"/>
    <w:rsid w:val="0032070F"/>
    <w:rsid w:val="0032200A"/>
    <w:rsid w:val="00322FFA"/>
    <w:rsid w:val="0032739C"/>
    <w:rsid w:val="00327E7F"/>
    <w:rsid w:val="003333F4"/>
    <w:rsid w:val="00333A06"/>
    <w:rsid w:val="0033460A"/>
    <w:rsid w:val="00335DDE"/>
    <w:rsid w:val="00340A29"/>
    <w:rsid w:val="00340D3F"/>
    <w:rsid w:val="00340F02"/>
    <w:rsid w:val="00341C7F"/>
    <w:rsid w:val="00347D4B"/>
    <w:rsid w:val="00351ECB"/>
    <w:rsid w:val="0035471B"/>
    <w:rsid w:val="00360148"/>
    <w:rsid w:val="003633F2"/>
    <w:rsid w:val="003652B9"/>
    <w:rsid w:val="0036671A"/>
    <w:rsid w:val="00371DC4"/>
    <w:rsid w:val="00373EA3"/>
    <w:rsid w:val="00375093"/>
    <w:rsid w:val="0037544F"/>
    <w:rsid w:val="00381843"/>
    <w:rsid w:val="003901AE"/>
    <w:rsid w:val="00390E67"/>
    <w:rsid w:val="00395609"/>
    <w:rsid w:val="003A1357"/>
    <w:rsid w:val="003A1C89"/>
    <w:rsid w:val="003A4120"/>
    <w:rsid w:val="003A4FC7"/>
    <w:rsid w:val="003A6971"/>
    <w:rsid w:val="003A7A98"/>
    <w:rsid w:val="003B256A"/>
    <w:rsid w:val="003B3649"/>
    <w:rsid w:val="003B530A"/>
    <w:rsid w:val="003B5AA2"/>
    <w:rsid w:val="003B5AED"/>
    <w:rsid w:val="003B6D54"/>
    <w:rsid w:val="003C49D1"/>
    <w:rsid w:val="003D2F94"/>
    <w:rsid w:val="003D547A"/>
    <w:rsid w:val="003D57E2"/>
    <w:rsid w:val="003D5CE1"/>
    <w:rsid w:val="003D751F"/>
    <w:rsid w:val="003D78F6"/>
    <w:rsid w:val="003D7F85"/>
    <w:rsid w:val="003E0B5D"/>
    <w:rsid w:val="003E24AF"/>
    <w:rsid w:val="003E2E4F"/>
    <w:rsid w:val="003E2F54"/>
    <w:rsid w:val="003E50FB"/>
    <w:rsid w:val="003E624F"/>
    <w:rsid w:val="003F08A8"/>
    <w:rsid w:val="003F140C"/>
    <w:rsid w:val="003F15E3"/>
    <w:rsid w:val="003F58E1"/>
    <w:rsid w:val="003F7B4E"/>
    <w:rsid w:val="0040029C"/>
    <w:rsid w:val="00400BF6"/>
    <w:rsid w:val="00401BA9"/>
    <w:rsid w:val="00405285"/>
    <w:rsid w:val="0040677F"/>
    <w:rsid w:val="00407F10"/>
    <w:rsid w:val="00411F06"/>
    <w:rsid w:val="00413EC6"/>
    <w:rsid w:val="004203FA"/>
    <w:rsid w:val="00421D93"/>
    <w:rsid w:val="00422543"/>
    <w:rsid w:val="00422F92"/>
    <w:rsid w:val="00424D88"/>
    <w:rsid w:val="004250C2"/>
    <w:rsid w:val="0042533E"/>
    <w:rsid w:val="00425E03"/>
    <w:rsid w:val="00433C71"/>
    <w:rsid w:val="00436D2E"/>
    <w:rsid w:val="00436FCE"/>
    <w:rsid w:val="0043762F"/>
    <w:rsid w:val="00437B81"/>
    <w:rsid w:val="004412CD"/>
    <w:rsid w:val="0044233A"/>
    <w:rsid w:val="00443015"/>
    <w:rsid w:val="00444161"/>
    <w:rsid w:val="00446ED9"/>
    <w:rsid w:val="0044724D"/>
    <w:rsid w:val="00447495"/>
    <w:rsid w:val="00450C16"/>
    <w:rsid w:val="00451AC9"/>
    <w:rsid w:val="00451B4E"/>
    <w:rsid w:val="00453197"/>
    <w:rsid w:val="00453443"/>
    <w:rsid w:val="00453627"/>
    <w:rsid w:val="004543C4"/>
    <w:rsid w:val="0045463B"/>
    <w:rsid w:val="0046259D"/>
    <w:rsid w:val="00462B5B"/>
    <w:rsid w:val="00463CD1"/>
    <w:rsid w:val="004653CF"/>
    <w:rsid w:val="00465D75"/>
    <w:rsid w:val="00466ACD"/>
    <w:rsid w:val="00467B66"/>
    <w:rsid w:val="00471A72"/>
    <w:rsid w:val="00472588"/>
    <w:rsid w:val="00472EB2"/>
    <w:rsid w:val="004745BD"/>
    <w:rsid w:val="00481E21"/>
    <w:rsid w:val="00481FCA"/>
    <w:rsid w:val="004835E6"/>
    <w:rsid w:val="0049049A"/>
    <w:rsid w:val="00490BA5"/>
    <w:rsid w:val="00490DEA"/>
    <w:rsid w:val="004918E4"/>
    <w:rsid w:val="00492CAD"/>
    <w:rsid w:val="00495550"/>
    <w:rsid w:val="004956FD"/>
    <w:rsid w:val="00497F6B"/>
    <w:rsid w:val="004A0CA0"/>
    <w:rsid w:val="004A2E2B"/>
    <w:rsid w:val="004A595D"/>
    <w:rsid w:val="004A609B"/>
    <w:rsid w:val="004A6424"/>
    <w:rsid w:val="004B321C"/>
    <w:rsid w:val="004B6068"/>
    <w:rsid w:val="004B64BC"/>
    <w:rsid w:val="004B695A"/>
    <w:rsid w:val="004C1541"/>
    <w:rsid w:val="004C1E51"/>
    <w:rsid w:val="004C2ED4"/>
    <w:rsid w:val="004C4A80"/>
    <w:rsid w:val="004C63F3"/>
    <w:rsid w:val="004C6F43"/>
    <w:rsid w:val="004D03DA"/>
    <w:rsid w:val="004D09F2"/>
    <w:rsid w:val="004D2899"/>
    <w:rsid w:val="004D292C"/>
    <w:rsid w:val="004D5821"/>
    <w:rsid w:val="004D6A1D"/>
    <w:rsid w:val="004E006E"/>
    <w:rsid w:val="004E0E3C"/>
    <w:rsid w:val="004E339F"/>
    <w:rsid w:val="004E42F8"/>
    <w:rsid w:val="004E4669"/>
    <w:rsid w:val="004E4679"/>
    <w:rsid w:val="004E4A2D"/>
    <w:rsid w:val="004E699B"/>
    <w:rsid w:val="004F196E"/>
    <w:rsid w:val="00507722"/>
    <w:rsid w:val="00507A67"/>
    <w:rsid w:val="00510BFB"/>
    <w:rsid w:val="00510F4A"/>
    <w:rsid w:val="00513993"/>
    <w:rsid w:val="00514B00"/>
    <w:rsid w:val="00516865"/>
    <w:rsid w:val="00520F10"/>
    <w:rsid w:val="00521B17"/>
    <w:rsid w:val="005314CF"/>
    <w:rsid w:val="0053158A"/>
    <w:rsid w:val="00543E4B"/>
    <w:rsid w:val="0054531A"/>
    <w:rsid w:val="0054637F"/>
    <w:rsid w:val="0054687E"/>
    <w:rsid w:val="0054724E"/>
    <w:rsid w:val="005476C6"/>
    <w:rsid w:val="00547D78"/>
    <w:rsid w:val="00552F77"/>
    <w:rsid w:val="00562FD3"/>
    <w:rsid w:val="00570F39"/>
    <w:rsid w:val="005712E1"/>
    <w:rsid w:val="00572FF0"/>
    <w:rsid w:val="00573356"/>
    <w:rsid w:val="00573515"/>
    <w:rsid w:val="005737EB"/>
    <w:rsid w:val="005752AE"/>
    <w:rsid w:val="00575C8F"/>
    <w:rsid w:val="00576FAF"/>
    <w:rsid w:val="00583CA8"/>
    <w:rsid w:val="00586162"/>
    <w:rsid w:val="00586BB1"/>
    <w:rsid w:val="00587582"/>
    <w:rsid w:val="0059256E"/>
    <w:rsid w:val="00592D00"/>
    <w:rsid w:val="00595802"/>
    <w:rsid w:val="00596FD9"/>
    <w:rsid w:val="005A1072"/>
    <w:rsid w:val="005A3787"/>
    <w:rsid w:val="005B0551"/>
    <w:rsid w:val="005B1048"/>
    <w:rsid w:val="005B1196"/>
    <w:rsid w:val="005B2090"/>
    <w:rsid w:val="005B2EE7"/>
    <w:rsid w:val="005B383B"/>
    <w:rsid w:val="005B4266"/>
    <w:rsid w:val="005B5623"/>
    <w:rsid w:val="005B7E3A"/>
    <w:rsid w:val="005C1382"/>
    <w:rsid w:val="005C6BB5"/>
    <w:rsid w:val="005C6EB2"/>
    <w:rsid w:val="005D5602"/>
    <w:rsid w:val="005D5AC9"/>
    <w:rsid w:val="005D68F7"/>
    <w:rsid w:val="005D6D99"/>
    <w:rsid w:val="005E1F5E"/>
    <w:rsid w:val="005E3E41"/>
    <w:rsid w:val="005E41D2"/>
    <w:rsid w:val="005E71A9"/>
    <w:rsid w:val="005F035C"/>
    <w:rsid w:val="005F223C"/>
    <w:rsid w:val="005F2F4B"/>
    <w:rsid w:val="005F4C2E"/>
    <w:rsid w:val="005F67CA"/>
    <w:rsid w:val="005F68A8"/>
    <w:rsid w:val="005F754D"/>
    <w:rsid w:val="00601037"/>
    <w:rsid w:val="006035E1"/>
    <w:rsid w:val="00604BF3"/>
    <w:rsid w:val="006108F2"/>
    <w:rsid w:val="00610A21"/>
    <w:rsid w:val="00610B38"/>
    <w:rsid w:val="00610E39"/>
    <w:rsid w:val="00614DA1"/>
    <w:rsid w:val="00617F2D"/>
    <w:rsid w:val="00625A00"/>
    <w:rsid w:val="006300F6"/>
    <w:rsid w:val="006302BD"/>
    <w:rsid w:val="0063470D"/>
    <w:rsid w:val="00634740"/>
    <w:rsid w:val="00640BDB"/>
    <w:rsid w:val="00640BFB"/>
    <w:rsid w:val="00640F37"/>
    <w:rsid w:val="00641223"/>
    <w:rsid w:val="0064161B"/>
    <w:rsid w:val="00643FDA"/>
    <w:rsid w:val="00644CB6"/>
    <w:rsid w:val="00653FAC"/>
    <w:rsid w:val="0065421E"/>
    <w:rsid w:val="00654A88"/>
    <w:rsid w:val="00654DEC"/>
    <w:rsid w:val="006551FE"/>
    <w:rsid w:val="00655465"/>
    <w:rsid w:val="006577CB"/>
    <w:rsid w:val="00657A37"/>
    <w:rsid w:val="0066048D"/>
    <w:rsid w:val="006621CE"/>
    <w:rsid w:val="006646C5"/>
    <w:rsid w:val="00664CE0"/>
    <w:rsid w:val="00671573"/>
    <w:rsid w:val="00674DB7"/>
    <w:rsid w:val="00674F80"/>
    <w:rsid w:val="0067533D"/>
    <w:rsid w:val="00682B62"/>
    <w:rsid w:val="0068556B"/>
    <w:rsid w:val="00685B76"/>
    <w:rsid w:val="00686CA4"/>
    <w:rsid w:val="00687788"/>
    <w:rsid w:val="00690BF4"/>
    <w:rsid w:val="00692FC8"/>
    <w:rsid w:val="00696286"/>
    <w:rsid w:val="006A26BD"/>
    <w:rsid w:val="006A2DD9"/>
    <w:rsid w:val="006A43DD"/>
    <w:rsid w:val="006A55A4"/>
    <w:rsid w:val="006A6642"/>
    <w:rsid w:val="006A7C0D"/>
    <w:rsid w:val="006B0EF2"/>
    <w:rsid w:val="006B0FFD"/>
    <w:rsid w:val="006B1823"/>
    <w:rsid w:val="006B4569"/>
    <w:rsid w:val="006B52E3"/>
    <w:rsid w:val="006B6C0B"/>
    <w:rsid w:val="006C0F27"/>
    <w:rsid w:val="006C34C8"/>
    <w:rsid w:val="006C37E6"/>
    <w:rsid w:val="006C70BA"/>
    <w:rsid w:val="006D1412"/>
    <w:rsid w:val="006D2DC1"/>
    <w:rsid w:val="006D4F76"/>
    <w:rsid w:val="006D55F4"/>
    <w:rsid w:val="006D5D1F"/>
    <w:rsid w:val="006D6EE6"/>
    <w:rsid w:val="006E0A40"/>
    <w:rsid w:val="006E3790"/>
    <w:rsid w:val="006E5594"/>
    <w:rsid w:val="006E56E1"/>
    <w:rsid w:val="006E5777"/>
    <w:rsid w:val="006F11EA"/>
    <w:rsid w:val="006F22E4"/>
    <w:rsid w:val="006F5521"/>
    <w:rsid w:val="006F55CC"/>
    <w:rsid w:val="006F6E84"/>
    <w:rsid w:val="006F72E0"/>
    <w:rsid w:val="006F72FD"/>
    <w:rsid w:val="00700331"/>
    <w:rsid w:val="007003FF"/>
    <w:rsid w:val="0070087E"/>
    <w:rsid w:val="007032E0"/>
    <w:rsid w:val="00703D11"/>
    <w:rsid w:val="00707762"/>
    <w:rsid w:val="00707EF3"/>
    <w:rsid w:val="00710BD7"/>
    <w:rsid w:val="00710C55"/>
    <w:rsid w:val="00710FA6"/>
    <w:rsid w:val="0071328E"/>
    <w:rsid w:val="00713521"/>
    <w:rsid w:val="007145D5"/>
    <w:rsid w:val="00715EC0"/>
    <w:rsid w:val="007178FB"/>
    <w:rsid w:val="00720A44"/>
    <w:rsid w:val="0072173E"/>
    <w:rsid w:val="0072303F"/>
    <w:rsid w:val="00723320"/>
    <w:rsid w:val="0072495E"/>
    <w:rsid w:val="00726CCB"/>
    <w:rsid w:val="00730FCF"/>
    <w:rsid w:val="00736AEF"/>
    <w:rsid w:val="00743307"/>
    <w:rsid w:val="007447D8"/>
    <w:rsid w:val="00744818"/>
    <w:rsid w:val="007451A1"/>
    <w:rsid w:val="00751A42"/>
    <w:rsid w:val="00752CA6"/>
    <w:rsid w:val="00753466"/>
    <w:rsid w:val="00753FF0"/>
    <w:rsid w:val="00757322"/>
    <w:rsid w:val="00761254"/>
    <w:rsid w:val="0076444E"/>
    <w:rsid w:val="00767D01"/>
    <w:rsid w:val="0077406E"/>
    <w:rsid w:val="0077536E"/>
    <w:rsid w:val="0077595F"/>
    <w:rsid w:val="00776C88"/>
    <w:rsid w:val="0078487B"/>
    <w:rsid w:val="007905DE"/>
    <w:rsid w:val="007914FC"/>
    <w:rsid w:val="007962F9"/>
    <w:rsid w:val="00796C99"/>
    <w:rsid w:val="007A3B64"/>
    <w:rsid w:val="007A4469"/>
    <w:rsid w:val="007A544E"/>
    <w:rsid w:val="007A62D0"/>
    <w:rsid w:val="007B0B34"/>
    <w:rsid w:val="007B10CC"/>
    <w:rsid w:val="007B5769"/>
    <w:rsid w:val="007B66BB"/>
    <w:rsid w:val="007C0134"/>
    <w:rsid w:val="007C0DCB"/>
    <w:rsid w:val="007C1344"/>
    <w:rsid w:val="007C155F"/>
    <w:rsid w:val="007C765C"/>
    <w:rsid w:val="007C7BA0"/>
    <w:rsid w:val="007D0526"/>
    <w:rsid w:val="007D2400"/>
    <w:rsid w:val="007D575D"/>
    <w:rsid w:val="007D5A55"/>
    <w:rsid w:val="007D6919"/>
    <w:rsid w:val="007E0593"/>
    <w:rsid w:val="007E0F55"/>
    <w:rsid w:val="007E2515"/>
    <w:rsid w:val="007E295A"/>
    <w:rsid w:val="007E39E4"/>
    <w:rsid w:val="007E5FD8"/>
    <w:rsid w:val="007E769E"/>
    <w:rsid w:val="007E7AAC"/>
    <w:rsid w:val="007F17E0"/>
    <w:rsid w:val="007F3E8C"/>
    <w:rsid w:val="008003DC"/>
    <w:rsid w:val="00800492"/>
    <w:rsid w:val="0080142F"/>
    <w:rsid w:val="008132F3"/>
    <w:rsid w:val="00816F57"/>
    <w:rsid w:val="008175F7"/>
    <w:rsid w:val="00820368"/>
    <w:rsid w:val="0082400B"/>
    <w:rsid w:val="008243FE"/>
    <w:rsid w:val="008255A7"/>
    <w:rsid w:val="0082684C"/>
    <w:rsid w:val="008268E0"/>
    <w:rsid w:val="00827AE3"/>
    <w:rsid w:val="00827D2F"/>
    <w:rsid w:val="00830623"/>
    <w:rsid w:val="008314A8"/>
    <w:rsid w:val="00833FBB"/>
    <w:rsid w:val="00837E84"/>
    <w:rsid w:val="008426A0"/>
    <w:rsid w:val="00846C02"/>
    <w:rsid w:val="008502B2"/>
    <w:rsid w:val="0085047C"/>
    <w:rsid w:val="0085183F"/>
    <w:rsid w:val="00861EBE"/>
    <w:rsid w:val="00866BCE"/>
    <w:rsid w:val="00867920"/>
    <w:rsid w:val="00873019"/>
    <w:rsid w:val="00873858"/>
    <w:rsid w:val="00873CDD"/>
    <w:rsid w:val="00874564"/>
    <w:rsid w:val="00876233"/>
    <w:rsid w:val="0087643C"/>
    <w:rsid w:val="00876F38"/>
    <w:rsid w:val="0087714E"/>
    <w:rsid w:val="008776E1"/>
    <w:rsid w:val="008800BB"/>
    <w:rsid w:val="00880833"/>
    <w:rsid w:val="00881456"/>
    <w:rsid w:val="00885AFA"/>
    <w:rsid w:val="0088773C"/>
    <w:rsid w:val="00890128"/>
    <w:rsid w:val="008A0EBB"/>
    <w:rsid w:val="008A13D4"/>
    <w:rsid w:val="008A524E"/>
    <w:rsid w:val="008A6D0A"/>
    <w:rsid w:val="008B0505"/>
    <w:rsid w:val="008B33A7"/>
    <w:rsid w:val="008B40CA"/>
    <w:rsid w:val="008B5A17"/>
    <w:rsid w:val="008B6C77"/>
    <w:rsid w:val="008C0358"/>
    <w:rsid w:val="008C580D"/>
    <w:rsid w:val="008D04D9"/>
    <w:rsid w:val="008D1A98"/>
    <w:rsid w:val="008D242F"/>
    <w:rsid w:val="008D40F1"/>
    <w:rsid w:val="008D4240"/>
    <w:rsid w:val="008D7CF1"/>
    <w:rsid w:val="008E000C"/>
    <w:rsid w:val="008E1F1E"/>
    <w:rsid w:val="008E7693"/>
    <w:rsid w:val="008E7E8C"/>
    <w:rsid w:val="008F673D"/>
    <w:rsid w:val="008F6C6D"/>
    <w:rsid w:val="008F7723"/>
    <w:rsid w:val="0090224A"/>
    <w:rsid w:val="00902B08"/>
    <w:rsid w:val="00905B1D"/>
    <w:rsid w:val="00912C10"/>
    <w:rsid w:val="009149A4"/>
    <w:rsid w:val="00917CFD"/>
    <w:rsid w:val="00920E5E"/>
    <w:rsid w:val="00923233"/>
    <w:rsid w:val="00931292"/>
    <w:rsid w:val="00931353"/>
    <w:rsid w:val="0093269E"/>
    <w:rsid w:val="00932F13"/>
    <w:rsid w:val="00933DA7"/>
    <w:rsid w:val="00935374"/>
    <w:rsid w:val="009360C3"/>
    <w:rsid w:val="0093733A"/>
    <w:rsid w:val="00937463"/>
    <w:rsid w:val="00940A57"/>
    <w:rsid w:val="00945927"/>
    <w:rsid w:val="00950CAC"/>
    <w:rsid w:val="009546B5"/>
    <w:rsid w:val="009548CB"/>
    <w:rsid w:val="009566F1"/>
    <w:rsid w:val="00956A1D"/>
    <w:rsid w:val="009644E6"/>
    <w:rsid w:val="00971A05"/>
    <w:rsid w:val="009777CA"/>
    <w:rsid w:val="00977A6E"/>
    <w:rsid w:val="009818B8"/>
    <w:rsid w:val="00983E05"/>
    <w:rsid w:val="0098466A"/>
    <w:rsid w:val="009910AD"/>
    <w:rsid w:val="009916B9"/>
    <w:rsid w:val="0099335F"/>
    <w:rsid w:val="00996D5A"/>
    <w:rsid w:val="00997F2D"/>
    <w:rsid w:val="009A04D0"/>
    <w:rsid w:val="009A16EB"/>
    <w:rsid w:val="009A1F02"/>
    <w:rsid w:val="009A3A5E"/>
    <w:rsid w:val="009A41BC"/>
    <w:rsid w:val="009A598B"/>
    <w:rsid w:val="009A679A"/>
    <w:rsid w:val="009A6BA3"/>
    <w:rsid w:val="009B0EF9"/>
    <w:rsid w:val="009B37CF"/>
    <w:rsid w:val="009B3DF8"/>
    <w:rsid w:val="009B54DB"/>
    <w:rsid w:val="009C058D"/>
    <w:rsid w:val="009C26AD"/>
    <w:rsid w:val="009C2700"/>
    <w:rsid w:val="009C3C07"/>
    <w:rsid w:val="009C4ADD"/>
    <w:rsid w:val="009C6645"/>
    <w:rsid w:val="009D18F2"/>
    <w:rsid w:val="009D1FBE"/>
    <w:rsid w:val="009D2254"/>
    <w:rsid w:val="009D39F6"/>
    <w:rsid w:val="009D3DEA"/>
    <w:rsid w:val="009D5156"/>
    <w:rsid w:val="009D62B6"/>
    <w:rsid w:val="009D6323"/>
    <w:rsid w:val="009D6B98"/>
    <w:rsid w:val="009E1467"/>
    <w:rsid w:val="009E19C4"/>
    <w:rsid w:val="009E2135"/>
    <w:rsid w:val="009E3060"/>
    <w:rsid w:val="009E4167"/>
    <w:rsid w:val="009E49D0"/>
    <w:rsid w:val="009E733A"/>
    <w:rsid w:val="009E73FC"/>
    <w:rsid w:val="009F1A74"/>
    <w:rsid w:val="009F5EA2"/>
    <w:rsid w:val="00A0125A"/>
    <w:rsid w:val="00A05C7C"/>
    <w:rsid w:val="00A11BB6"/>
    <w:rsid w:val="00A120E9"/>
    <w:rsid w:val="00A236FC"/>
    <w:rsid w:val="00A23C7D"/>
    <w:rsid w:val="00A253FF"/>
    <w:rsid w:val="00A26433"/>
    <w:rsid w:val="00A31B9D"/>
    <w:rsid w:val="00A35DDF"/>
    <w:rsid w:val="00A36371"/>
    <w:rsid w:val="00A36FEB"/>
    <w:rsid w:val="00A37224"/>
    <w:rsid w:val="00A375EE"/>
    <w:rsid w:val="00A37E75"/>
    <w:rsid w:val="00A40642"/>
    <w:rsid w:val="00A4085A"/>
    <w:rsid w:val="00A42503"/>
    <w:rsid w:val="00A4254F"/>
    <w:rsid w:val="00A432C8"/>
    <w:rsid w:val="00A453CE"/>
    <w:rsid w:val="00A460EC"/>
    <w:rsid w:val="00A46BF6"/>
    <w:rsid w:val="00A5010E"/>
    <w:rsid w:val="00A5054E"/>
    <w:rsid w:val="00A53F44"/>
    <w:rsid w:val="00A56492"/>
    <w:rsid w:val="00A577D1"/>
    <w:rsid w:val="00A60A5D"/>
    <w:rsid w:val="00A62081"/>
    <w:rsid w:val="00A6502A"/>
    <w:rsid w:val="00A7080C"/>
    <w:rsid w:val="00A73C2E"/>
    <w:rsid w:val="00A74CFB"/>
    <w:rsid w:val="00A751A5"/>
    <w:rsid w:val="00A75DEF"/>
    <w:rsid w:val="00A76E62"/>
    <w:rsid w:val="00A85594"/>
    <w:rsid w:val="00A92481"/>
    <w:rsid w:val="00A92AF8"/>
    <w:rsid w:val="00A94F3C"/>
    <w:rsid w:val="00A955F6"/>
    <w:rsid w:val="00A95DB9"/>
    <w:rsid w:val="00A9712A"/>
    <w:rsid w:val="00AA3F36"/>
    <w:rsid w:val="00AA7224"/>
    <w:rsid w:val="00AA7C0A"/>
    <w:rsid w:val="00AB01D9"/>
    <w:rsid w:val="00AB0F14"/>
    <w:rsid w:val="00AB55F7"/>
    <w:rsid w:val="00AB7CC6"/>
    <w:rsid w:val="00AC141F"/>
    <w:rsid w:val="00AC2815"/>
    <w:rsid w:val="00AC3958"/>
    <w:rsid w:val="00AC450E"/>
    <w:rsid w:val="00AD0692"/>
    <w:rsid w:val="00AD20E1"/>
    <w:rsid w:val="00AD2AD6"/>
    <w:rsid w:val="00AD3BF3"/>
    <w:rsid w:val="00AD59D9"/>
    <w:rsid w:val="00AE00C6"/>
    <w:rsid w:val="00AE1FAA"/>
    <w:rsid w:val="00AE27E6"/>
    <w:rsid w:val="00AE3BF0"/>
    <w:rsid w:val="00AE4475"/>
    <w:rsid w:val="00AE480F"/>
    <w:rsid w:val="00AE5541"/>
    <w:rsid w:val="00AE762D"/>
    <w:rsid w:val="00AF1ABA"/>
    <w:rsid w:val="00AF2699"/>
    <w:rsid w:val="00AF44AF"/>
    <w:rsid w:val="00AF66B4"/>
    <w:rsid w:val="00B00538"/>
    <w:rsid w:val="00B01CB2"/>
    <w:rsid w:val="00B0659E"/>
    <w:rsid w:val="00B07DEE"/>
    <w:rsid w:val="00B1162E"/>
    <w:rsid w:val="00B153DB"/>
    <w:rsid w:val="00B1577F"/>
    <w:rsid w:val="00B17CF5"/>
    <w:rsid w:val="00B30BE9"/>
    <w:rsid w:val="00B32919"/>
    <w:rsid w:val="00B3413C"/>
    <w:rsid w:val="00B3629A"/>
    <w:rsid w:val="00B3659F"/>
    <w:rsid w:val="00B42DC2"/>
    <w:rsid w:val="00B4500B"/>
    <w:rsid w:val="00B460A4"/>
    <w:rsid w:val="00B649D5"/>
    <w:rsid w:val="00B6598E"/>
    <w:rsid w:val="00B7125A"/>
    <w:rsid w:val="00B7127A"/>
    <w:rsid w:val="00B72F44"/>
    <w:rsid w:val="00B740C2"/>
    <w:rsid w:val="00B7622E"/>
    <w:rsid w:val="00B84E12"/>
    <w:rsid w:val="00B85DF5"/>
    <w:rsid w:val="00B85EAF"/>
    <w:rsid w:val="00B865E0"/>
    <w:rsid w:val="00B90003"/>
    <w:rsid w:val="00B9050D"/>
    <w:rsid w:val="00B97B48"/>
    <w:rsid w:val="00BA4D5F"/>
    <w:rsid w:val="00BA7423"/>
    <w:rsid w:val="00BA76B5"/>
    <w:rsid w:val="00BB0D93"/>
    <w:rsid w:val="00BB445D"/>
    <w:rsid w:val="00BB47E5"/>
    <w:rsid w:val="00BC0451"/>
    <w:rsid w:val="00BC0C76"/>
    <w:rsid w:val="00BC2DFE"/>
    <w:rsid w:val="00BD011F"/>
    <w:rsid w:val="00BD0627"/>
    <w:rsid w:val="00BD34DA"/>
    <w:rsid w:val="00BE2FE6"/>
    <w:rsid w:val="00BE4A5D"/>
    <w:rsid w:val="00BE7D99"/>
    <w:rsid w:val="00BF234B"/>
    <w:rsid w:val="00BF3386"/>
    <w:rsid w:val="00BF3AD6"/>
    <w:rsid w:val="00BF6316"/>
    <w:rsid w:val="00BF7CBB"/>
    <w:rsid w:val="00C01D2F"/>
    <w:rsid w:val="00C03626"/>
    <w:rsid w:val="00C13E46"/>
    <w:rsid w:val="00C15A14"/>
    <w:rsid w:val="00C237B8"/>
    <w:rsid w:val="00C24B94"/>
    <w:rsid w:val="00C26A3E"/>
    <w:rsid w:val="00C27193"/>
    <w:rsid w:val="00C3113E"/>
    <w:rsid w:val="00C3359A"/>
    <w:rsid w:val="00C338EA"/>
    <w:rsid w:val="00C34349"/>
    <w:rsid w:val="00C358F6"/>
    <w:rsid w:val="00C367E6"/>
    <w:rsid w:val="00C36FF7"/>
    <w:rsid w:val="00C378A4"/>
    <w:rsid w:val="00C37EF8"/>
    <w:rsid w:val="00C404CE"/>
    <w:rsid w:val="00C416FA"/>
    <w:rsid w:val="00C4571F"/>
    <w:rsid w:val="00C4644C"/>
    <w:rsid w:val="00C47092"/>
    <w:rsid w:val="00C470F8"/>
    <w:rsid w:val="00C52128"/>
    <w:rsid w:val="00C5214F"/>
    <w:rsid w:val="00C55A38"/>
    <w:rsid w:val="00C57073"/>
    <w:rsid w:val="00C572A4"/>
    <w:rsid w:val="00C61020"/>
    <w:rsid w:val="00C62E36"/>
    <w:rsid w:val="00C65C98"/>
    <w:rsid w:val="00C66B33"/>
    <w:rsid w:val="00C7113A"/>
    <w:rsid w:val="00C768E8"/>
    <w:rsid w:val="00C76A50"/>
    <w:rsid w:val="00C823CC"/>
    <w:rsid w:val="00C84150"/>
    <w:rsid w:val="00C84CAA"/>
    <w:rsid w:val="00C92C32"/>
    <w:rsid w:val="00C94B29"/>
    <w:rsid w:val="00C9792C"/>
    <w:rsid w:val="00CA1271"/>
    <w:rsid w:val="00CA204D"/>
    <w:rsid w:val="00CA27B3"/>
    <w:rsid w:val="00CA2FB5"/>
    <w:rsid w:val="00CA538E"/>
    <w:rsid w:val="00CA7B87"/>
    <w:rsid w:val="00CC193A"/>
    <w:rsid w:val="00CC2C2B"/>
    <w:rsid w:val="00CC3E1D"/>
    <w:rsid w:val="00CC57F5"/>
    <w:rsid w:val="00CC7C79"/>
    <w:rsid w:val="00CD3BBA"/>
    <w:rsid w:val="00CD4286"/>
    <w:rsid w:val="00CE08F4"/>
    <w:rsid w:val="00CE2D07"/>
    <w:rsid w:val="00CE44C1"/>
    <w:rsid w:val="00CF1DBC"/>
    <w:rsid w:val="00CF2106"/>
    <w:rsid w:val="00CF3CBB"/>
    <w:rsid w:val="00CF51D7"/>
    <w:rsid w:val="00CF7320"/>
    <w:rsid w:val="00D03DB2"/>
    <w:rsid w:val="00D05061"/>
    <w:rsid w:val="00D063DA"/>
    <w:rsid w:val="00D128F2"/>
    <w:rsid w:val="00D143B7"/>
    <w:rsid w:val="00D14DE5"/>
    <w:rsid w:val="00D1718B"/>
    <w:rsid w:val="00D23BA1"/>
    <w:rsid w:val="00D24D12"/>
    <w:rsid w:val="00D26107"/>
    <w:rsid w:val="00D26CE5"/>
    <w:rsid w:val="00D41019"/>
    <w:rsid w:val="00D41964"/>
    <w:rsid w:val="00D429F0"/>
    <w:rsid w:val="00D47446"/>
    <w:rsid w:val="00D51BA7"/>
    <w:rsid w:val="00D523BF"/>
    <w:rsid w:val="00D53AA9"/>
    <w:rsid w:val="00D54A08"/>
    <w:rsid w:val="00D54B8F"/>
    <w:rsid w:val="00D5616A"/>
    <w:rsid w:val="00D6387F"/>
    <w:rsid w:val="00D63F7B"/>
    <w:rsid w:val="00D650BA"/>
    <w:rsid w:val="00D6549D"/>
    <w:rsid w:val="00D65B2A"/>
    <w:rsid w:val="00D67D50"/>
    <w:rsid w:val="00D70D2F"/>
    <w:rsid w:val="00D84A69"/>
    <w:rsid w:val="00D852E1"/>
    <w:rsid w:val="00D853FA"/>
    <w:rsid w:val="00D87524"/>
    <w:rsid w:val="00D91501"/>
    <w:rsid w:val="00D9169A"/>
    <w:rsid w:val="00D947B4"/>
    <w:rsid w:val="00D9608C"/>
    <w:rsid w:val="00D96A0C"/>
    <w:rsid w:val="00DA2216"/>
    <w:rsid w:val="00DA2883"/>
    <w:rsid w:val="00DA5B9D"/>
    <w:rsid w:val="00DA6AB6"/>
    <w:rsid w:val="00DB05D1"/>
    <w:rsid w:val="00DB1B34"/>
    <w:rsid w:val="00DB2C5C"/>
    <w:rsid w:val="00DB30B8"/>
    <w:rsid w:val="00DB5C9B"/>
    <w:rsid w:val="00DB7224"/>
    <w:rsid w:val="00DB743A"/>
    <w:rsid w:val="00DB77DA"/>
    <w:rsid w:val="00DC2367"/>
    <w:rsid w:val="00DC4D75"/>
    <w:rsid w:val="00DC5BCB"/>
    <w:rsid w:val="00DD328C"/>
    <w:rsid w:val="00DD35C7"/>
    <w:rsid w:val="00DD4A28"/>
    <w:rsid w:val="00DD7562"/>
    <w:rsid w:val="00DE67A2"/>
    <w:rsid w:val="00DF0A6C"/>
    <w:rsid w:val="00DF196C"/>
    <w:rsid w:val="00DF68FA"/>
    <w:rsid w:val="00DF713E"/>
    <w:rsid w:val="00E01728"/>
    <w:rsid w:val="00E038B0"/>
    <w:rsid w:val="00E03F12"/>
    <w:rsid w:val="00E03FDF"/>
    <w:rsid w:val="00E04BC3"/>
    <w:rsid w:val="00E0700B"/>
    <w:rsid w:val="00E11B75"/>
    <w:rsid w:val="00E11C43"/>
    <w:rsid w:val="00E14158"/>
    <w:rsid w:val="00E14B8E"/>
    <w:rsid w:val="00E161E5"/>
    <w:rsid w:val="00E26F06"/>
    <w:rsid w:val="00E34054"/>
    <w:rsid w:val="00E36EFD"/>
    <w:rsid w:val="00E3798A"/>
    <w:rsid w:val="00E40465"/>
    <w:rsid w:val="00E41CB1"/>
    <w:rsid w:val="00E45ADF"/>
    <w:rsid w:val="00E47679"/>
    <w:rsid w:val="00E47A76"/>
    <w:rsid w:val="00E5596E"/>
    <w:rsid w:val="00E55AD6"/>
    <w:rsid w:val="00E57073"/>
    <w:rsid w:val="00E60134"/>
    <w:rsid w:val="00E604BE"/>
    <w:rsid w:val="00E64010"/>
    <w:rsid w:val="00E65182"/>
    <w:rsid w:val="00E74978"/>
    <w:rsid w:val="00E76F8E"/>
    <w:rsid w:val="00E852C1"/>
    <w:rsid w:val="00E86B4D"/>
    <w:rsid w:val="00E87C67"/>
    <w:rsid w:val="00E901D2"/>
    <w:rsid w:val="00E93FCC"/>
    <w:rsid w:val="00E94814"/>
    <w:rsid w:val="00E95428"/>
    <w:rsid w:val="00E9642A"/>
    <w:rsid w:val="00E97E88"/>
    <w:rsid w:val="00EA02B7"/>
    <w:rsid w:val="00EA0475"/>
    <w:rsid w:val="00EA384F"/>
    <w:rsid w:val="00EA578E"/>
    <w:rsid w:val="00EA5AB9"/>
    <w:rsid w:val="00EA7524"/>
    <w:rsid w:val="00EA7D11"/>
    <w:rsid w:val="00EB0347"/>
    <w:rsid w:val="00EB1A4E"/>
    <w:rsid w:val="00EB3AB4"/>
    <w:rsid w:val="00EB4B44"/>
    <w:rsid w:val="00EB7E70"/>
    <w:rsid w:val="00EC0AD7"/>
    <w:rsid w:val="00EC0D8C"/>
    <w:rsid w:val="00EC17F7"/>
    <w:rsid w:val="00EC1B87"/>
    <w:rsid w:val="00EC7842"/>
    <w:rsid w:val="00ED0181"/>
    <w:rsid w:val="00ED4119"/>
    <w:rsid w:val="00ED585B"/>
    <w:rsid w:val="00ED72B4"/>
    <w:rsid w:val="00EE06FA"/>
    <w:rsid w:val="00EE182E"/>
    <w:rsid w:val="00EE5548"/>
    <w:rsid w:val="00EE6191"/>
    <w:rsid w:val="00EE664F"/>
    <w:rsid w:val="00EF0FF4"/>
    <w:rsid w:val="00EF2FF1"/>
    <w:rsid w:val="00EF465B"/>
    <w:rsid w:val="00EF55E0"/>
    <w:rsid w:val="00EF58A9"/>
    <w:rsid w:val="00EF67DF"/>
    <w:rsid w:val="00EF6B90"/>
    <w:rsid w:val="00EF6E6E"/>
    <w:rsid w:val="00F00148"/>
    <w:rsid w:val="00F0184E"/>
    <w:rsid w:val="00F02177"/>
    <w:rsid w:val="00F02211"/>
    <w:rsid w:val="00F0378B"/>
    <w:rsid w:val="00F10848"/>
    <w:rsid w:val="00F12EB5"/>
    <w:rsid w:val="00F15160"/>
    <w:rsid w:val="00F15FCB"/>
    <w:rsid w:val="00F16069"/>
    <w:rsid w:val="00F22582"/>
    <w:rsid w:val="00F24571"/>
    <w:rsid w:val="00F25139"/>
    <w:rsid w:val="00F25F2B"/>
    <w:rsid w:val="00F25F7C"/>
    <w:rsid w:val="00F2710D"/>
    <w:rsid w:val="00F27C84"/>
    <w:rsid w:val="00F27E04"/>
    <w:rsid w:val="00F303C2"/>
    <w:rsid w:val="00F31718"/>
    <w:rsid w:val="00F32A42"/>
    <w:rsid w:val="00F34DC0"/>
    <w:rsid w:val="00F45C24"/>
    <w:rsid w:val="00F47EE9"/>
    <w:rsid w:val="00F51E62"/>
    <w:rsid w:val="00F52995"/>
    <w:rsid w:val="00F540E8"/>
    <w:rsid w:val="00F54114"/>
    <w:rsid w:val="00F561E6"/>
    <w:rsid w:val="00F56471"/>
    <w:rsid w:val="00F564B6"/>
    <w:rsid w:val="00F569DC"/>
    <w:rsid w:val="00F62477"/>
    <w:rsid w:val="00F67404"/>
    <w:rsid w:val="00F73D12"/>
    <w:rsid w:val="00F77289"/>
    <w:rsid w:val="00F8147A"/>
    <w:rsid w:val="00F82E05"/>
    <w:rsid w:val="00F83445"/>
    <w:rsid w:val="00F835F2"/>
    <w:rsid w:val="00F84612"/>
    <w:rsid w:val="00F86DC3"/>
    <w:rsid w:val="00F924C8"/>
    <w:rsid w:val="00F9427E"/>
    <w:rsid w:val="00F95A1B"/>
    <w:rsid w:val="00F95BB4"/>
    <w:rsid w:val="00F97439"/>
    <w:rsid w:val="00FA3A6D"/>
    <w:rsid w:val="00FA511C"/>
    <w:rsid w:val="00FA5C7C"/>
    <w:rsid w:val="00FA7779"/>
    <w:rsid w:val="00FB1188"/>
    <w:rsid w:val="00FB46B5"/>
    <w:rsid w:val="00FB4AB6"/>
    <w:rsid w:val="00FC0F6A"/>
    <w:rsid w:val="00FC2F79"/>
    <w:rsid w:val="00FC31B1"/>
    <w:rsid w:val="00FC3E40"/>
    <w:rsid w:val="00FC5D3C"/>
    <w:rsid w:val="00FC6C4D"/>
    <w:rsid w:val="00FD6B79"/>
    <w:rsid w:val="00FE044C"/>
    <w:rsid w:val="00FE060E"/>
    <w:rsid w:val="00FE07F8"/>
    <w:rsid w:val="00FE166B"/>
    <w:rsid w:val="00FE3201"/>
    <w:rsid w:val="00FF12C2"/>
    <w:rsid w:val="00FF459F"/>
    <w:rsid w:val="00FF4C91"/>
    <w:rsid w:val="00FF71A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FCEB2F-FEF8-4AE7-8204-986C80CE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5A3787"/>
    <w:rPr>
      <w:color w:val="0000FF" w:themeColor="hyperlink"/>
      <w:u w:val="single"/>
    </w:rPr>
  </w:style>
  <w:style w:type="paragraph" w:styleId="NormalnyWeb">
    <w:name w:val="Normal (Web)"/>
    <w:basedOn w:val="Normalny"/>
    <w:uiPriority w:val="99"/>
    <w:semiHidden/>
    <w:unhideWhenUsed/>
    <w:rsid w:val="006A55A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8C580D"/>
    <w:pPr>
      <w:ind w:left="720"/>
      <w:contextualSpacing/>
    </w:pPr>
  </w:style>
  <w:style w:type="paragraph" w:styleId="Tekstprzypisukocowego">
    <w:name w:val="endnote text"/>
    <w:basedOn w:val="Normalny"/>
    <w:link w:val="TekstprzypisukocowegoZnak"/>
    <w:uiPriority w:val="99"/>
    <w:semiHidden/>
    <w:unhideWhenUsed/>
    <w:rsid w:val="0023202E"/>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3202E"/>
    <w:rPr>
      <w:sz w:val="20"/>
      <w:szCs w:val="20"/>
    </w:rPr>
  </w:style>
  <w:style w:type="character" w:styleId="Odwoanieprzypisukocowego">
    <w:name w:val="endnote reference"/>
    <w:basedOn w:val="Domylnaczcionkaakapitu"/>
    <w:uiPriority w:val="99"/>
    <w:semiHidden/>
    <w:unhideWhenUsed/>
    <w:rsid w:val="0023202E"/>
    <w:rPr>
      <w:vertAlign w:val="superscript"/>
    </w:rPr>
  </w:style>
  <w:style w:type="character" w:styleId="Odwoaniedokomentarza">
    <w:name w:val="annotation reference"/>
    <w:basedOn w:val="Domylnaczcionkaakapitu"/>
    <w:uiPriority w:val="99"/>
    <w:semiHidden/>
    <w:unhideWhenUsed/>
    <w:rsid w:val="009A679A"/>
    <w:rPr>
      <w:sz w:val="16"/>
      <w:szCs w:val="16"/>
    </w:rPr>
  </w:style>
  <w:style w:type="paragraph" w:styleId="Tekstkomentarza">
    <w:name w:val="annotation text"/>
    <w:basedOn w:val="Normalny"/>
    <w:link w:val="TekstkomentarzaZnak"/>
    <w:uiPriority w:val="99"/>
    <w:unhideWhenUsed/>
    <w:rsid w:val="009A679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A679A"/>
    <w:rPr>
      <w:sz w:val="20"/>
      <w:szCs w:val="20"/>
    </w:rPr>
  </w:style>
  <w:style w:type="paragraph" w:styleId="Tematkomentarza">
    <w:name w:val="annotation subject"/>
    <w:basedOn w:val="Tekstkomentarza"/>
    <w:next w:val="Tekstkomentarza"/>
    <w:link w:val="TematkomentarzaZnak"/>
    <w:uiPriority w:val="99"/>
    <w:semiHidden/>
    <w:unhideWhenUsed/>
    <w:rsid w:val="009A679A"/>
    <w:rPr>
      <w:b/>
      <w:bCs/>
    </w:rPr>
  </w:style>
  <w:style w:type="character" w:customStyle="1" w:styleId="TematkomentarzaZnak">
    <w:name w:val="Temat komentarza Znak"/>
    <w:basedOn w:val="TekstkomentarzaZnak"/>
    <w:link w:val="Tematkomentarza"/>
    <w:uiPriority w:val="99"/>
    <w:semiHidden/>
    <w:rsid w:val="009A679A"/>
    <w:rPr>
      <w:b/>
      <w:bCs/>
      <w:sz w:val="20"/>
      <w:szCs w:val="20"/>
    </w:rPr>
  </w:style>
  <w:style w:type="paragraph" w:styleId="Tekstdymka">
    <w:name w:val="Balloon Text"/>
    <w:basedOn w:val="Normalny"/>
    <w:link w:val="TekstdymkaZnak"/>
    <w:uiPriority w:val="99"/>
    <w:semiHidden/>
    <w:unhideWhenUsed/>
    <w:rsid w:val="009A679A"/>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A679A"/>
    <w:rPr>
      <w:rFonts w:ascii="Segoe UI" w:hAnsi="Segoe UI" w:cs="Segoe UI"/>
      <w:sz w:val="18"/>
      <w:szCs w:val="18"/>
    </w:rPr>
  </w:style>
  <w:style w:type="paragraph" w:customStyle="1" w:styleId="ZCZWSPLITwPKTzmczciwsplitwpktartykuempunktem">
    <w:name w:val="Z/CZ_WSP_LIT_w_PKT – zm. części wsp. lit. w pkt artykułem (punktem)"/>
    <w:basedOn w:val="Normalny"/>
    <w:next w:val="Normalny"/>
    <w:uiPriority w:val="35"/>
    <w:qFormat/>
    <w:rsid w:val="000C0146"/>
    <w:pPr>
      <w:spacing w:line="360" w:lineRule="auto"/>
      <w:ind w:left="1021"/>
      <w:jc w:val="both"/>
    </w:pPr>
    <w:rPr>
      <w:rFonts w:ascii="Times" w:eastAsia="Times New Roman" w:hAnsi="Times" w:cs="Arial"/>
      <w:bCs/>
      <w:sz w:val="24"/>
      <w:szCs w:val="24"/>
      <w:lang w:eastAsia="pl-PL"/>
    </w:rPr>
  </w:style>
  <w:style w:type="paragraph" w:customStyle="1" w:styleId="ZPKTzmpktartykuempunktem">
    <w:name w:val="Z/PKT – zm. pkt artykułem (punktem)"/>
    <w:basedOn w:val="Normalny"/>
    <w:uiPriority w:val="31"/>
    <w:qFormat/>
    <w:rsid w:val="000C0146"/>
    <w:pPr>
      <w:spacing w:line="360" w:lineRule="auto"/>
      <w:ind w:left="1020" w:hanging="510"/>
      <w:jc w:val="both"/>
    </w:pPr>
    <w:rPr>
      <w:rFonts w:ascii="Times" w:eastAsia="Times New Roman" w:hAnsi="Times" w:cs="Arial"/>
      <w:bCs/>
      <w:sz w:val="24"/>
      <w:szCs w:val="20"/>
      <w:lang w:eastAsia="pl-PL"/>
    </w:rPr>
  </w:style>
  <w:style w:type="paragraph" w:styleId="Nagwek">
    <w:name w:val="header"/>
    <w:basedOn w:val="Normalny"/>
    <w:link w:val="NagwekZnak"/>
    <w:uiPriority w:val="99"/>
    <w:unhideWhenUsed/>
    <w:rsid w:val="00D65B2A"/>
    <w:pPr>
      <w:tabs>
        <w:tab w:val="center" w:pos="4536"/>
        <w:tab w:val="right" w:pos="9072"/>
      </w:tabs>
      <w:spacing w:line="240" w:lineRule="auto"/>
    </w:pPr>
  </w:style>
  <w:style w:type="character" w:customStyle="1" w:styleId="NagwekZnak">
    <w:name w:val="Nagłówek Znak"/>
    <w:basedOn w:val="Domylnaczcionkaakapitu"/>
    <w:link w:val="Nagwek"/>
    <w:uiPriority w:val="99"/>
    <w:rsid w:val="00D65B2A"/>
  </w:style>
  <w:style w:type="paragraph" w:styleId="Stopka">
    <w:name w:val="footer"/>
    <w:basedOn w:val="Normalny"/>
    <w:link w:val="StopkaZnak"/>
    <w:uiPriority w:val="99"/>
    <w:unhideWhenUsed/>
    <w:rsid w:val="00D65B2A"/>
    <w:pPr>
      <w:tabs>
        <w:tab w:val="center" w:pos="4536"/>
        <w:tab w:val="right" w:pos="9072"/>
      </w:tabs>
      <w:spacing w:line="240" w:lineRule="auto"/>
    </w:pPr>
  </w:style>
  <w:style w:type="character" w:customStyle="1" w:styleId="StopkaZnak">
    <w:name w:val="Stopka Znak"/>
    <w:basedOn w:val="Domylnaczcionkaakapitu"/>
    <w:link w:val="Stopka"/>
    <w:uiPriority w:val="99"/>
    <w:rsid w:val="00D65B2A"/>
  </w:style>
  <w:style w:type="paragraph" w:customStyle="1" w:styleId="Default">
    <w:name w:val="Default"/>
    <w:rsid w:val="00235CC2"/>
    <w:pPr>
      <w:autoSpaceDE w:val="0"/>
      <w:autoSpaceDN w:val="0"/>
      <w:adjustRightInd w:val="0"/>
      <w:spacing w:line="240" w:lineRule="auto"/>
    </w:pPr>
    <w:rPr>
      <w:rFonts w:ascii="AKJIQN+Calibri-Light" w:hAnsi="AKJIQN+Calibri-Light" w:cs="AKJIQN+Calibri-Light"/>
      <w:color w:val="000000"/>
      <w:sz w:val="24"/>
      <w:szCs w:val="24"/>
    </w:rPr>
  </w:style>
  <w:style w:type="character" w:customStyle="1" w:styleId="highlight">
    <w:name w:val="highlight"/>
    <w:basedOn w:val="Domylnaczcionkaakapitu"/>
    <w:rsid w:val="00744818"/>
  </w:style>
  <w:style w:type="paragraph" w:customStyle="1" w:styleId="ZCZWSPTIRwLITzmczciwsptirwlitartykuempunktem">
    <w:name w:val="Z/CZ_WSP_TIR_w_LIT – zm. części wsp. tir. w lit. artykułem (punktem)"/>
    <w:basedOn w:val="Normalny"/>
    <w:next w:val="Normalny"/>
    <w:uiPriority w:val="36"/>
    <w:qFormat/>
    <w:rsid w:val="008D40F1"/>
    <w:pPr>
      <w:spacing w:line="360" w:lineRule="auto"/>
      <w:ind w:left="987"/>
      <w:jc w:val="both"/>
    </w:pPr>
    <w:rPr>
      <w:rFonts w:ascii="Times" w:eastAsia="Times New Roman" w:hAnsi="Times" w:cs="Arial"/>
      <w:bCs/>
      <w:sz w:val="24"/>
      <w:szCs w:val="20"/>
      <w:lang w:eastAsia="pl-PL"/>
    </w:rPr>
  </w:style>
  <w:style w:type="character" w:customStyle="1" w:styleId="Ppogrubienie">
    <w:name w:val="_P_ – pogrubienie"/>
    <w:uiPriority w:val="1"/>
    <w:qFormat/>
    <w:rsid w:val="00D54B8F"/>
    <w:rPr>
      <w:b/>
    </w:rPr>
  </w:style>
  <w:style w:type="character" w:styleId="Pogrubienie">
    <w:name w:val="Strong"/>
    <w:basedOn w:val="Domylnaczcionkaakapitu"/>
    <w:uiPriority w:val="22"/>
    <w:qFormat/>
    <w:rsid w:val="00D26107"/>
    <w:rPr>
      <w:b/>
      <w:bCs/>
    </w:rPr>
  </w:style>
  <w:style w:type="paragraph" w:customStyle="1" w:styleId="ZLITzmlitartykuempunktem">
    <w:name w:val="Z/LIT – zm. lit. artykułem (punktem)"/>
    <w:basedOn w:val="Normalny"/>
    <w:uiPriority w:val="32"/>
    <w:qFormat/>
    <w:rsid w:val="001136C2"/>
    <w:pPr>
      <w:spacing w:line="360" w:lineRule="auto"/>
      <w:ind w:left="986" w:hanging="476"/>
      <w:jc w:val="both"/>
    </w:pPr>
    <w:rPr>
      <w:rFonts w:ascii="Times" w:eastAsia="Times New Roman" w:hAnsi="Times" w:cs="Arial"/>
      <w:bCs/>
      <w:sz w:val="24"/>
      <w:szCs w:val="20"/>
      <w:lang w:eastAsia="pl-PL"/>
    </w:rPr>
  </w:style>
  <w:style w:type="paragraph" w:customStyle="1" w:styleId="ARTartustawynprozporzdzenia">
    <w:name w:val="ART(§) – art. ustawy (§ np. rozporządzenia)"/>
    <w:uiPriority w:val="11"/>
    <w:qFormat/>
    <w:rsid w:val="009A3A5E"/>
    <w:pPr>
      <w:suppressAutoHyphens/>
      <w:autoSpaceDE w:val="0"/>
      <w:autoSpaceDN w:val="0"/>
      <w:adjustRightInd w:val="0"/>
      <w:spacing w:before="120" w:line="360" w:lineRule="auto"/>
      <w:ind w:firstLine="510"/>
      <w:jc w:val="both"/>
    </w:pPr>
    <w:rPr>
      <w:rFonts w:ascii="Times" w:eastAsia="Times New Roman"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7871">
      <w:bodyDiv w:val="1"/>
      <w:marLeft w:val="0"/>
      <w:marRight w:val="0"/>
      <w:marTop w:val="0"/>
      <w:marBottom w:val="0"/>
      <w:divBdr>
        <w:top w:val="none" w:sz="0" w:space="0" w:color="auto"/>
        <w:left w:val="none" w:sz="0" w:space="0" w:color="auto"/>
        <w:bottom w:val="none" w:sz="0" w:space="0" w:color="auto"/>
        <w:right w:val="none" w:sz="0" w:space="0" w:color="auto"/>
      </w:divBdr>
    </w:div>
    <w:div w:id="784665276">
      <w:bodyDiv w:val="1"/>
      <w:marLeft w:val="0"/>
      <w:marRight w:val="0"/>
      <w:marTop w:val="0"/>
      <w:marBottom w:val="0"/>
      <w:divBdr>
        <w:top w:val="none" w:sz="0" w:space="0" w:color="auto"/>
        <w:left w:val="none" w:sz="0" w:space="0" w:color="auto"/>
        <w:bottom w:val="none" w:sz="0" w:space="0" w:color="auto"/>
        <w:right w:val="none" w:sz="0" w:space="0" w:color="auto"/>
      </w:divBdr>
    </w:div>
    <w:div w:id="882132810">
      <w:bodyDiv w:val="1"/>
      <w:marLeft w:val="0"/>
      <w:marRight w:val="0"/>
      <w:marTop w:val="0"/>
      <w:marBottom w:val="0"/>
      <w:divBdr>
        <w:top w:val="none" w:sz="0" w:space="0" w:color="auto"/>
        <w:left w:val="none" w:sz="0" w:space="0" w:color="auto"/>
        <w:bottom w:val="none" w:sz="0" w:space="0" w:color="auto"/>
        <w:right w:val="none" w:sz="0" w:space="0" w:color="auto"/>
      </w:divBdr>
    </w:div>
    <w:div w:id="982612748">
      <w:bodyDiv w:val="1"/>
      <w:marLeft w:val="0"/>
      <w:marRight w:val="0"/>
      <w:marTop w:val="0"/>
      <w:marBottom w:val="0"/>
      <w:divBdr>
        <w:top w:val="none" w:sz="0" w:space="0" w:color="auto"/>
        <w:left w:val="none" w:sz="0" w:space="0" w:color="auto"/>
        <w:bottom w:val="none" w:sz="0" w:space="0" w:color="auto"/>
        <w:right w:val="none" w:sz="0" w:space="0" w:color="auto"/>
      </w:divBdr>
      <w:divsChild>
        <w:div w:id="1201240210">
          <w:marLeft w:val="0"/>
          <w:marRight w:val="0"/>
          <w:marTop w:val="0"/>
          <w:marBottom w:val="0"/>
          <w:divBdr>
            <w:top w:val="none" w:sz="0" w:space="0" w:color="auto"/>
            <w:left w:val="none" w:sz="0" w:space="0" w:color="auto"/>
            <w:bottom w:val="none" w:sz="0" w:space="0" w:color="auto"/>
            <w:right w:val="none" w:sz="0" w:space="0" w:color="auto"/>
          </w:divBdr>
          <w:divsChild>
            <w:div w:id="1725984968">
              <w:marLeft w:val="0"/>
              <w:marRight w:val="0"/>
              <w:marTop w:val="0"/>
              <w:marBottom w:val="0"/>
              <w:divBdr>
                <w:top w:val="none" w:sz="0" w:space="0" w:color="auto"/>
                <w:left w:val="none" w:sz="0" w:space="0" w:color="auto"/>
                <w:bottom w:val="none" w:sz="0" w:space="0" w:color="auto"/>
                <w:right w:val="none" w:sz="0" w:space="0" w:color="auto"/>
              </w:divBdr>
              <w:divsChild>
                <w:div w:id="81495496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88059165">
          <w:marLeft w:val="0"/>
          <w:marRight w:val="0"/>
          <w:marTop w:val="0"/>
          <w:marBottom w:val="0"/>
          <w:divBdr>
            <w:top w:val="none" w:sz="0" w:space="0" w:color="auto"/>
            <w:left w:val="none" w:sz="0" w:space="0" w:color="auto"/>
            <w:bottom w:val="none" w:sz="0" w:space="0" w:color="auto"/>
            <w:right w:val="none" w:sz="0" w:space="0" w:color="auto"/>
          </w:divBdr>
        </w:div>
      </w:divsChild>
    </w:div>
    <w:div w:id="1126044320">
      <w:bodyDiv w:val="1"/>
      <w:marLeft w:val="0"/>
      <w:marRight w:val="0"/>
      <w:marTop w:val="0"/>
      <w:marBottom w:val="0"/>
      <w:divBdr>
        <w:top w:val="none" w:sz="0" w:space="0" w:color="auto"/>
        <w:left w:val="none" w:sz="0" w:space="0" w:color="auto"/>
        <w:bottom w:val="none" w:sz="0" w:space="0" w:color="auto"/>
        <w:right w:val="none" w:sz="0" w:space="0" w:color="auto"/>
      </w:divBdr>
    </w:div>
    <w:div w:id="120405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E1545-7B13-4532-A3BE-145DD1900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7041</Words>
  <Characters>42247</Characters>
  <Application>Microsoft Office Word</Application>
  <DocSecurity>0</DocSecurity>
  <Lines>352</Lines>
  <Paragraphs>98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dc:creator>
  <cp:lastModifiedBy>Grażyna D. Grabowska</cp:lastModifiedBy>
  <cp:revision>2</cp:revision>
  <cp:lastPrinted>2018-10-11T11:46:00Z</cp:lastPrinted>
  <dcterms:created xsi:type="dcterms:W3CDTF">2018-10-16T09:24:00Z</dcterms:created>
  <dcterms:modified xsi:type="dcterms:W3CDTF">2018-10-16T09:24:00Z</dcterms:modified>
</cp:coreProperties>
</file>