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AB7" w:rsidRPr="00372AB7" w:rsidRDefault="00372AB7" w:rsidP="004E508F">
      <w:pPr>
        <w:pStyle w:val="OZNPROJEKTUwskazaniedatylubwersjiprojektu"/>
        <w:keepNext/>
      </w:pPr>
      <w:r w:rsidRPr="00372AB7">
        <w:rPr>
          <w:rStyle w:val="Kkursywa"/>
          <w:i w:val="0"/>
        </w:rPr>
        <w:t>Projekt</w:t>
      </w:r>
    </w:p>
    <w:p w:rsidR="00372AB7" w:rsidRPr="00372AB7" w:rsidRDefault="00372AB7" w:rsidP="00372AB7">
      <w:pPr>
        <w:pStyle w:val="OZNRODZAKTUtznustawalubrozporzdzenieiorganwydajcy"/>
      </w:pPr>
      <w:r w:rsidRPr="00372AB7">
        <w:t>USTAWA</w:t>
      </w:r>
    </w:p>
    <w:p w:rsidR="00372AB7" w:rsidRPr="00372AB7" w:rsidRDefault="00372AB7" w:rsidP="00372AB7">
      <w:pPr>
        <w:pStyle w:val="DATAAKTUdatauchwalenialubwydaniaaktu"/>
      </w:pPr>
      <w:r w:rsidRPr="00372AB7">
        <w:t>z dnia</w:t>
      </w:r>
      <w:r w:rsidR="00690118">
        <w:t>……………….</w:t>
      </w:r>
      <w:bookmarkStart w:id="0" w:name="_GoBack"/>
      <w:bookmarkEnd w:id="0"/>
    </w:p>
    <w:p w:rsidR="00372AB7" w:rsidRPr="00372AB7" w:rsidRDefault="00372AB7" w:rsidP="004E508F">
      <w:pPr>
        <w:pStyle w:val="TYTUAKTUprzedmiotregulacjiustawylubrozporzdzenia"/>
      </w:pPr>
      <w:r w:rsidRPr="00372AB7">
        <w:t>o zmianie ustawy o zasadach zarządzania mieniem pa</w:t>
      </w:r>
      <w:r w:rsidR="001C5541">
        <w:t>ństwowym oraz niektórych innych </w:t>
      </w:r>
      <w:r w:rsidRPr="00372AB7">
        <w:t>ustaw</w:t>
      </w:r>
      <w:r w:rsidRPr="007A50EB">
        <w:rPr>
          <w:rStyle w:val="IGPindeksgrnyipogrubienie"/>
        </w:rPr>
        <w:footnoteReference w:id="1"/>
      </w:r>
      <w:r w:rsidRPr="007A50EB">
        <w:rPr>
          <w:rStyle w:val="IGPindeksgrnyipogrubienie"/>
        </w:rPr>
        <w:t>)</w:t>
      </w:r>
    </w:p>
    <w:p w:rsidR="00372AB7" w:rsidRPr="00372AB7" w:rsidRDefault="00372AB7" w:rsidP="004E508F">
      <w:pPr>
        <w:pStyle w:val="ARTartustawynprozporzdzenia"/>
        <w:keepNext/>
      </w:pPr>
      <w:r w:rsidRPr="004E508F">
        <w:rPr>
          <w:rStyle w:val="Ppogrubienie"/>
        </w:rPr>
        <w:t>Art.</w:t>
      </w:r>
      <w:r w:rsidR="004E508F">
        <w:rPr>
          <w:rStyle w:val="Ppogrubienie"/>
        </w:rPr>
        <w:t> </w:t>
      </w:r>
      <w:r w:rsidRPr="004E508F">
        <w:rPr>
          <w:rStyle w:val="Ppogrubienie"/>
        </w:rPr>
        <w:t>1.</w:t>
      </w:r>
      <w:r w:rsidRPr="00372AB7">
        <w:t xml:space="preserve"> W ustawie z dnia 16 grudnia 2016 r. o zasadach zarządzania mieniem państwowym (Dz. U. z 2018 r. poz. 1182, 1669, 1735 i 2024) wprowadza się następujące zmiany:</w:t>
      </w:r>
    </w:p>
    <w:p w:rsidR="00372AB7" w:rsidRPr="00372AB7" w:rsidRDefault="00BF5926" w:rsidP="004E508F">
      <w:pPr>
        <w:pStyle w:val="PKTpunkt"/>
        <w:keepNext/>
      </w:pPr>
      <w:r>
        <w:t>1)</w:t>
      </w:r>
      <w:r>
        <w:tab/>
      </w:r>
      <w:r w:rsidR="00372AB7" w:rsidRPr="00372AB7">
        <w:t>w art. 2:</w:t>
      </w:r>
    </w:p>
    <w:p w:rsidR="00372AB7" w:rsidRPr="00372AB7" w:rsidRDefault="00BF5926" w:rsidP="004E508F">
      <w:pPr>
        <w:pStyle w:val="LITlitera"/>
        <w:keepNext/>
      </w:pPr>
      <w:r>
        <w:t>a)</w:t>
      </w:r>
      <w:r>
        <w:tab/>
      </w:r>
      <w:r w:rsidR="00372AB7" w:rsidRPr="00372AB7">
        <w:t xml:space="preserve">pkt 1 otrzymuje brzmienie: </w:t>
      </w:r>
    </w:p>
    <w:p w:rsidR="00372AB7" w:rsidRPr="00372AB7" w:rsidRDefault="00BF5926" w:rsidP="00372AB7">
      <w:pPr>
        <w:pStyle w:val="ZLITPKTzmpktliter"/>
      </w:pPr>
      <w:r>
        <w:t>„1)</w:t>
      </w:r>
      <w:r>
        <w:tab/>
      </w:r>
      <w:r w:rsidR="00372AB7" w:rsidRPr="00372AB7">
        <w:t>spółce – należy przez to rozumieć spółkę</w:t>
      </w:r>
      <w:r w:rsidR="001C5541">
        <w:t xml:space="preserve"> handlową w rozumieniu ustawy z </w:t>
      </w:r>
      <w:r w:rsidR="00372AB7" w:rsidRPr="00372AB7">
        <w:t>dnia 15 września 2000 r. – Kodeks spółek handlowych (Dz. U. z 2017 r. poz. 1577 oraz z 2018 r. poz. 398, 650 i 1</w:t>
      </w:r>
      <w:r w:rsidR="001C5541">
        <w:t>544), spółkę europejską w </w:t>
      </w:r>
      <w:r w:rsidR="00372AB7" w:rsidRPr="00372AB7">
        <w:t>rozumieniu ustawy z dnia 4 marca 2005 r. o europejskim zgrupowaniu interesów gospodarczych i spółce europejskiej (Dz. U. z 201</w:t>
      </w:r>
      <w:r w:rsidR="00417999">
        <w:t>8</w:t>
      </w:r>
      <w:r w:rsidR="00372AB7" w:rsidRPr="00372AB7">
        <w:t xml:space="preserve"> r. poz. 2</w:t>
      </w:r>
      <w:r w:rsidR="00417999">
        <w:t>036</w:t>
      </w:r>
      <w:r w:rsidR="00372AB7" w:rsidRPr="00372AB7">
        <w:t>) lub spółkę działającą zgodnie z przepisami prawa obcego;”,</w:t>
      </w:r>
    </w:p>
    <w:p w:rsidR="00372AB7" w:rsidRPr="00372AB7" w:rsidRDefault="00BF5926" w:rsidP="004E508F">
      <w:pPr>
        <w:pStyle w:val="LITlitera"/>
        <w:keepNext/>
      </w:pPr>
      <w:r>
        <w:t>b)</w:t>
      </w:r>
      <w:r>
        <w:tab/>
      </w:r>
      <w:r w:rsidR="00372AB7" w:rsidRPr="00372AB7">
        <w:t>po pkt 1 dodaje się pkt 1a w brzmieniu:</w:t>
      </w:r>
    </w:p>
    <w:p w:rsidR="00372AB7" w:rsidRPr="00372AB7" w:rsidRDefault="00BF5926" w:rsidP="00372AB7">
      <w:pPr>
        <w:pStyle w:val="ZLITPKTzmpktliter"/>
      </w:pPr>
      <w:r>
        <w:t>„1a)</w:t>
      </w:r>
      <w:r>
        <w:tab/>
      </w:r>
      <w:r w:rsidR="00372AB7" w:rsidRPr="00372AB7">
        <w:t>akcjonariuszu – należy przez to rozumieć akcjonariusza w spółce akcyjnej, akcjonariusza w spółce komandytowo-akcyjnej, akcjonariusza w spółce europejskiej lub wspólnika w spółce z ograniczoną odpowiedzialnością, lub wspólnika w spółce działającej zgodnie z przepisami prawa obcego, który nie odpowiada za zobowiązania tej spółki;”,</w:t>
      </w:r>
    </w:p>
    <w:p w:rsidR="00372AB7" w:rsidRPr="00372AB7" w:rsidRDefault="00BF5926" w:rsidP="004E508F">
      <w:pPr>
        <w:pStyle w:val="LITlitera"/>
        <w:keepNext/>
      </w:pPr>
      <w:r>
        <w:lastRenderedPageBreak/>
        <w:t>c)</w:t>
      </w:r>
      <w:r>
        <w:tab/>
      </w:r>
      <w:r w:rsidR="00372AB7" w:rsidRPr="00372AB7">
        <w:t>po pkt 4 dodaje się pkt 4a w brzmieniu:</w:t>
      </w:r>
    </w:p>
    <w:p w:rsidR="00372AB7" w:rsidRPr="00372AB7" w:rsidRDefault="00BF5926" w:rsidP="00372AB7">
      <w:pPr>
        <w:pStyle w:val="ZLITPKTzmpktliter"/>
      </w:pPr>
      <w:r>
        <w:t>„4a)</w:t>
      </w:r>
      <w:r>
        <w:tab/>
      </w:r>
      <w:r w:rsidR="00372AB7" w:rsidRPr="00372AB7">
        <w:t>podmiocie uprawnionym do wykonywania praw z akcji należących do Skarbu Państwa – należy przez to rozumieć pełnomocnika Rządu, państwową osobę prawną, w tym jednoosobową spółkę Skarbu Państwa, organ administracji rządowej lub inną jednostkę uprawnioną do wykonywania praw z akcji należących do Skarbu Państwa;”,</w:t>
      </w:r>
    </w:p>
    <w:p w:rsidR="00372AB7" w:rsidRPr="00372AB7" w:rsidRDefault="00BF5926" w:rsidP="004E508F">
      <w:pPr>
        <w:pStyle w:val="LITlitera"/>
        <w:keepNext/>
      </w:pPr>
      <w:r>
        <w:t>d)</w:t>
      </w:r>
      <w:r>
        <w:tab/>
      </w:r>
      <w:r w:rsidR="00372AB7" w:rsidRPr="00372AB7">
        <w:t>pkt 5 i 6 otrzymują brzmienie:</w:t>
      </w:r>
    </w:p>
    <w:p w:rsidR="00372AB7" w:rsidRPr="00372AB7" w:rsidRDefault="00BF5926" w:rsidP="00372AB7">
      <w:pPr>
        <w:pStyle w:val="ZLITPKTzmpktliter"/>
      </w:pPr>
      <w:r>
        <w:t>„5)</w:t>
      </w:r>
      <w:r>
        <w:tab/>
      </w:r>
      <w:r w:rsidR="00372AB7" w:rsidRPr="00372AB7">
        <w:t>członku organu zarządzającego – należy przez to rozumieć członka zarządu spółki kapitałowej, członka rady administrującej w spółce europejskiej uprawnionego do prowadzenia spraw spółki europejskiej, członka wykonawczego rady dyrektorów lub członka organu zarządzającego spółki działającej zgodnie z przepisami prawa obcego, a także likwidatora w spółce lub członka organu zarządzającego państwowej osoby prawnej;</w:t>
      </w:r>
    </w:p>
    <w:p w:rsidR="00372AB7" w:rsidRPr="00372AB7" w:rsidRDefault="00372AB7" w:rsidP="00372AB7">
      <w:pPr>
        <w:pStyle w:val="ZLITPKTzmpktliter"/>
      </w:pPr>
      <w:r w:rsidRPr="00372AB7">
        <w:t>6)</w:t>
      </w:r>
      <w:r w:rsidR="00BF5926">
        <w:tab/>
      </w:r>
      <w:r w:rsidRPr="00372AB7">
        <w:t xml:space="preserve">członku organu nadzorczego – należy przez to rozumieć członka rady nadzorczej spółki, członka komisji rewizyjnej spółki, członka rady administrującej nieuprawnionego do prowadzenia spraw spółki europejskiej, członka </w:t>
      </w:r>
      <w:proofErr w:type="spellStart"/>
      <w:r w:rsidRPr="00372AB7">
        <w:t>niewykonawczego</w:t>
      </w:r>
      <w:proofErr w:type="spellEnd"/>
      <w:r w:rsidRPr="00372AB7">
        <w:t xml:space="preserve"> rady dyrektorów lub członka organu nadzorczego spółki działającej zgodnie z przepisami prawa obcego, a także członka organu nadzorczego państwowej osoby prawnej;”,</w:t>
      </w:r>
    </w:p>
    <w:p w:rsidR="00372AB7" w:rsidRPr="00372AB7" w:rsidRDefault="00BF5926" w:rsidP="004E508F">
      <w:pPr>
        <w:pStyle w:val="LITlitera"/>
        <w:keepNext/>
      </w:pPr>
      <w:r>
        <w:t>e)</w:t>
      </w:r>
      <w:r>
        <w:tab/>
      </w:r>
      <w:r w:rsidR="00372AB7" w:rsidRPr="00372AB7">
        <w:t>po pkt 6 dodaje się pkt 6a w brzmieniu:</w:t>
      </w:r>
    </w:p>
    <w:p w:rsidR="00372AB7" w:rsidRPr="00372AB7" w:rsidRDefault="00BF5926" w:rsidP="00372AB7">
      <w:pPr>
        <w:pStyle w:val="ZLITPKTzmpktliter"/>
      </w:pPr>
      <w:r>
        <w:t>„6a)</w:t>
      </w:r>
      <w:r>
        <w:tab/>
      </w:r>
      <w:r w:rsidR="00372AB7" w:rsidRPr="00372AB7">
        <w:t>pełnomocniku wspólnika – należy przez to rozumieć pełnomocnika wspólnika, o którym mowa w art. 11 ust. 2 usta</w:t>
      </w:r>
      <w:r w:rsidR="001C5541">
        <w:t>wy z dnia 30 sierpnia 1996 r. o </w:t>
      </w:r>
      <w:r w:rsidR="00372AB7" w:rsidRPr="00372AB7">
        <w:t xml:space="preserve">komercjalizacji i niektórych uprawnieniach pracowników (Dz. U. z 2018 r. poz. </w:t>
      </w:r>
      <w:r w:rsidR="00417999">
        <w:t>21</w:t>
      </w:r>
      <w:r w:rsidR="00372AB7" w:rsidRPr="00372AB7">
        <w:t>70</w:t>
      </w:r>
      <w:r w:rsidR="00EE0CC4">
        <w:t xml:space="preserve"> i …</w:t>
      </w:r>
      <w:r w:rsidR="00417999">
        <w:t>)</w:t>
      </w:r>
      <w:r w:rsidR="00372AB7" w:rsidRPr="00372AB7">
        <w:t>;”,</w:t>
      </w:r>
    </w:p>
    <w:p w:rsidR="00372AB7" w:rsidRPr="00372AB7" w:rsidRDefault="00BF5926" w:rsidP="004E508F">
      <w:pPr>
        <w:pStyle w:val="LITlitera"/>
        <w:keepNext/>
      </w:pPr>
      <w:r>
        <w:t>f)</w:t>
      </w:r>
      <w:r>
        <w:tab/>
      </w:r>
      <w:r w:rsidR="00372AB7" w:rsidRPr="00372AB7">
        <w:t>w pkt 8 w lit. d średnik zastępuje się przecinkiem i dodaje się lit. e w brzmieniu:</w:t>
      </w:r>
    </w:p>
    <w:p w:rsidR="00372AB7" w:rsidRPr="00372AB7" w:rsidRDefault="00BF5926" w:rsidP="00372AB7">
      <w:pPr>
        <w:pStyle w:val="ZLITLITzmlitliter"/>
      </w:pPr>
      <w:r>
        <w:t>„e)</w:t>
      </w:r>
      <w:r>
        <w:tab/>
      </w:r>
      <w:r w:rsidR="00372AB7" w:rsidRPr="00372AB7">
        <w:t>PORT Polski Ośrodek Rozwoju Technologii Spółka z ograniczoną odpowiedzialnością z siedzibą we Wrocławiu;”;</w:t>
      </w:r>
    </w:p>
    <w:p w:rsidR="00372AB7" w:rsidRPr="00372AB7" w:rsidRDefault="00BF5926" w:rsidP="004E508F">
      <w:pPr>
        <w:pStyle w:val="PKTpunkt"/>
        <w:keepNext/>
      </w:pPr>
      <w:r>
        <w:t>2)</w:t>
      </w:r>
      <w:r>
        <w:tab/>
      </w:r>
      <w:r w:rsidR="00372AB7" w:rsidRPr="00372AB7">
        <w:t>w art. 3 ust. 4 otrzymuje brzmienie:</w:t>
      </w:r>
    </w:p>
    <w:p w:rsidR="00372AB7" w:rsidRPr="00372AB7" w:rsidRDefault="00372AB7" w:rsidP="00330676">
      <w:pPr>
        <w:pStyle w:val="ZUSTzmustartykuempunktem"/>
      </w:pPr>
      <w:r w:rsidRPr="00372AB7">
        <w:t>„4. Przepisów ustawy dotyczących państwowych osób prawnych nie stosuje się do spółek, z zastrzeżeniem art. 2 pkt 4a, art. 8 oraz art. 11 ust. 3 pkt 2.”;</w:t>
      </w:r>
    </w:p>
    <w:p w:rsidR="00372AB7" w:rsidRPr="00372AB7" w:rsidRDefault="00BF5926" w:rsidP="00372AB7">
      <w:pPr>
        <w:pStyle w:val="PKTpunkt"/>
      </w:pPr>
      <w:r>
        <w:t>3)</w:t>
      </w:r>
      <w:r>
        <w:tab/>
      </w:r>
      <w:r w:rsidR="00372AB7" w:rsidRPr="00372AB7">
        <w:t xml:space="preserve">w art. 5 w ust. 2 skreśla się wyrazy „oraz prawami na dobrach niematerialnych”; </w:t>
      </w:r>
    </w:p>
    <w:p w:rsidR="00372AB7" w:rsidRPr="00372AB7" w:rsidRDefault="00BF5926" w:rsidP="004E508F">
      <w:pPr>
        <w:pStyle w:val="PKTpunkt"/>
        <w:keepNext/>
      </w:pPr>
      <w:r>
        <w:lastRenderedPageBreak/>
        <w:t>4)</w:t>
      </w:r>
      <w:r>
        <w:tab/>
      </w:r>
      <w:r w:rsidR="00372AB7" w:rsidRPr="00372AB7">
        <w:t>w art. 6 po ust. 2 dodaje się ust. 2a w brzmieniu:</w:t>
      </w:r>
    </w:p>
    <w:p w:rsidR="00372AB7" w:rsidRPr="00372AB7" w:rsidRDefault="00372AB7" w:rsidP="00330676">
      <w:pPr>
        <w:pStyle w:val="ZUSTzmustartykuempunktem"/>
      </w:pPr>
      <w:r w:rsidRPr="00372AB7">
        <w:t>„2a. Organy administracji publicznej oraz inne podmioty uprawnione na podstawie przepisów odrębnych do reprezentowania Skarbu Państwa mogą zlecać, z zachowaniem zasad i trybu określonego w odrębnych przepisach, osobom prawnym lub fizycznym dokonywanie określonych czynności prawnych lub faktycznych lub określonych rodzajów czynności prawnych lub faktycznych w zakresie ich właściwości, udzie</w:t>
      </w:r>
      <w:r w:rsidR="001C5541">
        <w:t>lając w </w:t>
      </w:r>
      <w:r w:rsidRPr="00372AB7">
        <w:t>tym zakresie stosownych pełnomocnictw.”;</w:t>
      </w:r>
    </w:p>
    <w:p w:rsidR="00372AB7" w:rsidRPr="00372AB7" w:rsidRDefault="00BF5926" w:rsidP="004E508F">
      <w:pPr>
        <w:pStyle w:val="PKTpunkt"/>
        <w:keepNext/>
      </w:pPr>
      <w:r>
        <w:t>5)</w:t>
      </w:r>
      <w:r>
        <w:tab/>
      </w:r>
      <w:r w:rsidR="00372AB7" w:rsidRPr="00372AB7">
        <w:t>w art. 7:</w:t>
      </w:r>
    </w:p>
    <w:p w:rsidR="00372AB7" w:rsidRPr="00372AB7" w:rsidRDefault="00BF5926" w:rsidP="004E508F">
      <w:pPr>
        <w:pStyle w:val="LITlitera"/>
        <w:keepNext/>
      </w:pPr>
      <w:r>
        <w:t>a)</w:t>
      </w:r>
      <w:r>
        <w:tab/>
      </w:r>
      <w:r w:rsidR="00372AB7" w:rsidRPr="00372AB7">
        <w:t>w ust. 1:</w:t>
      </w:r>
    </w:p>
    <w:p w:rsidR="00372AB7" w:rsidRPr="00372AB7" w:rsidRDefault="00BF5926" w:rsidP="004E508F">
      <w:pPr>
        <w:pStyle w:val="TIRtiret"/>
        <w:keepNext/>
      </w:pPr>
      <w:r>
        <w:t>–</w:t>
      </w:r>
      <w:r>
        <w:tab/>
      </w:r>
      <w:r w:rsidR="00372AB7" w:rsidRPr="00372AB7">
        <w:t>pkt 1 otrzymuje brzmienie:</w:t>
      </w:r>
    </w:p>
    <w:p w:rsidR="00372AB7" w:rsidRPr="00372AB7" w:rsidRDefault="00BF5926" w:rsidP="00372AB7">
      <w:pPr>
        <w:pStyle w:val="ZTIRPKTzmpkttiret"/>
      </w:pPr>
      <w:r>
        <w:t>„1)</w:t>
      </w:r>
      <w:r>
        <w:tab/>
      </w:r>
      <w:r w:rsidR="00372AB7" w:rsidRPr="00372AB7">
        <w:t>koordynuje wykonywanie uprawnień przysługujących Skarbowi Państwa w spółkach oraz dąży do zapewnienia jednolitego sposobu wykonywania praw z akcji należących do Skarbu Państwa;”,</w:t>
      </w:r>
    </w:p>
    <w:p w:rsidR="00372AB7" w:rsidRPr="00372AB7" w:rsidRDefault="00BF5926" w:rsidP="004E508F">
      <w:pPr>
        <w:pStyle w:val="TIRtiret"/>
        <w:keepNext/>
      </w:pPr>
      <w:r>
        <w:t>–</w:t>
      </w:r>
      <w:r>
        <w:tab/>
      </w:r>
      <w:r w:rsidR="00372AB7" w:rsidRPr="00372AB7">
        <w:t>pkt 4 otrzymuje brzmienie:</w:t>
      </w:r>
    </w:p>
    <w:p w:rsidR="00372AB7" w:rsidRPr="00372AB7" w:rsidRDefault="00BF5926" w:rsidP="00372AB7">
      <w:pPr>
        <w:pStyle w:val="ZTIRPKTzmpkttiret"/>
      </w:pPr>
      <w:r>
        <w:t>„4)</w:t>
      </w:r>
      <w:r>
        <w:tab/>
      </w:r>
      <w:r w:rsidR="00372AB7" w:rsidRPr="00372AB7">
        <w:t>składa w imieniu Skarbu Państwa oświadczenia woli o utworzeniu spółki, przystąpieniu do spółki, nabyciu lub objęciu akcji.”,</w:t>
      </w:r>
    </w:p>
    <w:p w:rsidR="00372AB7" w:rsidRPr="00372AB7" w:rsidRDefault="00BF5926" w:rsidP="004E508F">
      <w:pPr>
        <w:pStyle w:val="LITlitera"/>
        <w:keepNext/>
      </w:pPr>
      <w:r>
        <w:t>b)</w:t>
      </w:r>
      <w:r>
        <w:tab/>
      </w:r>
      <w:r w:rsidR="00372AB7" w:rsidRPr="00372AB7">
        <w:t>ust. 2 otrzymuje brzmienie:</w:t>
      </w:r>
    </w:p>
    <w:p w:rsidR="00372AB7" w:rsidRPr="00372AB7" w:rsidRDefault="00372AB7" w:rsidP="00330676">
      <w:pPr>
        <w:pStyle w:val="ZLITUSTzmustliter"/>
      </w:pPr>
      <w:r w:rsidRPr="00372AB7">
        <w:t>„2. W celu koordynacji wykonywania uprawnień przysługujących Skarbowi Państwa w spółkach, Prezes Rady Ministrów może określać zasady nadzoru właścicielskiego oraz dobre praktyki, skierowane do podmiotów uprawnionych do wykonywania praw z akcji należących do Sk</w:t>
      </w:r>
      <w:r w:rsidR="001C5541">
        <w:t>arbu Państwa, w szczególności w </w:t>
      </w:r>
      <w:r w:rsidRPr="00372AB7">
        <w:t>zakresie kształtowania wynagrodzeń członków organów.”,</w:t>
      </w:r>
    </w:p>
    <w:p w:rsidR="00372AB7" w:rsidRPr="00372AB7" w:rsidRDefault="00BF5926" w:rsidP="004E508F">
      <w:pPr>
        <w:pStyle w:val="LITlitera"/>
        <w:keepNext/>
      </w:pPr>
      <w:r>
        <w:t>c)</w:t>
      </w:r>
      <w:r>
        <w:tab/>
      </w:r>
      <w:r w:rsidR="00372AB7" w:rsidRPr="00372AB7">
        <w:t>dodaje się ust. 3 i 4 w brzmieniu:</w:t>
      </w:r>
    </w:p>
    <w:p w:rsidR="00372AB7" w:rsidRPr="00372AB7" w:rsidRDefault="00372AB7" w:rsidP="00372AB7">
      <w:pPr>
        <w:pStyle w:val="ZLITUSTzmustliter"/>
      </w:pPr>
      <w:r w:rsidRPr="00372AB7">
        <w:t>„3. Prezes Rady Ministrów może określić d</w:t>
      </w:r>
      <w:r w:rsidR="001C5541">
        <w:t>obre praktyki w szczególności w </w:t>
      </w:r>
      <w:r w:rsidRPr="00372AB7">
        <w:t>zakresie ładu korporacyjnego, społecznej odpowiedzialności biznesu, a także sponsoringu, skierowane do spółek z udziałem Skarbu Państwa.</w:t>
      </w:r>
    </w:p>
    <w:p w:rsidR="00372AB7" w:rsidRPr="00372AB7" w:rsidRDefault="00372AB7" w:rsidP="004E508F">
      <w:pPr>
        <w:pStyle w:val="ZLITUSTzmustliter"/>
        <w:keepNext/>
      </w:pPr>
      <w:r w:rsidRPr="00372AB7">
        <w:t>4. Podmioty uprawnione do wykonywania praw z akcji należących do Skarbu Państwa niezwłocznie przekazują Prezesowi Rady Ministrów, na jego żądanie, informacje i dokumenty dotyczące:</w:t>
      </w:r>
    </w:p>
    <w:p w:rsidR="00372AB7" w:rsidRPr="00372AB7" w:rsidRDefault="00BF5926" w:rsidP="00330676">
      <w:pPr>
        <w:pStyle w:val="ZLITPKTzmpktliter"/>
      </w:pPr>
      <w:r>
        <w:t>1)</w:t>
      </w:r>
      <w:r>
        <w:tab/>
      </w:r>
      <w:r w:rsidR="00372AB7" w:rsidRPr="00372AB7">
        <w:t xml:space="preserve">wykonywania uprawnień przysługujących Skarbowi Państwa w spółkach lub </w:t>
      </w:r>
    </w:p>
    <w:p w:rsidR="00372AB7" w:rsidRPr="00372AB7" w:rsidRDefault="00372AB7" w:rsidP="00330676">
      <w:pPr>
        <w:pStyle w:val="ZLITPKTzmpktliter"/>
      </w:pPr>
      <w:r w:rsidRPr="00372AB7">
        <w:t>2)</w:t>
      </w:r>
      <w:r w:rsidR="00BF5926">
        <w:tab/>
      </w:r>
      <w:r w:rsidRPr="00372AB7">
        <w:t>działalności spółek z udziałem Skarbu Państwa, z uwzględnieniem przepisów o ochronie informacji ustawowo chronionych.”;</w:t>
      </w:r>
    </w:p>
    <w:p w:rsidR="00372AB7" w:rsidRPr="00372AB7" w:rsidRDefault="00BF5926" w:rsidP="004E508F">
      <w:pPr>
        <w:pStyle w:val="PKTpunkt"/>
        <w:keepNext/>
      </w:pPr>
      <w:r>
        <w:lastRenderedPageBreak/>
        <w:t>6)</w:t>
      </w:r>
      <w:r>
        <w:tab/>
      </w:r>
      <w:r w:rsidR="00372AB7" w:rsidRPr="00372AB7">
        <w:t>art. 8 otrzymuje brzmienie:</w:t>
      </w:r>
    </w:p>
    <w:p w:rsidR="00372AB7" w:rsidRPr="00372AB7" w:rsidRDefault="00372AB7" w:rsidP="004E508F">
      <w:pPr>
        <w:pStyle w:val="ZARTzmartartykuempunktem"/>
        <w:keepNext/>
      </w:pPr>
      <w:r w:rsidRPr="00372AB7">
        <w:t>„Art. 8. 1. Prezes Rady Ministrów może przekazać, w przepisach wydanych na podstawie ust. 2, innemu członkowi Rady Ministrów, pełnomocnikowi Rządu lub państwowej osobie prawnej, w tym także jednoosobowej spółce Skarbu Państwa, wykonywanie uprawnień, o których mowa w art. 7 ust. 1:</w:t>
      </w:r>
    </w:p>
    <w:p w:rsidR="00372AB7" w:rsidRPr="00372AB7" w:rsidRDefault="00372AB7" w:rsidP="00330676">
      <w:pPr>
        <w:pStyle w:val="ZPKTzmpktartykuempunktem"/>
      </w:pPr>
      <w:r w:rsidRPr="00372AB7">
        <w:t>1)</w:t>
      </w:r>
      <w:r w:rsidR="00BF5926">
        <w:tab/>
      </w:r>
      <w:r w:rsidRPr="00372AB7">
        <w:t>pkt 2,</w:t>
      </w:r>
    </w:p>
    <w:p w:rsidR="00372AB7" w:rsidRPr="00372AB7" w:rsidRDefault="00BF5926" w:rsidP="00330676">
      <w:pPr>
        <w:pStyle w:val="ZPKTzmpktartykuempunktem"/>
      </w:pPr>
      <w:r>
        <w:t>2)</w:t>
      </w:r>
      <w:r>
        <w:tab/>
      </w:r>
      <w:r w:rsidR="00372AB7" w:rsidRPr="00372AB7">
        <w:t>pkt 3 lub</w:t>
      </w:r>
    </w:p>
    <w:p w:rsidR="00372AB7" w:rsidRPr="00372AB7" w:rsidRDefault="00BF5926" w:rsidP="00330676">
      <w:pPr>
        <w:pStyle w:val="ZPKTzmpktartykuempunktem"/>
      </w:pPr>
      <w:r>
        <w:t>3)</w:t>
      </w:r>
      <w:r>
        <w:tab/>
      </w:r>
      <w:r w:rsidR="00372AB7" w:rsidRPr="00372AB7">
        <w:t>pkt 4 w zakresie składania w imieniu Skarbu Państwa oświadczenia woli o objęciu lub nabyciu akcji.</w:t>
      </w:r>
    </w:p>
    <w:p w:rsidR="00372AB7" w:rsidRPr="00372AB7" w:rsidRDefault="00372AB7" w:rsidP="004E508F">
      <w:pPr>
        <w:pStyle w:val="ZUSTzmustartykuempunktem"/>
        <w:keepNext/>
      </w:pPr>
      <w:r w:rsidRPr="00372AB7">
        <w:t xml:space="preserve">2. Prezes Rady Ministrów określi, w drodze </w:t>
      </w:r>
      <w:r w:rsidR="001C5541">
        <w:t>rozporządzenia, wykaz spółek, w </w:t>
      </w:r>
      <w:r w:rsidRPr="00372AB7">
        <w:t xml:space="preserve">których uprawnienia przysługujące Skarbowi Państwa wykonują inni członkowie Rady Ministrów, pełnomocnicy Rządu lub państwowe osoby prawne, w tym także jednoosobowe spółki Skarbu Państwa, w którym wskazuje odrębnie dla każdej spółki: </w:t>
      </w:r>
    </w:p>
    <w:p w:rsidR="00372AB7" w:rsidRPr="00372AB7" w:rsidRDefault="00BF5926" w:rsidP="00330676">
      <w:pPr>
        <w:pStyle w:val="ZPKTzmpktartykuempunktem"/>
      </w:pPr>
      <w:r>
        <w:t>1)</w:t>
      </w:r>
      <w:r>
        <w:tab/>
      </w:r>
      <w:r w:rsidR="00372AB7" w:rsidRPr="00372AB7">
        <w:t>członka Rady Ministrów, pełnomocnika Rząd</w:t>
      </w:r>
      <w:r w:rsidR="001C5541">
        <w:t>u lub państwową osobę prawną, w </w:t>
      </w:r>
      <w:r w:rsidR="00372AB7" w:rsidRPr="00372AB7">
        <w:t>tym jednoosobową spółkę Skarbu Państ</w:t>
      </w:r>
      <w:r w:rsidR="001C5541">
        <w:t>wa, właściwych do wykonywania w </w:t>
      </w:r>
      <w:r w:rsidR="00372AB7" w:rsidRPr="00372AB7">
        <w:t>stosunku do tej spółki przekazanych uprawnień,</w:t>
      </w:r>
    </w:p>
    <w:p w:rsidR="00372AB7" w:rsidRPr="00372AB7" w:rsidRDefault="00372AB7" w:rsidP="004E508F">
      <w:pPr>
        <w:pStyle w:val="ZPKTzmpktartykuempunktem"/>
        <w:keepNext/>
      </w:pPr>
      <w:r w:rsidRPr="00372AB7">
        <w:t>2)</w:t>
      </w:r>
      <w:r w:rsidR="00BF5926">
        <w:tab/>
      </w:r>
      <w:r w:rsidRPr="00372AB7">
        <w:t>zakres przekazanych uprawnień</w:t>
      </w:r>
    </w:p>
    <w:p w:rsidR="00372AB7" w:rsidRPr="00372AB7" w:rsidRDefault="00372AB7" w:rsidP="00330676">
      <w:pPr>
        <w:pStyle w:val="ZCZWSPPKTzmczciwsppktartykuempunktem"/>
      </w:pPr>
      <w:r w:rsidRPr="00372AB7">
        <w:t>– uwzględniając przedmiot działalności spółki, a także właściwość członka Rady Ministrów wynikającą w szczególności z ustawy z dnia 4 września 1997 r. o działach administracji rządowej (Dz. U. z 2018 r. poz. 762</w:t>
      </w:r>
      <w:r w:rsidR="00460921">
        <w:t>,</w:t>
      </w:r>
      <w:r w:rsidRPr="00372AB7">
        <w:t xml:space="preserve"> z </w:t>
      </w:r>
      <w:proofErr w:type="spellStart"/>
      <w:r w:rsidRPr="00372AB7">
        <w:t>późn</w:t>
      </w:r>
      <w:proofErr w:type="spellEnd"/>
      <w:r w:rsidRPr="00372AB7">
        <w:t>. zm.</w:t>
      </w:r>
      <w:r w:rsidRPr="00372AB7">
        <w:rPr>
          <w:rStyle w:val="IGindeksgrny"/>
        </w:rPr>
        <w:footnoteReference w:id="2"/>
      </w:r>
      <w:r w:rsidRPr="00372AB7">
        <w:rPr>
          <w:rStyle w:val="IGindeksgrny"/>
        </w:rPr>
        <w:t>)</w:t>
      </w:r>
      <w:r w:rsidRPr="00372AB7">
        <w:t>), zakres zadań pełnomocnika Rządu lub przedmiot działalności państwowej osoby prawnej, w tym jednoosobowej spółki Skarbu Państwa.</w:t>
      </w:r>
    </w:p>
    <w:p w:rsidR="00372AB7" w:rsidRPr="00372AB7" w:rsidRDefault="00372AB7" w:rsidP="00330676">
      <w:pPr>
        <w:pStyle w:val="ZUSTzmustartykuempunktem"/>
      </w:pPr>
      <w:r w:rsidRPr="00372AB7">
        <w:t>3. Członek Rady Ministrów, pełnomocnik Rząd</w:t>
      </w:r>
      <w:r w:rsidR="001C5541">
        <w:t>u lub państwowa osoba prawna, w </w:t>
      </w:r>
      <w:r w:rsidRPr="00372AB7">
        <w:t>tym jednoosobowa spółka Skarbu Państwa, którym Prezes Rady Ministrów przekazał wykonywanie uprawnień, mogą zlecać, z zachowan</w:t>
      </w:r>
      <w:r w:rsidR="001C5541">
        <w:t>iem zasad i trybu określonego w </w:t>
      </w:r>
      <w:r w:rsidRPr="00372AB7">
        <w:t>odrębnych przepisach, osobom prawnym lub fizycznym dokonywanie określonych czynności prawnych lub faktycznych lub określonych rodzajów czynności prawnych lub faktycznych w zakresie, w jakim przekazano im wyko</w:t>
      </w:r>
      <w:r w:rsidR="001C5541">
        <w:t>nywanie uprawnień, udzielając w </w:t>
      </w:r>
      <w:r w:rsidRPr="00372AB7">
        <w:t>tym zakresie stosownych pełnomocnictw.</w:t>
      </w:r>
    </w:p>
    <w:p w:rsidR="00372AB7" w:rsidRPr="00372AB7" w:rsidRDefault="00372AB7" w:rsidP="00330676">
      <w:pPr>
        <w:pStyle w:val="ZUSTzmustartykuempunktem"/>
      </w:pPr>
      <w:r w:rsidRPr="00372AB7">
        <w:t xml:space="preserve">4. W przypadku przekazania wykonywania uprawnień przez Prezesa Rady Ministrów prawa z akcji należących do Skarbu Państwa do zwołania lub żądania zwołania </w:t>
      </w:r>
      <w:r w:rsidRPr="00372AB7">
        <w:lastRenderedPageBreak/>
        <w:t>walnego zgromadzenia i umieszczenia określonych spraw w porządku obrad tego zgromadzenia mogą być wykonywane także przez Prezesa Rady Ministrów.”;</w:t>
      </w:r>
    </w:p>
    <w:p w:rsidR="00372AB7" w:rsidRPr="00372AB7" w:rsidRDefault="00BF5926" w:rsidP="004E508F">
      <w:pPr>
        <w:pStyle w:val="PKTpunkt"/>
        <w:keepNext/>
      </w:pPr>
      <w:r>
        <w:t>7)</w:t>
      </w:r>
      <w:r>
        <w:tab/>
      </w:r>
      <w:r w:rsidR="00372AB7" w:rsidRPr="00372AB7">
        <w:t>po art. 9 dodaje się art. 9a i art. 9b w brzmieniu:</w:t>
      </w:r>
    </w:p>
    <w:p w:rsidR="00372AB7" w:rsidRPr="00372AB7" w:rsidRDefault="00372AB7" w:rsidP="004E508F">
      <w:pPr>
        <w:pStyle w:val="ZARTzmartartykuempunktem"/>
        <w:keepNext/>
      </w:pPr>
      <w:r w:rsidRPr="00372AB7">
        <w:t>„Art. 9a. 1. Skarb Państwa może nabywać akcje w celu:</w:t>
      </w:r>
    </w:p>
    <w:p w:rsidR="00372AB7" w:rsidRPr="00372AB7" w:rsidRDefault="00372AB7" w:rsidP="00330676">
      <w:pPr>
        <w:pStyle w:val="ZPKTzmpktartykuempunktem"/>
      </w:pPr>
      <w:r w:rsidRPr="00372AB7">
        <w:t>1)</w:t>
      </w:r>
      <w:r w:rsidRPr="00372AB7">
        <w:tab/>
        <w:t>realizacji polityki społecznej lub gospodarczej państwa;</w:t>
      </w:r>
    </w:p>
    <w:p w:rsidR="00372AB7" w:rsidRPr="00372AB7" w:rsidRDefault="00372AB7" w:rsidP="00330676">
      <w:pPr>
        <w:pStyle w:val="ZPKTzmpktartykuempunktem"/>
      </w:pPr>
      <w:r w:rsidRPr="00372AB7">
        <w:t>2)</w:t>
      </w:r>
      <w:r w:rsidRPr="00372AB7">
        <w:tab/>
        <w:t>zwiększenia udziału Skarbu Państwa w kapitale zakładowym spółki;</w:t>
      </w:r>
    </w:p>
    <w:p w:rsidR="00372AB7" w:rsidRPr="00372AB7" w:rsidRDefault="00372AB7" w:rsidP="00330676">
      <w:pPr>
        <w:pStyle w:val="ZPKTzmpktartykuempunktem"/>
      </w:pPr>
      <w:r w:rsidRPr="00372AB7">
        <w:t>3)</w:t>
      </w:r>
      <w:r w:rsidRPr="00372AB7">
        <w:tab/>
        <w:t>ochrony podstawowych interesów bezpieczeńst</w:t>
      </w:r>
      <w:r w:rsidR="001C5541">
        <w:t>wa Rzeczypospolitej Polskiej, o </w:t>
      </w:r>
      <w:r w:rsidRPr="00372AB7">
        <w:t>której mowa w art. 346 Traktatu o funkcjonowaniu Unii Europejskiej.</w:t>
      </w:r>
    </w:p>
    <w:p w:rsidR="00372AB7" w:rsidRPr="00372AB7" w:rsidRDefault="00372AB7" w:rsidP="00330676">
      <w:pPr>
        <w:pStyle w:val="ZUSTzmustartykuempunktem"/>
      </w:pPr>
      <w:r w:rsidRPr="00372AB7">
        <w:t>2. Cena za nabywane akcje nie może być wyższa niż ich wartość rynkowa, wynikająca ze sporządzonej wyceny mającej na celu oszacowanie wartości przedsiębiorstwa spółki, której akcje mają zostać nabyte przez Skarb Państwa.</w:t>
      </w:r>
    </w:p>
    <w:p w:rsidR="00372AB7" w:rsidRPr="00372AB7" w:rsidRDefault="00372AB7" w:rsidP="004E508F">
      <w:pPr>
        <w:pStyle w:val="ZARTzmartartykuempunktem"/>
        <w:keepNext/>
      </w:pPr>
      <w:r w:rsidRPr="00372AB7">
        <w:t>Art. 9b. 1. Skarb Państwa może obejmować akcje w celu:</w:t>
      </w:r>
    </w:p>
    <w:p w:rsidR="00372AB7" w:rsidRPr="00372AB7" w:rsidRDefault="00372AB7" w:rsidP="00330676">
      <w:pPr>
        <w:pStyle w:val="ZPKTzmpktartykuempunktem"/>
      </w:pPr>
      <w:r w:rsidRPr="00372AB7">
        <w:t>1)</w:t>
      </w:r>
      <w:r w:rsidRPr="00372AB7">
        <w:tab/>
        <w:t>realizacji polityki społecznej lub gospodarczej państwa, w tym finansowania nowych inwestycji;</w:t>
      </w:r>
    </w:p>
    <w:p w:rsidR="00372AB7" w:rsidRPr="00372AB7" w:rsidRDefault="00372AB7" w:rsidP="00330676">
      <w:pPr>
        <w:pStyle w:val="ZPKTzmpktartykuempunktem"/>
      </w:pPr>
      <w:r w:rsidRPr="00372AB7">
        <w:t>2)</w:t>
      </w:r>
      <w:r w:rsidRPr="00372AB7">
        <w:tab/>
        <w:t xml:space="preserve">utrzymania udziału Skarbu Państwa w kapitale zakładowym spółki na dotychczasowym poziomie, w szczególności poprzez wykonanie prawa poboru; </w:t>
      </w:r>
    </w:p>
    <w:p w:rsidR="00372AB7" w:rsidRPr="00372AB7" w:rsidRDefault="00BF5926" w:rsidP="00330676">
      <w:pPr>
        <w:pStyle w:val="ZPKTzmpktartykuempunktem"/>
      </w:pPr>
      <w:r>
        <w:t>3)</w:t>
      </w:r>
      <w:r>
        <w:tab/>
      </w:r>
      <w:r w:rsidR="00372AB7" w:rsidRPr="00372AB7">
        <w:t>ochrony podstawowych interesów bezpieczeńst</w:t>
      </w:r>
      <w:r w:rsidR="001C5541">
        <w:t>wa Rzeczypospolitej Polskiej, o </w:t>
      </w:r>
      <w:r w:rsidR="00372AB7" w:rsidRPr="00372AB7">
        <w:t xml:space="preserve">której mowa w art. 346 Traktatu o funkcjonowaniu Unii Europejskiej. </w:t>
      </w:r>
    </w:p>
    <w:p w:rsidR="00372AB7" w:rsidRPr="00372AB7" w:rsidRDefault="00372AB7" w:rsidP="00330676">
      <w:pPr>
        <w:pStyle w:val="ZUSTzmustartykuempunktem"/>
      </w:pPr>
      <w:r w:rsidRPr="00372AB7">
        <w:t>2. Objęcie przez Skarb Państwa akcji w celu określonym w ust. 1 pkt 1 i 2 może nastąpić, jeżeli jest dokonywane na warunkach akceptowalnych dla inwestora prywatnego, chyba że jest ono dokonywane w ramach udzielania dozwolonej pomocy publicznej.”;</w:t>
      </w:r>
    </w:p>
    <w:p w:rsidR="00372AB7" w:rsidRPr="00372AB7" w:rsidRDefault="00372AB7" w:rsidP="004E508F">
      <w:pPr>
        <w:pStyle w:val="PKTpunkt"/>
        <w:keepNext/>
      </w:pPr>
      <w:r w:rsidRPr="00372AB7">
        <w:t>8)</w:t>
      </w:r>
      <w:r w:rsidR="00BF5926">
        <w:tab/>
      </w:r>
      <w:r w:rsidRPr="00372AB7">
        <w:t>art. 11–15 otrzymują brzmienie:</w:t>
      </w:r>
    </w:p>
    <w:p w:rsidR="00372AB7" w:rsidRPr="00372AB7" w:rsidRDefault="00372AB7" w:rsidP="00372AB7">
      <w:pPr>
        <w:pStyle w:val="ZARTzmartartykuempunktem"/>
      </w:pPr>
      <w:r w:rsidRPr="00372AB7">
        <w:t xml:space="preserve">„Art. 11. 1. Akcje lub prawa z akcji w imieniu Skarbu Państwa zbywa podmiot uprawniony do wykonywania praw z akcji </w:t>
      </w:r>
      <w:r w:rsidR="001C5541">
        <w:t>należących do Skarbu Państwa, z </w:t>
      </w:r>
      <w:r w:rsidRPr="00372AB7">
        <w:t>uwzględnieniem konieczności ochrony interesu Skarbu Państwa.</w:t>
      </w:r>
    </w:p>
    <w:p w:rsidR="00372AB7" w:rsidRPr="00372AB7" w:rsidRDefault="00372AB7" w:rsidP="00330676">
      <w:pPr>
        <w:pStyle w:val="ZUSTzmustartykuempunktem"/>
      </w:pPr>
      <w:r w:rsidRPr="00372AB7">
        <w:t xml:space="preserve">2. Zbycie akcji lub praw z akcji należących do Skarbu Państwa wymaga zgody Rady Ministrów. </w:t>
      </w:r>
    </w:p>
    <w:p w:rsidR="00372AB7" w:rsidRPr="00372AB7" w:rsidRDefault="00372AB7" w:rsidP="004E508F">
      <w:pPr>
        <w:pStyle w:val="ZUSTzmustartykuempunktem"/>
        <w:keepNext/>
      </w:pPr>
      <w:r w:rsidRPr="00372AB7">
        <w:t xml:space="preserve">3. Wniosek o zgodę, o której mowa w ust. 2, w </w:t>
      </w:r>
      <w:r w:rsidR="001C5541">
        <w:t>przypadku gdy akcje lub prawa z </w:t>
      </w:r>
      <w:r w:rsidRPr="00372AB7">
        <w:t>akcji w imieniu Skarbu Państwa zbywa państwowa osoba prawna, w tym jednoosobowa spółka Skarbu Państwa, lub inna jednostka uprawniona do wykonywania praw z akcji należących do Skarbu Państwa, składa:</w:t>
      </w:r>
    </w:p>
    <w:p w:rsidR="00372AB7" w:rsidRPr="00372AB7" w:rsidRDefault="00BF5926" w:rsidP="00330676">
      <w:pPr>
        <w:pStyle w:val="ZPKTzmpktartykuempunktem"/>
      </w:pPr>
      <w:r>
        <w:t>1)</w:t>
      </w:r>
      <w:r>
        <w:tab/>
      </w:r>
      <w:r w:rsidR="00372AB7" w:rsidRPr="00372AB7">
        <w:t>właściwy organ nadzorujący;</w:t>
      </w:r>
    </w:p>
    <w:p w:rsidR="00372AB7" w:rsidRPr="00372AB7" w:rsidRDefault="00BF5926" w:rsidP="00330676">
      <w:pPr>
        <w:pStyle w:val="ZPKTzmpktartykuempunktem"/>
      </w:pPr>
      <w:r>
        <w:lastRenderedPageBreak/>
        <w:t>2)</w:t>
      </w:r>
      <w:r>
        <w:tab/>
      </w:r>
      <w:r w:rsidR="00372AB7" w:rsidRPr="00372AB7">
        <w:t xml:space="preserve">podmiot uprawniony do wykonywania praw z akcji należących do Skarbu Państwa – w przypadku gdy akcje zbywa jednoosobowa spółka Skarbu Państwa; </w:t>
      </w:r>
    </w:p>
    <w:p w:rsidR="00372AB7" w:rsidRPr="00372AB7" w:rsidRDefault="00BF5926" w:rsidP="00330676">
      <w:pPr>
        <w:pStyle w:val="ZPKTzmpktartykuempunktem"/>
      </w:pPr>
      <w:r>
        <w:t>3)</w:t>
      </w:r>
      <w:r>
        <w:tab/>
      </w:r>
      <w:r w:rsidR="00372AB7" w:rsidRPr="00372AB7">
        <w:t>minister kierujący działem administracji rządowej właściwy ze względu na przedmiot działalności państwowej osoby prawnej lub innej jednostki uprawnionej do wykonywania praw z akcji należących do Skarbu Państwa – w przypadku gdy państwowa osoba prawna lub inna jednostka u</w:t>
      </w:r>
      <w:r w:rsidR="001C5541">
        <w:t>prawniona do wykonywania praw z </w:t>
      </w:r>
      <w:r w:rsidR="00372AB7" w:rsidRPr="00372AB7">
        <w:t>akcji należących do Skarbu Państwa nie posiada organu nadzorującego.</w:t>
      </w:r>
    </w:p>
    <w:p w:rsidR="00372AB7" w:rsidRPr="00372AB7" w:rsidRDefault="00372AB7" w:rsidP="004E508F">
      <w:pPr>
        <w:pStyle w:val="ZUSTzmustartykuempunktem"/>
        <w:keepNext/>
      </w:pPr>
      <w:r w:rsidRPr="00372AB7">
        <w:t>4. Przepisu ust. 2 nie stosuje się do:</w:t>
      </w:r>
    </w:p>
    <w:p w:rsidR="00372AB7" w:rsidRPr="00372AB7" w:rsidRDefault="00BF5926" w:rsidP="00330676">
      <w:pPr>
        <w:pStyle w:val="ZPKTzmpktartykuempunktem"/>
      </w:pPr>
      <w:r>
        <w:t>1)</w:t>
      </w:r>
      <w:r>
        <w:tab/>
      </w:r>
      <w:r w:rsidR="00372AB7" w:rsidRPr="00372AB7">
        <w:t>wniesienia akcji należących do Skarbu Państwa do spółki, której akcjonariuszami są wyłącznie Skarb Państwa lub inne państwowe</w:t>
      </w:r>
      <w:r w:rsidR="001C5541">
        <w:t xml:space="preserve"> osoby prawne, lub do spółki, o </w:t>
      </w:r>
      <w:r w:rsidR="00372AB7" w:rsidRPr="00372AB7">
        <w:t>której mowa w art. 13 ust. 1, w zamian za objęcie akcji w podwyższonym kapitale zakładowym tej spółki;</w:t>
      </w:r>
    </w:p>
    <w:p w:rsidR="00372AB7" w:rsidRPr="00372AB7" w:rsidRDefault="00BF5926" w:rsidP="00330676">
      <w:pPr>
        <w:pStyle w:val="ZPKTzmpktartykuempunktem"/>
      </w:pPr>
      <w:r>
        <w:t>2)</w:t>
      </w:r>
      <w:r>
        <w:tab/>
      </w:r>
      <w:r w:rsidR="00372AB7" w:rsidRPr="00372AB7">
        <w:t>zbycia akcji lub praw z akcji spółek, w których Skarb Państwa posiada nie więcej niż 20% kapitału zakładowego, chyba że ich wa</w:t>
      </w:r>
      <w:r w:rsidR="001C5541">
        <w:t>rtość rynkowa przekracza 10 000 </w:t>
      </w:r>
      <w:r w:rsidR="00372AB7" w:rsidRPr="00372AB7">
        <w:t>000 złotych;</w:t>
      </w:r>
    </w:p>
    <w:p w:rsidR="00372AB7" w:rsidRPr="00372AB7" w:rsidRDefault="00BF5926" w:rsidP="00330676">
      <w:pPr>
        <w:pStyle w:val="ZPKTzmpktartykuempunktem"/>
      </w:pPr>
      <w:r>
        <w:t>3)</w:t>
      </w:r>
      <w:r>
        <w:tab/>
      </w:r>
      <w:r w:rsidR="00372AB7" w:rsidRPr="00372AB7">
        <w:t>zbycia akcji lub praw z akcji spółek w upadłości;</w:t>
      </w:r>
    </w:p>
    <w:p w:rsidR="00372AB7" w:rsidRPr="00372AB7" w:rsidRDefault="00BF5926" w:rsidP="00330676">
      <w:pPr>
        <w:pStyle w:val="ZPKTzmpktartykuempunktem"/>
      </w:pPr>
      <w:r>
        <w:t>4)</w:t>
      </w:r>
      <w:r>
        <w:tab/>
      </w:r>
      <w:r w:rsidR="00372AB7" w:rsidRPr="00372AB7">
        <w:t>zbycia akcji spółek publicznych w przypadku, o którym mowa w art. 73 ust. 2 pkt</w:t>
      </w:r>
      <w:r w:rsidR="001C5541">
        <w:t> </w:t>
      </w:r>
      <w:r w:rsidR="00372AB7" w:rsidRPr="00372AB7">
        <w:t>2 ustawy z dnia 29 lipca 2005 r. o ofercie publicznej i warunkach wprowadzania instrumentów finansowych do zorganizowanego systemu obrotu oraz o spółkach publicznych (Dz. U. z 2018 r. poz. 512 i 685);</w:t>
      </w:r>
    </w:p>
    <w:p w:rsidR="00372AB7" w:rsidRPr="00372AB7" w:rsidRDefault="00BF5926" w:rsidP="00330676">
      <w:pPr>
        <w:pStyle w:val="ZPKTzmpktartykuempunktem"/>
      </w:pPr>
      <w:r>
        <w:t>5)</w:t>
      </w:r>
      <w:r>
        <w:tab/>
      </w:r>
      <w:r w:rsidR="00372AB7" w:rsidRPr="00372AB7">
        <w:t>zbycia akcji na rzecz państwowej osoby prawnej;</w:t>
      </w:r>
    </w:p>
    <w:p w:rsidR="00372AB7" w:rsidRPr="00372AB7" w:rsidRDefault="00BF5926" w:rsidP="00330676">
      <w:pPr>
        <w:pStyle w:val="ZPKTzmpktartykuempunktem"/>
      </w:pPr>
      <w:r>
        <w:t>6)</w:t>
      </w:r>
      <w:r>
        <w:tab/>
      </w:r>
      <w:r w:rsidR="00372AB7" w:rsidRPr="00372AB7">
        <w:t>nieodpłatnego zbycia akcji na rzecz uprawnionych pracowników, rolników lub rybaków, do którego stosuje się przepisy usta</w:t>
      </w:r>
      <w:r w:rsidR="001C5541">
        <w:t>wy z dnia 30 sierpnia 1996 r. o </w:t>
      </w:r>
      <w:r w:rsidR="00372AB7" w:rsidRPr="00372AB7">
        <w:t>komercjalizacji i niektórych uprawnieniach pracowników;</w:t>
      </w:r>
    </w:p>
    <w:p w:rsidR="00372AB7" w:rsidRPr="00372AB7" w:rsidRDefault="00BF5926" w:rsidP="00330676">
      <w:pPr>
        <w:pStyle w:val="ZPKTzmpktartykuempunktem"/>
      </w:pPr>
      <w:r>
        <w:t>7)</w:t>
      </w:r>
      <w:r>
        <w:tab/>
      </w:r>
      <w:r w:rsidR="00372AB7" w:rsidRPr="00372AB7">
        <w:t>zbycia akcji w wykonaniu prawomocnego orzeczenia sądu lub w postępowaniu egzekucyjnym.</w:t>
      </w:r>
    </w:p>
    <w:p w:rsidR="00372AB7" w:rsidRPr="00372AB7" w:rsidRDefault="00372AB7" w:rsidP="004E508F">
      <w:pPr>
        <w:pStyle w:val="ZARTzmartartykuempunktem"/>
        <w:keepNext/>
      </w:pPr>
      <w:r w:rsidRPr="00372AB7">
        <w:t>Art. 12. 1. Występując z wnioskiem o zgodę, o której mowa w art. 11 ust. 2, podmiot uprawniony do wykonywania praw z akcji należących do Skarbu Państwa wskazuje:</w:t>
      </w:r>
    </w:p>
    <w:p w:rsidR="00372AB7" w:rsidRPr="00372AB7" w:rsidRDefault="00BF5926" w:rsidP="00330676">
      <w:pPr>
        <w:pStyle w:val="ZPKTzmpktartykuempunktem"/>
      </w:pPr>
      <w:r>
        <w:t>1)</w:t>
      </w:r>
      <w:r>
        <w:tab/>
      </w:r>
      <w:r w:rsidR="00372AB7" w:rsidRPr="00372AB7">
        <w:t xml:space="preserve">opis procedury wyłaniania nabywcy, w tym proponowany tryb zbycia; </w:t>
      </w:r>
    </w:p>
    <w:p w:rsidR="00372AB7" w:rsidRPr="00372AB7" w:rsidRDefault="00BF5926" w:rsidP="00330676">
      <w:pPr>
        <w:pStyle w:val="ZPKTzmpktartykuempunktem"/>
      </w:pPr>
      <w:r>
        <w:t>2)</w:t>
      </w:r>
      <w:r>
        <w:tab/>
      </w:r>
      <w:r w:rsidR="00372AB7" w:rsidRPr="00372AB7">
        <w:t xml:space="preserve">w przypadku sprzedaży lub zamiany – cenę lub sposób jej ustalenia oraz sposób zapłaty lub wartość oraz sposób spełnienia świadczenia wzajemnego; </w:t>
      </w:r>
    </w:p>
    <w:p w:rsidR="00372AB7" w:rsidRPr="00372AB7" w:rsidRDefault="00BF5926" w:rsidP="00330676">
      <w:pPr>
        <w:pStyle w:val="ZPKTzmpktartykuempunktem"/>
      </w:pPr>
      <w:r>
        <w:t>3)</w:t>
      </w:r>
      <w:r>
        <w:tab/>
      </w:r>
      <w:r w:rsidR="00372AB7" w:rsidRPr="00372AB7">
        <w:t>w przypadku zbycia w inny sposób – wartość rynkową lub sposób jej ustalenia;</w:t>
      </w:r>
    </w:p>
    <w:p w:rsidR="00372AB7" w:rsidRPr="00372AB7" w:rsidRDefault="00BF5926" w:rsidP="00330676">
      <w:pPr>
        <w:pStyle w:val="ZPKTzmpktartykuempunktem"/>
      </w:pPr>
      <w:r>
        <w:t>4)</w:t>
      </w:r>
      <w:r>
        <w:tab/>
      </w:r>
      <w:r w:rsidR="00372AB7" w:rsidRPr="00372AB7">
        <w:t>podmiot, na rzecz którego nastąpi zbycie, jeżeli został on wyłoniony;</w:t>
      </w:r>
    </w:p>
    <w:p w:rsidR="00372AB7" w:rsidRPr="00372AB7" w:rsidRDefault="00BF5926" w:rsidP="00330676">
      <w:pPr>
        <w:pStyle w:val="ZPKTzmpktartykuempunktem"/>
      </w:pPr>
      <w:r>
        <w:lastRenderedPageBreak/>
        <w:t>5)</w:t>
      </w:r>
      <w:r>
        <w:tab/>
      </w:r>
      <w:r w:rsidR="00372AB7" w:rsidRPr="00372AB7">
        <w:t>uzasadnienie odnoszące się do skutków ekonom</w:t>
      </w:r>
      <w:r w:rsidR="001C5541">
        <w:t>icznych i społecznych zbycia, w </w:t>
      </w:r>
      <w:r w:rsidR="00372AB7" w:rsidRPr="00372AB7">
        <w:t>tym zawierające omówienie jego wpływu na ochronę interesów Skarbu Państwa oraz ochronę interesu pracowników i innych osób związanych ze spółką.</w:t>
      </w:r>
    </w:p>
    <w:p w:rsidR="00372AB7" w:rsidRPr="00372AB7" w:rsidRDefault="00372AB7" w:rsidP="004E508F">
      <w:pPr>
        <w:pStyle w:val="ZUSTzmustartykuempunktem"/>
        <w:keepNext/>
      </w:pPr>
      <w:r w:rsidRPr="00372AB7">
        <w:t>2. Do wniosku o zgodę, o której mowa w art. 11 ust. 2, dołącza się:</w:t>
      </w:r>
    </w:p>
    <w:p w:rsidR="00372AB7" w:rsidRPr="00372AB7" w:rsidRDefault="00BF5926" w:rsidP="00330676">
      <w:pPr>
        <w:pStyle w:val="ZPKTzmpktartykuempunktem"/>
      </w:pPr>
      <w:r>
        <w:t>1)</w:t>
      </w:r>
      <w:r>
        <w:tab/>
      </w:r>
      <w:r w:rsidR="00372AB7" w:rsidRPr="00372AB7">
        <w:t>dokumenty potwierdzające, że Skarb Państwa jest akcjonariuszem spółki, której akcje są zbywane;</w:t>
      </w:r>
    </w:p>
    <w:p w:rsidR="00372AB7" w:rsidRPr="00372AB7" w:rsidRDefault="00BF5926" w:rsidP="00330676">
      <w:pPr>
        <w:pStyle w:val="ZPKTzmpktartykuempunktem"/>
      </w:pPr>
      <w:r>
        <w:t>2)</w:t>
      </w:r>
      <w:r>
        <w:tab/>
      </w:r>
      <w:r w:rsidR="00372AB7" w:rsidRPr="00372AB7">
        <w:t>wycenę sporządzoną przy użyciu co najmniej dwóch metod wyceny;</w:t>
      </w:r>
    </w:p>
    <w:p w:rsidR="00372AB7" w:rsidRPr="00372AB7" w:rsidRDefault="00BF5926" w:rsidP="00330676">
      <w:pPr>
        <w:pStyle w:val="ZPKTzmpktartykuempunktem"/>
      </w:pPr>
      <w:r>
        <w:t>3)</w:t>
      </w:r>
      <w:r>
        <w:tab/>
      </w:r>
      <w:r w:rsidR="00372AB7" w:rsidRPr="00372AB7">
        <w:t>projekt umowy zbycia.</w:t>
      </w:r>
    </w:p>
    <w:p w:rsidR="00372AB7" w:rsidRPr="00372AB7" w:rsidRDefault="00372AB7" w:rsidP="00330676">
      <w:pPr>
        <w:pStyle w:val="ZUSTzmustartykuempunktem"/>
      </w:pPr>
      <w:r w:rsidRPr="00372AB7">
        <w:t>3. Podmiot uprawniony do wykonywania praw z akcji należących do Skarbu Państwa może dołączyć do wniosku inne dokumenty potwierdzające dane i informacje zawarte we wniosku.</w:t>
      </w:r>
    </w:p>
    <w:p w:rsidR="00372AB7" w:rsidRPr="00372AB7" w:rsidRDefault="00372AB7" w:rsidP="00330676">
      <w:pPr>
        <w:pStyle w:val="ZUSTzmustartykuempunktem"/>
      </w:pPr>
      <w:r w:rsidRPr="00372AB7">
        <w:t xml:space="preserve">4. W przypadku wystąpienia o zgodę na zbycie akcji lub praw z akcji w obrocie zorganizowanym w rozumieniu ustawy z dnia 29 lipca 2005 r. o obrocie instrumentami finansowymi (Dz. U. z 2017 r. poz. 1768, z </w:t>
      </w:r>
      <w:proofErr w:type="spellStart"/>
      <w:r w:rsidRPr="00372AB7">
        <w:t>późn</w:t>
      </w:r>
      <w:proofErr w:type="spellEnd"/>
      <w:r w:rsidRPr="00372AB7">
        <w:t>. zm.</w:t>
      </w:r>
      <w:r w:rsidRPr="00372AB7">
        <w:rPr>
          <w:rStyle w:val="IGindeksgrny"/>
        </w:rPr>
        <w:footnoteReference w:id="3"/>
      </w:r>
      <w:r w:rsidRPr="00372AB7">
        <w:rPr>
          <w:rStyle w:val="IGindeksgrny"/>
        </w:rPr>
        <w:t>)</w:t>
      </w:r>
      <w:r w:rsidRPr="00372AB7">
        <w:t>), nie stosuje się przepisu ust. 1 pkt 4 oraz ust. 2 pkt 2 i 3.</w:t>
      </w:r>
    </w:p>
    <w:p w:rsidR="00372AB7" w:rsidRPr="00372AB7" w:rsidRDefault="00372AB7" w:rsidP="004E508F">
      <w:pPr>
        <w:pStyle w:val="ZARTzmartartykuempunktem"/>
        <w:keepNext/>
      </w:pPr>
      <w:r w:rsidRPr="00372AB7">
        <w:t>Art. 13. 1. Nie mogą być zbyte akcje i prawa z akc</w:t>
      </w:r>
      <w:r w:rsidR="001C5541">
        <w:t>ji należące do Skarbu Państwa w </w:t>
      </w:r>
      <w:r w:rsidRPr="00372AB7">
        <w:t>następujących spółkach:</w:t>
      </w:r>
    </w:p>
    <w:p w:rsidR="00372AB7" w:rsidRPr="00372AB7" w:rsidRDefault="00BF5926" w:rsidP="00330676">
      <w:pPr>
        <w:pStyle w:val="ZPKTzmpktartykuempunktem"/>
      </w:pPr>
      <w:r>
        <w:t>1)</w:t>
      </w:r>
      <w:r>
        <w:tab/>
      </w:r>
      <w:r w:rsidR="00372AB7" w:rsidRPr="00372AB7">
        <w:t>Agencja Rozwoju Przemysłu Spółka Akcyjna z siedzibą w Warszawie;</w:t>
      </w:r>
    </w:p>
    <w:p w:rsidR="00372AB7" w:rsidRPr="00372AB7" w:rsidRDefault="00BF5926" w:rsidP="00330676">
      <w:pPr>
        <w:pStyle w:val="ZPKTzmpktartykuempunktem"/>
      </w:pPr>
      <w:r>
        <w:t>2)</w:t>
      </w:r>
      <w:r>
        <w:tab/>
      </w:r>
      <w:r w:rsidR="00372AB7" w:rsidRPr="00372AB7">
        <w:t>Enea Spółka Akcyjna z siedzibą w Poznaniu;</w:t>
      </w:r>
    </w:p>
    <w:p w:rsidR="00372AB7" w:rsidRPr="00372AB7" w:rsidRDefault="00BF5926" w:rsidP="00330676">
      <w:pPr>
        <w:pStyle w:val="ZPKTzmpktartykuempunktem"/>
      </w:pPr>
      <w:r>
        <w:t>3)</w:t>
      </w:r>
      <w:r>
        <w:tab/>
      </w:r>
      <w:r w:rsidR="00372AB7" w:rsidRPr="00372AB7">
        <w:t>Energa Spółka Akcyjna z siedzibą w Gdańsku;</w:t>
      </w:r>
    </w:p>
    <w:p w:rsidR="00372AB7" w:rsidRPr="00372AB7" w:rsidRDefault="00BF5926" w:rsidP="00330676">
      <w:pPr>
        <w:pStyle w:val="ZPKTzmpktartykuempunktem"/>
      </w:pPr>
      <w:r>
        <w:t>4)</w:t>
      </w:r>
      <w:r>
        <w:tab/>
      </w:r>
      <w:r w:rsidR="00372AB7" w:rsidRPr="00372AB7">
        <w:t>Giełda Papierów Wartościowych w Warsza</w:t>
      </w:r>
      <w:r w:rsidR="001C5541">
        <w:t>wie Spółka Akcyjna z siedzibą w </w:t>
      </w:r>
      <w:r w:rsidR="00372AB7" w:rsidRPr="00372AB7">
        <w:t>Warszawie;</w:t>
      </w:r>
    </w:p>
    <w:p w:rsidR="00372AB7" w:rsidRPr="00372AB7" w:rsidRDefault="00BF5926" w:rsidP="00330676">
      <w:pPr>
        <w:pStyle w:val="ZPKTzmpktartykuempunktem"/>
      </w:pPr>
      <w:r>
        <w:t>5)</w:t>
      </w:r>
      <w:r>
        <w:tab/>
      </w:r>
      <w:r w:rsidR="00372AB7" w:rsidRPr="00372AB7">
        <w:t>Grupa Azoty Spółka Akcyjna z siedzibą w Tarnowie;</w:t>
      </w:r>
    </w:p>
    <w:p w:rsidR="00372AB7" w:rsidRPr="00372AB7" w:rsidRDefault="00BF5926" w:rsidP="00330676">
      <w:pPr>
        <w:pStyle w:val="ZPKTzmpktartykuempunktem"/>
      </w:pPr>
      <w:r>
        <w:t>6)</w:t>
      </w:r>
      <w:r>
        <w:tab/>
      </w:r>
      <w:r w:rsidR="00372AB7" w:rsidRPr="00372AB7">
        <w:t>Grupa Azoty Zakłady Chemiczne „Police” Spółka Akcyjna z siedzibą w Policach;</w:t>
      </w:r>
    </w:p>
    <w:p w:rsidR="00372AB7" w:rsidRPr="00372AB7" w:rsidRDefault="00BF5926" w:rsidP="00330676">
      <w:pPr>
        <w:pStyle w:val="ZPKTzmpktartykuempunktem"/>
      </w:pPr>
      <w:r>
        <w:t>7)</w:t>
      </w:r>
      <w:r>
        <w:tab/>
      </w:r>
      <w:r w:rsidR="00372AB7" w:rsidRPr="00372AB7">
        <w:t>Grupa Azoty „Puławy” Spółka Akcyjna z siedzibą w Puławach;</w:t>
      </w:r>
    </w:p>
    <w:p w:rsidR="00372AB7" w:rsidRPr="00372AB7" w:rsidRDefault="00BF5926" w:rsidP="00330676">
      <w:pPr>
        <w:pStyle w:val="ZPKTzmpktartykuempunktem"/>
      </w:pPr>
      <w:r>
        <w:t>8)</w:t>
      </w:r>
      <w:r>
        <w:tab/>
      </w:r>
      <w:r w:rsidR="00372AB7" w:rsidRPr="00372AB7">
        <w:t>Grupa LOTOS Spółka Akcyjna z siedzibą w Gdańsku;</w:t>
      </w:r>
    </w:p>
    <w:p w:rsidR="00372AB7" w:rsidRPr="00372AB7" w:rsidRDefault="00BF5926" w:rsidP="00330676">
      <w:pPr>
        <w:pStyle w:val="ZPKTzmpktartykuempunktem"/>
      </w:pPr>
      <w:r>
        <w:t>9)</w:t>
      </w:r>
      <w:r>
        <w:tab/>
      </w:r>
      <w:r w:rsidR="00372AB7" w:rsidRPr="00372AB7">
        <w:t>Jastrzębska Spółka Węglowa Spółka Akcyjna z siedzibą w Jastrzębiu-Zdroju;</w:t>
      </w:r>
    </w:p>
    <w:p w:rsidR="00372AB7" w:rsidRPr="00372AB7" w:rsidRDefault="00BF5926" w:rsidP="00330676">
      <w:pPr>
        <w:pStyle w:val="ZPKTzmpktartykuempunktem"/>
      </w:pPr>
      <w:r>
        <w:t>10)</w:t>
      </w:r>
      <w:r>
        <w:tab/>
      </w:r>
      <w:r w:rsidR="00372AB7" w:rsidRPr="00372AB7">
        <w:t>KGHM Polska Miedź Spółka Akcyjna z siedzibą w Lubinie;</w:t>
      </w:r>
    </w:p>
    <w:p w:rsidR="00372AB7" w:rsidRPr="00372AB7" w:rsidRDefault="00BF5926" w:rsidP="00330676">
      <w:pPr>
        <w:pStyle w:val="ZPKTzmpktartykuempunktem"/>
      </w:pPr>
      <w:r>
        <w:t>11)</w:t>
      </w:r>
      <w:r>
        <w:tab/>
      </w:r>
      <w:r w:rsidR="00372AB7" w:rsidRPr="00372AB7">
        <w:t>PERN Spółka Akcyjna z siedzibą w Płocku;</w:t>
      </w:r>
    </w:p>
    <w:p w:rsidR="00372AB7" w:rsidRPr="00372AB7" w:rsidRDefault="00372AB7" w:rsidP="00330676">
      <w:pPr>
        <w:pStyle w:val="ZPKTzmpktartykuempunktem"/>
      </w:pPr>
      <w:r w:rsidRPr="00372AB7">
        <w:t>12)</w:t>
      </w:r>
      <w:r w:rsidR="00BF5926">
        <w:tab/>
      </w:r>
      <w:r w:rsidRPr="00372AB7">
        <w:t xml:space="preserve">PGE Polska Grupa Energetyczna Spółka Akcyjna z siedzibą w Warszawie; </w:t>
      </w:r>
    </w:p>
    <w:p w:rsidR="00372AB7" w:rsidRPr="00372AB7" w:rsidRDefault="00BF5926" w:rsidP="00330676">
      <w:pPr>
        <w:pStyle w:val="ZPKTzmpktartykuempunktem"/>
      </w:pPr>
      <w:r>
        <w:t>13)</w:t>
      </w:r>
      <w:r>
        <w:tab/>
      </w:r>
      <w:r w:rsidR="00372AB7" w:rsidRPr="00372AB7">
        <w:t>Poczta Polska Spółka Akcyjna z siedzibą w Warszawie;</w:t>
      </w:r>
    </w:p>
    <w:p w:rsidR="00372AB7" w:rsidRPr="00372AB7" w:rsidRDefault="00372AB7" w:rsidP="00330676">
      <w:pPr>
        <w:pStyle w:val="ZPKTzmpktartykuempunktem"/>
      </w:pPr>
      <w:r w:rsidRPr="00372AB7">
        <w:lastRenderedPageBreak/>
        <w:t>14)</w:t>
      </w:r>
      <w:r w:rsidR="00BF5926">
        <w:tab/>
      </w:r>
      <w:r w:rsidRPr="00372AB7">
        <w:t>Polska Grupa Lotnicza Spółka Akcyjna z siedzibą w Warszawie;</w:t>
      </w:r>
    </w:p>
    <w:p w:rsidR="00372AB7" w:rsidRPr="00372AB7" w:rsidRDefault="00372AB7" w:rsidP="00330676">
      <w:pPr>
        <w:pStyle w:val="ZPKTzmpktartykuempunktem"/>
      </w:pPr>
      <w:r w:rsidRPr="00372AB7">
        <w:t>15)</w:t>
      </w:r>
      <w:r w:rsidR="00BF5926">
        <w:tab/>
      </w:r>
      <w:r w:rsidRPr="00372AB7">
        <w:t>Polska Grupa Zbrojeniowa Spółka Akcyjna z siedzibą w Radomiu;</w:t>
      </w:r>
    </w:p>
    <w:p w:rsidR="00372AB7" w:rsidRPr="00372AB7" w:rsidRDefault="00372AB7" w:rsidP="00330676">
      <w:pPr>
        <w:pStyle w:val="ZPKTzmpktartykuempunktem"/>
      </w:pPr>
      <w:r w:rsidRPr="00372AB7">
        <w:t>16)</w:t>
      </w:r>
      <w:r w:rsidR="00BF5926">
        <w:tab/>
      </w:r>
      <w:r w:rsidRPr="00372AB7">
        <w:t>Polski Fundusz Rozwoju Spółka Akcyjna z siedzibą w Warszawie;</w:t>
      </w:r>
    </w:p>
    <w:p w:rsidR="00372AB7" w:rsidRPr="00372AB7" w:rsidRDefault="00372AB7" w:rsidP="00330676">
      <w:pPr>
        <w:pStyle w:val="ZPKTzmpktartykuempunktem"/>
      </w:pPr>
      <w:r w:rsidRPr="00372AB7">
        <w:t>17)</w:t>
      </w:r>
      <w:r w:rsidR="00BF5926">
        <w:tab/>
      </w:r>
      <w:r w:rsidRPr="00372AB7">
        <w:t>Polski Holding Nieruchomości Spółka Akcyjna z siedzibą w Warszawie;</w:t>
      </w:r>
    </w:p>
    <w:p w:rsidR="00372AB7" w:rsidRPr="00372AB7" w:rsidRDefault="00372AB7" w:rsidP="00330676">
      <w:pPr>
        <w:pStyle w:val="ZPKTzmpktartykuempunktem"/>
      </w:pPr>
      <w:r w:rsidRPr="00372AB7">
        <w:t>18)</w:t>
      </w:r>
      <w:r w:rsidR="00BF5926">
        <w:tab/>
      </w:r>
      <w:r w:rsidRPr="00372AB7">
        <w:t xml:space="preserve">Polski Holding Obronny Spółka z ograniczoną </w:t>
      </w:r>
      <w:r w:rsidR="001C5541">
        <w:t>odpowiedzialnością z siedzibą w </w:t>
      </w:r>
      <w:r w:rsidRPr="00372AB7">
        <w:t>Warszawie;</w:t>
      </w:r>
    </w:p>
    <w:p w:rsidR="00372AB7" w:rsidRPr="00372AB7" w:rsidRDefault="00372AB7" w:rsidP="00330676">
      <w:pPr>
        <w:pStyle w:val="ZPKTzmpktartykuempunktem"/>
      </w:pPr>
      <w:r w:rsidRPr="00372AB7">
        <w:t>19)</w:t>
      </w:r>
      <w:r w:rsidR="00BF5926">
        <w:tab/>
      </w:r>
      <w:r w:rsidRPr="00372AB7">
        <w:t>Polski Koncern Naftowy Orlen Spółka Akcyjna z siedzibą w Płocku;</w:t>
      </w:r>
    </w:p>
    <w:p w:rsidR="00372AB7" w:rsidRPr="00372AB7" w:rsidRDefault="00372AB7" w:rsidP="00330676">
      <w:pPr>
        <w:pStyle w:val="ZPKTzmpktartykuempunktem"/>
      </w:pPr>
      <w:r w:rsidRPr="00372AB7">
        <w:t>20)</w:t>
      </w:r>
      <w:r w:rsidR="00BF5926">
        <w:tab/>
      </w:r>
      <w:r w:rsidRPr="00372AB7">
        <w:t>Polskie Górnictwo Naftowe i Gazownic</w:t>
      </w:r>
      <w:r w:rsidR="001C5541">
        <w:t>two Spółka Akcyjna z siedzibą w </w:t>
      </w:r>
      <w:r w:rsidRPr="00372AB7">
        <w:t>Warszawie;</w:t>
      </w:r>
    </w:p>
    <w:p w:rsidR="00372AB7" w:rsidRPr="00372AB7" w:rsidRDefault="00372AB7" w:rsidP="00330676">
      <w:pPr>
        <w:pStyle w:val="ZPKTzmpktartykuempunktem"/>
      </w:pPr>
      <w:r w:rsidRPr="00372AB7">
        <w:t>21)</w:t>
      </w:r>
      <w:r w:rsidR="00BF5926">
        <w:tab/>
      </w:r>
      <w:r w:rsidRPr="00372AB7">
        <w:t>Polskie Koleje Państwowe Spółka Akcyjna z siedzibą w Warszawie;</w:t>
      </w:r>
    </w:p>
    <w:p w:rsidR="00372AB7" w:rsidRPr="00372AB7" w:rsidRDefault="00372AB7" w:rsidP="00330676">
      <w:pPr>
        <w:pStyle w:val="ZPKTzmpktartykuempunktem"/>
      </w:pPr>
      <w:r w:rsidRPr="00372AB7">
        <w:t>22)</w:t>
      </w:r>
      <w:r w:rsidR="00BF5926">
        <w:tab/>
      </w:r>
      <w:r w:rsidRPr="00372AB7">
        <w:t>PKP Polskie Linie Kolejowe Spółka Akcyjna z siedzibą w Warszawie;</w:t>
      </w:r>
    </w:p>
    <w:p w:rsidR="00372AB7" w:rsidRPr="00372AB7" w:rsidRDefault="00372AB7" w:rsidP="00330676">
      <w:pPr>
        <w:pStyle w:val="ZPKTzmpktartykuempunktem"/>
      </w:pPr>
      <w:r w:rsidRPr="00372AB7">
        <w:t>23)</w:t>
      </w:r>
      <w:r w:rsidR="00BF5926">
        <w:tab/>
      </w:r>
      <w:r w:rsidRPr="00372AB7">
        <w:t>PKP Cargo Spółka Akcyjna z siedzibą w Warszawie;</w:t>
      </w:r>
    </w:p>
    <w:p w:rsidR="00372AB7" w:rsidRPr="00372AB7" w:rsidRDefault="00372AB7" w:rsidP="00330676">
      <w:pPr>
        <w:pStyle w:val="ZPKTzmpktartykuempunktem"/>
      </w:pPr>
      <w:r w:rsidRPr="00372AB7">
        <w:t>24)</w:t>
      </w:r>
      <w:r w:rsidR="00BF5926">
        <w:tab/>
      </w:r>
      <w:r w:rsidRPr="00372AB7">
        <w:t>Powszechna Kasa Oszczędności Bank Pol</w:t>
      </w:r>
      <w:r w:rsidR="001C5541">
        <w:t>ski Spółka Akcyjna z siedzibą w </w:t>
      </w:r>
      <w:r w:rsidRPr="00372AB7">
        <w:t>Warszawie;</w:t>
      </w:r>
    </w:p>
    <w:p w:rsidR="00372AB7" w:rsidRPr="00372AB7" w:rsidRDefault="00BF5926" w:rsidP="00330676">
      <w:pPr>
        <w:pStyle w:val="ZPKTzmpktartykuempunktem"/>
      </w:pPr>
      <w:r>
        <w:t>25)</w:t>
      </w:r>
      <w:r>
        <w:tab/>
      </w:r>
      <w:r w:rsidR="00372AB7" w:rsidRPr="00372AB7">
        <w:t>Powszechny Zakład Ubezpieczeń Spółka Akcyjna z siedzibą w Warszawie;</w:t>
      </w:r>
    </w:p>
    <w:p w:rsidR="00372AB7" w:rsidRPr="00372AB7" w:rsidRDefault="00372AB7" w:rsidP="00330676">
      <w:pPr>
        <w:pStyle w:val="ZPKTzmpktartykuempunktem"/>
      </w:pPr>
      <w:r w:rsidRPr="00372AB7">
        <w:t>26)</w:t>
      </w:r>
      <w:r w:rsidR="00BF5926">
        <w:tab/>
      </w:r>
      <w:r w:rsidRPr="00372AB7">
        <w:t>Polska Wytwórnia Papierów Wartościowych Spółka</w:t>
      </w:r>
      <w:r w:rsidR="001C5541">
        <w:t xml:space="preserve"> Akcyjna z siedzibą w </w:t>
      </w:r>
      <w:r w:rsidRPr="00372AB7">
        <w:t>Warszawie;</w:t>
      </w:r>
    </w:p>
    <w:p w:rsidR="00372AB7" w:rsidRPr="00372AB7" w:rsidRDefault="00372AB7" w:rsidP="00330676">
      <w:pPr>
        <w:pStyle w:val="ZPKTzmpktartykuempunktem"/>
      </w:pPr>
      <w:r w:rsidRPr="00372AB7">
        <w:t>27)</w:t>
      </w:r>
      <w:r w:rsidR="00BF5926">
        <w:tab/>
      </w:r>
      <w:r w:rsidRPr="00372AB7">
        <w:t xml:space="preserve">Totalizator Sportowy Spółka z ograniczoną </w:t>
      </w:r>
      <w:r w:rsidR="001C5541">
        <w:t>odpowiedzialnością z siedzibą w </w:t>
      </w:r>
      <w:r w:rsidRPr="00372AB7">
        <w:t>Warszawie;</w:t>
      </w:r>
    </w:p>
    <w:p w:rsidR="00372AB7" w:rsidRPr="00372AB7" w:rsidRDefault="00372AB7" w:rsidP="00330676">
      <w:pPr>
        <w:pStyle w:val="ZPKTzmpktartykuempunktem"/>
      </w:pPr>
      <w:r w:rsidRPr="00372AB7">
        <w:t>28)</w:t>
      </w:r>
      <w:r w:rsidR="00BF5926">
        <w:tab/>
      </w:r>
      <w:r w:rsidRPr="00372AB7">
        <w:t>Tauron Polska Energia Spółka Akcyjna z siedzibą w Katowicach;</w:t>
      </w:r>
    </w:p>
    <w:p w:rsidR="00372AB7" w:rsidRPr="00372AB7" w:rsidRDefault="00372AB7" w:rsidP="00330676">
      <w:pPr>
        <w:pStyle w:val="ZPKTzmpktartykuempunktem"/>
      </w:pPr>
      <w:r w:rsidRPr="00372AB7">
        <w:t>29)</w:t>
      </w:r>
      <w:r w:rsidR="00BF5926">
        <w:tab/>
      </w:r>
      <w:r w:rsidRPr="00372AB7">
        <w:t xml:space="preserve">Spółka Celowa, o której mowa w przepisach ustawy z dnia 10 maja </w:t>
      </w:r>
      <w:r w:rsidR="001C5541">
        <w:t>2018 r. o </w:t>
      </w:r>
      <w:r w:rsidRPr="00372AB7">
        <w:t>Centralnym Porcie Komunikacyjnym (Dz. U. poz. 1089).</w:t>
      </w:r>
    </w:p>
    <w:p w:rsidR="00372AB7" w:rsidRPr="00372AB7" w:rsidRDefault="00372AB7" w:rsidP="004E508F">
      <w:pPr>
        <w:pStyle w:val="ZUSTzmustartykuempunktem"/>
        <w:keepNext/>
      </w:pPr>
      <w:r w:rsidRPr="00372AB7">
        <w:t>2. Przepisu ust. 1 nie stosuje się do zbycia:</w:t>
      </w:r>
    </w:p>
    <w:p w:rsidR="00372AB7" w:rsidRPr="00372AB7" w:rsidRDefault="00BF5926" w:rsidP="000063FD">
      <w:pPr>
        <w:pStyle w:val="ZPKTzmpktartykuempunktem"/>
      </w:pPr>
      <w:r>
        <w:t>1)</w:t>
      </w:r>
      <w:r>
        <w:tab/>
      </w:r>
      <w:r w:rsidR="00372AB7" w:rsidRPr="00372AB7">
        <w:t>należących do Skarbu Państwa akcji i praw z akcj</w:t>
      </w:r>
      <w:r w:rsidR="001C5541">
        <w:t>i spółek, o których mowa w ust. </w:t>
      </w:r>
      <w:r w:rsidR="00372AB7" w:rsidRPr="00372AB7">
        <w:t>1, na rzecz spółki, której akcjonariuszem jest wyłącznie Skarb Państwa lub inna państwowa osoba prawna, lub na rzecz spółki, o której mowa w ust. 1, oraz po uzyskaniu zgody Rady Ministrów;</w:t>
      </w:r>
    </w:p>
    <w:p w:rsidR="00372AB7" w:rsidRPr="00372AB7" w:rsidRDefault="00BF5926" w:rsidP="000063FD">
      <w:pPr>
        <w:pStyle w:val="ZPKTzmpktartykuempunktem"/>
      </w:pPr>
      <w:r>
        <w:t>2)</w:t>
      </w:r>
      <w:r>
        <w:tab/>
      </w:r>
      <w:r w:rsidR="00372AB7" w:rsidRPr="00372AB7">
        <w:t>należących do Skarbu Państwa akcji spółek publicznych, o których mowa w ust. 1, w przypadku, o którym mowa w art. 73 ust. 2 pkt 2 ustawy z dnia 29 lipca 2005 r. o ofercie publicznej i warunkach wprowadzania instrumentów finansowych do zorganizowanego systemu obrotu oraz o spółkach publicznych.</w:t>
      </w:r>
    </w:p>
    <w:p w:rsidR="00372AB7" w:rsidRPr="00372AB7" w:rsidRDefault="00372AB7" w:rsidP="000063FD">
      <w:pPr>
        <w:pStyle w:val="ZUSTzmustartykuempunktem"/>
      </w:pPr>
      <w:r w:rsidRPr="00372AB7">
        <w:t xml:space="preserve">3. W przypadku, o którym mowa w ust. 2 pkt 1, przepisu ust. 1 nie stosuje się także do nieodpłatnego zbycia akcji na rzecz uprawnionych pracowników, do którego stosuje </w:t>
      </w:r>
      <w:r w:rsidRPr="00372AB7">
        <w:lastRenderedPageBreak/>
        <w:t>się przepisy ustawy z dnia 30 sierpnia 1996 r. o komercjalizacji i niektórych uprawnieniach pracowników.</w:t>
      </w:r>
    </w:p>
    <w:p w:rsidR="00372AB7" w:rsidRPr="00372AB7" w:rsidRDefault="00372AB7" w:rsidP="000063FD">
      <w:pPr>
        <w:pStyle w:val="ZUSTzmustartykuempunktem"/>
      </w:pPr>
      <w:r w:rsidRPr="00372AB7">
        <w:t>4. Zbycie akcji i praw z akcji spółki, której akcjonariuszem jest wyłącznie Skarb Państwa lub inna państwowa osoba prawna, która nabył</w:t>
      </w:r>
      <w:r w:rsidR="001C5541">
        <w:t>a akcje spółki, o której mowa w </w:t>
      </w:r>
      <w:r w:rsidRPr="00372AB7">
        <w:t>ust. 1, następuje na warunkach określonych w ust. 2 pkt 1.</w:t>
      </w:r>
    </w:p>
    <w:p w:rsidR="00372AB7" w:rsidRPr="00372AB7" w:rsidRDefault="00372AB7" w:rsidP="000063FD">
      <w:pPr>
        <w:pStyle w:val="ZUSTzmustartykuempunktem"/>
      </w:pPr>
      <w:r w:rsidRPr="00372AB7">
        <w:t>5. Spółki, o których mowa w ust. 1, mogą, za zgodą Rady Ministrów, podlegać łączeniu, podziałowi oraz przekształceniu.</w:t>
      </w:r>
    </w:p>
    <w:p w:rsidR="00372AB7" w:rsidRPr="00372AB7" w:rsidRDefault="00372AB7" w:rsidP="004E508F">
      <w:pPr>
        <w:pStyle w:val="ZUSTzmustartykuempunktem"/>
        <w:keepNext/>
      </w:pPr>
      <w:r w:rsidRPr="00372AB7">
        <w:t>6. W przypadku gdy spółka, o której mowa w ust. 1, jest:</w:t>
      </w:r>
    </w:p>
    <w:p w:rsidR="00372AB7" w:rsidRPr="00372AB7" w:rsidRDefault="00BF5926" w:rsidP="000063FD">
      <w:pPr>
        <w:pStyle w:val="ZPKTzmpktartykuempunktem"/>
      </w:pPr>
      <w:r>
        <w:t>1)</w:t>
      </w:r>
      <w:r>
        <w:tab/>
      </w:r>
      <w:r w:rsidR="00372AB7" w:rsidRPr="00372AB7">
        <w:t>spółką przejmowaną w trybie art. 492 § 1 pkt 1 ustawy z dnia 15 września 2000 r. – Kodeks spółek handlowych lub</w:t>
      </w:r>
    </w:p>
    <w:p w:rsidR="00372AB7" w:rsidRPr="00372AB7" w:rsidRDefault="00BF5926" w:rsidP="004E508F">
      <w:pPr>
        <w:pStyle w:val="ZPKTzmpktartykuempunktem"/>
        <w:keepNext/>
      </w:pPr>
      <w:r>
        <w:t>2)</w:t>
      </w:r>
      <w:r>
        <w:tab/>
      </w:r>
      <w:r w:rsidR="00372AB7" w:rsidRPr="00372AB7">
        <w:t>spółką dzieloną</w:t>
      </w:r>
    </w:p>
    <w:p w:rsidR="00372AB7" w:rsidRPr="00372AB7" w:rsidRDefault="00372AB7" w:rsidP="000063FD">
      <w:pPr>
        <w:pStyle w:val="ZCZWSPPKTzmczciwsppktartykuempunktem"/>
      </w:pPr>
      <w:r w:rsidRPr="00372AB7">
        <w:t>– spółką przejmującą lub spółką nowo zawiązaną w wyniku podziału może być wyłącznie spółka, której akcjonariuszem jest wyłącznie Skarb Państwa lub inna państwowa osoba prawna, lub spółka, o której mowa w ust. 1.</w:t>
      </w:r>
    </w:p>
    <w:p w:rsidR="00372AB7" w:rsidRPr="00372AB7" w:rsidRDefault="00372AB7" w:rsidP="004E508F">
      <w:pPr>
        <w:pStyle w:val="ZUSTzmustartykuempunktem"/>
        <w:keepNext/>
      </w:pPr>
      <w:r w:rsidRPr="00372AB7">
        <w:t>7. Zbycie akcji i praw z akcji spółki:</w:t>
      </w:r>
    </w:p>
    <w:p w:rsidR="00372AB7" w:rsidRPr="00372AB7" w:rsidRDefault="00BF5926" w:rsidP="000063FD">
      <w:pPr>
        <w:pStyle w:val="ZPKTzmpktartykuempunktem"/>
      </w:pPr>
      <w:r>
        <w:t>1)</w:t>
      </w:r>
      <w:r>
        <w:tab/>
      </w:r>
      <w:r w:rsidR="00372AB7" w:rsidRPr="00372AB7">
        <w:t xml:space="preserve">nowo zawiązanej w wyniku łączenia spółki, o której </w:t>
      </w:r>
      <w:r w:rsidR="001C5541">
        <w:t>mowa w ust. 1, w trybie art. </w:t>
      </w:r>
      <w:r w:rsidR="00372AB7" w:rsidRPr="00372AB7">
        <w:t>492 § 2 pkt 2 ustawy z dnia 15 września 2000 r. – Kodeks spółek handlowych,</w:t>
      </w:r>
    </w:p>
    <w:p w:rsidR="00372AB7" w:rsidRPr="00372AB7" w:rsidRDefault="00BF5926" w:rsidP="000063FD">
      <w:pPr>
        <w:pStyle w:val="ZPKTzmpktartykuempunktem"/>
      </w:pPr>
      <w:r>
        <w:t>2)</w:t>
      </w:r>
      <w:r>
        <w:tab/>
      </w:r>
      <w:r w:rsidR="00372AB7" w:rsidRPr="00372AB7">
        <w:t>przejmującej oraz nowo zawiązanej w wyniku p</w:t>
      </w:r>
      <w:r w:rsidR="001C5541">
        <w:t>odziału spółki, o której mowa w </w:t>
      </w:r>
      <w:r w:rsidR="00372AB7" w:rsidRPr="00372AB7">
        <w:t>ust. 1,</w:t>
      </w:r>
    </w:p>
    <w:p w:rsidR="00372AB7" w:rsidRPr="00372AB7" w:rsidRDefault="00BF5926" w:rsidP="004E508F">
      <w:pPr>
        <w:pStyle w:val="ZPKTzmpktartykuempunktem"/>
        <w:keepNext/>
      </w:pPr>
      <w:r>
        <w:t>3)</w:t>
      </w:r>
      <w:r>
        <w:tab/>
      </w:r>
      <w:r w:rsidR="00372AB7" w:rsidRPr="00372AB7">
        <w:t>przekształconej w wyniku przekształcenia spółki, o której mowa w ust. 1</w:t>
      </w:r>
    </w:p>
    <w:p w:rsidR="00372AB7" w:rsidRPr="00372AB7" w:rsidRDefault="00372AB7" w:rsidP="000063FD">
      <w:pPr>
        <w:pStyle w:val="ZCZWSPPKTzmczciwsppktartykuempunktem"/>
      </w:pPr>
      <w:r w:rsidRPr="00372AB7">
        <w:t>– następuje na warunkach określonych w ust. 2.</w:t>
      </w:r>
    </w:p>
    <w:p w:rsidR="00372AB7" w:rsidRPr="00372AB7" w:rsidRDefault="00372AB7" w:rsidP="004E508F">
      <w:pPr>
        <w:pStyle w:val="ZARTzmartartykuempunktem"/>
        <w:keepNext/>
      </w:pPr>
      <w:r w:rsidRPr="00372AB7">
        <w:t>Art. 14. 1. Podmiot uprawniony do wykonywania praw z akcji należących do Skarbu Państwa, który zbył akcje lub prawa z akcji Skarbu Państwa, publikuje na swojej stronie podmiotowej Biuletynu Informacji Publicznej lub na swojej stronie internetowej informacje o zbyciu akcji lub praw z akcji Skarbu Państwa, z wyłączeniem zbycia akcji, o którym mowa w art. 11 ust. 4 pkt 6, zawierające co najmniej:</w:t>
      </w:r>
    </w:p>
    <w:p w:rsidR="00372AB7" w:rsidRPr="00372AB7" w:rsidRDefault="00BF5926" w:rsidP="000063FD">
      <w:pPr>
        <w:pStyle w:val="ZPKTzmpktartykuempunktem"/>
      </w:pPr>
      <w:r>
        <w:t>1)</w:t>
      </w:r>
      <w:r>
        <w:tab/>
      </w:r>
      <w:r w:rsidR="00372AB7" w:rsidRPr="00372AB7">
        <w:t xml:space="preserve">opis procedury wyłaniania nabywcy, w tym tryb zbycia; </w:t>
      </w:r>
    </w:p>
    <w:p w:rsidR="00372AB7" w:rsidRPr="00372AB7" w:rsidRDefault="00BF5926" w:rsidP="000063FD">
      <w:pPr>
        <w:pStyle w:val="ZPKTzmpktartykuempunktem"/>
      </w:pPr>
      <w:r>
        <w:t>2)</w:t>
      </w:r>
      <w:r>
        <w:tab/>
      </w:r>
      <w:r w:rsidR="00372AB7" w:rsidRPr="00372AB7">
        <w:t xml:space="preserve">w przypadku sprzedaży lub zamiany – cenę lub sposób jej ustalenia oraz sposób zapłaty lub wartość oraz sposób spełnienia świadczenia wzajemnego; </w:t>
      </w:r>
    </w:p>
    <w:p w:rsidR="00372AB7" w:rsidRPr="00372AB7" w:rsidRDefault="00BF5926" w:rsidP="000063FD">
      <w:pPr>
        <w:pStyle w:val="ZPKTzmpktartykuempunktem"/>
      </w:pPr>
      <w:r>
        <w:t>3)</w:t>
      </w:r>
      <w:r>
        <w:tab/>
      </w:r>
      <w:r w:rsidR="00372AB7" w:rsidRPr="00372AB7">
        <w:t>w przypadku zbycia w inny sposób – wartość rynkową lub sposób jej ustalenia;</w:t>
      </w:r>
    </w:p>
    <w:p w:rsidR="00372AB7" w:rsidRPr="00372AB7" w:rsidRDefault="00BF5926" w:rsidP="000063FD">
      <w:pPr>
        <w:pStyle w:val="ZPKTzmpktartykuempunktem"/>
      </w:pPr>
      <w:r>
        <w:t>4)</w:t>
      </w:r>
      <w:r>
        <w:tab/>
      </w:r>
      <w:r w:rsidR="00372AB7" w:rsidRPr="00372AB7">
        <w:t>podmiot, na rzecz którego nastąpiło zbycie.</w:t>
      </w:r>
    </w:p>
    <w:p w:rsidR="00372AB7" w:rsidRPr="00372AB7" w:rsidRDefault="00372AB7" w:rsidP="000063FD">
      <w:pPr>
        <w:pStyle w:val="ZUSTzmustartykuempunktem"/>
      </w:pPr>
      <w:r w:rsidRPr="00372AB7">
        <w:lastRenderedPageBreak/>
        <w:t>2. W przypadku zbycia akcji lub praw z a</w:t>
      </w:r>
      <w:r w:rsidR="001C5541">
        <w:t>kcji w obrocie zorganizowanym w </w:t>
      </w:r>
      <w:r w:rsidRPr="00372AB7">
        <w:t>rozumieniu ustawy z dnia 29 lipca 2005 r. o obrocie instrumentami finansowymi, nie stosuje się przepisu ust. 1 pkt 4.</w:t>
      </w:r>
    </w:p>
    <w:p w:rsidR="00372AB7" w:rsidRPr="00372AB7" w:rsidRDefault="00372AB7" w:rsidP="00372AB7">
      <w:pPr>
        <w:pStyle w:val="ZARTzmartartykuempunktem"/>
      </w:pPr>
      <w:r w:rsidRPr="00372AB7">
        <w:t>Art. 15. 1. Do zbywania akcji lub praw z akcji należących do państwowej osoby prawnej stosuje się odpowiednio przepisy art. 11 i art. 12.</w:t>
      </w:r>
    </w:p>
    <w:p w:rsidR="00372AB7" w:rsidRPr="00372AB7" w:rsidRDefault="00372AB7" w:rsidP="004E508F">
      <w:pPr>
        <w:pStyle w:val="ZUSTzmustartykuempunktem"/>
        <w:keepNext/>
      </w:pPr>
      <w:r w:rsidRPr="00372AB7">
        <w:t>2. Wniosek o zgodę, o której mowa w art. 11 ust. 2, w sprawie zbycia akcji lub praw z akcji należących do państwowej osoby prawnej składa Radzie Ministrów:</w:t>
      </w:r>
    </w:p>
    <w:p w:rsidR="00372AB7" w:rsidRPr="00372AB7" w:rsidRDefault="00BF5926" w:rsidP="000063FD">
      <w:pPr>
        <w:pStyle w:val="ZPKTzmpktartykuempunktem"/>
      </w:pPr>
      <w:r>
        <w:t>1)</w:t>
      </w:r>
      <w:r>
        <w:tab/>
      </w:r>
      <w:r w:rsidR="00372AB7" w:rsidRPr="00372AB7">
        <w:t>właściwy organ nadzorujący;</w:t>
      </w:r>
    </w:p>
    <w:p w:rsidR="00372AB7" w:rsidRPr="00372AB7" w:rsidRDefault="00BF5926" w:rsidP="000063FD">
      <w:pPr>
        <w:pStyle w:val="ZPKTzmpktartykuempunktem"/>
      </w:pPr>
      <w:r>
        <w:t>2)</w:t>
      </w:r>
      <w:r>
        <w:tab/>
      </w:r>
      <w:r w:rsidR="00372AB7" w:rsidRPr="00372AB7">
        <w:t>minister kierujący działem administracji rządowej właściwy ze względu na przedmiot działalności państwowej osoby prawnej – w przypadku gdy państwowa osoba prawna nie posiada organu nadzorującego.”;</w:t>
      </w:r>
    </w:p>
    <w:p w:rsidR="00372AB7" w:rsidRPr="00372AB7" w:rsidRDefault="00BF5926" w:rsidP="004E508F">
      <w:pPr>
        <w:pStyle w:val="PKTpunkt"/>
        <w:keepNext/>
      </w:pPr>
      <w:r>
        <w:t>9)</w:t>
      </w:r>
      <w:r>
        <w:tab/>
      </w:r>
      <w:r w:rsidR="00372AB7" w:rsidRPr="00372AB7">
        <w:t>w art. 17:</w:t>
      </w:r>
    </w:p>
    <w:p w:rsidR="00372AB7" w:rsidRPr="00372AB7" w:rsidRDefault="00BF5926" w:rsidP="004E508F">
      <w:pPr>
        <w:pStyle w:val="LITlitera"/>
        <w:keepNext/>
      </w:pPr>
      <w:r>
        <w:t>a)</w:t>
      </w:r>
      <w:r>
        <w:tab/>
      </w:r>
      <w:r w:rsidR="00372AB7" w:rsidRPr="00372AB7">
        <w:t>w ust. 1:</w:t>
      </w:r>
    </w:p>
    <w:p w:rsidR="00372AB7" w:rsidRPr="00372AB7" w:rsidRDefault="00BF5926" w:rsidP="004E508F">
      <w:pPr>
        <w:pStyle w:val="TIRtiret"/>
        <w:keepNext/>
      </w:pPr>
      <w:r>
        <w:t>–</w:t>
      </w:r>
      <w:r>
        <w:tab/>
      </w:r>
      <w:r w:rsidR="00372AB7" w:rsidRPr="00372AB7">
        <w:t>wprowadzenie do wyliczenia otrzymuje brzmienie:</w:t>
      </w:r>
    </w:p>
    <w:p w:rsidR="00372AB7" w:rsidRPr="00372AB7" w:rsidRDefault="00372AB7" w:rsidP="000063FD">
      <w:pPr>
        <w:pStyle w:val="ZTIRFRAGMzmnpwprdowyliczeniatiret"/>
      </w:pPr>
      <w:r w:rsidRPr="00372AB7">
        <w:t>„Podmiot uprawniony do wykonywania praw z akcji należących do Skarbu Państwa lub państwowa osoba prawna, w zakresie wykonywania praw z akcji w spółce, z wyłączeniem spółki w upadłości, są obowiązane podejmować działania mające na celu określenie, w drodze uchwały walnego zgromadzenia lub w statucie tej spółki, że zgody walnego zgromadzenia wymaga:”,</w:t>
      </w:r>
    </w:p>
    <w:p w:rsidR="00372AB7" w:rsidRPr="00372AB7" w:rsidRDefault="00BF5926" w:rsidP="004E508F">
      <w:pPr>
        <w:pStyle w:val="TIRtiret"/>
        <w:keepNext/>
      </w:pPr>
      <w:r>
        <w:t>–</w:t>
      </w:r>
      <w:r>
        <w:tab/>
      </w:r>
      <w:r w:rsidR="00372AB7" w:rsidRPr="00372AB7">
        <w:t>w pkt 2 lit. b otrzymuje brzmienie:</w:t>
      </w:r>
    </w:p>
    <w:p w:rsidR="00372AB7" w:rsidRPr="00372AB7" w:rsidRDefault="00BF5926" w:rsidP="000063FD">
      <w:pPr>
        <w:pStyle w:val="ZTIRLITzmlittiret"/>
      </w:pPr>
      <w:r>
        <w:t>„b)</w:t>
      </w:r>
      <w:r>
        <w:tab/>
      </w:r>
      <w:r w:rsidR="00372AB7" w:rsidRPr="00372AB7">
        <w:t>5% sumy aktywów w rozumieniu usta</w:t>
      </w:r>
      <w:r w:rsidR="001C5541">
        <w:t>wy z dnia 29 września 1994 r. o </w:t>
      </w:r>
      <w:r w:rsidR="00372AB7" w:rsidRPr="00372AB7">
        <w:t>rachunkowości, ustalonych na podstawie ostatniego zatwierdzonego sprawozdania finansowego;”,</w:t>
      </w:r>
    </w:p>
    <w:p w:rsidR="00372AB7" w:rsidRPr="00372AB7" w:rsidRDefault="00BF5926" w:rsidP="004E508F">
      <w:pPr>
        <w:pStyle w:val="TIRtiret"/>
        <w:keepNext/>
      </w:pPr>
      <w:r>
        <w:t>–</w:t>
      </w:r>
      <w:r>
        <w:tab/>
      </w:r>
      <w:r w:rsidR="00372AB7" w:rsidRPr="00372AB7">
        <w:t>w pkt 3 lit. b otrzymuje brzmienie</w:t>
      </w:r>
      <w:r w:rsidR="00FC01D1">
        <w:t>:</w:t>
      </w:r>
    </w:p>
    <w:p w:rsidR="00372AB7" w:rsidRPr="00372AB7" w:rsidRDefault="00BF5926" w:rsidP="00372AB7">
      <w:pPr>
        <w:pStyle w:val="ZTIRLITzmlittiret"/>
      </w:pPr>
      <w:r>
        <w:t>„b)</w:t>
      </w:r>
      <w:r>
        <w:tab/>
      </w:r>
      <w:r w:rsidR="00372AB7" w:rsidRPr="00372AB7">
        <w:t>10% sumy aktywów w rozumieniu usta</w:t>
      </w:r>
      <w:r w:rsidR="001C5541">
        <w:t>wy z dnia 29 września 1994 r. o </w:t>
      </w:r>
      <w:r w:rsidR="00372AB7" w:rsidRPr="00372AB7">
        <w:t>rachunkowości, ustalonych na podstawie ostatniego zatwierdzonego sprawozdania finansowego;”,</w:t>
      </w:r>
    </w:p>
    <w:p w:rsidR="00372AB7" w:rsidRPr="00372AB7" w:rsidRDefault="00BF5926" w:rsidP="004E508F">
      <w:pPr>
        <w:pStyle w:val="TIRtiret"/>
        <w:keepNext/>
      </w:pPr>
      <w:r>
        <w:t>–</w:t>
      </w:r>
      <w:r>
        <w:tab/>
      </w:r>
      <w:r w:rsidR="00372AB7" w:rsidRPr="00372AB7">
        <w:t>w pkt 4 wprowadzenie do wyliczenia otrzymuje brzmienie:</w:t>
      </w:r>
    </w:p>
    <w:p w:rsidR="00372AB7" w:rsidRPr="00372AB7" w:rsidRDefault="00372AB7" w:rsidP="000063FD">
      <w:pPr>
        <w:pStyle w:val="ZTIRFRAGMzmnpwprdowyliczeniatiret"/>
      </w:pPr>
      <w:r w:rsidRPr="00372AB7">
        <w:t>„zbycie akcji innej spółki o wartości rynkowej przekraczającej:”,</w:t>
      </w:r>
    </w:p>
    <w:p w:rsidR="00372AB7" w:rsidRPr="00372AB7" w:rsidRDefault="00BF5926" w:rsidP="004E508F">
      <w:pPr>
        <w:pStyle w:val="LITlitera"/>
        <w:keepNext/>
      </w:pPr>
      <w:r>
        <w:t>b)</w:t>
      </w:r>
      <w:r>
        <w:tab/>
      </w:r>
      <w:r w:rsidR="00372AB7" w:rsidRPr="00372AB7">
        <w:t>po ust. 1 dodaje się ust. 1a w brzmieniu:</w:t>
      </w:r>
    </w:p>
    <w:p w:rsidR="00372AB7" w:rsidRPr="00372AB7" w:rsidRDefault="00372AB7" w:rsidP="00372AB7">
      <w:pPr>
        <w:pStyle w:val="ZLITUSTzmustliter"/>
      </w:pPr>
      <w:r w:rsidRPr="00372AB7">
        <w:t>„1a. Podmiot uprawniony do wykonywania praw z akcji należących do Skarbu Państwa lub państwowa osoba prawna</w:t>
      </w:r>
      <w:r w:rsidR="001C5541">
        <w:t>, w zakresie wykonywania praw z </w:t>
      </w:r>
      <w:r w:rsidRPr="00372AB7">
        <w:t xml:space="preserve">akcji w spółce publicznej w rozumieniu ustawy z dnia 29 lipca 2005 r. o ofercie publicznej i </w:t>
      </w:r>
      <w:r w:rsidRPr="00372AB7">
        <w:lastRenderedPageBreak/>
        <w:t>warunkach wprowadzania instrumentów finansowych do zorganizowanego systemu obrotu oraz o spółkach publicznych, może podejmować działania mające na celu określenie, w drodze uchwały walnego zgromadzenia lub w statucie tej spółki, że zgody organu nadzorczego, zamiast zgody walnego zgromadzenia, wymagają sprawy określone w ust. 1.”,</w:t>
      </w:r>
    </w:p>
    <w:p w:rsidR="00372AB7" w:rsidRPr="00372AB7" w:rsidRDefault="00BF5926" w:rsidP="004E508F">
      <w:pPr>
        <w:pStyle w:val="LITlitera"/>
        <w:keepNext/>
      </w:pPr>
      <w:r>
        <w:t>c)</w:t>
      </w:r>
      <w:r>
        <w:tab/>
      </w:r>
      <w:r w:rsidR="00372AB7" w:rsidRPr="00372AB7">
        <w:t>w ust. 2:</w:t>
      </w:r>
    </w:p>
    <w:p w:rsidR="00372AB7" w:rsidRPr="00372AB7" w:rsidRDefault="00BF5926" w:rsidP="00372AB7">
      <w:pPr>
        <w:pStyle w:val="TIRtiret"/>
      </w:pPr>
      <w:r>
        <w:t>–</w:t>
      </w:r>
      <w:r>
        <w:tab/>
      </w:r>
      <w:r w:rsidR="00372AB7" w:rsidRPr="00372AB7">
        <w:t>we wprowadzeniu do wyliczenia wyrazy</w:t>
      </w:r>
      <w:r w:rsidR="001C5541">
        <w:t xml:space="preserve"> „w zakresie wykonywania praw z </w:t>
      </w:r>
      <w:r w:rsidR="00372AB7" w:rsidRPr="00372AB7">
        <w:t>akcji w spółce” zastępuje się wyrazami</w:t>
      </w:r>
      <w:r w:rsidR="001C5541">
        <w:t xml:space="preserve"> „w zakresie wykonywania praw z </w:t>
      </w:r>
      <w:r w:rsidR="00372AB7" w:rsidRPr="00372AB7">
        <w:t>akcji w spółce, z wyłączeniem spółki w upadłości”,</w:t>
      </w:r>
    </w:p>
    <w:p w:rsidR="00372AB7" w:rsidRPr="00372AB7" w:rsidRDefault="00BF5926" w:rsidP="004E508F">
      <w:pPr>
        <w:pStyle w:val="TIRtiret"/>
        <w:keepNext/>
      </w:pPr>
      <w:r>
        <w:t>–</w:t>
      </w:r>
      <w:r>
        <w:tab/>
      </w:r>
      <w:r w:rsidR="00372AB7" w:rsidRPr="00372AB7">
        <w:t>pkt 1 otrzymuje brzmienie:</w:t>
      </w:r>
    </w:p>
    <w:p w:rsidR="00372AB7" w:rsidRPr="00372AB7" w:rsidRDefault="00BF5926" w:rsidP="000063FD">
      <w:pPr>
        <w:pStyle w:val="ZTIRPKTzmpkttiret"/>
      </w:pPr>
      <w:r>
        <w:t>„1)</w:t>
      </w:r>
      <w:r>
        <w:tab/>
      </w:r>
      <w:r w:rsidR="00372AB7" w:rsidRPr="00372AB7">
        <w:t>umowy o usługi prawne, usługi marketingowe, usługi w zakresie stosunków międzyludzkich (public relations) i komunikacji społecznej oraz usługi doradztwa związanego z zarządzaniem, jeżeli wysokość wynagrodzenia przewidzianego za świadczone usługi łącznie w tej umowie lub innych umowach zawieranych z tym samym podmiotem przekracza 500 000 złotych netto, w stosunku rocznym;”,</w:t>
      </w:r>
    </w:p>
    <w:p w:rsidR="00372AB7" w:rsidRPr="00372AB7" w:rsidRDefault="00BF5926" w:rsidP="00372AB7">
      <w:pPr>
        <w:pStyle w:val="LITlitera"/>
      </w:pPr>
      <w:r>
        <w:t>d)</w:t>
      </w:r>
      <w:r>
        <w:tab/>
      </w:r>
      <w:r w:rsidR="00372AB7" w:rsidRPr="00372AB7">
        <w:t>w ust. 3 we wprowadzeniu do wyliczenia wyrazy</w:t>
      </w:r>
      <w:r w:rsidR="001C5541">
        <w:t xml:space="preserve"> „w zakresie wykonywania praw z </w:t>
      </w:r>
      <w:r w:rsidR="00372AB7" w:rsidRPr="00372AB7">
        <w:t>akcji w spółce” zastępuje się wyrazami „w zakr</w:t>
      </w:r>
      <w:r w:rsidR="001C5541">
        <w:t>esie wykonywania praw z akcji w </w:t>
      </w:r>
      <w:r w:rsidR="00372AB7" w:rsidRPr="00372AB7">
        <w:t>spółce, z wyłączeniem spółki w upadłości”,</w:t>
      </w:r>
    </w:p>
    <w:p w:rsidR="00372AB7" w:rsidRPr="00372AB7" w:rsidRDefault="00BF5926" w:rsidP="004E508F">
      <w:pPr>
        <w:pStyle w:val="LITlitera"/>
        <w:keepNext/>
      </w:pPr>
      <w:r>
        <w:t>e)</w:t>
      </w:r>
      <w:r>
        <w:tab/>
      </w:r>
      <w:r w:rsidR="00372AB7" w:rsidRPr="00372AB7">
        <w:t>ust. 4 otrzymuje brzmienie:</w:t>
      </w:r>
    </w:p>
    <w:p w:rsidR="00372AB7" w:rsidRPr="00372AB7" w:rsidRDefault="00372AB7" w:rsidP="00372AB7">
      <w:pPr>
        <w:pStyle w:val="ZLITUSTzmustliter"/>
      </w:pPr>
      <w:r w:rsidRPr="00372AB7">
        <w:t>„4. Podmiot uprawniony do wykonywania praw z akcji należących do Skarbu Państwa lub państwowa osoba prawna, w zakr</w:t>
      </w:r>
      <w:r w:rsidR="001C5541">
        <w:t>esie wykonywania praw z akcji w </w:t>
      </w:r>
      <w:r w:rsidRPr="00372AB7">
        <w:t>spółce, z wyłączeniem spółki w upadłości, są obowiązane podejmować działania mające na celu określenie, w drodze uchwały walnego zgromadzenia lub w statucie tej spółki, zasad zbywania składników aktywów</w:t>
      </w:r>
      <w:r w:rsidR="001C5541">
        <w:t xml:space="preserve"> trwałych w rozumieniu ustawy z </w:t>
      </w:r>
      <w:r w:rsidRPr="00372AB7">
        <w:t>dnia 29 września 1994 r. o rachunkowości. Zasady te muszą uwzględniać zastosowanie trybu przetargu lub aukcji oraz wyjątki od obowiązku ich zastosowania, w przypadku zbywania przez spółkę składników aktywów trwałych o wartości rynkowej przekraczającej 0,1% sum</w:t>
      </w:r>
      <w:r w:rsidR="001C5541">
        <w:t>y aktywów w rozumieniu ustawy z </w:t>
      </w:r>
      <w:r w:rsidRPr="00372AB7">
        <w:t>dnia 29 września 1994 r. o rachunkowości, ustalonych na podstawie ostatniego zatwierdzonego sprawozdania finansowego, chyba że wartość rynkowa tych składników nie przekracza 20 000 złotych.”,</w:t>
      </w:r>
    </w:p>
    <w:p w:rsidR="00372AB7" w:rsidRPr="00372AB7" w:rsidRDefault="00BF5926" w:rsidP="00372AB7">
      <w:pPr>
        <w:pStyle w:val="LITlitera"/>
      </w:pPr>
      <w:r>
        <w:lastRenderedPageBreak/>
        <w:t>f)</w:t>
      </w:r>
      <w:r>
        <w:tab/>
      </w:r>
      <w:r w:rsidR="00372AB7" w:rsidRPr="00372AB7">
        <w:t>w ust. 5 wyrazy „w zakresie wykonywania praw z akcji w spółce” zastępuje się wyrazami „w zakresie wykonywania praw z akcji w spółce, z wyłączeniem spółki w upadłości”,</w:t>
      </w:r>
    </w:p>
    <w:p w:rsidR="00372AB7" w:rsidRPr="00372AB7" w:rsidRDefault="00BF5926" w:rsidP="004E508F">
      <w:pPr>
        <w:pStyle w:val="LITlitera"/>
        <w:keepNext/>
      </w:pPr>
      <w:r>
        <w:t>g)</w:t>
      </w:r>
      <w:r>
        <w:tab/>
      </w:r>
      <w:r w:rsidR="00372AB7" w:rsidRPr="00372AB7">
        <w:t>ust. 6 otrzymuje brzmienie:</w:t>
      </w:r>
    </w:p>
    <w:p w:rsidR="00372AB7" w:rsidRPr="00372AB7" w:rsidRDefault="00372AB7" w:rsidP="00372AB7">
      <w:pPr>
        <w:pStyle w:val="ZLITUSTzmustliter"/>
      </w:pPr>
      <w:r w:rsidRPr="00372AB7">
        <w:t>„6. Podmiot uprawniony do wykonywania praw z akcji należących do Skarbu Państwa lub państwowa osoba prawna, w zakresie wykonywania praw z akcj</w:t>
      </w:r>
      <w:r w:rsidR="001C5541">
        <w:t>i w </w:t>
      </w:r>
      <w:r w:rsidRPr="00372AB7">
        <w:t>spółce, z wyłączeniem spółki w upadłości, są obowiązane podejmować działania mające na celu wprowadzenie, w drodze uch</w:t>
      </w:r>
      <w:r w:rsidR="001C5541">
        <w:t>wały walnego zgromadzenia lub w </w:t>
      </w:r>
      <w:r w:rsidRPr="00372AB7">
        <w:t>statucie tej spółki, obowiązku przedkładania walnemu zgromadzeniu przez organ zarządzający zaopiniowanego przez organ nadzorczy, sprawozdania o wydatkach reprezentacyjnych, a także wydatkach na usługi prawne, usługi marketingowe, usługi w zakresie stosunków międzyludzkich (public relations) i komunikacji społecznej oraz usługi doradztwa związanego z zarządzaniem, a także sprawozdania ze stosowania dobrych praktyk wydanych na podstawie art. 7 ust. 3, wraz ze sprawozdaniem organu zarządzającego z działalności spółki za ubiegły rok obrotowy.”,</w:t>
      </w:r>
    </w:p>
    <w:p w:rsidR="00372AB7" w:rsidRPr="00372AB7" w:rsidRDefault="00BF5926" w:rsidP="004E508F">
      <w:pPr>
        <w:pStyle w:val="LITlitera"/>
        <w:keepNext/>
      </w:pPr>
      <w:r>
        <w:t>h)</w:t>
      </w:r>
      <w:r>
        <w:tab/>
      </w:r>
      <w:r w:rsidR="00372AB7" w:rsidRPr="00372AB7">
        <w:t>po ust. 6 dodaje się ust. 6a w brzmieniu:</w:t>
      </w:r>
    </w:p>
    <w:p w:rsidR="00372AB7" w:rsidRPr="00372AB7" w:rsidRDefault="00372AB7" w:rsidP="00372AB7">
      <w:pPr>
        <w:pStyle w:val="ZLITUSTzmustliter"/>
      </w:pPr>
      <w:r w:rsidRPr="00372AB7">
        <w:t>„6a. Podmiot uprawniony do wykonywania praw z akcji należących do Skarbu Państwa lub państwowa osoba prawna</w:t>
      </w:r>
      <w:r w:rsidR="001C5541">
        <w:t>, w zakresie wykonywania praw z </w:t>
      </w:r>
      <w:r w:rsidRPr="00372AB7">
        <w:t>akcji w spółce publicznej w rozumieniu ustawy z dnia 29 lipca 2005 r. o ofercie publicznej i warunkach wprowadzania instrumentów finansowych do zorganizowanego systemu obrotu oraz o spółkach publicznych, może podejmować działania mające na celu wprowadzenie, w drodze uchwały walnego zgromadzenia lub w statucie tej spółki, obowiązku przedkładania przez organ zarządzający organowi nadzorczemu, zamiast walnemu zgromadzeniu, sprawozdań, o których mowa w ust. 6, wraz ze sprawozdaniem organu zarządzającego z działalności spółki za ubiegły rok obrotowy.”,</w:t>
      </w:r>
    </w:p>
    <w:p w:rsidR="00372AB7" w:rsidRPr="00372AB7" w:rsidRDefault="00BF5926" w:rsidP="000063FD">
      <w:pPr>
        <w:pStyle w:val="LITlitera"/>
      </w:pPr>
      <w:r>
        <w:t>i)</w:t>
      </w:r>
      <w:r>
        <w:tab/>
      </w:r>
      <w:r w:rsidR="00372AB7" w:rsidRPr="00372AB7">
        <w:t>w ust. 7 wyrazy „w zakresie wykonywania praw z akcji w spółce” zastępuje się wyrazami „w zakresie wykonywania praw z akcji w spółce, z wyłączeniem spółki w upadłości”;</w:t>
      </w:r>
    </w:p>
    <w:p w:rsidR="00372AB7" w:rsidRPr="00372AB7" w:rsidRDefault="00372AB7" w:rsidP="004E508F">
      <w:pPr>
        <w:pStyle w:val="PKTpunkt"/>
        <w:keepNext/>
      </w:pPr>
      <w:r w:rsidRPr="00372AB7">
        <w:lastRenderedPageBreak/>
        <w:t>10)</w:t>
      </w:r>
      <w:r w:rsidR="00BF5926">
        <w:tab/>
      </w:r>
      <w:r w:rsidRPr="00372AB7">
        <w:t>w art. 18:</w:t>
      </w:r>
    </w:p>
    <w:p w:rsidR="00372AB7" w:rsidRPr="00372AB7" w:rsidRDefault="00BF5926" w:rsidP="004E508F">
      <w:pPr>
        <w:pStyle w:val="LITlitera"/>
        <w:keepNext/>
      </w:pPr>
      <w:r>
        <w:t>a)</w:t>
      </w:r>
      <w:r>
        <w:tab/>
      </w:r>
      <w:r w:rsidR="00372AB7" w:rsidRPr="00372AB7">
        <w:t>ust. 1 otrzymuje brzmienie</w:t>
      </w:r>
      <w:r w:rsidR="00FC01D1">
        <w:t>:</w:t>
      </w:r>
    </w:p>
    <w:p w:rsidR="00372AB7" w:rsidRPr="00372AB7" w:rsidRDefault="00372AB7" w:rsidP="00372AB7">
      <w:pPr>
        <w:pStyle w:val="ZLITUSTzmustliter"/>
      </w:pPr>
      <w:r w:rsidRPr="00372AB7">
        <w:t>„1. Podmiot uprawniony do wykonywania praw z akcji należących do Skarbu Państwa lub państwowa osoba prawna, w zakresie wykonywania praw</w:t>
      </w:r>
      <w:r w:rsidR="001C5541">
        <w:t xml:space="preserve"> z akcji w </w:t>
      </w:r>
      <w:r w:rsidRPr="00372AB7">
        <w:t>spółce, z wyłączeniem spółki w upadłości, są obowiązane podejmować działania mające na celu określenie, w drodze uchwały walnego zgromadzenia lub w statucie tej spółki, że w przypadku gdy członkowie organu zarządzającego są powoływani przez organ nadzorczy, ich powołanie, z wyłączeniem członka organu zarządzającego wybieranego przez pracowników na zasadach i w trybie określonym w przepisach odrębnych, następuje po przeprowadzeniu postępowania kwalifikacyjnego, którego celem jest sprawdzenie i ocena kwalifikacji kandydatów oraz wyłonienie najlepszego kandydata na członka organu zarządzającego.”,</w:t>
      </w:r>
    </w:p>
    <w:p w:rsidR="00372AB7" w:rsidRPr="00372AB7" w:rsidRDefault="00BF5926" w:rsidP="00372AB7">
      <w:pPr>
        <w:pStyle w:val="LITlitera"/>
      </w:pPr>
      <w:r>
        <w:t>b)</w:t>
      </w:r>
      <w:r>
        <w:tab/>
      </w:r>
      <w:r w:rsidR="00372AB7" w:rsidRPr="00372AB7">
        <w:t>w ust. 2 wyrazy „w zakresie wykonywania praw z akcji w spółce” zastępuje się wyrazami „w zakresie wykonywania praw z akcji w spółce, z wyłączeniem spółki w upadłości”;</w:t>
      </w:r>
    </w:p>
    <w:p w:rsidR="00372AB7" w:rsidRPr="00372AB7" w:rsidRDefault="00BF5926" w:rsidP="004E508F">
      <w:pPr>
        <w:pStyle w:val="PKTpunkt"/>
        <w:keepNext/>
      </w:pPr>
      <w:r>
        <w:t>11)</w:t>
      </w:r>
      <w:r>
        <w:tab/>
      </w:r>
      <w:r w:rsidR="00372AB7" w:rsidRPr="00372AB7">
        <w:t>po art. 18 dodaje się art. 18a w brzmieniu:</w:t>
      </w:r>
    </w:p>
    <w:p w:rsidR="00372AB7" w:rsidRPr="00372AB7" w:rsidRDefault="00372AB7" w:rsidP="00372AB7">
      <w:pPr>
        <w:pStyle w:val="ZARTzmartartykuempunktem"/>
      </w:pPr>
      <w:r w:rsidRPr="00372AB7">
        <w:t>„Art. 18a. Obowiązki podejmowania działań, o których mowa w art. 17 ust. 7 oraz art. 18 ust. 2, w spółkach, wobec których spółka z udziałem Skarbu Państwa lub państwowej osoby prawnej jest przedsiębiorcą dominującym w rozumieniu art. 4 pkt 3 ustawy z dnia 16 lutego 2007 r. o ochronie konkurencji i konsumentów, działających zgodnie z przepisami prawa obcego, są realizowane z uwzględnieniem przepisów prawa właściwego dla siedziby tych spółek.”;</w:t>
      </w:r>
    </w:p>
    <w:p w:rsidR="00372AB7" w:rsidRPr="00372AB7" w:rsidRDefault="00BF5926" w:rsidP="004E508F">
      <w:pPr>
        <w:pStyle w:val="PKTpunkt"/>
        <w:keepNext/>
      </w:pPr>
      <w:r>
        <w:t>12)</w:t>
      </w:r>
      <w:r>
        <w:tab/>
      </w:r>
      <w:r w:rsidR="00372AB7" w:rsidRPr="00372AB7">
        <w:t xml:space="preserve">w art. 19: </w:t>
      </w:r>
    </w:p>
    <w:p w:rsidR="00372AB7" w:rsidRPr="00372AB7" w:rsidRDefault="00BF5926" w:rsidP="004E508F">
      <w:pPr>
        <w:pStyle w:val="LITlitera"/>
        <w:keepNext/>
      </w:pPr>
      <w:r>
        <w:t>a)</w:t>
      </w:r>
      <w:r>
        <w:tab/>
      </w:r>
      <w:r w:rsidR="00372AB7" w:rsidRPr="00372AB7">
        <w:t>w ust. 1 w pkt 1 lit. c otrzymuje brzmienie:</w:t>
      </w:r>
    </w:p>
    <w:p w:rsidR="00372AB7" w:rsidRPr="00BF5926" w:rsidRDefault="00BF5926" w:rsidP="00372AB7">
      <w:pPr>
        <w:pStyle w:val="ZLITLITzmlitliter"/>
        <w:rPr>
          <w:lang w:val="en-US"/>
        </w:rPr>
      </w:pPr>
      <w:r w:rsidRPr="00BF5926">
        <w:rPr>
          <w:lang w:val="en-US"/>
        </w:rPr>
        <w:t>„c)</w:t>
      </w:r>
      <w:r w:rsidRPr="00BF5926">
        <w:rPr>
          <w:lang w:val="en-US"/>
        </w:rPr>
        <w:tab/>
      </w:r>
      <w:proofErr w:type="spellStart"/>
      <w:r w:rsidR="00372AB7" w:rsidRPr="00460921">
        <w:rPr>
          <w:lang w:val="en-US"/>
        </w:rPr>
        <w:t>ukończyła</w:t>
      </w:r>
      <w:proofErr w:type="spellEnd"/>
      <w:r w:rsidR="00372AB7" w:rsidRPr="00460921">
        <w:rPr>
          <w:lang w:val="en-US"/>
        </w:rPr>
        <w:t xml:space="preserve"> </w:t>
      </w:r>
      <w:proofErr w:type="spellStart"/>
      <w:r w:rsidR="00372AB7" w:rsidRPr="00460921">
        <w:rPr>
          <w:lang w:val="en-US"/>
        </w:rPr>
        <w:t>studia</w:t>
      </w:r>
      <w:proofErr w:type="spellEnd"/>
      <w:r w:rsidR="00372AB7" w:rsidRPr="00460921">
        <w:rPr>
          <w:lang w:val="en-US"/>
        </w:rPr>
        <w:t xml:space="preserve"> </w:t>
      </w:r>
      <w:proofErr w:type="spellStart"/>
      <w:r w:rsidR="00372AB7" w:rsidRPr="00460921">
        <w:rPr>
          <w:lang w:val="en-US"/>
        </w:rPr>
        <w:t>podyplomowe</w:t>
      </w:r>
      <w:proofErr w:type="spellEnd"/>
      <w:r w:rsidR="00372AB7" w:rsidRPr="00460921">
        <w:rPr>
          <w:lang w:val="en-US"/>
        </w:rPr>
        <w:t xml:space="preserve"> </w:t>
      </w:r>
      <w:r w:rsidR="00372AB7" w:rsidRPr="00BF5926">
        <w:rPr>
          <w:lang w:val="en-US"/>
        </w:rPr>
        <w:t>Master of Business Administration (MBA),”,</w:t>
      </w:r>
    </w:p>
    <w:p w:rsidR="00372AB7" w:rsidRPr="00372AB7" w:rsidRDefault="00BF5926" w:rsidP="004E508F">
      <w:pPr>
        <w:pStyle w:val="LITlitera"/>
        <w:keepNext/>
      </w:pPr>
      <w:r>
        <w:t>b)</w:t>
      </w:r>
      <w:r>
        <w:tab/>
      </w:r>
      <w:r w:rsidR="00372AB7" w:rsidRPr="00372AB7">
        <w:t>ust. 2 otrzymuje brzmienie:</w:t>
      </w:r>
    </w:p>
    <w:p w:rsidR="00372AB7" w:rsidRPr="00372AB7" w:rsidRDefault="00372AB7" w:rsidP="00372AB7">
      <w:pPr>
        <w:pStyle w:val="ZLITUSTzmustliter"/>
      </w:pPr>
      <w:r w:rsidRPr="00372AB7">
        <w:t>„2. Wymóg posiadania pozytywnej opinii Rady do spraw spółek z udziałem Skarbu Państwa i państwowych osób prawnych, o której mowa w art. 24 pkt 1, wymóg spełnienia przesłanek określonych w ust. 1 pkt 1 oraz zakaz pozostawania w stosunku pracy, o którym mowa w ust. 1 pkt 2 i 4, nie dotyczy osób wybranych do organu nadzorczego przez pracowników oraz przez rolników lub rybaków.”,</w:t>
      </w:r>
    </w:p>
    <w:p w:rsidR="00372AB7" w:rsidRPr="00372AB7" w:rsidRDefault="00BF5926" w:rsidP="004E508F">
      <w:pPr>
        <w:pStyle w:val="LITlitera"/>
        <w:keepNext/>
      </w:pPr>
      <w:r>
        <w:t>c)</w:t>
      </w:r>
      <w:r>
        <w:tab/>
      </w:r>
      <w:r w:rsidR="00372AB7" w:rsidRPr="00372AB7">
        <w:t>po ust. 5 dodaje się ust. 5a w brzmieniu:</w:t>
      </w:r>
    </w:p>
    <w:p w:rsidR="00372AB7" w:rsidRPr="00372AB7" w:rsidRDefault="00372AB7" w:rsidP="000063FD">
      <w:pPr>
        <w:pStyle w:val="ZLITUSTzmustliter"/>
      </w:pPr>
      <w:r w:rsidRPr="00372AB7">
        <w:t>„5a. Przepisy ust. 1–5 stosuje się do kandydata na pełnomocnika wspólnika.”,</w:t>
      </w:r>
    </w:p>
    <w:p w:rsidR="00372AB7" w:rsidRPr="00372AB7" w:rsidRDefault="00BF5926" w:rsidP="004E508F">
      <w:pPr>
        <w:pStyle w:val="LITlitera"/>
        <w:keepNext/>
      </w:pPr>
      <w:r>
        <w:lastRenderedPageBreak/>
        <w:t>d)</w:t>
      </w:r>
      <w:r>
        <w:tab/>
      </w:r>
      <w:r w:rsidR="00372AB7" w:rsidRPr="00372AB7">
        <w:t xml:space="preserve">ust. 6 i 7 otrzymują brzmienie: </w:t>
      </w:r>
    </w:p>
    <w:p w:rsidR="00372AB7" w:rsidRPr="00372AB7" w:rsidRDefault="00372AB7" w:rsidP="00372AB7">
      <w:pPr>
        <w:pStyle w:val="ZLITUSTzmustliter"/>
      </w:pPr>
      <w:r w:rsidRPr="00372AB7">
        <w:t>„6. W przypadku gdy członek organu nadzorczego spółki albo pełnomocnik wspólnika nie spełnia wymogów określonych w ust. 1–5, podmiot uprawniony do wykonywania praw z akcji należących do Skarbu Państwa lub państwowa osoba prawna niezwłocznie podejmuje działania mające na celu jego odwołanie.</w:t>
      </w:r>
    </w:p>
    <w:p w:rsidR="00372AB7" w:rsidRPr="00372AB7" w:rsidRDefault="00372AB7" w:rsidP="00372AB7">
      <w:pPr>
        <w:pStyle w:val="ZLITUSTzmustliter"/>
      </w:pPr>
      <w:r w:rsidRPr="00372AB7">
        <w:t>7. Przepisu ust. 6 nie stosuje się do członka organu nadzorczego wskazywanego lub powoływanego przez podmiot inny niż podmiot uprawniony do wykonywania praw z akcji należących do Skarbu Państwa lub państwowa osoba prawna.”;</w:t>
      </w:r>
    </w:p>
    <w:p w:rsidR="00372AB7" w:rsidRPr="00372AB7" w:rsidRDefault="00BF5926" w:rsidP="004E508F">
      <w:pPr>
        <w:pStyle w:val="PKTpunkt"/>
        <w:keepNext/>
      </w:pPr>
      <w:r>
        <w:t>13)</w:t>
      </w:r>
      <w:r>
        <w:tab/>
      </w:r>
      <w:r w:rsidR="00372AB7" w:rsidRPr="00372AB7">
        <w:t>po art. 19 dodaje się art. 19a–19c w brzmieniu:</w:t>
      </w:r>
    </w:p>
    <w:p w:rsidR="00372AB7" w:rsidRPr="00372AB7" w:rsidRDefault="00372AB7" w:rsidP="00372AB7">
      <w:pPr>
        <w:pStyle w:val="ZARTzmartartykuempunktem"/>
      </w:pPr>
      <w:r w:rsidRPr="00372AB7">
        <w:t>„Art. 19a. 1. Organ administracji rządowe</w:t>
      </w:r>
      <w:r w:rsidR="001C5541">
        <w:t>j lub państwowa osoba prawna, w </w:t>
      </w:r>
      <w:r w:rsidRPr="00372AB7">
        <w:t>zakresie wykonywania uprawnień przyznanych na podstawie postanowień statutu lub przepisów odrębnych ustaw, jako kandydata na członka organu nadzorczego spółki wskazuje osobę, która spełnia wymogi, o których mowa w art. 19 ust. 1–5.</w:t>
      </w:r>
    </w:p>
    <w:p w:rsidR="00372AB7" w:rsidRPr="00372AB7" w:rsidRDefault="00372AB7" w:rsidP="000063FD">
      <w:pPr>
        <w:pStyle w:val="ZUSTzmustartykuempunktem"/>
      </w:pPr>
      <w:r w:rsidRPr="00372AB7">
        <w:t>2. W przypadku gdy członek organu nadzorczego spółki, o której mowa w ust. 1, wskazany lub powołany przez organ administracji rządowej lub państwową osobę prawną, nie spełnia wymogów określonych w art. 19 ust. 1–5, organ administracji rządowej lub państwowa osoba prawna niezwłocznie podejmuje działania mające na celu jego odwołanie.</w:t>
      </w:r>
    </w:p>
    <w:p w:rsidR="00372AB7" w:rsidRPr="00372AB7" w:rsidRDefault="00372AB7" w:rsidP="00372AB7">
      <w:pPr>
        <w:pStyle w:val="ZARTzmartartykuempunktem"/>
      </w:pPr>
      <w:r w:rsidRPr="00372AB7">
        <w:t>Art. 19b. 1. Przepisy art. 19 ust. 1 i 5, z wyłączeniem ust. 1 pkt 2–4 tego artykułu, stosuje się do kandydata na członka organu nadzorcz</w:t>
      </w:r>
      <w:r w:rsidR="001C5541">
        <w:t>ego państwowej osoby prawnej, z </w:t>
      </w:r>
      <w:r w:rsidRPr="00372AB7">
        <w:t>tym że wymóg posiadania pozytywnej opinii Rady do spraw spółek z udziałem Skarbu Państwa i państwowych osób prawnych, o której mowa w art. 24 pkt 1c, nie dotyczy osób wskazanych lub powoływanych do organu nadzorczego państwowej osoby prawnej przez organy lub podmioty inne niż organ administracji rządowej lub państwowa osoba prawna.</w:t>
      </w:r>
    </w:p>
    <w:p w:rsidR="00372AB7" w:rsidRPr="00372AB7" w:rsidRDefault="00372AB7" w:rsidP="000063FD">
      <w:pPr>
        <w:pStyle w:val="ZUSTzmustartykuempunktem"/>
      </w:pPr>
      <w:r w:rsidRPr="00372AB7">
        <w:t>2. W przypadku gdy członek organu nadzorczego państwowej osoby prawnej, nie spełnia wymogów określonych w art. 19 ust. 1 i 5, z wyłączeniem ust. 1 pkt 2–4 tego artykułu, organ właściwy do jego odwołania niezwłocznie podejmuje działania mające na celu jego odwołanie.</w:t>
      </w:r>
    </w:p>
    <w:p w:rsidR="00372AB7" w:rsidRPr="00372AB7" w:rsidRDefault="00372AB7" w:rsidP="004E508F">
      <w:pPr>
        <w:pStyle w:val="ZARTzmartartykuempunktem"/>
        <w:keepNext/>
      </w:pPr>
      <w:r w:rsidRPr="00372AB7">
        <w:t>Art. 19c. 1. Jedna osoba może być członkiem organu nadzorczego tylko w jednej spośród spółek, w których:</w:t>
      </w:r>
    </w:p>
    <w:p w:rsidR="00372AB7" w:rsidRPr="00372AB7" w:rsidRDefault="00BF5926" w:rsidP="000063FD">
      <w:pPr>
        <w:pStyle w:val="ZPKTzmpktartykuempunktem"/>
      </w:pPr>
      <w:r>
        <w:t>1)</w:t>
      </w:r>
      <w:r>
        <w:tab/>
      </w:r>
      <w:r w:rsidR="00372AB7" w:rsidRPr="00372AB7">
        <w:t>udział Skarbu Państwa przekracza 50% kapitału zakładowego lub 50% liczby akcji;</w:t>
      </w:r>
    </w:p>
    <w:p w:rsidR="00372AB7" w:rsidRPr="00372AB7" w:rsidRDefault="00BF5926" w:rsidP="000063FD">
      <w:pPr>
        <w:pStyle w:val="ZPKTzmpktartykuempunktem"/>
      </w:pPr>
      <w:r>
        <w:t>2)</w:t>
      </w:r>
      <w:r>
        <w:tab/>
      </w:r>
      <w:r w:rsidR="00372AB7" w:rsidRPr="00372AB7">
        <w:t>udział jednostek samorządu terytorialnego przekracza 50% kapitału zakładowego lub 50% liczby akcji;</w:t>
      </w:r>
    </w:p>
    <w:p w:rsidR="00372AB7" w:rsidRPr="00372AB7" w:rsidRDefault="00BF5926" w:rsidP="000063FD">
      <w:pPr>
        <w:pStyle w:val="ZPKTzmpktartykuempunktem"/>
      </w:pPr>
      <w:r>
        <w:lastRenderedPageBreak/>
        <w:t>3)</w:t>
      </w:r>
      <w:r>
        <w:tab/>
      </w:r>
      <w:r w:rsidR="00372AB7" w:rsidRPr="00372AB7">
        <w:t>udział państwowej osoby prawnej przekracza 50% kapitału zakładowego lub 50% liczby akcji;</w:t>
      </w:r>
    </w:p>
    <w:p w:rsidR="00372AB7" w:rsidRPr="00372AB7" w:rsidRDefault="00BF5926" w:rsidP="000063FD">
      <w:pPr>
        <w:pStyle w:val="ZPKTzmpktartykuempunktem"/>
      </w:pPr>
      <w:r>
        <w:t>4)</w:t>
      </w:r>
      <w:r>
        <w:tab/>
      </w:r>
      <w:r w:rsidR="00372AB7" w:rsidRPr="00372AB7">
        <w:t>udział komunalnej osoby prawnej przekracza 50% kapitału zakładowego lub 50% liczby akcji;</w:t>
      </w:r>
    </w:p>
    <w:p w:rsidR="00372AB7" w:rsidRPr="00372AB7" w:rsidRDefault="00BF5926" w:rsidP="000063FD">
      <w:pPr>
        <w:pStyle w:val="ZPKTzmpktartykuempunktem"/>
      </w:pPr>
      <w:r>
        <w:t>5)</w:t>
      </w:r>
      <w:r>
        <w:tab/>
      </w:r>
      <w:r w:rsidR="00372AB7" w:rsidRPr="00372AB7">
        <w:t>łączny udział podmiotów lub spółek, o których mowa w pkt 1–4, przekracza 50% kapitału zakładowego lub 50% liczby akcji.</w:t>
      </w:r>
    </w:p>
    <w:p w:rsidR="00372AB7" w:rsidRPr="00372AB7" w:rsidRDefault="00372AB7" w:rsidP="000063FD">
      <w:pPr>
        <w:pStyle w:val="ZUSTzmustartykuempunktem"/>
      </w:pPr>
      <w:r w:rsidRPr="00372AB7">
        <w:t>2. Ograniczenie, o którym mowa w ust. 1, dotyczy także pełnienia funkcji pełnomocnika wspólnika.</w:t>
      </w:r>
    </w:p>
    <w:p w:rsidR="00372AB7" w:rsidRPr="00372AB7" w:rsidRDefault="00372AB7" w:rsidP="000063FD">
      <w:pPr>
        <w:pStyle w:val="ZUSTzmustartykuempunktem"/>
      </w:pPr>
      <w:r w:rsidRPr="00372AB7">
        <w:t>3. Ograniczenie, o którym mowa w ust. 1, nie dotyczy osób określonych w art. 6 ustawy z dnia 21 sierpnia 1997 r. o ograniczeniu prowadzenia działalności gospodarczej przez osoby pełniące funkcje publiczne (Dz. U. z 2017 r</w:t>
      </w:r>
      <w:r w:rsidR="001C5541">
        <w:t>. poz. 1393 oraz z 2018 r. poz. </w:t>
      </w:r>
      <w:r w:rsidRPr="00372AB7">
        <w:t>…) na zasadach wskazanych w tym przepisie.”;</w:t>
      </w:r>
    </w:p>
    <w:p w:rsidR="00372AB7" w:rsidRPr="00372AB7" w:rsidRDefault="00BF5926" w:rsidP="004E508F">
      <w:pPr>
        <w:pStyle w:val="PKTpunkt"/>
        <w:keepNext/>
      </w:pPr>
      <w:r>
        <w:t>14)</w:t>
      </w:r>
      <w:r>
        <w:tab/>
      </w:r>
      <w:r w:rsidR="00372AB7" w:rsidRPr="00372AB7">
        <w:t>art. 20 otrzymuje brzmienie:</w:t>
      </w:r>
    </w:p>
    <w:p w:rsidR="00372AB7" w:rsidRPr="00372AB7" w:rsidRDefault="00372AB7" w:rsidP="000063FD">
      <w:pPr>
        <w:pStyle w:val="ZARTzmartartykuempunktem"/>
      </w:pPr>
      <w:r w:rsidRPr="00372AB7">
        <w:t>„Art. 20. 1. Podmiot uprawniony do wykonywania praw z akcji należących do Skarbu Państwa lub państwowa osoba prawna, w zakresie</w:t>
      </w:r>
      <w:r w:rsidR="001C5541">
        <w:t xml:space="preserve"> wykonywania praw z akcji w </w:t>
      </w:r>
      <w:r w:rsidRPr="00372AB7">
        <w:t>spółce, są obowiązane podejmować działania mające na celu wprowadzenie do statutów spółek, wobec których spółka z udziałem Skarbu Państwa lub państwowej osoby prawnej jest przedsiębiorcą dominującym w rozumieniu art. 4 pkt 3 ustawy z dnia 16 lutego 2007 r. o ochronie konkurencji i kons</w:t>
      </w:r>
      <w:r w:rsidR="001C5541">
        <w:t>umentów, z wyłączeniem spółki w </w:t>
      </w:r>
      <w:r w:rsidRPr="00372AB7">
        <w:t>upadłości, wymogów, o których mowa w art. 19 ust. 1–5, oraz obowiązku niezwłocznego podjęcia działań przez właściwy organ lub podmiot mających na celu odwołanie członka organu nadzorczego spółki albo pełnomocnika wspólnika, którzy nie spełniają wymogów określonych w statucie.</w:t>
      </w:r>
    </w:p>
    <w:p w:rsidR="00372AB7" w:rsidRPr="00372AB7" w:rsidRDefault="00372AB7" w:rsidP="000063FD">
      <w:pPr>
        <w:pStyle w:val="ZUSTzmustartykuempunktem"/>
      </w:pPr>
      <w:r w:rsidRPr="00372AB7">
        <w:t>2. Obowiązku niezwłocznego podjęcia działań przez właściwy organ lub podmiot mających na celu odwołanie członka organu nadzorczego spółki albo pełnomocnika wspólnika, którzy nie spełniają wymogów określonych w statucie, nie stosuje się do członka organu nadzorczego wskazywanego lub powoływanego przez podmiot inny niż podmiot uprawniony do wykonywania praw z akcji należących do Skarbu Państwa, państwowa osoba prawna, spółka z udziałem Skarbu Państwa lub państwowej osoby prawnej lub spółka, wobec której spółka z udziałem Skarbu Państwa lub państwowej osoby prawnej jest przedsiębiorcą dominującym w rozumieniu art. 4 pkt 3 ustawy z dnia 16 lutego 2007 r. o ochronie konkurencji i konsumentów.”;</w:t>
      </w:r>
    </w:p>
    <w:p w:rsidR="00372AB7" w:rsidRPr="00372AB7" w:rsidRDefault="00BF5926" w:rsidP="004E508F">
      <w:pPr>
        <w:pStyle w:val="PKTpunkt"/>
        <w:keepNext/>
      </w:pPr>
      <w:r>
        <w:lastRenderedPageBreak/>
        <w:t>15)</w:t>
      </w:r>
      <w:r>
        <w:tab/>
      </w:r>
      <w:r w:rsidR="00372AB7" w:rsidRPr="00372AB7">
        <w:t>w art. 21 po ust. 3 dodaje się ust. 3a i 3b w brzmieniu:</w:t>
      </w:r>
    </w:p>
    <w:p w:rsidR="00372AB7" w:rsidRPr="00372AB7" w:rsidRDefault="00372AB7" w:rsidP="00372AB7">
      <w:pPr>
        <w:pStyle w:val="ZUSTzmustartykuempunktem"/>
      </w:pPr>
      <w:r w:rsidRPr="00372AB7">
        <w:t xml:space="preserve">„3a. Egzamin składa się z części pisemnej i ustnej. </w:t>
      </w:r>
    </w:p>
    <w:p w:rsidR="00372AB7" w:rsidRPr="00372AB7" w:rsidRDefault="00372AB7" w:rsidP="00372AB7">
      <w:pPr>
        <w:pStyle w:val="ZUSTzmustartykuempunktem"/>
      </w:pPr>
      <w:r w:rsidRPr="00372AB7">
        <w:t>3b. W części pisemnej egzaminu stosuje się pytania egzaminacyjne pochodzące ze zbioru pytań tworzonego przez Kancelarię Prezesa Rady Ministrów. Zbiór pytań oraz pytania zawarte w teście egzaminacyjnym nie stanowią informacji publicznej oraz informacji sektora publicznego w rozumieniu przepisów o dostępie do informacji publicznej oraz przepisów o ponownym wykorzystywaniu informacji sektora publicznego.”;</w:t>
      </w:r>
    </w:p>
    <w:p w:rsidR="00372AB7" w:rsidRPr="00372AB7" w:rsidRDefault="00BF5926" w:rsidP="00372AB7">
      <w:pPr>
        <w:pStyle w:val="PKTpunkt"/>
      </w:pPr>
      <w:r>
        <w:t>16)</w:t>
      </w:r>
      <w:r>
        <w:tab/>
      </w:r>
      <w:r w:rsidR="00372AB7" w:rsidRPr="00372AB7">
        <w:t>w art. 22 we wprowadzeniu do wyliczenia wyrazy</w:t>
      </w:r>
      <w:r w:rsidR="001C5541">
        <w:t xml:space="preserve"> „w zakresie wykonywania praw z </w:t>
      </w:r>
      <w:r w:rsidR="00372AB7" w:rsidRPr="00372AB7">
        <w:t>akcji w spółce” zastępuje się wyrazami „w zakr</w:t>
      </w:r>
      <w:r w:rsidR="001C5541">
        <w:t>esie wykonywania praw z akcji w </w:t>
      </w:r>
      <w:r w:rsidR="00372AB7" w:rsidRPr="00372AB7">
        <w:t>spółce, z wyłączeniem spółki w upadłości”;</w:t>
      </w:r>
    </w:p>
    <w:p w:rsidR="00372AB7" w:rsidRPr="00372AB7" w:rsidRDefault="00BF5926" w:rsidP="00372AB7">
      <w:pPr>
        <w:pStyle w:val="PKTpunkt"/>
      </w:pPr>
      <w:r>
        <w:t>17)</w:t>
      </w:r>
      <w:r>
        <w:tab/>
      </w:r>
      <w:r w:rsidR="00372AB7" w:rsidRPr="00372AB7">
        <w:t>w art. 23 wyrazy „w zakresie wykonywania praw z akcji w spółce” zastępuje się wyrazami „w zakresie wykonywania praw z akcji w</w:t>
      </w:r>
      <w:r w:rsidR="001C5541">
        <w:t xml:space="preserve"> spółce, z wyłączeniem spółki w </w:t>
      </w:r>
      <w:r w:rsidR="00372AB7" w:rsidRPr="00372AB7">
        <w:t>upadłości”;</w:t>
      </w:r>
    </w:p>
    <w:p w:rsidR="00372AB7" w:rsidRPr="00372AB7" w:rsidRDefault="00BF5926" w:rsidP="004E508F">
      <w:pPr>
        <w:pStyle w:val="PKTpunkt"/>
        <w:keepNext/>
      </w:pPr>
      <w:r>
        <w:t>18)</w:t>
      </w:r>
      <w:r>
        <w:tab/>
      </w:r>
      <w:r w:rsidR="00372AB7" w:rsidRPr="00372AB7">
        <w:t>po art. 23 dodaje się art. 23a w brzmieniu:</w:t>
      </w:r>
    </w:p>
    <w:p w:rsidR="00372AB7" w:rsidRPr="00372AB7" w:rsidRDefault="00372AB7" w:rsidP="00372AB7">
      <w:pPr>
        <w:pStyle w:val="ZARTzmartartykuempunktem"/>
      </w:pPr>
      <w:r w:rsidRPr="00372AB7">
        <w:t>„Art. 23a. Obowiązki podejmowania działań, o k</w:t>
      </w:r>
      <w:r w:rsidR="001C5541">
        <w:t>tórych mowa w art. 20 oraz art. </w:t>
      </w:r>
      <w:r w:rsidRPr="00372AB7">
        <w:t>23, w spółkach, wobec których spółka z udziałem Skarbu Państwa lub państwowej osoby prawnej jest przedsiębiorcą dominującym w rozumieniu art. 4 pkt 3 ustawy z dnia 16 lutego 2007 r. o ochronie konkurencji i konsumen</w:t>
      </w:r>
      <w:r w:rsidR="001C5541">
        <w:t>tów, działających zgodnie z </w:t>
      </w:r>
      <w:r w:rsidRPr="00372AB7">
        <w:t>przepisami prawa obcego, są realizowane z uwzględnieniem przepisów prawa właściwego dla siedziby tych spółek.”;</w:t>
      </w:r>
    </w:p>
    <w:p w:rsidR="00372AB7" w:rsidRPr="00372AB7" w:rsidRDefault="00BF5926" w:rsidP="004E508F">
      <w:pPr>
        <w:pStyle w:val="PKTpunkt"/>
        <w:keepNext/>
      </w:pPr>
      <w:r>
        <w:t>19)</w:t>
      </w:r>
      <w:r>
        <w:tab/>
      </w:r>
      <w:r w:rsidR="00372AB7" w:rsidRPr="00372AB7">
        <w:t>w art. 24:</w:t>
      </w:r>
    </w:p>
    <w:p w:rsidR="00372AB7" w:rsidRPr="00372AB7" w:rsidRDefault="00BF5926" w:rsidP="004E508F">
      <w:pPr>
        <w:pStyle w:val="LITlitera"/>
        <w:keepNext/>
      </w:pPr>
      <w:r>
        <w:t>a)</w:t>
      </w:r>
      <w:r>
        <w:tab/>
      </w:r>
      <w:r w:rsidR="00372AB7" w:rsidRPr="00372AB7">
        <w:t>pkt 1 otrzymuje brzmienie:</w:t>
      </w:r>
    </w:p>
    <w:p w:rsidR="00372AB7" w:rsidRPr="00372AB7" w:rsidRDefault="00BF5926" w:rsidP="004E508F">
      <w:pPr>
        <w:pStyle w:val="ZLITPKTzmpktliter"/>
        <w:keepNext/>
      </w:pPr>
      <w:r>
        <w:t>„1)</w:t>
      </w:r>
      <w:r>
        <w:tab/>
      </w:r>
      <w:r w:rsidR="00372AB7" w:rsidRPr="00372AB7">
        <w:t>kandydatów na członków organów nadzorczych spółek wskazanych przez:</w:t>
      </w:r>
    </w:p>
    <w:p w:rsidR="00372AB7" w:rsidRPr="00372AB7" w:rsidRDefault="00BF5926" w:rsidP="000063FD">
      <w:pPr>
        <w:pStyle w:val="ZLITLITwPKTzmlitwpktliter"/>
      </w:pPr>
      <w:r>
        <w:t>a)</w:t>
      </w:r>
      <w:r>
        <w:tab/>
      </w:r>
      <w:r w:rsidR="00372AB7" w:rsidRPr="00372AB7">
        <w:t xml:space="preserve">Skarb Państwa, </w:t>
      </w:r>
    </w:p>
    <w:p w:rsidR="00372AB7" w:rsidRPr="00372AB7" w:rsidRDefault="00BF5926" w:rsidP="000063FD">
      <w:pPr>
        <w:pStyle w:val="ZLITLITwPKTzmlitwpktliter"/>
      </w:pPr>
      <w:r>
        <w:t>b)</w:t>
      </w:r>
      <w:r>
        <w:tab/>
      </w:r>
      <w:r w:rsidR="00372AB7" w:rsidRPr="00372AB7">
        <w:t xml:space="preserve">państwową osobę prawną, </w:t>
      </w:r>
    </w:p>
    <w:p w:rsidR="00372AB7" w:rsidRPr="00372AB7" w:rsidRDefault="00BF5926" w:rsidP="000063FD">
      <w:pPr>
        <w:pStyle w:val="ZLITLITwPKTzmlitwpktliter"/>
      </w:pPr>
      <w:r>
        <w:t>c)</w:t>
      </w:r>
      <w:r>
        <w:tab/>
      </w:r>
      <w:r w:rsidR="00372AB7" w:rsidRPr="00372AB7">
        <w:t xml:space="preserve">spółkę z udziałem Skarbu Państwa lub państwowej osoby prawnej, </w:t>
      </w:r>
    </w:p>
    <w:p w:rsidR="00372AB7" w:rsidRPr="00372AB7" w:rsidRDefault="00BF5926" w:rsidP="000063FD">
      <w:pPr>
        <w:pStyle w:val="ZLITLITwPKTzmlitwpktliter"/>
      </w:pPr>
      <w:r>
        <w:t>d)</w:t>
      </w:r>
      <w:r>
        <w:tab/>
      </w:r>
      <w:r w:rsidR="00372AB7" w:rsidRPr="00372AB7">
        <w:t>podmiot, wobec którego spółka z udziałem Skarbu Państwa lub państwowej osoby prawnej je</w:t>
      </w:r>
      <w:r w:rsidR="001C5541">
        <w:t>st przedsiębiorcą dominującym w </w:t>
      </w:r>
      <w:r w:rsidR="00372AB7" w:rsidRPr="00372AB7">
        <w:t>rozumieniu art. 4 pkt 3 ustawy z dnia 16 lutego 2007 r. o ochronie konkurencji i konsumentów;”,</w:t>
      </w:r>
    </w:p>
    <w:p w:rsidR="00372AB7" w:rsidRPr="00372AB7" w:rsidRDefault="00BF5926" w:rsidP="004E508F">
      <w:pPr>
        <w:pStyle w:val="LITlitera"/>
        <w:keepNext/>
      </w:pPr>
      <w:r>
        <w:t>b)</w:t>
      </w:r>
      <w:r>
        <w:tab/>
      </w:r>
      <w:r w:rsidR="00372AB7" w:rsidRPr="00372AB7">
        <w:t>po pkt 1 dodaje się pkt 1a–1c w brzmieniu:</w:t>
      </w:r>
    </w:p>
    <w:p w:rsidR="00372AB7" w:rsidRPr="00372AB7" w:rsidRDefault="00372AB7" w:rsidP="00372AB7">
      <w:pPr>
        <w:pStyle w:val="ZLITPKTzmpktliter"/>
      </w:pPr>
      <w:r w:rsidRPr="00372AB7">
        <w:t>„1a)</w:t>
      </w:r>
      <w:r w:rsidR="00BF5926">
        <w:tab/>
      </w:r>
      <w:r w:rsidRPr="00372AB7">
        <w:t>kandydatów na pełnomocników wspólnika;</w:t>
      </w:r>
    </w:p>
    <w:p w:rsidR="00372AB7" w:rsidRPr="00372AB7" w:rsidRDefault="00BF5926" w:rsidP="00372AB7">
      <w:pPr>
        <w:pStyle w:val="ZLITPKTzmpktliter"/>
      </w:pPr>
      <w:r>
        <w:lastRenderedPageBreak/>
        <w:t>1b)</w:t>
      </w:r>
      <w:r>
        <w:tab/>
      </w:r>
      <w:r w:rsidR="00372AB7" w:rsidRPr="00372AB7">
        <w:t>kandydatów na członków organów nadzo</w:t>
      </w:r>
      <w:r w:rsidR="001C5541">
        <w:t>rczych spółek, o których mowa w </w:t>
      </w:r>
      <w:r w:rsidR="00372AB7" w:rsidRPr="00372AB7">
        <w:t>art. 19a ust. 1;</w:t>
      </w:r>
    </w:p>
    <w:p w:rsidR="00372AB7" w:rsidRPr="00372AB7" w:rsidRDefault="00BF5926" w:rsidP="00372AB7">
      <w:pPr>
        <w:pStyle w:val="ZLITPKTzmpktliter"/>
      </w:pPr>
      <w:r>
        <w:t>1c)</w:t>
      </w:r>
      <w:r>
        <w:tab/>
      </w:r>
      <w:r w:rsidR="00372AB7" w:rsidRPr="00372AB7">
        <w:t>kandydatów na członków organów nadzorczych państwowych osób prawnych;”;</w:t>
      </w:r>
    </w:p>
    <w:p w:rsidR="00372AB7" w:rsidRPr="00372AB7" w:rsidRDefault="00BF5926" w:rsidP="004E508F">
      <w:pPr>
        <w:pStyle w:val="PKTpunkt"/>
        <w:keepNext/>
      </w:pPr>
      <w:r>
        <w:t>20)</w:t>
      </w:r>
      <w:r>
        <w:tab/>
      </w:r>
      <w:r w:rsidR="00372AB7" w:rsidRPr="00372AB7">
        <w:t>art. 25 otrzymuje brzmienie:</w:t>
      </w:r>
    </w:p>
    <w:p w:rsidR="00372AB7" w:rsidRPr="00372AB7" w:rsidRDefault="00372AB7" w:rsidP="004E508F">
      <w:pPr>
        <w:pStyle w:val="ZARTzmartartykuempunktem"/>
        <w:keepNext/>
      </w:pPr>
      <w:r w:rsidRPr="00372AB7">
        <w:t>„Art. 25. 1. Rada, w terminie 7 dni od dnia otrzy</w:t>
      </w:r>
      <w:r w:rsidR="001C5541">
        <w:t>mania wniosku, wydaje opinie, o </w:t>
      </w:r>
      <w:r w:rsidRPr="00372AB7">
        <w:t>których mowa w art. 24 pkt 1–1c, na wniosek:</w:t>
      </w:r>
    </w:p>
    <w:p w:rsidR="00372AB7" w:rsidRPr="00372AB7" w:rsidRDefault="00BF5926" w:rsidP="000063FD">
      <w:pPr>
        <w:pStyle w:val="ZPKTzmpktartykuempunktem"/>
      </w:pPr>
      <w:r>
        <w:t>1)</w:t>
      </w:r>
      <w:r>
        <w:tab/>
      </w:r>
      <w:r w:rsidR="00372AB7" w:rsidRPr="00372AB7">
        <w:t xml:space="preserve">podmiotu uprawnionego do wykonywania praw z akcji należących do Skarbu Państwa; </w:t>
      </w:r>
    </w:p>
    <w:p w:rsidR="00372AB7" w:rsidRPr="00372AB7" w:rsidRDefault="00BF5926" w:rsidP="000063FD">
      <w:pPr>
        <w:pStyle w:val="ZPKTzmpktartykuempunktem"/>
      </w:pPr>
      <w:r>
        <w:t>2)</w:t>
      </w:r>
      <w:r>
        <w:tab/>
      </w:r>
      <w:r w:rsidR="00372AB7" w:rsidRPr="00372AB7">
        <w:t xml:space="preserve">państwowej osoby prawnej; </w:t>
      </w:r>
    </w:p>
    <w:p w:rsidR="00372AB7" w:rsidRPr="00372AB7" w:rsidRDefault="00BF5926" w:rsidP="000063FD">
      <w:pPr>
        <w:pStyle w:val="ZPKTzmpktartykuempunktem"/>
      </w:pPr>
      <w:r>
        <w:t>3)</w:t>
      </w:r>
      <w:r>
        <w:tab/>
      </w:r>
      <w:r w:rsidR="00372AB7" w:rsidRPr="00372AB7">
        <w:t xml:space="preserve">spółki z udziałem Skarbu Państwa lub państwowej osoby prawnej; </w:t>
      </w:r>
    </w:p>
    <w:p w:rsidR="00372AB7" w:rsidRPr="00372AB7" w:rsidRDefault="00BF5926" w:rsidP="000063FD">
      <w:pPr>
        <w:pStyle w:val="ZPKTzmpktartykuempunktem"/>
      </w:pPr>
      <w:r>
        <w:t>4)</w:t>
      </w:r>
      <w:r>
        <w:tab/>
      </w:r>
      <w:r w:rsidR="00372AB7" w:rsidRPr="00372AB7">
        <w:t>podmiotu, wobec którego spółka z udziałem Skarbu Państwa lub państwowej osoby prawnej jest przedsiębiorcą dominującym w r</w:t>
      </w:r>
      <w:r w:rsidR="001C5541">
        <w:t>ozumieniu art. 4 pkt 3 ustawy z </w:t>
      </w:r>
      <w:r w:rsidR="00372AB7" w:rsidRPr="00372AB7">
        <w:t xml:space="preserve">dnia 16 lutego 2007 r. o ochronie konkurencji i konsumentów; </w:t>
      </w:r>
    </w:p>
    <w:p w:rsidR="00372AB7" w:rsidRPr="00372AB7" w:rsidRDefault="00372AB7" w:rsidP="000063FD">
      <w:pPr>
        <w:pStyle w:val="ZPKTzmpktartykuempunktem"/>
      </w:pPr>
      <w:r w:rsidRPr="00372AB7">
        <w:t>5)</w:t>
      </w:r>
      <w:r w:rsidR="00BF5926">
        <w:tab/>
      </w:r>
      <w:r w:rsidRPr="00372AB7">
        <w:t>organu administracji rządowej lub państwow</w:t>
      </w:r>
      <w:r w:rsidR="001C5541">
        <w:t>ej osoby prawnej, w przypadku o </w:t>
      </w:r>
      <w:r w:rsidRPr="00372AB7">
        <w:t xml:space="preserve">którym mowa w art. 19a ust. 1; </w:t>
      </w:r>
    </w:p>
    <w:p w:rsidR="00372AB7" w:rsidRPr="00372AB7" w:rsidRDefault="00BF5926" w:rsidP="000063FD">
      <w:pPr>
        <w:pStyle w:val="ZPKTzmpktartykuempunktem"/>
      </w:pPr>
      <w:r>
        <w:t>6)</w:t>
      </w:r>
      <w:r>
        <w:tab/>
      </w:r>
      <w:r w:rsidR="00372AB7" w:rsidRPr="00372AB7">
        <w:t>organu uprawnionego do powoływania członków organu nadzorczego państwowej osoby prawnej.</w:t>
      </w:r>
    </w:p>
    <w:p w:rsidR="00372AB7" w:rsidRPr="00372AB7" w:rsidRDefault="00372AB7" w:rsidP="004E508F">
      <w:pPr>
        <w:pStyle w:val="ZUSTzmustartykuempunktem"/>
        <w:keepNext/>
      </w:pPr>
      <w:r w:rsidRPr="00372AB7">
        <w:t>2. Wniosek o wydanie opinii, o których mowa w art. 24 pkt 1–1c, zawiera:</w:t>
      </w:r>
    </w:p>
    <w:p w:rsidR="00372AB7" w:rsidRPr="00372AB7" w:rsidRDefault="00BF5926" w:rsidP="000063FD">
      <w:pPr>
        <w:pStyle w:val="ZPKTzmpktartykuempunktem"/>
      </w:pPr>
      <w:r>
        <w:t>1)</w:t>
      </w:r>
      <w:r>
        <w:tab/>
      </w:r>
      <w:r w:rsidR="00372AB7" w:rsidRPr="00372AB7">
        <w:t>imię, nazwisko, numer PESEL, a w przypadku gdy dana osoba nie posiada numeru PESEL – serię i numer dokumentu potwierdzającego tożsamość, oraz adres zamieszkania kandydata;</w:t>
      </w:r>
    </w:p>
    <w:p w:rsidR="00372AB7" w:rsidRPr="00372AB7" w:rsidRDefault="00BF5926" w:rsidP="000063FD">
      <w:pPr>
        <w:pStyle w:val="ZPKTzmpktartykuempunktem"/>
      </w:pPr>
      <w:r>
        <w:t>2)</w:t>
      </w:r>
      <w:r>
        <w:tab/>
      </w:r>
      <w:r w:rsidR="00372AB7" w:rsidRPr="00372AB7">
        <w:t>określenie wnioskodawcy;</w:t>
      </w:r>
    </w:p>
    <w:p w:rsidR="00372AB7" w:rsidRPr="00372AB7" w:rsidRDefault="00BF5926" w:rsidP="000063FD">
      <w:pPr>
        <w:pStyle w:val="ZPKTzmpktartykuempunktem"/>
      </w:pPr>
      <w:r>
        <w:t>3)</w:t>
      </w:r>
      <w:r>
        <w:tab/>
      </w:r>
      <w:r w:rsidR="00372AB7" w:rsidRPr="00372AB7">
        <w:t>firmę, siedzibę i informacje o strukturze właścicielskiej podmiotu, do którego kandydat jest wskazywany;</w:t>
      </w:r>
    </w:p>
    <w:p w:rsidR="00372AB7" w:rsidRPr="00372AB7" w:rsidRDefault="00BF5926" w:rsidP="000063FD">
      <w:pPr>
        <w:pStyle w:val="ZPKTzmpktartykuempunktem"/>
      </w:pPr>
      <w:r>
        <w:t>4)</w:t>
      </w:r>
      <w:r>
        <w:tab/>
      </w:r>
      <w:r w:rsidR="00372AB7" w:rsidRPr="00372AB7">
        <w:t xml:space="preserve">w przypadku gdy kandydat jest wskazywany na okres kadencji, wskazanie tego okresu oraz numeru kadencji; </w:t>
      </w:r>
    </w:p>
    <w:p w:rsidR="00372AB7" w:rsidRPr="00372AB7" w:rsidRDefault="00BF5926" w:rsidP="000063FD">
      <w:pPr>
        <w:pStyle w:val="ZPKTzmpktartykuempunktem"/>
      </w:pPr>
      <w:r>
        <w:t>5)</w:t>
      </w:r>
      <w:r>
        <w:tab/>
      </w:r>
      <w:r w:rsidR="00372AB7" w:rsidRPr="00372AB7">
        <w:t>uzasadnienie wniosku;</w:t>
      </w:r>
    </w:p>
    <w:p w:rsidR="00372AB7" w:rsidRPr="00372AB7" w:rsidRDefault="00BF5926" w:rsidP="000063FD">
      <w:pPr>
        <w:pStyle w:val="ZPKTzmpktartykuempunktem"/>
      </w:pPr>
      <w:r>
        <w:t>6)</w:t>
      </w:r>
      <w:r>
        <w:tab/>
      </w:r>
      <w:r w:rsidR="00372AB7" w:rsidRPr="00372AB7">
        <w:t>podpis złożony w imieniu podmiotu lub organu, o którym mowa w ust. 1.</w:t>
      </w:r>
    </w:p>
    <w:p w:rsidR="00372AB7" w:rsidRPr="00372AB7" w:rsidRDefault="00372AB7" w:rsidP="004E508F">
      <w:pPr>
        <w:pStyle w:val="ZUSTzmustartykuempunktem"/>
        <w:keepNext/>
      </w:pPr>
      <w:r w:rsidRPr="00372AB7">
        <w:t xml:space="preserve">3. Do wniosku dołącza się: </w:t>
      </w:r>
    </w:p>
    <w:p w:rsidR="00372AB7" w:rsidRPr="00372AB7" w:rsidRDefault="00BF5926" w:rsidP="004E508F">
      <w:pPr>
        <w:pStyle w:val="ZPKTzmpktartykuempunktem"/>
        <w:keepNext/>
      </w:pPr>
      <w:r>
        <w:t>1)</w:t>
      </w:r>
      <w:r>
        <w:tab/>
      </w:r>
      <w:r w:rsidR="00372AB7" w:rsidRPr="00372AB7">
        <w:t>oświadczenia kandydata i informacje dotyczące:</w:t>
      </w:r>
    </w:p>
    <w:p w:rsidR="00372AB7" w:rsidRPr="00372AB7" w:rsidRDefault="00BF5926" w:rsidP="000063FD">
      <w:pPr>
        <w:pStyle w:val="ZLITwPKTzmlitwpktartykuempunktem"/>
      </w:pPr>
      <w:r>
        <w:t>a)</w:t>
      </w:r>
      <w:r>
        <w:tab/>
      </w:r>
      <w:r w:rsidR="00372AB7" w:rsidRPr="00372AB7">
        <w:t>wiedzy, umiejętności i doświadczenia, a w szczególności przebiegu pracy zawodowej i ukończonych szkoleń zawodowych,</w:t>
      </w:r>
    </w:p>
    <w:p w:rsidR="00372AB7" w:rsidRPr="00372AB7" w:rsidRDefault="00BF5926" w:rsidP="000063FD">
      <w:pPr>
        <w:pStyle w:val="ZLITwPKTzmlitwpktartykuempunktem"/>
      </w:pPr>
      <w:r>
        <w:lastRenderedPageBreak/>
        <w:t>b)</w:t>
      </w:r>
      <w:r>
        <w:tab/>
      </w:r>
      <w:r w:rsidR="00372AB7" w:rsidRPr="00372AB7">
        <w:t>funkcji pełnionych w organach innych podmiotów wraz ze wskazaniem, który z tych podmiotów jest spółką, o której mowa w art. 19c, oraz ze wskazaniem podmiotów lub organów, które wskazały k</w:t>
      </w:r>
      <w:r w:rsidR="001C5541">
        <w:t>andydata do pełnienia funkcji w </w:t>
      </w:r>
      <w:r w:rsidR="00372AB7" w:rsidRPr="00372AB7">
        <w:t>organach;</w:t>
      </w:r>
    </w:p>
    <w:p w:rsidR="00372AB7" w:rsidRPr="00372AB7" w:rsidRDefault="00BF5926" w:rsidP="004E508F">
      <w:pPr>
        <w:pStyle w:val="ZPKTzmpktartykuempunktem"/>
        <w:keepNext/>
      </w:pPr>
      <w:r>
        <w:t>2)</w:t>
      </w:r>
      <w:r>
        <w:tab/>
      </w:r>
      <w:r w:rsidR="00372AB7" w:rsidRPr="00372AB7">
        <w:t>poświadczoną kopię dokumentu potwierdzającego:</w:t>
      </w:r>
    </w:p>
    <w:p w:rsidR="00372AB7" w:rsidRPr="00372AB7" w:rsidRDefault="00BF5926" w:rsidP="000063FD">
      <w:pPr>
        <w:pStyle w:val="ZLITwPKTzmlitwpktartykuempunktem"/>
      </w:pPr>
      <w:r>
        <w:t>a)</w:t>
      </w:r>
      <w:r>
        <w:tab/>
      </w:r>
      <w:r w:rsidR="00372AB7" w:rsidRPr="00372AB7">
        <w:t xml:space="preserve">wykształcenie wyższe lub wykształcenie wyższe uzyskane za granicą uznane w Rzeczypospolitej Polskiej na podstawie przepisów odrębnych oraz </w:t>
      </w:r>
    </w:p>
    <w:p w:rsidR="00372AB7" w:rsidRPr="00372AB7" w:rsidRDefault="00BF5926" w:rsidP="000063FD">
      <w:pPr>
        <w:pStyle w:val="ZLITwPKTzmlitwpktartykuempunktem"/>
      </w:pPr>
      <w:r>
        <w:t>b)</w:t>
      </w:r>
      <w:r>
        <w:tab/>
      </w:r>
      <w:r w:rsidR="00372AB7" w:rsidRPr="00372AB7">
        <w:t xml:space="preserve">spełnianie jednego z wymogów, o których </w:t>
      </w:r>
      <w:r w:rsidR="00460921">
        <w:t xml:space="preserve">mowa </w:t>
      </w:r>
      <w:r w:rsidR="00372AB7" w:rsidRPr="00372AB7">
        <w:t>w art. 19 ust. 1 pkt 1 lit. a–j;</w:t>
      </w:r>
    </w:p>
    <w:p w:rsidR="00372AB7" w:rsidRPr="00372AB7" w:rsidRDefault="00BF5926" w:rsidP="000063FD">
      <w:pPr>
        <w:pStyle w:val="ZPKTzmpktartykuempunktem"/>
      </w:pPr>
      <w:r>
        <w:t>3)</w:t>
      </w:r>
      <w:r>
        <w:tab/>
      </w:r>
      <w:r w:rsidR="00372AB7" w:rsidRPr="00372AB7">
        <w:t>informację o niekaralności kandydata wydaną przez Krajowy Rejestr Karny opatrzoną datą nie wcześniejszą niż 2 miesią</w:t>
      </w:r>
      <w:r w:rsidR="001C5541">
        <w:t>ce przed złożeniem wniosku, a w </w:t>
      </w:r>
      <w:r w:rsidR="00372AB7" w:rsidRPr="00372AB7">
        <w:t>przypadku gdy kandydat ma miejsce zamieszkania poza Rzecząpospolitą Polską –</w:t>
      </w:r>
      <w:r w:rsidR="00460921">
        <w:t xml:space="preserve"> </w:t>
      </w:r>
      <w:r w:rsidR="00372AB7" w:rsidRPr="00372AB7">
        <w:t>informacje wydane przez Krajowy Rejestr Karny oraz właściwy organ państwa, w którym kandydat ma miejsce zamieszkania, opatrzone datą nie wcześniejszą niż 2 miesiące przed złożeniem wniosku;</w:t>
      </w:r>
    </w:p>
    <w:p w:rsidR="00372AB7" w:rsidRPr="00372AB7" w:rsidRDefault="00BF5926" w:rsidP="004E508F">
      <w:pPr>
        <w:pStyle w:val="ZPKTzmpktartykuempunktem"/>
        <w:keepNext/>
      </w:pPr>
      <w:r>
        <w:t>4)</w:t>
      </w:r>
      <w:r>
        <w:tab/>
      </w:r>
      <w:r w:rsidR="00372AB7" w:rsidRPr="00372AB7">
        <w:t>oświadczenia kandydata, złożone nie wcześniej niż na miesiąc przed dniem złożenia wniosku, o:</w:t>
      </w:r>
    </w:p>
    <w:p w:rsidR="00372AB7" w:rsidRPr="00372AB7" w:rsidRDefault="00BF5926" w:rsidP="000063FD">
      <w:pPr>
        <w:pStyle w:val="ZLITwPKTzmlitwpktartykuempunktem"/>
      </w:pPr>
      <w:r>
        <w:t>a)</w:t>
      </w:r>
      <w:r>
        <w:tab/>
      </w:r>
      <w:r w:rsidR="00372AB7" w:rsidRPr="00372AB7">
        <w:t>braku okoliczności wymienionych w art. 19 ust. 1 pkt 2–5 i ust. 5,</w:t>
      </w:r>
    </w:p>
    <w:p w:rsidR="00372AB7" w:rsidRPr="00372AB7" w:rsidRDefault="00372AB7" w:rsidP="000063FD">
      <w:pPr>
        <w:pStyle w:val="ZLITwPKTzmlitwpktartykuempunktem"/>
      </w:pPr>
      <w:r w:rsidRPr="00372AB7">
        <w:t>b)</w:t>
      </w:r>
      <w:r w:rsidR="00BF5926">
        <w:tab/>
      </w:r>
      <w:r w:rsidRPr="00372AB7">
        <w:t>prowadzonych przeciwko kandy</w:t>
      </w:r>
      <w:r w:rsidR="001C5541">
        <w:t>datowi postępowaniach karnych i </w:t>
      </w:r>
      <w:r w:rsidRPr="00372AB7">
        <w:t>postępowaniach w sprawach o przestępstwa skarbowe,</w:t>
      </w:r>
    </w:p>
    <w:p w:rsidR="00372AB7" w:rsidRPr="00372AB7" w:rsidRDefault="00BF5926" w:rsidP="000063FD">
      <w:pPr>
        <w:pStyle w:val="ZLITwPKTzmlitwpktartykuempunktem"/>
      </w:pPr>
      <w:r>
        <w:t>c)</w:t>
      </w:r>
      <w:r>
        <w:tab/>
      </w:r>
      <w:r w:rsidR="00372AB7" w:rsidRPr="00372AB7">
        <w:t>sankcjach administracyjnych nałożonych n</w:t>
      </w:r>
      <w:r w:rsidR="001C5541">
        <w:t>a kandydata lub inne podmioty w </w:t>
      </w:r>
      <w:r w:rsidR="00372AB7" w:rsidRPr="00372AB7">
        <w:t>związku z zakresem odpowiedzialności kandydata, w zakresie dotyczącym funkcji pełnionych w organach innych podmiotów.</w:t>
      </w:r>
    </w:p>
    <w:p w:rsidR="00372AB7" w:rsidRPr="00372AB7" w:rsidRDefault="00372AB7" w:rsidP="000063FD">
      <w:pPr>
        <w:pStyle w:val="ZUSTzmustartykuempunktem"/>
      </w:pPr>
      <w:r w:rsidRPr="00372AB7">
        <w:t>4. W przypadku gdy wniosek o wydanie opinii, o których mowa w art. 24 pkt 1–1c, nie spełnia wymagań, o których mowa w ust. 2 i 3, Przewodniczący Rady lub inna osoba upoważniona przez Przewodniczącego Rady może, w terminie 7 dni od dnia złożenia wniosku, żądać uzupełnienia wniosku przez podmiot albo organ, o którym mowa w ust. 1.</w:t>
      </w:r>
    </w:p>
    <w:p w:rsidR="00372AB7" w:rsidRPr="00372AB7" w:rsidRDefault="00372AB7" w:rsidP="000063FD">
      <w:pPr>
        <w:pStyle w:val="ZUSTzmustartykuempunktem"/>
      </w:pPr>
      <w:r w:rsidRPr="00372AB7">
        <w:t>5. W przypadku skierowania żądania, o którym mowa w ust. 4, bieg terminu do wydania opinii, o których mowa w art. 24 pkt 1–1c, rozpoczyna się w dniu doręczenia Radzie uzupełnienia wniosku.</w:t>
      </w:r>
    </w:p>
    <w:p w:rsidR="00372AB7" w:rsidRPr="00372AB7" w:rsidRDefault="00372AB7" w:rsidP="000063FD">
      <w:pPr>
        <w:pStyle w:val="ZUSTzmustartykuempunktem"/>
      </w:pPr>
      <w:r w:rsidRPr="00372AB7">
        <w:t xml:space="preserve">6. Do wniosku o wydanie opinii, o których mowa w art. 24 pkt 1–1c, można dołączyć dokumenty i oświadczenia kandydata, dotyczące innych okoliczności mogących mieć wpływ na ocenę spełniania przez </w:t>
      </w:r>
      <w:r w:rsidR="001C5541">
        <w:t>kandydata wymogów określonych w </w:t>
      </w:r>
      <w:r w:rsidRPr="00372AB7">
        <w:t>art. 19 ust. 1–5.</w:t>
      </w:r>
    </w:p>
    <w:p w:rsidR="00372AB7" w:rsidRPr="00372AB7" w:rsidRDefault="00372AB7" w:rsidP="000063FD">
      <w:pPr>
        <w:pStyle w:val="ZUSTzmustartykuempunktem"/>
      </w:pPr>
      <w:r w:rsidRPr="00372AB7">
        <w:lastRenderedPageBreak/>
        <w:t>7. Niezajęcie stanowiska przez Radę w terminie określonym w ust. 1 jest równoznaczne z opinią pozytywną.</w:t>
      </w:r>
    </w:p>
    <w:p w:rsidR="00372AB7" w:rsidRPr="00372AB7" w:rsidRDefault="00372AB7" w:rsidP="004E508F">
      <w:pPr>
        <w:pStyle w:val="ZUSTzmustartykuempunktem"/>
        <w:keepNext/>
      </w:pPr>
      <w:r w:rsidRPr="00372AB7">
        <w:t>8. Rada</w:t>
      </w:r>
      <w:r w:rsidR="0002607F">
        <w:t>,</w:t>
      </w:r>
      <w:r w:rsidRPr="00372AB7">
        <w:t xml:space="preserve"> wydając opinie, o których mowa w art. 24 pkt 1–1c, ocenia, czy kandydat:</w:t>
      </w:r>
    </w:p>
    <w:p w:rsidR="00372AB7" w:rsidRPr="00372AB7" w:rsidRDefault="00BF5926" w:rsidP="000063FD">
      <w:pPr>
        <w:pStyle w:val="ZPKTzmpktartykuempunktem"/>
      </w:pPr>
      <w:r>
        <w:t>1)</w:t>
      </w:r>
      <w:r>
        <w:tab/>
      </w:r>
      <w:r w:rsidR="00372AB7" w:rsidRPr="00372AB7">
        <w:t>posiada wiedzę, umiejętności i doświadczenie, wymagane do pełnienia funkcji członka organu nadzorczego lub pełnomocnika wspólnika;</w:t>
      </w:r>
    </w:p>
    <w:p w:rsidR="00372AB7" w:rsidRPr="00372AB7" w:rsidRDefault="00BF5926" w:rsidP="000063FD">
      <w:pPr>
        <w:pStyle w:val="ZPKTzmpktartykuempunktem"/>
      </w:pPr>
      <w:r>
        <w:t>2)</w:t>
      </w:r>
      <w:r>
        <w:tab/>
      </w:r>
      <w:r w:rsidR="00372AB7" w:rsidRPr="00372AB7">
        <w:t>spełnia ustawowe wymogi dla kandydata na członka organu nadzorczego lub pełnomocnika wspólnika, z uwzględnieniem ograniczenia, o którym mowa w art. 19c;</w:t>
      </w:r>
    </w:p>
    <w:p w:rsidR="00372AB7" w:rsidRPr="00372AB7" w:rsidRDefault="00BF5926" w:rsidP="000063FD">
      <w:pPr>
        <w:pStyle w:val="ZPKTzmpktartykuempunktem"/>
      </w:pPr>
      <w:r>
        <w:t>3)</w:t>
      </w:r>
      <w:r>
        <w:tab/>
      </w:r>
      <w:r w:rsidR="00372AB7" w:rsidRPr="00372AB7">
        <w:t>daje rękojmię należytego pełnienia funkcji członka organu nadzorczego lub pełnomocnika wspólnika.</w:t>
      </w:r>
    </w:p>
    <w:p w:rsidR="00372AB7" w:rsidRPr="00372AB7" w:rsidRDefault="00372AB7" w:rsidP="000063FD">
      <w:pPr>
        <w:pStyle w:val="ZUSTzmustartykuempunktem"/>
      </w:pPr>
      <w:r w:rsidRPr="00372AB7">
        <w:t>9. Informacja o wydaniu pozytywnej opinii, o której mowa w art. 24 pkt 1–1c, podlega publikacji w Biuletynie Informacji Publicznej, na stronie podmiotowej Kancelarii Prezesa Rady Ministrów.</w:t>
      </w:r>
    </w:p>
    <w:p w:rsidR="00372AB7" w:rsidRPr="00372AB7" w:rsidRDefault="00372AB7" w:rsidP="000063FD">
      <w:pPr>
        <w:pStyle w:val="ZUSTzmustartykuempunktem"/>
      </w:pPr>
      <w:r w:rsidRPr="00372AB7">
        <w:t>10. Rada przetwarza dane osobowe w zakresie niezbędnym do realizacji zadań Rady.”;</w:t>
      </w:r>
    </w:p>
    <w:p w:rsidR="00372AB7" w:rsidRPr="00372AB7" w:rsidRDefault="00BF5926" w:rsidP="004E508F">
      <w:pPr>
        <w:pStyle w:val="PKTpunkt"/>
        <w:keepNext/>
      </w:pPr>
      <w:r>
        <w:t>21)</w:t>
      </w:r>
      <w:r>
        <w:tab/>
      </w:r>
      <w:r w:rsidR="00372AB7" w:rsidRPr="00372AB7">
        <w:t>w art. 26 ust. 2 otrzymuje brzmienie:</w:t>
      </w:r>
    </w:p>
    <w:p w:rsidR="00372AB7" w:rsidRPr="00372AB7" w:rsidRDefault="00372AB7" w:rsidP="004E508F">
      <w:pPr>
        <w:pStyle w:val="ZUSTzmustartykuempunktem"/>
        <w:keepNext/>
      </w:pPr>
      <w:r w:rsidRPr="00372AB7">
        <w:t>„2. Do wydawania opinii, o której mowa w art. 24 pkt 4, przepisy art. 25 stosuje się odpowiednio, z tym że do wniosku o wydanie opinii dołącza się:</w:t>
      </w:r>
    </w:p>
    <w:p w:rsidR="00372AB7" w:rsidRPr="00372AB7" w:rsidRDefault="00BF5926" w:rsidP="004E508F">
      <w:pPr>
        <w:pStyle w:val="ZPKTzmpktartykuempunktem"/>
        <w:keepNext/>
      </w:pPr>
      <w:r>
        <w:t>1)</w:t>
      </w:r>
      <w:r>
        <w:tab/>
      </w:r>
      <w:r w:rsidR="00372AB7" w:rsidRPr="00372AB7">
        <w:t>oświadczenia kandydata i informacje dotyczące:</w:t>
      </w:r>
    </w:p>
    <w:p w:rsidR="00372AB7" w:rsidRPr="00372AB7" w:rsidRDefault="00BF5926" w:rsidP="000063FD">
      <w:pPr>
        <w:pStyle w:val="ZLITwPKTzmlitwpktartykuempunktem"/>
      </w:pPr>
      <w:r>
        <w:t>a)</w:t>
      </w:r>
      <w:r>
        <w:tab/>
      </w:r>
      <w:r w:rsidR="00372AB7" w:rsidRPr="00372AB7">
        <w:t>wiedzy, umiejętności i doświadczenia, a w szczególności przebiegu pracy zawodowej i ukończonych szkoleń zawodowych,</w:t>
      </w:r>
    </w:p>
    <w:p w:rsidR="00372AB7" w:rsidRPr="00372AB7" w:rsidRDefault="00BF5926" w:rsidP="000063FD">
      <w:pPr>
        <w:pStyle w:val="ZLITwPKTzmlitwpktartykuempunktem"/>
      </w:pPr>
      <w:r>
        <w:t>b)</w:t>
      </w:r>
      <w:r>
        <w:tab/>
      </w:r>
      <w:r w:rsidR="00372AB7" w:rsidRPr="00372AB7">
        <w:t>funkcji pełnionych w organach innych podmiotów wraz ze wskazaniem, który z tych podmiotów jest spółką, o której mowa w art. 19c, oraz ze wskazaniem podmiotów lub organów, które wskazały k</w:t>
      </w:r>
      <w:r w:rsidR="001C5541">
        <w:t>andydata do pełnienia funkcji w </w:t>
      </w:r>
      <w:r w:rsidR="00372AB7" w:rsidRPr="00372AB7">
        <w:t>organach;</w:t>
      </w:r>
    </w:p>
    <w:p w:rsidR="00372AB7" w:rsidRPr="00372AB7" w:rsidRDefault="00BF5926" w:rsidP="000063FD">
      <w:pPr>
        <w:pStyle w:val="ZPKTzmpktartykuempunktem"/>
      </w:pPr>
      <w:r>
        <w:t>2)</w:t>
      </w:r>
      <w:r>
        <w:tab/>
      </w:r>
      <w:r w:rsidR="00372AB7" w:rsidRPr="00372AB7">
        <w:t>poświadczoną kopię dokumentu potwierdzającego wykształcenie wyższe lub wykształcenie wyższe uzyskane za granicą uznane w Rzeczypospolitej Polskiej na podstawie przepisów odrębnych;</w:t>
      </w:r>
    </w:p>
    <w:p w:rsidR="00372AB7" w:rsidRPr="00372AB7" w:rsidRDefault="00BF5926" w:rsidP="000063FD">
      <w:pPr>
        <w:pStyle w:val="ZPKTzmpktartykuempunktem"/>
      </w:pPr>
      <w:r>
        <w:t>3)</w:t>
      </w:r>
      <w:r>
        <w:tab/>
      </w:r>
      <w:r w:rsidR="00372AB7" w:rsidRPr="00372AB7">
        <w:t>informację o niekaralności kandydata wydaną przez Krajowy Rejestr Karny opatrzoną datą nie wcześniejszą niż 2 miesią</w:t>
      </w:r>
      <w:r w:rsidR="001C5541">
        <w:t>ce przed złożeniem wniosku, a w </w:t>
      </w:r>
      <w:r w:rsidR="00372AB7" w:rsidRPr="00372AB7">
        <w:t>przypadku gdy kandydat ma miejsce zamieszkania poza Rzecząpospolitą Polską –</w:t>
      </w:r>
      <w:r w:rsidR="00460921">
        <w:t xml:space="preserve"> </w:t>
      </w:r>
      <w:r w:rsidR="00372AB7" w:rsidRPr="00372AB7">
        <w:t xml:space="preserve">informacje wydane przez Krajowy Rejestr Karny oraz właściwy organ państwa, w </w:t>
      </w:r>
      <w:r w:rsidR="00372AB7" w:rsidRPr="00372AB7">
        <w:lastRenderedPageBreak/>
        <w:t>którym kandydat ma miejsce zamieszkania, opatrzone datą nie wcześniejszą niż 2 miesiące przed złożeniem wniosku;</w:t>
      </w:r>
    </w:p>
    <w:p w:rsidR="00372AB7" w:rsidRPr="00372AB7" w:rsidRDefault="00372AB7" w:rsidP="004E508F">
      <w:pPr>
        <w:pStyle w:val="ZPKTzmpktartykuempunktem"/>
        <w:keepNext/>
      </w:pPr>
      <w:r w:rsidRPr="00372AB7">
        <w:t>4)</w:t>
      </w:r>
      <w:r w:rsidR="00BF5926">
        <w:tab/>
      </w:r>
      <w:r w:rsidRPr="00372AB7">
        <w:t>oświadczenia kandydata, złożone nie wcześniej niż na miesiąc przed dniem złożenia wniosku, o:</w:t>
      </w:r>
    </w:p>
    <w:p w:rsidR="00372AB7" w:rsidRPr="00372AB7" w:rsidRDefault="00BF5926" w:rsidP="000063FD">
      <w:pPr>
        <w:pStyle w:val="ZLITwPKTzmlitwpktartykuempunktem"/>
      </w:pPr>
      <w:r>
        <w:t>a)</w:t>
      </w:r>
      <w:r>
        <w:tab/>
      </w:r>
      <w:r w:rsidR="00372AB7" w:rsidRPr="00372AB7">
        <w:t>spełnianiu wymogów określonych w art. 22,</w:t>
      </w:r>
    </w:p>
    <w:p w:rsidR="00372AB7" w:rsidRPr="00372AB7" w:rsidRDefault="00372AB7" w:rsidP="000063FD">
      <w:pPr>
        <w:pStyle w:val="ZLITwPKTzmlitwpktartykuempunktem"/>
      </w:pPr>
      <w:r w:rsidRPr="00372AB7">
        <w:t>b)</w:t>
      </w:r>
      <w:r w:rsidR="00BF5926">
        <w:tab/>
      </w:r>
      <w:r w:rsidRPr="00372AB7">
        <w:t>prowadzonych przeciwko kandy</w:t>
      </w:r>
      <w:r w:rsidR="001C5541">
        <w:t>datowi postępowaniach karnych i </w:t>
      </w:r>
      <w:r w:rsidRPr="00372AB7">
        <w:t>postępowaniach w sprawach o przestępstwa skarbowe,</w:t>
      </w:r>
    </w:p>
    <w:p w:rsidR="00372AB7" w:rsidRPr="00372AB7" w:rsidRDefault="00BF5926" w:rsidP="000063FD">
      <w:pPr>
        <w:pStyle w:val="ZLITwPKTzmlitwpktartykuempunktem"/>
      </w:pPr>
      <w:r>
        <w:t>c)</w:t>
      </w:r>
      <w:r>
        <w:tab/>
      </w:r>
      <w:r w:rsidR="00372AB7" w:rsidRPr="00372AB7">
        <w:t>sankcjach administracyjnych nałożonych na kandydata lub inne pod</w:t>
      </w:r>
      <w:r w:rsidR="001C5541">
        <w:t>mioty w </w:t>
      </w:r>
      <w:r w:rsidR="00372AB7" w:rsidRPr="00372AB7">
        <w:t>związku z zakresem odpowiedzialności kandydata.”;</w:t>
      </w:r>
    </w:p>
    <w:p w:rsidR="00372AB7" w:rsidRPr="00372AB7" w:rsidRDefault="00BF5926" w:rsidP="004E508F">
      <w:pPr>
        <w:pStyle w:val="PKTpunkt"/>
        <w:keepNext/>
      </w:pPr>
      <w:r>
        <w:t>22)</w:t>
      </w:r>
      <w:r>
        <w:tab/>
      </w:r>
      <w:r w:rsidR="00372AB7" w:rsidRPr="00372AB7">
        <w:t>w art. 28 po ust. 2 dodaje się ust. 2a w brzmieniu:</w:t>
      </w:r>
    </w:p>
    <w:p w:rsidR="00372AB7" w:rsidRPr="00372AB7" w:rsidRDefault="00372AB7" w:rsidP="000063FD">
      <w:pPr>
        <w:pStyle w:val="ZUSTzmustartykuempunktem"/>
      </w:pPr>
      <w:r w:rsidRPr="00372AB7">
        <w:t>„2a. Ustanie członkostwa w Radzie nie wstrzymuje jej prac, chyba że skład Rady uległ zmniejszeniu o więcej niż 2 członków.”;</w:t>
      </w:r>
    </w:p>
    <w:p w:rsidR="00372AB7" w:rsidRPr="00372AB7" w:rsidRDefault="00BF5926" w:rsidP="004E508F">
      <w:pPr>
        <w:pStyle w:val="PKTpunkt"/>
        <w:keepNext/>
      </w:pPr>
      <w:r>
        <w:t>23)</w:t>
      </w:r>
      <w:r>
        <w:tab/>
      </w:r>
      <w:r w:rsidR="00372AB7" w:rsidRPr="00372AB7">
        <w:t>w art. 29:</w:t>
      </w:r>
    </w:p>
    <w:p w:rsidR="00372AB7" w:rsidRPr="00372AB7" w:rsidRDefault="00BF5926" w:rsidP="004E508F">
      <w:pPr>
        <w:pStyle w:val="LITlitera"/>
        <w:keepNext/>
      </w:pPr>
      <w:r>
        <w:t>a)</w:t>
      </w:r>
      <w:r>
        <w:tab/>
      </w:r>
      <w:r w:rsidR="00372AB7" w:rsidRPr="00372AB7">
        <w:t>w ust. 3 zdanie drugie otrzymuje brzmienie:</w:t>
      </w:r>
    </w:p>
    <w:p w:rsidR="00372AB7" w:rsidRPr="00372AB7" w:rsidRDefault="00372AB7" w:rsidP="000063FD">
      <w:pPr>
        <w:pStyle w:val="ZLITFRAGzmlitfragmentunpzdanialiter"/>
      </w:pPr>
      <w:r w:rsidRPr="00372AB7">
        <w:t>„Uchwały są podejmowane bezwzględną większością głosów.”;</w:t>
      </w:r>
    </w:p>
    <w:p w:rsidR="00372AB7" w:rsidRPr="00372AB7" w:rsidRDefault="00BF5926" w:rsidP="004E508F">
      <w:pPr>
        <w:pStyle w:val="LITlitera"/>
        <w:keepNext/>
      </w:pPr>
      <w:r>
        <w:t>b)</w:t>
      </w:r>
      <w:r>
        <w:tab/>
      </w:r>
      <w:r w:rsidR="00372AB7" w:rsidRPr="00372AB7">
        <w:t>ust. 4 otrzymuje brzmienie:</w:t>
      </w:r>
    </w:p>
    <w:p w:rsidR="00372AB7" w:rsidRPr="00372AB7" w:rsidRDefault="00372AB7" w:rsidP="00372AB7">
      <w:pPr>
        <w:pStyle w:val="ZLITUSTzmustliter"/>
      </w:pPr>
      <w:r w:rsidRPr="00372AB7">
        <w:t>„4. Przewodniczącemu Rady oraz członkom Rady przysługuje miesięczne wynagrodzenie za udział w jej pracach oraz zwrot kosztów podróży i noclegów obejmujący świadczenia przewidziane w przepisach o należnościach przysługujących pracownikowi zatrudnionemu w państwowej lub samorządowej jednostce sfery budżetowej z tytułu podróży</w:t>
      </w:r>
      <w:r w:rsidR="001C5541">
        <w:t xml:space="preserve"> służbowej na obszarze kraju, z </w:t>
      </w:r>
      <w:r w:rsidRPr="00372AB7">
        <w:t>wyłączeniem diet. Kwota miesięczneg</w:t>
      </w:r>
      <w:r w:rsidR="001C5541">
        <w:t>o wynagrodzenia jest ustalana w </w:t>
      </w:r>
      <w:r w:rsidRPr="00372AB7">
        <w:t>odniesieniu do przeciętnego miesięcznego wynagrodzenia w sektorze przedsiębiorstw bez wypłat nagród z zysku w czwartym kwartale roku poprzedniego, ogłaszanego przez Prezesa Głównego Urzędu Statystycznego.”,</w:t>
      </w:r>
    </w:p>
    <w:p w:rsidR="00372AB7" w:rsidRPr="00372AB7" w:rsidRDefault="00BF5926" w:rsidP="004E508F">
      <w:pPr>
        <w:pStyle w:val="LITlitera"/>
        <w:keepNext/>
      </w:pPr>
      <w:r>
        <w:t>c)</w:t>
      </w:r>
      <w:r>
        <w:tab/>
      </w:r>
      <w:r w:rsidR="00372AB7" w:rsidRPr="00372AB7">
        <w:t>dodaje się ust. 6 w brzmieniu:</w:t>
      </w:r>
    </w:p>
    <w:p w:rsidR="00372AB7" w:rsidRPr="00372AB7" w:rsidRDefault="00372AB7" w:rsidP="004E508F">
      <w:pPr>
        <w:pStyle w:val="ZLITUSTzmustliter"/>
        <w:keepNext/>
      </w:pPr>
      <w:r w:rsidRPr="00372AB7">
        <w:t>„6. Prezes Rady Ministrów określi, w drodze rozporządzenia:</w:t>
      </w:r>
    </w:p>
    <w:p w:rsidR="00372AB7" w:rsidRPr="00372AB7" w:rsidRDefault="00BF5926" w:rsidP="004E508F">
      <w:pPr>
        <w:pStyle w:val="ZLITPKTzmpktliter"/>
      </w:pPr>
      <w:r>
        <w:t>1)</w:t>
      </w:r>
      <w:r>
        <w:tab/>
      </w:r>
      <w:r w:rsidR="00372AB7" w:rsidRPr="00372AB7">
        <w:t>wysokość wynagrodzenia przysługującego Przewodniczącemu Rady oraz członkom Rady za udział w pracach Rady, biorąc pod uwagę zakres ich obowiązków;</w:t>
      </w:r>
    </w:p>
    <w:p w:rsidR="00372AB7" w:rsidRPr="00372AB7" w:rsidRDefault="00BF5926" w:rsidP="004E508F">
      <w:pPr>
        <w:pStyle w:val="ZLITPKTzmpktliter"/>
      </w:pPr>
      <w:r>
        <w:t>2)</w:t>
      </w:r>
      <w:r>
        <w:tab/>
      </w:r>
      <w:r w:rsidR="00372AB7" w:rsidRPr="00372AB7">
        <w:t xml:space="preserve">warunki i tryb zwrotu kosztów podróży i noclegów przysługującego Przewodniczącemu Rady oraz członkom Rady w związku z poniesieniem tych kosztów w ramach udziału w pracach Rady oraz sposób obliczania wysokości </w:t>
      </w:r>
      <w:r w:rsidR="00372AB7" w:rsidRPr="00372AB7">
        <w:lastRenderedPageBreak/>
        <w:t>albo maksymalną kwotę tego zwrotu, biorąc pod uwagę racjonalność ponoszonych kosztów podróży i noclegów.”;</w:t>
      </w:r>
    </w:p>
    <w:p w:rsidR="00372AB7" w:rsidRPr="00372AB7" w:rsidRDefault="00BF5926" w:rsidP="004E508F">
      <w:pPr>
        <w:pStyle w:val="PKTpunkt"/>
        <w:keepNext/>
      </w:pPr>
      <w:r>
        <w:t>24)</w:t>
      </w:r>
      <w:r>
        <w:tab/>
      </w:r>
      <w:r w:rsidR="00372AB7" w:rsidRPr="00372AB7">
        <w:t>art. 32 i art. 33 otrzymują brzmienie:</w:t>
      </w:r>
    </w:p>
    <w:p w:rsidR="00372AB7" w:rsidRPr="00372AB7" w:rsidRDefault="00372AB7" w:rsidP="00372AB7">
      <w:pPr>
        <w:pStyle w:val="ZARTzmartartykuempunktem"/>
      </w:pPr>
      <w:r w:rsidRPr="00372AB7">
        <w:t>„Art. 32. 1. Osoba wykonująca w imieniu podmiotu uprawnionego do wykonywania praw z akcji należących do Skarbu Państwa, innego niż Prezes Rady Ministrów, lub państwowej osoby prawnej, w spółce uznanej zgodnie z przepisami wydanymi na podstawie art. 31 ust. 2 za spółkę o istotnym znaczeniu dla gospodarki państwa, uprawnienia przysługujące Skarbowi Państwa lub państwowej osobie prawnej na walnym zgromadzeniu w sprawach, o których mowa w a</w:t>
      </w:r>
      <w:r w:rsidR="001C5541">
        <w:t>rt. 17 ust. 1–4, 6 i 6a, oraz w </w:t>
      </w:r>
      <w:r w:rsidRPr="00372AB7">
        <w:t>sprawach, o których mowa w art. 199 § 2, art. 203</w:t>
      </w:r>
      <w:r w:rsidRPr="00372AB7">
        <w:rPr>
          <w:rStyle w:val="IGindeksgrny"/>
        </w:rPr>
        <w:t>1</w:t>
      </w:r>
      <w:r w:rsidRPr="00372AB7">
        <w:t>, art. 215, art. 222</w:t>
      </w:r>
      <w:r w:rsidRPr="00372AB7">
        <w:rPr>
          <w:rStyle w:val="IGindeksgrny"/>
        </w:rPr>
        <w:t>1</w:t>
      </w:r>
      <w:r w:rsidRPr="00372AB7">
        <w:t>, art. 228 pkt 3, art. 255 § 1, art. 257, art. 270 pkt 2, art. 359 § 2, art. 378 § 2, art. 385, art. 392, art. 393 pkt 3, art. 430 § 1, art. 431, art. 433 § 2, art. 448 § 1, art. 459 pkt 2, art. 506 § 1, art. 522 § 1, art. 541 § 1, art. 562 § 1 ustawy z dnia 15 września 2000 r. – Kodeks spółek handlowych, działa na podstawie pisemnej instrukcji do głosowania sporządzonej przez podmiot uprawniony do wykonywania praw z akcji należących do Skarbu Państwa lub państwową osobę prawną, zatwierdzanej przez Prezesa Rady Ministrów.</w:t>
      </w:r>
    </w:p>
    <w:p w:rsidR="00372AB7" w:rsidRPr="00372AB7" w:rsidRDefault="00372AB7" w:rsidP="000063FD">
      <w:pPr>
        <w:pStyle w:val="ZUSTzmustartykuempunktem"/>
      </w:pPr>
      <w:r w:rsidRPr="00372AB7">
        <w:t>2. Obowiązku, o którym mowa w ust. 1, nie stosuje się w sprawach, o których mowa w art. 215 oraz art. 385 ustawy z dnia 15 września 2000 r. – Kodeks spółek handlowych, w przypadku powołania na członka organu nadzorczego osób wybranych przez pracowników oraz przez rolników lub rybaków.</w:t>
      </w:r>
    </w:p>
    <w:p w:rsidR="00372AB7" w:rsidRPr="00372AB7" w:rsidRDefault="00372AB7" w:rsidP="004E508F">
      <w:pPr>
        <w:pStyle w:val="ZARTzmartartykuempunktem"/>
        <w:keepNext/>
      </w:pPr>
      <w:r w:rsidRPr="00372AB7">
        <w:t>Art. 33. Podmiot uprawniony do wykonywania praw z akcji należących do Skarbu Państwa lub państwowa osoba prawna, w zakresie wykonywania praw z akcji spółek uznanych zgodnie z przepisami wydanymi na podst</w:t>
      </w:r>
      <w:r w:rsidR="001C5541">
        <w:t>awie art. 31 ust. 2 za spółki o </w:t>
      </w:r>
      <w:r w:rsidRPr="00372AB7">
        <w:t>istotnym znaczeniu dla gospodarki państwa przysługujących tym podmiotom, jako kandydata na członka organu nadzorczego spółki uznanej zgodnie z przepisami wydanymi na podstawie art. 31 ust. 2 za spółkę o istotnym znaczeniu dla gospodarki państwa wskazuje osobę, która:</w:t>
      </w:r>
    </w:p>
    <w:p w:rsidR="00372AB7" w:rsidRPr="00372AB7" w:rsidRDefault="00BF5926" w:rsidP="000063FD">
      <w:pPr>
        <w:pStyle w:val="ZPKTzmpktartykuempunktem"/>
      </w:pPr>
      <w:r>
        <w:t>1)</w:t>
      </w:r>
      <w:r>
        <w:tab/>
      </w:r>
      <w:r w:rsidR="00372AB7" w:rsidRPr="00372AB7">
        <w:t>spełnia wymogi, o których mowa w art. 19 ust. 1–5;</w:t>
      </w:r>
    </w:p>
    <w:p w:rsidR="00372AB7" w:rsidRPr="00372AB7" w:rsidRDefault="00BF5926" w:rsidP="000063FD">
      <w:pPr>
        <w:pStyle w:val="ZPKTzmpktartykuempunktem"/>
      </w:pPr>
      <w:r>
        <w:t>2)</w:t>
      </w:r>
      <w:r>
        <w:tab/>
      </w:r>
      <w:r w:rsidR="00372AB7" w:rsidRPr="00372AB7">
        <w:t xml:space="preserve">posiada wiedzę lub doświadczenie zawodowe w zakresie zarządzania działalnością przedsiębiorstw, nadzoru nad działalnością organów zarządzających przedsiębiorców, doradztwa gospodarczego lub specyfiki funkcjonowania rynku objętego przedmiotem działalności spółek uznanych zgodnie z przepisami </w:t>
      </w:r>
      <w:r w:rsidR="00372AB7" w:rsidRPr="00372AB7">
        <w:lastRenderedPageBreak/>
        <w:t>wydanymi na podstawie art. 31 ust. 2 za spółki o istotnym znaczeniu dla gospodarki państwa.”;</w:t>
      </w:r>
    </w:p>
    <w:p w:rsidR="00372AB7" w:rsidRPr="00372AB7" w:rsidRDefault="00372AB7" w:rsidP="004E508F">
      <w:pPr>
        <w:pStyle w:val="PKTpunkt"/>
        <w:keepNext/>
      </w:pPr>
      <w:r w:rsidRPr="00372AB7">
        <w:t>25</w:t>
      </w:r>
      <w:r w:rsidR="00BF5926">
        <w:t>)</w:t>
      </w:r>
      <w:r w:rsidR="00BF5926">
        <w:tab/>
      </w:r>
      <w:r w:rsidRPr="00372AB7">
        <w:t>po rozdziale 5 dodaje się rozdział 5a w brzmieniu:</w:t>
      </w:r>
    </w:p>
    <w:p w:rsidR="00372AB7" w:rsidRPr="00372AB7" w:rsidRDefault="00372AB7" w:rsidP="000063FD">
      <w:pPr>
        <w:pStyle w:val="ZROZDZODDZOZNzmoznrozdzoddzartykuempunktem"/>
      </w:pPr>
      <w:r w:rsidRPr="00372AB7">
        <w:t>„Rozdział 5a</w:t>
      </w:r>
    </w:p>
    <w:p w:rsidR="00372AB7" w:rsidRPr="00372AB7" w:rsidRDefault="00372AB7" w:rsidP="004E508F">
      <w:pPr>
        <w:pStyle w:val="ZROZDZODDZPRZEDMzmprzedmrozdzoddzartykuempunktem"/>
      </w:pPr>
      <w:r w:rsidRPr="00372AB7">
        <w:t>Fundusz Inwestycji Kapitałowych</w:t>
      </w:r>
    </w:p>
    <w:p w:rsidR="00372AB7" w:rsidRPr="00372AB7" w:rsidRDefault="00372AB7" w:rsidP="00372AB7">
      <w:pPr>
        <w:pStyle w:val="ZARTzmartartykuempunktem"/>
      </w:pPr>
      <w:r w:rsidRPr="00372AB7">
        <w:t>Art. 33a. 1. Fundusz Inwestycji Kapitałowych, zwany dalej „Funduszem”, jest państwowym funduszem celowym.</w:t>
      </w:r>
    </w:p>
    <w:p w:rsidR="00372AB7" w:rsidRPr="00372AB7" w:rsidRDefault="00372AB7" w:rsidP="00EF5A69">
      <w:pPr>
        <w:pStyle w:val="ZUSTzmustartykuempunktem"/>
      </w:pPr>
      <w:r w:rsidRPr="00372AB7">
        <w:t>2. Dysponentem Funduszu jest Prezes Rady Ministrów.</w:t>
      </w:r>
    </w:p>
    <w:p w:rsidR="00372AB7" w:rsidRPr="00372AB7" w:rsidRDefault="00372AB7" w:rsidP="00EF5A69">
      <w:pPr>
        <w:pStyle w:val="ZUSTzmustartykuempunktem"/>
      </w:pPr>
      <w:r w:rsidRPr="00372AB7">
        <w:t xml:space="preserve">3. Prezes Rady Ministrów może upoważnić Szefa Kancelarii Prezesa Rady Ministrów do realizowania zadań dysponenta Funduszu. </w:t>
      </w:r>
    </w:p>
    <w:p w:rsidR="00372AB7" w:rsidRPr="00372AB7" w:rsidRDefault="00372AB7" w:rsidP="00EF5A69">
      <w:pPr>
        <w:pStyle w:val="ZUSTzmustartykuempunktem"/>
      </w:pPr>
      <w:r w:rsidRPr="00372AB7">
        <w:t>4. Obsługę finansowo-księgową Funduszu prowadzi Kancelaria Prezesa Rady Ministrów.</w:t>
      </w:r>
    </w:p>
    <w:p w:rsidR="00372AB7" w:rsidRPr="00372AB7" w:rsidRDefault="00372AB7" w:rsidP="00EF5A69">
      <w:pPr>
        <w:pStyle w:val="ZUSTzmustartykuempunktem"/>
      </w:pPr>
      <w:r w:rsidRPr="00372AB7">
        <w:t>5. Bank Gospodarstwa Krajowego prowadzi obsługę bankową Funduszu.</w:t>
      </w:r>
    </w:p>
    <w:p w:rsidR="00372AB7" w:rsidRPr="00372AB7" w:rsidRDefault="00372AB7" w:rsidP="00EF5A69">
      <w:pPr>
        <w:pStyle w:val="ZUSTzmustartykuempunktem"/>
      </w:pPr>
      <w:r w:rsidRPr="00372AB7">
        <w:t>6. Zasady współpracy pomiędzy dysponentem Funduszu oraz Bankiem Gospodarstwa Krajowego określa umowa.</w:t>
      </w:r>
    </w:p>
    <w:p w:rsidR="00372AB7" w:rsidRPr="00372AB7" w:rsidRDefault="00372AB7" w:rsidP="00EF5A69">
      <w:pPr>
        <w:pStyle w:val="ZUSTzmustartykuempunktem"/>
      </w:pPr>
      <w:r w:rsidRPr="00372AB7">
        <w:t xml:space="preserve">7. Projekt planu finansowego Funduszu jest opiniowany przez ministra właściwego do spraw finansów publicznych w terminie 10 dni od dnia jego przekazania przez dysponenta Funduszu. </w:t>
      </w:r>
    </w:p>
    <w:p w:rsidR="00372AB7" w:rsidRPr="00372AB7" w:rsidRDefault="00372AB7" w:rsidP="004E508F">
      <w:pPr>
        <w:pStyle w:val="ZARTzmartartykuempunktem"/>
        <w:keepNext/>
      </w:pPr>
      <w:r w:rsidRPr="00372AB7">
        <w:t>Art. 33b. 1. Przychodami Funduszu są:</w:t>
      </w:r>
    </w:p>
    <w:p w:rsidR="00372AB7" w:rsidRPr="00372AB7" w:rsidRDefault="005005BE" w:rsidP="00EF5A69">
      <w:pPr>
        <w:pStyle w:val="ZPKTzmpktartykuempunktem"/>
      </w:pPr>
      <w:r>
        <w:t>1)</w:t>
      </w:r>
      <w:r>
        <w:tab/>
      </w:r>
      <w:r w:rsidR="00372AB7" w:rsidRPr="00372AB7">
        <w:t>wpłaty z zysku spółek Skarbu Państwa, o któryc</w:t>
      </w:r>
      <w:r w:rsidR="001C5541">
        <w:t>h mowa w art. 1 ustawy z dnia 1 </w:t>
      </w:r>
      <w:r w:rsidR="00372AB7" w:rsidRPr="00372AB7">
        <w:t>grudnia 1995 r. o wpłatach z zysku przez jednoosobowe spółki Skarbu Państwa (Dz. U. z 2016 r. poz. 286 oraz z 2018 r. poz. 1089 i …);</w:t>
      </w:r>
    </w:p>
    <w:p w:rsidR="00372AB7" w:rsidRPr="00372AB7" w:rsidRDefault="005005BE" w:rsidP="00EF5A69">
      <w:pPr>
        <w:pStyle w:val="ZPKTzmpktartykuempunktem"/>
      </w:pPr>
      <w:r>
        <w:t>2)</w:t>
      </w:r>
      <w:r>
        <w:tab/>
      </w:r>
      <w:r w:rsidR="00372AB7" w:rsidRPr="00372AB7">
        <w:t>środki w wysokości 30% każdej wypłaconej dywidendy, a także zaliczki na poczet przewidywanej dywidendy, z akcji należących do Skarbu Państwa;</w:t>
      </w:r>
    </w:p>
    <w:p w:rsidR="00372AB7" w:rsidRPr="00372AB7" w:rsidRDefault="005005BE" w:rsidP="00EF5A69">
      <w:pPr>
        <w:pStyle w:val="ZPKTzmpktartykuempunktem"/>
      </w:pPr>
      <w:r>
        <w:t>3)</w:t>
      </w:r>
      <w:r>
        <w:tab/>
      </w:r>
      <w:r w:rsidR="00372AB7" w:rsidRPr="00372AB7">
        <w:t xml:space="preserve">środki z tytułu zwrotu pomocy publicznej lub wsparcia niebędącego pomocą publiczną, udzielonych przedsiębiorcom z Funduszu Restrukturyzacji Przedsiębiorców, wraz z należnościami ubocznymi; </w:t>
      </w:r>
    </w:p>
    <w:p w:rsidR="00372AB7" w:rsidRPr="00372AB7" w:rsidRDefault="005005BE" w:rsidP="00EF5A69">
      <w:pPr>
        <w:pStyle w:val="ZPKTzmpktartykuempunktem"/>
      </w:pPr>
      <w:r>
        <w:t>4)</w:t>
      </w:r>
      <w:r>
        <w:tab/>
      </w:r>
      <w:r w:rsidR="00372AB7" w:rsidRPr="00372AB7">
        <w:t xml:space="preserve">dotacje celowe z budżetu państwa; </w:t>
      </w:r>
    </w:p>
    <w:p w:rsidR="00372AB7" w:rsidRPr="00372AB7" w:rsidRDefault="005005BE" w:rsidP="00EF5A69">
      <w:pPr>
        <w:pStyle w:val="ZPKTzmpktartykuempunktem"/>
      </w:pPr>
      <w:r>
        <w:t>5)</w:t>
      </w:r>
      <w:r>
        <w:tab/>
      </w:r>
      <w:r w:rsidR="00372AB7" w:rsidRPr="00372AB7">
        <w:t>odsetki od wolnych środków Funduszu, przek</w:t>
      </w:r>
      <w:r w:rsidR="001C5541">
        <w:t>azanych w zarządzanie zgodnie z </w:t>
      </w:r>
      <w:r w:rsidR="00372AB7" w:rsidRPr="00372AB7">
        <w:t xml:space="preserve">przepisami o finansach publicznych; </w:t>
      </w:r>
    </w:p>
    <w:p w:rsidR="00372AB7" w:rsidRPr="00372AB7" w:rsidRDefault="005005BE" w:rsidP="00EF5A69">
      <w:pPr>
        <w:pStyle w:val="ZPKTzmpktartykuempunktem"/>
      </w:pPr>
      <w:r>
        <w:t>6)</w:t>
      </w:r>
      <w:r>
        <w:tab/>
      </w:r>
      <w:r w:rsidR="00372AB7" w:rsidRPr="00372AB7">
        <w:t>inne przychody.</w:t>
      </w:r>
    </w:p>
    <w:p w:rsidR="00372AB7" w:rsidRPr="00372AB7" w:rsidRDefault="00372AB7" w:rsidP="00EF5A69">
      <w:pPr>
        <w:pStyle w:val="ZUSTzmustartykuempunktem"/>
      </w:pPr>
      <w:r w:rsidRPr="00372AB7">
        <w:lastRenderedPageBreak/>
        <w:t>2. Wpłaty, o których mowa w ust. 1 pkt 1, na rachunek Funduszu przekazuje właściwy naczelnik urzędu skarbowego w terminach przewidzianych dla urzędów obsługujących organy podatkowe do przekazywa</w:t>
      </w:r>
      <w:r w:rsidR="001C5541">
        <w:t>nia dochodów budżetu państwa, o </w:t>
      </w:r>
      <w:r w:rsidRPr="00372AB7">
        <w:t>których mowa w przepisach dotyczących wykonywania budżetu państwa wydanych na podstawie ustawy z dnia 2</w:t>
      </w:r>
      <w:r w:rsidR="00417999">
        <w:t>7</w:t>
      </w:r>
      <w:r w:rsidRPr="00372AB7">
        <w:t xml:space="preserve"> sierpnia 2009 r. o finansach publicznych.</w:t>
      </w:r>
    </w:p>
    <w:p w:rsidR="00372AB7" w:rsidRPr="00372AB7" w:rsidRDefault="00372AB7" w:rsidP="004E508F">
      <w:pPr>
        <w:pStyle w:val="ZUSTzmustartykuempunktem"/>
        <w:keepNext/>
      </w:pPr>
      <w:r w:rsidRPr="00372AB7">
        <w:t>3. Wpłaty środków, o których mowa w ust. 1 pkt 2, na rachunek Funduszu dokonuje:</w:t>
      </w:r>
    </w:p>
    <w:p w:rsidR="00372AB7" w:rsidRPr="00372AB7" w:rsidRDefault="005005BE" w:rsidP="00EF5A69">
      <w:pPr>
        <w:pStyle w:val="ZPKTzmpktartykuempunktem"/>
      </w:pPr>
      <w:r>
        <w:t>1)</w:t>
      </w:r>
      <w:r>
        <w:tab/>
      </w:r>
      <w:r w:rsidR="00372AB7" w:rsidRPr="00372AB7">
        <w:t xml:space="preserve">dysponent właściwej części budżetowej będący podmiotem uprawnionym do wykonywania praw z akcji należących do Skarbu Państwa w spółkach zobowiązanych do wypłaty dywidend, a także zaliczki na poczet przewidywanej dywidendy lub </w:t>
      </w:r>
    </w:p>
    <w:p w:rsidR="00372AB7" w:rsidRPr="00372AB7" w:rsidRDefault="005005BE" w:rsidP="00EF5A69">
      <w:pPr>
        <w:pStyle w:val="ZPKTzmpktartykuempunktem"/>
      </w:pPr>
      <w:r>
        <w:t>2)</w:t>
      </w:r>
      <w:r>
        <w:tab/>
      </w:r>
      <w:r w:rsidR="00372AB7" w:rsidRPr="00372AB7">
        <w:t>dysponent właściwej części budżetowej będący organem nadzorującym wobec państwowej osoby prawnej lub jednostki up</w:t>
      </w:r>
      <w:r w:rsidR="001C5541">
        <w:t>rawnionej do wykonywania praw z </w:t>
      </w:r>
      <w:r w:rsidR="00372AB7" w:rsidRPr="00372AB7">
        <w:t>akcji należących do Skarbu Państwa będących podmiotami uprawnionymi do wykonywania praw z akcji należących do Skarbu Państwa w spółkach zobowiązanych do wypłaty dywidend, a także zaliczki na poczet przewidywanej dywidendy, lub</w:t>
      </w:r>
    </w:p>
    <w:p w:rsidR="00372AB7" w:rsidRPr="00372AB7" w:rsidRDefault="005005BE" w:rsidP="00EF5A69">
      <w:pPr>
        <w:pStyle w:val="ZPKTzmpktartykuempunktem"/>
      </w:pPr>
      <w:r>
        <w:t>3)</w:t>
      </w:r>
      <w:r>
        <w:tab/>
      </w:r>
      <w:r w:rsidR="00372AB7" w:rsidRPr="00372AB7">
        <w:t>dysponent właściwej części budżetowej będący podmiotem uprawnionym do wykonywania praw z akcji należących do Skarbu Państwa w jednoosobowej spółce Skarbu Państwa będącej podmiotem uprawnionym do wykonywania praw z akcji należących do Skarbu Państwa w spółkach zobow</w:t>
      </w:r>
      <w:r w:rsidR="001C5541">
        <w:t>iązanych do wypłaty dywidend, a </w:t>
      </w:r>
      <w:r w:rsidR="00372AB7" w:rsidRPr="00372AB7">
        <w:t>także zaliczki na poczet przewidywanej dywidendy, lub</w:t>
      </w:r>
    </w:p>
    <w:p w:rsidR="00372AB7" w:rsidRPr="00372AB7" w:rsidRDefault="005005BE" w:rsidP="004E508F">
      <w:pPr>
        <w:pStyle w:val="ZPKTzmpktartykuempunktem"/>
        <w:keepNext/>
      </w:pPr>
      <w:r>
        <w:t>4)</w:t>
      </w:r>
      <w:r>
        <w:tab/>
      </w:r>
      <w:r w:rsidR="00372AB7" w:rsidRPr="00372AB7">
        <w:t>dysponent właściwej części budżetowej, którego urząd obsługuje pełnomocnika Rządu, będącego podmiotem uprawnionym do wykonywania praw z akcji należących do Skarbu Państwa w spółkach zobow</w:t>
      </w:r>
      <w:r w:rsidR="001C5541">
        <w:t>iązanych do wypłaty dywidend, a </w:t>
      </w:r>
      <w:r w:rsidR="00372AB7" w:rsidRPr="00372AB7">
        <w:t>także zaliczki na poczet przewidywanej dywidendy</w:t>
      </w:r>
    </w:p>
    <w:p w:rsidR="00372AB7" w:rsidRPr="00372AB7" w:rsidRDefault="00372AB7" w:rsidP="00EF5A69">
      <w:pPr>
        <w:pStyle w:val="ZCZWSPPKTzmczciwsppktartykuempunktem"/>
      </w:pPr>
      <w:r w:rsidRPr="00372AB7">
        <w:t>– w terminach przewidzianych dla państwowych jednostek budżetowych do przekazywania dochodów budżetu państwa, o których mowa w przepisach dotyczących wykonywania budżetu państwa wydanych na podstawie</w:t>
      </w:r>
      <w:r w:rsidR="001C5541">
        <w:t xml:space="preserve"> ustawy z dnia 2</w:t>
      </w:r>
      <w:r w:rsidR="00417999">
        <w:t>7</w:t>
      </w:r>
      <w:r w:rsidR="001C5541">
        <w:t xml:space="preserve"> sierpnia 2009 </w:t>
      </w:r>
      <w:r w:rsidRPr="00372AB7">
        <w:t>r. o finansach publicznych.</w:t>
      </w:r>
    </w:p>
    <w:p w:rsidR="00372AB7" w:rsidRPr="00372AB7" w:rsidRDefault="00372AB7" w:rsidP="00EF5A69">
      <w:pPr>
        <w:pStyle w:val="ZUSTzmustartykuempunktem"/>
      </w:pPr>
      <w:r w:rsidRPr="00372AB7">
        <w:t xml:space="preserve">4. Wpłaty środków, o których mowa w ust. 1 pkt 3, dokonuje minister właściwy do spraw gospodarki w terminie 14 dni od ich otrzymania od przedsiębiorcy. </w:t>
      </w:r>
    </w:p>
    <w:p w:rsidR="00372AB7" w:rsidRPr="00372AB7" w:rsidRDefault="00372AB7" w:rsidP="004E508F">
      <w:pPr>
        <w:pStyle w:val="ZARTzmartartykuempunktem"/>
        <w:keepNext/>
      </w:pPr>
      <w:r w:rsidRPr="00372AB7">
        <w:lastRenderedPageBreak/>
        <w:t xml:space="preserve">Art. 33c. </w:t>
      </w:r>
      <w:r w:rsidR="0002607F">
        <w:t xml:space="preserve">1. </w:t>
      </w:r>
      <w:r w:rsidRPr="00372AB7">
        <w:t>Środki Funduszu przeznacza się na:</w:t>
      </w:r>
    </w:p>
    <w:p w:rsidR="00372AB7" w:rsidRPr="00372AB7" w:rsidRDefault="005005BE" w:rsidP="00EF5A69">
      <w:pPr>
        <w:pStyle w:val="ZPKTzmpktartykuempunktem"/>
      </w:pPr>
      <w:r>
        <w:t>1)</w:t>
      </w:r>
      <w:r>
        <w:tab/>
      </w:r>
      <w:r w:rsidR="00372AB7" w:rsidRPr="00372AB7">
        <w:t>nabywanie i obejmowanie akcji przez Skarb Państwa reprezentowany przez Prezesa Rady Ministrów;</w:t>
      </w:r>
    </w:p>
    <w:p w:rsidR="00372AB7" w:rsidRPr="00372AB7" w:rsidRDefault="005005BE" w:rsidP="00EF5A69">
      <w:pPr>
        <w:pStyle w:val="ZPKTzmpktartykuempunktem"/>
      </w:pPr>
      <w:r>
        <w:t>2)</w:t>
      </w:r>
      <w:r>
        <w:tab/>
      </w:r>
      <w:r w:rsidR="00372AB7" w:rsidRPr="00372AB7">
        <w:t xml:space="preserve">pokrycie kosztów nabycia lub objęcia akcji, w tym usług świadczonych przez doradców w związku z ich nabywaniem i obejmowaniem przez Skarb Państwa reprezentowany przez Prezesa Rady Ministrów; </w:t>
      </w:r>
    </w:p>
    <w:p w:rsidR="00372AB7" w:rsidRPr="00372AB7" w:rsidRDefault="00372AB7" w:rsidP="00EF5A69">
      <w:pPr>
        <w:pStyle w:val="ZPKTzmpktartykuempunktem"/>
      </w:pPr>
      <w:r w:rsidRPr="00372AB7">
        <w:t>3)</w:t>
      </w:r>
      <w:r w:rsidR="005005BE">
        <w:tab/>
      </w:r>
      <w:r w:rsidRPr="00372AB7">
        <w:t>pokrycie kosztów związanych z obsługą bankową Funduszu, w tym na wynagrodzenie dla Banku Gospodarstwa Krajowego.</w:t>
      </w:r>
    </w:p>
    <w:p w:rsidR="00372AB7" w:rsidRPr="00372AB7" w:rsidRDefault="00372AB7" w:rsidP="00EF5A69">
      <w:pPr>
        <w:pStyle w:val="ZUSTzmustartykuempunktem"/>
      </w:pPr>
      <w:r w:rsidRPr="00372AB7">
        <w:t>2. Prezes Rady Ministrów określi, w drodze rozporządzenia, szczegółowy sposób postępowania w zakresie nabywania lub obejmowania akcji przez Skarb Państwa reprezentowany przez Prezesa Rady Ministrów, finansowanych ze środków Funduszu, mając na względzie potrzebę zapewnienia prawidłowej gospodarki finansowej Funduszu, zapobiegania udzieleniu niedozwolonej pomocy publicznej oraz ochronę interesów Skarbu Państwa.”;</w:t>
      </w:r>
    </w:p>
    <w:p w:rsidR="00372AB7" w:rsidRPr="00372AB7" w:rsidRDefault="00372AB7" w:rsidP="004E508F">
      <w:pPr>
        <w:pStyle w:val="PKTpunkt"/>
        <w:keepNext/>
      </w:pPr>
      <w:r w:rsidRPr="00372AB7">
        <w:t>26)</w:t>
      </w:r>
      <w:r w:rsidR="005005BE">
        <w:tab/>
      </w:r>
      <w:r w:rsidRPr="00372AB7">
        <w:t xml:space="preserve">w art. 35 w ust. 1: </w:t>
      </w:r>
    </w:p>
    <w:p w:rsidR="00372AB7" w:rsidRPr="00372AB7" w:rsidRDefault="005005BE" w:rsidP="004E508F">
      <w:pPr>
        <w:pStyle w:val="LITlitera"/>
        <w:keepNext/>
      </w:pPr>
      <w:r>
        <w:t>a)</w:t>
      </w:r>
      <w:r>
        <w:tab/>
      </w:r>
      <w:r w:rsidR="00372AB7" w:rsidRPr="00372AB7">
        <w:t>w pkt 1 w lit. c średnik zastępuje się przecinkiem i dodaje się lit. d w brzmieniu:</w:t>
      </w:r>
    </w:p>
    <w:p w:rsidR="00372AB7" w:rsidRPr="00372AB7" w:rsidRDefault="005005BE" w:rsidP="00EF5A69">
      <w:pPr>
        <w:pStyle w:val="ZLITLITzmlitliter"/>
      </w:pPr>
      <w:r>
        <w:t>„d)</w:t>
      </w:r>
      <w:r>
        <w:tab/>
      </w:r>
      <w:r w:rsidR="00372AB7" w:rsidRPr="00372AB7">
        <w:t>przekazanego na podstawie art. 58a i art. 60 ust. 6 ustawy z dnia 21 sierpnia 1997 r. o gospodarce nieruchomościami (Dz.</w:t>
      </w:r>
      <w:r w:rsidR="001C5541">
        <w:t xml:space="preserve"> U. z 2018 r. poz. 121, z </w:t>
      </w:r>
      <w:proofErr w:type="spellStart"/>
      <w:r w:rsidR="001C5541">
        <w:t>późn</w:t>
      </w:r>
      <w:proofErr w:type="spellEnd"/>
      <w:r w:rsidR="001C5541">
        <w:t>. </w:t>
      </w:r>
      <w:r w:rsidR="00372AB7" w:rsidRPr="00372AB7">
        <w:t>zm.</w:t>
      </w:r>
      <w:r w:rsidR="00372AB7" w:rsidRPr="00372AB7">
        <w:rPr>
          <w:rStyle w:val="IGindeksgrny"/>
        </w:rPr>
        <w:footnoteReference w:id="4"/>
      </w:r>
      <w:r w:rsidR="00372AB7" w:rsidRPr="00372AB7">
        <w:rPr>
          <w:rStyle w:val="IGindeksgrny"/>
        </w:rPr>
        <w:t>)</w:t>
      </w:r>
      <w:r w:rsidR="00372AB7" w:rsidRPr="00372AB7">
        <w:t>);”,</w:t>
      </w:r>
    </w:p>
    <w:p w:rsidR="00372AB7" w:rsidRPr="00372AB7" w:rsidRDefault="005005BE" w:rsidP="00EF5A69">
      <w:pPr>
        <w:pStyle w:val="LITlitera"/>
      </w:pPr>
      <w:r>
        <w:t>b)</w:t>
      </w:r>
      <w:r>
        <w:tab/>
      </w:r>
      <w:r w:rsidR="00372AB7" w:rsidRPr="00372AB7">
        <w:t xml:space="preserve">w pkt 6 skreśla się wyrazy „(Dz. U. z 2018 r. poz. 121, 50, 650, 1000 i 1089)”; </w:t>
      </w:r>
    </w:p>
    <w:p w:rsidR="00372AB7" w:rsidRPr="00372AB7" w:rsidRDefault="005005BE" w:rsidP="00372AB7">
      <w:pPr>
        <w:pStyle w:val="PKTpunkt"/>
      </w:pPr>
      <w:r>
        <w:t>27)</w:t>
      </w:r>
      <w:r>
        <w:tab/>
      </w:r>
      <w:r w:rsidR="00372AB7" w:rsidRPr="00372AB7">
        <w:t>w art. 36 uchyla się ust. 5;</w:t>
      </w:r>
    </w:p>
    <w:p w:rsidR="00372AB7" w:rsidRPr="00372AB7" w:rsidRDefault="005005BE" w:rsidP="004E508F">
      <w:pPr>
        <w:pStyle w:val="PKTpunkt"/>
        <w:keepNext/>
      </w:pPr>
      <w:r>
        <w:t>28)</w:t>
      </w:r>
      <w:r>
        <w:tab/>
      </w:r>
      <w:r w:rsidR="00372AB7" w:rsidRPr="00372AB7">
        <w:t>po art. 36 dodaje się art. 36a w brzmieniu:</w:t>
      </w:r>
    </w:p>
    <w:p w:rsidR="00372AB7" w:rsidRPr="00372AB7" w:rsidRDefault="00372AB7" w:rsidP="00EF5A69">
      <w:pPr>
        <w:pStyle w:val="ZARTzmartartykuempunktem"/>
      </w:pPr>
      <w:r w:rsidRPr="00372AB7">
        <w:t>„Art. 36a. 1. Minister właściwy do spraw kultury i ochrony dziedzictwa narodowego wykonuje w imieniu Skarbu Państwa uprawnienia wynikające z praw autorskich i pokrewnych, w tym w zakresie zezwalania na wykonywanie praw zależnych, chyba że z przepisów odrębnych lub czynności prawnej wynika właściwość innego organu, jednostki organizacyjnej Skarbu Państwa lub państwowej osoby prawnej.</w:t>
      </w:r>
    </w:p>
    <w:p w:rsidR="00372AB7" w:rsidRPr="00372AB7" w:rsidRDefault="00372AB7" w:rsidP="00372AB7">
      <w:pPr>
        <w:pStyle w:val="ZUSTzmustartykuempunktem"/>
      </w:pPr>
      <w:r w:rsidRPr="00372AB7">
        <w:t xml:space="preserve">2. Minister właściwy do spraw kultury i ochrony dziedzictwa narodowego, uwzględniając konieczność zapewnienia dostępu do dziedzictwa narodowego, może zawierać nieodpłatne umowy na korzystanie z utworów lub przedmiotów praw </w:t>
      </w:r>
      <w:r w:rsidRPr="00372AB7">
        <w:lastRenderedPageBreak/>
        <w:t>pokrewnych o charakterze niewyłącznym w sytuacji, gdy z korzystaniem takim nie wiąże się osiąganie bezpośrednich lub pośrednich korzyści majątkowych.</w:t>
      </w:r>
    </w:p>
    <w:p w:rsidR="00372AB7" w:rsidRPr="00372AB7" w:rsidRDefault="00372AB7" w:rsidP="00372AB7">
      <w:pPr>
        <w:pStyle w:val="ZUSTzmustartykuempunktem"/>
      </w:pPr>
      <w:r w:rsidRPr="00372AB7">
        <w:t>3. W przypadku innego rodzaju korzystania niż określone w ust. 2 wyceny praw autorskich lub pokrewnych dokonuje się na podstawie ich wartości rynkowej.”;</w:t>
      </w:r>
    </w:p>
    <w:p w:rsidR="00372AB7" w:rsidRPr="00372AB7" w:rsidRDefault="005005BE" w:rsidP="004E508F">
      <w:pPr>
        <w:pStyle w:val="PKTpunkt"/>
        <w:keepNext/>
      </w:pPr>
      <w:r>
        <w:t>29)</w:t>
      </w:r>
      <w:r>
        <w:tab/>
      </w:r>
      <w:r w:rsidR="00372AB7" w:rsidRPr="00372AB7">
        <w:t>w art. 39 ust. 6 otrzymuje brzmienie:</w:t>
      </w:r>
    </w:p>
    <w:p w:rsidR="00372AB7" w:rsidRPr="00372AB7" w:rsidRDefault="00372AB7" w:rsidP="004E508F">
      <w:pPr>
        <w:pStyle w:val="ZUSTzmustartykuempunktem"/>
        <w:keepNext/>
      </w:pPr>
      <w:r w:rsidRPr="00372AB7">
        <w:t>„6. Bieg terminu, o którym mowa w ust. 4, ulega zawieszeniu do dnia otrzymania dodatkowej wyceny albo oceny prawidłowości wyceny, nie dłużej jednak niż na 2 miesiące, jeżeli:</w:t>
      </w:r>
    </w:p>
    <w:p w:rsidR="00372AB7" w:rsidRPr="00372AB7" w:rsidRDefault="005005BE" w:rsidP="00EF5A69">
      <w:pPr>
        <w:pStyle w:val="ZPKTzmpktartykuempunktem"/>
      </w:pPr>
      <w:r>
        <w:t>1)</w:t>
      </w:r>
      <w:r>
        <w:tab/>
      </w:r>
      <w:r w:rsidR="00372AB7" w:rsidRPr="00372AB7">
        <w:t>organ właściwy zleci sporządzenie dodatkowej wyceny nieruchomości lub wystąpi do organizacji zawodowej rzeczoznawców majątkowych o dokonanie oceny prawidłowości tej wyceny albo wyceny, o której mowa w ust. 2 pkt 3, w trybie określonym w art. 157 ust. 1 albo ust. 4 usta</w:t>
      </w:r>
      <w:r w:rsidR="001C5541">
        <w:t>wy z dnia 21 sierpnia 1997 r. o </w:t>
      </w:r>
      <w:r w:rsidR="00372AB7" w:rsidRPr="00372AB7">
        <w:t>gospodarce nieruchomościami lub</w:t>
      </w:r>
    </w:p>
    <w:p w:rsidR="00372AB7" w:rsidRPr="00372AB7" w:rsidRDefault="005005BE" w:rsidP="00EF5A69">
      <w:pPr>
        <w:pStyle w:val="ZPKTzmpktartykuempunktem"/>
      </w:pPr>
      <w:r>
        <w:t>2)</w:t>
      </w:r>
      <w:r>
        <w:tab/>
      </w:r>
      <w:r w:rsidR="00372AB7" w:rsidRPr="00372AB7">
        <w:t>państwowa osoba prawna wystąpi do organizacji zawodowej rzeczoznawców majątkowych o dokonanie oceny prawidłowości wyceny, stanowiącej załącznik do wniosku, o którym mowa w ust. 1.”;</w:t>
      </w:r>
    </w:p>
    <w:p w:rsidR="00372AB7" w:rsidRPr="00372AB7" w:rsidRDefault="005005BE" w:rsidP="00372AB7">
      <w:pPr>
        <w:pStyle w:val="PKTpunkt"/>
      </w:pPr>
      <w:r>
        <w:t>30)</w:t>
      </w:r>
      <w:r>
        <w:tab/>
      </w:r>
      <w:r w:rsidR="00372AB7" w:rsidRPr="00372AB7">
        <w:t>w art. 44 wyrazy „państwowych jednostek organizacyjnych” zastępuje się wyrazami „jednostek organizacyjnych”;</w:t>
      </w:r>
    </w:p>
    <w:p w:rsidR="00372AB7" w:rsidRPr="00372AB7" w:rsidRDefault="005005BE" w:rsidP="004E508F">
      <w:pPr>
        <w:pStyle w:val="PKTpunkt"/>
        <w:keepNext/>
      </w:pPr>
      <w:r>
        <w:t>31)</w:t>
      </w:r>
      <w:r>
        <w:tab/>
      </w:r>
      <w:r w:rsidR="00372AB7" w:rsidRPr="00372AB7">
        <w:t>art. 45 otrzymuje brzmienie:</w:t>
      </w:r>
    </w:p>
    <w:p w:rsidR="00372AB7" w:rsidRPr="00372AB7" w:rsidRDefault="00372AB7" w:rsidP="004E508F">
      <w:pPr>
        <w:pStyle w:val="ZARTzmartartykuempunktem"/>
        <w:keepNext/>
      </w:pPr>
      <w:r w:rsidRPr="00372AB7">
        <w:t>„Art. 45. 1. Kto, wbrew ciążącemu na nim obowiązkowi, wskazuje jako kandydata na członka organu nadzorczego albo na funkcję pełnomocnika wspólnika, osobę, która nie uzyskała pozytywnej opinii Rady, wydanej na podstawie art. 24 pkt 1 lit. a i b oraz pkt 1a i 1b</w:t>
      </w:r>
    </w:p>
    <w:p w:rsidR="00372AB7" w:rsidRPr="00372AB7" w:rsidRDefault="00372AB7" w:rsidP="00EF5A69">
      <w:pPr>
        <w:pStyle w:val="ZSKARNzmsankcjikarnejwszczeglnociwKodeksiekarnym"/>
      </w:pPr>
      <w:r w:rsidRPr="00372AB7">
        <w:t>– podlega karze grzywny.</w:t>
      </w:r>
    </w:p>
    <w:p w:rsidR="00372AB7" w:rsidRPr="00372AB7" w:rsidRDefault="00372AB7" w:rsidP="00372AB7">
      <w:pPr>
        <w:pStyle w:val="ZUSTzmustartykuempunktem"/>
      </w:pPr>
      <w:r w:rsidRPr="00372AB7">
        <w:t>2. Tej samej karze podlega, kto powołuje do organu nadzorczego państwowej osoby prawnej osobę, która nie uzyskała pozytywnej opinii Rady, wydanej na podstawie art. 24 pkt 1c.</w:t>
      </w:r>
    </w:p>
    <w:p w:rsidR="00372AB7" w:rsidRPr="00372AB7" w:rsidRDefault="00372AB7" w:rsidP="00372AB7">
      <w:pPr>
        <w:pStyle w:val="ZUSTzmustartykuempunktem"/>
      </w:pPr>
      <w:r w:rsidRPr="00372AB7">
        <w:t>3. Postępowanie w sprawach, o których mowa w ust. 1 i 2, toczy się na podstawie ustawy z dnia 24 sierpnia 2001 r. – Kodeks postępowania w sprawach o wykroczenia (Dz. U. z 2018 r. poz. 475, 1039, 1387, 1467</w:t>
      </w:r>
      <w:r w:rsidR="00417999">
        <w:t>,</w:t>
      </w:r>
      <w:r w:rsidRPr="00372AB7">
        <w:t xml:space="preserve"> 1481</w:t>
      </w:r>
      <w:r w:rsidR="00417999">
        <w:t xml:space="preserve"> i 2077</w:t>
      </w:r>
      <w:r w:rsidRPr="00372AB7">
        <w:t>).”.</w:t>
      </w:r>
    </w:p>
    <w:p w:rsidR="00372AB7" w:rsidRPr="00372AB7" w:rsidRDefault="00372AB7" w:rsidP="004E508F">
      <w:pPr>
        <w:pStyle w:val="ARTartustawynprozporzdzenia"/>
        <w:keepNext/>
      </w:pPr>
      <w:r w:rsidRPr="004E508F">
        <w:rPr>
          <w:rStyle w:val="Ppogrubienie"/>
        </w:rPr>
        <w:lastRenderedPageBreak/>
        <w:t>Art.</w:t>
      </w:r>
      <w:r w:rsidR="004E508F">
        <w:rPr>
          <w:rStyle w:val="Ppogrubienie"/>
        </w:rPr>
        <w:t> </w:t>
      </w:r>
      <w:r w:rsidRPr="004E508F">
        <w:rPr>
          <w:rStyle w:val="Ppogrubienie"/>
        </w:rPr>
        <w:t>2.</w:t>
      </w:r>
      <w:r w:rsidRPr="00372AB7">
        <w:t xml:space="preserve"> W ustawie z dnia 1 grudnia 1995 r. o wpłatach z zysku przez jednoosobowe spółki Skarbu Państwa (Dz. U. z 2016 r. poz. 286 oraz z 2018 r. poz. 1089) w art. 2 ust. 1 otrzymuje brzmienie:</w:t>
      </w:r>
    </w:p>
    <w:p w:rsidR="00372AB7" w:rsidRPr="00372AB7" w:rsidRDefault="00372AB7" w:rsidP="00EF5A69">
      <w:pPr>
        <w:pStyle w:val="ZUSTzmustartykuempunktem"/>
        <w:rPr>
          <w:rStyle w:val="Ppogrubienie"/>
        </w:rPr>
      </w:pPr>
      <w:r w:rsidRPr="00372AB7">
        <w:t xml:space="preserve">„1. Spółki, o których mowa w art. 1, są obowiązane do dokonywania wpłat z zysku po opodatkowaniu podatkiem dochodowym, zwanych dalej „wpłatami z zysku”, na rzecz Funduszu Inwestycji Kapitałowych, o którym </w:t>
      </w:r>
      <w:r w:rsidR="001C5541">
        <w:t>mowa w art. 33a ust. 1 ustawy z </w:t>
      </w:r>
      <w:r w:rsidRPr="00372AB7">
        <w:t>dnia 16 grudnia 2016 r. o zasadach zarządzania mi</w:t>
      </w:r>
      <w:r w:rsidR="001C5541">
        <w:t>eniem państwowym (Dz. U. z 2018 </w:t>
      </w:r>
      <w:r w:rsidRPr="00372AB7">
        <w:t>r. poz. 1182, 1669, 1735, 2024 i …).”.</w:t>
      </w:r>
    </w:p>
    <w:p w:rsidR="00372AB7" w:rsidRPr="00372AB7" w:rsidRDefault="00372AB7" w:rsidP="004E508F">
      <w:pPr>
        <w:pStyle w:val="ARTartustawynprozporzdzenia"/>
        <w:keepNext/>
      </w:pPr>
      <w:r w:rsidRPr="004E508F">
        <w:rPr>
          <w:rStyle w:val="Ppogrubienie"/>
        </w:rPr>
        <w:t>Art.</w:t>
      </w:r>
      <w:r w:rsidR="004E508F">
        <w:rPr>
          <w:rStyle w:val="Ppogrubienie"/>
        </w:rPr>
        <w:t> </w:t>
      </w:r>
      <w:r w:rsidRPr="004E508F">
        <w:rPr>
          <w:rStyle w:val="Ppogrubienie"/>
        </w:rPr>
        <w:t>3.</w:t>
      </w:r>
      <w:r w:rsidRPr="00372AB7">
        <w:t xml:space="preserve"> W ustawie z dnia 30 sierpnia 1996 r. o komercjalizacji i niektórych uprawnieniach pracowników (Dz. U. z 2018 r. poz. </w:t>
      </w:r>
      <w:r w:rsidR="00417999">
        <w:t>21</w:t>
      </w:r>
      <w:r w:rsidRPr="00372AB7">
        <w:t>70) wprowadza się następujące zmiany:</w:t>
      </w:r>
    </w:p>
    <w:p w:rsidR="00372AB7" w:rsidRPr="00372AB7" w:rsidRDefault="005005BE" w:rsidP="004E508F">
      <w:pPr>
        <w:pStyle w:val="PKTpunkt"/>
        <w:keepNext/>
      </w:pPr>
      <w:r>
        <w:t>1)</w:t>
      </w:r>
      <w:r>
        <w:tab/>
      </w:r>
      <w:r w:rsidR="00372AB7" w:rsidRPr="00372AB7">
        <w:t>w art. 37 po ust. 1a dodaje się ust. 1b w brzmieniu:</w:t>
      </w:r>
    </w:p>
    <w:p w:rsidR="00372AB7" w:rsidRPr="00372AB7" w:rsidRDefault="00372AB7" w:rsidP="00372AB7">
      <w:pPr>
        <w:pStyle w:val="ZUSTzmustartykuempunktem"/>
      </w:pPr>
      <w:r w:rsidRPr="00372AB7">
        <w:t xml:space="preserve">„1b. Akcje na rzecz uprawnionych rolników lub rybaków w imieniu Skarbu Państwa zbywa minister właściwy do spraw gospodarki.”; </w:t>
      </w:r>
    </w:p>
    <w:p w:rsidR="00372AB7" w:rsidRPr="00372AB7" w:rsidRDefault="005005BE" w:rsidP="004E508F">
      <w:pPr>
        <w:pStyle w:val="PKTpunkt"/>
        <w:keepNext/>
      </w:pPr>
      <w:r>
        <w:t>2)</w:t>
      </w:r>
      <w:r>
        <w:tab/>
      </w:r>
      <w:r w:rsidR="00372AB7" w:rsidRPr="00372AB7">
        <w:t>w art. 38 po ust. 2a dodaje się ust. 2b w brzmieniu:</w:t>
      </w:r>
    </w:p>
    <w:p w:rsidR="00372AB7" w:rsidRPr="00372AB7" w:rsidRDefault="00372AB7" w:rsidP="00372AB7">
      <w:pPr>
        <w:pStyle w:val="ZUSTzmustartykuempunktem"/>
      </w:pPr>
      <w:r w:rsidRPr="00372AB7">
        <w:t>„2b. Podmiot uprawniony do wykonywania praw z akcji należących do Skarbu Państwa w rozumieniu ustawy z dnia 16 grudnia 2016 r. o zasadach zarządzania mieniem państwowym niezwłocznie przekazuje ministrowi właściwemu do spraw gospodarki informacje i dokumenty dotyczące zbycia pierwszych akcji na zasadach ogólnych.”;</w:t>
      </w:r>
    </w:p>
    <w:p w:rsidR="00372AB7" w:rsidRPr="00372AB7" w:rsidRDefault="005005BE" w:rsidP="004E508F">
      <w:pPr>
        <w:pStyle w:val="PKTpunkt"/>
        <w:keepNext/>
      </w:pPr>
      <w:r>
        <w:t>3)</w:t>
      </w:r>
      <w:r>
        <w:tab/>
      </w:r>
      <w:r w:rsidR="00372AB7" w:rsidRPr="00372AB7">
        <w:t>w art. 38b ust. 3 otrzymuje brzmienie:</w:t>
      </w:r>
    </w:p>
    <w:p w:rsidR="00372AB7" w:rsidRPr="00372AB7" w:rsidRDefault="00372AB7" w:rsidP="00372AB7">
      <w:pPr>
        <w:pStyle w:val="ZUSTzmustartykuempunktem"/>
      </w:pPr>
      <w:r w:rsidRPr="00372AB7">
        <w:t>„3. W przypadku wniesienia 100% akcji</w:t>
      </w:r>
      <w:r w:rsidR="001C5541">
        <w:t xml:space="preserve"> należących do Skarbu Państwa w </w:t>
      </w:r>
      <w:r w:rsidRPr="00372AB7">
        <w:t>jednoosobowej spółce Skarbu Państwa powstałej w wyniku komercjalizacji do innej jednoosobowej spółki Skarbu Państwa uprawnionym pracownikom oraz rolnikom lub rybakom przysługuje ekwiwalent prawa do nieodpłatnego nabycia akcji w postaci wynagrodzenia należnego z tytułu umorzenia akcji wypłaconego przez spółkę, do której Skarb Państwa wniósł akcje. Wypłata tego wynagrodzenia może być dokonana w ratach przez spółkę, do której Skarb Państwa wniósł akcje.”;</w:t>
      </w:r>
    </w:p>
    <w:p w:rsidR="00372AB7" w:rsidRPr="00372AB7" w:rsidRDefault="00372AB7" w:rsidP="004E508F">
      <w:pPr>
        <w:pStyle w:val="PKTpunkt"/>
        <w:keepNext/>
      </w:pPr>
      <w:r w:rsidRPr="00372AB7">
        <w:t>4)</w:t>
      </w:r>
      <w:r w:rsidR="005005BE">
        <w:tab/>
      </w:r>
      <w:r w:rsidRPr="00372AB7">
        <w:t>w art. 56:</w:t>
      </w:r>
    </w:p>
    <w:p w:rsidR="00372AB7" w:rsidRPr="00372AB7" w:rsidRDefault="005005BE" w:rsidP="004E508F">
      <w:pPr>
        <w:pStyle w:val="LITlitera"/>
        <w:keepNext/>
      </w:pPr>
      <w:r>
        <w:t>a)</w:t>
      </w:r>
      <w:r>
        <w:tab/>
      </w:r>
      <w:r w:rsidR="00372AB7" w:rsidRPr="00372AB7">
        <w:t>w ust. 1 wprowadzenie do wyliczenia otrzymuje brzmienie:</w:t>
      </w:r>
    </w:p>
    <w:p w:rsidR="00372AB7" w:rsidRPr="00372AB7" w:rsidRDefault="00372AB7" w:rsidP="00EF5A69">
      <w:pPr>
        <w:pStyle w:val="ZLITFRAGzmlitfragmentunpzdanialiter"/>
      </w:pPr>
      <w:r w:rsidRPr="00372AB7">
        <w:t xml:space="preserve">„Z przychodów uzyskanych ze zbycia akcji lub udziałów należących do Skarbu Państwa tworzy się państwowy fundusz celowy pod nazwą Fundusz Reprywatyzacji, na rachunku którego są gromadzone środki pochodzące ze sprzedaży 5% akcji należących do Skarbu Państwa w każdej ze spółek powstałych w wyniku komercjalizacji, a także odsetki od tych środków, z przeznaczeniem na cele związane </w:t>
      </w:r>
      <w:r w:rsidRPr="00372AB7">
        <w:lastRenderedPageBreak/>
        <w:t>z zaspokajaniem roszczeń byłych właścicieli mienia przejętego przez Skarb Państwa, poprzez:”,</w:t>
      </w:r>
    </w:p>
    <w:p w:rsidR="00372AB7" w:rsidRPr="00372AB7" w:rsidRDefault="005005BE" w:rsidP="004E508F">
      <w:pPr>
        <w:pStyle w:val="LITlitera"/>
        <w:keepNext/>
      </w:pPr>
      <w:r>
        <w:t>b)</w:t>
      </w:r>
      <w:r>
        <w:tab/>
      </w:r>
      <w:r w:rsidR="00372AB7" w:rsidRPr="00372AB7">
        <w:t>ust. 3 otrzymuje brzmienie:</w:t>
      </w:r>
    </w:p>
    <w:p w:rsidR="00372AB7" w:rsidRPr="00372AB7" w:rsidRDefault="00372AB7" w:rsidP="004E508F">
      <w:pPr>
        <w:pStyle w:val="ZLITUSTzmustliter"/>
        <w:keepNext/>
      </w:pPr>
      <w:r w:rsidRPr="00372AB7">
        <w:t>„3. Przychody ze sprzedaży należących do Skarbu Państwa akcji i udziałów, stanowiących do dnia wejścia w życie ustawy z dn</w:t>
      </w:r>
      <w:r w:rsidR="001C5541">
        <w:t>ia 1 marca 2002 r. o zmianach w </w:t>
      </w:r>
      <w:r w:rsidRPr="00372AB7">
        <w:t>organizacji i funkcjonowaniu centralnych o</w:t>
      </w:r>
      <w:r w:rsidR="001C5541">
        <w:t>rganów administracji rządowej i </w:t>
      </w:r>
      <w:r w:rsidRPr="00372AB7">
        <w:t>jednostek im podporządkowanych oraz o zmiani</w:t>
      </w:r>
      <w:r w:rsidR="001C5541">
        <w:t>e niektórych ustaw (Dz. U. poz. </w:t>
      </w:r>
      <w:r w:rsidRPr="00372AB7">
        <w:t xml:space="preserve">253, z </w:t>
      </w:r>
      <w:proofErr w:type="spellStart"/>
      <w:r w:rsidRPr="00372AB7">
        <w:t>późn</w:t>
      </w:r>
      <w:proofErr w:type="spellEnd"/>
      <w:r w:rsidRPr="00372AB7">
        <w:t>. zm.</w:t>
      </w:r>
      <w:r w:rsidRPr="00372AB7">
        <w:rPr>
          <w:rStyle w:val="IGindeksgrny"/>
        </w:rPr>
        <w:footnoteReference w:id="5"/>
      </w:r>
      <w:r w:rsidRPr="00372AB7">
        <w:rPr>
          <w:rStyle w:val="IGindeksgrny"/>
        </w:rPr>
        <w:t>)</w:t>
      </w:r>
      <w:r w:rsidRPr="00372AB7">
        <w:t>) rezerwę na cele uwłaszczenia, podmiot uprawniony do wykonywania praw z akcji należących do Skarbu P</w:t>
      </w:r>
      <w:r w:rsidR="001C5541">
        <w:t>aństwa, w rozumieniu art. 2 pkt </w:t>
      </w:r>
      <w:r w:rsidRPr="00372AB7">
        <w:t>4a ustawy z dnia 16 grudnia 2016 r. o zasadach zarządzania mieniem państwowym, przekazuje na wyodrębniony rachunek ministra właściwego do spraw pracy. Środki te przeznacza się na finansowanie zadań ministra właściwego do spraw pracy na rzecz przeciwdziałania bezrobociu. Minister właściwy do spraw pracy może przekazać środki do:</w:t>
      </w:r>
    </w:p>
    <w:p w:rsidR="00372AB7" w:rsidRPr="00372AB7" w:rsidRDefault="005005BE" w:rsidP="00EF5A69">
      <w:pPr>
        <w:pStyle w:val="ZLITPKTzmpktliter"/>
      </w:pPr>
      <w:r>
        <w:t>1)</w:t>
      </w:r>
      <w:r>
        <w:tab/>
      </w:r>
      <w:r w:rsidR="00372AB7" w:rsidRPr="00372AB7">
        <w:t>Funduszu Pracy;</w:t>
      </w:r>
    </w:p>
    <w:p w:rsidR="00372AB7" w:rsidRPr="00372AB7" w:rsidRDefault="00372AB7" w:rsidP="00EF5A69">
      <w:pPr>
        <w:pStyle w:val="ZLITPKTzmpktliter"/>
      </w:pPr>
      <w:r w:rsidRPr="00372AB7">
        <w:t>2)</w:t>
      </w:r>
      <w:r w:rsidR="005005BE">
        <w:tab/>
      </w:r>
      <w:r w:rsidRPr="00372AB7">
        <w:t>Banku Gospodarstwa Krajowego.”,</w:t>
      </w:r>
    </w:p>
    <w:p w:rsidR="00372AB7" w:rsidRPr="00372AB7" w:rsidRDefault="005005BE" w:rsidP="00372AB7">
      <w:pPr>
        <w:pStyle w:val="LITlitera"/>
      </w:pPr>
      <w:r>
        <w:t>c)</w:t>
      </w:r>
      <w:r>
        <w:tab/>
      </w:r>
      <w:r w:rsidR="00372AB7" w:rsidRPr="00372AB7">
        <w:t>uchyla się ust. 4c i 4d,</w:t>
      </w:r>
    </w:p>
    <w:p w:rsidR="00372AB7" w:rsidRPr="00372AB7" w:rsidRDefault="005005BE" w:rsidP="004E508F">
      <w:pPr>
        <w:pStyle w:val="LITlitera"/>
        <w:keepNext/>
      </w:pPr>
      <w:r>
        <w:t>d)</w:t>
      </w:r>
      <w:r>
        <w:tab/>
      </w:r>
      <w:r w:rsidR="00372AB7" w:rsidRPr="00372AB7">
        <w:t>ust. 6 otrzymuje brzmienie:</w:t>
      </w:r>
    </w:p>
    <w:p w:rsidR="00372AB7" w:rsidRPr="00372AB7" w:rsidRDefault="00372AB7" w:rsidP="004E508F">
      <w:pPr>
        <w:pStyle w:val="ZLITUSTzmustliter"/>
        <w:keepNext/>
      </w:pPr>
      <w:r w:rsidRPr="00372AB7">
        <w:t>„6. Minister właściwy do spraw finansów publicznych określi, w drodze rozporządzenia, szczegółowy sposób postępowania w zakresie:</w:t>
      </w:r>
    </w:p>
    <w:p w:rsidR="00372AB7" w:rsidRPr="00372AB7" w:rsidRDefault="005005BE" w:rsidP="00EF5A69">
      <w:pPr>
        <w:pStyle w:val="ZLITPKTzmpktliter"/>
      </w:pPr>
      <w:r>
        <w:t>1)</w:t>
      </w:r>
      <w:r>
        <w:tab/>
      </w:r>
      <w:r w:rsidR="00372AB7" w:rsidRPr="00372AB7">
        <w:t>wypłaty odszkodowań, o których mowa w ust. 1 pkt 1 i 2,</w:t>
      </w:r>
    </w:p>
    <w:p w:rsidR="00372AB7" w:rsidRPr="00372AB7" w:rsidRDefault="005005BE" w:rsidP="00EF5A69">
      <w:pPr>
        <w:pStyle w:val="ZLITPKTzmpktliter"/>
      </w:pPr>
      <w:r>
        <w:t>2)</w:t>
      </w:r>
      <w:r>
        <w:tab/>
      </w:r>
      <w:r w:rsidR="00372AB7" w:rsidRPr="00372AB7">
        <w:t xml:space="preserve">udzielania dotacji, o których mowa w ust. 1 pkt 3, </w:t>
      </w:r>
    </w:p>
    <w:p w:rsidR="00372AB7" w:rsidRPr="00372AB7" w:rsidRDefault="005005BE" w:rsidP="004E508F">
      <w:pPr>
        <w:pStyle w:val="ZLITPKTzmpktliter"/>
        <w:keepNext/>
      </w:pPr>
      <w:r>
        <w:t>3)</w:t>
      </w:r>
      <w:r>
        <w:tab/>
      </w:r>
      <w:r w:rsidR="00372AB7" w:rsidRPr="00372AB7">
        <w:t>udzielania pożyczek, o których mowa w ust. 4d</w:t>
      </w:r>
      <w:r w:rsidR="00372AB7" w:rsidRPr="00372AB7">
        <w:rPr>
          <w:rStyle w:val="IGindeksgrny"/>
        </w:rPr>
        <w:t>1</w:t>
      </w:r>
    </w:p>
    <w:p w:rsidR="00372AB7" w:rsidRPr="00372AB7" w:rsidRDefault="00372AB7" w:rsidP="00EF5A69">
      <w:pPr>
        <w:pStyle w:val="ZLITCZWSPPKTzmczciwsppktliter"/>
      </w:pPr>
      <w:r w:rsidRPr="00372AB7">
        <w:t>– mając na względzie potrzebę zapewnienia prawidłowej gospodarki finansowej Funduszu, o którym mowa w ust. 1, oraz ochronę interesów Skarbu Państwa.”;</w:t>
      </w:r>
    </w:p>
    <w:p w:rsidR="00372AB7" w:rsidRPr="00372AB7" w:rsidRDefault="005005BE" w:rsidP="004E508F">
      <w:pPr>
        <w:pStyle w:val="PKTpunkt"/>
        <w:keepNext/>
      </w:pPr>
      <w:r>
        <w:t>5)</w:t>
      </w:r>
      <w:r>
        <w:tab/>
      </w:r>
      <w:r w:rsidR="00372AB7" w:rsidRPr="00372AB7">
        <w:t>po art. 69g dodaje się art. 69h w brzmieniu:</w:t>
      </w:r>
    </w:p>
    <w:p w:rsidR="00372AB7" w:rsidRPr="00372AB7" w:rsidRDefault="00372AB7" w:rsidP="00EF5A69">
      <w:pPr>
        <w:pStyle w:val="ZARTzmartartykuempunktem"/>
      </w:pPr>
      <w:r w:rsidRPr="00372AB7">
        <w:t xml:space="preserve">„Art. 69h. 1. Środki Funduszu, o którym mowa w </w:t>
      </w:r>
      <w:r w:rsidR="001C5541">
        <w:t>art. 56 ust. 1, w latach 2019 i </w:t>
      </w:r>
      <w:r w:rsidRPr="00372AB7">
        <w:t>2020 mogą być przeznaczane na nabywanie oraz obejmowanie przez Skarb Państwa, reprezentowany przez Prezesa Rady Ministrów, akcji w spółkach.</w:t>
      </w:r>
    </w:p>
    <w:p w:rsidR="00372AB7" w:rsidRPr="00372AB7" w:rsidRDefault="00372AB7" w:rsidP="00372AB7">
      <w:pPr>
        <w:pStyle w:val="ZUSTzmustartykuempunktem"/>
      </w:pPr>
      <w:r w:rsidRPr="00372AB7">
        <w:lastRenderedPageBreak/>
        <w:t>2. Do nabywania i obejmowania akcji przez Skarb Państwa, reprezentowany przez Prezesa Rady Ministrów, na podstawie ust. 1, stosuje się przepisy art. 9a i art. 9b ustawy z dnia 16 grudnia 2016 r. o zasadach zarządzania mieniem państwowym.</w:t>
      </w:r>
    </w:p>
    <w:p w:rsidR="00372AB7" w:rsidRPr="00372AB7" w:rsidRDefault="00372AB7" w:rsidP="004E508F">
      <w:pPr>
        <w:pStyle w:val="ZUSTzmustartykuempunktem"/>
        <w:keepNext/>
      </w:pPr>
      <w:r w:rsidRPr="00372AB7">
        <w:t>3. Na rachunku Funduszu, o którym mowa w art. 56 ust. 1, gromadzi się:</w:t>
      </w:r>
    </w:p>
    <w:p w:rsidR="00372AB7" w:rsidRPr="00372AB7" w:rsidRDefault="005005BE" w:rsidP="00EF5A69">
      <w:pPr>
        <w:pStyle w:val="ZPKTzmpktartykuempunktem"/>
      </w:pPr>
      <w:r>
        <w:t>1)</w:t>
      </w:r>
      <w:r>
        <w:tab/>
      </w:r>
      <w:r w:rsidR="00372AB7" w:rsidRPr="00372AB7">
        <w:t>całość przychodów z tytułu zbycia akcji nabytych, na podstawie ust. 1, ze środków Funduszu, o którym mowa w art. 56 ust. 1;</w:t>
      </w:r>
    </w:p>
    <w:p w:rsidR="00372AB7" w:rsidRPr="00372AB7" w:rsidRDefault="005005BE" w:rsidP="00EF5A69">
      <w:pPr>
        <w:pStyle w:val="ZPKTzmpktartykuempunktem"/>
      </w:pPr>
      <w:r>
        <w:t>2)</w:t>
      </w:r>
      <w:r>
        <w:tab/>
      </w:r>
      <w:r w:rsidR="00372AB7" w:rsidRPr="00372AB7">
        <w:t>dochody uzyskane z tytułu posiadania akcji nabytych, na podstawie ust. 1, ze środków Funduszu, o którym mowa w art. 56 ust. 1.</w:t>
      </w:r>
    </w:p>
    <w:p w:rsidR="00372AB7" w:rsidRPr="00372AB7" w:rsidRDefault="00372AB7" w:rsidP="00372AB7">
      <w:pPr>
        <w:pStyle w:val="ZUSTzmustartykuempunktem"/>
        <w:rPr>
          <w:rStyle w:val="Ppogrubienie"/>
        </w:rPr>
      </w:pPr>
      <w:r w:rsidRPr="00372AB7">
        <w:t>4. Minister właściwy do spraw finansów publicznych określi, w drodze rozporządzenia, szczegółowy sposób postępowania w zakresie nabywania oraz obejmowania przez Skarb Państwa, reprezentowany przez Prezesa Rady Ministrów, akcji, na podstawie ust. 1, mając na względzie potrzebę zapewnienia prawidłowej gospodarki finansowej Funduszu, o którym mowa w art. 56 ust. 1, oraz ochronę interesów Skarbu Państwa.”.</w:t>
      </w:r>
    </w:p>
    <w:p w:rsidR="00372AB7" w:rsidRPr="00372AB7" w:rsidRDefault="00372AB7" w:rsidP="004E508F">
      <w:pPr>
        <w:pStyle w:val="ARTartustawynprozporzdzenia"/>
        <w:keepNext/>
      </w:pPr>
      <w:r w:rsidRPr="004E508F">
        <w:rPr>
          <w:rStyle w:val="Ppogrubienie"/>
        </w:rPr>
        <w:t>Art.</w:t>
      </w:r>
      <w:r w:rsidR="004E508F">
        <w:rPr>
          <w:rStyle w:val="Ppogrubienie"/>
        </w:rPr>
        <w:t> </w:t>
      </w:r>
      <w:r w:rsidRPr="004E508F">
        <w:rPr>
          <w:rStyle w:val="Ppogrubienie"/>
        </w:rPr>
        <w:t>4.</w:t>
      </w:r>
      <w:r w:rsidRPr="00372AB7">
        <w:t xml:space="preserve"> W ustawie z dnia 20 grudnia 1996 r. o gospodarce komunalnej (Dz. U. z 2017 r. poz. 827 oraz z 2018 r. poz. 1496 i 1693) wprowadza się następujące zmiany:</w:t>
      </w:r>
    </w:p>
    <w:p w:rsidR="00372AB7" w:rsidRPr="00372AB7" w:rsidRDefault="005005BE" w:rsidP="004E508F">
      <w:pPr>
        <w:pStyle w:val="PKTpunkt"/>
        <w:keepNext/>
      </w:pPr>
      <w:r>
        <w:t>1)</w:t>
      </w:r>
      <w:r>
        <w:tab/>
      </w:r>
      <w:r w:rsidR="00372AB7" w:rsidRPr="00372AB7">
        <w:t xml:space="preserve">w art. 10a: </w:t>
      </w:r>
    </w:p>
    <w:p w:rsidR="00372AB7" w:rsidRPr="00372AB7" w:rsidRDefault="005005BE" w:rsidP="004E508F">
      <w:pPr>
        <w:pStyle w:val="LITlitera"/>
        <w:keepNext/>
      </w:pPr>
      <w:r>
        <w:t>a)</w:t>
      </w:r>
      <w:r>
        <w:tab/>
      </w:r>
      <w:r w:rsidR="00372AB7" w:rsidRPr="00372AB7">
        <w:t>ust. 5 otrzymuje brzmienie:</w:t>
      </w:r>
    </w:p>
    <w:p w:rsidR="00372AB7" w:rsidRPr="00372AB7" w:rsidRDefault="00372AB7" w:rsidP="00372AB7">
      <w:pPr>
        <w:pStyle w:val="ZLITUSTzmustliter"/>
      </w:pPr>
      <w:r w:rsidRPr="00372AB7">
        <w:t>„5. Podmiot reprezentujący jednostkę samorządu terytorialnego lub komunalna osoba prawna, w zakresie wykonywania praw z udziałów i akcji przysługujących tym podmiotom, jako kandydata na członka organu nadzorczego wskazuje osobę, która spełnia wymogi, o których mowa w art. 19</w:t>
      </w:r>
      <w:r w:rsidR="001C5541">
        <w:t xml:space="preserve"> ust. 1–5 ustawy z </w:t>
      </w:r>
      <w:r w:rsidRPr="00372AB7">
        <w:t>dnia 16 grudnia 2016 r. o zasadach zarządzan</w:t>
      </w:r>
      <w:r w:rsidR="001C5541">
        <w:t>ia mieniem państwowym (Dz. U. z </w:t>
      </w:r>
      <w:r w:rsidRPr="00372AB7">
        <w:t>2018 r. poz. 1182, 1669, 1735</w:t>
      </w:r>
      <w:r w:rsidR="00417999">
        <w:t>,</w:t>
      </w:r>
      <w:r w:rsidRPr="00372AB7">
        <w:t xml:space="preserve"> 2024</w:t>
      </w:r>
      <w:r w:rsidR="00417999">
        <w:t xml:space="preserve"> i …</w:t>
      </w:r>
      <w:r w:rsidRPr="00372AB7">
        <w:t>), z wyłączeniem posiadania pozytywnej opinii Rady do spraw spółek z udziałem Skarbu Państwa i państwowych osób prawnych. Do członków organu nadzorczego wskazanych przez podmiot reprezentujący jednostkę samorządu terytorialnego lub komunalną osob</w:t>
      </w:r>
      <w:r w:rsidR="00417999">
        <w:t>ę</w:t>
      </w:r>
      <w:r w:rsidRPr="00372AB7">
        <w:t xml:space="preserve"> prawną stosuje się odpowiednio art. 19 ust. 6 ustawy z dnia 16 grudnia 2016 r. o zasadach zarządzania mieniem państwowym.”,</w:t>
      </w:r>
    </w:p>
    <w:p w:rsidR="00372AB7" w:rsidRPr="00372AB7" w:rsidRDefault="005005BE" w:rsidP="004E508F">
      <w:pPr>
        <w:pStyle w:val="LITlitera"/>
        <w:keepNext/>
      </w:pPr>
      <w:r>
        <w:t>b)</w:t>
      </w:r>
      <w:r>
        <w:tab/>
      </w:r>
      <w:r w:rsidR="00372AB7" w:rsidRPr="00372AB7">
        <w:t>ust. 7 otrzymuje brzmienie:</w:t>
      </w:r>
    </w:p>
    <w:p w:rsidR="00372AB7" w:rsidRPr="00372AB7" w:rsidRDefault="00372AB7" w:rsidP="00372AB7">
      <w:pPr>
        <w:pStyle w:val="ZLITUSTzmustliter"/>
      </w:pPr>
      <w:r w:rsidRPr="00372AB7">
        <w:t xml:space="preserve">„7. Podmiot reprezentujący jednostkę samorządu terytorialnego lub komunalna osoba prawna, w zakresie wykonywania praw z udziałów i akcji przysługujących tym podmiotom, są obowiązane podejmować działania mające na celu określenie, w drodze uchwały walnego zgromadzenia lub zgromadzenia wspólników, w statucie </w:t>
      </w:r>
      <w:r w:rsidRPr="00372AB7">
        <w:lastRenderedPageBreak/>
        <w:t xml:space="preserve">spółki, lub w umowie spółki, wymogów, jakie musi spełniać kandydat na członka organu zarządzającego, określonych w art. 22 ustawy z dnia 16 grudnia 2016 r. o zasadach zarządzania mieniem państwowym.”; </w:t>
      </w:r>
    </w:p>
    <w:p w:rsidR="00372AB7" w:rsidRPr="00372AB7" w:rsidRDefault="005005BE" w:rsidP="004E508F">
      <w:pPr>
        <w:pStyle w:val="PKTpunkt"/>
        <w:keepNext/>
      </w:pPr>
      <w:r>
        <w:t>2)</w:t>
      </w:r>
      <w:r>
        <w:tab/>
      </w:r>
      <w:r w:rsidR="00372AB7" w:rsidRPr="00372AB7">
        <w:t>po art. 10b dodaje się art. 10c w brzmieniu:</w:t>
      </w:r>
    </w:p>
    <w:p w:rsidR="00372AB7" w:rsidRPr="00372AB7" w:rsidRDefault="00372AB7" w:rsidP="004E508F">
      <w:pPr>
        <w:pStyle w:val="ZARTzmartartykuempunktem"/>
        <w:keepNext/>
      </w:pPr>
      <w:r w:rsidRPr="00372AB7">
        <w:t>„Art. 10c. 1. Jedna osoba może być członkiem rady nadzorczej tylko w jednej spośród spółek, w których:</w:t>
      </w:r>
    </w:p>
    <w:p w:rsidR="00372AB7" w:rsidRPr="00372AB7" w:rsidRDefault="005005BE" w:rsidP="00EF5A69">
      <w:pPr>
        <w:pStyle w:val="ZPKTzmpktartykuempunktem"/>
      </w:pPr>
      <w:r>
        <w:t>1)</w:t>
      </w:r>
      <w:r>
        <w:tab/>
      </w:r>
      <w:r w:rsidR="00372AB7" w:rsidRPr="00372AB7">
        <w:t>udział Skarbu Państwa przekracza 50% kapitału zakładowego lub 50% liczby udziałów albo akcji;</w:t>
      </w:r>
    </w:p>
    <w:p w:rsidR="00372AB7" w:rsidRPr="00372AB7" w:rsidRDefault="005005BE" w:rsidP="00EF5A69">
      <w:pPr>
        <w:pStyle w:val="ZPKTzmpktartykuempunktem"/>
      </w:pPr>
      <w:r>
        <w:t>2)</w:t>
      </w:r>
      <w:r>
        <w:tab/>
      </w:r>
      <w:r w:rsidR="00372AB7" w:rsidRPr="00372AB7">
        <w:t>udział jednostek samorządu terytorialnego przekracza 50% kapitału zakładowego lub 50% liczby udziałów albo akcji;</w:t>
      </w:r>
    </w:p>
    <w:p w:rsidR="00372AB7" w:rsidRPr="00372AB7" w:rsidRDefault="005005BE" w:rsidP="00EF5A69">
      <w:pPr>
        <w:pStyle w:val="ZPKTzmpktartykuempunktem"/>
      </w:pPr>
      <w:r>
        <w:t>3)</w:t>
      </w:r>
      <w:r>
        <w:tab/>
      </w:r>
      <w:r w:rsidR="00372AB7" w:rsidRPr="00372AB7">
        <w:t>udział państwowej osoby prawnej przekracza 50% kapitału zakładowego lub 50% liczby udziałów albo akcji;</w:t>
      </w:r>
    </w:p>
    <w:p w:rsidR="00372AB7" w:rsidRPr="00372AB7" w:rsidRDefault="005005BE" w:rsidP="00EF5A69">
      <w:pPr>
        <w:pStyle w:val="ZPKTzmpktartykuempunktem"/>
      </w:pPr>
      <w:r>
        <w:t>4)</w:t>
      </w:r>
      <w:r>
        <w:tab/>
      </w:r>
      <w:r w:rsidR="00372AB7" w:rsidRPr="00372AB7">
        <w:t>udział komunalnej osoby prawnej przekracza 50% kapitału zakładowego lub 50% liczby udziałów albo akcji;</w:t>
      </w:r>
    </w:p>
    <w:p w:rsidR="00372AB7" w:rsidRPr="00372AB7" w:rsidRDefault="005005BE" w:rsidP="00EF5A69">
      <w:pPr>
        <w:pStyle w:val="ZPKTzmpktartykuempunktem"/>
      </w:pPr>
      <w:r>
        <w:t>5)</w:t>
      </w:r>
      <w:r>
        <w:tab/>
      </w:r>
      <w:r w:rsidR="00372AB7" w:rsidRPr="00372AB7">
        <w:t>łączny udział podmiotów lub spółek, o których mowa w pkt 1–4, przekracza 50% kapitału zakładowego lub 50% liczby udziałów albo akcji.</w:t>
      </w:r>
    </w:p>
    <w:p w:rsidR="00372AB7" w:rsidRPr="00372AB7" w:rsidRDefault="00372AB7" w:rsidP="00EF5A69">
      <w:pPr>
        <w:pStyle w:val="ZUSTzmustartykuempunktem"/>
      </w:pPr>
      <w:r w:rsidRPr="00372AB7">
        <w:t xml:space="preserve">2. Ograniczenie, o którym mowa w ust. 1, dotyczy także pełnienia funkcji pełnomocnika wspólnika w spółce z ograniczoną odpowiedzialnością, o którym mowa w art. 11 ust. 2 ustawy z dnia 30 sierpnia 1996 r. o komercjalizacji i niektórych uprawnieniach pracowników (Dz. U. z 2018 r. poz. </w:t>
      </w:r>
      <w:r w:rsidR="00AB6165">
        <w:t>21</w:t>
      </w:r>
      <w:r w:rsidRPr="00372AB7">
        <w:t>70</w:t>
      </w:r>
      <w:r w:rsidR="00673701">
        <w:t xml:space="preserve"> i …</w:t>
      </w:r>
      <w:r w:rsidR="00AB6165">
        <w:t>)</w:t>
      </w:r>
      <w:r w:rsidRPr="00372AB7">
        <w:t>.</w:t>
      </w:r>
    </w:p>
    <w:p w:rsidR="00372AB7" w:rsidRPr="00372AB7" w:rsidRDefault="00372AB7" w:rsidP="00EF5A69">
      <w:pPr>
        <w:pStyle w:val="ZUSTzmustartykuempunktem"/>
      </w:pPr>
      <w:r w:rsidRPr="00372AB7">
        <w:t xml:space="preserve">3. Ograniczenie, o którym mowa w ust. 1, nie dotyczy osób określonych w art. 6 ustawy z dnia 21 sierpnia 1997 r. o ograniczeniu prowadzenia działalności gospodarczej przez osoby pełniące funkcje publiczne (Dz. U. z 2017 r. poz. 1393 </w:t>
      </w:r>
      <w:r w:rsidR="00AB6165">
        <w:t xml:space="preserve">oraz z 2018 r. poz. </w:t>
      </w:r>
      <w:r w:rsidRPr="00372AB7">
        <w:t>…) na zasadach wskazanych w tym przepisie.”;</w:t>
      </w:r>
    </w:p>
    <w:p w:rsidR="00372AB7" w:rsidRPr="00372AB7" w:rsidRDefault="005005BE" w:rsidP="00372AB7">
      <w:pPr>
        <w:pStyle w:val="PKTpunkt"/>
      </w:pPr>
      <w:r>
        <w:t>3)</w:t>
      </w:r>
      <w:r>
        <w:tab/>
      </w:r>
      <w:r w:rsidR="00372AB7" w:rsidRPr="00372AB7">
        <w:t>w art. 21 skreśla się wyrazy „(Dz. U. z 2016 r. poz. 981, 1174 i 2260)”.</w:t>
      </w:r>
    </w:p>
    <w:p w:rsidR="00372AB7" w:rsidRPr="005005BE" w:rsidRDefault="00372AB7" w:rsidP="004E508F">
      <w:pPr>
        <w:pStyle w:val="ARTartustawynprozporzdzenia"/>
        <w:keepNext/>
      </w:pPr>
      <w:r w:rsidRPr="004E508F">
        <w:rPr>
          <w:rStyle w:val="Ppogrubienie"/>
        </w:rPr>
        <w:t>Art.</w:t>
      </w:r>
      <w:r w:rsidR="004E508F">
        <w:rPr>
          <w:rStyle w:val="Ppogrubienie"/>
        </w:rPr>
        <w:t> </w:t>
      </w:r>
      <w:r w:rsidRPr="004E508F">
        <w:rPr>
          <w:rStyle w:val="Ppogrubienie"/>
        </w:rPr>
        <w:t>5.</w:t>
      </w:r>
      <w:r w:rsidRPr="005005BE">
        <w:t xml:space="preserve"> W ustawie z dnia 10 kwietnia 1997 r. – Prawo energetyczne (Dz. U. z 2018 r. poz. 755</w:t>
      </w:r>
      <w:r w:rsidR="00BE2DFB">
        <w:t>,</w:t>
      </w:r>
      <w:r w:rsidRPr="005005BE">
        <w:t xml:space="preserve"> z </w:t>
      </w:r>
      <w:proofErr w:type="spellStart"/>
      <w:r w:rsidRPr="005005BE">
        <w:t>późn</w:t>
      </w:r>
      <w:proofErr w:type="spellEnd"/>
      <w:r w:rsidRPr="005005BE">
        <w:t>. zm.</w:t>
      </w:r>
      <w:r w:rsidRPr="005005BE">
        <w:rPr>
          <w:rStyle w:val="IGindeksgrny"/>
        </w:rPr>
        <w:footnoteReference w:id="6"/>
      </w:r>
      <w:r w:rsidRPr="005005BE">
        <w:rPr>
          <w:rStyle w:val="IGindeksgrny"/>
        </w:rPr>
        <w:t>)</w:t>
      </w:r>
      <w:r w:rsidRPr="005005BE">
        <w:t>) w art. 12a ust. 3 otrzymuje brzmienie:</w:t>
      </w:r>
    </w:p>
    <w:p w:rsidR="00372AB7" w:rsidRPr="005005BE" w:rsidRDefault="00372AB7" w:rsidP="00EF5A69">
      <w:pPr>
        <w:pStyle w:val="ZUSTzmustartykuempunktem"/>
      </w:pPr>
      <w:r w:rsidRPr="005005BE">
        <w:t xml:space="preserve">„3. Do wykonywania uprawnień, o których mowa w ust. 2, nie stosuje się przepisów art. 7 ust. 1 pkt 1 i 3, art. 19 ust. 1 w zakresie wymogu wskazywania jako kandydata na członka organu nadzorczego osoby posiadającej pozytywną opinię Rady do spraw spółek </w:t>
      </w:r>
      <w:r w:rsidRPr="005005BE">
        <w:lastRenderedPageBreak/>
        <w:t>z udziałem Skarbu Państwa i państwowych osób prawnych, art. 32 oraz art. 45 ust. 1 ustawy z dnia 16 grudnia 2016 r. o zasadach zarządzania mieniem państwowym (Dz. U. z 2018 r. poz. 1182, 1669, 1735, 2024 i …).”.</w:t>
      </w:r>
    </w:p>
    <w:p w:rsidR="00372AB7" w:rsidRPr="00372AB7" w:rsidRDefault="00372AB7" w:rsidP="004E508F">
      <w:pPr>
        <w:pStyle w:val="ARTartustawynprozporzdzenia"/>
        <w:keepNext/>
      </w:pPr>
      <w:r w:rsidRPr="004E508F">
        <w:rPr>
          <w:rStyle w:val="Ppogrubienie"/>
        </w:rPr>
        <w:t>Art.</w:t>
      </w:r>
      <w:r w:rsidR="004E508F">
        <w:rPr>
          <w:rStyle w:val="Ppogrubienie"/>
        </w:rPr>
        <w:t> </w:t>
      </w:r>
      <w:r w:rsidRPr="004E508F">
        <w:rPr>
          <w:rStyle w:val="Ppogrubienie"/>
        </w:rPr>
        <w:t>6.</w:t>
      </w:r>
      <w:r w:rsidRPr="00372AB7">
        <w:t xml:space="preserve"> W ustawie z dnia 8 maja 1997 r. o poręczeniach i gwarancjach udzielanych przez Skarb Państwa oraz niektóre osoby prawne (Dz. U. z 2018 r. poz. 1808) w art. 25 dodaje się ust. 5 w brzmieniu: </w:t>
      </w:r>
    </w:p>
    <w:p w:rsidR="00372AB7" w:rsidRPr="00372AB7" w:rsidRDefault="00372AB7" w:rsidP="00EF5A69">
      <w:pPr>
        <w:pStyle w:val="ZUSTzmustartykuempunktem"/>
      </w:pPr>
      <w:r w:rsidRPr="00372AB7">
        <w:t>„5. Prezes Rady Ministrów może wycofywać z zasobu akcje lub udziały, o których mowa w ust. 3, zastępując je jednocześnie innymi akcjami lub udziałami. Wartość akcji lub udziałów ustala się na podstawie ich wartości księgowej, a w przypadku akcji będących w obrocie zorganizowanym w rozumieniu przepisów o obrocie instrumentami finansowymi na podstawie ich wartości rynkowej.”.</w:t>
      </w:r>
    </w:p>
    <w:p w:rsidR="00372AB7" w:rsidRPr="00372AB7" w:rsidRDefault="00372AB7" w:rsidP="004E508F">
      <w:pPr>
        <w:pStyle w:val="ARTartustawynprozporzdzenia"/>
        <w:keepNext/>
      </w:pPr>
      <w:r w:rsidRPr="004E508F">
        <w:rPr>
          <w:rStyle w:val="Ppogrubienie"/>
        </w:rPr>
        <w:t>Art.</w:t>
      </w:r>
      <w:r w:rsidR="004E508F">
        <w:rPr>
          <w:rStyle w:val="Ppogrubienie"/>
        </w:rPr>
        <w:t> </w:t>
      </w:r>
      <w:r w:rsidRPr="004E508F">
        <w:rPr>
          <w:rStyle w:val="Ppogrubienie"/>
        </w:rPr>
        <w:t>7.</w:t>
      </w:r>
      <w:r w:rsidRPr="00372AB7">
        <w:t xml:space="preserve"> W ustawie z dnia 21 sierpnia 1997 r. o ograniczeniu prowadzenia działalności gospodarczej przez osoby pełniące funkcje publiczne (Dz. U. z 2017 r. poz. 1393) wprowadza się następujące zmiany:</w:t>
      </w:r>
    </w:p>
    <w:p w:rsidR="00372AB7" w:rsidRPr="00372AB7" w:rsidRDefault="005005BE" w:rsidP="004E508F">
      <w:pPr>
        <w:pStyle w:val="PKTpunkt"/>
        <w:keepNext/>
      </w:pPr>
      <w:r>
        <w:t>1)</w:t>
      </w:r>
      <w:r>
        <w:tab/>
      </w:r>
      <w:r w:rsidR="00372AB7" w:rsidRPr="00372AB7">
        <w:t>w art. 4:</w:t>
      </w:r>
    </w:p>
    <w:p w:rsidR="00372AB7" w:rsidRPr="00372AB7" w:rsidRDefault="005005BE" w:rsidP="004E508F">
      <w:pPr>
        <w:pStyle w:val="LITlitera"/>
        <w:keepNext/>
      </w:pPr>
      <w:r>
        <w:t>a)</w:t>
      </w:r>
      <w:r>
        <w:tab/>
      </w:r>
      <w:r w:rsidR="00372AB7" w:rsidRPr="00372AB7">
        <w:t>pkt 1 otrzymuje brzmienie:</w:t>
      </w:r>
    </w:p>
    <w:p w:rsidR="00372AB7" w:rsidRPr="00372AB7" w:rsidRDefault="005005BE" w:rsidP="00372AB7">
      <w:pPr>
        <w:pStyle w:val="ZLITPKTzmpktliter"/>
      </w:pPr>
      <w:r>
        <w:t>„1)</w:t>
      </w:r>
      <w:r>
        <w:tab/>
      </w:r>
      <w:r w:rsidR="00372AB7" w:rsidRPr="00372AB7">
        <w:t>być członkami zarządów, rad nadzorczych, komisji rewizyjnych lub likwidatorami spółek prawa handlowego, a także być pełnomocnikami wspólnika w spółce z ograniczoną odpowiedzi</w:t>
      </w:r>
      <w:r w:rsidR="001C5541">
        <w:t>alnością, o których mowa w art. </w:t>
      </w:r>
      <w:r w:rsidR="00372AB7" w:rsidRPr="00372AB7">
        <w:t>11 ust. 2 ustawy z dnia 30 sierp</w:t>
      </w:r>
      <w:r w:rsidR="001C5541">
        <w:t>nia 1996 r. o komercjalizacji i </w:t>
      </w:r>
      <w:r w:rsidR="00372AB7" w:rsidRPr="00372AB7">
        <w:t>niektórych uprawnieniach pracowników (Dz</w:t>
      </w:r>
      <w:r w:rsidR="001C5541">
        <w:t>. U. z 201</w:t>
      </w:r>
      <w:r w:rsidR="00372AB7" w:rsidRPr="00372AB7">
        <w:t xml:space="preserve">8 r. poz. </w:t>
      </w:r>
      <w:r w:rsidR="00AB6165">
        <w:t>21</w:t>
      </w:r>
      <w:r w:rsidR="00372AB7" w:rsidRPr="00372AB7">
        <w:t>70 i …);”,</w:t>
      </w:r>
    </w:p>
    <w:p w:rsidR="00372AB7" w:rsidRPr="00372AB7" w:rsidRDefault="005005BE" w:rsidP="004E508F">
      <w:pPr>
        <w:pStyle w:val="LITlitera"/>
        <w:keepNext/>
      </w:pPr>
      <w:r>
        <w:t>b)</w:t>
      </w:r>
      <w:r>
        <w:tab/>
      </w:r>
      <w:r w:rsidR="00372AB7" w:rsidRPr="00372AB7">
        <w:t>po pkt 1 dodaje się pkt 1a w brzmieniu:</w:t>
      </w:r>
    </w:p>
    <w:p w:rsidR="00372AB7" w:rsidRPr="00372AB7" w:rsidRDefault="005005BE" w:rsidP="00372AB7">
      <w:pPr>
        <w:pStyle w:val="ZLITPKTzmpktliter"/>
      </w:pPr>
      <w:r>
        <w:t>„1a)</w:t>
      </w:r>
      <w:r>
        <w:tab/>
      </w:r>
      <w:r w:rsidR="00372AB7" w:rsidRPr="00372AB7">
        <w:t>być syndykami lub zastępcami syndyków w postępowaniu upadłościowym lub nadzorcami lub zarządcami w postępowaniu restrukturyzacyjnym;”;</w:t>
      </w:r>
    </w:p>
    <w:p w:rsidR="00372AB7" w:rsidRPr="00372AB7" w:rsidRDefault="005005BE" w:rsidP="004E508F">
      <w:pPr>
        <w:pStyle w:val="PKTpunkt"/>
        <w:keepNext/>
      </w:pPr>
      <w:r>
        <w:t>2)</w:t>
      </w:r>
      <w:r>
        <w:tab/>
      </w:r>
      <w:r w:rsidR="00372AB7" w:rsidRPr="00372AB7">
        <w:t>w art. 6 ust. 1 otrzymuje brzmienie:</w:t>
      </w:r>
    </w:p>
    <w:p w:rsidR="00372AB7" w:rsidRPr="00372AB7" w:rsidRDefault="00372AB7" w:rsidP="00EF5A69">
      <w:pPr>
        <w:pStyle w:val="ZUSTzmustartykuempunktem"/>
        <w:rPr>
          <w:rStyle w:val="Ppogrubienie"/>
        </w:rPr>
      </w:pPr>
      <w:r w:rsidRPr="00372AB7">
        <w:t>„1. Zakaz zajmowania stanowisk w organach spół</w:t>
      </w:r>
      <w:r w:rsidR="001C5541">
        <w:t>ek, o których mowa w art. 4 pkt </w:t>
      </w:r>
      <w:r w:rsidRPr="00372AB7">
        <w:t>1, nie dotyczy osób wymienionych w art. 2 pkt 1, 2, 3a, 3c i 6–10, o ile zostały wskazane przez: Skarb Państwa, inne państwowe osoby prawne, spółki z udziałem Skarbu Państwa, jednostki samorządu terytorialnego, ich związki lub inne osoby prawne jednostek samorządu terytorialnego lub związek metropolitalny; osoby te nie mogą zostać wskazane do więcej niż dwóch spółek prawa handlowego z udziałem podmiotów wskazujących te osoby.”.</w:t>
      </w:r>
    </w:p>
    <w:p w:rsidR="00372AB7" w:rsidRPr="00372AB7" w:rsidRDefault="00372AB7" w:rsidP="004E508F">
      <w:pPr>
        <w:pStyle w:val="ARTartustawynprozporzdzenia"/>
        <w:keepNext/>
      </w:pPr>
      <w:r w:rsidRPr="004E508F">
        <w:rPr>
          <w:rStyle w:val="Ppogrubienie"/>
        </w:rPr>
        <w:lastRenderedPageBreak/>
        <w:t>Art.</w:t>
      </w:r>
      <w:r w:rsidR="004E508F">
        <w:rPr>
          <w:rStyle w:val="Ppogrubienie"/>
        </w:rPr>
        <w:t> </w:t>
      </w:r>
      <w:r w:rsidRPr="004E508F">
        <w:rPr>
          <w:rStyle w:val="Ppogrubienie"/>
        </w:rPr>
        <w:t>8.</w:t>
      </w:r>
      <w:r w:rsidRPr="00372AB7">
        <w:t xml:space="preserve"> W ustawie z dnia 29 sierpnia 1997 r. – Ordynacja podatkowa (Dz. U. z 2018</w:t>
      </w:r>
      <w:r w:rsidR="001C5541">
        <w:t xml:space="preserve"> </w:t>
      </w:r>
      <w:r w:rsidRPr="00372AB7">
        <w:t>r. poz. 800</w:t>
      </w:r>
      <w:r w:rsidR="00BE2DFB">
        <w:t>,</w:t>
      </w:r>
      <w:r w:rsidRPr="00372AB7">
        <w:t xml:space="preserve"> z </w:t>
      </w:r>
      <w:proofErr w:type="spellStart"/>
      <w:r w:rsidRPr="00372AB7">
        <w:t>późn</w:t>
      </w:r>
      <w:proofErr w:type="spellEnd"/>
      <w:r w:rsidRPr="00372AB7">
        <w:t>. zm.</w:t>
      </w:r>
      <w:r w:rsidRPr="00372AB7">
        <w:rPr>
          <w:rStyle w:val="IGindeksgrny"/>
        </w:rPr>
        <w:footnoteReference w:id="7"/>
      </w:r>
      <w:r w:rsidRPr="00372AB7">
        <w:rPr>
          <w:rStyle w:val="IGindeksgrny"/>
        </w:rPr>
        <w:t>)</w:t>
      </w:r>
      <w:r w:rsidRPr="00372AB7">
        <w:t>) w art. 66 w § 2 pkt 1 otrzymuje brzmienie:</w:t>
      </w:r>
    </w:p>
    <w:p w:rsidR="00372AB7" w:rsidRPr="00372AB7" w:rsidRDefault="005005BE" w:rsidP="00EF5A69">
      <w:pPr>
        <w:pStyle w:val="ZPKTzmpktartykuempunktem"/>
        <w:rPr>
          <w:rStyle w:val="Ppogrubienie"/>
        </w:rPr>
      </w:pPr>
      <w:r>
        <w:t>„1)</w:t>
      </w:r>
      <w:r>
        <w:tab/>
      </w:r>
      <w:r w:rsidR="00372AB7" w:rsidRPr="00372AB7">
        <w:t>w przypadku, o którym mowa w § 1 pkt 1, na podstawie umowy zawartej, za zgodą właściwego naczelnika urzędu skarbowego, a w przypadku gdy przedmiotem umowy jest przeniesienie akcji lub udziałów także za zgodą Prezesa Rady Ministrów, między starostą wykonującym zadanie z zakresu administracji rządowej a podatnikiem;”.</w:t>
      </w:r>
    </w:p>
    <w:p w:rsidR="00372AB7" w:rsidRPr="00372AB7" w:rsidRDefault="00372AB7" w:rsidP="00372AB7">
      <w:pPr>
        <w:pStyle w:val="ARTartustawynprozporzdzenia"/>
      </w:pPr>
      <w:r w:rsidRPr="004E508F">
        <w:rPr>
          <w:rStyle w:val="Ppogrubienie"/>
        </w:rPr>
        <w:t>Art.</w:t>
      </w:r>
      <w:r w:rsidR="004E508F">
        <w:rPr>
          <w:rStyle w:val="Ppogrubienie"/>
        </w:rPr>
        <w:t> </w:t>
      </w:r>
      <w:r w:rsidRPr="004E508F">
        <w:rPr>
          <w:rStyle w:val="Ppogrubienie"/>
        </w:rPr>
        <w:t>9.</w:t>
      </w:r>
      <w:r w:rsidRPr="00372AB7">
        <w:t xml:space="preserve"> W ustawie z dnia 3 marca 2000 r. o wynagradzaniu osób kierujących niektórymi podmiotami prawnymi (Dz. U. z 2018 r. poz. 1252) uchyla się art. 4.</w:t>
      </w:r>
    </w:p>
    <w:p w:rsidR="00372AB7" w:rsidRPr="00372AB7" w:rsidRDefault="00372AB7" w:rsidP="004E508F">
      <w:pPr>
        <w:pStyle w:val="ARTartustawynprozporzdzenia"/>
        <w:keepNext/>
      </w:pPr>
      <w:r w:rsidRPr="004E508F">
        <w:rPr>
          <w:rStyle w:val="Ppogrubienie"/>
        </w:rPr>
        <w:t>Art.</w:t>
      </w:r>
      <w:r w:rsidR="004E508F">
        <w:rPr>
          <w:rStyle w:val="Ppogrubienie"/>
        </w:rPr>
        <w:t> </w:t>
      </w:r>
      <w:r w:rsidRPr="004E508F">
        <w:rPr>
          <w:rStyle w:val="Ppogrubienie"/>
        </w:rPr>
        <w:t>10.</w:t>
      </w:r>
      <w:r w:rsidRPr="00372AB7">
        <w:t xml:space="preserve"> W ustawie z dnia 8 września 2000 r. o komercjalizacji i restrukturyzacji przedsiębiorstwa państwowego „Polskie Koleje Państwowe” (Dz. U. z 2018 r. poz. 1311) wprowadza się następujące zmiany:</w:t>
      </w:r>
    </w:p>
    <w:p w:rsidR="00372AB7" w:rsidRPr="00372AB7" w:rsidRDefault="005005BE" w:rsidP="00372AB7">
      <w:pPr>
        <w:pStyle w:val="PKTpunkt"/>
      </w:pPr>
      <w:r>
        <w:t>1)</w:t>
      </w:r>
      <w:r>
        <w:tab/>
      </w:r>
      <w:r w:rsidR="00372AB7" w:rsidRPr="00372AB7">
        <w:t>w art. 2 uchyla się ust. 6;</w:t>
      </w:r>
    </w:p>
    <w:p w:rsidR="00372AB7" w:rsidRPr="00372AB7" w:rsidRDefault="005005BE" w:rsidP="004E508F">
      <w:pPr>
        <w:pStyle w:val="PKTpunkt"/>
        <w:keepNext/>
      </w:pPr>
      <w:r>
        <w:t>2)</w:t>
      </w:r>
      <w:r>
        <w:tab/>
      </w:r>
      <w:r w:rsidR="00372AB7" w:rsidRPr="00372AB7">
        <w:t>art. 10 otrzymuje brzmienie:</w:t>
      </w:r>
    </w:p>
    <w:p w:rsidR="00372AB7" w:rsidRPr="00372AB7" w:rsidRDefault="00372AB7" w:rsidP="00372AB7">
      <w:pPr>
        <w:pStyle w:val="ZARTzmartartykuempunktem"/>
      </w:pPr>
      <w:r w:rsidRPr="00372AB7">
        <w:t>„Art. 10. Członków Zarządu PKP SA oraz Ra</w:t>
      </w:r>
      <w:r w:rsidR="001C5541">
        <w:t>dy Nadzorczej PKP SA powołuje i </w:t>
      </w:r>
      <w:r w:rsidRPr="00372AB7">
        <w:t>odwołuje Walne Zgromadzenie PKP SA.”;</w:t>
      </w:r>
    </w:p>
    <w:p w:rsidR="00372AB7" w:rsidRPr="00372AB7" w:rsidRDefault="005005BE" w:rsidP="00372AB7">
      <w:pPr>
        <w:pStyle w:val="PKTpunkt"/>
      </w:pPr>
      <w:r>
        <w:t>3)</w:t>
      </w:r>
      <w:r>
        <w:tab/>
      </w:r>
      <w:r w:rsidR="00372AB7" w:rsidRPr="00372AB7">
        <w:t>w art. 15 uchyla się ust. 9;</w:t>
      </w:r>
    </w:p>
    <w:p w:rsidR="00372AB7" w:rsidRPr="00372AB7" w:rsidRDefault="005005BE" w:rsidP="004E508F">
      <w:pPr>
        <w:pStyle w:val="PKTpunkt"/>
        <w:keepNext/>
      </w:pPr>
      <w:r>
        <w:t>4)</w:t>
      </w:r>
      <w:r>
        <w:tab/>
      </w:r>
      <w:r w:rsidR="00372AB7" w:rsidRPr="00372AB7">
        <w:t>w art. 40:</w:t>
      </w:r>
    </w:p>
    <w:p w:rsidR="00372AB7" w:rsidRPr="00372AB7" w:rsidRDefault="005005BE" w:rsidP="004E508F">
      <w:pPr>
        <w:pStyle w:val="LITlitera"/>
        <w:keepNext/>
      </w:pPr>
      <w:r>
        <w:t>a)</w:t>
      </w:r>
      <w:r>
        <w:tab/>
      </w:r>
      <w:r w:rsidR="00372AB7" w:rsidRPr="00372AB7">
        <w:t>ust. 1 otrzymuje brzmienie:</w:t>
      </w:r>
    </w:p>
    <w:p w:rsidR="00372AB7" w:rsidRPr="00372AB7" w:rsidRDefault="00372AB7" w:rsidP="00EF5A69">
      <w:pPr>
        <w:pStyle w:val="ZLITUSTzmustliter"/>
      </w:pPr>
      <w:r w:rsidRPr="00372AB7">
        <w:t>„1. Zbycie przez PKP SA składników aktywów trwałych w rozumieniu ustawy z dnia 29 września 1994 r. o rachunkowości następuje w drodze przetargu, z zastrzeżeniem ust. 2.”,</w:t>
      </w:r>
    </w:p>
    <w:p w:rsidR="00372AB7" w:rsidRPr="00372AB7" w:rsidRDefault="005005BE" w:rsidP="004E508F">
      <w:pPr>
        <w:pStyle w:val="LITlitera"/>
        <w:keepNext/>
      </w:pPr>
      <w:r>
        <w:t>b)</w:t>
      </w:r>
      <w:r>
        <w:tab/>
      </w:r>
      <w:r w:rsidR="00372AB7" w:rsidRPr="00372AB7">
        <w:t>w ust. 2 po pkt 6 dodaje się pkt 6a w brzmieniu:</w:t>
      </w:r>
    </w:p>
    <w:p w:rsidR="00372AB7" w:rsidRPr="00372AB7" w:rsidRDefault="005005BE" w:rsidP="00EF5A69">
      <w:pPr>
        <w:pStyle w:val="ZLITPKTzmpktliter"/>
      </w:pPr>
      <w:r>
        <w:t>„6a)</w:t>
      </w:r>
      <w:r>
        <w:tab/>
      </w:r>
      <w:r w:rsidR="00372AB7" w:rsidRPr="00372AB7">
        <w:t>składniki aktywów trwałych są wnoszone do spółki jako wkład niepieniężny na pokrycie podwyższonego kapitału zakładowego w zamian za objęcie akcji tej spółki w celu realizacji programu rządowego;”.</w:t>
      </w:r>
    </w:p>
    <w:p w:rsidR="00372AB7" w:rsidRPr="00372AB7" w:rsidRDefault="00372AB7" w:rsidP="004E508F">
      <w:pPr>
        <w:pStyle w:val="ARTartustawynprozporzdzenia"/>
        <w:keepNext/>
      </w:pPr>
      <w:r w:rsidRPr="004E508F">
        <w:rPr>
          <w:rStyle w:val="Ppogrubienie"/>
        </w:rPr>
        <w:lastRenderedPageBreak/>
        <w:t>Art.</w:t>
      </w:r>
      <w:r w:rsidR="004E508F">
        <w:rPr>
          <w:rStyle w:val="Ppogrubienie"/>
        </w:rPr>
        <w:t> </w:t>
      </w:r>
      <w:r w:rsidRPr="004E508F">
        <w:rPr>
          <w:rStyle w:val="Ppogrubienie"/>
        </w:rPr>
        <w:t>11.</w:t>
      </w:r>
      <w:r w:rsidRPr="00372AB7">
        <w:t xml:space="preserve"> W ustawie z dnia</w:t>
      </w:r>
      <w:r w:rsidR="00FC01D1">
        <w:t xml:space="preserve"> </w:t>
      </w:r>
      <w:r w:rsidRPr="00372AB7">
        <w:t>14 marca 2003 r. o Banku G</w:t>
      </w:r>
      <w:r w:rsidR="001C5541">
        <w:t>ospodarstwa Krajowego (Dz. U. z </w:t>
      </w:r>
      <w:r w:rsidRPr="00372AB7">
        <w:t>2018 r. poz. 1543) po art. 3a dodaje się art. 3b w brzmieniu:</w:t>
      </w:r>
    </w:p>
    <w:p w:rsidR="00372AB7" w:rsidRPr="00372AB7" w:rsidRDefault="00372AB7" w:rsidP="004E508F">
      <w:pPr>
        <w:pStyle w:val="ZARTzmartartykuempunktem"/>
        <w:keepNext/>
      </w:pPr>
      <w:r w:rsidRPr="00372AB7">
        <w:t>„Art. 3b. Do czynności prawnych dokonywanych przez BGK nie stosuje się:</w:t>
      </w:r>
    </w:p>
    <w:p w:rsidR="00372AB7" w:rsidRPr="00372AB7" w:rsidRDefault="005005BE" w:rsidP="00EF5A69">
      <w:pPr>
        <w:pStyle w:val="ZPKTzmpktartykuempunktem"/>
      </w:pPr>
      <w:r>
        <w:t>1)</w:t>
      </w:r>
      <w:r>
        <w:tab/>
      </w:r>
      <w:r w:rsidR="00372AB7" w:rsidRPr="00372AB7">
        <w:t>art. 15 ustawy z dnia 16 grudnia 2016 r. o zasadach zarządzania mieniem państwowym (Dz. U. z 2018 r. poz. 1182, 1669, 1735, 2024 i …);</w:t>
      </w:r>
    </w:p>
    <w:p w:rsidR="00372AB7" w:rsidRPr="00372AB7" w:rsidRDefault="005005BE" w:rsidP="00EF5A69">
      <w:pPr>
        <w:pStyle w:val="ZPKTzmpktartykuempunktem"/>
      </w:pPr>
      <w:r>
        <w:t>2)</w:t>
      </w:r>
      <w:r>
        <w:tab/>
      </w:r>
      <w:r w:rsidR="00372AB7" w:rsidRPr="00372AB7">
        <w:t>art. 38 ust. 1 ustawy z dnia 16 grudnia 2016 r. o zasadach zarządzania mieniem państwowym – w odniesieniu do czynności prawnych w zakresie rozporządzania składnikami aktywów trwałych o wartości nie przekraczającej 5 000 000 złotych;</w:t>
      </w:r>
    </w:p>
    <w:p w:rsidR="00372AB7" w:rsidRPr="00372AB7" w:rsidRDefault="005005BE" w:rsidP="00EF5A69">
      <w:pPr>
        <w:pStyle w:val="ZPKTzmpktartykuempunktem"/>
      </w:pPr>
      <w:r>
        <w:t>3)</w:t>
      </w:r>
      <w:r>
        <w:tab/>
      </w:r>
      <w:r w:rsidR="00372AB7" w:rsidRPr="00372AB7">
        <w:t>art. 38 ust. 2 ustawy z dnia 16 grudnia 2016 r. o zasadach zarządzania mieniem państwowym – w odniesieniu do czynności prawnych w zakresie oddania składników aktywów trwałych do korzystania innemu podmiotowi, jeżeli wartość rynkowa przedmiotu czynności prawnej nie przekracza 5 000 000 złotych;</w:t>
      </w:r>
    </w:p>
    <w:p w:rsidR="00372AB7" w:rsidRPr="00372AB7" w:rsidRDefault="005005BE" w:rsidP="00EF5A69">
      <w:pPr>
        <w:pStyle w:val="ZPKTzmpktartykuempunktem"/>
        <w:rPr>
          <w:rStyle w:val="Ppogrubienie"/>
        </w:rPr>
      </w:pPr>
      <w:r>
        <w:t>4)</w:t>
      </w:r>
      <w:r>
        <w:tab/>
      </w:r>
      <w:r w:rsidR="00372AB7" w:rsidRPr="00372AB7">
        <w:t>art. 38 ust. 1 i 2 ustawy z dnia 16 grudnia 2016 r. o zasadach zarządzania mieniem państwowym – w odniesieniu do czynności prawnych dotyczących wierzytelności powstałych w wyniku dokonania czynności bankowy</w:t>
      </w:r>
      <w:r w:rsidR="001C5541">
        <w:t>ch w rozumieniu art. 5 ust. 1 i </w:t>
      </w:r>
      <w:r w:rsidR="00372AB7" w:rsidRPr="00372AB7">
        <w:t>2 ustawy z dnia 29 sierpnia 1997 r. – Prawo bankowe oraz czynności dotyczących instrumentów finansowych w rozumieniu art. 2 ust</w:t>
      </w:r>
      <w:r w:rsidR="001C5541">
        <w:t>. 1 ustawy z dnia 29 lipca 2005 </w:t>
      </w:r>
      <w:r w:rsidR="00372AB7" w:rsidRPr="00372AB7">
        <w:t xml:space="preserve">r. o obrocie instrumentami finansowymi (Dz. </w:t>
      </w:r>
      <w:r w:rsidR="001C5541">
        <w:t>U. z 2017 r. poz. 1768, z </w:t>
      </w:r>
      <w:proofErr w:type="spellStart"/>
      <w:r w:rsidR="001C5541">
        <w:t>późn</w:t>
      </w:r>
      <w:proofErr w:type="spellEnd"/>
      <w:r w:rsidR="001C5541">
        <w:t>. </w:t>
      </w:r>
      <w:r w:rsidR="00372AB7" w:rsidRPr="00372AB7">
        <w:t>zm.</w:t>
      </w:r>
      <w:r w:rsidR="00372AB7" w:rsidRPr="00372AB7">
        <w:rPr>
          <w:rStyle w:val="IGindeksgrny"/>
        </w:rPr>
        <w:footnoteReference w:id="8"/>
      </w:r>
      <w:r w:rsidR="00372AB7" w:rsidRPr="00372AB7">
        <w:rPr>
          <w:rStyle w:val="IGindeksgrny"/>
        </w:rPr>
        <w:t>)</w:t>
      </w:r>
      <w:r w:rsidR="00372AB7" w:rsidRPr="00372AB7">
        <w:t>).”.</w:t>
      </w:r>
    </w:p>
    <w:p w:rsidR="00372AB7" w:rsidRPr="00372AB7" w:rsidRDefault="00372AB7" w:rsidP="004E508F">
      <w:pPr>
        <w:pStyle w:val="ARTartustawynprozporzdzenia"/>
        <w:keepNext/>
      </w:pPr>
      <w:r w:rsidRPr="004E508F">
        <w:rPr>
          <w:rStyle w:val="Ppogrubienie"/>
        </w:rPr>
        <w:t>Art.</w:t>
      </w:r>
      <w:r w:rsidR="004E508F">
        <w:rPr>
          <w:rStyle w:val="Ppogrubienie"/>
        </w:rPr>
        <w:t> </w:t>
      </w:r>
      <w:r w:rsidRPr="004E508F">
        <w:rPr>
          <w:rStyle w:val="Ppogrubienie"/>
        </w:rPr>
        <w:t>12.</w:t>
      </w:r>
      <w:r w:rsidRPr="00372AB7">
        <w:t xml:space="preserve"> W ustawie z dnia 15 kwietnia 2011 r. o działalności leczniczej (Dz. U. z 2018 r. poz. </w:t>
      </w:r>
      <w:r w:rsidR="00AB6165">
        <w:t>2</w:t>
      </w:r>
      <w:r w:rsidRPr="00372AB7">
        <w:t>1</w:t>
      </w:r>
      <w:r w:rsidR="00AB6165">
        <w:t>9</w:t>
      </w:r>
      <w:r w:rsidRPr="00372AB7">
        <w:t>0) w art. 41 ust. 2 otrzymuje brzmienie:</w:t>
      </w:r>
    </w:p>
    <w:p w:rsidR="00372AB7" w:rsidRPr="00372AB7" w:rsidRDefault="00372AB7" w:rsidP="00EF5A69">
      <w:pPr>
        <w:pStyle w:val="ZUSTzmustartykuempunktem"/>
        <w:rPr>
          <w:rStyle w:val="Ppogrubienie"/>
        </w:rPr>
      </w:pPr>
      <w:r w:rsidRPr="00372AB7">
        <w:t>„2. Członkowie rady nadzorczej reprezentujący Skarb Państwa, jednostkę samorządu terytorialnego lub uczelnię medyczną w podmiocie, o którym mowa w ust. 1, są powoływani spośród osób spełniających wymogi określone w art. 19 ustawy z dnia 16 grudnia 2016 r. o zasadach zarządzania mieniem państwowym, przy czym członkowie rady nadzorczej wskazani przez jednostkę samorządu terytorialnego nie muszą posiadać pozytywnej opinii Rady do spraw spółek z ud</w:t>
      </w:r>
      <w:r w:rsidR="001C5541">
        <w:t>ziałem Skarbu Państwa i </w:t>
      </w:r>
      <w:r w:rsidRPr="00372AB7">
        <w:t>państwowych osób prawnych.”.</w:t>
      </w:r>
    </w:p>
    <w:p w:rsidR="00372AB7" w:rsidRPr="00372AB7" w:rsidRDefault="00372AB7" w:rsidP="004E508F">
      <w:pPr>
        <w:pStyle w:val="ARTartustawynprozporzdzenia"/>
        <w:keepNext/>
      </w:pPr>
      <w:r w:rsidRPr="004E508F">
        <w:rPr>
          <w:rStyle w:val="Ppogrubienie"/>
        </w:rPr>
        <w:lastRenderedPageBreak/>
        <w:t>Art.</w:t>
      </w:r>
      <w:r w:rsidR="004E508F">
        <w:rPr>
          <w:rStyle w:val="Ppogrubienie"/>
        </w:rPr>
        <w:t> </w:t>
      </w:r>
      <w:r w:rsidRPr="004E508F">
        <w:rPr>
          <w:rStyle w:val="Ppogrubienie"/>
        </w:rPr>
        <w:t>13.</w:t>
      </w:r>
      <w:r w:rsidRPr="00372AB7">
        <w:rPr>
          <w:rStyle w:val="Ppogrubienie"/>
        </w:rPr>
        <w:t xml:space="preserve"> </w:t>
      </w:r>
      <w:r w:rsidRPr="00372AB7">
        <w:t xml:space="preserve">W ustawie z dnia 24 lipca 2015 r. o kontroli </w:t>
      </w:r>
      <w:r w:rsidR="001C5541">
        <w:t>niektórych inwestycji (Dz. U. z </w:t>
      </w:r>
      <w:r w:rsidRPr="00372AB7">
        <w:t>2017 r. poz. 1857) wprowadza się następujące zmiany:</w:t>
      </w:r>
    </w:p>
    <w:p w:rsidR="00372AB7" w:rsidRPr="00372AB7" w:rsidRDefault="005005BE" w:rsidP="004E508F">
      <w:pPr>
        <w:pStyle w:val="PKTpunkt"/>
        <w:keepNext/>
      </w:pPr>
      <w:r>
        <w:t>1)</w:t>
      </w:r>
      <w:r>
        <w:tab/>
      </w:r>
      <w:r w:rsidR="00372AB7" w:rsidRPr="00372AB7">
        <w:t>w art. 3 w ust. 1 pkt 6 otrzymuje brzmienie:</w:t>
      </w:r>
    </w:p>
    <w:p w:rsidR="00372AB7" w:rsidRPr="00372AB7" w:rsidRDefault="005005BE" w:rsidP="004E508F">
      <w:pPr>
        <w:pStyle w:val="ZPKTzmpktartykuempunktem"/>
        <w:keepNext/>
      </w:pPr>
      <w:r>
        <w:t>„6)</w:t>
      </w:r>
      <w:r>
        <w:tab/>
      </w:r>
      <w:r w:rsidR="00372AB7" w:rsidRPr="00372AB7">
        <w:t>organie kontroli – rozumie się przez to:</w:t>
      </w:r>
    </w:p>
    <w:p w:rsidR="00372AB7" w:rsidRPr="00372AB7" w:rsidRDefault="005005BE" w:rsidP="00EF5A69">
      <w:pPr>
        <w:pStyle w:val="ZLITwPKTzmlitwpktartykuempunktem"/>
      </w:pPr>
      <w:r>
        <w:t>a)</w:t>
      </w:r>
      <w:r>
        <w:tab/>
      </w:r>
      <w:r w:rsidR="00372AB7" w:rsidRPr="00372AB7">
        <w:t>ministra właściwego do spraw energii – w zakresie określonym w art. 4 ust. 1 pkt 1–5, 8–10 oraz 12,</w:t>
      </w:r>
    </w:p>
    <w:p w:rsidR="00372AB7" w:rsidRPr="00372AB7" w:rsidRDefault="005005BE" w:rsidP="00EF5A69">
      <w:pPr>
        <w:pStyle w:val="ZLITwPKTzmlitwpktartykuempunktem"/>
      </w:pPr>
      <w:r>
        <w:t>b)</w:t>
      </w:r>
      <w:r>
        <w:tab/>
      </w:r>
      <w:r w:rsidR="00372AB7" w:rsidRPr="00372AB7">
        <w:t>ministra właściwego do spraw gospodarki – w zakresie określonym w art. 4 ust. 1 pkt 6, 11 i 13,</w:t>
      </w:r>
    </w:p>
    <w:p w:rsidR="00372AB7" w:rsidRPr="00372AB7" w:rsidRDefault="005005BE" w:rsidP="00EF5A69">
      <w:pPr>
        <w:pStyle w:val="ZLITwPKTzmlitwpktartykuempunktem"/>
      </w:pPr>
      <w:r>
        <w:t>c)</w:t>
      </w:r>
      <w:r>
        <w:tab/>
      </w:r>
      <w:r w:rsidR="00372AB7" w:rsidRPr="00372AB7">
        <w:t>Ministra Obrony Narodowej – w zakresie okr</w:t>
      </w:r>
      <w:r w:rsidR="001C5541">
        <w:t>eślonym w art. 4 ust. 1 pkt 7 i </w:t>
      </w:r>
      <w:r w:rsidR="00372AB7" w:rsidRPr="00372AB7">
        <w:t>14,</w:t>
      </w:r>
    </w:p>
    <w:p w:rsidR="00372AB7" w:rsidRPr="00372AB7" w:rsidRDefault="005005BE" w:rsidP="00EF5A69">
      <w:pPr>
        <w:pStyle w:val="ZLITwPKTzmlitwpktartykuempunktem"/>
      </w:pPr>
      <w:r>
        <w:t>d)</w:t>
      </w:r>
      <w:r>
        <w:tab/>
      </w:r>
      <w:r w:rsidR="00372AB7" w:rsidRPr="00372AB7">
        <w:t>ministra właściwego do spraw gospodarki morskiej – w zakresie określonym w art. 4 ust. 1 pkt 10a.”;</w:t>
      </w:r>
    </w:p>
    <w:p w:rsidR="00372AB7" w:rsidRPr="00372AB7" w:rsidRDefault="005005BE" w:rsidP="004E508F">
      <w:pPr>
        <w:pStyle w:val="PKTpunkt"/>
        <w:keepNext/>
      </w:pPr>
      <w:r>
        <w:t>2)</w:t>
      </w:r>
      <w:r>
        <w:tab/>
      </w:r>
      <w:r w:rsidR="00372AB7" w:rsidRPr="00372AB7">
        <w:t>w art. 4:</w:t>
      </w:r>
    </w:p>
    <w:p w:rsidR="00372AB7" w:rsidRPr="00372AB7" w:rsidRDefault="005005BE" w:rsidP="004E508F">
      <w:pPr>
        <w:pStyle w:val="LITlitera"/>
        <w:keepNext/>
      </w:pPr>
      <w:r>
        <w:t>a)</w:t>
      </w:r>
      <w:r>
        <w:tab/>
      </w:r>
      <w:r w:rsidR="00372AB7" w:rsidRPr="00372AB7">
        <w:t>w ust. 1 po pkt 10 dodaje się pkt 10a w brzmieniu:</w:t>
      </w:r>
    </w:p>
    <w:p w:rsidR="00372AB7" w:rsidRPr="00372AB7" w:rsidRDefault="005005BE" w:rsidP="00372AB7">
      <w:pPr>
        <w:pStyle w:val="ZLITPKTzmpktliter"/>
      </w:pPr>
      <w:r>
        <w:t>„10a)</w:t>
      </w:r>
      <w:r>
        <w:tab/>
      </w:r>
      <w:r w:rsidR="00372AB7" w:rsidRPr="00372AB7">
        <w:t>przeładunek w portach o podstawowym znaczeniu dla gospodarki narodowej w rozumieniu art. 2 pkt 3 ustawy z dnia</w:t>
      </w:r>
      <w:r w:rsidR="001C5541">
        <w:t xml:space="preserve"> 20 grudnia 1996 r. o portach i </w:t>
      </w:r>
      <w:r w:rsidR="00372AB7" w:rsidRPr="00372AB7">
        <w:t>przystaniach morskich (Dz. U. z 2017 r. poz. 1933), lub”,</w:t>
      </w:r>
    </w:p>
    <w:p w:rsidR="00372AB7" w:rsidRPr="00372AB7" w:rsidRDefault="005005BE" w:rsidP="004E508F">
      <w:pPr>
        <w:pStyle w:val="LITlitera"/>
        <w:keepNext/>
      </w:pPr>
      <w:r>
        <w:t>b)</w:t>
      </w:r>
      <w:r>
        <w:tab/>
      </w:r>
      <w:r w:rsidR="00372AB7" w:rsidRPr="00372AB7">
        <w:t>ust. 2 otrzymuje brzmienie:</w:t>
      </w:r>
    </w:p>
    <w:p w:rsidR="00372AB7" w:rsidRPr="00372AB7" w:rsidRDefault="00372AB7" w:rsidP="00372AB7">
      <w:pPr>
        <w:pStyle w:val="ZLITUSTzmustliter"/>
      </w:pPr>
      <w:r w:rsidRPr="00372AB7">
        <w:t xml:space="preserve">„2. Rada Ministrów może określić, w drodze rozporządzenia, wykaz podmiotów podlegających ochronie, a także organ </w:t>
      </w:r>
      <w:r w:rsidR="001C5541">
        <w:t>kontroli właściwy dla każdego z </w:t>
      </w:r>
      <w:r w:rsidRPr="00372AB7">
        <w:t>ujętych w wykazie podmiotów, uwzględniając i</w:t>
      </w:r>
      <w:r w:rsidR="001C5541">
        <w:t>stotny udział danego podmiotu w </w:t>
      </w:r>
      <w:r w:rsidRPr="00372AB7">
        <w:t>rynku, skalę prowadzonej działalności, rzeczywiste i wystarczająco poważne zagrożenia dla fundamentalnych int</w:t>
      </w:r>
      <w:r w:rsidR="001C5541">
        <w:t>eresów społeczeństwa związane z </w:t>
      </w:r>
      <w:r w:rsidRPr="00372AB7">
        <w:t>prowadzeniem działalności przez podmiot, który ma zostać objęty ochroną, jak również brak możliwości wprowadzeni</w:t>
      </w:r>
      <w:r w:rsidR="001C5541">
        <w:t>a środka mniej restrykcyjnego i </w:t>
      </w:r>
      <w:r w:rsidRPr="00372AB7">
        <w:t>niezbędność, w odniesieniu do podmiotu działającego w danym sektorze, zastosowania kontroli inwestycji na zasadach określonych w ustawie dla zapewnienia ochrony porządku publicznego lu</w:t>
      </w:r>
      <w:r w:rsidR="00D04B73">
        <w:t>b bezpieczeństwa publicznego, o </w:t>
      </w:r>
      <w:r w:rsidRPr="00372AB7">
        <w:t xml:space="preserve">którym mowa </w:t>
      </w:r>
      <w:r w:rsidR="00BE2DFB">
        <w:t xml:space="preserve">w </w:t>
      </w:r>
      <w:r w:rsidRPr="00372AB7">
        <w:t>art. 52 ust. 1 i art. 65 ust. 1 Traktatu o funkcjonowaniu Unii Europejskiej, a także czas uzasadniający zastosowanie tych środków.”;</w:t>
      </w:r>
    </w:p>
    <w:p w:rsidR="00372AB7" w:rsidRPr="00372AB7" w:rsidRDefault="005005BE" w:rsidP="004E508F">
      <w:pPr>
        <w:pStyle w:val="PKTpunkt"/>
        <w:keepNext/>
      </w:pPr>
      <w:r>
        <w:t>3)</w:t>
      </w:r>
      <w:r>
        <w:tab/>
      </w:r>
      <w:r w:rsidR="00372AB7" w:rsidRPr="00372AB7">
        <w:t>w art. 5:</w:t>
      </w:r>
    </w:p>
    <w:p w:rsidR="00372AB7" w:rsidRPr="00372AB7" w:rsidRDefault="005005BE" w:rsidP="004E508F">
      <w:pPr>
        <w:pStyle w:val="LITlitera"/>
        <w:keepNext/>
      </w:pPr>
      <w:r>
        <w:t>a)</w:t>
      </w:r>
      <w:r>
        <w:tab/>
      </w:r>
      <w:r w:rsidR="00372AB7" w:rsidRPr="00372AB7">
        <w:t>w ust. 6 pkt 2 otrzymuje brzmienie:</w:t>
      </w:r>
    </w:p>
    <w:p w:rsidR="00372AB7" w:rsidRPr="00372AB7" w:rsidRDefault="005005BE" w:rsidP="00372AB7">
      <w:pPr>
        <w:pStyle w:val="ZLITPKTzmpktliter"/>
      </w:pPr>
      <w:r>
        <w:t>„2)</w:t>
      </w:r>
      <w:r>
        <w:tab/>
      </w:r>
      <w:r w:rsidR="00372AB7" w:rsidRPr="00372AB7">
        <w:t xml:space="preserve">w przypadku wezwania do zapisywania się na sprzedaż lub zamianę akcji spółki publicznej w rozumieniu przepisów o ofercie publicznej i warunkach </w:t>
      </w:r>
      <w:r w:rsidR="00372AB7" w:rsidRPr="00372AB7">
        <w:lastRenderedPageBreak/>
        <w:t>wprowadzania instrumentów finansowych do zorganizowanego systemu obrotu oraz o spółkach publicznych – przed opublikowaniem wezwania.”,</w:t>
      </w:r>
    </w:p>
    <w:p w:rsidR="00372AB7" w:rsidRPr="00372AB7" w:rsidRDefault="005005BE" w:rsidP="004E508F">
      <w:pPr>
        <w:pStyle w:val="LITlitera"/>
        <w:keepNext/>
      </w:pPr>
      <w:r>
        <w:t>b)</w:t>
      </w:r>
      <w:r>
        <w:tab/>
      </w:r>
      <w:r w:rsidR="00372AB7" w:rsidRPr="00372AB7">
        <w:t>po ust. 6 dodaje się ust. 6a w brzmieniu:</w:t>
      </w:r>
    </w:p>
    <w:p w:rsidR="00372AB7" w:rsidRPr="00372AB7" w:rsidRDefault="00372AB7" w:rsidP="00372AB7">
      <w:pPr>
        <w:pStyle w:val="ZLITUSTzmustliter"/>
      </w:pPr>
      <w:r w:rsidRPr="00372AB7">
        <w:t>„6a. W przypadku gdy do nabycia lub osiągnięcia istotnego uczestnictwa albo nabycia dominacji dochodzi w wyniku dokonania więcej niż jednej umowy lub innej czynności prawnej, zawiadomienia dokonuje się przed zawarciem ostatniej umowy albo przed dokonaniem ostatniej innej czynności prawnej prowadzącej do nabycia lub osiągnięcia istotnego uczestnictwa albo nabycia dominacji.”;</w:t>
      </w:r>
    </w:p>
    <w:p w:rsidR="00372AB7" w:rsidRPr="00372AB7" w:rsidRDefault="005005BE" w:rsidP="004E508F">
      <w:pPr>
        <w:pStyle w:val="PKTpunkt"/>
        <w:keepNext/>
      </w:pPr>
      <w:r>
        <w:t>4)</w:t>
      </w:r>
      <w:r>
        <w:tab/>
      </w:r>
      <w:r w:rsidR="00372AB7" w:rsidRPr="00372AB7">
        <w:t>w art. 13 ust. 3 otrzymuje brzmienie:</w:t>
      </w:r>
    </w:p>
    <w:p w:rsidR="00372AB7" w:rsidRPr="00372AB7" w:rsidRDefault="00372AB7" w:rsidP="004E508F">
      <w:pPr>
        <w:pStyle w:val="ZUSTzmustartykuempunktem"/>
        <w:keepNext/>
      </w:pPr>
      <w:r w:rsidRPr="00372AB7">
        <w:t>„3. W skład Komitetu Konsultacyjnego wchodzą przedstawiciele:</w:t>
      </w:r>
    </w:p>
    <w:p w:rsidR="00372AB7" w:rsidRPr="00372AB7" w:rsidRDefault="005005BE" w:rsidP="00EF5A69">
      <w:pPr>
        <w:pStyle w:val="ZPKTzmpktartykuempunktem"/>
      </w:pPr>
      <w:r>
        <w:t>1)</w:t>
      </w:r>
      <w:r>
        <w:tab/>
      </w:r>
      <w:r w:rsidR="00372AB7" w:rsidRPr="00372AB7">
        <w:t>Prezesa Rady Ministrów;</w:t>
      </w:r>
    </w:p>
    <w:p w:rsidR="00372AB7" w:rsidRPr="00372AB7" w:rsidRDefault="00372AB7" w:rsidP="00EF5A69">
      <w:pPr>
        <w:pStyle w:val="ZPKTzmpktartykuempunktem"/>
      </w:pPr>
      <w:r w:rsidRPr="00372AB7">
        <w:t>2)</w:t>
      </w:r>
      <w:r w:rsidRPr="00372AB7">
        <w:tab/>
        <w:t>ministra właściwego do spraw administracji publicznej;</w:t>
      </w:r>
    </w:p>
    <w:p w:rsidR="00372AB7" w:rsidRPr="00372AB7" w:rsidRDefault="00372AB7" w:rsidP="00EF5A69">
      <w:pPr>
        <w:pStyle w:val="ZPKTzmpktartykuempunktem"/>
      </w:pPr>
      <w:r w:rsidRPr="00372AB7">
        <w:t>3)</w:t>
      </w:r>
      <w:r w:rsidRPr="00372AB7">
        <w:tab/>
        <w:t>ministra właściwego do spraw energii;</w:t>
      </w:r>
    </w:p>
    <w:p w:rsidR="00372AB7" w:rsidRPr="00372AB7" w:rsidRDefault="00372AB7" w:rsidP="00EF5A69">
      <w:pPr>
        <w:pStyle w:val="ZPKTzmpktartykuempunktem"/>
      </w:pPr>
      <w:r w:rsidRPr="00372AB7">
        <w:t>4)</w:t>
      </w:r>
      <w:r w:rsidRPr="00372AB7">
        <w:tab/>
        <w:t>ministra właściwego do spraw gospodarki;</w:t>
      </w:r>
    </w:p>
    <w:p w:rsidR="00372AB7" w:rsidRPr="00372AB7" w:rsidRDefault="00372AB7" w:rsidP="00EF5A69">
      <w:pPr>
        <w:pStyle w:val="ZPKTzmpktartykuempunktem"/>
      </w:pPr>
      <w:r w:rsidRPr="00372AB7">
        <w:t>5)</w:t>
      </w:r>
      <w:r w:rsidRPr="00372AB7">
        <w:tab/>
        <w:t>ministra właściwego do spraw gospodarki morskiej;</w:t>
      </w:r>
    </w:p>
    <w:p w:rsidR="00372AB7" w:rsidRPr="00372AB7" w:rsidRDefault="00372AB7" w:rsidP="00EF5A69">
      <w:pPr>
        <w:pStyle w:val="ZPKTzmpktartykuempunktem"/>
      </w:pPr>
      <w:r w:rsidRPr="00372AB7">
        <w:t>6)</w:t>
      </w:r>
      <w:r w:rsidRPr="00372AB7">
        <w:tab/>
        <w:t>ministra właściwego do spraw gospodarki złożami kopalin;</w:t>
      </w:r>
    </w:p>
    <w:p w:rsidR="00372AB7" w:rsidRPr="00372AB7" w:rsidRDefault="00372AB7" w:rsidP="00EF5A69">
      <w:pPr>
        <w:pStyle w:val="ZPKTzmpktartykuempunktem"/>
      </w:pPr>
      <w:r w:rsidRPr="00372AB7">
        <w:t>7)</w:t>
      </w:r>
      <w:r w:rsidRPr="00372AB7">
        <w:tab/>
        <w:t>ministra właściwego do spraw informatyzacji;</w:t>
      </w:r>
    </w:p>
    <w:p w:rsidR="00372AB7" w:rsidRPr="00372AB7" w:rsidRDefault="00372AB7" w:rsidP="00EF5A69">
      <w:pPr>
        <w:pStyle w:val="ZPKTzmpktartykuempunktem"/>
      </w:pPr>
      <w:r w:rsidRPr="00372AB7">
        <w:t>8)</w:t>
      </w:r>
      <w:r w:rsidRPr="00372AB7">
        <w:tab/>
        <w:t>ministra właściwego do spraw kultury i ochrony dziedzictwa narodowego;</w:t>
      </w:r>
    </w:p>
    <w:p w:rsidR="00372AB7" w:rsidRPr="00372AB7" w:rsidRDefault="005005BE" w:rsidP="00EF5A69">
      <w:pPr>
        <w:pStyle w:val="ZPKTzmpktartykuempunktem"/>
      </w:pPr>
      <w:r>
        <w:t>9)</w:t>
      </w:r>
      <w:r>
        <w:tab/>
      </w:r>
      <w:r w:rsidR="00372AB7" w:rsidRPr="00372AB7">
        <w:t>Ministra Obrony Narodowej;</w:t>
      </w:r>
    </w:p>
    <w:p w:rsidR="00372AB7" w:rsidRPr="00372AB7" w:rsidRDefault="005005BE" w:rsidP="00EF5A69">
      <w:pPr>
        <w:pStyle w:val="ZPKTzmpktartykuempunktem"/>
      </w:pPr>
      <w:r>
        <w:t>10)</w:t>
      </w:r>
      <w:r>
        <w:tab/>
      </w:r>
      <w:r w:rsidR="00372AB7" w:rsidRPr="00372AB7">
        <w:t>ministra właściwego do spraw rolnictwa;</w:t>
      </w:r>
    </w:p>
    <w:p w:rsidR="00372AB7" w:rsidRPr="00372AB7" w:rsidRDefault="00372AB7" w:rsidP="00EF5A69">
      <w:pPr>
        <w:pStyle w:val="ZPKTzmpktartykuempunktem"/>
      </w:pPr>
      <w:r w:rsidRPr="00372AB7">
        <w:t>11)</w:t>
      </w:r>
      <w:r w:rsidR="005005BE">
        <w:tab/>
      </w:r>
      <w:r w:rsidRPr="00372AB7">
        <w:t xml:space="preserve">ministra właściwego do spraw środowiska; </w:t>
      </w:r>
    </w:p>
    <w:p w:rsidR="00372AB7" w:rsidRPr="00372AB7" w:rsidRDefault="00372AB7" w:rsidP="00EF5A69">
      <w:pPr>
        <w:pStyle w:val="ZPKTzmpktartykuempunktem"/>
      </w:pPr>
      <w:r w:rsidRPr="00372AB7">
        <w:t>12)</w:t>
      </w:r>
      <w:r w:rsidR="005005BE">
        <w:tab/>
      </w:r>
      <w:r w:rsidRPr="00372AB7">
        <w:t xml:space="preserve">ministra właściwego do spraw transportu; </w:t>
      </w:r>
    </w:p>
    <w:p w:rsidR="00372AB7" w:rsidRPr="00372AB7" w:rsidRDefault="00372AB7" w:rsidP="00EF5A69">
      <w:pPr>
        <w:pStyle w:val="ZPKTzmpktartykuempunktem"/>
      </w:pPr>
      <w:r w:rsidRPr="00372AB7">
        <w:t>13)</w:t>
      </w:r>
      <w:r w:rsidR="005005BE">
        <w:tab/>
      </w:r>
      <w:r w:rsidRPr="00372AB7">
        <w:t>ministra właściwego do spraw wewnętrznych;</w:t>
      </w:r>
    </w:p>
    <w:p w:rsidR="00372AB7" w:rsidRPr="00372AB7" w:rsidRDefault="00372AB7" w:rsidP="00EF5A69">
      <w:pPr>
        <w:pStyle w:val="ZPKTzmpktartykuempunktem"/>
      </w:pPr>
      <w:r w:rsidRPr="00372AB7">
        <w:t>14)</w:t>
      </w:r>
      <w:r w:rsidR="005005BE">
        <w:tab/>
      </w:r>
      <w:r w:rsidRPr="00372AB7">
        <w:t>ministra właściwego do spraw zagranicznych;</w:t>
      </w:r>
    </w:p>
    <w:p w:rsidR="00372AB7" w:rsidRPr="00372AB7" w:rsidRDefault="00372AB7" w:rsidP="00EF5A69">
      <w:pPr>
        <w:pStyle w:val="ZPKTzmpktartykuempunktem"/>
      </w:pPr>
      <w:r w:rsidRPr="00372AB7">
        <w:t>15)</w:t>
      </w:r>
      <w:r w:rsidR="005005BE">
        <w:tab/>
      </w:r>
      <w:r w:rsidRPr="00372AB7">
        <w:t>ministra właściwego do spraw żeglugi śródlądowej;</w:t>
      </w:r>
    </w:p>
    <w:p w:rsidR="00372AB7" w:rsidRPr="00372AB7" w:rsidRDefault="00372AB7" w:rsidP="00EF5A69">
      <w:pPr>
        <w:pStyle w:val="ZPKTzmpktartykuempunktem"/>
      </w:pPr>
      <w:r w:rsidRPr="00372AB7">
        <w:t>16)</w:t>
      </w:r>
      <w:r w:rsidR="005005BE">
        <w:tab/>
      </w:r>
      <w:r w:rsidRPr="00372AB7">
        <w:t>Szefa Agencji Bezpieczeństwa Wewnętrznego;</w:t>
      </w:r>
    </w:p>
    <w:p w:rsidR="00372AB7" w:rsidRPr="00372AB7" w:rsidRDefault="00372AB7" w:rsidP="00EF5A69">
      <w:pPr>
        <w:pStyle w:val="ZPKTzmpktartykuempunktem"/>
      </w:pPr>
      <w:r w:rsidRPr="00372AB7">
        <w:t>17)</w:t>
      </w:r>
      <w:r w:rsidR="005005BE">
        <w:tab/>
      </w:r>
      <w:r w:rsidRPr="00372AB7">
        <w:t>Szefa Agencji Wywiadu;</w:t>
      </w:r>
    </w:p>
    <w:p w:rsidR="00372AB7" w:rsidRPr="00372AB7" w:rsidRDefault="00372AB7" w:rsidP="00EF5A69">
      <w:pPr>
        <w:pStyle w:val="ZPKTzmpktartykuempunktem"/>
      </w:pPr>
      <w:r w:rsidRPr="00372AB7">
        <w:t>18)</w:t>
      </w:r>
      <w:r w:rsidR="005005BE">
        <w:tab/>
      </w:r>
      <w:r w:rsidRPr="00372AB7">
        <w:t>Szefa Służby Kontrwywiadu Wojskowego;</w:t>
      </w:r>
    </w:p>
    <w:p w:rsidR="00372AB7" w:rsidRPr="00372AB7" w:rsidRDefault="00372AB7" w:rsidP="00EF5A69">
      <w:pPr>
        <w:pStyle w:val="ZPKTzmpktartykuempunktem"/>
      </w:pPr>
      <w:r w:rsidRPr="00372AB7">
        <w:t>19)</w:t>
      </w:r>
      <w:r w:rsidR="005005BE">
        <w:tab/>
      </w:r>
      <w:r w:rsidRPr="00372AB7">
        <w:t>Szefa Służby Wywiadu Wojskowego;</w:t>
      </w:r>
    </w:p>
    <w:p w:rsidR="00372AB7" w:rsidRPr="00372AB7" w:rsidRDefault="00372AB7" w:rsidP="00EF5A69">
      <w:pPr>
        <w:pStyle w:val="ZPKTzmpktartykuempunktem"/>
      </w:pPr>
      <w:r w:rsidRPr="00372AB7">
        <w:t>20)</w:t>
      </w:r>
      <w:r w:rsidR="005005BE">
        <w:tab/>
      </w:r>
      <w:r w:rsidRPr="00372AB7">
        <w:t>Prezesa Urzędu Komunikacji Elektronicznej;</w:t>
      </w:r>
    </w:p>
    <w:p w:rsidR="00372AB7" w:rsidRPr="00372AB7" w:rsidRDefault="00372AB7" w:rsidP="00EF5A69">
      <w:pPr>
        <w:pStyle w:val="ZPKTzmpktartykuempunktem"/>
      </w:pPr>
      <w:r w:rsidRPr="00372AB7">
        <w:t>21)</w:t>
      </w:r>
      <w:r w:rsidR="005005BE">
        <w:tab/>
      </w:r>
      <w:r w:rsidRPr="00372AB7">
        <w:t>Prezesa Urzędu Regulacji Energetyki;</w:t>
      </w:r>
    </w:p>
    <w:p w:rsidR="00372AB7" w:rsidRPr="00372AB7" w:rsidRDefault="00372AB7" w:rsidP="00EF5A69">
      <w:pPr>
        <w:pStyle w:val="ZPKTzmpktartykuempunktem"/>
        <w:rPr>
          <w:rStyle w:val="Ppogrubienie"/>
        </w:rPr>
      </w:pPr>
      <w:r w:rsidRPr="00372AB7">
        <w:t>22)</w:t>
      </w:r>
      <w:r w:rsidR="005005BE">
        <w:tab/>
      </w:r>
      <w:r w:rsidRPr="00372AB7">
        <w:t>Dyrektora Rządowego Centrum Bezpieczeństwa.”.</w:t>
      </w:r>
    </w:p>
    <w:p w:rsidR="00372AB7" w:rsidRPr="005005BE" w:rsidRDefault="00372AB7" w:rsidP="00EF5A69">
      <w:pPr>
        <w:pStyle w:val="ARTartustawynprozporzdzenia"/>
      </w:pPr>
      <w:r w:rsidRPr="004E508F">
        <w:rPr>
          <w:rStyle w:val="Ppogrubienie"/>
        </w:rPr>
        <w:lastRenderedPageBreak/>
        <w:t>Art.</w:t>
      </w:r>
      <w:r w:rsidR="004E508F">
        <w:rPr>
          <w:rStyle w:val="Ppogrubienie"/>
        </w:rPr>
        <w:t> </w:t>
      </w:r>
      <w:r w:rsidRPr="004E508F">
        <w:rPr>
          <w:rStyle w:val="Ppogrubienie"/>
        </w:rPr>
        <w:t>14.</w:t>
      </w:r>
      <w:r w:rsidRPr="005005BE">
        <w:t xml:space="preserve"> W ustawie z dnia 26 kwietnia 2016 r. o szczególnych zasadach wykonywania niektórych zadań z zakresu informatyzacji działalności organów Krajowej Administracji Skarbowej (Dz. U. z 2017 r. poz. 2192) w art. 7 uchyla się ust. 5.</w:t>
      </w:r>
    </w:p>
    <w:p w:rsidR="00372AB7" w:rsidRPr="005005BE" w:rsidRDefault="00372AB7" w:rsidP="00EF5A69">
      <w:pPr>
        <w:pStyle w:val="ARTartustawynprozporzdzenia"/>
      </w:pPr>
      <w:r w:rsidRPr="004E508F">
        <w:rPr>
          <w:rStyle w:val="Ppogrubienie"/>
        </w:rPr>
        <w:t>Art.</w:t>
      </w:r>
      <w:r w:rsidR="004E508F">
        <w:rPr>
          <w:rStyle w:val="Ppogrubienie"/>
        </w:rPr>
        <w:t> </w:t>
      </w:r>
      <w:r w:rsidRPr="004E508F">
        <w:rPr>
          <w:rStyle w:val="Ppogrubienie"/>
        </w:rPr>
        <w:t>15.</w:t>
      </w:r>
      <w:r w:rsidRPr="005005BE">
        <w:t xml:space="preserve"> Tworzy się Fundusz Inwestycji Kapitałowych.</w:t>
      </w:r>
    </w:p>
    <w:p w:rsidR="00372AB7" w:rsidRPr="005005BE" w:rsidRDefault="00372AB7" w:rsidP="00EF5A69">
      <w:pPr>
        <w:pStyle w:val="ARTartustawynprozporzdzenia"/>
      </w:pPr>
      <w:r w:rsidRPr="004E508F">
        <w:rPr>
          <w:rStyle w:val="Ppogrubienie"/>
        </w:rPr>
        <w:t>Art.</w:t>
      </w:r>
      <w:r w:rsidR="004E508F">
        <w:rPr>
          <w:rStyle w:val="Ppogrubienie"/>
        </w:rPr>
        <w:t> </w:t>
      </w:r>
      <w:r w:rsidRPr="004E508F">
        <w:rPr>
          <w:rStyle w:val="Ppogrubienie"/>
        </w:rPr>
        <w:t>16.</w:t>
      </w:r>
      <w:r w:rsidRPr="005005BE">
        <w:t xml:space="preserve"> 1. Projekt planu finansowego Funduszu Inwestycji Kapitałowych na rok 2019 Prezes Rady Ministrów sporządza w terminie do dnia 30 stycznia 2019 r. </w:t>
      </w:r>
    </w:p>
    <w:p w:rsidR="00372AB7" w:rsidRPr="005005BE" w:rsidRDefault="00372AB7" w:rsidP="00EF5A69">
      <w:pPr>
        <w:pStyle w:val="USTustnpkodeksu"/>
      </w:pPr>
      <w:r w:rsidRPr="005005BE">
        <w:t>2. Projekt planu, o którym mowa w ust. 1, podlega uzgodnieniu z ministrem właściwym do spraw finansów publicznych, w terminie 10 dni od dnia jego przekazania przez Prezesa Rady Ministrów.</w:t>
      </w:r>
    </w:p>
    <w:p w:rsidR="00372AB7" w:rsidRPr="005005BE" w:rsidRDefault="00372AB7" w:rsidP="00EF5A69">
      <w:pPr>
        <w:pStyle w:val="USTustnpkodeksu"/>
      </w:pPr>
      <w:r w:rsidRPr="005005BE">
        <w:t xml:space="preserve">3. Zmiana planu finansowego, o którym mowa </w:t>
      </w:r>
      <w:r w:rsidR="00D04B73">
        <w:t>w ust. 1, podlega uzgodnieniu z </w:t>
      </w:r>
      <w:r w:rsidRPr="005005BE">
        <w:t>ministrem właściwym do spraw finansów publicznych, w terminie 10 dni od dnia jego przekazania przez Prezesa Rady Ministrów. W takim przypadku przepisu art. 29 ust. 12 ustawy z dnia 27 sierpnia 2009 r. o finansach publicznych (Dz</w:t>
      </w:r>
      <w:r w:rsidR="00D04B73">
        <w:t>. U. z 2017 r. poz. 2077 oraz z </w:t>
      </w:r>
      <w:r w:rsidRPr="005005BE">
        <w:t>2018 r. poz. 62, 1000, 1366, 1669 i 1693) nie stosuje się.</w:t>
      </w:r>
    </w:p>
    <w:p w:rsidR="00372AB7" w:rsidRPr="005005BE" w:rsidRDefault="00372AB7" w:rsidP="004E508F">
      <w:pPr>
        <w:pStyle w:val="USTustnpkodeksu"/>
        <w:keepNext/>
      </w:pPr>
      <w:r w:rsidRPr="005005BE">
        <w:t>4. W 2019 roku:</w:t>
      </w:r>
    </w:p>
    <w:p w:rsidR="00372AB7" w:rsidRPr="005005BE" w:rsidRDefault="00372AB7" w:rsidP="00EF5A69">
      <w:pPr>
        <w:pStyle w:val="PKTpunkt"/>
      </w:pPr>
      <w:r w:rsidRPr="005005BE">
        <w:t>1)</w:t>
      </w:r>
      <w:r w:rsidRPr="005005BE">
        <w:tab/>
        <w:t>wpłaty z zysku spółek Skarbu Państwa, o któryc</w:t>
      </w:r>
      <w:r w:rsidR="00D04B73">
        <w:t>h mowa w art. 1 ustawy z dnia 1 </w:t>
      </w:r>
      <w:r w:rsidRPr="005005BE">
        <w:t>grudnia 1995 r. o wpłatach z zysku przez jednooso</w:t>
      </w:r>
      <w:r w:rsidR="00D04B73">
        <w:t>bowe spółki Skarbu Państwa (Dz. </w:t>
      </w:r>
      <w:r w:rsidRPr="005005BE">
        <w:t>U. z 201</w:t>
      </w:r>
      <w:r w:rsidR="00AB6165">
        <w:t>6</w:t>
      </w:r>
      <w:r w:rsidRPr="005005BE">
        <w:t xml:space="preserve"> r. poz. 2</w:t>
      </w:r>
      <w:r w:rsidR="00AB6165">
        <w:t>86 oraz z 2018 r. poz.</w:t>
      </w:r>
      <w:r w:rsidRPr="005005BE">
        <w:t xml:space="preserve"> 10</w:t>
      </w:r>
      <w:r w:rsidR="00AB6165">
        <w:t>89</w:t>
      </w:r>
      <w:r w:rsidRPr="005005BE">
        <w:t xml:space="preserve"> i …)</w:t>
      </w:r>
      <w:r w:rsidR="00AB6165">
        <w:t>,</w:t>
      </w:r>
      <w:r w:rsidRPr="005005BE">
        <w:t xml:space="preserve"> oraz </w:t>
      </w:r>
    </w:p>
    <w:p w:rsidR="00372AB7" w:rsidRPr="005005BE" w:rsidRDefault="005005BE" w:rsidP="004E508F">
      <w:pPr>
        <w:pStyle w:val="PKTpunkt"/>
        <w:keepNext/>
      </w:pPr>
      <w:r>
        <w:t>2)</w:t>
      </w:r>
      <w:r>
        <w:tab/>
      </w:r>
      <w:r w:rsidR="00372AB7" w:rsidRPr="005005BE">
        <w:t>środki w wysokości 30% każdej wypłaconej dywidendy, a także zaliczki na poczet przewidywanej dywidendy, z akcji należących do Skarbu Państwa</w:t>
      </w:r>
    </w:p>
    <w:p w:rsidR="00372AB7" w:rsidRPr="005005BE" w:rsidRDefault="00372AB7" w:rsidP="00EF5A69">
      <w:pPr>
        <w:pStyle w:val="CZWSPPKTczwsplnapunktw"/>
      </w:pPr>
      <w:r w:rsidRPr="005005BE">
        <w:t xml:space="preserve">– mogą być przychodami Funduszu Inwestycji Kapitałowych za zgodą ministra właściwego do spraw budżetu. </w:t>
      </w:r>
    </w:p>
    <w:p w:rsidR="00372AB7" w:rsidRPr="005005BE" w:rsidRDefault="00372AB7" w:rsidP="00EF5A69">
      <w:pPr>
        <w:pStyle w:val="USTustnpkodeksu"/>
      </w:pPr>
      <w:r w:rsidRPr="005005BE">
        <w:t>5. Minister właściwy do spraw budżetu przekazuje środki, o których mowa w ust. 4, na rachunek Funduszu Inwestycji Kapitałowych.</w:t>
      </w:r>
    </w:p>
    <w:p w:rsidR="00372AB7" w:rsidRPr="00372AB7" w:rsidRDefault="00372AB7" w:rsidP="00372AB7">
      <w:pPr>
        <w:pStyle w:val="ARTartustawynprozporzdzenia"/>
        <w:rPr>
          <w:rStyle w:val="Ppogrubienie"/>
        </w:rPr>
      </w:pPr>
      <w:r w:rsidRPr="004E508F">
        <w:rPr>
          <w:rStyle w:val="Ppogrubienie"/>
        </w:rPr>
        <w:t>Art.</w:t>
      </w:r>
      <w:r w:rsidR="004E508F">
        <w:rPr>
          <w:rStyle w:val="Ppogrubienie"/>
        </w:rPr>
        <w:t> </w:t>
      </w:r>
      <w:r w:rsidRPr="004E508F">
        <w:rPr>
          <w:rStyle w:val="Ppogrubienie"/>
        </w:rPr>
        <w:t>17.</w:t>
      </w:r>
      <w:r w:rsidRPr="00372AB7">
        <w:t xml:space="preserve"> Do spraw wszczętych i niezakończonych przed dniem wejścia w życie niniejszej ustawy stosuje się przepisy dotychczasowe.</w:t>
      </w:r>
    </w:p>
    <w:p w:rsidR="00372AB7" w:rsidRPr="00372AB7" w:rsidRDefault="00372AB7" w:rsidP="00372AB7">
      <w:pPr>
        <w:pStyle w:val="ARTartustawynprozporzdzenia"/>
      </w:pPr>
      <w:r w:rsidRPr="004E508F">
        <w:rPr>
          <w:rStyle w:val="Ppogrubienie"/>
        </w:rPr>
        <w:t>Art.</w:t>
      </w:r>
      <w:r w:rsidR="004E508F">
        <w:rPr>
          <w:rStyle w:val="Ppogrubienie"/>
        </w:rPr>
        <w:t> </w:t>
      </w:r>
      <w:r w:rsidRPr="004E508F">
        <w:rPr>
          <w:rStyle w:val="Ppogrubienie"/>
        </w:rPr>
        <w:t>18.</w:t>
      </w:r>
      <w:r w:rsidRPr="00372AB7">
        <w:t xml:space="preserve"> Pełnomocnictwa udzielone, przed dniem wejścia w życie niniejszej ustawy, przez organy administracji publicznej oraz inne podmioty uprawnione na podstawie przepisów odrębnych do reprezentowania Skarbu Państwa, a także członków Rady Ministrów, pełnomocników Rządu lub państwowe osoby prawne, którym Prezes Rady Ministrów przekazał wykonywanie uprawnień na podstawie ar</w:t>
      </w:r>
      <w:r w:rsidR="00D04B73">
        <w:t>t. 8 ust. 1 ustawy zmienianej w </w:t>
      </w:r>
      <w:r w:rsidRPr="00372AB7">
        <w:t xml:space="preserve">art. 1, w brzmieniu dotychczasowym, osobom prawnym lub fizycznym do dokonywania określonych </w:t>
      </w:r>
      <w:r w:rsidRPr="00372AB7">
        <w:lastRenderedPageBreak/>
        <w:t>czynności prawnych lub faktycznych lub określonych rodzajów czynności prawnych lub faktycznych, pozostają w mocy.</w:t>
      </w:r>
    </w:p>
    <w:p w:rsidR="00372AB7" w:rsidRPr="00372AB7" w:rsidRDefault="00372AB7" w:rsidP="00372AB7">
      <w:pPr>
        <w:pStyle w:val="ARTartustawynprozporzdzenia"/>
        <w:rPr>
          <w:rStyle w:val="Ppogrubienie"/>
        </w:rPr>
      </w:pPr>
      <w:r w:rsidRPr="004E508F">
        <w:rPr>
          <w:rStyle w:val="Ppogrubienie"/>
        </w:rPr>
        <w:t>Art.</w:t>
      </w:r>
      <w:r w:rsidR="004E508F">
        <w:rPr>
          <w:rStyle w:val="Ppogrubienie"/>
        </w:rPr>
        <w:t> </w:t>
      </w:r>
      <w:r w:rsidRPr="004E508F">
        <w:rPr>
          <w:rStyle w:val="Ppogrubienie"/>
        </w:rPr>
        <w:t>19.</w:t>
      </w:r>
      <w:r w:rsidRPr="00372AB7">
        <w:t xml:space="preserve"> Podmiot uprawniony do wykonywania praw z akcji należących do Skarbu Państwa, w rozumieniu art. 2 pkt 4a ustawy zmienianej w art. 1, lub państwowa osoba prawna, w zakresie wykonywania praw z akcji w spółce, są zobowiązani podjąć działania mające na celu określenie, w drodze uchwały walnego zgromadzenia lub w statucie tej spółki, zasad określonych w art. 17, art. 18, art. 18a, art. 20, art. 22, art. 23 i art. 23a ustawy zmienianej w art. 1, w brzmieniu nadanym niniejszą ustawą, jeżeli obowiązek podjęcia działań wynika z przepisów tej ustawy, w terminie 9 miesięcy od dnia wejścia w życie niniejszej ustawy.</w:t>
      </w:r>
    </w:p>
    <w:p w:rsidR="00372AB7" w:rsidRPr="00372AB7" w:rsidRDefault="00372AB7" w:rsidP="00372AB7">
      <w:pPr>
        <w:pStyle w:val="ARTartustawynprozporzdzenia"/>
      </w:pPr>
      <w:r w:rsidRPr="004E508F">
        <w:rPr>
          <w:rStyle w:val="Ppogrubienie"/>
        </w:rPr>
        <w:t>Art.</w:t>
      </w:r>
      <w:r w:rsidR="004E508F">
        <w:rPr>
          <w:rStyle w:val="Ppogrubienie"/>
        </w:rPr>
        <w:t> </w:t>
      </w:r>
      <w:r w:rsidRPr="004E508F">
        <w:rPr>
          <w:rStyle w:val="Ppogrubienie"/>
        </w:rPr>
        <w:t>20.</w:t>
      </w:r>
      <w:r w:rsidRPr="00372AB7">
        <w:t xml:space="preserve"> 1. W zakresie spełniania warunków do pełnienia funkcji członka organu nadzorczego spółki, o której mowa w art. 19a ust. 1 ustawy zmienianej w art. 1, przez osoby wskazane lub powołane przed dniem wejścia w życie niniejszej ustawy, które w dniu wejścia w życie niniejszej ustawy pełnią te funkcje, stosuje się przepisy dotychczasowe – do czasu wygaśnięcia ich mandatów.</w:t>
      </w:r>
    </w:p>
    <w:p w:rsidR="00372AB7" w:rsidRPr="00372AB7" w:rsidRDefault="00372AB7" w:rsidP="00EF5A69">
      <w:pPr>
        <w:pStyle w:val="USTustnpkodeksu"/>
      </w:pPr>
      <w:r w:rsidRPr="00372AB7">
        <w:t>2. W zakresie spełniania warunków do pełnienia funkcji członka organu nadzorczego,</w:t>
      </w:r>
      <w:r w:rsidR="00D04B73">
        <w:t xml:space="preserve"> o </w:t>
      </w:r>
      <w:r w:rsidRPr="00372AB7">
        <w:t>których mowa w art. 10a ust. 5 ustawy zmienianej w art. 4, przez osoby wskazane lub powołane przed dniem wejścia w życie niniejszej ustawy, które w dniu wejścia w życie niniejszej ustawy pełnią te funkcje, stosuje się przepisy dotychczasowe – do czasu wygaśnięcia ich mandatów.</w:t>
      </w:r>
    </w:p>
    <w:p w:rsidR="00372AB7" w:rsidRPr="00372AB7" w:rsidRDefault="00372AB7" w:rsidP="00372AB7">
      <w:pPr>
        <w:pStyle w:val="ARTartustawynprozporzdzenia"/>
      </w:pPr>
      <w:r w:rsidRPr="004E508F">
        <w:rPr>
          <w:rStyle w:val="Ppogrubienie"/>
        </w:rPr>
        <w:t>Art.</w:t>
      </w:r>
      <w:r w:rsidR="004E508F">
        <w:rPr>
          <w:rStyle w:val="Ppogrubienie"/>
        </w:rPr>
        <w:t> </w:t>
      </w:r>
      <w:r w:rsidRPr="004E508F">
        <w:rPr>
          <w:rStyle w:val="Ppogrubienie"/>
        </w:rPr>
        <w:t>21.</w:t>
      </w:r>
      <w:r w:rsidRPr="00372AB7">
        <w:t xml:space="preserve"> 1. Dotychczasowe przepisy wykonawcze wydane na podstawie art. 8 ust. 2 ustawy zmienianej w art. 1, w brzmieniu dotychczasowym, </w:t>
      </w:r>
      <w:r w:rsidR="00D04B73">
        <w:t>zachowują moc do dnia wejścia w </w:t>
      </w:r>
      <w:r w:rsidRPr="00372AB7">
        <w:t>życie przepisów wykonawczych wydanych na podstawie ar</w:t>
      </w:r>
      <w:r w:rsidR="00D04B73">
        <w:t>t. 8 ust. 2 ustawy zmienianej w </w:t>
      </w:r>
      <w:r w:rsidRPr="00372AB7">
        <w:t>art. 1, w brzmieniu nadanym niniejszą ustawą, nie dłużej jednak niż przez 6 miesięcy od dnia wejścia w życie niniejszej ustawy.</w:t>
      </w:r>
    </w:p>
    <w:p w:rsidR="00372AB7" w:rsidRPr="00372AB7" w:rsidRDefault="00372AB7" w:rsidP="00EF5A69">
      <w:pPr>
        <w:pStyle w:val="USTustnpkodeksu"/>
      </w:pPr>
      <w:r w:rsidRPr="00372AB7">
        <w:t xml:space="preserve">2. Dotychczasowe przepisy wykonawcze wydane na podstawie art. 5 ust. 2 oraz art. 44 ustawy zmienianej w art. 1, w brzmieniu dotychczasowym, </w:t>
      </w:r>
      <w:r w:rsidR="00D04B73">
        <w:t>zachowują moc do dnia wejścia w </w:t>
      </w:r>
      <w:r w:rsidRPr="00372AB7">
        <w:t xml:space="preserve">życie przepisów wykonawczych wydanych na podstawie art. 5 ust. 2 oraz art. 44 ustawy zmienianej w art. 1, w brzmieniu nadanym niniejszą ustawą, nie dłużej jednak niż przez </w:t>
      </w:r>
      <w:r w:rsidR="00D04B73">
        <w:t>12 </w:t>
      </w:r>
      <w:r w:rsidRPr="00372AB7">
        <w:t>miesięcy od dnia wejścia w życie niniejszej ustawy.</w:t>
      </w:r>
    </w:p>
    <w:p w:rsidR="00372AB7" w:rsidRPr="00372AB7" w:rsidRDefault="00372AB7" w:rsidP="00EF5A69">
      <w:pPr>
        <w:pStyle w:val="USTustnpkodeksu"/>
      </w:pPr>
      <w:r w:rsidRPr="00372AB7">
        <w:t xml:space="preserve">3. Dotychczasowe przepisy wykonawcze wydane na podstawie art. 56 ust. 6 ustawy zmienianej w art. 3, w brzmieniu dotychczasowym, zachowują moc do dnia wejścia w życie przepisów wykonawczych wydanych na podstawie art. 56 ust. 6 ustawy zmienianej w art. 3, w </w:t>
      </w:r>
      <w:r w:rsidRPr="00372AB7">
        <w:lastRenderedPageBreak/>
        <w:t xml:space="preserve">brzmieniu nadanym niniejszą ustawą, nie dłużej jednak niż przez 6 miesięcy od dnia wejścia w życie niniejszego przepisu. </w:t>
      </w:r>
    </w:p>
    <w:p w:rsidR="00372AB7" w:rsidRPr="00372AB7" w:rsidRDefault="00372AB7" w:rsidP="00EF5A69">
      <w:pPr>
        <w:pStyle w:val="USTustnpkodeksu"/>
      </w:pPr>
      <w:r w:rsidRPr="00372AB7">
        <w:t>4. Dotychczasowe przepisy wykonawcze wydane na podstawie art. 4 ust. 2 ustawy zmienianej w art. 13, w brzmieniu dotychczasowym, zachowują moc do dnia wejścia w życie przepisów wykonawczych wydanych na podstawie art. 4 ust. 2 ustawy zmienianej w art. 13, w brzmieniu nadanym niniejszą ustawą, nie dłużej jednak niż przez 12 miesięcy od dnia wejścia w życie niniejszej ustawy.</w:t>
      </w:r>
    </w:p>
    <w:p w:rsidR="00372AB7" w:rsidRPr="00372AB7" w:rsidRDefault="00372AB7" w:rsidP="00372AB7">
      <w:pPr>
        <w:pStyle w:val="ARTartustawynprozporzdzenia"/>
      </w:pPr>
      <w:r w:rsidRPr="004E508F">
        <w:rPr>
          <w:rStyle w:val="Ppogrubienie"/>
        </w:rPr>
        <w:t>Art.</w:t>
      </w:r>
      <w:r w:rsidR="004E508F">
        <w:rPr>
          <w:rStyle w:val="Ppogrubienie"/>
        </w:rPr>
        <w:t> </w:t>
      </w:r>
      <w:r w:rsidRPr="004E508F">
        <w:rPr>
          <w:rStyle w:val="Ppogrubienie"/>
        </w:rPr>
        <w:t>22.</w:t>
      </w:r>
      <w:r w:rsidRPr="00372AB7">
        <w:t xml:space="preserve"> 1. Do zbycia akcji nabytych do dnia 31 grudnia 2018 r. ze środków Funduszu Reprywatyzacji stosuje się przepis art. 56 ust. 4d ustawy zmienianej w art. 3, w brzmieniu dotychczasowym.</w:t>
      </w:r>
    </w:p>
    <w:p w:rsidR="00372AB7" w:rsidRPr="00372AB7" w:rsidRDefault="00372AB7" w:rsidP="00EF5A69">
      <w:pPr>
        <w:pStyle w:val="USTustnpkodeksu"/>
      </w:pPr>
      <w:r w:rsidRPr="00372AB7">
        <w:t>2. Do dochodów osiąganych z tytułu posiadania akcji n</w:t>
      </w:r>
      <w:r w:rsidR="00D04B73">
        <w:t>abytych do dnia 31 grudnia 2018 </w:t>
      </w:r>
      <w:r w:rsidRPr="00372AB7">
        <w:t>r. ze środków Funduszu Reprywatyzacji stosuje się przepis art. 56 ust. 1 ustawy zmienianej w art. 3, w brzmieniu dotychczasowym.</w:t>
      </w:r>
    </w:p>
    <w:p w:rsidR="00372AB7" w:rsidRPr="00372AB7" w:rsidRDefault="00372AB7" w:rsidP="00372AB7">
      <w:pPr>
        <w:pStyle w:val="ARTartustawynprozporzdzenia"/>
      </w:pPr>
      <w:r w:rsidRPr="004E508F">
        <w:rPr>
          <w:rStyle w:val="Ppogrubienie"/>
        </w:rPr>
        <w:t>Art.</w:t>
      </w:r>
      <w:r w:rsidR="004E508F">
        <w:rPr>
          <w:rStyle w:val="Ppogrubienie"/>
        </w:rPr>
        <w:t> </w:t>
      </w:r>
      <w:r w:rsidRPr="004E508F">
        <w:rPr>
          <w:rStyle w:val="Ppogrubienie"/>
        </w:rPr>
        <w:t>23.</w:t>
      </w:r>
      <w:r w:rsidRPr="00372AB7">
        <w:t xml:space="preserve"> 1. Z dniem wejścia w życie </w:t>
      </w:r>
      <w:r w:rsidR="00AB6165">
        <w:t xml:space="preserve">niniejszej </w:t>
      </w:r>
      <w:r w:rsidRPr="00372AB7">
        <w:t>ustawy akcje spółki Jastrzębska Spółka Węglowa Spółka Akcyjna z siedzibą w Jastrzębiu</w:t>
      </w:r>
      <w:r w:rsidR="008C188A">
        <w:t>-</w:t>
      </w:r>
      <w:r w:rsidRPr="00372AB7">
        <w:t>Zdroju zostają wycofane z zasobu majątkowego Skarbu Państwa, o którym mowa w art. 25 ust. 1 ustawy zmienianej w art. 6.</w:t>
      </w:r>
    </w:p>
    <w:p w:rsidR="00372AB7" w:rsidRPr="00372AB7" w:rsidRDefault="00372AB7" w:rsidP="00EF5A69">
      <w:pPr>
        <w:pStyle w:val="USTustnpkodeksu"/>
      </w:pPr>
      <w:r w:rsidRPr="00372AB7">
        <w:t xml:space="preserve">2. Do akcji, o których mowa w ust. 1, oraz udziałów spółki COBO Spółka z ograniczoną odpowiedzialnością z siedzibą w Warszawie i spółki </w:t>
      </w:r>
      <w:proofErr w:type="spellStart"/>
      <w:r w:rsidRPr="00372AB7">
        <w:t>Budexpo</w:t>
      </w:r>
      <w:proofErr w:type="spellEnd"/>
      <w:r w:rsidRPr="00372AB7">
        <w:t xml:space="preserve"> Spółka z ograniczoną odpowiedzialnością z siedzibą w Warszawie, które w 2011 r. zostały wycofane z zasobu majątkowego Skarbu Państwa, o którym mowa w art. 25 ust. 1 ustawy zmienianej w art. 6, nie stosuje się przepisów art. 27 ustawy zmienianej w art. 6.</w:t>
      </w:r>
    </w:p>
    <w:p w:rsidR="00372AB7" w:rsidRPr="00372AB7" w:rsidRDefault="00372AB7" w:rsidP="004E508F">
      <w:pPr>
        <w:pStyle w:val="ARTartustawynprozporzdzenia"/>
        <w:keepNext/>
      </w:pPr>
      <w:r w:rsidRPr="004E508F">
        <w:rPr>
          <w:rStyle w:val="Ppogrubienie"/>
        </w:rPr>
        <w:t>Art.</w:t>
      </w:r>
      <w:r w:rsidR="004E508F">
        <w:rPr>
          <w:rStyle w:val="Ppogrubienie"/>
        </w:rPr>
        <w:t> </w:t>
      </w:r>
      <w:r w:rsidRPr="004E508F">
        <w:rPr>
          <w:rStyle w:val="Ppogrubienie"/>
        </w:rPr>
        <w:t>24.</w:t>
      </w:r>
      <w:r w:rsidRPr="00372AB7">
        <w:t xml:space="preserve"> Ustawa wchodzi w życie po upływie 14 dni od dnia ogłoszenia, z wyjątkiem:</w:t>
      </w:r>
    </w:p>
    <w:p w:rsidR="00372AB7" w:rsidRPr="00372AB7" w:rsidRDefault="005005BE" w:rsidP="00EF5A69">
      <w:pPr>
        <w:pStyle w:val="PKTpunkt"/>
      </w:pPr>
      <w:r>
        <w:t>1)</w:t>
      </w:r>
      <w:r>
        <w:tab/>
      </w:r>
      <w:r w:rsidR="00372AB7" w:rsidRPr="00372AB7">
        <w:t>art. 1 pkt 13 w zakresie art. 19c, art. 4 pkt 2, art. 7 pkt</w:t>
      </w:r>
      <w:r w:rsidR="00D04B73">
        <w:t xml:space="preserve"> 1 oraz art. 9, które wchodzą w </w:t>
      </w:r>
      <w:r w:rsidR="00372AB7" w:rsidRPr="00372AB7">
        <w:t xml:space="preserve">życie po upływie 6 miesięcy od dnia ogłoszenia; </w:t>
      </w:r>
    </w:p>
    <w:p w:rsidR="00372AB7" w:rsidRPr="00372AB7" w:rsidRDefault="005005BE" w:rsidP="00EF5A69">
      <w:pPr>
        <w:pStyle w:val="PKTpunkt"/>
      </w:pPr>
      <w:r>
        <w:t>2)</w:t>
      </w:r>
      <w:r>
        <w:tab/>
      </w:r>
      <w:r w:rsidR="00372AB7" w:rsidRPr="00372AB7">
        <w:t>art. 1 pkt 25 oraz art. 2, art. 3 pkt 4 i 5, art. 15, art. 16, art. 21 ust. 3 i art. 22, które wchodzą w życie z dniem 1 stycznia 2019 r.</w:t>
      </w:r>
    </w:p>
    <w:p w:rsidR="00261A16" w:rsidRDefault="00261A16" w:rsidP="005F4014"/>
    <w:sectPr w:rsidR="00261A1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999" w:rsidRDefault="00417999">
      <w:r>
        <w:separator/>
      </w:r>
    </w:p>
  </w:endnote>
  <w:endnote w:type="continuationSeparator" w:id="0">
    <w:p w:rsidR="00417999" w:rsidRDefault="0041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999" w:rsidRDefault="00417999">
      <w:r>
        <w:separator/>
      </w:r>
    </w:p>
  </w:footnote>
  <w:footnote w:type="continuationSeparator" w:id="0">
    <w:p w:rsidR="00417999" w:rsidRDefault="00417999">
      <w:r>
        <w:continuationSeparator/>
      </w:r>
    </w:p>
  </w:footnote>
  <w:footnote w:id="1">
    <w:p w:rsidR="00417999" w:rsidRDefault="00417999" w:rsidP="00BF5926">
      <w:pPr>
        <w:pStyle w:val="ODNONIKtreodnonika"/>
      </w:pPr>
      <w:r>
        <w:rPr>
          <w:rStyle w:val="IGindeksgrny"/>
        </w:rPr>
        <w:t>1)</w:t>
      </w:r>
      <w:r>
        <w:tab/>
        <w:t>Niniejszą ustawą zmienia się ustawy: ustawę z dnia 1 grudnia 1995 r. o wpłatach z zysku przez jednoosobowe spółki Skarbu Państwa, ustawę z dnia 30 sierpnia 1996 r. o komercjalizacji i niektórych uprawnieniach pracowników, ustawę z dnia 20 grudnia 1996 r. o gospodarce komunalnej, ustawę z dnia 10 kwietnia 1997 r. – Prawo energetyczne, ustawę z dnia 8 maja 1997 r. o poręczeniach i gwarancjach udzielanych przez Skarb Państwa oraz niektóre osoby prawne, ustawę z dnia 21 sierpnia 1997 r. o ograniczeniu prowadzenia działalności gospodarczej przez osoby pełniące funkcje publiczne, ustawę z dnia 29 sierpnia 1997 r. – Ordynacja podatkowa, ustawę z dnia 3 marca 2000 r. o wynagradzaniu osób kierujących niektórymi podmiotami prawnymi, ustawę z dnia 8 września 2000 r. o komercjalizacji i restrukturyzacji przedsiębiorstwa państwowego „Polskie Koleje Państwowe”, ustawę z dnia 14 marca 2003 r. o Banku Gospodarstwa Krajowego, ustawę z dnia 15 kwietnia 2011 r. o działalności leczniczej, ustawę z dnia 24 lipca 2015 r. o kontroli niektórych inwestycji oraz ustawę z dnia 26 kwietnia 2016 r. o szczególnych zasadach wykonywania niektórych zadań z zakresu informatyzacji działalności organów Krajowej Administracji Skarbowej.</w:t>
      </w:r>
    </w:p>
  </w:footnote>
  <w:footnote w:id="2">
    <w:p w:rsidR="00417999" w:rsidRDefault="00417999" w:rsidP="00BF5926">
      <w:pPr>
        <w:pStyle w:val="ODNONIKtreodnonika"/>
      </w:pPr>
      <w:r>
        <w:rPr>
          <w:rStyle w:val="Odwoanieprzypisudolnego"/>
        </w:rPr>
        <w:footnoteRef/>
      </w:r>
      <w:r>
        <w:rPr>
          <w:vertAlign w:val="superscript"/>
        </w:rPr>
        <w:t>)</w:t>
      </w:r>
      <w:r>
        <w:tab/>
        <w:t>Zmiany tekstu jednolitego wymienionej ustawy zostały ogłoszone w Dz. U. z 2018 r. poz. 810, 1090, 1467, 1544, 1560, 1669 i 1693.</w:t>
      </w:r>
    </w:p>
  </w:footnote>
  <w:footnote w:id="3">
    <w:p w:rsidR="00417999" w:rsidRDefault="00417999" w:rsidP="00BF5926">
      <w:pPr>
        <w:pStyle w:val="ODNONIKtreodnonika"/>
      </w:pPr>
      <w:r>
        <w:rPr>
          <w:rStyle w:val="Odwoanieprzypisudolnego"/>
        </w:rPr>
        <w:footnoteRef/>
      </w:r>
      <w:r>
        <w:rPr>
          <w:vertAlign w:val="superscript"/>
        </w:rPr>
        <w:t>)</w:t>
      </w:r>
      <w:r>
        <w:tab/>
        <w:t>Zmiany tekstu jednolitego wymienionej ustawy zostały ogłoszone w Dz. U. z 2017 r. poz. 2486 i 2491 oraz z 2018 r. poz. 106, 138, 650, 685, 723, 771 i 1669.</w:t>
      </w:r>
    </w:p>
  </w:footnote>
  <w:footnote w:id="4">
    <w:p w:rsidR="00417999" w:rsidRDefault="00417999" w:rsidP="005005BE">
      <w:pPr>
        <w:pStyle w:val="ODNONIKtreodnonika"/>
      </w:pPr>
      <w:r>
        <w:rPr>
          <w:rStyle w:val="Odwoanieprzypisudolnego"/>
        </w:rPr>
        <w:footnoteRef/>
      </w:r>
      <w:r>
        <w:rPr>
          <w:vertAlign w:val="superscript"/>
        </w:rPr>
        <w:t>)</w:t>
      </w:r>
      <w:r>
        <w:tab/>
        <w:t>Zmiany tekstu jednolitego wymienionej ustawy zostały ogłoszone w Dz. U. z 2018 r. poz. 50, 650, 1000, 1089, 1496, 1669, 1693 i 1716.</w:t>
      </w:r>
    </w:p>
  </w:footnote>
  <w:footnote w:id="5">
    <w:p w:rsidR="00417999" w:rsidRDefault="00417999" w:rsidP="005005BE">
      <w:pPr>
        <w:pStyle w:val="ODNONIKtreodnonika"/>
      </w:pPr>
      <w:r>
        <w:rPr>
          <w:rStyle w:val="Odwoanieprzypisudolnego"/>
        </w:rPr>
        <w:footnoteRef/>
      </w:r>
      <w:r>
        <w:rPr>
          <w:vertAlign w:val="superscript"/>
        </w:rPr>
        <w:t>)</w:t>
      </w:r>
      <w:r>
        <w:tab/>
        <w:t>Zmiany wymienionej ustawy zostały ogłoszone w Dz. U. z 2002 r. poz. 820, 1689, 1923 i 2055, z 2003 r. poz. 594, z 2004 r. poz. 1492, 2408 i 2703, z 2006 r. poz. 1592, z 2007 r. poz. 162, z 2012 r. poz. 951 oraz z 2016 r. poz. 1250.</w:t>
      </w:r>
    </w:p>
  </w:footnote>
  <w:footnote w:id="6">
    <w:p w:rsidR="00417999" w:rsidRDefault="00417999" w:rsidP="005005BE">
      <w:pPr>
        <w:pStyle w:val="ODNONIKtreodnonika"/>
      </w:pPr>
      <w:r>
        <w:rPr>
          <w:rStyle w:val="Odwoanieprzypisudolnego"/>
        </w:rPr>
        <w:footnoteRef/>
      </w:r>
      <w:r>
        <w:rPr>
          <w:vertAlign w:val="superscript"/>
        </w:rPr>
        <w:t>)</w:t>
      </w:r>
      <w:r>
        <w:tab/>
        <w:t>Zmiany tekstu jednolitego wymienionej ustawy zostały ogłoszone w Dz. U. z 2018 r. poz. 650, 685, 771, 1000, 1356, 1629 i 1637.</w:t>
      </w:r>
    </w:p>
  </w:footnote>
  <w:footnote w:id="7">
    <w:p w:rsidR="00417999" w:rsidRDefault="00417999" w:rsidP="005005BE">
      <w:pPr>
        <w:pStyle w:val="ODNONIKtreodnonika"/>
      </w:pPr>
      <w:r>
        <w:rPr>
          <w:rStyle w:val="Odwoanieprzypisudolnego"/>
        </w:rPr>
        <w:footnoteRef/>
      </w:r>
      <w:r>
        <w:rPr>
          <w:vertAlign w:val="superscript"/>
        </w:rPr>
        <w:t>)</w:t>
      </w:r>
      <w:r>
        <w:tab/>
        <w:t>Zmiany tekstu jednolitego wymienionej ustawy zostały ogłoszone w Dz. U. z 2018 r. poz.  650, 723, 771, 1000, 1039, 1075, 1499, 1540, 1544, 1629</w:t>
      </w:r>
      <w:r w:rsidR="00AB6165">
        <w:t>,</w:t>
      </w:r>
      <w:r>
        <w:t xml:space="preserve"> 1693</w:t>
      </w:r>
      <w:r w:rsidR="00AB6165">
        <w:t>, 2126 i 2193</w:t>
      </w:r>
      <w:r>
        <w:t>.</w:t>
      </w:r>
    </w:p>
  </w:footnote>
  <w:footnote w:id="8">
    <w:p w:rsidR="00417999" w:rsidRDefault="00417999" w:rsidP="005005BE">
      <w:pPr>
        <w:pStyle w:val="ODNONIKtreodnonika"/>
      </w:pPr>
      <w:r>
        <w:rPr>
          <w:rStyle w:val="Odwoanieprzypisudolnego"/>
        </w:rPr>
        <w:footnoteRef/>
      </w:r>
      <w:r>
        <w:rPr>
          <w:vertAlign w:val="superscript"/>
        </w:rPr>
        <w:t>)</w:t>
      </w:r>
      <w:r>
        <w:tab/>
        <w:t>Zmiany tekstu jednolitego wymienionej ustawy zostały ogłoszone w Dz. U. z 2017 r. poz. 2486 i 2491 oraz z 2018 r. poz. 106, 138, 650, 685, 723, 771 i 1669.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999" w:rsidRPr="00B371CC" w:rsidRDefault="00417999" w:rsidP="00B371CC">
    <w:pPr>
      <w:pStyle w:val="Nagwek"/>
      <w:jc w:val="center"/>
    </w:pPr>
    <w:r>
      <w:t xml:space="preserve">– </w:t>
    </w:r>
    <w:r>
      <w:fldChar w:fldCharType="begin"/>
    </w:r>
    <w:r>
      <w:instrText xml:space="preserve"> PAGE  \* MERGEFORMAT </w:instrText>
    </w:r>
    <w:r>
      <w:fldChar w:fldCharType="separate"/>
    </w:r>
    <w:r w:rsidR="00690118">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AB7"/>
    <w:rsid w:val="000012DA"/>
    <w:rsid w:val="0000246E"/>
    <w:rsid w:val="00003862"/>
    <w:rsid w:val="000063FD"/>
    <w:rsid w:val="00012A35"/>
    <w:rsid w:val="00016099"/>
    <w:rsid w:val="00017DC2"/>
    <w:rsid w:val="00021522"/>
    <w:rsid w:val="00023471"/>
    <w:rsid w:val="00023F13"/>
    <w:rsid w:val="0002607F"/>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5541"/>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676"/>
    <w:rsid w:val="00330BAF"/>
    <w:rsid w:val="00334E3A"/>
    <w:rsid w:val="003361DD"/>
    <w:rsid w:val="00341A6A"/>
    <w:rsid w:val="00345B9C"/>
    <w:rsid w:val="00352DAE"/>
    <w:rsid w:val="00354EB9"/>
    <w:rsid w:val="003602AE"/>
    <w:rsid w:val="00360929"/>
    <w:rsid w:val="003647D5"/>
    <w:rsid w:val="003674B0"/>
    <w:rsid w:val="00372AB7"/>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999"/>
    <w:rsid w:val="00417B22"/>
    <w:rsid w:val="00421085"/>
    <w:rsid w:val="0042465E"/>
    <w:rsid w:val="00424DF7"/>
    <w:rsid w:val="00432B76"/>
    <w:rsid w:val="00434D01"/>
    <w:rsid w:val="00435D26"/>
    <w:rsid w:val="00440C99"/>
    <w:rsid w:val="0044175C"/>
    <w:rsid w:val="00445F4D"/>
    <w:rsid w:val="004504C0"/>
    <w:rsid w:val="00454B9A"/>
    <w:rsid w:val="004550FB"/>
    <w:rsid w:val="00460921"/>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B7B0B"/>
    <w:rsid w:val="004C05BD"/>
    <w:rsid w:val="004C3B06"/>
    <w:rsid w:val="004C3F97"/>
    <w:rsid w:val="004C7EE7"/>
    <w:rsid w:val="004D2DEE"/>
    <w:rsid w:val="004D2E1F"/>
    <w:rsid w:val="004D7FD9"/>
    <w:rsid w:val="004E1324"/>
    <w:rsid w:val="004E19A5"/>
    <w:rsid w:val="004E37E5"/>
    <w:rsid w:val="004E3FDB"/>
    <w:rsid w:val="004E508F"/>
    <w:rsid w:val="004F1F4A"/>
    <w:rsid w:val="004F296D"/>
    <w:rsid w:val="004F508B"/>
    <w:rsid w:val="004F695F"/>
    <w:rsid w:val="004F6CA4"/>
    <w:rsid w:val="005005BE"/>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3A95"/>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701"/>
    <w:rsid w:val="00673BA5"/>
    <w:rsid w:val="00680058"/>
    <w:rsid w:val="00681F9F"/>
    <w:rsid w:val="00682DEA"/>
    <w:rsid w:val="006840EA"/>
    <w:rsid w:val="006844E2"/>
    <w:rsid w:val="00685267"/>
    <w:rsid w:val="006872AE"/>
    <w:rsid w:val="00690082"/>
    <w:rsid w:val="00690118"/>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0EB"/>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4F44"/>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188A"/>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165"/>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2DFB"/>
    <w:rsid w:val="00BE41EC"/>
    <w:rsid w:val="00BE56FB"/>
    <w:rsid w:val="00BF3BB7"/>
    <w:rsid w:val="00BF3DDE"/>
    <w:rsid w:val="00BF5926"/>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4B73"/>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0CC4"/>
    <w:rsid w:val="00EF0B96"/>
    <w:rsid w:val="00EF3486"/>
    <w:rsid w:val="00EF47AF"/>
    <w:rsid w:val="00EF53B6"/>
    <w:rsid w:val="00EF5A69"/>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01D1"/>
    <w:rsid w:val="00FC2E3D"/>
    <w:rsid w:val="00FC3BDE"/>
    <w:rsid w:val="00FD1DBE"/>
    <w:rsid w:val="00FD25A7"/>
    <w:rsid w:val="00FD27B6"/>
    <w:rsid w:val="00FD3689"/>
    <w:rsid w:val="00FD42A3"/>
    <w:rsid w:val="00FD7468"/>
    <w:rsid w:val="00FD7CE0"/>
    <w:rsid w:val="00FE0B3B"/>
    <w:rsid w:val="00FE1BE2"/>
    <w:rsid w:val="00FE730A"/>
    <w:rsid w:val="00FF1CBD"/>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FC2F18"/>
  <w15:docId w15:val="{63275664-A33A-4D4C-82AC-CA87E51E3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04B7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99"/>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99"/>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99"/>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99"/>
    <w:qFormat/>
    <w:rsid w:val="006A748A"/>
    <w:pPr>
      <w:ind w:left="1859"/>
    </w:pPr>
  </w:style>
  <w:style w:type="paragraph" w:customStyle="1" w:styleId="ZTIRCZWSPPKTzmczciwsppkttiret">
    <w:name w:val="Z_TIR/CZ_WSP_PKT – zm. części wsp. pkt tiret"/>
    <w:basedOn w:val="CZWSPLITczwsplnaliter"/>
    <w:next w:val="TIRtiret"/>
    <w:uiPriority w:val="99"/>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99"/>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99"/>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si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812F69-F0C1-46F4-B139-C2621BF01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37</Pages>
  <Words>11250</Words>
  <Characters>62305</Characters>
  <Application>Microsoft Office Word</Application>
  <DocSecurity>0</DocSecurity>
  <Lines>519</Lines>
  <Paragraphs>146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Grażyna D. Grabowska</cp:lastModifiedBy>
  <cp:revision>2</cp:revision>
  <cp:lastPrinted>2018-11-28T07:28:00Z</cp:lastPrinted>
  <dcterms:created xsi:type="dcterms:W3CDTF">2018-11-28T14:33:00Z</dcterms:created>
  <dcterms:modified xsi:type="dcterms:W3CDTF">2018-11-28T14:33:00Z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