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E30" w:rsidRDefault="00511471" w:rsidP="005F33C8">
      <w:pPr>
        <w:pStyle w:val="Teksttreci20"/>
        <w:shd w:val="clear" w:color="auto" w:fill="auto"/>
        <w:spacing w:after="385" w:line="240" w:lineRule="exact"/>
        <w:ind w:firstLine="0"/>
      </w:pPr>
      <w:r>
        <w:t>Projekt</w:t>
      </w:r>
    </w:p>
    <w:p w:rsidR="00662E30" w:rsidRPr="00662E30" w:rsidRDefault="00662E30" w:rsidP="00662E30">
      <w:pPr>
        <w:rPr>
          <w:lang w:bidi="ar-SA"/>
        </w:rPr>
      </w:pPr>
    </w:p>
    <w:p w:rsidR="00F97920" w:rsidRPr="00F97920" w:rsidRDefault="00F97920" w:rsidP="00F97920">
      <w:pPr>
        <w:pStyle w:val="OZNRODZAKTUtznustawalubrozporzdzenieiorganwydajcy"/>
      </w:pPr>
      <w:r w:rsidRPr="00F97920">
        <w:t>UstA</w:t>
      </w:r>
      <w:r w:rsidR="00511471" w:rsidRPr="00F97920">
        <w:t>wa</w:t>
      </w:r>
    </w:p>
    <w:p w:rsidR="00F97920" w:rsidRDefault="00511471" w:rsidP="00F97920">
      <w:pPr>
        <w:pStyle w:val="DATAAKTUdatauchwalenialubwydaniaaktu"/>
      </w:pPr>
      <w:r w:rsidRPr="00F97920">
        <w:t>z dnia</w:t>
      </w:r>
    </w:p>
    <w:p w:rsidR="00F97920" w:rsidRDefault="00511471" w:rsidP="00F97920">
      <w:pPr>
        <w:pStyle w:val="TYTUAKTUprzedmiotregulacjiustawylubrozporzdzenia"/>
      </w:pPr>
      <w:r w:rsidRPr="00F97920">
        <w:t>o zmianie ustawy o samorządzie województwa</w:t>
      </w:r>
    </w:p>
    <w:p w:rsidR="00BC192D" w:rsidRPr="00F97920" w:rsidRDefault="00511471" w:rsidP="00F97920">
      <w:pPr>
        <w:pStyle w:val="ARTartustawynprozporzdzenia"/>
        <w:keepNext/>
        <w:rPr>
          <w:rStyle w:val="Ppogrubienie"/>
          <w:b w:val="0"/>
        </w:rPr>
      </w:pPr>
      <w:r w:rsidRPr="00F97920">
        <w:rPr>
          <w:rStyle w:val="Ppogrubienie"/>
        </w:rPr>
        <w:t>Art. 1</w:t>
      </w:r>
      <w:r w:rsidR="005C7DDD" w:rsidRPr="00F97920">
        <w:rPr>
          <w:rStyle w:val="Ppogrubienie"/>
        </w:rPr>
        <w:t>.</w:t>
      </w:r>
      <w:r w:rsidR="00F97920">
        <w:rPr>
          <w:rStyle w:val="Ppogrubienie"/>
          <w:b w:val="0"/>
        </w:rPr>
        <w:t xml:space="preserve"> </w:t>
      </w:r>
      <w:r w:rsidRPr="00F97920">
        <w:rPr>
          <w:rStyle w:val="Ppogrubienie"/>
          <w:b w:val="0"/>
        </w:rPr>
        <w:t>W ustawie z dnia 5 czerwca 1998 r. o samorządzie województwa (Dz.</w:t>
      </w:r>
      <w:r w:rsidR="005C7DDD" w:rsidRPr="00F97920">
        <w:rPr>
          <w:rStyle w:val="Ppogrubienie"/>
          <w:b w:val="0"/>
        </w:rPr>
        <w:t xml:space="preserve"> U. z 2018 r.</w:t>
      </w:r>
      <w:r w:rsidRPr="00F97920">
        <w:rPr>
          <w:rStyle w:val="Ppogrubienie"/>
          <w:b w:val="0"/>
        </w:rPr>
        <w:t xml:space="preserve"> poz. 913) wprowadza się następujące zmiany:</w:t>
      </w:r>
    </w:p>
    <w:p w:rsidR="00BC192D" w:rsidRPr="005C7DDD" w:rsidRDefault="005C7DDD" w:rsidP="00F97920">
      <w:pPr>
        <w:pStyle w:val="PKTpunkt"/>
        <w:keepNext/>
      </w:pPr>
      <w:r w:rsidRPr="005C7DDD">
        <w:t xml:space="preserve">1) </w:t>
      </w:r>
      <w:r w:rsidR="00F97920">
        <w:tab/>
      </w:r>
      <w:r w:rsidRPr="005C7DDD">
        <w:t xml:space="preserve">w </w:t>
      </w:r>
      <w:r w:rsidR="00511471" w:rsidRPr="00F97920">
        <w:t xml:space="preserve">art. 20 </w:t>
      </w:r>
      <w:r w:rsidRPr="005C7DDD">
        <w:t xml:space="preserve">w </w:t>
      </w:r>
      <w:r w:rsidR="00511471" w:rsidRPr="00F97920">
        <w:t xml:space="preserve">ust. 3 </w:t>
      </w:r>
      <w:r w:rsidRPr="005C7DDD">
        <w:t>zdanie trzecie otrzymuje brzmienie</w:t>
      </w:r>
      <w:r w:rsidR="00511471" w:rsidRPr="00F97920">
        <w:t>:</w:t>
      </w:r>
    </w:p>
    <w:p w:rsidR="00BC192D" w:rsidRDefault="005C7DDD" w:rsidP="00F97920">
      <w:pPr>
        <w:pStyle w:val="ZARTzmartartykuempunktem"/>
        <w:ind w:hanging="84"/>
      </w:pPr>
      <w:r>
        <w:t>„</w:t>
      </w:r>
      <w:bookmarkStart w:id="0" w:name="_Hlk531861302"/>
      <w:r w:rsidRPr="00F97920">
        <w:t>W przypadku nieobecności przewodniczącego i niewyznaczenia wiceprzewodniczącego, zadania przewodniczącego wykonuje wiceprzewodniczący najstarszy wiekiem</w:t>
      </w:r>
      <w:r>
        <w:t xml:space="preserve">, a w przypadku </w:t>
      </w:r>
      <w:r w:rsidR="00511471" w:rsidRPr="00F97920">
        <w:t xml:space="preserve">nieobecności </w:t>
      </w:r>
      <w:r w:rsidR="004557EE">
        <w:t xml:space="preserve">lub niewybrania </w:t>
      </w:r>
      <w:r w:rsidR="00511471" w:rsidRPr="00F97920">
        <w:t>wiceprzewodnicząc</w:t>
      </w:r>
      <w:r>
        <w:t xml:space="preserve">ego </w:t>
      </w:r>
      <w:r w:rsidR="00511471" w:rsidRPr="00F97920">
        <w:t>zadania</w:t>
      </w:r>
      <w:r>
        <w:t xml:space="preserve"> </w:t>
      </w:r>
      <w:r w:rsidR="00511471" w:rsidRPr="00F97920">
        <w:t xml:space="preserve">przewodniczącego wykonuje radny wskazany przez </w:t>
      </w:r>
      <w:r w:rsidR="004557EE" w:rsidRPr="004557EE">
        <w:rPr>
          <w:lang w:bidi="pl-PL"/>
        </w:rPr>
        <w:t>Prezesa Rady Ministrów</w:t>
      </w:r>
      <w:r w:rsidR="00511471" w:rsidRPr="00F97920">
        <w:t>.</w:t>
      </w:r>
      <w:bookmarkEnd w:id="0"/>
      <w:r>
        <w:t>”;</w:t>
      </w:r>
    </w:p>
    <w:p w:rsidR="00A557BF" w:rsidRDefault="005C7DDD" w:rsidP="00A557BF">
      <w:pPr>
        <w:pStyle w:val="PKTpunkt"/>
        <w:keepNext/>
      </w:pPr>
      <w:r>
        <w:t xml:space="preserve">2) </w:t>
      </w:r>
      <w:r w:rsidR="001D55AC">
        <w:tab/>
      </w:r>
      <w:r>
        <w:t>w</w:t>
      </w:r>
      <w:r w:rsidR="00511471" w:rsidRPr="00F97920">
        <w:t xml:space="preserve"> art. 21</w:t>
      </w:r>
      <w:r w:rsidR="00F97920">
        <w:t>:</w:t>
      </w:r>
    </w:p>
    <w:p w:rsidR="00BC192D" w:rsidRDefault="00F97920" w:rsidP="00F97920">
      <w:pPr>
        <w:pStyle w:val="PKTpunkt"/>
        <w:keepNext/>
        <w:ind w:left="284" w:firstLine="0"/>
      </w:pPr>
      <w:r>
        <w:t>a)</w:t>
      </w:r>
      <w:r>
        <w:tab/>
      </w:r>
      <w:r w:rsidR="00126C45">
        <w:t xml:space="preserve">po </w:t>
      </w:r>
      <w:r w:rsidR="00511471" w:rsidRPr="00F97920">
        <w:t>ust.</w:t>
      </w:r>
      <w:r w:rsidR="00126C45">
        <w:t xml:space="preserve"> 1a</w:t>
      </w:r>
      <w:r w:rsidR="00511471" w:rsidRPr="00F97920">
        <w:t xml:space="preserve"> dodaje się ust. </w:t>
      </w:r>
      <w:r w:rsidR="00126C45">
        <w:t>1b</w:t>
      </w:r>
      <w:r w:rsidR="00511471" w:rsidRPr="00F97920">
        <w:t xml:space="preserve"> w brzmieniu:</w:t>
      </w:r>
    </w:p>
    <w:p w:rsidR="00BC192D" w:rsidRDefault="00126C45" w:rsidP="00F97920">
      <w:pPr>
        <w:pStyle w:val="ZUSTzmustartykuempunktem"/>
      </w:pPr>
      <w:r>
        <w:t xml:space="preserve">„1b. </w:t>
      </w:r>
      <w:r w:rsidR="005C7DDD">
        <w:t xml:space="preserve">Przepis art. 20 ust. 3 zdanie trzecie stosuje się odpowiednio w przypadku gdy </w:t>
      </w:r>
      <w:r w:rsidR="00511471" w:rsidRPr="00F97920">
        <w:t>przewodniczący lub wiceprzewodniczący odmawia prowadzenia obrad</w:t>
      </w:r>
      <w:r w:rsidR="00662E30">
        <w:t>, uchyla się od prowadzenia obrad</w:t>
      </w:r>
      <w:r w:rsidR="00511471" w:rsidRPr="00F97920">
        <w:t xml:space="preserve"> lub uniemożliwia realizację porządku obrad</w:t>
      </w:r>
      <w:r w:rsidR="005C7DDD">
        <w:t>.”</w:t>
      </w:r>
      <w:r>
        <w:t>;</w:t>
      </w:r>
    </w:p>
    <w:p w:rsidR="00BC192D" w:rsidRDefault="00F97920" w:rsidP="00F97920">
      <w:pPr>
        <w:pStyle w:val="Teksttreci20"/>
        <w:shd w:val="clear" w:color="auto" w:fill="auto"/>
        <w:tabs>
          <w:tab w:val="left" w:pos="781"/>
        </w:tabs>
        <w:spacing w:after="0" w:line="360" w:lineRule="auto"/>
        <w:ind w:left="284" w:firstLine="0"/>
        <w:jc w:val="both"/>
      </w:pPr>
      <w:r>
        <w:t>b)</w:t>
      </w:r>
      <w:r>
        <w:tab/>
      </w:r>
      <w:r w:rsidR="00511471">
        <w:t>dodaje się ust. 11</w:t>
      </w:r>
      <w:r w:rsidR="00126C45">
        <w:t xml:space="preserve"> i 12 </w:t>
      </w:r>
      <w:r w:rsidR="00511471">
        <w:t>w brzmieniu:</w:t>
      </w:r>
    </w:p>
    <w:p w:rsidR="00BC192D" w:rsidRDefault="00126C45" w:rsidP="00F97920">
      <w:pPr>
        <w:pStyle w:val="ZUSTzmustartykuempunktem"/>
      </w:pPr>
      <w:r>
        <w:t xml:space="preserve">„11. </w:t>
      </w:r>
      <w:bookmarkStart w:id="1" w:name="_Hlk531861145"/>
      <w:r w:rsidR="00A557BF">
        <w:t xml:space="preserve">W uzasadnionych przypadkach sejmik województwa może postanowić o przerwaniu sesji. Rozstrzygając o przerwaniu sesji </w:t>
      </w:r>
      <w:r w:rsidR="00511471" w:rsidRPr="00F97920">
        <w:t xml:space="preserve">sejmik </w:t>
      </w:r>
      <w:r>
        <w:t>województwa określa czas trwania przerwy</w:t>
      </w:r>
      <w:r w:rsidR="00511471" w:rsidRPr="00F97920">
        <w:t>.</w:t>
      </w:r>
    </w:p>
    <w:bookmarkEnd w:id="1"/>
    <w:p w:rsidR="00662E30" w:rsidRDefault="00126C45" w:rsidP="00044433">
      <w:pPr>
        <w:pStyle w:val="ZUSTzmustartykuempunktem"/>
      </w:pPr>
      <w:r>
        <w:t xml:space="preserve">12. </w:t>
      </w:r>
      <w:bookmarkStart w:id="2" w:name="_Hlk531861173"/>
      <w:r w:rsidR="00511471" w:rsidRPr="00F97920">
        <w:t xml:space="preserve">Zamknięcie sesji następuje po </w:t>
      </w:r>
      <w:r>
        <w:t>zrealizowaniu</w:t>
      </w:r>
      <w:r w:rsidR="00511471" w:rsidRPr="00F97920">
        <w:t xml:space="preserve"> wszystkich punktów porządku obrad.</w:t>
      </w:r>
      <w:bookmarkEnd w:id="2"/>
      <w:r>
        <w:t>”</w:t>
      </w:r>
      <w:r w:rsidR="00662E30">
        <w:t>.</w:t>
      </w:r>
    </w:p>
    <w:p w:rsidR="00BC192D" w:rsidRPr="00A557BF" w:rsidRDefault="00511471" w:rsidP="00A557BF">
      <w:pPr>
        <w:pStyle w:val="ARTartustawynprozporzdzenia"/>
        <w:rPr>
          <w:rStyle w:val="Ppogrubienie"/>
          <w:b w:val="0"/>
        </w:rPr>
      </w:pPr>
      <w:r w:rsidRPr="00A557BF">
        <w:rPr>
          <w:rStyle w:val="Ppogrubienie"/>
        </w:rPr>
        <w:t>Art. 2</w:t>
      </w:r>
      <w:r w:rsidR="00A557BF" w:rsidRPr="00A557BF">
        <w:rPr>
          <w:rStyle w:val="Ppogrubienie"/>
        </w:rPr>
        <w:t>.</w:t>
      </w:r>
      <w:r w:rsidR="00126C45" w:rsidRPr="00A557BF">
        <w:rPr>
          <w:rStyle w:val="Ppogrubienie"/>
          <w:b w:val="0"/>
        </w:rPr>
        <w:t xml:space="preserve"> </w:t>
      </w:r>
      <w:r w:rsidRPr="00A557BF">
        <w:rPr>
          <w:rStyle w:val="Ppogrubienie"/>
          <w:b w:val="0"/>
        </w:rPr>
        <w:t>1.</w:t>
      </w:r>
      <w:r w:rsidRPr="00A557BF">
        <w:rPr>
          <w:rStyle w:val="Ppogrubienie"/>
          <w:b w:val="0"/>
        </w:rPr>
        <w:tab/>
        <w:t xml:space="preserve">Sejmik województwa w terminie </w:t>
      </w:r>
      <w:r w:rsidR="004557EE">
        <w:rPr>
          <w:rStyle w:val="Ppogrubienie"/>
          <w:b w:val="0"/>
        </w:rPr>
        <w:t>1</w:t>
      </w:r>
      <w:r w:rsidRPr="00A557BF">
        <w:rPr>
          <w:rStyle w:val="Ppogrubienie"/>
          <w:b w:val="0"/>
        </w:rPr>
        <w:t xml:space="preserve">0 dni od dnia wejścia w życie </w:t>
      </w:r>
      <w:r w:rsidR="00126C45" w:rsidRPr="00A557BF">
        <w:rPr>
          <w:rStyle w:val="Ppogrubienie"/>
          <w:b w:val="0"/>
        </w:rPr>
        <w:t xml:space="preserve">niniejszej </w:t>
      </w:r>
      <w:r w:rsidRPr="00A557BF">
        <w:rPr>
          <w:rStyle w:val="Ppogrubienie"/>
          <w:b w:val="0"/>
        </w:rPr>
        <w:t>ustawy dostosuje statut</w:t>
      </w:r>
      <w:r w:rsidR="00126C45" w:rsidRPr="00A557BF">
        <w:rPr>
          <w:rStyle w:val="Ppogrubienie"/>
          <w:b w:val="0"/>
        </w:rPr>
        <w:t xml:space="preserve"> </w:t>
      </w:r>
      <w:r w:rsidRPr="00A557BF">
        <w:rPr>
          <w:rStyle w:val="Ppogrubienie"/>
          <w:b w:val="0"/>
        </w:rPr>
        <w:t xml:space="preserve">województwa do </w:t>
      </w:r>
      <w:r w:rsidR="00126C45" w:rsidRPr="00A557BF">
        <w:rPr>
          <w:rStyle w:val="Ppogrubienie"/>
          <w:b w:val="0"/>
        </w:rPr>
        <w:t>przepisów ustawy zmienianej w art.</w:t>
      </w:r>
      <w:r w:rsidR="00A557BF">
        <w:rPr>
          <w:rStyle w:val="Ppogrubienie"/>
          <w:b w:val="0"/>
        </w:rPr>
        <w:t xml:space="preserve"> 1.</w:t>
      </w:r>
    </w:p>
    <w:p w:rsidR="00BC192D" w:rsidRPr="00A557BF" w:rsidRDefault="00511471" w:rsidP="00A557BF">
      <w:pPr>
        <w:pStyle w:val="ARTartustawynprozporzdzenia"/>
        <w:rPr>
          <w:rStyle w:val="Ppogrubienie"/>
          <w:b w:val="0"/>
        </w:rPr>
      </w:pPr>
      <w:r w:rsidRPr="00A557BF">
        <w:rPr>
          <w:rStyle w:val="Ppogrubienie"/>
          <w:b w:val="0"/>
        </w:rPr>
        <w:t>2.</w:t>
      </w:r>
      <w:r w:rsidRPr="00A557BF">
        <w:rPr>
          <w:rStyle w:val="Ppogrubienie"/>
          <w:b w:val="0"/>
        </w:rPr>
        <w:tab/>
      </w:r>
      <w:r w:rsidR="00A557BF">
        <w:rPr>
          <w:rStyle w:val="Ppogrubienie"/>
          <w:b w:val="0"/>
        </w:rPr>
        <w:t xml:space="preserve"> </w:t>
      </w:r>
      <w:bookmarkStart w:id="3" w:name="_Hlk531861372"/>
      <w:r w:rsidRPr="00A557BF">
        <w:rPr>
          <w:rStyle w:val="Ppogrubienie"/>
          <w:b w:val="0"/>
        </w:rPr>
        <w:t>Jeżeli po upływie terminu określonego w ust. 1 statut województwa nie</w:t>
      </w:r>
      <w:r w:rsidR="00A557BF">
        <w:rPr>
          <w:rStyle w:val="Ppogrubienie"/>
          <w:b w:val="0"/>
        </w:rPr>
        <w:t xml:space="preserve"> zostanie dostosowany do przepisów ustawy </w:t>
      </w:r>
      <w:r w:rsidR="00A557BF" w:rsidRPr="00A557BF">
        <w:rPr>
          <w:rStyle w:val="Ppogrubienie"/>
          <w:b w:val="0"/>
        </w:rPr>
        <w:t>zmienianej w art.</w:t>
      </w:r>
      <w:r w:rsidR="00A557BF">
        <w:rPr>
          <w:rStyle w:val="Ppogrubienie"/>
          <w:b w:val="0"/>
        </w:rPr>
        <w:t xml:space="preserve"> 1</w:t>
      </w:r>
      <w:r w:rsidRPr="00A557BF">
        <w:rPr>
          <w:rStyle w:val="Ppogrubienie"/>
          <w:b w:val="0"/>
        </w:rPr>
        <w:t>, wojewoda wydaje zarządzenie zastępcze,</w:t>
      </w:r>
      <w:r w:rsidR="00126C45" w:rsidRPr="00A557BF">
        <w:rPr>
          <w:rStyle w:val="Ppogrubienie"/>
          <w:b w:val="0"/>
        </w:rPr>
        <w:t xml:space="preserve"> </w:t>
      </w:r>
      <w:r w:rsidRPr="00A557BF">
        <w:rPr>
          <w:rStyle w:val="Ppogrubienie"/>
          <w:b w:val="0"/>
        </w:rPr>
        <w:t>w którym wprowadza w statucie województwa zmiany niezbędne do zapewnienia jego</w:t>
      </w:r>
      <w:r w:rsidR="00126C45" w:rsidRPr="00A557BF">
        <w:rPr>
          <w:rStyle w:val="Ppogrubienie"/>
          <w:b w:val="0"/>
        </w:rPr>
        <w:t xml:space="preserve"> </w:t>
      </w:r>
      <w:r w:rsidRPr="00A557BF">
        <w:rPr>
          <w:rStyle w:val="Ppogrubienie"/>
          <w:b w:val="0"/>
        </w:rPr>
        <w:t>zgodności z ustawą.</w:t>
      </w:r>
    </w:p>
    <w:bookmarkEnd w:id="3"/>
    <w:p w:rsidR="00126C45" w:rsidRDefault="00126C45" w:rsidP="00A557BF">
      <w:pPr>
        <w:pStyle w:val="ARTartustawynprozporzdzenia"/>
        <w:rPr>
          <w:rStyle w:val="Ppogrubienie"/>
          <w:b w:val="0"/>
        </w:rPr>
      </w:pPr>
      <w:r w:rsidRPr="00A557BF">
        <w:rPr>
          <w:rStyle w:val="Ppogrubienie"/>
        </w:rPr>
        <w:t>Art. 3.</w:t>
      </w:r>
      <w:r w:rsidRPr="00A557BF">
        <w:rPr>
          <w:rStyle w:val="Ppogrubienie"/>
          <w:b w:val="0"/>
        </w:rPr>
        <w:t xml:space="preserve"> W okresie od dnia wejścia w życie niniejszej ustawy do dnia dostosowania </w:t>
      </w:r>
      <w:r w:rsidR="00A557BF">
        <w:rPr>
          <w:rStyle w:val="Ppogrubienie"/>
          <w:b w:val="0"/>
        </w:rPr>
        <w:t xml:space="preserve">statutu województwa do przepisów ustawy </w:t>
      </w:r>
      <w:r w:rsidR="00A557BF" w:rsidRPr="00A557BF">
        <w:rPr>
          <w:rStyle w:val="Ppogrubienie"/>
          <w:b w:val="0"/>
        </w:rPr>
        <w:t>zmienianej w art.</w:t>
      </w:r>
      <w:r w:rsidR="00A557BF">
        <w:rPr>
          <w:rStyle w:val="Ppogrubienie"/>
          <w:b w:val="0"/>
        </w:rPr>
        <w:t xml:space="preserve"> 1, statut województwa zachowuje ważność za wyjątkiem przepisów sprzecznych z przepisami ustawy zmienianej w art. 1.</w:t>
      </w:r>
    </w:p>
    <w:p w:rsidR="00BC192D" w:rsidRDefault="00126C45" w:rsidP="00A557BF">
      <w:pPr>
        <w:pStyle w:val="ARTartustawynprozporzdzenia"/>
        <w:rPr>
          <w:rStyle w:val="Ppogrubienie"/>
          <w:b w:val="0"/>
        </w:rPr>
      </w:pPr>
      <w:r w:rsidRPr="00A557BF">
        <w:rPr>
          <w:rStyle w:val="Ppogrubienie"/>
        </w:rPr>
        <w:t>Art. 4</w:t>
      </w:r>
      <w:r w:rsidRPr="00A557BF">
        <w:rPr>
          <w:rStyle w:val="Ppogrubienie"/>
          <w:b w:val="0"/>
        </w:rPr>
        <w:t xml:space="preserve">. </w:t>
      </w:r>
      <w:r w:rsidR="00511471" w:rsidRPr="00A557BF">
        <w:rPr>
          <w:rStyle w:val="Ppogrubienie"/>
          <w:b w:val="0"/>
        </w:rPr>
        <w:t xml:space="preserve">Ustawa wchodzi w życie </w:t>
      </w:r>
      <w:r w:rsidR="00A557BF">
        <w:rPr>
          <w:rStyle w:val="Ppogrubienie"/>
          <w:b w:val="0"/>
        </w:rPr>
        <w:t xml:space="preserve">z dniem następującym </w:t>
      </w:r>
      <w:r w:rsidR="00511471" w:rsidRPr="00A557BF">
        <w:rPr>
          <w:rStyle w:val="Ppogrubienie"/>
          <w:b w:val="0"/>
        </w:rPr>
        <w:t xml:space="preserve">po </w:t>
      </w:r>
      <w:r w:rsidR="00A557BF">
        <w:rPr>
          <w:rStyle w:val="Ppogrubienie"/>
          <w:b w:val="0"/>
        </w:rPr>
        <w:t>dniu</w:t>
      </w:r>
      <w:r w:rsidR="00511471" w:rsidRPr="00A557BF">
        <w:rPr>
          <w:rStyle w:val="Ppogrubienie"/>
          <w:b w:val="0"/>
        </w:rPr>
        <w:t xml:space="preserve"> ogłoszenia.</w:t>
      </w:r>
    </w:p>
    <w:p w:rsidR="00126C45" w:rsidRDefault="00126C45" w:rsidP="004443EA">
      <w:pPr>
        <w:pStyle w:val="Nagwek10"/>
        <w:keepNext/>
        <w:keepLines/>
        <w:shd w:val="clear" w:color="auto" w:fill="auto"/>
        <w:spacing w:before="0" w:line="533" w:lineRule="exact"/>
      </w:pPr>
      <w:bookmarkStart w:id="4" w:name="_GoBack"/>
      <w:bookmarkEnd w:id="4"/>
    </w:p>
    <w:sectPr w:rsidR="00126C45" w:rsidSect="005D10F5">
      <w:pgSz w:w="11900" w:h="16840"/>
      <w:pgMar w:top="851" w:right="1276" w:bottom="426" w:left="14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F72" w:rsidRDefault="00975F72">
      <w:r>
        <w:separator/>
      </w:r>
    </w:p>
  </w:endnote>
  <w:endnote w:type="continuationSeparator" w:id="0">
    <w:p w:rsidR="00975F72" w:rsidRDefault="00975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F72" w:rsidRDefault="00975F72"/>
  </w:footnote>
  <w:footnote w:type="continuationSeparator" w:id="0">
    <w:p w:rsidR="00975F72" w:rsidRDefault="00975F7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2D"/>
    <w:rsid w:val="00044433"/>
    <w:rsid w:val="00126C45"/>
    <w:rsid w:val="001D55AC"/>
    <w:rsid w:val="002E0158"/>
    <w:rsid w:val="002F0E2E"/>
    <w:rsid w:val="004443EA"/>
    <w:rsid w:val="004557EE"/>
    <w:rsid w:val="00511471"/>
    <w:rsid w:val="005C7DDD"/>
    <w:rsid w:val="005D10F5"/>
    <w:rsid w:val="005F33C8"/>
    <w:rsid w:val="00662E30"/>
    <w:rsid w:val="00791C05"/>
    <w:rsid w:val="00975F72"/>
    <w:rsid w:val="00A557BF"/>
    <w:rsid w:val="00B4255E"/>
    <w:rsid w:val="00BC192D"/>
    <w:rsid w:val="00DB5CDB"/>
    <w:rsid w:val="00F66DD5"/>
    <w:rsid w:val="00F97920"/>
    <w:rsid w:val="00FE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BD077-2B79-49AA-881F-7AE7FC2E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600" w:line="0" w:lineRule="atLeast"/>
      <w:ind w:hanging="340"/>
      <w:jc w:val="right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600" w:line="41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36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line="533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C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C45"/>
    <w:rPr>
      <w:rFonts w:ascii="Segoe UI" w:hAnsi="Segoe UI" w:cs="Segoe UI"/>
      <w:color w:val="000000"/>
      <w:sz w:val="18"/>
      <w:szCs w:val="18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F97920"/>
    <w:pPr>
      <w:keepNext/>
      <w:widowControl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lang w:bidi="ar-SA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97920"/>
    <w:pPr>
      <w:keepNext/>
      <w:widowControl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bidi="ar-SA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F97920"/>
    <w:pPr>
      <w:keepNext/>
      <w:widowControl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lang w:bidi="ar-SA"/>
    </w:rPr>
  </w:style>
  <w:style w:type="paragraph" w:customStyle="1" w:styleId="ARTartustawynprozporzdzenia">
    <w:name w:val="ART(§) – art. ustawy (§ np. rozporządzenia)"/>
    <w:uiPriority w:val="11"/>
    <w:qFormat/>
    <w:rsid w:val="00F97920"/>
    <w:pPr>
      <w:widowControl/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Cs w:val="20"/>
      <w:lang w:bidi="ar-SA"/>
    </w:rPr>
  </w:style>
  <w:style w:type="character" w:customStyle="1" w:styleId="Ppogrubienie">
    <w:name w:val="_P_ – pogrubienie"/>
    <w:basedOn w:val="Domylnaczcionkaakapitu"/>
    <w:uiPriority w:val="1"/>
    <w:qFormat/>
    <w:rsid w:val="00F97920"/>
    <w:rPr>
      <w:b/>
    </w:rPr>
  </w:style>
  <w:style w:type="paragraph" w:customStyle="1" w:styleId="PKTpunkt">
    <w:name w:val="PKT – punkt"/>
    <w:uiPriority w:val="13"/>
    <w:qFormat/>
    <w:rsid w:val="00F97920"/>
    <w:pPr>
      <w:widowControl/>
      <w:spacing w:line="360" w:lineRule="auto"/>
      <w:ind w:left="510" w:hanging="510"/>
      <w:jc w:val="both"/>
    </w:pPr>
    <w:rPr>
      <w:rFonts w:ascii="Times" w:eastAsiaTheme="minorEastAsia" w:hAnsi="Times" w:cs="Arial"/>
      <w:bCs/>
      <w:szCs w:val="20"/>
      <w:lang w:bidi="ar-SA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97920"/>
    <w:pPr>
      <w:spacing w:before="0"/>
      <w:ind w:left="510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F97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 PiS</dc:creator>
  <cp:lastModifiedBy>Grzegorz Molesztak</cp:lastModifiedBy>
  <cp:revision>5</cp:revision>
  <cp:lastPrinted>2018-12-06T10:42:00Z</cp:lastPrinted>
  <dcterms:created xsi:type="dcterms:W3CDTF">2018-12-06T19:04:00Z</dcterms:created>
  <dcterms:modified xsi:type="dcterms:W3CDTF">2018-12-07T07:59:00Z</dcterms:modified>
</cp:coreProperties>
</file>