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158" w:rsidRPr="00E10158" w:rsidRDefault="00E10158" w:rsidP="006C3685">
      <w:pPr>
        <w:keepNext/>
        <w:suppressAutoHyphens/>
        <w:spacing w:before="120" w:after="0" w:line="360" w:lineRule="auto"/>
        <w:jc w:val="center"/>
        <w:rPr>
          <w:rFonts w:ascii="Times New Roman" w:eastAsia="Times New Roman" w:hAnsi="Times New Roman" w:cs="Times New Roman"/>
          <w:bCs/>
          <w:caps/>
          <w:kern w:val="24"/>
          <w:sz w:val="24"/>
          <w:szCs w:val="24"/>
          <w:lang w:eastAsia="pl-PL"/>
        </w:rPr>
      </w:pPr>
      <w:r w:rsidRPr="00E10158">
        <w:rPr>
          <w:rFonts w:ascii="Times New Roman" w:eastAsia="Times New Roman" w:hAnsi="Times New Roman" w:cs="Times New Roman"/>
          <w:bCs/>
          <w:caps/>
          <w:kern w:val="24"/>
          <w:sz w:val="24"/>
          <w:szCs w:val="24"/>
          <w:lang w:eastAsia="pl-PL"/>
        </w:rPr>
        <w:t>UZASADNIENIE</w:t>
      </w:r>
    </w:p>
    <w:p w:rsidR="00E10158" w:rsidRPr="006C3685" w:rsidRDefault="00E10158" w:rsidP="006C3685">
      <w:pPr>
        <w:spacing w:before="120" w:after="0" w:line="360" w:lineRule="auto"/>
        <w:jc w:val="both"/>
        <w:rPr>
          <w:rFonts w:ascii="Times New Roman" w:eastAsia="Times New Roman" w:hAnsi="Times New Roman" w:cs="Times New Roman"/>
          <w:b/>
          <w:bCs/>
          <w:sz w:val="24"/>
          <w:szCs w:val="24"/>
          <w:lang w:eastAsia="pl-PL"/>
        </w:rPr>
      </w:pPr>
      <w:r w:rsidRPr="006C3685">
        <w:rPr>
          <w:rFonts w:ascii="Times New Roman" w:eastAsia="Times New Roman" w:hAnsi="Times New Roman" w:cs="Times New Roman"/>
          <w:b/>
          <w:bCs/>
          <w:sz w:val="24"/>
          <w:szCs w:val="24"/>
          <w:lang w:eastAsia="pl-PL"/>
        </w:rPr>
        <w:t>I. Cele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Nowelizacja ustawy z dnia 30 czerwca 2000 r. – Prawo własności przemysł</w:t>
      </w:r>
      <w:r w:rsidR="00A80817" w:rsidRPr="006C3685">
        <w:rPr>
          <w:rFonts w:ascii="Times New Roman" w:eastAsia="Times New Roman" w:hAnsi="Times New Roman" w:cs="Times New Roman"/>
          <w:bCs/>
          <w:sz w:val="24"/>
          <w:szCs w:val="24"/>
          <w:lang w:eastAsia="pl-PL"/>
        </w:rPr>
        <w:t>owej (Dz. </w:t>
      </w:r>
      <w:r w:rsidRPr="00E10158">
        <w:rPr>
          <w:rFonts w:ascii="Times New Roman" w:eastAsia="Times New Roman" w:hAnsi="Times New Roman" w:cs="Times New Roman"/>
          <w:bCs/>
          <w:sz w:val="24"/>
          <w:szCs w:val="24"/>
          <w:lang w:eastAsia="pl-PL"/>
        </w:rPr>
        <w:t>U. z 2017</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r. poz. 776, dalej</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 xml:space="preserve">powoływana jako „p.w.p.”), wynika z konieczności implementacji Dyrektywy Parlamentu Europejskiego </w:t>
      </w:r>
      <w:r w:rsidR="00A80817" w:rsidRPr="006C3685">
        <w:rPr>
          <w:rFonts w:ascii="Times New Roman" w:eastAsia="Times New Roman" w:hAnsi="Times New Roman" w:cs="Times New Roman"/>
          <w:bCs/>
          <w:sz w:val="24"/>
          <w:szCs w:val="24"/>
          <w:lang w:eastAsia="pl-PL"/>
        </w:rPr>
        <w:t>i Rady (UE) 2015/2436 z dnia 16 </w:t>
      </w:r>
      <w:r w:rsidRPr="00E10158">
        <w:rPr>
          <w:rFonts w:ascii="Times New Roman" w:eastAsia="Times New Roman" w:hAnsi="Times New Roman" w:cs="Times New Roman"/>
          <w:bCs/>
          <w:sz w:val="24"/>
          <w:szCs w:val="24"/>
          <w:lang w:eastAsia="pl-PL"/>
        </w:rPr>
        <w:t>grudnia 2015 r. mającej na celu zbliżenie ustawodawstw państw członkowskich odnoszących się do znaków towarowych (Dz.</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U</w:t>
      </w:r>
      <w:bookmarkStart w:id="0" w:name="_GoBack"/>
      <w:bookmarkEnd w:id="0"/>
      <w:r w:rsidR="00741BD9">
        <w:rPr>
          <w:rFonts w:ascii="Times New Roman" w:eastAsia="Times New Roman" w:hAnsi="Times New Roman" w:cs="Times New Roman"/>
          <w:bCs/>
          <w:sz w:val="24"/>
          <w:szCs w:val="24"/>
          <w:lang w:eastAsia="pl-PL"/>
        </w:rPr>
        <w:t>rz</w:t>
      </w:r>
      <w:r w:rsidRPr="00E10158">
        <w:rPr>
          <w:rFonts w:ascii="Times New Roman" w:eastAsia="Times New Roman" w:hAnsi="Times New Roman" w:cs="Times New Roman"/>
          <w:bCs/>
          <w:sz w:val="24"/>
          <w:szCs w:val="24"/>
          <w:lang w:eastAsia="pl-PL"/>
        </w:rPr>
        <w:t xml:space="preserve">. UE L 336 z 23.12.2015, </w:t>
      </w:r>
      <w:r w:rsidR="00F871EC">
        <w:rPr>
          <w:rFonts w:ascii="Times New Roman" w:eastAsia="Times New Roman" w:hAnsi="Times New Roman" w:cs="Times New Roman"/>
          <w:bCs/>
          <w:sz w:val="24"/>
          <w:szCs w:val="24"/>
          <w:lang w:eastAsia="pl-PL"/>
        </w:rPr>
        <w:t xml:space="preserve">str. 1, </w:t>
      </w:r>
      <w:r w:rsidR="008B1E1E">
        <w:rPr>
          <w:rFonts w:ascii="Times New Roman" w:eastAsia="Times New Roman" w:hAnsi="Times New Roman" w:cs="Times New Roman"/>
          <w:bCs/>
          <w:sz w:val="24"/>
          <w:szCs w:val="24"/>
          <w:lang w:eastAsia="pl-PL"/>
        </w:rPr>
        <w:t xml:space="preserve">z późn. zm., </w:t>
      </w:r>
      <w:r w:rsidRPr="00E10158">
        <w:rPr>
          <w:rFonts w:ascii="Times New Roman" w:eastAsia="Times New Roman" w:hAnsi="Times New Roman" w:cs="Times New Roman"/>
          <w:bCs/>
          <w:sz w:val="24"/>
          <w:szCs w:val="24"/>
          <w:lang w:eastAsia="pl-PL"/>
        </w:rPr>
        <w:t xml:space="preserve">dalej powoływana jako „Dyrektywa”). Dyrektywa weszła w życie </w:t>
      </w:r>
      <w:r w:rsidR="008B1E1E">
        <w:rPr>
          <w:rFonts w:ascii="Times New Roman" w:eastAsia="Times New Roman" w:hAnsi="Times New Roman" w:cs="Times New Roman"/>
          <w:bCs/>
          <w:sz w:val="24"/>
          <w:szCs w:val="24"/>
          <w:lang w:eastAsia="pl-PL"/>
        </w:rPr>
        <w:t>z</w:t>
      </w:r>
      <w:r w:rsidRPr="00E10158">
        <w:rPr>
          <w:rFonts w:ascii="Times New Roman" w:eastAsia="Times New Roman" w:hAnsi="Times New Roman" w:cs="Times New Roman"/>
          <w:bCs/>
          <w:sz w:val="24"/>
          <w:szCs w:val="24"/>
          <w:lang w:eastAsia="pl-PL"/>
        </w:rPr>
        <w:t xml:space="preserve"> dni</w:t>
      </w:r>
      <w:r w:rsidR="008B1E1E">
        <w:rPr>
          <w:rFonts w:ascii="Times New Roman" w:eastAsia="Times New Roman" w:hAnsi="Times New Roman" w:cs="Times New Roman"/>
          <w:bCs/>
          <w:sz w:val="24"/>
          <w:szCs w:val="24"/>
          <w:lang w:eastAsia="pl-PL"/>
        </w:rPr>
        <w:t>em</w:t>
      </w:r>
      <w:r w:rsidRPr="00E10158">
        <w:rPr>
          <w:rFonts w:ascii="Times New Roman" w:eastAsia="Times New Roman" w:hAnsi="Times New Roman" w:cs="Times New Roman"/>
          <w:bCs/>
          <w:sz w:val="24"/>
          <w:szCs w:val="24"/>
          <w:lang w:eastAsia="pl-PL"/>
        </w:rPr>
        <w:t xml:space="preserve"> 12 stycznia 2016 r., natomiast art. 1,</w:t>
      </w:r>
      <w:r w:rsidR="008B1E1E">
        <w:rPr>
          <w:rFonts w:ascii="Times New Roman" w:eastAsia="Times New Roman" w:hAnsi="Times New Roman" w:cs="Times New Roman"/>
          <w:bCs/>
          <w:sz w:val="24"/>
          <w:szCs w:val="24"/>
          <w:lang w:eastAsia="pl-PL"/>
        </w:rPr>
        <w:t xml:space="preserve"> art. </w:t>
      </w:r>
      <w:r w:rsidRPr="00E10158">
        <w:rPr>
          <w:rFonts w:ascii="Times New Roman" w:eastAsia="Times New Roman" w:hAnsi="Times New Roman" w:cs="Times New Roman"/>
          <w:bCs/>
          <w:sz w:val="24"/>
          <w:szCs w:val="24"/>
          <w:lang w:eastAsia="pl-PL"/>
        </w:rPr>
        <w:t xml:space="preserve">7, </w:t>
      </w:r>
      <w:r w:rsidR="008B1E1E">
        <w:rPr>
          <w:rFonts w:ascii="Times New Roman" w:eastAsia="Times New Roman" w:hAnsi="Times New Roman" w:cs="Times New Roman"/>
          <w:bCs/>
          <w:sz w:val="24"/>
          <w:szCs w:val="24"/>
          <w:lang w:eastAsia="pl-PL"/>
        </w:rPr>
        <w:t xml:space="preserve">art. </w:t>
      </w:r>
      <w:r w:rsidRPr="00E10158">
        <w:rPr>
          <w:rFonts w:ascii="Times New Roman" w:eastAsia="Times New Roman" w:hAnsi="Times New Roman" w:cs="Times New Roman"/>
          <w:bCs/>
          <w:sz w:val="24"/>
          <w:szCs w:val="24"/>
          <w:lang w:eastAsia="pl-PL"/>
        </w:rPr>
        <w:t xml:space="preserve">15, </w:t>
      </w:r>
      <w:r w:rsidR="008B1E1E">
        <w:rPr>
          <w:rFonts w:ascii="Times New Roman" w:eastAsia="Times New Roman" w:hAnsi="Times New Roman" w:cs="Times New Roman"/>
          <w:bCs/>
          <w:sz w:val="24"/>
          <w:szCs w:val="24"/>
          <w:lang w:eastAsia="pl-PL"/>
        </w:rPr>
        <w:t xml:space="preserve">art. </w:t>
      </w:r>
      <w:r w:rsidRPr="00E10158">
        <w:rPr>
          <w:rFonts w:ascii="Times New Roman" w:eastAsia="Times New Roman" w:hAnsi="Times New Roman" w:cs="Times New Roman"/>
          <w:bCs/>
          <w:sz w:val="24"/>
          <w:szCs w:val="24"/>
          <w:lang w:eastAsia="pl-PL"/>
        </w:rPr>
        <w:t xml:space="preserve">19, </w:t>
      </w:r>
      <w:r w:rsidR="008B1E1E">
        <w:rPr>
          <w:rFonts w:ascii="Times New Roman" w:eastAsia="Times New Roman" w:hAnsi="Times New Roman" w:cs="Times New Roman"/>
          <w:bCs/>
          <w:sz w:val="24"/>
          <w:szCs w:val="24"/>
          <w:lang w:eastAsia="pl-PL"/>
        </w:rPr>
        <w:t xml:space="preserve">art. </w:t>
      </w:r>
      <w:r w:rsidRPr="00E10158">
        <w:rPr>
          <w:rFonts w:ascii="Times New Roman" w:eastAsia="Times New Roman" w:hAnsi="Times New Roman" w:cs="Times New Roman"/>
          <w:bCs/>
          <w:sz w:val="24"/>
          <w:szCs w:val="24"/>
          <w:lang w:eastAsia="pl-PL"/>
        </w:rPr>
        <w:t xml:space="preserve">20, </w:t>
      </w:r>
      <w:r w:rsidR="008B1E1E">
        <w:rPr>
          <w:rFonts w:ascii="Times New Roman" w:eastAsia="Times New Roman" w:hAnsi="Times New Roman" w:cs="Times New Roman"/>
          <w:bCs/>
          <w:sz w:val="24"/>
          <w:szCs w:val="24"/>
          <w:lang w:eastAsia="pl-PL"/>
        </w:rPr>
        <w:t xml:space="preserve">art. </w:t>
      </w:r>
      <w:r w:rsidRPr="00E10158">
        <w:rPr>
          <w:rFonts w:ascii="Times New Roman" w:eastAsia="Times New Roman" w:hAnsi="Times New Roman" w:cs="Times New Roman"/>
          <w:bCs/>
          <w:sz w:val="24"/>
          <w:szCs w:val="24"/>
          <w:lang w:eastAsia="pl-PL"/>
        </w:rPr>
        <w:t xml:space="preserve">21 i </w:t>
      </w:r>
      <w:r w:rsidR="008B1E1E">
        <w:rPr>
          <w:rFonts w:ascii="Times New Roman" w:eastAsia="Times New Roman" w:hAnsi="Times New Roman" w:cs="Times New Roman"/>
          <w:bCs/>
          <w:sz w:val="24"/>
          <w:szCs w:val="24"/>
          <w:lang w:eastAsia="pl-PL"/>
        </w:rPr>
        <w:t xml:space="preserve">art. </w:t>
      </w:r>
      <w:r w:rsidRPr="00E10158">
        <w:rPr>
          <w:rFonts w:ascii="Times New Roman" w:eastAsia="Times New Roman" w:hAnsi="Times New Roman" w:cs="Times New Roman"/>
          <w:bCs/>
          <w:sz w:val="24"/>
          <w:szCs w:val="24"/>
          <w:lang w:eastAsia="pl-PL"/>
        </w:rPr>
        <w:t>54</w:t>
      </w:r>
      <w:r w:rsidR="00A80817"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57 wchodzą w życ</w:t>
      </w:r>
      <w:r w:rsidR="00A80817" w:rsidRPr="006C3685">
        <w:rPr>
          <w:rFonts w:ascii="Times New Roman" w:eastAsia="Times New Roman" w:hAnsi="Times New Roman" w:cs="Times New Roman"/>
          <w:bCs/>
          <w:sz w:val="24"/>
          <w:szCs w:val="24"/>
          <w:lang w:eastAsia="pl-PL"/>
        </w:rPr>
        <w:t xml:space="preserve">ie </w:t>
      </w:r>
      <w:r w:rsidR="008B1E1E">
        <w:rPr>
          <w:rFonts w:ascii="Times New Roman" w:eastAsia="Times New Roman" w:hAnsi="Times New Roman" w:cs="Times New Roman"/>
          <w:bCs/>
          <w:sz w:val="24"/>
          <w:szCs w:val="24"/>
          <w:lang w:eastAsia="pl-PL"/>
        </w:rPr>
        <w:t>z</w:t>
      </w:r>
      <w:r w:rsidR="00A80817" w:rsidRPr="006C3685">
        <w:rPr>
          <w:rFonts w:ascii="Times New Roman" w:eastAsia="Times New Roman" w:hAnsi="Times New Roman" w:cs="Times New Roman"/>
          <w:bCs/>
          <w:sz w:val="24"/>
          <w:szCs w:val="24"/>
          <w:lang w:eastAsia="pl-PL"/>
        </w:rPr>
        <w:t xml:space="preserve"> dni</w:t>
      </w:r>
      <w:r w:rsidR="008B1E1E">
        <w:rPr>
          <w:rFonts w:ascii="Times New Roman" w:eastAsia="Times New Roman" w:hAnsi="Times New Roman" w:cs="Times New Roman"/>
          <w:bCs/>
          <w:sz w:val="24"/>
          <w:szCs w:val="24"/>
          <w:lang w:eastAsia="pl-PL"/>
        </w:rPr>
        <w:t>em</w:t>
      </w:r>
      <w:r w:rsidR="00A80817" w:rsidRPr="006C3685">
        <w:rPr>
          <w:rFonts w:ascii="Times New Roman" w:eastAsia="Times New Roman" w:hAnsi="Times New Roman" w:cs="Times New Roman"/>
          <w:bCs/>
          <w:sz w:val="24"/>
          <w:szCs w:val="24"/>
          <w:lang w:eastAsia="pl-PL"/>
        </w:rPr>
        <w:t xml:space="preserve"> 15 stycznia 2019 r. W </w:t>
      </w:r>
      <w:r w:rsidRPr="00E10158">
        <w:rPr>
          <w:rFonts w:ascii="Times New Roman" w:eastAsia="Times New Roman" w:hAnsi="Times New Roman" w:cs="Times New Roman"/>
          <w:bCs/>
          <w:sz w:val="24"/>
          <w:szCs w:val="24"/>
          <w:lang w:eastAsia="pl-PL"/>
        </w:rPr>
        <w:t>związku z tym transpozycja Dyrektywy powinna nastąpić najpóź</w:t>
      </w:r>
      <w:r w:rsidR="00A80817" w:rsidRPr="006C3685">
        <w:rPr>
          <w:rFonts w:ascii="Times New Roman" w:eastAsia="Times New Roman" w:hAnsi="Times New Roman" w:cs="Times New Roman"/>
          <w:bCs/>
          <w:sz w:val="24"/>
          <w:szCs w:val="24"/>
          <w:lang w:eastAsia="pl-PL"/>
        </w:rPr>
        <w:t>niej do dnia 14 </w:t>
      </w:r>
      <w:r w:rsidRPr="00E10158">
        <w:rPr>
          <w:rFonts w:ascii="Times New Roman" w:eastAsia="Times New Roman" w:hAnsi="Times New Roman" w:cs="Times New Roman"/>
          <w:bCs/>
          <w:sz w:val="24"/>
          <w:szCs w:val="24"/>
          <w:lang w:eastAsia="pl-PL"/>
        </w:rPr>
        <w:t xml:space="preserve">stycznia 2019 r. </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Dyrektywa Parlamentu Europejskiego i Rady (UE) 2015/2436 z dnia 16 grudnia 2015 r. mająca na celu zbliżenie ustawodawstw państw członkowskich odnoszących się do znaków towarowych jako akt prawa wtórnego Unii Europejskiej, wymaga implementacji do porządku krajowego. W tym zakresie wiąże państwo czł</w:t>
      </w:r>
      <w:r w:rsidR="00A80817" w:rsidRPr="006C3685">
        <w:rPr>
          <w:rFonts w:ascii="Times New Roman" w:eastAsia="Times New Roman" w:hAnsi="Times New Roman" w:cs="Times New Roman"/>
          <w:bCs/>
          <w:sz w:val="24"/>
          <w:szCs w:val="24"/>
          <w:lang w:eastAsia="pl-PL"/>
        </w:rPr>
        <w:t>onkowskie w </w:t>
      </w:r>
      <w:r w:rsidRPr="00E10158">
        <w:rPr>
          <w:rFonts w:ascii="Times New Roman" w:eastAsia="Times New Roman" w:hAnsi="Times New Roman" w:cs="Times New Roman"/>
          <w:bCs/>
          <w:sz w:val="24"/>
          <w:szCs w:val="24"/>
          <w:lang w:eastAsia="pl-PL"/>
        </w:rPr>
        <w:t xml:space="preserve">odniesieniu do rezultatu, który ma być osiągnięty, pozostawiając organom krajowym swobodę wyboru formy i środków, zgodnie z art. 288 Traktatu o funkcjonowaniu Unii Europejskiej (dawny art. 249 TWE). </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Uregulowany przez Dyrektywę i Rozporządzenie (UE)2017/1001 w sprawie znaku towarowego Unii Europejskiej system ochrony znaków towarowych ma na celu ustanowienie trwałego i komplementarnego współistnienia wspólnotowego znaku towarowego i krajowych systemów ochrony znaków towarowych, z uwagi na szczególną rolę tych drugich dla przedsiębiorców, którzy z przyczyn ekonomicznych nie wymagają objęcia swoich znaków towarowych ochroną na poziomie Unii Europejskiej. Takie współistnienie systemów j</w:t>
      </w:r>
      <w:r w:rsidR="00A80817" w:rsidRPr="006C3685">
        <w:rPr>
          <w:rFonts w:ascii="Times New Roman" w:eastAsia="Times New Roman" w:hAnsi="Times New Roman" w:cs="Times New Roman"/>
          <w:bCs/>
          <w:sz w:val="24"/>
          <w:szCs w:val="24"/>
          <w:lang w:eastAsia="pl-PL"/>
        </w:rPr>
        <w:t>est konieczne dla skutecznego i </w:t>
      </w:r>
      <w:r w:rsidRPr="00E10158">
        <w:rPr>
          <w:rFonts w:ascii="Times New Roman" w:eastAsia="Times New Roman" w:hAnsi="Times New Roman" w:cs="Times New Roman"/>
          <w:bCs/>
          <w:sz w:val="24"/>
          <w:szCs w:val="24"/>
          <w:lang w:eastAsia="pl-PL"/>
        </w:rPr>
        <w:t xml:space="preserve">wydajnego funkcjonowania systemu znaków towarowych, przy uwzględnieniu różnych potrzeb przedsiębiorców – w szczególności w zależności od ich wielkości, potrzeb rynkowych i związanych z tym potrzeb geograficznych. W konsekwencji Dyrektywa przewiduje wprowadzenie większej spójności pomiędzy systemem unijnych znaków towarowych i krajowymi systemami znaków towarowych w drodze dalszej harmonizacji przepisów zarówno prawa materialnego, jak i proceduralnego. Jednocześnie utrzymywanie niespójności przepisów i procedur oraz ograniczony </w:t>
      </w:r>
      <w:r w:rsidRPr="00E10158">
        <w:rPr>
          <w:rFonts w:ascii="Times New Roman" w:eastAsia="Times New Roman" w:hAnsi="Times New Roman" w:cs="Times New Roman"/>
          <w:bCs/>
          <w:sz w:val="24"/>
          <w:szCs w:val="24"/>
          <w:lang w:eastAsia="pl-PL"/>
        </w:rPr>
        <w:lastRenderedPageBreak/>
        <w:t>stopień harmonizacji praktyk i narzędzi stosowanych przez krajowe urzędy do spraw znaków towarowych negatywnie wpływałoby na pewność prawa i pośrednio na konkurencyjność przedsiębiorców unijnych, w tym polskich.</w:t>
      </w:r>
    </w:p>
    <w:p w:rsidR="00E10158" w:rsidRPr="006C3685" w:rsidRDefault="00E10158" w:rsidP="006C3685">
      <w:pPr>
        <w:spacing w:before="240" w:after="0" w:line="360" w:lineRule="auto"/>
        <w:jc w:val="both"/>
        <w:rPr>
          <w:rFonts w:ascii="Times New Roman" w:eastAsia="Times New Roman" w:hAnsi="Times New Roman" w:cs="Times New Roman"/>
          <w:b/>
          <w:bCs/>
          <w:sz w:val="24"/>
          <w:szCs w:val="24"/>
          <w:lang w:eastAsia="pl-PL"/>
        </w:rPr>
      </w:pPr>
      <w:r w:rsidRPr="006C3685">
        <w:rPr>
          <w:rFonts w:ascii="Times New Roman" w:eastAsia="Times New Roman" w:hAnsi="Times New Roman" w:cs="Times New Roman"/>
          <w:b/>
          <w:bCs/>
          <w:sz w:val="24"/>
          <w:szCs w:val="24"/>
          <w:lang w:eastAsia="pl-PL"/>
        </w:rPr>
        <w:t>II. Proponowany sposób realizacji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Znak towarowy jest samodzielnym dobrem niematerialnym, którego istotna rola gospodarcza polega na utrwaleniu w świadomości potencjalnego odbiorcy skojarzeń wiążących nośnik oznaczenia z danym przedsiębiorstwem. W tym rozumieniu znak towarowy stanowi czynnik wpływający na innowacyjność przedsiębiorców – potrzeba odróżniania się od innych konkurentów prowadzi do stałego udoskonalania i rozwoju produktu. Obecnie liczba praw ochronnych na znaki towarowe pozostające w mocy udzielone w trybie krajowym wynosi 148</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177, a w trybie międzynarodowym 86</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615</w:t>
      </w:r>
      <w:r w:rsidRPr="006C3685">
        <w:rPr>
          <w:rFonts w:ascii="Times New Roman" w:eastAsia="Times New Roman" w:hAnsi="Times New Roman" w:cs="Times New Roman"/>
          <w:bCs/>
          <w:sz w:val="24"/>
          <w:szCs w:val="24"/>
          <w:vertAlign w:val="superscript"/>
          <w:lang w:eastAsia="pl-PL"/>
        </w:rPr>
        <w:footnoteReference w:id="1"/>
      </w:r>
      <w:r w:rsidR="00A80817" w:rsidRPr="006C3685">
        <w:rPr>
          <w:rFonts w:ascii="Times New Roman" w:eastAsia="Times New Roman" w:hAnsi="Times New Roman" w:cs="Times New Roman"/>
          <w:bCs/>
          <w:sz w:val="24"/>
          <w:szCs w:val="24"/>
          <w:vertAlign w:val="superscript"/>
          <w:lang w:eastAsia="pl-PL"/>
        </w:rPr>
        <w:t>)</w:t>
      </w:r>
      <w:r w:rsidRPr="00E10158">
        <w:rPr>
          <w:rFonts w:ascii="Times New Roman" w:eastAsia="Times New Roman" w:hAnsi="Times New Roman" w:cs="Times New Roman"/>
          <w:bCs/>
          <w:sz w:val="24"/>
          <w:szCs w:val="24"/>
          <w:lang w:eastAsia="pl-PL"/>
        </w:rPr>
        <w:t>.</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W polskim systemie prawnym zarówno przepisy prawa materialnego dotyczące znaku towarowego i prawa ochronnego na znak towarowy, jak i przepisy postę</w:t>
      </w:r>
      <w:r w:rsidR="00A80817" w:rsidRPr="006C3685">
        <w:rPr>
          <w:rFonts w:ascii="Times New Roman" w:eastAsia="Times New Roman" w:hAnsi="Times New Roman" w:cs="Times New Roman"/>
          <w:bCs/>
          <w:sz w:val="24"/>
          <w:szCs w:val="24"/>
          <w:lang w:eastAsia="pl-PL"/>
        </w:rPr>
        <w:t>powania w </w:t>
      </w:r>
      <w:r w:rsidRPr="00E10158">
        <w:rPr>
          <w:rFonts w:ascii="Times New Roman" w:eastAsia="Times New Roman" w:hAnsi="Times New Roman" w:cs="Times New Roman"/>
          <w:bCs/>
          <w:sz w:val="24"/>
          <w:szCs w:val="24"/>
          <w:lang w:eastAsia="pl-PL"/>
        </w:rPr>
        <w:t>sprawie dokonywania zgłoszeń i udzielania prawa ochronnego, stanowią materię ustawową. Regulacje te są zawarte w ustawie z dnia 30 czerwca 2002 r. – Prawo własności przemysłowej (da</w:t>
      </w:r>
      <w:r w:rsidR="00DE1B0F">
        <w:rPr>
          <w:rFonts w:ascii="Times New Roman" w:eastAsia="Times New Roman" w:hAnsi="Times New Roman" w:cs="Times New Roman"/>
          <w:bCs/>
          <w:sz w:val="24"/>
          <w:szCs w:val="24"/>
          <w:lang w:eastAsia="pl-PL"/>
        </w:rPr>
        <w:t>lej powoływana jako „p.w.p.”). W</w:t>
      </w:r>
      <w:r w:rsidRPr="00E10158">
        <w:rPr>
          <w:rFonts w:ascii="Times New Roman" w:eastAsia="Times New Roman" w:hAnsi="Times New Roman" w:cs="Times New Roman"/>
          <w:bCs/>
          <w:sz w:val="24"/>
          <w:szCs w:val="24"/>
          <w:lang w:eastAsia="pl-PL"/>
        </w:rPr>
        <w:t xml:space="preserve"> związku z tym w celu prawidłowej implementacji Dyrektywy proponuje się</w:t>
      </w:r>
      <w:r w:rsidR="00A80817" w:rsidRPr="006C3685">
        <w:rPr>
          <w:rFonts w:ascii="Times New Roman" w:eastAsia="Times New Roman" w:hAnsi="Times New Roman" w:cs="Times New Roman"/>
          <w:bCs/>
          <w:sz w:val="24"/>
          <w:szCs w:val="24"/>
          <w:lang w:eastAsia="pl-PL"/>
        </w:rPr>
        <w:t xml:space="preserve"> wprowadzenie zmian w </w:t>
      </w:r>
      <w:r w:rsidRPr="00E10158">
        <w:rPr>
          <w:rFonts w:ascii="Times New Roman" w:eastAsia="Times New Roman" w:hAnsi="Times New Roman" w:cs="Times New Roman"/>
          <w:bCs/>
          <w:sz w:val="24"/>
          <w:szCs w:val="24"/>
          <w:lang w:eastAsia="pl-PL"/>
        </w:rPr>
        <w:t>odpowiednich przepisach ustawy.</w:t>
      </w:r>
    </w:p>
    <w:p w:rsidR="00E10158" w:rsidRPr="006C3685" w:rsidRDefault="00E10158" w:rsidP="006C3685">
      <w:pPr>
        <w:spacing w:before="240" w:after="0" w:line="360" w:lineRule="auto"/>
        <w:jc w:val="both"/>
        <w:rPr>
          <w:rFonts w:ascii="Times New Roman" w:eastAsia="Times New Roman" w:hAnsi="Times New Roman" w:cs="Times New Roman"/>
          <w:b/>
          <w:bCs/>
          <w:sz w:val="24"/>
          <w:szCs w:val="24"/>
          <w:lang w:eastAsia="pl-PL"/>
        </w:rPr>
      </w:pPr>
      <w:r w:rsidRPr="006C3685">
        <w:rPr>
          <w:rFonts w:ascii="Times New Roman" w:eastAsia="Times New Roman" w:hAnsi="Times New Roman" w:cs="Times New Roman"/>
          <w:b/>
          <w:bCs/>
          <w:sz w:val="24"/>
          <w:szCs w:val="24"/>
          <w:lang w:eastAsia="pl-PL"/>
        </w:rPr>
        <w:t>III. Struktura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Mając na uwadze prawidłową implementację Dyrektywy oraz jej zakres, proponuje się następującą strukturę projektu ustawy:</w:t>
      </w:r>
    </w:p>
    <w:p w:rsidR="00E10158" w:rsidRPr="00E10158" w:rsidRDefault="00E10158" w:rsidP="006C3685">
      <w:pPr>
        <w:tabs>
          <w:tab w:val="left" w:pos="426"/>
        </w:tabs>
        <w:spacing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1)</w:t>
      </w:r>
      <w:r w:rsidR="00A80817" w:rsidRPr="006C3685">
        <w:rPr>
          <w:rFonts w:ascii="Times New Roman" w:eastAsia="Times New Roman" w:hAnsi="Times New Roman" w:cs="Times New Roman"/>
          <w:bCs/>
          <w:sz w:val="24"/>
          <w:szCs w:val="24"/>
          <w:lang w:eastAsia="pl-PL"/>
        </w:rPr>
        <w:tab/>
      </w:r>
      <w:r w:rsidRPr="00E10158">
        <w:rPr>
          <w:rFonts w:ascii="Times New Roman" w:eastAsia="Times New Roman" w:hAnsi="Times New Roman" w:cs="Times New Roman"/>
          <w:bCs/>
          <w:sz w:val="24"/>
          <w:szCs w:val="24"/>
          <w:lang w:eastAsia="pl-PL"/>
        </w:rPr>
        <w:t>Zmiany w p.w.p.</w:t>
      </w:r>
      <w:r w:rsidR="00FC3804">
        <w:rPr>
          <w:rFonts w:ascii="Times New Roman" w:eastAsia="Times New Roman" w:hAnsi="Times New Roman" w:cs="Times New Roman"/>
          <w:bCs/>
          <w:sz w:val="24"/>
          <w:szCs w:val="24"/>
          <w:lang w:eastAsia="pl-PL"/>
        </w:rPr>
        <w:t>;</w:t>
      </w:r>
    </w:p>
    <w:p w:rsidR="00E10158" w:rsidRPr="00E10158" w:rsidRDefault="00A80817" w:rsidP="006C3685">
      <w:pPr>
        <w:tabs>
          <w:tab w:val="left" w:pos="426"/>
        </w:tabs>
        <w:spacing w:after="0" w:line="360" w:lineRule="auto"/>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2)</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Przepisy przejściowe i końcowe.</w:t>
      </w:r>
    </w:p>
    <w:p w:rsidR="00E10158" w:rsidRPr="006C3685" w:rsidRDefault="00E10158" w:rsidP="006C3685">
      <w:pPr>
        <w:spacing w:before="240" w:after="0" w:line="360" w:lineRule="auto"/>
        <w:jc w:val="both"/>
        <w:rPr>
          <w:rFonts w:ascii="Times New Roman" w:eastAsia="Times New Roman" w:hAnsi="Times New Roman" w:cs="Times New Roman"/>
          <w:b/>
          <w:bCs/>
          <w:sz w:val="24"/>
          <w:szCs w:val="24"/>
          <w:lang w:eastAsia="pl-PL"/>
        </w:rPr>
      </w:pPr>
      <w:r w:rsidRPr="006C3685">
        <w:rPr>
          <w:rFonts w:ascii="Times New Roman" w:eastAsia="Times New Roman" w:hAnsi="Times New Roman" w:cs="Times New Roman"/>
          <w:b/>
          <w:bCs/>
          <w:sz w:val="24"/>
          <w:szCs w:val="24"/>
          <w:lang w:eastAsia="pl-PL"/>
        </w:rPr>
        <w:t>IV. Zmiany w p.w.p.</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Skutkiem konieczności dostosowania p.w.p. do Dyrektywy jest zmiana definicji znaku towarowego, która rezygnuje z konieczności pr</w:t>
      </w:r>
      <w:r w:rsidR="00A80817" w:rsidRPr="006C3685">
        <w:rPr>
          <w:rFonts w:ascii="Times New Roman" w:eastAsia="Times New Roman" w:hAnsi="Times New Roman" w:cs="Times New Roman"/>
          <w:bCs/>
          <w:sz w:val="24"/>
          <w:szCs w:val="24"/>
          <w:lang w:eastAsia="pl-PL"/>
        </w:rPr>
        <w:t>zedstawienia znaku towarowego w </w:t>
      </w:r>
      <w:r w:rsidRPr="00E10158">
        <w:rPr>
          <w:rFonts w:ascii="Times New Roman" w:eastAsia="Times New Roman" w:hAnsi="Times New Roman" w:cs="Times New Roman"/>
          <w:bCs/>
          <w:sz w:val="24"/>
          <w:szCs w:val="24"/>
          <w:lang w:eastAsia="pl-PL"/>
        </w:rPr>
        <w:t xml:space="preserve">sposób graficzny. Dotychczas warunkiem koniecznym </w:t>
      </w:r>
      <w:r w:rsidR="00474EB4">
        <w:rPr>
          <w:rFonts w:ascii="Times New Roman" w:eastAsia="Times New Roman" w:hAnsi="Times New Roman" w:cs="Times New Roman"/>
          <w:bCs/>
          <w:sz w:val="24"/>
          <w:szCs w:val="24"/>
          <w:lang w:eastAsia="pl-PL"/>
        </w:rPr>
        <w:t>było, iż</w:t>
      </w:r>
      <w:r w:rsidR="00474EB4" w:rsidRPr="00E10158">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 xml:space="preserve">znakiem towarowym może być takie oznaczenie, które można przedstawić w sposób graficzny. W aktualnych warunkach gospodarki i postępu technologicznego, taki wymóg jest przestarzały, mając </w:t>
      </w:r>
      <w:r w:rsidRPr="00E10158">
        <w:rPr>
          <w:rFonts w:ascii="Times New Roman" w:eastAsia="Times New Roman" w:hAnsi="Times New Roman" w:cs="Times New Roman"/>
          <w:bCs/>
          <w:sz w:val="24"/>
          <w:szCs w:val="24"/>
          <w:lang w:eastAsia="pl-PL"/>
        </w:rPr>
        <w:lastRenderedPageBreak/>
        <w:t>na uwadze nietradycyjne znaki towarowe, np. dźwięki. Dlatego z uwagi na środki technologiczne proponuje się rezygnację z wymogu przedstawienia znaku towarowego w formie graficznej. W konsekwencji zgodnie z nowelizowanym przepisem znakiem towarowym będzie mogło być każde oznaczenie, jeżeli będzie umożliwiało odróżnienie towarów jednego przedsiębiorcy od towarów innego przedsiębiorcy i będzie możliwe przedstawienie tego znaku w rejestrze znaków towarowych w sposób pozwalający na ustalenie jednoznacznego i dokładnego przedmiotu ochro</w:t>
      </w:r>
      <w:r w:rsidR="00A80817" w:rsidRPr="006C3685">
        <w:rPr>
          <w:rFonts w:ascii="Times New Roman" w:eastAsia="Times New Roman" w:hAnsi="Times New Roman" w:cs="Times New Roman"/>
          <w:bCs/>
          <w:sz w:val="24"/>
          <w:szCs w:val="24"/>
          <w:lang w:eastAsia="pl-PL"/>
        </w:rPr>
        <w:t>ny udzielonej na ten znak (art. </w:t>
      </w:r>
      <w:r w:rsidRPr="00E10158">
        <w:rPr>
          <w:rFonts w:ascii="Times New Roman" w:eastAsia="Times New Roman" w:hAnsi="Times New Roman" w:cs="Times New Roman"/>
          <w:bCs/>
          <w:sz w:val="24"/>
          <w:szCs w:val="24"/>
          <w:lang w:eastAsia="pl-PL"/>
        </w:rPr>
        <w:t>1 pkt 1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Nowelizacja art. 129</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(art. 1 pkt 2 projektu) dostosowuje przeszkody udzielenia prawa ochronnego na znak towarowy do art. 4 Dyrektywy. W tym zakresie większość regulacji Dyrektywy jest zbieżna z obecnym brzmieniem art. 129</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i nie wymaga wdrożenia. W odniesieniu do projektowanego punktu 8, stanowi on wdrożenie art. 4 ust. 3 </w:t>
      </w:r>
      <w:r w:rsidR="005105A5">
        <w:rPr>
          <w:rFonts w:ascii="Times New Roman" w:eastAsia="Times New Roman" w:hAnsi="Times New Roman" w:cs="Times New Roman"/>
          <w:bCs/>
          <w:sz w:val="24"/>
          <w:szCs w:val="24"/>
          <w:lang w:eastAsia="pl-PL"/>
        </w:rPr>
        <w:t>lit.</w:t>
      </w:r>
      <w:r w:rsidR="005105A5" w:rsidRPr="00E10158">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b) Dyrektywy z uwzględnieniem dorobku krajowej doktryny i orzecznictwa Urzędu Patentowego RP i sądownictwa administracyjnego, zgodnie z którym przepis ten ma nie stanowić generalnej podstawy do wyłączenia możliwości rejestrowania symboli w znakach towarowych, ale jedynie w przypadkach, gdy używanie takich elementów mogłoby obrażać wskazane w przepisie uczucia. W pozostałym zakresie projektowany przepis odzwierciedla regulacje zawarte w Dyrektywie.</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Zmiana polegająca na dodaniu art. 132</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ust. 1 pkt 6 p.w.p. wynika z konieczności implementowania art. 5 ust. 3 lit. c) Dyrektywy (art. 1 pkt 3 projektu). Potrzeba dodania przepisu o proponowanej treści wynika z faktu, że dotychczas p.w.p. nie przewidywało podstawy prawnej nie udzielenia prawa ochronnego na znak towarowy w sytuacji, gdy na podstawie przepisów prawa przewidujących ochronę oznaczenia geograficznego lub nazwy pochodzenia osoba uprawniona może zakazać używania późniejszego znaku towarowego. Potrzeba taka wynika z wprowadzenia gwarancji, że poziom ochrony, jakie oznaczeniom geograficznym zapewniają inne instrumenty, w szczególności prawa UE, jest stosowany w jednolity sposób przy rozpatrywaniu zgłoszeń znaków towarowych z całej UE.</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Zmiana nazwy tytułu II w Dziale I Rozdziału 2 (art. 1 pkt 4 projektu) stanowi zmianę</w:t>
      </w:r>
      <w:r w:rsidR="00A80817" w:rsidRPr="006C3685">
        <w:rPr>
          <w:rFonts w:ascii="Times New Roman" w:eastAsia="Times New Roman" w:hAnsi="Times New Roman" w:cs="Times New Roman"/>
          <w:bCs/>
          <w:sz w:val="24"/>
          <w:szCs w:val="24"/>
          <w:lang w:eastAsia="pl-PL"/>
        </w:rPr>
        <w:t xml:space="preserve"> o </w:t>
      </w:r>
      <w:r w:rsidRPr="00E10158">
        <w:rPr>
          <w:rFonts w:ascii="Times New Roman" w:eastAsia="Times New Roman" w:hAnsi="Times New Roman" w:cs="Times New Roman"/>
          <w:bCs/>
          <w:sz w:val="24"/>
          <w:szCs w:val="24"/>
          <w:lang w:eastAsia="pl-PL"/>
        </w:rPr>
        <w:t>charakterze redakcyjnym, która ma odzwierciedlać zmianę regulacji</w:t>
      </w:r>
      <w:r w:rsidR="005105A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w szczególności w odniesieniu do znaku towarowego gwarancyjnego.</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lastRenderedPageBreak/>
        <w:t xml:space="preserve">Nowelizacja obejmuje również wprowadzenie szerokiej regulacji dotyczącej wspólnych znaków towarowych. Zmiana art. 136 ust. 1 p.w.p. (art. 1 pkt 5 </w:t>
      </w:r>
      <w:r w:rsidR="00A80817" w:rsidRPr="006C3685">
        <w:rPr>
          <w:rFonts w:ascii="Times New Roman" w:eastAsia="Times New Roman" w:hAnsi="Times New Roman" w:cs="Times New Roman"/>
          <w:bCs/>
          <w:sz w:val="24"/>
          <w:szCs w:val="24"/>
          <w:lang w:eastAsia="pl-PL"/>
        </w:rPr>
        <w:t>projektu) wynika z </w:t>
      </w:r>
      <w:r w:rsidRPr="00E10158">
        <w:rPr>
          <w:rFonts w:ascii="Times New Roman" w:eastAsia="Times New Roman" w:hAnsi="Times New Roman" w:cs="Times New Roman"/>
          <w:bCs/>
          <w:sz w:val="24"/>
          <w:szCs w:val="24"/>
          <w:lang w:eastAsia="pl-PL"/>
        </w:rPr>
        <w:t>potrzeby uwzględnienia art. 27 lit. b Dyrektyw</w:t>
      </w:r>
      <w:r w:rsidR="00A80817" w:rsidRPr="006C3685">
        <w:rPr>
          <w:rFonts w:ascii="Times New Roman" w:eastAsia="Times New Roman" w:hAnsi="Times New Roman" w:cs="Times New Roman"/>
          <w:bCs/>
          <w:sz w:val="24"/>
          <w:szCs w:val="24"/>
          <w:lang w:eastAsia="pl-PL"/>
        </w:rPr>
        <w:t>y w polskim systemie prawnym, a </w:t>
      </w:r>
      <w:r w:rsidRPr="00E10158">
        <w:rPr>
          <w:rFonts w:ascii="Times New Roman" w:eastAsia="Times New Roman" w:hAnsi="Times New Roman" w:cs="Times New Roman"/>
          <w:bCs/>
          <w:sz w:val="24"/>
          <w:szCs w:val="24"/>
          <w:lang w:eastAsia="pl-PL"/>
        </w:rPr>
        <w:t>dodany art. 136</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wprowadza dodatkowe przeszkody udzielenia prawa ochronnego na znak wspólny, zgodnie z art. 31 </w:t>
      </w:r>
      <w:r w:rsidR="00A80817" w:rsidRPr="006C3685">
        <w:rPr>
          <w:rFonts w:ascii="Times New Roman" w:eastAsia="Times New Roman" w:hAnsi="Times New Roman" w:cs="Times New Roman"/>
          <w:bCs/>
          <w:sz w:val="24"/>
          <w:szCs w:val="24"/>
          <w:lang w:eastAsia="pl-PL"/>
        </w:rPr>
        <w:t>Dyrektywy. Zmiany wprowadzone w </w:t>
      </w:r>
      <w:r w:rsidRPr="00E10158">
        <w:rPr>
          <w:rFonts w:ascii="Times New Roman" w:eastAsia="Times New Roman" w:hAnsi="Times New Roman" w:cs="Times New Roman"/>
          <w:bCs/>
          <w:sz w:val="24"/>
          <w:szCs w:val="24"/>
          <w:lang w:eastAsia="pl-PL"/>
        </w:rPr>
        <w:t>art. 138 ust. 4 p.w.p. są konsekwencją uwzględnienia art. 30 ust</w:t>
      </w:r>
      <w:r w:rsidR="000D5C6C"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2 Dyrektywy (art. 1 pkt 6</w:t>
      </w:r>
      <w:r w:rsidR="00A80817" w:rsidRPr="006C3685">
        <w:rPr>
          <w:rFonts w:ascii="Times New Roman" w:eastAsia="Times New Roman" w:hAnsi="Times New Roman" w:cs="Times New Roman"/>
          <w:bCs/>
          <w:sz w:val="24"/>
          <w:szCs w:val="24"/>
          <w:lang w:eastAsia="pl-PL"/>
        </w:rPr>
        <w:t>–</w:t>
      </w:r>
      <w:r w:rsidR="005105A5">
        <w:rPr>
          <w:rFonts w:ascii="Times New Roman" w:eastAsia="Times New Roman" w:hAnsi="Times New Roman" w:cs="Times New Roman"/>
          <w:bCs/>
          <w:sz w:val="24"/>
          <w:szCs w:val="24"/>
          <w:lang w:eastAsia="pl-PL"/>
        </w:rPr>
        <w:t>8</w:t>
      </w:r>
      <w:r w:rsidRPr="00E10158">
        <w:rPr>
          <w:rFonts w:ascii="Times New Roman" w:eastAsia="Times New Roman" w:hAnsi="Times New Roman" w:cs="Times New Roman"/>
          <w:bCs/>
          <w:sz w:val="24"/>
          <w:szCs w:val="24"/>
          <w:lang w:eastAsia="pl-PL"/>
        </w:rPr>
        <w:t xml:space="preserve"> projektu). Wprowadzenie art. 136</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pociąga za sobą konieczność dostosowania do jego nowego brzmienia szeregu innych przepisów, m.in. w art. 145, art. 146</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art. 164, art. 169 oraz szeregu przepisów dotyczących uznawania ochrony międzynarodowych znaków towarowych (art. 1 pkt 1</w:t>
      </w:r>
      <w:r w:rsidR="008F481D">
        <w:rPr>
          <w:rFonts w:ascii="Times New Roman" w:eastAsia="Times New Roman" w:hAnsi="Times New Roman" w:cs="Times New Roman"/>
          <w:bCs/>
          <w:sz w:val="24"/>
          <w:szCs w:val="24"/>
          <w:lang w:eastAsia="pl-PL"/>
        </w:rPr>
        <w:t>1</w:t>
      </w:r>
      <w:r w:rsidR="00A80817" w:rsidRPr="006C3685">
        <w:rPr>
          <w:rFonts w:ascii="Times New Roman" w:eastAsia="Times New Roman" w:hAnsi="Times New Roman" w:cs="Times New Roman"/>
          <w:bCs/>
          <w:sz w:val="24"/>
          <w:szCs w:val="24"/>
          <w:lang w:eastAsia="pl-PL"/>
        </w:rPr>
        <w:t>–</w:t>
      </w:r>
      <w:r w:rsidR="008F481D">
        <w:rPr>
          <w:rFonts w:ascii="Times New Roman" w:eastAsia="Times New Roman" w:hAnsi="Times New Roman" w:cs="Times New Roman"/>
          <w:bCs/>
          <w:sz w:val="24"/>
          <w:szCs w:val="24"/>
          <w:lang w:eastAsia="pl-PL"/>
        </w:rPr>
        <w:t>1</w:t>
      </w:r>
      <w:r w:rsidR="005105A5">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xml:space="preserve">, </w:t>
      </w:r>
      <w:r w:rsidR="008F481D">
        <w:rPr>
          <w:rFonts w:ascii="Times New Roman" w:eastAsia="Times New Roman" w:hAnsi="Times New Roman" w:cs="Times New Roman"/>
          <w:bCs/>
          <w:sz w:val="24"/>
          <w:szCs w:val="24"/>
          <w:lang w:eastAsia="pl-PL"/>
        </w:rPr>
        <w:t>1</w:t>
      </w:r>
      <w:r w:rsidR="005105A5">
        <w:rPr>
          <w:rFonts w:ascii="Times New Roman" w:eastAsia="Times New Roman" w:hAnsi="Times New Roman" w:cs="Times New Roman"/>
          <w:bCs/>
          <w:sz w:val="24"/>
          <w:szCs w:val="24"/>
          <w:lang w:eastAsia="pl-PL"/>
        </w:rPr>
        <w:t>8</w:t>
      </w:r>
      <w:r w:rsidRPr="00E10158">
        <w:rPr>
          <w:rFonts w:ascii="Times New Roman" w:eastAsia="Times New Roman" w:hAnsi="Times New Roman" w:cs="Times New Roman"/>
          <w:bCs/>
          <w:sz w:val="24"/>
          <w:szCs w:val="24"/>
          <w:lang w:eastAsia="pl-PL"/>
        </w:rPr>
        <w:t>, 3</w:t>
      </w:r>
      <w:r w:rsidR="005105A5">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36). Ponadto zmiana art. 169 ust. 1 p.w.p. (art. 1 pkt 3</w:t>
      </w:r>
      <w:r w:rsidR="005105A5">
        <w:rPr>
          <w:rFonts w:ascii="Times New Roman" w:eastAsia="Times New Roman" w:hAnsi="Times New Roman" w:cs="Times New Roman"/>
          <w:bCs/>
          <w:sz w:val="24"/>
          <w:szCs w:val="24"/>
          <w:lang w:eastAsia="pl-PL"/>
        </w:rPr>
        <w:t>7</w:t>
      </w:r>
      <w:r w:rsidRPr="00E10158">
        <w:rPr>
          <w:rFonts w:ascii="Times New Roman" w:eastAsia="Times New Roman" w:hAnsi="Times New Roman" w:cs="Times New Roman"/>
          <w:bCs/>
          <w:sz w:val="24"/>
          <w:szCs w:val="24"/>
          <w:lang w:eastAsia="pl-PL"/>
        </w:rPr>
        <w:t xml:space="preserve"> projektu) wprowadza dodatkowe podstawy stwierdzenia wygaśnięcia prawa ochronnego na wspó</w:t>
      </w:r>
      <w:r w:rsidR="00A80817" w:rsidRPr="006C3685">
        <w:rPr>
          <w:rFonts w:ascii="Times New Roman" w:eastAsia="Times New Roman" w:hAnsi="Times New Roman" w:cs="Times New Roman"/>
          <w:bCs/>
          <w:sz w:val="24"/>
          <w:szCs w:val="24"/>
          <w:lang w:eastAsia="pl-PL"/>
        </w:rPr>
        <w:t>lny znak towarowy. Zgodnie z </w:t>
      </w:r>
      <w:r w:rsidRPr="00E10158">
        <w:rPr>
          <w:rFonts w:ascii="Times New Roman" w:eastAsia="Times New Roman" w:hAnsi="Times New Roman" w:cs="Times New Roman"/>
          <w:bCs/>
          <w:sz w:val="24"/>
          <w:szCs w:val="24"/>
          <w:lang w:eastAsia="pl-PL"/>
        </w:rPr>
        <w:t>projektem prawo ochronne na wspólny znak towarowy będzie wygasało również, gdy:</w:t>
      </w:r>
    </w:p>
    <w:p w:rsidR="00E10158" w:rsidRPr="00E10158" w:rsidRDefault="006E5388" w:rsidP="006C3685">
      <w:pPr>
        <w:suppressAutoHyphens/>
        <w:autoSpaceDE w:val="0"/>
        <w:autoSpaceDN w:val="0"/>
        <w:adjustRightInd w:val="0"/>
        <w:spacing w:after="0" w:line="360" w:lineRule="auto"/>
        <w:ind w:left="459" w:hanging="459"/>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1)</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na skutek działań lub zaniedbań uprawnionego nie będą podejmowane ś</w:t>
      </w:r>
      <w:r w:rsidR="00A80817" w:rsidRPr="006C3685">
        <w:rPr>
          <w:rFonts w:ascii="Times New Roman" w:eastAsia="Times New Roman" w:hAnsi="Times New Roman" w:cs="Times New Roman"/>
          <w:bCs/>
          <w:sz w:val="24"/>
          <w:szCs w:val="24"/>
          <w:lang w:eastAsia="pl-PL"/>
        </w:rPr>
        <w:t>rodki w </w:t>
      </w:r>
      <w:r w:rsidR="00E10158" w:rsidRPr="00E10158">
        <w:rPr>
          <w:rFonts w:ascii="Times New Roman" w:eastAsia="Times New Roman" w:hAnsi="Times New Roman" w:cs="Times New Roman"/>
          <w:bCs/>
          <w:sz w:val="24"/>
          <w:szCs w:val="24"/>
          <w:lang w:eastAsia="pl-PL"/>
        </w:rPr>
        <w:t xml:space="preserve">celu uniemożliwienia używania wspólnego znaku w sposób </w:t>
      </w:r>
      <w:r w:rsidR="006C3685">
        <w:rPr>
          <w:rFonts w:ascii="Times New Roman" w:eastAsia="Times New Roman" w:hAnsi="Times New Roman" w:cs="Times New Roman"/>
          <w:bCs/>
          <w:sz w:val="24"/>
          <w:szCs w:val="24"/>
          <w:lang w:eastAsia="pl-PL"/>
        </w:rPr>
        <w:t>niezgodny z </w:t>
      </w:r>
      <w:r w:rsidR="00E10158" w:rsidRPr="00E10158">
        <w:rPr>
          <w:rFonts w:ascii="Times New Roman" w:eastAsia="Times New Roman" w:hAnsi="Times New Roman" w:cs="Times New Roman"/>
          <w:bCs/>
          <w:sz w:val="24"/>
          <w:szCs w:val="24"/>
          <w:lang w:eastAsia="pl-PL"/>
        </w:rPr>
        <w:t>warunkami używania określonymi w regulaminie,</w:t>
      </w:r>
    </w:p>
    <w:p w:rsidR="00E10158" w:rsidRPr="00E10158" w:rsidRDefault="006E5388" w:rsidP="006C3685">
      <w:pPr>
        <w:suppressAutoHyphens/>
        <w:autoSpaceDE w:val="0"/>
        <w:autoSpaceDN w:val="0"/>
        <w:adjustRightInd w:val="0"/>
        <w:spacing w:after="0" w:line="360" w:lineRule="auto"/>
        <w:ind w:left="459" w:hanging="459"/>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2)</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używania wspólnego znaku towarowego przez osobę uprawnioną w sposób powodujący ryzyko wprowadzenia odbiorców w błąd,</w:t>
      </w:r>
    </w:p>
    <w:p w:rsidR="00E10158" w:rsidRPr="00E10158" w:rsidRDefault="006E5388" w:rsidP="006C3685">
      <w:pPr>
        <w:suppressAutoHyphens/>
        <w:autoSpaceDE w:val="0"/>
        <w:autoSpaceDN w:val="0"/>
        <w:adjustRightInd w:val="0"/>
        <w:spacing w:after="0" w:line="360" w:lineRule="auto"/>
        <w:ind w:left="459" w:hanging="459"/>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3)</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zmiany regulaminu, w wyniku której regulamin nie będzie spełniał ustawowych prawem wymagań.</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Art. 1 pkt 7</w:t>
      </w:r>
      <w:r w:rsidR="005105A5">
        <w:rPr>
          <w:rFonts w:ascii="Times New Roman" w:eastAsia="Times New Roman" w:hAnsi="Times New Roman" w:cs="Times New Roman"/>
          <w:bCs/>
          <w:sz w:val="24"/>
          <w:szCs w:val="24"/>
          <w:lang w:eastAsia="pl-PL"/>
        </w:rPr>
        <w:t xml:space="preserve"> i 8</w:t>
      </w:r>
      <w:r w:rsidRPr="00E10158">
        <w:rPr>
          <w:rFonts w:ascii="Times New Roman" w:eastAsia="Times New Roman" w:hAnsi="Times New Roman" w:cs="Times New Roman"/>
          <w:bCs/>
          <w:sz w:val="24"/>
          <w:szCs w:val="24"/>
          <w:lang w:eastAsia="pl-PL"/>
        </w:rPr>
        <w:t xml:space="preserve"> wprowadzają regulację dotyczącą znaków towarowych gwarancyjnych oraz odpowiednio eliminują regulację dotyczącą wspólnego znaku towarowego gwarancyjnego. Zgodnie z art. 28 Dyrektywy, państwa członkowskie mogą przewidzieć możliwość rejestracji znaków gwarancyjnych lub znaków certyfikujących. Nowelizacja przewiduje możliwość rejestracji przez Urząd Patentowy RP znaków gwarancyjnych. Pomimo</w:t>
      </w:r>
      <w:r w:rsidR="00474EB4">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iż nie jest to instytucja zbyt często wykorzystywana w praktyce, konieczne jest zapewnienie takich możliwości podmiotom uprawnionym. Ewentualny brak możliwości rejestracji znaków towarowych gwarancyjnych wymusiłby na podmiotach zainteresowanych tą formą ochrony dokonywanie zgłoszeń w Urzędzie Unii Europejskiej ds. Własności Intelektualnej. Oznaczałoby to stworzenie sytuacji szczególnie niekorzystnej dla potencjalnych zgłaszających, którzy w zamierzeniu korzystaliby ze znaku gwarancyjnego wyłącznie na terytorium RP. Umożliwienie zgłoszenia znaków towarowych gwarancyjnych przed Urzędem Patentowym RP </w:t>
      </w:r>
      <w:r w:rsidRPr="00E10158">
        <w:rPr>
          <w:rFonts w:ascii="Times New Roman" w:eastAsia="Times New Roman" w:hAnsi="Times New Roman" w:cs="Times New Roman"/>
          <w:bCs/>
          <w:sz w:val="24"/>
          <w:szCs w:val="24"/>
          <w:lang w:eastAsia="pl-PL"/>
        </w:rPr>
        <w:lastRenderedPageBreak/>
        <w:t>wpłynie na zmniejszenie kosztów ponoszonych przez przedsiębiorców, z uwagi na fakt, że koszty dokonania zgłoszenia unijnego znaku certyfikującego w Urzędzie Unii Europejskiej ds. Własności Intelektualnej wynos</w:t>
      </w:r>
      <w:r w:rsidR="00474EB4">
        <w:rPr>
          <w:rFonts w:ascii="Times New Roman" w:eastAsia="Times New Roman" w:hAnsi="Times New Roman" w:cs="Times New Roman"/>
          <w:bCs/>
          <w:sz w:val="24"/>
          <w:szCs w:val="24"/>
          <w:lang w:eastAsia="pl-PL"/>
        </w:rPr>
        <w:t>zą</w:t>
      </w:r>
      <w:r w:rsidRPr="00E10158">
        <w:rPr>
          <w:rFonts w:ascii="Times New Roman" w:eastAsia="Times New Roman" w:hAnsi="Times New Roman" w:cs="Times New Roman"/>
          <w:bCs/>
          <w:sz w:val="24"/>
          <w:szCs w:val="24"/>
          <w:lang w:eastAsia="pl-PL"/>
        </w:rPr>
        <w:t xml:space="preserve"> obecnie 1500 euro.</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 xml:space="preserve">Art. 27 </w:t>
      </w:r>
      <w:r w:rsidR="00E73C5E">
        <w:rPr>
          <w:rFonts w:ascii="Times New Roman" w:eastAsia="Times New Roman" w:hAnsi="Times New Roman" w:cs="Times New Roman"/>
          <w:bCs/>
          <w:sz w:val="24"/>
          <w:szCs w:val="24"/>
          <w:lang w:eastAsia="pl-PL"/>
        </w:rPr>
        <w:t>lit.</w:t>
      </w:r>
      <w:r w:rsidR="00E73C5E" w:rsidRPr="00E10158">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 xml:space="preserve">b) Dyrektywy wprost wskazuje, że organizacja jest </w:t>
      </w:r>
      <w:r w:rsidR="000D5C6C"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właścicielem znaku</w:t>
      </w:r>
      <w:r w:rsidR="000D5C6C"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który pozwala odróżniać towary lub usługi jej członk</w:t>
      </w:r>
      <w:r w:rsidR="00A80817" w:rsidRPr="006C3685">
        <w:rPr>
          <w:rFonts w:ascii="Times New Roman" w:eastAsia="Times New Roman" w:hAnsi="Times New Roman" w:cs="Times New Roman"/>
          <w:bCs/>
          <w:sz w:val="24"/>
          <w:szCs w:val="24"/>
          <w:lang w:eastAsia="pl-PL"/>
        </w:rPr>
        <w:t>ów. W związku z tym za zgodne z </w:t>
      </w:r>
      <w:r w:rsidRPr="00E10158">
        <w:rPr>
          <w:rFonts w:ascii="Times New Roman" w:eastAsia="Times New Roman" w:hAnsi="Times New Roman" w:cs="Times New Roman"/>
          <w:bCs/>
          <w:sz w:val="24"/>
          <w:szCs w:val="24"/>
          <w:lang w:eastAsia="pl-PL"/>
        </w:rPr>
        <w:t>tym rozwiązaniem należy uznać propozycję zawartą w art. 136 ust. 1 projektu. Zgodnie ze zdaniem pierwszym tego przepisu, organizacja i osoba prawna mogą być podmiotem uprawnionym dokonującym zgłoszenia znaku towarowego, jednak zgodnie ze zdaniem drugim, zna</w:t>
      </w:r>
      <w:r w:rsidR="005105A5">
        <w:rPr>
          <w:rFonts w:ascii="Times New Roman" w:eastAsia="Times New Roman" w:hAnsi="Times New Roman" w:cs="Times New Roman"/>
          <w:bCs/>
          <w:sz w:val="24"/>
          <w:szCs w:val="24"/>
          <w:lang w:eastAsia="pl-PL"/>
        </w:rPr>
        <w:t>k</w:t>
      </w:r>
      <w:r w:rsidRPr="00E10158">
        <w:rPr>
          <w:rFonts w:ascii="Times New Roman" w:eastAsia="Times New Roman" w:hAnsi="Times New Roman" w:cs="Times New Roman"/>
          <w:bCs/>
          <w:sz w:val="24"/>
          <w:szCs w:val="24"/>
          <w:lang w:eastAsia="pl-PL"/>
        </w:rPr>
        <w:t xml:space="preserve"> towarowy </w:t>
      </w:r>
      <w:r w:rsidR="005105A5">
        <w:rPr>
          <w:rFonts w:ascii="Times New Roman" w:eastAsia="Times New Roman" w:hAnsi="Times New Roman" w:cs="Times New Roman"/>
          <w:bCs/>
          <w:sz w:val="24"/>
          <w:szCs w:val="24"/>
          <w:lang w:eastAsia="pl-PL"/>
        </w:rPr>
        <w:t>służy do odróżniania towarów</w:t>
      </w:r>
      <w:r w:rsidRPr="00E10158">
        <w:rPr>
          <w:rFonts w:ascii="Times New Roman" w:eastAsia="Times New Roman" w:hAnsi="Times New Roman" w:cs="Times New Roman"/>
          <w:bCs/>
          <w:sz w:val="24"/>
          <w:szCs w:val="24"/>
          <w:lang w:eastAsia="pl-PL"/>
        </w:rPr>
        <w:t xml:space="preserve"> wyłącznie członk</w:t>
      </w:r>
      <w:r w:rsidR="005105A5">
        <w:rPr>
          <w:rFonts w:ascii="Times New Roman" w:eastAsia="Times New Roman" w:hAnsi="Times New Roman" w:cs="Times New Roman"/>
          <w:bCs/>
          <w:sz w:val="24"/>
          <w:szCs w:val="24"/>
          <w:lang w:eastAsia="pl-PL"/>
        </w:rPr>
        <w:t>ów</w:t>
      </w:r>
      <w:r w:rsidRPr="00E10158">
        <w:rPr>
          <w:rFonts w:ascii="Times New Roman" w:eastAsia="Times New Roman" w:hAnsi="Times New Roman" w:cs="Times New Roman"/>
          <w:bCs/>
          <w:sz w:val="24"/>
          <w:szCs w:val="24"/>
          <w:lang w:eastAsia="pl-PL"/>
        </w:rPr>
        <w:t xml:space="preserve"> podmiotu uprawnionego. Jednocześnie wskazanie w tym przepisie „osób prawnych działających na podstawie prawa publicznego” umożliwi utrzymanie ochrony na znaki towarowe i uzyskanie praw ochronnych na wspólne znaki towarowe gwarancyjne w szczególności przez jednostki samorządu terytorialnego i ich związki.</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Przepis art. 136</w:t>
      </w:r>
      <w:r w:rsidRPr="006C3685">
        <w:rPr>
          <w:rFonts w:ascii="Times New Roman" w:eastAsia="Times New Roman" w:hAnsi="Times New Roman" w:cs="Times New Roman"/>
          <w:bCs/>
          <w:sz w:val="24"/>
          <w:szCs w:val="24"/>
          <w:vertAlign w:val="superscript"/>
          <w:lang w:eastAsia="pl-PL"/>
        </w:rPr>
        <w:t>2</w:t>
      </w:r>
      <w:r w:rsidRPr="00E10158">
        <w:rPr>
          <w:rFonts w:ascii="Times New Roman" w:eastAsia="Times New Roman" w:hAnsi="Times New Roman" w:cs="Times New Roman"/>
          <w:bCs/>
          <w:sz w:val="24"/>
          <w:szCs w:val="24"/>
          <w:lang w:eastAsia="pl-PL"/>
        </w:rPr>
        <w:t xml:space="preserve"> ust. 1 p.w.p. stanowi implementację art. 27 </w:t>
      </w:r>
      <w:r w:rsidR="00D55D97">
        <w:rPr>
          <w:rFonts w:ascii="Times New Roman" w:eastAsia="Times New Roman" w:hAnsi="Times New Roman" w:cs="Times New Roman"/>
          <w:bCs/>
          <w:sz w:val="24"/>
          <w:szCs w:val="24"/>
          <w:lang w:eastAsia="pl-PL"/>
        </w:rPr>
        <w:t xml:space="preserve">lit. </w:t>
      </w:r>
      <w:r w:rsidRPr="00E10158">
        <w:rPr>
          <w:rFonts w:ascii="Times New Roman" w:eastAsia="Times New Roman" w:hAnsi="Times New Roman" w:cs="Times New Roman"/>
          <w:bCs/>
          <w:sz w:val="24"/>
          <w:szCs w:val="24"/>
          <w:lang w:eastAsia="pl-PL"/>
        </w:rPr>
        <w:t>b) oraz art.</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28 ust. 2 Dyrektywy,</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które odpowiednio definiują znak towarowy gwarancyjny oraz wskazują, jakie podmioty mogą dokonać zgłoszenia tej kategorii znaków towarowych. Natomiast przepis art.</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136</w:t>
      </w:r>
      <w:r w:rsidRPr="006C3685">
        <w:rPr>
          <w:rFonts w:ascii="Times New Roman" w:eastAsia="Times New Roman" w:hAnsi="Times New Roman" w:cs="Times New Roman"/>
          <w:bCs/>
          <w:sz w:val="24"/>
          <w:szCs w:val="24"/>
          <w:vertAlign w:val="superscript"/>
          <w:lang w:eastAsia="pl-PL"/>
        </w:rPr>
        <w:t>2</w:t>
      </w:r>
      <w:r w:rsidRPr="00E10158">
        <w:rPr>
          <w:rFonts w:ascii="Times New Roman" w:eastAsia="Times New Roman" w:hAnsi="Times New Roman" w:cs="Times New Roman"/>
          <w:bCs/>
          <w:sz w:val="24"/>
          <w:szCs w:val="24"/>
          <w:lang w:eastAsia="pl-PL"/>
        </w:rPr>
        <w:t xml:space="preserve"> ust. 2 oraz art.</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136</w:t>
      </w:r>
      <w:r w:rsidRPr="00E73C5E">
        <w:rPr>
          <w:rFonts w:ascii="Times New Roman" w:eastAsia="Times New Roman" w:hAnsi="Times New Roman" w:cs="Times New Roman"/>
          <w:bCs/>
          <w:sz w:val="24"/>
          <w:szCs w:val="24"/>
          <w:vertAlign w:val="superscript"/>
          <w:lang w:eastAsia="pl-PL"/>
        </w:rPr>
        <w:t xml:space="preserve">3 </w:t>
      </w:r>
      <w:r w:rsidRPr="00E10158">
        <w:rPr>
          <w:rFonts w:ascii="Times New Roman" w:eastAsia="Times New Roman" w:hAnsi="Times New Roman" w:cs="Times New Roman"/>
          <w:bCs/>
          <w:sz w:val="24"/>
          <w:szCs w:val="24"/>
          <w:lang w:eastAsia="pl-PL"/>
        </w:rPr>
        <w:t>p.w.p. jest implementacją art. 28 Dyrektywy. Przedmiotowy przepis pozwala – w drodze wyjątku od ogólnej zasady – na rejestrację jako znaków towarowych oznaczeń, które mogą służyć w obrocie handlowym do wskazania pochodzenia geograficznego towarów i usług oraz określa podstawy odmowy udzielenia prawa ochronnego na znak towarowy.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Implementację art. 35 Dyrektywy ustanawiającego dodatkowe podstawy stwierdzenia wygaśnięcia zarówno dla wspólnych znaków towarowych, jak i znaków gwarancyjnych, stanowi znowelizowany art.</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169 ust.</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1 pkt 5</w:t>
      </w:r>
      <w:r w:rsidR="00A80817"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7 p.w.p., zaś znowelizowany art.</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165 ust. 4 p.w.p. implementuje art. 36 Dyrektywy, który z kolei reguluje dodatkowe przesłanki unieważnienia dla tego rodzaju znaków towarowych.</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Kolejne zmiany, zawarte w art. 1 pkt 10</w:t>
      </w:r>
      <w:r w:rsidR="00A80817"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13, wynikają z konieczności uwzględnienia wprowadzonego znaku towarowego gwarancyjnego w zakresie przepisów regulujących zgłoszenia znaku towarowego i rozpatrywania zgłoszenia znaku towarowego oraz odpowiedniego ujęcia podstaw regulujących znak towarowy gwarancyjny.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Projekt, w art. 1 pkt 14</w:t>
      </w:r>
      <w:r w:rsidR="00A80817"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22, przewiduje również wprowadzenie zmian mających na celu takie ukształtowanie postępowania w sprawach znaków towarowych </w:t>
      </w:r>
      <w:r w:rsidRPr="00E10158">
        <w:rPr>
          <w:rFonts w:ascii="Times New Roman" w:eastAsia="Times New Roman" w:hAnsi="Times New Roman" w:cs="Times New Roman"/>
          <w:bCs/>
          <w:sz w:val="24"/>
          <w:szCs w:val="24"/>
          <w:lang w:eastAsia="pl-PL"/>
        </w:rPr>
        <w:lastRenderedPageBreak/>
        <w:t xml:space="preserve">międzynarodowych, które byłoby zgodne z przepisami Protokołu i Porozumienia Madryckiego, a jednocześnie umożliwiało szybsze i bardziej uproszczone procedowanie znaków towarowych międzynarodowych z uwzględnieniem sygnalizowanych wyżej nowych podstaw odmowy </w:t>
      </w:r>
      <w:r w:rsidRPr="00596E71">
        <w:rPr>
          <w:rFonts w:ascii="Times New Roman" w:eastAsia="Times New Roman" w:hAnsi="Times New Roman" w:cs="Times New Roman"/>
          <w:bCs/>
          <w:i/>
          <w:sz w:val="24"/>
          <w:szCs w:val="24"/>
          <w:lang w:eastAsia="pl-PL"/>
        </w:rPr>
        <w:t>ex officio</w:t>
      </w:r>
      <w:r w:rsidRPr="00E10158">
        <w:rPr>
          <w:rFonts w:ascii="Times New Roman" w:eastAsia="Times New Roman" w:hAnsi="Times New Roman" w:cs="Times New Roman"/>
          <w:bCs/>
          <w:sz w:val="24"/>
          <w:szCs w:val="24"/>
          <w:lang w:eastAsia="pl-PL"/>
        </w:rPr>
        <w:t xml:space="preserve"> znaków towarowych. Co istotne, zgodnie z art. 1 Dyrektywy, dyrektywa ma zastosowanie do każdego znaku towarowego, który jest zgłaszany w państwie członkowskim lub w Urzędzie Własności Intelektualnej Państw Beneluksu lub którego rejestracja międzynarodowa ma skutek w państwie członkowskim. Konieczne było dostosowanie wprowadzonych wcześniej zasad rozpoznawania sprzeciwów, o których mowa w art. 152</w:t>
      </w:r>
      <w:r w:rsidRPr="006C3685">
        <w:rPr>
          <w:rFonts w:ascii="Times New Roman" w:eastAsia="Times New Roman" w:hAnsi="Times New Roman" w:cs="Times New Roman"/>
          <w:bCs/>
          <w:sz w:val="24"/>
          <w:szCs w:val="24"/>
          <w:vertAlign w:val="superscript"/>
          <w:lang w:eastAsia="pl-PL"/>
        </w:rPr>
        <w:t>6a</w:t>
      </w:r>
      <w:r w:rsidRPr="00E10158">
        <w:rPr>
          <w:rFonts w:ascii="Times New Roman" w:eastAsia="Times New Roman" w:hAnsi="Times New Roman" w:cs="Times New Roman"/>
          <w:bCs/>
          <w:sz w:val="24"/>
          <w:szCs w:val="24"/>
          <w:lang w:eastAsia="pl-PL"/>
        </w:rPr>
        <w:t xml:space="preserve"> p.w.p., do regulacji wynikających z Porozumienia i Protokołu m.in. określających terminy na podjęcie poszczególnych czynności w procesie uznawania ochrony międzynarodowych znaków towarowych. Zmiana art. 152</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umożliwia ogłoszenie informacji o wyznaczeniu rejestracji międzynarodowej na terytorium Polski niezwłocznie po otrzymaniu tej informacji z Biura Międzynarodowego. Tym samym możliwe jest równolegle przesłanie notyfikacji o badanych </w:t>
      </w:r>
      <w:r w:rsidRPr="00596E71">
        <w:rPr>
          <w:rFonts w:ascii="Times New Roman" w:eastAsia="Times New Roman" w:hAnsi="Times New Roman" w:cs="Times New Roman"/>
          <w:bCs/>
          <w:i/>
          <w:sz w:val="24"/>
          <w:szCs w:val="24"/>
          <w:lang w:eastAsia="pl-PL"/>
        </w:rPr>
        <w:t>ex officio</w:t>
      </w:r>
      <w:r w:rsidRPr="00E10158">
        <w:rPr>
          <w:rFonts w:ascii="Times New Roman" w:eastAsia="Times New Roman" w:hAnsi="Times New Roman" w:cs="Times New Roman"/>
          <w:bCs/>
          <w:sz w:val="24"/>
          <w:szCs w:val="24"/>
          <w:lang w:eastAsia="pl-PL"/>
        </w:rPr>
        <w:t xml:space="preserve"> przeszkodach bezwzględnych do udzielenia prawa ochronnego, jak i notyfikacji o wniesionym sprzeciwie do zgłoszenia, z uwagi na wcześniejszą publikację znaku i rozpoczęcie biegu terminu na wniesienie sprzeciwu przez osoby trzecie. Takie rozwiązanie jest wymuszone przez przepisy międzynarodowe, gdzie urząd krajowy wyznaczonego państwa jest obowiązany w ciągu 12 miesięcy powiadomić Biuro Międzynarodowe o przeszkodach do udzielenia ochrony. Dotychczasowa regulacja krajowa, dopuszczająca publikację znaku dopiero po prawomocnym zakończeniu postępowania w sprawie przeszkód bezwzględnych do udzielenia prawa ochronnego, uniemożliwiała zachowanie 12-miesięcznego terminu na notyfikację informacji o wpłynięciu sprzeciwu, w przypadku gdy nadal toczyła się procedura odwoławcza, co do przeszkód bezwzględnych, a więc znak nie mógł podlegać publikacji. Dlatego też konieczna była zmiana art. 152</w:t>
      </w:r>
      <w:r w:rsidRPr="006C3685">
        <w:rPr>
          <w:rFonts w:ascii="Times New Roman" w:eastAsia="Times New Roman" w:hAnsi="Times New Roman" w:cs="Times New Roman"/>
          <w:bCs/>
          <w:sz w:val="24"/>
          <w:szCs w:val="24"/>
          <w:vertAlign w:val="superscript"/>
          <w:lang w:eastAsia="pl-PL"/>
        </w:rPr>
        <w:t>2</w:t>
      </w:r>
      <w:r w:rsidRPr="00E10158">
        <w:rPr>
          <w:rFonts w:ascii="Times New Roman" w:eastAsia="Times New Roman" w:hAnsi="Times New Roman" w:cs="Times New Roman"/>
          <w:bCs/>
          <w:sz w:val="24"/>
          <w:szCs w:val="24"/>
          <w:lang w:eastAsia="pl-PL"/>
        </w:rPr>
        <w:t xml:space="preserve"> p.w.p., art. 152</w:t>
      </w:r>
      <w:r w:rsidR="00596E71">
        <w:rPr>
          <w:rFonts w:ascii="Times New Roman" w:eastAsia="Times New Roman" w:hAnsi="Times New Roman" w:cs="Times New Roman"/>
          <w:bCs/>
          <w:sz w:val="24"/>
          <w:szCs w:val="24"/>
          <w:vertAlign w:val="superscript"/>
          <w:lang w:eastAsia="pl-PL"/>
        </w:rPr>
        <w:t>3</w:t>
      </w:r>
      <w:r w:rsidRPr="00E10158">
        <w:rPr>
          <w:rFonts w:ascii="Times New Roman" w:eastAsia="Times New Roman" w:hAnsi="Times New Roman" w:cs="Times New Roman"/>
          <w:bCs/>
          <w:sz w:val="24"/>
          <w:szCs w:val="24"/>
          <w:lang w:eastAsia="pl-PL"/>
        </w:rPr>
        <w:t xml:space="preserve"> p.w.p. i art</w:t>
      </w:r>
      <w:r w:rsidR="000D5C6C"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152</w:t>
      </w:r>
      <w:r w:rsidRPr="006C3685">
        <w:rPr>
          <w:rFonts w:ascii="Times New Roman" w:eastAsia="Times New Roman" w:hAnsi="Times New Roman" w:cs="Times New Roman"/>
          <w:bCs/>
          <w:sz w:val="24"/>
          <w:szCs w:val="24"/>
          <w:vertAlign w:val="superscript"/>
          <w:lang w:eastAsia="pl-PL"/>
        </w:rPr>
        <w:t>6a</w:t>
      </w:r>
      <w:r w:rsidRPr="00E10158">
        <w:rPr>
          <w:rFonts w:ascii="Times New Roman" w:eastAsia="Times New Roman" w:hAnsi="Times New Roman" w:cs="Times New Roman"/>
          <w:bCs/>
          <w:sz w:val="24"/>
          <w:szCs w:val="24"/>
          <w:lang w:eastAsia="pl-PL"/>
        </w:rPr>
        <w:t xml:space="preserve"> p.w.p. oraz, w konsekwencji zmianę art. 152</w:t>
      </w:r>
      <w:r w:rsidRPr="006C3685">
        <w:rPr>
          <w:rFonts w:ascii="Times New Roman" w:eastAsia="Times New Roman" w:hAnsi="Times New Roman" w:cs="Times New Roman"/>
          <w:bCs/>
          <w:sz w:val="24"/>
          <w:szCs w:val="24"/>
          <w:vertAlign w:val="superscript"/>
          <w:lang w:eastAsia="pl-PL"/>
        </w:rPr>
        <w:t>6b</w:t>
      </w:r>
      <w:r w:rsidRPr="00E10158">
        <w:rPr>
          <w:rFonts w:ascii="Times New Roman" w:eastAsia="Times New Roman" w:hAnsi="Times New Roman" w:cs="Times New Roman"/>
          <w:bCs/>
          <w:sz w:val="24"/>
          <w:szCs w:val="24"/>
          <w:lang w:eastAsia="pl-PL"/>
        </w:rPr>
        <w:t xml:space="preserve"> p.w.p. i uchylenie art. 152</w:t>
      </w:r>
      <w:r w:rsidRPr="006C3685">
        <w:rPr>
          <w:rFonts w:ascii="Times New Roman" w:eastAsia="Times New Roman" w:hAnsi="Times New Roman" w:cs="Times New Roman"/>
          <w:bCs/>
          <w:sz w:val="24"/>
          <w:szCs w:val="24"/>
          <w:vertAlign w:val="superscript"/>
          <w:lang w:eastAsia="pl-PL"/>
        </w:rPr>
        <w:t>5</w:t>
      </w:r>
      <w:r w:rsidRPr="00E10158">
        <w:rPr>
          <w:rFonts w:ascii="Times New Roman" w:eastAsia="Times New Roman" w:hAnsi="Times New Roman" w:cs="Times New Roman"/>
          <w:bCs/>
          <w:sz w:val="24"/>
          <w:szCs w:val="24"/>
          <w:lang w:eastAsia="pl-PL"/>
        </w:rPr>
        <w:t xml:space="preserve"> p.w.p. Decyzje administracyjne będą doręczane bezpośrednio uprawnionemu (art. 152</w:t>
      </w:r>
      <w:r w:rsidRPr="006C3685">
        <w:rPr>
          <w:rFonts w:ascii="Times New Roman" w:eastAsia="Times New Roman" w:hAnsi="Times New Roman" w:cs="Times New Roman"/>
          <w:bCs/>
          <w:sz w:val="24"/>
          <w:szCs w:val="24"/>
          <w:vertAlign w:val="superscript"/>
          <w:lang w:eastAsia="pl-PL"/>
        </w:rPr>
        <w:t>6c</w:t>
      </w:r>
      <w:r w:rsidRPr="00E10158">
        <w:rPr>
          <w:rFonts w:ascii="Times New Roman" w:eastAsia="Times New Roman" w:hAnsi="Times New Roman" w:cs="Times New Roman"/>
          <w:bCs/>
          <w:sz w:val="24"/>
          <w:szCs w:val="24"/>
          <w:lang w:eastAsia="pl-PL"/>
        </w:rPr>
        <w:t xml:space="preserve"> p.w.p.), do tej pory Urząd zobowiązany był oczekiwać na doręczenie korespondencji uprawnionemu przez Biuro Międzynarodowe, co wiązało się zarówno z utrudnionym ustalaniem daty doręczenia decyzji administracyjnych, jak również wydłużeniem postępowania. Doręczenie decyzji bezpośrednio uprawnionemu rozwiązuje te problemy. Biuro Międzynarodowe będzie informowane jedynie o prawomocnych </w:t>
      </w:r>
      <w:r w:rsidRPr="00E10158">
        <w:rPr>
          <w:rFonts w:ascii="Times New Roman" w:eastAsia="Times New Roman" w:hAnsi="Times New Roman" w:cs="Times New Roman"/>
          <w:bCs/>
          <w:sz w:val="24"/>
          <w:szCs w:val="24"/>
          <w:lang w:eastAsia="pl-PL"/>
        </w:rPr>
        <w:lastRenderedPageBreak/>
        <w:t>decyzjach wydanych w sprawie znaku towarowego (art. 152</w:t>
      </w:r>
      <w:r w:rsidRPr="006C3685">
        <w:rPr>
          <w:rFonts w:ascii="Times New Roman" w:eastAsia="Times New Roman" w:hAnsi="Times New Roman" w:cs="Times New Roman"/>
          <w:bCs/>
          <w:sz w:val="24"/>
          <w:szCs w:val="24"/>
          <w:vertAlign w:val="superscript"/>
          <w:lang w:eastAsia="pl-PL"/>
        </w:rPr>
        <w:t>6c</w:t>
      </w:r>
      <w:r w:rsidRPr="00E10158">
        <w:rPr>
          <w:rFonts w:ascii="Times New Roman" w:eastAsia="Times New Roman" w:hAnsi="Times New Roman" w:cs="Times New Roman"/>
          <w:bCs/>
          <w:sz w:val="24"/>
          <w:szCs w:val="24"/>
          <w:lang w:eastAsia="pl-PL"/>
        </w:rPr>
        <w:t xml:space="preserve"> p.w.p</w:t>
      </w:r>
      <w:r w:rsidR="001A28ED">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art. 152</w:t>
      </w:r>
      <w:r w:rsidRPr="006C3685">
        <w:rPr>
          <w:rFonts w:ascii="Times New Roman" w:eastAsia="Times New Roman" w:hAnsi="Times New Roman" w:cs="Times New Roman"/>
          <w:bCs/>
          <w:sz w:val="24"/>
          <w:szCs w:val="24"/>
          <w:vertAlign w:val="superscript"/>
          <w:lang w:eastAsia="pl-PL"/>
        </w:rPr>
        <w:t>7a</w:t>
      </w:r>
      <w:r w:rsidRPr="00E10158">
        <w:rPr>
          <w:rFonts w:ascii="Times New Roman" w:eastAsia="Times New Roman" w:hAnsi="Times New Roman" w:cs="Times New Roman"/>
          <w:bCs/>
          <w:sz w:val="24"/>
          <w:szCs w:val="24"/>
          <w:lang w:eastAsia="pl-PL"/>
        </w:rPr>
        <w:t xml:space="preserve"> p.w.p, </w:t>
      </w:r>
      <w:r w:rsidR="001A28ED">
        <w:rPr>
          <w:rFonts w:ascii="Times New Roman" w:eastAsia="Times New Roman" w:hAnsi="Times New Roman" w:cs="Times New Roman"/>
          <w:bCs/>
          <w:sz w:val="24"/>
          <w:szCs w:val="24"/>
          <w:lang w:eastAsia="pl-PL"/>
        </w:rPr>
        <w:t xml:space="preserve">oraz </w:t>
      </w:r>
      <w:r w:rsidRPr="00E10158">
        <w:rPr>
          <w:rFonts w:ascii="Times New Roman" w:eastAsia="Times New Roman" w:hAnsi="Times New Roman" w:cs="Times New Roman"/>
          <w:bCs/>
          <w:sz w:val="24"/>
          <w:szCs w:val="24"/>
          <w:lang w:eastAsia="pl-PL"/>
        </w:rPr>
        <w:t>art. 152</w:t>
      </w:r>
      <w:r w:rsidRPr="006C3685">
        <w:rPr>
          <w:rFonts w:ascii="Times New Roman" w:eastAsia="Times New Roman" w:hAnsi="Times New Roman" w:cs="Times New Roman"/>
          <w:bCs/>
          <w:sz w:val="24"/>
          <w:szCs w:val="24"/>
          <w:vertAlign w:val="superscript"/>
          <w:lang w:eastAsia="pl-PL"/>
        </w:rPr>
        <w:t>14</w:t>
      </w:r>
      <w:r w:rsidRPr="00E10158">
        <w:rPr>
          <w:rFonts w:ascii="Times New Roman" w:eastAsia="Times New Roman" w:hAnsi="Times New Roman" w:cs="Times New Roman"/>
          <w:bCs/>
          <w:sz w:val="24"/>
          <w:szCs w:val="24"/>
          <w:lang w:eastAsia="pl-PL"/>
        </w:rPr>
        <w:t xml:space="preserve"> p.w.p.</w:t>
      </w:r>
      <w:r w:rsidR="001A28ED">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W tym kontekście charakter porządkujący ma również zmiana art. 233</w:t>
      </w:r>
      <w:r w:rsidRPr="006C368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(art. 1 pkt 4</w:t>
      </w:r>
      <w:r w:rsidR="00BD1FC6">
        <w:rPr>
          <w:rFonts w:ascii="Times New Roman" w:eastAsia="Times New Roman" w:hAnsi="Times New Roman" w:cs="Times New Roman"/>
          <w:bCs/>
          <w:sz w:val="24"/>
          <w:szCs w:val="24"/>
          <w:lang w:eastAsia="pl-PL"/>
        </w:rPr>
        <w:t>1</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Natomiast zmiana zaproponowana w art. 152</w:t>
      </w:r>
      <w:r w:rsidRPr="006C3685">
        <w:rPr>
          <w:rFonts w:ascii="Times New Roman" w:eastAsia="Times New Roman" w:hAnsi="Times New Roman" w:cs="Times New Roman"/>
          <w:bCs/>
          <w:sz w:val="24"/>
          <w:szCs w:val="24"/>
          <w:vertAlign w:val="superscript"/>
          <w:lang w:eastAsia="pl-PL"/>
        </w:rPr>
        <w:t>15</w:t>
      </w:r>
      <w:r w:rsidRPr="00E10158">
        <w:rPr>
          <w:rFonts w:ascii="Times New Roman" w:eastAsia="Times New Roman" w:hAnsi="Times New Roman" w:cs="Times New Roman"/>
          <w:bCs/>
          <w:sz w:val="24"/>
          <w:szCs w:val="24"/>
          <w:lang w:eastAsia="pl-PL"/>
        </w:rPr>
        <w:t xml:space="preserve"> p.w.p. stanowi implementację art. 16 ust. 3 Dyrektywy. Wskazany przepis precyzuje od kiedy biegnie termin na rozpoczęcie używania międzynarodowego znaku towarowego, o któ</w:t>
      </w:r>
      <w:r w:rsidR="00A80817" w:rsidRPr="006C3685">
        <w:rPr>
          <w:rFonts w:ascii="Times New Roman" w:eastAsia="Times New Roman" w:hAnsi="Times New Roman" w:cs="Times New Roman"/>
          <w:bCs/>
          <w:sz w:val="24"/>
          <w:szCs w:val="24"/>
          <w:lang w:eastAsia="pl-PL"/>
        </w:rPr>
        <w:t>rym mowa w art. 169 ust. 1 pkt </w:t>
      </w:r>
      <w:r w:rsidRPr="00E10158">
        <w:rPr>
          <w:rFonts w:ascii="Times New Roman" w:eastAsia="Times New Roman" w:hAnsi="Times New Roman" w:cs="Times New Roman"/>
          <w:bCs/>
          <w:sz w:val="24"/>
          <w:szCs w:val="24"/>
          <w:lang w:eastAsia="pl-PL"/>
        </w:rPr>
        <w:t>1 p.w.p. (art. 1 pkt 2</w:t>
      </w:r>
      <w:r w:rsidR="00BD1FC6">
        <w:rPr>
          <w:rFonts w:ascii="Times New Roman" w:eastAsia="Times New Roman" w:hAnsi="Times New Roman" w:cs="Times New Roman"/>
          <w:bCs/>
          <w:sz w:val="24"/>
          <w:szCs w:val="24"/>
          <w:lang w:eastAsia="pl-PL"/>
        </w:rPr>
        <w:t>2</w:t>
      </w:r>
      <w:r w:rsidRPr="00E10158">
        <w:rPr>
          <w:rFonts w:ascii="Times New Roman" w:eastAsia="Times New Roman" w:hAnsi="Times New Roman" w:cs="Times New Roman"/>
          <w:bCs/>
          <w:sz w:val="24"/>
          <w:szCs w:val="24"/>
          <w:lang w:eastAsia="pl-PL"/>
        </w:rPr>
        <w:t xml:space="preserve"> projektu). Jednocześnie sytuacja przewidziana w art. 16 ust. 3 Dyrektywy, w zakresie liczenia terminu od dnia, w którym sprzeciw wycofano, bieg terminu zaczyna się w dniu uprawomocnienia się decyzji w sprawie umorzenia postępowania z powodu cofnięcia sprzeciwu, w związku z czym regulację tę wdraża projektowany art. 152</w:t>
      </w:r>
      <w:r w:rsidRPr="006C3685">
        <w:rPr>
          <w:rFonts w:ascii="Times New Roman" w:eastAsia="Times New Roman" w:hAnsi="Times New Roman" w:cs="Times New Roman"/>
          <w:bCs/>
          <w:sz w:val="24"/>
          <w:szCs w:val="24"/>
          <w:vertAlign w:val="superscript"/>
          <w:lang w:eastAsia="pl-PL"/>
        </w:rPr>
        <w:t xml:space="preserve">15 </w:t>
      </w:r>
      <w:r w:rsidRPr="00E10158">
        <w:rPr>
          <w:rFonts w:ascii="Times New Roman" w:eastAsia="Times New Roman" w:hAnsi="Times New Roman" w:cs="Times New Roman"/>
          <w:bCs/>
          <w:sz w:val="24"/>
          <w:szCs w:val="24"/>
          <w:lang w:eastAsia="pl-PL"/>
        </w:rPr>
        <w:t>ust. 2 pkt 3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W związku z art. 43 ust. 2 Dyrektywy, należy również dokonać odpowiedniej zmiany art. 152</w:t>
      </w:r>
      <w:r w:rsidRPr="006C3685">
        <w:rPr>
          <w:rFonts w:ascii="Times New Roman" w:eastAsia="Times New Roman" w:hAnsi="Times New Roman" w:cs="Times New Roman"/>
          <w:bCs/>
          <w:sz w:val="24"/>
          <w:szCs w:val="24"/>
          <w:vertAlign w:val="superscript"/>
          <w:lang w:eastAsia="pl-PL"/>
        </w:rPr>
        <w:t>17</w:t>
      </w:r>
      <w:r w:rsidRPr="00E10158">
        <w:rPr>
          <w:rFonts w:ascii="Times New Roman" w:eastAsia="Times New Roman" w:hAnsi="Times New Roman" w:cs="Times New Roman"/>
          <w:bCs/>
          <w:sz w:val="24"/>
          <w:szCs w:val="24"/>
          <w:lang w:eastAsia="pl-PL"/>
        </w:rPr>
        <w:t xml:space="preserve"> ust. 1 poprzez wyraźne wskazanie na możliwość wniesienia sprzeciwu przez osobę uprawnioną do wykonywania praw wynikających z chronionej nazwy pochodzenia lub chronionego oznaczenia geograficznego (art. 1 pkt 2</w:t>
      </w:r>
      <w:r w:rsidR="00352237">
        <w:rPr>
          <w:rFonts w:ascii="Times New Roman" w:eastAsia="Times New Roman" w:hAnsi="Times New Roman" w:cs="Times New Roman"/>
          <w:bCs/>
          <w:sz w:val="24"/>
          <w:szCs w:val="24"/>
          <w:lang w:eastAsia="pl-PL"/>
        </w:rPr>
        <w:t>3</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Zmiana art. 152</w:t>
      </w:r>
      <w:r w:rsidRPr="006C3685">
        <w:rPr>
          <w:rFonts w:ascii="Times New Roman" w:eastAsia="Times New Roman" w:hAnsi="Times New Roman" w:cs="Times New Roman"/>
          <w:bCs/>
          <w:sz w:val="24"/>
          <w:szCs w:val="24"/>
          <w:vertAlign w:val="superscript"/>
          <w:lang w:eastAsia="pl-PL"/>
        </w:rPr>
        <w:t>22</w:t>
      </w:r>
      <w:r w:rsidRPr="00E10158">
        <w:rPr>
          <w:rFonts w:ascii="Times New Roman" w:eastAsia="Times New Roman" w:hAnsi="Times New Roman" w:cs="Times New Roman"/>
          <w:bCs/>
          <w:sz w:val="24"/>
          <w:szCs w:val="24"/>
          <w:lang w:eastAsia="pl-PL"/>
        </w:rPr>
        <w:t xml:space="preserve"> usuwa błąd natury legislacyjnej. Wnioski o ponowne rozpatrzenie sprawy rozpoznawane są w trybie administracyjnym. Z natury rzeczy więc nie powinny być rozpatrywane przez kolegia orzekające w trybie spornym. Kolegia te rozpoznają sprawy w trybie spornym w pierwszej instancji (art. 1 pkt 2</w:t>
      </w:r>
      <w:r w:rsidR="00352237">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Zmiana art. 152</w:t>
      </w:r>
      <w:r w:rsidRPr="006C3685">
        <w:rPr>
          <w:rFonts w:ascii="Times New Roman" w:eastAsia="Times New Roman" w:hAnsi="Times New Roman" w:cs="Times New Roman"/>
          <w:bCs/>
          <w:sz w:val="24"/>
          <w:szCs w:val="24"/>
          <w:vertAlign w:val="superscript"/>
          <w:lang w:eastAsia="pl-PL"/>
        </w:rPr>
        <w:t>23</w:t>
      </w:r>
      <w:r w:rsidRPr="00E10158">
        <w:rPr>
          <w:rFonts w:ascii="Times New Roman" w:eastAsia="Times New Roman" w:hAnsi="Times New Roman" w:cs="Times New Roman"/>
          <w:bCs/>
          <w:sz w:val="24"/>
          <w:szCs w:val="24"/>
          <w:lang w:eastAsia="pl-PL"/>
        </w:rPr>
        <w:t xml:space="preserve"> (art. 1 pkt 2</w:t>
      </w:r>
      <w:r w:rsidR="00352237">
        <w:rPr>
          <w:rFonts w:ascii="Times New Roman" w:eastAsia="Times New Roman" w:hAnsi="Times New Roman" w:cs="Times New Roman"/>
          <w:bCs/>
          <w:sz w:val="24"/>
          <w:szCs w:val="24"/>
          <w:lang w:eastAsia="pl-PL"/>
        </w:rPr>
        <w:t>5</w:t>
      </w:r>
      <w:r w:rsidRPr="00E10158">
        <w:rPr>
          <w:rFonts w:ascii="Times New Roman" w:eastAsia="Times New Roman" w:hAnsi="Times New Roman" w:cs="Times New Roman"/>
          <w:bCs/>
          <w:sz w:val="24"/>
          <w:szCs w:val="24"/>
          <w:lang w:eastAsia="pl-PL"/>
        </w:rPr>
        <w:t xml:space="preserve"> projektu) wynika ze zmiany sposobu rozstrzygania co do kosztów postępowania w postępowaniach w</w:t>
      </w:r>
      <w:r w:rsidR="00A80817" w:rsidRPr="006C3685">
        <w:rPr>
          <w:rFonts w:ascii="Times New Roman" w:eastAsia="Times New Roman" w:hAnsi="Times New Roman" w:cs="Times New Roman"/>
          <w:bCs/>
          <w:sz w:val="24"/>
          <w:szCs w:val="24"/>
          <w:lang w:eastAsia="pl-PL"/>
        </w:rPr>
        <w:t xml:space="preserve"> sprawie sprzeciwu. Wynika to z </w:t>
      </w:r>
      <w:r w:rsidRPr="00E10158">
        <w:rPr>
          <w:rFonts w:ascii="Times New Roman" w:eastAsia="Times New Roman" w:hAnsi="Times New Roman" w:cs="Times New Roman"/>
          <w:bCs/>
          <w:sz w:val="24"/>
          <w:szCs w:val="24"/>
          <w:lang w:eastAsia="pl-PL"/>
        </w:rPr>
        <w:t>potrzeby praktyki – z jednej strony stosuje się do kosztów w tym postępowaniu zasad</w:t>
      </w:r>
      <w:r w:rsidR="00352237">
        <w:rPr>
          <w:rFonts w:ascii="Times New Roman" w:eastAsia="Times New Roman" w:hAnsi="Times New Roman" w:cs="Times New Roman"/>
          <w:bCs/>
          <w:sz w:val="24"/>
          <w:szCs w:val="24"/>
          <w:lang w:eastAsia="pl-PL"/>
        </w:rPr>
        <w:t>y</w:t>
      </w:r>
      <w:r w:rsidRPr="00E10158">
        <w:rPr>
          <w:rFonts w:ascii="Times New Roman" w:eastAsia="Times New Roman" w:hAnsi="Times New Roman" w:cs="Times New Roman"/>
          <w:bCs/>
          <w:sz w:val="24"/>
          <w:szCs w:val="24"/>
          <w:lang w:eastAsia="pl-PL"/>
        </w:rPr>
        <w:t xml:space="preserve"> ogóln</w:t>
      </w:r>
      <w:r w:rsidR="00352237">
        <w:rPr>
          <w:rFonts w:ascii="Times New Roman" w:eastAsia="Times New Roman" w:hAnsi="Times New Roman" w:cs="Times New Roman"/>
          <w:bCs/>
          <w:sz w:val="24"/>
          <w:szCs w:val="24"/>
          <w:lang w:eastAsia="pl-PL"/>
        </w:rPr>
        <w:t>e</w:t>
      </w:r>
      <w:r w:rsidRPr="00E10158">
        <w:rPr>
          <w:rFonts w:ascii="Times New Roman" w:eastAsia="Times New Roman" w:hAnsi="Times New Roman" w:cs="Times New Roman"/>
          <w:bCs/>
          <w:sz w:val="24"/>
          <w:szCs w:val="24"/>
          <w:lang w:eastAsia="pl-PL"/>
        </w:rPr>
        <w:t xml:space="preserve"> uregulowan</w:t>
      </w:r>
      <w:r w:rsidR="00352237">
        <w:rPr>
          <w:rFonts w:ascii="Times New Roman" w:eastAsia="Times New Roman" w:hAnsi="Times New Roman" w:cs="Times New Roman"/>
          <w:bCs/>
          <w:sz w:val="24"/>
          <w:szCs w:val="24"/>
          <w:lang w:eastAsia="pl-PL"/>
        </w:rPr>
        <w:t>e</w:t>
      </w:r>
      <w:r w:rsidRPr="00E10158">
        <w:rPr>
          <w:rFonts w:ascii="Times New Roman" w:eastAsia="Times New Roman" w:hAnsi="Times New Roman" w:cs="Times New Roman"/>
          <w:bCs/>
          <w:sz w:val="24"/>
          <w:szCs w:val="24"/>
          <w:lang w:eastAsia="pl-PL"/>
        </w:rPr>
        <w:t xml:space="preserve"> w Kodeksie postępowania cywilnego z tym zastrzeżeniem, że wprowadza się szczególną zasadę dot. zniesienia kosztów pomię</w:t>
      </w:r>
      <w:r w:rsidR="00A80817" w:rsidRPr="006C3685">
        <w:rPr>
          <w:rFonts w:ascii="Times New Roman" w:eastAsia="Times New Roman" w:hAnsi="Times New Roman" w:cs="Times New Roman"/>
          <w:bCs/>
          <w:sz w:val="24"/>
          <w:szCs w:val="24"/>
          <w:lang w:eastAsia="pl-PL"/>
        </w:rPr>
        <w:t>dzy stronami w </w:t>
      </w:r>
      <w:r w:rsidRPr="00E10158">
        <w:rPr>
          <w:rFonts w:ascii="Times New Roman" w:eastAsia="Times New Roman" w:hAnsi="Times New Roman" w:cs="Times New Roman"/>
          <w:bCs/>
          <w:sz w:val="24"/>
          <w:szCs w:val="24"/>
          <w:lang w:eastAsia="pl-PL"/>
        </w:rPr>
        <w:t>przypadku umorzenia postępowania. Oznacza to, że żadna ze stron nie zwraca kosztów postępowania drugiej, a więc strony pozosta</w:t>
      </w:r>
      <w:r w:rsidR="00A80817" w:rsidRPr="006C3685">
        <w:rPr>
          <w:rFonts w:ascii="Times New Roman" w:eastAsia="Times New Roman" w:hAnsi="Times New Roman" w:cs="Times New Roman"/>
          <w:bCs/>
          <w:sz w:val="24"/>
          <w:szCs w:val="24"/>
          <w:lang w:eastAsia="pl-PL"/>
        </w:rPr>
        <w:t>ją przy kosztach poniesionych w </w:t>
      </w:r>
      <w:r w:rsidRPr="00E10158">
        <w:rPr>
          <w:rFonts w:ascii="Times New Roman" w:eastAsia="Times New Roman" w:hAnsi="Times New Roman" w:cs="Times New Roman"/>
          <w:bCs/>
          <w:sz w:val="24"/>
          <w:szCs w:val="24"/>
          <w:lang w:eastAsia="pl-PL"/>
        </w:rPr>
        <w:t>związku ze swoim udziałem w sprawie.</w:t>
      </w:r>
      <w:r w:rsidRPr="006C3685">
        <w:rPr>
          <w:rFonts w:ascii="Times New Roman" w:eastAsia="Times New Roman" w:hAnsi="Times New Roman" w:cs="Times New Roman"/>
          <w:b/>
          <w:sz w:val="24"/>
          <w:szCs w:val="24"/>
          <w:lang w:eastAsia="pl-PL"/>
        </w:rPr>
        <w:t xml:space="preserve"> </w:t>
      </w:r>
      <w:r w:rsidRPr="00E10158">
        <w:rPr>
          <w:rFonts w:ascii="Times New Roman" w:eastAsia="Times New Roman" w:hAnsi="Times New Roman" w:cs="Times New Roman"/>
          <w:bCs/>
          <w:sz w:val="24"/>
          <w:szCs w:val="24"/>
          <w:lang w:eastAsia="pl-PL"/>
        </w:rPr>
        <w:t>Celem tej regulacji jest ochrona stron postępowania, w szczególności zgłaszającego przed nadużyciami ze strony wnoszącego.</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Projekt przewiduje wprowadzenie zmiany w zakresie trybu przedłużania praw ochronnych na znaki towarowe (art. 1 pkt 2</w:t>
      </w:r>
      <w:r w:rsidR="000C5895">
        <w:rPr>
          <w:rFonts w:ascii="Times New Roman" w:eastAsia="Times New Roman" w:hAnsi="Times New Roman" w:cs="Times New Roman"/>
          <w:bCs/>
          <w:sz w:val="24"/>
          <w:szCs w:val="24"/>
          <w:lang w:eastAsia="pl-PL"/>
        </w:rPr>
        <w:t>6</w:t>
      </w:r>
      <w:r w:rsidRPr="00E10158">
        <w:rPr>
          <w:rFonts w:ascii="Times New Roman" w:eastAsia="Times New Roman" w:hAnsi="Times New Roman" w:cs="Times New Roman"/>
          <w:bCs/>
          <w:sz w:val="24"/>
          <w:szCs w:val="24"/>
          <w:lang w:eastAsia="pl-PL"/>
        </w:rPr>
        <w:t xml:space="preserve"> projektu). Obecnie przedłużenie prawa ochronnego na znak towarowy wymaga złożenia pisemnego wniosku i wydania decyzji. </w:t>
      </w:r>
      <w:r w:rsidRPr="00E10158">
        <w:rPr>
          <w:rFonts w:ascii="Times New Roman" w:eastAsia="Times New Roman" w:hAnsi="Times New Roman" w:cs="Times New Roman"/>
          <w:bCs/>
          <w:sz w:val="24"/>
          <w:szCs w:val="24"/>
          <w:lang w:eastAsia="pl-PL"/>
        </w:rPr>
        <w:lastRenderedPageBreak/>
        <w:t>Zgodnie z proponowaną zmianą dla przedłużenia prawa ochronnego na znak towarowy wystarczające będzie wniesienie, przez uprawnionego lub osobę ustawowo lub umownie upoważnioną, opłaty za kolejny okres ochrony. Wskazana zmiana implementuje art. 49 ust. 1 Dyrektywy. Ponadto Urząd będzie informował uprawnionych z praw wyłącznych o zbliżającym się terminie uiszczenia opł</w:t>
      </w:r>
      <w:r w:rsidR="00A80817" w:rsidRPr="006C3685">
        <w:rPr>
          <w:rFonts w:ascii="Times New Roman" w:eastAsia="Times New Roman" w:hAnsi="Times New Roman" w:cs="Times New Roman"/>
          <w:bCs/>
          <w:sz w:val="24"/>
          <w:szCs w:val="24"/>
          <w:lang w:eastAsia="pl-PL"/>
        </w:rPr>
        <w:t>aty za </w:t>
      </w:r>
      <w:r w:rsidRPr="00E10158">
        <w:rPr>
          <w:rFonts w:ascii="Times New Roman" w:eastAsia="Times New Roman" w:hAnsi="Times New Roman" w:cs="Times New Roman"/>
          <w:bCs/>
          <w:sz w:val="24"/>
          <w:szCs w:val="24"/>
          <w:lang w:eastAsia="pl-PL"/>
        </w:rPr>
        <w:t>kolejny okres ochrony.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Nowelizacja art. 156 ust. 1 p.w.p. stanowi pełną implementację</w:t>
      </w:r>
      <w:r w:rsidR="00A80817" w:rsidRPr="006C3685">
        <w:rPr>
          <w:rFonts w:ascii="Times New Roman" w:eastAsia="Times New Roman" w:hAnsi="Times New Roman" w:cs="Times New Roman"/>
          <w:bCs/>
          <w:sz w:val="24"/>
          <w:szCs w:val="24"/>
          <w:lang w:eastAsia="pl-PL"/>
        </w:rPr>
        <w:t xml:space="preserve"> art. 14 Dyrektywy (art. </w:t>
      </w:r>
      <w:r w:rsidRPr="00E10158">
        <w:rPr>
          <w:rFonts w:ascii="Times New Roman" w:eastAsia="Times New Roman" w:hAnsi="Times New Roman" w:cs="Times New Roman"/>
          <w:bCs/>
          <w:sz w:val="24"/>
          <w:szCs w:val="24"/>
          <w:lang w:eastAsia="pl-PL"/>
        </w:rPr>
        <w:t>1 pkt 2</w:t>
      </w:r>
      <w:r w:rsidR="000C5895">
        <w:rPr>
          <w:rFonts w:ascii="Times New Roman" w:eastAsia="Times New Roman" w:hAnsi="Times New Roman" w:cs="Times New Roman"/>
          <w:bCs/>
          <w:sz w:val="24"/>
          <w:szCs w:val="24"/>
          <w:lang w:eastAsia="pl-PL"/>
        </w:rPr>
        <w:t>7</w:t>
      </w:r>
      <w:r w:rsidRPr="00E10158">
        <w:rPr>
          <w:rFonts w:ascii="Times New Roman" w:eastAsia="Times New Roman" w:hAnsi="Times New Roman" w:cs="Times New Roman"/>
          <w:bCs/>
          <w:sz w:val="24"/>
          <w:szCs w:val="24"/>
          <w:lang w:eastAsia="pl-PL"/>
        </w:rPr>
        <w:t xml:space="preserve"> projektu). Jednocześnie propozycja zmiany brzmienia art. 157 p.w.p. wynika z konieczności implementacji art. 18 Dyrektywy. Projekt zakłada także wykreślenie art. 158 p.w.p., co z kolei wiąże się z brzmieniem art. 10 ust. 3 lit. d Dyrektywy (art. 1 pkt 2</w:t>
      </w:r>
      <w:r w:rsidR="000C5895">
        <w:rPr>
          <w:rFonts w:ascii="Times New Roman" w:eastAsia="Times New Roman" w:hAnsi="Times New Roman" w:cs="Times New Roman"/>
          <w:bCs/>
          <w:sz w:val="24"/>
          <w:szCs w:val="24"/>
          <w:lang w:eastAsia="pl-PL"/>
        </w:rPr>
        <w:t>8</w:t>
      </w:r>
      <w:r w:rsidR="00776BBA">
        <w:rPr>
          <w:rFonts w:ascii="Times New Roman" w:eastAsia="Times New Roman" w:hAnsi="Times New Roman" w:cs="Times New Roman"/>
          <w:bCs/>
          <w:sz w:val="24"/>
          <w:szCs w:val="24"/>
          <w:lang w:eastAsia="pl-PL"/>
        </w:rPr>
        <w:t xml:space="preserve"> i </w:t>
      </w:r>
      <w:r w:rsidR="000C5895">
        <w:rPr>
          <w:rFonts w:ascii="Times New Roman" w:eastAsia="Times New Roman" w:hAnsi="Times New Roman" w:cs="Times New Roman"/>
          <w:bCs/>
          <w:sz w:val="24"/>
          <w:szCs w:val="24"/>
          <w:lang w:eastAsia="pl-PL"/>
        </w:rPr>
        <w:t>29</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Zmiana art. 161 ust. 1 p.w.p. stanowi dostosowanie do art. 13 Dyrektywy.</w:t>
      </w:r>
      <w:r w:rsidR="00A80817" w:rsidRPr="006C3685">
        <w:rPr>
          <w:rFonts w:ascii="Times New Roman" w:eastAsia="Times New Roman" w:hAnsi="Times New Roman" w:cs="Times New Roman"/>
          <w:bCs/>
          <w:sz w:val="24"/>
          <w:szCs w:val="24"/>
          <w:lang w:eastAsia="pl-PL"/>
        </w:rPr>
        <w:t xml:space="preserve"> Zgodnie z </w:t>
      </w:r>
      <w:r w:rsidRPr="00E10158">
        <w:rPr>
          <w:rFonts w:ascii="Times New Roman" w:eastAsia="Times New Roman" w:hAnsi="Times New Roman" w:cs="Times New Roman"/>
          <w:bCs/>
          <w:sz w:val="24"/>
          <w:szCs w:val="24"/>
          <w:lang w:eastAsia="pl-PL"/>
        </w:rPr>
        <w:t>proponowanym zapisem w przypadku dokonania zgłoszenia lub uzyskania prawa ochronnego na znak towarowy przez agenta lub przedstawiciela osoby uprawnionej do prawa ochronnego na znak towarowy, uprawniony, jeżeli agent lub przedstawiciel działał bez jego zgody i nie uzasadni swojego działania, będzie mógł żądać umorzenia postępowania lub unieważnienia prawa ochronnego na ten znak towarowy, a także udzielenia mu prawa ochronnego lub przeniesienia na niego już udzielonego prawa. Uprawniony będzie mógł żądać także zakazania używania tego znaku przez agenta lub przedstawiciela (art. 1 pkt 3</w:t>
      </w:r>
      <w:r w:rsidR="00FF69F7">
        <w:rPr>
          <w:rFonts w:ascii="Times New Roman" w:eastAsia="Times New Roman" w:hAnsi="Times New Roman" w:cs="Times New Roman"/>
          <w:bCs/>
          <w:sz w:val="24"/>
          <w:szCs w:val="24"/>
          <w:lang w:eastAsia="pl-PL"/>
        </w:rPr>
        <w:t>0</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Nowelizacja art. 162 p.w.p. uwzględnia brzmienie art. 22 Dyrektywy. Przepis ten wyraźnie stanowi, iż prawo ochronne może być przeniesione w stosunku do niektórych towarów, dla których prawo jest udzielone i rezygnuje z istniejących dotychczas ograniczeń związanych z przeniesieniem prawa ochronnego w części (art. 1 pkt 3</w:t>
      </w:r>
      <w:r w:rsidR="00FF69F7">
        <w:rPr>
          <w:rFonts w:ascii="Times New Roman" w:eastAsia="Times New Roman" w:hAnsi="Times New Roman" w:cs="Times New Roman"/>
          <w:bCs/>
          <w:sz w:val="24"/>
          <w:szCs w:val="24"/>
          <w:lang w:eastAsia="pl-PL"/>
        </w:rPr>
        <w:t>1</w:t>
      </w:r>
      <w:r w:rsidRPr="00E10158">
        <w:rPr>
          <w:rFonts w:ascii="Times New Roman" w:eastAsia="Times New Roman" w:hAnsi="Times New Roman" w:cs="Times New Roman"/>
          <w:bCs/>
          <w:sz w:val="24"/>
          <w:szCs w:val="24"/>
          <w:lang w:eastAsia="pl-PL"/>
        </w:rPr>
        <w:t xml:space="preserve"> projektu). Koresponduje z tym rozwiązanie wprowadzane w art. 162</w:t>
      </w:r>
      <w:r w:rsidRPr="00FF69F7">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stanowiące implementację art. 41 Dyrektywy, regulującym możliwość podziału zgłoszeń</w:t>
      </w:r>
      <w:r w:rsidR="00A80817" w:rsidRPr="006C3685">
        <w:rPr>
          <w:rFonts w:ascii="Times New Roman" w:eastAsia="Times New Roman" w:hAnsi="Times New Roman" w:cs="Times New Roman"/>
          <w:bCs/>
          <w:sz w:val="24"/>
          <w:szCs w:val="24"/>
          <w:lang w:eastAsia="pl-PL"/>
        </w:rPr>
        <w:t xml:space="preserve"> i </w:t>
      </w:r>
      <w:r w:rsidRPr="00E10158">
        <w:rPr>
          <w:rFonts w:ascii="Times New Roman" w:eastAsia="Times New Roman" w:hAnsi="Times New Roman" w:cs="Times New Roman"/>
          <w:bCs/>
          <w:sz w:val="24"/>
          <w:szCs w:val="24"/>
          <w:lang w:eastAsia="pl-PL"/>
        </w:rPr>
        <w:t>rejestracji na wniosek uprawnionego (art. 1 pkt 3</w:t>
      </w:r>
      <w:r w:rsidR="001A28ED">
        <w:rPr>
          <w:rFonts w:ascii="Times New Roman" w:eastAsia="Times New Roman" w:hAnsi="Times New Roman" w:cs="Times New Roman"/>
          <w:bCs/>
          <w:sz w:val="24"/>
          <w:szCs w:val="24"/>
          <w:lang w:eastAsia="pl-PL"/>
        </w:rPr>
        <w:t>2</w:t>
      </w:r>
      <w:r w:rsidRPr="00E10158">
        <w:rPr>
          <w:rFonts w:ascii="Times New Roman" w:eastAsia="Times New Roman" w:hAnsi="Times New Roman" w:cs="Times New Roman"/>
          <w:bCs/>
          <w:sz w:val="24"/>
          <w:szCs w:val="24"/>
          <w:lang w:eastAsia="pl-PL"/>
        </w:rPr>
        <w:t xml:space="preserve"> projektu). Obecnie przepis ten dopuszcza możliwość podziału prawa w toku postępowania o unieważnienie prawa ochronnego na znak towarowy.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Zmiana art</w:t>
      </w:r>
      <w:r w:rsidR="000D5C6C"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163 p.w.p. ma na celu dostosowanie polskich przepisów do art. 25 Dyrektywy (art. 1 pkt 3</w:t>
      </w:r>
      <w:r w:rsidR="004169DB">
        <w:rPr>
          <w:rFonts w:ascii="Times New Roman" w:eastAsia="Times New Roman" w:hAnsi="Times New Roman" w:cs="Times New Roman"/>
          <w:bCs/>
          <w:sz w:val="24"/>
          <w:szCs w:val="24"/>
          <w:lang w:eastAsia="pl-PL"/>
        </w:rPr>
        <w:t>3</w:t>
      </w:r>
      <w:r w:rsidRPr="00E10158">
        <w:rPr>
          <w:rFonts w:ascii="Times New Roman" w:eastAsia="Times New Roman" w:hAnsi="Times New Roman" w:cs="Times New Roman"/>
          <w:bCs/>
          <w:sz w:val="24"/>
          <w:szCs w:val="24"/>
          <w:lang w:eastAsia="pl-PL"/>
        </w:rPr>
        <w:t xml:space="preserve"> projektu). Zgodnie z propono</w:t>
      </w:r>
      <w:r w:rsidR="00A80817" w:rsidRPr="006C3685">
        <w:rPr>
          <w:rFonts w:ascii="Times New Roman" w:eastAsia="Times New Roman" w:hAnsi="Times New Roman" w:cs="Times New Roman"/>
          <w:bCs/>
          <w:sz w:val="24"/>
          <w:szCs w:val="24"/>
          <w:lang w:eastAsia="pl-PL"/>
        </w:rPr>
        <w:t>wanym zapisem licencjobiorca, o </w:t>
      </w:r>
      <w:r w:rsidRPr="00E10158">
        <w:rPr>
          <w:rFonts w:ascii="Times New Roman" w:eastAsia="Times New Roman" w:hAnsi="Times New Roman" w:cs="Times New Roman"/>
          <w:bCs/>
          <w:sz w:val="24"/>
          <w:szCs w:val="24"/>
          <w:lang w:eastAsia="pl-PL"/>
        </w:rPr>
        <w:t xml:space="preserve">ile umowa licencyjna nie będzie stanowiła inaczej, będzie mógł za zgodą </w:t>
      </w:r>
      <w:r w:rsidRPr="00E10158">
        <w:rPr>
          <w:rFonts w:ascii="Times New Roman" w:eastAsia="Times New Roman" w:hAnsi="Times New Roman" w:cs="Times New Roman"/>
          <w:bCs/>
          <w:sz w:val="24"/>
          <w:szCs w:val="24"/>
          <w:lang w:eastAsia="pl-PL"/>
        </w:rPr>
        <w:lastRenderedPageBreak/>
        <w:t>uprawnionego, wystąpić z powództwem o naruszenie prawa ochronnego na znak towarowy. Licencjobiorca wyłączny będzie mógł wystąpić z powództwem również wtedy, gdy uprawniony z prawa ochronnego, pomimo wezwania, w stosownym terminie, nie wystąpi z powództwem. Licencjobiorca, w celu uzyskania odszkodowania za poniesioną szkodę, będzie mógł również przystąpić do postępowania o naruszenie prawa ochronnego na znak towarowy.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Art. 164, w brzmieniu po zmianie, przy uwzględnien</w:t>
      </w:r>
      <w:r w:rsidR="00A80817" w:rsidRPr="006C3685">
        <w:rPr>
          <w:rFonts w:ascii="Times New Roman" w:eastAsia="Times New Roman" w:hAnsi="Times New Roman" w:cs="Times New Roman"/>
          <w:bCs/>
          <w:sz w:val="24"/>
          <w:szCs w:val="24"/>
          <w:lang w:eastAsia="pl-PL"/>
        </w:rPr>
        <w:t>iu zmian zawartych w art. 169 w </w:t>
      </w:r>
      <w:r w:rsidRPr="00E10158">
        <w:rPr>
          <w:rFonts w:ascii="Times New Roman" w:eastAsia="Times New Roman" w:hAnsi="Times New Roman" w:cs="Times New Roman"/>
          <w:bCs/>
          <w:sz w:val="24"/>
          <w:szCs w:val="24"/>
          <w:lang w:eastAsia="pl-PL"/>
        </w:rPr>
        <w:t xml:space="preserve">odniesieniu do wygaśnięcia prawa ochronnego, ma stanowić implementację art. 45 Dyrektywy, w szczególności ust. 3 w zakresie, w jakim Dyrektywa nakazuje realizację unieważnienia prawa ochronnego na znak towarowy </w:t>
      </w:r>
      <w:r w:rsidR="00A80817" w:rsidRPr="006C3685">
        <w:rPr>
          <w:rFonts w:ascii="Times New Roman" w:eastAsia="Times New Roman" w:hAnsi="Times New Roman" w:cs="Times New Roman"/>
          <w:bCs/>
          <w:sz w:val="24"/>
          <w:szCs w:val="24"/>
          <w:lang w:eastAsia="pl-PL"/>
        </w:rPr>
        <w:t>we wskazanych przypadkach (art. </w:t>
      </w:r>
      <w:r w:rsidRPr="00E10158">
        <w:rPr>
          <w:rFonts w:ascii="Times New Roman" w:eastAsia="Times New Roman" w:hAnsi="Times New Roman" w:cs="Times New Roman"/>
          <w:bCs/>
          <w:sz w:val="24"/>
          <w:szCs w:val="24"/>
          <w:lang w:eastAsia="pl-PL"/>
        </w:rPr>
        <w:t>1 pkt 3</w:t>
      </w:r>
      <w:r w:rsidR="004169DB">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Nowelizowany art. 165 p.w.p. uwzględnia art. 36 Dyrektywy i przewiduje, że Urząd odmawia unieważnienia prawa ochronnego na wspólny znak towarowy, gdy po zmianie przez uprawnionego regulaminu znak ten nie jest sprzeczny z porzą</w:t>
      </w:r>
      <w:r w:rsidR="00A80817" w:rsidRPr="006C3685">
        <w:rPr>
          <w:rFonts w:ascii="Times New Roman" w:eastAsia="Times New Roman" w:hAnsi="Times New Roman" w:cs="Times New Roman"/>
          <w:bCs/>
          <w:sz w:val="24"/>
          <w:szCs w:val="24"/>
          <w:lang w:eastAsia="pl-PL"/>
        </w:rPr>
        <w:t>dkiem publicznym i </w:t>
      </w:r>
      <w:r w:rsidRPr="00E10158">
        <w:rPr>
          <w:rFonts w:ascii="Times New Roman" w:eastAsia="Times New Roman" w:hAnsi="Times New Roman" w:cs="Times New Roman"/>
          <w:bCs/>
          <w:sz w:val="24"/>
          <w:szCs w:val="24"/>
          <w:lang w:eastAsia="pl-PL"/>
        </w:rPr>
        <w:t>dobrymi obyczajami oraz wyeliminowane zostało</w:t>
      </w:r>
      <w:r w:rsidR="00A80817" w:rsidRPr="006C3685">
        <w:rPr>
          <w:rFonts w:ascii="Times New Roman" w:eastAsia="Times New Roman" w:hAnsi="Times New Roman" w:cs="Times New Roman"/>
          <w:bCs/>
          <w:sz w:val="24"/>
          <w:szCs w:val="24"/>
          <w:lang w:eastAsia="pl-PL"/>
        </w:rPr>
        <w:t xml:space="preserve"> ryzyko wprowadzenia odbiorcy w </w:t>
      </w:r>
      <w:r w:rsidRPr="00E10158">
        <w:rPr>
          <w:rFonts w:ascii="Times New Roman" w:eastAsia="Times New Roman" w:hAnsi="Times New Roman" w:cs="Times New Roman"/>
          <w:bCs/>
          <w:sz w:val="24"/>
          <w:szCs w:val="24"/>
          <w:lang w:eastAsia="pl-PL"/>
        </w:rPr>
        <w:t>błąd co do charakteru lub znaczenia znaku towarowego, a w szczególności ryzyka uznania znaku za coś innego niż wspólny znak. (art. 1 pkt 3</w:t>
      </w:r>
      <w:r w:rsidR="004169DB">
        <w:rPr>
          <w:rFonts w:ascii="Times New Roman" w:eastAsia="Times New Roman" w:hAnsi="Times New Roman" w:cs="Times New Roman"/>
          <w:bCs/>
          <w:sz w:val="24"/>
          <w:szCs w:val="24"/>
          <w:lang w:eastAsia="pl-PL"/>
        </w:rPr>
        <w:t>5</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Proponowane zmiany w art. 166 stanowią odzwierciedlenie art. 46 Dyrektywy, z tym że art. 46</w:t>
      </w:r>
      <w:r w:rsidR="004169DB">
        <w:rPr>
          <w:rFonts w:ascii="Times New Roman" w:eastAsia="Times New Roman" w:hAnsi="Times New Roman" w:cs="Times New Roman"/>
          <w:bCs/>
          <w:sz w:val="24"/>
          <w:szCs w:val="24"/>
          <w:lang w:eastAsia="pl-PL"/>
        </w:rPr>
        <w:t xml:space="preserve"> ust. 1</w:t>
      </w:r>
      <w:r w:rsidRPr="00E10158">
        <w:rPr>
          <w:rFonts w:ascii="Times New Roman" w:eastAsia="Times New Roman" w:hAnsi="Times New Roman" w:cs="Times New Roman"/>
          <w:bCs/>
          <w:sz w:val="24"/>
          <w:szCs w:val="24"/>
          <w:lang w:eastAsia="pl-PL"/>
        </w:rPr>
        <w:t xml:space="preserve"> Dyrektywy zawiera jeszcze istotne sformułowanie odnoszące się do zakresu towarów lub usług, dla których został zarejestrowany wcześ</w:t>
      </w:r>
      <w:r w:rsidR="00A80817" w:rsidRPr="006C3685">
        <w:rPr>
          <w:rFonts w:ascii="Times New Roman" w:eastAsia="Times New Roman" w:hAnsi="Times New Roman" w:cs="Times New Roman"/>
          <w:bCs/>
          <w:sz w:val="24"/>
          <w:szCs w:val="24"/>
          <w:lang w:eastAsia="pl-PL"/>
        </w:rPr>
        <w:t>niejszy znak towarowy i w </w:t>
      </w:r>
      <w:r w:rsidRPr="00E10158">
        <w:rPr>
          <w:rFonts w:ascii="Times New Roman" w:eastAsia="Times New Roman" w:hAnsi="Times New Roman" w:cs="Times New Roman"/>
          <w:bCs/>
          <w:sz w:val="24"/>
          <w:szCs w:val="24"/>
          <w:lang w:eastAsia="pl-PL"/>
        </w:rPr>
        <w:t>odniesieniu do których należy wykazać jego rzeczywiste używanie: „i czym uzasadnia swój wniosek” – stąd potrzeba odpowiedniego uzupełnienia ust. 1. Sugerowana zamiana terminu „wniosek” na „żądanie” w ust. 1 ma na celu wyeliminowanie wątpliwości odnośnie tego, czy zarzut nieuż</w:t>
      </w:r>
      <w:r w:rsidR="00A80817" w:rsidRPr="006C3685">
        <w:rPr>
          <w:rFonts w:ascii="Times New Roman" w:eastAsia="Times New Roman" w:hAnsi="Times New Roman" w:cs="Times New Roman"/>
          <w:bCs/>
          <w:sz w:val="24"/>
          <w:szCs w:val="24"/>
          <w:lang w:eastAsia="pl-PL"/>
        </w:rPr>
        <w:t>ywania podniesiony w </w:t>
      </w:r>
      <w:r w:rsidRPr="00E10158">
        <w:rPr>
          <w:rFonts w:ascii="Times New Roman" w:eastAsia="Times New Roman" w:hAnsi="Times New Roman" w:cs="Times New Roman"/>
          <w:bCs/>
          <w:sz w:val="24"/>
          <w:szCs w:val="24"/>
          <w:lang w:eastAsia="pl-PL"/>
        </w:rPr>
        <w:t>postępowaniu o unieważnienie musi przybrać postać odrębnego wniosku. Nadto brzmienie ust. 7 jest skorelowane z brzmieniem art. 46</w:t>
      </w:r>
      <w:r w:rsidR="004A0BF5">
        <w:rPr>
          <w:rFonts w:ascii="Times New Roman" w:eastAsia="Times New Roman" w:hAnsi="Times New Roman" w:cs="Times New Roman"/>
          <w:bCs/>
          <w:sz w:val="24"/>
          <w:szCs w:val="24"/>
          <w:lang w:eastAsia="pl-PL"/>
        </w:rPr>
        <w:t xml:space="preserve"> ust. 5 </w:t>
      </w:r>
      <w:r w:rsidRPr="00E10158">
        <w:rPr>
          <w:rFonts w:ascii="Times New Roman" w:eastAsia="Times New Roman" w:hAnsi="Times New Roman" w:cs="Times New Roman"/>
          <w:bCs/>
          <w:sz w:val="24"/>
          <w:szCs w:val="24"/>
          <w:lang w:eastAsia="pl-PL"/>
        </w:rPr>
        <w:t>Dyrektywy nakazującym stosowanie do znaków towarowych UE zasad oceny rzeczywistego używania w oparciu o stosowne przepisy rozporządzenia 2017/1001, które w tym przepisie zostało wskazane wprost (art. 1 pkt 3</w:t>
      </w:r>
      <w:r w:rsidR="004A0BF5">
        <w:rPr>
          <w:rFonts w:ascii="Times New Roman" w:eastAsia="Times New Roman" w:hAnsi="Times New Roman" w:cs="Times New Roman"/>
          <w:bCs/>
          <w:sz w:val="24"/>
          <w:szCs w:val="24"/>
          <w:lang w:eastAsia="pl-PL"/>
        </w:rPr>
        <w:t>6</w:t>
      </w:r>
      <w:r w:rsidRPr="00E10158">
        <w:rPr>
          <w:rFonts w:ascii="Times New Roman" w:eastAsia="Times New Roman" w:hAnsi="Times New Roman" w:cs="Times New Roman"/>
          <w:bCs/>
          <w:sz w:val="24"/>
          <w:szCs w:val="24"/>
          <w:lang w:eastAsia="pl-PL"/>
        </w:rPr>
        <w:t>).</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Zmiany zaproponowane w art</w:t>
      </w:r>
      <w:r w:rsidR="000D5C6C"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1 pkt 37 i 38 projektu precyzują przesłanki, kiedy nie jest możliwe unieważnienie prawa ochronnego na znak towarowy. Stosownie do art. 8 Dyrektywy, wykluczone będzie wystąpienie z wnioskiem o unieważnienie prawa </w:t>
      </w:r>
      <w:r w:rsidRPr="00E10158">
        <w:rPr>
          <w:rFonts w:ascii="Times New Roman" w:eastAsia="Times New Roman" w:hAnsi="Times New Roman" w:cs="Times New Roman"/>
          <w:bCs/>
          <w:sz w:val="24"/>
          <w:szCs w:val="24"/>
          <w:lang w:eastAsia="pl-PL"/>
        </w:rPr>
        <w:lastRenderedPageBreak/>
        <w:t>ochronnego na znak towarowy</w:t>
      </w:r>
      <w:r w:rsidR="003025D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jeżeli w dacie pierwszeństwa późniejszego znaku towarowego wcześniejszy znak:</w:t>
      </w:r>
    </w:p>
    <w:p w:rsidR="00E10158" w:rsidRPr="00E10158" w:rsidRDefault="006E5388" w:rsidP="006C3685">
      <w:pPr>
        <w:tabs>
          <w:tab w:val="left" w:pos="448"/>
        </w:tabs>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nie uzyskał jeszcze odróżniającego charakteru,</w:t>
      </w:r>
    </w:p>
    <w:p w:rsidR="00E10158" w:rsidRPr="00E10158" w:rsidRDefault="006E5388" w:rsidP="006C3685">
      <w:pPr>
        <w:tabs>
          <w:tab w:val="left" w:pos="448"/>
        </w:tabs>
        <w:suppressAutoHyphens/>
        <w:autoSpaceDE w:val="0"/>
        <w:autoSpaceDN w:val="0"/>
        <w:adjustRightInd w:val="0"/>
        <w:spacing w:after="0" w:line="360" w:lineRule="auto"/>
        <w:ind w:left="448" w:hanging="448"/>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nie uzyskał wystarczająco odróżniającego charakteru</w:t>
      </w:r>
      <w:r w:rsidR="003025D5">
        <w:rPr>
          <w:rFonts w:ascii="Times New Roman" w:eastAsia="Times New Roman" w:hAnsi="Times New Roman" w:cs="Times New Roman"/>
          <w:bCs/>
          <w:sz w:val="24"/>
          <w:szCs w:val="24"/>
          <w:lang w:eastAsia="pl-PL"/>
        </w:rPr>
        <w:t>, a</w:t>
      </w:r>
      <w:r w:rsidR="00E10158" w:rsidRPr="00E10158">
        <w:rPr>
          <w:rFonts w:ascii="Times New Roman" w:eastAsia="Times New Roman" w:hAnsi="Times New Roman" w:cs="Times New Roman"/>
          <w:bCs/>
          <w:sz w:val="24"/>
          <w:szCs w:val="24"/>
          <w:lang w:eastAsia="pl-PL"/>
        </w:rPr>
        <w:t>by możliwe było stwierdzenie podobieństwa wprowadzenia w błąd,</w:t>
      </w:r>
    </w:p>
    <w:p w:rsidR="00E10158" w:rsidRPr="00E10158" w:rsidRDefault="006E5388" w:rsidP="006C3685">
      <w:pPr>
        <w:tabs>
          <w:tab w:val="left" w:pos="448"/>
        </w:tabs>
        <w:suppressAutoHyphens/>
        <w:autoSpaceDE w:val="0"/>
        <w:autoSpaceDN w:val="0"/>
        <w:adjustRightInd w:val="0"/>
        <w:spacing w:after="0" w:line="360" w:lineRule="auto"/>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nie uzyskał jeszcze renomy.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Prawo ochronne na znak towarowy nie będzie mogło być unieważnione na tej podstawie, że znak jest podobny do wcześniejszego znaku towarowego, jeżeli przed złożeniem wniosku zostało wszczęte postępowanie o unieważnienie prawa ochronnego na wcześniejszy znak towarowy. W takim przypadku, wniosek o unieważnienie będzie mógł być rozpoznany dopiero po uprawomocnieniu się decyzji w sprawie unieważnienia prawa ochronnego na wcześniejszy znak towarowy. Natomiast zmiana art. 172 p.w.p. stanowi transpozycję art. 47 Dyrektywy. Zgodnie z projektowanym zapisem, w przypadku uwzględnienia wniosku o stwierdzenie wygaśnięcia prawa ochronnego na znak towarowy, Urząd stwierdzi wygaśnięcie z dniem złożenia wniosku przez osobę uprawnioną. Na wniosek strony Urząd potwierdzi w decyzji, że prawo ochronne na znak towarowy wygasło w dniu, w którym nastąpiło zdarzenie z którym ustawa wiąże skutek wygaśnięcia prawa ochronnego (art. 1 pkt 39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Proponowany art. 172</w:t>
      </w:r>
      <w:r w:rsidRPr="00E029C0">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(art. 1 pkt </w:t>
      </w:r>
      <w:r w:rsidR="00E029C0">
        <w:rPr>
          <w:rFonts w:ascii="Times New Roman" w:eastAsia="Times New Roman" w:hAnsi="Times New Roman" w:cs="Times New Roman"/>
          <w:bCs/>
          <w:sz w:val="24"/>
          <w:szCs w:val="24"/>
          <w:lang w:eastAsia="pl-PL"/>
        </w:rPr>
        <w:t>39</w:t>
      </w:r>
      <w:r w:rsidRPr="00E10158">
        <w:rPr>
          <w:rFonts w:ascii="Times New Roman" w:eastAsia="Times New Roman" w:hAnsi="Times New Roman" w:cs="Times New Roman"/>
          <w:bCs/>
          <w:sz w:val="24"/>
          <w:szCs w:val="24"/>
          <w:lang w:eastAsia="pl-PL"/>
        </w:rPr>
        <w:t xml:space="preserve"> projektu) stanowi implementację art. 6 Dyrektywy przewidujący szczegółową regulację w sytuacji, gdy przedmiotem wniosku o unieważnienie lub stwierdzenie wygaśnięcia prawa ochronnego jest znak towarowy, na podstawie którego zastrzeżone jest starszeństwo znaku towarowego Unii Europejskiej.</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Projekt nowelizuje również art. 224 i art. 241</w:t>
      </w:r>
      <w:r w:rsidRPr="00E029C0">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poprzez dodanie ust. 1</w:t>
      </w:r>
      <w:r w:rsidRPr="00E029C0">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określającego formę przesyłanych przez Urząd zawiadomień o istnieniu identycznych lub podobnych znaków z wcześniejszym pierwszeństwem (art. 146</w:t>
      </w:r>
      <w:r w:rsidRPr="00E029C0">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ust. 6 p.w.p.), informacji o zbliżającym się terminie uiszczenia opł</w:t>
      </w:r>
      <w:r w:rsidR="00A80817" w:rsidRPr="006C3685">
        <w:rPr>
          <w:rFonts w:ascii="Times New Roman" w:eastAsia="Times New Roman" w:hAnsi="Times New Roman" w:cs="Times New Roman"/>
          <w:bCs/>
          <w:sz w:val="24"/>
          <w:szCs w:val="24"/>
          <w:lang w:eastAsia="pl-PL"/>
        </w:rPr>
        <w:t>aty za kolejny okres ochrony w </w:t>
      </w:r>
      <w:r w:rsidRPr="00E10158">
        <w:rPr>
          <w:rFonts w:ascii="Times New Roman" w:eastAsia="Times New Roman" w:hAnsi="Times New Roman" w:cs="Times New Roman"/>
          <w:bCs/>
          <w:sz w:val="24"/>
          <w:szCs w:val="24"/>
          <w:lang w:eastAsia="pl-PL"/>
        </w:rPr>
        <w:t xml:space="preserve">odniesieniu do znaku towarowego, a także możliwość udzielenia, na wniosek uprawnionego, informacji o zgłoszonym wynalazku, produkcie leczniczym i produkcie ochrony roślin, wzorze użytkowym, wzorze przemysłowym, oznaczeniu geograficznym i topografii układów scalonych. Wskazane informacje i zawiadomienia nie będą wymagały podpisu osoby, która je przygotowała. Projekt wprowadza również zasadę, iż </w:t>
      </w:r>
      <w:r w:rsidRPr="00E10158">
        <w:rPr>
          <w:rFonts w:ascii="Times New Roman" w:eastAsia="Times New Roman" w:hAnsi="Times New Roman" w:cs="Times New Roman"/>
          <w:bCs/>
          <w:sz w:val="24"/>
          <w:szCs w:val="24"/>
          <w:lang w:eastAsia="pl-PL"/>
        </w:rPr>
        <w:lastRenderedPageBreak/>
        <w:t>zgłoszeń w postaci elektronicznej należy dokonywać za pomocą systemu teleinformatycznego przy użyciu formularzy wskazanych w Biuletynie Informacji Publicznej na stronie podmiotowej Urzędu. Zgłoszenia te powinny być</w:t>
      </w:r>
      <w:r w:rsidR="00A80817" w:rsidRPr="006C3685">
        <w:rPr>
          <w:rFonts w:ascii="Times New Roman" w:eastAsia="Times New Roman" w:hAnsi="Times New Roman" w:cs="Times New Roman"/>
          <w:bCs/>
          <w:sz w:val="24"/>
          <w:szCs w:val="24"/>
          <w:lang w:eastAsia="pl-PL"/>
        </w:rPr>
        <w:t xml:space="preserve"> przygotowane w </w:t>
      </w:r>
      <w:r w:rsidRPr="00E10158">
        <w:rPr>
          <w:rFonts w:ascii="Times New Roman" w:eastAsia="Times New Roman" w:hAnsi="Times New Roman" w:cs="Times New Roman"/>
          <w:bCs/>
          <w:sz w:val="24"/>
          <w:szCs w:val="24"/>
          <w:lang w:eastAsia="pl-PL"/>
        </w:rPr>
        <w:t>formatach wydanych na podstawie art. 18 pkt 1 us</w:t>
      </w:r>
      <w:r w:rsidR="00A80817" w:rsidRPr="006C3685">
        <w:rPr>
          <w:rFonts w:ascii="Times New Roman" w:eastAsia="Times New Roman" w:hAnsi="Times New Roman" w:cs="Times New Roman"/>
          <w:bCs/>
          <w:sz w:val="24"/>
          <w:szCs w:val="24"/>
          <w:lang w:eastAsia="pl-PL"/>
        </w:rPr>
        <w:t>tawy z dnia 17 lutego 2005 r. o </w:t>
      </w:r>
      <w:r w:rsidRPr="00E10158">
        <w:rPr>
          <w:rFonts w:ascii="Times New Roman" w:eastAsia="Times New Roman" w:hAnsi="Times New Roman" w:cs="Times New Roman"/>
          <w:bCs/>
          <w:sz w:val="24"/>
          <w:szCs w:val="24"/>
          <w:lang w:eastAsia="pl-PL"/>
        </w:rPr>
        <w:t>informatyzacji działalności podmiotów realizując</w:t>
      </w:r>
      <w:r w:rsidR="00A80817" w:rsidRPr="006C3685">
        <w:rPr>
          <w:rFonts w:ascii="Times New Roman" w:eastAsia="Times New Roman" w:hAnsi="Times New Roman" w:cs="Times New Roman"/>
          <w:bCs/>
          <w:sz w:val="24"/>
          <w:szCs w:val="24"/>
          <w:lang w:eastAsia="pl-PL"/>
        </w:rPr>
        <w:t>ych zadania publiczne (Dz. U. z </w:t>
      </w:r>
      <w:r w:rsidRPr="00E10158">
        <w:rPr>
          <w:rFonts w:ascii="Times New Roman" w:eastAsia="Times New Roman" w:hAnsi="Times New Roman" w:cs="Times New Roman"/>
          <w:bCs/>
          <w:sz w:val="24"/>
          <w:szCs w:val="24"/>
          <w:lang w:eastAsia="pl-PL"/>
        </w:rPr>
        <w:t>2017 r. poz. 570</w:t>
      </w:r>
      <w:r w:rsidR="00A809F5">
        <w:rPr>
          <w:rFonts w:ascii="Times New Roman" w:eastAsia="Times New Roman" w:hAnsi="Times New Roman" w:cs="Times New Roman"/>
          <w:bCs/>
          <w:sz w:val="24"/>
          <w:szCs w:val="24"/>
          <w:lang w:eastAsia="pl-PL"/>
        </w:rPr>
        <w:t>, z późn. zm.</w:t>
      </w:r>
      <w:r w:rsidRPr="00E10158">
        <w:rPr>
          <w:rFonts w:ascii="Times New Roman" w:eastAsia="Times New Roman" w:hAnsi="Times New Roman" w:cs="Times New Roman"/>
          <w:bCs/>
          <w:sz w:val="24"/>
          <w:szCs w:val="24"/>
          <w:lang w:eastAsia="pl-PL"/>
        </w:rPr>
        <w:t>). Obecnie kwestie te reguluje § 18 ust. 2 rozporządzenia Rady Ministrów z dnia 12 kwietnia 2012 r. w sprawie Krajowych Ram Interoperacyjności, minimalnych wymagań dla rejestrów publicznych i wymiany informacji w postaci elektronicznej oraz minimalnych wymagań dla systemó</w:t>
      </w:r>
      <w:r w:rsidR="00A80817" w:rsidRPr="006C3685">
        <w:rPr>
          <w:rFonts w:ascii="Times New Roman" w:eastAsia="Times New Roman" w:hAnsi="Times New Roman" w:cs="Times New Roman"/>
          <w:bCs/>
          <w:sz w:val="24"/>
          <w:szCs w:val="24"/>
          <w:lang w:eastAsia="pl-PL"/>
        </w:rPr>
        <w:t>w teleinformatycznych (Dz. U. z </w:t>
      </w:r>
      <w:r w:rsidRPr="00E10158">
        <w:rPr>
          <w:rFonts w:ascii="Times New Roman" w:eastAsia="Times New Roman" w:hAnsi="Times New Roman" w:cs="Times New Roman"/>
          <w:bCs/>
          <w:sz w:val="24"/>
          <w:szCs w:val="24"/>
          <w:lang w:eastAsia="pl-PL"/>
        </w:rPr>
        <w:t>201</w:t>
      </w:r>
      <w:r w:rsidR="00A809F5">
        <w:rPr>
          <w:rFonts w:ascii="Times New Roman" w:eastAsia="Times New Roman" w:hAnsi="Times New Roman" w:cs="Times New Roman"/>
          <w:bCs/>
          <w:sz w:val="24"/>
          <w:szCs w:val="24"/>
          <w:lang w:eastAsia="pl-PL"/>
        </w:rPr>
        <w:t>7</w:t>
      </w:r>
      <w:r w:rsidRPr="00E10158">
        <w:rPr>
          <w:rFonts w:ascii="Times New Roman" w:eastAsia="Times New Roman" w:hAnsi="Times New Roman" w:cs="Times New Roman"/>
          <w:bCs/>
          <w:sz w:val="24"/>
          <w:szCs w:val="24"/>
          <w:lang w:eastAsia="pl-PL"/>
        </w:rPr>
        <w:t xml:space="preserve"> r. poz. </w:t>
      </w:r>
      <w:r w:rsidR="00A809F5">
        <w:rPr>
          <w:rFonts w:ascii="Times New Roman" w:eastAsia="Times New Roman" w:hAnsi="Times New Roman" w:cs="Times New Roman"/>
          <w:bCs/>
          <w:sz w:val="24"/>
          <w:szCs w:val="24"/>
          <w:lang w:eastAsia="pl-PL"/>
        </w:rPr>
        <w:t>2247</w:t>
      </w:r>
      <w:r w:rsidRPr="00E10158">
        <w:rPr>
          <w:rFonts w:ascii="Times New Roman" w:eastAsia="Times New Roman" w:hAnsi="Times New Roman" w:cs="Times New Roman"/>
          <w:bCs/>
          <w:sz w:val="24"/>
          <w:szCs w:val="24"/>
          <w:lang w:eastAsia="pl-PL"/>
        </w:rPr>
        <w:t>). Uregulowanie w ustawie szczegółowych warunków technicznych dokonywania zgłoszeń i prowadzenia korespondencji w postaci elektronicznej pozwoli na rezygnację z wydawania rozporządzenia wykonawczego w tej sprawie (art. 1 pkt 4</w:t>
      </w:r>
      <w:r w:rsidR="00A809F5">
        <w:rPr>
          <w:rFonts w:ascii="Times New Roman" w:eastAsia="Times New Roman" w:hAnsi="Times New Roman" w:cs="Times New Roman"/>
          <w:bCs/>
          <w:sz w:val="24"/>
          <w:szCs w:val="24"/>
          <w:lang w:eastAsia="pl-PL"/>
        </w:rPr>
        <w:t>2</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W art. 261 usuwa się błąd legislacyjny poprzez dodanie do zadań Urzędu Patentowego rozpatrywanie sprzeciwów w zakresie określonym ustawą (art. 1 pkt 4</w:t>
      </w:r>
      <w:r w:rsidR="00A809F5">
        <w:rPr>
          <w:rFonts w:ascii="Times New Roman" w:eastAsia="Times New Roman" w:hAnsi="Times New Roman" w:cs="Times New Roman"/>
          <w:bCs/>
          <w:sz w:val="24"/>
          <w:szCs w:val="24"/>
          <w:lang w:eastAsia="pl-PL"/>
        </w:rPr>
        <w:t>3</w:t>
      </w:r>
      <w:r w:rsidRPr="00E10158">
        <w:rPr>
          <w:rFonts w:ascii="Times New Roman" w:eastAsia="Times New Roman" w:hAnsi="Times New Roman" w:cs="Times New Roman"/>
          <w:bCs/>
          <w:sz w:val="24"/>
          <w:szCs w:val="24"/>
          <w:lang w:eastAsia="pl-PL"/>
        </w:rPr>
        <w:t xml:space="preserve"> projektu). Natomiast zmiana proponowana w art. 264 ust. 1 stanowi konsekwencję uwzględnienia w zadaniach Urzędu Patentowego rozpatrywani</w:t>
      </w:r>
      <w:r w:rsidR="00C90925">
        <w:rPr>
          <w:rFonts w:ascii="Times New Roman" w:eastAsia="Times New Roman" w:hAnsi="Times New Roman" w:cs="Times New Roman"/>
          <w:bCs/>
          <w:sz w:val="24"/>
          <w:szCs w:val="24"/>
          <w:lang w:eastAsia="pl-PL"/>
        </w:rPr>
        <w:t>a</w:t>
      </w:r>
      <w:r w:rsidRPr="00E10158">
        <w:rPr>
          <w:rFonts w:ascii="Times New Roman" w:eastAsia="Times New Roman" w:hAnsi="Times New Roman" w:cs="Times New Roman"/>
          <w:bCs/>
          <w:sz w:val="24"/>
          <w:szCs w:val="24"/>
          <w:lang w:eastAsia="pl-PL"/>
        </w:rPr>
        <w:t xml:space="preserve"> sprzeciwów (art. 1 pkt 4</w:t>
      </w:r>
      <w:r w:rsidR="00BE4955">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xml:space="preserve">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Istotnej zmianie ulega również art. 296 p.w.p. Proponowane zmiany wynikają</w:t>
      </w:r>
      <w:r w:rsidR="00A80817" w:rsidRPr="006C3685">
        <w:rPr>
          <w:rFonts w:ascii="Times New Roman" w:eastAsia="Times New Roman" w:hAnsi="Times New Roman" w:cs="Times New Roman"/>
          <w:bCs/>
          <w:sz w:val="24"/>
          <w:szCs w:val="24"/>
          <w:lang w:eastAsia="pl-PL"/>
        </w:rPr>
        <w:t xml:space="preserve"> z </w:t>
      </w:r>
      <w:r w:rsidRPr="00E10158">
        <w:rPr>
          <w:rFonts w:ascii="Times New Roman" w:eastAsia="Times New Roman" w:hAnsi="Times New Roman" w:cs="Times New Roman"/>
          <w:bCs/>
          <w:sz w:val="24"/>
          <w:szCs w:val="24"/>
          <w:lang w:eastAsia="pl-PL"/>
        </w:rPr>
        <w:t xml:space="preserve">konieczności implementacji Dyrektywy. Art. 296 ust. 1b p.w.p. wdraża art. 11 Dyrektywy, a proponowany art. 296 ust. </w:t>
      </w:r>
      <w:r w:rsidR="00C90925">
        <w:rPr>
          <w:rFonts w:ascii="Times New Roman" w:eastAsia="Times New Roman" w:hAnsi="Times New Roman" w:cs="Times New Roman"/>
          <w:bCs/>
          <w:sz w:val="24"/>
          <w:szCs w:val="24"/>
          <w:lang w:eastAsia="pl-PL"/>
        </w:rPr>
        <w:t>1</w:t>
      </w:r>
      <w:r w:rsidRPr="00E10158">
        <w:rPr>
          <w:rFonts w:ascii="Times New Roman" w:eastAsia="Times New Roman" w:hAnsi="Times New Roman" w:cs="Times New Roman"/>
          <w:bCs/>
          <w:sz w:val="24"/>
          <w:szCs w:val="24"/>
          <w:lang w:eastAsia="pl-PL"/>
        </w:rPr>
        <w:t xml:space="preserve">c p.w.p. art. 12 Dyrektywy, który reguluje kwestię reprodukcji znaku towarowego w słownikach, encyklopediach lub podobnych zbiorach. Art. 296 ust. 1d, </w:t>
      </w:r>
      <w:r w:rsidR="00C90925">
        <w:rPr>
          <w:rFonts w:ascii="Times New Roman" w:eastAsia="Times New Roman" w:hAnsi="Times New Roman" w:cs="Times New Roman"/>
          <w:bCs/>
          <w:sz w:val="24"/>
          <w:szCs w:val="24"/>
          <w:lang w:eastAsia="pl-PL"/>
        </w:rPr>
        <w:t>1</w:t>
      </w:r>
      <w:r w:rsidRPr="00E10158">
        <w:rPr>
          <w:rFonts w:ascii="Times New Roman" w:eastAsia="Times New Roman" w:hAnsi="Times New Roman" w:cs="Times New Roman"/>
          <w:bCs/>
          <w:sz w:val="24"/>
          <w:szCs w:val="24"/>
          <w:lang w:eastAsia="pl-PL"/>
        </w:rPr>
        <w:t>e, 2a i 2b p.w.p. przenoszą do polskiego porządku prawnego regulacje zawarte w art. 10 ust. 3 i 4 Dyrektywy. Z kolei proponowany art. 296 ust. 31 p.w.p. implementuje art. 17 Dyrektywy. Przepis ten ogranicza możliwość wystą</w:t>
      </w:r>
      <w:r w:rsidR="00A80817" w:rsidRPr="006C3685">
        <w:rPr>
          <w:rFonts w:ascii="Times New Roman" w:eastAsia="Times New Roman" w:hAnsi="Times New Roman" w:cs="Times New Roman"/>
          <w:bCs/>
          <w:sz w:val="24"/>
          <w:szCs w:val="24"/>
          <w:lang w:eastAsia="pl-PL"/>
        </w:rPr>
        <w:t>pienia z </w:t>
      </w:r>
      <w:r w:rsidRPr="00E10158">
        <w:rPr>
          <w:rFonts w:ascii="Times New Roman" w:eastAsia="Times New Roman" w:hAnsi="Times New Roman" w:cs="Times New Roman"/>
          <w:bCs/>
          <w:sz w:val="24"/>
          <w:szCs w:val="24"/>
          <w:lang w:eastAsia="pl-PL"/>
        </w:rPr>
        <w:t>powództwem o naruszenie znaku towarowego do przypadków, gdy w dacie wniesienia powództwa nie istniała możliwość stwierdzenia wygaśnięcia prawa ochronnego na znak towarowy z powodu jego nieużywa</w:t>
      </w:r>
      <w:r w:rsidR="00A80817" w:rsidRPr="006C3685">
        <w:rPr>
          <w:rFonts w:ascii="Times New Roman" w:eastAsia="Times New Roman" w:hAnsi="Times New Roman" w:cs="Times New Roman"/>
          <w:bCs/>
          <w:sz w:val="24"/>
          <w:szCs w:val="24"/>
          <w:lang w:eastAsia="pl-PL"/>
        </w:rPr>
        <w:t>nia (art. 1 pkt 82 projektu). W </w:t>
      </w:r>
      <w:r w:rsidRPr="00E10158">
        <w:rPr>
          <w:rFonts w:ascii="Times New Roman" w:eastAsia="Times New Roman" w:hAnsi="Times New Roman" w:cs="Times New Roman"/>
          <w:bCs/>
          <w:sz w:val="24"/>
          <w:szCs w:val="24"/>
          <w:lang w:eastAsia="pl-PL"/>
        </w:rPr>
        <w:t>efekcie znowelizowane przepisy art. 296 p.w.p. stanowią implementację następujących przepisów Dyrektywy 2015/2436:</w:t>
      </w:r>
    </w:p>
    <w:p w:rsidR="00E10158" w:rsidRPr="00E10158" w:rsidRDefault="006E5388" w:rsidP="006C3685">
      <w:pPr>
        <w:tabs>
          <w:tab w:val="left" w:pos="426"/>
        </w:tabs>
        <w:spacing w:after="0" w:line="360" w:lineRule="auto"/>
        <w:ind w:left="425" w:hanging="425"/>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1)</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art. 11 ww. Dyrektywy regulującego w sposób jednolity we wszystkich krajach członkowskich</w:t>
      </w:r>
      <w:r w:rsidR="000D5C6C" w:rsidRPr="006C3685">
        <w:rPr>
          <w:rFonts w:ascii="Times New Roman" w:eastAsia="Times New Roman" w:hAnsi="Times New Roman" w:cs="Times New Roman"/>
          <w:bCs/>
          <w:sz w:val="24"/>
          <w:szCs w:val="24"/>
          <w:lang w:eastAsia="pl-PL"/>
        </w:rPr>
        <w:t xml:space="preserve"> </w:t>
      </w:r>
      <w:r w:rsidR="00E10158" w:rsidRPr="00E10158">
        <w:rPr>
          <w:rFonts w:ascii="Times New Roman" w:eastAsia="Times New Roman" w:hAnsi="Times New Roman" w:cs="Times New Roman"/>
          <w:bCs/>
          <w:sz w:val="24"/>
          <w:szCs w:val="24"/>
          <w:lang w:eastAsia="pl-PL"/>
        </w:rPr>
        <w:t>prawo zakazywania czynności przygotowawczych zwią</w:t>
      </w:r>
      <w:r w:rsidR="00A80817" w:rsidRPr="006C3685">
        <w:rPr>
          <w:rFonts w:ascii="Times New Roman" w:eastAsia="Times New Roman" w:hAnsi="Times New Roman" w:cs="Times New Roman"/>
          <w:bCs/>
          <w:sz w:val="24"/>
          <w:szCs w:val="24"/>
          <w:lang w:eastAsia="pl-PL"/>
        </w:rPr>
        <w:t>zanych z </w:t>
      </w:r>
      <w:r w:rsidR="00E10158" w:rsidRPr="00E10158">
        <w:rPr>
          <w:rFonts w:ascii="Times New Roman" w:eastAsia="Times New Roman" w:hAnsi="Times New Roman" w:cs="Times New Roman"/>
          <w:bCs/>
          <w:sz w:val="24"/>
          <w:szCs w:val="24"/>
          <w:lang w:eastAsia="pl-PL"/>
        </w:rPr>
        <w:t>użyciem opakowania lub innych środków;</w:t>
      </w:r>
    </w:p>
    <w:p w:rsidR="00E10158" w:rsidRPr="00E10158" w:rsidRDefault="006E5388" w:rsidP="006C3685">
      <w:pPr>
        <w:tabs>
          <w:tab w:val="left" w:pos="426"/>
        </w:tabs>
        <w:spacing w:after="0" w:line="360" w:lineRule="auto"/>
        <w:ind w:left="425" w:hanging="425"/>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lastRenderedPageBreak/>
        <w:t>2)</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art. 12 ww. Dyrektywy dotyczącego zakazu reprodukcji zarejestrowanych znaków towarowych sł</w:t>
      </w:r>
      <w:r w:rsidR="000D5C6C" w:rsidRPr="006C3685">
        <w:rPr>
          <w:rFonts w:ascii="Times New Roman" w:eastAsia="Times New Roman" w:hAnsi="Times New Roman" w:cs="Times New Roman"/>
          <w:bCs/>
          <w:sz w:val="24"/>
          <w:szCs w:val="24"/>
          <w:lang w:eastAsia="pl-PL"/>
        </w:rPr>
        <w:t>ownikach</w:t>
      </w:r>
      <w:r w:rsidR="00E10158" w:rsidRPr="00E10158">
        <w:rPr>
          <w:rFonts w:ascii="Times New Roman" w:eastAsia="Times New Roman" w:hAnsi="Times New Roman" w:cs="Times New Roman"/>
          <w:bCs/>
          <w:sz w:val="24"/>
          <w:szCs w:val="24"/>
          <w:lang w:eastAsia="pl-PL"/>
        </w:rPr>
        <w:t>, encyklopediach lub innych podobnych zbiorach informacji;</w:t>
      </w:r>
    </w:p>
    <w:p w:rsidR="00E10158" w:rsidRPr="00E10158" w:rsidRDefault="006E5388" w:rsidP="006C3685">
      <w:pPr>
        <w:tabs>
          <w:tab w:val="left" w:pos="426"/>
        </w:tabs>
        <w:spacing w:after="0" w:line="360" w:lineRule="auto"/>
        <w:ind w:left="425" w:hanging="425"/>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3)</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art. 10 ust. 4 ww. Dyrektywy regulującego kwestię</w:t>
      </w:r>
      <w:r w:rsidR="000D5C6C" w:rsidRPr="006C3685">
        <w:rPr>
          <w:rFonts w:ascii="Times New Roman" w:eastAsia="Times New Roman" w:hAnsi="Times New Roman" w:cs="Times New Roman"/>
          <w:bCs/>
          <w:sz w:val="24"/>
          <w:szCs w:val="24"/>
          <w:lang w:eastAsia="pl-PL"/>
        </w:rPr>
        <w:t xml:space="preserve"> </w:t>
      </w:r>
      <w:r w:rsidR="00E10158" w:rsidRPr="00E10158">
        <w:rPr>
          <w:rFonts w:ascii="Times New Roman" w:eastAsia="Times New Roman" w:hAnsi="Times New Roman" w:cs="Times New Roman"/>
          <w:bCs/>
          <w:sz w:val="24"/>
          <w:szCs w:val="24"/>
          <w:lang w:eastAsia="pl-PL"/>
        </w:rPr>
        <w:t>zajęcia towarów oznaczonych znakiem podrabianym będących w tranzycie;</w:t>
      </w:r>
    </w:p>
    <w:p w:rsidR="00E10158" w:rsidRPr="00E10158" w:rsidRDefault="006E5388" w:rsidP="006C3685">
      <w:pPr>
        <w:tabs>
          <w:tab w:val="left" w:pos="426"/>
        </w:tabs>
        <w:spacing w:after="0" w:line="360" w:lineRule="auto"/>
        <w:ind w:left="425" w:hanging="425"/>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4)</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art. 10 ust. 3 ww. Dyrektywy wprowadzającego m.in. przesłankę używania dla celów odróżniania towarów lub usług jako przesłankę naruszenia prawa z rejestracji znaku towarowego;</w:t>
      </w:r>
    </w:p>
    <w:p w:rsidR="00E10158" w:rsidRPr="00E10158" w:rsidRDefault="006E5388" w:rsidP="006C3685">
      <w:pPr>
        <w:tabs>
          <w:tab w:val="left" w:pos="426"/>
        </w:tabs>
        <w:spacing w:after="0" w:line="360" w:lineRule="auto"/>
        <w:ind w:left="425" w:hanging="425"/>
        <w:jc w:val="both"/>
        <w:rPr>
          <w:rFonts w:ascii="Times New Roman" w:eastAsia="Times New Roman" w:hAnsi="Times New Roman" w:cs="Times New Roman"/>
          <w:bCs/>
          <w:sz w:val="24"/>
          <w:szCs w:val="24"/>
          <w:lang w:eastAsia="pl-PL"/>
        </w:rPr>
      </w:pPr>
      <w:r w:rsidRPr="006C3685">
        <w:rPr>
          <w:rFonts w:ascii="Times New Roman" w:eastAsia="Times New Roman" w:hAnsi="Times New Roman" w:cs="Times New Roman"/>
          <w:bCs/>
          <w:sz w:val="24"/>
          <w:szCs w:val="24"/>
          <w:lang w:eastAsia="pl-PL"/>
        </w:rPr>
        <w:t>5)</w:t>
      </w:r>
      <w:r w:rsidRPr="006C3685">
        <w:rPr>
          <w:rFonts w:ascii="Times New Roman" w:eastAsia="Times New Roman" w:hAnsi="Times New Roman" w:cs="Times New Roman"/>
          <w:bCs/>
          <w:sz w:val="24"/>
          <w:szCs w:val="24"/>
          <w:lang w:eastAsia="pl-PL"/>
        </w:rPr>
        <w:tab/>
      </w:r>
      <w:r w:rsidR="00E10158" w:rsidRPr="00E10158">
        <w:rPr>
          <w:rFonts w:ascii="Times New Roman" w:eastAsia="Times New Roman" w:hAnsi="Times New Roman" w:cs="Times New Roman"/>
          <w:bCs/>
          <w:sz w:val="24"/>
          <w:szCs w:val="24"/>
          <w:lang w:eastAsia="pl-PL"/>
        </w:rPr>
        <w:t>art. 18 ww. Dyrektywy regulującego kwestię ochrony praw właściciela później zarejestrowanego znaku towarowego jako zarzut w postępowaniu w sprawie naruszenia</w:t>
      </w:r>
      <w:r w:rsidR="003E1D1B" w:rsidRPr="006C3685">
        <w:rPr>
          <w:rFonts w:ascii="Times New Roman" w:eastAsia="Times New Roman" w:hAnsi="Times New Roman" w:cs="Times New Roman"/>
          <w:bCs/>
          <w:sz w:val="24"/>
          <w:szCs w:val="24"/>
          <w:lang w:eastAsia="pl-PL"/>
        </w:rPr>
        <w:t>.</w:t>
      </w:r>
    </w:p>
    <w:p w:rsidR="00E10158" w:rsidRPr="00E10158" w:rsidRDefault="00BE4955"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Przepis art. 296 u</w:t>
      </w:r>
      <w:r w:rsidR="00E10158" w:rsidRPr="00E10158">
        <w:rPr>
          <w:rFonts w:ascii="Times New Roman" w:eastAsia="Times New Roman" w:hAnsi="Times New Roman" w:cs="Times New Roman"/>
          <w:bCs/>
          <w:sz w:val="24"/>
          <w:szCs w:val="24"/>
          <w:lang w:eastAsia="pl-PL"/>
        </w:rPr>
        <w:t>st. 1f natomiast stanowi odzwierciedlenie pkt 25 preambuł</w:t>
      </w:r>
      <w:r w:rsidR="00A80817" w:rsidRPr="006C3685">
        <w:rPr>
          <w:rFonts w:ascii="Times New Roman" w:eastAsia="Times New Roman" w:hAnsi="Times New Roman" w:cs="Times New Roman"/>
          <w:bCs/>
          <w:sz w:val="24"/>
          <w:szCs w:val="24"/>
          <w:lang w:eastAsia="pl-PL"/>
        </w:rPr>
        <w:t>y ww. Dyrektywy dot</w:t>
      </w:r>
      <w:r w:rsidR="00C90925">
        <w:rPr>
          <w:rFonts w:ascii="Times New Roman" w:eastAsia="Times New Roman" w:hAnsi="Times New Roman" w:cs="Times New Roman"/>
          <w:bCs/>
          <w:sz w:val="24"/>
          <w:szCs w:val="24"/>
          <w:lang w:eastAsia="pl-PL"/>
        </w:rPr>
        <w:t>yczącego</w:t>
      </w:r>
      <w:r w:rsidR="00A80817" w:rsidRPr="006C3685">
        <w:rPr>
          <w:rFonts w:ascii="Times New Roman" w:eastAsia="Times New Roman" w:hAnsi="Times New Roman" w:cs="Times New Roman"/>
          <w:bCs/>
          <w:sz w:val="24"/>
          <w:szCs w:val="24"/>
          <w:lang w:eastAsia="pl-PL"/>
        </w:rPr>
        <w:t> </w:t>
      </w:r>
      <w:r w:rsidR="00E10158" w:rsidRPr="00E10158">
        <w:rPr>
          <w:rFonts w:ascii="Times New Roman" w:eastAsia="Times New Roman" w:hAnsi="Times New Roman" w:cs="Times New Roman"/>
          <w:bCs/>
          <w:sz w:val="24"/>
          <w:szCs w:val="24"/>
          <w:lang w:eastAsia="pl-PL"/>
        </w:rPr>
        <w:t>kwestii ograniczenia prawa z rejestracji znaku towarowego w zwią</w:t>
      </w:r>
      <w:r w:rsidR="003E1D1B" w:rsidRPr="006C3685">
        <w:rPr>
          <w:rFonts w:ascii="Times New Roman" w:eastAsia="Times New Roman" w:hAnsi="Times New Roman" w:cs="Times New Roman"/>
          <w:bCs/>
          <w:sz w:val="24"/>
          <w:szCs w:val="24"/>
          <w:lang w:eastAsia="pl-PL"/>
        </w:rPr>
        <w:t>zku z </w:t>
      </w:r>
      <w:r w:rsidR="00E10158" w:rsidRPr="00E10158">
        <w:rPr>
          <w:rFonts w:ascii="Times New Roman" w:eastAsia="Times New Roman" w:hAnsi="Times New Roman" w:cs="Times New Roman"/>
          <w:bCs/>
          <w:sz w:val="24"/>
          <w:szCs w:val="24"/>
          <w:lang w:eastAsia="pl-PL"/>
        </w:rPr>
        <w:t>identycznością lub podobieństwem do międzynarodowej niezastrzeżonej nazwy aktywnego składnika leków (INN).</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Zaproponowane brzmienie art. 296 ust. 2 pkt 3 uwzględnia prawidłowe implementowanie art. 4 ust. 4 lit. a i art. 5 ust. 2 Dyrektywy PE i Rady 2008/95/WE (Dyrektywa), gdzie w wersji polskiej znajdują się odpowiednio przesłanki „bez właściwego powodu” i „bez uzasadnionego powodu”, podczas gdy w wersji angielskiej w obydwu przypadkach jest tożsame sformułowanie „</w:t>
      </w:r>
      <w:proofErr w:type="spellStart"/>
      <w:r w:rsidRPr="00E10158">
        <w:rPr>
          <w:rFonts w:ascii="Times New Roman" w:eastAsia="Times New Roman" w:hAnsi="Times New Roman" w:cs="Times New Roman"/>
          <w:bCs/>
          <w:sz w:val="24"/>
          <w:szCs w:val="24"/>
          <w:lang w:eastAsia="pl-PL"/>
        </w:rPr>
        <w:t>without</w:t>
      </w:r>
      <w:proofErr w:type="spellEnd"/>
      <w:r w:rsidRPr="00E10158">
        <w:rPr>
          <w:rFonts w:ascii="Times New Roman" w:eastAsia="Times New Roman" w:hAnsi="Times New Roman" w:cs="Times New Roman"/>
          <w:bCs/>
          <w:sz w:val="24"/>
          <w:szCs w:val="24"/>
          <w:lang w:eastAsia="pl-PL"/>
        </w:rPr>
        <w:t xml:space="preserve"> due </w:t>
      </w:r>
      <w:proofErr w:type="spellStart"/>
      <w:r w:rsidRPr="00E10158">
        <w:rPr>
          <w:rFonts w:ascii="Times New Roman" w:eastAsia="Times New Roman" w:hAnsi="Times New Roman" w:cs="Times New Roman"/>
          <w:bCs/>
          <w:sz w:val="24"/>
          <w:szCs w:val="24"/>
          <w:lang w:eastAsia="pl-PL"/>
        </w:rPr>
        <w:t>cause</w:t>
      </w:r>
      <w:proofErr w:type="spellEnd"/>
      <w:r w:rsidRPr="00E10158">
        <w:rPr>
          <w:rFonts w:ascii="Times New Roman" w:eastAsia="Times New Roman" w:hAnsi="Times New Roman" w:cs="Times New Roman"/>
          <w:bCs/>
          <w:sz w:val="24"/>
          <w:szCs w:val="24"/>
          <w:lang w:eastAsia="pl-PL"/>
        </w:rPr>
        <w:t>”. Nowelizacją p.w.p. z dn</w:t>
      </w:r>
      <w:r w:rsidR="00C90925">
        <w:rPr>
          <w:rFonts w:ascii="Times New Roman" w:eastAsia="Times New Roman" w:hAnsi="Times New Roman" w:cs="Times New Roman"/>
          <w:bCs/>
          <w:sz w:val="24"/>
          <w:szCs w:val="24"/>
          <w:lang w:eastAsia="pl-PL"/>
        </w:rPr>
        <w:t>ia</w:t>
      </w:r>
      <w:r w:rsidRPr="00E10158">
        <w:rPr>
          <w:rFonts w:ascii="Times New Roman" w:eastAsia="Times New Roman" w:hAnsi="Times New Roman" w:cs="Times New Roman"/>
          <w:bCs/>
          <w:sz w:val="24"/>
          <w:szCs w:val="24"/>
          <w:lang w:eastAsia="pl-PL"/>
        </w:rPr>
        <w:t xml:space="preserve"> 11 września 2016 r. wprowadzono do art. 132</w:t>
      </w:r>
      <w:r w:rsidRPr="00E32C3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ust. 1 pkt 4</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sformułowanie „bez uzasadnionej przyczyny”, co realizuje w sposób odpowiedni postanowienia art. 4 ust. 4 lit. a Dyrektywy. Natomiast art. 296 ust. 2 pkt 3, realizujący art. 5 ust. 2 Dyrektywy, nie zawiera takiej przesłanki. Zmiana wynika z potrzeby zachowania spójności i tożsamości rozwiązań przyjętych w p.w.p. i Dyrektywie w zakresie nie udzielania prawa ochronnego, regulowanego w art. 132</w:t>
      </w:r>
      <w:r w:rsidRPr="00E32C35">
        <w:rPr>
          <w:rFonts w:ascii="Times New Roman" w:eastAsia="Times New Roman" w:hAnsi="Times New Roman" w:cs="Times New Roman"/>
          <w:bCs/>
          <w:sz w:val="24"/>
          <w:szCs w:val="24"/>
          <w:vertAlign w:val="superscript"/>
          <w:lang w:eastAsia="pl-PL"/>
        </w:rPr>
        <w:t>1</w:t>
      </w:r>
      <w:r w:rsidRPr="00E10158">
        <w:rPr>
          <w:rFonts w:ascii="Times New Roman" w:eastAsia="Times New Roman" w:hAnsi="Times New Roman" w:cs="Times New Roman"/>
          <w:bCs/>
          <w:sz w:val="24"/>
          <w:szCs w:val="24"/>
          <w:lang w:eastAsia="pl-PL"/>
        </w:rPr>
        <w:t xml:space="preserve"> p.w.p. i roszczeń przysługujących z tego tytułu, uregulowanych w art. 296 p.w.p.</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W odniesieniu do „znaku towarowego, na któ</w:t>
      </w:r>
      <w:r w:rsidR="003E1D1B" w:rsidRPr="006C3685">
        <w:rPr>
          <w:rFonts w:ascii="Times New Roman" w:eastAsia="Times New Roman" w:hAnsi="Times New Roman" w:cs="Times New Roman"/>
          <w:bCs/>
          <w:sz w:val="24"/>
          <w:szCs w:val="24"/>
          <w:lang w:eastAsia="pl-PL"/>
        </w:rPr>
        <w:t>ry udzielono prawa ochronnego z </w:t>
      </w:r>
      <w:r w:rsidRPr="00E10158">
        <w:rPr>
          <w:rFonts w:ascii="Times New Roman" w:eastAsia="Times New Roman" w:hAnsi="Times New Roman" w:cs="Times New Roman"/>
          <w:bCs/>
          <w:sz w:val="24"/>
          <w:szCs w:val="24"/>
          <w:lang w:eastAsia="pl-PL"/>
        </w:rPr>
        <w:t>wcześniejszym pierwszeństwem”, należy zauważyć, że zgodnie z art. 147 p.w.p. Urząd Patentowy RP wydaje decyzję o udzieleniu prawa ochronnego na znak towarowy, jeśli został</w:t>
      </w:r>
      <w:r w:rsidR="00C90925">
        <w:rPr>
          <w:rFonts w:ascii="Times New Roman" w:eastAsia="Times New Roman" w:hAnsi="Times New Roman" w:cs="Times New Roman"/>
          <w:bCs/>
          <w:sz w:val="24"/>
          <w:szCs w:val="24"/>
          <w:lang w:eastAsia="pl-PL"/>
        </w:rPr>
        <w:t>y</w:t>
      </w:r>
      <w:r w:rsidRPr="00E10158">
        <w:rPr>
          <w:rFonts w:ascii="Times New Roman" w:eastAsia="Times New Roman" w:hAnsi="Times New Roman" w:cs="Times New Roman"/>
          <w:bCs/>
          <w:sz w:val="24"/>
          <w:szCs w:val="24"/>
          <w:lang w:eastAsia="pl-PL"/>
        </w:rPr>
        <w:t xml:space="preserve"> spełnione określone w ustawie warunki. W przypadku znaków towarowych Urząd sprawdza nie tylko kwestie for</w:t>
      </w:r>
      <w:r w:rsidR="003E1D1B" w:rsidRPr="006C3685">
        <w:rPr>
          <w:rFonts w:ascii="Times New Roman" w:eastAsia="Times New Roman" w:hAnsi="Times New Roman" w:cs="Times New Roman"/>
          <w:bCs/>
          <w:sz w:val="24"/>
          <w:szCs w:val="24"/>
          <w:lang w:eastAsia="pl-PL"/>
        </w:rPr>
        <w:t>malnoprawne</w:t>
      </w:r>
      <w:r w:rsidR="00C90925">
        <w:rPr>
          <w:rFonts w:ascii="Times New Roman" w:eastAsia="Times New Roman" w:hAnsi="Times New Roman" w:cs="Times New Roman"/>
          <w:bCs/>
          <w:sz w:val="24"/>
          <w:szCs w:val="24"/>
          <w:lang w:eastAsia="pl-PL"/>
        </w:rPr>
        <w:t>,</w:t>
      </w:r>
      <w:r w:rsidR="003E1D1B" w:rsidRPr="006C3685">
        <w:rPr>
          <w:rFonts w:ascii="Times New Roman" w:eastAsia="Times New Roman" w:hAnsi="Times New Roman" w:cs="Times New Roman"/>
          <w:bCs/>
          <w:sz w:val="24"/>
          <w:szCs w:val="24"/>
          <w:lang w:eastAsia="pl-PL"/>
        </w:rPr>
        <w:t xml:space="preserve"> jak w przypadku </w:t>
      </w:r>
      <w:r w:rsidR="003E1D1B" w:rsidRPr="006C3685">
        <w:rPr>
          <w:rFonts w:ascii="Times New Roman" w:eastAsia="Times New Roman" w:hAnsi="Times New Roman" w:cs="Times New Roman"/>
          <w:bCs/>
          <w:sz w:val="24"/>
          <w:szCs w:val="24"/>
          <w:lang w:eastAsia="pl-PL"/>
        </w:rPr>
        <w:lastRenderedPageBreak/>
        <w:t>np. </w:t>
      </w:r>
      <w:r w:rsidRPr="00E10158">
        <w:rPr>
          <w:rFonts w:ascii="Times New Roman" w:eastAsia="Times New Roman" w:hAnsi="Times New Roman" w:cs="Times New Roman"/>
          <w:bCs/>
          <w:sz w:val="24"/>
          <w:szCs w:val="24"/>
          <w:lang w:eastAsia="pl-PL"/>
        </w:rPr>
        <w:t>wzorów przemysłowych (gdzie ustawodawca posługuje się właśnie pojęciem prawa z rejestracji), ale bada również przesłanki merytoryczne w związku z tym</w:t>
      </w:r>
      <w:r w:rsidR="00677D00">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prawo to nie ma charakteru </w:t>
      </w:r>
      <w:r w:rsidRPr="00677D00">
        <w:rPr>
          <w:rFonts w:ascii="Times New Roman" w:eastAsia="Times New Roman" w:hAnsi="Times New Roman" w:cs="Times New Roman"/>
          <w:bCs/>
          <w:i/>
          <w:sz w:val="24"/>
          <w:szCs w:val="24"/>
          <w:lang w:eastAsia="pl-PL"/>
        </w:rPr>
        <w:t>stricte</w:t>
      </w:r>
      <w:r w:rsidRPr="00E10158">
        <w:rPr>
          <w:rFonts w:ascii="Times New Roman" w:eastAsia="Times New Roman" w:hAnsi="Times New Roman" w:cs="Times New Roman"/>
          <w:bCs/>
          <w:sz w:val="24"/>
          <w:szCs w:val="24"/>
          <w:lang w:eastAsia="pl-PL"/>
        </w:rPr>
        <w:t xml:space="preserve"> rejestracyjnego. W związku z tym</w:t>
      </w:r>
      <w:r w:rsidR="00677D00">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to sformułowanie jest trafniejsze i bardziej uzasadnione niż uprzednio stosowane „zarejestrowany znak towarowy”.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Nowelizacja art. 296 ust. 3 p.w.p. wynika z potrzeby uwzględnienia w polskim porządku prawnym wyroku Trybunału z dnia 7 lipca 2016 r. w sprawie C-494/15 (EU:C:2016:528). W wyroku tym stwierdzono, że art. 11 zdanie 3 Dyrektywy 2004/48/WE, należy interpretować w ten sposób, że zakresem pojęcia poś</w:t>
      </w:r>
      <w:r w:rsidR="003E1D1B" w:rsidRPr="006C3685">
        <w:rPr>
          <w:rFonts w:ascii="Times New Roman" w:eastAsia="Times New Roman" w:hAnsi="Times New Roman" w:cs="Times New Roman"/>
          <w:bCs/>
          <w:sz w:val="24"/>
          <w:szCs w:val="24"/>
          <w:lang w:eastAsia="pl-PL"/>
        </w:rPr>
        <w:t>rednika, z </w:t>
      </w:r>
      <w:r w:rsidRPr="00E10158">
        <w:rPr>
          <w:rFonts w:ascii="Times New Roman" w:eastAsia="Times New Roman" w:hAnsi="Times New Roman" w:cs="Times New Roman"/>
          <w:bCs/>
          <w:sz w:val="24"/>
          <w:szCs w:val="24"/>
          <w:lang w:eastAsia="pl-PL"/>
        </w:rPr>
        <w:t>usług którego korzysta osoba trzecia do naruszenia prawa własności intelektualnej, objęty jest m.in. dzierżawca hal targowych, który poddzierżawia usytuowane w tych halach stanowiska handlowe indywidualnym podmiotom handlującym, spośród których to podmiotów niektóre wykorzystują swe miejsce do sprzedaży towarów będących podróbkami towarów markowych. Trybunał przesądził również, że warunki, którym podlega nakaz skierowany wobec ww. pośrednika</w:t>
      </w:r>
      <w:r w:rsidR="00102580">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są identyczne z warunkami odnoszącymi się do nakazów, które mogą być skierowane do pośredników na rynku elektronicznym Online. Z uwagi na to, że obecnie obowiązują</w:t>
      </w:r>
      <w:r w:rsidR="003E1D1B" w:rsidRPr="006C3685">
        <w:rPr>
          <w:rFonts w:ascii="Times New Roman" w:eastAsia="Times New Roman" w:hAnsi="Times New Roman" w:cs="Times New Roman"/>
          <w:bCs/>
          <w:sz w:val="24"/>
          <w:szCs w:val="24"/>
          <w:lang w:eastAsia="pl-PL"/>
        </w:rPr>
        <w:t>ce brzmienie art. 296 ust. </w:t>
      </w:r>
      <w:r w:rsidRPr="00E10158">
        <w:rPr>
          <w:rFonts w:ascii="Times New Roman" w:eastAsia="Times New Roman" w:hAnsi="Times New Roman" w:cs="Times New Roman"/>
          <w:bCs/>
          <w:sz w:val="24"/>
          <w:szCs w:val="24"/>
          <w:lang w:eastAsia="pl-PL"/>
        </w:rPr>
        <w:t xml:space="preserve">3 p.w.p. nie zapewnia ochrony w tak szerokim zakresie konieczna jest nowelizacja. Proponowany zapis przewiduje możliwość wystąpienia z roszczeniami nie tylko przeciwko osobie, która wprowadza do obrotu oznaczone już znakiem towary, które nie pochodzą od uprawnionego podmiotu, ale również przeciwko osobie, z usług którego korzystano przy naruszeniu prawa do znaku towarowego (art. 1 pkt </w:t>
      </w:r>
      <w:r w:rsidR="00787E06">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5 projektu).</w:t>
      </w:r>
    </w:p>
    <w:p w:rsid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Nowelizacja art. 305 (art. 1 pkt 4</w:t>
      </w:r>
      <w:r w:rsidR="00787E06">
        <w:rPr>
          <w:rFonts w:ascii="Times New Roman" w:eastAsia="Times New Roman" w:hAnsi="Times New Roman" w:cs="Times New Roman"/>
          <w:bCs/>
          <w:sz w:val="24"/>
          <w:szCs w:val="24"/>
          <w:lang w:eastAsia="pl-PL"/>
        </w:rPr>
        <w:t>6</w:t>
      </w:r>
      <w:r w:rsidRPr="00E10158">
        <w:rPr>
          <w:rFonts w:ascii="Times New Roman" w:eastAsia="Times New Roman" w:hAnsi="Times New Roman" w:cs="Times New Roman"/>
          <w:bCs/>
          <w:sz w:val="24"/>
          <w:szCs w:val="24"/>
          <w:lang w:eastAsia="pl-PL"/>
        </w:rPr>
        <w:t xml:space="preserve"> projektu) ma na celu usunięcie wątpliwości, że przedmiotem ochrony w przypadku przestępstw, o których mowa w tym przepisie, objęte są również znaki towarowe UE. Zagadnienie to wywołuje liczne wątpliwości, przy czym nie ma racjonalnych przyczyn, dla których należałoby w różny sposób regulować sytuację znaków towarowych i znaków </w:t>
      </w:r>
      <w:r w:rsidR="003E1D1B" w:rsidRPr="006C3685">
        <w:rPr>
          <w:rFonts w:ascii="Times New Roman" w:eastAsia="Times New Roman" w:hAnsi="Times New Roman" w:cs="Times New Roman"/>
          <w:bCs/>
          <w:sz w:val="24"/>
          <w:szCs w:val="24"/>
          <w:lang w:eastAsia="pl-PL"/>
        </w:rPr>
        <w:t>towarowych UE w tym zakresie. W </w:t>
      </w:r>
      <w:r w:rsidRPr="00E10158">
        <w:rPr>
          <w:rFonts w:ascii="Times New Roman" w:eastAsia="Times New Roman" w:hAnsi="Times New Roman" w:cs="Times New Roman"/>
          <w:bCs/>
          <w:sz w:val="24"/>
          <w:szCs w:val="24"/>
          <w:lang w:eastAsia="pl-PL"/>
        </w:rPr>
        <w:t>szczególności jest to uzasadnione celem niniejszego projektu i celem implementowanej dyrektywy, zgodnie z którymi jest zapewnienie spójności rozwiązań w odniesieniu do krajowych znaków towarowych i znaków towarowych Unii Europejskiej.</w:t>
      </w:r>
    </w:p>
    <w:p w:rsidR="00787E06" w:rsidRPr="00E10158" w:rsidRDefault="00787E06"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p>
    <w:p w:rsidR="00E10158" w:rsidRPr="006C3685" w:rsidRDefault="00E10158" w:rsidP="006C3685">
      <w:pPr>
        <w:spacing w:before="240" w:after="0" w:line="360" w:lineRule="auto"/>
        <w:jc w:val="both"/>
        <w:rPr>
          <w:rFonts w:ascii="Times New Roman" w:eastAsia="Times New Roman" w:hAnsi="Times New Roman" w:cs="Times New Roman"/>
          <w:b/>
          <w:bCs/>
          <w:sz w:val="24"/>
          <w:szCs w:val="24"/>
          <w:lang w:eastAsia="pl-PL"/>
        </w:rPr>
      </w:pPr>
      <w:r w:rsidRPr="006C3685">
        <w:rPr>
          <w:rFonts w:ascii="Times New Roman" w:eastAsia="Times New Roman" w:hAnsi="Times New Roman" w:cs="Times New Roman"/>
          <w:b/>
          <w:bCs/>
          <w:sz w:val="24"/>
          <w:szCs w:val="24"/>
          <w:lang w:eastAsia="pl-PL"/>
        </w:rPr>
        <w:lastRenderedPageBreak/>
        <w:t>V. Przepisy przejściowe i końcowe</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Zgodnie z projektowanymi przepisami przejściowymi, w zakresie skutków w prawie administracyjnym do praw ochronnych na znaki towarowe, objęte ochroną przed dniem wejścia w życie ustawy, tj. 1</w:t>
      </w:r>
      <w:r w:rsidR="00A04581">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xml:space="preserve"> stycznia 2019 r., stosuje się przepisy dotychczasowe. </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 xml:space="preserve">Zgodnie z art. 2 projektowanej ustawy, przepisy w brzmieniu wprowadzonym niniejszą ustawą będą stosowane do trybu postępowania (procedury) przed Urzędem Patentowym RP. Jednocześnie zgodnie z zasadami ogólnymi i w szczególności zasadą ochrony praw nabytych, w odniesieniu do przepisów prawa materialnego </w:t>
      </w:r>
      <w:r w:rsidR="00A80817"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w zakresie przesłanek bezwzględnych i względnych stosowane będą przepisy właściwe w dniu dokonania zgłoszenia znaku towarowego, w celu uniknięcia możliwości, że istniejący w obrocie znak towarowy może zostać unieważniony lub zakwestionowany na podstawie nowych przepisów i przesłanek, które nie istniały w momencie dokonywania zgłoszenia znaku towarowego. Natomiast do zakresu prawa ochronnego udzielonego na mocy dotychczas obowiązujących przepisów stosuje się przepisy w brzmieniu wprowadzonym niniejszą ustawą jako przepisy względniejsze dla uprawnio</w:t>
      </w:r>
      <w:r w:rsidR="003E1D1B" w:rsidRPr="006C3685">
        <w:rPr>
          <w:rFonts w:ascii="Times New Roman" w:eastAsia="Times New Roman" w:hAnsi="Times New Roman" w:cs="Times New Roman"/>
          <w:bCs/>
          <w:sz w:val="24"/>
          <w:szCs w:val="24"/>
          <w:lang w:eastAsia="pl-PL"/>
        </w:rPr>
        <w:t>nych, co jest zgodne z celami i </w:t>
      </w:r>
      <w:r w:rsidRPr="00E10158">
        <w:rPr>
          <w:rFonts w:ascii="Times New Roman" w:eastAsia="Times New Roman" w:hAnsi="Times New Roman" w:cs="Times New Roman"/>
          <w:bCs/>
          <w:sz w:val="24"/>
          <w:szCs w:val="24"/>
          <w:lang w:eastAsia="pl-PL"/>
        </w:rPr>
        <w:t>założeniami Dyrektywy.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Jednocześnie do oceny stosunków cywilnoprawnych, wynikających z niniejszej ustawy, które powstały przed dniem wejścia w życie niniejszej ustawy, stosuje się przepisy dotychczasowe, chyba że skutki prawne tych stosunków wystąpiły po dniu wejś</w:t>
      </w:r>
      <w:r w:rsidR="003E1D1B" w:rsidRPr="006C3685">
        <w:rPr>
          <w:rFonts w:ascii="Times New Roman" w:eastAsia="Times New Roman" w:hAnsi="Times New Roman" w:cs="Times New Roman"/>
          <w:bCs/>
          <w:sz w:val="24"/>
          <w:szCs w:val="24"/>
          <w:lang w:eastAsia="pl-PL"/>
        </w:rPr>
        <w:t>cia w </w:t>
      </w:r>
      <w:r w:rsidRPr="00E10158">
        <w:rPr>
          <w:rFonts w:ascii="Times New Roman" w:eastAsia="Times New Roman" w:hAnsi="Times New Roman" w:cs="Times New Roman"/>
          <w:bCs/>
          <w:sz w:val="24"/>
          <w:szCs w:val="24"/>
          <w:lang w:eastAsia="pl-PL"/>
        </w:rPr>
        <w:t>życie ustawy. Takie rozwiązanie jest konieczne z uwagi na prawidłowe wdrożenie Dyrektywy, w szczególności umożliwienie uprawnionym kierowania roszczeń wobec naruszycieli i innych wskazanych podmiotów, w zależności od daty wystąpienia skutku prawnego, a nie daty powstania stosunku prawnego, będącego podstawą</w:t>
      </w:r>
      <w:r w:rsidR="003E1D1B" w:rsidRPr="006C3685">
        <w:rPr>
          <w:rFonts w:ascii="Times New Roman" w:eastAsia="Times New Roman" w:hAnsi="Times New Roman" w:cs="Times New Roman"/>
          <w:bCs/>
          <w:sz w:val="24"/>
          <w:szCs w:val="24"/>
          <w:lang w:eastAsia="pl-PL"/>
        </w:rPr>
        <w:t xml:space="preserve"> relacji (art. 3 </w:t>
      </w:r>
      <w:r w:rsidRPr="00E10158">
        <w:rPr>
          <w:rFonts w:ascii="Times New Roman" w:eastAsia="Times New Roman" w:hAnsi="Times New Roman" w:cs="Times New Roman"/>
          <w:bCs/>
          <w:sz w:val="24"/>
          <w:szCs w:val="24"/>
          <w:lang w:eastAsia="pl-PL"/>
        </w:rPr>
        <w:t>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Z uwagi na zmiany wprowadzane w zakresie regulacji w przedmiocie znaków towarowych gwarancyjnych, konieczne jest wskazanie relacji pomiędzy dotychczasowymi wspólnymi znakami towarowymi gwarancyjnymi a nowo wprowadzanymi znakami gwarancyjnymi. Z uwagi na ich podobieństwo, możliwe jest rozwiązanie polegające na przekształceniu wspólnych znaków towarowych gwarancyjnych w znaki towarowe gwarancyjne, z jednoczesnym zastrzeżeniem, że z</w:t>
      </w:r>
      <w:r w:rsidR="003E1D1B" w:rsidRPr="006C3685">
        <w:rPr>
          <w:rFonts w:ascii="Times New Roman" w:eastAsia="Times New Roman" w:hAnsi="Times New Roman" w:cs="Times New Roman"/>
          <w:bCs/>
          <w:sz w:val="24"/>
          <w:szCs w:val="24"/>
          <w:lang w:eastAsia="pl-PL"/>
        </w:rPr>
        <w:t> </w:t>
      </w:r>
      <w:r w:rsidRPr="00E10158">
        <w:rPr>
          <w:rFonts w:ascii="Times New Roman" w:eastAsia="Times New Roman" w:hAnsi="Times New Roman" w:cs="Times New Roman"/>
          <w:bCs/>
          <w:sz w:val="24"/>
          <w:szCs w:val="24"/>
          <w:lang w:eastAsia="pl-PL"/>
        </w:rPr>
        <w:t xml:space="preserve">uwagi na różnice, w szczególności wyrażające się w wymaganiach co do regulaminu używania znaku, konieczne jest wskazanie, że zgłaszający jest zobowiązany do </w:t>
      </w:r>
      <w:r w:rsidRPr="00E10158">
        <w:rPr>
          <w:rFonts w:ascii="Times New Roman" w:eastAsia="Times New Roman" w:hAnsi="Times New Roman" w:cs="Times New Roman"/>
          <w:bCs/>
          <w:sz w:val="24"/>
          <w:szCs w:val="24"/>
          <w:lang w:eastAsia="pl-PL"/>
        </w:rPr>
        <w:lastRenderedPageBreak/>
        <w:t>uzupełnienia dokumentacji przez dołączenie tego regulaminu. Jednocześnie, w celu zachowania pewności obrotu prawnego, po bezskutecznym upływie terminu 3 miesięcy, Urząd Patentowy umarza postępowanie (art. 4</w:t>
      </w:r>
      <w:r w:rsidR="004017A0">
        <w:rPr>
          <w:rFonts w:ascii="Times New Roman" w:eastAsia="Times New Roman" w:hAnsi="Times New Roman" w:cs="Times New Roman"/>
          <w:bCs/>
          <w:sz w:val="24"/>
          <w:szCs w:val="24"/>
          <w:lang w:eastAsia="pl-PL"/>
        </w:rPr>
        <w:t xml:space="preserve"> i </w:t>
      </w:r>
      <w:r w:rsidRPr="00E10158">
        <w:rPr>
          <w:rFonts w:ascii="Times New Roman" w:eastAsia="Times New Roman" w:hAnsi="Times New Roman" w:cs="Times New Roman"/>
          <w:bCs/>
          <w:sz w:val="24"/>
          <w:szCs w:val="24"/>
          <w:lang w:eastAsia="pl-PL"/>
        </w:rPr>
        <w:t>5 projektu).</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Ustawa wejdzie w życie w dn</w:t>
      </w:r>
      <w:r w:rsidR="00A04581">
        <w:rPr>
          <w:rFonts w:ascii="Times New Roman" w:eastAsia="Times New Roman" w:hAnsi="Times New Roman" w:cs="Times New Roman"/>
          <w:bCs/>
          <w:sz w:val="24"/>
          <w:szCs w:val="24"/>
          <w:lang w:eastAsia="pl-PL"/>
        </w:rPr>
        <w:t>iem</w:t>
      </w:r>
      <w:r w:rsidRPr="00E10158">
        <w:rPr>
          <w:rFonts w:ascii="Times New Roman" w:eastAsia="Times New Roman" w:hAnsi="Times New Roman" w:cs="Times New Roman"/>
          <w:bCs/>
          <w:sz w:val="24"/>
          <w:szCs w:val="24"/>
          <w:lang w:eastAsia="pl-PL"/>
        </w:rPr>
        <w:t xml:space="preserve"> 1</w:t>
      </w:r>
      <w:r w:rsidR="00A04581">
        <w:rPr>
          <w:rFonts w:ascii="Times New Roman" w:eastAsia="Times New Roman" w:hAnsi="Times New Roman" w:cs="Times New Roman"/>
          <w:bCs/>
          <w:sz w:val="24"/>
          <w:szCs w:val="24"/>
          <w:lang w:eastAsia="pl-PL"/>
        </w:rPr>
        <w:t>4</w:t>
      </w:r>
      <w:r w:rsidRPr="00E10158">
        <w:rPr>
          <w:rFonts w:ascii="Times New Roman" w:eastAsia="Times New Roman" w:hAnsi="Times New Roman" w:cs="Times New Roman"/>
          <w:bCs/>
          <w:sz w:val="24"/>
          <w:szCs w:val="24"/>
          <w:lang w:eastAsia="pl-PL"/>
        </w:rPr>
        <w:t xml:space="preserve"> stycznia 2019 r., co wprost wynika z terminu wskazanego w art. 54 Dyrektywy.</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 xml:space="preserve">Projekt zmiany ustawy nie zawiera przepisów określających warunki wykonywania działalności gospodarczej, w związku z powyższym nie ma konieczności stosowania przepisów uchwały </w:t>
      </w:r>
      <w:r w:rsidR="004017A0">
        <w:rPr>
          <w:rFonts w:ascii="Times New Roman" w:eastAsia="Times New Roman" w:hAnsi="Times New Roman" w:cs="Times New Roman"/>
          <w:bCs/>
          <w:sz w:val="24"/>
          <w:szCs w:val="24"/>
          <w:lang w:eastAsia="pl-PL"/>
        </w:rPr>
        <w:t>n</w:t>
      </w:r>
      <w:r w:rsidRPr="00E10158">
        <w:rPr>
          <w:rFonts w:ascii="Times New Roman" w:eastAsia="Times New Roman" w:hAnsi="Times New Roman" w:cs="Times New Roman"/>
          <w:bCs/>
          <w:sz w:val="24"/>
          <w:szCs w:val="24"/>
          <w:lang w:eastAsia="pl-PL"/>
        </w:rPr>
        <w:t>r 20 Rady Ministrów z dnia 18 lutego 2014 r. w sprawie zaleceń ujednolicenia terminów wejścia w życie niektórych aktów normatywnych (M.</w:t>
      </w:r>
      <w:r w:rsidR="006C3685">
        <w:rPr>
          <w:rFonts w:ascii="Times New Roman" w:eastAsia="Times New Roman" w:hAnsi="Times New Roman" w:cs="Times New Roman"/>
          <w:bCs/>
          <w:sz w:val="24"/>
          <w:szCs w:val="24"/>
          <w:lang w:eastAsia="pl-PL"/>
        </w:rPr>
        <w:t>P. </w:t>
      </w:r>
      <w:r w:rsidR="003E1D1B" w:rsidRPr="006C3685">
        <w:rPr>
          <w:rFonts w:ascii="Times New Roman" w:eastAsia="Times New Roman" w:hAnsi="Times New Roman" w:cs="Times New Roman"/>
          <w:bCs/>
          <w:sz w:val="24"/>
          <w:szCs w:val="24"/>
          <w:lang w:eastAsia="pl-PL"/>
        </w:rPr>
        <w:t>poz. </w:t>
      </w:r>
      <w:r w:rsidRPr="00E10158">
        <w:rPr>
          <w:rFonts w:ascii="Times New Roman" w:eastAsia="Times New Roman" w:hAnsi="Times New Roman" w:cs="Times New Roman"/>
          <w:bCs/>
          <w:sz w:val="24"/>
          <w:szCs w:val="24"/>
          <w:lang w:eastAsia="pl-PL"/>
        </w:rPr>
        <w:t>205).</w:t>
      </w:r>
    </w:p>
    <w:p w:rsidR="00E10158" w:rsidRPr="00E10158" w:rsidRDefault="00E10158" w:rsidP="006C3685">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 xml:space="preserve">Projekt </w:t>
      </w:r>
      <w:r w:rsidR="00A04581">
        <w:rPr>
          <w:rFonts w:ascii="Times New Roman" w:eastAsia="Times New Roman" w:hAnsi="Times New Roman" w:cs="Times New Roman"/>
          <w:bCs/>
          <w:sz w:val="24"/>
          <w:szCs w:val="24"/>
          <w:lang w:eastAsia="pl-PL"/>
        </w:rPr>
        <w:t xml:space="preserve">nie </w:t>
      </w:r>
      <w:r w:rsidRPr="00E10158">
        <w:rPr>
          <w:rFonts w:ascii="Times New Roman" w:eastAsia="Times New Roman" w:hAnsi="Times New Roman" w:cs="Times New Roman"/>
          <w:bCs/>
          <w:sz w:val="24"/>
          <w:szCs w:val="24"/>
          <w:lang w:eastAsia="pl-PL"/>
        </w:rPr>
        <w:t>zawiera przepis</w:t>
      </w:r>
      <w:r w:rsidR="00D00CFC">
        <w:rPr>
          <w:rFonts w:ascii="Times New Roman" w:eastAsia="Times New Roman" w:hAnsi="Times New Roman" w:cs="Times New Roman"/>
          <w:bCs/>
          <w:sz w:val="24"/>
          <w:szCs w:val="24"/>
          <w:lang w:eastAsia="pl-PL"/>
        </w:rPr>
        <w:t>ów</w:t>
      </w:r>
      <w:r w:rsidRPr="00E10158">
        <w:rPr>
          <w:rFonts w:ascii="Times New Roman" w:eastAsia="Times New Roman" w:hAnsi="Times New Roman" w:cs="Times New Roman"/>
          <w:bCs/>
          <w:sz w:val="24"/>
          <w:szCs w:val="24"/>
          <w:lang w:eastAsia="pl-PL"/>
        </w:rPr>
        <w:t xml:space="preserve"> techniczn</w:t>
      </w:r>
      <w:r w:rsidR="00D00CFC">
        <w:rPr>
          <w:rFonts w:ascii="Times New Roman" w:eastAsia="Times New Roman" w:hAnsi="Times New Roman" w:cs="Times New Roman"/>
          <w:bCs/>
          <w:sz w:val="24"/>
          <w:szCs w:val="24"/>
          <w:lang w:eastAsia="pl-PL"/>
        </w:rPr>
        <w:t>ych</w:t>
      </w:r>
      <w:r w:rsidRPr="00E10158">
        <w:rPr>
          <w:rFonts w:ascii="Times New Roman" w:eastAsia="Times New Roman" w:hAnsi="Times New Roman" w:cs="Times New Roman"/>
          <w:bCs/>
          <w:sz w:val="24"/>
          <w:szCs w:val="24"/>
          <w:lang w:eastAsia="pl-PL"/>
        </w:rPr>
        <w:t>, w rozumieniu rozporządzenia Rady Ministró</w:t>
      </w:r>
      <w:r w:rsidR="003E1D1B" w:rsidRPr="006C3685">
        <w:rPr>
          <w:rFonts w:ascii="Times New Roman" w:eastAsia="Times New Roman" w:hAnsi="Times New Roman" w:cs="Times New Roman"/>
          <w:bCs/>
          <w:sz w:val="24"/>
          <w:szCs w:val="24"/>
          <w:lang w:eastAsia="pl-PL"/>
        </w:rPr>
        <w:t>w z </w:t>
      </w:r>
      <w:r w:rsidRPr="00E10158">
        <w:rPr>
          <w:rFonts w:ascii="Times New Roman" w:eastAsia="Times New Roman" w:hAnsi="Times New Roman" w:cs="Times New Roman"/>
          <w:bCs/>
          <w:sz w:val="24"/>
          <w:szCs w:val="24"/>
          <w:lang w:eastAsia="pl-PL"/>
        </w:rPr>
        <w:t>dnia 23 grudnia 2002 r. w sprawie sposobu funkcjonowania krajowego systemu notyfikacji norm i aktów prawnych (Dz. U.</w:t>
      </w:r>
      <w:r w:rsidR="000D5C6C" w:rsidRPr="006C3685">
        <w:rPr>
          <w:rFonts w:ascii="Times New Roman" w:eastAsia="Times New Roman" w:hAnsi="Times New Roman" w:cs="Times New Roman"/>
          <w:bCs/>
          <w:sz w:val="24"/>
          <w:szCs w:val="24"/>
          <w:lang w:eastAsia="pl-PL"/>
        </w:rPr>
        <w:t xml:space="preserve"> </w:t>
      </w:r>
      <w:r w:rsidRPr="00E10158">
        <w:rPr>
          <w:rFonts w:ascii="Times New Roman" w:eastAsia="Times New Roman" w:hAnsi="Times New Roman" w:cs="Times New Roman"/>
          <w:bCs/>
          <w:sz w:val="24"/>
          <w:szCs w:val="24"/>
          <w:lang w:eastAsia="pl-PL"/>
        </w:rPr>
        <w:t>poz. 20</w:t>
      </w:r>
      <w:r w:rsidR="003E1D1B" w:rsidRPr="006C3685">
        <w:rPr>
          <w:rFonts w:ascii="Times New Roman" w:eastAsia="Times New Roman" w:hAnsi="Times New Roman" w:cs="Times New Roman"/>
          <w:bCs/>
          <w:sz w:val="24"/>
          <w:szCs w:val="24"/>
          <w:lang w:eastAsia="pl-PL"/>
        </w:rPr>
        <w:t>39 oraz z 2004 r. poz. 597). W </w:t>
      </w:r>
      <w:r w:rsidRPr="00E10158">
        <w:rPr>
          <w:rFonts w:ascii="Times New Roman" w:eastAsia="Times New Roman" w:hAnsi="Times New Roman" w:cs="Times New Roman"/>
          <w:bCs/>
          <w:sz w:val="24"/>
          <w:szCs w:val="24"/>
          <w:lang w:eastAsia="pl-PL"/>
        </w:rPr>
        <w:t xml:space="preserve">związku z tym </w:t>
      </w:r>
      <w:r w:rsidR="00D00CFC">
        <w:rPr>
          <w:rFonts w:ascii="Times New Roman" w:eastAsia="Times New Roman" w:hAnsi="Times New Roman" w:cs="Times New Roman"/>
          <w:bCs/>
          <w:sz w:val="24"/>
          <w:szCs w:val="24"/>
          <w:lang w:eastAsia="pl-PL"/>
        </w:rPr>
        <w:t xml:space="preserve">nie </w:t>
      </w:r>
      <w:r w:rsidRPr="00E10158">
        <w:rPr>
          <w:rFonts w:ascii="Times New Roman" w:eastAsia="Times New Roman" w:hAnsi="Times New Roman" w:cs="Times New Roman"/>
          <w:bCs/>
          <w:sz w:val="24"/>
          <w:szCs w:val="24"/>
          <w:lang w:eastAsia="pl-PL"/>
        </w:rPr>
        <w:t xml:space="preserve">podlega notyfikacji, zgodnie z § 27 ust. 4 uchwały </w:t>
      </w:r>
      <w:r w:rsidR="004017A0">
        <w:rPr>
          <w:rFonts w:ascii="Times New Roman" w:eastAsia="Times New Roman" w:hAnsi="Times New Roman" w:cs="Times New Roman"/>
          <w:bCs/>
          <w:sz w:val="24"/>
          <w:szCs w:val="24"/>
          <w:lang w:eastAsia="pl-PL"/>
        </w:rPr>
        <w:t>n</w:t>
      </w:r>
      <w:r w:rsidRPr="00E10158">
        <w:rPr>
          <w:rFonts w:ascii="Times New Roman" w:eastAsia="Times New Roman" w:hAnsi="Times New Roman" w:cs="Times New Roman"/>
          <w:bCs/>
          <w:sz w:val="24"/>
          <w:szCs w:val="24"/>
          <w:lang w:eastAsia="pl-PL"/>
        </w:rPr>
        <w:t xml:space="preserve">r 190 Rady Ministrów z dnia 29 października 2013 r. </w:t>
      </w:r>
      <w:r w:rsidR="00A80817" w:rsidRPr="006C3685">
        <w:rPr>
          <w:rFonts w:ascii="Times New Roman" w:eastAsia="Times New Roman" w:hAnsi="Times New Roman" w:cs="Times New Roman"/>
          <w:bCs/>
          <w:sz w:val="24"/>
          <w:szCs w:val="24"/>
          <w:lang w:eastAsia="pl-PL"/>
        </w:rPr>
        <w:t>–</w:t>
      </w:r>
      <w:r w:rsidRPr="00E10158">
        <w:rPr>
          <w:rFonts w:ascii="Times New Roman" w:eastAsia="Times New Roman" w:hAnsi="Times New Roman" w:cs="Times New Roman"/>
          <w:bCs/>
          <w:sz w:val="24"/>
          <w:szCs w:val="24"/>
          <w:lang w:eastAsia="pl-PL"/>
        </w:rPr>
        <w:t xml:space="preserve"> Regulamin pracy Rady Ministrów. </w:t>
      </w:r>
    </w:p>
    <w:p w:rsidR="003C1860" w:rsidRPr="004017A0" w:rsidRDefault="00E10158" w:rsidP="004017A0">
      <w:pPr>
        <w:suppressAutoHyphens/>
        <w:autoSpaceDE w:val="0"/>
        <w:autoSpaceDN w:val="0"/>
        <w:adjustRightInd w:val="0"/>
        <w:spacing w:before="120" w:after="0" w:line="360" w:lineRule="auto"/>
        <w:jc w:val="both"/>
        <w:rPr>
          <w:rFonts w:ascii="Times New Roman" w:eastAsia="Times New Roman" w:hAnsi="Times New Roman" w:cs="Times New Roman"/>
          <w:bCs/>
          <w:sz w:val="24"/>
          <w:szCs w:val="24"/>
          <w:lang w:eastAsia="pl-PL"/>
        </w:rPr>
      </w:pPr>
      <w:r w:rsidRPr="00E10158">
        <w:rPr>
          <w:rFonts w:ascii="Times New Roman" w:eastAsia="Times New Roman" w:hAnsi="Times New Roman" w:cs="Times New Roman"/>
          <w:bCs/>
          <w:sz w:val="24"/>
          <w:szCs w:val="24"/>
          <w:lang w:eastAsia="pl-PL"/>
        </w:rPr>
        <w:t>Projektowana regulacja jest zgodna z prawem Unii Europejskiej.</w:t>
      </w:r>
    </w:p>
    <w:sectPr w:rsidR="003C1860" w:rsidRPr="004017A0" w:rsidSect="006E5388">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6" w:h="16838" w:code="9"/>
      <w:pgMar w:top="1588" w:right="1418" w:bottom="1418" w:left="1985" w:header="709" w:footer="709" w:gutter="0"/>
      <w:cols w:space="708"/>
      <w:titlePg/>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158" w:rsidRDefault="00E10158" w:rsidP="00E10158">
      <w:pPr>
        <w:spacing w:after="0" w:line="240" w:lineRule="auto"/>
      </w:pPr>
      <w:r>
        <w:separator/>
      </w:r>
    </w:p>
  </w:endnote>
  <w:endnote w:type="continuationSeparator" w:id="0">
    <w:p w:rsidR="00E10158" w:rsidRDefault="00E10158" w:rsidP="00E101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85" w:rsidRDefault="006C368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0229158"/>
      <w:docPartObj>
        <w:docPartGallery w:val="Page Numbers (Bottom of Page)"/>
        <w:docPartUnique/>
      </w:docPartObj>
    </w:sdtPr>
    <w:sdtEndPr>
      <w:rPr>
        <w:rFonts w:ascii="Times New Roman" w:hAnsi="Times New Roman"/>
      </w:rPr>
    </w:sdtEndPr>
    <w:sdtContent>
      <w:p w:rsidR="006E5388" w:rsidRPr="006E5388" w:rsidRDefault="006E5388">
        <w:pPr>
          <w:pStyle w:val="Stopka"/>
          <w:jc w:val="center"/>
          <w:rPr>
            <w:rFonts w:ascii="Times New Roman" w:hAnsi="Times New Roman"/>
          </w:rPr>
        </w:pPr>
        <w:r w:rsidRPr="006E5388">
          <w:rPr>
            <w:rFonts w:ascii="Times New Roman" w:hAnsi="Times New Roman"/>
          </w:rPr>
          <w:fldChar w:fldCharType="begin"/>
        </w:r>
        <w:r w:rsidRPr="006E5388">
          <w:rPr>
            <w:rFonts w:ascii="Times New Roman" w:hAnsi="Times New Roman"/>
          </w:rPr>
          <w:instrText>PAGE   \* MERGEFORMAT</w:instrText>
        </w:r>
        <w:r w:rsidRPr="006E5388">
          <w:rPr>
            <w:rFonts w:ascii="Times New Roman" w:hAnsi="Times New Roman"/>
          </w:rPr>
          <w:fldChar w:fldCharType="separate"/>
        </w:r>
        <w:r w:rsidR="00741BD9">
          <w:rPr>
            <w:rFonts w:ascii="Times New Roman" w:hAnsi="Times New Roman"/>
            <w:noProof/>
          </w:rPr>
          <w:t>15</w:t>
        </w:r>
        <w:r w:rsidRPr="006E5388">
          <w:rPr>
            <w:rFonts w:ascii="Times New Roman" w:hAnsi="Times New Roman"/>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5388" w:rsidRDefault="006E5388">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158" w:rsidRDefault="00E10158" w:rsidP="00E10158">
      <w:pPr>
        <w:spacing w:after="0" w:line="240" w:lineRule="auto"/>
      </w:pPr>
      <w:r>
        <w:separator/>
      </w:r>
    </w:p>
  </w:footnote>
  <w:footnote w:type="continuationSeparator" w:id="0">
    <w:p w:rsidR="00E10158" w:rsidRDefault="00E10158" w:rsidP="00E10158">
      <w:pPr>
        <w:spacing w:after="0" w:line="240" w:lineRule="auto"/>
      </w:pPr>
      <w:r>
        <w:continuationSeparator/>
      </w:r>
    </w:p>
  </w:footnote>
  <w:footnote w:id="1">
    <w:p w:rsidR="00E10158" w:rsidRPr="00246201" w:rsidRDefault="00E10158" w:rsidP="00E10158">
      <w:pPr>
        <w:pStyle w:val="ODNONIKtreodnonika"/>
      </w:pPr>
      <w:r>
        <w:rPr>
          <w:rStyle w:val="Odwoanieprzypisudolnego"/>
        </w:rPr>
        <w:footnoteRef/>
      </w:r>
      <w:r w:rsidR="00A80817">
        <w:rPr>
          <w:vertAlign w:val="superscript"/>
        </w:rPr>
        <w:t>)</w:t>
      </w:r>
      <w:r w:rsidR="00A80817">
        <w:rPr>
          <w:vertAlign w:val="superscript"/>
        </w:rPr>
        <w:tab/>
      </w:r>
      <w:r>
        <w:t>Urząd Patentowy Rzeczypospolitej Polskiej. Raport roczny.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85" w:rsidRDefault="006C3685">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85" w:rsidRDefault="006C3685">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685" w:rsidRDefault="006C3685">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trackRevisions/>
  <w:defaultTabStop w:val="708"/>
  <w:hyphenationZone w:val="425"/>
  <w:characterSpacingControl w:val="doNotCompress"/>
  <w:hdrShapeDefaults>
    <o:shapedefaults v:ext="edit" spidmax="14337"/>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0158"/>
    <w:rsid w:val="000C5895"/>
    <w:rsid w:val="000D5C6C"/>
    <w:rsid w:val="000F4668"/>
    <w:rsid w:val="00102580"/>
    <w:rsid w:val="001A0157"/>
    <w:rsid w:val="001A28ED"/>
    <w:rsid w:val="001B1982"/>
    <w:rsid w:val="003025D5"/>
    <w:rsid w:val="00352237"/>
    <w:rsid w:val="00373182"/>
    <w:rsid w:val="003C1860"/>
    <w:rsid w:val="003E1D1B"/>
    <w:rsid w:val="004017A0"/>
    <w:rsid w:val="004169DB"/>
    <w:rsid w:val="00474EB4"/>
    <w:rsid w:val="004A0BF5"/>
    <w:rsid w:val="004F638F"/>
    <w:rsid w:val="005105A5"/>
    <w:rsid w:val="00596E71"/>
    <w:rsid w:val="005B1A0A"/>
    <w:rsid w:val="005C58EB"/>
    <w:rsid w:val="00677D00"/>
    <w:rsid w:val="00681610"/>
    <w:rsid w:val="006C3685"/>
    <w:rsid w:val="006E5388"/>
    <w:rsid w:val="006F69E1"/>
    <w:rsid w:val="00741BD9"/>
    <w:rsid w:val="00776BBA"/>
    <w:rsid w:val="00787E06"/>
    <w:rsid w:val="008B1E1E"/>
    <w:rsid w:val="008F481D"/>
    <w:rsid w:val="00915C4B"/>
    <w:rsid w:val="00A04581"/>
    <w:rsid w:val="00A6318A"/>
    <w:rsid w:val="00A80817"/>
    <w:rsid w:val="00A809F5"/>
    <w:rsid w:val="00AE6C52"/>
    <w:rsid w:val="00BD1FC6"/>
    <w:rsid w:val="00BE4955"/>
    <w:rsid w:val="00C40088"/>
    <w:rsid w:val="00C90925"/>
    <w:rsid w:val="00D00CFC"/>
    <w:rsid w:val="00D55D97"/>
    <w:rsid w:val="00D8137E"/>
    <w:rsid w:val="00DE1B0F"/>
    <w:rsid w:val="00E029C0"/>
    <w:rsid w:val="00E10158"/>
    <w:rsid w:val="00E32C35"/>
    <w:rsid w:val="00E73C5E"/>
    <w:rsid w:val="00EB1369"/>
    <w:rsid w:val="00F871EC"/>
    <w:rsid w:val="00FC3804"/>
    <w:rsid w:val="00FF69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E10158"/>
    <w:pPr>
      <w:keepNext/>
      <w:keepLines/>
      <w:spacing w:before="480" w:after="0"/>
      <w:outlineLvl w:val="0"/>
    </w:pPr>
    <w:rPr>
      <w:rFonts w:ascii="Cambria" w:eastAsia="Times New Roman" w:hAnsi="Cambria" w:cs="Times New Roman"/>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9"/>
    <w:semiHidden/>
    <w:rsid w:val="00E10158"/>
    <w:pPr>
      <w:keepNext/>
      <w:keepLines/>
      <w:widowControl w:val="0"/>
      <w:suppressAutoHyphens/>
      <w:spacing w:before="480" w:after="0" w:line="360" w:lineRule="auto"/>
      <w:outlineLvl w:val="0"/>
    </w:pPr>
    <w:rPr>
      <w:rFonts w:ascii="Cambria" w:eastAsia="Times New Roman" w:hAnsi="Cambria" w:cs="Times New Roman"/>
      <w:b/>
      <w:bCs/>
      <w:color w:val="365F91"/>
      <w:kern w:val="1"/>
      <w:sz w:val="28"/>
      <w:szCs w:val="28"/>
      <w:lang w:eastAsia="ar-SA"/>
    </w:rPr>
  </w:style>
  <w:style w:type="numbering" w:customStyle="1" w:styleId="Bezlisty1">
    <w:name w:val="Bez listy1"/>
    <w:next w:val="Bezlisty"/>
    <w:uiPriority w:val="99"/>
    <w:semiHidden/>
    <w:unhideWhenUsed/>
    <w:rsid w:val="00E10158"/>
  </w:style>
  <w:style w:type="character" w:customStyle="1" w:styleId="Nagwek1Znak">
    <w:name w:val="Nagłówek 1 Znak"/>
    <w:basedOn w:val="Domylnaczcionkaakapitu"/>
    <w:link w:val="Nagwek1"/>
    <w:uiPriority w:val="99"/>
    <w:semiHidden/>
    <w:rsid w:val="00E10158"/>
    <w:rPr>
      <w:rFonts w:ascii="Cambria" w:eastAsia="Times New Roman" w:hAnsi="Cambria" w:cs="Times New Roman"/>
      <w:b/>
      <w:bCs/>
      <w:color w:val="365F91"/>
      <w:kern w:val="1"/>
      <w:sz w:val="28"/>
      <w:szCs w:val="28"/>
      <w:lang w:eastAsia="ar-SA"/>
    </w:rPr>
  </w:style>
  <w:style w:type="paragraph" w:customStyle="1" w:styleId="ZLITwPKTzmlitwpktartykuempunktem">
    <w:name w:val="Z/LIT_w_PKT – zm. lit. w pkt artykułem (punktem)"/>
    <w:basedOn w:val="LITlitera"/>
    <w:uiPriority w:val="32"/>
    <w:qFormat/>
    <w:rsid w:val="00E10158"/>
    <w:pPr>
      <w:ind w:left="1497"/>
    </w:pPr>
  </w:style>
  <w:style w:type="paragraph" w:customStyle="1" w:styleId="LITlitera">
    <w:name w:val="LIT – litera"/>
    <w:basedOn w:val="PKTpunkt"/>
    <w:uiPriority w:val="14"/>
    <w:qFormat/>
    <w:rsid w:val="00E10158"/>
    <w:pPr>
      <w:ind w:left="986" w:hanging="476"/>
    </w:pPr>
  </w:style>
  <w:style w:type="paragraph" w:customStyle="1" w:styleId="PKTpunkt">
    <w:name w:val="PKT – punkt"/>
    <w:uiPriority w:val="13"/>
    <w:qFormat/>
    <w:rsid w:val="00E10158"/>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E10158"/>
    <w:pPr>
      <w:ind w:left="1894"/>
    </w:pPr>
  </w:style>
  <w:style w:type="paragraph" w:customStyle="1" w:styleId="TIRtiret">
    <w:name w:val="TIR – tiret"/>
    <w:basedOn w:val="LITlitera"/>
    <w:uiPriority w:val="15"/>
    <w:qFormat/>
    <w:rsid w:val="00E1015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10158"/>
    <w:pPr>
      <w:ind w:left="1021"/>
    </w:pPr>
  </w:style>
  <w:style w:type="paragraph" w:customStyle="1" w:styleId="CZWSPLITczwsplnaliter">
    <w:name w:val="CZ_WSP_LIT – część wspólna liter"/>
    <w:basedOn w:val="LITlitera"/>
    <w:next w:val="USTustnpkodeksu"/>
    <w:uiPriority w:val="17"/>
    <w:qFormat/>
    <w:rsid w:val="00E10158"/>
    <w:pPr>
      <w:ind w:left="510" w:firstLine="0"/>
    </w:pPr>
    <w:rPr>
      <w:szCs w:val="24"/>
    </w:rPr>
  </w:style>
  <w:style w:type="paragraph" w:customStyle="1" w:styleId="USTustnpkodeksu">
    <w:name w:val="UST(§) – ust. (§ np. kodeksu)"/>
    <w:basedOn w:val="ARTartustawynprozporzdzenia"/>
    <w:uiPriority w:val="12"/>
    <w:qFormat/>
    <w:rsid w:val="00E10158"/>
    <w:pPr>
      <w:spacing w:before="0"/>
    </w:pPr>
    <w:rPr>
      <w:bCs/>
    </w:rPr>
  </w:style>
  <w:style w:type="paragraph" w:customStyle="1" w:styleId="ARTartustawynprozporzdzenia">
    <w:name w:val="ART(§) – art. ustawy (§ np. rozporządzenia)"/>
    <w:uiPriority w:val="11"/>
    <w:qFormat/>
    <w:rsid w:val="00E101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E10158"/>
    <w:pPr>
      <w:spacing w:before="0"/>
      <w:ind w:left="510"/>
    </w:pPr>
  </w:style>
  <w:style w:type="paragraph" w:customStyle="1" w:styleId="2TIRpodwjnytiret">
    <w:name w:val="2TIR – podwójny tiret"/>
    <w:basedOn w:val="TIRtiret"/>
    <w:uiPriority w:val="73"/>
    <w:qFormat/>
    <w:rsid w:val="00E10158"/>
    <w:pPr>
      <w:ind w:left="1780"/>
    </w:pPr>
  </w:style>
  <w:style w:type="character" w:styleId="Odwoanieprzypisudolnego">
    <w:name w:val="footnote reference"/>
    <w:uiPriority w:val="99"/>
    <w:semiHidden/>
    <w:rsid w:val="00E10158"/>
    <w:rPr>
      <w:rFonts w:cs="Times New Roman"/>
      <w:vertAlign w:val="superscript"/>
    </w:rPr>
  </w:style>
  <w:style w:type="paragraph" w:styleId="Nagwek">
    <w:name w:val="header"/>
    <w:basedOn w:val="Normalny"/>
    <w:link w:val="NagwekZnak"/>
    <w:uiPriority w:val="99"/>
    <w:rsid w:val="00E10158"/>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basedOn w:val="Domylnaczcionkaakapitu"/>
    <w:link w:val="Nagwek"/>
    <w:uiPriority w:val="99"/>
    <w:rsid w:val="00E10158"/>
    <w:rPr>
      <w:rFonts w:ascii="Times" w:eastAsia="Times New Roman" w:hAnsi="Times" w:cs="Times New Roman"/>
      <w:kern w:val="1"/>
      <w:sz w:val="24"/>
      <w:szCs w:val="24"/>
      <w:lang w:eastAsia="ar-SA"/>
    </w:rPr>
  </w:style>
  <w:style w:type="paragraph" w:styleId="Stopka">
    <w:name w:val="footer"/>
    <w:basedOn w:val="Normalny"/>
    <w:link w:val="StopkaZnak"/>
    <w:uiPriority w:val="99"/>
    <w:rsid w:val="00E10158"/>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basedOn w:val="Domylnaczcionkaakapitu"/>
    <w:link w:val="Stopka"/>
    <w:uiPriority w:val="99"/>
    <w:rsid w:val="00E10158"/>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E10158"/>
    <w:pPr>
      <w:widowControl w:val="0"/>
      <w:suppressAutoHyphens/>
      <w:spacing w:after="0" w:line="360" w:lineRule="auto"/>
    </w:pPr>
    <w:rPr>
      <w:rFonts w:ascii="Tahoma" w:eastAsia="Times New Roman" w:hAnsi="Tahoma" w:cs="Tahoma"/>
      <w:kern w:val="1"/>
      <w:sz w:val="24"/>
      <w:szCs w:val="16"/>
      <w:lang w:eastAsia="ar-SA"/>
    </w:rPr>
  </w:style>
  <w:style w:type="character" w:customStyle="1" w:styleId="TekstdymkaZnak">
    <w:name w:val="Tekst dymka Znak"/>
    <w:basedOn w:val="Domylnaczcionkaakapitu"/>
    <w:link w:val="Tekstdymka"/>
    <w:uiPriority w:val="99"/>
    <w:semiHidden/>
    <w:rsid w:val="00E10158"/>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10158"/>
    <w:pPr>
      <w:ind w:left="1497"/>
    </w:pPr>
  </w:style>
  <w:style w:type="paragraph" w:customStyle="1" w:styleId="CZWSPTIRczwsplnatiret">
    <w:name w:val="CZ_WSP_TIR – część wspólna tiret"/>
    <w:basedOn w:val="TIRtiret"/>
    <w:next w:val="USTustnpkodeksu"/>
    <w:uiPriority w:val="17"/>
    <w:qFormat/>
    <w:rsid w:val="00E10158"/>
    <w:pPr>
      <w:ind w:left="987" w:firstLine="0"/>
    </w:pPr>
  </w:style>
  <w:style w:type="paragraph" w:customStyle="1" w:styleId="ZPKTzmpktartykuempunktem">
    <w:name w:val="Z/PKT – zm. pkt artykułem (punktem)"/>
    <w:basedOn w:val="PKTpunkt"/>
    <w:uiPriority w:val="31"/>
    <w:qFormat/>
    <w:rsid w:val="00E10158"/>
    <w:pPr>
      <w:ind w:left="1020"/>
    </w:pPr>
  </w:style>
  <w:style w:type="paragraph" w:customStyle="1" w:styleId="ZTIRwLITzmtirwlitartykuempunktem">
    <w:name w:val="Z/TIR_w_LIT – zm. tir. w lit. artykułem (punktem)"/>
    <w:basedOn w:val="TIRtiret"/>
    <w:uiPriority w:val="33"/>
    <w:qFormat/>
    <w:rsid w:val="00E10158"/>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10158"/>
  </w:style>
  <w:style w:type="paragraph" w:customStyle="1" w:styleId="ZLITzmlitartykuempunktem">
    <w:name w:val="Z/LIT – zm. lit. artykułem (punktem)"/>
    <w:basedOn w:val="LITlitera"/>
    <w:uiPriority w:val="32"/>
    <w:qFormat/>
    <w:rsid w:val="00E10158"/>
  </w:style>
  <w:style w:type="paragraph" w:styleId="Bezodstpw">
    <w:name w:val="No Spacing"/>
    <w:uiPriority w:val="99"/>
    <w:rsid w:val="00E10158"/>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E10158"/>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E10158"/>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E10158"/>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10158"/>
    <w:rPr>
      <w:bCs/>
    </w:rPr>
  </w:style>
  <w:style w:type="paragraph" w:customStyle="1" w:styleId="OZNRODZAKTUtznustawalubrozporzdzenieiorganwydajcy">
    <w:name w:val="OZN_RODZ_AKTU – tzn. ustawa lub rozporządzenie i organ wydający"/>
    <w:next w:val="DATAAKTUdatauchwalenialubwydaniaaktu"/>
    <w:uiPriority w:val="5"/>
    <w:qFormat/>
    <w:rsid w:val="00E10158"/>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E10158"/>
    <w:pPr>
      <w:ind w:left="0" w:firstLine="0"/>
    </w:pPr>
  </w:style>
  <w:style w:type="paragraph" w:customStyle="1" w:styleId="CYTcytatnpprzysigi">
    <w:name w:val="CYT – cytat np. przysięgi"/>
    <w:basedOn w:val="USTustnpkodeksu"/>
    <w:next w:val="USTustnpkodeksu"/>
    <w:uiPriority w:val="18"/>
    <w:qFormat/>
    <w:rsid w:val="00E10158"/>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E10158"/>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E10158"/>
    <w:pPr>
      <w:ind w:left="1463"/>
    </w:pPr>
  </w:style>
  <w:style w:type="paragraph" w:customStyle="1" w:styleId="ZLITTIRwLITzmtirwlitliter">
    <w:name w:val="Z_LIT/TIR_w_LIT – zm. tir. w lit. literą"/>
    <w:basedOn w:val="TIRtiret"/>
    <w:uiPriority w:val="49"/>
    <w:qFormat/>
    <w:rsid w:val="00E10158"/>
    <w:pPr>
      <w:ind w:left="1860"/>
    </w:pPr>
  </w:style>
  <w:style w:type="paragraph" w:customStyle="1" w:styleId="TYTDZOZNoznaczenietytuulubdziau">
    <w:name w:val="TYT(DZ)_OZN – oznaczenie tytułu lub działu"/>
    <w:next w:val="Normalny"/>
    <w:uiPriority w:val="9"/>
    <w:qFormat/>
    <w:rsid w:val="00E10158"/>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E10158"/>
    <w:pPr>
      <w:ind w:left="510"/>
    </w:pPr>
  </w:style>
  <w:style w:type="paragraph" w:customStyle="1" w:styleId="WMATFIZCHEMwzrmatfizlubchem">
    <w:name w:val="W_MAT(FIZ|CHEM) – wzór mat. (fiz. lub chem.)"/>
    <w:uiPriority w:val="18"/>
    <w:qFormat/>
    <w:rsid w:val="00E10158"/>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10158"/>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E10158"/>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E10158"/>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E10158"/>
    <w:pPr>
      <w:ind w:left="510"/>
    </w:pPr>
  </w:style>
  <w:style w:type="paragraph" w:customStyle="1" w:styleId="ZZLITzmianazmlit">
    <w:name w:val="ZZ/LIT – zmiana zm. lit."/>
    <w:basedOn w:val="ZZPKTzmianazmpkt"/>
    <w:uiPriority w:val="67"/>
    <w:qFormat/>
    <w:rsid w:val="00E10158"/>
    <w:pPr>
      <w:ind w:left="2370" w:hanging="476"/>
    </w:pPr>
  </w:style>
  <w:style w:type="paragraph" w:customStyle="1" w:styleId="ZZPKTzmianazmpkt">
    <w:name w:val="ZZ/PKT – zmiana zm. pkt"/>
    <w:basedOn w:val="ZPKTzmpktartykuempunktem"/>
    <w:uiPriority w:val="66"/>
    <w:qFormat/>
    <w:rsid w:val="00E10158"/>
    <w:pPr>
      <w:ind w:left="2404"/>
    </w:pPr>
  </w:style>
  <w:style w:type="paragraph" w:customStyle="1" w:styleId="ZZTIRzmianazmtir">
    <w:name w:val="ZZ/TIR – zmiana zm. tir."/>
    <w:basedOn w:val="ZZLITzmianazmlit"/>
    <w:uiPriority w:val="67"/>
    <w:qFormat/>
    <w:rsid w:val="00E10158"/>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E10158"/>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10158"/>
    <w:pPr>
      <w:spacing w:after="120"/>
      <w:ind w:left="510"/>
    </w:pPr>
    <w:rPr>
      <w:b w:val="0"/>
    </w:rPr>
  </w:style>
  <w:style w:type="paragraph" w:customStyle="1" w:styleId="ZLITUSTzmustliter">
    <w:name w:val="Z_LIT/UST(§) – zm. ust. (§) literą"/>
    <w:basedOn w:val="USTustnpkodeksu"/>
    <w:uiPriority w:val="46"/>
    <w:qFormat/>
    <w:rsid w:val="00E10158"/>
    <w:pPr>
      <w:ind w:left="987"/>
    </w:pPr>
  </w:style>
  <w:style w:type="paragraph" w:customStyle="1" w:styleId="ZLITPKTzmpktliter">
    <w:name w:val="Z_LIT/PKT – zm. pkt literą"/>
    <w:basedOn w:val="PKTpunkt"/>
    <w:uiPriority w:val="47"/>
    <w:qFormat/>
    <w:rsid w:val="00E10158"/>
    <w:pPr>
      <w:ind w:left="1497"/>
    </w:pPr>
  </w:style>
  <w:style w:type="paragraph" w:customStyle="1" w:styleId="ZZCZWSPPKTzmianazmczciwsppkt">
    <w:name w:val="ZZ/CZ_WSP_PKT – zmiana. zm. części wsp. pkt"/>
    <w:basedOn w:val="ZZARTzmianazmart"/>
    <w:next w:val="ZPKTzmpktartykuempunktem"/>
    <w:uiPriority w:val="68"/>
    <w:qFormat/>
    <w:rsid w:val="00E10158"/>
    <w:pPr>
      <w:ind w:firstLine="0"/>
    </w:pPr>
  </w:style>
  <w:style w:type="paragraph" w:customStyle="1" w:styleId="ZZARTzmianazmart">
    <w:name w:val="ZZ/ART(§) – zmiana zm. art. (§)"/>
    <w:basedOn w:val="ZARTzmartartykuempunktem"/>
    <w:uiPriority w:val="65"/>
    <w:qFormat/>
    <w:rsid w:val="00E10158"/>
    <w:pPr>
      <w:ind w:left="1894"/>
    </w:pPr>
  </w:style>
  <w:style w:type="paragraph" w:customStyle="1" w:styleId="ZLITLITzmlitliter">
    <w:name w:val="Z_LIT/LIT – zm. lit. literą"/>
    <w:basedOn w:val="LITlitera"/>
    <w:uiPriority w:val="48"/>
    <w:qFormat/>
    <w:rsid w:val="00E10158"/>
    <w:pPr>
      <w:ind w:left="1463"/>
    </w:pPr>
  </w:style>
  <w:style w:type="paragraph" w:customStyle="1" w:styleId="ZLITCZWSPPKTzmczciwsppktliter">
    <w:name w:val="Z_LIT/CZ_WSP_PKT – zm. części wsp. pkt literą"/>
    <w:basedOn w:val="CZWSPLITczwsplnaliter"/>
    <w:next w:val="LITlitera"/>
    <w:uiPriority w:val="50"/>
    <w:qFormat/>
    <w:rsid w:val="00E10158"/>
    <w:pPr>
      <w:ind w:left="987"/>
    </w:pPr>
  </w:style>
  <w:style w:type="paragraph" w:customStyle="1" w:styleId="ZLITTIRzmtirliter">
    <w:name w:val="Z_LIT/TIR – zm. tir. literą"/>
    <w:basedOn w:val="TIRtiret"/>
    <w:uiPriority w:val="49"/>
    <w:qFormat/>
    <w:rsid w:val="00E10158"/>
  </w:style>
  <w:style w:type="paragraph" w:customStyle="1" w:styleId="ZZCZWSPLITwPKTzmianazmczciwsplitwpkt">
    <w:name w:val="ZZ/CZ_WSP_LIT_w_PKT – zmiana zm. części wsp. lit. w pkt"/>
    <w:basedOn w:val="ZZLITwPKTzmianazmlitwpkt"/>
    <w:uiPriority w:val="69"/>
    <w:qFormat/>
    <w:rsid w:val="00E10158"/>
    <w:pPr>
      <w:ind w:left="2404" w:firstLine="0"/>
    </w:pPr>
  </w:style>
  <w:style w:type="paragraph" w:customStyle="1" w:styleId="ZZLITwPKTzmianazmlitwpkt">
    <w:name w:val="ZZ/LIT_w_PKT – zmiana zm. lit. w pkt"/>
    <w:basedOn w:val="ZLITwPKTzmlitwpktartykuempunktem"/>
    <w:uiPriority w:val="67"/>
    <w:qFormat/>
    <w:rsid w:val="00E10158"/>
    <w:pPr>
      <w:ind w:left="2880"/>
    </w:pPr>
  </w:style>
  <w:style w:type="paragraph" w:customStyle="1" w:styleId="ZLITLITwPKTzmlitwpktliter">
    <w:name w:val="Z_LIT/LIT_w_PKT – zm. lit. w pkt literą"/>
    <w:basedOn w:val="LITlitera"/>
    <w:uiPriority w:val="48"/>
    <w:qFormat/>
    <w:rsid w:val="00E10158"/>
    <w:pPr>
      <w:ind w:left="1973"/>
    </w:pPr>
  </w:style>
  <w:style w:type="paragraph" w:customStyle="1" w:styleId="ZLITCZWSPLITwPKTzmczciwsplitwpktliter">
    <w:name w:val="Z_LIT/CZ_WSP_LIT_w_PKT – zm. części wsp. lit. w pkt literą"/>
    <w:basedOn w:val="CZWSPLITczwsplnaliter"/>
    <w:next w:val="LITlitera"/>
    <w:uiPriority w:val="51"/>
    <w:qFormat/>
    <w:rsid w:val="00E10158"/>
    <w:pPr>
      <w:ind w:left="1497"/>
    </w:pPr>
  </w:style>
  <w:style w:type="paragraph" w:customStyle="1" w:styleId="ZLITTIRwPKTzmtirwpktliter">
    <w:name w:val="Z_LIT/TIR_w_PKT – zm. tir. w pkt literą"/>
    <w:basedOn w:val="TIRtiret"/>
    <w:uiPriority w:val="49"/>
    <w:qFormat/>
    <w:rsid w:val="00E10158"/>
    <w:pPr>
      <w:ind w:left="2370"/>
    </w:pPr>
  </w:style>
  <w:style w:type="paragraph" w:customStyle="1" w:styleId="ZLITCZWSPTIRwPKTzmczciwsptirwpktliter">
    <w:name w:val="Z_LIT/CZ_WSP_TIR_w_PKT – zm. części wsp. tir. w pkt literą"/>
    <w:basedOn w:val="CZWSPTIRczwsplnatiret"/>
    <w:next w:val="LITlitera"/>
    <w:uiPriority w:val="51"/>
    <w:qFormat/>
    <w:rsid w:val="00E10158"/>
    <w:pPr>
      <w:ind w:left="1973"/>
    </w:pPr>
  </w:style>
  <w:style w:type="paragraph" w:styleId="Tekstprzypisudolnego">
    <w:name w:val="footnote text"/>
    <w:basedOn w:val="Normalny"/>
    <w:link w:val="TekstprzypisudolnegoZnak"/>
    <w:uiPriority w:val="99"/>
    <w:semiHidden/>
    <w:qFormat/>
    <w:rsid w:val="00E10158"/>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E10158"/>
    <w:rPr>
      <w:rFonts w:ascii="Times" w:eastAsia="Times New Roman" w:hAnsi="Times" w:cs="Times New Roman"/>
      <w:sz w:val="24"/>
      <w:szCs w:val="24"/>
      <w:lang w:eastAsia="pl-PL"/>
    </w:rPr>
  </w:style>
  <w:style w:type="paragraph" w:customStyle="1" w:styleId="ZTIRLITzmlittiret">
    <w:name w:val="Z_TIR/LIT – zm. lit. tiret"/>
    <w:basedOn w:val="LITlitera"/>
    <w:uiPriority w:val="57"/>
    <w:qFormat/>
    <w:rsid w:val="00E10158"/>
    <w:pPr>
      <w:ind w:left="1859"/>
    </w:pPr>
  </w:style>
  <w:style w:type="paragraph" w:customStyle="1" w:styleId="ZTIRCZWSPPKTzmczciwsppkttiret">
    <w:name w:val="Z_TIR/CZ_WSP_PKT – zm. części wsp. pkt tiret"/>
    <w:basedOn w:val="CZWSPLITczwsplnaliter"/>
    <w:next w:val="TIRtiret"/>
    <w:uiPriority w:val="58"/>
    <w:qFormat/>
    <w:rsid w:val="00E10158"/>
    <w:pPr>
      <w:ind w:left="1383"/>
    </w:pPr>
  </w:style>
  <w:style w:type="paragraph" w:customStyle="1" w:styleId="ZTIRTIRzmtirtiret">
    <w:name w:val="Z_TIR/TIR – zm. tir. tiret"/>
    <w:basedOn w:val="TIRtiret"/>
    <w:uiPriority w:val="57"/>
    <w:qFormat/>
    <w:rsid w:val="00E10158"/>
    <w:pPr>
      <w:ind w:left="1780"/>
    </w:pPr>
  </w:style>
  <w:style w:type="paragraph" w:customStyle="1" w:styleId="ZZCZWSPTIRwPKTzmianazmczciwsptirwpkt">
    <w:name w:val="ZZ/CZ_WSP_TIR_w_PKT – zmiana zm. części wsp. tir. w pkt"/>
    <w:basedOn w:val="ZZTIRwPKTzmianazmtirwpkt"/>
    <w:uiPriority w:val="70"/>
    <w:qFormat/>
    <w:rsid w:val="00E10158"/>
    <w:pPr>
      <w:ind w:left="2880" w:firstLine="0"/>
    </w:pPr>
  </w:style>
  <w:style w:type="paragraph" w:customStyle="1" w:styleId="ZZTIRwPKTzmianazmtirwpkt">
    <w:name w:val="ZZ/TIR_w_PKT – zmiana zm. tir. w pkt"/>
    <w:basedOn w:val="ZTIRwPKTzmtirwpktartykuempunktem"/>
    <w:uiPriority w:val="67"/>
    <w:qFormat/>
    <w:rsid w:val="00E10158"/>
    <w:pPr>
      <w:ind w:left="3277"/>
    </w:pPr>
  </w:style>
  <w:style w:type="paragraph" w:customStyle="1" w:styleId="ZZTIRwLITzmianazmtirwlit">
    <w:name w:val="ZZ/TIR_w_LIT – zmiana zm. tir. w lit."/>
    <w:basedOn w:val="ZZTIRzmianazmtir"/>
    <w:uiPriority w:val="67"/>
    <w:qFormat/>
    <w:rsid w:val="00E10158"/>
    <w:pPr>
      <w:ind w:left="2767"/>
    </w:pPr>
  </w:style>
  <w:style w:type="paragraph" w:customStyle="1" w:styleId="ZTIRTIRwLITzmtirwlittiret">
    <w:name w:val="Z_TIR/TIR_w_LIT – zm. tir. w lit. tiret"/>
    <w:basedOn w:val="TIRtiret"/>
    <w:uiPriority w:val="57"/>
    <w:qFormat/>
    <w:rsid w:val="00E10158"/>
    <w:pPr>
      <w:ind w:left="2257"/>
    </w:pPr>
  </w:style>
  <w:style w:type="paragraph" w:customStyle="1" w:styleId="ZTIRCZWSPTIRwLITzmczciwsptirwlittiret">
    <w:name w:val="Z_TIR/CZ_WSP_TIR_w_LIT – zm. części wsp. tir. w lit. tiret"/>
    <w:basedOn w:val="CZWSPTIRczwsplnatiret"/>
    <w:next w:val="TIRtiret"/>
    <w:uiPriority w:val="60"/>
    <w:qFormat/>
    <w:rsid w:val="00E10158"/>
    <w:pPr>
      <w:ind w:left="1860"/>
    </w:pPr>
  </w:style>
  <w:style w:type="paragraph" w:customStyle="1" w:styleId="CZWSP2TIRczwsplnapodwjnychtiret">
    <w:name w:val="CZ_WSP_2TIR – część wspólna podwójnych tiret"/>
    <w:basedOn w:val="CZWSPTIRczwsplnatiret"/>
    <w:next w:val="TIRtiret"/>
    <w:uiPriority w:val="73"/>
    <w:qFormat/>
    <w:rsid w:val="00E10158"/>
    <w:pPr>
      <w:ind w:left="1780"/>
    </w:pPr>
  </w:style>
  <w:style w:type="paragraph" w:customStyle="1" w:styleId="Z2TIRzmpodwtirartykuempunktem">
    <w:name w:val="Z/2TIR – zm. podw. tir. artykułem (punktem)"/>
    <w:basedOn w:val="TIRtiret"/>
    <w:uiPriority w:val="73"/>
    <w:qFormat/>
    <w:rsid w:val="00E10158"/>
    <w:pPr>
      <w:ind w:left="907"/>
    </w:pPr>
  </w:style>
  <w:style w:type="paragraph" w:customStyle="1" w:styleId="ZZCZWSPTIRwLITzmianazmczciwsptirwlit">
    <w:name w:val="ZZ/CZ_WSP_TIR_w_LIT – zmiana zm. części wsp. tir. w lit."/>
    <w:basedOn w:val="ZZTIRwLITzmianazmtirwlit"/>
    <w:uiPriority w:val="70"/>
    <w:qFormat/>
    <w:rsid w:val="00E10158"/>
    <w:pPr>
      <w:ind w:left="2370" w:firstLine="0"/>
    </w:pPr>
  </w:style>
  <w:style w:type="paragraph" w:customStyle="1" w:styleId="ZLIT2TIRzmpodwtirliter">
    <w:name w:val="Z_LIT/2TIR – zm. podw. tir. literą"/>
    <w:basedOn w:val="TIRtiret"/>
    <w:uiPriority w:val="75"/>
    <w:qFormat/>
    <w:rsid w:val="00E10158"/>
  </w:style>
  <w:style w:type="paragraph" w:customStyle="1" w:styleId="ZTIR2TIRzmpodwtirtiret">
    <w:name w:val="Z_TIR/2TIR – zm. podw. tir. tiret"/>
    <w:basedOn w:val="TIRtiret"/>
    <w:uiPriority w:val="78"/>
    <w:qFormat/>
    <w:rsid w:val="00E10158"/>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E10158"/>
    <w:pPr>
      <w:ind w:left="1780"/>
    </w:pPr>
  </w:style>
  <w:style w:type="paragraph" w:customStyle="1" w:styleId="Z2TIRwPKTzmpodwtirwpktartykuempunktem">
    <w:name w:val="Z/2TIR_w_PKT – zm. podw. tir. w pkt artykułem (punktem)"/>
    <w:basedOn w:val="TIRtiret"/>
    <w:next w:val="ZPKTzmpktartykuempunktem"/>
    <w:uiPriority w:val="74"/>
    <w:qFormat/>
    <w:rsid w:val="00E10158"/>
    <w:pPr>
      <w:ind w:left="2291"/>
    </w:pPr>
  </w:style>
  <w:style w:type="paragraph" w:customStyle="1" w:styleId="ZTIRPKTzmpkttiret">
    <w:name w:val="Z_TIR/PKT – zm. pkt tiret"/>
    <w:basedOn w:val="PKTpunkt"/>
    <w:uiPriority w:val="56"/>
    <w:qFormat/>
    <w:rsid w:val="00E10158"/>
    <w:pPr>
      <w:ind w:left="1893"/>
    </w:pPr>
  </w:style>
  <w:style w:type="paragraph" w:customStyle="1" w:styleId="ZTIRLITwPKTzmlitwpkttiret">
    <w:name w:val="Z_TIR/LIT_w_PKT – zm. lit. w pkt tiret"/>
    <w:basedOn w:val="LITlitera"/>
    <w:uiPriority w:val="57"/>
    <w:qFormat/>
    <w:rsid w:val="00E10158"/>
    <w:pPr>
      <w:ind w:left="2336"/>
    </w:pPr>
  </w:style>
  <w:style w:type="paragraph" w:customStyle="1" w:styleId="ZTIRCZWSPLITwPKTzmczciwsplitwpkttiret">
    <w:name w:val="Z_TIR/CZ_WSP_LIT_w_PKT – zm. części wsp. lit. w pkt tiret"/>
    <w:basedOn w:val="CZWSPLITczwsplnaliter"/>
    <w:uiPriority w:val="59"/>
    <w:qFormat/>
    <w:rsid w:val="00E10158"/>
    <w:pPr>
      <w:ind w:left="1860"/>
    </w:pPr>
  </w:style>
  <w:style w:type="paragraph" w:customStyle="1" w:styleId="ZTIR2TIRwLITzmpodwtirwlittiret">
    <w:name w:val="Z_TIR/2TIR_w_LIT – zm. podw. tir. w lit. tiret"/>
    <w:basedOn w:val="TIRtiret"/>
    <w:uiPriority w:val="79"/>
    <w:qFormat/>
    <w:rsid w:val="00E10158"/>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E10158"/>
    <w:pPr>
      <w:ind w:left="2257"/>
    </w:pPr>
  </w:style>
  <w:style w:type="paragraph" w:customStyle="1" w:styleId="ZTIR2TIRwTIRzmpodwtirwtirtiret">
    <w:name w:val="Z_TIR/2TIR_w_TIR – zm. podw. tir. w tir. tiret"/>
    <w:basedOn w:val="TIRtiret"/>
    <w:uiPriority w:val="78"/>
    <w:qFormat/>
    <w:rsid w:val="00E10158"/>
    <w:pPr>
      <w:ind w:left="2177"/>
    </w:pPr>
  </w:style>
  <w:style w:type="paragraph" w:customStyle="1" w:styleId="ZTIRCZWSP2TIRwTIRzmczciwsppodwtirwtirtiret">
    <w:name w:val="Z_TIR/CZ_WSP_2TIR_w_TIR – zm. części wsp. podw. tir. w tir. tiret"/>
    <w:basedOn w:val="CZWSPTIRczwsplnatiret"/>
    <w:uiPriority w:val="79"/>
    <w:qFormat/>
    <w:rsid w:val="00E10158"/>
    <w:pPr>
      <w:ind w:left="1780"/>
    </w:pPr>
  </w:style>
  <w:style w:type="paragraph" w:customStyle="1" w:styleId="Z2TIRLITzmlitpodwjnymtiret">
    <w:name w:val="Z_2TIR/LIT – zm. lit. podwójnym tiret"/>
    <w:basedOn w:val="LITlitera"/>
    <w:uiPriority w:val="84"/>
    <w:qFormat/>
    <w:rsid w:val="00E10158"/>
    <w:pPr>
      <w:ind w:left="2256"/>
    </w:pPr>
  </w:style>
  <w:style w:type="paragraph" w:customStyle="1" w:styleId="ZZ2TIRwTIRzmianazmpodwtirwtir">
    <w:name w:val="ZZ/2TIR_w_TIR – zmiana zm. podw. tir. w tir."/>
    <w:basedOn w:val="ZZCZWSP2TIRzmianazmczciwsppodwtir"/>
    <w:uiPriority w:val="93"/>
    <w:qFormat/>
    <w:rsid w:val="00E10158"/>
    <w:pPr>
      <w:ind w:left="2688" w:hanging="397"/>
    </w:pPr>
  </w:style>
  <w:style w:type="paragraph" w:customStyle="1" w:styleId="ZZCZWSP2TIRzmianazmczciwsppodwtir">
    <w:name w:val="ZZ/CZ_WSP_2TIR – zmiana zm. części wsp. podw. tir."/>
    <w:basedOn w:val="ZZTIRzmianazmtir"/>
    <w:next w:val="ZZUSTzmianazmust"/>
    <w:uiPriority w:val="94"/>
    <w:qFormat/>
    <w:rsid w:val="00E10158"/>
    <w:pPr>
      <w:ind w:left="1894" w:firstLine="0"/>
    </w:pPr>
  </w:style>
  <w:style w:type="paragraph" w:customStyle="1" w:styleId="ZZUSTzmianazmust">
    <w:name w:val="ZZ/UST(§) – zmiana zm. ust. (§)"/>
    <w:basedOn w:val="ZZARTzmianazmart"/>
    <w:uiPriority w:val="65"/>
    <w:qFormat/>
    <w:rsid w:val="00E10158"/>
  </w:style>
  <w:style w:type="paragraph" w:customStyle="1" w:styleId="ZZ2TIRwLITzmianazmpodwtirwlit">
    <w:name w:val="ZZ/2TIR_w_LIT – zmiana zm. podw. tir. w lit."/>
    <w:basedOn w:val="ZZ2TIRwTIRzmianazmpodwtirwtir"/>
    <w:uiPriority w:val="94"/>
    <w:qFormat/>
    <w:rsid w:val="00E10158"/>
    <w:pPr>
      <w:ind w:left="3164"/>
    </w:pPr>
  </w:style>
  <w:style w:type="paragraph" w:customStyle="1" w:styleId="Z2TIRTIRwLITzmtirwlitpodwjnymtiret">
    <w:name w:val="Z_2TIR/TIR_w_LIT – zm. tir. w lit. podwójnym tiret"/>
    <w:basedOn w:val="TIRtiret"/>
    <w:uiPriority w:val="84"/>
    <w:qFormat/>
    <w:rsid w:val="00E10158"/>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10158"/>
    <w:pPr>
      <w:ind w:left="2257"/>
    </w:pPr>
  </w:style>
  <w:style w:type="paragraph" w:customStyle="1" w:styleId="ZZ2TIRwPKTzmianazmpodwtirwpkt">
    <w:name w:val="ZZ/2TIR_w_PKT – zmiana zm. podw. tir. w pkt"/>
    <w:basedOn w:val="ZZ2TIRwLITzmianazmpodwtirwlit"/>
    <w:uiPriority w:val="94"/>
    <w:qFormat/>
    <w:rsid w:val="00E10158"/>
    <w:pPr>
      <w:ind w:left="3674"/>
    </w:pPr>
  </w:style>
  <w:style w:type="paragraph" w:customStyle="1" w:styleId="ZZCZWSP2TIRwTIRzmianazmczciwsppodwtirwtir">
    <w:name w:val="ZZ/CZ_WSP_2TIR_w_TIR – zmiana zm. części wsp. podw. tir. w tir."/>
    <w:basedOn w:val="ZZ2TIRwLITzmianazmpodwtirwlit"/>
    <w:uiPriority w:val="94"/>
    <w:qFormat/>
    <w:rsid w:val="00E10158"/>
    <w:pPr>
      <w:ind w:left="2291" w:firstLine="0"/>
    </w:pPr>
  </w:style>
  <w:style w:type="paragraph" w:customStyle="1" w:styleId="Z2TIR2TIRwTIRzmpodwtirwtirpodwjnymtiret">
    <w:name w:val="Z_2TIR/2TIR_w_TIR – zm. podw. tir. w tir. podwójnym tiret"/>
    <w:basedOn w:val="TIRtiret"/>
    <w:uiPriority w:val="85"/>
    <w:qFormat/>
    <w:rsid w:val="00E10158"/>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10158"/>
    <w:pPr>
      <w:ind w:left="2177"/>
    </w:pPr>
  </w:style>
  <w:style w:type="paragraph" w:customStyle="1" w:styleId="Z2TIR2TIRwLITzmpodwtirwlitpodwjnymtiret">
    <w:name w:val="Z_2TIR/2TIR_w_LIT – zm. podw. tir. w lit. podwójnym tiret"/>
    <w:basedOn w:val="TIRtiret"/>
    <w:uiPriority w:val="86"/>
    <w:qFormat/>
    <w:rsid w:val="00E10158"/>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10158"/>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E10158"/>
    <w:pPr>
      <w:ind w:left="510"/>
    </w:pPr>
    <w:rPr>
      <w:b w:val="0"/>
    </w:rPr>
  </w:style>
  <w:style w:type="character" w:styleId="Odwoaniedokomentarza">
    <w:name w:val="annotation reference"/>
    <w:basedOn w:val="Domylnaczcionkaakapitu"/>
    <w:uiPriority w:val="99"/>
    <w:semiHidden/>
    <w:rsid w:val="00E10158"/>
    <w:rPr>
      <w:sz w:val="16"/>
      <w:szCs w:val="16"/>
    </w:rPr>
  </w:style>
  <w:style w:type="paragraph" w:styleId="Tekstkomentarza">
    <w:name w:val="annotation text"/>
    <w:basedOn w:val="Normalny"/>
    <w:link w:val="TekstkomentarzaZnak"/>
    <w:uiPriority w:val="99"/>
    <w:semiHidden/>
    <w:rsid w:val="00E10158"/>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E10158"/>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E10158"/>
    <w:rPr>
      <w:b/>
      <w:bCs/>
    </w:rPr>
  </w:style>
  <w:style w:type="character" w:customStyle="1" w:styleId="TematkomentarzaZnak">
    <w:name w:val="Temat komentarza Znak"/>
    <w:basedOn w:val="TekstkomentarzaZnak"/>
    <w:link w:val="Tematkomentarza"/>
    <w:uiPriority w:val="99"/>
    <w:semiHidden/>
    <w:rsid w:val="00E10158"/>
    <w:rPr>
      <w:rFonts w:ascii="Times" w:eastAsia="Times New Roman" w:hAnsi="Times" w:cs="Times New Roman"/>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E10158"/>
    <w:pPr>
      <w:ind w:left="2404"/>
    </w:pPr>
  </w:style>
  <w:style w:type="paragraph" w:customStyle="1" w:styleId="ODNONIKtreodnonika">
    <w:name w:val="ODNOŚNIK – treść odnośnika"/>
    <w:uiPriority w:val="19"/>
    <w:qFormat/>
    <w:rsid w:val="00E10158"/>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E10158"/>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1015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10158"/>
    <w:rPr>
      <w:rFonts w:ascii="Times New Roman" w:hAnsi="Times New Roman"/>
    </w:rPr>
  </w:style>
  <w:style w:type="paragraph" w:customStyle="1" w:styleId="ZTIRTIRwPKTzmtirwpkttiret">
    <w:name w:val="Z_TIR/TIR_w_PKT – zm. tir. w pkt tiret"/>
    <w:basedOn w:val="ZTIRTIRwLITzmtirwlittiret"/>
    <w:uiPriority w:val="57"/>
    <w:qFormat/>
    <w:rsid w:val="00E10158"/>
    <w:pPr>
      <w:ind w:left="2733"/>
    </w:pPr>
  </w:style>
  <w:style w:type="paragraph" w:customStyle="1" w:styleId="ZTIRCZWSPTIRwPKTzmczciwsptirtiret">
    <w:name w:val="Z_TIR/CZ_WSP_TIR_w_PKT – zm. części wsp. tir. tiret"/>
    <w:basedOn w:val="ZTIRTIRwPKTzmtirwpkttiret"/>
    <w:next w:val="TIRtiret"/>
    <w:uiPriority w:val="60"/>
    <w:qFormat/>
    <w:rsid w:val="00E10158"/>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10158"/>
    <w:pPr>
      <w:ind w:left="510" w:firstLine="0"/>
    </w:pPr>
  </w:style>
  <w:style w:type="paragraph" w:customStyle="1" w:styleId="ROZDZODDZOZNoznaczenierozdziauluboddziau">
    <w:name w:val="ROZDZ(ODDZ)_OZN – oznaczenie rozdziału lub oddziału"/>
    <w:next w:val="ARTartustawynprozporzdzenia"/>
    <w:uiPriority w:val="10"/>
    <w:qFormat/>
    <w:rsid w:val="00E10158"/>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E10158"/>
    <w:pPr>
      <w:ind w:left="2177"/>
    </w:pPr>
  </w:style>
  <w:style w:type="paragraph" w:customStyle="1" w:styleId="Z2TIRTIRzmtirpodwjnymtiret">
    <w:name w:val="Z_2TIR/TIR – zm. tir. podwójnym tiret"/>
    <w:basedOn w:val="TIRtiret"/>
    <w:uiPriority w:val="84"/>
    <w:qFormat/>
    <w:rsid w:val="00E10158"/>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10158"/>
    <w:pPr>
      <w:ind w:left="1021"/>
    </w:pPr>
  </w:style>
  <w:style w:type="paragraph" w:customStyle="1" w:styleId="ZLITSKARNzmsankcjikarnejliter">
    <w:name w:val="Z_LIT/S_KARN – zm. sankcji karnej literą"/>
    <w:basedOn w:val="ZSKARNzmsankcjikarnejwszczeglnociwKodeksiekarnym"/>
    <w:uiPriority w:val="53"/>
    <w:qFormat/>
    <w:rsid w:val="00E10158"/>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E10158"/>
    <w:pPr>
      <w:ind w:left="1021"/>
    </w:pPr>
  </w:style>
  <w:style w:type="paragraph" w:customStyle="1" w:styleId="ZUSTzmustartykuempunktem">
    <w:name w:val="Z/UST(§) – zm. ust. (§) artykułem (punktem)"/>
    <w:basedOn w:val="ZARTzmartartykuempunktem"/>
    <w:uiPriority w:val="30"/>
    <w:qFormat/>
    <w:rsid w:val="00E10158"/>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10158"/>
    <w:pPr>
      <w:ind w:left="1894" w:firstLine="0"/>
    </w:pPr>
  </w:style>
  <w:style w:type="paragraph" w:customStyle="1" w:styleId="Z2TIRwLITzmpodwtirwlitartykuempunktem">
    <w:name w:val="Z/2TIR_w_LIT – zm. podw. tir. w lit. artykułem (punktem)"/>
    <w:basedOn w:val="Z2TIRwPKTzmpodwtirwpktartykuempunktem"/>
    <w:uiPriority w:val="74"/>
    <w:qFormat/>
    <w:rsid w:val="00E10158"/>
    <w:pPr>
      <w:ind w:left="1780"/>
    </w:pPr>
  </w:style>
  <w:style w:type="paragraph" w:customStyle="1" w:styleId="Z2TIRwTIRzmpodwtirwtirartykuempunktem">
    <w:name w:val="Z/2TIR_w_TIR – zm. podw. tir. w tir. artykułem (punktem)"/>
    <w:basedOn w:val="Z2TIRwLITzmpodwtirwlitartykuempunktem"/>
    <w:uiPriority w:val="73"/>
    <w:qFormat/>
    <w:rsid w:val="00E10158"/>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10158"/>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10158"/>
    <w:pPr>
      <w:ind w:left="1383" w:firstLine="0"/>
    </w:pPr>
  </w:style>
  <w:style w:type="paragraph" w:customStyle="1" w:styleId="PKTODNONIKApunktodnonika">
    <w:name w:val="PKT_ODNOŚNIKA – punkt odnośnika"/>
    <w:basedOn w:val="ODNONIKtreodnonika"/>
    <w:uiPriority w:val="19"/>
    <w:qFormat/>
    <w:rsid w:val="00E10158"/>
    <w:pPr>
      <w:ind w:left="568"/>
    </w:pPr>
  </w:style>
  <w:style w:type="paragraph" w:customStyle="1" w:styleId="ZODNONIKAzmtekstuodnonikaartykuempunktem">
    <w:name w:val="Z/ODNOŚNIKA – zm. tekstu odnośnika artykułem (punktem)"/>
    <w:basedOn w:val="ODNONIKtreodnonika"/>
    <w:uiPriority w:val="39"/>
    <w:qFormat/>
    <w:rsid w:val="00E10158"/>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10158"/>
    <w:pPr>
      <w:ind w:left="1304"/>
    </w:pPr>
  </w:style>
  <w:style w:type="paragraph" w:customStyle="1" w:styleId="ZPKTODNONIKAzmpktodnonikaartykuempunktem">
    <w:name w:val="Z/PKT_ODNOŚNIKA – zm. pkt odnośnika artykułem (punktem)"/>
    <w:basedOn w:val="ZODNONIKAzmtekstuodnonikaartykuempunktem"/>
    <w:uiPriority w:val="39"/>
    <w:qFormat/>
    <w:rsid w:val="00E10158"/>
  </w:style>
  <w:style w:type="paragraph" w:customStyle="1" w:styleId="ZLIT2TIRwTIRzmpodwtirwtirliter">
    <w:name w:val="Z_LIT/2TIR_w_TIR – zm. podw. tir. w tir. literą"/>
    <w:basedOn w:val="ZLIT2TIRzmpodwtirliter"/>
    <w:uiPriority w:val="75"/>
    <w:qFormat/>
    <w:rsid w:val="00E10158"/>
    <w:pPr>
      <w:ind w:left="1780"/>
    </w:pPr>
  </w:style>
  <w:style w:type="paragraph" w:customStyle="1" w:styleId="ZLIT2TIRwLITzmpodwtirwlitliter">
    <w:name w:val="Z_LIT/2TIR_w_LIT – zm. podw. tir. w lit. literą"/>
    <w:basedOn w:val="ZLIT2TIRwTIRzmpodwtirwtirliter"/>
    <w:uiPriority w:val="76"/>
    <w:qFormat/>
    <w:rsid w:val="00E10158"/>
    <w:pPr>
      <w:ind w:left="2257"/>
    </w:pPr>
  </w:style>
  <w:style w:type="paragraph" w:customStyle="1" w:styleId="ZLIT2TIRwPKTzmpodwtirwpktliter">
    <w:name w:val="Z_LIT/2TIR_w_PKT – zm. podw. tir. w pkt literą"/>
    <w:basedOn w:val="ZLIT2TIRwLITzmpodwtirwlitliter"/>
    <w:uiPriority w:val="76"/>
    <w:qFormat/>
    <w:rsid w:val="00E10158"/>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E10158"/>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10158"/>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10158"/>
    <w:pPr>
      <w:ind w:left="2370" w:firstLine="0"/>
    </w:pPr>
  </w:style>
  <w:style w:type="paragraph" w:customStyle="1" w:styleId="ZTIR2TIRwPKTzmpodwtirwpkttiret">
    <w:name w:val="Z_TIR/2TIR_w_PKT – zm. podw. tir. w pkt tiret"/>
    <w:basedOn w:val="ZTIR2TIRwLITzmpodwtirwlittiret"/>
    <w:uiPriority w:val="79"/>
    <w:qFormat/>
    <w:rsid w:val="00E10158"/>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E10158"/>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E10158"/>
    <w:pPr>
      <w:ind w:left="2767"/>
    </w:pPr>
  </w:style>
  <w:style w:type="paragraph" w:customStyle="1" w:styleId="ZZCZWSP2TIRwPKTzmianazmczciwsppodwtirwpkt">
    <w:name w:val="ZZ/CZ_WSP_2TIR_w_PKT – zmiana zm. części wsp. podw. tir. w pkt"/>
    <w:basedOn w:val="ZZ2TIRwLITzmianazmpodwtirwlit"/>
    <w:uiPriority w:val="95"/>
    <w:qFormat/>
    <w:rsid w:val="00E10158"/>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10158"/>
  </w:style>
  <w:style w:type="paragraph" w:customStyle="1" w:styleId="ZLITCZWSP2TIRzmczciwsppodwtirliter">
    <w:name w:val="Z_LIT/CZ_WSP_2TIR – zm. części wsp. podw. tir. literą"/>
    <w:basedOn w:val="ZLITCZWSPPKTzmczciwsppktliter"/>
    <w:next w:val="LITlitera"/>
    <w:uiPriority w:val="76"/>
    <w:qFormat/>
    <w:rsid w:val="00E10158"/>
  </w:style>
  <w:style w:type="paragraph" w:customStyle="1" w:styleId="ZTIRCZWSP2TIRzmczciwsppodwtirtiret">
    <w:name w:val="Z_TIR/CZ_WSP_2TIR – zm. części wsp. podw. tir. tiret"/>
    <w:basedOn w:val="ZLITCZWSP2TIRzmczciwsppodwtirliter"/>
    <w:next w:val="TIRtiret"/>
    <w:uiPriority w:val="79"/>
    <w:qFormat/>
    <w:rsid w:val="00E10158"/>
  </w:style>
  <w:style w:type="paragraph" w:customStyle="1" w:styleId="ZZ2TIRzmianazmpodwtir">
    <w:name w:val="ZZ/2TIR – zmiana zm. podw. tir."/>
    <w:basedOn w:val="ZZCZWSP2TIRzmianazmczciwsppodwtir"/>
    <w:uiPriority w:val="93"/>
    <w:qFormat/>
    <w:rsid w:val="00E10158"/>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E10158"/>
  </w:style>
  <w:style w:type="paragraph" w:customStyle="1" w:styleId="ZCZWSPTIRzmczciwsptirartykuempunktem">
    <w:name w:val="Z/CZ_WSP_TIR – zm. części wsp. tir. artykułem (punktem)"/>
    <w:basedOn w:val="ZCZWSPPKTzmczciwsppktartykuempunktem"/>
    <w:next w:val="PKTpunkt"/>
    <w:uiPriority w:val="35"/>
    <w:qFormat/>
    <w:rsid w:val="00E10158"/>
  </w:style>
  <w:style w:type="paragraph" w:customStyle="1" w:styleId="ZLITCZWSPLITzmczciwsplitliter">
    <w:name w:val="Z_LIT/CZ_WSP_LIT – zm. części wsp. lit. literą"/>
    <w:basedOn w:val="ZLITCZWSPPKTzmczciwsppktliter"/>
    <w:next w:val="LITlitera"/>
    <w:uiPriority w:val="51"/>
    <w:qFormat/>
    <w:rsid w:val="00E10158"/>
  </w:style>
  <w:style w:type="paragraph" w:customStyle="1" w:styleId="ZLITCZWSPTIRzmczciwsptirliter">
    <w:name w:val="Z_LIT/CZ_WSP_TIR – zm. części wsp. tir. literą"/>
    <w:basedOn w:val="ZLITCZWSPPKTzmczciwsppktliter"/>
    <w:next w:val="LITlitera"/>
    <w:uiPriority w:val="51"/>
    <w:qFormat/>
    <w:rsid w:val="00E10158"/>
  </w:style>
  <w:style w:type="paragraph" w:customStyle="1" w:styleId="ZTIRCZWSPLITzmczciwsplittiret">
    <w:name w:val="Z_TIR/CZ_WSP_LIT – zm. części wsp. lit. tiret"/>
    <w:basedOn w:val="ZTIRCZWSPPKTzmczciwsppkttiret"/>
    <w:next w:val="TIRtiret"/>
    <w:uiPriority w:val="59"/>
    <w:qFormat/>
    <w:rsid w:val="00E10158"/>
  </w:style>
  <w:style w:type="paragraph" w:customStyle="1" w:styleId="ZTIRCZWSPTIRzmczciwsptirtiret">
    <w:name w:val="Z_TIR/CZ_WSP_TIR – zm. części wsp. tir. tiret"/>
    <w:basedOn w:val="ZTIRCZWSPPKTzmczciwsppkttiret"/>
    <w:next w:val="TIRtiret"/>
    <w:uiPriority w:val="60"/>
    <w:qFormat/>
    <w:rsid w:val="00E10158"/>
  </w:style>
  <w:style w:type="paragraph" w:customStyle="1" w:styleId="ZZCZWSPLITzmianazmczciwsplit">
    <w:name w:val="ZZ/CZ_WSP_LIT – zmiana. zm. części wsp. lit."/>
    <w:basedOn w:val="ZZCZWSPPKTzmianazmczciwsppkt"/>
    <w:uiPriority w:val="69"/>
    <w:qFormat/>
    <w:rsid w:val="00E10158"/>
  </w:style>
  <w:style w:type="paragraph" w:customStyle="1" w:styleId="ZZCZWSPTIRzmianazmczciwsptir">
    <w:name w:val="ZZ/CZ_WSP_TIR – zmiana. zm. części wsp. tir."/>
    <w:basedOn w:val="ZZCZWSPPKTzmianazmczciwsppkt"/>
    <w:uiPriority w:val="69"/>
    <w:qFormat/>
    <w:rsid w:val="00E10158"/>
  </w:style>
  <w:style w:type="paragraph" w:customStyle="1" w:styleId="Z2TIRCZWSPTIRzmczciwsptirpodwjnymtiret">
    <w:name w:val="Z_2TIR/CZ_WSP_TIR – zm. części wsp. tir. podwójnym tiret"/>
    <w:basedOn w:val="Z2TIRCZWSPLITzmczciwsplitpodwjnymtiret"/>
    <w:next w:val="2TIRpodwjnytiret"/>
    <w:uiPriority w:val="87"/>
    <w:qFormat/>
    <w:rsid w:val="00E1015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10158"/>
  </w:style>
  <w:style w:type="paragraph" w:customStyle="1" w:styleId="TYTDZPRZEDMprzedmiotregulacjitytuulubdziau">
    <w:name w:val="TYT(DZ)_PRZEDM – przedmiot regulacji tytułu lub działu"/>
    <w:next w:val="ARTartustawynprozporzdzenia"/>
    <w:uiPriority w:val="9"/>
    <w:qFormat/>
    <w:rsid w:val="00E10158"/>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E10158"/>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10158"/>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10158"/>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10158"/>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10158"/>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10158"/>
    <w:pPr>
      <w:ind w:left="1894"/>
    </w:pPr>
  </w:style>
  <w:style w:type="paragraph" w:customStyle="1" w:styleId="P1wTABELIpoziom1numeracjiwtabeli">
    <w:name w:val="P1_w_TABELI – poziom 1 numeracji w tabeli"/>
    <w:basedOn w:val="PKTpunkt"/>
    <w:uiPriority w:val="24"/>
    <w:qFormat/>
    <w:rsid w:val="00E10158"/>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E10158"/>
    <w:pPr>
      <w:ind w:left="0" w:firstLine="0"/>
    </w:pPr>
  </w:style>
  <w:style w:type="paragraph" w:customStyle="1" w:styleId="P2wTABELIpoziom2numeracjiwtabeli">
    <w:name w:val="P2_w_TABELI – poziom 2 numeracji w tabeli"/>
    <w:basedOn w:val="P1wTABELIpoziom1numeracjiwtabeli"/>
    <w:uiPriority w:val="24"/>
    <w:qFormat/>
    <w:rsid w:val="00E10158"/>
    <w:pPr>
      <w:ind w:left="794"/>
    </w:pPr>
  </w:style>
  <w:style w:type="paragraph" w:customStyle="1" w:styleId="P3wTABELIpoziom3numeracjiwtabeli">
    <w:name w:val="P3_w_TABELI – poziom 3 numeracji w tabeli"/>
    <w:basedOn w:val="P2wTABELIpoziom2numeracjiwtabeli"/>
    <w:uiPriority w:val="24"/>
    <w:qFormat/>
    <w:rsid w:val="00E10158"/>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E10158"/>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E10158"/>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E10158"/>
    <w:pPr>
      <w:ind w:left="1191"/>
    </w:pPr>
  </w:style>
  <w:style w:type="paragraph" w:customStyle="1" w:styleId="P4wTABELIpoziom4numeracjiwtabeli">
    <w:name w:val="P4_w_TABELI – poziom 4 numeracji w tabeli"/>
    <w:basedOn w:val="P3wTABELIpoziom3numeracjiwtabeli"/>
    <w:uiPriority w:val="24"/>
    <w:qFormat/>
    <w:rsid w:val="00E10158"/>
    <w:pPr>
      <w:ind w:left="1588"/>
    </w:pPr>
  </w:style>
  <w:style w:type="paragraph" w:customStyle="1" w:styleId="TYTTABELItytutabeli">
    <w:name w:val="TYT_TABELI – tytuł tabeli"/>
    <w:basedOn w:val="TYTDZOZNoznaczenietytuulubdziau"/>
    <w:uiPriority w:val="22"/>
    <w:qFormat/>
    <w:rsid w:val="00E10158"/>
    <w:rPr>
      <w:b/>
    </w:rPr>
  </w:style>
  <w:style w:type="paragraph" w:customStyle="1" w:styleId="OZNPROJEKTUwskazaniedatylubwersjiprojektu">
    <w:name w:val="OZN_PROJEKTU – wskazanie daty lub wersji projektu"/>
    <w:next w:val="OZNRODZAKTUtznustawalubrozporzdzenieiorganwydajcy"/>
    <w:uiPriority w:val="5"/>
    <w:qFormat/>
    <w:rsid w:val="00E10158"/>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E10158"/>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10158"/>
    <w:pPr>
      <w:ind w:left="0" w:right="4820"/>
      <w:jc w:val="left"/>
    </w:pPr>
  </w:style>
  <w:style w:type="paragraph" w:customStyle="1" w:styleId="TEKSTwporozumieniu">
    <w:name w:val="TEKST&quot;w porozumieniu:&quot;"/>
    <w:next w:val="NAZORGWPOROZUMIENIUnazwaorganuwporozumieniuzktrymaktjestwydawany"/>
    <w:uiPriority w:val="27"/>
    <w:qFormat/>
    <w:rsid w:val="00E10158"/>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E10158"/>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10158"/>
    <w:pPr>
      <w:ind w:left="510" w:firstLine="0"/>
    </w:pPr>
  </w:style>
  <w:style w:type="paragraph" w:customStyle="1" w:styleId="NOTATKILEGISLATORA">
    <w:name w:val="NOTATKI_LEGISLATORA"/>
    <w:basedOn w:val="Normalny"/>
    <w:uiPriority w:val="5"/>
    <w:qFormat/>
    <w:rsid w:val="00E10158"/>
    <w:pPr>
      <w:widowControl w:val="0"/>
      <w:autoSpaceDE w:val="0"/>
      <w:autoSpaceDN w:val="0"/>
      <w:adjustRightInd w:val="0"/>
      <w:spacing w:after="0" w:line="360" w:lineRule="auto"/>
    </w:pPr>
    <w:rPr>
      <w:rFonts w:ascii="Times New Roman" w:eastAsia="Times New Roman"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E10158"/>
    <w:pPr>
      <w:keepNext/>
    </w:pPr>
    <w:rPr>
      <w:b/>
      <w:u w:val="none"/>
    </w:rPr>
  </w:style>
  <w:style w:type="paragraph" w:customStyle="1" w:styleId="OZNPARAFYADNOTACJE">
    <w:name w:val="OZN_PARAFY(ADNOTACJE)"/>
    <w:basedOn w:val="ODNONIKtreodnonika"/>
    <w:uiPriority w:val="26"/>
    <w:qFormat/>
    <w:rsid w:val="00E10158"/>
  </w:style>
  <w:style w:type="paragraph" w:customStyle="1" w:styleId="TEKSTZacznikido">
    <w:name w:val="TEKST&quot;Załącznik(i) do ...&quot;"/>
    <w:uiPriority w:val="28"/>
    <w:qFormat/>
    <w:rsid w:val="00E10158"/>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E10158"/>
    <w:pPr>
      <w:ind w:left="851"/>
    </w:pPr>
  </w:style>
  <w:style w:type="paragraph" w:customStyle="1" w:styleId="CZWSPLITODNONIKAczwspliterodnonika">
    <w:name w:val="CZ_WSP_LIT_ODNOŚNIKA – część wsp. liter odnośnika"/>
    <w:basedOn w:val="LITODNONIKAliteraodnonika"/>
    <w:uiPriority w:val="22"/>
    <w:qFormat/>
    <w:rsid w:val="00E10158"/>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E10158"/>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E10158"/>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E10158"/>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10158"/>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E10158"/>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E10158"/>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E10158"/>
  </w:style>
  <w:style w:type="paragraph" w:customStyle="1" w:styleId="ZLITwPKTODNONIKAzmlitwpktodnonikaartykuempunktem">
    <w:name w:val="Z/LIT_w_PKT_ODNOŚNIKA – zm. lit. w pkt odnośnika artykułem (punktem)"/>
    <w:basedOn w:val="ZLITODNONIKAzmlitodnonikaartykuempunktem"/>
    <w:uiPriority w:val="40"/>
    <w:qFormat/>
    <w:rsid w:val="00E10158"/>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10158"/>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1015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10158"/>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10158"/>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10158"/>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E10158"/>
  </w:style>
  <w:style w:type="paragraph" w:customStyle="1" w:styleId="ZZFRAGzmianazmfragmentunpzdania">
    <w:name w:val="ZZ/FRAG – zmiana zm. fragmentu (np. zdania)"/>
    <w:basedOn w:val="ZZCZWSPPKTzmianazmczciwsppkt"/>
    <w:uiPriority w:val="70"/>
    <w:qFormat/>
    <w:rsid w:val="00E10158"/>
  </w:style>
  <w:style w:type="paragraph" w:customStyle="1" w:styleId="Z2TIRPKTzmpktpodwjnymtiret">
    <w:name w:val="Z_2TIR/PKT – zm. pkt podwójnym tiret"/>
    <w:basedOn w:val="Z2TIRLITzmlitpodwjnymtiret"/>
    <w:uiPriority w:val="83"/>
    <w:qFormat/>
    <w:rsid w:val="00E10158"/>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10158"/>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10158"/>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10158"/>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10158"/>
    <w:pPr>
      <w:ind w:left="1780" w:firstLine="510"/>
    </w:pPr>
  </w:style>
  <w:style w:type="paragraph" w:customStyle="1" w:styleId="Z2TIRUSTzmustpodwjnymtiret">
    <w:name w:val="Z_2TIR/UST(§) – zm. ust. (§) podwójnym tiret"/>
    <w:basedOn w:val="Z2TIRPKTzmpktpodwjnymtiret"/>
    <w:uiPriority w:val="82"/>
    <w:qFormat/>
    <w:rsid w:val="00E10158"/>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10158"/>
    <w:pPr>
      <w:ind w:left="3164" w:firstLine="0"/>
    </w:pPr>
  </w:style>
  <w:style w:type="paragraph" w:customStyle="1" w:styleId="Z2TIRCZWSPPKTzmczciwsppktpodwjnymtiret">
    <w:name w:val="Z_2TIR/CZ_WSP_PKT – zm. części wsp. pkt podwójnym tiret"/>
    <w:basedOn w:val="Z2TIRPKTzmpktpodwjnymtiret"/>
    <w:uiPriority w:val="86"/>
    <w:qFormat/>
    <w:rsid w:val="00E10158"/>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10158"/>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10158"/>
    <w:pPr>
      <w:ind w:left="2767" w:firstLine="0"/>
    </w:pPr>
  </w:style>
  <w:style w:type="paragraph" w:customStyle="1" w:styleId="ZLITARTzmartliter">
    <w:name w:val="Z_LIT/ART(§) – zm. art. (§) literą"/>
    <w:basedOn w:val="ZLITUSTzmustliter"/>
    <w:uiPriority w:val="46"/>
    <w:qFormat/>
    <w:rsid w:val="00E10158"/>
    <w:rPr>
      <w:rFonts w:ascii="Times New Roman" w:hAnsi="Times New Roman"/>
    </w:rPr>
  </w:style>
  <w:style w:type="paragraph" w:customStyle="1" w:styleId="ZTIRARTzmarttiret">
    <w:name w:val="Z_TIR/ART(§) – zm. art. (§) tiret"/>
    <w:basedOn w:val="ZTIRPKTzmpkttiret"/>
    <w:uiPriority w:val="55"/>
    <w:qFormat/>
    <w:rsid w:val="00E10158"/>
    <w:pPr>
      <w:ind w:left="1383" w:firstLine="510"/>
    </w:pPr>
    <w:rPr>
      <w:rFonts w:ascii="Times New Roman" w:hAnsi="Times New Roman"/>
    </w:rPr>
  </w:style>
  <w:style w:type="paragraph" w:customStyle="1" w:styleId="ZTIRUSTzmusttiret">
    <w:name w:val="Z_TIR/UST(§) – zm. ust. (§) tiret"/>
    <w:basedOn w:val="ZTIRARTzmarttiret"/>
    <w:uiPriority w:val="55"/>
    <w:qFormat/>
    <w:rsid w:val="00E10158"/>
  </w:style>
  <w:style w:type="paragraph" w:customStyle="1" w:styleId="ZLITKSIGIzmozniprzedmksigiliter">
    <w:name w:val="Z_LIT/KSIĘGI – zm. ozn. i przedm. księgi literą"/>
    <w:basedOn w:val="ZCZCIKSIGIzmozniprzedmczciksigiartykuempunktem"/>
    <w:uiPriority w:val="44"/>
    <w:qFormat/>
    <w:rsid w:val="00E10158"/>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10158"/>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E10158"/>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10158"/>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10158"/>
    <w:pPr>
      <w:ind w:left="987"/>
    </w:pPr>
  </w:style>
  <w:style w:type="paragraph" w:customStyle="1" w:styleId="ZTIRDZOZNzmozndziautiret">
    <w:name w:val="Z_TIR/DZ_OZN – zm. ozn. działu tiret"/>
    <w:basedOn w:val="ZLITTYTDZOZNzmozntytuudziauliter"/>
    <w:next w:val="ZTIRDZPRZEDMzmprzedmdziautiret"/>
    <w:uiPriority w:val="54"/>
    <w:qFormat/>
    <w:rsid w:val="00E10158"/>
    <w:pPr>
      <w:ind w:left="1383"/>
    </w:pPr>
  </w:style>
  <w:style w:type="paragraph" w:customStyle="1" w:styleId="ZTIRDZPRZEDMzmprzedmdziautiret">
    <w:name w:val="Z_TIR/DZ_PRZEDM – zm. przedm. działu tiret"/>
    <w:basedOn w:val="ZLITTYTDZPRZEDMzmprzedmtytuudziauliter"/>
    <w:uiPriority w:val="54"/>
    <w:qFormat/>
    <w:rsid w:val="00E10158"/>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10158"/>
    <w:pPr>
      <w:ind w:left="1383"/>
    </w:pPr>
  </w:style>
  <w:style w:type="paragraph" w:customStyle="1" w:styleId="ZTIRROZDZODDZPRZEDMzmprzedmrozdzoddztiret">
    <w:name w:val="Z_TIR/ROZDZ(ODDZ)_PRZEDM – zm. przedm. rozdz. (oddz.) tiret"/>
    <w:basedOn w:val="ZLITROZDZODDZPRZEDMzmprzedmrozdzoddzliter"/>
    <w:uiPriority w:val="54"/>
    <w:qFormat/>
    <w:rsid w:val="00E10158"/>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10158"/>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10158"/>
    <w:pPr>
      <w:ind w:left="1780"/>
    </w:pPr>
  </w:style>
  <w:style w:type="character" w:customStyle="1" w:styleId="IGindeksgrny">
    <w:name w:val="_IG_ – indeks górny"/>
    <w:basedOn w:val="Domylnaczcionkaakapitu"/>
    <w:uiPriority w:val="2"/>
    <w:qFormat/>
    <w:rsid w:val="00E10158"/>
    <w:rPr>
      <w:b w:val="0"/>
      <w:i w:val="0"/>
      <w:vanish w:val="0"/>
      <w:spacing w:val="0"/>
      <w:vertAlign w:val="superscript"/>
    </w:rPr>
  </w:style>
  <w:style w:type="character" w:customStyle="1" w:styleId="IDindeksdolny">
    <w:name w:val="_ID_ – indeks dolny"/>
    <w:basedOn w:val="Domylnaczcionkaakapitu"/>
    <w:uiPriority w:val="3"/>
    <w:qFormat/>
    <w:rsid w:val="00E1015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10158"/>
    <w:rPr>
      <w:b/>
      <w:vanish w:val="0"/>
      <w:spacing w:val="0"/>
      <w:vertAlign w:val="subscript"/>
    </w:rPr>
  </w:style>
  <w:style w:type="character" w:customStyle="1" w:styleId="IDKindeksdolnyikursywa">
    <w:name w:val="_ID_K_ – indeks dolny i kursywa"/>
    <w:basedOn w:val="Domylnaczcionkaakapitu"/>
    <w:uiPriority w:val="3"/>
    <w:qFormat/>
    <w:rsid w:val="00E10158"/>
    <w:rPr>
      <w:i/>
      <w:vanish w:val="0"/>
      <w:spacing w:val="0"/>
      <w:vertAlign w:val="subscript"/>
    </w:rPr>
  </w:style>
  <w:style w:type="character" w:customStyle="1" w:styleId="IGPindeksgrnyipogrubienie">
    <w:name w:val="_IG_P_ – indeks górny i pogrubienie"/>
    <w:basedOn w:val="Domylnaczcionkaakapitu"/>
    <w:uiPriority w:val="2"/>
    <w:qFormat/>
    <w:rsid w:val="00E10158"/>
    <w:rPr>
      <w:b/>
      <w:vanish w:val="0"/>
      <w:spacing w:val="0"/>
      <w:vertAlign w:val="superscript"/>
    </w:rPr>
  </w:style>
  <w:style w:type="character" w:customStyle="1" w:styleId="IGKindeksgrnyikursywa">
    <w:name w:val="_IG_K_ – indeks górny i kursywa"/>
    <w:basedOn w:val="Domylnaczcionkaakapitu"/>
    <w:uiPriority w:val="2"/>
    <w:qFormat/>
    <w:rsid w:val="00E1015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1015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10158"/>
    <w:rPr>
      <w:b/>
      <w:i/>
      <w:vanish w:val="0"/>
      <w:spacing w:val="0"/>
      <w:vertAlign w:val="subscript"/>
    </w:rPr>
  </w:style>
  <w:style w:type="character" w:customStyle="1" w:styleId="Ppogrubienie">
    <w:name w:val="_P_ – pogrubienie"/>
    <w:basedOn w:val="Domylnaczcionkaakapitu"/>
    <w:uiPriority w:val="1"/>
    <w:qFormat/>
    <w:rsid w:val="00E10158"/>
    <w:rPr>
      <w:b/>
    </w:rPr>
  </w:style>
  <w:style w:type="character" w:customStyle="1" w:styleId="Kkursywa">
    <w:name w:val="_K_ – kursywa"/>
    <w:basedOn w:val="Domylnaczcionkaakapitu"/>
    <w:uiPriority w:val="1"/>
    <w:qFormat/>
    <w:rsid w:val="00E10158"/>
    <w:rPr>
      <w:i/>
    </w:rPr>
  </w:style>
  <w:style w:type="character" w:customStyle="1" w:styleId="PKpogrubieniekursywa">
    <w:name w:val="_P_K_ – pogrubienie kursywa"/>
    <w:basedOn w:val="Domylnaczcionkaakapitu"/>
    <w:uiPriority w:val="1"/>
    <w:qFormat/>
    <w:rsid w:val="00E10158"/>
    <w:rPr>
      <w:b/>
      <w:i/>
    </w:rPr>
  </w:style>
  <w:style w:type="character" w:customStyle="1" w:styleId="TEKSTOZNACZONYWDOKUMENCIERDOWYMJAKOUKRYTY">
    <w:name w:val="_TEKST_OZNACZONY_W_DOKUMENCIE_ŹRÓDŁOWYM_JAKO_UKRYTY_"/>
    <w:basedOn w:val="Domylnaczcionkaakapitu"/>
    <w:uiPriority w:val="4"/>
    <w:unhideWhenUsed/>
    <w:qFormat/>
    <w:rsid w:val="00E10158"/>
    <w:rPr>
      <w:vanish w:val="0"/>
      <w:color w:val="FF0000"/>
      <w:u w:val="single" w:color="FF0000"/>
    </w:rPr>
  </w:style>
  <w:style w:type="character" w:customStyle="1" w:styleId="BEZWERSALIKW">
    <w:name w:val="_BEZ_WERSALIKÓW_"/>
    <w:basedOn w:val="Domylnaczcionkaakapitu"/>
    <w:uiPriority w:val="4"/>
    <w:qFormat/>
    <w:rsid w:val="00E10158"/>
    <w:rPr>
      <w:caps/>
    </w:rPr>
  </w:style>
  <w:style w:type="character" w:customStyle="1" w:styleId="IIGPindeksgrnyindeksugrnegoipogrubienie">
    <w:name w:val="_IIG_P_ – indeks górny indeksu górnego i pogrubienie"/>
    <w:basedOn w:val="Domylnaczcionkaakapitu"/>
    <w:uiPriority w:val="3"/>
    <w:qFormat/>
    <w:rsid w:val="00E1015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10158"/>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E10158"/>
    <w:pPr>
      <w:spacing w:after="0" w:line="240" w:lineRule="auto"/>
      <w:ind w:left="283" w:hanging="170"/>
    </w:pPr>
    <w:rPr>
      <w:rFonts w:ascii="Times New Roman" w:eastAsia="Times New Roman"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E10158"/>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E10158"/>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E10158"/>
    <w:pPr>
      <w:ind w:left="1894"/>
    </w:pPr>
  </w:style>
  <w:style w:type="paragraph" w:customStyle="1" w:styleId="ZZSKARNzmianazmsankcjikarnej">
    <w:name w:val="ZZ/S_KARN – zmiana zm. sankcji karnej"/>
    <w:basedOn w:val="ZZFRAGzmianazmfragmentunpzdania"/>
    <w:uiPriority w:val="71"/>
    <w:qFormat/>
    <w:rsid w:val="00E10158"/>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E10158"/>
    <w:pPr>
      <w:ind w:left="2291" w:firstLine="0"/>
    </w:pPr>
  </w:style>
  <w:style w:type="paragraph" w:customStyle="1" w:styleId="LEGWMATFIZCHEMlegendawzorumatfizlubchem">
    <w:name w:val="LEG_W_MAT(FIZ|CHEM) – legenda wzoru mat. (fiz. lub chem.)"/>
    <w:basedOn w:val="WMATFIZCHEMwzrmatfizlubchem"/>
    <w:uiPriority w:val="19"/>
    <w:qFormat/>
    <w:rsid w:val="00E10158"/>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10158"/>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E10158"/>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10158"/>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E10158"/>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E10158"/>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10158"/>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E10158"/>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10158"/>
    <w:pPr>
      <w:ind w:left="3085"/>
    </w:pPr>
  </w:style>
  <w:style w:type="paragraph" w:customStyle="1" w:styleId="ZLITCYTzmcytatunpprzysigiliter">
    <w:name w:val="Z_LIT/CYT – zm. cytatu np. przysięgi literą"/>
    <w:basedOn w:val="ZCYTzmcytatunpprzysigiartykuempunktem"/>
    <w:uiPriority w:val="53"/>
    <w:qFormat/>
    <w:rsid w:val="00E10158"/>
    <w:pPr>
      <w:ind w:left="1497"/>
    </w:pPr>
  </w:style>
  <w:style w:type="paragraph" w:customStyle="1" w:styleId="ZTIRCYTzmcytatunpprzysigitiret">
    <w:name w:val="Z_TIR/CYT – zm. cytatu np. przysięgi tiret"/>
    <w:basedOn w:val="ZLITCYTzmcytatunpprzysigiliter"/>
    <w:next w:val="ZTIRUSTzmusttiret"/>
    <w:uiPriority w:val="61"/>
    <w:qFormat/>
    <w:rsid w:val="00E10158"/>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E10158"/>
    <w:pPr>
      <w:ind w:left="2291"/>
    </w:pPr>
  </w:style>
  <w:style w:type="paragraph" w:customStyle="1" w:styleId="ZZCYTzmianazmcytatunpprzysigi">
    <w:name w:val="ZZ/CYT – zmiana zm. cytatu np. przysięgi"/>
    <w:basedOn w:val="ZZFRAGzmianazmfragmentunpzdania"/>
    <w:next w:val="ZZUSTzmianazmust"/>
    <w:uiPriority w:val="71"/>
    <w:qFormat/>
    <w:rsid w:val="00E10158"/>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E10158"/>
    <w:pPr>
      <w:ind w:left="1780"/>
    </w:pPr>
  </w:style>
  <w:style w:type="table" w:styleId="Tabela-Siatka">
    <w:name w:val="Table Grid"/>
    <w:basedOn w:val="Standardowy"/>
    <w:rsid w:val="00E10158"/>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E10158"/>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E10158"/>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E10158"/>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E1015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E10158"/>
    <w:rPr>
      <w:color w:val="808080"/>
    </w:rPr>
  </w:style>
  <w:style w:type="character" w:customStyle="1" w:styleId="TekstprzypisukocowegoZnak">
    <w:name w:val="Tekst przypisu końcowego Znak"/>
    <w:basedOn w:val="Domylnaczcionkaakapitu"/>
    <w:link w:val="Tekstprzypisukocowego"/>
    <w:uiPriority w:val="99"/>
    <w:semiHidden/>
    <w:rsid w:val="00E10158"/>
    <w:rPr>
      <w:rFonts w:ascii="Times New Roman" w:hAnsi="Times New Roman"/>
      <w:sz w:val="20"/>
      <w:szCs w:val="20"/>
      <w:lang w:val="x-none"/>
    </w:rPr>
  </w:style>
  <w:style w:type="paragraph" w:styleId="Tekstprzypisukocowego">
    <w:name w:val="endnote text"/>
    <w:basedOn w:val="Normalny"/>
    <w:link w:val="TekstprzypisukocowegoZnak"/>
    <w:uiPriority w:val="99"/>
    <w:semiHidden/>
    <w:unhideWhenUsed/>
    <w:rsid w:val="00E10158"/>
    <w:pPr>
      <w:widowControl w:val="0"/>
      <w:autoSpaceDE w:val="0"/>
      <w:autoSpaceDN w:val="0"/>
      <w:adjustRightInd w:val="0"/>
      <w:spacing w:after="0" w:line="240" w:lineRule="auto"/>
    </w:pPr>
    <w:rPr>
      <w:rFonts w:ascii="Times New Roman" w:hAnsi="Times New Roman"/>
      <w:sz w:val="20"/>
      <w:szCs w:val="20"/>
      <w:lang w:val="x-none"/>
    </w:rPr>
  </w:style>
  <w:style w:type="character" w:customStyle="1" w:styleId="TekstprzypisukocowegoZnak1">
    <w:name w:val="Tekst przypisu końcowego Znak1"/>
    <w:basedOn w:val="Domylnaczcionkaakapitu"/>
    <w:uiPriority w:val="99"/>
    <w:semiHidden/>
    <w:rsid w:val="00E10158"/>
    <w:rPr>
      <w:sz w:val="20"/>
      <w:szCs w:val="20"/>
    </w:rPr>
  </w:style>
  <w:style w:type="paragraph" w:styleId="Akapitzlist">
    <w:name w:val="List Paragraph"/>
    <w:basedOn w:val="Normalny"/>
    <w:uiPriority w:val="34"/>
    <w:qFormat/>
    <w:rsid w:val="00E10158"/>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character" w:styleId="Pogrubienie">
    <w:name w:val="Strong"/>
    <w:uiPriority w:val="22"/>
    <w:qFormat/>
    <w:rsid w:val="00E10158"/>
    <w:rPr>
      <w:b/>
      <w:bCs/>
    </w:rPr>
  </w:style>
  <w:style w:type="paragraph" w:styleId="NormalnyWeb">
    <w:name w:val="Normal (Web)"/>
    <w:basedOn w:val="Normalny"/>
    <w:uiPriority w:val="99"/>
    <w:unhideWhenUsed/>
    <w:rsid w:val="00E101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rawka1">
    <w:name w:val="Poprawka1"/>
    <w:next w:val="Poprawka"/>
    <w:hidden/>
    <w:uiPriority w:val="99"/>
    <w:semiHidden/>
    <w:rsid w:val="00E10158"/>
    <w:pPr>
      <w:spacing w:after="0" w:line="240" w:lineRule="auto"/>
    </w:pPr>
    <w:rPr>
      <w:rFonts w:ascii="Times New Roman" w:eastAsia="Times New Roman" w:hAnsi="Times New Roman" w:cs="Arial"/>
      <w:sz w:val="24"/>
      <w:szCs w:val="20"/>
      <w:lang w:eastAsia="pl-PL"/>
    </w:rPr>
  </w:style>
  <w:style w:type="character" w:customStyle="1" w:styleId="Nagwek1Znak1">
    <w:name w:val="Nagłówek 1 Znak1"/>
    <w:basedOn w:val="Domylnaczcionkaakapitu"/>
    <w:uiPriority w:val="9"/>
    <w:rsid w:val="00E10158"/>
    <w:rPr>
      <w:rFonts w:asciiTheme="majorHAnsi" w:eastAsiaTheme="majorEastAsia" w:hAnsiTheme="majorHAnsi" w:cstheme="majorBidi"/>
      <w:b/>
      <w:bCs/>
      <w:color w:val="365F91" w:themeColor="accent1" w:themeShade="BF"/>
      <w:sz w:val="28"/>
      <w:szCs w:val="28"/>
    </w:rPr>
  </w:style>
  <w:style w:type="paragraph" w:styleId="Poprawka">
    <w:name w:val="Revision"/>
    <w:hidden/>
    <w:uiPriority w:val="99"/>
    <w:semiHidden/>
    <w:rsid w:val="00E1015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Elegan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E10158"/>
    <w:pPr>
      <w:keepNext/>
      <w:keepLines/>
      <w:spacing w:before="480" w:after="0"/>
      <w:outlineLvl w:val="0"/>
    </w:pPr>
    <w:rPr>
      <w:rFonts w:ascii="Cambria" w:eastAsia="Times New Roman" w:hAnsi="Cambria" w:cs="Times New Roman"/>
      <w:b/>
      <w:bCs/>
      <w:color w:val="365F91"/>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1">
    <w:name w:val="Nagłówek 11"/>
    <w:basedOn w:val="Normalny"/>
    <w:next w:val="Normalny"/>
    <w:uiPriority w:val="99"/>
    <w:semiHidden/>
    <w:rsid w:val="00E10158"/>
    <w:pPr>
      <w:keepNext/>
      <w:keepLines/>
      <w:widowControl w:val="0"/>
      <w:suppressAutoHyphens/>
      <w:spacing w:before="480" w:after="0" w:line="360" w:lineRule="auto"/>
      <w:outlineLvl w:val="0"/>
    </w:pPr>
    <w:rPr>
      <w:rFonts w:ascii="Cambria" w:eastAsia="Times New Roman" w:hAnsi="Cambria" w:cs="Times New Roman"/>
      <w:b/>
      <w:bCs/>
      <w:color w:val="365F91"/>
      <w:kern w:val="1"/>
      <w:sz w:val="28"/>
      <w:szCs w:val="28"/>
      <w:lang w:eastAsia="ar-SA"/>
    </w:rPr>
  </w:style>
  <w:style w:type="numbering" w:customStyle="1" w:styleId="Bezlisty1">
    <w:name w:val="Bez listy1"/>
    <w:next w:val="Bezlisty"/>
    <w:uiPriority w:val="99"/>
    <w:semiHidden/>
    <w:unhideWhenUsed/>
    <w:rsid w:val="00E10158"/>
  </w:style>
  <w:style w:type="character" w:customStyle="1" w:styleId="Nagwek1Znak">
    <w:name w:val="Nagłówek 1 Znak"/>
    <w:basedOn w:val="Domylnaczcionkaakapitu"/>
    <w:link w:val="Nagwek1"/>
    <w:uiPriority w:val="99"/>
    <w:semiHidden/>
    <w:rsid w:val="00E10158"/>
    <w:rPr>
      <w:rFonts w:ascii="Cambria" w:eastAsia="Times New Roman" w:hAnsi="Cambria" w:cs="Times New Roman"/>
      <w:b/>
      <w:bCs/>
      <w:color w:val="365F91"/>
      <w:kern w:val="1"/>
      <w:sz w:val="28"/>
      <w:szCs w:val="28"/>
      <w:lang w:eastAsia="ar-SA"/>
    </w:rPr>
  </w:style>
  <w:style w:type="paragraph" w:customStyle="1" w:styleId="ZLITwPKTzmlitwpktartykuempunktem">
    <w:name w:val="Z/LIT_w_PKT – zm. lit. w pkt artykułem (punktem)"/>
    <w:basedOn w:val="LITlitera"/>
    <w:uiPriority w:val="32"/>
    <w:qFormat/>
    <w:rsid w:val="00E10158"/>
    <w:pPr>
      <w:ind w:left="1497"/>
    </w:pPr>
  </w:style>
  <w:style w:type="paragraph" w:customStyle="1" w:styleId="LITlitera">
    <w:name w:val="LIT – litera"/>
    <w:basedOn w:val="PKTpunkt"/>
    <w:uiPriority w:val="14"/>
    <w:qFormat/>
    <w:rsid w:val="00E10158"/>
    <w:pPr>
      <w:ind w:left="986" w:hanging="476"/>
    </w:pPr>
  </w:style>
  <w:style w:type="paragraph" w:customStyle="1" w:styleId="PKTpunkt">
    <w:name w:val="PKT – punkt"/>
    <w:uiPriority w:val="13"/>
    <w:qFormat/>
    <w:rsid w:val="00E10158"/>
    <w:pPr>
      <w:spacing w:after="0" w:line="360" w:lineRule="auto"/>
      <w:ind w:left="510" w:hanging="510"/>
      <w:jc w:val="both"/>
    </w:pPr>
    <w:rPr>
      <w:rFonts w:ascii="Times" w:eastAsia="Times New Roman" w:hAnsi="Times" w:cs="Arial"/>
      <w:bCs/>
      <w:sz w:val="24"/>
      <w:szCs w:val="20"/>
      <w:lang w:eastAsia="pl-PL"/>
    </w:rPr>
  </w:style>
  <w:style w:type="paragraph" w:customStyle="1" w:styleId="ZTIRwPKTzmtirwpktartykuempunktem">
    <w:name w:val="Z/TIR_w_PKT – zm. tir. w pkt artykułem (punktem)"/>
    <w:basedOn w:val="TIRtiret"/>
    <w:uiPriority w:val="33"/>
    <w:qFormat/>
    <w:rsid w:val="00E10158"/>
    <w:pPr>
      <w:ind w:left="1894"/>
    </w:pPr>
  </w:style>
  <w:style w:type="paragraph" w:customStyle="1" w:styleId="TIRtiret">
    <w:name w:val="TIR – tiret"/>
    <w:basedOn w:val="LITlitera"/>
    <w:uiPriority w:val="15"/>
    <w:qFormat/>
    <w:rsid w:val="00E10158"/>
    <w:pPr>
      <w:ind w:left="1384" w:hanging="397"/>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E10158"/>
    <w:pPr>
      <w:ind w:left="1021"/>
    </w:pPr>
  </w:style>
  <w:style w:type="paragraph" w:customStyle="1" w:styleId="CZWSPLITczwsplnaliter">
    <w:name w:val="CZ_WSP_LIT – część wspólna liter"/>
    <w:basedOn w:val="LITlitera"/>
    <w:next w:val="USTustnpkodeksu"/>
    <w:uiPriority w:val="17"/>
    <w:qFormat/>
    <w:rsid w:val="00E10158"/>
    <w:pPr>
      <w:ind w:left="510" w:firstLine="0"/>
    </w:pPr>
    <w:rPr>
      <w:szCs w:val="24"/>
    </w:rPr>
  </w:style>
  <w:style w:type="paragraph" w:customStyle="1" w:styleId="USTustnpkodeksu">
    <w:name w:val="UST(§) – ust. (§ np. kodeksu)"/>
    <w:basedOn w:val="ARTartustawynprozporzdzenia"/>
    <w:uiPriority w:val="12"/>
    <w:qFormat/>
    <w:rsid w:val="00E10158"/>
    <w:pPr>
      <w:spacing w:before="0"/>
    </w:pPr>
    <w:rPr>
      <w:bCs/>
    </w:rPr>
  </w:style>
  <w:style w:type="paragraph" w:customStyle="1" w:styleId="ARTartustawynprozporzdzenia">
    <w:name w:val="ART(§) – art. ustawy (§ np. rozporządzenia)"/>
    <w:uiPriority w:val="11"/>
    <w:qFormat/>
    <w:rsid w:val="00E10158"/>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ZARTzmartartykuempunktem">
    <w:name w:val="Z/ART(§) – zm. art. (§) artykułem (punktem)"/>
    <w:basedOn w:val="ARTartustawynprozporzdzenia"/>
    <w:uiPriority w:val="30"/>
    <w:qFormat/>
    <w:rsid w:val="00E10158"/>
    <w:pPr>
      <w:spacing w:before="0"/>
      <w:ind w:left="510"/>
    </w:pPr>
  </w:style>
  <w:style w:type="paragraph" w:customStyle="1" w:styleId="2TIRpodwjnytiret">
    <w:name w:val="2TIR – podwójny tiret"/>
    <w:basedOn w:val="TIRtiret"/>
    <w:uiPriority w:val="73"/>
    <w:qFormat/>
    <w:rsid w:val="00E10158"/>
    <w:pPr>
      <w:ind w:left="1780"/>
    </w:pPr>
  </w:style>
  <w:style w:type="character" w:styleId="Odwoanieprzypisudolnego">
    <w:name w:val="footnote reference"/>
    <w:uiPriority w:val="99"/>
    <w:semiHidden/>
    <w:rsid w:val="00E10158"/>
    <w:rPr>
      <w:rFonts w:cs="Times New Roman"/>
      <w:vertAlign w:val="superscript"/>
    </w:rPr>
  </w:style>
  <w:style w:type="paragraph" w:styleId="Nagwek">
    <w:name w:val="header"/>
    <w:basedOn w:val="Normalny"/>
    <w:link w:val="NagwekZnak"/>
    <w:uiPriority w:val="99"/>
    <w:rsid w:val="00E10158"/>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NagwekZnak">
    <w:name w:val="Nagłówek Znak"/>
    <w:basedOn w:val="Domylnaczcionkaakapitu"/>
    <w:link w:val="Nagwek"/>
    <w:uiPriority w:val="99"/>
    <w:rsid w:val="00E10158"/>
    <w:rPr>
      <w:rFonts w:ascii="Times" w:eastAsia="Times New Roman" w:hAnsi="Times" w:cs="Times New Roman"/>
      <w:kern w:val="1"/>
      <w:sz w:val="24"/>
      <w:szCs w:val="24"/>
      <w:lang w:eastAsia="ar-SA"/>
    </w:rPr>
  </w:style>
  <w:style w:type="paragraph" w:styleId="Stopka">
    <w:name w:val="footer"/>
    <w:basedOn w:val="Normalny"/>
    <w:link w:val="StopkaZnak"/>
    <w:uiPriority w:val="99"/>
    <w:rsid w:val="00E10158"/>
    <w:pPr>
      <w:widowControl w:val="0"/>
      <w:tabs>
        <w:tab w:val="center" w:pos="4536"/>
        <w:tab w:val="right" w:pos="9072"/>
      </w:tabs>
      <w:suppressAutoHyphens/>
      <w:spacing w:after="0" w:line="360" w:lineRule="auto"/>
    </w:pPr>
    <w:rPr>
      <w:rFonts w:ascii="Times" w:eastAsia="Times New Roman" w:hAnsi="Times" w:cs="Times New Roman"/>
      <w:kern w:val="1"/>
      <w:sz w:val="24"/>
      <w:szCs w:val="24"/>
      <w:lang w:eastAsia="ar-SA"/>
    </w:rPr>
  </w:style>
  <w:style w:type="character" w:customStyle="1" w:styleId="StopkaZnak">
    <w:name w:val="Stopka Znak"/>
    <w:basedOn w:val="Domylnaczcionkaakapitu"/>
    <w:link w:val="Stopka"/>
    <w:uiPriority w:val="99"/>
    <w:rsid w:val="00E10158"/>
    <w:rPr>
      <w:rFonts w:ascii="Times" w:eastAsia="Times New Roman" w:hAnsi="Times" w:cs="Times New Roman"/>
      <w:kern w:val="1"/>
      <w:sz w:val="24"/>
      <w:szCs w:val="24"/>
      <w:lang w:eastAsia="ar-SA"/>
    </w:rPr>
  </w:style>
  <w:style w:type="paragraph" w:styleId="Tekstdymka">
    <w:name w:val="Balloon Text"/>
    <w:basedOn w:val="Normalny"/>
    <w:link w:val="TekstdymkaZnak"/>
    <w:uiPriority w:val="99"/>
    <w:semiHidden/>
    <w:rsid w:val="00E10158"/>
    <w:pPr>
      <w:widowControl w:val="0"/>
      <w:suppressAutoHyphens/>
      <w:spacing w:after="0" w:line="360" w:lineRule="auto"/>
    </w:pPr>
    <w:rPr>
      <w:rFonts w:ascii="Tahoma" w:eastAsia="Times New Roman" w:hAnsi="Tahoma" w:cs="Tahoma"/>
      <w:kern w:val="1"/>
      <w:sz w:val="24"/>
      <w:szCs w:val="16"/>
      <w:lang w:eastAsia="ar-SA"/>
    </w:rPr>
  </w:style>
  <w:style w:type="character" w:customStyle="1" w:styleId="TekstdymkaZnak">
    <w:name w:val="Tekst dymka Znak"/>
    <w:basedOn w:val="Domylnaczcionkaakapitu"/>
    <w:link w:val="Tekstdymka"/>
    <w:uiPriority w:val="99"/>
    <w:semiHidden/>
    <w:rsid w:val="00E10158"/>
    <w:rPr>
      <w:rFonts w:ascii="Tahoma" w:eastAsia="Times New Roman" w:hAnsi="Tahoma" w:cs="Tahoma"/>
      <w:kern w:val="1"/>
      <w:sz w:val="24"/>
      <w:szCs w:val="16"/>
      <w:lang w:eastAsia="ar-SA"/>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E10158"/>
    <w:pPr>
      <w:ind w:left="1497"/>
    </w:pPr>
  </w:style>
  <w:style w:type="paragraph" w:customStyle="1" w:styleId="CZWSPTIRczwsplnatiret">
    <w:name w:val="CZ_WSP_TIR – część wspólna tiret"/>
    <w:basedOn w:val="TIRtiret"/>
    <w:next w:val="USTustnpkodeksu"/>
    <w:uiPriority w:val="17"/>
    <w:qFormat/>
    <w:rsid w:val="00E10158"/>
    <w:pPr>
      <w:ind w:left="987" w:firstLine="0"/>
    </w:pPr>
  </w:style>
  <w:style w:type="paragraph" w:customStyle="1" w:styleId="ZPKTzmpktartykuempunktem">
    <w:name w:val="Z/PKT – zm. pkt artykułem (punktem)"/>
    <w:basedOn w:val="PKTpunkt"/>
    <w:uiPriority w:val="31"/>
    <w:qFormat/>
    <w:rsid w:val="00E10158"/>
    <w:pPr>
      <w:ind w:left="1020"/>
    </w:pPr>
  </w:style>
  <w:style w:type="paragraph" w:customStyle="1" w:styleId="ZTIRwLITzmtirwlitartykuempunktem">
    <w:name w:val="Z/TIR_w_LIT – zm. tir. w lit. artykułem (punktem)"/>
    <w:basedOn w:val="TIRtiret"/>
    <w:uiPriority w:val="33"/>
    <w:qFormat/>
    <w:rsid w:val="00E10158"/>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E10158"/>
  </w:style>
  <w:style w:type="paragraph" w:customStyle="1" w:styleId="ZLITzmlitartykuempunktem">
    <w:name w:val="Z/LIT – zm. lit. artykułem (punktem)"/>
    <w:basedOn w:val="LITlitera"/>
    <w:uiPriority w:val="32"/>
    <w:qFormat/>
    <w:rsid w:val="00E10158"/>
  </w:style>
  <w:style w:type="paragraph" w:styleId="Bezodstpw">
    <w:name w:val="No Spacing"/>
    <w:uiPriority w:val="99"/>
    <w:rsid w:val="00E10158"/>
    <w:pPr>
      <w:widowControl w:val="0"/>
      <w:suppressAutoHyphens/>
      <w:spacing w:after="0" w:line="360" w:lineRule="auto"/>
    </w:pPr>
    <w:rPr>
      <w:rFonts w:ascii="Times" w:eastAsia="Times New Roman" w:hAnsi="Times" w:cs="Times New Roman"/>
      <w:kern w:val="1"/>
      <w:sz w:val="24"/>
      <w:szCs w:val="24"/>
      <w:lang w:eastAsia="ar-SA"/>
    </w:rPr>
  </w:style>
  <w:style w:type="paragraph" w:customStyle="1" w:styleId="DATAAKTUdatauchwalenialubwydaniaaktu">
    <w:name w:val="DATA_AKTU – data uchwalenia lub wydania aktu"/>
    <w:next w:val="TYTUAKTUprzedmiotregulacjiustawylubrozporzdzenia"/>
    <w:uiPriority w:val="6"/>
    <w:qFormat/>
    <w:rsid w:val="00E10158"/>
    <w:pPr>
      <w:keepNext/>
      <w:suppressAutoHyphens/>
      <w:spacing w:before="120" w:after="120" w:line="360" w:lineRule="auto"/>
      <w:jc w:val="center"/>
    </w:pPr>
    <w:rPr>
      <w:rFonts w:ascii="Times" w:eastAsia="Times New Roman" w:hAnsi="Times" w:cs="Arial"/>
      <w:bCs/>
      <w:sz w:val="24"/>
      <w:szCs w:val="24"/>
      <w:lang w:eastAsia="pl-PL"/>
    </w:rPr>
  </w:style>
  <w:style w:type="paragraph" w:customStyle="1" w:styleId="TYTUAKTUprzedmiotregulacjiustawylubrozporzdzenia">
    <w:name w:val="TYTUŁ_AKTU – przedmiot regulacji ustawy lub rozporządzenia"/>
    <w:next w:val="ARTartustawynprozporzdzenia"/>
    <w:uiPriority w:val="6"/>
    <w:qFormat/>
    <w:rsid w:val="00E10158"/>
    <w:pPr>
      <w:keepNext/>
      <w:suppressAutoHyphens/>
      <w:spacing w:before="120" w:after="360" w:line="360" w:lineRule="auto"/>
      <w:jc w:val="center"/>
    </w:pPr>
    <w:rPr>
      <w:rFonts w:ascii="Times" w:eastAsia="Times New Roman" w:hAnsi="Times" w:cs="Arial"/>
      <w:b/>
      <w:bCs/>
      <w:sz w:val="24"/>
      <w:szCs w:val="24"/>
      <w:lang w:eastAsia="pl-PL"/>
    </w:rPr>
  </w:style>
  <w:style w:type="paragraph" w:customStyle="1" w:styleId="CZKSIGAoznaczenieiprzedmiotczcilubksigi">
    <w:name w:val="CZĘŚĆ(KSIĘGA) – oznaczenie i przedmiot części lub księgi"/>
    <w:next w:val="ARTartustawynprozporzdzenia"/>
    <w:uiPriority w:val="8"/>
    <w:qFormat/>
    <w:rsid w:val="00E10158"/>
    <w:pPr>
      <w:keepNext/>
      <w:suppressAutoHyphens/>
      <w:spacing w:before="120" w:after="0" w:line="360" w:lineRule="auto"/>
      <w:jc w:val="center"/>
    </w:pPr>
    <w:rPr>
      <w:rFonts w:ascii="Times" w:eastAsia="Times New Roman" w:hAnsi="Times" w:cs="Times New Roman"/>
      <w:b/>
      <w:bCs/>
      <w:caps/>
      <w:kern w:val="24"/>
      <w:sz w:val="24"/>
      <w:szCs w:val="24"/>
      <w:lang w:eastAsia="pl-PL"/>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E10158"/>
    <w:rPr>
      <w:bCs/>
    </w:rPr>
  </w:style>
  <w:style w:type="paragraph" w:customStyle="1" w:styleId="OZNRODZAKTUtznustawalubrozporzdzenieiorganwydajcy">
    <w:name w:val="OZN_RODZ_AKTU – tzn. ustawa lub rozporządzenie i organ wydający"/>
    <w:next w:val="DATAAKTUdatauchwalenialubwydaniaaktu"/>
    <w:uiPriority w:val="5"/>
    <w:qFormat/>
    <w:rsid w:val="00E10158"/>
    <w:pPr>
      <w:keepNext/>
      <w:suppressAutoHyphens/>
      <w:spacing w:after="120" w:line="360" w:lineRule="auto"/>
      <w:jc w:val="center"/>
    </w:pPr>
    <w:rPr>
      <w:rFonts w:ascii="Times" w:eastAsia="Times New Roman" w:hAnsi="Times" w:cs="Times New Roman"/>
      <w:b/>
      <w:bCs/>
      <w:caps/>
      <w:spacing w:val="54"/>
      <w:kern w:val="24"/>
      <w:sz w:val="24"/>
      <w:szCs w:val="24"/>
      <w:lang w:eastAsia="pl-PL"/>
    </w:rPr>
  </w:style>
  <w:style w:type="paragraph" w:customStyle="1" w:styleId="CZWSPPKTczwsplnapunktw">
    <w:name w:val="CZ_WSP_PKT – część wspólna punktów"/>
    <w:basedOn w:val="PKTpunkt"/>
    <w:next w:val="USTustnpkodeksu"/>
    <w:uiPriority w:val="16"/>
    <w:qFormat/>
    <w:rsid w:val="00E10158"/>
    <w:pPr>
      <w:ind w:left="0" w:firstLine="0"/>
    </w:pPr>
  </w:style>
  <w:style w:type="paragraph" w:customStyle="1" w:styleId="CYTcytatnpprzysigi">
    <w:name w:val="CYT – cytat np. przysięgi"/>
    <w:basedOn w:val="USTustnpkodeksu"/>
    <w:next w:val="USTustnpkodeksu"/>
    <w:uiPriority w:val="18"/>
    <w:qFormat/>
    <w:rsid w:val="00E10158"/>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E10158"/>
    <w:pPr>
      <w:keepNext/>
      <w:suppressAutoHyphens/>
      <w:spacing w:before="120" w:after="0" w:line="360" w:lineRule="auto"/>
      <w:jc w:val="center"/>
    </w:pPr>
    <w:rPr>
      <w:rFonts w:ascii="Times" w:eastAsia="Times New Roman" w:hAnsi="Times" w:cs="Times New Roman"/>
      <w:b/>
      <w:bCs/>
      <w:sz w:val="24"/>
      <w:szCs w:val="24"/>
      <w:lang w:eastAsia="pl-PL"/>
    </w:rPr>
  </w:style>
  <w:style w:type="paragraph" w:customStyle="1" w:styleId="ZLITCZWSPTIRwLITzmczciwsptirwlitliter">
    <w:name w:val="Z_LIT/CZ_WSP_TIR_w_LIT – zm. części wsp. tir. w lit. literą"/>
    <w:basedOn w:val="CZWSPTIRczwsplnatiret"/>
    <w:next w:val="LITlitera"/>
    <w:uiPriority w:val="51"/>
    <w:qFormat/>
    <w:rsid w:val="00E10158"/>
    <w:pPr>
      <w:ind w:left="1463"/>
    </w:pPr>
  </w:style>
  <w:style w:type="paragraph" w:customStyle="1" w:styleId="ZLITTIRwLITzmtirwlitliter">
    <w:name w:val="Z_LIT/TIR_w_LIT – zm. tir. w lit. literą"/>
    <w:basedOn w:val="TIRtiret"/>
    <w:uiPriority w:val="49"/>
    <w:qFormat/>
    <w:rsid w:val="00E10158"/>
    <w:pPr>
      <w:ind w:left="1860"/>
    </w:pPr>
  </w:style>
  <w:style w:type="paragraph" w:customStyle="1" w:styleId="TYTDZOZNoznaczenietytuulubdziau">
    <w:name w:val="TYT(DZ)_OZN – oznaczenie tytułu lub działu"/>
    <w:next w:val="Normalny"/>
    <w:uiPriority w:val="9"/>
    <w:qFormat/>
    <w:rsid w:val="00E10158"/>
    <w:pPr>
      <w:keepNext/>
      <w:spacing w:before="120" w:after="0" w:line="360" w:lineRule="auto"/>
      <w:jc w:val="center"/>
    </w:pPr>
    <w:rPr>
      <w:rFonts w:ascii="Times" w:eastAsia="Times New Roman" w:hAnsi="Times" w:cs="Arial"/>
      <w:bCs/>
      <w:caps/>
      <w:kern w:val="24"/>
      <w:sz w:val="24"/>
      <w:szCs w:val="24"/>
      <w:lang w:eastAsia="pl-PL"/>
    </w:rPr>
  </w:style>
  <w:style w:type="paragraph" w:customStyle="1" w:styleId="ZWMATFIZCHEMzmwzorumatfizlubchemartykuempunktem">
    <w:name w:val="Z/W_MAT(FIZ|CHEM) – zm. wzoru mat. (fiz. lub chem.) artykułem (punktem)"/>
    <w:basedOn w:val="WMATFIZCHEMwzrmatfizlubchem"/>
    <w:uiPriority w:val="38"/>
    <w:qFormat/>
    <w:rsid w:val="00E10158"/>
    <w:pPr>
      <w:ind w:left="510"/>
    </w:pPr>
  </w:style>
  <w:style w:type="paragraph" w:customStyle="1" w:styleId="WMATFIZCHEMwzrmatfizlubchem">
    <w:name w:val="W_MAT(FIZ|CHEM) – wzór mat. (fiz. lub chem.)"/>
    <w:uiPriority w:val="18"/>
    <w:qFormat/>
    <w:rsid w:val="00E10158"/>
    <w:pPr>
      <w:spacing w:after="0" w:line="360" w:lineRule="auto"/>
      <w:jc w:val="center"/>
    </w:pPr>
    <w:rPr>
      <w:rFonts w:ascii="Times New Roman" w:eastAsia="Times New Roman" w:hAnsi="Times New Roman" w:cs="Arial"/>
      <w:sz w:val="24"/>
      <w:szCs w:val="20"/>
      <w:lang w:eastAsia="pl-PL"/>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E10158"/>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E10158"/>
    <w:pPr>
      <w:keepNext/>
      <w:suppressAutoHyphens/>
      <w:spacing w:after="0" w:line="360" w:lineRule="auto"/>
      <w:ind w:left="510"/>
      <w:jc w:val="center"/>
    </w:pPr>
    <w:rPr>
      <w:rFonts w:ascii="Times" w:eastAsia="Times New Roman" w:hAnsi="Times" w:cs="Times New Roman"/>
      <w:sz w:val="24"/>
      <w:szCs w:val="26"/>
      <w:lang w:eastAsia="pl-PL"/>
    </w:rPr>
  </w:style>
  <w:style w:type="paragraph" w:customStyle="1" w:styleId="ZTIRzmtirartykuempunktem">
    <w:name w:val="Z/TIR – zm. tir. artykułem (punktem)"/>
    <w:basedOn w:val="TIRtiret"/>
    <w:next w:val="PKTpunkt"/>
    <w:uiPriority w:val="33"/>
    <w:qFormat/>
    <w:rsid w:val="00E10158"/>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E10158"/>
    <w:pPr>
      <w:ind w:left="510"/>
    </w:pPr>
  </w:style>
  <w:style w:type="paragraph" w:customStyle="1" w:styleId="ZZLITzmianazmlit">
    <w:name w:val="ZZ/LIT – zmiana zm. lit."/>
    <w:basedOn w:val="ZZPKTzmianazmpkt"/>
    <w:uiPriority w:val="67"/>
    <w:qFormat/>
    <w:rsid w:val="00E10158"/>
    <w:pPr>
      <w:ind w:left="2370" w:hanging="476"/>
    </w:pPr>
  </w:style>
  <w:style w:type="paragraph" w:customStyle="1" w:styleId="ZZPKTzmianazmpkt">
    <w:name w:val="ZZ/PKT – zmiana zm. pkt"/>
    <w:basedOn w:val="ZPKTzmpktartykuempunktem"/>
    <w:uiPriority w:val="66"/>
    <w:qFormat/>
    <w:rsid w:val="00E10158"/>
    <w:pPr>
      <w:ind w:left="2404"/>
    </w:pPr>
  </w:style>
  <w:style w:type="paragraph" w:customStyle="1" w:styleId="ZZTIRzmianazmtir">
    <w:name w:val="ZZ/TIR – zmiana zm. tir."/>
    <w:basedOn w:val="ZZLITzmianazmlit"/>
    <w:uiPriority w:val="67"/>
    <w:qFormat/>
    <w:rsid w:val="00E10158"/>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E10158"/>
    <w:pPr>
      <w:keepNext/>
      <w:suppressAutoHyphens/>
      <w:spacing w:after="0" w:line="360" w:lineRule="auto"/>
      <w:ind w:left="510"/>
      <w:jc w:val="center"/>
    </w:pPr>
    <w:rPr>
      <w:rFonts w:ascii="Times" w:eastAsia="Times New Roman" w:hAnsi="Times" w:cs="Arial"/>
      <w:bCs/>
      <w:kern w:val="24"/>
      <w:sz w:val="24"/>
      <w:szCs w:val="24"/>
      <w:lang w:eastAsia="pl-PL"/>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E10158"/>
    <w:pPr>
      <w:spacing w:after="120"/>
      <w:ind w:left="510"/>
    </w:pPr>
    <w:rPr>
      <w:b w:val="0"/>
    </w:rPr>
  </w:style>
  <w:style w:type="paragraph" w:customStyle="1" w:styleId="ZLITUSTzmustliter">
    <w:name w:val="Z_LIT/UST(§) – zm. ust. (§) literą"/>
    <w:basedOn w:val="USTustnpkodeksu"/>
    <w:uiPriority w:val="46"/>
    <w:qFormat/>
    <w:rsid w:val="00E10158"/>
    <w:pPr>
      <w:ind w:left="987"/>
    </w:pPr>
  </w:style>
  <w:style w:type="paragraph" w:customStyle="1" w:styleId="ZLITPKTzmpktliter">
    <w:name w:val="Z_LIT/PKT – zm. pkt literą"/>
    <w:basedOn w:val="PKTpunkt"/>
    <w:uiPriority w:val="47"/>
    <w:qFormat/>
    <w:rsid w:val="00E10158"/>
    <w:pPr>
      <w:ind w:left="1497"/>
    </w:pPr>
  </w:style>
  <w:style w:type="paragraph" w:customStyle="1" w:styleId="ZZCZWSPPKTzmianazmczciwsppkt">
    <w:name w:val="ZZ/CZ_WSP_PKT – zmiana. zm. części wsp. pkt"/>
    <w:basedOn w:val="ZZARTzmianazmart"/>
    <w:next w:val="ZPKTzmpktartykuempunktem"/>
    <w:uiPriority w:val="68"/>
    <w:qFormat/>
    <w:rsid w:val="00E10158"/>
    <w:pPr>
      <w:ind w:firstLine="0"/>
    </w:pPr>
  </w:style>
  <w:style w:type="paragraph" w:customStyle="1" w:styleId="ZZARTzmianazmart">
    <w:name w:val="ZZ/ART(§) – zmiana zm. art. (§)"/>
    <w:basedOn w:val="ZARTzmartartykuempunktem"/>
    <w:uiPriority w:val="65"/>
    <w:qFormat/>
    <w:rsid w:val="00E10158"/>
    <w:pPr>
      <w:ind w:left="1894"/>
    </w:pPr>
  </w:style>
  <w:style w:type="paragraph" w:customStyle="1" w:styleId="ZLITLITzmlitliter">
    <w:name w:val="Z_LIT/LIT – zm. lit. literą"/>
    <w:basedOn w:val="LITlitera"/>
    <w:uiPriority w:val="48"/>
    <w:qFormat/>
    <w:rsid w:val="00E10158"/>
    <w:pPr>
      <w:ind w:left="1463"/>
    </w:pPr>
  </w:style>
  <w:style w:type="paragraph" w:customStyle="1" w:styleId="ZLITCZWSPPKTzmczciwsppktliter">
    <w:name w:val="Z_LIT/CZ_WSP_PKT – zm. części wsp. pkt literą"/>
    <w:basedOn w:val="CZWSPLITczwsplnaliter"/>
    <w:next w:val="LITlitera"/>
    <w:uiPriority w:val="50"/>
    <w:qFormat/>
    <w:rsid w:val="00E10158"/>
    <w:pPr>
      <w:ind w:left="987"/>
    </w:pPr>
  </w:style>
  <w:style w:type="paragraph" w:customStyle="1" w:styleId="ZLITTIRzmtirliter">
    <w:name w:val="Z_LIT/TIR – zm. tir. literą"/>
    <w:basedOn w:val="TIRtiret"/>
    <w:uiPriority w:val="49"/>
    <w:qFormat/>
    <w:rsid w:val="00E10158"/>
  </w:style>
  <w:style w:type="paragraph" w:customStyle="1" w:styleId="ZZCZWSPLITwPKTzmianazmczciwsplitwpkt">
    <w:name w:val="ZZ/CZ_WSP_LIT_w_PKT – zmiana zm. części wsp. lit. w pkt"/>
    <w:basedOn w:val="ZZLITwPKTzmianazmlitwpkt"/>
    <w:uiPriority w:val="69"/>
    <w:qFormat/>
    <w:rsid w:val="00E10158"/>
    <w:pPr>
      <w:ind w:left="2404" w:firstLine="0"/>
    </w:pPr>
  </w:style>
  <w:style w:type="paragraph" w:customStyle="1" w:styleId="ZZLITwPKTzmianazmlitwpkt">
    <w:name w:val="ZZ/LIT_w_PKT – zmiana zm. lit. w pkt"/>
    <w:basedOn w:val="ZLITwPKTzmlitwpktartykuempunktem"/>
    <w:uiPriority w:val="67"/>
    <w:qFormat/>
    <w:rsid w:val="00E10158"/>
    <w:pPr>
      <w:ind w:left="2880"/>
    </w:pPr>
  </w:style>
  <w:style w:type="paragraph" w:customStyle="1" w:styleId="ZLITLITwPKTzmlitwpktliter">
    <w:name w:val="Z_LIT/LIT_w_PKT – zm. lit. w pkt literą"/>
    <w:basedOn w:val="LITlitera"/>
    <w:uiPriority w:val="48"/>
    <w:qFormat/>
    <w:rsid w:val="00E10158"/>
    <w:pPr>
      <w:ind w:left="1973"/>
    </w:pPr>
  </w:style>
  <w:style w:type="paragraph" w:customStyle="1" w:styleId="ZLITCZWSPLITwPKTzmczciwsplitwpktliter">
    <w:name w:val="Z_LIT/CZ_WSP_LIT_w_PKT – zm. części wsp. lit. w pkt literą"/>
    <w:basedOn w:val="CZWSPLITczwsplnaliter"/>
    <w:next w:val="LITlitera"/>
    <w:uiPriority w:val="51"/>
    <w:qFormat/>
    <w:rsid w:val="00E10158"/>
    <w:pPr>
      <w:ind w:left="1497"/>
    </w:pPr>
  </w:style>
  <w:style w:type="paragraph" w:customStyle="1" w:styleId="ZLITTIRwPKTzmtirwpktliter">
    <w:name w:val="Z_LIT/TIR_w_PKT – zm. tir. w pkt literą"/>
    <w:basedOn w:val="TIRtiret"/>
    <w:uiPriority w:val="49"/>
    <w:qFormat/>
    <w:rsid w:val="00E10158"/>
    <w:pPr>
      <w:ind w:left="2370"/>
    </w:pPr>
  </w:style>
  <w:style w:type="paragraph" w:customStyle="1" w:styleId="ZLITCZWSPTIRwPKTzmczciwsptirwpktliter">
    <w:name w:val="Z_LIT/CZ_WSP_TIR_w_PKT – zm. części wsp. tir. w pkt literą"/>
    <w:basedOn w:val="CZWSPTIRczwsplnatiret"/>
    <w:next w:val="LITlitera"/>
    <w:uiPriority w:val="51"/>
    <w:qFormat/>
    <w:rsid w:val="00E10158"/>
    <w:pPr>
      <w:ind w:left="1973"/>
    </w:pPr>
  </w:style>
  <w:style w:type="paragraph" w:styleId="Tekstprzypisudolnego">
    <w:name w:val="footnote text"/>
    <w:basedOn w:val="Normalny"/>
    <w:link w:val="TekstprzypisudolnegoZnak"/>
    <w:uiPriority w:val="99"/>
    <w:semiHidden/>
    <w:qFormat/>
    <w:rsid w:val="00E10158"/>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przypisudolnegoZnak">
    <w:name w:val="Tekst przypisu dolnego Znak"/>
    <w:basedOn w:val="Domylnaczcionkaakapitu"/>
    <w:link w:val="Tekstprzypisudolnego"/>
    <w:uiPriority w:val="99"/>
    <w:semiHidden/>
    <w:rsid w:val="00E10158"/>
    <w:rPr>
      <w:rFonts w:ascii="Times" w:eastAsia="Times New Roman" w:hAnsi="Times" w:cs="Times New Roman"/>
      <w:sz w:val="24"/>
      <w:szCs w:val="24"/>
      <w:lang w:eastAsia="pl-PL"/>
    </w:rPr>
  </w:style>
  <w:style w:type="paragraph" w:customStyle="1" w:styleId="ZTIRLITzmlittiret">
    <w:name w:val="Z_TIR/LIT – zm. lit. tiret"/>
    <w:basedOn w:val="LITlitera"/>
    <w:uiPriority w:val="57"/>
    <w:qFormat/>
    <w:rsid w:val="00E10158"/>
    <w:pPr>
      <w:ind w:left="1859"/>
    </w:pPr>
  </w:style>
  <w:style w:type="paragraph" w:customStyle="1" w:styleId="ZTIRCZWSPPKTzmczciwsppkttiret">
    <w:name w:val="Z_TIR/CZ_WSP_PKT – zm. części wsp. pkt tiret"/>
    <w:basedOn w:val="CZWSPLITczwsplnaliter"/>
    <w:next w:val="TIRtiret"/>
    <w:uiPriority w:val="58"/>
    <w:qFormat/>
    <w:rsid w:val="00E10158"/>
    <w:pPr>
      <w:ind w:left="1383"/>
    </w:pPr>
  </w:style>
  <w:style w:type="paragraph" w:customStyle="1" w:styleId="ZTIRTIRzmtirtiret">
    <w:name w:val="Z_TIR/TIR – zm. tir. tiret"/>
    <w:basedOn w:val="TIRtiret"/>
    <w:uiPriority w:val="57"/>
    <w:qFormat/>
    <w:rsid w:val="00E10158"/>
    <w:pPr>
      <w:ind w:left="1780"/>
    </w:pPr>
  </w:style>
  <w:style w:type="paragraph" w:customStyle="1" w:styleId="ZZCZWSPTIRwPKTzmianazmczciwsptirwpkt">
    <w:name w:val="ZZ/CZ_WSP_TIR_w_PKT – zmiana zm. części wsp. tir. w pkt"/>
    <w:basedOn w:val="ZZTIRwPKTzmianazmtirwpkt"/>
    <w:uiPriority w:val="70"/>
    <w:qFormat/>
    <w:rsid w:val="00E10158"/>
    <w:pPr>
      <w:ind w:left="2880" w:firstLine="0"/>
    </w:pPr>
  </w:style>
  <w:style w:type="paragraph" w:customStyle="1" w:styleId="ZZTIRwPKTzmianazmtirwpkt">
    <w:name w:val="ZZ/TIR_w_PKT – zmiana zm. tir. w pkt"/>
    <w:basedOn w:val="ZTIRwPKTzmtirwpktartykuempunktem"/>
    <w:uiPriority w:val="67"/>
    <w:qFormat/>
    <w:rsid w:val="00E10158"/>
    <w:pPr>
      <w:ind w:left="3277"/>
    </w:pPr>
  </w:style>
  <w:style w:type="paragraph" w:customStyle="1" w:styleId="ZZTIRwLITzmianazmtirwlit">
    <w:name w:val="ZZ/TIR_w_LIT – zmiana zm. tir. w lit."/>
    <w:basedOn w:val="ZZTIRzmianazmtir"/>
    <w:uiPriority w:val="67"/>
    <w:qFormat/>
    <w:rsid w:val="00E10158"/>
    <w:pPr>
      <w:ind w:left="2767"/>
    </w:pPr>
  </w:style>
  <w:style w:type="paragraph" w:customStyle="1" w:styleId="ZTIRTIRwLITzmtirwlittiret">
    <w:name w:val="Z_TIR/TIR_w_LIT – zm. tir. w lit. tiret"/>
    <w:basedOn w:val="TIRtiret"/>
    <w:uiPriority w:val="57"/>
    <w:qFormat/>
    <w:rsid w:val="00E10158"/>
    <w:pPr>
      <w:ind w:left="2257"/>
    </w:pPr>
  </w:style>
  <w:style w:type="paragraph" w:customStyle="1" w:styleId="ZTIRCZWSPTIRwLITzmczciwsptirwlittiret">
    <w:name w:val="Z_TIR/CZ_WSP_TIR_w_LIT – zm. części wsp. tir. w lit. tiret"/>
    <w:basedOn w:val="CZWSPTIRczwsplnatiret"/>
    <w:next w:val="TIRtiret"/>
    <w:uiPriority w:val="60"/>
    <w:qFormat/>
    <w:rsid w:val="00E10158"/>
    <w:pPr>
      <w:ind w:left="1860"/>
    </w:pPr>
  </w:style>
  <w:style w:type="paragraph" w:customStyle="1" w:styleId="CZWSP2TIRczwsplnapodwjnychtiret">
    <w:name w:val="CZ_WSP_2TIR – część wspólna podwójnych tiret"/>
    <w:basedOn w:val="CZWSPTIRczwsplnatiret"/>
    <w:next w:val="TIRtiret"/>
    <w:uiPriority w:val="73"/>
    <w:qFormat/>
    <w:rsid w:val="00E10158"/>
    <w:pPr>
      <w:ind w:left="1780"/>
    </w:pPr>
  </w:style>
  <w:style w:type="paragraph" w:customStyle="1" w:styleId="Z2TIRzmpodwtirartykuempunktem">
    <w:name w:val="Z/2TIR – zm. podw. tir. artykułem (punktem)"/>
    <w:basedOn w:val="TIRtiret"/>
    <w:uiPriority w:val="73"/>
    <w:qFormat/>
    <w:rsid w:val="00E10158"/>
    <w:pPr>
      <w:ind w:left="907"/>
    </w:pPr>
  </w:style>
  <w:style w:type="paragraph" w:customStyle="1" w:styleId="ZZCZWSPTIRwLITzmianazmczciwsptirwlit">
    <w:name w:val="ZZ/CZ_WSP_TIR_w_LIT – zmiana zm. części wsp. tir. w lit."/>
    <w:basedOn w:val="ZZTIRwLITzmianazmtirwlit"/>
    <w:uiPriority w:val="70"/>
    <w:qFormat/>
    <w:rsid w:val="00E10158"/>
    <w:pPr>
      <w:ind w:left="2370" w:firstLine="0"/>
    </w:pPr>
  </w:style>
  <w:style w:type="paragraph" w:customStyle="1" w:styleId="ZLIT2TIRzmpodwtirliter">
    <w:name w:val="Z_LIT/2TIR – zm. podw. tir. literą"/>
    <w:basedOn w:val="TIRtiret"/>
    <w:uiPriority w:val="75"/>
    <w:qFormat/>
    <w:rsid w:val="00E10158"/>
  </w:style>
  <w:style w:type="paragraph" w:customStyle="1" w:styleId="ZTIR2TIRzmpodwtirtiret">
    <w:name w:val="Z_TIR/2TIR – zm. podw. tir. tiret"/>
    <w:basedOn w:val="TIRtiret"/>
    <w:uiPriority w:val="78"/>
    <w:qFormat/>
    <w:rsid w:val="00E10158"/>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E10158"/>
    <w:pPr>
      <w:ind w:left="1780"/>
    </w:pPr>
  </w:style>
  <w:style w:type="paragraph" w:customStyle="1" w:styleId="Z2TIRwPKTzmpodwtirwpktartykuempunktem">
    <w:name w:val="Z/2TIR_w_PKT – zm. podw. tir. w pkt artykułem (punktem)"/>
    <w:basedOn w:val="TIRtiret"/>
    <w:next w:val="ZPKTzmpktartykuempunktem"/>
    <w:uiPriority w:val="74"/>
    <w:qFormat/>
    <w:rsid w:val="00E10158"/>
    <w:pPr>
      <w:ind w:left="2291"/>
    </w:pPr>
  </w:style>
  <w:style w:type="paragraph" w:customStyle="1" w:styleId="ZTIRPKTzmpkttiret">
    <w:name w:val="Z_TIR/PKT – zm. pkt tiret"/>
    <w:basedOn w:val="PKTpunkt"/>
    <w:uiPriority w:val="56"/>
    <w:qFormat/>
    <w:rsid w:val="00E10158"/>
    <w:pPr>
      <w:ind w:left="1893"/>
    </w:pPr>
  </w:style>
  <w:style w:type="paragraph" w:customStyle="1" w:styleId="ZTIRLITwPKTzmlitwpkttiret">
    <w:name w:val="Z_TIR/LIT_w_PKT – zm. lit. w pkt tiret"/>
    <w:basedOn w:val="LITlitera"/>
    <w:uiPriority w:val="57"/>
    <w:qFormat/>
    <w:rsid w:val="00E10158"/>
    <w:pPr>
      <w:ind w:left="2336"/>
    </w:pPr>
  </w:style>
  <w:style w:type="paragraph" w:customStyle="1" w:styleId="ZTIRCZWSPLITwPKTzmczciwsplitwpkttiret">
    <w:name w:val="Z_TIR/CZ_WSP_LIT_w_PKT – zm. części wsp. lit. w pkt tiret"/>
    <w:basedOn w:val="CZWSPLITczwsplnaliter"/>
    <w:uiPriority w:val="59"/>
    <w:qFormat/>
    <w:rsid w:val="00E10158"/>
    <w:pPr>
      <w:ind w:left="1860"/>
    </w:pPr>
  </w:style>
  <w:style w:type="paragraph" w:customStyle="1" w:styleId="ZTIR2TIRwLITzmpodwtirwlittiret">
    <w:name w:val="Z_TIR/2TIR_w_LIT – zm. podw. tir. w lit. tiret"/>
    <w:basedOn w:val="TIRtiret"/>
    <w:uiPriority w:val="79"/>
    <w:qFormat/>
    <w:rsid w:val="00E10158"/>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E10158"/>
    <w:pPr>
      <w:ind w:left="2257"/>
    </w:pPr>
  </w:style>
  <w:style w:type="paragraph" w:customStyle="1" w:styleId="ZTIR2TIRwTIRzmpodwtirwtirtiret">
    <w:name w:val="Z_TIR/2TIR_w_TIR – zm. podw. tir. w tir. tiret"/>
    <w:basedOn w:val="TIRtiret"/>
    <w:uiPriority w:val="78"/>
    <w:qFormat/>
    <w:rsid w:val="00E10158"/>
    <w:pPr>
      <w:ind w:left="2177"/>
    </w:pPr>
  </w:style>
  <w:style w:type="paragraph" w:customStyle="1" w:styleId="ZTIRCZWSP2TIRwTIRzmczciwsppodwtirwtirtiret">
    <w:name w:val="Z_TIR/CZ_WSP_2TIR_w_TIR – zm. części wsp. podw. tir. w tir. tiret"/>
    <w:basedOn w:val="CZWSPTIRczwsplnatiret"/>
    <w:uiPriority w:val="79"/>
    <w:qFormat/>
    <w:rsid w:val="00E10158"/>
    <w:pPr>
      <w:ind w:left="1780"/>
    </w:pPr>
  </w:style>
  <w:style w:type="paragraph" w:customStyle="1" w:styleId="Z2TIRLITzmlitpodwjnymtiret">
    <w:name w:val="Z_2TIR/LIT – zm. lit. podwójnym tiret"/>
    <w:basedOn w:val="LITlitera"/>
    <w:uiPriority w:val="84"/>
    <w:qFormat/>
    <w:rsid w:val="00E10158"/>
    <w:pPr>
      <w:ind w:left="2256"/>
    </w:pPr>
  </w:style>
  <w:style w:type="paragraph" w:customStyle="1" w:styleId="ZZ2TIRwTIRzmianazmpodwtirwtir">
    <w:name w:val="ZZ/2TIR_w_TIR – zmiana zm. podw. tir. w tir."/>
    <w:basedOn w:val="ZZCZWSP2TIRzmianazmczciwsppodwtir"/>
    <w:uiPriority w:val="93"/>
    <w:qFormat/>
    <w:rsid w:val="00E10158"/>
    <w:pPr>
      <w:ind w:left="2688" w:hanging="397"/>
    </w:pPr>
  </w:style>
  <w:style w:type="paragraph" w:customStyle="1" w:styleId="ZZCZWSP2TIRzmianazmczciwsppodwtir">
    <w:name w:val="ZZ/CZ_WSP_2TIR – zmiana zm. części wsp. podw. tir."/>
    <w:basedOn w:val="ZZTIRzmianazmtir"/>
    <w:next w:val="ZZUSTzmianazmust"/>
    <w:uiPriority w:val="94"/>
    <w:qFormat/>
    <w:rsid w:val="00E10158"/>
    <w:pPr>
      <w:ind w:left="1894" w:firstLine="0"/>
    </w:pPr>
  </w:style>
  <w:style w:type="paragraph" w:customStyle="1" w:styleId="ZZUSTzmianazmust">
    <w:name w:val="ZZ/UST(§) – zmiana zm. ust. (§)"/>
    <w:basedOn w:val="ZZARTzmianazmart"/>
    <w:uiPriority w:val="65"/>
    <w:qFormat/>
    <w:rsid w:val="00E10158"/>
  </w:style>
  <w:style w:type="paragraph" w:customStyle="1" w:styleId="ZZ2TIRwLITzmianazmpodwtirwlit">
    <w:name w:val="ZZ/2TIR_w_LIT – zmiana zm. podw. tir. w lit."/>
    <w:basedOn w:val="ZZ2TIRwTIRzmianazmpodwtirwtir"/>
    <w:uiPriority w:val="94"/>
    <w:qFormat/>
    <w:rsid w:val="00E10158"/>
    <w:pPr>
      <w:ind w:left="3164"/>
    </w:pPr>
  </w:style>
  <w:style w:type="paragraph" w:customStyle="1" w:styleId="Z2TIRTIRwLITzmtirwlitpodwjnymtiret">
    <w:name w:val="Z_2TIR/TIR_w_LIT – zm. tir. w lit. podwójnym tiret"/>
    <w:basedOn w:val="TIRtiret"/>
    <w:uiPriority w:val="84"/>
    <w:qFormat/>
    <w:rsid w:val="00E10158"/>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E10158"/>
    <w:pPr>
      <w:ind w:left="2257"/>
    </w:pPr>
  </w:style>
  <w:style w:type="paragraph" w:customStyle="1" w:styleId="ZZ2TIRwPKTzmianazmpodwtirwpkt">
    <w:name w:val="ZZ/2TIR_w_PKT – zmiana zm. podw. tir. w pkt"/>
    <w:basedOn w:val="ZZ2TIRwLITzmianazmpodwtirwlit"/>
    <w:uiPriority w:val="94"/>
    <w:qFormat/>
    <w:rsid w:val="00E10158"/>
    <w:pPr>
      <w:ind w:left="3674"/>
    </w:pPr>
  </w:style>
  <w:style w:type="paragraph" w:customStyle="1" w:styleId="ZZCZWSP2TIRwTIRzmianazmczciwsppodwtirwtir">
    <w:name w:val="ZZ/CZ_WSP_2TIR_w_TIR – zmiana zm. części wsp. podw. tir. w tir."/>
    <w:basedOn w:val="ZZ2TIRwLITzmianazmpodwtirwlit"/>
    <w:uiPriority w:val="94"/>
    <w:qFormat/>
    <w:rsid w:val="00E10158"/>
    <w:pPr>
      <w:ind w:left="2291" w:firstLine="0"/>
    </w:pPr>
  </w:style>
  <w:style w:type="paragraph" w:customStyle="1" w:styleId="Z2TIR2TIRwTIRzmpodwtirwtirpodwjnymtiret">
    <w:name w:val="Z_2TIR/2TIR_w_TIR – zm. podw. tir. w tir. podwójnym tiret"/>
    <w:basedOn w:val="TIRtiret"/>
    <w:uiPriority w:val="85"/>
    <w:qFormat/>
    <w:rsid w:val="00E10158"/>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E10158"/>
    <w:pPr>
      <w:ind w:left="2177"/>
    </w:pPr>
  </w:style>
  <w:style w:type="paragraph" w:customStyle="1" w:styleId="Z2TIR2TIRwLITzmpodwtirwlitpodwjnymtiret">
    <w:name w:val="Z_2TIR/2TIR_w_LIT – zm. podw. tir. w lit. podwójnym tiret"/>
    <w:basedOn w:val="TIRtiret"/>
    <w:uiPriority w:val="86"/>
    <w:qFormat/>
    <w:rsid w:val="00E10158"/>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E10158"/>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E10158"/>
    <w:pPr>
      <w:ind w:left="510"/>
    </w:pPr>
    <w:rPr>
      <w:b w:val="0"/>
    </w:rPr>
  </w:style>
  <w:style w:type="character" w:styleId="Odwoaniedokomentarza">
    <w:name w:val="annotation reference"/>
    <w:basedOn w:val="Domylnaczcionkaakapitu"/>
    <w:uiPriority w:val="99"/>
    <w:semiHidden/>
    <w:rsid w:val="00E10158"/>
    <w:rPr>
      <w:sz w:val="16"/>
      <w:szCs w:val="16"/>
    </w:rPr>
  </w:style>
  <w:style w:type="paragraph" w:styleId="Tekstkomentarza">
    <w:name w:val="annotation text"/>
    <w:basedOn w:val="Normalny"/>
    <w:link w:val="TekstkomentarzaZnak"/>
    <w:uiPriority w:val="99"/>
    <w:semiHidden/>
    <w:rsid w:val="00E10158"/>
    <w:pPr>
      <w:widowControl w:val="0"/>
      <w:autoSpaceDE w:val="0"/>
      <w:autoSpaceDN w:val="0"/>
      <w:adjustRightInd w:val="0"/>
      <w:spacing w:after="0" w:line="360" w:lineRule="auto"/>
    </w:pPr>
    <w:rPr>
      <w:rFonts w:ascii="Times" w:eastAsia="Times New Roman" w:hAnsi="Times" w:cs="Times New Roman"/>
      <w:sz w:val="24"/>
      <w:szCs w:val="24"/>
      <w:lang w:eastAsia="pl-PL"/>
    </w:rPr>
  </w:style>
  <w:style w:type="character" w:customStyle="1" w:styleId="TekstkomentarzaZnak">
    <w:name w:val="Tekst komentarza Znak"/>
    <w:basedOn w:val="Domylnaczcionkaakapitu"/>
    <w:link w:val="Tekstkomentarza"/>
    <w:uiPriority w:val="99"/>
    <w:semiHidden/>
    <w:rsid w:val="00E10158"/>
    <w:rPr>
      <w:rFonts w:ascii="Times" w:eastAsia="Times New Roman" w:hAnsi="Times" w:cs="Times New Roman"/>
      <w:sz w:val="24"/>
      <w:szCs w:val="24"/>
      <w:lang w:eastAsia="pl-PL"/>
    </w:rPr>
  </w:style>
  <w:style w:type="paragraph" w:styleId="Tematkomentarza">
    <w:name w:val="annotation subject"/>
    <w:basedOn w:val="Tekstkomentarza"/>
    <w:next w:val="Tekstkomentarza"/>
    <w:link w:val="TematkomentarzaZnak"/>
    <w:uiPriority w:val="99"/>
    <w:semiHidden/>
    <w:rsid w:val="00E10158"/>
    <w:rPr>
      <w:b/>
      <w:bCs/>
    </w:rPr>
  </w:style>
  <w:style w:type="character" w:customStyle="1" w:styleId="TematkomentarzaZnak">
    <w:name w:val="Temat komentarza Znak"/>
    <w:basedOn w:val="TekstkomentarzaZnak"/>
    <w:link w:val="Tematkomentarza"/>
    <w:uiPriority w:val="99"/>
    <w:semiHidden/>
    <w:rsid w:val="00E10158"/>
    <w:rPr>
      <w:rFonts w:ascii="Times" w:eastAsia="Times New Roman" w:hAnsi="Times" w:cs="Times New Roman"/>
      <w:b/>
      <w:bCs/>
      <w:sz w:val="24"/>
      <w:szCs w:val="24"/>
      <w:lang w:eastAsia="pl-PL"/>
    </w:rPr>
  </w:style>
  <w:style w:type="paragraph" w:customStyle="1" w:styleId="ZZWMATFIZCHEMzmwzorumatfizlubchem">
    <w:name w:val="ZZ/W_MAT(FIZ|CHEM) – zm. wzoru mat. (fiz. lub chem.)"/>
    <w:basedOn w:val="ZWMATFIZCHEMzmwzorumatfizlubchemartykuempunktem"/>
    <w:uiPriority w:val="71"/>
    <w:qFormat/>
    <w:rsid w:val="00E10158"/>
    <w:pPr>
      <w:ind w:left="2404"/>
    </w:pPr>
  </w:style>
  <w:style w:type="paragraph" w:customStyle="1" w:styleId="ODNONIKtreodnonika">
    <w:name w:val="ODNOŚNIK – treść odnośnika"/>
    <w:uiPriority w:val="19"/>
    <w:qFormat/>
    <w:rsid w:val="00E10158"/>
    <w:pPr>
      <w:spacing w:after="0" w:line="240" w:lineRule="auto"/>
      <w:ind w:left="284" w:hanging="284"/>
      <w:jc w:val="both"/>
    </w:pPr>
    <w:rPr>
      <w:rFonts w:ascii="Times New Roman" w:eastAsia="Times New Roman" w:hAnsi="Times New Roman" w:cs="Arial"/>
      <w:sz w:val="20"/>
      <w:szCs w:val="20"/>
      <w:lang w:eastAsia="pl-PL"/>
    </w:rPr>
  </w:style>
  <w:style w:type="paragraph" w:customStyle="1" w:styleId="ZFRAGzmfragmentunpzdaniaartykuempunktem">
    <w:name w:val="Z/FRAG – zm. fragmentu (np. zdania) artykułem (punktem)"/>
    <w:basedOn w:val="ZARTzmartartykuempunktem"/>
    <w:next w:val="PKTpunkt"/>
    <w:uiPriority w:val="36"/>
    <w:qFormat/>
    <w:rsid w:val="00E10158"/>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E10158"/>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E10158"/>
    <w:rPr>
      <w:rFonts w:ascii="Times New Roman" w:hAnsi="Times New Roman"/>
    </w:rPr>
  </w:style>
  <w:style w:type="paragraph" w:customStyle="1" w:styleId="ZTIRTIRwPKTzmtirwpkttiret">
    <w:name w:val="Z_TIR/TIR_w_PKT – zm. tir. w pkt tiret"/>
    <w:basedOn w:val="ZTIRTIRwLITzmtirwlittiret"/>
    <w:uiPriority w:val="57"/>
    <w:qFormat/>
    <w:rsid w:val="00E10158"/>
    <w:pPr>
      <w:ind w:left="2733"/>
    </w:pPr>
  </w:style>
  <w:style w:type="paragraph" w:customStyle="1" w:styleId="ZTIRCZWSPTIRwPKTzmczciwsptirtiret">
    <w:name w:val="Z_TIR/CZ_WSP_TIR_w_PKT – zm. części wsp. tir. tiret"/>
    <w:basedOn w:val="ZTIRTIRwPKTzmtirwpkttiret"/>
    <w:next w:val="TIRtiret"/>
    <w:uiPriority w:val="60"/>
    <w:qFormat/>
    <w:rsid w:val="00E10158"/>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E10158"/>
    <w:pPr>
      <w:ind w:left="510" w:firstLine="0"/>
    </w:pPr>
  </w:style>
  <w:style w:type="paragraph" w:customStyle="1" w:styleId="ROZDZODDZOZNoznaczenierozdziauluboddziau">
    <w:name w:val="ROZDZ(ODDZ)_OZN – oznaczenie rozdziału lub oddziału"/>
    <w:next w:val="ARTartustawynprozporzdzenia"/>
    <w:uiPriority w:val="10"/>
    <w:qFormat/>
    <w:rsid w:val="00E10158"/>
    <w:pPr>
      <w:keepNext/>
      <w:suppressAutoHyphens/>
      <w:spacing w:before="120" w:after="0" w:line="360" w:lineRule="auto"/>
      <w:jc w:val="center"/>
    </w:pPr>
    <w:rPr>
      <w:rFonts w:ascii="Times" w:eastAsia="Times New Roman" w:hAnsi="Times" w:cs="Arial"/>
      <w:bCs/>
      <w:kern w:val="24"/>
      <w:sz w:val="24"/>
      <w:szCs w:val="24"/>
      <w:lang w:eastAsia="pl-PL"/>
    </w:rPr>
  </w:style>
  <w:style w:type="paragraph" w:customStyle="1" w:styleId="Z2TIR2TIRzmpodwtirpodwjnymtiret">
    <w:name w:val="Z_2TIR/2TIR – zm. podw. tir. podwójnym tiret"/>
    <w:basedOn w:val="TIRtiret"/>
    <w:uiPriority w:val="85"/>
    <w:qFormat/>
    <w:rsid w:val="00E10158"/>
    <w:pPr>
      <w:ind w:left="2177"/>
    </w:pPr>
  </w:style>
  <w:style w:type="paragraph" w:customStyle="1" w:styleId="Z2TIRTIRzmtirpodwjnymtiret">
    <w:name w:val="Z_2TIR/TIR – zm. tir. podwójnym tiret"/>
    <w:basedOn w:val="TIRtiret"/>
    <w:uiPriority w:val="84"/>
    <w:qFormat/>
    <w:rsid w:val="00E10158"/>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E10158"/>
    <w:pPr>
      <w:ind w:left="1021"/>
    </w:pPr>
  </w:style>
  <w:style w:type="paragraph" w:customStyle="1" w:styleId="ZLITSKARNzmsankcjikarnejliter">
    <w:name w:val="Z_LIT/S_KARN – zm. sankcji karnej literą"/>
    <w:basedOn w:val="ZSKARNzmsankcjikarnejwszczeglnociwKodeksiekarnym"/>
    <w:uiPriority w:val="53"/>
    <w:qFormat/>
    <w:rsid w:val="00E10158"/>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E10158"/>
    <w:pPr>
      <w:ind w:left="1021"/>
    </w:pPr>
  </w:style>
  <w:style w:type="paragraph" w:customStyle="1" w:styleId="ZUSTzmustartykuempunktem">
    <w:name w:val="Z/UST(§) – zm. ust. (§) artykułem (punktem)"/>
    <w:basedOn w:val="ZARTzmartartykuempunktem"/>
    <w:uiPriority w:val="30"/>
    <w:qFormat/>
    <w:rsid w:val="00E10158"/>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E10158"/>
    <w:pPr>
      <w:ind w:left="1894" w:firstLine="0"/>
    </w:pPr>
  </w:style>
  <w:style w:type="paragraph" w:customStyle="1" w:styleId="Z2TIRwLITzmpodwtirwlitartykuempunktem">
    <w:name w:val="Z/2TIR_w_LIT – zm. podw. tir. w lit. artykułem (punktem)"/>
    <w:basedOn w:val="Z2TIRwPKTzmpodwtirwpktartykuempunktem"/>
    <w:uiPriority w:val="74"/>
    <w:qFormat/>
    <w:rsid w:val="00E10158"/>
    <w:pPr>
      <w:ind w:left="1780"/>
    </w:pPr>
  </w:style>
  <w:style w:type="paragraph" w:customStyle="1" w:styleId="Z2TIRwTIRzmpodwtirwtirartykuempunktem">
    <w:name w:val="Z/2TIR_w_TIR – zm. podw. tir. w tir. artykułem (punktem)"/>
    <w:basedOn w:val="Z2TIRwLITzmpodwtirwlitartykuempunktem"/>
    <w:uiPriority w:val="73"/>
    <w:qFormat/>
    <w:rsid w:val="00E10158"/>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E10158"/>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E10158"/>
    <w:pPr>
      <w:ind w:left="1383" w:firstLine="0"/>
    </w:pPr>
  </w:style>
  <w:style w:type="paragraph" w:customStyle="1" w:styleId="PKTODNONIKApunktodnonika">
    <w:name w:val="PKT_ODNOŚNIKA – punkt odnośnika"/>
    <w:basedOn w:val="ODNONIKtreodnonika"/>
    <w:uiPriority w:val="19"/>
    <w:qFormat/>
    <w:rsid w:val="00E10158"/>
    <w:pPr>
      <w:ind w:left="568"/>
    </w:pPr>
  </w:style>
  <w:style w:type="paragraph" w:customStyle="1" w:styleId="ZODNONIKAzmtekstuodnonikaartykuempunktem">
    <w:name w:val="Z/ODNOŚNIKA – zm. tekstu odnośnika artykułem (punktem)"/>
    <w:basedOn w:val="ODNONIKtreodnonika"/>
    <w:uiPriority w:val="39"/>
    <w:qFormat/>
    <w:rsid w:val="00E10158"/>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E10158"/>
    <w:pPr>
      <w:ind w:left="1304"/>
    </w:pPr>
  </w:style>
  <w:style w:type="paragraph" w:customStyle="1" w:styleId="ZPKTODNONIKAzmpktodnonikaartykuempunktem">
    <w:name w:val="Z/PKT_ODNOŚNIKA – zm. pkt odnośnika artykułem (punktem)"/>
    <w:basedOn w:val="ZODNONIKAzmtekstuodnonikaartykuempunktem"/>
    <w:uiPriority w:val="39"/>
    <w:qFormat/>
    <w:rsid w:val="00E10158"/>
  </w:style>
  <w:style w:type="paragraph" w:customStyle="1" w:styleId="ZLIT2TIRwTIRzmpodwtirwtirliter">
    <w:name w:val="Z_LIT/2TIR_w_TIR – zm. podw. tir. w tir. literą"/>
    <w:basedOn w:val="ZLIT2TIRzmpodwtirliter"/>
    <w:uiPriority w:val="75"/>
    <w:qFormat/>
    <w:rsid w:val="00E10158"/>
    <w:pPr>
      <w:ind w:left="1780"/>
    </w:pPr>
  </w:style>
  <w:style w:type="paragraph" w:customStyle="1" w:styleId="ZLIT2TIRwLITzmpodwtirwlitliter">
    <w:name w:val="Z_LIT/2TIR_w_LIT – zm. podw. tir. w lit. literą"/>
    <w:basedOn w:val="ZLIT2TIRwTIRzmpodwtirwtirliter"/>
    <w:uiPriority w:val="76"/>
    <w:qFormat/>
    <w:rsid w:val="00E10158"/>
    <w:pPr>
      <w:ind w:left="2257"/>
    </w:pPr>
  </w:style>
  <w:style w:type="paragraph" w:customStyle="1" w:styleId="ZLIT2TIRwPKTzmpodwtirwpktliter">
    <w:name w:val="Z_LIT/2TIR_w_PKT – zm. podw. tir. w pkt literą"/>
    <w:basedOn w:val="ZLIT2TIRwLITzmpodwtirwlitliter"/>
    <w:uiPriority w:val="76"/>
    <w:qFormat/>
    <w:rsid w:val="00E10158"/>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E10158"/>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E10158"/>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E10158"/>
    <w:pPr>
      <w:ind w:left="2370" w:firstLine="0"/>
    </w:pPr>
  </w:style>
  <w:style w:type="paragraph" w:customStyle="1" w:styleId="ZTIR2TIRwPKTzmpodwtirwpkttiret">
    <w:name w:val="Z_TIR/2TIR_w_PKT – zm. podw. tir. w pkt tiret"/>
    <w:basedOn w:val="ZTIR2TIRwLITzmpodwtirwlittiret"/>
    <w:uiPriority w:val="79"/>
    <w:qFormat/>
    <w:rsid w:val="00E10158"/>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E10158"/>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E10158"/>
    <w:pPr>
      <w:ind w:left="2767"/>
    </w:pPr>
  </w:style>
  <w:style w:type="paragraph" w:customStyle="1" w:styleId="ZZCZWSP2TIRwPKTzmianazmczciwsppodwtirwpkt">
    <w:name w:val="ZZ/CZ_WSP_2TIR_w_PKT – zmiana zm. części wsp. podw. tir. w pkt"/>
    <w:basedOn w:val="ZZ2TIRwLITzmianazmpodwtirwlit"/>
    <w:uiPriority w:val="95"/>
    <w:qFormat/>
    <w:rsid w:val="00E10158"/>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E10158"/>
  </w:style>
  <w:style w:type="paragraph" w:customStyle="1" w:styleId="ZLITCZWSP2TIRzmczciwsppodwtirliter">
    <w:name w:val="Z_LIT/CZ_WSP_2TIR – zm. części wsp. podw. tir. literą"/>
    <w:basedOn w:val="ZLITCZWSPPKTzmczciwsppktliter"/>
    <w:next w:val="LITlitera"/>
    <w:uiPriority w:val="76"/>
    <w:qFormat/>
    <w:rsid w:val="00E10158"/>
  </w:style>
  <w:style w:type="paragraph" w:customStyle="1" w:styleId="ZTIRCZWSP2TIRzmczciwsppodwtirtiret">
    <w:name w:val="Z_TIR/CZ_WSP_2TIR – zm. części wsp. podw. tir. tiret"/>
    <w:basedOn w:val="ZLITCZWSP2TIRzmczciwsppodwtirliter"/>
    <w:next w:val="TIRtiret"/>
    <w:uiPriority w:val="79"/>
    <w:qFormat/>
    <w:rsid w:val="00E10158"/>
  </w:style>
  <w:style w:type="paragraph" w:customStyle="1" w:styleId="ZZ2TIRzmianazmpodwtir">
    <w:name w:val="ZZ/2TIR – zmiana zm. podw. tir."/>
    <w:basedOn w:val="ZZCZWSP2TIRzmianazmczciwsppodwtir"/>
    <w:uiPriority w:val="93"/>
    <w:qFormat/>
    <w:rsid w:val="00E10158"/>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E10158"/>
  </w:style>
  <w:style w:type="paragraph" w:customStyle="1" w:styleId="ZCZWSPTIRzmczciwsptirartykuempunktem">
    <w:name w:val="Z/CZ_WSP_TIR – zm. części wsp. tir. artykułem (punktem)"/>
    <w:basedOn w:val="ZCZWSPPKTzmczciwsppktartykuempunktem"/>
    <w:next w:val="PKTpunkt"/>
    <w:uiPriority w:val="35"/>
    <w:qFormat/>
    <w:rsid w:val="00E10158"/>
  </w:style>
  <w:style w:type="paragraph" w:customStyle="1" w:styleId="ZLITCZWSPLITzmczciwsplitliter">
    <w:name w:val="Z_LIT/CZ_WSP_LIT – zm. części wsp. lit. literą"/>
    <w:basedOn w:val="ZLITCZWSPPKTzmczciwsppktliter"/>
    <w:next w:val="LITlitera"/>
    <w:uiPriority w:val="51"/>
    <w:qFormat/>
    <w:rsid w:val="00E10158"/>
  </w:style>
  <w:style w:type="paragraph" w:customStyle="1" w:styleId="ZLITCZWSPTIRzmczciwsptirliter">
    <w:name w:val="Z_LIT/CZ_WSP_TIR – zm. części wsp. tir. literą"/>
    <w:basedOn w:val="ZLITCZWSPPKTzmczciwsppktliter"/>
    <w:next w:val="LITlitera"/>
    <w:uiPriority w:val="51"/>
    <w:qFormat/>
    <w:rsid w:val="00E10158"/>
  </w:style>
  <w:style w:type="paragraph" w:customStyle="1" w:styleId="ZTIRCZWSPLITzmczciwsplittiret">
    <w:name w:val="Z_TIR/CZ_WSP_LIT – zm. części wsp. lit. tiret"/>
    <w:basedOn w:val="ZTIRCZWSPPKTzmczciwsppkttiret"/>
    <w:next w:val="TIRtiret"/>
    <w:uiPriority w:val="59"/>
    <w:qFormat/>
    <w:rsid w:val="00E10158"/>
  </w:style>
  <w:style w:type="paragraph" w:customStyle="1" w:styleId="ZTIRCZWSPTIRzmczciwsptirtiret">
    <w:name w:val="Z_TIR/CZ_WSP_TIR – zm. części wsp. tir. tiret"/>
    <w:basedOn w:val="ZTIRCZWSPPKTzmczciwsppkttiret"/>
    <w:next w:val="TIRtiret"/>
    <w:uiPriority w:val="60"/>
    <w:qFormat/>
    <w:rsid w:val="00E10158"/>
  </w:style>
  <w:style w:type="paragraph" w:customStyle="1" w:styleId="ZZCZWSPLITzmianazmczciwsplit">
    <w:name w:val="ZZ/CZ_WSP_LIT – zmiana. zm. części wsp. lit."/>
    <w:basedOn w:val="ZZCZWSPPKTzmianazmczciwsppkt"/>
    <w:uiPriority w:val="69"/>
    <w:qFormat/>
    <w:rsid w:val="00E10158"/>
  </w:style>
  <w:style w:type="paragraph" w:customStyle="1" w:styleId="ZZCZWSPTIRzmianazmczciwsptir">
    <w:name w:val="ZZ/CZ_WSP_TIR – zmiana. zm. części wsp. tir."/>
    <w:basedOn w:val="ZZCZWSPPKTzmianazmczciwsppkt"/>
    <w:uiPriority w:val="69"/>
    <w:qFormat/>
    <w:rsid w:val="00E10158"/>
  </w:style>
  <w:style w:type="paragraph" w:customStyle="1" w:styleId="Z2TIRCZWSPTIRzmczciwsptirpodwjnymtiret">
    <w:name w:val="Z_2TIR/CZ_WSP_TIR – zm. części wsp. tir. podwójnym tiret"/>
    <w:basedOn w:val="Z2TIRCZWSPLITzmczciwsplitpodwjnymtiret"/>
    <w:next w:val="2TIRpodwjnytiret"/>
    <w:uiPriority w:val="87"/>
    <w:qFormat/>
    <w:rsid w:val="00E10158"/>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E10158"/>
  </w:style>
  <w:style w:type="paragraph" w:customStyle="1" w:styleId="TYTDZPRZEDMprzedmiotregulacjitytuulubdziau">
    <w:name w:val="TYT(DZ)_PRZEDM – przedmiot regulacji tytułu lub działu"/>
    <w:next w:val="ARTartustawynprozporzdzenia"/>
    <w:uiPriority w:val="9"/>
    <w:qFormat/>
    <w:rsid w:val="00E10158"/>
    <w:pPr>
      <w:keepNext/>
      <w:suppressAutoHyphens/>
      <w:spacing w:before="120" w:after="0" w:line="360" w:lineRule="auto"/>
      <w:jc w:val="center"/>
    </w:pPr>
    <w:rPr>
      <w:rFonts w:ascii="Times" w:eastAsia="Times New Roman" w:hAnsi="Times" w:cs="Times New Roman"/>
      <w:b/>
      <w:sz w:val="24"/>
      <w:szCs w:val="26"/>
      <w:lang w:eastAsia="pl-PL"/>
    </w:rPr>
  </w:style>
  <w:style w:type="paragraph" w:customStyle="1" w:styleId="ZNIEARTTEKSTzmtekstunieartykuowanego">
    <w:name w:val="Z/NIEART_TEKST – zm. tekstu nieartykułowanego"/>
    <w:basedOn w:val="NIEARTTEKSTtekstnieartykuowanynppodstprawnarozplubpreambua"/>
    <w:uiPriority w:val="37"/>
    <w:qFormat/>
    <w:rsid w:val="00E10158"/>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E10158"/>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E10158"/>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E10158"/>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E10158"/>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E10158"/>
    <w:pPr>
      <w:ind w:left="1894"/>
    </w:pPr>
  </w:style>
  <w:style w:type="paragraph" w:customStyle="1" w:styleId="P1wTABELIpoziom1numeracjiwtabeli">
    <w:name w:val="P1_w_TABELI – poziom 1 numeracji w tabeli"/>
    <w:basedOn w:val="PKTpunkt"/>
    <w:uiPriority w:val="24"/>
    <w:qFormat/>
    <w:rsid w:val="00E10158"/>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E10158"/>
    <w:pPr>
      <w:ind w:left="0" w:firstLine="0"/>
    </w:pPr>
  </w:style>
  <w:style w:type="paragraph" w:customStyle="1" w:styleId="P2wTABELIpoziom2numeracjiwtabeli">
    <w:name w:val="P2_w_TABELI – poziom 2 numeracji w tabeli"/>
    <w:basedOn w:val="P1wTABELIpoziom1numeracjiwtabeli"/>
    <w:uiPriority w:val="24"/>
    <w:qFormat/>
    <w:rsid w:val="00E10158"/>
    <w:pPr>
      <w:ind w:left="794"/>
    </w:pPr>
  </w:style>
  <w:style w:type="paragraph" w:customStyle="1" w:styleId="P3wTABELIpoziom3numeracjiwtabeli">
    <w:name w:val="P3_w_TABELI – poziom 3 numeracji w tabeli"/>
    <w:basedOn w:val="P2wTABELIpoziom2numeracjiwtabeli"/>
    <w:uiPriority w:val="24"/>
    <w:qFormat/>
    <w:rsid w:val="00E10158"/>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E10158"/>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E10158"/>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E10158"/>
    <w:pPr>
      <w:ind w:left="1191"/>
    </w:pPr>
  </w:style>
  <w:style w:type="paragraph" w:customStyle="1" w:styleId="P4wTABELIpoziom4numeracjiwtabeli">
    <w:name w:val="P4_w_TABELI – poziom 4 numeracji w tabeli"/>
    <w:basedOn w:val="P3wTABELIpoziom3numeracjiwtabeli"/>
    <w:uiPriority w:val="24"/>
    <w:qFormat/>
    <w:rsid w:val="00E10158"/>
    <w:pPr>
      <w:ind w:left="1588"/>
    </w:pPr>
  </w:style>
  <w:style w:type="paragraph" w:customStyle="1" w:styleId="TYTTABELItytutabeli">
    <w:name w:val="TYT_TABELI – tytuł tabeli"/>
    <w:basedOn w:val="TYTDZOZNoznaczenietytuulubdziau"/>
    <w:uiPriority w:val="22"/>
    <w:qFormat/>
    <w:rsid w:val="00E10158"/>
    <w:rPr>
      <w:b/>
    </w:rPr>
  </w:style>
  <w:style w:type="paragraph" w:customStyle="1" w:styleId="OZNPROJEKTUwskazaniedatylubwersjiprojektu">
    <w:name w:val="OZN_PROJEKTU – wskazanie daty lub wersji projektu"/>
    <w:next w:val="OZNRODZAKTUtznustawalubrozporzdzenieiorganwydajcy"/>
    <w:uiPriority w:val="5"/>
    <w:qFormat/>
    <w:rsid w:val="00E10158"/>
    <w:pPr>
      <w:spacing w:after="0" w:line="360" w:lineRule="auto"/>
      <w:jc w:val="right"/>
    </w:pPr>
    <w:rPr>
      <w:rFonts w:ascii="Times New Roman" w:eastAsia="Times New Roman" w:hAnsi="Times New Roman" w:cs="Arial"/>
      <w:sz w:val="24"/>
      <w:szCs w:val="20"/>
      <w:u w:val="single"/>
      <w:lang w:eastAsia="pl-PL"/>
    </w:rPr>
  </w:style>
  <w:style w:type="paragraph" w:customStyle="1" w:styleId="NAZORGWYDnazwaorganuwydajcegoprojektowanyakt">
    <w:name w:val="NAZ_ORG_WYD – nazwa organu wydającego projektowany akt"/>
    <w:basedOn w:val="OZNRODZAKTUtznustawalubrozporzdzenieiorganwydajcy"/>
    <w:uiPriority w:val="27"/>
    <w:qFormat/>
    <w:rsid w:val="00E10158"/>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E10158"/>
    <w:pPr>
      <w:ind w:left="0" w:right="4820"/>
      <w:jc w:val="left"/>
    </w:pPr>
  </w:style>
  <w:style w:type="paragraph" w:customStyle="1" w:styleId="TEKSTwporozumieniu">
    <w:name w:val="TEKST&quot;w porozumieniu:&quot;"/>
    <w:next w:val="NAZORGWPOROZUMIENIUnazwaorganuwporozumieniuzktrymaktjestwydawany"/>
    <w:uiPriority w:val="27"/>
    <w:qFormat/>
    <w:rsid w:val="00E10158"/>
    <w:pPr>
      <w:spacing w:after="0" w:line="360" w:lineRule="auto"/>
    </w:pPr>
    <w:rPr>
      <w:rFonts w:ascii="Times New Roman" w:eastAsia="Times New Roman" w:hAnsi="Times New Roman" w:cs="Arial"/>
      <w:b/>
      <w:sz w:val="24"/>
      <w:szCs w:val="20"/>
      <w:lang w:eastAsia="pl-PL"/>
    </w:rPr>
  </w:style>
  <w:style w:type="paragraph" w:customStyle="1" w:styleId="CZWSPPKTODNONIKAczwsppunkwodnonika">
    <w:name w:val="CZ_WSP_PKT_ODNOŚNIKA – część wsp. punków odnośnika"/>
    <w:basedOn w:val="PKTODNONIKApunktodnonika"/>
    <w:uiPriority w:val="21"/>
    <w:qFormat/>
    <w:rsid w:val="00E10158"/>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E10158"/>
    <w:pPr>
      <w:ind w:left="510" w:firstLine="0"/>
    </w:pPr>
  </w:style>
  <w:style w:type="paragraph" w:customStyle="1" w:styleId="NOTATKILEGISLATORA">
    <w:name w:val="NOTATKI_LEGISLATORA"/>
    <w:basedOn w:val="Normalny"/>
    <w:uiPriority w:val="5"/>
    <w:qFormat/>
    <w:rsid w:val="00E10158"/>
    <w:pPr>
      <w:widowControl w:val="0"/>
      <w:autoSpaceDE w:val="0"/>
      <w:autoSpaceDN w:val="0"/>
      <w:adjustRightInd w:val="0"/>
      <w:spacing w:after="0" w:line="360" w:lineRule="auto"/>
    </w:pPr>
    <w:rPr>
      <w:rFonts w:ascii="Times New Roman" w:eastAsia="Times New Roman" w:hAnsi="Times New Roman" w:cs="Arial"/>
      <w:b/>
      <w:i/>
      <w:sz w:val="24"/>
      <w:szCs w:val="20"/>
      <w:lang w:eastAsia="pl-PL"/>
    </w:rPr>
  </w:style>
  <w:style w:type="paragraph" w:customStyle="1" w:styleId="OZNZACZNIKAwskazanienrzacznika">
    <w:name w:val="OZN_ZAŁĄCZNIKA – wskazanie nr załącznika"/>
    <w:basedOn w:val="OZNPROJEKTUwskazaniedatylubwersjiprojektu"/>
    <w:uiPriority w:val="28"/>
    <w:qFormat/>
    <w:rsid w:val="00E10158"/>
    <w:pPr>
      <w:keepNext/>
    </w:pPr>
    <w:rPr>
      <w:b/>
      <w:u w:val="none"/>
    </w:rPr>
  </w:style>
  <w:style w:type="paragraph" w:customStyle="1" w:styleId="OZNPARAFYADNOTACJE">
    <w:name w:val="OZN_PARAFY(ADNOTACJE)"/>
    <w:basedOn w:val="ODNONIKtreodnonika"/>
    <w:uiPriority w:val="26"/>
    <w:qFormat/>
    <w:rsid w:val="00E10158"/>
  </w:style>
  <w:style w:type="paragraph" w:customStyle="1" w:styleId="TEKSTZacznikido">
    <w:name w:val="TEKST&quot;Załącznik(i) do ...&quot;"/>
    <w:uiPriority w:val="28"/>
    <w:qFormat/>
    <w:rsid w:val="00E10158"/>
    <w:pPr>
      <w:keepNext/>
      <w:spacing w:after="240" w:line="240" w:lineRule="auto"/>
      <w:ind w:left="5670"/>
      <w:contextualSpacing/>
    </w:pPr>
    <w:rPr>
      <w:rFonts w:ascii="Times New Roman" w:eastAsia="Times New Roman" w:hAnsi="Times New Roman" w:cs="Arial"/>
      <w:sz w:val="24"/>
      <w:szCs w:val="20"/>
      <w:lang w:eastAsia="pl-PL"/>
    </w:rPr>
  </w:style>
  <w:style w:type="paragraph" w:customStyle="1" w:styleId="LITODNONIKAliteraodnonika">
    <w:name w:val="LIT_ODNOŚNIKA – litera odnośnika"/>
    <w:basedOn w:val="PKTODNONIKApunktodnonika"/>
    <w:uiPriority w:val="20"/>
    <w:qFormat/>
    <w:rsid w:val="00E10158"/>
    <w:pPr>
      <w:ind w:left="851"/>
    </w:pPr>
  </w:style>
  <w:style w:type="paragraph" w:customStyle="1" w:styleId="CZWSPLITODNONIKAczwspliterodnonika">
    <w:name w:val="CZ_WSP_LIT_ODNOŚNIKA – część wsp. liter odnośnika"/>
    <w:basedOn w:val="LITODNONIKAliteraodnonika"/>
    <w:uiPriority w:val="22"/>
    <w:qFormat/>
    <w:rsid w:val="00E10158"/>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E10158"/>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E10158"/>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E10158"/>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10158"/>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E10158"/>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E10158"/>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E10158"/>
  </w:style>
  <w:style w:type="paragraph" w:customStyle="1" w:styleId="ZLITwPKTODNONIKAzmlitwpktodnonikaartykuempunktem">
    <w:name w:val="Z/LIT_w_PKT_ODNOŚNIKA – zm. lit. w pkt odnośnika artykułem (punktem)"/>
    <w:basedOn w:val="ZLITODNONIKAzmlitodnonikaartykuempunktem"/>
    <w:uiPriority w:val="40"/>
    <w:qFormat/>
    <w:rsid w:val="00E10158"/>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E10158"/>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E10158"/>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E10158"/>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E10158"/>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E10158"/>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E10158"/>
  </w:style>
  <w:style w:type="paragraph" w:customStyle="1" w:styleId="ZZFRAGzmianazmfragmentunpzdania">
    <w:name w:val="ZZ/FRAG – zmiana zm. fragmentu (np. zdania)"/>
    <w:basedOn w:val="ZZCZWSPPKTzmianazmczciwsppkt"/>
    <w:uiPriority w:val="70"/>
    <w:qFormat/>
    <w:rsid w:val="00E10158"/>
  </w:style>
  <w:style w:type="paragraph" w:customStyle="1" w:styleId="Z2TIRPKTzmpktpodwjnymtiret">
    <w:name w:val="Z_2TIR/PKT – zm. pkt podwójnym tiret"/>
    <w:basedOn w:val="Z2TIRLITzmlitpodwjnymtiret"/>
    <w:uiPriority w:val="83"/>
    <w:qFormat/>
    <w:rsid w:val="00E10158"/>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E10158"/>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E10158"/>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E10158"/>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E10158"/>
    <w:pPr>
      <w:ind w:left="1780" w:firstLine="510"/>
    </w:pPr>
  </w:style>
  <w:style w:type="paragraph" w:customStyle="1" w:styleId="Z2TIRUSTzmustpodwjnymtiret">
    <w:name w:val="Z_2TIR/UST(§) – zm. ust. (§) podwójnym tiret"/>
    <w:basedOn w:val="Z2TIRPKTzmpktpodwjnymtiret"/>
    <w:uiPriority w:val="82"/>
    <w:qFormat/>
    <w:rsid w:val="00E10158"/>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E10158"/>
    <w:pPr>
      <w:ind w:left="3164" w:firstLine="0"/>
    </w:pPr>
  </w:style>
  <w:style w:type="paragraph" w:customStyle="1" w:styleId="Z2TIRCZWSPPKTzmczciwsppktpodwjnymtiret">
    <w:name w:val="Z_2TIR/CZ_WSP_PKT – zm. części wsp. pkt podwójnym tiret"/>
    <w:basedOn w:val="Z2TIRPKTzmpktpodwjnymtiret"/>
    <w:uiPriority w:val="86"/>
    <w:qFormat/>
    <w:rsid w:val="00E10158"/>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E10158"/>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E10158"/>
    <w:pPr>
      <w:ind w:left="2767" w:firstLine="0"/>
    </w:pPr>
  </w:style>
  <w:style w:type="paragraph" w:customStyle="1" w:styleId="ZLITARTzmartliter">
    <w:name w:val="Z_LIT/ART(§) – zm. art. (§) literą"/>
    <w:basedOn w:val="ZLITUSTzmustliter"/>
    <w:uiPriority w:val="46"/>
    <w:qFormat/>
    <w:rsid w:val="00E10158"/>
    <w:rPr>
      <w:rFonts w:ascii="Times New Roman" w:hAnsi="Times New Roman"/>
    </w:rPr>
  </w:style>
  <w:style w:type="paragraph" w:customStyle="1" w:styleId="ZTIRARTzmarttiret">
    <w:name w:val="Z_TIR/ART(§) – zm. art. (§) tiret"/>
    <w:basedOn w:val="ZTIRPKTzmpkttiret"/>
    <w:uiPriority w:val="55"/>
    <w:qFormat/>
    <w:rsid w:val="00E10158"/>
    <w:pPr>
      <w:ind w:left="1383" w:firstLine="510"/>
    </w:pPr>
    <w:rPr>
      <w:rFonts w:ascii="Times New Roman" w:hAnsi="Times New Roman"/>
    </w:rPr>
  </w:style>
  <w:style w:type="paragraph" w:customStyle="1" w:styleId="ZTIRUSTzmusttiret">
    <w:name w:val="Z_TIR/UST(§) – zm. ust. (§) tiret"/>
    <w:basedOn w:val="ZTIRARTzmarttiret"/>
    <w:uiPriority w:val="55"/>
    <w:qFormat/>
    <w:rsid w:val="00E10158"/>
  </w:style>
  <w:style w:type="paragraph" w:customStyle="1" w:styleId="ZLITKSIGIzmozniprzedmksigiliter">
    <w:name w:val="Z_LIT/KSIĘGI – zm. ozn. i przedm. księgi literą"/>
    <w:basedOn w:val="ZCZCIKSIGIzmozniprzedmczciksigiartykuempunktem"/>
    <w:uiPriority w:val="44"/>
    <w:qFormat/>
    <w:rsid w:val="00E10158"/>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E10158"/>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E10158"/>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E10158"/>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E10158"/>
    <w:pPr>
      <w:ind w:left="987"/>
    </w:pPr>
  </w:style>
  <w:style w:type="paragraph" w:customStyle="1" w:styleId="ZTIRDZOZNzmozndziautiret">
    <w:name w:val="Z_TIR/DZ_OZN – zm. ozn. działu tiret"/>
    <w:basedOn w:val="ZLITTYTDZOZNzmozntytuudziauliter"/>
    <w:next w:val="ZTIRDZPRZEDMzmprzedmdziautiret"/>
    <w:uiPriority w:val="54"/>
    <w:qFormat/>
    <w:rsid w:val="00E10158"/>
    <w:pPr>
      <w:ind w:left="1383"/>
    </w:pPr>
  </w:style>
  <w:style w:type="paragraph" w:customStyle="1" w:styleId="ZTIRDZPRZEDMzmprzedmdziautiret">
    <w:name w:val="Z_TIR/DZ_PRZEDM – zm. przedm. działu tiret"/>
    <w:basedOn w:val="ZLITTYTDZPRZEDMzmprzedmtytuudziauliter"/>
    <w:uiPriority w:val="54"/>
    <w:qFormat/>
    <w:rsid w:val="00E10158"/>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E10158"/>
    <w:pPr>
      <w:ind w:left="1383"/>
    </w:pPr>
  </w:style>
  <w:style w:type="paragraph" w:customStyle="1" w:styleId="ZTIRROZDZODDZPRZEDMzmprzedmrozdzoddztiret">
    <w:name w:val="Z_TIR/ROZDZ(ODDZ)_PRZEDM – zm. przedm. rozdz. (oddz.) tiret"/>
    <w:basedOn w:val="ZLITROZDZODDZPRZEDMzmprzedmrozdzoddzliter"/>
    <w:uiPriority w:val="54"/>
    <w:qFormat/>
    <w:rsid w:val="00E10158"/>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E10158"/>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E10158"/>
    <w:pPr>
      <w:ind w:left="1780"/>
    </w:pPr>
  </w:style>
  <w:style w:type="character" w:customStyle="1" w:styleId="IGindeksgrny">
    <w:name w:val="_IG_ – indeks górny"/>
    <w:basedOn w:val="Domylnaczcionkaakapitu"/>
    <w:uiPriority w:val="2"/>
    <w:qFormat/>
    <w:rsid w:val="00E10158"/>
    <w:rPr>
      <w:b w:val="0"/>
      <w:i w:val="0"/>
      <w:vanish w:val="0"/>
      <w:spacing w:val="0"/>
      <w:vertAlign w:val="superscript"/>
    </w:rPr>
  </w:style>
  <w:style w:type="character" w:customStyle="1" w:styleId="IDindeksdolny">
    <w:name w:val="_ID_ – indeks dolny"/>
    <w:basedOn w:val="Domylnaczcionkaakapitu"/>
    <w:uiPriority w:val="3"/>
    <w:qFormat/>
    <w:rsid w:val="00E10158"/>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E10158"/>
    <w:rPr>
      <w:b/>
      <w:vanish w:val="0"/>
      <w:spacing w:val="0"/>
      <w:vertAlign w:val="subscript"/>
    </w:rPr>
  </w:style>
  <w:style w:type="character" w:customStyle="1" w:styleId="IDKindeksdolnyikursywa">
    <w:name w:val="_ID_K_ – indeks dolny i kursywa"/>
    <w:basedOn w:val="Domylnaczcionkaakapitu"/>
    <w:uiPriority w:val="3"/>
    <w:qFormat/>
    <w:rsid w:val="00E10158"/>
    <w:rPr>
      <w:i/>
      <w:vanish w:val="0"/>
      <w:spacing w:val="0"/>
      <w:vertAlign w:val="subscript"/>
    </w:rPr>
  </w:style>
  <w:style w:type="character" w:customStyle="1" w:styleId="IGPindeksgrnyipogrubienie">
    <w:name w:val="_IG_P_ – indeks górny i pogrubienie"/>
    <w:basedOn w:val="Domylnaczcionkaakapitu"/>
    <w:uiPriority w:val="2"/>
    <w:qFormat/>
    <w:rsid w:val="00E10158"/>
    <w:rPr>
      <w:b/>
      <w:vanish w:val="0"/>
      <w:spacing w:val="0"/>
      <w:vertAlign w:val="superscript"/>
    </w:rPr>
  </w:style>
  <w:style w:type="character" w:customStyle="1" w:styleId="IGKindeksgrnyikursywa">
    <w:name w:val="_IG_K_ – indeks górny i kursywa"/>
    <w:basedOn w:val="Domylnaczcionkaakapitu"/>
    <w:uiPriority w:val="2"/>
    <w:qFormat/>
    <w:rsid w:val="00E10158"/>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E10158"/>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E10158"/>
    <w:rPr>
      <w:b/>
      <w:i/>
      <w:vanish w:val="0"/>
      <w:spacing w:val="0"/>
      <w:vertAlign w:val="subscript"/>
    </w:rPr>
  </w:style>
  <w:style w:type="character" w:customStyle="1" w:styleId="Ppogrubienie">
    <w:name w:val="_P_ – pogrubienie"/>
    <w:basedOn w:val="Domylnaczcionkaakapitu"/>
    <w:uiPriority w:val="1"/>
    <w:qFormat/>
    <w:rsid w:val="00E10158"/>
    <w:rPr>
      <w:b/>
    </w:rPr>
  </w:style>
  <w:style w:type="character" w:customStyle="1" w:styleId="Kkursywa">
    <w:name w:val="_K_ – kursywa"/>
    <w:basedOn w:val="Domylnaczcionkaakapitu"/>
    <w:uiPriority w:val="1"/>
    <w:qFormat/>
    <w:rsid w:val="00E10158"/>
    <w:rPr>
      <w:i/>
    </w:rPr>
  </w:style>
  <w:style w:type="character" w:customStyle="1" w:styleId="PKpogrubieniekursywa">
    <w:name w:val="_P_K_ – pogrubienie kursywa"/>
    <w:basedOn w:val="Domylnaczcionkaakapitu"/>
    <w:uiPriority w:val="1"/>
    <w:qFormat/>
    <w:rsid w:val="00E10158"/>
    <w:rPr>
      <w:b/>
      <w:i/>
    </w:rPr>
  </w:style>
  <w:style w:type="character" w:customStyle="1" w:styleId="TEKSTOZNACZONYWDOKUMENCIERDOWYMJAKOUKRYTY">
    <w:name w:val="_TEKST_OZNACZONY_W_DOKUMENCIE_ŹRÓDŁOWYM_JAKO_UKRYTY_"/>
    <w:basedOn w:val="Domylnaczcionkaakapitu"/>
    <w:uiPriority w:val="4"/>
    <w:unhideWhenUsed/>
    <w:qFormat/>
    <w:rsid w:val="00E10158"/>
    <w:rPr>
      <w:vanish w:val="0"/>
      <w:color w:val="FF0000"/>
      <w:u w:val="single" w:color="FF0000"/>
    </w:rPr>
  </w:style>
  <w:style w:type="character" w:customStyle="1" w:styleId="BEZWERSALIKW">
    <w:name w:val="_BEZ_WERSALIKÓW_"/>
    <w:basedOn w:val="Domylnaczcionkaakapitu"/>
    <w:uiPriority w:val="4"/>
    <w:qFormat/>
    <w:rsid w:val="00E10158"/>
    <w:rPr>
      <w:caps/>
    </w:rPr>
  </w:style>
  <w:style w:type="character" w:customStyle="1" w:styleId="IIGPindeksgrnyindeksugrnegoipogrubienie">
    <w:name w:val="_IIG_P_ – indeks górny indeksu górnego i pogrubienie"/>
    <w:basedOn w:val="Domylnaczcionkaakapitu"/>
    <w:uiPriority w:val="3"/>
    <w:qFormat/>
    <w:rsid w:val="00E10158"/>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E10158"/>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E10158"/>
    <w:pPr>
      <w:spacing w:after="0" w:line="240" w:lineRule="auto"/>
      <w:ind w:left="283" w:hanging="170"/>
    </w:pPr>
    <w:rPr>
      <w:rFonts w:ascii="Times New Roman" w:eastAsia="Times New Roman" w:hAnsi="Times New Roman" w:cs="Arial"/>
      <w:sz w:val="20"/>
      <w:szCs w:val="20"/>
      <w:lang w:eastAsia="pl-PL"/>
    </w:rPr>
  </w:style>
  <w:style w:type="paragraph" w:customStyle="1" w:styleId="TEKSTwTABELItekstzwcitympierwwierszem">
    <w:name w:val="TEKST_w_TABELI – tekst z wciętym pierw. wierszem"/>
    <w:basedOn w:val="Normalny"/>
    <w:uiPriority w:val="23"/>
    <w:qFormat/>
    <w:rsid w:val="00E10158"/>
    <w:pPr>
      <w:suppressAutoHyphens/>
      <w:autoSpaceDE w:val="0"/>
      <w:autoSpaceDN w:val="0"/>
      <w:adjustRightInd w:val="0"/>
      <w:spacing w:after="0" w:line="360" w:lineRule="auto"/>
      <w:ind w:firstLine="510"/>
    </w:pPr>
    <w:rPr>
      <w:rFonts w:ascii="Times" w:eastAsia="Times New Roman" w:hAnsi="Times" w:cs="Arial"/>
      <w:bCs/>
      <w:kern w:val="24"/>
      <w:sz w:val="24"/>
      <w:szCs w:val="20"/>
      <w:lang w:eastAsia="pl-PL"/>
    </w:rPr>
  </w:style>
  <w:style w:type="paragraph" w:customStyle="1" w:styleId="TEKSTwTABELIWYRODKOWANYtekstwyrodkowanywpoziomie">
    <w:name w:val="TEKST_w_TABELI_WYŚRODKOWANY – tekst wyśrodkowany w poziomie"/>
    <w:basedOn w:val="Normalny"/>
    <w:uiPriority w:val="23"/>
    <w:qFormat/>
    <w:rsid w:val="00E10158"/>
    <w:pPr>
      <w:suppressAutoHyphens/>
      <w:autoSpaceDE w:val="0"/>
      <w:autoSpaceDN w:val="0"/>
      <w:adjustRightInd w:val="0"/>
      <w:spacing w:after="0" w:line="360" w:lineRule="auto"/>
      <w:jc w:val="center"/>
    </w:pPr>
    <w:rPr>
      <w:rFonts w:ascii="Times" w:eastAsia="Times New Roman" w:hAnsi="Times" w:cs="Arial"/>
      <w:bCs/>
      <w:kern w:val="24"/>
      <w:sz w:val="24"/>
      <w:szCs w:val="20"/>
      <w:lang w:eastAsia="pl-PL"/>
    </w:rPr>
  </w:style>
  <w:style w:type="paragraph" w:customStyle="1" w:styleId="ZTIRSKARNzmsankcjikarnejtiret">
    <w:name w:val="Z_TIR/S_KARN – zm. sankcji karnej tiret"/>
    <w:basedOn w:val="ZLITSKARNzmsankcjikarnejliter"/>
    <w:next w:val="ZTIRARTzmarttiret"/>
    <w:uiPriority w:val="61"/>
    <w:qFormat/>
    <w:rsid w:val="00E10158"/>
    <w:pPr>
      <w:ind w:left="1894"/>
    </w:pPr>
  </w:style>
  <w:style w:type="paragraph" w:customStyle="1" w:styleId="ZZSKARNzmianazmsankcjikarnej">
    <w:name w:val="ZZ/S_KARN – zmiana zm. sankcji karnej"/>
    <w:basedOn w:val="ZZFRAGzmianazmfragmentunpzdania"/>
    <w:uiPriority w:val="71"/>
    <w:qFormat/>
    <w:rsid w:val="00E10158"/>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E10158"/>
    <w:pPr>
      <w:ind w:left="2291" w:firstLine="0"/>
    </w:pPr>
  </w:style>
  <w:style w:type="paragraph" w:customStyle="1" w:styleId="LEGWMATFIZCHEMlegendawzorumatfizlubchem">
    <w:name w:val="LEG_W_MAT(FIZ|CHEM) – legenda wzoru mat. (fiz. lub chem.)"/>
    <w:basedOn w:val="WMATFIZCHEMwzrmatfizlubchem"/>
    <w:uiPriority w:val="19"/>
    <w:qFormat/>
    <w:rsid w:val="00E10158"/>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E10158"/>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E10158"/>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E10158"/>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E10158"/>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E10158"/>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E10158"/>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E10158"/>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E10158"/>
    <w:pPr>
      <w:ind w:left="3085"/>
    </w:pPr>
  </w:style>
  <w:style w:type="paragraph" w:customStyle="1" w:styleId="ZLITCYTzmcytatunpprzysigiliter">
    <w:name w:val="Z_LIT/CYT – zm. cytatu np. przysięgi literą"/>
    <w:basedOn w:val="ZCYTzmcytatunpprzysigiartykuempunktem"/>
    <w:uiPriority w:val="53"/>
    <w:qFormat/>
    <w:rsid w:val="00E10158"/>
    <w:pPr>
      <w:ind w:left="1497"/>
    </w:pPr>
  </w:style>
  <w:style w:type="paragraph" w:customStyle="1" w:styleId="ZTIRCYTzmcytatunpprzysigitiret">
    <w:name w:val="Z_TIR/CYT – zm. cytatu np. przysięgi tiret"/>
    <w:basedOn w:val="ZLITCYTzmcytatunpprzysigiliter"/>
    <w:next w:val="ZTIRUSTzmusttiret"/>
    <w:uiPriority w:val="61"/>
    <w:qFormat/>
    <w:rsid w:val="00E10158"/>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E10158"/>
    <w:pPr>
      <w:ind w:left="2291"/>
    </w:pPr>
  </w:style>
  <w:style w:type="paragraph" w:customStyle="1" w:styleId="ZZCYTzmianazmcytatunpprzysigi">
    <w:name w:val="ZZ/CYT – zmiana zm. cytatu np. przysięgi"/>
    <w:basedOn w:val="ZZFRAGzmianazmfragmentunpzdania"/>
    <w:next w:val="ZZUSTzmianazmust"/>
    <w:uiPriority w:val="71"/>
    <w:qFormat/>
    <w:rsid w:val="00E10158"/>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E10158"/>
    <w:pPr>
      <w:ind w:left="1780"/>
    </w:pPr>
  </w:style>
  <w:style w:type="table" w:styleId="Tabela-Siatka">
    <w:name w:val="Table Grid"/>
    <w:basedOn w:val="Standardowy"/>
    <w:rsid w:val="00E10158"/>
    <w:pPr>
      <w:spacing w:after="0" w:line="240" w:lineRule="auto"/>
    </w:pPr>
    <w:rPr>
      <w:rFonts w:ascii="Times" w:eastAsia="Times New Roman" w:hAnsi="Times"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rsid w:val="00E10158"/>
    <w:pPr>
      <w:widowControl w:val="0"/>
      <w:autoSpaceDE w:val="0"/>
      <w:autoSpaceDN w:val="0"/>
      <w:adjustRightInd w:val="0"/>
      <w:spacing w:after="0" w:line="360" w:lineRule="auto"/>
      <w:jc w:val="both"/>
    </w:pPr>
    <w:rPr>
      <w:rFonts w:ascii="Times" w:eastAsia="Times New Roman" w:hAnsi="Times" w:cs="Times New Roman"/>
      <w:sz w:val="24"/>
      <w:szCs w:val="24"/>
      <w:lang w:eastAsia="pl-PL"/>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E10158"/>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E10158"/>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E10158"/>
    <w:tblPr/>
    <w:tcPr>
      <w:shd w:val="clear" w:color="auto" w:fill="auto"/>
    </w:tc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E10158"/>
    <w:rPr>
      <w:color w:val="808080"/>
    </w:rPr>
  </w:style>
  <w:style w:type="character" w:customStyle="1" w:styleId="TekstprzypisukocowegoZnak">
    <w:name w:val="Tekst przypisu końcowego Znak"/>
    <w:basedOn w:val="Domylnaczcionkaakapitu"/>
    <w:link w:val="Tekstprzypisukocowego"/>
    <w:uiPriority w:val="99"/>
    <w:semiHidden/>
    <w:rsid w:val="00E10158"/>
    <w:rPr>
      <w:rFonts w:ascii="Times New Roman" w:hAnsi="Times New Roman"/>
      <w:sz w:val="20"/>
      <w:szCs w:val="20"/>
      <w:lang w:val="x-none"/>
    </w:rPr>
  </w:style>
  <w:style w:type="paragraph" w:styleId="Tekstprzypisukocowego">
    <w:name w:val="endnote text"/>
    <w:basedOn w:val="Normalny"/>
    <w:link w:val="TekstprzypisukocowegoZnak"/>
    <w:uiPriority w:val="99"/>
    <w:semiHidden/>
    <w:unhideWhenUsed/>
    <w:rsid w:val="00E10158"/>
    <w:pPr>
      <w:widowControl w:val="0"/>
      <w:autoSpaceDE w:val="0"/>
      <w:autoSpaceDN w:val="0"/>
      <w:adjustRightInd w:val="0"/>
      <w:spacing w:after="0" w:line="240" w:lineRule="auto"/>
    </w:pPr>
    <w:rPr>
      <w:rFonts w:ascii="Times New Roman" w:hAnsi="Times New Roman"/>
      <w:sz w:val="20"/>
      <w:szCs w:val="20"/>
      <w:lang w:val="x-none"/>
    </w:rPr>
  </w:style>
  <w:style w:type="character" w:customStyle="1" w:styleId="TekstprzypisukocowegoZnak1">
    <w:name w:val="Tekst przypisu końcowego Znak1"/>
    <w:basedOn w:val="Domylnaczcionkaakapitu"/>
    <w:uiPriority w:val="99"/>
    <w:semiHidden/>
    <w:rsid w:val="00E10158"/>
    <w:rPr>
      <w:sz w:val="20"/>
      <w:szCs w:val="20"/>
    </w:rPr>
  </w:style>
  <w:style w:type="paragraph" w:styleId="Akapitzlist">
    <w:name w:val="List Paragraph"/>
    <w:basedOn w:val="Normalny"/>
    <w:uiPriority w:val="34"/>
    <w:qFormat/>
    <w:rsid w:val="00E10158"/>
    <w:pPr>
      <w:widowControl w:val="0"/>
      <w:autoSpaceDE w:val="0"/>
      <w:autoSpaceDN w:val="0"/>
      <w:adjustRightInd w:val="0"/>
      <w:spacing w:after="0" w:line="360" w:lineRule="auto"/>
      <w:ind w:left="720"/>
      <w:contextualSpacing/>
    </w:pPr>
    <w:rPr>
      <w:rFonts w:ascii="Times New Roman" w:eastAsia="Times New Roman" w:hAnsi="Times New Roman" w:cs="Arial"/>
      <w:sz w:val="24"/>
      <w:szCs w:val="20"/>
      <w:lang w:eastAsia="pl-PL"/>
    </w:rPr>
  </w:style>
  <w:style w:type="character" w:styleId="Pogrubienie">
    <w:name w:val="Strong"/>
    <w:uiPriority w:val="22"/>
    <w:qFormat/>
    <w:rsid w:val="00E10158"/>
    <w:rPr>
      <w:b/>
      <w:bCs/>
    </w:rPr>
  </w:style>
  <w:style w:type="paragraph" w:styleId="NormalnyWeb">
    <w:name w:val="Normal (Web)"/>
    <w:basedOn w:val="Normalny"/>
    <w:uiPriority w:val="99"/>
    <w:unhideWhenUsed/>
    <w:rsid w:val="00E1015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Poprawka1">
    <w:name w:val="Poprawka1"/>
    <w:next w:val="Poprawka"/>
    <w:hidden/>
    <w:uiPriority w:val="99"/>
    <w:semiHidden/>
    <w:rsid w:val="00E10158"/>
    <w:pPr>
      <w:spacing w:after="0" w:line="240" w:lineRule="auto"/>
    </w:pPr>
    <w:rPr>
      <w:rFonts w:ascii="Times New Roman" w:eastAsia="Times New Roman" w:hAnsi="Times New Roman" w:cs="Arial"/>
      <w:sz w:val="24"/>
      <w:szCs w:val="20"/>
      <w:lang w:eastAsia="pl-PL"/>
    </w:rPr>
  </w:style>
  <w:style w:type="character" w:customStyle="1" w:styleId="Nagwek1Znak1">
    <w:name w:val="Nagłówek 1 Znak1"/>
    <w:basedOn w:val="Domylnaczcionkaakapitu"/>
    <w:uiPriority w:val="9"/>
    <w:rsid w:val="00E10158"/>
    <w:rPr>
      <w:rFonts w:asciiTheme="majorHAnsi" w:eastAsiaTheme="majorEastAsia" w:hAnsiTheme="majorHAnsi" w:cstheme="majorBidi"/>
      <w:b/>
      <w:bCs/>
      <w:color w:val="365F91" w:themeColor="accent1" w:themeShade="BF"/>
      <w:sz w:val="28"/>
      <w:szCs w:val="28"/>
    </w:rPr>
  </w:style>
  <w:style w:type="paragraph" w:styleId="Poprawka">
    <w:name w:val="Revision"/>
    <w:hidden/>
    <w:uiPriority w:val="99"/>
    <w:semiHidden/>
    <w:rsid w:val="00E101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9E556-FFE6-4DEC-BF74-DE400FC45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15</Pages>
  <Words>4858</Words>
  <Characters>29149</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KPRM</Company>
  <LinksUpToDate>false</LinksUpToDate>
  <CharactersWithSpaces>33940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Ćwiek Katarzyna</dc:creator>
  <cp:lastModifiedBy>Jankowska-Słomianko Dorota</cp:lastModifiedBy>
  <cp:revision>41</cp:revision>
  <cp:lastPrinted>2018-12-12T09:26:00Z</cp:lastPrinted>
  <dcterms:created xsi:type="dcterms:W3CDTF">2018-12-10T09:40:00Z</dcterms:created>
  <dcterms:modified xsi:type="dcterms:W3CDTF">2018-12-12T09:27:00Z</dcterms:modified>
</cp:coreProperties>
</file>