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DE1" w:rsidRPr="001C76A3" w:rsidRDefault="00533DE1" w:rsidP="009342BE">
      <w:pPr>
        <w:spacing w:line="360" w:lineRule="auto"/>
        <w:jc w:val="center"/>
      </w:pPr>
      <w:bookmarkStart w:id="0" w:name="_GoBack"/>
      <w:bookmarkEnd w:id="0"/>
      <w:r w:rsidRPr="001C76A3">
        <w:t>U</w:t>
      </w:r>
      <w:r w:rsidR="00C86AFE" w:rsidRPr="001C76A3">
        <w:t xml:space="preserve">ZASADNIENIE </w:t>
      </w:r>
    </w:p>
    <w:p w:rsidR="00601942" w:rsidRPr="001C76A3" w:rsidRDefault="005D79D9" w:rsidP="001C76A3">
      <w:pPr>
        <w:spacing w:before="240" w:line="360" w:lineRule="auto"/>
        <w:jc w:val="both"/>
      </w:pPr>
      <w:r w:rsidRPr="001C76A3">
        <w:t xml:space="preserve">Projektowana zmiana </w:t>
      </w:r>
      <w:r w:rsidR="00915FF8" w:rsidRPr="001C76A3">
        <w:t xml:space="preserve">ustawy </w:t>
      </w:r>
      <w:r w:rsidR="00443BDC" w:rsidRPr="001C76A3">
        <w:t>z dnia 6 września 2001 r. o transporcie drogowym (Dz. U. z 201</w:t>
      </w:r>
      <w:r w:rsidR="00951C40" w:rsidRPr="001C76A3">
        <w:t>7</w:t>
      </w:r>
      <w:r w:rsidR="00443BDC" w:rsidRPr="001C76A3">
        <w:t xml:space="preserve"> r. poz. </w:t>
      </w:r>
      <w:r w:rsidR="00951C40" w:rsidRPr="001C76A3">
        <w:t>2200</w:t>
      </w:r>
      <w:r w:rsidR="006D7745" w:rsidRPr="001C76A3">
        <w:t xml:space="preserve">, z </w:t>
      </w:r>
      <w:proofErr w:type="spellStart"/>
      <w:r w:rsidR="006D7745" w:rsidRPr="001C76A3">
        <w:t>późn</w:t>
      </w:r>
      <w:proofErr w:type="spellEnd"/>
      <w:r w:rsidR="006D7745" w:rsidRPr="001C76A3">
        <w:t>. zm.</w:t>
      </w:r>
      <w:r w:rsidR="00443BDC" w:rsidRPr="001C76A3">
        <w:t>)</w:t>
      </w:r>
      <w:r w:rsidR="00915FF8" w:rsidRPr="001C76A3">
        <w:t xml:space="preserve"> </w:t>
      </w:r>
      <w:r w:rsidR="008247DD" w:rsidRPr="001C76A3">
        <w:t xml:space="preserve">wynika z konieczności wypełnienia przez Polskę zobowiązań </w:t>
      </w:r>
      <w:r w:rsidR="0084598F" w:rsidRPr="001C76A3">
        <w:t xml:space="preserve">nałożonych przez </w:t>
      </w:r>
      <w:r w:rsidR="009669C8" w:rsidRPr="001C76A3">
        <w:t>rozporządzenie wykonawcze Komisji (UE)</w:t>
      </w:r>
      <w:r w:rsidR="001C76A3" w:rsidRPr="001C76A3">
        <w:t xml:space="preserve"> </w:t>
      </w:r>
      <w:r w:rsidR="009669C8" w:rsidRPr="001C76A3">
        <w:t>20</w:t>
      </w:r>
      <w:r w:rsidR="00E462AF" w:rsidRPr="001C76A3">
        <w:t>1</w:t>
      </w:r>
      <w:r w:rsidR="00601942" w:rsidRPr="001C76A3">
        <w:t>6/480 z</w:t>
      </w:r>
      <w:r w:rsidR="001C76A3">
        <w:t> </w:t>
      </w:r>
      <w:r w:rsidR="009669C8" w:rsidRPr="001C76A3">
        <w:t xml:space="preserve">dnia 1 </w:t>
      </w:r>
      <w:r w:rsidR="00E462AF" w:rsidRPr="001C76A3">
        <w:t>kwietnia 2016 r. ustanawiające</w:t>
      </w:r>
      <w:r w:rsidR="009669C8" w:rsidRPr="001C76A3">
        <w:t xml:space="preserve"> wspólne zasady dotyczące połączenia krajowych rejestrów elektronicznych przedsiębiorców transportu drogowego i</w:t>
      </w:r>
      <w:r w:rsidR="001C76A3">
        <w:t> </w:t>
      </w:r>
      <w:r w:rsidR="00E462AF" w:rsidRPr="001C76A3">
        <w:t>uchylające</w:t>
      </w:r>
      <w:r w:rsidR="009669C8" w:rsidRPr="001C76A3">
        <w:t xml:space="preserve"> rozporządzenie (UE) nr 1213/2010 (Dz. Urz. UE L 87 z </w:t>
      </w:r>
      <w:r w:rsidR="00C746D0" w:rsidRPr="001C76A3">
        <w:t>0</w:t>
      </w:r>
      <w:r w:rsidR="009669C8" w:rsidRPr="001C76A3">
        <w:t>2.04.2016, str. 4</w:t>
      </w:r>
      <w:r w:rsidR="00FD7FAC" w:rsidRPr="001C76A3">
        <w:t xml:space="preserve">, z </w:t>
      </w:r>
      <w:proofErr w:type="spellStart"/>
      <w:r w:rsidR="00FD7FAC" w:rsidRPr="001C76A3">
        <w:t>późn</w:t>
      </w:r>
      <w:proofErr w:type="spellEnd"/>
      <w:r w:rsidR="00FD7FAC" w:rsidRPr="001C76A3">
        <w:t>. zm.</w:t>
      </w:r>
      <w:r w:rsidR="009669C8" w:rsidRPr="001C76A3">
        <w:t>)</w:t>
      </w:r>
      <w:r w:rsidR="007D753D" w:rsidRPr="001C76A3">
        <w:t xml:space="preserve">, zwane dalej </w:t>
      </w:r>
      <w:r w:rsidR="006D7745" w:rsidRPr="001C76A3">
        <w:t>„</w:t>
      </w:r>
      <w:r w:rsidR="007D753D" w:rsidRPr="001C76A3">
        <w:t>rozporządzeniem (UE)</w:t>
      </w:r>
      <w:r w:rsidR="001C76A3" w:rsidRPr="001C76A3">
        <w:t xml:space="preserve"> </w:t>
      </w:r>
      <w:r w:rsidR="007D753D" w:rsidRPr="001C76A3">
        <w:t>2016/480</w:t>
      </w:r>
      <w:r w:rsidR="006D7745" w:rsidRPr="001C76A3">
        <w:t>”</w:t>
      </w:r>
      <w:r w:rsidR="007D753D" w:rsidRPr="001C76A3">
        <w:t xml:space="preserve">, </w:t>
      </w:r>
      <w:r w:rsidR="00810622" w:rsidRPr="001C76A3">
        <w:t xml:space="preserve">w zakresie zapewniającym </w:t>
      </w:r>
      <w:r w:rsidR="00E54CED" w:rsidRPr="001C76A3">
        <w:t>jednolite korzystanie przez właściwe organy w całej U</w:t>
      </w:r>
      <w:r w:rsidR="00951C40" w:rsidRPr="001C76A3">
        <w:t xml:space="preserve">nii </w:t>
      </w:r>
      <w:r w:rsidR="00E54CED" w:rsidRPr="001C76A3">
        <w:t>E</w:t>
      </w:r>
      <w:r w:rsidR="00951C40" w:rsidRPr="001C76A3">
        <w:t>uropejskiej</w:t>
      </w:r>
      <w:r w:rsidR="00E54CED" w:rsidRPr="001C76A3">
        <w:t xml:space="preserve"> </w:t>
      </w:r>
      <w:r w:rsidR="001C76A3">
        <w:t>z </w:t>
      </w:r>
      <w:r w:rsidRPr="001C76A3">
        <w:t xml:space="preserve">systemu </w:t>
      </w:r>
      <w:r w:rsidR="00FD7FAC" w:rsidRPr="001C76A3">
        <w:t>europejskich rejestrów przedsiębiorców transportu drogowego, zwanego dalej ,,</w:t>
      </w:r>
      <w:r w:rsidRPr="001C76A3">
        <w:t>ERRU</w:t>
      </w:r>
      <w:r w:rsidR="00FD7FAC" w:rsidRPr="001C76A3">
        <w:t>”, o którym mowa</w:t>
      </w:r>
      <w:r w:rsidRPr="001C76A3">
        <w:t xml:space="preserve"> w art. 16 ust. 5 rozporządzenia Parlamentu Europejskiego i Rady (WE) nr 1071/2009 z dnia 21 października 2009 r. ustanawiającego wspólne zasady dotyczące warunków wykonywania</w:t>
      </w:r>
      <w:r w:rsidR="00601942" w:rsidRPr="001C76A3">
        <w:t xml:space="preserve"> zawodu przewoźnika drogowego i</w:t>
      </w:r>
      <w:r w:rsidR="001C76A3" w:rsidRPr="001C76A3">
        <w:t xml:space="preserve"> </w:t>
      </w:r>
      <w:r w:rsidRPr="001C76A3">
        <w:t>uchylającego dyrektywę Rady 96/26/WE (Dz.</w:t>
      </w:r>
      <w:r w:rsidR="00C56916" w:rsidRPr="001C76A3">
        <w:t xml:space="preserve"> </w:t>
      </w:r>
      <w:r w:rsidRPr="001C76A3">
        <w:t>U</w:t>
      </w:r>
      <w:r w:rsidR="00C56916" w:rsidRPr="001C76A3">
        <w:t>rz</w:t>
      </w:r>
      <w:r w:rsidRPr="001C76A3">
        <w:t xml:space="preserve">. </w:t>
      </w:r>
      <w:r w:rsidR="00C746D0" w:rsidRPr="001C76A3">
        <w:t>U</w:t>
      </w:r>
      <w:r w:rsidR="00C56916" w:rsidRPr="001C76A3">
        <w:t xml:space="preserve">E </w:t>
      </w:r>
      <w:r w:rsidR="001C76A3">
        <w:t>L 300</w:t>
      </w:r>
      <w:r w:rsidR="004075F0">
        <w:t xml:space="preserve"> </w:t>
      </w:r>
      <w:r w:rsidRPr="001C76A3">
        <w:t>z 14.11.2009, s</w:t>
      </w:r>
      <w:r w:rsidR="00FD7FAC" w:rsidRPr="001C76A3">
        <w:t>tr</w:t>
      </w:r>
      <w:r w:rsidRPr="001C76A3">
        <w:t>. 51</w:t>
      </w:r>
      <w:r w:rsidR="00DF15E7" w:rsidRPr="001C76A3">
        <w:t xml:space="preserve">, z </w:t>
      </w:r>
      <w:proofErr w:type="spellStart"/>
      <w:r w:rsidR="00DF15E7" w:rsidRPr="001C76A3">
        <w:t>późn</w:t>
      </w:r>
      <w:proofErr w:type="spellEnd"/>
      <w:r w:rsidR="00DF15E7" w:rsidRPr="001C76A3">
        <w:t>. zm.</w:t>
      </w:r>
      <w:r w:rsidRPr="001C76A3">
        <w:t xml:space="preserve">), zwanego dalej </w:t>
      </w:r>
      <w:r w:rsidR="006D7745" w:rsidRPr="001C76A3">
        <w:t>„</w:t>
      </w:r>
      <w:r w:rsidR="001C76A3">
        <w:t>rozporządzeniem (WE) nr </w:t>
      </w:r>
      <w:r w:rsidRPr="001C76A3">
        <w:t>1071/2009</w:t>
      </w:r>
      <w:r w:rsidR="006D7745" w:rsidRPr="001C76A3">
        <w:t>”</w:t>
      </w:r>
      <w:r w:rsidRPr="001C76A3">
        <w:t xml:space="preserve">. </w:t>
      </w:r>
      <w:r w:rsidR="006D1230" w:rsidRPr="001C76A3">
        <w:t xml:space="preserve">Rozporządzenie (UE) 2016/480 zostało zmienione </w:t>
      </w:r>
      <w:r w:rsidR="00601942" w:rsidRPr="001C76A3">
        <w:t>r</w:t>
      </w:r>
      <w:r w:rsidR="006D1230" w:rsidRPr="001C76A3">
        <w:t xml:space="preserve">ozporządzeniem wykonawczym Komisji (UE) 2017/1440 z dnia 8 sierpnia 2017 r. zmieniającym rozporządzenie wykonawcze (UE) 2016/480 ustanawiające wspólne zasady dotyczące połączenia krajowych rejestrów elektronicznych przedsiębiorców transportu drogowego (Dz. Urz. UE L 206 z </w:t>
      </w:r>
      <w:r w:rsidR="00C746D0" w:rsidRPr="001C76A3">
        <w:t>0</w:t>
      </w:r>
      <w:r w:rsidR="006D1230" w:rsidRPr="001C76A3">
        <w:t>9.</w:t>
      </w:r>
      <w:r w:rsidR="00C56916" w:rsidRPr="001C76A3">
        <w:t>0</w:t>
      </w:r>
      <w:r w:rsidR="006D1230" w:rsidRPr="001C76A3">
        <w:t>8.2017, str. 3).</w:t>
      </w:r>
    </w:p>
    <w:p w:rsidR="001E15BE" w:rsidRPr="001C76A3" w:rsidRDefault="005D79D9" w:rsidP="001C76A3">
      <w:pPr>
        <w:spacing w:before="120" w:line="360" w:lineRule="auto"/>
        <w:jc w:val="both"/>
      </w:pPr>
      <w:r w:rsidRPr="001C76A3">
        <w:t>Przedmiotowy projekt ustawy ma na celu zapewnienie</w:t>
      </w:r>
      <w:r w:rsidR="00FD7FAC" w:rsidRPr="001C76A3">
        <w:t>,</w:t>
      </w:r>
      <w:r w:rsidRPr="001C76A3">
        <w:t xml:space="preserve"> </w:t>
      </w:r>
      <w:r w:rsidR="00CD397C">
        <w:t>a</w:t>
      </w:r>
      <w:r w:rsidR="00E54CED" w:rsidRPr="001C76A3">
        <w:t>by odpowiednie dane zna</w:t>
      </w:r>
      <w:r w:rsidR="00D23B2A" w:rsidRPr="001C76A3">
        <w:t>j</w:t>
      </w:r>
      <w:r w:rsidR="00E54CED" w:rsidRPr="001C76A3">
        <w:t>dujące się w</w:t>
      </w:r>
      <w:r w:rsidR="001C76A3" w:rsidRPr="001C76A3">
        <w:t xml:space="preserve"> </w:t>
      </w:r>
      <w:r w:rsidR="00C649D4" w:rsidRPr="001C76A3">
        <w:t>K</w:t>
      </w:r>
      <w:r w:rsidR="00E54CED" w:rsidRPr="001C76A3">
        <w:t xml:space="preserve">rajowym </w:t>
      </w:r>
      <w:r w:rsidR="00C649D4" w:rsidRPr="001C76A3">
        <w:t>R</w:t>
      </w:r>
      <w:r w:rsidR="00E54CED" w:rsidRPr="001C76A3">
        <w:t xml:space="preserve">ejestrze </w:t>
      </w:r>
      <w:r w:rsidR="00C649D4" w:rsidRPr="001C76A3">
        <w:t>E</w:t>
      </w:r>
      <w:r w:rsidR="00E54CED" w:rsidRPr="001C76A3">
        <w:t xml:space="preserve">lektronicznym </w:t>
      </w:r>
      <w:r w:rsidR="00C649D4" w:rsidRPr="001C76A3">
        <w:t xml:space="preserve">Przedsiębiorców Transportu Drogowego, zwanym dalej </w:t>
      </w:r>
      <w:r w:rsidR="00C746D0" w:rsidRPr="001C76A3">
        <w:t>„</w:t>
      </w:r>
      <w:r w:rsidR="00C649D4" w:rsidRPr="001C76A3">
        <w:t>KREPT</w:t>
      </w:r>
      <w:r w:rsidRPr="001C76A3">
        <w:t>D</w:t>
      </w:r>
      <w:r w:rsidR="00C746D0" w:rsidRPr="001C76A3">
        <w:t>”</w:t>
      </w:r>
      <w:r w:rsidR="00C649D4" w:rsidRPr="001C76A3">
        <w:t xml:space="preserve">, </w:t>
      </w:r>
      <w:r w:rsidRPr="001C76A3">
        <w:t xml:space="preserve">prowadzonym przez Głównego Inspektora Transportu Drogowego, </w:t>
      </w:r>
      <w:r w:rsidR="00601942" w:rsidRPr="001C76A3">
        <w:t>były dostępne dla</w:t>
      </w:r>
      <w:r w:rsidR="001C76A3" w:rsidRPr="001C76A3">
        <w:t xml:space="preserve"> </w:t>
      </w:r>
      <w:r w:rsidR="00E54CED" w:rsidRPr="001C76A3">
        <w:t>wszystkich właściwych orga</w:t>
      </w:r>
      <w:r w:rsidR="00EF4547" w:rsidRPr="001C76A3">
        <w:t>nów innych państw członkowskich.</w:t>
      </w:r>
      <w:r w:rsidRPr="001C76A3">
        <w:t xml:space="preserve"> </w:t>
      </w:r>
      <w:r w:rsidR="00D82843" w:rsidRPr="001C76A3">
        <w:t xml:space="preserve">Projektowana </w:t>
      </w:r>
      <w:r w:rsidR="007D753D" w:rsidRPr="001C76A3">
        <w:t>ustawa dokonuje zmiany przepisów</w:t>
      </w:r>
      <w:r w:rsidR="00840878" w:rsidRPr="001C76A3">
        <w:t xml:space="preserve"> w</w:t>
      </w:r>
      <w:r w:rsidR="008B1278">
        <w:t> </w:t>
      </w:r>
      <w:r w:rsidR="00840878" w:rsidRPr="001C76A3">
        <w:t xml:space="preserve">zakresie umożliwienia przekazywania do systemu </w:t>
      </w:r>
      <w:r w:rsidRPr="001C76A3">
        <w:t xml:space="preserve">ERRU </w:t>
      </w:r>
      <w:r w:rsidR="00840878" w:rsidRPr="001C76A3">
        <w:t>konkretnych danych</w:t>
      </w:r>
      <w:r w:rsidR="006E71E3" w:rsidRPr="001C76A3">
        <w:t xml:space="preserve"> (komunikatów)</w:t>
      </w:r>
      <w:r w:rsidR="001C76A3">
        <w:t>, o </w:t>
      </w:r>
      <w:r w:rsidR="00840878" w:rsidRPr="001C76A3">
        <w:t>których mowa w załączniku III do</w:t>
      </w:r>
      <w:r w:rsidR="006D1230" w:rsidRPr="001C76A3">
        <w:t xml:space="preserve"> znowelizowanego</w:t>
      </w:r>
      <w:r w:rsidR="00840878" w:rsidRPr="001C76A3">
        <w:t xml:space="preserve"> rozporządzenia (U</w:t>
      </w:r>
      <w:r w:rsidR="001A5AC5" w:rsidRPr="001C76A3">
        <w:t>E</w:t>
      </w:r>
      <w:r w:rsidR="00840878" w:rsidRPr="001C76A3">
        <w:t>)</w:t>
      </w:r>
      <w:r w:rsidR="001C76A3" w:rsidRPr="001C76A3">
        <w:t xml:space="preserve"> </w:t>
      </w:r>
      <w:r w:rsidR="00840878" w:rsidRPr="001C76A3">
        <w:t>2016/480.</w:t>
      </w:r>
      <w:r w:rsidR="005C2032" w:rsidRPr="001C76A3">
        <w:t xml:space="preserve"> </w:t>
      </w:r>
    </w:p>
    <w:p w:rsidR="008B6445" w:rsidRPr="001C76A3" w:rsidRDefault="00635038" w:rsidP="001C76A3">
      <w:pPr>
        <w:spacing w:before="120" w:line="360" w:lineRule="auto"/>
        <w:jc w:val="both"/>
      </w:pPr>
      <w:r w:rsidRPr="001C76A3">
        <w:t xml:space="preserve">Projekt ustawy przewiduje również przepisy, które mają na celu doprecyzowanie obecnie obowiązujących przepisów </w:t>
      </w:r>
      <w:r w:rsidR="00D26D25" w:rsidRPr="001C76A3">
        <w:t>związanych</w:t>
      </w:r>
      <w:r w:rsidRPr="001C76A3">
        <w:t xml:space="preserve"> </w:t>
      </w:r>
      <w:r w:rsidR="001E15BE" w:rsidRPr="001C76A3">
        <w:t xml:space="preserve">z </w:t>
      </w:r>
      <w:r w:rsidRPr="001C76A3">
        <w:t>prowadzeni</w:t>
      </w:r>
      <w:r w:rsidR="001E15BE" w:rsidRPr="001C76A3">
        <w:t>em</w:t>
      </w:r>
      <w:r w:rsidRPr="001C76A3">
        <w:t xml:space="preserve"> </w:t>
      </w:r>
      <w:r w:rsidR="005D3EA1" w:rsidRPr="001C76A3">
        <w:t>KREPTD</w:t>
      </w:r>
      <w:r w:rsidR="001C76A3">
        <w:t xml:space="preserve"> i </w:t>
      </w:r>
      <w:r w:rsidRPr="001C76A3">
        <w:t>zapewnienie</w:t>
      </w:r>
      <w:r w:rsidR="001E15BE" w:rsidRPr="001C76A3">
        <w:t>m</w:t>
      </w:r>
      <w:r w:rsidRPr="001C76A3">
        <w:t xml:space="preserve"> </w:t>
      </w:r>
      <w:r w:rsidR="005D3EA1" w:rsidRPr="001C76A3">
        <w:t xml:space="preserve">jego </w:t>
      </w:r>
      <w:r w:rsidRPr="001C76A3">
        <w:t xml:space="preserve">właściwego funkcjonowania. </w:t>
      </w:r>
    </w:p>
    <w:p w:rsidR="008621CF" w:rsidRPr="001C76A3" w:rsidRDefault="00951C40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>W celu dostosowania prawa krajowego do przepisów rozporządzenia (UE) 2016/480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Pr="001C76A3">
        <w:rPr>
          <w:rFonts w:ascii="Times New Roman" w:hAnsi="Times New Roman" w:cs="Times New Roman"/>
          <w:szCs w:val="24"/>
        </w:rPr>
        <w:t xml:space="preserve">prowadzona </w:t>
      </w:r>
      <w:r w:rsidR="00B7648D" w:rsidRPr="001C76A3">
        <w:rPr>
          <w:rFonts w:ascii="Times New Roman" w:hAnsi="Times New Roman" w:cs="Times New Roman"/>
          <w:szCs w:val="24"/>
        </w:rPr>
        <w:t xml:space="preserve">w </w:t>
      </w:r>
      <w:r w:rsidR="00253D64" w:rsidRPr="001C76A3">
        <w:rPr>
          <w:rFonts w:ascii="Times New Roman" w:hAnsi="Times New Roman" w:cs="Times New Roman"/>
          <w:szCs w:val="24"/>
        </w:rPr>
        <w:t xml:space="preserve">KREPTD ewidencja </w:t>
      </w:r>
      <w:r w:rsidR="00F57B6C" w:rsidRPr="001C76A3">
        <w:rPr>
          <w:rFonts w:ascii="Times New Roman" w:hAnsi="Times New Roman" w:cs="Times New Roman"/>
          <w:szCs w:val="24"/>
        </w:rPr>
        <w:t>przedsiębiorców,</w:t>
      </w:r>
      <w:r w:rsidR="00B7648D" w:rsidRPr="001C76A3">
        <w:rPr>
          <w:rFonts w:ascii="Times New Roman" w:hAnsi="Times New Roman" w:cs="Times New Roman"/>
          <w:szCs w:val="24"/>
        </w:rPr>
        <w:t xml:space="preserve"> którzy posiadają </w:t>
      </w:r>
      <w:r w:rsidR="00B7648D" w:rsidRPr="001C76A3">
        <w:rPr>
          <w:rFonts w:ascii="Times New Roman" w:hAnsi="Times New Roman" w:cs="Times New Roman"/>
          <w:szCs w:val="24"/>
        </w:rPr>
        <w:lastRenderedPageBreak/>
        <w:t>zezwolenie na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="00F57B6C" w:rsidRPr="001C76A3">
        <w:rPr>
          <w:rFonts w:ascii="Times New Roman" w:hAnsi="Times New Roman" w:cs="Times New Roman"/>
          <w:szCs w:val="24"/>
        </w:rPr>
        <w:t>wykonywanie zawodu przewoźnika drogowego</w:t>
      </w:r>
      <w:r w:rsidR="00FD7FAC" w:rsidRPr="001C76A3">
        <w:rPr>
          <w:rFonts w:ascii="Times New Roman" w:hAnsi="Times New Roman" w:cs="Times New Roman"/>
          <w:szCs w:val="24"/>
        </w:rPr>
        <w:t>,</w:t>
      </w:r>
      <w:r w:rsidR="00F57B6C" w:rsidRPr="001C76A3">
        <w:rPr>
          <w:rFonts w:ascii="Times New Roman" w:hAnsi="Times New Roman" w:cs="Times New Roman"/>
          <w:szCs w:val="24"/>
        </w:rPr>
        <w:t xml:space="preserve"> zostanie powiększona o </w:t>
      </w:r>
      <w:r w:rsidR="00253D64" w:rsidRPr="001C76A3">
        <w:rPr>
          <w:rFonts w:ascii="Times New Roman" w:hAnsi="Times New Roman" w:cs="Times New Roman"/>
          <w:szCs w:val="24"/>
        </w:rPr>
        <w:t xml:space="preserve">dane dotyczące numerów </w:t>
      </w:r>
      <w:r w:rsidR="00F57B6C" w:rsidRPr="001C76A3">
        <w:rPr>
          <w:rFonts w:ascii="Times New Roman" w:hAnsi="Times New Roman" w:cs="Times New Roman"/>
          <w:szCs w:val="24"/>
        </w:rPr>
        <w:t>rejestracyjn</w:t>
      </w:r>
      <w:r w:rsidR="00253D64" w:rsidRPr="001C76A3">
        <w:rPr>
          <w:rFonts w:ascii="Times New Roman" w:hAnsi="Times New Roman" w:cs="Times New Roman"/>
          <w:szCs w:val="24"/>
        </w:rPr>
        <w:t>ych</w:t>
      </w:r>
      <w:r w:rsidR="00F57B6C" w:rsidRPr="001C76A3">
        <w:rPr>
          <w:rFonts w:ascii="Times New Roman" w:hAnsi="Times New Roman" w:cs="Times New Roman"/>
          <w:szCs w:val="24"/>
        </w:rPr>
        <w:t xml:space="preserve"> oraz kraj</w:t>
      </w:r>
      <w:r w:rsidR="00253D64" w:rsidRPr="001C76A3">
        <w:rPr>
          <w:rFonts w:ascii="Times New Roman" w:hAnsi="Times New Roman" w:cs="Times New Roman"/>
          <w:szCs w:val="24"/>
        </w:rPr>
        <w:t>u</w:t>
      </w:r>
      <w:r w:rsidR="00F57B6C" w:rsidRPr="001C76A3">
        <w:rPr>
          <w:rFonts w:ascii="Times New Roman" w:hAnsi="Times New Roman" w:cs="Times New Roman"/>
          <w:szCs w:val="24"/>
        </w:rPr>
        <w:t xml:space="preserve"> rejestracji pojazdów objętych zezwoleniem na wykonywanie zawodu przewoźnika drogowego zgłoszonych przez </w:t>
      </w:r>
      <w:r w:rsidR="00253D64" w:rsidRPr="001C76A3">
        <w:rPr>
          <w:rFonts w:ascii="Times New Roman" w:hAnsi="Times New Roman" w:cs="Times New Roman"/>
          <w:szCs w:val="24"/>
        </w:rPr>
        <w:t xml:space="preserve">przedsiębiorcę </w:t>
      </w:r>
      <w:r w:rsidR="00F57B6C" w:rsidRPr="001C76A3">
        <w:rPr>
          <w:rFonts w:ascii="Times New Roman" w:hAnsi="Times New Roman" w:cs="Times New Roman"/>
          <w:szCs w:val="24"/>
        </w:rPr>
        <w:t xml:space="preserve">po uzyskaniu </w:t>
      </w:r>
      <w:r w:rsidR="00B7648D" w:rsidRPr="001C76A3">
        <w:rPr>
          <w:rFonts w:ascii="Times New Roman" w:hAnsi="Times New Roman" w:cs="Times New Roman"/>
          <w:szCs w:val="24"/>
        </w:rPr>
        <w:t xml:space="preserve">takiego </w:t>
      </w:r>
      <w:r w:rsidR="006875C4" w:rsidRPr="001C76A3">
        <w:rPr>
          <w:rFonts w:ascii="Times New Roman" w:hAnsi="Times New Roman" w:cs="Times New Roman"/>
          <w:szCs w:val="24"/>
        </w:rPr>
        <w:t>zezwolenia</w:t>
      </w:r>
      <w:r w:rsidR="00253D64" w:rsidRPr="001C76A3">
        <w:rPr>
          <w:rFonts w:ascii="Times New Roman" w:hAnsi="Times New Roman" w:cs="Times New Roman"/>
          <w:szCs w:val="24"/>
        </w:rPr>
        <w:t xml:space="preserve"> w wykazie pojazdów, o którym mowa w art. 7a ust. </w:t>
      </w:r>
      <w:r w:rsidR="002162E7" w:rsidRPr="001C76A3">
        <w:rPr>
          <w:rFonts w:ascii="Times New Roman" w:hAnsi="Times New Roman" w:cs="Times New Roman"/>
          <w:szCs w:val="24"/>
        </w:rPr>
        <w:t>7 ustawy z dnia 6 września 2001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="001C76A3">
        <w:rPr>
          <w:rFonts w:ascii="Times New Roman" w:hAnsi="Times New Roman" w:cs="Times New Roman"/>
          <w:szCs w:val="24"/>
        </w:rPr>
        <w:t>r. o </w:t>
      </w:r>
      <w:r w:rsidR="00253D64" w:rsidRPr="001C76A3">
        <w:rPr>
          <w:rFonts w:ascii="Times New Roman" w:hAnsi="Times New Roman" w:cs="Times New Roman"/>
          <w:szCs w:val="24"/>
        </w:rPr>
        <w:t>transporcie drogowym</w:t>
      </w:r>
      <w:r w:rsidR="006875C4" w:rsidRPr="001C76A3">
        <w:rPr>
          <w:rFonts w:ascii="Times New Roman" w:hAnsi="Times New Roman" w:cs="Times New Roman"/>
          <w:szCs w:val="24"/>
        </w:rPr>
        <w:t>.</w:t>
      </w:r>
      <w:r w:rsidR="00B7648D" w:rsidRPr="001C76A3">
        <w:rPr>
          <w:rFonts w:ascii="Times New Roman" w:hAnsi="Times New Roman" w:cs="Times New Roman"/>
          <w:szCs w:val="24"/>
        </w:rPr>
        <w:t xml:space="preserve"> Powyższe spowodowało konieczność nałożenia na przedsiębiorcę obowiązku wskazania w ww. wykazie pojazdów również danych dotyczących kraju rejestracji pojazdów</w:t>
      </w:r>
      <w:r w:rsidR="008A74A3" w:rsidRPr="001C76A3">
        <w:rPr>
          <w:rFonts w:ascii="Times New Roman" w:hAnsi="Times New Roman" w:cs="Times New Roman"/>
          <w:szCs w:val="24"/>
        </w:rPr>
        <w:t xml:space="preserve"> (art. 1 pkt </w:t>
      </w:r>
      <w:r w:rsidR="00E4152B" w:rsidRPr="001C76A3">
        <w:rPr>
          <w:rFonts w:ascii="Times New Roman" w:hAnsi="Times New Roman" w:cs="Times New Roman"/>
          <w:szCs w:val="24"/>
        </w:rPr>
        <w:t>2</w:t>
      </w:r>
      <w:r w:rsidR="008A74A3" w:rsidRPr="001C76A3">
        <w:rPr>
          <w:rFonts w:ascii="Times New Roman" w:hAnsi="Times New Roman" w:cs="Times New Roman"/>
          <w:szCs w:val="24"/>
        </w:rPr>
        <w:t xml:space="preserve"> projektu)</w:t>
      </w:r>
      <w:r w:rsidR="00B7648D" w:rsidRPr="001C76A3">
        <w:rPr>
          <w:rFonts w:ascii="Times New Roman" w:hAnsi="Times New Roman" w:cs="Times New Roman"/>
          <w:szCs w:val="24"/>
        </w:rPr>
        <w:t xml:space="preserve">. </w:t>
      </w:r>
    </w:p>
    <w:p w:rsidR="00D26D25" w:rsidRPr="001C76A3" w:rsidRDefault="00D26D25" w:rsidP="001C76A3">
      <w:pPr>
        <w:numPr>
          <w:ilvl w:val="0"/>
          <w:numId w:val="17"/>
        </w:numPr>
        <w:spacing w:before="120" w:line="360" w:lineRule="auto"/>
        <w:ind w:left="425" w:hanging="425"/>
        <w:jc w:val="both"/>
      </w:pPr>
      <w:r w:rsidRPr="001C76A3">
        <w:t xml:space="preserve">W art. 1 pkt </w:t>
      </w:r>
      <w:r w:rsidR="00E4152B" w:rsidRPr="001C76A3">
        <w:t>3</w:t>
      </w:r>
      <w:r w:rsidRPr="001C76A3">
        <w:t xml:space="preserve"> lit. a </w:t>
      </w:r>
      <w:r w:rsidR="00317667" w:rsidRPr="001C76A3">
        <w:t xml:space="preserve">projektu </w:t>
      </w:r>
      <w:r w:rsidRPr="001C76A3">
        <w:t>(projektowany art. 80) w prowadzonej przez Głównego Inspektora Transportu Drogowego w systemie teleinformatycznym centralnej ewidencji naruszeń (CEN) wprowadzono obowiązek gromadzenia w</w:t>
      </w:r>
      <w:r w:rsidR="001C76A3" w:rsidRPr="001C76A3">
        <w:t xml:space="preserve"> </w:t>
      </w:r>
      <w:r w:rsidR="001C76A3">
        <w:t>związku z </w:t>
      </w:r>
      <w:r w:rsidRPr="001C76A3">
        <w:t>przeprowadzoną kontrolą</w:t>
      </w:r>
      <w:r w:rsidR="00CD397C">
        <w:t>,</w:t>
      </w:r>
      <w:r w:rsidRPr="001C76A3">
        <w:t xml:space="preserve"> oprócz danych dotyczących marki, typu, numeru rejestracyjnego pojazdu, także informacji o kraju jego rejestracji. </w:t>
      </w:r>
    </w:p>
    <w:p w:rsidR="00D26D25" w:rsidRPr="001C76A3" w:rsidRDefault="00D26D25" w:rsidP="001C76A3">
      <w:pPr>
        <w:pStyle w:val="ZTIRPKTzmpkttiret"/>
        <w:ind w:left="425" w:firstLine="0"/>
        <w:rPr>
          <w:rFonts w:ascii="Times New Roman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>Ponadto przewiduje się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="00E4152B" w:rsidRPr="001C76A3">
        <w:rPr>
          <w:rFonts w:ascii="Times New Roman" w:hAnsi="Times New Roman" w:cs="Times New Roman"/>
          <w:szCs w:val="24"/>
        </w:rPr>
        <w:t>uchyleni</w:t>
      </w:r>
      <w:r w:rsidR="003B3E34" w:rsidRPr="001C76A3">
        <w:rPr>
          <w:rFonts w:ascii="Times New Roman" w:hAnsi="Times New Roman" w:cs="Times New Roman"/>
          <w:szCs w:val="24"/>
        </w:rPr>
        <w:t>e</w:t>
      </w:r>
      <w:r w:rsidR="00E4152B" w:rsidRPr="001C76A3">
        <w:rPr>
          <w:rFonts w:ascii="Times New Roman" w:hAnsi="Times New Roman" w:cs="Times New Roman"/>
          <w:szCs w:val="24"/>
        </w:rPr>
        <w:t xml:space="preserve"> w</w:t>
      </w:r>
      <w:r w:rsidRPr="001C76A3">
        <w:rPr>
          <w:rFonts w:ascii="Times New Roman" w:hAnsi="Times New Roman" w:cs="Times New Roman"/>
          <w:szCs w:val="24"/>
        </w:rPr>
        <w:t xml:space="preserve"> art. 80 ust</w:t>
      </w:r>
      <w:r w:rsidR="001C76A3">
        <w:rPr>
          <w:rFonts w:ascii="Times New Roman" w:hAnsi="Times New Roman" w:cs="Times New Roman"/>
          <w:szCs w:val="24"/>
        </w:rPr>
        <w:t>awy z dnia 6 września 2001 r. o </w:t>
      </w:r>
      <w:r w:rsidRPr="001C76A3">
        <w:rPr>
          <w:rFonts w:ascii="Times New Roman" w:hAnsi="Times New Roman" w:cs="Times New Roman"/>
          <w:szCs w:val="24"/>
        </w:rPr>
        <w:t xml:space="preserve">transporcie drogowym </w:t>
      </w:r>
      <w:r w:rsidR="00FD7FAC" w:rsidRPr="001C76A3">
        <w:rPr>
          <w:rFonts w:ascii="Times New Roman" w:hAnsi="Times New Roman" w:cs="Times New Roman"/>
          <w:szCs w:val="24"/>
        </w:rPr>
        <w:t xml:space="preserve">ust. 2b </w:t>
      </w:r>
      <w:r w:rsidRPr="001C76A3">
        <w:rPr>
          <w:rFonts w:ascii="Times New Roman" w:hAnsi="Times New Roman" w:cs="Times New Roman"/>
          <w:szCs w:val="24"/>
        </w:rPr>
        <w:t>nakazującego</w:t>
      </w:r>
      <w:r w:rsidR="001C76A3">
        <w:rPr>
          <w:rFonts w:ascii="Times New Roman" w:hAnsi="Times New Roman" w:cs="Times New Roman"/>
          <w:szCs w:val="24"/>
        </w:rPr>
        <w:t xml:space="preserve"> zapisywanie w CEN informacji o </w:t>
      </w:r>
      <w:r w:rsidRPr="001C76A3">
        <w:rPr>
          <w:rFonts w:ascii="Times New Roman" w:hAnsi="Times New Roman" w:cs="Times New Roman"/>
          <w:szCs w:val="24"/>
        </w:rPr>
        <w:t>poważnych naruszeniach popełnianych przez polskich przewoźników w innych państwach Unii Europejskiej</w:t>
      </w:r>
      <w:r w:rsidR="00263DC7" w:rsidRPr="001C76A3">
        <w:rPr>
          <w:rFonts w:ascii="Times New Roman" w:hAnsi="Times New Roman" w:cs="Times New Roman"/>
          <w:szCs w:val="24"/>
        </w:rPr>
        <w:t xml:space="preserve"> (art. 1 pkt 3 lit. b projektu).</w:t>
      </w:r>
      <w:r w:rsidRPr="001C76A3">
        <w:rPr>
          <w:rFonts w:ascii="Times New Roman" w:hAnsi="Times New Roman" w:cs="Times New Roman"/>
          <w:szCs w:val="24"/>
        </w:rPr>
        <w:t xml:space="preserve"> </w:t>
      </w:r>
      <w:r w:rsidR="00263DC7" w:rsidRPr="001C76A3">
        <w:rPr>
          <w:rFonts w:ascii="Times New Roman" w:hAnsi="Times New Roman" w:cs="Times New Roman"/>
          <w:szCs w:val="24"/>
        </w:rPr>
        <w:t>O</w:t>
      </w:r>
      <w:r w:rsidR="001C76A3">
        <w:rPr>
          <w:rFonts w:ascii="Times New Roman" w:hAnsi="Times New Roman" w:cs="Times New Roman"/>
          <w:szCs w:val="24"/>
        </w:rPr>
        <w:t>d dnia 30 listopada 2017 </w:t>
      </w:r>
      <w:r w:rsidRPr="001C76A3">
        <w:rPr>
          <w:rFonts w:ascii="Times New Roman" w:hAnsi="Times New Roman" w:cs="Times New Roman"/>
          <w:szCs w:val="24"/>
        </w:rPr>
        <w:t xml:space="preserve">r. informacje </w:t>
      </w:r>
      <w:r w:rsidR="00263DC7" w:rsidRPr="001C76A3">
        <w:rPr>
          <w:rFonts w:ascii="Times New Roman" w:hAnsi="Times New Roman" w:cs="Times New Roman"/>
          <w:szCs w:val="24"/>
        </w:rPr>
        <w:t xml:space="preserve">o liczbie, kategorii i rodzaju poważnych naruszeń, o których mowa w art. 6 ust. 1 lit. b rozporządzenia (WE) nr 1071/2009, które doprowadziły do skazania lub nałożenia sankcji w ciągu ostatnich 2 lat, </w:t>
      </w:r>
      <w:r w:rsidRPr="001C76A3">
        <w:rPr>
          <w:rFonts w:ascii="Times New Roman" w:hAnsi="Times New Roman" w:cs="Times New Roman"/>
          <w:szCs w:val="24"/>
        </w:rPr>
        <w:t>są gromadzone w będącej częścią KREPTD ewidencji poważnych naruszeń.</w:t>
      </w:r>
      <w:r w:rsidR="005E1F81" w:rsidRPr="001C76A3">
        <w:rPr>
          <w:rFonts w:ascii="Times New Roman" w:hAnsi="Times New Roman" w:cs="Times New Roman"/>
          <w:szCs w:val="24"/>
        </w:rPr>
        <w:t xml:space="preserve"> Przepisy materialne w tym zakresie pozostaną w ustawie </w:t>
      </w:r>
      <w:r w:rsidR="00FD7FAC" w:rsidRPr="001C76A3">
        <w:rPr>
          <w:rFonts w:ascii="Times New Roman" w:hAnsi="Times New Roman" w:cs="Times New Roman"/>
          <w:szCs w:val="24"/>
        </w:rPr>
        <w:t xml:space="preserve">z dnia 6 września 2001 r. </w:t>
      </w:r>
      <w:r w:rsidR="005E1F81" w:rsidRPr="001C76A3">
        <w:rPr>
          <w:rFonts w:ascii="Times New Roman" w:hAnsi="Times New Roman" w:cs="Times New Roman"/>
          <w:szCs w:val="24"/>
        </w:rPr>
        <w:t>o transporcie drogowym – art. 82h ust. 2 pkt 4 oraz dodawane w projekcie pkt 4a</w:t>
      </w:r>
      <w:r w:rsidR="00FD7FAC" w:rsidRPr="001C76A3">
        <w:rPr>
          <w:rFonts w:ascii="Times New Roman" w:hAnsi="Times New Roman" w:cs="Times New Roman"/>
          <w:szCs w:val="24"/>
        </w:rPr>
        <w:t>–</w:t>
      </w:r>
      <w:r w:rsidR="001C76A3">
        <w:rPr>
          <w:rFonts w:ascii="Times New Roman" w:hAnsi="Times New Roman" w:cs="Times New Roman"/>
          <w:szCs w:val="24"/>
        </w:rPr>
        <w:t>4e. W związku z </w:t>
      </w:r>
      <w:r w:rsidR="005E1F81" w:rsidRPr="001C76A3">
        <w:rPr>
          <w:rFonts w:ascii="Times New Roman" w:hAnsi="Times New Roman" w:cs="Times New Roman"/>
          <w:szCs w:val="24"/>
        </w:rPr>
        <w:t>powyższym zakres przedmiotowy gromadzonych danych nie ulegnie zmian</w:t>
      </w:r>
      <w:r w:rsidR="001A2D61" w:rsidRPr="001C76A3">
        <w:rPr>
          <w:rFonts w:ascii="Times New Roman" w:hAnsi="Times New Roman" w:cs="Times New Roman"/>
          <w:szCs w:val="24"/>
        </w:rPr>
        <w:t>i</w:t>
      </w:r>
      <w:r w:rsidR="005E1F81" w:rsidRPr="001C76A3">
        <w:rPr>
          <w:rFonts w:ascii="Times New Roman" w:hAnsi="Times New Roman" w:cs="Times New Roman"/>
          <w:szCs w:val="24"/>
        </w:rPr>
        <w:t>e.</w:t>
      </w:r>
    </w:p>
    <w:p w:rsidR="005D3330" w:rsidRPr="001C76A3" w:rsidRDefault="005D3330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 xml:space="preserve">W art. 1 pkt </w:t>
      </w:r>
      <w:r w:rsidR="00EA22A8" w:rsidRPr="001C76A3">
        <w:rPr>
          <w:rFonts w:ascii="Times New Roman" w:hAnsi="Times New Roman" w:cs="Times New Roman"/>
          <w:szCs w:val="24"/>
        </w:rPr>
        <w:t xml:space="preserve">4 </w:t>
      </w:r>
      <w:r w:rsidRPr="001C76A3">
        <w:rPr>
          <w:rFonts w:ascii="Times New Roman" w:hAnsi="Times New Roman" w:cs="Times New Roman"/>
          <w:szCs w:val="24"/>
        </w:rPr>
        <w:t xml:space="preserve">lit. a </w:t>
      </w:r>
      <w:proofErr w:type="spellStart"/>
      <w:r w:rsidRPr="001C76A3">
        <w:rPr>
          <w:rFonts w:ascii="Times New Roman" w:hAnsi="Times New Roman" w:cs="Times New Roman"/>
          <w:szCs w:val="24"/>
        </w:rPr>
        <w:t>tiret</w:t>
      </w:r>
      <w:proofErr w:type="spellEnd"/>
      <w:r w:rsidRPr="001C76A3">
        <w:rPr>
          <w:rFonts w:ascii="Times New Roman" w:hAnsi="Times New Roman" w:cs="Times New Roman"/>
          <w:szCs w:val="24"/>
        </w:rPr>
        <w:t xml:space="preserve"> pierwsze </w:t>
      </w:r>
      <w:r w:rsidR="0000088E" w:rsidRPr="001C76A3">
        <w:rPr>
          <w:rFonts w:ascii="Times New Roman" w:hAnsi="Times New Roman" w:cs="Times New Roman"/>
          <w:szCs w:val="24"/>
        </w:rPr>
        <w:t xml:space="preserve">projektu </w:t>
      </w:r>
      <w:r w:rsidRPr="001C76A3">
        <w:rPr>
          <w:rFonts w:ascii="Times New Roman" w:hAnsi="Times New Roman" w:cs="Times New Roman"/>
          <w:szCs w:val="24"/>
        </w:rPr>
        <w:t>(projektowany art. 82h ust. 1 pkt 4a i 4b) przewiduje się, że w ewidencji przedsiębiorców, którzy posiadają zezwolenie na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Pr="001C76A3">
        <w:rPr>
          <w:rFonts w:ascii="Times New Roman" w:hAnsi="Times New Roman" w:cs="Times New Roman"/>
          <w:szCs w:val="24"/>
        </w:rPr>
        <w:t>wykonywanie zawodu przewoźnika drogowego</w:t>
      </w:r>
      <w:r w:rsidR="00FD7FAC" w:rsidRPr="001C76A3">
        <w:rPr>
          <w:rFonts w:ascii="Times New Roman" w:hAnsi="Times New Roman" w:cs="Times New Roman"/>
          <w:szCs w:val="24"/>
        </w:rPr>
        <w:t>,</w:t>
      </w:r>
      <w:r w:rsidR="001C76A3">
        <w:rPr>
          <w:rFonts w:ascii="Times New Roman" w:hAnsi="Times New Roman" w:cs="Times New Roman"/>
          <w:szCs w:val="24"/>
        </w:rPr>
        <w:t xml:space="preserve"> będą gromadzone informacje o </w:t>
      </w:r>
      <w:r w:rsidRPr="001C76A3">
        <w:rPr>
          <w:rFonts w:ascii="Times New Roman" w:hAnsi="Times New Roman" w:cs="Times New Roman"/>
          <w:szCs w:val="24"/>
        </w:rPr>
        <w:t>numerach rejestracyjnych pojazdów objętych zezwoleniem na wykonywanie zawodu przewoźnika drogowego zgłoszonych w wykazie pojazdów oraz informacje o kraju rejestracji tych pojazdów.</w:t>
      </w:r>
    </w:p>
    <w:p w:rsidR="00EF6BAF" w:rsidRPr="001C76A3" w:rsidRDefault="00EF6BAF" w:rsidP="001C76A3">
      <w:pPr>
        <w:pStyle w:val="ZTIRPKTzmpkttiret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 xml:space="preserve">Ponadto, </w:t>
      </w:r>
      <w:r w:rsidR="001A5AC5" w:rsidRPr="001C76A3">
        <w:rPr>
          <w:rFonts w:ascii="Times New Roman" w:hAnsi="Times New Roman" w:cs="Times New Roman"/>
          <w:szCs w:val="24"/>
        </w:rPr>
        <w:t xml:space="preserve">zgodnie z art. 1 pkt </w:t>
      </w:r>
      <w:r w:rsidR="00EA22A8" w:rsidRPr="001C76A3">
        <w:rPr>
          <w:rFonts w:ascii="Times New Roman" w:hAnsi="Times New Roman" w:cs="Times New Roman"/>
          <w:szCs w:val="24"/>
        </w:rPr>
        <w:t xml:space="preserve">4 </w:t>
      </w:r>
      <w:r w:rsidR="001A5AC5" w:rsidRPr="001C76A3">
        <w:rPr>
          <w:rFonts w:ascii="Times New Roman" w:hAnsi="Times New Roman" w:cs="Times New Roman"/>
          <w:szCs w:val="24"/>
        </w:rPr>
        <w:t xml:space="preserve">lit. a </w:t>
      </w:r>
      <w:proofErr w:type="spellStart"/>
      <w:r w:rsidR="001A5AC5" w:rsidRPr="001C76A3">
        <w:rPr>
          <w:rFonts w:ascii="Times New Roman" w:hAnsi="Times New Roman" w:cs="Times New Roman"/>
          <w:szCs w:val="24"/>
        </w:rPr>
        <w:t>tiret</w:t>
      </w:r>
      <w:proofErr w:type="spellEnd"/>
      <w:r w:rsidR="001A5AC5" w:rsidRPr="001C76A3">
        <w:rPr>
          <w:rFonts w:ascii="Times New Roman" w:hAnsi="Times New Roman" w:cs="Times New Roman"/>
          <w:szCs w:val="24"/>
        </w:rPr>
        <w:t xml:space="preserve"> drugie </w:t>
      </w:r>
      <w:r w:rsidR="00142F2C" w:rsidRPr="001C76A3">
        <w:rPr>
          <w:rFonts w:ascii="Times New Roman" w:hAnsi="Times New Roman" w:cs="Times New Roman"/>
          <w:szCs w:val="24"/>
        </w:rPr>
        <w:t xml:space="preserve">projektu </w:t>
      </w:r>
      <w:r w:rsidR="001A5AC5" w:rsidRPr="001C76A3">
        <w:rPr>
          <w:rFonts w:ascii="Times New Roman" w:hAnsi="Times New Roman" w:cs="Times New Roman"/>
          <w:szCs w:val="24"/>
        </w:rPr>
        <w:t>(projektowany art. 82h ust. 1 pkt 5a</w:t>
      </w:r>
      <w:r w:rsidR="005A7550" w:rsidRPr="001C76A3">
        <w:rPr>
          <w:rFonts w:ascii="Times New Roman" w:hAnsi="Times New Roman" w:cs="Times New Roman"/>
          <w:szCs w:val="24"/>
        </w:rPr>
        <w:t>–</w:t>
      </w:r>
      <w:r w:rsidR="001A5AC5" w:rsidRPr="001C76A3">
        <w:rPr>
          <w:rFonts w:ascii="Times New Roman" w:hAnsi="Times New Roman" w:cs="Times New Roman"/>
          <w:szCs w:val="24"/>
        </w:rPr>
        <w:t>5</w:t>
      </w:r>
      <w:r w:rsidR="002139C0" w:rsidRPr="001C76A3">
        <w:rPr>
          <w:rFonts w:ascii="Times New Roman" w:hAnsi="Times New Roman" w:cs="Times New Roman"/>
          <w:szCs w:val="24"/>
        </w:rPr>
        <w:t>c</w:t>
      </w:r>
      <w:r w:rsidR="001A5AC5" w:rsidRPr="001C76A3">
        <w:rPr>
          <w:rFonts w:ascii="Times New Roman" w:hAnsi="Times New Roman" w:cs="Times New Roman"/>
          <w:szCs w:val="24"/>
        </w:rPr>
        <w:t>)</w:t>
      </w:r>
      <w:r w:rsidR="00FD7FAC" w:rsidRPr="001C76A3">
        <w:rPr>
          <w:rFonts w:ascii="Times New Roman" w:hAnsi="Times New Roman" w:cs="Times New Roman"/>
          <w:szCs w:val="24"/>
        </w:rPr>
        <w:t>,</w:t>
      </w:r>
      <w:r w:rsidR="001A5AC5" w:rsidRPr="001C76A3">
        <w:rPr>
          <w:rFonts w:ascii="Times New Roman" w:hAnsi="Times New Roman" w:cs="Times New Roman"/>
          <w:szCs w:val="24"/>
        </w:rPr>
        <w:t xml:space="preserve"> </w:t>
      </w:r>
      <w:r w:rsidRPr="001C76A3">
        <w:rPr>
          <w:rFonts w:ascii="Times New Roman" w:hAnsi="Times New Roman" w:cs="Times New Roman"/>
          <w:szCs w:val="24"/>
        </w:rPr>
        <w:t>mając na celu wypełnienie obowiązku nakładane</w:t>
      </w:r>
      <w:r w:rsidR="00601942" w:rsidRPr="001C76A3">
        <w:rPr>
          <w:rFonts w:ascii="Times New Roman" w:hAnsi="Times New Roman" w:cs="Times New Roman"/>
          <w:szCs w:val="24"/>
        </w:rPr>
        <w:t xml:space="preserve">go przez rozporządzenie </w:t>
      </w:r>
      <w:r w:rsidR="00601942" w:rsidRPr="001C76A3">
        <w:rPr>
          <w:rFonts w:ascii="Times New Roman" w:hAnsi="Times New Roman" w:cs="Times New Roman"/>
          <w:szCs w:val="24"/>
        </w:rPr>
        <w:lastRenderedPageBreak/>
        <w:t>(UE)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Pr="001C76A3">
        <w:rPr>
          <w:rFonts w:ascii="Times New Roman" w:hAnsi="Times New Roman" w:cs="Times New Roman"/>
          <w:szCs w:val="24"/>
        </w:rPr>
        <w:t>2016/480</w:t>
      </w:r>
      <w:r w:rsidR="00FD7FAC" w:rsidRPr="001C76A3">
        <w:rPr>
          <w:rFonts w:ascii="Times New Roman" w:hAnsi="Times New Roman" w:cs="Times New Roman"/>
          <w:szCs w:val="24"/>
        </w:rPr>
        <w:t>,</w:t>
      </w:r>
      <w:r w:rsidRPr="001C76A3">
        <w:rPr>
          <w:rFonts w:ascii="Times New Roman" w:hAnsi="Times New Roman" w:cs="Times New Roman"/>
          <w:szCs w:val="24"/>
        </w:rPr>
        <w:t xml:space="preserve"> w ewidencji </w:t>
      </w:r>
      <w:r w:rsidR="001A5AC5" w:rsidRPr="001C76A3">
        <w:rPr>
          <w:rFonts w:ascii="Times New Roman" w:hAnsi="Times New Roman" w:cs="Times New Roman"/>
          <w:szCs w:val="24"/>
        </w:rPr>
        <w:t>przedsiębiorców, którzy posiadają zezwolenie na wykonywanie zawodu przewoźnika drogowego</w:t>
      </w:r>
      <w:r w:rsidR="00FD7FAC" w:rsidRPr="001C76A3">
        <w:rPr>
          <w:rFonts w:ascii="Times New Roman" w:hAnsi="Times New Roman" w:cs="Times New Roman"/>
          <w:szCs w:val="24"/>
        </w:rPr>
        <w:t>,</w:t>
      </w:r>
      <w:r w:rsidR="001A5AC5" w:rsidRPr="001C76A3">
        <w:rPr>
          <w:rFonts w:ascii="Times New Roman" w:hAnsi="Times New Roman" w:cs="Times New Roman"/>
          <w:szCs w:val="24"/>
        </w:rPr>
        <w:t xml:space="preserve"> </w:t>
      </w:r>
      <w:r w:rsidRPr="001C76A3">
        <w:rPr>
          <w:rFonts w:ascii="Times New Roman" w:hAnsi="Times New Roman" w:cs="Times New Roman"/>
          <w:szCs w:val="24"/>
        </w:rPr>
        <w:t>będą gromadzone dane</w:t>
      </w:r>
      <w:r w:rsidR="00253D64" w:rsidRPr="001C76A3">
        <w:rPr>
          <w:rFonts w:ascii="Times New Roman" w:hAnsi="Times New Roman" w:cs="Times New Roman"/>
          <w:szCs w:val="24"/>
        </w:rPr>
        <w:t xml:space="preserve"> dotyczące</w:t>
      </w:r>
      <w:r w:rsidRPr="001C76A3">
        <w:rPr>
          <w:rFonts w:ascii="Times New Roman" w:hAnsi="Times New Roman" w:cs="Times New Roman"/>
          <w:szCs w:val="24"/>
        </w:rPr>
        <w:t>:</w:t>
      </w:r>
    </w:p>
    <w:p w:rsidR="00EF6BAF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–</w:t>
      </w:r>
      <w:r>
        <w:rPr>
          <w:rFonts w:ascii="Times New Roman" w:hAnsi="Times New Roman" w:cs="Times New Roman" w:hint="eastAsia"/>
          <w:szCs w:val="24"/>
        </w:rPr>
        <w:tab/>
      </w:r>
      <w:r w:rsidR="00154FE8" w:rsidRPr="001C76A3">
        <w:rPr>
          <w:rFonts w:ascii="Times New Roman" w:hAnsi="Times New Roman" w:cs="Times New Roman"/>
          <w:szCs w:val="24"/>
        </w:rPr>
        <w:t>status</w:t>
      </w:r>
      <w:r w:rsidR="00253D64" w:rsidRPr="001C76A3">
        <w:rPr>
          <w:rFonts w:ascii="Times New Roman" w:hAnsi="Times New Roman" w:cs="Times New Roman"/>
          <w:szCs w:val="24"/>
        </w:rPr>
        <w:t>u</w:t>
      </w:r>
      <w:r w:rsidR="00154FE8" w:rsidRPr="001C76A3">
        <w:rPr>
          <w:rFonts w:ascii="Times New Roman" w:hAnsi="Times New Roman" w:cs="Times New Roman"/>
          <w:szCs w:val="24"/>
        </w:rPr>
        <w:t xml:space="preserve"> licencji wspólnotowej,</w:t>
      </w:r>
    </w:p>
    <w:p w:rsidR="00EF6BAF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ab/>
      </w:r>
      <w:r w:rsidR="00154FE8" w:rsidRPr="001C76A3">
        <w:rPr>
          <w:rFonts w:ascii="Times New Roman" w:hAnsi="Times New Roman" w:cs="Times New Roman"/>
          <w:szCs w:val="24"/>
        </w:rPr>
        <w:t>rodzaj</w:t>
      </w:r>
      <w:r w:rsidR="00253D64" w:rsidRPr="001C76A3">
        <w:rPr>
          <w:rFonts w:ascii="Times New Roman" w:hAnsi="Times New Roman" w:cs="Times New Roman"/>
          <w:szCs w:val="24"/>
        </w:rPr>
        <w:t>u</w:t>
      </w:r>
      <w:r w:rsidR="00154FE8" w:rsidRPr="001C76A3">
        <w:rPr>
          <w:rFonts w:ascii="Times New Roman" w:hAnsi="Times New Roman" w:cs="Times New Roman"/>
          <w:szCs w:val="24"/>
        </w:rPr>
        <w:t xml:space="preserve"> licencji wspólnotowej,</w:t>
      </w:r>
    </w:p>
    <w:p w:rsidR="00EF6BAF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ab/>
      </w:r>
      <w:r w:rsidR="00253D64" w:rsidRPr="001C76A3">
        <w:rPr>
          <w:rFonts w:ascii="Times New Roman" w:hAnsi="Times New Roman" w:cs="Times New Roman"/>
          <w:szCs w:val="24"/>
        </w:rPr>
        <w:t xml:space="preserve">liczby </w:t>
      </w:r>
      <w:r w:rsidR="00EF6BAF" w:rsidRPr="001C76A3">
        <w:rPr>
          <w:rFonts w:ascii="Times New Roman" w:hAnsi="Times New Roman" w:cs="Times New Roman"/>
          <w:szCs w:val="24"/>
        </w:rPr>
        <w:t>pojazdów zgłos</w:t>
      </w:r>
      <w:r w:rsidR="00154FE8" w:rsidRPr="001C76A3">
        <w:rPr>
          <w:rFonts w:ascii="Times New Roman" w:hAnsi="Times New Roman" w:cs="Times New Roman"/>
          <w:szCs w:val="24"/>
        </w:rPr>
        <w:t>zonych do licencji wspólnotowej.</w:t>
      </w:r>
    </w:p>
    <w:p w:rsidR="008C2B15" w:rsidRPr="001C76A3" w:rsidRDefault="008A74A3" w:rsidP="001C76A3">
      <w:pPr>
        <w:pStyle w:val="ZTIRPKTzmpkttiret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>Zgodnie z art.</w:t>
      </w:r>
      <w:r w:rsidR="0000088E" w:rsidRPr="001C76A3">
        <w:rPr>
          <w:rFonts w:ascii="Times New Roman" w:hAnsi="Times New Roman" w:cs="Times New Roman"/>
          <w:szCs w:val="24"/>
        </w:rPr>
        <w:t xml:space="preserve"> </w:t>
      </w:r>
      <w:r w:rsidRPr="001C76A3">
        <w:rPr>
          <w:rFonts w:ascii="Times New Roman" w:hAnsi="Times New Roman" w:cs="Times New Roman"/>
          <w:szCs w:val="24"/>
        </w:rPr>
        <w:t xml:space="preserve">1 pkt </w:t>
      </w:r>
      <w:r w:rsidR="00EA22A8" w:rsidRPr="001C76A3">
        <w:rPr>
          <w:rFonts w:ascii="Times New Roman" w:hAnsi="Times New Roman" w:cs="Times New Roman"/>
          <w:szCs w:val="24"/>
        </w:rPr>
        <w:t xml:space="preserve">4 </w:t>
      </w:r>
      <w:r w:rsidRPr="001C76A3">
        <w:rPr>
          <w:rFonts w:ascii="Times New Roman" w:hAnsi="Times New Roman" w:cs="Times New Roman"/>
          <w:szCs w:val="24"/>
        </w:rPr>
        <w:t xml:space="preserve">lit. b </w:t>
      </w:r>
      <w:r w:rsidR="00142F2C" w:rsidRPr="001C76A3">
        <w:rPr>
          <w:rFonts w:ascii="Times New Roman" w:hAnsi="Times New Roman" w:cs="Times New Roman"/>
          <w:szCs w:val="24"/>
        </w:rPr>
        <w:t xml:space="preserve">projektu </w:t>
      </w:r>
      <w:r w:rsidRPr="001C76A3">
        <w:rPr>
          <w:rFonts w:ascii="Times New Roman" w:hAnsi="Times New Roman" w:cs="Times New Roman"/>
          <w:szCs w:val="24"/>
        </w:rPr>
        <w:t>(projektowany art. 82h ust. 2 pkt 4a</w:t>
      </w:r>
      <w:r w:rsidR="005A7550" w:rsidRPr="001C76A3">
        <w:rPr>
          <w:rFonts w:ascii="Times New Roman" w:hAnsi="Times New Roman" w:cs="Times New Roman"/>
          <w:szCs w:val="24"/>
        </w:rPr>
        <w:t>–</w:t>
      </w:r>
      <w:r w:rsidR="00E67B20" w:rsidRPr="001C76A3">
        <w:rPr>
          <w:rFonts w:ascii="Times New Roman" w:hAnsi="Times New Roman" w:cs="Times New Roman"/>
          <w:szCs w:val="24"/>
        </w:rPr>
        <w:t>4e, 7a i 7b</w:t>
      </w:r>
      <w:r w:rsidRPr="001C76A3">
        <w:rPr>
          <w:rFonts w:ascii="Times New Roman" w:hAnsi="Times New Roman" w:cs="Times New Roman"/>
          <w:szCs w:val="24"/>
        </w:rPr>
        <w:t>) e</w:t>
      </w:r>
      <w:r w:rsidR="0079160C" w:rsidRPr="001C76A3">
        <w:rPr>
          <w:rFonts w:ascii="Times New Roman" w:hAnsi="Times New Roman" w:cs="Times New Roman"/>
          <w:szCs w:val="24"/>
        </w:rPr>
        <w:t>widencj</w:t>
      </w:r>
      <w:r w:rsidR="008C2B15" w:rsidRPr="001C76A3">
        <w:rPr>
          <w:rFonts w:ascii="Times New Roman" w:hAnsi="Times New Roman" w:cs="Times New Roman"/>
          <w:szCs w:val="24"/>
        </w:rPr>
        <w:t>a</w:t>
      </w:r>
      <w:r w:rsidR="0079160C" w:rsidRPr="001C76A3">
        <w:rPr>
          <w:rFonts w:ascii="Times New Roman" w:hAnsi="Times New Roman" w:cs="Times New Roman"/>
          <w:szCs w:val="24"/>
        </w:rPr>
        <w:t xml:space="preserve"> </w:t>
      </w:r>
      <w:r w:rsidR="008C2B15" w:rsidRPr="001C76A3">
        <w:rPr>
          <w:rFonts w:ascii="Times New Roman" w:hAnsi="Times New Roman" w:cs="Times New Roman"/>
          <w:szCs w:val="24"/>
        </w:rPr>
        <w:t xml:space="preserve">poważnych naruszeń zostanie poszerzona o </w:t>
      </w:r>
      <w:r w:rsidR="00E67B20" w:rsidRPr="001C76A3">
        <w:rPr>
          <w:rFonts w:ascii="Times New Roman" w:hAnsi="Times New Roman" w:cs="Times New Roman"/>
          <w:szCs w:val="24"/>
        </w:rPr>
        <w:t xml:space="preserve">następujące </w:t>
      </w:r>
      <w:r w:rsidR="008C2B15" w:rsidRPr="001C76A3">
        <w:rPr>
          <w:rFonts w:ascii="Times New Roman" w:hAnsi="Times New Roman" w:cs="Times New Roman"/>
          <w:szCs w:val="24"/>
        </w:rPr>
        <w:t>dane:</w:t>
      </w:r>
    </w:p>
    <w:p w:rsidR="0079160C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ab/>
      </w:r>
      <w:r w:rsidR="002139C0" w:rsidRPr="001C76A3">
        <w:rPr>
          <w:rFonts w:ascii="Times New Roman" w:hAnsi="Times New Roman" w:cs="Times New Roman"/>
          <w:szCs w:val="24"/>
        </w:rPr>
        <w:t xml:space="preserve">numer </w:t>
      </w:r>
      <w:r w:rsidR="0079160C" w:rsidRPr="001C76A3">
        <w:rPr>
          <w:rFonts w:ascii="Times New Roman" w:hAnsi="Times New Roman" w:cs="Times New Roman"/>
          <w:szCs w:val="24"/>
        </w:rPr>
        <w:t xml:space="preserve">dokumentu </w:t>
      </w:r>
      <w:r w:rsidR="00D311EE" w:rsidRPr="001C76A3">
        <w:rPr>
          <w:rFonts w:ascii="Times New Roman" w:hAnsi="Times New Roman" w:cs="Times New Roman"/>
          <w:szCs w:val="24"/>
        </w:rPr>
        <w:t xml:space="preserve">zawierającego ostateczne rozstrzygnięcie w przedmiocie nałożenia sankcji, </w:t>
      </w:r>
    </w:p>
    <w:p w:rsidR="0079160C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ab/>
      </w:r>
      <w:r w:rsidR="0079160C" w:rsidRPr="001C76A3">
        <w:rPr>
          <w:rFonts w:ascii="Times New Roman" w:hAnsi="Times New Roman" w:cs="Times New Roman"/>
          <w:szCs w:val="24"/>
        </w:rPr>
        <w:t>datę wydania dokumentu zawierającego ostateczne rozstrzygnięcie w przedmiocie nałoż</w:t>
      </w:r>
      <w:r w:rsidR="00D311EE" w:rsidRPr="001C76A3">
        <w:rPr>
          <w:rFonts w:ascii="Times New Roman" w:hAnsi="Times New Roman" w:cs="Times New Roman"/>
          <w:szCs w:val="24"/>
        </w:rPr>
        <w:t>enia</w:t>
      </w:r>
      <w:r w:rsidR="0079160C" w:rsidRPr="001C76A3">
        <w:rPr>
          <w:rFonts w:ascii="Times New Roman" w:hAnsi="Times New Roman" w:cs="Times New Roman"/>
          <w:szCs w:val="24"/>
        </w:rPr>
        <w:t xml:space="preserve"> sankcji</w:t>
      </w:r>
      <w:r w:rsidR="008C2B15" w:rsidRPr="001C76A3">
        <w:rPr>
          <w:rFonts w:ascii="Times New Roman" w:hAnsi="Times New Roman" w:cs="Times New Roman"/>
          <w:szCs w:val="24"/>
        </w:rPr>
        <w:t>,</w:t>
      </w:r>
    </w:p>
    <w:p w:rsidR="0079160C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ab/>
      </w:r>
      <w:r w:rsidR="0079160C" w:rsidRPr="001C76A3">
        <w:rPr>
          <w:rFonts w:ascii="Times New Roman" w:hAnsi="Times New Roman" w:cs="Times New Roman"/>
          <w:szCs w:val="24"/>
        </w:rPr>
        <w:t>okres obowiązywania nałożonej sankcji</w:t>
      </w:r>
      <w:r w:rsidR="008C2B15" w:rsidRPr="001C76A3">
        <w:rPr>
          <w:rFonts w:ascii="Times New Roman" w:hAnsi="Times New Roman" w:cs="Times New Roman"/>
          <w:szCs w:val="24"/>
        </w:rPr>
        <w:t>,</w:t>
      </w:r>
    </w:p>
    <w:p w:rsidR="0079160C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ab/>
      </w:r>
      <w:r w:rsidR="0079160C" w:rsidRPr="001C76A3">
        <w:rPr>
          <w:rFonts w:ascii="Times New Roman" w:hAnsi="Times New Roman" w:cs="Times New Roman"/>
          <w:szCs w:val="24"/>
        </w:rPr>
        <w:t xml:space="preserve">informację o </w:t>
      </w:r>
      <w:r w:rsidR="009C34FD" w:rsidRPr="001C76A3">
        <w:rPr>
          <w:rFonts w:ascii="Times New Roman" w:hAnsi="Times New Roman" w:cs="Times New Roman"/>
          <w:szCs w:val="24"/>
        </w:rPr>
        <w:t xml:space="preserve">wykonaniu lub </w:t>
      </w:r>
      <w:r w:rsidR="0079160C" w:rsidRPr="001C76A3">
        <w:rPr>
          <w:rFonts w:ascii="Times New Roman" w:hAnsi="Times New Roman" w:cs="Times New Roman"/>
          <w:szCs w:val="24"/>
        </w:rPr>
        <w:t>wyegzekwowaniu sankcji</w:t>
      </w:r>
      <w:r w:rsidR="00CD397C">
        <w:rPr>
          <w:rFonts w:ascii="Times New Roman" w:hAnsi="Times New Roman" w:cs="Times New Roman"/>
          <w:szCs w:val="24"/>
        </w:rPr>
        <w:t>,</w:t>
      </w:r>
    </w:p>
    <w:p w:rsidR="00E67B20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ab/>
      </w:r>
      <w:r w:rsidR="00E67B20" w:rsidRPr="001C76A3">
        <w:rPr>
          <w:rFonts w:ascii="Times New Roman" w:hAnsi="Times New Roman" w:cs="Times New Roman"/>
          <w:szCs w:val="24"/>
        </w:rPr>
        <w:t>nazwę organu</w:t>
      </w:r>
      <w:r w:rsidR="00D311EE" w:rsidRPr="001C76A3">
        <w:rPr>
          <w:rFonts w:ascii="Times New Roman" w:hAnsi="Times New Roman" w:cs="Times New Roman"/>
          <w:szCs w:val="24"/>
        </w:rPr>
        <w:t>, który wydał dokument zawierający ostateczne rozstrzygni</w:t>
      </w:r>
      <w:r>
        <w:rPr>
          <w:rFonts w:ascii="Times New Roman" w:hAnsi="Times New Roman" w:cs="Times New Roman"/>
          <w:szCs w:val="24"/>
        </w:rPr>
        <w:t>ęcie w </w:t>
      </w:r>
      <w:r w:rsidR="00D311EE" w:rsidRPr="001C76A3">
        <w:rPr>
          <w:rFonts w:ascii="Times New Roman" w:hAnsi="Times New Roman" w:cs="Times New Roman"/>
          <w:szCs w:val="24"/>
        </w:rPr>
        <w:t>przedmiocie nałożenia sankcji</w:t>
      </w:r>
      <w:r w:rsidR="00E67B20" w:rsidRPr="001C76A3">
        <w:rPr>
          <w:rFonts w:ascii="Times New Roman" w:hAnsi="Times New Roman" w:cs="Times New Roman"/>
          <w:szCs w:val="24"/>
        </w:rPr>
        <w:t>,</w:t>
      </w:r>
    </w:p>
    <w:p w:rsidR="008C2B15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ab/>
      </w:r>
      <w:r w:rsidR="0079160C" w:rsidRPr="001C76A3">
        <w:rPr>
          <w:rFonts w:ascii="Times New Roman" w:hAnsi="Times New Roman" w:cs="Times New Roman"/>
          <w:szCs w:val="24"/>
        </w:rPr>
        <w:t>numer rejestracyjny pojazdu, którym dopuszczono się naruszenia</w:t>
      </w:r>
      <w:r w:rsidR="008C2B15" w:rsidRPr="001C76A3">
        <w:rPr>
          <w:rFonts w:ascii="Times New Roman" w:hAnsi="Times New Roman" w:cs="Times New Roman"/>
          <w:szCs w:val="24"/>
        </w:rPr>
        <w:t>,</w:t>
      </w:r>
    </w:p>
    <w:p w:rsidR="0079160C" w:rsidRPr="001C76A3" w:rsidRDefault="001C76A3" w:rsidP="001C76A3">
      <w:pPr>
        <w:pStyle w:val="ZTIRPKTzmpkttiret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ab/>
      </w:r>
      <w:r w:rsidR="0079160C" w:rsidRPr="001C76A3">
        <w:rPr>
          <w:rFonts w:ascii="Times New Roman" w:hAnsi="Times New Roman" w:cs="Times New Roman"/>
          <w:szCs w:val="24"/>
        </w:rPr>
        <w:t>kraj rejestracji pojazdu, którym dopuszczono się naruszenia</w:t>
      </w:r>
      <w:r w:rsidR="006E6DDF" w:rsidRPr="001C76A3">
        <w:rPr>
          <w:rFonts w:ascii="Times New Roman" w:hAnsi="Times New Roman" w:cs="Times New Roman"/>
          <w:szCs w:val="24"/>
        </w:rPr>
        <w:t>.</w:t>
      </w:r>
    </w:p>
    <w:p w:rsidR="00E35A50" w:rsidRPr="001C76A3" w:rsidRDefault="00E35A50" w:rsidP="001C76A3">
      <w:pPr>
        <w:pStyle w:val="ZTIRPKTzmpkttiret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>Ewidencja osób, które zostały uznane za niezdolne do kierowania operacjami transportowymi przedsiębiorcy</w:t>
      </w:r>
      <w:r w:rsidR="00FD7FAC" w:rsidRPr="001C76A3">
        <w:rPr>
          <w:rFonts w:ascii="Times New Roman" w:hAnsi="Times New Roman" w:cs="Times New Roman"/>
          <w:szCs w:val="24"/>
        </w:rPr>
        <w:t>,</w:t>
      </w:r>
      <w:r w:rsidRPr="001C76A3">
        <w:rPr>
          <w:rFonts w:ascii="Times New Roman" w:hAnsi="Times New Roman" w:cs="Times New Roman"/>
          <w:szCs w:val="24"/>
        </w:rPr>
        <w:t xml:space="preserve"> zostanie uzupełniona o informacje o organie, który stwierdził niezdolność do kierowania operacjami transportowymi (art. 1 pkt </w:t>
      </w:r>
      <w:r w:rsidR="00EA22A8" w:rsidRPr="001C76A3">
        <w:rPr>
          <w:rFonts w:ascii="Times New Roman" w:hAnsi="Times New Roman" w:cs="Times New Roman"/>
          <w:szCs w:val="24"/>
        </w:rPr>
        <w:t xml:space="preserve">4 </w:t>
      </w:r>
      <w:r w:rsidRPr="001C76A3">
        <w:rPr>
          <w:rFonts w:ascii="Times New Roman" w:hAnsi="Times New Roman" w:cs="Times New Roman"/>
          <w:szCs w:val="24"/>
        </w:rPr>
        <w:t>lit. c</w:t>
      </w:r>
      <w:r w:rsidR="00142F2C" w:rsidRPr="001C76A3">
        <w:rPr>
          <w:rFonts w:ascii="Times New Roman" w:hAnsi="Times New Roman" w:cs="Times New Roman"/>
          <w:szCs w:val="24"/>
        </w:rPr>
        <w:t xml:space="preserve"> projektu</w:t>
      </w:r>
      <w:r w:rsidRPr="001C76A3">
        <w:rPr>
          <w:rFonts w:ascii="Times New Roman" w:hAnsi="Times New Roman" w:cs="Times New Roman"/>
          <w:szCs w:val="24"/>
        </w:rPr>
        <w:t>).</w:t>
      </w:r>
    </w:p>
    <w:p w:rsidR="00EA22A8" w:rsidRPr="001C76A3" w:rsidRDefault="00EA22A8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>Jednocześnie art. 1 pkt 4 lit. d projektu zakłada, że organem kontrolnym posiadającym dostęp do funkcji kontroli licencji wspólnotowej w systemie ERRU będzie Główny Inspektor Transportu Drogowego, co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Pr="001C76A3">
        <w:rPr>
          <w:rFonts w:ascii="Times New Roman" w:hAnsi="Times New Roman" w:cs="Times New Roman"/>
          <w:szCs w:val="24"/>
        </w:rPr>
        <w:t>stanowi realizację obowiązku wynikającego z art. 5 ust. 3 rozporządzenia (UE)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Pr="001C76A3">
        <w:rPr>
          <w:rFonts w:ascii="Times New Roman" w:hAnsi="Times New Roman" w:cs="Times New Roman"/>
          <w:szCs w:val="24"/>
        </w:rPr>
        <w:t xml:space="preserve">2016/480 nakazującego wskazanie jednego organu posiadającego ww. dostęp. </w:t>
      </w:r>
    </w:p>
    <w:p w:rsidR="00CE311D" w:rsidRPr="001C76A3" w:rsidRDefault="00DF15E7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>Przepis</w:t>
      </w:r>
      <w:r w:rsidR="00412C70">
        <w:rPr>
          <w:rFonts w:ascii="Times New Roman" w:hAnsi="Times New Roman" w:cs="Times New Roman"/>
          <w:szCs w:val="24"/>
        </w:rPr>
        <w:t>y</w:t>
      </w:r>
      <w:r w:rsidRPr="001C76A3">
        <w:rPr>
          <w:rFonts w:ascii="Times New Roman" w:hAnsi="Times New Roman" w:cs="Times New Roman"/>
          <w:szCs w:val="24"/>
        </w:rPr>
        <w:t xml:space="preserve"> a</w:t>
      </w:r>
      <w:r w:rsidR="00EF0A0C" w:rsidRPr="001C76A3">
        <w:rPr>
          <w:rFonts w:ascii="Times New Roman" w:hAnsi="Times New Roman" w:cs="Times New Roman"/>
          <w:szCs w:val="24"/>
        </w:rPr>
        <w:t xml:space="preserve">rt. </w:t>
      </w:r>
      <w:r w:rsidR="00C56916" w:rsidRPr="001C76A3">
        <w:rPr>
          <w:rFonts w:ascii="Times New Roman" w:hAnsi="Times New Roman" w:cs="Times New Roman"/>
          <w:szCs w:val="24"/>
        </w:rPr>
        <w:t xml:space="preserve">1 pkt </w:t>
      </w:r>
      <w:r w:rsidR="00EA22A8" w:rsidRPr="001C76A3">
        <w:rPr>
          <w:rFonts w:ascii="Times New Roman" w:hAnsi="Times New Roman" w:cs="Times New Roman"/>
          <w:szCs w:val="24"/>
        </w:rPr>
        <w:t xml:space="preserve">5 </w:t>
      </w:r>
      <w:r w:rsidR="00142F2C" w:rsidRPr="001C76A3">
        <w:rPr>
          <w:rFonts w:ascii="Times New Roman" w:hAnsi="Times New Roman" w:cs="Times New Roman"/>
          <w:szCs w:val="24"/>
        </w:rPr>
        <w:t xml:space="preserve">i </w:t>
      </w:r>
      <w:r w:rsidR="00C56916" w:rsidRPr="001C76A3">
        <w:rPr>
          <w:rFonts w:ascii="Times New Roman" w:hAnsi="Times New Roman" w:cs="Times New Roman"/>
          <w:szCs w:val="24"/>
        </w:rPr>
        <w:t xml:space="preserve">pkt </w:t>
      </w:r>
      <w:r w:rsidR="00EA22A8" w:rsidRPr="001C76A3">
        <w:rPr>
          <w:rFonts w:ascii="Times New Roman" w:hAnsi="Times New Roman" w:cs="Times New Roman"/>
          <w:szCs w:val="24"/>
        </w:rPr>
        <w:t xml:space="preserve">6 </w:t>
      </w:r>
      <w:r w:rsidR="00C56916" w:rsidRPr="001C76A3">
        <w:rPr>
          <w:rFonts w:ascii="Times New Roman" w:hAnsi="Times New Roman" w:cs="Times New Roman"/>
          <w:szCs w:val="24"/>
        </w:rPr>
        <w:t>lit. a</w:t>
      </w:r>
      <w:r w:rsidR="00484279" w:rsidRPr="001C76A3">
        <w:rPr>
          <w:rFonts w:ascii="Times New Roman" w:hAnsi="Times New Roman" w:cs="Times New Roman"/>
          <w:szCs w:val="24"/>
        </w:rPr>
        <w:t xml:space="preserve"> </w:t>
      </w:r>
      <w:r w:rsidR="00142F2C" w:rsidRPr="001C76A3">
        <w:rPr>
          <w:rFonts w:ascii="Times New Roman" w:hAnsi="Times New Roman" w:cs="Times New Roman"/>
          <w:szCs w:val="24"/>
        </w:rPr>
        <w:t>i</w:t>
      </w:r>
      <w:r w:rsidR="00484279" w:rsidRPr="001C76A3">
        <w:rPr>
          <w:rFonts w:ascii="Times New Roman" w:hAnsi="Times New Roman" w:cs="Times New Roman"/>
          <w:szCs w:val="24"/>
        </w:rPr>
        <w:t xml:space="preserve"> b</w:t>
      </w:r>
      <w:r w:rsidR="00C56916" w:rsidRPr="001C76A3">
        <w:rPr>
          <w:rFonts w:ascii="Times New Roman" w:hAnsi="Times New Roman" w:cs="Times New Roman"/>
          <w:szCs w:val="24"/>
        </w:rPr>
        <w:t xml:space="preserve"> </w:t>
      </w:r>
      <w:r w:rsidR="00142F2C" w:rsidRPr="001C76A3">
        <w:rPr>
          <w:rFonts w:ascii="Times New Roman" w:hAnsi="Times New Roman" w:cs="Times New Roman"/>
          <w:szCs w:val="24"/>
        </w:rPr>
        <w:t xml:space="preserve">projektu </w:t>
      </w:r>
      <w:r w:rsidR="00EF0A0C" w:rsidRPr="001C76A3">
        <w:rPr>
          <w:rFonts w:ascii="Times New Roman" w:hAnsi="Times New Roman" w:cs="Times New Roman"/>
          <w:szCs w:val="24"/>
        </w:rPr>
        <w:t>(</w:t>
      </w:r>
      <w:r w:rsidR="00CB39BA" w:rsidRPr="001C76A3">
        <w:rPr>
          <w:rFonts w:ascii="Times New Roman" w:hAnsi="Times New Roman" w:cs="Times New Roman"/>
          <w:szCs w:val="24"/>
        </w:rPr>
        <w:t xml:space="preserve">projektowany art. 82i ust. 1 pkt </w:t>
      </w:r>
      <w:r w:rsidR="002139C0" w:rsidRPr="001C76A3">
        <w:rPr>
          <w:rFonts w:ascii="Times New Roman" w:hAnsi="Times New Roman" w:cs="Times New Roman"/>
          <w:szCs w:val="24"/>
        </w:rPr>
        <w:t xml:space="preserve">1 i </w:t>
      </w:r>
      <w:r w:rsidR="00CB39BA" w:rsidRPr="001C76A3">
        <w:rPr>
          <w:rFonts w:ascii="Times New Roman" w:hAnsi="Times New Roman" w:cs="Times New Roman"/>
          <w:szCs w:val="24"/>
        </w:rPr>
        <w:t>2 oraz art. 82j ust. 1</w:t>
      </w:r>
      <w:r w:rsidR="00484279" w:rsidRPr="001C76A3">
        <w:rPr>
          <w:rFonts w:ascii="Times New Roman" w:hAnsi="Times New Roman" w:cs="Times New Roman"/>
          <w:szCs w:val="24"/>
        </w:rPr>
        <w:t xml:space="preserve"> </w:t>
      </w:r>
      <w:r w:rsidR="00B709E4" w:rsidRPr="001C76A3">
        <w:rPr>
          <w:rFonts w:ascii="Times New Roman" w:hAnsi="Times New Roman" w:cs="Times New Roman"/>
          <w:szCs w:val="24"/>
        </w:rPr>
        <w:t>i</w:t>
      </w:r>
      <w:r w:rsidR="00484279" w:rsidRPr="001C76A3">
        <w:rPr>
          <w:rFonts w:ascii="Times New Roman" w:hAnsi="Times New Roman" w:cs="Times New Roman"/>
          <w:szCs w:val="24"/>
        </w:rPr>
        <w:t xml:space="preserve"> 3</w:t>
      </w:r>
      <w:r w:rsidR="00EF0A0C" w:rsidRPr="001C76A3">
        <w:rPr>
          <w:rFonts w:ascii="Times New Roman" w:hAnsi="Times New Roman" w:cs="Times New Roman"/>
          <w:szCs w:val="24"/>
        </w:rPr>
        <w:t>) stanowi</w:t>
      </w:r>
      <w:r w:rsidR="00412C70">
        <w:rPr>
          <w:rFonts w:ascii="Times New Roman" w:hAnsi="Times New Roman" w:cs="Times New Roman"/>
          <w:szCs w:val="24"/>
        </w:rPr>
        <w:t>ą</w:t>
      </w:r>
      <w:r w:rsidR="00EF0A0C" w:rsidRPr="001C76A3">
        <w:rPr>
          <w:rFonts w:ascii="Times New Roman" w:hAnsi="Times New Roman" w:cs="Times New Roman"/>
          <w:szCs w:val="24"/>
        </w:rPr>
        <w:t xml:space="preserve"> zmian</w:t>
      </w:r>
      <w:r w:rsidR="00412C70">
        <w:rPr>
          <w:rFonts w:ascii="Times New Roman" w:hAnsi="Times New Roman" w:cs="Times New Roman"/>
          <w:szCs w:val="24"/>
        </w:rPr>
        <w:t>y</w:t>
      </w:r>
      <w:r w:rsidR="00EF0A0C" w:rsidRPr="001C76A3">
        <w:rPr>
          <w:rFonts w:ascii="Times New Roman" w:hAnsi="Times New Roman" w:cs="Times New Roman"/>
          <w:szCs w:val="24"/>
        </w:rPr>
        <w:t xml:space="preserve"> wynikow</w:t>
      </w:r>
      <w:r w:rsidR="00412C70">
        <w:rPr>
          <w:rFonts w:ascii="Times New Roman" w:hAnsi="Times New Roman" w:cs="Times New Roman"/>
          <w:szCs w:val="24"/>
        </w:rPr>
        <w:t>e</w:t>
      </w:r>
      <w:r w:rsidR="00EF0A0C" w:rsidRPr="001C76A3">
        <w:rPr>
          <w:rFonts w:ascii="Times New Roman" w:hAnsi="Times New Roman" w:cs="Times New Roman"/>
          <w:szCs w:val="24"/>
        </w:rPr>
        <w:t xml:space="preserve"> związan</w:t>
      </w:r>
      <w:r w:rsidR="00412C70">
        <w:rPr>
          <w:rFonts w:ascii="Times New Roman" w:hAnsi="Times New Roman" w:cs="Times New Roman"/>
          <w:szCs w:val="24"/>
        </w:rPr>
        <w:t>e</w:t>
      </w:r>
      <w:r w:rsidR="00EF0A0C" w:rsidRPr="001C76A3">
        <w:rPr>
          <w:rFonts w:ascii="Times New Roman" w:hAnsi="Times New Roman" w:cs="Times New Roman"/>
          <w:szCs w:val="24"/>
        </w:rPr>
        <w:t xml:space="preserve"> z dodaniem do </w:t>
      </w:r>
      <w:r w:rsidR="00526E22" w:rsidRPr="001C76A3">
        <w:rPr>
          <w:rFonts w:ascii="Times New Roman" w:hAnsi="Times New Roman" w:cs="Times New Roman"/>
          <w:szCs w:val="24"/>
        </w:rPr>
        <w:t>KREPTD</w:t>
      </w:r>
      <w:r w:rsidR="00EF0A0C" w:rsidRPr="001C76A3">
        <w:rPr>
          <w:rFonts w:ascii="Times New Roman" w:hAnsi="Times New Roman" w:cs="Times New Roman"/>
          <w:szCs w:val="24"/>
        </w:rPr>
        <w:t xml:space="preserve"> dodatkowych danych zgodnie</w:t>
      </w:r>
      <w:r w:rsidR="003B3E34" w:rsidRPr="001C76A3">
        <w:rPr>
          <w:rFonts w:ascii="Times New Roman" w:hAnsi="Times New Roman" w:cs="Times New Roman"/>
          <w:szCs w:val="24"/>
        </w:rPr>
        <w:t xml:space="preserve"> </w:t>
      </w:r>
      <w:r w:rsidR="00EF0A0C" w:rsidRPr="001C76A3">
        <w:rPr>
          <w:rFonts w:ascii="Times New Roman" w:hAnsi="Times New Roman" w:cs="Times New Roman"/>
          <w:szCs w:val="24"/>
        </w:rPr>
        <w:t xml:space="preserve">z rozporządzeniem (UE) 2016/480. </w:t>
      </w:r>
      <w:r w:rsidR="001C76A3">
        <w:rPr>
          <w:rFonts w:ascii="Times New Roman" w:hAnsi="Times New Roman" w:cs="Times New Roman"/>
          <w:color w:val="000000"/>
          <w:szCs w:val="24"/>
          <w:lang w:bidi="pl-PL"/>
        </w:rPr>
        <w:t>W 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związku ze zmianami polegającymi na tym, że </w:t>
      </w:r>
      <w:r w:rsidR="00CE311D" w:rsidRPr="001C76A3">
        <w:rPr>
          <w:rStyle w:val="Teksttreci20"/>
          <w:rFonts w:ascii="Times New Roman" w:hAnsi="Times New Roman" w:cs="Times New Roman"/>
          <w:b w:val="0"/>
          <w:sz w:val="24"/>
          <w:szCs w:val="24"/>
        </w:rPr>
        <w:t xml:space="preserve">w 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ewidencji przedsiębiorców, którzy posiadają zezwolenie na wykonywanie zawodu przewoźnika drogowego, będą gromadzone dane o numerach rejestracyjnych i kraju rejestracji pojazdów 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lastRenderedPageBreak/>
        <w:t xml:space="preserve">zgłoszonych w wykazie, o którym mowa w art. 7a ust. </w:t>
      </w:r>
      <w:r w:rsidR="00CE311D" w:rsidRPr="001C76A3">
        <w:rPr>
          <w:rStyle w:val="Teksttreci20"/>
          <w:rFonts w:ascii="Times New Roman" w:hAnsi="Times New Roman" w:cs="Times New Roman"/>
          <w:b w:val="0"/>
          <w:sz w:val="24"/>
          <w:szCs w:val="24"/>
        </w:rPr>
        <w:t xml:space="preserve">7 </w:t>
      </w:r>
      <w:r w:rsidR="00142F2C" w:rsidRPr="001C76A3">
        <w:rPr>
          <w:rFonts w:ascii="Times New Roman" w:hAnsi="Times New Roman" w:cs="Times New Roman"/>
          <w:szCs w:val="24"/>
        </w:rPr>
        <w:t>ustawy z dnia 6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="00142F2C" w:rsidRPr="001C76A3">
        <w:rPr>
          <w:rFonts w:ascii="Times New Roman" w:hAnsi="Times New Roman" w:cs="Times New Roman"/>
          <w:szCs w:val="24"/>
        </w:rPr>
        <w:t>września 2001 r. o transporcie drogowym</w:t>
      </w:r>
      <w:r w:rsidR="00142F2C" w:rsidRPr="001C76A3" w:rsidDel="008F6B5A">
        <w:rPr>
          <w:rFonts w:ascii="Times New Roman" w:eastAsia="Calibri" w:hAnsi="Times New Roman" w:cs="Times New Roman"/>
          <w:szCs w:val="24"/>
        </w:rPr>
        <w:t xml:space="preserve"> 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(nowy pkt 4a i 4b w art. 82h ust. 1, art. 1 pkt </w:t>
      </w:r>
      <w:r w:rsidR="00EA22A8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4 </w:t>
      </w:r>
      <w:r w:rsidR="001C76A3">
        <w:rPr>
          <w:rFonts w:ascii="Times New Roman" w:hAnsi="Times New Roman" w:cs="Times New Roman"/>
          <w:color w:val="000000"/>
          <w:szCs w:val="24"/>
          <w:lang w:bidi="pl-PL"/>
        </w:rPr>
        <w:t>lit. 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>a projektu), a także mając</w:t>
      </w:r>
      <w:r w:rsidR="00CE311D" w:rsidRPr="001C76A3">
        <w:rPr>
          <w:rFonts w:ascii="Times New Roman" w:hAnsi="Times New Roman" w:cs="Times New Roman"/>
          <w:b/>
          <w:color w:val="000000"/>
          <w:szCs w:val="24"/>
          <w:lang w:bidi="pl-PL"/>
        </w:rPr>
        <w:t xml:space="preserve"> </w:t>
      </w:r>
      <w:r w:rsidR="00CE311D" w:rsidRPr="001C76A3">
        <w:rPr>
          <w:rStyle w:val="Teksttreci20"/>
          <w:rFonts w:ascii="Times New Roman" w:hAnsi="Times New Roman" w:cs="Times New Roman"/>
          <w:b w:val="0"/>
          <w:sz w:val="24"/>
          <w:szCs w:val="24"/>
        </w:rPr>
        <w:t xml:space="preserve">na 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>względzie fakt, że ww. wykaz przedsiębiorca jest obowiązany przedłożyć do</w:t>
      </w:r>
      <w:r w:rsidR="00CE311D" w:rsidRPr="001C76A3">
        <w:rPr>
          <w:rFonts w:ascii="Times New Roman" w:hAnsi="Times New Roman" w:cs="Times New Roman"/>
          <w:b/>
          <w:color w:val="000000"/>
          <w:szCs w:val="24"/>
          <w:lang w:bidi="pl-PL"/>
        </w:rPr>
        <w:t xml:space="preserve"> </w:t>
      </w:r>
      <w:r w:rsidR="00CE311D" w:rsidRPr="001C76A3">
        <w:rPr>
          <w:rStyle w:val="Teksttreci20"/>
          <w:rFonts w:ascii="Times New Roman" w:hAnsi="Times New Roman" w:cs="Times New Roman"/>
          <w:b w:val="0"/>
          <w:sz w:val="24"/>
          <w:szCs w:val="24"/>
        </w:rPr>
        <w:t xml:space="preserve">organu, 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>który udzielił zezwolenia na wykonywani</w:t>
      </w:r>
      <w:r w:rsidR="009679DE" w:rsidRPr="001C76A3">
        <w:rPr>
          <w:rFonts w:ascii="Times New Roman" w:hAnsi="Times New Roman" w:cs="Times New Roman"/>
          <w:color w:val="000000"/>
          <w:szCs w:val="24"/>
          <w:lang w:bidi="pl-PL"/>
        </w:rPr>
        <w:t>e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 zawodu przewoźnika drogowego, dopiero p</w:t>
      </w:r>
      <w:r w:rsidR="001C76A3">
        <w:rPr>
          <w:rFonts w:ascii="Times New Roman" w:hAnsi="Times New Roman" w:cs="Times New Roman"/>
          <w:color w:val="000000"/>
          <w:szCs w:val="24"/>
          <w:lang w:bidi="pl-PL"/>
        </w:rPr>
        <w:t>o uzyskaniu tego zezwolenia (co 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wynika z art. 7a ust. </w:t>
      </w:r>
      <w:r w:rsidR="00CE311D" w:rsidRPr="001C76A3">
        <w:rPr>
          <w:rStyle w:val="Teksttreci20"/>
          <w:rFonts w:ascii="Times New Roman" w:hAnsi="Times New Roman" w:cs="Times New Roman"/>
          <w:b w:val="0"/>
          <w:sz w:val="24"/>
          <w:szCs w:val="24"/>
        </w:rPr>
        <w:t xml:space="preserve">7 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ustawy </w:t>
      </w:r>
      <w:r w:rsidR="00142F2C" w:rsidRPr="001C76A3">
        <w:rPr>
          <w:rFonts w:ascii="Times New Roman" w:hAnsi="Times New Roman" w:cs="Times New Roman"/>
          <w:szCs w:val="24"/>
        </w:rPr>
        <w:t xml:space="preserve">z dnia 6 września 2001 r. 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o transporcie drogowym), </w:t>
      </w:r>
      <w:r w:rsidR="00CE311D" w:rsidRPr="001C76A3">
        <w:rPr>
          <w:rStyle w:val="Teksttreci20"/>
          <w:rFonts w:ascii="Times New Roman" w:hAnsi="Times New Roman" w:cs="Times New Roman"/>
          <w:b w:val="0"/>
          <w:sz w:val="24"/>
          <w:szCs w:val="24"/>
        </w:rPr>
        <w:t>doprecyzowany został art. 82i ust. 1 pkt 1</w:t>
      </w:r>
      <w:r w:rsidR="00D97D02" w:rsidRPr="001C76A3">
        <w:rPr>
          <w:rFonts w:ascii="Times New Roman" w:hAnsi="Times New Roman" w:cs="Times New Roman"/>
          <w:color w:val="000000"/>
          <w:szCs w:val="24"/>
          <w:lang w:bidi="pl-PL"/>
        </w:rPr>
        <w:t>,</w:t>
      </w:r>
      <w:r w:rsidR="00CE311D" w:rsidRPr="001C76A3">
        <w:rPr>
          <w:rFonts w:ascii="Times New Roman" w:hAnsi="Times New Roman" w:cs="Times New Roman"/>
          <w:b/>
          <w:color w:val="000000"/>
          <w:szCs w:val="24"/>
          <w:lang w:bidi="pl-PL"/>
        </w:rPr>
        <w:t xml:space="preserve"> </w:t>
      </w:r>
      <w:r w:rsidR="001C76A3">
        <w:rPr>
          <w:rFonts w:ascii="Times New Roman" w:hAnsi="Times New Roman" w:cs="Times New Roman"/>
          <w:color w:val="000000"/>
          <w:szCs w:val="24"/>
          <w:lang w:bidi="pl-PL"/>
        </w:rPr>
        <w:t>który określa</w:t>
      </w:r>
      <w:r w:rsidR="00CD397C">
        <w:rPr>
          <w:rFonts w:ascii="Times New Roman" w:hAnsi="Times New Roman" w:cs="Times New Roman"/>
          <w:color w:val="000000"/>
          <w:szCs w:val="24"/>
          <w:lang w:bidi="pl-PL"/>
        </w:rPr>
        <w:t>,</w:t>
      </w:r>
      <w:r w:rsid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 kto, kiedy i </w:t>
      </w:r>
      <w:r w:rsidR="001C76A3">
        <w:rPr>
          <w:rStyle w:val="Teksttreci20"/>
          <w:rFonts w:ascii="Times New Roman" w:hAnsi="Times New Roman" w:cs="Times New Roman"/>
          <w:b w:val="0"/>
          <w:sz w:val="24"/>
          <w:szCs w:val="24"/>
        </w:rPr>
        <w:t>w </w:t>
      </w:r>
      <w:r w:rsidR="00CE311D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jakim zakresie przekazuje do ww. ewidencji dane. </w:t>
      </w:r>
      <w:r w:rsidR="008F04A5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Projektowany przepis uwzględnia również przekazywanie danych otrzymanych w związku ze zgłoszeniem przez przewoźnika drogowego zmiany danych na podstawie art. 14 ust. 1 </w:t>
      </w:r>
      <w:r w:rsidR="00142F2C" w:rsidRPr="001C76A3">
        <w:rPr>
          <w:rFonts w:ascii="Times New Roman" w:hAnsi="Times New Roman" w:cs="Times New Roman"/>
          <w:color w:val="000000"/>
          <w:szCs w:val="24"/>
          <w:lang w:bidi="pl-PL"/>
        </w:rPr>
        <w:t xml:space="preserve">ww. </w:t>
      </w:r>
      <w:r w:rsidR="008F04A5" w:rsidRPr="001C76A3">
        <w:rPr>
          <w:rFonts w:ascii="Times New Roman" w:hAnsi="Times New Roman" w:cs="Times New Roman"/>
          <w:color w:val="000000"/>
          <w:szCs w:val="24"/>
          <w:lang w:bidi="pl-PL"/>
        </w:rPr>
        <w:t>ustawy.</w:t>
      </w:r>
    </w:p>
    <w:p w:rsidR="008F04A5" w:rsidRPr="001C76A3" w:rsidRDefault="008F04A5" w:rsidP="001C76A3">
      <w:pPr>
        <w:widowControl w:val="0"/>
        <w:tabs>
          <w:tab w:val="left" w:pos="426"/>
        </w:tabs>
        <w:spacing w:before="120" w:line="360" w:lineRule="auto"/>
        <w:ind w:left="426"/>
        <w:jc w:val="both"/>
      </w:pPr>
      <w:r w:rsidRPr="001C76A3">
        <w:rPr>
          <w:color w:val="000000"/>
          <w:lang w:bidi="pl-PL"/>
        </w:rPr>
        <w:t xml:space="preserve">Ponadto w projektowanym art. 82i ust. 1 pkt 2 uwzględniono fakt, że w ewidencji poważnych naruszeń ma być zamieszczana informacja o </w:t>
      </w:r>
      <w:r w:rsidR="00D50F84" w:rsidRPr="001C76A3">
        <w:rPr>
          <w:color w:val="000000"/>
          <w:lang w:bidi="pl-PL"/>
        </w:rPr>
        <w:t xml:space="preserve">wykonaniu lub </w:t>
      </w:r>
      <w:r w:rsidRPr="001C76A3">
        <w:rPr>
          <w:color w:val="000000"/>
          <w:lang w:bidi="pl-PL"/>
        </w:rPr>
        <w:t xml:space="preserve">wyegzekwowaniu sankcji (pkt 4d w art. 82h ust. 2 </w:t>
      </w:r>
      <w:r w:rsidR="001C76A3" w:rsidRPr="001C76A3">
        <w:rPr>
          <w:color w:val="000000"/>
          <w:lang w:bidi="pl-PL"/>
        </w:rPr>
        <w:t>–</w:t>
      </w:r>
      <w:r w:rsidRPr="001C76A3">
        <w:rPr>
          <w:color w:val="000000"/>
          <w:lang w:bidi="pl-PL"/>
        </w:rPr>
        <w:t xml:space="preserve"> art. 1 pkt </w:t>
      </w:r>
      <w:r w:rsidR="00EA22A8" w:rsidRPr="001C76A3">
        <w:rPr>
          <w:color w:val="000000"/>
          <w:lang w:bidi="pl-PL"/>
        </w:rPr>
        <w:t xml:space="preserve">4 </w:t>
      </w:r>
      <w:r w:rsidRPr="001C76A3">
        <w:rPr>
          <w:color w:val="000000"/>
          <w:lang w:bidi="pl-PL"/>
        </w:rPr>
        <w:t>lit. b projektu).</w:t>
      </w:r>
    </w:p>
    <w:p w:rsidR="001E15BE" w:rsidRPr="001C76A3" w:rsidRDefault="00EF0A0C" w:rsidP="001C76A3">
      <w:pPr>
        <w:tabs>
          <w:tab w:val="left" w:pos="426"/>
        </w:tabs>
        <w:spacing w:before="120" w:line="360" w:lineRule="auto"/>
        <w:ind w:left="426"/>
        <w:jc w:val="both"/>
      </w:pPr>
      <w:r w:rsidRPr="001C76A3">
        <w:t xml:space="preserve">Jednocześnie przepis </w:t>
      </w:r>
      <w:r w:rsidR="00526E22" w:rsidRPr="001C76A3">
        <w:t>art.</w:t>
      </w:r>
      <w:r w:rsidR="001C76A3" w:rsidRPr="001C76A3">
        <w:t xml:space="preserve"> </w:t>
      </w:r>
      <w:r w:rsidR="00526E22" w:rsidRPr="001C76A3">
        <w:t>82i ust. 1 pkt 2</w:t>
      </w:r>
      <w:r w:rsidRPr="001C76A3">
        <w:t xml:space="preserve"> zawiera doprecyzowanie w zakresie organu przekazującego do ewidencji </w:t>
      </w:r>
      <w:r w:rsidR="00526E22" w:rsidRPr="001C76A3">
        <w:t xml:space="preserve">poważnych naruszeń </w:t>
      </w:r>
      <w:r w:rsidRPr="001C76A3">
        <w:t>dan</w:t>
      </w:r>
      <w:r w:rsidR="009862FB" w:rsidRPr="001C76A3">
        <w:t>e</w:t>
      </w:r>
      <w:r w:rsidRPr="001C76A3">
        <w:t xml:space="preserve"> w odniesieniu do komendantów oddziałów i komendantów placówek Straży Granicznej.</w:t>
      </w:r>
    </w:p>
    <w:p w:rsidR="002E0B80" w:rsidRPr="001C76A3" w:rsidRDefault="00E35A50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 xml:space="preserve">Zgodnie z art. 1 pkt </w:t>
      </w:r>
      <w:r w:rsidR="00EA22A8" w:rsidRPr="001C76A3">
        <w:rPr>
          <w:rFonts w:ascii="Times New Roman" w:hAnsi="Times New Roman" w:cs="Times New Roman"/>
          <w:szCs w:val="24"/>
        </w:rPr>
        <w:t xml:space="preserve">6 </w:t>
      </w:r>
      <w:r w:rsidRPr="001C76A3">
        <w:rPr>
          <w:rFonts w:ascii="Times New Roman" w:hAnsi="Times New Roman" w:cs="Times New Roman"/>
          <w:szCs w:val="24"/>
        </w:rPr>
        <w:t xml:space="preserve">lit. </w:t>
      </w:r>
      <w:r w:rsidR="00484279" w:rsidRPr="001C76A3">
        <w:rPr>
          <w:rFonts w:ascii="Times New Roman" w:hAnsi="Times New Roman" w:cs="Times New Roman"/>
          <w:szCs w:val="24"/>
        </w:rPr>
        <w:t xml:space="preserve">c </w:t>
      </w:r>
      <w:r w:rsidR="00142F2C" w:rsidRPr="001C76A3">
        <w:rPr>
          <w:rFonts w:ascii="Times New Roman" w:hAnsi="Times New Roman" w:cs="Times New Roman"/>
          <w:szCs w:val="24"/>
        </w:rPr>
        <w:t xml:space="preserve">projektu </w:t>
      </w:r>
      <w:r w:rsidRPr="001C76A3">
        <w:rPr>
          <w:rFonts w:ascii="Times New Roman" w:hAnsi="Times New Roman" w:cs="Times New Roman"/>
          <w:szCs w:val="24"/>
        </w:rPr>
        <w:t xml:space="preserve">(projektowany art. 82j ust. 3a) przewiduje się </w:t>
      </w:r>
      <w:r w:rsidR="002E0B80" w:rsidRPr="001C76A3">
        <w:rPr>
          <w:rFonts w:ascii="Times New Roman" w:hAnsi="Times New Roman" w:cs="Times New Roman"/>
          <w:szCs w:val="24"/>
        </w:rPr>
        <w:t xml:space="preserve">wprowadzenie </w:t>
      </w:r>
      <w:r w:rsidR="00EA34B0" w:rsidRPr="001C76A3">
        <w:rPr>
          <w:rFonts w:ascii="Times New Roman" w:hAnsi="Times New Roman" w:cs="Times New Roman"/>
          <w:szCs w:val="24"/>
        </w:rPr>
        <w:t xml:space="preserve">dla Głównego Inspektora Transportu Drogowego </w:t>
      </w:r>
      <w:r w:rsidR="002E0B80" w:rsidRPr="001C76A3">
        <w:rPr>
          <w:rFonts w:ascii="Times New Roman" w:hAnsi="Times New Roman" w:cs="Times New Roman"/>
          <w:szCs w:val="24"/>
        </w:rPr>
        <w:t>obowiązku</w:t>
      </w:r>
      <w:r w:rsidRPr="001C76A3">
        <w:rPr>
          <w:rFonts w:ascii="Times New Roman" w:hAnsi="Times New Roman" w:cs="Times New Roman"/>
          <w:szCs w:val="24"/>
        </w:rPr>
        <w:t xml:space="preserve"> udostępniania jednostkom uprawnionym do wydawania certyfikatów kompetencji zawodowych </w:t>
      </w:r>
      <w:r w:rsidR="002E0B80" w:rsidRPr="001C76A3">
        <w:rPr>
          <w:rFonts w:ascii="Times New Roman" w:hAnsi="Times New Roman" w:cs="Times New Roman"/>
          <w:szCs w:val="24"/>
        </w:rPr>
        <w:t>danych z ewidencji osób, które zostały uznane za niezdolne do kierowania operacjami transportowymi przedsiębiorcy</w:t>
      </w:r>
      <w:r w:rsidR="004849A2" w:rsidRPr="001C76A3">
        <w:rPr>
          <w:rFonts w:ascii="Times New Roman" w:hAnsi="Times New Roman" w:cs="Times New Roman"/>
          <w:szCs w:val="24"/>
        </w:rPr>
        <w:t>,</w:t>
      </w:r>
      <w:r w:rsidR="002E0B80" w:rsidRPr="001C76A3">
        <w:rPr>
          <w:rFonts w:ascii="Times New Roman" w:hAnsi="Times New Roman" w:cs="Times New Roman"/>
          <w:szCs w:val="24"/>
        </w:rPr>
        <w:t xml:space="preserve"> w niezbędnym zakresie</w:t>
      </w:r>
      <w:r w:rsidR="00AB16D4" w:rsidRPr="001C76A3">
        <w:rPr>
          <w:rFonts w:ascii="Times New Roman" w:hAnsi="Times New Roman" w:cs="Times New Roman"/>
          <w:szCs w:val="24"/>
        </w:rPr>
        <w:t>.</w:t>
      </w:r>
      <w:r w:rsidR="001A08E8" w:rsidRPr="001C76A3">
        <w:rPr>
          <w:rFonts w:ascii="Times New Roman" w:hAnsi="Times New Roman" w:cs="Times New Roman"/>
          <w:szCs w:val="24"/>
        </w:rPr>
        <w:t xml:space="preserve"> </w:t>
      </w:r>
      <w:r w:rsidR="00AB16D4" w:rsidRPr="001C76A3">
        <w:rPr>
          <w:rFonts w:ascii="Times New Roman" w:hAnsi="Times New Roman" w:cs="Times New Roman"/>
          <w:szCs w:val="24"/>
        </w:rPr>
        <w:t>J</w:t>
      </w:r>
      <w:r w:rsidR="001A08E8" w:rsidRPr="001C76A3">
        <w:rPr>
          <w:rFonts w:ascii="Times New Roman" w:hAnsi="Times New Roman" w:cs="Times New Roman"/>
          <w:szCs w:val="24"/>
        </w:rPr>
        <w:t>ednostki te prowadzą</w:t>
      </w:r>
      <w:r w:rsidR="00D27CF7" w:rsidRPr="001C76A3">
        <w:rPr>
          <w:rFonts w:ascii="Times New Roman" w:hAnsi="Times New Roman" w:cs="Times New Roman"/>
          <w:szCs w:val="24"/>
        </w:rPr>
        <w:t xml:space="preserve"> rejestry </w:t>
      </w:r>
      <w:r w:rsidR="001A08E8" w:rsidRPr="001C76A3">
        <w:rPr>
          <w:rFonts w:ascii="Times New Roman" w:hAnsi="Times New Roman" w:cs="Times New Roman"/>
          <w:szCs w:val="24"/>
        </w:rPr>
        <w:t>wydanych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="00D27CF7" w:rsidRPr="001C76A3">
        <w:rPr>
          <w:rFonts w:ascii="Times New Roman" w:hAnsi="Times New Roman" w:cs="Times New Roman"/>
          <w:szCs w:val="24"/>
        </w:rPr>
        <w:t>certyfikatów</w:t>
      </w:r>
      <w:r w:rsidR="001A08E8" w:rsidRPr="001C76A3">
        <w:rPr>
          <w:rFonts w:ascii="Times New Roman" w:hAnsi="Times New Roman" w:cs="Times New Roman"/>
          <w:szCs w:val="24"/>
        </w:rPr>
        <w:t xml:space="preserve"> kompetencji zawodowych</w:t>
      </w:r>
      <w:r w:rsidR="00AB16D4" w:rsidRPr="001C76A3">
        <w:rPr>
          <w:rFonts w:ascii="Times New Roman" w:hAnsi="Times New Roman" w:cs="Times New Roman"/>
          <w:szCs w:val="24"/>
        </w:rPr>
        <w:t xml:space="preserve"> dla osób zarządzających transportem drogowym</w:t>
      </w:r>
      <w:r w:rsidR="002E0B80" w:rsidRPr="001C76A3">
        <w:rPr>
          <w:rFonts w:ascii="Times New Roman" w:hAnsi="Times New Roman" w:cs="Times New Roman"/>
          <w:szCs w:val="24"/>
        </w:rPr>
        <w:t>.</w:t>
      </w:r>
      <w:r w:rsidR="00AB16D4" w:rsidRPr="001C76A3">
        <w:rPr>
          <w:rFonts w:ascii="Times New Roman" w:hAnsi="Times New Roman" w:cs="Times New Roman"/>
          <w:szCs w:val="24"/>
        </w:rPr>
        <w:t xml:space="preserve"> W związku z powyższym </w:t>
      </w:r>
      <w:r w:rsidR="00CD397C" w:rsidRPr="001C76A3">
        <w:rPr>
          <w:rFonts w:ascii="Times New Roman" w:hAnsi="Times New Roman" w:cs="Times New Roman"/>
          <w:szCs w:val="24"/>
        </w:rPr>
        <w:t xml:space="preserve">jest </w:t>
      </w:r>
      <w:r w:rsidR="00AB16D4" w:rsidRPr="001C76A3">
        <w:rPr>
          <w:rFonts w:ascii="Times New Roman" w:hAnsi="Times New Roman" w:cs="Times New Roman"/>
          <w:szCs w:val="24"/>
        </w:rPr>
        <w:t>uzasadnione, aby jednostki te posiadały informacje o uznaniu ww. osób za niezdolne do kierowania operacjami transportowymi.</w:t>
      </w:r>
      <w:r w:rsidR="002E0B80" w:rsidRPr="001C76A3">
        <w:rPr>
          <w:rFonts w:ascii="Times New Roman" w:hAnsi="Times New Roman" w:cs="Times New Roman"/>
          <w:szCs w:val="24"/>
        </w:rPr>
        <w:t xml:space="preserve"> </w:t>
      </w:r>
    </w:p>
    <w:p w:rsidR="00885A61" w:rsidRPr="001C76A3" w:rsidRDefault="005D49FB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hAnsi="Times New Roman" w:cs="Times New Roman"/>
          <w:szCs w:val="24"/>
        </w:rPr>
      </w:pPr>
      <w:r w:rsidRPr="001C76A3">
        <w:rPr>
          <w:rFonts w:ascii="Times New Roman" w:eastAsia="Calibri" w:hAnsi="Times New Roman" w:cs="Times New Roman"/>
          <w:szCs w:val="24"/>
        </w:rPr>
        <w:t xml:space="preserve">W art. 1 pkt </w:t>
      </w:r>
      <w:r w:rsidR="00EA22A8" w:rsidRPr="001C76A3">
        <w:rPr>
          <w:rFonts w:ascii="Times New Roman" w:eastAsia="Calibri" w:hAnsi="Times New Roman" w:cs="Times New Roman"/>
          <w:szCs w:val="24"/>
        </w:rPr>
        <w:t xml:space="preserve">6 </w:t>
      </w:r>
      <w:r w:rsidRPr="001C76A3">
        <w:rPr>
          <w:rFonts w:ascii="Times New Roman" w:eastAsia="Calibri" w:hAnsi="Times New Roman" w:cs="Times New Roman"/>
          <w:szCs w:val="24"/>
        </w:rPr>
        <w:t xml:space="preserve">lit. </w:t>
      </w:r>
      <w:r w:rsidR="00484279" w:rsidRPr="001C76A3">
        <w:rPr>
          <w:rFonts w:ascii="Times New Roman" w:eastAsia="Calibri" w:hAnsi="Times New Roman" w:cs="Times New Roman"/>
          <w:szCs w:val="24"/>
        </w:rPr>
        <w:t xml:space="preserve">c </w:t>
      </w:r>
      <w:r w:rsidRPr="001C76A3">
        <w:rPr>
          <w:rFonts w:ascii="Times New Roman" w:eastAsia="Calibri" w:hAnsi="Times New Roman" w:cs="Times New Roman"/>
          <w:szCs w:val="24"/>
        </w:rPr>
        <w:t xml:space="preserve">projektu dodano </w:t>
      </w:r>
      <w:r w:rsidR="00526E22" w:rsidRPr="001C76A3">
        <w:rPr>
          <w:rFonts w:ascii="Times New Roman" w:eastAsia="Calibri" w:hAnsi="Times New Roman" w:cs="Times New Roman"/>
          <w:szCs w:val="24"/>
        </w:rPr>
        <w:t xml:space="preserve">ust. 3b </w:t>
      </w:r>
      <w:r w:rsidRPr="001C76A3">
        <w:rPr>
          <w:rFonts w:ascii="Times New Roman" w:eastAsia="Calibri" w:hAnsi="Times New Roman" w:cs="Times New Roman"/>
          <w:szCs w:val="24"/>
        </w:rPr>
        <w:t>w art. 82j,</w:t>
      </w:r>
      <w:r w:rsidR="00526E22" w:rsidRPr="001C76A3">
        <w:rPr>
          <w:rFonts w:ascii="Times New Roman" w:eastAsia="Calibri" w:hAnsi="Times New Roman" w:cs="Times New Roman"/>
          <w:szCs w:val="24"/>
        </w:rPr>
        <w:t xml:space="preserve"> </w:t>
      </w:r>
      <w:r w:rsidRPr="001C76A3">
        <w:rPr>
          <w:rFonts w:ascii="Times New Roman" w:eastAsia="Calibri" w:hAnsi="Times New Roman" w:cs="Times New Roman"/>
          <w:szCs w:val="24"/>
        </w:rPr>
        <w:t xml:space="preserve">w którym wprowadzono </w:t>
      </w:r>
      <w:r w:rsidR="006D63C3" w:rsidRPr="001C76A3">
        <w:rPr>
          <w:rFonts w:ascii="Times New Roman" w:hAnsi="Times New Roman" w:cs="Times New Roman"/>
          <w:szCs w:val="24"/>
        </w:rPr>
        <w:t>obowiązek</w:t>
      </w:r>
      <w:r w:rsidR="006D63C3" w:rsidRPr="001C76A3">
        <w:rPr>
          <w:rFonts w:ascii="Times New Roman" w:eastAsia="Calibri" w:hAnsi="Times New Roman" w:cs="Times New Roman"/>
          <w:szCs w:val="24"/>
        </w:rPr>
        <w:t xml:space="preserve"> przekazywania danych</w:t>
      </w:r>
      <w:r w:rsidR="00087300" w:rsidRPr="001C76A3">
        <w:rPr>
          <w:rFonts w:ascii="Times New Roman" w:eastAsia="Calibri" w:hAnsi="Times New Roman" w:cs="Times New Roman"/>
          <w:szCs w:val="24"/>
        </w:rPr>
        <w:t xml:space="preserve"> gromadzonych w ewidencji poważnych naruszeń</w:t>
      </w:r>
      <w:r w:rsidR="006D63C3" w:rsidRPr="001C76A3">
        <w:rPr>
          <w:rFonts w:ascii="Times New Roman" w:eastAsia="Calibri" w:hAnsi="Times New Roman" w:cs="Times New Roman"/>
          <w:szCs w:val="24"/>
        </w:rPr>
        <w:t xml:space="preserve"> staroście właściwemu do wszczęcia postępowania</w:t>
      </w:r>
      <w:r w:rsidR="002F5108" w:rsidRPr="001C76A3">
        <w:rPr>
          <w:rFonts w:ascii="Times New Roman" w:eastAsia="Calibri" w:hAnsi="Times New Roman" w:cs="Times New Roman"/>
          <w:szCs w:val="24"/>
        </w:rPr>
        <w:t xml:space="preserve"> w zakresie spełniania wymogu dobrej reputacji</w:t>
      </w:r>
      <w:r w:rsidR="00526E22" w:rsidRPr="001C76A3">
        <w:rPr>
          <w:rFonts w:ascii="Times New Roman" w:eastAsia="Calibri" w:hAnsi="Times New Roman" w:cs="Times New Roman"/>
          <w:szCs w:val="24"/>
        </w:rPr>
        <w:t>.</w:t>
      </w:r>
      <w:bookmarkStart w:id="1" w:name="highlightHit_103"/>
      <w:bookmarkEnd w:id="1"/>
      <w:r w:rsidR="00D82843" w:rsidRPr="001C76A3">
        <w:rPr>
          <w:rFonts w:ascii="Times New Roman" w:hAnsi="Times New Roman" w:cs="Times New Roman"/>
          <w:szCs w:val="24"/>
        </w:rPr>
        <w:t xml:space="preserve"> Przepis ten u</w:t>
      </w:r>
      <w:r w:rsidR="00622E31" w:rsidRPr="001C76A3">
        <w:rPr>
          <w:rFonts w:ascii="Times New Roman" w:hAnsi="Times New Roman" w:cs="Times New Roman"/>
          <w:szCs w:val="24"/>
        </w:rPr>
        <w:t>możliwi informowanie starosty o</w:t>
      </w:r>
      <w:r w:rsidR="001C76A3" w:rsidRPr="001C76A3">
        <w:rPr>
          <w:rFonts w:ascii="Times New Roman" w:hAnsi="Times New Roman" w:cs="Times New Roman"/>
          <w:szCs w:val="24"/>
        </w:rPr>
        <w:t xml:space="preserve"> </w:t>
      </w:r>
      <w:r w:rsidR="00D82843" w:rsidRPr="001C76A3">
        <w:rPr>
          <w:rFonts w:ascii="Times New Roman" w:hAnsi="Times New Roman" w:cs="Times New Roman"/>
          <w:szCs w:val="24"/>
        </w:rPr>
        <w:t>naruszeniach, które pow</w:t>
      </w:r>
      <w:r w:rsidR="00622E31" w:rsidRPr="001C76A3">
        <w:rPr>
          <w:rFonts w:ascii="Times New Roman" w:hAnsi="Times New Roman" w:cs="Times New Roman"/>
          <w:szCs w:val="24"/>
        </w:rPr>
        <w:t>inny stać się podstawą do wszczęcia ww. postępowań.</w:t>
      </w:r>
      <w:r w:rsidR="008931D4" w:rsidRPr="001C76A3">
        <w:rPr>
          <w:rFonts w:ascii="Times New Roman" w:hAnsi="Times New Roman" w:cs="Times New Roman"/>
          <w:szCs w:val="24"/>
        </w:rPr>
        <w:t xml:space="preserve"> </w:t>
      </w:r>
    </w:p>
    <w:p w:rsidR="00484279" w:rsidRPr="001C76A3" w:rsidRDefault="00484279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hAnsi="Times New Roman" w:cs="Times New Roman"/>
          <w:szCs w:val="24"/>
        </w:rPr>
      </w:pPr>
      <w:r w:rsidRPr="001C76A3">
        <w:rPr>
          <w:rFonts w:ascii="Times New Roman" w:eastAsia="Calibri" w:hAnsi="Times New Roman" w:cs="Times New Roman"/>
          <w:szCs w:val="24"/>
        </w:rPr>
        <w:lastRenderedPageBreak/>
        <w:t xml:space="preserve">W art. 1 pkt </w:t>
      </w:r>
      <w:r w:rsidR="00EA22A8" w:rsidRPr="001C76A3">
        <w:rPr>
          <w:rFonts w:ascii="Times New Roman" w:eastAsia="Calibri" w:hAnsi="Times New Roman" w:cs="Times New Roman"/>
          <w:szCs w:val="24"/>
        </w:rPr>
        <w:t xml:space="preserve">6 </w:t>
      </w:r>
      <w:r w:rsidRPr="001C76A3">
        <w:rPr>
          <w:rFonts w:ascii="Times New Roman" w:eastAsia="Calibri" w:hAnsi="Times New Roman" w:cs="Times New Roman"/>
          <w:szCs w:val="24"/>
        </w:rPr>
        <w:t xml:space="preserve">lit. d projektu </w:t>
      </w:r>
      <w:r w:rsidR="008F6B5A" w:rsidRPr="001C76A3">
        <w:rPr>
          <w:rFonts w:ascii="Times New Roman" w:eastAsia="Calibri" w:hAnsi="Times New Roman" w:cs="Times New Roman"/>
          <w:szCs w:val="24"/>
        </w:rPr>
        <w:t>(projektowany</w:t>
      </w:r>
      <w:r w:rsidRPr="001C76A3">
        <w:rPr>
          <w:rFonts w:ascii="Times New Roman" w:eastAsia="Calibri" w:hAnsi="Times New Roman" w:cs="Times New Roman"/>
          <w:szCs w:val="24"/>
        </w:rPr>
        <w:t xml:space="preserve"> art. 82j</w:t>
      </w:r>
      <w:r w:rsidR="008F6B5A" w:rsidRPr="001C76A3">
        <w:rPr>
          <w:rFonts w:ascii="Times New Roman" w:eastAsia="Calibri" w:hAnsi="Times New Roman" w:cs="Times New Roman"/>
          <w:szCs w:val="24"/>
        </w:rPr>
        <w:t xml:space="preserve"> ust. 5)</w:t>
      </w:r>
      <w:r w:rsidRPr="001C76A3">
        <w:rPr>
          <w:rFonts w:ascii="Times New Roman" w:eastAsia="Calibri" w:hAnsi="Times New Roman" w:cs="Times New Roman"/>
          <w:szCs w:val="24"/>
        </w:rPr>
        <w:t xml:space="preserve"> wprowadz</w:t>
      </w:r>
      <w:r w:rsidR="008F6B5A" w:rsidRPr="001C76A3">
        <w:rPr>
          <w:rFonts w:ascii="Times New Roman" w:eastAsia="Calibri" w:hAnsi="Times New Roman" w:cs="Times New Roman"/>
          <w:szCs w:val="24"/>
        </w:rPr>
        <w:t>ono</w:t>
      </w:r>
      <w:r w:rsidRPr="001C76A3">
        <w:rPr>
          <w:rFonts w:ascii="Times New Roman" w:eastAsia="Calibri" w:hAnsi="Times New Roman" w:cs="Times New Roman"/>
          <w:szCs w:val="24"/>
        </w:rPr>
        <w:t xml:space="preserve"> </w:t>
      </w:r>
      <w:r w:rsidR="00490B88" w:rsidRPr="001C76A3">
        <w:rPr>
          <w:rFonts w:ascii="Times New Roman" w:eastAsia="Calibri" w:hAnsi="Times New Roman" w:cs="Times New Roman"/>
          <w:szCs w:val="24"/>
        </w:rPr>
        <w:t>obowiązek</w:t>
      </w:r>
      <w:r w:rsidRPr="001C76A3">
        <w:rPr>
          <w:rFonts w:ascii="Times New Roman" w:eastAsia="Calibri" w:hAnsi="Times New Roman" w:cs="Times New Roman"/>
          <w:szCs w:val="24"/>
        </w:rPr>
        <w:t xml:space="preserve"> </w:t>
      </w:r>
      <w:r w:rsidR="00490B88" w:rsidRPr="001C76A3">
        <w:rPr>
          <w:rFonts w:ascii="Times New Roman" w:eastAsia="Calibri" w:hAnsi="Times New Roman" w:cs="Times New Roman"/>
          <w:szCs w:val="24"/>
        </w:rPr>
        <w:t>udostępniania jednostkom uprawnionym do wydawania certyfikatów kompetencji zawodowych</w:t>
      </w:r>
      <w:r w:rsidR="00CE556C" w:rsidRPr="001C76A3">
        <w:rPr>
          <w:rFonts w:ascii="Times New Roman" w:eastAsia="Calibri" w:hAnsi="Times New Roman" w:cs="Times New Roman"/>
          <w:szCs w:val="24"/>
        </w:rPr>
        <w:t xml:space="preserve"> wskazanych w art. 38 ust. 2 </w:t>
      </w:r>
      <w:r w:rsidR="008F6B5A" w:rsidRPr="001C76A3">
        <w:rPr>
          <w:rFonts w:ascii="Times New Roman" w:hAnsi="Times New Roman" w:cs="Times New Roman"/>
          <w:szCs w:val="24"/>
        </w:rPr>
        <w:t>ust</w:t>
      </w:r>
      <w:r w:rsidR="001C76A3">
        <w:rPr>
          <w:rFonts w:ascii="Times New Roman" w:hAnsi="Times New Roman" w:cs="Times New Roman"/>
          <w:szCs w:val="24"/>
        </w:rPr>
        <w:t>awy z dnia 6 września 2001 r. o </w:t>
      </w:r>
      <w:r w:rsidR="008F6B5A" w:rsidRPr="001C76A3">
        <w:rPr>
          <w:rFonts w:ascii="Times New Roman" w:hAnsi="Times New Roman" w:cs="Times New Roman"/>
          <w:szCs w:val="24"/>
        </w:rPr>
        <w:t>transporcie drogowym</w:t>
      </w:r>
      <w:r w:rsidR="008F6B5A" w:rsidRPr="001C76A3" w:rsidDel="008F6B5A">
        <w:rPr>
          <w:rFonts w:ascii="Times New Roman" w:eastAsia="Calibri" w:hAnsi="Times New Roman" w:cs="Times New Roman"/>
          <w:szCs w:val="24"/>
        </w:rPr>
        <w:t xml:space="preserve"> </w:t>
      </w:r>
      <w:r w:rsidR="00490B88" w:rsidRPr="001C76A3">
        <w:rPr>
          <w:rFonts w:ascii="Times New Roman" w:eastAsia="Calibri" w:hAnsi="Times New Roman" w:cs="Times New Roman"/>
          <w:szCs w:val="24"/>
        </w:rPr>
        <w:t>danych z ewidencji osób, które zostały uznane za niezdolne do kierowania operacjami transportowymi przedsiębiorcy</w:t>
      </w:r>
      <w:r w:rsidR="00490B88" w:rsidRPr="001C76A3">
        <w:rPr>
          <w:rFonts w:ascii="Times New Roman" w:hAnsi="Times New Roman" w:cs="Times New Roman"/>
          <w:szCs w:val="24"/>
        </w:rPr>
        <w:t xml:space="preserve">, </w:t>
      </w:r>
      <w:r w:rsidR="00490B88" w:rsidRPr="001C76A3">
        <w:rPr>
          <w:rFonts w:ascii="Times New Roman" w:eastAsia="Calibri" w:hAnsi="Times New Roman" w:cs="Times New Roman"/>
          <w:szCs w:val="24"/>
        </w:rPr>
        <w:t>środkami komunikacji elektronicznej obsługiwanymi przez system KREPTD.</w:t>
      </w:r>
    </w:p>
    <w:p w:rsidR="001E15BE" w:rsidRPr="001C76A3" w:rsidRDefault="00656343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eastAsia="Calibri" w:hAnsi="Times New Roman" w:cs="Times New Roman"/>
          <w:szCs w:val="24"/>
        </w:rPr>
      </w:pPr>
      <w:r w:rsidRPr="001C76A3">
        <w:rPr>
          <w:rFonts w:ascii="Times New Roman" w:hAnsi="Times New Roman" w:cs="Times New Roman"/>
          <w:szCs w:val="24"/>
        </w:rPr>
        <w:t xml:space="preserve">W art. 1 pkt </w:t>
      </w:r>
      <w:r w:rsidR="00EA22A8" w:rsidRPr="001C76A3">
        <w:rPr>
          <w:rFonts w:ascii="Times New Roman" w:hAnsi="Times New Roman" w:cs="Times New Roman"/>
          <w:szCs w:val="24"/>
        </w:rPr>
        <w:t xml:space="preserve">6 </w:t>
      </w:r>
      <w:r w:rsidRPr="001C76A3">
        <w:rPr>
          <w:rFonts w:ascii="Times New Roman" w:hAnsi="Times New Roman" w:cs="Times New Roman"/>
          <w:szCs w:val="24"/>
        </w:rPr>
        <w:t xml:space="preserve">lit. </w:t>
      </w:r>
      <w:r w:rsidR="00484279" w:rsidRPr="001C76A3">
        <w:rPr>
          <w:rFonts w:ascii="Times New Roman" w:hAnsi="Times New Roman" w:cs="Times New Roman"/>
          <w:szCs w:val="24"/>
        </w:rPr>
        <w:t xml:space="preserve">e </w:t>
      </w:r>
      <w:r w:rsidR="00002D7E" w:rsidRPr="001C76A3">
        <w:rPr>
          <w:rFonts w:ascii="Times New Roman" w:hAnsi="Times New Roman" w:cs="Times New Roman"/>
          <w:szCs w:val="24"/>
        </w:rPr>
        <w:t xml:space="preserve">projektu </w:t>
      </w:r>
      <w:r w:rsidR="008F6B5A" w:rsidRPr="001C76A3">
        <w:rPr>
          <w:rFonts w:ascii="Times New Roman" w:hAnsi="Times New Roman" w:cs="Times New Roman"/>
          <w:szCs w:val="24"/>
        </w:rPr>
        <w:t xml:space="preserve">(projektowany </w:t>
      </w:r>
      <w:r w:rsidR="00490B88" w:rsidRPr="001C76A3">
        <w:rPr>
          <w:rFonts w:ascii="Times New Roman" w:hAnsi="Times New Roman" w:cs="Times New Roman"/>
          <w:szCs w:val="24"/>
        </w:rPr>
        <w:t>art. 82j</w:t>
      </w:r>
      <w:r w:rsidR="008F6B5A" w:rsidRPr="001C76A3">
        <w:rPr>
          <w:rFonts w:ascii="Times New Roman" w:hAnsi="Times New Roman" w:cs="Times New Roman"/>
          <w:szCs w:val="24"/>
        </w:rPr>
        <w:t xml:space="preserve"> ust. 5a) </w:t>
      </w:r>
      <w:r w:rsidRPr="001C76A3">
        <w:rPr>
          <w:rFonts w:ascii="Times New Roman" w:hAnsi="Times New Roman" w:cs="Times New Roman"/>
          <w:szCs w:val="24"/>
        </w:rPr>
        <w:t xml:space="preserve">określono sposób przekazywania przez Głównego Inspektora Transportu Drogowego danych </w:t>
      </w:r>
      <w:r w:rsidRPr="001C76A3">
        <w:rPr>
          <w:rFonts w:ascii="Times New Roman" w:eastAsia="Calibri" w:hAnsi="Times New Roman" w:cs="Times New Roman"/>
          <w:szCs w:val="24"/>
        </w:rPr>
        <w:t>staroście właściwemu do wszczęcia postępowania w zakresie spełniania wymogu dobrej reputacji – za pośrednictwem elektronicznej platformy usług administracji publicznej lub środkami komunikacji elektronicznej obsługiwanymi przez system KREPTD.</w:t>
      </w:r>
    </w:p>
    <w:p w:rsidR="00490B88" w:rsidRPr="001C76A3" w:rsidRDefault="00490B88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eastAsia="Calibri" w:hAnsi="Times New Roman" w:cs="Times New Roman"/>
          <w:szCs w:val="24"/>
        </w:rPr>
      </w:pPr>
      <w:r w:rsidRPr="001C76A3">
        <w:rPr>
          <w:rFonts w:ascii="Times New Roman" w:eastAsia="Calibri" w:hAnsi="Times New Roman" w:cs="Times New Roman"/>
          <w:szCs w:val="24"/>
        </w:rPr>
        <w:t xml:space="preserve">W art. 1 pkt </w:t>
      </w:r>
      <w:r w:rsidR="00EA22A8" w:rsidRPr="001C76A3">
        <w:rPr>
          <w:rFonts w:ascii="Times New Roman" w:eastAsia="Calibri" w:hAnsi="Times New Roman" w:cs="Times New Roman"/>
          <w:szCs w:val="24"/>
        </w:rPr>
        <w:t xml:space="preserve">6 </w:t>
      </w:r>
      <w:r w:rsidRPr="001C76A3">
        <w:rPr>
          <w:rFonts w:ascii="Times New Roman" w:eastAsia="Calibri" w:hAnsi="Times New Roman" w:cs="Times New Roman"/>
          <w:szCs w:val="24"/>
        </w:rPr>
        <w:t xml:space="preserve">lit. f projektu </w:t>
      </w:r>
      <w:r w:rsidR="00EF1C51" w:rsidRPr="001C76A3">
        <w:rPr>
          <w:rFonts w:ascii="Times New Roman" w:eastAsia="Calibri" w:hAnsi="Times New Roman" w:cs="Times New Roman"/>
          <w:szCs w:val="24"/>
        </w:rPr>
        <w:t>(projektowany</w:t>
      </w:r>
      <w:r w:rsidRPr="001C76A3">
        <w:rPr>
          <w:rFonts w:ascii="Times New Roman" w:eastAsia="Calibri" w:hAnsi="Times New Roman" w:cs="Times New Roman"/>
          <w:szCs w:val="24"/>
        </w:rPr>
        <w:t xml:space="preserve"> art. 82j</w:t>
      </w:r>
      <w:r w:rsidR="00EF1C51" w:rsidRPr="001C76A3">
        <w:rPr>
          <w:rFonts w:ascii="Times New Roman" w:eastAsia="Calibri" w:hAnsi="Times New Roman" w:cs="Times New Roman"/>
          <w:szCs w:val="24"/>
        </w:rPr>
        <w:t xml:space="preserve"> ust. 6)</w:t>
      </w:r>
      <w:r w:rsidRPr="001C76A3">
        <w:rPr>
          <w:rFonts w:ascii="Times New Roman" w:eastAsia="Calibri" w:hAnsi="Times New Roman" w:cs="Times New Roman"/>
          <w:szCs w:val="24"/>
        </w:rPr>
        <w:t xml:space="preserve"> </w:t>
      </w:r>
      <w:r w:rsidR="00EF1C51" w:rsidRPr="001C76A3">
        <w:rPr>
          <w:rFonts w:ascii="Times New Roman" w:eastAsia="Calibri" w:hAnsi="Times New Roman" w:cs="Times New Roman"/>
          <w:szCs w:val="24"/>
        </w:rPr>
        <w:t>uregulowano sposób podpisywania</w:t>
      </w:r>
      <w:r w:rsidRPr="001C76A3">
        <w:rPr>
          <w:rFonts w:ascii="Times New Roman" w:eastAsia="Calibri" w:hAnsi="Times New Roman" w:cs="Times New Roman"/>
          <w:szCs w:val="24"/>
        </w:rPr>
        <w:t xml:space="preserve"> </w:t>
      </w:r>
      <w:r w:rsidR="00EF1C51" w:rsidRPr="001C76A3">
        <w:rPr>
          <w:rFonts w:ascii="Times New Roman" w:eastAsia="Calibri" w:hAnsi="Times New Roman" w:cs="Times New Roman"/>
          <w:szCs w:val="24"/>
        </w:rPr>
        <w:t xml:space="preserve">przez </w:t>
      </w:r>
      <w:r w:rsidRPr="001C76A3">
        <w:rPr>
          <w:rFonts w:ascii="Times New Roman" w:eastAsia="Calibri" w:hAnsi="Times New Roman" w:cs="Times New Roman"/>
          <w:szCs w:val="24"/>
        </w:rPr>
        <w:t>jednostk</w:t>
      </w:r>
      <w:r w:rsidR="00B709E4" w:rsidRPr="001C76A3">
        <w:rPr>
          <w:rFonts w:ascii="Times New Roman" w:eastAsia="Calibri" w:hAnsi="Times New Roman" w:cs="Times New Roman"/>
          <w:szCs w:val="24"/>
        </w:rPr>
        <w:t>i</w:t>
      </w:r>
      <w:r w:rsidRPr="001C76A3">
        <w:rPr>
          <w:rFonts w:ascii="Times New Roman" w:eastAsia="Calibri" w:hAnsi="Times New Roman" w:cs="Times New Roman"/>
          <w:szCs w:val="24"/>
        </w:rPr>
        <w:t xml:space="preserve"> uprawnion</w:t>
      </w:r>
      <w:r w:rsidR="00EF1C51" w:rsidRPr="001C76A3">
        <w:rPr>
          <w:rFonts w:ascii="Times New Roman" w:eastAsia="Calibri" w:hAnsi="Times New Roman" w:cs="Times New Roman"/>
          <w:szCs w:val="24"/>
        </w:rPr>
        <w:t>e</w:t>
      </w:r>
      <w:r w:rsidRPr="001C76A3">
        <w:rPr>
          <w:rFonts w:ascii="Times New Roman" w:eastAsia="Calibri" w:hAnsi="Times New Roman" w:cs="Times New Roman"/>
          <w:szCs w:val="24"/>
        </w:rPr>
        <w:t xml:space="preserve"> do wydawania certyfikatów kompetencji zawodowych</w:t>
      </w:r>
      <w:r w:rsidR="00CE556C" w:rsidRPr="001C76A3">
        <w:rPr>
          <w:rFonts w:ascii="Times New Roman" w:eastAsia="Calibri" w:hAnsi="Times New Roman" w:cs="Times New Roman"/>
          <w:szCs w:val="24"/>
        </w:rPr>
        <w:t xml:space="preserve"> wskazan</w:t>
      </w:r>
      <w:r w:rsidR="00EF1C51" w:rsidRPr="001C76A3">
        <w:rPr>
          <w:rFonts w:ascii="Times New Roman" w:eastAsia="Calibri" w:hAnsi="Times New Roman" w:cs="Times New Roman"/>
          <w:szCs w:val="24"/>
        </w:rPr>
        <w:t>e</w:t>
      </w:r>
      <w:r w:rsidR="00CE556C" w:rsidRPr="001C76A3">
        <w:rPr>
          <w:rFonts w:ascii="Times New Roman" w:eastAsia="Calibri" w:hAnsi="Times New Roman" w:cs="Times New Roman"/>
          <w:szCs w:val="24"/>
        </w:rPr>
        <w:t xml:space="preserve"> w art. 38 ust. 2 </w:t>
      </w:r>
      <w:r w:rsidR="00EF1C51" w:rsidRPr="001C76A3">
        <w:rPr>
          <w:rFonts w:ascii="Times New Roman" w:eastAsia="Calibri" w:hAnsi="Times New Roman" w:cs="Times New Roman"/>
          <w:szCs w:val="24"/>
        </w:rPr>
        <w:t>ust</w:t>
      </w:r>
      <w:r w:rsidR="001C76A3">
        <w:rPr>
          <w:rFonts w:ascii="Times New Roman" w:eastAsia="Calibri" w:hAnsi="Times New Roman" w:cs="Times New Roman"/>
          <w:szCs w:val="24"/>
        </w:rPr>
        <w:t>awy z dnia 6 września 2001 r. o </w:t>
      </w:r>
      <w:r w:rsidR="00EF1C51" w:rsidRPr="001C76A3">
        <w:rPr>
          <w:rFonts w:ascii="Times New Roman" w:eastAsia="Calibri" w:hAnsi="Times New Roman" w:cs="Times New Roman"/>
          <w:szCs w:val="24"/>
        </w:rPr>
        <w:t>transporcie drogowym</w:t>
      </w:r>
      <w:r w:rsidR="00EF1C51" w:rsidRPr="001C76A3" w:rsidDel="00EF1C51">
        <w:rPr>
          <w:rFonts w:ascii="Times New Roman" w:eastAsia="Calibri" w:hAnsi="Times New Roman" w:cs="Times New Roman"/>
          <w:szCs w:val="24"/>
        </w:rPr>
        <w:t xml:space="preserve"> </w:t>
      </w:r>
      <w:r w:rsidR="00EF1C51" w:rsidRPr="001C76A3">
        <w:rPr>
          <w:rFonts w:ascii="Times New Roman" w:eastAsia="Calibri" w:hAnsi="Times New Roman" w:cs="Times New Roman"/>
          <w:szCs w:val="24"/>
        </w:rPr>
        <w:t xml:space="preserve">wniosków </w:t>
      </w:r>
      <w:r w:rsidRPr="001C76A3">
        <w:rPr>
          <w:rFonts w:ascii="Times New Roman" w:eastAsia="Calibri" w:hAnsi="Times New Roman" w:cs="Times New Roman"/>
          <w:szCs w:val="24"/>
        </w:rPr>
        <w:t>o udostępnienie danych z KREPTD, składany</w:t>
      </w:r>
      <w:r w:rsidR="00EF1C51" w:rsidRPr="001C76A3">
        <w:rPr>
          <w:rFonts w:ascii="Times New Roman" w:eastAsia="Calibri" w:hAnsi="Times New Roman" w:cs="Times New Roman"/>
          <w:szCs w:val="24"/>
        </w:rPr>
        <w:t>ch</w:t>
      </w:r>
      <w:r w:rsidRPr="001C76A3">
        <w:rPr>
          <w:rFonts w:ascii="Times New Roman" w:eastAsia="Calibri" w:hAnsi="Times New Roman" w:cs="Times New Roman"/>
          <w:szCs w:val="24"/>
        </w:rPr>
        <w:t xml:space="preserve"> za pośrednictwem elektronicznej platformy usług administracji publicznej.</w:t>
      </w:r>
    </w:p>
    <w:p w:rsidR="0000088E" w:rsidRPr="001C76A3" w:rsidRDefault="000C5201" w:rsidP="001C76A3">
      <w:pPr>
        <w:pStyle w:val="ZTIRPKTzmpkttiret"/>
        <w:numPr>
          <w:ilvl w:val="0"/>
          <w:numId w:val="17"/>
        </w:numPr>
        <w:spacing w:before="120"/>
        <w:ind w:left="425" w:hanging="425"/>
        <w:rPr>
          <w:rFonts w:ascii="Times New Roman" w:hAnsi="Times New Roman" w:cs="Times New Roman"/>
          <w:szCs w:val="24"/>
        </w:rPr>
      </w:pPr>
      <w:r w:rsidRPr="001C76A3">
        <w:rPr>
          <w:rFonts w:ascii="Times New Roman" w:eastAsia="Calibri" w:hAnsi="Times New Roman" w:cs="Times New Roman"/>
          <w:szCs w:val="24"/>
        </w:rPr>
        <w:t xml:space="preserve">Przepis </w:t>
      </w:r>
      <w:r w:rsidR="00B709E4" w:rsidRPr="001C76A3">
        <w:rPr>
          <w:rFonts w:ascii="Times New Roman" w:eastAsia="Calibri" w:hAnsi="Times New Roman" w:cs="Times New Roman"/>
          <w:szCs w:val="24"/>
        </w:rPr>
        <w:t>art</w:t>
      </w:r>
      <w:r w:rsidR="00656343" w:rsidRPr="001C76A3">
        <w:rPr>
          <w:rFonts w:ascii="Times New Roman" w:eastAsia="Calibri" w:hAnsi="Times New Roman" w:cs="Times New Roman"/>
          <w:szCs w:val="24"/>
        </w:rPr>
        <w:t xml:space="preserve">. 1 pkt </w:t>
      </w:r>
      <w:r w:rsidR="00EA22A8" w:rsidRPr="001C76A3">
        <w:rPr>
          <w:rFonts w:ascii="Times New Roman" w:eastAsia="Calibri" w:hAnsi="Times New Roman" w:cs="Times New Roman"/>
          <w:szCs w:val="24"/>
        </w:rPr>
        <w:t xml:space="preserve">6 </w:t>
      </w:r>
      <w:r w:rsidR="00656343" w:rsidRPr="001C76A3">
        <w:rPr>
          <w:rFonts w:ascii="Times New Roman" w:eastAsia="Calibri" w:hAnsi="Times New Roman" w:cs="Times New Roman"/>
          <w:szCs w:val="24"/>
        </w:rPr>
        <w:t xml:space="preserve">lit. </w:t>
      </w:r>
      <w:r w:rsidR="00490B88" w:rsidRPr="001C76A3">
        <w:rPr>
          <w:rFonts w:ascii="Times New Roman" w:eastAsia="Calibri" w:hAnsi="Times New Roman" w:cs="Times New Roman"/>
          <w:szCs w:val="24"/>
        </w:rPr>
        <w:t xml:space="preserve">g </w:t>
      </w:r>
      <w:r w:rsidR="00DE3852" w:rsidRPr="001C76A3">
        <w:rPr>
          <w:rFonts w:ascii="Times New Roman" w:eastAsia="Calibri" w:hAnsi="Times New Roman" w:cs="Times New Roman"/>
          <w:szCs w:val="24"/>
        </w:rPr>
        <w:t xml:space="preserve">projektu </w:t>
      </w:r>
      <w:r w:rsidR="00B709E4" w:rsidRPr="001C76A3">
        <w:rPr>
          <w:rFonts w:ascii="Times New Roman" w:eastAsia="Calibri" w:hAnsi="Times New Roman" w:cs="Times New Roman"/>
          <w:szCs w:val="24"/>
        </w:rPr>
        <w:t>(projektowany</w:t>
      </w:r>
      <w:r w:rsidR="00490B88" w:rsidRPr="001C76A3">
        <w:rPr>
          <w:rFonts w:ascii="Times New Roman" w:eastAsia="Calibri" w:hAnsi="Times New Roman" w:cs="Times New Roman"/>
          <w:szCs w:val="24"/>
        </w:rPr>
        <w:t xml:space="preserve"> art. 82j</w:t>
      </w:r>
      <w:r w:rsidR="00656343" w:rsidRPr="001C76A3">
        <w:rPr>
          <w:rFonts w:ascii="Times New Roman" w:eastAsia="Calibri" w:hAnsi="Times New Roman" w:cs="Times New Roman"/>
          <w:szCs w:val="24"/>
        </w:rPr>
        <w:t xml:space="preserve"> </w:t>
      </w:r>
      <w:r w:rsidR="00B709E4" w:rsidRPr="001C76A3">
        <w:rPr>
          <w:rFonts w:ascii="Times New Roman" w:eastAsia="Calibri" w:hAnsi="Times New Roman" w:cs="Times New Roman"/>
          <w:szCs w:val="24"/>
        </w:rPr>
        <w:t xml:space="preserve">ust. 8) </w:t>
      </w:r>
      <w:r w:rsidR="000D1F93" w:rsidRPr="001C76A3">
        <w:rPr>
          <w:rFonts w:ascii="Times New Roman" w:eastAsia="Calibri" w:hAnsi="Times New Roman" w:cs="Times New Roman"/>
          <w:szCs w:val="24"/>
        </w:rPr>
        <w:t>przewiduje możliwość zawarcia porozumienia o udostępnianiu danych w drodze teletransmisji między Głównym</w:t>
      </w:r>
      <w:r w:rsidR="000D1F93" w:rsidRPr="001C76A3">
        <w:rPr>
          <w:rFonts w:ascii="Times New Roman" w:hAnsi="Times New Roman" w:cs="Times New Roman"/>
          <w:szCs w:val="24"/>
        </w:rPr>
        <w:t xml:space="preserve"> Inspektorem Transportu Drogowego a jednostkami uprawnionymi do wydawania certyfikatów kompetencji zawodowych.</w:t>
      </w:r>
      <w:r w:rsidR="0000088E" w:rsidRPr="001C76A3">
        <w:rPr>
          <w:rFonts w:ascii="Times New Roman" w:hAnsi="Times New Roman" w:cs="Times New Roman"/>
          <w:szCs w:val="24"/>
        </w:rPr>
        <w:t xml:space="preserve"> </w:t>
      </w:r>
    </w:p>
    <w:p w:rsidR="001D508F" w:rsidRPr="001C76A3" w:rsidRDefault="000C5201" w:rsidP="001C76A3">
      <w:pPr>
        <w:pStyle w:val="Akapitzlist"/>
        <w:spacing w:before="120" w:line="360" w:lineRule="auto"/>
        <w:ind w:left="0"/>
        <w:jc w:val="both"/>
      </w:pPr>
      <w:r w:rsidRPr="001C76A3">
        <w:t xml:space="preserve">Przepisy projektowanej ustawy będą </w:t>
      </w:r>
      <w:r w:rsidR="00DE3852" w:rsidRPr="001C76A3">
        <w:t>miały za</w:t>
      </w:r>
      <w:r w:rsidRPr="001C76A3">
        <w:t>stosowan</w:t>
      </w:r>
      <w:r w:rsidR="00DE3852" w:rsidRPr="001C76A3">
        <w:t>i</w:t>
      </w:r>
      <w:r w:rsidRPr="001C76A3">
        <w:t>e</w:t>
      </w:r>
      <w:r w:rsidR="00AA4414" w:rsidRPr="001C76A3">
        <w:t xml:space="preserve"> wyłącznie</w:t>
      </w:r>
      <w:r w:rsidRPr="001C76A3">
        <w:t xml:space="preserve"> do zdarzeń </w:t>
      </w:r>
      <w:r w:rsidR="00DE3852" w:rsidRPr="001C76A3">
        <w:t>zaistniałych</w:t>
      </w:r>
      <w:r w:rsidRPr="001C76A3">
        <w:t xml:space="preserve"> po wejściu w życie </w:t>
      </w:r>
      <w:r w:rsidR="00DE3852" w:rsidRPr="001C76A3">
        <w:t xml:space="preserve">tego </w:t>
      </w:r>
      <w:r w:rsidRPr="001C76A3">
        <w:t xml:space="preserve">aktu prawnego. </w:t>
      </w:r>
      <w:r w:rsidR="00DE3852" w:rsidRPr="001C76A3">
        <w:t>Dane dotyczące numerów rejestracyjnych oraz kraju rejestracji pojazdów objętych zezwoleniem na wykonywanie zawodu przewoźnika drogowego zgłoszonych przez przedsiębiorcę po uzyskaniu takiego zezwolenia w wykazie pojazdów, o którym mowa w art. 7a ust. 7 ustawy z dnia 6 września 2001</w:t>
      </w:r>
      <w:r w:rsidR="001C76A3" w:rsidRPr="001C76A3">
        <w:t xml:space="preserve"> </w:t>
      </w:r>
      <w:r w:rsidR="00DE3852" w:rsidRPr="001C76A3">
        <w:t xml:space="preserve">r. o transporcie drogowym, będą przekazywane </w:t>
      </w:r>
      <w:r w:rsidR="00F817E9" w:rsidRPr="001C76A3">
        <w:t xml:space="preserve">do KREPTD </w:t>
      </w:r>
      <w:r w:rsidR="00DE3852" w:rsidRPr="001C76A3">
        <w:t xml:space="preserve">przez zobowiązane organy (zgodnie z art. 82i ust. 1 pkt 1 lit. b), </w:t>
      </w:r>
      <w:r w:rsidR="00F00733" w:rsidRPr="001C76A3">
        <w:t>w przypadku gdy</w:t>
      </w:r>
      <w:r w:rsidR="00DE3852" w:rsidRPr="001C76A3">
        <w:t xml:space="preserve"> przedsiębiorca zgłosi te dane po dniu wejścia w życie projektowanej ustawy. </w:t>
      </w:r>
      <w:r w:rsidR="00723397" w:rsidRPr="001C76A3">
        <w:t xml:space="preserve">Podobnie dane dotyczące statusu i rodzaju licencji wspólnotowej czy liczby pojazdów zgłoszonych do licencji będą przekazywane do ewidencji przedsiębiorców, którzy posiadają zezwolenie na wykonywanie zawodu przewoźnika drogowego, </w:t>
      </w:r>
      <w:r w:rsidR="00F00733" w:rsidRPr="001C76A3">
        <w:t>gdy</w:t>
      </w:r>
      <w:r w:rsidR="00723397" w:rsidRPr="001C76A3">
        <w:t xml:space="preserve"> zdarzenia </w:t>
      </w:r>
      <w:r w:rsidR="00723397" w:rsidRPr="001C76A3">
        <w:lastRenderedPageBreak/>
        <w:t xml:space="preserve">determinujące przekazanie </w:t>
      </w:r>
      <w:r w:rsidR="00002D7E" w:rsidRPr="001C76A3">
        <w:t xml:space="preserve">tych danych </w:t>
      </w:r>
      <w:r w:rsidR="00723397" w:rsidRPr="001C76A3">
        <w:t>do KREPTD (określone w art. 82i ust. 1 pkt 1 lit. a) wystąpią po dniu wejścia w życie przedmiotowego projektu.</w:t>
      </w:r>
      <w:r w:rsidR="00F817E9" w:rsidRPr="001C76A3">
        <w:t xml:space="preserve"> Nowe, dodawane przedmiotowym projektem ustawy</w:t>
      </w:r>
      <w:r w:rsidR="00723397" w:rsidRPr="001C76A3">
        <w:t xml:space="preserve"> dane do ewidencji poważnych naruszeń będą przekazywane przez zobowiązane organy (zgodnie z art. 82i ust. 1 pkt 2) do KREPTD, </w:t>
      </w:r>
      <w:r w:rsidR="00F00733" w:rsidRPr="001C76A3">
        <w:t>gdy</w:t>
      </w:r>
      <w:r w:rsidR="00723397" w:rsidRPr="001C76A3">
        <w:t xml:space="preserve"> decyzja o nałożeniu kary za naruszenie przepisów stanie się wykonalna po dniu wejścia w życie projektowanej ustawy lub kiedy po tym dniu uprawomocni się mandat karny bądź orzeczenie o nałożeniu kary albo </w:t>
      </w:r>
      <w:r w:rsidR="00F00733" w:rsidRPr="001C76A3">
        <w:t>gdy</w:t>
      </w:r>
      <w:r w:rsidR="00723397" w:rsidRPr="001C76A3">
        <w:t xml:space="preserve"> wykonanie lub wyegzekwowanie nałożonej kary nastąpi po tym dniu.</w:t>
      </w:r>
      <w:r w:rsidR="000A43B2" w:rsidRPr="001C76A3">
        <w:t xml:space="preserve"> </w:t>
      </w:r>
      <w:r w:rsidR="00F817E9" w:rsidRPr="001C76A3">
        <w:t>W</w:t>
      </w:r>
      <w:r w:rsidR="00F378F4" w:rsidRPr="001C76A3">
        <w:t xml:space="preserve"> ewidencji osób, które zostały uznane za niezdolne do kierowania operacjami transportowymi przedsiębiorcy</w:t>
      </w:r>
      <w:r w:rsidR="00C44837" w:rsidRPr="001C76A3">
        <w:t>,</w:t>
      </w:r>
      <w:r w:rsidR="00F378F4" w:rsidRPr="001C76A3">
        <w:t xml:space="preserve"> dane dotyczące nazwy organu, który stwierdził niezdolność, będą </w:t>
      </w:r>
      <w:r w:rsidR="00F817E9" w:rsidRPr="001C76A3">
        <w:t xml:space="preserve">gromadzone, </w:t>
      </w:r>
      <w:r w:rsidR="00F00733" w:rsidRPr="001C76A3">
        <w:t>gdy</w:t>
      </w:r>
      <w:r w:rsidR="001C76A3">
        <w:t xml:space="preserve"> decyzja o </w:t>
      </w:r>
      <w:r w:rsidR="00F817E9" w:rsidRPr="001C76A3">
        <w:t>stwierdzeniu niezdolności zarządzającego do kierow</w:t>
      </w:r>
      <w:r w:rsidR="000A43B2" w:rsidRPr="001C76A3">
        <w:t xml:space="preserve">ania operacjami transportowymi </w:t>
      </w:r>
      <w:r w:rsidR="00F817E9" w:rsidRPr="001C76A3">
        <w:t xml:space="preserve">stanie się ostateczna po dniu wejścia w życie przedmiotowego projektu </w:t>
      </w:r>
      <w:r w:rsidR="00F378F4" w:rsidRPr="001C76A3">
        <w:t>(art. 82i ust. 1</w:t>
      </w:r>
      <w:r w:rsidR="00A00EE6" w:rsidRPr="001C76A3">
        <w:t xml:space="preserve"> lit.</w:t>
      </w:r>
      <w:r w:rsidR="00C44837" w:rsidRPr="001C76A3">
        <w:t xml:space="preserve"> </w:t>
      </w:r>
      <w:r w:rsidR="00A00EE6" w:rsidRPr="001C76A3">
        <w:t>a</w:t>
      </w:r>
      <w:r w:rsidR="00F378F4" w:rsidRPr="001C76A3">
        <w:t>)</w:t>
      </w:r>
      <w:r w:rsidR="00F817E9" w:rsidRPr="001C76A3">
        <w:t>.</w:t>
      </w:r>
      <w:r w:rsidR="00AA4414" w:rsidRPr="001C76A3">
        <w:t xml:space="preserve"> </w:t>
      </w:r>
    </w:p>
    <w:p w:rsidR="001D508F" w:rsidRPr="001C76A3" w:rsidRDefault="00232BBD" w:rsidP="001C76A3">
      <w:pPr>
        <w:pStyle w:val="Akapitzlist"/>
        <w:spacing w:before="120" w:line="360" w:lineRule="auto"/>
        <w:ind w:left="0"/>
        <w:jc w:val="both"/>
      </w:pPr>
      <w:r w:rsidRPr="001C76A3">
        <w:t>Dane, o których mowa w projektowanym art. 82h ust. 1 pkt 4a i 4b</w:t>
      </w:r>
      <w:r w:rsidR="001D508F" w:rsidRPr="001C76A3">
        <w:t xml:space="preserve"> (numery rejestracyjne oraz kraj rejestracji pojazdów)</w:t>
      </w:r>
      <w:r w:rsidRPr="001C76A3">
        <w:t xml:space="preserve">, będą </w:t>
      </w:r>
      <w:r w:rsidR="001D508F" w:rsidRPr="001C76A3">
        <w:t xml:space="preserve">przekazywane </w:t>
      </w:r>
      <w:r w:rsidR="001C76A3">
        <w:t>do KREPTD z </w:t>
      </w:r>
      <w:r w:rsidRPr="001C76A3">
        <w:t>systemu informatycznego funkcjonującego w Głównym Inspektoracie Transportu Drogowego</w:t>
      </w:r>
      <w:r w:rsidR="001D508F" w:rsidRPr="001C76A3">
        <w:t>,</w:t>
      </w:r>
      <w:r w:rsidRPr="001C76A3">
        <w:t xml:space="preserve"> gdy Główny Inspektor wydał zezwolenie na wykonywanie zawodu przewoźnika drogowego. Jeżeli zezwolenie wydał starosta, dane te będą przekazywane do KREPTD przez starostę. Dane, o których mowa w pr</w:t>
      </w:r>
      <w:r w:rsidR="001C76A3">
        <w:t>ojektowanym art. 82h ust. 1 pkt </w:t>
      </w:r>
      <w:r w:rsidRPr="001C76A3">
        <w:t>5a</w:t>
      </w:r>
      <w:r w:rsidR="00C44837" w:rsidRPr="001C76A3">
        <w:t>–</w:t>
      </w:r>
      <w:r w:rsidRPr="001C76A3">
        <w:t xml:space="preserve">5c, będą </w:t>
      </w:r>
      <w:r w:rsidR="001D508F" w:rsidRPr="001C76A3">
        <w:t xml:space="preserve">przekazywane </w:t>
      </w:r>
      <w:r w:rsidRPr="001C76A3">
        <w:t xml:space="preserve">do KREPTD z systemu informatycznego funkcjonującego w Głównym Inspektoracie Transportu Drogowego. </w:t>
      </w:r>
    </w:p>
    <w:p w:rsidR="0000088E" w:rsidRPr="001C76A3" w:rsidRDefault="001D508F" w:rsidP="001C76A3">
      <w:pPr>
        <w:spacing w:before="120" w:line="360" w:lineRule="auto"/>
        <w:jc w:val="both"/>
      </w:pPr>
      <w:r w:rsidRPr="001C76A3">
        <w:t>Biorąc pod uwagę powyższe</w:t>
      </w:r>
      <w:r w:rsidR="00CD397C">
        <w:t>,</w:t>
      </w:r>
      <w:r w:rsidR="00AA4414" w:rsidRPr="001C76A3">
        <w:t xml:space="preserve"> w projekcie nie przewiduje się przepisów przejściowych.</w:t>
      </w:r>
    </w:p>
    <w:p w:rsidR="00601942" w:rsidRPr="001C76A3" w:rsidRDefault="00C649D4" w:rsidP="001C76A3">
      <w:pPr>
        <w:spacing w:before="120" w:line="360" w:lineRule="auto"/>
        <w:jc w:val="both"/>
      </w:pPr>
      <w:r w:rsidRPr="001C76A3">
        <w:t xml:space="preserve">Planuje się, że ustawa wejdzie w życie </w:t>
      </w:r>
      <w:r w:rsidR="00A0124B" w:rsidRPr="001C76A3">
        <w:t xml:space="preserve">po upływie </w:t>
      </w:r>
      <w:r w:rsidR="00445E07" w:rsidRPr="001C76A3">
        <w:t>3</w:t>
      </w:r>
      <w:r w:rsidR="00A0124B" w:rsidRPr="001C76A3">
        <w:t xml:space="preserve"> miesięcy od dnia ogłoszenia. </w:t>
      </w:r>
      <w:r w:rsidRPr="001C76A3">
        <w:t>Za wyznaczeniem takie</w:t>
      </w:r>
      <w:r w:rsidR="00DB1F38">
        <w:t>j</w:t>
      </w:r>
      <w:r w:rsidRPr="001C76A3">
        <w:t xml:space="preserve"> </w:t>
      </w:r>
      <w:r w:rsidRPr="001C76A3">
        <w:rPr>
          <w:i/>
        </w:rPr>
        <w:t>vacatio legis</w:t>
      </w:r>
      <w:r w:rsidRPr="001C76A3">
        <w:t xml:space="preserve"> przemawia fakt, że </w:t>
      </w:r>
      <w:r w:rsidR="00445E07" w:rsidRPr="001C76A3">
        <w:t xml:space="preserve">wprowadzenie zmian do KREPTD wymaga czasu, który zostanie poświęcony na ich analizę i implementację </w:t>
      </w:r>
      <w:r w:rsidR="001C76A3">
        <w:t>w </w:t>
      </w:r>
      <w:r w:rsidR="00412C70" w:rsidRPr="001C76A3">
        <w:t>KREPTD</w:t>
      </w:r>
      <w:r w:rsidR="00445E07" w:rsidRPr="001C76A3">
        <w:t xml:space="preserve"> przez wykonawcę systemu. Podjęcie prac imp</w:t>
      </w:r>
      <w:r w:rsidR="001C76A3">
        <w:t>lementacyjnych i </w:t>
      </w:r>
      <w:r w:rsidR="00445E07" w:rsidRPr="001C76A3">
        <w:t xml:space="preserve">wdrożeniowych w KREPTD </w:t>
      </w:r>
      <w:r w:rsidR="00DB1F38" w:rsidRPr="001C76A3">
        <w:t xml:space="preserve">będzie </w:t>
      </w:r>
      <w:r w:rsidR="00445E07" w:rsidRPr="001C76A3">
        <w:t xml:space="preserve">możliwe dopiero po uchwaleniu projektowanej ustawy. </w:t>
      </w:r>
      <w:r w:rsidR="003B60C2" w:rsidRPr="001C76A3">
        <w:t>Projektowan</w:t>
      </w:r>
      <w:r w:rsidR="00DB1F38">
        <w:t>a</w:t>
      </w:r>
      <w:r w:rsidR="00445E07" w:rsidRPr="001C76A3">
        <w:t xml:space="preserve"> </w:t>
      </w:r>
      <w:r w:rsidR="00445E07" w:rsidRPr="001C76A3">
        <w:rPr>
          <w:i/>
        </w:rPr>
        <w:t>vacatio legis</w:t>
      </w:r>
      <w:r w:rsidR="00445E07" w:rsidRPr="001C76A3">
        <w:t xml:space="preserve"> </w:t>
      </w:r>
      <w:r w:rsidR="003B60C2" w:rsidRPr="001C76A3">
        <w:t>umożliwi</w:t>
      </w:r>
      <w:r w:rsidR="00445E07" w:rsidRPr="001C76A3">
        <w:t xml:space="preserve"> przepr</w:t>
      </w:r>
      <w:r w:rsidR="001C76A3">
        <w:t>owadzenie wszystkich procedur i </w:t>
      </w:r>
      <w:r w:rsidR="00445E07" w:rsidRPr="001C76A3">
        <w:t>dokonani</w:t>
      </w:r>
      <w:r w:rsidR="003B60C2" w:rsidRPr="001C76A3">
        <w:t>e</w:t>
      </w:r>
      <w:r w:rsidR="00445E07" w:rsidRPr="001C76A3">
        <w:t xml:space="preserve"> odbioru zmian wprowadzonych w systemie KREPTD.</w:t>
      </w:r>
    </w:p>
    <w:p w:rsidR="00C5415B" w:rsidRPr="001C76A3" w:rsidRDefault="00C5415B" w:rsidP="001C76A3">
      <w:pPr>
        <w:spacing w:before="120" w:line="360" w:lineRule="auto"/>
        <w:jc w:val="both"/>
      </w:pPr>
      <w:r w:rsidRPr="001C76A3">
        <w:t>Projekt ustawy został zamieszczony w Wykazie prac legislacyjnych Rady Ministrów pod pozycją UC118.</w:t>
      </w:r>
    </w:p>
    <w:p w:rsidR="00FE5D71" w:rsidRPr="001C76A3" w:rsidRDefault="00125B3E" w:rsidP="001C76A3">
      <w:pPr>
        <w:spacing w:before="120" w:line="360" w:lineRule="auto"/>
        <w:jc w:val="both"/>
      </w:pPr>
      <w:r w:rsidRPr="001C76A3">
        <w:t>Projekt ustawy jest zgodny z prawem Unii Europejskiej.</w:t>
      </w:r>
    </w:p>
    <w:p w:rsidR="005E63D9" w:rsidRPr="001C76A3" w:rsidRDefault="005E63D9" w:rsidP="001C76A3">
      <w:pPr>
        <w:spacing w:before="120" w:line="360" w:lineRule="auto"/>
        <w:jc w:val="both"/>
      </w:pPr>
      <w:r w:rsidRPr="001C76A3">
        <w:lastRenderedPageBreak/>
        <w:t xml:space="preserve">Projekt wpływa na działalność </w:t>
      </w:r>
      <w:proofErr w:type="spellStart"/>
      <w:r w:rsidRPr="001C76A3">
        <w:t>mikroprzedsiębiorców</w:t>
      </w:r>
      <w:proofErr w:type="spellEnd"/>
      <w:r w:rsidRPr="001C76A3">
        <w:t xml:space="preserve">, małych i średnich przedsiębiorców. Szczegółowe informacje </w:t>
      </w:r>
      <w:r w:rsidR="00C5415B" w:rsidRPr="001C76A3">
        <w:t xml:space="preserve">w tym zakresie </w:t>
      </w:r>
      <w:r w:rsidRPr="001C76A3">
        <w:t xml:space="preserve">zostały zawarte w pkt 7 Oceny Skutków Regulacji. </w:t>
      </w:r>
    </w:p>
    <w:p w:rsidR="00125B3E" w:rsidRPr="001C76A3" w:rsidRDefault="00125B3E" w:rsidP="001C76A3">
      <w:pPr>
        <w:spacing w:before="120" w:line="360" w:lineRule="auto"/>
        <w:jc w:val="both"/>
      </w:pPr>
      <w:r w:rsidRPr="001C76A3">
        <w:t>Projektowana ustawa nie zawiera przepisów technicznych w rozumieniu</w:t>
      </w:r>
      <w:r w:rsidR="00C44837" w:rsidRPr="001C76A3">
        <w:t xml:space="preserve"> przepisów</w:t>
      </w:r>
      <w:r w:rsidRPr="001C76A3">
        <w:t xml:space="preserve"> rozporządzenia Rady Ministrów z dnia 23 grudnia 2002 r. w sprawie sposobu funkcjonowania krajowego systemu notyfikacji norm i ak</w:t>
      </w:r>
      <w:r w:rsidR="001C76A3">
        <w:t>tów prawnych (Dz. U. poz. </w:t>
      </w:r>
      <w:r w:rsidRPr="001C76A3">
        <w:t>2039</w:t>
      </w:r>
      <w:r w:rsidR="003C7B26" w:rsidRPr="001C76A3">
        <w:t xml:space="preserve">, z </w:t>
      </w:r>
      <w:proofErr w:type="spellStart"/>
      <w:r w:rsidR="003C7B26" w:rsidRPr="001C76A3">
        <w:t>późn</w:t>
      </w:r>
      <w:proofErr w:type="spellEnd"/>
      <w:r w:rsidR="003C7B26" w:rsidRPr="001C76A3">
        <w:t>. zm.</w:t>
      </w:r>
      <w:r w:rsidRPr="001C76A3">
        <w:t xml:space="preserve">). </w:t>
      </w:r>
    </w:p>
    <w:p w:rsidR="00533DE1" w:rsidRDefault="00125B3E" w:rsidP="001C76A3">
      <w:pPr>
        <w:spacing w:before="120" w:line="360" w:lineRule="auto"/>
        <w:jc w:val="both"/>
      </w:pPr>
      <w:r w:rsidRPr="001C76A3">
        <w:t xml:space="preserve">Ponadto, stosownie do postanowień § 52 uchwały </w:t>
      </w:r>
      <w:r w:rsidR="001C76A3">
        <w:t>nr 190 Rady Ministrów z dnia 29 </w:t>
      </w:r>
      <w:r w:rsidRPr="001C76A3">
        <w:t xml:space="preserve">października 2013 r. – Regulamin pracy Rady Ministrów (M.P. </w:t>
      </w:r>
      <w:r w:rsidR="003C7B26" w:rsidRPr="001C76A3">
        <w:t>z 2016 r. poz. 1006</w:t>
      </w:r>
      <w:r w:rsidR="00DC6644" w:rsidRPr="001C76A3">
        <w:t xml:space="preserve">, z </w:t>
      </w:r>
      <w:proofErr w:type="spellStart"/>
      <w:r w:rsidR="00DC6644" w:rsidRPr="001C76A3">
        <w:t>późn</w:t>
      </w:r>
      <w:proofErr w:type="spellEnd"/>
      <w:r w:rsidR="00DC6644" w:rsidRPr="001C76A3">
        <w:t>. zm.</w:t>
      </w:r>
      <w:r w:rsidRPr="001C76A3">
        <w:t>)</w:t>
      </w:r>
      <w:r w:rsidR="00C44837" w:rsidRPr="001C76A3">
        <w:t>,</w:t>
      </w:r>
      <w:r w:rsidRPr="001C76A3">
        <w:t xml:space="preserve"> projekt ustawy zosta</w:t>
      </w:r>
      <w:r w:rsidR="00D50F84" w:rsidRPr="001C76A3">
        <w:t>ł</w:t>
      </w:r>
      <w:r w:rsidRPr="001C76A3">
        <w:t xml:space="preserve"> </w:t>
      </w:r>
      <w:r w:rsidR="00DC6644" w:rsidRPr="001C76A3">
        <w:t xml:space="preserve">udostępniony </w:t>
      </w:r>
      <w:r w:rsidRPr="001C76A3">
        <w:t xml:space="preserve">w Biuletynie Informacji Publicznej </w:t>
      </w:r>
      <w:r w:rsidR="00DC6644" w:rsidRPr="001C76A3">
        <w:t xml:space="preserve">na stronie podmiotowej </w:t>
      </w:r>
      <w:r w:rsidRPr="001C76A3">
        <w:t xml:space="preserve">Rządowego Centrum Legislacji </w:t>
      </w:r>
      <w:r w:rsidR="00DC6644" w:rsidRPr="001C76A3">
        <w:t>w serwisie Rządowy Proces Legislacyjny</w:t>
      </w:r>
      <w:r w:rsidRPr="001C76A3">
        <w:t>.</w:t>
      </w:r>
    </w:p>
    <w:p w:rsidR="001C76A3" w:rsidRDefault="001C76A3" w:rsidP="001C76A3">
      <w:pPr>
        <w:spacing w:before="120" w:line="360" w:lineRule="auto"/>
        <w:jc w:val="both"/>
      </w:pPr>
    </w:p>
    <w:p w:rsidR="001C76A3" w:rsidRDefault="001C76A3" w:rsidP="001C76A3">
      <w:pPr>
        <w:spacing w:before="120" w:line="360" w:lineRule="auto"/>
        <w:jc w:val="both"/>
      </w:pPr>
    </w:p>
    <w:sectPr w:rsidR="001C76A3" w:rsidSect="001C76A3">
      <w:footerReference w:type="even" r:id="rId9"/>
      <w:footerReference w:type="default" r:id="rId10"/>
      <w:footerReference w:type="first" r:id="rId11"/>
      <w:pgSz w:w="11907" w:h="16840" w:code="9"/>
      <w:pgMar w:top="1588" w:right="1418" w:bottom="1418" w:left="1985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0ED" w:rsidRDefault="001940ED" w:rsidP="00533DE1">
      <w:r>
        <w:separator/>
      </w:r>
    </w:p>
  </w:endnote>
  <w:endnote w:type="continuationSeparator" w:id="0">
    <w:p w:rsidR="001940ED" w:rsidRDefault="001940ED" w:rsidP="00533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D78" w:rsidRDefault="00140D78" w:rsidP="00D63FB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F6EF3">
      <w:rPr>
        <w:rStyle w:val="Numerstrony"/>
        <w:noProof/>
      </w:rPr>
      <w:t>6</w:t>
    </w:r>
    <w:r>
      <w:rPr>
        <w:rStyle w:val="Numerstrony"/>
      </w:rPr>
      <w:fldChar w:fldCharType="end"/>
    </w:r>
  </w:p>
  <w:p w:rsidR="00140D78" w:rsidRDefault="00140D7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D78" w:rsidRDefault="00140D78" w:rsidP="00D63FB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922FA">
      <w:rPr>
        <w:rStyle w:val="Numerstrony"/>
        <w:noProof/>
      </w:rPr>
      <w:t>7</w:t>
    </w:r>
    <w:r>
      <w:rPr>
        <w:rStyle w:val="Numerstrony"/>
      </w:rPr>
      <w:fldChar w:fldCharType="end"/>
    </w:r>
  </w:p>
  <w:p w:rsidR="00140D78" w:rsidRDefault="00140D78" w:rsidP="001C76A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6A3" w:rsidRDefault="001C76A3">
    <w:pPr>
      <w:pStyle w:val="Stopka"/>
      <w:jc w:val="center"/>
    </w:pPr>
  </w:p>
  <w:p w:rsidR="001C76A3" w:rsidRDefault="001C76A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0ED" w:rsidRDefault="001940ED" w:rsidP="00533DE1">
      <w:r>
        <w:separator/>
      </w:r>
    </w:p>
  </w:footnote>
  <w:footnote w:type="continuationSeparator" w:id="0">
    <w:p w:rsidR="001940ED" w:rsidRDefault="001940ED" w:rsidP="00533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1A15"/>
    <w:multiLevelType w:val="hybridMultilevel"/>
    <w:tmpl w:val="A5FE7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44B92"/>
    <w:multiLevelType w:val="hybridMultilevel"/>
    <w:tmpl w:val="E43C74EA"/>
    <w:lvl w:ilvl="0" w:tplc="136A0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010EF"/>
    <w:multiLevelType w:val="hybridMultilevel"/>
    <w:tmpl w:val="A74C9B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530FEF"/>
    <w:multiLevelType w:val="hybridMultilevel"/>
    <w:tmpl w:val="483C79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21394"/>
    <w:multiLevelType w:val="hybridMultilevel"/>
    <w:tmpl w:val="70606E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DE5259"/>
    <w:multiLevelType w:val="hybridMultilevel"/>
    <w:tmpl w:val="8CEEFE9C"/>
    <w:lvl w:ilvl="0" w:tplc="E5B4BC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A2A23"/>
    <w:multiLevelType w:val="hybridMultilevel"/>
    <w:tmpl w:val="BBCAB4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25EC4"/>
    <w:multiLevelType w:val="multilevel"/>
    <w:tmpl w:val="C550351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2305032"/>
    <w:multiLevelType w:val="hybridMultilevel"/>
    <w:tmpl w:val="CEF06B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5C3"/>
    <w:multiLevelType w:val="hybridMultilevel"/>
    <w:tmpl w:val="3CAE5E76"/>
    <w:lvl w:ilvl="0" w:tplc="B78E5E76">
      <w:start w:val="1"/>
      <w:numFmt w:val="decimal"/>
      <w:lvlText w:val="%1)"/>
      <w:lvlJc w:val="left"/>
      <w:pPr>
        <w:ind w:left="1497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67" w:hanging="360"/>
      </w:pPr>
    </w:lvl>
    <w:lvl w:ilvl="2" w:tplc="0415001B" w:tentative="1">
      <w:start w:val="1"/>
      <w:numFmt w:val="lowerRoman"/>
      <w:lvlText w:val="%3."/>
      <w:lvlJc w:val="right"/>
      <w:pPr>
        <w:ind w:left="2787" w:hanging="180"/>
      </w:pPr>
    </w:lvl>
    <w:lvl w:ilvl="3" w:tplc="0415000F" w:tentative="1">
      <w:start w:val="1"/>
      <w:numFmt w:val="decimal"/>
      <w:lvlText w:val="%4."/>
      <w:lvlJc w:val="left"/>
      <w:pPr>
        <w:ind w:left="3507" w:hanging="360"/>
      </w:pPr>
    </w:lvl>
    <w:lvl w:ilvl="4" w:tplc="04150019" w:tentative="1">
      <w:start w:val="1"/>
      <w:numFmt w:val="lowerLetter"/>
      <w:lvlText w:val="%5."/>
      <w:lvlJc w:val="left"/>
      <w:pPr>
        <w:ind w:left="4227" w:hanging="360"/>
      </w:pPr>
    </w:lvl>
    <w:lvl w:ilvl="5" w:tplc="0415001B" w:tentative="1">
      <w:start w:val="1"/>
      <w:numFmt w:val="lowerRoman"/>
      <w:lvlText w:val="%6."/>
      <w:lvlJc w:val="right"/>
      <w:pPr>
        <w:ind w:left="4947" w:hanging="180"/>
      </w:pPr>
    </w:lvl>
    <w:lvl w:ilvl="6" w:tplc="0415000F" w:tentative="1">
      <w:start w:val="1"/>
      <w:numFmt w:val="decimal"/>
      <w:lvlText w:val="%7."/>
      <w:lvlJc w:val="left"/>
      <w:pPr>
        <w:ind w:left="5667" w:hanging="360"/>
      </w:pPr>
    </w:lvl>
    <w:lvl w:ilvl="7" w:tplc="04150019" w:tentative="1">
      <w:start w:val="1"/>
      <w:numFmt w:val="lowerLetter"/>
      <w:lvlText w:val="%8."/>
      <w:lvlJc w:val="left"/>
      <w:pPr>
        <w:ind w:left="6387" w:hanging="360"/>
      </w:pPr>
    </w:lvl>
    <w:lvl w:ilvl="8" w:tplc="0415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0">
    <w:nsid w:val="2F883F29"/>
    <w:multiLevelType w:val="hybridMultilevel"/>
    <w:tmpl w:val="8690D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FE372D"/>
    <w:multiLevelType w:val="hybridMultilevel"/>
    <w:tmpl w:val="7B7851AA"/>
    <w:lvl w:ilvl="0" w:tplc="136A0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4A6824"/>
    <w:multiLevelType w:val="hybridMultilevel"/>
    <w:tmpl w:val="F4749408"/>
    <w:lvl w:ilvl="0" w:tplc="BCE08300">
      <w:start w:val="1"/>
      <w:numFmt w:val="upperLetter"/>
      <w:lvlText w:val="(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166207C"/>
    <w:multiLevelType w:val="hybridMultilevel"/>
    <w:tmpl w:val="BBC2A82E"/>
    <w:lvl w:ilvl="0" w:tplc="60F6122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7D925D1"/>
    <w:multiLevelType w:val="hybridMultilevel"/>
    <w:tmpl w:val="A9824CE6"/>
    <w:lvl w:ilvl="0" w:tplc="88C431BE">
      <w:start w:val="1"/>
      <w:numFmt w:val="upperLetter"/>
      <w:lvlText w:val="(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FC74FB0"/>
    <w:multiLevelType w:val="hybridMultilevel"/>
    <w:tmpl w:val="3BCC71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E635A5"/>
    <w:multiLevelType w:val="hybridMultilevel"/>
    <w:tmpl w:val="73FC0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6255BC"/>
    <w:multiLevelType w:val="hybridMultilevel"/>
    <w:tmpl w:val="CDB42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112E89"/>
    <w:multiLevelType w:val="hybridMultilevel"/>
    <w:tmpl w:val="F85C7A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6A516A0C"/>
    <w:multiLevelType w:val="hybridMultilevel"/>
    <w:tmpl w:val="6DC6D6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857482"/>
    <w:multiLevelType w:val="hybridMultilevel"/>
    <w:tmpl w:val="EA149030"/>
    <w:lvl w:ilvl="0" w:tplc="F3FCCE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563514"/>
    <w:multiLevelType w:val="hybridMultilevel"/>
    <w:tmpl w:val="759C7FB6"/>
    <w:lvl w:ilvl="0" w:tplc="B52CD25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571D13"/>
    <w:multiLevelType w:val="hybridMultilevel"/>
    <w:tmpl w:val="0D76C3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C7158B"/>
    <w:multiLevelType w:val="hybridMultilevel"/>
    <w:tmpl w:val="CB982926"/>
    <w:lvl w:ilvl="0" w:tplc="E1AAD8B8">
      <w:start w:val="1"/>
      <w:numFmt w:val="decimal"/>
      <w:lvlText w:val="%1)"/>
      <w:lvlJc w:val="left"/>
      <w:pPr>
        <w:ind w:left="1707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6"/>
  </w:num>
  <w:num w:numId="5">
    <w:abstractNumId w:val="15"/>
  </w:num>
  <w:num w:numId="6">
    <w:abstractNumId w:val="23"/>
  </w:num>
  <w:num w:numId="7">
    <w:abstractNumId w:val="13"/>
  </w:num>
  <w:num w:numId="8">
    <w:abstractNumId w:val="0"/>
  </w:num>
  <w:num w:numId="9">
    <w:abstractNumId w:val="10"/>
  </w:num>
  <w:num w:numId="10">
    <w:abstractNumId w:val="18"/>
  </w:num>
  <w:num w:numId="11">
    <w:abstractNumId w:val="21"/>
  </w:num>
  <w:num w:numId="12">
    <w:abstractNumId w:val="4"/>
  </w:num>
  <w:num w:numId="13">
    <w:abstractNumId w:val="9"/>
  </w:num>
  <w:num w:numId="14">
    <w:abstractNumId w:val="2"/>
  </w:num>
  <w:num w:numId="15">
    <w:abstractNumId w:val="11"/>
  </w:num>
  <w:num w:numId="16">
    <w:abstractNumId w:val="17"/>
  </w:num>
  <w:num w:numId="17">
    <w:abstractNumId w:val="5"/>
  </w:num>
  <w:num w:numId="18">
    <w:abstractNumId w:val="8"/>
  </w:num>
  <w:num w:numId="19">
    <w:abstractNumId w:val="22"/>
  </w:num>
  <w:num w:numId="20">
    <w:abstractNumId w:val="1"/>
  </w:num>
  <w:num w:numId="21">
    <w:abstractNumId w:val="3"/>
  </w:num>
  <w:num w:numId="22">
    <w:abstractNumId w:val="20"/>
  </w:num>
  <w:num w:numId="23">
    <w:abstractNumId w:val="16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E1"/>
    <w:rsid w:val="00000856"/>
    <w:rsid w:val="0000088E"/>
    <w:rsid w:val="00002010"/>
    <w:rsid w:val="00002D7E"/>
    <w:rsid w:val="00003267"/>
    <w:rsid w:val="00003870"/>
    <w:rsid w:val="0000431C"/>
    <w:rsid w:val="00004A27"/>
    <w:rsid w:val="00004C97"/>
    <w:rsid w:val="00004DE9"/>
    <w:rsid w:val="00005F5F"/>
    <w:rsid w:val="000066CB"/>
    <w:rsid w:val="00006971"/>
    <w:rsid w:val="000069DE"/>
    <w:rsid w:val="00010985"/>
    <w:rsid w:val="00010BCE"/>
    <w:rsid w:val="000134E1"/>
    <w:rsid w:val="00013F04"/>
    <w:rsid w:val="0001657F"/>
    <w:rsid w:val="00016E99"/>
    <w:rsid w:val="00017ED7"/>
    <w:rsid w:val="00020CF8"/>
    <w:rsid w:val="00022D5F"/>
    <w:rsid w:val="00023932"/>
    <w:rsid w:val="00024809"/>
    <w:rsid w:val="00027866"/>
    <w:rsid w:val="00027F2C"/>
    <w:rsid w:val="000318FE"/>
    <w:rsid w:val="000337DC"/>
    <w:rsid w:val="00034453"/>
    <w:rsid w:val="0003478C"/>
    <w:rsid w:val="00034E63"/>
    <w:rsid w:val="000352DB"/>
    <w:rsid w:val="000352F9"/>
    <w:rsid w:val="00035954"/>
    <w:rsid w:val="0003724D"/>
    <w:rsid w:val="00040389"/>
    <w:rsid w:val="00041F49"/>
    <w:rsid w:val="0004233C"/>
    <w:rsid w:val="00042B64"/>
    <w:rsid w:val="0004355B"/>
    <w:rsid w:val="0004563A"/>
    <w:rsid w:val="0004594E"/>
    <w:rsid w:val="000462E2"/>
    <w:rsid w:val="000463D2"/>
    <w:rsid w:val="00046463"/>
    <w:rsid w:val="00046A44"/>
    <w:rsid w:val="00046FEF"/>
    <w:rsid w:val="00047196"/>
    <w:rsid w:val="00047B64"/>
    <w:rsid w:val="00050431"/>
    <w:rsid w:val="00050E09"/>
    <w:rsid w:val="00051E06"/>
    <w:rsid w:val="00052B2B"/>
    <w:rsid w:val="00052BCD"/>
    <w:rsid w:val="0005335F"/>
    <w:rsid w:val="000536F9"/>
    <w:rsid w:val="00053D59"/>
    <w:rsid w:val="00056149"/>
    <w:rsid w:val="00060107"/>
    <w:rsid w:val="00060DBE"/>
    <w:rsid w:val="00061F3A"/>
    <w:rsid w:val="000635AD"/>
    <w:rsid w:val="0006535E"/>
    <w:rsid w:val="000660A7"/>
    <w:rsid w:val="00066129"/>
    <w:rsid w:val="00066CFC"/>
    <w:rsid w:val="00067CA5"/>
    <w:rsid w:val="00070A80"/>
    <w:rsid w:val="00071FD8"/>
    <w:rsid w:val="000721F4"/>
    <w:rsid w:val="00073034"/>
    <w:rsid w:val="00075BB1"/>
    <w:rsid w:val="00075C4A"/>
    <w:rsid w:val="00077FE9"/>
    <w:rsid w:val="0008004F"/>
    <w:rsid w:val="00080D7B"/>
    <w:rsid w:val="000814A2"/>
    <w:rsid w:val="00083FF3"/>
    <w:rsid w:val="00084466"/>
    <w:rsid w:val="0008509F"/>
    <w:rsid w:val="000861FA"/>
    <w:rsid w:val="0008727B"/>
    <w:rsid w:val="00087300"/>
    <w:rsid w:val="00087842"/>
    <w:rsid w:val="000879AA"/>
    <w:rsid w:val="000936C1"/>
    <w:rsid w:val="00094726"/>
    <w:rsid w:val="000947BB"/>
    <w:rsid w:val="0009499D"/>
    <w:rsid w:val="00094C8C"/>
    <w:rsid w:val="00095E32"/>
    <w:rsid w:val="00097582"/>
    <w:rsid w:val="00097823"/>
    <w:rsid w:val="00097DE9"/>
    <w:rsid w:val="000A0626"/>
    <w:rsid w:val="000A11B1"/>
    <w:rsid w:val="000A18F1"/>
    <w:rsid w:val="000A21E5"/>
    <w:rsid w:val="000A43B2"/>
    <w:rsid w:val="000A58D6"/>
    <w:rsid w:val="000A5E14"/>
    <w:rsid w:val="000A6B45"/>
    <w:rsid w:val="000A6F21"/>
    <w:rsid w:val="000B10D5"/>
    <w:rsid w:val="000B38C8"/>
    <w:rsid w:val="000B3BC5"/>
    <w:rsid w:val="000B4DA3"/>
    <w:rsid w:val="000B62E2"/>
    <w:rsid w:val="000C10BA"/>
    <w:rsid w:val="000C2F82"/>
    <w:rsid w:val="000C4D44"/>
    <w:rsid w:val="000C5201"/>
    <w:rsid w:val="000C5292"/>
    <w:rsid w:val="000C5769"/>
    <w:rsid w:val="000C5A52"/>
    <w:rsid w:val="000C6603"/>
    <w:rsid w:val="000C7433"/>
    <w:rsid w:val="000C795B"/>
    <w:rsid w:val="000D0A6C"/>
    <w:rsid w:val="000D1F93"/>
    <w:rsid w:val="000D2EAA"/>
    <w:rsid w:val="000D30A4"/>
    <w:rsid w:val="000D3D5D"/>
    <w:rsid w:val="000D442D"/>
    <w:rsid w:val="000D465D"/>
    <w:rsid w:val="000D47AC"/>
    <w:rsid w:val="000D4AEF"/>
    <w:rsid w:val="000D582D"/>
    <w:rsid w:val="000D7C82"/>
    <w:rsid w:val="000E1BC4"/>
    <w:rsid w:val="000E56F6"/>
    <w:rsid w:val="000E7803"/>
    <w:rsid w:val="000F0C3D"/>
    <w:rsid w:val="000F145C"/>
    <w:rsid w:val="000F1EE2"/>
    <w:rsid w:val="000F33C8"/>
    <w:rsid w:val="000F46E2"/>
    <w:rsid w:val="001015B1"/>
    <w:rsid w:val="00101822"/>
    <w:rsid w:val="00102349"/>
    <w:rsid w:val="00102A9F"/>
    <w:rsid w:val="0010442E"/>
    <w:rsid w:val="00104639"/>
    <w:rsid w:val="00104868"/>
    <w:rsid w:val="00107FFE"/>
    <w:rsid w:val="00110849"/>
    <w:rsid w:val="00110D08"/>
    <w:rsid w:val="0011152C"/>
    <w:rsid w:val="00114356"/>
    <w:rsid w:val="00115970"/>
    <w:rsid w:val="001164D5"/>
    <w:rsid w:val="00116CDA"/>
    <w:rsid w:val="00117F7F"/>
    <w:rsid w:val="001201A3"/>
    <w:rsid w:val="00120F02"/>
    <w:rsid w:val="001216FB"/>
    <w:rsid w:val="001238A3"/>
    <w:rsid w:val="001238DA"/>
    <w:rsid w:val="00123D37"/>
    <w:rsid w:val="001242EF"/>
    <w:rsid w:val="00124441"/>
    <w:rsid w:val="001254F8"/>
    <w:rsid w:val="00125B3E"/>
    <w:rsid w:val="00127C1F"/>
    <w:rsid w:val="00130C05"/>
    <w:rsid w:val="00131816"/>
    <w:rsid w:val="00131EC8"/>
    <w:rsid w:val="00132671"/>
    <w:rsid w:val="00132920"/>
    <w:rsid w:val="00132997"/>
    <w:rsid w:val="00132AB4"/>
    <w:rsid w:val="00133885"/>
    <w:rsid w:val="001349BD"/>
    <w:rsid w:val="0013526A"/>
    <w:rsid w:val="0013537A"/>
    <w:rsid w:val="00135451"/>
    <w:rsid w:val="00135572"/>
    <w:rsid w:val="00135C90"/>
    <w:rsid w:val="00136EDC"/>
    <w:rsid w:val="001408F0"/>
    <w:rsid w:val="00140C56"/>
    <w:rsid w:val="00140D78"/>
    <w:rsid w:val="00141A6B"/>
    <w:rsid w:val="00142F2C"/>
    <w:rsid w:val="00143E6B"/>
    <w:rsid w:val="00144276"/>
    <w:rsid w:val="00150359"/>
    <w:rsid w:val="001515C5"/>
    <w:rsid w:val="001533E2"/>
    <w:rsid w:val="0015386A"/>
    <w:rsid w:val="00153CAC"/>
    <w:rsid w:val="001540CC"/>
    <w:rsid w:val="00154FE8"/>
    <w:rsid w:val="00156917"/>
    <w:rsid w:val="00156AAA"/>
    <w:rsid w:val="00156B7B"/>
    <w:rsid w:val="00157F14"/>
    <w:rsid w:val="00157F3B"/>
    <w:rsid w:val="00160564"/>
    <w:rsid w:val="00160978"/>
    <w:rsid w:val="001640DD"/>
    <w:rsid w:val="00166444"/>
    <w:rsid w:val="00170F52"/>
    <w:rsid w:val="0017164E"/>
    <w:rsid w:val="00173EAA"/>
    <w:rsid w:val="001747D6"/>
    <w:rsid w:val="00175D7D"/>
    <w:rsid w:val="001816A4"/>
    <w:rsid w:val="0018341F"/>
    <w:rsid w:val="001847E3"/>
    <w:rsid w:val="00185196"/>
    <w:rsid w:val="00185500"/>
    <w:rsid w:val="00185670"/>
    <w:rsid w:val="00185F09"/>
    <w:rsid w:val="0018607A"/>
    <w:rsid w:val="0018743A"/>
    <w:rsid w:val="001923E9"/>
    <w:rsid w:val="00193111"/>
    <w:rsid w:val="001940ED"/>
    <w:rsid w:val="001943CA"/>
    <w:rsid w:val="00194571"/>
    <w:rsid w:val="00194EAC"/>
    <w:rsid w:val="00194F29"/>
    <w:rsid w:val="00195AA9"/>
    <w:rsid w:val="00196648"/>
    <w:rsid w:val="00197562"/>
    <w:rsid w:val="0019788E"/>
    <w:rsid w:val="00197F33"/>
    <w:rsid w:val="001A08E8"/>
    <w:rsid w:val="001A18E6"/>
    <w:rsid w:val="001A1989"/>
    <w:rsid w:val="001A2D61"/>
    <w:rsid w:val="001A3ADB"/>
    <w:rsid w:val="001A3C2B"/>
    <w:rsid w:val="001A3C95"/>
    <w:rsid w:val="001A5AC5"/>
    <w:rsid w:val="001B04D4"/>
    <w:rsid w:val="001B06D5"/>
    <w:rsid w:val="001B0D81"/>
    <w:rsid w:val="001B1F39"/>
    <w:rsid w:val="001B1F3E"/>
    <w:rsid w:val="001B3DD0"/>
    <w:rsid w:val="001B6E4F"/>
    <w:rsid w:val="001C034E"/>
    <w:rsid w:val="001C085A"/>
    <w:rsid w:val="001C0CBA"/>
    <w:rsid w:val="001C2113"/>
    <w:rsid w:val="001C2696"/>
    <w:rsid w:val="001C28C4"/>
    <w:rsid w:val="001C44C5"/>
    <w:rsid w:val="001C4AC4"/>
    <w:rsid w:val="001C50D8"/>
    <w:rsid w:val="001C5A1B"/>
    <w:rsid w:val="001C72D8"/>
    <w:rsid w:val="001C76A3"/>
    <w:rsid w:val="001D018E"/>
    <w:rsid w:val="001D235B"/>
    <w:rsid w:val="001D2ADB"/>
    <w:rsid w:val="001D3639"/>
    <w:rsid w:val="001D508F"/>
    <w:rsid w:val="001D522C"/>
    <w:rsid w:val="001D6C5D"/>
    <w:rsid w:val="001E06AC"/>
    <w:rsid w:val="001E15BE"/>
    <w:rsid w:val="001E1982"/>
    <w:rsid w:val="001E1B63"/>
    <w:rsid w:val="001E5762"/>
    <w:rsid w:val="001E748E"/>
    <w:rsid w:val="001E7538"/>
    <w:rsid w:val="001F021A"/>
    <w:rsid w:val="001F289F"/>
    <w:rsid w:val="001F32B1"/>
    <w:rsid w:val="001F3F4E"/>
    <w:rsid w:val="001F4DE8"/>
    <w:rsid w:val="001F5AB0"/>
    <w:rsid w:val="001F78CE"/>
    <w:rsid w:val="001F792D"/>
    <w:rsid w:val="001F7F9F"/>
    <w:rsid w:val="002012B3"/>
    <w:rsid w:val="00202D82"/>
    <w:rsid w:val="00203301"/>
    <w:rsid w:val="00203405"/>
    <w:rsid w:val="00203938"/>
    <w:rsid w:val="00205E01"/>
    <w:rsid w:val="002061DB"/>
    <w:rsid w:val="002076F5"/>
    <w:rsid w:val="0021094B"/>
    <w:rsid w:val="00211589"/>
    <w:rsid w:val="002139C0"/>
    <w:rsid w:val="00213D55"/>
    <w:rsid w:val="00214C59"/>
    <w:rsid w:val="0021566F"/>
    <w:rsid w:val="002162E7"/>
    <w:rsid w:val="00217268"/>
    <w:rsid w:val="00222845"/>
    <w:rsid w:val="00224550"/>
    <w:rsid w:val="0022592F"/>
    <w:rsid w:val="0022621D"/>
    <w:rsid w:val="002266B0"/>
    <w:rsid w:val="00226D6C"/>
    <w:rsid w:val="00227AA2"/>
    <w:rsid w:val="00227C92"/>
    <w:rsid w:val="00230AD0"/>
    <w:rsid w:val="00230D87"/>
    <w:rsid w:val="0023233F"/>
    <w:rsid w:val="002328A7"/>
    <w:rsid w:val="00232BBD"/>
    <w:rsid w:val="00234189"/>
    <w:rsid w:val="00240ACF"/>
    <w:rsid w:val="00245E92"/>
    <w:rsid w:val="00245F92"/>
    <w:rsid w:val="00247C44"/>
    <w:rsid w:val="00250830"/>
    <w:rsid w:val="002508F6"/>
    <w:rsid w:val="00252E33"/>
    <w:rsid w:val="00253D64"/>
    <w:rsid w:val="00253F4E"/>
    <w:rsid w:val="00254016"/>
    <w:rsid w:val="00254E42"/>
    <w:rsid w:val="00255337"/>
    <w:rsid w:val="0025666D"/>
    <w:rsid w:val="002622E9"/>
    <w:rsid w:val="002628EE"/>
    <w:rsid w:val="00263DC7"/>
    <w:rsid w:val="00264C92"/>
    <w:rsid w:val="00270490"/>
    <w:rsid w:val="002711E9"/>
    <w:rsid w:val="00271A9A"/>
    <w:rsid w:val="00272477"/>
    <w:rsid w:val="002729A5"/>
    <w:rsid w:val="002743AB"/>
    <w:rsid w:val="002749E6"/>
    <w:rsid w:val="00275F1C"/>
    <w:rsid w:val="002760E3"/>
    <w:rsid w:val="00280A71"/>
    <w:rsid w:val="00281153"/>
    <w:rsid w:val="00281C46"/>
    <w:rsid w:val="002832D6"/>
    <w:rsid w:val="00283FC0"/>
    <w:rsid w:val="00284B49"/>
    <w:rsid w:val="00286EB1"/>
    <w:rsid w:val="00287212"/>
    <w:rsid w:val="00287489"/>
    <w:rsid w:val="00287856"/>
    <w:rsid w:val="002919A8"/>
    <w:rsid w:val="002940C5"/>
    <w:rsid w:val="00296503"/>
    <w:rsid w:val="0029654A"/>
    <w:rsid w:val="00296639"/>
    <w:rsid w:val="002A0450"/>
    <w:rsid w:val="002A21D0"/>
    <w:rsid w:val="002A2D95"/>
    <w:rsid w:val="002A3FCD"/>
    <w:rsid w:val="002A4697"/>
    <w:rsid w:val="002A4940"/>
    <w:rsid w:val="002A599C"/>
    <w:rsid w:val="002A5DE0"/>
    <w:rsid w:val="002A6309"/>
    <w:rsid w:val="002A7437"/>
    <w:rsid w:val="002B0A51"/>
    <w:rsid w:val="002B17E4"/>
    <w:rsid w:val="002B3587"/>
    <w:rsid w:val="002B4EDF"/>
    <w:rsid w:val="002B4F23"/>
    <w:rsid w:val="002B5281"/>
    <w:rsid w:val="002B593A"/>
    <w:rsid w:val="002B59D8"/>
    <w:rsid w:val="002B7967"/>
    <w:rsid w:val="002C0938"/>
    <w:rsid w:val="002C3E6D"/>
    <w:rsid w:val="002C54E7"/>
    <w:rsid w:val="002C551D"/>
    <w:rsid w:val="002C65AC"/>
    <w:rsid w:val="002C66EB"/>
    <w:rsid w:val="002D357B"/>
    <w:rsid w:val="002D417F"/>
    <w:rsid w:val="002D4CD3"/>
    <w:rsid w:val="002D5E55"/>
    <w:rsid w:val="002D5EA4"/>
    <w:rsid w:val="002D76D0"/>
    <w:rsid w:val="002E0384"/>
    <w:rsid w:val="002E0B80"/>
    <w:rsid w:val="002E0C90"/>
    <w:rsid w:val="002E1754"/>
    <w:rsid w:val="002E5628"/>
    <w:rsid w:val="002E659F"/>
    <w:rsid w:val="002E7AA9"/>
    <w:rsid w:val="002F0153"/>
    <w:rsid w:val="002F0632"/>
    <w:rsid w:val="002F067B"/>
    <w:rsid w:val="002F211E"/>
    <w:rsid w:val="002F4CE5"/>
    <w:rsid w:val="002F5108"/>
    <w:rsid w:val="002F53A5"/>
    <w:rsid w:val="002F5C07"/>
    <w:rsid w:val="002F626C"/>
    <w:rsid w:val="002F63C6"/>
    <w:rsid w:val="002F6C89"/>
    <w:rsid w:val="002F6EF3"/>
    <w:rsid w:val="00301F5A"/>
    <w:rsid w:val="00302613"/>
    <w:rsid w:val="00302F38"/>
    <w:rsid w:val="00305444"/>
    <w:rsid w:val="00310047"/>
    <w:rsid w:val="003108A0"/>
    <w:rsid w:val="00311782"/>
    <w:rsid w:val="00312898"/>
    <w:rsid w:val="00313DB3"/>
    <w:rsid w:val="0031426F"/>
    <w:rsid w:val="00314315"/>
    <w:rsid w:val="003143A4"/>
    <w:rsid w:val="003143E1"/>
    <w:rsid w:val="00315622"/>
    <w:rsid w:val="00316302"/>
    <w:rsid w:val="0031676C"/>
    <w:rsid w:val="00317667"/>
    <w:rsid w:val="00317884"/>
    <w:rsid w:val="0032169B"/>
    <w:rsid w:val="003230AD"/>
    <w:rsid w:val="0032348D"/>
    <w:rsid w:val="00323EB4"/>
    <w:rsid w:val="003242F2"/>
    <w:rsid w:val="00325D6A"/>
    <w:rsid w:val="00327195"/>
    <w:rsid w:val="00330DD2"/>
    <w:rsid w:val="003323E2"/>
    <w:rsid w:val="00332AF6"/>
    <w:rsid w:val="00332DEC"/>
    <w:rsid w:val="00333FBD"/>
    <w:rsid w:val="00333FEE"/>
    <w:rsid w:val="003347CE"/>
    <w:rsid w:val="00335089"/>
    <w:rsid w:val="003358CF"/>
    <w:rsid w:val="003369D4"/>
    <w:rsid w:val="0034068A"/>
    <w:rsid w:val="00340723"/>
    <w:rsid w:val="00340F61"/>
    <w:rsid w:val="00341144"/>
    <w:rsid w:val="003415F1"/>
    <w:rsid w:val="00341DFC"/>
    <w:rsid w:val="00342BFC"/>
    <w:rsid w:val="0034333E"/>
    <w:rsid w:val="00344049"/>
    <w:rsid w:val="0034474F"/>
    <w:rsid w:val="00345F0B"/>
    <w:rsid w:val="003469A1"/>
    <w:rsid w:val="00346CC3"/>
    <w:rsid w:val="00346D4E"/>
    <w:rsid w:val="00346D65"/>
    <w:rsid w:val="00347845"/>
    <w:rsid w:val="00350B4F"/>
    <w:rsid w:val="00350EE3"/>
    <w:rsid w:val="00353254"/>
    <w:rsid w:val="00354F85"/>
    <w:rsid w:val="00355035"/>
    <w:rsid w:val="0035516C"/>
    <w:rsid w:val="00355229"/>
    <w:rsid w:val="003603EF"/>
    <w:rsid w:val="00360BCA"/>
    <w:rsid w:val="00361664"/>
    <w:rsid w:val="00364B74"/>
    <w:rsid w:val="003659B7"/>
    <w:rsid w:val="003660D7"/>
    <w:rsid w:val="00367A63"/>
    <w:rsid w:val="00367AAE"/>
    <w:rsid w:val="003700D6"/>
    <w:rsid w:val="003712DF"/>
    <w:rsid w:val="003713AE"/>
    <w:rsid w:val="00371541"/>
    <w:rsid w:val="00371C7A"/>
    <w:rsid w:val="003728F7"/>
    <w:rsid w:val="00372F1A"/>
    <w:rsid w:val="00374230"/>
    <w:rsid w:val="003750F8"/>
    <w:rsid w:val="00375E7A"/>
    <w:rsid w:val="00376310"/>
    <w:rsid w:val="00376333"/>
    <w:rsid w:val="00377222"/>
    <w:rsid w:val="003845F8"/>
    <w:rsid w:val="0038488C"/>
    <w:rsid w:val="00386E01"/>
    <w:rsid w:val="00387BA6"/>
    <w:rsid w:val="00387D1A"/>
    <w:rsid w:val="003911D2"/>
    <w:rsid w:val="00391E11"/>
    <w:rsid w:val="00391F58"/>
    <w:rsid w:val="0039236C"/>
    <w:rsid w:val="00392642"/>
    <w:rsid w:val="003930B2"/>
    <w:rsid w:val="00395192"/>
    <w:rsid w:val="0039526D"/>
    <w:rsid w:val="0039556F"/>
    <w:rsid w:val="003956F6"/>
    <w:rsid w:val="00396975"/>
    <w:rsid w:val="00397009"/>
    <w:rsid w:val="00397C7F"/>
    <w:rsid w:val="003A14D9"/>
    <w:rsid w:val="003A2675"/>
    <w:rsid w:val="003A27F2"/>
    <w:rsid w:val="003A6562"/>
    <w:rsid w:val="003A6680"/>
    <w:rsid w:val="003A6768"/>
    <w:rsid w:val="003A7CAA"/>
    <w:rsid w:val="003B0225"/>
    <w:rsid w:val="003B06EE"/>
    <w:rsid w:val="003B1574"/>
    <w:rsid w:val="003B1B5E"/>
    <w:rsid w:val="003B2527"/>
    <w:rsid w:val="003B299C"/>
    <w:rsid w:val="003B32A1"/>
    <w:rsid w:val="003B32DD"/>
    <w:rsid w:val="003B3E34"/>
    <w:rsid w:val="003B3E98"/>
    <w:rsid w:val="003B4091"/>
    <w:rsid w:val="003B48CB"/>
    <w:rsid w:val="003B52AB"/>
    <w:rsid w:val="003B52D1"/>
    <w:rsid w:val="003B54AF"/>
    <w:rsid w:val="003B60C2"/>
    <w:rsid w:val="003B7834"/>
    <w:rsid w:val="003C0A04"/>
    <w:rsid w:val="003C3831"/>
    <w:rsid w:val="003C5FFE"/>
    <w:rsid w:val="003C6559"/>
    <w:rsid w:val="003C7201"/>
    <w:rsid w:val="003C7B26"/>
    <w:rsid w:val="003C7E97"/>
    <w:rsid w:val="003D1EAA"/>
    <w:rsid w:val="003D269C"/>
    <w:rsid w:val="003D2891"/>
    <w:rsid w:val="003D3229"/>
    <w:rsid w:val="003D42B6"/>
    <w:rsid w:val="003D4990"/>
    <w:rsid w:val="003D57BD"/>
    <w:rsid w:val="003D58D1"/>
    <w:rsid w:val="003D629B"/>
    <w:rsid w:val="003D6DA6"/>
    <w:rsid w:val="003D6F58"/>
    <w:rsid w:val="003D6FE0"/>
    <w:rsid w:val="003D7F4E"/>
    <w:rsid w:val="003E0E6E"/>
    <w:rsid w:val="003E2DAF"/>
    <w:rsid w:val="003E6526"/>
    <w:rsid w:val="003E7830"/>
    <w:rsid w:val="003F0F65"/>
    <w:rsid w:val="003F160D"/>
    <w:rsid w:val="003F1C90"/>
    <w:rsid w:val="003F1DC0"/>
    <w:rsid w:val="003F2EB6"/>
    <w:rsid w:val="003F2EDB"/>
    <w:rsid w:val="003F30C9"/>
    <w:rsid w:val="003F3135"/>
    <w:rsid w:val="003F3C6B"/>
    <w:rsid w:val="003F3CF6"/>
    <w:rsid w:val="003F4CAE"/>
    <w:rsid w:val="003F61AF"/>
    <w:rsid w:val="003F6745"/>
    <w:rsid w:val="003F6E56"/>
    <w:rsid w:val="004007FD"/>
    <w:rsid w:val="00400B34"/>
    <w:rsid w:val="00401AB6"/>
    <w:rsid w:val="004026FA"/>
    <w:rsid w:val="00402AB5"/>
    <w:rsid w:val="004030ED"/>
    <w:rsid w:val="00403D80"/>
    <w:rsid w:val="004040CA"/>
    <w:rsid w:val="00404271"/>
    <w:rsid w:val="00404BEA"/>
    <w:rsid w:val="00405280"/>
    <w:rsid w:val="0040593F"/>
    <w:rsid w:val="004062FF"/>
    <w:rsid w:val="00406526"/>
    <w:rsid w:val="004066BB"/>
    <w:rsid w:val="004075F0"/>
    <w:rsid w:val="00412C70"/>
    <w:rsid w:val="004134AA"/>
    <w:rsid w:val="0041430A"/>
    <w:rsid w:val="00415CBE"/>
    <w:rsid w:val="004169C8"/>
    <w:rsid w:val="004175E6"/>
    <w:rsid w:val="0041783A"/>
    <w:rsid w:val="00417D25"/>
    <w:rsid w:val="00420415"/>
    <w:rsid w:val="004217F6"/>
    <w:rsid w:val="00422A89"/>
    <w:rsid w:val="004231CF"/>
    <w:rsid w:val="00424126"/>
    <w:rsid w:val="004245D1"/>
    <w:rsid w:val="004248B7"/>
    <w:rsid w:val="00426796"/>
    <w:rsid w:val="00426877"/>
    <w:rsid w:val="00426C38"/>
    <w:rsid w:val="0042701E"/>
    <w:rsid w:val="00430F23"/>
    <w:rsid w:val="0043213D"/>
    <w:rsid w:val="00433087"/>
    <w:rsid w:val="00434C38"/>
    <w:rsid w:val="004357F0"/>
    <w:rsid w:val="00435C83"/>
    <w:rsid w:val="00435F25"/>
    <w:rsid w:val="00436665"/>
    <w:rsid w:val="00436D94"/>
    <w:rsid w:val="004413B8"/>
    <w:rsid w:val="0044294E"/>
    <w:rsid w:val="00443076"/>
    <w:rsid w:val="004433D4"/>
    <w:rsid w:val="00443BDC"/>
    <w:rsid w:val="004444B9"/>
    <w:rsid w:val="00444ADE"/>
    <w:rsid w:val="0044517C"/>
    <w:rsid w:val="00445C76"/>
    <w:rsid w:val="00445E07"/>
    <w:rsid w:val="00446551"/>
    <w:rsid w:val="00452818"/>
    <w:rsid w:val="00454D50"/>
    <w:rsid w:val="004551FF"/>
    <w:rsid w:val="004555C3"/>
    <w:rsid w:val="00455991"/>
    <w:rsid w:val="0045774E"/>
    <w:rsid w:val="0046070F"/>
    <w:rsid w:val="00461D53"/>
    <w:rsid w:val="0046350C"/>
    <w:rsid w:val="00463BEE"/>
    <w:rsid w:val="00465276"/>
    <w:rsid w:val="0046560B"/>
    <w:rsid w:val="00465DFD"/>
    <w:rsid w:val="004669DB"/>
    <w:rsid w:val="00466B6E"/>
    <w:rsid w:val="00467FFD"/>
    <w:rsid w:val="00470110"/>
    <w:rsid w:val="00471567"/>
    <w:rsid w:val="00471D46"/>
    <w:rsid w:val="00472146"/>
    <w:rsid w:val="00475145"/>
    <w:rsid w:val="00475DBA"/>
    <w:rsid w:val="00477305"/>
    <w:rsid w:val="004803E2"/>
    <w:rsid w:val="00480772"/>
    <w:rsid w:val="00481951"/>
    <w:rsid w:val="004838EB"/>
    <w:rsid w:val="00483A72"/>
    <w:rsid w:val="00483CD0"/>
    <w:rsid w:val="00483E8C"/>
    <w:rsid w:val="00484279"/>
    <w:rsid w:val="004849A2"/>
    <w:rsid w:val="00490B88"/>
    <w:rsid w:val="00492E4D"/>
    <w:rsid w:val="00493E4A"/>
    <w:rsid w:val="004945B3"/>
    <w:rsid w:val="00494D8C"/>
    <w:rsid w:val="00494D98"/>
    <w:rsid w:val="004952CC"/>
    <w:rsid w:val="00495889"/>
    <w:rsid w:val="0049657D"/>
    <w:rsid w:val="004A0EEA"/>
    <w:rsid w:val="004A1288"/>
    <w:rsid w:val="004A1815"/>
    <w:rsid w:val="004A275C"/>
    <w:rsid w:val="004A376B"/>
    <w:rsid w:val="004A459A"/>
    <w:rsid w:val="004A57A0"/>
    <w:rsid w:val="004A5BD1"/>
    <w:rsid w:val="004A6F42"/>
    <w:rsid w:val="004B05AB"/>
    <w:rsid w:val="004B1374"/>
    <w:rsid w:val="004B14C8"/>
    <w:rsid w:val="004B251F"/>
    <w:rsid w:val="004B253F"/>
    <w:rsid w:val="004B3613"/>
    <w:rsid w:val="004B3930"/>
    <w:rsid w:val="004B3A8A"/>
    <w:rsid w:val="004B3FF7"/>
    <w:rsid w:val="004B4F75"/>
    <w:rsid w:val="004B585C"/>
    <w:rsid w:val="004B59D6"/>
    <w:rsid w:val="004B7C31"/>
    <w:rsid w:val="004C0CC6"/>
    <w:rsid w:val="004C1E0E"/>
    <w:rsid w:val="004C25C3"/>
    <w:rsid w:val="004C2652"/>
    <w:rsid w:val="004C2DD7"/>
    <w:rsid w:val="004C398E"/>
    <w:rsid w:val="004C5AD2"/>
    <w:rsid w:val="004C5C7E"/>
    <w:rsid w:val="004C61DE"/>
    <w:rsid w:val="004C67D7"/>
    <w:rsid w:val="004C7377"/>
    <w:rsid w:val="004D0353"/>
    <w:rsid w:val="004D1A13"/>
    <w:rsid w:val="004D1C0E"/>
    <w:rsid w:val="004D29E5"/>
    <w:rsid w:val="004D3512"/>
    <w:rsid w:val="004D4218"/>
    <w:rsid w:val="004D4B4F"/>
    <w:rsid w:val="004D5AC0"/>
    <w:rsid w:val="004D5F5B"/>
    <w:rsid w:val="004D7078"/>
    <w:rsid w:val="004D7B8A"/>
    <w:rsid w:val="004D7C33"/>
    <w:rsid w:val="004E0515"/>
    <w:rsid w:val="004E0B37"/>
    <w:rsid w:val="004E1F0D"/>
    <w:rsid w:val="004E4CA4"/>
    <w:rsid w:val="004E553D"/>
    <w:rsid w:val="004F0284"/>
    <w:rsid w:val="004F1591"/>
    <w:rsid w:val="004F1FD8"/>
    <w:rsid w:val="004F3FE5"/>
    <w:rsid w:val="004F466F"/>
    <w:rsid w:val="004F468A"/>
    <w:rsid w:val="004F5AEC"/>
    <w:rsid w:val="004F5F49"/>
    <w:rsid w:val="004F685A"/>
    <w:rsid w:val="004F72D4"/>
    <w:rsid w:val="00500040"/>
    <w:rsid w:val="00500E18"/>
    <w:rsid w:val="00501935"/>
    <w:rsid w:val="0050429F"/>
    <w:rsid w:val="00505CDC"/>
    <w:rsid w:val="00507331"/>
    <w:rsid w:val="00510DE0"/>
    <w:rsid w:val="00513B4E"/>
    <w:rsid w:val="005145FB"/>
    <w:rsid w:val="0051717C"/>
    <w:rsid w:val="00517A7D"/>
    <w:rsid w:val="00517E76"/>
    <w:rsid w:val="0052078F"/>
    <w:rsid w:val="00520E51"/>
    <w:rsid w:val="0052283F"/>
    <w:rsid w:val="00523080"/>
    <w:rsid w:val="00525588"/>
    <w:rsid w:val="0052607C"/>
    <w:rsid w:val="00526E22"/>
    <w:rsid w:val="00527CFA"/>
    <w:rsid w:val="00533DE1"/>
    <w:rsid w:val="005365CC"/>
    <w:rsid w:val="00536DDD"/>
    <w:rsid w:val="00537492"/>
    <w:rsid w:val="00540019"/>
    <w:rsid w:val="00540020"/>
    <w:rsid w:val="00541DC1"/>
    <w:rsid w:val="00546C83"/>
    <w:rsid w:val="005477C9"/>
    <w:rsid w:val="00550287"/>
    <w:rsid w:val="00550439"/>
    <w:rsid w:val="00551A4A"/>
    <w:rsid w:val="00551FDE"/>
    <w:rsid w:val="00552759"/>
    <w:rsid w:val="005559E5"/>
    <w:rsid w:val="00556035"/>
    <w:rsid w:val="00561D59"/>
    <w:rsid w:val="00562069"/>
    <w:rsid w:val="005620E9"/>
    <w:rsid w:val="005627DD"/>
    <w:rsid w:val="00565798"/>
    <w:rsid w:val="00565A6F"/>
    <w:rsid w:val="00565D27"/>
    <w:rsid w:val="00566F3F"/>
    <w:rsid w:val="0056739A"/>
    <w:rsid w:val="00567B57"/>
    <w:rsid w:val="005703B2"/>
    <w:rsid w:val="0057190C"/>
    <w:rsid w:val="005737E8"/>
    <w:rsid w:val="00573B6E"/>
    <w:rsid w:val="0057448C"/>
    <w:rsid w:val="00574893"/>
    <w:rsid w:val="00577C29"/>
    <w:rsid w:val="00580157"/>
    <w:rsid w:val="005803D9"/>
    <w:rsid w:val="005807EE"/>
    <w:rsid w:val="00581F49"/>
    <w:rsid w:val="005832C7"/>
    <w:rsid w:val="005841BA"/>
    <w:rsid w:val="0058510F"/>
    <w:rsid w:val="00585280"/>
    <w:rsid w:val="005866EC"/>
    <w:rsid w:val="0059068A"/>
    <w:rsid w:val="00591346"/>
    <w:rsid w:val="00591B3D"/>
    <w:rsid w:val="00593FF5"/>
    <w:rsid w:val="0059515E"/>
    <w:rsid w:val="005957A9"/>
    <w:rsid w:val="00597C2E"/>
    <w:rsid w:val="005A0A0D"/>
    <w:rsid w:val="005A40A7"/>
    <w:rsid w:val="005A508B"/>
    <w:rsid w:val="005A52CC"/>
    <w:rsid w:val="005A6146"/>
    <w:rsid w:val="005A7550"/>
    <w:rsid w:val="005B0061"/>
    <w:rsid w:val="005B0AAB"/>
    <w:rsid w:val="005B1989"/>
    <w:rsid w:val="005B1A1B"/>
    <w:rsid w:val="005B3701"/>
    <w:rsid w:val="005B400C"/>
    <w:rsid w:val="005B582E"/>
    <w:rsid w:val="005B5960"/>
    <w:rsid w:val="005B6591"/>
    <w:rsid w:val="005B72A6"/>
    <w:rsid w:val="005C0111"/>
    <w:rsid w:val="005C0C6F"/>
    <w:rsid w:val="005C0FF4"/>
    <w:rsid w:val="005C2032"/>
    <w:rsid w:val="005C2DA5"/>
    <w:rsid w:val="005C4A2C"/>
    <w:rsid w:val="005C4AB5"/>
    <w:rsid w:val="005C52FE"/>
    <w:rsid w:val="005C5735"/>
    <w:rsid w:val="005C58A3"/>
    <w:rsid w:val="005C5A52"/>
    <w:rsid w:val="005C5D56"/>
    <w:rsid w:val="005C670D"/>
    <w:rsid w:val="005D0BBE"/>
    <w:rsid w:val="005D3330"/>
    <w:rsid w:val="005D3717"/>
    <w:rsid w:val="005D3D8F"/>
    <w:rsid w:val="005D3EA1"/>
    <w:rsid w:val="005D49FB"/>
    <w:rsid w:val="005D4F4B"/>
    <w:rsid w:val="005D5AFB"/>
    <w:rsid w:val="005D64FF"/>
    <w:rsid w:val="005D722D"/>
    <w:rsid w:val="005D73EF"/>
    <w:rsid w:val="005D79D9"/>
    <w:rsid w:val="005E0AF6"/>
    <w:rsid w:val="005E0D2F"/>
    <w:rsid w:val="005E1F81"/>
    <w:rsid w:val="005E203E"/>
    <w:rsid w:val="005E3C3E"/>
    <w:rsid w:val="005E4586"/>
    <w:rsid w:val="005E4A0C"/>
    <w:rsid w:val="005E63D9"/>
    <w:rsid w:val="005E756A"/>
    <w:rsid w:val="005E7BF2"/>
    <w:rsid w:val="005F0AEA"/>
    <w:rsid w:val="005F134B"/>
    <w:rsid w:val="005F2263"/>
    <w:rsid w:val="005F28B8"/>
    <w:rsid w:val="005F2CE2"/>
    <w:rsid w:val="005F5764"/>
    <w:rsid w:val="005F7443"/>
    <w:rsid w:val="006005A0"/>
    <w:rsid w:val="006007B6"/>
    <w:rsid w:val="00601787"/>
    <w:rsid w:val="00601942"/>
    <w:rsid w:val="0060203C"/>
    <w:rsid w:val="00602500"/>
    <w:rsid w:val="00602BC8"/>
    <w:rsid w:val="006038F4"/>
    <w:rsid w:val="00603B3B"/>
    <w:rsid w:val="0060495A"/>
    <w:rsid w:val="00605ECB"/>
    <w:rsid w:val="00606487"/>
    <w:rsid w:val="006067B1"/>
    <w:rsid w:val="00606823"/>
    <w:rsid w:val="00607B28"/>
    <w:rsid w:val="00610823"/>
    <w:rsid w:val="00611A9D"/>
    <w:rsid w:val="00611B5E"/>
    <w:rsid w:val="00612908"/>
    <w:rsid w:val="006131E0"/>
    <w:rsid w:val="00613DF6"/>
    <w:rsid w:val="00613F48"/>
    <w:rsid w:val="00614C0B"/>
    <w:rsid w:val="00614D7B"/>
    <w:rsid w:val="0061503B"/>
    <w:rsid w:val="0061772C"/>
    <w:rsid w:val="00617932"/>
    <w:rsid w:val="00620C48"/>
    <w:rsid w:val="00621840"/>
    <w:rsid w:val="0062294A"/>
    <w:rsid w:val="006229A7"/>
    <w:rsid w:val="00622E31"/>
    <w:rsid w:val="0062383F"/>
    <w:rsid w:val="006241FA"/>
    <w:rsid w:val="00624A8D"/>
    <w:rsid w:val="0063057B"/>
    <w:rsid w:val="00630D0C"/>
    <w:rsid w:val="00630D48"/>
    <w:rsid w:val="006313F1"/>
    <w:rsid w:val="00631B25"/>
    <w:rsid w:val="00632749"/>
    <w:rsid w:val="00633C0B"/>
    <w:rsid w:val="00634266"/>
    <w:rsid w:val="00634CF6"/>
    <w:rsid w:val="00635038"/>
    <w:rsid w:val="00635F81"/>
    <w:rsid w:val="00637AAD"/>
    <w:rsid w:val="00640746"/>
    <w:rsid w:val="00641084"/>
    <w:rsid w:val="006411DF"/>
    <w:rsid w:val="00643548"/>
    <w:rsid w:val="00643897"/>
    <w:rsid w:val="00644A36"/>
    <w:rsid w:val="006451BC"/>
    <w:rsid w:val="006464F2"/>
    <w:rsid w:val="00646F91"/>
    <w:rsid w:val="006471FB"/>
    <w:rsid w:val="00650AB4"/>
    <w:rsid w:val="00650E2A"/>
    <w:rsid w:val="0065108D"/>
    <w:rsid w:val="006513CB"/>
    <w:rsid w:val="0065326E"/>
    <w:rsid w:val="00653528"/>
    <w:rsid w:val="00653C80"/>
    <w:rsid w:val="00655FEA"/>
    <w:rsid w:val="0065604D"/>
    <w:rsid w:val="00656343"/>
    <w:rsid w:val="00657C76"/>
    <w:rsid w:val="006610C8"/>
    <w:rsid w:val="0066132A"/>
    <w:rsid w:val="00661835"/>
    <w:rsid w:val="00663AC8"/>
    <w:rsid w:val="00663BCD"/>
    <w:rsid w:val="0066405E"/>
    <w:rsid w:val="00664637"/>
    <w:rsid w:val="0066521F"/>
    <w:rsid w:val="006667E6"/>
    <w:rsid w:val="00666C18"/>
    <w:rsid w:val="00667A17"/>
    <w:rsid w:val="00667E55"/>
    <w:rsid w:val="00667EC8"/>
    <w:rsid w:val="006705A5"/>
    <w:rsid w:val="006721BA"/>
    <w:rsid w:val="0067308B"/>
    <w:rsid w:val="0067390A"/>
    <w:rsid w:val="00673D7C"/>
    <w:rsid w:val="006741C3"/>
    <w:rsid w:val="00674571"/>
    <w:rsid w:val="006761C1"/>
    <w:rsid w:val="00677B50"/>
    <w:rsid w:val="00677EFE"/>
    <w:rsid w:val="006803E0"/>
    <w:rsid w:val="00681F67"/>
    <w:rsid w:val="0068243E"/>
    <w:rsid w:val="006827FF"/>
    <w:rsid w:val="00682DE8"/>
    <w:rsid w:val="0068327C"/>
    <w:rsid w:val="00684399"/>
    <w:rsid w:val="00684AD3"/>
    <w:rsid w:val="006875B7"/>
    <w:rsid w:val="006875C4"/>
    <w:rsid w:val="006908BB"/>
    <w:rsid w:val="00690F61"/>
    <w:rsid w:val="0069126E"/>
    <w:rsid w:val="0069136E"/>
    <w:rsid w:val="00692C2D"/>
    <w:rsid w:val="006961E7"/>
    <w:rsid w:val="00696E78"/>
    <w:rsid w:val="006979F1"/>
    <w:rsid w:val="00697EC4"/>
    <w:rsid w:val="006A0172"/>
    <w:rsid w:val="006A0C42"/>
    <w:rsid w:val="006A0E42"/>
    <w:rsid w:val="006A142C"/>
    <w:rsid w:val="006A2EE5"/>
    <w:rsid w:val="006A3106"/>
    <w:rsid w:val="006A57ED"/>
    <w:rsid w:val="006A703F"/>
    <w:rsid w:val="006A7E46"/>
    <w:rsid w:val="006B0573"/>
    <w:rsid w:val="006B09AD"/>
    <w:rsid w:val="006B1812"/>
    <w:rsid w:val="006B1EE5"/>
    <w:rsid w:val="006B20BB"/>
    <w:rsid w:val="006B216A"/>
    <w:rsid w:val="006B235E"/>
    <w:rsid w:val="006B2540"/>
    <w:rsid w:val="006B2D0B"/>
    <w:rsid w:val="006B34EA"/>
    <w:rsid w:val="006B3B46"/>
    <w:rsid w:val="006B4873"/>
    <w:rsid w:val="006B6630"/>
    <w:rsid w:val="006B6729"/>
    <w:rsid w:val="006B7592"/>
    <w:rsid w:val="006B7684"/>
    <w:rsid w:val="006C0C19"/>
    <w:rsid w:val="006C0FA0"/>
    <w:rsid w:val="006C7298"/>
    <w:rsid w:val="006C7504"/>
    <w:rsid w:val="006D0607"/>
    <w:rsid w:val="006D0C20"/>
    <w:rsid w:val="006D1230"/>
    <w:rsid w:val="006D17F2"/>
    <w:rsid w:val="006D1C07"/>
    <w:rsid w:val="006D25A5"/>
    <w:rsid w:val="006D2B48"/>
    <w:rsid w:val="006D36D7"/>
    <w:rsid w:val="006D3BDF"/>
    <w:rsid w:val="006D4298"/>
    <w:rsid w:val="006D53D8"/>
    <w:rsid w:val="006D6377"/>
    <w:rsid w:val="006D63C3"/>
    <w:rsid w:val="006D6946"/>
    <w:rsid w:val="006D7108"/>
    <w:rsid w:val="006D727E"/>
    <w:rsid w:val="006D7377"/>
    <w:rsid w:val="006D7745"/>
    <w:rsid w:val="006E20E6"/>
    <w:rsid w:val="006E29F5"/>
    <w:rsid w:val="006E4142"/>
    <w:rsid w:val="006E4B1E"/>
    <w:rsid w:val="006E4BB6"/>
    <w:rsid w:val="006E52AA"/>
    <w:rsid w:val="006E6C27"/>
    <w:rsid w:val="006E6DDF"/>
    <w:rsid w:val="006E71E3"/>
    <w:rsid w:val="006E7254"/>
    <w:rsid w:val="006F0CDC"/>
    <w:rsid w:val="006F12D1"/>
    <w:rsid w:val="006F1FFC"/>
    <w:rsid w:val="006F3295"/>
    <w:rsid w:val="006F380C"/>
    <w:rsid w:val="006F3EA5"/>
    <w:rsid w:val="006F4606"/>
    <w:rsid w:val="00700735"/>
    <w:rsid w:val="00700792"/>
    <w:rsid w:val="00701972"/>
    <w:rsid w:val="0070398D"/>
    <w:rsid w:val="0070543D"/>
    <w:rsid w:val="0070681C"/>
    <w:rsid w:val="0071055C"/>
    <w:rsid w:val="00711AAF"/>
    <w:rsid w:val="00712611"/>
    <w:rsid w:val="0071339F"/>
    <w:rsid w:val="007136AC"/>
    <w:rsid w:val="007138E5"/>
    <w:rsid w:val="007159F7"/>
    <w:rsid w:val="007179B0"/>
    <w:rsid w:val="0072025A"/>
    <w:rsid w:val="00720EFE"/>
    <w:rsid w:val="007216B0"/>
    <w:rsid w:val="00723397"/>
    <w:rsid w:val="00723A7B"/>
    <w:rsid w:val="0072509D"/>
    <w:rsid w:val="00725FF1"/>
    <w:rsid w:val="00726C23"/>
    <w:rsid w:val="00727830"/>
    <w:rsid w:val="00731F1C"/>
    <w:rsid w:val="0073240C"/>
    <w:rsid w:val="00733032"/>
    <w:rsid w:val="00733127"/>
    <w:rsid w:val="007347EC"/>
    <w:rsid w:val="00734F39"/>
    <w:rsid w:val="0073513D"/>
    <w:rsid w:val="00736504"/>
    <w:rsid w:val="0073748D"/>
    <w:rsid w:val="00740AA8"/>
    <w:rsid w:val="00741D78"/>
    <w:rsid w:val="00741F65"/>
    <w:rsid w:val="007422B8"/>
    <w:rsid w:val="00742905"/>
    <w:rsid w:val="00743B0E"/>
    <w:rsid w:val="007446D9"/>
    <w:rsid w:val="00744886"/>
    <w:rsid w:val="00745008"/>
    <w:rsid w:val="00745DA8"/>
    <w:rsid w:val="0074609A"/>
    <w:rsid w:val="00750AAB"/>
    <w:rsid w:val="00750F0B"/>
    <w:rsid w:val="007535EC"/>
    <w:rsid w:val="00753848"/>
    <w:rsid w:val="00754FBB"/>
    <w:rsid w:val="00756281"/>
    <w:rsid w:val="00757628"/>
    <w:rsid w:val="00760E6E"/>
    <w:rsid w:val="00761449"/>
    <w:rsid w:val="00762968"/>
    <w:rsid w:val="00763B04"/>
    <w:rsid w:val="0076442D"/>
    <w:rsid w:val="00766F36"/>
    <w:rsid w:val="0076706E"/>
    <w:rsid w:val="00774437"/>
    <w:rsid w:val="00775151"/>
    <w:rsid w:val="0077608A"/>
    <w:rsid w:val="00776D87"/>
    <w:rsid w:val="00776EF6"/>
    <w:rsid w:val="00777401"/>
    <w:rsid w:val="00780206"/>
    <w:rsid w:val="00780F1F"/>
    <w:rsid w:val="007812F9"/>
    <w:rsid w:val="007818D9"/>
    <w:rsid w:val="00782077"/>
    <w:rsid w:val="00783447"/>
    <w:rsid w:val="00783548"/>
    <w:rsid w:val="00784C7B"/>
    <w:rsid w:val="00787EC8"/>
    <w:rsid w:val="00790799"/>
    <w:rsid w:val="00790F81"/>
    <w:rsid w:val="007912DC"/>
    <w:rsid w:val="0079160C"/>
    <w:rsid w:val="007955C5"/>
    <w:rsid w:val="00795F9A"/>
    <w:rsid w:val="00796880"/>
    <w:rsid w:val="007972F3"/>
    <w:rsid w:val="00797435"/>
    <w:rsid w:val="00797866"/>
    <w:rsid w:val="00797C1D"/>
    <w:rsid w:val="007A03D8"/>
    <w:rsid w:val="007A18B5"/>
    <w:rsid w:val="007A1921"/>
    <w:rsid w:val="007A361C"/>
    <w:rsid w:val="007A3CD1"/>
    <w:rsid w:val="007A3EE8"/>
    <w:rsid w:val="007A6A5A"/>
    <w:rsid w:val="007A7CE7"/>
    <w:rsid w:val="007B02DF"/>
    <w:rsid w:val="007B1C15"/>
    <w:rsid w:val="007B4636"/>
    <w:rsid w:val="007B51D7"/>
    <w:rsid w:val="007B5E52"/>
    <w:rsid w:val="007B6787"/>
    <w:rsid w:val="007B6C4B"/>
    <w:rsid w:val="007B702F"/>
    <w:rsid w:val="007B7204"/>
    <w:rsid w:val="007B7891"/>
    <w:rsid w:val="007B7D68"/>
    <w:rsid w:val="007C0172"/>
    <w:rsid w:val="007C057D"/>
    <w:rsid w:val="007C30D9"/>
    <w:rsid w:val="007C3883"/>
    <w:rsid w:val="007C3F14"/>
    <w:rsid w:val="007C431E"/>
    <w:rsid w:val="007C4CCD"/>
    <w:rsid w:val="007C515E"/>
    <w:rsid w:val="007C53F6"/>
    <w:rsid w:val="007C5C8D"/>
    <w:rsid w:val="007C6636"/>
    <w:rsid w:val="007C66B1"/>
    <w:rsid w:val="007D1B39"/>
    <w:rsid w:val="007D2DAF"/>
    <w:rsid w:val="007D2F0B"/>
    <w:rsid w:val="007D594A"/>
    <w:rsid w:val="007D753D"/>
    <w:rsid w:val="007E01EC"/>
    <w:rsid w:val="007E1265"/>
    <w:rsid w:val="007E1AF8"/>
    <w:rsid w:val="007E1B41"/>
    <w:rsid w:val="007E5029"/>
    <w:rsid w:val="007E5FBB"/>
    <w:rsid w:val="007E6795"/>
    <w:rsid w:val="007E68EB"/>
    <w:rsid w:val="007E7760"/>
    <w:rsid w:val="007E7E65"/>
    <w:rsid w:val="007F0F3D"/>
    <w:rsid w:val="007F148A"/>
    <w:rsid w:val="007F2F57"/>
    <w:rsid w:val="007F3017"/>
    <w:rsid w:val="007F4102"/>
    <w:rsid w:val="007F6034"/>
    <w:rsid w:val="007F74D4"/>
    <w:rsid w:val="00802266"/>
    <w:rsid w:val="00804554"/>
    <w:rsid w:val="00804EB1"/>
    <w:rsid w:val="0080504E"/>
    <w:rsid w:val="008051E1"/>
    <w:rsid w:val="008054D9"/>
    <w:rsid w:val="00805EC0"/>
    <w:rsid w:val="00805F0D"/>
    <w:rsid w:val="00806C59"/>
    <w:rsid w:val="00807F97"/>
    <w:rsid w:val="00810622"/>
    <w:rsid w:val="00810ACD"/>
    <w:rsid w:val="008110EB"/>
    <w:rsid w:val="00811B07"/>
    <w:rsid w:val="0081253A"/>
    <w:rsid w:val="00812BC8"/>
    <w:rsid w:val="00812EE9"/>
    <w:rsid w:val="0081310F"/>
    <w:rsid w:val="0081386F"/>
    <w:rsid w:val="0081428A"/>
    <w:rsid w:val="00815A58"/>
    <w:rsid w:val="0081798F"/>
    <w:rsid w:val="00817D9B"/>
    <w:rsid w:val="00822CAF"/>
    <w:rsid w:val="0082335C"/>
    <w:rsid w:val="008238E9"/>
    <w:rsid w:val="008247DD"/>
    <w:rsid w:val="00824ADF"/>
    <w:rsid w:val="008304F6"/>
    <w:rsid w:val="00830AC2"/>
    <w:rsid w:val="00831DE4"/>
    <w:rsid w:val="00831F74"/>
    <w:rsid w:val="00832718"/>
    <w:rsid w:val="008330B7"/>
    <w:rsid w:val="0083518A"/>
    <w:rsid w:val="00836DE2"/>
    <w:rsid w:val="0084040F"/>
    <w:rsid w:val="00840878"/>
    <w:rsid w:val="00840D1A"/>
    <w:rsid w:val="0084159F"/>
    <w:rsid w:val="00843AE2"/>
    <w:rsid w:val="00844EFA"/>
    <w:rsid w:val="0084560D"/>
    <w:rsid w:val="0084598F"/>
    <w:rsid w:val="0085007B"/>
    <w:rsid w:val="0085059D"/>
    <w:rsid w:val="008505C0"/>
    <w:rsid w:val="008539DA"/>
    <w:rsid w:val="00854B13"/>
    <w:rsid w:val="00854FEA"/>
    <w:rsid w:val="008553D4"/>
    <w:rsid w:val="00857F95"/>
    <w:rsid w:val="00861031"/>
    <w:rsid w:val="00861995"/>
    <w:rsid w:val="008621CF"/>
    <w:rsid w:val="0086263E"/>
    <w:rsid w:val="0086527C"/>
    <w:rsid w:val="00865F02"/>
    <w:rsid w:val="0086608E"/>
    <w:rsid w:val="00867366"/>
    <w:rsid w:val="00870AC3"/>
    <w:rsid w:val="00870B00"/>
    <w:rsid w:val="00870E42"/>
    <w:rsid w:val="00871551"/>
    <w:rsid w:val="0087182F"/>
    <w:rsid w:val="0087339F"/>
    <w:rsid w:val="00873AE2"/>
    <w:rsid w:val="008750F5"/>
    <w:rsid w:val="00875E12"/>
    <w:rsid w:val="008802E8"/>
    <w:rsid w:val="0088133B"/>
    <w:rsid w:val="00882936"/>
    <w:rsid w:val="00883597"/>
    <w:rsid w:val="00883DCD"/>
    <w:rsid w:val="00885522"/>
    <w:rsid w:val="00885A61"/>
    <w:rsid w:val="008865D2"/>
    <w:rsid w:val="00890FAF"/>
    <w:rsid w:val="00891909"/>
    <w:rsid w:val="008931D4"/>
    <w:rsid w:val="00896BF5"/>
    <w:rsid w:val="008A03CC"/>
    <w:rsid w:val="008A1A1F"/>
    <w:rsid w:val="008A212C"/>
    <w:rsid w:val="008A2B89"/>
    <w:rsid w:val="008A318D"/>
    <w:rsid w:val="008A32E3"/>
    <w:rsid w:val="008A442D"/>
    <w:rsid w:val="008A74A3"/>
    <w:rsid w:val="008A7C02"/>
    <w:rsid w:val="008B1278"/>
    <w:rsid w:val="008B4F6A"/>
    <w:rsid w:val="008B5562"/>
    <w:rsid w:val="008B6445"/>
    <w:rsid w:val="008B6811"/>
    <w:rsid w:val="008B73E3"/>
    <w:rsid w:val="008B79F3"/>
    <w:rsid w:val="008C10D6"/>
    <w:rsid w:val="008C15FD"/>
    <w:rsid w:val="008C16A3"/>
    <w:rsid w:val="008C2B15"/>
    <w:rsid w:val="008C3A08"/>
    <w:rsid w:val="008C3B2D"/>
    <w:rsid w:val="008C6A92"/>
    <w:rsid w:val="008C71AC"/>
    <w:rsid w:val="008C7C79"/>
    <w:rsid w:val="008D08CD"/>
    <w:rsid w:val="008D11F9"/>
    <w:rsid w:val="008D1CD1"/>
    <w:rsid w:val="008D27D5"/>
    <w:rsid w:val="008D2BEC"/>
    <w:rsid w:val="008D3433"/>
    <w:rsid w:val="008D46A8"/>
    <w:rsid w:val="008D4D18"/>
    <w:rsid w:val="008D522E"/>
    <w:rsid w:val="008D6466"/>
    <w:rsid w:val="008D6B56"/>
    <w:rsid w:val="008D6CCA"/>
    <w:rsid w:val="008D7EC5"/>
    <w:rsid w:val="008E0103"/>
    <w:rsid w:val="008E16B4"/>
    <w:rsid w:val="008E462C"/>
    <w:rsid w:val="008F04A5"/>
    <w:rsid w:val="008F0724"/>
    <w:rsid w:val="008F0E3E"/>
    <w:rsid w:val="008F373B"/>
    <w:rsid w:val="008F4250"/>
    <w:rsid w:val="008F43D6"/>
    <w:rsid w:val="008F4D3D"/>
    <w:rsid w:val="008F641C"/>
    <w:rsid w:val="008F6B5A"/>
    <w:rsid w:val="008F7EAE"/>
    <w:rsid w:val="009010BD"/>
    <w:rsid w:val="00903AB9"/>
    <w:rsid w:val="0090438C"/>
    <w:rsid w:val="00905A45"/>
    <w:rsid w:val="009067BC"/>
    <w:rsid w:val="009076A3"/>
    <w:rsid w:val="00910FDA"/>
    <w:rsid w:val="0091228F"/>
    <w:rsid w:val="009122BE"/>
    <w:rsid w:val="009125F2"/>
    <w:rsid w:val="00915A77"/>
    <w:rsid w:val="00915FF8"/>
    <w:rsid w:val="0092017D"/>
    <w:rsid w:val="00920B90"/>
    <w:rsid w:val="00921023"/>
    <w:rsid w:val="00921086"/>
    <w:rsid w:val="009250D9"/>
    <w:rsid w:val="009257AC"/>
    <w:rsid w:val="00925870"/>
    <w:rsid w:val="00926233"/>
    <w:rsid w:val="00927B45"/>
    <w:rsid w:val="00927C8D"/>
    <w:rsid w:val="00927CFE"/>
    <w:rsid w:val="00927FED"/>
    <w:rsid w:val="009301E4"/>
    <w:rsid w:val="00931392"/>
    <w:rsid w:val="00931C0F"/>
    <w:rsid w:val="00932536"/>
    <w:rsid w:val="00932E9D"/>
    <w:rsid w:val="009342BE"/>
    <w:rsid w:val="009353A6"/>
    <w:rsid w:val="00936202"/>
    <w:rsid w:val="00937928"/>
    <w:rsid w:val="00943F4C"/>
    <w:rsid w:val="00943F55"/>
    <w:rsid w:val="00946CC2"/>
    <w:rsid w:val="00947ECE"/>
    <w:rsid w:val="009519B5"/>
    <w:rsid w:val="00951C40"/>
    <w:rsid w:val="00951F3C"/>
    <w:rsid w:val="00952511"/>
    <w:rsid w:val="00952983"/>
    <w:rsid w:val="00953DF8"/>
    <w:rsid w:val="00954A30"/>
    <w:rsid w:val="00954AB9"/>
    <w:rsid w:val="00955891"/>
    <w:rsid w:val="009635A2"/>
    <w:rsid w:val="009647A4"/>
    <w:rsid w:val="00964AF1"/>
    <w:rsid w:val="009666D8"/>
    <w:rsid w:val="009669C8"/>
    <w:rsid w:val="00966A54"/>
    <w:rsid w:val="009679DE"/>
    <w:rsid w:val="00967CD7"/>
    <w:rsid w:val="00971346"/>
    <w:rsid w:val="00973F37"/>
    <w:rsid w:val="00974A4F"/>
    <w:rsid w:val="00975D43"/>
    <w:rsid w:val="009765C7"/>
    <w:rsid w:val="00977E12"/>
    <w:rsid w:val="0098073B"/>
    <w:rsid w:val="00981556"/>
    <w:rsid w:val="009821F4"/>
    <w:rsid w:val="00982671"/>
    <w:rsid w:val="009828A5"/>
    <w:rsid w:val="009847D7"/>
    <w:rsid w:val="0098489D"/>
    <w:rsid w:val="00984B0B"/>
    <w:rsid w:val="00985429"/>
    <w:rsid w:val="009862FB"/>
    <w:rsid w:val="00986413"/>
    <w:rsid w:val="00990C7E"/>
    <w:rsid w:val="00990FA1"/>
    <w:rsid w:val="00991669"/>
    <w:rsid w:val="009919DE"/>
    <w:rsid w:val="009919EC"/>
    <w:rsid w:val="009921DF"/>
    <w:rsid w:val="00992912"/>
    <w:rsid w:val="0099441C"/>
    <w:rsid w:val="00994C42"/>
    <w:rsid w:val="00995825"/>
    <w:rsid w:val="009977E2"/>
    <w:rsid w:val="009A0DB9"/>
    <w:rsid w:val="009A38F5"/>
    <w:rsid w:val="009A3FBD"/>
    <w:rsid w:val="009A4180"/>
    <w:rsid w:val="009A42D8"/>
    <w:rsid w:val="009A42F9"/>
    <w:rsid w:val="009A4332"/>
    <w:rsid w:val="009A438E"/>
    <w:rsid w:val="009A469F"/>
    <w:rsid w:val="009A6269"/>
    <w:rsid w:val="009A7962"/>
    <w:rsid w:val="009B045F"/>
    <w:rsid w:val="009B0912"/>
    <w:rsid w:val="009B1D4E"/>
    <w:rsid w:val="009B1F1E"/>
    <w:rsid w:val="009B3494"/>
    <w:rsid w:val="009B3AC3"/>
    <w:rsid w:val="009B46C5"/>
    <w:rsid w:val="009B4B38"/>
    <w:rsid w:val="009B4F2D"/>
    <w:rsid w:val="009B513F"/>
    <w:rsid w:val="009B55DF"/>
    <w:rsid w:val="009B61C1"/>
    <w:rsid w:val="009B708C"/>
    <w:rsid w:val="009B7318"/>
    <w:rsid w:val="009C1368"/>
    <w:rsid w:val="009C2760"/>
    <w:rsid w:val="009C34FD"/>
    <w:rsid w:val="009C61B6"/>
    <w:rsid w:val="009C6285"/>
    <w:rsid w:val="009C794E"/>
    <w:rsid w:val="009D0E97"/>
    <w:rsid w:val="009D21D0"/>
    <w:rsid w:val="009D2A26"/>
    <w:rsid w:val="009D3E96"/>
    <w:rsid w:val="009D4552"/>
    <w:rsid w:val="009D48F4"/>
    <w:rsid w:val="009D5423"/>
    <w:rsid w:val="009D716A"/>
    <w:rsid w:val="009D7170"/>
    <w:rsid w:val="009D7D65"/>
    <w:rsid w:val="009E1111"/>
    <w:rsid w:val="009E3B3A"/>
    <w:rsid w:val="009E4E79"/>
    <w:rsid w:val="009E64F7"/>
    <w:rsid w:val="009E7438"/>
    <w:rsid w:val="009F287A"/>
    <w:rsid w:val="009F541E"/>
    <w:rsid w:val="009F61D4"/>
    <w:rsid w:val="009F6596"/>
    <w:rsid w:val="009F7A51"/>
    <w:rsid w:val="00A003C2"/>
    <w:rsid w:val="00A00EE6"/>
    <w:rsid w:val="00A0124B"/>
    <w:rsid w:val="00A0291C"/>
    <w:rsid w:val="00A02CDB"/>
    <w:rsid w:val="00A04383"/>
    <w:rsid w:val="00A05573"/>
    <w:rsid w:val="00A05D88"/>
    <w:rsid w:val="00A0647D"/>
    <w:rsid w:val="00A0780C"/>
    <w:rsid w:val="00A07B11"/>
    <w:rsid w:val="00A1309D"/>
    <w:rsid w:val="00A14A59"/>
    <w:rsid w:val="00A16B98"/>
    <w:rsid w:val="00A16F6B"/>
    <w:rsid w:val="00A172E0"/>
    <w:rsid w:val="00A173EB"/>
    <w:rsid w:val="00A174B2"/>
    <w:rsid w:val="00A20B07"/>
    <w:rsid w:val="00A21799"/>
    <w:rsid w:val="00A24E48"/>
    <w:rsid w:val="00A25D46"/>
    <w:rsid w:val="00A25F0D"/>
    <w:rsid w:val="00A26E98"/>
    <w:rsid w:val="00A2741F"/>
    <w:rsid w:val="00A275E9"/>
    <w:rsid w:val="00A27C6D"/>
    <w:rsid w:val="00A330B4"/>
    <w:rsid w:val="00A33306"/>
    <w:rsid w:val="00A337EE"/>
    <w:rsid w:val="00A34571"/>
    <w:rsid w:val="00A34C31"/>
    <w:rsid w:val="00A34DDE"/>
    <w:rsid w:val="00A35BCA"/>
    <w:rsid w:val="00A375D1"/>
    <w:rsid w:val="00A40D84"/>
    <w:rsid w:val="00A431D4"/>
    <w:rsid w:val="00A459E9"/>
    <w:rsid w:val="00A4678C"/>
    <w:rsid w:val="00A506F6"/>
    <w:rsid w:val="00A53D68"/>
    <w:rsid w:val="00A53FBE"/>
    <w:rsid w:val="00A541CA"/>
    <w:rsid w:val="00A54259"/>
    <w:rsid w:val="00A54E64"/>
    <w:rsid w:val="00A55554"/>
    <w:rsid w:val="00A56159"/>
    <w:rsid w:val="00A5621A"/>
    <w:rsid w:val="00A609B7"/>
    <w:rsid w:val="00A616AE"/>
    <w:rsid w:val="00A63BD9"/>
    <w:rsid w:val="00A64684"/>
    <w:rsid w:val="00A648DA"/>
    <w:rsid w:val="00A64FC3"/>
    <w:rsid w:val="00A6682A"/>
    <w:rsid w:val="00A6797A"/>
    <w:rsid w:val="00A67BCE"/>
    <w:rsid w:val="00A70855"/>
    <w:rsid w:val="00A709ED"/>
    <w:rsid w:val="00A70B3F"/>
    <w:rsid w:val="00A70BB0"/>
    <w:rsid w:val="00A71E82"/>
    <w:rsid w:val="00A8041D"/>
    <w:rsid w:val="00A80AD7"/>
    <w:rsid w:val="00A83880"/>
    <w:rsid w:val="00A845D3"/>
    <w:rsid w:val="00A86931"/>
    <w:rsid w:val="00A902EE"/>
    <w:rsid w:val="00A907DE"/>
    <w:rsid w:val="00A90D2F"/>
    <w:rsid w:val="00A90F76"/>
    <w:rsid w:val="00A92755"/>
    <w:rsid w:val="00A92A05"/>
    <w:rsid w:val="00A92B5A"/>
    <w:rsid w:val="00A92CE7"/>
    <w:rsid w:val="00A939B4"/>
    <w:rsid w:val="00A94270"/>
    <w:rsid w:val="00A9444D"/>
    <w:rsid w:val="00A948A9"/>
    <w:rsid w:val="00A94C93"/>
    <w:rsid w:val="00A94D86"/>
    <w:rsid w:val="00A950CB"/>
    <w:rsid w:val="00A95836"/>
    <w:rsid w:val="00A97816"/>
    <w:rsid w:val="00AA1B2D"/>
    <w:rsid w:val="00AA2F00"/>
    <w:rsid w:val="00AA3EF2"/>
    <w:rsid w:val="00AA4414"/>
    <w:rsid w:val="00AA60D5"/>
    <w:rsid w:val="00AA667F"/>
    <w:rsid w:val="00AA7E72"/>
    <w:rsid w:val="00AB0D5D"/>
    <w:rsid w:val="00AB16D4"/>
    <w:rsid w:val="00AB2A9E"/>
    <w:rsid w:val="00AB2C7A"/>
    <w:rsid w:val="00AB2FDF"/>
    <w:rsid w:val="00AB328C"/>
    <w:rsid w:val="00AB36C3"/>
    <w:rsid w:val="00AB39DB"/>
    <w:rsid w:val="00AB4BDC"/>
    <w:rsid w:val="00AB6AE5"/>
    <w:rsid w:val="00AB7914"/>
    <w:rsid w:val="00AC05A4"/>
    <w:rsid w:val="00AC0E8D"/>
    <w:rsid w:val="00AC4042"/>
    <w:rsid w:val="00AC5F61"/>
    <w:rsid w:val="00AC6C21"/>
    <w:rsid w:val="00AD14AF"/>
    <w:rsid w:val="00AD21B3"/>
    <w:rsid w:val="00AD3A8E"/>
    <w:rsid w:val="00AD4083"/>
    <w:rsid w:val="00AD4942"/>
    <w:rsid w:val="00AD5387"/>
    <w:rsid w:val="00AE0B6C"/>
    <w:rsid w:val="00AE15BD"/>
    <w:rsid w:val="00AE30E3"/>
    <w:rsid w:val="00AE3601"/>
    <w:rsid w:val="00AE421E"/>
    <w:rsid w:val="00AE4527"/>
    <w:rsid w:val="00AE4E8D"/>
    <w:rsid w:val="00AF067F"/>
    <w:rsid w:val="00AF2AD7"/>
    <w:rsid w:val="00AF2B9F"/>
    <w:rsid w:val="00AF2FE7"/>
    <w:rsid w:val="00AF3912"/>
    <w:rsid w:val="00AF4E2A"/>
    <w:rsid w:val="00AF4E55"/>
    <w:rsid w:val="00AF5678"/>
    <w:rsid w:val="00AF5714"/>
    <w:rsid w:val="00B00C48"/>
    <w:rsid w:val="00B00F5A"/>
    <w:rsid w:val="00B014A6"/>
    <w:rsid w:val="00B04897"/>
    <w:rsid w:val="00B05A57"/>
    <w:rsid w:val="00B05BC2"/>
    <w:rsid w:val="00B06762"/>
    <w:rsid w:val="00B11551"/>
    <w:rsid w:val="00B118EA"/>
    <w:rsid w:val="00B12A8A"/>
    <w:rsid w:val="00B13E28"/>
    <w:rsid w:val="00B14690"/>
    <w:rsid w:val="00B15B5B"/>
    <w:rsid w:val="00B16CE4"/>
    <w:rsid w:val="00B200EA"/>
    <w:rsid w:val="00B200F3"/>
    <w:rsid w:val="00B20EC2"/>
    <w:rsid w:val="00B231E2"/>
    <w:rsid w:val="00B23660"/>
    <w:rsid w:val="00B23761"/>
    <w:rsid w:val="00B23B9D"/>
    <w:rsid w:val="00B25F64"/>
    <w:rsid w:val="00B25F9A"/>
    <w:rsid w:val="00B26B8D"/>
    <w:rsid w:val="00B2761C"/>
    <w:rsid w:val="00B27AAA"/>
    <w:rsid w:val="00B300A8"/>
    <w:rsid w:val="00B30B77"/>
    <w:rsid w:val="00B33096"/>
    <w:rsid w:val="00B332A3"/>
    <w:rsid w:val="00B35063"/>
    <w:rsid w:val="00B352BE"/>
    <w:rsid w:val="00B354FF"/>
    <w:rsid w:val="00B35C7E"/>
    <w:rsid w:val="00B35F62"/>
    <w:rsid w:val="00B36691"/>
    <w:rsid w:val="00B37A8C"/>
    <w:rsid w:val="00B4085E"/>
    <w:rsid w:val="00B4185A"/>
    <w:rsid w:val="00B42070"/>
    <w:rsid w:val="00B4207B"/>
    <w:rsid w:val="00B42434"/>
    <w:rsid w:val="00B42D90"/>
    <w:rsid w:val="00B4483D"/>
    <w:rsid w:val="00B46A13"/>
    <w:rsid w:val="00B477C3"/>
    <w:rsid w:val="00B507F7"/>
    <w:rsid w:val="00B5212A"/>
    <w:rsid w:val="00B52B84"/>
    <w:rsid w:val="00B53140"/>
    <w:rsid w:val="00B5344B"/>
    <w:rsid w:val="00B536DC"/>
    <w:rsid w:val="00B53DE4"/>
    <w:rsid w:val="00B54083"/>
    <w:rsid w:val="00B54690"/>
    <w:rsid w:val="00B55B61"/>
    <w:rsid w:val="00B55B91"/>
    <w:rsid w:val="00B55E32"/>
    <w:rsid w:val="00B573AD"/>
    <w:rsid w:val="00B5775F"/>
    <w:rsid w:val="00B60853"/>
    <w:rsid w:val="00B60A67"/>
    <w:rsid w:val="00B61773"/>
    <w:rsid w:val="00B61DDC"/>
    <w:rsid w:val="00B62F96"/>
    <w:rsid w:val="00B63364"/>
    <w:rsid w:val="00B64FAE"/>
    <w:rsid w:val="00B66823"/>
    <w:rsid w:val="00B66837"/>
    <w:rsid w:val="00B66F44"/>
    <w:rsid w:val="00B709E4"/>
    <w:rsid w:val="00B73F0F"/>
    <w:rsid w:val="00B741AE"/>
    <w:rsid w:val="00B74514"/>
    <w:rsid w:val="00B7648D"/>
    <w:rsid w:val="00B7649D"/>
    <w:rsid w:val="00B76855"/>
    <w:rsid w:val="00B77F38"/>
    <w:rsid w:val="00B8052D"/>
    <w:rsid w:val="00B80B8D"/>
    <w:rsid w:val="00B810B2"/>
    <w:rsid w:val="00B82BA1"/>
    <w:rsid w:val="00B840E6"/>
    <w:rsid w:val="00B8490E"/>
    <w:rsid w:val="00B85DA0"/>
    <w:rsid w:val="00B86199"/>
    <w:rsid w:val="00B87150"/>
    <w:rsid w:val="00B871ED"/>
    <w:rsid w:val="00B9091C"/>
    <w:rsid w:val="00B91F5B"/>
    <w:rsid w:val="00B92139"/>
    <w:rsid w:val="00B921BC"/>
    <w:rsid w:val="00B92810"/>
    <w:rsid w:val="00B92C7C"/>
    <w:rsid w:val="00B93FE3"/>
    <w:rsid w:val="00B94939"/>
    <w:rsid w:val="00B961C4"/>
    <w:rsid w:val="00B96DA4"/>
    <w:rsid w:val="00BA0ED1"/>
    <w:rsid w:val="00BA1DD6"/>
    <w:rsid w:val="00BA409B"/>
    <w:rsid w:val="00BA63C6"/>
    <w:rsid w:val="00BA6B59"/>
    <w:rsid w:val="00BA74D5"/>
    <w:rsid w:val="00BA7772"/>
    <w:rsid w:val="00BA7AC4"/>
    <w:rsid w:val="00BB08D1"/>
    <w:rsid w:val="00BB1492"/>
    <w:rsid w:val="00BB1561"/>
    <w:rsid w:val="00BB3B08"/>
    <w:rsid w:val="00BB3FD2"/>
    <w:rsid w:val="00BB4333"/>
    <w:rsid w:val="00BB4692"/>
    <w:rsid w:val="00BB546C"/>
    <w:rsid w:val="00BB5FAA"/>
    <w:rsid w:val="00BB6154"/>
    <w:rsid w:val="00BB63D8"/>
    <w:rsid w:val="00BB696D"/>
    <w:rsid w:val="00BB6DDC"/>
    <w:rsid w:val="00BB7BD9"/>
    <w:rsid w:val="00BB7D7E"/>
    <w:rsid w:val="00BC4786"/>
    <w:rsid w:val="00BC580B"/>
    <w:rsid w:val="00BC58E3"/>
    <w:rsid w:val="00BC5D20"/>
    <w:rsid w:val="00BC7EFA"/>
    <w:rsid w:val="00BD18C9"/>
    <w:rsid w:val="00BD194A"/>
    <w:rsid w:val="00BD208D"/>
    <w:rsid w:val="00BD268A"/>
    <w:rsid w:val="00BD26CB"/>
    <w:rsid w:val="00BD2FF0"/>
    <w:rsid w:val="00BD3023"/>
    <w:rsid w:val="00BD32F0"/>
    <w:rsid w:val="00BD4128"/>
    <w:rsid w:val="00BD5B87"/>
    <w:rsid w:val="00BD5DED"/>
    <w:rsid w:val="00BD78CE"/>
    <w:rsid w:val="00BE11C9"/>
    <w:rsid w:val="00BE2A7B"/>
    <w:rsid w:val="00BE3B02"/>
    <w:rsid w:val="00BE4C2F"/>
    <w:rsid w:val="00BE4C58"/>
    <w:rsid w:val="00BE4D12"/>
    <w:rsid w:val="00BE6578"/>
    <w:rsid w:val="00BE65FB"/>
    <w:rsid w:val="00BE7173"/>
    <w:rsid w:val="00BE74A9"/>
    <w:rsid w:val="00BE7D1A"/>
    <w:rsid w:val="00BF0AA4"/>
    <w:rsid w:val="00BF0DEE"/>
    <w:rsid w:val="00BF2F08"/>
    <w:rsid w:val="00BF3D83"/>
    <w:rsid w:val="00BF55EC"/>
    <w:rsid w:val="00BF6582"/>
    <w:rsid w:val="00BF6CFC"/>
    <w:rsid w:val="00BF6E4D"/>
    <w:rsid w:val="00BF7815"/>
    <w:rsid w:val="00C01E36"/>
    <w:rsid w:val="00C02058"/>
    <w:rsid w:val="00C02E56"/>
    <w:rsid w:val="00C03DCF"/>
    <w:rsid w:val="00C0402B"/>
    <w:rsid w:val="00C0536A"/>
    <w:rsid w:val="00C0630E"/>
    <w:rsid w:val="00C10310"/>
    <w:rsid w:val="00C10378"/>
    <w:rsid w:val="00C10D9B"/>
    <w:rsid w:val="00C14840"/>
    <w:rsid w:val="00C15399"/>
    <w:rsid w:val="00C155B2"/>
    <w:rsid w:val="00C2042E"/>
    <w:rsid w:val="00C21659"/>
    <w:rsid w:val="00C2311A"/>
    <w:rsid w:val="00C249F8"/>
    <w:rsid w:val="00C25314"/>
    <w:rsid w:val="00C25555"/>
    <w:rsid w:val="00C25AE9"/>
    <w:rsid w:val="00C276AC"/>
    <w:rsid w:val="00C308F6"/>
    <w:rsid w:val="00C30BE9"/>
    <w:rsid w:val="00C314B1"/>
    <w:rsid w:val="00C3195D"/>
    <w:rsid w:val="00C339C9"/>
    <w:rsid w:val="00C33B36"/>
    <w:rsid w:val="00C3421A"/>
    <w:rsid w:val="00C36E7B"/>
    <w:rsid w:val="00C40086"/>
    <w:rsid w:val="00C400B9"/>
    <w:rsid w:val="00C404D1"/>
    <w:rsid w:val="00C42C67"/>
    <w:rsid w:val="00C42E91"/>
    <w:rsid w:val="00C43184"/>
    <w:rsid w:val="00C43716"/>
    <w:rsid w:val="00C43A5D"/>
    <w:rsid w:val="00C44837"/>
    <w:rsid w:val="00C468ED"/>
    <w:rsid w:val="00C46E4A"/>
    <w:rsid w:val="00C46F56"/>
    <w:rsid w:val="00C47542"/>
    <w:rsid w:val="00C50FF6"/>
    <w:rsid w:val="00C5415B"/>
    <w:rsid w:val="00C54639"/>
    <w:rsid w:val="00C55DFC"/>
    <w:rsid w:val="00C564F7"/>
    <w:rsid w:val="00C56526"/>
    <w:rsid w:val="00C56916"/>
    <w:rsid w:val="00C56F24"/>
    <w:rsid w:val="00C605E4"/>
    <w:rsid w:val="00C60723"/>
    <w:rsid w:val="00C60E2D"/>
    <w:rsid w:val="00C62883"/>
    <w:rsid w:val="00C63738"/>
    <w:rsid w:val="00C6399E"/>
    <w:rsid w:val="00C645DE"/>
    <w:rsid w:val="00C649D4"/>
    <w:rsid w:val="00C657D6"/>
    <w:rsid w:val="00C65E18"/>
    <w:rsid w:val="00C66BB6"/>
    <w:rsid w:val="00C670D9"/>
    <w:rsid w:val="00C67B73"/>
    <w:rsid w:val="00C70EBD"/>
    <w:rsid w:val="00C72399"/>
    <w:rsid w:val="00C746D0"/>
    <w:rsid w:val="00C76686"/>
    <w:rsid w:val="00C77D9C"/>
    <w:rsid w:val="00C81C7F"/>
    <w:rsid w:val="00C8212B"/>
    <w:rsid w:val="00C82C8B"/>
    <w:rsid w:val="00C85416"/>
    <w:rsid w:val="00C855D1"/>
    <w:rsid w:val="00C858B3"/>
    <w:rsid w:val="00C86311"/>
    <w:rsid w:val="00C86AFE"/>
    <w:rsid w:val="00C87763"/>
    <w:rsid w:val="00C87961"/>
    <w:rsid w:val="00C941B0"/>
    <w:rsid w:val="00C94881"/>
    <w:rsid w:val="00C95C8F"/>
    <w:rsid w:val="00C96557"/>
    <w:rsid w:val="00C96E51"/>
    <w:rsid w:val="00C9762D"/>
    <w:rsid w:val="00CA0049"/>
    <w:rsid w:val="00CA02F4"/>
    <w:rsid w:val="00CA1578"/>
    <w:rsid w:val="00CA1A5E"/>
    <w:rsid w:val="00CA3F4A"/>
    <w:rsid w:val="00CA4CD5"/>
    <w:rsid w:val="00CA5D08"/>
    <w:rsid w:val="00CA6779"/>
    <w:rsid w:val="00CA6E26"/>
    <w:rsid w:val="00CA73FC"/>
    <w:rsid w:val="00CA7852"/>
    <w:rsid w:val="00CB2788"/>
    <w:rsid w:val="00CB2C1E"/>
    <w:rsid w:val="00CB39BA"/>
    <w:rsid w:val="00CC16DC"/>
    <w:rsid w:val="00CC2D0E"/>
    <w:rsid w:val="00CC3976"/>
    <w:rsid w:val="00CC40BD"/>
    <w:rsid w:val="00CC5273"/>
    <w:rsid w:val="00CC6368"/>
    <w:rsid w:val="00CC71D6"/>
    <w:rsid w:val="00CD0939"/>
    <w:rsid w:val="00CD397C"/>
    <w:rsid w:val="00CD3AD1"/>
    <w:rsid w:val="00CD43D5"/>
    <w:rsid w:val="00CD4BD2"/>
    <w:rsid w:val="00CD52AD"/>
    <w:rsid w:val="00CE2944"/>
    <w:rsid w:val="00CE311D"/>
    <w:rsid w:val="00CE498E"/>
    <w:rsid w:val="00CE4E6A"/>
    <w:rsid w:val="00CE556C"/>
    <w:rsid w:val="00CE60E8"/>
    <w:rsid w:val="00CE6157"/>
    <w:rsid w:val="00CE6928"/>
    <w:rsid w:val="00CE6F9C"/>
    <w:rsid w:val="00CE7F22"/>
    <w:rsid w:val="00CF0693"/>
    <w:rsid w:val="00CF0FC2"/>
    <w:rsid w:val="00CF1815"/>
    <w:rsid w:val="00CF263B"/>
    <w:rsid w:val="00CF2A94"/>
    <w:rsid w:val="00CF2D06"/>
    <w:rsid w:val="00CF3003"/>
    <w:rsid w:val="00CF38B1"/>
    <w:rsid w:val="00CF3E5E"/>
    <w:rsid w:val="00CF4345"/>
    <w:rsid w:val="00CF451C"/>
    <w:rsid w:val="00CF4A6B"/>
    <w:rsid w:val="00CF5205"/>
    <w:rsid w:val="00CF79B7"/>
    <w:rsid w:val="00D0088C"/>
    <w:rsid w:val="00D00EC9"/>
    <w:rsid w:val="00D0100E"/>
    <w:rsid w:val="00D010C1"/>
    <w:rsid w:val="00D01A23"/>
    <w:rsid w:val="00D01C3A"/>
    <w:rsid w:val="00D01F15"/>
    <w:rsid w:val="00D0202E"/>
    <w:rsid w:val="00D030E9"/>
    <w:rsid w:val="00D03CC5"/>
    <w:rsid w:val="00D041E8"/>
    <w:rsid w:val="00D046C3"/>
    <w:rsid w:val="00D068C2"/>
    <w:rsid w:val="00D1057A"/>
    <w:rsid w:val="00D108FE"/>
    <w:rsid w:val="00D1256A"/>
    <w:rsid w:val="00D12C25"/>
    <w:rsid w:val="00D15807"/>
    <w:rsid w:val="00D15A0B"/>
    <w:rsid w:val="00D15B1F"/>
    <w:rsid w:val="00D16D20"/>
    <w:rsid w:val="00D176C3"/>
    <w:rsid w:val="00D176FF"/>
    <w:rsid w:val="00D22ED2"/>
    <w:rsid w:val="00D23B2A"/>
    <w:rsid w:val="00D23F9E"/>
    <w:rsid w:val="00D24C57"/>
    <w:rsid w:val="00D2606D"/>
    <w:rsid w:val="00D269EF"/>
    <w:rsid w:val="00D26C74"/>
    <w:rsid w:val="00D26D25"/>
    <w:rsid w:val="00D27CF7"/>
    <w:rsid w:val="00D311EE"/>
    <w:rsid w:val="00D32AB3"/>
    <w:rsid w:val="00D32D67"/>
    <w:rsid w:val="00D3577B"/>
    <w:rsid w:val="00D35B23"/>
    <w:rsid w:val="00D3697C"/>
    <w:rsid w:val="00D3705E"/>
    <w:rsid w:val="00D407B7"/>
    <w:rsid w:val="00D40D34"/>
    <w:rsid w:val="00D41F7E"/>
    <w:rsid w:val="00D42356"/>
    <w:rsid w:val="00D429E3"/>
    <w:rsid w:val="00D431D0"/>
    <w:rsid w:val="00D50D1C"/>
    <w:rsid w:val="00D50F84"/>
    <w:rsid w:val="00D51E2F"/>
    <w:rsid w:val="00D5243B"/>
    <w:rsid w:val="00D52460"/>
    <w:rsid w:val="00D531D2"/>
    <w:rsid w:val="00D576A7"/>
    <w:rsid w:val="00D6070F"/>
    <w:rsid w:val="00D60986"/>
    <w:rsid w:val="00D616E4"/>
    <w:rsid w:val="00D620F1"/>
    <w:rsid w:val="00D62B7D"/>
    <w:rsid w:val="00D63978"/>
    <w:rsid w:val="00D63A0B"/>
    <w:rsid w:val="00D63B2D"/>
    <w:rsid w:val="00D63FB4"/>
    <w:rsid w:val="00D67B3A"/>
    <w:rsid w:val="00D7046A"/>
    <w:rsid w:val="00D70582"/>
    <w:rsid w:val="00D70C33"/>
    <w:rsid w:val="00D71512"/>
    <w:rsid w:val="00D72A36"/>
    <w:rsid w:val="00D742B0"/>
    <w:rsid w:val="00D743C6"/>
    <w:rsid w:val="00D7474F"/>
    <w:rsid w:val="00D74B8A"/>
    <w:rsid w:val="00D752BE"/>
    <w:rsid w:val="00D752E3"/>
    <w:rsid w:val="00D76152"/>
    <w:rsid w:val="00D763D0"/>
    <w:rsid w:val="00D76B9A"/>
    <w:rsid w:val="00D77982"/>
    <w:rsid w:val="00D811E3"/>
    <w:rsid w:val="00D8190D"/>
    <w:rsid w:val="00D82129"/>
    <w:rsid w:val="00D82843"/>
    <w:rsid w:val="00D82D8A"/>
    <w:rsid w:val="00D8431D"/>
    <w:rsid w:val="00D84BE4"/>
    <w:rsid w:val="00D85468"/>
    <w:rsid w:val="00D870A9"/>
    <w:rsid w:val="00D87F8A"/>
    <w:rsid w:val="00D909F5"/>
    <w:rsid w:val="00D9354B"/>
    <w:rsid w:val="00D95894"/>
    <w:rsid w:val="00D96B07"/>
    <w:rsid w:val="00D96F15"/>
    <w:rsid w:val="00D97D02"/>
    <w:rsid w:val="00D97FEC"/>
    <w:rsid w:val="00DA017A"/>
    <w:rsid w:val="00DA0C3D"/>
    <w:rsid w:val="00DA2119"/>
    <w:rsid w:val="00DA3721"/>
    <w:rsid w:val="00DA4484"/>
    <w:rsid w:val="00DA6064"/>
    <w:rsid w:val="00DA61D6"/>
    <w:rsid w:val="00DB0D99"/>
    <w:rsid w:val="00DB12AF"/>
    <w:rsid w:val="00DB164D"/>
    <w:rsid w:val="00DB1A29"/>
    <w:rsid w:val="00DB1F38"/>
    <w:rsid w:val="00DB2326"/>
    <w:rsid w:val="00DB4100"/>
    <w:rsid w:val="00DB41F6"/>
    <w:rsid w:val="00DB492B"/>
    <w:rsid w:val="00DB49A0"/>
    <w:rsid w:val="00DB64A5"/>
    <w:rsid w:val="00DB6DE7"/>
    <w:rsid w:val="00DB74AA"/>
    <w:rsid w:val="00DB77A3"/>
    <w:rsid w:val="00DB7DF7"/>
    <w:rsid w:val="00DC0602"/>
    <w:rsid w:val="00DC06F5"/>
    <w:rsid w:val="00DC1212"/>
    <w:rsid w:val="00DC1292"/>
    <w:rsid w:val="00DC1972"/>
    <w:rsid w:val="00DC1BAC"/>
    <w:rsid w:val="00DC3617"/>
    <w:rsid w:val="00DC43BA"/>
    <w:rsid w:val="00DC4F2A"/>
    <w:rsid w:val="00DC52FF"/>
    <w:rsid w:val="00DC5958"/>
    <w:rsid w:val="00DC6644"/>
    <w:rsid w:val="00DC72BA"/>
    <w:rsid w:val="00DD0A08"/>
    <w:rsid w:val="00DD0EE7"/>
    <w:rsid w:val="00DD1D6C"/>
    <w:rsid w:val="00DD2331"/>
    <w:rsid w:val="00DD2E59"/>
    <w:rsid w:val="00DD4DF9"/>
    <w:rsid w:val="00DD5150"/>
    <w:rsid w:val="00DD60CB"/>
    <w:rsid w:val="00DD65B1"/>
    <w:rsid w:val="00DD768B"/>
    <w:rsid w:val="00DE1B70"/>
    <w:rsid w:val="00DE2184"/>
    <w:rsid w:val="00DE2E18"/>
    <w:rsid w:val="00DE3852"/>
    <w:rsid w:val="00DE438D"/>
    <w:rsid w:val="00DE4C0F"/>
    <w:rsid w:val="00DE5D2E"/>
    <w:rsid w:val="00DE5FFC"/>
    <w:rsid w:val="00DE62C8"/>
    <w:rsid w:val="00DE725E"/>
    <w:rsid w:val="00DE764D"/>
    <w:rsid w:val="00DF0ABC"/>
    <w:rsid w:val="00DF1025"/>
    <w:rsid w:val="00DF14DA"/>
    <w:rsid w:val="00DF15E7"/>
    <w:rsid w:val="00DF160D"/>
    <w:rsid w:val="00DF2165"/>
    <w:rsid w:val="00DF5962"/>
    <w:rsid w:val="00E01639"/>
    <w:rsid w:val="00E01BC5"/>
    <w:rsid w:val="00E0229F"/>
    <w:rsid w:val="00E03E65"/>
    <w:rsid w:val="00E0568A"/>
    <w:rsid w:val="00E05F8E"/>
    <w:rsid w:val="00E06714"/>
    <w:rsid w:val="00E07752"/>
    <w:rsid w:val="00E106C3"/>
    <w:rsid w:val="00E10782"/>
    <w:rsid w:val="00E10DAD"/>
    <w:rsid w:val="00E13310"/>
    <w:rsid w:val="00E13FCC"/>
    <w:rsid w:val="00E1584F"/>
    <w:rsid w:val="00E15893"/>
    <w:rsid w:val="00E17745"/>
    <w:rsid w:val="00E17A1A"/>
    <w:rsid w:val="00E2004B"/>
    <w:rsid w:val="00E20662"/>
    <w:rsid w:val="00E20F65"/>
    <w:rsid w:val="00E22D03"/>
    <w:rsid w:val="00E23048"/>
    <w:rsid w:val="00E23805"/>
    <w:rsid w:val="00E245EA"/>
    <w:rsid w:val="00E24A8C"/>
    <w:rsid w:val="00E269EC"/>
    <w:rsid w:val="00E26CEA"/>
    <w:rsid w:val="00E304DA"/>
    <w:rsid w:val="00E3089F"/>
    <w:rsid w:val="00E3102D"/>
    <w:rsid w:val="00E3117B"/>
    <w:rsid w:val="00E311D6"/>
    <w:rsid w:val="00E3155D"/>
    <w:rsid w:val="00E31817"/>
    <w:rsid w:val="00E320B1"/>
    <w:rsid w:val="00E3241E"/>
    <w:rsid w:val="00E326EC"/>
    <w:rsid w:val="00E3438A"/>
    <w:rsid w:val="00E3565F"/>
    <w:rsid w:val="00E35A50"/>
    <w:rsid w:val="00E36AB8"/>
    <w:rsid w:val="00E36E1B"/>
    <w:rsid w:val="00E36E8E"/>
    <w:rsid w:val="00E376DF"/>
    <w:rsid w:val="00E40F6C"/>
    <w:rsid w:val="00E4152B"/>
    <w:rsid w:val="00E41761"/>
    <w:rsid w:val="00E425A2"/>
    <w:rsid w:val="00E4324D"/>
    <w:rsid w:val="00E44904"/>
    <w:rsid w:val="00E44F6A"/>
    <w:rsid w:val="00E45FA6"/>
    <w:rsid w:val="00E46163"/>
    <w:rsid w:val="00E462AF"/>
    <w:rsid w:val="00E464AC"/>
    <w:rsid w:val="00E465A2"/>
    <w:rsid w:val="00E500F1"/>
    <w:rsid w:val="00E521EE"/>
    <w:rsid w:val="00E52438"/>
    <w:rsid w:val="00E52846"/>
    <w:rsid w:val="00E52E0C"/>
    <w:rsid w:val="00E52E4D"/>
    <w:rsid w:val="00E54CED"/>
    <w:rsid w:val="00E55935"/>
    <w:rsid w:val="00E563F5"/>
    <w:rsid w:val="00E57BDD"/>
    <w:rsid w:val="00E57CC0"/>
    <w:rsid w:val="00E60654"/>
    <w:rsid w:val="00E614EA"/>
    <w:rsid w:val="00E61904"/>
    <w:rsid w:val="00E63EF7"/>
    <w:rsid w:val="00E64103"/>
    <w:rsid w:val="00E65D79"/>
    <w:rsid w:val="00E67B20"/>
    <w:rsid w:val="00E70B4C"/>
    <w:rsid w:val="00E72CB6"/>
    <w:rsid w:val="00E73649"/>
    <w:rsid w:val="00E73F69"/>
    <w:rsid w:val="00E74505"/>
    <w:rsid w:val="00E74D6C"/>
    <w:rsid w:val="00E75405"/>
    <w:rsid w:val="00E75FD2"/>
    <w:rsid w:val="00E76897"/>
    <w:rsid w:val="00E77934"/>
    <w:rsid w:val="00E81CBC"/>
    <w:rsid w:val="00E8259F"/>
    <w:rsid w:val="00E826B7"/>
    <w:rsid w:val="00E835B6"/>
    <w:rsid w:val="00E83C90"/>
    <w:rsid w:val="00E862E6"/>
    <w:rsid w:val="00E86664"/>
    <w:rsid w:val="00E876E6"/>
    <w:rsid w:val="00E905A5"/>
    <w:rsid w:val="00E91085"/>
    <w:rsid w:val="00E91ED7"/>
    <w:rsid w:val="00E922FA"/>
    <w:rsid w:val="00E93AE1"/>
    <w:rsid w:val="00E94816"/>
    <w:rsid w:val="00E95698"/>
    <w:rsid w:val="00E9651E"/>
    <w:rsid w:val="00E96A54"/>
    <w:rsid w:val="00E97277"/>
    <w:rsid w:val="00EA01F0"/>
    <w:rsid w:val="00EA1627"/>
    <w:rsid w:val="00EA22A8"/>
    <w:rsid w:val="00EA2769"/>
    <w:rsid w:val="00EA3380"/>
    <w:rsid w:val="00EA34B0"/>
    <w:rsid w:val="00EA37A0"/>
    <w:rsid w:val="00EA5A17"/>
    <w:rsid w:val="00EA7484"/>
    <w:rsid w:val="00EB0EC2"/>
    <w:rsid w:val="00EB1374"/>
    <w:rsid w:val="00EB4692"/>
    <w:rsid w:val="00EB58A9"/>
    <w:rsid w:val="00EB599C"/>
    <w:rsid w:val="00EB6595"/>
    <w:rsid w:val="00EB7296"/>
    <w:rsid w:val="00EB7F99"/>
    <w:rsid w:val="00EC1098"/>
    <w:rsid w:val="00EC2C12"/>
    <w:rsid w:val="00EC35B9"/>
    <w:rsid w:val="00EC6212"/>
    <w:rsid w:val="00EC6E79"/>
    <w:rsid w:val="00ED029C"/>
    <w:rsid w:val="00ED0389"/>
    <w:rsid w:val="00ED13B6"/>
    <w:rsid w:val="00ED205B"/>
    <w:rsid w:val="00ED32F3"/>
    <w:rsid w:val="00ED43F7"/>
    <w:rsid w:val="00ED447A"/>
    <w:rsid w:val="00ED4F5F"/>
    <w:rsid w:val="00ED59F0"/>
    <w:rsid w:val="00ED7092"/>
    <w:rsid w:val="00ED70F7"/>
    <w:rsid w:val="00EE02C0"/>
    <w:rsid w:val="00EE1609"/>
    <w:rsid w:val="00EE1D50"/>
    <w:rsid w:val="00EE2F51"/>
    <w:rsid w:val="00EE3DD7"/>
    <w:rsid w:val="00EE4C65"/>
    <w:rsid w:val="00EE6C14"/>
    <w:rsid w:val="00EE7649"/>
    <w:rsid w:val="00EF0488"/>
    <w:rsid w:val="00EF04A6"/>
    <w:rsid w:val="00EF0A0C"/>
    <w:rsid w:val="00EF1C51"/>
    <w:rsid w:val="00EF2354"/>
    <w:rsid w:val="00EF2536"/>
    <w:rsid w:val="00EF2E4B"/>
    <w:rsid w:val="00EF3619"/>
    <w:rsid w:val="00EF44E6"/>
    <w:rsid w:val="00EF4547"/>
    <w:rsid w:val="00EF4A1D"/>
    <w:rsid w:val="00EF4FCA"/>
    <w:rsid w:val="00EF5126"/>
    <w:rsid w:val="00EF6BAF"/>
    <w:rsid w:val="00EF6E11"/>
    <w:rsid w:val="00EF70A0"/>
    <w:rsid w:val="00F00733"/>
    <w:rsid w:val="00F01BFC"/>
    <w:rsid w:val="00F02B49"/>
    <w:rsid w:val="00F03327"/>
    <w:rsid w:val="00F034A6"/>
    <w:rsid w:val="00F03971"/>
    <w:rsid w:val="00F05A42"/>
    <w:rsid w:val="00F06198"/>
    <w:rsid w:val="00F062D8"/>
    <w:rsid w:val="00F06508"/>
    <w:rsid w:val="00F0734C"/>
    <w:rsid w:val="00F07643"/>
    <w:rsid w:val="00F07DFB"/>
    <w:rsid w:val="00F07E14"/>
    <w:rsid w:val="00F1237C"/>
    <w:rsid w:val="00F12B5A"/>
    <w:rsid w:val="00F13FB0"/>
    <w:rsid w:val="00F14B79"/>
    <w:rsid w:val="00F15762"/>
    <w:rsid w:val="00F20004"/>
    <w:rsid w:val="00F212CD"/>
    <w:rsid w:val="00F21789"/>
    <w:rsid w:val="00F228AF"/>
    <w:rsid w:val="00F23818"/>
    <w:rsid w:val="00F243C7"/>
    <w:rsid w:val="00F243D6"/>
    <w:rsid w:val="00F246F9"/>
    <w:rsid w:val="00F24DF4"/>
    <w:rsid w:val="00F267E4"/>
    <w:rsid w:val="00F31D96"/>
    <w:rsid w:val="00F3339D"/>
    <w:rsid w:val="00F378F4"/>
    <w:rsid w:val="00F37B11"/>
    <w:rsid w:val="00F37FF3"/>
    <w:rsid w:val="00F40F97"/>
    <w:rsid w:val="00F41909"/>
    <w:rsid w:val="00F4295C"/>
    <w:rsid w:val="00F42C90"/>
    <w:rsid w:val="00F430CA"/>
    <w:rsid w:val="00F4482B"/>
    <w:rsid w:val="00F5010F"/>
    <w:rsid w:val="00F5304E"/>
    <w:rsid w:val="00F53792"/>
    <w:rsid w:val="00F539CC"/>
    <w:rsid w:val="00F53EC9"/>
    <w:rsid w:val="00F53FBF"/>
    <w:rsid w:val="00F54E80"/>
    <w:rsid w:val="00F56AA8"/>
    <w:rsid w:val="00F5788E"/>
    <w:rsid w:val="00F57B6C"/>
    <w:rsid w:val="00F57D17"/>
    <w:rsid w:val="00F6457A"/>
    <w:rsid w:val="00F66F2B"/>
    <w:rsid w:val="00F6719A"/>
    <w:rsid w:val="00F71C59"/>
    <w:rsid w:val="00F71F03"/>
    <w:rsid w:val="00F73FE4"/>
    <w:rsid w:val="00F7425A"/>
    <w:rsid w:val="00F75750"/>
    <w:rsid w:val="00F772FE"/>
    <w:rsid w:val="00F77B97"/>
    <w:rsid w:val="00F8116C"/>
    <w:rsid w:val="00F817E9"/>
    <w:rsid w:val="00F81B24"/>
    <w:rsid w:val="00F82348"/>
    <w:rsid w:val="00F825C3"/>
    <w:rsid w:val="00F82709"/>
    <w:rsid w:val="00F83836"/>
    <w:rsid w:val="00F85196"/>
    <w:rsid w:val="00F86BF2"/>
    <w:rsid w:val="00F87692"/>
    <w:rsid w:val="00F900C1"/>
    <w:rsid w:val="00F926D9"/>
    <w:rsid w:val="00F94220"/>
    <w:rsid w:val="00F95FE6"/>
    <w:rsid w:val="00F96966"/>
    <w:rsid w:val="00FA04C4"/>
    <w:rsid w:val="00FA0B52"/>
    <w:rsid w:val="00FA12A3"/>
    <w:rsid w:val="00FA27F8"/>
    <w:rsid w:val="00FA3359"/>
    <w:rsid w:val="00FA43F0"/>
    <w:rsid w:val="00FA47A0"/>
    <w:rsid w:val="00FA65AD"/>
    <w:rsid w:val="00FA66F6"/>
    <w:rsid w:val="00FA6DB5"/>
    <w:rsid w:val="00FA77F5"/>
    <w:rsid w:val="00FA7B62"/>
    <w:rsid w:val="00FB0E14"/>
    <w:rsid w:val="00FB11F0"/>
    <w:rsid w:val="00FB224A"/>
    <w:rsid w:val="00FB350E"/>
    <w:rsid w:val="00FB4DEA"/>
    <w:rsid w:val="00FC03E6"/>
    <w:rsid w:val="00FC139A"/>
    <w:rsid w:val="00FC149A"/>
    <w:rsid w:val="00FC33FE"/>
    <w:rsid w:val="00FC358A"/>
    <w:rsid w:val="00FC3DD1"/>
    <w:rsid w:val="00FC6354"/>
    <w:rsid w:val="00FC63A5"/>
    <w:rsid w:val="00FC6937"/>
    <w:rsid w:val="00FD1440"/>
    <w:rsid w:val="00FD1849"/>
    <w:rsid w:val="00FD2349"/>
    <w:rsid w:val="00FD3101"/>
    <w:rsid w:val="00FD410F"/>
    <w:rsid w:val="00FD647D"/>
    <w:rsid w:val="00FD692A"/>
    <w:rsid w:val="00FD6FE5"/>
    <w:rsid w:val="00FD703E"/>
    <w:rsid w:val="00FD7969"/>
    <w:rsid w:val="00FD7FAC"/>
    <w:rsid w:val="00FE1C7B"/>
    <w:rsid w:val="00FE318D"/>
    <w:rsid w:val="00FE4E7E"/>
    <w:rsid w:val="00FE4F11"/>
    <w:rsid w:val="00FE5D71"/>
    <w:rsid w:val="00FE6860"/>
    <w:rsid w:val="00FE6F34"/>
    <w:rsid w:val="00FE7C8D"/>
    <w:rsid w:val="00FF0187"/>
    <w:rsid w:val="00FF20B1"/>
    <w:rsid w:val="00FF20E8"/>
    <w:rsid w:val="00FF2227"/>
    <w:rsid w:val="00FF29A8"/>
    <w:rsid w:val="00FF2F64"/>
    <w:rsid w:val="00FF3AEE"/>
    <w:rsid w:val="00FF588B"/>
    <w:rsid w:val="00FF6730"/>
    <w:rsid w:val="00FF6B20"/>
    <w:rsid w:val="00FF6CB0"/>
    <w:rsid w:val="00FF76B8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DE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33DE1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533DE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33DE1"/>
  </w:style>
  <w:style w:type="character" w:styleId="Odwoanieprzypisudolnego">
    <w:name w:val="footnote reference"/>
    <w:rsid w:val="00533DE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33DE1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533DE1"/>
    <w:rPr>
      <w:rFonts w:ascii="Calibri" w:eastAsia="Times New Roman" w:hAnsi="Calibri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33DE1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68EB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E68EB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semiHidden/>
    <w:unhideWhenUsed/>
    <w:rsid w:val="00815A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5A58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815A5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5A5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15A58"/>
    <w:rPr>
      <w:rFonts w:ascii="Times New Roman" w:eastAsia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28A5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828A5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9828A5"/>
    <w:rPr>
      <w:vertAlign w:val="superscript"/>
    </w:rPr>
  </w:style>
  <w:style w:type="paragraph" w:customStyle="1" w:styleId="USTustnpkodeksu">
    <w:name w:val="UST(§) – ust. (§ np. kodeksu)"/>
    <w:basedOn w:val="Normalny"/>
    <w:uiPriority w:val="12"/>
    <w:qFormat/>
    <w:rsid w:val="004F466F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customStyle="1" w:styleId="ARTartustawynprozporzdzenia">
    <w:name w:val="ART(§) – art. ustawy (§ np. rozporządzenia)"/>
    <w:uiPriority w:val="11"/>
    <w:qFormat/>
    <w:rsid w:val="00BC4786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customStyle="1" w:styleId="luchili">
    <w:name w:val="luc_hili"/>
    <w:rsid w:val="00966A54"/>
  </w:style>
  <w:style w:type="paragraph" w:styleId="Bezodstpw">
    <w:name w:val="No Spacing"/>
    <w:uiPriority w:val="1"/>
    <w:qFormat/>
    <w:rsid w:val="006229A7"/>
    <w:rPr>
      <w:sz w:val="22"/>
      <w:szCs w:val="22"/>
      <w:lang w:eastAsia="en-US"/>
    </w:rPr>
  </w:style>
  <w:style w:type="paragraph" w:customStyle="1" w:styleId="ZLITPKTzmpktliter">
    <w:name w:val="Z_LIT/PKT – zm. pkt literą"/>
    <w:basedOn w:val="Normalny"/>
    <w:uiPriority w:val="47"/>
    <w:qFormat/>
    <w:rsid w:val="0070543D"/>
    <w:pPr>
      <w:spacing w:line="360" w:lineRule="auto"/>
      <w:ind w:left="1497" w:hanging="510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uiPriority w:val="46"/>
    <w:qFormat/>
    <w:rsid w:val="0070543D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  <w:style w:type="paragraph" w:customStyle="1" w:styleId="ZTIRPKTzmpkttiret">
    <w:name w:val="Z_TIR/PKT – zm. pkt tiret"/>
    <w:basedOn w:val="Normalny"/>
    <w:uiPriority w:val="56"/>
    <w:qFormat/>
    <w:rsid w:val="00EF6BAF"/>
    <w:pPr>
      <w:spacing w:line="360" w:lineRule="auto"/>
      <w:ind w:left="1893" w:hanging="510"/>
      <w:jc w:val="both"/>
    </w:pPr>
    <w:rPr>
      <w:rFonts w:ascii="Times" w:hAnsi="Times" w:cs="Arial"/>
      <w:bCs/>
      <w:szCs w:val="20"/>
    </w:rPr>
  </w:style>
  <w:style w:type="paragraph" w:customStyle="1" w:styleId="TIRtiret">
    <w:name w:val="TIR – tiret"/>
    <w:basedOn w:val="Normalny"/>
    <w:uiPriority w:val="15"/>
    <w:qFormat/>
    <w:rsid w:val="0079160C"/>
    <w:pPr>
      <w:spacing w:line="360" w:lineRule="auto"/>
      <w:ind w:left="1384" w:hanging="397"/>
      <w:jc w:val="both"/>
    </w:pPr>
    <w:rPr>
      <w:rFonts w:ascii="Times" w:hAnsi="Times" w:cs="Arial"/>
      <w:bCs/>
      <w:szCs w:val="20"/>
    </w:rPr>
  </w:style>
  <w:style w:type="character" w:styleId="Hipercze">
    <w:name w:val="Hyperlink"/>
    <w:uiPriority w:val="99"/>
    <w:semiHidden/>
    <w:unhideWhenUsed/>
    <w:rsid w:val="00061F3A"/>
    <w:rPr>
      <w:color w:val="0000FF"/>
      <w:u w:val="single"/>
    </w:rPr>
  </w:style>
  <w:style w:type="character" w:customStyle="1" w:styleId="highlight">
    <w:name w:val="highlight"/>
    <w:rsid w:val="00087300"/>
  </w:style>
  <w:style w:type="character" w:customStyle="1" w:styleId="Teksttreci2">
    <w:name w:val="Tekst treści (2)_"/>
    <w:basedOn w:val="Domylnaczcionkaakapitu"/>
    <w:rsid w:val="00E91ED7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rsid w:val="00E91ED7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1C76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76A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DE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33DE1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533DE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33DE1"/>
  </w:style>
  <w:style w:type="character" w:styleId="Odwoanieprzypisudolnego">
    <w:name w:val="footnote reference"/>
    <w:rsid w:val="00533DE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33DE1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533DE1"/>
    <w:rPr>
      <w:rFonts w:ascii="Calibri" w:eastAsia="Times New Roman" w:hAnsi="Calibri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33DE1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68EB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E68EB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semiHidden/>
    <w:unhideWhenUsed/>
    <w:rsid w:val="00815A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5A58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815A5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5A5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15A58"/>
    <w:rPr>
      <w:rFonts w:ascii="Times New Roman" w:eastAsia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28A5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828A5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9828A5"/>
    <w:rPr>
      <w:vertAlign w:val="superscript"/>
    </w:rPr>
  </w:style>
  <w:style w:type="paragraph" w:customStyle="1" w:styleId="USTustnpkodeksu">
    <w:name w:val="UST(§) – ust. (§ np. kodeksu)"/>
    <w:basedOn w:val="Normalny"/>
    <w:uiPriority w:val="12"/>
    <w:qFormat/>
    <w:rsid w:val="004F466F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customStyle="1" w:styleId="ARTartustawynprozporzdzenia">
    <w:name w:val="ART(§) – art. ustawy (§ np. rozporządzenia)"/>
    <w:uiPriority w:val="11"/>
    <w:qFormat/>
    <w:rsid w:val="00BC4786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customStyle="1" w:styleId="luchili">
    <w:name w:val="luc_hili"/>
    <w:rsid w:val="00966A54"/>
  </w:style>
  <w:style w:type="paragraph" w:styleId="Bezodstpw">
    <w:name w:val="No Spacing"/>
    <w:uiPriority w:val="1"/>
    <w:qFormat/>
    <w:rsid w:val="006229A7"/>
    <w:rPr>
      <w:sz w:val="22"/>
      <w:szCs w:val="22"/>
      <w:lang w:eastAsia="en-US"/>
    </w:rPr>
  </w:style>
  <w:style w:type="paragraph" w:customStyle="1" w:styleId="ZLITPKTzmpktliter">
    <w:name w:val="Z_LIT/PKT – zm. pkt literą"/>
    <w:basedOn w:val="Normalny"/>
    <w:uiPriority w:val="47"/>
    <w:qFormat/>
    <w:rsid w:val="0070543D"/>
    <w:pPr>
      <w:spacing w:line="360" w:lineRule="auto"/>
      <w:ind w:left="1497" w:hanging="510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uiPriority w:val="46"/>
    <w:qFormat/>
    <w:rsid w:val="0070543D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  <w:style w:type="paragraph" w:customStyle="1" w:styleId="ZTIRPKTzmpkttiret">
    <w:name w:val="Z_TIR/PKT – zm. pkt tiret"/>
    <w:basedOn w:val="Normalny"/>
    <w:uiPriority w:val="56"/>
    <w:qFormat/>
    <w:rsid w:val="00EF6BAF"/>
    <w:pPr>
      <w:spacing w:line="360" w:lineRule="auto"/>
      <w:ind w:left="1893" w:hanging="510"/>
      <w:jc w:val="both"/>
    </w:pPr>
    <w:rPr>
      <w:rFonts w:ascii="Times" w:hAnsi="Times" w:cs="Arial"/>
      <w:bCs/>
      <w:szCs w:val="20"/>
    </w:rPr>
  </w:style>
  <w:style w:type="paragraph" w:customStyle="1" w:styleId="TIRtiret">
    <w:name w:val="TIR – tiret"/>
    <w:basedOn w:val="Normalny"/>
    <w:uiPriority w:val="15"/>
    <w:qFormat/>
    <w:rsid w:val="0079160C"/>
    <w:pPr>
      <w:spacing w:line="360" w:lineRule="auto"/>
      <w:ind w:left="1384" w:hanging="397"/>
      <w:jc w:val="both"/>
    </w:pPr>
    <w:rPr>
      <w:rFonts w:ascii="Times" w:hAnsi="Times" w:cs="Arial"/>
      <w:bCs/>
      <w:szCs w:val="20"/>
    </w:rPr>
  </w:style>
  <w:style w:type="character" w:styleId="Hipercze">
    <w:name w:val="Hyperlink"/>
    <w:uiPriority w:val="99"/>
    <w:semiHidden/>
    <w:unhideWhenUsed/>
    <w:rsid w:val="00061F3A"/>
    <w:rPr>
      <w:color w:val="0000FF"/>
      <w:u w:val="single"/>
    </w:rPr>
  </w:style>
  <w:style w:type="character" w:customStyle="1" w:styleId="highlight">
    <w:name w:val="highlight"/>
    <w:rsid w:val="00087300"/>
  </w:style>
  <w:style w:type="character" w:customStyle="1" w:styleId="Teksttreci2">
    <w:name w:val="Tekst treści (2)_"/>
    <w:basedOn w:val="Domylnaczcionkaakapitu"/>
    <w:rsid w:val="00E91ED7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rsid w:val="00E91ED7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1C76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76A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3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4E001-1572-4CEA-8A43-387C5AAE0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2054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Inspektorat Transportu Drogowego</Company>
  <LinksUpToDate>false</LinksUpToDate>
  <CharactersWithSpaces>14354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Rutkowska</dc:creator>
  <cp:lastModifiedBy>Czarnecka Grażyna</cp:lastModifiedBy>
  <cp:revision>12</cp:revision>
  <cp:lastPrinted>2018-10-03T13:16:00Z</cp:lastPrinted>
  <dcterms:created xsi:type="dcterms:W3CDTF">2018-12-13T09:10:00Z</dcterms:created>
  <dcterms:modified xsi:type="dcterms:W3CDTF">2018-12-19T15:00:00Z</dcterms:modified>
</cp:coreProperties>
</file>