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789" w:rsidRPr="00E854E7" w:rsidRDefault="00E24789" w:rsidP="00E854E7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54E7">
        <w:rPr>
          <w:rFonts w:ascii="Times New Roman" w:eastAsia="Times New Roman" w:hAnsi="Times New Roman"/>
          <w:sz w:val="24"/>
          <w:szCs w:val="24"/>
          <w:lang w:eastAsia="pl-PL"/>
        </w:rPr>
        <w:t>UZASADNIENIE</w:t>
      </w:r>
    </w:p>
    <w:p w:rsidR="00E24789" w:rsidRPr="00E854E7" w:rsidRDefault="00E24789" w:rsidP="00E854E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A3A96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1)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ab/>
      </w:r>
      <w:r w:rsidR="00E24789" w:rsidRPr="00E854E7">
        <w:rPr>
          <w:rFonts w:ascii="Times New Roman" w:hAnsi="Times New Roman"/>
          <w:b/>
          <w:bCs/>
          <w:sz w:val="24"/>
          <w:szCs w:val="24"/>
          <w:lang w:eastAsia="pl-PL"/>
        </w:rPr>
        <w:t>Potrzeba i cel związania Rzeczypospolitej Polskiej Umową</w:t>
      </w:r>
      <w:r w:rsidR="009A3A96" w:rsidRPr="00E854E7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między Rzecząpospolitą Polską a</w:t>
      </w:r>
      <w:r w:rsidRPr="00E854E7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9A3A96" w:rsidRPr="00E854E7">
        <w:rPr>
          <w:rFonts w:ascii="Times New Roman" w:hAnsi="Times New Roman"/>
          <w:b/>
          <w:bCs/>
          <w:sz w:val="24"/>
          <w:szCs w:val="24"/>
          <w:lang w:eastAsia="pl-PL"/>
        </w:rPr>
        <w:t>Królestwem Danii w</w:t>
      </w:r>
      <w:r w:rsidRPr="00E854E7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9A3A96" w:rsidRPr="00E854E7">
        <w:rPr>
          <w:rFonts w:ascii="Times New Roman" w:hAnsi="Times New Roman"/>
          <w:b/>
          <w:bCs/>
          <w:sz w:val="24"/>
          <w:szCs w:val="24"/>
          <w:lang w:eastAsia="pl-PL"/>
        </w:rPr>
        <w:t>sprawie projektu Baltic Pipe (dalej: „Umowa”)</w:t>
      </w:r>
    </w:p>
    <w:p w:rsidR="00E24789" w:rsidRPr="00E854E7" w:rsidRDefault="00E24789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W celu zapewnienia bezpieczeństwa energetycznego, a także zwiększenia konkurencyjności na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rynku gazu </w:t>
      </w:r>
      <w:r w:rsidR="008A306A" w:rsidRPr="00E854E7">
        <w:rPr>
          <w:rFonts w:ascii="Times New Roman" w:hAnsi="Times New Roman"/>
          <w:sz w:val="24"/>
          <w:szCs w:val="24"/>
          <w:lang w:eastAsia="pl-PL"/>
        </w:rPr>
        <w:t xml:space="preserve">ziemnego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w Rzeczypospolitej Polskiej, podjęte zostały </w:t>
      </w:r>
      <w:r w:rsidR="008408D9" w:rsidRPr="00E854E7">
        <w:rPr>
          <w:rFonts w:ascii="Times New Roman" w:hAnsi="Times New Roman"/>
          <w:sz w:val="24"/>
          <w:szCs w:val="24"/>
          <w:lang w:eastAsia="pl-PL"/>
        </w:rPr>
        <w:t>działania zmierzające do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dywersyfikacji źródeł dostaw </w:t>
      </w:r>
      <w:r w:rsidR="008A306A" w:rsidRPr="00E854E7">
        <w:rPr>
          <w:rFonts w:ascii="Times New Roman" w:hAnsi="Times New Roman"/>
          <w:sz w:val="24"/>
          <w:szCs w:val="24"/>
          <w:lang w:eastAsia="pl-PL"/>
        </w:rPr>
        <w:t>tego surowca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uniezależnienia od niestabilnych źródeł </w:t>
      </w:r>
      <w:r w:rsidR="008A306A" w:rsidRPr="00E854E7">
        <w:rPr>
          <w:rFonts w:ascii="Times New Roman" w:hAnsi="Times New Roman"/>
          <w:sz w:val="24"/>
          <w:szCs w:val="24"/>
          <w:lang w:eastAsia="pl-PL"/>
        </w:rPr>
        <w:t xml:space="preserve">jego </w:t>
      </w:r>
      <w:r w:rsidRPr="00E854E7">
        <w:rPr>
          <w:rFonts w:ascii="Times New Roman" w:hAnsi="Times New Roman"/>
          <w:sz w:val="24"/>
          <w:szCs w:val="24"/>
          <w:lang w:eastAsia="pl-PL"/>
        </w:rPr>
        <w:t>dostaw z Federacji Rosyjskiej. Niejednokrotnie okazywało</w:t>
      </w:r>
      <w:r w:rsidR="00F93BF0" w:rsidRPr="00E854E7">
        <w:rPr>
          <w:rFonts w:ascii="Times New Roman" w:hAnsi="Times New Roman"/>
          <w:sz w:val="24"/>
          <w:szCs w:val="24"/>
          <w:lang w:eastAsia="pl-PL"/>
        </w:rPr>
        <w:t xml:space="preserve"> się, iż Federacja Rosyjska nie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może być traktowana jak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zwykły partner handlowy, który uzależnia swoje działania od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wynikających z nich korzyści ekonomicznych, gdyż wykorzystuje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ona surowce naturalne do prowadzenia polityki zagranicznej i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wywierania presji na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zależne od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importu gazu ziemnego państwa.</w:t>
      </w:r>
    </w:p>
    <w:p w:rsidR="00E24789" w:rsidRPr="00E854E7" w:rsidRDefault="00E24789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W celu zapewnienia Rzeczypospolitej Polskiej moż</w:t>
      </w:r>
      <w:r w:rsidR="008408D9" w:rsidRPr="00E854E7">
        <w:rPr>
          <w:rFonts w:ascii="Times New Roman" w:hAnsi="Times New Roman"/>
          <w:sz w:val="24"/>
          <w:szCs w:val="24"/>
          <w:lang w:eastAsia="pl-PL"/>
        </w:rPr>
        <w:t>liwości dostępu do stabilnych i</w:t>
      </w:r>
      <w:r w:rsidR="00ED53F8">
        <w:rPr>
          <w:rFonts w:ascii="Times New Roman" w:hAnsi="Times New Roman"/>
          <w:sz w:val="24"/>
          <w:szCs w:val="24"/>
          <w:lang w:eastAsia="pl-PL"/>
        </w:rPr>
        <w:t> </w:t>
      </w:r>
      <w:r w:rsidRPr="00E854E7">
        <w:rPr>
          <w:rFonts w:ascii="Times New Roman" w:hAnsi="Times New Roman"/>
          <w:sz w:val="24"/>
          <w:szCs w:val="24"/>
          <w:lang w:eastAsia="pl-PL"/>
        </w:rPr>
        <w:t>wiarygodnych źródeł gazu zrealizowano inwestycję polegającą na budowie terminalu regazyfikacyjnego im.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Lecha Kaczyńskiego w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Świnoujściu</w:t>
      </w:r>
      <w:r w:rsidR="000F33AD" w:rsidRPr="00E854E7">
        <w:rPr>
          <w:rFonts w:ascii="Times New Roman" w:hAnsi="Times New Roman"/>
          <w:sz w:val="24"/>
          <w:szCs w:val="24"/>
          <w:lang w:eastAsia="pl-PL"/>
        </w:rPr>
        <w:t xml:space="preserve"> (dalej: „Terminal LNG”)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, który </w:t>
      </w:r>
      <w:r w:rsidR="008A306A" w:rsidRPr="00E854E7">
        <w:rPr>
          <w:rFonts w:ascii="Times New Roman" w:hAnsi="Times New Roman"/>
          <w:sz w:val="24"/>
          <w:szCs w:val="24"/>
          <w:lang w:eastAsia="pl-PL"/>
        </w:rPr>
        <w:t xml:space="preserve">obecnie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pozwala na import </w:t>
      </w:r>
      <w:r w:rsidR="008408D9" w:rsidRPr="00E854E7">
        <w:rPr>
          <w:rFonts w:ascii="Times New Roman" w:hAnsi="Times New Roman"/>
          <w:sz w:val="24"/>
          <w:szCs w:val="24"/>
          <w:lang w:eastAsia="pl-PL"/>
        </w:rPr>
        <w:t>do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Rzeczypospolitej Polskiej do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5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mld m</w:t>
      </w:r>
      <w:r w:rsidRPr="00E854E7">
        <w:rPr>
          <w:rFonts w:ascii="Times New Roman" w:hAnsi="Times New Roman"/>
          <w:sz w:val="24"/>
          <w:szCs w:val="24"/>
          <w:vertAlign w:val="superscript"/>
          <w:lang w:eastAsia="pl-PL"/>
        </w:rPr>
        <w:t xml:space="preserve">3 </w:t>
      </w:r>
      <w:r w:rsidR="000F33AD" w:rsidRPr="00E854E7">
        <w:rPr>
          <w:rFonts w:ascii="Times New Roman" w:hAnsi="Times New Roman"/>
          <w:sz w:val="24"/>
          <w:szCs w:val="24"/>
          <w:lang w:eastAsia="pl-PL"/>
        </w:rPr>
        <w:t>gazu rocznie. Mając na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uwadze poziom polskiego zapotrzebowania na gaz, wolumen ten nie pozwala jednak na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uniezależnienie się od wciąż dominującego dostawcy. Dlatego w</w:t>
      </w:r>
      <w:r w:rsidR="00ED53F8">
        <w:rPr>
          <w:rFonts w:ascii="Times New Roman" w:hAnsi="Times New Roman"/>
          <w:sz w:val="24"/>
          <w:szCs w:val="24"/>
          <w:lang w:eastAsia="pl-PL"/>
        </w:rPr>
        <w:t> 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ramach realizacji polityki dywersyfikacji źródeł gazu ziemnego </w:t>
      </w:r>
      <w:r w:rsidR="008408D9" w:rsidRPr="00E854E7">
        <w:rPr>
          <w:rFonts w:ascii="Times New Roman" w:hAnsi="Times New Roman"/>
          <w:sz w:val="24"/>
          <w:szCs w:val="24"/>
          <w:lang w:eastAsia="pl-PL"/>
        </w:rPr>
        <w:t>podjęto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działania zmierzające do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realizacji gazociągu, który ma połączyć system przesyłowy </w:t>
      </w:r>
      <w:r w:rsidR="00F93BF0" w:rsidRPr="00E854E7">
        <w:rPr>
          <w:rFonts w:ascii="Times New Roman" w:hAnsi="Times New Roman"/>
          <w:sz w:val="24"/>
          <w:szCs w:val="24"/>
          <w:lang w:eastAsia="pl-PL"/>
        </w:rPr>
        <w:t xml:space="preserve">Rzeczypospolitej Polskiej </w:t>
      </w:r>
      <w:r w:rsidRPr="00E854E7">
        <w:rPr>
          <w:rFonts w:ascii="Times New Roman" w:hAnsi="Times New Roman"/>
          <w:sz w:val="24"/>
          <w:szCs w:val="24"/>
          <w:lang w:eastAsia="pl-PL"/>
        </w:rPr>
        <w:t>z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Norwe</w:t>
      </w:r>
      <w:r w:rsidR="008408D9" w:rsidRPr="00E854E7">
        <w:rPr>
          <w:rFonts w:ascii="Times New Roman" w:hAnsi="Times New Roman"/>
          <w:sz w:val="24"/>
          <w:szCs w:val="24"/>
          <w:lang w:eastAsia="pl-PL"/>
        </w:rPr>
        <w:t>skim Szelfem Kontynentalnym, za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pośrednictwem duńskiego systemu przesyłowego (</w:t>
      </w:r>
      <w:r w:rsidR="00F93BF0" w:rsidRPr="00E854E7">
        <w:rPr>
          <w:rFonts w:ascii="Times New Roman" w:hAnsi="Times New Roman"/>
          <w:sz w:val="24"/>
          <w:szCs w:val="24"/>
          <w:lang w:eastAsia="pl-PL"/>
        </w:rPr>
        <w:t>dalej: „</w:t>
      </w:r>
      <w:r w:rsidRPr="00E854E7">
        <w:rPr>
          <w:rFonts w:ascii="Times New Roman" w:hAnsi="Times New Roman"/>
          <w:sz w:val="24"/>
          <w:szCs w:val="24"/>
          <w:lang w:eastAsia="pl-PL"/>
        </w:rPr>
        <w:t>projekt Baltic Pipe</w:t>
      </w:r>
      <w:r w:rsidR="00F93BF0" w:rsidRPr="00E854E7">
        <w:rPr>
          <w:rFonts w:ascii="Times New Roman" w:hAnsi="Times New Roman"/>
          <w:sz w:val="24"/>
          <w:szCs w:val="24"/>
          <w:lang w:eastAsia="pl-PL"/>
        </w:rPr>
        <w:t>”</w:t>
      </w:r>
      <w:r w:rsidRPr="00E854E7">
        <w:rPr>
          <w:rFonts w:ascii="Times New Roman" w:hAnsi="Times New Roman"/>
          <w:sz w:val="24"/>
          <w:szCs w:val="24"/>
          <w:lang w:eastAsia="pl-PL"/>
        </w:rPr>
        <w:t>).</w:t>
      </w:r>
    </w:p>
    <w:p w:rsidR="00E24789" w:rsidRPr="00E854E7" w:rsidRDefault="00E24789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Celem projektu Baltic Pipe jest uzyskanie</w:t>
      </w:r>
      <w:r w:rsidR="009A3A96" w:rsidRPr="00E854E7">
        <w:rPr>
          <w:rFonts w:ascii="Times New Roman" w:hAnsi="Times New Roman"/>
          <w:sz w:val="24"/>
          <w:szCs w:val="24"/>
          <w:lang w:eastAsia="pl-PL"/>
        </w:rPr>
        <w:t xml:space="preserve"> do dnia 1 października 2022 r.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technicznej możliwości dwukierunkowego przesyłu gazu ziemnego z Norweskiego Szelfu Kontynentalnego do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Rzeczypospolitej Polskiej w ilości 10 mld m</w:t>
      </w:r>
      <w:r w:rsidRPr="00E854E7">
        <w:rPr>
          <w:rFonts w:ascii="Times New Roman" w:hAnsi="Times New Roman"/>
          <w:sz w:val="24"/>
          <w:szCs w:val="24"/>
          <w:vertAlign w:val="superscript"/>
          <w:lang w:eastAsia="pl-PL"/>
        </w:rPr>
        <w:t>3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rocznie </w:t>
      </w:r>
      <w:r w:rsidR="008408D9" w:rsidRPr="00E854E7">
        <w:rPr>
          <w:rFonts w:ascii="Times New Roman" w:hAnsi="Times New Roman"/>
          <w:sz w:val="24"/>
          <w:szCs w:val="24"/>
          <w:lang w:eastAsia="pl-PL"/>
        </w:rPr>
        <w:t>(co stanowi ok.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60% rocznego zapotrzebowania) oraz z Rzeczypospolitej Polskiej do Królestwa Danii</w:t>
      </w:r>
      <w:r w:rsidR="008408D9" w:rsidRPr="00E854E7"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ilości 3 mld m</w:t>
      </w:r>
      <w:r w:rsidRPr="00E854E7">
        <w:rPr>
          <w:rFonts w:ascii="Times New Roman" w:hAnsi="Times New Roman"/>
          <w:sz w:val="24"/>
          <w:szCs w:val="24"/>
          <w:vertAlign w:val="superscript"/>
          <w:lang w:eastAsia="pl-PL"/>
        </w:rPr>
        <w:t>3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rocznie. Projekt Baltic Pipe realizuje Operator Gazociągów Przesyłowych GAZ-SYSTEM S.A. (jedynym akcjonariuszem Spółki jest Skarb Państwa) oraz Energinet SOV (jedynym właścicielem Spółki jest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Królestwo Danii), zwane dalej „Spółkami”. Projekt Baltic Pipe znajduje się obecnie w fazie projektowania i uzyskiwania pozwoleń</w:t>
      </w:r>
      <w:r w:rsidR="008408D9" w:rsidRPr="00E854E7">
        <w:rPr>
          <w:rFonts w:ascii="Times New Roman" w:hAnsi="Times New Roman"/>
          <w:sz w:val="24"/>
          <w:szCs w:val="24"/>
          <w:lang w:eastAsia="pl-PL"/>
        </w:rPr>
        <w:t xml:space="preserve"> na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A306A" w:rsidRPr="00E854E7">
        <w:rPr>
          <w:rFonts w:ascii="Times New Roman" w:hAnsi="Times New Roman"/>
          <w:sz w:val="24"/>
          <w:szCs w:val="24"/>
          <w:lang w:eastAsia="pl-PL"/>
        </w:rPr>
        <w:t>realizację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inwestycji.</w:t>
      </w:r>
    </w:p>
    <w:p w:rsidR="00E24789" w:rsidRPr="00E854E7" w:rsidRDefault="00FC5CB0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lastRenderedPageBreak/>
        <w:t>W</w:t>
      </w:r>
      <w:r w:rsidR="00E24789" w:rsidRPr="00E854E7">
        <w:rPr>
          <w:rFonts w:ascii="Times New Roman" w:hAnsi="Times New Roman"/>
          <w:sz w:val="24"/>
          <w:szCs w:val="24"/>
          <w:lang w:eastAsia="pl-PL"/>
        </w:rPr>
        <w:t xml:space="preserve"> dniu 31 października 2017 r. zakończyła się procedura Open Season, w trakcie której uczestnicy rynku mogli składać wiążące zamówienia na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789" w:rsidRPr="00E854E7">
        <w:rPr>
          <w:rFonts w:ascii="Times New Roman" w:hAnsi="Times New Roman"/>
          <w:sz w:val="24"/>
          <w:szCs w:val="24"/>
          <w:lang w:eastAsia="pl-PL"/>
        </w:rPr>
        <w:t>rezerwację przepustowości na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789" w:rsidRPr="00E854E7">
        <w:rPr>
          <w:rFonts w:ascii="Times New Roman" w:hAnsi="Times New Roman"/>
          <w:sz w:val="24"/>
          <w:szCs w:val="24"/>
          <w:lang w:eastAsia="pl-PL"/>
        </w:rPr>
        <w:t xml:space="preserve">gazociągu. </w:t>
      </w:r>
      <w:r w:rsidR="00E24789" w:rsidRPr="00E854E7">
        <w:rPr>
          <w:rStyle w:val="Pogrubienie"/>
          <w:rFonts w:ascii="Times New Roman" w:hAnsi="Times New Roman"/>
          <w:b w:val="0"/>
          <w:sz w:val="24"/>
          <w:szCs w:val="24"/>
        </w:rPr>
        <w:t>Wykazała ona, że istnieje zainteresowanie przesyłem gazu z kierunku północnego, co p</w:t>
      </w:r>
      <w:r w:rsidR="00E24789" w:rsidRPr="00E854E7">
        <w:rPr>
          <w:rFonts w:ascii="Times New Roman" w:eastAsia="Times New Roman" w:hAnsi="Times New Roman"/>
          <w:bCs/>
          <w:sz w:val="24"/>
          <w:szCs w:val="24"/>
          <w:lang w:eastAsia="pl-PL"/>
        </w:rPr>
        <w:t>ozwoliło, odpowiedzialnym za</w:t>
      </w:r>
      <w:r w:rsidR="00E854E7" w:rsidRPr="00E854E7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E24789" w:rsidRPr="00E854E7">
        <w:rPr>
          <w:rFonts w:ascii="Times New Roman" w:eastAsia="Times New Roman" w:hAnsi="Times New Roman"/>
          <w:bCs/>
          <w:sz w:val="24"/>
          <w:szCs w:val="24"/>
          <w:lang w:eastAsia="pl-PL"/>
        </w:rPr>
        <w:t>realizację projektu Baltic Pipe Spółkom, uzyskać pozytywny wynik tzw.</w:t>
      </w:r>
      <w:r w:rsidR="00E854E7" w:rsidRPr="00E854E7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E24789" w:rsidRPr="00E854E7">
        <w:rPr>
          <w:rFonts w:ascii="Times New Roman" w:eastAsia="Times New Roman" w:hAnsi="Times New Roman"/>
          <w:bCs/>
          <w:sz w:val="24"/>
          <w:szCs w:val="24"/>
          <w:lang w:eastAsia="pl-PL"/>
        </w:rPr>
        <w:t>testów ekonomiczny</w:t>
      </w:r>
      <w:r w:rsidR="00ED53F8">
        <w:rPr>
          <w:rFonts w:ascii="Times New Roman" w:eastAsia="Times New Roman" w:hAnsi="Times New Roman"/>
          <w:bCs/>
          <w:sz w:val="24"/>
          <w:szCs w:val="24"/>
          <w:lang w:eastAsia="pl-PL"/>
        </w:rPr>
        <w:t>ch przeprowadzonych w </w:t>
      </w:r>
      <w:r w:rsidR="008408D9" w:rsidRPr="00E854E7">
        <w:rPr>
          <w:rFonts w:ascii="Times New Roman" w:eastAsia="Times New Roman" w:hAnsi="Times New Roman"/>
          <w:bCs/>
          <w:sz w:val="24"/>
          <w:szCs w:val="24"/>
          <w:lang w:eastAsia="pl-PL"/>
        </w:rPr>
        <w:t>oparciu o</w:t>
      </w:r>
      <w:r w:rsidR="00E854E7" w:rsidRPr="00E854E7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E24789" w:rsidRPr="00E854E7">
        <w:rPr>
          <w:rFonts w:ascii="Times New Roman" w:eastAsia="Times New Roman" w:hAnsi="Times New Roman"/>
          <w:bCs/>
          <w:sz w:val="24"/>
          <w:szCs w:val="24"/>
          <w:lang w:eastAsia="pl-PL"/>
        </w:rPr>
        <w:t>kryteria zatwierdzone przez Prezesa Polskiego Urzędu Regulacji Energetyki oraz Du</w:t>
      </w:r>
      <w:r w:rsidR="002A2D26" w:rsidRPr="00E854E7">
        <w:rPr>
          <w:rFonts w:ascii="Times New Roman" w:eastAsia="Times New Roman" w:hAnsi="Times New Roman"/>
          <w:bCs/>
          <w:sz w:val="24"/>
          <w:szCs w:val="24"/>
          <w:lang w:eastAsia="pl-PL"/>
        </w:rPr>
        <w:t>ński Urząd Regulacji Energetyki.</w:t>
      </w:r>
    </w:p>
    <w:p w:rsidR="00201EA1" w:rsidRPr="00E854E7" w:rsidRDefault="00201EA1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54E7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powyższym konieczne stało się </w:t>
      </w:r>
      <w:r w:rsidR="00E24789" w:rsidRPr="00E854E7">
        <w:rPr>
          <w:rFonts w:ascii="Times New Roman" w:eastAsia="Times New Roman" w:hAnsi="Times New Roman"/>
          <w:sz w:val="24"/>
          <w:szCs w:val="24"/>
          <w:lang w:eastAsia="pl-PL"/>
        </w:rPr>
        <w:t>podjęcie działań na</w:t>
      </w:r>
      <w:r w:rsidR="00E854E7" w:rsidRPr="00E854E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24789" w:rsidRPr="00E854E7">
        <w:rPr>
          <w:rFonts w:ascii="Times New Roman" w:eastAsia="Times New Roman" w:hAnsi="Times New Roman"/>
          <w:sz w:val="24"/>
          <w:szCs w:val="24"/>
          <w:lang w:eastAsia="pl-PL"/>
        </w:rPr>
        <w:t>szczeblu politycznym i</w:t>
      </w:r>
      <w:r w:rsidR="00E854E7" w:rsidRPr="00E854E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C155E" w:rsidRPr="00E854E7">
        <w:rPr>
          <w:rFonts w:ascii="Times New Roman" w:eastAsia="Times New Roman" w:hAnsi="Times New Roman"/>
          <w:sz w:val="24"/>
          <w:szCs w:val="24"/>
          <w:lang w:eastAsia="pl-PL"/>
        </w:rPr>
        <w:t>związani</w:t>
      </w:r>
      <w:r w:rsidR="009A3A96" w:rsidRPr="00E854E7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8C155E" w:rsidRPr="00E854E7">
        <w:rPr>
          <w:rFonts w:ascii="Times New Roman" w:eastAsia="Times New Roman" w:hAnsi="Times New Roman"/>
          <w:sz w:val="24"/>
          <w:szCs w:val="24"/>
          <w:lang w:eastAsia="pl-PL"/>
        </w:rPr>
        <w:t xml:space="preserve"> się</w:t>
      </w:r>
      <w:r w:rsidR="00F6094E" w:rsidRPr="00E854E7">
        <w:rPr>
          <w:rFonts w:ascii="Times New Roman" w:eastAsia="Times New Roman" w:hAnsi="Times New Roman"/>
          <w:sz w:val="24"/>
          <w:szCs w:val="24"/>
          <w:lang w:eastAsia="pl-PL"/>
        </w:rPr>
        <w:t xml:space="preserve"> przez Rzeczpospolitą Polską</w:t>
      </w:r>
      <w:r w:rsidR="008C155E" w:rsidRPr="00E854E7">
        <w:rPr>
          <w:rFonts w:ascii="Times New Roman" w:eastAsia="Times New Roman" w:hAnsi="Times New Roman"/>
          <w:sz w:val="24"/>
          <w:szCs w:val="24"/>
          <w:lang w:eastAsia="pl-PL"/>
        </w:rPr>
        <w:t xml:space="preserve"> umową zapewniającą</w:t>
      </w:r>
      <w:r w:rsidRPr="00E854E7">
        <w:rPr>
          <w:rFonts w:ascii="Times New Roman" w:eastAsia="Times New Roman" w:hAnsi="Times New Roman"/>
          <w:sz w:val="24"/>
          <w:szCs w:val="24"/>
          <w:lang w:eastAsia="pl-PL"/>
        </w:rPr>
        <w:t xml:space="preserve"> odpowiednie otoczenie regulacyjne.</w:t>
      </w:r>
    </w:p>
    <w:p w:rsidR="00760EA6" w:rsidRPr="00E854E7" w:rsidRDefault="00760EA6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854E7">
        <w:rPr>
          <w:rFonts w:ascii="Times New Roman" w:eastAsia="Times New Roman" w:hAnsi="Times New Roman"/>
          <w:sz w:val="24"/>
          <w:szCs w:val="24"/>
          <w:lang w:eastAsia="pl-PL"/>
        </w:rPr>
        <w:t>W dniu 11 grudnia 2018 r. została podpisana Umowa</w:t>
      </w:r>
      <w:r w:rsidR="009A3A96" w:rsidRPr="00E854E7">
        <w:rPr>
          <w:rFonts w:ascii="Times New Roman" w:eastAsia="Times New Roman" w:hAnsi="Times New Roman"/>
          <w:sz w:val="24"/>
          <w:szCs w:val="24"/>
          <w:lang w:eastAsia="pl-PL"/>
        </w:rPr>
        <w:t xml:space="preserve"> między Rzecząpospolitą Polską a</w:t>
      </w:r>
      <w:r w:rsidR="00ED53F8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9A3A96" w:rsidRPr="00E854E7">
        <w:rPr>
          <w:rFonts w:ascii="Times New Roman" w:eastAsia="Times New Roman" w:hAnsi="Times New Roman"/>
          <w:sz w:val="24"/>
          <w:szCs w:val="24"/>
          <w:lang w:eastAsia="pl-PL"/>
        </w:rPr>
        <w:t>Królestwem Danii (dalej również: „Strony”)</w:t>
      </w:r>
      <w:r w:rsidRPr="00E854E7">
        <w:rPr>
          <w:rFonts w:ascii="Times New Roman" w:eastAsia="Times New Roman" w:hAnsi="Times New Roman"/>
          <w:sz w:val="24"/>
          <w:szCs w:val="24"/>
          <w:lang w:eastAsia="pl-PL"/>
        </w:rPr>
        <w:t>, której celem jest:</w:t>
      </w:r>
    </w:p>
    <w:p w:rsidR="00E24789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z w:val="24"/>
          <w:szCs w:val="24"/>
        </w:rPr>
        <w:tab/>
      </w:r>
      <w:r w:rsidR="00E24789" w:rsidRPr="00E854E7">
        <w:rPr>
          <w:rFonts w:ascii="Times New Roman" w:eastAsia="Times New Roman" w:hAnsi="Times New Roman"/>
          <w:sz w:val="24"/>
          <w:szCs w:val="24"/>
        </w:rPr>
        <w:t>stworzenie ram prawnych pozwalających na przygotowanie i realizację infrastruktury łączącej system przesyłowy gaz</w:t>
      </w:r>
      <w:r w:rsidR="00ED53F8">
        <w:rPr>
          <w:rFonts w:ascii="Times New Roman" w:eastAsia="Times New Roman" w:hAnsi="Times New Roman"/>
          <w:sz w:val="24"/>
          <w:szCs w:val="24"/>
        </w:rPr>
        <w:t>owy Rzeczypospolitej Polskiej z </w:t>
      </w:r>
      <w:r w:rsidR="00E24789" w:rsidRPr="00E854E7">
        <w:rPr>
          <w:rFonts w:ascii="Times New Roman" w:eastAsia="Times New Roman" w:hAnsi="Times New Roman"/>
          <w:sz w:val="24"/>
          <w:szCs w:val="24"/>
        </w:rPr>
        <w:t>Norweskim Szelfem Kontynentalnym za pośrednictwem systemu przesyłowego gazowego Królestwa Danii w terminie do</w:t>
      </w:r>
      <w:r w:rsidRPr="00E854E7">
        <w:rPr>
          <w:rFonts w:ascii="Times New Roman" w:eastAsia="Times New Roman" w:hAnsi="Times New Roman"/>
          <w:sz w:val="24"/>
          <w:szCs w:val="24"/>
        </w:rPr>
        <w:t xml:space="preserve"> </w:t>
      </w:r>
      <w:r w:rsidR="00E24789" w:rsidRPr="00E854E7">
        <w:rPr>
          <w:rFonts w:ascii="Times New Roman" w:eastAsia="Times New Roman" w:hAnsi="Times New Roman"/>
          <w:sz w:val="24"/>
          <w:szCs w:val="24"/>
        </w:rPr>
        <w:t>dnia 1</w:t>
      </w:r>
      <w:r w:rsidRPr="00E854E7">
        <w:rPr>
          <w:rFonts w:ascii="Times New Roman" w:eastAsia="Times New Roman" w:hAnsi="Times New Roman"/>
          <w:sz w:val="24"/>
          <w:szCs w:val="24"/>
        </w:rPr>
        <w:t xml:space="preserve"> </w:t>
      </w:r>
      <w:r w:rsidR="00E24789" w:rsidRPr="00E854E7">
        <w:rPr>
          <w:rFonts w:ascii="Times New Roman" w:eastAsia="Times New Roman" w:hAnsi="Times New Roman"/>
          <w:sz w:val="24"/>
          <w:szCs w:val="24"/>
        </w:rPr>
        <w:t>października 2022 r.,</w:t>
      </w:r>
    </w:p>
    <w:p w:rsidR="00E24789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z w:val="24"/>
          <w:szCs w:val="24"/>
        </w:rPr>
        <w:tab/>
      </w:r>
      <w:r w:rsidR="00E24789" w:rsidRPr="00E854E7">
        <w:rPr>
          <w:rFonts w:ascii="Times New Roman" w:eastAsia="Times New Roman" w:hAnsi="Times New Roman"/>
          <w:sz w:val="24"/>
          <w:szCs w:val="24"/>
        </w:rPr>
        <w:t xml:space="preserve">deklaracja wsparcia </w:t>
      </w:r>
      <w:r w:rsidR="00E24789" w:rsidRPr="00E854E7">
        <w:rPr>
          <w:rFonts w:ascii="Times New Roman" w:hAnsi="Times New Roman"/>
          <w:sz w:val="24"/>
          <w:szCs w:val="24"/>
        </w:rPr>
        <w:t>Operator</w:t>
      </w:r>
      <w:r w:rsidR="00FC2526" w:rsidRPr="00E854E7">
        <w:rPr>
          <w:rFonts w:ascii="Times New Roman" w:hAnsi="Times New Roman"/>
          <w:sz w:val="24"/>
          <w:szCs w:val="24"/>
        </w:rPr>
        <w:t>a</w:t>
      </w:r>
      <w:r w:rsidR="00E24789" w:rsidRPr="00E854E7">
        <w:rPr>
          <w:rFonts w:ascii="Times New Roman" w:hAnsi="Times New Roman"/>
          <w:sz w:val="24"/>
          <w:szCs w:val="24"/>
        </w:rPr>
        <w:t xml:space="preserve"> Gazociągów Przesyłowych GAZ-SYSTEM S.A. oraz ENERGINET SOV </w:t>
      </w:r>
      <w:r w:rsidR="00E24789" w:rsidRPr="00E854E7">
        <w:rPr>
          <w:rFonts w:ascii="Times New Roman" w:eastAsia="Times New Roman" w:hAnsi="Times New Roman"/>
          <w:sz w:val="24"/>
          <w:szCs w:val="24"/>
        </w:rPr>
        <w:t>przy realizacji projektu Baltic Pipe przez Rzeczpospolitą Polską oraz Królestwo Danii,</w:t>
      </w:r>
    </w:p>
    <w:p w:rsidR="00FC5CB0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–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E24789" w:rsidRPr="00E854E7">
        <w:rPr>
          <w:rFonts w:ascii="Times New Roman" w:hAnsi="Times New Roman"/>
          <w:sz w:val="24"/>
          <w:szCs w:val="24"/>
          <w:lang w:eastAsia="pl-PL"/>
        </w:rPr>
        <w:t>przesądzenie, że</w:t>
      </w:r>
      <w:r w:rsidR="00FC5CB0" w:rsidRPr="00E854E7">
        <w:rPr>
          <w:rFonts w:ascii="Times New Roman" w:hAnsi="Times New Roman"/>
          <w:sz w:val="24"/>
          <w:szCs w:val="24"/>
        </w:rPr>
        <w:t xml:space="preserve"> </w:t>
      </w:r>
      <w:r w:rsidR="00FC5CB0" w:rsidRPr="00E854E7">
        <w:rPr>
          <w:rFonts w:ascii="Times New Roman" w:hAnsi="Times New Roman"/>
          <w:sz w:val="24"/>
          <w:szCs w:val="24"/>
          <w:lang w:val="x-none" w:eastAsia="pl-PL"/>
        </w:rPr>
        <w:t>część infrastruktury projektu Baltic Pipe</w:t>
      </w:r>
      <w:r w:rsidR="00FC5CB0" w:rsidRPr="00E854E7">
        <w:rPr>
          <w:rFonts w:ascii="Times New Roman" w:hAnsi="Times New Roman"/>
          <w:sz w:val="24"/>
          <w:szCs w:val="24"/>
          <w:lang w:eastAsia="pl-PL"/>
        </w:rPr>
        <w:t>,</w:t>
      </w:r>
      <w:r w:rsidR="00FC5CB0" w:rsidRPr="00E854E7">
        <w:rPr>
          <w:rFonts w:ascii="Times New Roman" w:hAnsi="Times New Roman"/>
          <w:sz w:val="24"/>
          <w:szCs w:val="24"/>
          <w:lang w:val="x-none" w:eastAsia="pl-PL"/>
        </w:rPr>
        <w:t xml:space="preserve"> biegnąca od ostatniego suchego spawu na duńskim wybrzeżu przez duńskie morze terytorialne, wyłączną strefę ekonomiczną oraz szelf kontynentalny na Morzu Bałtyckim aż do punktu łączącego z polskim systemem przesyłowym gazowym należącym do polskiego operatora systemu przesyłowego gazowego</w:t>
      </w:r>
      <w:r w:rsidR="002A2D26" w:rsidRPr="00E854E7">
        <w:rPr>
          <w:rFonts w:ascii="Times New Roman" w:hAnsi="Times New Roman"/>
          <w:sz w:val="24"/>
          <w:szCs w:val="24"/>
          <w:lang w:eastAsia="pl-PL"/>
        </w:rPr>
        <w:t xml:space="preserve"> (d</w:t>
      </w:r>
      <w:r w:rsidR="00ED53F8">
        <w:rPr>
          <w:rFonts w:ascii="Times New Roman" w:hAnsi="Times New Roman"/>
          <w:sz w:val="24"/>
          <w:szCs w:val="24"/>
          <w:lang w:eastAsia="pl-PL"/>
        </w:rPr>
        <w:t>alej również: „infrastruktura w </w:t>
      </w:r>
      <w:r w:rsidR="002A2D26" w:rsidRPr="00E854E7">
        <w:rPr>
          <w:rFonts w:ascii="Times New Roman" w:hAnsi="Times New Roman"/>
          <w:sz w:val="24"/>
          <w:szCs w:val="24"/>
          <w:lang w:eastAsia="pl-PL"/>
        </w:rPr>
        <w:t>ramach projektu Baltic Pipe”)</w:t>
      </w:r>
      <w:r w:rsidR="00FC5CB0" w:rsidRPr="00E854E7">
        <w:rPr>
          <w:rFonts w:ascii="Times New Roman" w:hAnsi="Times New Roman"/>
          <w:sz w:val="24"/>
          <w:szCs w:val="24"/>
          <w:lang w:eastAsia="pl-PL"/>
        </w:rPr>
        <w:t>,</w:t>
      </w:r>
      <w:r w:rsidR="00FC5CB0" w:rsidRPr="00E854E7">
        <w:rPr>
          <w:rFonts w:ascii="Times New Roman" w:hAnsi="Times New Roman"/>
          <w:sz w:val="24"/>
          <w:szCs w:val="24"/>
          <w:lang w:val="x-none" w:eastAsia="pl-PL"/>
        </w:rPr>
        <w:t xml:space="preserve"> stanowi integralną część tego systemu</w:t>
      </w:r>
      <w:r w:rsidR="0089642A" w:rsidRPr="00E854E7">
        <w:rPr>
          <w:rFonts w:ascii="Times New Roman" w:hAnsi="Times New Roman"/>
          <w:sz w:val="24"/>
          <w:szCs w:val="24"/>
          <w:lang w:eastAsia="pl-PL"/>
        </w:rPr>
        <w:t>, a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789" w:rsidRPr="00E854E7">
        <w:rPr>
          <w:rFonts w:ascii="Times New Roman" w:eastAsia="Times New Roman" w:hAnsi="Times New Roman"/>
          <w:sz w:val="24"/>
          <w:szCs w:val="24"/>
        </w:rPr>
        <w:t>Operator Gazociągów Przesyłowych GAZ-SYSTEM S.A. jest jej</w:t>
      </w:r>
      <w:r w:rsidR="00E24789" w:rsidRPr="00E854E7">
        <w:rPr>
          <w:rFonts w:ascii="Times New Roman" w:hAnsi="Times New Roman"/>
          <w:sz w:val="24"/>
          <w:szCs w:val="24"/>
        </w:rPr>
        <w:t xml:space="preserve"> wyłącznym właścicielem,</w:t>
      </w:r>
    </w:p>
    <w:p w:rsidR="00E24789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="00E24789" w:rsidRPr="00E854E7">
        <w:rPr>
          <w:rFonts w:ascii="Times New Roman" w:hAnsi="Times New Roman"/>
          <w:sz w:val="24"/>
          <w:szCs w:val="24"/>
        </w:rPr>
        <w:t xml:space="preserve">wskazanie, że Królestwo Danii </w:t>
      </w:r>
      <w:r w:rsidR="00FC5CB0" w:rsidRPr="00E854E7">
        <w:rPr>
          <w:rFonts w:ascii="Times New Roman" w:hAnsi="Times New Roman"/>
          <w:sz w:val="24"/>
          <w:szCs w:val="24"/>
        </w:rPr>
        <w:t>zapewni</w:t>
      </w:r>
      <w:r w:rsidR="00B3486E" w:rsidRPr="00E854E7">
        <w:rPr>
          <w:rFonts w:ascii="Times New Roman" w:hAnsi="Times New Roman"/>
          <w:sz w:val="24"/>
          <w:szCs w:val="24"/>
        </w:rPr>
        <w:t>a</w:t>
      </w:r>
      <w:r w:rsidR="00FC5CB0" w:rsidRPr="00E854E7">
        <w:rPr>
          <w:rFonts w:ascii="Times New Roman" w:hAnsi="Times New Roman"/>
          <w:sz w:val="24"/>
          <w:szCs w:val="24"/>
          <w:lang w:val="x-none"/>
        </w:rPr>
        <w:t>, że operator polskiego systemu przesyłowego gazowego może uzyskać, zgodnie z duńskim prawem, administracyjne odstępstwa</w:t>
      </w:r>
      <w:r w:rsidR="00372161" w:rsidRPr="00E854E7">
        <w:rPr>
          <w:rFonts w:ascii="Times New Roman" w:hAnsi="Times New Roman"/>
          <w:sz w:val="24"/>
          <w:szCs w:val="24"/>
          <w:lang w:val="x-none"/>
        </w:rPr>
        <w:t xml:space="preserve"> od</w:t>
      </w:r>
      <w:r w:rsidRPr="00E854E7">
        <w:rPr>
          <w:rFonts w:ascii="Times New Roman" w:hAnsi="Times New Roman"/>
          <w:sz w:val="24"/>
          <w:szCs w:val="24"/>
        </w:rPr>
        <w:t xml:space="preserve"> </w:t>
      </w:r>
      <w:r w:rsidR="00FC5CB0" w:rsidRPr="00E854E7">
        <w:rPr>
          <w:rFonts w:ascii="Times New Roman" w:hAnsi="Times New Roman"/>
          <w:sz w:val="24"/>
          <w:szCs w:val="24"/>
          <w:lang w:val="x-none"/>
        </w:rPr>
        <w:t>przepisów</w:t>
      </w:r>
      <w:r w:rsidR="00372161" w:rsidRPr="00E854E7">
        <w:rPr>
          <w:rFonts w:ascii="Times New Roman" w:hAnsi="Times New Roman"/>
          <w:sz w:val="24"/>
          <w:szCs w:val="24"/>
        </w:rPr>
        <w:t xml:space="preserve"> prawa duńskiego</w:t>
      </w:r>
      <w:r w:rsidR="00FC5CB0" w:rsidRPr="00E854E7">
        <w:rPr>
          <w:rFonts w:ascii="Times New Roman" w:hAnsi="Times New Roman"/>
          <w:sz w:val="24"/>
          <w:szCs w:val="24"/>
          <w:lang w:val="x-none"/>
        </w:rPr>
        <w:t xml:space="preserve">, </w:t>
      </w:r>
      <w:r w:rsidR="00372161" w:rsidRPr="00E854E7">
        <w:rPr>
          <w:rFonts w:ascii="Times New Roman" w:hAnsi="Times New Roman"/>
          <w:sz w:val="24"/>
          <w:szCs w:val="24"/>
        </w:rPr>
        <w:t xml:space="preserve">konieczne </w:t>
      </w:r>
      <w:r w:rsidR="00E24789" w:rsidRPr="00E854E7">
        <w:rPr>
          <w:rFonts w:ascii="Times New Roman" w:hAnsi="Times New Roman"/>
          <w:sz w:val="24"/>
          <w:szCs w:val="24"/>
        </w:rPr>
        <w:t>do</w:t>
      </w:r>
      <w:r w:rsidRPr="00E854E7">
        <w:rPr>
          <w:rFonts w:ascii="Times New Roman" w:hAnsi="Times New Roman"/>
          <w:sz w:val="24"/>
          <w:szCs w:val="24"/>
        </w:rPr>
        <w:t xml:space="preserve"> </w:t>
      </w:r>
      <w:r w:rsidR="00E24789" w:rsidRPr="00E854E7">
        <w:rPr>
          <w:rFonts w:ascii="Times New Roman" w:hAnsi="Times New Roman"/>
          <w:sz w:val="24"/>
          <w:szCs w:val="24"/>
        </w:rPr>
        <w:t>realizacji i</w:t>
      </w:r>
      <w:r w:rsidRPr="00E854E7">
        <w:rPr>
          <w:rFonts w:ascii="Times New Roman" w:hAnsi="Times New Roman"/>
          <w:sz w:val="24"/>
          <w:szCs w:val="24"/>
        </w:rPr>
        <w:t xml:space="preserve"> </w:t>
      </w:r>
      <w:r w:rsidR="00E24789" w:rsidRPr="00E854E7">
        <w:rPr>
          <w:rFonts w:ascii="Times New Roman" w:hAnsi="Times New Roman"/>
          <w:sz w:val="24"/>
          <w:szCs w:val="24"/>
        </w:rPr>
        <w:t>funkcjonowania projektu Baltic Pipe,</w:t>
      </w:r>
    </w:p>
    <w:p w:rsidR="00372161" w:rsidRPr="00E854E7" w:rsidRDefault="00E854E7" w:rsidP="00E854E7">
      <w:p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="00E24789" w:rsidRPr="00E854E7">
        <w:rPr>
          <w:rFonts w:ascii="Times New Roman" w:hAnsi="Times New Roman"/>
          <w:sz w:val="24"/>
          <w:szCs w:val="24"/>
        </w:rPr>
        <w:t xml:space="preserve">określenie, że operatorem infrastruktury w ramach projektu Baltic Pipe jest wyznaczony przez </w:t>
      </w:r>
      <w:r w:rsidR="00372161" w:rsidRPr="00E854E7">
        <w:rPr>
          <w:rFonts w:ascii="Times New Roman" w:hAnsi="Times New Roman"/>
          <w:sz w:val="24"/>
          <w:szCs w:val="24"/>
        </w:rPr>
        <w:t xml:space="preserve">właściwy organ regulacyjny w Rzeczypospolitej Polskiej </w:t>
      </w:r>
      <w:r w:rsidR="00E24789" w:rsidRPr="00E854E7">
        <w:rPr>
          <w:rFonts w:ascii="Times New Roman" w:hAnsi="Times New Roman"/>
          <w:sz w:val="24"/>
          <w:szCs w:val="24"/>
        </w:rPr>
        <w:t>operator polskiego systemu przesyłowego gazowego,</w:t>
      </w:r>
    </w:p>
    <w:p w:rsidR="00E24789" w:rsidRPr="00E854E7" w:rsidRDefault="00E854E7" w:rsidP="00E854E7">
      <w:p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–</w:t>
      </w:r>
      <w:r>
        <w:rPr>
          <w:rFonts w:ascii="Times New Roman" w:hAnsi="Times New Roman"/>
          <w:sz w:val="24"/>
          <w:szCs w:val="24"/>
        </w:rPr>
        <w:tab/>
      </w:r>
      <w:r w:rsidR="00E24789" w:rsidRPr="00E854E7">
        <w:rPr>
          <w:rFonts w:ascii="Times New Roman" w:hAnsi="Times New Roman"/>
          <w:sz w:val="24"/>
          <w:szCs w:val="24"/>
        </w:rPr>
        <w:t xml:space="preserve">przesądzenie, że </w:t>
      </w:r>
      <w:r w:rsidR="00372161" w:rsidRPr="00E854E7">
        <w:rPr>
          <w:rFonts w:ascii="Times New Roman" w:hAnsi="Times New Roman"/>
          <w:sz w:val="24"/>
          <w:szCs w:val="24"/>
        </w:rPr>
        <w:t>właściwy organ regulacyjny w Rzeczypospolitej Polskiej</w:t>
      </w:r>
      <w:r w:rsidR="002A2D26" w:rsidRPr="00E854E7">
        <w:rPr>
          <w:rFonts w:ascii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hAnsi="Times New Roman"/>
          <w:sz w:val="24"/>
          <w:szCs w:val="24"/>
        </w:rPr>
        <w:t>jest uprawniony do</w:t>
      </w:r>
      <w:r w:rsidRPr="00E854E7">
        <w:rPr>
          <w:rFonts w:ascii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hAnsi="Times New Roman"/>
          <w:sz w:val="24"/>
          <w:szCs w:val="24"/>
        </w:rPr>
        <w:t>zatwierdzenia taryfy operatora polskiego systemu przesyłowego gazowego</w:t>
      </w:r>
      <w:r w:rsidR="00BD1023" w:rsidRPr="00E854E7">
        <w:rPr>
          <w:rFonts w:ascii="Times New Roman" w:hAnsi="Times New Roman"/>
          <w:sz w:val="24"/>
          <w:szCs w:val="24"/>
        </w:rPr>
        <w:t>,</w:t>
      </w:r>
      <w:r w:rsidR="00372161" w:rsidRPr="00E854E7">
        <w:rPr>
          <w:rFonts w:ascii="Times New Roman" w:hAnsi="Times New Roman"/>
          <w:sz w:val="24"/>
          <w:szCs w:val="24"/>
        </w:rPr>
        <w:t xml:space="preserve"> uwzględniającej koszty </w:t>
      </w:r>
      <w:r w:rsidR="003549F7" w:rsidRPr="00E854E7">
        <w:rPr>
          <w:rFonts w:ascii="Times New Roman" w:hAnsi="Times New Roman"/>
          <w:sz w:val="24"/>
          <w:szCs w:val="24"/>
        </w:rPr>
        <w:t>określone w</w:t>
      </w:r>
      <w:r w:rsidRPr="00E854E7">
        <w:rPr>
          <w:rFonts w:ascii="Times New Roman" w:hAnsi="Times New Roman"/>
          <w:sz w:val="24"/>
          <w:szCs w:val="24"/>
        </w:rPr>
        <w:t xml:space="preserve"> </w:t>
      </w:r>
      <w:r w:rsidR="00E24789" w:rsidRPr="00E854E7">
        <w:rPr>
          <w:rFonts w:ascii="Times New Roman" w:hAnsi="Times New Roman"/>
          <w:sz w:val="24"/>
          <w:szCs w:val="24"/>
        </w:rPr>
        <w:t>Umowie,</w:t>
      </w:r>
    </w:p>
    <w:p w:rsidR="00E24789" w:rsidRPr="00E854E7" w:rsidRDefault="00E854E7" w:rsidP="00E854E7">
      <w:p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="00E24789" w:rsidRPr="00E854E7">
        <w:rPr>
          <w:rFonts w:ascii="Times New Roman" w:hAnsi="Times New Roman"/>
          <w:sz w:val="24"/>
          <w:szCs w:val="24"/>
        </w:rPr>
        <w:t xml:space="preserve">wyrażenie intencji, aby </w:t>
      </w:r>
      <w:r w:rsidR="00372161" w:rsidRPr="00E854E7">
        <w:rPr>
          <w:rFonts w:ascii="Times New Roman" w:hAnsi="Times New Roman"/>
          <w:sz w:val="24"/>
          <w:szCs w:val="24"/>
        </w:rPr>
        <w:t>właściwe w Rzeczypospolitej Polskiej i Królestwie Danii</w:t>
      </w:r>
      <w:r w:rsidR="00E24789" w:rsidRPr="00E854E7">
        <w:rPr>
          <w:rFonts w:ascii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hAnsi="Times New Roman"/>
          <w:sz w:val="24"/>
          <w:szCs w:val="24"/>
        </w:rPr>
        <w:t xml:space="preserve">organy regulacyjne </w:t>
      </w:r>
      <w:r w:rsidR="00E24789" w:rsidRPr="00E854E7">
        <w:rPr>
          <w:rFonts w:ascii="Times New Roman" w:hAnsi="Times New Roman"/>
          <w:sz w:val="24"/>
          <w:szCs w:val="24"/>
        </w:rPr>
        <w:t>zawarły porozumienie określające zasady współpracy dotyczące wykonywania zadań wobec infrastruktury w ramach projektu Baltic Pipe.</w:t>
      </w:r>
    </w:p>
    <w:p w:rsidR="00FC2526" w:rsidRPr="00E854E7" w:rsidRDefault="00E854E7" w:rsidP="00E854E7">
      <w:pPr>
        <w:autoSpaceDE w:val="0"/>
        <w:autoSpaceDN w:val="0"/>
        <w:adjustRightInd w:val="0"/>
        <w:spacing w:before="240" w:after="0" w:line="360" w:lineRule="auto"/>
        <w:ind w:left="426" w:hanging="426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2)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="00372161" w:rsidRPr="00E854E7">
        <w:rPr>
          <w:rFonts w:ascii="Times New Roman" w:hAnsi="Times New Roman"/>
          <w:b/>
          <w:bCs/>
          <w:sz w:val="24"/>
          <w:szCs w:val="24"/>
          <w:lang w:eastAsia="pl-PL"/>
        </w:rPr>
        <w:t>Dotychczasowy</w:t>
      </w:r>
      <w:r w:rsidR="001B4BB6">
        <w:rPr>
          <w:rFonts w:ascii="Times New Roman" w:hAnsi="Times New Roman"/>
          <w:b/>
          <w:sz w:val="24"/>
          <w:szCs w:val="24"/>
          <w:lang w:eastAsia="pl-PL"/>
        </w:rPr>
        <w:t xml:space="preserve"> a</w:t>
      </w:r>
      <w:r w:rsidR="00372161" w:rsidRPr="00E854E7">
        <w:rPr>
          <w:rFonts w:ascii="Times New Roman" w:hAnsi="Times New Roman"/>
          <w:b/>
          <w:sz w:val="24"/>
          <w:szCs w:val="24"/>
          <w:lang w:eastAsia="pl-PL"/>
        </w:rPr>
        <w:t xml:space="preserve"> projektowany stan prawny</w:t>
      </w:r>
    </w:p>
    <w:p w:rsidR="00FC5B18" w:rsidRPr="00E854E7" w:rsidRDefault="00372161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W dniu 9 czerwca 2017 r</w:t>
      </w:r>
      <w:r w:rsidR="005D5CFB" w:rsidRPr="00E854E7">
        <w:rPr>
          <w:rFonts w:ascii="Times New Roman" w:hAnsi="Times New Roman"/>
          <w:sz w:val="24"/>
          <w:szCs w:val="24"/>
          <w:lang w:eastAsia="pl-PL"/>
        </w:rPr>
        <w:t xml:space="preserve">. zawarte zostało 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Memorandum o porozumieniu między Premierem Rzeczypospolitej Polskiej a Premierem Królest</w:t>
      </w:r>
      <w:r w:rsidR="00B3486E" w:rsidRPr="00E854E7">
        <w:rPr>
          <w:rFonts w:ascii="Times New Roman" w:hAnsi="Times New Roman"/>
          <w:sz w:val="24"/>
          <w:szCs w:val="24"/>
          <w:lang w:eastAsia="pl-PL"/>
        </w:rPr>
        <w:t xml:space="preserve">wa Danii w sprawie współpracy </w:t>
      </w:r>
      <w:r w:rsidR="00B3486E" w:rsidRPr="00E854E7">
        <w:rPr>
          <w:rFonts w:ascii="Times New Roman" w:hAnsi="Times New Roman"/>
          <w:sz w:val="24"/>
          <w:szCs w:val="24"/>
        </w:rPr>
        <w:t>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FC5B18" w:rsidRPr="00E854E7">
        <w:rPr>
          <w:rFonts w:ascii="Times New Roman" w:hAnsi="Times New Roman"/>
          <w:sz w:val="24"/>
          <w:szCs w:val="24"/>
        </w:rPr>
        <w:t>dziedzinie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 xml:space="preserve"> infrastruktury gazowej celem zapewnienia bezpośrednich dostaw gazu ziemnego z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Norweskiego Szelfu Kontynentalnego do Kró</w:t>
      </w:r>
      <w:r w:rsidR="00ED53F8">
        <w:rPr>
          <w:rFonts w:ascii="Times New Roman" w:hAnsi="Times New Roman"/>
          <w:sz w:val="24"/>
          <w:szCs w:val="24"/>
          <w:lang w:eastAsia="pl-PL"/>
        </w:rPr>
        <w:t>lestwa Danii i </w:t>
      </w:r>
      <w:r w:rsidR="00B3486E" w:rsidRPr="00E854E7">
        <w:rPr>
          <w:rFonts w:ascii="Times New Roman" w:hAnsi="Times New Roman"/>
          <w:sz w:val="24"/>
          <w:szCs w:val="24"/>
          <w:lang w:eastAsia="pl-PL"/>
        </w:rPr>
        <w:t xml:space="preserve">Rzeczypospolitej. W wyżej wymienionym Memorandum </w:t>
      </w:r>
      <w:r w:rsidRPr="00E854E7">
        <w:rPr>
          <w:rFonts w:ascii="Times New Roman" w:hAnsi="Times New Roman"/>
          <w:sz w:val="24"/>
          <w:szCs w:val="24"/>
          <w:lang w:eastAsia="pl-PL"/>
        </w:rPr>
        <w:t>podkreślono chęć współ</w:t>
      </w:r>
      <w:r w:rsidR="009A3A96" w:rsidRPr="00E854E7">
        <w:rPr>
          <w:rFonts w:ascii="Times New Roman" w:hAnsi="Times New Roman"/>
          <w:sz w:val="24"/>
          <w:szCs w:val="24"/>
          <w:lang w:eastAsia="pl-PL"/>
        </w:rPr>
        <w:t xml:space="preserve">pracy 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 xml:space="preserve">między </w:t>
      </w:r>
      <w:r w:rsidR="00B7745D">
        <w:rPr>
          <w:rFonts w:ascii="Times New Roman" w:hAnsi="Times New Roman"/>
          <w:sz w:val="24"/>
          <w:szCs w:val="24"/>
          <w:lang w:eastAsia="pl-PL"/>
        </w:rPr>
        <w:t>Rzecząpospolitą Polską</w:t>
      </w:r>
      <w:bookmarkStart w:id="0" w:name="_GoBack"/>
      <w:bookmarkEnd w:id="0"/>
      <w:r w:rsidR="005D5CFB" w:rsidRPr="00E854E7">
        <w:rPr>
          <w:rFonts w:ascii="Times New Roman" w:hAnsi="Times New Roman"/>
          <w:sz w:val="24"/>
          <w:szCs w:val="24"/>
          <w:lang w:eastAsia="pl-PL"/>
        </w:rPr>
        <w:t xml:space="preserve"> a Królestwem Danii, 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mającą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prowadzić do zwiększenia bezpieczeństwa energetycznego państw Unii Europejskiej, przez zapewnienie im dostępu do stabilnych i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konkurencyjnych źródeł gazu ziemnego. </w:t>
      </w:r>
      <w:r w:rsidR="005D5CFB" w:rsidRPr="00E854E7">
        <w:rPr>
          <w:rFonts w:ascii="Times New Roman" w:hAnsi="Times New Roman"/>
          <w:sz w:val="24"/>
          <w:szCs w:val="24"/>
          <w:lang w:eastAsia="pl-PL"/>
        </w:rPr>
        <w:t>Zawierając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Memorandum</w:t>
      </w:r>
      <w:r w:rsidR="001B4BB6">
        <w:rPr>
          <w:rFonts w:ascii="Times New Roman" w:hAnsi="Times New Roman"/>
          <w:sz w:val="24"/>
          <w:szCs w:val="24"/>
          <w:lang w:eastAsia="pl-PL"/>
        </w:rPr>
        <w:t>,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3486E" w:rsidRPr="00E854E7">
        <w:rPr>
          <w:rFonts w:ascii="Times New Roman" w:hAnsi="Times New Roman"/>
          <w:sz w:val="24"/>
          <w:szCs w:val="24"/>
          <w:lang w:eastAsia="pl-PL"/>
        </w:rPr>
        <w:t xml:space="preserve">zasygnalizowano </w:t>
      </w:r>
      <w:r w:rsidRPr="00E854E7">
        <w:rPr>
          <w:rFonts w:ascii="Times New Roman" w:hAnsi="Times New Roman"/>
          <w:sz w:val="24"/>
          <w:szCs w:val="24"/>
          <w:lang w:eastAsia="pl-PL"/>
        </w:rPr>
        <w:t>poparcie dla realizacji projektu Baltic Pipe i</w:t>
      </w:r>
      <w:r w:rsidR="00ED53F8">
        <w:rPr>
          <w:rFonts w:ascii="Times New Roman" w:hAnsi="Times New Roman"/>
          <w:sz w:val="24"/>
          <w:szCs w:val="24"/>
          <w:lang w:eastAsia="pl-PL"/>
        </w:rPr>
        <w:t> </w:t>
      </w:r>
      <w:r w:rsidRPr="00E854E7">
        <w:rPr>
          <w:rFonts w:ascii="Times New Roman" w:hAnsi="Times New Roman"/>
          <w:sz w:val="24"/>
          <w:szCs w:val="24"/>
          <w:lang w:eastAsia="pl-PL"/>
        </w:rPr>
        <w:t>wyra</w:t>
      </w:r>
      <w:r w:rsidR="00B3486E" w:rsidRPr="00E854E7">
        <w:rPr>
          <w:rFonts w:ascii="Times New Roman" w:hAnsi="Times New Roman"/>
          <w:sz w:val="24"/>
          <w:szCs w:val="24"/>
          <w:lang w:eastAsia="pl-PL"/>
        </w:rPr>
        <w:t>żono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ch</w:t>
      </w:r>
      <w:r w:rsidR="005D5CFB" w:rsidRPr="00E854E7">
        <w:rPr>
          <w:rFonts w:ascii="Times New Roman" w:hAnsi="Times New Roman"/>
          <w:sz w:val="24"/>
          <w:szCs w:val="24"/>
          <w:lang w:eastAsia="pl-PL"/>
        </w:rPr>
        <w:t>ęć wsparcia odpowiedzialnych za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9A3A96" w:rsidRPr="00E854E7">
        <w:rPr>
          <w:rFonts w:ascii="Times New Roman" w:hAnsi="Times New Roman"/>
          <w:sz w:val="24"/>
          <w:szCs w:val="24"/>
          <w:lang w:eastAsia="pl-PL"/>
        </w:rPr>
        <w:t>jego realizację Spółek. W</w:t>
      </w:r>
      <w:r w:rsidR="00ED53F8">
        <w:rPr>
          <w:rFonts w:ascii="Times New Roman" w:hAnsi="Times New Roman"/>
          <w:sz w:val="24"/>
          <w:szCs w:val="24"/>
          <w:lang w:eastAsia="pl-PL"/>
        </w:rPr>
        <w:t> 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Memorandum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został ponadto wyrażony zamiar podpisania Umowy 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między Rzecz</w:t>
      </w:r>
      <w:r w:rsidR="00B92B0C" w:rsidRPr="00E854E7">
        <w:rPr>
          <w:rFonts w:ascii="Times New Roman" w:hAnsi="Times New Roman"/>
          <w:sz w:val="24"/>
          <w:szCs w:val="24"/>
          <w:lang w:eastAsia="pl-PL"/>
        </w:rPr>
        <w:t>ą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pospolitą Polską 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Królestwem Danii, której celem jest zapewnieni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e odpowiednich ram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prawnych dla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realizacji projektu Baltic Pipe.</w:t>
      </w:r>
      <w:r w:rsidR="005D5CFB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 xml:space="preserve">Umowa </w:t>
      </w:r>
      <w:r w:rsidR="005D5CFB" w:rsidRPr="00E854E7">
        <w:rPr>
          <w:rFonts w:ascii="Times New Roman" w:hAnsi="Times New Roman"/>
          <w:sz w:val="24"/>
          <w:szCs w:val="24"/>
          <w:lang w:eastAsia="pl-PL"/>
        </w:rPr>
        <w:t>została podpisana w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dniu 11 grudnia 2018 r.</w:t>
      </w:r>
    </w:p>
    <w:p w:rsidR="00372161" w:rsidRPr="00E854E7" w:rsidRDefault="00B3486E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Zauważyć należy</w:t>
      </w:r>
      <w:r w:rsidR="005D5CFB" w:rsidRPr="00E854E7">
        <w:rPr>
          <w:rFonts w:ascii="Times New Roman" w:hAnsi="Times New Roman"/>
          <w:sz w:val="24"/>
          <w:szCs w:val="24"/>
          <w:lang w:eastAsia="pl-PL"/>
        </w:rPr>
        <w:t>, że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72161" w:rsidRPr="00E854E7">
        <w:rPr>
          <w:rFonts w:ascii="Times New Roman" w:hAnsi="Times New Roman"/>
          <w:sz w:val="24"/>
          <w:szCs w:val="24"/>
          <w:lang w:eastAsia="pl-PL"/>
        </w:rPr>
        <w:t xml:space="preserve">zarówno w polskim jak i duńskim systemie prawnym brak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było </w:t>
      </w:r>
      <w:r w:rsidR="00372161" w:rsidRPr="00E854E7">
        <w:rPr>
          <w:rFonts w:ascii="Times New Roman" w:hAnsi="Times New Roman"/>
          <w:sz w:val="24"/>
          <w:szCs w:val="24"/>
          <w:lang w:eastAsia="pl-PL"/>
        </w:rPr>
        <w:t>podstaw prawnych pozwalających na uregulowanie niżej opisanych kwestii, w związku z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72161" w:rsidRPr="00E854E7">
        <w:rPr>
          <w:rFonts w:ascii="Times New Roman" w:hAnsi="Times New Roman"/>
          <w:sz w:val="24"/>
          <w:szCs w:val="24"/>
          <w:lang w:eastAsia="pl-PL"/>
        </w:rPr>
        <w:t xml:space="preserve">czym konieczne </w:t>
      </w:r>
      <w:r w:rsidRPr="00E854E7">
        <w:rPr>
          <w:rFonts w:ascii="Times New Roman" w:hAnsi="Times New Roman"/>
          <w:sz w:val="24"/>
          <w:szCs w:val="24"/>
          <w:lang w:eastAsia="pl-PL"/>
        </w:rPr>
        <w:t>było</w:t>
      </w:r>
      <w:r w:rsidR="00372161" w:rsidRPr="00E854E7">
        <w:rPr>
          <w:rFonts w:ascii="Times New Roman" w:hAnsi="Times New Roman"/>
          <w:sz w:val="24"/>
          <w:szCs w:val="24"/>
          <w:lang w:eastAsia="pl-PL"/>
        </w:rPr>
        <w:t xml:space="preserve"> zawarcie Umowy.</w:t>
      </w:r>
      <w:r w:rsidR="007D2001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72161" w:rsidRPr="00E854E7">
        <w:rPr>
          <w:rFonts w:ascii="Times New Roman" w:hAnsi="Times New Roman"/>
          <w:sz w:val="24"/>
          <w:szCs w:val="24"/>
          <w:lang w:eastAsia="pl-PL"/>
        </w:rPr>
        <w:t>P</w:t>
      </w:r>
      <w:r w:rsidR="00FC5B18" w:rsidRPr="00E854E7">
        <w:rPr>
          <w:rFonts w:ascii="Times New Roman" w:hAnsi="Times New Roman"/>
          <w:sz w:val="24"/>
          <w:szCs w:val="24"/>
          <w:lang w:eastAsia="pl-PL"/>
        </w:rPr>
        <w:t>odpisana U</w:t>
      </w:r>
      <w:r w:rsidR="00372161" w:rsidRPr="00E854E7">
        <w:rPr>
          <w:rFonts w:ascii="Times New Roman" w:hAnsi="Times New Roman"/>
          <w:sz w:val="24"/>
          <w:szCs w:val="24"/>
          <w:lang w:eastAsia="pl-PL"/>
        </w:rPr>
        <w:t xml:space="preserve">mowa przesądza, że </w:t>
      </w:r>
      <w:r w:rsidR="00372161" w:rsidRPr="00E854E7">
        <w:rPr>
          <w:rFonts w:ascii="Times New Roman" w:hAnsi="Times New Roman"/>
          <w:sz w:val="24"/>
          <w:szCs w:val="24"/>
        </w:rPr>
        <w:t>infrastruktura w ramach projektu Baltic Pipe stanowi integralną część polskiego s</w:t>
      </w:r>
      <w:r w:rsidR="007D2001" w:rsidRPr="00E854E7">
        <w:rPr>
          <w:rFonts w:ascii="Times New Roman" w:hAnsi="Times New Roman"/>
          <w:sz w:val="24"/>
          <w:szCs w:val="24"/>
        </w:rPr>
        <w:t>ystemu przesyłowego gazowego. 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hAnsi="Times New Roman"/>
          <w:sz w:val="24"/>
          <w:szCs w:val="24"/>
        </w:rPr>
        <w:t xml:space="preserve">treści </w:t>
      </w:r>
      <w:r w:rsidRPr="00E854E7">
        <w:rPr>
          <w:rFonts w:ascii="Times New Roman" w:hAnsi="Times New Roman"/>
          <w:sz w:val="24"/>
          <w:szCs w:val="24"/>
        </w:rPr>
        <w:t xml:space="preserve">podpisanej </w:t>
      </w:r>
      <w:r w:rsidR="00372161" w:rsidRPr="00E854E7">
        <w:rPr>
          <w:rFonts w:ascii="Times New Roman" w:hAnsi="Times New Roman"/>
          <w:sz w:val="24"/>
          <w:szCs w:val="24"/>
        </w:rPr>
        <w:t xml:space="preserve">Umowy podkreślone zostało również, że </w:t>
      </w:r>
      <w:r w:rsidR="003549F7" w:rsidRPr="00E854E7">
        <w:rPr>
          <w:rFonts w:ascii="Times New Roman" w:hAnsi="Times New Roman"/>
          <w:sz w:val="24"/>
          <w:szCs w:val="24"/>
        </w:rPr>
        <w:t xml:space="preserve">wyłącznym </w:t>
      </w:r>
      <w:r w:rsidR="00372161" w:rsidRPr="00E854E7">
        <w:rPr>
          <w:rFonts w:ascii="Times New Roman" w:hAnsi="Times New Roman"/>
          <w:sz w:val="24"/>
          <w:szCs w:val="24"/>
        </w:rPr>
        <w:t>właścicielem wyżej wymienionej infrastruktury</w:t>
      </w:r>
      <w:r w:rsidR="0089642A" w:rsidRPr="00E854E7">
        <w:rPr>
          <w:rFonts w:ascii="Times New Roman" w:hAnsi="Times New Roman"/>
          <w:sz w:val="24"/>
          <w:szCs w:val="24"/>
        </w:rPr>
        <w:t xml:space="preserve"> jest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 Operator Gazociągów Przesyłowych GAZ-SYSTEM S.A.</w:t>
      </w:r>
      <w:r w:rsidR="003549F7" w:rsidRPr="00E854E7">
        <w:rPr>
          <w:rFonts w:ascii="Times New Roman" w:eastAsia="Times New Roman" w:hAnsi="Times New Roman"/>
          <w:sz w:val="24"/>
          <w:szCs w:val="24"/>
        </w:rPr>
        <w:t>, który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 odpowiada i ponosi koszty przygotowania</w:t>
      </w:r>
      <w:r w:rsidR="0056468E" w:rsidRPr="00E854E7">
        <w:rPr>
          <w:rFonts w:ascii="Times New Roman" w:eastAsia="Times New Roman" w:hAnsi="Times New Roman"/>
          <w:sz w:val="24"/>
          <w:szCs w:val="24"/>
        </w:rPr>
        <w:t xml:space="preserve"> oraz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 realizacji tej infrastruktury. W związku z</w:t>
      </w:r>
      <w:r w:rsidR="00E854E7" w:rsidRPr="00E854E7">
        <w:rPr>
          <w:rFonts w:ascii="Times New Roman" w:eastAsia="Times New Roman" w:hAnsi="Times New Roman"/>
          <w:sz w:val="24"/>
          <w:szCs w:val="24"/>
        </w:rPr>
        <w:t xml:space="preserve"> </w:t>
      </w:r>
      <w:r w:rsidR="0056468E" w:rsidRPr="00E854E7">
        <w:rPr>
          <w:rFonts w:ascii="Times New Roman" w:eastAsia="Times New Roman" w:hAnsi="Times New Roman"/>
          <w:sz w:val="24"/>
          <w:szCs w:val="24"/>
        </w:rPr>
        <w:t>brakiem stosownych regulacji w</w:t>
      </w:r>
      <w:r w:rsidR="00E854E7" w:rsidRPr="00E854E7">
        <w:rPr>
          <w:rFonts w:ascii="Times New Roman" w:eastAsia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>polskim i duńskim systemie prawnym, pojawiały się</w:t>
      </w:r>
      <w:r w:rsidR="00E854E7" w:rsidRPr="00E854E7">
        <w:rPr>
          <w:rFonts w:ascii="Times New Roman" w:eastAsia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>rozbieżne</w:t>
      </w:r>
      <w:r w:rsidR="00E854E7" w:rsidRPr="00E854E7">
        <w:rPr>
          <w:rFonts w:ascii="Times New Roman" w:eastAsia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interpretacje </w:t>
      </w:r>
      <w:r w:rsidR="003549F7" w:rsidRPr="00E854E7">
        <w:rPr>
          <w:rFonts w:ascii="Times New Roman" w:eastAsia="Times New Roman" w:hAnsi="Times New Roman"/>
          <w:sz w:val="24"/>
          <w:szCs w:val="24"/>
        </w:rPr>
        <w:t>w</w:t>
      </w:r>
      <w:r w:rsidR="00E854E7" w:rsidRPr="00E854E7">
        <w:rPr>
          <w:rFonts w:ascii="Times New Roman" w:eastAsia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>zakresie tego</w:t>
      </w:r>
      <w:r w:rsidR="00FC5B18" w:rsidRPr="00E854E7">
        <w:rPr>
          <w:rFonts w:ascii="Times New Roman" w:eastAsia="Times New Roman" w:hAnsi="Times New Roman"/>
          <w:sz w:val="24"/>
          <w:szCs w:val="24"/>
        </w:rPr>
        <w:t>,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 który podmiot i</w:t>
      </w:r>
      <w:r w:rsidR="00E854E7" w:rsidRPr="00E854E7">
        <w:rPr>
          <w:rFonts w:ascii="Times New Roman" w:eastAsia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z jakiego tytułu powinien być uprawniony do wykonywania kompetencji względem infrastruktury w ramach projektu Baltic Pipe, </w:t>
      </w:r>
      <w:r w:rsidR="00372161" w:rsidRPr="00E854E7">
        <w:rPr>
          <w:rFonts w:ascii="Times New Roman" w:eastAsia="Times New Roman" w:hAnsi="Times New Roman"/>
          <w:sz w:val="24"/>
          <w:szCs w:val="24"/>
        </w:rPr>
        <w:lastRenderedPageBreak/>
        <w:t>a</w:t>
      </w:r>
      <w:r w:rsidR="00ED53F8">
        <w:rPr>
          <w:rFonts w:ascii="Times New Roman" w:eastAsia="Times New Roman" w:hAnsi="Times New Roman"/>
          <w:sz w:val="24"/>
          <w:szCs w:val="24"/>
        </w:rPr>
        <w:t> 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także tego, czy wyżej wymieniona infrastruktura może być uznawana za część </w:t>
      </w:r>
      <w:r w:rsidR="00B92B0C" w:rsidRPr="00E854E7">
        <w:rPr>
          <w:rFonts w:ascii="Times New Roman" w:eastAsia="Times New Roman" w:hAnsi="Times New Roman"/>
          <w:sz w:val="24"/>
          <w:szCs w:val="24"/>
        </w:rPr>
        <w:t>polskiego systemu przesyłowego.</w:t>
      </w:r>
    </w:p>
    <w:p w:rsidR="00372161" w:rsidRPr="00E854E7" w:rsidRDefault="00272CE2" w:rsidP="00E854E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eastAsia="Times New Roman" w:hAnsi="Times New Roman"/>
          <w:sz w:val="24"/>
          <w:szCs w:val="24"/>
        </w:rPr>
        <w:t>W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 </w:t>
      </w:r>
      <w:r w:rsidR="00FC5B18" w:rsidRPr="00E854E7">
        <w:rPr>
          <w:rFonts w:ascii="Times New Roman" w:eastAsia="Times New Roman" w:hAnsi="Times New Roman"/>
          <w:sz w:val="24"/>
          <w:szCs w:val="24"/>
        </w:rPr>
        <w:t>podpisanej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 Umow</w:t>
      </w:r>
      <w:r w:rsidR="00FC5B18" w:rsidRPr="00E854E7">
        <w:rPr>
          <w:rFonts w:ascii="Times New Roman" w:eastAsia="Times New Roman" w:hAnsi="Times New Roman"/>
          <w:sz w:val="24"/>
          <w:szCs w:val="24"/>
        </w:rPr>
        <w:t>ie</w:t>
      </w:r>
      <w:r w:rsidR="00372161" w:rsidRPr="00E854E7">
        <w:rPr>
          <w:rFonts w:ascii="Times New Roman" w:eastAsia="Times New Roman" w:hAnsi="Times New Roman"/>
          <w:sz w:val="24"/>
          <w:szCs w:val="24"/>
        </w:rPr>
        <w:t xml:space="preserve"> określono, że Królestwo Danii </w:t>
      </w:r>
      <w:r w:rsidR="0056468E" w:rsidRPr="00E854E7">
        <w:rPr>
          <w:rFonts w:ascii="Times New Roman" w:eastAsia="Times New Roman" w:hAnsi="Times New Roman"/>
          <w:sz w:val="24"/>
          <w:szCs w:val="24"/>
        </w:rPr>
        <w:t>zapewni</w:t>
      </w:r>
      <w:r w:rsidR="00B3486E" w:rsidRPr="00E854E7">
        <w:rPr>
          <w:rFonts w:ascii="Times New Roman" w:eastAsia="Times New Roman" w:hAnsi="Times New Roman"/>
          <w:sz w:val="24"/>
          <w:szCs w:val="24"/>
        </w:rPr>
        <w:t>a</w:t>
      </w:r>
      <w:r w:rsidR="0056468E" w:rsidRPr="00E854E7">
        <w:rPr>
          <w:rFonts w:ascii="Times New Roman" w:eastAsia="Times New Roman" w:hAnsi="Times New Roman"/>
          <w:sz w:val="24"/>
          <w:szCs w:val="24"/>
        </w:rPr>
        <w:t xml:space="preserve">, że operator polskiego systemu przesyłowego gazowego może uzyskać administracyjne odstępstwa od prawa duńskiego </w:t>
      </w:r>
      <w:r w:rsidR="00372161" w:rsidRPr="00E854E7">
        <w:rPr>
          <w:rFonts w:ascii="Times New Roman" w:hAnsi="Times New Roman"/>
          <w:sz w:val="24"/>
          <w:szCs w:val="24"/>
        </w:rPr>
        <w:t>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hAnsi="Times New Roman"/>
          <w:sz w:val="24"/>
          <w:szCs w:val="24"/>
        </w:rPr>
        <w:t>szczególności 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372161" w:rsidRPr="00E854E7">
        <w:rPr>
          <w:rFonts w:ascii="Times New Roman" w:hAnsi="Times New Roman"/>
          <w:sz w:val="24"/>
          <w:szCs w:val="24"/>
        </w:rPr>
        <w:t>zakresie:</w:t>
      </w:r>
    </w:p>
    <w:p w:rsidR="00CA3817" w:rsidRPr="00E854E7" w:rsidRDefault="00372161" w:rsidP="00E854E7">
      <w:p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a)</w:t>
      </w:r>
      <w:r w:rsidR="00E854E7">
        <w:rPr>
          <w:rFonts w:ascii="Times New Roman" w:hAnsi="Times New Roman"/>
          <w:sz w:val="24"/>
          <w:szCs w:val="24"/>
        </w:rPr>
        <w:tab/>
      </w:r>
      <w:r w:rsidRPr="00E854E7">
        <w:rPr>
          <w:rFonts w:ascii="Times New Roman" w:hAnsi="Times New Roman"/>
          <w:sz w:val="24"/>
          <w:szCs w:val="24"/>
        </w:rPr>
        <w:t>pełnienia funkcji operatora systemu przesyłoweg</w:t>
      </w:r>
      <w:r w:rsidR="00ED53F8">
        <w:rPr>
          <w:rFonts w:ascii="Times New Roman" w:hAnsi="Times New Roman"/>
          <w:sz w:val="24"/>
          <w:szCs w:val="24"/>
        </w:rPr>
        <w:t>o gazowego na infrastrukturze w </w:t>
      </w:r>
      <w:r w:rsidRPr="00E854E7">
        <w:rPr>
          <w:rFonts w:ascii="Times New Roman" w:hAnsi="Times New Roman"/>
          <w:sz w:val="24"/>
          <w:szCs w:val="24"/>
        </w:rPr>
        <w:t>ramach projektu Baltic Pipe,</w:t>
      </w:r>
      <w:r w:rsidR="0056468E" w:rsidRPr="00E854E7">
        <w:rPr>
          <w:rFonts w:ascii="Times New Roman" w:hAnsi="Times New Roman"/>
          <w:sz w:val="24"/>
          <w:szCs w:val="24"/>
        </w:rPr>
        <w:t xml:space="preserve"> w tym procedury certyfikacji,</w:t>
      </w:r>
      <w:r w:rsidR="00CA3817" w:rsidRPr="00E854E7">
        <w:rPr>
          <w:rFonts w:ascii="Times New Roman" w:hAnsi="Times New Roman"/>
          <w:sz w:val="24"/>
          <w:szCs w:val="24"/>
        </w:rPr>
        <w:t xml:space="preserve"> </w:t>
      </w:r>
    </w:p>
    <w:p w:rsidR="00372161" w:rsidRPr="00E854E7" w:rsidRDefault="00E854E7" w:rsidP="00E854E7">
      <w:p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</w:r>
      <w:r w:rsidR="00CA3817" w:rsidRPr="00E854E7">
        <w:rPr>
          <w:rFonts w:ascii="Times New Roman" w:hAnsi="Times New Roman"/>
          <w:sz w:val="24"/>
          <w:szCs w:val="24"/>
        </w:rPr>
        <w:t>uzyskiwania koncesji na prowadzenie działalności polegającej na przesyłaniu paliw gazowych za pomocą infrastruktury w ramach projektu Baltic Pipe,</w:t>
      </w:r>
    </w:p>
    <w:p w:rsidR="00372161" w:rsidRPr="00E854E7" w:rsidRDefault="00CA3817" w:rsidP="00E854E7">
      <w:p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c</w:t>
      </w:r>
      <w:r w:rsidR="00E854E7">
        <w:rPr>
          <w:rFonts w:ascii="Times New Roman" w:hAnsi="Times New Roman"/>
          <w:sz w:val="24"/>
          <w:szCs w:val="24"/>
        </w:rPr>
        <w:t>)</w:t>
      </w:r>
      <w:r w:rsidR="00E854E7">
        <w:rPr>
          <w:rFonts w:ascii="Times New Roman" w:hAnsi="Times New Roman"/>
          <w:sz w:val="24"/>
          <w:szCs w:val="24"/>
        </w:rPr>
        <w:tab/>
      </w:r>
      <w:r w:rsidR="00372161" w:rsidRPr="00E854E7">
        <w:rPr>
          <w:rFonts w:ascii="Times New Roman" w:hAnsi="Times New Roman"/>
          <w:sz w:val="24"/>
          <w:szCs w:val="24"/>
        </w:rPr>
        <w:t>kalkulacji i zatwierdzania taryfy dla usług przesyłania paliw gazowych za pośrednictwem infrastruktury w ramach projektu Baltic Pipe.</w:t>
      </w:r>
    </w:p>
    <w:p w:rsidR="00372161" w:rsidRPr="00E854E7" w:rsidRDefault="00372161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Postanowienia Umowy wskazują obow</w:t>
      </w:r>
      <w:r w:rsidR="00D11073" w:rsidRPr="00E854E7">
        <w:rPr>
          <w:rFonts w:ascii="Times New Roman" w:hAnsi="Times New Roman"/>
          <w:sz w:val="24"/>
          <w:szCs w:val="24"/>
        </w:rPr>
        <w:t>iązki Królestwa Danii</w:t>
      </w:r>
      <w:r w:rsidR="00B92B0C" w:rsidRPr="00E854E7">
        <w:rPr>
          <w:rFonts w:ascii="Times New Roman" w:hAnsi="Times New Roman"/>
          <w:sz w:val="24"/>
          <w:szCs w:val="24"/>
        </w:rPr>
        <w:t>,</w:t>
      </w:r>
      <w:r w:rsidRPr="00E854E7">
        <w:rPr>
          <w:rFonts w:ascii="Times New Roman" w:hAnsi="Times New Roman"/>
          <w:sz w:val="24"/>
          <w:szCs w:val="24"/>
        </w:rPr>
        <w:t xml:space="preserve"> bez których realizacja i</w:t>
      </w:r>
      <w:r w:rsidR="00ED53F8">
        <w:rPr>
          <w:rFonts w:ascii="Times New Roman" w:hAnsi="Times New Roman"/>
          <w:sz w:val="24"/>
          <w:szCs w:val="24"/>
        </w:rPr>
        <w:t> </w:t>
      </w:r>
      <w:r w:rsidRPr="00E854E7">
        <w:rPr>
          <w:rFonts w:ascii="Times New Roman" w:hAnsi="Times New Roman"/>
          <w:sz w:val="24"/>
          <w:szCs w:val="24"/>
        </w:rPr>
        <w:t xml:space="preserve">funkcjonowanie projektu Baltic Pipe </w:t>
      </w:r>
      <w:r w:rsidR="0056468E" w:rsidRPr="00E854E7">
        <w:rPr>
          <w:rFonts w:ascii="Times New Roman" w:hAnsi="Times New Roman"/>
          <w:sz w:val="24"/>
          <w:szCs w:val="24"/>
        </w:rPr>
        <w:t>nie byłyby możliwe albo były</w:t>
      </w:r>
      <w:r w:rsidRPr="00E854E7">
        <w:rPr>
          <w:rFonts w:ascii="Times New Roman" w:hAnsi="Times New Roman"/>
          <w:sz w:val="24"/>
          <w:szCs w:val="24"/>
        </w:rPr>
        <w:t xml:space="preserve">by znacznie utrudnione. </w:t>
      </w:r>
    </w:p>
    <w:p w:rsidR="00372161" w:rsidRPr="00E854E7" w:rsidRDefault="00372161" w:rsidP="00E854E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 xml:space="preserve">W </w:t>
      </w:r>
      <w:r w:rsidRPr="00E854E7">
        <w:rPr>
          <w:rFonts w:ascii="Times New Roman" w:eastAsia="Times New Roman" w:hAnsi="Times New Roman"/>
          <w:sz w:val="24"/>
          <w:szCs w:val="24"/>
        </w:rPr>
        <w:t>związku</w:t>
      </w:r>
      <w:r w:rsidRPr="00E854E7">
        <w:rPr>
          <w:rFonts w:ascii="Times New Roman" w:hAnsi="Times New Roman"/>
          <w:sz w:val="24"/>
          <w:szCs w:val="24"/>
        </w:rPr>
        <w:t xml:space="preserve"> z tym, że infrastruktura w ramach projektu Baltic Pipe znajduje się poza terytorium, wyłączną strefą ekonomiczną i szelfem kontynentalnym Rzeczypospolitej Polskiej</w:t>
      </w:r>
      <w:r w:rsidR="00D11073" w:rsidRPr="00E854E7">
        <w:rPr>
          <w:rFonts w:ascii="Times New Roman" w:hAnsi="Times New Roman"/>
          <w:sz w:val="24"/>
          <w:szCs w:val="24"/>
        </w:rPr>
        <w:t>,</w:t>
      </w:r>
      <w:r w:rsidR="0056468E" w:rsidRPr="00E854E7">
        <w:rPr>
          <w:rFonts w:ascii="Times New Roman" w:hAnsi="Times New Roman"/>
          <w:sz w:val="24"/>
          <w:szCs w:val="24"/>
        </w:rPr>
        <w:t xml:space="preserve"> konieczne stało się przesądzenie w Umowie, </w:t>
      </w:r>
      <w:r w:rsidRPr="00E854E7">
        <w:rPr>
          <w:rFonts w:ascii="Times New Roman" w:hAnsi="Times New Roman"/>
          <w:sz w:val="24"/>
          <w:szCs w:val="24"/>
        </w:rPr>
        <w:t>że operatorem na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infrastrukturze 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 xml:space="preserve">ramach projektu Baltic Pipe, </w:t>
      </w:r>
      <w:r w:rsidR="00D11073" w:rsidRPr="00E854E7">
        <w:rPr>
          <w:rFonts w:ascii="Times New Roman" w:hAnsi="Times New Roman"/>
          <w:sz w:val="24"/>
          <w:szCs w:val="24"/>
        </w:rPr>
        <w:t>mając na uwadze</w:t>
      </w:r>
      <w:r w:rsidR="00FC5B18" w:rsidRPr="00E854E7">
        <w:rPr>
          <w:rFonts w:ascii="Times New Roman" w:hAnsi="Times New Roman"/>
          <w:sz w:val="24"/>
          <w:szCs w:val="24"/>
        </w:rPr>
        <w:t xml:space="preserve"> to</w:t>
      </w:r>
      <w:r w:rsidRPr="00E854E7">
        <w:rPr>
          <w:rFonts w:ascii="Times New Roman" w:hAnsi="Times New Roman"/>
          <w:sz w:val="24"/>
          <w:szCs w:val="24"/>
        </w:rPr>
        <w:t xml:space="preserve">, że stanowi ona integralną część polskiego systemu przesyłowego gazowego, jest podmiot wyznaczony </w:t>
      </w:r>
      <w:r w:rsidR="0056468E" w:rsidRPr="00E854E7">
        <w:rPr>
          <w:rFonts w:ascii="Times New Roman" w:hAnsi="Times New Roman"/>
          <w:sz w:val="24"/>
          <w:szCs w:val="24"/>
        </w:rPr>
        <w:t xml:space="preserve">operatorem polskiego systemu przesyłowego gazowego </w:t>
      </w:r>
      <w:r w:rsidRPr="00E854E7">
        <w:rPr>
          <w:rFonts w:ascii="Times New Roman" w:hAnsi="Times New Roman"/>
          <w:sz w:val="24"/>
          <w:szCs w:val="24"/>
        </w:rPr>
        <w:t>przez Prez</w:t>
      </w:r>
      <w:r w:rsidR="0056468E" w:rsidRPr="00E854E7">
        <w:rPr>
          <w:rFonts w:ascii="Times New Roman" w:hAnsi="Times New Roman"/>
          <w:sz w:val="24"/>
          <w:szCs w:val="24"/>
        </w:rPr>
        <w:t>esa Urzędu Regulacji Energetyki</w:t>
      </w:r>
      <w:r w:rsidR="00FC5B18" w:rsidRPr="00E854E7">
        <w:rPr>
          <w:rFonts w:ascii="Times New Roman" w:hAnsi="Times New Roman"/>
          <w:sz w:val="24"/>
          <w:szCs w:val="24"/>
        </w:rPr>
        <w:t xml:space="preserve"> 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3549F7" w:rsidRPr="00E854E7">
        <w:rPr>
          <w:rFonts w:ascii="Times New Roman" w:hAnsi="Times New Roman"/>
          <w:sz w:val="24"/>
          <w:szCs w:val="24"/>
        </w:rPr>
        <w:t>Rzeczypospolitej Polskiej</w:t>
      </w:r>
      <w:r w:rsidR="0056468E" w:rsidRPr="00E854E7">
        <w:rPr>
          <w:rFonts w:ascii="Times New Roman" w:hAnsi="Times New Roman"/>
          <w:sz w:val="24"/>
          <w:szCs w:val="24"/>
        </w:rPr>
        <w:t>.</w:t>
      </w:r>
    </w:p>
    <w:p w:rsidR="00372161" w:rsidRPr="00E854E7" w:rsidRDefault="00372161" w:rsidP="00E854E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 xml:space="preserve">Umowa </w:t>
      </w:r>
      <w:r w:rsidR="00B3486E" w:rsidRPr="00E854E7">
        <w:rPr>
          <w:rFonts w:ascii="Times New Roman" w:hAnsi="Times New Roman"/>
          <w:sz w:val="24"/>
          <w:szCs w:val="24"/>
        </w:rPr>
        <w:t>tworzy</w:t>
      </w:r>
      <w:r w:rsidRPr="00E854E7">
        <w:rPr>
          <w:rFonts w:ascii="Times New Roman" w:hAnsi="Times New Roman"/>
          <w:sz w:val="24"/>
          <w:szCs w:val="24"/>
        </w:rPr>
        <w:t xml:space="preserve"> również ramy prawne pozwalające Prezesowi Urzędu Regulacji Energetyki 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Rzeczypospolitej Polskiej na zatwierdzenie taryfy operatora polskieg</w:t>
      </w:r>
      <w:r w:rsidR="00D11073" w:rsidRPr="00E854E7">
        <w:rPr>
          <w:rFonts w:ascii="Times New Roman" w:hAnsi="Times New Roman"/>
          <w:sz w:val="24"/>
          <w:szCs w:val="24"/>
        </w:rPr>
        <w:t>o systemu przesyłowego gazowego</w:t>
      </w:r>
      <w:r w:rsidR="00B3486E" w:rsidRPr="00E854E7">
        <w:rPr>
          <w:rFonts w:ascii="Times New Roman" w:hAnsi="Times New Roman"/>
          <w:sz w:val="24"/>
          <w:szCs w:val="24"/>
        </w:rPr>
        <w:t>,</w:t>
      </w:r>
      <w:r w:rsidRPr="00E854E7">
        <w:rPr>
          <w:rFonts w:ascii="Times New Roman" w:hAnsi="Times New Roman"/>
          <w:sz w:val="24"/>
          <w:szCs w:val="24"/>
        </w:rPr>
        <w:t xml:space="preserve"> uwzględniające</w:t>
      </w:r>
      <w:r w:rsidR="00D11073" w:rsidRPr="00E854E7">
        <w:rPr>
          <w:rFonts w:ascii="Times New Roman" w:hAnsi="Times New Roman"/>
          <w:sz w:val="24"/>
          <w:szCs w:val="24"/>
        </w:rPr>
        <w:t>j</w:t>
      </w:r>
      <w:r w:rsidRPr="00E854E7">
        <w:rPr>
          <w:rFonts w:ascii="Times New Roman" w:hAnsi="Times New Roman"/>
          <w:sz w:val="24"/>
          <w:szCs w:val="24"/>
        </w:rPr>
        <w:t xml:space="preserve"> </w:t>
      </w:r>
      <w:r w:rsidR="00D11073" w:rsidRPr="00E854E7">
        <w:rPr>
          <w:rFonts w:ascii="Times New Roman" w:hAnsi="Times New Roman"/>
          <w:sz w:val="24"/>
          <w:szCs w:val="24"/>
        </w:rPr>
        <w:t xml:space="preserve">poniesione przez tego operatora </w:t>
      </w:r>
      <w:r w:rsidRPr="00E854E7">
        <w:rPr>
          <w:rFonts w:ascii="Times New Roman" w:hAnsi="Times New Roman"/>
          <w:sz w:val="24"/>
          <w:szCs w:val="24"/>
        </w:rPr>
        <w:t xml:space="preserve">koszty </w:t>
      </w:r>
      <w:r w:rsidR="00FC5B18" w:rsidRPr="00E854E7">
        <w:rPr>
          <w:rFonts w:ascii="Times New Roman" w:hAnsi="Times New Roman"/>
          <w:sz w:val="24"/>
          <w:szCs w:val="24"/>
        </w:rPr>
        <w:t>na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D11073" w:rsidRPr="00E854E7">
        <w:rPr>
          <w:rFonts w:ascii="Times New Roman" w:hAnsi="Times New Roman"/>
          <w:sz w:val="24"/>
          <w:szCs w:val="24"/>
        </w:rPr>
        <w:t>realizację, utrzymanie i eksploatację</w:t>
      </w:r>
      <w:r w:rsidRPr="00E854E7">
        <w:rPr>
          <w:rFonts w:ascii="Times New Roman" w:hAnsi="Times New Roman"/>
          <w:sz w:val="24"/>
          <w:szCs w:val="24"/>
        </w:rPr>
        <w:t>:</w:t>
      </w:r>
    </w:p>
    <w:p w:rsidR="00372161" w:rsidRPr="00E854E7" w:rsidRDefault="00E854E7" w:rsidP="00E854E7">
      <w:p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ab/>
      </w:r>
      <w:r w:rsidR="00372161" w:rsidRPr="00E854E7">
        <w:rPr>
          <w:rFonts w:ascii="Times New Roman" w:hAnsi="Times New Roman"/>
          <w:sz w:val="24"/>
          <w:szCs w:val="24"/>
        </w:rPr>
        <w:t>infrastruktury w ramach projektu Baltic Pipe,</w:t>
      </w:r>
    </w:p>
    <w:p w:rsidR="00372161" w:rsidRPr="00E854E7" w:rsidRDefault="00E854E7" w:rsidP="00E854E7">
      <w:pPr>
        <w:pStyle w:val="Akapitzlist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  <w:lang w:val="pl-PL"/>
        </w:rPr>
        <w:tab/>
      </w:r>
      <w:r w:rsidR="00372161" w:rsidRPr="00E854E7">
        <w:rPr>
          <w:rFonts w:ascii="Times New Roman" w:hAnsi="Times New Roman"/>
          <w:sz w:val="24"/>
          <w:szCs w:val="24"/>
        </w:rPr>
        <w:t>tłoczni gazu zlokalizowanej</w:t>
      </w:r>
      <w:r w:rsidR="00D11073" w:rsidRPr="00E854E7">
        <w:rPr>
          <w:rFonts w:ascii="Times New Roman" w:hAnsi="Times New Roman"/>
          <w:sz w:val="24"/>
          <w:szCs w:val="24"/>
        </w:rPr>
        <w:t xml:space="preserve"> na terytorium Królestwa Danii</w:t>
      </w:r>
      <w:r w:rsidR="00D11073" w:rsidRPr="00E854E7">
        <w:rPr>
          <w:rFonts w:ascii="Times New Roman" w:hAnsi="Times New Roman"/>
          <w:sz w:val="24"/>
          <w:szCs w:val="24"/>
          <w:lang w:val="pl-PL"/>
        </w:rPr>
        <w:t>.</w:t>
      </w:r>
    </w:p>
    <w:p w:rsidR="00372161" w:rsidRPr="00E854E7" w:rsidRDefault="00372161" w:rsidP="00E854E7">
      <w:pPr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Ponadto, na podstawie Umowy</w:t>
      </w:r>
      <w:r w:rsidR="002A2D26" w:rsidRPr="00E854E7">
        <w:rPr>
          <w:rFonts w:ascii="Times New Roman" w:hAnsi="Times New Roman"/>
          <w:sz w:val="24"/>
          <w:szCs w:val="24"/>
        </w:rPr>
        <w:t>,</w:t>
      </w:r>
      <w:r w:rsidRPr="00E854E7">
        <w:rPr>
          <w:rFonts w:ascii="Times New Roman" w:hAnsi="Times New Roman"/>
          <w:sz w:val="24"/>
          <w:szCs w:val="24"/>
        </w:rPr>
        <w:t xml:space="preserve"> właściwe w Rzeczypospolitej Polskiej i Królestwie Danii organy regulacyjne będą mogły ustalić zasady współpracy dotyczące wykonywania ich zadań wobec infrastruktury w ramach projektu Baltic Pipe.</w:t>
      </w:r>
    </w:p>
    <w:p w:rsidR="00372161" w:rsidRPr="00E854E7" w:rsidRDefault="00372161" w:rsidP="00E854E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Zauważyć należy, że w związku z zasadą terytor</w:t>
      </w:r>
      <w:r w:rsidR="00B3486E" w:rsidRPr="00E854E7">
        <w:rPr>
          <w:rFonts w:ascii="Times New Roman" w:hAnsi="Times New Roman"/>
          <w:sz w:val="24"/>
          <w:szCs w:val="24"/>
        </w:rPr>
        <w:t xml:space="preserve">ialności, brak Umowy oznaczałby </w:t>
      </w:r>
      <w:r w:rsidR="00D11073" w:rsidRPr="00E854E7">
        <w:rPr>
          <w:rFonts w:ascii="Times New Roman" w:hAnsi="Times New Roman"/>
          <w:sz w:val="24"/>
          <w:szCs w:val="24"/>
        </w:rPr>
        <w:t>brak możliwości</w:t>
      </w:r>
      <w:r w:rsidRPr="00E854E7">
        <w:rPr>
          <w:rFonts w:ascii="Times New Roman" w:hAnsi="Times New Roman"/>
          <w:sz w:val="24"/>
          <w:szCs w:val="24"/>
        </w:rPr>
        <w:t xml:space="preserve"> podejmowania przez Prezes</w:t>
      </w:r>
      <w:r w:rsidR="00D11073" w:rsidRPr="00E854E7">
        <w:rPr>
          <w:rFonts w:ascii="Times New Roman" w:hAnsi="Times New Roman"/>
          <w:sz w:val="24"/>
          <w:szCs w:val="24"/>
        </w:rPr>
        <w:t xml:space="preserve">a Urzędu Regulacji Energetyki </w:t>
      </w:r>
      <w:r w:rsidR="00D11073" w:rsidRPr="00E854E7">
        <w:rPr>
          <w:rFonts w:ascii="Times New Roman" w:hAnsi="Times New Roman"/>
          <w:sz w:val="24"/>
          <w:szCs w:val="24"/>
        </w:rPr>
        <w:lastRenderedPageBreak/>
        <w:t>w</w:t>
      </w:r>
      <w:r w:rsidR="00ED53F8">
        <w:rPr>
          <w:rFonts w:ascii="Times New Roman" w:hAnsi="Times New Roman"/>
          <w:sz w:val="24"/>
          <w:szCs w:val="24"/>
        </w:rPr>
        <w:t> </w:t>
      </w:r>
      <w:r w:rsidRPr="00E854E7">
        <w:rPr>
          <w:rFonts w:ascii="Times New Roman" w:hAnsi="Times New Roman"/>
          <w:sz w:val="24"/>
          <w:szCs w:val="24"/>
        </w:rPr>
        <w:t>Rzeczypospolitej Polskiej czynności wykraczających poza polską wyłączn</w:t>
      </w:r>
      <w:r w:rsidR="001B4BB6">
        <w:rPr>
          <w:rFonts w:ascii="Times New Roman" w:hAnsi="Times New Roman"/>
          <w:sz w:val="24"/>
          <w:szCs w:val="24"/>
        </w:rPr>
        <w:t>ą</w:t>
      </w:r>
      <w:r w:rsidRPr="00E854E7">
        <w:rPr>
          <w:rFonts w:ascii="Times New Roman" w:hAnsi="Times New Roman"/>
          <w:sz w:val="24"/>
          <w:szCs w:val="24"/>
        </w:rPr>
        <w:t xml:space="preserve"> strefę ekonomiczną w</w:t>
      </w:r>
      <w:r w:rsidR="0056468E" w:rsidRPr="00E854E7">
        <w:rPr>
          <w:rFonts w:ascii="Times New Roman" w:hAnsi="Times New Roman"/>
          <w:sz w:val="24"/>
          <w:szCs w:val="24"/>
        </w:rPr>
        <w:t xml:space="preserve"> stosunku do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infrastruktury 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ramach projektu Baltic Pipe.</w:t>
      </w:r>
    </w:p>
    <w:p w:rsidR="00372161" w:rsidRPr="00E854E7" w:rsidRDefault="00372161" w:rsidP="00E854E7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Podsumowując</w:t>
      </w:r>
      <w:r w:rsidR="001B4BB6">
        <w:rPr>
          <w:rFonts w:ascii="Times New Roman" w:hAnsi="Times New Roman"/>
          <w:sz w:val="24"/>
          <w:szCs w:val="24"/>
        </w:rPr>
        <w:t>,</w:t>
      </w:r>
      <w:r w:rsidRPr="00E854E7">
        <w:rPr>
          <w:rFonts w:ascii="Times New Roman" w:eastAsia="Times New Roman" w:hAnsi="Times New Roman"/>
          <w:sz w:val="24"/>
          <w:szCs w:val="24"/>
        </w:rPr>
        <w:t xml:space="preserve"> podkreślić należy, że niepodpisani</w:t>
      </w:r>
      <w:r w:rsidR="00ED53F8">
        <w:rPr>
          <w:rFonts w:ascii="Times New Roman" w:eastAsia="Times New Roman" w:hAnsi="Times New Roman"/>
          <w:sz w:val="24"/>
          <w:szCs w:val="24"/>
        </w:rPr>
        <w:t>e przez Rzeczpospolitą Polską i </w:t>
      </w:r>
      <w:r w:rsidRPr="00E854E7">
        <w:rPr>
          <w:rFonts w:ascii="Times New Roman" w:eastAsia="Times New Roman" w:hAnsi="Times New Roman"/>
          <w:sz w:val="24"/>
          <w:szCs w:val="24"/>
        </w:rPr>
        <w:t>Królestw</w:t>
      </w:r>
      <w:r w:rsidR="00D11073" w:rsidRPr="00E854E7">
        <w:rPr>
          <w:rFonts w:ascii="Times New Roman" w:eastAsia="Times New Roman" w:hAnsi="Times New Roman"/>
          <w:sz w:val="24"/>
          <w:szCs w:val="24"/>
        </w:rPr>
        <w:t>o Danii Umowy</w:t>
      </w:r>
      <w:r w:rsidRPr="00E854E7">
        <w:rPr>
          <w:rFonts w:ascii="Times New Roman" w:eastAsia="Times New Roman" w:hAnsi="Times New Roman"/>
          <w:sz w:val="24"/>
          <w:szCs w:val="24"/>
        </w:rPr>
        <w:t xml:space="preserve"> zapewniającej Spółkom zaangażowanym w projekt Baltic Pipe </w:t>
      </w:r>
      <w:r w:rsidR="00134FB5" w:rsidRPr="00E854E7">
        <w:rPr>
          <w:rFonts w:ascii="Times New Roman" w:hAnsi="Times New Roman"/>
          <w:sz w:val="24"/>
          <w:szCs w:val="24"/>
          <w:lang w:eastAsia="pl-PL"/>
        </w:rPr>
        <w:t xml:space="preserve">wsparcie polityczne </w:t>
      </w:r>
      <w:r w:rsidRPr="00E854E7">
        <w:rPr>
          <w:rFonts w:ascii="Times New Roman" w:hAnsi="Times New Roman"/>
          <w:sz w:val="24"/>
          <w:szCs w:val="24"/>
          <w:lang w:eastAsia="pl-PL"/>
        </w:rPr>
        <w:t>oraz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tworzącej </w:t>
      </w:r>
      <w:r w:rsidRPr="00E854E7">
        <w:rPr>
          <w:rFonts w:ascii="Times New Roman" w:hAnsi="Times New Roman"/>
          <w:sz w:val="24"/>
          <w:szCs w:val="24"/>
        </w:rPr>
        <w:t>odpowiednie otoczenie regulacyjne uniemożliwi</w:t>
      </w:r>
      <w:r w:rsidR="00F16B53" w:rsidRPr="00E854E7">
        <w:rPr>
          <w:rFonts w:ascii="Times New Roman" w:hAnsi="Times New Roman"/>
          <w:sz w:val="24"/>
          <w:szCs w:val="24"/>
        </w:rPr>
        <w:t>łoby</w:t>
      </w:r>
      <w:r w:rsidRPr="00E854E7">
        <w:rPr>
          <w:rFonts w:ascii="Times New Roman" w:hAnsi="Times New Roman"/>
          <w:sz w:val="24"/>
          <w:szCs w:val="24"/>
        </w:rPr>
        <w:t xml:space="preserve"> lub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F16B53" w:rsidRPr="00E854E7">
        <w:rPr>
          <w:rFonts w:ascii="Times New Roman" w:hAnsi="Times New Roman"/>
          <w:sz w:val="24"/>
          <w:szCs w:val="24"/>
        </w:rPr>
        <w:t>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znaczący sposób utrudni</w:t>
      </w:r>
      <w:r w:rsidR="00F16B53" w:rsidRPr="00E854E7">
        <w:rPr>
          <w:rFonts w:ascii="Times New Roman" w:hAnsi="Times New Roman"/>
          <w:sz w:val="24"/>
          <w:szCs w:val="24"/>
        </w:rPr>
        <w:t>łoby</w:t>
      </w:r>
      <w:r w:rsidRPr="00E854E7">
        <w:rPr>
          <w:rFonts w:ascii="Times New Roman" w:hAnsi="Times New Roman"/>
          <w:sz w:val="24"/>
          <w:szCs w:val="24"/>
        </w:rPr>
        <w:t xml:space="preserve"> efektywną i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terminową realizację wyżej wymienionego projektu.</w:t>
      </w:r>
    </w:p>
    <w:p w:rsidR="00E24789" w:rsidRPr="00E854E7" w:rsidRDefault="00E854E7" w:rsidP="00E854E7">
      <w:pPr>
        <w:autoSpaceDE w:val="0"/>
        <w:autoSpaceDN w:val="0"/>
        <w:adjustRightInd w:val="0"/>
        <w:spacing w:before="240" w:after="0" w:line="360" w:lineRule="auto"/>
        <w:ind w:left="426" w:hanging="426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3)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="00E24789" w:rsidRPr="00E854E7">
        <w:rPr>
          <w:rFonts w:ascii="Times New Roman" w:hAnsi="Times New Roman"/>
          <w:b/>
          <w:bCs/>
          <w:sz w:val="24"/>
          <w:szCs w:val="24"/>
          <w:lang w:eastAsia="pl-PL"/>
        </w:rPr>
        <w:t>Skutki</w:t>
      </w:r>
      <w:r w:rsidR="00E24789" w:rsidRPr="00E854E7">
        <w:rPr>
          <w:rFonts w:ascii="Times New Roman" w:hAnsi="Times New Roman"/>
          <w:b/>
          <w:sz w:val="24"/>
          <w:szCs w:val="24"/>
          <w:lang w:eastAsia="pl-PL"/>
        </w:rPr>
        <w:t xml:space="preserve"> związ</w:t>
      </w:r>
      <w:r w:rsidR="00B92B0C" w:rsidRPr="00E854E7">
        <w:rPr>
          <w:rFonts w:ascii="Times New Roman" w:hAnsi="Times New Roman"/>
          <w:b/>
          <w:sz w:val="24"/>
          <w:szCs w:val="24"/>
          <w:lang w:eastAsia="pl-PL"/>
        </w:rPr>
        <w:t>ane z wejściem w życie Umowy</w:t>
      </w:r>
    </w:p>
    <w:p w:rsidR="00FC2526" w:rsidRPr="00E854E7" w:rsidRDefault="00E854E7" w:rsidP="00E854E7">
      <w:pPr>
        <w:autoSpaceDE w:val="0"/>
        <w:autoSpaceDN w:val="0"/>
        <w:adjustRightInd w:val="0"/>
        <w:spacing w:before="120" w:after="0" w:line="360" w:lineRule="auto"/>
        <w:ind w:left="426" w:hanging="426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a)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="00B92B0C" w:rsidRPr="00E854E7">
        <w:rPr>
          <w:rFonts w:ascii="Times New Roman" w:hAnsi="Times New Roman"/>
          <w:b/>
          <w:sz w:val="24"/>
          <w:szCs w:val="24"/>
          <w:lang w:eastAsia="pl-PL"/>
        </w:rPr>
        <w:t>s</w:t>
      </w:r>
      <w:r w:rsidR="00E24789" w:rsidRPr="00E854E7">
        <w:rPr>
          <w:rFonts w:ascii="Times New Roman" w:hAnsi="Times New Roman"/>
          <w:b/>
          <w:sz w:val="24"/>
          <w:szCs w:val="24"/>
          <w:lang w:eastAsia="pl-PL"/>
        </w:rPr>
        <w:t>kutki polityczne</w:t>
      </w:r>
    </w:p>
    <w:p w:rsidR="00E24789" w:rsidRPr="00E854E7" w:rsidRDefault="000F33AD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Podpisując</w:t>
      </w:r>
      <w:r w:rsidR="00E24789" w:rsidRPr="00E854E7">
        <w:rPr>
          <w:rFonts w:ascii="Times New Roman" w:hAnsi="Times New Roman"/>
          <w:sz w:val="24"/>
          <w:szCs w:val="24"/>
          <w:lang w:eastAsia="pl-PL"/>
        </w:rPr>
        <w:t xml:space="preserve"> Umowę, Strony potwierdz</w:t>
      </w:r>
      <w:r w:rsidRPr="00E854E7">
        <w:rPr>
          <w:rFonts w:ascii="Times New Roman" w:hAnsi="Times New Roman"/>
          <w:sz w:val="24"/>
          <w:szCs w:val="24"/>
          <w:lang w:eastAsia="pl-PL"/>
        </w:rPr>
        <w:t>iły</w:t>
      </w:r>
      <w:r w:rsidR="00E24789" w:rsidRPr="00E854E7">
        <w:rPr>
          <w:rFonts w:ascii="Times New Roman" w:hAnsi="Times New Roman"/>
          <w:sz w:val="24"/>
          <w:szCs w:val="24"/>
          <w:lang w:eastAsia="pl-PL"/>
        </w:rPr>
        <w:t xml:space="preserve"> wolę współpracy i wsparcie dla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24789" w:rsidRPr="00E854E7">
        <w:rPr>
          <w:rFonts w:ascii="Times New Roman" w:hAnsi="Times New Roman"/>
          <w:sz w:val="24"/>
          <w:szCs w:val="24"/>
          <w:lang w:eastAsia="pl-PL"/>
        </w:rPr>
        <w:t>projektu Baltic Pipe.</w:t>
      </w:r>
    </w:p>
    <w:p w:rsidR="00E24789" w:rsidRPr="00E854E7" w:rsidRDefault="00E24789" w:rsidP="00E854E7">
      <w:pPr>
        <w:tabs>
          <w:tab w:val="num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Realizacja projektu Baltic Pipe, przez zapewnienie bezpośredniego dostępu do źródeł gazu znajdujących się na Norweskim Szelfie Kontynentalnym, doprowadzi do:</w:t>
      </w:r>
    </w:p>
    <w:p w:rsidR="00E24789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–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E24789" w:rsidRPr="00E854E7">
        <w:rPr>
          <w:rFonts w:ascii="Times New Roman" w:hAnsi="Times New Roman"/>
          <w:sz w:val="24"/>
          <w:szCs w:val="24"/>
          <w:lang w:eastAsia="pl-PL"/>
        </w:rPr>
        <w:t>w</w:t>
      </w:r>
      <w:r w:rsidR="00E24789" w:rsidRPr="00E854E7">
        <w:rPr>
          <w:rFonts w:ascii="Times New Roman" w:hAnsi="Times New Roman"/>
          <w:sz w:val="24"/>
          <w:szCs w:val="24"/>
        </w:rPr>
        <w:t>zmocnienia bezpieczeństwa dostaw gazu ziemnego do Rzeczypospolitej Polskiej, regionu Europy Środkowo-Wschodniej oraz Państw Bałtyckich, przez zapewnienie stabilnego dostępu do źródła gazu innego niż</w:t>
      </w:r>
      <w:r w:rsidRPr="00E854E7">
        <w:rPr>
          <w:rFonts w:ascii="Times New Roman" w:hAnsi="Times New Roman"/>
          <w:sz w:val="24"/>
          <w:szCs w:val="24"/>
        </w:rPr>
        <w:t xml:space="preserve"> </w:t>
      </w:r>
      <w:r w:rsidR="00E24789" w:rsidRPr="00E854E7">
        <w:rPr>
          <w:rFonts w:ascii="Times New Roman" w:hAnsi="Times New Roman"/>
          <w:sz w:val="24"/>
          <w:szCs w:val="24"/>
        </w:rPr>
        <w:t>rosyjski,</w:t>
      </w:r>
    </w:p>
    <w:p w:rsidR="00E24789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="00E24789" w:rsidRPr="00E854E7">
        <w:rPr>
          <w:rFonts w:ascii="Times New Roman" w:hAnsi="Times New Roman"/>
          <w:sz w:val="24"/>
          <w:szCs w:val="24"/>
        </w:rPr>
        <w:t>zwiększenia konkurencyjności na regionalnych rynkach gazu i zapewnienia konwergencji cenowej między rynkami,</w:t>
      </w:r>
    </w:p>
    <w:p w:rsidR="00E24789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="00E24789" w:rsidRPr="00E854E7">
        <w:rPr>
          <w:rFonts w:ascii="Times New Roman" w:hAnsi="Times New Roman"/>
          <w:sz w:val="24"/>
          <w:szCs w:val="24"/>
        </w:rPr>
        <w:t>dywersyfikacji źródeł i kierunków dostaw gazu importowanego.</w:t>
      </w:r>
    </w:p>
    <w:p w:rsidR="00E24789" w:rsidRPr="00E854E7" w:rsidRDefault="00E24789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Projekt Baltic Pipe ma istotne znaczenie dla powstania wewnątrzeuropejskiego rynku energii i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 xml:space="preserve">jest zbieżny z </w:t>
      </w:r>
      <w:r w:rsidR="000F33AD" w:rsidRPr="00E854E7">
        <w:rPr>
          <w:rFonts w:ascii="Times New Roman" w:hAnsi="Times New Roman"/>
          <w:sz w:val="24"/>
          <w:szCs w:val="24"/>
        </w:rPr>
        <w:t xml:space="preserve">celami </w:t>
      </w:r>
      <w:r w:rsidRPr="00E854E7">
        <w:rPr>
          <w:rFonts w:ascii="Times New Roman" w:hAnsi="Times New Roman"/>
          <w:sz w:val="24"/>
          <w:szCs w:val="24"/>
        </w:rPr>
        <w:t>polityki energetycznej U</w:t>
      </w:r>
      <w:r w:rsidR="00FC2526" w:rsidRPr="00E854E7">
        <w:rPr>
          <w:rFonts w:ascii="Times New Roman" w:hAnsi="Times New Roman"/>
          <w:sz w:val="24"/>
          <w:szCs w:val="24"/>
        </w:rPr>
        <w:t xml:space="preserve">nii </w:t>
      </w:r>
      <w:r w:rsidRPr="00E854E7">
        <w:rPr>
          <w:rFonts w:ascii="Times New Roman" w:hAnsi="Times New Roman"/>
          <w:sz w:val="24"/>
          <w:szCs w:val="24"/>
        </w:rPr>
        <w:t>E</w:t>
      </w:r>
      <w:r w:rsidR="00FC2526" w:rsidRPr="00E854E7">
        <w:rPr>
          <w:rFonts w:ascii="Times New Roman" w:hAnsi="Times New Roman"/>
          <w:sz w:val="24"/>
          <w:szCs w:val="24"/>
        </w:rPr>
        <w:t>uropejskiej</w:t>
      </w:r>
      <w:r w:rsidR="000F33AD" w:rsidRPr="00E854E7">
        <w:rPr>
          <w:rFonts w:ascii="Times New Roman" w:hAnsi="Times New Roman"/>
          <w:sz w:val="24"/>
          <w:szCs w:val="24"/>
        </w:rPr>
        <w:t>, którymi jest: wzmocnienie</w:t>
      </w:r>
      <w:r w:rsidRPr="00E854E7">
        <w:rPr>
          <w:rFonts w:ascii="Times New Roman" w:hAnsi="Times New Roman"/>
          <w:sz w:val="24"/>
          <w:szCs w:val="24"/>
        </w:rPr>
        <w:t xml:space="preserve"> konkurencji, integracj</w:t>
      </w:r>
      <w:r w:rsidR="000F33AD" w:rsidRPr="00E854E7">
        <w:rPr>
          <w:rFonts w:ascii="Times New Roman" w:hAnsi="Times New Roman"/>
          <w:sz w:val="24"/>
          <w:szCs w:val="24"/>
        </w:rPr>
        <w:t>a rynków gazu, podniesienie</w:t>
      </w:r>
      <w:r w:rsidRPr="00E854E7">
        <w:rPr>
          <w:rFonts w:ascii="Times New Roman" w:hAnsi="Times New Roman"/>
          <w:sz w:val="24"/>
          <w:szCs w:val="24"/>
        </w:rPr>
        <w:t xml:space="preserve"> bezpi</w:t>
      </w:r>
      <w:r w:rsidR="000F33AD" w:rsidRPr="00E854E7">
        <w:rPr>
          <w:rFonts w:ascii="Times New Roman" w:hAnsi="Times New Roman"/>
          <w:sz w:val="24"/>
          <w:szCs w:val="24"/>
        </w:rPr>
        <w:t>eczeństwa dostaw oraz skuteczne wdrożenie</w:t>
      </w:r>
      <w:r w:rsidRPr="00E854E7">
        <w:rPr>
          <w:rFonts w:ascii="Times New Roman" w:hAnsi="Times New Roman"/>
          <w:sz w:val="24"/>
          <w:szCs w:val="24"/>
        </w:rPr>
        <w:t xml:space="preserve"> zasad zrównoważonego rozwoju. Projekt Baltic Pipe wpisuje się w koncepcję </w:t>
      </w:r>
      <w:hyperlink r:id="rId7" w:tooltip="Opens internal link in current window" w:history="1">
        <w:r w:rsidRPr="00E854E7">
          <w:rPr>
            <w:rFonts w:ascii="Times New Roman" w:hAnsi="Times New Roman"/>
            <w:sz w:val="24"/>
            <w:szCs w:val="24"/>
          </w:rPr>
          <w:t>Korytarza Północ</w:t>
        </w:r>
        <w:r w:rsidR="001B4BB6">
          <w:rPr>
            <w:rFonts w:ascii="Times New Roman" w:hAnsi="Times New Roman"/>
            <w:sz w:val="24"/>
            <w:szCs w:val="24"/>
          </w:rPr>
          <w:t xml:space="preserve"> – </w:t>
        </w:r>
        <w:r w:rsidRPr="00E854E7">
          <w:rPr>
            <w:rFonts w:ascii="Times New Roman" w:hAnsi="Times New Roman"/>
            <w:sz w:val="24"/>
            <w:szCs w:val="24"/>
          </w:rPr>
          <w:t xml:space="preserve">Południe </w:t>
        </w:r>
      </w:hyperlink>
      <w:r w:rsidRPr="00E854E7">
        <w:rPr>
          <w:rFonts w:ascii="Times New Roman" w:hAnsi="Times New Roman"/>
          <w:sz w:val="24"/>
          <w:szCs w:val="24"/>
        </w:rPr>
        <w:t xml:space="preserve">oraz </w:t>
      </w:r>
      <w:hyperlink r:id="rId8" w:tgtFrame="_blank" w:tooltip="Opens external link in new window" w:history="1">
        <w:r w:rsidRPr="00E854E7">
          <w:rPr>
            <w:rFonts w:ascii="Times New Roman" w:hAnsi="Times New Roman"/>
            <w:sz w:val="24"/>
            <w:szCs w:val="24"/>
          </w:rPr>
          <w:t>Baltic Energy Market Interconnection Plan</w:t>
        </w:r>
      </w:hyperlink>
      <w:r w:rsidRPr="00E854E7">
        <w:rPr>
          <w:rFonts w:ascii="Times New Roman" w:hAnsi="Times New Roman"/>
          <w:sz w:val="24"/>
          <w:szCs w:val="24"/>
        </w:rPr>
        <w:t xml:space="preserve"> (BEMIP), które stanowią priorytety rozwoju infrastruktury energetycznej wyznaczone przez Unię Europejską.</w:t>
      </w:r>
    </w:p>
    <w:p w:rsidR="00E24789" w:rsidRPr="00E854E7" w:rsidRDefault="00E24789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Ponadto projekt Baltic Pipe jest inwestycją o szczególnym znaczeniu dla budowy europejskiego rynku gazu, zapewnienia swo</w:t>
      </w:r>
      <w:r w:rsidR="000F33AD" w:rsidRPr="00E854E7">
        <w:rPr>
          <w:rFonts w:ascii="Times New Roman" w:hAnsi="Times New Roman"/>
          <w:sz w:val="24"/>
          <w:szCs w:val="24"/>
        </w:rPr>
        <w:t xml:space="preserve">body przepływu towarów i usług czy </w:t>
      </w:r>
      <w:r w:rsidRPr="00E854E7">
        <w:rPr>
          <w:rFonts w:ascii="Times New Roman" w:hAnsi="Times New Roman"/>
          <w:sz w:val="24"/>
          <w:szCs w:val="24"/>
        </w:rPr>
        <w:t xml:space="preserve">rozwoju konkurencji. </w:t>
      </w:r>
      <w:r w:rsidR="00FC2526" w:rsidRPr="00E854E7">
        <w:rPr>
          <w:rFonts w:ascii="Times New Roman" w:hAnsi="Times New Roman"/>
          <w:sz w:val="24"/>
          <w:szCs w:val="24"/>
        </w:rPr>
        <w:t xml:space="preserve">Warto podkreślić, że Komisja Europejska przyznała projektowi Baltic Pipe status projektu będącego przedmiotem wspólnego zainteresowania </w:t>
      </w:r>
      <w:r w:rsidRPr="00E854E7">
        <w:rPr>
          <w:rFonts w:ascii="Times New Roman" w:hAnsi="Times New Roman"/>
          <w:sz w:val="24"/>
          <w:szCs w:val="24"/>
        </w:rPr>
        <w:t>krajów Unii Europejskiej (PCI), co oznacza w praktyce, iż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posiada priorytetowy status.</w:t>
      </w:r>
    </w:p>
    <w:p w:rsidR="00E24789" w:rsidRPr="00E854E7" w:rsidRDefault="00E854E7" w:rsidP="00E854E7">
      <w:pPr>
        <w:keepNext/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lastRenderedPageBreak/>
        <w:t>b)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="00B92B0C" w:rsidRPr="00E854E7">
        <w:rPr>
          <w:rFonts w:ascii="Times New Roman" w:hAnsi="Times New Roman"/>
          <w:b/>
          <w:sz w:val="24"/>
          <w:szCs w:val="24"/>
          <w:lang w:eastAsia="pl-PL"/>
        </w:rPr>
        <w:t>s</w:t>
      </w:r>
      <w:r w:rsidR="00E24789" w:rsidRPr="00E854E7">
        <w:rPr>
          <w:rFonts w:ascii="Times New Roman" w:hAnsi="Times New Roman"/>
          <w:b/>
          <w:sz w:val="24"/>
          <w:szCs w:val="24"/>
          <w:lang w:eastAsia="pl-PL"/>
        </w:rPr>
        <w:t>kutki prawne</w:t>
      </w:r>
    </w:p>
    <w:p w:rsidR="00D5291A" w:rsidRPr="00E854E7" w:rsidRDefault="00D5291A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 xml:space="preserve">Umowa </w:t>
      </w:r>
      <w:r w:rsidR="00E24789" w:rsidRPr="00E854E7">
        <w:rPr>
          <w:rFonts w:ascii="Times New Roman" w:hAnsi="Times New Roman"/>
          <w:sz w:val="24"/>
          <w:szCs w:val="24"/>
          <w:lang w:eastAsia="pl-PL"/>
        </w:rPr>
        <w:t xml:space="preserve">rozstrzygnie wątpliwości dotyczące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przynależności </w:t>
      </w:r>
      <w:r w:rsidR="00D95747" w:rsidRPr="00E854E7">
        <w:rPr>
          <w:rFonts w:ascii="Times New Roman" w:hAnsi="Times New Roman"/>
          <w:sz w:val="24"/>
          <w:szCs w:val="24"/>
          <w:lang w:eastAsia="pl-PL"/>
        </w:rPr>
        <w:t>infrastruktury w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95747" w:rsidRPr="00E854E7">
        <w:rPr>
          <w:rFonts w:ascii="Times New Roman" w:hAnsi="Times New Roman"/>
          <w:sz w:val="24"/>
          <w:szCs w:val="24"/>
          <w:lang w:eastAsia="pl-PL"/>
        </w:rPr>
        <w:t xml:space="preserve">ramach projektu Baltic Pipe </w:t>
      </w:r>
      <w:r w:rsidRPr="00E854E7">
        <w:rPr>
          <w:rFonts w:ascii="Times New Roman" w:hAnsi="Times New Roman"/>
          <w:sz w:val="24"/>
          <w:szCs w:val="24"/>
          <w:lang w:eastAsia="pl-PL"/>
        </w:rPr>
        <w:t>do polskiego systemu przesyłowego gazowego.</w:t>
      </w:r>
    </w:p>
    <w:p w:rsidR="00D5291A" w:rsidRPr="00E854E7" w:rsidRDefault="00D5291A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Na podstawie Um</w:t>
      </w:r>
      <w:r w:rsidR="00D95747" w:rsidRPr="00E854E7">
        <w:rPr>
          <w:rFonts w:ascii="Times New Roman" w:hAnsi="Times New Roman"/>
          <w:sz w:val="24"/>
          <w:szCs w:val="24"/>
          <w:lang w:eastAsia="pl-PL"/>
        </w:rPr>
        <w:t xml:space="preserve">owy Królestwo Danii </w:t>
      </w:r>
      <w:r w:rsidR="00334599" w:rsidRPr="00E854E7">
        <w:rPr>
          <w:rFonts w:ascii="Times New Roman" w:hAnsi="Times New Roman"/>
          <w:sz w:val="24"/>
          <w:szCs w:val="24"/>
          <w:lang w:eastAsia="pl-PL"/>
        </w:rPr>
        <w:t>zapewnia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, że operator polskiego systemu przesyłowego gazowego może uzyskać, zgodnie z duńskim prawem, administracyjne odstępstwa od jego przepisów w zakresie wskazanym w Umowie. </w:t>
      </w:r>
    </w:p>
    <w:p w:rsidR="00D5291A" w:rsidRPr="00E854E7" w:rsidRDefault="00D5291A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Skutkiem Umowy jest również</w:t>
      </w:r>
      <w:r w:rsidR="00B92B0C" w:rsidRPr="00E854E7">
        <w:rPr>
          <w:rFonts w:ascii="Times New Roman" w:hAnsi="Times New Roman"/>
          <w:sz w:val="24"/>
          <w:szCs w:val="24"/>
          <w:lang w:eastAsia="pl-PL"/>
        </w:rPr>
        <w:t xml:space="preserve"> to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, że </w:t>
      </w:r>
      <w:r w:rsidRPr="00E854E7">
        <w:rPr>
          <w:rFonts w:ascii="Times New Roman" w:hAnsi="Times New Roman"/>
          <w:sz w:val="24"/>
          <w:szCs w:val="24"/>
        </w:rPr>
        <w:t xml:space="preserve">operator polskiego systemu przesyłowego gazowego wyznaczony przez Prezesa </w:t>
      </w:r>
      <w:r w:rsidR="00D95747" w:rsidRPr="00E854E7">
        <w:rPr>
          <w:rFonts w:ascii="Times New Roman" w:hAnsi="Times New Roman"/>
          <w:sz w:val="24"/>
          <w:szCs w:val="24"/>
        </w:rPr>
        <w:t xml:space="preserve">Urzędu </w:t>
      </w:r>
      <w:r w:rsidRPr="00E854E7">
        <w:rPr>
          <w:rFonts w:ascii="Times New Roman" w:hAnsi="Times New Roman"/>
          <w:sz w:val="24"/>
          <w:szCs w:val="24"/>
        </w:rPr>
        <w:t>Regulacji Energetyki w Rzeczypospolitej Polskiej</w:t>
      </w:r>
      <w:r w:rsidR="002A2D26" w:rsidRPr="00E854E7">
        <w:rPr>
          <w:rFonts w:ascii="Times New Roman" w:hAnsi="Times New Roman"/>
          <w:sz w:val="24"/>
          <w:szCs w:val="24"/>
        </w:rPr>
        <w:t xml:space="preserve"> jest </w:t>
      </w:r>
      <w:r w:rsidRPr="00E854E7">
        <w:rPr>
          <w:rFonts w:ascii="Times New Roman" w:hAnsi="Times New Roman"/>
          <w:sz w:val="24"/>
          <w:szCs w:val="24"/>
        </w:rPr>
        <w:t>operatorem na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infrastrukturze w ramach projektu Baltic Pipe, znajdującej się poza terytorium Rzeczypospolitej Polskiej</w:t>
      </w:r>
      <w:r w:rsidR="00D95747" w:rsidRPr="00E854E7">
        <w:rPr>
          <w:rFonts w:ascii="Times New Roman" w:hAnsi="Times New Roman"/>
          <w:sz w:val="24"/>
          <w:szCs w:val="24"/>
        </w:rPr>
        <w:t xml:space="preserve">. </w:t>
      </w:r>
      <w:r w:rsidR="000F33AD" w:rsidRPr="00E854E7">
        <w:rPr>
          <w:rFonts w:ascii="Times New Roman" w:hAnsi="Times New Roman"/>
          <w:sz w:val="24"/>
          <w:szCs w:val="24"/>
        </w:rPr>
        <w:t>Operator Gazociągów Przesyłowych GAZ-SYSTEM S.A.</w:t>
      </w:r>
      <w:r w:rsidR="00D95747" w:rsidRPr="00E854E7">
        <w:rPr>
          <w:rFonts w:ascii="Times New Roman" w:hAnsi="Times New Roman"/>
          <w:sz w:val="24"/>
          <w:szCs w:val="24"/>
        </w:rPr>
        <w:t xml:space="preserve"> </w:t>
      </w:r>
      <w:r w:rsidR="00C15245" w:rsidRPr="00E854E7">
        <w:rPr>
          <w:rFonts w:ascii="Times New Roman" w:hAnsi="Times New Roman"/>
          <w:sz w:val="24"/>
          <w:szCs w:val="24"/>
        </w:rPr>
        <w:t xml:space="preserve">może </w:t>
      </w:r>
      <w:r w:rsidRPr="00E854E7">
        <w:rPr>
          <w:rFonts w:ascii="Times New Roman" w:hAnsi="Times New Roman"/>
          <w:sz w:val="24"/>
          <w:szCs w:val="24"/>
        </w:rPr>
        <w:t xml:space="preserve">uwzględniać przy kalkulacji taryfy, </w:t>
      </w:r>
      <w:r w:rsidR="002672F5" w:rsidRPr="00E854E7">
        <w:rPr>
          <w:rFonts w:ascii="Times New Roman" w:hAnsi="Times New Roman"/>
          <w:sz w:val="24"/>
          <w:szCs w:val="24"/>
        </w:rPr>
        <w:t xml:space="preserve">koszty poniesione </w:t>
      </w:r>
      <w:r w:rsidR="00CE0033" w:rsidRPr="00E854E7">
        <w:rPr>
          <w:rFonts w:ascii="Times New Roman" w:hAnsi="Times New Roman"/>
          <w:sz w:val="24"/>
          <w:szCs w:val="24"/>
        </w:rPr>
        <w:t>na realizację, utrzymanie i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2672F5" w:rsidRPr="00E854E7">
        <w:rPr>
          <w:rFonts w:ascii="Times New Roman" w:hAnsi="Times New Roman"/>
          <w:sz w:val="24"/>
          <w:szCs w:val="24"/>
        </w:rPr>
        <w:t>eksploatację infrastruktury w ramach projektu Baltic Pipe oraz tłoczni gazu zlokalizowanej na terytorium Królestwa Danii. Je</w:t>
      </w:r>
      <w:r w:rsidR="00D95747" w:rsidRPr="00E854E7">
        <w:rPr>
          <w:rFonts w:ascii="Times New Roman" w:hAnsi="Times New Roman"/>
          <w:sz w:val="24"/>
          <w:szCs w:val="24"/>
        </w:rPr>
        <w:t>dnocześnie Umowa przyznaje Prezesowi</w:t>
      </w:r>
      <w:r w:rsidR="002672F5" w:rsidRPr="00E854E7">
        <w:rPr>
          <w:rFonts w:ascii="Times New Roman" w:hAnsi="Times New Roman"/>
          <w:sz w:val="24"/>
          <w:szCs w:val="24"/>
        </w:rPr>
        <w:t xml:space="preserve"> Urzędu Regulacji Energetyki 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2672F5" w:rsidRPr="00E854E7">
        <w:rPr>
          <w:rFonts w:ascii="Times New Roman" w:hAnsi="Times New Roman"/>
          <w:sz w:val="24"/>
          <w:szCs w:val="24"/>
        </w:rPr>
        <w:t>Rzec</w:t>
      </w:r>
      <w:r w:rsidR="00841886" w:rsidRPr="00E854E7">
        <w:rPr>
          <w:rFonts w:ascii="Times New Roman" w:hAnsi="Times New Roman"/>
          <w:sz w:val="24"/>
          <w:szCs w:val="24"/>
        </w:rPr>
        <w:t>zypospolitej Polskiej możliwość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2672F5" w:rsidRPr="00E854E7">
        <w:rPr>
          <w:rFonts w:ascii="Times New Roman" w:hAnsi="Times New Roman"/>
          <w:sz w:val="24"/>
          <w:szCs w:val="24"/>
        </w:rPr>
        <w:t>zatwierdzenia taryfy operatora polskiego systemu przesyłowego gazowego</w:t>
      </w:r>
      <w:r w:rsidR="000F33AD" w:rsidRPr="00E854E7">
        <w:rPr>
          <w:rFonts w:ascii="Times New Roman" w:hAnsi="Times New Roman"/>
          <w:sz w:val="24"/>
          <w:szCs w:val="24"/>
        </w:rPr>
        <w:t>,</w:t>
      </w:r>
      <w:r w:rsidR="002672F5" w:rsidRPr="00E854E7">
        <w:rPr>
          <w:rFonts w:ascii="Times New Roman" w:hAnsi="Times New Roman"/>
          <w:sz w:val="24"/>
          <w:szCs w:val="24"/>
        </w:rPr>
        <w:t xml:space="preserve"> uwzględniającej wyżej wymienione koszty.</w:t>
      </w:r>
    </w:p>
    <w:p w:rsidR="00E24789" w:rsidRPr="00E854E7" w:rsidRDefault="00E24789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 xml:space="preserve">Rozwiązania proponowane w </w:t>
      </w:r>
      <w:r w:rsidR="00C15245" w:rsidRPr="00E854E7">
        <w:rPr>
          <w:rFonts w:ascii="Times New Roman" w:hAnsi="Times New Roman"/>
          <w:sz w:val="24"/>
          <w:szCs w:val="24"/>
          <w:lang w:eastAsia="pl-PL"/>
        </w:rPr>
        <w:t>podpisanej U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mowie </w:t>
      </w:r>
      <w:r w:rsidR="00C15245" w:rsidRPr="00E854E7">
        <w:rPr>
          <w:rFonts w:ascii="Times New Roman" w:hAnsi="Times New Roman"/>
          <w:sz w:val="24"/>
          <w:szCs w:val="24"/>
          <w:lang w:eastAsia="pl-PL"/>
        </w:rPr>
        <w:t>rozszerzają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kompetencje Prezesa Regulacji Energetyki w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Rzeczypospolitej Polskiej przez przyznanie mu </w:t>
      </w:r>
      <w:r w:rsidR="00D95747" w:rsidRPr="00E854E7">
        <w:rPr>
          <w:rFonts w:ascii="Times New Roman" w:hAnsi="Times New Roman"/>
          <w:sz w:val="24"/>
          <w:szCs w:val="24"/>
          <w:lang w:eastAsia="pl-PL"/>
        </w:rPr>
        <w:t>kompetencji</w:t>
      </w:r>
      <w:r w:rsidR="00C15245" w:rsidRPr="00E854E7">
        <w:rPr>
          <w:rFonts w:ascii="Times New Roman" w:hAnsi="Times New Roman"/>
          <w:sz w:val="24"/>
          <w:szCs w:val="24"/>
          <w:lang w:eastAsia="pl-PL"/>
        </w:rPr>
        <w:t xml:space="preserve"> do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wydawania rozstrzygnięć w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stosunku do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infrastruktury w ramach projektu Baltic Pipe. </w:t>
      </w:r>
    </w:p>
    <w:p w:rsidR="00E24789" w:rsidRPr="00E854E7" w:rsidRDefault="00E24789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 xml:space="preserve">W </w:t>
      </w:r>
      <w:r w:rsidR="00C15245" w:rsidRPr="00E854E7">
        <w:rPr>
          <w:rFonts w:ascii="Times New Roman" w:hAnsi="Times New Roman"/>
          <w:sz w:val="24"/>
          <w:szCs w:val="24"/>
          <w:lang w:eastAsia="pl-PL"/>
        </w:rPr>
        <w:t xml:space="preserve">podpisanej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Umowie </w:t>
      </w:r>
      <w:r w:rsidR="00FC2526" w:rsidRPr="00E854E7">
        <w:rPr>
          <w:rFonts w:ascii="Times New Roman" w:hAnsi="Times New Roman"/>
          <w:sz w:val="24"/>
          <w:szCs w:val="24"/>
          <w:lang w:eastAsia="pl-PL"/>
        </w:rPr>
        <w:t xml:space="preserve">wyrażono również intencję zawarcia </w:t>
      </w:r>
      <w:r w:rsidRPr="00E854E7">
        <w:rPr>
          <w:rFonts w:ascii="Times New Roman" w:hAnsi="Times New Roman"/>
          <w:sz w:val="24"/>
          <w:szCs w:val="24"/>
          <w:lang w:eastAsia="pl-PL"/>
        </w:rPr>
        <w:t>przez właściw</w:t>
      </w:r>
      <w:r w:rsidR="00C15245" w:rsidRPr="00E854E7">
        <w:rPr>
          <w:rFonts w:ascii="Times New Roman" w:hAnsi="Times New Roman"/>
          <w:sz w:val="24"/>
          <w:szCs w:val="24"/>
          <w:lang w:eastAsia="pl-PL"/>
        </w:rPr>
        <w:t>e w</w:t>
      </w:r>
      <w:r w:rsidR="00ED53F8">
        <w:rPr>
          <w:rFonts w:ascii="Times New Roman" w:hAnsi="Times New Roman"/>
          <w:sz w:val="24"/>
          <w:szCs w:val="24"/>
          <w:lang w:eastAsia="pl-PL"/>
        </w:rPr>
        <w:t> </w:t>
      </w:r>
      <w:r w:rsidRPr="00E854E7">
        <w:rPr>
          <w:rFonts w:ascii="Times New Roman" w:hAnsi="Times New Roman"/>
          <w:sz w:val="24"/>
          <w:szCs w:val="24"/>
          <w:lang w:eastAsia="pl-PL"/>
        </w:rPr>
        <w:t>Rzeczypospolitej Polskiej i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Królestwie Danii organy regulacyjne porozumienia regulującego kwestię współpracy </w:t>
      </w:r>
      <w:r w:rsidR="00FC2526" w:rsidRPr="00E854E7">
        <w:rPr>
          <w:rFonts w:ascii="Times New Roman" w:hAnsi="Times New Roman"/>
          <w:sz w:val="24"/>
          <w:szCs w:val="24"/>
          <w:lang w:eastAsia="pl-PL"/>
        </w:rPr>
        <w:t>w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zakresie wykonywania ich zadań wobec infrastruktury</w:t>
      </w:r>
      <w:r w:rsidR="00C15245" w:rsidRPr="00E854E7"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r</w:t>
      </w:r>
      <w:r w:rsidR="002672F5" w:rsidRPr="00E854E7">
        <w:rPr>
          <w:rFonts w:ascii="Times New Roman" w:hAnsi="Times New Roman"/>
          <w:sz w:val="24"/>
          <w:szCs w:val="24"/>
          <w:lang w:eastAsia="pl-PL"/>
        </w:rPr>
        <w:t>amach projektu Baltic Pipe.</w:t>
      </w:r>
    </w:p>
    <w:p w:rsidR="00E24789" w:rsidRPr="00E854E7" w:rsidRDefault="00E854E7" w:rsidP="00E854E7">
      <w:pPr>
        <w:keepNext/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c)</w:t>
      </w:r>
      <w:r>
        <w:rPr>
          <w:rFonts w:ascii="Times New Roman" w:hAnsi="Times New Roman"/>
          <w:b/>
          <w:sz w:val="24"/>
          <w:szCs w:val="24"/>
        </w:rPr>
        <w:tab/>
      </w:r>
      <w:r w:rsidR="00B92B0C" w:rsidRPr="00E854E7">
        <w:rPr>
          <w:rFonts w:ascii="Times New Roman" w:hAnsi="Times New Roman"/>
          <w:b/>
          <w:sz w:val="24"/>
          <w:szCs w:val="24"/>
          <w:lang w:eastAsia="pl-PL"/>
        </w:rPr>
        <w:t>s</w:t>
      </w:r>
      <w:r w:rsidR="00E24789" w:rsidRPr="00E854E7">
        <w:rPr>
          <w:rFonts w:ascii="Times New Roman" w:hAnsi="Times New Roman"/>
          <w:b/>
          <w:sz w:val="24"/>
          <w:szCs w:val="24"/>
          <w:lang w:eastAsia="pl-PL"/>
        </w:rPr>
        <w:t>kutki</w:t>
      </w:r>
      <w:r w:rsidR="00E24789" w:rsidRPr="00E854E7">
        <w:rPr>
          <w:rFonts w:ascii="Times New Roman" w:hAnsi="Times New Roman"/>
          <w:b/>
          <w:sz w:val="24"/>
          <w:szCs w:val="24"/>
        </w:rPr>
        <w:t xml:space="preserve"> finansowe</w:t>
      </w:r>
    </w:p>
    <w:p w:rsidR="00E24789" w:rsidRPr="00E854E7" w:rsidRDefault="00E24789" w:rsidP="00E854E7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E854E7">
        <w:rPr>
          <w:rFonts w:ascii="Times New Roman" w:hAnsi="Times New Roman"/>
          <w:sz w:val="24"/>
          <w:szCs w:val="24"/>
          <w:lang w:val="pl-PL"/>
        </w:rPr>
        <w:t xml:space="preserve">Związanie się </w:t>
      </w:r>
      <w:r w:rsidR="00FC2526" w:rsidRPr="00E854E7">
        <w:rPr>
          <w:rFonts w:ascii="Times New Roman" w:hAnsi="Times New Roman"/>
          <w:sz w:val="24"/>
          <w:szCs w:val="24"/>
          <w:lang w:val="pl-PL"/>
        </w:rPr>
        <w:t xml:space="preserve">przez Rzeczpospolitą Polską </w:t>
      </w:r>
      <w:r w:rsidRPr="00E854E7">
        <w:rPr>
          <w:rFonts w:ascii="Times New Roman" w:hAnsi="Times New Roman"/>
          <w:sz w:val="24"/>
          <w:szCs w:val="24"/>
          <w:lang w:val="pl-PL"/>
        </w:rPr>
        <w:t xml:space="preserve">Umową </w:t>
      </w:r>
      <w:r w:rsidRPr="00E854E7">
        <w:rPr>
          <w:rFonts w:ascii="Times New Roman" w:hAnsi="Times New Roman"/>
          <w:sz w:val="24"/>
          <w:szCs w:val="24"/>
        </w:rPr>
        <w:t xml:space="preserve">nie </w:t>
      </w:r>
      <w:r w:rsidRPr="00E854E7">
        <w:rPr>
          <w:rFonts w:ascii="Times New Roman" w:hAnsi="Times New Roman"/>
          <w:sz w:val="24"/>
          <w:szCs w:val="24"/>
          <w:lang w:val="pl-PL"/>
        </w:rPr>
        <w:t>wywołuje skutków finansowych.</w:t>
      </w:r>
      <w:r w:rsidR="00FC2526" w:rsidRPr="00E854E7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val="pl-PL"/>
        </w:rPr>
        <w:t>Koszty związane z realizacj</w:t>
      </w:r>
      <w:r w:rsidR="007C5EA4">
        <w:rPr>
          <w:rFonts w:ascii="Times New Roman" w:hAnsi="Times New Roman"/>
          <w:sz w:val="24"/>
          <w:szCs w:val="24"/>
          <w:lang w:val="pl-PL"/>
        </w:rPr>
        <w:t>ą</w:t>
      </w:r>
      <w:r w:rsidRPr="00E854E7">
        <w:rPr>
          <w:rFonts w:ascii="Times New Roman" w:hAnsi="Times New Roman"/>
          <w:sz w:val="24"/>
          <w:szCs w:val="24"/>
          <w:lang w:val="pl-PL"/>
        </w:rPr>
        <w:t xml:space="preserve"> projektu </w:t>
      </w:r>
      <w:r w:rsidR="00ED53F8">
        <w:rPr>
          <w:rFonts w:ascii="Times New Roman" w:hAnsi="Times New Roman"/>
          <w:sz w:val="24"/>
          <w:szCs w:val="24"/>
          <w:lang w:val="pl-PL"/>
        </w:rPr>
        <w:t>Baltic Pipe wynikają z ustawy z </w:t>
      </w:r>
      <w:r w:rsidRPr="00E854E7">
        <w:rPr>
          <w:rFonts w:ascii="Times New Roman" w:hAnsi="Times New Roman"/>
          <w:sz w:val="24"/>
          <w:szCs w:val="24"/>
          <w:lang w:val="pl-PL"/>
        </w:rPr>
        <w:t xml:space="preserve">dnia </w:t>
      </w:r>
      <w:r w:rsidR="000F33AD" w:rsidRPr="00E854E7">
        <w:rPr>
          <w:rFonts w:ascii="Times New Roman" w:hAnsi="Times New Roman"/>
          <w:sz w:val="24"/>
          <w:szCs w:val="24"/>
          <w:lang w:eastAsia="pl-PL"/>
        </w:rPr>
        <w:t>24 kwietnia 2009</w:t>
      </w:r>
      <w:r w:rsidR="00E854E7" w:rsidRPr="00E854E7">
        <w:rPr>
          <w:rFonts w:ascii="Times New Roman" w:hAnsi="Times New Roman"/>
          <w:sz w:val="24"/>
          <w:szCs w:val="24"/>
          <w:lang w:val="pl-PL" w:eastAsia="pl-PL"/>
        </w:rPr>
        <w:t xml:space="preserve"> </w:t>
      </w:r>
      <w:r w:rsidR="000F33AD" w:rsidRPr="00E854E7">
        <w:rPr>
          <w:rFonts w:ascii="Times New Roman" w:hAnsi="Times New Roman"/>
          <w:sz w:val="24"/>
          <w:szCs w:val="24"/>
          <w:lang w:eastAsia="pl-PL"/>
        </w:rPr>
        <w:t>r.</w:t>
      </w:r>
      <w:r w:rsidR="000F33AD" w:rsidRPr="00E854E7">
        <w:rPr>
          <w:rFonts w:ascii="Times New Roman" w:hAnsi="Times New Roman"/>
          <w:sz w:val="24"/>
          <w:szCs w:val="24"/>
          <w:lang w:val="pl-PL"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o</w:t>
      </w:r>
      <w:r w:rsidR="00E854E7" w:rsidRPr="00E854E7">
        <w:rPr>
          <w:rFonts w:ascii="Times New Roman" w:hAnsi="Times New Roman"/>
          <w:sz w:val="24"/>
          <w:szCs w:val="24"/>
          <w:lang w:val="pl-PL"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inwestycjach w zakresie terminalu regazyfikacyjnego skrop</w:t>
      </w:r>
      <w:r w:rsidR="00FC2526" w:rsidRPr="00E854E7">
        <w:rPr>
          <w:rFonts w:ascii="Times New Roman" w:hAnsi="Times New Roman"/>
          <w:sz w:val="24"/>
          <w:szCs w:val="24"/>
          <w:lang w:eastAsia="pl-PL"/>
        </w:rPr>
        <w:t>lonego gazu ziemnego w</w:t>
      </w:r>
      <w:r w:rsidR="00E854E7" w:rsidRPr="00E854E7">
        <w:rPr>
          <w:rFonts w:ascii="Times New Roman" w:hAnsi="Times New Roman"/>
          <w:sz w:val="24"/>
          <w:szCs w:val="24"/>
          <w:lang w:val="pl-PL"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Świnoujściu</w:t>
      </w:r>
      <w:r w:rsidR="00D95747" w:rsidRPr="00E854E7">
        <w:rPr>
          <w:rFonts w:ascii="Times New Roman" w:hAnsi="Times New Roman"/>
          <w:sz w:val="24"/>
          <w:szCs w:val="24"/>
          <w:lang w:val="pl-PL" w:eastAsia="pl-PL"/>
        </w:rPr>
        <w:t>, którą</w:t>
      </w:r>
      <w:r w:rsidRPr="00E854E7">
        <w:rPr>
          <w:rFonts w:ascii="Times New Roman" w:hAnsi="Times New Roman"/>
          <w:sz w:val="24"/>
          <w:szCs w:val="24"/>
          <w:lang w:val="pl-PL" w:eastAsia="pl-PL"/>
        </w:rPr>
        <w:t xml:space="preserve"> na Operatora </w:t>
      </w:r>
      <w:r w:rsidRPr="00E854E7">
        <w:rPr>
          <w:rFonts w:ascii="Times New Roman" w:hAnsi="Times New Roman"/>
          <w:sz w:val="24"/>
          <w:szCs w:val="24"/>
        </w:rPr>
        <w:t>Gazociągów Przesyłowych GAZ-SYSTEM</w:t>
      </w:r>
      <w:r w:rsidR="00D95747" w:rsidRPr="00E854E7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val="pl-PL" w:eastAsia="pl-PL"/>
        </w:rPr>
        <w:t>nałożono</w:t>
      </w:r>
      <w:r w:rsidRPr="00E854E7">
        <w:rPr>
          <w:rFonts w:ascii="Times New Roman" w:hAnsi="Times New Roman"/>
          <w:sz w:val="24"/>
          <w:szCs w:val="24"/>
          <w:lang w:val="pl-PL"/>
        </w:rPr>
        <w:t xml:space="preserve"> obowiązek </w:t>
      </w:r>
      <w:r w:rsidR="000F33AD" w:rsidRPr="00E854E7">
        <w:rPr>
          <w:rFonts w:ascii="Times New Roman" w:hAnsi="Times New Roman"/>
          <w:sz w:val="24"/>
          <w:szCs w:val="24"/>
          <w:lang w:val="pl-PL"/>
        </w:rPr>
        <w:t xml:space="preserve">przygotowania i </w:t>
      </w:r>
      <w:r w:rsidRPr="00E854E7">
        <w:rPr>
          <w:rFonts w:ascii="Times New Roman" w:hAnsi="Times New Roman"/>
          <w:sz w:val="24"/>
          <w:szCs w:val="24"/>
          <w:lang w:val="pl-PL"/>
        </w:rPr>
        <w:t>realizacji szeregu inwestycji, w tym projektu Baltic Pipe.</w:t>
      </w:r>
    </w:p>
    <w:p w:rsidR="00E24789" w:rsidRPr="00E854E7" w:rsidRDefault="00E24789" w:rsidP="00E854E7">
      <w:pPr>
        <w:pStyle w:val="Akapitzlist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val="pl-PL" w:eastAsia="pl-PL"/>
        </w:rPr>
      </w:pPr>
      <w:r w:rsidRPr="00E854E7">
        <w:rPr>
          <w:rFonts w:ascii="Times New Roman" w:hAnsi="Times New Roman"/>
          <w:sz w:val="24"/>
          <w:szCs w:val="24"/>
          <w:lang w:val="pl-PL"/>
        </w:rPr>
        <w:t>Odnosząc się do postanowień Umowy dotyczących możliwości uznania przez Prezesa Urzędu Regulacji Energetyki w Rzeczypospolitej Pols</w:t>
      </w:r>
      <w:r w:rsidR="0089642A" w:rsidRPr="00E854E7">
        <w:rPr>
          <w:rFonts w:ascii="Times New Roman" w:hAnsi="Times New Roman"/>
          <w:sz w:val="24"/>
          <w:szCs w:val="24"/>
          <w:lang w:val="pl-PL"/>
        </w:rPr>
        <w:t xml:space="preserve">kiej kosztów poniesionych przez </w:t>
      </w:r>
      <w:r w:rsidRPr="00E854E7">
        <w:rPr>
          <w:rFonts w:ascii="Times New Roman" w:hAnsi="Times New Roman"/>
          <w:sz w:val="24"/>
          <w:szCs w:val="24"/>
          <w:lang w:val="pl-PL"/>
        </w:rPr>
        <w:t>Operator</w:t>
      </w:r>
      <w:r w:rsidR="0089642A" w:rsidRPr="00E854E7">
        <w:rPr>
          <w:rFonts w:ascii="Times New Roman" w:hAnsi="Times New Roman"/>
          <w:sz w:val="24"/>
          <w:szCs w:val="24"/>
          <w:lang w:val="pl-PL"/>
        </w:rPr>
        <w:t>a</w:t>
      </w:r>
      <w:r w:rsidRPr="00E854E7">
        <w:rPr>
          <w:rFonts w:ascii="Times New Roman" w:hAnsi="Times New Roman"/>
          <w:sz w:val="24"/>
          <w:szCs w:val="24"/>
          <w:lang w:val="pl-PL"/>
        </w:rPr>
        <w:t xml:space="preserve"> Gazociągów Przesyłowych GAZ-SYSTEM S.A. w związku z realizacją </w:t>
      </w:r>
      <w:r w:rsidRPr="00E854E7">
        <w:rPr>
          <w:rFonts w:ascii="Times New Roman" w:hAnsi="Times New Roman"/>
          <w:sz w:val="24"/>
          <w:szCs w:val="24"/>
          <w:lang w:val="pl-PL"/>
        </w:rPr>
        <w:lastRenderedPageBreak/>
        <w:t xml:space="preserve">projektu Baltic Pipe </w:t>
      </w:r>
      <w:r w:rsidR="002672F5" w:rsidRPr="00E854E7">
        <w:rPr>
          <w:rFonts w:ascii="Times New Roman" w:hAnsi="Times New Roman"/>
          <w:sz w:val="24"/>
          <w:szCs w:val="24"/>
          <w:lang w:val="pl-PL"/>
        </w:rPr>
        <w:t>poza terytorium Rzeczypospolitej Polskiej</w:t>
      </w:r>
      <w:r w:rsidR="0089642A" w:rsidRPr="00E854E7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za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koszty uzasadnione dotyczących zatwierdzania taryf</w:t>
      </w:r>
      <w:r w:rsidRPr="00E854E7">
        <w:rPr>
          <w:rFonts w:ascii="Times New Roman" w:hAnsi="Times New Roman"/>
          <w:sz w:val="24"/>
          <w:szCs w:val="24"/>
          <w:lang w:val="pl-PL"/>
        </w:rPr>
        <w:t>y, wskazać należy, że te postanowienia są zbieżne z</w:t>
      </w:r>
      <w:r w:rsidR="00ED53F8">
        <w:rPr>
          <w:rFonts w:ascii="Times New Roman" w:hAnsi="Times New Roman"/>
          <w:sz w:val="24"/>
          <w:szCs w:val="24"/>
          <w:lang w:val="pl-PL"/>
        </w:rPr>
        <w:t> </w:t>
      </w:r>
      <w:r w:rsidRPr="00E854E7">
        <w:rPr>
          <w:rFonts w:ascii="Times New Roman" w:hAnsi="Times New Roman"/>
          <w:sz w:val="24"/>
          <w:szCs w:val="24"/>
          <w:lang w:val="pl-PL"/>
        </w:rPr>
        <w:t xml:space="preserve">regulacją wprowadzoną </w:t>
      </w:r>
      <w:r w:rsidRPr="00E854E7">
        <w:rPr>
          <w:rFonts w:ascii="Times New Roman" w:hAnsi="Times New Roman"/>
          <w:sz w:val="24"/>
          <w:szCs w:val="24"/>
          <w:lang w:eastAsia="pl-PL"/>
        </w:rPr>
        <w:t>w</w:t>
      </w:r>
      <w:r w:rsidRPr="00E854E7">
        <w:rPr>
          <w:rFonts w:ascii="Times New Roman" w:hAnsi="Times New Roman"/>
          <w:sz w:val="24"/>
          <w:szCs w:val="24"/>
          <w:lang w:val="pl-PL" w:eastAsia="pl-PL"/>
        </w:rPr>
        <w:t xml:space="preserve"> </w:t>
      </w:r>
      <w:r w:rsidRPr="00E854E7">
        <w:rPr>
          <w:rFonts w:ascii="Times New Roman" w:eastAsia="Calibri" w:hAnsi="Times New Roman"/>
          <w:sz w:val="24"/>
          <w:szCs w:val="24"/>
          <w:lang w:val="pl-PL" w:eastAsia="pl-PL"/>
        </w:rPr>
        <w:t>ustaw</w:t>
      </w:r>
      <w:r w:rsidR="002672F5" w:rsidRPr="00E854E7">
        <w:rPr>
          <w:rFonts w:ascii="Times New Roman" w:eastAsia="Calibri" w:hAnsi="Times New Roman"/>
          <w:sz w:val="24"/>
          <w:szCs w:val="24"/>
          <w:lang w:val="pl-PL" w:eastAsia="pl-PL"/>
        </w:rPr>
        <w:t>ie z</w:t>
      </w:r>
      <w:r w:rsidR="00E854E7" w:rsidRPr="00E854E7">
        <w:rPr>
          <w:rFonts w:ascii="Times New Roman" w:eastAsia="Calibri" w:hAnsi="Times New Roman"/>
          <w:sz w:val="24"/>
          <w:szCs w:val="24"/>
          <w:lang w:val="pl-PL" w:eastAsia="pl-PL"/>
        </w:rPr>
        <w:t xml:space="preserve"> </w:t>
      </w:r>
      <w:r w:rsidRPr="00E854E7">
        <w:rPr>
          <w:rFonts w:ascii="Times New Roman" w:eastAsia="Calibri" w:hAnsi="Times New Roman"/>
          <w:sz w:val="24"/>
          <w:szCs w:val="24"/>
          <w:lang w:val="pl-PL" w:eastAsia="pl-PL"/>
        </w:rPr>
        <w:t xml:space="preserve">dnia 24 kwietnia 2009 r. </w:t>
      </w:r>
      <w:r w:rsidR="00334599" w:rsidRPr="00E854E7">
        <w:rPr>
          <w:rFonts w:ascii="Times New Roman" w:hAnsi="Times New Roman"/>
          <w:sz w:val="24"/>
          <w:szCs w:val="24"/>
          <w:lang w:eastAsia="pl-PL"/>
        </w:rPr>
        <w:t>o</w:t>
      </w:r>
      <w:r w:rsidR="00E854E7" w:rsidRPr="00E854E7">
        <w:rPr>
          <w:rFonts w:ascii="Times New Roman" w:hAnsi="Times New Roman"/>
          <w:sz w:val="24"/>
          <w:szCs w:val="24"/>
          <w:lang w:val="pl-PL" w:eastAsia="pl-PL"/>
        </w:rPr>
        <w:t xml:space="preserve"> </w:t>
      </w:r>
      <w:r w:rsidR="00ED53F8">
        <w:rPr>
          <w:rFonts w:ascii="Times New Roman" w:hAnsi="Times New Roman"/>
          <w:sz w:val="24"/>
          <w:szCs w:val="24"/>
          <w:lang w:eastAsia="pl-PL"/>
        </w:rPr>
        <w:t>inwestycjach w</w:t>
      </w:r>
      <w:r w:rsidR="00ED53F8">
        <w:rPr>
          <w:rFonts w:ascii="Times New Roman" w:hAnsi="Times New Roman"/>
          <w:sz w:val="24"/>
          <w:szCs w:val="24"/>
          <w:lang w:val="pl-PL" w:eastAsia="pl-PL"/>
        </w:rPr>
        <w:t> </w:t>
      </w:r>
      <w:r w:rsidR="00334599" w:rsidRPr="00E854E7">
        <w:rPr>
          <w:rFonts w:ascii="Times New Roman" w:hAnsi="Times New Roman"/>
          <w:sz w:val="24"/>
          <w:szCs w:val="24"/>
          <w:lang w:eastAsia="pl-PL"/>
        </w:rPr>
        <w:t>zakresie terminalu regazyfikacyjnego skroplonego gazu ziemnego w</w:t>
      </w:r>
      <w:r w:rsidR="00E854E7" w:rsidRPr="00E854E7">
        <w:rPr>
          <w:rFonts w:ascii="Times New Roman" w:hAnsi="Times New Roman"/>
          <w:sz w:val="24"/>
          <w:szCs w:val="24"/>
          <w:lang w:val="pl-PL" w:eastAsia="pl-PL"/>
        </w:rPr>
        <w:t xml:space="preserve"> </w:t>
      </w:r>
      <w:r w:rsidR="00334599" w:rsidRPr="00E854E7">
        <w:rPr>
          <w:rFonts w:ascii="Times New Roman" w:hAnsi="Times New Roman"/>
          <w:sz w:val="24"/>
          <w:szCs w:val="24"/>
          <w:lang w:eastAsia="pl-PL"/>
        </w:rPr>
        <w:t>Świnoujściu</w:t>
      </w:r>
      <w:r w:rsidR="000F33AD" w:rsidRPr="00E854E7">
        <w:rPr>
          <w:rFonts w:ascii="Times New Roman" w:hAnsi="Times New Roman"/>
          <w:sz w:val="24"/>
          <w:szCs w:val="24"/>
          <w:lang w:val="pl-PL" w:eastAsia="pl-PL"/>
        </w:rPr>
        <w:t xml:space="preserve">. Przeniesienie, przez taryfę, </w:t>
      </w:r>
      <w:r w:rsidRPr="00E854E7">
        <w:rPr>
          <w:rFonts w:ascii="Times New Roman" w:hAnsi="Times New Roman"/>
          <w:sz w:val="24"/>
          <w:szCs w:val="24"/>
          <w:lang w:val="pl-PL" w:eastAsia="pl-PL"/>
        </w:rPr>
        <w:t>na użytkowników systemu przesyłowego Rzeczypospolitej Polskiej kosztów</w:t>
      </w:r>
      <w:r w:rsidR="00334599" w:rsidRPr="00E854E7">
        <w:rPr>
          <w:rFonts w:ascii="Times New Roman" w:hAnsi="Times New Roman"/>
          <w:sz w:val="24"/>
          <w:szCs w:val="24"/>
          <w:lang w:val="pl-PL" w:eastAsia="pl-PL"/>
        </w:rPr>
        <w:t xml:space="preserve"> poniesionych przez operatora w</w:t>
      </w:r>
      <w:r w:rsidR="00E854E7" w:rsidRPr="00E854E7">
        <w:rPr>
          <w:rFonts w:ascii="Times New Roman" w:hAnsi="Times New Roman"/>
          <w:sz w:val="24"/>
          <w:szCs w:val="24"/>
          <w:lang w:val="pl-PL"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val="pl-PL" w:eastAsia="pl-PL"/>
        </w:rPr>
        <w:t xml:space="preserve">związku z realizacją projektu Baltic Pipe </w:t>
      </w:r>
      <w:r w:rsidR="002672F5" w:rsidRPr="00E854E7">
        <w:rPr>
          <w:rFonts w:ascii="Times New Roman" w:hAnsi="Times New Roman"/>
          <w:sz w:val="24"/>
          <w:szCs w:val="24"/>
          <w:lang w:val="pl-PL" w:eastAsia="pl-PL"/>
        </w:rPr>
        <w:t>poza terytorium Rzeczypospolitej Polskiej</w:t>
      </w:r>
      <w:r w:rsidR="00334599" w:rsidRPr="00E854E7">
        <w:rPr>
          <w:rFonts w:ascii="Times New Roman" w:hAnsi="Times New Roman"/>
          <w:sz w:val="24"/>
          <w:szCs w:val="24"/>
          <w:lang w:val="pl-PL" w:eastAsia="pl-PL"/>
        </w:rPr>
        <w:t>, nie</w:t>
      </w:r>
      <w:r w:rsidR="00E854E7" w:rsidRPr="00E854E7">
        <w:rPr>
          <w:rFonts w:ascii="Times New Roman" w:hAnsi="Times New Roman"/>
          <w:sz w:val="24"/>
          <w:szCs w:val="24"/>
          <w:lang w:val="pl-PL"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val="pl-PL" w:eastAsia="pl-PL"/>
        </w:rPr>
        <w:t>prowadzi więc do powstania nowego obciążenia</w:t>
      </w:r>
      <w:r w:rsidR="00D95747" w:rsidRPr="00E854E7">
        <w:rPr>
          <w:rFonts w:ascii="Times New Roman" w:hAnsi="Times New Roman"/>
          <w:sz w:val="24"/>
          <w:szCs w:val="24"/>
          <w:lang w:val="pl-PL" w:eastAsia="pl-PL"/>
        </w:rPr>
        <w:t xml:space="preserve"> finansowego</w:t>
      </w:r>
      <w:r w:rsidRPr="00E854E7">
        <w:rPr>
          <w:rFonts w:ascii="Times New Roman" w:hAnsi="Times New Roman"/>
          <w:sz w:val="24"/>
          <w:szCs w:val="24"/>
          <w:lang w:val="pl-PL" w:eastAsia="pl-PL"/>
        </w:rPr>
        <w:t>.</w:t>
      </w:r>
    </w:p>
    <w:p w:rsidR="00E24789" w:rsidRPr="00E854E7" w:rsidRDefault="00E854E7" w:rsidP="00E854E7">
      <w:pPr>
        <w:keepNext/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d)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="00B92B0C" w:rsidRPr="00E854E7">
        <w:rPr>
          <w:rFonts w:ascii="Times New Roman" w:hAnsi="Times New Roman"/>
          <w:b/>
          <w:sz w:val="24"/>
          <w:szCs w:val="24"/>
          <w:lang w:eastAsia="pl-PL"/>
        </w:rPr>
        <w:t>s</w:t>
      </w:r>
      <w:r w:rsidR="00E24789" w:rsidRPr="00E854E7">
        <w:rPr>
          <w:rFonts w:ascii="Times New Roman" w:hAnsi="Times New Roman"/>
          <w:b/>
          <w:sz w:val="24"/>
          <w:szCs w:val="24"/>
          <w:lang w:eastAsia="pl-PL"/>
        </w:rPr>
        <w:t>kutki społeczno-gospodarcze</w:t>
      </w:r>
    </w:p>
    <w:p w:rsidR="00E24789" w:rsidRPr="00E854E7" w:rsidRDefault="00E24789" w:rsidP="00E854E7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Realizacja projektu Baltic Pipe ma kluczowe znaczenie dla podniesienia bezpieczeństwa energetycznego Rzeczypospolitej Polskiej. Zapewni on</w:t>
      </w:r>
      <w:r w:rsidR="00D95747" w:rsidRPr="00E854E7">
        <w:rPr>
          <w:rFonts w:ascii="Times New Roman" w:hAnsi="Times New Roman"/>
          <w:sz w:val="24"/>
          <w:szCs w:val="24"/>
        </w:rPr>
        <w:t xml:space="preserve"> możliwość połączenia z pewnym i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D95747" w:rsidRPr="00E854E7">
        <w:rPr>
          <w:rFonts w:ascii="Times New Roman" w:hAnsi="Times New Roman"/>
          <w:sz w:val="24"/>
          <w:szCs w:val="24"/>
        </w:rPr>
        <w:t xml:space="preserve">konkurencyjnym </w:t>
      </w:r>
      <w:r w:rsidR="00E11133" w:rsidRPr="00E854E7">
        <w:rPr>
          <w:rFonts w:ascii="Times New Roman" w:hAnsi="Times New Roman"/>
          <w:sz w:val="24"/>
          <w:szCs w:val="24"/>
        </w:rPr>
        <w:t>kierunkiem</w:t>
      </w:r>
      <w:r w:rsidR="00D9574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dostaw gaz</w:t>
      </w:r>
      <w:r w:rsidR="00E11133" w:rsidRPr="00E854E7">
        <w:rPr>
          <w:rFonts w:ascii="Times New Roman" w:hAnsi="Times New Roman"/>
          <w:sz w:val="24"/>
          <w:szCs w:val="24"/>
        </w:rPr>
        <w:t>u do kraju, co zapewni dywersyfikację</w:t>
      </w:r>
      <w:r w:rsidRPr="00E854E7">
        <w:rPr>
          <w:rFonts w:ascii="Times New Roman" w:hAnsi="Times New Roman"/>
          <w:sz w:val="24"/>
          <w:szCs w:val="24"/>
        </w:rPr>
        <w:t xml:space="preserve"> źródeł zaopatrzenia. </w:t>
      </w:r>
    </w:p>
    <w:p w:rsidR="00E24789" w:rsidRPr="00E854E7" w:rsidRDefault="00E24789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Projekt Baltic Pipe wraz z Terminalem LNG (roz</w:t>
      </w:r>
      <w:r w:rsidR="00ED53F8">
        <w:rPr>
          <w:rFonts w:ascii="Times New Roman" w:hAnsi="Times New Roman"/>
          <w:sz w:val="24"/>
          <w:szCs w:val="24"/>
        </w:rPr>
        <w:t>budowanym do przepustowości 7,5 </w:t>
      </w:r>
      <w:r w:rsidRPr="00E854E7">
        <w:rPr>
          <w:rFonts w:ascii="Times New Roman" w:hAnsi="Times New Roman"/>
          <w:sz w:val="24"/>
          <w:szCs w:val="24"/>
        </w:rPr>
        <w:t>mld m</w:t>
      </w:r>
      <w:r w:rsidRPr="00E854E7">
        <w:rPr>
          <w:rFonts w:ascii="Times New Roman" w:hAnsi="Times New Roman"/>
          <w:sz w:val="24"/>
          <w:szCs w:val="24"/>
          <w:vertAlign w:val="superscript"/>
        </w:rPr>
        <w:t>3</w:t>
      </w:r>
      <w:r w:rsidRPr="00E854E7">
        <w:rPr>
          <w:rFonts w:ascii="Times New Roman" w:hAnsi="Times New Roman"/>
          <w:sz w:val="24"/>
          <w:szCs w:val="24"/>
        </w:rPr>
        <w:t xml:space="preserve"> rocznie) ora</w:t>
      </w:r>
      <w:r w:rsidR="00E11133" w:rsidRPr="00E854E7">
        <w:rPr>
          <w:rFonts w:ascii="Times New Roman" w:hAnsi="Times New Roman"/>
          <w:sz w:val="24"/>
          <w:szCs w:val="24"/>
        </w:rPr>
        <w:t>z krajowym wydobyciem uniezależnią Rzeczpospolitą Polską</w:t>
      </w:r>
      <w:r w:rsidR="0089642A" w:rsidRPr="00E854E7">
        <w:rPr>
          <w:rFonts w:ascii="Times New Roman" w:hAnsi="Times New Roman"/>
          <w:sz w:val="24"/>
          <w:szCs w:val="24"/>
        </w:rPr>
        <w:t xml:space="preserve"> od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dostaw gazu z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kierunku wschodniego.</w:t>
      </w:r>
    </w:p>
    <w:p w:rsidR="00E24789" w:rsidRPr="00E854E7" w:rsidRDefault="00E24789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Realizacja projektu przyniesie znaczące kor</w:t>
      </w:r>
      <w:r w:rsidR="0089642A" w:rsidRPr="00E854E7">
        <w:rPr>
          <w:rFonts w:ascii="Times New Roman" w:hAnsi="Times New Roman"/>
          <w:sz w:val="24"/>
          <w:szCs w:val="24"/>
        </w:rPr>
        <w:t>zyści społeczno-ekonomiczne dla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Rzec</w:t>
      </w:r>
      <w:r w:rsidR="001B4BB6">
        <w:rPr>
          <w:rFonts w:ascii="Times New Roman" w:hAnsi="Times New Roman"/>
          <w:sz w:val="24"/>
          <w:szCs w:val="24"/>
        </w:rPr>
        <w:t xml:space="preserve">zypospolitej Polskiej </w:t>
      </w:r>
      <w:r w:rsidRPr="00E854E7">
        <w:rPr>
          <w:rFonts w:ascii="Times New Roman" w:hAnsi="Times New Roman"/>
          <w:sz w:val="24"/>
          <w:szCs w:val="24"/>
        </w:rPr>
        <w:t xml:space="preserve">przez stworzenie </w:t>
      </w:r>
      <w:r w:rsidR="00E11133" w:rsidRPr="00E854E7">
        <w:rPr>
          <w:rFonts w:ascii="Times New Roman" w:hAnsi="Times New Roman"/>
          <w:sz w:val="24"/>
          <w:szCs w:val="24"/>
        </w:rPr>
        <w:t>realnej konkurencji na</w:t>
      </w:r>
      <w:r w:rsidRPr="00E854E7">
        <w:rPr>
          <w:rFonts w:ascii="Times New Roman" w:hAnsi="Times New Roman"/>
          <w:sz w:val="24"/>
          <w:szCs w:val="24"/>
        </w:rPr>
        <w:t xml:space="preserve"> rynku gazu</w:t>
      </w:r>
      <w:r w:rsidR="00E11133" w:rsidRPr="00E854E7">
        <w:rPr>
          <w:rFonts w:ascii="Times New Roman" w:hAnsi="Times New Roman"/>
          <w:sz w:val="24"/>
          <w:szCs w:val="24"/>
        </w:rPr>
        <w:t xml:space="preserve"> ziemnego</w:t>
      </w:r>
      <w:r w:rsidRPr="00E854E7">
        <w:rPr>
          <w:rFonts w:ascii="Times New Roman" w:hAnsi="Times New Roman"/>
          <w:sz w:val="24"/>
          <w:szCs w:val="24"/>
        </w:rPr>
        <w:t xml:space="preserve"> po 2022 r. Konkurencja spowoduje obniżenie cen gazu dla jego odbiorców oraz istotnie zmniejszy ryzyko ograniczeń albo przerw 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E11133" w:rsidRPr="00E854E7">
        <w:rPr>
          <w:rFonts w:ascii="Times New Roman" w:hAnsi="Times New Roman"/>
          <w:sz w:val="24"/>
          <w:szCs w:val="24"/>
        </w:rPr>
        <w:t xml:space="preserve">jego </w:t>
      </w:r>
      <w:r w:rsidRPr="00E854E7">
        <w:rPr>
          <w:rFonts w:ascii="Times New Roman" w:hAnsi="Times New Roman"/>
          <w:sz w:val="24"/>
          <w:szCs w:val="24"/>
        </w:rPr>
        <w:t>dostawach.</w:t>
      </w:r>
    </w:p>
    <w:p w:rsidR="00E47279" w:rsidRPr="00E854E7" w:rsidRDefault="007959C0" w:rsidP="00E854E7">
      <w:pPr>
        <w:autoSpaceDE w:val="0"/>
        <w:autoSpaceDN w:val="0"/>
        <w:adjustRightInd w:val="0"/>
        <w:spacing w:before="240" w:after="0" w:line="360" w:lineRule="auto"/>
        <w:ind w:left="426" w:hanging="426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854E7">
        <w:rPr>
          <w:rFonts w:ascii="Times New Roman" w:hAnsi="Times New Roman"/>
          <w:b/>
          <w:sz w:val="24"/>
          <w:szCs w:val="24"/>
        </w:rPr>
        <w:t>4)</w:t>
      </w:r>
      <w:r w:rsidR="00E854E7">
        <w:rPr>
          <w:rFonts w:ascii="Times New Roman" w:hAnsi="Times New Roman"/>
          <w:sz w:val="24"/>
          <w:szCs w:val="24"/>
        </w:rPr>
        <w:tab/>
      </w:r>
      <w:r w:rsidR="00E24789" w:rsidRPr="00E854E7">
        <w:rPr>
          <w:rFonts w:ascii="Times New Roman" w:hAnsi="Times New Roman"/>
          <w:b/>
          <w:bCs/>
          <w:sz w:val="24"/>
          <w:szCs w:val="24"/>
          <w:lang w:eastAsia="pl-PL"/>
        </w:rPr>
        <w:t>Tryb związania Rzeczypospolitej Polskiej Umową</w:t>
      </w:r>
    </w:p>
    <w:p w:rsidR="00B9095D" w:rsidRPr="00E854E7" w:rsidRDefault="00B9095D" w:rsidP="00E854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Umowa ma rangę umowy międzypaństwowej i podlega przyjęciu zgodnie z prawem obydwu </w:t>
      </w:r>
      <w:r w:rsidR="00334599" w:rsidRPr="00E854E7">
        <w:rPr>
          <w:rFonts w:ascii="Times New Roman" w:hAnsi="Times New Roman"/>
          <w:bCs/>
          <w:sz w:val="24"/>
          <w:szCs w:val="24"/>
          <w:lang w:eastAsia="pl-PL"/>
        </w:rPr>
        <w:t>S</w:t>
      </w:r>
      <w:r w:rsidR="000D1E4E" w:rsidRPr="00E854E7">
        <w:rPr>
          <w:rFonts w:ascii="Times New Roman" w:hAnsi="Times New Roman"/>
          <w:bCs/>
          <w:sz w:val="24"/>
          <w:szCs w:val="24"/>
          <w:lang w:eastAsia="pl-PL"/>
        </w:rPr>
        <w:t>tron, co zostanie stwierdzone w drodze wymiany not dyplomatycznych. Umowa wejdzie w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0D1E4E" w:rsidRPr="00E854E7">
        <w:rPr>
          <w:rFonts w:ascii="Times New Roman" w:hAnsi="Times New Roman"/>
          <w:bCs/>
          <w:sz w:val="24"/>
          <w:szCs w:val="24"/>
          <w:lang w:eastAsia="pl-PL"/>
        </w:rPr>
        <w:t>życie w pierwszym dniu drugiego miesiąca, który nastąpi p</w:t>
      </w:r>
      <w:r w:rsidR="00484566" w:rsidRPr="00E854E7">
        <w:rPr>
          <w:rFonts w:ascii="Times New Roman" w:hAnsi="Times New Roman"/>
          <w:bCs/>
          <w:sz w:val="24"/>
          <w:szCs w:val="24"/>
          <w:lang w:eastAsia="pl-PL"/>
        </w:rPr>
        <w:t>o dniu otrzymania późniejszej z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0D1E4E" w:rsidRPr="00E854E7">
        <w:rPr>
          <w:rFonts w:ascii="Times New Roman" w:hAnsi="Times New Roman"/>
          <w:bCs/>
          <w:sz w:val="24"/>
          <w:szCs w:val="24"/>
          <w:lang w:eastAsia="pl-PL"/>
        </w:rPr>
        <w:t>not.</w:t>
      </w:r>
    </w:p>
    <w:p w:rsidR="008F2C1D" w:rsidRPr="00E854E7" w:rsidRDefault="008F2C1D" w:rsidP="00E854E7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E854E7">
        <w:rPr>
          <w:rFonts w:ascii="Times New Roman" w:hAnsi="Times New Roman"/>
          <w:bCs/>
          <w:sz w:val="24"/>
          <w:szCs w:val="24"/>
          <w:lang w:eastAsia="pl-PL"/>
        </w:rPr>
        <w:t>Zgodnie z ar</w:t>
      </w:r>
      <w:r w:rsidR="009E6FE6" w:rsidRPr="00E854E7">
        <w:rPr>
          <w:rFonts w:ascii="Times New Roman" w:hAnsi="Times New Roman"/>
          <w:bCs/>
          <w:sz w:val="24"/>
          <w:szCs w:val="24"/>
          <w:lang w:eastAsia="pl-PL"/>
        </w:rPr>
        <w:t>t.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89 ust. 5 pkt 5 Konstytucji Rzeczypospolitej Polskiej z dnia 2 kwietnia 1997 r. (dalej: „Konstytucja”), ratyfikacja przez Rzeczpospolitą Pol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ską umowy międzynarodowej i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jej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wypowiedzenie wymaga uprzedniej zgody wyrażonej w ustawie, jeżeli umowa dotyczy spraw uregulowanych w ustawie lub w których Konstytucja wymaga ustawy.</w:t>
      </w:r>
    </w:p>
    <w:p w:rsidR="008F2C1D" w:rsidRPr="00E854E7" w:rsidRDefault="008F2C1D" w:rsidP="00E854E7">
      <w:pPr>
        <w:keepNext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E854E7">
        <w:rPr>
          <w:rFonts w:ascii="Times New Roman" w:hAnsi="Times New Roman"/>
          <w:bCs/>
          <w:sz w:val="24"/>
          <w:szCs w:val="24"/>
          <w:lang w:eastAsia="pl-PL"/>
        </w:rPr>
        <w:lastRenderedPageBreak/>
        <w:t xml:space="preserve">Podpisana 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w dniu 11 grudnia 2018 r. Umowa:</w:t>
      </w:r>
    </w:p>
    <w:p w:rsidR="008F2C1D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bCs/>
          <w:sz w:val="24"/>
          <w:szCs w:val="24"/>
          <w:lang w:eastAsia="pl-PL"/>
        </w:rPr>
        <w:t>–</w:t>
      </w:r>
      <w:r>
        <w:rPr>
          <w:rFonts w:ascii="Times New Roman" w:hAnsi="Times New Roman"/>
          <w:bCs/>
          <w:sz w:val="24"/>
          <w:szCs w:val="24"/>
          <w:lang w:eastAsia="pl-PL"/>
        </w:rPr>
        <w:tab/>
      </w:r>
      <w:r w:rsidR="008F2C1D" w:rsidRPr="00E854E7">
        <w:rPr>
          <w:rFonts w:ascii="Times New Roman" w:hAnsi="Times New Roman"/>
          <w:bCs/>
          <w:sz w:val="24"/>
          <w:szCs w:val="24"/>
          <w:lang w:eastAsia="pl-PL"/>
        </w:rPr>
        <w:t>określa, że operatorem infrastruktury w ramach projektu Baltic Pipe jest wyznaczony przez właściwy organ regulacyjny w Rzeczypospolitej Polskiej operator polskiego systemu przesyłowego gazowego,</w:t>
      </w:r>
    </w:p>
    <w:p w:rsidR="008F2C1D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bCs/>
          <w:sz w:val="24"/>
          <w:szCs w:val="24"/>
          <w:lang w:eastAsia="pl-PL"/>
        </w:rPr>
        <w:t>–</w:t>
      </w:r>
      <w:r>
        <w:rPr>
          <w:rFonts w:ascii="Times New Roman" w:hAnsi="Times New Roman"/>
          <w:bCs/>
          <w:sz w:val="24"/>
          <w:szCs w:val="24"/>
          <w:lang w:eastAsia="pl-PL"/>
        </w:rPr>
        <w:tab/>
      </w:r>
      <w:r w:rsidR="008F2C1D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przesądza, że właściwy organ regulacyjny w Rzeczypospolitej Polskiej 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jest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8F2C1D" w:rsidRPr="00E854E7">
        <w:rPr>
          <w:rFonts w:ascii="Times New Roman" w:hAnsi="Times New Roman"/>
          <w:bCs/>
          <w:sz w:val="24"/>
          <w:szCs w:val="24"/>
          <w:lang w:eastAsia="pl-PL"/>
        </w:rPr>
        <w:t>uprawniony do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8F2C1D" w:rsidRPr="00E854E7">
        <w:rPr>
          <w:rFonts w:ascii="Times New Roman" w:hAnsi="Times New Roman"/>
          <w:bCs/>
          <w:sz w:val="24"/>
          <w:szCs w:val="24"/>
          <w:lang w:eastAsia="pl-PL"/>
        </w:rPr>
        <w:t>zatwierdzenia taryfy operatora polskiego systemu przesyłowego gazowego, uwzględniającej koszty poniesione przez tego operatora na realizację, utrzymanie i eksploatację infrastruktury w ramach projektu Baltic Pipe oraz tłoczni gazu zlokalizowanej na terytorium Królestwa Danii.</w:t>
      </w:r>
    </w:p>
    <w:p w:rsidR="00057C5C" w:rsidRPr="00E854E7" w:rsidRDefault="008F2C1D" w:rsidP="00E854E7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E854E7">
        <w:rPr>
          <w:rFonts w:ascii="Times New Roman" w:hAnsi="Times New Roman"/>
          <w:bCs/>
          <w:sz w:val="24"/>
          <w:szCs w:val="24"/>
          <w:lang w:eastAsia="pl-PL"/>
        </w:rPr>
        <w:t>Podpisana Umowa rozszerza właściwość miejscową Prezesa Urzędu Regulacji Energetyki</w:t>
      </w:r>
      <w:r w:rsidR="001B4BB6">
        <w:rPr>
          <w:rFonts w:ascii="Times New Roman" w:hAnsi="Times New Roman"/>
          <w:bCs/>
          <w:sz w:val="24"/>
          <w:szCs w:val="24"/>
          <w:lang w:eastAsia="pl-PL"/>
        </w:rPr>
        <w:t>,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wskazując, że wykonuje on swoje zadania i kompetencje</w:t>
      </w:r>
      <w:r w:rsidR="00ED53F8">
        <w:rPr>
          <w:rFonts w:ascii="Times New Roman" w:hAnsi="Times New Roman"/>
          <w:bCs/>
          <w:sz w:val="24"/>
          <w:szCs w:val="24"/>
          <w:lang w:eastAsia="pl-PL"/>
        </w:rPr>
        <w:t xml:space="preserve"> również w 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stosunku do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infrastruktury w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ramach projektu Baltic Pipe. Prezes Urzędu Regulacji Energetyki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uzyskuje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kompetencję do zatwierdzenia taryfy operatora polskiego systemu przesyłowego gazowego, uwzględniającej koszty poniesione przez tego operatora na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realizację, utrzymanie i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eksploatację infrastruktury znajdującej się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poza terytorium Rzeczypospolitej Polskiej. Podpisana Umowa dotyczy </w:t>
      </w:r>
      <w:r w:rsidR="00493264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zatem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kompetencji </w:t>
      </w:r>
      <w:r w:rsidRPr="00E854E7">
        <w:rPr>
          <w:rFonts w:ascii="Times New Roman" w:hAnsi="Times New Roman"/>
          <w:sz w:val="24"/>
          <w:szCs w:val="24"/>
        </w:rPr>
        <w:t>oraz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zadań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Prezesa Urzędu Regulacji Energetyki, które uregulow</w:t>
      </w:r>
      <w:r w:rsidR="00ED53F8">
        <w:rPr>
          <w:rFonts w:ascii="Times New Roman" w:hAnsi="Times New Roman"/>
          <w:bCs/>
          <w:sz w:val="24"/>
          <w:szCs w:val="24"/>
          <w:lang w:eastAsia="pl-PL"/>
        </w:rPr>
        <w:t>ane zostały w ustawie z dnia 10 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kwietnia 1997 r. 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– Prawo energetyczne (art. 9h oraz art. 23) oraz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ED53F8">
        <w:rPr>
          <w:rFonts w:ascii="Times New Roman" w:hAnsi="Times New Roman"/>
          <w:bCs/>
          <w:sz w:val="24"/>
          <w:szCs w:val="24"/>
          <w:lang w:eastAsia="pl-PL"/>
        </w:rPr>
        <w:t>ustawie z dnia 24 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kwietnia 2009 r. o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inwestycjach w zakresie terminalu regazyfikacyjnego skroplonego gazu ziemnego w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>Świnoujściu</w:t>
      </w:r>
      <w:r w:rsidR="009D74DA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(art. 39a w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zw. z art. 33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ust.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3)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. </w:t>
      </w:r>
    </w:p>
    <w:p w:rsidR="008F2C1D" w:rsidRPr="00E854E7" w:rsidRDefault="008F2C1D" w:rsidP="00E854E7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bCs/>
          <w:sz w:val="24"/>
          <w:szCs w:val="24"/>
          <w:lang w:eastAsia="pl-PL"/>
        </w:rPr>
      </w:pPr>
      <w:r w:rsidRPr="00E854E7">
        <w:rPr>
          <w:rFonts w:ascii="Times New Roman" w:hAnsi="Times New Roman"/>
          <w:bCs/>
          <w:sz w:val="24"/>
          <w:szCs w:val="24"/>
          <w:lang w:eastAsia="pl-PL"/>
        </w:rPr>
        <w:t>Mając na uwadze powyższe</w:t>
      </w:r>
      <w:r w:rsidR="001B4BB6">
        <w:rPr>
          <w:rFonts w:ascii="Times New Roman" w:hAnsi="Times New Roman"/>
          <w:bCs/>
          <w:sz w:val="24"/>
          <w:szCs w:val="24"/>
          <w:lang w:eastAsia="pl-PL"/>
        </w:rPr>
        <w:t>,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przyjąć należy, że </w:t>
      </w:r>
      <w:r w:rsidR="00493264" w:rsidRPr="00E854E7">
        <w:rPr>
          <w:rFonts w:ascii="Times New Roman" w:hAnsi="Times New Roman"/>
          <w:bCs/>
          <w:sz w:val="24"/>
          <w:szCs w:val="24"/>
          <w:lang w:eastAsia="pl-PL"/>
        </w:rPr>
        <w:t>spełnione są przesłanki z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art. 89 ust. 1 pkt 5 Konstytucji Rzeczypospolitej Polskiej z dnia 2 kwietnia 1997 r. oraz art. 12 ust. 2 ustawy z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="009240BC" w:rsidRPr="00E854E7">
        <w:rPr>
          <w:rFonts w:ascii="Times New Roman" w:hAnsi="Times New Roman"/>
          <w:bCs/>
          <w:sz w:val="24"/>
          <w:szCs w:val="24"/>
          <w:lang w:eastAsia="pl-PL"/>
        </w:rPr>
        <w:t>dnia 14</w:t>
      </w:r>
      <w:r w:rsidR="00E854E7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kwietnia 2000 r. o umowach międzynarodowych, </w:t>
      </w:r>
      <w:r w:rsidR="00493264"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i co za tym idzie </w:t>
      </w:r>
      <w:r w:rsidRPr="00E854E7">
        <w:rPr>
          <w:rFonts w:ascii="Times New Roman" w:hAnsi="Times New Roman"/>
          <w:bCs/>
          <w:sz w:val="24"/>
          <w:szCs w:val="24"/>
          <w:lang w:eastAsia="pl-PL"/>
        </w:rPr>
        <w:t xml:space="preserve">ratyfikacja Umowy wymaga uprzedniej zgody wyrażonej w ustawie. </w:t>
      </w:r>
    </w:p>
    <w:p w:rsidR="00E47279" w:rsidRPr="00E854E7" w:rsidRDefault="00E854E7" w:rsidP="00E854E7">
      <w:pPr>
        <w:keepNext/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a)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B92B0C" w:rsidRPr="00E854E7">
        <w:rPr>
          <w:rFonts w:ascii="Times New Roman" w:hAnsi="Times New Roman"/>
          <w:b/>
          <w:sz w:val="24"/>
          <w:szCs w:val="24"/>
          <w:lang w:eastAsia="pl-PL"/>
        </w:rPr>
        <w:t>p</w:t>
      </w:r>
      <w:r w:rsidR="00E47279" w:rsidRPr="00E854E7">
        <w:rPr>
          <w:rFonts w:ascii="Times New Roman" w:hAnsi="Times New Roman"/>
          <w:b/>
          <w:sz w:val="24"/>
          <w:szCs w:val="24"/>
          <w:lang w:eastAsia="pl-PL"/>
        </w:rPr>
        <w:t>odmioty</w:t>
      </w:r>
      <w:r w:rsidR="00E47279" w:rsidRPr="00E854E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prawa krajowego, których dotyczy </w:t>
      </w:r>
      <w:r w:rsidR="00334599" w:rsidRPr="00E854E7">
        <w:rPr>
          <w:rFonts w:ascii="Times New Roman" w:eastAsia="Times New Roman" w:hAnsi="Times New Roman"/>
          <w:b/>
          <w:sz w:val="24"/>
          <w:szCs w:val="24"/>
          <w:lang w:eastAsia="pl-PL"/>
        </w:rPr>
        <w:t>Umowa</w:t>
      </w:r>
      <w:r w:rsidR="00E47279" w:rsidRPr="00E854E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sposób, w</w:t>
      </w:r>
      <w:r w:rsidRPr="00E854E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E47279" w:rsidRPr="00E854E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jaki </w:t>
      </w:r>
      <w:r w:rsidR="00334599" w:rsidRPr="00E854E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Umowa </w:t>
      </w:r>
      <w:r w:rsidR="00E47279" w:rsidRPr="00E854E7">
        <w:rPr>
          <w:rFonts w:ascii="Times New Roman" w:eastAsia="Times New Roman" w:hAnsi="Times New Roman"/>
          <w:b/>
          <w:sz w:val="24"/>
          <w:szCs w:val="24"/>
          <w:lang w:eastAsia="pl-PL"/>
        </w:rPr>
        <w:t>dotyczy spraw uregulowanych w prawie wewnętrznym</w:t>
      </w:r>
    </w:p>
    <w:p w:rsidR="00E47279" w:rsidRPr="00E854E7" w:rsidRDefault="00E47279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P</w:t>
      </w:r>
      <w:r w:rsidR="000F33AD" w:rsidRPr="00E854E7">
        <w:rPr>
          <w:rFonts w:ascii="Times New Roman" w:hAnsi="Times New Roman"/>
          <w:sz w:val="24"/>
          <w:szCs w:val="24"/>
          <w:lang w:eastAsia="pl-PL"/>
        </w:rPr>
        <w:t>odpisana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Umowa rozszerza właściwość miejscową Prez</w:t>
      </w:r>
      <w:r w:rsidR="00E11133" w:rsidRPr="00E854E7">
        <w:rPr>
          <w:rFonts w:ascii="Times New Roman" w:hAnsi="Times New Roman"/>
          <w:sz w:val="24"/>
          <w:szCs w:val="24"/>
          <w:lang w:eastAsia="pl-PL"/>
        </w:rPr>
        <w:t>esa Urzędu Regulacji Energetyki</w:t>
      </w:r>
      <w:r w:rsidR="001B4BB6">
        <w:rPr>
          <w:rFonts w:ascii="Times New Roman" w:hAnsi="Times New Roman"/>
          <w:sz w:val="24"/>
          <w:szCs w:val="24"/>
          <w:lang w:eastAsia="pl-PL"/>
        </w:rPr>
        <w:t>,</w:t>
      </w:r>
      <w:r w:rsidR="00E11133" w:rsidRPr="00E854E7">
        <w:rPr>
          <w:rFonts w:ascii="Times New Roman" w:hAnsi="Times New Roman"/>
          <w:sz w:val="24"/>
          <w:szCs w:val="24"/>
          <w:lang w:eastAsia="pl-PL"/>
        </w:rPr>
        <w:t xml:space="preserve"> wskazując, że wykonuje on swoje kompetencje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 również w stosunku do infrastruktury</w:t>
      </w:r>
      <w:r w:rsidR="00E11133" w:rsidRPr="00E854E7"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11133" w:rsidRPr="00E854E7">
        <w:rPr>
          <w:rFonts w:ascii="Times New Roman" w:hAnsi="Times New Roman"/>
          <w:sz w:val="24"/>
          <w:szCs w:val="24"/>
          <w:lang w:eastAsia="pl-PL"/>
        </w:rPr>
        <w:t>ramach projektu Baltic Pipe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:rsidR="00E47279" w:rsidRPr="00E854E7" w:rsidRDefault="00C15245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t>Ponadto U</w:t>
      </w:r>
      <w:r w:rsidR="00E11133" w:rsidRPr="00E854E7">
        <w:rPr>
          <w:rFonts w:ascii="Times New Roman" w:hAnsi="Times New Roman"/>
          <w:sz w:val="24"/>
          <w:szCs w:val="24"/>
        </w:rPr>
        <w:t>mowa przesądz</w:t>
      </w:r>
      <w:r w:rsidR="000F33AD" w:rsidRPr="00E854E7">
        <w:rPr>
          <w:rFonts w:ascii="Times New Roman" w:hAnsi="Times New Roman"/>
          <w:sz w:val="24"/>
          <w:szCs w:val="24"/>
        </w:rPr>
        <w:t>a</w:t>
      </w:r>
      <w:r w:rsidR="00E11133" w:rsidRPr="00E854E7">
        <w:rPr>
          <w:rFonts w:ascii="Times New Roman" w:hAnsi="Times New Roman"/>
          <w:sz w:val="24"/>
          <w:szCs w:val="24"/>
        </w:rPr>
        <w:t>, że o</w:t>
      </w:r>
      <w:r w:rsidR="00E47279" w:rsidRPr="00E854E7">
        <w:rPr>
          <w:rFonts w:ascii="Times New Roman" w:hAnsi="Times New Roman"/>
          <w:sz w:val="24"/>
          <w:szCs w:val="24"/>
        </w:rPr>
        <w:t>perator polskiego systemu przesyłowego gazowego wyznaczony p</w:t>
      </w:r>
      <w:r w:rsidR="00E11133" w:rsidRPr="00E854E7">
        <w:rPr>
          <w:rFonts w:ascii="Times New Roman" w:hAnsi="Times New Roman"/>
          <w:sz w:val="24"/>
          <w:szCs w:val="24"/>
        </w:rPr>
        <w:t xml:space="preserve">rzez właściwy organ regulacyjny </w:t>
      </w:r>
      <w:r w:rsidR="00E47279" w:rsidRPr="00E854E7">
        <w:rPr>
          <w:rFonts w:ascii="Times New Roman" w:hAnsi="Times New Roman"/>
          <w:sz w:val="24"/>
          <w:szCs w:val="24"/>
        </w:rPr>
        <w:t>w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E47279" w:rsidRPr="00E854E7">
        <w:rPr>
          <w:rFonts w:ascii="Times New Roman" w:hAnsi="Times New Roman"/>
          <w:sz w:val="24"/>
          <w:szCs w:val="24"/>
        </w:rPr>
        <w:t xml:space="preserve">Rzeczypospolitej Polskiej </w:t>
      </w:r>
      <w:r w:rsidR="00E11133" w:rsidRPr="00E854E7">
        <w:rPr>
          <w:rFonts w:ascii="Times New Roman" w:hAnsi="Times New Roman"/>
          <w:sz w:val="24"/>
          <w:szCs w:val="24"/>
        </w:rPr>
        <w:t>jest</w:t>
      </w:r>
      <w:r w:rsidR="00E47279" w:rsidRPr="00E854E7">
        <w:rPr>
          <w:rFonts w:ascii="Times New Roman" w:hAnsi="Times New Roman"/>
          <w:sz w:val="24"/>
          <w:szCs w:val="24"/>
        </w:rPr>
        <w:t xml:space="preserve"> również operatorem na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="00E47279" w:rsidRPr="00E854E7">
        <w:rPr>
          <w:rFonts w:ascii="Times New Roman" w:hAnsi="Times New Roman"/>
          <w:sz w:val="24"/>
          <w:szCs w:val="24"/>
        </w:rPr>
        <w:t>infrastrukturze</w:t>
      </w:r>
      <w:r w:rsidR="00E11133" w:rsidRPr="00E854E7">
        <w:rPr>
          <w:rFonts w:ascii="Times New Roman" w:hAnsi="Times New Roman"/>
          <w:sz w:val="24"/>
          <w:szCs w:val="24"/>
        </w:rPr>
        <w:t xml:space="preserve"> w ramach projektu Baltic Pipe</w:t>
      </w:r>
      <w:r w:rsidR="00E47279" w:rsidRPr="00E854E7">
        <w:rPr>
          <w:rFonts w:ascii="Times New Roman" w:hAnsi="Times New Roman"/>
          <w:sz w:val="24"/>
          <w:szCs w:val="24"/>
        </w:rPr>
        <w:t xml:space="preserve">. </w:t>
      </w:r>
    </w:p>
    <w:p w:rsidR="00E47279" w:rsidRPr="00E854E7" w:rsidRDefault="00E47279" w:rsidP="00E854E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54E7">
        <w:rPr>
          <w:rFonts w:ascii="Times New Roman" w:hAnsi="Times New Roman"/>
          <w:sz w:val="24"/>
          <w:szCs w:val="24"/>
        </w:rPr>
        <w:lastRenderedPageBreak/>
        <w:t>Pre</w:t>
      </w:r>
      <w:r w:rsidR="00E11133" w:rsidRPr="00E854E7">
        <w:rPr>
          <w:rFonts w:ascii="Times New Roman" w:hAnsi="Times New Roman"/>
          <w:sz w:val="24"/>
          <w:szCs w:val="24"/>
        </w:rPr>
        <w:t>zes Urzędu Regulacji Energetyki</w:t>
      </w:r>
      <w:r w:rsidRPr="00E854E7">
        <w:rPr>
          <w:rFonts w:ascii="Times New Roman" w:hAnsi="Times New Roman"/>
          <w:sz w:val="24"/>
          <w:szCs w:val="24"/>
        </w:rPr>
        <w:t xml:space="preserve"> uzyskuje również kompetencję do zatwierdzenia taryfy operatora polskiego systemu przesyłowego gazowego</w:t>
      </w:r>
      <w:r w:rsidR="000F33AD" w:rsidRPr="00E854E7">
        <w:rPr>
          <w:rFonts w:ascii="Times New Roman" w:hAnsi="Times New Roman"/>
          <w:sz w:val="24"/>
          <w:szCs w:val="24"/>
        </w:rPr>
        <w:t>,</w:t>
      </w:r>
      <w:r w:rsidRPr="00E854E7">
        <w:rPr>
          <w:rFonts w:ascii="Times New Roman" w:hAnsi="Times New Roman"/>
          <w:sz w:val="24"/>
          <w:szCs w:val="24"/>
        </w:rPr>
        <w:t xml:space="preserve"> uwzględniającej koszty poniesione przez tego operatora na realizację, utrzymanie i eksploatację</w:t>
      </w:r>
      <w:r w:rsidR="000F33AD" w:rsidRPr="00E854E7">
        <w:rPr>
          <w:rFonts w:ascii="Times New Roman" w:hAnsi="Times New Roman"/>
          <w:sz w:val="24"/>
          <w:szCs w:val="24"/>
        </w:rPr>
        <w:t xml:space="preserve"> infrastruktury znajdującej się</w:t>
      </w:r>
      <w:r w:rsidR="00E854E7" w:rsidRPr="00E854E7">
        <w:rPr>
          <w:rFonts w:ascii="Times New Roman" w:hAnsi="Times New Roman"/>
          <w:sz w:val="24"/>
          <w:szCs w:val="24"/>
        </w:rPr>
        <w:t xml:space="preserve"> </w:t>
      </w:r>
      <w:r w:rsidRPr="00E854E7">
        <w:rPr>
          <w:rFonts w:ascii="Times New Roman" w:hAnsi="Times New Roman"/>
          <w:sz w:val="24"/>
          <w:szCs w:val="24"/>
        </w:rPr>
        <w:t>poza terytorium Rzeczypospolitej Polskiej.</w:t>
      </w:r>
    </w:p>
    <w:p w:rsidR="007959C0" w:rsidRPr="00E854E7" w:rsidRDefault="007959C0" w:rsidP="00E854E7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 xml:space="preserve">Umowa </w:t>
      </w:r>
      <w:r w:rsidR="00E47279" w:rsidRPr="00E854E7">
        <w:rPr>
          <w:rFonts w:ascii="Times New Roman" w:hAnsi="Times New Roman"/>
          <w:sz w:val="24"/>
          <w:szCs w:val="24"/>
          <w:lang w:eastAsia="pl-PL"/>
        </w:rPr>
        <w:t>dotyczy</w:t>
      </w:r>
      <w:r w:rsidRPr="00E854E7">
        <w:rPr>
          <w:rFonts w:ascii="Times New Roman" w:hAnsi="Times New Roman"/>
          <w:sz w:val="24"/>
          <w:szCs w:val="24"/>
          <w:lang w:eastAsia="pl-PL"/>
        </w:rPr>
        <w:t xml:space="preserve">, będącego spółką akcyjną, operatora polskiego systemu przesyłowego gazowego – Operatora Gazociągów Przesyłowych GAZ-SYSTEM S.A., który </w:t>
      </w:r>
      <w:r w:rsidR="00E47279" w:rsidRPr="00E854E7">
        <w:rPr>
          <w:rFonts w:ascii="Times New Roman" w:hAnsi="Times New Roman"/>
          <w:sz w:val="24"/>
          <w:szCs w:val="24"/>
          <w:lang w:eastAsia="pl-PL"/>
        </w:rPr>
        <w:t>zgodnie z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postanowieniami Umowy:</w:t>
      </w:r>
    </w:p>
    <w:p w:rsidR="007959C0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1)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F93BF0" w:rsidRPr="00E854E7">
        <w:rPr>
          <w:rFonts w:ascii="Times New Roman" w:hAnsi="Times New Roman"/>
          <w:sz w:val="24"/>
          <w:szCs w:val="24"/>
          <w:lang w:eastAsia="pl-PL"/>
        </w:rPr>
        <w:t xml:space="preserve">jest </w:t>
      </w:r>
      <w:r w:rsidR="007959C0" w:rsidRPr="00E854E7">
        <w:rPr>
          <w:rFonts w:ascii="Times New Roman" w:hAnsi="Times New Roman"/>
          <w:sz w:val="24"/>
          <w:szCs w:val="24"/>
        </w:rPr>
        <w:t xml:space="preserve">wyłącznym właścicielem części infrastruktury </w:t>
      </w:r>
      <w:r w:rsidR="002A2D26" w:rsidRPr="00E854E7">
        <w:rPr>
          <w:rFonts w:ascii="Times New Roman" w:hAnsi="Times New Roman"/>
          <w:sz w:val="24"/>
          <w:szCs w:val="24"/>
        </w:rPr>
        <w:t xml:space="preserve">w ramach </w:t>
      </w:r>
      <w:r w:rsidR="007959C0" w:rsidRPr="00E854E7">
        <w:rPr>
          <w:rFonts w:ascii="Times New Roman" w:hAnsi="Times New Roman"/>
          <w:sz w:val="24"/>
          <w:szCs w:val="24"/>
        </w:rPr>
        <w:t>projektu Baltic</w:t>
      </w:r>
      <w:r w:rsidR="002A2D26" w:rsidRPr="00E854E7">
        <w:rPr>
          <w:rFonts w:ascii="Times New Roman" w:hAnsi="Times New Roman"/>
          <w:sz w:val="24"/>
          <w:szCs w:val="24"/>
        </w:rPr>
        <w:t xml:space="preserve"> Pipe</w:t>
      </w:r>
      <w:r w:rsidR="007959C0" w:rsidRPr="00E854E7">
        <w:rPr>
          <w:rFonts w:ascii="Times New Roman" w:hAnsi="Times New Roman"/>
          <w:sz w:val="24"/>
          <w:szCs w:val="24"/>
        </w:rPr>
        <w:t>;</w:t>
      </w:r>
    </w:p>
    <w:p w:rsidR="007959C0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</w:r>
      <w:r w:rsidR="00CA3817" w:rsidRPr="00E854E7">
        <w:rPr>
          <w:rFonts w:ascii="Times New Roman" w:hAnsi="Times New Roman"/>
          <w:sz w:val="24"/>
          <w:szCs w:val="24"/>
        </w:rPr>
        <w:t xml:space="preserve">ma możliwość uzyskania </w:t>
      </w:r>
      <w:r w:rsidR="007959C0" w:rsidRPr="00E854E7">
        <w:rPr>
          <w:rFonts w:ascii="Times New Roman" w:hAnsi="Times New Roman"/>
          <w:sz w:val="24"/>
          <w:szCs w:val="24"/>
        </w:rPr>
        <w:t>administracyj</w:t>
      </w:r>
      <w:r w:rsidR="00CA3817" w:rsidRPr="00E854E7">
        <w:rPr>
          <w:rFonts w:ascii="Times New Roman" w:hAnsi="Times New Roman"/>
          <w:sz w:val="24"/>
          <w:szCs w:val="24"/>
        </w:rPr>
        <w:t>nych</w:t>
      </w:r>
      <w:r w:rsidR="00B92B0C" w:rsidRPr="00E854E7">
        <w:rPr>
          <w:rFonts w:ascii="Times New Roman" w:hAnsi="Times New Roman"/>
          <w:sz w:val="24"/>
          <w:szCs w:val="24"/>
        </w:rPr>
        <w:t xml:space="preserve"> odstępstw</w:t>
      </w:r>
      <w:r w:rsidR="00CA3817" w:rsidRPr="00E854E7">
        <w:rPr>
          <w:rFonts w:ascii="Times New Roman" w:hAnsi="Times New Roman"/>
          <w:sz w:val="24"/>
          <w:szCs w:val="24"/>
        </w:rPr>
        <w:t xml:space="preserve"> od </w:t>
      </w:r>
      <w:r w:rsidR="007959C0" w:rsidRPr="00E854E7">
        <w:rPr>
          <w:rFonts w:ascii="Times New Roman" w:hAnsi="Times New Roman"/>
          <w:sz w:val="24"/>
          <w:szCs w:val="24"/>
        </w:rPr>
        <w:t>przepisów</w:t>
      </w:r>
      <w:r w:rsidR="00CA3817" w:rsidRPr="00E854E7">
        <w:rPr>
          <w:rFonts w:ascii="Times New Roman" w:hAnsi="Times New Roman"/>
          <w:sz w:val="24"/>
          <w:szCs w:val="24"/>
        </w:rPr>
        <w:t xml:space="preserve"> prawa duńskiego</w:t>
      </w:r>
      <w:r w:rsidR="007959C0" w:rsidRPr="00E854E7">
        <w:rPr>
          <w:rFonts w:ascii="Times New Roman" w:hAnsi="Times New Roman"/>
          <w:sz w:val="24"/>
          <w:szCs w:val="24"/>
        </w:rPr>
        <w:t>, między innymi w</w:t>
      </w:r>
      <w:r w:rsidRPr="00E854E7">
        <w:rPr>
          <w:rFonts w:ascii="Times New Roman" w:hAnsi="Times New Roman"/>
          <w:sz w:val="24"/>
          <w:szCs w:val="24"/>
        </w:rPr>
        <w:t xml:space="preserve"> </w:t>
      </w:r>
      <w:r w:rsidR="007959C0" w:rsidRPr="00E854E7">
        <w:rPr>
          <w:rFonts w:ascii="Times New Roman" w:hAnsi="Times New Roman"/>
          <w:sz w:val="24"/>
          <w:szCs w:val="24"/>
        </w:rPr>
        <w:t>zakresie:</w:t>
      </w:r>
    </w:p>
    <w:p w:rsidR="00CA3817" w:rsidRPr="00E854E7" w:rsidRDefault="00E854E7" w:rsidP="00E854E7">
      <w:pPr>
        <w:pStyle w:val="Akapitzlist"/>
        <w:spacing w:after="0" w:line="36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  <w:lang w:val="pl-PL"/>
        </w:rPr>
        <w:tab/>
      </w:r>
      <w:r w:rsidR="007959C0" w:rsidRPr="00E854E7">
        <w:rPr>
          <w:rFonts w:ascii="Times New Roman" w:hAnsi="Times New Roman"/>
          <w:sz w:val="24"/>
          <w:szCs w:val="24"/>
        </w:rPr>
        <w:t>pełnienia funkcji operatora systemu przesyłowego gazowego na infrastrukturze</w:t>
      </w:r>
      <w:r w:rsidR="00D56E32" w:rsidRPr="00E854E7">
        <w:rPr>
          <w:rFonts w:ascii="Times New Roman" w:hAnsi="Times New Roman"/>
          <w:sz w:val="24"/>
          <w:szCs w:val="24"/>
        </w:rPr>
        <w:t xml:space="preserve"> w ramach projektu Baltic Pipe</w:t>
      </w:r>
      <w:r w:rsidR="007959C0" w:rsidRPr="00E854E7">
        <w:rPr>
          <w:rFonts w:ascii="Times New Roman" w:hAnsi="Times New Roman"/>
          <w:sz w:val="24"/>
          <w:szCs w:val="24"/>
        </w:rPr>
        <w:t xml:space="preserve">, </w:t>
      </w:r>
    </w:p>
    <w:p w:rsidR="00CA3817" w:rsidRPr="00E854E7" w:rsidRDefault="00E854E7" w:rsidP="00E854E7">
      <w:pPr>
        <w:pStyle w:val="Akapitzlist"/>
        <w:spacing w:after="0" w:line="36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  <w:lang w:val="pl-PL"/>
        </w:rPr>
        <w:tab/>
      </w:r>
      <w:r w:rsidR="007959C0" w:rsidRPr="00E854E7">
        <w:rPr>
          <w:rFonts w:ascii="Times New Roman" w:hAnsi="Times New Roman"/>
          <w:sz w:val="24"/>
          <w:szCs w:val="24"/>
        </w:rPr>
        <w:t>uzyskiwania koncesji na prowadzenie działalności polegającej na przesyłaniu paliw gazowych za pomocą infrastruktury</w:t>
      </w:r>
      <w:r w:rsidR="00D56E32" w:rsidRPr="00E854E7">
        <w:rPr>
          <w:rFonts w:ascii="Times New Roman" w:hAnsi="Times New Roman"/>
          <w:sz w:val="24"/>
          <w:szCs w:val="24"/>
        </w:rPr>
        <w:t xml:space="preserve"> w ramach projektu Baltic Pipe</w:t>
      </w:r>
      <w:r w:rsidR="007959C0" w:rsidRPr="00E854E7">
        <w:rPr>
          <w:rFonts w:ascii="Times New Roman" w:hAnsi="Times New Roman"/>
          <w:sz w:val="24"/>
          <w:szCs w:val="24"/>
        </w:rPr>
        <w:t>,</w:t>
      </w:r>
    </w:p>
    <w:p w:rsidR="007959C0" w:rsidRPr="00E854E7" w:rsidRDefault="00E854E7" w:rsidP="00E854E7">
      <w:pPr>
        <w:pStyle w:val="Akapitzlist"/>
        <w:spacing w:after="0" w:line="36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z w:val="24"/>
          <w:szCs w:val="24"/>
          <w:lang w:val="pl-PL"/>
        </w:rPr>
        <w:tab/>
      </w:r>
      <w:r w:rsidR="007959C0" w:rsidRPr="00E854E7">
        <w:rPr>
          <w:rFonts w:ascii="Times New Roman" w:hAnsi="Times New Roman"/>
          <w:sz w:val="24"/>
          <w:szCs w:val="24"/>
        </w:rPr>
        <w:t>kalkulacji i zatwierdzania taryfy dla usług przesyłania paliw gazowych za pomocą infrastruktury</w:t>
      </w:r>
      <w:r w:rsidR="00D56E32" w:rsidRPr="00E854E7">
        <w:rPr>
          <w:rFonts w:ascii="Times New Roman" w:hAnsi="Times New Roman"/>
          <w:sz w:val="24"/>
          <w:szCs w:val="24"/>
        </w:rPr>
        <w:t xml:space="preserve"> w ramach projektu Baltic Pipe</w:t>
      </w:r>
      <w:r w:rsidR="00B92B0C" w:rsidRPr="00E854E7">
        <w:rPr>
          <w:rFonts w:ascii="Times New Roman" w:hAnsi="Times New Roman"/>
          <w:sz w:val="24"/>
          <w:szCs w:val="24"/>
          <w:lang w:val="pl-PL"/>
        </w:rPr>
        <w:t>;</w:t>
      </w:r>
    </w:p>
    <w:p w:rsidR="007959C0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ab/>
      </w:r>
      <w:r w:rsidR="00CA3817" w:rsidRPr="00E854E7">
        <w:rPr>
          <w:rFonts w:ascii="Times New Roman" w:hAnsi="Times New Roman"/>
          <w:sz w:val="24"/>
          <w:szCs w:val="24"/>
        </w:rPr>
        <w:t xml:space="preserve">jest </w:t>
      </w:r>
      <w:r w:rsidR="007959C0" w:rsidRPr="00E854E7">
        <w:rPr>
          <w:rFonts w:ascii="Times New Roman" w:hAnsi="Times New Roman"/>
          <w:sz w:val="24"/>
          <w:szCs w:val="24"/>
        </w:rPr>
        <w:t>operatorem na</w:t>
      </w:r>
      <w:r w:rsidRPr="00E854E7">
        <w:rPr>
          <w:rFonts w:ascii="Times New Roman" w:hAnsi="Times New Roman"/>
          <w:sz w:val="24"/>
          <w:szCs w:val="24"/>
        </w:rPr>
        <w:t xml:space="preserve"> </w:t>
      </w:r>
      <w:r w:rsidR="007959C0" w:rsidRPr="00E854E7">
        <w:rPr>
          <w:rFonts w:ascii="Times New Roman" w:hAnsi="Times New Roman"/>
          <w:sz w:val="24"/>
          <w:szCs w:val="24"/>
        </w:rPr>
        <w:t>infrastrukturze</w:t>
      </w:r>
      <w:r w:rsidR="00D56E32" w:rsidRPr="00E854E7">
        <w:rPr>
          <w:rFonts w:ascii="Times New Roman" w:hAnsi="Times New Roman"/>
          <w:sz w:val="24"/>
          <w:szCs w:val="24"/>
        </w:rPr>
        <w:t xml:space="preserve"> w ramach projektu Baltic Pipe</w:t>
      </w:r>
      <w:r w:rsidR="007959C0" w:rsidRPr="00E854E7">
        <w:rPr>
          <w:rFonts w:ascii="Times New Roman" w:hAnsi="Times New Roman"/>
          <w:sz w:val="24"/>
          <w:szCs w:val="24"/>
        </w:rPr>
        <w:t>;</w:t>
      </w:r>
    </w:p>
    <w:p w:rsidR="00057C5C" w:rsidRPr="00E854E7" w:rsidRDefault="00E854E7" w:rsidP="00E854E7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</w:r>
      <w:r w:rsidR="000F33AD" w:rsidRPr="00E854E7">
        <w:rPr>
          <w:rFonts w:ascii="Times New Roman" w:hAnsi="Times New Roman"/>
          <w:sz w:val="24"/>
          <w:szCs w:val="24"/>
        </w:rPr>
        <w:t xml:space="preserve">może </w:t>
      </w:r>
      <w:r w:rsidR="00F93BF0" w:rsidRPr="00E854E7">
        <w:rPr>
          <w:rFonts w:ascii="Times New Roman" w:hAnsi="Times New Roman"/>
          <w:sz w:val="24"/>
          <w:szCs w:val="24"/>
        </w:rPr>
        <w:t>uwzględni</w:t>
      </w:r>
      <w:r w:rsidR="000F33AD" w:rsidRPr="00E854E7">
        <w:rPr>
          <w:rFonts w:ascii="Times New Roman" w:hAnsi="Times New Roman"/>
          <w:sz w:val="24"/>
          <w:szCs w:val="24"/>
        </w:rPr>
        <w:t>a</w:t>
      </w:r>
      <w:r w:rsidR="00F93BF0" w:rsidRPr="00E854E7">
        <w:rPr>
          <w:rFonts w:ascii="Times New Roman" w:hAnsi="Times New Roman"/>
          <w:sz w:val="24"/>
          <w:szCs w:val="24"/>
        </w:rPr>
        <w:t xml:space="preserve">ć </w:t>
      </w:r>
      <w:r w:rsidR="00CA3817" w:rsidRPr="00E854E7">
        <w:rPr>
          <w:rFonts w:ascii="Times New Roman" w:hAnsi="Times New Roman"/>
          <w:sz w:val="24"/>
          <w:szCs w:val="24"/>
        </w:rPr>
        <w:t>w ka</w:t>
      </w:r>
      <w:r w:rsidR="00E11133" w:rsidRPr="00E854E7">
        <w:rPr>
          <w:rFonts w:ascii="Times New Roman" w:hAnsi="Times New Roman"/>
          <w:sz w:val="24"/>
          <w:szCs w:val="24"/>
        </w:rPr>
        <w:t>lkulacji taryfy</w:t>
      </w:r>
      <w:r w:rsidR="00E47279" w:rsidRPr="00E854E7">
        <w:rPr>
          <w:rFonts w:ascii="Times New Roman" w:hAnsi="Times New Roman"/>
          <w:sz w:val="24"/>
          <w:szCs w:val="24"/>
        </w:rPr>
        <w:t xml:space="preserve"> koszty</w:t>
      </w:r>
      <w:r w:rsidR="007959C0" w:rsidRPr="00E854E7">
        <w:rPr>
          <w:rFonts w:ascii="Times New Roman" w:hAnsi="Times New Roman"/>
          <w:sz w:val="24"/>
          <w:szCs w:val="24"/>
        </w:rPr>
        <w:t xml:space="preserve"> poniesione na realizację, utrzymanie</w:t>
      </w:r>
      <w:r w:rsidR="00CE0033" w:rsidRPr="00E854E7">
        <w:rPr>
          <w:rFonts w:ascii="Times New Roman" w:hAnsi="Times New Roman"/>
          <w:sz w:val="24"/>
          <w:szCs w:val="24"/>
        </w:rPr>
        <w:t xml:space="preserve"> i</w:t>
      </w:r>
      <w:r w:rsidR="00D06D5A">
        <w:rPr>
          <w:rFonts w:ascii="Times New Roman" w:hAnsi="Times New Roman"/>
          <w:sz w:val="24"/>
          <w:szCs w:val="24"/>
        </w:rPr>
        <w:t> </w:t>
      </w:r>
      <w:r w:rsidR="007959C0" w:rsidRPr="00E854E7">
        <w:rPr>
          <w:rFonts w:ascii="Times New Roman" w:hAnsi="Times New Roman"/>
          <w:sz w:val="24"/>
          <w:szCs w:val="24"/>
        </w:rPr>
        <w:t>eksploatację infrastruktury</w:t>
      </w:r>
      <w:r w:rsidR="00D56E32" w:rsidRPr="00E854E7">
        <w:rPr>
          <w:rFonts w:ascii="Times New Roman" w:hAnsi="Times New Roman"/>
          <w:sz w:val="24"/>
          <w:szCs w:val="24"/>
        </w:rPr>
        <w:t xml:space="preserve"> w ramach projektu Baltic Pipe </w:t>
      </w:r>
      <w:r w:rsidR="00CA3817" w:rsidRPr="00E854E7">
        <w:rPr>
          <w:rFonts w:ascii="Times New Roman" w:hAnsi="Times New Roman"/>
          <w:sz w:val="24"/>
          <w:szCs w:val="24"/>
        </w:rPr>
        <w:t xml:space="preserve">oraz </w:t>
      </w:r>
      <w:r w:rsidR="007959C0" w:rsidRPr="00E854E7">
        <w:rPr>
          <w:rFonts w:ascii="Times New Roman" w:hAnsi="Times New Roman"/>
          <w:sz w:val="24"/>
          <w:szCs w:val="24"/>
        </w:rPr>
        <w:t>tłoczni gazu zlokalizowanej na terytorium Królestwa Danii</w:t>
      </w:r>
      <w:r w:rsidR="00CA3817" w:rsidRPr="00E854E7">
        <w:rPr>
          <w:rFonts w:ascii="Times New Roman" w:hAnsi="Times New Roman"/>
          <w:sz w:val="24"/>
          <w:szCs w:val="24"/>
        </w:rPr>
        <w:t>.</w:t>
      </w:r>
    </w:p>
    <w:p w:rsidR="00156C13" w:rsidRPr="00E854E7" w:rsidRDefault="00E854E7" w:rsidP="00E854E7">
      <w:pPr>
        <w:keepNext/>
        <w:autoSpaceDE w:val="0"/>
        <w:autoSpaceDN w:val="0"/>
        <w:adjustRightInd w:val="0"/>
        <w:spacing w:before="120" w:after="0" w:line="360" w:lineRule="auto"/>
        <w:ind w:left="425" w:hanging="425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b)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="00B92B0C" w:rsidRPr="00E854E7">
        <w:rPr>
          <w:rFonts w:ascii="Times New Roman" w:hAnsi="Times New Roman"/>
          <w:b/>
          <w:sz w:val="24"/>
          <w:szCs w:val="24"/>
          <w:lang w:eastAsia="pl-PL"/>
        </w:rPr>
        <w:t>ś</w:t>
      </w:r>
      <w:r w:rsidR="00156C13" w:rsidRPr="00E854E7">
        <w:rPr>
          <w:rFonts w:ascii="Times New Roman" w:hAnsi="Times New Roman"/>
          <w:b/>
          <w:sz w:val="24"/>
          <w:szCs w:val="24"/>
          <w:lang w:eastAsia="pl-PL"/>
        </w:rPr>
        <w:t xml:space="preserve">rodki prawne, jakie powinny zostać przyjęte w celu wykonania </w:t>
      </w:r>
      <w:r w:rsidR="00334599" w:rsidRPr="00E854E7">
        <w:rPr>
          <w:rFonts w:ascii="Times New Roman" w:hAnsi="Times New Roman"/>
          <w:b/>
          <w:sz w:val="24"/>
          <w:szCs w:val="24"/>
          <w:lang w:eastAsia="pl-PL"/>
        </w:rPr>
        <w:t>Umowy</w:t>
      </w:r>
    </w:p>
    <w:p w:rsidR="00D06D5A" w:rsidRPr="001B4BB6" w:rsidRDefault="00E24789" w:rsidP="00D06D5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E854E7">
        <w:rPr>
          <w:rFonts w:ascii="Times New Roman" w:hAnsi="Times New Roman"/>
          <w:sz w:val="24"/>
          <w:szCs w:val="24"/>
          <w:lang w:eastAsia="pl-PL"/>
        </w:rPr>
        <w:t>Wykonanie postanowień Umowy nie będzi</w:t>
      </w:r>
      <w:r w:rsidR="007959C0" w:rsidRPr="00E854E7">
        <w:rPr>
          <w:rFonts w:ascii="Times New Roman" w:hAnsi="Times New Roman"/>
          <w:sz w:val="24"/>
          <w:szCs w:val="24"/>
          <w:lang w:eastAsia="pl-PL"/>
        </w:rPr>
        <w:t>e wymagało wprowadzenia zmian w</w:t>
      </w:r>
      <w:r w:rsidR="00D06D5A">
        <w:rPr>
          <w:rFonts w:ascii="Times New Roman" w:hAnsi="Times New Roman"/>
          <w:sz w:val="24"/>
          <w:szCs w:val="24"/>
          <w:lang w:eastAsia="pl-PL"/>
        </w:rPr>
        <w:t> </w:t>
      </w:r>
      <w:r w:rsidRPr="00E854E7">
        <w:rPr>
          <w:rFonts w:ascii="Times New Roman" w:hAnsi="Times New Roman"/>
          <w:sz w:val="24"/>
          <w:szCs w:val="24"/>
          <w:lang w:eastAsia="pl-PL"/>
        </w:rPr>
        <w:t>obowiązujących na</w:t>
      </w:r>
      <w:r w:rsidR="00E854E7" w:rsidRPr="00E854E7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E854E7">
        <w:rPr>
          <w:rFonts w:ascii="Times New Roman" w:hAnsi="Times New Roman"/>
          <w:sz w:val="24"/>
          <w:szCs w:val="24"/>
          <w:lang w:eastAsia="pl-PL"/>
        </w:rPr>
        <w:t>terenie Rzeczypospolitej Polskiej aktach prawnych, a także wydania dodatkowych aktów normatywnych.</w:t>
      </w:r>
    </w:p>
    <w:sectPr w:rsidR="00D06D5A" w:rsidRPr="001B4BB6" w:rsidSect="00E854E7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8E3" w:rsidRDefault="001128E3" w:rsidP="003549F7">
      <w:pPr>
        <w:spacing w:after="0" w:line="240" w:lineRule="auto"/>
      </w:pPr>
      <w:r>
        <w:separator/>
      </w:r>
    </w:p>
  </w:endnote>
  <w:endnote w:type="continuationSeparator" w:id="0">
    <w:p w:rsidR="001128E3" w:rsidRDefault="001128E3" w:rsidP="00354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299976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E854E7" w:rsidRPr="00E854E7" w:rsidRDefault="00E854E7" w:rsidP="00E854E7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E854E7">
          <w:rPr>
            <w:rFonts w:ascii="Times New Roman" w:hAnsi="Times New Roman"/>
            <w:sz w:val="24"/>
            <w:szCs w:val="24"/>
          </w:rPr>
          <w:fldChar w:fldCharType="begin"/>
        </w:r>
        <w:r w:rsidRPr="00E854E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854E7">
          <w:rPr>
            <w:rFonts w:ascii="Times New Roman" w:hAnsi="Times New Roman"/>
            <w:sz w:val="24"/>
            <w:szCs w:val="24"/>
          </w:rPr>
          <w:fldChar w:fldCharType="separate"/>
        </w:r>
        <w:r w:rsidR="00B7745D">
          <w:rPr>
            <w:rFonts w:ascii="Times New Roman" w:hAnsi="Times New Roman"/>
            <w:noProof/>
            <w:sz w:val="24"/>
            <w:szCs w:val="24"/>
          </w:rPr>
          <w:t>3</w:t>
        </w:r>
        <w:r w:rsidRPr="00E854E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8E3" w:rsidRDefault="001128E3" w:rsidP="003549F7">
      <w:pPr>
        <w:spacing w:after="0" w:line="240" w:lineRule="auto"/>
      </w:pPr>
      <w:r>
        <w:separator/>
      </w:r>
    </w:p>
  </w:footnote>
  <w:footnote w:type="continuationSeparator" w:id="0">
    <w:p w:rsidR="001128E3" w:rsidRDefault="001128E3" w:rsidP="003549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E0429"/>
    <w:multiLevelType w:val="hybridMultilevel"/>
    <w:tmpl w:val="A07E6A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90D4D6F"/>
    <w:multiLevelType w:val="hybridMultilevel"/>
    <w:tmpl w:val="9E8E4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D0133"/>
    <w:multiLevelType w:val="hybridMultilevel"/>
    <w:tmpl w:val="75B4E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D7981"/>
    <w:multiLevelType w:val="hybridMultilevel"/>
    <w:tmpl w:val="2B9ED8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E54BA"/>
    <w:multiLevelType w:val="hybridMultilevel"/>
    <w:tmpl w:val="56600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BD"/>
    <w:rsid w:val="0002038F"/>
    <w:rsid w:val="00041AA5"/>
    <w:rsid w:val="00057C5C"/>
    <w:rsid w:val="000D1E4E"/>
    <w:rsid w:val="000F33AD"/>
    <w:rsid w:val="001128E3"/>
    <w:rsid w:val="00134FB5"/>
    <w:rsid w:val="00156C13"/>
    <w:rsid w:val="001B4BB6"/>
    <w:rsid w:val="00201EA1"/>
    <w:rsid w:val="002672F5"/>
    <w:rsid w:val="00272CE2"/>
    <w:rsid w:val="002A2D26"/>
    <w:rsid w:val="002B48E9"/>
    <w:rsid w:val="002E5DA8"/>
    <w:rsid w:val="00334599"/>
    <w:rsid w:val="003549F7"/>
    <w:rsid w:val="00372161"/>
    <w:rsid w:val="003940ED"/>
    <w:rsid w:val="003E41C4"/>
    <w:rsid w:val="003F78BB"/>
    <w:rsid w:val="00416170"/>
    <w:rsid w:val="00484566"/>
    <w:rsid w:val="00493264"/>
    <w:rsid w:val="004A2647"/>
    <w:rsid w:val="00556054"/>
    <w:rsid w:val="0056468E"/>
    <w:rsid w:val="00593F87"/>
    <w:rsid w:val="00597C69"/>
    <w:rsid w:val="005D5CFB"/>
    <w:rsid w:val="006178E0"/>
    <w:rsid w:val="00644F10"/>
    <w:rsid w:val="006D2EBD"/>
    <w:rsid w:val="006F4A42"/>
    <w:rsid w:val="00727D46"/>
    <w:rsid w:val="00751527"/>
    <w:rsid w:val="00760EA6"/>
    <w:rsid w:val="00787501"/>
    <w:rsid w:val="007959C0"/>
    <w:rsid w:val="007C5EA4"/>
    <w:rsid w:val="007D2001"/>
    <w:rsid w:val="007E6547"/>
    <w:rsid w:val="008408D9"/>
    <w:rsid w:val="00841886"/>
    <w:rsid w:val="0084570E"/>
    <w:rsid w:val="0089642A"/>
    <w:rsid w:val="008A306A"/>
    <w:rsid w:val="008C155E"/>
    <w:rsid w:val="008F2C1D"/>
    <w:rsid w:val="009240BC"/>
    <w:rsid w:val="0099455F"/>
    <w:rsid w:val="009A3A96"/>
    <w:rsid w:val="009D74DA"/>
    <w:rsid w:val="009E6FE6"/>
    <w:rsid w:val="00A60B06"/>
    <w:rsid w:val="00AC417C"/>
    <w:rsid w:val="00B24D44"/>
    <w:rsid w:val="00B3486E"/>
    <w:rsid w:val="00B7745D"/>
    <w:rsid w:val="00B9095D"/>
    <w:rsid w:val="00B92B0C"/>
    <w:rsid w:val="00BD1023"/>
    <w:rsid w:val="00BE01BA"/>
    <w:rsid w:val="00C15245"/>
    <w:rsid w:val="00C54FD4"/>
    <w:rsid w:val="00C605B0"/>
    <w:rsid w:val="00C711EC"/>
    <w:rsid w:val="00CA3817"/>
    <w:rsid w:val="00CE0033"/>
    <w:rsid w:val="00D06D5A"/>
    <w:rsid w:val="00D11073"/>
    <w:rsid w:val="00D21BD7"/>
    <w:rsid w:val="00D5291A"/>
    <w:rsid w:val="00D563AC"/>
    <w:rsid w:val="00D56E32"/>
    <w:rsid w:val="00D90D4B"/>
    <w:rsid w:val="00D95747"/>
    <w:rsid w:val="00DD69A5"/>
    <w:rsid w:val="00E11133"/>
    <w:rsid w:val="00E24789"/>
    <w:rsid w:val="00E47279"/>
    <w:rsid w:val="00E854E7"/>
    <w:rsid w:val="00EC50BA"/>
    <w:rsid w:val="00ED53F8"/>
    <w:rsid w:val="00F16B53"/>
    <w:rsid w:val="00F57FBB"/>
    <w:rsid w:val="00F6094E"/>
    <w:rsid w:val="00F93BF0"/>
    <w:rsid w:val="00FB1B60"/>
    <w:rsid w:val="00FC2526"/>
    <w:rsid w:val="00FC5B18"/>
    <w:rsid w:val="00FC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75EF41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47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rsid w:val="006D2EBD"/>
  </w:style>
  <w:style w:type="character" w:customStyle="1" w:styleId="Nagwek1Znak">
    <w:name w:val="Nagłówek 1 Znak"/>
    <w:link w:val="Nagwek1"/>
    <w:uiPriority w:val="9"/>
    <w:rsid w:val="00E24789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ezodstpw">
    <w:name w:val="No Spacing"/>
    <w:uiPriority w:val="1"/>
    <w:qFormat/>
    <w:rsid w:val="00E24789"/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E24789"/>
    <w:rPr>
      <w:b/>
      <w:bCs/>
    </w:rPr>
  </w:style>
  <w:style w:type="paragraph" w:styleId="Akapitzlist">
    <w:name w:val="List Paragraph"/>
    <w:aliases w:val="Styl 1"/>
    <w:basedOn w:val="Normalny"/>
    <w:link w:val="AkapitzlistZnak"/>
    <w:uiPriority w:val="34"/>
    <w:qFormat/>
    <w:rsid w:val="00E24789"/>
    <w:pPr>
      <w:ind w:left="720"/>
      <w:contextualSpacing/>
    </w:pPr>
    <w:rPr>
      <w:rFonts w:eastAsia="Times New Roman"/>
      <w:lang w:val="x-none" w:eastAsia="x-none"/>
    </w:rPr>
  </w:style>
  <w:style w:type="character" w:customStyle="1" w:styleId="AkapitzlistZnak">
    <w:name w:val="Akapit z listą Znak"/>
    <w:aliases w:val="Styl 1 Znak"/>
    <w:link w:val="Akapitzlist"/>
    <w:uiPriority w:val="34"/>
    <w:locked/>
    <w:rsid w:val="00E24789"/>
    <w:rPr>
      <w:rFonts w:eastAsia="Times New Roman"/>
      <w:sz w:val="22"/>
      <w:szCs w:val="22"/>
      <w:lang w:val="x-none" w:eastAsia="x-none"/>
    </w:rPr>
  </w:style>
  <w:style w:type="character" w:styleId="Odwoaniedokomentarza">
    <w:name w:val="annotation reference"/>
    <w:uiPriority w:val="99"/>
    <w:semiHidden/>
    <w:unhideWhenUsed/>
    <w:rsid w:val="00CA38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381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A381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381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A3817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3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3817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49F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549F7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549F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4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B48E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B48E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B48E9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8F2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2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5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z-system.pl/o-firmie/informacje-podstawowe/aktywnosc-miedzynarodowa/wydarzenia/informacja/artykul/20142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az-system.pl/nasze-inwestycje/integracja-z-europejski-systemem/korytarz-polnoc-polud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2847</Words>
  <Characters>17087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19895</CharactersWithSpaces>
  <SharedDoc>false</SharedDoc>
  <HLinks>
    <vt:vector size="12" baseType="variant">
      <vt:variant>
        <vt:i4>8323117</vt:i4>
      </vt:variant>
      <vt:variant>
        <vt:i4>3</vt:i4>
      </vt:variant>
      <vt:variant>
        <vt:i4>0</vt:i4>
      </vt:variant>
      <vt:variant>
        <vt:i4>5</vt:i4>
      </vt:variant>
      <vt:variant>
        <vt:lpwstr>http://www.gaz-system.pl/o-firmie/informacje-podstawowe/aktywnosc-miedzynarodowa/wydarzenia/informacja/artykul/201423/</vt:lpwstr>
      </vt:variant>
      <vt:variant>
        <vt:lpwstr/>
      </vt:variant>
      <vt:variant>
        <vt:i4>1114133</vt:i4>
      </vt:variant>
      <vt:variant>
        <vt:i4>0</vt:i4>
      </vt:variant>
      <vt:variant>
        <vt:i4>0</vt:i4>
      </vt:variant>
      <vt:variant>
        <vt:i4>5</vt:i4>
      </vt:variant>
      <vt:variant>
        <vt:lpwstr>http://www.gaz-system.pl/nasze-inwestycje/integracja-z-europejski-systemem/korytarz-polnoc-poludnie/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2019-01-15T13:43:00Z</dcterms:created>
  <dcterms:modified xsi:type="dcterms:W3CDTF">2019-01-17T12:00:00Z</dcterms:modified>
</cp:coreProperties>
</file>