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CC9" w:rsidRPr="00416160" w:rsidRDefault="00151CC9" w:rsidP="00CF443C">
      <w:pPr>
        <w:pStyle w:val="OZNPROJEKTUwskazaniedatylubwersjiprojektu"/>
        <w:keepNext/>
      </w:pPr>
      <w:r w:rsidRPr="00416160">
        <w:t>Projekt</w:t>
      </w:r>
    </w:p>
    <w:p w:rsidR="00151CC9" w:rsidRPr="00151CC9" w:rsidRDefault="00151CC9" w:rsidP="00151CC9">
      <w:pPr>
        <w:pStyle w:val="OZNRODZAKTUtznustawalubrozporzdzenieiorganwydajcy"/>
        <w:rPr>
          <w:rFonts w:eastAsiaTheme="minorHAnsi"/>
        </w:rPr>
      </w:pPr>
      <w:r w:rsidRPr="00151CC9">
        <w:t>USTAWA</w:t>
      </w:r>
    </w:p>
    <w:p w:rsidR="00151CC9" w:rsidRPr="00151CC9" w:rsidRDefault="00151CC9" w:rsidP="00151CC9">
      <w:pPr>
        <w:pStyle w:val="DATAAKTUdatauchwalenialubwydaniaaktu"/>
      </w:pPr>
      <w:r w:rsidRPr="00151CC9">
        <w:t xml:space="preserve">z dnia </w:t>
      </w:r>
    </w:p>
    <w:p w:rsidR="00151CC9" w:rsidRPr="00151CC9" w:rsidRDefault="00151CC9" w:rsidP="00CF443C">
      <w:pPr>
        <w:pStyle w:val="TYTUAKTUprzedmiotregulacjiustawylubrozporzdzenia"/>
      </w:pPr>
      <w:r w:rsidRPr="00151CC9">
        <w:t>o zmianie ustawy o nawozach i nawożeniu</w:t>
      </w:r>
      <w:r w:rsidRPr="00D87D38">
        <w:rPr>
          <w:rStyle w:val="IGPindeksgrnyipogrubienie"/>
        </w:rPr>
        <w:footnoteReference w:id="1"/>
      </w:r>
      <w:r w:rsidRPr="00D87D38">
        <w:rPr>
          <w:rStyle w:val="IGPindeksgrnyipogrubienie"/>
        </w:rPr>
        <w:t>)</w:t>
      </w:r>
    </w:p>
    <w:p w:rsidR="00151CC9" w:rsidRPr="00151CC9" w:rsidRDefault="00151CC9" w:rsidP="00CF443C">
      <w:pPr>
        <w:pStyle w:val="ARTartustawynprozporzdzenia"/>
        <w:keepNext/>
      </w:pPr>
      <w:r w:rsidRPr="00CF443C">
        <w:rPr>
          <w:rStyle w:val="Ppogrubienie"/>
        </w:rPr>
        <w:t>Art.</w:t>
      </w:r>
      <w:r w:rsidR="00CF443C" w:rsidRPr="00CF443C">
        <w:rPr>
          <w:rStyle w:val="Ppogrubienie"/>
        </w:rPr>
        <w:t> </w:t>
      </w:r>
      <w:r w:rsidRPr="00CF443C">
        <w:rPr>
          <w:rStyle w:val="Ppogrubienie"/>
        </w:rPr>
        <w:t>1.</w:t>
      </w:r>
      <w:r w:rsidR="00252FCE">
        <w:t xml:space="preserve"> </w:t>
      </w:r>
      <w:r w:rsidRPr="00151CC9">
        <w:t>W ustawie z dnia 10 lipca 2007 r. o nawozach i n</w:t>
      </w:r>
      <w:r w:rsidR="00CF443C">
        <w:t>awożeniu (Dz. U. z 2018 r. poz. </w:t>
      </w:r>
      <w:r w:rsidRPr="00151CC9">
        <w:t>1259) wprowadza się następujące zmiany:</w:t>
      </w:r>
    </w:p>
    <w:p w:rsidR="00151CC9" w:rsidRPr="00151CC9" w:rsidRDefault="00151CC9" w:rsidP="00CF443C">
      <w:pPr>
        <w:pStyle w:val="PKTpunkt"/>
        <w:keepNext/>
      </w:pPr>
      <w:r w:rsidRPr="00151CC9">
        <w:t>1)</w:t>
      </w:r>
      <w:r w:rsidRPr="00151CC9">
        <w:tab/>
        <w:t>w art. 1:</w:t>
      </w:r>
    </w:p>
    <w:p w:rsidR="00151CC9" w:rsidRPr="00151CC9" w:rsidRDefault="00151CC9" w:rsidP="00CF443C">
      <w:pPr>
        <w:pStyle w:val="LITlitera"/>
        <w:keepNext/>
      </w:pPr>
      <w:r w:rsidRPr="00151CC9">
        <w:t>a)</w:t>
      </w:r>
      <w:r w:rsidRPr="00151CC9">
        <w:tab/>
        <w:t>w ust. 1:</w:t>
      </w:r>
    </w:p>
    <w:p w:rsidR="00151CC9" w:rsidRPr="00151CC9" w:rsidRDefault="00151CC9" w:rsidP="00CF443C">
      <w:pPr>
        <w:pStyle w:val="TIRtiret"/>
        <w:keepNext/>
      </w:pPr>
      <w:r w:rsidRPr="00151CC9">
        <w:t>–</w:t>
      </w:r>
      <w:r w:rsidRPr="00151CC9">
        <w:tab/>
        <w:t>pkt 2 otrzymuje brzmienie:</w:t>
      </w:r>
    </w:p>
    <w:p w:rsidR="00151CC9" w:rsidRPr="00151CC9" w:rsidRDefault="00151CC9" w:rsidP="00D87D38">
      <w:pPr>
        <w:pStyle w:val="ZTIRPKTzmpkttiret"/>
      </w:pPr>
      <w:r w:rsidRPr="00151CC9">
        <w:t>„2)</w:t>
      </w:r>
      <w:r w:rsidRPr="00151CC9">
        <w:tab/>
        <w:t xml:space="preserve">warunki i tryb wprowadzania do obrotu środków wspomagających uprawę roślin i produktów pofermentacyjnych;”, </w:t>
      </w:r>
    </w:p>
    <w:p w:rsidR="00151CC9" w:rsidRPr="00151CC9" w:rsidRDefault="00151CC9" w:rsidP="00CF443C">
      <w:pPr>
        <w:pStyle w:val="TIRtiret"/>
        <w:keepNext/>
      </w:pPr>
      <w:r w:rsidRPr="00151CC9">
        <w:t>–</w:t>
      </w:r>
      <w:r w:rsidRPr="00151CC9">
        <w:tab/>
        <w:t>pkt 4 i 5 otrzymują brzmienie:</w:t>
      </w:r>
    </w:p>
    <w:p w:rsidR="00151CC9" w:rsidRPr="00151CC9" w:rsidRDefault="00151CC9" w:rsidP="00151CC9">
      <w:pPr>
        <w:pStyle w:val="ZTIRPKTzmpkttiret"/>
      </w:pPr>
      <w:r w:rsidRPr="00151CC9">
        <w:t>„4)</w:t>
      </w:r>
      <w:r w:rsidRPr="00151CC9">
        <w:tab/>
        <w:t xml:space="preserve">stosowanie nawozów, w tym nawozów oznaczonych znakiem „NAWÓZ WE”, środków wspomagających uprawę roślin i produktów pofermentacyjnych w rolnictwie; </w:t>
      </w:r>
    </w:p>
    <w:p w:rsidR="00151CC9" w:rsidRPr="00151CC9" w:rsidRDefault="00151CC9" w:rsidP="00151CC9">
      <w:pPr>
        <w:pStyle w:val="ZTIRPKTzmpkttiret"/>
      </w:pPr>
      <w:r w:rsidRPr="00151CC9">
        <w:t>5)</w:t>
      </w:r>
      <w:r w:rsidRPr="00151CC9">
        <w:tab/>
        <w:t>zapobieganie zagrożeniom zdrowia ludzi i zwierząt oraz środowiska, które mogą powstać w wyniku stosowania, przewozu i przechowywania nawozów, w tym nawozów oznaczonych znakiem „NAWÓZ WE”, środków wspomagających uprawę roślin i produktów pofermentacyjnych;”,</w:t>
      </w:r>
    </w:p>
    <w:p w:rsidR="00151CC9" w:rsidRPr="00151CC9" w:rsidRDefault="00151CC9" w:rsidP="00CF443C">
      <w:pPr>
        <w:pStyle w:val="LITlitera"/>
        <w:keepNext/>
      </w:pPr>
      <w:r w:rsidRPr="00151CC9">
        <w:t>b)</w:t>
      </w:r>
      <w:r w:rsidRPr="00151CC9">
        <w:tab/>
        <w:t>dodaje się ust. 3 w brzmieniu:</w:t>
      </w:r>
    </w:p>
    <w:p w:rsidR="00151CC9" w:rsidRPr="00151CC9" w:rsidRDefault="00416160" w:rsidP="00151CC9">
      <w:pPr>
        <w:pStyle w:val="ZLITUSTzmustliter"/>
      </w:pPr>
      <w:r>
        <w:t xml:space="preserve">„3. </w:t>
      </w:r>
      <w:r w:rsidR="00151CC9" w:rsidRPr="00151CC9">
        <w:t>Przepisów ustawy nie stosuje się do warunków i trybu wprowadzania do obrotu produktów zawierających w swoim skład</w:t>
      </w:r>
      <w:r w:rsidR="00CF443C">
        <w:t>zie wyłącznie mikroorganizmy, z </w:t>
      </w:r>
      <w:r w:rsidR="00151CC9" w:rsidRPr="00151CC9">
        <w:t>pożywką, stabilizatorem, bez pożywki lub bez stabilizatora.”;</w:t>
      </w:r>
    </w:p>
    <w:p w:rsidR="00151CC9" w:rsidRPr="00151CC9" w:rsidRDefault="00151CC9" w:rsidP="00CF443C">
      <w:pPr>
        <w:pStyle w:val="PKTpunkt"/>
        <w:keepNext/>
      </w:pPr>
      <w:r w:rsidRPr="00151CC9">
        <w:lastRenderedPageBreak/>
        <w:t>2)</w:t>
      </w:r>
      <w:r w:rsidRPr="00151CC9">
        <w:tab/>
        <w:t>w art. 2:</w:t>
      </w:r>
    </w:p>
    <w:p w:rsidR="00151CC9" w:rsidRPr="00151CC9" w:rsidRDefault="00416160" w:rsidP="00CF443C">
      <w:pPr>
        <w:pStyle w:val="LITlitera"/>
        <w:keepNext/>
      </w:pPr>
      <w:r>
        <w:t>a)</w:t>
      </w:r>
      <w:r w:rsidR="00151CC9" w:rsidRPr="00151CC9">
        <w:tab/>
        <w:t>w ust. 1:</w:t>
      </w:r>
    </w:p>
    <w:p w:rsidR="00151CC9" w:rsidRPr="00151CC9" w:rsidRDefault="00151CC9" w:rsidP="00CF443C">
      <w:pPr>
        <w:pStyle w:val="TIRtiret"/>
        <w:keepNext/>
      </w:pPr>
      <w:r w:rsidRPr="00151CC9">
        <w:t>–</w:t>
      </w:r>
      <w:r w:rsidRPr="00151CC9">
        <w:tab/>
        <w:t xml:space="preserve">pkt 4 i 5 otrzymują brzmienie: </w:t>
      </w:r>
    </w:p>
    <w:p w:rsidR="00151CC9" w:rsidRPr="00151CC9" w:rsidRDefault="00151CC9" w:rsidP="00CF443C">
      <w:pPr>
        <w:pStyle w:val="ZTIRPKTzmpkttiret"/>
        <w:keepNext/>
      </w:pPr>
      <w:r w:rsidRPr="00151CC9">
        <w:t>„4)</w:t>
      </w:r>
      <w:r w:rsidRPr="00151CC9">
        <w:tab/>
        <w:t>nawozy naturalne:</w:t>
      </w:r>
    </w:p>
    <w:p w:rsidR="00151CC9" w:rsidRPr="00151CC9" w:rsidRDefault="00416160" w:rsidP="00CF443C">
      <w:pPr>
        <w:pStyle w:val="ZTIRLITwPKTzmlitwpkttiret"/>
        <w:keepNext/>
      </w:pPr>
      <w:r>
        <w:t>a)</w:t>
      </w:r>
      <w:r>
        <w:tab/>
      </w:r>
      <w:r w:rsidR="00151CC9" w:rsidRPr="00151CC9">
        <w:t>nieprzetworzone:</w:t>
      </w:r>
    </w:p>
    <w:p w:rsidR="00151CC9" w:rsidRPr="00151CC9" w:rsidRDefault="00151CC9" w:rsidP="00D87D38">
      <w:pPr>
        <w:pStyle w:val="ZTIRTIRwPKTzmtirwpkttiret"/>
      </w:pPr>
      <w:r w:rsidRPr="00151CC9">
        <w:t>–</w:t>
      </w:r>
      <w:r w:rsidRPr="00151CC9">
        <w:tab/>
        <w:t xml:space="preserve">obornik, gnojówkę i gnojowicę, </w:t>
      </w:r>
    </w:p>
    <w:p w:rsidR="00151CC9" w:rsidRPr="00151CC9" w:rsidRDefault="00151CC9" w:rsidP="00D87D38">
      <w:pPr>
        <w:pStyle w:val="ZTIRTIRwPKTzmtirwpkttiret"/>
      </w:pPr>
      <w:r w:rsidRPr="00151CC9">
        <w:t>–</w:t>
      </w:r>
      <w:r w:rsidRPr="00151CC9">
        <w:tab/>
        <w:t>pochodzące od zwierząt gospodarskich, w rozumieniu przepisów o organizacji hodowli i rozrodzie zwierząt gospodarskich, odchody, z wyłączeniem odchodów pszczół, bez dodatku innych substancji,</w:t>
      </w:r>
    </w:p>
    <w:p w:rsidR="00151CC9" w:rsidRPr="00151CC9" w:rsidRDefault="00416160" w:rsidP="00CF443C">
      <w:pPr>
        <w:pStyle w:val="ZTIRTIRwPKTzmtirwpkttiret"/>
        <w:keepNext/>
      </w:pPr>
      <w:r>
        <w:t>–</w:t>
      </w:r>
      <w:r>
        <w:tab/>
      </w:r>
      <w:r w:rsidR="00151CC9" w:rsidRPr="00151CC9">
        <w:t>guano</w:t>
      </w:r>
    </w:p>
    <w:p w:rsidR="00151CC9" w:rsidRPr="00151CC9" w:rsidRDefault="00151CC9" w:rsidP="00D87D38">
      <w:pPr>
        <w:pStyle w:val="ZTIRCZWSPTIRwPKTzmczciwsptirtiret"/>
      </w:pPr>
      <w:r w:rsidRPr="00151CC9">
        <w:t xml:space="preserve">– </w:t>
      </w:r>
      <w:r w:rsidRPr="00D87D38">
        <w:t>przeznaczone</w:t>
      </w:r>
      <w:r w:rsidRPr="00151CC9">
        <w:t xml:space="preserve"> do bezpośredniego rolniczego wykorzystania w celu nawożenia lub poprawy właściwości gleby,</w:t>
      </w:r>
    </w:p>
    <w:p w:rsidR="00151CC9" w:rsidRPr="00151CC9" w:rsidRDefault="00D87D38" w:rsidP="00CF443C">
      <w:pPr>
        <w:pStyle w:val="ZTIRLITwPKTzmlitwpkttiret"/>
        <w:keepNext/>
      </w:pPr>
      <w:r>
        <w:t>b)</w:t>
      </w:r>
      <w:r>
        <w:tab/>
      </w:r>
      <w:r w:rsidR="00151CC9" w:rsidRPr="00151CC9">
        <w:t>przetworzone przez konfekcjonowanie lub celowy proces granulacji, suszenia, rozdrobnienia, homogenizacji, liofilizacji lub separacji części stałych lub płynnych:</w:t>
      </w:r>
    </w:p>
    <w:p w:rsidR="00151CC9" w:rsidRPr="00151CC9" w:rsidRDefault="00D87D38" w:rsidP="00D87D38">
      <w:pPr>
        <w:pStyle w:val="ZTIRTIRwPKTzmtirwpkttiret"/>
      </w:pPr>
      <w:r>
        <w:t>–</w:t>
      </w:r>
      <w:r>
        <w:tab/>
      </w:r>
      <w:r w:rsidR="00151CC9" w:rsidRPr="00151CC9">
        <w:t>obornik, gnojówkę i gnojowicę,</w:t>
      </w:r>
    </w:p>
    <w:p w:rsidR="00151CC9" w:rsidRPr="00151CC9" w:rsidRDefault="00D87D38" w:rsidP="00D87D38">
      <w:pPr>
        <w:pStyle w:val="ZTIRTIRwPKTzmtirwpkttiret"/>
      </w:pPr>
      <w:r>
        <w:t>–</w:t>
      </w:r>
      <w:r>
        <w:tab/>
      </w:r>
      <w:r w:rsidR="00151CC9" w:rsidRPr="00151CC9">
        <w:t>pochodzące od zwierząt gospodarskich, w rozumieniu przepisów o organizacji hodowli i rozrodzie zwierząt gospodarskich, odchody, z wyłączeniem odchodów pszczół, bez dodatku innych substancji,</w:t>
      </w:r>
    </w:p>
    <w:p w:rsidR="00151CC9" w:rsidRPr="00151CC9" w:rsidRDefault="00D87D38" w:rsidP="00CF443C">
      <w:pPr>
        <w:pStyle w:val="ZTIRTIRwPKTzmtirwpkttiret"/>
        <w:keepNext/>
      </w:pPr>
      <w:r>
        <w:t>–</w:t>
      </w:r>
      <w:r>
        <w:tab/>
      </w:r>
      <w:r w:rsidR="00151CC9" w:rsidRPr="00151CC9">
        <w:t xml:space="preserve">guano </w:t>
      </w:r>
    </w:p>
    <w:p w:rsidR="00151CC9" w:rsidRPr="00151CC9" w:rsidRDefault="00151CC9" w:rsidP="00D87D38">
      <w:pPr>
        <w:pStyle w:val="ZTIRCZWSPTIRwPKTzmczciwsptirtiret"/>
      </w:pPr>
      <w:r w:rsidRPr="00151CC9">
        <w:t>– przeznaczone do rolniczego wykorzystania w celu nawożenia lub poprawy właściwości gleby;</w:t>
      </w:r>
    </w:p>
    <w:p w:rsidR="00151CC9" w:rsidRPr="00151CC9" w:rsidRDefault="00151CC9" w:rsidP="00151CC9">
      <w:pPr>
        <w:pStyle w:val="ZTIRPKTzmpkttiret"/>
      </w:pPr>
      <w:r w:rsidRPr="00151CC9">
        <w:t>5)</w:t>
      </w:r>
      <w:r w:rsidRPr="00151CC9">
        <w:tab/>
        <w:t>nawozy organiczne – nawozy wyprodukowane z substancji organicznej lub z mieszanin substancji orga</w:t>
      </w:r>
      <w:r w:rsidR="00CF443C">
        <w:t>nicznych, w tym wyprodukowane z </w:t>
      </w:r>
      <w:r w:rsidRPr="00151CC9">
        <w:t>wykorzystaniem dżdżownic;”,</w:t>
      </w:r>
    </w:p>
    <w:p w:rsidR="00151CC9" w:rsidRPr="00151CC9" w:rsidRDefault="00151CC9" w:rsidP="00CF443C">
      <w:pPr>
        <w:pStyle w:val="TIRtiret"/>
        <w:keepNext/>
      </w:pPr>
      <w:r w:rsidRPr="00151CC9">
        <w:t>–</w:t>
      </w:r>
      <w:r w:rsidRPr="00151CC9">
        <w:tab/>
        <w:t>pkt 8 otrzymuje brzmienie:</w:t>
      </w:r>
    </w:p>
    <w:p w:rsidR="00151CC9" w:rsidRPr="00151CC9" w:rsidRDefault="00151CC9" w:rsidP="00151CC9">
      <w:pPr>
        <w:pStyle w:val="ZTIRPKTzmpkttiret"/>
      </w:pPr>
      <w:r w:rsidRPr="00151CC9">
        <w:t>„8)</w:t>
      </w:r>
      <w:r w:rsidRPr="00151CC9">
        <w:tab/>
        <w:t>stymulator wzrostu – związek organiczny lub mineralny lub mieszaniny tych związków, wpływające korzystnie na rozwój roślin lub inne procesy życiowe roślin, z wyłączeniem regulatora wzrostu będącego środkiem ochrony roślin;”,</w:t>
      </w:r>
    </w:p>
    <w:p w:rsidR="00151CC9" w:rsidRPr="00151CC9" w:rsidRDefault="00151CC9" w:rsidP="00CF443C">
      <w:pPr>
        <w:pStyle w:val="TIRtiret"/>
        <w:keepNext/>
      </w:pPr>
      <w:r w:rsidRPr="00151CC9">
        <w:lastRenderedPageBreak/>
        <w:t>–</w:t>
      </w:r>
      <w:r w:rsidRPr="00151CC9">
        <w:tab/>
        <w:t>po pkt 10 dodaje się pkt 10a w brzmieniu:</w:t>
      </w:r>
    </w:p>
    <w:p w:rsidR="00151CC9" w:rsidRPr="00151CC9" w:rsidRDefault="00151CC9" w:rsidP="00151CC9">
      <w:pPr>
        <w:pStyle w:val="ZTIRPKTzmpkttiret"/>
      </w:pPr>
      <w:r w:rsidRPr="00151CC9">
        <w:t>„10a)</w:t>
      </w:r>
      <w:r w:rsidRPr="00151CC9">
        <w:tab/>
        <w:t>produkty pofermentacyjne – płynne lub stałe substancje organiczne powstające w wyniku procesu produkcji biogazu rolniczego w rozumieniu art. 2 pkt 2 ustawy z dnia 20 lutego 2015 r. o odnawialnych źródłach energii (Dz. U. z 2018 r. poz. 2389 i 2245 oraz z 2019 r. poz. 42</w:t>
      </w:r>
      <w:r w:rsidR="001D220D">
        <w:t xml:space="preserve"> i 60</w:t>
      </w:r>
      <w:r w:rsidRPr="00151CC9">
        <w:t>);”,</w:t>
      </w:r>
    </w:p>
    <w:p w:rsidR="00151CC9" w:rsidRPr="00151CC9" w:rsidRDefault="00D87D38" w:rsidP="00CF443C">
      <w:pPr>
        <w:pStyle w:val="TIRtiret"/>
        <w:keepNext/>
      </w:pPr>
      <w:r>
        <w:t>–</w:t>
      </w:r>
      <w:r>
        <w:tab/>
      </w:r>
      <w:r w:rsidR="00151CC9" w:rsidRPr="00151CC9">
        <w:t>pkt 11 otrzymuje brzmienie:</w:t>
      </w:r>
    </w:p>
    <w:p w:rsidR="00151CC9" w:rsidRPr="00151CC9" w:rsidRDefault="00D87D38" w:rsidP="00151CC9">
      <w:pPr>
        <w:pStyle w:val="ZTIRPKTzmpkttiret"/>
      </w:pPr>
      <w:r>
        <w:t>„11)</w:t>
      </w:r>
      <w:r>
        <w:tab/>
      </w:r>
      <w:r w:rsidR="00151CC9" w:rsidRPr="00151CC9">
        <w:t>wymagania jakościowe – zawartość składników pokarmowych w nawozie oraz jego parametry chemiczne, fizyczne</w:t>
      </w:r>
      <w:r w:rsidR="00CF443C">
        <w:t xml:space="preserve"> i fizykochemiczne, określone w </w:t>
      </w:r>
      <w:r w:rsidR="00151CC9" w:rsidRPr="00151CC9">
        <w:t>ustawie i zadeklarowane przez producenta, importera lub inny podmiot, który po raz pierwszy wprowadza ten nawóz do obrotu, a w przypadku środka wspomagającego uprawę roślin – zadeklarowane przez producenta, importera lub inny podmiot, który po raz pierwszy wprowadza ten środek do obrotu, parametry chemiczne, fizyczne, fizykochemiczne lub biologiczne;”,</w:t>
      </w:r>
    </w:p>
    <w:p w:rsidR="00151CC9" w:rsidRPr="00151CC9" w:rsidRDefault="00151CC9" w:rsidP="00CF443C">
      <w:pPr>
        <w:pStyle w:val="TIRtiret"/>
        <w:keepNext/>
      </w:pPr>
      <w:r w:rsidRPr="00151CC9">
        <w:t>–</w:t>
      </w:r>
      <w:r w:rsidRPr="00151CC9">
        <w:tab/>
        <w:t xml:space="preserve">pkt 13 otrzymuje brzmienie: </w:t>
      </w:r>
    </w:p>
    <w:p w:rsidR="00151CC9" w:rsidRPr="00151CC9" w:rsidRDefault="00151CC9" w:rsidP="00CF443C">
      <w:pPr>
        <w:pStyle w:val="ZTIRPKTzmpkttiret"/>
        <w:keepNext/>
      </w:pPr>
      <w:r w:rsidRPr="00151CC9">
        <w:t>„13)</w:t>
      </w:r>
      <w:r w:rsidRPr="00151CC9">
        <w:tab/>
        <w:t>wprowadzanie do obrotu:</w:t>
      </w:r>
    </w:p>
    <w:p w:rsidR="00151CC9" w:rsidRPr="00151CC9" w:rsidRDefault="00D87D38" w:rsidP="00D87D38">
      <w:pPr>
        <w:pStyle w:val="ZTIRLITwPKTzmlitwpkttiret"/>
      </w:pPr>
      <w:r>
        <w:t>a)</w:t>
      </w:r>
      <w:r>
        <w:tab/>
      </w:r>
      <w:r w:rsidR="00151CC9" w:rsidRPr="00151CC9">
        <w:t>oferowanie w celu zbycia, sprzedaż lub inną odpłatną albo nieodpłatną formę zbycia, w tym posiadanie lub przechowywanie do celów zbycia, z wyłączeniem zwrotu poprzedniemu sprzedawcy, nawozu, środka wspomagającego uprawę roślin lub produktu pofermentacyjnego,</w:t>
      </w:r>
    </w:p>
    <w:p w:rsidR="00151CC9" w:rsidRPr="00151CC9" w:rsidRDefault="00151CC9" w:rsidP="00D87D38">
      <w:pPr>
        <w:pStyle w:val="ZTIRLITwPKTzmlitwpkttiret"/>
      </w:pPr>
      <w:r w:rsidRPr="00151CC9">
        <w:t>b)</w:t>
      </w:r>
      <w:r w:rsidR="00D87D38">
        <w:tab/>
      </w:r>
      <w:r w:rsidRPr="00151CC9">
        <w:t>przywóz z terytorium innego państwa członkowskiego Unii Europejskiej lub państwa trzeciego nawozu, środka wspomagającego uprawę roślin lub produktu pofermentacyjnego, przeznaczonych na potrzeby własne, z wyłączeniem nawozu, środka wspomagającego uprawę roślin lub produktu pofermentacyjnego, przeznaczonych wyłącznie do celów naukowo-badawczych.”,</w:t>
      </w:r>
    </w:p>
    <w:p w:rsidR="00151CC9" w:rsidRPr="00151CC9" w:rsidRDefault="00151CC9" w:rsidP="00CF443C">
      <w:pPr>
        <w:pStyle w:val="LITlitera"/>
        <w:keepNext/>
      </w:pPr>
      <w:r w:rsidRPr="00151CC9">
        <w:t>b)</w:t>
      </w:r>
      <w:r w:rsidRPr="00151CC9">
        <w:tab/>
        <w:t>ust. 3 otrzymuje brzmienie:</w:t>
      </w:r>
    </w:p>
    <w:p w:rsidR="00151CC9" w:rsidRPr="00151CC9" w:rsidRDefault="00053ADB" w:rsidP="00151CC9">
      <w:pPr>
        <w:pStyle w:val="ZLITUSTzmustliter"/>
      </w:pPr>
      <w:r>
        <w:t xml:space="preserve">„3. </w:t>
      </w:r>
      <w:r w:rsidR="00151CC9" w:rsidRPr="00151CC9">
        <w:t>Nawozy organiczne i polepszacze gleby w rozumieniu art. 3 pkt 22 rozporządzenia Parlamentu Europejskiego i Rady (WE) nr 106</w:t>
      </w:r>
      <w:r w:rsidR="00CF443C">
        <w:t>9/2009 z dnia 21 </w:t>
      </w:r>
      <w:r w:rsidR="00151CC9" w:rsidRPr="00151CC9">
        <w:t>października 2009 r. określającego przepisy sanitarne dotyczące produktów ubocznych pochodzenia zwierzęcego, nieprzeznaczo</w:t>
      </w:r>
      <w:r w:rsidR="00CF443C">
        <w:t>nych do spożycia przez ludzi, i </w:t>
      </w:r>
      <w:r w:rsidR="00151CC9" w:rsidRPr="00151CC9">
        <w:t xml:space="preserve">uchylającego rozporządzenie (WE) nr 1774/2002 (rozporządzenie o produktach </w:t>
      </w:r>
      <w:r w:rsidR="00151CC9" w:rsidRPr="00151CC9">
        <w:lastRenderedPageBreak/>
        <w:t>ubocznych pochodzenia zwierzęcego) (Dz. Urz. U</w:t>
      </w:r>
      <w:r w:rsidR="00CF443C">
        <w:t>E L 300 z 14.11.2009, str. 1, z </w:t>
      </w:r>
      <w:r w:rsidR="00151CC9" w:rsidRPr="00151CC9">
        <w:t>późn. zm.</w:t>
      </w:r>
      <w:r w:rsidR="00151CC9" w:rsidRPr="00151CC9">
        <w:rPr>
          <w:rStyle w:val="IGindeksgrny"/>
        </w:rPr>
        <w:footnoteReference w:id="2"/>
      </w:r>
      <w:r w:rsidR="00151CC9" w:rsidRPr="00151CC9">
        <w:rPr>
          <w:rStyle w:val="IGindeksgrny"/>
        </w:rPr>
        <w:t>)</w:t>
      </w:r>
      <w:r w:rsidR="00151CC9" w:rsidRPr="00151CC9">
        <w:t>), zwanego dalej „rozporządzeniem nr 1069/2009”, uznaje się za nawozy, środki wspomagające uprawę roślin lub produkty pofermentacyjne wytworzone z produktów ubocznych pochodzenia zwierzęcego w rozumieniu art. 3 pkt 1 w związku z art. 2 ust. 2 rozporządzenia nr 1069/2009 lub z produktów pochodnych w rozumieniu art. 3 pkt 2 rozporządzenia nr 1069/2009 lub zawierające w swoim składzie produkty uboczne pochodzenia zwierzęcego lub produkty pochodne.”;</w:t>
      </w:r>
    </w:p>
    <w:p w:rsidR="00151CC9" w:rsidRPr="00151CC9" w:rsidRDefault="00151CC9" w:rsidP="00CF443C">
      <w:pPr>
        <w:pStyle w:val="PKTpunkt"/>
        <w:keepNext/>
      </w:pPr>
      <w:r w:rsidRPr="00151CC9">
        <w:t>3)</w:t>
      </w:r>
      <w:r w:rsidRPr="00151CC9">
        <w:tab/>
        <w:t>tytuł rozdziału 2 otrzymuje brzmienie:</w:t>
      </w:r>
    </w:p>
    <w:p w:rsidR="00151CC9" w:rsidRPr="00151CC9" w:rsidRDefault="00151CC9" w:rsidP="00053ADB">
      <w:pPr>
        <w:pStyle w:val="ZTYTDZPRZEDMzmprzedmtytuulubdziauartykuempunktem"/>
      </w:pPr>
      <w:r w:rsidRPr="00151CC9">
        <w:t>„Wprowadzanie do obrotu nawozów, środków</w:t>
      </w:r>
      <w:r w:rsidR="00CF443C">
        <w:t xml:space="preserve"> wspomagających uprawę roślin i </w:t>
      </w:r>
      <w:r w:rsidRPr="00151CC9">
        <w:t>produktów pofermentacyjnych”;</w:t>
      </w:r>
    </w:p>
    <w:p w:rsidR="00151CC9" w:rsidRPr="00151CC9" w:rsidRDefault="00151CC9" w:rsidP="00CF443C">
      <w:pPr>
        <w:pStyle w:val="PKTpunkt"/>
        <w:keepNext/>
      </w:pPr>
      <w:r w:rsidRPr="00151CC9">
        <w:t>4)</w:t>
      </w:r>
      <w:r w:rsidRPr="00151CC9">
        <w:tab/>
        <w:t>w art. 3:</w:t>
      </w:r>
    </w:p>
    <w:p w:rsidR="00151CC9" w:rsidRPr="00151CC9" w:rsidRDefault="00151CC9" w:rsidP="00CF443C">
      <w:pPr>
        <w:pStyle w:val="LITlitera"/>
        <w:keepNext/>
      </w:pPr>
      <w:r w:rsidRPr="00151CC9">
        <w:t>a)</w:t>
      </w:r>
      <w:r w:rsidRPr="00151CC9">
        <w:tab/>
        <w:t>ust. 1 i 2 otrzymują brzmienie:</w:t>
      </w:r>
    </w:p>
    <w:p w:rsidR="00151CC9" w:rsidRPr="00151CC9" w:rsidRDefault="00053ADB" w:rsidP="00CF443C">
      <w:pPr>
        <w:pStyle w:val="ZLITUSTzmustliter"/>
        <w:keepNext/>
      </w:pPr>
      <w:r>
        <w:t xml:space="preserve">„1. </w:t>
      </w:r>
      <w:r w:rsidR="00151CC9" w:rsidRPr="00151CC9">
        <w:t>Wprowadzać do obrotu, oprócz nawozów wprowadzanych do obrotu na podstawie przepisów rozporządzenia nr 2003/2003, można także:</w:t>
      </w:r>
    </w:p>
    <w:p w:rsidR="00151CC9" w:rsidRPr="00151CC9" w:rsidRDefault="00151CC9" w:rsidP="00151CC9">
      <w:pPr>
        <w:pStyle w:val="ZLITPKTzmpktliter"/>
      </w:pPr>
      <w:r w:rsidRPr="00151CC9">
        <w:t>1)</w:t>
      </w:r>
      <w:r w:rsidRPr="00151CC9">
        <w:tab/>
        <w:t>nawozy powstałe ze zmieszania typów nawozów oznaczonych znakiem „NAWÓZ WE” spośród typów nawozów określonych w załączniku nr I do rozporządzenia nr 2003/2003, z tym że powstałych w ten sposób nawozów nie można oznaczać znakiem „NAWÓZ WE”;</w:t>
      </w:r>
    </w:p>
    <w:p w:rsidR="00151CC9" w:rsidRPr="00151CC9" w:rsidRDefault="00151CC9" w:rsidP="00151CC9">
      <w:pPr>
        <w:pStyle w:val="ZLITPKTzmpktliter"/>
      </w:pPr>
      <w:r w:rsidRPr="00151CC9">
        <w:t>2)</w:t>
      </w:r>
      <w:r w:rsidRPr="00151CC9">
        <w:tab/>
        <w:t>nawozy odpowiadające typom wapna nawozowego spośród typów wapna nawozowego określonych w przepisach wydanych na podstawie art. 12 pkt 5 o dopuszczalnych rodzajach zanieczyszczeń i wartościach tych zanieczyszczeń;</w:t>
      </w:r>
      <w:r w:rsidR="00252FCE">
        <w:t xml:space="preserve"> </w:t>
      </w:r>
    </w:p>
    <w:p w:rsidR="00151CC9" w:rsidRPr="00151CC9" w:rsidRDefault="00151CC9" w:rsidP="00151CC9">
      <w:pPr>
        <w:pStyle w:val="ZLITPKTzmpktliter"/>
      </w:pPr>
      <w:r w:rsidRPr="00151CC9">
        <w:t>3)</w:t>
      </w:r>
      <w:r w:rsidRPr="00151CC9">
        <w:tab/>
        <w:t>nawozy naturalne, zgodnie z przepisami rozporządzenia nr 1069/2009, w tym nawozy naturalne przetworzone o dopuszczal</w:t>
      </w:r>
      <w:r w:rsidR="00CF443C">
        <w:t>nych rodzajach zanieczyszczeń i </w:t>
      </w:r>
      <w:r w:rsidRPr="00151CC9">
        <w:t xml:space="preserve">wartościach tych zanieczyszczeń oraz o zadeklarowanych przez producenta lub inny podmiot, który po raz pierwszy wprowadza do obrotu te nawozy, zawartościach składników pokarmowych; </w:t>
      </w:r>
    </w:p>
    <w:p w:rsidR="00151CC9" w:rsidRPr="00151CC9" w:rsidRDefault="00151CC9" w:rsidP="00CF443C">
      <w:pPr>
        <w:pStyle w:val="ZLITPKTzmpktliter"/>
        <w:keepNext/>
      </w:pPr>
      <w:r w:rsidRPr="00151CC9">
        <w:lastRenderedPageBreak/>
        <w:t>4)</w:t>
      </w:r>
      <w:r w:rsidRPr="00151CC9">
        <w:tab/>
        <w:t>produkty pofermentacyjne:</w:t>
      </w:r>
    </w:p>
    <w:p w:rsidR="00151CC9" w:rsidRPr="00151CC9" w:rsidRDefault="00151CC9" w:rsidP="00151CC9">
      <w:pPr>
        <w:pStyle w:val="ZLITLITwPKTzmlitwpktliter"/>
      </w:pPr>
      <w:r w:rsidRPr="00151CC9">
        <w:t>a)</w:t>
      </w:r>
      <w:r w:rsidRPr="00151CC9">
        <w:tab/>
        <w:t xml:space="preserve">o zadeklarowanych przez producenta lub inny podmiot, który po raz pierwszy wprowadza do obrotu te produkty, zawartościach substancji organicznej i składników pokarmowych, otrzymywane z nawozów naturalnych, biomasy roślinnej lub z ich mieszanin pochodzących wyłącznie z produkcji rolniczej, </w:t>
      </w:r>
    </w:p>
    <w:p w:rsidR="00151CC9" w:rsidRPr="00151CC9" w:rsidRDefault="00053ADB" w:rsidP="00151CC9">
      <w:pPr>
        <w:pStyle w:val="ZLITLITwPKTzmlitwpktliter"/>
      </w:pPr>
      <w:r>
        <w:t>b)</w:t>
      </w:r>
      <w:r>
        <w:tab/>
      </w:r>
      <w:r w:rsidR="00151CC9" w:rsidRPr="00151CC9">
        <w:t xml:space="preserve">o dopuszczalnych rodzajach zanieczyszczeń i wartościach tych zanieczyszczeń oraz o zadeklarowanych przez producenta lub inny podmiot, który po raz pierwszy wprowadza do obrotu te produkty, zawartościach substancji organicznej i składników pokarmowych, otrzymywane z substratów innych niż wymienione w lit. a wykorzystywanych do produkcji biogazu rolniczego lub z ich mieszanin z substratami, o których mowa w lit. a; </w:t>
      </w:r>
    </w:p>
    <w:p w:rsidR="00151CC9" w:rsidRPr="00151CC9" w:rsidRDefault="00151CC9" w:rsidP="00151CC9">
      <w:pPr>
        <w:pStyle w:val="ZLITPKTzmpktliter"/>
      </w:pPr>
      <w:r w:rsidRPr="00151CC9">
        <w:t>5)</w:t>
      </w:r>
      <w:r w:rsidRPr="00151CC9">
        <w:tab/>
        <w:t xml:space="preserve">podłoża do upraw wytworzone z torfów lub z torfów z dodatkiem nawozów oznaczonych znakiem „NAWÓZ WE” lub nawozów mineralnych dopuszczonych do obrotu na podstawie art. 4 lub art. 5. </w:t>
      </w:r>
    </w:p>
    <w:p w:rsidR="00151CC9" w:rsidRPr="00151CC9" w:rsidRDefault="00151CC9" w:rsidP="00151CC9">
      <w:pPr>
        <w:pStyle w:val="ZLITUSTzmustliter"/>
      </w:pPr>
      <w:r w:rsidRPr="00151CC9">
        <w:t>2. Nawozy organiczne, organiczno-mineralne i mineralne nieoznaczone znakiem „NAWÓZ WE”, z wyłączeniem nawozó</w:t>
      </w:r>
      <w:r w:rsidR="00CF443C">
        <w:t>w wymienionych w ust. 1 pkt 1 i </w:t>
      </w:r>
      <w:r w:rsidRPr="00151CC9">
        <w:t>2, oraz środki poprawiające właściwości gleby, stymulatory wzrostu i podłoża do upraw, z wyłączeniem podłoży do upraw, o których mowa w ust. 1 pkt 5, mogą być wprowadzane do obrotu na podstawie art. 4.”,</w:t>
      </w:r>
    </w:p>
    <w:p w:rsidR="00151CC9" w:rsidRPr="00151CC9" w:rsidRDefault="00151CC9" w:rsidP="00CF443C">
      <w:pPr>
        <w:pStyle w:val="LITlitera"/>
        <w:keepNext/>
      </w:pPr>
      <w:r w:rsidRPr="00151CC9">
        <w:t>b)</w:t>
      </w:r>
      <w:r w:rsidRPr="00151CC9">
        <w:tab/>
        <w:t>po ust. 2 dodaje się ust. 2a w brzmieniu:</w:t>
      </w:r>
    </w:p>
    <w:p w:rsidR="00151CC9" w:rsidRPr="00151CC9" w:rsidRDefault="00053ADB" w:rsidP="00CF443C">
      <w:pPr>
        <w:pStyle w:val="ZLITUSTzmustliter"/>
        <w:keepNext/>
      </w:pPr>
      <w:r>
        <w:t xml:space="preserve">„2a. </w:t>
      </w:r>
      <w:r w:rsidR="00151CC9" w:rsidRPr="00151CC9">
        <w:t>Niedopuszczalne jest wprowadzanie do obrotu:</w:t>
      </w:r>
    </w:p>
    <w:p w:rsidR="00151CC9" w:rsidRPr="00151CC9" w:rsidRDefault="00151CC9" w:rsidP="00151CC9">
      <w:pPr>
        <w:pStyle w:val="ZLITPKTzmpktliter"/>
      </w:pPr>
      <w:r w:rsidRPr="00151CC9">
        <w:t>1)</w:t>
      </w:r>
      <w:r w:rsidRPr="00151CC9">
        <w:tab/>
        <w:t>produktów, które są nawozami, w tym nawozami oznaczonymi znakiem „NAWÓZ WE”, środkami wspomagającymi uprawę roślin lub produktami pofermentacyjnymi w rozumieniu ustawy, a</w:t>
      </w:r>
      <w:r w:rsidR="00CF443C">
        <w:t xml:space="preserve"> które nie zostały oznakowane w </w:t>
      </w:r>
      <w:r w:rsidRPr="00151CC9">
        <w:t>sposób wskazujący, że są to nawozy, w tym nawozy oznaczone znakiem „NAWÓZ WE”, środki wspomagające uprawę roślin lub produkty pofermentacyjne;</w:t>
      </w:r>
    </w:p>
    <w:p w:rsidR="00151CC9" w:rsidRPr="00151CC9" w:rsidRDefault="00151CC9" w:rsidP="00151CC9">
      <w:pPr>
        <w:pStyle w:val="ZLITPKTzmpktliter"/>
      </w:pPr>
      <w:r w:rsidRPr="00151CC9">
        <w:t>2)</w:t>
      </w:r>
      <w:r w:rsidRPr="00151CC9">
        <w:tab/>
        <w:t xml:space="preserve">produktów, które nie spełniają wymagań określonych w ustawie, a których opakowania, etykiety lub dokumenty, w które się je zaopatruje, zawierają określenia sugerujące, że są to nawozy, w tym nawozy oznaczone znakiem </w:t>
      </w:r>
      <w:r w:rsidRPr="00151CC9">
        <w:lastRenderedPageBreak/>
        <w:t>„NAWÓZ WE”, środki wspomagające uprawę roślin lub produkty pofermentacyjne;</w:t>
      </w:r>
    </w:p>
    <w:p w:rsidR="00151CC9" w:rsidRPr="00151CC9" w:rsidRDefault="00151CC9" w:rsidP="00151CC9">
      <w:pPr>
        <w:pStyle w:val="ZLITPKTzmpktliter"/>
      </w:pPr>
      <w:r w:rsidRPr="00151CC9">
        <w:t>3)</w:t>
      </w:r>
      <w:r w:rsidRPr="00151CC9">
        <w:tab/>
        <w:t xml:space="preserve">nawozów oznaczonych znakiem „NAWÓZ WE”, zawierających azotan amonu w stężeniu 28% wyrażonym stosunkiem wagi azotu do azotanu amonu lub wyższym, które nie zostały zaopatrzone w dokumentację potwierdzającą ich odporność na detonację oraz spełnienie wymagań technicznych, określonych w ust. 1 załącznika nr III do rozporządzenia nr 2003/2003, wydaną przez jednostkę akredytowaną w tym zakresie na terytorium państwa członkowskiego Unii Europejskiej; </w:t>
      </w:r>
    </w:p>
    <w:p w:rsidR="00151CC9" w:rsidRPr="00151CC9" w:rsidRDefault="00151CC9" w:rsidP="00151CC9">
      <w:pPr>
        <w:pStyle w:val="ZLITPKTzmpktliter"/>
      </w:pPr>
      <w:r w:rsidRPr="00151CC9">
        <w:t>4)</w:t>
      </w:r>
      <w:r w:rsidRPr="00151CC9">
        <w:tab/>
        <w:t>nawozów naturalnych i produktów p</w:t>
      </w:r>
      <w:r w:rsidR="00CF443C">
        <w:t>ofermentacyjnych pochodzących z </w:t>
      </w:r>
      <w:r w:rsidRPr="00151CC9">
        <w:t>terytorium państw trzecich.”,</w:t>
      </w:r>
    </w:p>
    <w:p w:rsidR="00151CC9" w:rsidRPr="00151CC9" w:rsidRDefault="00151CC9" w:rsidP="00CF443C">
      <w:pPr>
        <w:pStyle w:val="LITlitera"/>
        <w:keepNext/>
      </w:pPr>
      <w:r w:rsidRPr="00151CC9">
        <w:t>c)</w:t>
      </w:r>
      <w:r w:rsidRPr="00151CC9">
        <w:tab/>
        <w:t>ust. 3 otrzymuje brzmienie:</w:t>
      </w:r>
    </w:p>
    <w:p w:rsidR="00151CC9" w:rsidRPr="00151CC9" w:rsidRDefault="00053ADB" w:rsidP="00151CC9">
      <w:pPr>
        <w:pStyle w:val="ZLITUSTzmustliter"/>
      </w:pPr>
      <w:r>
        <w:t xml:space="preserve">„3. </w:t>
      </w:r>
      <w:r w:rsidR="00151CC9" w:rsidRPr="00151CC9">
        <w:t>Nawozy naturalne nieprzetworzone i niekonfekcjonowane produkty pofermentacyjne przeznaczone do bezpośredniego r</w:t>
      </w:r>
      <w:r w:rsidR="00CF443C">
        <w:t>olniczego wykorzystania w </w:t>
      </w:r>
      <w:r w:rsidR="00151CC9" w:rsidRPr="00151CC9">
        <w:t>celu nawożenia lub poprawy właściwości gleby mogą być zbywane do bezpośredniego rolniczego wykorzystania w celu nawożenia lub poprawy właściwości gleby wyłącznie na podstawie umowy zawartej w formie pisemnej pod rygorem nieważności.”,</w:t>
      </w:r>
    </w:p>
    <w:p w:rsidR="00151CC9" w:rsidRPr="00151CC9" w:rsidRDefault="00151CC9" w:rsidP="00CF443C">
      <w:pPr>
        <w:pStyle w:val="LITlitera"/>
        <w:keepNext/>
      </w:pPr>
      <w:r w:rsidRPr="00151CC9">
        <w:t>d)</w:t>
      </w:r>
      <w:r w:rsidRPr="00151CC9">
        <w:tab/>
        <w:t xml:space="preserve">po ust. 4 dodaje się ust. 4a–4c w brzmieniu: </w:t>
      </w:r>
    </w:p>
    <w:p w:rsidR="00151CC9" w:rsidRPr="00151CC9" w:rsidRDefault="00053ADB" w:rsidP="00CF443C">
      <w:pPr>
        <w:pStyle w:val="ZLITUSTzmustliter"/>
        <w:keepNext/>
      </w:pPr>
      <w:r>
        <w:t xml:space="preserve">„4a. </w:t>
      </w:r>
      <w:r w:rsidR="00151CC9" w:rsidRPr="00151CC9">
        <w:t>Deklaracja, o której mowa w ust</w:t>
      </w:r>
      <w:r w:rsidR="00CF443C">
        <w:t>. 1 pkt 3, zawiera informację o </w:t>
      </w:r>
      <w:r w:rsidR="00151CC9" w:rsidRPr="00151CC9">
        <w:t>zawartości procentowej (m/m) składników pokarmowych:</w:t>
      </w:r>
    </w:p>
    <w:p w:rsidR="00151CC9" w:rsidRPr="00151CC9" w:rsidRDefault="00151CC9" w:rsidP="00151CC9">
      <w:pPr>
        <w:pStyle w:val="ZLITPKTzmpktliter"/>
      </w:pPr>
      <w:r w:rsidRPr="00151CC9">
        <w:t>1)</w:t>
      </w:r>
      <w:r w:rsidRPr="00151CC9">
        <w:tab/>
        <w:t>azotu całkowitego (N);</w:t>
      </w:r>
    </w:p>
    <w:p w:rsidR="00151CC9" w:rsidRPr="00151CC9" w:rsidRDefault="00151CC9" w:rsidP="00151CC9">
      <w:pPr>
        <w:pStyle w:val="ZLITPKTzmpktliter"/>
      </w:pPr>
      <w:r w:rsidRPr="00151CC9">
        <w:t>2)</w:t>
      </w:r>
      <w:r w:rsidRPr="00151CC9">
        <w:tab/>
        <w:t>fosforu (P) – w przeliczeniu na pięciotlenek fosforu (P</w:t>
      </w:r>
      <w:r w:rsidRPr="00151CC9">
        <w:rPr>
          <w:rStyle w:val="IDindeksdolny"/>
        </w:rPr>
        <w:t>2</w:t>
      </w:r>
      <w:r w:rsidRPr="00151CC9">
        <w:t>O</w:t>
      </w:r>
      <w:r w:rsidRPr="00151CC9">
        <w:rPr>
          <w:rStyle w:val="IDindeksdolny"/>
        </w:rPr>
        <w:t>5</w:t>
      </w:r>
      <w:r w:rsidRPr="00151CC9">
        <w:t>) ogółem;</w:t>
      </w:r>
    </w:p>
    <w:p w:rsidR="00151CC9" w:rsidRPr="00151CC9" w:rsidRDefault="00151CC9" w:rsidP="00151CC9">
      <w:pPr>
        <w:pStyle w:val="ZLITPKTzmpktliter"/>
      </w:pPr>
      <w:r w:rsidRPr="00151CC9">
        <w:t>3)</w:t>
      </w:r>
      <w:r w:rsidRPr="00151CC9">
        <w:tab/>
        <w:t>potasu (K) – w przeliczeniu na tlenek potasu (K</w:t>
      </w:r>
      <w:r w:rsidRPr="00151CC9">
        <w:rPr>
          <w:rStyle w:val="IDindeksdolny"/>
        </w:rPr>
        <w:t>2</w:t>
      </w:r>
      <w:r w:rsidRPr="00151CC9">
        <w:t>O) ogółem.</w:t>
      </w:r>
    </w:p>
    <w:p w:rsidR="00151CC9" w:rsidRPr="00151CC9" w:rsidRDefault="00053ADB" w:rsidP="00CF443C">
      <w:pPr>
        <w:pStyle w:val="ZLITUSTzmustliter"/>
        <w:keepNext/>
      </w:pPr>
      <w:r>
        <w:t xml:space="preserve">4b. </w:t>
      </w:r>
      <w:r w:rsidR="00151CC9" w:rsidRPr="00151CC9">
        <w:t>Deklaracja, o której mowa w ust. 1 pkt 4, zawiera informację o zawartości procentowej (m/m):</w:t>
      </w:r>
    </w:p>
    <w:p w:rsidR="00151CC9" w:rsidRPr="00151CC9" w:rsidRDefault="00151CC9" w:rsidP="00151CC9">
      <w:pPr>
        <w:pStyle w:val="ZLITPKTzmpktliter"/>
      </w:pPr>
      <w:r w:rsidRPr="00151CC9">
        <w:t>1)</w:t>
      </w:r>
      <w:r w:rsidRPr="00151CC9">
        <w:tab/>
        <w:t>substancji organicznej w suchej masie;</w:t>
      </w:r>
    </w:p>
    <w:p w:rsidR="00151CC9" w:rsidRPr="00151CC9" w:rsidRDefault="00151CC9" w:rsidP="00CF443C">
      <w:pPr>
        <w:pStyle w:val="ZLITPKTzmpktliter"/>
        <w:keepNext/>
      </w:pPr>
      <w:r w:rsidRPr="00151CC9">
        <w:t>2)</w:t>
      </w:r>
      <w:r w:rsidRPr="00151CC9">
        <w:tab/>
        <w:t>składników pokarmowych:</w:t>
      </w:r>
    </w:p>
    <w:p w:rsidR="00151CC9" w:rsidRPr="00151CC9" w:rsidRDefault="00151CC9" w:rsidP="00151CC9">
      <w:pPr>
        <w:pStyle w:val="ZLITLITwPKTzmlitwpktliter"/>
      </w:pPr>
      <w:r w:rsidRPr="00151CC9">
        <w:t>a)</w:t>
      </w:r>
      <w:r w:rsidRPr="00151CC9">
        <w:tab/>
        <w:t>azotu całkowitego (N),</w:t>
      </w:r>
    </w:p>
    <w:p w:rsidR="00151CC9" w:rsidRPr="00151CC9" w:rsidRDefault="00151CC9" w:rsidP="00151CC9">
      <w:pPr>
        <w:pStyle w:val="ZLITLITwPKTzmlitwpktliter"/>
      </w:pPr>
      <w:r w:rsidRPr="00151CC9">
        <w:t>b)</w:t>
      </w:r>
      <w:r w:rsidRPr="00151CC9">
        <w:tab/>
        <w:t>fosforu (P) – w przeliczeniu na pięciotlenek fosforu (P</w:t>
      </w:r>
      <w:r w:rsidRPr="00151CC9">
        <w:rPr>
          <w:rStyle w:val="IDindeksdolny"/>
        </w:rPr>
        <w:t>2</w:t>
      </w:r>
      <w:r w:rsidRPr="00151CC9">
        <w:t>O</w:t>
      </w:r>
      <w:r w:rsidRPr="00151CC9">
        <w:rPr>
          <w:rStyle w:val="IDindeksdolny"/>
        </w:rPr>
        <w:t>5</w:t>
      </w:r>
      <w:r w:rsidRPr="00151CC9">
        <w:t>) ogółem,</w:t>
      </w:r>
    </w:p>
    <w:p w:rsidR="00151CC9" w:rsidRPr="00151CC9" w:rsidRDefault="00151CC9" w:rsidP="00151CC9">
      <w:pPr>
        <w:pStyle w:val="ZLITLITwPKTzmlitwpktliter"/>
      </w:pPr>
      <w:r w:rsidRPr="00151CC9">
        <w:t>c)</w:t>
      </w:r>
      <w:r w:rsidRPr="00151CC9">
        <w:tab/>
        <w:t>potasu (K) – w przeliczeniu na tlenek potasu (K</w:t>
      </w:r>
      <w:r w:rsidRPr="00151CC9">
        <w:rPr>
          <w:rStyle w:val="IDindeksdolny"/>
        </w:rPr>
        <w:t>2</w:t>
      </w:r>
      <w:r w:rsidRPr="00151CC9">
        <w:t xml:space="preserve">O) ogółem. </w:t>
      </w:r>
    </w:p>
    <w:p w:rsidR="00151CC9" w:rsidRPr="00151CC9" w:rsidRDefault="00053ADB" w:rsidP="00151CC9">
      <w:pPr>
        <w:pStyle w:val="ZLITUSTzmustliter"/>
      </w:pPr>
      <w:r>
        <w:t xml:space="preserve">4c. </w:t>
      </w:r>
      <w:r w:rsidR="00151CC9" w:rsidRPr="00151CC9">
        <w:t xml:space="preserve">Do wprowadzenia do obrotu po raz pierwszy nawozów naturalnych przetworzonych lub produktów pofermentacyjnych oznakowanych określeniem </w:t>
      </w:r>
      <w:r w:rsidR="00151CC9" w:rsidRPr="00151CC9">
        <w:lastRenderedPageBreak/>
        <w:t>„ekologiczny” lub pochodną tego określenia, lub określeniem „eko” lub „bio”, lub w inny sposób wskazujący na możliwość ich stosowania w rolnictwie ekologicznym jest wymagana opinia upoważ</w:t>
      </w:r>
      <w:r w:rsidR="00CF443C">
        <w:t>nionej na podstawie przepisów o </w:t>
      </w:r>
      <w:r w:rsidR="00151CC9" w:rsidRPr="00151CC9">
        <w:t xml:space="preserve">rolnictwie ekologicznym jednostki organizacyjnej w zakresie oceny i zgodności środków do produkcji ekologicznej z wymaganiami określonymi w przepisach dotyczących rolnictwa ekologicznego, potwierdzająca możliwość stosowania nawozów naturalnych przetworzonych lub </w:t>
      </w:r>
      <w:r w:rsidR="00CF443C">
        <w:t>produktów pofermentacyjnych w </w:t>
      </w:r>
      <w:r w:rsidR="00151CC9" w:rsidRPr="00151CC9">
        <w:t>rolnictwie ekologicznym.”,</w:t>
      </w:r>
      <w:r w:rsidR="00252FCE">
        <w:t xml:space="preserve"> </w:t>
      </w:r>
    </w:p>
    <w:p w:rsidR="00151CC9" w:rsidRPr="00151CC9" w:rsidRDefault="00151CC9" w:rsidP="00CF443C">
      <w:pPr>
        <w:pStyle w:val="LITlitera"/>
        <w:keepNext/>
      </w:pPr>
      <w:r w:rsidRPr="00151CC9">
        <w:t>e)</w:t>
      </w:r>
      <w:r w:rsidRPr="00151CC9">
        <w:tab/>
        <w:t>ust. 5–7 otrzymują brzmienie:</w:t>
      </w:r>
    </w:p>
    <w:p w:rsidR="00151CC9" w:rsidRPr="00151CC9" w:rsidRDefault="00151CC9" w:rsidP="00CF443C">
      <w:pPr>
        <w:pStyle w:val="ZLITUSTzmustliter"/>
        <w:keepNext/>
      </w:pPr>
      <w:r w:rsidRPr="00151CC9">
        <w:t>„5. Procedurą celną, w wyniku której nas</w:t>
      </w:r>
      <w:r w:rsidR="00CF443C">
        <w:t>tępuje dopuszczenie do obrotu w </w:t>
      </w:r>
      <w:r w:rsidRPr="00151CC9">
        <w:t xml:space="preserve">rozumieniu przepisów prawa celnego, mogą być objęte nawozy, w tym nawozy oznaczone znakiem „NAWÓZ WE”, i środki wspomagające uprawę roślin przywożone z terytorium państw trzecich: </w:t>
      </w:r>
    </w:p>
    <w:p w:rsidR="00151CC9" w:rsidRPr="00151CC9" w:rsidRDefault="00151CC9" w:rsidP="00151CC9">
      <w:pPr>
        <w:pStyle w:val="ZLITPKTzmpktliter"/>
      </w:pPr>
      <w:r w:rsidRPr="00151CC9">
        <w:t>1)</w:t>
      </w:r>
      <w:r w:rsidRPr="00151CC9">
        <w:tab/>
        <w:t>które można wprowadzać do obrotu;</w:t>
      </w:r>
    </w:p>
    <w:p w:rsidR="00151CC9" w:rsidRPr="00151CC9" w:rsidRDefault="00151CC9" w:rsidP="00151CC9">
      <w:pPr>
        <w:pStyle w:val="ZLITPKTzmpktliter"/>
      </w:pPr>
      <w:r w:rsidRPr="00151CC9">
        <w:t>2)</w:t>
      </w:r>
      <w:r w:rsidRPr="00151CC9">
        <w:tab/>
        <w:t>których okres przydatności do stosowania, licząc od dnia objęcia dopuszczeniem do obrotu, wynosi co najmniej 6 miesięcy – w przypadku nawozów, w tym nawozów oznaczonych znakiem „NAWÓZ WE”, środków poprawiających właściwości gleby i stymulatorów wzrostu;</w:t>
      </w:r>
    </w:p>
    <w:p w:rsidR="00151CC9" w:rsidRPr="00151CC9" w:rsidRDefault="00151CC9" w:rsidP="00151CC9">
      <w:pPr>
        <w:pStyle w:val="ZLITPKTzmpktliter"/>
      </w:pPr>
      <w:r w:rsidRPr="00151CC9">
        <w:t>3)</w:t>
      </w:r>
      <w:r w:rsidRPr="00151CC9">
        <w:tab/>
        <w:t xml:space="preserve">które są zaopatrzone w informacje określone zgodnie z art. 9 ust. 2 i 3 oraz </w:t>
      </w:r>
      <w:r w:rsidR="00CF443C">
        <w:br/>
      </w:r>
      <w:r w:rsidRPr="00151CC9">
        <w:t>5–13 lub rozporządzeniem nr 2003/2003.</w:t>
      </w:r>
    </w:p>
    <w:p w:rsidR="00151CC9" w:rsidRPr="00151CC9" w:rsidRDefault="00151CC9" w:rsidP="00CF443C">
      <w:pPr>
        <w:pStyle w:val="ZLITUSTzmustliter"/>
        <w:keepNext/>
      </w:pPr>
      <w:r w:rsidRPr="00151CC9">
        <w:t>6. Przepisu ust. 5:</w:t>
      </w:r>
    </w:p>
    <w:p w:rsidR="00151CC9" w:rsidRPr="00151CC9" w:rsidRDefault="00053ADB" w:rsidP="00CF443C">
      <w:pPr>
        <w:pStyle w:val="ZLITPKTzmpktliter"/>
        <w:keepNext/>
      </w:pPr>
      <w:bookmarkStart w:id="1" w:name="mip43417784"/>
      <w:bookmarkEnd w:id="1"/>
      <w:r>
        <w:t>1)</w:t>
      </w:r>
      <w:r>
        <w:tab/>
      </w:r>
      <w:r w:rsidR="00151CC9" w:rsidRPr="00151CC9">
        <w:t xml:space="preserve">nie stosuje się do nawozów, w tym nawozów oznaczonych znakiem „NAWÓZ WE”, i środków wspomagających uprawę roślin: </w:t>
      </w:r>
    </w:p>
    <w:p w:rsidR="00151CC9" w:rsidRPr="00151CC9" w:rsidRDefault="00053ADB" w:rsidP="00151CC9">
      <w:pPr>
        <w:pStyle w:val="ZLITLITwPKTzmlitwpktliter"/>
      </w:pPr>
      <w:r>
        <w:t>a)</w:t>
      </w:r>
      <w:r>
        <w:tab/>
      </w:r>
      <w:r w:rsidR="00151CC9" w:rsidRPr="00151CC9">
        <w:t xml:space="preserve">nieprzeznaczonych do wprowadzenia do obrotu, </w:t>
      </w:r>
    </w:p>
    <w:p w:rsidR="00151CC9" w:rsidRPr="00151CC9" w:rsidRDefault="00053ADB" w:rsidP="00151CC9">
      <w:pPr>
        <w:pStyle w:val="ZLITLITwPKTzmlitwpktliter"/>
      </w:pPr>
      <w:r>
        <w:t>b)</w:t>
      </w:r>
      <w:r>
        <w:tab/>
      </w:r>
      <w:r w:rsidR="00151CC9" w:rsidRPr="00151CC9">
        <w:t xml:space="preserve">przeznaczonych wyłącznie do celów naukowo-badawczych; </w:t>
      </w:r>
    </w:p>
    <w:p w:rsidR="00151CC9" w:rsidRPr="00151CC9" w:rsidRDefault="00053ADB" w:rsidP="00151CC9">
      <w:pPr>
        <w:pStyle w:val="ZLITPKTzmpktliter"/>
      </w:pPr>
      <w:bookmarkStart w:id="2" w:name="mip43417785"/>
      <w:bookmarkEnd w:id="2"/>
      <w:r>
        <w:t>2)</w:t>
      </w:r>
      <w:r>
        <w:tab/>
      </w:r>
      <w:r w:rsidR="00151CC9" w:rsidRPr="00151CC9">
        <w:t>pkt 2 i 3 nie stosuje się do nawozów naturalny</w:t>
      </w:r>
      <w:r w:rsidR="00CF443C">
        <w:t>ch, o których mowa w ust. 1 pkt </w:t>
      </w:r>
      <w:r w:rsidR="00151CC9" w:rsidRPr="00151CC9">
        <w:t>3.</w:t>
      </w:r>
    </w:p>
    <w:p w:rsidR="00151CC9" w:rsidRPr="00151CC9" w:rsidRDefault="00053ADB" w:rsidP="00CF443C">
      <w:pPr>
        <w:pStyle w:val="ZLITUSTzmustliter"/>
        <w:keepNext/>
      </w:pPr>
      <w:r>
        <w:t>7.</w:t>
      </w:r>
      <w:r w:rsidR="00151CC9" w:rsidRPr="00151CC9">
        <w:t xml:space="preserve"> W przypadku, o którym mowa w ust. 6 pkt 1, importer przedstawia organowi celnemu pisemne oświadczenie: </w:t>
      </w:r>
    </w:p>
    <w:p w:rsidR="00151CC9" w:rsidRPr="00151CC9" w:rsidRDefault="00053ADB" w:rsidP="00CF443C">
      <w:pPr>
        <w:pStyle w:val="ZLITPKTzmpktliter"/>
        <w:keepNext/>
      </w:pPr>
      <w:r>
        <w:t>1)</w:t>
      </w:r>
      <w:r>
        <w:tab/>
      </w:r>
      <w:r w:rsidR="00151CC9" w:rsidRPr="00151CC9">
        <w:t>że nawóz, w tym nawóz oznaczony znakiem „NAWÓZ WE”, lub środek wspomagający uprawę roślin zgłaszany do procedury celnej, w wyniku której następuje dopuszczenie do obrotu w rozumieniu przepisów prawa celnego:</w:t>
      </w:r>
    </w:p>
    <w:p w:rsidR="00151CC9" w:rsidRPr="00151CC9" w:rsidRDefault="00151CC9" w:rsidP="00053ADB">
      <w:pPr>
        <w:pStyle w:val="ZLITLITwPKTzmlitwpktliter"/>
      </w:pPr>
      <w:r w:rsidRPr="00151CC9">
        <w:t>a)</w:t>
      </w:r>
      <w:r w:rsidR="00053ADB">
        <w:tab/>
      </w:r>
      <w:r w:rsidRPr="00151CC9">
        <w:t>jest przeznaczony wyłącznie do celów naukowo-badawczych lub</w:t>
      </w:r>
    </w:p>
    <w:p w:rsidR="00151CC9" w:rsidRPr="00151CC9" w:rsidRDefault="00053ADB" w:rsidP="00053ADB">
      <w:pPr>
        <w:pStyle w:val="ZLITLITwPKTzmlitwpktliter"/>
      </w:pPr>
      <w:r>
        <w:lastRenderedPageBreak/>
        <w:t>b)</w:t>
      </w:r>
      <w:r>
        <w:tab/>
      </w:r>
      <w:r w:rsidR="00151CC9" w:rsidRPr="00151CC9">
        <w:t>nie jest przeznaczony do wprowadzenia do obrotu;</w:t>
      </w:r>
    </w:p>
    <w:p w:rsidR="00151CC9" w:rsidRPr="00151CC9" w:rsidRDefault="00053ADB" w:rsidP="00151CC9">
      <w:pPr>
        <w:pStyle w:val="ZLITPKTzmpktliter"/>
      </w:pPr>
      <w:r>
        <w:t>2)</w:t>
      </w:r>
      <w:r>
        <w:tab/>
      </w:r>
      <w:r w:rsidR="00151CC9" w:rsidRPr="00151CC9">
        <w:t>o sposobie i miejscu albo miejscach doc</w:t>
      </w:r>
      <w:r w:rsidR="00CF443C">
        <w:t>elowego przeznaczenia nawozu, w </w:t>
      </w:r>
      <w:r w:rsidR="00151CC9" w:rsidRPr="00151CC9">
        <w:t>tym nawozu oznaczonego znakiem „NAWÓZ WE”, lub środka wspomagającego uprawę roślin.”,</w:t>
      </w:r>
    </w:p>
    <w:p w:rsidR="00151CC9" w:rsidRPr="00151CC9" w:rsidRDefault="00151CC9" w:rsidP="00CF443C">
      <w:pPr>
        <w:pStyle w:val="LITlitera"/>
        <w:keepNext/>
      </w:pPr>
      <w:r w:rsidRPr="00151CC9">
        <w:t>f)</w:t>
      </w:r>
      <w:r w:rsidRPr="00151CC9">
        <w:tab/>
        <w:t>po ust. 7 dodaje się ust. 7a w brzmieniu:</w:t>
      </w:r>
    </w:p>
    <w:p w:rsidR="00151CC9" w:rsidRPr="00151CC9" w:rsidRDefault="00053ADB" w:rsidP="00CF443C">
      <w:pPr>
        <w:pStyle w:val="ZLITUSTzmustliter"/>
        <w:keepNext/>
      </w:pPr>
      <w:r>
        <w:t xml:space="preserve">„7a. </w:t>
      </w:r>
      <w:r w:rsidR="00151CC9" w:rsidRPr="00151CC9">
        <w:t>W przypadku, o którym mowa w ust. 6 pkt 1, w odniesieniu do nawozów mineralnych, w tym nawozów oznaczonych znakiem „NAWÓZ WE”, importer przedstawia organowi celnemu dokument potwierdzający przeprowadzenie:</w:t>
      </w:r>
    </w:p>
    <w:p w:rsidR="00151CC9" w:rsidRPr="00151CC9" w:rsidRDefault="00053ADB" w:rsidP="00053ADB">
      <w:pPr>
        <w:pStyle w:val="ZLITPKTzmpktliter"/>
      </w:pPr>
      <w:r>
        <w:t>1)</w:t>
      </w:r>
      <w:r>
        <w:tab/>
      </w:r>
      <w:r w:rsidR="00151CC9" w:rsidRPr="00151CC9">
        <w:t xml:space="preserve">badań określających jakość i bezpieczeństwo tych nawozów wydany przez jednostkę akredytowaną w tym zakresie na terytorium państwa członkowskiego Unii Europejskiej; </w:t>
      </w:r>
    </w:p>
    <w:p w:rsidR="00151CC9" w:rsidRPr="00151CC9" w:rsidRDefault="00151CC9" w:rsidP="00053ADB">
      <w:pPr>
        <w:pStyle w:val="ZLITPKTzmpktliter"/>
      </w:pPr>
      <w:r w:rsidRPr="00151CC9">
        <w:t>2)</w:t>
      </w:r>
      <w:r w:rsidR="00053ADB">
        <w:tab/>
      </w:r>
      <w:r w:rsidRPr="00151CC9">
        <w:t xml:space="preserve">innych badań wymaganych dla tych nawozów.”, </w:t>
      </w:r>
    </w:p>
    <w:p w:rsidR="00151CC9" w:rsidRPr="00151CC9" w:rsidRDefault="00151CC9" w:rsidP="00CF443C">
      <w:pPr>
        <w:pStyle w:val="LITlitera"/>
        <w:keepNext/>
      </w:pPr>
      <w:r w:rsidRPr="00151CC9">
        <w:t>g)</w:t>
      </w:r>
      <w:r w:rsidRPr="00151CC9">
        <w:tab/>
        <w:t>ust. 8 otrzymuje brzmienie:</w:t>
      </w:r>
    </w:p>
    <w:p w:rsidR="00151CC9" w:rsidRPr="00151CC9" w:rsidRDefault="00053ADB" w:rsidP="00151CC9">
      <w:pPr>
        <w:pStyle w:val="ZLITUSTzmustliter"/>
      </w:pPr>
      <w:r>
        <w:t xml:space="preserve">„8. </w:t>
      </w:r>
      <w:r w:rsidR="00151CC9" w:rsidRPr="00151CC9">
        <w:t>Nawozy oznaczone znakiem „NAWÓZ WE”, zawierające azotan amonu w stężeniu 28% wyrażonym stosunkiem wagi azotu do azotanu amonu lub wyższym mogą być przywożone z terytor</w:t>
      </w:r>
      <w:r w:rsidR="00CF443C">
        <w:t>ium państw trzecich wyłącznie w </w:t>
      </w:r>
      <w:r w:rsidR="00151CC9" w:rsidRPr="00151CC9">
        <w:t xml:space="preserve">opakowaniach jednostkowych. Nawozy te zaopatruje się w dokumentację potwierdzającą ich odporność na detonację oraz </w:t>
      </w:r>
      <w:r w:rsidR="001D220D">
        <w:t>spełnienie wymagań technicznych</w:t>
      </w:r>
      <w:r w:rsidR="00151CC9" w:rsidRPr="00151CC9">
        <w:t xml:space="preserve"> określonych w ust. 1 załącznika nr III do rozporządzenia nr 2003/2003, wydaną przez jednostkę akredytowaną w tym zakresie na terytorium państwa członkowskiego Unii Europejskiej.”; </w:t>
      </w:r>
    </w:p>
    <w:p w:rsidR="00151CC9" w:rsidRPr="00151CC9" w:rsidRDefault="00151CC9" w:rsidP="00CF443C">
      <w:pPr>
        <w:pStyle w:val="PKTpunkt"/>
        <w:keepNext/>
      </w:pPr>
      <w:r w:rsidRPr="00151CC9">
        <w:t>5)</w:t>
      </w:r>
      <w:r w:rsidRPr="00151CC9">
        <w:tab/>
        <w:t>w art. 4:</w:t>
      </w:r>
    </w:p>
    <w:p w:rsidR="00151CC9" w:rsidRPr="00151CC9" w:rsidRDefault="00151CC9" w:rsidP="00CF443C">
      <w:pPr>
        <w:pStyle w:val="LITlitera"/>
        <w:keepNext/>
      </w:pPr>
      <w:r w:rsidRPr="00151CC9">
        <w:t>a)</w:t>
      </w:r>
      <w:r w:rsidRPr="00151CC9">
        <w:tab/>
        <w:t>w ust. 3 pkt 3 otrzymuje brzmienie:</w:t>
      </w:r>
    </w:p>
    <w:p w:rsidR="00151CC9" w:rsidRPr="00151CC9" w:rsidRDefault="00053ADB" w:rsidP="00053ADB">
      <w:pPr>
        <w:pStyle w:val="ZLITPKTzmpktliter"/>
      </w:pPr>
      <w:r>
        <w:t>„3)</w:t>
      </w:r>
      <w:r>
        <w:tab/>
      </w:r>
      <w:r w:rsidR="00151CC9" w:rsidRPr="00151CC9">
        <w:t>producent lub inny podmiot, który po raz pierwszy wprowadza do obrotu nawóz lub środek wspomagający uprawę roślin – dla nawozu lub środka wspomagającego uprawę roślin, wyprodukowanych lub dopuszczonych do obrotu na terytorium innego państwa członkowskiego Unii Europejskiej.”,</w:t>
      </w:r>
    </w:p>
    <w:p w:rsidR="00151CC9" w:rsidRPr="00151CC9" w:rsidRDefault="00151CC9" w:rsidP="00CF443C">
      <w:pPr>
        <w:pStyle w:val="LITlitera"/>
        <w:keepNext/>
      </w:pPr>
      <w:r w:rsidRPr="00151CC9">
        <w:t>b)</w:t>
      </w:r>
      <w:r w:rsidRPr="00151CC9">
        <w:tab/>
        <w:t>w ust. 3a:</w:t>
      </w:r>
    </w:p>
    <w:p w:rsidR="00151CC9" w:rsidRPr="00151CC9" w:rsidRDefault="00151CC9" w:rsidP="00CF443C">
      <w:pPr>
        <w:pStyle w:val="TIRtiret"/>
        <w:keepNext/>
      </w:pPr>
      <w:r w:rsidRPr="00151CC9">
        <w:t>–</w:t>
      </w:r>
      <w:r w:rsidRPr="00151CC9">
        <w:tab/>
        <w:t>pkt 3 i 4 otrzymują brzmienie:</w:t>
      </w:r>
    </w:p>
    <w:p w:rsidR="00151CC9" w:rsidRPr="00151CC9" w:rsidRDefault="00053ADB" w:rsidP="00151CC9">
      <w:pPr>
        <w:pStyle w:val="ZTIRPKTzmpkttiret"/>
      </w:pPr>
      <w:r>
        <w:t>„3)</w:t>
      </w:r>
      <w:r>
        <w:tab/>
      </w:r>
      <w:r w:rsidR="00151CC9" w:rsidRPr="00151CC9">
        <w:t>numer identyfikacji podatkowej (NIP), o ile wnioskodawca taki numer posiada, albo informację o nieposiadaniu takiego numeru;</w:t>
      </w:r>
    </w:p>
    <w:p w:rsidR="00151CC9" w:rsidRPr="00151CC9" w:rsidRDefault="00053ADB" w:rsidP="00151CC9">
      <w:pPr>
        <w:pStyle w:val="ZTIRPKTzmpkttiret"/>
      </w:pPr>
      <w:r>
        <w:lastRenderedPageBreak/>
        <w:t>4)</w:t>
      </w:r>
      <w:r>
        <w:tab/>
      </w:r>
      <w:r w:rsidR="00151CC9" w:rsidRPr="00151CC9">
        <w:t xml:space="preserve">numer w rejestrze przedsiębiorców </w:t>
      </w:r>
      <w:r w:rsidR="00CF443C">
        <w:t>w Krajowym Rejestrze Sądowym, o </w:t>
      </w:r>
      <w:r w:rsidR="00151CC9" w:rsidRPr="00151CC9">
        <w:t>ile wnioskodawca taki numer posiada, albo informację o nieposiadaniu takiego numeru;”,</w:t>
      </w:r>
    </w:p>
    <w:p w:rsidR="00151CC9" w:rsidRPr="00151CC9" w:rsidRDefault="00151CC9" w:rsidP="00CF443C">
      <w:pPr>
        <w:pStyle w:val="TIRtiret"/>
        <w:keepNext/>
      </w:pPr>
      <w:r w:rsidRPr="00151CC9">
        <w:t>–</w:t>
      </w:r>
      <w:r w:rsidRPr="00151CC9">
        <w:tab/>
        <w:t xml:space="preserve">w pkt 5 kropkę zastępuje się średnikiem i dodaje się pkt 6 w brzmieniu: </w:t>
      </w:r>
    </w:p>
    <w:p w:rsidR="00151CC9" w:rsidRPr="00151CC9" w:rsidRDefault="00151CC9" w:rsidP="00151CC9">
      <w:pPr>
        <w:pStyle w:val="ZTIRPKTzmpkttiret"/>
      </w:pPr>
      <w:r w:rsidRPr="00151CC9">
        <w:t>„6)</w:t>
      </w:r>
      <w:r w:rsidRPr="00151CC9">
        <w:tab/>
        <w:t>imię i nazwisko oraz miejsce zamieszkania</w:t>
      </w:r>
      <w:r w:rsidR="00CF443C">
        <w:t xml:space="preserve"> i adres albo nazwę, siedzibę i </w:t>
      </w:r>
      <w:r w:rsidRPr="00151CC9">
        <w:t>adres, wraz z podaniem nazwy państwa, producenta nawozu lub środka wspomagającego uprawę roślin, oraz adres, wraz z podaniem nazwy państwa, miejsca produkcji nawozu lub środka wspomagającego uprawę roślin –</w:t>
      </w:r>
      <w:r w:rsidR="00252FCE">
        <w:t xml:space="preserve"> </w:t>
      </w:r>
      <w:r w:rsidRPr="00151CC9">
        <w:t>w przypadku przywozu z terytorium innego państwa członkowskiego Unii Europejskiej lub państwa trzeciego nawozu lub środka wspomagającego uprawę roślin.”,</w:t>
      </w:r>
    </w:p>
    <w:p w:rsidR="00151CC9" w:rsidRPr="00151CC9" w:rsidRDefault="00151CC9" w:rsidP="00CF443C">
      <w:pPr>
        <w:pStyle w:val="LITlitera"/>
        <w:keepNext/>
      </w:pPr>
      <w:r w:rsidRPr="00151CC9">
        <w:t>c)</w:t>
      </w:r>
      <w:r w:rsidRPr="00151CC9">
        <w:tab/>
        <w:t>w ust. 4:</w:t>
      </w:r>
    </w:p>
    <w:p w:rsidR="00151CC9" w:rsidRPr="00151CC9" w:rsidRDefault="00053ADB" w:rsidP="00CF443C">
      <w:pPr>
        <w:pStyle w:val="TIRtiret"/>
        <w:keepNext/>
      </w:pPr>
      <w:r>
        <w:t>–</w:t>
      </w:r>
      <w:r>
        <w:tab/>
      </w:r>
      <w:r w:rsidR="00151CC9" w:rsidRPr="00151CC9">
        <w:t>pkt 1 otrzymuje brzmienie:</w:t>
      </w:r>
    </w:p>
    <w:p w:rsidR="00151CC9" w:rsidRPr="00151CC9" w:rsidRDefault="00151CC9" w:rsidP="00053ADB">
      <w:pPr>
        <w:pStyle w:val="ZTIRPKTzmpkttiret"/>
      </w:pPr>
      <w:r w:rsidRPr="00151CC9">
        <w:t>„1)</w:t>
      </w:r>
      <w:r w:rsidRPr="00151CC9">
        <w:tab/>
        <w:t xml:space="preserve">wyniki badań nawozu albo środka </w:t>
      </w:r>
      <w:r w:rsidR="00CF443C">
        <w:t>wspomagającego uprawę roślin, o </w:t>
      </w:r>
      <w:r w:rsidRPr="00151CC9">
        <w:t>których mowa w przepisach wydanych na podstawie art. 10 i art. 11;”,</w:t>
      </w:r>
    </w:p>
    <w:p w:rsidR="00151CC9" w:rsidRPr="00151CC9" w:rsidRDefault="00053ADB" w:rsidP="00CF443C">
      <w:pPr>
        <w:pStyle w:val="TIRtiret"/>
        <w:keepNext/>
      </w:pPr>
      <w:r>
        <w:t>–</w:t>
      </w:r>
      <w:r>
        <w:tab/>
      </w:r>
      <w:r w:rsidR="00151CC9" w:rsidRPr="00151CC9">
        <w:t>pkt 4 otrzymuje brzmienie:</w:t>
      </w:r>
    </w:p>
    <w:p w:rsidR="00151CC9" w:rsidRPr="00151CC9" w:rsidRDefault="00151CC9" w:rsidP="00053ADB">
      <w:pPr>
        <w:pStyle w:val="ZTIRPKTzmpkttiret"/>
      </w:pPr>
      <w:r w:rsidRPr="00151CC9">
        <w:t>„4)</w:t>
      </w:r>
      <w:r w:rsidR="00053ADB">
        <w:tab/>
      </w:r>
      <w:r w:rsidRPr="00151CC9">
        <w:t>zaświadczenie albo oświadczenie o wpisi</w:t>
      </w:r>
      <w:r w:rsidR="00CF443C">
        <w:t>e do rejestru przedsiębiorców w </w:t>
      </w:r>
      <w:r w:rsidRPr="00151CC9">
        <w:t>Krajowym Rejestrze Sądowy</w:t>
      </w:r>
      <w:r w:rsidR="00CF443C">
        <w:t>m albo w Centralnej Ewidencji i </w:t>
      </w:r>
      <w:r w:rsidRPr="00151CC9">
        <w:t>Informacji o Działalności Gospodarczej potwierdzające prowadzenie działalności gospodarczej w zakresie wprowadzania do obrotu nawozów albo środków wspomagających uprawę roślin, o ile wnioskodawca jest wpisany do rejestru przedsiębiorców w Krajowym Rejestrze Sądowym albo w Centralnej Ewidencji i Informacji</w:t>
      </w:r>
      <w:r w:rsidR="00CF443C">
        <w:t xml:space="preserve"> o Działalności Gospodarczej, a </w:t>
      </w:r>
      <w:r w:rsidRPr="00151CC9">
        <w:t xml:space="preserve">w przypadku prowadzenia działalności w formie spółki cywilnej – również kopię umowy tej spółki;”, </w:t>
      </w:r>
    </w:p>
    <w:p w:rsidR="00151CC9" w:rsidRPr="00151CC9" w:rsidRDefault="00151CC9" w:rsidP="00CF443C">
      <w:pPr>
        <w:pStyle w:val="LITlitera"/>
        <w:keepNext/>
      </w:pPr>
      <w:r w:rsidRPr="00151CC9">
        <w:t>d)</w:t>
      </w:r>
      <w:r w:rsidRPr="00151CC9">
        <w:tab/>
        <w:t>w ust. 6 po pkt 1 dodaje się pkt 1a w brzmieniu:</w:t>
      </w:r>
    </w:p>
    <w:p w:rsidR="00151CC9" w:rsidRPr="00151CC9" w:rsidRDefault="00151CC9" w:rsidP="00151CC9">
      <w:pPr>
        <w:pStyle w:val="ZLITPKTzmpktliter"/>
      </w:pPr>
      <w:r w:rsidRPr="00151CC9">
        <w:t>„1a)</w:t>
      </w:r>
      <w:r w:rsidRPr="00151CC9">
        <w:tab/>
        <w:t xml:space="preserve">opinii upoważnionych na podstawie przepisów o rolnictwie ekologicznym jednostek organizacyjnych w zakresie oceny i zgodności środków do produkcji ekologicznej z wymaganiami określonymi w przepisach dotyczących rolnictwa ekologicznego, potwierdzającej możliwość stosowania w rolnictwie ekologicznym nawozu lub środka wspomagającego uprawę roślin – w przypadku oznakowania nawozu lub środka wspomagającego uprawę roślin określeniem „ekologiczny” lub pochodną tego określenia, lub </w:t>
      </w:r>
      <w:r w:rsidRPr="00151CC9">
        <w:lastRenderedPageBreak/>
        <w:t>określeniem „eko” lub „bio”, lub w inny sposób wskazujący na możliwość ich stosowania w rolnictwie ekologicznym;”,</w:t>
      </w:r>
    </w:p>
    <w:p w:rsidR="00151CC9" w:rsidRPr="00151CC9" w:rsidRDefault="00151CC9" w:rsidP="00CF443C">
      <w:pPr>
        <w:pStyle w:val="LITlitera"/>
        <w:keepNext/>
      </w:pPr>
      <w:r w:rsidRPr="00151CC9">
        <w:t>e)</w:t>
      </w:r>
      <w:r w:rsidRPr="00151CC9">
        <w:tab/>
        <w:t>w ust. 7 pkt 3 otrzymuje brzmienie:</w:t>
      </w:r>
    </w:p>
    <w:p w:rsidR="00151CC9" w:rsidRPr="00151CC9" w:rsidRDefault="00053ADB" w:rsidP="00151CC9">
      <w:pPr>
        <w:pStyle w:val="ZLITPKTzmpktliter"/>
      </w:pPr>
      <w:r>
        <w:t>„3)</w:t>
      </w:r>
      <w:r>
        <w:tab/>
      </w:r>
      <w:r w:rsidR="00151CC9" w:rsidRPr="00151CC9">
        <w:t>producent lub inny podmiot, który po raz pierwszy wprowadza do obrotu nawóz lub środek wspomagający uprawę roślin – dla nawozu lub środka wspomagającego uprawę roślin, wyprodukowanych lub dopuszczonych do obrotu na terytorium innego państwa członkowskiego Unii Europejskiej.”,</w:t>
      </w:r>
    </w:p>
    <w:p w:rsidR="00151CC9" w:rsidRPr="00151CC9" w:rsidRDefault="00151CC9" w:rsidP="00CF443C">
      <w:pPr>
        <w:pStyle w:val="LITlitera"/>
        <w:keepNext/>
      </w:pPr>
      <w:r w:rsidRPr="00151CC9">
        <w:t>f)</w:t>
      </w:r>
      <w:r w:rsidRPr="00151CC9">
        <w:tab/>
        <w:t>w ust. 8 pkt 3 otrzymuje brzmienie:</w:t>
      </w:r>
    </w:p>
    <w:p w:rsidR="00151CC9" w:rsidRPr="00151CC9" w:rsidRDefault="00053ADB" w:rsidP="00151CC9">
      <w:pPr>
        <w:pStyle w:val="ZLITPKTzmpktliter"/>
      </w:pPr>
      <w:r>
        <w:t>„3)</w:t>
      </w:r>
      <w:r>
        <w:tab/>
      </w:r>
      <w:r w:rsidR="00151CC9" w:rsidRPr="00151CC9">
        <w:t>producent lub inny podmiot, który po raz pierwszy wprowadza do obrotu nawóz lub środek wspomagający uprawę roślin – dla nawozu lub środka wspomagającego uprawę roślin, wyprodukowanych lub dopuszczonych do obrotu na terytorium innego państwa członkowskiego Unii Europejskiej.”;</w:t>
      </w:r>
    </w:p>
    <w:p w:rsidR="00151CC9" w:rsidRPr="00151CC9" w:rsidRDefault="00151CC9" w:rsidP="00CF443C">
      <w:pPr>
        <w:pStyle w:val="PKTpunkt"/>
        <w:keepNext/>
      </w:pPr>
      <w:r w:rsidRPr="00151CC9">
        <w:t>6)</w:t>
      </w:r>
      <w:r w:rsidRPr="00151CC9">
        <w:tab/>
        <w:t>po art. 4 dodaje się art. 4a w brzmieniu:</w:t>
      </w:r>
    </w:p>
    <w:p w:rsidR="00151CC9" w:rsidRPr="00151CC9" w:rsidRDefault="00053ADB" w:rsidP="00CF443C">
      <w:pPr>
        <w:pStyle w:val="ZARTzmartartykuempunktem"/>
        <w:keepNext/>
      </w:pPr>
      <w:r>
        <w:t xml:space="preserve">„Art. 4a. 1. </w:t>
      </w:r>
      <w:r w:rsidR="00151CC9" w:rsidRPr="00151CC9">
        <w:t>Producent lub inny podmiot, który po raz pierwszy wprowadza do obrotu nawóz oznaczony znakiem „NAWÓZ WE”, przedkłada wojewódzkiemu inspektorowi jakości handlowej artykułów rolno-spożywczych, zwanemu dalej „inspektorem”, właściwemu ze względu na miejsce zamieszkania albo siedzibę tego producenta lub tego podmiotu albo inspektorowi właściwemu dla województwa mazowieckiego – w przypadku gdy ten producent lub ten podmiot ma miejsce zamieszkania albo siedzibę poza terytorium Rzeczypo</w:t>
      </w:r>
      <w:r w:rsidR="00CF443C">
        <w:t>spolitej Polskiej, zgłoszenie o </w:t>
      </w:r>
      <w:r w:rsidR="00151CC9" w:rsidRPr="00151CC9">
        <w:t xml:space="preserve">zamiarze wprowadzania do obrotu tego nawozu zawierające: </w:t>
      </w:r>
    </w:p>
    <w:p w:rsidR="00151CC9" w:rsidRPr="00151CC9" w:rsidRDefault="00151CC9" w:rsidP="00053ADB">
      <w:pPr>
        <w:pStyle w:val="ZPKTzmpktartykuempunktem"/>
      </w:pPr>
      <w:r w:rsidRPr="00151CC9">
        <w:t>1)</w:t>
      </w:r>
      <w:r w:rsidRPr="00151CC9">
        <w:tab/>
        <w:t xml:space="preserve">nazwę tego nawozu; </w:t>
      </w:r>
    </w:p>
    <w:p w:rsidR="00151CC9" w:rsidRPr="00151CC9" w:rsidRDefault="00151CC9" w:rsidP="00053ADB">
      <w:pPr>
        <w:pStyle w:val="ZPKTzmpktartykuempunktem"/>
      </w:pPr>
      <w:r w:rsidRPr="00151CC9">
        <w:t>2)</w:t>
      </w:r>
      <w:r w:rsidRPr="00151CC9">
        <w:tab/>
        <w:t>typ tego nawozu spośród typów nawozów określonych w załączniku nr I do rozporządzenia nr 2003/2003;</w:t>
      </w:r>
    </w:p>
    <w:p w:rsidR="00151CC9" w:rsidRPr="00151CC9" w:rsidRDefault="00053ADB" w:rsidP="00053ADB">
      <w:pPr>
        <w:pStyle w:val="ZPKTzmpktartykuempunktem"/>
      </w:pPr>
      <w:r>
        <w:t>3)</w:t>
      </w:r>
      <w:r>
        <w:tab/>
      </w:r>
      <w:r w:rsidR="00151CC9" w:rsidRPr="00151CC9">
        <w:t>imię i nazwisko oraz miejsce zamieszkania i adres albo nazwę oraz siedzibę i adres producenta lub innego podmiotu, który po raz pierwszy wprowadza do obrotu ten nawóz;</w:t>
      </w:r>
    </w:p>
    <w:p w:rsidR="00151CC9" w:rsidRPr="00151CC9" w:rsidRDefault="00151CC9" w:rsidP="00053ADB">
      <w:pPr>
        <w:pStyle w:val="ZPKTzmpktartykuempunktem"/>
      </w:pPr>
      <w:r w:rsidRPr="00151CC9">
        <w:t>4)</w:t>
      </w:r>
      <w:r w:rsidRPr="00151CC9">
        <w:tab/>
        <w:t>datę pierwszego wprowadzenia do obrotu tego nawozu;</w:t>
      </w:r>
      <w:r w:rsidR="00252FCE">
        <w:t xml:space="preserve"> </w:t>
      </w:r>
    </w:p>
    <w:p w:rsidR="00151CC9" w:rsidRPr="00151CC9" w:rsidRDefault="00151CC9" w:rsidP="00053ADB">
      <w:pPr>
        <w:pStyle w:val="ZPKTzmpktartykuempunktem"/>
      </w:pPr>
      <w:r w:rsidRPr="00151CC9">
        <w:t>5)</w:t>
      </w:r>
      <w:r w:rsidRPr="00151CC9">
        <w:tab/>
        <w:t>w przypadku nawozu przeznaczonego do stosowania w rolnictwie ekologicznym – oświadczenie o zgodności tego nawozu z przepis</w:t>
      </w:r>
      <w:r w:rsidR="00CF443C">
        <w:t>ami rozporządzenia Rady (WE) nr </w:t>
      </w:r>
      <w:r w:rsidRPr="00151CC9">
        <w:t>834/2007 z dnia 28 czerwca 2007 r. w sprawie produkcji ekologic</w:t>
      </w:r>
      <w:r w:rsidR="00CF443C">
        <w:t>znej i </w:t>
      </w:r>
      <w:r w:rsidRPr="00151CC9">
        <w:t xml:space="preserve">znakowania produktów ekologicznych i uchylającego rozporządzenie (EWG) </w:t>
      </w:r>
      <w:r w:rsidRPr="00151CC9">
        <w:lastRenderedPageBreak/>
        <w:t>nr</w:t>
      </w:r>
      <w:r w:rsidR="00CF443C">
        <w:t> </w:t>
      </w:r>
      <w:r w:rsidRPr="00151CC9">
        <w:t>2092/91 (Dz. Urz. UE L 189 z 20.07.2007, str. 1, z późn. zm.</w:t>
      </w:r>
      <w:r w:rsidRPr="00151CC9">
        <w:rPr>
          <w:rStyle w:val="IGindeksgrny"/>
        </w:rPr>
        <w:footnoteReference w:id="3"/>
      </w:r>
      <w:r w:rsidRPr="00151CC9">
        <w:rPr>
          <w:rStyle w:val="IGindeksgrny"/>
        </w:rPr>
        <w:t>)</w:t>
      </w:r>
      <w:r w:rsidRPr="00151CC9">
        <w:t xml:space="preserve">), zwanego dalej „rozporządzeniem nr 834/2007”. </w:t>
      </w:r>
    </w:p>
    <w:p w:rsidR="00151CC9" w:rsidRPr="00151CC9" w:rsidRDefault="00151CC9" w:rsidP="00CF443C">
      <w:pPr>
        <w:pStyle w:val="ZUSTzmustartykuempunktem"/>
        <w:keepNext/>
      </w:pPr>
      <w:r w:rsidRPr="00151CC9">
        <w:t>2. Producent lub inny podmiot, który po raz pierwszy wprowadza do obrotu nawóz powstały ze zmieszania typów nawozów oz</w:t>
      </w:r>
      <w:r w:rsidR="00CF443C">
        <w:t>naczonych znakiem „NAWÓZ WE”, o </w:t>
      </w:r>
      <w:r w:rsidRPr="00151CC9">
        <w:t>którym mowa w art. 3 ust. 1 pkt 1, przedkłada inspektorowi właściwemu ze względu na miejsce zamieszkania albo siedzibę tego producenta lub tego podmiotu albo inspektorowi właściwemu dla województwa mazowieckiego – w przypadku gdy ten producent lub ten podmiot ma miejsce zamieszkania albo siedzibę poza terytorium Rzeczypospolitej Polskiej, zgłoszenie o zamiarze wprowadzania do obrotu tego nawozu zawierające:</w:t>
      </w:r>
      <w:r w:rsidR="00252FCE">
        <w:t xml:space="preserve"> </w:t>
      </w:r>
    </w:p>
    <w:p w:rsidR="00151CC9" w:rsidRPr="00151CC9" w:rsidRDefault="00151CC9" w:rsidP="00053ADB">
      <w:pPr>
        <w:pStyle w:val="ZPKTzmpktartykuempunktem"/>
      </w:pPr>
      <w:r w:rsidRPr="00151CC9">
        <w:t>1)</w:t>
      </w:r>
      <w:r w:rsidRPr="00151CC9">
        <w:tab/>
        <w:t>nazwę tego nawozu;</w:t>
      </w:r>
    </w:p>
    <w:p w:rsidR="00151CC9" w:rsidRPr="00151CC9" w:rsidRDefault="00151CC9" w:rsidP="00053ADB">
      <w:pPr>
        <w:pStyle w:val="ZPKTzmpktartykuempunktem"/>
      </w:pPr>
      <w:r w:rsidRPr="00151CC9">
        <w:t>2)</w:t>
      </w:r>
      <w:r w:rsidRPr="00151CC9">
        <w:tab/>
        <w:t>typy nawozów spośród typów nawozów określonych w załączniku nr I do rozporządzenia nr 2003/2003, które zostały zmieszane;</w:t>
      </w:r>
    </w:p>
    <w:p w:rsidR="00151CC9" w:rsidRPr="00151CC9" w:rsidRDefault="00151CC9" w:rsidP="00053ADB">
      <w:pPr>
        <w:pStyle w:val="ZPKTzmpktartykuempunktem"/>
      </w:pPr>
      <w:r w:rsidRPr="00151CC9">
        <w:t>3)</w:t>
      </w:r>
      <w:r w:rsidRPr="00151CC9">
        <w:tab/>
        <w:t>imię i nazwisko oraz miejsce zamieszkania i adres albo nazwę oraz siedzibę i adres producenta lub innego podmiotu, który po raz pierwszy wprowadza do obrotu ten nawóz;</w:t>
      </w:r>
    </w:p>
    <w:p w:rsidR="00151CC9" w:rsidRPr="00151CC9" w:rsidRDefault="00151CC9" w:rsidP="00053ADB">
      <w:pPr>
        <w:pStyle w:val="ZPKTzmpktartykuempunktem"/>
      </w:pPr>
      <w:r w:rsidRPr="00151CC9">
        <w:t>4)</w:t>
      </w:r>
      <w:r w:rsidRPr="00151CC9">
        <w:tab/>
        <w:t>datę pierwszego wprowadzenia do obrotu tego nawozu;</w:t>
      </w:r>
    </w:p>
    <w:p w:rsidR="00151CC9" w:rsidRPr="00151CC9" w:rsidRDefault="00151CC9" w:rsidP="00053ADB">
      <w:pPr>
        <w:pStyle w:val="ZPKTzmpktartykuempunktem"/>
      </w:pPr>
      <w:r w:rsidRPr="00151CC9">
        <w:t>5)</w:t>
      </w:r>
      <w:r w:rsidRPr="00151CC9">
        <w:tab/>
        <w:t>w przypadku nawozu przeznaczonego do stosowania w rolnictwie ekologicznym – oświadczenie o zgodności tego nawozu z przepisami rozporządzenia nr 834/2007.</w:t>
      </w:r>
    </w:p>
    <w:p w:rsidR="00151CC9" w:rsidRPr="00151CC9" w:rsidRDefault="00053ADB" w:rsidP="00CF443C">
      <w:pPr>
        <w:pStyle w:val="ZUSTzmustartykuempunktem"/>
        <w:keepNext/>
      </w:pPr>
      <w:r>
        <w:t>3.</w:t>
      </w:r>
      <w:r w:rsidR="00151CC9" w:rsidRPr="00151CC9">
        <w:t xml:space="preserve"> Producent lub inny podmiot, który po raz pierwszy wprowadza do obrotu nawóz odpowiadający typom wapna nawozowego, o którym mowa w art. 3 ust. 1 pkt 2, przedkłada inspektorowi właściwemu ze względu na miejsce zamieszkania albo siedzibę tego producenta lub tego podmiotu albo inspektorowi właściwemu dla województwa mazowieckiego – w przypadku gdy ten producent lub ten podmiot ma miejsce zamieszkania albo siedzibę poza terytorium Rzeczypo</w:t>
      </w:r>
      <w:r w:rsidR="00003F02">
        <w:t>spolitej Polskiej, zgłoszenie o </w:t>
      </w:r>
      <w:r w:rsidR="00151CC9" w:rsidRPr="00151CC9">
        <w:t>zamiarze wprowadzania do obrotu tego nawozu zawierające:</w:t>
      </w:r>
    </w:p>
    <w:p w:rsidR="00151CC9" w:rsidRPr="00151CC9" w:rsidRDefault="00151CC9" w:rsidP="00053ADB">
      <w:pPr>
        <w:pStyle w:val="ZPKTzmpktartykuempunktem"/>
      </w:pPr>
      <w:r w:rsidRPr="00151CC9">
        <w:t>1)</w:t>
      </w:r>
      <w:r w:rsidRPr="00151CC9">
        <w:tab/>
        <w:t>nazwę tego nawozu;</w:t>
      </w:r>
    </w:p>
    <w:p w:rsidR="00151CC9" w:rsidRPr="00151CC9" w:rsidRDefault="00151CC9" w:rsidP="00053ADB">
      <w:pPr>
        <w:pStyle w:val="ZPKTzmpktartykuempunktem"/>
      </w:pPr>
      <w:r w:rsidRPr="00151CC9">
        <w:t>2)</w:t>
      </w:r>
      <w:r w:rsidRPr="00151CC9">
        <w:tab/>
        <w:t>typ wapna nawozowego spośród typów</w:t>
      </w:r>
      <w:r w:rsidR="00003F02">
        <w:t xml:space="preserve"> wapna nawozowego określonych w </w:t>
      </w:r>
      <w:r w:rsidRPr="00151CC9">
        <w:t>przepisach wydanych na podstawie art. 12 pkt 5;</w:t>
      </w:r>
    </w:p>
    <w:p w:rsidR="00151CC9" w:rsidRPr="00151CC9" w:rsidRDefault="00151CC9" w:rsidP="00053ADB">
      <w:pPr>
        <w:pStyle w:val="ZPKTzmpktartykuempunktem"/>
      </w:pPr>
      <w:r w:rsidRPr="00151CC9">
        <w:lastRenderedPageBreak/>
        <w:t>3)</w:t>
      </w:r>
      <w:r w:rsidRPr="00151CC9">
        <w:tab/>
        <w:t>imię i nazwisko oraz miejsce zamieszkania i adres albo nazwę oraz siedzibę i adres producenta lub innego podmiotu, który po raz pierwszy wprowadza do obrotu ten nawóz;</w:t>
      </w:r>
    </w:p>
    <w:p w:rsidR="00151CC9" w:rsidRPr="00151CC9" w:rsidRDefault="00151CC9" w:rsidP="00053ADB">
      <w:pPr>
        <w:pStyle w:val="ZPKTzmpktartykuempunktem"/>
      </w:pPr>
      <w:r w:rsidRPr="00151CC9">
        <w:t>4)</w:t>
      </w:r>
      <w:r w:rsidRPr="00151CC9">
        <w:tab/>
        <w:t>datę pierwszego wprowadzenia do obrotu tego nawozu;</w:t>
      </w:r>
    </w:p>
    <w:p w:rsidR="00151CC9" w:rsidRPr="00151CC9" w:rsidRDefault="00151CC9" w:rsidP="00053ADB">
      <w:pPr>
        <w:pStyle w:val="ZPKTzmpktartykuempunktem"/>
      </w:pPr>
      <w:r w:rsidRPr="00151CC9">
        <w:t>5)</w:t>
      </w:r>
      <w:r w:rsidRPr="00151CC9">
        <w:tab/>
        <w:t>w przypadku nawozu przeznaczonego do stosowania w rolnictwie ekologicznym – oświadczenie o zgodności tego nawozu z przepisami rozporządzenia nr 834/2007.</w:t>
      </w:r>
      <w:r w:rsidR="00252FCE">
        <w:t xml:space="preserve"> </w:t>
      </w:r>
    </w:p>
    <w:p w:rsidR="00151CC9" w:rsidRPr="00151CC9" w:rsidRDefault="00053ADB" w:rsidP="00CF443C">
      <w:pPr>
        <w:pStyle w:val="ZUSTzmustartykuempunktem"/>
        <w:keepNext/>
      </w:pPr>
      <w:r>
        <w:t>4.</w:t>
      </w:r>
      <w:r w:rsidR="00151CC9" w:rsidRPr="00151CC9">
        <w:t xml:space="preserve"> Producent lub inny podmiot, który po raz pierwszy wprowadza do obrotu nawóz naturalny przetworzony, o którym mowa w art. 3 ust. 1 pkt 3, przedkłada inspektorowi właściwemu ze względu na miejsce zamieszkania albo siedzibę tego producenta lub tego podmiotu albo inspektorowi właściwemu dl</w:t>
      </w:r>
      <w:r w:rsidR="00003F02">
        <w:t>a województwa mazowieckiego – w </w:t>
      </w:r>
      <w:r w:rsidR="00151CC9" w:rsidRPr="00151CC9">
        <w:t>przypadku gdy ten producent lub ten podmiot ma miejsce zamieszkania albo siedzibę poza terytorium Rzeczypospolitej Polskiej, zgłoszenie o zamiarze wprowadzania do obrotu tego nawozu zawierające:</w:t>
      </w:r>
    </w:p>
    <w:p w:rsidR="00151CC9" w:rsidRPr="00151CC9" w:rsidRDefault="00110B64" w:rsidP="00110B64">
      <w:pPr>
        <w:pStyle w:val="ZPKTzmpktartykuempunktem"/>
      </w:pPr>
      <w:r>
        <w:t>1)</w:t>
      </w:r>
      <w:r>
        <w:tab/>
      </w:r>
      <w:r w:rsidR="00151CC9" w:rsidRPr="00151CC9">
        <w:t>nazwę tego nawozu;</w:t>
      </w:r>
    </w:p>
    <w:p w:rsidR="00151CC9" w:rsidRPr="00151CC9" w:rsidRDefault="00110B64" w:rsidP="00110B64">
      <w:pPr>
        <w:pStyle w:val="ZPKTzmpktartykuempunktem"/>
      </w:pPr>
      <w:r>
        <w:t>2)</w:t>
      </w:r>
      <w:r>
        <w:tab/>
      </w:r>
      <w:r w:rsidR="00151CC9" w:rsidRPr="00151CC9">
        <w:t>imię i nazwisko oraz miejsce zamieszkania i adres albo nazwę oraz siedzibę i adres producenta lub innego podmiotu, który po raz pierwszy wprowadza do obrotu ten nawóz;</w:t>
      </w:r>
    </w:p>
    <w:p w:rsidR="00151CC9" w:rsidRPr="00151CC9" w:rsidRDefault="00110B64" w:rsidP="00110B64">
      <w:pPr>
        <w:pStyle w:val="ZPKTzmpktartykuempunktem"/>
      </w:pPr>
      <w:r>
        <w:t>3)</w:t>
      </w:r>
      <w:r>
        <w:tab/>
      </w:r>
      <w:r w:rsidR="00151CC9" w:rsidRPr="00151CC9">
        <w:t>datę pierwszego wprowadzenia do obrotu tego nawozu;</w:t>
      </w:r>
    </w:p>
    <w:p w:rsidR="00151CC9" w:rsidRPr="00151CC9" w:rsidRDefault="00110B64" w:rsidP="00110B64">
      <w:pPr>
        <w:pStyle w:val="ZPKTzmpktartykuempunktem"/>
      </w:pPr>
      <w:r>
        <w:t>4)</w:t>
      </w:r>
      <w:r>
        <w:tab/>
      </w:r>
      <w:r w:rsidR="00151CC9" w:rsidRPr="00151CC9">
        <w:t>w przypadku nawozu przeznaczonego do stosowania w rolnictwie ekologicznym – oświadczenie o zgodności tego nawozu z przepisami rozporządzenia nr 834/2007.</w:t>
      </w:r>
    </w:p>
    <w:p w:rsidR="00151CC9" w:rsidRPr="00151CC9" w:rsidRDefault="00110B64" w:rsidP="00CF443C">
      <w:pPr>
        <w:pStyle w:val="ZUSTzmustartykuempunktem"/>
        <w:keepNext/>
      </w:pPr>
      <w:r>
        <w:t>5.</w:t>
      </w:r>
      <w:r w:rsidR="00151CC9" w:rsidRPr="00151CC9">
        <w:t xml:space="preserve"> Producent lub inny podmiot, który po raz pierwszy wprowadza do obrotu produkt pofermentacyjny, o którym mowa w art. 3 ust. 1 pkt 4, przedkłada inspektorowi właściwemu ze względu na miejsce zamieszkania albo siedzibę tego producenta lub tego podmiotu albo inspektorowi właściwemu dl</w:t>
      </w:r>
      <w:r w:rsidR="00003F02">
        <w:t>a województwa mazowieckiego – w </w:t>
      </w:r>
      <w:r w:rsidR="00151CC9" w:rsidRPr="00151CC9">
        <w:t xml:space="preserve">przypadku </w:t>
      </w:r>
      <w:r w:rsidR="00D122BD">
        <w:t xml:space="preserve">gdy </w:t>
      </w:r>
      <w:r w:rsidR="00151CC9" w:rsidRPr="00151CC9">
        <w:t>ten producent lub ten podmiot ma miejsce zamieszkania albo siedzibę poza terytorium Rzeczypospolitej Polskiej, zgłoszenie o zamiarze wprowadzania do obrotu tego produktu zawierające:</w:t>
      </w:r>
    </w:p>
    <w:p w:rsidR="00151CC9" w:rsidRPr="00151CC9" w:rsidRDefault="00110B64" w:rsidP="00110B64">
      <w:pPr>
        <w:pStyle w:val="ZPKTzmpktartykuempunktem"/>
      </w:pPr>
      <w:r>
        <w:t>1)</w:t>
      </w:r>
      <w:r>
        <w:tab/>
      </w:r>
      <w:r w:rsidR="00151CC9" w:rsidRPr="00151CC9">
        <w:t>nazwę tego produktu;</w:t>
      </w:r>
    </w:p>
    <w:p w:rsidR="00151CC9" w:rsidRPr="00151CC9" w:rsidRDefault="00110B64" w:rsidP="00110B64">
      <w:pPr>
        <w:pStyle w:val="ZPKTzmpktartykuempunktem"/>
      </w:pPr>
      <w:r>
        <w:t>2)</w:t>
      </w:r>
      <w:r>
        <w:tab/>
      </w:r>
      <w:r w:rsidR="00151CC9" w:rsidRPr="00151CC9">
        <w:t>imię i nazwisko oraz miejsce zamieszkania i adres albo nazwę oraz siedzibę i adres producenta lub innego podmiotu, który po raz pierwszy wprowadza do obrotu ten produkt;</w:t>
      </w:r>
    </w:p>
    <w:p w:rsidR="00151CC9" w:rsidRPr="00151CC9" w:rsidRDefault="00110B64" w:rsidP="00110B64">
      <w:pPr>
        <w:pStyle w:val="ZPKTzmpktartykuempunktem"/>
      </w:pPr>
      <w:r>
        <w:t>3)</w:t>
      </w:r>
      <w:r>
        <w:tab/>
      </w:r>
      <w:r w:rsidR="00151CC9" w:rsidRPr="00151CC9">
        <w:t>datę pierwszego wprowadzenia do obrotu tego produktu;</w:t>
      </w:r>
    </w:p>
    <w:p w:rsidR="00151CC9" w:rsidRPr="00151CC9" w:rsidRDefault="00110B64" w:rsidP="00110B64">
      <w:pPr>
        <w:pStyle w:val="ZPKTzmpktartykuempunktem"/>
      </w:pPr>
      <w:r>
        <w:lastRenderedPageBreak/>
        <w:t>4)</w:t>
      </w:r>
      <w:r>
        <w:tab/>
      </w:r>
      <w:r w:rsidR="00151CC9" w:rsidRPr="00151CC9">
        <w:t>w przypadku produktu przeznaczonego do stosowania w rolnictwie ekologicznym – oświadczenie o zgodności tego produktu</w:t>
      </w:r>
      <w:r w:rsidR="00003F02">
        <w:t xml:space="preserve"> z przepisami rozporządzenia nr </w:t>
      </w:r>
      <w:r w:rsidR="00151CC9" w:rsidRPr="00151CC9">
        <w:t>834/2007.</w:t>
      </w:r>
    </w:p>
    <w:p w:rsidR="00151CC9" w:rsidRPr="00151CC9" w:rsidRDefault="00151CC9" w:rsidP="00CF443C">
      <w:pPr>
        <w:pStyle w:val="ZUSTzmustartykuempunktem"/>
        <w:keepNext/>
      </w:pPr>
      <w:r w:rsidRPr="00151CC9">
        <w:t>6. Producent lub inny podmiot, który po raz pierwszy wprowadza do obrotu podłoże do upraw, o którym mowa w art. 3 ust. 1 pkt 5, przedkłada inspektorowi, właściwemu ze względu na miejsce zamieszkania albo siedzibę tego producenta lub tego podmiotu albo inspektorowi właściwemu dl</w:t>
      </w:r>
      <w:r w:rsidR="00003F02">
        <w:t>a województwa mazowieckiego – w </w:t>
      </w:r>
      <w:r w:rsidRPr="00151CC9">
        <w:t xml:space="preserve">przypadku gdy ten producent lub ten podmiot ma miejsce zamieszkania albo siedzibę poza terytorium Rzeczypospolitej Polskiej, zgłoszenie o zamiarze wprowadzania do obrotu tego podłoża zawierające: </w:t>
      </w:r>
    </w:p>
    <w:p w:rsidR="00151CC9" w:rsidRPr="00151CC9" w:rsidRDefault="00151CC9" w:rsidP="00110B64">
      <w:pPr>
        <w:pStyle w:val="ZPKTzmpktartykuempunktem"/>
      </w:pPr>
      <w:r w:rsidRPr="00151CC9">
        <w:t>1)</w:t>
      </w:r>
      <w:r w:rsidRPr="00151CC9">
        <w:tab/>
        <w:t>nazwę tego podłoża;</w:t>
      </w:r>
    </w:p>
    <w:p w:rsidR="00151CC9" w:rsidRPr="00151CC9" w:rsidRDefault="00151CC9" w:rsidP="00110B64">
      <w:pPr>
        <w:pStyle w:val="ZPKTzmpktartykuempunktem"/>
      </w:pPr>
      <w:r w:rsidRPr="00151CC9">
        <w:t>2)</w:t>
      </w:r>
      <w:r w:rsidRPr="00151CC9">
        <w:tab/>
        <w:t>imię i nazwisko oraz miejsce zamieszkania i adres albo nazwę oraz siedzibę i adres producenta lub innego podmiotu, który po raz pierwszy wprowadza do obrotu to podłoże;</w:t>
      </w:r>
    </w:p>
    <w:p w:rsidR="00151CC9" w:rsidRPr="00151CC9" w:rsidRDefault="00151CC9" w:rsidP="00110B64">
      <w:pPr>
        <w:pStyle w:val="ZPKTzmpktartykuempunktem"/>
      </w:pPr>
      <w:r w:rsidRPr="00151CC9">
        <w:t>3)</w:t>
      </w:r>
      <w:r w:rsidRPr="00151CC9">
        <w:tab/>
        <w:t>datę pierwszego wprowadzenia do obrotu tego podłoża;</w:t>
      </w:r>
    </w:p>
    <w:p w:rsidR="00151CC9" w:rsidRPr="00151CC9" w:rsidRDefault="00151CC9" w:rsidP="00110B64">
      <w:pPr>
        <w:pStyle w:val="ZPKTzmpktartykuempunktem"/>
      </w:pPr>
      <w:r w:rsidRPr="00151CC9">
        <w:t>4)</w:t>
      </w:r>
      <w:r w:rsidRPr="00151CC9">
        <w:tab/>
        <w:t>w przypadku podłoża przeznaczonego do stosowania w rolnictwie ekologicznym – oświadczenie o zgodności tego podłoża z przepisami rozporządzenia nr 834/2007.</w:t>
      </w:r>
      <w:r w:rsidR="00252FCE">
        <w:t xml:space="preserve"> </w:t>
      </w:r>
    </w:p>
    <w:p w:rsidR="00151CC9" w:rsidRPr="00151CC9" w:rsidRDefault="00151CC9" w:rsidP="00110B64">
      <w:pPr>
        <w:pStyle w:val="ZUSTzmustartykuempunktem"/>
      </w:pPr>
      <w:r w:rsidRPr="00151CC9">
        <w:t>7. Zmiany w zakresie imienia i nazwiska oraz miejsca zamieszkania i adresu albo nazwy oraz siedziby i adresu producenta lub innego podmiotu, który po raz pierwszy wprowadza do obrotu nawóz oznaczony znakiem „NAWÓZ WE” lub nawóz powstały ze zmieszania typów nawozów oznaczonych znakiem „NAWÓZ WE” spośród typów nawozów określonych w załączniku nr I do rozporządzenia nr 2003/2003, lub nawóz odpowiadający typom wapna nawozowego spośród typów wapna nawozowego określonych w przepisach wydanych na podstawie art. 12 pkt 5, lub nawóz naturalny przetworzony, lub produkt pofermentacyjny, lub podłoże do upraw, producenci lub podmioty, o których mowa w ust. 1–6, zgłaszają inspektorowi właściwemu ze względu na dotychczasowe miejsce zamieszkania albo siedzibę tych producentów lub tych podmiotów albo inspektorowi właściwemu dl</w:t>
      </w:r>
      <w:r w:rsidR="00003F02">
        <w:t>a województwa mazowieckiego – w </w:t>
      </w:r>
      <w:r w:rsidRPr="00151CC9">
        <w:t>przypadku gdy ci producenci lub te podmioty mają miejsce zamieszkania albo siedzibę poza terytorium Rzeczypospolitej Polskiej, w terminie 7 dni od dnia zaistnienia tych zmian.</w:t>
      </w:r>
    </w:p>
    <w:p w:rsidR="00151CC9" w:rsidRPr="00151CC9" w:rsidRDefault="00110B64" w:rsidP="00110B64">
      <w:pPr>
        <w:pStyle w:val="ZUSTzmustartykuempunktem"/>
      </w:pPr>
      <w:bookmarkStart w:id="3" w:name="mip38272100"/>
      <w:bookmarkEnd w:id="3"/>
      <w:r>
        <w:t xml:space="preserve">8. </w:t>
      </w:r>
      <w:r w:rsidR="00151CC9" w:rsidRPr="00151CC9">
        <w:t xml:space="preserve">Zaprzestanie wprowadzania do obrotu nawozu oznaczonego znakiem „NAWÓZ WE” lub nawozu powstałego ze zmieszania typów nawozów oznaczonych znakiem </w:t>
      </w:r>
      <w:r w:rsidR="00151CC9" w:rsidRPr="00151CC9">
        <w:lastRenderedPageBreak/>
        <w:t>„NAWÓZ WE” spośród typów nawozów określonych w załączniku nr I do rozporządzenia nr 2003/2003, lub nawozu odpowiadającego typom wapna nawozowego spośród typów wapna nawozowego określonych w przepisach wydanych na podstawie art. 12 pkt 5, lub nawozu naturalnego przetworzonego, lub produktu pofermentacyjnego, lub podłoża do upraw, producenci lub podmioty, o których mowa w ust. 1–6, zgłaszają inspektorowi właściwemu ze względu na dotychczasowe miejsce zamieszkania albo siedzibę tych producentów lub tych podmiotów albo inspektorowi właściwemu dla województwa mazowieckiego – w przypadku gdy ci producenci lub te podmioty mają miejsce zamieszkania albo siedzibę poza terytori</w:t>
      </w:r>
      <w:r w:rsidR="00003F02">
        <w:t>um Rzeczypospolitej Polskiej, w </w:t>
      </w:r>
      <w:r w:rsidR="00151CC9" w:rsidRPr="00151CC9">
        <w:t>terminie 14 dni od dnia zaprzestania ich wprowadzania do obrotu.</w:t>
      </w:r>
      <w:bookmarkStart w:id="4" w:name="mip38272101"/>
      <w:bookmarkStart w:id="5" w:name="mip38272103"/>
      <w:bookmarkStart w:id="6" w:name="mip38272104"/>
      <w:bookmarkStart w:id="7" w:name="mip38272105"/>
      <w:bookmarkStart w:id="8" w:name="mip38272106"/>
      <w:bookmarkEnd w:id="4"/>
      <w:bookmarkEnd w:id="5"/>
      <w:bookmarkEnd w:id="6"/>
      <w:bookmarkEnd w:id="7"/>
      <w:bookmarkEnd w:id="8"/>
    </w:p>
    <w:p w:rsidR="00151CC9" w:rsidRPr="00151CC9" w:rsidRDefault="00110B64" w:rsidP="00110B64">
      <w:pPr>
        <w:pStyle w:val="ZUSTzmustartykuempunktem"/>
      </w:pPr>
      <w:r>
        <w:t>9.</w:t>
      </w:r>
      <w:r w:rsidR="00151CC9" w:rsidRPr="00151CC9">
        <w:t xml:space="preserve"> Inspektor, któremu są przedkładane zgłoszenia, o których mowa w ust. 1–8, przekazuje Głównemu Inspektorowi Jakości Handlowej Artykułów Rolno-Spożywczych zbiorczą informację zawierającą dane objęte tymi zgłoszeniami.”;</w:t>
      </w:r>
      <w:r w:rsidR="00252FCE">
        <w:t xml:space="preserve"> </w:t>
      </w:r>
    </w:p>
    <w:p w:rsidR="00151CC9" w:rsidRPr="00151CC9" w:rsidRDefault="00151CC9" w:rsidP="00CF443C">
      <w:pPr>
        <w:pStyle w:val="PKTpunkt"/>
        <w:keepNext/>
      </w:pPr>
      <w:r w:rsidRPr="00151CC9">
        <w:t>7)</w:t>
      </w:r>
      <w:r w:rsidRPr="00151CC9">
        <w:tab/>
        <w:t>art. 5 otrzymuje brzmienie:</w:t>
      </w:r>
    </w:p>
    <w:p w:rsidR="00151CC9" w:rsidRPr="00151CC9" w:rsidRDefault="00151CC9" w:rsidP="00110B64">
      <w:pPr>
        <w:pStyle w:val="ZARTzmartartykuempunktem"/>
      </w:pPr>
      <w:r w:rsidRPr="00151CC9">
        <w:t>„Art. 5. 1. Wprowadzać do obrotu można także nawozy i środki wspomagające uprawę roślin, o których mowa w art. 3 ust. 2, dopuszczone do obrotu w innym państwie członkowskim Unii Europejskiej lub Republice Turcji</w:t>
      </w:r>
      <w:r w:rsidR="00003F02">
        <w:t>, które zostały wyprodukowane w </w:t>
      </w:r>
      <w:r w:rsidRPr="00151CC9">
        <w:t xml:space="preserve">innym państwie członkowskim Unii Europejskiej lub Republice Turcji lub w państwie będącym członkiem Europejskiego Stowarzyszenia Wolnego Handlu (EFTA) – stronie umowy o Europejskim Obszarze Gospodarczym, jeżeli przepisy krajowe, na podstawie których są one dopuszczone do obrotu, zapewniają ochronę zdrowia ludzi i zwierząt, ochronę środowiska oraz przydatność do stosowania w zakresie odpowiadającym wymaganiom określonym w art. 4 ust. 6. </w:t>
      </w:r>
    </w:p>
    <w:p w:rsidR="00151CC9" w:rsidRPr="00151CC9" w:rsidRDefault="00110B64" w:rsidP="00CF443C">
      <w:pPr>
        <w:pStyle w:val="ZUSTzmustartykuempunktem"/>
        <w:keepNext/>
      </w:pPr>
      <w:r>
        <w:t xml:space="preserve">2. </w:t>
      </w:r>
      <w:r w:rsidR="00151CC9" w:rsidRPr="00151CC9">
        <w:t>Producent lub inny podmiot, który po raz pierwszy wprowadza do obrotu nawóz lub środek wspomagający uprawę roślin, o których mowa w ust. 1, przedkłada inspektorowi właściwemu ze względu na miejsce zamieszkania albo siedzibę tego producenta lub tego podmiotu albo inspektorowi właściwemu dla województwa mazowieckiego – w przypadku gdy ten producent lub ten podmiot ma miejsce zamieszkania albo siedzibę poza terytorium Rzeczypo</w:t>
      </w:r>
      <w:r w:rsidR="00003F02">
        <w:t>spolitej Polskiej, zgłoszenie o </w:t>
      </w:r>
      <w:r w:rsidR="00151CC9" w:rsidRPr="00151CC9">
        <w:t>zamiarze wprowadzania do obrotu tego nawozu lub tego środka wspomagającego uprawę roślin zawierające:</w:t>
      </w:r>
      <w:r w:rsidR="00252FCE">
        <w:t xml:space="preserve"> </w:t>
      </w:r>
    </w:p>
    <w:p w:rsidR="00151CC9" w:rsidRPr="00151CC9" w:rsidRDefault="00110B64" w:rsidP="00110B64">
      <w:pPr>
        <w:pStyle w:val="ZPKTzmpktartykuempunktem"/>
      </w:pPr>
      <w:r>
        <w:t>1)</w:t>
      </w:r>
      <w:r>
        <w:tab/>
      </w:r>
      <w:r w:rsidR="00151CC9" w:rsidRPr="00151CC9">
        <w:t>nazwę nawozu lub środka wspomagającego uprawę roślin;</w:t>
      </w:r>
      <w:r w:rsidR="00252FCE">
        <w:t xml:space="preserve"> </w:t>
      </w:r>
    </w:p>
    <w:p w:rsidR="00151CC9" w:rsidRPr="00151CC9" w:rsidRDefault="00110B64" w:rsidP="00110B64">
      <w:pPr>
        <w:pStyle w:val="ZPKTzmpktartykuempunktem"/>
      </w:pPr>
      <w:r>
        <w:t>2)</w:t>
      </w:r>
      <w:r>
        <w:tab/>
      </w:r>
      <w:r w:rsidR="00151CC9" w:rsidRPr="00151CC9">
        <w:t>rodzaj nawozu lub środka wspomagającego uprawę roślin;</w:t>
      </w:r>
    </w:p>
    <w:p w:rsidR="00151CC9" w:rsidRPr="00151CC9" w:rsidRDefault="00151CC9" w:rsidP="00110B64">
      <w:pPr>
        <w:pStyle w:val="ZPKTzmpktartykuempunktem"/>
      </w:pPr>
      <w:r w:rsidRPr="00151CC9">
        <w:lastRenderedPageBreak/>
        <w:t>3)</w:t>
      </w:r>
      <w:r w:rsidRPr="00151CC9">
        <w:tab/>
        <w:t>informację, na terytorium którego państwa nastąpiło pierwsze dopuszczenie do obrotu nawozu albo środka wspomagającego uprawę roślin, oraz nazwę organu, który wydał dokument o jego dopuszczeniu do obrotu, lub informację, na jakich zasadach nastąpiło dopuszczenie do obrotu, a także nazwę państwa, w którym wyprodukowano nawóz lub środek wspomagający uprawę roślin;</w:t>
      </w:r>
    </w:p>
    <w:p w:rsidR="00151CC9" w:rsidRPr="00151CC9" w:rsidRDefault="00110B64" w:rsidP="00110B64">
      <w:pPr>
        <w:pStyle w:val="ZPKTzmpktartykuempunktem"/>
      </w:pPr>
      <w:r>
        <w:t>4)</w:t>
      </w:r>
      <w:r>
        <w:tab/>
      </w:r>
      <w:r w:rsidR="00151CC9" w:rsidRPr="00151CC9">
        <w:t xml:space="preserve">informację, że nawóz albo środek wspomagający uprawę roślin został wytworzony z produktów ubocznych pochodzenia zwierzęcego lub produktów pochodnych lub zawiera w swoim składzie produkty uboczne pochodzenia zwierzęcego lub produkty pochodne, o ile zostały użyte do jego produkcji; </w:t>
      </w:r>
    </w:p>
    <w:p w:rsidR="00151CC9" w:rsidRPr="00151CC9" w:rsidRDefault="00110B64" w:rsidP="00110B64">
      <w:pPr>
        <w:pStyle w:val="ZPKTzmpktartykuempunktem"/>
      </w:pPr>
      <w:r>
        <w:t>5)</w:t>
      </w:r>
      <w:r>
        <w:tab/>
      </w:r>
      <w:r w:rsidR="00151CC9" w:rsidRPr="00151CC9">
        <w:t>imię i nazwisko oraz miejsce zamieszkania i adres albo nazwę oraz siedzibę i adres producenta lub innego podmiotu, który po raz pierwszy wprowadza do obrotu nawóz lub środek wspomagający uprawę roślin;</w:t>
      </w:r>
    </w:p>
    <w:p w:rsidR="00151CC9" w:rsidRPr="00151CC9" w:rsidRDefault="00151CC9" w:rsidP="00110B64">
      <w:pPr>
        <w:pStyle w:val="ZPKTzmpktartykuempunktem"/>
      </w:pPr>
      <w:r w:rsidRPr="00151CC9">
        <w:t>6)</w:t>
      </w:r>
      <w:r w:rsidR="00110B64">
        <w:tab/>
      </w:r>
      <w:r w:rsidRPr="00151CC9">
        <w:t>dane potwierdzające prowadzenie działalności gospodarczej przez producenta lub inny podmiot, który po raz pierwszy wprowadził do obrotu nawóz lub środek wspomagający uprawę roślin dopuszczony do obrotu w innym państwie członkowskim Unii Europejskiej lub Republice Turcji lub w państwie będącym członkiem Europejskiego Stowarzyszenia Wolnego Handlu (EFTA) – stronie umowy o Europejskim Obszarze Gospodarczym;</w:t>
      </w:r>
      <w:r w:rsidR="00252FCE">
        <w:t xml:space="preserve"> </w:t>
      </w:r>
    </w:p>
    <w:p w:rsidR="00151CC9" w:rsidRPr="00151CC9" w:rsidRDefault="00110B64" w:rsidP="00110B64">
      <w:pPr>
        <w:pStyle w:val="ZPKTzmpktartykuempunktem"/>
      </w:pPr>
      <w:r>
        <w:t>7)</w:t>
      </w:r>
      <w:r>
        <w:tab/>
      </w:r>
      <w:r w:rsidR="00151CC9" w:rsidRPr="00151CC9">
        <w:t xml:space="preserve">datę pierwszego wprowadzenia do obrotu nawozu lub środka wspomagającego uprawę roślin; </w:t>
      </w:r>
    </w:p>
    <w:p w:rsidR="00151CC9" w:rsidRPr="00151CC9" w:rsidRDefault="00110B64" w:rsidP="00110B64">
      <w:pPr>
        <w:pStyle w:val="ZPKTzmpktartykuempunktem"/>
      </w:pPr>
      <w:r>
        <w:t>8)</w:t>
      </w:r>
      <w:r>
        <w:tab/>
      </w:r>
      <w:r w:rsidR="00151CC9" w:rsidRPr="00151CC9">
        <w:t>w przypadku nawozu lub środka wspomagającego uprawę roślin przeznaczonego do stosowania w rolnictwie ekologicznym – oświadczenie o zgodności tego nawozu lub środka wspomagającego uprawę roślin</w:t>
      </w:r>
      <w:r w:rsidR="00003F02">
        <w:t xml:space="preserve"> z przepisami rozporządzenia nr </w:t>
      </w:r>
      <w:r w:rsidR="00151CC9" w:rsidRPr="00151CC9">
        <w:t>834/2007.</w:t>
      </w:r>
      <w:r w:rsidR="00252FCE">
        <w:t xml:space="preserve"> </w:t>
      </w:r>
    </w:p>
    <w:p w:rsidR="00151CC9" w:rsidRPr="00151CC9" w:rsidRDefault="00110B64" w:rsidP="00003F02">
      <w:pPr>
        <w:pStyle w:val="ZUSTzmustartykuempunktem"/>
        <w:keepNext/>
      </w:pPr>
      <w:r>
        <w:lastRenderedPageBreak/>
        <w:t>3.</w:t>
      </w:r>
      <w:r w:rsidR="00151CC9" w:rsidRPr="00151CC9">
        <w:t xml:space="preserve"> Wprowadzać do obrotu można także produkty pofermentacyjne dopuszczone do obrotu w</w:t>
      </w:r>
      <w:r w:rsidR="00252FCE">
        <w:t xml:space="preserve"> </w:t>
      </w:r>
      <w:r w:rsidR="00151CC9" w:rsidRPr="00151CC9">
        <w:t xml:space="preserve">innym państwie członkowskim Unii Europejskiej lub Republice Turcji, które zostały wyprodukowane w innym państwie członkowskim Unii Europejskiej lub Republice Turcji lub w państwie będącym członkiem Europejskiego Stowarzyszenia Wolnego Handlu (EFTA) – stronie umowy o Europejskim Obszarze Gospodarczym, jeżeli przepisy krajowe, na podstawie których są one dopuszczone do obrotu, zapewniają: </w:t>
      </w:r>
    </w:p>
    <w:p w:rsidR="00151CC9" w:rsidRPr="00151CC9" w:rsidRDefault="00151CC9" w:rsidP="00110B64">
      <w:pPr>
        <w:pStyle w:val="ZPKTzmpktartykuempunktem"/>
      </w:pPr>
      <w:r w:rsidRPr="00151CC9">
        <w:t>1)</w:t>
      </w:r>
      <w:r w:rsidRPr="00151CC9">
        <w:tab/>
        <w:t>spełnienie wymagań dotyczących produkcji biogazu odpowiadających wymaganiom określonym dla biogazu rolniczego w art. 25 pkt 1–4 ustawy z dnia 20 lutego 2015 r. o odnawialnych źródłach energii;</w:t>
      </w:r>
    </w:p>
    <w:p w:rsidR="00151CC9" w:rsidRPr="00151CC9" w:rsidRDefault="00151CC9" w:rsidP="00CF443C">
      <w:pPr>
        <w:pStyle w:val="ZPKTzmpktartykuempunktem"/>
        <w:keepNext/>
      </w:pPr>
      <w:r w:rsidRPr="00151CC9">
        <w:t>2)</w:t>
      </w:r>
      <w:r w:rsidRPr="00151CC9">
        <w:tab/>
        <w:t>nadzór wyznaczonego w danym państwie or</w:t>
      </w:r>
      <w:r w:rsidR="00003F02">
        <w:t>ganu nad spełnieniem wymagań, o </w:t>
      </w:r>
      <w:r w:rsidRPr="00151CC9">
        <w:t>których mowa w pkt 1, w tym sankcję dla wytwórców biogazu w postaci zakazu wykonywania działalności gospodarczej w przypadku:</w:t>
      </w:r>
    </w:p>
    <w:p w:rsidR="00151CC9" w:rsidRPr="00151CC9" w:rsidRDefault="00151CC9" w:rsidP="00110B64">
      <w:pPr>
        <w:pStyle w:val="ZLITwPKTzmlitwpktartykuempunktem"/>
      </w:pPr>
      <w:r w:rsidRPr="00151CC9">
        <w:t>a)</w:t>
      </w:r>
      <w:r w:rsidRPr="00151CC9">
        <w:tab/>
        <w:t>posługiwania się przez wytwórcę biogazu nieprawdziwymi dokumentami odpowiadającymi dokumentom, o których mowa w art. 25 pkt 1 i 4 ustawy z</w:t>
      </w:r>
      <w:r w:rsidR="00003F02">
        <w:t> </w:t>
      </w:r>
      <w:r w:rsidRPr="00151CC9">
        <w:t xml:space="preserve">dnia 20 lutego 2015 r. o odnawialnych źródłach energii, </w:t>
      </w:r>
    </w:p>
    <w:p w:rsidR="00151CC9" w:rsidRPr="00151CC9" w:rsidRDefault="00151CC9" w:rsidP="00110B64">
      <w:pPr>
        <w:pStyle w:val="ZLITwPKTzmlitwpktartykuempunktem"/>
      </w:pPr>
      <w:r w:rsidRPr="00151CC9">
        <w:t>b)</w:t>
      </w:r>
      <w:r w:rsidRPr="00151CC9">
        <w:tab/>
        <w:t>naruszenia obowiązków odpowiadający</w:t>
      </w:r>
      <w:r w:rsidR="00003F02">
        <w:t>ch obowiązkom, o których mowa w </w:t>
      </w:r>
      <w:r w:rsidRPr="00151CC9">
        <w:t>art. 25 pkt 3 i 4 ustawy z dnia 20 lutego 2015 r. o odnawialnych źródłach energii;</w:t>
      </w:r>
    </w:p>
    <w:p w:rsidR="00151CC9" w:rsidRPr="00151CC9" w:rsidRDefault="00151CC9" w:rsidP="00110B64">
      <w:pPr>
        <w:pStyle w:val="ZPKTzmpktartykuempunktem"/>
      </w:pPr>
      <w:r w:rsidRPr="00151CC9">
        <w:t>3)</w:t>
      </w:r>
      <w:r w:rsidRPr="00151CC9">
        <w:tab/>
        <w:t>publiczny dostęp do informacji odpowiadający publicznemu dostępowi do informacji na temat wytwórców biogazu odpowiadający wymaganiom określonym dla biogazu rolniczego w art. 25 pkt 1–4 us</w:t>
      </w:r>
      <w:r w:rsidR="00003F02">
        <w:t>tawy z dnia 20 lutego 2015 r. o </w:t>
      </w:r>
      <w:r w:rsidRPr="00151CC9">
        <w:t>odnawialnych źródłach energii, w tym danych, o których mowa w art. 26 ust. 1 ustawy z dnia 20 lutego 2015 r. o odnawialnych źródłach energii;</w:t>
      </w:r>
    </w:p>
    <w:p w:rsidR="00151CC9" w:rsidRPr="00151CC9" w:rsidRDefault="00151CC9" w:rsidP="00110B64">
      <w:pPr>
        <w:pStyle w:val="ZPKTzmpktartykuempunktem"/>
      </w:pPr>
      <w:r w:rsidRPr="00151CC9">
        <w:t>4)</w:t>
      </w:r>
      <w:r w:rsidRPr="00151CC9">
        <w:tab/>
        <w:t xml:space="preserve">spełnienie wymagań dla produktu pofermentacyjnego odpowiadających wymaganiom określonym w art. 3 ust. 1 pkt 4, a w przypadku jego wprowadzania do obrotu – wymaganiom określonym w art. 3 ust. 3. </w:t>
      </w:r>
    </w:p>
    <w:p w:rsidR="00151CC9" w:rsidRPr="00151CC9" w:rsidRDefault="00110B64" w:rsidP="00CF443C">
      <w:pPr>
        <w:pStyle w:val="ZUSTzmustartykuempunktem"/>
        <w:keepNext/>
      </w:pPr>
      <w:r>
        <w:t>4.</w:t>
      </w:r>
      <w:r w:rsidR="00151CC9" w:rsidRPr="00151CC9">
        <w:t xml:space="preserve"> Producent lub inny podmiot, który po raz pierwszy wprowadza do obrotu produkt pofermentacyjny, o którym mowa w ust. 3, przedkłada inspektorowi właściwemu ze względu na miejsce zamieszkania albo siedzibę tego producenta lub tego podmiotu albo inspektorowi właściwemu dla województwa mazowieckiego –</w:t>
      </w:r>
      <w:r w:rsidR="00003F02">
        <w:t xml:space="preserve"> w </w:t>
      </w:r>
      <w:r w:rsidR="00151CC9" w:rsidRPr="00151CC9">
        <w:t xml:space="preserve">przypadku gdy ten producent lub ten podmiot ma miejsce zamieszkania albo siedzibę </w:t>
      </w:r>
      <w:r w:rsidR="00151CC9" w:rsidRPr="00151CC9">
        <w:lastRenderedPageBreak/>
        <w:t xml:space="preserve">poza terytorium Rzeczypospolitej Polskiej, zgłoszenie o zamiarze wprowadzania do obrotu tego produktu pofermentacyjnego zawierające: </w:t>
      </w:r>
    </w:p>
    <w:p w:rsidR="00151CC9" w:rsidRPr="00151CC9" w:rsidRDefault="00110B64" w:rsidP="00110B64">
      <w:pPr>
        <w:pStyle w:val="ZPKTzmpktartykuempunktem"/>
      </w:pPr>
      <w:r>
        <w:t>1)</w:t>
      </w:r>
      <w:r>
        <w:tab/>
      </w:r>
      <w:r w:rsidR="00151CC9" w:rsidRPr="00151CC9">
        <w:t>nazwę produktu pofermentacyjnego;</w:t>
      </w:r>
    </w:p>
    <w:p w:rsidR="00151CC9" w:rsidRPr="00151CC9" w:rsidRDefault="00110B64" w:rsidP="00110B64">
      <w:pPr>
        <w:pStyle w:val="ZPKTzmpktartykuempunktem"/>
      </w:pPr>
      <w:r>
        <w:t>2)</w:t>
      </w:r>
      <w:r>
        <w:tab/>
      </w:r>
      <w:r w:rsidR="00151CC9" w:rsidRPr="00151CC9">
        <w:t>informację, na terytorium którego państwa nastąpiło pierwsze dopuszczenie do obrotu produktu pofermentacyjnego, oraz nazwę</w:t>
      </w:r>
      <w:r w:rsidR="00003F02">
        <w:t xml:space="preserve"> organu, który wydał dokument o </w:t>
      </w:r>
      <w:r w:rsidR="00151CC9" w:rsidRPr="00151CC9">
        <w:t>jego dopuszczeniu do obrotu, lub informację, na jakich zasadach nastąpiło dopuszczenie do obrotu, a także nazwę państwa, w którym wyprodukowano produkt pofermentacyjny;</w:t>
      </w:r>
    </w:p>
    <w:p w:rsidR="00151CC9" w:rsidRPr="00151CC9" w:rsidRDefault="00110B64" w:rsidP="00110B64">
      <w:pPr>
        <w:pStyle w:val="ZPKTzmpktartykuempunktem"/>
      </w:pPr>
      <w:r>
        <w:t>3)</w:t>
      </w:r>
      <w:r>
        <w:tab/>
      </w:r>
      <w:r w:rsidR="00151CC9" w:rsidRPr="00151CC9">
        <w:t>informację, że produkt pofermentacyjny został wytworzony z produktów ubocznych pochodzenia zwierzęcego lub produktów pochodnych lub zaw</w:t>
      </w:r>
      <w:r w:rsidR="00003F02">
        <w:t>iera w </w:t>
      </w:r>
      <w:r w:rsidR="00151CC9" w:rsidRPr="00151CC9">
        <w:t>swoim składzie produkty uboczne pochodzenia zwierzęcego lub produkty pochodne, o ile zostały użyte do jego produkcji;</w:t>
      </w:r>
    </w:p>
    <w:p w:rsidR="00151CC9" w:rsidRPr="00151CC9" w:rsidRDefault="00110B64" w:rsidP="00110B64">
      <w:pPr>
        <w:pStyle w:val="ZPKTzmpktartykuempunktem"/>
      </w:pPr>
      <w:r>
        <w:t>4)</w:t>
      </w:r>
      <w:r>
        <w:tab/>
      </w:r>
      <w:r w:rsidR="00151CC9" w:rsidRPr="00151CC9">
        <w:t>imię i nazwisko oraz miejsce zamieszkania i adres albo nazwę oraz siedzibę i adres producenta lub innego podmiotu, który po raz pierwszy wprowadza do obrotu produkt pofermentacyjny;</w:t>
      </w:r>
    </w:p>
    <w:p w:rsidR="00151CC9" w:rsidRPr="00151CC9" w:rsidRDefault="00110B64" w:rsidP="00110B64">
      <w:pPr>
        <w:pStyle w:val="ZPKTzmpktartykuempunktem"/>
      </w:pPr>
      <w:r>
        <w:t>5)</w:t>
      </w:r>
      <w:r>
        <w:tab/>
      </w:r>
      <w:r w:rsidR="00151CC9" w:rsidRPr="00151CC9">
        <w:t xml:space="preserve">dane potwierdzające prowadzenie działalności gospodarczej przez producenta lub inny podmiot, który po raz pierwszy wprowadza do obrotu produkt pofermentacyjny dopuszczony do obrotu w innym państwie członkowskim Unii Europejskiej lub Republice Turcji lub w państwie będącym członkiem Europejskiego Stowarzyszenia Wolnego </w:t>
      </w:r>
      <w:r w:rsidR="00003F02">
        <w:t>Handlu (EFTA) – stronie umowy o </w:t>
      </w:r>
      <w:r w:rsidR="00151CC9" w:rsidRPr="00151CC9">
        <w:t>Europejskim Obszarze Gospodarczym;</w:t>
      </w:r>
    </w:p>
    <w:p w:rsidR="00151CC9" w:rsidRPr="00151CC9" w:rsidRDefault="00110B64" w:rsidP="00110B64">
      <w:pPr>
        <w:pStyle w:val="ZPKTzmpktartykuempunktem"/>
      </w:pPr>
      <w:r>
        <w:t>6)</w:t>
      </w:r>
      <w:r>
        <w:tab/>
      </w:r>
      <w:r w:rsidR="00151CC9" w:rsidRPr="00151CC9">
        <w:t>datę pierwszego wprowadzenia do obrotu produktu pofermentacyjnego;</w:t>
      </w:r>
    </w:p>
    <w:p w:rsidR="00151CC9" w:rsidRPr="00151CC9" w:rsidRDefault="00110B64" w:rsidP="00110B64">
      <w:pPr>
        <w:pStyle w:val="ZPKTzmpktartykuempunktem"/>
      </w:pPr>
      <w:r>
        <w:t>7)</w:t>
      </w:r>
      <w:r>
        <w:tab/>
      </w:r>
      <w:r w:rsidR="00151CC9" w:rsidRPr="00151CC9">
        <w:t>w przypadku produktu pofermentacyjnego</w:t>
      </w:r>
      <w:r w:rsidR="00003F02">
        <w:t xml:space="preserve"> przeznaczonego do stosowania w </w:t>
      </w:r>
      <w:r w:rsidR="00151CC9" w:rsidRPr="00151CC9">
        <w:t>rolnictwie ekologicznym – oświadczenie o zgodności tego produktu pofermentacyjnego z przepisami rozporządzenia nr 834/2007.</w:t>
      </w:r>
      <w:r w:rsidR="00252FCE">
        <w:t xml:space="preserve"> </w:t>
      </w:r>
    </w:p>
    <w:p w:rsidR="00151CC9" w:rsidRPr="00151CC9" w:rsidRDefault="00151CC9" w:rsidP="00110B64">
      <w:pPr>
        <w:pStyle w:val="ZUSTzmustartykuempunktem"/>
      </w:pPr>
      <w:r w:rsidRPr="00151CC9">
        <w:t>5. Inspektor, któremu są przedkładane zgłoszenia, o których mowa w ust. 2 i 4, przekazuje Głównemu Inspektorowi Artykułów Rolno-Spożywczych zbiorczą informację zawierającą dane objęte tymi zgłoszeniami.”;</w:t>
      </w:r>
    </w:p>
    <w:p w:rsidR="00151CC9" w:rsidRPr="00151CC9" w:rsidRDefault="00151CC9" w:rsidP="00CF443C">
      <w:pPr>
        <w:pStyle w:val="PKTpunkt"/>
        <w:keepNext/>
      </w:pPr>
      <w:r w:rsidRPr="00151CC9">
        <w:t>8)</w:t>
      </w:r>
      <w:r w:rsidRPr="00151CC9">
        <w:tab/>
        <w:t>w art. 6 w pkt 1 lit. c otrzymuje brzmienie:</w:t>
      </w:r>
    </w:p>
    <w:p w:rsidR="00151CC9" w:rsidRPr="00151CC9" w:rsidRDefault="00110B64" w:rsidP="00110B64">
      <w:pPr>
        <w:pStyle w:val="ZLITzmlitartykuempunktem"/>
      </w:pPr>
      <w:r>
        <w:t>„c)</w:t>
      </w:r>
      <w:r>
        <w:tab/>
      </w:r>
      <w:r w:rsidR="00151CC9" w:rsidRPr="00151CC9">
        <w:t>producenta lub innego podmiotu, który po raz pierwszy wprowadza do obrotu nawóz lub środek wspomagający uprawę roślin – dla nawozu lub środka wspomagającego uprawę roślin, wyprodukowanych lub dopuszczonych do obrotu na terytorium innego państwa członkowskiego Unii Europejskiej;”;</w:t>
      </w:r>
    </w:p>
    <w:p w:rsidR="00151CC9" w:rsidRPr="00151CC9" w:rsidRDefault="00151CC9" w:rsidP="00CF443C">
      <w:pPr>
        <w:pStyle w:val="PKTpunkt"/>
        <w:keepNext/>
      </w:pPr>
      <w:r w:rsidRPr="00151CC9">
        <w:lastRenderedPageBreak/>
        <w:t>9)</w:t>
      </w:r>
      <w:r w:rsidRPr="00151CC9">
        <w:tab/>
        <w:t xml:space="preserve">w art. 7: </w:t>
      </w:r>
    </w:p>
    <w:p w:rsidR="00151CC9" w:rsidRPr="00151CC9" w:rsidRDefault="00151CC9" w:rsidP="00CF443C">
      <w:pPr>
        <w:pStyle w:val="LITlitera"/>
        <w:keepNext/>
      </w:pPr>
      <w:r w:rsidRPr="00151CC9">
        <w:t>a)</w:t>
      </w:r>
      <w:r w:rsidRPr="00151CC9">
        <w:tab/>
        <w:t>w ust. 2:</w:t>
      </w:r>
    </w:p>
    <w:p w:rsidR="00151CC9" w:rsidRPr="00151CC9" w:rsidRDefault="00151CC9" w:rsidP="00151CC9">
      <w:pPr>
        <w:pStyle w:val="TIRtiret"/>
      </w:pPr>
      <w:r w:rsidRPr="00151CC9">
        <w:t>–</w:t>
      </w:r>
      <w:r w:rsidRPr="00151CC9">
        <w:tab/>
        <w:t>uchyla się pkt 1,</w:t>
      </w:r>
    </w:p>
    <w:p w:rsidR="00151CC9" w:rsidRPr="00151CC9" w:rsidRDefault="00151CC9" w:rsidP="00CF443C">
      <w:pPr>
        <w:pStyle w:val="TIRtiret"/>
        <w:keepNext/>
      </w:pPr>
      <w:r w:rsidRPr="00151CC9">
        <w:t>–</w:t>
      </w:r>
      <w:r w:rsidRPr="00151CC9">
        <w:tab/>
        <w:t>w pkt 3 kropkę zastępuje się średnikiem i dodaje się pkt 4 w brzmieniu:</w:t>
      </w:r>
    </w:p>
    <w:p w:rsidR="00151CC9" w:rsidRPr="00151CC9" w:rsidRDefault="00151CC9" w:rsidP="00151CC9">
      <w:pPr>
        <w:pStyle w:val="ZTIRPKTzmpkttiret"/>
      </w:pPr>
      <w:r w:rsidRPr="00151CC9">
        <w:t>„4)</w:t>
      </w:r>
      <w:r w:rsidRPr="00151CC9">
        <w:tab/>
        <w:t xml:space="preserve">nie są spełniane warunki wynikające z decyzji lub dokumentów, o których mowa w art. 4 ust. 4 pkt 5.”, </w:t>
      </w:r>
    </w:p>
    <w:p w:rsidR="00151CC9" w:rsidRPr="00151CC9" w:rsidRDefault="00151CC9" w:rsidP="00CF443C">
      <w:pPr>
        <w:pStyle w:val="LITlitera"/>
        <w:keepNext/>
      </w:pPr>
      <w:r w:rsidRPr="00151CC9">
        <w:t>b)</w:t>
      </w:r>
      <w:r w:rsidRPr="00151CC9">
        <w:tab/>
        <w:t>ust. 2a otrzymuje brzmienie:</w:t>
      </w:r>
    </w:p>
    <w:p w:rsidR="00151CC9" w:rsidRPr="00151CC9" w:rsidRDefault="00151CC9" w:rsidP="00CF443C">
      <w:pPr>
        <w:pStyle w:val="ZLITUSTzmustliter"/>
        <w:keepNext/>
      </w:pPr>
      <w:r w:rsidRPr="00151CC9">
        <w:t>„2</w:t>
      </w:r>
      <w:r w:rsidR="00110B64">
        <w:t xml:space="preserve">a. </w:t>
      </w:r>
      <w:r w:rsidRPr="00151CC9">
        <w:t xml:space="preserve">Minister właściwy do spraw rolnictwa może cofnąć, w drodze decyzji, pozwolenie na wprowadzenie do obrotu nawozu albo środka wspomagającego uprawę roślin, o którym </w:t>
      </w:r>
      <w:r w:rsidRPr="00110B64">
        <w:t>mowa w art. 4 ust. 1, jeżeli</w:t>
      </w:r>
      <w:r w:rsidRPr="00151CC9">
        <w:t xml:space="preserve"> zostanie ujawnione, że:</w:t>
      </w:r>
    </w:p>
    <w:p w:rsidR="00151CC9" w:rsidRPr="00151CC9" w:rsidRDefault="00151CC9" w:rsidP="00110B64">
      <w:pPr>
        <w:pStyle w:val="ZLITPKTzmpktliter"/>
      </w:pPr>
      <w:r w:rsidRPr="00151CC9">
        <w:t>1)</w:t>
      </w:r>
      <w:r w:rsidRPr="00151CC9">
        <w:tab/>
        <w:t>zmieniono skład lub surowce wykorzystywane do produkcji nawozu albo środka wspomagającego uprawę roślin zadeklarowane w dokumentacji dołączonej do wniosku o wydanie pozwolenia;</w:t>
      </w:r>
    </w:p>
    <w:p w:rsidR="00151CC9" w:rsidRPr="00151CC9" w:rsidRDefault="00151CC9" w:rsidP="00110B64">
      <w:pPr>
        <w:pStyle w:val="ZLITPKTzmpktliter"/>
      </w:pPr>
      <w:r w:rsidRPr="00151CC9">
        <w:t>2)</w:t>
      </w:r>
      <w:r w:rsidRPr="00151CC9">
        <w:tab/>
        <w:t>nie są przestrzegane wymagania jakościowe określone w pozwoleniu.”,</w:t>
      </w:r>
    </w:p>
    <w:p w:rsidR="00151CC9" w:rsidRPr="00151CC9" w:rsidRDefault="00151CC9" w:rsidP="00CF443C">
      <w:pPr>
        <w:pStyle w:val="LITlitera"/>
        <w:keepNext/>
      </w:pPr>
      <w:r w:rsidRPr="00151CC9">
        <w:t>c)</w:t>
      </w:r>
      <w:r w:rsidRPr="00151CC9">
        <w:tab/>
        <w:t>w ust. 3:</w:t>
      </w:r>
    </w:p>
    <w:p w:rsidR="00151CC9" w:rsidRPr="00151CC9" w:rsidRDefault="00151CC9" w:rsidP="00CF443C">
      <w:pPr>
        <w:pStyle w:val="TIRtiret"/>
        <w:keepNext/>
      </w:pPr>
      <w:r w:rsidRPr="00151CC9">
        <w:t>–</w:t>
      </w:r>
      <w:r w:rsidRPr="00151CC9">
        <w:tab/>
        <w:t>wprowadzenie do wyliczenia otrzymuje brzmienie:</w:t>
      </w:r>
    </w:p>
    <w:p w:rsidR="00151CC9" w:rsidRPr="00151CC9" w:rsidRDefault="00151CC9" w:rsidP="00110B64">
      <w:pPr>
        <w:pStyle w:val="ZTIRFRAGMzmnpwprdowyliczeniatiret"/>
      </w:pPr>
      <w:r w:rsidRPr="00151CC9">
        <w:t xml:space="preserve">„Jeżeli pozwolenie na wprowadzenie do obrotu nawozu albo środka wspomagającego uprawę roślin, o którym mowa w </w:t>
      </w:r>
      <w:r w:rsidRPr="00110B64">
        <w:t>art. 4 ust. 1, w</w:t>
      </w:r>
      <w:r w:rsidR="00003F02">
        <w:t xml:space="preserve"> przypadku, o </w:t>
      </w:r>
      <w:r w:rsidRPr="00151CC9">
        <w:t>którym mowa w ust. 2a, zostało cofnięte to:”,</w:t>
      </w:r>
    </w:p>
    <w:p w:rsidR="00151CC9" w:rsidRPr="00151CC9" w:rsidRDefault="00151CC9" w:rsidP="00CF443C">
      <w:pPr>
        <w:pStyle w:val="TIRtiret"/>
        <w:keepNext/>
      </w:pPr>
      <w:r w:rsidRPr="00151CC9">
        <w:t>–</w:t>
      </w:r>
      <w:r w:rsidRPr="00151CC9">
        <w:tab/>
        <w:t>pkt 3 otrzymuje brzmienie:</w:t>
      </w:r>
    </w:p>
    <w:p w:rsidR="00151CC9" w:rsidRPr="00151CC9" w:rsidRDefault="00151CC9" w:rsidP="00151CC9">
      <w:pPr>
        <w:pStyle w:val="ZTIRPKTzmpkttiret"/>
      </w:pPr>
      <w:r w:rsidRPr="00151CC9">
        <w:t>„3)</w:t>
      </w:r>
      <w:r w:rsidRPr="00151CC9">
        <w:tab/>
        <w:t>producent lub inny podmiot, który po raz pierwszy wprowadza do obrotu nawóz lub środek wspomagający uprawę roślin – dla nawozu lub środka wspomagającego uprawę roślin, wyprodukowanych lub dopuszczonych do obrotu na terytorium innego państwa członkowskiego Unii Europejskiej”,</w:t>
      </w:r>
    </w:p>
    <w:p w:rsidR="00151CC9" w:rsidRPr="00151CC9" w:rsidRDefault="00151CC9" w:rsidP="00CF443C">
      <w:pPr>
        <w:pStyle w:val="LITlitera"/>
        <w:keepNext/>
      </w:pPr>
      <w:r w:rsidRPr="00151CC9">
        <w:t>d)</w:t>
      </w:r>
      <w:r w:rsidRPr="00151CC9">
        <w:tab/>
        <w:t>w ust. 4:</w:t>
      </w:r>
    </w:p>
    <w:p w:rsidR="00151CC9" w:rsidRPr="00151CC9" w:rsidRDefault="00151CC9" w:rsidP="00CF443C">
      <w:pPr>
        <w:pStyle w:val="TIRtiret"/>
        <w:keepNext/>
      </w:pPr>
      <w:r w:rsidRPr="00151CC9">
        <w:t>–</w:t>
      </w:r>
      <w:r w:rsidRPr="00151CC9">
        <w:tab/>
        <w:t>wprowadzenie do wyliczenia otrzymuje brzmienie:</w:t>
      </w:r>
    </w:p>
    <w:p w:rsidR="00151CC9" w:rsidRPr="00151CC9" w:rsidRDefault="00151CC9" w:rsidP="00110B64">
      <w:pPr>
        <w:pStyle w:val="ZTIRFRAGMzmnpwprdowyliczeniatiret"/>
      </w:pPr>
      <w:r w:rsidRPr="00151CC9">
        <w:t xml:space="preserve">„Jeżeli pozwolenie na wprowadzenie do obrotu nawozu albo środka wspomagającego uprawę roślin, o którym mowa </w:t>
      </w:r>
      <w:r w:rsidR="00003F02">
        <w:t>w art. 4 ust. 1, w przypadku, o </w:t>
      </w:r>
      <w:r w:rsidRPr="00151CC9">
        <w:t>którym mowa w ust. 2 pkt 2, 3 lub 4, zostało cofnięte to:”;</w:t>
      </w:r>
    </w:p>
    <w:p w:rsidR="00151CC9" w:rsidRPr="00151CC9" w:rsidRDefault="00151CC9" w:rsidP="00CF443C">
      <w:pPr>
        <w:pStyle w:val="TIRtiret"/>
        <w:keepNext/>
      </w:pPr>
      <w:r w:rsidRPr="00151CC9">
        <w:t>–</w:t>
      </w:r>
      <w:r w:rsidRPr="00151CC9">
        <w:tab/>
        <w:t>pkt 3 otrzymuje brzmienie:</w:t>
      </w:r>
    </w:p>
    <w:p w:rsidR="00151CC9" w:rsidRPr="00151CC9" w:rsidRDefault="00151CC9" w:rsidP="00151CC9">
      <w:pPr>
        <w:pStyle w:val="ZTIRPKTzmpkttiret"/>
      </w:pPr>
      <w:r w:rsidRPr="00151CC9">
        <w:t>„3)</w:t>
      </w:r>
      <w:r w:rsidRPr="00151CC9">
        <w:tab/>
        <w:t xml:space="preserve">producent lub inny podmiot, który po raz pierwszy wprowadza do obrotu nawóz lub środek wspomagający uprawę roślin – dla nawozu lub środka </w:t>
      </w:r>
      <w:r w:rsidRPr="00151CC9">
        <w:lastRenderedPageBreak/>
        <w:t>wspomagającego uprawę roślin, wyprodukowanych lub dopuszczonych do obrotu na terytorium innego państwa członkowskiego Unii Europejskiej”;</w:t>
      </w:r>
    </w:p>
    <w:p w:rsidR="00151CC9" w:rsidRPr="00151CC9" w:rsidRDefault="00151CC9" w:rsidP="00CF443C">
      <w:pPr>
        <w:pStyle w:val="PKTpunkt"/>
        <w:keepNext/>
      </w:pPr>
      <w:r w:rsidRPr="00151CC9">
        <w:t>10)</w:t>
      </w:r>
      <w:r w:rsidRPr="00151CC9">
        <w:tab/>
        <w:t xml:space="preserve">w art. 8 w ust. 1 pkt 3 otrzymuje brzmienie: </w:t>
      </w:r>
    </w:p>
    <w:p w:rsidR="00151CC9" w:rsidRPr="00151CC9" w:rsidRDefault="00110B64" w:rsidP="00110B64">
      <w:pPr>
        <w:pStyle w:val="ZPKTzmpktartykuempunktem"/>
      </w:pPr>
      <w:r>
        <w:t>„3)</w:t>
      </w:r>
      <w:r>
        <w:tab/>
      </w:r>
      <w:r w:rsidR="00151CC9" w:rsidRPr="00151CC9">
        <w:t>producenta lub innego podmiotu, który po raz pierwszy wprowadza do obrotu nawóz lub środek wspomagający uprawę roślin – dla nawozu lub środka wspomagającego uprawę roślin, wyprodukowanych lub dopuszczonych do obrotu na terytorium innego państwa członkowskiego Unii Europejskiej.”;</w:t>
      </w:r>
    </w:p>
    <w:p w:rsidR="00151CC9" w:rsidRPr="00151CC9" w:rsidRDefault="00151CC9" w:rsidP="00CF443C">
      <w:pPr>
        <w:pStyle w:val="PKTpunkt"/>
        <w:keepNext/>
      </w:pPr>
      <w:r w:rsidRPr="00151CC9">
        <w:t>11)</w:t>
      </w:r>
      <w:r w:rsidRPr="00151CC9">
        <w:tab/>
        <w:t>po art. 8 dodaje się art. 8a w brzmieniu:</w:t>
      </w:r>
    </w:p>
    <w:p w:rsidR="00151CC9" w:rsidRPr="00151CC9" w:rsidRDefault="00151CC9" w:rsidP="00CF443C">
      <w:pPr>
        <w:pStyle w:val="ZARTzmartartykuempunktem"/>
        <w:keepNext/>
      </w:pPr>
      <w:r w:rsidRPr="00151CC9">
        <w:t>„Art. 8a. 1. Główny Inspektor Jakości Handlowej Artykułów Rolno-Spożywczych prowadzi wykaz nawozów, w tym nawozów oznaczonych znakiem „NAWÓZ WE”, środków wspomagających uprawę roślin i produktów pofermentacyjnych na podstawie zbiorczej informacji, o której mowa w:</w:t>
      </w:r>
    </w:p>
    <w:p w:rsidR="00151CC9" w:rsidRPr="00151CC9" w:rsidRDefault="00110B64" w:rsidP="00110B64">
      <w:pPr>
        <w:pStyle w:val="ZPKTzmpktartykuempunktem"/>
      </w:pPr>
      <w:r>
        <w:t>1)</w:t>
      </w:r>
      <w:r>
        <w:tab/>
      </w:r>
      <w:r w:rsidR="00151CC9" w:rsidRPr="00151CC9">
        <w:t>art. 4a ust. 9;</w:t>
      </w:r>
    </w:p>
    <w:p w:rsidR="00151CC9" w:rsidRPr="00151CC9" w:rsidRDefault="00110B64" w:rsidP="00110B64">
      <w:pPr>
        <w:pStyle w:val="ZPKTzmpktartykuempunktem"/>
      </w:pPr>
      <w:r>
        <w:t>2)</w:t>
      </w:r>
      <w:r>
        <w:tab/>
      </w:r>
      <w:r w:rsidR="00151CC9" w:rsidRPr="00151CC9">
        <w:t>art. 5 ust. 5.</w:t>
      </w:r>
    </w:p>
    <w:p w:rsidR="00151CC9" w:rsidRPr="00151CC9" w:rsidRDefault="00151CC9" w:rsidP="00110B64">
      <w:pPr>
        <w:pStyle w:val="ZUSTzmustartykuempunktem"/>
      </w:pPr>
      <w:r w:rsidRPr="00151CC9">
        <w:t xml:space="preserve">2. Wykaz, o którym mowa w ust. 1, zawiera informacje określone </w:t>
      </w:r>
      <w:r w:rsidR="001D220D">
        <w:t xml:space="preserve">w </w:t>
      </w:r>
      <w:r w:rsidRPr="00151CC9">
        <w:t xml:space="preserve">art. 4a ust. </w:t>
      </w:r>
      <w:r w:rsidR="001D220D">
        <w:br/>
      </w:r>
      <w:r w:rsidRPr="00151CC9">
        <w:t xml:space="preserve">1–8 </w:t>
      </w:r>
      <w:r w:rsidR="001D220D">
        <w:t>i</w:t>
      </w:r>
      <w:r w:rsidRPr="00151CC9">
        <w:t xml:space="preserve"> art. 5 ust. 2 i 4 oraz jest umieszczany na stronie internetowej Głównego Inspektoratu Jakości Handlowej Artykułów Rolno-Spożywczych.”; </w:t>
      </w:r>
    </w:p>
    <w:p w:rsidR="00151CC9" w:rsidRPr="00151CC9" w:rsidRDefault="00151CC9" w:rsidP="00CF443C">
      <w:pPr>
        <w:pStyle w:val="PKTpunkt"/>
        <w:keepNext/>
      </w:pPr>
      <w:r w:rsidRPr="00151CC9">
        <w:t>12)</w:t>
      </w:r>
      <w:r w:rsidRPr="00151CC9">
        <w:tab/>
        <w:t xml:space="preserve">art. 9 otrzymuje brzmienie: </w:t>
      </w:r>
    </w:p>
    <w:p w:rsidR="00151CC9" w:rsidRPr="00151CC9" w:rsidRDefault="00151CC9" w:rsidP="00151CC9">
      <w:pPr>
        <w:pStyle w:val="ZARTzmartartykuempunktem"/>
      </w:pPr>
      <w:r w:rsidRPr="00151CC9">
        <w:t>„Art.</w:t>
      </w:r>
      <w:r w:rsidR="00252FCE">
        <w:t xml:space="preserve"> </w:t>
      </w:r>
      <w:r w:rsidRPr="00151CC9">
        <w:t>9.</w:t>
      </w:r>
      <w:r w:rsidR="00252FCE">
        <w:t xml:space="preserve"> </w:t>
      </w:r>
      <w:r w:rsidRPr="00151CC9">
        <w:t>1. Nawozy, środki wspomagające uprawę roślin i produkty pofermentacyjne mogą być konfekcjonowane. Konfekcjonowania dokonuje producent lub inny podmiot, który uzyskał pisemną zgodę producenta nawozu, środka wspomagającego uprawę roślin albo produktu pofermentacyjnego na to konfekcjonowanie i uzgodnił z tym producentem rodzaj opakowań stosowanych do konfekcjonowania.</w:t>
      </w:r>
    </w:p>
    <w:p w:rsidR="00151CC9" w:rsidRPr="00151CC9" w:rsidRDefault="00151CC9" w:rsidP="00CF443C">
      <w:pPr>
        <w:pStyle w:val="ZUSTzmustartykuempunktem"/>
        <w:keepNext/>
      </w:pPr>
      <w:r w:rsidRPr="00151CC9">
        <w:t>2.</w:t>
      </w:r>
      <w:r w:rsidR="00252FCE">
        <w:t xml:space="preserve"> </w:t>
      </w:r>
      <w:r w:rsidRPr="00151CC9">
        <w:t>Na opakowaniu lub etykiecie dołączonej do nawozu, z wyłączeniem nawozu naturalnego przetworzonego, wprowadzanego do obrotu, a w przypadku nawozu luzem – w dokumentach, w które się ten nawóz zaopatruje, umieszcza się co najmniej:</w:t>
      </w:r>
    </w:p>
    <w:p w:rsidR="00151CC9" w:rsidRPr="00151CC9" w:rsidRDefault="00151CC9" w:rsidP="00CF443C">
      <w:pPr>
        <w:pStyle w:val="ZPKTzmpktartykuempunktem"/>
        <w:keepNext/>
      </w:pPr>
      <w:r w:rsidRPr="00151CC9">
        <w:t>1)</w:t>
      </w:r>
      <w:r w:rsidRPr="00151CC9">
        <w:tab/>
        <w:t>informacje umożliwiające identyfikację nawozu, obejmujące:</w:t>
      </w:r>
    </w:p>
    <w:p w:rsidR="00151CC9" w:rsidRPr="00151CC9" w:rsidRDefault="00151CC9" w:rsidP="00151CC9">
      <w:pPr>
        <w:pStyle w:val="ZLITwPKTzmlitwpktartykuempunktem"/>
      </w:pPr>
      <w:r w:rsidRPr="00151CC9">
        <w:t>a)</w:t>
      </w:r>
      <w:r w:rsidRPr="00151CC9">
        <w:tab/>
        <w:t>napis o treści „nawóz powstały ze zmieszania typów nawozów oznaczonych znakiem „NAWÓZ WE””, z wyszczególnieniem typów nawozów spośród typów nawozów określonych w załąc</w:t>
      </w:r>
      <w:r w:rsidR="00003F02">
        <w:t>zniku nr I do rozporządzenia nr </w:t>
      </w:r>
      <w:r w:rsidRPr="00151CC9">
        <w:t>2003/2003 – w przypadku nawozów, o których mowa w art. 3 ust. 1 pkt 1,</w:t>
      </w:r>
    </w:p>
    <w:p w:rsidR="00151CC9" w:rsidRPr="00151CC9" w:rsidRDefault="00151CC9" w:rsidP="00151CC9">
      <w:pPr>
        <w:pStyle w:val="ZLITwPKTzmlitwpktartykuempunktem"/>
      </w:pPr>
      <w:r w:rsidRPr="00151CC9">
        <w:lastRenderedPageBreak/>
        <w:t>b)</w:t>
      </w:r>
      <w:r w:rsidRPr="00151CC9">
        <w:tab/>
        <w:t>określenie typu wapna nawozowego spośród typów wapna nawozowego określonych w przepisach wydanych na podstawie art. 12 pkt 5</w:t>
      </w:r>
      <w:r w:rsidR="00003F02">
        <w:t xml:space="preserve"> – w </w:t>
      </w:r>
      <w:r w:rsidRPr="00151CC9">
        <w:t>przypadku nawozów, o których mowa w art. 3 ust. 1 pkt 2,</w:t>
      </w:r>
    </w:p>
    <w:p w:rsidR="00151CC9" w:rsidRPr="00151CC9" w:rsidRDefault="00151CC9" w:rsidP="00151CC9">
      <w:pPr>
        <w:pStyle w:val="ZLITwPKTzmlitwpktartykuempunktem"/>
      </w:pPr>
      <w:r w:rsidRPr="00151CC9">
        <w:t>c)</w:t>
      </w:r>
      <w:r w:rsidRPr="00151CC9">
        <w:tab/>
        <w:t xml:space="preserve">numer pozwolenia, o którym mowa w art. 4 </w:t>
      </w:r>
      <w:r w:rsidR="00003F02">
        <w:t>ust. 1 – w przypadku nawozów, o </w:t>
      </w:r>
      <w:r w:rsidRPr="00151CC9">
        <w:t>których mowa w art. 3 ust. 2,</w:t>
      </w:r>
    </w:p>
    <w:p w:rsidR="00151CC9" w:rsidRPr="00151CC9" w:rsidRDefault="00151CC9" w:rsidP="00151CC9">
      <w:pPr>
        <w:pStyle w:val="ZLITwPKTzmlitwpktartykuempunktem"/>
      </w:pPr>
      <w:r w:rsidRPr="00151CC9">
        <w:t>d)</w:t>
      </w:r>
      <w:r w:rsidRPr="00151CC9">
        <w:tab/>
        <w:t>określenie wymagań jakościowych, w tym określenie zadeklarowanej zawartości składników pokarmowych,</w:t>
      </w:r>
    </w:p>
    <w:p w:rsidR="00151CC9" w:rsidRPr="00151CC9" w:rsidRDefault="00151CC9" w:rsidP="00151CC9">
      <w:pPr>
        <w:pStyle w:val="ZLITwPKTzmlitwpktartykuempunktem"/>
      </w:pPr>
      <w:r w:rsidRPr="00151CC9">
        <w:t>e)</w:t>
      </w:r>
      <w:r w:rsidRPr="00151CC9">
        <w:tab/>
        <w:t>określenie formy lub rozpuszczalności składników pokarmowych,</w:t>
      </w:r>
    </w:p>
    <w:p w:rsidR="00151CC9" w:rsidRPr="00151CC9" w:rsidRDefault="00151CC9" w:rsidP="00151CC9">
      <w:pPr>
        <w:pStyle w:val="ZLITwPKTzmlitwpktartykuempunktem"/>
      </w:pPr>
      <w:r w:rsidRPr="00151CC9">
        <w:t>f)</w:t>
      </w:r>
      <w:r w:rsidRPr="00151CC9">
        <w:tab/>
        <w:t>postać nawozu,</w:t>
      </w:r>
    </w:p>
    <w:p w:rsidR="00151CC9" w:rsidRPr="00151CC9" w:rsidRDefault="00151CC9" w:rsidP="00151CC9">
      <w:pPr>
        <w:pStyle w:val="ZLITwPKTzmlitwpktartykuempunktem"/>
      </w:pPr>
      <w:r w:rsidRPr="00151CC9">
        <w:t>g)</w:t>
      </w:r>
      <w:r w:rsidRPr="00151CC9">
        <w:tab/>
        <w:t>nazwę nawozu, a w przypadku nawozów, o których mowa w art. 3 ust. 2, nazwę określoną w pozwoleniu, o którym mowa w art. 4 ust. 1,</w:t>
      </w:r>
    </w:p>
    <w:p w:rsidR="00151CC9" w:rsidRPr="00151CC9" w:rsidRDefault="00151CC9" w:rsidP="00151CC9">
      <w:pPr>
        <w:pStyle w:val="ZLITwPKTzmlitwpktartykuempunktem"/>
      </w:pPr>
      <w:r w:rsidRPr="00151CC9">
        <w:t>h)</w:t>
      </w:r>
      <w:r w:rsidRPr="00151CC9">
        <w:tab/>
        <w:t xml:space="preserve">skład surowcowy, z którego został wytworzony nawóz, wskazujący procentową zawartość i rodzaj odpadów lub produktów ubocznych, o których mowa w ustawie z dnia 14 grudnia 2012 r. o </w:t>
      </w:r>
      <w:r w:rsidR="00003F02">
        <w:t>odpadach (Dz. U. z 2018 r. poz. </w:t>
      </w:r>
      <w:r w:rsidRPr="00151CC9">
        <w:t>992, 1000, 1479, 1544, 1564 i 1592</w:t>
      </w:r>
      <w:r w:rsidR="001D220D">
        <w:t xml:space="preserve"> oraz z 2019 r. poz. 60</w:t>
      </w:r>
      <w:r w:rsidRPr="00151CC9">
        <w:t>), o ile zostały użyte do jego produkcji,</w:t>
      </w:r>
      <w:r w:rsidR="00252FCE">
        <w:t xml:space="preserve"> </w:t>
      </w:r>
    </w:p>
    <w:p w:rsidR="00151CC9" w:rsidRPr="00151CC9" w:rsidRDefault="00151CC9" w:rsidP="00CF443C">
      <w:pPr>
        <w:pStyle w:val="ZLITwPKTzmlitwpktartykuempunktem"/>
        <w:keepNext/>
      </w:pPr>
      <w:r w:rsidRPr="00151CC9">
        <w:t>i)</w:t>
      </w:r>
      <w:r w:rsidRPr="00151CC9">
        <w:tab/>
        <w:t>imię i nazwisko oraz miejsce zamieszkania i a</w:t>
      </w:r>
      <w:r w:rsidR="00003F02">
        <w:t>dres albo nazwę oraz siedzibę i </w:t>
      </w:r>
      <w:r w:rsidRPr="00151CC9">
        <w:t>adres:</w:t>
      </w:r>
    </w:p>
    <w:p w:rsidR="00151CC9" w:rsidRPr="00151CC9" w:rsidRDefault="00151CC9" w:rsidP="00151CC9">
      <w:pPr>
        <w:pStyle w:val="ZTIRwPKTzmtirwpktartykuempunktem"/>
      </w:pPr>
      <w:r w:rsidRPr="00151CC9">
        <w:t>–</w:t>
      </w:r>
      <w:r w:rsidRPr="00151CC9">
        <w:tab/>
        <w:t>producenta – dla nawozu wyprodukowanego na terytorium Rzeczypospolitej Polskiej,</w:t>
      </w:r>
    </w:p>
    <w:p w:rsidR="00151CC9" w:rsidRPr="00151CC9" w:rsidRDefault="00151CC9" w:rsidP="00151CC9">
      <w:pPr>
        <w:pStyle w:val="ZTIRwPKTzmtirwpktartykuempunktem"/>
      </w:pPr>
      <w:r w:rsidRPr="00151CC9">
        <w:t>–</w:t>
      </w:r>
      <w:r w:rsidRPr="00151CC9">
        <w:tab/>
        <w:t>importera – dla nawozu przywiezionego z terytorium państw trzecich,</w:t>
      </w:r>
    </w:p>
    <w:p w:rsidR="00151CC9" w:rsidRPr="00151CC9" w:rsidRDefault="00151CC9" w:rsidP="00151CC9">
      <w:pPr>
        <w:pStyle w:val="ZTIRwPKTzmtirwpktartykuempunktem"/>
      </w:pPr>
      <w:r w:rsidRPr="00151CC9">
        <w:t>–</w:t>
      </w:r>
      <w:r w:rsidRPr="00151CC9">
        <w:tab/>
        <w:t>producenta lub innego podmiotu, który po raz pierwszy wprowadza do obrotu nawóz – dla nawozu wyprodukowanego lub dopuszczonego do obrotu na terytorium innego państwa członkowskiego Unii Europejskiej;</w:t>
      </w:r>
    </w:p>
    <w:p w:rsidR="00151CC9" w:rsidRPr="00151CC9" w:rsidRDefault="00151CC9" w:rsidP="00CF443C">
      <w:pPr>
        <w:pStyle w:val="ZPKTzmpktartykuempunktem"/>
        <w:keepNext/>
      </w:pPr>
      <w:r w:rsidRPr="00151CC9">
        <w:t>2)</w:t>
      </w:r>
      <w:r w:rsidRPr="00151CC9">
        <w:tab/>
        <w:t>informacje o:</w:t>
      </w:r>
    </w:p>
    <w:p w:rsidR="00151CC9" w:rsidRPr="00151CC9" w:rsidRDefault="00151CC9" w:rsidP="00151CC9">
      <w:pPr>
        <w:pStyle w:val="ZLITwPKTzmlitwpktartykuempunktem"/>
      </w:pPr>
      <w:r w:rsidRPr="00151CC9">
        <w:t>a)</w:t>
      </w:r>
      <w:r w:rsidRPr="00151CC9">
        <w:tab/>
        <w:t>masie netto nawozu,</w:t>
      </w:r>
    </w:p>
    <w:p w:rsidR="00151CC9" w:rsidRPr="00151CC9" w:rsidRDefault="00151CC9" w:rsidP="00151CC9">
      <w:pPr>
        <w:pStyle w:val="ZLITwPKTzmlitwpktartykuempunktem"/>
      </w:pPr>
      <w:r w:rsidRPr="00151CC9">
        <w:t>b)</w:t>
      </w:r>
      <w:r w:rsidRPr="00151CC9">
        <w:tab/>
        <w:t>dacie upływu przydatności do stosowani</w:t>
      </w:r>
      <w:r w:rsidR="00003F02">
        <w:t>a nawozu albo dacie produkcji i </w:t>
      </w:r>
      <w:r w:rsidRPr="00151CC9">
        <w:t xml:space="preserve">terminie przydatności do stosowania nawozu, </w:t>
      </w:r>
    </w:p>
    <w:p w:rsidR="00151CC9" w:rsidRPr="00151CC9" w:rsidRDefault="00151CC9" w:rsidP="00151CC9">
      <w:pPr>
        <w:pStyle w:val="ZLITwPKTzmlitwpktartykuempunktem"/>
      </w:pPr>
      <w:r w:rsidRPr="00151CC9">
        <w:t>c)</w:t>
      </w:r>
      <w:r w:rsidRPr="00151CC9">
        <w:tab/>
        <w:t xml:space="preserve">sposobie stosowania i przechowywania </w:t>
      </w:r>
      <w:r w:rsidR="00003F02">
        <w:t>nawozu – w przypadku nawozów, o </w:t>
      </w:r>
      <w:r w:rsidRPr="00151CC9">
        <w:t>których mowa w art. 5 ust. 1;</w:t>
      </w:r>
    </w:p>
    <w:p w:rsidR="00151CC9" w:rsidRPr="00151CC9" w:rsidRDefault="00151CC9" w:rsidP="00151CC9">
      <w:pPr>
        <w:pStyle w:val="ZPKTzmpktartykuempunktem"/>
      </w:pPr>
      <w:r w:rsidRPr="00151CC9">
        <w:t>3)</w:t>
      </w:r>
      <w:r w:rsidRPr="00151CC9">
        <w:tab/>
        <w:t>instrukcję stosowania i przechowywania nawozu – w prz</w:t>
      </w:r>
      <w:r w:rsidR="00003F02">
        <w:t>ypadku nawozów, o </w:t>
      </w:r>
      <w:r w:rsidRPr="00151CC9">
        <w:t xml:space="preserve">których mowa w art. 3 ust. 2. </w:t>
      </w:r>
    </w:p>
    <w:p w:rsidR="00151CC9" w:rsidRPr="00151CC9" w:rsidRDefault="00151CC9" w:rsidP="00CF443C">
      <w:pPr>
        <w:pStyle w:val="ZUSTzmustartykuempunktem"/>
        <w:keepNext/>
      </w:pPr>
      <w:r w:rsidRPr="00151CC9">
        <w:lastRenderedPageBreak/>
        <w:t>3.</w:t>
      </w:r>
      <w:r w:rsidR="00252FCE">
        <w:t xml:space="preserve"> </w:t>
      </w:r>
      <w:r w:rsidRPr="00151CC9">
        <w:t>Na opakowaniu lub etykiecie dołączonej do środka wspomagającego uprawę roślin wprowadzanego do obrotu, a w przypadku środka wspomagającego uprawę roślin luzem – w dokumentach, w które się ten środek zaopatruje, umieszcza się co najmniej:</w:t>
      </w:r>
    </w:p>
    <w:p w:rsidR="00151CC9" w:rsidRPr="00151CC9" w:rsidRDefault="00151CC9" w:rsidP="00CF443C">
      <w:pPr>
        <w:pStyle w:val="ZPKTzmpktartykuempunktem"/>
        <w:keepNext/>
      </w:pPr>
      <w:r w:rsidRPr="00151CC9">
        <w:t>1)</w:t>
      </w:r>
      <w:r w:rsidRPr="00151CC9">
        <w:tab/>
        <w:t>informacje umożliwiające identyfikację środka wspomagającego uprawę roślin, obejmujące:</w:t>
      </w:r>
    </w:p>
    <w:p w:rsidR="00151CC9" w:rsidRPr="00151CC9" w:rsidRDefault="00151CC9" w:rsidP="00151CC9">
      <w:pPr>
        <w:pStyle w:val="ZLITwPKTzmlitwpktartykuempunktem"/>
      </w:pPr>
      <w:r w:rsidRPr="00151CC9">
        <w:t>a)</w:t>
      </w:r>
      <w:r w:rsidRPr="00151CC9">
        <w:tab/>
        <w:t xml:space="preserve">numer pozwolenia, o którym mowa w art. 4 ust. 1 – w przypadku środków wspomagających uprawę roślin, o których mowa w art. 3 ust. 2, </w:t>
      </w:r>
    </w:p>
    <w:p w:rsidR="00151CC9" w:rsidRPr="00151CC9" w:rsidRDefault="00151CC9" w:rsidP="00151CC9">
      <w:pPr>
        <w:pStyle w:val="ZLITwPKTzmlitwpktartykuempunktem"/>
      </w:pPr>
      <w:r w:rsidRPr="00151CC9">
        <w:t>b)</w:t>
      </w:r>
      <w:r w:rsidRPr="00151CC9">
        <w:tab/>
        <w:t>określenie wymagań jakościowych,</w:t>
      </w:r>
    </w:p>
    <w:p w:rsidR="00151CC9" w:rsidRPr="00151CC9" w:rsidRDefault="00151CC9" w:rsidP="00151CC9">
      <w:pPr>
        <w:pStyle w:val="ZLITwPKTzmlitwpktartykuempunktem"/>
      </w:pPr>
      <w:r w:rsidRPr="00151CC9">
        <w:t>c)</w:t>
      </w:r>
      <w:r w:rsidRPr="00151CC9">
        <w:tab/>
        <w:t>postać środka wspomagającego uprawę roślin,</w:t>
      </w:r>
    </w:p>
    <w:p w:rsidR="00151CC9" w:rsidRPr="00151CC9" w:rsidRDefault="00151CC9" w:rsidP="00151CC9">
      <w:pPr>
        <w:pStyle w:val="ZLITwPKTzmlitwpktartykuempunktem"/>
      </w:pPr>
      <w:r w:rsidRPr="00151CC9">
        <w:t>d)</w:t>
      </w:r>
      <w:r w:rsidRPr="00151CC9">
        <w:tab/>
        <w:t xml:space="preserve">nazwę środka wspomagającego uprawę roślin, a w przypadku środków wspomagających uprawę roślin, o których mowa w art. 3 ust. 2, nazwę określoną w pozwoleniu, o którym mowa w art. 4 ust. 1, </w:t>
      </w:r>
    </w:p>
    <w:p w:rsidR="00151CC9" w:rsidRPr="00151CC9" w:rsidRDefault="00151CC9" w:rsidP="00151CC9">
      <w:pPr>
        <w:pStyle w:val="ZLITwPKTzmlitwpktartykuempunktem"/>
      </w:pPr>
      <w:r w:rsidRPr="00151CC9">
        <w:t>e)</w:t>
      </w:r>
      <w:r w:rsidRPr="00151CC9">
        <w:tab/>
        <w:t xml:space="preserve">skład surowcowy, z którego został wytworzony środek wspomagający uprawę roślin, wskazujący procentową zawartość i rodzaj odpadów lub produktów ubocznych, o których mowa w ustawie z dnia 14 grudnia 2012 r. o odpadach, o ile zostały użyte do jego produkcji, </w:t>
      </w:r>
    </w:p>
    <w:p w:rsidR="00151CC9" w:rsidRPr="00151CC9" w:rsidRDefault="00151CC9" w:rsidP="00CF443C">
      <w:pPr>
        <w:pStyle w:val="ZLITwPKTzmlitwpktartykuempunktem"/>
        <w:keepNext/>
      </w:pPr>
      <w:r w:rsidRPr="00151CC9">
        <w:t>f)</w:t>
      </w:r>
      <w:r w:rsidRPr="00151CC9">
        <w:tab/>
        <w:t>imię i nazwisko oraz miejsce zamieszkania i a</w:t>
      </w:r>
      <w:r w:rsidR="00003F02">
        <w:t>dres albo nazwę oraz siedzibę i </w:t>
      </w:r>
      <w:r w:rsidRPr="00151CC9">
        <w:t>adres:</w:t>
      </w:r>
    </w:p>
    <w:p w:rsidR="00151CC9" w:rsidRPr="00151CC9" w:rsidRDefault="00151CC9" w:rsidP="00151CC9">
      <w:pPr>
        <w:pStyle w:val="ZTIRwPKTzmtirwpktartykuempunktem"/>
      </w:pPr>
      <w:r w:rsidRPr="00151CC9">
        <w:t>–</w:t>
      </w:r>
      <w:r w:rsidRPr="00151CC9">
        <w:tab/>
        <w:t>producenta – dla środka wspomagającego uprawę roślin wyprodukowanego na terytorium Rzeczypospolitej Polskiej,</w:t>
      </w:r>
    </w:p>
    <w:p w:rsidR="00151CC9" w:rsidRPr="00151CC9" w:rsidRDefault="00151CC9" w:rsidP="00151CC9">
      <w:pPr>
        <w:pStyle w:val="ZTIRwPKTzmtirwpktartykuempunktem"/>
      </w:pPr>
      <w:r w:rsidRPr="00151CC9">
        <w:t>–</w:t>
      </w:r>
      <w:r w:rsidRPr="00151CC9">
        <w:tab/>
        <w:t>importera – dla środka wspomagającego</w:t>
      </w:r>
      <w:r w:rsidR="00003F02">
        <w:t xml:space="preserve"> uprawę roślin przywiezionego z </w:t>
      </w:r>
      <w:r w:rsidRPr="00151CC9">
        <w:t>terytorium państw trzecich,</w:t>
      </w:r>
    </w:p>
    <w:p w:rsidR="00151CC9" w:rsidRPr="00151CC9" w:rsidRDefault="00151CC9" w:rsidP="00151CC9">
      <w:pPr>
        <w:pStyle w:val="ZTIRwPKTzmtirwpktartykuempunktem"/>
      </w:pPr>
      <w:r w:rsidRPr="00151CC9">
        <w:t>–</w:t>
      </w:r>
      <w:r w:rsidRPr="00151CC9">
        <w:tab/>
        <w:t xml:space="preserve">producenta lub innego podmiotu, który po raz pierwszy wprowadza do obrotu środek wspomagający uprawę roślin – dla środka wspomagającego uprawę roślin wyprodukowanego lub dopuszczonego do obrotu na terytorium innego państwa członkowskiego Unii Europejskiej; </w:t>
      </w:r>
    </w:p>
    <w:p w:rsidR="00151CC9" w:rsidRPr="00151CC9" w:rsidRDefault="00151CC9" w:rsidP="00CF443C">
      <w:pPr>
        <w:pStyle w:val="ZPKTzmpktartykuempunktem"/>
        <w:keepNext/>
      </w:pPr>
      <w:r w:rsidRPr="00151CC9">
        <w:t>2)</w:t>
      </w:r>
      <w:r w:rsidRPr="00151CC9">
        <w:tab/>
        <w:t>informacje o:</w:t>
      </w:r>
    </w:p>
    <w:p w:rsidR="00151CC9" w:rsidRPr="00151CC9" w:rsidRDefault="00151CC9" w:rsidP="00151CC9">
      <w:pPr>
        <w:pStyle w:val="ZLITwPKTzmlitwpktartykuempunktem"/>
      </w:pPr>
      <w:r w:rsidRPr="00151CC9">
        <w:t>a)</w:t>
      </w:r>
      <w:r w:rsidRPr="00151CC9">
        <w:tab/>
        <w:t>masie netto środka poprawiającego właściwości gleby albo stymulatora wzrostu,</w:t>
      </w:r>
    </w:p>
    <w:p w:rsidR="00151CC9" w:rsidRPr="00151CC9" w:rsidRDefault="00151CC9" w:rsidP="00151CC9">
      <w:pPr>
        <w:pStyle w:val="ZLITwPKTzmlitwpktartykuempunktem"/>
      </w:pPr>
      <w:r w:rsidRPr="00151CC9">
        <w:t>b)</w:t>
      </w:r>
      <w:r w:rsidRPr="00151CC9">
        <w:tab/>
        <w:t xml:space="preserve">objętości lub minimalnej masie netto podłoża do upraw, </w:t>
      </w:r>
    </w:p>
    <w:p w:rsidR="00151CC9" w:rsidRPr="00151CC9" w:rsidRDefault="00151CC9" w:rsidP="00151CC9">
      <w:pPr>
        <w:pStyle w:val="ZLITwPKTzmlitwpktartykuempunktem"/>
      </w:pPr>
      <w:r w:rsidRPr="00151CC9">
        <w:t>c)</w:t>
      </w:r>
      <w:r w:rsidRPr="00151CC9">
        <w:tab/>
        <w:t xml:space="preserve">dacie upływu przydatności do stosowania środka poprawiającego właściwości gleby albo stymulatora wzrostu albo dacie produkcji i terminie przydatności </w:t>
      </w:r>
      <w:r w:rsidRPr="00151CC9">
        <w:lastRenderedPageBreak/>
        <w:t xml:space="preserve">do stosowania środka poprawiającego właściwości gleby albo stymulatora wzrostu, </w:t>
      </w:r>
    </w:p>
    <w:p w:rsidR="00151CC9" w:rsidRPr="00151CC9" w:rsidRDefault="00151CC9" w:rsidP="00151CC9">
      <w:pPr>
        <w:pStyle w:val="ZLITwPKTzmlitwpktartykuempunktem"/>
      </w:pPr>
      <w:r w:rsidRPr="00151CC9">
        <w:t>d)</w:t>
      </w:r>
      <w:r w:rsidRPr="00151CC9">
        <w:tab/>
        <w:t xml:space="preserve">sposobie stosowania i przechowywania środka wspomagającego uprawę roślin – w przypadku środków wspomagających uprawę roślin, o których mowa w art. 5 ust. 1; </w:t>
      </w:r>
    </w:p>
    <w:p w:rsidR="00151CC9" w:rsidRPr="00151CC9" w:rsidRDefault="00151CC9" w:rsidP="00151CC9">
      <w:pPr>
        <w:pStyle w:val="ZPKTzmpktartykuempunktem"/>
      </w:pPr>
      <w:r w:rsidRPr="00151CC9">
        <w:t>3)</w:t>
      </w:r>
      <w:r w:rsidRPr="00151CC9">
        <w:tab/>
        <w:t xml:space="preserve">instrukcję stosowania i przechowywania środka poprawiającego właściwości gleby albo stymulatora wzrostu – w przypadku środków poprawiających właściwości gleby albo stymulatorów wzrostu, o których mowa w art. 3 ust. 2. </w:t>
      </w:r>
    </w:p>
    <w:p w:rsidR="00151CC9" w:rsidRPr="00151CC9" w:rsidRDefault="00151CC9" w:rsidP="00CF443C">
      <w:pPr>
        <w:pStyle w:val="ZUSTzmustartykuempunktem"/>
        <w:keepNext/>
      </w:pPr>
      <w:r w:rsidRPr="00151CC9">
        <w:t>4.</w:t>
      </w:r>
      <w:r w:rsidR="00252FCE">
        <w:t xml:space="preserve"> </w:t>
      </w:r>
      <w:r w:rsidRPr="00151CC9">
        <w:t>Na opakowaniu lub etykiecie dołączonej do nawozu naturalnego przetworzonego lub produktu pofermentacyjneg</w:t>
      </w:r>
      <w:r w:rsidR="00003F02">
        <w:t>o, wprowadzanych do obrotu, a w </w:t>
      </w:r>
      <w:r w:rsidRPr="00151CC9">
        <w:t>przypadku nawozu naturalnego przetworzonego lub produktu pofermentacyjnego luzem</w:t>
      </w:r>
      <w:r w:rsidR="00252FCE">
        <w:t xml:space="preserve"> </w:t>
      </w:r>
      <w:r w:rsidRPr="00151CC9">
        <w:t>– w dokumentach, w które się je zaopatruje, umieszcza się co najmniej:</w:t>
      </w:r>
    </w:p>
    <w:p w:rsidR="00151CC9" w:rsidRPr="00151CC9" w:rsidRDefault="00151CC9" w:rsidP="00CF443C">
      <w:pPr>
        <w:pStyle w:val="ZPKTzmpktartykuempunktem"/>
        <w:keepNext/>
      </w:pPr>
      <w:r w:rsidRPr="00151CC9">
        <w:t>1)</w:t>
      </w:r>
      <w:r w:rsidRPr="00151CC9">
        <w:tab/>
        <w:t>informacje umożliwiające identyfikację nawozu naturalnego przetworzonego albo produktu pofermentacyjnego, obejmujące:</w:t>
      </w:r>
    </w:p>
    <w:p w:rsidR="00151CC9" w:rsidRPr="00151CC9" w:rsidRDefault="00151CC9" w:rsidP="00CF443C">
      <w:pPr>
        <w:pStyle w:val="ZLITwPKTzmlitwpktartykuempunktem"/>
        <w:keepNext/>
      </w:pPr>
      <w:r w:rsidRPr="00151CC9">
        <w:t>a)</w:t>
      </w:r>
      <w:r w:rsidRPr="00151CC9">
        <w:tab/>
        <w:t>zadeklarowane przez producenta zawartości procentowe (m/m):</w:t>
      </w:r>
    </w:p>
    <w:p w:rsidR="00151CC9" w:rsidRPr="00151CC9" w:rsidRDefault="00151CC9" w:rsidP="00151CC9">
      <w:pPr>
        <w:pStyle w:val="ZTIRwPKTzmtirwpktartykuempunktem"/>
      </w:pPr>
      <w:r w:rsidRPr="00151CC9">
        <w:t>–</w:t>
      </w:r>
      <w:r w:rsidRPr="00151CC9">
        <w:tab/>
        <w:t>substancji organicznej w suchej masie – w przypadku produktu pofermentacyjnego,</w:t>
      </w:r>
    </w:p>
    <w:p w:rsidR="00151CC9" w:rsidRPr="00151CC9" w:rsidRDefault="00151CC9" w:rsidP="00CF443C">
      <w:pPr>
        <w:pStyle w:val="ZTIRwPKTzmtirwpktartykuempunktem"/>
        <w:keepNext/>
      </w:pPr>
      <w:r w:rsidRPr="00151CC9">
        <w:t>–</w:t>
      </w:r>
      <w:r w:rsidRPr="00151CC9">
        <w:tab/>
        <w:t>składników pokarmowych:</w:t>
      </w:r>
    </w:p>
    <w:p w:rsidR="00151CC9" w:rsidRPr="00151CC9" w:rsidRDefault="00151CC9" w:rsidP="00151CC9">
      <w:pPr>
        <w:pStyle w:val="Z2TIRwPKTzmpodwtirwpktartykuempunktem"/>
      </w:pPr>
      <w:r w:rsidRPr="00151CC9">
        <w:t>–</w:t>
      </w:r>
      <w:r w:rsidR="00252FCE">
        <w:t xml:space="preserve"> </w:t>
      </w:r>
      <w:r w:rsidR="00110B64">
        <w:t>–</w:t>
      </w:r>
      <w:r w:rsidR="00110B64">
        <w:tab/>
      </w:r>
      <w:r w:rsidRPr="00151CC9">
        <w:t>azotu całkowitego (N),</w:t>
      </w:r>
    </w:p>
    <w:p w:rsidR="00151CC9" w:rsidRPr="00151CC9" w:rsidRDefault="00151CC9" w:rsidP="00151CC9">
      <w:pPr>
        <w:pStyle w:val="Z2TIRwPKTzmpodwtirwpktartykuempunktem"/>
      </w:pPr>
      <w:r w:rsidRPr="00151CC9">
        <w:t>–</w:t>
      </w:r>
      <w:r w:rsidR="00252FCE">
        <w:t xml:space="preserve"> </w:t>
      </w:r>
      <w:r w:rsidR="00110B64">
        <w:t>–</w:t>
      </w:r>
      <w:r w:rsidR="00110B64">
        <w:tab/>
      </w:r>
      <w:r w:rsidRPr="00151CC9">
        <w:t>fosforu (P) – w przeliczeniu na pięciotlenek fosforu (P</w:t>
      </w:r>
      <w:r w:rsidRPr="00151CC9">
        <w:rPr>
          <w:rStyle w:val="IDindeksdolny"/>
        </w:rPr>
        <w:t>2</w:t>
      </w:r>
      <w:r w:rsidRPr="00151CC9">
        <w:t>O</w:t>
      </w:r>
      <w:r w:rsidRPr="00151CC9">
        <w:rPr>
          <w:rStyle w:val="IDindeksdolny"/>
        </w:rPr>
        <w:t>5</w:t>
      </w:r>
      <w:r w:rsidRPr="00151CC9">
        <w:t>) ogółem,</w:t>
      </w:r>
    </w:p>
    <w:p w:rsidR="00151CC9" w:rsidRPr="00151CC9" w:rsidRDefault="00151CC9" w:rsidP="00151CC9">
      <w:pPr>
        <w:pStyle w:val="Z2TIRwPKTzmpodwtirwpktartykuempunktem"/>
      </w:pPr>
      <w:r w:rsidRPr="00151CC9">
        <w:t>–</w:t>
      </w:r>
      <w:r w:rsidR="00252FCE">
        <w:t xml:space="preserve"> </w:t>
      </w:r>
      <w:r w:rsidR="00110B64">
        <w:t>–</w:t>
      </w:r>
      <w:r w:rsidR="00110B64">
        <w:tab/>
      </w:r>
      <w:r w:rsidRPr="00151CC9">
        <w:t>potasu (K) – w przeliczeniu na tlenek potasu (K</w:t>
      </w:r>
      <w:r w:rsidRPr="00151CC9">
        <w:rPr>
          <w:rStyle w:val="IDindeksdolny"/>
        </w:rPr>
        <w:t>2</w:t>
      </w:r>
      <w:r w:rsidRPr="00151CC9">
        <w:t>O) ogółem,</w:t>
      </w:r>
    </w:p>
    <w:p w:rsidR="00151CC9" w:rsidRPr="00151CC9" w:rsidRDefault="00151CC9" w:rsidP="00151CC9">
      <w:pPr>
        <w:pStyle w:val="ZLITwPKTzmlitwpktartykuempunktem"/>
      </w:pPr>
      <w:r w:rsidRPr="00151CC9">
        <w:t>b)</w:t>
      </w:r>
      <w:r w:rsidRPr="00151CC9">
        <w:tab/>
        <w:t>postać nawozu naturalnego przetworzonego albo produktu pofermentacyjnego,</w:t>
      </w:r>
    </w:p>
    <w:p w:rsidR="00151CC9" w:rsidRPr="00151CC9" w:rsidRDefault="00151CC9" w:rsidP="00151CC9">
      <w:pPr>
        <w:pStyle w:val="ZLITwPKTzmlitwpktartykuempunktem"/>
      </w:pPr>
      <w:r w:rsidRPr="00151CC9">
        <w:t>c)</w:t>
      </w:r>
      <w:r w:rsidRPr="00151CC9">
        <w:tab/>
        <w:t>nazwę nawozu naturalnego przetworzonego albo produktu pofermentacyjnego,</w:t>
      </w:r>
    </w:p>
    <w:p w:rsidR="00151CC9" w:rsidRPr="00151CC9" w:rsidRDefault="00151CC9" w:rsidP="00151CC9">
      <w:pPr>
        <w:pStyle w:val="ZLITwPKTzmlitwpktartykuempunktem"/>
      </w:pPr>
      <w:r w:rsidRPr="00151CC9">
        <w:t>d)</w:t>
      </w:r>
      <w:r w:rsidRPr="00151CC9">
        <w:tab/>
        <w:t>skład surowcowy, z którego został wytworzony produkt pofermentacyjny, wskazujący rodzaje odpadów lub produk</w:t>
      </w:r>
      <w:r w:rsidR="00003F02">
        <w:t>tów ubocznych, o których mowa w </w:t>
      </w:r>
      <w:r w:rsidRPr="00151CC9">
        <w:t xml:space="preserve">ustawie z dnia 14 grudnia 2012 r. o odpadach, o ile zostały użyte do jego produkcji, </w:t>
      </w:r>
    </w:p>
    <w:p w:rsidR="00151CC9" w:rsidRPr="00151CC9" w:rsidRDefault="00151CC9" w:rsidP="00151CC9">
      <w:pPr>
        <w:pStyle w:val="ZLITwPKTzmlitwpktartykuempunktem"/>
      </w:pPr>
      <w:r w:rsidRPr="00151CC9">
        <w:t>e)</w:t>
      </w:r>
      <w:r w:rsidRPr="00151CC9">
        <w:tab/>
        <w:t>imię i nazwisko oraz miejsce zamieszkania i adres albo nazwę oraz sied</w:t>
      </w:r>
      <w:r w:rsidR="00003F02">
        <w:t>zibę i </w:t>
      </w:r>
      <w:r w:rsidRPr="00151CC9">
        <w:t xml:space="preserve">adres producenta lub innego podmiotu, który po raz pierwszy wprowadza do obrotu nawóz naturalny przetworzony lub produkt pofermentacyjny – dla nawozu naturalnego przetworzonego lub produktu pofermentacyjnego, </w:t>
      </w:r>
      <w:r w:rsidRPr="00151CC9">
        <w:lastRenderedPageBreak/>
        <w:t>dopuszczonych do obrotu na terytorium innego państwa członkowskiego Unii Europejskiej,</w:t>
      </w:r>
      <w:r w:rsidR="00252FCE">
        <w:t xml:space="preserve"> </w:t>
      </w:r>
    </w:p>
    <w:p w:rsidR="00151CC9" w:rsidRPr="00151CC9" w:rsidRDefault="00110B64" w:rsidP="00151CC9">
      <w:pPr>
        <w:pStyle w:val="ZLITwPKTzmlitwpktartykuempunktem"/>
      </w:pPr>
      <w:r>
        <w:t>f)</w:t>
      </w:r>
      <w:r>
        <w:tab/>
      </w:r>
      <w:r w:rsidR="00151CC9" w:rsidRPr="00151CC9">
        <w:t>informację, że produkt pofermentacyjny został wprowadzony do obrotu na podstawie art. 5 ust. 3 – w przypadku</w:t>
      </w:r>
      <w:r w:rsidR="00003F02">
        <w:t xml:space="preserve"> produktów pofermentacyjnych, o </w:t>
      </w:r>
      <w:r w:rsidR="00151CC9" w:rsidRPr="00151CC9">
        <w:t>których mowa w art. 5 ust. 3;</w:t>
      </w:r>
    </w:p>
    <w:p w:rsidR="00151CC9" w:rsidRPr="00151CC9" w:rsidRDefault="00151CC9" w:rsidP="00151CC9">
      <w:pPr>
        <w:pStyle w:val="ZPKTzmpktartykuempunktem"/>
      </w:pPr>
      <w:r w:rsidRPr="00151CC9">
        <w:t>2)</w:t>
      </w:r>
      <w:r w:rsidRPr="00151CC9">
        <w:tab/>
        <w:t>informacje o masie netto nawozu naturalnego przetworzonego albo produktu pofermentacyjnego.</w:t>
      </w:r>
    </w:p>
    <w:p w:rsidR="00151CC9" w:rsidRPr="00151CC9" w:rsidRDefault="00151CC9" w:rsidP="00CF443C">
      <w:pPr>
        <w:pStyle w:val="ZUSTzmustartykuempunktem"/>
        <w:keepNext/>
      </w:pPr>
      <w:r w:rsidRPr="00151CC9">
        <w:t>5.</w:t>
      </w:r>
      <w:r w:rsidR="00252FCE">
        <w:t xml:space="preserve"> </w:t>
      </w:r>
      <w:r w:rsidRPr="00151CC9">
        <w:t>Informacje, o których mowa w ust. 2–4:</w:t>
      </w:r>
    </w:p>
    <w:p w:rsidR="00151CC9" w:rsidRPr="00151CC9" w:rsidRDefault="00151CC9" w:rsidP="00151CC9">
      <w:pPr>
        <w:pStyle w:val="ZPKTzmpktartykuempunktem"/>
      </w:pPr>
      <w:r w:rsidRPr="00151CC9">
        <w:t>1)</w:t>
      </w:r>
      <w:r w:rsidRPr="00151CC9">
        <w:tab/>
        <w:t xml:space="preserve">sporządza się w języku polskim; </w:t>
      </w:r>
    </w:p>
    <w:p w:rsidR="00151CC9" w:rsidRPr="00151CC9" w:rsidRDefault="00151CC9" w:rsidP="00151CC9">
      <w:pPr>
        <w:pStyle w:val="ZPKTzmpktartykuempunktem"/>
      </w:pPr>
      <w:r w:rsidRPr="00151CC9">
        <w:t>2)</w:t>
      </w:r>
      <w:r w:rsidRPr="00151CC9">
        <w:tab/>
        <w:t>umieszcza się w widocznym miejscu w sposób trwały i zapewniający ich czytelność – w przypadku nawozów, środków wspo</w:t>
      </w:r>
      <w:r w:rsidR="00003F02">
        <w:t>magających uprawę roślin i </w:t>
      </w:r>
      <w:r w:rsidRPr="00151CC9">
        <w:t>produktów pofermentacyjnych pakowanych w opakowania jednostkowe.</w:t>
      </w:r>
    </w:p>
    <w:p w:rsidR="00151CC9" w:rsidRPr="00151CC9" w:rsidRDefault="00151CC9" w:rsidP="00151CC9">
      <w:pPr>
        <w:pStyle w:val="ZUSTzmustartykuempunktem"/>
      </w:pPr>
      <w:r w:rsidRPr="00151CC9">
        <w:t>6.</w:t>
      </w:r>
      <w:r w:rsidR="00252FCE">
        <w:t xml:space="preserve"> </w:t>
      </w:r>
      <w:r w:rsidRPr="00151CC9">
        <w:t>Informacje określone odpowiednio w ust. 2 pkt 1 lit. g oraz i, ust. 3 pkt 1 lit. d oraz f i ust. 4 pkt 1 lit. c oraz e, a także – w przypadku nawozu, środka poprawiającego właściwości gleby i stymulatora wzrostu – instrukcję stosowania i przechowywania, umieszcza się oddzielnie od innych informacji wymienionych odpowiednio w ust. 2, 3 albo 4.</w:t>
      </w:r>
    </w:p>
    <w:p w:rsidR="00151CC9" w:rsidRPr="00151CC9" w:rsidRDefault="00151CC9" w:rsidP="00151CC9">
      <w:pPr>
        <w:pStyle w:val="ZUSTzmustartykuempunktem"/>
      </w:pPr>
      <w:r w:rsidRPr="00151CC9">
        <w:t>7.</w:t>
      </w:r>
      <w:r w:rsidR="00252FCE">
        <w:t xml:space="preserve"> </w:t>
      </w:r>
      <w:r w:rsidRPr="00151CC9">
        <w:t>Etykiety dołączone do nawozu, środka</w:t>
      </w:r>
      <w:r w:rsidR="00003F02">
        <w:t xml:space="preserve"> wspomagającego uprawę roślin i </w:t>
      </w:r>
      <w:r w:rsidRPr="00151CC9">
        <w:t>produktu pofermentacyjnego mocuje się w taki sposób, aby pozostały one w miejscu zamocowania niezależnie od zastosowanego systemu zamknięcia opakowania, a jeżeli do zamknięcia opakowania użyto plomby, umieszcza się na niej informacje określone odpowiednio w ust. 2 pkt 1 lit. i, ust. 3 pkt 1 lit. f albo ust. 4 pkt 1 lit. e.</w:t>
      </w:r>
    </w:p>
    <w:p w:rsidR="00151CC9" w:rsidRPr="00151CC9" w:rsidRDefault="00151CC9" w:rsidP="00151CC9">
      <w:pPr>
        <w:pStyle w:val="ZUSTzmustartykuempunktem"/>
      </w:pPr>
      <w:r w:rsidRPr="00151CC9">
        <w:t>8.</w:t>
      </w:r>
      <w:r w:rsidR="00252FCE">
        <w:t xml:space="preserve"> </w:t>
      </w:r>
      <w:r w:rsidRPr="00151CC9">
        <w:t>W przypadku nawozów, środków wspomagających uprawę roślin i produktów pofermentacyjnych luzem jeden egzemplarz dokumentów, w które się je zaopatruje, zawierający informacje określone odpowiednio w ust. 2, 3 albo 4, dołącza się do nawozu albo środka wspomagającego uprawę roślin, albo produktu pofermentacyjnego w sposób zapewniający dostęp do tych informacji.</w:t>
      </w:r>
    </w:p>
    <w:p w:rsidR="00151CC9" w:rsidRPr="00151CC9" w:rsidRDefault="00151CC9" w:rsidP="00151CC9">
      <w:pPr>
        <w:pStyle w:val="ZUSTzmustartykuempunktem"/>
      </w:pPr>
      <w:r w:rsidRPr="00151CC9">
        <w:t>9.</w:t>
      </w:r>
      <w:r w:rsidR="00252FCE">
        <w:t xml:space="preserve"> </w:t>
      </w:r>
      <w:r w:rsidRPr="00151CC9">
        <w:t>Nawozy, środki wspomagające uprawę rośl</w:t>
      </w:r>
      <w:r w:rsidR="00003F02">
        <w:t>in i produkty pofermentacyjne w </w:t>
      </w:r>
      <w:r w:rsidRPr="00151CC9">
        <w:t xml:space="preserve">postaci płynnej mogą być wprowadzone do obrotu, jeżeli są do nich dołączone informacje o temperaturze, w jakiej się je przechowuje, a także o środkach, jakie podejmuje się, aby zapobiec wypadkom podczas ich przechowywania. </w:t>
      </w:r>
    </w:p>
    <w:p w:rsidR="00151CC9" w:rsidRPr="00151CC9" w:rsidRDefault="00151CC9" w:rsidP="00151CC9">
      <w:pPr>
        <w:pStyle w:val="ZUSTzmustartykuempunktem"/>
      </w:pPr>
      <w:r w:rsidRPr="00151CC9">
        <w:t>10.</w:t>
      </w:r>
      <w:r w:rsidR="00252FCE">
        <w:t xml:space="preserve"> </w:t>
      </w:r>
      <w:r w:rsidRPr="00151CC9">
        <w:t xml:space="preserve">Na opakowaniu lub etykiecie dołączonej do nawozu, środka wspomagającego uprawę roślin lub produktu pofermentacyjnego wprowadzonych do obrotu, </w:t>
      </w:r>
      <w:r w:rsidRPr="00151CC9">
        <w:lastRenderedPageBreak/>
        <w:t>a</w:t>
      </w:r>
      <w:r w:rsidR="00003F02">
        <w:t> </w:t>
      </w:r>
      <w:r w:rsidRPr="00151CC9">
        <w:t>w</w:t>
      </w:r>
      <w:r w:rsidR="00003F02">
        <w:t> </w:t>
      </w:r>
      <w:r w:rsidRPr="00151CC9">
        <w:t>przypadku nawozów, środków wspomagających uprawę roślin i produktów pofermentacyjnych luzem –</w:t>
      </w:r>
      <w:r w:rsidR="00252FCE">
        <w:t xml:space="preserve"> </w:t>
      </w:r>
      <w:r w:rsidRPr="00151CC9">
        <w:t>w dokumentach, w które się je zaopatruje, umieszcza się także informacje wynikające z przepisów odrębnych.</w:t>
      </w:r>
    </w:p>
    <w:p w:rsidR="00151CC9" w:rsidRPr="00151CC9" w:rsidRDefault="00151CC9" w:rsidP="00151CC9">
      <w:pPr>
        <w:pStyle w:val="ZUSTzmustartykuempunktem"/>
      </w:pPr>
      <w:r w:rsidRPr="00151CC9">
        <w:t>11.</w:t>
      </w:r>
      <w:r w:rsidR="00252FCE">
        <w:t xml:space="preserve"> </w:t>
      </w:r>
      <w:r w:rsidRPr="00151CC9">
        <w:t>Znakowania nawozów, środków wspomagających uprawę roślin i produktów pofermentacyjnych, które zostały wytworzone z produktów ubocznych pochodzenia zwierzęcego lub produktów pochodnych lub zawierają w swoim składzie produkty uboczne pochodzenia zwierzęcego lub produkty pochodne, dokonuje się w sposób określony w rozporządzeniu nr 1069/2009.</w:t>
      </w:r>
    </w:p>
    <w:p w:rsidR="00151CC9" w:rsidRPr="00151CC9" w:rsidRDefault="00151CC9" w:rsidP="00151CC9">
      <w:pPr>
        <w:pStyle w:val="ZUSTzmustartykuempunktem"/>
      </w:pPr>
      <w:r w:rsidRPr="00151CC9">
        <w:t>12.</w:t>
      </w:r>
      <w:r w:rsidR="00252FCE">
        <w:t xml:space="preserve"> </w:t>
      </w:r>
      <w:r w:rsidRPr="00151CC9">
        <w:t>Informacje, o których mowa w ust. 2–4 i 9–11, wyraźnie oddziela się od informacji dodatkowych zamieszczonych na opakowaniu, etykiecie lub w dokumentach, w które zaopatruje się nawozy, środki wspomagające uprawę roślin i produkty pofermentacyjne.</w:t>
      </w:r>
    </w:p>
    <w:p w:rsidR="00151CC9" w:rsidRPr="00151CC9" w:rsidRDefault="00151CC9" w:rsidP="00151CC9">
      <w:pPr>
        <w:pStyle w:val="ZUSTzmustartykuempunktem"/>
      </w:pPr>
      <w:r w:rsidRPr="00151CC9">
        <w:t>13.</w:t>
      </w:r>
      <w:r w:rsidR="00252FCE">
        <w:t xml:space="preserve"> </w:t>
      </w:r>
      <w:r w:rsidRPr="00151CC9">
        <w:t>Informacje dodatkowe na opakowaniu, etykiecie i dokumentach, w które zaopatruje się nawozy, środki wspomagające uprawę roślin i produkty pofermentacyjne, nie mogą wprowadzać w błąd i nie mogą być niezgodne z informacjami, o których mowa w ust. 2–4 i 9–11.</w:t>
      </w:r>
    </w:p>
    <w:p w:rsidR="00151CC9" w:rsidRPr="00151CC9" w:rsidRDefault="00151CC9" w:rsidP="00151CC9">
      <w:pPr>
        <w:pStyle w:val="ZUSTzmustartykuempunktem"/>
      </w:pPr>
      <w:r w:rsidRPr="00151CC9">
        <w:t>14. Przepisów ust. 1–13 nie stosuje się do nawozów naturalnych nieprzetworzonych.”;</w:t>
      </w:r>
    </w:p>
    <w:p w:rsidR="00151CC9" w:rsidRPr="00151CC9" w:rsidRDefault="00151CC9" w:rsidP="00CF443C">
      <w:pPr>
        <w:pStyle w:val="PKTpunkt"/>
        <w:keepNext/>
      </w:pPr>
      <w:r w:rsidRPr="00151CC9">
        <w:t>13)</w:t>
      </w:r>
      <w:r w:rsidRPr="00151CC9">
        <w:tab/>
        <w:t>po art. 11 dodaje się art. 11a w brzmieniu:</w:t>
      </w:r>
    </w:p>
    <w:p w:rsidR="00151CC9" w:rsidRPr="00151CC9" w:rsidRDefault="00151CC9" w:rsidP="00110B64">
      <w:pPr>
        <w:pStyle w:val="ZARTzmartartykuempunktem"/>
      </w:pPr>
      <w:r w:rsidRPr="00151CC9">
        <w:t>„Art.</w:t>
      </w:r>
      <w:r w:rsidR="00252FCE">
        <w:t xml:space="preserve"> </w:t>
      </w:r>
      <w:r w:rsidRPr="00151CC9">
        <w:t>11a.</w:t>
      </w:r>
      <w:r w:rsidR="00252FCE">
        <w:t xml:space="preserve"> </w:t>
      </w:r>
      <w:r w:rsidRPr="00151CC9">
        <w:t>1. Dopuszczalne rodzaje i wartości zanieczyszczeń w nawozach naturalnych przetworzonych i produktach pofermentacyjnych, o których mowa w art. 3 ust. 1 pkt 4 lit. b, nie mogą zagrażać zdrowiu ludzi i zwierząt oraz środowisku.</w:t>
      </w:r>
    </w:p>
    <w:p w:rsidR="00151CC9" w:rsidRPr="00151CC9" w:rsidRDefault="00151CC9" w:rsidP="00110B64">
      <w:pPr>
        <w:pStyle w:val="ZUSTzmustartykuempunktem"/>
      </w:pPr>
      <w:r w:rsidRPr="00151CC9">
        <w:t>2. Minister właściwy do spraw rolnictwa określi, w drodze rozporządzenia, dopuszczalne rodzaje i wartości zanieczyszczeń, które mogą wystąpić w nawozach naturalnych przetworzonych lub produktach poferment</w:t>
      </w:r>
      <w:r w:rsidR="00003F02">
        <w:t>acyjnych, o których mowa w art. </w:t>
      </w:r>
      <w:r w:rsidRPr="00151CC9">
        <w:t>3 ust. 1 pkt 4 lit. b, mając na względzie zape</w:t>
      </w:r>
      <w:r w:rsidR="00003F02">
        <w:t>wnienie ochrony zdrowia ludzi i </w:t>
      </w:r>
      <w:r w:rsidRPr="00151CC9">
        <w:t>zwierząt oraz ochrony środowiska.”;</w:t>
      </w:r>
    </w:p>
    <w:p w:rsidR="00151CC9" w:rsidRPr="00151CC9" w:rsidRDefault="00151CC9" w:rsidP="00CF443C">
      <w:pPr>
        <w:pStyle w:val="PKTpunkt"/>
        <w:keepNext/>
      </w:pPr>
      <w:r w:rsidRPr="00151CC9">
        <w:lastRenderedPageBreak/>
        <w:t>14)</w:t>
      </w:r>
      <w:r w:rsidRPr="00151CC9">
        <w:tab/>
        <w:t>tytuł rozdziału 3 otrzymuje brzmienie:</w:t>
      </w:r>
    </w:p>
    <w:p w:rsidR="00151CC9" w:rsidRPr="00151CC9" w:rsidRDefault="00151CC9" w:rsidP="00110B64">
      <w:pPr>
        <w:pStyle w:val="ZTYTDZPRZEDMzmprzedmtytuulubdziauartykuempunktem"/>
      </w:pPr>
      <w:r w:rsidRPr="00151CC9">
        <w:t>„Stosowanie nawozów, w tym nawozów oznaczonych znakiem „NAWÓZ WE”, środków wspomagających uprawę roślin i produktów pofermentacyjnych”;</w:t>
      </w:r>
    </w:p>
    <w:p w:rsidR="00151CC9" w:rsidRPr="00151CC9" w:rsidRDefault="00151CC9" w:rsidP="00CF443C">
      <w:pPr>
        <w:pStyle w:val="PKTpunkt"/>
        <w:keepNext/>
      </w:pPr>
      <w:r w:rsidRPr="00151CC9">
        <w:t>15)</w:t>
      </w:r>
      <w:r w:rsidRPr="00151CC9">
        <w:tab/>
        <w:t>w art. 17:</w:t>
      </w:r>
    </w:p>
    <w:p w:rsidR="00151CC9" w:rsidRPr="00151CC9" w:rsidRDefault="00110B64" w:rsidP="00CF443C">
      <w:pPr>
        <w:pStyle w:val="LITlitera"/>
        <w:keepNext/>
      </w:pPr>
      <w:r>
        <w:t>a)</w:t>
      </w:r>
      <w:r>
        <w:tab/>
      </w:r>
      <w:r w:rsidR="00151CC9" w:rsidRPr="00151CC9">
        <w:t>ust. 1 i 2 otrzymują brzmienie:</w:t>
      </w:r>
    </w:p>
    <w:p w:rsidR="00151CC9" w:rsidRPr="00151CC9" w:rsidRDefault="00151CC9" w:rsidP="00110B64">
      <w:pPr>
        <w:pStyle w:val="ZLITUSTzmustliter"/>
      </w:pPr>
      <w:r w:rsidRPr="00151CC9">
        <w:t>„1. Stosuje się wyłącznie nawozy, w tym nawozy oznaczone znakiem „NAWÓZ WE”, środki wspomagające uprawę roślin i produkty pofermentacyjne, które zostały dopuszczone do obrotu na podstawie art. 3 ust. 1 i 2, art. 5 ust. 1 i 3 lub przepisów rozporządzenia nr 2003/2003.</w:t>
      </w:r>
    </w:p>
    <w:p w:rsidR="00151CC9" w:rsidRPr="00151CC9" w:rsidRDefault="00151CC9" w:rsidP="00110B64">
      <w:pPr>
        <w:pStyle w:val="ZLITUSTzmustliter"/>
      </w:pPr>
      <w:r w:rsidRPr="00151CC9">
        <w:t>2.</w:t>
      </w:r>
      <w:r w:rsidR="00252FCE">
        <w:t xml:space="preserve"> </w:t>
      </w:r>
      <w:r w:rsidRPr="00151CC9">
        <w:t xml:space="preserve">Nawozy, w tym nawozy oznaczone znakiem „NAWÓZ WE”, środki wspomagające uprawę roślin i produkty pofermentacyjne stosuje się w sposób, który nie zagraża zdrowiu ludzi i zwierząt oraz środowisku.”, </w:t>
      </w:r>
    </w:p>
    <w:p w:rsidR="00151CC9" w:rsidRPr="00151CC9" w:rsidRDefault="00110B64" w:rsidP="00CF443C">
      <w:pPr>
        <w:pStyle w:val="LITlitera"/>
        <w:keepNext/>
      </w:pPr>
      <w:r>
        <w:t>b)</w:t>
      </w:r>
      <w:r>
        <w:tab/>
      </w:r>
      <w:r w:rsidR="00151CC9" w:rsidRPr="00151CC9">
        <w:t>ust. 4 otrzymuje brzmienie:</w:t>
      </w:r>
    </w:p>
    <w:p w:rsidR="00151CC9" w:rsidRPr="00151CC9" w:rsidRDefault="00151CC9" w:rsidP="00110B64">
      <w:pPr>
        <w:pStyle w:val="ZLITUSTzmustliter"/>
      </w:pPr>
      <w:r w:rsidRPr="00151CC9">
        <w:t>„4.</w:t>
      </w:r>
      <w:r w:rsidR="00252FCE">
        <w:t xml:space="preserve"> </w:t>
      </w:r>
      <w:r w:rsidRPr="00151CC9">
        <w:t>Nawozy organiczne, organiczno-mineralne, mineralne nieoznaczone znakiem „NAWÓZ WE”, środki poprawiające właściwości gleby i stymulatory wzrostu, o których mowa w art. 3 ust. 2, stosuje się zgodnie z instrukcją ich stosowania i przechowywania.</w:t>
      </w:r>
      <w:bookmarkStart w:id="9" w:name="highlightHit_0"/>
      <w:bookmarkEnd w:id="9"/>
      <w:r w:rsidRPr="00151CC9">
        <w:t>”;</w:t>
      </w:r>
    </w:p>
    <w:p w:rsidR="00151CC9" w:rsidRPr="00151CC9" w:rsidRDefault="00110B64" w:rsidP="00CF443C">
      <w:pPr>
        <w:pStyle w:val="PKTpunkt"/>
        <w:keepNext/>
      </w:pPr>
      <w:r>
        <w:t>16)</w:t>
      </w:r>
      <w:r>
        <w:tab/>
      </w:r>
      <w:r w:rsidR="00151CC9" w:rsidRPr="00151CC9">
        <w:t>w art. 20 wprowadzenie do wyliczenia otrzymuje brzmienie:</w:t>
      </w:r>
    </w:p>
    <w:p w:rsidR="00151CC9" w:rsidRPr="00151CC9" w:rsidRDefault="00151CC9" w:rsidP="00110B64">
      <w:pPr>
        <w:pStyle w:val="ZFRAGzmfragmentunpzdaniaartykuempunktem"/>
      </w:pPr>
      <w:r w:rsidRPr="00151CC9">
        <w:t>„Zabrania się stosowania nawozów, w tym nawozów oznaczonych znakiem „NAWÓZ WE”:”;</w:t>
      </w:r>
    </w:p>
    <w:p w:rsidR="00151CC9" w:rsidRPr="00151CC9" w:rsidRDefault="00110B64" w:rsidP="00CF443C">
      <w:pPr>
        <w:pStyle w:val="PKTpunkt"/>
        <w:keepNext/>
      </w:pPr>
      <w:r>
        <w:t>17)</w:t>
      </w:r>
      <w:r>
        <w:tab/>
      </w:r>
      <w:r w:rsidR="00151CC9" w:rsidRPr="00151CC9">
        <w:t>w art. 21 ust. 1 otrzymuje brzmienie:</w:t>
      </w:r>
    </w:p>
    <w:p w:rsidR="00151CC9" w:rsidRPr="00151CC9" w:rsidRDefault="00151CC9" w:rsidP="00151CC9">
      <w:pPr>
        <w:pStyle w:val="ZUSTzmustartykuempunktem"/>
      </w:pPr>
      <w:r w:rsidRPr="00151CC9">
        <w:t xml:space="preserve">„1. Czynności polegające na świadczeniu usług w zakresie stosowania nawozów, w tym nawozów oznaczonych znakiem „NAWÓZ WE”, środków wspomagających uprawę roślin i produktów pofermentacyjnych mogą być wykonywane wyłącznie przez osoby posiadające świadectwo ukończenia szkolenia w tym zakresie; wymagania tego nie stosuje się wobec absolwentów szkół rolniczych.”; </w:t>
      </w:r>
    </w:p>
    <w:p w:rsidR="00151CC9" w:rsidRPr="00151CC9" w:rsidRDefault="00151CC9" w:rsidP="00CF443C">
      <w:pPr>
        <w:pStyle w:val="PKTpunkt"/>
        <w:keepNext/>
      </w:pPr>
      <w:r w:rsidRPr="00151CC9">
        <w:t>18)</w:t>
      </w:r>
      <w:r w:rsidRPr="00151CC9">
        <w:tab/>
        <w:t>art. 22 otrzymuje brzmienie:</w:t>
      </w:r>
    </w:p>
    <w:p w:rsidR="00151CC9" w:rsidRPr="00151CC9" w:rsidRDefault="00151CC9" w:rsidP="00CF443C">
      <w:pPr>
        <w:pStyle w:val="ZARTzmartartykuempunktem"/>
        <w:keepNext/>
      </w:pPr>
      <w:r w:rsidRPr="00151CC9">
        <w:t>„Art. 22. Minister właściwy do spraw rolnictwa w porozumieniu z ministrem właściwym do spraw środowiska oraz ministrem właściwym do spraw zdrowia określi, w drodze rozporządzenia:</w:t>
      </w:r>
    </w:p>
    <w:p w:rsidR="00151CC9" w:rsidRPr="00151CC9" w:rsidRDefault="00151CC9" w:rsidP="00110B64">
      <w:pPr>
        <w:pStyle w:val="ZPKTzmpktartykuempunktem"/>
      </w:pPr>
      <w:r w:rsidRPr="00151CC9">
        <w:t>1)</w:t>
      </w:r>
      <w:r w:rsidRPr="00151CC9">
        <w:tab/>
        <w:t xml:space="preserve">szczegółowy sposób stosowania nawozów, w tym nawozów oznaczonych znakiem „NAWÓZ WE”, środków wspomagających uprawę roślin i produktów </w:t>
      </w:r>
      <w:r w:rsidRPr="00151CC9">
        <w:lastRenderedPageBreak/>
        <w:t>pofermentacyjnych, mając na względzie zape</w:t>
      </w:r>
      <w:r w:rsidR="00003F02">
        <w:t>wnienie ochrony zdrowia ludzi i </w:t>
      </w:r>
      <w:r w:rsidRPr="00151CC9">
        <w:t>zwierząt oraz ochrony środowiska;</w:t>
      </w:r>
    </w:p>
    <w:p w:rsidR="00151CC9" w:rsidRPr="00151CC9" w:rsidRDefault="00151CC9" w:rsidP="00110B64">
      <w:pPr>
        <w:pStyle w:val="ZPKTzmpktartykuempunktem"/>
      </w:pPr>
      <w:r w:rsidRPr="00151CC9">
        <w:t>2)</w:t>
      </w:r>
      <w:r w:rsidRPr="00151CC9">
        <w:tab/>
        <w:t xml:space="preserve">podmioty upoważnione do prowadzenia szkoleń </w:t>
      </w:r>
      <w:r w:rsidR="00003F02">
        <w:t>z zakresu stosowania nawozów, w </w:t>
      </w:r>
      <w:r w:rsidRPr="00151CC9">
        <w:t>tym nawozów oznaczonych znakiem „NAWÓZ WE”, środków wspomagających uprawę roślin i produktów pofermentacyjn</w:t>
      </w:r>
      <w:r w:rsidR="00003F02">
        <w:t>ych, biorąc pod uwagę obiekty i </w:t>
      </w:r>
      <w:r w:rsidRPr="00151CC9">
        <w:t>wyposażenie, jakimi powinny dysponować t</w:t>
      </w:r>
      <w:r w:rsidR="00003F02">
        <w:t>e podmioty, oraz kwalifikacje i </w:t>
      </w:r>
      <w:r w:rsidRPr="00151CC9">
        <w:t>doświadczenie zawodowe osób prowadzących te szkolenia w zakresie objętym szkoleniami, aby zapewnić właściwą jakość prowadzonych szkoleń.”;</w:t>
      </w:r>
    </w:p>
    <w:p w:rsidR="00151CC9" w:rsidRPr="00151CC9" w:rsidRDefault="00110B64" w:rsidP="00CF443C">
      <w:pPr>
        <w:pStyle w:val="PKTpunkt"/>
        <w:keepNext/>
      </w:pPr>
      <w:r>
        <w:t>19)</w:t>
      </w:r>
      <w:r w:rsidR="00151CC9" w:rsidRPr="00151CC9">
        <w:tab/>
        <w:t>tytuł rozdziału 4 otrzymuje brzmienie:</w:t>
      </w:r>
    </w:p>
    <w:p w:rsidR="00151CC9" w:rsidRPr="00151CC9" w:rsidRDefault="00151CC9" w:rsidP="00110B64">
      <w:pPr>
        <w:pStyle w:val="ZTYTDZPRZEDMzmprzedmtytuulubdziauartykuempunktem"/>
      </w:pPr>
      <w:r w:rsidRPr="00151CC9">
        <w:t>„Przewóz i przechowywanie nawozów, w tym nawozów oznaczonych znakiem „NAWÓZ WE”, środków wspomagających uprawę roślin i produktów pofermentacyjnych”;</w:t>
      </w:r>
    </w:p>
    <w:p w:rsidR="00151CC9" w:rsidRPr="00151CC9" w:rsidRDefault="00151CC9" w:rsidP="00CF443C">
      <w:pPr>
        <w:pStyle w:val="PKTpunkt"/>
        <w:keepNext/>
      </w:pPr>
      <w:r w:rsidRPr="00151CC9">
        <w:t>20)</w:t>
      </w:r>
      <w:r w:rsidRPr="00151CC9">
        <w:tab/>
        <w:t>art. 23 otrzymuje brzmienie:</w:t>
      </w:r>
    </w:p>
    <w:p w:rsidR="00151CC9" w:rsidRPr="00151CC9" w:rsidRDefault="00151CC9" w:rsidP="00151CC9">
      <w:pPr>
        <w:pStyle w:val="ZARTzmartartykuempunktem"/>
      </w:pPr>
      <w:r w:rsidRPr="00151CC9">
        <w:t>„Art.</w:t>
      </w:r>
      <w:r w:rsidR="00252FCE">
        <w:t xml:space="preserve"> </w:t>
      </w:r>
      <w:r w:rsidRPr="00151CC9">
        <w:t>23.</w:t>
      </w:r>
      <w:r w:rsidR="00252FCE">
        <w:t xml:space="preserve"> </w:t>
      </w:r>
      <w:r w:rsidRPr="00151CC9">
        <w:t xml:space="preserve">1. Nawozy, w tym nawozy oznaczone znakiem „NAWÓZ WE”, środki wspomagające uprawę roślin i produkty pofermentacyjne, w postaci stałej, przewożone luzem, zabezpiecza się w sposób, który uniemożliwia </w:t>
      </w:r>
      <w:r w:rsidR="00003F02">
        <w:t>ich rozsypywanie się, pylenie i </w:t>
      </w:r>
      <w:r w:rsidRPr="00151CC9">
        <w:t>zamoknięcie.</w:t>
      </w:r>
    </w:p>
    <w:p w:rsidR="00151CC9" w:rsidRPr="00151CC9" w:rsidRDefault="00151CC9" w:rsidP="00151CC9">
      <w:pPr>
        <w:pStyle w:val="ZUSTzmustartykuempunktem"/>
      </w:pPr>
      <w:r w:rsidRPr="00151CC9">
        <w:t>2.</w:t>
      </w:r>
      <w:r w:rsidR="00252FCE">
        <w:t xml:space="preserve"> </w:t>
      </w:r>
      <w:r w:rsidRPr="00151CC9">
        <w:t>Nawozy, w tym nawozy oznaczone znakiem „NAWÓZ WE”, środki wspomagające uprawę roślin i produkty pofermentacyjne, w postaci płynnej, przewozi się w zamkniętych i szczelnych opakowaniach, zbiornikach lub cysternach.</w:t>
      </w:r>
    </w:p>
    <w:p w:rsidR="00151CC9" w:rsidRPr="00151CC9" w:rsidRDefault="00151CC9" w:rsidP="00151CC9">
      <w:pPr>
        <w:pStyle w:val="ZUSTzmustartykuempunktem"/>
      </w:pPr>
      <w:r w:rsidRPr="00151CC9">
        <w:t>3.</w:t>
      </w:r>
      <w:r w:rsidR="00252FCE">
        <w:t xml:space="preserve"> </w:t>
      </w:r>
      <w:r w:rsidRPr="00151CC9">
        <w:t>Nawozy, środki wspomagające uprawę roślin i produkty pofermentacyjne, które zostały wytworzone z produktów ubocznych pochodzenia zwierzęcego lub produktów pochodnych lub zawierają w swoim składzie produkty uboczne pochodzenia zwierzęcego lub produkty pochodne, pr</w:t>
      </w:r>
      <w:r w:rsidR="00003F02">
        <w:t>zewozi się w sposób określony w </w:t>
      </w:r>
      <w:r w:rsidRPr="00151CC9">
        <w:t>rozporządzeniu nr 1069/2009.</w:t>
      </w:r>
    </w:p>
    <w:p w:rsidR="00151CC9" w:rsidRPr="00151CC9" w:rsidRDefault="00151CC9" w:rsidP="00151CC9">
      <w:pPr>
        <w:pStyle w:val="ZUSTzmustartykuempunktem"/>
      </w:pPr>
      <w:r w:rsidRPr="00151CC9">
        <w:t>4. Przewóz nawozów naturalnych nieprzetworzonych w ramach tego samego gospodarstwa lub między gospodarstwami może odbywać się bez dokumentu handlowego, o którym mowa w art. 21 ust. 2 rozporządzenia nr 1069/2009.”;</w:t>
      </w:r>
    </w:p>
    <w:p w:rsidR="00151CC9" w:rsidRPr="00151CC9" w:rsidRDefault="00110B64" w:rsidP="00CF443C">
      <w:pPr>
        <w:pStyle w:val="PKTpunkt"/>
        <w:keepNext/>
      </w:pPr>
      <w:r>
        <w:t>21)</w:t>
      </w:r>
      <w:r w:rsidR="00151CC9" w:rsidRPr="00151CC9">
        <w:tab/>
        <w:t>w art. 24 ust. 3–5 otrzymują brzmienie:</w:t>
      </w:r>
    </w:p>
    <w:p w:rsidR="00151CC9" w:rsidRPr="00151CC9" w:rsidRDefault="00151CC9" w:rsidP="00151CC9">
      <w:pPr>
        <w:pStyle w:val="ZUSTzmustartykuempunktem"/>
      </w:pPr>
      <w:r w:rsidRPr="00151CC9">
        <w:t xml:space="preserve">„3. Przepisu ust. 2 nie stosuje się do saletry amonowej i innych nawozów zawierających azotan amonu w stężeniu 28% wyrażonym w stosunku wagi azotu do azotanu amonu lub wyższym. </w:t>
      </w:r>
    </w:p>
    <w:p w:rsidR="00151CC9" w:rsidRPr="00151CC9" w:rsidRDefault="00151CC9" w:rsidP="00151CC9">
      <w:pPr>
        <w:pStyle w:val="ZUSTzmustartykuempunktem"/>
      </w:pPr>
      <w:r w:rsidRPr="00151CC9">
        <w:lastRenderedPageBreak/>
        <w:t>4. Nawozy naturalne przetworzone, produkty pofermentacyjne i podłoża do upraw, w postaci stałej, przechowuje się w opakowaniach j</w:t>
      </w:r>
      <w:r w:rsidR="00003F02">
        <w:t>ednostkowych lub luzem w </w:t>
      </w:r>
      <w:r w:rsidRPr="00151CC9">
        <w:t>pryzmach formowanych na utwardzonym i nieprzepuszczalnym podłożu, po ich przykryciu materiałem wodoszczelnym.</w:t>
      </w:r>
    </w:p>
    <w:p w:rsidR="00151CC9" w:rsidRPr="00151CC9" w:rsidRDefault="00151CC9" w:rsidP="00151CC9">
      <w:pPr>
        <w:pStyle w:val="ZUSTzmustartykuempunktem"/>
      </w:pPr>
      <w:r w:rsidRPr="00151CC9">
        <w:t>5. Nawozy mineralne, w tym nawozy oznaczone znakiem „NAWÓZ WE”, organiczne, organiczno-mineralne, naturalne przetworzone,</w:t>
      </w:r>
      <w:r w:rsidR="00003F02">
        <w:t xml:space="preserve"> produkty pofermentacyjne i </w:t>
      </w:r>
      <w:r w:rsidRPr="00151CC9">
        <w:t>środki wspomagające uprawę roślin, w pos</w:t>
      </w:r>
      <w:r w:rsidR="00003F02">
        <w:t>taci płynnej, przechowuje się w </w:t>
      </w:r>
      <w:r w:rsidRPr="00151CC9">
        <w:t>zamkniętych opakowaniach lub w szczelnych, przystosowanych do tego celu zbiornikach.”;</w:t>
      </w:r>
    </w:p>
    <w:p w:rsidR="00151CC9" w:rsidRPr="00151CC9" w:rsidRDefault="00151CC9" w:rsidP="00CF443C">
      <w:pPr>
        <w:pStyle w:val="PKTpunkt"/>
        <w:keepNext/>
      </w:pPr>
      <w:r w:rsidRPr="00151CC9">
        <w:t>22)</w:t>
      </w:r>
      <w:r w:rsidRPr="00151CC9">
        <w:tab/>
        <w:t>w art. 28:</w:t>
      </w:r>
    </w:p>
    <w:p w:rsidR="00151CC9" w:rsidRPr="00151CC9" w:rsidRDefault="00151CC9" w:rsidP="00CF443C">
      <w:pPr>
        <w:pStyle w:val="LITlitera"/>
        <w:keepNext/>
      </w:pPr>
      <w:r w:rsidRPr="00151CC9">
        <w:t>a)</w:t>
      </w:r>
      <w:r w:rsidRPr="00151CC9">
        <w:tab/>
        <w:t>w ust. 1 pkt 3 i 4 otrzymują brzmienie:</w:t>
      </w:r>
    </w:p>
    <w:p w:rsidR="00151CC9" w:rsidRPr="00151CC9" w:rsidRDefault="00110B64" w:rsidP="00151CC9">
      <w:pPr>
        <w:pStyle w:val="ZLITPKTzmpktliter"/>
      </w:pPr>
      <w:r>
        <w:t>„3)</w:t>
      </w:r>
      <w:r w:rsidR="00151CC9" w:rsidRPr="00151CC9">
        <w:tab/>
        <w:t>wykonywanie badań jakości nawozów, w tym nawozów oznaczonych znakiem „NAWÓZ WE”, środków</w:t>
      </w:r>
      <w:r w:rsidR="00003F02">
        <w:t xml:space="preserve"> wspomagających uprawę roślin i </w:t>
      </w:r>
      <w:r w:rsidR="00151CC9" w:rsidRPr="00151CC9">
        <w:t>produktów pofermentacyjnych;</w:t>
      </w:r>
    </w:p>
    <w:p w:rsidR="00151CC9" w:rsidRPr="00151CC9" w:rsidRDefault="00151CC9" w:rsidP="00151CC9">
      <w:pPr>
        <w:pStyle w:val="ZLITPKTzmpktliter"/>
      </w:pPr>
      <w:r w:rsidRPr="00151CC9">
        <w:t>4)</w:t>
      </w:r>
      <w:r w:rsidRPr="00151CC9">
        <w:tab/>
        <w:t>przygotowywanie ekspertyz i wydawanie opinii o zasobności gleb, składzie chemicznym roślin, nawozów, w tym nawozów oznaczonych znakiem „NAWÓZ WE”, środków wspomagających uprawę roślin i produktów pofermentacyjnych, a także prawidłowym stosowaniu nawozów, w tym nawozów oznaczonych znakiem „NAWÓZ WE”, środków wspomagających uprawę roślin i produktów pofermentacyjnych;”,</w:t>
      </w:r>
    </w:p>
    <w:p w:rsidR="00151CC9" w:rsidRPr="00151CC9" w:rsidRDefault="00151CC9" w:rsidP="00CF443C">
      <w:pPr>
        <w:pStyle w:val="LITlitera"/>
        <w:keepNext/>
      </w:pPr>
      <w:r w:rsidRPr="00151CC9">
        <w:t>b)</w:t>
      </w:r>
      <w:r w:rsidRPr="00151CC9">
        <w:tab/>
        <w:t>w ust. 2 w pkt 1:</w:t>
      </w:r>
    </w:p>
    <w:p w:rsidR="00151CC9" w:rsidRPr="00151CC9" w:rsidRDefault="00110B64" w:rsidP="00CF443C">
      <w:pPr>
        <w:pStyle w:val="TIRtiret"/>
        <w:keepNext/>
      </w:pPr>
      <w:r>
        <w:t>–</w:t>
      </w:r>
      <w:r>
        <w:tab/>
      </w:r>
      <w:r w:rsidR="00151CC9" w:rsidRPr="00151CC9">
        <w:t>wprowadzenie do wyliczenia otrzymuje brzmienie:</w:t>
      </w:r>
    </w:p>
    <w:p w:rsidR="00151CC9" w:rsidRPr="00151CC9" w:rsidRDefault="00151CC9" w:rsidP="00110B64">
      <w:pPr>
        <w:pStyle w:val="ZTIRFRAGMzmnpwprdowyliczeniatiret"/>
      </w:pPr>
      <w:r w:rsidRPr="00151CC9">
        <w:t>„analizy fizyczne, fizykochemiczne, chemiczne i biologiczne:”,</w:t>
      </w:r>
    </w:p>
    <w:p w:rsidR="00151CC9" w:rsidRPr="00151CC9" w:rsidRDefault="00110B64" w:rsidP="00CF443C">
      <w:pPr>
        <w:pStyle w:val="TIRtiret"/>
        <w:keepNext/>
      </w:pPr>
      <w:r>
        <w:t>–</w:t>
      </w:r>
      <w:r>
        <w:tab/>
      </w:r>
      <w:r w:rsidR="00151CC9" w:rsidRPr="00151CC9">
        <w:t>w lit. f średnik zastępuje się przecinkiem i dodaje się lit. g w brzmieniu:</w:t>
      </w:r>
    </w:p>
    <w:p w:rsidR="00151CC9" w:rsidRPr="00151CC9" w:rsidRDefault="00110B64" w:rsidP="00110B64">
      <w:pPr>
        <w:pStyle w:val="ZTIRLITzmlittiret"/>
      </w:pPr>
      <w:r>
        <w:t>„g)</w:t>
      </w:r>
      <w:r w:rsidR="00151CC9" w:rsidRPr="00151CC9">
        <w:tab/>
        <w:t>produktów pofermentacyjnych;”;</w:t>
      </w:r>
    </w:p>
    <w:p w:rsidR="00151CC9" w:rsidRPr="00151CC9" w:rsidRDefault="00151CC9" w:rsidP="00CF443C">
      <w:pPr>
        <w:pStyle w:val="PKTpunkt"/>
        <w:keepNext/>
      </w:pPr>
      <w:bookmarkStart w:id="10" w:name="mip12027476"/>
      <w:bookmarkEnd w:id="10"/>
      <w:r w:rsidRPr="00151CC9">
        <w:lastRenderedPageBreak/>
        <w:t>23)</w:t>
      </w:r>
      <w:r w:rsidRPr="00151CC9">
        <w:tab/>
        <w:t>tytuł rozdziału 6 otrzymuje brzmienie:</w:t>
      </w:r>
    </w:p>
    <w:p w:rsidR="00151CC9" w:rsidRPr="00151CC9" w:rsidRDefault="00151CC9" w:rsidP="00110B64">
      <w:pPr>
        <w:pStyle w:val="ZTYTDZPRZEDMzmprzedmtytuulubdziauartykuempunktem"/>
      </w:pPr>
      <w:r w:rsidRPr="00151CC9">
        <w:t xml:space="preserve">„Nadzór i kontrola w zakresie nawozów, w tym nawozów oznaczonych znakiem „NAWÓZ WE”, środków wspomagających uprawę roślin, produktów pofermentacyjnych oraz nawożenia”; </w:t>
      </w:r>
    </w:p>
    <w:p w:rsidR="00151CC9" w:rsidRPr="00151CC9" w:rsidRDefault="00110B64" w:rsidP="00CF443C">
      <w:pPr>
        <w:pStyle w:val="PKTpunkt"/>
        <w:keepNext/>
      </w:pPr>
      <w:r>
        <w:t>24)</w:t>
      </w:r>
      <w:r w:rsidR="00151CC9" w:rsidRPr="00151CC9">
        <w:tab/>
        <w:t>art. 30 i art. 31 otrzymują brzmienie:</w:t>
      </w:r>
    </w:p>
    <w:p w:rsidR="00151CC9" w:rsidRPr="00151CC9" w:rsidRDefault="00151CC9" w:rsidP="00CF443C">
      <w:pPr>
        <w:pStyle w:val="ZARTzmartartykuempunktem"/>
        <w:keepNext/>
      </w:pPr>
      <w:r w:rsidRPr="00151CC9">
        <w:t>„Art.</w:t>
      </w:r>
      <w:r w:rsidR="00252FCE">
        <w:t xml:space="preserve"> </w:t>
      </w:r>
      <w:r w:rsidRPr="00151CC9">
        <w:t>30.</w:t>
      </w:r>
      <w:r w:rsidR="00252FCE">
        <w:t xml:space="preserve"> </w:t>
      </w:r>
      <w:r w:rsidRPr="00151CC9">
        <w:t>1. Inspekcja Jakości Handlowej Artykułów Rolno-Spożywczych, zwana dalej „Inspekcją”, sprawuje nadzór nad wprowadzaniem do obrotu:</w:t>
      </w:r>
    </w:p>
    <w:p w:rsidR="00151CC9" w:rsidRPr="00151CC9" w:rsidRDefault="00110B64" w:rsidP="00110B64">
      <w:pPr>
        <w:pStyle w:val="ZPKTzmpktartykuempunktem"/>
      </w:pPr>
      <w:r>
        <w:t>1)</w:t>
      </w:r>
      <w:r>
        <w:tab/>
      </w:r>
      <w:r w:rsidR="00151CC9" w:rsidRPr="00151CC9">
        <w:t xml:space="preserve">nawozów, w tym nawozów oznaczonych znakiem „NAWÓZ WE”, środków wspomagających uprawę roślin i produktów pofermentacyjnych, </w:t>
      </w:r>
    </w:p>
    <w:p w:rsidR="00151CC9" w:rsidRPr="00151CC9" w:rsidRDefault="00110B64" w:rsidP="00110B64">
      <w:pPr>
        <w:pStyle w:val="ZPKTzmpktartykuempunktem"/>
      </w:pPr>
      <w:r>
        <w:t>2)</w:t>
      </w:r>
      <w:r>
        <w:tab/>
      </w:r>
      <w:r w:rsidR="00151CC9" w:rsidRPr="00151CC9">
        <w:t>produktów, które są nawozami, w tym nawozami oznaczonymi znakiem „NAWÓZ WE”, środkami wspomagającymi uprawę roślin lub produktami pofermentacyjnymi w rozumieniu ustawy, a</w:t>
      </w:r>
      <w:r w:rsidR="00003F02">
        <w:t xml:space="preserve"> które nie zostały oznakowane w </w:t>
      </w:r>
      <w:r w:rsidR="00151CC9" w:rsidRPr="00151CC9">
        <w:t>sposób wskazujący, że są to nawozy, w tym nawozy oznaczone znakiem „NAWÓZ WE”, środki wspomagające uprawę roślin lub produkty pofermentacyjne,</w:t>
      </w:r>
      <w:r w:rsidR="00252FCE">
        <w:t xml:space="preserve"> </w:t>
      </w:r>
    </w:p>
    <w:p w:rsidR="00151CC9" w:rsidRPr="00151CC9" w:rsidRDefault="00110B64" w:rsidP="00CF443C">
      <w:pPr>
        <w:pStyle w:val="ZPKTzmpktartykuempunktem"/>
        <w:keepNext/>
      </w:pPr>
      <w:r>
        <w:t>3)</w:t>
      </w:r>
      <w:r>
        <w:tab/>
      </w:r>
      <w:r w:rsidR="00151CC9" w:rsidRPr="00151CC9">
        <w:t xml:space="preserve">produktów, które nie spełniają wymagań określonych w ustawie, a których opakowania, etykiety lub dokumenty, w które się je zaopatruje, zawierają określenia sugerujące, że są to nawozy, w tym nawozy oznaczone znakiem „NAWÓZ WE”, środki wspomagające uprawę roślin lub produkty pofermentacyjne </w:t>
      </w:r>
    </w:p>
    <w:p w:rsidR="00151CC9" w:rsidRPr="00151CC9" w:rsidRDefault="00151CC9" w:rsidP="00C010B6">
      <w:pPr>
        <w:pStyle w:val="ZCZWSPPKTzmczciwsppktartykuempunktem"/>
      </w:pPr>
      <w:r w:rsidRPr="00151CC9">
        <w:t>– zgodnie z przepisami o jakości handlowej artykułów rolno-spożywczych dotyczącymi postępowania kontrolnego.</w:t>
      </w:r>
    </w:p>
    <w:p w:rsidR="00151CC9" w:rsidRPr="00151CC9" w:rsidRDefault="00151CC9" w:rsidP="00CF443C">
      <w:pPr>
        <w:pStyle w:val="ZUSTzmustartykuempunktem"/>
        <w:keepNext/>
      </w:pPr>
      <w:r w:rsidRPr="00151CC9">
        <w:t>2.</w:t>
      </w:r>
      <w:r w:rsidR="00252FCE">
        <w:t xml:space="preserve"> </w:t>
      </w:r>
      <w:r w:rsidRPr="00151CC9">
        <w:t>W ramach nadzoru, o którym mowa w ust. 1, organy Inspekcji oraz upoważnieni pracownicy Inspekcji przeprowadzają kontrole w zakresie:</w:t>
      </w:r>
    </w:p>
    <w:p w:rsidR="00151CC9" w:rsidRPr="00151CC9" w:rsidRDefault="00151CC9" w:rsidP="00C010B6">
      <w:pPr>
        <w:pStyle w:val="ZPKTzmpktartykuempunktem"/>
      </w:pPr>
      <w:r w:rsidRPr="00151CC9">
        <w:t>1)</w:t>
      </w:r>
      <w:r w:rsidRPr="00151CC9">
        <w:tab/>
        <w:t>zgodności nawozów oznaczonych znakiem „NAWÓZ WE” z typami tych nawozów określonymi w załączniku nr I do rozporządzenia nr 2003/2003;</w:t>
      </w:r>
    </w:p>
    <w:p w:rsidR="00151CC9" w:rsidRPr="00151CC9" w:rsidRDefault="00151CC9" w:rsidP="00C010B6">
      <w:pPr>
        <w:pStyle w:val="ZPKTzmpktartykuempunktem"/>
      </w:pPr>
      <w:r w:rsidRPr="00151CC9">
        <w:t>2)</w:t>
      </w:r>
      <w:r w:rsidRPr="00151CC9">
        <w:tab/>
        <w:t xml:space="preserve">spełniania przez nawozy, w tym nawozy </w:t>
      </w:r>
      <w:r w:rsidR="00003F02">
        <w:t>oznaczone znakiem „NAWÓZ WE”, i </w:t>
      </w:r>
      <w:r w:rsidRPr="00151CC9">
        <w:t xml:space="preserve">środki wspomagające uprawę roślin wymagań w zakresie dopuszczalnych rodzajów zanieczyszczeń i wartości tych zanieczyszczeń oraz wymagań jakościowych, dokonywane na podstawie badań parametrów chemicznych, fizycznych, fizykochemicznych i biologicznych, wykonywanych w laboratoriach wskazanych w obwieszczeniu wydanym na podstawie art. 15 pkt 1 – dla nawozów </w:t>
      </w:r>
      <w:r w:rsidRPr="00151CC9">
        <w:lastRenderedPageBreak/>
        <w:t>oznaczonych znakiem „NAWÓZ WE”,</w:t>
      </w:r>
      <w:r w:rsidR="00252FCE">
        <w:t xml:space="preserve"> </w:t>
      </w:r>
      <w:r w:rsidRPr="00151CC9">
        <w:t>lub w okręgowych stacjach – dla pozostałych nawozów i środków wspomagających uprawę roślin;</w:t>
      </w:r>
    </w:p>
    <w:p w:rsidR="00151CC9" w:rsidRPr="00151CC9" w:rsidRDefault="00C010B6" w:rsidP="00C010B6">
      <w:pPr>
        <w:pStyle w:val="ZPKTzmpktartykuempunktem"/>
      </w:pPr>
      <w:r>
        <w:t>3)</w:t>
      </w:r>
      <w:r>
        <w:tab/>
      </w:r>
      <w:r w:rsidR="00151CC9" w:rsidRPr="00151CC9">
        <w:t>spełniania przez nawozy naturalne przetworzone wymagań w zakresie dopuszczalnych rodzajów zanieczyszczeń i wartości tych zanieczyszczeń oraz zadeklarowanych zawartości składników pokarmowych, przeprowadzane na podstawie badań parametrów chemicznych</w:t>
      </w:r>
      <w:r w:rsidR="00003F02">
        <w:t xml:space="preserve"> i biologicznych wykonywanych w </w:t>
      </w:r>
      <w:r w:rsidR="00151CC9" w:rsidRPr="00151CC9">
        <w:t xml:space="preserve">okręgowych stacjach; </w:t>
      </w:r>
    </w:p>
    <w:p w:rsidR="00151CC9" w:rsidRPr="00151CC9" w:rsidRDefault="00151CC9" w:rsidP="00C010B6">
      <w:pPr>
        <w:pStyle w:val="ZPKTzmpktartykuempunktem"/>
      </w:pPr>
      <w:r w:rsidRPr="00151CC9">
        <w:t>4)</w:t>
      </w:r>
      <w:r w:rsidRPr="00151CC9">
        <w:tab/>
        <w:t>spełniania przez produkty pofermentacyjne wymagań w zakresie dopuszczalnych rodzajów zanieczyszczeń i wartości tych zanieczyszczeń oraz zadeklarowanej zawartości substancji organicznej i zadeklarowanych zawartości składników pokarmowych, przeprowadzane na podstawie</w:t>
      </w:r>
      <w:r w:rsidR="00003F02">
        <w:t xml:space="preserve"> badań parametrów chemicznych i </w:t>
      </w:r>
      <w:r w:rsidRPr="00151CC9">
        <w:t>biologicznych wykonywanych w okręgowych stacjach;</w:t>
      </w:r>
      <w:r w:rsidR="00252FCE">
        <w:t xml:space="preserve"> </w:t>
      </w:r>
    </w:p>
    <w:p w:rsidR="00151CC9" w:rsidRPr="00151CC9" w:rsidRDefault="00151CC9" w:rsidP="00C010B6">
      <w:pPr>
        <w:pStyle w:val="ZPKTzmpktartykuempunktem"/>
      </w:pPr>
      <w:r w:rsidRPr="00151CC9">
        <w:t>5)</w:t>
      </w:r>
      <w:r w:rsidRPr="00151CC9">
        <w:tab/>
        <w:t>zgodności wapna nawozowego, do którego zalicza się wapno nawozowe zawierające magnez, z typami wapna nawozowego i szczegółowymi wymaganiami jakościowymi dla tych typów określonymi w przepisach wydanych na podstawie art. 12 pkt 5;</w:t>
      </w:r>
    </w:p>
    <w:p w:rsidR="00151CC9" w:rsidRPr="00151CC9" w:rsidRDefault="00C010B6" w:rsidP="00C010B6">
      <w:pPr>
        <w:pStyle w:val="ZPKTzmpktartykuempunktem"/>
      </w:pPr>
      <w:r>
        <w:t>6)</w:t>
      </w:r>
      <w:r>
        <w:tab/>
      </w:r>
      <w:r w:rsidR="00151CC9" w:rsidRPr="00151CC9">
        <w:t>sprawdzenia, czy nawozy oznaczone znakiem „NAWÓZ WE”, zawierające azotan amonu w stężeniu 28% wyrażonym stosunkiem wagi azotu do azotanu amonu lub wyższym, zostały zaopatrzone w dokumentację potwierdzającą ich odporność na detonację, wydaną przez jednostkę akredytowaną w tym zakresie na terytorium państwa członk</w:t>
      </w:r>
      <w:r w:rsidR="001D220D">
        <w:t>owskiego Unii Europejskiej oraz</w:t>
      </w:r>
      <w:r w:rsidR="00151CC9" w:rsidRPr="00151CC9">
        <w:t xml:space="preserve"> czy spełniają wymagania techniczne określone w ust. 1 załącznika nr III do rozporządzenia nr 2003/2003;</w:t>
      </w:r>
    </w:p>
    <w:p w:rsidR="00151CC9" w:rsidRPr="00151CC9" w:rsidRDefault="00C010B6" w:rsidP="00C010B6">
      <w:pPr>
        <w:pStyle w:val="ZPKTzmpktartykuempunktem"/>
      </w:pPr>
      <w:r>
        <w:t>7)</w:t>
      </w:r>
      <w:r>
        <w:tab/>
      </w:r>
      <w:r w:rsidR="00151CC9" w:rsidRPr="00151CC9">
        <w:t>sprawdzenia, czy produkty, które są nawozami, w tym nawozami oznaczonymi znakiem „NAWÓZ WE”, środkami wspomagającymi uprawę roślin lub produktami pofermentacyjnymi w rozumien</w:t>
      </w:r>
      <w:r w:rsidR="00003F02">
        <w:t>iu ustawy, zostały oznakowane w </w:t>
      </w:r>
      <w:r w:rsidR="00151CC9" w:rsidRPr="00151CC9">
        <w:t>sposób wskazujący, że są to nawozy, w tym nawozy oznaczone znakiem „NAWÓZ WE”, środki wspomagające uprawę roślin lub produkty pofermentacyjne;</w:t>
      </w:r>
      <w:r w:rsidR="00252FCE">
        <w:t xml:space="preserve"> </w:t>
      </w:r>
    </w:p>
    <w:p w:rsidR="00151CC9" w:rsidRPr="00151CC9" w:rsidRDefault="00C010B6" w:rsidP="00C010B6">
      <w:pPr>
        <w:pStyle w:val="ZPKTzmpktartykuempunktem"/>
      </w:pPr>
      <w:r>
        <w:t>8)</w:t>
      </w:r>
      <w:r>
        <w:tab/>
      </w:r>
      <w:r w:rsidR="00151CC9" w:rsidRPr="00151CC9">
        <w:t>sprawdzenia, czy produkty, które nie spełniają wymagań określonych w ustawie, zostały zaopatrzone w opakowania, etykiety lub dokumenty zawierające określenia sugerujące, że są to nawozy, w tym nawozy oznaczone znakiem „NAWÓZ WE, środki wspomagające uprawę roślin lub produkty pofermentacyjne;</w:t>
      </w:r>
    </w:p>
    <w:p w:rsidR="00151CC9" w:rsidRPr="00151CC9" w:rsidRDefault="00C010B6" w:rsidP="00C010B6">
      <w:pPr>
        <w:pStyle w:val="ZPKTzmpktartykuempunktem"/>
      </w:pPr>
      <w:r>
        <w:lastRenderedPageBreak/>
        <w:t>9)</w:t>
      </w:r>
      <w:r>
        <w:tab/>
      </w:r>
      <w:r w:rsidR="00151CC9" w:rsidRPr="00151CC9">
        <w:t>sprawdzenia, czy w odniesieniu do produktów pofermentacyjnych lub nawozów naturalnych przetworzonych zawierających określenie „ekologiczny” lub pochodną tego określenia, lub określenie „eko” lub „bio”, lub w inny sposób wskazujący na możliwość ich stosowania w rolnictwie ekologicznym została wydana opinia potwierdzająca możliwość ich stosowania w rolnictwie ekologicznym;</w:t>
      </w:r>
    </w:p>
    <w:p w:rsidR="00151CC9" w:rsidRPr="00151CC9" w:rsidRDefault="00151CC9" w:rsidP="00C010B6">
      <w:pPr>
        <w:pStyle w:val="ZPKTzmpktartykuempunktem"/>
      </w:pPr>
      <w:r w:rsidRPr="00151CC9">
        <w:t>10)</w:t>
      </w:r>
      <w:r w:rsidRPr="00151CC9">
        <w:tab/>
        <w:t>przestrzegania innych przepisów dotyczących wprowadzania do obrotu nawozów, w tym nawozów oznaczonych znakiem „NAWÓZ WE”, środków wspomagających uprawę roślin i produktów pofermentacyjnych.</w:t>
      </w:r>
    </w:p>
    <w:p w:rsidR="00151CC9" w:rsidRPr="00151CC9" w:rsidRDefault="00151CC9" w:rsidP="00CF443C">
      <w:pPr>
        <w:pStyle w:val="ZUSTzmustartykuempunktem"/>
        <w:keepNext/>
      </w:pPr>
      <w:r w:rsidRPr="00151CC9">
        <w:t xml:space="preserve">3. Przy przeprowadzaniu kontroli w ramach nadzoru, o którym mowa w ust. 1, organy Inspekcji oraz upoważnieni pracownicy Inspekcji są uprawnieni do: </w:t>
      </w:r>
    </w:p>
    <w:p w:rsidR="00151CC9" w:rsidRPr="00151CC9" w:rsidRDefault="00151CC9" w:rsidP="00C010B6">
      <w:pPr>
        <w:pStyle w:val="ZPKTzmpktartykuempunktem"/>
      </w:pPr>
      <w:r w:rsidRPr="00151CC9">
        <w:t>1)</w:t>
      </w:r>
      <w:r w:rsidRPr="00151CC9">
        <w:tab/>
        <w:t>wstępu na grunty;</w:t>
      </w:r>
    </w:p>
    <w:p w:rsidR="00151CC9" w:rsidRPr="00151CC9" w:rsidRDefault="00151CC9" w:rsidP="00CF443C">
      <w:pPr>
        <w:pStyle w:val="ZPKTzmpktartykuempunktem"/>
        <w:keepNext/>
      </w:pPr>
      <w:r w:rsidRPr="00151CC9">
        <w:t>2)</w:t>
      </w:r>
      <w:r w:rsidRPr="00151CC9">
        <w:tab/>
        <w:t>wstępu do obiektów, w których są produkowane lub przechowywane:</w:t>
      </w:r>
    </w:p>
    <w:p w:rsidR="00151CC9" w:rsidRPr="00151CC9" w:rsidRDefault="00C010B6" w:rsidP="00C010B6">
      <w:pPr>
        <w:pStyle w:val="ZLITwPKTzmlitwpktartykuempunktem"/>
      </w:pPr>
      <w:r>
        <w:t>a)</w:t>
      </w:r>
      <w:r>
        <w:tab/>
      </w:r>
      <w:r w:rsidR="00151CC9" w:rsidRPr="00151CC9">
        <w:t xml:space="preserve">nawozy, w tym nawozy oznaczone znakiem „NAWÓZ WE”, środki wspomagające uprawę roślin lub produkty pofermentacyjne, </w:t>
      </w:r>
    </w:p>
    <w:p w:rsidR="00151CC9" w:rsidRPr="00151CC9" w:rsidRDefault="00C010B6" w:rsidP="00C010B6">
      <w:pPr>
        <w:pStyle w:val="ZLITwPKTzmlitwpktartykuempunktem"/>
      </w:pPr>
      <w:r>
        <w:t>b)</w:t>
      </w:r>
      <w:r>
        <w:tab/>
      </w:r>
      <w:r w:rsidR="00151CC9" w:rsidRPr="00151CC9">
        <w:t>produkty, które są nawozami, w tym nawozami oznaczonymi znakiem „NAWÓZ WE”, środkami wspomagającymi uprawę roślin lub produktami pofermentacyjnymi w rozumieniu ustawy, a</w:t>
      </w:r>
      <w:r w:rsidR="00003F02">
        <w:t xml:space="preserve"> które nie zostały oznakowane w </w:t>
      </w:r>
      <w:r w:rsidR="00151CC9" w:rsidRPr="00151CC9">
        <w:t xml:space="preserve">sposób wskazujący, że są to nawozy, w tym nawozy oznaczone znakiem „NAWÓZ WE”, środki wspomagające uprawę roślin lub produkty pofermentacyjne, </w:t>
      </w:r>
    </w:p>
    <w:p w:rsidR="00151CC9" w:rsidRPr="00151CC9" w:rsidRDefault="00C010B6" w:rsidP="00C010B6">
      <w:pPr>
        <w:pStyle w:val="ZLITwPKTzmlitwpktartykuempunktem"/>
      </w:pPr>
      <w:r>
        <w:t>c)</w:t>
      </w:r>
      <w:r>
        <w:tab/>
      </w:r>
      <w:r w:rsidR="00151CC9" w:rsidRPr="00151CC9">
        <w:t xml:space="preserve">produkty, które nie spełniają wymagań określonych w ustawie, a których opakowania, etykiety lub dokumenty, w które się je zaopatruje, zawierają określenia sugerujące, że są to nawozy, w tym nawozy oznaczone znakiem „NAWÓZ WE”, środki wspomagające uprawę roślin lub produkty pofermentacyjne; </w:t>
      </w:r>
    </w:p>
    <w:p w:rsidR="00151CC9" w:rsidRPr="00151CC9" w:rsidRDefault="00151CC9" w:rsidP="00CF443C">
      <w:pPr>
        <w:pStyle w:val="ZPKTzmpktartykuempunktem"/>
        <w:keepNext/>
      </w:pPr>
      <w:r w:rsidRPr="00151CC9">
        <w:t>3)</w:t>
      </w:r>
      <w:r w:rsidRPr="00151CC9">
        <w:tab/>
        <w:t>dokonywania inwentaryzacji:</w:t>
      </w:r>
    </w:p>
    <w:p w:rsidR="00151CC9" w:rsidRPr="00151CC9" w:rsidRDefault="00C010B6" w:rsidP="00C010B6">
      <w:pPr>
        <w:pStyle w:val="ZLITwPKTzmlitwpktartykuempunktem"/>
      </w:pPr>
      <w:r>
        <w:t>a)</w:t>
      </w:r>
      <w:r>
        <w:tab/>
      </w:r>
      <w:r w:rsidR="00151CC9" w:rsidRPr="00151CC9">
        <w:t xml:space="preserve">nawozów, w tym nawozów oznaczonych znakiem „NAWÓZ WE”, środków wspomagających uprawę roślin lub produktów pofermentacyjnych, </w:t>
      </w:r>
    </w:p>
    <w:p w:rsidR="00151CC9" w:rsidRPr="00151CC9" w:rsidRDefault="00C010B6" w:rsidP="00C010B6">
      <w:pPr>
        <w:pStyle w:val="ZLITwPKTzmlitwpktartykuempunktem"/>
      </w:pPr>
      <w:r>
        <w:t>b)</w:t>
      </w:r>
      <w:r>
        <w:tab/>
      </w:r>
      <w:r w:rsidR="00151CC9" w:rsidRPr="00151CC9">
        <w:t>produktów, które są nawozami, w tym nawozami oznaczonymi znakiem „NAWÓZ WE”, środkami wspomagającymi uprawę roślin lub produktami pofermentacyjnymi w rozumieniu ustawy, a</w:t>
      </w:r>
      <w:r w:rsidR="00003F02">
        <w:t xml:space="preserve"> które nie zostały oznakowane w </w:t>
      </w:r>
      <w:r w:rsidR="00151CC9" w:rsidRPr="00151CC9">
        <w:t xml:space="preserve">sposób wskazujący, że są to nawozy, w tym nawozy oznaczone znakiem </w:t>
      </w:r>
      <w:r w:rsidR="00151CC9" w:rsidRPr="00151CC9">
        <w:lastRenderedPageBreak/>
        <w:t xml:space="preserve">„NAWÓZ WE”, środki wspomagające uprawę roślin lub produkty pofermentacyjne, </w:t>
      </w:r>
    </w:p>
    <w:p w:rsidR="00151CC9" w:rsidRPr="00151CC9" w:rsidRDefault="00C010B6" w:rsidP="00C010B6">
      <w:pPr>
        <w:pStyle w:val="ZLITwPKTzmlitwpktartykuempunktem"/>
      </w:pPr>
      <w:r>
        <w:t>c)</w:t>
      </w:r>
      <w:r>
        <w:tab/>
      </w:r>
      <w:r w:rsidR="00151CC9" w:rsidRPr="00151CC9">
        <w:t>produktów, które nie spełniają wymagań określonych w ustawie, a których opakowania, etykiety lub dokumenty, w które się je zaopatruje, zawierają określenia sugerujące, że są to nawozy, w tym nawozy oznaczone znakiem „NAWÓZ WE”, środki wspomagające uprawę roślin lub produkty pofermentacyjne;</w:t>
      </w:r>
    </w:p>
    <w:p w:rsidR="00151CC9" w:rsidRPr="00151CC9" w:rsidRDefault="00151CC9" w:rsidP="00CF443C">
      <w:pPr>
        <w:pStyle w:val="ZPKTzmpktartykuempunktem"/>
        <w:keepNext/>
      </w:pPr>
      <w:r w:rsidRPr="00151CC9">
        <w:t>4)</w:t>
      </w:r>
      <w:r w:rsidRPr="00151CC9">
        <w:tab/>
        <w:t>nieodpłatnego pobierania do badań próbek:</w:t>
      </w:r>
    </w:p>
    <w:p w:rsidR="00151CC9" w:rsidRPr="00151CC9" w:rsidRDefault="00C010B6" w:rsidP="00C010B6">
      <w:pPr>
        <w:pStyle w:val="ZLITwPKTzmlitwpktartykuempunktem"/>
      </w:pPr>
      <w:r>
        <w:t>a)</w:t>
      </w:r>
      <w:r>
        <w:tab/>
      </w:r>
      <w:r w:rsidR="00151CC9" w:rsidRPr="00151CC9">
        <w:t xml:space="preserve">nawozów, w tym nawozów oznaczonych znakiem „NAWÓZ WE”, środków wspomagających uprawę roślin lub produktów pofermentacyjnych, </w:t>
      </w:r>
    </w:p>
    <w:p w:rsidR="00151CC9" w:rsidRPr="00151CC9" w:rsidRDefault="00C010B6" w:rsidP="00C010B6">
      <w:pPr>
        <w:pStyle w:val="ZLITwPKTzmlitwpktartykuempunktem"/>
      </w:pPr>
      <w:r>
        <w:t>b)</w:t>
      </w:r>
      <w:r>
        <w:tab/>
      </w:r>
      <w:r w:rsidR="00151CC9" w:rsidRPr="00151CC9">
        <w:t>produktów, które są nawozami, w tym nawozami oznaczonymi znakiem „NAWÓZ WE”, środkami wspomagającymi uprawę roślin lub produktami pofermentacyjnymi w rozumieniu ustawy, a</w:t>
      </w:r>
      <w:r w:rsidR="00003F02">
        <w:t xml:space="preserve"> które nie zostały oznakowane w </w:t>
      </w:r>
      <w:r w:rsidR="00151CC9" w:rsidRPr="00151CC9">
        <w:t>sposób wskazujący, że są to nawozy, w tym nawozy oznaczone znakiem „NAWÓZ WE”, środki wspomagające uprawę roślin lub produkty pofermentacyjne,</w:t>
      </w:r>
      <w:r w:rsidR="00252FCE">
        <w:t xml:space="preserve"> </w:t>
      </w:r>
    </w:p>
    <w:p w:rsidR="00151CC9" w:rsidRPr="00151CC9" w:rsidRDefault="00C010B6" w:rsidP="00C010B6">
      <w:pPr>
        <w:pStyle w:val="ZLITwPKTzmlitwpktartykuempunktem"/>
      </w:pPr>
      <w:r>
        <w:t>c)</w:t>
      </w:r>
      <w:r>
        <w:tab/>
      </w:r>
      <w:r w:rsidR="00151CC9" w:rsidRPr="00151CC9">
        <w:t>produktów, które nie spełniają wymagań określonych w ustawie, a których opakowania, etykiety lub dokumenty, w które się je zaopatruje, zawierają określenia sugerujące, że są to nawozy, w tym nawozy oznaczone znakiem „NAWÓZ WE”, środki wspomagające uprawę roślin lub produkty pofermentacyjne;</w:t>
      </w:r>
    </w:p>
    <w:p w:rsidR="00151CC9" w:rsidRPr="00151CC9" w:rsidRDefault="00C010B6" w:rsidP="00C010B6">
      <w:pPr>
        <w:pStyle w:val="ZPKTzmpktartykuempunktem"/>
      </w:pPr>
      <w:r>
        <w:t>5)</w:t>
      </w:r>
      <w:r>
        <w:tab/>
      </w:r>
      <w:r w:rsidR="00151CC9" w:rsidRPr="00151CC9">
        <w:t>nieodpłatnego pobierania do badań próbek dla celów urzędowej kontroli nawozów oznaczonych znakiem „NAWÓZ WE” należących do typów nawozów określonych w załączniku nr I do rozporządzenia nr 2003/2003, zgodnie z metodami opisanymi w załącznikach nr III i IV do tego rozporządzenia.</w:t>
      </w:r>
    </w:p>
    <w:p w:rsidR="00151CC9" w:rsidRPr="00151CC9" w:rsidRDefault="00151CC9" w:rsidP="00CF443C">
      <w:pPr>
        <w:pStyle w:val="ZUSTzmustartykuempunktem"/>
        <w:keepNext/>
      </w:pPr>
      <w:r w:rsidRPr="00151CC9">
        <w:t xml:space="preserve">4. Jeżeli jest to niezbędne do realizacji zadań określonych w ustawie, organy Inspekcji oraz upoważnieni pracownicy Inspekcji mogą dokonywać kontroli w zakresie, o których mowa w ust. 2, również u podmiotów, które nie wprowadzają do obrotu: </w:t>
      </w:r>
    </w:p>
    <w:p w:rsidR="00151CC9" w:rsidRPr="00151CC9" w:rsidRDefault="00C010B6" w:rsidP="00C010B6">
      <w:pPr>
        <w:pStyle w:val="ZPKTzmpktartykuempunktem"/>
      </w:pPr>
      <w:r>
        <w:t>1)</w:t>
      </w:r>
      <w:r>
        <w:tab/>
      </w:r>
      <w:r w:rsidR="00151CC9" w:rsidRPr="00151CC9">
        <w:t xml:space="preserve">nawozów, w tym nawozów oznaczonych znakiem „NAWÓZ WE”, środków wspomagających uprawę roślin i produktów pofermentacyjnych; </w:t>
      </w:r>
    </w:p>
    <w:p w:rsidR="00151CC9" w:rsidRPr="00151CC9" w:rsidRDefault="00151CC9" w:rsidP="00C010B6">
      <w:pPr>
        <w:pStyle w:val="ZPKTzmpktartykuempunktem"/>
      </w:pPr>
      <w:r w:rsidRPr="00151CC9">
        <w:t>2</w:t>
      </w:r>
      <w:r w:rsidR="00C010B6">
        <w:t>)</w:t>
      </w:r>
      <w:r w:rsidR="00C010B6">
        <w:tab/>
      </w:r>
      <w:r w:rsidRPr="00151CC9">
        <w:t xml:space="preserve">produktów, które są nawozami, w tym nawozami oznaczonymi znakiem „NAWÓZ WE”, środkami wspomagającymi uprawę roślin lub produktami pofermentacyjnymi w rozumieniu ustawy, a które nie zostały oznakowane </w:t>
      </w:r>
      <w:r w:rsidRPr="00151CC9">
        <w:lastRenderedPageBreak/>
        <w:t>w</w:t>
      </w:r>
      <w:r w:rsidR="00003F02">
        <w:t> </w:t>
      </w:r>
      <w:r w:rsidRPr="00151CC9">
        <w:t xml:space="preserve">sposób wskazujący, że są to nawozy, w tym nawozy oznaczone znakiem „NAWÓZ WE”, środki wspomagające uprawę roślin lub produkty pofermentacyjne; </w:t>
      </w:r>
    </w:p>
    <w:p w:rsidR="00151CC9" w:rsidRPr="00151CC9" w:rsidRDefault="00C010B6" w:rsidP="00C010B6">
      <w:pPr>
        <w:pStyle w:val="ZPKTzmpktartykuempunktem"/>
      </w:pPr>
      <w:r>
        <w:t>3)</w:t>
      </w:r>
      <w:r>
        <w:tab/>
      </w:r>
      <w:r w:rsidR="00151CC9" w:rsidRPr="00151CC9">
        <w:t>produktów, które nie spełniają wymagań określonych w ustawie, a których opakowania, etykiety lub dokumenty, w które się je zaopatruje, zawierają określenia sugerujące, że są to nawozy, w tym nawozy oznaczone znakiem „NAWÓZ WE”, środki wspomagające uprawę roślin lub produkty pofermentacyjne.</w:t>
      </w:r>
    </w:p>
    <w:p w:rsidR="00151CC9" w:rsidRPr="00151CC9" w:rsidRDefault="00151CC9" w:rsidP="00CF443C">
      <w:pPr>
        <w:pStyle w:val="ZARTzmartartykuempunktem"/>
        <w:keepNext/>
      </w:pPr>
      <w:r w:rsidRPr="00151CC9">
        <w:t>Art.</w:t>
      </w:r>
      <w:r w:rsidR="00252FCE">
        <w:t xml:space="preserve"> </w:t>
      </w:r>
      <w:r w:rsidRPr="00151CC9">
        <w:t>31.</w:t>
      </w:r>
      <w:r w:rsidR="00252FCE">
        <w:t xml:space="preserve"> </w:t>
      </w:r>
      <w:r w:rsidRPr="00151CC9">
        <w:t>1. Inspektor właściwy ze względu na miejsce zamieszkania albo siedzibę podmiotu wprowadzającego do obrotu nawozy, w tym nawozy oznaczone znakiem „NAWÓZ WE”, środki wspomagające uprawę roślin lub produkty pofermentacyjne, lub produkty, które są nawozami, w tym nawozami oznaczonymi znakiem „NAWÓZ WE”, środkami wspomagającymi uprawę roślin lub</w:t>
      </w:r>
      <w:r w:rsidR="00003F02">
        <w:t xml:space="preserve"> produktami pofermentacyjnymi w </w:t>
      </w:r>
      <w:r w:rsidRPr="00151CC9">
        <w:t xml:space="preserve">rozumieniu ustawy, a które nie zostały oznakowane w sposób wskazujący, że są to nawozy, w tym nawozy oznaczone znakiem „NAWÓZ WE”, środki wspomagające uprawę roślin lub produkty pofermentacyjne, lub produkty, które nie spełniają wymagań określonych w ustawie, a których opakowania, etykiety lub dokumenty, w które się je zaopatruje, zawierają określenia sugerujące, że są to nawozy, w tym nawozy oznaczone znakiem „NAWÓZ WE”, środki wspomagające uprawę roślin lub produkty pofermentacyjne, jeżeli w wyniku kontroli stwierdzi naruszenie przestrzegania przepisów dotyczących wprowadzania do obrotu tych nawozów, środków wspomagających lub produktów, mając na uwadze zakres i stopień stwierdzonych nieprawidłowości, w drodze decyzji: </w:t>
      </w:r>
    </w:p>
    <w:p w:rsidR="00151CC9" w:rsidRPr="00151CC9" w:rsidRDefault="00151CC9" w:rsidP="00151CC9">
      <w:pPr>
        <w:pStyle w:val="ZPKTzmpktartykuempunktem"/>
      </w:pPr>
      <w:r w:rsidRPr="00151CC9">
        <w:t>1)</w:t>
      </w:r>
      <w:r w:rsidRPr="00151CC9">
        <w:tab/>
        <w:t xml:space="preserve">nakazuje, na koszt podmiotu, który dokonał naruszenia, usunięcie w określonym terminie tych nieprawidłowości albo </w:t>
      </w:r>
    </w:p>
    <w:p w:rsidR="00151CC9" w:rsidRPr="00151CC9" w:rsidRDefault="00151CC9" w:rsidP="00151CC9">
      <w:pPr>
        <w:pStyle w:val="ZPKTzmpktartykuempunktem"/>
      </w:pPr>
      <w:r w:rsidRPr="00151CC9">
        <w:t>2)</w:t>
      </w:r>
      <w:r w:rsidRPr="00151CC9">
        <w:tab/>
        <w:t>zakazuje wprowadzania do obrotu tych nawozów, środków lub produktów lub</w:t>
      </w:r>
    </w:p>
    <w:p w:rsidR="00151CC9" w:rsidRPr="00151CC9" w:rsidRDefault="00151CC9" w:rsidP="00151CC9">
      <w:pPr>
        <w:pStyle w:val="ZPKTzmpktartykuempunktem"/>
      </w:pPr>
      <w:r w:rsidRPr="00151CC9">
        <w:t>3)</w:t>
      </w:r>
      <w:r w:rsidRPr="00151CC9">
        <w:tab/>
        <w:t>nakazuje, na koszt podmiotu, który dokonał naruszenia, wycofanie z obrotu tych nawozów, środków lub produktów, określając termin wycofania z obrotu tych nawozów, środków lub produktów, ilość tych nawozów, środków lub produktów, jaka podlega wycofaniu z obrotu, oraz spo</w:t>
      </w:r>
      <w:r w:rsidR="00003F02">
        <w:t>sób postępowania z wycofanymi z </w:t>
      </w:r>
      <w:r w:rsidRPr="00151CC9">
        <w:t>obrotu nawozami, środkami lub produktami.</w:t>
      </w:r>
    </w:p>
    <w:p w:rsidR="00151CC9" w:rsidRPr="00151CC9" w:rsidRDefault="00151CC9" w:rsidP="00151CC9">
      <w:pPr>
        <w:pStyle w:val="ZUSTzmustartykuempunktem"/>
      </w:pPr>
      <w:r w:rsidRPr="00151CC9">
        <w:t xml:space="preserve">2. W przypadku nieusunięcia stwierdzonych nieprawidłowości w określonym terminie, wydaje się decyzję, o której mowa w ust. 1 pkt 2 lub 3. </w:t>
      </w:r>
    </w:p>
    <w:p w:rsidR="00151CC9" w:rsidRPr="00151CC9" w:rsidRDefault="00151CC9" w:rsidP="00151CC9">
      <w:pPr>
        <w:pStyle w:val="ZUSTzmustartykuempunktem"/>
      </w:pPr>
      <w:r w:rsidRPr="00151CC9">
        <w:lastRenderedPageBreak/>
        <w:t>3.</w:t>
      </w:r>
      <w:r w:rsidR="00252FCE">
        <w:t xml:space="preserve"> </w:t>
      </w:r>
      <w:r w:rsidRPr="00151CC9">
        <w:t>Jeżeli wprowadzającym do obrotu nawozy, środki lub produkty, o których mowa w ust. 1, jest podmiot mający miejsce zamieszkania albo siedzibę poza terytorium Rzeczypospolitej Polskiej, decyzję, o której mowa w ust. 1, wydaje inspektor właściwy dla województwa mazowieckiego.</w:t>
      </w:r>
    </w:p>
    <w:p w:rsidR="00151CC9" w:rsidRPr="00151CC9" w:rsidRDefault="00151CC9" w:rsidP="00151CC9">
      <w:pPr>
        <w:pStyle w:val="ZUSTzmustartykuempunktem"/>
      </w:pPr>
      <w:r w:rsidRPr="00151CC9">
        <w:t>4.</w:t>
      </w:r>
      <w:r w:rsidR="00252FCE">
        <w:t xml:space="preserve"> </w:t>
      </w:r>
      <w:r w:rsidRPr="00151CC9">
        <w:t>Decyzja, o której mowa w ust. 1, podlega natychmiastowemu wykonaniu.”;</w:t>
      </w:r>
    </w:p>
    <w:p w:rsidR="00151CC9" w:rsidRPr="00151CC9" w:rsidRDefault="00151CC9" w:rsidP="00CF443C">
      <w:pPr>
        <w:pStyle w:val="PKTpunkt"/>
        <w:keepNext/>
      </w:pPr>
      <w:r w:rsidRPr="00151CC9">
        <w:t>25)</w:t>
      </w:r>
      <w:r w:rsidRPr="00151CC9">
        <w:tab/>
        <w:t>w art. 32 ust. 1 i 2 otrzymują brzmienie:</w:t>
      </w:r>
    </w:p>
    <w:p w:rsidR="00151CC9" w:rsidRPr="00151CC9" w:rsidRDefault="00151CC9" w:rsidP="00151CC9">
      <w:pPr>
        <w:pStyle w:val="ZUSTzmustartykuempunktem"/>
      </w:pPr>
      <w:r w:rsidRPr="00151CC9">
        <w:t>„1. Wojewódzki inspektor ochrony środowiska przeprowadza kontrolę przestrzegania przepisów dotyczących warunków stosowania nawozów, w tym nawozów oznaczonych znakiem „NAWÓZ WE”, środków wspomagających uprawę roślin i produktów pofermentacyjnych, a także przechowywania nawozów, w tym nawozów oznaczonych znakiem „NAWÓZ WE”, środków wspomagających uprawę roślin i produktów pofermentacyjnych na podstawie przepisów o Inspekcji Ochrony Środowiska.</w:t>
      </w:r>
    </w:p>
    <w:p w:rsidR="00151CC9" w:rsidRPr="00151CC9" w:rsidRDefault="00151CC9" w:rsidP="00151CC9">
      <w:pPr>
        <w:pStyle w:val="ZUSTzmustartykuempunktem"/>
      </w:pPr>
      <w:r w:rsidRPr="00151CC9">
        <w:t>2. Kontrola w zakresie określonym w ust. 1 jest przeprowadzana u podmiotów stosujących nawozy, w tym nawozy oznaczone znakiem „NAWÓZ WE”, środki wspomagające uprawę roślin i produkty pofermentacyjne, a także u podmiotów przechowujących nawozy, w tym nawozy oznaczone znakiem „NAWÓZ WE”, środki wspomagające uprawę roślin lub produkty pofermentacyjne, na podstawie corocznej analizy ryzyka albo na wniosek zainteresowanych podmiotów.”;</w:t>
      </w:r>
    </w:p>
    <w:p w:rsidR="00151CC9" w:rsidRPr="00151CC9" w:rsidRDefault="00151CC9" w:rsidP="00CF443C">
      <w:pPr>
        <w:pStyle w:val="PKTpunkt"/>
        <w:keepNext/>
      </w:pPr>
      <w:r w:rsidRPr="00151CC9">
        <w:t>26)</w:t>
      </w:r>
      <w:r w:rsidRPr="00151CC9">
        <w:tab/>
        <w:t>art. 36 i art. 37 otrzymują brzmienie:</w:t>
      </w:r>
    </w:p>
    <w:p w:rsidR="00151CC9" w:rsidRPr="00151CC9" w:rsidRDefault="00151CC9" w:rsidP="00151CC9">
      <w:pPr>
        <w:pStyle w:val="ZARTzmartartykuempunktem"/>
      </w:pPr>
      <w:r w:rsidRPr="00151CC9">
        <w:t>„Art.</w:t>
      </w:r>
      <w:r w:rsidR="00252FCE">
        <w:t xml:space="preserve"> </w:t>
      </w:r>
      <w:r w:rsidRPr="00151CC9">
        <w:t>36.</w:t>
      </w:r>
      <w:r w:rsidR="00252FCE">
        <w:t xml:space="preserve"> </w:t>
      </w:r>
      <w:r w:rsidRPr="00151CC9">
        <w:t xml:space="preserve">Inspekcja Weterynaryjna przeprowadza kontrolę w zakresie spełniania przez nawozy, środki wspomagające uprawę roślin i produkty pofermentacyjne, które zostały wytworzone z produktów ubocznych pochodzenia zwierzęcego lub produktów pochodnych lub zawierają w swoim składzie produkty uboczne pochodzenia zwierzęcego lub produkty pochodne, wymagań </w:t>
      </w:r>
      <w:r w:rsidR="00003F02">
        <w:t>określonych w rozporządzeniu nr </w:t>
      </w:r>
      <w:r w:rsidRPr="00151CC9">
        <w:t>1069/2009, w przepisach Unii Europejskiej wydanych w trybie tego rozporządzenia lub w ustawie z dnia 11 marca 2004 r. o ochronie zdrowia zwierząt oraz zwalczaniu chorób zakaźnych zwierząt (Dz. U. z 2018 r. poz. 1967).</w:t>
      </w:r>
    </w:p>
    <w:p w:rsidR="00151CC9" w:rsidRPr="00151CC9" w:rsidRDefault="00151CC9" w:rsidP="00CF443C">
      <w:pPr>
        <w:pStyle w:val="ZARTzmartartykuempunktem"/>
        <w:keepNext/>
      </w:pPr>
      <w:r w:rsidRPr="00151CC9">
        <w:t>Art.</w:t>
      </w:r>
      <w:r w:rsidR="00252FCE">
        <w:t xml:space="preserve"> </w:t>
      </w:r>
      <w:r w:rsidRPr="00151CC9">
        <w:t>37.</w:t>
      </w:r>
      <w:r w:rsidR="00252FCE">
        <w:t xml:space="preserve"> </w:t>
      </w:r>
      <w:r w:rsidRPr="00151CC9">
        <w:t>1.</w:t>
      </w:r>
      <w:r w:rsidR="00252FCE">
        <w:t xml:space="preserve"> </w:t>
      </w:r>
      <w:r w:rsidRPr="00151CC9">
        <w:t xml:space="preserve">Inspektor właściwy ze względu na miejsce zamieszkania albo siedzibę podmiotu wprowadzającego do obrotu nawozy, w tym nawozy oznaczone znakiem „NAWÓZ WE”, środki wspomagające uprawę roślin, produkty pofermentacyjne, produkty, które są nawozami, w tym nawozami oznaczonymi znakiem „NAWÓZ WE”, środkami wspomagającymi uprawę roślin lub produktami pofermentacyjnymi </w:t>
      </w:r>
      <w:r w:rsidRPr="00151CC9">
        <w:lastRenderedPageBreak/>
        <w:t>w</w:t>
      </w:r>
      <w:r w:rsidR="00003F02">
        <w:t> </w:t>
      </w:r>
      <w:r w:rsidRPr="00151CC9">
        <w:t>rozumieniu ustawy</w:t>
      </w:r>
      <w:r w:rsidRPr="00151CC9">
        <w:tab/>
        <w:t xml:space="preserve">, a które nie zostały oznakowane w sposób wskazujący, że są to nawozy, w tym nawozy oznaczone znakiem „NAWÓZ WE”, środki wspomagające uprawę roślin lub produkty pofermentacyjne lub produkty, które nie spełniają wymagań określonych w ustawie, a których opakowania, etykiety lub dokumenty, w które się je zaopatruje, zawierają określenia sugerujące, że są to nawozy, środki wspomagające uprawę roślin lub produkty pofermentacyjne, jeżeli w wyniku kontroli stwierdzi naruszenie przestrzegania przepisów dotyczących wprowadzania do obrotu tych nawozów, środków lub produktów, mając na uwadze zakres i stopień stwierdzonych nieprawidłowości, może wydać decyzję, w której nakłada na podmiot, który wprowadza do obrotu: </w:t>
      </w:r>
    </w:p>
    <w:p w:rsidR="00151CC9" w:rsidRPr="00151CC9" w:rsidRDefault="00151CC9" w:rsidP="00151CC9">
      <w:pPr>
        <w:pStyle w:val="ZPKTzmpktartykuempunktem"/>
      </w:pPr>
      <w:r w:rsidRPr="00151CC9">
        <w:t>1)</w:t>
      </w:r>
      <w:r w:rsidRPr="00151CC9">
        <w:tab/>
        <w:t>nawozy oznaczone znakiem „NAWÓZ WE”, nienależące do typów nawozów określonych w załączniku nr I do rozporządzenia nr 2003/2003 lub niespełniające wymagań jakościowych określonych dla danego typu tych nawozów lub</w:t>
      </w:r>
    </w:p>
    <w:p w:rsidR="00151CC9" w:rsidRPr="00151CC9" w:rsidRDefault="00C010B6" w:rsidP="00CF443C">
      <w:pPr>
        <w:pStyle w:val="ZPKTzmpktartykuempunktem"/>
        <w:keepNext/>
      </w:pPr>
      <w:r>
        <w:t>2)</w:t>
      </w:r>
      <w:r>
        <w:tab/>
      </w:r>
      <w:r w:rsidR="00151CC9" w:rsidRPr="00151CC9">
        <w:t>nawozy, środki wspomagające uprawę roślin lub produkty pofermentacyjne niespełniające warunków określonych w art. 3 lub art. 5 ust. 1 i 3</w:t>
      </w:r>
    </w:p>
    <w:p w:rsidR="00151CC9" w:rsidRPr="00151CC9" w:rsidRDefault="00151CC9" w:rsidP="00151CC9">
      <w:pPr>
        <w:pStyle w:val="ZCZWSPPKTzmczciwsppktartykuempunktem"/>
      </w:pPr>
      <w:r w:rsidRPr="00151CC9">
        <w:t>–</w:t>
      </w:r>
      <w:r w:rsidR="00252FCE">
        <w:t xml:space="preserve"> </w:t>
      </w:r>
      <w:r w:rsidRPr="00151CC9">
        <w:t>opłatę sankcyjną w wysokości stanowiącej 100% ceny, po jakiej sprzedał te nawozy, środki lub produkty, a w przypadku innej formy ich zbycia – 100% wartości korzyści majątkowej uzyskanej lub którą mógłby uzyskać za ich zbycie, którą wnosi się na rachunek urzędu skarbowego właściwego ze względu na miejsce zamieszkania albo siedzibę podmiotu wprowadzającego do obrotu te nawozy, środki lub produkty.</w:t>
      </w:r>
    </w:p>
    <w:p w:rsidR="00151CC9" w:rsidRPr="00151CC9" w:rsidRDefault="00151CC9" w:rsidP="00151CC9">
      <w:pPr>
        <w:pStyle w:val="ZUSTzmustartykuempunktem"/>
      </w:pPr>
      <w:r w:rsidRPr="00151CC9">
        <w:t>2.</w:t>
      </w:r>
      <w:r w:rsidR="00252FCE">
        <w:t xml:space="preserve"> </w:t>
      </w:r>
      <w:r w:rsidRPr="00151CC9">
        <w:t>Opłatę sankcyjną, o której mowa w ust. 1, nakłada się niezależnie od środków określonych w art. 31 ust. 1 pkt 2 lub 3.</w:t>
      </w:r>
      <w:r w:rsidR="00252FCE">
        <w:t xml:space="preserve"> </w:t>
      </w:r>
    </w:p>
    <w:p w:rsidR="00151CC9" w:rsidRPr="00151CC9" w:rsidRDefault="00151CC9" w:rsidP="00CF443C">
      <w:pPr>
        <w:pStyle w:val="ZUSTzmustartykuempunktem"/>
        <w:keepNext/>
      </w:pPr>
      <w:r w:rsidRPr="00151CC9">
        <w:t>3.</w:t>
      </w:r>
      <w:r w:rsidR="00252FCE">
        <w:t xml:space="preserve"> </w:t>
      </w:r>
      <w:r w:rsidRPr="00151CC9">
        <w:t>Jeżeli wprowadzającym do obrotu nawozy, środki lub produkty, o których mowa w ust. 1, jest podmiot mający miejsce zamieszkania albo siedzibę poza terytorium Rzeczypospolitej Polskiej:</w:t>
      </w:r>
      <w:r w:rsidR="00252FCE">
        <w:t xml:space="preserve"> </w:t>
      </w:r>
    </w:p>
    <w:p w:rsidR="00151CC9" w:rsidRPr="00151CC9" w:rsidRDefault="00151CC9" w:rsidP="00151CC9">
      <w:pPr>
        <w:pStyle w:val="ZPKTzmpktartykuempunktem"/>
      </w:pPr>
      <w:r w:rsidRPr="00151CC9">
        <w:t>1)</w:t>
      </w:r>
      <w:r w:rsidRPr="00151CC9">
        <w:tab/>
        <w:t>decyzję, o której mowa w ust. 1, wydaje inspektor właściwy dla województwa mazowieckiego;</w:t>
      </w:r>
    </w:p>
    <w:p w:rsidR="00151CC9" w:rsidRPr="00151CC9" w:rsidRDefault="00151CC9" w:rsidP="00151CC9">
      <w:pPr>
        <w:pStyle w:val="ZPKTzmpktartykuempunktem"/>
      </w:pPr>
      <w:r w:rsidRPr="00151CC9">
        <w:t>2)</w:t>
      </w:r>
      <w:r w:rsidRPr="00151CC9">
        <w:tab/>
        <w:t xml:space="preserve">opłatę sankcyjną, o której mowa w ust. 1, wnosi się na rachunek Drugiego Urzędu Skarbowego Warszawa–Śródmieście. </w:t>
      </w:r>
    </w:p>
    <w:p w:rsidR="00151CC9" w:rsidRPr="00151CC9" w:rsidRDefault="00151CC9" w:rsidP="00151CC9">
      <w:pPr>
        <w:pStyle w:val="ZUSTzmustartykuempunktem"/>
      </w:pPr>
      <w:r w:rsidRPr="00151CC9">
        <w:t>4.</w:t>
      </w:r>
      <w:r w:rsidR="00252FCE">
        <w:t xml:space="preserve"> </w:t>
      </w:r>
      <w:r w:rsidRPr="00151CC9">
        <w:t>Inspektor, zgodnie z właściwością określoną na podstawie ust. 1 albo 3, przekazuje właściwemu naczelnikowi urzędu skarbowego ostateczną decyzję, o której mowa odpowiednio w ust. 1 albo 3.</w:t>
      </w:r>
    </w:p>
    <w:p w:rsidR="00151CC9" w:rsidRPr="00151CC9" w:rsidRDefault="00151CC9" w:rsidP="00151CC9">
      <w:pPr>
        <w:pStyle w:val="ZUSTzmustartykuempunktem"/>
      </w:pPr>
      <w:r w:rsidRPr="00151CC9">
        <w:lastRenderedPageBreak/>
        <w:t>5.</w:t>
      </w:r>
      <w:r w:rsidR="00252FCE">
        <w:t xml:space="preserve"> </w:t>
      </w:r>
      <w:r w:rsidRPr="00151CC9">
        <w:t>Jeżeli obowiązek wniesienia opłaty sankcyjnej wynikający z ostatecznej decyzji, o której mowa w ust. 1 albo 3, nie został spełniony, właściwy naczelnik urzędu skarbowego zawiadamia inspektora, który wystawia tytuł wykonawczy stanowiący podstawę do przymusowego ściągnięcia tej opłaty w trybie przepisów o postępowaniu egzekucyjnym w administracji.”;</w:t>
      </w:r>
    </w:p>
    <w:p w:rsidR="00151CC9" w:rsidRPr="00151CC9" w:rsidRDefault="00151CC9" w:rsidP="00CF443C">
      <w:pPr>
        <w:pStyle w:val="PKTpunkt"/>
        <w:keepNext/>
      </w:pPr>
      <w:r w:rsidRPr="00151CC9">
        <w:t>27)</w:t>
      </w:r>
      <w:r w:rsidRPr="00151CC9">
        <w:tab/>
        <w:t xml:space="preserve">po art. 37 dodaje się art. 37a w brzmieniu: </w:t>
      </w:r>
    </w:p>
    <w:p w:rsidR="00151CC9" w:rsidRPr="00151CC9" w:rsidRDefault="00151CC9" w:rsidP="00C010B6">
      <w:pPr>
        <w:pStyle w:val="ZARTzmartartykuempunktem"/>
      </w:pPr>
      <w:r w:rsidRPr="00151CC9">
        <w:t xml:space="preserve">„Art. 37a. 1. Inspektor właściwy ze względu na miejsce zamieszkania albo siedzibę podmiotu wprowadzającego do obrotu nawozy, w tym nawozy oznaczone znakiem „NAWÓZ WE”, środki wspomagające uprawę roślin, produkty pofermentacyjne, produkty, które są nawozami, w tym nawozami oznaczonymi znakiem „NAWÓZ WE”, środkami wspomagającymi uprawę roślin lub </w:t>
      </w:r>
      <w:r w:rsidR="00003F02">
        <w:t>produktami pofermentacyjnymi w </w:t>
      </w:r>
      <w:r w:rsidRPr="00151CC9">
        <w:t>rozumieniu ustawy</w:t>
      </w:r>
      <w:r w:rsidRPr="00151CC9">
        <w:tab/>
        <w:t>, a które nie zostały oznakowane w sposób wskazujący, że są to nawozy, w tym nawozy oznaczone znakiem „NAWÓZ WE”, środki wspomagające uprawę roślin lub produkty pofermentacyjne lub produkty, które nie spełniają wymagań określonych w ustawie, a których opakowania, etykiety lub dokumenty, w które się je zaopatruje, zawierają określenia sugerujące, że są to nawozy, środki wspomagające uprawę roślin lub produkty pofermentacyjne, jeżeli w wyniku kontroli stwierdzi, że te nawozy, środki lub produkty są wprowadzane do obrotu bez zgłoszenia, o którym mowa w art. 4a ust. 1–6 lub art. 5 ust. 2 lub 4, wydaje decyzję, w której nakłada na podmiot, który wprowadza do obrotu te nawozy, środki lub produkty, opłatę sankcyjną w</w:t>
      </w:r>
      <w:r w:rsidR="00003F02">
        <w:t> </w:t>
      </w:r>
      <w:r w:rsidRPr="00151CC9">
        <w:t>wysokości 2270 zł, którą wnosi się na rachunek urzędu skarbowego właściwego ze względu na miejsce zamieszkania albo siedzibę podmiotu wprowadzającego do obrotu te nawozy, środki lub produkty.</w:t>
      </w:r>
    </w:p>
    <w:p w:rsidR="00151CC9" w:rsidRPr="00151CC9" w:rsidRDefault="00151CC9" w:rsidP="00151CC9">
      <w:pPr>
        <w:pStyle w:val="ZUSTzmustartykuempunktem"/>
      </w:pPr>
      <w:r w:rsidRPr="00151CC9">
        <w:t>2. Opłatę sankcyjną, o której mowa w ust. 1, nakłada się niezależnie od środków określonych w art. 31 ust. 1 pkt 2 lub 3.</w:t>
      </w:r>
      <w:r w:rsidR="00252FCE">
        <w:t xml:space="preserve"> </w:t>
      </w:r>
    </w:p>
    <w:p w:rsidR="00151CC9" w:rsidRPr="00151CC9" w:rsidRDefault="00151CC9" w:rsidP="00CF443C">
      <w:pPr>
        <w:pStyle w:val="ZUSTzmustartykuempunktem"/>
        <w:keepNext/>
      </w:pPr>
      <w:r w:rsidRPr="00151CC9">
        <w:t>3.</w:t>
      </w:r>
      <w:r w:rsidR="00252FCE">
        <w:t xml:space="preserve"> </w:t>
      </w:r>
      <w:r w:rsidRPr="00151CC9">
        <w:t>Jeżeli wprowadzającym do obrotu nawozy, środki lub produkty, o których mowa w ust. 1, jest podmiot mający miejsce zamieszkania albo siedzibę poza terytorium Rzeczypospolitej Polskiej:</w:t>
      </w:r>
      <w:r w:rsidR="00252FCE">
        <w:t xml:space="preserve"> </w:t>
      </w:r>
    </w:p>
    <w:p w:rsidR="00151CC9" w:rsidRPr="00151CC9" w:rsidRDefault="00C010B6" w:rsidP="00C010B6">
      <w:pPr>
        <w:pStyle w:val="ZPKTzmpktartykuempunktem"/>
      </w:pPr>
      <w:r>
        <w:t>1)</w:t>
      </w:r>
      <w:r w:rsidR="00151CC9" w:rsidRPr="00151CC9">
        <w:tab/>
        <w:t>decyzję, o której mowa w ust. 1, wydaje inspektor właściwy dla województwa mazowieckiego;</w:t>
      </w:r>
    </w:p>
    <w:p w:rsidR="00151CC9" w:rsidRPr="00151CC9" w:rsidRDefault="00151CC9" w:rsidP="00C010B6">
      <w:pPr>
        <w:pStyle w:val="ZPKTzmpktartykuempunktem"/>
      </w:pPr>
      <w:r w:rsidRPr="00151CC9">
        <w:t>2)</w:t>
      </w:r>
      <w:r w:rsidRPr="00151CC9">
        <w:tab/>
        <w:t>opłatę sankcyjną, o której mowa w ust. 1, wnosi się na rachunek Drugiego Urzędu Skarbowego Warszawa–Śródmieście.</w:t>
      </w:r>
    </w:p>
    <w:p w:rsidR="00151CC9" w:rsidRPr="00151CC9" w:rsidRDefault="00151CC9" w:rsidP="00151CC9">
      <w:pPr>
        <w:pStyle w:val="ZUSTzmustartykuempunktem"/>
      </w:pPr>
      <w:r w:rsidRPr="00151CC9">
        <w:lastRenderedPageBreak/>
        <w:t xml:space="preserve">4. Inspektor, zgodnie z właściwością określoną na podstawie ust. 1 albo 3, przekazuje właściwemu naczelnikowi urzędu skarbowego ostateczną decyzję, o której mowa odpowiednio w ust. 1 albo 3. </w:t>
      </w:r>
    </w:p>
    <w:p w:rsidR="00151CC9" w:rsidRPr="00151CC9" w:rsidRDefault="00151CC9" w:rsidP="00151CC9">
      <w:pPr>
        <w:pStyle w:val="ZUSTzmustartykuempunktem"/>
      </w:pPr>
      <w:r w:rsidRPr="00151CC9">
        <w:t>5. Jeżeli obowiązek wniesienia opłaty sankcyjnej wynikający z ostatecznej decyzji, o której mowa w ust. 1 albo 3, nie został spełniony, właściwy naczelnik urzędu skarbowego zawiadamia inspektora, który wystawia tytuł wykonawczy stanowiący podstawę do przymusowego ściągnięcia tej opłaty w trybie przepisów o postępowaniu egzekucyjnym w administracji.”;</w:t>
      </w:r>
      <w:r w:rsidR="00252FCE">
        <w:t xml:space="preserve"> </w:t>
      </w:r>
    </w:p>
    <w:p w:rsidR="00151CC9" w:rsidRPr="00151CC9" w:rsidRDefault="00151CC9" w:rsidP="00CF443C">
      <w:pPr>
        <w:pStyle w:val="PKTpunkt"/>
        <w:keepNext/>
      </w:pPr>
      <w:r w:rsidRPr="00151CC9">
        <w:t>28)</w:t>
      </w:r>
      <w:r w:rsidRPr="00151CC9">
        <w:tab/>
        <w:t>w art. 38 ust. 1 otrzymuje brzmienie:</w:t>
      </w:r>
    </w:p>
    <w:p w:rsidR="00151CC9" w:rsidRPr="00151CC9" w:rsidRDefault="00151CC9" w:rsidP="00CF443C">
      <w:pPr>
        <w:pStyle w:val="ZUSTzmustartykuempunktem"/>
        <w:keepNext/>
      </w:pPr>
      <w:r w:rsidRPr="00151CC9">
        <w:t>„1.</w:t>
      </w:r>
      <w:r w:rsidR="00252FCE">
        <w:t xml:space="preserve"> </w:t>
      </w:r>
      <w:r w:rsidRPr="00151CC9">
        <w:t>Podmiot, który wprowadza do obrotu:</w:t>
      </w:r>
    </w:p>
    <w:p w:rsidR="00151CC9" w:rsidRPr="00151CC9" w:rsidRDefault="00C010B6" w:rsidP="00CF443C">
      <w:pPr>
        <w:pStyle w:val="ZPKTzmpktartykuempunktem"/>
        <w:keepNext/>
      </w:pPr>
      <w:r>
        <w:t>1)</w:t>
      </w:r>
      <w:r>
        <w:tab/>
      </w:r>
      <w:r w:rsidR="00151CC9" w:rsidRPr="00151CC9">
        <w:t>nawozy, w tym nawozy oznaczone znakiem „NAWÓZ WE”, środki wspomagające uprawę roślin lub produkty pofermentacyjne, produkty, które są nawozami, w tym nawozami oznaczonymi znakiem „NAWÓZ WE”, środkami wspomagającymi uprawę roślin lub produktami pofermentacyjnymi w rozumieniu ustawy, a które nie zostały oznakowane w sposób wskazujący, że są to nawozy, w tym nawozy oznaczone znakiem „NAWÓZ WE”, lub środki wspomagające uprawę roślin lub produkty pofermentacyjne, lub produkty, które nie spełniają wymagań określonych w ustawie, a których opakowania, etykiety lub dokumenty, w które się je zaopatruje, zawierają określenia sugerujące, że są to nawozy, w tym nawozy oznaczone znakiem „NAWÓZ WE”, lub środki wspomagające uprawę roślin lub produkty pofermentacyjne, wnosi opłaty za przeprowadzenie przez Inspekcję czynności kontrolnych i przeprowadzenie badań laboratoryjnych, jeżeli w wyniku kontroli stwierdzono, że:</w:t>
      </w:r>
      <w:r w:rsidR="00252FCE">
        <w:t xml:space="preserve"> </w:t>
      </w:r>
    </w:p>
    <w:p w:rsidR="00151CC9" w:rsidRPr="00151CC9" w:rsidRDefault="00C010B6" w:rsidP="00C010B6">
      <w:pPr>
        <w:pStyle w:val="ZLITwPKTzmlitwpktartykuempunktem"/>
      </w:pPr>
      <w:r>
        <w:t>a)</w:t>
      </w:r>
      <w:r>
        <w:tab/>
      </w:r>
      <w:r w:rsidR="00151CC9" w:rsidRPr="00151CC9">
        <w:t>nawozy oznaczone znakiem „NAWÓZ WE” nie należą do typów nawozów określonych w załączniku nr I do rozporządzenia nr 2003/2003 lub nie spełniają wymagań jakościowych określonych dla danego typu tych nawozów w rozporządzeniu nr 2003/2003 lub</w:t>
      </w:r>
    </w:p>
    <w:p w:rsidR="00151CC9" w:rsidRPr="00151CC9" w:rsidRDefault="00C010B6" w:rsidP="00C010B6">
      <w:pPr>
        <w:pStyle w:val="ZLITwPKTzmlitwpktartykuempunktem"/>
      </w:pPr>
      <w:r>
        <w:t>b)</w:t>
      </w:r>
      <w:r>
        <w:tab/>
      </w:r>
      <w:r w:rsidR="00151CC9" w:rsidRPr="00151CC9">
        <w:t>nawozy lub środki wspomagające uprawę roślin nie spełni</w:t>
      </w:r>
      <w:r w:rsidR="00003F02">
        <w:t>ają wymagań w </w:t>
      </w:r>
      <w:r w:rsidR="00151CC9" w:rsidRPr="00151CC9">
        <w:t xml:space="preserve">zakresie dopuszczalnych rodzajów zanieczyszczeń i wartości tych zanieczyszczeń lub wymagań jakościowych, lub nie spełniają warunków określonych w art. 5 ust. 1 lub 3, lub nie spełniają wymagań dodatkowych, zadeklarowanych przez producenta, importera lub inny podmiot </w:t>
      </w:r>
      <w:r w:rsidR="00151CC9" w:rsidRPr="00151CC9">
        <w:lastRenderedPageBreak/>
        <w:t>wprowadzający do obrotu nawozy lub środki wspomagające uprawę roślin, lub</w:t>
      </w:r>
      <w:r w:rsidR="00252FCE">
        <w:t xml:space="preserve"> </w:t>
      </w:r>
    </w:p>
    <w:p w:rsidR="00151CC9" w:rsidRPr="00151CC9" w:rsidRDefault="00C010B6" w:rsidP="00C010B6">
      <w:pPr>
        <w:pStyle w:val="ZLITwPKTzmlitwpktartykuempunktem"/>
      </w:pPr>
      <w:r>
        <w:t>c)</w:t>
      </w:r>
      <w:r>
        <w:tab/>
      </w:r>
      <w:r w:rsidR="00151CC9" w:rsidRPr="00151CC9">
        <w:t xml:space="preserve">nawozy naturalne przetworzone nie spełniają wymagań w zakresie dopuszczalnych rodzajów zanieczyszczeń i wartości tych zanieczyszczeń lub zadeklarowanych zawartości składników pokarmowych, lub </w:t>
      </w:r>
    </w:p>
    <w:p w:rsidR="00151CC9" w:rsidRPr="00151CC9" w:rsidRDefault="00C010B6" w:rsidP="00C010B6">
      <w:pPr>
        <w:pStyle w:val="ZLITwPKTzmlitwpktartykuempunktem"/>
      </w:pPr>
      <w:r>
        <w:t>d)</w:t>
      </w:r>
      <w:r>
        <w:tab/>
      </w:r>
      <w:r w:rsidR="00151CC9" w:rsidRPr="00151CC9">
        <w:t>produkty pofermentacyjne nie spełniają wymagań w zakresie dopuszczalnych rodzajów zanieczyszczeń i wartości tych zanieczyszczeń lub zadeklarowanej zawartości substancji organicznej, lub zadeklarowanych zawartości składników pokarmowych, lub</w:t>
      </w:r>
      <w:r w:rsidR="00252FCE">
        <w:t xml:space="preserve"> </w:t>
      </w:r>
    </w:p>
    <w:p w:rsidR="00151CC9" w:rsidRPr="00151CC9" w:rsidRDefault="00C010B6" w:rsidP="00C010B6">
      <w:pPr>
        <w:pStyle w:val="ZLITwPKTzmlitwpktartykuempunktem"/>
      </w:pPr>
      <w:r>
        <w:t>e)</w:t>
      </w:r>
      <w:r>
        <w:tab/>
      </w:r>
      <w:r w:rsidR="00151CC9" w:rsidRPr="00151CC9">
        <w:t>produkty, które są nawozami, w tym nawozami oznaczonymi znakiem „NAWÓZ WE”, środkami wspomagającymi uprawę roślin lub produktami pofermentacyjnymi w rozumieniu ustawy, nie zostały oznakowane w sposób wskazujący, że są to nawozy, w tym nawozy oznaczone znakiem „NAWÓZ WE”, środki wspomagające uprawę roślin lub produkty pofermentacyjne, lub</w:t>
      </w:r>
      <w:r w:rsidR="00252FCE">
        <w:t xml:space="preserve"> </w:t>
      </w:r>
    </w:p>
    <w:p w:rsidR="00151CC9" w:rsidRPr="00151CC9" w:rsidRDefault="00C010B6" w:rsidP="00C010B6">
      <w:pPr>
        <w:pStyle w:val="ZLITwPKTzmlitwpktartykuempunktem"/>
      </w:pPr>
      <w:r>
        <w:t>f)</w:t>
      </w:r>
      <w:r>
        <w:tab/>
      </w:r>
      <w:r w:rsidR="00151CC9" w:rsidRPr="00151CC9">
        <w:t>są to produkty, które nie spełniają wymagań określonych w ustawie, a których opakowania, etykiety albo dokumenty, w które się je zaopatruje, zawierają określenia sugerujące, że są to nawozy, w tym nawozy oznaczone znakiem „NAWÓZ WE”, środki wspomagające uprawę roślin lub produkty pofermentacyjne, lub</w:t>
      </w:r>
    </w:p>
    <w:p w:rsidR="00151CC9" w:rsidRPr="00151CC9" w:rsidRDefault="00C010B6" w:rsidP="00C010B6">
      <w:pPr>
        <w:pStyle w:val="ZLITwPKTzmlitwpktartykuempunktem"/>
      </w:pPr>
      <w:r>
        <w:t>g)</w:t>
      </w:r>
      <w:r>
        <w:tab/>
      </w:r>
      <w:r w:rsidR="00151CC9" w:rsidRPr="00151CC9">
        <w:t xml:space="preserve">nawozy oznaczone znakiem „NAWÓZ </w:t>
      </w:r>
      <w:r w:rsidR="00003F02">
        <w:t>WE”, zawierające azotan amonu w </w:t>
      </w:r>
      <w:r w:rsidR="00151CC9" w:rsidRPr="00151CC9">
        <w:t>stężeniu 28% wyrażonym stosunkiem wagi azotu do azotanu amonu lub wyższym, które nie zostały zaopatrzone w dokumentację potwierdzającą ich odporność na detonację wydaną przez jednostkę akredytowaną w tym zakresie na terytorium państwa członkowskiego Unii Europejskiej oraz nie spełniają wymagań technicznych określonych w ust. 1 załącznika nr III do rozporządzenia nr 2003/2003;</w:t>
      </w:r>
    </w:p>
    <w:p w:rsidR="00151CC9" w:rsidRPr="00151CC9" w:rsidRDefault="00C010B6" w:rsidP="00151CC9">
      <w:pPr>
        <w:pStyle w:val="ZPKTzmpktartykuempunktem"/>
      </w:pPr>
      <w:r>
        <w:t>2)</w:t>
      </w:r>
      <w:r>
        <w:tab/>
      </w:r>
      <w:r w:rsidR="00151CC9" w:rsidRPr="00151CC9">
        <w:t xml:space="preserve">nawozy, środki wspomagające uprawę roślin lub produkty pofermentacyjne oznakowane określeniem „ekologiczny” lub pochodną tego określenia, lub określeniem „eko” lub „bio”, lub w inny sposób wskazujący na możliwość ich stosowania w rolnictwie ekologicznym, wnosi opłatę za przeprowadzenie przez Inspekcję czynności kontrolnych, jeżeli w wyniku kontroli stwierdzono, że podmiot nie posiada opinii upoważnionej na podstawie przepisów o rolnictwie ekologicznym jednostki organizacyjnej w zakresie oceny i zgodności środków do </w:t>
      </w:r>
      <w:r w:rsidR="00151CC9" w:rsidRPr="00151CC9">
        <w:lastRenderedPageBreak/>
        <w:t>produkcji ekologicznej z wymaganiami określonymi w przepisach dotyczących rolnictwa ekologicznego, potwierdzającej możliwość ich stosowania w rolnictwie ekologicznym.”;</w:t>
      </w:r>
    </w:p>
    <w:p w:rsidR="00151CC9" w:rsidRPr="00151CC9" w:rsidRDefault="00151CC9" w:rsidP="00CF443C">
      <w:pPr>
        <w:pStyle w:val="PKTpunkt"/>
        <w:keepNext/>
      </w:pPr>
      <w:r w:rsidRPr="00151CC9">
        <w:t>29) art. 39 otrzymuje brzmienie:</w:t>
      </w:r>
    </w:p>
    <w:p w:rsidR="00151CC9" w:rsidRPr="00151CC9" w:rsidRDefault="00151CC9" w:rsidP="00C010B6">
      <w:pPr>
        <w:pStyle w:val="ZARTzmartartykuempunktem"/>
      </w:pPr>
      <w:r w:rsidRPr="00151CC9">
        <w:t>„Art. 39. Opłaty, o których mowa w art. 37, art. 37a i art. 38 ust. 1, stanowią dochód budżetu państwa. Do opłat tych w zakresie nieuregulowanym w ustawie stosuje się odpowiednio przepisy działu III ustawy z dnia 29 sierpnia 1997 r. – Ordynacja podatkowa (Dz. U. z 2018 r. poz. 800, z późn. zm.</w:t>
      </w:r>
      <w:r w:rsidRPr="00151CC9">
        <w:rPr>
          <w:rStyle w:val="IGindeksgrny"/>
        </w:rPr>
        <w:footnoteReference w:id="4"/>
      </w:r>
      <w:r w:rsidRPr="00151CC9">
        <w:rPr>
          <w:rStyle w:val="IGindeksgrny"/>
        </w:rPr>
        <w:t>)</w:t>
      </w:r>
      <w:r w:rsidRPr="00151CC9">
        <w:t>).”;</w:t>
      </w:r>
    </w:p>
    <w:p w:rsidR="00151CC9" w:rsidRPr="00151CC9" w:rsidRDefault="00151CC9" w:rsidP="00CF443C">
      <w:pPr>
        <w:pStyle w:val="PKTpunkt"/>
        <w:keepNext/>
      </w:pPr>
      <w:r w:rsidRPr="00151CC9">
        <w:t>30)</w:t>
      </w:r>
      <w:r w:rsidRPr="00151CC9">
        <w:tab/>
        <w:t>w art. 40:</w:t>
      </w:r>
    </w:p>
    <w:p w:rsidR="00151CC9" w:rsidRPr="00151CC9" w:rsidRDefault="00C010B6" w:rsidP="00CF443C">
      <w:pPr>
        <w:pStyle w:val="LITlitera"/>
        <w:keepNext/>
      </w:pPr>
      <w:r>
        <w:t>a)</w:t>
      </w:r>
      <w:r>
        <w:tab/>
      </w:r>
      <w:r w:rsidR="00151CC9" w:rsidRPr="00151CC9">
        <w:t>w ust. 1:</w:t>
      </w:r>
    </w:p>
    <w:p w:rsidR="00151CC9" w:rsidRPr="00151CC9" w:rsidRDefault="00C010B6" w:rsidP="00CF443C">
      <w:pPr>
        <w:pStyle w:val="TIRtiret"/>
        <w:keepNext/>
      </w:pPr>
      <w:r>
        <w:t>–</w:t>
      </w:r>
      <w:r>
        <w:tab/>
      </w:r>
      <w:r w:rsidR="00151CC9" w:rsidRPr="00151CC9">
        <w:t>pkt 10</w:t>
      </w:r>
      <w:r w:rsidR="001D220D">
        <w:t xml:space="preserve"> i </w:t>
      </w:r>
      <w:r w:rsidR="00151CC9" w:rsidRPr="00151CC9">
        <w:t>11 otrzymują brzmienie:</w:t>
      </w:r>
    </w:p>
    <w:p w:rsidR="00151CC9" w:rsidRPr="00151CC9" w:rsidRDefault="00C010B6" w:rsidP="00C010B6">
      <w:pPr>
        <w:pStyle w:val="ZTIRPKTzmpkttiret"/>
      </w:pPr>
      <w:r>
        <w:t>„10)</w:t>
      </w:r>
      <w:r>
        <w:tab/>
      </w:r>
      <w:r w:rsidR="00151CC9" w:rsidRPr="00151CC9">
        <w:t xml:space="preserve">proste zawierające azotan amonu w stężeniu 28% wyrażonym stosunkiem wagi azotu do azotanu amonu lub wyższym, nie gwarantuje, że nawozy te są zgodne z wymaganiami określonymi w sekcji 1 </w:t>
      </w:r>
      <w:r w:rsidR="00151CC9" w:rsidRPr="00C010B6">
        <w:t>załącznika nr</w:t>
      </w:r>
      <w:r w:rsidR="00151CC9" w:rsidRPr="00151CC9">
        <w:t xml:space="preserve"> III do rozporządzenia nr </w:t>
      </w:r>
      <w:r w:rsidR="00151CC9" w:rsidRPr="00C010B6">
        <w:t>2003/2003</w:t>
      </w:r>
      <w:r w:rsidR="00151CC9" w:rsidRPr="00151CC9">
        <w:t>, lub</w:t>
      </w:r>
    </w:p>
    <w:p w:rsidR="00151CC9" w:rsidRPr="00151CC9" w:rsidRDefault="00C010B6" w:rsidP="00C010B6">
      <w:pPr>
        <w:pStyle w:val="ZTIRPKTzmpkttiret"/>
      </w:pPr>
      <w:bookmarkStart w:id="11" w:name="mip43418082"/>
      <w:bookmarkEnd w:id="11"/>
      <w:r>
        <w:t>11)</w:t>
      </w:r>
      <w:r>
        <w:tab/>
      </w:r>
      <w:r w:rsidR="00151CC9" w:rsidRPr="00151CC9">
        <w:t>nie posiada dokumentacji wydanej przez jednostkę akredytowaną w tym zakresie na terytorium państwa członkowskiego Unii Europejskiej, potwierdzającej, że nawóz zawierający azotan amonu w stężeniu 28% wyrażonym stosunkiem wagi azotu do azotanu amonu lub wyższym przeszedł pomyślnie test odporności na detonację oraz spełnienie wymagań technicznych określonych w ust. 1 załącznika nr III do rozporządzenia nr 2003/2003</w:t>
      </w:r>
    </w:p>
    <w:p w:rsidR="00151CC9" w:rsidRPr="00151CC9" w:rsidRDefault="00C010B6" w:rsidP="00CF443C">
      <w:pPr>
        <w:pStyle w:val="TIRtiret"/>
        <w:keepNext/>
      </w:pPr>
      <w:r>
        <w:t>–</w:t>
      </w:r>
      <w:r>
        <w:tab/>
      </w:r>
      <w:r w:rsidR="00151CC9" w:rsidRPr="00151CC9">
        <w:t>po pkt 12 dodaje się pkt 12a w brzmieniu:</w:t>
      </w:r>
    </w:p>
    <w:p w:rsidR="00151CC9" w:rsidRPr="00151CC9" w:rsidRDefault="00C010B6" w:rsidP="00C010B6">
      <w:pPr>
        <w:pStyle w:val="ZTIRPKTzmpkttiret"/>
      </w:pPr>
      <w:r>
        <w:t>„12a)</w:t>
      </w:r>
      <w:r>
        <w:tab/>
      </w:r>
      <w:r w:rsidR="00151CC9" w:rsidRPr="00151CC9">
        <w:t>w odniesieniu do których dokonał zgłoszenia, o którym mowa w art. 4a ust. 1, lecz zgłoszenie to nie spełnia wym</w:t>
      </w:r>
      <w:r w:rsidR="00003F02">
        <w:t>agań określonych w art. 4a ust. </w:t>
      </w:r>
      <w:r w:rsidR="00151CC9" w:rsidRPr="00151CC9">
        <w:t>1, lub”,</w:t>
      </w:r>
    </w:p>
    <w:p w:rsidR="00151CC9" w:rsidRPr="00151CC9" w:rsidRDefault="00C010B6" w:rsidP="00CF443C">
      <w:pPr>
        <w:pStyle w:val="TIRtiret"/>
        <w:keepNext/>
      </w:pPr>
      <w:r>
        <w:t>–</w:t>
      </w:r>
      <w:r>
        <w:tab/>
      </w:r>
      <w:r w:rsidR="00151CC9" w:rsidRPr="00151CC9">
        <w:t>w pkt 13 lit. b otrzymuje brzmienie:</w:t>
      </w:r>
    </w:p>
    <w:p w:rsidR="00151CC9" w:rsidRPr="00151CC9" w:rsidRDefault="00C010B6" w:rsidP="00C010B6">
      <w:pPr>
        <w:pStyle w:val="ZTIRLITzmlittiret"/>
      </w:pPr>
      <w:r>
        <w:t>„b)</w:t>
      </w:r>
      <w:r>
        <w:tab/>
      </w:r>
      <w:r w:rsidR="00151CC9" w:rsidRPr="00151CC9">
        <w:t>nieopak</w:t>
      </w:r>
      <w:r w:rsidR="00DB53AA">
        <w:t>owane nawozy zawierające azotan</w:t>
      </w:r>
      <w:r w:rsidR="00151CC9" w:rsidRPr="00151CC9">
        <w:t xml:space="preserve"> amonu w stężeniu 28% wyrażonym stosunkiem wagi azotu do azotanu amonu lub wyższym”,</w:t>
      </w:r>
    </w:p>
    <w:p w:rsidR="00151CC9" w:rsidRPr="00151CC9" w:rsidRDefault="00151CC9" w:rsidP="00CF443C">
      <w:pPr>
        <w:pStyle w:val="LITlitera"/>
        <w:keepNext/>
      </w:pPr>
      <w:r w:rsidRPr="00151CC9">
        <w:lastRenderedPageBreak/>
        <w:t>b)</w:t>
      </w:r>
      <w:r w:rsidRPr="00151CC9">
        <w:tab/>
        <w:t>ust. 2 otrzymuje brzmienie:</w:t>
      </w:r>
    </w:p>
    <w:p w:rsidR="00151CC9" w:rsidRPr="00151CC9" w:rsidRDefault="00151CC9" w:rsidP="00CF443C">
      <w:pPr>
        <w:pStyle w:val="ZLITUSTzmustliter"/>
        <w:keepNext/>
      </w:pPr>
      <w:r w:rsidRPr="00151CC9">
        <w:t>„2.</w:t>
      </w:r>
      <w:r w:rsidR="00252FCE">
        <w:t xml:space="preserve"> </w:t>
      </w:r>
      <w:r w:rsidRPr="00151CC9">
        <w:t>Kto, wprowadzając do obrotu nawozy nieoznaczone znakiem „NAWÓZ WE”, środki wspomagające uprawę roślin lub produkty pofermentacyjne:</w:t>
      </w:r>
    </w:p>
    <w:p w:rsidR="00151CC9" w:rsidRPr="00151CC9" w:rsidRDefault="00151CC9" w:rsidP="00CF443C">
      <w:pPr>
        <w:pStyle w:val="ZLITPKTzmpktliter"/>
        <w:keepNext/>
      </w:pPr>
      <w:r w:rsidRPr="00151CC9">
        <w:t>1)</w:t>
      </w:r>
      <w:r w:rsidRPr="00151CC9">
        <w:tab/>
        <w:t xml:space="preserve">nie umieszcza na opakowaniu lub etykiecie dołączanej do nawozu, środka wspomagającego uprawę roślin lub </w:t>
      </w:r>
      <w:r w:rsidR="00003F02">
        <w:t>produktu pofermentacyjnego, a w </w:t>
      </w:r>
      <w:r w:rsidRPr="00151CC9">
        <w:t>przypadku nawozów, środków wspomagających uprawę roślin lub produktów pofermentacyjnych luzem –</w:t>
      </w:r>
      <w:r w:rsidR="00252FCE">
        <w:t xml:space="preserve"> </w:t>
      </w:r>
      <w:r w:rsidRPr="00151CC9">
        <w:t>w dokumentach, w które się je zaopatruje, w widocznym miejscu, sp</w:t>
      </w:r>
      <w:r w:rsidR="00003F02">
        <w:t>orządzonych w języku polskim, w </w:t>
      </w:r>
      <w:r w:rsidRPr="00151CC9">
        <w:t>sposób trwały i zapewniający ich czytelnoś</w:t>
      </w:r>
      <w:r w:rsidR="00003F02">
        <w:t>ć, informacji, o których mowa w </w:t>
      </w:r>
      <w:r w:rsidRPr="00151CC9">
        <w:t>art. 9:</w:t>
      </w:r>
    </w:p>
    <w:p w:rsidR="00151CC9" w:rsidRPr="00151CC9" w:rsidRDefault="00151CC9" w:rsidP="00151CC9">
      <w:pPr>
        <w:pStyle w:val="ZLITLITwPKTzmlitwpktliter"/>
      </w:pPr>
      <w:r w:rsidRPr="00151CC9">
        <w:t>a)</w:t>
      </w:r>
      <w:r w:rsidRPr="00151CC9">
        <w:tab/>
        <w:t>ust. 2 pkt 1 i 2 – w przypadku nawozu, z wyłączeniem nawozu naturalnego przetworzonego,</w:t>
      </w:r>
    </w:p>
    <w:p w:rsidR="00151CC9" w:rsidRPr="00151CC9" w:rsidRDefault="00151CC9" w:rsidP="00151CC9">
      <w:pPr>
        <w:pStyle w:val="ZLITLITwPKTzmlitwpktliter"/>
      </w:pPr>
      <w:r w:rsidRPr="00151CC9">
        <w:t>b)</w:t>
      </w:r>
      <w:r w:rsidRPr="00151CC9">
        <w:tab/>
        <w:t>ust. 3 pkt 1 i 2 – w przypadku środka wspomagającego uprawę roślin,</w:t>
      </w:r>
    </w:p>
    <w:p w:rsidR="00151CC9" w:rsidRPr="00151CC9" w:rsidRDefault="00151CC9" w:rsidP="00151CC9">
      <w:pPr>
        <w:pStyle w:val="ZLITLITwPKTzmlitwpktliter"/>
      </w:pPr>
      <w:r w:rsidRPr="00151CC9">
        <w:t>c)</w:t>
      </w:r>
      <w:r w:rsidRPr="00151CC9">
        <w:tab/>
        <w:t>ust. 4 – w przypadku nawozu naturalnego przetworzonego lub produktu pofermentacyjnego, lub</w:t>
      </w:r>
    </w:p>
    <w:p w:rsidR="00151CC9" w:rsidRPr="00151CC9" w:rsidRDefault="00151CC9" w:rsidP="00151CC9">
      <w:pPr>
        <w:pStyle w:val="ZLITPKTzmpktliter"/>
      </w:pPr>
      <w:r w:rsidRPr="00151CC9">
        <w:t>2)</w:t>
      </w:r>
      <w:r w:rsidRPr="00151CC9">
        <w:tab/>
        <w:t>nie umieszcza na opakowaniu lub etykiecie dołączanej do nawozu, środka poprawiającego właściwości gleby lub stymulatora wzrostu, a w przypadku nawozów, środków poprawiających właściwości gleby lub stymulatorów wzrostu luzem – w dokumentach, w które się je zaopatruje, w widocznym miejscu, sporządzonej w języku polskim, w sposób trwały i czytelny, instrukcji stosowania i przechowywania nawozu, środka poprawiającego właściwości gleby lub stymulatora wzrostu, lub</w:t>
      </w:r>
    </w:p>
    <w:p w:rsidR="00151CC9" w:rsidRPr="00151CC9" w:rsidRDefault="00151CC9" w:rsidP="00151CC9">
      <w:pPr>
        <w:pStyle w:val="ZLITPKTzmpktliter"/>
      </w:pPr>
      <w:r w:rsidRPr="00151CC9">
        <w:t>3)</w:t>
      </w:r>
      <w:r w:rsidRPr="00151CC9">
        <w:tab/>
        <w:t xml:space="preserve">nie umieszcza na opakowaniu lub etykiecie dołączanej do nawozu, środka wspomagającego uprawę roślin lub </w:t>
      </w:r>
      <w:r w:rsidR="00003F02">
        <w:t>produktu pofermentacyjnego, a w </w:t>
      </w:r>
      <w:r w:rsidRPr="00151CC9">
        <w:t>przypadku nawozów, środków wspomagających uprawę roślin lub produktów pofermentacyjnych luzem – w dokumentach, w które się je zaopatruje, informacji, o których mowa w art. 9 ust. 2–4 oraz 9–11, lub</w:t>
      </w:r>
      <w:r w:rsidR="00252FCE">
        <w:t xml:space="preserve"> </w:t>
      </w:r>
    </w:p>
    <w:p w:rsidR="00151CC9" w:rsidRPr="00151CC9" w:rsidRDefault="00151CC9" w:rsidP="00151CC9">
      <w:pPr>
        <w:pStyle w:val="ZLITPKTzmpktliter"/>
      </w:pPr>
      <w:r w:rsidRPr="00151CC9">
        <w:t>4)</w:t>
      </w:r>
      <w:r w:rsidRPr="00151CC9">
        <w:tab/>
        <w:t>nie umieszcza na opakowaniu lub etykiecie dołączanej do nawozu, środka poprawiającego właściwości gleby, stymulatora wzrostu lub produktu pofermentacyjnego, a w przypadku nawozów, środków poprawiających właściwości gleby, stymulatorów wzrostu lub produktów pofermentacyjnych luzem – w dokumentach, w które się je zaopa</w:t>
      </w:r>
      <w:r w:rsidR="00003F02">
        <w:t>truje, informacji określonych w </w:t>
      </w:r>
      <w:r w:rsidRPr="00151CC9">
        <w:t>art. 9 ust. 2 pkt 1 lit. g lub i, ust. 3 pkt 1 lit. d lub</w:t>
      </w:r>
      <w:r w:rsidR="00003F02">
        <w:t xml:space="preserve"> f oraz ust. 4 pkt 1 lit. c </w:t>
      </w:r>
      <w:r w:rsidR="00003F02">
        <w:lastRenderedPageBreak/>
        <w:t>lub </w:t>
      </w:r>
      <w:r w:rsidRPr="00151CC9">
        <w:t>e, tak aby były wyraźnie oddzielone od innych</w:t>
      </w:r>
      <w:r w:rsidR="00003F02">
        <w:t xml:space="preserve"> informacji wymienionych w </w:t>
      </w:r>
      <w:r w:rsidRPr="00151CC9">
        <w:t xml:space="preserve">art. 9 ust. 2, 3 lub 4, lub </w:t>
      </w:r>
    </w:p>
    <w:p w:rsidR="00151CC9" w:rsidRPr="00151CC9" w:rsidRDefault="00151CC9" w:rsidP="00151CC9">
      <w:pPr>
        <w:pStyle w:val="ZLITPKTzmpktliter"/>
      </w:pPr>
      <w:r w:rsidRPr="00151CC9">
        <w:t>5)</w:t>
      </w:r>
      <w:r w:rsidRPr="00151CC9">
        <w:tab/>
        <w:t xml:space="preserve">nie umieszcza na opakowaniu lub etykiecie dołączanej do nawozu, środka wspomagającego uprawę roślin lub </w:t>
      </w:r>
      <w:r w:rsidR="00003F02">
        <w:t>produktu pofermentacyjnego, a w </w:t>
      </w:r>
      <w:r w:rsidRPr="00151CC9">
        <w:t>przypadku nawozów, środków wspomagających uprawę roślin lub produktów pofermentacyjnych luzem – w dokumentach, w które się je zaopatruje, informacji, o których mowa w art. 9 ust. 2–4 oraz 9–11, tak aby były wyraźnie oddzielone od dodatkowych informacji, lub</w:t>
      </w:r>
      <w:r w:rsidR="00252FCE">
        <w:t xml:space="preserve"> </w:t>
      </w:r>
    </w:p>
    <w:p w:rsidR="00151CC9" w:rsidRPr="00151CC9" w:rsidRDefault="00151CC9" w:rsidP="00151CC9">
      <w:pPr>
        <w:pStyle w:val="ZLITPKTzmpktliter"/>
      </w:pPr>
      <w:r w:rsidRPr="00151CC9">
        <w:t>6)</w:t>
      </w:r>
      <w:r w:rsidRPr="00151CC9">
        <w:tab/>
        <w:t xml:space="preserve">umieszcza na opakowaniu lub etykiecie dołączanej do nawozu, środka wspomagającego uprawę roślin lub </w:t>
      </w:r>
      <w:r w:rsidR="00003F02">
        <w:t>produktu pofermentacyjnego, a w </w:t>
      </w:r>
      <w:r w:rsidRPr="00151CC9">
        <w:t xml:space="preserve">przypadku nawozów, środków wspomagających uprawę roślin lub produktów pofermentacyjnych luzem – w dokumentach, w które się je zaopatruje, informacje dodatkowe, które wprowadzają w błąd lub są niezgodne z informacjami, o których mowa w art. 9 ust. 2–4 oraz 9–11, lub </w:t>
      </w:r>
    </w:p>
    <w:p w:rsidR="00151CC9" w:rsidRPr="00151CC9" w:rsidRDefault="00151CC9" w:rsidP="00151CC9">
      <w:pPr>
        <w:pStyle w:val="ZLITPKTzmpktliter"/>
      </w:pPr>
      <w:r w:rsidRPr="00151CC9">
        <w:t>7)</w:t>
      </w:r>
      <w:r w:rsidRPr="00151CC9">
        <w:tab/>
        <w:t>nie umieszcza informacji, o których mowa w art. 9 ust. 2 i 3 oraz 9–11, na opakowaniu lub etykiecie dołączanej do nawozu lub środka wspomagającego uprawę roślin, a w przypadku nawozów lub środków wspomagających uprawę roślin luzem – w dokumentach, w które się je zaopatruje, wprowadzanych do obrotu na podstawie art. 5 ust. 1, lub</w:t>
      </w:r>
    </w:p>
    <w:p w:rsidR="00151CC9" w:rsidRPr="00151CC9" w:rsidRDefault="00151CC9" w:rsidP="00151CC9">
      <w:pPr>
        <w:pStyle w:val="ZLITPKTzmpktliter"/>
      </w:pPr>
      <w:r w:rsidRPr="00151CC9">
        <w:t>8)</w:t>
      </w:r>
      <w:r w:rsidRPr="00151CC9">
        <w:tab/>
        <w:t>umieszcza treść instrukcji stosowania i przechowywania nawozu, środka poprawiającego właściwości gleby lub st</w:t>
      </w:r>
      <w:r w:rsidR="00003F02">
        <w:t>ymulatora wzrostu, niezgodnie z </w:t>
      </w:r>
      <w:r w:rsidRPr="00151CC9">
        <w:t>treścią tej instrukcji określoną w pozwoleniu, o którym mowa w art. 4 ust. 1, lub</w:t>
      </w:r>
    </w:p>
    <w:p w:rsidR="00151CC9" w:rsidRPr="00151CC9" w:rsidRDefault="00151CC9" w:rsidP="00151CC9">
      <w:pPr>
        <w:pStyle w:val="ZLITPKTzmpktliter"/>
      </w:pPr>
      <w:r w:rsidRPr="00151CC9">
        <w:t>9)</w:t>
      </w:r>
      <w:r w:rsidRPr="00151CC9">
        <w:tab/>
        <w:t>nie mocuje etykiet dołączonych do nawozu, środka wspomagającego uprawę roślin lub produktu pofermentacyjnego w taki s</w:t>
      </w:r>
      <w:r w:rsidR="00003F02">
        <w:t>posób, aby pozostały one w </w:t>
      </w:r>
      <w:r w:rsidRPr="00151CC9">
        <w:t>miejscu zamocowania niezależnie od zastosowanego systemu zamknięcia opakowania, a jeżeli do zamknięcia opakowania użyto plomby, nie umieszcza na niej informacji określonych odpowiednio w ust. 2 pkt 1 lit. i, ust. 3 pkt 1 lit. f albo ust. 4 pkt 1 lit. e</w:t>
      </w:r>
      <w:r w:rsidR="00D122BD">
        <w:t>,</w:t>
      </w:r>
      <w:r w:rsidRPr="00151CC9">
        <w:t xml:space="preserve"> lub</w:t>
      </w:r>
    </w:p>
    <w:p w:rsidR="00151CC9" w:rsidRPr="00151CC9" w:rsidRDefault="00151CC9" w:rsidP="00151CC9">
      <w:pPr>
        <w:pStyle w:val="ZLITPKTzmpktliter"/>
      </w:pPr>
      <w:r w:rsidRPr="00151CC9">
        <w:t>10)</w:t>
      </w:r>
      <w:r w:rsidRPr="00151CC9">
        <w:tab/>
        <w:t>nie dołącza do nawozu, środka wspomagającego uprawę roślin lub produktu pofermentacyjnego luzem egzemplarza dokumentów zawierającego informacje określone w art. 9 ust. 2, 3 lub 4 w sposób zapewniający dostęp do tych informacji, lub</w:t>
      </w:r>
    </w:p>
    <w:p w:rsidR="00151CC9" w:rsidRPr="00151CC9" w:rsidRDefault="00151CC9" w:rsidP="00CF443C">
      <w:pPr>
        <w:pStyle w:val="ZLITPKTzmpktliter"/>
        <w:keepNext/>
      </w:pPr>
      <w:r w:rsidRPr="00151CC9">
        <w:lastRenderedPageBreak/>
        <w:t>11)</w:t>
      </w:r>
      <w:r w:rsidRPr="00151CC9">
        <w:tab/>
        <w:t>nie dołącza do nawozu, środka wspomagającego uprawę roślin lub produktu pofermentacyjnego w postaci płynnej informacji o temperaturze, w jakiej powinny być one przechowywane, lub informacji o środkach, jakie powinny być podjęte, aby zapobiec wypadkom w trakcie ich przechowywania</w:t>
      </w:r>
    </w:p>
    <w:p w:rsidR="00151CC9" w:rsidRPr="00151CC9" w:rsidRDefault="00151CC9" w:rsidP="00151CC9">
      <w:pPr>
        <w:pStyle w:val="ZLITCZWSPPKTzmczciwsppktliter"/>
      </w:pPr>
      <w:r w:rsidRPr="00151CC9">
        <w:t>–</w:t>
      </w:r>
      <w:r w:rsidR="00252FCE">
        <w:t xml:space="preserve"> </w:t>
      </w:r>
      <w:r w:rsidRPr="00151CC9">
        <w:t xml:space="preserve">podlega karze grzywny.”, </w:t>
      </w:r>
    </w:p>
    <w:p w:rsidR="00151CC9" w:rsidRPr="00151CC9" w:rsidRDefault="00C010B6" w:rsidP="00151CC9">
      <w:pPr>
        <w:pStyle w:val="LITlitera"/>
      </w:pPr>
      <w:r>
        <w:t>c)</w:t>
      </w:r>
      <w:r>
        <w:tab/>
      </w:r>
      <w:r w:rsidR="00151CC9" w:rsidRPr="00151CC9">
        <w:t>uchyla się ust. 3,</w:t>
      </w:r>
    </w:p>
    <w:p w:rsidR="00151CC9" w:rsidRPr="00151CC9" w:rsidRDefault="00151CC9" w:rsidP="00CF443C">
      <w:pPr>
        <w:pStyle w:val="LITlitera"/>
        <w:keepNext/>
      </w:pPr>
      <w:r w:rsidRPr="00151CC9">
        <w:t>d)</w:t>
      </w:r>
      <w:r w:rsidRPr="00151CC9">
        <w:tab/>
        <w:t>dodaje się ust. 4 w brzmieniu:</w:t>
      </w:r>
    </w:p>
    <w:p w:rsidR="00151CC9" w:rsidRPr="00151CC9" w:rsidRDefault="00151CC9" w:rsidP="00151CC9">
      <w:pPr>
        <w:pStyle w:val="ZLITUSTzmustliter"/>
      </w:pPr>
      <w:r w:rsidRPr="00151CC9">
        <w:t>„4. Kto konfekcjonuje nawozy nieoznaczone znakiem „NAWÓZ WE”,</w:t>
      </w:r>
      <w:r w:rsidR="00252FCE">
        <w:t xml:space="preserve"> </w:t>
      </w:r>
      <w:r w:rsidRPr="00151CC9">
        <w:t>środki wspomagające uprawę roślin lub produkty pofermentacyjne bez pisemnej zgody producenta lub nie uzgadnia z tym producentem rodzaju opakowań stosowanych do ich konfekcjonowania, podlega karze grzywny.”;</w:t>
      </w:r>
    </w:p>
    <w:p w:rsidR="00151CC9" w:rsidRPr="00151CC9" w:rsidRDefault="00151CC9" w:rsidP="00CF443C">
      <w:pPr>
        <w:pStyle w:val="PKTpunkt"/>
        <w:keepNext/>
      </w:pPr>
      <w:r w:rsidRPr="00151CC9">
        <w:t>31)</w:t>
      </w:r>
      <w:r w:rsidRPr="00151CC9">
        <w:tab/>
        <w:t>art. 41 otrzymuje brzmienie:</w:t>
      </w:r>
    </w:p>
    <w:p w:rsidR="00151CC9" w:rsidRPr="00151CC9" w:rsidRDefault="00151CC9" w:rsidP="00CF443C">
      <w:pPr>
        <w:pStyle w:val="ZARTzmartartykuempunktem"/>
        <w:keepNext/>
      </w:pPr>
      <w:r w:rsidRPr="00151CC9">
        <w:t>„Art.</w:t>
      </w:r>
      <w:r w:rsidR="00252FCE">
        <w:t xml:space="preserve"> </w:t>
      </w:r>
      <w:r w:rsidRPr="00151CC9">
        <w:t>41.</w:t>
      </w:r>
      <w:r w:rsidR="00252FCE">
        <w:t xml:space="preserve"> </w:t>
      </w:r>
      <w:r w:rsidRPr="00151CC9">
        <w:t>Kto:</w:t>
      </w:r>
    </w:p>
    <w:p w:rsidR="00151CC9" w:rsidRPr="00151CC9" w:rsidRDefault="00151CC9" w:rsidP="00CF443C">
      <w:pPr>
        <w:pStyle w:val="ZPKTzmpktartykuempunktem"/>
        <w:keepNext/>
      </w:pPr>
      <w:r w:rsidRPr="00151CC9">
        <w:t>1)</w:t>
      </w:r>
      <w:r w:rsidRPr="00151CC9">
        <w:tab/>
        <w:t>wprowadza do obrotu nawozy nieoznaczone znakiem „NAWÓZ WE” lub środki wspomagające uprawę roślin:</w:t>
      </w:r>
    </w:p>
    <w:p w:rsidR="00151CC9" w:rsidRPr="00151CC9" w:rsidRDefault="00151CC9" w:rsidP="00151CC9">
      <w:pPr>
        <w:pStyle w:val="ZLITwPKTzmlitwpktartykuempunktem"/>
      </w:pPr>
      <w:r w:rsidRPr="00151CC9">
        <w:t>a)</w:t>
      </w:r>
      <w:r w:rsidRPr="00151CC9">
        <w:tab/>
        <w:t>niespełniające wymagań jakościowych lub</w:t>
      </w:r>
    </w:p>
    <w:p w:rsidR="00151CC9" w:rsidRPr="00151CC9" w:rsidRDefault="00151CC9" w:rsidP="00151CC9">
      <w:pPr>
        <w:pStyle w:val="ZLITwPKTzmlitwpktartykuempunktem"/>
      </w:pPr>
      <w:r w:rsidRPr="00151CC9">
        <w:t>b)</w:t>
      </w:r>
      <w:r w:rsidR="00C010B6">
        <w:tab/>
      </w:r>
      <w:r w:rsidRPr="00151CC9">
        <w:t>w których znajdują się rodzaje zani</w:t>
      </w:r>
      <w:r w:rsidR="00003F02">
        <w:t>eczyszczeń inne niż określone w </w:t>
      </w:r>
      <w:r w:rsidRPr="00151CC9">
        <w:t>przepisach wydanych na podstawie art. 1</w:t>
      </w:r>
      <w:r w:rsidR="00003F02">
        <w:t>0 pkt 5 lub art. 11 pkt 5 lub w </w:t>
      </w:r>
      <w:r w:rsidRPr="00151CC9">
        <w:t xml:space="preserve">których są przekroczone dopuszczalne wartości zanieczyszczeń określone w tych przepisach, lub </w:t>
      </w:r>
    </w:p>
    <w:p w:rsidR="00151CC9" w:rsidRPr="00151CC9" w:rsidRDefault="00151CC9" w:rsidP="00151CC9">
      <w:pPr>
        <w:pStyle w:val="ZLITwPKTzmlitwpktartykuempunktem"/>
      </w:pPr>
      <w:r w:rsidRPr="00151CC9">
        <w:t>c)</w:t>
      </w:r>
      <w:r w:rsidRPr="00151CC9">
        <w:tab/>
        <w:t>w odniesieniu do których dokonał zgłoszenia, o którym mowa w art. 4a ust. 2 lub 3 lub art. 5 ust. 2, lecz zgłoszenie to ni</w:t>
      </w:r>
      <w:r w:rsidR="00003F02">
        <w:t>e spełnia wymagań określonych w </w:t>
      </w:r>
      <w:r w:rsidRPr="00151CC9">
        <w:t xml:space="preserve">tych przepisach, lub </w:t>
      </w:r>
    </w:p>
    <w:p w:rsidR="00151CC9" w:rsidRPr="00151CC9" w:rsidRDefault="00151CC9" w:rsidP="00CF443C">
      <w:pPr>
        <w:pStyle w:val="ZPKTzmpktartykuempunktem"/>
        <w:keepNext/>
      </w:pPr>
      <w:r w:rsidRPr="00151CC9">
        <w:t>2)</w:t>
      </w:r>
      <w:r w:rsidRPr="00151CC9">
        <w:tab/>
        <w:t>wprowadza do obrotu nawozy naturalne przetworzone:</w:t>
      </w:r>
    </w:p>
    <w:p w:rsidR="00151CC9" w:rsidRPr="00151CC9" w:rsidRDefault="00151CC9" w:rsidP="00151CC9">
      <w:pPr>
        <w:pStyle w:val="ZLITwPKTzmlitwpktartykuempunktem"/>
      </w:pPr>
      <w:r w:rsidRPr="00151CC9">
        <w:t>a)</w:t>
      </w:r>
      <w:r w:rsidR="00C010B6">
        <w:tab/>
      </w:r>
      <w:r w:rsidRPr="00151CC9">
        <w:t>niespełniające zadeklarowanych zawartości składników pokarmowych lub</w:t>
      </w:r>
    </w:p>
    <w:p w:rsidR="00151CC9" w:rsidRPr="00151CC9" w:rsidRDefault="00C010B6" w:rsidP="00151CC9">
      <w:pPr>
        <w:pStyle w:val="ZLITwPKTzmlitwpktartykuempunktem"/>
      </w:pPr>
      <w:r>
        <w:t>b)</w:t>
      </w:r>
      <w:r>
        <w:tab/>
      </w:r>
      <w:r w:rsidR="00151CC9" w:rsidRPr="00151CC9">
        <w:t>w których znajdują się rodzaje zani</w:t>
      </w:r>
      <w:r w:rsidR="00003F02">
        <w:t>eczyszczeń inne niż określone w </w:t>
      </w:r>
      <w:r w:rsidR="00151CC9" w:rsidRPr="00151CC9">
        <w:t>przepisach wydanych na podstawie art. 11a, lub w których są przekroczone dopuszczalne wartości zanieczyszczeń określone w tych przepisach, lub</w:t>
      </w:r>
    </w:p>
    <w:p w:rsidR="00151CC9" w:rsidRPr="00151CC9" w:rsidRDefault="00151CC9" w:rsidP="00151CC9">
      <w:pPr>
        <w:pStyle w:val="ZLITwPKTzmlitwpktartykuempunktem"/>
      </w:pPr>
      <w:r w:rsidRPr="00151CC9">
        <w:t>c)</w:t>
      </w:r>
      <w:r w:rsidRPr="00151CC9">
        <w:tab/>
        <w:t xml:space="preserve">w odniesieniu do których dokonał zgłoszenia, o którym mowa w art. 4a ust. 4, lecz zgłoszenie to nie spełnia wymagań określonych w tym przepisie, lub </w:t>
      </w:r>
    </w:p>
    <w:p w:rsidR="00151CC9" w:rsidRPr="00151CC9" w:rsidRDefault="00151CC9" w:rsidP="00CF443C">
      <w:pPr>
        <w:pStyle w:val="ZPKTzmpktartykuempunktem"/>
        <w:keepNext/>
      </w:pPr>
      <w:r w:rsidRPr="00151CC9">
        <w:t>3)</w:t>
      </w:r>
      <w:r w:rsidRPr="00151CC9">
        <w:tab/>
        <w:t>wprowadza do obrotu produkty pofermentacyjne:</w:t>
      </w:r>
    </w:p>
    <w:p w:rsidR="00151CC9" w:rsidRPr="00151CC9" w:rsidRDefault="00151CC9" w:rsidP="00151CC9">
      <w:pPr>
        <w:pStyle w:val="ZLITwPKTzmlitwpktartykuempunktem"/>
      </w:pPr>
      <w:r w:rsidRPr="00151CC9">
        <w:t>a)</w:t>
      </w:r>
      <w:r w:rsidRPr="00151CC9">
        <w:tab/>
        <w:t>niespełniające zadeklarowanej zawartości substancji organicznej lub zadeklarowanych zawartości składników pokarmowych lub</w:t>
      </w:r>
    </w:p>
    <w:p w:rsidR="00151CC9" w:rsidRPr="00151CC9" w:rsidRDefault="00151CC9" w:rsidP="00151CC9">
      <w:pPr>
        <w:pStyle w:val="ZLITwPKTzmlitwpktartykuempunktem"/>
      </w:pPr>
      <w:r w:rsidRPr="00151CC9">
        <w:lastRenderedPageBreak/>
        <w:t>b)</w:t>
      </w:r>
      <w:r w:rsidRPr="00151CC9">
        <w:tab/>
        <w:t>w których znajdują się rodzaje zani</w:t>
      </w:r>
      <w:r w:rsidR="00003F02">
        <w:t>eczyszczeń inne niż określone w </w:t>
      </w:r>
      <w:r w:rsidRPr="00151CC9">
        <w:t>przepisach wydanych na podstawie art. 11a, lub są przekroczone dopuszczalne wartości zanieczyszczeń określone w tych przepisach, lub</w:t>
      </w:r>
    </w:p>
    <w:p w:rsidR="00151CC9" w:rsidRPr="00151CC9" w:rsidRDefault="00151CC9" w:rsidP="00151CC9">
      <w:pPr>
        <w:pStyle w:val="ZLITwPKTzmlitwpktartykuempunktem"/>
      </w:pPr>
      <w:r w:rsidRPr="00151CC9">
        <w:t>c)</w:t>
      </w:r>
      <w:r w:rsidR="00C010B6">
        <w:tab/>
      </w:r>
      <w:r w:rsidRPr="00151CC9">
        <w:t>w odniesieniu do których dokonał zgłoszenia, o którym mowa w art. 4a ust. 5 lub art. 5 ust. 4, lecz zgłoszenie to nie spełnia wymagań określonych w tych przepisach, lub</w:t>
      </w:r>
    </w:p>
    <w:p w:rsidR="00151CC9" w:rsidRPr="00151CC9" w:rsidRDefault="00C010B6" w:rsidP="00151CC9">
      <w:pPr>
        <w:pStyle w:val="ZPKTzmpktartykuempunktem"/>
      </w:pPr>
      <w:r>
        <w:t>4)</w:t>
      </w:r>
      <w:r>
        <w:tab/>
      </w:r>
      <w:r w:rsidR="00151CC9" w:rsidRPr="00151CC9">
        <w:t>wprowadza do obrotu podłoża do upraw</w:t>
      </w:r>
      <w:r w:rsidR="00D122BD">
        <w:t>,</w:t>
      </w:r>
      <w:r w:rsidR="00151CC9" w:rsidRPr="00151CC9">
        <w:t xml:space="preserve"> w odniesieniu do których dokonał zgłoszenia, o którym mowa w art. 4a ust. 6, lecz zgłoszenie to nie spełnia wymagań określonych w art. 4a ust. 6, lub </w:t>
      </w:r>
    </w:p>
    <w:p w:rsidR="00151CC9" w:rsidRPr="00151CC9" w:rsidRDefault="00C010B6" w:rsidP="00151CC9">
      <w:pPr>
        <w:pStyle w:val="ZPKTzmpktartykuempunktem"/>
      </w:pPr>
      <w:r>
        <w:t>5)</w:t>
      </w:r>
      <w:r>
        <w:tab/>
      </w:r>
      <w:r w:rsidR="00151CC9" w:rsidRPr="00151CC9">
        <w:t>wprowadza do obrotu nawozy naturalne nieprzetworzone lub niekonfekcjonowane produkty pofermentacyjne, przeznaczone do bezpośredniego rolniczego wykorzystania w celu nawożenia lub poprawy właśc</w:t>
      </w:r>
      <w:r w:rsidR="00003F02">
        <w:t>iwości gleby, niezgodnie z art. </w:t>
      </w:r>
      <w:r w:rsidR="00151CC9" w:rsidRPr="00151CC9">
        <w:t xml:space="preserve">3 ust. 3 lub nie przechowuje umowy, o której </w:t>
      </w:r>
      <w:r w:rsidR="00DB53AA">
        <w:t xml:space="preserve">mowa </w:t>
      </w:r>
      <w:r w:rsidR="00151CC9" w:rsidRPr="00151CC9">
        <w:t>w art. 3 ust. 3, przez czas określony w art. 3 ust. 4, lub</w:t>
      </w:r>
    </w:p>
    <w:p w:rsidR="00151CC9" w:rsidRPr="00151CC9" w:rsidRDefault="00151CC9" w:rsidP="00151CC9">
      <w:pPr>
        <w:pStyle w:val="ZPKTzmpktartykuempunktem"/>
      </w:pPr>
      <w:r w:rsidRPr="00151CC9">
        <w:t>6)</w:t>
      </w:r>
      <w:r w:rsidRPr="00151CC9">
        <w:tab/>
        <w:t xml:space="preserve">stosuje nawozy, w tym nawozy oznaczone znakiem „NAWÓZ WE”, środki wspomagające uprawę roślin lub produkty pofermentacyjne niezgodnie z zasadami i warunkami określonymi w art. 17–20 lub w przepisach wydanych na podstawie art. 22, lub </w:t>
      </w:r>
    </w:p>
    <w:p w:rsidR="00151CC9" w:rsidRPr="00151CC9" w:rsidRDefault="00151CC9" w:rsidP="00151CC9">
      <w:pPr>
        <w:pStyle w:val="ZPKTzmpktartykuempunktem"/>
      </w:pPr>
      <w:r w:rsidRPr="00151CC9">
        <w:t>7)</w:t>
      </w:r>
      <w:r w:rsidRPr="00151CC9">
        <w:tab/>
        <w:t>stosuje nawozy organiczne, organiczno-mineralne, mineralne nieoznaczone znakiem „NAWÓZ WE”, środki poprawiające właściwości gleby lub stymulatory wzrostu niezgodnie z ich instrukcją stosowania i przechowywania, lub</w:t>
      </w:r>
    </w:p>
    <w:p w:rsidR="00151CC9" w:rsidRPr="00151CC9" w:rsidRDefault="00151CC9" w:rsidP="00151CC9">
      <w:pPr>
        <w:pStyle w:val="ZPKTzmpktartykuempunktem"/>
      </w:pPr>
      <w:r w:rsidRPr="00151CC9">
        <w:t>8)</w:t>
      </w:r>
      <w:r w:rsidRPr="00151CC9">
        <w:tab/>
        <w:t>wykonuje czynności polegające na świadczeniu usług w zakresie stosowania nawozów, w tym nawozów oznaczonych znakiem „NAWÓZ WE”, środków wspomagających uprawę roślin lub produktów pofermentacyjnych, nie posiadając uprawnień w tym zakresie określonych w art. 21 ust. 1, lub</w:t>
      </w:r>
    </w:p>
    <w:p w:rsidR="00151CC9" w:rsidRPr="00151CC9" w:rsidRDefault="00151CC9" w:rsidP="00151CC9">
      <w:pPr>
        <w:pStyle w:val="ZPKTzmpktartykuempunktem"/>
      </w:pPr>
      <w:r w:rsidRPr="00151CC9">
        <w:t>9)</w:t>
      </w:r>
      <w:r w:rsidRPr="00151CC9">
        <w:tab/>
        <w:t>przewozi lub przechowuje nawozy, w tym nawozy oznaczone znakiem „NAWÓZ WE”, środki wspomagające uprawę roślin lub produkty pofermentacyjne w sposób niezgodny z wymaganiami określonymi w art. 23 lub art. 24, powodując zagrożenie zdrowia ludzi lub zwierząt lub dla środowiska, lub</w:t>
      </w:r>
    </w:p>
    <w:p w:rsidR="00151CC9" w:rsidRPr="00151CC9" w:rsidRDefault="00C010B6" w:rsidP="00151CC9">
      <w:pPr>
        <w:pStyle w:val="ZPKTzmpktartykuempunktem"/>
      </w:pPr>
      <w:r>
        <w:t>10)</w:t>
      </w:r>
      <w:r>
        <w:tab/>
      </w:r>
      <w:r w:rsidR="00151CC9" w:rsidRPr="00151CC9">
        <w:t>wbrew obowiązkowi określonemu w art. 7 ust. 3 lub 4</w:t>
      </w:r>
      <w:r w:rsidR="00003F02">
        <w:t>, art. 31 ust. 1 pkt 3 lub art. </w:t>
      </w:r>
      <w:r w:rsidR="00151CC9" w:rsidRPr="00151CC9">
        <w:t xml:space="preserve">37 ust. 1, nie wycofał nawozów, w tym nawozów oznaczonych znakiem „NAWÓZ WE”, środków wspomagających uprawę roślin, produktów pofermentacyjnych, produktów, które są nawozami, w tym nawozami </w:t>
      </w:r>
      <w:r w:rsidR="00151CC9" w:rsidRPr="00151CC9">
        <w:lastRenderedPageBreak/>
        <w:t xml:space="preserve">oznaczonymi znakiem „NAWÓZ WE”, środkami wspomagającymi uprawę roślin lub produktami pofermentacyjnymi w rozumieniu ustawy, a które nie zostały oznakowane w sposób wskazujący, że są to nawozy, w tym nawozy oznaczone znakiem „NAWÓZ WE”, środki wspomagające uprawę roślin lub produkty pofermentacyjne lub produktów, które nie </w:t>
      </w:r>
      <w:r w:rsidR="00003F02">
        <w:t>spełniają wymagań określonych w </w:t>
      </w:r>
      <w:r w:rsidR="00151CC9" w:rsidRPr="00151CC9">
        <w:t>ustawie, a których opakowania, etykiety lub dokumenty, w które się je zaopatruje, zawierają określenia sugerujące, że są to nawozy, w tym nawozy oznaczone znakiem „NAWÓZ WE”, środki wspomagające uprawę roślin lub produkty pofermentacyjne, lub</w:t>
      </w:r>
    </w:p>
    <w:p w:rsidR="00151CC9" w:rsidRPr="00151CC9" w:rsidRDefault="00C010B6" w:rsidP="00151CC9">
      <w:pPr>
        <w:pStyle w:val="ZPKTzmpktartykuempunktem"/>
      </w:pPr>
      <w:r>
        <w:t>1</w:t>
      </w:r>
      <w:r w:rsidR="00E827A7">
        <w:t>1</w:t>
      </w:r>
      <w:r>
        <w:t>)</w:t>
      </w:r>
      <w:r>
        <w:tab/>
      </w:r>
      <w:r w:rsidR="00151CC9" w:rsidRPr="00151CC9">
        <w:t>będąc nabywcą nawozu naturalnego nie posiada pozytywnie zaopiniowanego planu nawożenia, lub</w:t>
      </w:r>
    </w:p>
    <w:p w:rsidR="00151CC9" w:rsidRPr="00151CC9" w:rsidRDefault="00C010B6" w:rsidP="00CF443C">
      <w:pPr>
        <w:pStyle w:val="ZPKTzmpktartykuempunktem"/>
        <w:keepNext/>
      </w:pPr>
      <w:r>
        <w:t>1</w:t>
      </w:r>
      <w:r w:rsidR="00E827A7">
        <w:t>2</w:t>
      </w:r>
      <w:r>
        <w:t>)</w:t>
      </w:r>
      <w:r>
        <w:tab/>
      </w:r>
      <w:r w:rsidR="00151CC9" w:rsidRPr="00151CC9">
        <w:t>stosuje nawozy naturalne niezgodnie z pozytywnie zaopiniowanym planem nawożenia</w:t>
      </w:r>
    </w:p>
    <w:p w:rsidR="00151CC9" w:rsidRPr="00151CC9" w:rsidRDefault="00151CC9" w:rsidP="00151CC9">
      <w:pPr>
        <w:pStyle w:val="ZCZWSPPKTzmczciwsppktartykuempunktem"/>
      </w:pPr>
      <w:r w:rsidRPr="00151CC9">
        <w:t>–</w:t>
      </w:r>
      <w:r w:rsidR="00252FCE">
        <w:t xml:space="preserve"> </w:t>
      </w:r>
      <w:r w:rsidRPr="00151CC9">
        <w:t>podlega karze grzywny.”;</w:t>
      </w:r>
    </w:p>
    <w:p w:rsidR="00151CC9" w:rsidRPr="00151CC9" w:rsidRDefault="00151CC9" w:rsidP="00CF443C">
      <w:pPr>
        <w:pStyle w:val="PKTpunkt"/>
        <w:keepNext/>
      </w:pPr>
      <w:r w:rsidRPr="00151CC9">
        <w:t>32) po art. 42 dodaje się art. 42a w brzmieniu:</w:t>
      </w:r>
    </w:p>
    <w:p w:rsidR="00151CC9" w:rsidRPr="00151CC9" w:rsidRDefault="00151CC9" w:rsidP="00C010B6">
      <w:pPr>
        <w:pStyle w:val="ZARTzmartartykuempunktem"/>
      </w:pPr>
      <w:r w:rsidRPr="00151CC9">
        <w:t>„Art. 42a. Nie wszczyna się postępowania w sprawach o czyny podlegające odpowiedzialności, o której mowa w art. 41 pkt 2, 4, 6, 9 lub 10, a wszczęte umarza, jeżeli te czyny podlegają odpowiedzialności, o której mowa</w:t>
      </w:r>
      <w:r w:rsidR="00252FCE">
        <w:t xml:space="preserve"> </w:t>
      </w:r>
      <w:r w:rsidRPr="00151CC9">
        <w:t xml:space="preserve">w art. 109 ust. 4 pkt 1, 2 lub 4 ustawy z dnia 20 lipca 2017 r. – Prawo wodne (Dz. U. z 2018 r. poz. 2268).”; </w:t>
      </w:r>
    </w:p>
    <w:p w:rsidR="00151CC9" w:rsidRPr="00151CC9" w:rsidRDefault="00151CC9" w:rsidP="00CF443C">
      <w:pPr>
        <w:pStyle w:val="PKTpunkt"/>
        <w:keepNext/>
      </w:pPr>
      <w:r w:rsidRPr="00151CC9">
        <w:t>33)</w:t>
      </w:r>
      <w:r w:rsidRPr="00151CC9">
        <w:tab/>
        <w:t>po art. 47 dodaje się art. 47a w brzmieniu:</w:t>
      </w:r>
    </w:p>
    <w:p w:rsidR="00151CC9" w:rsidRPr="00151CC9" w:rsidRDefault="00151CC9" w:rsidP="00C010B6">
      <w:pPr>
        <w:pStyle w:val="ZARTzmartartykuempunktem"/>
      </w:pPr>
      <w:r w:rsidRPr="00151CC9">
        <w:t>„Art. 47a.</w:t>
      </w:r>
      <w:r w:rsidR="00252FCE">
        <w:t xml:space="preserve"> </w:t>
      </w:r>
      <w:r w:rsidRPr="00151CC9">
        <w:t>Pozwolenia na wprowadzenie do obrotu nawozów wydane na podstawie przepisów dotychczasowych mogą być zmieniane lub uchylane na podstawie art. 154</w:t>
      </w:r>
      <w:r w:rsidR="00252FCE">
        <w:t xml:space="preserve"> </w:t>
      </w:r>
      <w:r w:rsidRPr="00151CC9">
        <w:t>albo</w:t>
      </w:r>
      <w:r w:rsidR="00252FCE">
        <w:t xml:space="preserve"> </w:t>
      </w:r>
      <w:r w:rsidRPr="00151CC9">
        <w:t>art. 155</w:t>
      </w:r>
      <w:r w:rsidR="00252FCE">
        <w:t xml:space="preserve"> </w:t>
      </w:r>
      <w:r w:rsidRPr="00151CC9">
        <w:t>Kodeksu postępowania administracyjnego.</w:t>
      </w:r>
      <w:bookmarkStart w:id="12" w:name="mip11488821"/>
      <w:bookmarkStart w:id="13" w:name="mip11488822"/>
      <w:bookmarkStart w:id="14" w:name="mip11488823"/>
      <w:bookmarkEnd w:id="12"/>
      <w:bookmarkEnd w:id="13"/>
      <w:bookmarkEnd w:id="14"/>
      <w:r w:rsidRPr="00151CC9">
        <w:t>”.</w:t>
      </w:r>
      <w:bookmarkStart w:id="15" w:name="mip38303607"/>
      <w:bookmarkStart w:id="16" w:name="mip38303608"/>
      <w:bookmarkEnd w:id="15"/>
      <w:bookmarkEnd w:id="16"/>
      <w:r w:rsidRPr="00151CC9">
        <w:t xml:space="preserve"> </w:t>
      </w:r>
    </w:p>
    <w:p w:rsidR="00151CC9" w:rsidRPr="00151CC9" w:rsidRDefault="00151CC9" w:rsidP="00151CC9">
      <w:pPr>
        <w:pStyle w:val="ARTartustawynprozporzdzenia"/>
      </w:pPr>
      <w:r w:rsidRPr="00CF443C">
        <w:rPr>
          <w:rStyle w:val="Ppogrubienie"/>
        </w:rPr>
        <w:t>Art.</w:t>
      </w:r>
      <w:r w:rsidR="00CF443C" w:rsidRPr="00CF443C">
        <w:rPr>
          <w:rStyle w:val="Ppogrubienie"/>
        </w:rPr>
        <w:t> </w:t>
      </w:r>
      <w:r w:rsidRPr="00CF443C">
        <w:rPr>
          <w:rStyle w:val="Ppogrubienie"/>
        </w:rPr>
        <w:t>2.</w:t>
      </w:r>
      <w:r w:rsidR="00252FCE">
        <w:t xml:space="preserve"> </w:t>
      </w:r>
      <w:r w:rsidRPr="00151CC9">
        <w:t xml:space="preserve">Nawozy i środki wspomagające uprawę roślin wprowadzane do obrotu na podstawie art. 4 lub art. 5 ustawy zmienianej w art. 1, oznakowane na podstawie przepisów dotychczasowych, mogą znajdować się w obrocie nie dłużej niż 12 miesięcy od dnia wejścia w życie niniejszej ustawy. </w:t>
      </w:r>
    </w:p>
    <w:p w:rsidR="00151CC9" w:rsidRPr="00151CC9" w:rsidRDefault="00151CC9" w:rsidP="00C010B6">
      <w:pPr>
        <w:pStyle w:val="ARTartustawynprozporzdzenia"/>
      </w:pPr>
      <w:r w:rsidRPr="00CF443C">
        <w:rPr>
          <w:rStyle w:val="Ppogrubienie"/>
        </w:rPr>
        <w:t>Art.</w:t>
      </w:r>
      <w:r w:rsidR="00CF443C" w:rsidRPr="00CF443C">
        <w:rPr>
          <w:rStyle w:val="Ppogrubienie"/>
        </w:rPr>
        <w:t> </w:t>
      </w:r>
      <w:r w:rsidRPr="00CF443C">
        <w:rPr>
          <w:rStyle w:val="Ppogrubienie"/>
        </w:rPr>
        <w:t>3.</w:t>
      </w:r>
      <w:r w:rsidRPr="00151CC9">
        <w:t xml:space="preserve"> Producent lub inny podmiot, który przed dniem wejścia w życie niniejszej ustawy, po raz pierwszy wprowadził do obrotu nawozy oznaczone znakiem „NAWÓZ WE” lub nawozy na podstawie art. 3 ust. 1 pkt 1 lub 2 ustawy zm</w:t>
      </w:r>
      <w:r w:rsidR="00003F02">
        <w:t>ienianej w art. 1, przekazuje w </w:t>
      </w:r>
      <w:r w:rsidRPr="00151CC9">
        <w:t xml:space="preserve">formie pisemnej, wojewódzkiemu inspektorowi jakości </w:t>
      </w:r>
      <w:r w:rsidR="00003F02">
        <w:t>handlowej artykułów rolno</w:t>
      </w:r>
      <w:r w:rsidR="00003F02">
        <w:noBreakHyphen/>
      </w:r>
      <w:r w:rsidRPr="00151CC9">
        <w:t xml:space="preserve">spożywczych właściwemu ze względu na miejsce zamieszkania albo siedzibę tego </w:t>
      </w:r>
      <w:r w:rsidRPr="00151CC9">
        <w:lastRenderedPageBreak/>
        <w:t>producenta lub tego podmiotu albo wojewódzkiemu inspektorowi jakości handlowej artykułów rolno-spożywczych właściwemu dla województwa mazowieckiego – w przypadku gdy ten producent lub ten podmiot ma miejsce zamieszkania albo siedzibę poza terytorium Rzeczypospolitej Polskiej, informacje, o których mowa w art. 4a ustawy zmienianej w art. 1 w brzmieniu nadanym niniejszą ustawą, albo wycofuje z obrotu te nawo</w:t>
      </w:r>
      <w:r w:rsidR="00003F02">
        <w:t>zy, w terminie 6 </w:t>
      </w:r>
      <w:r w:rsidRPr="00151CC9">
        <w:t xml:space="preserve">miesięcy od dnia wejścia w życie niniejszej ustawy. </w:t>
      </w:r>
    </w:p>
    <w:p w:rsidR="00151CC9" w:rsidRPr="00151CC9" w:rsidRDefault="00151CC9" w:rsidP="00C010B6">
      <w:pPr>
        <w:pStyle w:val="ARTartustawynprozporzdzenia"/>
      </w:pPr>
      <w:r w:rsidRPr="00CF443C">
        <w:rPr>
          <w:rStyle w:val="Ppogrubienie"/>
        </w:rPr>
        <w:t>Art.</w:t>
      </w:r>
      <w:r w:rsidR="00CF443C" w:rsidRPr="00CF443C">
        <w:rPr>
          <w:rStyle w:val="Ppogrubienie"/>
        </w:rPr>
        <w:t> </w:t>
      </w:r>
      <w:r w:rsidRPr="00CF443C">
        <w:rPr>
          <w:rStyle w:val="Ppogrubienie"/>
        </w:rPr>
        <w:t>4.</w:t>
      </w:r>
      <w:r w:rsidRPr="00151CC9">
        <w:t xml:space="preserve"> Producent lub inny podmiot, który przed dniem wejścia w życie niniejszej ustawy, po raz pierwszy wprowadził do obrotu nawozy lub środki wspomagające uprawę roślin na podstawie art. 5 ust. 1 ustawy zmienianej w art. 1, przekazuje w formie pisemnej wojewódzkiemu inspektorowi jakości handlowej artykułów rolno-spożywczych właściwemu ze względu na miejsce zamieszkania albo siedzibę tego producenta lub tego podmiotu albo wojewódzkiemu inspektorowi jakości handlowej artykułów rolno-spożywczych właściwemu dla województwa mazowieckiego – w przypadku gdy ten producent lub ten podmiot ma miejsce zamieszkania albo siedzibę poza terytorium Rzeczypos</w:t>
      </w:r>
      <w:r w:rsidR="00003F02">
        <w:t>politej Polskiej, informacje, o </w:t>
      </w:r>
      <w:r w:rsidRPr="00151CC9">
        <w:t>których mowa w art. 5 ust. 2 ustawy zmienianej w art. 1 w brzmieniu nadanym niniejszą ustawą, albo wycofuje z obrotu te nawozy i środki wspomagaj</w:t>
      </w:r>
      <w:r w:rsidR="00003F02">
        <w:t>ące uprawę roślin, w terminie 6 </w:t>
      </w:r>
      <w:r w:rsidRPr="00151CC9">
        <w:t xml:space="preserve">miesięcy od dnia wejścia w życie niniejszej ustawy. </w:t>
      </w:r>
    </w:p>
    <w:p w:rsidR="00151CC9" w:rsidRPr="00151CC9" w:rsidRDefault="00151CC9" w:rsidP="00151CC9">
      <w:pPr>
        <w:pStyle w:val="ARTartustawynprozporzdzenia"/>
      </w:pPr>
      <w:r w:rsidRPr="00CF443C">
        <w:rPr>
          <w:rStyle w:val="Ppogrubienie"/>
        </w:rPr>
        <w:t>Art.</w:t>
      </w:r>
      <w:r w:rsidR="00CF443C" w:rsidRPr="00CF443C">
        <w:rPr>
          <w:rStyle w:val="Ppogrubienie"/>
        </w:rPr>
        <w:t> </w:t>
      </w:r>
      <w:r w:rsidRPr="00CF443C">
        <w:rPr>
          <w:rStyle w:val="Ppogrubienie"/>
        </w:rPr>
        <w:t>5.</w:t>
      </w:r>
      <w:r w:rsidRPr="00151CC9">
        <w:t xml:space="preserve"> Do postępowań w sprawach rozstrzyganych n</w:t>
      </w:r>
      <w:r w:rsidR="00003F02">
        <w:t>a podstawie ustawy zmienianej w </w:t>
      </w:r>
      <w:r w:rsidRPr="00151CC9">
        <w:t>art. 1, wszczętych i niezakończonych przed dniem wejścia w życie niniejszej ustawy, stosuje się przepisy dotychczasowe, z tym że do takich postępowań w sprawach określonych w art. 4 ustawy zmienianej w art. 1 stosuje się przepi</w:t>
      </w:r>
      <w:r w:rsidR="00003F02">
        <w:t>sy ustawy zmienianej w art. 1 w </w:t>
      </w:r>
      <w:r w:rsidRPr="00151CC9">
        <w:t>brzmieniu nadanym niniejszą ustawą.</w:t>
      </w:r>
    </w:p>
    <w:p w:rsidR="00151CC9" w:rsidRPr="00151CC9" w:rsidRDefault="00151CC9" w:rsidP="00151CC9">
      <w:pPr>
        <w:pStyle w:val="ARTartustawynprozporzdzenia"/>
      </w:pPr>
      <w:r w:rsidRPr="00CF443C">
        <w:rPr>
          <w:rStyle w:val="Ppogrubienie"/>
        </w:rPr>
        <w:t>Art.</w:t>
      </w:r>
      <w:r w:rsidR="00CF443C" w:rsidRPr="00CF443C">
        <w:rPr>
          <w:rStyle w:val="Ppogrubienie"/>
        </w:rPr>
        <w:t> </w:t>
      </w:r>
      <w:r w:rsidRPr="00CF443C">
        <w:rPr>
          <w:rStyle w:val="Ppogrubienie"/>
        </w:rPr>
        <w:t>6.</w:t>
      </w:r>
      <w:r w:rsidR="00252FCE">
        <w:t xml:space="preserve"> </w:t>
      </w:r>
      <w:r w:rsidRPr="00151CC9">
        <w:t>Do postępowań dotyczących nadzoru i kontroli</w:t>
      </w:r>
      <w:r w:rsidR="00003F02">
        <w:t xml:space="preserve"> prowadzonych na podstawie art. </w:t>
      </w:r>
      <w:r w:rsidRPr="00151CC9">
        <w:t xml:space="preserve">30–32 i art. 36 ustawy zmienianej w art. 1, rozpoczętych i niezakończonych przed dniem wejścia w życie niniejszej ustawy, stosuje się przepisy dotychczasowe. </w:t>
      </w:r>
    </w:p>
    <w:p w:rsidR="00151CC9" w:rsidRPr="00151CC9" w:rsidRDefault="00151CC9" w:rsidP="00151CC9">
      <w:pPr>
        <w:pStyle w:val="ARTartustawynprozporzdzenia"/>
      </w:pPr>
      <w:r w:rsidRPr="00CF443C">
        <w:rPr>
          <w:rStyle w:val="Ppogrubienie"/>
        </w:rPr>
        <w:t>Art.</w:t>
      </w:r>
      <w:r w:rsidR="00CF443C" w:rsidRPr="00CF443C">
        <w:rPr>
          <w:rStyle w:val="Ppogrubienie"/>
        </w:rPr>
        <w:t> </w:t>
      </w:r>
      <w:r w:rsidRPr="00CF443C">
        <w:rPr>
          <w:rStyle w:val="Ppogrubienie"/>
        </w:rPr>
        <w:t>7.</w:t>
      </w:r>
      <w:r w:rsidRPr="00151CC9">
        <w:t xml:space="preserve"> 1. Postępowania w sprawach o czyny podlegające odpowiedzialności, o której mowa w art. 41 pkt 2, 4, 6, 9 lub 10 ustawy zmienianej w art. 1, które podlegają odpowiedzialności, o której mowa</w:t>
      </w:r>
      <w:r w:rsidR="00252FCE">
        <w:t xml:space="preserve"> </w:t>
      </w:r>
      <w:r w:rsidRPr="00151CC9">
        <w:t>w art. 109 ust. 4 pkt 1, 2 lu</w:t>
      </w:r>
      <w:r w:rsidR="00003F02">
        <w:t>b 4 ustawy z dnia 20 lipca 2017 </w:t>
      </w:r>
      <w:r w:rsidRPr="00151CC9">
        <w:t>r. – Prawo wodne, wszczęte przed dniem wejścia w życie niniejszej ustawy, umarza się.</w:t>
      </w:r>
    </w:p>
    <w:p w:rsidR="00151CC9" w:rsidRPr="00151CC9" w:rsidRDefault="00151CC9" w:rsidP="00C010B6">
      <w:pPr>
        <w:pStyle w:val="USTustnpkodeksu"/>
      </w:pPr>
      <w:r w:rsidRPr="00151CC9">
        <w:t xml:space="preserve">2. Kary za wykroczenia, o których mowa w art. 41 pkt 2, 4, 6, 9 lub 10 ustawy zmienianej w art. 1, za czyny, które podlegają odpowiedzialności, o której mowa w art. 109 </w:t>
      </w:r>
      <w:r w:rsidRPr="00151CC9">
        <w:lastRenderedPageBreak/>
        <w:t xml:space="preserve">ust. 4 pkt 1, 2 lub 4 ustawy z dnia 20 lipca 2017 r. – Prawo wodne, które nie zostały wykonane przed dniem wejścia w życie niniejszej ustawy, nie podlegają wykonaniu. </w:t>
      </w:r>
    </w:p>
    <w:p w:rsidR="00151CC9" w:rsidRPr="00151CC9" w:rsidRDefault="00151CC9" w:rsidP="00151CC9">
      <w:pPr>
        <w:pStyle w:val="ARTartustawynprozporzdzenia"/>
      </w:pPr>
      <w:r w:rsidRPr="00CF443C">
        <w:rPr>
          <w:rStyle w:val="Ppogrubienie"/>
        </w:rPr>
        <w:t>Art.</w:t>
      </w:r>
      <w:r w:rsidR="00CF443C" w:rsidRPr="00CF443C">
        <w:rPr>
          <w:rStyle w:val="Ppogrubienie"/>
        </w:rPr>
        <w:t> </w:t>
      </w:r>
      <w:r w:rsidRPr="00CF443C">
        <w:rPr>
          <w:rStyle w:val="Ppogrubienie"/>
        </w:rPr>
        <w:t>8.</w:t>
      </w:r>
      <w:r w:rsidR="00252FCE">
        <w:t xml:space="preserve"> </w:t>
      </w:r>
      <w:r w:rsidR="00CF443C">
        <w:t xml:space="preserve">1. </w:t>
      </w:r>
      <w:r w:rsidRPr="00151CC9">
        <w:t>Przepisy wykonawcze wydane na podstawie art. 22 ustawy zmienianej w art. 1 zachowują moc do dnia wejścia w życie przepisów wykonawczych wydanych na podstawie art. 22 ustawy zmienianej w art. 1 w brzmieniu nadanym niniejszą ustawą, nie dłużej jednak niż przez 12 miesięcy od dnia wejścia w życie niniejszej ustawy.</w:t>
      </w:r>
    </w:p>
    <w:p w:rsidR="00151CC9" w:rsidRPr="00151CC9" w:rsidRDefault="00151CC9" w:rsidP="00C010B6">
      <w:pPr>
        <w:pStyle w:val="USTustnpkodeksu"/>
      </w:pPr>
      <w:r w:rsidRPr="00151CC9">
        <w:t>2. Przepisy wykonawcze wydane na podstawie art. 10, art. 11,</w:t>
      </w:r>
      <w:r w:rsidR="00003F02">
        <w:t xml:space="preserve"> art. 12, art. 28 ust. 5 i art. </w:t>
      </w:r>
      <w:r w:rsidRPr="00151CC9">
        <w:t>38 ust. 2 ustawy zmienianej w art. 1 zachowują moc do dnia wejścia w życie przepisów wykonawczych wydanych odpowiednio na podstawie art. 10, art</w:t>
      </w:r>
      <w:r w:rsidR="00003F02">
        <w:t>. 11, art. 12, art. 28 ust. 5 i </w:t>
      </w:r>
      <w:r w:rsidRPr="00151CC9">
        <w:t xml:space="preserve">art. 38 ust. 2 ustawy zmienianej w art. 1 i mogą być zmieniane. </w:t>
      </w:r>
    </w:p>
    <w:p w:rsidR="00151CC9" w:rsidRPr="00151CC9" w:rsidRDefault="00151CC9" w:rsidP="00151CC9">
      <w:pPr>
        <w:pStyle w:val="ARTartustawynprozporzdzenia"/>
      </w:pPr>
      <w:r w:rsidRPr="00CF443C">
        <w:rPr>
          <w:rStyle w:val="Ppogrubienie"/>
        </w:rPr>
        <w:t>Art.</w:t>
      </w:r>
      <w:r w:rsidR="00CF443C" w:rsidRPr="00CF443C">
        <w:rPr>
          <w:rStyle w:val="Ppogrubienie"/>
        </w:rPr>
        <w:t> </w:t>
      </w:r>
      <w:r w:rsidRPr="00CF443C">
        <w:rPr>
          <w:rStyle w:val="Ppogrubienie"/>
        </w:rPr>
        <w:t>9.</w:t>
      </w:r>
      <w:r w:rsidR="00252FCE">
        <w:t xml:space="preserve"> </w:t>
      </w:r>
      <w:r w:rsidRPr="00151CC9">
        <w:t>Ustawa wchodzi w życie po upł</w:t>
      </w:r>
      <w:r w:rsidR="00D122BD">
        <w:t>ywie 30 dni od dnia ogłoszenia.</w:t>
      </w:r>
    </w:p>
    <w:sectPr w:rsidR="00151CC9" w:rsidRPr="00151CC9"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20D" w:rsidRDefault="001D220D">
      <w:r>
        <w:separator/>
      </w:r>
    </w:p>
  </w:endnote>
  <w:endnote w:type="continuationSeparator" w:id="0">
    <w:p w:rsidR="001D220D" w:rsidRDefault="001D2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6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20D" w:rsidRDefault="001D220D">
      <w:r>
        <w:separator/>
      </w:r>
    </w:p>
  </w:footnote>
  <w:footnote w:type="continuationSeparator" w:id="0">
    <w:p w:rsidR="001D220D" w:rsidRDefault="001D220D">
      <w:r>
        <w:continuationSeparator/>
      </w:r>
    </w:p>
  </w:footnote>
  <w:footnote w:id="1">
    <w:p w:rsidR="001D220D" w:rsidRDefault="001D220D" w:rsidP="00151CC9">
      <w:pPr>
        <w:pStyle w:val="ODNONIKtreodnonika"/>
      </w:pPr>
      <w:r>
        <w:rPr>
          <w:rStyle w:val="Odwoanieprzypisudolnego"/>
        </w:rPr>
        <w:footnoteRef/>
      </w:r>
      <w:r>
        <w:rPr>
          <w:vertAlign w:val="superscript"/>
        </w:rPr>
        <w:t>)</w:t>
      </w:r>
      <w:r>
        <w:tab/>
        <w:t xml:space="preserve">Niniejsza ustawa została notyfikowana Komisji Europejskiej w dniu </w:t>
      </w:r>
      <w:r w:rsidR="00C44173">
        <w:t xml:space="preserve">11 lutego 2019 r. </w:t>
      </w:r>
      <w:r>
        <w:t xml:space="preserve">pod numerem </w:t>
      </w:r>
      <w:r w:rsidR="00C44173">
        <w:t>2019/55/PL,</w:t>
      </w:r>
      <w:bookmarkStart w:id="0" w:name="_GoBack"/>
      <w:bookmarkEnd w:id="0"/>
      <w:r>
        <w:t xml:space="preserve"> zgodnie z § 4 rozporządzenia Rady Ministrów z dnia 23 grudnia 2002 r. w sprawie sposobu funkcjonowania krajowego systemu notyfikacji norm i aktów prawnych (Dz. U. poz. 2039 oraz z 2004 r. poz. 597), które wdraża dyrektywę (UE) 2015/1535 Parlamentu Europejskiego i Rady z dnia 9 września 2015 r. ustanawiającą procedurę udzielania informacji w dziedzinie przepisów technicznych oraz zasad dotyczących usług społeczeństwa informacyjnego (Dz. Urz. UE L 241 z 17.09.2015, str. 1).</w:t>
      </w:r>
    </w:p>
  </w:footnote>
  <w:footnote w:id="2">
    <w:p w:rsidR="001D220D" w:rsidRDefault="001D220D" w:rsidP="00151CC9">
      <w:pPr>
        <w:pStyle w:val="ODNONIKtreodnonika"/>
      </w:pPr>
      <w:r>
        <w:rPr>
          <w:rStyle w:val="Odwoanieprzypisudolnego"/>
        </w:rPr>
        <w:footnoteRef/>
      </w:r>
      <w:r>
        <w:rPr>
          <w:vertAlign w:val="superscript"/>
        </w:rPr>
        <w:t>)</w:t>
      </w:r>
      <w:r>
        <w:tab/>
        <w:t>Zmiany wymienionego rozporządzenia zostały ogłoszone w Dz. Urz. UE L 276 z 20.10.2010, str. 33, Dz. Urz. UE L 216 z 14.08.2012, str. 3, Dz. Urz. UE L 354 z 28.12.2013, str. 86 i Dz. Urz. UE L 130 z 28.05.2018, str. 11.</w:t>
      </w:r>
    </w:p>
  </w:footnote>
  <w:footnote w:id="3">
    <w:p w:rsidR="001D220D" w:rsidRDefault="001D220D" w:rsidP="00151CC9">
      <w:pPr>
        <w:pStyle w:val="ODNONIKtreodnonika"/>
      </w:pPr>
      <w:r>
        <w:rPr>
          <w:rStyle w:val="Odwoanieprzypisudolnego"/>
        </w:rPr>
        <w:footnoteRef/>
      </w:r>
      <w:r>
        <w:rPr>
          <w:vertAlign w:val="superscript"/>
        </w:rPr>
        <w:t>)</w:t>
      </w:r>
      <w:r>
        <w:tab/>
        <w:t>Zmiany wymienionego rozporządzenia zostały ogłoszone w Dz. Urz. UE L 264 z 03.10.2008, str. 1, Dz. Urz. UE L 156 z 15.06.2011, str. 12, Dz. Urz. UE L 158 z 10.06.2013, str. 1, Dz. Urz. UE L 300 z 18.10.2014, str. 72 i Dz. Urz. UE L 47 z 24.02.2017, str. 20.</w:t>
      </w:r>
    </w:p>
  </w:footnote>
  <w:footnote w:id="4">
    <w:p w:rsidR="001D220D" w:rsidRDefault="001D220D" w:rsidP="00151CC9">
      <w:pPr>
        <w:pStyle w:val="ODNONIKtreodnonika"/>
      </w:pPr>
      <w:r>
        <w:rPr>
          <w:rStyle w:val="Odwoanieprzypisudolnego"/>
        </w:rPr>
        <w:footnoteRef/>
      </w:r>
      <w:r>
        <w:rPr>
          <w:vertAlign w:val="superscript"/>
        </w:rPr>
        <w:t>)</w:t>
      </w:r>
      <w:r>
        <w:tab/>
        <w:t>Zmiany tekstu jednolitego wymienionej ustawy zostały ogłoszone w Dz. U. z 2018 r. poz. 650, 723, 771, 1000, 1039, 1075, 1499, 1540, 1544, 1629, 1693, 2126, 2193, 2244 i 2354 oraz z 2019 r. poz. 60.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20D" w:rsidRPr="00B371CC" w:rsidRDefault="001D220D" w:rsidP="00B371CC">
    <w:pPr>
      <w:pStyle w:val="Nagwek"/>
      <w:jc w:val="center"/>
    </w:pPr>
    <w:r>
      <w:t xml:space="preserve">– </w:t>
    </w:r>
    <w:r>
      <w:fldChar w:fldCharType="begin"/>
    </w:r>
    <w:r>
      <w:instrText xml:space="preserve"> PAGE  \* MERGEFORMAT </w:instrText>
    </w:r>
    <w:r>
      <w:fldChar w:fldCharType="separate"/>
    </w:r>
    <w:r w:rsidR="00C44173">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CC9"/>
    <w:rsid w:val="000012DA"/>
    <w:rsid w:val="0000246E"/>
    <w:rsid w:val="00003862"/>
    <w:rsid w:val="00003F0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3ADB"/>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0B64"/>
    <w:rsid w:val="0011245A"/>
    <w:rsid w:val="0011493E"/>
    <w:rsid w:val="00115B72"/>
    <w:rsid w:val="001209EC"/>
    <w:rsid w:val="00120A9E"/>
    <w:rsid w:val="00125A9C"/>
    <w:rsid w:val="001270A2"/>
    <w:rsid w:val="00131237"/>
    <w:rsid w:val="001329AC"/>
    <w:rsid w:val="00134CA0"/>
    <w:rsid w:val="0014026F"/>
    <w:rsid w:val="00147A47"/>
    <w:rsid w:val="00147AA1"/>
    <w:rsid w:val="00151CC9"/>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220D"/>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2FCE"/>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1B9A"/>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6160"/>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71D6"/>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10B6"/>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173"/>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43C"/>
    <w:rsid w:val="00CF4813"/>
    <w:rsid w:val="00CF5233"/>
    <w:rsid w:val="00D029B8"/>
    <w:rsid w:val="00D02F60"/>
    <w:rsid w:val="00D0464E"/>
    <w:rsid w:val="00D04A96"/>
    <w:rsid w:val="00D07A7B"/>
    <w:rsid w:val="00D10E06"/>
    <w:rsid w:val="00D122BD"/>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7D38"/>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53AA"/>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27A7"/>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0A8ED7F0"/>
  <w15:docId w15:val="{A1943B74-3425-4019-8BD3-806551AC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10B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151C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E02C33-CEAA-4A3B-9E13-5734A7183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69</TotalTime>
  <Pages>45</Pages>
  <Words>12465</Words>
  <Characters>74793</Characters>
  <Application>Microsoft Office Word</Application>
  <DocSecurity>0</DocSecurity>
  <Lines>623</Lines>
  <Paragraphs>174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Rybkowska Bożena</cp:lastModifiedBy>
  <cp:revision>5</cp:revision>
  <cp:lastPrinted>2019-01-25T16:48:00Z</cp:lastPrinted>
  <dcterms:created xsi:type="dcterms:W3CDTF">2019-01-21T07:41:00Z</dcterms:created>
  <dcterms:modified xsi:type="dcterms:W3CDTF">2019-02-13T13:01:00Z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