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02E" w:rsidRPr="00307FD7" w:rsidRDefault="0001602E" w:rsidP="00BF6AD6">
      <w:pPr>
        <w:pStyle w:val="OZNPROJEKTUwskazaniedatylubwersjiprojektu"/>
        <w:keepNext/>
      </w:pPr>
      <w:r w:rsidRPr="00307FD7">
        <w:t>Projekt</w:t>
      </w:r>
    </w:p>
    <w:p w:rsidR="0001602E" w:rsidRPr="00307FD7" w:rsidRDefault="0001602E" w:rsidP="0001602E">
      <w:pPr>
        <w:pStyle w:val="OZNRODZAKTUtznustawalubrozporzdzenieiorganwydajcy"/>
      </w:pPr>
      <w:r>
        <w:t>U</w:t>
      </w:r>
      <w:r w:rsidRPr="00307FD7">
        <w:t>stawa</w:t>
      </w:r>
    </w:p>
    <w:p w:rsidR="0001602E" w:rsidRPr="00307FD7" w:rsidRDefault="00A62A65" w:rsidP="0001602E">
      <w:pPr>
        <w:pStyle w:val="DATAAKTUdatauchwalenialubwydaniaaktu"/>
      </w:pPr>
      <w:r>
        <w:t>z dnia</w:t>
      </w:r>
    </w:p>
    <w:p w:rsidR="0001602E" w:rsidRPr="00307FD7" w:rsidRDefault="0001602E" w:rsidP="00BF6AD6">
      <w:pPr>
        <w:pStyle w:val="TYTUAKTUprzedmiotregulacjiustawylubrozporzdzenia"/>
      </w:pPr>
      <w:r>
        <w:t>o zmianie ustawy</w:t>
      </w:r>
      <w:r w:rsidRPr="00307FD7">
        <w:t xml:space="preserve"> o jakości handlowej artykułów rolno-spożywczych</w:t>
      </w:r>
      <w:bookmarkStart w:id="0" w:name="_Ref531932814"/>
      <w:r w:rsidRPr="00A62A65">
        <w:rPr>
          <w:rStyle w:val="IGPindeksgrnyipogrubienie"/>
        </w:rPr>
        <w:footnoteReference w:id="1"/>
      </w:r>
      <w:bookmarkEnd w:id="0"/>
      <w:r w:rsidRPr="00A62A65">
        <w:rPr>
          <w:rStyle w:val="IGPindeksgrnyipogrubienie"/>
        </w:rPr>
        <w:t>)</w:t>
      </w:r>
    </w:p>
    <w:p w:rsidR="0001602E" w:rsidRPr="00307FD7" w:rsidRDefault="0001602E" w:rsidP="00BF6AD6">
      <w:pPr>
        <w:pStyle w:val="ARTartustawynprozporzdzenia"/>
        <w:keepNext/>
      </w:pPr>
      <w:r w:rsidRPr="00BF6AD6">
        <w:rPr>
          <w:rStyle w:val="Ppogrubienie"/>
        </w:rPr>
        <w:t>Art.</w:t>
      </w:r>
      <w:r w:rsidR="0017279C" w:rsidRPr="00BF6AD6">
        <w:rPr>
          <w:rStyle w:val="Ppogrubienie"/>
        </w:rPr>
        <w:t> </w:t>
      </w:r>
      <w:r w:rsidRPr="00BF6AD6">
        <w:rPr>
          <w:rStyle w:val="Ppogrubienie"/>
        </w:rPr>
        <w:t>1.</w:t>
      </w:r>
      <w:r w:rsidRPr="00307FD7">
        <w:t xml:space="preserve"> W ustawie z dnia 21 grudnia 2000 r. o jakości handlowej artykułów rolno</w:t>
      </w:r>
      <w:r w:rsidR="00E57B2D">
        <w:noBreakHyphen/>
      </w:r>
      <w:r w:rsidRPr="00307FD7">
        <w:t xml:space="preserve">spożywczych (Dz. U. z </w:t>
      </w:r>
      <w:r>
        <w:t>2018 r. poz. 2164 i 2354</w:t>
      </w:r>
      <w:r w:rsidRPr="00307FD7">
        <w:t>) wprowadza się następujące zmiany:</w:t>
      </w:r>
    </w:p>
    <w:p w:rsidR="0001602E" w:rsidRPr="00307FD7" w:rsidRDefault="0001602E" w:rsidP="00BF6AD6">
      <w:pPr>
        <w:pStyle w:val="PKTpunkt"/>
        <w:keepNext/>
      </w:pPr>
      <w:r w:rsidRPr="00307FD7">
        <w:t>1)</w:t>
      </w:r>
      <w:r w:rsidR="0017279C">
        <w:tab/>
      </w:r>
      <w:r w:rsidRPr="00307FD7">
        <w:t>w art. 15a:</w:t>
      </w:r>
    </w:p>
    <w:p w:rsidR="0001602E" w:rsidRDefault="0001602E" w:rsidP="0001602E">
      <w:pPr>
        <w:pStyle w:val="LITlitera"/>
      </w:pPr>
      <w:r w:rsidRPr="00307FD7">
        <w:t>a)</w:t>
      </w:r>
      <w:r w:rsidR="0017279C">
        <w:tab/>
      </w:r>
      <w:r>
        <w:t>w ust. 1 odnośnik 9 otrzymuje brzmienie:</w:t>
      </w:r>
    </w:p>
    <w:p w:rsidR="0001602E" w:rsidRPr="00E114B1" w:rsidRDefault="0017279C" w:rsidP="00BF6AD6">
      <w:pPr>
        <w:pStyle w:val="ZLITwPKTODNONIKAzmlitwpktodnonikaartykuempunktem"/>
      </w:pPr>
      <w:r>
        <w:t>„</w:t>
      </w:r>
      <w:r w:rsidR="0001602E" w:rsidRPr="008014B0">
        <w:rPr>
          <w:rStyle w:val="IGindeksgrny"/>
        </w:rPr>
        <w:t>9)</w:t>
      </w:r>
      <w:r w:rsidR="00BF6AD6">
        <w:rPr>
          <w:rStyle w:val="IGindeksgrny"/>
        </w:rPr>
        <w:t xml:space="preserve"> </w:t>
      </w:r>
      <w:r w:rsidR="0001602E">
        <w:t>1)</w:t>
      </w:r>
      <w:r>
        <w:tab/>
      </w:r>
      <w:r w:rsidR="0001602E">
        <w:t>r</w:t>
      </w:r>
      <w:r w:rsidR="0001602E" w:rsidRPr="00735C8D">
        <w:t>ozporządzenie Parlamentu Europejskiego i</w:t>
      </w:r>
      <w:r>
        <w:t xml:space="preserve"> </w:t>
      </w:r>
      <w:r w:rsidR="0001602E" w:rsidRPr="00735C8D">
        <w:t>Rady (UE) nr</w:t>
      </w:r>
      <w:r>
        <w:t xml:space="preserve"> </w:t>
      </w:r>
      <w:r w:rsidR="0001602E" w:rsidRPr="00735C8D">
        <w:t>1308/2013 z</w:t>
      </w:r>
      <w:r>
        <w:t xml:space="preserve"> </w:t>
      </w:r>
      <w:r w:rsidR="0001602E" w:rsidRPr="00735C8D">
        <w:t>dnia 17</w:t>
      </w:r>
      <w:r>
        <w:t xml:space="preserve"> </w:t>
      </w:r>
      <w:r w:rsidR="0001602E" w:rsidRPr="00735C8D">
        <w:t>grudnia 2013</w:t>
      </w:r>
      <w:r>
        <w:t xml:space="preserve"> </w:t>
      </w:r>
      <w:r w:rsidR="0001602E" w:rsidRPr="00735C8D">
        <w:t>r. ustanawiające wspólną organizację rynków produktów rolnych oraz uchylające rozporządzenia Rady (EWG) nr</w:t>
      </w:r>
      <w:r>
        <w:t xml:space="preserve"> </w:t>
      </w:r>
      <w:r w:rsidR="0001602E" w:rsidRPr="00735C8D">
        <w:t>922/72, (EWG) nr</w:t>
      </w:r>
      <w:r w:rsidR="00E57B2D">
        <w:t> </w:t>
      </w:r>
      <w:r w:rsidR="0001602E" w:rsidRPr="00735C8D">
        <w:t>234/79, (WE) nr</w:t>
      </w:r>
      <w:r>
        <w:t xml:space="preserve"> </w:t>
      </w:r>
      <w:r w:rsidR="0001602E" w:rsidRPr="00735C8D">
        <w:t>1037/2001 i</w:t>
      </w:r>
      <w:r>
        <w:t xml:space="preserve"> </w:t>
      </w:r>
      <w:r w:rsidR="0001602E" w:rsidRPr="00735C8D">
        <w:t>(WE) nr</w:t>
      </w:r>
      <w:r>
        <w:t xml:space="preserve"> </w:t>
      </w:r>
      <w:r w:rsidR="0001602E" w:rsidRPr="00735C8D">
        <w:t>1234/2007</w:t>
      </w:r>
      <w:r w:rsidR="0001602E">
        <w:t xml:space="preserve"> </w:t>
      </w:r>
      <w:r w:rsidR="0001602E" w:rsidRPr="00E114B1">
        <w:t>(</w:t>
      </w:r>
      <w:r w:rsidR="00E57B2D">
        <w:t>Dz. Urz. UE L 347 z </w:t>
      </w:r>
      <w:r w:rsidR="0001602E" w:rsidRPr="0001602E">
        <w:t>20.12.2013, str. 671, Dz. Urz. UE L 347 z 20.12.2013, str. 865, Dz. Urz. UE L 189 z 27.06.2014, str. 261, Dz. Urz. UE L 130 z 19.05.2016, str. 20, Dz. Urz. UE L 135 z 24.05.2016, str. 1, Dz. Urz. UE L</w:t>
      </w:r>
      <w:r w:rsidR="00E57B2D">
        <w:t xml:space="preserve"> 193 z 19.07.2016, str. 17, Dz. </w:t>
      </w:r>
      <w:r w:rsidR="0001602E" w:rsidRPr="0001602E">
        <w:t>Urz. UE L 202 z 28.07.2016, str. 5, Dz. Urz. UE L 91 z 05.04.2017, str. 44, Dz. Urz. UE L 350 z 29.12.2017, str. 15 i Dz. U</w:t>
      </w:r>
      <w:r w:rsidR="00E57B2D">
        <w:t>rz. UE L 114 z 04.05.2018, str. </w:t>
      </w:r>
      <w:r w:rsidR="0001602E" w:rsidRPr="0001602E">
        <w:t>39);</w:t>
      </w:r>
    </w:p>
    <w:p w:rsidR="0001602E" w:rsidRPr="00735C8D" w:rsidRDefault="0001602E" w:rsidP="0001602E">
      <w:pPr>
        <w:pStyle w:val="ZLITwPKTODNONIKAzmlitwpktodnonikaartykuempunktem"/>
      </w:pPr>
      <w:r>
        <w:t>2)</w:t>
      </w:r>
      <w:r w:rsidR="0017279C">
        <w:tab/>
      </w:r>
      <w:r>
        <w:t>rozporządzenie delegowane</w:t>
      </w:r>
      <w:r w:rsidRPr="00735C8D">
        <w:t xml:space="preserve"> Komisji (UE) 2017/1182 z dnia 20 </w:t>
      </w:r>
      <w:r>
        <w:t>kwietnia 2017 r. uzupełniające</w:t>
      </w:r>
      <w:r w:rsidRPr="00735C8D">
        <w:t xml:space="preserve"> rozporządzenie Parlamen</w:t>
      </w:r>
      <w:r w:rsidR="00E57B2D">
        <w:t>tu Europejskiego i Rady (UE) nr </w:t>
      </w:r>
      <w:r w:rsidRPr="00735C8D">
        <w:t>1308/2013 w</w:t>
      </w:r>
      <w:r w:rsidR="0017279C">
        <w:t xml:space="preserve"> </w:t>
      </w:r>
      <w:r w:rsidRPr="00735C8D">
        <w:t>odniesieniu do unijnych skal klasyfikacji tusz wołowych, wieprzowych i baranich oraz raportowania cen rynkowych niektórych kategorii tusz i żywych zwierząt (Dz. Urz. U</w:t>
      </w:r>
      <w:r>
        <w:t>E L 171 z 04.07.2017, str. 74);</w:t>
      </w:r>
    </w:p>
    <w:p w:rsidR="0001602E" w:rsidRDefault="0001602E" w:rsidP="0001602E">
      <w:pPr>
        <w:pStyle w:val="ZLITwPKTODNONIKAzmlitwpktodnonikaartykuempunktem"/>
      </w:pPr>
      <w:r>
        <w:t>3)</w:t>
      </w:r>
      <w:r w:rsidR="0017279C">
        <w:tab/>
      </w:r>
      <w:r>
        <w:t>rozporządzenie wykonawcze</w:t>
      </w:r>
      <w:r w:rsidRPr="00735C8D">
        <w:t xml:space="preserve"> Komisji (UE) 2017/1184 z dnia 20 </w:t>
      </w:r>
      <w:r>
        <w:t>kwietnia 2017</w:t>
      </w:r>
      <w:r w:rsidR="00E57B2D">
        <w:t> </w:t>
      </w:r>
      <w:r>
        <w:t>r. ustanawiające</w:t>
      </w:r>
      <w:r w:rsidRPr="00735C8D">
        <w:t xml:space="preserve"> zasady stosowania rozporządzenia Parlamentu Europejskiego i</w:t>
      </w:r>
      <w:r w:rsidR="0017279C">
        <w:t xml:space="preserve"> </w:t>
      </w:r>
      <w:r w:rsidRPr="00735C8D">
        <w:t xml:space="preserve">Rady (UE) nr 1308/2013 w odniesieniu do unijnych skal </w:t>
      </w:r>
      <w:r w:rsidRPr="00735C8D">
        <w:lastRenderedPageBreak/>
        <w:t>klasyfikacji tusz wołowych, wieprzowych i baranich oraz raportowania cen rynkowych niektórych kategorii tusz i</w:t>
      </w:r>
      <w:r w:rsidR="0017279C">
        <w:t xml:space="preserve"> </w:t>
      </w:r>
      <w:r w:rsidRPr="00735C8D">
        <w:t>żywych zwierząt (Dz. Urz. UE</w:t>
      </w:r>
      <w:r w:rsidR="00E57B2D">
        <w:t xml:space="preserve"> L 171 z </w:t>
      </w:r>
      <w:r>
        <w:t>04.07.2017, str. 103);</w:t>
      </w:r>
    </w:p>
    <w:p w:rsidR="0001602E" w:rsidRPr="008122E1" w:rsidRDefault="0001602E" w:rsidP="0001602E">
      <w:pPr>
        <w:pStyle w:val="ZLITwPKTODNONIKAzmlitwpktodnonikaartykuempunktem"/>
      </w:pPr>
      <w:r>
        <w:t>4)</w:t>
      </w:r>
      <w:r w:rsidR="0017279C">
        <w:tab/>
      </w:r>
      <w:r>
        <w:t>d</w:t>
      </w:r>
      <w:r w:rsidRPr="008122E1">
        <w:t xml:space="preserve">ecyzja Komisji </w:t>
      </w:r>
      <w:r>
        <w:t xml:space="preserve">2005/240/WE </w:t>
      </w:r>
      <w:r w:rsidRPr="008122E1">
        <w:t>z dnia 11 marca 2005 r. zatwierdzająca metody klasyfikacji tusz wieprzowych w Polsce</w:t>
      </w:r>
      <w:r>
        <w:t xml:space="preserve"> (Dz. </w:t>
      </w:r>
      <w:r w:rsidR="00E57B2D">
        <w:t>Urz. UE L 74 z 19.03.2005, str. </w:t>
      </w:r>
      <w:r>
        <w:t xml:space="preserve">62, </w:t>
      </w:r>
      <w:r w:rsidRPr="00913123">
        <w:t>Dz. Urz. UE L 207 z 10.08.200</w:t>
      </w:r>
      <w:r w:rsidR="00E57B2D">
        <w:t>5, str. 20, Dz. Urz. UE L 258 z </w:t>
      </w:r>
      <w:r w:rsidRPr="00913123">
        <w:t>04.10.2005, str.</w:t>
      </w:r>
      <w:r>
        <w:t xml:space="preserve"> </w:t>
      </w:r>
      <w:r w:rsidRPr="00913123">
        <w:t xml:space="preserve">5 </w:t>
      </w:r>
      <w:r>
        <w:t>i</w:t>
      </w:r>
      <w:r w:rsidRPr="00913123">
        <w:t xml:space="preserve"> Dz. Urz. UE L 209 z 17.08.2011, str. 4</w:t>
      </w:r>
      <w:r>
        <w:t>3).</w:t>
      </w:r>
      <w:r w:rsidR="0017279C">
        <w:t>”</w:t>
      </w:r>
      <w:r>
        <w:t>,</w:t>
      </w:r>
    </w:p>
    <w:p w:rsidR="0001602E" w:rsidRPr="00307FD7" w:rsidRDefault="0001602E" w:rsidP="00BF6AD6">
      <w:pPr>
        <w:pStyle w:val="LITlitera"/>
        <w:keepNext/>
      </w:pPr>
      <w:r>
        <w:t>b)</w:t>
      </w:r>
      <w:r w:rsidR="0017279C">
        <w:tab/>
      </w:r>
      <w:r>
        <w:t>w ust. 3:</w:t>
      </w:r>
    </w:p>
    <w:p w:rsidR="0001602E" w:rsidRPr="0001602E" w:rsidRDefault="0001602E" w:rsidP="0001602E">
      <w:pPr>
        <w:pStyle w:val="TIRtiret"/>
      </w:pPr>
      <w:r w:rsidRPr="0001602E">
        <w:t>–</w:t>
      </w:r>
      <w:r w:rsidR="0017279C">
        <w:tab/>
      </w:r>
      <w:r>
        <w:t xml:space="preserve">w pkt 2 </w:t>
      </w:r>
      <w:r w:rsidRPr="0001602E">
        <w:t>uchyla się lit. b,</w:t>
      </w:r>
    </w:p>
    <w:p w:rsidR="0001602E" w:rsidRPr="0001602E" w:rsidRDefault="0001602E" w:rsidP="0001602E">
      <w:pPr>
        <w:pStyle w:val="TIRtiret"/>
      </w:pPr>
      <w:r w:rsidRPr="00307FD7">
        <w:t>–</w:t>
      </w:r>
      <w:r w:rsidR="0017279C">
        <w:tab/>
      </w:r>
      <w:r>
        <w:t xml:space="preserve">w </w:t>
      </w:r>
      <w:r w:rsidRPr="00307FD7">
        <w:t xml:space="preserve">pkt 3 </w:t>
      </w:r>
      <w:r>
        <w:t>uchyla się lit. b,</w:t>
      </w:r>
    </w:p>
    <w:p w:rsidR="0001602E" w:rsidRPr="00307FD7" w:rsidRDefault="0001602E" w:rsidP="00BF6AD6">
      <w:pPr>
        <w:pStyle w:val="LITlitera"/>
        <w:keepNext/>
      </w:pPr>
      <w:r>
        <w:t>c)</w:t>
      </w:r>
      <w:r w:rsidR="0017279C">
        <w:tab/>
      </w:r>
      <w:r w:rsidRPr="00307FD7">
        <w:t>po ust. 3b dodaje się ust. 3b</w:t>
      </w:r>
      <w:r>
        <w:t>a</w:t>
      </w:r>
      <w:r w:rsidRPr="00307FD7">
        <w:t xml:space="preserve"> w brzmieniu:</w:t>
      </w:r>
    </w:p>
    <w:p w:rsidR="0001602E" w:rsidRPr="00307FD7" w:rsidRDefault="0017279C" w:rsidP="0001602E">
      <w:pPr>
        <w:pStyle w:val="ZLITUSTzmustliter"/>
      </w:pPr>
      <w:r>
        <w:t>„</w:t>
      </w:r>
      <w:r w:rsidR="0001602E" w:rsidRPr="008A31A6">
        <w:t xml:space="preserve">3ba. W przypadku gdy podmiot </w:t>
      </w:r>
      <w:r w:rsidR="0001602E">
        <w:t>poddający zwierzęta ubojowi</w:t>
      </w:r>
      <w:r w:rsidR="0001602E" w:rsidRPr="008A31A6">
        <w:t xml:space="preserve"> poddaje klasyfikacji tusze wołowe lub wieprzowe</w:t>
      </w:r>
      <w:r w:rsidR="00622FE0">
        <w:t>,</w:t>
      </w:r>
      <w:r w:rsidR="0001602E" w:rsidRPr="008A31A6">
        <w:t xml:space="preserve"> nie</w:t>
      </w:r>
      <w:r>
        <w:t xml:space="preserve"> </w:t>
      </w:r>
      <w:r w:rsidR="0001602E" w:rsidRPr="008A31A6">
        <w:t>będąc obowiązanym</w:t>
      </w:r>
      <w:r w:rsidR="0001602E">
        <w:t xml:space="preserve"> do prowadzenia tej klasyfikacji</w:t>
      </w:r>
      <w:r w:rsidR="0001602E" w:rsidRPr="008A31A6">
        <w:t>, klasyfikacji poddaje się wszystkie tusze podlegające klasyfikacji zgodnie z warunkami określonymi w przepisach Unii Europejskiej</w:t>
      </w:r>
      <w:r w:rsidR="0001602E" w:rsidRPr="008014B0">
        <w:rPr>
          <w:rStyle w:val="IGindeksgrny"/>
        </w:rPr>
        <w:t>9)</w:t>
      </w:r>
      <w:r w:rsidR="0001602E" w:rsidRPr="008A31A6">
        <w:t xml:space="preserve"> i oznacza się je znakiem klasy jakości handlowej.</w:t>
      </w:r>
      <w:r>
        <w:t>”</w:t>
      </w:r>
      <w:r w:rsidR="0001602E" w:rsidRPr="008A31A6">
        <w:t>;</w:t>
      </w:r>
    </w:p>
    <w:p w:rsidR="0001602E" w:rsidRPr="00307FD7" w:rsidRDefault="0001602E" w:rsidP="00BF6AD6">
      <w:pPr>
        <w:pStyle w:val="PKTpunkt"/>
        <w:keepNext/>
      </w:pPr>
      <w:r w:rsidRPr="00307FD7">
        <w:t>2)</w:t>
      </w:r>
      <w:r w:rsidR="0017279C">
        <w:tab/>
      </w:r>
      <w:r>
        <w:t>w art. 15b</w:t>
      </w:r>
      <w:r w:rsidRPr="00307FD7">
        <w:t>:</w:t>
      </w:r>
      <w:bookmarkStart w:id="1" w:name="_GoBack"/>
      <w:bookmarkEnd w:id="1"/>
    </w:p>
    <w:p w:rsidR="0001602E" w:rsidRPr="00307FD7" w:rsidRDefault="0001602E" w:rsidP="00BF6AD6">
      <w:pPr>
        <w:pStyle w:val="LITlitera"/>
        <w:keepNext/>
      </w:pPr>
      <w:r w:rsidRPr="00307FD7">
        <w:t>a)</w:t>
      </w:r>
      <w:r w:rsidR="0017279C">
        <w:tab/>
      </w:r>
      <w:r w:rsidRPr="00307FD7">
        <w:t>ust. 1 otrzymuje brzmienie:</w:t>
      </w:r>
    </w:p>
    <w:p w:rsidR="0001602E" w:rsidRDefault="0017279C" w:rsidP="0001602E">
      <w:pPr>
        <w:pStyle w:val="ZLITUSTzmustliter"/>
      </w:pPr>
      <w:r>
        <w:t>„</w:t>
      </w:r>
      <w:r w:rsidR="0001602E" w:rsidRPr="00307FD7">
        <w:t>1. Metoda automatycznej klasyfikacji tusz</w:t>
      </w:r>
      <w:r w:rsidR="00E57B2D">
        <w:t xml:space="preserve"> wołowych, o której mowa w art. </w:t>
      </w:r>
      <w:r w:rsidR="0001602E" w:rsidRPr="00307FD7">
        <w:t>10 ust. 1 rozporządzenia delegowanego K</w:t>
      </w:r>
      <w:r w:rsidR="00E57B2D">
        <w:t>omisji (UE) 2017/1182 z dnia 20 </w:t>
      </w:r>
      <w:r w:rsidR="0001602E" w:rsidRPr="00307FD7">
        <w:t>kwietnia 2017 r. uzupełniającego rozporządz</w:t>
      </w:r>
      <w:r w:rsidR="00E57B2D">
        <w:t>enie Parlamentu Europejskiego i </w:t>
      </w:r>
      <w:r w:rsidR="0001602E" w:rsidRPr="00307FD7">
        <w:t xml:space="preserve">Rady (UE) nr 1308/2013 w odniesieniu do unijnych skal klasyfikacji tusz wołowych, wieprzowych i baranich oraz raportowania cen rynkowych niektórych kategorii tusz i żywych zwierząt (Dz. Urz. UE L 171 z 04.07.2017, str. 74), zwanego dalej </w:t>
      </w:r>
      <w:r>
        <w:t>„</w:t>
      </w:r>
      <w:r w:rsidR="0001602E" w:rsidRPr="00307FD7">
        <w:t>rozporządzeniem 2017/1182</w:t>
      </w:r>
      <w:r>
        <w:t>”</w:t>
      </w:r>
      <w:r w:rsidR="0001602E" w:rsidRPr="00307FD7">
        <w:t>, wymaga zatwierdzenia przez ministra właściwego do spraw rynków rolnych dokonywanego na wniosek zainteresowanego podmiotu.</w:t>
      </w:r>
      <w:r>
        <w:t>”</w:t>
      </w:r>
      <w:r w:rsidR="0001602E">
        <w:t>,</w:t>
      </w:r>
    </w:p>
    <w:p w:rsidR="0001602E" w:rsidRPr="00307FD7" w:rsidRDefault="0001602E" w:rsidP="00BF6AD6">
      <w:pPr>
        <w:pStyle w:val="LITlitera"/>
        <w:keepNext/>
      </w:pPr>
      <w:r w:rsidRPr="00307FD7">
        <w:t>b)</w:t>
      </w:r>
      <w:r w:rsidR="0017279C">
        <w:tab/>
      </w:r>
      <w:r w:rsidRPr="00307FD7">
        <w:t>w ust. 2 pkt 2 otrzymuje brzmienie:</w:t>
      </w:r>
    </w:p>
    <w:p w:rsidR="0001602E" w:rsidRPr="00307FD7" w:rsidRDefault="0017279C" w:rsidP="0001602E">
      <w:pPr>
        <w:pStyle w:val="ZLITPKTzmpktliter"/>
      </w:pPr>
      <w:r>
        <w:t>„</w:t>
      </w:r>
      <w:r w:rsidR="00345DDC">
        <w:t>2)</w:t>
      </w:r>
      <w:r w:rsidR="00345DDC">
        <w:tab/>
      </w:r>
      <w:r w:rsidR="0001602E" w:rsidRPr="00307FD7">
        <w:t xml:space="preserve">określenie rzeźni, w której zostanie przeprowadzony test </w:t>
      </w:r>
      <w:r w:rsidR="0001602E">
        <w:t>zatwierdzający, o</w:t>
      </w:r>
      <w:r w:rsidR="00E57B2D">
        <w:t> </w:t>
      </w:r>
      <w:r w:rsidR="0001602E" w:rsidRPr="00307FD7">
        <w:t>którym mowa w części A załącznika IV do rozporządzenia 2017/1182</w:t>
      </w:r>
      <w:r w:rsidR="0001602E">
        <w:t>;</w:t>
      </w:r>
      <w:r>
        <w:t>”</w:t>
      </w:r>
      <w:r w:rsidR="0001602E">
        <w:t>,</w:t>
      </w:r>
    </w:p>
    <w:p w:rsidR="0001602E" w:rsidRPr="00307FD7" w:rsidRDefault="0001602E" w:rsidP="00BF6AD6">
      <w:pPr>
        <w:pStyle w:val="LITlitera"/>
        <w:keepNext/>
      </w:pPr>
      <w:r w:rsidRPr="00307FD7">
        <w:t>c)</w:t>
      </w:r>
      <w:r w:rsidR="0017279C">
        <w:tab/>
      </w:r>
      <w:r w:rsidRPr="00307FD7">
        <w:t>w ust. 3 pkt 1</w:t>
      </w:r>
      <w:r>
        <w:t>–</w:t>
      </w:r>
      <w:r w:rsidRPr="00307FD7">
        <w:t>3 otrzymują brzmienie:</w:t>
      </w:r>
    </w:p>
    <w:p w:rsidR="0001602E" w:rsidRPr="0001602E" w:rsidRDefault="0017279C" w:rsidP="0001602E">
      <w:pPr>
        <w:pStyle w:val="ZLITPKTzmpktliter"/>
      </w:pPr>
      <w:r>
        <w:t>„</w:t>
      </w:r>
      <w:r w:rsidR="0001602E" w:rsidRPr="0001602E">
        <w:t>1)</w:t>
      </w:r>
      <w:r>
        <w:tab/>
      </w:r>
      <w:r w:rsidR="0001602E" w:rsidRPr="0001602E">
        <w:t>przygotowuje informacje, o których mowa w części B załącznika IV do rozporządzenia 2017/1182;</w:t>
      </w:r>
    </w:p>
    <w:p w:rsidR="0001602E" w:rsidRPr="0001602E" w:rsidRDefault="0001602E" w:rsidP="0001602E">
      <w:pPr>
        <w:pStyle w:val="ZLITPKTzmpktliter"/>
      </w:pPr>
      <w:r w:rsidRPr="0001602E">
        <w:lastRenderedPageBreak/>
        <w:t>2)</w:t>
      </w:r>
      <w:r w:rsidR="0017279C">
        <w:tab/>
      </w:r>
      <w:r w:rsidRPr="0001602E">
        <w:t>organizuje</w:t>
      </w:r>
      <w:r>
        <w:t xml:space="preserve"> test zatwierdzający</w:t>
      </w:r>
      <w:r w:rsidRPr="0001602E">
        <w:t>, o którym mowa w części A załącznika IV do rozporządzenia 2017/1182;</w:t>
      </w:r>
    </w:p>
    <w:p w:rsidR="0001602E" w:rsidRPr="0001602E" w:rsidRDefault="0001602E" w:rsidP="0001602E">
      <w:pPr>
        <w:pStyle w:val="ZLITPKTzmpktliter"/>
      </w:pPr>
      <w:r w:rsidRPr="0001602E">
        <w:t>3)</w:t>
      </w:r>
      <w:r w:rsidR="0017279C">
        <w:tab/>
      </w:r>
      <w:r w:rsidRPr="0001602E">
        <w:t>przygotowuje informacje, o których mowa w lit. a</w:t>
      </w:r>
      <w:r>
        <w:t xml:space="preserve"> i </w:t>
      </w:r>
      <w:r w:rsidR="00E57B2D">
        <w:t>b część C załącznika IV </w:t>
      </w:r>
      <w:r w:rsidRPr="0001602E">
        <w:t>do rozporządzenia 2017/1182.</w:t>
      </w:r>
      <w:r w:rsidR="0017279C">
        <w:t>”</w:t>
      </w:r>
      <w:r>
        <w:t>,</w:t>
      </w:r>
    </w:p>
    <w:p w:rsidR="0001602E" w:rsidRPr="00307FD7" w:rsidRDefault="0001602E" w:rsidP="00BF6AD6">
      <w:pPr>
        <w:pStyle w:val="LITlitera"/>
        <w:keepNext/>
      </w:pPr>
      <w:r w:rsidRPr="00307FD7">
        <w:t>d)</w:t>
      </w:r>
      <w:r w:rsidR="0017279C">
        <w:tab/>
      </w:r>
      <w:r w:rsidRPr="00307FD7">
        <w:t>ust. 4</w:t>
      </w:r>
      <w:r>
        <w:t>–7</w:t>
      </w:r>
      <w:r w:rsidRPr="00307FD7">
        <w:t xml:space="preserve"> otrzymują brzmienie:</w:t>
      </w:r>
    </w:p>
    <w:p w:rsidR="0001602E" w:rsidRPr="0001602E" w:rsidRDefault="0017279C" w:rsidP="0001602E">
      <w:pPr>
        <w:pStyle w:val="ZLITUSTzmustliter"/>
      </w:pPr>
      <w:r>
        <w:t>„</w:t>
      </w:r>
      <w:r w:rsidR="0001602E" w:rsidRPr="0001602E">
        <w:t xml:space="preserve">4. Główny Inspektor Jakości Handlowej Artykułów Rolno-Spożywczych przekazuje niezwłocznie ministrowi właściwemu do spraw rynków rolnych informacje, o których mowa w części B </w:t>
      </w:r>
      <w:r w:rsidR="0001602E">
        <w:t>oraz</w:t>
      </w:r>
      <w:r w:rsidR="0001602E" w:rsidRPr="0001602E">
        <w:t xml:space="preserve"> w lit. a</w:t>
      </w:r>
      <w:r w:rsidR="0001602E">
        <w:t xml:space="preserve"> i </w:t>
      </w:r>
      <w:r w:rsidR="0001602E" w:rsidRPr="0001602E">
        <w:t>b część C załącznika IV do rozporządzenia 2017/1182.</w:t>
      </w:r>
    </w:p>
    <w:p w:rsidR="0001602E" w:rsidRPr="0001602E" w:rsidRDefault="0001602E" w:rsidP="0001602E">
      <w:pPr>
        <w:pStyle w:val="ZLITUSTzmustliter"/>
      </w:pPr>
      <w:r w:rsidRPr="0001602E">
        <w:t xml:space="preserve">5. Minister właściwy do spraw rynków rolnych przekazuje instytutowi badawczemu prowadzącemu badania i analizy związane z jakością żywności informacje, o których mowa w </w:t>
      </w:r>
      <w:r>
        <w:t>lit.</w:t>
      </w:r>
      <w:r w:rsidRPr="0001602E">
        <w:t xml:space="preserve"> a</w:t>
      </w:r>
      <w:r>
        <w:t xml:space="preserve"> i </w:t>
      </w:r>
      <w:r w:rsidRPr="0001602E">
        <w:t>b część C załącznika IV do rozporządzenia 2017/1182.</w:t>
      </w:r>
    </w:p>
    <w:p w:rsidR="0001602E" w:rsidRPr="0001602E" w:rsidRDefault="0001602E" w:rsidP="0001602E">
      <w:pPr>
        <w:pStyle w:val="ZLITUSTzmustliter"/>
      </w:pPr>
      <w:r w:rsidRPr="0001602E">
        <w:t xml:space="preserve">6. Instytut, o którym mowa w ust. 5, przeprowadza analizę ilościową wyników testu </w:t>
      </w:r>
      <w:r>
        <w:t>zatwierdzającego</w:t>
      </w:r>
      <w:r w:rsidRPr="0001602E">
        <w:t>, o której mowa w lit. c część C załącznika IV do rozporządzenia 2017/1182, oraz ocenę dokładności metod automatycznej klasyfikacji, o któr</w:t>
      </w:r>
      <w:r>
        <w:t>ej</w:t>
      </w:r>
      <w:r w:rsidRPr="0001602E">
        <w:t xml:space="preserve"> mowa w lit. d część C załącznika </w:t>
      </w:r>
      <w:r>
        <w:t>IV</w:t>
      </w:r>
      <w:r w:rsidRPr="0001602E">
        <w:t xml:space="preserve"> do rozporządzenia 2017/1182, i przekazuje niezwłocznie wyniki tej analizy i oceny ministrowi właściwemu do spraw rynków rolnych.</w:t>
      </w:r>
    </w:p>
    <w:p w:rsidR="0001602E" w:rsidRPr="0001602E" w:rsidRDefault="0001602E" w:rsidP="0001602E">
      <w:pPr>
        <w:pStyle w:val="ZLITUSTzmustliter"/>
      </w:pPr>
      <w:r w:rsidRPr="0001602E">
        <w:t>7. Minister właściwy do spraw rynków rolnych zatwierdza, w drodze decyzji, metodę automatycznej klasyfikacji tusz wołowych</w:t>
      </w:r>
      <w:r>
        <w:t>,</w:t>
      </w:r>
      <w:r w:rsidRPr="0071616D">
        <w:t xml:space="preserve"> </w:t>
      </w:r>
      <w:r w:rsidRPr="0001602E">
        <w:t xml:space="preserve">o której mowa w art. 10 ust. 1 rozporządzenia 2017/1182, jeżeli wyniki analizy </w:t>
      </w:r>
      <w:r>
        <w:t xml:space="preserve">ilościowej wyników testu zatwierdzającego, o której mowa </w:t>
      </w:r>
      <w:r w:rsidRPr="0006538B">
        <w:t>w lit. c częś</w:t>
      </w:r>
      <w:r>
        <w:t>ć</w:t>
      </w:r>
      <w:r w:rsidRPr="0006538B">
        <w:t xml:space="preserve"> C załącznika IV do rozporządzenia 2017/1182</w:t>
      </w:r>
      <w:r>
        <w:t xml:space="preserve">, </w:t>
      </w:r>
      <w:r w:rsidRPr="0001602E">
        <w:t>i oceny</w:t>
      </w:r>
      <w:r>
        <w:t xml:space="preserve"> dokładności metod automatycznej klasyfikacji</w:t>
      </w:r>
      <w:r w:rsidRPr="0001602E">
        <w:t>, o któr</w:t>
      </w:r>
      <w:r>
        <w:t>ej</w:t>
      </w:r>
      <w:r w:rsidRPr="0001602E">
        <w:t xml:space="preserve"> </w:t>
      </w:r>
      <w:r>
        <w:t xml:space="preserve">mowa </w:t>
      </w:r>
      <w:r w:rsidRPr="0001602E">
        <w:t>w lit. d część C załącznika IV do rozporządzenia 2017/1182, spełniają wymagania określone w części A załącznika IV do rozporządzenia 2017/1182.</w:t>
      </w:r>
      <w:r w:rsidR="0017279C">
        <w:t>”</w:t>
      </w:r>
      <w:r w:rsidRPr="00C15AC5">
        <w:t>;</w:t>
      </w:r>
    </w:p>
    <w:p w:rsidR="0001602E" w:rsidRPr="00307FD7" w:rsidRDefault="0001602E" w:rsidP="00BF6AD6">
      <w:pPr>
        <w:pStyle w:val="PKTpunkt"/>
        <w:keepNext/>
      </w:pPr>
      <w:r w:rsidRPr="00307FD7">
        <w:t>3)</w:t>
      </w:r>
      <w:r w:rsidR="0017279C">
        <w:tab/>
      </w:r>
      <w:r>
        <w:t>a</w:t>
      </w:r>
      <w:r w:rsidRPr="00307FD7">
        <w:t>rt. 15c otrzymuje brzmienie:</w:t>
      </w:r>
    </w:p>
    <w:p w:rsidR="0001602E" w:rsidRPr="0001602E" w:rsidRDefault="0017279C" w:rsidP="0001602E">
      <w:pPr>
        <w:pStyle w:val="ZARTzmartartykuempunktem"/>
      </w:pPr>
      <w:r>
        <w:t>„</w:t>
      </w:r>
      <w:r w:rsidR="0001602E" w:rsidRPr="0001602E">
        <w:t>Art. 15c. Minister właściwy do spraw rynków rolnych jest organem właściwym do przekazywania Komisji Europejskiej informacji, o których mowa w częściach B i C załącznika IV do rozporządzenia 2017/1182.</w:t>
      </w:r>
      <w:r>
        <w:t>”</w:t>
      </w:r>
      <w:r w:rsidR="0001602E" w:rsidRPr="0001602E">
        <w:t>;</w:t>
      </w:r>
    </w:p>
    <w:p w:rsidR="0001602E" w:rsidRPr="00307FD7" w:rsidRDefault="0001602E" w:rsidP="00BF6AD6">
      <w:pPr>
        <w:pStyle w:val="PKTpunkt"/>
        <w:keepNext/>
      </w:pPr>
      <w:r w:rsidRPr="00307FD7">
        <w:lastRenderedPageBreak/>
        <w:t>4)</w:t>
      </w:r>
      <w:r w:rsidR="0017279C">
        <w:tab/>
      </w:r>
      <w:r w:rsidRPr="00307FD7">
        <w:t>w art. 15d:</w:t>
      </w:r>
    </w:p>
    <w:p w:rsidR="0001602E" w:rsidRPr="00307FD7" w:rsidRDefault="0001602E" w:rsidP="00BF6AD6">
      <w:pPr>
        <w:pStyle w:val="LITlitera"/>
        <w:keepNext/>
      </w:pPr>
      <w:r w:rsidRPr="00307FD7">
        <w:t>a)</w:t>
      </w:r>
      <w:r w:rsidR="0017279C">
        <w:tab/>
      </w:r>
      <w:r w:rsidRPr="00307FD7">
        <w:t>ust. 1 otrzymuje brzmienie:</w:t>
      </w:r>
    </w:p>
    <w:p w:rsidR="0001602E" w:rsidRPr="00307FD7" w:rsidRDefault="0017279C" w:rsidP="00BF6AD6">
      <w:pPr>
        <w:pStyle w:val="ZLITUSTzmustliter"/>
        <w:keepNext/>
      </w:pPr>
      <w:r>
        <w:t>„</w:t>
      </w:r>
      <w:r w:rsidR="0001602E" w:rsidRPr="00307FD7">
        <w:t>1. Podmiot zainteresowany zatwierdzeniem metody automatycznej klasyfikacji tusz wołowych</w:t>
      </w:r>
      <w:r w:rsidR="0001602E">
        <w:t>,</w:t>
      </w:r>
      <w:r w:rsidR="0001602E" w:rsidRPr="0071616D">
        <w:t xml:space="preserve"> o której mowa w art. 10 ust. 1 rozporządzenia 2017/1182</w:t>
      </w:r>
      <w:r w:rsidR="0001602E">
        <w:t>,</w:t>
      </w:r>
      <w:r w:rsidR="0001602E" w:rsidRPr="00307FD7">
        <w:t xml:space="preserve"> ponosi koszty zatwierdzenia tej metody, które obejmują:</w:t>
      </w:r>
    </w:p>
    <w:p w:rsidR="0001602E" w:rsidRPr="00307FD7" w:rsidRDefault="0001602E" w:rsidP="0001602E">
      <w:pPr>
        <w:pStyle w:val="ZLITPKTzmpktliter"/>
      </w:pPr>
      <w:r w:rsidRPr="00307FD7">
        <w:t>1)</w:t>
      </w:r>
      <w:r w:rsidR="0017279C">
        <w:tab/>
      </w:r>
      <w:r w:rsidRPr="00307FD7">
        <w:t>przygotowanie informacji, o których mowa w części B załącznika IV do rozporządzenia 2017/1182;</w:t>
      </w:r>
    </w:p>
    <w:p w:rsidR="0001602E" w:rsidRPr="00307FD7" w:rsidRDefault="0001602E" w:rsidP="0001602E">
      <w:pPr>
        <w:pStyle w:val="ZLITPKTzmpktliter"/>
      </w:pPr>
      <w:r w:rsidRPr="00307FD7">
        <w:t>2)</w:t>
      </w:r>
      <w:r w:rsidR="0017279C">
        <w:tab/>
      </w:r>
      <w:r w:rsidRPr="00307FD7">
        <w:t xml:space="preserve">organizację i przeprowadzenie testu </w:t>
      </w:r>
      <w:r>
        <w:t>zatwierdzającego</w:t>
      </w:r>
      <w:r w:rsidR="00E57B2D">
        <w:t>, o którym mowa w </w:t>
      </w:r>
      <w:r w:rsidRPr="00307FD7">
        <w:t>części A załącznika IV do rozporządzenia 2017/1182;</w:t>
      </w:r>
    </w:p>
    <w:p w:rsidR="0001602E" w:rsidRPr="00307FD7" w:rsidRDefault="0001602E" w:rsidP="0001602E">
      <w:pPr>
        <w:pStyle w:val="ZLITPKTzmpktliter"/>
      </w:pPr>
      <w:r w:rsidRPr="00307FD7">
        <w:t>3)</w:t>
      </w:r>
      <w:r w:rsidR="0017279C">
        <w:tab/>
      </w:r>
      <w:r w:rsidRPr="00307FD7">
        <w:t>przeprowadzenie analizy wyników testu</w:t>
      </w:r>
      <w:r>
        <w:t xml:space="preserve"> zatwierdzającego</w:t>
      </w:r>
      <w:r w:rsidR="00E57B2D">
        <w:t>, o którym mowa w </w:t>
      </w:r>
      <w:r w:rsidRPr="00307FD7">
        <w:t>części A załącznika IV do rozporządzenia 2017/1182;</w:t>
      </w:r>
    </w:p>
    <w:p w:rsidR="0001602E" w:rsidRPr="00307FD7" w:rsidRDefault="0001602E" w:rsidP="0001602E">
      <w:pPr>
        <w:pStyle w:val="ZLITPKTzmpktliter"/>
      </w:pPr>
      <w:r w:rsidRPr="00307FD7">
        <w:t>4)</w:t>
      </w:r>
      <w:r w:rsidR="0017279C">
        <w:tab/>
      </w:r>
      <w:r w:rsidRPr="00307FD7">
        <w:t>przygotowanie informacji, o których mowa w lit. a</w:t>
      </w:r>
      <w:r>
        <w:t xml:space="preserve"> i </w:t>
      </w:r>
      <w:r w:rsidRPr="00307FD7">
        <w:t>b częś</w:t>
      </w:r>
      <w:r>
        <w:t>ć</w:t>
      </w:r>
      <w:r w:rsidR="00E57B2D">
        <w:t xml:space="preserve"> C załącznika IV </w:t>
      </w:r>
      <w:r w:rsidRPr="00307FD7">
        <w:t>do rozporządzenia 2017/1182;</w:t>
      </w:r>
    </w:p>
    <w:p w:rsidR="0001602E" w:rsidRPr="00307FD7" w:rsidRDefault="0001602E" w:rsidP="0001602E">
      <w:pPr>
        <w:pStyle w:val="ZLITPKTzmpktliter"/>
      </w:pPr>
      <w:r w:rsidRPr="00307FD7">
        <w:t>5)</w:t>
      </w:r>
      <w:r w:rsidR="0017279C">
        <w:tab/>
      </w:r>
      <w:r w:rsidRPr="00307FD7">
        <w:t>przeprowadzenie analizy ilościowej wyników testu</w:t>
      </w:r>
      <w:r w:rsidRPr="0071616D">
        <w:t xml:space="preserve"> zatwierdzającego</w:t>
      </w:r>
      <w:r w:rsidRPr="00307FD7">
        <w:t>, o której mowa w lit. c częś</w:t>
      </w:r>
      <w:r>
        <w:t>ć</w:t>
      </w:r>
      <w:r w:rsidRPr="00307FD7">
        <w:t xml:space="preserve"> C załącznika IV do rozporządzenia 2017/1182, oraz oceny dokładności metod automatycznej klasyfikacji, o których mowa w lit. d </w:t>
      </w:r>
      <w:r>
        <w:t xml:space="preserve">część </w:t>
      </w:r>
      <w:r w:rsidRPr="00307FD7">
        <w:t xml:space="preserve">C załącznika </w:t>
      </w:r>
      <w:r>
        <w:t>IV</w:t>
      </w:r>
      <w:r w:rsidRPr="00307FD7">
        <w:t xml:space="preserve"> do rozporządzenia </w:t>
      </w:r>
      <w:r w:rsidRPr="00081FFA">
        <w:t>2017/1182</w:t>
      </w:r>
      <w:r w:rsidRPr="00307FD7">
        <w:t>.</w:t>
      </w:r>
      <w:r w:rsidR="0017279C">
        <w:t>”</w:t>
      </w:r>
      <w:r>
        <w:t>,</w:t>
      </w:r>
    </w:p>
    <w:p w:rsidR="0001602E" w:rsidRPr="00307FD7" w:rsidRDefault="0001602E" w:rsidP="00BF6AD6">
      <w:pPr>
        <w:pStyle w:val="LITlitera"/>
        <w:keepNext/>
      </w:pPr>
      <w:r w:rsidRPr="00307FD7">
        <w:t>b)</w:t>
      </w:r>
      <w:r w:rsidR="0017279C">
        <w:tab/>
      </w:r>
      <w:r w:rsidRPr="00307FD7">
        <w:t>w ust. 2 wprowadzenie do wyliczenia otrzymuje brzmienie:</w:t>
      </w:r>
    </w:p>
    <w:p w:rsidR="0001602E" w:rsidRPr="00307FD7" w:rsidRDefault="0017279C" w:rsidP="0001602E">
      <w:pPr>
        <w:pStyle w:val="ZLITFRAGzmlitfragmentunpzdanialiter"/>
      </w:pPr>
      <w:r>
        <w:t>„</w:t>
      </w:r>
      <w:r w:rsidR="0001602E" w:rsidRPr="0001602E">
        <w:t>Podmiot zainteresowany zatwierdzeniem metody automatycznej klasyfikacji tusz wołowych</w:t>
      </w:r>
      <w:r w:rsidR="0001602E">
        <w:t>,</w:t>
      </w:r>
      <w:r w:rsidR="0001602E" w:rsidRPr="0001602E">
        <w:t xml:space="preserve"> o której mowa w art. 10 ust. 1 rozporządzenia 2017/1182</w:t>
      </w:r>
      <w:r w:rsidR="0001602E">
        <w:t xml:space="preserve">, </w:t>
      </w:r>
      <w:r w:rsidR="0001602E" w:rsidRPr="0001602E">
        <w:t>uiszcza opłatę obejmującą koszty, o których mowa w</w:t>
      </w:r>
      <w:r w:rsidR="0001602E">
        <w:t>:</w:t>
      </w:r>
      <w:r>
        <w:t>”</w:t>
      </w:r>
      <w:r w:rsidR="0001602E">
        <w:t>;</w:t>
      </w:r>
    </w:p>
    <w:p w:rsidR="0001602E" w:rsidRPr="0001602E" w:rsidRDefault="0001602E" w:rsidP="00BF6AD6">
      <w:pPr>
        <w:pStyle w:val="PKTpunkt"/>
        <w:keepNext/>
      </w:pPr>
      <w:r w:rsidRPr="0001602E">
        <w:t>5)</w:t>
      </w:r>
      <w:r w:rsidR="0017279C">
        <w:tab/>
      </w:r>
      <w:r w:rsidRPr="0001602E">
        <w:t>w art. 40:</w:t>
      </w:r>
    </w:p>
    <w:p w:rsidR="0001602E" w:rsidRPr="00307FD7" w:rsidRDefault="0001602E" w:rsidP="00BF6AD6">
      <w:pPr>
        <w:pStyle w:val="LITlitera"/>
        <w:keepNext/>
      </w:pPr>
      <w:r w:rsidRPr="00307FD7">
        <w:t>a)</w:t>
      </w:r>
      <w:r w:rsidR="0017279C">
        <w:tab/>
      </w:r>
      <w:r w:rsidRPr="00307FD7">
        <w:t>w ust. 4b:</w:t>
      </w:r>
    </w:p>
    <w:p w:rsidR="0001602E" w:rsidRPr="0001602E" w:rsidRDefault="0001602E" w:rsidP="00BF6AD6">
      <w:pPr>
        <w:pStyle w:val="TIRtiret"/>
        <w:keepNext/>
      </w:pPr>
      <w:r w:rsidRPr="0001602E">
        <w:t>–</w:t>
      </w:r>
      <w:r w:rsidR="0017279C">
        <w:tab/>
      </w:r>
      <w:r w:rsidRPr="0001602E">
        <w:t>w pkt 2 lit. b otrzymuje brzmienie:</w:t>
      </w:r>
    </w:p>
    <w:p w:rsidR="0001602E" w:rsidRPr="0001602E" w:rsidRDefault="0017279C" w:rsidP="0001602E">
      <w:pPr>
        <w:pStyle w:val="ZTIRLITzmlittiret"/>
      </w:pPr>
      <w:r>
        <w:t>„</w:t>
      </w:r>
      <w:r w:rsidR="0001602E" w:rsidRPr="0001602E">
        <w:t>b)</w:t>
      </w:r>
      <w:r>
        <w:tab/>
      </w:r>
      <w:r w:rsidR="0001602E" w:rsidRPr="0001602E">
        <w:t>art. 7 ust. 1</w:t>
      </w:r>
      <w:r w:rsidR="0001602E">
        <w:t xml:space="preserve"> i ust. </w:t>
      </w:r>
      <w:r w:rsidR="0001602E" w:rsidRPr="0001602E">
        <w:t>3 lit. b rozporządzenia 2017/1182</w:t>
      </w:r>
      <w:r w:rsidR="0001602E">
        <w:t>,</w:t>
      </w:r>
      <w:r>
        <w:t>”</w:t>
      </w:r>
      <w:r w:rsidR="0001602E">
        <w:t>,</w:t>
      </w:r>
    </w:p>
    <w:p w:rsidR="0001602E" w:rsidRPr="0001602E" w:rsidRDefault="0001602E" w:rsidP="00BF6AD6">
      <w:pPr>
        <w:pStyle w:val="TIRtiret"/>
        <w:keepNext/>
      </w:pPr>
      <w:r w:rsidRPr="0001602E">
        <w:t>–</w:t>
      </w:r>
      <w:r w:rsidR="0017279C">
        <w:tab/>
      </w:r>
      <w:r w:rsidRPr="0001602E">
        <w:t>pkt 3 otrzymuje brzmienie:</w:t>
      </w:r>
    </w:p>
    <w:p w:rsidR="0001602E" w:rsidRPr="0001602E" w:rsidRDefault="0017279C" w:rsidP="00BF6AD6">
      <w:pPr>
        <w:pStyle w:val="ZTIRPKTzmpkttiret"/>
        <w:keepNext/>
      </w:pPr>
      <w:r>
        <w:t>„</w:t>
      </w:r>
      <w:r w:rsidR="0001602E" w:rsidRPr="0001602E">
        <w:t>3)</w:t>
      </w:r>
      <w:r>
        <w:tab/>
      </w:r>
      <w:r w:rsidR="0001602E" w:rsidRPr="0001602E">
        <w:t>wykonuje czynności związane z klasyfikacją lub ustalaniem masy tusz wołowych niezgodnie z wymaganiami określonymi w:</w:t>
      </w:r>
    </w:p>
    <w:p w:rsidR="0001602E" w:rsidRPr="0001602E" w:rsidRDefault="0001602E" w:rsidP="00BF6AD6">
      <w:pPr>
        <w:pStyle w:val="ZTIRLITwPKTzmlitwpkttiret"/>
      </w:pPr>
      <w:r w:rsidRPr="0001602E">
        <w:t>a)</w:t>
      </w:r>
      <w:r w:rsidR="0017279C">
        <w:tab/>
      </w:r>
      <w:r w:rsidRPr="0001602E">
        <w:t>części A załącznika IV do rozporządzenia nr 1308/2013 lub</w:t>
      </w:r>
    </w:p>
    <w:p w:rsidR="0001602E" w:rsidRPr="0001602E" w:rsidRDefault="0001602E" w:rsidP="00A62A65">
      <w:pPr>
        <w:pStyle w:val="ZTIRLITwPKTzmlitwpkttiret"/>
      </w:pPr>
      <w:r w:rsidRPr="0001602E">
        <w:t>b)</w:t>
      </w:r>
      <w:r w:rsidR="0017279C">
        <w:tab/>
      </w:r>
      <w:r w:rsidRPr="0001602E">
        <w:t>art. 1, art. 7 ust. 1</w:t>
      </w:r>
      <w:r>
        <w:t xml:space="preserve"> i</w:t>
      </w:r>
      <w:r w:rsidRPr="0001602E">
        <w:t xml:space="preserve"> ust. 3 lit. a</w:t>
      </w:r>
      <w:r>
        <w:t xml:space="preserve"> oraz</w:t>
      </w:r>
      <w:r w:rsidRPr="0001602E">
        <w:t xml:space="preserve"> załączniku </w:t>
      </w:r>
      <w:r>
        <w:t>I</w:t>
      </w:r>
      <w:r w:rsidRPr="0001602E">
        <w:t xml:space="preserve"> </w:t>
      </w:r>
      <w:r>
        <w:t xml:space="preserve">do </w:t>
      </w:r>
      <w:r w:rsidRPr="0001602E">
        <w:t>rozporządzenia 2017/1182</w:t>
      </w:r>
      <w:r>
        <w:t xml:space="preserve"> lub art. 5 rozporządzenia </w:t>
      </w:r>
      <w:r w:rsidRPr="00B93B2A">
        <w:t>wykonawcze</w:t>
      </w:r>
      <w:r>
        <w:t>go</w:t>
      </w:r>
      <w:r w:rsidRPr="00B93B2A">
        <w:t xml:space="preserve"> Komisji (UE) 2017/1184 z dnia 20 kwietnia 2017 r. ustanawiające</w:t>
      </w:r>
      <w:r>
        <w:t>go</w:t>
      </w:r>
      <w:r w:rsidRPr="00B93B2A">
        <w:t xml:space="preserve"> zasady stosowania rozporządzenia Parlamentu Europejskiego i Rady (UE) </w:t>
      </w:r>
      <w:r w:rsidRPr="00B93B2A">
        <w:lastRenderedPageBreak/>
        <w:t>nr</w:t>
      </w:r>
      <w:r w:rsidR="00E57B2D">
        <w:t> </w:t>
      </w:r>
      <w:r w:rsidRPr="00B93B2A">
        <w:t>1308/2013 w odniesieniu do unijnych skal klasyfikacji tusz wołowych, wieprzowych i baranich oraz raportowania cen rynkowych niektórych kategorii tusz i żywych zwierząt</w:t>
      </w:r>
      <w:r>
        <w:t xml:space="preserve"> </w:t>
      </w:r>
      <w:r w:rsidRPr="00B93B2A">
        <w:t>(Dz. Urz. UE L 171 z 04.07.2017, str. 103), zwanego da</w:t>
      </w:r>
      <w:r>
        <w:t xml:space="preserve">lej </w:t>
      </w:r>
      <w:r w:rsidR="0017279C">
        <w:t>„</w:t>
      </w:r>
      <w:r>
        <w:t>rozporządzeniem 2017/1184</w:t>
      </w:r>
      <w:r w:rsidR="0017279C">
        <w:t>”</w:t>
      </w:r>
      <w:r>
        <w:t>, lub załączniku do tego rozporządzenia,</w:t>
      </w:r>
      <w:r w:rsidR="0017279C">
        <w:t>”</w:t>
      </w:r>
      <w:r>
        <w:t>,</w:t>
      </w:r>
    </w:p>
    <w:p w:rsidR="0001602E" w:rsidRPr="0001602E" w:rsidRDefault="0001602E" w:rsidP="00BF6AD6">
      <w:pPr>
        <w:pStyle w:val="LITlitera"/>
        <w:keepNext/>
      </w:pPr>
      <w:r w:rsidRPr="0001602E">
        <w:t>b)</w:t>
      </w:r>
      <w:r w:rsidR="0017279C">
        <w:tab/>
      </w:r>
      <w:r w:rsidRPr="0001602E">
        <w:t>w ust. 4c:</w:t>
      </w:r>
    </w:p>
    <w:p w:rsidR="0001602E" w:rsidRPr="0001602E" w:rsidRDefault="0001602E" w:rsidP="00BF6AD6">
      <w:pPr>
        <w:pStyle w:val="TIRtiret"/>
        <w:keepNext/>
      </w:pPr>
      <w:r w:rsidRPr="0001602E">
        <w:t>–</w:t>
      </w:r>
      <w:r w:rsidR="0017279C">
        <w:tab/>
      </w:r>
      <w:r w:rsidRPr="0001602E">
        <w:t>pkt 1 otrzymuje brzmienie:</w:t>
      </w:r>
    </w:p>
    <w:p w:rsidR="0001602E" w:rsidRDefault="0017279C" w:rsidP="0001602E">
      <w:pPr>
        <w:pStyle w:val="ZTIRPKTzmpkttiret"/>
      </w:pPr>
      <w:r>
        <w:t>„</w:t>
      </w:r>
      <w:r w:rsidR="0001602E" w:rsidRPr="00307FD7">
        <w:t>1)</w:t>
      </w:r>
      <w:r>
        <w:tab/>
      </w:r>
      <w:r w:rsidR="0001602E" w:rsidRPr="00307FD7">
        <w:t>poddaje klasyfikacji lub ustalaniu mas</w:t>
      </w:r>
      <w:r w:rsidR="00E57B2D">
        <w:t>y tusz wieprzowych niezgodnie z </w:t>
      </w:r>
      <w:r w:rsidR="0001602E" w:rsidRPr="00307FD7">
        <w:t xml:space="preserve">wymaganiami określonymi w części B załącznika IV do rozporządzenia nr 1308/2013 lub art. 6 ust. 1, art. 7 </w:t>
      </w:r>
      <w:r w:rsidR="0001602E" w:rsidRPr="0001602E">
        <w:t>ust. 1, ust. 3 lit. b i ust. 4</w:t>
      </w:r>
      <w:r w:rsidR="0001602E" w:rsidRPr="00307FD7">
        <w:t xml:space="preserve"> </w:t>
      </w:r>
      <w:r w:rsidR="0001602E">
        <w:t>lit. a lu</w:t>
      </w:r>
      <w:r w:rsidR="00E57B2D">
        <w:t>b art. </w:t>
      </w:r>
      <w:r w:rsidR="0001602E">
        <w:t xml:space="preserve">12 ust. 1 lit. b i ust. 2 </w:t>
      </w:r>
      <w:r w:rsidR="0001602E" w:rsidRPr="00307FD7">
        <w:t>rozporządzenia 2017/1182,</w:t>
      </w:r>
      <w:r>
        <w:t>”</w:t>
      </w:r>
      <w:r w:rsidR="0001602E">
        <w:t>,</w:t>
      </w:r>
    </w:p>
    <w:p w:rsidR="0001602E" w:rsidRPr="00A33C78" w:rsidRDefault="0001602E" w:rsidP="00BF6AD6">
      <w:pPr>
        <w:pStyle w:val="TIRtiret"/>
        <w:keepNext/>
      </w:pPr>
      <w:r w:rsidRPr="00A33C78">
        <w:t>–</w:t>
      </w:r>
      <w:r w:rsidR="0017279C">
        <w:tab/>
      </w:r>
      <w:r w:rsidRPr="00A33C78">
        <w:t xml:space="preserve">pkt </w:t>
      </w:r>
      <w:r>
        <w:t>3</w:t>
      </w:r>
      <w:r w:rsidRPr="00A33C78">
        <w:t xml:space="preserve"> </w:t>
      </w:r>
      <w:r>
        <w:t xml:space="preserve">i 4 </w:t>
      </w:r>
      <w:r w:rsidRPr="00A33C78">
        <w:t>otrzymuj</w:t>
      </w:r>
      <w:r>
        <w:t>ą</w:t>
      </w:r>
      <w:r w:rsidRPr="00A33C78">
        <w:t xml:space="preserve"> brzmienie:</w:t>
      </w:r>
    </w:p>
    <w:p w:rsidR="0001602E" w:rsidRDefault="0017279C" w:rsidP="0001602E">
      <w:pPr>
        <w:pStyle w:val="ZTIRPKTzmpkttiret"/>
      </w:pPr>
      <w:r>
        <w:t>„</w:t>
      </w:r>
      <w:r w:rsidR="0001602E" w:rsidRPr="00A33C78">
        <w:t>3)</w:t>
      </w:r>
      <w:r>
        <w:tab/>
      </w:r>
      <w:r w:rsidR="0001602E" w:rsidRPr="00A33C78">
        <w:t xml:space="preserve">nie </w:t>
      </w:r>
      <w:r w:rsidR="0001602E">
        <w:t>poddaje klasyfikacji tusz wieprzowych metodami klasyfikacji zatwierdzonymi decyzją Komisji 2005/240/WE z dnia 11 marca 2005 r. zatwierdzającą metody klasyfikacji tusz wieprzowych w Polsce (Dz. Urz. UE L 74 z 19.03.2005, str. 62, z późn. zm.</w:t>
      </w:r>
      <w:r w:rsidR="0001602E" w:rsidRPr="008014B0">
        <w:rPr>
          <w:rStyle w:val="IGindeksgrny"/>
        </w:rPr>
        <w:footnoteReference w:id="2"/>
      </w:r>
      <w:r w:rsidR="0001602E" w:rsidRPr="008014B0">
        <w:rPr>
          <w:rStyle w:val="IGindeksgrny"/>
        </w:rPr>
        <w:t>)</w:t>
      </w:r>
      <w:r w:rsidR="0001602E" w:rsidRPr="00A0451A">
        <w:t>)</w:t>
      </w:r>
      <w:r w:rsidR="0001602E">
        <w:t>,</w:t>
      </w:r>
    </w:p>
    <w:p w:rsidR="0001602E" w:rsidRPr="0001602E" w:rsidRDefault="0001602E" w:rsidP="0001602E">
      <w:pPr>
        <w:pStyle w:val="ZTIRPKTzmpkttiret"/>
      </w:pPr>
      <w:r>
        <w:t>4</w:t>
      </w:r>
      <w:r w:rsidRPr="0001602E">
        <w:t>)</w:t>
      </w:r>
      <w:r w:rsidR="0017279C">
        <w:tab/>
      </w:r>
      <w:r w:rsidRPr="0001602E">
        <w:t xml:space="preserve">nie znakuje tusz wieprzowych zgodnie z art. 8 rozporządzenia 2017/1182 lub przepisami </w:t>
      </w:r>
      <w:r>
        <w:t>o jakości handlowej artykułów rolno-spożywczych dotyczącymi szczegółowych warunków ustalania i sposobu oznaczania klas jakości handlowej tusz wieprzowych oraz tusz wołowych w zakresie oznaczania tusz wieprzowych</w:t>
      </w:r>
      <w:r w:rsidRPr="0001602E">
        <w:t>,</w:t>
      </w:r>
      <w:r w:rsidR="0017279C">
        <w:t>”</w:t>
      </w:r>
      <w:r>
        <w:t>,</w:t>
      </w:r>
    </w:p>
    <w:p w:rsidR="0001602E" w:rsidRPr="0001602E" w:rsidRDefault="0001602E" w:rsidP="00BF6AD6">
      <w:pPr>
        <w:pStyle w:val="TIRtiret"/>
        <w:keepNext/>
      </w:pPr>
      <w:r w:rsidRPr="0001602E">
        <w:t>–</w:t>
      </w:r>
      <w:r w:rsidR="0017279C">
        <w:tab/>
      </w:r>
      <w:r w:rsidRPr="0001602E">
        <w:t>po pkt 5 dodaje się przecinek oraz pkt 6 i 7 w brzmieniu:</w:t>
      </w:r>
    </w:p>
    <w:p w:rsidR="0001602E" w:rsidRDefault="0017279C" w:rsidP="0001602E">
      <w:pPr>
        <w:pStyle w:val="ZTIRPKTzmpkttiret"/>
      </w:pPr>
      <w:r>
        <w:t>„</w:t>
      </w:r>
      <w:r w:rsidR="0001602E" w:rsidRPr="0001602E">
        <w:t>6)</w:t>
      </w:r>
      <w:r>
        <w:tab/>
      </w:r>
      <w:r w:rsidR="0001602E" w:rsidRPr="0001602E">
        <w:t>nie przekazuje dostawc</w:t>
      </w:r>
      <w:r w:rsidR="0001602E">
        <w:t>y</w:t>
      </w:r>
      <w:r w:rsidR="0001602E" w:rsidRPr="0001602E">
        <w:t xml:space="preserve"> zwierząt wyników klasyfikacji tusz wieprzowych zgodnie z art. 1 rozporządzenia 2017/1184</w:t>
      </w:r>
      <w:r w:rsidR="0001602E">
        <w:t>,</w:t>
      </w:r>
    </w:p>
    <w:p w:rsidR="0001602E" w:rsidRPr="00307FD7" w:rsidRDefault="0001602E" w:rsidP="0001602E">
      <w:pPr>
        <w:pStyle w:val="ZTIRPKTzmpkttiret"/>
      </w:pPr>
      <w:r>
        <w:t>7)</w:t>
      </w:r>
      <w:r w:rsidR="0017279C">
        <w:tab/>
      </w:r>
      <w:r w:rsidRPr="004902F8">
        <w:t>nie dopełnia obowiązku, o którym mowa w art. 12 ust. 1 lit. b rozporządzenia 2017/1182</w:t>
      </w:r>
      <w:r w:rsidR="0017279C">
        <w:t>”</w:t>
      </w:r>
      <w:r>
        <w:t>,</w:t>
      </w:r>
    </w:p>
    <w:p w:rsidR="0001602E" w:rsidRPr="00307FD7" w:rsidRDefault="0001602E" w:rsidP="00BF6AD6">
      <w:pPr>
        <w:pStyle w:val="LITlitera"/>
        <w:keepNext/>
      </w:pPr>
      <w:r w:rsidRPr="00307FD7">
        <w:t>c)</w:t>
      </w:r>
      <w:r w:rsidR="0017279C">
        <w:tab/>
      </w:r>
      <w:r w:rsidRPr="00307FD7">
        <w:t>w ust. 4d:</w:t>
      </w:r>
    </w:p>
    <w:p w:rsidR="0001602E" w:rsidRPr="00307FD7" w:rsidRDefault="0001602E" w:rsidP="00BF6AD6">
      <w:pPr>
        <w:pStyle w:val="TIRtiret"/>
        <w:keepNext/>
      </w:pPr>
      <w:r w:rsidRPr="00307FD7">
        <w:t>–</w:t>
      </w:r>
      <w:r w:rsidR="0017279C">
        <w:tab/>
      </w:r>
      <w:r w:rsidRPr="00307FD7">
        <w:t>pkt 1</w:t>
      </w:r>
      <w:r>
        <w:t xml:space="preserve"> otrzymuje brzmienie</w:t>
      </w:r>
      <w:r w:rsidRPr="00307FD7">
        <w:t>:</w:t>
      </w:r>
    </w:p>
    <w:p w:rsidR="0001602E" w:rsidRDefault="0017279C" w:rsidP="00BF6AD6">
      <w:pPr>
        <w:pStyle w:val="ZTIRPKTzmpkttiret"/>
        <w:keepNext/>
      </w:pPr>
      <w:r>
        <w:t>„</w:t>
      </w:r>
      <w:r w:rsidR="0001602E">
        <w:t>1</w:t>
      </w:r>
      <w:r w:rsidR="0001602E" w:rsidRPr="00C83B55">
        <w:t>)</w:t>
      </w:r>
      <w:r>
        <w:tab/>
      </w:r>
      <w:r w:rsidR="0001602E" w:rsidRPr="00D342FD">
        <w:t xml:space="preserve">poddaje klasyfikacji lub ustalaniu masy tusz </w:t>
      </w:r>
      <w:r w:rsidR="00E57B2D">
        <w:t>wołowych niezgodnie z </w:t>
      </w:r>
      <w:r w:rsidR="0001602E" w:rsidRPr="00D342FD">
        <w:t>wymaganiami określonymi w:</w:t>
      </w:r>
    </w:p>
    <w:p w:rsidR="0001602E" w:rsidRDefault="0001602E" w:rsidP="0001602E">
      <w:pPr>
        <w:pStyle w:val="ZTIRLITwPKTzmlitwpkttiret"/>
      </w:pPr>
      <w:r>
        <w:t>a</w:t>
      </w:r>
      <w:r w:rsidRPr="00D342FD">
        <w:t>)</w:t>
      </w:r>
      <w:r w:rsidR="0017279C">
        <w:tab/>
      </w:r>
      <w:r>
        <w:t>części A załącznika IV do rozporządzenia nr 1308/2013,</w:t>
      </w:r>
    </w:p>
    <w:p w:rsidR="0001602E" w:rsidRDefault="0001602E" w:rsidP="0001602E">
      <w:pPr>
        <w:pStyle w:val="ZTIRLITwPKTzmlitwpkttiret"/>
      </w:pPr>
      <w:r>
        <w:lastRenderedPageBreak/>
        <w:t>b</w:t>
      </w:r>
      <w:r w:rsidRPr="00307FD7">
        <w:t>)</w:t>
      </w:r>
      <w:r w:rsidR="0017279C">
        <w:tab/>
      </w:r>
      <w:r w:rsidRPr="00307FD7">
        <w:t>art. 1, a</w:t>
      </w:r>
      <w:r>
        <w:t>rt. 6 ust. 1 i 3, art. 7 ust. 1 i</w:t>
      </w:r>
      <w:r w:rsidRPr="00307FD7">
        <w:t xml:space="preserve"> </w:t>
      </w:r>
      <w:r>
        <w:t xml:space="preserve">ust. </w:t>
      </w:r>
      <w:r w:rsidRPr="00307FD7">
        <w:t>3 lit. a</w:t>
      </w:r>
      <w:r>
        <w:t xml:space="preserve"> i </w:t>
      </w:r>
      <w:r w:rsidRPr="00307FD7">
        <w:t>art. 12</w:t>
      </w:r>
      <w:r>
        <w:t xml:space="preserve"> </w:t>
      </w:r>
      <w:r w:rsidRPr="00307FD7">
        <w:t>rozporządzenia 2017/1182</w:t>
      </w:r>
      <w:r>
        <w:t xml:space="preserve"> oraz</w:t>
      </w:r>
      <w:r w:rsidRPr="00307FD7">
        <w:t xml:space="preserve"> załączniku I do</w:t>
      </w:r>
      <w:r>
        <w:t xml:space="preserve"> tego rozporządzenia,</w:t>
      </w:r>
    </w:p>
    <w:p w:rsidR="0001602E" w:rsidRPr="00307FD7" w:rsidRDefault="0001602E" w:rsidP="0001602E">
      <w:pPr>
        <w:pStyle w:val="ZTIRLITwPKTzmlitwpkttiret"/>
      </w:pPr>
      <w:r>
        <w:t>c)</w:t>
      </w:r>
      <w:r w:rsidR="0017279C">
        <w:tab/>
      </w:r>
      <w:r w:rsidRPr="00307FD7">
        <w:t>art. 5 rozporządzenia 2017/1184</w:t>
      </w:r>
      <w:r>
        <w:t xml:space="preserve"> </w:t>
      </w:r>
      <w:r w:rsidRPr="00307FD7">
        <w:t xml:space="preserve">lub załączniku </w:t>
      </w:r>
      <w:r>
        <w:t>do tego rozporządzenia,</w:t>
      </w:r>
      <w:r w:rsidR="0017279C">
        <w:t>”</w:t>
      </w:r>
      <w:r>
        <w:t>,</w:t>
      </w:r>
    </w:p>
    <w:p w:rsidR="0001602E" w:rsidRPr="0001602E" w:rsidRDefault="0001602E" w:rsidP="00BF6AD6">
      <w:pPr>
        <w:pStyle w:val="TIRtiret"/>
        <w:keepNext/>
      </w:pPr>
      <w:r w:rsidRPr="00307FD7">
        <w:t>–</w:t>
      </w:r>
      <w:r w:rsidR="0017279C">
        <w:tab/>
      </w:r>
      <w:r w:rsidRPr="00307FD7">
        <w:t>pkt 3</w:t>
      </w:r>
      <w:r>
        <w:t xml:space="preserve"> i </w:t>
      </w:r>
      <w:r w:rsidRPr="00307FD7">
        <w:t xml:space="preserve">4 </w:t>
      </w:r>
      <w:r w:rsidRPr="0001602E">
        <w:t>otrzymują brzmienie:</w:t>
      </w:r>
    </w:p>
    <w:p w:rsidR="0001602E" w:rsidRPr="0001602E" w:rsidRDefault="0017279C" w:rsidP="0001602E">
      <w:pPr>
        <w:pStyle w:val="ZTIRPKTzmpkttiret"/>
      </w:pPr>
      <w:r>
        <w:t>„</w:t>
      </w:r>
      <w:r w:rsidR="0001602E" w:rsidRPr="0001602E">
        <w:t>3)</w:t>
      </w:r>
      <w:r>
        <w:tab/>
      </w:r>
      <w:r w:rsidR="0001602E" w:rsidRPr="0001602E">
        <w:t>nie przekazuje dostawc</w:t>
      </w:r>
      <w:r w:rsidR="0001602E">
        <w:t>y</w:t>
      </w:r>
      <w:r w:rsidR="0001602E" w:rsidRPr="0001602E">
        <w:t xml:space="preserve"> zwierząt wyników klasyfikacji tusz wołowych zgodnie z art. 1 rozporządzenia 2017/1184,</w:t>
      </w:r>
    </w:p>
    <w:p w:rsidR="0001602E" w:rsidRDefault="0001602E" w:rsidP="0001602E">
      <w:pPr>
        <w:pStyle w:val="ZTIRPKTzmpkttiret"/>
      </w:pPr>
      <w:r w:rsidRPr="0001602E">
        <w:t>4)</w:t>
      </w:r>
      <w:r w:rsidR="0017279C">
        <w:tab/>
      </w:r>
      <w:r w:rsidRPr="0001602E">
        <w:t>nie znakuje tusz wołowych zgodnie z art. 8 rozporządzenia 2017/1182 lub przepisami o jakości handlowej artykułów rolno-spożywczych dotyczącymi szczegółowych warunków ustalania i sposobu oznaczania klas jakości handlowej tusz wieprzowych oraz tusz wołowych w zakresie oznaczania tusz wołowych,</w:t>
      </w:r>
      <w:r w:rsidR="0017279C">
        <w:t>”</w:t>
      </w:r>
      <w:r>
        <w:t>,</w:t>
      </w:r>
    </w:p>
    <w:p w:rsidR="0001602E" w:rsidRPr="0001602E" w:rsidRDefault="0001602E" w:rsidP="00BF6AD6">
      <w:pPr>
        <w:pStyle w:val="TIRtiret"/>
        <w:keepNext/>
      </w:pPr>
      <w:r w:rsidRPr="0001602E">
        <w:t>–</w:t>
      </w:r>
      <w:r w:rsidR="0017279C">
        <w:tab/>
      </w:r>
      <w:r w:rsidRPr="0001602E">
        <w:t>pkt 6 i 7 otrzymują brzmienie:</w:t>
      </w:r>
    </w:p>
    <w:p w:rsidR="0001602E" w:rsidRPr="0001602E" w:rsidRDefault="0017279C" w:rsidP="0001602E">
      <w:pPr>
        <w:pStyle w:val="ZTIRPKTzmpkttiret"/>
      </w:pPr>
      <w:r>
        <w:t>„</w:t>
      </w:r>
      <w:r w:rsidR="0001602E" w:rsidRPr="0001602E">
        <w:t>6)</w:t>
      </w:r>
      <w:r>
        <w:tab/>
      </w:r>
      <w:r w:rsidR="0001602E" w:rsidRPr="0001602E">
        <w:t>nie dopełnia obowiązku, o którym mowa w art. 12 ust. 1 lit. b rozporządzenia 2017/1182,</w:t>
      </w:r>
    </w:p>
    <w:p w:rsidR="0001602E" w:rsidRPr="0001602E" w:rsidRDefault="0001602E" w:rsidP="0001602E">
      <w:pPr>
        <w:pStyle w:val="ZTIRPKTzmpkttiret"/>
      </w:pPr>
      <w:r w:rsidRPr="0001602E">
        <w:t>7)</w:t>
      </w:r>
      <w:r w:rsidR="0017279C">
        <w:tab/>
      </w:r>
      <w:r w:rsidRPr="0001602E">
        <w:t xml:space="preserve">stosuje do klasyfikacji tusz wołowych metodę automatycznej klasyfikacji, </w:t>
      </w:r>
      <w:r>
        <w:t>o której mowa w</w:t>
      </w:r>
      <w:r w:rsidRPr="0071616D">
        <w:t xml:space="preserve"> art. 10 ust. 1 rozporządzenia 2017/1182</w:t>
      </w:r>
      <w:r>
        <w:t xml:space="preserve">, </w:t>
      </w:r>
      <w:r w:rsidRPr="0001602E">
        <w:t>która nie uzyskała zatwierdzenia na podstawie art. 15b ust. 7</w:t>
      </w:r>
      <w:r w:rsidR="0017279C">
        <w:t>”</w:t>
      </w:r>
      <w:r w:rsidRPr="0001602E">
        <w:t>;</w:t>
      </w:r>
    </w:p>
    <w:p w:rsidR="0001602E" w:rsidRPr="0001602E" w:rsidRDefault="0001602E" w:rsidP="00BF6AD6">
      <w:pPr>
        <w:pStyle w:val="PKTpunkt"/>
        <w:keepNext/>
      </w:pPr>
      <w:r w:rsidRPr="0001602E">
        <w:t>6)</w:t>
      </w:r>
      <w:r w:rsidR="0017279C">
        <w:tab/>
      </w:r>
      <w:r w:rsidRPr="0001602E">
        <w:t>w art. 40a w ust. 1 pkt 5 otrzymuje brzmienie:</w:t>
      </w:r>
    </w:p>
    <w:p w:rsidR="0001602E" w:rsidRPr="0001602E" w:rsidRDefault="0017279C" w:rsidP="0001602E">
      <w:pPr>
        <w:pStyle w:val="ZPKTzmpktartykuempunktem"/>
      </w:pPr>
      <w:r>
        <w:t>„</w:t>
      </w:r>
      <w:r w:rsidR="0001602E" w:rsidRPr="0001602E">
        <w:t>5)</w:t>
      </w:r>
      <w:r>
        <w:tab/>
      </w:r>
      <w:r w:rsidR="0001602E" w:rsidRPr="0001602E">
        <w:t>będąc do tego obowiązanym, nie poddaje klasyfikacji lub ustalaniu masy tusz wieprzowych lub wołowych, podlega karze pieniężnej w wysokości nie wyższej niż 10% przychodu osiągniętego w roku rozliczeniowym poprzedzającym rok nałożenia kary, nie niższej jednak niż 1000 zł.</w:t>
      </w:r>
      <w:r>
        <w:t>”</w:t>
      </w:r>
      <w:r w:rsidR="0001602E" w:rsidRPr="0001602E">
        <w:t>.</w:t>
      </w:r>
    </w:p>
    <w:p w:rsidR="00261A16" w:rsidRPr="00737F6A" w:rsidRDefault="0001602E" w:rsidP="00580EC9">
      <w:pPr>
        <w:pStyle w:val="ARTartustawynprozporzdzenia"/>
      </w:pPr>
      <w:r w:rsidRPr="00BF6AD6">
        <w:rPr>
          <w:rStyle w:val="Ppogrubienie"/>
        </w:rPr>
        <w:t>Art.</w:t>
      </w:r>
      <w:r w:rsidR="0017279C" w:rsidRPr="00BF6AD6">
        <w:rPr>
          <w:rStyle w:val="Ppogrubienie"/>
        </w:rPr>
        <w:t> </w:t>
      </w:r>
      <w:r w:rsidRPr="00BF6AD6">
        <w:rPr>
          <w:rStyle w:val="Ppogrubienie"/>
        </w:rPr>
        <w:t>2.</w:t>
      </w:r>
      <w:r>
        <w:t xml:space="preserve"> </w:t>
      </w:r>
      <w:r w:rsidRPr="00307FD7">
        <w:t xml:space="preserve">Ustawa wchodzi w życie po upływie </w:t>
      </w:r>
      <w:r>
        <w:t>14</w:t>
      </w:r>
      <w:r w:rsidRPr="00307FD7">
        <w:t xml:space="preserve">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02E" w:rsidRDefault="0001602E">
      <w:r>
        <w:separator/>
      </w:r>
    </w:p>
  </w:endnote>
  <w:endnote w:type="continuationSeparator" w:id="0">
    <w:p w:rsidR="0001602E" w:rsidRDefault="0001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02E" w:rsidRDefault="0001602E">
      <w:r>
        <w:separator/>
      </w:r>
    </w:p>
  </w:footnote>
  <w:footnote w:type="continuationSeparator" w:id="0">
    <w:p w:rsidR="0001602E" w:rsidRDefault="0001602E">
      <w:r>
        <w:continuationSeparator/>
      </w:r>
    </w:p>
  </w:footnote>
  <w:footnote w:id="1">
    <w:p w:rsidR="0001602E" w:rsidRDefault="0001602E" w:rsidP="0001602E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17279C">
        <w:rPr>
          <w:vertAlign w:val="superscript"/>
        </w:rPr>
        <w:tab/>
      </w:r>
      <w:r>
        <w:t>Niniejsza ustawa służy stosowaniu:</w:t>
      </w:r>
    </w:p>
    <w:p w:rsidR="0001602E" w:rsidRDefault="0001602E" w:rsidP="0001602E">
      <w:pPr>
        <w:pStyle w:val="PKTODNONIKApunktodnonika"/>
      </w:pPr>
      <w:r>
        <w:t>1)</w:t>
      </w:r>
      <w:r w:rsidR="0017279C">
        <w:tab/>
      </w:r>
      <w:r>
        <w:t>rozporządzenia delegowanego Komisji (UE) 2017/1182 z dnia 20 kwietnia 2017 r. uzupełniającego rozporządzenie Parlamentu Europejskiego i Rady (UE) nr 1308/2013 w odniesieniu do unijnych skal klasyfikacji tusz wołowych, wieprzowych i baranich oraz raportowania cen rynkowych niektórych kategorii tusz i żywych zwierząt (Dz. Urz. UE L 171 z 04.07.2017, str. 74);</w:t>
      </w:r>
    </w:p>
    <w:p w:rsidR="0001602E" w:rsidRDefault="0001602E" w:rsidP="0001602E">
      <w:pPr>
        <w:pStyle w:val="PKTODNONIKApunktodnonika"/>
      </w:pPr>
      <w:r>
        <w:t>2)</w:t>
      </w:r>
      <w:r w:rsidR="0017279C">
        <w:tab/>
      </w:r>
      <w:r>
        <w:t>rozporządzenia wykonawczego Komisji (UE) 2017/1184 z dnia 20 kwietnia 2017 r. ustanawiającego zasady stosowania rozporządzenia Parlamentu Europejskiego i Rady (UE) nr 1308/2013 w odniesieniu do unijnych skal klasyfikacji tusz wołowych, wieprzowych i baranich oraz raportowania cen rynkowych niektórych kategorii tusz i żywych zwierząt (Dz. Urz. UE L 171 z 04.07.2017, str. 103).</w:t>
      </w:r>
    </w:p>
  </w:footnote>
  <w:footnote w:id="2">
    <w:p w:rsidR="0001602E" w:rsidRDefault="0001602E" w:rsidP="0001602E">
      <w:pPr>
        <w:pStyle w:val="ODNONIKtreodnonika"/>
      </w:pPr>
      <w:r w:rsidRPr="0024114A">
        <w:rPr>
          <w:rStyle w:val="IGindeksgrny"/>
        </w:rPr>
        <w:footnoteRef/>
      </w:r>
      <w:r w:rsidRPr="0024114A">
        <w:rPr>
          <w:rStyle w:val="IGindeksgrny"/>
        </w:rPr>
        <w:t>)</w:t>
      </w:r>
      <w:r w:rsidR="0017279C">
        <w:tab/>
      </w:r>
      <w:r>
        <w:t xml:space="preserve">Zmiany wymienionej decyzji zostały ogłoszone w Dz. Urz. UE L 207 z 10.08.2005, str. 20, Dz. Urz. UE L 258 z 04.10.2005, str. 5 i Dz. Urz. UE L 209 z 17.08.2011, str. 43.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B404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02E"/>
    <w:rsid w:val="000012DA"/>
    <w:rsid w:val="0000246E"/>
    <w:rsid w:val="00003862"/>
    <w:rsid w:val="00012A35"/>
    <w:rsid w:val="0001602E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79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5DD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EC9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4049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2FE0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137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2A65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AD6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024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57B2D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6F702C-FC2B-478C-ADD2-FC29C6AB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6AD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A0259A-AFA0-424F-AE61-AFFF0429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27</TotalTime>
  <Pages>6</Pages>
  <Words>1464</Words>
  <Characters>8789</Characters>
  <Application>Microsoft Office Word</Application>
  <DocSecurity>0</DocSecurity>
  <Lines>73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Jankowska-Słomianko Dorota</cp:lastModifiedBy>
  <cp:revision>10</cp:revision>
  <cp:lastPrinted>2019-02-28T13:43:00Z</cp:lastPrinted>
  <dcterms:created xsi:type="dcterms:W3CDTF">2019-02-22T10:27:00Z</dcterms:created>
  <dcterms:modified xsi:type="dcterms:W3CDTF">2019-02-28T13:43:00Z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