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E5AE5" w14:textId="77777777" w:rsidR="00F85428" w:rsidRPr="00B6573A" w:rsidRDefault="00F85428" w:rsidP="001F54B7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F54B7">
        <w:rPr>
          <w:rFonts w:ascii="Times New Roman" w:hAnsi="Times New Roman" w:cs="Times New Roman"/>
          <w:bCs/>
          <w:sz w:val="24"/>
          <w:szCs w:val="24"/>
        </w:rPr>
        <w:t>UZASADNIENIE</w:t>
      </w:r>
    </w:p>
    <w:p w14:paraId="42D9C864" w14:textId="372B40E5" w:rsidR="00283CE8" w:rsidRPr="004635E0" w:rsidRDefault="00FA7E75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Szkoła jest miejscem kształtowania u dzieci i młodzieży postaw </w:t>
      </w:r>
      <w:r w:rsidRPr="00FA7E75">
        <w:rPr>
          <w:rFonts w:ascii="Times New Roman" w:eastAsia="Times New Roman" w:hAnsi="Times New Roman" w:cs="Arial"/>
          <w:sz w:val="24"/>
          <w:szCs w:val="20"/>
          <w:lang w:eastAsia="pl-PL"/>
        </w:rPr>
        <w:t>odpowiedzialności za zdrowie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oraz nabywania 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>wiedz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>y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i umiejętności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podejmowania 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>optymalnych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trafnych 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>wyborów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służących </w:t>
      </w:r>
      <w:r w:rsidR="00F345CA">
        <w:rPr>
          <w:rFonts w:ascii="Times New Roman" w:eastAsia="Times New Roman" w:hAnsi="Times New Roman" w:cs="Arial"/>
          <w:sz w:val="24"/>
          <w:szCs w:val="20"/>
          <w:lang w:eastAsia="pl-PL"/>
        </w:rPr>
        <w:t>zdrowiu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>Nie bez znaczenia pozostaje fakt, że uczniowie spędzają większość czasu w ciągu dnia w szkole.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Zapewnienie bezpiecznego środowiska 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szkolnego 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sprzyjającego zdrowiu wymaga skonsolidowania działań pracowników oświaty i ochrony zdrowia oraz 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wzmocnienia 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roli 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>opieki zdrowotnej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nad uczniami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szkole</w:t>
      </w:r>
      <w:r w:rsidR="00170B1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obejmującej profilaktyczną opiekę zdrowotną oraz opiekę stomatologiczną</w:t>
      </w:r>
      <w:r w:rsidR="00F90D03">
        <w:rPr>
          <w:rFonts w:ascii="Times New Roman" w:eastAsia="Times New Roman" w:hAnsi="Times New Roman" w:cs="Arial"/>
          <w:sz w:val="24"/>
          <w:szCs w:val="20"/>
          <w:lang w:eastAsia="pl-PL"/>
        </w:rPr>
        <w:t>. W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tym celu niezbędne jest wdrożenie regulacji 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zwiększ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>ających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57A7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znaczenie </w:t>
      </w:r>
      <w:r w:rsidR="00F16B9D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pro</w:t>
      </w:r>
      <w:r w:rsidR="00283CE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filaktycznej opieki zdrowotnej oraz </w:t>
      </w:r>
      <w:r w:rsidR="00F16B9D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opieki stomatologicznej, 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zapewni</w:t>
      </w:r>
      <w:r w:rsidR="004A00D7">
        <w:rPr>
          <w:rFonts w:ascii="Times New Roman" w:eastAsia="Times New Roman" w:hAnsi="Times New Roman" w:cs="Arial"/>
          <w:sz w:val="24"/>
          <w:szCs w:val="20"/>
          <w:lang w:eastAsia="pl-PL"/>
        </w:rPr>
        <w:t>ające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16B9D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kompleksowość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integrację 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działań </w:t>
      </w:r>
      <w:r w:rsidR="00F16B9D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osób sprawujących opiekę 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zdrowotną </w:t>
      </w:r>
      <w:r w:rsidR="001B15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nad uczniami </w:t>
      </w:r>
      <w:r w:rsidR="00F16B9D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oraz </w:t>
      </w:r>
      <w:r w:rsidR="00EA493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podniesie rangę 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promocji zdrowia, 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profilaktyki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edukacji zdrowotnej</w:t>
      </w:r>
      <w:r w:rsidR="003D70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1B152A">
        <w:rPr>
          <w:rFonts w:ascii="Times New Roman" w:eastAsia="Times New Roman" w:hAnsi="Times New Roman" w:cs="Arial"/>
          <w:sz w:val="24"/>
          <w:szCs w:val="20"/>
          <w:lang w:eastAsia="pl-PL"/>
        </w:rPr>
        <w:t>dla zachowania zdrowia.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14:paraId="37E98224" w14:textId="35A0556C" w:rsidR="0005793A" w:rsidRDefault="00F16B9D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C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elem projekt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>u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 o 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opiece zdrowotnej nad uczniami </w:t>
      </w:r>
      <w:r w:rsidR="00F8542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jest zapewnienie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283CE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równego dostępu 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>opieki zdrowotnej w szkole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283CE8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bez względu na miejsce zamieszkania ucznia </w:t>
      </w:r>
      <w:r w:rsidR="00862152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862152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typ szkoły oraz 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zwiększenie efektywności świadczeń </w:t>
      </w:r>
      <w:r w:rsidR="00862152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zdrowotnych 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finansowanych</w:t>
      </w:r>
      <w:r w:rsidR="00794CFC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ze środków publicznych</w:t>
      </w:r>
      <w:r w:rsidR="001E4D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udzielanych w ramach tej opieki</w:t>
      </w:r>
      <w:r w:rsidR="00862152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>W porównaniu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>dotychczasowym stanem proponowan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e zmiany </w:t>
      </w:r>
      <w:r w:rsidR="00862152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opiece zdrowotnej nad uczniami 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>szkole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zapewnią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zintegrowan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>i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e </w:t>
      </w:r>
      <w:r w:rsidR="00794CFC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działań 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os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>ób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sprawujący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>ch</w:t>
      </w:r>
      <w:r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tę opiekę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umożliwią 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podjęcie 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rzeczywistej 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>współprac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>y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 rodzicami</w:t>
      </w:r>
      <w:r w:rsidR="00AE4FA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rozumieniu art. 4 pkt 19 ustawy z dnia 14 grudnia 2016 r. – Prawo oświatowe (Dz. U.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2018 r. poz. 996, </w:t>
      </w:r>
      <w:r w:rsidR="000E20DA">
        <w:rPr>
          <w:rFonts w:ascii="Times New Roman" w:eastAsia="Times New Roman" w:hAnsi="Times New Roman" w:cs="Arial"/>
          <w:sz w:val="24"/>
          <w:szCs w:val="20"/>
          <w:lang w:eastAsia="pl-PL"/>
        </w:rPr>
        <w:t>z późn. zm.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)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AE4FA6">
        <w:rPr>
          <w:rFonts w:ascii="Times New Roman" w:eastAsia="Times New Roman" w:hAnsi="Times New Roman" w:cs="Arial"/>
          <w:sz w:val="24"/>
          <w:szCs w:val="20"/>
          <w:lang w:eastAsia="pl-PL"/>
        </w:rPr>
        <w:t>oraz pełnoletnim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>i</w:t>
      </w:r>
      <w:r w:rsidR="00AE4FA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uczni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>ami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Projekt ustawy określi również zasady monitorowania opieki zdrowotnej nad uczniami oraz 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wskaże 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>podmioty realizujące zadania z tego zakresu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co umożliwi 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dokonywanie okresowej oceny </w:t>
      </w:r>
      <w:r w:rsidR="00D15978">
        <w:rPr>
          <w:rFonts w:ascii="Times New Roman" w:eastAsia="Times New Roman" w:hAnsi="Times New Roman" w:cs="Arial"/>
          <w:sz w:val="24"/>
          <w:szCs w:val="20"/>
          <w:lang w:eastAsia="pl-PL"/>
        </w:rPr>
        <w:t>realizacji opieki zdrowo</w:t>
      </w:r>
      <w:r w:rsidR="004A00D7">
        <w:rPr>
          <w:rFonts w:ascii="Times New Roman" w:eastAsia="Times New Roman" w:hAnsi="Times New Roman" w:cs="Arial"/>
          <w:sz w:val="24"/>
          <w:szCs w:val="20"/>
          <w:lang w:eastAsia="pl-PL"/>
        </w:rPr>
        <w:t>tnej nad uczniami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>,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wyniku której możliwe będzie </w:t>
      </w:r>
      <w:r w:rsidR="004A00D7">
        <w:rPr>
          <w:rFonts w:ascii="Times New Roman" w:eastAsia="Times New Roman" w:hAnsi="Times New Roman" w:cs="Arial"/>
          <w:sz w:val="24"/>
          <w:szCs w:val="20"/>
          <w:lang w:eastAsia="pl-PL"/>
        </w:rPr>
        <w:t>wprowadzanie korzystnych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4A00D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A00D7">
        <w:rPr>
          <w:rFonts w:ascii="Times New Roman" w:eastAsia="Times New Roman" w:hAnsi="Times New Roman" w:cs="Arial"/>
          <w:sz w:val="24"/>
          <w:szCs w:val="20"/>
          <w:lang w:eastAsia="pl-PL"/>
        </w:rPr>
        <w:t>punktu w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idzenia ochrony zdrowia uczniów, </w:t>
      </w:r>
      <w:r w:rsidR="004A00D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zmian w tej opiece. </w:t>
      </w:r>
    </w:p>
    <w:p w14:paraId="14326271" w14:textId="62F9DDDC" w:rsidR="001B152A" w:rsidRPr="004635E0" w:rsidRDefault="001B152A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Zgodnie z 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art. 2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projekt</w:t>
      </w:r>
      <w:r w:rsidR="007D6CD6">
        <w:rPr>
          <w:rFonts w:ascii="Times New Roman" w:eastAsia="Times New Roman" w:hAnsi="Times New Roman" w:cs="Arial"/>
          <w:sz w:val="24"/>
          <w:szCs w:val="20"/>
          <w:lang w:eastAsia="pl-PL"/>
        </w:rPr>
        <w:t>u</w:t>
      </w:r>
      <w:r w:rsidR="00BB3AA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</w:t>
      </w:r>
      <w:r w:rsidRPr="001B15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opieka zdrowotna nad uczniami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>realizowana w szkole obejmuje profilaktyczną opiekę zdrowotną oraz opiekę stomatologiczną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>. Opieka zdrowotna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ma na celu ochronę zdrowia uczniów oraz kształtowanie postaw prozdrowotnych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>odpowiedzialności za własne zdrowie. Opiek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zdrowotn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170B1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szkole </w:t>
      </w:r>
      <w:r w:rsidRPr="001B152A">
        <w:rPr>
          <w:rFonts w:ascii="Times New Roman" w:eastAsia="Times New Roman" w:hAnsi="Times New Roman" w:cs="Arial"/>
          <w:sz w:val="24"/>
          <w:szCs w:val="20"/>
          <w:lang w:eastAsia="pl-PL"/>
        </w:rPr>
        <w:t>dotyczy dzieci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1B15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młodzieży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objętych obowiązkiem </w:t>
      </w:r>
      <w:r w:rsidR="004A00D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szkolnym i obowiązkiem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nauki </w:t>
      </w:r>
      <w:r w:rsidRPr="001B152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ukończenia 19. roku życia, </w:t>
      </w:r>
      <w:r w:rsidR="001269E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 </w:t>
      </w:r>
      <w:r w:rsidRPr="001B152A">
        <w:rPr>
          <w:rFonts w:ascii="Times New Roman" w:eastAsia="Times New Roman" w:hAnsi="Times New Roman" w:cs="Arial"/>
          <w:sz w:val="24"/>
          <w:szCs w:val="20"/>
          <w:lang w:eastAsia="pl-PL"/>
        </w:rPr>
        <w:t>w przypadku uczniów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posiadających orzeczenie o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potrzebie kształcenia specjalnego – do ukończenia szkoły ponadpodstawowej.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Opieką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zdrowotną, o której mowa w ustawie, nie są objęci słuchacze</w:t>
      </w:r>
      <w:r w:rsidR="00495102" w:rsidRP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szkół dla dorosłych, branżowych szkół II stopnia i szkół policealnych oraz uczni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owie</w:t>
      </w:r>
      <w:r w:rsidR="00495102" w:rsidRP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szkół artystycznych realizujących wyłącznie kształcenie artystyczne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. W przypadku uczniów szkół artystycznych realizujących wyłącznie kształcenie artystyczne opieka zdrowotna jest zapewniona w szkole, w której uczniowie ci realizują obowiązek szkolny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obowiązek nauki, w ramach kształcenia ogólnego.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>Opieka zdrowotna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170B1C">
        <w:rPr>
          <w:rFonts w:ascii="Times New Roman" w:eastAsia="Times New Roman" w:hAnsi="Times New Roman" w:cs="Arial"/>
          <w:sz w:val="24"/>
          <w:szCs w:val="20"/>
          <w:lang w:eastAsia="pl-PL"/>
        </w:rPr>
        <w:t>zagwarantowana uczniom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170B1C">
        <w:rPr>
          <w:rFonts w:ascii="Times New Roman" w:eastAsia="Times New Roman" w:hAnsi="Times New Roman" w:cs="Arial"/>
          <w:sz w:val="24"/>
          <w:szCs w:val="20"/>
          <w:lang w:eastAsia="pl-PL"/>
        </w:rPr>
        <w:t>szkole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jest </w:t>
      </w:r>
      <w:r w:rsidRPr="001B152A">
        <w:rPr>
          <w:rFonts w:ascii="Times New Roman" w:eastAsia="Times New Roman" w:hAnsi="Times New Roman" w:cs="Arial"/>
          <w:sz w:val="24"/>
          <w:szCs w:val="20"/>
          <w:lang w:eastAsia="pl-PL"/>
        </w:rPr>
        <w:t>finansowana ze środków publicznych.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14:paraId="6BF747D7" w14:textId="5A34F09D" w:rsidR="009068E0" w:rsidRDefault="001B152A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art. 3 projektu </w:t>
      </w:r>
      <w:r w:rsidR="00BB3AA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wskazano, że opiekę zdrowotną nad uczniami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szkole </w:t>
      </w:r>
      <w:r w:rsidR="0005793A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będ</w:t>
      </w:r>
      <w:r w:rsidR="00BF1690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ą sprawować: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pielęgniarka środowiska nauczania i wychowania albo higienistka szkolna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</w:t>
      </w:r>
      <w:r w:rsidR="00794CFC" w:rsidRPr="004635E0">
        <w:rPr>
          <w:rFonts w:ascii="Times New Roman" w:eastAsia="Times New Roman" w:hAnsi="Times New Roman" w:cs="Arial"/>
          <w:sz w:val="24"/>
          <w:szCs w:val="20"/>
          <w:lang w:eastAsia="pl-PL"/>
        </w:rPr>
        <w:t>lekarz dentysta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. W zakresie edukacji zdrowotnej i promocji zdrowia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jamy ustnej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może </w:t>
      </w:r>
      <w:r w:rsidR="008F618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niej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uczestniczyć również higienistka stomatologiczna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ramach 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>współpracy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5C09BD">
        <w:rPr>
          <w:rFonts w:ascii="Times New Roman" w:eastAsia="Times New Roman" w:hAnsi="Times New Roman" w:cs="Arial"/>
          <w:sz w:val="24"/>
          <w:szCs w:val="20"/>
          <w:lang w:eastAsia="pl-PL"/>
        </w:rPr>
        <w:t>lekarzem dentyst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ą udzielający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>m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świadczeń stomatologicznych finansowanych ze środków publicznych. 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arunki, jakie muszą spełniać ww. osoby 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sprawujące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opiekę zdrowotn</w:t>
      </w:r>
      <w:r w:rsidR="00BB3AAD">
        <w:rPr>
          <w:rFonts w:ascii="Times New Roman" w:eastAsia="Times New Roman" w:hAnsi="Times New Roman" w:cs="Arial"/>
          <w:sz w:val="24"/>
          <w:szCs w:val="20"/>
          <w:lang w:eastAsia="pl-PL"/>
        </w:rPr>
        <w:t>ą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nad uczniami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650D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zdefiniowano w art. 5 projektu ustawy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</w:p>
    <w:p w14:paraId="088BE531" w14:textId="6131237F" w:rsidR="009068E0" w:rsidRDefault="009C5205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art. 4 projektu ustawy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wskaz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an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podmioty działające na rzecz zapewnienia warunków organizacyjnych realizacji profilaktycznej opieki zdrowotnej oraz opieki stomatologicznej nad ucznia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mi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, którymi są dyrektor szkoły oraz organ prowadzący szkołę</w:t>
      </w:r>
      <w:r w:rsidR="0083057C">
        <w:rPr>
          <w:rFonts w:ascii="Times New Roman" w:eastAsia="Times New Roman" w:hAnsi="Times New Roman" w:cs="Arial"/>
          <w:sz w:val="24"/>
          <w:szCs w:val="20"/>
          <w:lang w:eastAsia="pl-PL"/>
        </w:rPr>
        <w:t>. W porównaniu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83057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dotychczasowymi 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przepisami </w:t>
      </w:r>
      <w:r w:rsidR="0083057C">
        <w:rPr>
          <w:rFonts w:ascii="Times New Roman" w:eastAsia="Times New Roman" w:hAnsi="Times New Roman" w:cs="Arial"/>
          <w:sz w:val="24"/>
          <w:szCs w:val="20"/>
          <w:lang w:eastAsia="pl-PL"/>
        </w:rPr>
        <w:t>art. 4 projektu ustawy w sposób jednoznaczny określa odpowiedzialność organu prowadzącego szkołę i dyrektora szkoły za zapewnienie w szkole warunków do realizacji opieki zdrowotnej nad uczniami.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14:paraId="79E4336F" w14:textId="352BB154" w:rsidR="00F779BF" w:rsidRPr="00EA4932" w:rsidRDefault="005E4105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rganizacj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>ę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opieki zdrowotnej 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i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zadania podmiotów sprawujących tę opiekę 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>oraz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podmiotów działających na rzecz zapewnienia warunków organizacyjnych jej realizacji określon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>rozdziale 2 projektu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>Zgodnie z art. 6 projektu ustawy, m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>iejsc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>em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realizacji świadczeń przez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pielęgniarkę środowiska nauczania i wychowania albo higienistkę szkolną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jest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gabinet profilaktyki zdrowotnej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, a</w:t>
      </w:r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przypadku realizacji świadczeń stomatologicznych realizowanych przez lekarza dentystę – gabinet stomatologiczny w szkole, gabinet poza szkołą lub </w:t>
      </w:r>
      <w:proofErr w:type="spellStart"/>
      <w:r w:rsidR="009C5205">
        <w:rPr>
          <w:rFonts w:ascii="Times New Roman" w:eastAsia="Times New Roman" w:hAnsi="Times New Roman" w:cs="Arial"/>
          <w:sz w:val="24"/>
          <w:szCs w:val="20"/>
          <w:lang w:eastAsia="pl-PL"/>
        </w:rPr>
        <w:t>dentobus</w:t>
      </w:r>
      <w:proofErr w:type="spellEnd"/>
      <w:r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9068E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Wskazano również 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>art.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7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>projektu ustawy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obowiązek ww. podmiotów zachowania w tajemnicy informacji związanych ze stanem zdrowia ucznia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uzyskanych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>związku ze sprawowaniem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>opieki zdrowotnej oraz obowiązek uzyskania zgody na udzielanie świadczeń zdrowotnych</w:t>
      </w:r>
      <w:r w:rsid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Realizacja profilaktycznej opieki zdrowotnej i opieki stomatologicznej będzie się odbywać z uwzględnieniem przepisów ustawy z dnia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6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listopada 2008 r. o prawach pacjenta i Rzeczniku Praw Pacjenta (Dz. U. z 2017 r. poz.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1318</w:t>
      </w:r>
      <w:r w:rsidR="000E20DA">
        <w:rPr>
          <w:rFonts w:ascii="Times New Roman" w:eastAsia="Times New Roman" w:hAnsi="Times New Roman" w:cs="Arial"/>
          <w:sz w:val="24"/>
          <w:szCs w:val="20"/>
          <w:lang w:eastAsia="pl-PL"/>
        </w:rPr>
        <w:t>,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E20DA">
        <w:rPr>
          <w:rFonts w:ascii="Times New Roman" w:eastAsia="Times New Roman" w:hAnsi="Times New Roman" w:cs="Arial"/>
          <w:sz w:val="24"/>
          <w:szCs w:val="20"/>
          <w:lang w:eastAsia="pl-PL"/>
        </w:rPr>
        <w:t>późn.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E20DA">
        <w:rPr>
          <w:rFonts w:ascii="Times New Roman" w:eastAsia="Times New Roman" w:hAnsi="Times New Roman" w:cs="Arial"/>
          <w:sz w:val="24"/>
          <w:szCs w:val="20"/>
          <w:lang w:eastAsia="pl-PL"/>
        </w:rPr>
        <w:t>zm.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). Świadczenia zdrowotne w zakresie 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>promocji zdrowi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edukacji zdrowotnej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profilaktyki będą udzielane w sytuacji braku sprzeciwu rodziców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>oraz pełnoletnich uczniów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z zastrzeżeniem </w:t>
      </w:r>
      <w:r w:rsid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obowiązku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przekazania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tym osobom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informacji o zakresie opieki</w:t>
      </w:r>
      <w:r w:rsidR="001D39A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zdrowotnej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prawa do zgłoszenia sprzeciwu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Dodatkowo informacja o zakresie opieki </w:t>
      </w:r>
      <w:r w:rsidR="001D39A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zdrowotnej udzielanej uczniom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>będzie umieszczana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>ogólnodostępnym miejscu w szkole.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14:paraId="429610BA" w14:textId="042E2563" w:rsidR="0044283A" w:rsidRDefault="003D5915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Zakres świadczeń udzielanych przez pielęgniarkę środowiska nauczania i wychowania albo higienistkę szkolną</w:t>
      </w:r>
      <w:r w:rsidR="009551D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został </w:t>
      </w:r>
      <w:r w:rsidR="009551D1">
        <w:rPr>
          <w:rFonts w:ascii="Times New Roman" w:eastAsia="Times New Roman" w:hAnsi="Times New Roman" w:cs="Arial"/>
          <w:sz w:val="24"/>
          <w:szCs w:val="20"/>
          <w:lang w:eastAsia="pl-PL"/>
        </w:rPr>
        <w:t>określ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>ony przez</w:t>
      </w:r>
      <w:r w:rsidR="009551D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przepisy ustawy z dnia 27 sierpnia 2004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9551D1">
        <w:rPr>
          <w:rFonts w:ascii="Times New Roman" w:eastAsia="Times New Roman" w:hAnsi="Times New Roman" w:cs="Arial"/>
          <w:sz w:val="24"/>
          <w:szCs w:val="20"/>
          <w:lang w:eastAsia="pl-PL"/>
        </w:rPr>
        <w:t>r. o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9551D1">
        <w:rPr>
          <w:rFonts w:ascii="Times New Roman" w:eastAsia="Times New Roman" w:hAnsi="Times New Roman" w:cs="Arial"/>
          <w:sz w:val="24"/>
          <w:szCs w:val="20"/>
          <w:lang w:eastAsia="pl-PL"/>
        </w:rPr>
        <w:t>świadcz</w:t>
      </w:r>
      <w:r w:rsidR="002F14B6">
        <w:rPr>
          <w:rFonts w:ascii="Times New Roman" w:eastAsia="Times New Roman" w:hAnsi="Times New Roman" w:cs="Arial"/>
          <w:sz w:val="24"/>
          <w:szCs w:val="20"/>
          <w:lang w:eastAsia="pl-PL"/>
        </w:rPr>
        <w:t>eniach opieki zdrowotnej finansowanej ze środków publicznych</w:t>
      </w:r>
      <w:r w:rsidR="006C461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(Dz. U. z 2018 r. poz. 1510, z </w:t>
      </w:r>
      <w:proofErr w:type="spellStart"/>
      <w:r w:rsidR="006C4612">
        <w:rPr>
          <w:rFonts w:ascii="Times New Roman" w:eastAsia="Times New Roman" w:hAnsi="Times New Roman" w:cs="Arial"/>
          <w:sz w:val="24"/>
          <w:szCs w:val="20"/>
          <w:lang w:eastAsia="pl-PL"/>
        </w:rPr>
        <w:t>późn</w:t>
      </w:r>
      <w:proofErr w:type="spellEnd"/>
      <w:r w:rsidR="006C4612">
        <w:rPr>
          <w:rFonts w:ascii="Times New Roman" w:eastAsia="Times New Roman" w:hAnsi="Times New Roman" w:cs="Arial"/>
          <w:sz w:val="24"/>
          <w:szCs w:val="20"/>
          <w:lang w:eastAsia="pl-PL"/>
        </w:rPr>
        <w:t>. zm.</w:t>
      </w:r>
      <w:r w:rsidR="00941E80">
        <w:rPr>
          <w:rFonts w:ascii="Times New Roman" w:eastAsia="Times New Roman" w:hAnsi="Times New Roman" w:cs="Arial"/>
          <w:sz w:val="24"/>
          <w:szCs w:val="20"/>
          <w:lang w:eastAsia="pl-PL"/>
        </w:rPr>
        <w:t>)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>,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części dotyczącej gwarantowanych świadczeń pielęgniarki albo higienistki szkolnej. Dodatkowo do zadań pielęgniarki będzie należał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obowiązek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>integrowania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realizacji opieki stomatologicznej nad uczniami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Integrowanie </w:t>
      </w:r>
      <w:r w:rsidR="002F14B6">
        <w:rPr>
          <w:rFonts w:ascii="Times New Roman" w:eastAsia="Times New Roman" w:hAnsi="Times New Roman" w:cs="Arial"/>
          <w:sz w:val="24"/>
          <w:szCs w:val="20"/>
          <w:lang w:eastAsia="pl-PL"/>
        </w:rPr>
        <w:t>przez pielęgniarkę środowiska nauczania i wychowania albo higienistkę szkoln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>ą</w:t>
      </w:r>
      <w:r w:rsidR="002F14B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opieki zdrowotnej ma na celu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r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ealne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>wsparcie rodziców i uczniów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realizacji prawa do świadczeń zdrowotnych. </w:t>
      </w:r>
    </w:p>
    <w:p w14:paraId="120C7C86" w14:textId="12498B15" w:rsidR="00B40FBE" w:rsidRDefault="00B40FBE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W a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rt. 9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projektu ustawy </w:t>
      </w:r>
      <w:r w:rsidR="003D591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wskazano, że zakres świadczeń udzielanych przez lekarza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dentystę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określają przepisy wydane na podstawie art. 31d ustaw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y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 dnia 27 sierpnia 2004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r. o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świadczeniach opieki zdrowotnej finansowanych ze środków publicznych,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części dotyczącej wykazu świadczeń stomatologicznych udzielanych przez lekarza dentystę oraz zakresu współpracy z pielęgniarką albo higienistką szkolną oraz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dyrektorem szkoły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>edukacji zdrowotnej i promocji zdrowia jamy ustnej.</w:t>
      </w:r>
      <w:r w:rsidR="002F14B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2F14B6">
        <w:rPr>
          <w:rFonts w:ascii="Times New Roman" w:eastAsia="Times New Roman" w:hAnsi="Times New Roman" w:cs="Arial"/>
          <w:sz w:val="24"/>
          <w:szCs w:val="20"/>
          <w:lang w:eastAsia="pl-PL"/>
        </w:rPr>
        <w:t>realizacji zadań z zakresu edukacji zdrowotnej i promocji zdrowia projekt ustawy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2F14B6">
        <w:rPr>
          <w:rFonts w:ascii="Times New Roman" w:eastAsia="Times New Roman" w:hAnsi="Times New Roman" w:cs="Arial"/>
          <w:sz w:val="24"/>
          <w:szCs w:val="20"/>
          <w:lang w:eastAsia="pl-PL"/>
        </w:rPr>
        <w:t>art. 10 dopuszcza możliwość realizacji tych zadań przez higienistkę stomatologiczną. Ma to na celu wzmocnienie</w:t>
      </w:r>
      <w:r w:rsidR="002D600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i zwiększenie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2D600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działań edukacyjnych, co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będzie miało korzystny wpływ </w:t>
      </w:r>
      <w:r w:rsidR="002D6008">
        <w:rPr>
          <w:rFonts w:ascii="Times New Roman" w:eastAsia="Times New Roman" w:hAnsi="Times New Roman" w:cs="Arial"/>
          <w:sz w:val="24"/>
          <w:szCs w:val="20"/>
          <w:lang w:eastAsia="pl-PL"/>
        </w:rPr>
        <w:t>na zdrowi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e</w:t>
      </w:r>
      <w:r w:rsidR="002D600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jamy ustnej </w:t>
      </w:r>
      <w:r w:rsidR="00495102">
        <w:rPr>
          <w:rFonts w:ascii="Times New Roman" w:eastAsia="Times New Roman" w:hAnsi="Times New Roman" w:cs="Arial"/>
          <w:sz w:val="24"/>
          <w:szCs w:val="20"/>
          <w:lang w:eastAsia="pl-PL"/>
        </w:rPr>
        <w:t>uczniów</w:t>
      </w:r>
      <w:r w:rsidR="00994E24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</w:p>
    <w:p w14:paraId="0411E910" w14:textId="41C4DDE6" w:rsidR="00440E7E" w:rsidRDefault="002F14B6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Art</w:t>
      </w:r>
      <w:r w:rsidR="0078712E">
        <w:rPr>
          <w:rFonts w:ascii="Times New Roman" w:eastAsia="Times New Roman" w:hAnsi="Times New Roman" w:cs="Arial"/>
          <w:sz w:val="24"/>
          <w:szCs w:val="20"/>
          <w:lang w:eastAsia="pl-PL"/>
        </w:rPr>
        <w:t>ykuł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11 projektu ustawy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określa zadania dyrektora szkoły w zakresie zapewnieni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6649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warunków </w:t>
      </w:r>
      <w:r w:rsidR="002D600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organizacyjnych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realizacji opieki zdrowotnej nad uczniami. Wskaz</w:t>
      </w:r>
      <w:r w:rsid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ano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również (art. 1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>2</w:t>
      </w:r>
      <w:r w:rsidR="00A518E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projektu ustawy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>)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organ prowadzący szkołę jako podmiot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odpowiedzialny za</w:t>
      </w:r>
      <w:r w:rsidR="007C1CF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zapewnienie uczniom możliwości korzystania z gabinetu profilaktyki zdrowotnej 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>oraz gabinetu stomatologicznego</w:t>
      </w:r>
      <w:r w:rsidR="005E4105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Zgodnie z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projektem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>ustaw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>y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</w:t>
      </w:r>
      <w:r w:rsid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organ prowadzący szkołę będzie udostępniał 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>pielęgniarce środowiska nauczania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wychowania albo higienistce szkolnej </w:t>
      </w:r>
      <w:r w:rsidR="000A66CA" w:rsidRPr="000A66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gabinet profilaktyki zdrowotnej nieodpłatnie. 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>przypadku braku gabinetu dentystycznego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>szkole organ prowadzący szkołę będzie zobowiązany do zawarcia porozumienia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>podmiotem wykonującym działalność leczniczą udzielającym świadczeń stomatologicznych dla dzieci i młodzieży finansowanych ze środków publicznych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którym 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>zostanie określony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sposób organizacji udzielania świadczeń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stomatologicznych uczniom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Projektowane regulacje przewidują również możliwość nawiązania współpracy przez o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rgan prowadzący szkołę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podmiotem wykonującym działalność leczniczą w zakresie leczenia stomatologicznego dla dzieci i młodzieży 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udzielającym świadczeń zdrowotnych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proofErr w:type="spellStart"/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dentobusie</w:t>
      </w:r>
      <w:proofErr w:type="spellEnd"/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0E7E" w:rsidRPr="00440E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Uwzględnienie tych przepisów w projekcie ustawy ma na celu 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zwiększenie </w:t>
      </w:r>
      <w:r w:rsidR="00440E7E" w:rsidRPr="00440E7E">
        <w:rPr>
          <w:rFonts w:ascii="Times New Roman" w:eastAsia="Times New Roman" w:hAnsi="Times New Roman" w:cs="Arial"/>
          <w:sz w:val="24"/>
          <w:szCs w:val="20"/>
          <w:lang w:eastAsia="pl-PL"/>
        </w:rPr>
        <w:t>dostępności</w:t>
      </w:r>
      <w:r w:rsidR="00440E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ED098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opieki 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>stomatologicznej</w:t>
      </w:r>
      <w:r w:rsidR="0078712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dla uczniów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a w konsekwencji – poprawę stanu zdrowia jamy ustnej 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>uczniów</w:t>
      </w:r>
      <w:r w:rsidR="0032112C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</w:p>
    <w:p w14:paraId="3E26D01F" w14:textId="586B115B" w:rsidR="001269E3" w:rsidRPr="00A06791" w:rsidRDefault="006D3E0F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Projekt ustawy pozostaje spójny z działaniami po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d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jętymi w 2017 r. w zakresie wsparcia organów prowadzących szkoły w zakresie zapewnienia warunków organizacyjnych realizacji opieki zdrowotnej nad uczniami.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78712E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dni</w:t>
      </w:r>
      <w:r w:rsidR="0078712E">
        <w:rPr>
          <w:rFonts w:ascii="Times New Roman" w:eastAsia="Times New Roman" w:hAnsi="Times New Roman" w:cs="Arial"/>
          <w:sz w:val="24"/>
          <w:szCs w:val="20"/>
          <w:lang w:eastAsia="pl-PL"/>
        </w:rPr>
        <w:t>u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15 września 2017 r</w:t>
      </w:r>
      <w:r w:rsid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994E24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została uchwalona ustawa 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>szczególnych rozwiązaniach zapewniających poprawę jakości i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>dostępności świadczeń opieki zdrowotnej, zgodnie z którą przewidziano realizację nowego zadania, jakim jest wyposażeni</w:t>
      </w:r>
      <w:r w:rsidR="003F65AE">
        <w:rPr>
          <w:rFonts w:ascii="Times New Roman" w:eastAsia="Times New Roman" w:hAnsi="Times New Roman" w:cs="Arial"/>
          <w:sz w:val="24"/>
          <w:szCs w:val="20"/>
          <w:lang w:eastAsia="pl-PL"/>
        </w:rPr>
        <w:t>e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gabinetów profilaktyki zdrowotnej w szkołach prowadzonych przez jednostkę samorządu terytorialnego</w:t>
      </w:r>
      <w:r w:rsidR="00120EE7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>U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>stawa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9F472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zagwarantowała </w:t>
      </w:r>
      <w:r w:rsidR="009F472F">
        <w:rPr>
          <w:rFonts w:ascii="Times New Roman" w:eastAsia="Times New Roman" w:hAnsi="Times New Roman" w:cs="Arial"/>
          <w:sz w:val="24"/>
          <w:szCs w:val="20"/>
          <w:lang w:eastAsia="pl-PL"/>
        </w:rPr>
        <w:br/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100-procentowe sfinansowanie wyposażenia gabinetów profilaktyki zdrowotnej. </w:t>
      </w:r>
      <w:r w:rsid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Było to uzasadnione koniecznością 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zapewnienia uczniom dostępności do świadczeń profilaktycznej opieki zdrowotnej, bez względu na możliwości finansowe i priorytety </w:t>
      </w:r>
      <w:r w:rsidR="006A527E">
        <w:rPr>
          <w:rFonts w:ascii="Times New Roman" w:eastAsia="Times New Roman" w:hAnsi="Times New Roman" w:cs="Arial"/>
          <w:sz w:val="24"/>
          <w:szCs w:val="20"/>
          <w:lang w:eastAsia="pl-PL"/>
        </w:rPr>
        <w:t>organu prowadzącego szkołę publiczną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>Powyższ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 inicjatywa wpłynęła na 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>zwiększ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>enie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skutecznoś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>ci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innych działań Ministra Zdrowia skierowanych na poprawę jakości i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>dostępności opieki profilaktycznej nad dziećmi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>młodzieżą szkolną oraz uzyskania pozytywnych efektów zdrowotnych, co stanowi korzyść w skali całego społeczeństwa (także wymierną w postaci mniejszych nakładów na leczenie). Przekazanie</w:t>
      </w:r>
      <w:r w:rsid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organom prowadzącym szkoły publiczne 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>przez wojewodę dotacji na zadanie własne polegające na prowadzeniu szkoły, z przeznaczeniem na wyposażenie gabinetu profilaktyki zdrowotnej, umożliwi</w:t>
      </w:r>
      <w:r w:rsidR="007A4240">
        <w:rPr>
          <w:rFonts w:ascii="Times New Roman" w:eastAsia="Times New Roman" w:hAnsi="Times New Roman" w:cs="Arial"/>
          <w:sz w:val="24"/>
          <w:szCs w:val="20"/>
          <w:lang w:eastAsia="pl-PL"/>
        </w:rPr>
        <w:t>ło</w:t>
      </w:r>
      <w:r w:rsidR="006A527E" w:rsidRPr="006A527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efektywne sprawowanie profilaktycznej opieki zdrowotnej nad uczniami. </w:t>
      </w:r>
      <w:r w:rsidR="00A0679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Ponadto, 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n</w:t>
      </w:r>
      <w:r w:rsidR="00916DB2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 </w:t>
      </w:r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>podstawie ustawy z dnia 15 września 2017 r. o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>szczególnych rozwiązaniach zapewniających poprawę jakości i dostępno</w:t>
      </w:r>
      <w:r w:rsidR="00A06791">
        <w:rPr>
          <w:rFonts w:ascii="Times New Roman" w:eastAsia="Times New Roman" w:hAnsi="Times New Roman" w:cs="Arial"/>
          <w:sz w:val="24"/>
          <w:szCs w:val="20"/>
          <w:lang w:eastAsia="pl-PL"/>
        </w:rPr>
        <w:t>ści świadczeń opieki zdrowotnej</w:t>
      </w:r>
      <w:r w:rsidR="00AD44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(Dz. U. poz. 1774)</w:t>
      </w:r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w 2017 r. zakupiono 16 </w:t>
      </w:r>
      <w:proofErr w:type="spellStart"/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>dentobusów</w:t>
      </w:r>
      <w:proofErr w:type="spellEnd"/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 przeznaczeniem dla każdego województwa. Zakup </w:t>
      </w:r>
      <w:proofErr w:type="spellStart"/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>dentobusów</w:t>
      </w:r>
      <w:proofErr w:type="spellEnd"/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miał na celu poprawę dostępności do </w:t>
      </w:r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 xml:space="preserve">opieki stomatologicznej dla </w:t>
      </w:r>
      <w:r w:rsidR="00A0679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uczniów </w:t>
      </w:r>
      <w:r w:rsidR="001269E3" w:rsidRPr="00A06791">
        <w:rPr>
          <w:rFonts w:ascii="Times New Roman" w:eastAsia="Times New Roman" w:hAnsi="Times New Roman" w:cs="Arial"/>
          <w:sz w:val="24"/>
          <w:szCs w:val="20"/>
          <w:lang w:eastAsia="pl-PL"/>
        </w:rPr>
        <w:t>w mniejszych miejscowościach, gdzie nie ma gabinetu stomatologicznego w szkole lub najbliższej okolicy.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Rozpoczęcie udzielania dzieciom i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młodzieży świadczeń stomatologicznych przez lekarzy dentystów w </w:t>
      </w:r>
      <w:proofErr w:type="spellStart"/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>dentobusie</w:t>
      </w:r>
      <w:proofErr w:type="spellEnd"/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>nastąpiło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120EE7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>kwietniu 2018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>r.</w:t>
      </w:r>
    </w:p>
    <w:p w14:paraId="720B0FC6" w14:textId="4F8A730E" w:rsidR="00202214" w:rsidRDefault="00202214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rozdziale 3 </w:t>
      </w:r>
      <w:r w:rsid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nakłada na 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>pielęgniarkę środowiska nauczania i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>wychowania albo higienistkę szkolną</w:t>
      </w:r>
      <w:r w:rsid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obowiązek 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>integrowania</w:t>
      </w:r>
      <w:r w:rsidR="006D3E0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opieki zdrowotnej</w:t>
      </w:r>
      <w:r w:rsidR="006D3E0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nad uczniami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>. Integracj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ę </w:t>
      </w:r>
      <w:r w:rsidR="003F65A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zapewni 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>właściw</w:t>
      </w:r>
      <w:r w:rsidR="00C758A9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współprac</w:t>
      </w:r>
      <w:r w:rsidR="00A518E7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 </w:t>
      </w:r>
      <w:r w:rsidR="00F03D3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lekarzem dentystą,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zespołem podstawowej opieki zdrowotnej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z rodzicami oraz z dyrektorem szkoły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nauczycielami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i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pedagogiem szkolnym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W projekcie określono </w:t>
      </w:r>
      <w:r w:rsidR="003F65A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również 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>zakres i zasady współpracy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między pielęgniarką środowiska nauczania i wychowania albo higienistką szkolną a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rodzicami </w:t>
      </w:r>
      <w:r w:rsidR="00AE4FA6">
        <w:rPr>
          <w:rFonts w:ascii="Times New Roman" w:eastAsia="Times New Roman" w:hAnsi="Times New Roman" w:cs="Arial"/>
          <w:sz w:val="24"/>
          <w:szCs w:val="20"/>
          <w:lang w:eastAsia="pl-PL"/>
        </w:rPr>
        <w:t>lub pełnoletnim uczniem</w:t>
      </w:r>
      <w:r w:rsidR="003F65AE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3F65AE">
        <w:rPr>
          <w:rFonts w:ascii="Times New Roman" w:eastAsia="Times New Roman" w:hAnsi="Times New Roman" w:cs="Arial"/>
          <w:sz w:val="24"/>
          <w:szCs w:val="20"/>
          <w:lang w:eastAsia="pl-PL"/>
        </w:rPr>
        <w:t>Takie rozwiązanie wprowadzono po raz pierwszy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703DB8">
        <w:rPr>
          <w:rFonts w:ascii="Times New Roman" w:eastAsia="Times New Roman" w:hAnsi="Times New Roman" w:cs="Arial"/>
          <w:sz w:val="24"/>
          <w:szCs w:val="20"/>
          <w:lang w:eastAsia="pl-PL"/>
        </w:rPr>
        <w:t>w akcie prawnym</w:t>
      </w:r>
      <w:r w:rsidR="003F65A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rangi ustawowej. 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Powyższe wynika z uznania wiodącej roli rodziny w kształtowaniu postaw prozdrowotnych oraz konieczności rzeczywistego </w:t>
      </w:r>
      <w:r w:rsidR="00703DB8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>sparci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rodziców w skutecznej realizacji prawa 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ucznia </w:t>
      </w:r>
      <w:r w:rsidR="00703DB8" w:rsidRPr="00703DB8">
        <w:rPr>
          <w:rFonts w:ascii="Times New Roman" w:eastAsia="Times New Roman" w:hAnsi="Times New Roman" w:cs="Arial"/>
          <w:sz w:val="24"/>
          <w:szCs w:val="20"/>
          <w:lang w:eastAsia="pl-PL"/>
        </w:rPr>
        <w:t>do świadczeń zdrowotnych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CF444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obszarze współpracy podmiotów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organizujących i realizujących opiekę zdrowotną nad uczniami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projekt ustawy nakłada na </w:t>
      </w:r>
      <w:r w:rsidR="00AF39BF" w:rsidRP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administratorów danych osobowych 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oraz </w:t>
      </w:r>
      <w:r w:rsidR="00AF39BF" w:rsidRPr="00AF39BF">
        <w:rPr>
          <w:rFonts w:ascii="Times New Roman" w:eastAsia="Times New Roman" w:hAnsi="Times New Roman" w:cs="Arial"/>
          <w:sz w:val="24"/>
          <w:szCs w:val="20"/>
          <w:lang w:eastAsia="pl-PL"/>
        </w:rPr>
        <w:t>podmiot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>y</w:t>
      </w:r>
      <w:r w:rsidR="00AF39BF" w:rsidRP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przetwarzając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>e</w:t>
      </w:r>
      <w:r w:rsidR="00AF39BF" w:rsidRP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te dane 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>obowiązek wdrożenia środków technicznych i organizacyjnych zapewniających odpowiedni stopień bezpieczeństwa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procesie ich przekazywania, zgodnie z przepisami o ochronie danych osobowych. </w:t>
      </w:r>
    </w:p>
    <w:p w14:paraId="2D6908F4" w14:textId="1E85C699" w:rsidR="003C211F" w:rsidRPr="00DC2256" w:rsidRDefault="00703DB8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Rozdział 4 projektu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określa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sprawowanie opieki nad uczniami przewlekle chorymi 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lub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niepełnosprawnymi w szkole. Zgodnie z art. 20 projektu ustawy, </w:t>
      </w:r>
      <w:r w:rsidR="004F69F5">
        <w:rPr>
          <w:rFonts w:ascii="Times New Roman" w:eastAsia="Times New Roman" w:hAnsi="Times New Roman" w:cs="Arial"/>
          <w:sz w:val="24"/>
          <w:szCs w:val="20"/>
          <w:lang w:eastAsia="pl-PL"/>
        </w:rPr>
        <w:t>opiek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 zdrowotna </w:t>
      </w:r>
      <w:r w:rsidR="004F69F5">
        <w:rPr>
          <w:rFonts w:ascii="Times New Roman" w:eastAsia="Times New Roman" w:hAnsi="Times New Roman" w:cs="Arial"/>
          <w:sz w:val="24"/>
          <w:szCs w:val="20"/>
          <w:lang w:eastAsia="pl-PL"/>
        </w:rPr>
        <w:t>nad uczni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em przewlekle chorym 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lub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niepełnosprawnym jest realizowana przez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>pielęgniarkę środowiska nauczania i wychowania albo higienistkę szkoln</w:t>
      </w:r>
      <w:r w:rsidR="00AF39B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ą. </w:t>
      </w:r>
      <w:r w:rsidR="00737D06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737D0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projekcie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w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>art. 2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>1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wskazano, że w celu zapewnienia właściwej opieki </w:t>
      </w:r>
      <w:r w:rsidR="0045131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jest 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konieczna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współpraca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pielęgniarki środowiska nauczania i wychowania albo higienistki szkolnej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 lekarzem </w:t>
      </w:r>
      <w:r w:rsidR="00120EE7">
        <w:rPr>
          <w:rFonts w:ascii="Times New Roman" w:eastAsia="Times New Roman" w:hAnsi="Times New Roman" w:cs="Arial"/>
          <w:sz w:val="24"/>
          <w:szCs w:val="20"/>
          <w:lang w:eastAsia="pl-PL"/>
        </w:rPr>
        <w:t>podstawowej opieki zdrowotnej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>, rodzicami oraz dyrektorem i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>pracownikami szkoły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>. Współpraca obejmuje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wspólne określenie sposobu opieki nad uczniem dostosowanego do stanu zdrowia ucznia,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>sytuacji konieczności podawania leków oraz wykonywania innych czynności podczas</w:t>
      </w:r>
      <w:r w:rsidR="001F54B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pobytu ucznia w szkole.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>projekcie ustawy dopuszcza się możliwość podawania leków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wykonywanie innych czynności podczas pobytu ucznia w szkole przez pracowników szkoły wyłącznie za ich pisemną zgodą.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>Projekt</w:t>
      </w:r>
      <w:r w:rsidR="008C604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wprowadza </w:t>
      </w:r>
      <w:r w:rsidR="00430E41" w:rsidRPr="00DC2256">
        <w:rPr>
          <w:rFonts w:ascii="Times New Roman" w:eastAsia="Times New Roman" w:hAnsi="Times New Roman" w:cs="Arial"/>
          <w:sz w:val="24"/>
          <w:szCs w:val="20"/>
          <w:lang w:eastAsia="pl-PL"/>
        </w:rPr>
        <w:t>fakultatywne upoważnienie dla ministra właściwego do spraw zdrowia do ogłoszenia, w drodze obwieszczenia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zaleceń </w:t>
      </w:r>
      <w:r w:rsidR="003C211F" w:rsidRPr="00DC2256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 xml:space="preserve">postępowania dotyczących opieki nad uczniami przewlekle chorymi 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>lub</w:t>
      </w:r>
      <w:r w:rsidR="005F3945" w:rsidRP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3C211F" w:rsidRP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niepełnosprawnymi w szkole,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>opracowanych przez odpowiednie stowarzyszenia będące zgodnie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postanowieniami ich statutów towarzystwami </w:t>
      </w:r>
      <w:r w:rsidR="003C211F" w:rsidRPr="00DC2256">
        <w:rPr>
          <w:rFonts w:ascii="Times New Roman" w:eastAsia="Times New Roman" w:hAnsi="Times New Roman" w:cs="Arial"/>
          <w:sz w:val="24"/>
          <w:szCs w:val="20"/>
          <w:lang w:eastAsia="pl-PL"/>
        </w:rPr>
        <w:t>naukow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ymi </w:t>
      </w:r>
      <w:r w:rsidR="003C211F" w:rsidRPr="00DC2256">
        <w:rPr>
          <w:rFonts w:ascii="Times New Roman" w:eastAsia="Times New Roman" w:hAnsi="Times New Roman" w:cs="Arial"/>
          <w:sz w:val="24"/>
          <w:szCs w:val="20"/>
          <w:lang w:eastAsia="pl-PL"/>
        </w:rPr>
        <w:t>o zasięgu krajowym, zrzeszając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ymi </w:t>
      </w:r>
      <w:r w:rsidR="003C211F" w:rsidRP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specjalistów w danej dziedzinie medycyny. </w:t>
      </w:r>
      <w:r w:rsidR="0078712E"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bwieszczenie </w:t>
      </w:r>
      <w:r w:rsidR="0078712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to </w:t>
      </w:r>
      <w:r w:rsidR="00DC225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będzie ogłaszane w dzienniku urzędowym ministra właściwego do spraw zdrowia. 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>Ponadto w art. 2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>2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8C604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projektu ustawy 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wskazano, że 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dyrektor szkoły zapewnia pracownikom szkoły 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szkolenia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lub inne formy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5F3945" w:rsidRPr="005F3945">
        <w:rPr>
          <w:rFonts w:ascii="Times New Roman" w:eastAsia="Times New Roman" w:hAnsi="Times New Roman" w:cs="Arial"/>
          <w:sz w:val="24"/>
          <w:szCs w:val="20"/>
          <w:lang w:eastAsia="pl-PL"/>
        </w:rPr>
        <w:t>zdobycia wiedzy</w:t>
      </w:r>
      <w:r w:rsidR="005F39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na temat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sposobu postępowania wobec uczniów przewlekle chorych lub niepełnosprawnych, odpowiednio do potrzeb zdrowotnych tych uczniów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>Przyjęto, że zakres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formy szkoleń będą dostosowane do potrzeb uczniów danej szkoły, z uwzględnieniem rekomendacji medycznych towarzystw naukowych dotyczących sposobu sprawowania opieki 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poszczególnych rodzajach schorzeń przewlekłych. </w:t>
      </w:r>
      <w:r w:rsidR="00A64E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 pozostawia 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>dyrektorowi szkoły dowolność w wyborze formy oraz realizatora szkolenia, którym może być pielęgniarka szkolna, lekarz sprawujący opiekę nad dzieckiem lub organizacja zrzeszająca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rodziców dzieci chorych na daną chorobę przewlekłą. Możliwe jest również odbycie przez nauczycieli szkoleń w formie </w:t>
      </w:r>
      <w:r w:rsidR="00E71F67" w:rsidRPr="00E71F67">
        <w:rPr>
          <w:rFonts w:ascii="Times New Roman" w:eastAsia="Times New Roman" w:hAnsi="Times New Roman" w:cs="Arial"/>
          <w:sz w:val="24"/>
          <w:szCs w:val="20"/>
          <w:lang w:eastAsia="pl-PL"/>
        </w:rPr>
        <w:t>e-learningowe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j udostępnionych przez medyczne towarzystwa naukowe.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Celem wprowadzenia powyższych regulacji jest zapewnienie 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bezpiecznych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warunków pobytu w szkole uczniom przewlekle chorym lub niepełnosprawnym, co było postulowane przez rodziców 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tych uczniów oraz </w:t>
      </w:r>
      <w:r w:rsidR="00FA4FFD">
        <w:rPr>
          <w:rFonts w:ascii="Times New Roman" w:eastAsia="Times New Roman" w:hAnsi="Times New Roman" w:cs="Arial"/>
          <w:sz w:val="24"/>
          <w:szCs w:val="20"/>
          <w:lang w:eastAsia="pl-PL"/>
        </w:rPr>
        <w:t>Rzecznika Praw Dziecka.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14:paraId="31895361" w14:textId="0D209CB3" w:rsidR="00CD2EC5" w:rsidRPr="00C758A9" w:rsidRDefault="00E469EE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W art. 2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>3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projektu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uregulowan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zagadnienie </w:t>
      </w:r>
      <w:r w:rsidR="003C211F">
        <w:rPr>
          <w:rFonts w:ascii="Times New Roman" w:eastAsia="Times New Roman" w:hAnsi="Times New Roman" w:cs="Arial"/>
          <w:sz w:val="24"/>
          <w:szCs w:val="20"/>
          <w:lang w:eastAsia="pl-PL"/>
        </w:rPr>
        <w:t>monitorowani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3C211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opieki zdrowotnej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3C211F">
        <w:rPr>
          <w:rFonts w:ascii="Times New Roman" w:eastAsia="Times New Roman" w:hAnsi="Times New Roman" w:cs="Arial"/>
          <w:sz w:val="24"/>
          <w:szCs w:val="20"/>
          <w:lang w:eastAsia="pl-PL"/>
        </w:rPr>
        <w:t>nad uczniami. Zadania w tym zakresie będą realizow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ane przez wojewodów oraz </w:t>
      </w:r>
      <w:r w:rsidR="003C211F">
        <w:rPr>
          <w:rFonts w:ascii="Times New Roman" w:eastAsia="Times New Roman" w:hAnsi="Times New Roman" w:cs="Arial"/>
          <w:sz w:val="24"/>
          <w:szCs w:val="20"/>
          <w:lang w:eastAsia="pl-PL"/>
        </w:rPr>
        <w:t>Instytut Matki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3C211F">
        <w:rPr>
          <w:rFonts w:ascii="Times New Roman" w:eastAsia="Times New Roman" w:hAnsi="Times New Roman" w:cs="Arial"/>
          <w:sz w:val="24"/>
          <w:szCs w:val="20"/>
          <w:lang w:eastAsia="pl-PL"/>
        </w:rPr>
        <w:t>Dziecka</w:t>
      </w:r>
      <w:r w:rsidR="00F672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oparciu o 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>dan</w:t>
      </w:r>
      <w:r w:rsidR="00F67202">
        <w:rPr>
          <w:rFonts w:ascii="Times New Roman" w:eastAsia="Times New Roman" w:hAnsi="Times New Roman" w:cs="Arial"/>
          <w:sz w:val="24"/>
          <w:szCs w:val="20"/>
          <w:lang w:eastAsia="pl-PL"/>
        </w:rPr>
        <w:t>e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Narodowego Funduszu Zdrowia oraz gromadzone 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>w ramach statystyki publicznej</w:t>
      </w:r>
      <w:r w:rsidR="003C211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>Wojewoda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w ramach dotychczasowych zadań statystyki publicznej, 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będzie 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>pozyskiwa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ł, 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>przetwarza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ł i 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>gromadz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ił 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>informacj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>e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realizacji opieki zdrowotnej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nad uczniami</w:t>
      </w:r>
      <w:r w:rsidR="000E118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Zadania 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>I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>nstytutu Matki i Dziecka</w:t>
      </w:r>
      <w:r w:rsidR="00F672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w tym zakresie będą obejmować ocenę realizacji profilaktycznej opieki zdrowotnej oraz opie</w:t>
      </w:r>
      <w:r w:rsidR="00AE4FA6">
        <w:rPr>
          <w:rFonts w:ascii="Times New Roman" w:eastAsia="Times New Roman" w:hAnsi="Times New Roman" w:cs="Arial"/>
          <w:sz w:val="24"/>
          <w:szCs w:val="20"/>
          <w:lang w:eastAsia="pl-PL"/>
        </w:rPr>
        <w:t>ki stomatologicznej na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d</w:t>
      </w:r>
      <w:r w:rsidR="00AE4FA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uczniami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oraz opracowywanie i przedstawianie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>m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inistrowi 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>właściwemu do spraw z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drowia</w:t>
      </w:r>
      <w:r w:rsidR="00FC412F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terminie do 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dnia 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30 kwietnia </w:t>
      </w:r>
      <w:r w:rsidR="00E7643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następnego roku,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corocznej informacji o 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realizacji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tej opieki. 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</w:t>
      </w:r>
      <w:r w:rsidR="006C40D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zadań Instytutu Matki i Dziecka będzie </w:t>
      </w:r>
      <w:r w:rsidR="00120EE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należało 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również 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proponowanie ministrowi właściwemu do spraw zdrowia kierunków zmian w opiece zdrowotnej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nad uczniami oraz 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>opiniowanie programów kształcenia podyplomowego pielęgniar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>ek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lekarzy 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podstawowej opieki zdrowotnej 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zakresie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opieki zdrow</w:t>
      </w:r>
      <w:r w:rsidR="0023593E"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tnej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nad uczniami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proponowanie kierunków zmian w kształceniu zawodowym 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tych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osób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>Projekt ustawy określa, że Instytut będzie współpracował</w:t>
      </w:r>
      <w:r w:rsidR="00CD2EC5" w:rsidRPr="00CD2E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CD2EC5" w:rsidRPr="00CD2EC5">
        <w:rPr>
          <w:rFonts w:ascii="Times New Roman" w:eastAsia="Times New Roman" w:hAnsi="Times New Roman" w:cs="Arial"/>
          <w:sz w:val="24"/>
          <w:szCs w:val="20"/>
          <w:lang w:eastAsia="pl-PL"/>
        </w:rPr>
        <w:t>ministrem właściwym do spraw oświaty i wychowania w zakresie opracowywania i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CD2EC5" w:rsidRPr="00CD2EC5">
        <w:rPr>
          <w:rFonts w:ascii="Times New Roman" w:eastAsia="Times New Roman" w:hAnsi="Times New Roman" w:cs="Arial"/>
          <w:sz w:val="24"/>
          <w:szCs w:val="20"/>
          <w:lang w:eastAsia="pl-PL"/>
        </w:rPr>
        <w:t>opiniowania programów edukacji zdrowotnej i promocji zdrowia dla podmiotów działających na rzecz zapewnienia warunków realizacji opieki zdrowotnej nad uczniami.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obszarze monitorowania opieki zdrowotnej nad uczniami projekt ustawy przewiduje możliwość zlecenia przez ministra zdrowia 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przeprowadzenia 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>badania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zakresie oceny </w:t>
      </w:r>
      <w:r w:rsidR="00CD2E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jakości tej opieki. 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Celem projektu ustawy w przedmiotowym zakresie jest prowadzenie ewaluacji realizacji opieki zdrowotnej nad uczniami oraz wprowadzania zmian organizacyjnych umożliwiających zwiększenie efektywności tej opieki. </w:t>
      </w:r>
    </w:p>
    <w:p w14:paraId="7C5088CD" w14:textId="073C2C78" w:rsidR="009F61E1" w:rsidRDefault="0091465A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>rt</w:t>
      </w:r>
      <w:r w:rsidR="00994E24">
        <w:rPr>
          <w:rFonts w:ascii="Times New Roman" w:eastAsia="Times New Roman" w:hAnsi="Times New Roman" w:cs="Arial"/>
          <w:sz w:val="24"/>
          <w:szCs w:val="20"/>
          <w:lang w:eastAsia="pl-PL"/>
        </w:rPr>
        <w:t>ykuł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2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>4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projektu ustawy 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określa, że opieka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zdrowotna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nad uczniami 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jest finansowana ze środków ujętych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>planie finansowym Narodowego Funduszu Zdrowia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. Zasady,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sposób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E469EE">
        <w:rPr>
          <w:rFonts w:ascii="Times New Roman" w:eastAsia="Times New Roman" w:hAnsi="Times New Roman" w:cs="Arial"/>
          <w:sz w:val="24"/>
          <w:szCs w:val="20"/>
          <w:lang w:eastAsia="pl-PL"/>
        </w:rPr>
        <w:t>warunki finansowania</w:t>
      </w:r>
      <w:r w:rsidR="00814D1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świadczeń z zakresu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tej opieki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określają przepisy </w:t>
      </w:r>
      <w:r w:rsidR="00EA0B0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z dnia </w:t>
      </w:r>
      <w:r w:rsidR="00EA0B02" w:rsidRPr="00EA0B02">
        <w:rPr>
          <w:rFonts w:ascii="Times New Roman" w:eastAsia="Times New Roman" w:hAnsi="Times New Roman" w:cs="Arial"/>
          <w:sz w:val="24"/>
          <w:szCs w:val="20"/>
          <w:lang w:eastAsia="pl-PL"/>
        </w:rPr>
        <w:t>27 sierpnia 2004 r. o świadczeniach opieki zdrowotnej finansowanej ze środków publicznych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. Zgodnie z art. 2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6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projektu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>ustawy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, r</w:t>
      </w:r>
      <w:r w:rsidR="00814D1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ealizacja zadań 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>I</w:t>
      </w:r>
      <w:r w:rsidR="00814D1B">
        <w:rPr>
          <w:rFonts w:ascii="Times New Roman" w:eastAsia="Times New Roman" w:hAnsi="Times New Roman" w:cs="Arial"/>
          <w:sz w:val="24"/>
          <w:szCs w:val="20"/>
          <w:lang w:eastAsia="pl-PL"/>
        </w:rPr>
        <w:t>nstytut</w:t>
      </w:r>
      <w:r w:rsidR="00E71F67">
        <w:rPr>
          <w:rFonts w:ascii="Times New Roman" w:eastAsia="Times New Roman" w:hAnsi="Times New Roman" w:cs="Arial"/>
          <w:sz w:val="24"/>
          <w:szCs w:val="20"/>
          <w:lang w:eastAsia="pl-PL"/>
        </w:rPr>
        <w:t>u</w:t>
      </w:r>
      <w:r w:rsidR="00814D1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Matki i Dziecka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zakresie </w:t>
      </w:r>
      <w:r w:rsidR="00D42F2E">
        <w:rPr>
          <w:rFonts w:ascii="Times New Roman" w:eastAsia="Times New Roman" w:hAnsi="Times New Roman" w:cs="Arial"/>
          <w:sz w:val="24"/>
          <w:szCs w:val="20"/>
          <w:lang w:eastAsia="pl-PL"/>
        </w:rPr>
        <w:t>oceny</w:t>
      </w:r>
      <w:r w:rsidR="00D42F2E" w:rsidRPr="00D42F2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realizacji profilaktycznej opieki zdrowotnej oraz opieki stomatologicznej na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d</w:t>
      </w:r>
      <w:r w:rsidR="00D27D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uczniami oraz opracowywanie i </w:t>
      </w:r>
      <w:r w:rsidR="00D42F2E" w:rsidRPr="00D42F2E">
        <w:rPr>
          <w:rFonts w:ascii="Times New Roman" w:eastAsia="Times New Roman" w:hAnsi="Times New Roman" w:cs="Arial"/>
          <w:sz w:val="24"/>
          <w:szCs w:val="20"/>
          <w:lang w:eastAsia="pl-PL"/>
        </w:rPr>
        <w:t>przedstawianie ministrowi właściwemu do spraw</w:t>
      </w:r>
      <w:r w:rsidR="00D27D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zdrowia corocznej informacji o </w:t>
      </w:r>
      <w:r w:rsidR="00D42F2E" w:rsidRPr="00D42F2E">
        <w:rPr>
          <w:rFonts w:ascii="Times New Roman" w:eastAsia="Times New Roman" w:hAnsi="Times New Roman" w:cs="Arial"/>
          <w:sz w:val="24"/>
          <w:szCs w:val="20"/>
          <w:lang w:eastAsia="pl-PL"/>
        </w:rPr>
        <w:t>realizacji tej opieki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jest finansowana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budżetu państwa</w:t>
      </w:r>
      <w:r w:rsidR="00814D1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 części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814D1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której dysponentem jest minister właściwy do spraw zdrowia. </w:t>
      </w:r>
    </w:p>
    <w:p w14:paraId="389D1523" w14:textId="180AFB89" w:rsidR="009B234F" w:rsidRDefault="009B234F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Dokumentowanie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i sprawozdawanie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realizacji zadań z zakresu profilaktycznej opieki zdrowotnej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oraz opieki stomatologicznej 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reguluje rozdział 7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projektu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. Zgodnie z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art.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2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>6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projektu</w:t>
      </w:r>
      <w:r w:rsidR="008C604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podmioty sprawujące profilaktyczną opiekę zdrowotną oraz opiekę stomatologiczną nad uczniami prowadzą dokumentacj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>ę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medyczną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zgodnie z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przepisami ustawy 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 dnia 6 listopada 2008 r.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o prawach pacjenta i Rzeczniku Praw Pacjenta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z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zachowaniem wymagań wynikających z ustawy z dnia </w:t>
      </w:r>
      <w:r w:rsidR="008C604D">
        <w:rPr>
          <w:rFonts w:ascii="Times New Roman" w:eastAsia="Times New Roman" w:hAnsi="Times New Roman" w:cs="Arial"/>
          <w:sz w:val="24"/>
          <w:szCs w:val="20"/>
          <w:lang w:eastAsia="pl-PL"/>
        </w:rPr>
        <w:t>10 maja 2018 r.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 ochronie danych osobowych (Dz. U. poz.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8C604D">
        <w:rPr>
          <w:rFonts w:ascii="Times New Roman" w:eastAsia="Times New Roman" w:hAnsi="Times New Roman" w:cs="Arial"/>
          <w:sz w:val="24"/>
          <w:szCs w:val="20"/>
          <w:lang w:eastAsia="pl-PL"/>
        </w:rPr>
        <w:t>1000 i 1669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). Rodzaje i zakres dokumentacji medycznej dotyczącej profilaktycznej opieki zdrowotnej oraz opieki stomatologicznej na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d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uczniami określają przepisy wydane na podstawie ustawy z dnia 6</w:t>
      </w:r>
      <w:r w:rsidR="0080685B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listopada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2008 r.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o</w:t>
      </w:r>
      <w:r w:rsidR="00796B6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prawach pacjenta i Rzeczniku Praw Pacjenta.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 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80685B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D27DCA">
        <w:rPr>
          <w:rFonts w:ascii="Times New Roman" w:eastAsia="Times New Roman" w:hAnsi="Times New Roman" w:cs="Arial"/>
          <w:sz w:val="24"/>
          <w:szCs w:val="20"/>
          <w:lang w:eastAsia="pl-PL"/>
        </w:rPr>
        <w:t>art. 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28 </w:t>
      </w:r>
      <w:r w:rsidR="00CB2120">
        <w:rPr>
          <w:rFonts w:ascii="Times New Roman" w:eastAsia="Times New Roman" w:hAnsi="Times New Roman" w:cs="Arial"/>
          <w:sz w:val="24"/>
          <w:szCs w:val="20"/>
          <w:lang w:eastAsia="pl-PL"/>
        </w:rPr>
        <w:t>zobowiązuje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podmioty sprawujące profilaktyczną opiekę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zdrowotną oraz opiekę stomatologiczną do prowadzenia sprawozdawczości z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realizacji tej opieki,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zgodnie z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>przepisami o statystyce publicznej.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</w:p>
    <w:p w14:paraId="7D40B282" w14:textId="5933444B" w:rsidR="0057692E" w:rsidRDefault="00DB1561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>rt</w:t>
      </w:r>
      <w:r w:rsidR="0078712E">
        <w:rPr>
          <w:rFonts w:ascii="Times New Roman" w:eastAsia="Times New Roman" w:hAnsi="Times New Roman" w:cs="Arial"/>
          <w:sz w:val="24"/>
          <w:szCs w:val="20"/>
          <w:lang w:eastAsia="pl-PL"/>
        </w:rPr>
        <w:t>ykuł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29 projektu ustawy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wprowadza przepisy zmieniające </w:t>
      </w:r>
      <w:r w:rsidR="00784CE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art. 27 </w:t>
      </w:r>
      <w:r w:rsidR="00784CEC" w:rsidRPr="00784CEC">
        <w:rPr>
          <w:rFonts w:ascii="Times New Roman" w:eastAsia="Times New Roman" w:hAnsi="Times New Roman" w:cs="Arial"/>
          <w:sz w:val="24"/>
          <w:szCs w:val="20"/>
          <w:lang w:eastAsia="pl-PL"/>
        </w:rPr>
        <w:t>ustaw</w:t>
      </w:r>
      <w:r w:rsidR="00784CEC">
        <w:rPr>
          <w:rFonts w:ascii="Times New Roman" w:eastAsia="Times New Roman" w:hAnsi="Times New Roman" w:cs="Arial"/>
          <w:sz w:val="24"/>
          <w:szCs w:val="20"/>
          <w:lang w:eastAsia="pl-PL"/>
        </w:rPr>
        <w:t>y</w:t>
      </w:r>
      <w:r w:rsidR="00784CEC" w:rsidRPr="00784CE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 dnia 27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784CEC" w:rsidRPr="00784CEC">
        <w:rPr>
          <w:rFonts w:ascii="Times New Roman" w:eastAsia="Times New Roman" w:hAnsi="Times New Roman" w:cs="Arial"/>
          <w:sz w:val="24"/>
          <w:szCs w:val="20"/>
          <w:lang w:eastAsia="pl-PL"/>
        </w:rPr>
        <w:t>sierpnia 2004 r. o świadczeniach opieki zdrowotnej finan</w:t>
      </w:r>
      <w:r w:rsidR="00784CE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sowanych ze środków publicznych 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polegające na </w:t>
      </w:r>
      <w:r w:rsidR="00784CEC">
        <w:rPr>
          <w:rFonts w:ascii="Times New Roman" w:eastAsia="Times New Roman" w:hAnsi="Times New Roman" w:cs="Arial"/>
          <w:sz w:val="24"/>
          <w:szCs w:val="20"/>
          <w:lang w:eastAsia="pl-PL"/>
        </w:rPr>
        <w:t>uchyl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eniu </w:t>
      </w:r>
      <w:r w:rsidR="00784CEC">
        <w:rPr>
          <w:rFonts w:ascii="Times New Roman" w:eastAsia="Times New Roman" w:hAnsi="Times New Roman" w:cs="Arial"/>
          <w:sz w:val="24"/>
          <w:szCs w:val="20"/>
          <w:lang w:eastAsia="pl-PL"/>
        </w:rPr>
        <w:t>ust. 3</w:t>
      </w:r>
      <w:r w:rsidR="00D42F2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wprowadzeniu przepisów gwarantujących </w:t>
      </w:r>
      <w:r w:rsidR="00FD2885" w:rsidRPr="00FD2885">
        <w:rPr>
          <w:rFonts w:ascii="Times New Roman" w:eastAsia="Times New Roman" w:hAnsi="Times New Roman" w:cs="Arial"/>
          <w:sz w:val="24"/>
          <w:szCs w:val="20"/>
          <w:lang w:eastAsia="pl-PL"/>
        </w:rPr>
        <w:t>ucznio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>m korzystanie</w:t>
      </w:r>
      <w:r w:rsidR="00FD2885" w:rsidRPr="00FD28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poza kolejnością </w:t>
      </w:r>
      <w:r w:rsidR="00FD2885" w:rsidRPr="00FD28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ze świadczeń w zakresie leczenia stomatologicznego 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udzielanych w </w:t>
      </w:r>
      <w:r w:rsidR="00FD2885" w:rsidRPr="00FD2885">
        <w:rPr>
          <w:rFonts w:ascii="Times New Roman" w:eastAsia="Times New Roman" w:hAnsi="Times New Roman" w:cs="Arial"/>
          <w:sz w:val="24"/>
          <w:szCs w:val="20"/>
          <w:lang w:eastAsia="pl-PL"/>
        </w:rPr>
        <w:t>gabinecie dentystycznym w szkole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</w:t>
      </w:r>
      <w:r w:rsidR="00FD2885" w:rsidRPr="00FD28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gabinecie dentystycznym prowadzonym przez podmiot wykonujący działalność leczniczą 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>współpracującym ze szkołą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>. P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>rzepisy zmieniające dotyczą również kwoty finansowania przez Narodowy Fundusz Zdrowia świadczeń stomatologicznych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dla uczniów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która jest dostosowana do </w:t>
      </w:r>
      <w:r w:rsidR="00FD2885" w:rsidRPr="00FD2885">
        <w:rPr>
          <w:rFonts w:ascii="Times New Roman" w:eastAsia="Times New Roman" w:hAnsi="Times New Roman" w:cs="Arial"/>
          <w:sz w:val="24"/>
          <w:szCs w:val="20"/>
          <w:lang w:eastAsia="pl-PL"/>
        </w:rPr>
        <w:t>potrzeb zdrowotnych</w:t>
      </w:r>
      <w:r w:rsidR="00FD2885"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>W art. 3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0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projektu ustawy w</w:t>
      </w:r>
      <w:r w:rsidR="004A0DF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prowadza 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się 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>przepisy zmieniające ustaw</w:t>
      </w:r>
      <w:r w:rsidR="008C604D">
        <w:rPr>
          <w:rFonts w:ascii="Times New Roman" w:eastAsia="Times New Roman" w:hAnsi="Times New Roman" w:cs="Arial"/>
          <w:sz w:val="24"/>
          <w:szCs w:val="20"/>
          <w:lang w:eastAsia="pl-PL"/>
        </w:rPr>
        <w:t>ę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 dnia 14 grudnia 2016 r. – Prawo oświatowe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8C604D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zakresie 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>możliwości uczestniczenia pielęgniarki środowiska nauczania i wychowania albo higienistki szkolnej w posiedzeniach rady pedagogicznej oraz zebraniach rady rodziców w celu omówienia zagadnień z zakresu edukacji zdrowotnej i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promocji zdrowia uczniów. Zmiany będą dotyczyły również </w:t>
      </w:r>
      <w:r w:rsidR="0057692E">
        <w:rPr>
          <w:rFonts w:ascii="Times New Roman" w:eastAsia="Times New Roman" w:hAnsi="Times New Roman" w:cs="Arial"/>
          <w:sz w:val="24"/>
          <w:szCs w:val="20"/>
          <w:lang w:eastAsia="pl-PL"/>
        </w:rPr>
        <w:t>tych przepisów ustawy, w</w:t>
      </w:r>
      <w:r w:rsidR="00BC03C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57692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których jest mowa o wydawaniu 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przez lekarza podstawowej opieki zdrowotnej </w:t>
      </w:r>
      <w:r w:rsidR="0057692E" w:rsidRPr="0057692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orzeczenia o stanie zdrowia ucznia </w:t>
      </w:r>
      <w:r w:rsidR="00440A7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 potrzeby procesu rekrutacji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szkół i </w:t>
      </w:r>
      <w:r w:rsidR="003F7C2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oddziałów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sportowych </w:t>
      </w:r>
      <w:r w:rsidR="0057692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na kolejnych etapach kształcenia. </w:t>
      </w:r>
    </w:p>
    <w:p w14:paraId="360D1A6A" w14:textId="09F15DCB" w:rsidR="00532E1C" w:rsidRDefault="0057692E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W przepisach przejściowych, dostosowujących i końcowych projekt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>u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</w:t>
      </w:r>
      <w:r w:rsidR="0050018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 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>art. 3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>1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wskazano 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pielęgniarki inne niż pielęgniarka środowiska nauczania i wychowania, które mogą realizować 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profilaktyczną opiekę 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zdrowotną nad uczniami. 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>W art. 3</w:t>
      </w:r>
      <w:r w:rsidR="00DB1561">
        <w:rPr>
          <w:rFonts w:ascii="Times New Roman" w:eastAsia="Times New Roman" w:hAnsi="Times New Roman" w:cs="Arial"/>
          <w:sz w:val="24"/>
          <w:szCs w:val="20"/>
          <w:lang w:eastAsia="pl-PL"/>
        </w:rPr>
        <w:t>2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43B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projektu ustawy </w:t>
      </w:r>
      <w:r w:rsidR="00CF47F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wskazano, że 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umowy o udzielanie świadczeń zdrowotnych 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zawarte </w:t>
      </w:r>
      <w:r w:rsidR="00800845">
        <w:rPr>
          <w:rFonts w:ascii="Times New Roman" w:eastAsia="Times New Roman" w:hAnsi="Times New Roman" w:cs="Arial"/>
          <w:sz w:val="24"/>
          <w:szCs w:val="20"/>
          <w:lang w:eastAsia="pl-PL"/>
        </w:rPr>
        <w:t>przez Narodowy Fundusz Zdrowia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przed </w:t>
      </w:r>
      <w:r w:rsidR="00967D7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dniem 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>wejści</w:t>
      </w:r>
      <w:r w:rsidR="00916DB2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4C456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życie ustawy zachowują ważność na okres, na jaki zostały zawarte. </w:t>
      </w:r>
    </w:p>
    <w:p w14:paraId="2FBB31A5" w14:textId="0BA7EC1F" w:rsidR="00FE7630" w:rsidRPr="00B6573A" w:rsidRDefault="00FE7630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Projekt ustaw</w:t>
      </w:r>
      <w:r w:rsidR="00967D73">
        <w:rPr>
          <w:rFonts w:ascii="Times New Roman" w:eastAsia="Times New Roman" w:hAnsi="Times New Roman" w:cs="Arial"/>
          <w:sz w:val="24"/>
          <w:szCs w:val="20"/>
          <w:lang w:eastAsia="pl-PL"/>
        </w:rPr>
        <w:t>y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wejdzie w życie </w:t>
      </w:r>
      <w:r w:rsidR="00095E3E">
        <w:rPr>
          <w:rFonts w:ascii="Times New Roman" w:eastAsia="Times New Roman" w:hAnsi="Times New Roman" w:cs="Arial"/>
          <w:sz w:val="24"/>
          <w:szCs w:val="20"/>
          <w:lang w:eastAsia="pl-PL"/>
        </w:rPr>
        <w:t>po upływie 3 miesięcy od dnia ogłoszenia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</w:t>
      </w:r>
      <w:r w:rsidR="002C4642" w:rsidRP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 wyjątkiem 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przepisów </w:t>
      </w:r>
      <w:r w:rsidR="002C4642" w:rsidRPr="002C4642">
        <w:rPr>
          <w:rFonts w:ascii="Times New Roman" w:eastAsia="Times New Roman" w:hAnsi="Times New Roman" w:cs="Arial"/>
          <w:sz w:val="24"/>
          <w:szCs w:val="20"/>
          <w:lang w:eastAsia="pl-PL"/>
        </w:rPr>
        <w:t>art. 30 pkt 3 i 4</w:t>
      </w:r>
      <w:r w:rsidR="00294D28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dotyczących wydawania</w:t>
      </w:r>
      <w:r w:rsidR="002C4642" w:rsidRP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orzecze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>nia</w:t>
      </w:r>
      <w:r w:rsidR="002C4642" w:rsidRP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 stanie zdrowia ucznia na potrzeby procesu rekrutacji do szkół i </w:t>
      </w:r>
      <w:r w:rsidR="003F7C20">
        <w:rPr>
          <w:rFonts w:ascii="Times New Roman" w:eastAsia="Times New Roman" w:hAnsi="Times New Roman" w:cs="Arial"/>
          <w:sz w:val="24"/>
          <w:szCs w:val="20"/>
          <w:lang w:eastAsia="pl-PL"/>
        </w:rPr>
        <w:t>oddziałów</w:t>
      </w:r>
      <w:r w:rsidR="002C4642" w:rsidRP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sportowych na kolejnych etapach kształcenia, które </w:t>
      </w:r>
      <w:r w:rsidR="00294D28">
        <w:rPr>
          <w:rFonts w:ascii="Times New Roman" w:eastAsia="Times New Roman" w:hAnsi="Times New Roman" w:cs="Arial"/>
          <w:sz w:val="24"/>
          <w:szCs w:val="20"/>
          <w:lang w:eastAsia="pl-PL"/>
        </w:rPr>
        <w:t>wejdą</w:t>
      </w:r>
      <w:r w:rsidR="002C4642" w:rsidRP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życie z dnie</w:t>
      </w:r>
      <w:r w:rsidR="002C4642">
        <w:rPr>
          <w:rFonts w:ascii="Times New Roman" w:eastAsia="Times New Roman" w:hAnsi="Times New Roman" w:cs="Arial"/>
          <w:sz w:val="24"/>
          <w:szCs w:val="20"/>
          <w:lang w:eastAsia="pl-PL"/>
        </w:rPr>
        <w:t>m</w:t>
      </w:r>
      <w:r w:rsidR="002C4642" w:rsidRPr="002C464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 stycznia 2020 r.</w:t>
      </w:r>
    </w:p>
    <w:p w14:paraId="3B6C5850" w14:textId="1D46D895" w:rsidR="00FE7630" w:rsidRDefault="00F85428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EA4932">
        <w:rPr>
          <w:rFonts w:ascii="Times New Roman" w:eastAsia="Times New Roman" w:hAnsi="Times New Roman" w:cs="Arial"/>
          <w:sz w:val="24"/>
          <w:szCs w:val="20"/>
          <w:lang w:eastAsia="pl-PL"/>
        </w:rPr>
        <w:t>Projekt ustawy nie zawiera przepisów t</w:t>
      </w:r>
      <w:bookmarkStart w:id="0" w:name="_GoBack"/>
      <w:bookmarkEnd w:id="0"/>
      <w:r w:rsidRPr="00EA4932">
        <w:rPr>
          <w:rFonts w:ascii="Times New Roman" w:eastAsia="Times New Roman" w:hAnsi="Times New Roman" w:cs="Arial"/>
          <w:sz w:val="24"/>
          <w:szCs w:val="20"/>
          <w:lang w:eastAsia="pl-PL"/>
        </w:rPr>
        <w:t>echnicznych i nie podlega notyfikacji 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Pr="00EA4932">
        <w:rPr>
          <w:rFonts w:ascii="Times New Roman" w:eastAsia="Times New Roman" w:hAnsi="Times New Roman" w:cs="Arial"/>
          <w:sz w:val="24"/>
          <w:szCs w:val="20"/>
          <w:lang w:eastAsia="pl-PL"/>
        </w:rPr>
        <w:t>rozumieniu przepisów rozporządzenia Rady Ministrów z dnia 23 grudnia 2002 r. w</w:t>
      </w:r>
      <w:r w:rsidR="00D012B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Pr="00EA4932">
        <w:rPr>
          <w:rFonts w:ascii="Times New Roman" w:eastAsia="Times New Roman" w:hAnsi="Times New Roman" w:cs="Arial"/>
          <w:sz w:val="24"/>
          <w:szCs w:val="20"/>
          <w:lang w:eastAsia="pl-PL"/>
        </w:rPr>
        <w:t>sprawie sposobu funkcjonowania krajowego systemu notyfikacji norm i aktów prawnych (Dz. U. poz. 2039</w:t>
      </w:r>
      <w:r w:rsidR="00850AD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z 2004 r. poz. 597</w:t>
      </w:r>
      <w:r w:rsidRPr="00EA493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). </w:t>
      </w:r>
    </w:p>
    <w:p w14:paraId="377F5609" w14:textId="77777777" w:rsidR="003F2A20" w:rsidRDefault="003F2A20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684D8F1" w14:textId="77777777" w:rsidR="00446996" w:rsidRDefault="00F85428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EA4932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Projekt ustawy nie jest sprzeczny z prawem Unii Europejskiej i nie wymaga przedstawienia właściwym instytucjom i organom Unii Europejskiej, w tym Europejskiemu Bankowi Centralnemu</w:t>
      </w:r>
      <w:r w:rsidR="00FE7630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Pr="00EA4932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celem uzyskania opinii, dokonania powiadomienia, konsultacji albo uzgodnienia projektu.</w:t>
      </w:r>
    </w:p>
    <w:p w14:paraId="71837442" w14:textId="441A1DA7" w:rsidR="00B6573A" w:rsidRDefault="00B6573A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6573A">
        <w:rPr>
          <w:rFonts w:ascii="Times New Roman" w:eastAsia="Times New Roman" w:hAnsi="Times New Roman" w:cs="Arial"/>
          <w:sz w:val="24"/>
          <w:szCs w:val="20"/>
          <w:lang w:eastAsia="pl-PL"/>
        </w:rPr>
        <w:t>Pro</w:t>
      </w:r>
      <w:r w:rsidR="00850AD2">
        <w:rPr>
          <w:rFonts w:ascii="Times New Roman" w:eastAsia="Times New Roman" w:hAnsi="Times New Roman" w:cs="Arial"/>
          <w:sz w:val="24"/>
          <w:szCs w:val="20"/>
          <w:lang w:eastAsia="pl-PL"/>
        </w:rPr>
        <w:t>jekt ustawy</w:t>
      </w:r>
      <w:r w:rsidRPr="00B657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będ</w:t>
      </w:r>
      <w:r w:rsidR="00850AD2">
        <w:rPr>
          <w:rFonts w:ascii="Times New Roman" w:eastAsia="Times New Roman" w:hAnsi="Times New Roman" w:cs="Arial"/>
          <w:sz w:val="24"/>
          <w:szCs w:val="20"/>
          <w:lang w:eastAsia="pl-PL"/>
        </w:rPr>
        <w:t>zie</w:t>
      </w:r>
      <w:r w:rsidRPr="00B657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miał wpływ na rynek pracy, bowiem skutkiem </w:t>
      </w:r>
      <w:r w:rsidR="004428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regulacji </w:t>
      </w:r>
      <w:r w:rsidRPr="00B6573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będzie </w:t>
      </w:r>
      <w:r w:rsidR="00E2290C">
        <w:rPr>
          <w:rFonts w:ascii="Times New Roman" w:eastAsia="Times New Roman" w:hAnsi="Times New Roman" w:cs="Arial"/>
          <w:sz w:val="24"/>
          <w:szCs w:val="20"/>
          <w:lang w:eastAsia="pl-PL"/>
        </w:rPr>
        <w:t>umożliwienie pielęgniarkom posiadającym specjalizację w dziedzinie pielęgniarstwa rodzinnego lub pediatrycznego podjęcia pracy na stanowisku pielęgniarki środowisk</w:t>
      </w:r>
      <w:r w:rsidR="0080685B">
        <w:rPr>
          <w:rFonts w:ascii="Times New Roman" w:eastAsia="Times New Roman" w:hAnsi="Times New Roman" w:cs="Arial"/>
          <w:sz w:val="24"/>
          <w:szCs w:val="20"/>
          <w:lang w:eastAsia="pl-PL"/>
        </w:rPr>
        <w:t>a</w:t>
      </w:r>
      <w:r w:rsidR="00E2290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nauczania i wychowania w celu sprawowania opieki zdrowotnej nad uczniami w szkole. </w:t>
      </w:r>
    </w:p>
    <w:p w14:paraId="5B0FF898" w14:textId="23A850D6" w:rsidR="00850AD2" w:rsidRDefault="00850AD2" w:rsidP="001F54B7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649F8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Pr="006649F8">
        <w:rPr>
          <w:rFonts w:ascii="Times New Roman" w:eastAsia="Times New Roman" w:hAnsi="Times New Roman"/>
          <w:sz w:val="24"/>
          <w:szCs w:val="24"/>
          <w:lang w:eastAsia="pl-PL"/>
        </w:rPr>
        <w:t>będzie miał wpływ na tworzenie mikro- i małych przedsiębiorstw w</w:t>
      </w:r>
      <w:r w:rsidR="00D012B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6649F8">
        <w:rPr>
          <w:rFonts w:ascii="Times New Roman" w:eastAsia="Times New Roman" w:hAnsi="Times New Roman"/>
          <w:sz w:val="24"/>
          <w:szCs w:val="24"/>
          <w:lang w:eastAsia="pl-PL"/>
        </w:rPr>
        <w:t>obszarze ochrony zdrowia</w:t>
      </w:r>
      <w:r w:rsidR="00A74DF4">
        <w:rPr>
          <w:rFonts w:ascii="Times New Roman" w:eastAsia="Times New Roman" w:hAnsi="Times New Roman"/>
          <w:sz w:val="24"/>
          <w:szCs w:val="24"/>
          <w:lang w:eastAsia="pl-PL"/>
        </w:rPr>
        <w:t xml:space="preserve"> z uwagi na możliwość tworzenia indywidualnych i</w:t>
      </w:r>
      <w:r w:rsidR="00D012B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74DF4">
        <w:rPr>
          <w:rFonts w:ascii="Times New Roman" w:eastAsia="Times New Roman" w:hAnsi="Times New Roman"/>
          <w:sz w:val="24"/>
          <w:szCs w:val="24"/>
          <w:lang w:eastAsia="pl-PL"/>
        </w:rPr>
        <w:t>grupowych praktyk pielęgniarskich.</w:t>
      </w:r>
      <w:r w:rsidR="00BC03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437A80E4" w14:textId="62C520C7" w:rsidR="0080685B" w:rsidRDefault="00E2290C" w:rsidP="00612398">
      <w:pPr>
        <w:pStyle w:val="Akapitzlist"/>
        <w:widowControl w:val="0"/>
        <w:autoSpaceDE w:val="0"/>
        <w:autoSpaceDN w:val="0"/>
        <w:adjustRightInd w:val="0"/>
        <w:spacing w:before="60" w:after="60" w:line="36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Projekt </w:t>
      </w:r>
      <w:r w:rsidR="00451310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="00AF6380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miał wpływ na sytuację ekonomiczną i społeczną rodziny przez poprawę dostępności do świadczeń zdrowotnych finansowanych ze środków publicznych dla uczniów, w tym uczniów przewlekle chorych </w:t>
      </w:r>
      <w:r w:rsidR="005F3945">
        <w:rPr>
          <w:rFonts w:ascii="Times New Roman" w:eastAsia="Times New Roman" w:hAnsi="Times New Roman"/>
          <w:sz w:val="24"/>
          <w:szCs w:val="24"/>
          <w:lang w:eastAsia="pl-PL"/>
        </w:rPr>
        <w:t xml:space="preserve">lub </w:t>
      </w:r>
      <w:r w:rsidR="00AF6380">
        <w:rPr>
          <w:rFonts w:ascii="Times New Roman" w:eastAsia="Times New Roman" w:hAnsi="Times New Roman"/>
          <w:sz w:val="24"/>
          <w:szCs w:val="24"/>
          <w:lang w:eastAsia="pl-PL"/>
        </w:rPr>
        <w:t xml:space="preserve">niepełnosprawnych. Przyjęte w projekcie </w:t>
      </w:r>
      <w:r w:rsidR="00451310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="00AF6380">
        <w:rPr>
          <w:rFonts w:ascii="Times New Roman" w:eastAsia="Times New Roman" w:hAnsi="Times New Roman"/>
          <w:sz w:val="24"/>
          <w:szCs w:val="24"/>
          <w:lang w:eastAsia="pl-PL"/>
        </w:rPr>
        <w:t xml:space="preserve">rozwiązania będą miały wpływ na wzmocnienie funkcji opiekuńczej rodziny przez </w:t>
      </w:r>
      <w:r w:rsidR="00AF6380" w:rsidRPr="00AF6380">
        <w:rPr>
          <w:rFonts w:ascii="Times New Roman" w:eastAsia="Times New Roman" w:hAnsi="Times New Roman"/>
          <w:sz w:val="24"/>
          <w:szCs w:val="24"/>
          <w:lang w:eastAsia="pl-PL"/>
        </w:rPr>
        <w:t xml:space="preserve">wsparcie rodziców w skutecznej realizacji prawa </w:t>
      </w:r>
      <w:r w:rsidR="00F9455B">
        <w:rPr>
          <w:rFonts w:ascii="Times New Roman" w:eastAsia="Times New Roman" w:hAnsi="Times New Roman"/>
          <w:sz w:val="24"/>
          <w:szCs w:val="24"/>
          <w:lang w:eastAsia="pl-PL"/>
        </w:rPr>
        <w:t xml:space="preserve">ucznia </w:t>
      </w:r>
      <w:r w:rsidR="00AF6380" w:rsidRPr="00AF6380">
        <w:rPr>
          <w:rFonts w:ascii="Times New Roman" w:eastAsia="Times New Roman" w:hAnsi="Times New Roman"/>
          <w:sz w:val="24"/>
          <w:szCs w:val="24"/>
          <w:lang w:eastAsia="pl-PL"/>
        </w:rPr>
        <w:t>do świadczeń zdrowotnych</w:t>
      </w:r>
      <w:r w:rsidR="00F9455B">
        <w:rPr>
          <w:rFonts w:ascii="Times New Roman" w:eastAsia="Times New Roman" w:hAnsi="Times New Roman"/>
          <w:sz w:val="24"/>
          <w:szCs w:val="24"/>
          <w:lang w:eastAsia="pl-PL"/>
        </w:rPr>
        <w:t xml:space="preserve"> udzielan</w:t>
      </w:r>
      <w:r w:rsidR="00294D28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="00F9455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F6380">
        <w:rPr>
          <w:rFonts w:ascii="Times New Roman" w:eastAsia="Times New Roman" w:hAnsi="Times New Roman"/>
          <w:sz w:val="24"/>
          <w:szCs w:val="24"/>
          <w:lang w:eastAsia="pl-PL"/>
        </w:rPr>
        <w:t>przez pielęgniarkę środowiska nauczania i</w:t>
      </w:r>
      <w:r w:rsidR="00D012B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F6380">
        <w:rPr>
          <w:rFonts w:ascii="Times New Roman" w:eastAsia="Times New Roman" w:hAnsi="Times New Roman"/>
          <w:sz w:val="24"/>
          <w:szCs w:val="24"/>
          <w:lang w:eastAsia="pl-PL"/>
        </w:rPr>
        <w:t xml:space="preserve">wychowania albo higienistkę </w:t>
      </w:r>
      <w:r w:rsidR="00612398">
        <w:rPr>
          <w:rFonts w:ascii="Times New Roman" w:eastAsia="Times New Roman" w:hAnsi="Times New Roman"/>
          <w:sz w:val="24"/>
          <w:szCs w:val="24"/>
          <w:lang w:eastAsia="pl-PL"/>
        </w:rPr>
        <w:t>szkolną.</w:t>
      </w:r>
    </w:p>
    <w:sectPr w:rsidR="0080685B" w:rsidSect="00BC03C6">
      <w:footerReference w:type="default" r:id="rId9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CCA318" w14:textId="77777777" w:rsidR="0012498D" w:rsidRDefault="0012498D" w:rsidP="00921DA3">
      <w:pPr>
        <w:spacing w:after="0" w:line="240" w:lineRule="auto"/>
      </w:pPr>
      <w:r>
        <w:separator/>
      </w:r>
    </w:p>
  </w:endnote>
  <w:endnote w:type="continuationSeparator" w:id="0">
    <w:p w14:paraId="6EF5AC0C" w14:textId="77777777" w:rsidR="0012498D" w:rsidRDefault="0012498D" w:rsidP="0092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9065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063B6C" w14:textId="4A6B2C77" w:rsidR="00285516" w:rsidRPr="00D012B4" w:rsidRDefault="00285516" w:rsidP="00D012B4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54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54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54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2A20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1F54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623F7" w14:textId="77777777" w:rsidR="0012498D" w:rsidRDefault="0012498D" w:rsidP="00921DA3">
      <w:pPr>
        <w:spacing w:after="0" w:line="240" w:lineRule="auto"/>
      </w:pPr>
      <w:r>
        <w:separator/>
      </w:r>
    </w:p>
  </w:footnote>
  <w:footnote w:type="continuationSeparator" w:id="0">
    <w:p w14:paraId="3AA541E4" w14:textId="77777777" w:rsidR="0012498D" w:rsidRDefault="0012498D" w:rsidP="00921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AD4"/>
    <w:multiLevelType w:val="hybridMultilevel"/>
    <w:tmpl w:val="F3FCC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45BF2"/>
    <w:multiLevelType w:val="hybridMultilevel"/>
    <w:tmpl w:val="263637B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2D46AAE"/>
    <w:multiLevelType w:val="hybridMultilevel"/>
    <w:tmpl w:val="CDB43048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2F3E10"/>
    <w:multiLevelType w:val="hybridMultilevel"/>
    <w:tmpl w:val="60D6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E4CE0"/>
    <w:multiLevelType w:val="hybridMultilevel"/>
    <w:tmpl w:val="712E8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70CE7"/>
    <w:multiLevelType w:val="hybridMultilevel"/>
    <w:tmpl w:val="35546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A358B"/>
    <w:multiLevelType w:val="hybridMultilevel"/>
    <w:tmpl w:val="A9EC4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37D"/>
    <w:rsid w:val="0001008F"/>
    <w:rsid w:val="00012420"/>
    <w:rsid w:val="00046E3C"/>
    <w:rsid w:val="0005114C"/>
    <w:rsid w:val="0005793A"/>
    <w:rsid w:val="00057A79"/>
    <w:rsid w:val="00095E3E"/>
    <w:rsid w:val="000A2574"/>
    <w:rsid w:val="000A66CA"/>
    <w:rsid w:val="000B065B"/>
    <w:rsid w:val="000B1744"/>
    <w:rsid w:val="000E118A"/>
    <w:rsid w:val="000E20DA"/>
    <w:rsid w:val="001016EA"/>
    <w:rsid w:val="00106031"/>
    <w:rsid w:val="00120EE7"/>
    <w:rsid w:val="0012498D"/>
    <w:rsid w:val="001269E3"/>
    <w:rsid w:val="00126CB6"/>
    <w:rsid w:val="001644FA"/>
    <w:rsid w:val="00170B1C"/>
    <w:rsid w:val="0017137D"/>
    <w:rsid w:val="00172045"/>
    <w:rsid w:val="00197D26"/>
    <w:rsid w:val="001B152A"/>
    <w:rsid w:val="001D39A5"/>
    <w:rsid w:val="001E4DFD"/>
    <w:rsid w:val="001F54B7"/>
    <w:rsid w:val="00202214"/>
    <w:rsid w:val="0023593E"/>
    <w:rsid w:val="002374E9"/>
    <w:rsid w:val="002449F1"/>
    <w:rsid w:val="00261A4C"/>
    <w:rsid w:val="002649CE"/>
    <w:rsid w:val="00283CE8"/>
    <w:rsid w:val="00285516"/>
    <w:rsid w:val="0028653A"/>
    <w:rsid w:val="00294D28"/>
    <w:rsid w:val="00297981"/>
    <w:rsid w:val="002B50DD"/>
    <w:rsid w:val="002C4642"/>
    <w:rsid w:val="002C63AB"/>
    <w:rsid w:val="002D18CD"/>
    <w:rsid w:val="002D6008"/>
    <w:rsid w:val="002F14B6"/>
    <w:rsid w:val="00303FF9"/>
    <w:rsid w:val="0032112C"/>
    <w:rsid w:val="00331ECF"/>
    <w:rsid w:val="00352A86"/>
    <w:rsid w:val="00373AB4"/>
    <w:rsid w:val="003B7E70"/>
    <w:rsid w:val="003C0512"/>
    <w:rsid w:val="003C211F"/>
    <w:rsid w:val="003D5915"/>
    <w:rsid w:val="003D708B"/>
    <w:rsid w:val="003E3ADC"/>
    <w:rsid w:val="003F2A20"/>
    <w:rsid w:val="003F65AE"/>
    <w:rsid w:val="003F7C20"/>
    <w:rsid w:val="0040335E"/>
    <w:rsid w:val="00430E41"/>
    <w:rsid w:val="00430FAE"/>
    <w:rsid w:val="00440A77"/>
    <w:rsid w:val="00440E7E"/>
    <w:rsid w:val="0044283A"/>
    <w:rsid w:val="00443B9B"/>
    <w:rsid w:val="00451310"/>
    <w:rsid w:val="004526F5"/>
    <w:rsid w:val="00462097"/>
    <w:rsid w:val="004635E0"/>
    <w:rsid w:val="00495102"/>
    <w:rsid w:val="004971CA"/>
    <w:rsid w:val="004A00D7"/>
    <w:rsid w:val="004A0DF8"/>
    <w:rsid w:val="004C456B"/>
    <w:rsid w:val="004C5229"/>
    <w:rsid w:val="004E46B5"/>
    <w:rsid w:val="004E60F4"/>
    <w:rsid w:val="004F0860"/>
    <w:rsid w:val="004F69F5"/>
    <w:rsid w:val="00500185"/>
    <w:rsid w:val="005028F6"/>
    <w:rsid w:val="005072EF"/>
    <w:rsid w:val="00532E1C"/>
    <w:rsid w:val="005529E0"/>
    <w:rsid w:val="005602E8"/>
    <w:rsid w:val="0057692E"/>
    <w:rsid w:val="00592C64"/>
    <w:rsid w:val="005C09BD"/>
    <w:rsid w:val="005C44D5"/>
    <w:rsid w:val="005C7DA5"/>
    <w:rsid w:val="005E054D"/>
    <w:rsid w:val="005E4105"/>
    <w:rsid w:val="005E729B"/>
    <w:rsid w:val="005F0413"/>
    <w:rsid w:val="005F3945"/>
    <w:rsid w:val="005F76CA"/>
    <w:rsid w:val="00612398"/>
    <w:rsid w:val="00636F4A"/>
    <w:rsid w:val="00641B58"/>
    <w:rsid w:val="006428DD"/>
    <w:rsid w:val="00650D78"/>
    <w:rsid w:val="00653D6C"/>
    <w:rsid w:val="006649F8"/>
    <w:rsid w:val="00674273"/>
    <w:rsid w:val="00686379"/>
    <w:rsid w:val="006A527E"/>
    <w:rsid w:val="006B7C64"/>
    <w:rsid w:val="006C40D1"/>
    <w:rsid w:val="006C42E4"/>
    <w:rsid w:val="006C4612"/>
    <w:rsid w:val="006D3E0F"/>
    <w:rsid w:val="006F1DF9"/>
    <w:rsid w:val="00703DB8"/>
    <w:rsid w:val="00712C71"/>
    <w:rsid w:val="007166E1"/>
    <w:rsid w:val="007270A0"/>
    <w:rsid w:val="00737D06"/>
    <w:rsid w:val="00750B73"/>
    <w:rsid w:val="00763AE4"/>
    <w:rsid w:val="00784CEC"/>
    <w:rsid w:val="00784CFA"/>
    <w:rsid w:val="0078712E"/>
    <w:rsid w:val="00790B9A"/>
    <w:rsid w:val="00794CFC"/>
    <w:rsid w:val="00796B6E"/>
    <w:rsid w:val="007A37A1"/>
    <w:rsid w:val="007A4240"/>
    <w:rsid w:val="007C1CFF"/>
    <w:rsid w:val="007C1D2C"/>
    <w:rsid w:val="007D1805"/>
    <w:rsid w:val="007D6CD6"/>
    <w:rsid w:val="0080058A"/>
    <w:rsid w:val="00800845"/>
    <w:rsid w:val="0080685B"/>
    <w:rsid w:val="00814D1B"/>
    <w:rsid w:val="008167A7"/>
    <w:rsid w:val="0083057C"/>
    <w:rsid w:val="008417EC"/>
    <w:rsid w:val="0084525F"/>
    <w:rsid w:val="00850AD2"/>
    <w:rsid w:val="00862152"/>
    <w:rsid w:val="00871E49"/>
    <w:rsid w:val="00874D30"/>
    <w:rsid w:val="008C604D"/>
    <w:rsid w:val="008E3170"/>
    <w:rsid w:val="008F2BC6"/>
    <w:rsid w:val="008F36DA"/>
    <w:rsid w:val="008F6182"/>
    <w:rsid w:val="009068E0"/>
    <w:rsid w:val="009079F8"/>
    <w:rsid w:val="0091465A"/>
    <w:rsid w:val="00916DB2"/>
    <w:rsid w:val="0091757C"/>
    <w:rsid w:val="00921DA3"/>
    <w:rsid w:val="00927971"/>
    <w:rsid w:val="0093608B"/>
    <w:rsid w:val="00941E80"/>
    <w:rsid w:val="009551D1"/>
    <w:rsid w:val="00967D73"/>
    <w:rsid w:val="00973E3F"/>
    <w:rsid w:val="00994E24"/>
    <w:rsid w:val="009B234F"/>
    <w:rsid w:val="009B4B02"/>
    <w:rsid w:val="009C3874"/>
    <w:rsid w:val="009C5205"/>
    <w:rsid w:val="009D0816"/>
    <w:rsid w:val="009D0A5D"/>
    <w:rsid w:val="009D42C1"/>
    <w:rsid w:val="009F472F"/>
    <w:rsid w:val="009F61E1"/>
    <w:rsid w:val="009F6665"/>
    <w:rsid w:val="009F734E"/>
    <w:rsid w:val="00A06791"/>
    <w:rsid w:val="00A13D36"/>
    <w:rsid w:val="00A25917"/>
    <w:rsid w:val="00A4508D"/>
    <w:rsid w:val="00A518E7"/>
    <w:rsid w:val="00A52480"/>
    <w:rsid w:val="00A64EB8"/>
    <w:rsid w:val="00A668CA"/>
    <w:rsid w:val="00A71566"/>
    <w:rsid w:val="00A74DF4"/>
    <w:rsid w:val="00AA225A"/>
    <w:rsid w:val="00AD4402"/>
    <w:rsid w:val="00AD7D79"/>
    <w:rsid w:val="00AE4FA6"/>
    <w:rsid w:val="00AF39BF"/>
    <w:rsid w:val="00AF6380"/>
    <w:rsid w:val="00B06881"/>
    <w:rsid w:val="00B11450"/>
    <w:rsid w:val="00B241BA"/>
    <w:rsid w:val="00B40FBE"/>
    <w:rsid w:val="00B42317"/>
    <w:rsid w:val="00B4578F"/>
    <w:rsid w:val="00B47F2B"/>
    <w:rsid w:val="00B52FF1"/>
    <w:rsid w:val="00B6573A"/>
    <w:rsid w:val="00BB3AAD"/>
    <w:rsid w:val="00BC03C6"/>
    <w:rsid w:val="00BC6411"/>
    <w:rsid w:val="00BD0EFA"/>
    <w:rsid w:val="00BD201F"/>
    <w:rsid w:val="00BF1690"/>
    <w:rsid w:val="00BF64E5"/>
    <w:rsid w:val="00C101A7"/>
    <w:rsid w:val="00C11991"/>
    <w:rsid w:val="00C27C1C"/>
    <w:rsid w:val="00C31D9C"/>
    <w:rsid w:val="00C40C4A"/>
    <w:rsid w:val="00C54B5D"/>
    <w:rsid w:val="00C758A9"/>
    <w:rsid w:val="00C77F6E"/>
    <w:rsid w:val="00CA5E6A"/>
    <w:rsid w:val="00CB2120"/>
    <w:rsid w:val="00CD1D27"/>
    <w:rsid w:val="00CD2EC5"/>
    <w:rsid w:val="00CF444F"/>
    <w:rsid w:val="00CF47FC"/>
    <w:rsid w:val="00D012B4"/>
    <w:rsid w:val="00D026CB"/>
    <w:rsid w:val="00D15978"/>
    <w:rsid w:val="00D20CBC"/>
    <w:rsid w:val="00D265B3"/>
    <w:rsid w:val="00D27DCA"/>
    <w:rsid w:val="00D33E80"/>
    <w:rsid w:val="00D42F2E"/>
    <w:rsid w:val="00D45E0D"/>
    <w:rsid w:val="00D8563C"/>
    <w:rsid w:val="00DA1B7C"/>
    <w:rsid w:val="00DB1561"/>
    <w:rsid w:val="00DC2256"/>
    <w:rsid w:val="00DE4460"/>
    <w:rsid w:val="00DE4F72"/>
    <w:rsid w:val="00DE5B2F"/>
    <w:rsid w:val="00E2290C"/>
    <w:rsid w:val="00E24C50"/>
    <w:rsid w:val="00E469EE"/>
    <w:rsid w:val="00E477FE"/>
    <w:rsid w:val="00E7003B"/>
    <w:rsid w:val="00E71F67"/>
    <w:rsid w:val="00E76432"/>
    <w:rsid w:val="00EA0B02"/>
    <w:rsid w:val="00EA4932"/>
    <w:rsid w:val="00EC5584"/>
    <w:rsid w:val="00ED098C"/>
    <w:rsid w:val="00ED7B97"/>
    <w:rsid w:val="00EE78CF"/>
    <w:rsid w:val="00F03D3C"/>
    <w:rsid w:val="00F0470F"/>
    <w:rsid w:val="00F06D8A"/>
    <w:rsid w:val="00F16B9D"/>
    <w:rsid w:val="00F2517C"/>
    <w:rsid w:val="00F345CA"/>
    <w:rsid w:val="00F37F92"/>
    <w:rsid w:val="00F54C96"/>
    <w:rsid w:val="00F5733E"/>
    <w:rsid w:val="00F67202"/>
    <w:rsid w:val="00F72C41"/>
    <w:rsid w:val="00F779BF"/>
    <w:rsid w:val="00F85428"/>
    <w:rsid w:val="00F90D03"/>
    <w:rsid w:val="00F9455B"/>
    <w:rsid w:val="00FA4FFD"/>
    <w:rsid w:val="00FA7E75"/>
    <w:rsid w:val="00FC412F"/>
    <w:rsid w:val="00FD2885"/>
    <w:rsid w:val="00FD399E"/>
    <w:rsid w:val="00FE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7E840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1D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1D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1DA3"/>
    <w:rPr>
      <w:vertAlign w:val="superscript"/>
    </w:rPr>
  </w:style>
  <w:style w:type="paragraph" w:styleId="Akapitzlist">
    <w:name w:val="List Paragraph"/>
    <w:basedOn w:val="Normalny"/>
    <w:uiPriority w:val="34"/>
    <w:qFormat/>
    <w:rsid w:val="002865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4E5"/>
  </w:style>
  <w:style w:type="paragraph" w:styleId="Stopka">
    <w:name w:val="footer"/>
    <w:basedOn w:val="Normalny"/>
    <w:link w:val="StopkaZnak"/>
    <w:uiPriority w:val="99"/>
    <w:unhideWhenUsed/>
    <w:rsid w:val="00BF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4E5"/>
  </w:style>
  <w:style w:type="character" w:styleId="Odwoaniedokomentarza">
    <w:name w:val="annotation reference"/>
    <w:basedOn w:val="Domylnaczcionkaakapitu"/>
    <w:uiPriority w:val="99"/>
    <w:semiHidden/>
    <w:unhideWhenUsed/>
    <w:rsid w:val="00F573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73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73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3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33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7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3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1D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1D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1DA3"/>
    <w:rPr>
      <w:vertAlign w:val="superscript"/>
    </w:rPr>
  </w:style>
  <w:style w:type="paragraph" w:styleId="Akapitzlist">
    <w:name w:val="List Paragraph"/>
    <w:basedOn w:val="Normalny"/>
    <w:uiPriority w:val="34"/>
    <w:qFormat/>
    <w:rsid w:val="002865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4E5"/>
  </w:style>
  <w:style w:type="paragraph" w:styleId="Stopka">
    <w:name w:val="footer"/>
    <w:basedOn w:val="Normalny"/>
    <w:link w:val="StopkaZnak"/>
    <w:uiPriority w:val="99"/>
    <w:unhideWhenUsed/>
    <w:rsid w:val="00BF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4E5"/>
  </w:style>
  <w:style w:type="character" w:styleId="Odwoaniedokomentarza">
    <w:name w:val="annotation reference"/>
    <w:basedOn w:val="Domylnaczcionkaakapitu"/>
    <w:uiPriority w:val="99"/>
    <w:semiHidden/>
    <w:unhideWhenUsed/>
    <w:rsid w:val="00F573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73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73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3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33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7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3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5256E-0C86-4CF6-B97D-8019E610A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3052</Words>
  <Characters>18314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21324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Błaszczyk Anna</dc:creator>
  <cp:lastModifiedBy>Wójcik Aleksandra</cp:lastModifiedBy>
  <cp:revision>13</cp:revision>
  <cp:lastPrinted>2018-11-06T12:29:00Z</cp:lastPrinted>
  <dcterms:created xsi:type="dcterms:W3CDTF">2019-03-07T12:42:00Z</dcterms:created>
  <dcterms:modified xsi:type="dcterms:W3CDTF">2019-03-12T09:53:00Z</dcterms:modified>
</cp:coreProperties>
</file>