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EC98A" w14:textId="4C56C27D" w:rsidR="00F83470" w:rsidRDefault="00F83470" w:rsidP="00A423C7">
      <w:pPr>
        <w:pStyle w:val="ARTartustawynprozporzdzenia"/>
        <w:jc w:val="center"/>
        <w:rPr>
          <w:rFonts w:ascii="Times New Roman" w:hAnsi="Times New Roman" w:cs="Times New Roman"/>
          <w:szCs w:val="24"/>
        </w:rPr>
      </w:pPr>
      <w:bookmarkStart w:id="0" w:name="_GoBack"/>
      <w:bookmarkEnd w:id="0"/>
      <w:r w:rsidRPr="00116C67">
        <w:rPr>
          <w:rFonts w:ascii="Times New Roman" w:hAnsi="Times New Roman" w:cs="Times New Roman"/>
          <w:szCs w:val="24"/>
        </w:rPr>
        <w:t>UZASADNIENIE</w:t>
      </w:r>
    </w:p>
    <w:p w14:paraId="0F48054C" w14:textId="4DB59CA5" w:rsidR="00E323D0" w:rsidRDefault="00F833D6" w:rsidP="00A423C7">
      <w:pPr>
        <w:spacing w:before="120"/>
        <w:rPr>
          <w:rFonts w:ascii="Times New Roman" w:hAnsi="Times New Roman" w:cs="Times New Roman"/>
          <w:color w:val="000000"/>
          <w:szCs w:val="24"/>
        </w:rPr>
      </w:pPr>
      <w:r w:rsidRPr="00F833D6">
        <w:rPr>
          <w:rFonts w:ascii="Times New Roman" w:hAnsi="Times New Roman" w:cs="Times New Roman"/>
          <w:color w:val="000000"/>
          <w:szCs w:val="24"/>
        </w:rPr>
        <w:t>Nowelizacja ustawy z dnia 14 grudnia 2</w:t>
      </w:r>
      <w:r w:rsidR="00165722">
        <w:rPr>
          <w:rFonts w:ascii="Times New Roman" w:hAnsi="Times New Roman" w:cs="Times New Roman"/>
          <w:color w:val="000000"/>
          <w:szCs w:val="24"/>
        </w:rPr>
        <w:t>012 r. o odpadach (Dz. U. z 2019</w:t>
      </w:r>
      <w:r w:rsidRPr="00F833D6">
        <w:rPr>
          <w:rFonts w:ascii="Times New Roman" w:hAnsi="Times New Roman" w:cs="Times New Roman"/>
          <w:color w:val="000000"/>
          <w:szCs w:val="24"/>
        </w:rPr>
        <w:t xml:space="preserve"> r. poz. </w:t>
      </w:r>
      <w:r w:rsidR="00165722">
        <w:rPr>
          <w:rFonts w:ascii="Times New Roman" w:hAnsi="Times New Roman" w:cs="Times New Roman"/>
          <w:color w:val="000000"/>
          <w:szCs w:val="24"/>
        </w:rPr>
        <w:t>60</w:t>
      </w:r>
      <w:r w:rsidR="00C96708">
        <w:rPr>
          <w:rFonts w:ascii="Times New Roman" w:hAnsi="Times New Roman" w:cs="Times New Roman"/>
          <w:color w:val="000000"/>
          <w:szCs w:val="24"/>
        </w:rPr>
        <w:t>,</w:t>
      </w:r>
      <w:r w:rsidR="00AD19E6">
        <w:rPr>
          <w:rFonts w:ascii="Times New Roman" w:hAnsi="Times New Roman" w:cs="Times New Roman"/>
          <w:color w:val="000000"/>
          <w:szCs w:val="24"/>
        </w:rPr>
        <w:t xml:space="preserve"> </w:t>
      </w:r>
      <w:r w:rsidR="003D7436">
        <w:rPr>
          <w:rFonts w:ascii="Times New Roman" w:hAnsi="Times New Roman" w:cs="Times New Roman"/>
          <w:color w:val="000000"/>
          <w:szCs w:val="24"/>
        </w:rPr>
        <w:t>z</w:t>
      </w:r>
      <w:r w:rsidR="00AD19E6">
        <w:rPr>
          <w:rFonts w:ascii="Times New Roman" w:hAnsi="Times New Roman" w:cs="Times New Roman"/>
          <w:color w:val="000000"/>
          <w:szCs w:val="24"/>
        </w:rPr>
        <w:t> </w:t>
      </w:r>
      <w:r w:rsidR="003D7436">
        <w:rPr>
          <w:rFonts w:ascii="Times New Roman" w:hAnsi="Times New Roman" w:cs="Times New Roman"/>
          <w:color w:val="000000"/>
          <w:szCs w:val="24"/>
        </w:rPr>
        <w:t>późn. zm.</w:t>
      </w:r>
      <w:r w:rsidRPr="00F833D6">
        <w:rPr>
          <w:rFonts w:ascii="Times New Roman" w:hAnsi="Times New Roman" w:cs="Times New Roman"/>
          <w:color w:val="000000"/>
          <w:szCs w:val="24"/>
        </w:rPr>
        <w:t>)</w:t>
      </w:r>
      <w:r w:rsidR="005C293A">
        <w:rPr>
          <w:rFonts w:ascii="Times New Roman" w:hAnsi="Times New Roman" w:cs="Times New Roman"/>
          <w:color w:val="000000"/>
          <w:szCs w:val="24"/>
        </w:rPr>
        <w:t>,</w:t>
      </w:r>
      <w:r w:rsidRPr="00F833D6">
        <w:rPr>
          <w:rFonts w:ascii="Times New Roman" w:hAnsi="Times New Roman" w:cs="Times New Roman"/>
          <w:color w:val="000000"/>
          <w:szCs w:val="24"/>
        </w:rPr>
        <w:t xml:space="preserve"> </w:t>
      </w:r>
      <w:r w:rsidR="008E7238">
        <w:rPr>
          <w:rFonts w:ascii="Times New Roman" w:hAnsi="Times New Roman" w:cs="Times New Roman"/>
          <w:color w:val="000000"/>
          <w:szCs w:val="24"/>
        </w:rPr>
        <w:t>zwanej dalej „</w:t>
      </w:r>
      <w:r w:rsidR="003D7436">
        <w:rPr>
          <w:rFonts w:ascii="Times New Roman" w:hAnsi="Times New Roman" w:cs="Times New Roman"/>
          <w:color w:val="000000"/>
          <w:szCs w:val="24"/>
        </w:rPr>
        <w:t>ustawy</w:t>
      </w:r>
      <w:r w:rsidR="003D7436" w:rsidRPr="00F833D6">
        <w:rPr>
          <w:rFonts w:ascii="Times New Roman" w:hAnsi="Times New Roman" w:cs="Times New Roman"/>
          <w:color w:val="000000"/>
          <w:szCs w:val="24"/>
        </w:rPr>
        <w:t xml:space="preserve"> o odpadach</w:t>
      </w:r>
      <w:r w:rsidR="008E7238">
        <w:rPr>
          <w:rFonts w:ascii="Times New Roman" w:hAnsi="Times New Roman" w:cs="Times New Roman"/>
          <w:color w:val="000000"/>
          <w:szCs w:val="24"/>
        </w:rPr>
        <w:t>”</w:t>
      </w:r>
      <w:r w:rsidR="005C293A">
        <w:rPr>
          <w:rFonts w:ascii="Times New Roman" w:hAnsi="Times New Roman" w:cs="Times New Roman"/>
          <w:color w:val="000000"/>
          <w:szCs w:val="24"/>
        </w:rPr>
        <w:t>,</w:t>
      </w:r>
      <w:r w:rsidR="003D7436" w:rsidRPr="00F833D6">
        <w:rPr>
          <w:rFonts w:ascii="Times New Roman" w:hAnsi="Times New Roman" w:cs="Times New Roman"/>
          <w:color w:val="000000"/>
          <w:szCs w:val="24"/>
        </w:rPr>
        <w:t xml:space="preserve"> </w:t>
      </w:r>
      <w:r w:rsidRPr="00F833D6">
        <w:rPr>
          <w:rFonts w:ascii="Times New Roman" w:hAnsi="Times New Roman" w:cs="Times New Roman"/>
          <w:color w:val="000000"/>
          <w:szCs w:val="24"/>
        </w:rPr>
        <w:t>wynika z konieczności pilnego doprecyzowania przepisów odnoszących się do funkcjonowania Bazy danych o</w:t>
      </w:r>
      <w:r w:rsidR="00AD19E6">
        <w:rPr>
          <w:rFonts w:ascii="Times New Roman" w:hAnsi="Times New Roman" w:cs="Times New Roman"/>
          <w:color w:val="000000"/>
          <w:szCs w:val="24"/>
        </w:rPr>
        <w:t> </w:t>
      </w:r>
      <w:r w:rsidRPr="00F833D6">
        <w:rPr>
          <w:rFonts w:ascii="Times New Roman" w:hAnsi="Times New Roman" w:cs="Times New Roman"/>
          <w:color w:val="000000"/>
          <w:szCs w:val="24"/>
        </w:rPr>
        <w:t>produktach i opakowaniach oraz o</w:t>
      </w:r>
      <w:r w:rsidR="00AD19E6">
        <w:rPr>
          <w:rFonts w:ascii="Times New Roman" w:hAnsi="Times New Roman" w:cs="Times New Roman"/>
          <w:color w:val="000000"/>
          <w:szCs w:val="24"/>
        </w:rPr>
        <w:t xml:space="preserve"> </w:t>
      </w:r>
      <w:r w:rsidRPr="00F833D6">
        <w:rPr>
          <w:rFonts w:ascii="Times New Roman" w:hAnsi="Times New Roman" w:cs="Times New Roman"/>
          <w:color w:val="000000"/>
          <w:szCs w:val="24"/>
        </w:rPr>
        <w:t xml:space="preserve">gospodarce odpadami (BDO), nad której </w:t>
      </w:r>
      <w:r w:rsidR="003D7436">
        <w:rPr>
          <w:rFonts w:ascii="Times New Roman" w:hAnsi="Times New Roman" w:cs="Times New Roman"/>
          <w:color w:val="000000"/>
          <w:szCs w:val="24"/>
        </w:rPr>
        <w:t>rozbudową</w:t>
      </w:r>
      <w:r w:rsidR="005C293A">
        <w:rPr>
          <w:rFonts w:ascii="Times New Roman" w:hAnsi="Times New Roman" w:cs="Times New Roman"/>
          <w:color w:val="000000"/>
          <w:szCs w:val="24"/>
        </w:rPr>
        <w:t>,</w:t>
      </w:r>
      <w:r w:rsidR="003D7436" w:rsidRPr="00F833D6">
        <w:rPr>
          <w:rFonts w:ascii="Times New Roman" w:hAnsi="Times New Roman" w:cs="Times New Roman"/>
          <w:color w:val="000000"/>
          <w:szCs w:val="24"/>
        </w:rPr>
        <w:t xml:space="preserve"> </w:t>
      </w:r>
      <w:r w:rsidR="003D7436">
        <w:rPr>
          <w:rFonts w:ascii="Times New Roman" w:hAnsi="Times New Roman" w:cs="Times New Roman"/>
          <w:color w:val="000000"/>
          <w:szCs w:val="24"/>
        </w:rPr>
        <w:t xml:space="preserve">m.in. w zakresie utworzenia modułów: ewidencyjnego i sprawozdawczego, </w:t>
      </w:r>
      <w:r w:rsidR="005C293A" w:rsidRPr="00F833D6">
        <w:rPr>
          <w:rFonts w:ascii="Times New Roman" w:hAnsi="Times New Roman" w:cs="Times New Roman"/>
          <w:color w:val="000000"/>
          <w:szCs w:val="24"/>
        </w:rPr>
        <w:t xml:space="preserve">toczą się </w:t>
      </w:r>
      <w:r w:rsidRPr="00F833D6">
        <w:rPr>
          <w:rFonts w:ascii="Times New Roman" w:hAnsi="Times New Roman" w:cs="Times New Roman"/>
          <w:color w:val="000000"/>
          <w:szCs w:val="24"/>
        </w:rPr>
        <w:t>obecnie intensywne prace.</w:t>
      </w:r>
    </w:p>
    <w:p w14:paraId="55F31C0C" w14:textId="1E091966" w:rsidR="00E323D0" w:rsidRPr="0075595E" w:rsidRDefault="00E323D0" w:rsidP="00A423C7">
      <w:pPr>
        <w:spacing w:before="120"/>
        <w:rPr>
          <w:rFonts w:ascii="Times New Roman" w:hAnsi="Times New Roman" w:cs="Times New Roman"/>
          <w:szCs w:val="24"/>
        </w:rPr>
      </w:pPr>
      <w:r>
        <w:rPr>
          <w:rFonts w:ascii="Times New Roman" w:hAnsi="Times New Roman" w:cs="Times New Roman"/>
          <w:color w:val="000000"/>
          <w:szCs w:val="24"/>
        </w:rPr>
        <w:t xml:space="preserve">Zmiana </w:t>
      </w:r>
      <w:r w:rsidRPr="00E323D0">
        <w:rPr>
          <w:rFonts w:ascii="Times New Roman" w:hAnsi="Times New Roman" w:cs="Times New Roman"/>
          <w:color w:val="000000"/>
          <w:szCs w:val="24"/>
        </w:rPr>
        <w:t>art</w:t>
      </w:r>
      <w:r w:rsidRPr="00256E0E">
        <w:rPr>
          <w:rFonts w:ascii="Times New Roman" w:hAnsi="Times New Roman" w:cs="Times New Roman"/>
          <w:color w:val="000000"/>
          <w:szCs w:val="24"/>
        </w:rPr>
        <w:t>.</w:t>
      </w:r>
      <w:r w:rsidR="00CD0966">
        <w:rPr>
          <w:rFonts w:ascii="Times New Roman" w:hAnsi="Times New Roman" w:cs="Times New Roman"/>
          <w:color w:val="000000"/>
          <w:szCs w:val="24"/>
        </w:rPr>
        <w:t xml:space="preserve"> 49 ust. 7 pkt 3 i</w:t>
      </w:r>
      <w:r w:rsidRPr="00256E0E">
        <w:rPr>
          <w:rFonts w:ascii="Times New Roman" w:hAnsi="Times New Roman" w:cs="Times New Roman"/>
          <w:color w:val="000000"/>
          <w:szCs w:val="24"/>
        </w:rPr>
        <w:t xml:space="preserve"> art. 52 ust. 1 pkt 3 </w:t>
      </w:r>
      <w:r w:rsidR="0075595E">
        <w:rPr>
          <w:rFonts w:ascii="Times New Roman" w:hAnsi="Times New Roman" w:cs="Times New Roman"/>
          <w:color w:val="000000"/>
          <w:szCs w:val="24"/>
        </w:rPr>
        <w:t xml:space="preserve">ustawy o odpadach </w:t>
      </w:r>
      <w:r w:rsidRPr="00256E0E">
        <w:rPr>
          <w:rFonts w:ascii="Times New Roman" w:hAnsi="Times New Roman" w:cs="Times New Roman"/>
          <w:color w:val="000000"/>
          <w:szCs w:val="24"/>
        </w:rPr>
        <w:t xml:space="preserve">polega na umożliwieniu podmiotom wpisywanym do rejestru </w:t>
      </w:r>
      <w:r w:rsidR="00165722">
        <w:rPr>
          <w:rFonts w:ascii="Times New Roman" w:hAnsi="Times New Roman" w:cs="Times New Roman"/>
          <w:color w:val="000000"/>
          <w:szCs w:val="24"/>
        </w:rPr>
        <w:t>BDO podawania</w:t>
      </w:r>
      <w:r w:rsidRPr="0075595E">
        <w:rPr>
          <w:rFonts w:ascii="Times New Roman" w:hAnsi="Times New Roman" w:cs="Times New Roman"/>
          <w:color w:val="000000"/>
          <w:szCs w:val="24"/>
        </w:rPr>
        <w:t xml:space="preserve"> numeru w sytuacji gdy nie posiadają numeru NIP. </w:t>
      </w:r>
      <w:r w:rsidRPr="0075595E">
        <w:rPr>
          <w:rStyle w:val="articletitle"/>
          <w:rFonts w:ascii="Times New Roman" w:hAnsi="Times New Roman" w:cs="Times New Roman"/>
          <w:szCs w:val="24"/>
        </w:rPr>
        <w:t>Zgodnie z art. 3 ust. 1</w:t>
      </w:r>
      <w:r w:rsidR="004C5A34">
        <w:rPr>
          <w:rStyle w:val="articletitle"/>
          <w:rFonts w:ascii="Times New Roman" w:hAnsi="Times New Roman" w:cs="Times New Roman"/>
          <w:szCs w:val="24"/>
        </w:rPr>
        <w:t xml:space="preserve"> </w:t>
      </w:r>
      <w:r w:rsidRPr="0075595E">
        <w:rPr>
          <w:rStyle w:val="articletitle"/>
          <w:rFonts w:ascii="Times New Roman" w:hAnsi="Times New Roman" w:cs="Times New Roman"/>
          <w:szCs w:val="24"/>
        </w:rPr>
        <w:t>u</w:t>
      </w:r>
      <w:r w:rsidRPr="0075595E">
        <w:rPr>
          <w:rFonts w:ascii="Times New Roman" w:hAnsi="Times New Roman" w:cs="Times New Roman"/>
          <w:szCs w:val="24"/>
        </w:rPr>
        <w:t xml:space="preserve">stawy z dnia 13 października 1995 r. o zasadach ewidencji i identyfikacji podatników i płatników </w:t>
      </w:r>
      <w:r w:rsidRPr="00D26247">
        <w:rPr>
          <w:rFonts w:ascii="Times New Roman" w:hAnsi="Times New Roman" w:cs="Times New Roman"/>
          <w:szCs w:val="24"/>
        </w:rPr>
        <w:t>(Dz.</w:t>
      </w:r>
      <w:r w:rsidR="00AD19E6">
        <w:rPr>
          <w:rFonts w:ascii="Times New Roman" w:hAnsi="Times New Roman" w:cs="Times New Roman"/>
          <w:szCs w:val="24"/>
        </w:rPr>
        <w:t xml:space="preserve"> </w:t>
      </w:r>
      <w:r w:rsidRPr="00D26247">
        <w:rPr>
          <w:rFonts w:ascii="Times New Roman" w:hAnsi="Times New Roman" w:cs="Times New Roman"/>
          <w:szCs w:val="24"/>
        </w:rPr>
        <w:t>U. z 2019 r. poz. 63</w:t>
      </w:r>
      <w:r w:rsidR="00165722">
        <w:rPr>
          <w:rFonts w:ascii="Times New Roman" w:hAnsi="Times New Roman" w:cs="Times New Roman"/>
          <w:szCs w:val="24"/>
        </w:rPr>
        <w:t>, z późn. zm.</w:t>
      </w:r>
      <w:r w:rsidRPr="00D26247">
        <w:rPr>
          <w:rFonts w:ascii="Times New Roman" w:hAnsi="Times New Roman" w:cs="Times New Roman"/>
          <w:szCs w:val="24"/>
        </w:rPr>
        <w:t>)</w:t>
      </w:r>
      <w:r w:rsidRPr="00E323D0">
        <w:rPr>
          <w:rFonts w:ascii="Times New Roman" w:hAnsi="Times New Roman" w:cs="Times New Roman"/>
          <w:szCs w:val="24"/>
        </w:rPr>
        <w:t xml:space="preserve"> identyfikatorem podatkowym jest:</w:t>
      </w:r>
    </w:p>
    <w:p w14:paraId="6A87DCB0" w14:textId="0D48EC1B" w:rsidR="00E323D0" w:rsidRPr="0017142C" w:rsidRDefault="00AD19E6" w:rsidP="00A423C7">
      <w:pPr>
        <w:spacing w:before="120"/>
        <w:ind w:left="426" w:hanging="426"/>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sidR="00E323D0" w:rsidRPr="00041D55">
        <w:rPr>
          <w:rFonts w:ascii="Times New Roman" w:hAnsi="Times New Roman" w:cs="Times New Roman"/>
          <w:szCs w:val="24"/>
        </w:rPr>
        <w:t xml:space="preserve">numer PESEL </w:t>
      </w:r>
      <w:r>
        <w:rPr>
          <w:rFonts w:ascii="Times New Roman" w:hAnsi="Times New Roman" w:cs="Times New Roman"/>
          <w:szCs w:val="24"/>
        </w:rPr>
        <w:t>–</w:t>
      </w:r>
      <w:r w:rsidR="00E323D0" w:rsidRPr="00041D55">
        <w:rPr>
          <w:rFonts w:ascii="Times New Roman" w:hAnsi="Times New Roman" w:cs="Times New Roman"/>
          <w:szCs w:val="24"/>
        </w:rPr>
        <w:t xml:space="preserve"> w przypadku podatników będących osobami fizycznymi objętymi rejestrem PESEL nieprowadzących działalności gospodarczej lub niebędących zarejestrowanymi podatnikami podatku od towarów i usług;</w:t>
      </w:r>
    </w:p>
    <w:p w14:paraId="792A2E17" w14:textId="450A30EF" w:rsidR="00E323D0" w:rsidRPr="00256E0E" w:rsidRDefault="00E323D0" w:rsidP="00A423C7">
      <w:pPr>
        <w:spacing w:before="120"/>
        <w:ind w:left="426" w:hanging="426"/>
        <w:rPr>
          <w:rFonts w:ascii="Times New Roman" w:hAnsi="Times New Roman" w:cs="Times New Roman"/>
          <w:szCs w:val="24"/>
        </w:rPr>
      </w:pPr>
      <w:r w:rsidRPr="0017142C">
        <w:rPr>
          <w:rFonts w:ascii="Times New Roman" w:hAnsi="Times New Roman" w:cs="Times New Roman"/>
          <w:szCs w:val="24"/>
        </w:rPr>
        <w:t>2)</w:t>
      </w:r>
      <w:r w:rsidR="00AD19E6">
        <w:rPr>
          <w:rFonts w:ascii="Times New Roman" w:hAnsi="Times New Roman" w:cs="Times New Roman"/>
          <w:szCs w:val="24"/>
        </w:rPr>
        <w:tab/>
      </w:r>
      <w:r w:rsidRPr="00D26247">
        <w:rPr>
          <w:rStyle w:val="highlight"/>
          <w:rFonts w:ascii="Times New Roman" w:hAnsi="Times New Roman" w:cs="Times New Roman"/>
          <w:szCs w:val="24"/>
        </w:rPr>
        <w:t>NIP</w:t>
      </w:r>
      <w:r w:rsidRPr="00E323D0">
        <w:rPr>
          <w:rFonts w:ascii="Times New Roman" w:hAnsi="Times New Roman" w:cs="Times New Roman"/>
          <w:szCs w:val="24"/>
        </w:rPr>
        <w:t xml:space="preserve"> </w:t>
      </w:r>
      <w:r w:rsidR="00AD19E6">
        <w:rPr>
          <w:rFonts w:ascii="Times New Roman" w:hAnsi="Times New Roman" w:cs="Times New Roman"/>
          <w:szCs w:val="24"/>
        </w:rPr>
        <w:t>–</w:t>
      </w:r>
      <w:r w:rsidRPr="00E323D0">
        <w:rPr>
          <w:rFonts w:ascii="Times New Roman" w:hAnsi="Times New Roman" w:cs="Times New Roman"/>
          <w:szCs w:val="24"/>
        </w:rPr>
        <w:t xml:space="preserve"> w przypadku pozostałych podmiotów podlegających obowiązkowi ewidencyjnemu, </w:t>
      </w:r>
      <w:r w:rsidRPr="00D26247">
        <w:rPr>
          <w:rStyle w:val="highlight"/>
          <w:rFonts w:ascii="Times New Roman" w:hAnsi="Times New Roman" w:cs="Times New Roman"/>
          <w:szCs w:val="24"/>
        </w:rPr>
        <w:t>o</w:t>
      </w:r>
      <w:r w:rsidRPr="00E323D0">
        <w:rPr>
          <w:rFonts w:ascii="Times New Roman" w:hAnsi="Times New Roman" w:cs="Times New Roman"/>
          <w:szCs w:val="24"/>
        </w:rPr>
        <w:t xml:space="preserve"> którym mowa w </w:t>
      </w:r>
      <w:r w:rsidRPr="00D26247">
        <w:rPr>
          <w:rStyle w:val="Hipercze"/>
          <w:rFonts w:ascii="Times New Roman" w:hAnsi="Times New Roman" w:cs="Times New Roman"/>
          <w:color w:val="auto"/>
          <w:szCs w:val="24"/>
          <w:u w:val="none"/>
        </w:rPr>
        <w:t>art. 2</w:t>
      </w:r>
      <w:r w:rsidRPr="00E323D0">
        <w:rPr>
          <w:rFonts w:ascii="Times New Roman" w:hAnsi="Times New Roman" w:cs="Times New Roman"/>
          <w:szCs w:val="24"/>
        </w:rPr>
        <w:t xml:space="preserve"> tej ustawy.</w:t>
      </w:r>
    </w:p>
    <w:p w14:paraId="6237269C" w14:textId="5E201EB7" w:rsidR="00E323D0" w:rsidRPr="0036475A" w:rsidRDefault="00E323D0" w:rsidP="00A423C7">
      <w:pPr>
        <w:spacing w:before="120"/>
        <w:rPr>
          <w:rFonts w:ascii="Times New Roman" w:hAnsi="Times New Roman" w:cs="Times New Roman"/>
          <w:szCs w:val="24"/>
        </w:rPr>
      </w:pPr>
      <w:r w:rsidRPr="00256E0E">
        <w:rPr>
          <w:rFonts w:ascii="Times New Roman" w:hAnsi="Times New Roman" w:cs="Times New Roman"/>
          <w:szCs w:val="24"/>
        </w:rPr>
        <w:t>Zgodnie z dotychczasowymi</w:t>
      </w:r>
      <w:r w:rsidRPr="0036475A">
        <w:rPr>
          <w:rFonts w:ascii="Times New Roman" w:hAnsi="Times New Roman" w:cs="Times New Roman"/>
          <w:szCs w:val="24"/>
        </w:rPr>
        <w:t xml:space="preserve"> przepisami w przypadku podmiotów wpisywanych do rejestru na wniosek, rejestr zawiera numer identyfikacji podatkowej (NIP), o ile został nadany. Nie wszystkie podmioty podlegające wpisaniu do rejestru są obowiązane posiadać numer NIP, powstaje zatem potrzeba dodania innego numeru identyfikującego takie podmioty, celem jednoznacznego ich zidentyfikowania, bowiem dane takie jak imię i nazwisko i adres zamieszkania mogą się powtarzać. Problem ten dotyczy rolników ryczałtowych w rozumieniu art. 2 pkt 19 ustawy z dnia 11 marca 2004 r. o</w:t>
      </w:r>
      <w:r w:rsidR="00AD19E6">
        <w:rPr>
          <w:rFonts w:ascii="Times New Roman" w:hAnsi="Times New Roman" w:cs="Times New Roman"/>
          <w:szCs w:val="24"/>
        </w:rPr>
        <w:t> </w:t>
      </w:r>
      <w:r w:rsidRPr="0036475A">
        <w:rPr>
          <w:rFonts w:ascii="Times New Roman" w:hAnsi="Times New Roman" w:cs="Times New Roman"/>
          <w:szCs w:val="24"/>
        </w:rPr>
        <w:t>podatku od towarów i usług (Dz.</w:t>
      </w:r>
      <w:r w:rsidR="00AD19E6">
        <w:rPr>
          <w:rFonts w:ascii="Times New Roman" w:hAnsi="Times New Roman" w:cs="Times New Roman"/>
          <w:szCs w:val="24"/>
        </w:rPr>
        <w:t xml:space="preserve"> </w:t>
      </w:r>
      <w:r w:rsidRPr="0036475A">
        <w:rPr>
          <w:rFonts w:ascii="Times New Roman" w:hAnsi="Times New Roman" w:cs="Times New Roman"/>
          <w:szCs w:val="24"/>
        </w:rPr>
        <w:t xml:space="preserve">U. z 2018 r. </w:t>
      </w:r>
      <w:r w:rsidRPr="00D26247">
        <w:rPr>
          <w:rStyle w:val="Hipercze"/>
          <w:rFonts w:ascii="Times New Roman" w:hAnsi="Times New Roman" w:cs="Times New Roman"/>
          <w:color w:val="auto"/>
          <w:szCs w:val="24"/>
          <w:u w:val="none"/>
        </w:rPr>
        <w:t>poz. 2174</w:t>
      </w:r>
      <w:r w:rsidRPr="0036475A">
        <w:rPr>
          <w:rFonts w:ascii="Times New Roman" w:hAnsi="Times New Roman" w:cs="Times New Roman"/>
          <w:szCs w:val="24"/>
        </w:rPr>
        <w:t>, z późn. zm.), którzy nie są przedsiębiorcami, natomiast mogą w związku z prowadzoną działalności</w:t>
      </w:r>
      <w:r w:rsidR="00165722">
        <w:rPr>
          <w:rFonts w:ascii="Times New Roman" w:hAnsi="Times New Roman" w:cs="Times New Roman"/>
          <w:szCs w:val="24"/>
        </w:rPr>
        <w:t>ą</w:t>
      </w:r>
      <w:r w:rsidRPr="0036475A">
        <w:rPr>
          <w:rFonts w:ascii="Times New Roman" w:hAnsi="Times New Roman" w:cs="Times New Roman"/>
          <w:szCs w:val="24"/>
        </w:rPr>
        <w:t xml:space="preserve"> rolniczą wytwarzać odpady (np. opakowaniowe, związane z samodzielnym serwisowaniem maszyn lub urządzeń), dla których są obowiązani prowadzić ewidencję odpadów, co wiąże się z koniecznością uzyskania wpisu do rejestru jako wytwórca odpadów. </w:t>
      </w:r>
    </w:p>
    <w:p w14:paraId="78D10B0E" w14:textId="627A9E48" w:rsidR="00E323D0" w:rsidRPr="0036475A" w:rsidRDefault="00E323D0" w:rsidP="00A423C7">
      <w:pPr>
        <w:pStyle w:val="h1maintyt"/>
        <w:spacing w:before="120" w:line="360" w:lineRule="auto"/>
        <w:jc w:val="both"/>
        <w:rPr>
          <w:rFonts w:ascii="Times New Roman" w:hAnsi="Times New Roman" w:cs="Times New Roman"/>
          <w:b w:val="0"/>
          <w:sz w:val="24"/>
          <w:szCs w:val="24"/>
        </w:rPr>
      </w:pPr>
      <w:r w:rsidRPr="0036475A">
        <w:rPr>
          <w:rStyle w:val="articletitle"/>
          <w:rFonts w:ascii="Times New Roman" w:hAnsi="Times New Roman" w:cs="Times New Roman"/>
          <w:b w:val="0"/>
          <w:sz w:val="24"/>
          <w:szCs w:val="24"/>
        </w:rPr>
        <w:t xml:space="preserve">Drugą grupą podmiotów, które mogą wytwarzać </w:t>
      </w:r>
      <w:r w:rsidR="00165722">
        <w:rPr>
          <w:rStyle w:val="articletitle"/>
          <w:rFonts w:ascii="Times New Roman" w:hAnsi="Times New Roman" w:cs="Times New Roman"/>
          <w:b w:val="0"/>
          <w:sz w:val="24"/>
          <w:szCs w:val="24"/>
        </w:rPr>
        <w:t>odpady inne niż komunalne i </w:t>
      </w:r>
      <w:r w:rsidRPr="0036475A">
        <w:rPr>
          <w:rStyle w:val="articletitle"/>
          <w:rFonts w:ascii="Times New Roman" w:hAnsi="Times New Roman" w:cs="Times New Roman"/>
          <w:b w:val="0"/>
          <w:sz w:val="24"/>
          <w:szCs w:val="24"/>
        </w:rPr>
        <w:t>w</w:t>
      </w:r>
      <w:r w:rsidR="00AD19E6">
        <w:rPr>
          <w:rStyle w:val="articletitle"/>
          <w:rFonts w:ascii="Times New Roman" w:hAnsi="Times New Roman" w:cs="Times New Roman"/>
          <w:b w:val="0"/>
          <w:sz w:val="24"/>
          <w:szCs w:val="24"/>
        </w:rPr>
        <w:t> </w:t>
      </w:r>
      <w:r w:rsidRPr="0036475A">
        <w:rPr>
          <w:rStyle w:val="articletitle"/>
          <w:rFonts w:ascii="Times New Roman" w:hAnsi="Times New Roman" w:cs="Times New Roman"/>
          <w:b w:val="0"/>
          <w:sz w:val="24"/>
          <w:szCs w:val="24"/>
        </w:rPr>
        <w:t xml:space="preserve">związku z tym być obowiązane do prowadzenia ewidencji odpadów, a tym samym do uzyskania </w:t>
      </w:r>
      <w:r w:rsidRPr="0036475A">
        <w:rPr>
          <w:rStyle w:val="articletitle"/>
          <w:rFonts w:ascii="Times New Roman" w:hAnsi="Times New Roman" w:cs="Times New Roman"/>
          <w:b w:val="0"/>
          <w:sz w:val="24"/>
          <w:szCs w:val="24"/>
        </w:rPr>
        <w:lastRenderedPageBreak/>
        <w:t>wpisu do rejestru, mogą być osoby fizyczne wykonujące działalność, o</w:t>
      </w:r>
      <w:r w:rsidR="00E25A2F">
        <w:rPr>
          <w:rStyle w:val="articletitle"/>
          <w:rFonts w:ascii="Times New Roman" w:hAnsi="Times New Roman" w:cs="Times New Roman"/>
          <w:b w:val="0"/>
          <w:sz w:val="24"/>
          <w:szCs w:val="24"/>
        </w:rPr>
        <w:t> </w:t>
      </w:r>
      <w:r w:rsidRPr="0036475A">
        <w:rPr>
          <w:rStyle w:val="articletitle"/>
          <w:rFonts w:ascii="Times New Roman" w:hAnsi="Times New Roman" w:cs="Times New Roman"/>
          <w:b w:val="0"/>
          <w:sz w:val="24"/>
          <w:szCs w:val="24"/>
        </w:rPr>
        <w:t>której mowa w a</w:t>
      </w:r>
      <w:r w:rsidRPr="0036475A">
        <w:rPr>
          <w:rFonts w:ascii="Times New Roman" w:hAnsi="Times New Roman" w:cs="Times New Roman"/>
          <w:b w:val="0"/>
          <w:sz w:val="24"/>
          <w:szCs w:val="24"/>
        </w:rPr>
        <w:t xml:space="preserve">rt. 5 </w:t>
      </w:r>
      <w:r w:rsidRPr="0036475A">
        <w:rPr>
          <w:rFonts w:ascii="Times New Roman" w:hAnsi="Times New Roman" w:cs="Times New Roman"/>
          <w:b w:val="0"/>
          <w:bCs w:val="0"/>
          <w:sz w:val="24"/>
          <w:szCs w:val="24"/>
        </w:rPr>
        <w:t xml:space="preserve">ust. 1 ustawy </w:t>
      </w:r>
      <w:r w:rsidRPr="0036475A">
        <w:rPr>
          <w:rFonts w:ascii="Times New Roman" w:hAnsi="Times New Roman" w:cs="Times New Roman"/>
          <w:b w:val="0"/>
          <w:sz w:val="24"/>
          <w:szCs w:val="24"/>
        </w:rPr>
        <w:t>z dnia 6 marca 2018 r.</w:t>
      </w:r>
      <w:r w:rsidR="00E25A2F">
        <w:rPr>
          <w:rFonts w:ascii="Times New Roman" w:hAnsi="Times New Roman" w:cs="Times New Roman"/>
          <w:b w:val="0"/>
          <w:sz w:val="24"/>
          <w:szCs w:val="24"/>
        </w:rPr>
        <w:t xml:space="preserve"> –</w:t>
      </w:r>
      <w:r w:rsidRPr="0036475A">
        <w:rPr>
          <w:rFonts w:ascii="Times New Roman" w:hAnsi="Times New Roman" w:cs="Times New Roman"/>
          <w:b w:val="0"/>
          <w:sz w:val="24"/>
          <w:szCs w:val="24"/>
        </w:rPr>
        <w:t xml:space="preserve"> Prawo przedsiębiorców (Dz.</w:t>
      </w:r>
      <w:r w:rsidR="00AD19E6">
        <w:rPr>
          <w:rFonts w:ascii="Times New Roman" w:hAnsi="Times New Roman" w:cs="Times New Roman"/>
          <w:b w:val="0"/>
          <w:sz w:val="24"/>
          <w:szCs w:val="24"/>
        </w:rPr>
        <w:t xml:space="preserve"> </w:t>
      </w:r>
      <w:r w:rsidR="00E25A2F">
        <w:rPr>
          <w:rFonts w:ascii="Times New Roman" w:hAnsi="Times New Roman" w:cs="Times New Roman"/>
          <w:b w:val="0"/>
          <w:sz w:val="24"/>
          <w:szCs w:val="24"/>
        </w:rPr>
        <w:t xml:space="preserve">U. </w:t>
      </w:r>
      <w:r w:rsidRPr="0036475A">
        <w:rPr>
          <w:rFonts w:ascii="Times New Roman" w:hAnsi="Times New Roman" w:cs="Times New Roman"/>
          <w:b w:val="0"/>
          <w:sz w:val="24"/>
          <w:szCs w:val="24"/>
        </w:rPr>
        <w:t>poz. 646, z późn. zm.). W myśl tego przepisu nie stanowi działalności gospodarczej działalność wykonywana przez osobę fizyczną, której przychód należny z</w:t>
      </w:r>
      <w:r w:rsidR="00AD19E6">
        <w:rPr>
          <w:rFonts w:ascii="Times New Roman" w:hAnsi="Times New Roman" w:cs="Times New Roman"/>
          <w:b w:val="0"/>
          <w:sz w:val="24"/>
          <w:szCs w:val="24"/>
        </w:rPr>
        <w:t> </w:t>
      </w:r>
      <w:r w:rsidRPr="0036475A">
        <w:rPr>
          <w:rFonts w:ascii="Times New Roman" w:hAnsi="Times New Roman" w:cs="Times New Roman"/>
          <w:b w:val="0"/>
          <w:sz w:val="24"/>
          <w:szCs w:val="24"/>
        </w:rPr>
        <w:t>tej działalności nie przekracza w żadnym miesiącu 50% kwoty minimalnego wynagrodzenia, o którym mowa w ustawie z dnia 10 października 2002 r. o</w:t>
      </w:r>
      <w:r w:rsidR="00AD19E6">
        <w:rPr>
          <w:rFonts w:ascii="Times New Roman" w:hAnsi="Times New Roman" w:cs="Times New Roman"/>
          <w:b w:val="0"/>
          <w:sz w:val="24"/>
          <w:szCs w:val="24"/>
        </w:rPr>
        <w:t> </w:t>
      </w:r>
      <w:r w:rsidRPr="0036475A">
        <w:rPr>
          <w:rFonts w:ascii="Times New Roman" w:hAnsi="Times New Roman" w:cs="Times New Roman"/>
          <w:b w:val="0"/>
          <w:sz w:val="24"/>
          <w:szCs w:val="24"/>
        </w:rPr>
        <w:t>minimalnym wynagrodzeniu za pracę (Dz.</w:t>
      </w:r>
      <w:r w:rsidR="00AD19E6">
        <w:rPr>
          <w:rFonts w:ascii="Times New Roman" w:hAnsi="Times New Roman" w:cs="Times New Roman"/>
          <w:b w:val="0"/>
          <w:sz w:val="24"/>
          <w:szCs w:val="24"/>
        </w:rPr>
        <w:t xml:space="preserve"> </w:t>
      </w:r>
      <w:r w:rsidR="00E25A2F">
        <w:rPr>
          <w:rFonts w:ascii="Times New Roman" w:hAnsi="Times New Roman" w:cs="Times New Roman"/>
          <w:b w:val="0"/>
          <w:sz w:val="24"/>
          <w:szCs w:val="24"/>
        </w:rPr>
        <w:t>U. z 2018 r. poz. 2177</w:t>
      </w:r>
      <w:r w:rsidRPr="0036475A">
        <w:rPr>
          <w:rFonts w:ascii="Times New Roman" w:hAnsi="Times New Roman" w:cs="Times New Roman"/>
          <w:b w:val="0"/>
          <w:sz w:val="24"/>
          <w:szCs w:val="24"/>
        </w:rPr>
        <w:t>), i która w okresie ostatnich 60 miesięcy nie wykonywała działalności gospodarczej.</w:t>
      </w:r>
    </w:p>
    <w:p w14:paraId="6D43746F" w14:textId="547EEB9E" w:rsidR="00F833D6" w:rsidRPr="00D26247" w:rsidRDefault="00E323D0" w:rsidP="00A423C7">
      <w:pPr>
        <w:spacing w:before="120"/>
        <w:rPr>
          <w:rFonts w:ascii="Times New Roman" w:hAnsi="Times New Roman" w:cs="Times New Roman"/>
          <w:szCs w:val="24"/>
        </w:rPr>
      </w:pPr>
      <w:r w:rsidRPr="0036475A">
        <w:rPr>
          <w:rFonts w:ascii="Times New Roman" w:hAnsi="Times New Roman" w:cs="Times New Roman"/>
          <w:szCs w:val="24"/>
        </w:rPr>
        <w:t xml:space="preserve">Przepis przejściowy </w:t>
      </w:r>
      <w:r>
        <w:rPr>
          <w:rFonts w:ascii="Times New Roman" w:hAnsi="Times New Roman" w:cs="Times New Roman"/>
          <w:szCs w:val="24"/>
        </w:rPr>
        <w:t xml:space="preserve">(art. 10) </w:t>
      </w:r>
      <w:r w:rsidRPr="0036475A">
        <w:rPr>
          <w:rFonts w:ascii="Times New Roman" w:hAnsi="Times New Roman" w:cs="Times New Roman"/>
          <w:szCs w:val="24"/>
        </w:rPr>
        <w:t xml:space="preserve">opiera się na założeniu, </w:t>
      </w:r>
      <w:r w:rsidR="007E227B">
        <w:rPr>
          <w:rFonts w:ascii="Times New Roman" w:hAnsi="Times New Roman" w:cs="Times New Roman"/>
          <w:szCs w:val="24"/>
        </w:rPr>
        <w:t>ż</w:t>
      </w:r>
      <w:r w:rsidRPr="0036475A">
        <w:rPr>
          <w:rFonts w:ascii="Times New Roman" w:hAnsi="Times New Roman" w:cs="Times New Roman"/>
          <w:szCs w:val="24"/>
        </w:rPr>
        <w:t>e podmioty, które zostały wpisane</w:t>
      </w:r>
      <w:r w:rsidR="00E25A2F">
        <w:rPr>
          <w:rFonts w:ascii="Times New Roman" w:hAnsi="Times New Roman" w:cs="Times New Roman"/>
          <w:szCs w:val="24"/>
        </w:rPr>
        <w:t xml:space="preserve"> do rejestru</w:t>
      </w:r>
      <w:r w:rsidRPr="0036475A">
        <w:rPr>
          <w:rFonts w:ascii="Times New Roman" w:hAnsi="Times New Roman" w:cs="Times New Roman"/>
          <w:szCs w:val="24"/>
        </w:rPr>
        <w:t xml:space="preserve"> przed</w:t>
      </w:r>
      <w:r w:rsidR="00E25A2F">
        <w:rPr>
          <w:rFonts w:ascii="Times New Roman" w:hAnsi="Times New Roman" w:cs="Times New Roman"/>
          <w:szCs w:val="24"/>
        </w:rPr>
        <w:t xml:space="preserve"> dniem</w:t>
      </w:r>
      <w:r w:rsidR="00805F08">
        <w:rPr>
          <w:rFonts w:ascii="Times New Roman" w:hAnsi="Times New Roman" w:cs="Times New Roman"/>
          <w:szCs w:val="24"/>
        </w:rPr>
        <w:t xml:space="preserve"> wejścia</w:t>
      </w:r>
      <w:r w:rsidRPr="0036475A">
        <w:rPr>
          <w:rFonts w:ascii="Times New Roman" w:hAnsi="Times New Roman" w:cs="Times New Roman"/>
          <w:szCs w:val="24"/>
        </w:rPr>
        <w:t xml:space="preserve"> w życie ustawy nowelizującej, zostały dostatecznie zidentyfikowane celem dokonania wpisu do rejestru i nie zachodzi potrzeba p</w:t>
      </w:r>
      <w:r w:rsidR="00E25A2F">
        <w:rPr>
          <w:rFonts w:ascii="Times New Roman" w:hAnsi="Times New Roman" w:cs="Times New Roman"/>
          <w:szCs w:val="24"/>
        </w:rPr>
        <w:t xml:space="preserve">ilnej aktualizacji tego wpisu </w:t>
      </w:r>
      <w:r w:rsidRPr="0036475A">
        <w:rPr>
          <w:rFonts w:ascii="Times New Roman" w:hAnsi="Times New Roman" w:cs="Times New Roman"/>
          <w:szCs w:val="24"/>
        </w:rPr>
        <w:t>przez uzupełnienie go o numer PESEL – takie uzupełnienie może nastąpić przy pierwszej zmianie z powodów zmiany innych danych lub zakresu prowadzonej działalności dokonywanej po wejściu w życie ustawy nowelizującej.</w:t>
      </w:r>
      <w:r w:rsidR="004C5A34">
        <w:rPr>
          <w:rFonts w:ascii="Times New Roman" w:hAnsi="Times New Roman" w:cs="Times New Roman"/>
          <w:szCs w:val="24"/>
        </w:rPr>
        <w:t xml:space="preserve"> </w:t>
      </w:r>
    </w:p>
    <w:p w14:paraId="69FF5CEC" w14:textId="00FCA1C1" w:rsidR="00134A34" w:rsidRPr="00F833D6" w:rsidRDefault="009D3B8E" w:rsidP="00A423C7">
      <w:pPr>
        <w:spacing w:before="120"/>
        <w:rPr>
          <w:rFonts w:ascii="Times New Roman" w:hAnsi="Times New Roman" w:cs="Times New Roman"/>
          <w:color w:val="000000"/>
          <w:szCs w:val="24"/>
        </w:rPr>
      </w:pPr>
      <w:r>
        <w:rPr>
          <w:rFonts w:ascii="Times New Roman" w:hAnsi="Times New Roman" w:cs="Times New Roman"/>
          <w:color w:val="000000"/>
          <w:szCs w:val="24"/>
        </w:rPr>
        <w:t xml:space="preserve">W art. 51 ust. 1 </w:t>
      </w:r>
      <w:r w:rsidR="003D7436">
        <w:rPr>
          <w:rFonts w:ascii="Times New Roman" w:hAnsi="Times New Roman" w:cs="Times New Roman"/>
          <w:color w:val="000000"/>
          <w:szCs w:val="24"/>
        </w:rPr>
        <w:t>ustawy</w:t>
      </w:r>
      <w:r w:rsidR="003D7436" w:rsidRPr="00F833D6">
        <w:rPr>
          <w:rFonts w:ascii="Times New Roman" w:hAnsi="Times New Roman" w:cs="Times New Roman"/>
          <w:color w:val="000000"/>
          <w:szCs w:val="24"/>
        </w:rPr>
        <w:t xml:space="preserve"> o odpadach </w:t>
      </w:r>
      <w:r>
        <w:rPr>
          <w:rFonts w:ascii="Times New Roman" w:hAnsi="Times New Roman" w:cs="Times New Roman"/>
          <w:color w:val="000000"/>
          <w:szCs w:val="24"/>
        </w:rPr>
        <w:t>usunięto obowiązek wpisu z urzędu do rejestru,</w:t>
      </w:r>
      <w:r w:rsidR="00A1232B">
        <w:rPr>
          <w:rFonts w:ascii="Times New Roman" w:hAnsi="Times New Roman" w:cs="Times New Roman"/>
          <w:color w:val="000000"/>
          <w:szCs w:val="24"/>
        </w:rPr>
        <w:t xml:space="preserve"> </w:t>
      </w:r>
      <w:r>
        <w:rPr>
          <w:rFonts w:ascii="Times New Roman" w:hAnsi="Times New Roman" w:cs="Times New Roman"/>
          <w:color w:val="000000"/>
          <w:szCs w:val="24"/>
        </w:rPr>
        <w:t>o</w:t>
      </w:r>
      <w:r w:rsidR="00AD19E6">
        <w:rPr>
          <w:rFonts w:ascii="Times New Roman" w:hAnsi="Times New Roman" w:cs="Times New Roman"/>
          <w:color w:val="000000"/>
          <w:szCs w:val="24"/>
        </w:rPr>
        <w:t> </w:t>
      </w:r>
      <w:r>
        <w:rPr>
          <w:rFonts w:ascii="Times New Roman" w:hAnsi="Times New Roman" w:cs="Times New Roman"/>
          <w:color w:val="000000"/>
          <w:szCs w:val="24"/>
        </w:rPr>
        <w:t>którym mowa w</w:t>
      </w:r>
      <w:r w:rsidR="00AD19E6">
        <w:rPr>
          <w:rFonts w:ascii="Times New Roman" w:hAnsi="Times New Roman" w:cs="Times New Roman"/>
          <w:color w:val="000000"/>
          <w:szCs w:val="24"/>
        </w:rPr>
        <w:t xml:space="preserve"> </w:t>
      </w:r>
      <w:r>
        <w:rPr>
          <w:rFonts w:ascii="Times New Roman" w:hAnsi="Times New Roman" w:cs="Times New Roman"/>
          <w:color w:val="000000"/>
          <w:szCs w:val="24"/>
        </w:rPr>
        <w:t xml:space="preserve">przedmiotowym artykule, w odniesieniu do podmiotu, który </w:t>
      </w:r>
      <w:r w:rsidRPr="00725A4F">
        <w:rPr>
          <w:rFonts w:ascii="Times New Roman" w:hAnsi="Times New Roman" w:cs="Times New Roman"/>
          <w:color w:val="000000"/>
          <w:szCs w:val="24"/>
        </w:rPr>
        <w:t>uzyskał wpis do rejestru działalności regulowanej w zakresie odbierania odpadów komunalnych od właścicieli nieruchomości</w:t>
      </w:r>
      <w:r>
        <w:rPr>
          <w:rFonts w:ascii="Times New Roman" w:hAnsi="Times New Roman" w:cs="Times New Roman"/>
          <w:color w:val="000000"/>
          <w:szCs w:val="24"/>
        </w:rPr>
        <w:t xml:space="preserve">. </w:t>
      </w:r>
      <w:r w:rsidR="00134A34">
        <w:rPr>
          <w:rFonts w:ascii="Times New Roman" w:hAnsi="Times New Roman" w:cs="Times New Roman"/>
          <w:color w:val="000000"/>
          <w:szCs w:val="24"/>
        </w:rPr>
        <w:t xml:space="preserve">Natomiast zmiana art. 50 ust. 1 </w:t>
      </w:r>
      <w:r w:rsidR="003D7436">
        <w:rPr>
          <w:rFonts w:ascii="Times New Roman" w:hAnsi="Times New Roman" w:cs="Times New Roman"/>
          <w:color w:val="000000"/>
          <w:szCs w:val="24"/>
        </w:rPr>
        <w:t>ustawy</w:t>
      </w:r>
      <w:r w:rsidR="003D7436" w:rsidRPr="00F833D6">
        <w:rPr>
          <w:rFonts w:ascii="Times New Roman" w:hAnsi="Times New Roman" w:cs="Times New Roman"/>
          <w:color w:val="000000"/>
          <w:szCs w:val="24"/>
        </w:rPr>
        <w:t xml:space="preserve"> o odpadach </w:t>
      </w:r>
      <w:r w:rsidR="00134A34">
        <w:rPr>
          <w:rFonts w:ascii="Times New Roman" w:hAnsi="Times New Roman" w:cs="Times New Roman"/>
          <w:color w:val="000000"/>
          <w:szCs w:val="24"/>
        </w:rPr>
        <w:t>polega na</w:t>
      </w:r>
      <w:r w:rsidR="00134A34" w:rsidRPr="00725A4F">
        <w:rPr>
          <w:rFonts w:ascii="Times New Roman" w:hAnsi="Times New Roman" w:cs="Times New Roman"/>
          <w:color w:val="000000"/>
          <w:szCs w:val="24"/>
        </w:rPr>
        <w:t xml:space="preserve"> </w:t>
      </w:r>
      <w:r w:rsidR="00134A34">
        <w:rPr>
          <w:rFonts w:ascii="Times New Roman" w:hAnsi="Times New Roman" w:cs="Times New Roman"/>
          <w:color w:val="000000"/>
          <w:szCs w:val="24"/>
        </w:rPr>
        <w:t xml:space="preserve">dodaniu pkt 7, zobowiązującego ww. podmioty do </w:t>
      </w:r>
      <w:r w:rsidR="003D7436">
        <w:rPr>
          <w:rFonts w:ascii="Times New Roman" w:hAnsi="Times New Roman" w:cs="Times New Roman"/>
          <w:color w:val="000000"/>
          <w:szCs w:val="24"/>
        </w:rPr>
        <w:t xml:space="preserve">uzyskania </w:t>
      </w:r>
      <w:r w:rsidR="00134A34">
        <w:rPr>
          <w:rFonts w:ascii="Times New Roman" w:hAnsi="Times New Roman" w:cs="Times New Roman"/>
          <w:color w:val="000000"/>
          <w:szCs w:val="24"/>
        </w:rPr>
        <w:t>wpisu do rejestru na wniosek.</w:t>
      </w:r>
    </w:p>
    <w:p w14:paraId="4FD6B4FE" w14:textId="0DCECD25" w:rsidR="00F833D6" w:rsidRDefault="00F833D6" w:rsidP="00A423C7">
      <w:pPr>
        <w:spacing w:before="120"/>
        <w:rPr>
          <w:rFonts w:ascii="Times New Roman" w:hAnsi="Times New Roman" w:cs="Times New Roman"/>
          <w:color w:val="000000"/>
          <w:szCs w:val="24"/>
        </w:rPr>
      </w:pPr>
      <w:r w:rsidRPr="00F833D6">
        <w:rPr>
          <w:rFonts w:ascii="Times New Roman" w:hAnsi="Times New Roman" w:cs="Times New Roman"/>
          <w:color w:val="000000"/>
          <w:szCs w:val="24"/>
        </w:rPr>
        <w:t>Na podstawie zmienianego art.</w:t>
      </w:r>
      <w:r w:rsidR="00AD19E6">
        <w:rPr>
          <w:rFonts w:ascii="Times New Roman" w:hAnsi="Times New Roman" w:cs="Times New Roman"/>
          <w:color w:val="000000"/>
          <w:szCs w:val="24"/>
        </w:rPr>
        <w:t xml:space="preserve"> </w:t>
      </w:r>
      <w:r w:rsidRPr="00F833D6">
        <w:rPr>
          <w:rFonts w:ascii="Times New Roman" w:hAnsi="Times New Roman" w:cs="Times New Roman"/>
          <w:color w:val="000000"/>
          <w:szCs w:val="24"/>
        </w:rPr>
        <w:t>52 ust. 1 pkt</w:t>
      </w:r>
      <w:r w:rsidR="00AD19E6">
        <w:rPr>
          <w:rFonts w:ascii="Times New Roman" w:hAnsi="Times New Roman" w:cs="Times New Roman"/>
          <w:color w:val="000000"/>
          <w:szCs w:val="24"/>
        </w:rPr>
        <w:t xml:space="preserve"> </w:t>
      </w:r>
      <w:r w:rsidRPr="00F833D6">
        <w:rPr>
          <w:rFonts w:ascii="Times New Roman" w:hAnsi="Times New Roman" w:cs="Times New Roman"/>
          <w:color w:val="000000"/>
          <w:szCs w:val="24"/>
        </w:rPr>
        <w:t xml:space="preserve">6 lit. f </w:t>
      </w:r>
      <w:r w:rsidR="003D7436">
        <w:rPr>
          <w:rFonts w:ascii="Times New Roman" w:hAnsi="Times New Roman" w:cs="Times New Roman"/>
          <w:color w:val="000000"/>
          <w:szCs w:val="24"/>
        </w:rPr>
        <w:t>ustawy</w:t>
      </w:r>
      <w:r w:rsidR="003D7436" w:rsidRPr="00F833D6">
        <w:rPr>
          <w:rFonts w:ascii="Times New Roman" w:hAnsi="Times New Roman" w:cs="Times New Roman"/>
          <w:color w:val="000000"/>
          <w:szCs w:val="24"/>
        </w:rPr>
        <w:t xml:space="preserve"> o odpadach </w:t>
      </w:r>
      <w:r w:rsidRPr="00F833D6">
        <w:rPr>
          <w:rFonts w:ascii="Times New Roman" w:hAnsi="Times New Roman" w:cs="Times New Roman"/>
          <w:color w:val="000000"/>
          <w:szCs w:val="24"/>
        </w:rPr>
        <w:t>rejestr podmiotów wprowadzających produkty, produkty w opakowaniach i gospodarujących odpadami będzie zawierał kopię zaświadczenia wydanego przez bank prowadzący rachunek organizacji odzysku sprzętu elektrycznego i elektronicznego o wpłacie kwoty równej wysokości kapitału zakładowego organizacji odzysku sprzętu elektrycznego i</w:t>
      </w:r>
      <w:r w:rsidR="00AD19E6">
        <w:rPr>
          <w:rFonts w:ascii="Times New Roman" w:hAnsi="Times New Roman" w:cs="Times New Roman"/>
          <w:color w:val="000000"/>
          <w:szCs w:val="24"/>
        </w:rPr>
        <w:t> </w:t>
      </w:r>
      <w:r w:rsidRPr="00F833D6">
        <w:rPr>
          <w:rFonts w:ascii="Times New Roman" w:hAnsi="Times New Roman" w:cs="Times New Roman"/>
          <w:color w:val="000000"/>
          <w:szCs w:val="24"/>
        </w:rPr>
        <w:t>elektronicznego na pokrycie tego kapitału, gdyż nie będzie już obowiązku załączania przez podmiot ubiegający się o wpis</w:t>
      </w:r>
      <w:r>
        <w:rPr>
          <w:rFonts w:ascii="Times New Roman" w:hAnsi="Times New Roman" w:cs="Times New Roman"/>
          <w:color w:val="000000"/>
          <w:szCs w:val="24"/>
        </w:rPr>
        <w:t xml:space="preserve"> </w:t>
      </w:r>
      <w:r w:rsidRPr="00F833D6">
        <w:rPr>
          <w:rFonts w:ascii="Times New Roman" w:hAnsi="Times New Roman" w:cs="Times New Roman"/>
          <w:color w:val="000000"/>
          <w:szCs w:val="24"/>
        </w:rPr>
        <w:t>do rejestru, oryginału tego dokumentu. Zamiana oryginału zaświadczenia na jego kopię stanowi ułatwienie dla podmiotów wnioskujących</w:t>
      </w:r>
      <w:r>
        <w:rPr>
          <w:rFonts w:ascii="Times New Roman" w:hAnsi="Times New Roman" w:cs="Times New Roman"/>
          <w:color w:val="000000"/>
          <w:szCs w:val="24"/>
        </w:rPr>
        <w:t xml:space="preserve"> </w:t>
      </w:r>
      <w:r w:rsidRPr="00F833D6">
        <w:rPr>
          <w:rFonts w:ascii="Times New Roman" w:hAnsi="Times New Roman" w:cs="Times New Roman"/>
          <w:color w:val="000000"/>
          <w:szCs w:val="24"/>
        </w:rPr>
        <w:t xml:space="preserve">o wpis do rejestru. </w:t>
      </w:r>
    </w:p>
    <w:p w14:paraId="7014CEA2" w14:textId="6E4657CC" w:rsidR="002A3B51" w:rsidRDefault="002A3B51" w:rsidP="00A423C7">
      <w:pPr>
        <w:spacing w:before="120"/>
        <w:rPr>
          <w:rFonts w:ascii="Times New Roman" w:hAnsi="Times New Roman" w:cs="Times New Roman"/>
          <w:color w:val="000000"/>
          <w:szCs w:val="24"/>
        </w:rPr>
      </w:pPr>
      <w:r>
        <w:rPr>
          <w:rFonts w:ascii="Times New Roman" w:hAnsi="Times New Roman" w:cs="Times New Roman"/>
          <w:color w:val="000000"/>
          <w:szCs w:val="24"/>
        </w:rPr>
        <w:t xml:space="preserve">W art. 52 ust. 1 pkt 4–7a </w:t>
      </w:r>
      <w:r w:rsidR="005C293A">
        <w:rPr>
          <w:rFonts w:ascii="Times New Roman" w:hAnsi="Times New Roman" w:cs="Times New Roman"/>
          <w:color w:val="000000"/>
          <w:szCs w:val="24"/>
        </w:rPr>
        <w:t xml:space="preserve">ustawy o odpadach </w:t>
      </w:r>
      <w:r>
        <w:rPr>
          <w:rFonts w:ascii="Times New Roman" w:hAnsi="Times New Roman" w:cs="Times New Roman"/>
          <w:color w:val="000000"/>
          <w:szCs w:val="24"/>
        </w:rPr>
        <w:t xml:space="preserve">wprowadzono zmiany doprecyzowujące informacje, które podają podmioty rejestrujące się w rejestrze z zakresu </w:t>
      </w:r>
      <w:r w:rsidRPr="008E0C32">
        <w:rPr>
          <w:rFonts w:ascii="Times New Roman" w:hAnsi="Times New Roman" w:cs="Times New Roman"/>
          <w:color w:val="000000"/>
          <w:szCs w:val="24"/>
        </w:rPr>
        <w:t>ustaw</w:t>
      </w:r>
      <w:r w:rsidR="00D212B3" w:rsidRPr="00752E4D">
        <w:rPr>
          <w:rFonts w:ascii="Times New Roman" w:hAnsi="Times New Roman" w:cs="Times New Roman"/>
          <w:color w:val="000000"/>
          <w:szCs w:val="24"/>
        </w:rPr>
        <w:t>y</w:t>
      </w:r>
      <w:r w:rsidR="00D212B3">
        <w:rPr>
          <w:rFonts w:ascii="Times New Roman" w:hAnsi="Times New Roman" w:cs="Times New Roman"/>
          <w:color w:val="000000"/>
          <w:szCs w:val="24"/>
        </w:rPr>
        <w:t xml:space="preserve"> </w:t>
      </w:r>
      <w:r w:rsidR="00D212B3" w:rsidRPr="00D212B3">
        <w:rPr>
          <w:rFonts w:ascii="Times New Roman" w:hAnsi="Times New Roman" w:cs="Times New Roman"/>
          <w:color w:val="000000"/>
          <w:szCs w:val="24"/>
        </w:rPr>
        <w:t xml:space="preserve">z dnia 11 maja 2001 r. o obowiązkach przedsiębiorców w zakresie gospodarowania niektórymi </w:t>
      </w:r>
      <w:r w:rsidR="00D212B3" w:rsidRPr="00D212B3">
        <w:rPr>
          <w:rFonts w:ascii="Times New Roman" w:hAnsi="Times New Roman" w:cs="Times New Roman"/>
          <w:color w:val="000000"/>
          <w:szCs w:val="24"/>
        </w:rPr>
        <w:lastRenderedPageBreak/>
        <w:t>odpadami oraz o opłacie produktowej, ustawy z dnia 20 stycznia 2005 r. o recyklingu pojazdów wycofanych z eksploatacji, ustawy z dnia 11 września 2015 r. o zużytym sprzęcie elektrycznym i elektronicznym, ustawy z dnia 24 kwietnia 2009 r. o bateriach i</w:t>
      </w:r>
      <w:r w:rsidR="00AD19E6">
        <w:rPr>
          <w:rFonts w:ascii="Times New Roman" w:hAnsi="Times New Roman" w:cs="Times New Roman"/>
          <w:color w:val="000000"/>
          <w:szCs w:val="24"/>
        </w:rPr>
        <w:t> </w:t>
      </w:r>
      <w:r w:rsidR="00D212B3" w:rsidRPr="00D212B3">
        <w:rPr>
          <w:rFonts w:ascii="Times New Roman" w:hAnsi="Times New Roman" w:cs="Times New Roman"/>
          <w:color w:val="000000"/>
          <w:szCs w:val="24"/>
        </w:rPr>
        <w:t>akumulatorach oraz ustawy z dnia 13 czerwca 2013 r. o gospodarce opakowaniami i</w:t>
      </w:r>
      <w:r w:rsidR="00AD19E6">
        <w:rPr>
          <w:rFonts w:ascii="Times New Roman" w:hAnsi="Times New Roman" w:cs="Times New Roman"/>
          <w:color w:val="000000"/>
          <w:szCs w:val="24"/>
        </w:rPr>
        <w:t> </w:t>
      </w:r>
      <w:r w:rsidR="00D212B3" w:rsidRPr="00D212B3">
        <w:rPr>
          <w:rFonts w:ascii="Times New Roman" w:hAnsi="Times New Roman" w:cs="Times New Roman"/>
          <w:color w:val="000000"/>
          <w:szCs w:val="24"/>
        </w:rPr>
        <w:t>odpadami opakowaniowymi</w:t>
      </w:r>
      <w:r>
        <w:rPr>
          <w:rFonts w:ascii="Times New Roman" w:hAnsi="Times New Roman" w:cs="Times New Roman"/>
          <w:color w:val="000000"/>
          <w:szCs w:val="24"/>
        </w:rPr>
        <w:t>. Zmiany wynikały z uwag zgłaszanych przez Rządowe Centrum Legislacji oraz pozostałe resorty.</w:t>
      </w:r>
    </w:p>
    <w:p w14:paraId="6EFEB1C6" w14:textId="3FFA7D8C" w:rsidR="009D3E5E" w:rsidRDefault="009D3E5E" w:rsidP="00A423C7">
      <w:pPr>
        <w:spacing w:before="120"/>
        <w:rPr>
          <w:rFonts w:ascii="Times New Roman" w:hAnsi="Times New Roman" w:cs="Times New Roman"/>
          <w:color w:val="000000"/>
          <w:szCs w:val="24"/>
        </w:rPr>
      </w:pPr>
      <w:bookmarkStart w:id="1" w:name="mip46790809"/>
      <w:bookmarkStart w:id="2" w:name="mip46790811"/>
      <w:bookmarkStart w:id="3" w:name="mip46790812"/>
      <w:bookmarkStart w:id="4" w:name="highlightHit_6"/>
      <w:bookmarkStart w:id="5" w:name="highlightHit_7"/>
      <w:bookmarkEnd w:id="1"/>
      <w:bookmarkEnd w:id="2"/>
      <w:bookmarkEnd w:id="3"/>
      <w:bookmarkEnd w:id="4"/>
      <w:bookmarkEnd w:id="5"/>
      <w:r>
        <w:rPr>
          <w:rFonts w:ascii="Times New Roman" w:hAnsi="Times New Roman" w:cs="Times New Roman"/>
          <w:color w:val="000000"/>
          <w:szCs w:val="24"/>
        </w:rPr>
        <w:t xml:space="preserve">Natomiast w art. 52 ust. 1 pkt 7b </w:t>
      </w:r>
      <w:r w:rsidR="005C293A">
        <w:rPr>
          <w:rFonts w:ascii="Times New Roman" w:hAnsi="Times New Roman" w:cs="Times New Roman"/>
          <w:color w:val="000000"/>
          <w:szCs w:val="24"/>
        </w:rPr>
        <w:t xml:space="preserve">ustawy o odpadach </w:t>
      </w:r>
      <w:r>
        <w:rPr>
          <w:rFonts w:ascii="Times New Roman" w:hAnsi="Times New Roman" w:cs="Times New Roman"/>
          <w:color w:val="000000"/>
          <w:szCs w:val="24"/>
        </w:rPr>
        <w:t>wskazano zakres informacji, które będzie musiał podać podmiot wpisany do rejestru działalności regulowanej w zakresie odbierania odpadów komunalnych od właścicieli nieruchomości.</w:t>
      </w:r>
    </w:p>
    <w:p w14:paraId="653CD6AB" w14:textId="051D6D51" w:rsidR="003D4EDB" w:rsidRDefault="003D4EDB" w:rsidP="00A423C7">
      <w:pPr>
        <w:spacing w:before="120"/>
        <w:rPr>
          <w:rFonts w:ascii="Times New Roman" w:hAnsi="Times New Roman" w:cs="Times New Roman"/>
          <w:color w:val="000000"/>
          <w:szCs w:val="24"/>
        </w:rPr>
      </w:pPr>
      <w:r>
        <w:rPr>
          <w:rFonts w:ascii="Times New Roman" w:hAnsi="Times New Roman" w:cs="Times New Roman"/>
          <w:color w:val="000000"/>
          <w:szCs w:val="24"/>
        </w:rPr>
        <w:t xml:space="preserve">Zmiana zawarta w art. 52 ust. 1 pkt 8 </w:t>
      </w:r>
      <w:r w:rsidR="005C293A">
        <w:rPr>
          <w:rFonts w:ascii="Times New Roman" w:hAnsi="Times New Roman" w:cs="Times New Roman"/>
          <w:color w:val="000000"/>
          <w:szCs w:val="24"/>
        </w:rPr>
        <w:t xml:space="preserve">ustawy o odpadach </w:t>
      </w:r>
      <w:r>
        <w:rPr>
          <w:rFonts w:ascii="Times New Roman" w:hAnsi="Times New Roman" w:cs="Times New Roman"/>
          <w:color w:val="000000"/>
          <w:szCs w:val="24"/>
        </w:rPr>
        <w:t xml:space="preserve">ma charakter doprecyzowujący. </w:t>
      </w:r>
    </w:p>
    <w:p w14:paraId="66251624" w14:textId="50176353" w:rsidR="003D4EDB" w:rsidRDefault="003D4EDB" w:rsidP="00A423C7">
      <w:pPr>
        <w:spacing w:before="120"/>
        <w:rPr>
          <w:rFonts w:ascii="Times New Roman" w:hAnsi="Times New Roman" w:cs="Times New Roman"/>
          <w:color w:val="000000"/>
          <w:szCs w:val="24"/>
        </w:rPr>
      </w:pPr>
      <w:r>
        <w:rPr>
          <w:rFonts w:ascii="Times New Roman" w:hAnsi="Times New Roman" w:cs="Times New Roman"/>
          <w:color w:val="000000"/>
          <w:szCs w:val="24"/>
        </w:rPr>
        <w:t xml:space="preserve">Zmiana zawarta </w:t>
      </w:r>
      <w:r w:rsidR="002C3882">
        <w:rPr>
          <w:rFonts w:ascii="Times New Roman" w:hAnsi="Times New Roman" w:cs="Times New Roman"/>
          <w:color w:val="000000"/>
          <w:szCs w:val="24"/>
        </w:rPr>
        <w:t>w</w:t>
      </w:r>
      <w:r>
        <w:rPr>
          <w:rFonts w:ascii="Times New Roman" w:hAnsi="Times New Roman" w:cs="Times New Roman"/>
          <w:color w:val="000000"/>
          <w:szCs w:val="24"/>
        </w:rPr>
        <w:t xml:space="preserve"> art. 52 ust. 2 pkt 5 </w:t>
      </w:r>
      <w:r w:rsidR="005C293A">
        <w:rPr>
          <w:rFonts w:ascii="Times New Roman" w:hAnsi="Times New Roman" w:cs="Times New Roman"/>
          <w:color w:val="000000"/>
          <w:szCs w:val="24"/>
        </w:rPr>
        <w:t xml:space="preserve">ustawy o odpadach </w:t>
      </w:r>
      <w:r>
        <w:rPr>
          <w:rFonts w:ascii="Times New Roman" w:hAnsi="Times New Roman" w:cs="Times New Roman"/>
          <w:color w:val="000000"/>
          <w:szCs w:val="24"/>
        </w:rPr>
        <w:t xml:space="preserve">dotyczy </w:t>
      </w:r>
      <w:r w:rsidR="002C3882">
        <w:rPr>
          <w:rFonts w:ascii="Times New Roman" w:hAnsi="Times New Roman" w:cs="Times New Roman"/>
          <w:color w:val="000000"/>
          <w:szCs w:val="24"/>
        </w:rPr>
        <w:t xml:space="preserve">uszczegółowienia informacji zawartych w decyzjach administracyjnych wydawanych posiadaczom odpadów, jakie powinny znaleźć się w rejestrze: dane identyfikujące miejsce przetwarzania i zbierania odpadów, informacje o rodzajach odpadów </w:t>
      </w:r>
      <w:r w:rsidR="002C3882" w:rsidRPr="002C3882">
        <w:rPr>
          <w:rFonts w:ascii="Times New Roman" w:hAnsi="Times New Roman" w:cs="Times New Roman"/>
          <w:color w:val="000000"/>
          <w:szCs w:val="24"/>
        </w:rPr>
        <w:t>wytwarzanych, zbieranych lub przetwarzanych,</w:t>
      </w:r>
      <w:r w:rsidR="002C3882">
        <w:rPr>
          <w:rFonts w:ascii="Times New Roman" w:hAnsi="Times New Roman" w:cs="Times New Roman"/>
          <w:color w:val="000000"/>
          <w:szCs w:val="24"/>
        </w:rPr>
        <w:t xml:space="preserve"> </w:t>
      </w:r>
      <w:r w:rsidR="002C3882" w:rsidRPr="002C3882">
        <w:rPr>
          <w:rFonts w:ascii="Times New Roman" w:hAnsi="Times New Roman" w:cs="Times New Roman"/>
          <w:color w:val="000000"/>
          <w:szCs w:val="24"/>
        </w:rPr>
        <w:t xml:space="preserve">informacje o dopuszczonej w decyzji mocy przerobowej </w:t>
      </w:r>
      <w:r w:rsidR="005C293A" w:rsidRPr="002C3882">
        <w:rPr>
          <w:rFonts w:ascii="Times New Roman" w:hAnsi="Times New Roman" w:cs="Times New Roman"/>
          <w:color w:val="000000"/>
          <w:szCs w:val="24"/>
        </w:rPr>
        <w:t>insta</w:t>
      </w:r>
      <w:r w:rsidR="005C293A">
        <w:rPr>
          <w:rFonts w:ascii="Times New Roman" w:hAnsi="Times New Roman" w:cs="Times New Roman"/>
          <w:color w:val="000000"/>
          <w:szCs w:val="24"/>
        </w:rPr>
        <w:t>lacji</w:t>
      </w:r>
      <w:r w:rsidR="005C293A" w:rsidRPr="002C3882">
        <w:rPr>
          <w:rFonts w:ascii="Times New Roman" w:hAnsi="Times New Roman" w:cs="Times New Roman"/>
          <w:color w:val="000000"/>
          <w:szCs w:val="24"/>
        </w:rPr>
        <w:t xml:space="preserve"> </w:t>
      </w:r>
      <w:r w:rsidR="002C3882" w:rsidRPr="002C3882">
        <w:rPr>
          <w:rFonts w:ascii="Times New Roman" w:hAnsi="Times New Roman" w:cs="Times New Roman"/>
          <w:color w:val="000000"/>
          <w:szCs w:val="24"/>
        </w:rPr>
        <w:t>lub urządzenia,</w:t>
      </w:r>
      <w:r w:rsidR="002C3882">
        <w:rPr>
          <w:rFonts w:ascii="Times New Roman" w:hAnsi="Times New Roman" w:cs="Times New Roman"/>
          <w:color w:val="000000"/>
          <w:szCs w:val="24"/>
        </w:rPr>
        <w:t xml:space="preserve"> </w:t>
      </w:r>
      <w:r w:rsidR="002C3882" w:rsidRPr="002C3882">
        <w:rPr>
          <w:rFonts w:ascii="Times New Roman" w:hAnsi="Times New Roman" w:cs="Times New Roman"/>
          <w:color w:val="000000"/>
          <w:szCs w:val="24"/>
        </w:rPr>
        <w:t>informacje o procesie odzysku</w:t>
      </w:r>
      <w:r w:rsidR="002C3882">
        <w:rPr>
          <w:rFonts w:ascii="Times New Roman" w:hAnsi="Times New Roman" w:cs="Times New Roman"/>
          <w:color w:val="000000"/>
          <w:szCs w:val="24"/>
        </w:rPr>
        <w:t xml:space="preserve"> (</w:t>
      </w:r>
      <w:r w:rsidR="002C3882" w:rsidRPr="002C3882">
        <w:rPr>
          <w:rFonts w:ascii="Times New Roman" w:hAnsi="Times New Roman" w:cs="Times New Roman"/>
          <w:color w:val="000000"/>
          <w:szCs w:val="24"/>
        </w:rPr>
        <w:t>R</w:t>
      </w:r>
      <w:r w:rsidR="002C3882">
        <w:rPr>
          <w:rFonts w:ascii="Times New Roman" w:hAnsi="Times New Roman" w:cs="Times New Roman"/>
          <w:color w:val="000000"/>
          <w:szCs w:val="24"/>
        </w:rPr>
        <w:t>)</w:t>
      </w:r>
      <w:r w:rsidR="002C3882" w:rsidRPr="002C3882">
        <w:rPr>
          <w:rFonts w:ascii="Times New Roman" w:hAnsi="Times New Roman" w:cs="Times New Roman"/>
          <w:color w:val="000000"/>
          <w:szCs w:val="24"/>
        </w:rPr>
        <w:t xml:space="preserve"> lub procesie unieszkodliwiania</w:t>
      </w:r>
      <w:r w:rsidR="002C3882">
        <w:rPr>
          <w:rFonts w:ascii="Times New Roman" w:hAnsi="Times New Roman" w:cs="Times New Roman"/>
          <w:color w:val="000000"/>
          <w:szCs w:val="24"/>
        </w:rPr>
        <w:t xml:space="preserve"> (</w:t>
      </w:r>
      <w:r w:rsidR="002C3882" w:rsidRPr="002C3882">
        <w:rPr>
          <w:rFonts w:ascii="Times New Roman" w:hAnsi="Times New Roman" w:cs="Times New Roman"/>
          <w:color w:val="000000"/>
          <w:szCs w:val="24"/>
        </w:rPr>
        <w:t>D</w:t>
      </w:r>
      <w:r w:rsidR="002C3882">
        <w:rPr>
          <w:rFonts w:ascii="Times New Roman" w:hAnsi="Times New Roman" w:cs="Times New Roman"/>
          <w:color w:val="000000"/>
          <w:szCs w:val="24"/>
        </w:rPr>
        <w:t xml:space="preserve">). </w:t>
      </w:r>
    </w:p>
    <w:p w14:paraId="079DD459" w14:textId="2AE86176" w:rsidR="002C3882" w:rsidRPr="002C3882" w:rsidRDefault="002C3882" w:rsidP="00A423C7">
      <w:pPr>
        <w:spacing w:before="120"/>
        <w:rPr>
          <w:rFonts w:ascii="Times New Roman" w:hAnsi="Times New Roman" w:cs="Times New Roman"/>
          <w:color w:val="000000"/>
          <w:szCs w:val="24"/>
        </w:rPr>
      </w:pPr>
      <w:r w:rsidRPr="002C3882">
        <w:rPr>
          <w:rFonts w:ascii="Times New Roman" w:hAnsi="Times New Roman" w:cs="Times New Roman"/>
          <w:color w:val="000000"/>
          <w:szCs w:val="24"/>
        </w:rPr>
        <w:t>Zmiana zawarta</w:t>
      </w:r>
      <w:r>
        <w:rPr>
          <w:rFonts w:ascii="Times New Roman" w:hAnsi="Times New Roman" w:cs="Times New Roman"/>
          <w:color w:val="000000"/>
          <w:szCs w:val="24"/>
        </w:rPr>
        <w:t xml:space="preserve"> w art. 52 ust. 2 pkt 9</w:t>
      </w:r>
      <w:r w:rsidRPr="002C3882">
        <w:rPr>
          <w:rFonts w:ascii="Times New Roman" w:hAnsi="Times New Roman" w:cs="Times New Roman"/>
          <w:color w:val="000000"/>
          <w:szCs w:val="24"/>
        </w:rPr>
        <w:t xml:space="preserve"> </w:t>
      </w:r>
      <w:r w:rsidR="005C293A">
        <w:rPr>
          <w:rFonts w:ascii="Times New Roman" w:hAnsi="Times New Roman" w:cs="Times New Roman"/>
          <w:color w:val="000000"/>
          <w:szCs w:val="24"/>
        </w:rPr>
        <w:t xml:space="preserve">ustawy o odpadach </w:t>
      </w:r>
      <w:r w:rsidRPr="002C3882">
        <w:rPr>
          <w:rFonts w:ascii="Times New Roman" w:hAnsi="Times New Roman" w:cs="Times New Roman"/>
          <w:color w:val="000000"/>
          <w:szCs w:val="24"/>
        </w:rPr>
        <w:t>dotyczy</w:t>
      </w:r>
      <w:r>
        <w:rPr>
          <w:rFonts w:ascii="Times New Roman" w:hAnsi="Times New Roman" w:cs="Times New Roman"/>
          <w:color w:val="000000"/>
          <w:szCs w:val="24"/>
        </w:rPr>
        <w:t xml:space="preserve"> wskazania, dla których instalacji (</w:t>
      </w:r>
      <w:r w:rsidRPr="002C3882">
        <w:rPr>
          <w:rFonts w:ascii="Times New Roman" w:hAnsi="Times New Roman" w:cs="Times New Roman"/>
          <w:color w:val="000000"/>
          <w:szCs w:val="24"/>
        </w:rPr>
        <w:t xml:space="preserve">składowisk odpadów, obiektów unieszkodliwiania odpadów wydobywczych, </w:t>
      </w:r>
      <w:r>
        <w:rPr>
          <w:rFonts w:ascii="Times New Roman" w:hAnsi="Times New Roman" w:cs="Times New Roman"/>
          <w:color w:val="000000"/>
          <w:szCs w:val="24"/>
        </w:rPr>
        <w:t xml:space="preserve">spalarni </w:t>
      </w:r>
      <w:r w:rsidRPr="002C3882">
        <w:rPr>
          <w:rFonts w:ascii="Times New Roman" w:hAnsi="Times New Roman" w:cs="Times New Roman"/>
          <w:color w:val="000000"/>
          <w:szCs w:val="24"/>
        </w:rPr>
        <w:t xml:space="preserve">i </w:t>
      </w:r>
      <w:r>
        <w:rPr>
          <w:rFonts w:ascii="Times New Roman" w:hAnsi="Times New Roman" w:cs="Times New Roman"/>
          <w:color w:val="000000"/>
          <w:szCs w:val="24"/>
        </w:rPr>
        <w:t>współspalarni odpadów) w rejestrze należy uwzględnić współrzędne geograficzne instalacji.</w:t>
      </w:r>
    </w:p>
    <w:p w14:paraId="38667A0E" w14:textId="5AD24D0E" w:rsidR="00E93F9A" w:rsidRDefault="00F833D6" w:rsidP="00A423C7">
      <w:pPr>
        <w:spacing w:before="120"/>
        <w:rPr>
          <w:rFonts w:ascii="Times New Roman" w:hAnsi="Times New Roman" w:cs="Times New Roman"/>
          <w:bCs/>
          <w:color w:val="000000"/>
          <w:szCs w:val="24"/>
        </w:rPr>
      </w:pPr>
      <w:r w:rsidRPr="00F833D6">
        <w:rPr>
          <w:rFonts w:ascii="Times New Roman" w:hAnsi="Times New Roman" w:cs="Times New Roman"/>
          <w:bCs/>
          <w:color w:val="000000"/>
          <w:szCs w:val="24"/>
        </w:rPr>
        <w:t>Zmiana art.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53 ust.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 xml:space="preserve">1 i 2 </w:t>
      </w:r>
      <w:r w:rsidR="00A44E29">
        <w:rPr>
          <w:rFonts w:ascii="Times New Roman" w:hAnsi="Times New Roman" w:cs="Times New Roman"/>
          <w:color w:val="000000"/>
          <w:szCs w:val="24"/>
        </w:rPr>
        <w:t>ustawy</w:t>
      </w:r>
      <w:r w:rsidR="00A44E29" w:rsidRPr="00F833D6">
        <w:rPr>
          <w:rFonts w:ascii="Times New Roman" w:hAnsi="Times New Roman" w:cs="Times New Roman"/>
          <w:color w:val="000000"/>
          <w:szCs w:val="24"/>
        </w:rPr>
        <w:t xml:space="preserve"> o odpadach </w:t>
      </w:r>
      <w:r w:rsidRPr="00F833D6">
        <w:rPr>
          <w:rFonts w:ascii="Times New Roman" w:hAnsi="Times New Roman" w:cs="Times New Roman"/>
          <w:bCs/>
          <w:color w:val="000000"/>
          <w:szCs w:val="24"/>
        </w:rPr>
        <w:t xml:space="preserve">dotyczy zmiany przepisów polegającej na usunięciu z </w:t>
      </w:r>
      <w:r w:rsidR="00A44E29">
        <w:rPr>
          <w:rFonts w:ascii="Times New Roman" w:hAnsi="Times New Roman" w:cs="Times New Roman"/>
          <w:bCs/>
          <w:color w:val="000000"/>
          <w:szCs w:val="24"/>
        </w:rPr>
        <w:t xml:space="preserve">tej </w:t>
      </w:r>
      <w:r w:rsidRPr="00F833D6">
        <w:rPr>
          <w:rFonts w:ascii="Times New Roman" w:hAnsi="Times New Roman" w:cs="Times New Roman"/>
          <w:bCs/>
          <w:color w:val="000000"/>
          <w:szCs w:val="24"/>
        </w:rPr>
        <w:t>ustawy przepisów odnoszących się do posługiwania się formą papierową dokumentów ze względu na doprecyzowanie pozostałych przepisów odnoszących się do funkcjonowania BDO jako systemu elektronicznego (zapewnienie od dnia 1 stycznia 2020 r. prowadzenia ewidencji odpadów wyłącznie w formie elektronicznej za pośre</w:t>
      </w:r>
      <w:r>
        <w:rPr>
          <w:rFonts w:ascii="Times New Roman" w:hAnsi="Times New Roman" w:cs="Times New Roman"/>
          <w:bCs/>
          <w:color w:val="000000"/>
          <w:szCs w:val="24"/>
        </w:rPr>
        <w:t>dnictwem indywidualnego konta w</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systemie BDO, a także rejestru, jak i</w:t>
      </w:r>
      <w:r w:rsidR="00AD19E6">
        <w:rPr>
          <w:rFonts w:ascii="Times New Roman" w:hAnsi="Times New Roman" w:cs="Times New Roman"/>
          <w:bCs/>
          <w:color w:val="000000"/>
          <w:szCs w:val="24"/>
        </w:rPr>
        <w:t> </w:t>
      </w:r>
      <w:r w:rsidRPr="00F833D6">
        <w:rPr>
          <w:rFonts w:ascii="Times New Roman" w:hAnsi="Times New Roman" w:cs="Times New Roman"/>
          <w:bCs/>
          <w:color w:val="000000"/>
          <w:szCs w:val="24"/>
        </w:rPr>
        <w:t xml:space="preserve">sprawozdawczości). </w:t>
      </w:r>
      <w:r>
        <w:rPr>
          <w:rFonts w:ascii="Times New Roman" w:hAnsi="Times New Roman" w:cs="Times New Roman"/>
          <w:bCs/>
          <w:color w:val="000000"/>
          <w:szCs w:val="24"/>
        </w:rPr>
        <w:t>Zapewnienie działań wyłącznie w</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formie elektronicznej następuje także przez zmianę art.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53 ust.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7, art.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65 ust.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2 i art. 77 ust.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2</w:t>
      </w:r>
      <w:r w:rsidR="00A44E29" w:rsidRPr="00A44E29">
        <w:rPr>
          <w:rFonts w:ascii="Times New Roman" w:hAnsi="Times New Roman" w:cs="Times New Roman"/>
          <w:color w:val="000000"/>
          <w:szCs w:val="24"/>
        </w:rPr>
        <w:t xml:space="preserve"> </w:t>
      </w:r>
      <w:r w:rsidR="00A44E29">
        <w:rPr>
          <w:rFonts w:ascii="Times New Roman" w:hAnsi="Times New Roman" w:cs="Times New Roman"/>
          <w:color w:val="000000"/>
          <w:szCs w:val="24"/>
        </w:rPr>
        <w:t>ustawy</w:t>
      </w:r>
      <w:r w:rsidR="00A44E29" w:rsidRPr="00F833D6">
        <w:rPr>
          <w:rFonts w:ascii="Times New Roman" w:hAnsi="Times New Roman" w:cs="Times New Roman"/>
          <w:color w:val="000000"/>
          <w:szCs w:val="24"/>
        </w:rPr>
        <w:t xml:space="preserve"> o odpadach</w:t>
      </w:r>
      <w:r w:rsidRPr="00F833D6">
        <w:rPr>
          <w:rFonts w:ascii="Times New Roman" w:hAnsi="Times New Roman" w:cs="Times New Roman"/>
          <w:bCs/>
          <w:color w:val="000000"/>
          <w:szCs w:val="24"/>
        </w:rPr>
        <w:t xml:space="preserve">. </w:t>
      </w:r>
      <w:r w:rsidR="00E93F9A">
        <w:rPr>
          <w:rFonts w:ascii="Times New Roman" w:hAnsi="Times New Roman" w:cs="Times New Roman"/>
          <w:bCs/>
          <w:color w:val="000000"/>
          <w:szCs w:val="24"/>
        </w:rPr>
        <w:t xml:space="preserve">Przy czym za przygotowanie i udostępnianie ww. formularzy na stronie internetowej </w:t>
      </w:r>
      <w:r w:rsidR="00E93F9A">
        <w:rPr>
          <w:rFonts w:ascii="Times New Roman" w:hAnsi="Times New Roman" w:cs="Times New Roman"/>
          <w:bCs/>
          <w:color w:val="000000"/>
          <w:szCs w:val="24"/>
        </w:rPr>
        <w:lastRenderedPageBreak/>
        <w:t>dedykowanej obsłudze BDO będzie odpowiedzialny minister właściwy do spraw środowiska lub wskazany przez niego administrator.</w:t>
      </w:r>
    </w:p>
    <w:p w14:paraId="47DF5F90" w14:textId="359E7AF0" w:rsidR="003B56CA" w:rsidRDefault="003B56CA"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Powyższa forma składania wniosków nie będzie jednak dotyczyć podmiotów, o których mowa w art. 53 ust. 3 pkt 2</w:t>
      </w:r>
      <w:r w:rsidR="00E25A2F">
        <w:rPr>
          <w:rFonts w:ascii="Times New Roman" w:hAnsi="Times New Roman" w:cs="Times New Roman"/>
          <w:bCs/>
          <w:color w:val="000000"/>
          <w:szCs w:val="24"/>
        </w:rPr>
        <w:t xml:space="preserve"> ustawy o odpadach</w:t>
      </w:r>
      <w:r>
        <w:rPr>
          <w:rFonts w:ascii="Times New Roman" w:hAnsi="Times New Roman" w:cs="Times New Roman"/>
          <w:bCs/>
          <w:color w:val="000000"/>
          <w:szCs w:val="24"/>
        </w:rPr>
        <w:t>, czyli przedsiębiorców zagranicznych i innych osób zagranicznych uczestniczących w obrocie gospodarczym, którzy nie ustanowili oddziału na terytorium Rzeczpospolitej Polskiej. W tym przypadku zostanie utrzymana forma pisemna poszczególnych wniosków przez dodanie odpowiedniego przepisu w</w:t>
      </w:r>
      <w:r w:rsidR="00AD19E6">
        <w:rPr>
          <w:rFonts w:ascii="Times New Roman" w:hAnsi="Times New Roman" w:cs="Times New Roman"/>
          <w:bCs/>
          <w:color w:val="000000"/>
          <w:szCs w:val="24"/>
        </w:rPr>
        <w:t> </w:t>
      </w:r>
      <w:r>
        <w:rPr>
          <w:rFonts w:ascii="Times New Roman" w:hAnsi="Times New Roman" w:cs="Times New Roman"/>
          <w:bCs/>
          <w:color w:val="000000"/>
          <w:szCs w:val="24"/>
        </w:rPr>
        <w:t>art. 53 ust. 2a. Przy czym w formie pisemnej wniosek o wpis do rejestru generowany będzie za pośrednictwem strony internetowej, na kt</w:t>
      </w:r>
      <w:r w:rsidR="00E25A2F">
        <w:rPr>
          <w:rFonts w:ascii="Times New Roman" w:hAnsi="Times New Roman" w:cs="Times New Roman"/>
          <w:bCs/>
          <w:color w:val="000000"/>
          <w:szCs w:val="24"/>
        </w:rPr>
        <w:t>órej dostępna jest BDO</w:t>
      </w:r>
      <w:r>
        <w:rPr>
          <w:rFonts w:ascii="Times New Roman" w:hAnsi="Times New Roman" w:cs="Times New Roman"/>
          <w:bCs/>
          <w:color w:val="000000"/>
          <w:szCs w:val="24"/>
        </w:rPr>
        <w:t>.</w:t>
      </w:r>
    </w:p>
    <w:p w14:paraId="03541358" w14:textId="7C17FE20" w:rsidR="003B56CA" w:rsidRDefault="003B56CA"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Zachowanie formy pisemnej wniosków dla podmiotów, które nie ustanowiły na</w:t>
      </w:r>
      <w:r w:rsidR="00AD19E6">
        <w:rPr>
          <w:rFonts w:ascii="Times New Roman" w:hAnsi="Times New Roman" w:cs="Times New Roman"/>
          <w:bCs/>
          <w:color w:val="000000"/>
          <w:szCs w:val="24"/>
        </w:rPr>
        <w:t xml:space="preserve"> </w:t>
      </w:r>
      <w:r>
        <w:rPr>
          <w:rFonts w:ascii="Times New Roman" w:hAnsi="Times New Roman" w:cs="Times New Roman"/>
          <w:bCs/>
          <w:color w:val="000000"/>
          <w:szCs w:val="24"/>
        </w:rPr>
        <w:t>terytorium Rzeczpospolitej Polskiej swoich oddziałów i nie uczyniły tego również za</w:t>
      </w:r>
      <w:r w:rsidR="00AD19E6">
        <w:rPr>
          <w:rFonts w:ascii="Times New Roman" w:hAnsi="Times New Roman" w:cs="Times New Roman"/>
          <w:bCs/>
          <w:color w:val="000000"/>
          <w:szCs w:val="24"/>
        </w:rPr>
        <w:t xml:space="preserve"> </w:t>
      </w:r>
      <w:r>
        <w:rPr>
          <w:rFonts w:ascii="Times New Roman" w:hAnsi="Times New Roman" w:cs="Times New Roman"/>
          <w:bCs/>
          <w:color w:val="000000"/>
          <w:szCs w:val="24"/>
        </w:rPr>
        <w:t>pośrednictwem osoby upoważnionej do</w:t>
      </w:r>
      <w:r w:rsidR="00E25A2F">
        <w:rPr>
          <w:rFonts w:ascii="Times New Roman" w:hAnsi="Times New Roman" w:cs="Times New Roman"/>
          <w:bCs/>
          <w:color w:val="000000"/>
          <w:szCs w:val="24"/>
        </w:rPr>
        <w:t xml:space="preserve"> reprezentowania, wynika z tego, </w:t>
      </w:r>
      <w:r>
        <w:rPr>
          <w:rFonts w:ascii="Times New Roman" w:hAnsi="Times New Roman" w:cs="Times New Roman"/>
          <w:bCs/>
          <w:color w:val="000000"/>
          <w:szCs w:val="24"/>
        </w:rPr>
        <w:t>ż</w:t>
      </w:r>
      <w:r w:rsidR="00E25A2F">
        <w:rPr>
          <w:rFonts w:ascii="Times New Roman" w:hAnsi="Times New Roman" w:cs="Times New Roman"/>
          <w:bCs/>
          <w:color w:val="000000"/>
          <w:szCs w:val="24"/>
        </w:rPr>
        <w:t>e</w:t>
      </w:r>
      <w:r>
        <w:rPr>
          <w:rFonts w:ascii="Times New Roman" w:hAnsi="Times New Roman" w:cs="Times New Roman"/>
          <w:bCs/>
          <w:color w:val="000000"/>
          <w:szCs w:val="24"/>
        </w:rPr>
        <w:t xml:space="preserve"> nie będzie obecnie możliwości integracji Krajowego Węzła Identyfikacji Elektronicznej z innymi podobnymi systemami działającymi na terenie Unii Europejskiej</w:t>
      </w:r>
      <w:r w:rsidR="00E25A2F">
        <w:rPr>
          <w:rFonts w:ascii="Times New Roman" w:hAnsi="Times New Roman" w:cs="Times New Roman"/>
          <w:bCs/>
          <w:color w:val="000000"/>
          <w:szCs w:val="24"/>
        </w:rPr>
        <w:t xml:space="preserve"> (UE)</w:t>
      </w:r>
      <w:r>
        <w:rPr>
          <w:rFonts w:ascii="Times New Roman" w:hAnsi="Times New Roman" w:cs="Times New Roman"/>
          <w:bCs/>
          <w:color w:val="000000"/>
          <w:szCs w:val="24"/>
        </w:rPr>
        <w:t>, gdyż brak jest obecnie wspólnej platformy, która</w:t>
      </w:r>
      <w:r w:rsidR="00AD19E6">
        <w:rPr>
          <w:rFonts w:ascii="Times New Roman" w:hAnsi="Times New Roman" w:cs="Times New Roman"/>
          <w:bCs/>
          <w:color w:val="000000"/>
          <w:szCs w:val="24"/>
        </w:rPr>
        <w:t xml:space="preserve"> </w:t>
      </w:r>
      <w:r>
        <w:rPr>
          <w:rFonts w:ascii="Times New Roman" w:hAnsi="Times New Roman" w:cs="Times New Roman"/>
          <w:bCs/>
          <w:color w:val="000000"/>
          <w:szCs w:val="24"/>
        </w:rPr>
        <w:t>umożliwiałaby taką funkcjonalność systemów, np. możliwość integracji z systemami takimi jak eIDAS i EORI, czy innymi węzłami służącymi identyfikacji podmiotów, a</w:t>
      </w:r>
      <w:r w:rsidR="00AD19E6">
        <w:rPr>
          <w:rFonts w:ascii="Times New Roman" w:hAnsi="Times New Roman" w:cs="Times New Roman"/>
          <w:bCs/>
          <w:color w:val="000000"/>
          <w:szCs w:val="24"/>
        </w:rPr>
        <w:t xml:space="preserve"> </w:t>
      </w:r>
      <w:r>
        <w:rPr>
          <w:rFonts w:ascii="Times New Roman" w:hAnsi="Times New Roman" w:cs="Times New Roman"/>
          <w:bCs/>
          <w:color w:val="000000"/>
          <w:szCs w:val="24"/>
        </w:rPr>
        <w:t>działającymi w poszczególnych krajach UE. Ponadto w</w:t>
      </w:r>
      <w:r w:rsidR="00AD19E6">
        <w:rPr>
          <w:rFonts w:ascii="Times New Roman" w:hAnsi="Times New Roman" w:cs="Times New Roman"/>
          <w:bCs/>
          <w:color w:val="000000"/>
          <w:szCs w:val="24"/>
        </w:rPr>
        <w:t> </w:t>
      </w:r>
      <w:r>
        <w:rPr>
          <w:rFonts w:ascii="Times New Roman" w:hAnsi="Times New Roman" w:cs="Times New Roman"/>
          <w:bCs/>
          <w:color w:val="000000"/>
          <w:szCs w:val="24"/>
        </w:rPr>
        <w:t>przypadku państw, które</w:t>
      </w:r>
      <w:r w:rsidR="00AD19E6">
        <w:rPr>
          <w:rFonts w:ascii="Times New Roman" w:hAnsi="Times New Roman" w:cs="Times New Roman"/>
          <w:bCs/>
          <w:color w:val="000000"/>
          <w:szCs w:val="24"/>
        </w:rPr>
        <w:t xml:space="preserve"> </w:t>
      </w:r>
      <w:r>
        <w:rPr>
          <w:rFonts w:ascii="Times New Roman" w:hAnsi="Times New Roman" w:cs="Times New Roman"/>
          <w:bCs/>
          <w:color w:val="000000"/>
          <w:szCs w:val="24"/>
        </w:rPr>
        <w:t>nie są członkami UE</w:t>
      </w:r>
      <w:r w:rsidR="004571C1">
        <w:rPr>
          <w:rFonts w:ascii="Times New Roman" w:hAnsi="Times New Roman" w:cs="Times New Roman"/>
          <w:bCs/>
          <w:color w:val="000000"/>
          <w:szCs w:val="24"/>
        </w:rPr>
        <w:t>,</w:t>
      </w:r>
      <w:r>
        <w:rPr>
          <w:rFonts w:ascii="Times New Roman" w:hAnsi="Times New Roman" w:cs="Times New Roman"/>
          <w:bCs/>
          <w:color w:val="000000"/>
          <w:szCs w:val="24"/>
        </w:rPr>
        <w:t xml:space="preserve"> nie będą obowiązywały przepisy wspólnotowe, które wymuszałyby utworzenie takich systemów.</w:t>
      </w:r>
    </w:p>
    <w:p w14:paraId="0B672D54" w14:textId="60F6B037" w:rsidR="00F833D6" w:rsidRPr="00F833D6" w:rsidRDefault="00F833D6" w:rsidP="00A423C7">
      <w:pPr>
        <w:spacing w:before="120"/>
        <w:rPr>
          <w:rFonts w:ascii="Times New Roman" w:hAnsi="Times New Roman" w:cs="Times New Roman"/>
          <w:color w:val="000000"/>
          <w:szCs w:val="24"/>
        </w:rPr>
      </w:pPr>
      <w:r w:rsidRPr="00F833D6">
        <w:rPr>
          <w:rFonts w:ascii="Times New Roman" w:hAnsi="Times New Roman" w:cs="Times New Roman"/>
          <w:color w:val="000000"/>
          <w:szCs w:val="24"/>
        </w:rPr>
        <w:t>W art.</w:t>
      </w:r>
      <w:r w:rsidR="00AD19E6">
        <w:rPr>
          <w:rFonts w:ascii="Times New Roman" w:hAnsi="Times New Roman" w:cs="Times New Roman"/>
          <w:color w:val="000000"/>
          <w:szCs w:val="24"/>
        </w:rPr>
        <w:t xml:space="preserve"> </w:t>
      </w:r>
      <w:r w:rsidRPr="00F833D6">
        <w:rPr>
          <w:rFonts w:ascii="Times New Roman" w:hAnsi="Times New Roman" w:cs="Times New Roman"/>
          <w:color w:val="000000"/>
          <w:szCs w:val="24"/>
        </w:rPr>
        <w:t>53 ust.</w:t>
      </w:r>
      <w:r w:rsidR="00AD19E6">
        <w:rPr>
          <w:rFonts w:ascii="Times New Roman" w:hAnsi="Times New Roman" w:cs="Times New Roman"/>
          <w:color w:val="000000"/>
          <w:szCs w:val="24"/>
        </w:rPr>
        <w:t xml:space="preserve"> </w:t>
      </w:r>
      <w:r w:rsidRPr="00F833D6">
        <w:rPr>
          <w:rFonts w:ascii="Times New Roman" w:hAnsi="Times New Roman" w:cs="Times New Roman"/>
          <w:color w:val="000000"/>
          <w:szCs w:val="24"/>
        </w:rPr>
        <w:t xml:space="preserve">7 </w:t>
      </w:r>
      <w:r w:rsidR="005C293A">
        <w:rPr>
          <w:rFonts w:ascii="Times New Roman" w:hAnsi="Times New Roman" w:cs="Times New Roman"/>
          <w:color w:val="000000"/>
          <w:szCs w:val="24"/>
        </w:rPr>
        <w:t xml:space="preserve">ustawy o odpadach </w:t>
      </w:r>
      <w:r w:rsidRPr="00F833D6">
        <w:rPr>
          <w:rFonts w:ascii="Times New Roman" w:hAnsi="Times New Roman" w:cs="Times New Roman"/>
          <w:color w:val="000000"/>
          <w:szCs w:val="24"/>
        </w:rPr>
        <w:t xml:space="preserve">usunięto wymaganie, aby kopia dowodu uiszczenia opłaty rejestrowej załączana przez podmioty do </w:t>
      </w:r>
      <w:r w:rsidR="001754B6">
        <w:rPr>
          <w:rFonts w:ascii="Times New Roman" w:hAnsi="Times New Roman" w:cs="Times New Roman"/>
          <w:color w:val="000000"/>
          <w:szCs w:val="24"/>
        </w:rPr>
        <w:t xml:space="preserve">składanego w formie pisemnej </w:t>
      </w:r>
      <w:r w:rsidRPr="00F833D6">
        <w:rPr>
          <w:rFonts w:ascii="Times New Roman" w:hAnsi="Times New Roman" w:cs="Times New Roman"/>
          <w:color w:val="000000"/>
          <w:szCs w:val="24"/>
        </w:rPr>
        <w:t>wniosku o wpis do rejestru</w:t>
      </w:r>
      <w:r w:rsidR="00612743">
        <w:rPr>
          <w:rFonts w:ascii="Times New Roman" w:hAnsi="Times New Roman" w:cs="Times New Roman"/>
          <w:color w:val="000000"/>
          <w:szCs w:val="24"/>
        </w:rPr>
        <w:t xml:space="preserve"> </w:t>
      </w:r>
      <w:r w:rsidRPr="00F833D6">
        <w:rPr>
          <w:rFonts w:ascii="Times New Roman" w:hAnsi="Times New Roman" w:cs="Times New Roman"/>
          <w:color w:val="000000"/>
          <w:szCs w:val="24"/>
        </w:rPr>
        <w:t>oraz w przypadku wprowadzającego sprzęt lub autoryzowanego przedstawiciela kopia umowy</w:t>
      </w:r>
      <w:r>
        <w:rPr>
          <w:rFonts w:ascii="Times New Roman" w:hAnsi="Times New Roman" w:cs="Times New Roman"/>
          <w:color w:val="000000"/>
          <w:szCs w:val="24"/>
        </w:rPr>
        <w:t xml:space="preserve"> </w:t>
      </w:r>
      <w:r w:rsidRPr="00F833D6">
        <w:rPr>
          <w:rFonts w:ascii="Times New Roman" w:hAnsi="Times New Roman" w:cs="Times New Roman"/>
          <w:color w:val="000000"/>
          <w:szCs w:val="24"/>
        </w:rPr>
        <w:t>z</w:t>
      </w:r>
      <w:r w:rsidR="00AD19E6">
        <w:rPr>
          <w:rFonts w:ascii="Times New Roman" w:hAnsi="Times New Roman" w:cs="Times New Roman"/>
          <w:color w:val="000000"/>
          <w:szCs w:val="24"/>
        </w:rPr>
        <w:t xml:space="preserve"> </w:t>
      </w:r>
      <w:r w:rsidRPr="00F833D6">
        <w:rPr>
          <w:rFonts w:ascii="Times New Roman" w:hAnsi="Times New Roman" w:cs="Times New Roman"/>
          <w:bCs/>
          <w:color w:val="000000"/>
          <w:szCs w:val="24"/>
        </w:rPr>
        <w:t>organizacją odzysku sprzętu elektrycznego i</w:t>
      </w:r>
      <w:r w:rsidR="00AD19E6">
        <w:rPr>
          <w:rFonts w:ascii="Times New Roman" w:hAnsi="Times New Roman" w:cs="Times New Roman"/>
          <w:bCs/>
          <w:color w:val="000000"/>
          <w:szCs w:val="24"/>
        </w:rPr>
        <w:t> </w:t>
      </w:r>
      <w:r w:rsidRPr="00F833D6">
        <w:rPr>
          <w:rFonts w:ascii="Times New Roman" w:hAnsi="Times New Roman" w:cs="Times New Roman"/>
          <w:bCs/>
          <w:color w:val="000000"/>
          <w:szCs w:val="24"/>
        </w:rPr>
        <w:t>elektronicznego oraz kopia umowy, o której mowa w art. 26 ust. 3 ustawy z dnia 11</w:t>
      </w:r>
      <w:r w:rsidR="00AD19E6">
        <w:rPr>
          <w:rFonts w:ascii="Times New Roman" w:hAnsi="Times New Roman" w:cs="Times New Roman"/>
          <w:bCs/>
          <w:color w:val="000000"/>
          <w:szCs w:val="24"/>
        </w:rPr>
        <w:t> </w:t>
      </w:r>
      <w:r w:rsidRPr="00F833D6">
        <w:rPr>
          <w:rFonts w:ascii="Times New Roman" w:hAnsi="Times New Roman" w:cs="Times New Roman"/>
          <w:bCs/>
          <w:color w:val="000000"/>
          <w:szCs w:val="24"/>
        </w:rPr>
        <w:t>września 2015 r. o zużytym sprzęcie elektrycznym</w:t>
      </w:r>
      <w:r>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i</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elektronicznym – w przypadku autoryzowanego przedstawiciela,</w:t>
      </w:r>
      <w:r w:rsidRPr="00F833D6">
        <w:rPr>
          <w:rFonts w:ascii="Times New Roman" w:hAnsi="Times New Roman" w:cs="Times New Roman"/>
          <w:color w:val="000000"/>
          <w:szCs w:val="24"/>
        </w:rPr>
        <w:t xml:space="preserve"> musiały być uwierzytelnione. Wynika to z faktu, że formą uwierzytelnienia będzie już samo</w:t>
      </w:r>
      <w:r>
        <w:rPr>
          <w:rFonts w:ascii="Times New Roman" w:hAnsi="Times New Roman" w:cs="Times New Roman"/>
          <w:color w:val="000000"/>
          <w:szCs w:val="24"/>
        </w:rPr>
        <w:t xml:space="preserve"> </w:t>
      </w:r>
      <w:r w:rsidR="00733A56">
        <w:rPr>
          <w:rFonts w:ascii="Times New Roman" w:hAnsi="Times New Roman" w:cs="Times New Roman"/>
          <w:color w:val="000000"/>
          <w:szCs w:val="24"/>
        </w:rPr>
        <w:t xml:space="preserve">zalogowanie się do BDO </w:t>
      </w:r>
      <w:r w:rsidRPr="00F833D6">
        <w:rPr>
          <w:rFonts w:ascii="Times New Roman" w:hAnsi="Times New Roman" w:cs="Times New Roman"/>
          <w:color w:val="000000"/>
          <w:szCs w:val="24"/>
        </w:rPr>
        <w:t xml:space="preserve">przez indywidualny login i hasło. </w:t>
      </w:r>
    </w:p>
    <w:p w14:paraId="1042AEAF" w14:textId="3F3BAAA1" w:rsidR="00F833D6" w:rsidRPr="00F833D6" w:rsidRDefault="00F833D6" w:rsidP="00A423C7">
      <w:pPr>
        <w:spacing w:before="120"/>
        <w:rPr>
          <w:rFonts w:ascii="Times New Roman" w:hAnsi="Times New Roman" w:cs="Times New Roman"/>
          <w:bCs/>
          <w:color w:val="000000"/>
          <w:szCs w:val="24"/>
        </w:rPr>
      </w:pPr>
      <w:r w:rsidRPr="00F833D6">
        <w:rPr>
          <w:rFonts w:ascii="Times New Roman" w:hAnsi="Times New Roman" w:cs="Times New Roman"/>
          <w:color w:val="000000"/>
          <w:szCs w:val="24"/>
        </w:rPr>
        <w:t xml:space="preserve">Ponadto wprowadzający sprzęt lub autoryzowany przedstawiciel nie będą już musieli dołączać do wniosku o wpis do rejestru oryginału </w:t>
      </w:r>
      <w:r w:rsidRPr="00F833D6">
        <w:rPr>
          <w:rFonts w:ascii="Times New Roman" w:hAnsi="Times New Roman" w:cs="Times New Roman"/>
          <w:bCs/>
          <w:color w:val="000000"/>
          <w:szCs w:val="24"/>
        </w:rPr>
        <w:t>dokumentu potwierdzającego wniesienie zabezpieczenia finansowego, o którym mowa w art. 27 ust. 1 ustawy z dnia 11 września 2015</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 xml:space="preserve">r. o zużytym sprzęcie elektrycznym i elektronicznym, o ile </w:t>
      </w:r>
      <w:r w:rsidRPr="00F833D6">
        <w:rPr>
          <w:rFonts w:ascii="Times New Roman" w:hAnsi="Times New Roman" w:cs="Times New Roman"/>
          <w:bCs/>
          <w:color w:val="000000"/>
          <w:szCs w:val="24"/>
        </w:rPr>
        <w:lastRenderedPageBreak/>
        <w:t xml:space="preserve">zabezpieczenie finansowe jest wymagane, a jedynie kopię tego dokumentu. </w:t>
      </w:r>
    </w:p>
    <w:p w14:paraId="2CAF535E" w14:textId="57840C1A" w:rsidR="00E93F9A" w:rsidRDefault="00F833D6" w:rsidP="00A423C7">
      <w:pPr>
        <w:keepNext/>
        <w:widowControl/>
        <w:spacing w:before="120"/>
        <w:rPr>
          <w:rFonts w:ascii="Times New Roman" w:hAnsi="Times New Roman" w:cs="Times New Roman"/>
          <w:bCs/>
          <w:color w:val="000000"/>
          <w:szCs w:val="24"/>
        </w:rPr>
      </w:pPr>
      <w:r w:rsidRPr="00F833D6">
        <w:rPr>
          <w:rFonts w:ascii="Times New Roman" w:hAnsi="Times New Roman" w:cs="Times New Roman"/>
          <w:bCs/>
          <w:color w:val="000000"/>
          <w:szCs w:val="24"/>
        </w:rPr>
        <w:t>Podobne zmiany zaproponowano w odniesieniu do dokumentów załączanych</w:t>
      </w:r>
      <w:r>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do wniosku o wpis do rejestru przez organizację odzysku sprzętu elektrycznego</w:t>
      </w:r>
      <w:r>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i</w:t>
      </w:r>
      <w:r w:rsidR="00AD19E6">
        <w:rPr>
          <w:rFonts w:ascii="Times New Roman" w:hAnsi="Times New Roman" w:cs="Times New Roman"/>
          <w:bCs/>
          <w:color w:val="000000"/>
          <w:szCs w:val="24"/>
        </w:rPr>
        <w:t> </w:t>
      </w:r>
      <w:r w:rsidRPr="00F833D6">
        <w:rPr>
          <w:rFonts w:ascii="Times New Roman" w:hAnsi="Times New Roman" w:cs="Times New Roman"/>
          <w:bCs/>
          <w:color w:val="000000"/>
          <w:szCs w:val="24"/>
        </w:rPr>
        <w:t xml:space="preserve">elektronicznego, o której mowa w ustawie z dnia 11 września 2015 r. o </w:t>
      </w:r>
      <w:r>
        <w:rPr>
          <w:rFonts w:ascii="Times New Roman" w:hAnsi="Times New Roman" w:cs="Times New Roman"/>
          <w:bCs/>
          <w:color w:val="000000"/>
          <w:szCs w:val="24"/>
        </w:rPr>
        <w:t>zużytym sprzęcie elektrycznym i</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elektronicznym</w:t>
      </w:r>
      <w:r w:rsidR="005C293A">
        <w:rPr>
          <w:rFonts w:ascii="Times New Roman" w:hAnsi="Times New Roman" w:cs="Times New Roman"/>
          <w:bCs/>
          <w:color w:val="000000"/>
          <w:szCs w:val="24"/>
        </w:rPr>
        <w:t>,</w:t>
      </w:r>
      <w:r w:rsidRPr="00F833D6">
        <w:rPr>
          <w:rFonts w:ascii="Times New Roman" w:hAnsi="Times New Roman" w:cs="Times New Roman"/>
          <w:bCs/>
          <w:color w:val="000000"/>
          <w:szCs w:val="24"/>
        </w:rPr>
        <w:t xml:space="preserve"> i organizacji odzysku, o której mowa w</w:t>
      </w:r>
      <w:r w:rsidR="00AD19E6">
        <w:rPr>
          <w:rFonts w:ascii="Times New Roman" w:hAnsi="Times New Roman" w:cs="Times New Roman"/>
          <w:bCs/>
          <w:color w:val="000000"/>
          <w:szCs w:val="24"/>
        </w:rPr>
        <w:t> </w:t>
      </w:r>
      <w:r w:rsidRPr="00F833D6">
        <w:rPr>
          <w:rFonts w:ascii="Times New Roman" w:hAnsi="Times New Roman" w:cs="Times New Roman"/>
          <w:bCs/>
          <w:color w:val="000000"/>
          <w:szCs w:val="24"/>
        </w:rPr>
        <w:t>u</w:t>
      </w:r>
      <w:r>
        <w:rPr>
          <w:rFonts w:ascii="Times New Roman" w:hAnsi="Times New Roman" w:cs="Times New Roman"/>
          <w:bCs/>
          <w:color w:val="000000"/>
          <w:szCs w:val="24"/>
        </w:rPr>
        <w:t>stawie z dnia 11 maja 2001</w:t>
      </w:r>
      <w:r w:rsidR="00AD19E6">
        <w:rPr>
          <w:rFonts w:ascii="Times New Roman" w:hAnsi="Times New Roman" w:cs="Times New Roman"/>
          <w:bCs/>
          <w:color w:val="000000"/>
          <w:szCs w:val="24"/>
        </w:rPr>
        <w:t xml:space="preserve"> </w:t>
      </w:r>
      <w:r>
        <w:rPr>
          <w:rFonts w:ascii="Times New Roman" w:hAnsi="Times New Roman" w:cs="Times New Roman"/>
          <w:bCs/>
          <w:color w:val="000000"/>
          <w:szCs w:val="24"/>
        </w:rPr>
        <w:t>r. o</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obowiązkach przedsiębiorców w zakresie gospodarow</w:t>
      </w:r>
      <w:r>
        <w:rPr>
          <w:rFonts w:ascii="Times New Roman" w:hAnsi="Times New Roman" w:cs="Times New Roman"/>
          <w:bCs/>
          <w:color w:val="000000"/>
          <w:szCs w:val="24"/>
        </w:rPr>
        <w:t>ania niektórymi odpadami oraz o</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opłacie produktowej. W</w:t>
      </w:r>
      <w:r w:rsidR="00A44E29">
        <w:rPr>
          <w:rFonts w:ascii="Times New Roman" w:hAnsi="Times New Roman" w:cs="Times New Roman"/>
          <w:bCs/>
          <w:color w:val="000000"/>
          <w:szCs w:val="24"/>
        </w:rPr>
        <w:t xml:space="preserve">skazane </w:t>
      </w:r>
      <w:r w:rsidRPr="00F833D6">
        <w:rPr>
          <w:rFonts w:ascii="Times New Roman" w:hAnsi="Times New Roman" w:cs="Times New Roman"/>
          <w:bCs/>
          <w:color w:val="000000"/>
          <w:szCs w:val="24"/>
        </w:rPr>
        <w:t>w</w:t>
      </w:r>
      <w:r w:rsidR="00A44E29">
        <w:rPr>
          <w:rFonts w:ascii="Times New Roman" w:hAnsi="Times New Roman" w:cs="Times New Roman"/>
          <w:bCs/>
          <w:color w:val="000000"/>
          <w:szCs w:val="24"/>
        </w:rPr>
        <w:t>yżej</w:t>
      </w:r>
      <w:r w:rsidRPr="00F833D6">
        <w:rPr>
          <w:rFonts w:ascii="Times New Roman" w:hAnsi="Times New Roman" w:cs="Times New Roman"/>
          <w:bCs/>
          <w:color w:val="000000"/>
          <w:szCs w:val="24"/>
        </w:rPr>
        <w:t xml:space="preserve"> podmioty będą musiały załączyć jedynie kopie, odpowiednio zaświadczenia wydanego przez bank prowadzący rachunek lub lokatę terminową organizacji odzysku sprzętu elektrycznego i elektronicznego o wpłacie kwoty równej wysokości kapitału zakładowego organizacji odzysku sprzętu elektrycznego i elektronicznego na pokrycie tego kapitału albo oświadczenie o wpłacie tej kwoty lub kopię zaświadczenia wydanego przez bank prowadzący rachunek organizacji odzysku o wpłacie kwoty równej wysokości kapitału zakładowego organizacji odzysku na pokrycie tego kapitału albo oświadczenie o wpłacie tej kwoty, a nie tak jak jest to obecnie wymagane – oryginały zaświadczeń.</w:t>
      </w:r>
    </w:p>
    <w:p w14:paraId="58D2AF9F" w14:textId="326E64F2" w:rsidR="00E93F9A" w:rsidRPr="00F833D6" w:rsidRDefault="00E93F9A"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 xml:space="preserve">Wskazane wyżej dokumenty, jak również pozostałe wymienione w art. 53 ust. 7 </w:t>
      </w:r>
      <w:r w:rsidR="00855263">
        <w:rPr>
          <w:rFonts w:ascii="Times New Roman" w:hAnsi="Times New Roman" w:cs="Times New Roman"/>
          <w:bCs/>
          <w:color w:val="000000"/>
          <w:szCs w:val="24"/>
        </w:rPr>
        <w:t xml:space="preserve">ustawy o odpadach, </w:t>
      </w:r>
      <w:r>
        <w:rPr>
          <w:rFonts w:ascii="Times New Roman" w:hAnsi="Times New Roman" w:cs="Times New Roman"/>
          <w:bCs/>
          <w:color w:val="000000"/>
          <w:szCs w:val="24"/>
        </w:rPr>
        <w:t>składane wraz z wnioskiem o wpis do rejestru, będą zamieszczane w BDO w ramach tworzonego indywidualnego konta dla danego podmiotu.</w:t>
      </w:r>
    </w:p>
    <w:p w14:paraId="10E69340" w14:textId="27F6E955" w:rsidR="00F833D6" w:rsidRPr="00F833D6" w:rsidRDefault="00F833D6" w:rsidP="00A423C7">
      <w:pPr>
        <w:spacing w:before="120"/>
        <w:rPr>
          <w:rFonts w:ascii="Times New Roman" w:hAnsi="Times New Roman" w:cs="Times New Roman"/>
          <w:bCs/>
          <w:color w:val="000000"/>
          <w:szCs w:val="24"/>
        </w:rPr>
      </w:pPr>
      <w:r w:rsidRPr="00F833D6">
        <w:rPr>
          <w:rFonts w:ascii="Times New Roman" w:hAnsi="Times New Roman" w:cs="Times New Roman"/>
          <w:bCs/>
          <w:color w:val="000000"/>
          <w:szCs w:val="24"/>
        </w:rPr>
        <w:t xml:space="preserve">Natomiast zmiana art. 55 ust. 2 </w:t>
      </w:r>
      <w:r w:rsidR="00A44E29">
        <w:rPr>
          <w:rFonts w:ascii="Times New Roman" w:hAnsi="Times New Roman" w:cs="Times New Roman"/>
          <w:color w:val="000000"/>
          <w:szCs w:val="24"/>
        </w:rPr>
        <w:t>ustawy</w:t>
      </w:r>
      <w:r w:rsidR="00A44E29" w:rsidRPr="00F833D6">
        <w:rPr>
          <w:rFonts w:ascii="Times New Roman" w:hAnsi="Times New Roman" w:cs="Times New Roman"/>
          <w:color w:val="000000"/>
          <w:szCs w:val="24"/>
        </w:rPr>
        <w:t xml:space="preserve"> o odpadach </w:t>
      </w:r>
      <w:r w:rsidRPr="00F833D6">
        <w:rPr>
          <w:rFonts w:ascii="Times New Roman" w:hAnsi="Times New Roman" w:cs="Times New Roman"/>
          <w:bCs/>
          <w:color w:val="000000"/>
          <w:szCs w:val="24"/>
        </w:rPr>
        <w:t xml:space="preserve">polega na wskazaniu, że zawiadomienie podmiotu przez marszałka województwa o aktywacji </w:t>
      </w:r>
      <w:r w:rsidR="00855263">
        <w:rPr>
          <w:rFonts w:ascii="Times New Roman" w:hAnsi="Times New Roman" w:cs="Times New Roman"/>
          <w:bCs/>
          <w:color w:val="000000"/>
          <w:szCs w:val="24"/>
        </w:rPr>
        <w:t xml:space="preserve">indywidualnego </w:t>
      </w:r>
      <w:r w:rsidRPr="00F833D6">
        <w:rPr>
          <w:rFonts w:ascii="Times New Roman" w:hAnsi="Times New Roman" w:cs="Times New Roman"/>
          <w:bCs/>
          <w:color w:val="000000"/>
          <w:szCs w:val="24"/>
        </w:rPr>
        <w:t xml:space="preserve">konta będzie </w:t>
      </w:r>
      <w:r w:rsidR="00A44E29">
        <w:rPr>
          <w:rFonts w:ascii="Times New Roman" w:hAnsi="Times New Roman" w:cs="Times New Roman"/>
          <w:bCs/>
          <w:color w:val="000000"/>
          <w:szCs w:val="24"/>
        </w:rPr>
        <w:t xml:space="preserve">się </w:t>
      </w:r>
      <w:r w:rsidRPr="00F833D6">
        <w:rPr>
          <w:rFonts w:ascii="Times New Roman" w:hAnsi="Times New Roman" w:cs="Times New Roman"/>
          <w:bCs/>
          <w:color w:val="000000"/>
          <w:szCs w:val="24"/>
        </w:rPr>
        <w:t>odbywało drogą elektroniczną.</w:t>
      </w:r>
    </w:p>
    <w:p w14:paraId="617EB1C7" w14:textId="5A5E1D9B" w:rsidR="00855263" w:rsidRDefault="00D21CBC"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 xml:space="preserve">Zmiana art. 56 </w:t>
      </w:r>
      <w:r w:rsidR="005C293A">
        <w:rPr>
          <w:rFonts w:ascii="Times New Roman" w:hAnsi="Times New Roman" w:cs="Times New Roman"/>
          <w:bCs/>
          <w:color w:val="000000"/>
          <w:szCs w:val="24"/>
        </w:rPr>
        <w:t xml:space="preserve">ustawy o odpadach </w:t>
      </w:r>
      <w:r>
        <w:rPr>
          <w:rFonts w:ascii="Times New Roman" w:hAnsi="Times New Roman" w:cs="Times New Roman"/>
          <w:bCs/>
          <w:color w:val="000000"/>
          <w:szCs w:val="24"/>
        </w:rPr>
        <w:t xml:space="preserve">porządkuje i uszczegółowia zadania wykonywane przez marszałka województwa, w zakresie administrowania </w:t>
      </w:r>
      <w:r w:rsidR="005C293A">
        <w:rPr>
          <w:rFonts w:ascii="Times New Roman" w:hAnsi="Times New Roman" w:cs="Times New Roman"/>
          <w:bCs/>
          <w:color w:val="000000"/>
          <w:szCs w:val="24"/>
        </w:rPr>
        <w:t>BDO</w:t>
      </w:r>
      <w:r>
        <w:rPr>
          <w:rFonts w:ascii="Times New Roman" w:hAnsi="Times New Roman" w:cs="Times New Roman"/>
          <w:bCs/>
          <w:color w:val="000000"/>
          <w:szCs w:val="24"/>
        </w:rPr>
        <w:t>, wynikające z</w:t>
      </w:r>
      <w:r w:rsidR="00AD19E6">
        <w:rPr>
          <w:rFonts w:ascii="Times New Roman" w:hAnsi="Times New Roman" w:cs="Times New Roman"/>
          <w:bCs/>
          <w:color w:val="000000"/>
          <w:szCs w:val="24"/>
        </w:rPr>
        <w:t> </w:t>
      </w:r>
      <w:r>
        <w:rPr>
          <w:rFonts w:ascii="Times New Roman" w:hAnsi="Times New Roman" w:cs="Times New Roman"/>
          <w:bCs/>
          <w:color w:val="000000"/>
          <w:szCs w:val="24"/>
        </w:rPr>
        <w:t>obowiązku</w:t>
      </w:r>
      <w:r w:rsidR="00855263">
        <w:rPr>
          <w:rFonts w:ascii="Times New Roman" w:hAnsi="Times New Roman" w:cs="Times New Roman"/>
          <w:bCs/>
          <w:color w:val="000000"/>
          <w:szCs w:val="24"/>
        </w:rPr>
        <w:t>,</w:t>
      </w:r>
      <w:r>
        <w:rPr>
          <w:rFonts w:ascii="Times New Roman" w:hAnsi="Times New Roman" w:cs="Times New Roman"/>
          <w:bCs/>
          <w:color w:val="000000"/>
          <w:szCs w:val="24"/>
        </w:rPr>
        <w:t xml:space="preserve"> o którym mowa w</w:t>
      </w:r>
      <w:r w:rsidR="00AD19E6">
        <w:rPr>
          <w:rFonts w:ascii="Times New Roman" w:hAnsi="Times New Roman" w:cs="Times New Roman"/>
          <w:bCs/>
          <w:color w:val="000000"/>
          <w:szCs w:val="24"/>
        </w:rPr>
        <w:t xml:space="preserve"> </w:t>
      </w:r>
      <w:r>
        <w:rPr>
          <w:rFonts w:ascii="Times New Roman" w:hAnsi="Times New Roman" w:cs="Times New Roman"/>
          <w:bCs/>
          <w:color w:val="000000"/>
          <w:szCs w:val="24"/>
        </w:rPr>
        <w:t xml:space="preserve">art. 49 ust. 1 </w:t>
      </w:r>
      <w:r w:rsidR="00A44E29">
        <w:rPr>
          <w:rFonts w:ascii="Times New Roman" w:hAnsi="Times New Roman" w:cs="Times New Roman"/>
          <w:bCs/>
          <w:color w:val="000000"/>
          <w:szCs w:val="24"/>
        </w:rPr>
        <w:t xml:space="preserve">tej </w:t>
      </w:r>
      <w:r>
        <w:rPr>
          <w:rFonts w:ascii="Times New Roman" w:hAnsi="Times New Roman" w:cs="Times New Roman"/>
          <w:bCs/>
          <w:color w:val="000000"/>
          <w:szCs w:val="24"/>
        </w:rPr>
        <w:t>ustawy.</w:t>
      </w:r>
      <w:r w:rsidR="00855263">
        <w:rPr>
          <w:rFonts w:ascii="Times New Roman" w:hAnsi="Times New Roman" w:cs="Times New Roman"/>
          <w:bCs/>
          <w:color w:val="000000"/>
          <w:szCs w:val="24"/>
        </w:rPr>
        <w:t xml:space="preserve"> W odniesieniu do wpisywania podmiotów do rejestru na wniosek, zmiany wpisu w rejestrze, wykreśleniu z rejestru, po wypełnieniu odpowiedniego wniosku przez podmiot, marszałek województwa weryfikuje wniosek a po zakończeniu weryfikacji – zatwierdza informacje w nim zawarte. </w:t>
      </w:r>
      <w:r w:rsidR="00644221">
        <w:rPr>
          <w:rFonts w:ascii="Times New Roman" w:hAnsi="Times New Roman" w:cs="Times New Roman"/>
          <w:bCs/>
          <w:color w:val="000000"/>
          <w:szCs w:val="24"/>
        </w:rPr>
        <w:t>W przypadku wprowadzania informacji wymaganych przy wpisie do rejestru z</w:t>
      </w:r>
      <w:r w:rsidR="00AD19E6">
        <w:rPr>
          <w:rFonts w:ascii="Times New Roman" w:hAnsi="Times New Roman" w:cs="Times New Roman"/>
          <w:bCs/>
          <w:color w:val="000000"/>
          <w:szCs w:val="24"/>
        </w:rPr>
        <w:t> </w:t>
      </w:r>
      <w:r w:rsidR="00644221">
        <w:rPr>
          <w:rFonts w:ascii="Times New Roman" w:hAnsi="Times New Roman" w:cs="Times New Roman"/>
          <w:bCs/>
          <w:color w:val="000000"/>
          <w:szCs w:val="24"/>
        </w:rPr>
        <w:t xml:space="preserve">urzędu, marszałek województwa weryfikuje informacje, wprowadza </w:t>
      </w:r>
      <w:r w:rsidR="00761CF0">
        <w:rPr>
          <w:rFonts w:ascii="Times New Roman" w:hAnsi="Times New Roman" w:cs="Times New Roman"/>
          <w:bCs/>
          <w:color w:val="000000"/>
          <w:szCs w:val="24"/>
        </w:rPr>
        <w:t xml:space="preserve">je </w:t>
      </w:r>
      <w:r w:rsidR="00644221">
        <w:rPr>
          <w:rFonts w:ascii="Times New Roman" w:hAnsi="Times New Roman" w:cs="Times New Roman"/>
          <w:bCs/>
          <w:color w:val="000000"/>
          <w:szCs w:val="24"/>
        </w:rPr>
        <w:t>do sytemu a</w:t>
      </w:r>
      <w:r w:rsidR="00AD19E6">
        <w:rPr>
          <w:rFonts w:ascii="Times New Roman" w:hAnsi="Times New Roman" w:cs="Times New Roman"/>
          <w:bCs/>
          <w:color w:val="000000"/>
          <w:szCs w:val="24"/>
        </w:rPr>
        <w:t> </w:t>
      </w:r>
      <w:r w:rsidR="00E25A2F">
        <w:rPr>
          <w:rFonts w:ascii="Times New Roman" w:hAnsi="Times New Roman" w:cs="Times New Roman"/>
          <w:bCs/>
          <w:color w:val="000000"/>
          <w:szCs w:val="24"/>
        </w:rPr>
        <w:t xml:space="preserve">następnie </w:t>
      </w:r>
      <w:r w:rsidR="00644221">
        <w:rPr>
          <w:rFonts w:ascii="Times New Roman" w:hAnsi="Times New Roman" w:cs="Times New Roman"/>
          <w:bCs/>
          <w:color w:val="000000"/>
          <w:szCs w:val="24"/>
        </w:rPr>
        <w:t>zatwierdza</w:t>
      </w:r>
      <w:r w:rsidR="00E25A2F">
        <w:rPr>
          <w:rFonts w:ascii="Times New Roman" w:hAnsi="Times New Roman" w:cs="Times New Roman"/>
          <w:bCs/>
          <w:color w:val="000000"/>
          <w:szCs w:val="24"/>
        </w:rPr>
        <w:t xml:space="preserve"> je</w:t>
      </w:r>
      <w:r w:rsidR="00644221">
        <w:rPr>
          <w:rFonts w:ascii="Times New Roman" w:hAnsi="Times New Roman" w:cs="Times New Roman"/>
          <w:bCs/>
          <w:color w:val="000000"/>
          <w:szCs w:val="24"/>
        </w:rPr>
        <w:t xml:space="preserve"> w systemie. </w:t>
      </w:r>
      <w:r w:rsidR="00855263">
        <w:rPr>
          <w:rFonts w:ascii="Times New Roman" w:hAnsi="Times New Roman" w:cs="Times New Roman"/>
          <w:bCs/>
          <w:color w:val="000000"/>
          <w:szCs w:val="24"/>
        </w:rPr>
        <w:t xml:space="preserve">Dokonanie zatwierdzenia przez marszałka województwa jest jednoznaczne z wpisem do rejestru lub zamieszczeniem informacji </w:t>
      </w:r>
      <w:r w:rsidR="00855263">
        <w:rPr>
          <w:rFonts w:ascii="Times New Roman" w:hAnsi="Times New Roman" w:cs="Times New Roman"/>
          <w:bCs/>
          <w:color w:val="000000"/>
          <w:szCs w:val="24"/>
        </w:rPr>
        <w:lastRenderedPageBreak/>
        <w:t>w</w:t>
      </w:r>
      <w:r w:rsidR="00AD19E6">
        <w:rPr>
          <w:rFonts w:ascii="Times New Roman" w:hAnsi="Times New Roman" w:cs="Times New Roman"/>
          <w:bCs/>
          <w:color w:val="000000"/>
          <w:szCs w:val="24"/>
        </w:rPr>
        <w:t> </w:t>
      </w:r>
      <w:r w:rsidR="00855263">
        <w:rPr>
          <w:rFonts w:ascii="Times New Roman" w:hAnsi="Times New Roman" w:cs="Times New Roman"/>
          <w:bCs/>
          <w:color w:val="000000"/>
          <w:szCs w:val="24"/>
        </w:rPr>
        <w:t xml:space="preserve">rejestrze. </w:t>
      </w:r>
    </w:p>
    <w:p w14:paraId="167C23FF" w14:textId="67A2AD7B" w:rsidR="00E20568" w:rsidRDefault="00D21CBC" w:rsidP="00A423C7">
      <w:pPr>
        <w:keepNext/>
        <w:widowControl/>
        <w:spacing w:before="120"/>
        <w:rPr>
          <w:rFonts w:ascii="Times New Roman" w:hAnsi="Times New Roman" w:cs="Times New Roman"/>
          <w:bCs/>
          <w:color w:val="000000"/>
          <w:szCs w:val="24"/>
        </w:rPr>
      </w:pPr>
      <w:r>
        <w:rPr>
          <w:rFonts w:ascii="Times New Roman" w:hAnsi="Times New Roman" w:cs="Times New Roman"/>
          <w:bCs/>
          <w:color w:val="000000"/>
          <w:szCs w:val="24"/>
        </w:rPr>
        <w:t xml:space="preserve">Natomiast zmiany </w:t>
      </w:r>
      <w:r w:rsidR="00BF2C9E">
        <w:rPr>
          <w:rFonts w:ascii="Times New Roman" w:hAnsi="Times New Roman" w:cs="Times New Roman"/>
          <w:bCs/>
          <w:color w:val="000000"/>
          <w:szCs w:val="24"/>
        </w:rPr>
        <w:t xml:space="preserve">w </w:t>
      </w:r>
      <w:r>
        <w:rPr>
          <w:rFonts w:ascii="Times New Roman" w:hAnsi="Times New Roman" w:cs="Times New Roman"/>
          <w:bCs/>
          <w:color w:val="000000"/>
          <w:szCs w:val="24"/>
        </w:rPr>
        <w:t xml:space="preserve">art. 59 oraz art. 60 </w:t>
      </w:r>
      <w:r w:rsidR="00A44E29">
        <w:rPr>
          <w:rFonts w:ascii="Times New Roman" w:hAnsi="Times New Roman" w:cs="Times New Roman"/>
          <w:color w:val="000000"/>
          <w:szCs w:val="24"/>
        </w:rPr>
        <w:t>ustawy</w:t>
      </w:r>
      <w:r w:rsidR="00A44E29" w:rsidRPr="00F833D6">
        <w:rPr>
          <w:rFonts w:ascii="Times New Roman" w:hAnsi="Times New Roman" w:cs="Times New Roman"/>
          <w:color w:val="000000"/>
          <w:szCs w:val="24"/>
        </w:rPr>
        <w:t xml:space="preserve"> o odpadach </w:t>
      </w:r>
      <w:r>
        <w:rPr>
          <w:rFonts w:ascii="Times New Roman" w:hAnsi="Times New Roman" w:cs="Times New Roman"/>
          <w:bCs/>
          <w:color w:val="000000"/>
          <w:szCs w:val="24"/>
        </w:rPr>
        <w:t>dostosowują przepisy w</w:t>
      </w:r>
      <w:r w:rsidR="00AD19E6">
        <w:rPr>
          <w:rFonts w:ascii="Times New Roman" w:hAnsi="Times New Roman" w:cs="Times New Roman"/>
          <w:bCs/>
          <w:color w:val="000000"/>
          <w:szCs w:val="24"/>
        </w:rPr>
        <w:t> </w:t>
      </w:r>
      <w:r>
        <w:rPr>
          <w:rFonts w:ascii="Times New Roman" w:hAnsi="Times New Roman" w:cs="Times New Roman"/>
          <w:bCs/>
          <w:color w:val="000000"/>
          <w:szCs w:val="24"/>
        </w:rPr>
        <w:t xml:space="preserve">zakresie wprowadzania </w:t>
      </w:r>
      <w:r w:rsidR="005C293A">
        <w:rPr>
          <w:rFonts w:ascii="Times New Roman" w:hAnsi="Times New Roman" w:cs="Times New Roman"/>
          <w:bCs/>
          <w:color w:val="000000"/>
          <w:szCs w:val="24"/>
        </w:rPr>
        <w:t xml:space="preserve">w rejestrze </w:t>
      </w:r>
      <w:r>
        <w:rPr>
          <w:rFonts w:ascii="Times New Roman" w:hAnsi="Times New Roman" w:cs="Times New Roman"/>
          <w:bCs/>
          <w:color w:val="000000"/>
          <w:szCs w:val="24"/>
        </w:rPr>
        <w:t>zmian przez po</w:t>
      </w:r>
      <w:r w:rsidR="003F3B75">
        <w:rPr>
          <w:rFonts w:ascii="Times New Roman" w:hAnsi="Times New Roman" w:cs="Times New Roman"/>
          <w:bCs/>
          <w:color w:val="000000"/>
          <w:szCs w:val="24"/>
        </w:rPr>
        <w:t>d</w:t>
      </w:r>
      <w:r>
        <w:rPr>
          <w:rFonts w:ascii="Times New Roman" w:hAnsi="Times New Roman" w:cs="Times New Roman"/>
          <w:bCs/>
          <w:color w:val="000000"/>
          <w:szCs w:val="24"/>
        </w:rPr>
        <w:t xml:space="preserve">mioty oraz dokonywania </w:t>
      </w:r>
      <w:r w:rsidR="005C293A">
        <w:rPr>
          <w:rFonts w:ascii="Times New Roman" w:hAnsi="Times New Roman" w:cs="Times New Roman"/>
          <w:bCs/>
          <w:color w:val="000000"/>
          <w:szCs w:val="24"/>
        </w:rPr>
        <w:t xml:space="preserve">przez nie </w:t>
      </w:r>
      <w:r>
        <w:rPr>
          <w:rFonts w:ascii="Times New Roman" w:hAnsi="Times New Roman" w:cs="Times New Roman"/>
          <w:bCs/>
          <w:color w:val="000000"/>
          <w:szCs w:val="24"/>
        </w:rPr>
        <w:t xml:space="preserve">wykreśleń z rejestru, które mają być prowadzone wyłącznie drogą elektroniczną, za pomocą indywidulanego konta w BDO, z </w:t>
      </w:r>
      <w:r w:rsidR="00CC25EA">
        <w:rPr>
          <w:rFonts w:ascii="Times New Roman" w:hAnsi="Times New Roman" w:cs="Times New Roman"/>
          <w:bCs/>
          <w:color w:val="000000"/>
          <w:szCs w:val="24"/>
        </w:rPr>
        <w:t xml:space="preserve">wyłączeniem </w:t>
      </w:r>
      <w:r>
        <w:rPr>
          <w:rFonts w:ascii="Times New Roman" w:hAnsi="Times New Roman" w:cs="Times New Roman"/>
          <w:bCs/>
          <w:color w:val="000000"/>
          <w:szCs w:val="24"/>
        </w:rPr>
        <w:t>dotychczas wykorzystywanej wersji papierowej</w:t>
      </w:r>
      <w:r w:rsidR="00E93F9A">
        <w:rPr>
          <w:rFonts w:ascii="Times New Roman" w:hAnsi="Times New Roman" w:cs="Times New Roman"/>
          <w:bCs/>
          <w:color w:val="000000"/>
          <w:szCs w:val="24"/>
        </w:rPr>
        <w:t xml:space="preserve">, co będzie również skutkowało koniecznością uchylenia art. 65 ust. </w:t>
      </w:r>
      <w:r w:rsidR="00E93F9A" w:rsidRPr="00761CF0">
        <w:rPr>
          <w:rFonts w:ascii="Times New Roman" w:hAnsi="Times New Roman" w:cs="Times New Roman"/>
          <w:bCs/>
          <w:color w:val="000000"/>
          <w:szCs w:val="24"/>
        </w:rPr>
        <w:t>2</w:t>
      </w:r>
      <w:r w:rsidR="005C293A">
        <w:rPr>
          <w:rFonts w:ascii="Times New Roman" w:hAnsi="Times New Roman" w:cs="Times New Roman"/>
          <w:bCs/>
          <w:color w:val="000000"/>
          <w:szCs w:val="24"/>
        </w:rPr>
        <w:t xml:space="preserve"> tej ustawy</w:t>
      </w:r>
      <w:r w:rsidR="00E93F9A" w:rsidRPr="00761CF0">
        <w:rPr>
          <w:rFonts w:ascii="Times New Roman" w:hAnsi="Times New Roman" w:cs="Times New Roman"/>
          <w:bCs/>
          <w:color w:val="000000"/>
          <w:szCs w:val="24"/>
        </w:rPr>
        <w:t>.</w:t>
      </w:r>
      <w:r w:rsidR="00761CF0" w:rsidRPr="00761CF0">
        <w:rPr>
          <w:rFonts w:ascii="Times New Roman" w:hAnsi="Times New Roman" w:cs="Times New Roman"/>
          <w:bCs/>
          <w:color w:val="000000"/>
          <w:szCs w:val="24"/>
        </w:rPr>
        <w:t xml:space="preserve"> </w:t>
      </w:r>
      <w:r w:rsidR="00FB3018">
        <w:rPr>
          <w:rFonts w:ascii="Times New Roman" w:hAnsi="Times New Roman" w:cs="Times New Roman"/>
          <w:bCs/>
          <w:color w:val="000000"/>
          <w:szCs w:val="24"/>
        </w:rPr>
        <w:t>Biorąc pod uwagę przepisy ustawy</w:t>
      </w:r>
      <w:r w:rsidR="00E25A2F">
        <w:rPr>
          <w:rFonts w:ascii="Times New Roman" w:hAnsi="Times New Roman" w:cs="Times New Roman"/>
          <w:bCs/>
          <w:color w:val="000000"/>
          <w:szCs w:val="24"/>
        </w:rPr>
        <w:t xml:space="preserve"> z dnia 14 czerwca 1960 r.</w:t>
      </w:r>
      <w:r w:rsidR="00FB3018">
        <w:rPr>
          <w:rFonts w:ascii="Times New Roman" w:hAnsi="Times New Roman" w:cs="Times New Roman"/>
          <w:bCs/>
          <w:color w:val="000000"/>
          <w:szCs w:val="24"/>
        </w:rPr>
        <w:t xml:space="preserve"> – Kodeks postępowania administracyjnego, przy składaniu wniosku o wpis do rejestru, konieczne będzie wyrażenie zgody przez podmiot na prowadzenie korespondencji, w tym na doręczanie </w:t>
      </w:r>
      <w:r w:rsidR="00FB3018" w:rsidRPr="00FB3018">
        <w:rPr>
          <w:rFonts w:ascii="Times New Roman" w:hAnsi="Times New Roman" w:cs="Times New Roman"/>
          <w:bCs/>
          <w:color w:val="000000"/>
          <w:szCs w:val="24"/>
        </w:rPr>
        <w:t>pism w postępowaniu za pomocą środków komunikacji elektronicznej w rozumieniu art. 2 pkt 5 ustawy z dnia 18 lipca 2002 r. o świadczeniu usług drogą elektroniczną</w:t>
      </w:r>
      <w:r w:rsidR="00FB3018">
        <w:rPr>
          <w:rFonts w:ascii="Times New Roman" w:hAnsi="Times New Roman" w:cs="Times New Roman"/>
          <w:bCs/>
          <w:color w:val="000000"/>
          <w:szCs w:val="24"/>
        </w:rPr>
        <w:t xml:space="preserve">, </w:t>
      </w:r>
      <w:r w:rsidR="00FB3018" w:rsidRPr="00FB3018">
        <w:rPr>
          <w:rFonts w:ascii="Times New Roman" w:hAnsi="Times New Roman" w:cs="Times New Roman"/>
          <w:bCs/>
          <w:color w:val="000000"/>
          <w:szCs w:val="24"/>
        </w:rPr>
        <w:t>i</w:t>
      </w:r>
      <w:r w:rsidR="004610C5">
        <w:rPr>
          <w:rFonts w:ascii="Times New Roman" w:hAnsi="Times New Roman" w:cs="Times New Roman"/>
          <w:bCs/>
          <w:color w:val="000000"/>
          <w:szCs w:val="24"/>
        </w:rPr>
        <w:t> </w:t>
      </w:r>
      <w:r w:rsidR="00FB3018" w:rsidRPr="00FB3018">
        <w:rPr>
          <w:rFonts w:ascii="Times New Roman" w:hAnsi="Times New Roman" w:cs="Times New Roman"/>
          <w:bCs/>
          <w:color w:val="000000"/>
          <w:szCs w:val="24"/>
        </w:rPr>
        <w:t>wska</w:t>
      </w:r>
      <w:r w:rsidR="00FB3018">
        <w:rPr>
          <w:rFonts w:ascii="Times New Roman" w:hAnsi="Times New Roman" w:cs="Times New Roman"/>
          <w:bCs/>
          <w:color w:val="000000"/>
          <w:szCs w:val="24"/>
        </w:rPr>
        <w:t xml:space="preserve">zaniu </w:t>
      </w:r>
      <w:r w:rsidR="00FB3018" w:rsidRPr="00FB3018">
        <w:rPr>
          <w:rFonts w:ascii="Times New Roman" w:hAnsi="Times New Roman" w:cs="Times New Roman"/>
          <w:bCs/>
          <w:color w:val="000000"/>
          <w:szCs w:val="24"/>
        </w:rPr>
        <w:t>organowi administracji publicznej adres</w:t>
      </w:r>
      <w:r w:rsidR="00FB3018">
        <w:rPr>
          <w:rFonts w:ascii="Times New Roman" w:hAnsi="Times New Roman" w:cs="Times New Roman"/>
          <w:bCs/>
          <w:color w:val="000000"/>
          <w:szCs w:val="24"/>
        </w:rPr>
        <w:t>u</w:t>
      </w:r>
      <w:r w:rsidR="00FB3018" w:rsidRPr="00FB3018">
        <w:rPr>
          <w:rFonts w:ascii="Times New Roman" w:hAnsi="Times New Roman" w:cs="Times New Roman"/>
          <w:bCs/>
          <w:color w:val="000000"/>
          <w:szCs w:val="24"/>
        </w:rPr>
        <w:t xml:space="preserve"> elektroniczn</w:t>
      </w:r>
      <w:r w:rsidR="00FB3018">
        <w:rPr>
          <w:rFonts w:ascii="Times New Roman" w:hAnsi="Times New Roman" w:cs="Times New Roman"/>
          <w:bCs/>
          <w:color w:val="000000"/>
          <w:szCs w:val="24"/>
        </w:rPr>
        <w:t xml:space="preserve">ego. </w:t>
      </w:r>
      <w:r w:rsidR="00E20568">
        <w:rPr>
          <w:rFonts w:ascii="Times New Roman" w:hAnsi="Times New Roman" w:cs="Times New Roman"/>
          <w:bCs/>
          <w:color w:val="000000"/>
          <w:szCs w:val="24"/>
        </w:rPr>
        <w:t>Zatem nowe formularze będą dostępne wyłącznie w ramach systemu BDO, przy czym wpis do rejestru na wniosek będzie możliw</w:t>
      </w:r>
      <w:r w:rsidR="00FB3018">
        <w:rPr>
          <w:rFonts w:ascii="Times New Roman" w:hAnsi="Times New Roman" w:cs="Times New Roman"/>
          <w:bCs/>
          <w:color w:val="000000"/>
          <w:szCs w:val="24"/>
        </w:rPr>
        <w:t>y</w:t>
      </w:r>
      <w:r w:rsidR="00E20568">
        <w:rPr>
          <w:rFonts w:ascii="Times New Roman" w:hAnsi="Times New Roman" w:cs="Times New Roman"/>
          <w:bCs/>
          <w:color w:val="000000"/>
          <w:szCs w:val="24"/>
        </w:rPr>
        <w:t xml:space="preserve"> za pośrednictwem strony BDO, natomiast wniosek w postaci elektronicznego formularza aktualizacyjnego i o wykreślenie z rejestru będzie dostępny dopiero po zalogowaniu na indywidualne konto w BDO. </w:t>
      </w:r>
    </w:p>
    <w:p w14:paraId="03194C5E" w14:textId="68F8D441" w:rsidR="00761CF0" w:rsidRDefault="00761CF0" w:rsidP="00A423C7">
      <w:pPr>
        <w:spacing w:before="120"/>
        <w:rPr>
          <w:rFonts w:ascii="Times New Roman" w:hAnsi="Times New Roman" w:cs="Times New Roman"/>
          <w:bCs/>
          <w:color w:val="000000"/>
          <w:szCs w:val="24"/>
        </w:rPr>
      </w:pPr>
      <w:r w:rsidRPr="00761CF0">
        <w:rPr>
          <w:rFonts w:ascii="Times New Roman" w:hAnsi="Times New Roman" w:cs="Times New Roman"/>
          <w:bCs/>
          <w:color w:val="000000"/>
          <w:szCs w:val="24"/>
        </w:rPr>
        <w:t xml:space="preserve">Przechowywanie dokumentów </w:t>
      </w:r>
      <w:r w:rsidR="000C44A5">
        <w:rPr>
          <w:rFonts w:ascii="Times New Roman" w:hAnsi="Times New Roman" w:cs="Times New Roman"/>
          <w:bCs/>
          <w:color w:val="000000"/>
          <w:szCs w:val="24"/>
        </w:rPr>
        <w:t xml:space="preserve">przez marszałka województwa </w:t>
      </w:r>
      <w:r w:rsidR="00E25A2F">
        <w:rPr>
          <w:rFonts w:ascii="Times New Roman" w:hAnsi="Times New Roman" w:cs="Times New Roman"/>
          <w:bCs/>
          <w:color w:val="000000"/>
          <w:szCs w:val="24"/>
        </w:rPr>
        <w:t>odbywać się będzie zgodnie z ustawą</w:t>
      </w:r>
      <w:r w:rsidRPr="00761CF0">
        <w:rPr>
          <w:rFonts w:ascii="Times New Roman" w:hAnsi="Times New Roman" w:cs="Times New Roman"/>
          <w:bCs/>
          <w:color w:val="000000"/>
          <w:szCs w:val="24"/>
        </w:rPr>
        <w:t xml:space="preserve"> z dnia 14 lipca 1983 r. o narodowym zasobie archiwalnym i</w:t>
      </w:r>
      <w:r w:rsidR="004610C5">
        <w:rPr>
          <w:rFonts w:ascii="Times New Roman" w:hAnsi="Times New Roman" w:cs="Times New Roman"/>
          <w:bCs/>
          <w:color w:val="000000"/>
          <w:szCs w:val="24"/>
        </w:rPr>
        <w:t> </w:t>
      </w:r>
      <w:r w:rsidRPr="00761CF0">
        <w:rPr>
          <w:rFonts w:ascii="Times New Roman" w:hAnsi="Times New Roman" w:cs="Times New Roman"/>
          <w:bCs/>
          <w:color w:val="000000"/>
          <w:szCs w:val="24"/>
        </w:rPr>
        <w:t>archiwach</w:t>
      </w:r>
      <w:r w:rsidR="00E25A2F">
        <w:rPr>
          <w:rFonts w:ascii="Times New Roman" w:hAnsi="Times New Roman" w:cs="Times New Roman"/>
          <w:bCs/>
          <w:color w:val="000000"/>
          <w:szCs w:val="24"/>
        </w:rPr>
        <w:t xml:space="preserve"> (Dz. U. z 2019 r. poz. 553</w:t>
      </w:r>
      <w:r w:rsidR="00357A1B">
        <w:rPr>
          <w:rFonts w:ascii="Times New Roman" w:hAnsi="Times New Roman" w:cs="Times New Roman"/>
          <w:bCs/>
          <w:color w:val="000000"/>
          <w:szCs w:val="24"/>
        </w:rPr>
        <w:t>, z późn. zm.)</w:t>
      </w:r>
      <w:r w:rsidRPr="00761CF0">
        <w:rPr>
          <w:rFonts w:ascii="Times New Roman" w:hAnsi="Times New Roman" w:cs="Times New Roman"/>
          <w:bCs/>
          <w:color w:val="000000"/>
          <w:szCs w:val="24"/>
        </w:rPr>
        <w:t>.</w:t>
      </w:r>
      <w:r>
        <w:rPr>
          <w:rFonts w:ascii="Times New Roman" w:hAnsi="Times New Roman" w:cs="Times New Roman"/>
          <w:bCs/>
          <w:color w:val="000000"/>
          <w:szCs w:val="24"/>
        </w:rPr>
        <w:t xml:space="preserve"> </w:t>
      </w:r>
    </w:p>
    <w:p w14:paraId="23A7F4D4" w14:textId="3F0CD8DC" w:rsidR="004C778A" w:rsidRDefault="00F833D6" w:rsidP="00A423C7">
      <w:pPr>
        <w:spacing w:before="120"/>
        <w:rPr>
          <w:rFonts w:ascii="Times New Roman" w:hAnsi="Times New Roman" w:cs="Times New Roman"/>
          <w:bCs/>
          <w:color w:val="000000"/>
          <w:szCs w:val="24"/>
        </w:rPr>
      </w:pPr>
      <w:r w:rsidRPr="00F833D6">
        <w:rPr>
          <w:rFonts w:ascii="Times New Roman" w:hAnsi="Times New Roman" w:cs="Times New Roman"/>
          <w:bCs/>
          <w:color w:val="000000"/>
          <w:szCs w:val="24"/>
        </w:rPr>
        <w:t xml:space="preserve">W celu ułatwienia wprowadzania danych do BDO wzory odpowiednich formularzy zastąpione zostaną zakresami informacji. W związku z czym </w:t>
      </w:r>
      <w:r w:rsidR="00A44E29">
        <w:rPr>
          <w:rFonts w:ascii="Times New Roman" w:hAnsi="Times New Roman" w:cs="Times New Roman"/>
          <w:bCs/>
          <w:color w:val="000000"/>
          <w:szCs w:val="24"/>
        </w:rPr>
        <w:t>uchylone</w:t>
      </w:r>
      <w:r w:rsidR="00A44E29" w:rsidRPr="00F833D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 xml:space="preserve">zostały upoważnienia do wydania przez </w:t>
      </w:r>
      <w:r w:rsidR="00A44E29">
        <w:rPr>
          <w:rFonts w:ascii="Times New Roman" w:hAnsi="Times New Roman" w:cs="Times New Roman"/>
          <w:bCs/>
          <w:color w:val="000000"/>
          <w:szCs w:val="24"/>
        </w:rPr>
        <w:t>ministra właściwego do spraw środowiska</w:t>
      </w:r>
      <w:r w:rsidRPr="00F833D6">
        <w:rPr>
          <w:rFonts w:ascii="Times New Roman" w:hAnsi="Times New Roman" w:cs="Times New Roman"/>
          <w:bCs/>
          <w:color w:val="000000"/>
          <w:szCs w:val="24"/>
        </w:rPr>
        <w:t xml:space="preserve"> rozporządzeń na podstawie: art. 61 (dotyczącego określenia wzorów formularza o wpis, aktualizacyjnego i o wykreślenie z rejestru), art. 68 (dotyczącego określenia wzorów dokumentów służących ewidencji odpadów) oraz art. 76 ust. 4 (dotyczącego określenia wzorów formularzy sprawozdawczych z zakresu gospodarowania odpadami)</w:t>
      </w:r>
      <w:r w:rsidR="00357A1B" w:rsidRPr="00357A1B">
        <w:rPr>
          <w:rFonts w:ascii="Times New Roman" w:hAnsi="Times New Roman" w:cs="Times New Roman"/>
          <w:color w:val="000000"/>
          <w:szCs w:val="24"/>
        </w:rPr>
        <w:t xml:space="preserve"> </w:t>
      </w:r>
      <w:r w:rsidR="00357A1B">
        <w:rPr>
          <w:rFonts w:ascii="Times New Roman" w:hAnsi="Times New Roman" w:cs="Times New Roman"/>
          <w:color w:val="000000"/>
          <w:szCs w:val="24"/>
        </w:rPr>
        <w:t>ustawy</w:t>
      </w:r>
      <w:r w:rsidR="00357A1B" w:rsidRPr="00F833D6">
        <w:rPr>
          <w:rFonts w:ascii="Times New Roman" w:hAnsi="Times New Roman" w:cs="Times New Roman"/>
          <w:color w:val="000000"/>
          <w:szCs w:val="24"/>
        </w:rPr>
        <w:t xml:space="preserve"> o</w:t>
      </w:r>
      <w:r w:rsidR="004610C5">
        <w:rPr>
          <w:rFonts w:ascii="Times New Roman" w:hAnsi="Times New Roman" w:cs="Times New Roman"/>
          <w:color w:val="000000"/>
          <w:szCs w:val="24"/>
        </w:rPr>
        <w:t> </w:t>
      </w:r>
      <w:r w:rsidR="00357A1B" w:rsidRPr="00F833D6">
        <w:rPr>
          <w:rFonts w:ascii="Times New Roman" w:hAnsi="Times New Roman" w:cs="Times New Roman"/>
          <w:color w:val="000000"/>
          <w:szCs w:val="24"/>
        </w:rPr>
        <w:t>odpadach</w:t>
      </w:r>
      <w:r w:rsidRPr="00F833D6">
        <w:rPr>
          <w:rFonts w:ascii="Times New Roman" w:hAnsi="Times New Roman" w:cs="Times New Roman"/>
          <w:bCs/>
          <w:color w:val="000000"/>
          <w:szCs w:val="24"/>
        </w:rPr>
        <w:t>.</w:t>
      </w:r>
      <w:r>
        <w:rPr>
          <w:rFonts w:ascii="Times New Roman" w:hAnsi="Times New Roman" w:cs="Times New Roman"/>
          <w:bCs/>
          <w:color w:val="000000"/>
          <w:szCs w:val="24"/>
        </w:rPr>
        <w:t xml:space="preserve"> </w:t>
      </w:r>
      <w:r w:rsidR="00A44E29">
        <w:rPr>
          <w:rFonts w:ascii="Times New Roman" w:hAnsi="Times New Roman" w:cs="Times New Roman"/>
          <w:bCs/>
          <w:color w:val="000000"/>
          <w:szCs w:val="24"/>
        </w:rPr>
        <w:t>Uchylone</w:t>
      </w:r>
      <w:r w:rsidR="00A44E29" w:rsidRPr="00F833D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up</w:t>
      </w:r>
      <w:r w:rsidR="00733A56">
        <w:rPr>
          <w:rFonts w:ascii="Times New Roman" w:hAnsi="Times New Roman" w:cs="Times New Roman"/>
          <w:bCs/>
          <w:color w:val="000000"/>
          <w:szCs w:val="24"/>
        </w:rPr>
        <w:t xml:space="preserve">oważnienia zostały zastąpione </w:t>
      </w:r>
      <w:r w:rsidRPr="00F833D6">
        <w:rPr>
          <w:rFonts w:ascii="Times New Roman" w:hAnsi="Times New Roman" w:cs="Times New Roman"/>
          <w:bCs/>
          <w:color w:val="000000"/>
          <w:szCs w:val="24"/>
        </w:rPr>
        <w:t xml:space="preserve">przez określenie zakresu informacji tych formularzy i dokumentów w samej </w:t>
      </w:r>
      <w:r w:rsidR="00A44E29">
        <w:rPr>
          <w:rFonts w:ascii="Times New Roman" w:hAnsi="Times New Roman" w:cs="Times New Roman"/>
          <w:color w:val="000000"/>
          <w:szCs w:val="24"/>
        </w:rPr>
        <w:t>ustaw</w:t>
      </w:r>
      <w:r w:rsidR="00BF2C9E">
        <w:rPr>
          <w:rFonts w:ascii="Times New Roman" w:hAnsi="Times New Roman" w:cs="Times New Roman"/>
          <w:color w:val="000000"/>
          <w:szCs w:val="24"/>
        </w:rPr>
        <w:t>ie</w:t>
      </w:r>
      <w:r w:rsidR="00A44E29" w:rsidRPr="00F833D6">
        <w:rPr>
          <w:rFonts w:ascii="Times New Roman" w:hAnsi="Times New Roman" w:cs="Times New Roman"/>
          <w:color w:val="000000"/>
          <w:szCs w:val="24"/>
        </w:rPr>
        <w:t xml:space="preserve"> o odpadach</w:t>
      </w:r>
      <w:r w:rsidR="00AF37E1">
        <w:rPr>
          <w:rFonts w:ascii="Times New Roman" w:hAnsi="Times New Roman" w:cs="Times New Roman"/>
          <w:bCs/>
          <w:color w:val="000000"/>
          <w:szCs w:val="24"/>
        </w:rPr>
        <w:t>, odpowiednio w</w:t>
      </w:r>
      <w:r w:rsidR="004610C5">
        <w:rPr>
          <w:rFonts w:ascii="Times New Roman" w:hAnsi="Times New Roman" w:cs="Times New Roman"/>
          <w:bCs/>
          <w:color w:val="000000"/>
          <w:szCs w:val="24"/>
        </w:rPr>
        <w:t> </w:t>
      </w:r>
      <w:r w:rsidRPr="00F833D6">
        <w:rPr>
          <w:rFonts w:ascii="Times New Roman" w:hAnsi="Times New Roman" w:cs="Times New Roman"/>
          <w:bCs/>
          <w:color w:val="000000"/>
          <w:szCs w:val="24"/>
        </w:rPr>
        <w:t xml:space="preserve">zmienionych: art. 52 ust. 1, </w:t>
      </w:r>
      <w:r w:rsidR="00855263">
        <w:rPr>
          <w:rFonts w:ascii="Times New Roman" w:hAnsi="Times New Roman" w:cs="Times New Roman"/>
          <w:bCs/>
          <w:color w:val="000000"/>
          <w:szCs w:val="24"/>
        </w:rPr>
        <w:t xml:space="preserve">art. 53 ust. 5, </w:t>
      </w:r>
      <w:r w:rsidRPr="00F833D6">
        <w:rPr>
          <w:rFonts w:ascii="Times New Roman" w:hAnsi="Times New Roman" w:cs="Times New Roman"/>
          <w:bCs/>
          <w:color w:val="000000"/>
          <w:szCs w:val="24"/>
        </w:rPr>
        <w:t>art. 67 ust. 3</w:t>
      </w:r>
      <w:r w:rsidR="00AD19E6">
        <w:rPr>
          <w:rFonts w:ascii="Times New Roman" w:hAnsi="Times New Roman" w:cs="Times New Roman"/>
          <w:bCs/>
          <w:color w:val="000000"/>
          <w:szCs w:val="24"/>
        </w:rPr>
        <w:t>–</w:t>
      </w:r>
      <w:r w:rsidR="00A1232B">
        <w:rPr>
          <w:rFonts w:ascii="Times New Roman" w:hAnsi="Times New Roman" w:cs="Times New Roman"/>
          <w:bCs/>
          <w:color w:val="000000"/>
          <w:szCs w:val="24"/>
        </w:rPr>
        <w:t>4b</w:t>
      </w:r>
      <w:r w:rsidRPr="00F833D6">
        <w:rPr>
          <w:rFonts w:ascii="Times New Roman" w:hAnsi="Times New Roman" w:cs="Times New Roman"/>
          <w:bCs/>
          <w:color w:val="000000"/>
          <w:szCs w:val="24"/>
        </w:rPr>
        <w:t>, art. 73 ust. 2, art. 74 ust. 2 i 3</w:t>
      </w:r>
      <w:r w:rsidR="004C778A">
        <w:rPr>
          <w:rFonts w:ascii="Times New Roman" w:hAnsi="Times New Roman" w:cs="Times New Roman"/>
          <w:bCs/>
          <w:color w:val="000000"/>
          <w:szCs w:val="24"/>
        </w:rPr>
        <w:t>a, art. 74a oraz art. 75 ust. 2</w:t>
      </w:r>
      <w:r w:rsidRPr="00F833D6">
        <w:rPr>
          <w:rFonts w:ascii="Times New Roman" w:hAnsi="Times New Roman" w:cs="Times New Roman"/>
          <w:bCs/>
          <w:color w:val="000000"/>
          <w:szCs w:val="24"/>
        </w:rPr>
        <w:t>.</w:t>
      </w:r>
    </w:p>
    <w:p w14:paraId="3FB427A2" w14:textId="0740352C" w:rsidR="00F833D6" w:rsidRPr="00F833D6" w:rsidRDefault="00F833D6" w:rsidP="00A423C7">
      <w:pPr>
        <w:spacing w:before="120"/>
        <w:rPr>
          <w:rFonts w:ascii="Times New Roman" w:hAnsi="Times New Roman" w:cs="Times New Roman"/>
          <w:color w:val="000000"/>
          <w:szCs w:val="24"/>
        </w:rPr>
      </w:pPr>
      <w:r w:rsidRPr="00F833D6">
        <w:rPr>
          <w:rFonts w:ascii="Times New Roman" w:hAnsi="Times New Roman" w:cs="Times New Roman"/>
          <w:color w:val="000000"/>
          <w:szCs w:val="24"/>
        </w:rPr>
        <w:t xml:space="preserve">Dodatkowo projektowana ustawa wprowadza zmiany do ustawy z dnia 13 września 1996 r. o utrzymaniu czystości i porządku w gminach (Dz. U. </w:t>
      </w:r>
      <w:r w:rsidR="00706276">
        <w:rPr>
          <w:rFonts w:ascii="Times New Roman" w:hAnsi="Times New Roman" w:cs="Times New Roman"/>
          <w:color w:val="000000"/>
          <w:szCs w:val="24"/>
        </w:rPr>
        <w:t xml:space="preserve">z </w:t>
      </w:r>
      <w:r w:rsidR="00706276" w:rsidRPr="00706276">
        <w:rPr>
          <w:rFonts w:ascii="Times New Roman" w:hAnsi="Times New Roman" w:cs="Times New Roman"/>
          <w:color w:val="000000"/>
          <w:szCs w:val="24"/>
        </w:rPr>
        <w:t>2018 r. poz. 1454</w:t>
      </w:r>
      <w:r w:rsidR="00A44E29">
        <w:rPr>
          <w:rFonts w:ascii="Times New Roman" w:hAnsi="Times New Roman" w:cs="Times New Roman"/>
          <w:color w:val="000000"/>
          <w:szCs w:val="24"/>
        </w:rPr>
        <w:t xml:space="preserve">, </w:t>
      </w:r>
      <w:r w:rsidR="00A44E29">
        <w:rPr>
          <w:rFonts w:ascii="Times New Roman" w:hAnsi="Times New Roman" w:cs="Times New Roman"/>
          <w:color w:val="000000"/>
          <w:szCs w:val="24"/>
        </w:rPr>
        <w:lastRenderedPageBreak/>
        <w:t>z</w:t>
      </w:r>
      <w:r w:rsidR="004610C5">
        <w:rPr>
          <w:rFonts w:ascii="Times New Roman" w:hAnsi="Times New Roman" w:cs="Times New Roman"/>
          <w:color w:val="000000"/>
          <w:szCs w:val="24"/>
        </w:rPr>
        <w:t> </w:t>
      </w:r>
      <w:r w:rsidR="00A44E29">
        <w:rPr>
          <w:rFonts w:ascii="Times New Roman" w:hAnsi="Times New Roman" w:cs="Times New Roman"/>
          <w:color w:val="000000"/>
          <w:szCs w:val="24"/>
        </w:rPr>
        <w:t>późn. zm.</w:t>
      </w:r>
      <w:r w:rsidRPr="00F833D6">
        <w:rPr>
          <w:rFonts w:ascii="Times New Roman" w:hAnsi="Times New Roman" w:cs="Times New Roman"/>
          <w:color w:val="000000"/>
          <w:szCs w:val="24"/>
        </w:rPr>
        <w:t>) dotyczące przepisów określających zakres informacji zawartych w</w:t>
      </w:r>
      <w:r w:rsidR="004610C5">
        <w:rPr>
          <w:rFonts w:ascii="Times New Roman" w:hAnsi="Times New Roman" w:cs="Times New Roman"/>
          <w:color w:val="000000"/>
          <w:szCs w:val="24"/>
        </w:rPr>
        <w:t> </w:t>
      </w:r>
      <w:r w:rsidR="00357A1B" w:rsidRPr="00F833D6">
        <w:rPr>
          <w:rFonts w:ascii="Times New Roman" w:hAnsi="Times New Roman" w:cs="Times New Roman"/>
          <w:color w:val="000000"/>
          <w:szCs w:val="24"/>
        </w:rPr>
        <w:t>sprawozda</w:t>
      </w:r>
      <w:r w:rsidR="00357A1B">
        <w:rPr>
          <w:rFonts w:ascii="Times New Roman" w:hAnsi="Times New Roman" w:cs="Times New Roman"/>
          <w:color w:val="000000"/>
          <w:szCs w:val="24"/>
        </w:rPr>
        <w:t>niach</w:t>
      </w:r>
      <w:r w:rsidRPr="00F833D6">
        <w:rPr>
          <w:rFonts w:ascii="Times New Roman" w:hAnsi="Times New Roman" w:cs="Times New Roman"/>
          <w:color w:val="000000"/>
          <w:szCs w:val="24"/>
        </w:rPr>
        <w:t>, o</w:t>
      </w:r>
      <w:r w:rsidR="00AD19E6">
        <w:rPr>
          <w:rFonts w:ascii="Times New Roman" w:hAnsi="Times New Roman" w:cs="Times New Roman"/>
          <w:color w:val="000000"/>
          <w:szCs w:val="24"/>
        </w:rPr>
        <w:t xml:space="preserve"> </w:t>
      </w:r>
      <w:r w:rsidR="00357A1B" w:rsidRPr="00F833D6">
        <w:rPr>
          <w:rFonts w:ascii="Times New Roman" w:hAnsi="Times New Roman" w:cs="Times New Roman"/>
          <w:color w:val="000000"/>
          <w:szCs w:val="24"/>
        </w:rPr>
        <w:t>któr</w:t>
      </w:r>
      <w:r w:rsidR="00357A1B">
        <w:rPr>
          <w:rFonts w:ascii="Times New Roman" w:hAnsi="Times New Roman" w:cs="Times New Roman"/>
          <w:color w:val="000000"/>
          <w:szCs w:val="24"/>
        </w:rPr>
        <w:t>ych</w:t>
      </w:r>
      <w:r w:rsidR="00357A1B" w:rsidRPr="00F833D6">
        <w:rPr>
          <w:rFonts w:ascii="Times New Roman" w:hAnsi="Times New Roman" w:cs="Times New Roman"/>
          <w:color w:val="000000"/>
          <w:szCs w:val="24"/>
        </w:rPr>
        <w:t xml:space="preserve"> </w:t>
      </w:r>
      <w:r w:rsidRPr="00F833D6">
        <w:rPr>
          <w:rFonts w:ascii="Times New Roman" w:hAnsi="Times New Roman" w:cs="Times New Roman"/>
          <w:color w:val="000000"/>
          <w:szCs w:val="24"/>
        </w:rPr>
        <w:t xml:space="preserve">mowa w art. 9n ust. </w:t>
      </w:r>
      <w:r w:rsidR="00AA2DF7">
        <w:rPr>
          <w:rFonts w:ascii="Times New Roman" w:hAnsi="Times New Roman" w:cs="Times New Roman"/>
          <w:color w:val="000000"/>
          <w:szCs w:val="24"/>
        </w:rPr>
        <w:t>3</w:t>
      </w:r>
      <w:r w:rsidRPr="00F833D6">
        <w:rPr>
          <w:rFonts w:ascii="Times New Roman" w:hAnsi="Times New Roman" w:cs="Times New Roman"/>
          <w:color w:val="000000"/>
          <w:szCs w:val="24"/>
        </w:rPr>
        <w:t xml:space="preserve">, art. 9na ust. </w:t>
      </w:r>
      <w:r w:rsidR="00AA2DF7">
        <w:rPr>
          <w:rFonts w:ascii="Times New Roman" w:hAnsi="Times New Roman" w:cs="Times New Roman"/>
          <w:color w:val="000000"/>
          <w:szCs w:val="24"/>
        </w:rPr>
        <w:t>3</w:t>
      </w:r>
      <w:r w:rsidRPr="00F833D6">
        <w:rPr>
          <w:rFonts w:ascii="Times New Roman" w:hAnsi="Times New Roman" w:cs="Times New Roman"/>
          <w:color w:val="000000"/>
          <w:szCs w:val="24"/>
        </w:rPr>
        <w:t xml:space="preserve">, art. 9nb ust. </w:t>
      </w:r>
      <w:r w:rsidR="00AA2DF7">
        <w:rPr>
          <w:rFonts w:ascii="Times New Roman" w:hAnsi="Times New Roman" w:cs="Times New Roman"/>
          <w:color w:val="000000"/>
          <w:szCs w:val="24"/>
        </w:rPr>
        <w:t>3</w:t>
      </w:r>
      <w:r w:rsidRPr="00F833D6">
        <w:rPr>
          <w:rFonts w:ascii="Times New Roman" w:hAnsi="Times New Roman" w:cs="Times New Roman"/>
          <w:color w:val="000000"/>
          <w:szCs w:val="24"/>
        </w:rPr>
        <w:t xml:space="preserve">, </w:t>
      </w:r>
      <w:r w:rsidR="00AA2DF7">
        <w:rPr>
          <w:rFonts w:ascii="Times New Roman" w:hAnsi="Times New Roman" w:cs="Times New Roman"/>
          <w:color w:val="000000"/>
          <w:szCs w:val="24"/>
        </w:rPr>
        <w:t>art.</w:t>
      </w:r>
      <w:r w:rsidR="004610C5">
        <w:rPr>
          <w:rFonts w:ascii="Times New Roman" w:hAnsi="Times New Roman" w:cs="Times New Roman"/>
          <w:color w:val="000000"/>
          <w:szCs w:val="24"/>
        </w:rPr>
        <w:t> </w:t>
      </w:r>
      <w:r w:rsidR="00AA2DF7">
        <w:rPr>
          <w:rFonts w:ascii="Times New Roman" w:hAnsi="Times New Roman" w:cs="Times New Roman"/>
          <w:color w:val="000000"/>
          <w:szCs w:val="24"/>
        </w:rPr>
        <w:t xml:space="preserve">9oa, art. 9p ust. 1, </w:t>
      </w:r>
      <w:r w:rsidRPr="00F833D6">
        <w:rPr>
          <w:rFonts w:ascii="Times New Roman" w:hAnsi="Times New Roman" w:cs="Times New Roman"/>
          <w:color w:val="000000"/>
          <w:szCs w:val="24"/>
        </w:rPr>
        <w:t>art.</w:t>
      </w:r>
      <w:r w:rsidR="00BF2C9E">
        <w:rPr>
          <w:rFonts w:ascii="Times New Roman" w:hAnsi="Times New Roman" w:cs="Times New Roman"/>
          <w:color w:val="000000"/>
          <w:szCs w:val="24"/>
        </w:rPr>
        <w:t xml:space="preserve"> </w:t>
      </w:r>
      <w:r w:rsidRPr="00F833D6">
        <w:rPr>
          <w:rFonts w:ascii="Times New Roman" w:hAnsi="Times New Roman" w:cs="Times New Roman"/>
          <w:color w:val="000000"/>
          <w:szCs w:val="24"/>
        </w:rPr>
        <w:t xml:space="preserve">9q ust. </w:t>
      </w:r>
      <w:r w:rsidR="00902BC6">
        <w:rPr>
          <w:rFonts w:ascii="Times New Roman" w:hAnsi="Times New Roman" w:cs="Times New Roman"/>
          <w:color w:val="000000"/>
          <w:szCs w:val="24"/>
        </w:rPr>
        <w:t>3</w:t>
      </w:r>
      <w:r w:rsidR="00357A1B">
        <w:rPr>
          <w:rFonts w:ascii="Times New Roman" w:hAnsi="Times New Roman" w:cs="Times New Roman"/>
          <w:color w:val="000000"/>
          <w:szCs w:val="24"/>
        </w:rPr>
        <w:t xml:space="preserve"> i</w:t>
      </w:r>
      <w:r w:rsidR="00357A1B" w:rsidRPr="00F833D6">
        <w:rPr>
          <w:rFonts w:ascii="Times New Roman" w:hAnsi="Times New Roman" w:cs="Times New Roman"/>
          <w:color w:val="000000"/>
          <w:szCs w:val="24"/>
        </w:rPr>
        <w:t xml:space="preserve"> </w:t>
      </w:r>
      <w:r w:rsidRPr="00F833D6">
        <w:rPr>
          <w:rFonts w:ascii="Times New Roman" w:hAnsi="Times New Roman" w:cs="Times New Roman"/>
          <w:color w:val="000000"/>
          <w:szCs w:val="24"/>
        </w:rPr>
        <w:t xml:space="preserve">art. 9s ust. </w:t>
      </w:r>
      <w:r w:rsidR="00902BC6">
        <w:rPr>
          <w:rFonts w:ascii="Times New Roman" w:hAnsi="Times New Roman" w:cs="Times New Roman"/>
          <w:color w:val="000000"/>
          <w:szCs w:val="24"/>
        </w:rPr>
        <w:t>3</w:t>
      </w:r>
      <w:r w:rsidR="00902BC6" w:rsidRPr="00F833D6">
        <w:rPr>
          <w:rFonts w:ascii="Times New Roman" w:hAnsi="Times New Roman" w:cs="Times New Roman"/>
          <w:color w:val="000000"/>
          <w:szCs w:val="24"/>
        </w:rPr>
        <w:t xml:space="preserve"> </w:t>
      </w:r>
      <w:r w:rsidR="00A44E29">
        <w:rPr>
          <w:rFonts w:ascii="Times New Roman" w:hAnsi="Times New Roman" w:cs="Times New Roman"/>
          <w:color w:val="000000"/>
          <w:szCs w:val="24"/>
        </w:rPr>
        <w:t>tej</w:t>
      </w:r>
      <w:r w:rsidRPr="00F833D6">
        <w:rPr>
          <w:rFonts w:ascii="Times New Roman" w:hAnsi="Times New Roman" w:cs="Times New Roman"/>
          <w:color w:val="000000"/>
          <w:szCs w:val="24"/>
        </w:rPr>
        <w:t xml:space="preserve"> ustawy. </w:t>
      </w:r>
    </w:p>
    <w:p w14:paraId="5444D790" w14:textId="0D665E37" w:rsidR="00644231" w:rsidRDefault="00544ADC"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 xml:space="preserve">Przepisy art. 67 </w:t>
      </w:r>
      <w:r w:rsidR="00357A1B">
        <w:rPr>
          <w:rFonts w:ascii="Times New Roman" w:hAnsi="Times New Roman" w:cs="Times New Roman"/>
          <w:bCs/>
          <w:color w:val="000000"/>
          <w:szCs w:val="24"/>
        </w:rPr>
        <w:t xml:space="preserve">ustawy o odpadach </w:t>
      </w:r>
      <w:r>
        <w:rPr>
          <w:rFonts w:ascii="Times New Roman" w:hAnsi="Times New Roman" w:cs="Times New Roman"/>
          <w:bCs/>
          <w:color w:val="000000"/>
          <w:szCs w:val="24"/>
        </w:rPr>
        <w:t>dotyczącego ewidencji odpadów ulegają zmianie w</w:t>
      </w:r>
      <w:r w:rsidR="004610C5">
        <w:rPr>
          <w:rFonts w:ascii="Times New Roman" w:hAnsi="Times New Roman" w:cs="Times New Roman"/>
          <w:bCs/>
          <w:color w:val="000000"/>
          <w:szCs w:val="24"/>
        </w:rPr>
        <w:t> </w:t>
      </w:r>
      <w:r>
        <w:rPr>
          <w:rFonts w:ascii="Times New Roman" w:hAnsi="Times New Roman" w:cs="Times New Roman"/>
          <w:bCs/>
          <w:color w:val="000000"/>
          <w:szCs w:val="24"/>
        </w:rPr>
        <w:t>zakresie począwszy od ust. 3. Z uwagi na fakt, że zmiany art. 67 wprowadzone art. 1 pkt 9 ustawy z dnia 24 listopada 2017 r. o zmianie ustawy o odpadach oraz niektórych innych ustaw (Dz.</w:t>
      </w:r>
      <w:r w:rsidR="00357A1B">
        <w:rPr>
          <w:rFonts w:ascii="Times New Roman" w:hAnsi="Times New Roman" w:cs="Times New Roman"/>
          <w:bCs/>
          <w:color w:val="000000"/>
          <w:szCs w:val="24"/>
        </w:rPr>
        <w:t xml:space="preserve"> </w:t>
      </w:r>
      <w:r>
        <w:rPr>
          <w:rFonts w:ascii="Times New Roman" w:hAnsi="Times New Roman" w:cs="Times New Roman"/>
          <w:bCs/>
          <w:color w:val="000000"/>
          <w:szCs w:val="24"/>
        </w:rPr>
        <w:t>U. poz. 2422</w:t>
      </w:r>
      <w:r w:rsidR="00357A1B">
        <w:rPr>
          <w:rFonts w:ascii="Times New Roman" w:hAnsi="Times New Roman" w:cs="Times New Roman"/>
          <w:bCs/>
          <w:color w:val="000000"/>
          <w:szCs w:val="24"/>
        </w:rPr>
        <w:t>,</w:t>
      </w:r>
      <w:r>
        <w:rPr>
          <w:rFonts w:ascii="Times New Roman" w:hAnsi="Times New Roman" w:cs="Times New Roman"/>
          <w:bCs/>
          <w:color w:val="000000"/>
          <w:szCs w:val="24"/>
        </w:rPr>
        <w:t xml:space="preserve"> </w:t>
      </w:r>
      <w:r w:rsidR="00357A1B">
        <w:rPr>
          <w:rFonts w:ascii="Times New Roman" w:hAnsi="Times New Roman" w:cs="Times New Roman"/>
          <w:bCs/>
          <w:color w:val="000000"/>
          <w:szCs w:val="24"/>
        </w:rPr>
        <w:t>z późn. zm.</w:t>
      </w:r>
      <w:r>
        <w:rPr>
          <w:rFonts w:ascii="Times New Roman" w:hAnsi="Times New Roman" w:cs="Times New Roman"/>
          <w:bCs/>
          <w:color w:val="000000"/>
          <w:szCs w:val="24"/>
        </w:rPr>
        <w:t>) dotyczące ewidencji odpadów wejdą w</w:t>
      </w:r>
      <w:r w:rsidR="004610C5">
        <w:rPr>
          <w:rFonts w:ascii="Times New Roman" w:hAnsi="Times New Roman" w:cs="Times New Roman"/>
          <w:bCs/>
          <w:color w:val="000000"/>
          <w:szCs w:val="24"/>
        </w:rPr>
        <w:t> </w:t>
      </w:r>
      <w:r>
        <w:rPr>
          <w:rFonts w:ascii="Times New Roman" w:hAnsi="Times New Roman" w:cs="Times New Roman"/>
          <w:bCs/>
          <w:color w:val="000000"/>
          <w:szCs w:val="24"/>
        </w:rPr>
        <w:t xml:space="preserve">życie </w:t>
      </w:r>
      <w:r w:rsidR="00357A1B">
        <w:rPr>
          <w:rFonts w:ascii="Times New Roman" w:hAnsi="Times New Roman" w:cs="Times New Roman"/>
          <w:bCs/>
          <w:color w:val="000000"/>
          <w:szCs w:val="24"/>
        </w:rPr>
        <w:t xml:space="preserve">z dniem </w:t>
      </w:r>
      <w:r>
        <w:rPr>
          <w:rFonts w:ascii="Times New Roman" w:hAnsi="Times New Roman" w:cs="Times New Roman"/>
          <w:bCs/>
          <w:color w:val="000000"/>
          <w:szCs w:val="24"/>
        </w:rPr>
        <w:t>1 stycznia 2020</w:t>
      </w:r>
      <w:r w:rsidR="00AD19E6">
        <w:rPr>
          <w:rFonts w:ascii="Times New Roman" w:hAnsi="Times New Roman" w:cs="Times New Roman"/>
          <w:bCs/>
          <w:color w:val="000000"/>
          <w:szCs w:val="24"/>
        </w:rPr>
        <w:t xml:space="preserve"> </w:t>
      </w:r>
      <w:r>
        <w:rPr>
          <w:rFonts w:ascii="Times New Roman" w:hAnsi="Times New Roman" w:cs="Times New Roman"/>
          <w:bCs/>
          <w:color w:val="000000"/>
          <w:szCs w:val="24"/>
        </w:rPr>
        <w:t xml:space="preserve">r., </w:t>
      </w:r>
      <w:r w:rsidR="001F47C7">
        <w:rPr>
          <w:rFonts w:ascii="Times New Roman" w:hAnsi="Times New Roman" w:cs="Times New Roman"/>
          <w:bCs/>
          <w:color w:val="000000"/>
          <w:szCs w:val="24"/>
        </w:rPr>
        <w:t>ze względów legislacyjnych zmiany art. 67 zawarto w art. 8 niniejszej ustawy w zakresie zmian ust. 3</w:t>
      </w:r>
      <w:r w:rsidR="00AD19E6">
        <w:rPr>
          <w:rFonts w:ascii="Times New Roman" w:hAnsi="Times New Roman" w:cs="Times New Roman"/>
          <w:bCs/>
          <w:color w:val="000000"/>
          <w:szCs w:val="24"/>
        </w:rPr>
        <w:t>–</w:t>
      </w:r>
      <w:r w:rsidR="001F47C7">
        <w:rPr>
          <w:rFonts w:ascii="Times New Roman" w:hAnsi="Times New Roman" w:cs="Times New Roman"/>
          <w:bCs/>
          <w:color w:val="000000"/>
          <w:szCs w:val="24"/>
        </w:rPr>
        <w:t>3e</w:t>
      </w:r>
      <w:r w:rsidR="00E25A2F">
        <w:rPr>
          <w:rFonts w:ascii="Times New Roman" w:hAnsi="Times New Roman" w:cs="Times New Roman"/>
          <w:bCs/>
          <w:color w:val="000000"/>
          <w:szCs w:val="24"/>
        </w:rPr>
        <w:t>,</w:t>
      </w:r>
      <w:r w:rsidR="001F47C7">
        <w:rPr>
          <w:rFonts w:ascii="Times New Roman" w:hAnsi="Times New Roman" w:cs="Times New Roman"/>
          <w:bCs/>
          <w:color w:val="000000"/>
          <w:szCs w:val="24"/>
        </w:rPr>
        <w:t xml:space="preserve"> 4a</w:t>
      </w:r>
      <w:r w:rsidR="00E25A2F">
        <w:rPr>
          <w:rFonts w:ascii="Times New Roman" w:hAnsi="Times New Roman" w:cs="Times New Roman"/>
          <w:bCs/>
          <w:color w:val="000000"/>
          <w:szCs w:val="24"/>
        </w:rPr>
        <w:t>,</w:t>
      </w:r>
      <w:r w:rsidR="00357A1B">
        <w:rPr>
          <w:rFonts w:ascii="Times New Roman" w:hAnsi="Times New Roman" w:cs="Times New Roman"/>
          <w:bCs/>
          <w:color w:val="000000"/>
          <w:szCs w:val="24"/>
        </w:rPr>
        <w:t xml:space="preserve"> </w:t>
      </w:r>
      <w:r w:rsidR="00E25A2F">
        <w:rPr>
          <w:rFonts w:ascii="Times New Roman" w:hAnsi="Times New Roman" w:cs="Times New Roman"/>
          <w:bCs/>
          <w:color w:val="000000"/>
          <w:szCs w:val="24"/>
        </w:rPr>
        <w:t>4b i</w:t>
      </w:r>
      <w:r w:rsidR="001F47C7">
        <w:rPr>
          <w:rFonts w:ascii="Times New Roman" w:hAnsi="Times New Roman" w:cs="Times New Roman"/>
          <w:bCs/>
          <w:color w:val="000000"/>
          <w:szCs w:val="24"/>
        </w:rPr>
        <w:t xml:space="preserve"> </w:t>
      </w:r>
      <w:r w:rsidR="00357A1B">
        <w:rPr>
          <w:rFonts w:ascii="Times New Roman" w:hAnsi="Times New Roman" w:cs="Times New Roman"/>
          <w:bCs/>
          <w:color w:val="000000"/>
          <w:szCs w:val="24"/>
        </w:rPr>
        <w:t>6</w:t>
      </w:r>
      <w:r w:rsidR="001F47C7">
        <w:rPr>
          <w:rFonts w:ascii="Times New Roman" w:hAnsi="Times New Roman" w:cs="Times New Roman"/>
          <w:bCs/>
          <w:color w:val="000000"/>
          <w:szCs w:val="24"/>
        </w:rPr>
        <w:t xml:space="preserve">, natomiast zmiana ust. 4 </w:t>
      </w:r>
      <w:r w:rsidR="00357A1B">
        <w:rPr>
          <w:rFonts w:ascii="Times New Roman" w:hAnsi="Times New Roman" w:cs="Times New Roman"/>
          <w:bCs/>
          <w:color w:val="000000"/>
          <w:szCs w:val="24"/>
        </w:rPr>
        <w:t xml:space="preserve">w art. 67 </w:t>
      </w:r>
      <w:r w:rsidR="001F47C7">
        <w:rPr>
          <w:rFonts w:ascii="Times New Roman" w:hAnsi="Times New Roman" w:cs="Times New Roman"/>
          <w:bCs/>
          <w:color w:val="000000"/>
          <w:szCs w:val="24"/>
        </w:rPr>
        <w:t>zawarta jest w pkt 11</w:t>
      </w:r>
      <w:r w:rsidR="00CC25EA">
        <w:rPr>
          <w:rFonts w:ascii="Times New Roman" w:hAnsi="Times New Roman" w:cs="Times New Roman"/>
          <w:bCs/>
          <w:color w:val="000000"/>
          <w:szCs w:val="24"/>
        </w:rPr>
        <w:t xml:space="preserve"> </w:t>
      </w:r>
      <w:r>
        <w:rPr>
          <w:rFonts w:ascii="Times New Roman" w:hAnsi="Times New Roman" w:cs="Times New Roman"/>
          <w:bCs/>
          <w:color w:val="000000"/>
          <w:szCs w:val="24"/>
        </w:rPr>
        <w:t>niniejsz</w:t>
      </w:r>
      <w:r w:rsidR="001F47C7">
        <w:rPr>
          <w:rFonts w:ascii="Times New Roman" w:hAnsi="Times New Roman" w:cs="Times New Roman"/>
          <w:bCs/>
          <w:color w:val="000000"/>
          <w:szCs w:val="24"/>
        </w:rPr>
        <w:t xml:space="preserve">ej </w:t>
      </w:r>
      <w:r>
        <w:rPr>
          <w:rFonts w:ascii="Times New Roman" w:hAnsi="Times New Roman" w:cs="Times New Roman"/>
          <w:bCs/>
          <w:color w:val="000000"/>
          <w:szCs w:val="24"/>
        </w:rPr>
        <w:t>ustawy</w:t>
      </w:r>
      <w:r w:rsidR="001F47C7">
        <w:rPr>
          <w:rFonts w:ascii="Times New Roman" w:hAnsi="Times New Roman" w:cs="Times New Roman"/>
          <w:bCs/>
          <w:color w:val="000000"/>
          <w:szCs w:val="24"/>
        </w:rPr>
        <w:t xml:space="preserve">. </w:t>
      </w:r>
      <w:r w:rsidR="00644231">
        <w:rPr>
          <w:rFonts w:ascii="Times New Roman" w:hAnsi="Times New Roman" w:cs="Times New Roman"/>
          <w:bCs/>
          <w:color w:val="000000"/>
          <w:szCs w:val="24"/>
        </w:rPr>
        <w:t>Również biorąc pod uwagę względy legislacyjne przewidywana zmiana art. 67 ust. 5 zawarta jest w</w:t>
      </w:r>
      <w:r w:rsidR="004610C5">
        <w:rPr>
          <w:rFonts w:ascii="Times New Roman" w:hAnsi="Times New Roman" w:cs="Times New Roman"/>
          <w:bCs/>
          <w:color w:val="000000"/>
          <w:szCs w:val="24"/>
        </w:rPr>
        <w:t> </w:t>
      </w:r>
      <w:r w:rsidR="00644231">
        <w:rPr>
          <w:rFonts w:ascii="Times New Roman" w:hAnsi="Times New Roman" w:cs="Times New Roman"/>
          <w:bCs/>
          <w:color w:val="000000"/>
          <w:szCs w:val="24"/>
        </w:rPr>
        <w:t>projekcie niniejszej ustawy w art. 9 zawierającym zmiany ustawy z dnia 6 grudnia 2018 r. o zmianie ustawy o dowodach osobistych oraz niektórych innych ustaw (Dz.</w:t>
      </w:r>
      <w:r w:rsidR="00AD19E6">
        <w:rPr>
          <w:rFonts w:ascii="Times New Roman" w:hAnsi="Times New Roman" w:cs="Times New Roman"/>
          <w:bCs/>
          <w:color w:val="000000"/>
          <w:szCs w:val="24"/>
        </w:rPr>
        <w:t xml:space="preserve"> </w:t>
      </w:r>
      <w:r w:rsidR="00644231">
        <w:rPr>
          <w:rFonts w:ascii="Times New Roman" w:hAnsi="Times New Roman" w:cs="Times New Roman"/>
          <w:bCs/>
          <w:color w:val="000000"/>
          <w:szCs w:val="24"/>
        </w:rPr>
        <w:t xml:space="preserve">U. z 2019 r. poz. 60) w art. 45 pkt 5 zmieniającym ustawę o odpadach. </w:t>
      </w:r>
    </w:p>
    <w:p w14:paraId="559F43AA" w14:textId="572FF5B2" w:rsidR="00E93F9A" w:rsidRDefault="00E93F9A"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Zaznaczyć należy, że o ile w kontekście art. 67 ust. 1</w:t>
      </w:r>
      <w:r w:rsidR="00E25A2F">
        <w:rPr>
          <w:rFonts w:ascii="Times New Roman" w:hAnsi="Times New Roman" w:cs="Times New Roman"/>
          <w:bCs/>
          <w:color w:val="000000"/>
          <w:szCs w:val="24"/>
        </w:rPr>
        <w:t xml:space="preserve"> ustawy o odpadach</w:t>
      </w:r>
      <w:r>
        <w:rPr>
          <w:rFonts w:ascii="Times New Roman" w:hAnsi="Times New Roman" w:cs="Times New Roman"/>
          <w:bCs/>
          <w:color w:val="000000"/>
          <w:szCs w:val="24"/>
        </w:rPr>
        <w:t xml:space="preserve"> </w:t>
      </w:r>
      <w:r w:rsidR="00E20568">
        <w:rPr>
          <w:rFonts w:ascii="Times New Roman" w:hAnsi="Times New Roman" w:cs="Times New Roman"/>
          <w:bCs/>
          <w:color w:val="000000"/>
          <w:szCs w:val="24"/>
        </w:rPr>
        <w:t xml:space="preserve">od </w:t>
      </w:r>
      <w:r w:rsidR="00357A1B">
        <w:rPr>
          <w:rFonts w:ascii="Times New Roman" w:hAnsi="Times New Roman" w:cs="Times New Roman"/>
          <w:bCs/>
          <w:color w:val="000000"/>
          <w:szCs w:val="24"/>
        </w:rPr>
        <w:t xml:space="preserve">dnia </w:t>
      </w:r>
      <w:r w:rsidR="00E20568">
        <w:rPr>
          <w:rFonts w:ascii="Times New Roman" w:hAnsi="Times New Roman" w:cs="Times New Roman"/>
          <w:bCs/>
          <w:color w:val="000000"/>
          <w:szCs w:val="24"/>
        </w:rPr>
        <w:t xml:space="preserve">1 stycznia 2020 r. </w:t>
      </w:r>
      <w:r>
        <w:rPr>
          <w:rFonts w:ascii="Times New Roman" w:hAnsi="Times New Roman" w:cs="Times New Roman"/>
          <w:bCs/>
          <w:color w:val="000000"/>
          <w:szCs w:val="24"/>
        </w:rPr>
        <w:t>sama ewidencja będzie prowadzona elektronicznie</w:t>
      </w:r>
      <w:r w:rsidR="00BF54DB">
        <w:rPr>
          <w:rFonts w:ascii="Times New Roman" w:hAnsi="Times New Roman" w:cs="Times New Roman"/>
          <w:bCs/>
          <w:color w:val="000000"/>
          <w:szCs w:val="24"/>
        </w:rPr>
        <w:t xml:space="preserve"> za pośrednictwem indywidualnego konta w BDO</w:t>
      </w:r>
      <w:r w:rsidR="0034320B">
        <w:rPr>
          <w:rFonts w:ascii="Times New Roman" w:hAnsi="Times New Roman" w:cs="Times New Roman"/>
          <w:bCs/>
          <w:color w:val="000000"/>
          <w:szCs w:val="24"/>
        </w:rPr>
        <w:t>,</w:t>
      </w:r>
      <w:r>
        <w:rPr>
          <w:rFonts w:ascii="Times New Roman" w:hAnsi="Times New Roman" w:cs="Times New Roman"/>
          <w:bCs/>
          <w:color w:val="000000"/>
          <w:szCs w:val="24"/>
        </w:rPr>
        <w:t xml:space="preserve"> to w przypadku podmiotów przekazujących odpady do składowania oraz zarządzających składowiskiem dokumenty, o których mowa w art. 67 ust. 2, tj.</w:t>
      </w:r>
      <w:r w:rsidR="004610C5">
        <w:rPr>
          <w:rFonts w:ascii="Times New Roman" w:hAnsi="Times New Roman" w:cs="Times New Roman"/>
          <w:bCs/>
          <w:color w:val="000000"/>
          <w:szCs w:val="24"/>
        </w:rPr>
        <w:t> </w:t>
      </w:r>
      <w:r>
        <w:rPr>
          <w:rFonts w:ascii="Times New Roman" w:hAnsi="Times New Roman" w:cs="Times New Roman"/>
          <w:bCs/>
          <w:color w:val="000000"/>
          <w:szCs w:val="24"/>
        </w:rPr>
        <w:t xml:space="preserve">podstawowa charakterystyka odpadów i wyniki testów zgodności, będą nadal prowadzone </w:t>
      </w:r>
      <w:r w:rsidR="0034320B">
        <w:rPr>
          <w:rFonts w:ascii="Times New Roman" w:hAnsi="Times New Roman" w:cs="Times New Roman"/>
          <w:bCs/>
          <w:color w:val="000000"/>
          <w:szCs w:val="24"/>
        </w:rPr>
        <w:t xml:space="preserve">i przekazywane </w:t>
      </w:r>
      <w:r>
        <w:rPr>
          <w:rFonts w:ascii="Times New Roman" w:hAnsi="Times New Roman" w:cs="Times New Roman"/>
          <w:bCs/>
          <w:color w:val="000000"/>
          <w:szCs w:val="24"/>
        </w:rPr>
        <w:t>w formie papierowej.</w:t>
      </w:r>
    </w:p>
    <w:p w14:paraId="52AF3371" w14:textId="67ADDCE5" w:rsidR="00BE34F6" w:rsidRDefault="000C44A5"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W</w:t>
      </w:r>
      <w:r w:rsidR="00BE34F6" w:rsidRPr="003E1FC0">
        <w:rPr>
          <w:rFonts w:ascii="Times New Roman" w:hAnsi="Times New Roman" w:cs="Times New Roman"/>
          <w:bCs/>
          <w:color w:val="000000"/>
          <w:szCs w:val="24"/>
        </w:rPr>
        <w:t xml:space="preserve"> przepis</w:t>
      </w:r>
      <w:r>
        <w:rPr>
          <w:rFonts w:ascii="Times New Roman" w:hAnsi="Times New Roman" w:cs="Times New Roman"/>
          <w:bCs/>
          <w:color w:val="000000"/>
          <w:szCs w:val="24"/>
        </w:rPr>
        <w:t>ach</w:t>
      </w:r>
      <w:r w:rsidR="00BE34F6" w:rsidRPr="003E1FC0">
        <w:rPr>
          <w:rFonts w:ascii="Times New Roman" w:hAnsi="Times New Roman" w:cs="Times New Roman"/>
          <w:bCs/>
          <w:color w:val="000000"/>
          <w:szCs w:val="24"/>
        </w:rPr>
        <w:t xml:space="preserve">: art. </w:t>
      </w:r>
      <w:r w:rsidR="00BE34F6" w:rsidRPr="003E1FC0">
        <w:rPr>
          <w:rFonts w:ascii="Times New Roman" w:hAnsi="Times New Roman" w:cs="Times New Roman"/>
          <w:bCs/>
          <w:color w:val="000000"/>
          <w:szCs w:val="24"/>
          <w:lang w:bidi="pl-PL"/>
        </w:rPr>
        <w:t>67 ust. 3</w:t>
      </w:r>
      <w:r w:rsidR="003E1FC0" w:rsidRPr="003E1FC0">
        <w:rPr>
          <w:rFonts w:ascii="Times New Roman" w:hAnsi="Times New Roman" w:cs="Times New Roman"/>
          <w:bCs/>
          <w:color w:val="000000"/>
          <w:szCs w:val="24"/>
          <w:lang w:bidi="pl-PL"/>
        </w:rPr>
        <w:t xml:space="preserve"> i 4</w:t>
      </w:r>
      <w:r w:rsidR="00BE34F6" w:rsidRPr="003E1FC0">
        <w:rPr>
          <w:rFonts w:ascii="Times New Roman" w:hAnsi="Times New Roman" w:cs="Times New Roman"/>
          <w:bCs/>
          <w:color w:val="000000"/>
          <w:szCs w:val="24"/>
          <w:lang w:bidi="pl-PL"/>
        </w:rPr>
        <w:t xml:space="preserve"> ustawy o odpadach, </w:t>
      </w:r>
      <w:r w:rsidR="00BE34F6" w:rsidRPr="003E1FC0">
        <w:rPr>
          <w:rFonts w:ascii="Times New Roman" w:hAnsi="Times New Roman" w:cs="Times New Roman"/>
          <w:bCs/>
          <w:color w:val="000000"/>
          <w:szCs w:val="24"/>
        </w:rPr>
        <w:t xml:space="preserve">art. </w:t>
      </w:r>
      <w:r w:rsidR="00BE34F6" w:rsidRPr="003E1FC0">
        <w:rPr>
          <w:rFonts w:ascii="Times New Roman" w:hAnsi="Times New Roman" w:cs="Times New Roman"/>
          <w:bCs/>
          <w:color w:val="000000"/>
          <w:szCs w:val="24"/>
          <w:lang w:bidi="pl-PL"/>
        </w:rPr>
        <w:t xml:space="preserve">9n ust. 3 pkt 1, </w:t>
      </w:r>
      <w:r w:rsidR="00BE34F6" w:rsidRPr="003E1FC0">
        <w:rPr>
          <w:rFonts w:ascii="Times New Roman" w:hAnsi="Times New Roman" w:cs="Times New Roman"/>
          <w:bCs/>
          <w:color w:val="000000"/>
          <w:szCs w:val="24"/>
        </w:rPr>
        <w:t xml:space="preserve">art. </w:t>
      </w:r>
      <w:r w:rsidR="004C5A34">
        <w:rPr>
          <w:rFonts w:ascii="Times New Roman" w:hAnsi="Times New Roman" w:cs="Times New Roman"/>
          <w:bCs/>
          <w:color w:val="000000"/>
          <w:szCs w:val="24"/>
          <w:lang w:bidi="pl-PL"/>
        </w:rPr>
        <w:t>9na ust. 3 pkt </w:t>
      </w:r>
      <w:r w:rsidR="00BE34F6" w:rsidRPr="003E1FC0">
        <w:rPr>
          <w:rFonts w:ascii="Times New Roman" w:hAnsi="Times New Roman" w:cs="Times New Roman"/>
          <w:bCs/>
          <w:color w:val="000000"/>
          <w:szCs w:val="24"/>
          <w:lang w:bidi="pl-PL"/>
        </w:rPr>
        <w:t xml:space="preserve">1, </w:t>
      </w:r>
      <w:r w:rsidR="00BE34F6" w:rsidRPr="003E1FC0">
        <w:rPr>
          <w:rFonts w:ascii="Times New Roman" w:hAnsi="Times New Roman" w:cs="Times New Roman"/>
          <w:bCs/>
          <w:color w:val="000000"/>
          <w:szCs w:val="24"/>
        </w:rPr>
        <w:t xml:space="preserve">art. </w:t>
      </w:r>
      <w:r w:rsidR="00BE34F6" w:rsidRPr="003E1FC0">
        <w:rPr>
          <w:rFonts w:ascii="Times New Roman" w:hAnsi="Times New Roman" w:cs="Times New Roman"/>
          <w:bCs/>
          <w:color w:val="000000"/>
          <w:szCs w:val="24"/>
          <w:lang w:bidi="pl-PL"/>
        </w:rPr>
        <w:t>9nb ust.</w:t>
      </w:r>
      <w:r w:rsidR="009A12D5" w:rsidRPr="003E1FC0">
        <w:rPr>
          <w:rFonts w:ascii="Times New Roman" w:hAnsi="Times New Roman" w:cs="Times New Roman"/>
          <w:bCs/>
          <w:color w:val="000000"/>
          <w:szCs w:val="24"/>
          <w:lang w:bidi="pl-PL"/>
        </w:rPr>
        <w:t xml:space="preserve"> </w:t>
      </w:r>
      <w:r w:rsidR="00BE34F6" w:rsidRPr="003E1FC0">
        <w:rPr>
          <w:rFonts w:ascii="Times New Roman" w:hAnsi="Times New Roman" w:cs="Times New Roman"/>
          <w:bCs/>
          <w:color w:val="000000"/>
          <w:szCs w:val="24"/>
          <w:lang w:bidi="pl-PL"/>
        </w:rPr>
        <w:t>3 pkt 1</w:t>
      </w:r>
      <w:r w:rsidR="00D66A08">
        <w:rPr>
          <w:rFonts w:ascii="Times New Roman" w:hAnsi="Times New Roman" w:cs="Times New Roman"/>
          <w:bCs/>
          <w:color w:val="000000"/>
          <w:szCs w:val="24"/>
          <w:lang w:bidi="pl-PL"/>
        </w:rPr>
        <w:t xml:space="preserve"> i</w:t>
      </w:r>
      <w:r w:rsidR="00D66A08" w:rsidRPr="003E1FC0">
        <w:rPr>
          <w:rFonts w:ascii="Times New Roman" w:hAnsi="Times New Roman" w:cs="Times New Roman"/>
          <w:bCs/>
          <w:color w:val="000000"/>
          <w:szCs w:val="24"/>
          <w:lang w:bidi="pl-PL"/>
        </w:rPr>
        <w:t xml:space="preserve"> </w:t>
      </w:r>
      <w:r w:rsidR="00BE34F6" w:rsidRPr="003E1FC0">
        <w:rPr>
          <w:rFonts w:ascii="Times New Roman" w:hAnsi="Times New Roman" w:cs="Times New Roman"/>
          <w:bCs/>
          <w:color w:val="000000"/>
          <w:szCs w:val="24"/>
        </w:rPr>
        <w:t xml:space="preserve">art. </w:t>
      </w:r>
      <w:r w:rsidR="00BE34F6" w:rsidRPr="003E1FC0">
        <w:rPr>
          <w:rFonts w:ascii="Times New Roman" w:hAnsi="Times New Roman" w:cs="Times New Roman"/>
          <w:bCs/>
          <w:color w:val="000000"/>
          <w:szCs w:val="24"/>
          <w:lang w:bidi="pl-PL"/>
        </w:rPr>
        <w:t>9oa ust. 2 pkt 1 ustawy</w:t>
      </w:r>
      <w:r w:rsidR="00690D0F">
        <w:rPr>
          <w:rFonts w:ascii="Times New Roman" w:hAnsi="Times New Roman" w:cs="Times New Roman"/>
          <w:bCs/>
          <w:color w:val="000000"/>
          <w:szCs w:val="24"/>
          <w:lang w:bidi="pl-PL"/>
        </w:rPr>
        <w:t xml:space="preserve"> z dnia 13 września 1996 r.</w:t>
      </w:r>
      <w:r w:rsidR="00BE34F6" w:rsidRPr="003E1FC0">
        <w:rPr>
          <w:rFonts w:ascii="Times New Roman" w:hAnsi="Times New Roman" w:cs="Times New Roman"/>
          <w:bCs/>
          <w:color w:val="000000"/>
          <w:szCs w:val="24"/>
          <w:lang w:bidi="pl-PL"/>
        </w:rPr>
        <w:t xml:space="preserve"> o</w:t>
      </w:r>
      <w:r w:rsidR="004610C5">
        <w:rPr>
          <w:rFonts w:ascii="Times New Roman" w:hAnsi="Times New Roman" w:cs="Times New Roman"/>
          <w:bCs/>
          <w:color w:val="000000"/>
          <w:szCs w:val="24"/>
          <w:lang w:bidi="pl-PL"/>
        </w:rPr>
        <w:t> </w:t>
      </w:r>
      <w:r w:rsidR="00BE34F6" w:rsidRPr="003E1FC0">
        <w:rPr>
          <w:rFonts w:ascii="Times New Roman" w:hAnsi="Times New Roman" w:cs="Times New Roman"/>
          <w:bCs/>
          <w:color w:val="000000"/>
          <w:szCs w:val="24"/>
          <w:lang w:bidi="pl-PL"/>
        </w:rPr>
        <w:t xml:space="preserve">utrzymaniu czystości i porządku w gminach, </w:t>
      </w:r>
      <w:r w:rsidR="00BE34F6" w:rsidRPr="003E1FC0">
        <w:rPr>
          <w:rFonts w:ascii="Times New Roman" w:hAnsi="Times New Roman" w:cs="Times New Roman"/>
          <w:bCs/>
          <w:color w:val="000000"/>
          <w:szCs w:val="24"/>
        </w:rPr>
        <w:t xml:space="preserve">art. </w:t>
      </w:r>
      <w:r w:rsidR="00BE34F6" w:rsidRPr="003E1FC0">
        <w:rPr>
          <w:rFonts w:ascii="Times New Roman" w:hAnsi="Times New Roman" w:cs="Times New Roman"/>
          <w:bCs/>
          <w:color w:val="000000"/>
          <w:szCs w:val="24"/>
          <w:lang w:bidi="pl-PL"/>
        </w:rPr>
        <w:t>11 ust. 6a pkt 1</w:t>
      </w:r>
      <w:r w:rsidR="00D66A08">
        <w:rPr>
          <w:rFonts w:ascii="Times New Roman" w:hAnsi="Times New Roman" w:cs="Times New Roman"/>
          <w:bCs/>
          <w:color w:val="000000"/>
          <w:szCs w:val="24"/>
          <w:lang w:bidi="pl-PL"/>
        </w:rPr>
        <w:t xml:space="preserve"> i </w:t>
      </w:r>
      <w:r w:rsidR="00BE34F6" w:rsidRPr="003E1FC0">
        <w:rPr>
          <w:rFonts w:ascii="Times New Roman" w:hAnsi="Times New Roman" w:cs="Times New Roman"/>
          <w:bCs/>
          <w:color w:val="000000"/>
          <w:szCs w:val="24"/>
          <w:lang w:bidi="pl-PL"/>
        </w:rPr>
        <w:t>2 ustawy</w:t>
      </w:r>
      <w:r w:rsidR="00690D0F">
        <w:rPr>
          <w:rFonts w:ascii="Times New Roman" w:hAnsi="Times New Roman" w:cs="Times New Roman"/>
          <w:bCs/>
          <w:color w:val="000000"/>
          <w:szCs w:val="24"/>
          <w:lang w:bidi="pl-PL"/>
        </w:rPr>
        <w:t xml:space="preserve"> z dnia 11</w:t>
      </w:r>
      <w:r w:rsidR="004610C5">
        <w:rPr>
          <w:rFonts w:ascii="Times New Roman" w:hAnsi="Times New Roman" w:cs="Times New Roman"/>
          <w:bCs/>
          <w:color w:val="000000"/>
          <w:szCs w:val="24"/>
          <w:lang w:bidi="pl-PL"/>
        </w:rPr>
        <w:t> </w:t>
      </w:r>
      <w:r w:rsidR="00690D0F">
        <w:rPr>
          <w:rFonts w:ascii="Times New Roman" w:hAnsi="Times New Roman" w:cs="Times New Roman"/>
          <w:bCs/>
          <w:color w:val="000000"/>
          <w:szCs w:val="24"/>
          <w:lang w:bidi="pl-PL"/>
        </w:rPr>
        <w:t>maja 2001 r.</w:t>
      </w:r>
      <w:r w:rsidR="00BE34F6" w:rsidRPr="003E1FC0">
        <w:rPr>
          <w:rFonts w:ascii="Times New Roman" w:hAnsi="Times New Roman" w:cs="Times New Roman"/>
          <w:bCs/>
          <w:color w:val="000000"/>
          <w:szCs w:val="24"/>
          <w:lang w:bidi="pl-PL"/>
        </w:rPr>
        <w:t xml:space="preserve"> o obowiązkach przedsiębiorców w zakresie gospodarowania niektórymi odpadami oraz o opłacie produktowej, art. 23 ust. 12a pkt 1</w:t>
      </w:r>
      <w:r w:rsidR="00AD19E6">
        <w:rPr>
          <w:rFonts w:ascii="Times New Roman" w:hAnsi="Times New Roman" w:cs="Times New Roman"/>
          <w:bCs/>
          <w:color w:val="000000"/>
          <w:szCs w:val="24"/>
          <w:lang w:bidi="pl-PL"/>
        </w:rPr>
        <w:t>–</w:t>
      </w:r>
      <w:r w:rsidR="00BE34F6" w:rsidRPr="003E1FC0">
        <w:rPr>
          <w:rFonts w:ascii="Times New Roman" w:hAnsi="Times New Roman" w:cs="Times New Roman"/>
          <w:bCs/>
          <w:color w:val="000000"/>
          <w:szCs w:val="24"/>
          <w:lang w:bidi="pl-PL"/>
        </w:rPr>
        <w:t>3</w:t>
      </w:r>
      <w:r w:rsidR="00D66A08">
        <w:rPr>
          <w:rFonts w:ascii="Times New Roman" w:hAnsi="Times New Roman" w:cs="Times New Roman"/>
          <w:bCs/>
          <w:color w:val="000000"/>
          <w:szCs w:val="24"/>
          <w:lang w:bidi="pl-PL"/>
        </w:rPr>
        <w:t xml:space="preserve"> i</w:t>
      </w:r>
      <w:r w:rsidR="00D66A08" w:rsidRPr="003E1FC0">
        <w:rPr>
          <w:rFonts w:ascii="Times New Roman" w:hAnsi="Times New Roman" w:cs="Times New Roman"/>
          <w:bCs/>
          <w:color w:val="000000"/>
          <w:szCs w:val="24"/>
          <w:lang w:bidi="pl-PL"/>
        </w:rPr>
        <w:t xml:space="preserve"> </w:t>
      </w:r>
      <w:r w:rsidR="00BE34F6" w:rsidRPr="003E1FC0">
        <w:rPr>
          <w:rFonts w:ascii="Times New Roman" w:hAnsi="Times New Roman" w:cs="Times New Roman"/>
          <w:bCs/>
          <w:color w:val="000000"/>
          <w:szCs w:val="24"/>
          <w:lang w:bidi="pl-PL"/>
        </w:rPr>
        <w:t>art. 24 ust. 10a pkt 1</w:t>
      </w:r>
      <w:r w:rsidR="00AD19E6">
        <w:rPr>
          <w:rFonts w:ascii="Times New Roman" w:hAnsi="Times New Roman" w:cs="Times New Roman"/>
          <w:bCs/>
          <w:color w:val="000000"/>
          <w:szCs w:val="24"/>
          <w:lang w:bidi="pl-PL"/>
        </w:rPr>
        <w:t>–</w:t>
      </w:r>
      <w:r w:rsidR="00BE34F6" w:rsidRPr="003E1FC0">
        <w:rPr>
          <w:rFonts w:ascii="Times New Roman" w:hAnsi="Times New Roman" w:cs="Times New Roman"/>
          <w:bCs/>
          <w:color w:val="000000"/>
          <w:szCs w:val="24"/>
          <w:lang w:bidi="pl-PL"/>
        </w:rPr>
        <w:t>3 ustawy</w:t>
      </w:r>
      <w:r w:rsidR="00690D0F">
        <w:rPr>
          <w:rFonts w:ascii="Times New Roman" w:hAnsi="Times New Roman" w:cs="Times New Roman"/>
          <w:bCs/>
          <w:color w:val="000000"/>
          <w:szCs w:val="24"/>
          <w:lang w:bidi="pl-PL"/>
        </w:rPr>
        <w:t xml:space="preserve"> z dnia 13 czerwca 2013 r.</w:t>
      </w:r>
      <w:r w:rsidR="00BE34F6" w:rsidRPr="003E1FC0">
        <w:rPr>
          <w:rFonts w:ascii="Times New Roman" w:hAnsi="Times New Roman" w:cs="Times New Roman"/>
          <w:bCs/>
          <w:color w:val="000000"/>
          <w:szCs w:val="24"/>
          <w:lang w:bidi="pl-PL"/>
        </w:rPr>
        <w:t xml:space="preserve"> o gospodarce opakowaniami i odpadami opakowaniowymi oraz </w:t>
      </w:r>
      <w:r w:rsidR="00AD05C6" w:rsidRPr="003E1FC0">
        <w:rPr>
          <w:rFonts w:ascii="Times New Roman" w:hAnsi="Times New Roman" w:cs="Times New Roman"/>
          <w:bCs/>
          <w:color w:val="000000"/>
          <w:szCs w:val="24"/>
          <w:lang w:bidi="pl-PL"/>
        </w:rPr>
        <w:t>art. 53 ust. 2 pkt 1</w:t>
      </w:r>
      <w:r w:rsidR="00AD19E6">
        <w:rPr>
          <w:rFonts w:ascii="Times New Roman" w:hAnsi="Times New Roman" w:cs="Times New Roman"/>
          <w:bCs/>
          <w:color w:val="000000"/>
          <w:szCs w:val="24"/>
          <w:lang w:bidi="pl-PL"/>
        </w:rPr>
        <w:t>–</w:t>
      </w:r>
      <w:r w:rsidR="00AD05C6" w:rsidRPr="003E1FC0">
        <w:rPr>
          <w:rFonts w:ascii="Times New Roman" w:hAnsi="Times New Roman" w:cs="Times New Roman"/>
          <w:bCs/>
          <w:color w:val="000000"/>
          <w:szCs w:val="24"/>
          <w:lang w:bidi="pl-PL"/>
        </w:rPr>
        <w:t xml:space="preserve">3, </w:t>
      </w:r>
      <w:r w:rsidR="00BE34F6" w:rsidRPr="003E1FC0">
        <w:rPr>
          <w:rFonts w:ascii="Times New Roman" w:hAnsi="Times New Roman" w:cs="Times New Roman"/>
          <w:bCs/>
          <w:color w:val="000000"/>
          <w:szCs w:val="24"/>
          <w:lang w:bidi="pl-PL"/>
        </w:rPr>
        <w:t>art. 55 ust. 3</w:t>
      </w:r>
      <w:r w:rsidR="00015419">
        <w:rPr>
          <w:rFonts w:ascii="Times New Roman" w:hAnsi="Times New Roman" w:cs="Times New Roman"/>
          <w:bCs/>
          <w:color w:val="000000"/>
          <w:szCs w:val="24"/>
          <w:lang w:bidi="pl-PL"/>
        </w:rPr>
        <w:t xml:space="preserve"> pkt 1 i 2</w:t>
      </w:r>
      <w:r w:rsidR="00BE34F6" w:rsidRPr="003E1FC0">
        <w:rPr>
          <w:rFonts w:ascii="Times New Roman" w:hAnsi="Times New Roman" w:cs="Times New Roman"/>
          <w:bCs/>
          <w:color w:val="000000"/>
          <w:szCs w:val="24"/>
          <w:lang w:bidi="pl-PL"/>
        </w:rPr>
        <w:t xml:space="preserve"> oraz art. 57 ust. 3</w:t>
      </w:r>
      <w:r w:rsidR="00015419">
        <w:rPr>
          <w:rFonts w:ascii="Times New Roman" w:hAnsi="Times New Roman" w:cs="Times New Roman"/>
          <w:bCs/>
          <w:color w:val="000000"/>
          <w:szCs w:val="24"/>
          <w:lang w:bidi="pl-PL"/>
        </w:rPr>
        <w:t xml:space="preserve"> pkt</w:t>
      </w:r>
      <w:r w:rsidR="004610C5">
        <w:rPr>
          <w:rFonts w:ascii="Times New Roman" w:hAnsi="Times New Roman" w:cs="Times New Roman"/>
          <w:bCs/>
          <w:color w:val="000000"/>
          <w:szCs w:val="24"/>
          <w:lang w:bidi="pl-PL"/>
        </w:rPr>
        <w:t> </w:t>
      </w:r>
      <w:r w:rsidR="00015419">
        <w:rPr>
          <w:rFonts w:ascii="Times New Roman" w:hAnsi="Times New Roman" w:cs="Times New Roman"/>
          <w:bCs/>
          <w:color w:val="000000"/>
          <w:szCs w:val="24"/>
          <w:lang w:bidi="pl-PL"/>
        </w:rPr>
        <w:t>1 i 2</w:t>
      </w:r>
      <w:r w:rsidR="00BE34F6" w:rsidRPr="003E1FC0">
        <w:rPr>
          <w:rFonts w:ascii="Times New Roman" w:hAnsi="Times New Roman" w:cs="Times New Roman"/>
          <w:bCs/>
          <w:color w:val="000000"/>
          <w:szCs w:val="24"/>
          <w:lang w:bidi="pl-PL"/>
        </w:rPr>
        <w:t xml:space="preserve"> ustawy</w:t>
      </w:r>
      <w:r w:rsidR="00690D0F">
        <w:rPr>
          <w:rFonts w:ascii="Times New Roman" w:hAnsi="Times New Roman" w:cs="Times New Roman"/>
          <w:bCs/>
          <w:color w:val="000000"/>
          <w:szCs w:val="24"/>
          <w:lang w:bidi="pl-PL"/>
        </w:rPr>
        <w:t xml:space="preserve"> z dnia 11 września 2015 r.</w:t>
      </w:r>
      <w:r w:rsidR="00BE34F6" w:rsidRPr="003E1FC0">
        <w:rPr>
          <w:rFonts w:ascii="Times New Roman" w:hAnsi="Times New Roman" w:cs="Times New Roman"/>
          <w:bCs/>
          <w:color w:val="000000"/>
          <w:szCs w:val="24"/>
          <w:lang w:bidi="pl-PL"/>
        </w:rPr>
        <w:t xml:space="preserve"> o zużytym sprzęcie elektrycznym i</w:t>
      </w:r>
      <w:r w:rsidR="004610C5">
        <w:rPr>
          <w:rFonts w:ascii="Times New Roman" w:hAnsi="Times New Roman" w:cs="Times New Roman"/>
          <w:bCs/>
          <w:color w:val="000000"/>
          <w:szCs w:val="24"/>
          <w:lang w:bidi="pl-PL"/>
        </w:rPr>
        <w:t> </w:t>
      </w:r>
      <w:r w:rsidR="00BE34F6" w:rsidRPr="003E1FC0">
        <w:rPr>
          <w:rFonts w:ascii="Times New Roman" w:hAnsi="Times New Roman" w:cs="Times New Roman"/>
          <w:bCs/>
          <w:color w:val="000000"/>
          <w:szCs w:val="24"/>
          <w:lang w:bidi="pl-PL"/>
        </w:rPr>
        <w:t>elektronicznym, doprecyzowano dane identyfikujące dotyczące osób fizycznych, których gromadzenie musi być zgodne z rozporządzeniem Parlamentu Europejskiego i</w:t>
      </w:r>
      <w:r w:rsidR="004610C5">
        <w:rPr>
          <w:rFonts w:ascii="Times New Roman" w:hAnsi="Times New Roman" w:cs="Times New Roman"/>
          <w:bCs/>
          <w:color w:val="000000"/>
          <w:szCs w:val="24"/>
          <w:lang w:bidi="pl-PL"/>
        </w:rPr>
        <w:t> </w:t>
      </w:r>
      <w:r w:rsidR="00BE34F6" w:rsidRPr="003E1FC0">
        <w:rPr>
          <w:rFonts w:ascii="Times New Roman" w:hAnsi="Times New Roman" w:cs="Times New Roman"/>
          <w:bCs/>
          <w:color w:val="000000"/>
          <w:szCs w:val="24"/>
          <w:lang w:bidi="pl-PL"/>
        </w:rPr>
        <w:t>Rady (UE) 2016/679 z dnia 27 kwietnia 2016 r. w sprawie ochrony osób fizycznych w</w:t>
      </w:r>
      <w:r w:rsidR="004610C5">
        <w:rPr>
          <w:rFonts w:ascii="Times New Roman" w:hAnsi="Times New Roman" w:cs="Times New Roman"/>
          <w:bCs/>
          <w:color w:val="000000"/>
          <w:szCs w:val="24"/>
          <w:lang w:bidi="pl-PL"/>
        </w:rPr>
        <w:t> </w:t>
      </w:r>
      <w:r w:rsidR="00BE34F6" w:rsidRPr="003E1FC0">
        <w:rPr>
          <w:rFonts w:ascii="Times New Roman" w:hAnsi="Times New Roman" w:cs="Times New Roman"/>
          <w:bCs/>
          <w:color w:val="000000"/>
          <w:szCs w:val="24"/>
          <w:lang w:bidi="pl-PL"/>
        </w:rPr>
        <w:t xml:space="preserve">związku z przetwarzaniem danych osobowych i w sprawie swobodnego przepływu </w:t>
      </w:r>
      <w:r w:rsidR="00BE34F6" w:rsidRPr="003E1FC0">
        <w:rPr>
          <w:rFonts w:ascii="Times New Roman" w:hAnsi="Times New Roman" w:cs="Times New Roman"/>
          <w:bCs/>
          <w:color w:val="000000"/>
          <w:szCs w:val="24"/>
          <w:lang w:bidi="pl-PL"/>
        </w:rPr>
        <w:lastRenderedPageBreak/>
        <w:t>takich danych oraz uchylenia dyrektywy 95/46/WE (RODO).</w:t>
      </w:r>
    </w:p>
    <w:p w14:paraId="48D5FF6C" w14:textId="29D2427B" w:rsidR="00CC25EA" w:rsidRDefault="000426AC" w:rsidP="00A423C7">
      <w:pPr>
        <w:spacing w:before="120"/>
        <w:rPr>
          <w:rFonts w:ascii="Times New Roman" w:hAnsi="Times New Roman" w:cs="Times New Roman"/>
          <w:bCs/>
          <w:color w:val="000000"/>
          <w:szCs w:val="24"/>
        </w:rPr>
      </w:pPr>
      <w:r w:rsidRPr="008168A3">
        <w:rPr>
          <w:rFonts w:ascii="Times New Roman" w:hAnsi="Times New Roman" w:cs="Times New Roman"/>
          <w:bCs/>
          <w:color w:val="000000"/>
          <w:szCs w:val="24"/>
        </w:rPr>
        <w:t xml:space="preserve">Należy wyjaśnić, że użyte w projektowanym art. 67 ust. 3 pkt </w:t>
      </w:r>
      <w:r w:rsidR="00CA3415">
        <w:rPr>
          <w:rFonts w:ascii="Times New Roman" w:hAnsi="Times New Roman" w:cs="Times New Roman"/>
          <w:bCs/>
          <w:color w:val="000000"/>
          <w:szCs w:val="24"/>
        </w:rPr>
        <w:t>9</w:t>
      </w:r>
      <w:r w:rsidR="00CA3415" w:rsidRPr="008168A3">
        <w:rPr>
          <w:rFonts w:ascii="Times New Roman" w:hAnsi="Times New Roman" w:cs="Times New Roman"/>
          <w:bCs/>
          <w:color w:val="000000"/>
          <w:szCs w:val="24"/>
        </w:rPr>
        <w:t xml:space="preserve"> </w:t>
      </w:r>
      <w:r w:rsidRPr="008168A3">
        <w:rPr>
          <w:rFonts w:ascii="Times New Roman" w:hAnsi="Times New Roman" w:cs="Times New Roman"/>
          <w:bCs/>
          <w:color w:val="000000"/>
          <w:szCs w:val="24"/>
        </w:rPr>
        <w:t>ustawy o odpadach sformułowanie „suchej masie odpadów”</w:t>
      </w:r>
      <w:r w:rsidR="00A1232B" w:rsidRPr="008168A3">
        <w:rPr>
          <w:rFonts w:ascii="Times New Roman" w:hAnsi="Times New Roman" w:cs="Times New Roman"/>
          <w:bCs/>
          <w:color w:val="000000"/>
          <w:szCs w:val="24"/>
        </w:rPr>
        <w:t xml:space="preserve"> </w:t>
      </w:r>
      <w:r w:rsidR="00281FFC" w:rsidRPr="008168A3">
        <w:rPr>
          <w:rFonts w:ascii="Times New Roman" w:hAnsi="Times New Roman" w:cs="Times New Roman"/>
          <w:bCs/>
          <w:color w:val="000000"/>
          <w:szCs w:val="24"/>
        </w:rPr>
        <w:t xml:space="preserve">jest powszechnie stosowane w gospodarce odpadami i </w:t>
      </w:r>
      <w:r w:rsidR="002622B3" w:rsidRPr="008168A3">
        <w:rPr>
          <w:rFonts w:ascii="Times New Roman" w:hAnsi="Times New Roman" w:cs="Times New Roman"/>
          <w:bCs/>
          <w:color w:val="000000"/>
          <w:szCs w:val="24"/>
        </w:rPr>
        <w:t xml:space="preserve">np. w odniesieniu do komunalnych osadów ściekowych </w:t>
      </w:r>
      <w:r w:rsidRPr="008168A3">
        <w:rPr>
          <w:rFonts w:ascii="Times New Roman" w:hAnsi="Times New Roman" w:cs="Times New Roman"/>
          <w:bCs/>
          <w:color w:val="000000"/>
          <w:szCs w:val="24"/>
        </w:rPr>
        <w:t>w projektowanym art. 75 ust. 2 pkt 3 lit.</w:t>
      </w:r>
      <w:r w:rsidR="00BF2C9E">
        <w:rPr>
          <w:rFonts w:ascii="Times New Roman" w:hAnsi="Times New Roman" w:cs="Times New Roman"/>
          <w:bCs/>
          <w:color w:val="000000"/>
          <w:szCs w:val="24"/>
        </w:rPr>
        <w:t xml:space="preserve"> </w:t>
      </w:r>
      <w:r w:rsidRPr="008168A3">
        <w:rPr>
          <w:rFonts w:ascii="Times New Roman" w:hAnsi="Times New Roman" w:cs="Times New Roman"/>
          <w:bCs/>
          <w:color w:val="000000"/>
          <w:szCs w:val="24"/>
        </w:rPr>
        <w:t>c ustawy o odpadach</w:t>
      </w:r>
      <w:r w:rsidR="002622B3" w:rsidRPr="008168A3">
        <w:rPr>
          <w:rFonts w:ascii="Times New Roman" w:hAnsi="Times New Roman" w:cs="Times New Roman"/>
          <w:bCs/>
          <w:color w:val="000000"/>
          <w:szCs w:val="24"/>
        </w:rPr>
        <w:t xml:space="preserve"> zostało użyte s</w:t>
      </w:r>
      <w:r w:rsidRPr="008168A3">
        <w:rPr>
          <w:rFonts w:ascii="Times New Roman" w:hAnsi="Times New Roman" w:cs="Times New Roman"/>
          <w:bCs/>
          <w:color w:val="000000"/>
          <w:szCs w:val="24"/>
        </w:rPr>
        <w:t>formułowanie „suchej masie komunalnych osadów ściekowych”</w:t>
      </w:r>
      <w:r w:rsidR="002622B3" w:rsidRPr="008168A3">
        <w:rPr>
          <w:rFonts w:ascii="Times New Roman" w:hAnsi="Times New Roman" w:cs="Times New Roman"/>
          <w:bCs/>
          <w:color w:val="000000"/>
          <w:szCs w:val="24"/>
        </w:rPr>
        <w:t>. O</w:t>
      </w:r>
      <w:r w:rsidRPr="008168A3">
        <w:rPr>
          <w:rFonts w:ascii="Times New Roman" w:hAnsi="Times New Roman" w:cs="Times New Roman"/>
          <w:bCs/>
          <w:color w:val="000000"/>
          <w:szCs w:val="24"/>
        </w:rPr>
        <w:t xml:space="preserve">znacza </w:t>
      </w:r>
      <w:r w:rsidR="002622B3" w:rsidRPr="008168A3">
        <w:rPr>
          <w:rFonts w:ascii="Times New Roman" w:hAnsi="Times New Roman" w:cs="Times New Roman"/>
          <w:bCs/>
          <w:color w:val="000000"/>
          <w:szCs w:val="24"/>
        </w:rPr>
        <w:t xml:space="preserve">ono </w:t>
      </w:r>
      <w:r w:rsidRPr="008168A3">
        <w:rPr>
          <w:rFonts w:ascii="Times New Roman" w:hAnsi="Times New Roman" w:cs="Times New Roman"/>
          <w:bCs/>
          <w:color w:val="000000"/>
          <w:szCs w:val="24"/>
        </w:rPr>
        <w:t xml:space="preserve">suchą pozostałość oznaczoną zgodnie z normą PN-EN 12880:2004 </w:t>
      </w:r>
      <w:r w:rsidR="00AD19E6">
        <w:rPr>
          <w:rFonts w:ascii="Times New Roman" w:hAnsi="Times New Roman" w:cs="Times New Roman"/>
          <w:bCs/>
          <w:color w:val="000000"/>
          <w:szCs w:val="24"/>
        </w:rPr>
        <w:t>–</w:t>
      </w:r>
      <w:r w:rsidRPr="008168A3">
        <w:rPr>
          <w:rFonts w:ascii="Times New Roman" w:hAnsi="Times New Roman" w:cs="Times New Roman"/>
          <w:bCs/>
          <w:color w:val="000000"/>
          <w:szCs w:val="24"/>
        </w:rPr>
        <w:t xml:space="preserve"> wersja polska „Charakterystyka osadów ściekowych </w:t>
      </w:r>
      <w:r w:rsidR="00AD19E6">
        <w:rPr>
          <w:rFonts w:ascii="Times New Roman" w:hAnsi="Times New Roman" w:cs="Times New Roman"/>
          <w:bCs/>
          <w:color w:val="000000"/>
          <w:szCs w:val="24"/>
        </w:rPr>
        <w:t>–</w:t>
      </w:r>
      <w:r w:rsidRPr="008168A3">
        <w:rPr>
          <w:rFonts w:ascii="Times New Roman" w:hAnsi="Times New Roman" w:cs="Times New Roman"/>
          <w:bCs/>
          <w:color w:val="000000"/>
          <w:szCs w:val="24"/>
        </w:rPr>
        <w:t xml:space="preserve"> Oznaczanie suchej pozostałości i</w:t>
      </w:r>
      <w:r w:rsidR="00AD19E6">
        <w:rPr>
          <w:rFonts w:ascii="Times New Roman" w:hAnsi="Times New Roman" w:cs="Times New Roman"/>
          <w:bCs/>
          <w:color w:val="000000"/>
          <w:szCs w:val="24"/>
        </w:rPr>
        <w:t xml:space="preserve"> </w:t>
      </w:r>
      <w:r w:rsidRPr="008168A3">
        <w:rPr>
          <w:rFonts w:ascii="Times New Roman" w:hAnsi="Times New Roman" w:cs="Times New Roman"/>
          <w:bCs/>
          <w:color w:val="000000"/>
          <w:szCs w:val="24"/>
        </w:rPr>
        <w:t>zawartości wody”.</w:t>
      </w:r>
      <w:r w:rsidR="00E93F9A">
        <w:rPr>
          <w:rFonts w:ascii="Times New Roman" w:hAnsi="Times New Roman" w:cs="Times New Roman"/>
          <w:bCs/>
          <w:color w:val="000000"/>
          <w:szCs w:val="24"/>
        </w:rPr>
        <w:t xml:space="preserve"> </w:t>
      </w:r>
    </w:p>
    <w:p w14:paraId="58E9FB7B" w14:textId="79D6F713" w:rsidR="00E93F9A" w:rsidRDefault="00E93F9A"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 xml:space="preserve">Ponadto w przypadku ewidencji odpadów dla transportu odpadów poza terytorium kraju wprowadzono w art. 67 ust. 3 pkt 11 </w:t>
      </w:r>
      <w:r w:rsidR="00D66A08">
        <w:rPr>
          <w:rFonts w:ascii="Times New Roman" w:hAnsi="Times New Roman" w:cs="Times New Roman"/>
          <w:bCs/>
          <w:color w:val="000000"/>
          <w:szCs w:val="24"/>
        </w:rPr>
        <w:t xml:space="preserve">ustawy o odpadach </w:t>
      </w:r>
      <w:r>
        <w:rPr>
          <w:rFonts w:ascii="Times New Roman" w:hAnsi="Times New Roman" w:cs="Times New Roman"/>
          <w:bCs/>
          <w:color w:val="000000"/>
          <w:szCs w:val="24"/>
        </w:rPr>
        <w:t>konieczność uzupełnienia informacji o rodzaj</w:t>
      </w:r>
      <w:r w:rsidR="00752E4D">
        <w:rPr>
          <w:rFonts w:ascii="Times New Roman" w:hAnsi="Times New Roman" w:cs="Times New Roman"/>
          <w:bCs/>
          <w:color w:val="000000"/>
          <w:szCs w:val="24"/>
        </w:rPr>
        <w:t>u</w:t>
      </w:r>
      <w:r>
        <w:rPr>
          <w:rFonts w:ascii="Times New Roman" w:hAnsi="Times New Roman" w:cs="Times New Roman"/>
          <w:bCs/>
          <w:color w:val="000000"/>
          <w:szCs w:val="24"/>
        </w:rPr>
        <w:t xml:space="preserve"> środk</w:t>
      </w:r>
      <w:r w:rsidR="00D66A08">
        <w:rPr>
          <w:rFonts w:ascii="Times New Roman" w:hAnsi="Times New Roman" w:cs="Times New Roman"/>
          <w:bCs/>
          <w:color w:val="000000"/>
          <w:szCs w:val="24"/>
        </w:rPr>
        <w:t>a</w:t>
      </w:r>
      <w:r w:rsidR="00130B77">
        <w:rPr>
          <w:rFonts w:ascii="Times New Roman" w:hAnsi="Times New Roman" w:cs="Times New Roman"/>
          <w:bCs/>
          <w:color w:val="000000"/>
          <w:szCs w:val="24"/>
        </w:rPr>
        <w:t xml:space="preserve"> </w:t>
      </w:r>
      <w:r>
        <w:rPr>
          <w:rFonts w:ascii="Times New Roman" w:hAnsi="Times New Roman" w:cs="Times New Roman"/>
          <w:bCs/>
          <w:color w:val="000000"/>
          <w:szCs w:val="24"/>
        </w:rPr>
        <w:t>transportu jakimi będą wywożone odpady poza terytorium kraju</w:t>
      </w:r>
      <w:r w:rsidR="00BF2C9E">
        <w:rPr>
          <w:rFonts w:ascii="Times New Roman" w:hAnsi="Times New Roman" w:cs="Times New Roman"/>
          <w:bCs/>
          <w:color w:val="000000"/>
          <w:szCs w:val="24"/>
        </w:rPr>
        <w:t>, które wskazane są już w odrębnych przepisach z zakresu transgranicznego przemieszczania odpadów,</w:t>
      </w:r>
      <w:r>
        <w:rPr>
          <w:rFonts w:ascii="Times New Roman" w:hAnsi="Times New Roman" w:cs="Times New Roman"/>
          <w:bCs/>
          <w:color w:val="000000"/>
          <w:szCs w:val="24"/>
        </w:rPr>
        <w:t xml:space="preserve"> tj. drogowy, kolejowy, morski, powietrzny, wodny – śródlądowy.</w:t>
      </w:r>
    </w:p>
    <w:p w14:paraId="4EE69956" w14:textId="65577351" w:rsidR="003E1FC0" w:rsidRDefault="00CC25EA" w:rsidP="00A423C7">
      <w:pPr>
        <w:spacing w:before="120"/>
        <w:rPr>
          <w:rFonts w:ascii="Times New Roman" w:hAnsi="Times New Roman" w:cs="Times New Roman"/>
          <w:bCs/>
          <w:color w:val="000000"/>
          <w:szCs w:val="24"/>
        </w:rPr>
      </w:pPr>
      <w:r w:rsidRPr="00F833D6">
        <w:rPr>
          <w:rFonts w:ascii="Times New Roman" w:hAnsi="Times New Roman" w:cs="Times New Roman"/>
          <w:bCs/>
          <w:color w:val="000000"/>
          <w:szCs w:val="24"/>
        </w:rPr>
        <w:t xml:space="preserve">Powyższe rozwiązania umożliwią </w:t>
      </w:r>
      <w:r>
        <w:rPr>
          <w:rFonts w:ascii="Times New Roman" w:hAnsi="Times New Roman" w:cs="Times New Roman"/>
          <w:bCs/>
          <w:color w:val="000000"/>
          <w:szCs w:val="24"/>
        </w:rPr>
        <w:t xml:space="preserve">również </w:t>
      </w:r>
      <w:r w:rsidRPr="00F833D6">
        <w:rPr>
          <w:rFonts w:ascii="Times New Roman" w:hAnsi="Times New Roman" w:cs="Times New Roman"/>
          <w:bCs/>
          <w:color w:val="000000"/>
          <w:szCs w:val="24"/>
        </w:rPr>
        <w:t xml:space="preserve">efektywniejsze wdrożenie </w:t>
      </w:r>
      <w:r>
        <w:rPr>
          <w:rFonts w:ascii="Times New Roman" w:hAnsi="Times New Roman" w:cs="Times New Roman"/>
          <w:bCs/>
          <w:color w:val="000000"/>
          <w:szCs w:val="24"/>
        </w:rPr>
        <w:t xml:space="preserve">elektronicznego </w:t>
      </w:r>
      <w:r w:rsidRPr="00F833D6">
        <w:rPr>
          <w:rFonts w:ascii="Times New Roman" w:hAnsi="Times New Roman" w:cs="Times New Roman"/>
          <w:bCs/>
          <w:color w:val="000000"/>
          <w:szCs w:val="24"/>
        </w:rPr>
        <w:t>modułu sprawozdawczego i służącego ewidencji odpadów</w:t>
      </w:r>
      <w:r w:rsidR="003E1FC0">
        <w:rPr>
          <w:rFonts w:ascii="Times New Roman" w:hAnsi="Times New Roman" w:cs="Times New Roman"/>
          <w:bCs/>
          <w:color w:val="000000"/>
          <w:szCs w:val="24"/>
        </w:rPr>
        <w:t>,</w:t>
      </w:r>
      <w:r>
        <w:rPr>
          <w:rFonts w:ascii="Times New Roman" w:hAnsi="Times New Roman" w:cs="Times New Roman"/>
          <w:bCs/>
          <w:color w:val="000000"/>
          <w:szCs w:val="24"/>
        </w:rPr>
        <w:t xml:space="preserve"> </w:t>
      </w:r>
      <w:r w:rsidR="003E1FC0" w:rsidRPr="00F833D6">
        <w:rPr>
          <w:rFonts w:ascii="Times New Roman" w:hAnsi="Times New Roman" w:cs="Times New Roman"/>
          <w:bCs/>
          <w:color w:val="000000"/>
          <w:szCs w:val="24"/>
        </w:rPr>
        <w:t>które mają zostać uruchomione w ramach BDO najpóźniej od dnia 1 stycznia 2020 r.</w:t>
      </w:r>
      <w:r w:rsidR="00E25A2F">
        <w:rPr>
          <w:rFonts w:ascii="Times New Roman" w:hAnsi="Times New Roman" w:cs="Times New Roman"/>
          <w:bCs/>
          <w:color w:val="000000"/>
          <w:szCs w:val="24"/>
        </w:rPr>
        <w:t xml:space="preserve"> Przepisy a</w:t>
      </w:r>
      <w:r>
        <w:rPr>
          <w:rFonts w:ascii="Times New Roman" w:hAnsi="Times New Roman" w:cs="Times New Roman"/>
          <w:bCs/>
          <w:color w:val="000000"/>
          <w:szCs w:val="24"/>
        </w:rPr>
        <w:t xml:space="preserve">rt. 67 ust. </w:t>
      </w:r>
      <w:r w:rsidR="003E1FC0">
        <w:rPr>
          <w:rFonts w:ascii="Times New Roman" w:hAnsi="Times New Roman" w:cs="Times New Roman"/>
          <w:bCs/>
          <w:color w:val="000000"/>
          <w:szCs w:val="24"/>
        </w:rPr>
        <w:t xml:space="preserve">5 i </w:t>
      </w:r>
      <w:r>
        <w:rPr>
          <w:rFonts w:ascii="Times New Roman" w:hAnsi="Times New Roman" w:cs="Times New Roman"/>
          <w:bCs/>
          <w:color w:val="000000"/>
          <w:szCs w:val="24"/>
        </w:rPr>
        <w:t>6</w:t>
      </w:r>
      <w:r w:rsidR="00D66A08">
        <w:rPr>
          <w:rFonts w:ascii="Times New Roman" w:hAnsi="Times New Roman" w:cs="Times New Roman"/>
          <w:bCs/>
          <w:color w:val="000000"/>
          <w:szCs w:val="24"/>
        </w:rPr>
        <w:t xml:space="preserve"> ustawy o odpadach</w:t>
      </w:r>
      <w:r w:rsidRPr="00F833D6">
        <w:rPr>
          <w:rFonts w:ascii="Times New Roman" w:hAnsi="Times New Roman" w:cs="Times New Roman"/>
          <w:bCs/>
          <w:color w:val="000000"/>
          <w:szCs w:val="24"/>
        </w:rPr>
        <w:t xml:space="preserve"> </w:t>
      </w:r>
      <w:r w:rsidR="003E1FC0">
        <w:rPr>
          <w:rFonts w:ascii="Times New Roman" w:hAnsi="Times New Roman" w:cs="Times New Roman"/>
          <w:bCs/>
          <w:color w:val="000000"/>
          <w:szCs w:val="24"/>
        </w:rPr>
        <w:t>określają</w:t>
      </w:r>
      <w:r w:rsidR="009F24BA">
        <w:rPr>
          <w:rFonts w:ascii="Times New Roman" w:hAnsi="Times New Roman" w:cs="Times New Roman"/>
          <w:bCs/>
          <w:color w:val="000000"/>
          <w:szCs w:val="24"/>
        </w:rPr>
        <w:t>,</w:t>
      </w:r>
      <w:r w:rsidR="003E1FC0">
        <w:rPr>
          <w:rFonts w:ascii="Times New Roman" w:hAnsi="Times New Roman" w:cs="Times New Roman"/>
          <w:bCs/>
          <w:color w:val="000000"/>
          <w:szCs w:val="24"/>
        </w:rPr>
        <w:t xml:space="preserve"> że ewidencję odpadów prowadzić się będzie w BDO, natomiast dokumenty ewidencji odpadów będą sporządzane </w:t>
      </w:r>
      <w:r w:rsidR="00D66A08">
        <w:rPr>
          <w:rFonts w:ascii="Times New Roman" w:hAnsi="Times New Roman" w:cs="Times New Roman"/>
          <w:bCs/>
          <w:color w:val="000000"/>
          <w:szCs w:val="24"/>
        </w:rPr>
        <w:t xml:space="preserve">przez </w:t>
      </w:r>
      <w:r w:rsidR="003E1FC0">
        <w:rPr>
          <w:rFonts w:ascii="Times New Roman" w:hAnsi="Times New Roman" w:cs="Times New Roman"/>
          <w:bCs/>
          <w:color w:val="000000"/>
          <w:szCs w:val="24"/>
        </w:rPr>
        <w:t xml:space="preserve">podmioty za pośrednictwem ich indywidualnego konta w BDO. </w:t>
      </w:r>
    </w:p>
    <w:p w14:paraId="43C767A8" w14:textId="30E0CA8D" w:rsidR="00E93F9A" w:rsidRDefault="00F833D6" w:rsidP="00A423C7">
      <w:pPr>
        <w:spacing w:before="120"/>
        <w:rPr>
          <w:rFonts w:ascii="Times New Roman" w:hAnsi="Times New Roman" w:cs="Times New Roman"/>
          <w:bCs/>
          <w:color w:val="000000"/>
          <w:szCs w:val="24"/>
        </w:rPr>
      </w:pPr>
      <w:r w:rsidRPr="00F833D6">
        <w:rPr>
          <w:rFonts w:ascii="Times New Roman" w:hAnsi="Times New Roman" w:cs="Times New Roman"/>
          <w:bCs/>
          <w:color w:val="000000"/>
          <w:szCs w:val="24"/>
        </w:rPr>
        <w:t>Z uwagi na fakt, że wypełniani</w:t>
      </w:r>
      <w:r>
        <w:rPr>
          <w:rFonts w:ascii="Times New Roman" w:hAnsi="Times New Roman" w:cs="Times New Roman"/>
          <w:bCs/>
          <w:color w:val="000000"/>
          <w:szCs w:val="24"/>
        </w:rPr>
        <w:t>e</w:t>
      </w:r>
      <w:r w:rsidRPr="00F833D6">
        <w:rPr>
          <w:rFonts w:ascii="Times New Roman" w:hAnsi="Times New Roman" w:cs="Times New Roman"/>
          <w:bCs/>
          <w:color w:val="000000"/>
          <w:szCs w:val="24"/>
        </w:rPr>
        <w:t xml:space="preserve"> ewidencji odpadów następować będzie na bieżąco poprzez </w:t>
      </w:r>
      <w:r w:rsidR="00E93F9A">
        <w:rPr>
          <w:rFonts w:ascii="Times New Roman" w:hAnsi="Times New Roman" w:cs="Times New Roman"/>
          <w:bCs/>
          <w:color w:val="000000"/>
          <w:szCs w:val="24"/>
        </w:rPr>
        <w:t xml:space="preserve">dedykowany moduł w </w:t>
      </w:r>
      <w:r w:rsidRPr="00F833D6">
        <w:rPr>
          <w:rFonts w:ascii="Times New Roman" w:hAnsi="Times New Roman" w:cs="Times New Roman"/>
          <w:bCs/>
          <w:color w:val="000000"/>
          <w:szCs w:val="24"/>
        </w:rPr>
        <w:t xml:space="preserve">BDO, </w:t>
      </w:r>
      <w:r w:rsidR="00E93F9A">
        <w:rPr>
          <w:rFonts w:ascii="Times New Roman" w:hAnsi="Times New Roman" w:cs="Times New Roman"/>
          <w:bCs/>
          <w:color w:val="000000"/>
          <w:szCs w:val="24"/>
        </w:rPr>
        <w:t>uchylony został art. 70 ust. 2</w:t>
      </w:r>
      <w:r w:rsidR="00D66A08">
        <w:rPr>
          <w:rFonts w:ascii="Times New Roman" w:hAnsi="Times New Roman" w:cs="Times New Roman"/>
          <w:bCs/>
          <w:color w:val="000000"/>
          <w:szCs w:val="24"/>
        </w:rPr>
        <w:t xml:space="preserve"> ustawy o odpadach</w:t>
      </w:r>
      <w:r w:rsidR="00E93F9A">
        <w:rPr>
          <w:rFonts w:ascii="Times New Roman" w:hAnsi="Times New Roman" w:cs="Times New Roman"/>
          <w:bCs/>
          <w:color w:val="000000"/>
          <w:szCs w:val="24"/>
        </w:rPr>
        <w:t>, któr</w:t>
      </w:r>
      <w:r w:rsidR="00BF2C9E">
        <w:rPr>
          <w:rFonts w:ascii="Times New Roman" w:hAnsi="Times New Roman" w:cs="Times New Roman"/>
          <w:bCs/>
          <w:color w:val="000000"/>
          <w:szCs w:val="24"/>
        </w:rPr>
        <w:t>y</w:t>
      </w:r>
      <w:r w:rsidR="00E93F9A">
        <w:rPr>
          <w:rFonts w:ascii="Times New Roman" w:hAnsi="Times New Roman" w:cs="Times New Roman"/>
          <w:bCs/>
          <w:color w:val="000000"/>
          <w:szCs w:val="24"/>
        </w:rPr>
        <w:t xml:space="preserve"> dawał dotychczas możliwość dokonywania wpisów do kart ewidencji niezwłocznie po zakończeniu miesiąca. Jednocześnie </w:t>
      </w:r>
      <w:r w:rsidR="00D66A08">
        <w:rPr>
          <w:rFonts w:ascii="Times New Roman" w:hAnsi="Times New Roman" w:cs="Times New Roman"/>
          <w:bCs/>
          <w:color w:val="000000"/>
          <w:szCs w:val="24"/>
        </w:rPr>
        <w:t>w</w:t>
      </w:r>
      <w:r w:rsidR="00E93F9A">
        <w:rPr>
          <w:rFonts w:ascii="Times New Roman" w:hAnsi="Times New Roman" w:cs="Times New Roman"/>
          <w:bCs/>
          <w:color w:val="000000"/>
          <w:szCs w:val="24"/>
        </w:rPr>
        <w:t xml:space="preserve"> art. 72 </w:t>
      </w:r>
      <w:r w:rsidR="00D66A08">
        <w:rPr>
          <w:rFonts w:ascii="Times New Roman" w:hAnsi="Times New Roman" w:cs="Times New Roman"/>
          <w:bCs/>
          <w:color w:val="000000"/>
          <w:szCs w:val="24"/>
        </w:rPr>
        <w:t xml:space="preserve">tej ustawy </w:t>
      </w:r>
      <w:r w:rsidR="00E93F9A">
        <w:rPr>
          <w:rFonts w:ascii="Times New Roman" w:hAnsi="Times New Roman" w:cs="Times New Roman"/>
          <w:bCs/>
          <w:color w:val="000000"/>
          <w:szCs w:val="24"/>
        </w:rPr>
        <w:t>zobowiąz</w:t>
      </w:r>
      <w:r w:rsidR="00D66A08">
        <w:rPr>
          <w:rFonts w:ascii="Times New Roman" w:hAnsi="Times New Roman" w:cs="Times New Roman"/>
          <w:bCs/>
          <w:color w:val="000000"/>
          <w:szCs w:val="24"/>
        </w:rPr>
        <w:t>ano</w:t>
      </w:r>
      <w:r w:rsidR="00E93F9A">
        <w:rPr>
          <w:rFonts w:ascii="Times New Roman" w:hAnsi="Times New Roman" w:cs="Times New Roman"/>
          <w:bCs/>
          <w:color w:val="000000"/>
          <w:szCs w:val="24"/>
        </w:rPr>
        <w:t xml:space="preserve"> podmioty, które będą prowadzić ewidencję na nowych zasadach, do przechowywania przez okres 5 lat wszelkich dokumentów i danych, na podstawie których </w:t>
      </w:r>
      <w:r w:rsidR="00D66A08">
        <w:rPr>
          <w:rFonts w:ascii="Times New Roman" w:hAnsi="Times New Roman" w:cs="Times New Roman"/>
          <w:bCs/>
          <w:color w:val="000000"/>
          <w:szCs w:val="24"/>
        </w:rPr>
        <w:t>będą sporządzane</w:t>
      </w:r>
      <w:r w:rsidR="00E93F9A">
        <w:rPr>
          <w:rFonts w:ascii="Times New Roman" w:hAnsi="Times New Roman" w:cs="Times New Roman"/>
          <w:bCs/>
          <w:color w:val="000000"/>
          <w:szCs w:val="24"/>
        </w:rPr>
        <w:t xml:space="preserve"> </w:t>
      </w:r>
      <w:r w:rsidR="00D66A08">
        <w:rPr>
          <w:rFonts w:ascii="Times New Roman" w:hAnsi="Times New Roman" w:cs="Times New Roman"/>
          <w:bCs/>
          <w:color w:val="000000"/>
          <w:szCs w:val="24"/>
        </w:rPr>
        <w:t xml:space="preserve">dokumenty </w:t>
      </w:r>
      <w:r w:rsidR="00E93F9A">
        <w:rPr>
          <w:rFonts w:ascii="Times New Roman" w:hAnsi="Times New Roman" w:cs="Times New Roman"/>
          <w:bCs/>
          <w:color w:val="000000"/>
          <w:szCs w:val="24"/>
        </w:rPr>
        <w:t>ewidencj</w:t>
      </w:r>
      <w:r w:rsidR="00D66A08">
        <w:rPr>
          <w:rFonts w:ascii="Times New Roman" w:hAnsi="Times New Roman" w:cs="Times New Roman"/>
          <w:bCs/>
          <w:color w:val="000000"/>
          <w:szCs w:val="24"/>
        </w:rPr>
        <w:t>i</w:t>
      </w:r>
      <w:r w:rsidR="00E93F9A">
        <w:rPr>
          <w:rFonts w:ascii="Times New Roman" w:hAnsi="Times New Roman" w:cs="Times New Roman"/>
          <w:bCs/>
          <w:color w:val="000000"/>
          <w:szCs w:val="24"/>
        </w:rPr>
        <w:t xml:space="preserve"> </w:t>
      </w:r>
      <w:r w:rsidR="00776359">
        <w:rPr>
          <w:rFonts w:ascii="Times New Roman" w:hAnsi="Times New Roman" w:cs="Times New Roman"/>
          <w:bCs/>
          <w:color w:val="000000"/>
          <w:szCs w:val="24"/>
        </w:rPr>
        <w:t xml:space="preserve">odpadów </w:t>
      </w:r>
      <w:r w:rsidR="00E93F9A">
        <w:rPr>
          <w:rFonts w:ascii="Times New Roman" w:hAnsi="Times New Roman" w:cs="Times New Roman"/>
          <w:bCs/>
          <w:color w:val="000000"/>
          <w:szCs w:val="24"/>
        </w:rPr>
        <w:t>za pośrednictwem BDO.</w:t>
      </w:r>
      <w:r w:rsidR="00511ACB">
        <w:rPr>
          <w:rFonts w:ascii="Times New Roman" w:hAnsi="Times New Roman" w:cs="Times New Roman"/>
          <w:bCs/>
          <w:color w:val="000000"/>
          <w:szCs w:val="24"/>
        </w:rPr>
        <w:t xml:space="preserve"> </w:t>
      </w:r>
    </w:p>
    <w:p w14:paraId="51077EF7" w14:textId="35E8DFF6" w:rsidR="00273BBD" w:rsidRPr="00F833D6" w:rsidRDefault="00B77E7D"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W art. 73 ust.</w:t>
      </w:r>
      <w:r w:rsidR="00036BAB">
        <w:rPr>
          <w:rFonts w:ascii="Times New Roman" w:hAnsi="Times New Roman" w:cs="Times New Roman"/>
          <w:bCs/>
          <w:color w:val="000000"/>
          <w:szCs w:val="24"/>
        </w:rPr>
        <w:t xml:space="preserve"> 2</w:t>
      </w:r>
      <w:r>
        <w:rPr>
          <w:rFonts w:ascii="Times New Roman" w:hAnsi="Times New Roman" w:cs="Times New Roman"/>
          <w:bCs/>
          <w:color w:val="000000"/>
          <w:szCs w:val="24"/>
        </w:rPr>
        <w:t xml:space="preserve"> pkt 2</w:t>
      </w:r>
      <w:r w:rsidR="00EF6073">
        <w:rPr>
          <w:rFonts w:ascii="Times New Roman" w:hAnsi="Times New Roman" w:cs="Times New Roman"/>
          <w:bCs/>
          <w:color w:val="000000"/>
          <w:szCs w:val="24"/>
        </w:rPr>
        <w:t>, 5 i 6</w:t>
      </w:r>
      <w:r>
        <w:rPr>
          <w:rFonts w:ascii="Times New Roman" w:hAnsi="Times New Roman" w:cs="Times New Roman"/>
          <w:bCs/>
          <w:color w:val="000000"/>
          <w:szCs w:val="24"/>
        </w:rPr>
        <w:t xml:space="preserve"> ustawy o odpadach doprecyzowano zakres informacji, które obowiązane podmioty będą sprawozdawać za pomocą BDO.</w:t>
      </w:r>
      <w:r w:rsidR="00B55CD1">
        <w:rPr>
          <w:rFonts w:ascii="Times New Roman" w:hAnsi="Times New Roman" w:cs="Times New Roman"/>
          <w:bCs/>
          <w:color w:val="000000"/>
          <w:szCs w:val="24"/>
        </w:rPr>
        <w:t xml:space="preserve"> </w:t>
      </w:r>
      <w:r w:rsidR="00D35D59">
        <w:rPr>
          <w:rFonts w:ascii="Times New Roman" w:hAnsi="Times New Roman" w:cs="Times New Roman"/>
          <w:bCs/>
          <w:color w:val="000000"/>
          <w:szCs w:val="24"/>
        </w:rPr>
        <w:t>Doda</w:t>
      </w:r>
      <w:r w:rsidR="00B55CD1">
        <w:rPr>
          <w:rFonts w:ascii="Times New Roman" w:hAnsi="Times New Roman" w:cs="Times New Roman"/>
          <w:bCs/>
          <w:color w:val="000000"/>
          <w:szCs w:val="24"/>
        </w:rPr>
        <w:t>tkowo</w:t>
      </w:r>
      <w:r w:rsidR="004C5A34">
        <w:rPr>
          <w:rFonts w:ascii="Times New Roman" w:hAnsi="Times New Roman" w:cs="Times New Roman"/>
          <w:bCs/>
          <w:color w:val="000000"/>
          <w:szCs w:val="24"/>
        </w:rPr>
        <w:t xml:space="preserve"> </w:t>
      </w:r>
      <w:r w:rsidR="004059BB">
        <w:rPr>
          <w:rFonts w:ascii="Times New Roman" w:hAnsi="Times New Roman" w:cs="Times New Roman"/>
          <w:bCs/>
          <w:color w:val="000000"/>
          <w:szCs w:val="24"/>
        </w:rPr>
        <w:t xml:space="preserve">lit. </w:t>
      </w:r>
      <w:r w:rsidR="00D35D59">
        <w:rPr>
          <w:rFonts w:ascii="Times New Roman" w:hAnsi="Times New Roman" w:cs="Times New Roman"/>
          <w:bCs/>
          <w:color w:val="000000"/>
          <w:szCs w:val="24"/>
        </w:rPr>
        <w:t>b</w:t>
      </w:r>
      <w:r w:rsidR="00EF6073">
        <w:rPr>
          <w:rFonts w:ascii="Times New Roman" w:hAnsi="Times New Roman" w:cs="Times New Roman"/>
          <w:bCs/>
          <w:color w:val="000000"/>
          <w:szCs w:val="24"/>
        </w:rPr>
        <w:t xml:space="preserve"> w</w:t>
      </w:r>
      <w:r w:rsidR="00B55CD1">
        <w:rPr>
          <w:rFonts w:ascii="Times New Roman" w:hAnsi="Times New Roman" w:cs="Times New Roman"/>
          <w:bCs/>
          <w:color w:val="000000"/>
          <w:szCs w:val="24"/>
        </w:rPr>
        <w:t xml:space="preserve"> art. 73</w:t>
      </w:r>
      <w:r w:rsidR="00036BAB">
        <w:rPr>
          <w:rFonts w:ascii="Times New Roman" w:hAnsi="Times New Roman" w:cs="Times New Roman"/>
          <w:bCs/>
          <w:color w:val="000000"/>
          <w:szCs w:val="24"/>
        </w:rPr>
        <w:t xml:space="preserve"> ust. 2</w:t>
      </w:r>
      <w:r w:rsidR="00B55CD1">
        <w:rPr>
          <w:rFonts w:ascii="Times New Roman" w:hAnsi="Times New Roman" w:cs="Times New Roman"/>
          <w:bCs/>
          <w:color w:val="000000"/>
          <w:szCs w:val="24"/>
        </w:rPr>
        <w:t xml:space="preserve"> pkt 2</w:t>
      </w:r>
      <w:r w:rsidR="004059BB">
        <w:rPr>
          <w:rFonts w:ascii="Times New Roman" w:hAnsi="Times New Roman" w:cs="Times New Roman"/>
          <w:bCs/>
          <w:color w:val="000000"/>
          <w:szCs w:val="24"/>
        </w:rPr>
        <w:t xml:space="preserve"> </w:t>
      </w:r>
      <w:r w:rsidR="00A44E29">
        <w:rPr>
          <w:rFonts w:ascii="Times New Roman" w:hAnsi="Times New Roman" w:cs="Times New Roman"/>
          <w:color w:val="000000"/>
          <w:szCs w:val="24"/>
        </w:rPr>
        <w:t>ustawy</w:t>
      </w:r>
      <w:r w:rsidR="00A44E29" w:rsidRPr="00F833D6">
        <w:rPr>
          <w:rFonts w:ascii="Times New Roman" w:hAnsi="Times New Roman" w:cs="Times New Roman"/>
          <w:color w:val="000000"/>
          <w:szCs w:val="24"/>
        </w:rPr>
        <w:t xml:space="preserve"> o odpadach </w:t>
      </w:r>
      <w:r w:rsidR="004059BB">
        <w:rPr>
          <w:rFonts w:ascii="Times New Roman" w:hAnsi="Times New Roman" w:cs="Times New Roman"/>
          <w:bCs/>
          <w:color w:val="000000"/>
          <w:szCs w:val="24"/>
        </w:rPr>
        <w:t xml:space="preserve">stanowi </w:t>
      </w:r>
      <w:r w:rsidR="002A3B51">
        <w:rPr>
          <w:rFonts w:ascii="Times New Roman" w:hAnsi="Times New Roman" w:cs="Times New Roman"/>
          <w:bCs/>
          <w:color w:val="000000"/>
          <w:szCs w:val="24"/>
        </w:rPr>
        <w:t xml:space="preserve">dostosowanie sprawozdawczości krajowej do nałożonego przez Komisję Europejską </w:t>
      </w:r>
      <w:r w:rsidR="004059BB">
        <w:rPr>
          <w:rFonts w:ascii="Times New Roman" w:hAnsi="Times New Roman" w:cs="Times New Roman"/>
          <w:bCs/>
          <w:color w:val="000000"/>
          <w:szCs w:val="24"/>
        </w:rPr>
        <w:t>obowiązku zgłaszania rocznego zużycia lekkich toreb na zakupy z tworzywa sztucznego</w:t>
      </w:r>
      <w:r w:rsidR="002A3B51">
        <w:rPr>
          <w:rFonts w:ascii="Times New Roman" w:hAnsi="Times New Roman" w:cs="Times New Roman"/>
          <w:bCs/>
          <w:color w:val="000000"/>
          <w:szCs w:val="24"/>
        </w:rPr>
        <w:t>, co zostało</w:t>
      </w:r>
      <w:r w:rsidR="004059BB">
        <w:rPr>
          <w:rFonts w:ascii="Times New Roman" w:hAnsi="Times New Roman" w:cs="Times New Roman"/>
          <w:bCs/>
          <w:color w:val="000000"/>
          <w:szCs w:val="24"/>
        </w:rPr>
        <w:t xml:space="preserve"> określone w</w:t>
      </w:r>
      <w:r w:rsidR="00AD19E6">
        <w:rPr>
          <w:rFonts w:ascii="Times New Roman" w:hAnsi="Times New Roman" w:cs="Times New Roman"/>
          <w:bCs/>
          <w:color w:val="000000"/>
          <w:szCs w:val="24"/>
        </w:rPr>
        <w:t xml:space="preserve"> </w:t>
      </w:r>
      <w:r w:rsidR="004059BB">
        <w:rPr>
          <w:rFonts w:ascii="Times New Roman" w:hAnsi="Times New Roman" w:cs="Times New Roman"/>
          <w:bCs/>
          <w:color w:val="000000"/>
          <w:szCs w:val="24"/>
        </w:rPr>
        <w:t xml:space="preserve">decyzji wykonawczej </w:t>
      </w:r>
      <w:r w:rsidR="004059BB">
        <w:rPr>
          <w:rFonts w:ascii="Times New Roman" w:hAnsi="Times New Roman" w:cs="Times New Roman"/>
          <w:bCs/>
          <w:color w:val="000000"/>
          <w:szCs w:val="24"/>
        </w:rPr>
        <w:lastRenderedPageBreak/>
        <w:t>Komisji (UE) 2018/896 z dnia 19 czerwca 2018 r. ustanawiającej metodę obliczania rocznego zużycia lekkich plastikowych toreb na zakupy oraz zmieniającej decyzję 2005/720/WE.</w:t>
      </w:r>
      <w:r w:rsidR="00B059F6">
        <w:rPr>
          <w:rFonts w:ascii="Times New Roman" w:hAnsi="Times New Roman" w:cs="Times New Roman"/>
          <w:bCs/>
          <w:color w:val="000000"/>
          <w:szCs w:val="24"/>
        </w:rPr>
        <w:t xml:space="preserve"> Z kolei </w:t>
      </w:r>
      <w:r w:rsidR="003E24D6">
        <w:rPr>
          <w:rFonts w:ascii="Times New Roman" w:hAnsi="Times New Roman" w:cs="Times New Roman"/>
          <w:bCs/>
          <w:color w:val="000000"/>
          <w:szCs w:val="24"/>
        </w:rPr>
        <w:t xml:space="preserve">wyodrębnienie paneli fotowoltaicznych w art. 73 ust. 2 pkt 5 oraz art. 75 ust. 2 pkt 6 </w:t>
      </w:r>
      <w:r w:rsidR="00D66A08">
        <w:rPr>
          <w:rFonts w:ascii="Times New Roman" w:hAnsi="Times New Roman" w:cs="Times New Roman"/>
          <w:bCs/>
          <w:color w:val="000000"/>
          <w:szCs w:val="24"/>
        </w:rPr>
        <w:t xml:space="preserve">ustawy o odpadach </w:t>
      </w:r>
      <w:r w:rsidR="00004CA6">
        <w:rPr>
          <w:rFonts w:ascii="Times New Roman" w:hAnsi="Times New Roman" w:cs="Times New Roman"/>
          <w:bCs/>
          <w:color w:val="000000"/>
          <w:szCs w:val="24"/>
        </w:rPr>
        <w:t>podyktowane jest ich specyfiką, w</w:t>
      </w:r>
      <w:r w:rsidR="004610C5">
        <w:rPr>
          <w:rFonts w:ascii="Times New Roman" w:hAnsi="Times New Roman" w:cs="Times New Roman"/>
          <w:bCs/>
          <w:color w:val="000000"/>
          <w:szCs w:val="24"/>
        </w:rPr>
        <w:t> </w:t>
      </w:r>
      <w:r w:rsidR="00004CA6">
        <w:rPr>
          <w:rFonts w:ascii="Times New Roman" w:hAnsi="Times New Roman" w:cs="Times New Roman"/>
          <w:bCs/>
          <w:color w:val="000000"/>
          <w:szCs w:val="24"/>
        </w:rPr>
        <w:t xml:space="preserve">szczególności długim czasem eksploatacji, co może mieć wpływ na osiąganie poziomów zbierania tej kategorii sprzętu. </w:t>
      </w:r>
    </w:p>
    <w:p w14:paraId="305D6A08" w14:textId="23F1CD6E" w:rsidR="00F833D6" w:rsidRPr="00F833D6" w:rsidRDefault="00F833D6" w:rsidP="00A423C7">
      <w:pPr>
        <w:spacing w:before="120"/>
        <w:rPr>
          <w:rFonts w:ascii="Times New Roman" w:hAnsi="Times New Roman" w:cs="Times New Roman"/>
          <w:bCs/>
          <w:color w:val="000000"/>
          <w:szCs w:val="24"/>
        </w:rPr>
      </w:pPr>
      <w:r w:rsidRPr="00F833D6">
        <w:rPr>
          <w:rFonts w:ascii="Times New Roman" w:hAnsi="Times New Roman" w:cs="Times New Roman"/>
          <w:bCs/>
          <w:color w:val="000000"/>
          <w:szCs w:val="24"/>
        </w:rPr>
        <w:t>W art.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76 ust.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 xml:space="preserve">2 </w:t>
      </w:r>
      <w:r w:rsidR="00A44E29">
        <w:rPr>
          <w:rFonts w:ascii="Times New Roman" w:hAnsi="Times New Roman" w:cs="Times New Roman"/>
          <w:color w:val="000000"/>
          <w:szCs w:val="24"/>
        </w:rPr>
        <w:t>ustawy</w:t>
      </w:r>
      <w:r w:rsidR="00A44E29" w:rsidRPr="00F833D6">
        <w:rPr>
          <w:rFonts w:ascii="Times New Roman" w:hAnsi="Times New Roman" w:cs="Times New Roman"/>
          <w:color w:val="000000"/>
          <w:szCs w:val="24"/>
        </w:rPr>
        <w:t xml:space="preserve"> o odpadach </w:t>
      </w:r>
      <w:r w:rsidRPr="00F833D6">
        <w:rPr>
          <w:rFonts w:ascii="Times New Roman" w:hAnsi="Times New Roman" w:cs="Times New Roman"/>
          <w:bCs/>
          <w:color w:val="000000"/>
          <w:szCs w:val="24"/>
        </w:rPr>
        <w:t>wykreślono sposób wprowadzania sprawozdań do BDO – przez wypełnienie elektronicznego formularza za pośrednictwem indywidualnego konta, o którym mowa w art. 55 ust. 1</w:t>
      </w:r>
      <w:r w:rsidR="00A44E29">
        <w:rPr>
          <w:rFonts w:ascii="Times New Roman" w:hAnsi="Times New Roman" w:cs="Times New Roman"/>
          <w:bCs/>
          <w:color w:val="000000"/>
          <w:szCs w:val="24"/>
        </w:rPr>
        <w:t xml:space="preserve"> tej ustawy</w:t>
      </w:r>
      <w:r w:rsidRPr="00F833D6">
        <w:rPr>
          <w:rFonts w:ascii="Times New Roman" w:hAnsi="Times New Roman" w:cs="Times New Roman"/>
          <w:bCs/>
          <w:color w:val="000000"/>
          <w:szCs w:val="24"/>
        </w:rPr>
        <w:t xml:space="preserve">, gdyż dane </w:t>
      </w:r>
      <w:r w:rsidR="003C4845">
        <w:rPr>
          <w:rFonts w:ascii="Times New Roman" w:hAnsi="Times New Roman" w:cs="Times New Roman"/>
          <w:bCs/>
          <w:color w:val="000000"/>
          <w:szCs w:val="24"/>
        </w:rPr>
        <w:t xml:space="preserve">w zakresie sporządzanych sprawozdań </w:t>
      </w:r>
      <w:r w:rsidRPr="00F833D6">
        <w:rPr>
          <w:rFonts w:ascii="Times New Roman" w:hAnsi="Times New Roman" w:cs="Times New Roman"/>
          <w:bCs/>
          <w:color w:val="000000"/>
          <w:szCs w:val="24"/>
        </w:rPr>
        <w:t xml:space="preserve">będą wprowadzane bezpośrednio do systemu elektronicznego, bez konieczności nanoszenia ich na </w:t>
      </w:r>
      <w:r w:rsidR="003C4845">
        <w:rPr>
          <w:rFonts w:ascii="Times New Roman" w:hAnsi="Times New Roman" w:cs="Times New Roman"/>
          <w:bCs/>
          <w:color w:val="000000"/>
          <w:szCs w:val="24"/>
        </w:rPr>
        <w:t xml:space="preserve">oddzielny </w:t>
      </w:r>
      <w:r w:rsidRPr="00F833D6">
        <w:rPr>
          <w:rFonts w:ascii="Times New Roman" w:hAnsi="Times New Roman" w:cs="Times New Roman"/>
          <w:bCs/>
          <w:color w:val="000000"/>
          <w:szCs w:val="24"/>
        </w:rPr>
        <w:t>formularz</w:t>
      </w:r>
      <w:r w:rsidR="003C4845">
        <w:rPr>
          <w:rFonts w:ascii="Times New Roman" w:hAnsi="Times New Roman" w:cs="Times New Roman"/>
          <w:bCs/>
          <w:color w:val="000000"/>
          <w:szCs w:val="24"/>
        </w:rPr>
        <w:t xml:space="preserve">, który </w:t>
      </w:r>
      <w:r w:rsidR="009136ED">
        <w:rPr>
          <w:rFonts w:ascii="Times New Roman" w:hAnsi="Times New Roman" w:cs="Times New Roman"/>
          <w:bCs/>
          <w:color w:val="000000"/>
          <w:szCs w:val="24"/>
        </w:rPr>
        <w:t>w</w:t>
      </w:r>
      <w:r w:rsidR="004610C5">
        <w:rPr>
          <w:rFonts w:ascii="Times New Roman" w:hAnsi="Times New Roman" w:cs="Times New Roman"/>
          <w:bCs/>
          <w:color w:val="000000"/>
          <w:szCs w:val="24"/>
        </w:rPr>
        <w:t> </w:t>
      </w:r>
      <w:r w:rsidR="009136ED">
        <w:rPr>
          <w:rFonts w:ascii="Times New Roman" w:hAnsi="Times New Roman" w:cs="Times New Roman"/>
          <w:bCs/>
          <w:color w:val="000000"/>
          <w:szCs w:val="24"/>
        </w:rPr>
        <w:t>dotychczasowej formie miał</w:t>
      </w:r>
      <w:r w:rsidR="003C4845">
        <w:rPr>
          <w:rFonts w:ascii="Times New Roman" w:hAnsi="Times New Roman" w:cs="Times New Roman"/>
          <w:bCs/>
          <w:color w:val="000000"/>
          <w:szCs w:val="24"/>
        </w:rPr>
        <w:t xml:space="preserve"> być wprowadzany do BDO</w:t>
      </w:r>
      <w:r w:rsidRPr="00F833D6">
        <w:rPr>
          <w:rFonts w:ascii="Times New Roman" w:hAnsi="Times New Roman" w:cs="Times New Roman"/>
          <w:bCs/>
          <w:color w:val="000000"/>
          <w:szCs w:val="24"/>
        </w:rPr>
        <w:t xml:space="preserve">. </w:t>
      </w:r>
      <w:r w:rsidR="000B2A79">
        <w:rPr>
          <w:rFonts w:ascii="Times New Roman" w:hAnsi="Times New Roman" w:cs="Times New Roman"/>
          <w:bCs/>
          <w:color w:val="000000"/>
          <w:szCs w:val="24"/>
        </w:rPr>
        <w:t>W projektowanym rozwiązaniu formularz sprawozdawczy będzie częścią systemu, dzięki czemu po jego akceptacji przez podmiot sporządzający będzie on bezpośrednio dostępny w systemie do weryfikacji przez marszałka wojewó</w:t>
      </w:r>
      <w:r w:rsidR="000B2A79" w:rsidRPr="00C96708">
        <w:rPr>
          <w:rFonts w:ascii="Times New Roman" w:hAnsi="Times New Roman" w:cs="Times New Roman"/>
          <w:bCs/>
          <w:color w:val="000000"/>
          <w:szCs w:val="24"/>
        </w:rPr>
        <w:t>dztwa</w:t>
      </w:r>
      <w:r w:rsidR="000B2A79">
        <w:rPr>
          <w:rFonts w:ascii="Times New Roman" w:hAnsi="Times New Roman" w:cs="Times New Roman"/>
          <w:bCs/>
          <w:color w:val="000000"/>
          <w:szCs w:val="24"/>
        </w:rPr>
        <w:t>.</w:t>
      </w:r>
    </w:p>
    <w:p w14:paraId="0AB98D07" w14:textId="1CBCF302" w:rsidR="00F833D6" w:rsidRPr="00F833D6" w:rsidRDefault="00F833D6" w:rsidP="00A423C7">
      <w:pPr>
        <w:spacing w:before="120"/>
        <w:rPr>
          <w:rFonts w:ascii="Times New Roman" w:hAnsi="Times New Roman" w:cs="Times New Roman"/>
          <w:bCs/>
          <w:color w:val="000000"/>
          <w:szCs w:val="24"/>
        </w:rPr>
      </w:pPr>
      <w:r w:rsidRPr="00F833D6">
        <w:rPr>
          <w:rFonts w:ascii="Times New Roman" w:hAnsi="Times New Roman" w:cs="Times New Roman"/>
          <w:bCs/>
          <w:color w:val="000000"/>
          <w:szCs w:val="24"/>
        </w:rPr>
        <w:t>Zmiana art. 77 ust.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 xml:space="preserve">2 </w:t>
      </w:r>
      <w:r w:rsidR="00A44E29">
        <w:rPr>
          <w:rFonts w:ascii="Times New Roman" w:hAnsi="Times New Roman" w:cs="Times New Roman"/>
          <w:color w:val="000000"/>
          <w:szCs w:val="24"/>
        </w:rPr>
        <w:t>ustawy</w:t>
      </w:r>
      <w:r w:rsidR="00A44E29" w:rsidRPr="00F833D6">
        <w:rPr>
          <w:rFonts w:ascii="Times New Roman" w:hAnsi="Times New Roman" w:cs="Times New Roman"/>
          <w:color w:val="000000"/>
          <w:szCs w:val="24"/>
        </w:rPr>
        <w:t xml:space="preserve"> o odpadach </w:t>
      </w:r>
      <w:r w:rsidRPr="00F833D6">
        <w:rPr>
          <w:rFonts w:ascii="Times New Roman" w:hAnsi="Times New Roman" w:cs="Times New Roman"/>
          <w:bCs/>
          <w:color w:val="000000"/>
          <w:szCs w:val="24"/>
        </w:rPr>
        <w:t xml:space="preserve">polega na usunięciu z </w:t>
      </w:r>
      <w:r w:rsidR="00A44E29">
        <w:rPr>
          <w:rFonts w:ascii="Times New Roman" w:hAnsi="Times New Roman" w:cs="Times New Roman"/>
          <w:bCs/>
          <w:color w:val="000000"/>
          <w:szCs w:val="24"/>
        </w:rPr>
        <w:t xml:space="preserve">tej </w:t>
      </w:r>
      <w:r w:rsidRPr="00F833D6">
        <w:rPr>
          <w:rFonts w:ascii="Times New Roman" w:hAnsi="Times New Roman" w:cs="Times New Roman"/>
          <w:bCs/>
          <w:color w:val="000000"/>
          <w:szCs w:val="24"/>
        </w:rPr>
        <w:t xml:space="preserve">ustawy przepisów odnoszących się do posługiwania się formą papierową dokumentów </w:t>
      </w:r>
      <w:r w:rsidR="00AD19E6">
        <w:rPr>
          <w:rFonts w:ascii="Times New Roman" w:hAnsi="Times New Roman" w:cs="Times New Roman"/>
          <w:bCs/>
          <w:color w:val="000000"/>
          <w:szCs w:val="24"/>
        </w:rPr>
        <w:t>–</w:t>
      </w:r>
      <w:r w:rsidR="00A814F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wezwanie podmiotu przez marszałka województwa do korekty sprawozdania ze względu na funkcjonowanie BDO jako systemu elektronicznego</w:t>
      </w:r>
      <w:r w:rsidR="00A814F6">
        <w:rPr>
          <w:rFonts w:ascii="Times New Roman" w:hAnsi="Times New Roman" w:cs="Times New Roman"/>
          <w:bCs/>
          <w:color w:val="000000"/>
          <w:szCs w:val="24"/>
        </w:rPr>
        <w:t xml:space="preserve"> odbywać się będzie za pośrednictwem BDO.</w:t>
      </w:r>
      <w:r w:rsidR="009136ED">
        <w:rPr>
          <w:rFonts w:ascii="Times New Roman" w:hAnsi="Times New Roman" w:cs="Times New Roman"/>
          <w:bCs/>
          <w:color w:val="000000"/>
          <w:szCs w:val="24"/>
        </w:rPr>
        <w:t xml:space="preserve"> Oznacza to, że korespondencja pomiędzy podmiotem wpisanym do rejestru, a urzędem marszałkowskim, który odpowiedzialny jest za obsługę BDO, odbywać się będzie z zachowaniem odpowiednich przepisów ustawy z dnia 14 czerwca 1960 r. – Kodeks postępowania administracyjnego wyłącznie w formie elektronicznej.</w:t>
      </w:r>
      <w:r w:rsidR="004C5A34">
        <w:rPr>
          <w:rFonts w:ascii="Times New Roman" w:hAnsi="Times New Roman" w:cs="Times New Roman"/>
          <w:bCs/>
          <w:color w:val="000000"/>
          <w:szCs w:val="24"/>
        </w:rPr>
        <w:t xml:space="preserve"> </w:t>
      </w:r>
    </w:p>
    <w:p w14:paraId="44772430" w14:textId="672830C1" w:rsidR="00CB09D1" w:rsidRPr="00752E4D" w:rsidRDefault="00F833D6" w:rsidP="00A423C7">
      <w:pPr>
        <w:spacing w:before="120"/>
        <w:rPr>
          <w:rFonts w:ascii="Times New Roman" w:hAnsi="Times New Roman" w:cs="Times New Roman"/>
          <w:bCs/>
          <w:color w:val="000000"/>
          <w:szCs w:val="24"/>
        </w:rPr>
      </w:pPr>
      <w:r w:rsidRPr="00F833D6">
        <w:rPr>
          <w:rFonts w:ascii="Times New Roman" w:hAnsi="Times New Roman" w:cs="Times New Roman"/>
          <w:bCs/>
          <w:color w:val="000000"/>
          <w:szCs w:val="24"/>
        </w:rPr>
        <w:t>Zmiana art. 79 ust.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5</w:t>
      </w:r>
      <w:r w:rsidR="00A44E29" w:rsidRPr="00A44E29">
        <w:rPr>
          <w:rFonts w:ascii="Times New Roman" w:hAnsi="Times New Roman" w:cs="Times New Roman"/>
          <w:color w:val="000000"/>
          <w:szCs w:val="24"/>
        </w:rPr>
        <w:t xml:space="preserve"> </w:t>
      </w:r>
      <w:r w:rsidR="00A44E29">
        <w:rPr>
          <w:rFonts w:ascii="Times New Roman" w:hAnsi="Times New Roman" w:cs="Times New Roman"/>
          <w:color w:val="000000"/>
          <w:szCs w:val="24"/>
        </w:rPr>
        <w:t>ustawy</w:t>
      </w:r>
      <w:r w:rsidR="00A44E29" w:rsidRPr="00F833D6">
        <w:rPr>
          <w:rFonts w:ascii="Times New Roman" w:hAnsi="Times New Roman" w:cs="Times New Roman"/>
          <w:color w:val="000000"/>
          <w:szCs w:val="24"/>
        </w:rPr>
        <w:t xml:space="preserve"> o odpadach</w:t>
      </w:r>
      <w:r w:rsidRPr="00F833D6">
        <w:rPr>
          <w:rFonts w:ascii="Times New Roman" w:hAnsi="Times New Roman" w:cs="Times New Roman"/>
          <w:bCs/>
          <w:color w:val="000000"/>
          <w:szCs w:val="24"/>
        </w:rPr>
        <w:t xml:space="preserve"> </w:t>
      </w:r>
      <w:r w:rsidR="00116869">
        <w:rPr>
          <w:rFonts w:ascii="Times New Roman" w:hAnsi="Times New Roman" w:cs="Times New Roman"/>
          <w:bCs/>
          <w:color w:val="000000"/>
          <w:szCs w:val="24"/>
        </w:rPr>
        <w:t xml:space="preserve">zawiera </w:t>
      </w:r>
      <w:r w:rsidR="00CB09D1">
        <w:rPr>
          <w:rFonts w:ascii="Times New Roman" w:hAnsi="Times New Roman" w:cs="Times New Roman"/>
          <w:bCs/>
          <w:color w:val="000000"/>
          <w:szCs w:val="24"/>
        </w:rPr>
        <w:t>uaktualnienie odesłania do dokumentów ewidencyjnych</w:t>
      </w:r>
      <w:r w:rsidR="00F87C83">
        <w:rPr>
          <w:rFonts w:ascii="Times New Roman" w:hAnsi="Times New Roman" w:cs="Times New Roman"/>
          <w:bCs/>
          <w:color w:val="000000"/>
          <w:szCs w:val="24"/>
        </w:rPr>
        <w:t>,</w:t>
      </w:r>
      <w:r w:rsidR="00CB09D1">
        <w:rPr>
          <w:rFonts w:ascii="Times New Roman" w:hAnsi="Times New Roman" w:cs="Times New Roman"/>
          <w:bCs/>
          <w:color w:val="000000"/>
          <w:szCs w:val="24"/>
        </w:rPr>
        <w:t xml:space="preserve"> jak również </w:t>
      </w:r>
      <w:r w:rsidR="00F87C83">
        <w:rPr>
          <w:rFonts w:ascii="Times New Roman" w:hAnsi="Times New Roman" w:cs="Times New Roman"/>
          <w:bCs/>
          <w:color w:val="000000"/>
          <w:szCs w:val="24"/>
        </w:rPr>
        <w:t xml:space="preserve">stanowi konsekwencję wprowadzonych do ustawy o odpadach proponowanych zmian np. ze względu na fakt, że sprawozdania będą składane wyłącznie w formie elektronicznej do BDO, jak i inne dokumenty wprowadzane do BDO ze względu na ich formę elektroniczną będą stanowiły zasoby BDO. </w:t>
      </w:r>
      <w:r w:rsidR="002A2832" w:rsidRPr="00752E4D">
        <w:rPr>
          <w:rFonts w:ascii="Times New Roman" w:hAnsi="Times New Roman" w:cs="Times New Roman"/>
          <w:bCs/>
          <w:color w:val="000000"/>
          <w:szCs w:val="24"/>
        </w:rPr>
        <w:t>Z tego względu zmiana</w:t>
      </w:r>
      <w:r w:rsidR="004C5A34">
        <w:rPr>
          <w:rFonts w:ascii="Times New Roman" w:hAnsi="Times New Roman" w:cs="Times New Roman"/>
          <w:bCs/>
          <w:color w:val="000000"/>
          <w:szCs w:val="24"/>
        </w:rPr>
        <w:t xml:space="preserve"> </w:t>
      </w:r>
      <w:r w:rsidR="002A2832" w:rsidRPr="00752E4D">
        <w:rPr>
          <w:rFonts w:ascii="Times New Roman" w:hAnsi="Times New Roman" w:cs="Times New Roman"/>
          <w:bCs/>
          <w:color w:val="000000"/>
          <w:szCs w:val="24"/>
        </w:rPr>
        <w:t>powyższego przepisu wiąże się z</w:t>
      </w:r>
      <w:r w:rsidR="00F87C83" w:rsidRPr="00752E4D">
        <w:rPr>
          <w:rFonts w:ascii="Times New Roman" w:hAnsi="Times New Roman" w:cs="Times New Roman"/>
          <w:bCs/>
          <w:color w:val="000000"/>
          <w:szCs w:val="24"/>
        </w:rPr>
        <w:t xml:space="preserve"> </w:t>
      </w:r>
      <w:r w:rsidR="00CB09D1" w:rsidRPr="00752E4D">
        <w:rPr>
          <w:rFonts w:ascii="Times New Roman" w:hAnsi="Times New Roman" w:cs="Times New Roman"/>
          <w:bCs/>
          <w:color w:val="000000"/>
          <w:szCs w:val="24"/>
        </w:rPr>
        <w:t>konieczności</w:t>
      </w:r>
      <w:r w:rsidR="002A2832" w:rsidRPr="00752E4D">
        <w:rPr>
          <w:rFonts w:ascii="Times New Roman" w:hAnsi="Times New Roman" w:cs="Times New Roman"/>
          <w:bCs/>
          <w:color w:val="000000"/>
          <w:szCs w:val="24"/>
        </w:rPr>
        <w:t>ą</w:t>
      </w:r>
      <w:r w:rsidR="00CB09D1" w:rsidRPr="00752E4D">
        <w:rPr>
          <w:rFonts w:ascii="Times New Roman" w:hAnsi="Times New Roman" w:cs="Times New Roman"/>
          <w:bCs/>
          <w:color w:val="000000"/>
          <w:szCs w:val="24"/>
        </w:rPr>
        <w:t xml:space="preserve"> uwzględnienia </w:t>
      </w:r>
      <w:r w:rsidR="00116869" w:rsidRPr="00752E4D">
        <w:rPr>
          <w:rFonts w:ascii="Times New Roman" w:hAnsi="Times New Roman" w:cs="Times New Roman"/>
          <w:bCs/>
          <w:color w:val="000000"/>
          <w:szCs w:val="24"/>
        </w:rPr>
        <w:t>informacj</w:t>
      </w:r>
      <w:r w:rsidR="00F87C83" w:rsidRPr="00752E4D">
        <w:rPr>
          <w:rFonts w:ascii="Times New Roman" w:hAnsi="Times New Roman" w:cs="Times New Roman"/>
          <w:bCs/>
          <w:color w:val="000000"/>
          <w:szCs w:val="24"/>
        </w:rPr>
        <w:t>i jakie</w:t>
      </w:r>
      <w:r w:rsidR="00116869" w:rsidRPr="00752E4D">
        <w:rPr>
          <w:rFonts w:ascii="Times New Roman" w:hAnsi="Times New Roman" w:cs="Times New Roman"/>
          <w:bCs/>
          <w:color w:val="000000"/>
          <w:szCs w:val="24"/>
        </w:rPr>
        <w:t xml:space="preserve"> </w:t>
      </w:r>
      <w:r w:rsidR="00323B98" w:rsidRPr="00752E4D">
        <w:rPr>
          <w:rFonts w:ascii="Times New Roman" w:hAnsi="Times New Roman" w:cs="Times New Roman"/>
          <w:bCs/>
          <w:color w:val="000000"/>
          <w:szCs w:val="24"/>
        </w:rPr>
        <w:t xml:space="preserve">będą </w:t>
      </w:r>
      <w:r w:rsidR="00116869" w:rsidRPr="00752E4D">
        <w:rPr>
          <w:rFonts w:ascii="Times New Roman" w:hAnsi="Times New Roman" w:cs="Times New Roman"/>
          <w:bCs/>
          <w:color w:val="000000"/>
          <w:szCs w:val="24"/>
        </w:rPr>
        <w:t>gromadzone w BDO (oprócz wymienionych np.</w:t>
      </w:r>
      <w:r w:rsidR="004610C5">
        <w:rPr>
          <w:rFonts w:ascii="Times New Roman" w:hAnsi="Times New Roman" w:cs="Times New Roman"/>
          <w:bCs/>
          <w:color w:val="000000"/>
          <w:szCs w:val="24"/>
        </w:rPr>
        <w:t> </w:t>
      </w:r>
      <w:r w:rsidR="00116869" w:rsidRPr="00752E4D">
        <w:rPr>
          <w:rFonts w:ascii="Times New Roman" w:hAnsi="Times New Roman" w:cs="Times New Roman"/>
          <w:bCs/>
          <w:color w:val="000000"/>
          <w:szCs w:val="24"/>
        </w:rPr>
        <w:t>w</w:t>
      </w:r>
      <w:r w:rsidR="004610C5">
        <w:rPr>
          <w:rFonts w:ascii="Times New Roman" w:hAnsi="Times New Roman" w:cs="Times New Roman"/>
          <w:bCs/>
          <w:color w:val="000000"/>
          <w:szCs w:val="24"/>
        </w:rPr>
        <w:t> </w:t>
      </w:r>
      <w:r w:rsidR="00116869" w:rsidRPr="00752E4D">
        <w:rPr>
          <w:rFonts w:ascii="Times New Roman" w:hAnsi="Times New Roman" w:cs="Times New Roman"/>
          <w:bCs/>
          <w:color w:val="000000"/>
          <w:szCs w:val="24"/>
        </w:rPr>
        <w:t>art. 79 ust. 2 i 4 ustawy o odpadach</w:t>
      </w:r>
      <w:r w:rsidR="00F87C83" w:rsidRPr="00752E4D">
        <w:rPr>
          <w:rFonts w:ascii="Times New Roman" w:hAnsi="Times New Roman" w:cs="Times New Roman"/>
          <w:bCs/>
          <w:color w:val="000000"/>
          <w:szCs w:val="24"/>
        </w:rPr>
        <w:t>)</w:t>
      </w:r>
      <w:r w:rsidR="00116869" w:rsidRPr="00752E4D">
        <w:rPr>
          <w:rFonts w:ascii="Times New Roman" w:hAnsi="Times New Roman" w:cs="Times New Roman"/>
          <w:bCs/>
          <w:color w:val="000000"/>
          <w:szCs w:val="24"/>
        </w:rPr>
        <w:t>, a mianowicie</w:t>
      </w:r>
      <w:r w:rsidR="00F87C83" w:rsidRPr="00752E4D">
        <w:rPr>
          <w:rFonts w:ascii="Times New Roman" w:hAnsi="Times New Roman" w:cs="Times New Roman"/>
          <w:bCs/>
          <w:color w:val="000000"/>
          <w:szCs w:val="24"/>
        </w:rPr>
        <w:t xml:space="preserve"> </w:t>
      </w:r>
      <w:r w:rsidR="002A2832" w:rsidRPr="00752E4D">
        <w:rPr>
          <w:rFonts w:ascii="Times New Roman" w:hAnsi="Times New Roman" w:cs="Times New Roman"/>
          <w:bCs/>
          <w:color w:val="000000"/>
          <w:szCs w:val="24"/>
        </w:rPr>
        <w:t xml:space="preserve">informacji zawartych </w:t>
      </w:r>
      <w:r w:rsidR="00CB09D1" w:rsidRPr="00752E4D">
        <w:rPr>
          <w:rFonts w:ascii="Times New Roman" w:hAnsi="Times New Roman" w:cs="Times New Roman"/>
          <w:bCs/>
          <w:color w:val="000000"/>
          <w:szCs w:val="24"/>
        </w:rPr>
        <w:t>w</w:t>
      </w:r>
      <w:r w:rsidR="00116869" w:rsidRPr="00752E4D">
        <w:rPr>
          <w:rFonts w:ascii="Times New Roman" w:hAnsi="Times New Roman" w:cs="Times New Roman"/>
          <w:bCs/>
          <w:color w:val="000000"/>
          <w:szCs w:val="24"/>
        </w:rPr>
        <w:t xml:space="preserve">: </w:t>
      </w:r>
    </w:p>
    <w:p w14:paraId="390A2373" w14:textId="78D3AB24" w:rsidR="00CB09D1" w:rsidRPr="00752E4D" w:rsidRDefault="00CB09D1" w:rsidP="00A423C7">
      <w:pPr>
        <w:pStyle w:val="Akapitzlist"/>
        <w:numPr>
          <w:ilvl w:val="0"/>
          <w:numId w:val="2"/>
        </w:numPr>
        <w:spacing w:before="120"/>
        <w:ind w:left="426" w:hanging="426"/>
        <w:rPr>
          <w:rFonts w:ascii="Times New Roman" w:hAnsi="Times New Roman" w:cs="Times New Roman"/>
          <w:bCs/>
          <w:color w:val="000000"/>
          <w:szCs w:val="24"/>
        </w:rPr>
      </w:pPr>
      <w:r w:rsidRPr="00752E4D">
        <w:rPr>
          <w:rFonts w:ascii="Times New Roman" w:hAnsi="Times New Roman" w:cs="Times New Roman"/>
          <w:bCs/>
          <w:color w:val="000000"/>
          <w:szCs w:val="24"/>
        </w:rPr>
        <w:t xml:space="preserve">dokumentach </w:t>
      </w:r>
      <w:r w:rsidR="00323B98" w:rsidRPr="00752E4D">
        <w:rPr>
          <w:rFonts w:ascii="Times New Roman" w:hAnsi="Times New Roman" w:cs="Times New Roman"/>
          <w:bCs/>
          <w:color w:val="000000"/>
          <w:szCs w:val="24"/>
        </w:rPr>
        <w:t xml:space="preserve">stosowanych na potrzeby </w:t>
      </w:r>
      <w:r w:rsidRPr="00752E4D">
        <w:rPr>
          <w:rFonts w:ascii="Times New Roman" w:hAnsi="Times New Roman" w:cs="Times New Roman"/>
          <w:bCs/>
          <w:color w:val="000000"/>
          <w:szCs w:val="24"/>
        </w:rPr>
        <w:t xml:space="preserve">ewidencji odpadów, o których mowa </w:t>
      </w:r>
      <w:r w:rsidRPr="00752E4D">
        <w:rPr>
          <w:rFonts w:ascii="Times New Roman" w:hAnsi="Times New Roman" w:cs="Times New Roman"/>
          <w:bCs/>
          <w:color w:val="000000"/>
          <w:szCs w:val="24"/>
        </w:rPr>
        <w:lastRenderedPageBreak/>
        <w:t>w</w:t>
      </w:r>
      <w:r w:rsidR="004610C5">
        <w:rPr>
          <w:rFonts w:ascii="Times New Roman" w:hAnsi="Times New Roman" w:cs="Times New Roman"/>
          <w:bCs/>
          <w:color w:val="000000"/>
          <w:szCs w:val="24"/>
        </w:rPr>
        <w:t> </w:t>
      </w:r>
      <w:r w:rsidRPr="00752E4D">
        <w:rPr>
          <w:rFonts w:ascii="Times New Roman" w:hAnsi="Times New Roman" w:cs="Times New Roman"/>
          <w:bCs/>
          <w:color w:val="000000"/>
          <w:szCs w:val="24"/>
        </w:rPr>
        <w:t>art.</w:t>
      </w:r>
      <w:r w:rsidR="004610C5">
        <w:rPr>
          <w:rFonts w:ascii="Times New Roman" w:hAnsi="Times New Roman" w:cs="Times New Roman"/>
          <w:bCs/>
          <w:color w:val="000000"/>
          <w:szCs w:val="24"/>
        </w:rPr>
        <w:t> </w:t>
      </w:r>
      <w:r w:rsidRPr="00752E4D">
        <w:rPr>
          <w:rFonts w:ascii="Times New Roman" w:hAnsi="Times New Roman" w:cs="Times New Roman"/>
          <w:bCs/>
          <w:color w:val="000000"/>
          <w:szCs w:val="24"/>
        </w:rPr>
        <w:t>67 ust. 1 ustawy o odpadach,</w:t>
      </w:r>
    </w:p>
    <w:p w14:paraId="58C81B89" w14:textId="142D03B8" w:rsidR="00CB09D1" w:rsidRPr="00752E4D" w:rsidRDefault="00CB09D1" w:rsidP="00A423C7">
      <w:pPr>
        <w:pStyle w:val="Akapitzlist"/>
        <w:numPr>
          <w:ilvl w:val="0"/>
          <w:numId w:val="2"/>
        </w:numPr>
        <w:spacing w:before="120"/>
        <w:ind w:left="426" w:hanging="426"/>
        <w:rPr>
          <w:rFonts w:ascii="Times New Roman" w:hAnsi="Times New Roman" w:cs="Times New Roman"/>
          <w:bCs/>
          <w:color w:val="000000"/>
          <w:szCs w:val="24"/>
        </w:rPr>
      </w:pPr>
      <w:r w:rsidRPr="00752E4D">
        <w:rPr>
          <w:rFonts w:ascii="Times New Roman" w:hAnsi="Times New Roman" w:cs="Times New Roman"/>
          <w:bCs/>
          <w:color w:val="000000"/>
          <w:szCs w:val="24"/>
        </w:rPr>
        <w:t>sprawozdaniach</w:t>
      </w:r>
      <w:r w:rsidR="00323B98" w:rsidRPr="00752E4D">
        <w:rPr>
          <w:rFonts w:ascii="Times New Roman" w:hAnsi="Times New Roman" w:cs="Times New Roman"/>
          <w:bCs/>
          <w:color w:val="000000"/>
          <w:szCs w:val="24"/>
        </w:rPr>
        <w:t xml:space="preserve"> rocznych sporządzanych i składanych przez podmioty z zakresu gospodarowania odpadami, jak również wprowadzanych produktów i opakowań</w:t>
      </w:r>
      <w:r w:rsidRPr="00752E4D">
        <w:rPr>
          <w:rFonts w:ascii="Times New Roman" w:hAnsi="Times New Roman" w:cs="Times New Roman"/>
          <w:bCs/>
          <w:color w:val="000000"/>
          <w:szCs w:val="24"/>
        </w:rPr>
        <w:t>, o</w:t>
      </w:r>
      <w:r w:rsidR="004610C5">
        <w:rPr>
          <w:rFonts w:ascii="Times New Roman" w:hAnsi="Times New Roman" w:cs="Times New Roman"/>
          <w:bCs/>
          <w:color w:val="000000"/>
          <w:szCs w:val="24"/>
        </w:rPr>
        <w:t> </w:t>
      </w:r>
      <w:r w:rsidR="004C5A34">
        <w:rPr>
          <w:rFonts w:ascii="Times New Roman" w:hAnsi="Times New Roman" w:cs="Times New Roman"/>
          <w:bCs/>
          <w:color w:val="000000"/>
          <w:szCs w:val="24"/>
        </w:rPr>
        <w:t>których mowa w art. 73</w:t>
      </w:r>
      <w:r w:rsidRPr="00752E4D">
        <w:rPr>
          <w:rFonts w:ascii="Times New Roman" w:hAnsi="Times New Roman" w:cs="Times New Roman"/>
          <w:bCs/>
          <w:color w:val="000000"/>
          <w:szCs w:val="24"/>
        </w:rPr>
        <w:t>–75 ustawy o odpadach,</w:t>
      </w:r>
    </w:p>
    <w:p w14:paraId="0FD52932" w14:textId="3AF99745" w:rsidR="00CB09D1" w:rsidRPr="00752E4D" w:rsidRDefault="00CB09D1" w:rsidP="00A423C7">
      <w:pPr>
        <w:pStyle w:val="Akapitzlist"/>
        <w:numPr>
          <w:ilvl w:val="0"/>
          <w:numId w:val="2"/>
        </w:numPr>
        <w:spacing w:before="120"/>
        <w:ind w:left="426" w:hanging="426"/>
        <w:rPr>
          <w:rFonts w:ascii="Times New Roman" w:hAnsi="Times New Roman" w:cs="Times New Roman"/>
          <w:bCs/>
          <w:color w:val="000000"/>
          <w:szCs w:val="24"/>
        </w:rPr>
      </w:pPr>
      <w:r w:rsidRPr="00752E4D">
        <w:rPr>
          <w:rFonts w:ascii="Times New Roman" w:hAnsi="Times New Roman" w:cs="Times New Roman"/>
          <w:bCs/>
          <w:color w:val="000000"/>
          <w:szCs w:val="24"/>
        </w:rPr>
        <w:t xml:space="preserve">dokumentach </w:t>
      </w:r>
      <w:r w:rsidR="00E25A2F">
        <w:rPr>
          <w:rFonts w:ascii="Times New Roman" w:hAnsi="Times New Roman" w:cs="Times New Roman"/>
          <w:bCs/>
          <w:color w:val="000000"/>
          <w:szCs w:val="24"/>
        </w:rPr>
        <w:t>potwierdzających odzysk</w:t>
      </w:r>
      <w:r w:rsidR="00323B98" w:rsidRPr="00752E4D">
        <w:rPr>
          <w:rFonts w:ascii="Times New Roman" w:hAnsi="Times New Roman" w:cs="Times New Roman"/>
          <w:bCs/>
          <w:color w:val="000000"/>
          <w:szCs w:val="24"/>
        </w:rPr>
        <w:t xml:space="preserve"> lub recykling (DPO i DPR)</w:t>
      </w:r>
      <w:r w:rsidR="004E5488" w:rsidRPr="00752E4D">
        <w:rPr>
          <w:rFonts w:ascii="Times New Roman" w:hAnsi="Times New Roman" w:cs="Times New Roman"/>
          <w:bCs/>
          <w:color w:val="000000"/>
          <w:szCs w:val="24"/>
        </w:rPr>
        <w:t xml:space="preserve"> lub przetworzenie w postaci odzysku lub recyklingu za granicą (EDPO i EDPR)</w:t>
      </w:r>
      <w:r w:rsidRPr="00752E4D">
        <w:rPr>
          <w:rFonts w:ascii="Times New Roman" w:hAnsi="Times New Roman" w:cs="Times New Roman"/>
          <w:bCs/>
          <w:color w:val="000000"/>
          <w:szCs w:val="24"/>
        </w:rPr>
        <w:t>, o</w:t>
      </w:r>
      <w:r w:rsidR="004610C5">
        <w:rPr>
          <w:rFonts w:ascii="Times New Roman" w:hAnsi="Times New Roman" w:cs="Times New Roman"/>
          <w:bCs/>
          <w:color w:val="000000"/>
          <w:szCs w:val="24"/>
        </w:rPr>
        <w:t> </w:t>
      </w:r>
      <w:r w:rsidRPr="00752E4D">
        <w:rPr>
          <w:rFonts w:ascii="Times New Roman" w:hAnsi="Times New Roman" w:cs="Times New Roman"/>
          <w:bCs/>
          <w:color w:val="000000"/>
          <w:szCs w:val="24"/>
        </w:rPr>
        <w:t>których mowa w art. 23 ust. 3 oraz w art. 24 ust. 1 ustawy z dnia 13 czerwca 2013</w:t>
      </w:r>
      <w:r w:rsidR="004610C5">
        <w:rPr>
          <w:rFonts w:ascii="Times New Roman" w:hAnsi="Times New Roman" w:cs="Times New Roman"/>
          <w:bCs/>
          <w:color w:val="000000"/>
          <w:szCs w:val="24"/>
        </w:rPr>
        <w:t> </w:t>
      </w:r>
      <w:r w:rsidRPr="00752E4D">
        <w:rPr>
          <w:rFonts w:ascii="Times New Roman" w:hAnsi="Times New Roman" w:cs="Times New Roman"/>
          <w:bCs/>
          <w:color w:val="000000"/>
          <w:szCs w:val="24"/>
        </w:rPr>
        <w:t>r. o gospodarce opakowaniami i odpadami opakowaniowymi,</w:t>
      </w:r>
    </w:p>
    <w:p w14:paraId="7F9A0F25" w14:textId="7A6BC8D9" w:rsidR="00CB09D1" w:rsidRPr="00752E4D" w:rsidRDefault="00E25A2F" w:rsidP="00A423C7">
      <w:pPr>
        <w:pStyle w:val="Akapitzlist"/>
        <w:numPr>
          <w:ilvl w:val="0"/>
          <w:numId w:val="2"/>
        </w:numPr>
        <w:spacing w:before="120"/>
        <w:ind w:left="426" w:hanging="426"/>
        <w:rPr>
          <w:rFonts w:ascii="Times New Roman" w:hAnsi="Times New Roman" w:cs="Times New Roman"/>
          <w:bCs/>
          <w:color w:val="000000"/>
          <w:szCs w:val="24"/>
        </w:rPr>
      </w:pPr>
      <w:r>
        <w:rPr>
          <w:rFonts w:ascii="Times New Roman" w:hAnsi="Times New Roman" w:cs="Times New Roman"/>
          <w:bCs/>
          <w:color w:val="000000"/>
          <w:szCs w:val="24"/>
        </w:rPr>
        <w:t>dokumentach i wnioskach</w:t>
      </w:r>
      <w:r w:rsidR="00CB09D1" w:rsidRPr="00752E4D">
        <w:rPr>
          <w:rFonts w:ascii="Times New Roman" w:hAnsi="Times New Roman" w:cs="Times New Roman"/>
          <w:bCs/>
          <w:color w:val="000000"/>
          <w:szCs w:val="24"/>
        </w:rPr>
        <w:t>, o których mowa w art. 11 ust. 2</w:t>
      </w:r>
      <w:r w:rsidR="004C5A34">
        <w:rPr>
          <w:rFonts w:ascii="Times New Roman" w:hAnsi="Times New Roman" w:cs="Times New Roman"/>
          <w:bCs/>
          <w:color w:val="000000"/>
          <w:szCs w:val="24"/>
        </w:rPr>
        <w:t xml:space="preserve"> </w:t>
      </w:r>
      <w:r w:rsidR="00CB09D1" w:rsidRPr="00752E4D">
        <w:rPr>
          <w:rFonts w:ascii="Times New Roman" w:hAnsi="Times New Roman" w:cs="Times New Roman"/>
          <w:bCs/>
          <w:color w:val="000000"/>
          <w:szCs w:val="24"/>
        </w:rPr>
        <w:t>ustawy z dnia 11 maja 2001 r. o</w:t>
      </w:r>
      <w:r w:rsidR="004610C5">
        <w:rPr>
          <w:rFonts w:ascii="Times New Roman" w:hAnsi="Times New Roman" w:cs="Times New Roman"/>
          <w:bCs/>
          <w:color w:val="000000"/>
          <w:szCs w:val="24"/>
        </w:rPr>
        <w:t> </w:t>
      </w:r>
      <w:r w:rsidR="00CB09D1" w:rsidRPr="00752E4D">
        <w:rPr>
          <w:rFonts w:ascii="Times New Roman" w:hAnsi="Times New Roman" w:cs="Times New Roman"/>
          <w:bCs/>
          <w:color w:val="000000"/>
          <w:szCs w:val="24"/>
        </w:rPr>
        <w:t>obowiązkach przedsiębiorców w zakresie gospodarowania niektórymi odpa</w:t>
      </w:r>
      <w:r w:rsidR="00E63951">
        <w:rPr>
          <w:rFonts w:ascii="Times New Roman" w:hAnsi="Times New Roman" w:cs="Times New Roman"/>
          <w:bCs/>
          <w:color w:val="000000"/>
          <w:szCs w:val="24"/>
        </w:rPr>
        <w:t>dami oraz o opłacie produktowej</w:t>
      </w:r>
      <w:r w:rsidR="004E5488" w:rsidRPr="00752E4D">
        <w:rPr>
          <w:rFonts w:ascii="Times New Roman" w:hAnsi="Times New Roman" w:cs="Times New Roman"/>
          <w:bCs/>
          <w:color w:val="000000"/>
          <w:szCs w:val="24"/>
        </w:rPr>
        <w:t>,</w:t>
      </w:r>
    </w:p>
    <w:p w14:paraId="0CE16141" w14:textId="22932757" w:rsidR="009D3E5E" w:rsidRPr="00752E4D" w:rsidRDefault="00CB09D1" w:rsidP="00A423C7">
      <w:pPr>
        <w:pStyle w:val="Akapitzlist"/>
        <w:numPr>
          <w:ilvl w:val="0"/>
          <w:numId w:val="2"/>
        </w:numPr>
        <w:spacing w:before="120"/>
        <w:ind w:left="426" w:hanging="426"/>
        <w:rPr>
          <w:rFonts w:ascii="Times New Roman" w:hAnsi="Times New Roman" w:cs="Times New Roman"/>
          <w:bCs/>
          <w:color w:val="000000"/>
          <w:szCs w:val="24"/>
        </w:rPr>
      </w:pPr>
      <w:r w:rsidRPr="00752E4D">
        <w:rPr>
          <w:rFonts w:ascii="Times New Roman" w:hAnsi="Times New Roman" w:cs="Times New Roman"/>
          <w:bCs/>
          <w:color w:val="000000"/>
          <w:szCs w:val="24"/>
        </w:rPr>
        <w:t>zaświadczeniach</w:t>
      </w:r>
      <w:r w:rsidR="00323B98" w:rsidRPr="00752E4D">
        <w:rPr>
          <w:rFonts w:ascii="Times New Roman" w:hAnsi="Times New Roman" w:cs="Times New Roman"/>
          <w:bCs/>
          <w:color w:val="000000"/>
          <w:szCs w:val="24"/>
        </w:rPr>
        <w:t xml:space="preserve"> o zużytym sprzęcie</w:t>
      </w:r>
      <w:r w:rsidRPr="00752E4D">
        <w:rPr>
          <w:rFonts w:ascii="Times New Roman" w:hAnsi="Times New Roman" w:cs="Times New Roman"/>
          <w:bCs/>
          <w:color w:val="000000"/>
          <w:szCs w:val="24"/>
        </w:rPr>
        <w:t>, o których mowa w art. 53 ust. 1, art. 55 ust. 1 i art. 57 ust. 1 ustawy z dnia 11 września 2015 r. o zużytym sprzęcie elektrycznym i</w:t>
      </w:r>
      <w:r w:rsidR="004610C5">
        <w:rPr>
          <w:rFonts w:ascii="Times New Roman" w:hAnsi="Times New Roman" w:cs="Times New Roman"/>
          <w:bCs/>
          <w:color w:val="000000"/>
          <w:szCs w:val="24"/>
        </w:rPr>
        <w:t> </w:t>
      </w:r>
      <w:r w:rsidRPr="00752E4D">
        <w:rPr>
          <w:rFonts w:ascii="Times New Roman" w:hAnsi="Times New Roman" w:cs="Times New Roman"/>
          <w:bCs/>
          <w:color w:val="000000"/>
          <w:szCs w:val="24"/>
        </w:rPr>
        <w:t>elektronicznym,</w:t>
      </w:r>
    </w:p>
    <w:p w14:paraId="4B60C748" w14:textId="2B167969" w:rsidR="009D3E5E" w:rsidRPr="00752E4D" w:rsidRDefault="00CB09D1" w:rsidP="00A423C7">
      <w:pPr>
        <w:pStyle w:val="Akapitzlist"/>
        <w:numPr>
          <w:ilvl w:val="0"/>
          <w:numId w:val="2"/>
        </w:numPr>
        <w:spacing w:before="120"/>
        <w:ind w:left="426" w:hanging="426"/>
        <w:rPr>
          <w:rFonts w:ascii="Times New Roman" w:hAnsi="Times New Roman" w:cs="Times New Roman"/>
          <w:bCs/>
          <w:color w:val="000000"/>
          <w:szCs w:val="24"/>
        </w:rPr>
      </w:pPr>
      <w:r w:rsidRPr="00752E4D">
        <w:rPr>
          <w:rFonts w:ascii="Times New Roman" w:hAnsi="Times New Roman" w:cs="Times New Roman"/>
          <w:bCs/>
          <w:color w:val="000000"/>
          <w:szCs w:val="24"/>
        </w:rPr>
        <w:t>zaświadczeniach</w:t>
      </w:r>
      <w:r w:rsidR="00323B98" w:rsidRPr="00752E4D">
        <w:rPr>
          <w:rFonts w:ascii="Times New Roman" w:hAnsi="Times New Roman" w:cs="Times New Roman"/>
          <w:bCs/>
          <w:color w:val="000000"/>
          <w:szCs w:val="24"/>
        </w:rPr>
        <w:t xml:space="preserve"> o zebranych zużytych bateriach przenośnych lub zużytych akumulatorach przenośnych oraz o przetworzonych zużytych bateriach lub zużytych akumulatorach</w:t>
      </w:r>
      <w:r w:rsidRPr="00752E4D">
        <w:rPr>
          <w:rFonts w:ascii="Times New Roman" w:hAnsi="Times New Roman" w:cs="Times New Roman"/>
          <w:bCs/>
          <w:color w:val="000000"/>
          <w:szCs w:val="24"/>
        </w:rPr>
        <w:t xml:space="preserve">, o których mowa </w:t>
      </w:r>
      <w:r w:rsidR="00323B98" w:rsidRPr="00752E4D">
        <w:rPr>
          <w:rFonts w:ascii="Times New Roman" w:hAnsi="Times New Roman" w:cs="Times New Roman"/>
          <w:bCs/>
          <w:color w:val="000000"/>
          <w:szCs w:val="24"/>
        </w:rPr>
        <w:t xml:space="preserve">odpowiednio </w:t>
      </w:r>
      <w:r w:rsidRPr="00752E4D">
        <w:rPr>
          <w:rFonts w:ascii="Times New Roman" w:hAnsi="Times New Roman" w:cs="Times New Roman"/>
          <w:bCs/>
          <w:color w:val="000000"/>
          <w:szCs w:val="24"/>
        </w:rPr>
        <w:t>w art. 59a ust. 1 oraz art.</w:t>
      </w:r>
      <w:r w:rsidR="004610C5">
        <w:rPr>
          <w:rFonts w:ascii="Times New Roman" w:hAnsi="Times New Roman" w:cs="Times New Roman"/>
          <w:bCs/>
          <w:color w:val="000000"/>
          <w:szCs w:val="24"/>
        </w:rPr>
        <w:t> </w:t>
      </w:r>
      <w:r w:rsidRPr="00752E4D">
        <w:rPr>
          <w:rFonts w:ascii="Times New Roman" w:hAnsi="Times New Roman" w:cs="Times New Roman"/>
          <w:bCs/>
          <w:color w:val="000000"/>
          <w:szCs w:val="24"/>
        </w:rPr>
        <w:t>64a ust. 1 ustawy z dnia 24 kwietnia 2009 r. o bateriach i akumulatorach.</w:t>
      </w:r>
    </w:p>
    <w:p w14:paraId="4634514E" w14:textId="44C9EF50" w:rsidR="009D3E5E" w:rsidRDefault="009D3E5E" w:rsidP="00A423C7">
      <w:pPr>
        <w:spacing w:before="120"/>
        <w:rPr>
          <w:rFonts w:ascii="Times New Roman" w:hAnsi="Times New Roman" w:cs="Times New Roman"/>
          <w:bCs/>
          <w:color w:val="000000"/>
          <w:szCs w:val="24"/>
        </w:rPr>
      </w:pPr>
      <w:r w:rsidRPr="00800C85">
        <w:rPr>
          <w:rFonts w:ascii="Times New Roman" w:hAnsi="Times New Roman" w:cs="Times New Roman"/>
          <w:bCs/>
          <w:color w:val="000000"/>
          <w:szCs w:val="24"/>
        </w:rPr>
        <w:t xml:space="preserve">Jednocześnie ze względu na fakt, </w:t>
      </w:r>
      <w:r w:rsidR="00EC4FB1">
        <w:rPr>
          <w:rFonts w:ascii="Times New Roman" w:hAnsi="Times New Roman" w:cs="Times New Roman"/>
          <w:bCs/>
          <w:color w:val="000000"/>
          <w:szCs w:val="24"/>
        </w:rPr>
        <w:t>że</w:t>
      </w:r>
      <w:r w:rsidR="00EC4FB1" w:rsidRPr="00800C85">
        <w:rPr>
          <w:rFonts w:ascii="Times New Roman" w:hAnsi="Times New Roman" w:cs="Times New Roman"/>
          <w:bCs/>
          <w:color w:val="000000"/>
          <w:szCs w:val="24"/>
        </w:rPr>
        <w:t xml:space="preserve"> </w:t>
      </w:r>
      <w:r w:rsidRPr="00800C85">
        <w:rPr>
          <w:rFonts w:ascii="Times New Roman" w:hAnsi="Times New Roman" w:cs="Times New Roman"/>
          <w:bCs/>
          <w:color w:val="000000"/>
          <w:szCs w:val="24"/>
        </w:rPr>
        <w:t>Komisja Europejska podjęła prace nad przygotowaniem</w:t>
      </w:r>
      <w:r w:rsidR="004C5A34">
        <w:rPr>
          <w:rFonts w:ascii="Times New Roman" w:hAnsi="Times New Roman" w:cs="Times New Roman"/>
          <w:bCs/>
          <w:color w:val="000000"/>
          <w:szCs w:val="24"/>
        </w:rPr>
        <w:t xml:space="preserve"> </w:t>
      </w:r>
      <w:r w:rsidRPr="00800C85">
        <w:rPr>
          <w:rFonts w:ascii="Times New Roman" w:hAnsi="Times New Roman" w:cs="Times New Roman"/>
          <w:bCs/>
          <w:color w:val="000000"/>
          <w:szCs w:val="24"/>
        </w:rPr>
        <w:t xml:space="preserve">i uruchomieniem elektronicznej bazy służącej </w:t>
      </w:r>
      <w:r>
        <w:rPr>
          <w:rFonts w:ascii="Times New Roman" w:hAnsi="Times New Roman" w:cs="Times New Roman"/>
          <w:bCs/>
          <w:color w:val="000000"/>
          <w:szCs w:val="24"/>
        </w:rPr>
        <w:t xml:space="preserve">gromadzeniu informacji </w:t>
      </w:r>
      <w:r w:rsidR="00800C85">
        <w:rPr>
          <w:rFonts w:ascii="Times New Roman" w:hAnsi="Times New Roman" w:cs="Times New Roman"/>
          <w:bCs/>
          <w:color w:val="000000"/>
          <w:szCs w:val="24"/>
        </w:rPr>
        <w:t>pochodzących z</w:t>
      </w:r>
      <w:r w:rsidR="00AD19E6">
        <w:rPr>
          <w:rFonts w:ascii="Times New Roman" w:hAnsi="Times New Roman" w:cs="Times New Roman"/>
          <w:bCs/>
          <w:color w:val="000000"/>
          <w:szCs w:val="24"/>
        </w:rPr>
        <w:t xml:space="preserve"> </w:t>
      </w:r>
      <w:r w:rsidRPr="00800C85">
        <w:rPr>
          <w:rFonts w:ascii="Times New Roman" w:hAnsi="Times New Roman" w:cs="Times New Roman"/>
          <w:bCs/>
          <w:color w:val="000000"/>
          <w:szCs w:val="24"/>
        </w:rPr>
        <w:t>dokumentów stosowanych w transgranicznym przemieszczaniu odpadów, których wzory określone zostały w załącznikach do rozporządzenia (WE) nr</w:t>
      </w:r>
      <w:r w:rsidR="00A423C7">
        <w:rPr>
          <w:rFonts w:ascii="Times New Roman" w:hAnsi="Times New Roman" w:cs="Times New Roman"/>
          <w:bCs/>
          <w:color w:val="000000"/>
          <w:szCs w:val="24"/>
        </w:rPr>
        <w:t> </w:t>
      </w:r>
      <w:r w:rsidRPr="00800C85">
        <w:rPr>
          <w:rFonts w:ascii="Times New Roman" w:hAnsi="Times New Roman" w:cs="Times New Roman"/>
          <w:bCs/>
          <w:color w:val="000000"/>
          <w:szCs w:val="24"/>
        </w:rPr>
        <w:t>1013/2006 Parlamentu Europejskiego i Rady z dnia 14 czerwca 2006 r. w sprawie przemieszczania odpadów, wykreślon</w:t>
      </w:r>
      <w:r>
        <w:rPr>
          <w:rFonts w:ascii="Times New Roman" w:hAnsi="Times New Roman" w:cs="Times New Roman"/>
          <w:bCs/>
          <w:color w:val="000000"/>
          <w:szCs w:val="24"/>
        </w:rPr>
        <w:t>a</w:t>
      </w:r>
      <w:r w:rsidRPr="00800C85">
        <w:rPr>
          <w:rFonts w:ascii="Times New Roman" w:hAnsi="Times New Roman" w:cs="Times New Roman"/>
          <w:bCs/>
          <w:color w:val="000000"/>
          <w:szCs w:val="24"/>
        </w:rPr>
        <w:t xml:space="preserve"> została z art. 79 ust. 5 </w:t>
      </w:r>
      <w:r w:rsidR="00EC4FB1">
        <w:rPr>
          <w:rFonts w:ascii="Times New Roman" w:hAnsi="Times New Roman" w:cs="Times New Roman"/>
          <w:bCs/>
          <w:color w:val="000000"/>
          <w:szCs w:val="24"/>
        </w:rPr>
        <w:t xml:space="preserve">ustawy o odpadach </w:t>
      </w:r>
      <w:r w:rsidRPr="00800C85">
        <w:rPr>
          <w:rFonts w:ascii="Times New Roman" w:hAnsi="Times New Roman" w:cs="Times New Roman"/>
          <w:bCs/>
          <w:color w:val="000000"/>
          <w:szCs w:val="24"/>
        </w:rPr>
        <w:t>konieczność gromadzenia informacji w BDO z</w:t>
      </w:r>
      <w:r w:rsidR="00AD19E6">
        <w:rPr>
          <w:rFonts w:ascii="Times New Roman" w:hAnsi="Times New Roman" w:cs="Times New Roman"/>
          <w:bCs/>
          <w:color w:val="000000"/>
          <w:szCs w:val="24"/>
        </w:rPr>
        <w:t xml:space="preserve"> </w:t>
      </w:r>
      <w:r w:rsidRPr="00800C85">
        <w:rPr>
          <w:rFonts w:ascii="Times New Roman" w:hAnsi="Times New Roman" w:cs="Times New Roman"/>
          <w:bCs/>
          <w:color w:val="000000"/>
          <w:szCs w:val="24"/>
        </w:rPr>
        <w:t>dokumentów określonych w</w:t>
      </w:r>
      <w:r w:rsidR="004610C5">
        <w:rPr>
          <w:rFonts w:ascii="Times New Roman" w:hAnsi="Times New Roman" w:cs="Times New Roman"/>
          <w:bCs/>
          <w:color w:val="000000"/>
          <w:szCs w:val="24"/>
        </w:rPr>
        <w:t> </w:t>
      </w:r>
      <w:r w:rsidRPr="00800C85">
        <w:rPr>
          <w:rFonts w:ascii="Times New Roman" w:hAnsi="Times New Roman" w:cs="Times New Roman"/>
          <w:bCs/>
          <w:color w:val="000000"/>
          <w:szCs w:val="24"/>
        </w:rPr>
        <w:t>załącznikach IB i</w:t>
      </w:r>
      <w:r w:rsidR="00AD19E6">
        <w:rPr>
          <w:rFonts w:ascii="Times New Roman" w:hAnsi="Times New Roman" w:cs="Times New Roman"/>
          <w:bCs/>
          <w:color w:val="000000"/>
          <w:szCs w:val="24"/>
        </w:rPr>
        <w:t xml:space="preserve"> </w:t>
      </w:r>
      <w:r w:rsidRPr="00800C85">
        <w:rPr>
          <w:rFonts w:ascii="Times New Roman" w:hAnsi="Times New Roman" w:cs="Times New Roman"/>
          <w:bCs/>
          <w:color w:val="000000"/>
          <w:szCs w:val="24"/>
        </w:rPr>
        <w:t xml:space="preserve">VII do ww. rozporządzenia (WE) nr 1013/2006. </w:t>
      </w:r>
    </w:p>
    <w:p w14:paraId="19264855" w14:textId="45B21C4F" w:rsidR="009D3E5E" w:rsidRPr="00800C85" w:rsidRDefault="009D3E5E" w:rsidP="00A423C7">
      <w:pPr>
        <w:spacing w:before="120"/>
        <w:rPr>
          <w:rFonts w:ascii="Times New Roman" w:hAnsi="Times New Roman" w:cs="Times New Roman"/>
          <w:bCs/>
          <w:color w:val="000000"/>
          <w:szCs w:val="24"/>
        </w:rPr>
      </w:pPr>
      <w:r w:rsidRPr="00800C85">
        <w:rPr>
          <w:rFonts w:ascii="Times New Roman" w:hAnsi="Times New Roman" w:cs="Times New Roman"/>
          <w:bCs/>
          <w:color w:val="000000"/>
          <w:szCs w:val="24"/>
        </w:rPr>
        <w:t xml:space="preserve">Jednak w celu uzyskania odpowiednich </w:t>
      </w:r>
      <w:r>
        <w:rPr>
          <w:rFonts w:ascii="Times New Roman" w:hAnsi="Times New Roman" w:cs="Times New Roman"/>
          <w:bCs/>
          <w:color w:val="000000"/>
          <w:szCs w:val="24"/>
        </w:rPr>
        <w:t>danych</w:t>
      </w:r>
      <w:r w:rsidRPr="00800C85">
        <w:rPr>
          <w:rFonts w:ascii="Times New Roman" w:hAnsi="Times New Roman" w:cs="Times New Roman"/>
          <w:bCs/>
          <w:color w:val="000000"/>
          <w:szCs w:val="24"/>
        </w:rPr>
        <w:t xml:space="preserve"> dotyczących przywożonych na terytorium kraju i wywożonych zagranicę odpadów</w:t>
      </w:r>
      <w:r w:rsidR="00800C85">
        <w:rPr>
          <w:rFonts w:ascii="Times New Roman" w:hAnsi="Times New Roman" w:cs="Times New Roman"/>
          <w:bCs/>
          <w:color w:val="000000"/>
          <w:szCs w:val="24"/>
        </w:rPr>
        <w:t>,</w:t>
      </w:r>
      <w:r w:rsidRPr="00800C85">
        <w:rPr>
          <w:rFonts w:ascii="Times New Roman" w:hAnsi="Times New Roman" w:cs="Times New Roman"/>
          <w:bCs/>
          <w:color w:val="000000"/>
          <w:szCs w:val="24"/>
        </w:rPr>
        <w:t xml:space="preserve"> odpowiednie informacje w tym zakresie podmioty będą musiały uwzględniać w kartach ewidencji odpadów (odpowiednie przepisy zostały uwzględnione w art. 8 ustawy zmieniającej).</w:t>
      </w:r>
    </w:p>
    <w:p w14:paraId="4DD434E5" w14:textId="0007430E" w:rsidR="00F87C83" w:rsidRPr="00800C85" w:rsidRDefault="00F87C83" w:rsidP="00A423C7">
      <w:pPr>
        <w:spacing w:before="120"/>
        <w:rPr>
          <w:rFonts w:ascii="Times New Roman" w:hAnsi="Times New Roman" w:cs="Times New Roman"/>
          <w:bCs/>
          <w:color w:val="000000"/>
          <w:szCs w:val="24"/>
        </w:rPr>
      </w:pPr>
      <w:r w:rsidRPr="00800C85">
        <w:rPr>
          <w:rFonts w:ascii="Times New Roman" w:hAnsi="Times New Roman" w:cs="Times New Roman"/>
          <w:bCs/>
          <w:color w:val="000000"/>
          <w:szCs w:val="24"/>
        </w:rPr>
        <w:t xml:space="preserve">W art. 79 ust. 6 ustawy o odpadach dodano regulację, która stanowi, że dla danego rodzaju odpadów w BDO będzie można zidentyfikować ich wytwórcę oraz kolejnych </w:t>
      </w:r>
      <w:r w:rsidRPr="00800C85">
        <w:rPr>
          <w:rFonts w:ascii="Times New Roman" w:hAnsi="Times New Roman" w:cs="Times New Roman"/>
          <w:bCs/>
          <w:color w:val="000000"/>
          <w:szCs w:val="24"/>
        </w:rPr>
        <w:lastRenderedPageBreak/>
        <w:t>posiadaczy tych danych odpadów, co będzie szczególnie istotne w przypadku przeprowadzania przez organy inspekcji ochrony środowiska kontroli w zakresie identyfikacji pochodzenia</w:t>
      </w:r>
      <w:r w:rsidR="00E1320E" w:rsidRPr="00800C85">
        <w:rPr>
          <w:rFonts w:ascii="Times New Roman" w:hAnsi="Times New Roman" w:cs="Times New Roman"/>
          <w:bCs/>
          <w:color w:val="000000"/>
          <w:szCs w:val="24"/>
        </w:rPr>
        <w:t xml:space="preserve"> odpadów</w:t>
      </w:r>
      <w:r w:rsidRPr="00800C85">
        <w:rPr>
          <w:rFonts w:ascii="Times New Roman" w:hAnsi="Times New Roman" w:cs="Times New Roman"/>
          <w:bCs/>
          <w:color w:val="000000"/>
          <w:szCs w:val="24"/>
        </w:rPr>
        <w:t xml:space="preserve"> i poszczególnych posiadaczy danej partii odpadów.</w:t>
      </w:r>
    </w:p>
    <w:p w14:paraId="3444BC80" w14:textId="65A4C3B1" w:rsidR="00E1320E" w:rsidRDefault="00E1320E"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Ze względów legislacyjnych zmiany art. 79 (ust. 5 i 6</w:t>
      </w:r>
      <w:r w:rsidR="00805F08">
        <w:rPr>
          <w:rFonts w:ascii="Times New Roman" w:hAnsi="Times New Roman" w:cs="Times New Roman"/>
          <w:bCs/>
          <w:color w:val="000000"/>
          <w:szCs w:val="24"/>
        </w:rPr>
        <w:t>)</w:t>
      </w:r>
      <w:r w:rsidR="00EC4FB1">
        <w:rPr>
          <w:rFonts w:ascii="Times New Roman" w:hAnsi="Times New Roman" w:cs="Times New Roman"/>
          <w:bCs/>
          <w:color w:val="000000"/>
          <w:szCs w:val="24"/>
        </w:rPr>
        <w:t xml:space="preserve"> ustawy o odpadach</w:t>
      </w:r>
      <w:r>
        <w:rPr>
          <w:rFonts w:ascii="Times New Roman" w:hAnsi="Times New Roman" w:cs="Times New Roman"/>
          <w:bCs/>
          <w:color w:val="000000"/>
          <w:szCs w:val="24"/>
        </w:rPr>
        <w:t xml:space="preserve"> zostały wprowadzone w niniejszym projekcie ustawy w art. 8 pkt 3. </w:t>
      </w:r>
    </w:p>
    <w:p w14:paraId="4157DF93" w14:textId="592A5C22" w:rsidR="004C4336" w:rsidRDefault="004C4336"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 xml:space="preserve">Zmiana art. 80 ust. 1 pkt 2 </w:t>
      </w:r>
      <w:r w:rsidR="00A44E29">
        <w:rPr>
          <w:rFonts w:ascii="Times New Roman" w:hAnsi="Times New Roman" w:cs="Times New Roman"/>
          <w:color w:val="000000"/>
          <w:szCs w:val="24"/>
        </w:rPr>
        <w:t>ustawy</w:t>
      </w:r>
      <w:r w:rsidR="00A44E29" w:rsidRPr="00F833D6">
        <w:rPr>
          <w:rFonts w:ascii="Times New Roman" w:hAnsi="Times New Roman" w:cs="Times New Roman"/>
          <w:color w:val="000000"/>
          <w:szCs w:val="24"/>
        </w:rPr>
        <w:t xml:space="preserve"> o odpadach </w:t>
      </w:r>
      <w:r>
        <w:rPr>
          <w:rFonts w:ascii="Times New Roman" w:hAnsi="Times New Roman" w:cs="Times New Roman"/>
          <w:bCs/>
          <w:color w:val="000000"/>
          <w:szCs w:val="24"/>
        </w:rPr>
        <w:t>dostosowuje zakres zadań wykonywanych przez marszałka województwa w ramach zarządzania danymi w BDO, związanych z rezygnacją z papierowej formy dokumentów ewidencji</w:t>
      </w:r>
      <w:r w:rsidR="00EC4FB1">
        <w:rPr>
          <w:rFonts w:ascii="Times New Roman" w:hAnsi="Times New Roman" w:cs="Times New Roman"/>
          <w:bCs/>
          <w:color w:val="000000"/>
          <w:szCs w:val="24"/>
        </w:rPr>
        <w:t xml:space="preserve"> odpadów</w:t>
      </w:r>
      <w:r>
        <w:rPr>
          <w:rFonts w:ascii="Times New Roman" w:hAnsi="Times New Roman" w:cs="Times New Roman"/>
          <w:bCs/>
          <w:color w:val="000000"/>
          <w:szCs w:val="24"/>
        </w:rPr>
        <w:t>, sprawozdawczości oraz wniosków o wpis, aktualizację i</w:t>
      </w:r>
      <w:r w:rsidR="00AD19E6">
        <w:rPr>
          <w:rFonts w:ascii="Times New Roman" w:hAnsi="Times New Roman" w:cs="Times New Roman"/>
          <w:bCs/>
          <w:color w:val="000000"/>
          <w:szCs w:val="24"/>
        </w:rPr>
        <w:t xml:space="preserve"> </w:t>
      </w:r>
      <w:r>
        <w:rPr>
          <w:rFonts w:ascii="Times New Roman" w:hAnsi="Times New Roman" w:cs="Times New Roman"/>
          <w:bCs/>
          <w:color w:val="000000"/>
          <w:szCs w:val="24"/>
        </w:rPr>
        <w:t xml:space="preserve">wykreślenie z </w:t>
      </w:r>
      <w:r w:rsidR="00EC4FB1">
        <w:rPr>
          <w:rFonts w:ascii="Times New Roman" w:hAnsi="Times New Roman" w:cs="Times New Roman"/>
          <w:bCs/>
          <w:color w:val="000000"/>
          <w:szCs w:val="24"/>
        </w:rPr>
        <w:t>rejestru, o</w:t>
      </w:r>
      <w:r w:rsidR="004610C5">
        <w:rPr>
          <w:rFonts w:ascii="Times New Roman" w:hAnsi="Times New Roman" w:cs="Times New Roman"/>
          <w:bCs/>
          <w:color w:val="000000"/>
          <w:szCs w:val="24"/>
        </w:rPr>
        <w:t> </w:t>
      </w:r>
      <w:r w:rsidR="00EC4FB1">
        <w:rPr>
          <w:rFonts w:ascii="Times New Roman" w:hAnsi="Times New Roman" w:cs="Times New Roman"/>
          <w:bCs/>
          <w:color w:val="000000"/>
          <w:szCs w:val="24"/>
        </w:rPr>
        <w:t>którym mowa w art. 49 ust. 1 tej ustawy</w:t>
      </w:r>
      <w:r>
        <w:rPr>
          <w:rFonts w:ascii="Times New Roman" w:hAnsi="Times New Roman" w:cs="Times New Roman"/>
          <w:bCs/>
          <w:color w:val="000000"/>
          <w:szCs w:val="24"/>
        </w:rPr>
        <w:t>.</w:t>
      </w:r>
      <w:r w:rsidR="000013F0">
        <w:rPr>
          <w:rFonts w:ascii="Times New Roman" w:hAnsi="Times New Roman" w:cs="Times New Roman"/>
          <w:bCs/>
          <w:color w:val="000000"/>
          <w:szCs w:val="24"/>
        </w:rPr>
        <w:t xml:space="preserve"> Dokonano j</w:t>
      </w:r>
      <w:r w:rsidR="00E63951">
        <w:rPr>
          <w:rFonts w:ascii="Times New Roman" w:hAnsi="Times New Roman" w:cs="Times New Roman"/>
          <w:bCs/>
          <w:color w:val="000000"/>
          <w:szCs w:val="24"/>
        </w:rPr>
        <w:t xml:space="preserve">ednocześnie koniecznych zmian </w:t>
      </w:r>
      <w:r w:rsidR="000013F0">
        <w:rPr>
          <w:rFonts w:ascii="Times New Roman" w:hAnsi="Times New Roman" w:cs="Times New Roman"/>
          <w:bCs/>
          <w:color w:val="000000"/>
          <w:szCs w:val="24"/>
        </w:rPr>
        <w:t>przez dod</w:t>
      </w:r>
      <w:r w:rsidR="004C5A34">
        <w:rPr>
          <w:rFonts w:ascii="Times New Roman" w:hAnsi="Times New Roman" w:cs="Times New Roman"/>
          <w:bCs/>
          <w:color w:val="000000"/>
          <w:szCs w:val="24"/>
        </w:rPr>
        <w:t>anie w ww. art. 80 ust. 1a</w:t>
      </w:r>
      <w:r w:rsidR="000013F0">
        <w:rPr>
          <w:rFonts w:ascii="Times New Roman" w:hAnsi="Times New Roman" w:cs="Times New Roman"/>
          <w:bCs/>
          <w:color w:val="000000"/>
          <w:szCs w:val="24"/>
        </w:rPr>
        <w:t>–1c, które dostosowały przepisy ustawy o</w:t>
      </w:r>
      <w:r w:rsidR="004610C5">
        <w:rPr>
          <w:rFonts w:ascii="Times New Roman" w:hAnsi="Times New Roman" w:cs="Times New Roman"/>
          <w:bCs/>
          <w:color w:val="000000"/>
          <w:szCs w:val="24"/>
        </w:rPr>
        <w:t> </w:t>
      </w:r>
      <w:r w:rsidR="000013F0">
        <w:rPr>
          <w:rFonts w:ascii="Times New Roman" w:hAnsi="Times New Roman" w:cs="Times New Roman"/>
          <w:bCs/>
          <w:color w:val="000000"/>
          <w:szCs w:val="24"/>
        </w:rPr>
        <w:t xml:space="preserve">odpadach w zakresie gromadzonych danych </w:t>
      </w:r>
      <w:r w:rsidR="00720566">
        <w:rPr>
          <w:rFonts w:ascii="Times New Roman" w:hAnsi="Times New Roman" w:cs="Times New Roman"/>
          <w:bCs/>
          <w:color w:val="000000"/>
          <w:szCs w:val="24"/>
        </w:rPr>
        <w:t xml:space="preserve">w BDO </w:t>
      </w:r>
      <w:r w:rsidR="000013F0">
        <w:rPr>
          <w:rFonts w:ascii="Times New Roman" w:hAnsi="Times New Roman" w:cs="Times New Roman"/>
          <w:bCs/>
          <w:color w:val="000000"/>
          <w:szCs w:val="24"/>
        </w:rPr>
        <w:t>do przepisów związanych z</w:t>
      </w:r>
      <w:r w:rsidR="004610C5">
        <w:rPr>
          <w:rFonts w:ascii="Times New Roman" w:hAnsi="Times New Roman" w:cs="Times New Roman"/>
          <w:bCs/>
          <w:color w:val="000000"/>
          <w:szCs w:val="24"/>
        </w:rPr>
        <w:t> </w:t>
      </w:r>
      <w:r w:rsidR="000013F0">
        <w:rPr>
          <w:rFonts w:ascii="Times New Roman" w:hAnsi="Times New Roman" w:cs="Times New Roman"/>
          <w:bCs/>
          <w:color w:val="000000"/>
          <w:szCs w:val="24"/>
        </w:rPr>
        <w:t>ochroną danych osobowych</w:t>
      </w:r>
      <w:r w:rsidR="00EC4FB1">
        <w:rPr>
          <w:rFonts w:ascii="Times New Roman" w:hAnsi="Times New Roman" w:cs="Times New Roman"/>
          <w:bCs/>
          <w:color w:val="000000"/>
          <w:szCs w:val="24"/>
        </w:rPr>
        <w:t>.</w:t>
      </w:r>
      <w:r w:rsidR="000013F0">
        <w:rPr>
          <w:rFonts w:ascii="Times New Roman" w:hAnsi="Times New Roman" w:cs="Times New Roman"/>
          <w:bCs/>
          <w:color w:val="000000"/>
          <w:szCs w:val="24"/>
        </w:rPr>
        <w:t xml:space="preserve"> </w:t>
      </w:r>
      <w:r w:rsidR="00EC4FB1">
        <w:rPr>
          <w:rFonts w:ascii="Times New Roman" w:hAnsi="Times New Roman" w:cs="Times New Roman"/>
          <w:bCs/>
          <w:color w:val="000000"/>
          <w:szCs w:val="24"/>
        </w:rPr>
        <w:t>T</w:t>
      </w:r>
      <w:r w:rsidR="000013F0">
        <w:rPr>
          <w:rFonts w:ascii="Times New Roman" w:hAnsi="Times New Roman" w:cs="Times New Roman"/>
          <w:bCs/>
          <w:color w:val="000000"/>
          <w:szCs w:val="24"/>
        </w:rPr>
        <w:t>ym samy</w:t>
      </w:r>
      <w:r w:rsidR="00E1320E">
        <w:rPr>
          <w:rFonts w:ascii="Times New Roman" w:hAnsi="Times New Roman" w:cs="Times New Roman"/>
          <w:bCs/>
          <w:color w:val="000000"/>
          <w:szCs w:val="24"/>
        </w:rPr>
        <w:t>m</w:t>
      </w:r>
      <w:r w:rsidR="000013F0">
        <w:rPr>
          <w:rFonts w:ascii="Times New Roman" w:hAnsi="Times New Roman" w:cs="Times New Roman"/>
          <w:bCs/>
          <w:color w:val="000000"/>
          <w:szCs w:val="24"/>
        </w:rPr>
        <w:t xml:space="preserve"> w dodanym ust. 1a wskazano marszałka województwa jako podmiot przetwarzający i administrujący danymi osobowymi. Przy czym w dodanym ust. 1b uszczegółowiono, że w przypadku ewidencji odpadów dane będą przechowywane przez 5 lat, natomiast w przypadku pozostałych </w:t>
      </w:r>
      <w:r w:rsidR="009F7CF1">
        <w:rPr>
          <w:rFonts w:ascii="Times New Roman" w:hAnsi="Times New Roman" w:cs="Times New Roman"/>
          <w:bCs/>
          <w:color w:val="000000"/>
          <w:szCs w:val="24"/>
        </w:rPr>
        <w:t>danych</w:t>
      </w:r>
      <w:r w:rsidR="000013F0">
        <w:rPr>
          <w:rFonts w:ascii="Times New Roman" w:hAnsi="Times New Roman" w:cs="Times New Roman"/>
          <w:bCs/>
          <w:color w:val="000000"/>
          <w:szCs w:val="24"/>
        </w:rPr>
        <w:t xml:space="preserve"> przez 100</w:t>
      </w:r>
      <w:r w:rsidR="004610C5">
        <w:rPr>
          <w:rFonts w:ascii="Times New Roman" w:hAnsi="Times New Roman" w:cs="Times New Roman"/>
          <w:bCs/>
          <w:color w:val="000000"/>
          <w:szCs w:val="24"/>
        </w:rPr>
        <w:t> </w:t>
      </w:r>
      <w:r w:rsidR="000013F0">
        <w:rPr>
          <w:rFonts w:ascii="Times New Roman" w:hAnsi="Times New Roman" w:cs="Times New Roman"/>
          <w:bCs/>
          <w:color w:val="000000"/>
          <w:szCs w:val="24"/>
        </w:rPr>
        <w:t>lat.</w:t>
      </w:r>
      <w:r w:rsidR="00720566">
        <w:rPr>
          <w:rFonts w:ascii="Times New Roman" w:hAnsi="Times New Roman" w:cs="Times New Roman"/>
          <w:bCs/>
          <w:color w:val="000000"/>
          <w:szCs w:val="24"/>
        </w:rPr>
        <w:t xml:space="preserve"> </w:t>
      </w:r>
      <w:r w:rsidR="009F7CF1">
        <w:rPr>
          <w:rFonts w:ascii="Times New Roman" w:hAnsi="Times New Roman" w:cs="Times New Roman"/>
          <w:bCs/>
          <w:color w:val="000000"/>
          <w:szCs w:val="24"/>
        </w:rPr>
        <w:t>W</w:t>
      </w:r>
      <w:r w:rsidR="00720566">
        <w:rPr>
          <w:rFonts w:ascii="Times New Roman" w:hAnsi="Times New Roman" w:cs="Times New Roman"/>
          <w:bCs/>
          <w:color w:val="000000"/>
          <w:szCs w:val="24"/>
        </w:rPr>
        <w:t xml:space="preserve"> dodanym ust. 1c wskazano zasady dopuszczenia do p</w:t>
      </w:r>
      <w:r w:rsidR="00E63951">
        <w:rPr>
          <w:rFonts w:ascii="Times New Roman" w:hAnsi="Times New Roman" w:cs="Times New Roman"/>
          <w:bCs/>
          <w:color w:val="000000"/>
          <w:szCs w:val="24"/>
        </w:rPr>
        <w:t xml:space="preserve">rzetwarzania danych osobowych </w:t>
      </w:r>
      <w:r w:rsidR="00720566">
        <w:rPr>
          <w:rFonts w:ascii="Times New Roman" w:hAnsi="Times New Roman" w:cs="Times New Roman"/>
          <w:bCs/>
          <w:color w:val="000000"/>
          <w:szCs w:val="24"/>
        </w:rPr>
        <w:t>przez konieczność posiadania pisemnego upoważnienia i zachowania poufności.</w:t>
      </w:r>
    </w:p>
    <w:p w14:paraId="613ABE37" w14:textId="55410F89" w:rsidR="002A098F" w:rsidRDefault="00707DB7"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 xml:space="preserve">Art. </w:t>
      </w:r>
      <w:r w:rsidR="004C4336">
        <w:rPr>
          <w:rFonts w:ascii="Times New Roman" w:hAnsi="Times New Roman" w:cs="Times New Roman"/>
          <w:bCs/>
          <w:color w:val="000000"/>
          <w:szCs w:val="24"/>
        </w:rPr>
        <w:t xml:space="preserve">81 </w:t>
      </w:r>
      <w:r w:rsidR="00143BFB">
        <w:rPr>
          <w:rFonts w:ascii="Times New Roman" w:hAnsi="Times New Roman" w:cs="Times New Roman"/>
          <w:color w:val="000000"/>
          <w:szCs w:val="24"/>
        </w:rPr>
        <w:t>ustawy</w:t>
      </w:r>
      <w:r w:rsidR="00143BFB" w:rsidRPr="00F833D6">
        <w:rPr>
          <w:rFonts w:ascii="Times New Roman" w:hAnsi="Times New Roman" w:cs="Times New Roman"/>
          <w:color w:val="000000"/>
          <w:szCs w:val="24"/>
        </w:rPr>
        <w:t xml:space="preserve"> o odpadach </w:t>
      </w:r>
      <w:r>
        <w:rPr>
          <w:rFonts w:ascii="Times New Roman" w:hAnsi="Times New Roman" w:cs="Times New Roman"/>
          <w:color w:val="000000"/>
          <w:szCs w:val="24"/>
        </w:rPr>
        <w:t>nadano nowe brzmienie porządkując regulacje związane z</w:t>
      </w:r>
      <w:r w:rsidR="004610C5">
        <w:rPr>
          <w:rFonts w:ascii="Times New Roman" w:hAnsi="Times New Roman" w:cs="Times New Roman"/>
          <w:color w:val="000000"/>
          <w:szCs w:val="24"/>
        </w:rPr>
        <w:t> </w:t>
      </w:r>
      <w:r>
        <w:rPr>
          <w:rFonts w:ascii="Times New Roman" w:hAnsi="Times New Roman" w:cs="Times New Roman"/>
          <w:color w:val="000000"/>
          <w:szCs w:val="24"/>
        </w:rPr>
        <w:t xml:space="preserve">administrowaniem BDO. W ust. 1 wskazano, że </w:t>
      </w:r>
      <w:r w:rsidR="00EC4FB1">
        <w:rPr>
          <w:rFonts w:ascii="Times New Roman" w:hAnsi="Times New Roman" w:cs="Times New Roman"/>
          <w:color w:val="000000"/>
          <w:szCs w:val="24"/>
        </w:rPr>
        <w:t xml:space="preserve">administratorem </w:t>
      </w:r>
      <w:r>
        <w:rPr>
          <w:rFonts w:ascii="Times New Roman" w:hAnsi="Times New Roman" w:cs="Times New Roman"/>
          <w:color w:val="000000"/>
          <w:szCs w:val="24"/>
        </w:rPr>
        <w:t xml:space="preserve">systemu jest minister właściwy do spraw środowiska, natomiast w ust. 2 </w:t>
      </w:r>
      <w:r w:rsidR="00E63951">
        <w:rPr>
          <w:rFonts w:ascii="Times New Roman" w:hAnsi="Times New Roman" w:cs="Times New Roman"/>
          <w:color w:val="000000"/>
          <w:szCs w:val="24"/>
        </w:rPr>
        <w:t xml:space="preserve">wskazano, </w:t>
      </w:r>
      <w:r w:rsidR="004610C5">
        <w:rPr>
          <w:rFonts w:ascii="Times New Roman" w:hAnsi="Times New Roman" w:cs="Times New Roman"/>
          <w:color w:val="000000"/>
          <w:szCs w:val="24"/>
        </w:rPr>
        <w:t>ż</w:t>
      </w:r>
      <w:r w:rsidR="00E63951">
        <w:rPr>
          <w:rFonts w:ascii="Times New Roman" w:hAnsi="Times New Roman" w:cs="Times New Roman"/>
          <w:color w:val="000000"/>
          <w:szCs w:val="24"/>
        </w:rPr>
        <w:t>e</w:t>
      </w:r>
      <w:r w:rsidR="004610C5">
        <w:rPr>
          <w:rFonts w:ascii="Times New Roman" w:hAnsi="Times New Roman" w:cs="Times New Roman"/>
          <w:color w:val="000000"/>
          <w:szCs w:val="24"/>
        </w:rPr>
        <w:t> </w:t>
      </w:r>
      <w:r w:rsidR="00D652B2">
        <w:rPr>
          <w:rFonts w:ascii="Times New Roman" w:hAnsi="Times New Roman" w:cs="Times New Roman"/>
          <w:color w:val="000000"/>
          <w:szCs w:val="24"/>
        </w:rPr>
        <w:t xml:space="preserve">administratorem danych osobowych </w:t>
      </w:r>
      <w:r>
        <w:rPr>
          <w:rFonts w:ascii="Times New Roman" w:hAnsi="Times New Roman" w:cs="Times New Roman"/>
          <w:color w:val="000000"/>
          <w:szCs w:val="24"/>
        </w:rPr>
        <w:t xml:space="preserve">przetwarzanych w BDO </w:t>
      </w:r>
      <w:r w:rsidR="00D652B2">
        <w:rPr>
          <w:rFonts w:ascii="Times New Roman" w:hAnsi="Times New Roman" w:cs="Times New Roman"/>
          <w:color w:val="000000"/>
          <w:szCs w:val="24"/>
        </w:rPr>
        <w:t>jest</w:t>
      </w:r>
      <w:r>
        <w:rPr>
          <w:rFonts w:ascii="Times New Roman" w:hAnsi="Times New Roman" w:cs="Times New Roman"/>
          <w:color w:val="000000"/>
          <w:szCs w:val="24"/>
        </w:rPr>
        <w:t xml:space="preserve"> również</w:t>
      </w:r>
      <w:r w:rsidR="00D652B2">
        <w:rPr>
          <w:rFonts w:ascii="Times New Roman" w:hAnsi="Times New Roman" w:cs="Times New Roman"/>
          <w:color w:val="000000"/>
          <w:szCs w:val="24"/>
        </w:rPr>
        <w:t xml:space="preserve"> </w:t>
      </w:r>
      <w:r w:rsidR="001465E7">
        <w:rPr>
          <w:rFonts w:ascii="Times New Roman" w:hAnsi="Times New Roman" w:cs="Times New Roman"/>
          <w:bCs/>
          <w:color w:val="000000"/>
          <w:szCs w:val="24"/>
        </w:rPr>
        <w:t>minist</w:t>
      </w:r>
      <w:r w:rsidR="00D652B2">
        <w:rPr>
          <w:rFonts w:ascii="Times New Roman" w:hAnsi="Times New Roman" w:cs="Times New Roman"/>
          <w:bCs/>
          <w:color w:val="000000"/>
          <w:szCs w:val="24"/>
        </w:rPr>
        <w:t>e</w:t>
      </w:r>
      <w:r w:rsidR="001465E7">
        <w:rPr>
          <w:rFonts w:ascii="Times New Roman" w:hAnsi="Times New Roman" w:cs="Times New Roman"/>
          <w:bCs/>
          <w:color w:val="000000"/>
          <w:szCs w:val="24"/>
        </w:rPr>
        <w:t>r właściw</w:t>
      </w:r>
      <w:r w:rsidR="00D652B2">
        <w:rPr>
          <w:rFonts w:ascii="Times New Roman" w:hAnsi="Times New Roman" w:cs="Times New Roman"/>
          <w:bCs/>
          <w:color w:val="000000"/>
          <w:szCs w:val="24"/>
        </w:rPr>
        <w:t>y</w:t>
      </w:r>
      <w:r w:rsidR="001465E7">
        <w:rPr>
          <w:rFonts w:ascii="Times New Roman" w:hAnsi="Times New Roman" w:cs="Times New Roman"/>
          <w:bCs/>
          <w:color w:val="000000"/>
          <w:szCs w:val="24"/>
        </w:rPr>
        <w:t xml:space="preserve"> do spraw środowiska</w:t>
      </w:r>
      <w:r>
        <w:rPr>
          <w:rFonts w:ascii="Times New Roman" w:hAnsi="Times New Roman" w:cs="Times New Roman"/>
          <w:bCs/>
          <w:color w:val="000000"/>
          <w:szCs w:val="24"/>
        </w:rPr>
        <w:t>.</w:t>
      </w:r>
      <w:r w:rsidR="00A12232">
        <w:rPr>
          <w:rFonts w:ascii="Times New Roman" w:hAnsi="Times New Roman" w:cs="Times New Roman"/>
          <w:bCs/>
          <w:color w:val="000000"/>
          <w:szCs w:val="24"/>
        </w:rPr>
        <w:t xml:space="preserve"> Doprecyzowano, że w przypadku danych osobowych stosuje się odpo</w:t>
      </w:r>
      <w:r w:rsidR="00E63951">
        <w:rPr>
          <w:rFonts w:ascii="Times New Roman" w:hAnsi="Times New Roman" w:cs="Times New Roman"/>
          <w:bCs/>
          <w:color w:val="000000"/>
          <w:szCs w:val="24"/>
        </w:rPr>
        <w:t>wiednio przepisy art. 80 ust. 1</w:t>
      </w:r>
      <w:r w:rsidR="00A12232">
        <w:rPr>
          <w:rFonts w:ascii="Times New Roman" w:hAnsi="Times New Roman" w:cs="Times New Roman"/>
          <w:bCs/>
          <w:color w:val="000000"/>
          <w:szCs w:val="24"/>
        </w:rPr>
        <w:t>b</w:t>
      </w:r>
      <w:r w:rsidR="00E63951">
        <w:rPr>
          <w:rFonts w:ascii="Times New Roman" w:hAnsi="Times New Roman" w:cs="Times New Roman"/>
          <w:bCs/>
          <w:color w:val="000000"/>
          <w:szCs w:val="24"/>
        </w:rPr>
        <w:t xml:space="preserve"> i </w:t>
      </w:r>
      <w:r w:rsidR="00A12232">
        <w:rPr>
          <w:rFonts w:ascii="Times New Roman" w:hAnsi="Times New Roman" w:cs="Times New Roman"/>
          <w:bCs/>
          <w:color w:val="000000"/>
          <w:szCs w:val="24"/>
        </w:rPr>
        <w:t>1c.</w:t>
      </w:r>
      <w:r w:rsidR="00D652B2">
        <w:rPr>
          <w:rFonts w:ascii="Times New Roman" w:hAnsi="Times New Roman" w:cs="Times New Roman"/>
          <w:bCs/>
          <w:color w:val="000000"/>
          <w:szCs w:val="24"/>
        </w:rPr>
        <w:t xml:space="preserve"> </w:t>
      </w:r>
      <w:r w:rsidR="002A098F" w:rsidRPr="00E54A08">
        <w:rPr>
          <w:rFonts w:ascii="Times New Roman" w:hAnsi="Times New Roman" w:cs="Times New Roman"/>
          <w:bCs/>
          <w:color w:val="000000"/>
          <w:szCs w:val="24"/>
        </w:rPr>
        <w:t>Zaproponowane zmiany w ustawie o odpadach dotyczące art. 80 ust. 1a</w:t>
      </w:r>
      <w:r w:rsidR="00AD19E6">
        <w:rPr>
          <w:rFonts w:ascii="Times New Roman" w:hAnsi="Times New Roman" w:cs="Times New Roman"/>
          <w:bCs/>
          <w:color w:val="000000"/>
          <w:szCs w:val="24"/>
        </w:rPr>
        <w:t>–</w:t>
      </w:r>
      <w:r w:rsidR="002A098F" w:rsidRPr="00E54A08">
        <w:rPr>
          <w:rFonts w:ascii="Times New Roman" w:hAnsi="Times New Roman" w:cs="Times New Roman"/>
          <w:bCs/>
          <w:color w:val="000000"/>
          <w:szCs w:val="24"/>
        </w:rPr>
        <w:t>1c oraz art. 81</w:t>
      </w:r>
      <w:r w:rsidR="00E63951">
        <w:rPr>
          <w:rFonts w:ascii="Times New Roman" w:hAnsi="Times New Roman" w:cs="Times New Roman"/>
          <w:bCs/>
          <w:color w:val="000000"/>
          <w:szCs w:val="24"/>
        </w:rPr>
        <w:t xml:space="preserve"> </w:t>
      </w:r>
      <w:r w:rsidR="002A098F" w:rsidRPr="00E54A08">
        <w:rPr>
          <w:rFonts w:ascii="Times New Roman" w:hAnsi="Times New Roman" w:cs="Times New Roman"/>
          <w:bCs/>
          <w:color w:val="000000"/>
          <w:szCs w:val="24"/>
        </w:rPr>
        <w:t xml:space="preserve">ust. 2 są realizacją przepisów </w:t>
      </w:r>
      <w:r w:rsidR="00EC4FB1">
        <w:rPr>
          <w:rFonts w:ascii="Times New Roman" w:hAnsi="Times New Roman" w:cs="Times New Roman"/>
          <w:bCs/>
          <w:color w:val="000000"/>
          <w:szCs w:val="24"/>
        </w:rPr>
        <w:t>r</w:t>
      </w:r>
      <w:r w:rsidR="00EC4FB1" w:rsidRPr="00E54A08">
        <w:rPr>
          <w:rFonts w:ascii="Times New Roman" w:hAnsi="Times New Roman" w:cs="Times New Roman"/>
          <w:bCs/>
          <w:color w:val="000000"/>
          <w:szCs w:val="24"/>
        </w:rPr>
        <w:t xml:space="preserve">ozporządzenia </w:t>
      </w:r>
      <w:r w:rsidR="002A098F" w:rsidRPr="00E54A08">
        <w:rPr>
          <w:rFonts w:ascii="Times New Roman" w:hAnsi="Times New Roman" w:cs="Times New Roman"/>
          <w:bCs/>
          <w:color w:val="000000"/>
          <w:szCs w:val="24"/>
        </w:rPr>
        <w:t>Parlamentu Europejskiego i Rady (UE) 2016/679 z dnia 27 kwietnia 2016 r. w sprawie ochrony osób fizycznych w związku z przetwarzaniem danych osobowych i w sprawie swobodnego przepływu takich danych oraz uchyleni</w:t>
      </w:r>
      <w:r w:rsidR="00EC4FB1">
        <w:rPr>
          <w:rFonts w:ascii="Times New Roman" w:hAnsi="Times New Roman" w:cs="Times New Roman"/>
          <w:bCs/>
          <w:color w:val="000000"/>
          <w:szCs w:val="24"/>
        </w:rPr>
        <w:t>a</w:t>
      </w:r>
      <w:r w:rsidR="002A098F" w:rsidRPr="00E54A08">
        <w:rPr>
          <w:rFonts w:ascii="Times New Roman" w:hAnsi="Times New Roman" w:cs="Times New Roman"/>
          <w:bCs/>
          <w:color w:val="000000"/>
          <w:szCs w:val="24"/>
        </w:rPr>
        <w:t xml:space="preserve"> dyrektywy 95/46/WE (ogólne rozporządzenie o ochronie danych osobowych). </w:t>
      </w:r>
      <w:r w:rsidR="00EE7A53" w:rsidRPr="00E54A08">
        <w:rPr>
          <w:rFonts w:ascii="Times New Roman" w:hAnsi="Times New Roman" w:cs="Times New Roman"/>
          <w:bCs/>
          <w:color w:val="000000"/>
          <w:szCs w:val="24"/>
        </w:rPr>
        <w:t>Projektowane zmiany są zgodne ze zmianami zawartymi w art. 122 projektu ustawy o</w:t>
      </w:r>
      <w:r w:rsidR="004610C5">
        <w:rPr>
          <w:rFonts w:ascii="Times New Roman" w:hAnsi="Times New Roman" w:cs="Times New Roman"/>
          <w:bCs/>
          <w:color w:val="000000"/>
          <w:szCs w:val="24"/>
        </w:rPr>
        <w:t> </w:t>
      </w:r>
      <w:r w:rsidR="00EE7A53" w:rsidRPr="00E54A08">
        <w:rPr>
          <w:rFonts w:ascii="Times New Roman" w:hAnsi="Times New Roman" w:cs="Times New Roman"/>
          <w:bCs/>
          <w:color w:val="000000"/>
          <w:szCs w:val="24"/>
        </w:rPr>
        <w:t xml:space="preserve">zmianie niektórych ustaw w związku z zapewnieniem stosowania rozporządzenia </w:t>
      </w:r>
      <w:r w:rsidR="00EE7A53" w:rsidRPr="00E54A08">
        <w:rPr>
          <w:rFonts w:ascii="Times New Roman" w:hAnsi="Times New Roman" w:cs="Times New Roman"/>
          <w:bCs/>
          <w:color w:val="000000"/>
          <w:szCs w:val="24"/>
        </w:rPr>
        <w:lastRenderedPageBreak/>
        <w:t>Parlamentu Europejskiego i Rady (UE) 2016/679 z dnia 27 kwietnia 2016 r. w sprawie ochrony osób fizycznych w związku z przetwarzaniem danych osobowych i w sprawie swobodnego przepływu takich danych oraz uchyleni</w:t>
      </w:r>
      <w:r w:rsidR="00EC4FB1">
        <w:rPr>
          <w:rFonts w:ascii="Times New Roman" w:hAnsi="Times New Roman" w:cs="Times New Roman"/>
          <w:bCs/>
          <w:color w:val="000000"/>
          <w:szCs w:val="24"/>
        </w:rPr>
        <w:t>a</w:t>
      </w:r>
      <w:r w:rsidR="00EE7A53" w:rsidRPr="00E54A08">
        <w:rPr>
          <w:rFonts w:ascii="Times New Roman" w:hAnsi="Times New Roman" w:cs="Times New Roman"/>
          <w:bCs/>
          <w:color w:val="000000"/>
          <w:szCs w:val="24"/>
        </w:rPr>
        <w:t xml:space="preserve"> dyrektywy 95/46/WE (ogólne rozporządzenie o ochronie danych osobowych) – będącego obecnie przedmiotem prac </w:t>
      </w:r>
      <w:r w:rsidR="00752E4D">
        <w:rPr>
          <w:rFonts w:ascii="Times New Roman" w:hAnsi="Times New Roman" w:cs="Times New Roman"/>
          <w:bCs/>
          <w:color w:val="000000"/>
          <w:szCs w:val="24"/>
        </w:rPr>
        <w:t>Parlamentu</w:t>
      </w:r>
      <w:r w:rsidR="004C5A34">
        <w:rPr>
          <w:rFonts w:ascii="Times New Roman" w:hAnsi="Times New Roman" w:cs="Times New Roman"/>
          <w:bCs/>
          <w:color w:val="000000"/>
          <w:szCs w:val="24"/>
        </w:rPr>
        <w:t xml:space="preserve"> </w:t>
      </w:r>
      <w:r w:rsidR="00EE7A53" w:rsidRPr="00E54A08">
        <w:rPr>
          <w:rFonts w:ascii="Times New Roman" w:hAnsi="Times New Roman" w:cs="Times New Roman"/>
          <w:bCs/>
          <w:color w:val="000000"/>
          <w:szCs w:val="24"/>
        </w:rPr>
        <w:t xml:space="preserve">RP – </w:t>
      </w:r>
      <w:r w:rsidR="00752E4D">
        <w:rPr>
          <w:rFonts w:ascii="Times New Roman" w:hAnsi="Times New Roman" w:cs="Times New Roman"/>
          <w:bCs/>
          <w:color w:val="000000"/>
          <w:szCs w:val="24"/>
        </w:rPr>
        <w:t xml:space="preserve">ustawa z dnia 21 lutego 2019 r. </w:t>
      </w:r>
      <w:r w:rsidR="00752E4D" w:rsidRPr="00752E4D">
        <w:rPr>
          <w:rFonts w:ascii="Times New Roman" w:hAnsi="Times New Roman" w:cs="Times New Roman"/>
          <w:bCs/>
          <w:color w:val="000000"/>
          <w:szCs w:val="24"/>
        </w:rPr>
        <w:t>o zmianie niektórych ustaw w</w:t>
      </w:r>
      <w:r w:rsidR="004610C5">
        <w:rPr>
          <w:rFonts w:ascii="Times New Roman" w:hAnsi="Times New Roman" w:cs="Times New Roman"/>
          <w:bCs/>
          <w:color w:val="000000"/>
          <w:szCs w:val="24"/>
        </w:rPr>
        <w:t> </w:t>
      </w:r>
      <w:r w:rsidR="00752E4D" w:rsidRPr="00752E4D">
        <w:rPr>
          <w:rFonts w:ascii="Times New Roman" w:hAnsi="Times New Roman" w:cs="Times New Roman"/>
          <w:bCs/>
          <w:color w:val="000000"/>
          <w:szCs w:val="24"/>
        </w:rPr>
        <w:t>związku z zapewnieniem stosowania rozporządzenia Parlamentu Europejskiego i</w:t>
      </w:r>
      <w:r w:rsidR="00A423C7">
        <w:rPr>
          <w:rFonts w:ascii="Times New Roman" w:hAnsi="Times New Roman" w:cs="Times New Roman"/>
          <w:bCs/>
          <w:color w:val="000000"/>
          <w:szCs w:val="24"/>
        </w:rPr>
        <w:t xml:space="preserve"> </w:t>
      </w:r>
      <w:r w:rsidR="00752E4D" w:rsidRPr="00752E4D">
        <w:rPr>
          <w:rFonts w:ascii="Times New Roman" w:hAnsi="Times New Roman" w:cs="Times New Roman"/>
          <w:bCs/>
          <w:color w:val="000000"/>
          <w:szCs w:val="24"/>
        </w:rPr>
        <w:t>Rady (UE) 2016/679 z dnia 27 kwietnia 2016 r. w sprawie ochrony osób fizycznych w</w:t>
      </w:r>
      <w:r w:rsidR="00A423C7">
        <w:rPr>
          <w:rFonts w:ascii="Times New Roman" w:hAnsi="Times New Roman" w:cs="Times New Roman"/>
          <w:bCs/>
          <w:color w:val="000000"/>
          <w:szCs w:val="24"/>
        </w:rPr>
        <w:t xml:space="preserve"> </w:t>
      </w:r>
      <w:r w:rsidR="00752E4D" w:rsidRPr="00752E4D">
        <w:rPr>
          <w:rFonts w:ascii="Times New Roman" w:hAnsi="Times New Roman" w:cs="Times New Roman"/>
          <w:bCs/>
          <w:color w:val="000000"/>
          <w:szCs w:val="24"/>
        </w:rPr>
        <w:t>związku z</w:t>
      </w:r>
      <w:r w:rsidR="00A423C7">
        <w:rPr>
          <w:rFonts w:ascii="Times New Roman" w:hAnsi="Times New Roman" w:cs="Times New Roman"/>
          <w:bCs/>
          <w:color w:val="000000"/>
          <w:szCs w:val="24"/>
        </w:rPr>
        <w:t> </w:t>
      </w:r>
      <w:r w:rsidR="00752E4D" w:rsidRPr="00752E4D">
        <w:rPr>
          <w:rFonts w:ascii="Times New Roman" w:hAnsi="Times New Roman" w:cs="Times New Roman"/>
          <w:bCs/>
          <w:color w:val="000000"/>
          <w:szCs w:val="24"/>
        </w:rPr>
        <w:t xml:space="preserve">przetwarzaniem danych osobowych i w sprawie swobodnego przepływu takich danych oraz uchylenia dyrektywy 95/46/WE (ogólne rozporządzenie o ochronie danych) </w:t>
      </w:r>
      <w:r w:rsidR="00AD19E6">
        <w:rPr>
          <w:rFonts w:ascii="Times New Roman" w:hAnsi="Times New Roman" w:cs="Times New Roman"/>
          <w:bCs/>
          <w:color w:val="000000"/>
          <w:szCs w:val="24"/>
        </w:rPr>
        <w:t>–</w:t>
      </w:r>
      <w:r w:rsidR="00752E4D">
        <w:rPr>
          <w:rFonts w:ascii="Times New Roman" w:hAnsi="Times New Roman" w:cs="Times New Roman"/>
          <w:bCs/>
          <w:color w:val="000000"/>
          <w:szCs w:val="24"/>
        </w:rPr>
        <w:t xml:space="preserve"> </w:t>
      </w:r>
      <w:r w:rsidR="00EE7A53" w:rsidRPr="00752E4D">
        <w:rPr>
          <w:rFonts w:ascii="Times New Roman" w:hAnsi="Times New Roman" w:cs="Times New Roman"/>
          <w:bCs/>
          <w:color w:val="000000"/>
          <w:szCs w:val="24"/>
        </w:rPr>
        <w:t>druk sejmowy nr 3050.</w:t>
      </w:r>
      <w:r w:rsidR="00CA37DF">
        <w:rPr>
          <w:rFonts w:ascii="Times New Roman" w:hAnsi="Times New Roman" w:cs="Times New Roman"/>
          <w:bCs/>
          <w:color w:val="000000"/>
          <w:szCs w:val="24"/>
        </w:rPr>
        <w:t xml:space="preserve"> Po opublikowaniu ustawy</w:t>
      </w:r>
      <w:r w:rsidR="00EE7A53" w:rsidRPr="00E54A08">
        <w:rPr>
          <w:rFonts w:ascii="Times New Roman" w:hAnsi="Times New Roman" w:cs="Times New Roman"/>
          <w:bCs/>
          <w:color w:val="000000"/>
          <w:szCs w:val="24"/>
        </w:rPr>
        <w:t xml:space="preserve"> odpowiednie przepisy zostaną usunięte z niniejszego projektu ustawy</w:t>
      </w:r>
      <w:r w:rsidR="00EE7A53" w:rsidRPr="00EC4FB1">
        <w:rPr>
          <w:rFonts w:ascii="Times New Roman" w:hAnsi="Times New Roman" w:cs="Times New Roman"/>
          <w:bCs/>
          <w:color w:val="000000"/>
          <w:szCs w:val="24"/>
        </w:rPr>
        <w:t>.</w:t>
      </w:r>
    </w:p>
    <w:p w14:paraId="1099FA53" w14:textId="6B2A3E26" w:rsidR="00DD778F" w:rsidRDefault="00707DB7" w:rsidP="00A423C7">
      <w:pPr>
        <w:spacing w:before="120"/>
        <w:rPr>
          <w:rFonts w:ascii="Times New Roman" w:hAnsi="Times New Roman" w:cs="Times New Roman"/>
          <w:bCs/>
          <w:color w:val="000000"/>
          <w:szCs w:val="24"/>
        </w:rPr>
      </w:pPr>
      <w:r>
        <w:rPr>
          <w:rFonts w:ascii="Times New Roman" w:hAnsi="Times New Roman" w:cs="Times New Roman"/>
          <w:bCs/>
          <w:color w:val="000000"/>
          <w:szCs w:val="24"/>
        </w:rPr>
        <w:t xml:space="preserve">Minister właściwy do spraw środowiska może </w:t>
      </w:r>
      <w:r w:rsidR="00D652B2">
        <w:rPr>
          <w:rFonts w:ascii="Times New Roman" w:hAnsi="Times New Roman" w:cs="Times New Roman"/>
          <w:bCs/>
          <w:color w:val="000000"/>
          <w:szCs w:val="24"/>
        </w:rPr>
        <w:t xml:space="preserve">powierzyć </w:t>
      </w:r>
      <w:r w:rsidR="001465E7">
        <w:rPr>
          <w:rFonts w:ascii="Times New Roman" w:hAnsi="Times New Roman" w:cs="Times New Roman"/>
          <w:bCs/>
          <w:color w:val="000000"/>
          <w:szCs w:val="24"/>
        </w:rPr>
        <w:t xml:space="preserve">w całości lub </w:t>
      </w:r>
      <w:r>
        <w:rPr>
          <w:rFonts w:ascii="Times New Roman" w:hAnsi="Times New Roman" w:cs="Times New Roman"/>
          <w:bCs/>
          <w:color w:val="000000"/>
          <w:szCs w:val="24"/>
        </w:rPr>
        <w:t xml:space="preserve">tylko </w:t>
      </w:r>
      <w:r w:rsidR="001465E7">
        <w:rPr>
          <w:rFonts w:ascii="Times New Roman" w:hAnsi="Times New Roman" w:cs="Times New Roman"/>
          <w:bCs/>
          <w:color w:val="000000"/>
          <w:szCs w:val="24"/>
        </w:rPr>
        <w:t>w</w:t>
      </w:r>
      <w:r w:rsidR="004610C5">
        <w:rPr>
          <w:rFonts w:ascii="Times New Roman" w:hAnsi="Times New Roman" w:cs="Times New Roman"/>
          <w:bCs/>
          <w:color w:val="000000"/>
          <w:szCs w:val="24"/>
        </w:rPr>
        <w:t> </w:t>
      </w:r>
      <w:r w:rsidR="001465E7">
        <w:rPr>
          <w:rFonts w:ascii="Times New Roman" w:hAnsi="Times New Roman" w:cs="Times New Roman"/>
          <w:bCs/>
          <w:color w:val="000000"/>
          <w:szCs w:val="24"/>
        </w:rPr>
        <w:t xml:space="preserve">określonym zakresie </w:t>
      </w:r>
      <w:r w:rsidR="00D652B2">
        <w:rPr>
          <w:rFonts w:ascii="Times New Roman" w:hAnsi="Times New Roman" w:cs="Times New Roman"/>
          <w:bCs/>
          <w:color w:val="000000"/>
          <w:szCs w:val="24"/>
        </w:rPr>
        <w:t xml:space="preserve">administrowanie </w:t>
      </w:r>
      <w:r w:rsidR="00EC4FB1">
        <w:rPr>
          <w:rFonts w:ascii="Times New Roman" w:hAnsi="Times New Roman" w:cs="Times New Roman"/>
          <w:bCs/>
          <w:color w:val="000000"/>
          <w:szCs w:val="24"/>
        </w:rPr>
        <w:t>BDO</w:t>
      </w:r>
      <w:r w:rsidR="00D652B2">
        <w:rPr>
          <w:rFonts w:ascii="Times New Roman" w:hAnsi="Times New Roman" w:cs="Times New Roman"/>
          <w:bCs/>
          <w:color w:val="000000"/>
          <w:szCs w:val="24"/>
        </w:rPr>
        <w:t xml:space="preserve"> innej </w:t>
      </w:r>
      <w:r w:rsidR="001465E7">
        <w:rPr>
          <w:rFonts w:ascii="Times New Roman" w:hAnsi="Times New Roman" w:cs="Times New Roman"/>
          <w:bCs/>
          <w:color w:val="000000"/>
          <w:szCs w:val="24"/>
        </w:rPr>
        <w:t>jedn</w:t>
      </w:r>
      <w:r w:rsidR="00D652B2">
        <w:rPr>
          <w:rFonts w:ascii="Times New Roman" w:hAnsi="Times New Roman" w:cs="Times New Roman"/>
          <w:bCs/>
          <w:color w:val="000000"/>
          <w:szCs w:val="24"/>
        </w:rPr>
        <w:t xml:space="preserve">ostce </w:t>
      </w:r>
      <w:r w:rsidR="00201629">
        <w:rPr>
          <w:rFonts w:ascii="Times New Roman" w:hAnsi="Times New Roman" w:cs="Times New Roman"/>
          <w:bCs/>
          <w:color w:val="000000"/>
          <w:szCs w:val="24"/>
        </w:rPr>
        <w:t>sektora finansów publicznych, jednostce</w:t>
      </w:r>
      <w:r w:rsidR="001465E7">
        <w:rPr>
          <w:rFonts w:ascii="Times New Roman" w:hAnsi="Times New Roman" w:cs="Times New Roman"/>
          <w:bCs/>
          <w:color w:val="000000"/>
          <w:szCs w:val="24"/>
        </w:rPr>
        <w:t xml:space="preserve"> </w:t>
      </w:r>
      <w:r w:rsidR="00B73D65">
        <w:rPr>
          <w:rFonts w:ascii="Times New Roman" w:hAnsi="Times New Roman" w:cs="Times New Roman"/>
          <w:bCs/>
          <w:color w:val="000000"/>
          <w:szCs w:val="24"/>
        </w:rPr>
        <w:t>podległej</w:t>
      </w:r>
      <w:r w:rsidR="009F7CF1">
        <w:rPr>
          <w:rFonts w:ascii="Times New Roman" w:hAnsi="Times New Roman" w:cs="Times New Roman"/>
          <w:bCs/>
          <w:color w:val="000000"/>
          <w:szCs w:val="24"/>
        </w:rPr>
        <w:t xml:space="preserve"> lub nadzorowanej</w:t>
      </w:r>
      <w:r w:rsidR="002A098F">
        <w:rPr>
          <w:rFonts w:ascii="Times New Roman" w:hAnsi="Times New Roman" w:cs="Times New Roman"/>
          <w:bCs/>
          <w:color w:val="000000"/>
          <w:szCs w:val="24"/>
        </w:rPr>
        <w:t xml:space="preserve"> </w:t>
      </w:r>
      <w:r w:rsidR="001465E7">
        <w:rPr>
          <w:rFonts w:ascii="Times New Roman" w:hAnsi="Times New Roman" w:cs="Times New Roman"/>
          <w:bCs/>
          <w:color w:val="000000"/>
          <w:szCs w:val="24"/>
        </w:rPr>
        <w:t>(</w:t>
      </w:r>
      <w:r w:rsidR="00EC4FB1">
        <w:rPr>
          <w:rFonts w:ascii="Times New Roman" w:hAnsi="Times New Roman" w:cs="Times New Roman"/>
          <w:bCs/>
          <w:color w:val="000000"/>
          <w:szCs w:val="24"/>
        </w:rPr>
        <w:t xml:space="preserve">art. 81 </w:t>
      </w:r>
      <w:r w:rsidR="001465E7">
        <w:rPr>
          <w:rFonts w:ascii="Times New Roman" w:hAnsi="Times New Roman" w:cs="Times New Roman"/>
          <w:bCs/>
          <w:color w:val="000000"/>
          <w:szCs w:val="24"/>
        </w:rPr>
        <w:t>ust.</w:t>
      </w:r>
      <w:r w:rsidR="009A12D5">
        <w:rPr>
          <w:rFonts w:ascii="Times New Roman" w:hAnsi="Times New Roman" w:cs="Times New Roman"/>
          <w:bCs/>
          <w:color w:val="000000"/>
          <w:szCs w:val="24"/>
        </w:rPr>
        <w:t xml:space="preserve"> </w:t>
      </w:r>
      <w:r w:rsidR="00201629">
        <w:rPr>
          <w:rFonts w:ascii="Times New Roman" w:hAnsi="Times New Roman" w:cs="Times New Roman"/>
          <w:bCs/>
          <w:color w:val="000000"/>
          <w:szCs w:val="24"/>
        </w:rPr>
        <w:t xml:space="preserve">3 </w:t>
      </w:r>
      <w:r w:rsidR="001465E7">
        <w:rPr>
          <w:rFonts w:ascii="Times New Roman" w:hAnsi="Times New Roman" w:cs="Times New Roman"/>
          <w:bCs/>
          <w:color w:val="000000"/>
          <w:szCs w:val="24"/>
        </w:rPr>
        <w:t>i</w:t>
      </w:r>
      <w:r w:rsidR="00AD19E6">
        <w:rPr>
          <w:rFonts w:ascii="Times New Roman" w:hAnsi="Times New Roman" w:cs="Times New Roman"/>
          <w:bCs/>
          <w:color w:val="000000"/>
          <w:szCs w:val="24"/>
        </w:rPr>
        <w:t xml:space="preserve"> </w:t>
      </w:r>
      <w:r w:rsidR="00201629">
        <w:rPr>
          <w:rFonts w:ascii="Times New Roman" w:hAnsi="Times New Roman" w:cs="Times New Roman"/>
          <w:bCs/>
          <w:color w:val="000000"/>
          <w:szCs w:val="24"/>
        </w:rPr>
        <w:t>4</w:t>
      </w:r>
      <w:r w:rsidR="001465E7">
        <w:rPr>
          <w:rFonts w:ascii="Times New Roman" w:hAnsi="Times New Roman" w:cs="Times New Roman"/>
          <w:bCs/>
          <w:color w:val="000000"/>
          <w:szCs w:val="24"/>
        </w:rPr>
        <w:t>)</w:t>
      </w:r>
      <w:r w:rsidR="00B73D65">
        <w:rPr>
          <w:rFonts w:ascii="Times New Roman" w:hAnsi="Times New Roman" w:cs="Times New Roman"/>
          <w:bCs/>
          <w:color w:val="000000"/>
          <w:szCs w:val="24"/>
        </w:rPr>
        <w:t>.</w:t>
      </w:r>
      <w:r w:rsidR="002A098F">
        <w:rPr>
          <w:rFonts w:ascii="Times New Roman" w:hAnsi="Times New Roman" w:cs="Times New Roman"/>
          <w:bCs/>
          <w:color w:val="000000"/>
          <w:szCs w:val="24"/>
        </w:rPr>
        <w:t xml:space="preserve"> </w:t>
      </w:r>
      <w:r w:rsidR="00B73D65">
        <w:rPr>
          <w:rFonts w:ascii="Times New Roman" w:hAnsi="Times New Roman" w:cs="Times New Roman"/>
          <w:bCs/>
          <w:color w:val="000000"/>
          <w:szCs w:val="24"/>
        </w:rPr>
        <w:t>Określono również</w:t>
      </w:r>
      <w:r w:rsidR="001465E7">
        <w:rPr>
          <w:rFonts w:ascii="Times New Roman" w:hAnsi="Times New Roman" w:cs="Times New Roman"/>
          <w:bCs/>
          <w:color w:val="000000"/>
          <w:szCs w:val="24"/>
        </w:rPr>
        <w:t xml:space="preserve"> </w:t>
      </w:r>
      <w:r w:rsidR="00B73D65">
        <w:rPr>
          <w:rFonts w:ascii="Times New Roman" w:hAnsi="Times New Roman" w:cs="Times New Roman"/>
          <w:bCs/>
          <w:color w:val="000000"/>
          <w:szCs w:val="24"/>
        </w:rPr>
        <w:t xml:space="preserve">zakres </w:t>
      </w:r>
      <w:r w:rsidR="001465E7">
        <w:rPr>
          <w:rFonts w:ascii="Times New Roman" w:hAnsi="Times New Roman" w:cs="Times New Roman"/>
          <w:bCs/>
          <w:color w:val="000000"/>
          <w:szCs w:val="24"/>
        </w:rPr>
        <w:t>zadań wykonywanych przez administratora BDO</w:t>
      </w:r>
      <w:r w:rsidR="00C41CB9">
        <w:rPr>
          <w:rFonts w:ascii="Times New Roman" w:hAnsi="Times New Roman" w:cs="Times New Roman"/>
          <w:bCs/>
          <w:color w:val="000000"/>
          <w:szCs w:val="24"/>
        </w:rPr>
        <w:t xml:space="preserve"> (</w:t>
      </w:r>
      <w:r w:rsidR="00EC4FB1">
        <w:rPr>
          <w:rFonts w:ascii="Times New Roman" w:hAnsi="Times New Roman" w:cs="Times New Roman"/>
          <w:bCs/>
          <w:color w:val="000000"/>
          <w:szCs w:val="24"/>
        </w:rPr>
        <w:t xml:space="preserve">art. 81 </w:t>
      </w:r>
      <w:r w:rsidR="00C41CB9">
        <w:rPr>
          <w:rFonts w:ascii="Times New Roman" w:hAnsi="Times New Roman" w:cs="Times New Roman"/>
          <w:bCs/>
          <w:color w:val="000000"/>
          <w:szCs w:val="24"/>
        </w:rPr>
        <w:t>ust.</w:t>
      </w:r>
      <w:r w:rsidR="00B570E7">
        <w:rPr>
          <w:rFonts w:ascii="Times New Roman" w:hAnsi="Times New Roman" w:cs="Times New Roman"/>
          <w:bCs/>
          <w:color w:val="000000"/>
          <w:szCs w:val="24"/>
        </w:rPr>
        <w:t xml:space="preserve"> 5</w:t>
      </w:r>
      <w:r w:rsidR="00AD19E6">
        <w:rPr>
          <w:rFonts w:ascii="Times New Roman" w:hAnsi="Times New Roman" w:cs="Times New Roman"/>
          <w:bCs/>
          <w:color w:val="000000"/>
          <w:szCs w:val="24"/>
        </w:rPr>
        <w:t>–</w:t>
      </w:r>
      <w:r w:rsidR="00B570E7">
        <w:rPr>
          <w:rFonts w:ascii="Times New Roman" w:hAnsi="Times New Roman" w:cs="Times New Roman"/>
          <w:bCs/>
          <w:color w:val="000000"/>
          <w:szCs w:val="24"/>
        </w:rPr>
        <w:t>7</w:t>
      </w:r>
      <w:r w:rsidR="00C41CB9">
        <w:rPr>
          <w:rFonts w:ascii="Times New Roman" w:hAnsi="Times New Roman" w:cs="Times New Roman"/>
          <w:bCs/>
          <w:color w:val="000000"/>
          <w:szCs w:val="24"/>
        </w:rPr>
        <w:t>)</w:t>
      </w:r>
      <w:r w:rsidR="00B73D65">
        <w:rPr>
          <w:rFonts w:ascii="Times New Roman" w:hAnsi="Times New Roman" w:cs="Times New Roman"/>
          <w:bCs/>
          <w:color w:val="000000"/>
          <w:szCs w:val="24"/>
        </w:rPr>
        <w:t>, wskazując, że administrator BDO</w:t>
      </w:r>
      <w:r w:rsidR="009D68E0">
        <w:rPr>
          <w:rFonts w:ascii="Times New Roman" w:hAnsi="Times New Roman" w:cs="Times New Roman"/>
          <w:bCs/>
          <w:color w:val="000000"/>
          <w:szCs w:val="24"/>
        </w:rPr>
        <w:t>,</w:t>
      </w:r>
      <w:r w:rsidR="00B73D65">
        <w:rPr>
          <w:rFonts w:ascii="Times New Roman" w:hAnsi="Times New Roman" w:cs="Times New Roman"/>
          <w:bCs/>
          <w:color w:val="000000"/>
          <w:szCs w:val="24"/>
        </w:rPr>
        <w:t xml:space="preserve"> </w:t>
      </w:r>
      <w:r w:rsidR="009D68E0">
        <w:rPr>
          <w:rFonts w:ascii="Times New Roman" w:hAnsi="Times New Roman" w:cs="Times New Roman"/>
          <w:bCs/>
          <w:color w:val="000000"/>
          <w:szCs w:val="24"/>
        </w:rPr>
        <w:t xml:space="preserve">oprócz </w:t>
      </w:r>
      <w:r w:rsidR="00B570E7">
        <w:rPr>
          <w:rFonts w:ascii="Times New Roman" w:hAnsi="Times New Roman" w:cs="Times New Roman"/>
          <w:bCs/>
          <w:color w:val="000000"/>
          <w:szCs w:val="24"/>
        </w:rPr>
        <w:t>m.in. zabezpieczania przed utratą danych i</w:t>
      </w:r>
      <w:r w:rsidR="004610C5">
        <w:rPr>
          <w:rFonts w:ascii="Times New Roman" w:hAnsi="Times New Roman" w:cs="Times New Roman"/>
          <w:bCs/>
          <w:color w:val="000000"/>
          <w:szCs w:val="24"/>
        </w:rPr>
        <w:t> </w:t>
      </w:r>
      <w:r w:rsidR="00B570E7">
        <w:rPr>
          <w:rFonts w:ascii="Times New Roman" w:hAnsi="Times New Roman" w:cs="Times New Roman"/>
          <w:bCs/>
          <w:color w:val="000000"/>
          <w:szCs w:val="24"/>
        </w:rPr>
        <w:t xml:space="preserve">informacji gromadzonych w BDO, </w:t>
      </w:r>
      <w:r w:rsidR="009D68E0">
        <w:rPr>
          <w:rFonts w:ascii="Times New Roman" w:hAnsi="Times New Roman" w:cs="Times New Roman"/>
          <w:bCs/>
          <w:color w:val="000000"/>
          <w:szCs w:val="24"/>
        </w:rPr>
        <w:t>będzie również wy</w:t>
      </w:r>
      <w:r w:rsidR="00E63951">
        <w:rPr>
          <w:rFonts w:ascii="Times New Roman" w:hAnsi="Times New Roman" w:cs="Times New Roman"/>
          <w:bCs/>
          <w:color w:val="000000"/>
          <w:szCs w:val="24"/>
        </w:rPr>
        <w:t>konywać</w:t>
      </w:r>
      <w:r w:rsidR="009D68E0">
        <w:rPr>
          <w:rFonts w:ascii="Times New Roman" w:hAnsi="Times New Roman" w:cs="Times New Roman"/>
          <w:bCs/>
          <w:color w:val="000000"/>
          <w:szCs w:val="24"/>
        </w:rPr>
        <w:t xml:space="preserve"> </w:t>
      </w:r>
      <w:r w:rsidR="00673006">
        <w:rPr>
          <w:rFonts w:ascii="Times New Roman" w:hAnsi="Times New Roman" w:cs="Times New Roman"/>
          <w:bCs/>
          <w:color w:val="000000"/>
          <w:szCs w:val="24"/>
        </w:rPr>
        <w:t>obowiązki organu</w:t>
      </w:r>
      <w:r w:rsidR="00673006">
        <w:t xml:space="preserve"> </w:t>
      </w:r>
      <w:r w:rsidR="00673006" w:rsidRPr="00673006">
        <w:rPr>
          <w:rFonts w:ascii="Times New Roman" w:hAnsi="Times New Roman" w:cs="Times New Roman"/>
          <w:bCs/>
          <w:color w:val="000000"/>
          <w:szCs w:val="24"/>
        </w:rPr>
        <w:t xml:space="preserve">właściwego do określenia wzorów dokumentów elektronicznych i </w:t>
      </w:r>
      <w:r w:rsidR="00EC4FB1" w:rsidRPr="00673006">
        <w:rPr>
          <w:rFonts w:ascii="Times New Roman" w:hAnsi="Times New Roman" w:cs="Times New Roman"/>
          <w:bCs/>
          <w:color w:val="000000"/>
          <w:szCs w:val="24"/>
        </w:rPr>
        <w:t>przekaz</w:t>
      </w:r>
      <w:r w:rsidR="00E63951">
        <w:rPr>
          <w:rFonts w:ascii="Times New Roman" w:hAnsi="Times New Roman" w:cs="Times New Roman"/>
          <w:bCs/>
          <w:color w:val="000000"/>
          <w:szCs w:val="24"/>
        </w:rPr>
        <w:t>ywać</w:t>
      </w:r>
      <w:r w:rsidR="00EC4FB1" w:rsidRPr="00673006">
        <w:rPr>
          <w:rFonts w:ascii="Times New Roman" w:hAnsi="Times New Roman" w:cs="Times New Roman"/>
          <w:bCs/>
          <w:color w:val="000000"/>
          <w:szCs w:val="24"/>
        </w:rPr>
        <w:t xml:space="preserve"> </w:t>
      </w:r>
      <w:r w:rsidR="00673006" w:rsidRPr="00673006">
        <w:rPr>
          <w:rFonts w:ascii="Times New Roman" w:hAnsi="Times New Roman" w:cs="Times New Roman"/>
          <w:bCs/>
          <w:color w:val="000000"/>
          <w:szCs w:val="24"/>
        </w:rPr>
        <w:t>je w</w:t>
      </w:r>
      <w:r w:rsidR="004610C5">
        <w:rPr>
          <w:rFonts w:ascii="Times New Roman" w:hAnsi="Times New Roman" w:cs="Times New Roman"/>
          <w:bCs/>
          <w:color w:val="000000"/>
          <w:szCs w:val="24"/>
        </w:rPr>
        <w:t> </w:t>
      </w:r>
      <w:r w:rsidR="00673006" w:rsidRPr="00673006">
        <w:rPr>
          <w:rFonts w:ascii="Times New Roman" w:hAnsi="Times New Roman" w:cs="Times New Roman"/>
          <w:bCs/>
          <w:color w:val="000000"/>
          <w:szCs w:val="24"/>
        </w:rPr>
        <w:t>celu umieszczenia w centralnym repozytorium wz</w:t>
      </w:r>
      <w:r w:rsidR="00E63951">
        <w:rPr>
          <w:rFonts w:ascii="Times New Roman" w:hAnsi="Times New Roman" w:cs="Times New Roman"/>
          <w:bCs/>
          <w:color w:val="000000"/>
          <w:szCs w:val="24"/>
        </w:rPr>
        <w:t>orów dokumentów elektronicznych</w:t>
      </w:r>
      <w:r w:rsidR="00673006" w:rsidRPr="00673006">
        <w:rPr>
          <w:rFonts w:ascii="Times New Roman" w:hAnsi="Times New Roman" w:cs="Times New Roman"/>
          <w:bCs/>
          <w:color w:val="000000"/>
          <w:szCs w:val="24"/>
        </w:rPr>
        <w:t xml:space="preserve"> </w:t>
      </w:r>
      <w:r w:rsidR="00B73D65">
        <w:rPr>
          <w:rFonts w:ascii="Times New Roman" w:hAnsi="Times New Roman" w:cs="Times New Roman"/>
          <w:bCs/>
          <w:color w:val="000000"/>
          <w:szCs w:val="24"/>
        </w:rPr>
        <w:t>(</w:t>
      </w:r>
      <w:r w:rsidR="00EC4FB1">
        <w:rPr>
          <w:rFonts w:ascii="Times New Roman" w:hAnsi="Times New Roman" w:cs="Times New Roman"/>
          <w:bCs/>
          <w:color w:val="000000"/>
          <w:szCs w:val="24"/>
        </w:rPr>
        <w:t xml:space="preserve">art. 81 </w:t>
      </w:r>
      <w:r w:rsidR="00B73D65">
        <w:rPr>
          <w:rFonts w:ascii="Times New Roman" w:hAnsi="Times New Roman" w:cs="Times New Roman"/>
          <w:bCs/>
          <w:color w:val="000000"/>
          <w:szCs w:val="24"/>
        </w:rPr>
        <w:t>ust. 8)</w:t>
      </w:r>
      <w:r w:rsidR="00B570E7">
        <w:rPr>
          <w:rFonts w:ascii="Times New Roman" w:hAnsi="Times New Roman" w:cs="Times New Roman"/>
          <w:bCs/>
          <w:color w:val="000000"/>
          <w:szCs w:val="24"/>
        </w:rPr>
        <w:t>, w tym</w:t>
      </w:r>
      <w:r w:rsidR="001465E7">
        <w:rPr>
          <w:rFonts w:ascii="Times New Roman" w:hAnsi="Times New Roman" w:cs="Times New Roman"/>
          <w:bCs/>
          <w:color w:val="000000"/>
          <w:szCs w:val="24"/>
        </w:rPr>
        <w:t xml:space="preserve"> </w:t>
      </w:r>
      <w:r w:rsidR="00B570E7">
        <w:rPr>
          <w:rFonts w:ascii="Times New Roman" w:hAnsi="Times New Roman" w:cs="Times New Roman"/>
          <w:bCs/>
          <w:color w:val="000000"/>
          <w:szCs w:val="24"/>
        </w:rPr>
        <w:t>zamieści na stronie internetowej BDO elektroniczne formularze wniosków o wpis, aktual</w:t>
      </w:r>
      <w:r w:rsidR="00E63951">
        <w:rPr>
          <w:rFonts w:ascii="Times New Roman" w:hAnsi="Times New Roman" w:cs="Times New Roman"/>
          <w:bCs/>
          <w:color w:val="000000"/>
          <w:szCs w:val="24"/>
        </w:rPr>
        <w:t>izację i wykreślenie z rejestru.</w:t>
      </w:r>
      <w:r w:rsidR="00B570E7">
        <w:rPr>
          <w:rFonts w:ascii="Times New Roman" w:hAnsi="Times New Roman" w:cs="Times New Roman"/>
          <w:bCs/>
          <w:color w:val="000000"/>
          <w:szCs w:val="24"/>
        </w:rPr>
        <w:t xml:space="preserve"> </w:t>
      </w:r>
      <w:r w:rsidR="00B73D65" w:rsidRPr="00CC50A9">
        <w:rPr>
          <w:rFonts w:ascii="Times New Roman" w:hAnsi="Times New Roman" w:cs="Times New Roman"/>
          <w:bCs/>
          <w:color w:val="000000"/>
          <w:szCs w:val="24"/>
        </w:rPr>
        <w:t>Natomiast z</w:t>
      </w:r>
      <w:r w:rsidR="00DD778F" w:rsidRPr="00CC50A9">
        <w:rPr>
          <w:rFonts w:ascii="Times New Roman" w:hAnsi="Times New Roman" w:cs="Times New Roman"/>
          <w:bCs/>
          <w:color w:val="000000"/>
          <w:szCs w:val="24"/>
        </w:rPr>
        <w:t xml:space="preserve">miana ust. </w:t>
      </w:r>
      <w:r w:rsidR="00B73D65" w:rsidRPr="00CC50A9">
        <w:rPr>
          <w:rFonts w:ascii="Times New Roman" w:hAnsi="Times New Roman" w:cs="Times New Roman"/>
          <w:bCs/>
          <w:color w:val="000000"/>
          <w:szCs w:val="24"/>
        </w:rPr>
        <w:t xml:space="preserve">9 </w:t>
      </w:r>
      <w:r w:rsidR="00DD778F" w:rsidRPr="00CC50A9">
        <w:rPr>
          <w:rFonts w:ascii="Times New Roman" w:hAnsi="Times New Roman" w:cs="Times New Roman"/>
          <w:bCs/>
          <w:color w:val="000000"/>
          <w:szCs w:val="24"/>
        </w:rPr>
        <w:t>wynika z konieczności jeg</w:t>
      </w:r>
      <w:r w:rsidR="009A12D5" w:rsidRPr="00CC50A9">
        <w:rPr>
          <w:rFonts w:ascii="Times New Roman" w:hAnsi="Times New Roman" w:cs="Times New Roman"/>
          <w:bCs/>
          <w:color w:val="000000"/>
          <w:szCs w:val="24"/>
        </w:rPr>
        <w:t xml:space="preserve">o dostosowania do przewidywanej </w:t>
      </w:r>
      <w:r w:rsidR="00DD778F" w:rsidRPr="00CC50A9">
        <w:rPr>
          <w:rFonts w:ascii="Times New Roman" w:hAnsi="Times New Roman" w:cs="Times New Roman"/>
          <w:bCs/>
          <w:color w:val="000000"/>
          <w:szCs w:val="24"/>
        </w:rPr>
        <w:t>w</w:t>
      </w:r>
      <w:r w:rsidR="004610C5">
        <w:rPr>
          <w:rFonts w:ascii="Times New Roman" w:hAnsi="Times New Roman" w:cs="Times New Roman"/>
          <w:bCs/>
          <w:color w:val="000000"/>
          <w:szCs w:val="24"/>
        </w:rPr>
        <w:t> </w:t>
      </w:r>
      <w:r w:rsidR="00DD778F" w:rsidRPr="00CC50A9">
        <w:rPr>
          <w:rFonts w:ascii="Times New Roman" w:hAnsi="Times New Roman" w:cs="Times New Roman"/>
          <w:bCs/>
          <w:color w:val="000000"/>
          <w:szCs w:val="24"/>
        </w:rPr>
        <w:t>projekcie ustawy zmiany art.</w:t>
      </w:r>
      <w:r w:rsidR="00AD19E6">
        <w:rPr>
          <w:rFonts w:ascii="Times New Roman" w:hAnsi="Times New Roman" w:cs="Times New Roman"/>
          <w:bCs/>
          <w:color w:val="000000"/>
          <w:szCs w:val="24"/>
        </w:rPr>
        <w:t xml:space="preserve"> </w:t>
      </w:r>
      <w:r w:rsidR="00DD778F" w:rsidRPr="00CC50A9">
        <w:rPr>
          <w:rFonts w:ascii="Times New Roman" w:hAnsi="Times New Roman"/>
        </w:rPr>
        <w:t>401c ust.</w:t>
      </w:r>
      <w:r w:rsidR="00AD19E6">
        <w:rPr>
          <w:rFonts w:ascii="Times New Roman" w:hAnsi="Times New Roman"/>
        </w:rPr>
        <w:t xml:space="preserve"> </w:t>
      </w:r>
      <w:r w:rsidR="00DD778F" w:rsidRPr="00CC50A9">
        <w:rPr>
          <w:rFonts w:ascii="Times New Roman" w:hAnsi="Times New Roman"/>
        </w:rPr>
        <w:t>9 pkt</w:t>
      </w:r>
      <w:r w:rsidR="00AD19E6">
        <w:rPr>
          <w:rFonts w:ascii="Times New Roman" w:hAnsi="Times New Roman"/>
        </w:rPr>
        <w:t xml:space="preserve"> </w:t>
      </w:r>
      <w:r w:rsidR="00DD778F" w:rsidRPr="00CC50A9">
        <w:rPr>
          <w:rFonts w:ascii="Times New Roman" w:hAnsi="Times New Roman"/>
        </w:rPr>
        <w:t>3 ustawy</w:t>
      </w:r>
      <w:r w:rsidR="00E63951">
        <w:rPr>
          <w:rFonts w:ascii="Times New Roman" w:hAnsi="Times New Roman"/>
        </w:rPr>
        <w:t xml:space="preserve"> z dnia 27 kwietnia 2001 r.</w:t>
      </w:r>
      <w:r w:rsidR="00DD778F" w:rsidRPr="00CC50A9">
        <w:rPr>
          <w:rFonts w:ascii="Times New Roman" w:hAnsi="Times New Roman"/>
        </w:rPr>
        <w:t xml:space="preserve"> – Prawo ochrony środowiska, o</w:t>
      </w:r>
      <w:r w:rsidR="00DD778F">
        <w:rPr>
          <w:rFonts w:ascii="Times New Roman" w:hAnsi="Times New Roman"/>
        </w:rPr>
        <w:t xml:space="preserve">dnoszącej się do uwzględnienia w finansowaniu także utrzymywania BDO. </w:t>
      </w:r>
      <w:r w:rsidR="00CC50A9">
        <w:rPr>
          <w:rFonts w:ascii="Times New Roman" w:hAnsi="Times New Roman"/>
        </w:rPr>
        <w:t xml:space="preserve">Administrowanie BDO jest jednym z zadań Administratora BDO. </w:t>
      </w:r>
      <w:r w:rsidR="00DD778F">
        <w:rPr>
          <w:rFonts w:ascii="Times New Roman" w:hAnsi="Times New Roman"/>
        </w:rPr>
        <w:t>Opisana powyżej zmiana</w:t>
      </w:r>
      <w:r w:rsidR="00DD778F" w:rsidRPr="00DD778F">
        <w:rPr>
          <w:rFonts w:ascii="Times New Roman" w:hAnsi="Times New Roman" w:cs="Times New Roman"/>
          <w:bCs/>
          <w:color w:val="000000"/>
          <w:szCs w:val="24"/>
        </w:rPr>
        <w:t xml:space="preserve"> w art. 81 ust. </w:t>
      </w:r>
      <w:r w:rsidR="00CC50A9">
        <w:rPr>
          <w:rFonts w:ascii="Times New Roman" w:hAnsi="Times New Roman" w:cs="Times New Roman"/>
          <w:bCs/>
          <w:color w:val="000000"/>
          <w:szCs w:val="24"/>
        </w:rPr>
        <w:t>3</w:t>
      </w:r>
      <w:r w:rsidR="00E63951">
        <w:rPr>
          <w:rFonts w:ascii="Times New Roman" w:hAnsi="Times New Roman" w:cs="Times New Roman"/>
          <w:bCs/>
          <w:color w:val="000000"/>
          <w:szCs w:val="24"/>
        </w:rPr>
        <w:t xml:space="preserve"> i 4</w:t>
      </w:r>
      <w:r w:rsidR="00B73D65" w:rsidRPr="00DD778F">
        <w:rPr>
          <w:rFonts w:ascii="Times New Roman" w:hAnsi="Times New Roman" w:cs="Times New Roman"/>
          <w:bCs/>
          <w:color w:val="000000"/>
          <w:szCs w:val="24"/>
        </w:rPr>
        <w:t xml:space="preserve"> </w:t>
      </w:r>
      <w:r w:rsidR="00E071D5">
        <w:rPr>
          <w:rFonts w:ascii="Times New Roman" w:hAnsi="Times New Roman" w:cs="Times New Roman"/>
          <w:bCs/>
          <w:color w:val="000000"/>
          <w:szCs w:val="24"/>
        </w:rPr>
        <w:t xml:space="preserve">wprowadzająca </w:t>
      </w:r>
      <w:r w:rsidR="00DD778F" w:rsidRPr="00DD778F">
        <w:rPr>
          <w:rFonts w:ascii="Times New Roman" w:hAnsi="Times New Roman" w:cs="Times New Roman"/>
          <w:bCs/>
          <w:color w:val="000000"/>
          <w:szCs w:val="24"/>
        </w:rPr>
        <w:t>możliwość powierzenia wykonywania zadań w</w:t>
      </w:r>
      <w:r w:rsidR="004610C5">
        <w:rPr>
          <w:rFonts w:ascii="Times New Roman" w:hAnsi="Times New Roman" w:cs="Times New Roman"/>
          <w:bCs/>
          <w:color w:val="000000"/>
          <w:szCs w:val="24"/>
        </w:rPr>
        <w:t> </w:t>
      </w:r>
      <w:r w:rsidR="00DD778F" w:rsidRPr="00DD778F">
        <w:rPr>
          <w:rFonts w:ascii="Times New Roman" w:hAnsi="Times New Roman" w:cs="Times New Roman"/>
          <w:bCs/>
          <w:color w:val="000000"/>
          <w:szCs w:val="24"/>
        </w:rPr>
        <w:t>zakresie administrowania BDO w całości lub w określonym zakresie jednostkom podległym lub nadzorowanym przez ministra właściwego do spraw środowiska</w:t>
      </w:r>
      <w:r w:rsidR="00CC50A9">
        <w:rPr>
          <w:rFonts w:ascii="Times New Roman" w:hAnsi="Times New Roman" w:cs="Times New Roman"/>
          <w:bCs/>
          <w:color w:val="000000"/>
          <w:szCs w:val="24"/>
        </w:rPr>
        <w:t>,</w:t>
      </w:r>
      <w:r w:rsidR="00DD778F" w:rsidRPr="00DD778F">
        <w:rPr>
          <w:rFonts w:ascii="Times New Roman" w:hAnsi="Times New Roman" w:cs="Times New Roman"/>
          <w:bCs/>
          <w:color w:val="000000"/>
          <w:szCs w:val="24"/>
        </w:rPr>
        <w:t xml:space="preserve"> spowodowała konieczność rozstrzygnięcia na poziomie ustawowym sposobu finansowania wykonywania tych zadań i wskazania strumienia środków publicznych, z</w:t>
      </w:r>
      <w:r w:rsidR="004610C5">
        <w:rPr>
          <w:rFonts w:ascii="Times New Roman" w:hAnsi="Times New Roman" w:cs="Times New Roman"/>
          <w:bCs/>
          <w:color w:val="000000"/>
          <w:szCs w:val="24"/>
        </w:rPr>
        <w:t> </w:t>
      </w:r>
      <w:r w:rsidR="00DD778F" w:rsidRPr="00DD778F">
        <w:rPr>
          <w:rFonts w:ascii="Times New Roman" w:hAnsi="Times New Roman" w:cs="Times New Roman"/>
          <w:bCs/>
          <w:color w:val="000000"/>
          <w:szCs w:val="24"/>
        </w:rPr>
        <w:t xml:space="preserve">których będą pokrywane związane z tym wydatki. </w:t>
      </w:r>
      <w:r w:rsidR="00DD778F" w:rsidRPr="00CC50A9">
        <w:rPr>
          <w:rFonts w:ascii="Times New Roman" w:hAnsi="Times New Roman" w:cs="Times New Roman"/>
          <w:bCs/>
          <w:color w:val="000000"/>
          <w:szCs w:val="24"/>
        </w:rPr>
        <w:t xml:space="preserve">Z uwagi na fakt, że w głównym zakresie koszty wynikające z wejścia w życie ustawy polegające na utworzeniu, wdrażaniu i utrzymaniu BDO będą pokrywane przez </w:t>
      </w:r>
      <w:r w:rsidR="009A12D5" w:rsidRPr="00CC50A9">
        <w:rPr>
          <w:rFonts w:ascii="Times New Roman" w:hAnsi="Times New Roman" w:cs="Times New Roman"/>
          <w:bCs/>
          <w:color w:val="000000"/>
          <w:szCs w:val="24"/>
        </w:rPr>
        <w:t xml:space="preserve">Narodowy Fundusz Ochrony </w:t>
      </w:r>
      <w:r w:rsidR="009A12D5" w:rsidRPr="00CC50A9">
        <w:rPr>
          <w:rFonts w:ascii="Times New Roman" w:hAnsi="Times New Roman" w:cs="Times New Roman"/>
          <w:bCs/>
          <w:color w:val="000000"/>
          <w:szCs w:val="24"/>
        </w:rPr>
        <w:lastRenderedPageBreak/>
        <w:t>Środowiska i Gospodarki Wodnej (</w:t>
      </w:r>
      <w:r w:rsidR="00DD778F" w:rsidRPr="00CC50A9">
        <w:rPr>
          <w:rFonts w:ascii="Times New Roman" w:hAnsi="Times New Roman" w:cs="Times New Roman"/>
          <w:bCs/>
          <w:color w:val="000000"/>
          <w:szCs w:val="24"/>
        </w:rPr>
        <w:t>NFOŚiGW</w:t>
      </w:r>
      <w:r w:rsidR="009A12D5" w:rsidRPr="00CC50A9">
        <w:rPr>
          <w:rFonts w:ascii="Times New Roman" w:hAnsi="Times New Roman" w:cs="Times New Roman"/>
          <w:bCs/>
          <w:color w:val="000000"/>
          <w:szCs w:val="24"/>
        </w:rPr>
        <w:t>)</w:t>
      </w:r>
      <w:r w:rsidR="00DD778F" w:rsidRPr="00CC50A9">
        <w:rPr>
          <w:rFonts w:ascii="Times New Roman" w:hAnsi="Times New Roman" w:cs="Times New Roman"/>
          <w:bCs/>
          <w:color w:val="000000"/>
          <w:szCs w:val="24"/>
        </w:rPr>
        <w:t>,</w:t>
      </w:r>
      <w:r w:rsidR="00DD778F" w:rsidRPr="00DD778F">
        <w:rPr>
          <w:rFonts w:ascii="Times New Roman" w:hAnsi="Times New Roman" w:cs="Times New Roman"/>
          <w:bCs/>
          <w:color w:val="000000"/>
          <w:szCs w:val="24"/>
        </w:rPr>
        <w:t xml:space="preserve"> a</w:t>
      </w:r>
      <w:r w:rsidR="00AD19E6">
        <w:rPr>
          <w:rFonts w:ascii="Times New Roman" w:hAnsi="Times New Roman" w:cs="Times New Roman"/>
          <w:bCs/>
          <w:color w:val="000000"/>
          <w:szCs w:val="24"/>
        </w:rPr>
        <w:t xml:space="preserve"> </w:t>
      </w:r>
      <w:r w:rsidR="00DD778F" w:rsidRPr="00DD778F">
        <w:rPr>
          <w:rFonts w:ascii="Times New Roman" w:hAnsi="Times New Roman" w:cs="Times New Roman"/>
          <w:bCs/>
          <w:color w:val="000000"/>
          <w:szCs w:val="24"/>
        </w:rPr>
        <w:t xml:space="preserve">zadania podmiotu wyznaczonego do pełnienia funkcji administratora będą się koncentrowały zasadniczo w tym obszarze, to zachodzi uzasadnienie aby przesądzić, że źródłem finansowania tych zadań będą </w:t>
      </w:r>
      <w:r w:rsidR="00CC50A9">
        <w:rPr>
          <w:rFonts w:ascii="Times New Roman" w:hAnsi="Times New Roman" w:cs="Times New Roman"/>
          <w:bCs/>
          <w:color w:val="000000"/>
          <w:szCs w:val="24"/>
        </w:rPr>
        <w:t xml:space="preserve">także </w:t>
      </w:r>
      <w:r w:rsidR="00DD778F" w:rsidRPr="00DD778F">
        <w:rPr>
          <w:rFonts w:ascii="Times New Roman" w:hAnsi="Times New Roman" w:cs="Times New Roman"/>
          <w:bCs/>
          <w:color w:val="000000"/>
          <w:szCs w:val="24"/>
        </w:rPr>
        <w:t xml:space="preserve">środki NFOŚiGW. </w:t>
      </w:r>
    </w:p>
    <w:p w14:paraId="1316205B" w14:textId="43F4B334" w:rsidR="00F833D6" w:rsidRPr="00216FB9" w:rsidRDefault="00F833D6" w:rsidP="00A423C7">
      <w:pPr>
        <w:pStyle w:val="Tekstkomentarza"/>
        <w:spacing w:before="120"/>
      </w:pPr>
      <w:r w:rsidRPr="00F833D6">
        <w:rPr>
          <w:rFonts w:ascii="Times New Roman" w:hAnsi="Times New Roman" w:cs="Times New Roman"/>
          <w:bCs/>
          <w:color w:val="000000"/>
        </w:rPr>
        <w:t>W art.</w:t>
      </w:r>
      <w:r w:rsidR="00AD19E6">
        <w:rPr>
          <w:rFonts w:ascii="Times New Roman" w:hAnsi="Times New Roman" w:cs="Times New Roman"/>
          <w:bCs/>
          <w:color w:val="000000"/>
        </w:rPr>
        <w:t xml:space="preserve"> </w:t>
      </w:r>
      <w:r w:rsidRPr="00F833D6">
        <w:rPr>
          <w:rFonts w:ascii="Times New Roman" w:hAnsi="Times New Roman" w:cs="Times New Roman"/>
          <w:bCs/>
          <w:color w:val="000000"/>
        </w:rPr>
        <w:t>83 ust.</w:t>
      </w:r>
      <w:r w:rsidR="00AD19E6">
        <w:rPr>
          <w:rFonts w:ascii="Times New Roman" w:hAnsi="Times New Roman" w:cs="Times New Roman"/>
          <w:bCs/>
          <w:color w:val="000000"/>
        </w:rPr>
        <w:t xml:space="preserve"> </w:t>
      </w:r>
      <w:r w:rsidRPr="00F833D6">
        <w:rPr>
          <w:rFonts w:ascii="Times New Roman" w:hAnsi="Times New Roman" w:cs="Times New Roman"/>
          <w:bCs/>
          <w:color w:val="000000"/>
        </w:rPr>
        <w:t xml:space="preserve">1 </w:t>
      </w:r>
      <w:r w:rsidR="009A12D5">
        <w:rPr>
          <w:rFonts w:ascii="Times New Roman" w:hAnsi="Times New Roman" w:cs="Times New Roman"/>
          <w:bCs/>
          <w:color w:val="000000"/>
        </w:rPr>
        <w:t xml:space="preserve">ustawy o odpadach </w:t>
      </w:r>
      <w:r w:rsidRPr="00F833D6">
        <w:rPr>
          <w:rFonts w:ascii="Times New Roman" w:hAnsi="Times New Roman" w:cs="Times New Roman"/>
          <w:bCs/>
          <w:color w:val="000000"/>
        </w:rPr>
        <w:t>zapewniono dostęp do danych z zasobów BDO dla Policji</w:t>
      </w:r>
      <w:r w:rsidR="00216FB9">
        <w:rPr>
          <w:rFonts w:ascii="Times New Roman" w:hAnsi="Times New Roman" w:cs="Times New Roman"/>
          <w:bCs/>
          <w:color w:val="000000"/>
        </w:rPr>
        <w:t>,</w:t>
      </w:r>
      <w:r w:rsidRPr="00F833D6">
        <w:rPr>
          <w:rFonts w:ascii="Times New Roman" w:hAnsi="Times New Roman" w:cs="Times New Roman"/>
          <w:bCs/>
          <w:color w:val="000000"/>
        </w:rPr>
        <w:t xml:space="preserve"> Inspekcji Transportu Drogowego</w:t>
      </w:r>
      <w:r w:rsidR="002622B3">
        <w:rPr>
          <w:rFonts w:ascii="Times New Roman" w:hAnsi="Times New Roman" w:cs="Times New Roman"/>
          <w:bCs/>
          <w:color w:val="000000"/>
        </w:rPr>
        <w:t xml:space="preserve"> </w:t>
      </w:r>
      <w:r w:rsidR="009A12D5">
        <w:rPr>
          <w:rFonts w:ascii="Times New Roman" w:hAnsi="Times New Roman" w:cs="Times New Roman"/>
          <w:bCs/>
          <w:color w:val="000000"/>
        </w:rPr>
        <w:t xml:space="preserve">(ITD) </w:t>
      </w:r>
      <w:r w:rsidR="002622B3">
        <w:rPr>
          <w:rFonts w:ascii="Times New Roman" w:hAnsi="Times New Roman" w:cs="Times New Roman"/>
          <w:bCs/>
          <w:color w:val="000000"/>
        </w:rPr>
        <w:t>oraz organów nadzoru górniczego</w:t>
      </w:r>
      <w:r w:rsidR="00707DB7">
        <w:rPr>
          <w:rFonts w:ascii="Times New Roman" w:hAnsi="Times New Roman" w:cs="Times New Roman"/>
          <w:bCs/>
          <w:color w:val="000000"/>
        </w:rPr>
        <w:t xml:space="preserve"> w</w:t>
      </w:r>
      <w:r w:rsidR="004610C5">
        <w:rPr>
          <w:rFonts w:ascii="Times New Roman" w:hAnsi="Times New Roman" w:cs="Times New Roman"/>
          <w:bCs/>
          <w:color w:val="000000"/>
        </w:rPr>
        <w:t> </w:t>
      </w:r>
      <w:r w:rsidR="00707DB7">
        <w:rPr>
          <w:rFonts w:ascii="Times New Roman" w:hAnsi="Times New Roman" w:cs="Times New Roman"/>
          <w:bCs/>
          <w:color w:val="000000"/>
        </w:rPr>
        <w:t>celu ułatwienia wykonywania działań będących w ich kompetencjach.</w:t>
      </w:r>
      <w:r w:rsidRPr="00F833D6">
        <w:rPr>
          <w:rFonts w:ascii="Times New Roman" w:hAnsi="Times New Roman" w:cs="Times New Roman"/>
          <w:bCs/>
          <w:color w:val="000000"/>
        </w:rPr>
        <w:t xml:space="preserve"> </w:t>
      </w:r>
      <w:r w:rsidR="00707DB7">
        <w:rPr>
          <w:rFonts w:ascii="Times New Roman" w:hAnsi="Times New Roman" w:cs="Times New Roman"/>
          <w:bCs/>
          <w:color w:val="000000"/>
        </w:rPr>
        <w:t xml:space="preserve">Między innymi </w:t>
      </w:r>
      <w:r w:rsidR="00707DB7">
        <w:t>z</w:t>
      </w:r>
      <w:r w:rsidR="0053552A" w:rsidRPr="0053552A">
        <w:t xml:space="preserve">miana ma na celu umożliwienie </w:t>
      </w:r>
      <w:r w:rsidR="009A12D5">
        <w:t>P</w:t>
      </w:r>
      <w:r w:rsidR="009A12D5" w:rsidRPr="0053552A">
        <w:t xml:space="preserve">olicji </w:t>
      </w:r>
      <w:r w:rsidR="0053552A" w:rsidRPr="0053552A">
        <w:t>i ITD dostępu do danych dotyczących gospodarki odpadami – np. na potrzeby operacyjne podczas prowadzenia czynności kontrolnych dotyczących poprawności gospodarowania odpadami m. in. w zakresie kontroli transportu odpadów. Nie wiąże się to ze zwiększeniem liczby zadań i kosztów funkcjonowania ww. struktur, ale z ułatwieniem prowadzenia czynności operacyjnych.</w:t>
      </w:r>
    </w:p>
    <w:p w14:paraId="52E408AB" w14:textId="764422BF" w:rsidR="00F833D6" w:rsidRPr="00E1320E" w:rsidRDefault="00F833D6" w:rsidP="00A423C7">
      <w:pPr>
        <w:spacing w:before="120"/>
        <w:rPr>
          <w:rFonts w:ascii="Times New Roman" w:hAnsi="Times New Roman" w:cs="Times New Roman"/>
          <w:bCs/>
          <w:color w:val="000000"/>
          <w:szCs w:val="24"/>
        </w:rPr>
      </w:pPr>
      <w:r w:rsidRPr="00F833D6">
        <w:rPr>
          <w:rFonts w:ascii="Times New Roman" w:hAnsi="Times New Roman" w:cs="Times New Roman"/>
          <w:bCs/>
          <w:color w:val="000000"/>
          <w:szCs w:val="24"/>
        </w:rPr>
        <w:t>W art.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83 ust.</w:t>
      </w:r>
      <w:r w:rsidR="00AD19E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 xml:space="preserve">2a </w:t>
      </w:r>
      <w:r w:rsidR="009A12D5">
        <w:rPr>
          <w:rFonts w:ascii="Times New Roman" w:hAnsi="Times New Roman" w:cs="Times New Roman"/>
          <w:bCs/>
          <w:color w:val="000000"/>
        </w:rPr>
        <w:t>ustawy o odpadach</w:t>
      </w:r>
      <w:r w:rsidR="009A12D5" w:rsidRPr="00F833D6">
        <w:rPr>
          <w:rFonts w:ascii="Times New Roman" w:hAnsi="Times New Roman" w:cs="Times New Roman"/>
          <w:bCs/>
          <w:color w:val="000000"/>
          <w:szCs w:val="24"/>
        </w:rPr>
        <w:t xml:space="preserve"> </w:t>
      </w:r>
      <w:r w:rsidRPr="00F833D6">
        <w:rPr>
          <w:rFonts w:ascii="Times New Roman" w:hAnsi="Times New Roman" w:cs="Times New Roman"/>
          <w:bCs/>
          <w:color w:val="000000"/>
          <w:szCs w:val="24"/>
        </w:rPr>
        <w:t xml:space="preserve">mówiącym o dostępie do BDO </w:t>
      </w:r>
      <w:r w:rsidR="00E1320E">
        <w:rPr>
          <w:rFonts w:ascii="Times New Roman" w:hAnsi="Times New Roman" w:cs="Times New Roman"/>
          <w:bCs/>
          <w:color w:val="000000"/>
          <w:szCs w:val="24"/>
        </w:rPr>
        <w:t xml:space="preserve">określonym użytkownikom, usunięto uprawnienia do ciągłego dostępu do BDO, </w:t>
      </w:r>
      <w:r w:rsidR="009D68E0">
        <w:rPr>
          <w:rFonts w:ascii="Times New Roman" w:hAnsi="Times New Roman" w:cs="Times New Roman"/>
          <w:bCs/>
          <w:color w:val="000000"/>
          <w:szCs w:val="24"/>
        </w:rPr>
        <w:t>gdyż należało uwzględnić możliwość</w:t>
      </w:r>
      <w:r w:rsidR="004C5A34">
        <w:rPr>
          <w:rFonts w:ascii="Times New Roman" w:hAnsi="Times New Roman" w:cs="Times New Roman"/>
          <w:bCs/>
          <w:color w:val="000000"/>
          <w:szCs w:val="24"/>
        </w:rPr>
        <w:t xml:space="preserve"> </w:t>
      </w:r>
      <w:r w:rsidR="009D68E0">
        <w:rPr>
          <w:rFonts w:ascii="Times New Roman" w:hAnsi="Times New Roman" w:cs="Times New Roman"/>
          <w:bCs/>
          <w:color w:val="000000"/>
          <w:szCs w:val="24"/>
        </w:rPr>
        <w:t xml:space="preserve">występowania niezbędnych </w:t>
      </w:r>
      <w:r w:rsidRPr="00F833D6">
        <w:rPr>
          <w:rFonts w:ascii="Times New Roman" w:hAnsi="Times New Roman" w:cs="Times New Roman"/>
          <w:bCs/>
          <w:color w:val="000000"/>
          <w:szCs w:val="24"/>
        </w:rPr>
        <w:t xml:space="preserve">przerw w działaniu systemu ze względu np. na </w:t>
      </w:r>
      <w:r w:rsidRPr="00344E7D">
        <w:rPr>
          <w:rFonts w:ascii="Times New Roman" w:hAnsi="Times New Roman" w:cs="Times New Roman"/>
          <w:bCs/>
          <w:color w:val="000000"/>
          <w:szCs w:val="24"/>
        </w:rPr>
        <w:t>jego aktualizację.</w:t>
      </w:r>
      <w:r w:rsidR="004C5A34">
        <w:rPr>
          <w:rFonts w:ascii="Times New Roman" w:hAnsi="Times New Roman" w:cs="Times New Roman"/>
          <w:bCs/>
          <w:color w:val="000000"/>
          <w:szCs w:val="24"/>
        </w:rPr>
        <w:t xml:space="preserve"> </w:t>
      </w:r>
      <w:r w:rsidR="00E1320E" w:rsidRPr="00E1320E">
        <w:rPr>
          <w:rFonts w:ascii="Times New Roman" w:hAnsi="Times New Roman" w:cs="Times New Roman"/>
          <w:bCs/>
          <w:color w:val="000000"/>
          <w:szCs w:val="24"/>
        </w:rPr>
        <w:t>Ze względów legislacyjnych zmian</w:t>
      </w:r>
      <w:r w:rsidR="00E1320E">
        <w:rPr>
          <w:rFonts w:ascii="Times New Roman" w:hAnsi="Times New Roman" w:cs="Times New Roman"/>
          <w:bCs/>
          <w:color w:val="000000"/>
          <w:szCs w:val="24"/>
        </w:rPr>
        <w:t>ę dotyczącą</w:t>
      </w:r>
      <w:r w:rsidR="00E1320E" w:rsidRPr="00E1320E">
        <w:rPr>
          <w:rFonts w:ascii="Times New Roman" w:hAnsi="Times New Roman" w:cs="Times New Roman"/>
          <w:bCs/>
          <w:color w:val="000000"/>
          <w:szCs w:val="24"/>
        </w:rPr>
        <w:t xml:space="preserve"> art. </w:t>
      </w:r>
      <w:r w:rsidR="00E1320E">
        <w:rPr>
          <w:rFonts w:ascii="Times New Roman" w:hAnsi="Times New Roman" w:cs="Times New Roman"/>
          <w:bCs/>
          <w:color w:val="000000"/>
          <w:szCs w:val="24"/>
        </w:rPr>
        <w:t>83 ust. 2a</w:t>
      </w:r>
      <w:r w:rsidR="00E1320E" w:rsidRPr="00E1320E">
        <w:rPr>
          <w:rFonts w:ascii="Times New Roman" w:hAnsi="Times New Roman" w:cs="Times New Roman"/>
          <w:bCs/>
          <w:color w:val="000000"/>
          <w:szCs w:val="24"/>
        </w:rPr>
        <w:t xml:space="preserve"> wprowadzon</w:t>
      </w:r>
      <w:r w:rsidR="00E1320E">
        <w:rPr>
          <w:rFonts w:ascii="Times New Roman" w:hAnsi="Times New Roman" w:cs="Times New Roman"/>
          <w:bCs/>
          <w:color w:val="000000"/>
          <w:szCs w:val="24"/>
        </w:rPr>
        <w:t>o</w:t>
      </w:r>
      <w:r w:rsidR="00E1320E" w:rsidRPr="00E1320E">
        <w:rPr>
          <w:rFonts w:ascii="Times New Roman" w:hAnsi="Times New Roman" w:cs="Times New Roman"/>
          <w:bCs/>
          <w:color w:val="000000"/>
          <w:szCs w:val="24"/>
        </w:rPr>
        <w:t xml:space="preserve"> w niniejszym projekcie ustawy w art. 8 pkt 3.</w:t>
      </w:r>
    </w:p>
    <w:p w14:paraId="39497CC6" w14:textId="1484F3EB" w:rsidR="00CE7EAD" w:rsidRPr="00344E7D" w:rsidRDefault="00CE7EAD" w:rsidP="00A423C7">
      <w:pPr>
        <w:spacing w:before="120"/>
        <w:rPr>
          <w:rFonts w:ascii="Times New Roman" w:hAnsi="Times New Roman" w:cs="Times New Roman"/>
          <w:color w:val="000000"/>
          <w:szCs w:val="24"/>
        </w:rPr>
      </w:pPr>
      <w:r w:rsidRPr="00344E7D">
        <w:rPr>
          <w:rFonts w:ascii="Times New Roman" w:hAnsi="Times New Roman" w:cs="Times New Roman"/>
          <w:color w:val="000000"/>
          <w:szCs w:val="24"/>
        </w:rPr>
        <w:t xml:space="preserve">Zmieniona została także reguła wydatkowa dotycząca środków pieniężnych NFOŚiGW (art. 251 </w:t>
      </w:r>
      <w:r w:rsidRPr="00164014">
        <w:rPr>
          <w:rFonts w:ascii="Times New Roman" w:hAnsi="Times New Roman" w:cs="Times New Roman"/>
          <w:color w:val="000000"/>
          <w:szCs w:val="24"/>
        </w:rPr>
        <w:t>ust.</w:t>
      </w:r>
      <w:r w:rsidR="00AD19E6">
        <w:rPr>
          <w:rFonts w:ascii="Times New Roman" w:hAnsi="Times New Roman" w:cs="Times New Roman"/>
          <w:color w:val="000000"/>
          <w:szCs w:val="24"/>
        </w:rPr>
        <w:t xml:space="preserve"> </w:t>
      </w:r>
      <w:r w:rsidRPr="00164014">
        <w:rPr>
          <w:rFonts w:ascii="Times New Roman" w:hAnsi="Times New Roman" w:cs="Times New Roman"/>
          <w:color w:val="000000"/>
          <w:szCs w:val="24"/>
        </w:rPr>
        <w:t xml:space="preserve">3 </w:t>
      </w:r>
      <w:r>
        <w:rPr>
          <w:rFonts w:ascii="Times New Roman" w:hAnsi="Times New Roman" w:cs="Times New Roman"/>
          <w:bCs/>
          <w:color w:val="000000"/>
        </w:rPr>
        <w:t>ustawy o odpadach</w:t>
      </w:r>
      <w:r w:rsidRPr="00344E7D">
        <w:rPr>
          <w:rFonts w:ascii="Times New Roman" w:hAnsi="Times New Roman" w:cs="Times New Roman"/>
          <w:color w:val="000000"/>
          <w:szCs w:val="24"/>
        </w:rPr>
        <w:t>). Zgodnie ze zmianami wprowadzonymi ustawą z</w:t>
      </w:r>
      <w:r w:rsidR="004610C5">
        <w:rPr>
          <w:rFonts w:ascii="Times New Roman" w:hAnsi="Times New Roman" w:cs="Times New Roman"/>
          <w:color w:val="000000"/>
          <w:szCs w:val="24"/>
        </w:rPr>
        <w:t> </w:t>
      </w:r>
      <w:r w:rsidRPr="00344E7D">
        <w:rPr>
          <w:rFonts w:ascii="Times New Roman" w:hAnsi="Times New Roman" w:cs="Times New Roman"/>
          <w:color w:val="000000"/>
          <w:szCs w:val="24"/>
        </w:rPr>
        <w:t>dnia 24 listopada 2017 r. o zmianie ustawy o odpad</w:t>
      </w:r>
      <w:r w:rsidR="00E63951">
        <w:rPr>
          <w:rFonts w:ascii="Times New Roman" w:hAnsi="Times New Roman" w:cs="Times New Roman"/>
          <w:color w:val="000000"/>
          <w:szCs w:val="24"/>
        </w:rPr>
        <w:t>ach oraz niektórych innych ustaw</w:t>
      </w:r>
      <w:r w:rsidRPr="00344E7D">
        <w:rPr>
          <w:rFonts w:ascii="Times New Roman" w:hAnsi="Times New Roman" w:cs="Times New Roman"/>
          <w:color w:val="000000"/>
          <w:szCs w:val="24"/>
        </w:rPr>
        <w:t xml:space="preserve"> zakres funkcjonalności BDO został rozszerzony o</w:t>
      </w:r>
      <w:r w:rsidR="004610C5">
        <w:rPr>
          <w:rFonts w:ascii="Times New Roman" w:hAnsi="Times New Roman" w:cs="Times New Roman"/>
          <w:color w:val="000000"/>
          <w:szCs w:val="24"/>
        </w:rPr>
        <w:t> </w:t>
      </w:r>
      <w:r w:rsidRPr="00344E7D">
        <w:rPr>
          <w:rFonts w:ascii="Times New Roman" w:hAnsi="Times New Roman" w:cs="Times New Roman"/>
          <w:color w:val="000000"/>
          <w:szCs w:val="24"/>
        </w:rPr>
        <w:t>moduł ewidencji odpadów. Ewidencja odpadów to nowy trzeci moduł BDO, składającej się dotychczas z dwóch modułów rejestru BDO oraz sprawozdawczości.</w:t>
      </w:r>
      <w:r w:rsidR="00AD19E6">
        <w:rPr>
          <w:rFonts w:ascii="Times New Roman" w:hAnsi="Times New Roman" w:cs="Times New Roman"/>
          <w:color w:val="000000"/>
          <w:szCs w:val="24"/>
        </w:rPr>
        <w:t xml:space="preserve"> </w:t>
      </w:r>
      <w:r w:rsidRPr="00344E7D">
        <w:rPr>
          <w:rFonts w:ascii="Times New Roman" w:hAnsi="Times New Roman" w:cs="Times New Roman"/>
          <w:color w:val="000000"/>
          <w:szCs w:val="24"/>
        </w:rPr>
        <w:t>Nowy moduł będzie generował największy ruch użytkowników w systemie, a przy tym będzie najbardziej złożonym z modułów systemu BDO. Poprzednie szacowania kosztów wytworzenia BDO (sprzed nowelizacji) nie uwzględniały kosztów związanych z wytworzeniem i utrzymaniem tego modułu w BDO. Ministerstwo Środowiska podjęło decyzję o przeprowadzeniu dialogu technicznego w celu pozyskania informacji o</w:t>
      </w:r>
      <w:r w:rsidR="004610C5">
        <w:rPr>
          <w:rFonts w:ascii="Times New Roman" w:hAnsi="Times New Roman" w:cs="Times New Roman"/>
          <w:color w:val="000000"/>
          <w:szCs w:val="24"/>
        </w:rPr>
        <w:t> </w:t>
      </w:r>
      <w:r w:rsidRPr="00344E7D">
        <w:rPr>
          <w:rFonts w:ascii="Times New Roman" w:hAnsi="Times New Roman" w:cs="Times New Roman"/>
          <w:color w:val="000000"/>
          <w:szCs w:val="24"/>
        </w:rPr>
        <w:t>możliwych koncepcjach technologicznych systemu jak i oszacowania nowych kosztów wytworzenia i</w:t>
      </w:r>
      <w:r w:rsidR="00AD19E6">
        <w:rPr>
          <w:rFonts w:ascii="Times New Roman" w:hAnsi="Times New Roman" w:cs="Times New Roman"/>
          <w:color w:val="000000"/>
          <w:szCs w:val="24"/>
        </w:rPr>
        <w:t xml:space="preserve"> </w:t>
      </w:r>
      <w:r w:rsidRPr="00344E7D">
        <w:rPr>
          <w:rFonts w:ascii="Times New Roman" w:hAnsi="Times New Roman" w:cs="Times New Roman"/>
          <w:color w:val="000000"/>
          <w:szCs w:val="24"/>
        </w:rPr>
        <w:t xml:space="preserve">utrzymania BDO, w związku </w:t>
      </w:r>
      <w:r>
        <w:rPr>
          <w:rFonts w:ascii="Times New Roman" w:hAnsi="Times New Roman" w:cs="Times New Roman"/>
          <w:color w:val="000000"/>
          <w:szCs w:val="24"/>
        </w:rPr>
        <w:t xml:space="preserve">z </w:t>
      </w:r>
      <w:r w:rsidRPr="00344E7D">
        <w:rPr>
          <w:rFonts w:ascii="Times New Roman" w:hAnsi="Times New Roman" w:cs="Times New Roman"/>
          <w:color w:val="000000"/>
          <w:szCs w:val="24"/>
        </w:rPr>
        <w:t>tą zmianą zakresu. W toku dialogu technicznego zostały zaprezentowane i przedyskutowane propozycje realizacji BDO wraz z</w:t>
      </w:r>
      <w:r w:rsidR="00AD19E6">
        <w:rPr>
          <w:rFonts w:ascii="Times New Roman" w:hAnsi="Times New Roman" w:cs="Times New Roman"/>
          <w:color w:val="000000"/>
          <w:szCs w:val="24"/>
        </w:rPr>
        <w:t xml:space="preserve"> </w:t>
      </w:r>
      <w:r w:rsidRPr="00344E7D">
        <w:rPr>
          <w:rFonts w:ascii="Times New Roman" w:hAnsi="Times New Roman" w:cs="Times New Roman"/>
          <w:color w:val="000000"/>
          <w:szCs w:val="24"/>
        </w:rPr>
        <w:t xml:space="preserve">szacunkami pełnych kosztów wytworzenia i wsparcia systemu. Szacunki tych kosztów stanowią </w:t>
      </w:r>
      <w:r w:rsidRPr="00344E7D">
        <w:rPr>
          <w:rFonts w:ascii="Times New Roman" w:hAnsi="Times New Roman" w:cs="Times New Roman"/>
          <w:color w:val="000000"/>
          <w:szCs w:val="24"/>
        </w:rPr>
        <w:lastRenderedPageBreak/>
        <w:t>podstawę do zmiany reguły wydatkowej. Środki z NFOŚiGW z</w:t>
      </w:r>
      <w:r w:rsidR="004610C5">
        <w:rPr>
          <w:rFonts w:ascii="Times New Roman" w:hAnsi="Times New Roman" w:cs="Times New Roman"/>
          <w:color w:val="000000"/>
          <w:szCs w:val="24"/>
        </w:rPr>
        <w:t> </w:t>
      </w:r>
      <w:r w:rsidRPr="00344E7D">
        <w:rPr>
          <w:rFonts w:ascii="Times New Roman" w:hAnsi="Times New Roman" w:cs="Times New Roman"/>
          <w:color w:val="000000"/>
          <w:szCs w:val="24"/>
        </w:rPr>
        <w:t>2018 r. w kwocie 2 mln 250 tys. zł przeniesione zostaną na kolejne lata. Ponadto w</w:t>
      </w:r>
      <w:r w:rsidR="004610C5">
        <w:rPr>
          <w:rFonts w:ascii="Times New Roman" w:hAnsi="Times New Roman" w:cs="Times New Roman"/>
          <w:color w:val="000000"/>
          <w:szCs w:val="24"/>
        </w:rPr>
        <w:t> </w:t>
      </w:r>
      <w:r w:rsidRPr="00344E7D">
        <w:rPr>
          <w:rFonts w:ascii="Times New Roman" w:hAnsi="Times New Roman" w:cs="Times New Roman"/>
          <w:color w:val="000000"/>
          <w:szCs w:val="24"/>
        </w:rPr>
        <w:t>kolejnych latach: 20</w:t>
      </w:r>
      <w:r>
        <w:rPr>
          <w:rFonts w:ascii="Times New Roman" w:hAnsi="Times New Roman" w:cs="Times New Roman"/>
          <w:color w:val="000000"/>
          <w:szCs w:val="24"/>
        </w:rPr>
        <w:t>19</w:t>
      </w:r>
      <w:r w:rsidR="00AD19E6">
        <w:rPr>
          <w:rFonts w:ascii="Times New Roman" w:hAnsi="Times New Roman" w:cs="Times New Roman"/>
          <w:color w:val="000000"/>
          <w:szCs w:val="24"/>
        </w:rPr>
        <w:t>–</w:t>
      </w:r>
      <w:r w:rsidRPr="00344E7D">
        <w:rPr>
          <w:rFonts w:ascii="Times New Roman" w:hAnsi="Times New Roman" w:cs="Times New Roman"/>
          <w:color w:val="000000"/>
          <w:szCs w:val="24"/>
        </w:rPr>
        <w:t>2025 środki zostaną odpowiednio zwiększone, aby zapewnić</w:t>
      </w:r>
      <w:r>
        <w:rPr>
          <w:rFonts w:ascii="Times New Roman" w:hAnsi="Times New Roman" w:cs="Times New Roman"/>
          <w:color w:val="000000"/>
          <w:szCs w:val="24"/>
        </w:rPr>
        <w:t xml:space="preserve"> </w:t>
      </w:r>
      <w:r w:rsidRPr="00344E7D">
        <w:rPr>
          <w:rFonts w:ascii="Times New Roman" w:hAnsi="Times New Roman" w:cs="Times New Roman"/>
          <w:color w:val="000000"/>
          <w:szCs w:val="24"/>
        </w:rPr>
        <w:t xml:space="preserve">wykonanie, wsparcie i rozwój systemu. </w:t>
      </w:r>
      <w:r>
        <w:rPr>
          <w:rFonts w:ascii="Times New Roman" w:hAnsi="Times New Roman" w:cs="Times New Roman"/>
          <w:color w:val="000000"/>
          <w:szCs w:val="24"/>
        </w:rPr>
        <w:t>R</w:t>
      </w:r>
      <w:r w:rsidRPr="00344E7D">
        <w:rPr>
          <w:rFonts w:ascii="Times New Roman" w:hAnsi="Times New Roman" w:cs="Times New Roman"/>
          <w:color w:val="000000"/>
          <w:szCs w:val="24"/>
        </w:rPr>
        <w:t>eguła wydatkowa została opracowana na okres 10 lat tzn. lata 201</w:t>
      </w:r>
      <w:r>
        <w:rPr>
          <w:rFonts w:ascii="Times New Roman" w:hAnsi="Times New Roman" w:cs="Times New Roman"/>
          <w:color w:val="000000"/>
          <w:szCs w:val="24"/>
        </w:rPr>
        <w:t>6–2025</w:t>
      </w:r>
      <w:r w:rsidRPr="00344E7D">
        <w:rPr>
          <w:rFonts w:ascii="Times New Roman" w:hAnsi="Times New Roman" w:cs="Times New Roman"/>
          <w:color w:val="000000"/>
          <w:szCs w:val="24"/>
        </w:rPr>
        <w:t xml:space="preserve">. </w:t>
      </w:r>
    </w:p>
    <w:p w14:paraId="53449284" w14:textId="2D5A7B20" w:rsidR="00CE7EAD" w:rsidRPr="00F833D6" w:rsidRDefault="00CE7EAD" w:rsidP="00A423C7">
      <w:pPr>
        <w:spacing w:before="120"/>
        <w:rPr>
          <w:rFonts w:ascii="Times New Roman" w:hAnsi="Times New Roman" w:cs="Times New Roman"/>
          <w:bCs/>
          <w:color w:val="000000"/>
          <w:szCs w:val="24"/>
        </w:rPr>
      </w:pPr>
      <w:r>
        <w:rPr>
          <w:rFonts w:ascii="Times New Roman" w:hAnsi="Times New Roman" w:cs="Times New Roman"/>
          <w:color w:val="000000"/>
          <w:szCs w:val="24"/>
        </w:rPr>
        <w:t>Uwzględniając powyższe przesunięcie z</w:t>
      </w:r>
      <w:r w:rsidRPr="00F833D6">
        <w:rPr>
          <w:rFonts w:ascii="Times New Roman" w:hAnsi="Times New Roman" w:cs="Times New Roman"/>
          <w:color w:val="000000"/>
          <w:szCs w:val="24"/>
        </w:rPr>
        <w:t xml:space="preserve">mieniony został podział środków w wysokości </w:t>
      </w:r>
      <w:r>
        <w:rPr>
          <w:rFonts w:ascii="Times New Roman" w:hAnsi="Times New Roman" w:cs="Times New Roman"/>
          <w:color w:val="000000"/>
          <w:szCs w:val="24"/>
        </w:rPr>
        <w:t>24</w:t>
      </w:r>
      <w:r w:rsidRPr="00F833D6">
        <w:rPr>
          <w:rFonts w:ascii="Times New Roman" w:hAnsi="Times New Roman" w:cs="Times New Roman"/>
          <w:color w:val="000000"/>
          <w:szCs w:val="24"/>
        </w:rPr>
        <w:t xml:space="preserve"> mln </w:t>
      </w:r>
      <w:r>
        <w:rPr>
          <w:rFonts w:ascii="Times New Roman" w:hAnsi="Times New Roman" w:cs="Times New Roman"/>
          <w:color w:val="000000"/>
          <w:szCs w:val="24"/>
        </w:rPr>
        <w:t>478</w:t>
      </w:r>
      <w:r w:rsidRPr="00F833D6">
        <w:rPr>
          <w:rFonts w:ascii="Times New Roman" w:hAnsi="Times New Roman" w:cs="Times New Roman"/>
          <w:color w:val="000000"/>
          <w:szCs w:val="24"/>
        </w:rPr>
        <w:t xml:space="preserve"> tys. zł na lata 20</w:t>
      </w:r>
      <w:r>
        <w:rPr>
          <w:rFonts w:ascii="Times New Roman" w:hAnsi="Times New Roman" w:cs="Times New Roman"/>
          <w:color w:val="000000"/>
          <w:szCs w:val="24"/>
        </w:rPr>
        <w:t>19</w:t>
      </w:r>
      <w:r w:rsidR="00AD19E6">
        <w:rPr>
          <w:rFonts w:ascii="Times New Roman" w:hAnsi="Times New Roman" w:cs="Times New Roman"/>
          <w:color w:val="000000"/>
          <w:szCs w:val="24"/>
        </w:rPr>
        <w:t>–</w:t>
      </w:r>
      <w:r w:rsidRPr="00F833D6">
        <w:rPr>
          <w:rFonts w:ascii="Times New Roman" w:hAnsi="Times New Roman" w:cs="Times New Roman"/>
          <w:color w:val="000000"/>
          <w:szCs w:val="24"/>
        </w:rPr>
        <w:t>2025.</w:t>
      </w:r>
      <w:r w:rsidR="00AD19E6">
        <w:rPr>
          <w:rFonts w:ascii="Times New Roman" w:hAnsi="Times New Roman" w:cs="Times New Roman"/>
          <w:color w:val="000000"/>
          <w:szCs w:val="24"/>
        </w:rPr>
        <w:t xml:space="preserve"> </w:t>
      </w:r>
      <w:r>
        <w:rPr>
          <w:rFonts w:ascii="Times New Roman" w:hAnsi="Times New Roman" w:cs="Times New Roman"/>
          <w:color w:val="000000"/>
          <w:szCs w:val="24"/>
        </w:rPr>
        <w:t>Wskazane wyżej</w:t>
      </w:r>
      <w:r w:rsidRPr="00F833D6">
        <w:rPr>
          <w:rFonts w:ascii="Times New Roman" w:hAnsi="Times New Roman" w:cs="Times New Roman"/>
          <w:color w:val="000000"/>
          <w:szCs w:val="24"/>
        </w:rPr>
        <w:t xml:space="preserve"> zmiany wynikają ze zmiany harmonogramu dalszych prac nad rozwijaniem BDO o kolejne funkcjonalności. </w:t>
      </w:r>
      <w:r w:rsidR="004610C5">
        <w:rPr>
          <w:rFonts w:ascii="Times New Roman" w:hAnsi="Times New Roman" w:cs="Times New Roman"/>
          <w:bCs/>
          <w:color w:val="000000"/>
          <w:szCs w:val="24"/>
        </w:rPr>
        <w:t>W </w:t>
      </w:r>
      <w:r w:rsidRPr="00F833D6">
        <w:rPr>
          <w:rFonts w:ascii="Times New Roman" w:hAnsi="Times New Roman" w:cs="Times New Roman"/>
          <w:bCs/>
          <w:color w:val="000000"/>
          <w:szCs w:val="24"/>
        </w:rPr>
        <w:t>2020</w:t>
      </w:r>
      <w:r w:rsidR="004610C5">
        <w:rPr>
          <w:rFonts w:ascii="Times New Roman" w:hAnsi="Times New Roman" w:cs="Times New Roman"/>
          <w:bCs/>
          <w:color w:val="000000"/>
          <w:szCs w:val="24"/>
        </w:rPr>
        <w:t> </w:t>
      </w:r>
      <w:r w:rsidRPr="00F833D6">
        <w:rPr>
          <w:rFonts w:ascii="Times New Roman" w:hAnsi="Times New Roman" w:cs="Times New Roman"/>
          <w:bCs/>
          <w:color w:val="000000"/>
          <w:szCs w:val="24"/>
        </w:rPr>
        <w:t>r. planowane są do uruchomienia kolejne moduły BDO: ewidencyjny i</w:t>
      </w:r>
      <w:r w:rsidR="004610C5">
        <w:rPr>
          <w:rFonts w:ascii="Times New Roman" w:hAnsi="Times New Roman" w:cs="Times New Roman"/>
          <w:bCs/>
          <w:color w:val="000000"/>
          <w:szCs w:val="24"/>
        </w:rPr>
        <w:t> </w:t>
      </w:r>
      <w:r w:rsidRPr="00F833D6">
        <w:rPr>
          <w:rFonts w:ascii="Times New Roman" w:hAnsi="Times New Roman" w:cs="Times New Roman"/>
          <w:bCs/>
          <w:color w:val="000000"/>
          <w:szCs w:val="24"/>
        </w:rPr>
        <w:t xml:space="preserve">sprawozdawczy, zatem w </w:t>
      </w:r>
      <w:r>
        <w:rPr>
          <w:rFonts w:ascii="Times New Roman" w:hAnsi="Times New Roman" w:cs="Times New Roman"/>
          <w:bCs/>
          <w:color w:val="000000"/>
          <w:szCs w:val="24"/>
        </w:rPr>
        <w:t xml:space="preserve">2019 i </w:t>
      </w:r>
      <w:r w:rsidRPr="00F833D6">
        <w:rPr>
          <w:rFonts w:ascii="Times New Roman" w:hAnsi="Times New Roman" w:cs="Times New Roman"/>
          <w:bCs/>
          <w:color w:val="000000"/>
          <w:szCs w:val="24"/>
        </w:rPr>
        <w:t>2020 roku konieczne będzie zwiększenie środków potrzebnych na ich budowę</w:t>
      </w:r>
      <w:r w:rsidR="00E63951">
        <w:rPr>
          <w:rFonts w:ascii="Times New Roman" w:hAnsi="Times New Roman" w:cs="Times New Roman"/>
          <w:bCs/>
          <w:color w:val="000000"/>
          <w:szCs w:val="24"/>
        </w:rPr>
        <w:t>, rozruch, wdrożenie</w:t>
      </w:r>
      <w:r w:rsidRPr="00F833D6">
        <w:rPr>
          <w:rFonts w:ascii="Times New Roman" w:hAnsi="Times New Roman" w:cs="Times New Roman"/>
          <w:bCs/>
          <w:color w:val="000000"/>
          <w:szCs w:val="24"/>
        </w:rPr>
        <w:t xml:space="preserve"> i usuwanie ewentualnych awarii systemu.</w:t>
      </w:r>
      <w:r>
        <w:rPr>
          <w:rFonts w:ascii="Times New Roman" w:hAnsi="Times New Roman" w:cs="Times New Roman"/>
          <w:bCs/>
          <w:color w:val="000000"/>
          <w:szCs w:val="24"/>
        </w:rPr>
        <w:t xml:space="preserve"> </w:t>
      </w:r>
    </w:p>
    <w:p w14:paraId="4B748B86" w14:textId="078DC1F2" w:rsidR="00511ACB" w:rsidRDefault="00511ACB" w:rsidP="00A423C7">
      <w:pPr>
        <w:spacing w:before="120"/>
        <w:rPr>
          <w:rFonts w:ascii="Times New Roman" w:hAnsi="Times New Roman" w:cs="Times New Roman"/>
          <w:color w:val="000000"/>
          <w:szCs w:val="24"/>
        </w:rPr>
      </w:pPr>
      <w:bookmarkStart w:id="6" w:name="highlightHit_1"/>
      <w:bookmarkStart w:id="7" w:name="highlightHit_2"/>
      <w:bookmarkStart w:id="8" w:name="highlightHit_3"/>
      <w:bookmarkStart w:id="9" w:name="highlightHit_4"/>
      <w:bookmarkStart w:id="10" w:name="highlightHit_5"/>
      <w:bookmarkEnd w:id="6"/>
      <w:bookmarkEnd w:id="7"/>
      <w:bookmarkEnd w:id="8"/>
      <w:bookmarkEnd w:id="9"/>
      <w:bookmarkEnd w:id="10"/>
      <w:r>
        <w:rPr>
          <w:rFonts w:ascii="Times New Roman" w:hAnsi="Times New Roman" w:cs="Times New Roman"/>
          <w:color w:val="000000"/>
          <w:szCs w:val="24"/>
        </w:rPr>
        <w:t>Ze względu na zmianę dokonaną w art. 72</w:t>
      </w:r>
      <w:r w:rsidR="00AE4EC6">
        <w:rPr>
          <w:rFonts w:ascii="Times New Roman" w:hAnsi="Times New Roman" w:cs="Times New Roman"/>
          <w:color w:val="000000"/>
          <w:szCs w:val="24"/>
        </w:rPr>
        <w:t xml:space="preserve"> ustawy o odpadach</w:t>
      </w:r>
      <w:r>
        <w:rPr>
          <w:rFonts w:ascii="Times New Roman" w:hAnsi="Times New Roman" w:cs="Times New Roman"/>
          <w:color w:val="000000"/>
          <w:szCs w:val="24"/>
        </w:rPr>
        <w:t>, dostosowano przepis art. 180</w:t>
      </w:r>
      <w:r w:rsidR="00ED7EE1">
        <w:rPr>
          <w:rFonts w:ascii="Times New Roman" w:hAnsi="Times New Roman" w:cs="Times New Roman"/>
          <w:color w:val="000000"/>
          <w:szCs w:val="24"/>
        </w:rPr>
        <w:t xml:space="preserve"> tej ustawy</w:t>
      </w:r>
      <w:r w:rsidR="00224919">
        <w:rPr>
          <w:rFonts w:ascii="Times New Roman" w:hAnsi="Times New Roman" w:cs="Times New Roman"/>
          <w:color w:val="000000"/>
          <w:szCs w:val="24"/>
        </w:rPr>
        <w:t>, w którym dotychczasowa niezmieniana treść tego artykułu stanie się przepisem ust. 1, natomiast dodany zostanie ust. 2 wprowadzający sankcję w postaci kary grzywny za brak wykonania nałożonych w art. 72 obowiązków na posiadacza odpadów.</w:t>
      </w:r>
    </w:p>
    <w:p w14:paraId="507BCCE8" w14:textId="5471B6F8" w:rsidR="00041D55" w:rsidRDefault="00041D55" w:rsidP="00A423C7">
      <w:pPr>
        <w:pStyle w:val="Akapitzlist"/>
        <w:widowControl/>
        <w:autoSpaceDE/>
        <w:autoSpaceDN/>
        <w:adjustRightInd/>
        <w:spacing w:before="120"/>
        <w:ind w:left="0"/>
        <w:rPr>
          <w:rFonts w:ascii="Times New Roman" w:hAnsi="Times New Roman" w:cs="Times New Roman"/>
          <w:szCs w:val="24"/>
        </w:rPr>
      </w:pPr>
      <w:r>
        <w:rPr>
          <w:rFonts w:ascii="Times New Roman" w:hAnsi="Times New Roman" w:cs="Times New Roman"/>
          <w:szCs w:val="24"/>
        </w:rPr>
        <w:t xml:space="preserve">W </w:t>
      </w:r>
      <w:r w:rsidRPr="00B705A2">
        <w:rPr>
          <w:rFonts w:ascii="Times New Roman" w:hAnsi="Times New Roman" w:cs="Times New Roman"/>
          <w:szCs w:val="24"/>
        </w:rPr>
        <w:t xml:space="preserve">art. 194 </w:t>
      </w:r>
      <w:r>
        <w:rPr>
          <w:rFonts w:ascii="Times New Roman" w:hAnsi="Times New Roman" w:cs="Times New Roman"/>
          <w:szCs w:val="24"/>
        </w:rPr>
        <w:t xml:space="preserve">ustawy o odpadach </w:t>
      </w:r>
      <w:r w:rsidRPr="00B705A2">
        <w:rPr>
          <w:rFonts w:ascii="Times New Roman" w:hAnsi="Times New Roman" w:cs="Times New Roman"/>
          <w:szCs w:val="24"/>
        </w:rPr>
        <w:t>po ust. 6 doda</w:t>
      </w:r>
      <w:r>
        <w:rPr>
          <w:rFonts w:ascii="Times New Roman" w:hAnsi="Times New Roman" w:cs="Times New Roman"/>
          <w:szCs w:val="24"/>
        </w:rPr>
        <w:t>no</w:t>
      </w:r>
      <w:r w:rsidRPr="00B705A2">
        <w:rPr>
          <w:rFonts w:ascii="Times New Roman" w:hAnsi="Times New Roman" w:cs="Times New Roman"/>
          <w:szCs w:val="24"/>
        </w:rPr>
        <w:t xml:space="preserve"> ust. 6a </w:t>
      </w:r>
      <w:r w:rsidR="00E63951">
        <w:rPr>
          <w:rFonts w:ascii="Times New Roman" w:hAnsi="Times New Roman" w:cs="Times New Roman"/>
          <w:szCs w:val="24"/>
        </w:rPr>
        <w:t>określający sposób po</w:t>
      </w:r>
      <w:r>
        <w:rPr>
          <w:rFonts w:ascii="Times New Roman" w:hAnsi="Times New Roman" w:cs="Times New Roman"/>
          <w:szCs w:val="24"/>
        </w:rPr>
        <w:t xml:space="preserve">stępowania w </w:t>
      </w:r>
      <w:r w:rsidRPr="00BF194D">
        <w:rPr>
          <w:rFonts w:ascii="Times New Roman" w:hAnsi="Times New Roman" w:cs="Times New Roman"/>
          <w:szCs w:val="24"/>
        </w:rPr>
        <w:t xml:space="preserve">przypadku </w:t>
      </w:r>
      <w:r w:rsidR="00BF194D" w:rsidRPr="00D26247">
        <w:rPr>
          <w:rFonts w:ascii="Times New Roman" w:hAnsi="Times New Roman" w:cs="Times New Roman"/>
          <w:szCs w:val="24"/>
        </w:rPr>
        <w:t xml:space="preserve">braku możliwości obliczenia administracyjnej kary pieniężnej przez wojewódzkich inspektorów ochrony środowiska </w:t>
      </w:r>
      <w:r w:rsidR="00BF194D">
        <w:rPr>
          <w:rFonts w:ascii="Times New Roman" w:hAnsi="Times New Roman" w:cs="Times New Roman"/>
          <w:szCs w:val="24"/>
        </w:rPr>
        <w:t xml:space="preserve">w przypadku </w:t>
      </w:r>
      <w:r w:rsidR="00BF194D" w:rsidRPr="00317D9E">
        <w:rPr>
          <w:rFonts w:ascii="Times New Roman" w:hAnsi="Times New Roman" w:cs="Times New Roman"/>
          <w:szCs w:val="24"/>
        </w:rPr>
        <w:t>stwierdzania w trakcie kontroli naruszeń polegających na gospodarowaniu odpadami bez zezwoleń</w:t>
      </w:r>
      <w:r w:rsidR="00BF194D">
        <w:rPr>
          <w:rFonts w:ascii="Times New Roman" w:hAnsi="Times New Roman" w:cs="Times New Roman"/>
          <w:szCs w:val="24"/>
        </w:rPr>
        <w:t xml:space="preserve">. </w:t>
      </w:r>
      <w:r w:rsidRPr="00317D9E">
        <w:rPr>
          <w:rFonts w:ascii="Times New Roman" w:hAnsi="Times New Roman" w:cs="Times New Roman"/>
          <w:szCs w:val="24"/>
        </w:rPr>
        <w:t>Wojewódzcy inspektorzy ochrony środowiska przekazują informacje o</w:t>
      </w:r>
      <w:r w:rsidR="004C5A34">
        <w:rPr>
          <w:rFonts w:ascii="Times New Roman" w:hAnsi="Times New Roman" w:cs="Times New Roman"/>
          <w:szCs w:val="24"/>
        </w:rPr>
        <w:t> </w:t>
      </w:r>
      <w:r w:rsidRPr="00317D9E">
        <w:rPr>
          <w:rFonts w:ascii="Times New Roman" w:hAnsi="Times New Roman" w:cs="Times New Roman"/>
          <w:szCs w:val="24"/>
        </w:rPr>
        <w:t>przypadkach stwierdzania w trakcie kontroli naruszeń polegających na gospodarowaniu odpadami bez zezwoleń oraz braku możliwości ustalenia masy odpadów zebranych/przetworzonych bez zezwolenia i braku możliwości ustalenia domyślnej bryły zgromadzonych odpadów – np. w przypadkach rekultywacji wyrobisk z wykorzystaniem odpadów innych niż określone w</w:t>
      </w:r>
      <w:r w:rsidR="00AD19E6">
        <w:rPr>
          <w:rFonts w:ascii="Times New Roman" w:hAnsi="Times New Roman" w:cs="Times New Roman"/>
          <w:szCs w:val="24"/>
        </w:rPr>
        <w:t xml:space="preserve"> </w:t>
      </w:r>
      <w:r w:rsidRPr="00317D9E">
        <w:rPr>
          <w:rFonts w:ascii="Times New Roman" w:hAnsi="Times New Roman" w:cs="Times New Roman"/>
          <w:szCs w:val="24"/>
        </w:rPr>
        <w:t>decyzjach na odzysk odpadów (nielegalne deponowanie odpadów niebezpiecznych, komunalnych itp. i</w:t>
      </w:r>
      <w:r w:rsidR="004C5A34">
        <w:rPr>
          <w:rFonts w:ascii="Times New Roman" w:hAnsi="Times New Roman" w:cs="Times New Roman"/>
          <w:szCs w:val="24"/>
        </w:rPr>
        <w:t> </w:t>
      </w:r>
      <w:r w:rsidRPr="00317D9E">
        <w:rPr>
          <w:rFonts w:ascii="Times New Roman" w:hAnsi="Times New Roman" w:cs="Times New Roman"/>
          <w:szCs w:val="24"/>
        </w:rPr>
        <w:t xml:space="preserve">natychmiastowe ich przysypywanie gruzem, żwirem, piaskiem) – naruszenie stwierdzane jest na podstawie wykonanych odkrywek, ale nie ma możliwości ustalenia głębokości, wymiarów bryły ani rodzajów zdeponowanych pod ziemią odpadów (często są to odpady zmieszane różnych rodzajów), a żadna dokumentacja ewidencyjna nie towarzyszy temu procederowi. W takim przypadku powinna być możliwość </w:t>
      </w:r>
      <w:r w:rsidRPr="00317D9E">
        <w:rPr>
          <w:rFonts w:ascii="Times New Roman" w:hAnsi="Times New Roman" w:cs="Times New Roman"/>
          <w:szCs w:val="24"/>
        </w:rPr>
        <w:lastRenderedPageBreak/>
        <w:t>wymierzenia administracyjnej kary pieniężnej bez dokonywania obmiaru bryły i</w:t>
      </w:r>
      <w:r w:rsidR="004C5A34">
        <w:rPr>
          <w:rFonts w:ascii="Times New Roman" w:hAnsi="Times New Roman" w:cs="Times New Roman"/>
          <w:szCs w:val="24"/>
        </w:rPr>
        <w:t> </w:t>
      </w:r>
      <w:r w:rsidRPr="00317D9E">
        <w:rPr>
          <w:rFonts w:ascii="Times New Roman" w:hAnsi="Times New Roman" w:cs="Times New Roman"/>
          <w:szCs w:val="24"/>
        </w:rPr>
        <w:t>zastosowanie wzoru z załącznika nr 6</w:t>
      </w:r>
      <w:r w:rsidR="00E63951">
        <w:rPr>
          <w:rFonts w:ascii="Times New Roman" w:hAnsi="Times New Roman" w:cs="Times New Roman"/>
          <w:szCs w:val="24"/>
        </w:rPr>
        <w:t xml:space="preserve"> do ustawy o odpadach</w:t>
      </w:r>
      <w:r w:rsidRPr="00317D9E">
        <w:rPr>
          <w:rFonts w:ascii="Times New Roman" w:hAnsi="Times New Roman" w:cs="Times New Roman"/>
          <w:szCs w:val="24"/>
        </w:rPr>
        <w:t>, a zatem</w:t>
      </w:r>
      <w:r w:rsidR="004C5A34">
        <w:rPr>
          <w:rFonts w:ascii="Times New Roman" w:hAnsi="Times New Roman" w:cs="Times New Roman"/>
          <w:szCs w:val="24"/>
        </w:rPr>
        <w:t xml:space="preserve"> </w:t>
      </w:r>
      <w:r w:rsidRPr="00317D9E">
        <w:rPr>
          <w:rFonts w:ascii="Times New Roman" w:hAnsi="Times New Roman" w:cs="Times New Roman"/>
          <w:szCs w:val="24"/>
        </w:rPr>
        <w:t>konieczne jest umożliwienie wymierzania sankcji w oparciu o przesłanki określone w art. 199 ustawy o odpadach.</w:t>
      </w:r>
    </w:p>
    <w:p w14:paraId="364D4AD8" w14:textId="0E79B02F" w:rsidR="00F833D6" w:rsidRPr="00F833D6" w:rsidRDefault="00F833D6" w:rsidP="00A423C7">
      <w:pPr>
        <w:spacing w:before="120"/>
        <w:rPr>
          <w:rFonts w:ascii="Times New Roman" w:hAnsi="Times New Roman" w:cs="Times New Roman"/>
          <w:color w:val="000000"/>
          <w:szCs w:val="24"/>
        </w:rPr>
      </w:pPr>
      <w:r w:rsidRPr="00F833D6">
        <w:rPr>
          <w:rFonts w:ascii="Times New Roman" w:hAnsi="Times New Roman" w:cs="Times New Roman"/>
          <w:color w:val="000000"/>
          <w:szCs w:val="24"/>
        </w:rPr>
        <w:t xml:space="preserve">Ponadto zmienione zostało brzmienie art. 251 ust. 5 </w:t>
      </w:r>
      <w:r w:rsidR="00B17595">
        <w:rPr>
          <w:rFonts w:ascii="Times New Roman" w:hAnsi="Times New Roman" w:cs="Times New Roman"/>
          <w:bCs/>
          <w:color w:val="000000"/>
        </w:rPr>
        <w:t>ustawy o odpadach</w:t>
      </w:r>
      <w:r w:rsidR="00B17595" w:rsidRPr="00F833D6">
        <w:rPr>
          <w:rFonts w:ascii="Times New Roman" w:hAnsi="Times New Roman" w:cs="Times New Roman"/>
          <w:color w:val="000000"/>
          <w:szCs w:val="24"/>
        </w:rPr>
        <w:t xml:space="preserve"> </w:t>
      </w:r>
      <w:r w:rsidRPr="00F833D6">
        <w:rPr>
          <w:rFonts w:ascii="Times New Roman" w:hAnsi="Times New Roman" w:cs="Times New Roman"/>
          <w:color w:val="000000"/>
          <w:szCs w:val="24"/>
        </w:rPr>
        <w:t>z uwagi na to, że obecne brzmienie przepisu umożliwia zastosowanie mechaniz</w:t>
      </w:r>
      <w:r w:rsidR="00E63951">
        <w:rPr>
          <w:rFonts w:ascii="Times New Roman" w:hAnsi="Times New Roman" w:cs="Times New Roman"/>
          <w:color w:val="000000"/>
          <w:szCs w:val="24"/>
        </w:rPr>
        <w:t>mów, które mogły</w:t>
      </w:r>
      <w:r w:rsidRPr="00F833D6">
        <w:rPr>
          <w:rFonts w:ascii="Times New Roman" w:hAnsi="Times New Roman" w:cs="Times New Roman"/>
          <w:color w:val="000000"/>
          <w:szCs w:val="24"/>
        </w:rPr>
        <w:t>by utrudnić lub uniemożliwić realizację obowiązków</w:t>
      </w:r>
      <w:r w:rsidR="00B17595">
        <w:rPr>
          <w:rFonts w:ascii="Times New Roman" w:hAnsi="Times New Roman" w:cs="Times New Roman"/>
          <w:color w:val="000000"/>
          <w:szCs w:val="24"/>
        </w:rPr>
        <w:t>,</w:t>
      </w:r>
      <w:r w:rsidRPr="00F833D6">
        <w:rPr>
          <w:rFonts w:ascii="Times New Roman" w:hAnsi="Times New Roman" w:cs="Times New Roman"/>
          <w:color w:val="000000"/>
          <w:szCs w:val="24"/>
        </w:rPr>
        <w:t xml:space="preserve"> o których mowa w art. 251 ust. 6</w:t>
      </w:r>
      <w:r w:rsidR="00ED7EE1">
        <w:rPr>
          <w:rFonts w:ascii="Times New Roman" w:hAnsi="Times New Roman" w:cs="Times New Roman"/>
          <w:color w:val="000000"/>
          <w:szCs w:val="24"/>
        </w:rPr>
        <w:t xml:space="preserve"> tej ustawy</w:t>
      </w:r>
      <w:r w:rsidRPr="00F833D6">
        <w:rPr>
          <w:rFonts w:ascii="Times New Roman" w:hAnsi="Times New Roman" w:cs="Times New Roman"/>
          <w:color w:val="000000"/>
          <w:szCs w:val="24"/>
        </w:rPr>
        <w:t>. Ograniczenie zakresu BDO lub wstrzymanie w danym roku budżetowym serwisowania stanowi również zagrożenie dla możliwości wykonywania w systemie obowiązków wynikających z ustawy o odpadach.</w:t>
      </w:r>
      <w:r w:rsidR="00C81D2C">
        <w:rPr>
          <w:rFonts w:ascii="Times New Roman" w:hAnsi="Times New Roman" w:cs="Times New Roman"/>
          <w:color w:val="000000"/>
          <w:szCs w:val="24"/>
        </w:rPr>
        <w:t xml:space="preserve"> </w:t>
      </w:r>
      <w:r w:rsidRPr="00F833D6">
        <w:rPr>
          <w:rFonts w:ascii="Times New Roman" w:hAnsi="Times New Roman" w:cs="Times New Roman"/>
          <w:color w:val="000000"/>
          <w:szCs w:val="24"/>
        </w:rPr>
        <w:t>Z</w:t>
      </w:r>
      <w:r w:rsidR="00AD19E6">
        <w:rPr>
          <w:rFonts w:ascii="Times New Roman" w:hAnsi="Times New Roman" w:cs="Times New Roman"/>
          <w:color w:val="000000"/>
          <w:szCs w:val="24"/>
        </w:rPr>
        <w:t xml:space="preserve"> </w:t>
      </w:r>
      <w:r w:rsidRPr="00F833D6">
        <w:rPr>
          <w:rFonts w:ascii="Times New Roman" w:hAnsi="Times New Roman" w:cs="Times New Roman"/>
          <w:color w:val="000000"/>
          <w:szCs w:val="24"/>
        </w:rPr>
        <w:t>uwagi na to proponuje się zmianę mechanizmów korygujących na możliwość ograniczenia lub wstrzymania rozbudowy systemu BDO w danym roku budżetowym, co w przypadku zastosowania</w:t>
      </w:r>
      <w:r w:rsidR="00FA6544">
        <w:rPr>
          <w:rFonts w:ascii="Times New Roman" w:hAnsi="Times New Roman" w:cs="Times New Roman"/>
          <w:color w:val="000000"/>
          <w:szCs w:val="24"/>
        </w:rPr>
        <w:t xml:space="preserve"> tych mechanizmów</w:t>
      </w:r>
      <w:r w:rsidRPr="00F833D6">
        <w:rPr>
          <w:rFonts w:ascii="Times New Roman" w:hAnsi="Times New Roman" w:cs="Times New Roman"/>
          <w:color w:val="000000"/>
          <w:szCs w:val="24"/>
        </w:rPr>
        <w:t xml:space="preserve"> nie stanowi ryzyka dla działania systemu. </w:t>
      </w:r>
    </w:p>
    <w:p w14:paraId="731EC234" w14:textId="23EC6A89" w:rsidR="0044754C" w:rsidRDefault="00F833D6" w:rsidP="00A423C7">
      <w:pPr>
        <w:spacing w:before="120"/>
        <w:rPr>
          <w:rFonts w:ascii="Times New Roman" w:hAnsi="Times New Roman" w:cs="Times New Roman"/>
          <w:color w:val="000000"/>
          <w:szCs w:val="24"/>
        </w:rPr>
      </w:pPr>
      <w:r w:rsidRPr="00F833D6">
        <w:rPr>
          <w:rFonts w:ascii="Times New Roman" w:hAnsi="Times New Roman" w:cs="Times New Roman"/>
          <w:color w:val="000000"/>
          <w:szCs w:val="24"/>
        </w:rPr>
        <w:t xml:space="preserve">W art. 2 </w:t>
      </w:r>
      <w:r w:rsidR="00B17595">
        <w:rPr>
          <w:rFonts w:ascii="Times New Roman" w:hAnsi="Times New Roman" w:cs="Times New Roman"/>
          <w:color w:val="000000"/>
          <w:szCs w:val="24"/>
        </w:rPr>
        <w:t xml:space="preserve">projektu </w:t>
      </w:r>
      <w:r w:rsidRPr="00F833D6">
        <w:rPr>
          <w:rFonts w:ascii="Times New Roman" w:hAnsi="Times New Roman" w:cs="Times New Roman"/>
          <w:color w:val="000000"/>
          <w:szCs w:val="24"/>
        </w:rPr>
        <w:t>ustawy zmieniającym przepisy ustawy</w:t>
      </w:r>
      <w:r w:rsidR="00E63951">
        <w:rPr>
          <w:rFonts w:ascii="Times New Roman" w:hAnsi="Times New Roman" w:cs="Times New Roman"/>
          <w:color w:val="000000"/>
          <w:szCs w:val="24"/>
        </w:rPr>
        <w:t xml:space="preserve"> z dnia 13 września 1996 r.</w:t>
      </w:r>
      <w:r w:rsidRPr="00F833D6">
        <w:rPr>
          <w:rFonts w:ascii="Times New Roman" w:hAnsi="Times New Roman" w:cs="Times New Roman"/>
          <w:color w:val="000000"/>
          <w:szCs w:val="24"/>
        </w:rPr>
        <w:t xml:space="preserve"> o ut</w:t>
      </w:r>
      <w:r w:rsidR="00C81D2C">
        <w:rPr>
          <w:rFonts w:ascii="Times New Roman" w:hAnsi="Times New Roman" w:cs="Times New Roman"/>
          <w:color w:val="000000"/>
          <w:szCs w:val="24"/>
        </w:rPr>
        <w:t>rzymaniu czystości i</w:t>
      </w:r>
      <w:r w:rsidR="004C5A34">
        <w:rPr>
          <w:rFonts w:ascii="Times New Roman" w:hAnsi="Times New Roman" w:cs="Times New Roman"/>
          <w:color w:val="000000"/>
          <w:szCs w:val="24"/>
        </w:rPr>
        <w:t> </w:t>
      </w:r>
      <w:r w:rsidR="00C81D2C">
        <w:rPr>
          <w:rFonts w:ascii="Times New Roman" w:hAnsi="Times New Roman" w:cs="Times New Roman"/>
          <w:color w:val="000000"/>
          <w:szCs w:val="24"/>
        </w:rPr>
        <w:t>porządku w</w:t>
      </w:r>
      <w:r w:rsidR="00AD19E6">
        <w:rPr>
          <w:rFonts w:ascii="Times New Roman" w:hAnsi="Times New Roman" w:cs="Times New Roman"/>
          <w:color w:val="000000"/>
          <w:szCs w:val="24"/>
        </w:rPr>
        <w:t xml:space="preserve"> </w:t>
      </w:r>
      <w:r w:rsidRPr="00F833D6">
        <w:rPr>
          <w:rFonts w:ascii="Times New Roman" w:hAnsi="Times New Roman" w:cs="Times New Roman"/>
          <w:color w:val="000000"/>
          <w:szCs w:val="24"/>
        </w:rPr>
        <w:t>gminach, oprócz wcześniej opisanych zmian dotyczących wprowadzenia zakresu informacji w sprawozdaniach dotyczących odpadów komunalnych, w związku z wykreśleniem delegacji do wydania rozporządzenia</w:t>
      </w:r>
      <w:r w:rsidR="009F7CF1">
        <w:rPr>
          <w:rFonts w:ascii="Times New Roman" w:hAnsi="Times New Roman" w:cs="Times New Roman"/>
          <w:color w:val="000000"/>
          <w:szCs w:val="24"/>
        </w:rPr>
        <w:t xml:space="preserve"> (art. 9t)</w:t>
      </w:r>
      <w:r w:rsidRPr="00F833D6">
        <w:rPr>
          <w:rFonts w:ascii="Times New Roman" w:hAnsi="Times New Roman" w:cs="Times New Roman"/>
          <w:color w:val="000000"/>
          <w:szCs w:val="24"/>
        </w:rPr>
        <w:t xml:space="preserve">, określono </w:t>
      </w:r>
      <w:r w:rsidR="009F7CF1">
        <w:rPr>
          <w:rFonts w:ascii="Times New Roman" w:hAnsi="Times New Roman" w:cs="Times New Roman"/>
          <w:color w:val="000000"/>
          <w:szCs w:val="24"/>
        </w:rPr>
        <w:t xml:space="preserve">dodatkowo </w:t>
      </w:r>
      <w:r w:rsidR="00D2788F">
        <w:rPr>
          <w:rFonts w:ascii="Times New Roman" w:hAnsi="Times New Roman" w:cs="Times New Roman"/>
          <w:color w:val="000000"/>
          <w:szCs w:val="24"/>
        </w:rPr>
        <w:t>zakres informacji dotyczący sprawozdań składanych przez podmioty opróżniające zbiorniki bezodpływowe z nieczystości ciekłych, bez konieczności wydawania odpowiedniego rozporządzenia</w:t>
      </w:r>
      <w:r w:rsidR="00986B29">
        <w:rPr>
          <w:rFonts w:ascii="Times New Roman" w:hAnsi="Times New Roman" w:cs="Times New Roman"/>
          <w:color w:val="000000"/>
          <w:szCs w:val="24"/>
        </w:rPr>
        <w:t>.</w:t>
      </w:r>
      <w:r w:rsidR="00D2788F">
        <w:rPr>
          <w:rFonts w:ascii="Times New Roman" w:hAnsi="Times New Roman" w:cs="Times New Roman"/>
          <w:color w:val="000000"/>
          <w:szCs w:val="24"/>
        </w:rPr>
        <w:t xml:space="preserve"> Przy czym zakres powyższego sprawozdania w sprawie </w:t>
      </w:r>
      <w:r w:rsidR="009F7CF1">
        <w:rPr>
          <w:rFonts w:ascii="Times New Roman" w:hAnsi="Times New Roman" w:cs="Times New Roman"/>
          <w:color w:val="000000"/>
          <w:szCs w:val="24"/>
        </w:rPr>
        <w:t>opróżniania zbiorników bezodpływowych z</w:t>
      </w:r>
      <w:r w:rsidR="00D2788F">
        <w:rPr>
          <w:rFonts w:ascii="Times New Roman" w:hAnsi="Times New Roman" w:cs="Times New Roman"/>
          <w:color w:val="000000"/>
          <w:szCs w:val="24"/>
        </w:rPr>
        <w:t xml:space="preserve"> nieczystości ciekłych jest tożsamy z</w:t>
      </w:r>
      <w:r w:rsidR="004C5A34">
        <w:rPr>
          <w:rFonts w:ascii="Times New Roman" w:hAnsi="Times New Roman" w:cs="Times New Roman"/>
          <w:color w:val="000000"/>
          <w:szCs w:val="24"/>
        </w:rPr>
        <w:t> </w:t>
      </w:r>
      <w:r w:rsidR="00D2788F">
        <w:rPr>
          <w:rFonts w:ascii="Times New Roman" w:hAnsi="Times New Roman" w:cs="Times New Roman"/>
          <w:color w:val="000000"/>
          <w:szCs w:val="24"/>
        </w:rPr>
        <w:t>dotychczasowym zakresem sprawozdania, którego wzór wynikał z załącznika nr 4 do rozporządzenia</w:t>
      </w:r>
      <w:r w:rsidR="00E63951">
        <w:rPr>
          <w:rFonts w:ascii="Times New Roman" w:hAnsi="Times New Roman" w:cs="Times New Roman"/>
          <w:color w:val="000000"/>
          <w:szCs w:val="24"/>
        </w:rPr>
        <w:t xml:space="preserve"> Ministra Środowiska</w:t>
      </w:r>
      <w:r w:rsidR="00D2788F">
        <w:rPr>
          <w:rFonts w:ascii="Times New Roman" w:hAnsi="Times New Roman" w:cs="Times New Roman"/>
          <w:color w:val="000000"/>
          <w:szCs w:val="24"/>
        </w:rPr>
        <w:t xml:space="preserve"> z dnia 26 lipca 2018 r. w sprawie wzorów sprawozdań o odebranych i</w:t>
      </w:r>
      <w:r w:rsidR="004C5A34">
        <w:rPr>
          <w:rFonts w:ascii="Times New Roman" w:hAnsi="Times New Roman" w:cs="Times New Roman"/>
          <w:color w:val="000000"/>
          <w:szCs w:val="24"/>
        </w:rPr>
        <w:t> </w:t>
      </w:r>
      <w:r w:rsidR="00D2788F">
        <w:rPr>
          <w:rFonts w:ascii="Times New Roman" w:hAnsi="Times New Roman" w:cs="Times New Roman"/>
          <w:color w:val="000000"/>
          <w:szCs w:val="24"/>
        </w:rPr>
        <w:t>zebranych odpadach komunalnych, odebranych nieczystościach ciekłych oraz realizacji zadań z zakresu gospodarowania odpadami komunalnymi</w:t>
      </w:r>
      <w:r w:rsidR="00E63951">
        <w:rPr>
          <w:rFonts w:ascii="Times New Roman" w:hAnsi="Times New Roman" w:cs="Times New Roman"/>
          <w:color w:val="000000"/>
          <w:szCs w:val="24"/>
        </w:rPr>
        <w:t xml:space="preserve"> (Dz. U. poz. 1627)</w:t>
      </w:r>
      <w:r w:rsidR="00D2788F">
        <w:rPr>
          <w:rFonts w:ascii="Times New Roman" w:hAnsi="Times New Roman" w:cs="Times New Roman"/>
          <w:color w:val="000000"/>
          <w:szCs w:val="24"/>
        </w:rPr>
        <w:t>.</w:t>
      </w:r>
    </w:p>
    <w:p w14:paraId="4E3D0D32" w14:textId="43925DC2" w:rsidR="00F833D6" w:rsidRDefault="0044754C" w:rsidP="00A423C7">
      <w:pPr>
        <w:spacing w:before="120"/>
        <w:rPr>
          <w:rFonts w:ascii="Times New Roman" w:hAnsi="Times New Roman" w:cs="Times New Roman"/>
          <w:color w:val="000000"/>
          <w:szCs w:val="24"/>
        </w:rPr>
      </w:pPr>
      <w:r>
        <w:rPr>
          <w:rFonts w:ascii="Times New Roman" w:hAnsi="Times New Roman" w:cs="Times New Roman"/>
          <w:color w:val="000000"/>
          <w:szCs w:val="24"/>
        </w:rPr>
        <w:t>Ponadto w art. 9nb ustawy</w:t>
      </w:r>
      <w:r w:rsidR="00E63951">
        <w:rPr>
          <w:rFonts w:ascii="Times New Roman" w:hAnsi="Times New Roman" w:cs="Times New Roman"/>
          <w:color w:val="000000"/>
          <w:szCs w:val="24"/>
        </w:rPr>
        <w:t xml:space="preserve"> z dnia 13 września 1996 r.</w:t>
      </w:r>
      <w:r>
        <w:rPr>
          <w:rFonts w:ascii="Times New Roman" w:hAnsi="Times New Roman" w:cs="Times New Roman"/>
          <w:color w:val="000000"/>
          <w:szCs w:val="24"/>
        </w:rPr>
        <w:t xml:space="preserve"> o utrzymaniu czystości i porządku w gminach doprecyzowano, że sprawozdania z zakres</w:t>
      </w:r>
      <w:r w:rsidR="00C7738E">
        <w:rPr>
          <w:rFonts w:ascii="Times New Roman" w:hAnsi="Times New Roman" w:cs="Times New Roman"/>
          <w:color w:val="000000"/>
          <w:szCs w:val="24"/>
        </w:rPr>
        <w:t xml:space="preserve">u zebranych odpadów komunalnych, składanych za pośrednictwem BDO, </w:t>
      </w:r>
      <w:r>
        <w:rPr>
          <w:rFonts w:ascii="Times New Roman" w:hAnsi="Times New Roman" w:cs="Times New Roman"/>
          <w:color w:val="000000"/>
          <w:szCs w:val="24"/>
        </w:rPr>
        <w:t>będą dotyczyć wyłącznie faktycznie zebranych odpadów komunalnych, a nie przyjętych odpadów komunalnych od innych podmiotów je zbierających.</w:t>
      </w:r>
      <w:r w:rsidR="004C5A34">
        <w:rPr>
          <w:rFonts w:ascii="Times New Roman" w:hAnsi="Times New Roman" w:cs="Times New Roman"/>
          <w:color w:val="000000"/>
          <w:szCs w:val="24"/>
        </w:rPr>
        <w:t xml:space="preserve"> </w:t>
      </w:r>
    </w:p>
    <w:p w14:paraId="754027EF" w14:textId="3B6F98AD" w:rsidR="0017142C" w:rsidRDefault="0017142C" w:rsidP="00A423C7">
      <w:pPr>
        <w:tabs>
          <w:tab w:val="left" w:pos="709"/>
        </w:tabs>
        <w:spacing w:before="120"/>
        <w:rPr>
          <w:rFonts w:ascii="Times New Roman" w:hAnsi="Times New Roman" w:cs="Times New Roman"/>
          <w:szCs w:val="24"/>
        </w:rPr>
      </w:pPr>
      <w:r>
        <w:rPr>
          <w:rFonts w:ascii="Times New Roman" w:hAnsi="Times New Roman" w:cs="Times New Roman"/>
          <w:color w:val="000000"/>
          <w:szCs w:val="24"/>
        </w:rPr>
        <w:t xml:space="preserve">W </w:t>
      </w:r>
      <w:r w:rsidRPr="0056689C">
        <w:rPr>
          <w:rFonts w:ascii="Times New Roman" w:hAnsi="Times New Roman" w:cs="Times New Roman"/>
          <w:color w:val="000000"/>
          <w:szCs w:val="24"/>
        </w:rPr>
        <w:t xml:space="preserve">art. 3 </w:t>
      </w:r>
      <w:r>
        <w:rPr>
          <w:rFonts w:ascii="Times New Roman" w:hAnsi="Times New Roman" w:cs="Times New Roman"/>
          <w:color w:val="000000"/>
          <w:szCs w:val="24"/>
        </w:rPr>
        <w:t xml:space="preserve">projektu ustawy </w:t>
      </w:r>
      <w:r w:rsidRPr="0056689C">
        <w:rPr>
          <w:rFonts w:ascii="Times New Roman" w:hAnsi="Times New Roman" w:cs="Times New Roman"/>
          <w:color w:val="000000"/>
          <w:szCs w:val="24"/>
        </w:rPr>
        <w:t xml:space="preserve">wprowadzono zmianę do </w:t>
      </w:r>
      <w:r w:rsidRPr="00B705A2">
        <w:rPr>
          <w:rFonts w:ascii="Times New Roman" w:hAnsi="Times New Roman" w:cs="Times New Roman"/>
          <w:szCs w:val="24"/>
        </w:rPr>
        <w:t xml:space="preserve">art. 183c ust. 6 </w:t>
      </w:r>
      <w:r>
        <w:rPr>
          <w:rFonts w:ascii="Times New Roman" w:hAnsi="Times New Roman" w:cs="Times New Roman"/>
          <w:szCs w:val="24"/>
        </w:rPr>
        <w:t xml:space="preserve">i art. </w:t>
      </w:r>
      <w:r w:rsidRPr="00B705A2">
        <w:rPr>
          <w:rFonts w:ascii="Times New Roman" w:hAnsi="Times New Roman" w:cs="Times New Roman"/>
          <w:szCs w:val="24"/>
        </w:rPr>
        <w:t xml:space="preserve">184 ust. 4 pkt 5 </w:t>
      </w:r>
      <w:r w:rsidRPr="0056689C">
        <w:rPr>
          <w:rFonts w:ascii="Times New Roman" w:hAnsi="Times New Roman" w:cs="Times New Roman"/>
          <w:color w:val="000000"/>
          <w:szCs w:val="24"/>
        </w:rPr>
        <w:lastRenderedPageBreak/>
        <w:t xml:space="preserve">ustawy z dnia 27 kwietnia 2001 r. </w:t>
      </w:r>
      <w:r w:rsidR="00AD19E6">
        <w:rPr>
          <w:rFonts w:ascii="Times New Roman" w:hAnsi="Times New Roman" w:cs="Times New Roman"/>
          <w:color w:val="000000"/>
          <w:szCs w:val="24"/>
        </w:rPr>
        <w:t>–</w:t>
      </w:r>
      <w:r w:rsidRPr="0056689C">
        <w:rPr>
          <w:rFonts w:ascii="Times New Roman" w:hAnsi="Times New Roman" w:cs="Times New Roman"/>
          <w:color w:val="000000"/>
          <w:szCs w:val="24"/>
        </w:rPr>
        <w:t xml:space="preserve"> Prawo ochrony środowiska</w:t>
      </w:r>
      <w:r>
        <w:rPr>
          <w:rFonts w:ascii="Times New Roman" w:hAnsi="Times New Roman" w:cs="Times New Roman"/>
          <w:color w:val="000000"/>
          <w:szCs w:val="24"/>
        </w:rPr>
        <w:t>.</w:t>
      </w:r>
      <w:r w:rsidRPr="0056689C">
        <w:rPr>
          <w:rFonts w:ascii="Times New Roman" w:hAnsi="Times New Roman" w:cs="Times New Roman"/>
          <w:color w:val="000000"/>
          <w:szCs w:val="24"/>
        </w:rPr>
        <w:t xml:space="preserve"> </w:t>
      </w:r>
      <w:r w:rsidR="00D953F3">
        <w:rPr>
          <w:rFonts w:ascii="Times New Roman" w:hAnsi="Times New Roman" w:cs="Times New Roman"/>
          <w:color w:val="000000"/>
          <w:szCs w:val="24"/>
        </w:rPr>
        <w:t>D</w:t>
      </w:r>
      <w:r w:rsidR="00D953F3">
        <w:rPr>
          <w:rFonts w:ascii="Times New Roman" w:hAnsi="Times New Roman" w:cs="Times New Roman"/>
          <w:szCs w:val="24"/>
        </w:rPr>
        <w:t>oprecyzowano, że wymóg dołączenia operatu nie dotyczy pozwoleń na wytwarzanie odpadów,</w:t>
      </w:r>
      <w:r w:rsidR="00D953F3" w:rsidRPr="00D953F3">
        <w:t xml:space="preserve"> </w:t>
      </w:r>
      <w:r w:rsidR="00D953F3" w:rsidRPr="00D953F3">
        <w:rPr>
          <w:rFonts w:ascii="Times New Roman" w:hAnsi="Times New Roman" w:cs="Times New Roman"/>
          <w:szCs w:val="24"/>
        </w:rPr>
        <w:t>które dotyczą wyłącznie odpadów niepalnych.</w:t>
      </w:r>
      <w:r w:rsidR="00D953F3">
        <w:rPr>
          <w:rFonts w:ascii="Times New Roman" w:hAnsi="Times New Roman" w:cs="Times New Roman"/>
          <w:szCs w:val="24"/>
        </w:rPr>
        <w:t xml:space="preserve"> Usunięto natomiast wskazanie, że wyłączenie to odnosi się do pozwoleń na wytwarzanie odpadów uwzględniających przetwarzanie odpadów niepalnych bowiem takie przepisy są już </w:t>
      </w:r>
      <w:r w:rsidR="004C5A34">
        <w:rPr>
          <w:rFonts w:ascii="Times New Roman" w:hAnsi="Times New Roman" w:cs="Times New Roman"/>
          <w:szCs w:val="24"/>
        </w:rPr>
        <w:t>zawarte w ustawie o odpadach, a </w:t>
      </w:r>
      <w:r w:rsidR="00D953F3">
        <w:rPr>
          <w:rFonts w:ascii="Times New Roman" w:hAnsi="Times New Roman" w:cs="Times New Roman"/>
          <w:szCs w:val="24"/>
        </w:rPr>
        <w:t>art.</w:t>
      </w:r>
      <w:r w:rsidR="004C5A34">
        <w:rPr>
          <w:rFonts w:ascii="Times New Roman" w:hAnsi="Times New Roman" w:cs="Times New Roman"/>
          <w:szCs w:val="24"/>
        </w:rPr>
        <w:t> </w:t>
      </w:r>
      <w:r w:rsidR="00D953F3">
        <w:rPr>
          <w:rFonts w:ascii="Times New Roman" w:hAnsi="Times New Roman" w:cs="Times New Roman"/>
          <w:szCs w:val="24"/>
        </w:rPr>
        <w:t>183c dotyczy pozw</w:t>
      </w:r>
      <w:r w:rsidR="00E63951">
        <w:rPr>
          <w:rFonts w:ascii="Times New Roman" w:hAnsi="Times New Roman" w:cs="Times New Roman"/>
          <w:szCs w:val="24"/>
        </w:rPr>
        <w:t>oleń na wytwarzanie odpadów nie</w:t>
      </w:r>
      <w:r w:rsidR="00D953F3">
        <w:rPr>
          <w:rFonts w:ascii="Times New Roman" w:hAnsi="Times New Roman" w:cs="Times New Roman"/>
          <w:szCs w:val="24"/>
        </w:rPr>
        <w:t xml:space="preserve">uwzględniających przetwarzania odpadów. </w:t>
      </w:r>
      <w:r>
        <w:rPr>
          <w:rFonts w:ascii="Times New Roman" w:hAnsi="Times New Roman" w:cs="Times New Roman"/>
          <w:color w:val="000000"/>
          <w:szCs w:val="24"/>
        </w:rPr>
        <w:t xml:space="preserve">Zmiana </w:t>
      </w:r>
      <w:r w:rsidR="00D953F3">
        <w:rPr>
          <w:rFonts w:ascii="Times New Roman" w:hAnsi="Times New Roman" w:cs="Times New Roman"/>
          <w:color w:val="000000"/>
          <w:szCs w:val="24"/>
        </w:rPr>
        <w:t xml:space="preserve">w art. 184 ust. 4 pkt 5 </w:t>
      </w:r>
      <w:r>
        <w:rPr>
          <w:rFonts w:ascii="Times New Roman" w:hAnsi="Times New Roman" w:cs="Times New Roman"/>
          <w:color w:val="000000"/>
          <w:szCs w:val="24"/>
        </w:rPr>
        <w:t>polega na</w:t>
      </w:r>
      <w:r w:rsidR="00D953F3">
        <w:rPr>
          <w:rFonts w:ascii="Times New Roman" w:hAnsi="Times New Roman" w:cs="Times New Roman"/>
          <w:color w:val="000000"/>
          <w:szCs w:val="24"/>
        </w:rPr>
        <w:t xml:space="preserve"> usunięciu zbędnego powtórzenia w zakresie osób, które mogą sporządzić operat przeciwpożarowy. Wynika to już z odesłania do art. 42 ust. 4a ustawy o odpadach.</w:t>
      </w:r>
      <w:r>
        <w:rPr>
          <w:rFonts w:ascii="Times New Roman" w:hAnsi="Times New Roman" w:cs="Times New Roman"/>
          <w:szCs w:val="24"/>
        </w:rPr>
        <w:t xml:space="preserve"> </w:t>
      </w:r>
    </w:p>
    <w:p w14:paraId="2B487116" w14:textId="5EE4E087" w:rsidR="0056689C" w:rsidRPr="0056689C" w:rsidRDefault="0017142C" w:rsidP="00A423C7">
      <w:pPr>
        <w:spacing w:before="120"/>
        <w:rPr>
          <w:rFonts w:ascii="Times New Roman" w:hAnsi="Times New Roman" w:cs="Times New Roman"/>
          <w:color w:val="000000"/>
          <w:szCs w:val="24"/>
        </w:rPr>
      </w:pPr>
      <w:r>
        <w:rPr>
          <w:rFonts w:ascii="Times New Roman" w:hAnsi="Times New Roman" w:cs="Times New Roman"/>
          <w:color w:val="000000"/>
          <w:szCs w:val="24"/>
        </w:rPr>
        <w:t>Ponadto w</w:t>
      </w:r>
      <w:r w:rsidR="0056689C" w:rsidRPr="0056689C">
        <w:rPr>
          <w:rFonts w:ascii="Times New Roman" w:hAnsi="Times New Roman" w:cs="Times New Roman"/>
          <w:color w:val="000000"/>
          <w:szCs w:val="24"/>
        </w:rPr>
        <w:t xml:space="preserve"> art. 3 </w:t>
      </w:r>
      <w:r w:rsidR="001D04DE">
        <w:rPr>
          <w:rFonts w:ascii="Times New Roman" w:hAnsi="Times New Roman" w:cs="Times New Roman"/>
          <w:color w:val="000000"/>
          <w:szCs w:val="24"/>
        </w:rPr>
        <w:t xml:space="preserve">projektu ustawy </w:t>
      </w:r>
      <w:r w:rsidR="0056689C" w:rsidRPr="0056689C">
        <w:rPr>
          <w:rFonts w:ascii="Times New Roman" w:hAnsi="Times New Roman" w:cs="Times New Roman"/>
          <w:color w:val="000000"/>
          <w:szCs w:val="24"/>
        </w:rPr>
        <w:t xml:space="preserve">wprowadzono zmianę do </w:t>
      </w:r>
      <w:r w:rsidR="0048561B">
        <w:rPr>
          <w:rFonts w:ascii="Times New Roman" w:hAnsi="Times New Roman" w:cs="Times New Roman"/>
          <w:color w:val="000000"/>
          <w:szCs w:val="24"/>
        </w:rPr>
        <w:t xml:space="preserve">art. 401c ust. 9 pkt 3 </w:t>
      </w:r>
      <w:r w:rsidR="0056689C" w:rsidRPr="0056689C">
        <w:rPr>
          <w:rFonts w:ascii="Times New Roman" w:hAnsi="Times New Roman" w:cs="Times New Roman"/>
          <w:color w:val="000000"/>
          <w:szCs w:val="24"/>
        </w:rPr>
        <w:t xml:space="preserve">ustawy z dnia 27 kwietnia 2001 r. </w:t>
      </w:r>
      <w:r w:rsidR="00AD19E6">
        <w:rPr>
          <w:rFonts w:ascii="Times New Roman" w:hAnsi="Times New Roman" w:cs="Times New Roman"/>
          <w:color w:val="000000"/>
          <w:szCs w:val="24"/>
        </w:rPr>
        <w:t>–</w:t>
      </w:r>
      <w:r w:rsidR="0056689C" w:rsidRPr="0056689C">
        <w:rPr>
          <w:rFonts w:ascii="Times New Roman" w:hAnsi="Times New Roman" w:cs="Times New Roman"/>
          <w:color w:val="000000"/>
          <w:szCs w:val="24"/>
        </w:rPr>
        <w:t xml:space="preserve"> Prawo ochrony środowiska w zakresie modyfikacji przeznaczenia środków </w:t>
      </w:r>
      <w:r w:rsidR="001D04DE">
        <w:rPr>
          <w:rFonts w:ascii="Times New Roman" w:hAnsi="Times New Roman" w:cs="Times New Roman"/>
          <w:color w:val="000000"/>
          <w:szCs w:val="24"/>
        </w:rPr>
        <w:t>NFOŚiGW</w:t>
      </w:r>
      <w:r w:rsidR="0056689C" w:rsidRPr="0056689C">
        <w:rPr>
          <w:rFonts w:ascii="Times New Roman" w:hAnsi="Times New Roman" w:cs="Times New Roman"/>
          <w:color w:val="000000"/>
          <w:szCs w:val="24"/>
        </w:rPr>
        <w:t xml:space="preserve"> o uwzględnienie zakresu adminis</w:t>
      </w:r>
      <w:r w:rsidR="00D02F4F">
        <w:rPr>
          <w:rFonts w:ascii="Times New Roman" w:hAnsi="Times New Roman" w:cs="Times New Roman"/>
          <w:color w:val="000000"/>
          <w:szCs w:val="24"/>
        </w:rPr>
        <w:t>trowania, w tym utrzymywania BDO</w:t>
      </w:r>
      <w:r w:rsidR="0056689C" w:rsidRPr="0056689C">
        <w:rPr>
          <w:rFonts w:ascii="Times New Roman" w:hAnsi="Times New Roman" w:cs="Times New Roman"/>
          <w:color w:val="000000"/>
          <w:szCs w:val="24"/>
        </w:rPr>
        <w:t>, jako elementu nierozerwalnie związanego z utworzeniem i wdrażaniem, w tym wsparciem BDO jako sytemu informatycznego. Ta zmiana wynika z przeprowadzonego dialogu technicznego związanego z wypracowaniem koncepcji budowy i</w:t>
      </w:r>
      <w:r w:rsidR="004C5A34">
        <w:rPr>
          <w:rFonts w:ascii="Times New Roman" w:hAnsi="Times New Roman" w:cs="Times New Roman"/>
          <w:color w:val="000000"/>
          <w:szCs w:val="24"/>
        </w:rPr>
        <w:t> </w:t>
      </w:r>
      <w:r w:rsidR="0056689C" w:rsidRPr="0056689C">
        <w:rPr>
          <w:rFonts w:ascii="Times New Roman" w:hAnsi="Times New Roman" w:cs="Times New Roman"/>
          <w:color w:val="000000"/>
          <w:szCs w:val="24"/>
        </w:rPr>
        <w:t xml:space="preserve">funkcjonowania BDO jako kompleksowego systemu informatycznego zapewniającego sprawne i bezawaryjne funkcjonowanie przede wszystkim nowego modułu ewidencji odpadów. Zmiana ma również na celu ujednolicenie terminologii z terminologią użytą w ustawie o odpadach, która przewiduje zadanie administrowania BDO. </w:t>
      </w:r>
    </w:p>
    <w:p w14:paraId="065DC159" w14:textId="40435120" w:rsidR="004C29A5" w:rsidRDefault="004C29A5" w:rsidP="00A423C7">
      <w:pPr>
        <w:spacing w:before="120"/>
        <w:rPr>
          <w:rFonts w:ascii="Times New Roman" w:hAnsi="Times New Roman" w:cs="Times New Roman"/>
          <w:color w:val="000000"/>
          <w:szCs w:val="24"/>
        </w:rPr>
      </w:pPr>
      <w:r w:rsidRPr="004C29A5">
        <w:rPr>
          <w:rFonts w:ascii="Times New Roman" w:hAnsi="Times New Roman" w:cs="Times New Roman"/>
          <w:color w:val="000000"/>
          <w:szCs w:val="24"/>
        </w:rPr>
        <w:t xml:space="preserve">W art. </w:t>
      </w:r>
      <w:r w:rsidR="0045010C">
        <w:rPr>
          <w:rFonts w:ascii="Times New Roman" w:hAnsi="Times New Roman" w:cs="Times New Roman"/>
          <w:color w:val="000000"/>
          <w:szCs w:val="24"/>
        </w:rPr>
        <w:t>4</w:t>
      </w:r>
      <w:r w:rsidR="00AD19E6">
        <w:rPr>
          <w:rFonts w:ascii="Times New Roman" w:hAnsi="Times New Roman" w:cs="Times New Roman"/>
          <w:color w:val="000000"/>
          <w:szCs w:val="24"/>
        </w:rPr>
        <w:t>–</w:t>
      </w:r>
      <w:r w:rsidR="0045010C">
        <w:rPr>
          <w:rFonts w:ascii="Times New Roman" w:hAnsi="Times New Roman" w:cs="Times New Roman"/>
          <w:color w:val="000000"/>
          <w:szCs w:val="24"/>
        </w:rPr>
        <w:t>7</w:t>
      </w:r>
      <w:r>
        <w:rPr>
          <w:rFonts w:ascii="Times New Roman" w:hAnsi="Times New Roman" w:cs="Times New Roman"/>
          <w:color w:val="000000"/>
          <w:szCs w:val="24"/>
        </w:rPr>
        <w:t xml:space="preserve"> </w:t>
      </w:r>
      <w:r w:rsidR="00611F16">
        <w:rPr>
          <w:rFonts w:ascii="Times New Roman" w:hAnsi="Times New Roman" w:cs="Times New Roman"/>
          <w:color w:val="000000"/>
          <w:szCs w:val="24"/>
        </w:rPr>
        <w:t xml:space="preserve">projektu ustawy </w:t>
      </w:r>
      <w:r w:rsidRPr="004C29A5">
        <w:rPr>
          <w:rFonts w:ascii="Times New Roman" w:hAnsi="Times New Roman" w:cs="Times New Roman"/>
          <w:color w:val="000000"/>
          <w:szCs w:val="24"/>
        </w:rPr>
        <w:t xml:space="preserve">wprowadzono zmiany </w:t>
      </w:r>
      <w:r>
        <w:rPr>
          <w:rFonts w:ascii="Times New Roman" w:hAnsi="Times New Roman" w:cs="Times New Roman"/>
          <w:color w:val="000000"/>
          <w:szCs w:val="24"/>
        </w:rPr>
        <w:t>przepisów ustaw</w:t>
      </w:r>
      <w:r w:rsidR="00344E7D">
        <w:rPr>
          <w:rFonts w:ascii="Times New Roman" w:hAnsi="Times New Roman" w:cs="Times New Roman"/>
          <w:color w:val="000000"/>
          <w:szCs w:val="24"/>
        </w:rPr>
        <w:t>y</w:t>
      </w:r>
      <w:r>
        <w:rPr>
          <w:rFonts w:ascii="Times New Roman" w:hAnsi="Times New Roman" w:cs="Times New Roman"/>
          <w:color w:val="000000"/>
          <w:szCs w:val="24"/>
        </w:rPr>
        <w:t xml:space="preserve"> z dnia 11 maja 2001 r. o</w:t>
      </w:r>
      <w:r w:rsidR="00AD19E6">
        <w:rPr>
          <w:rFonts w:ascii="Times New Roman" w:hAnsi="Times New Roman" w:cs="Times New Roman"/>
          <w:color w:val="000000"/>
          <w:szCs w:val="24"/>
        </w:rPr>
        <w:t xml:space="preserve"> </w:t>
      </w:r>
      <w:r>
        <w:rPr>
          <w:rFonts w:ascii="Times New Roman" w:hAnsi="Times New Roman" w:cs="Times New Roman"/>
          <w:color w:val="000000"/>
          <w:szCs w:val="24"/>
        </w:rPr>
        <w:t>obowiązkach przedsiębiorców w zakresie gospodarowania niektórymi odpadami</w:t>
      </w:r>
      <w:r w:rsidR="00AC64EF">
        <w:rPr>
          <w:rFonts w:ascii="Times New Roman" w:hAnsi="Times New Roman" w:cs="Times New Roman"/>
          <w:color w:val="000000"/>
          <w:szCs w:val="24"/>
        </w:rPr>
        <w:t xml:space="preserve"> oraz o</w:t>
      </w:r>
      <w:r w:rsidR="00AD19E6">
        <w:rPr>
          <w:rFonts w:ascii="Times New Roman" w:hAnsi="Times New Roman" w:cs="Times New Roman"/>
          <w:color w:val="000000"/>
          <w:szCs w:val="24"/>
        </w:rPr>
        <w:t xml:space="preserve"> </w:t>
      </w:r>
      <w:r w:rsidR="00AC64EF">
        <w:rPr>
          <w:rFonts w:ascii="Times New Roman" w:hAnsi="Times New Roman" w:cs="Times New Roman"/>
          <w:color w:val="000000"/>
          <w:szCs w:val="24"/>
        </w:rPr>
        <w:t>opłacie produktowej</w:t>
      </w:r>
      <w:r>
        <w:rPr>
          <w:rFonts w:ascii="Times New Roman" w:hAnsi="Times New Roman" w:cs="Times New Roman"/>
          <w:color w:val="000000"/>
          <w:szCs w:val="24"/>
        </w:rPr>
        <w:t>, ustaw</w:t>
      </w:r>
      <w:r w:rsidR="00344E7D">
        <w:rPr>
          <w:rFonts w:ascii="Times New Roman" w:hAnsi="Times New Roman" w:cs="Times New Roman"/>
          <w:color w:val="000000"/>
          <w:szCs w:val="24"/>
        </w:rPr>
        <w:t>y</w:t>
      </w:r>
      <w:r>
        <w:rPr>
          <w:rFonts w:ascii="Times New Roman" w:hAnsi="Times New Roman" w:cs="Times New Roman"/>
          <w:color w:val="000000"/>
          <w:szCs w:val="24"/>
        </w:rPr>
        <w:t xml:space="preserve"> z dnia 24 kwietnia 2009 r. o bateriach i</w:t>
      </w:r>
      <w:r w:rsidR="004C5A34">
        <w:rPr>
          <w:rFonts w:ascii="Times New Roman" w:hAnsi="Times New Roman" w:cs="Times New Roman"/>
          <w:color w:val="000000"/>
          <w:szCs w:val="24"/>
        </w:rPr>
        <w:t> </w:t>
      </w:r>
      <w:r>
        <w:rPr>
          <w:rFonts w:ascii="Times New Roman" w:hAnsi="Times New Roman" w:cs="Times New Roman"/>
          <w:color w:val="000000"/>
          <w:szCs w:val="24"/>
        </w:rPr>
        <w:t>akumulatorach, ustaw</w:t>
      </w:r>
      <w:r w:rsidR="00344E7D">
        <w:rPr>
          <w:rFonts w:ascii="Times New Roman" w:hAnsi="Times New Roman" w:cs="Times New Roman"/>
          <w:color w:val="000000"/>
          <w:szCs w:val="24"/>
        </w:rPr>
        <w:t>y</w:t>
      </w:r>
      <w:r>
        <w:rPr>
          <w:rFonts w:ascii="Times New Roman" w:hAnsi="Times New Roman" w:cs="Times New Roman"/>
          <w:color w:val="000000"/>
          <w:szCs w:val="24"/>
        </w:rPr>
        <w:t xml:space="preserve"> z dnia 13 czerwca 2013 r. o gospodarce opakowaniami i</w:t>
      </w:r>
      <w:r w:rsidR="004C5A34">
        <w:rPr>
          <w:rFonts w:ascii="Times New Roman" w:hAnsi="Times New Roman" w:cs="Times New Roman"/>
          <w:color w:val="000000"/>
          <w:szCs w:val="24"/>
        </w:rPr>
        <w:t> </w:t>
      </w:r>
      <w:r>
        <w:rPr>
          <w:rFonts w:ascii="Times New Roman" w:hAnsi="Times New Roman" w:cs="Times New Roman"/>
          <w:color w:val="000000"/>
          <w:szCs w:val="24"/>
        </w:rPr>
        <w:t>odpadami opakowaniowymi oraz</w:t>
      </w:r>
      <w:r w:rsidR="00A1232B">
        <w:rPr>
          <w:rFonts w:ascii="Times New Roman" w:hAnsi="Times New Roman" w:cs="Times New Roman"/>
          <w:color w:val="000000"/>
          <w:szCs w:val="24"/>
        </w:rPr>
        <w:t xml:space="preserve"> </w:t>
      </w:r>
      <w:r>
        <w:rPr>
          <w:rFonts w:ascii="Times New Roman" w:hAnsi="Times New Roman" w:cs="Times New Roman"/>
          <w:color w:val="000000"/>
          <w:szCs w:val="24"/>
        </w:rPr>
        <w:t>ustaw</w:t>
      </w:r>
      <w:r w:rsidR="00344E7D">
        <w:rPr>
          <w:rFonts w:ascii="Times New Roman" w:hAnsi="Times New Roman" w:cs="Times New Roman"/>
          <w:color w:val="000000"/>
          <w:szCs w:val="24"/>
        </w:rPr>
        <w:t>y</w:t>
      </w:r>
      <w:r>
        <w:rPr>
          <w:rFonts w:ascii="Times New Roman" w:hAnsi="Times New Roman" w:cs="Times New Roman"/>
          <w:color w:val="000000"/>
          <w:szCs w:val="24"/>
        </w:rPr>
        <w:t xml:space="preserve"> z dnia 11 września 2015 r. o</w:t>
      </w:r>
      <w:r w:rsidR="00AD19E6">
        <w:rPr>
          <w:rFonts w:ascii="Times New Roman" w:hAnsi="Times New Roman" w:cs="Times New Roman"/>
          <w:color w:val="000000"/>
          <w:szCs w:val="24"/>
        </w:rPr>
        <w:t xml:space="preserve"> </w:t>
      </w:r>
      <w:r>
        <w:rPr>
          <w:rFonts w:ascii="Times New Roman" w:hAnsi="Times New Roman" w:cs="Times New Roman"/>
          <w:color w:val="000000"/>
          <w:szCs w:val="24"/>
        </w:rPr>
        <w:t>zużytym sprzęcie elektrycznym i elektronicznym.</w:t>
      </w:r>
      <w:r w:rsidR="00A1232B">
        <w:rPr>
          <w:rFonts w:ascii="Times New Roman" w:hAnsi="Times New Roman" w:cs="Times New Roman"/>
          <w:color w:val="000000"/>
          <w:szCs w:val="24"/>
        </w:rPr>
        <w:t xml:space="preserve"> </w:t>
      </w:r>
      <w:r w:rsidR="00F01CEE">
        <w:rPr>
          <w:rFonts w:ascii="Times New Roman" w:hAnsi="Times New Roman" w:cs="Times New Roman"/>
          <w:color w:val="000000"/>
          <w:szCs w:val="24"/>
        </w:rPr>
        <w:t xml:space="preserve">Zmiany te wynikają </w:t>
      </w:r>
      <w:r w:rsidRPr="004C29A5">
        <w:rPr>
          <w:rFonts w:ascii="Times New Roman" w:hAnsi="Times New Roman" w:cs="Times New Roman"/>
          <w:color w:val="000000"/>
          <w:szCs w:val="24"/>
        </w:rPr>
        <w:t>z rozszerzeni</w:t>
      </w:r>
      <w:r w:rsidR="001754B6">
        <w:rPr>
          <w:rFonts w:ascii="Times New Roman" w:hAnsi="Times New Roman" w:cs="Times New Roman"/>
          <w:color w:val="000000"/>
          <w:szCs w:val="24"/>
        </w:rPr>
        <w:t>a</w:t>
      </w:r>
      <w:r w:rsidRPr="004C29A5">
        <w:rPr>
          <w:rFonts w:ascii="Times New Roman" w:hAnsi="Times New Roman" w:cs="Times New Roman"/>
          <w:color w:val="000000"/>
          <w:szCs w:val="24"/>
        </w:rPr>
        <w:t xml:space="preserve"> BDO o</w:t>
      </w:r>
      <w:r w:rsidR="004C5A34">
        <w:rPr>
          <w:rFonts w:ascii="Times New Roman" w:hAnsi="Times New Roman" w:cs="Times New Roman"/>
          <w:color w:val="000000"/>
          <w:szCs w:val="24"/>
        </w:rPr>
        <w:t> </w:t>
      </w:r>
      <w:r w:rsidR="001754B6">
        <w:rPr>
          <w:rFonts w:ascii="Times New Roman" w:hAnsi="Times New Roman" w:cs="Times New Roman"/>
          <w:color w:val="000000"/>
          <w:szCs w:val="24"/>
        </w:rPr>
        <w:t xml:space="preserve">funkcjonalność umożliwiającą przekazywanie i gromadzenie </w:t>
      </w:r>
      <w:r w:rsidRPr="004C29A5">
        <w:rPr>
          <w:rFonts w:ascii="Times New Roman" w:hAnsi="Times New Roman" w:cs="Times New Roman"/>
          <w:color w:val="000000"/>
          <w:szCs w:val="24"/>
        </w:rPr>
        <w:t>dokument</w:t>
      </w:r>
      <w:r w:rsidR="001754B6">
        <w:rPr>
          <w:rFonts w:ascii="Times New Roman" w:hAnsi="Times New Roman" w:cs="Times New Roman"/>
          <w:color w:val="000000"/>
          <w:szCs w:val="24"/>
        </w:rPr>
        <w:t>ów</w:t>
      </w:r>
      <w:r w:rsidRPr="004C29A5">
        <w:rPr>
          <w:rFonts w:ascii="Times New Roman" w:hAnsi="Times New Roman" w:cs="Times New Roman"/>
          <w:color w:val="000000"/>
          <w:szCs w:val="24"/>
        </w:rPr>
        <w:t xml:space="preserve"> potwierdzając</w:t>
      </w:r>
      <w:r w:rsidR="001754B6">
        <w:rPr>
          <w:rFonts w:ascii="Times New Roman" w:hAnsi="Times New Roman" w:cs="Times New Roman"/>
          <w:color w:val="000000"/>
          <w:szCs w:val="24"/>
        </w:rPr>
        <w:t>ych</w:t>
      </w:r>
      <w:r w:rsidRPr="004C29A5">
        <w:rPr>
          <w:rFonts w:ascii="Times New Roman" w:hAnsi="Times New Roman" w:cs="Times New Roman"/>
          <w:color w:val="000000"/>
          <w:szCs w:val="24"/>
        </w:rPr>
        <w:t xml:space="preserve"> zbieranie, odzysk i</w:t>
      </w:r>
      <w:r w:rsidR="00AD19E6">
        <w:rPr>
          <w:rFonts w:ascii="Times New Roman" w:hAnsi="Times New Roman" w:cs="Times New Roman"/>
          <w:color w:val="000000"/>
          <w:szCs w:val="24"/>
        </w:rPr>
        <w:t xml:space="preserve"> </w:t>
      </w:r>
      <w:r w:rsidRPr="004C29A5">
        <w:rPr>
          <w:rFonts w:ascii="Times New Roman" w:hAnsi="Times New Roman" w:cs="Times New Roman"/>
          <w:color w:val="000000"/>
          <w:szCs w:val="24"/>
        </w:rPr>
        <w:t>recykling odpadów opakowaniowych, odpadów powstałych z olejów smarowych i opon, zużytego sprzętu elektrycznego i</w:t>
      </w:r>
      <w:r w:rsidR="004C5A34">
        <w:rPr>
          <w:rFonts w:ascii="Times New Roman" w:hAnsi="Times New Roman" w:cs="Times New Roman"/>
          <w:color w:val="000000"/>
          <w:szCs w:val="24"/>
        </w:rPr>
        <w:t> </w:t>
      </w:r>
      <w:r w:rsidRPr="004C29A5">
        <w:rPr>
          <w:rFonts w:ascii="Times New Roman" w:hAnsi="Times New Roman" w:cs="Times New Roman"/>
          <w:color w:val="000000"/>
          <w:szCs w:val="24"/>
        </w:rPr>
        <w:t>elektronicznego oraz</w:t>
      </w:r>
      <w:r w:rsidR="00A1232B">
        <w:rPr>
          <w:rFonts w:ascii="Times New Roman" w:hAnsi="Times New Roman" w:cs="Times New Roman"/>
          <w:color w:val="000000"/>
          <w:szCs w:val="24"/>
        </w:rPr>
        <w:t xml:space="preserve"> </w:t>
      </w:r>
      <w:r w:rsidRPr="004C29A5">
        <w:rPr>
          <w:rFonts w:ascii="Times New Roman" w:hAnsi="Times New Roman" w:cs="Times New Roman"/>
          <w:color w:val="000000"/>
          <w:szCs w:val="24"/>
        </w:rPr>
        <w:t>zużytych baterii i akumulatorów. Zmiany w</w:t>
      </w:r>
      <w:r w:rsidR="00AD19E6">
        <w:rPr>
          <w:rFonts w:ascii="Times New Roman" w:hAnsi="Times New Roman" w:cs="Times New Roman"/>
          <w:color w:val="000000"/>
          <w:szCs w:val="24"/>
        </w:rPr>
        <w:t xml:space="preserve"> </w:t>
      </w:r>
      <w:r w:rsidRPr="004C29A5">
        <w:rPr>
          <w:rFonts w:ascii="Times New Roman" w:hAnsi="Times New Roman" w:cs="Times New Roman"/>
          <w:color w:val="000000"/>
          <w:szCs w:val="24"/>
        </w:rPr>
        <w:t xml:space="preserve">poszczególnych ustawach w tym zakresie dotyczą usunięcia wersji papierowych powyższych dokumentów oraz wskazanie, że dokumentacja ta jest sporządzana w ramach BDO. Dodatkowo określono, że dotychczasowe wnioski o wystawianie tych dokumentów </w:t>
      </w:r>
      <w:r w:rsidRPr="004C29A5">
        <w:rPr>
          <w:rFonts w:ascii="Times New Roman" w:hAnsi="Times New Roman" w:cs="Times New Roman"/>
          <w:color w:val="000000"/>
          <w:szCs w:val="24"/>
        </w:rPr>
        <w:lastRenderedPageBreak/>
        <w:t>będą również składane za pośrednictwem BDO. Jednocześnie zrezygnowano z</w:t>
      </w:r>
      <w:r w:rsidR="004C5A34">
        <w:rPr>
          <w:rFonts w:ascii="Times New Roman" w:hAnsi="Times New Roman" w:cs="Times New Roman"/>
          <w:color w:val="000000"/>
          <w:szCs w:val="24"/>
        </w:rPr>
        <w:t> </w:t>
      </w:r>
      <w:r w:rsidRPr="004C29A5">
        <w:rPr>
          <w:rFonts w:ascii="Times New Roman" w:hAnsi="Times New Roman" w:cs="Times New Roman"/>
          <w:color w:val="000000"/>
          <w:szCs w:val="24"/>
        </w:rPr>
        <w:t>określenia</w:t>
      </w:r>
      <w:r w:rsidR="002D4028">
        <w:rPr>
          <w:rFonts w:ascii="Times New Roman" w:hAnsi="Times New Roman" w:cs="Times New Roman"/>
          <w:color w:val="000000"/>
          <w:szCs w:val="24"/>
        </w:rPr>
        <w:t>,</w:t>
      </w:r>
      <w:r w:rsidRPr="004C29A5">
        <w:rPr>
          <w:rFonts w:ascii="Times New Roman" w:hAnsi="Times New Roman" w:cs="Times New Roman"/>
          <w:color w:val="000000"/>
          <w:szCs w:val="24"/>
        </w:rPr>
        <w:t xml:space="preserve"> w drodze rozporządzeń</w:t>
      </w:r>
      <w:r w:rsidR="002D4028">
        <w:rPr>
          <w:rFonts w:ascii="Times New Roman" w:hAnsi="Times New Roman" w:cs="Times New Roman"/>
          <w:color w:val="000000"/>
          <w:szCs w:val="24"/>
        </w:rPr>
        <w:t>,</w:t>
      </w:r>
      <w:r w:rsidRPr="004C29A5">
        <w:rPr>
          <w:rFonts w:ascii="Times New Roman" w:hAnsi="Times New Roman" w:cs="Times New Roman"/>
          <w:color w:val="000000"/>
          <w:szCs w:val="24"/>
        </w:rPr>
        <w:t xml:space="preserve"> poszczególnych formularzy </w:t>
      </w:r>
      <w:r w:rsidR="00611F16" w:rsidRPr="004C29A5">
        <w:rPr>
          <w:rFonts w:ascii="Times New Roman" w:hAnsi="Times New Roman" w:cs="Times New Roman"/>
          <w:color w:val="000000"/>
          <w:szCs w:val="24"/>
        </w:rPr>
        <w:t>potwierdzając</w:t>
      </w:r>
      <w:r w:rsidR="00611F16">
        <w:rPr>
          <w:rFonts w:ascii="Times New Roman" w:hAnsi="Times New Roman" w:cs="Times New Roman"/>
          <w:color w:val="000000"/>
          <w:szCs w:val="24"/>
        </w:rPr>
        <w:t>ych</w:t>
      </w:r>
      <w:r w:rsidR="00611F16" w:rsidRPr="004C29A5">
        <w:rPr>
          <w:rFonts w:ascii="Times New Roman" w:hAnsi="Times New Roman" w:cs="Times New Roman"/>
          <w:color w:val="000000"/>
          <w:szCs w:val="24"/>
        </w:rPr>
        <w:t xml:space="preserve"> </w:t>
      </w:r>
      <w:r w:rsidRPr="004C29A5">
        <w:rPr>
          <w:rFonts w:ascii="Times New Roman" w:hAnsi="Times New Roman" w:cs="Times New Roman"/>
          <w:color w:val="000000"/>
          <w:szCs w:val="24"/>
        </w:rPr>
        <w:t>zbieranie, odzysk i recykling niektórych rodzajów odpadów, wskazując jedynie na zakres danych objętych tymi potwierdzeniami.</w:t>
      </w:r>
      <w:r w:rsidR="00344E7D">
        <w:rPr>
          <w:rFonts w:ascii="Times New Roman" w:hAnsi="Times New Roman" w:cs="Times New Roman"/>
          <w:color w:val="000000"/>
          <w:szCs w:val="24"/>
        </w:rPr>
        <w:t xml:space="preserve"> Zmiany w tym zakresie </w:t>
      </w:r>
      <w:r w:rsidR="0011748E">
        <w:rPr>
          <w:rFonts w:ascii="Times New Roman" w:hAnsi="Times New Roman" w:cs="Times New Roman"/>
          <w:color w:val="000000"/>
          <w:szCs w:val="24"/>
        </w:rPr>
        <w:t xml:space="preserve">mają na celu uszczelnienie realizacji przez przedsiębiorców obowiązków wynikających z zasady rozszerzonej odpowiedzialności producenta. Wejście w </w:t>
      </w:r>
      <w:r w:rsidR="00344E7D">
        <w:rPr>
          <w:rFonts w:ascii="Times New Roman" w:hAnsi="Times New Roman" w:cs="Times New Roman"/>
          <w:color w:val="000000"/>
          <w:szCs w:val="24"/>
        </w:rPr>
        <w:t xml:space="preserve">życie </w:t>
      </w:r>
      <w:r w:rsidR="0011748E">
        <w:rPr>
          <w:rFonts w:ascii="Times New Roman" w:hAnsi="Times New Roman" w:cs="Times New Roman"/>
          <w:color w:val="000000"/>
          <w:szCs w:val="24"/>
        </w:rPr>
        <w:t xml:space="preserve">tych zmian zaproponowano na rok </w:t>
      </w:r>
      <w:r w:rsidR="00344E7D">
        <w:rPr>
          <w:rFonts w:ascii="Times New Roman" w:hAnsi="Times New Roman" w:cs="Times New Roman"/>
          <w:color w:val="000000"/>
          <w:szCs w:val="24"/>
        </w:rPr>
        <w:t xml:space="preserve">2021, co </w:t>
      </w:r>
      <w:r w:rsidR="0011748E">
        <w:rPr>
          <w:rFonts w:ascii="Times New Roman" w:hAnsi="Times New Roman" w:cs="Times New Roman"/>
          <w:color w:val="000000"/>
          <w:szCs w:val="24"/>
        </w:rPr>
        <w:t xml:space="preserve">umożliwi </w:t>
      </w:r>
      <w:r w:rsidR="00F369E8">
        <w:rPr>
          <w:rFonts w:ascii="Times New Roman" w:hAnsi="Times New Roman" w:cs="Times New Roman"/>
          <w:color w:val="000000"/>
          <w:szCs w:val="24"/>
        </w:rPr>
        <w:t xml:space="preserve">ewentualną konieczność </w:t>
      </w:r>
      <w:r w:rsidR="0011748E">
        <w:rPr>
          <w:rFonts w:ascii="Times New Roman" w:hAnsi="Times New Roman" w:cs="Times New Roman"/>
          <w:color w:val="000000"/>
          <w:szCs w:val="24"/>
        </w:rPr>
        <w:t>dostosowani</w:t>
      </w:r>
      <w:r w:rsidR="001754B6">
        <w:rPr>
          <w:rFonts w:ascii="Times New Roman" w:hAnsi="Times New Roman" w:cs="Times New Roman"/>
          <w:color w:val="000000"/>
          <w:szCs w:val="24"/>
        </w:rPr>
        <w:t>a</w:t>
      </w:r>
      <w:r w:rsidR="0011748E">
        <w:rPr>
          <w:rFonts w:ascii="Times New Roman" w:hAnsi="Times New Roman" w:cs="Times New Roman"/>
          <w:color w:val="000000"/>
          <w:szCs w:val="24"/>
        </w:rPr>
        <w:t xml:space="preserve"> rozwiązań technicznych BDO do zmian przepisów prawa wynikających ze zmian dyrektyw w</w:t>
      </w:r>
      <w:r w:rsidR="00AD19E6">
        <w:rPr>
          <w:rFonts w:ascii="Times New Roman" w:hAnsi="Times New Roman" w:cs="Times New Roman"/>
          <w:color w:val="000000"/>
          <w:szCs w:val="24"/>
        </w:rPr>
        <w:t xml:space="preserve"> </w:t>
      </w:r>
      <w:r w:rsidR="0011748E">
        <w:rPr>
          <w:rFonts w:ascii="Times New Roman" w:hAnsi="Times New Roman" w:cs="Times New Roman"/>
          <w:color w:val="000000"/>
          <w:szCs w:val="24"/>
        </w:rPr>
        <w:t xml:space="preserve">ramach tzw. pakietu odpadowego, który wprowadza także nowe regulacje w zakresie rozszerzonej odpowiedzialności producenta. </w:t>
      </w:r>
      <w:r w:rsidR="00F369E8">
        <w:rPr>
          <w:rFonts w:ascii="Times New Roman" w:hAnsi="Times New Roman" w:cs="Times New Roman"/>
          <w:color w:val="000000"/>
          <w:szCs w:val="24"/>
        </w:rPr>
        <w:t>Zmiany prawa</w:t>
      </w:r>
      <w:r w:rsidR="00A1232B">
        <w:rPr>
          <w:rFonts w:ascii="Times New Roman" w:hAnsi="Times New Roman" w:cs="Times New Roman"/>
          <w:color w:val="000000"/>
          <w:szCs w:val="24"/>
        </w:rPr>
        <w:t xml:space="preserve"> </w:t>
      </w:r>
      <w:r w:rsidR="00F369E8">
        <w:rPr>
          <w:rFonts w:ascii="Times New Roman" w:hAnsi="Times New Roman" w:cs="Times New Roman"/>
          <w:color w:val="000000"/>
          <w:szCs w:val="24"/>
        </w:rPr>
        <w:t>wynikające z</w:t>
      </w:r>
      <w:r w:rsidR="004C5A34">
        <w:rPr>
          <w:rFonts w:ascii="Times New Roman" w:hAnsi="Times New Roman" w:cs="Times New Roman"/>
          <w:color w:val="000000"/>
          <w:szCs w:val="24"/>
        </w:rPr>
        <w:t> </w:t>
      </w:r>
      <w:r w:rsidR="00F369E8">
        <w:rPr>
          <w:rFonts w:ascii="Times New Roman" w:hAnsi="Times New Roman" w:cs="Times New Roman"/>
          <w:color w:val="000000"/>
          <w:szCs w:val="24"/>
        </w:rPr>
        <w:t>t</w:t>
      </w:r>
      <w:r w:rsidR="0011748E">
        <w:rPr>
          <w:rFonts w:ascii="Times New Roman" w:hAnsi="Times New Roman" w:cs="Times New Roman"/>
          <w:color w:val="000000"/>
          <w:szCs w:val="24"/>
        </w:rPr>
        <w:t>ranspozycj</w:t>
      </w:r>
      <w:r w:rsidR="00F369E8">
        <w:rPr>
          <w:rFonts w:ascii="Times New Roman" w:hAnsi="Times New Roman" w:cs="Times New Roman"/>
          <w:color w:val="000000"/>
          <w:szCs w:val="24"/>
        </w:rPr>
        <w:t xml:space="preserve">i pakietu odpadowego powinny być zrealizowane </w:t>
      </w:r>
      <w:r w:rsidR="0011748E">
        <w:rPr>
          <w:rFonts w:ascii="Times New Roman" w:hAnsi="Times New Roman" w:cs="Times New Roman"/>
          <w:color w:val="000000"/>
          <w:szCs w:val="24"/>
        </w:rPr>
        <w:t xml:space="preserve">w terminie do </w:t>
      </w:r>
      <w:r w:rsidR="00611F16">
        <w:rPr>
          <w:rFonts w:ascii="Times New Roman" w:hAnsi="Times New Roman" w:cs="Times New Roman"/>
          <w:color w:val="000000"/>
          <w:szCs w:val="24"/>
        </w:rPr>
        <w:t xml:space="preserve">dnia </w:t>
      </w:r>
      <w:r w:rsidR="0011748E">
        <w:rPr>
          <w:rFonts w:ascii="Times New Roman" w:hAnsi="Times New Roman" w:cs="Times New Roman"/>
          <w:color w:val="000000"/>
          <w:szCs w:val="24"/>
        </w:rPr>
        <w:t>4</w:t>
      </w:r>
      <w:r w:rsidR="004C5A34">
        <w:rPr>
          <w:rFonts w:ascii="Times New Roman" w:hAnsi="Times New Roman" w:cs="Times New Roman"/>
          <w:color w:val="000000"/>
          <w:szCs w:val="24"/>
        </w:rPr>
        <w:t> </w:t>
      </w:r>
      <w:r w:rsidR="0069610F">
        <w:rPr>
          <w:rFonts w:ascii="Times New Roman" w:hAnsi="Times New Roman" w:cs="Times New Roman"/>
          <w:color w:val="000000"/>
          <w:szCs w:val="24"/>
        </w:rPr>
        <w:t>lipca 2020 r</w:t>
      </w:r>
      <w:r w:rsidR="0011748E">
        <w:rPr>
          <w:rFonts w:ascii="Times New Roman" w:hAnsi="Times New Roman" w:cs="Times New Roman"/>
          <w:color w:val="000000"/>
          <w:szCs w:val="24"/>
        </w:rPr>
        <w:t>.</w:t>
      </w:r>
      <w:r w:rsidR="00A1232B">
        <w:rPr>
          <w:rFonts w:ascii="Times New Roman" w:hAnsi="Times New Roman" w:cs="Times New Roman"/>
          <w:color w:val="000000"/>
          <w:szCs w:val="24"/>
        </w:rPr>
        <w:t xml:space="preserve"> </w:t>
      </w:r>
    </w:p>
    <w:p w14:paraId="28DB44C4" w14:textId="0D8681C6" w:rsidR="00BB71B2" w:rsidRPr="00F833D6" w:rsidRDefault="00BB71B2" w:rsidP="00A423C7">
      <w:pPr>
        <w:spacing w:before="120"/>
        <w:rPr>
          <w:rFonts w:ascii="Times New Roman" w:hAnsi="Times New Roman" w:cs="Times New Roman"/>
          <w:color w:val="000000"/>
          <w:szCs w:val="24"/>
        </w:rPr>
      </w:pPr>
      <w:r>
        <w:rPr>
          <w:rFonts w:ascii="Times New Roman" w:hAnsi="Times New Roman" w:cs="Times New Roman"/>
          <w:color w:val="000000"/>
          <w:szCs w:val="24"/>
        </w:rPr>
        <w:t>Ponadto w</w:t>
      </w:r>
      <w:r w:rsidRPr="00BB71B2">
        <w:rPr>
          <w:rFonts w:ascii="Times New Roman" w:hAnsi="Times New Roman" w:cs="Times New Roman"/>
          <w:color w:val="000000"/>
          <w:szCs w:val="24"/>
        </w:rPr>
        <w:t xml:space="preserve"> ustawie z dnia 11 maja 2001 r. o obowiązkach przedsiębiorców w zakresie gospodarowania niektórymi odpadami oraz o opłacie produktowej w zakresie dokumentów potwierdzających odrębnie odzysk i odrębnie recykling wprowadzono zmiany </w:t>
      </w:r>
      <w:r>
        <w:rPr>
          <w:rFonts w:ascii="Times New Roman" w:hAnsi="Times New Roman" w:cs="Times New Roman"/>
          <w:color w:val="000000"/>
          <w:szCs w:val="24"/>
        </w:rPr>
        <w:t xml:space="preserve">ujednolicające brzmienie z </w:t>
      </w:r>
      <w:r w:rsidRPr="00BB71B2">
        <w:rPr>
          <w:rFonts w:ascii="Times New Roman" w:hAnsi="Times New Roman" w:cs="Times New Roman"/>
          <w:color w:val="000000"/>
          <w:szCs w:val="24"/>
        </w:rPr>
        <w:t>ustaw</w:t>
      </w:r>
      <w:r w:rsidR="002D4028">
        <w:rPr>
          <w:rFonts w:ascii="Times New Roman" w:hAnsi="Times New Roman" w:cs="Times New Roman"/>
          <w:color w:val="000000"/>
          <w:szCs w:val="24"/>
        </w:rPr>
        <w:t>ą</w:t>
      </w:r>
      <w:r w:rsidR="002D4028" w:rsidRPr="002D4028">
        <w:rPr>
          <w:rFonts w:ascii="Times New Roman" w:hAnsi="Times New Roman" w:cs="Times New Roman"/>
          <w:color w:val="000000"/>
          <w:szCs w:val="24"/>
        </w:rPr>
        <w:t xml:space="preserve"> </w:t>
      </w:r>
      <w:r w:rsidR="002D4028">
        <w:rPr>
          <w:rFonts w:ascii="Times New Roman" w:hAnsi="Times New Roman" w:cs="Times New Roman"/>
          <w:color w:val="000000"/>
          <w:szCs w:val="24"/>
        </w:rPr>
        <w:t>z dnia 13 czerwca 2013 r. o gospodarce opakowaniami i odpadami opakowaniowymi</w:t>
      </w:r>
      <w:r w:rsidRPr="00BB71B2">
        <w:rPr>
          <w:rFonts w:ascii="Times New Roman" w:hAnsi="Times New Roman" w:cs="Times New Roman"/>
          <w:color w:val="000000"/>
          <w:szCs w:val="24"/>
        </w:rPr>
        <w:t>. Przede wszystkim ww. dokumenty otrzymały nową nazwę, tj. dokumenty potwierdzające recykling i dokumenty potwierdzające inne niż recykling procesy odzysku. Nowa nazwa dokumentów z</w:t>
      </w:r>
      <w:r>
        <w:rPr>
          <w:rFonts w:ascii="Times New Roman" w:hAnsi="Times New Roman" w:cs="Times New Roman"/>
          <w:color w:val="000000"/>
          <w:szCs w:val="24"/>
        </w:rPr>
        <w:t>ostała wprowadzona w</w:t>
      </w:r>
      <w:r w:rsidR="00AD19E6">
        <w:rPr>
          <w:rFonts w:ascii="Times New Roman" w:hAnsi="Times New Roman" w:cs="Times New Roman"/>
          <w:color w:val="000000"/>
          <w:szCs w:val="24"/>
        </w:rPr>
        <w:t xml:space="preserve"> </w:t>
      </w:r>
      <w:r>
        <w:rPr>
          <w:rFonts w:ascii="Times New Roman" w:hAnsi="Times New Roman" w:cs="Times New Roman"/>
          <w:color w:val="000000"/>
          <w:szCs w:val="24"/>
        </w:rPr>
        <w:t>zmienianym</w:t>
      </w:r>
      <w:r w:rsidRPr="00BB71B2">
        <w:rPr>
          <w:rFonts w:ascii="Times New Roman" w:hAnsi="Times New Roman" w:cs="Times New Roman"/>
          <w:color w:val="000000"/>
          <w:szCs w:val="24"/>
        </w:rPr>
        <w:t xml:space="preserve"> art. 11 ust. 2, art. 37a i art. 37b</w:t>
      </w:r>
      <w:r w:rsidR="002D4028" w:rsidRPr="002D4028">
        <w:rPr>
          <w:rFonts w:ascii="Times New Roman" w:hAnsi="Times New Roman" w:cs="Times New Roman"/>
          <w:color w:val="000000"/>
          <w:szCs w:val="24"/>
        </w:rPr>
        <w:t xml:space="preserve"> </w:t>
      </w:r>
      <w:r w:rsidR="002D4028">
        <w:rPr>
          <w:rFonts w:ascii="Times New Roman" w:hAnsi="Times New Roman" w:cs="Times New Roman"/>
          <w:color w:val="000000"/>
          <w:szCs w:val="24"/>
        </w:rPr>
        <w:t>ustawy</w:t>
      </w:r>
      <w:r w:rsidR="002D4028" w:rsidRPr="00BB71B2">
        <w:rPr>
          <w:rFonts w:ascii="Times New Roman" w:hAnsi="Times New Roman" w:cs="Times New Roman"/>
          <w:color w:val="000000"/>
          <w:szCs w:val="24"/>
        </w:rPr>
        <w:t xml:space="preserve"> z dnia 11 maja 2001 r. o obowiązkach przedsiębiorców w zakresie gospodarowania niektórymi odpadami oraz o opłacie produktowej</w:t>
      </w:r>
      <w:r w:rsidRPr="00BB71B2">
        <w:rPr>
          <w:rFonts w:ascii="Times New Roman" w:hAnsi="Times New Roman" w:cs="Times New Roman"/>
          <w:color w:val="000000"/>
          <w:szCs w:val="24"/>
        </w:rPr>
        <w:t>.</w:t>
      </w:r>
      <w:r>
        <w:rPr>
          <w:rFonts w:ascii="Times New Roman" w:hAnsi="Times New Roman" w:cs="Times New Roman"/>
          <w:color w:val="000000"/>
          <w:szCs w:val="24"/>
        </w:rPr>
        <w:t xml:space="preserve"> </w:t>
      </w:r>
      <w:r w:rsidR="00CE661F">
        <w:rPr>
          <w:rFonts w:ascii="Times New Roman" w:hAnsi="Times New Roman" w:cs="Times New Roman"/>
          <w:color w:val="000000"/>
          <w:szCs w:val="24"/>
        </w:rPr>
        <w:t>Spójność zmi</w:t>
      </w:r>
      <w:r w:rsidR="00E54A08">
        <w:rPr>
          <w:rFonts w:ascii="Times New Roman" w:hAnsi="Times New Roman" w:cs="Times New Roman"/>
          <w:color w:val="000000"/>
          <w:szCs w:val="24"/>
        </w:rPr>
        <w:t>e</w:t>
      </w:r>
      <w:r w:rsidR="00CE661F">
        <w:rPr>
          <w:rFonts w:ascii="Times New Roman" w:hAnsi="Times New Roman" w:cs="Times New Roman"/>
          <w:color w:val="000000"/>
          <w:szCs w:val="24"/>
        </w:rPr>
        <w:t>nionej nazwy dokumentów z</w:t>
      </w:r>
      <w:r w:rsidR="004C5A34">
        <w:rPr>
          <w:rFonts w:ascii="Times New Roman" w:hAnsi="Times New Roman" w:cs="Times New Roman"/>
          <w:color w:val="000000"/>
          <w:szCs w:val="24"/>
        </w:rPr>
        <w:t> </w:t>
      </w:r>
      <w:r w:rsidR="00CE661F">
        <w:rPr>
          <w:rFonts w:ascii="Times New Roman" w:hAnsi="Times New Roman" w:cs="Times New Roman"/>
          <w:color w:val="000000"/>
          <w:szCs w:val="24"/>
        </w:rPr>
        <w:t xml:space="preserve">pozostałymi przepisami ww. ustawy została zachowana przy pomocy zmienionej definicji odzysku w art. 4 pkt 1 projektu ustawy. </w:t>
      </w:r>
      <w:r w:rsidRPr="00BB71B2">
        <w:rPr>
          <w:rFonts w:ascii="Times New Roman" w:hAnsi="Times New Roman" w:cs="Times New Roman"/>
          <w:color w:val="000000"/>
          <w:szCs w:val="24"/>
        </w:rPr>
        <w:t>Ponadto w ustaw</w:t>
      </w:r>
      <w:r w:rsidR="002D4028">
        <w:rPr>
          <w:rFonts w:ascii="Times New Roman" w:hAnsi="Times New Roman" w:cs="Times New Roman"/>
          <w:color w:val="000000"/>
          <w:szCs w:val="24"/>
        </w:rPr>
        <w:t>ie</w:t>
      </w:r>
      <w:r w:rsidRPr="00BB71B2">
        <w:rPr>
          <w:rFonts w:ascii="Times New Roman" w:hAnsi="Times New Roman" w:cs="Times New Roman"/>
          <w:color w:val="000000"/>
          <w:szCs w:val="24"/>
        </w:rPr>
        <w:t xml:space="preserve"> </w:t>
      </w:r>
      <w:r w:rsidR="002D4028">
        <w:rPr>
          <w:rFonts w:ascii="Times New Roman" w:hAnsi="Times New Roman" w:cs="Times New Roman"/>
          <w:color w:val="000000"/>
          <w:szCs w:val="24"/>
        </w:rPr>
        <w:t>z dnia 13 czerwca 2013 r. o gospodarce opakowaniami i odpadami opakowaniowymi</w:t>
      </w:r>
      <w:r w:rsidR="002D4028" w:rsidRPr="00BB71B2" w:rsidDel="002D4028">
        <w:rPr>
          <w:rFonts w:ascii="Times New Roman" w:hAnsi="Times New Roman" w:cs="Times New Roman"/>
          <w:color w:val="000000"/>
          <w:szCs w:val="24"/>
        </w:rPr>
        <w:t xml:space="preserve"> </w:t>
      </w:r>
      <w:r w:rsidRPr="00BB71B2">
        <w:rPr>
          <w:rFonts w:ascii="Times New Roman" w:hAnsi="Times New Roman" w:cs="Times New Roman"/>
          <w:color w:val="000000"/>
          <w:szCs w:val="24"/>
        </w:rPr>
        <w:t>organem, do którego są przekazywane ww. dokumenty</w:t>
      </w:r>
      <w:r w:rsidR="002D4028">
        <w:rPr>
          <w:rFonts w:ascii="Times New Roman" w:hAnsi="Times New Roman" w:cs="Times New Roman"/>
          <w:color w:val="000000"/>
          <w:szCs w:val="24"/>
        </w:rPr>
        <w:t>, a także zaświadczenia, o których</w:t>
      </w:r>
      <w:r w:rsidR="00D02F4F">
        <w:rPr>
          <w:rFonts w:ascii="Times New Roman" w:hAnsi="Times New Roman" w:cs="Times New Roman"/>
          <w:color w:val="000000"/>
          <w:szCs w:val="24"/>
        </w:rPr>
        <w:t xml:space="preserve"> mowa</w:t>
      </w:r>
      <w:r w:rsidR="002D4028">
        <w:rPr>
          <w:rFonts w:ascii="Times New Roman" w:hAnsi="Times New Roman" w:cs="Times New Roman"/>
          <w:color w:val="000000"/>
          <w:szCs w:val="24"/>
        </w:rPr>
        <w:t xml:space="preserve"> w ustawie z dnia 11</w:t>
      </w:r>
      <w:r w:rsidR="004C5A34">
        <w:rPr>
          <w:rFonts w:ascii="Times New Roman" w:hAnsi="Times New Roman" w:cs="Times New Roman"/>
          <w:color w:val="000000"/>
          <w:szCs w:val="24"/>
        </w:rPr>
        <w:t> </w:t>
      </w:r>
      <w:r w:rsidR="002D4028">
        <w:rPr>
          <w:rFonts w:ascii="Times New Roman" w:hAnsi="Times New Roman" w:cs="Times New Roman"/>
          <w:color w:val="000000"/>
          <w:szCs w:val="24"/>
        </w:rPr>
        <w:t>września 2015 r. o</w:t>
      </w:r>
      <w:r w:rsidR="00AD19E6">
        <w:rPr>
          <w:rFonts w:ascii="Times New Roman" w:hAnsi="Times New Roman" w:cs="Times New Roman"/>
          <w:color w:val="000000"/>
          <w:szCs w:val="24"/>
        </w:rPr>
        <w:t xml:space="preserve"> </w:t>
      </w:r>
      <w:r w:rsidR="002D4028">
        <w:rPr>
          <w:rFonts w:ascii="Times New Roman" w:hAnsi="Times New Roman" w:cs="Times New Roman"/>
          <w:color w:val="000000"/>
          <w:szCs w:val="24"/>
        </w:rPr>
        <w:t xml:space="preserve">zużytym sprzęcie elektrycznym i elektronicznym oraz w ustawie </w:t>
      </w:r>
      <w:r w:rsidR="00BE6721">
        <w:rPr>
          <w:rFonts w:ascii="Times New Roman" w:hAnsi="Times New Roman" w:cs="Times New Roman"/>
          <w:color w:val="000000"/>
          <w:szCs w:val="24"/>
        </w:rPr>
        <w:t>z dnia 24 kwietnia 2009 r. o bateriach i akumulatorach,</w:t>
      </w:r>
      <w:r w:rsidRPr="00BB71B2">
        <w:rPr>
          <w:rFonts w:ascii="Times New Roman" w:hAnsi="Times New Roman" w:cs="Times New Roman"/>
          <w:color w:val="000000"/>
          <w:szCs w:val="24"/>
        </w:rPr>
        <w:t xml:space="preserve"> jest marszałek</w:t>
      </w:r>
      <w:r>
        <w:rPr>
          <w:rFonts w:ascii="Times New Roman" w:hAnsi="Times New Roman" w:cs="Times New Roman"/>
          <w:color w:val="000000"/>
          <w:szCs w:val="24"/>
        </w:rPr>
        <w:t xml:space="preserve"> województwa n</w:t>
      </w:r>
      <w:r w:rsidRPr="00BB71B2">
        <w:rPr>
          <w:rFonts w:ascii="Times New Roman" w:hAnsi="Times New Roman" w:cs="Times New Roman"/>
          <w:color w:val="000000"/>
          <w:szCs w:val="24"/>
        </w:rPr>
        <w:t>atomiast w</w:t>
      </w:r>
      <w:r w:rsidR="00336E9B">
        <w:rPr>
          <w:rFonts w:ascii="Times New Roman" w:hAnsi="Times New Roman" w:cs="Times New Roman"/>
          <w:color w:val="000000"/>
          <w:szCs w:val="24"/>
        </w:rPr>
        <w:t xml:space="preserve"> </w:t>
      </w:r>
      <w:r w:rsidRPr="00BB71B2">
        <w:rPr>
          <w:rFonts w:ascii="Times New Roman" w:hAnsi="Times New Roman" w:cs="Times New Roman"/>
          <w:color w:val="000000"/>
          <w:szCs w:val="24"/>
        </w:rPr>
        <w:t>ustawie</w:t>
      </w:r>
      <w:r w:rsidR="00BE6721" w:rsidRPr="00BE6721">
        <w:rPr>
          <w:rFonts w:ascii="Times New Roman" w:hAnsi="Times New Roman" w:cs="Times New Roman"/>
          <w:color w:val="000000"/>
          <w:szCs w:val="24"/>
        </w:rPr>
        <w:t xml:space="preserve"> </w:t>
      </w:r>
      <w:r w:rsidR="00BE6721" w:rsidRPr="00BB71B2">
        <w:rPr>
          <w:rFonts w:ascii="Times New Roman" w:hAnsi="Times New Roman" w:cs="Times New Roman"/>
          <w:color w:val="000000"/>
          <w:szCs w:val="24"/>
        </w:rPr>
        <w:t>z dnia 11 maja 2001 r. o obowiązkach przedsiębiorców w zakresie gospodarowania niektórymi odpadami oraz o opłacie produktowej</w:t>
      </w:r>
      <w:r w:rsidRPr="00BB71B2">
        <w:rPr>
          <w:rFonts w:ascii="Times New Roman" w:hAnsi="Times New Roman" w:cs="Times New Roman"/>
          <w:color w:val="000000"/>
          <w:szCs w:val="24"/>
        </w:rPr>
        <w:t xml:space="preserve"> </w:t>
      </w:r>
      <w:r>
        <w:rPr>
          <w:rFonts w:ascii="Times New Roman" w:hAnsi="Times New Roman" w:cs="Times New Roman"/>
          <w:color w:val="000000"/>
          <w:szCs w:val="24"/>
        </w:rPr>
        <w:t xml:space="preserve">organem </w:t>
      </w:r>
      <w:r w:rsidRPr="00BB71B2">
        <w:rPr>
          <w:rFonts w:ascii="Times New Roman" w:hAnsi="Times New Roman" w:cs="Times New Roman"/>
          <w:color w:val="000000"/>
          <w:szCs w:val="24"/>
        </w:rPr>
        <w:t>właściwym był wojewódzki inspekt</w:t>
      </w:r>
      <w:r>
        <w:rPr>
          <w:rFonts w:ascii="Times New Roman" w:hAnsi="Times New Roman" w:cs="Times New Roman"/>
          <w:color w:val="000000"/>
          <w:szCs w:val="24"/>
        </w:rPr>
        <w:t>or ochrony środowiska. Mając na</w:t>
      </w:r>
      <w:r w:rsidR="00AD19E6">
        <w:rPr>
          <w:rFonts w:ascii="Times New Roman" w:hAnsi="Times New Roman" w:cs="Times New Roman"/>
          <w:color w:val="000000"/>
          <w:szCs w:val="24"/>
        </w:rPr>
        <w:t xml:space="preserve"> </w:t>
      </w:r>
      <w:r w:rsidRPr="00BB71B2">
        <w:rPr>
          <w:rFonts w:ascii="Times New Roman" w:hAnsi="Times New Roman" w:cs="Times New Roman"/>
          <w:color w:val="000000"/>
          <w:szCs w:val="24"/>
        </w:rPr>
        <w:t xml:space="preserve">uwadze potrzebę zachowania spójności w </w:t>
      </w:r>
      <w:r w:rsidR="00336E9B">
        <w:rPr>
          <w:rFonts w:ascii="Times New Roman" w:hAnsi="Times New Roman" w:cs="Times New Roman"/>
          <w:color w:val="000000"/>
          <w:szCs w:val="24"/>
        </w:rPr>
        <w:t xml:space="preserve">zakresie </w:t>
      </w:r>
      <w:r w:rsidRPr="00BB71B2">
        <w:rPr>
          <w:rFonts w:ascii="Times New Roman" w:hAnsi="Times New Roman" w:cs="Times New Roman"/>
          <w:color w:val="000000"/>
          <w:szCs w:val="24"/>
        </w:rPr>
        <w:t xml:space="preserve">obiegu dokumentów </w:t>
      </w:r>
      <w:r w:rsidR="003901F4">
        <w:rPr>
          <w:rFonts w:ascii="Times New Roman" w:hAnsi="Times New Roman" w:cs="Times New Roman"/>
          <w:color w:val="000000"/>
          <w:szCs w:val="24"/>
        </w:rPr>
        <w:t xml:space="preserve">w ramach systemu </w:t>
      </w:r>
      <w:r w:rsidRPr="00BB71B2">
        <w:rPr>
          <w:rFonts w:ascii="Times New Roman" w:hAnsi="Times New Roman" w:cs="Times New Roman"/>
          <w:color w:val="000000"/>
          <w:szCs w:val="24"/>
        </w:rPr>
        <w:t>BDO, w ustawie</w:t>
      </w:r>
      <w:r w:rsidR="00BE6721">
        <w:rPr>
          <w:rFonts w:ascii="Times New Roman" w:hAnsi="Times New Roman" w:cs="Times New Roman"/>
          <w:color w:val="000000"/>
          <w:szCs w:val="24"/>
        </w:rPr>
        <w:t xml:space="preserve"> z dnia 11</w:t>
      </w:r>
      <w:r w:rsidR="004C5A34">
        <w:rPr>
          <w:rFonts w:ascii="Times New Roman" w:hAnsi="Times New Roman" w:cs="Times New Roman"/>
          <w:color w:val="000000"/>
          <w:szCs w:val="24"/>
        </w:rPr>
        <w:t> </w:t>
      </w:r>
      <w:r w:rsidR="00BE6721">
        <w:rPr>
          <w:rFonts w:ascii="Times New Roman" w:hAnsi="Times New Roman" w:cs="Times New Roman"/>
          <w:color w:val="000000"/>
          <w:szCs w:val="24"/>
        </w:rPr>
        <w:t>maja 2001 r.</w:t>
      </w:r>
      <w:r w:rsidRPr="00BB71B2">
        <w:rPr>
          <w:rFonts w:ascii="Times New Roman" w:hAnsi="Times New Roman" w:cs="Times New Roman"/>
          <w:color w:val="000000"/>
          <w:szCs w:val="24"/>
        </w:rPr>
        <w:t xml:space="preserve"> o obowiązkach </w:t>
      </w:r>
      <w:r w:rsidRPr="00BB71B2">
        <w:rPr>
          <w:rFonts w:ascii="Times New Roman" w:hAnsi="Times New Roman" w:cs="Times New Roman"/>
          <w:color w:val="000000"/>
          <w:szCs w:val="24"/>
        </w:rPr>
        <w:lastRenderedPageBreak/>
        <w:t>przedsiębiorców w zakresie gospodarowania niektórymi odpada</w:t>
      </w:r>
      <w:r>
        <w:rPr>
          <w:rFonts w:ascii="Times New Roman" w:hAnsi="Times New Roman" w:cs="Times New Roman"/>
          <w:color w:val="000000"/>
          <w:szCs w:val="24"/>
        </w:rPr>
        <w:t>mi oraz o</w:t>
      </w:r>
      <w:r w:rsidR="00AD19E6">
        <w:rPr>
          <w:rFonts w:ascii="Times New Roman" w:hAnsi="Times New Roman" w:cs="Times New Roman"/>
          <w:color w:val="000000"/>
          <w:szCs w:val="24"/>
        </w:rPr>
        <w:t xml:space="preserve"> </w:t>
      </w:r>
      <w:r w:rsidRPr="00BB71B2">
        <w:rPr>
          <w:rFonts w:ascii="Times New Roman" w:hAnsi="Times New Roman" w:cs="Times New Roman"/>
          <w:color w:val="000000"/>
          <w:szCs w:val="24"/>
        </w:rPr>
        <w:t>opłacie produktowej zmieniono organ, do którego przekazuje się dokumenty potwierdzające recykling i dokumenty potwierdzające inne niż recykling procesy odzysku na marszałka województwa.</w:t>
      </w:r>
      <w:r>
        <w:rPr>
          <w:rFonts w:ascii="Times New Roman" w:hAnsi="Times New Roman" w:cs="Times New Roman"/>
          <w:color w:val="000000"/>
          <w:szCs w:val="24"/>
        </w:rPr>
        <w:t xml:space="preserve"> </w:t>
      </w:r>
      <w:r w:rsidR="003901F4">
        <w:rPr>
          <w:rFonts w:ascii="Times New Roman" w:hAnsi="Times New Roman" w:cs="Times New Roman"/>
          <w:color w:val="000000"/>
          <w:szCs w:val="24"/>
        </w:rPr>
        <w:t>Nie oznacza to jednak, że inspekcja ochrony środowiska zosta</w:t>
      </w:r>
      <w:r w:rsidR="006270EC">
        <w:rPr>
          <w:rFonts w:ascii="Times New Roman" w:hAnsi="Times New Roman" w:cs="Times New Roman"/>
          <w:color w:val="000000"/>
          <w:szCs w:val="24"/>
        </w:rPr>
        <w:t>nie</w:t>
      </w:r>
      <w:r w:rsidR="003901F4">
        <w:rPr>
          <w:rFonts w:ascii="Times New Roman" w:hAnsi="Times New Roman" w:cs="Times New Roman"/>
          <w:color w:val="000000"/>
          <w:szCs w:val="24"/>
        </w:rPr>
        <w:t xml:space="preserve"> pozbawi</w:t>
      </w:r>
      <w:r w:rsidR="00DD3A6C">
        <w:rPr>
          <w:rFonts w:ascii="Times New Roman" w:hAnsi="Times New Roman" w:cs="Times New Roman"/>
          <w:color w:val="000000"/>
          <w:szCs w:val="24"/>
        </w:rPr>
        <w:t>ona</w:t>
      </w:r>
      <w:r w:rsidR="003901F4">
        <w:rPr>
          <w:rFonts w:ascii="Times New Roman" w:hAnsi="Times New Roman" w:cs="Times New Roman"/>
          <w:color w:val="000000"/>
          <w:szCs w:val="24"/>
        </w:rPr>
        <w:t xml:space="preserve"> dostępu do informacji zawartych w tych dokumentach – dostęp zostanie utrzymany w ramach </w:t>
      </w:r>
      <w:r w:rsidR="006270EC">
        <w:rPr>
          <w:rFonts w:ascii="Times New Roman" w:hAnsi="Times New Roman" w:cs="Times New Roman"/>
          <w:color w:val="000000"/>
          <w:szCs w:val="24"/>
        </w:rPr>
        <w:t xml:space="preserve">uprawnień </w:t>
      </w:r>
      <w:r w:rsidR="00ED3F96">
        <w:rPr>
          <w:rFonts w:ascii="Times New Roman" w:hAnsi="Times New Roman" w:cs="Times New Roman"/>
          <w:color w:val="000000"/>
          <w:szCs w:val="24"/>
        </w:rPr>
        <w:t xml:space="preserve">w dostępie do BDO przydzielonych </w:t>
      </w:r>
      <w:r w:rsidR="006270EC">
        <w:rPr>
          <w:rFonts w:ascii="Times New Roman" w:hAnsi="Times New Roman" w:cs="Times New Roman"/>
          <w:color w:val="000000"/>
          <w:szCs w:val="24"/>
        </w:rPr>
        <w:t>inspekcji</w:t>
      </w:r>
      <w:r w:rsidR="00DD3A6C">
        <w:rPr>
          <w:rFonts w:ascii="Times New Roman" w:hAnsi="Times New Roman" w:cs="Times New Roman"/>
          <w:color w:val="000000"/>
          <w:szCs w:val="24"/>
        </w:rPr>
        <w:t xml:space="preserve"> ochrony środowiska</w:t>
      </w:r>
      <w:r w:rsidR="00ED3F96">
        <w:rPr>
          <w:rFonts w:ascii="Times New Roman" w:hAnsi="Times New Roman" w:cs="Times New Roman"/>
          <w:color w:val="000000"/>
          <w:szCs w:val="24"/>
        </w:rPr>
        <w:t>.</w:t>
      </w:r>
      <w:r w:rsidR="006270EC">
        <w:rPr>
          <w:rFonts w:ascii="Times New Roman" w:hAnsi="Times New Roman" w:cs="Times New Roman"/>
          <w:color w:val="000000"/>
          <w:szCs w:val="24"/>
        </w:rPr>
        <w:t xml:space="preserve"> </w:t>
      </w:r>
    </w:p>
    <w:p w14:paraId="763A6F5C" w14:textId="6E9E5183" w:rsidR="00702D28" w:rsidRDefault="00610A7C" w:rsidP="00A423C7">
      <w:pPr>
        <w:spacing w:before="120"/>
        <w:rPr>
          <w:rFonts w:ascii="Times New Roman" w:hAnsi="Times New Roman" w:cs="Times New Roman"/>
          <w:color w:val="000000"/>
          <w:szCs w:val="24"/>
        </w:rPr>
      </w:pPr>
      <w:r>
        <w:rPr>
          <w:rFonts w:ascii="Times New Roman" w:hAnsi="Times New Roman" w:cs="Times New Roman"/>
          <w:color w:val="000000"/>
          <w:szCs w:val="24"/>
        </w:rPr>
        <w:t xml:space="preserve">W art. 8 </w:t>
      </w:r>
      <w:r w:rsidR="00611F16">
        <w:rPr>
          <w:rFonts w:ascii="Times New Roman" w:hAnsi="Times New Roman" w:cs="Times New Roman"/>
          <w:bCs/>
          <w:color w:val="000000"/>
        </w:rPr>
        <w:t>projektu ustawy</w:t>
      </w:r>
      <w:r w:rsidR="00611F16">
        <w:rPr>
          <w:rFonts w:ascii="Times New Roman" w:hAnsi="Times New Roman" w:cs="Times New Roman"/>
          <w:color w:val="000000"/>
          <w:szCs w:val="24"/>
        </w:rPr>
        <w:t xml:space="preserve"> </w:t>
      </w:r>
      <w:r>
        <w:rPr>
          <w:rFonts w:ascii="Times New Roman" w:hAnsi="Times New Roman" w:cs="Times New Roman"/>
          <w:color w:val="000000"/>
          <w:szCs w:val="24"/>
        </w:rPr>
        <w:t>w</w:t>
      </w:r>
      <w:r w:rsidR="00447170" w:rsidRPr="00447170">
        <w:rPr>
          <w:rFonts w:ascii="Times New Roman" w:hAnsi="Times New Roman" w:cs="Times New Roman"/>
          <w:color w:val="000000"/>
          <w:szCs w:val="24"/>
        </w:rPr>
        <w:t xml:space="preserve"> ustawie z dnia 24 listopada 2017 r. o zmianie ustawy o</w:t>
      </w:r>
      <w:r w:rsidR="004C5A34">
        <w:rPr>
          <w:rFonts w:ascii="Times New Roman" w:hAnsi="Times New Roman" w:cs="Times New Roman"/>
          <w:color w:val="000000"/>
          <w:szCs w:val="24"/>
        </w:rPr>
        <w:t> </w:t>
      </w:r>
      <w:r w:rsidR="00447170" w:rsidRPr="00447170">
        <w:rPr>
          <w:rFonts w:ascii="Times New Roman" w:hAnsi="Times New Roman" w:cs="Times New Roman"/>
          <w:color w:val="000000"/>
          <w:szCs w:val="24"/>
        </w:rPr>
        <w:t xml:space="preserve">odpadach oraz niektórych innych ustaw w art. 1 w pkt 9 </w:t>
      </w:r>
      <w:r w:rsidR="00C7738E">
        <w:rPr>
          <w:rFonts w:ascii="Times New Roman" w:hAnsi="Times New Roman" w:cs="Times New Roman"/>
          <w:color w:val="000000"/>
          <w:szCs w:val="24"/>
        </w:rPr>
        <w:t xml:space="preserve">zmieniono </w:t>
      </w:r>
      <w:r w:rsidR="00702D28">
        <w:rPr>
          <w:rFonts w:ascii="Times New Roman" w:hAnsi="Times New Roman" w:cs="Times New Roman"/>
          <w:color w:val="000000"/>
          <w:szCs w:val="24"/>
        </w:rPr>
        <w:t xml:space="preserve">przepisy </w:t>
      </w:r>
      <w:r w:rsidR="00C7738E">
        <w:rPr>
          <w:rFonts w:ascii="Times New Roman" w:hAnsi="Times New Roman" w:cs="Times New Roman"/>
          <w:color w:val="000000"/>
          <w:szCs w:val="24"/>
        </w:rPr>
        <w:t xml:space="preserve">w </w:t>
      </w:r>
      <w:r w:rsidR="00447170">
        <w:rPr>
          <w:rFonts w:ascii="Times New Roman" w:hAnsi="Times New Roman" w:cs="Times New Roman"/>
          <w:color w:val="000000"/>
          <w:szCs w:val="24"/>
        </w:rPr>
        <w:t xml:space="preserve">lit. </w:t>
      </w:r>
      <w:r w:rsidR="00447170" w:rsidRPr="00EE5132">
        <w:rPr>
          <w:rFonts w:ascii="Times New Roman" w:hAnsi="Times New Roman" w:cs="Times New Roman"/>
          <w:color w:val="000000"/>
          <w:szCs w:val="24"/>
        </w:rPr>
        <w:t>b–</w:t>
      </w:r>
      <w:r w:rsidR="002E5B76" w:rsidRPr="00EE5132">
        <w:rPr>
          <w:rFonts w:ascii="Times New Roman" w:hAnsi="Times New Roman" w:cs="Times New Roman"/>
          <w:color w:val="000000"/>
          <w:szCs w:val="24"/>
        </w:rPr>
        <w:t>f</w:t>
      </w:r>
      <w:r w:rsidR="00447170" w:rsidRPr="00EE5132">
        <w:rPr>
          <w:rFonts w:ascii="Times New Roman" w:hAnsi="Times New Roman" w:cs="Times New Roman"/>
          <w:color w:val="000000"/>
          <w:szCs w:val="24"/>
        </w:rPr>
        <w:t>,</w:t>
      </w:r>
      <w:r w:rsidR="00702D28" w:rsidRPr="00EE5132">
        <w:rPr>
          <w:rFonts w:ascii="Times New Roman" w:hAnsi="Times New Roman" w:cs="Times New Roman"/>
          <w:color w:val="000000"/>
          <w:szCs w:val="24"/>
        </w:rPr>
        <w:t xml:space="preserve"> </w:t>
      </w:r>
      <w:r w:rsidR="00ED7EE1" w:rsidRPr="00EE5132">
        <w:rPr>
          <w:rFonts w:ascii="Times New Roman" w:hAnsi="Times New Roman" w:cs="Times New Roman"/>
          <w:color w:val="000000"/>
          <w:szCs w:val="24"/>
        </w:rPr>
        <w:t xml:space="preserve">dotyczące </w:t>
      </w:r>
      <w:r w:rsidR="00702D28" w:rsidRPr="00EE5132">
        <w:rPr>
          <w:rFonts w:ascii="Times New Roman" w:hAnsi="Times New Roman" w:cs="Times New Roman"/>
          <w:color w:val="000000"/>
          <w:szCs w:val="24"/>
        </w:rPr>
        <w:t>art. 67 ust. 3</w:t>
      </w:r>
      <w:r w:rsidR="00AD19E6">
        <w:rPr>
          <w:rFonts w:ascii="Times New Roman" w:hAnsi="Times New Roman" w:cs="Times New Roman"/>
          <w:color w:val="000000"/>
          <w:szCs w:val="24"/>
        </w:rPr>
        <w:t>–</w:t>
      </w:r>
      <w:r w:rsidR="00702D28" w:rsidRPr="00EE5132">
        <w:rPr>
          <w:rFonts w:ascii="Times New Roman" w:hAnsi="Times New Roman" w:cs="Times New Roman"/>
          <w:color w:val="000000"/>
          <w:szCs w:val="24"/>
        </w:rPr>
        <w:t>3e, 4a</w:t>
      </w:r>
      <w:r w:rsidR="00D02F4F">
        <w:rPr>
          <w:rFonts w:ascii="Times New Roman" w:hAnsi="Times New Roman" w:cs="Times New Roman"/>
          <w:color w:val="000000"/>
          <w:szCs w:val="24"/>
        </w:rPr>
        <w:t xml:space="preserve">, </w:t>
      </w:r>
      <w:r w:rsidR="00702D28" w:rsidRPr="00EE5132">
        <w:rPr>
          <w:rFonts w:ascii="Times New Roman" w:hAnsi="Times New Roman" w:cs="Times New Roman"/>
          <w:color w:val="000000"/>
          <w:szCs w:val="24"/>
        </w:rPr>
        <w:t xml:space="preserve">4b oraz </w:t>
      </w:r>
      <w:r w:rsidR="002E5B76">
        <w:rPr>
          <w:rFonts w:ascii="Times New Roman" w:hAnsi="Times New Roman" w:cs="Times New Roman"/>
          <w:color w:val="000000"/>
          <w:szCs w:val="24"/>
        </w:rPr>
        <w:t>6</w:t>
      </w:r>
      <w:r w:rsidR="00ED7EE1">
        <w:rPr>
          <w:rFonts w:ascii="Times New Roman" w:hAnsi="Times New Roman" w:cs="Times New Roman"/>
          <w:color w:val="000000"/>
          <w:szCs w:val="24"/>
        </w:rPr>
        <w:t xml:space="preserve"> ustawy o odpadach</w:t>
      </w:r>
      <w:r w:rsidR="00702D28">
        <w:rPr>
          <w:rFonts w:ascii="Times New Roman" w:hAnsi="Times New Roman" w:cs="Times New Roman"/>
          <w:color w:val="000000"/>
          <w:szCs w:val="24"/>
        </w:rPr>
        <w:t>. Zakres zmian opisany został we wcześniejszej części uzasadnienia przy omawianiu zmian ewidencji zawartych w art. 1 niniejszej ustawy dotyczących art. 67</w:t>
      </w:r>
      <w:r w:rsidR="00ED7EE1">
        <w:rPr>
          <w:rFonts w:ascii="Times New Roman" w:hAnsi="Times New Roman" w:cs="Times New Roman"/>
          <w:color w:val="000000"/>
          <w:szCs w:val="24"/>
        </w:rPr>
        <w:t xml:space="preserve"> ustawy o odpadach</w:t>
      </w:r>
      <w:r w:rsidR="00702D28">
        <w:rPr>
          <w:rFonts w:ascii="Times New Roman" w:hAnsi="Times New Roman" w:cs="Times New Roman"/>
          <w:color w:val="000000"/>
          <w:szCs w:val="24"/>
        </w:rPr>
        <w:t>.</w:t>
      </w:r>
    </w:p>
    <w:p w14:paraId="74FADC81" w14:textId="5D943B54" w:rsidR="00702D28" w:rsidRPr="0023747A" w:rsidRDefault="00702D28" w:rsidP="00A423C7">
      <w:pPr>
        <w:spacing w:before="120"/>
        <w:rPr>
          <w:rFonts w:ascii="Times New Roman" w:hAnsi="Times New Roman" w:cs="Times New Roman"/>
          <w:color w:val="000000"/>
          <w:szCs w:val="24"/>
        </w:rPr>
      </w:pPr>
      <w:r>
        <w:rPr>
          <w:rFonts w:ascii="Times New Roman" w:hAnsi="Times New Roman" w:cs="Times New Roman"/>
          <w:color w:val="000000"/>
          <w:szCs w:val="24"/>
        </w:rPr>
        <w:t xml:space="preserve">W art. 8 pkt 2 </w:t>
      </w:r>
      <w:r w:rsidR="0023747A">
        <w:rPr>
          <w:rFonts w:ascii="Times New Roman" w:hAnsi="Times New Roman" w:cs="Times New Roman"/>
          <w:color w:val="000000"/>
          <w:szCs w:val="24"/>
        </w:rPr>
        <w:t xml:space="preserve">projektu ustawy uchylono </w:t>
      </w:r>
      <w:r w:rsidR="0023747A" w:rsidRPr="0023747A">
        <w:rPr>
          <w:rFonts w:ascii="Times New Roman" w:hAnsi="Times New Roman" w:cs="Times New Roman"/>
          <w:color w:val="000000"/>
          <w:szCs w:val="24"/>
        </w:rPr>
        <w:t xml:space="preserve">art. 1 pkt </w:t>
      </w:r>
      <w:r w:rsidR="0023747A">
        <w:rPr>
          <w:rFonts w:ascii="Times New Roman" w:hAnsi="Times New Roman" w:cs="Times New Roman"/>
          <w:color w:val="000000"/>
          <w:szCs w:val="24"/>
        </w:rPr>
        <w:t xml:space="preserve">10 </w:t>
      </w:r>
      <w:r w:rsidR="0023747A" w:rsidRPr="0023747A">
        <w:rPr>
          <w:rFonts w:ascii="Times New Roman" w:hAnsi="Times New Roman" w:cs="Times New Roman"/>
          <w:color w:val="000000"/>
          <w:szCs w:val="24"/>
        </w:rPr>
        <w:t>w ustawie z dnia 24 listopada 2017 r. o zmianie ustawy o odpadach oraz niektórych innych ustaw</w:t>
      </w:r>
      <w:r w:rsidR="0023747A">
        <w:rPr>
          <w:rFonts w:ascii="Times New Roman" w:hAnsi="Times New Roman" w:cs="Times New Roman"/>
          <w:color w:val="000000"/>
          <w:szCs w:val="24"/>
        </w:rPr>
        <w:t xml:space="preserve">, </w:t>
      </w:r>
      <w:r w:rsidR="00ED7EE1">
        <w:rPr>
          <w:rFonts w:ascii="Times New Roman" w:hAnsi="Times New Roman" w:cs="Times New Roman"/>
          <w:color w:val="000000"/>
          <w:szCs w:val="24"/>
        </w:rPr>
        <w:t xml:space="preserve">zawierający </w:t>
      </w:r>
      <w:r w:rsidR="0023747A">
        <w:rPr>
          <w:rFonts w:ascii="Times New Roman" w:hAnsi="Times New Roman" w:cs="Times New Roman"/>
          <w:color w:val="000000"/>
          <w:szCs w:val="24"/>
        </w:rPr>
        <w:t xml:space="preserve">zmianę upoważnienia do wydania przez ministra właściwego do spraw środowiska </w:t>
      </w:r>
      <w:r w:rsidR="007E7B49">
        <w:rPr>
          <w:rFonts w:ascii="Times New Roman" w:hAnsi="Times New Roman" w:cs="Times New Roman"/>
          <w:color w:val="000000"/>
          <w:szCs w:val="24"/>
        </w:rPr>
        <w:t xml:space="preserve">rozporządzenia </w:t>
      </w:r>
      <w:r w:rsidR="007E7B49" w:rsidRPr="0023747A">
        <w:rPr>
          <w:rFonts w:ascii="Times New Roman" w:hAnsi="Times New Roman" w:cs="Times New Roman"/>
          <w:color w:val="000000"/>
          <w:szCs w:val="24"/>
        </w:rPr>
        <w:t>określ</w:t>
      </w:r>
      <w:r w:rsidR="007E7B49">
        <w:rPr>
          <w:rFonts w:ascii="Times New Roman" w:hAnsi="Times New Roman" w:cs="Times New Roman"/>
          <w:color w:val="000000"/>
          <w:szCs w:val="24"/>
        </w:rPr>
        <w:t>ającego</w:t>
      </w:r>
      <w:r w:rsidR="007E7B49" w:rsidRPr="0023747A">
        <w:rPr>
          <w:rFonts w:ascii="Times New Roman" w:hAnsi="Times New Roman" w:cs="Times New Roman"/>
          <w:color w:val="000000"/>
          <w:szCs w:val="24"/>
        </w:rPr>
        <w:t xml:space="preserve"> wzor</w:t>
      </w:r>
      <w:r w:rsidR="007E7B49">
        <w:rPr>
          <w:rFonts w:ascii="Times New Roman" w:hAnsi="Times New Roman" w:cs="Times New Roman"/>
          <w:color w:val="000000"/>
          <w:szCs w:val="24"/>
        </w:rPr>
        <w:t>y</w:t>
      </w:r>
      <w:r w:rsidR="007E7B49" w:rsidRPr="0023747A">
        <w:rPr>
          <w:rFonts w:ascii="Times New Roman" w:hAnsi="Times New Roman" w:cs="Times New Roman"/>
          <w:color w:val="000000"/>
          <w:szCs w:val="24"/>
        </w:rPr>
        <w:t xml:space="preserve"> dokumentów służących ewidencji odpadów </w:t>
      </w:r>
      <w:r w:rsidR="007E7B49">
        <w:rPr>
          <w:rFonts w:ascii="Times New Roman" w:hAnsi="Times New Roman" w:cs="Times New Roman"/>
          <w:color w:val="000000"/>
          <w:szCs w:val="24"/>
        </w:rPr>
        <w:t>(</w:t>
      </w:r>
      <w:r w:rsidR="0023747A" w:rsidRPr="0023747A">
        <w:rPr>
          <w:rFonts w:ascii="Times New Roman" w:hAnsi="Times New Roman" w:cs="Times New Roman"/>
          <w:color w:val="000000"/>
          <w:szCs w:val="24"/>
        </w:rPr>
        <w:t>art.</w:t>
      </w:r>
      <w:r w:rsidR="004C5A34">
        <w:rPr>
          <w:rFonts w:ascii="Times New Roman" w:hAnsi="Times New Roman" w:cs="Times New Roman"/>
          <w:color w:val="000000"/>
          <w:szCs w:val="24"/>
        </w:rPr>
        <w:t> </w:t>
      </w:r>
      <w:r w:rsidR="0023747A" w:rsidRPr="0023747A">
        <w:rPr>
          <w:rFonts w:ascii="Times New Roman" w:hAnsi="Times New Roman" w:cs="Times New Roman"/>
          <w:color w:val="000000"/>
          <w:szCs w:val="24"/>
        </w:rPr>
        <w:t>68</w:t>
      </w:r>
      <w:r w:rsidR="007E7B49">
        <w:rPr>
          <w:rFonts w:ascii="Times New Roman" w:hAnsi="Times New Roman" w:cs="Times New Roman"/>
          <w:color w:val="000000"/>
          <w:szCs w:val="24"/>
        </w:rPr>
        <w:t xml:space="preserve"> ustawy o odpadach). Wyjaśnienie tej zmiany zostało opisane we wcześniejszej części </w:t>
      </w:r>
      <w:r w:rsidR="00ED7EE1">
        <w:rPr>
          <w:rFonts w:ascii="Times New Roman" w:hAnsi="Times New Roman" w:cs="Times New Roman"/>
          <w:color w:val="000000"/>
          <w:szCs w:val="24"/>
        </w:rPr>
        <w:t>uzasadnienia</w:t>
      </w:r>
      <w:r w:rsidR="007E7B49">
        <w:rPr>
          <w:rFonts w:ascii="Times New Roman" w:hAnsi="Times New Roman" w:cs="Times New Roman"/>
          <w:color w:val="000000"/>
          <w:szCs w:val="24"/>
        </w:rPr>
        <w:t>.</w:t>
      </w:r>
    </w:p>
    <w:p w14:paraId="2D67CB88" w14:textId="2CB7C061" w:rsidR="00CC25EA" w:rsidRDefault="00702D28" w:rsidP="00A423C7">
      <w:pPr>
        <w:spacing w:before="120"/>
        <w:rPr>
          <w:rFonts w:ascii="Times New Roman" w:hAnsi="Times New Roman" w:cs="Times New Roman"/>
          <w:color w:val="000000"/>
          <w:szCs w:val="24"/>
        </w:rPr>
      </w:pPr>
      <w:r>
        <w:rPr>
          <w:rFonts w:ascii="Times New Roman" w:hAnsi="Times New Roman" w:cs="Times New Roman"/>
          <w:color w:val="000000"/>
          <w:szCs w:val="24"/>
        </w:rPr>
        <w:t>W art. 8 pkt 3</w:t>
      </w:r>
      <w:r w:rsidR="007E7B49">
        <w:rPr>
          <w:rFonts w:ascii="Times New Roman" w:hAnsi="Times New Roman" w:cs="Times New Roman"/>
          <w:color w:val="000000"/>
          <w:szCs w:val="24"/>
        </w:rPr>
        <w:t xml:space="preserve"> projektu ustawy nadano nowe brzmienie pkt 14 i 15 </w:t>
      </w:r>
      <w:r w:rsidR="007E7B49" w:rsidRPr="007E7B49">
        <w:rPr>
          <w:rFonts w:ascii="Times New Roman" w:hAnsi="Times New Roman" w:cs="Times New Roman"/>
          <w:color w:val="000000"/>
          <w:szCs w:val="24"/>
        </w:rPr>
        <w:t>ustaw</w:t>
      </w:r>
      <w:r w:rsidR="007E7B49">
        <w:rPr>
          <w:rFonts w:ascii="Times New Roman" w:hAnsi="Times New Roman" w:cs="Times New Roman"/>
          <w:color w:val="000000"/>
          <w:szCs w:val="24"/>
        </w:rPr>
        <w:t>y</w:t>
      </w:r>
      <w:r w:rsidR="007E7B49" w:rsidRPr="007E7B49">
        <w:rPr>
          <w:rFonts w:ascii="Times New Roman" w:hAnsi="Times New Roman" w:cs="Times New Roman"/>
          <w:color w:val="000000"/>
          <w:szCs w:val="24"/>
        </w:rPr>
        <w:t xml:space="preserve"> z dnia 24</w:t>
      </w:r>
      <w:r w:rsidR="004C5A34">
        <w:rPr>
          <w:rFonts w:ascii="Times New Roman" w:hAnsi="Times New Roman" w:cs="Times New Roman"/>
          <w:color w:val="000000"/>
          <w:szCs w:val="24"/>
        </w:rPr>
        <w:t> </w:t>
      </w:r>
      <w:r w:rsidR="007E7B49" w:rsidRPr="007E7B49">
        <w:rPr>
          <w:rFonts w:ascii="Times New Roman" w:hAnsi="Times New Roman" w:cs="Times New Roman"/>
          <w:color w:val="000000"/>
          <w:szCs w:val="24"/>
        </w:rPr>
        <w:t>listopada 2017 r. o zmianie ustawy o odpadach oraz niektórych innych ustaw</w:t>
      </w:r>
      <w:r w:rsidR="007E7B49">
        <w:rPr>
          <w:rFonts w:ascii="Times New Roman" w:hAnsi="Times New Roman" w:cs="Times New Roman"/>
          <w:color w:val="000000"/>
          <w:szCs w:val="24"/>
        </w:rPr>
        <w:t xml:space="preserve"> odnoszących się odpowiednio do art. 79 ust. 5 oraz art. 83 ust. 2a ustawy o odpadach, regulujących kwestie związane z BDO – gromadzenia określonych rodzajów danych oraz dostępu do nich określonych w ustawie podmiotów. Wyjaśnienie </w:t>
      </w:r>
      <w:r w:rsidR="007E7B49" w:rsidRPr="007E7B49">
        <w:rPr>
          <w:rFonts w:ascii="Times New Roman" w:hAnsi="Times New Roman" w:cs="Times New Roman"/>
          <w:color w:val="000000"/>
          <w:szCs w:val="24"/>
        </w:rPr>
        <w:t xml:space="preserve">tej zmiany zostało opisane we wcześniejszej części </w:t>
      </w:r>
      <w:r w:rsidR="00ED7EE1">
        <w:rPr>
          <w:rFonts w:ascii="Times New Roman" w:hAnsi="Times New Roman" w:cs="Times New Roman"/>
          <w:color w:val="000000"/>
          <w:szCs w:val="24"/>
        </w:rPr>
        <w:t>u</w:t>
      </w:r>
      <w:r w:rsidR="00ED7EE1" w:rsidRPr="007E7B49">
        <w:rPr>
          <w:rFonts w:ascii="Times New Roman" w:hAnsi="Times New Roman" w:cs="Times New Roman"/>
          <w:color w:val="000000"/>
          <w:szCs w:val="24"/>
        </w:rPr>
        <w:t>zasadnienia</w:t>
      </w:r>
      <w:r w:rsidR="007E7B49" w:rsidRPr="007E7B49">
        <w:rPr>
          <w:rFonts w:ascii="Times New Roman" w:hAnsi="Times New Roman" w:cs="Times New Roman"/>
          <w:color w:val="000000"/>
          <w:szCs w:val="24"/>
        </w:rPr>
        <w:t>.</w:t>
      </w:r>
    </w:p>
    <w:p w14:paraId="3EDE1F34" w14:textId="4DCFA4BD" w:rsidR="00143183" w:rsidRDefault="00F833D6" w:rsidP="00A423C7">
      <w:pPr>
        <w:spacing w:before="120"/>
        <w:rPr>
          <w:rFonts w:ascii="Times New Roman" w:hAnsi="Times New Roman" w:cs="Times New Roman"/>
          <w:color w:val="000000"/>
          <w:szCs w:val="24"/>
        </w:rPr>
      </w:pPr>
      <w:r w:rsidRPr="00F833D6">
        <w:rPr>
          <w:rFonts w:ascii="Times New Roman" w:hAnsi="Times New Roman" w:cs="Times New Roman"/>
          <w:color w:val="000000"/>
          <w:szCs w:val="24"/>
        </w:rPr>
        <w:t>W art.</w:t>
      </w:r>
      <w:r w:rsidR="00AD19E6">
        <w:rPr>
          <w:rFonts w:ascii="Times New Roman" w:hAnsi="Times New Roman" w:cs="Times New Roman"/>
          <w:color w:val="000000"/>
          <w:szCs w:val="24"/>
        </w:rPr>
        <w:t xml:space="preserve"> </w:t>
      </w:r>
      <w:r w:rsidR="0017142C">
        <w:rPr>
          <w:rFonts w:ascii="Times New Roman" w:hAnsi="Times New Roman" w:cs="Times New Roman"/>
          <w:color w:val="000000"/>
          <w:szCs w:val="24"/>
        </w:rPr>
        <w:t>11</w:t>
      </w:r>
      <w:r w:rsidR="00AD19E6">
        <w:rPr>
          <w:rFonts w:ascii="Times New Roman" w:hAnsi="Times New Roman" w:cs="Times New Roman"/>
          <w:color w:val="000000"/>
          <w:szCs w:val="24"/>
        </w:rPr>
        <w:t>–</w:t>
      </w:r>
      <w:r w:rsidR="0017142C">
        <w:rPr>
          <w:rFonts w:ascii="Times New Roman" w:hAnsi="Times New Roman" w:cs="Times New Roman"/>
          <w:color w:val="000000"/>
          <w:szCs w:val="24"/>
        </w:rPr>
        <w:t xml:space="preserve">14 </w:t>
      </w:r>
      <w:r w:rsidR="00611F16" w:rsidRPr="00DF4AA6">
        <w:rPr>
          <w:rFonts w:ascii="Times New Roman" w:hAnsi="Times New Roman" w:cs="Times New Roman"/>
          <w:bCs/>
          <w:color w:val="000000"/>
        </w:rPr>
        <w:t>projektu ustawy</w:t>
      </w:r>
      <w:r w:rsidR="00611F16" w:rsidRPr="00DF4AA6">
        <w:rPr>
          <w:rFonts w:ascii="Times New Roman" w:hAnsi="Times New Roman" w:cs="Times New Roman"/>
          <w:color w:val="000000"/>
          <w:szCs w:val="24"/>
        </w:rPr>
        <w:t xml:space="preserve"> </w:t>
      </w:r>
      <w:r w:rsidRPr="00DF4AA6">
        <w:rPr>
          <w:rFonts w:ascii="Times New Roman" w:hAnsi="Times New Roman" w:cs="Times New Roman"/>
          <w:color w:val="000000"/>
          <w:szCs w:val="24"/>
        </w:rPr>
        <w:t>określono przepisy przejściowe związane z</w:t>
      </w:r>
      <w:r w:rsidR="004C5A34">
        <w:rPr>
          <w:rFonts w:ascii="Times New Roman" w:hAnsi="Times New Roman" w:cs="Times New Roman"/>
          <w:color w:val="000000"/>
          <w:szCs w:val="24"/>
        </w:rPr>
        <w:t> </w:t>
      </w:r>
      <w:r w:rsidRPr="00DF4AA6">
        <w:rPr>
          <w:rFonts w:ascii="Times New Roman" w:hAnsi="Times New Roman" w:cs="Times New Roman"/>
          <w:color w:val="000000"/>
          <w:szCs w:val="24"/>
        </w:rPr>
        <w:t xml:space="preserve">proponowanymi w projekcie zmianami </w:t>
      </w:r>
      <w:r w:rsidR="00AD19E6">
        <w:rPr>
          <w:rFonts w:ascii="Times New Roman" w:hAnsi="Times New Roman" w:cs="Times New Roman"/>
          <w:color w:val="000000"/>
          <w:szCs w:val="24"/>
        </w:rPr>
        <w:t>–</w:t>
      </w:r>
      <w:r w:rsidRPr="00DF4AA6">
        <w:rPr>
          <w:rFonts w:ascii="Times New Roman" w:hAnsi="Times New Roman" w:cs="Times New Roman"/>
          <w:color w:val="000000"/>
          <w:szCs w:val="24"/>
        </w:rPr>
        <w:t xml:space="preserve"> w zakresie rejestru</w:t>
      </w:r>
      <w:r w:rsidR="000B3148" w:rsidRPr="00DF4AA6">
        <w:rPr>
          <w:rFonts w:ascii="Times New Roman" w:hAnsi="Times New Roman" w:cs="Times New Roman"/>
          <w:color w:val="000000"/>
          <w:szCs w:val="24"/>
        </w:rPr>
        <w:t>, prowadzenia ewidencji odpadów</w:t>
      </w:r>
      <w:r w:rsidR="004C5A34">
        <w:rPr>
          <w:rFonts w:ascii="Times New Roman" w:hAnsi="Times New Roman" w:cs="Times New Roman"/>
          <w:color w:val="000000"/>
          <w:szCs w:val="24"/>
        </w:rPr>
        <w:t xml:space="preserve"> </w:t>
      </w:r>
      <w:r w:rsidR="000B3148" w:rsidRPr="00DF4AA6">
        <w:rPr>
          <w:rFonts w:ascii="Times New Roman" w:hAnsi="Times New Roman" w:cs="Times New Roman"/>
          <w:color w:val="000000"/>
          <w:szCs w:val="24"/>
        </w:rPr>
        <w:t xml:space="preserve">i sposobu sporządzania i składania sprawozdań, </w:t>
      </w:r>
      <w:r w:rsidR="00627DB7" w:rsidRPr="00DF4AA6">
        <w:rPr>
          <w:rFonts w:ascii="Times New Roman" w:hAnsi="Times New Roman" w:cs="Times New Roman"/>
          <w:color w:val="000000"/>
          <w:szCs w:val="24"/>
        </w:rPr>
        <w:t xml:space="preserve">dla </w:t>
      </w:r>
      <w:r w:rsidR="000B3148" w:rsidRPr="00DF4AA6">
        <w:rPr>
          <w:rFonts w:ascii="Times New Roman" w:hAnsi="Times New Roman" w:cs="Times New Roman"/>
          <w:color w:val="000000"/>
          <w:szCs w:val="24"/>
        </w:rPr>
        <w:t>któr</w:t>
      </w:r>
      <w:r w:rsidR="00627DB7" w:rsidRPr="00DF4AA6">
        <w:rPr>
          <w:rFonts w:ascii="Times New Roman" w:hAnsi="Times New Roman" w:cs="Times New Roman"/>
          <w:color w:val="000000"/>
          <w:szCs w:val="24"/>
        </w:rPr>
        <w:t>ych</w:t>
      </w:r>
      <w:r w:rsidR="000B3148" w:rsidRPr="00DF4AA6">
        <w:rPr>
          <w:rFonts w:ascii="Times New Roman" w:hAnsi="Times New Roman" w:cs="Times New Roman"/>
          <w:color w:val="000000"/>
          <w:szCs w:val="24"/>
        </w:rPr>
        <w:t xml:space="preserve"> d</w:t>
      </w:r>
      <w:r w:rsidRPr="00DF4AA6">
        <w:rPr>
          <w:rFonts w:ascii="Times New Roman" w:hAnsi="Times New Roman" w:cs="Times New Roman"/>
          <w:color w:val="000000"/>
          <w:szCs w:val="24"/>
        </w:rPr>
        <w:t>o końca 2019</w:t>
      </w:r>
      <w:r w:rsidR="000B3148" w:rsidRPr="00DF4AA6">
        <w:rPr>
          <w:rFonts w:ascii="Times New Roman" w:hAnsi="Times New Roman" w:cs="Times New Roman"/>
          <w:color w:val="000000"/>
          <w:szCs w:val="24"/>
        </w:rPr>
        <w:t xml:space="preserve"> r.</w:t>
      </w:r>
      <w:r w:rsidRPr="00DF4AA6">
        <w:rPr>
          <w:rFonts w:ascii="Times New Roman" w:hAnsi="Times New Roman" w:cs="Times New Roman"/>
          <w:color w:val="000000"/>
          <w:szCs w:val="24"/>
        </w:rPr>
        <w:t xml:space="preserve"> </w:t>
      </w:r>
      <w:r w:rsidR="00627DB7" w:rsidRPr="00DF4AA6">
        <w:rPr>
          <w:rFonts w:ascii="Times New Roman" w:hAnsi="Times New Roman" w:cs="Times New Roman"/>
          <w:color w:val="000000"/>
          <w:szCs w:val="24"/>
        </w:rPr>
        <w:t>stosuje</w:t>
      </w:r>
      <w:r w:rsidR="00627DB7">
        <w:rPr>
          <w:rFonts w:ascii="Times New Roman" w:hAnsi="Times New Roman" w:cs="Times New Roman"/>
          <w:color w:val="000000"/>
          <w:szCs w:val="24"/>
        </w:rPr>
        <w:t xml:space="preserve"> się </w:t>
      </w:r>
      <w:r w:rsidR="005C3ACC">
        <w:rPr>
          <w:rFonts w:ascii="Times New Roman" w:hAnsi="Times New Roman" w:cs="Times New Roman"/>
          <w:color w:val="000000"/>
          <w:szCs w:val="24"/>
        </w:rPr>
        <w:t xml:space="preserve">przepisy </w:t>
      </w:r>
      <w:r w:rsidRPr="00F833D6">
        <w:rPr>
          <w:rFonts w:ascii="Times New Roman" w:hAnsi="Times New Roman" w:cs="Times New Roman"/>
          <w:color w:val="000000"/>
          <w:szCs w:val="24"/>
        </w:rPr>
        <w:t>dotychczasowe</w:t>
      </w:r>
      <w:r w:rsidR="00143183" w:rsidRPr="00F833D6">
        <w:rPr>
          <w:rFonts w:ascii="Times New Roman" w:hAnsi="Times New Roman" w:cs="Times New Roman"/>
          <w:color w:val="000000"/>
          <w:szCs w:val="24"/>
        </w:rPr>
        <w:t>.</w:t>
      </w:r>
      <w:r w:rsidR="00F855C8">
        <w:rPr>
          <w:rFonts w:ascii="Times New Roman" w:hAnsi="Times New Roman" w:cs="Times New Roman"/>
          <w:color w:val="000000"/>
          <w:szCs w:val="24"/>
        </w:rPr>
        <w:t xml:space="preserve"> W przypadku dokumentów ewidencji odpadów, o</w:t>
      </w:r>
      <w:r w:rsidR="004C5A34">
        <w:rPr>
          <w:rFonts w:ascii="Times New Roman" w:hAnsi="Times New Roman" w:cs="Times New Roman"/>
          <w:color w:val="000000"/>
          <w:szCs w:val="24"/>
        </w:rPr>
        <w:t> </w:t>
      </w:r>
      <w:r w:rsidR="00F855C8">
        <w:rPr>
          <w:rFonts w:ascii="Times New Roman" w:hAnsi="Times New Roman" w:cs="Times New Roman"/>
          <w:color w:val="000000"/>
          <w:szCs w:val="24"/>
        </w:rPr>
        <w:t>których mowa w art. 67 ust. 1 ustawy o odpadach, dotyczących okresu do końca 2019</w:t>
      </w:r>
      <w:r w:rsidR="004C5A34">
        <w:rPr>
          <w:rFonts w:ascii="Times New Roman" w:hAnsi="Times New Roman" w:cs="Times New Roman"/>
          <w:color w:val="000000"/>
          <w:szCs w:val="24"/>
        </w:rPr>
        <w:t> </w:t>
      </w:r>
      <w:r w:rsidR="00F855C8">
        <w:rPr>
          <w:rFonts w:ascii="Times New Roman" w:hAnsi="Times New Roman" w:cs="Times New Roman"/>
          <w:color w:val="000000"/>
          <w:szCs w:val="24"/>
        </w:rPr>
        <w:t>r. przepisy dotychczasowe będą także w stosowaniu po tym terminie (np.</w:t>
      </w:r>
      <w:r w:rsidR="004C5A34">
        <w:rPr>
          <w:rFonts w:ascii="Times New Roman" w:hAnsi="Times New Roman" w:cs="Times New Roman"/>
          <w:color w:val="000000"/>
          <w:szCs w:val="24"/>
        </w:rPr>
        <w:t> </w:t>
      </w:r>
      <w:r w:rsidR="00F855C8">
        <w:rPr>
          <w:rFonts w:ascii="Times New Roman" w:hAnsi="Times New Roman" w:cs="Times New Roman"/>
          <w:color w:val="000000"/>
          <w:szCs w:val="24"/>
        </w:rPr>
        <w:t>przechowywanie, kontrole, sankcje).</w:t>
      </w:r>
    </w:p>
    <w:p w14:paraId="5F216133" w14:textId="4BF2205E" w:rsidR="005C3ACC" w:rsidRDefault="00627DB7" w:rsidP="00A423C7">
      <w:pPr>
        <w:spacing w:before="120"/>
        <w:rPr>
          <w:rFonts w:ascii="Times New Roman" w:hAnsi="Times New Roman" w:cs="Times New Roman"/>
          <w:color w:val="000000"/>
          <w:szCs w:val="24"/>
        </w:rPr>
      </w:pPr>
      <w:r>
        <w:rPr>
          <w:rFonts w:ascii="Times New Roman" w:hAnsi="Times New Roman" w:cs="Times New Roman"/>
          <w:color w:val="000000"/>
          <w:szCs w:val="24"/>
        </w:rPr>
        <w:t xml:space="preserve">Przepisy przejściowe w art. </w:t>
      </w:r>
      <w:r w:rsidR="00F855C8">
        <w:rPr>
          <w:rFonts w:ascii="Times New Roman" w:hAnsi="Times New Roman" w:cs="Times New Roman"/>
          <w:color w:val="000000"/>
          <w:szCs w:val="24"/>
        </w:rPr>
        <w:t>1</w:t>
      </w:r>
      <w:r w:rsidR="007E227B">
        <w:rPr>
          <w:rFonts w:ascii="Times New Roman" w:hAnsi="Times New Roman" w:cs="Times New Roman"/>
          <w:color w:val="000000"/>
          <w:szCs w:val="24"/>
        </w:rPr>
        <w:t>5</w:t>
      </w:r>
      <w:r w:rsidR="00AD19E6">
        <w:rPr>
          <w:rFonts w:ascii="Times New Roman" w:hAnsi="Times New Roman" w:cs="Times New Roman"/>
          <w:color w:val="000000"/>
          <w:szCs w:val="24"/>
        </w:rPr>
        <w:t>–</w:t>
      </w:r>
      <w:r w:rsidR="00F855C8">
        <w:rPr>
          <w:rFonts w:ascii="Times New Roman" w:hAnsi="Times New Roman" w:cs="Times New Roman"/>
          <w:color w:val="000000"/>
          <w:szCs w:val="24"/>
        </w:rPr>
        <w:t>1</w:t>
      </w:r>
      <w:r w:rsidR="007E227B">
        <w:rPr>
          <w:rFonts w:ascii="Times New Roman" w:hAnsi="Times New Roman" w:cs="Times New Roman"/>
          <w:color w:val="000000"/>
          <w:szCs w:val="24"/>
        </w:rPr>
        <w:t>8</w:t>
      </w:r>
      <w:r>
        <w:rPr>
          <w:rFonts w:ascii="Times New Roman" w:hAnsi="Times New Roman" w:cs="Times New Roman"/>
          <w:color w:val="000000"/>
          <w:szCs w:val="24"/>
        </w:rPr>
        <w:t xml:space="preserve"> </w:t>
      </w:r>
      <w:r w:rsidR="000D1BB2">
        <w:rPr>
          <w:rFonts w:ascii="Times New Roman" w:hAnsi="Times New Roman" w:cs="Times New Roman"/>
          <w:color w:val="000000"/>
          <w:szCs w:val="24"/>
        </w:rPr>
        <w:t>projektu ustawy</w:t>
      </w:r>
      <w:r>
        <w:rPr>
          <w:rFonts w:ascii="Times New Roman" w:hAnsi="Times New Roman" w:cs="Times New Roman"/>
          <w:color w:val="000000"/>
          <w:szCs w:val="24"/>
        </w:rPr>
        <w:t xml:space="preserve"> </w:t>
      </w:r>
      <w:r w:rsidR="005C3ACC">
        <w:rPr>
          <w:rFonts w:ascii="Times New Roman" w:hAnsi="Times New Roman" w:cs="Times New Roman"/>
          <w:color w:val="000000"/>
          <w:szCs w:val="24"/>
        </w:rPr>
        <w:t xml:space="preserve">dotyczą zastosowania przepisów </w:t>
      </w:r>
      <w:r w:rsidR="005C3ACC">
        <w:rPr>
          <w:rFonts w:ascii="Times New Roman" w:hAnsi="Times New Roman" w:cs="Times New Roman"/>
          <w:color w:val="000000"/>
          <w:szCs w:val="24"/>
        </w:rPr>
        <w:lastRenderedPageBreak/>
        <w:t>dotychczasowych do końca roku 2020 w odniesieniu do dokumentów</w:t>
      </w:r>
      <w:r w:rsidR="000D1BB2">
        <w:rPr>
          <w:rFonts w:ascii="Times New Roman" w:hAnsi="Times New Roman" w:cs="Times New Roman"/>
          <w:color w:val="000000"/>
          <w:szCs w:val="24"/>
        </w:rPr>
        <w:t xml:space="preserve"> potwierdzających odrębnie </w:t>
      </w:r>
      <w:r w:rsidR="009C1528">
        <w:rPr>
          <w:rFonts w:ascii="Times New Roman" w:hAnsi="Times New Roman" w:cs="Times New Roman"/>
          <w:color w:val="000000"/>
          <w:szCs w:val="24"/>
        </w:rPr>
        <w:t xml:space="preserve">odzysk i odrębnie </w:t>
      </w:r>
      <w:r w:rsidR="000D1BB2">
        <w:rPr>
          <w:rFonts w:ascii="Times New Roman" w:hAnsi="Times New Roman" w:cs="Times New Roman"/>
          <w:color w:val="000000"/>
          <w:szCs w:val="24"/>
        </w:rPr>
        <w:t>recykling</w:t>
      </w:r>
      <w:r w:rsidR="005C3ACC">
        <w:rPr>
          <w:rFonts w:ascii="Times New Roman" w:hAnsi="Times New Roman" w:cs="Times New Roman"/>
          <w:color w:val="000000"/>
          <w:szCs w:val="24"/>
        </w:rPr>
        <w:t xml:space="preserve"> </w:t>
      </w:r>
      <w:r w:rsidR="005C3ACC" w:rsidRPr="00627DB7">
        <w:rPr>
          <w:rFonts w:ascii="Times New Roman" w:hAnsi="Times New Roman" w:cs="Times New Roman"/>
          <w:color w:val="000000"/>
          <w:szCs w:val="24"/>
        </w:rPr>
        <w:t>opracowywanych na podstawie ustawy</w:t>
      </w:r>
      <w:r w:rsidR="00690D0F">
        <w:rPr>
          <w:rFonts w:ascii="Times New Roman" w:hAnsi="Times New Roman" w:cs="Times New Roman"/>
          <w:color w:val="000000"/>
          <w:szCs w:val="24"/>
        </w:rPr>
        <w:t xml:space="preserve"> z dnia 11</w:t>
      </w:r>
      <w:r w:rsidR="004C5A34">
        <w:rPr>
          <w:rFonts w:ascii="Times New Roman" w:hAnsi="Times New Roman" w:cs="Times New Roman"/>
          <w:color w:val="000000"/>
          <w:szCs w:val="24"/>
        </w:rPr>
        <w:t> </w:t>
      </w:r>
      <w:r w:rsidR="00690D0F">
        <w:rPr>
          <w:rFonts w:ascii="Times New Roman" w:hAnsi="Times New Roman" w:cs="Times New Roman"/>
          <w:color w:val="000000"/>
          <w:szCs w:val="24"/>
        </w:rPr>
        <w:t>maja 2001 r.</w:t>
      </w:r>
      <w:r w:rsidR="005C3ACC" w:rsidRPr="00627DB7">
        <w:t xml:space="preserve"> </w:t>
      </w:r>
      <w:r w:rsidR="005C3ACC" w:rsidRPr="00627DB7">
        <w:rPr>
          <w:rFonts w:ascii="Times New Roman" w:hAnsi="Times New Roman" w:cs="Times New Roman"/>
          <w:color w:val="000000"/>
          <w:szCs w:val="24"/>
        </w:rPr>
        <w:t>o obowiązkach przedsiębiorców w zakresie gospodarowania niektórymi odpadami oraz o opłacie produktowej,</w:t>
      </w:r>
      <w:r w:rsidR="009C1528">
        <w:rPr>
          <w:rFonts w:ascii="Times New Roman" w:hAnsi="Times New Roman" w:cs="Times New Roman"/>
          <w:color w:val="000000"/>
          <w:szCs w:val="24"/>
        </w:rPr>
        <w:t xml:space="preserve"> zaświadczeń opracowywanych na podstawie</w:t>
      </w:r>
      <w:r w:rsidR="005C3ACC" w:rsidRPr="00627DB7">
        <w:rPr>
          <w:rFonts w:ascii="Times New Roman" w:hAnsi="Times New Roman" w:cs="Times New Roman"/>
          <w:color w:val="000000"/>
          <w:szCs w:val="24"/>
        </w:rPr>
        <w:t xml:space="preserve"> ustawy</w:t>
      </w:r>
      <w:r w:rsidR="00690D0F">
        <w:rPr>
          <w:rFonts w:ascii="Times New Roman" w:hAnsi="Times New Roman" w:cs="Times New Roman"/>
          <w:color w:val="000000"/>
          <w:szCs w:val="24"/>
        </w:rPr>
        <w:t xml:space="preserve"> z dnia 24 kwietnia 2009 r.</w:t>
      </w:r>
      <w:r w:rsidR="005C3ACC" w:rsidRPr="00627DB7">
        <w:rPr>
          <w:rFonts w:ascii="Times New Roman" w:hAnsi="Times New Roman" w:cs="Times New Roman"/>
          <w:color w:val="000000"/>
          <w:szCs w:val="24"/>
        </w:rPr>
        <w:t xml:space="preserve"> o bateriach i akumulatorach, </w:t>
      </w:r>
      <w:r w:rsidR="009C1528">
        <w:rPr>
          <w:rFonts w:ascii="Times New Roman" w:hAnsi="Times New Roman" w:cs="Times New Roman"/>
          <w:color w:val="000000"/>
          <w:szCs w:val="24"/>
        </w:rPr>
        <w:t>dokumentów DPO, DPR, EDPO i EDPR</w:t>
      </w:r>
      <w:r w:rsidR="009C1528" w:rsidRPr="009C1528">
        <w:rPr>
          <w:rFonts w:ascii="Times New Roman" w:hAnsi="Times New Roman" w:cs="Times New Roman"/>
          <w:color w:val="000000"/>
          <w:szCs w:val="24"/>
        </w:rPr>
        <w:t xml:space="preserve"> </w:t>
      </w:r>
      <w:r w:rsidR="009C1528">
        <w:rPr>
          <w:rFonts w:ascii="Times New Roman" w:hAnsi="Times New Roman" w:cs="Times New Roman"/>
          <w:color w:val="000000"/>
          <w:szCs w:val="24"/>
        </w:rPr>
        <w:t>opracowywanych na podstawie</w:t>
      </w:r>
      <w:r w:rsidR="009C1528" w:rsidRPr="00627DB7">
        <w:rPr>
          <w:rFonts w:ascii="Times New Roman" w:hAnsi="Times New Roman" w:cs="Times New Roman"/>
          <w:color w:val="000000"/>
          <w:szCs w:val="24"/>
        </w:rPr>
        <w:t xml:space="preserve"> </w:t>
      </w:r>
      <w:r w:rsidR="005C3ACC" w:rsidRPr="00627DB7">
        <w:rPr>
          <w:rFonts w:ascii="Times New Roman" w:hAnsi="Times New Roman" w:cs="Times New Roman"/>
          <w:color w:val="000000"/>
          <w:szCs w:val="24"/>
        </w:rPr>
        <w:t>ustawy</w:t>
      </w:r>
      <w:r w:rsidR="00690D0F">
        <w:rPr>
          <w:rFonts w:ascii="Times New Roman" w:hAnsi="Times New Roman" w:cs="Times New Roman"/>
          <w:color w:val="000000"/>
          <w:szCs w:val="24"/>
        </w:rPr>
        <w:t xml:space="preserve"> z dnia 13 czerwca 2013 r.</w:t>
      </w:r>
      <w:r w:rsidR="005C3ACC" w:rsidRPr="00627DB7">
        <w:rPr>
          <w:rFonts w:ascii="Times New Roman" w:hAnsi="Times New Roman" w:cs="Times New Roman"/>
          <w:color w:val="000000"/>
          <w:szCs w:val="24"/>
        </w:rPr>
        <w:t xml:space="preserve"> o</w:t>
      </w:r>
      <w:r w:rsidR="00AD19E6">
        <w:rPr>
          <w:rFonts w:ascii="Times New Roman" w:hAnsi="Times New Roman" w:cs="Times New Roman"/>
          <w:color w:val="000000"/>
          <w:szCs w:val="24"/>
        </w:rPr>
        <w:t xml:space="preserve"> </w:t>
      </w:r>
      <w:r w:rsidR="005C3ACC" w:rsidRPr="00627DB7">
        <w:rPr>
          <w:rFonts w:ascii="Times New Roman" w:hAnsi="Times New Roman" w:cs="Times New Roman"/>
          <w:color w:val="000000"/>
          <w:szCs w:val="24"/>
        </w:rPr>
        <w:t xml:space="preserve">gospodarce opakowaniami i odpadami opakowaniowymi </w:t>
      </w:r>
      <w:r w:rsidR="009C1528">
        <w:rPr>
          <w:rFonts w:ascii="Times New Roman" w:hAnsi="Times New Roman" w:cs="Times New Roman"/>
          <w:color w:val="000000"/>
          <w:szCs w:val="24"/>
        </w:rPr>
        <w:t>oraz zaświadczeń</w:t>
      </w:r>
      <w:r w:rsidR="009C1528" w:rsidRPr="009C1528">
        <w:rPr>
          <w:rFonts w:ascii="Times New Roman" w:hAnsi="Times New Roman" w:cs="Times New Roman"/>
          <w:color w:val="000000"/>
          <w:szCs w:val="24"/>
        </w:rPr>
        <w:t xml:space="preserve"> </w:t>
      </w:r>
      <w:r w:rsidR="009C1528">
        <w:rPr>
          <w:rFonts w:ascii="Times New Roman" w:hAnsi="Times New Roman" w:cs="Times New Roman"/>
          <w:color w:val="000000"/>
          <w:szCs w:val="24"/>
        </w:rPr>
        <w:t>opracowywanych na podstawie</w:t>
      </w:r>
      <w:r w:rsidR="005C3ACC" w:rsidRPr="00627DB7">
        <w:rPr>
          <w:rFonts w:ascii="Times New Roman" w:hAnsi="Times New Roman" w:cs="Times New Roman"/>
          <w:color w:val="000000"/>
          <w:szCs w:val="24"/>
        </w:rPr>
        <w:t xml:space="preserve"> ustawy</w:t>
      </w:r>
      <w:r w:rsidR="00690D0F">
        <w:rPr>
          <w:rFonts w:ascii="Times New Roman" w:hAnsi="Times New Roman" w:cs="Times New Roman"/>
          <w:color w:val="000000"/>
          <w:szCs w:val="24"/>
        </w:rPr>
        <w:t xml:space="preserve"> z dnia 11 września 2015 r.</w:t>
      </w:r>
      <w:r w:rsidR="005C3ACC" w:rsidRPr="00627DB7">
        <w:rPr>
          <w:rFonts w:ascii="Times New Roman" w:hAnsi="Times New Roman" w:cs="Times New Roman"/>
          <w:color w:val="000000"/>
          <w:szCs w:val="24"/>
        </w:rPr>
        <w:t xml:space="preserve"> o zużytym sprzęcie elektrycznym i</w:t>
      </w:r>
      <w:r w:rsidR="00AD19E6">
        <w:rPr>
          <w:rFonts w:ascii="Times New Roman" w:hAnsi="Times New Roman" w:cs="Times New Roman"/>
          <w:color w:val="000000"/>
          <w:szCs w:val="24"/>
        </w:rPr>
        <w:t xml:space="preserve"> </w:t>
      </w:r>
      <w:r w:rsidR="005C3ACC" w:rsidRPr="00627DB7">
        <w:rPr>
          <w:rFonts w:ascii="Times New Roman" w:hAnsi="Times New Roman" w:cs="Times New Roman"/>
          <w:color w:val="000000"/>
          <w:szCs w:val="24"/>
        </w:rPr>
        <w:t>elektronicznym.</w:t>
      </w:r>
      <w:r w:rsidR="005C3ACC">
        <w:rPr>
          <w:rFonts w:ascii="Times New Roman" w:hAnsi="Times New Roman" w:cs="Times New Roman"/>
          <w:color w:val="000000"/>
          <w:szCs w:val="24"/>
        </w:rPr>
        <w:t xml:space="preserve"> </w:t>
      </w:r>
    </w:p>
    <w:p w14:paraId="503F114B" w14:textId="0F7ED84B" w:rsidR="00627DB7" w:rsidRDefault="007707F4" w:rsidP="00A423C7">
      <w:pPr>
        <w:spacing w:before="120"/>
        <w:rPr>
          <w:rFonts w:ascii="Times New Roman" w:hAnsi="Times New Roman" w:cs="Times New Roman"/>
          <w:color w:val="000000"/>
          <w:szCs w:val="24"/>
        </w:rPr>
      </w:pPr>
      <w:r w:rsidRPr="00DF4AA6">
        <w:rPr>
          <w:rFonts w:ascii="Times New Roman" w:hAnsi="Times New Roman" w:cs="Times New Roman"/>
          <w:color w:val="000000"/>
          <w:szCs w:val="24"/>
        </w:rPr>
        <w:t xml:space="preserve">Ze względu na fakt, że z dniem 1 stycznia 2020 r. przewidywana jest zasadnicza zmiana sposobu prowadzenia ewidencji odpadów, określono </w:t>
      </w:r>
      <w:r w:rsidR="00D02F4F">
        <w:rPr>
          <w:rFonts w:ascii="Times New Roman" w:hAnsi="Times New Roman" w:cs="Times New Roman"/>
          <w:color w:val="000000"/>
          <w:szCs w:val="24"/>
        </w:rPr>
        <w:t>w art. 19</w:t>
      </w:r>
      <w:r w:rsidR="00F855C8" w:rsidRPr="00DF4AA6">
        <w:rPr>
          <w:rFonts w:ascii="Times New Roman" w:hAnsi="Times New Roman" w:cs="Times New Roman"/>
          <w:color w:val="000000"/>
          <w:szCs w:val="24"/>
        </w:rPr>
        <w:t xml:space="preserve"> </w:t>
      </w:r>
      <w:r w:rsidRPr="00DF4AA6">
        <w:rPr>
          <w:rFonts w:ascii="Times New Roman" w:hAnsi="Times New Roman" w:cs="Times New Roman"/>
          <w:color w:val="000000"/>
          <w:szCs w:val="24"/>
        </w:rPr>
        <w:t>p</w:t>
      </w:r>
      <w:r w:rsidR="009D68E0" w:rsidRPr="00DF4AA6">
        <w:rPr>
          <w:rFonts w:ascii="Times New Roman" w:hAnsi="Times New Roman" w:cs="Times New Roman"/>
          <w:color w:val="000000"/>
          <w:szCs w:val="24"/>
        </w:rPr>
        <w:t xml:space="preserve">rzepis przejściowy </w:t>
      </w:r>
      <w:r w:rsidRPr="00DF4AA6">
        <w:rPr>
          <w:rFonts w:ascii="Times New Roman" w:hAnsi="Times New Roman" w:cs="Times New Roman"/>
          <w:color w:val="000000"/>
          <w:szCs w:val="24"/>
        </w:rPr>
        <w:t>(</w:t>
      </w:r>
      <w:r w:rsidR="00F855C8" w:rsidRPr="00DF4AA6">
        <w:rPr>
          <w:rFonts w:ascii="Times New Roman" w:hAnsi="Times New Roman" w:cs="Times New Roman"/>
          <w:color w:val="000000"/>
          <w:szCs w:val="24"/>
        </w:rPr>
        <w:t>w</w:t>
      </w:r>
      <w:r w:rsidR="004C5A34">
        <w:rPr>
          <w:rFonts w:ascii="Times New Roman" w:hAnsi="Times New Roman" w:cs="Times New Roman"/>
          <w:color w:val="000000"/>
          <w:szCs w:val="24"/>
        </w:rPr>
        <w:t> </w:t>
      </w:r>
      <w:r w:rsidR="00F855C8" w:rsidRPr="00DF4AA6">
        <w:rPr>
          <w:rFonts w:ascii="Times New Roman" w:hAnsi="Times New Roman" w:cs="Times New Roman"/>
          <w:color w:val="000000"/>
          <w:szCs w:val="24"/>
        </w:rPr>
        <w:t xml:space="preserve">odróżnieniu do regulacji zawartej w </w:t>
      </w:r>
      <w:r w:rsidR="009D68E0" w:rsidRPr="00DF4AA6">
        <w:rPr>
          <w:rFonts w:ascii="Times New Roman" w:hAnsi="Times New Roman" w:cs="Times New Roman"/>
          <w:color w:val="000000"/>
          <w:szCs w:val="24"/>
        </w:rPr>
        <w:t xml:space="preserve">art. </w:t>
      </w:r>
      <w:r w:rsidR="002E5B76" w:rsidRPr="00DF4AA6">
        <w:rPr>
          <w:rFonts w:ascii="Times New Roman" w:hAnsi="Times New Roman" w:cs="Times New Roman"/>
          <w:color w:val="000000"/>
          <w:szCs w:val="24"/>
        </w:rPr>
        <w:t>1</w:t>
      </w:r>
      <w:r w:rsidR="00D02F4F">
        <w:rPr>
          <w:rFonts w:ascii="Times New Roman" w:hAnsi="Times New Roman" w:cs="Times New Roman"/>
          <w:color w:val="000000"/>
          <w:szCs w:val="24"/>
        </w:rPr>
        <w:t>2</w:t>
      </w:r>
      <w:r w:rsidRPr="00DF4AA6">
        <w:rPr>
          <w:rFonts w:ascii="Times New Roman" w:hAnsi="Times New Roman" w:cs="Times New Roman"/>
          <w:color w:val="000000"/>
          <w:szCs w:val="24"/>
        </w:rPr>
        <w:t>)</w:t>
      </w:r>
      <w:r w:rsidR="002E5B76" w:rsidRPr="00DF4AA6">
        <w:rPr>
          <w:rFonts w:ascii="Times New Roman" w:hAnsi="Times New Roman" w:cs="Times New Roman"/>
          <w:color w:val="000000"/>
          <w:szCs w:val="24"/>
        </w:rPr>
        <w:t xml:space="preserve"> </w:t>
      </w:r>
      <w:r w:rsidR="009437C3" w:rsidRPr="00DF4AA6">
        <w:rPr>
          <w:rFonts w:ascii="Times New Roman" w:hAnsi="Times New Roman" w:cs="Times New Roman"/>
          <w:color w:val="000000"/>
          <w:szCs w:val="24"/>
        </w:rPr>
        <w:t>wskazuj</w:t>
      </w:r>
      <w:r w:rsidRPr="00DF4AA6">
        <w:rPr>
          <w:rFonts w:ascii="Times New Roman" w:hAnsi="Times New Roman" w:cs="Times New Roman"/>
          <w:color w:val="000000"/>
          <w:szCs w:val="24"/>
        </w:rPr>
        <w:t>ący jednoznacznie</w:t>
      </w:r>
      <w:r w:rsidR="009437C3" w:rsidRPr="00DF4AA6">
        <w:rPr>
          <w:rFonts w:ascii="Times New Roman" w:hAnsi="Times New Roman" w:cs="Times New Roman"/>
          <w:color w:val="000000"/>
          <w:szCs w:val="24"/>
        </w:rPr>
        <w:t xml:space="preserve">, że do końca 2019 r. stosowane będą przepisy dotychczasowe w zakresie ewidencji odpadów. Oznacza to </w:t>
      </w:r>
      <w:r w:rsidRPr="00DF4AA6">
        <w:rPr>
          <w:rFonts w:ascii="Times New Roman" w:hAnsi="Times New Roman" w:cs="Times New Roman"/>
          <w:color w:val="000000"/>
          <w:szCs w:val="24"/>
        </w:rPr>
        <w:t xml:space="preserve">m.in. </w:t>
      </w:r>
      <w:r w:rsidR="009437C3" w:rsidRPr="00DF4AA6">
        <w:rPr>
          <w:rFonts w:ascii="Times New Roman" w:hAnsi="Times New Roman" w:cs="Times New Roman"/>
          <w:color w:val="000000"/>
          <w:szCs w:val="24"/>
        </w:rPr>
        <w:t>prowadzenie ewidencji w formie papierowej, za pomocą wzorów dokumentów stanowiących załączniki do</w:t>
      </w:r>
      <w:r w:rsidR="00AD19E6">
        <w:rPr>
          <w:rFonts w:ascii="Times New Roman" w:hAnsi="Times New Roman" w:cs="Times New Roman"/>
          <w:color w:val="000000"/>
          <w:szCs w:val="24"/>
        </w:rPr>
        <w:t xml:space="preserve"> </w:t>
      </w:r>
      <w:r w:rsidR="009437C3" w:rsidRPr="00DF4AA6">
        <w:rPr>
          <w:rFonts w:ascii="Times New Roman" w:hAnsi="Times New Roman" w:cs="Times New Roman"/>
          <w:color w:val="000000"/>
          <w:szCs w:val="24"/>
        </w:rPr>
        <w:t>rozporządzenia Mi</w:t>
      </w:r>
      <w:r w:rsidR="009437C3">
        <w:rPr>
          <w:rFonts w:ascii="Times New Roman" w:hAnsi="Times New Roman" w:cs="Times New Roman"/>
          <w:color w:val="000000"/>
          <w:szCs w:val="24"/>
        </w:rPr>
        <w:t>nistra Środowiska z dnia 12</w:t>
      </w:r>
      <w:r w:rsidR="004C5A34">
        <w:rPr>
          <w:rFonts w:ascii="Times New Roman" w:hAnsi="Times New Roman" w:cs="Times New Roman"/>
          <w:color w:val="000000"/>
          <w:szCs w:val="24"/>
        </w:rPr>
        <w:t> </w:t>
      </w:r>
      <w:r w:rsidR="009437C3">
        <w:rPr>
          <w:rFonts w:ascii="Times New Roman" w:hAnsi="Times New Roman" w:cs="Times New Roman"/>
          <w:color w:val="000000"/>
          <w:szCs w:val="24"/>
        </w:rPr>
        <w:t xml:space="preserve">grudnia 2014 r. w sprawie wzorów dokumentów stosowanych na potrzeby ewidencji odpadów (Dz. U. poz. 1973). </w:t>
      </w:r>
    </w:p>
    <w:p w14:paraId="5B684561" w14:textId="1740DC4A" w:rsidR="009437C3" w:rsidRDefault="00002322" w:rsidP="00A423C7">
      <w:pPr>
        <w:spacing w:before="120"/>
        <w:rPr>
          <w:rFonts w:ascii="Times New Roman" w:hAnsi="Times New Roman" w:cs="Times New Roman"/>
          <w:color w:val="000000"/>
          <w:szCs w:val="24"/>
        </w:rPr>
      </w:pPr>
      <w:r>
        <w:rPr>
          <w:rFonts w:ascii="Times New Roman" w:hAnsi="Times New Roman" w:cs="Times New Roman"/>
          <w:color w:val="000000"/>
          <w:szCs w:val="24"/>
        </w:rPr>
        <w:t xml:space="preserve">Ze względu na rozszerzenie listy </w:t>
      </w:r>
      <w:r w:rsidR="00E971A2">
        <w:rPr>
          <w:rFonts w:ascii="Times New Roman" w:hAnsi="Times New Roman" w:cs="Times New Roman"/>
          <w:color w:val="000000"/>
          <w:szCs w:val="24"/>
        </w:rPr>
        <w:t>podmiotów zbierających odpady komunalne, zobowiązan</w:t>
      </w:r>
      <w:r w:rsidR="005A2A94">
        <w:rPr>
          <w:rFonts w:ascii="Times New Roman" w:hAnsi="Times New Roman" w:cs="Times New Roman"/>
          <w:color w:val="000000"/>
          <w:szCs w:val="24"/>
        </w:rPr>
        <w:t>ych</w:t>
      </w:r>
      <w:r w:rsidR="00E971A2">
        <w:rPr>
          <w:rFonts w:ascii="Times New Roman" w:hAnsi="Times New Roman" w:cs="Times New Roman"/>
          <w:color w:val="000000"/>
          <w:szCs w:val="24"/>
        </w:rPr>
        <w:t xml:space="preserve"> do sporządzania sprawozdań w tym zakresie </w:t>
      </w:r>
      <w:r w:rsidR="00A16DFF">
        <w:rPr>
          <w:rFonts w:ascii="Times New Roman" w:hAnsi="Times New Roman" w:cs="Times New Roman"/>
          <w:color w:val="000000"/>
          <w:szCs w:val="24"/>
        </w:rPr>
        <w:t xml:space="preserve">(obecnie do składania takich sprawozdań wójtowi, burmistrzowi lub prezydentowi miasta zobowiązane są podmioty zbierające </w:t>
      </w:r>
      <w:r w:rsidR="00E971A2">
        <w:rPr>
          <w:rFonts w:ascii="Times New Roman" w:hAnsi="Times New Roman" w:cs="Times New Roman"/>
          <w:color w:val="000000"/>
          <w:szCs w:val="24"/>
        </w:rPr>
        <w:t>frakc</w:t>
      </w:r>
      <w:r w:rsidR="00A16DFF">
        <w:rPr>
          <w:rFonts w:ascii="Times New Roman" w:hAnsi="Times New Roman" w:cs="Times New Roman"/>
          <w:color w:val="000000"/>
          <w:szCs w:val="24"/>
        </w:rPr>
        <w:t>je papieru, tworzy sztucznych, metali i szkła) o podmiot zbierające pozostałe frakcje odpadów komunalny</w:t>
      </w:r>
      <w:r w:rsidR="00DF5BA6">
        <w:rPr>
          <w:rFonts w:ascii="Times New Roman" w:hAnsi="Times New Roman" w:cs="Times New Roman"/>
          <w:color w:val="000000"/>
          <w:szCs w:val="24"/>
        </w:rPr>
        <w:t>ch</w:t>
      </w:r>
      <w:r w:rsidR="005A2A94">
        <w:rPr>
          <w:rFonts w:ascii="Times New Roman" w:hAnsi="Times New Roman" w:cs="Times New Roman"/>
          <w:color w:val="000000"/>
          <w:szCs w:val="24"/>
        </w:rPr>
        <w:t>,</w:t>
      </w:r>
      <w:r w:rsidR="00A16DFF">
        <w:rPr>
          <w:rFonts w:ascii="Times New Roman" w:hAnsi="Times New Roman" w:cs="Times New Roman"/>
          <w:color w:val="000000"/>
          <w:szCs w:val="24"/>
        </w:rPr>
        <w:t xml:space="preserve"> w </w:t>
      </w:r>
      <w:r w:rsidR="009437C3">
        <w:rPr>
          <w:rFonts w:ascii="Times New Roman" w:hAnsi="Times New Roman" w:cs="Times New Roman"/>
          <w:color w:val="000000"/>
          <w:szCs w:val="24"/>
        </w:rPr>
        <w:t>przepis</w:t>
      </w:r>
      <w:r w:rsidR="00A16DFF">
        <w:rPr>
          <w:rFonts w:ascii="Times New Roman" w:hAnsi="Times New Roman" w:cs="Times New Roman"/>
          <w:color w:val="000000"/>
          <w:szCs w:val="24"/>
        </w:rPr>
        <w:t>ie</w:t>
      </w:r>
      <w:r w:rsidR="009437C3">
        <w:rPr>
          <w:rFonts w:ascii="Times New Roman" w:hAnsi="Times New Roman" w:cs="Times New Roman"/>
          <w:color w:val="000000"/>
          <w:szCs w:val="24"/>
        </w:rPr>
        <w:t xml:space="preserve"> przejściowy</w:t>
      </w:r>
      <w:r w:rsidR="00A16DFF">
        <w:rPr>
          <w:rFonts w:ascii="Times New Roman" w:hAnsi="Times New Roman" w:cs="Times New Roman"/>
          <w:color w:val="000000"/>
          <w:szCs w:val="24"/>
        </w:rPr>
        <w:t>m</w:t>
      </w:r>
      <w:r w:rsidR="009437C3">
        <w:rPr>
          <w:rFonts w:ascii="Times New Roman" w:hAnsi="Times New Roman" w:cs="Times New Roman"/>
          <w:color w:val="000000"/>
          <w:szCs w:val="24"/>
        </w:rPr>
        <w:t xml:space="preserve"> </w:t>
      </w:r>
      <w:r w:rsidR="00A16DFF">
        <w:rPr>
          <w:rFonts w:ascii="Times New Roman" w:hAnsi="Times New Roman" w:cs="Times New Roman"/>
          <w:color w:val="000000"/>
          <w:szCs w:val="24"/>
        </w:rPr>
        <w:t>w</w:t>
      </w:r>
      <w:r w:rsidR="004C5A34">
        <w:rPr>
          <w:rFonts w:ascii="Times New Roman" w:hAnsi="Times New Roman" w:cs="Times New Roman"/>
          <w:color w:val="000000"/>
          <w:szCs w:val="24"/>
        </w:rPr>
        <w:t> </w:t>
      </w:r>
      <w:r>
        <w:rPr>
          <w:rFonts w:ascii="Times New Roman" w:hAnsi="Times New Roman" w:cs="Times New Roman"/>
          <w:color w:val="000000"/>
          <w:szCs w:val="24"/>
        </w:rPr>
        <w:t>art.</w:t>
      </w:r>
      <w:r w:rsidR="004C5A34">
        <w:rPr>
          <w:rFonts w:ascii="Times New Roman" w:hAnsi="Times New Roman" w:cs="Times New Roman"/>
          <w:color w:val="000000"/>
          <w:szCs w:val="24"/>
        </w:rPr>
        <w:t> </w:t>
      </w:r>
      <w:r w:rsidR="00D02F4F">
        <w:rPr>
          <w:rFonts w:ascii="Times New Roman" w:hAnsi="Times New Roman" w:cs="Times New Roman"/>
          <w:color w:val="000000"/>
          <w:szCs w:val="24"/>
        </w:rPr>
        <w:t>20</w:t>
      </w:r>
      <w:r>
        <w:rPr>
          <w:rFonts w:ascii="Times New Roman" w:hAnsi="Times New Roman" w:cs="Times New Roman"/>
          <w:color w:val="000000"/>
          <w:szCs w:val="24"/>
        </w:rPr>
        <w:t xml:space="preserve"> </w:t>
      </w:r>
      <w:r w:rsidR="00A16DFF">
        <w:rPr>
          <w:rFonts w:ascii="Times New Roman" w:hAnsi="Times New Roman" w:cs="Times New Roman"/>
          <w:color w:val="000000"/>
          <w:szCs w:val="24"/>
        </w:rPr>
        <w:t xml:space="preserve">wskazano, że sprawozdania te będą złożone </w:t>
      </w:r>
      <w:r w:rsidR="005A2A94">
        <w:rPr>
          <w:rFonts w:ascii="Times New Roman" w:hAnsi="Times New Roman" w:cs="Times New Roman"/>
          <w:color w:val="000000"/>
          <w:szCs w:val="24"/>
        </w:rPr>
        <w:t xml:space="preserve">po raz pierwszy </w:t>
      </w:r>
      <w:r w:rsidR="00A16DFF">
        <w:rPr>
          <w:rFonts w:ascii="Times New Roman" w:hAnsi="Times New Roman" w:cs="Times New Roman"/>
          <w:color w:val="000000"/>
          <w:szCs w:val="24"/>
        </w:rPr>
        <w:t xml:space="preserve">za </w:t>
      </w:r>
      <w:r w:rsidR="005A2A94">
        <w:rPr>
          <w:rFonts w:ascii="Times New Roman" w:hAnsi="Times New Roman" w:cs="Times New Roman"/>
          <w:color w:val="000000"/>
          <w:szCs w:val="24"/>
        </w:rPr>
        <w:t xml:space="preserve">poprzedni </w:t>
      </w:r>
      <w:r w:rsidR="00A16DFF">
        <w:rPr>
          <w:rFonts w:ascii="Times New Roman" w:hAnsi="Times New Roman" w:cs="Times New Roman"/>
          <w:color w:val="000000"/>
          <w:szCs w:val="24"/>
        </w:rPr>
        <w:t xml:space="preserve">rok </w:t>
      </w:r>
      <w:r w:rsidR="005B0999">
        <w:rPr>
          <w:rFonts w:ascii="Times New Roman" w:hAnsi="Times New Roman" w:cs="Times New Roman"/>
          <w:color w:val="000000"/>
          <w:szCs w:val="24"/>
        </w:rPr>
        <w:t>kalendarzowy w 2021 r</w:t>
      </w:r>
      <w:r w:rsidR="005A2A94">
        <w:rPr>
          <w:rFonts w:ascii="Times New Roman" w:hAnsi="Times New Roman" w:cs="Times New Roman"/>
          <w:color w:val="000000"/>
          <w:szCs w:val="24"/>
        </w:rPr>
        <w:t xml:space="preserve">. </w:t>
      </w:r>
    </w:p>
    <w:p w14:paraId="2A092509" w14:textId="3CA3137D" w:rsidR="00F833D6" w:rsidRDefault="00F833D6" w:rsidP="00A423C7">
      <w:pPr>
        <w:spacing w:before="120"/>
        <w:rPr>
          <w:rFonts w:ascii="Times New Roman" w:hAnsi="Times New Roman" w:cs="Times New Roman"/>
          <w:color w:val="000000"/>
          <w:szCs w:val="24"/>
        </w:rPr>
      </w:pPr>
      <w:r w:rsidRPr="00F833D6">
        <w:rPr>
          <w:rFonts w:ascii="Times New Roman" w:hAnsi="Times New Roman" w:cs="Times New Roman"/>
          <w:color w:val="000000"/>
          <w:szCs w:val="24"/>
        </w:rPr>
        <w:t>Projekt ustawy nie wymaga przedstawienia właściwym instytucjom</w:t>
      </w:r>
      <w:r w:rsidR="00CD4066">
        <w:rPr>
          <w:rFonts w:ascii="Times New Roman" w:hAnsi="Times New Roman" w:cs="Times New Roman"/>
          <w:color w:val="000000"/>
          <w:szCs w:val="24"/>
        </w:rPr>
        <w:t xml:space="preserve"> i organom Unii Europejskiej, w tym</w:t>
      </w:r>
      <w:r w:rsidRPr="00F833D6">
        <w:rPr>
          <w:rFonts w:ascii="Times New Roman" w:hAnsi="Times New Roman" w:cs="Times New Roman"/>
          <w:color w:val="000000"/>
          <w:szCs w:val="24"/>
        </w:rPr>
        <w:t xml:space="preserve"> Europejskiemu Bankowi Centralnemu. </w:t>
      </w:r>
    </w:p>
    <w:p w14:paraId="3310D8E4" w14:textId="588D83BF" w:rsidR="00621A35" w:rsidRPr="00621A35" w:rsidRDefault="00621A35" w:rsidP="00A423C7">
      <w:pPr>
        <w:spacing w:before="120"/>
        <w:rPr>
          <w:rFonts w:ascii="Times New Roman" w:hAnsi="Times New Roman" w:cs="Times New Roman"/>
          <w:color w:val="000000"/>
          <w:szCs w:val="24"/>
        </w:rPr>
      </w:pPr>
      <w:r w:rsidRPr="00621A35">
        <w:rPr>
          <w:rFonts w:ascii="Times New Roman" w:hAnsi="Times New Roman" w:cs="Times New Roman"/>
          <w:color w:val="000000"/>
          <w:szCs w:val="24"/>
        </w:rPr>
        <w:t xml:space="preserve">Projekt </w:t>
      </w:r>
      <w:r w:rsidR="001754B6">
        <w:rPr>
          <w:rFonts w:ascii="Times New Roman" w:hAnsi="Times New Roman" w:cs="Times New Roman"/>
          <w:color w:val="000000"/>
          <w:szCs w:val="24"/>
        </w:rPr>
        <w:t>będzie</w:t>
      </w:r>
      <w:r w:rsidRPr="00621A35">
        <w:rPr>
          <w:rFonts w:ascii="Times New Roman" w:hAnsi="Times New Roman" w:cs="Times New Roman"/>
          <w:color w:val="000000"/>
          <w:szCs w:val="24"/>
        </w:rPr>
        <w:t xml:space="preserve"> miał </w:t>
      </w:r>
      <w:r w:rsidR="001754B6">
        <w:rPr>
          <w:rFonts w:ascii="Times New Roman" w:hAnsi="Times New Roman" w:cs="Times New Roman"/>
          <w:color w:val="000000"/>
          <w:szCs w:val="24"/>
        </w:rPr>
        <w:t xml:space="preserve">pozytywny </w:t>
      </w:r>
      <w:r w:rsidRPr="00621A35">
        <w:rPr>
          <w:rFonts w:ascii="Times New Roman" w:hAnsi="Times New Roman" w:cs="Times New Roman"/>
          <w:color w:val="000000"/>
          <w:szCs w:val="24"/>
        </w:rPr>
        <w:t>wpływ na mikro-, ma</w:t>
      </w:r>
      <w:r>
        <w:rPr>
          <w:rFonts w:ascii="Times New Roman" w:hAnsi="Times New Roman" w:cs="Times New Roman"/>
          <w:color w:val="000000"/>
          <w:szCs w:val="24"/>
        </w:rPr>
        <w:t>łych</w:t>
      </w:r>
      <w:r w:rsidR="001754B6">
        <w:rPr>
          <w:rFonts w:ascii="Times New Roman" w:hAnsi="Times New Roman" w:cs="Times New Roman"/>
          <w:color w:val="000000"/>
          <w:szCs w:val="24"/>
        </w:rPr>
        <w:t>,</w:t>
      </w:r>
      <w:r>
        <w:rPr>
          <w:rFonts w:ascii="Times New Roman" w:hAnsi="Times New Roman" w:cs="Times New Roman"/>
          <w:color w:val="000000"/>
          <w:szCs w:val="24"/>
        </w:rPr>
        <w:t xml:space="preserve"> średnich</w:t>
      </w:r>
      <w:r w:rsidR="001754B6">
        <w:rPr>
          <w:rFonts w:ascii="Times New Roman" w:hAnsi="Times New Roman" w:cs="Times New Roman"/>
          <w:color w:val="000000"/>
          <w:szCs w:val="24"/>
        </w:rPr>
        <w:t xml:space="preserve"> i dużych </w:t>
      </w:r>
      <w:r>
        <w:rPr>
          <w:rFonts w:ascii="Times New Roman" w:hAnsi="Times New Roman" w:cs="Times New Roman"/>
          <w:color w:val="000000"/>
          <w:szCs w:val="24"/>
        </w:rPr>
        <w:t>przedsiębiorców</w:t>
      </w:r>
      <w:r w:rsidRPr="00621A35">
        <w:rPr>
          <w:rFonts w:ascii="Times New Roman" w:hAnsi="Times New Roman" w:cs="Times New Roman"/>
          <w:color w:val="000000"/>
          <w:szCs w:val="24"/>
        </w:rPr>
        <w:t>.</w:t>
      </w:r>
    </w:p>
    <w:p w14:paraId="3BDEA3A9" w14:textId="5BF2FC79" w:rsidR="00F833D6" w:rsidRPr="00F833D6" w:rsidRDefault="00621A35" w:rsidP="00A423C7">
      <w:pPr>
        <w:spacing w:before="120"/>
        <w:rPr>
          <w:rFonts w:ascii="Times New Roman" w:hAnsi="Times New Roman" w:cs="Times New Roman"/>
          <w:color w:val="000000"/>
          <w:szCs w:val="24"/>
        </w:rPr>
      </w:pPr>
      <w:r w:rsidRPr="00621A35">
        <w:rPr>
          <w:rFonts w:ascii="Times New Roman" w:hAnsi="Times New Roman" w:cs="Times New Roman"/>
          <w:color w:val="000000"/>
          <w:szCs w:val="24"/>
        </w:rPr>
        <w:t>Projekt nie zawiera przepisów technicznych w rozumieniu rozporządzenia Rady Ministrów z dnia 23 grudnia 2002 r. w sprawie sposobu funkcjonowania krajowego systemu notyfikacji norm i aktów prawnych (Dz. U. poz. 2039, z późn. zm.) i nie podlega notyfikacji Komisji Europejskiej.</w:t>
      </w:r>
      <w:r w:rsidR="00447170">
        <w:rPr>
          <w:rFonts w:ascii="Times New Roman" w:hAnsi="Times New Roman" w:cs="Times New Roman"/>
          <w:color w:val="000000"/>
          <w:szCs w:val="24"/>
        </w:rPr>
        <w:t xml:space="preserve"> </w:t>
      </w:r>
      <w:r w:rsidR="00F833D6" w:rsidRPr="00F833D6">
        <w:rPr>
          <w:rFonts w:ascii="Times New Roman" w:hAnsi="Times New Roman" w:cs="Times New Roman"/>
          <w:color w:val="000000"/>
          <w:szCs w:val="24"/>
        </w:rPr>
        <w:t xml:space="preserve">Stosownie do art. 5 ustawy z dnia 7 lipca </w:t>
      </w:r>
      <w:r w:rsidR="00F833D6" w:rsidRPr="00F833D6">
        <w:rPr>
          <w:rFonts w:ascii="Times New Roman" w:hAnsi="Times New Roman" w:cs="Times New Roman"/>
          <w:color w:val="000000"/>
          <w:szCs w:val="24"/>
        </w:rPr>
        <w:lastRenderedPageBreak/>
        <w:t>2005 r. o działalności lobbingowej w procesie stanowienia prawa (Dz. U. z 2017 r. poz.</w:t>
      </w:r>
      <w:r w:rsidR="004C5A34">
        <w:rPr>
          <w:rFonts w:ascii="Times New Roman" w:hAnsi="Times New Roman" w:cs="Times New Roman"/>
          <w:color w:val="000000"/>
          <w:szCs w:val="24"/>
        </w:rPr>
        <w:t> </w:t>
      </w:r>
      <w:r w:rsidR="00F833D6" w:rsidRPr="00F833D6">
        <w:rPr>
          <w:rFonts w:ascii="Times New Roman" w:hAnsi="Times New Roman" w:cs="Times New Roman"/>
          <w:color w:val="000000"/>
          <w:szCs w:val="24"/>
        </w:rPr>
        <w:t xml:space="preserve">248) projekt ustawy </w:t>
      </w:r>
      <w:r w:rsidR="00936974" w:rsidRPr="00F833D6">
        <w:rPr>
          <w:rFonts w:ascii="Times New Roman" w:hAnsi="Times New Roman" w:cs="Times New Roman"/>
          <w:color w:val="000000"/>
          <w:szCs w:val="24"/>
        </w:rPr>
        <w:t>zosta</w:t>
      </w:r>
      <w:r w:rsidR="00936974">
        <w:rPr>
          <w:rFonts w:ascii="Times New Roman" w:hAnsi="Times New Roman" w:cs="Times New Roman"/>
          <w:color w:val="000000"/>
          <w:szCs w:val="24"/>
        </w:rPr>
        <w:t xml:space="preserve">ł </w:t>
      </w:r>
      <w:r w:rsidR="00F833D6" w:rsidRPr="00F833D6">
        <w:rPr>
          <w:rFonts w:ascii="Times New Roman" w:hAnsi="Times New Roman" w:cs="Times New Roman"/>
          <w:color w:val="000000"/>
          <w:szCs w:val="24"/>
        </w:rPr>
        <w:t>zamieszczony</w:t>
      </w:r>
      <w:r w:rsidR="00C81D2C">
        <w:rPr>
          <w:rFonts w:ascii="Times New Roman" w:hAnsi="Times New Roman" w:cs="Times New Roman"/>
          <w:color w:val="000000"/>
          <w:szCs w:val="24"/>
        </w:rPr>
        <w:t xml:space="preserve"> w</w:t>
      </w:r>
      <w:r w:rsidR="00AD19E6">
        <w:rPr>
          <w:rFonts w:ascii="Times New Roman" w:hAnsi="Times New Roman" w:cs="Times New Roman"/>
          <w:color w:val="000000"/>
          <w:szCs w:val="24"/>
        </w:rPr>
        <w:t xml:space="preserve"> </w:t>
      </w:r>
      <w:r w:rsidR="00F833D6" w:rsidRPr="00F833D6">
        <w:rPr>
          <w:rFonts w:ascii="Times New Roman" w:hAnsi="Times New Roman" w:cs="Times New Roman"/>
          <w:color w:val="000000"/>
          <w:szCs w:val="24"/>
        </w:rPr>
        <w:t xml:space="preserve">Biuletynie Informacji Publicznej, na stronie podmiotowej </w:t>
      </w:r>
      <w:r w:rsidR="00C81D2C">
        <w:rPr>
          <w:rFonts w:ascii="Times New Roman" w:hAnsi="Times New Roman" w:cs="Times New Roman"/>
          <w:color w:val="000000"/>
          <w:szCs w:val="24"/>
        </w:rPr>
        <w:t>Rządowego Centrum Legislacji, w</w:t>
      </w:r>
      <w:r w:rsidR="00AD19E6">
        <w:rPr>
          <w:rFonts w:ascii="Times New Roman" w:hAnsi="Times New Roman" w:cs="Times New Roman"/>
          <w:color w:val="000000"/>
          <w:szCs w:val="24"/>
        </w:rPr>
        <w:t xml:space="preserve"> </w:t>
      </w:r>
      <w:r w:rsidR="00F833D6" w:rsidRPr="00F833D6">
        <w:rPr>
          <w:rFonts w:ascii="Times New Roman" w:hAnsi="Times New Roman" w:cs="Times New Roman"/>
          <w:color w:val="000000"/>
          <w:szCs w:val="24"/>
        </w:rPr>
        <w:t xml:space="preserve">serwisie Rządowy Proces Legislacyjny. </w:t>
      </w:r>
    </w:p>
    <w:p w14:paraId="6739589E" w14:textId="23F5EF13" w:rsidR="00F833D6" w:rsidRPr="00F833D6" w:rsidRDefault="00F833D6" w:rsidP="00A423C7">
      <w:pPr>
        <w:spacing w:before="120"/>
        <w:rPr>
          <w:rFonts w:ascii="Times New Roman" w:hAnsi="Times New Roman" w:cs="Times New Roman"/>
          <w:color w:val="000000"/>
          <w:szCs w:val="24"/>
        </w:rPr>
      </w:pPr>
      <w:r w:rsidRPr="00F833D6">
        <w:rPr>
          <w:rFonts w:ascii="Times New Roman" w:hAnsi="Times New Roman" w:cs="Times New Roman"/>
          <w:color w:val="000000"/>
          <w:szCs w:val="24"/>
        </w:rPr>
        <w:t>Projekt ustawy jest zgo</w:t>
      </w:r>
      <w:r w:rsidR="00F85D43">
        <w:rPr>
          <w:rFonts w:ascii="Times New Roman" w:hAnsi="Times New Roman" w:cs="Times New Roman"/>
          <w:color w:val="000000"/>
          <w:szCs w:val="24"/>
        </w:rPr>
        <w:t>dny z prawem Unii Europejskiej.</w:t>
      </w:r>
    </w:p>
    <w:sectPr w:rsidR="00F833D6" w:rsidRPr="00F833D6" w:rsidSect="00AD19E6">
      <w:footerReference w:type="default" r:id="rId8"/>
      <w:type w:val="continuous"/>
      <w:pgSz w:w="11906" w:h="16838"/>
      <w:pgMar w:top="1588" w:right="1418" w:bottom="1418" w:left="1985"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2B5F7" w14:textId="77777777" w:rsidR="00225AE5" w:rsidRDefault="00225AE5">
      <w:pPr>
        <w:spacing w:line="240" w:lineRule="auto"/>
      </w:pPr>
      <w:r>
        <w:separator/>
      </w:r>
    </w:p>
  </w:endnote>
  <w:endnote w:type="continuationSeparator" w:id="0">
    <w:p w14:paraId="1A926028" w14:textId="77777777" w:rsidR="00225AE5" w:rsidRDefault="00225AE5">
      <w:pPr>
        <w:spacing w:line="240" w:lineRule="auto"/>
      </w:pPr>
      <w:r>
        <w:continuationSeparator/>
      </w:r>
    </w:p>
  </w:endnote>
  <w:endnote w:type="continuationNotice" w:id="1">
    <w:p w14:paraId="4963D69C" w14:textId="77777777" w:rsidR="00225AE5" w:rsidRDefault="00225A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589084"/>
      <w:docPartObj>
        <w:docPartGallery w:val="Page Numbers (Bottom of Page)"/>
        <w:docPartUnique/>
      </w:docPartObj>
    </w:sdtPr>
    <w:sdtEndPr/>
    <w:sdtContent>
      <w:p w14:paraId="6026F8BA" w14:textId="5E65543B" w:rsidR="00A57D49" w:rsidRDefault="00AD19E6" w:rsidP="00AD19E6">
        <w:pPr>
          <w:pStyle w:val="Stopka"/>
          <w:jc w:val="center"/>
        </w:pPr>
        <w:r>
          <w:fldChar w:fldCharType="begin"/>
        </w:r>
        <w:r>
          <w:instrText>PAGE   \* MERGEFORMAT</w:instrText>
        </w:r>
        <w:r>
          <w:fldChar w:fldCharType="separate"/>
        </w:r>
        <w:r w:rsidR="00E77265">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A7E69" w14:textId="77777777" w:rsidR="00225AE5" w:rsidRDefault="00225AE5">
      <w:pPr>
        <w:spacing w:line="240" w:lineRule="auto"/>
      </w:pPr>
      <w:r>
        <w:separator/>
      </w:r>
    </w:p>
  </w:footnote>
  <w:footnote w:type="continuationSeparator" w:id="0">
    <w:p w14:paraId="424D80FC" w14:textId="77777777" w:rsidR="00225AE5" w:rsidRDefault="00225AE5">
      <w:pPr>
        <w:spacing w:line="240" w:lineRule="auto"/>
      </w:pPr>
      <w:r>
        <w:continuationSeparator/>
      </w:r>
    </w:p>
  </w:footnote>
  <w:footnote w:type="continuationNotice" w:id="1">
    <w:p w14:paraId="47E3BC97" w14:textId="77777777" w:rsidR="00225AE5" w:rsidRDefault="00225AE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569E54A0"/>
    <w:lvl w:ilvl="0">
      <w:start w:val="1"/>
      <w:numFmt w:val="decimal"/>
      <w:pStyle w:val="Nagwek4"/>
      <w:lvlText w:val="%1)"/>
      <w:lvlJc w:val="left"/>
      <w:pPr>
        <w:ind w:left="955" w:hanging="360"/>
      </w:pPr>
      <w:rPr>
        <w:rFonts w:ascii="Times New Roman" w:hAnsi="Times New Roman" w:cs="Times New Roman" w:hint="default"/>
        <w:b w:val="0"/>
        <w:i w:val="0"/>
        <w:caps w:val="0"/>
        <w:smallCaps w:val="0"/>
        <w:vanish w:val="0"/>
        <w:spacing w:val="0"/>
        <w:kern w:val="0"/>
        <w:position w:val="0"/>
        <w:u w:val="none"/>
        <w:vertAlign w:val="baseline"/>
      </w:rPr>
    </w:lvl>
    <w:lvl w:ilvl="1">
      <w:start w:val="1"/>
      <w:numFmt w:val="lowerLetter"/>
      <w:lvlText w:val="%2."/>
      <w:lvlJc w:val="left"/>
      <w:pPr>
        <w:ind w:left="1042" w:hanging="360"/>
      </w:pPr>
      <w:rPr>
        <w:rFonts w:ascii="Times New Roman" w:hAnsi="Times New Roman" w:cs="Times New Roman" w:hint="default"/>
      </w:rPr>
    </w:lvl>
    <w:lvl w:ilvl="2">
      <w:start w:val="1"/>
      <w:numFmt w:val="lowerRoman"/>
      <w:lvlText w:val="%3."/>
      <w:lvlJc w:val="right"/>
      <w:pPr>
        <w:ind w:left="1762" w:hanging="180"/>
      </w:pPr>
      <w:rPr>
        <w:rFonts w:ascii="Times New Roman" w:hAnsi="Times New Roman" w:cs="Times New Roman" w:hint="default"/>
      </w:rPr>
    </w:lvl>
    <w:lvl w:ilvl="3">
      <w:start w:val="1"/>
      <w:numFmt w:val="decimal"/>
      <w:lvlText w:val="%4."/>
      <w:lvlJc w:val="left"/>
      <w:pPr>
        <w:ind w:left="2482" w:hanging="360"/>
      </w:pPr>
      <w:rPr>
        <w:rFonts w:ascii="Times New Roman" w:hAnsi="Times New Roman" w:cs="Times New Roman" w:hint="default"/>
      </w:rPr>
    </w:lvl>
    <w:lvl w:ilvl="4">
      <w:start w:val="1"/>
      <w:numFmt w:val="lowerLetter"/>
      <w:lvlText w:val="%5."/>
      <w:lvlJc w:val="left"/>
      <w:pPr>
        <w:ind w:left="3202" w:hanging="360"/>
      </w:pPr>
      <w:rPr>
        <w:rFonts w:ascii="Times New Roman" w:hAnsi="Times New Roman" w:cs="Times New Roman" w:hint="default"/>
      </w:rPr>
    </w:lvl>
    <w:lvl w:ilvl="5">
      <w:start w:val="1"/>
      <w:numFmt w:val="lowerRoman"/>
      <w:lvlText w:val="%6."/>
      <w:lvlJc w:val="right"/>
      <w:pPr>
        <w:ind w:left="3922" w:hanging="180"/>
      </w:pPr>
      <w:rPr>
        <w:rFonts w:ascii="Times New Roman" w:hAnsi="Times New Roman" w:cs="Times New Roman" w:hint="default"/>
      </w:rPr>
    </w:lvl>
    <w:lvl w:ilvl="6">
      <w:start w:val="1"/>
      <w:numFmt w:val="decimal"/>
      <w:lvlText w:val="%7."/>
      <w:lvlJc w:val="left"/>
      <w:pPr>
        <w:ind w:left="4642" w:hanging="360"/>
      </w:pPr>
      <w:rPr>
        <w:rFonts w:ascii="Times New Roman" w:hAnsi="Times New Roman" w:cs="Times New Roman" w:hint="default"/>
      </w:rPr>
    </w:lvl>
    <w:lvl w:ilvl="7">
      <w:start w:val="1"/>
      <w:numFmt w:val="lowerLetter"/>
      <w:lvlText w:val="%8."/>
      <w:lvlJc w:val="left"/>
      <w:pPr>
        <w:ind w:left="5362" w:hanging="360"/>
      </w:pPr>
      <w:rPr>
        <w:rFonts w:ascii="Times New Roman" w:hAnsi="Times New Roman" w:cs="Times New Roman" w:hint="default"/>
      </w:rPr>
    </w:lvl>
    <w:lvl w:ilvl="8">
      <w:start w:val="1"/>
      <w:numFmt w:val="lowerRoman"/>
      <w:lvlText w:val="%9."/>
      <w:lvlJc w:val="right"/>
      <w:pPr>
        <w:ind w:left="6082" w:hanging="180"/>
      </w:pPr>
      <w:rPr>
        <w:rFonts w:ascii="Times New Roman" w:hAnsi="Times New Roman" w:cs="Times New Roman" w:hint="default"/>
      </w:rPr>
    </w:lvl>
  </w:abstractNum>
  <w:abstractNum w:abstractNumId="1" w15:restartNumberingAfterBreak="0">
    <w:nsid w:val="6E5D3EC8"/>
    <w:multiLevelType w:val="hybridMultilevel"/>
    <w:tmpl w:val="67F8FBEA"/>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784A79F4"/>
    <w:multiLevelType w:val="multilevel"/>
    <w:tmpl w:val="C39EFF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oNotShadeFormData/>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4A9CE3B5"/>
    <w:rsid w:val="4C909E4C"/>
    <w:rsid w:val="4CA1E597"/>
    <w:rsid w:val="4CF5DDCD"/>
    <w:rsid w:val="4D10C75B"/>
    <w:rsid w:val="4E9148A6"/>
    <w:rsid w:val="4FA88594"/>
    <w:rsid w:val="5015E21A"/>
    <w:rsid w:val="513FFE9B"/>
    <w:rsid w:val="543DC259"/>
    <w:rsid w:val="554C8DD3"/>
    <w:rsid w:val="56B69C9F"/>
    <w:rsid w:val="57EE7BC6"/>
    <w:rsid w:val="584639C0"/>
    <w:rsid w:val="5A7CF4A7"/>
    <w:rsid w:val="5A9F43A6"/>
    <w:rsid w:val="5ADBDF98"/>
    <w:rsid w:val="5C59BFF2"/>
    <w:rsid w:val="5DB90400"/>
    <w:rsid w:val="5EE0150A"/>
    <w:rsid w:val="5F0EA31B"/>
    <w:rsid w:val="61E617B6"/>
    <w:rsid w:val="6400CAA1"/>
    <w:rsid w:val="64CFF479"/>
    <w:rsid w:val="64F75775"/>
    <w:rsid w:val="67CEAF0E"/>
    <w:rsid w:val="6922B211"/>
    <w:rsid w:val="697D9E56"/>
    <w:rsid w:val="69C3AF2F"/>
    <w:rsid w:val="6B48B1FB"/>
    <w:rsid w:val="6BC3A6AB"/>
    <w:rsid w:val="6E67B087"/>
    <w:rsid w:val="6EC1E0D4"/>
    <w:rsid w:val="6FA35EBF"/>
    <w:rsid w:val="7020C661"/>
    <w:rsid w:val="7118FA61"/>
    <w:rsid w:val="72713EFD"/>
    <w:rsid w:val="72B4B3A5"/>
    <w:rsid w:val="751AC78D"/>
    <w:rsid w:val="7522C59F"/>
    <w:rsid w:val="780B6954"/>
    <w:rsid w:val="786EC761"/>
    <w:rsid w:val="7870E8D6"/>
    <w:rsid w:val="7EAD59B2"/>
    <w:rsid w:val="7F4980C5"/>
    <w:rsid w:val="8334ACED"/>
    <w:rsid w:val="84AFAF67"/>
    <w:rsid w:val="851DD2BE"/>
    <w:rsid w:val="85430FA2"/>
    <w:rsid w:val="85FE4038"/>
    <w:rsid w:val="865D7A83"/>
    <w:rsid w:val="86EEF2FF"/>
    <w:rsid w:val="899284B8"/>
    <w:rsid w:val="8B0D3935"/>
    <w:rsid w:val="8C5ACDE5"/>
    <w:rsid w:val="8D3390FF"/>
    <w:rsid w:val="8E579129"/>
    <w:rsid w:val="8FB6AC41"/>
    <w:rsid w:val="90F6B5D8"/>
    <w:rsid w:val="919B8C59"/>
    <w:rsid w:val="91E100B2"/>
    <w:rsid w:val="92427B8A"/>
    <w:rsid w:val="93BB9A91"/>
    <w:rsid w:val="94B9FC77"/>
    <w:rsid w:val="95FB90A4"/>
    <w:rsid w:val="9668131E"/>
    <w:rsid w:val="9A727D69"/>
    <w:rsid w:val="9B125CE1"/>
    <w:rsid w:val="9C130C1A"/>
    <w:rsid w:val="9C25E47B"/>
    <w:rsid w:val="9F9BA907"/>
    <w:rsid w:val="A2E06A91"/>
    <w:rsid w:val="A5D341FC"/>
    <w:rsid w:val="A7C0B89A"/>
    <w:rsid w:val="A87441B1"/>
    <w:rsid w:val="AD12ECD8"/>
    <w:rsid w:val="ADF91686"/>
    <w:rsid w:val="AE606701"/>
    <w:rsid w:val="B19F26D3"/>
    <w:rsid w:val="B21198E6"/>
    <w:rsid w:val="B523E711"/>
    <w:rsid w:val="B6FAFE7D"/>
    <w:rsid w:val="B79BD3C3"/>
    <w:rsid w:val="B8414A5F"/>
    <w:rsid w:val="B8B536BE"/>
    <w:rsid w:val="B9854439"/>
    <w:rsid w:val="BA92E48A"/>
    <w:rsid w:val="BC12B77C"/>
    <w:rsid w:val="BCDD6FDA"/>
    <w:rsid w:val="C02DF3A8"/>
    <w:rsid w:val="C0DCC1B8"/>
    <w:rsid w:val="C12D69CC"/>
    <w:rsid w:val="C2A4DB57"/>
    <w:rsid w:val="C2D490BC"/>
    <w:rsid w:val="C32AB999"/>
    <w:rsid w:val="C4455E36"/>
    <w:rsid w:val="C5620502"/>
    <w:rsid w:val="C76F62BE"/>
    <w:rsid w:val="C77ABEE1"/>
    <w:rsid w:val="C792BADE"/>
    <w:rsid w:val="C83624A2"/>
    <w:rsid w:val="C96BA28E"/>
    <w:rsid w:val="CF0E46A0"/>
    <w:rsid w:val="CFD0750A"/>
    <w:rsid w:val="D03E42A2"/>
    <w:rsid w:val="D0B8E7EF"/>
    <w:rsid w:val="D81E59EC"/>
    <w:rsid w:val="DABADF30"/>
    <w:rsid w:val="DCB02866"/>
    <w:rsid w:val="DD8608C4"/>
    <w:rsid w:val="DD88D955"/>
    <w:rsid w:val="DF4E35F0"/>
    <w:rsid w:val="E2175794"/>
    <w:rsid w:val="E2344872"/>
    <w:rsid w:val="E4EC83E0"/>
    <w:rsid w:val="E66609E3"/>
    <w:rsid w:val="E84C5062"/>
    <w:rsid w:val="E8A4E5E6"/>
    <w:rsid w:val="E95E6C44"/>
    <w:rsid w:val="EAABCB71"/>
    <w:rsid w:val="EE0F820A"/>
    <w:rsid w:val="EF52E037"/>
    <w:rsid w:val="F22B8B3E"/>
    <w:rsid w:val="F3A73561"/>
    <w:rsid w:val="F51F0718"/>
    <w:rsid w:val="F77F8127"/>
    <w:rsid w:val="F7D052AB"/>
    <w:rsid w:val="F90496AB"/>
    <w:rsid w:val="FA75C125"/>
    <w:rsid w:val="FC1B03BB"/>
    <w:rsid w:val="FC617ACB"/>
    <w:rsid w:val="FD02058A"/>
    <w:rsid w:val="FD082A11"/>
    <w:rsid w:val="FDA58AEF"/>
    <w:rsid w:val="FE451C89"/>
    <w:rsid w:val="FE790E44"/>
    <w:rsid w:val="FEC01B06"/>
    <w:rsid w:val="00000A5F"/>
    <w:rsid w:val="000013F0"/>
    <w:rsid w:val="00001DE1"/>
    <w:rsid w:val="00002322"/>
    <w:rsid w:val="00003F92"/>
    <w:rsid w:val="00004461"/>
    <w:rsid w:val="00004C93"/>
    <w:rsid w:val="00004CA6"/>
    <w:rsid w:val="00005150"/>
    <w:rsid w:val="00013170"/>
    <w:rsid w:val="00015419"/>
    <w:rsid w:val="00016249"/>
    <w:rsid w:val="000208AD"/>
    <w:rsid w:val="000229D4"/>
    <w:rsid w:val="00023014"/>
    <w:rsid w:val="00024580"/>
    <w:rsid w:val="000252E1"/>
    <w:rsid w:val="000276B3"/>
    <w:rsid w:val="00032D02"/>
    <w:rsid w:val="00033870"/>
    <w:rsid w:val="00033D5C"/>
    <w:rsid w:val="00036BAB"/>
    <w:rsid w:val="00040D08"/>
    <w:rsid w:val="000417C9"/>
    <w:rsid w:val="00041D55"/>
    <w:rsid w:val="000426AC"/>
    <w:rsid w:val="00043240"/>
    <w:rsid w:val="000447EC"/>
    <w:rsid w:val="0004677E"/>
    <w:rsid w:val="00047A96"/>
    <w:rsid w:val="00047D56"/>
    <w:rsid w:val="0005200D"/>
    <w:rsid w:val="00061B88"/>
    <w:rsid w:val="000642C3"/>
    <w:rsid w:val="0006482E"/>
    <w:rsid w:val="00066CE3"/>
    <w:rsid w:val="00067F1B"/>
    <w:rsid w:val="000721C0"/>
    <w:rsid w:val="00073BE4"/>
    <w:rsid w:val="00074C9B"/>
    <w:rsid w:val="000757B0"/>
    <w:rsid w:val="000818D4"/>
    <w:rsid w:val="00082AFC"/>
    <w:rsid w:val="0008692E"/>
    <w:rsid w:val="0008745D"/>
    <w:rsid w:val="0009134D"/>
    <w:rsid w:val="00091F9A"/>
    <w:rsid w:val="000951C6"/>
    <w:rsid w:val="000977D1"/>
    <w:rsid w:val="000A0072"/>
    <w:rsid w:val="000A15B8"/>
    <w:rsid w:val="000A1B54"/>
    <w:rsid w:val="000A222D"/>
    <w:rsid w:val="000A51C3"/>
    <w:rsid w:val="000A5B1C"/>
    <w:rsid w:val="000A7ADE"/>
    <w:rsid w:val="000B10BE"/>
    <w:rsid w:val="000B2875"/>
    <w:rsid w:val="000B2A79"/>
    <w:rsid w:val="000B3148"/>
    <w:rsid w:val="000B5CA0"/>
    <w:rsid w:val="000B7BF8"/>
    <w:rsid w:val="000C092D"/>
    <w:rsid w:val="000C44A5"/>
    <w:rsid w:val="000C4EAE"/>
    <w:rsid w:val="000C5312"/>
    <w:rsid w:val="000C6546"/>
    <w:rsid w:val="000D1BB2"/>
    <w:rsid w:val="000D584C"/>
    <w:rsid w:val="000E00A7"/>
    <w:rsid w:val="000E6D2B"/>
    <w:rsid w:val="000E7560"/>
    <w:rsid w:val="000E7A4B"/>
    <w:rsid w:val="000F1622"/>
    <w:rsid w:val="000F365B"/>
    <w:rsid w:val="000F52A4"/>
    <w:rsid w:val="000F61FD"/>
    <w:rsid w:val="000F6591"/>
    <w:rsid w:val="000F6D37"/>
    <w:rsid w:val="000F71AA"/>
    <w:rsid w:val="000F732E"/>
    <w:rsid w:val="00102AE5"/>
    <w:rsid w:val="00103825"/>
    <w:rsid w:val="001040E0"/>
    <w:rsid w:val="00104CAC"/>
    <w:rsid w:val="001107F9"/>
    <w:rsid w:val="00111138"/>
    <w:rsid w:val="00116869"/>
    <w:rsid w:val="00116C67"/>
    <w:rsid w:val="00116D1A"/>
    <w:rsid w:val="0011748E"/>
    <w:rsid w:val="001228CC"/>
    <w:rsid w:val="00122DA1"/>
    <w:rsid w:val="001242C2"/>
    <w:rsid w:val="00125DA0"/>
    <w:rsid w:val="00130553"/>
    <w:rsid w:val="00130B77"/>
    <w:rsid w:val="001324E4"/>
    <w:rsid w:val="001338D0"/>
    <w:rsid w:val="00134A34"/>
    <w:rsid w:val="00136145"/>
    <w:rsid w:val="001368D8"/>
    <w:rsid w:val="00137722"/>
    <w:rsid w:val="001402F8"/>
    <w:rsid w:val="00141D67"/>
    <w:rsid w:val="00142DE5"/>
    <w:rsid w:val="00143183"/>
    <w:rsid w:val="00143BFB"/>
    <w:rsid w:val="00144EEE"/>
    <w:rsid w:val="00145C89"/>
    <w:rsid w:val="00146025"/>
    <w:rsid w:val="001465E7"/>
    <w:rsid w:val="0015216A"/>
    <w:rsid w:val="001525EA"/>
    <w:rsid w:val="001527EA"/>
    <w:rsid w:val="001534BC"/>
    <w:rsid w:val="001545AA"/>
    <w:rsid w:val="00154CFE"/>
    <w:rsid w:val="001555AD"/>
    <w:rsid w:val="00156EA9"/>
    <w:rsid w:val="0016146D"/>
    <w:rsid w:val="00161FFB"/>
    <w:rsid w:val="00163A89"/>
    <w:rsid w:val="00164014"/>
    <w:rsid w:val="00165722"/>
    <w:rsid w:val="0017142C"/>
    <w:rsid w:val="00171E86"/>
    <w:rsid w:val="00172A27"/>
    <w:rsid w:val="001733B5"/>
    <w:rsid w:val="001734B1"/>
    <w:rsid w:val="00173E08"/>
    <w:rsid w:val="001754B6"/>
    <w:rsid w:val="00176778"/>
    <w:rsid w:val="00177772"/>
    <w:rsid w:val="00177CCA"/>
    <w:rsid w:val="0018153B"/>
    <w:rsid w:val="001823ED"/>
    <w:rsid w:val="0018380B"/>
    <w:rsid w:val="00185377"/>
    <w:rsid w:val="00186192"/>
    <w:rsid w:val="0018748D"/>
    <w:rsid w:val="00191A0D"/>
    <w:rsid w:val="001931E7"/>
    <w:rsid w:val="00195FD5"/>
    <w:rsid w:val="001A03B5"/>
    <w:rsid w:val="001A0567"/>
    <w:rsid w:val="001A2FE1"/>
    <w:rsid w:val="001A581B"/>
    <w:rsid w:val="001A5DBF"/>
    <w:rsid w:val="001A63A7"/>
    <w:rsid w:val="001B2BEE"/>
    <w:rsid w:val="001B57C5"/>
    <w:rsid w:val="001C33F1"/>
    <w:rsid w:val="001C4796"/>
    <w:rsid w:val="001D04DE"/>
    <w:rsid w:val="001D2A51"/>
    <w:rsid w:val="001D48B1"/>
    <w:rsid w:val="001E035B"/>
    <w:rsid w:val="001E09E9"/>
    <w:rsid w:val="001E0AD3"/>
    <w:rsid w:val="001E1E3E"/>
    <w:rsid w:val="001E29B6"/>
    <w:rsid w:val="001E3405"/>
    <w:rsid w:val="001E4456"/>
    <w:rsid w:val="001E7170"/>
    <w:rsid w:val="001E7479"/>
    <w:rsid w:val="001E7B42"/>
    <w:rsid w:val="001F47C7"/>
    <w:rsid w:val="001F4E89"/>
    <w:rsid w:val="001F4F8F"/>
    <w:rsid w:val="001F5A8D"/>
    <w:rsid w:val="001F770A"/>
    <w:rsid w:val="00200399"/>
    <w:rsid w:val="00201629"/>
    <w:rsid w:val="00201A9B"/>
    <w:rsid w:val="00210B5F"/>
    <w:rsid w:val="002115CB"/>
    <w:rsid w:val="00215C20"/>
    <w:rsid w:val="0021662E"/>
    <w:rsid w:val="0021685D"/>
    <w:rsid w:val="00216FB9"/>
    <w:rsid w:val="0021744B"/>
    <w:rsid w:val="00222361"/>
    <w:rsid w:val="002230F6"/>
    <w:rsid w:val="00224919"/>
    <w:rsid w:val="00225AE5"/>
    <w:rsid w:val="00227625"/>
    <w:rsid w:val="00231A51"/>
    <w:rsid w:val="002329F9"/>
    <w:rsid w:val="00234BA4"/>
    <w:rsid w:val="00234D49"/>
    <w:rsid w:val="00235578"/>
    <w:rsid w:val="00235B66"/>
    <w:rsid w:val="0023747A"/>
    <w:rsid w:val="002406F3"/>
    <w:rsid w:val="0024416E"/>
    <w:rsid w:val="00245E26"/>
    <w:rsid w:val="002501E8"/>
    <w:rsid w:val="00250715"/>
    <w:rsid w:val="00250AA8"/>
    <w:rsid w:val="002517E4"/>
    <w:rsid w:val="00254228"/>
    <w:rsid w:val="00254731"/>
    <w:rsid w:val="00256E0E"/>
    <w:rsid w:val="00257D4D"/>
    <w:rsid w:val="00260ACB"/>
    <w:rsid w:val="00260F0F"/>
    <w:rsid w:val="00261AF3"/>
    <w:rsid w:val="002622B3"/>
    <w:rsid w:val="002627FF"/>
    <w:rsid w:val="00264A0C"/>
    <w:rsid w:val="00265682"/>
    <w:rsid w:val="002719AD"/>
    <w:rsid w:val="00273BBD"/>
    <w:rsid w:val="0027633E"/>
    <w:rsid w:val="00277C44"/>
    <w:rsid w:val="00281FFC"/>
    <w:rsid w:val="00284EC5"/>
    <w:rsid w:val="00290107"/>
    <w:rsid w:val="00290E3F"/>
    <w:rsid w:val="00293116"/>
    <w:rsid w:val="00294700"/>
    <w:rsid w:val="00297225"/>
    <w:rsid w:val="002A00FC"/>
    <w:rsid w:val="002A098F"/>
    <w:rsid w:val="002A1307"/>
    <w:rsid w:val="002A1A6E"/>
    <w:rsid w:val="002A22A1"/>
    <w:rsid w:val="002A2832"/>
    <w:rsid w:val="002A3B51"/>
    <w:rsid w:val="002A5C50"/>
    <w:rsid w:val="002B00E8"/>
    <w:rsid w:val="002B555B"/>
    <w:rsid w:val="002B5B4B"/>
    <w:rsid w:val="002C2CE6"/>
    <w:rsid w:val="002C2E53"/>
    <w:rsid w:val="002C3882"/>
    <w:rsid w:val="002C3F13"/>
    <w:rsid w:val="002C506E"/>
    <w:rsid w:val="002D1B71"/>
    <w:rsid w:val="002D232F"/>
    <w:rsid w:val="002D4028"/>
    <w:rsid w:val="002D4726"/>
    <w:rsid w:val="002E407D"/>
    <w:rsid w:val="002E5B76"/>
    <w:rsid w:val="002F07BF"/>
    <w:rsid w:val="002F1CAA"/>
    <w:rsid w:val="002F1DF3"/>
    <w:rsid w:val="002F37EA"/>
    <w:rsid w:val="002F3B23"/>
    <w:rsid w:val="002F3EB6"/>
    <w:rsid w:val="002F4E74"/>
    <w:rsid w:val="002F548A"/>
    <w:rsid w:val="002F5909"/>
    <w:rsid w:val="0030106A"/>
    <w:rsid w:val="00304222"/>
    <w:rsid w:val="003150C4"/>
    <w:rsid w:val="003211BB"/>
    <w:rsid w:val="003218E5"/>
    <w:rsid w:val="00321B53"/>
    <w:rsid w:val="00321DEC"/>
    <w:rsid w:val="00323B98"/>
    <w:rsid w:val="00323F3D"/>
    <w:rsid w:val="00323F94"/>
    <w:rsid w:val="003268D4"/>
    <w:rsid w:val="00330DF1"/>
    <w:rsid w:val="003338D6"/>
    <w:rsid w:val="00333F53"/>
    <w:rsid w:val="00335578"/>
    <w:rsid w:val="00335A1C"/>
    <w:rsid w:val="00336E9B"/>
    <w:rsid w:val="0034320B"/>
    <w:rsid w:val="00344B7D"/>
    <w:rsid w:val="00344E7D"/>
    <w:rsid w:val="00345216"/>
    <w:rsid w:val="00350780"/>
    <w:rsid w:val="00353026"/>
    <w:rsid w:val="003532E6"/>
    <w:rsid w:val="00353AAE"/>
    <w:rsid w:val="00357A1B"/>
    <w:rsid w:val="00360E6C"/>
    <w:rsid w:val="0036608B"/>
    <w:rsid w:val="00366C65"/>
    <w:rsid w:val="00366CC8"/>
    <w:rsid w:val="00370357"/>
    <w:rsid w:val="00370510"/>
    <w:rsid w:val="00371A4B"/>
    <w:rsid w:val="00371C6C"/>
    <w:rsid w:val="0037306A"/>
    <w:rsid w:val="00373A9C"/>
    <w:rsid w:val="0037742B"/>
    <w:rsid w:val="003808A4"/>
    <w:rsid w:val="0038099F"/>
    <w:rsid w:val="003846D4"/>
    <w:rsid w:val="00385514"/>
    <w:rsid w:val="0038589B"/>
    <w:rsid w:val="00385EBE"/>
    <w:rsid w:val="0038628A"/>
    <w:rsid w:val="003901F4"/>
    <w:rsid w:val="00391C44"/>
    <w:rsid w:val="003933BB"/>
    <w:rsid w:val="003A112E"/>
    <w:rsid w:val="003A2484"/>
    <w:rsid w:val="003A6F2B"/>
    <w:rsid w:val="003B0290"/>
    <w:rsid w:val="003B11BC"/>
    <w:rsid w:val="003B1917"/>
    <w:rsid w:val="003B286D"/>
    <w:rsid w:val="003B35D0"/>
    <w:rsid w:val="003B56CA"/>
    <w:rsid w:val="003B5E3A"/>
    <w:rsid w:val="003B7C94"/>
    <w:rsid w:val="003C00D4"/>
    <w:rsid w:val="003C0CC0"/>
    <w:rsid w:val="003C3AE3"/>
    <w:rsid w:val="003C4845"/>
    <w:rsid w:val="003C4F2B"/>
    <w:rsid w:val="003C63C3"/>
    <w:rsid w:val="003C70CE"/>
    <w:rsid w:val="003C7255"/>
    <w:rsid w:val="003C78F8"/>
    <w:rsid w:val="003D26FE"/>
    <w:rsid w:val="003D4EDB"/>
    <w:rsid w:val="003D7436"/>
    <w:rsid w:val="003D7FE3"/>
    <w:rsid w:val="003E03A4"/>
    <w:rsid w:val="003E1C70"/>
    <w:rsid w:val="003E1FC0"/>
    <w:rsid w:val="003E24D6"/>
    <w:rsid w:val="003E3F98"/>
    <w:rsid w:val="003E6067"/>
    <w:rsid w:val="003E70A4"/>
    <w:rsid w:val="003E7707"/>
    <w:rsid w:val="003F00DE"/>
    <w:rsid w:val="003F2EFB"/>
    <w:rsid w:val="003F3B75"/>
    <w:rsid w:val="003F5102"/>
    <w:rsid w:val="0040055C"/>
    <w:rsid w:val="0040326A"/>
    <w:rsid w:val="004042CA"/>
    <w:rsid w:val="00404A30"/>
    <w:rsid w:val="00404E08"/>
    <w:rsid w:val="004059BB"/>
    <w:rsid w:val="004072F8"/>
    <w:rsid w:val="004105F6"/>
    <w:rsid w:val="00412476"/>
    <w:rsid w:val="00414012"/>
    <w:rsid w:val="00414F4C"/>
    <w:rsid w:val="0042054A"/>
    <w:rsid w:val="00420859"/>
    <w:rsid w:val="00424ACF"/>
    <w:rsid w:val="00427239"/>
    <w:rsid w:val="004340ED"/>
    <w:rsid w:val="00434711"/>
    <w:rsid w:val="0043553A"/>
    <w:rsid w:val="00440275"/>
    <w:rsid w:val="004406F0"/>
    <w:rsid w:val="00440F39"/>
    <w:rsid w:val="00446DF8"/>
    <w:rsid w:val="00447170"/>
    <w:rsid w:val="0044754C"/>
    <w:rsid w:val="0045010C"/>
    <w:rsid w:val="00451190"/>
    <w:rsid w:val="0045300E"/>
    <w:rsid w:val="004571C1"/>
    <w:rsid w:val="00460553"/>
    <w:rsid w:val="004610C5"/>
    <w:rsid w:val="00462782"/>
    <w:rsid w:val="004633EB"/>
    <w:rsid w:val="00467061"/>
    <w:rsid w:val="004707C5"/>
    <w:rsid w:val="0047461E"/>
    <w:rsid w:val="00477220"/>
    <w:rsid w:val="00484B98"/>
    <w:rsid w:val="0048514B"/>
    <w:rsid w:val="0048554F"/>
    <w:rsid w:val="0048561B"/>
    <w:rsid w:val="00487774"/>
    <w:rsid w:val="00492887"/>
    <w:rsid w:val="00494345"/>
    <w:rsid w:val="004943C6"/>
    <w:rsid w:val="00494C56"/>
    <w:rsid w:val="00495D69"/>
    <w:rsid w:val="00496F27"/>
    <w:rsid w:val="004A1589"/>
    <w:rsid w:val="004A15B4"/>
    <w:rsid w:val="004A2C9F"/>
    <w:rsid w:val="004A3B80"/>
    <w:rsid w:val="004A6324"/>
    <w:rsid w:val="004A79F4"/>
    <w:rsid w:val="004B0F0A"/>
    <w:rsid w:val="004B720D"/>
    <w:rsid w:val="004C04CD"/>
    <w:rsid w:val="004C1870"/>
    <w:rsid w:val="004C1FC0"/>
    <w:rsid w:val="004C29A5"/>
    <w:rsid w:val="004C4336"/>
    <w:rsid w:val="004C4DF1"/>
    <w:rsid w:val="004C55B1"/>
    <w:rsid w:val="004C5A34"/>
    <w:rsid w:val="004C778A"/>
    <w:rsid w:val="004D0FE2"/>
    <w:rsid w:val="004D1966"/>
    <w:rsid w:val="004D3A89"/>
    <w:rsid w:val="004D4210"/>
    <w:rsid w:val="004D4DD7"/>
    <w:rsid w:val="004E0360"/>
    <w:rsid w:val="004E5488"/>
    <w:rsid w:val="004E7C17"/>
    <w:rsid w:val="004F007E"/>
    <w:rsid w:val="004F20B5"/>
    <w:rsid w:val="004F3040"/>
    <w:rsid w:val="004F4FB4"/>
    <w:rsid w:val="004F5B99"/>
    <w:rsid w:val="004F6D2D"/>
    <w:rsid w:val="004F719D"/>
    <w:rsid w:val="00501644"/>
    <w:rsid w:val="00502002"/>
    <w:rsid w:val="0050347A"/>
    <w:rsid w:val="00506D8F"/>
    <w:rsid w:val="00511ACB"/>
    <w:rsid w:val="0051258B"/>
    <w:rsid w:val="005127FE"/>
    <w:rsid w:val="00512DB9"/>
    <w:rsid w:val="0051400D"/>
    <w:rsid w:val="00514620"/>
    <w:rsid w:val="00515410"/>
    <w:rsid w:val="005169DD"/>
    <w:rsid w:val="005175F2"/>
    <w:rsid w:val="0052165C"/>
    <w:rsid w:val="0052440A"/>
    <w:rsid w:val="005302F0"/>
    <w:rsid w:val="005307E3"/>
    <w:rsid w:val="00533962"/>
    <w:rsid w:val="00533F22"/>
    <w:rsid w:val="0053552A"/>
    <w:rsid w:val="00536F8F"/>
    <w:rsid w:val="00537D67"/>
    <w:rsid w:val="00540078"/>
    <w:rsid w:val="00540556"/>
    <w:rsid w:val="00542710"/>
    <w:rsid w:val="005435EA"/>
    <w:rsid w:val="00544422"/>
    <w:rsid w:val="00544ADC"/>
    <w:rsid w:val="005479EF"/>
    <w:rsid w:val="00547B49"/>
    <w:rsid w:val="005508D9"/>
    <w:rsid w:val="00550B5B"/>
    <w:rsid w:val="00561948"/>
    <w:rsid w:val="00564F7B"/>
    <w:rsid w:val="005667B4"/>
    <w:rsid w:val="00566824"/>
    <w:rsid w:val="0056689C"/>
    <w:rsid w:val="005709EF"/>
    <w:rsid w:val="00571A31"/>
    <w:rsid w:val="0057613F"/>
    <w:rsid w:val="005800D3"/>
    <w:rsid w:val="005802B0"/>
    <w:rsid w:val="005815EC"/>
    <w:rsid w:val="00581903"/>
    <w:rsid w:val="00583910"/>
    <w:rsid w:val="00591CDD"/>
    <w:rsid w:val="00593246"/>
    <w:rsid w:val="0059363A"/>
    <w:rsid w:val="0059482B"/>
    <w:rsid w:val="005950B1"/>
    <w:rsid w:val="00595DAD"/>
    <w:rsid w:val="00596E77"/>
    <w:rsid w:val="005975A4"/>
    <w:rsid w:val="005A2A94"/>
    <w:rsid w:val="005A3D4C"/>
    <w:rsid w:val="005A48F7"/>
    <w:rsid w:val="005A4E8E"/>
    <w:rsid w:val="005A4ED5"/>
    <w:rsid w:val="005A63D0"/>
    <w:rsid w:val="005A721C"/>
    <w:rsid w:val="005A749B"/>
    <w:rsid w:val="005B0999"/>
    <w:rsid w:val="005B0BB0"/>
    <w:rsid w:val="005B0D47"/>
    <w:rsid w:val="005B23F5"/>
    <w:rsid w:val="005B29F0"/>
    <w:rsid w:val="005B3BC2"/>
    <w:rsid w:val="005B3F23"/>
    <w:rsid w:val="005B4B72"/>
    <w:rsid w:val="005B4E34"/>
    <w:rsid w:val="005B5924"/>
    <w:rsid w:val="005C0538"/>
    <w:rsid w:val="005C293A"/>
    <w:rsid w:val="005C3ACC"/>
    <w:rsid w:val="005C4C00"/>
    <w:rsid w:val="005D6946"/>
    <w:rsid w:val="005D6A5D"/>
    <w:rsid w:val="005D74C2"/>
    <w:rsid w:val="005E28C7"/>
    <w:rsid w:val="005E29AF"/>
    <w:rsid w:val="005E6B9E"/>
    <w:rsid w:val="005E6D18"/>
    <w:rsid w:val="005F35FA"/>
    <w:rsid w:val="005F3D83"/>
    <w:rsid w:val="005F7742"/>
    <w:rsid w:val="006007C4"/>
    <w:rsid w:val="00604326"/>
    <w:rsid w:val="006054D6"/>
    <w:rsid w:val="0061045F"/>
    <w:rsid w:val="00610A7C"/>
    <w:rsid w:val="00611C0B"/>
    <w:rsid w:val="00611F16"/>
    <w:rsid w:val="00612743"/>
    <w:rsid w:val="00613F78"/>
    <w:rsid w:val="00614282"/>
    <w:rsid w:val="00615071"/>
    <w:rsid w:val="006150E6"/>
    <w:rsid w:val="00621A35"/>
    <w:rsid w:val="00621BD2"/>
    <w:rsid w:val="006263C7"/>
    <w:rsid w:val="006270EC"/>
    <w:rsid w:val="00627A64"/>
    <w:rsid w:val="00627DB7"/>
    <w:rsid w:val="006308A3"/>
    <w:rsid w:val="006311D4"/>
    <w:rsid w:val="00631877"/>
    <w:rsid w:val="00634FFE"/>
    <w:rsid w:val="00635143"/>
    <w:rsid w:val="0063725F"/>
    <w:rsid w:val="0063756B"/>
    <w:rsid w:val="006411A0"/>
    <w:rsid w:val="006423E7"/>
    <w:rsid w:val="00644221"/>
    <w:rsid w:val="00644231"/>
    <w:rsid w:val="00644C77"/>
    <w:rsid w:val="00647855"/>
    <w:rsid w:val="006518F2"/>
    <w:rsid w:val="006612F1"/>
    <w:rsid w:val="00662D0F"/>
    <w:rsid w:val="006644C5"/>
    <w:rsid w:val="00671630"/>
    <w:rsid w:val="00672461"/>
    <w:rsid w:val="00673006"/>
    <w:rsid w:val="00673934"/>
    <w:rsid w:val="00674424"/>
    <w:rsid w:val="00675FB2"/>
    <w:rsid w:val="006762AB"/>
    <w:rsid w:val="00676306"/>
    <w:rsid w:val="006771AB"/>
    <w:rsid w:val="00677334"/>
    <w:rsid w:val="00680797"/>
    <w:rsid w:val="006813EB"/>
    <w:rsid w:val="006820DC"/>
    <w:rsid w:val="00684103"/>
    <w:rsid w:val="00685D6D"/>
    <w:rsid w:val="00686FAA"/>
    <w:rsid w:val="00687FCD"/>
    <w:rsid w:val="0069077D"/>
    <w:rsid w:val="00690D0F"/>
    <w:rsid w:val="00693A22"/>
    <w:rsid w:val="006941E7"/>
    <w:rsid w:val="00694953"/>
    <w:rsid w:val="0069610F"/>
    <w:rsid w:val="006975CF"/>
    <w:rsid w:val="006A08C4"/>
    <w:rsid w:val="006A35F0"/>
    <w:rsid w:val="006A3684"/>
    <w:rsid w:val="006A4918"/>
    <w:rsid w:val="006A623B"/>
    <w:rsid w:val="006B0B46"/>
    <w:rsid w:val="006B23D7"/>
    <w:rsid w:val="006B2CEF"/>
    <w:rsid w:val="006B3F68"/>
    <w:rsid w:val="006B55E3"/>
    <w:rsid w:val="006B5998"/>
    <w:rsid w:val="006C0E45"/>
    <w:rsid w:val="006C259E"/>
    <w:rsid w:val="006C3070"/>
    <w:rsid w:val="006D4DAD"/>
    <w:rsid w:val="006D5C6F"/>
    <w:rsid w:val="006D6367"/>
    <w:rsid w:val="006D71AC"/>
    <w:rsid w:val="006D7854"/>
    <w:rsid w:val="006E031F"/>
    <w:rsid w:val="006E2298"/>
    <w:rsid w:val="006E5302"/>
    <w:rsid w:val="006E5EB8"/>
    <w:rsid w:val="006F0A27"/>
    <w:rsid w:val="006F4D70"/>
    <w:rsid w:val="006F53ED"/>
    <w:rsid w:val="006F670D"/>
    <w:rsid w:val="006F751C"/>
    <w:rsid w:val="00702D28"/>
    <w:rsid w:val="00703F8C"/>
    <w:rsid w:val="00706276"/>
    <w:rsid w:val="00707DB7"/>
    <w:rsid w:val="00710BF5"/>
    <w:rsid w:val="0071102E"/>
    <w:rsid w:val="00711F71"/>
    <w:rsid w:val="0071211C"/>
    <w:rsid w:val="007173D2"/>
    <w:rsid w:val="00717695"/>
    <w:rsid w:val="00720566"/>
    <w:rsid w:val="007235DD"/>
    <w:rsid w:val="00725460"/>
    <w:rsid w:val="00731210"/>
    <w:rsid w:val="0073188D"/>
    <w:rsid w:val="00731C11"/>
    <w:rsid w:val="0073289A"/>
    <w:rsid w:val="0073374D"/>
    <w:rsid w:val="00733A56"/>
    <w:rsid w:val="00734F2C"/>
    <w:rsid w:val="00736B15"/>
    <w:rsid w:val="00746323"/>
    <w:rsid w:val="007469D2"/>
    <w:rsid w:val="00752851"/>
    <w:rsid w:val="00752E4D"/>
    <w:rsid w:val="0075406D"/>
    <w:rsid w:val="00754F04"/>
    <w:rsid w:val="00755943"/>
    <w:rsid w:val="0075595E"/>
    <w:rsid w:val="0075688B"/>
    <w:rsid w:val="00757803"/>
    <w:rsid w:val="00757FCF"/>
    <w:rsid w:val="00761CF0"/>
    <w:rsid w:val="007629A4"/>
    <w:rsid w:val="00764942"/>
    <w:rsid w:val="007673ED"/>
    <w:rsid w:val="007707F4"/>
    <w:rsid w:val="00771001"/>
    <w:rsid w:val="007733CD"/>
    <w:rsid w:val="00774D0D"/>
    <w:rsid w:val="00775C65"/>
    <w:rsid w:val="00776359"/>
    <w:rsid w:val="007779EE"/>
    <w:rsid w:val="00780CAE"/>
    <w:rsid w:val="00782668"/>
    <w:rsid w:val="0078518C"/>
    <w:rsid w:val="00787C19"/>
    <w:rsid w:val="00787E7D"/>
    <w:rsid w:val="00790549"/>
    <w:rsid w:val="00790B63"/>
    <w:rsid w:val="00792B96"/>
    <w:rsid w:val="00793117"/>
    <w:rsid w:val="00793F75"/>
    <w:rsid w:val="00794C4B"/>
    <w:rsid w:val="007953D4"/>
    <w:rsid w:val="0079659D"/>
    <w:rsid w:val="007A1A21"/>
    <w:rsid w:val="007A4312"/>
    <w:rsid w:val="007A54CE"/>
    <w:rsid w:val="007A61E2"/>
    <w:rsid w:val="007A77BD"/>
    <w:rsid w:val="007B18E2"/>
    <w:rsid w:val="007B1E5D"/>
    <w:rsid w:val="007B2232"/>
    <w:rsid w:val="007B28B8"/>
    <w:rsid w:val="007B3088"/>
    <w:rsid w:val="007B4A7F"/>
    <w:rsid w:val="007B6C98"/>
    <w:rsid w:val="007B7B22"/>
    <w:rsid w:val="007C5E57"/>
    <w:rsid w:val="007D1F31"/>
    <w:rsid w:val="007D3041"/>
    <w:rsid w:val="007D38AE"/>
    <w:rsid w:val="007D43BD"/>
    <w:rsid w:val="007D5EAD"/>
    <w:rsid w:val="007D61B9"/>
    <w:rsid w:val="007D6767"/>
    <w:rsid w:val="007D6890"/>
    <w:rsid w:val="007D742C"/>
    <w:rsid w:val="007E2140"/>
    <w:rsid w:val="007E227B"/>
    <w:rsid w:val="007E2974"/>
    <w:rsid w:val="007E3B1A"/>
    <w:rsid w:val="007E4697"/>
    <w:rsid w:val="007E59EC"/>
    <w:rsid w:val="007E7B49"/>
    <w:rsid w:val="007E7BE3"/>
    <w:rsid w:val="007F04B6"/>
    <w:rsid w:val="007F1A31"/>
    <w:rsid w:val="007F24F2"/>
    <w:rsid w:val="007F3D1A"/>
    <w:rsid w:val="007F49FB"/>
    <w:rsid w:val="007F4D84"/>
    <w:rsid w:val="007F7069"/>
    <w:rsid w:val="007F755F"/>
    <w:rsid w:val="00800C85"/>
    <w:rsid w:val="00802F38"/>
    <w:rsid w:val="008040AE"/>
    <w:rsid w:val="00805B96"/>
    <w:rsid w:val="00805F08"/>
    <w:rsid w:val="00807A9B"/>
    <w:rsid w:val="00807F90"/>
    <w:rsid w:val="00810CD1"/>
    <w:rsid w:val="008112AF"/>
    <w:rsid w:val="008114C8"/>
    <w:rsid w:val="00812386"/>
    <w:rsid w:val="00812D50"/>
    <w:rsid w:val="00813DA5"/>
    <w:rsid w:val="00814CED"/>
    <w:rsid w:val="00815FE4"/>
    <w:rsid w:val="008168A3"/>
    <w:rsid w:val="00820028"/>
    <w:rsid w:val="00822E78"/>
    <w:rsid w:val="00830421"/>
    <w:rsid w:val="008328E5"/>
    <w:rsid w:val="00832BC8"/>
    <w:rsid w:val="008344B4"/>
    <w:rsid w:val="00840675"/>
    <w:rsid w:val="00844F55"/>
    <w:rsid w:val="008452B5"/>
    <w:rsid w:val="00845C50"/>
    <w:rsid w:val="008462D8"/>
    <w:rsid w:val="0084674E"/>
    <w:rsid w:val="00847C1F"/>
    <w:rsid w:val="00854BA1"/>
    <w:rsid w:val="00855263"/>
    <w:rsid w:val="008603C6"/>
    <w:rsid w:val="008618BA"/>
    <w:rsid w:val="00863B09"/>
    <w:rsid w:val="00871296"/>
    <w:rsid w:val="008724EA"/>
    <w:rsid w:val="00874D56"/>
    <w:rsid w:val="0087602E"/>
    <w:rsid w:val="008766C9"/>
    <w:rsid w:val="0088234A"/>
    <w:rsid w:val="0088290A"/>
    <w:rsid w:val="00882F8E"/>
    <w:rsid w:val="00884A65"/>
    <w:rsid w:val="00886A1F"/>
    <w:rsid w:val="00886E3D"/>
    <w:rsid w:val="008878E1"/>
    <w:rsid w:val="00893CAE"/>
    <w:rsid w:val="00894F58"/>
    <w:rsid w:val="00896981"/>
    <w:rsid w:val="008A1B27"/>
    <w:rsid w:val="008A4120"/>
    <w:rsid w:val="008A7F4F"/>
    <w:rsid w:val="008B378A"/>
    <w:rsid w:val="008C18D6"/>
    <w:rsid w:val="008C1FE7"/>
    <w:rsid w:val="008C24CC"/>
    <w:rsid w:val="008C4000"/>
    <w:rsid w:val="008C43FD"/>
    <w:rsid w:val="008C509E"/>
    <w:rsid w:val="008C70E3"/>
    <w:rsid w:val="008D3D2C"/>
    <w:rsid w:val="008D4F52"/>
    <w:rsid w:val="008D6E8E"/>
    <w:rsid w:val="008E0C32"/>
    <w:rsid w:val="008E0C5B"/>
    <w:rsid w:val="008E0EE2"/>
    <w:rsid w:val="008E148B"/>
    <w:rsid w:val="008E22F1"/>
    <w:rsid w:val="008E3BCE"/>
    <w:rsid w:val="008E3E4F"/>
    <w:rsid w:val="008E7238"/>
    <w:rsid w:val="008F04BA"/>
    <w:rsid w:val="008F0E9D"/>
    <w:rsid w:val="008F2FA5"/>
    <w:rsid w:val="008F5E4F"/>
    <w:rsid w:val="008F71D9"/>
    <w:rsid w:val="00900209"/>
    <w:rsid w:val="00902BC6"/>
    <w:rsid w:val="0090463E"/>
    <w:rsid w:val="0091112D"/>
    <w:rsid w:val="00911C2D"/>
    <w:rsid w:val="009136ED"/>
    <w:rsid w:val="00922360"/>
    <w:rsid w:val="0092378C"/>
    <w:rsid w:val="00925C20"/>
    <w:rsid w:val="00931754"/>
    <w:rsid w:val="00935999"/>
    <w:rsid w:val="00936576"/>
    <w:rsid w:val="00936974"/>
    <w:rsid w:val="00937E4E"/>
    <w:rsid w:val="00940B10"/>
    <w:rsid w:val="00942080"/>
    <w:rsid w:val="00942E58"/>
    <w:rsid w:val="009437C3"/>
    <w:rsid w:val="00944A84"/>
    <w:rsid w:val="00945E3D"/>
    <w:rsid w:val="00945E86"/>
    <w:rsid w:val="0094644C"/>
    <w:rsid w:val="00951175"/>
    <w:rsid w:val="00951DCE"/>
    <w:rsid w:val="0095415C"/>
    <w:rsid w:val="00954F22"/>
    <w:rsid w:val="00954F34"/>
    <w:rsid w:val="00955FDB"/>
    <w:rsid w:val="0095726B"/>
    <w:rsid w:val="00957451"/>
    <w:rsid w:val="00957DA8"/>
    <w:rsid w:val="00957FF5"/>
    <w:rsid w:val="00960361"/>
    <w:rsid w:val="0096225B"/>
    <w:rsid w:val="009635E3"/>
    <w:rsid w:val="00963E91"/>
    <w:rsid w:val="009655A9"/>
    <w:rsid w:val="00965CB2"/>
    <w:rsid w:val="00965F5E"/>
    <w:rsid w:val="00971B4E"/>
    <w:rsid w:val="00971E3A"/>
    <w:rsid w:val="009750FC"/>
    <w:rsid w:val="00981715"/>
    <w:rsid w:val="00981B71"/>
    <w:rsid w:val="00985408"/>
    <w:rsid w:val="009869AB"/>
    <w:rsid w:val="00986B29"/>
    <w:rsid w:val="009874F1"/>
    <w:rsid w:val="009901C7"/>
    <w:rsid w:val="009902C3"/>
    <w:rsid w:val="009928B9"/>
    <w:rsid w:val="009945C8"/>
    <w:rsid w:val="009A07AF"/>
    <w:rsid w:val="009A0C1F"/>
    <w:rsid w:val="009A12D5"/>
    <w:rsid w:val="009A4782"/>
    <w:rsid w:val="009A4EA4"/>
    <w:rsid w:val="009B09CB"/>
    <w:rsid w:val="009B1151"/>
    <w:rsid w:val="009B5534"/>
    <w:rsid w:val="009B78C3"/>
    <w:rsid w:val="009B78D8"/>
    <w:rsid w:val="009B7971"/>
    <w:rsid w:val="009C1528"/>
    <w:rsid w:val="009C15C3"/>
    <w:rsid w:val="009C2549"/>
    <w:rsid w:val="009C266A"/>
    <w:rsid w:val="009C3823"/>
    <w:rsid w:val="009D0A30"/>
    <w:rsid w:val="009D33DF"/>
    <w:rsid w:val="009D3B8E"/>
    <w:rsid w:val="009D3E5E"/>
    <w:rsid w:val="009D49E8"/>
    <w:rsid w:val="009D4F59"/>
    <w:rsid w:val="009D5833"/>
    <w:rsid w:val="009D5A31"/>
    <w:rsid w:val="009D684D"/>
    <w:rsid w:val="009D68E0"/>
    <w:rsid w:val="009E33F1"/>
    <w:rsid w:val="009E565F"/>
    <w:rsid w:val="009E61E4"/>
    <w:rsid w:val="009E6326"/>
    <w:rsid w:val="009F04A4"/>
    <w:rsid w:val="009F1022"/>
    <w:rsid w:val="009F1F4F"/>
    <w:rsid w:val="009F24BA"/>
    <w:rsid w:val="009F4214"/>
    <w:rsid w:val="009F43B5"/>
    <w:rsid w:val="009F59F7"/>
    <w:rsid w:val="009F7CF1"/>
    <w:rsid w:val="00A02D3F"/>
    <w:rsid w:val="00A03D32"/>
    <w:rsid w:val="00A1207B"/>
    <w:rsid w:val="00A12232"/>
    <w:rsid w:val="00A1232B"/>
    <w:rsid w:val="00A16DFF"/>
    <w:rsid w:val="00A265FA"/>
    <w:rsid w:val="00A26836"/>
    <w:rsid w:val="00A31441"/>
    <w:rsid w:val="00A31CAF"/>
    <w:rsid w:val="00A31D51"/>
    <w:rsid w:val="00A333CD"/>
    <w:rsid w:val="00A33A9A"/>
    <w:rsid w:val="00A35D4A"/>
    <w:rsid w:val="00A3746E"/>
    <w:rsid w:val="00A41431"/>
    <w:rsid w:val="00A41B3B"/>
    <w:rsid w:val="00A41C5D"/>
    <w:rsid w:val="00A423C7"/>
    <w:rsid w:val="00A440CC"/>
    <w:rsid w:val="00A44E29"/>
    <w:rsid w:val="00A47D66"/>
    <w:rsid w:val="00A50458"/>
    <w:rsid w:val="00A52DEB"/>
    <w:rsid w:val="00A5587B"/>
    <w:rsid w:val="00A5599F"/>
    <w:rsid w:val="00A55DD3"/>
    <w:rsid w:val="00A57780"/>
    <w:rsid w:val="00A57D49"/>
    <w:rsid w:val="00A64544"/>
    <w:rsid w:val="00A64757"/>
    <w:rsid w:val="00A655E5"/>
    <w:rsid w:val="00A664D0"/>
    <w:rsid w:val="00A703ED"/>
    <w:rsid w:val="00A731DA"/>
    <w:rsid w:val="00A75DAB"/>
    <w:rsid w:val="00A7679F"/>
    <w:rsid w:val="00A805AF"/>
    <w:rsid w:val="00A80839"/>
    <w:rsid w:val="00A80F18"/>
    <w:rsid w:val="00A814F6"/>
    <w:rsid w:val="00A8231B"/>
    <w:rsid w:val="00A830CA"/>
    <w:rsid w:val="00A84A52"/>
    <w:rsid w:val="00A84E1B"/>
    <w:rsid w:val="00A90B8C"/>
    <w:rsid w:val="00A90B92"/>
    <w:rsid w:val="00A91BF0"/>
    <w:rsid w:val="00A948E0"/>
    <w:rsid w:val="00A95A46"/>
    <w:rsid w:val="00A95F1C"/>
    <w:rsid w:val="00AA0D03"/>
    <w:rsid w:val="00AA141D"/>
    <w:rsid w:val="00AA2DF7"/>
    <w:rsid w:val="00AA5995"/>
    <w:rsid w:val="00AB3758"/>
    <w:rsid w:val="00AC09E7"/>
    <w:rsid w:val="00AC1D36"/>
    <w:rsid w:val="00AC64EF"/>
    <w:rsid w:val="00AC6D64"/>
    <w:rsid w:val="00AC6E70"/>
    <w:rsid w:val="00AD0399"/>
    <w:rsid w:val="00AD0402"/>
    <w:rsid w:val="00AD05C6"/>
    <w:rsid w:val="00AD10B4"/>
    <w:rsid w:val="00AD19E6"/>
    <w:rsid w:val="00AE0740"/>
    <w:rsid w:val="00AE2A33"/>
    <w:rsid w:val="00AE2AE1"/>
    <w:rsid w:val="00AE317E"/>
    <w:rsid w:val="00AE39A1"/>
    <w:rsid w:val="00AE39A6"/>
    <w:rsid w:val="00AE4EC6"/>
    <w:rsid w:val="00AE57F9"/>
    <w:rsid w:val="00AE5EF0"/>
    <w:rsid w:val="00AE69D5"/>
    <w:rsid w:val="00AE71C2"/>
    <w:rsid w:val="00AE7A4C"/>
    <w:rsid w:val="00AF07B2"/>
    <w:rsid w:val="00AF35AB"/>
    <w:rsid w:val="00AF37E1"/>
    <w:rsid w:val="00AF3E48"/>
    <w:rsid w:val="00AF57B6"/>
    <w:rsid w:val="00AF7F19"/>
    <w:rsid w:val="00B02AED"/>
    <w:rsid w:val="00B04B1B"/>
    <w:rsid w:val="00B059F6"/>
    <w:rsid w:val="00B0601B"/>
    <w:rsid w:val="00B07ADE"/>
    <w:rsid w:val="00B14C71"/>
    <w:rsid w:val="00B15349"/>
    <w:rsid w:val="00B17561"/>
    <w:rsid w:val="00B17595"/>
    <w:rsid w:val="00B20C06"/>
    <w:rsid w:val="00B22383"/>
    <w:rsid w:val="00B22A4F"/>
    <w:rsid w:val="00B23EC6"/>
    <w:rsid w:val="00B2517F"/>
    <w:rsid w:val="00B2648D"/>
    <w:rsid w:val="00B30717"/>
    <w:rsid w:val="00B35A53"/>
    <w:rsid w:val="00B3725E"/>
    <w:rsid w:val="00B40E17"/>
    <w:rsid w:val="00B4111C"/>
    <w:rsid w:val="00B41C1D"/>
    <w:rsid w:val="00B41CB1"/>
    <w:rsid w:val="00B43420"/>
    <w:rsid w:val="00B44742"/>
    <w:rsid w:val="00B46A11"/>
    <w:rsid w:val="00B50805"/>
    <w:rsid w:val="00B51914"/>
    <w:rsid w:val="00B52D5A"/>
    <w:rsid w:val="00B52E71"/>
    <w:rsid w:val="00B55739"/>
    <w:rsid w:val="00B55CD1"/>
    <w:rsid w:val="00B570E7"/>
    <w:rsid w:val="00B6075D"/>
    <w:rsid w:val="00B60817"/>
    <w:rsid w:val="00B63C8F"/>
    <w:rsid w:val="00B652A7"/>
    <w:rsid w:val="00B66A1E"/>
    <w:rsid w:val="00B73D65"/>
    <w:rsid w:val="00B74164"/>
    <w:rsid w:val="00B7556D"/>
    <w:rsid w:val="00B75675"/>
    <w:rsid w:val="00B77E7D"/>
    <w:rsid w:val="00B83FA4"/>
    <w:rsid w:val="00B841FB"/>
    <w:rsid w:val="00B849AF"/>
    <w:rsid w:val="00B86E3F"/>
    <w:rsid w:val="00B91098"/>
    <w:rsid w:val="00B923D6"/>
    <w:rsid w:val="00B94555"/>
    <w:rsid w:val="00B94D4B"/>
    <w:rsid w:val="00B9771F"/>
    <w:rsid w:val="00BA57F8"/>
    <w:rsid w:val="00BA59C6"/>
    <w:rsid w:val="00BA6653"/>
    <w:rsid w:val="00BB09AB"/>
    <w:rsid w:val="00BB26E7"/>
    <w:rsid w:val="00BB45CE"/>
    <w:rsid w:val="00BB71B2"/>
    <w:rsid w:val="00BC05CE"/>
    <w:rsid w:val="00BC0C36"/>
    <w:rsid w:val="00BC4AEF"/>
    <w:rsid w:val="00BC7455"/>
    <w:rsid w:val="00BD1B96"/>
    <w:rsid w:val="00BD2FFF"/>
    <w:rsid w:val="00BD3E49"/>
    <w:rsid w:val="00BD5072"/>
    <w:rsid w:val="00BD5C78"/>
    <w:rsid w:val="00BD609C"/>
    <w:rsid w:val="00BD63BB"/>
    <w:rsid w:val="00BE0D10"/>
    <w:rsid w:val="00BE34F6"/>
    <w:rsid w:val="00BE3A6D"/>
    <w:rsid w:val="00BE531E"/>
    <w:rsid w:val="00BE6721"/>
    <w:rsid w:val="00BF194D"/>
    <w:rsid w:val="00BF1CF1"/>
    <w:rsid w:val="00BF2801"/>
    <w:rsid w:val="00BF2C9E"/>
    <w:rsid w:val="00BF54DB"/>
    <w:rsid w:val="00BF59B4"/>
    <w:rsid w:val="00BF62E3"/>
    <w:rsid w:val="00C02FE2"/>
    <w:rsid w:val="00C035C3"/>
    <w:rsid w:val="00C04E2F"/>
    <w:rsid w:val="00C113C1"/>
    <w:rsid w:val="00C127E1"/>
    <w:rsid w:val="00C15334"/>
    <w:rsid w:val="00C15536"/>
    <w:rsid w:val="00C15B9D"/>
    <w:rsid w:val="00C171AB"/>
    <w:rsid w:val="00C22835"/>
    <w:rsid w:val="00C30B1B"/>
    <w:rsid w:val="00C342B2"/>
    <w:rsid w:val="00C36BDF"/>
    <w:rsid w:val="00C374A6"/>
    <w:rsid w:val="00C41CB9"/>
    <w:rsid w:val="00C426A5"/>
    <w:rsid w:val="00C4400F"/>
    <w:rsid w:val="00C47561"/>
    <w:rsid w:val="00C50CC6"/>
    <w:rsid w:val="00C529CF"/>
    <w:rsid w:val="00C552B6"/>
    <w:rsid w:val="00C571F9"/>
    <w:rsid w:val="00C60AE2"/>
    <w:rsid w:val="00C67137"/>
    <w:rsid w:val="00C712C4"/>
    <w:rsid w:val="00C7596A"/>
    <w:rsid w:val="00C7738E"/>
    <w:rsid w:val="00C80750"/>
    <w:rsid w:val="00C81D2C"/>
    <w:rsid w:val="00C8471C"/>
    <w:rsid w:val="00C8701E"/>
    <w:rsid w:val="00C9031D"/>
    <w:rsid w:val="00C906F5"/>
    <w:rsid w:val="00C91770"/>
    <w:rsid w:val="00C92D9B"/>
    <w:rsid w:val="00C93403"/>
    <w:rsid w:val="00C96708"/>
    <w:rsid w:val="00C969E0"/>
    <w:rsid w:val="00C970FB"/>
    <w:rsid w:val="00CA0A59"/>
    <w:rsid w:val="00CA3415"/>
    <w:rsid w:val="00CA37DF"/>
    <w:rsid w:val="00CA42D0"/>
    <w:rsid w:val="00CA4FCF"/>
    <w:rsid w:val="00CA5EFB"/>
    <w:rsid w:val="00CA60AD"/>
    <w:rsid w:val="00CA7307"/>
    <w:rsid w:val="00CA7790"/>
    <w:rsid w:val="00CB09D1"/>
    <w:rsid w:val="00CB0EEB"/>
    <w:rsid w:val="00CB2BF1"/>
    <w:rsid w:val="00CB364D"/>
    <w:rsid w:val="00CB6381"/>
    <w:rsid w:val="00CB77B1"/>
    <w:rsid w:val="00CC045D"/>
    <w:rsid w:val="00CC09B2"/>
    <w:rsid w:val="00CC25EA"/>
    <w:rsid w:val="00CC2D5D"/>
    <w:rsid w:val="00CC2E35"/>
    <w:rsid w:val="00CC5049"/>
    <w:rsid w:val="00CC50A9"/>
    <w:rsid w:val="00CC56C8"/>
    <w:rsid w:val="00CC608C"/>
    <w:rsid w:val="00CD0966"/>
    <w:rsid w:val="00CD12EA"/>
    <w:rsid w:val="00CD4066"/>
    <w:rsid w:val="00CD5ECD"/>
    <w:rsid w:val="00CD7BB9"/>
    <w:rsid w:val="00CE13E3"/>
    <w:rsid w:val="00CE5099"/>
    <w:rsid w:val="00CE55B8"/>
    <w:rsid w:val="00CE5937"/>
    <w:rsid w:val="00CE661F"/>
    <w:rsid w:val="00CE687D"/>
    <w:rsid w:val="00CE69A3"/>
    <w:rsid w:val="00CE7D73"/>
    <w:rsid w:val="00CE7EAD"/>
    <w:rsid w:val="00CF238D"/>
    <w:rsid w:val="00CF2A43"/>
    <w:rsid w:val="00CF3D70"/>
    <w:rsid w:val="00CF3DEE"/>
    <w:rsid w:val="00CF400D"/>
    <w:rsid w:val="00CF42AC"/>
    <w:rsid w:val="00CF4769"/>
    <w:rsid w:val="00CF54BF"/>
    <w:rsid w:val="00CF5533"/>
    <w:rsid w:val="00D02F4F"/>
    <w:rsid w:val="00D04B58"/>
    <w:rsid w:val="00D06A7F"/>
    <w:rsid w:val="00D1472B"/>
    <w:rsid w:val="00D15E5E"/>
    <w:rsid w:val="00D212B3"/>
    <w:rsid w:val="00D21CBC"/>
    <w:rsid w:val="00D26247"/>
    <w:rsid w:val="00D266D0"/>
    <w:rsid w:val="00D26A04"/>
    <w:rsid w:val="00D26B0D"/>
    <w:rsid w:val="00D2788F"/>
    <w:rsid w:val="00D30C5B"/>
    <w:rsid w:val="00D3166A"/>
    <w:rsid w:val="00D31FF5"/>
    <w:rsid w:val="00D35337"/>
    <w:rsid w:val="00D35D59"/>
    <w:rsid w:val="00D40933"/>
    <w:rsid w:val="00D50D81"/>
    <w:rsid w:val="00D51426"/>
    <w:rsid w:val="00D52289"/>
    <w:rsid w:val="00D52DC9"/>
    <w:rsid w:val="00D542B8"/>
    <w:rsid w:val="00D63028"/>
    <w:rsid w:val="00D63EAD"/>
    <w:rsid w:val="00D652B2"/>
    <w:rsid w:val="00D66A08"/>
    <w:rsid w:val="00D75AD9"/>
    <w:rsid w:val="00D75B12"/>
    <w:rsid w:val="00D80FA3"/>
    <w:rsid w:val="00D83F66"/>
    <w:rsid w:val="00D840AD"/>
    <w:rsid w:val="00D8616D"/>
    <w:rsid w:val="00D91501"/>
    <w:rsid w:val="00D93363"/>
    <w:rsid w:val="00D93FB2"/>
    <w:rsid w:val="00D953F3"/>
    <w:rsid w:val="00D96226"/>
    <w:rsid w:val="00D97F93"/>
    <w:rsid w:val="00DA251F"/>
    <w:rsid w:val="00DB0164"/>
    <w:rsid w:val="00DB14A9"/>
    <w:rsid w:val="00DB2903"/>
    <w:rsid w:val="00DB5861"/>
    <w:rsid w:val="00DC1E11"/>
    <w:rsid w:val="00DC34FF"/>
    <w:rsid w:val="00DC6AF2"/>
    <w:rsid w:val="00DC7D52"/>
    <w:rsid w:val="00DD1A9B"/>
    <w:rsid w:val="00DD250B"/>
    <w:rsid w:val="00DD2C2C"/>
    <w:rsid w:val="00DD3A6C"/>
    <w:rsid w:val="00DD778F"/>
    <w:rsid w:val="00DE0DB0"/>
    <w:rsid w:val="00DE11D5"/>
    <w:rsid w:val="00DE1A6F"/>
    <w:rsid w:val="00DE2191"/>
    <w:rsid w:val="00DE32D0"/>
    <w:rsid w:val="00DE3C5C"/>
    <w:rsid w:val="00DE4823"/>
    <w:rsid w:val="00DE6200"/>
    <w:rsid w:val="00DE63DD"/>
    <w:rsid w:val="00DF0448"/>
    <w:rsid w:val="00DF2A6C"/>
    <w:rsid w:val="00DF4AA6"/>
    <w:rsid w:val="00DF5484"/>
    <w:rsid w:val="00DF5BA6"/>
    <w:rsid w:val="00E01B59"/>
    <w:rsid w:val="00E02499"/>
    <w:rsid w:val="00E06C19"/>
    <w:rsid w:val="00E071D5"/>
    <w:rsid w:val="00E10A58"/>
    <w:rsid w:val="00E1320E"/>
    <w:rsid w:val="00E1483A"/>
    <w:rsid w:val="00E14FDC"/>
    <w:rsid w:val="00E16614"/>
    <w:rsid w:val="00E17657"/>
    <w:rsid w:val="00E20568"/>
    <w:rsid w:val="00E21B97"/>
    <w:rsid w:val="00E2486D"/>
    <w:rsid w:val="00E252E6"/>
    <w:rsid w:val="00E25A2F"/>
    <w:rsid w:val="00E26316"/>
    <w:rsid w:val="00E27463"/>
    <w:rsid w:val="00E31954"/>
    <w:rsid w:val="00E323D0"/>
    <w:rsid w:val="00E33CF3"/>
    <w:rsid w:val="00E34BAA"/>
    <w:rsid w:val="00E356B7"/>
    <w:rsid w:val="00E40C6C"/>
    <w:rsid w:val="00E40D76"/>
    <w:rsid w:val="00E4302A"/>
    <w:rsid w:val="00E45C8F"/>
    <w:rsid w:val="00E52E4D"/>
    <w:rsid w:val="00E54A08"/>
    <w:rsid w:val="00E60A25"/>
    <w:rsid w:val="00E622C4"/>
    <w:rsid w:val="00E63951"/>
    <w:rsid w:val="00E64B38"/>
    <w:rsid w:val="00E65CD4"/>
    <w:rsid w:val="00E6704E"/>
    <w:rsid w:val="00E707F6"/>
    <w:rsid w:val="00E74372"/>
    <w:rsid w:val="00E75392"/>
    <w:rsid w:val="00E77265"/>
    <w:rsid w:val="00E776B6"/>
    <w:rsid w:val="00E80F27"/>
    <w:rsid w:val="00E864EF"/>
    <w:rsid w:val="00E86598"/>
    <w:rsid w:val="00E9156E"/>
    <w:rsid w:val="00E9226A"/>
    <w:rsid w:val="00E93F9A"/>
    <w:rsid w:val="00E95097"/>
    <w:rsid w:val="00E96F62"/>
    <w:rsid w:val="00E971A2"/>
    <w:rsid w:val="00E97C48"/>
    <w:rsid w:val="00EA3F2E"/>
    <w:rsid w:val="00EA5ECC"/>
    <w:rsid w:val="00EB01D7"/>
    <w:rsid w:val="00EB0AC2"/>
    <w:rsid w:val="00EB3B52"/>
    <w:rsid w:val="00EB4A5B"/>
    <w:rsid w:val="00EB67C4"/>
    <w:rsid w:val="00EC0A9C"/>
    <w:rsid w:val="00EC0AD3"/>
    <w:rsid w:val="00EC460F"/>
    <w:rsid w:val="00EC4FB1"/>
    <w:rsid w:val="00EC724B"/>
    <w:rsid w:val="00ED0EB1"/>
    <w:rsid w:val="00ED17B5"/>
    <w:rsid w:val="00ED2669"/>
    <w:rsid w:val="00ED354A"/>
    <w:rsid w:val="00ED3F96"/>
    <w:rsid w:val="00ED4153"/>
    <w:rsid w:val="00ED706F"/>
    <w:rsid w:val="00ED72D7"/>
    <w:rsid w:val="00ED7EE1"/>
    <w:rsid w:val="00EE0E95"/>
    <w:rsid w:val="00EE3046"/>
    <w:rsid w:val="00EE5132"/>
    <w:rsid w:val="00EE5D07"/>
    <w:rsid w:val="00EE715D"/>
    <w:rsid w:val="00EE7A53"/>
    <w:rsid w:val="00EF031A"/>
    <w:rsid w:val="00EF1B5D"/>
    <w:rsid w:val="00EF30B8"/>
    <w:rsid w:val="00EF5A9F"/>
    <w:rsid w:val="00EF6073"/>
    <w:rsid w:val="00EF7378"/>
    <w:rsid w:val="00EF76B6"/>
    <w:rsid w:val="00F01CEE"/>
    <w:rsid w:val="00F071B8"/>
    <w:rsid w:val="00F107DD"/>
    <w:rsid w:val="00F10A1F"/>
    <w:rsid w:val="00F1197E"/>
    <w:rsid w:val="00F136D7"/>
    <w:rsid w:val="00F15288"/>
    <w:rsid w:val="00F15452"/>
    <w:rsid w:val="00F21E97"/>
    <w:rsid w:val="00F240A4"/>
    <w:rsid w:val="00F27CD1"/>
    <w:rsid w:val="00F369E8"/>
    <w:rsid w:val="00F37F05"/>
    <w:rsid w:val="00F42E0B"/>
    <w:rsid w:val="00F432F5"/>
    <w:rsid w:val="00F4414B"/>
    <w:rsid w:val="00F478FA"/>
    <w:rsid w:val="00F56465"/>
    <w:rsid w:val="00F56A56"/>
    <w:rsid w:val="00F572DA"/>
    <w:rsid w:val="00F60B5D"/>
    <w:rsid w:val="00F612B1"/>
    <w:rsid w:val="00F64A78"/>
    <w:rsid w:val="00F72A36"/>
    <w:rsid w:val="00F73632"/>
    <w:rsid w:val="00F73AD3"/>
    <w:rsid w:val="00F7413B"/>
    <w:rsid w:val="00F753CE"/>
    <w:rsid w:val="00F77D27"/>
    <w:rsid w:val="00F819A2"/>
    <w:rsid w:val="00F81E88"/>
    <w:rsid w:val="00F833D6"/>
    <w:rsid w:val="00F83470"/>
    <w:rsid w:val="00F83E09"/>
    <w:rsid w:val="00F84E8C"/>
    <w:rsid w:val="00F855C8"/>
    <w:rsid w:val="00F85D43"/>
    <w:rsid w:val="00F87C83"/>
    <w:rsid w:val="00F909C1"/>
    <w:rsid w:val="00F90F5F"/>
    <w:rsid w:val="00F914D9"/>
    <w:rsid w:val="00F93B29"/>
    <w:rsid w:val="00F97A92"/>
    <w:rsid w:val="00FA1323"/>
    <w:rsid w:val="00FA15AD"/>
    <w:rsid w:val="00FA1D8F"/>
    <w:rsid w:val="00FA6544"/>
    <w:rsid w:val="00FA68EA"/>
    <w:rsid w:val="00FA7557"/>
    <w:rsid w:val="00FB3018"/>
    <w:rsid w:val="00FB4BB5"/>
    <w:rsid w:val="00FB5B0C"/>
    <w:rsid w:val="00FB5EC5"/>
    <w:rsid w:val="00FB7466"/>
    <w:rsid w:val="00FC3F85"/>
    <w:rsid w:val="00FC6922"/>
    <w:rsid w:val="00FC74ED"/>
    <w:rsid w:val="00FC791C"/>
    <w:rsid w:val="00FD5B92"/>
    <w:rsid w:val="00FD7F3A"/>
    <w:rsid w:val="00FE08BA"/>
    <w:rsid w:val="00FE0D6A"/>
    <w:rsid w:val="00FE17F4"/>
    <w:rsid w:val="00FE3E6A"/>
    <w:rsid w:val="00FE464B"/>
    <w:rsid w:val="00FE550B"/>
    <w:rsid w:val="00FE7D2C"/>
    <w:rsid w:val="00FF0B48"/>
    <w:rsid w:val="00FF1589"/>
    <w:rsid w:val="0659B2CE"/>
    <w:rsid w:val="07C992BC"/>
    <w:rsid w:val="07F9612E"/>
    <w:rsid w:val="08B5CF8B"/>
    <w:rsid w:val="0A0953F3"/>
    <w:rsid w:val="0AB2779D"/>
    <w:rsid w:val="0AF9000A"/>
    <w:rsid w:val="0BA62A7E"/>
    <w:rsid w:val="0DD3BDBB"/>
    <w:rsid w:val="0F80BB5E"/>
    <w:rsid w:val="119CAA4B"/>
    <w:rsid w:val="12FBE7DE"/>
    <w:rsid w:val="132FFEA7"/>
    <w:rsid w:val="177F881E"/>
    <w:rsid w:val="17FE17CE"/>
    <w:rsid w:val="1CB842A7"/>
    <w:rsid w:val="1F913EFD"/>
    <w:rsid w:val="2325485D"/>
    <w:rsid w:val="25D281EF"/>
    <w:rsid w:val="27DBDE4F"/>
    <w:rsid w:val="2949C563"/>
    <w:rsid w:val="2AAED005"/>
    <w:rsid w:val="2E27D1B0"/>
    <w:rsid w:val="2FB49759"/>
    <w:rsid w:val="31F6AC2B"/>
    <w:rsid w:val="32437714"/>
    <w:rsid w:val="32572541"/>
    <w:rsid w:val="32B898C1"/>
    <w:rsid w:val="339E4015"/>
    <w:rsid w:val="33BEE86C"/>
    <w:rsid w:val="39BE7DBC"/>
    <w:rsid w:val="3B3E1415"/>
    <w:rsid w:val="3C6151C6"/>
    <w:rsid w:val="4008F86D"/>
    <w:rsid w:val="409E03D8"/>
    <w:rsid w:val="42B37B65"/>
    <w:rsid w:val="4388264B"/>
    <w:rsid w:val="43F11DB1"/>
    <w:rsid w:val="4550F9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2ECD3"/>
  <w14:defaultImageDpi w14:val="0"/>
  <w15:docId w15:val="{0C5534F4-B75A-456B-A939-7B759DC9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line="360" w:lineRule="auto"/>
      <w:jc w:val="both"/>
    </w:pPr>
    <w:rPr>
      <w:rFonts w:ascii="Arial" w:hAnsi="Arial" w:cs="Arial"/>
      <w:sz w:val="24"/>
    </w:rPr>
  </w:style>
  <w:style w:type="paragraph" w:styleId="Nagwek1">
    <w:name w:val="heading 1"/>
    <w:basedOn w:val="Normalny"/>
    <w:next w:val="Normalny"/>
    <w:link w:val="Nagwek1Znak"/>
    <w:uiPriority w:val="9"/>
    <w:qFormat/>
    <w:rsid w:val="00C02F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qFormat/>
    <w:pPr>
      <w:widowControl/>
      <w:numPr>
        <w:numId w:val="1"/>
      </w:numPr>
      <w:autoSpaceDE/>
      <w:autoSpaceDN/>
      <w:adjustRightInd/>
      <w:spacing w:before="120" w:after="120" w:line="276" w:lineRule="auto"/>
      <w:outlineLvl w:val="3"/>
    </w:pPr>
    <w:rPr>
      <w:rFonts w:ascii="Calibri" w:hAnsi="Calibri" w:cs="Times New Roman"/>
      <w:bCs/>
      <w:i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pPr>
      <w:ind w:left="1020" w:hanging="453"/>
    </w:pPr>
    <w:rPr>
      <w:rFonts w:ascii="Times" w:hAnsi="Times" w:cs="Times"/>
      <w:bCs/>
    </w:rPr>
  </w:style>
  <w:style w:type="character" w:customStyle="1" w:styleId="Tekstpodstawowywcity3Znak">
    <w:name w:val="Tekst podstawowy wcięty 3 Znak"/>
    <w:link w:val="Tekstpodstawowywcity3"/>
    <w:rPr>
      <w:rFonts w:ascii="Times" w:eastAsia="Times New Roman" w:hAnsi="Times" w:cs="Times"/>
      <w:b/>
      <w:sz w:val="24"/>
      <w:lang w:val="x-none" w:eastAsia="pl-PL"/>
    </w:rPr>
  </w:style>
  <w:style w:type="character" w:customStyle="1" w:styleId="object">
    <w:name w:val="object"/>
    <w:link w:val="ZUSTzmustartykuempunktem"/>
    <w:rPr>
      <w:rFonts w:ascii="Times New Roman" w:eastAsia="Times New Roman" w:hAnsi="Times New Roman" w:cs="Times New Roman"/>
    </w:rPr>
  </w:style>
  <w:style w:type="paragraph" w:customStyle="1" w:styleId="ARTartustawynprozporzdzenia">
    <w:name w:val="ART(§) – art. ustawy (§ np. rozporządzenia)"/>
    <w:uiPriority w:val="11"/>
    <w:qFormat/>
    <w:pPr>
      <w:suppressAutoHyphens/>
      <w:autoSpaceDE w:val="0"/>
      <w:autoSpaceDN w:val="0"/>
      <w:adjustRightInd w:val="0"/>
      <w:spacing w:before="120" w:line="360" w:lineRule="auto"/>
      <w:ind w:firstLine="510"/>
      <w:jc w:val="both"/>
    </w:pPr>
    <w:rPr>
      <w:rFonts w:ascii="Times" w:hAnsi="Times" w:cs="Times"/>
      <w:sz w:val="24"/>
    </w:rPr>
  </w:style>
  <w:style w:type="character" w:styleId="Odwoanieprzypisudolnego">
    <w:name w:val="footnote reference"/>
    <w:aliases w:val="Nagłówek Znak,Tekst komentarza Znak Znak"/>
    <w:rPr>
      <w:rFonts w:ascii="Times New Roman" w:eastAsia="Times New Roman" w:hAnsi="Times New Roman" w:cs="Times New Roman"/>
      <w:vertAlign w:val="superscript"/>
    </w:rPr>
  </w:style>
  <w:style w:type="paragraph" w:styleId="Nagwek">
    <w:name w:val="header"/>
    <w:aliases w:val="Tekst komentarza Znak"/>
    <w:basedOn w:val="Normalny"/>
    <w:link w:val="NagwekZnak1"/>
    <w:pPr>
      <w:tabs>
        <w:tab w:val="center" w:pos="4536"/>
        <w:tab w:val="right" w:pos="9072"/>
      </w:tabs>
      <w:suppressAutoHyphens/>
      <w:autoSpaceDE/>
      <w:autoSpaceDN/>
      <w:adjustRightInd/>
    </w:pPr>
    <w:rPr>
      <w:rFonts w:ascii="Times" w:hAnsi="Times" w:cs="Times"/>
      <w:kern w:val="1"/>
      <w:szCs w:val="24"/>
      <w:lang w:eastAsia="ar-SA"/>
    </w:rPr>
  </w:style>
  <w:style w:type="paragraph" w:styleId="Stopka">
    <w:name w:val="footer"/>
    <w:basedOn w:val="Normalny"/>
    <w:link w:val="StopkaZnak"/>
    <w:uiPriority w:val="99"/>
    <w:pPr>
      <w:tabs>
        <w:tab w:val="center" w:pos="4536"/>
        <w:tab w:val="right" w:pos="9072"/>
      </w:tabs>
      <w:spacing w:line="240" w:lineRule="auto"/>
    </w:pPr>
    <w:rPr>
      <w:rFonts w:ascii="Times New Roman" w:hAnsi="Times New Roman" w:cs="Times New Roman"/>
    </w:rPr>
  </w:style>
  <w:style w:type="paragraph" w:customStyle="1" w:styleId="Tekstdymka1">
    <w:name w:val="Tekst dymka1"/>
    <w:basedOn w:val="Normalny"/>
    <w:pPr>
      <w:spacing w:line="240" w:lineRule="auto"/>
    </w:pPr>
    <w:rPr>
      <w:rFonts w:ascii="Segoe UI" w:hAnsi="Segoe UI" w:cs="Times New Roman"/>
      <w:sz w:val="18"/>
      <w:szCs w:val="18"/>
    </w:rPr>
  </w:style>
  <w:style w:type="character" w:customStyle="1" w:styleId="TekstpodstawowywcityZnak">
    <w:name w:val="Tekst podstawowy wcięty Znak"/>
    <w:link w:val="Tekstpodstawowywcity"/>
    <w:rPr>
      <w:rFonts w:ascii="Times" w:eastAsia="Times New Roman" w:hAnsi="Times" w:cs="Times"/>
      <w:sz w:val="24"/>
      <w:lang w:val="x-none" w:eastAsia="pl-PL"/>
    </w:rPr>
  </w:style>
  <w:style w:type="character" w:styleId="Odwoaniedokomentarza">
    <w:name w:val="annotation reference"/>
    <w:uiPriority w:val="99"/>
    <w:rPr>
      <w:rFonts w:ascii="Times New Roman" w:eastAsia="Times New Roman" w:hAnsi="Times New Roman" w:cs="Times New Roman"/>
      <w:sz w:val="16"/>
    </w:rPr>
  </w:style>
  <w:style w:type="paragraph" w:styleId="Tekstkomentarza">
    <w:name w:val="annotation text"/>
    <w:basedOn w:val="Normalny"/>
    <w:rPr>
      <w:rFonts w:ascii="Times" w:hAnsi="Times" w:cs="Times"/>
      <w:szCs w:val="24"/>
    </w:rPr>
  </w:style>
  <w:style w:type="paragraph" w:customStyle="1" w:styleId="PKTpunkt">
    <w:name w:val="PKT – punkt"/>
    <w:basedOn w:val="Normalny"/>
    <w:link w:val="PKTpunktZnak"/>
    <w:qFormat/>
    <w:pPr>
      <w:widowControl/>
      <w:suppressAutoHyphens/>
      <w:ind w:left="510" w:hanging="510"/>
    </w:pPr>
    <w:rPr>
      <w:rFonts w:ascii="Times" w:hAnsi="Times" w:cs="Times"/>
      <w:bCs/>
    </w:rPr>
  </w:style>
  <w:style w:type="paragraph" w:customStyle="1" w:styleId="ODNONIKtreodnonika">
    <w:name w:val="ODNOŚNIK – treść odnośnika"/>
    <w:pPr>
      <w:ind w:left="284" w:hanging="284"/>
      <w:jc w:val="both"/>
    </w:pPr>
    <w:rPr>
      <w:rFonts w:ascii="Arial" w:hAnsi="Arial" w:cs="Arial"/>
    </w:rPr>
  </w:style>
  <w:style w:type="paragraph" w:styleId="Tekstprzypisudolnego">
    <w:name w:val="footnote text"/>
    <w:basedOn w:val="Normalny"/>
    <w:rPr>
      <w:rFonts w:ascii="Times" w:hAnsi="Times" w:cs="Times"/>
      <w:szCs w:val="24"/>
    </w:rPr>
  </w:style>
  <w:style w:type="paragraph" w:customStyle="1" w:styleId="OZNPROJEKTUwskazaniedatylubwersjiprojektu">
    <w:name w:val="OZN_PROJEKTU – wskazanie daty lub wersji projektu"/>
    <w:next w:val="Normalny"/>
    <w:pPr>
      <w:spacing w:line="360" w:lineRule="auto"/>
      <w:jc w:val="right"/>
    </w:pPr>
    <w:rPr>
      <w:rFonts w:ascii="Arial" w:hAnsi="Arial" w:cs="Arial"/>
      <w:sz w:val="24"/>
      <w:u w:val="single"/>
    </w:rPr>
  </w:style>
  <w:style w:type="character" w:customStyle="1" w:styleId="HeaderChar">
    <w:name w:val="Header Char"/>
    <w:link w:val="BalloonTextChar"/>
    <w:rPr>
      <w:rFonts w:ascii="Times" w:eastAsia="Times New Roman" w:hAnsi="Times" w:cs="Times"/>
      <w:kern w:val="1"/>
      <w:sz w:val="24"/>
      <w:lang w:val="x-none" w:eastAsia="ar-SA" w:bidi="ar-SA"/>
    </w:rPr>
  </w:style>
  <w:style w:type="character" w:customStyle="1" w:styleId="EndnoteTextChar">
    <w:name w:val="Endnote Text Char"/>
    <w:rPr>
      <w:rFonts w:ascii="Times New Roman" w:eastAsia="Times New Roman" w:hAnsi="Times New Roman" w:cs="Times New Roman"/>
    </w:rPr>
  </w:style>
  <w:style w:type="paragraph" w:customStyle="1" w:styleId="TekstprzypisukocowegoZnak">
    <w:name w:val="Tekst przypisu końcowego Znak"/>
    <w:next w:val="ARTartustawynprozporzdzenia"/>
    <w:link w:val="Tekstprzypisukocowego"/>
    <w:pPr>
      <w:keepNext/>
      <w:suppressAutoHyphens/>
      <w:spacing w:before="120" w:after="360" w:line="360" w:lineRule="auto"/>
      <w:jc w:val="center"/>
    </w:pPr>
    <w:rPr>
      <w:rFonts w:ascii="Times" w:hAnsi="Times" w:cs="Times"/>
      <w:b/>
      <w:bCs/>
      <w:sz w:val="24"/>
      <w:szCs w:val="24"/>
    </w:rPr>
  </w:style>
  <w:style w:type="paragraph" w:customStyle="1" w:styleId="pkt">
    <w:name w:val="pkt"/>
    <w:basedOn w:val="Normalny"/>
    <w:pPr>
      <w:widowControl/>
      <w:overflowPunct w:val="0"/>
      <w:spacing w:before="60" w:after="60" w:line="240" w:lineRule="auto"/>
      <w:ind w:left="851" w:hanging="295"/>
      <w:textAlignment w:val="baseline"/>
    </w:pPr>
    <w:rPr>
      <w:rFonts w:ascii="Times New Roman" w:hAnsi="Times New Roman" w:cs="Times New Roman"/>
    </w:rPr>
  </w:style>
  <w:style w:type="paragraph" w:customStyle="1" w:styleId="DATAAKTUdatauchwalenialubwydaniaaktu">
    <w:name w:val="DATA_AKTU – data uchwalenia lub wydania aktu"/>
    <w:next w:val="TekstprzypisukocowegoZnak"/>
    <w:pPr>
      <w:keepNext/>
      <w:suppressAutoHyphens/>
      <w:spacing w:before="120" w:after="120" w:line="360" w:lineRule="auto"/>
      <w:jc w:val="center"/>
    </w:pPr>
    <w:rPr>
      <w:rFonts w:ascii="Times" w:hAnsi="Times" w:cs="Times"/>
      <w:bCs/>
      <w:sz w:val="24"/>
      <w:szCs w:val="24"/>
    </w:rPr>
  </w:style>
  <w:style w:type="paragraph" w:customStyle="1" w:styleId="LITlitera">
    <w:name w:val="LIT – litera"/>
    <w:basedOn w:val="PKTpunkt"/>
    <w:link w:val="Odwoanieprzypisukocowego"/>
    <w:pPr>
      <w:ind w:left="986" w:hanging="476"/>
    </w:pPr>
    <w:rPr>
      <w:rFonts w:ascii="Times New Roman" w:hAnsi="Times New Roman" w:cs="Times New Roman"/>
    </w:rPr>
  </w:style>
  <w:style w:type="paragraph" w:customStyle="1" w:styleId="ZARTzmartartykuempunktem">
    <w:name w:val="Z/ART(§) – zm. art. (§) artykułem (punktem)"/>
    <w:basedOn w:val="ARTartustawynprozporzdzenia"/>
    <w:pPr>
      <w:spacing w:before="0"/>
      <w:ind w:left="510"/>
    </w:pPr>
    <w:rPr>
      <w:rFonts w:ascii="Times New Roman" w:hAnsi="Times New Roman" w:cs="Times New Roman"/>
    </w:rPr>
  </w:style>
  <w:style w:type="paragraph" w:customStyle="1" w:styleId="ZUSTzmustartykuempunktem">
    <w:name w:val="Z/UST(§) – zm. ust. (§) artykułem (punktem)"/>
    <w:basedOn w:val="ZARTzmartartykuempunktem"/>
    <w:link w:val="object"/>
  </w:style>
  <w:style w:type="paragraph" w:customStyle="1" w:styleId="ZPKTzmpktartykuempunktem">
    <w:name w:val="Z/PKT – zm. pkt artykułem (punktem)"/>
    <w:basedOn w:val="PKTpunkt"/>
    <w:link w:val="CommentSubjectChar"/>
    <w:pPr>
      <w:ind w:left="1020"/>
    </w:pPr>
    <w:rPr>
      <w:rFonts w:ascii="Times New Roman" w:hAnsi="Times New Roman" w:cs="Times New Roman"/>
    </w:rPr>
  </w:style>
  <w:style w:type="character" w:customStyle="1" w:styleId="CommentTextChar">
    <w:name w:val="Comment Text Char"/>
    <w:link w:val="ZLITzmlitartykuempunktem"/>
    <w:rPr>
      <w:rFonts w:ascii="Times" w:eastAsia="Times New Roman" w:hAnsi="Times" w:cs="Times"/>
      <w:sz w:val="24"/>
      <w:lang w:val="x-none" w:eastAsia="pl-PL"/>
    </w:rPr>
  </w:style>
  <w:style w:type="paragraph" w:customStyle="1" w:styleId="ZLITzmlitartykuempunktem">
    <w:name w:val="Z/LIT – zm. lit. artykułem (punktem)"/>
    <w:basedOn w:val="LITlitera"/>
    <w:link w:val="CommentTextChar"/>
  </w:style>
  <w:style w:type="paragraph" w:customStyle="1" w:styleId="Akapitzlist1">
    <w:name w:val="Akapit z listą1"/>
    <w:basedOn w:val="Normalny"/>
    <w:pPr>
      <w:ind w:left="720"/>
    </w:pPr>
    <w:rPr>
      <w:rFonts w:ascii="Times New Roman" w:hAnsi="Times New Roman" w:cs="Times New Roman"/>
    </w:rPr>
  </w:style>
  <w:style w:type="paragraph" w:styleId="Tekstpodstawowywcity">
    <w:name w:val="Body Text Indent"/>
    <w:basedOn w:val="Normalny"/>
    <w:link w:val="TekstpodstawowywcityZnak"/>
    <w:pPr>
      <w:ind w:left="408" w:firstLine="585"/>
    </w:pPr>
    <w:rPr>
      <w:rFonts w:ascii="Times New Roman" w:hAnsi="Times New Roman" w:cs="Times New Roman"/>
    </w:rPr>
  </w:style>
  <w:style w:type="paragraph" w:styleId="Tekstpodstawowywcity2">
    <w:name w:val="Body Text Indent 2"/>
    <w:basedOn w:val="Normalny"/>
    <w:pPr>
      <w:widowControl/>
      <w:suppressAutoHyphens/>
      <w:ind w:left="850" w:hanging="425"/>
    </w:pPr>
    <w:rPr>
      <w:rFonts w:ascii="Times New Roman" w:hAnsi="Times New Roman" w:cs="Times New Roman"/>
      <w:szCs w:val="24"/>
    </w:rPr>
  </w:style>
  <w:style w:type="paragraph" w:styleId="NormalnyWeb">
    <w:name w:val="Normal (Web)"/>
    <w:basedOn w:val="Normalny"/>
    <w:link w:val="NormalnyWebZnak"/>
    <w:pPr>
      <w:widowControl/>
      <w:autoSpaceDE/>
      <w:autoSpaceDN/>
      <w:adjustRightInd/>
      <w:spacing w:before="100" w:beforeAutospacing="1" w:after="100" w:afterAutospacing="1" w:line="240" w:lineRule="auto"/>
      <w:jc w:val="left"/>
    </w:pPr>
    <w:rPr>
      <w:rFonts w:ascii="Times New Roman" w:hAnsi="Times New Roman" w:cs="Times New Roman"/>
      <w:szCs w:val="24"/>
    </w:rPr>
  </w:style>
  <w:style w:type="character" w:styleId="Pogrubienie">
    <w:name w:val="Strong"/>
    <w:qFormat/>
    <w:rPr>
      <w:rFonts w:ascii="Times New Roman" w:eastAsia="Times New Roman" w:hAnsi="Times New Roman" w:cs="Times New Roman"/>
      <w:b/>
    </w:rPr>
  </w:style>
  <w:style w:type="character" w:styleId="Uwydatnienie">
    <w:name w:val="Emphasis"/>
    <w:link w:val="ARTartustawynprozporzdzeniaZnak"/>
    <w:qFormat/>
    <w:rPr>
      <w:rFonts w:ascii="Times New Roman" w:eastAsia="Times New Roman" w:hAnsi="Times New Roman" w:cs="Times New Roman"/>
      <w:i/>
    </w:rPr>
  </w:style>
  <w:style w:type="character" w:customStyle="1" w:styleId="ARTartustawynprozporzdzeniaZnak">
    <w:name w:val="ART(§) – art. ustawy (§ np. rozporządzenia) Znak"/>
    <w:link w:val="Uwydatnienie"/>
    <w:rPr>
      <w:rFonts w:ascii="Times" w:eastAsia="Times New Roman" w:hAnsi="Times" w:cs="Times"/>
      <w:sz w:val="24"/>
      <w:lang w:val="x-none" w:eastAsia="pl-PL"/>
    </w:rPr>
  </w:style>
  <w:style w:type="character" w:customStyle="1" w:styleId="NagwekZnak1">
    <w:name w:val="Nagłówek Znak1"/>
    <w:aliases w:val="Tekst komentarza Znak Znak1"/>
    <w:link w:val="Nagwek"/>
    <w:rPr>
      <w:rFonts w:ascii="Times" w:eastAsia="Times New Roman" w:hAnsi="Times" w:cs="Times"/>
      <w:sz w:val="20"/>
      <w:lang w:val="x-none" w:eastAsia="pl-PL"/>
    </w:rPr>
  </w:style>
  <w:style w:type="character" w:customStyle="1" w:styleId="LITliteraZnak">
    <w:name w:val="LIT – litera Znak"/>
    <w:rPr>
      <w:rFonts w:ascii="Times New Roman" w:eastAsia="Times New Roman" w:hAnsi="Times New Roman" w:cs="Times New Roman"/>
    </w:rPr>
  </w:style>
  <w:style w:type="character" w:customStyle="1" w:styleId="NormalnyWebZnak">
    <w:name w:val="Normalny (Web) Znak"/>
    <w:link w:val="NormalnyWeb"/>
    <w:rPr>
      <w:rFonts w:ascii="Times" w:eastAsia="Times New Roman" w:hAnsi="Times" w:cs="Times"/>
      <w:sz w:val="20"/>
      <w:lang w:val="x-none" w:eastAsia="pl-PL"/>
    </w:rPr>
  </w:style>
  <w:style w:type="character" w:customStyle="1" w:styleId="FootnoteTextChar">
    <w:name w:val="Footnote Text Char"/>
    <w:rPr>
      <w:rFonts w:ascii="Times" w:eastAsia="Times New Roman" w:hAnsi="Times" w:cs="Times"/>
      <w:sz w:val="24"/>
      <w:lang w:val="x-none" w:eastAsia="pl-PL"/>
    </w:rPr>
  </w:style>
  <w:style w:type="paragraph" w:customStyle="1" w:styleId="ust">
    <w:name w:val="ust"/>
    <w:pPr>
      <w:overflowPunct w:val="0"/>
      <w:autoSpaceDE w:val="0"/>
      <w:autoSpaceDN w:val="0"/>
      <w:adjustRightInd w:val="0"/>
      <w:spacing w:before="60" w:after="60"/>
      <w:ind w:left="426" w:hanging="284"/>
      <w:jc w:val="both"/>
      <w:textAlignment w:val="baseline"/>
    </w:pPr>
    <w:rPr>
      <w:sz w:val="24"/>
    </w:rPr>
  </w:style>
  <w:style w:type="paragraph" w:customStyle="1" w:styleId="Nagwek4Znak">
    <w:name w:val="Nagłówek 4 Znak"/>
    <w:basedOn w:val="ust"/>
    <w:pPr>
      <w:ind w:left="425" w:hanging="380"/>
    </w:pPr>
  </w:style>
  <w:style w:type="paragraph" w:customStyle="1" w:styleId="tyt">
    <w:name w:val="tyt"/>
    <w:basedOn w:val="Normalny"/>
    <w:pPr>
      <w:keepNext/>
      <w:widowControl/>
      <w:overflowPunct w:val="0"/>
      <w:spacing w:before="60" w:after="60" w:line="240" w:lineRule="auto"/>
      <w:jc w:val="center"/>
      <w:textAlignment w:val="baseline"/>
    </w:pPr>
    <w:rPr>
      <w:rFonts w:ascii="Times New Roman" w:hAnsi="Times New Roman" w:cs="Times New Roman"/>
      <w:b/>
    </w:rPr>
  </w:style>
  <w:style w:type="paragraph" w:customStyle="1" w:styleId="default">
    <w:name w:val="default"/>
    <w:basedOn w:val="Normalny"/>
    <w:pPr>
      <w:widowControl/>
      <w:autoSpaceDE/>
      <w:autoSpaceDN/>
      <w:adjustRightInd/>
      <w:spacing w:before="100" w:beforeAutospacing="1" w:after="100" w:afterAutospacing="1" w:line="240" w:lineRule="auto"/>
      <w:jc w:val="left"/>
    </w:pPr>
    <w:rPr>
      <w:rFonts w:ascii="Times New Roman" w:hAnsi="Times New Roman" w:cs="Times New Roman"/>
      <w:szCs w:val="24"/>
    </w:rPr>
  </w:style>
  <w:style w:type="character" w:customStyle="1" w:styleId="BalloonTextChar">
    <w:name w:val="Balloon Text Char"/>
    <w:link w:val="HeaderChar"/>
    <w:rPr>
      <w:rFonts w:ascii="Segoe UI" w:eastAsia="Times New Roman" w:hAnsi="Segoe UI" w:cs="Times New Roman"/>
      <w:sz w:val="18"/>
      <w:lang w:val="x-none" w:eastAsia="pl-PL"/>
    </w:rPr>
  </w:style>
  <w:style w:type="paragraph" w:customStyle="1" w:styleId="Tematkomentarza1">
    <w:name w:val="Temat komentarza1"/>
    <w:basedOn w:val="Tekstkomentarza"/>
    <w:next w:val="Tekstkomentarza"/>
    <w:rPr>
      <w:rFonts w:ascii="Arial" w:hAnsi="Arial" w:cs="Arial"/>
      <w:b/>
      <w:bCs/>
      <w:sz w:val="20"/>
      <w:szCs w:val="20"/>
    </w:rPr>
  </w:style>
  <w:style w:type="character" w:customStyle="1" w:styleId="CommentSubjectChar">
    <w:name w:val="Comment Subject Char"/>
    <w:link w:val="ZPKTzmpktartykuempunktem"/>
    <w:rPr>
      <w:rFonts w:ascii="Times New Roman" w:eastAsia="Times New Roman" w:hAnsi="Times New Roman" w:cs="Times New Roman"/>
      <w:b/>
      <w:bCs/>
      <w:sz w:val="24"/>
      <w:szCs w:val="24"/>
      <w:lang w:val="x-none" w:eastAsia="pl-PL"/>
    </w:rPr>
  </w:style>
  <w:style w:type="character" w:customStyle="1" w:styleId="FooterChar">
    <w:name w:val="Footer Char"/>
    <w:rPr>
      <w:rFonts w:ascii="Times New Roman" w:eastAsia="Times New Roman" w:hAnsi="Times New Roman" w:cs="Times New Roman"/>
      <w:sz w:val="24"/>
    </w:rPr>
  </w:style>
  <w:style w:type="paragraph" w:customStyle="1" w:styleId="Poprawka1">
    <w:name w:val="Poprawka1"/>
    <w:rPr>
      <w:rFonts w:ascii="Arial" w:hAnsi="Arial" w:cs="Arial"/>
      <w:sz w:val="24"/>
    </w:rPr>
  </w:style>
  <w:style w:type="paragraph" w:styleId="Tekstprzypisukocowego">
    <w:name w:val="endnote text"/>
    <w:basedOn w:val="Normalny"/>
    <w:link w:val="TekstprzypisukocowegoZnak"/>
    <w:pPr>
      <w:spacing w:line="240" w:lineRule="auto"/>
    </w:pPr>
    <w:rPr>
      <w:rFonts w:ascii="Times New Roman" w:hAnsi="Times New Roman" w:cs="Times New Roman"/>
      <w:sz w:val="20"/>
    </w:rPr>
  </w:style>
  <w:style w:type="character" w:styleId="Odwoanieprzypisukocowego">
    <w:name w:val="endnote reference"/>
    <w:link w:val="LITlitera"/>
    <w:rPr>
      <w:rFonts w:ascii="Times New Roman" w:eastAsia="Times New Roman" w:hAnsi="Times New Roman" w:cs="Times New Roman"/>
      <w:vertAlign w:val="superscript"/>
    </w:rPr>
  </w:style>
  <w:style w:type="character" w:customStyle="1" w:styleId="Heading4Char">
    <w:name w:val="Heading 4 Char"/>
    <w:rPr>
      <w:rFonts w:ascii="Calibri" w:eastAsia="Times New Roman" w:hAnsi="Calibri" w:cs="Times New Roman"/>
      <w:bCs/>
      <w:iCs/>
      <w:sz w:val="22"/>
      <w:szCs w:val="22"/>
    </w:rPr>
  </w:style>
  <w:style w:type="paragraph" w:styleId="Tekstdymka">
    <w:name w:val="Balloon Text"/>
    <w:basedOn w:val="Normalny"/>
    <w:link w:val="TekstdymkaZnak"/>
    <w:uiPriority w:val="99"/>
    <w:semiHidden/>
    <w:unhideWhenUsed/>
    <w:rsid w:val="00FE08BA"/>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C113C1"/>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0F732E"/>
    <w:rPr>
      <w:rFonts w:ascii="Arial" w:hAnsi="Arial" w:cs="Arial"/>
      <w:b/>
      <w:bCs/>
      <w:sz w:val="20"/>
      <w:szCs w:val="20"/>
    </w:rPr>
  </w:style>
  <w:style w:type="character" w:customStyle="1" w:styleId="TematkomentarzaZnak">
    <w:name w:val="Temat komentarza Znak"/>
    <w:link w:val="Tematkomentarza"/>
    <w:uiPriority w:val="99"/>
    <w:semiHidden/>
    <w:rsid w:val="000F732E"/>
    <w:rPr>
      <w:rFonts w:ascii="Arial" w:eastAsia="Times New Roman" w:hAnsi="Arial" w:cs="Arial"/>
      <w:b/>
      <w:bCs/>
    </w:rPr>
  </w:style>
  <w:style w:type="character" w:styleId="Hipercze">
    <w:name w:val="Hyperlink"/>
    <w:basedOn w:val="Domylnaczcionkaakapitu"/>
    <w:uiPriority w:val="99"/>
    <w:unhideWhenUsed/>
    <w:rsid w:val="005F7742"/>
    <w:rPr>
      <w:color w:val="0000FF"/>
      <w:u w:val="single"/>
    </w:rPr>
  </w:style>
  <w:style w:type="paragraph" w:styleId="Akapitzlist">
    <w:name w:val="List Paragraph"/>
    <w:basedOn w:val="Normalny"/>
    <w:uiPriority w:val="34"/>
    <w:qFormat/>
    <w:rsid w:val="005B4E34"/>
    <w:pPr>
      <w:ind w:left="720"/>
      <w:contextualSpacing/>
    </w:pPr>
  </w:style>
  <w:style w:type="paragraph" w:customStyle="1" w:styleId="Default0">
    <w:name w:val="Default"/>
    <w:rsid w:val="00116C67"/>
    <w:pPr>
      <w:autoSpaceDE w:val="0"/>
      <w:autoSpaceDN w:val="0"/>
      <w:adjustRightInd w:val="0"/>
    </w:pPr>
    <w:rPr>
      <w:color w:val="000000"/>
      <w:sz w:val="24"/>
      <w:szCs w:val="24"/>
    </w:rPr>
  </w:style>
  <w:style w:type="character" w:customStyle="1" w:styleId="highlight">
    <w:name w:val="highlight"/>
    <w:basedOn w:val="Domylnaczcionkaakapitu"/>
    <w:rsid w:val="00BC0C36"/>
  </w:style>
  <w:style w:type="character" w:customStyle="1" w:styleId="PKTpunktZnak">
    <w:name w:val="PKT – punkt Znak"/>
    <w:link w:val="PKTpunkt"/>
    <w:uiPriority w:val="99"/>
    <w:locked/>
    <w:rsid w:val="008C1FE7"/>
    <w:rPr>
      <w:rFonts w:ascii="Times" w:hAnsi="Times" w:cs="Times"/>
      <w:bCs/>
      <w:sz w:val="24"/>
    </w:rPr>
  </w:style>
  <w:style w:type="character" w:customStyle="1" w:styleId="articletitle">
    <w:name w:val="articletitle"/>
    <w:basedOn w:val="Domylnaczcionkaakapitu"/>
    <w:rsid w:val="004B0F0A"/>
  </w:style>
  <w:style w:type="paragraph" w:styleId="Poprawka">
    <w:name w:val="Revision"/>
    <w:hidden/>
    <w:uiPriority w:val="99"/>
    <w:semiHidden/>
    <w:rsid w:val="00195FD5"/>
    <w:rPr>
      <w:rFonts w:ascii="Arial" w:hAnsi="Arial" w:cs="Arial"/>
      <w:sz w:val="24"/>
    </w:rPr>
  </w:style>
  <w:style w:type="character" w:customStyle="1" w:styleId="footnote">
    <w:name w:val="footnote"/>
    <w:basedOn w:val="Domylnaczcionkaakapitu"/>
    <w:rsid w:val="0024416E"/>
  </w:style>
  <w:style w:type="character" w:customStyle="1" w:styleId="highlight-disabled">
    <w:name w:val="highlight-disabled"/>
    <w:basedOn w:val="Domylnaczcionkaakapitu"/>
    <w:rsid w:val="002A22A1"/>
  </w:style>
  <w:style w:type="character" w:customStyle="1" w:styleId="Nagwek1Znak">
    <w:name w:val="Nagłówek 1 Znak"/>
    <w:basedOn w:val="Domylnaczcionkaakapitu"/>
    <w:link w:val="Nagwek1"/>
    <w:uiPriority w:val="9"/>
    <w:rsid w:val="00C02FE2"/>
    <w:rPr>
      <w:rFonts w:asciiTheme="majorHAnsi" w:eastAsiaTheme="majorEastAsia" w:hAnsiTheme="majorHAnsi" w:cstheme="majorBidi"/>
      <w:color w:val="2E74B5" w:themeColor="accent1" w:themeShade="BF"/>
      <w:sz w:val="32"/>
      <w:szCs w:val="32"/>
    </w:rPr>
  </w:style>
  <w:style w:type="paragraph" w:customStyle="1" w:styleId="divpoint">
    <w:name w:val="div.point"/>
    <w:uiPriority w:val="99"/>
    <w:rsid w:val="0079659D"/>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divparagraph">
    <w:name w:val="div.paragraph"/>
    <w:uiPriority w:val="99"/>
    <w:rsid w:val="0079659D"/>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h1maintyt">
    <w:name w:val="h1.maintyt"/>
    <w:uiPriority w:val="99"/>
    <w:rsid w:val="003C4F2B"/>
    <w:pPr>
      <w:widowControl w:val="0"/>
      <w:autoSpaceDE w:val="0"/>
      <w:autoSpaceDN w:val="0"/>
      <w:adjustRightInd w:val="0"/>
      <w:spacing w:line="40" w:lineRule="atLeast"/>
      <w:jc w:val="center"/>
    </w:pPr>
    <w:rPr>
      <w:rFonts w:ascii="Helvetica" w:eastAsiaTheme="minorEastAsia" w:hAnsi="Helvetica" w:cs="Helvetica"/>
      <w:b/>
      <w:bCs/>
      <w:color w:val="000000"/>
      <w:sz w:val="18"/>
      <w:szCs w:val="18"/>
    </w:rPr>
  </w:style>
  <w:style w:type="character" w:customStyle="1" w:styleId="StopkaZnak">
    <w:name w:val="Stopka Znak"/>
    <w:basedOn w:val="Domylnaczcionkaakapitu"/>
    <w:link w:val="Stopka"/>
    <w:uiPriority w:val="99"/>
    <w:rsid w:val="00AD19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8043">
      <w:bodyDiv w:val="1"/>
      <w:marLeft w:val="0"/>
      <w:marRight w:val="0"/>
      <w:marTop w:val="0"/>
      <w:marBottom w:val="0"/>
      <w:divBdr>
        <w:top w:val="none" w:sz="0" w:space="0" w:color="auto"/>
        <w:left w:val="none" w:sz="0" w:space="0" w:color="auto"/>
        <w:bottom w:val="none" w:sz="0" w:space="0" w:color="auto"/>
        <w:right w:val="none" w:sz="0" w:space="0" w:color="auto"/>
      </w:divBdr>
      <w:divsChild>
        <w:div w:id="1688169650">
          <w:marLeft w:val="0"/>
          <w:marRight w:val="0"/>
          <w:marTop w:val="0"/>
          <w:marBottom w:val="0"/>
          <w:divBdr>
            <w:top w:val="none" w:sz="0" w:space="0" w:color="auto"/>
            <w:left w:val="none" w:sz="0" w:space="0" w:color="auto"/>
            <w:bottom w:val="none" w:sz="0" w:space="0" w:color="auto"/>
            <w:right w:val="none" w:sz="0" w:space="0" w:color="auto"/>
          </w:divBdr>
          <w:divsChild>
            <w:div w:id="981735912">
              <w:marLeft w:val="0"/>
              <w:marRight w:val="0"/>
              <w:marTop w:val="0"/>
              <w:marBottom w:val="0"/>
              <w:divBdr>
                <w:top w:val="none" w:sz="0" w:space="0" w:color="auto"/>
                <w:left w:val="none" w:sz="0" w:space="0" w:color="auto"/>
                <w:bottom w:val="none" w:sz="0" w:space="0" w:color="auto"/>
                <w:right w:val="none" w:sz="0" w:space="0" w:color="auto"/>
              </w:divBdr>
            </w:div>
          </w:divsChild>
        </w:div>
        <w:div w:id="138815003">
          <w:marLeft w:val="0"/>
          <w:marRight w:val="0"/>
          <w:marTop w:val="0"/>
          <w:marBottom w:val="0"/>
          <w:divBdr>
            <w:top w:val="none" w:sz="0" w:space="0" w:color="auto"/>
            <w:left w:val="none" w:sz="0" w:space="0" w:color="auto"/>
            <w:bottom w:val="none" w:sz="0" w:space="0" w:color="auto"/>
            <w:right w:val="none" w:sz="0" w:space="0" w:color="auto"/>
          </w:divBdr>
          <w:divsChild>
            <w:div w:id="867379393">
              <w:marLeft w:val="0"/>
              <w:marRight w:val="0"/>
              <w:marTop w:val="0"/>
              <w:marBottom w:val="0"/>
              <w:divBdr>
                <w:top w:val="none" w:sz="0" w:space="0" w:color="auto"/>
                <w:left w:val="none" w:sz="0" w:space="0" w:color="auto"/>
                <w:bottom w:val="none" w:sz="0" w:space="0" w:color="auto"/>
                <w:right w:val="none" w:sz="0" w:space="0" w:color="auto"/>
              </w:divBdr>
              <w:divsChild>
                <w:div w:id="4205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3827">
          <w:marLeft w:val="0"/>
          <w:marRight w:val="0"/>
          <w:marTop w:val="0"/>
          <w:marBottom w:val="0"/>
          <w:divBdr>
            <w:top w:val="none" w:sz="0" w:space="0" w:color="auto"/>
            <w:left w:val="none" w:sz="0" w:space="0" w:color="auto"/>
            <w:bottom w:val="none" w:sz="0" w:space="0" w:color="auto"/>
            <w:right w:val="none" w:sz="0" w:space="0" w:color="auto"/>
          </w:divBdr>
          <w:divsChild>
            <w:div w:id="366761731">
              <w:marLeft w:val="0"/>
              <w:marRight w:val="0"/>
              <w:marTop w:val="0"/>
              <w:marBottom w:val="0"/>
              <w:divBdr>
                <w:top w:val="none" w:sz="0" w:space="0" w:color="auto"/>
                <w:left w:val="none" w:sz="0" w:space="0" w:color="auto"/>
                <w:bottom w:val="none" w:sz="0" w:space="0" w:color="auto"/>
                <w:right w:val="none" w:sz="0" w:space="0" w:color="auto"/>
              </w:divBdr>
              <w:divsChild>
                <w:div w:id="16071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8386">
          <w:marLeft w:val="0"/>
          <w:marRight w:val="0"/>
          <w:marTop w:val="0"/>
          <w:marBottom w:val="0"/>
          <w:divBdr>
            <w:top w:val="none" w:sz="0" w:space="0" w:color="auto"/>
            <w:left w:val="none" w:sz="0" w:space="0" w:color="auto"/>
            <w:bottom w:val="none" w:sz="0" w:space="0" w:color="auto"/>
            <w:right w:val="none" w:sz="0" w:space="0" w:color="auto"/>
          </w:divBdr>
          <w:divsChild>
            <w:div w:id="1595438468">
              <w:marLeft w:val="0"/>
              <w:marRight w:val="0"/>
              <w:marTop w:val="0"/>
              <w:marBottom w:val="0"/>
              <w:divBdr>
                <w:top w:val="none" w:sz="0" w:space="0" w:color="auto"/>
                <w:left w:val="none" w:sz="0" w:space="0" w:color="auto"/>
                <w:bottom w:val="none" w:sz="0" w:space="0" w:color="auto"/>
                <w:right w:val="none" w:sz="0" w:space="0" w:color="auto"/>
              </w:divBdr>
              <w:divsChild>
                <w:div w:id="20245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996">
          <w:marLeft w:val="0"/>
          <w:marRight w:val="0"/>
          <w:marTop w:val="0"/>
          <w:marBottom w:val="0"/>
          <w:divBdr>
            <w:top w:val="none" w:sz="0" w:space="0" w:color="auto"/>
            <w:left w:val="none" w:sz="0" w:space="0" w:color="auto"/>
            <w:bottom w:val="none" w:sz="0" w:space="0" w:color="auto"/>
            <w:right w:val="none" w:sz="0" w:space="0" w:color="auto"/>
          </w:divBdr>
          <w:divsChild>
            <w:div w:id="2071153059">
              <w:marLeft w:val="0"/>
              <w:marRight w:val="0"/>
              <w:marTop w:val="0"/>
              <w:marBottom w:val="0"/>
              <w:divBdr>
                <w:top w:val="none" w:sz="0" w:space="0" w:color="auto"/>
                <w:left w:val="none" w:sz="0" w:space="0" w:color="auto"/>
                <w:bottom w:val="none" w:sz="0" w:space="0" w:color="auto"/>
                <w:right w:val="none" w:sz="0" w:space="0" w:color="auto"/>
              </w:divBdr>
              <w:divsChild>
                <w:div w:id="21296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600">
      <w:bodyDiv w:val="1"/>
      <w:marLeft w:val="0"/>
      <w:marRight w:val="0"/>
      <w:marTop w:val="0"/>
      <w:marBottom w:val="0"/>
      <w:divBdr>
        <w:top w:val="none" w:sz="0" w:space="0" w:color="auto"/>
        <w:left w:val="none" w:sz="0" w:space="0" w:color="auto"/>
        <w:bottom w:val="none" w:sz="0" w:space="0" w:color="auto"/>
        <w:right w:val="none" w:sz="0" w:space="0" w:color="auto"/>
      </w:divBdr>
    </w:div>
    <w:div w:id="157037876">
      <w:bodyDiv w:val="1"/>
      <w:marLeft w:val="0"/>
      <w:marRight w:val="0"/>
      <w:marTop w:val="0"/>
      <w:marBottom w:val="0"/>
      <w:divBdr>
        <w:top w:val="none" w:sz="0" w:space="0" w:color="auto"/>
        <w:left w:val="none" w:sz="0" w:space="0" w:color="auto"/>
        <w:bottom w:val="none" w:sz="0" w:space="0" w:color="auto"/>
        <w:right w:val="none" w:sz="0" w:space="0" w:color="auto"/>
      </w:divBdr>
      <w:divsChild>
        <w:div w:id="676924233">
          <w:marLeft w:val="0"/>
          <w:marRight w:val="0"/>
          <w:marTop w:val="0"/>
          <w:marBottom w:val="0"/>
          <w:divBdr>
            <w:top w:val="none" w:sz="0" w:space="0" w:color="auto"/>
            <w:left w:val="none" w:sz="0" w:space="0" w:color="auto"/>
            <w:bottom w:val="none" w:sz="0" w:space="0" w:color="auto"/>
            <w:right w:val="none" w:sz="0" w:space="0" w:color="auto"/>
          </w:divBdr>
        </w:div>
      </w:divsChild>
    </w:div>
    <w:div w:id="262299654">
      <w:bodyDiv w:val="1"/>
      <w:marLeft w:val="0"/>
      <w:marRight w:val="0"/>
      <w:marTop w:val="0"/>
      <w:marBottom w:val="0"/>
      <w:divBdr>
        <w:top w:val="none" w:sz="0" w:space="0" w:color="auto"/>
        <w:left w:val="none" w:sz="0" w:space="0" w:color="auto"/>
        <w:bottom w:val="none" w:sz="0" w:space="0" w:color="auto"/>
        <w:right w:val="none" w:sz="0" w:space="0" w:color="auto"/>
      </w:divBdr>
      <w:divsChild>
        <w:div w:id="1187401399">
          <w:marLeft w:val="0"/>
          <w:marRight w:val="0"/>
          <w:marTop w:val="0"/>
          <w:marBottom w:val="0"/>
          <w:divBdr>
            <w:top w:val="none" w:sz="0" w:space="0" w:color="auto"/>
            <w:left w:val="none" w:sz="0" w:space="0" w:color="auto"/>
            <w:bottom w:val="none" w:sz="0" w:space="0" w:color="auto"/>
            <w:right w:val="none" w:sz="0" w:space="0" w:color="auto"/>
          </w:divBdr>
        </w:div>
        <w:div w:id="1624579489">
          <w:marLeft w:val="0"/>
          <w:marRight w:val="0"/>
          <w:marTop w:val="0"/>
          <w:marBottom w:val="0"/>
          <w:divBdr>
            <w:top w:val="none" w:sz="0" w:space="0" w:color="auto"/>
            <w:left w:val="none" w:sz="0" w:space="0" w:color="auto"/>
            <w:bottom w:val="none" w:sz="0" w:space="0" w:color="auto"/>
            <w:right w:val="none" w:sz="0" w:space="0" w:color="auto"/>
          </w:divBdr>
          <w:divsChild>
            <w:div w:id="2056342936">
              <w:marLeft w:val="0"/>
              <w:marRight w:val="0"/>
              <w:marTop w:val="0"/>
              <w:marBottom w:val="0"/>
              <w:divBdr>
                <w:top w:val="none" w:sz="0" w:space="0" w:color="auto"/>
                <w:left w:val="none" w:sz="0" w:space="0" w:color="auto"/>
                <w:bottom w:val="none" w:sz="0" w:space="0" w:color="auto"/>
                <w:right w:val="none" w:sz="0" w:space="0" w:color="auto"/>
              </w:divBdr>
              <w:divsChild>
                <w:div w:id="19442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03520">
          <w:marLeft w:val="0"/>
          <w:marRight w:val="0"/>
          <w:marTop w:val="0"/>
          <w:marBottom w:val="0"/>
          <w:divBdr>
            <w:top w:val="none" w:sz="0" w:space="0" w:color="auto"/>
            <w:left w:val="none" w:sz="0" w:space="0" w:color="auto"/>
            <w:bottom w:val="none" w:sz="0" w:space="0" w:color="auto"/>
            <w:right w:val="none" w:sz="0" w:space="0" w:color="auto"/>
          </w:divBdr>
          <w:divsChild>
            <w:div w:id="551579369">
              <w:marLeft w:val="0"/>
              <w:marRight w:val="0"/>
              <w:marTop w:val="0"/>
              <w:marBottom w:val="0"/>
              <w:divBdr>
                <w:top w:val="none" w:sz="0" w:space="0" w:color="auto"/>
                <w:left w:val="none" w:sz="0" w:space="0" w:color="auto"/>
                <w:bottom w:val="none" w:sz="0" w:space="0" w:color="auto"/>
                <w:right w:val="none" w:sz="0" w:space="0" w:color="auto"/>
              </w:divBdr>
              <w:divsChild>
                <w:div w:id="7072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7756">
          <w:marLeft w:val="0"/>
          <w:marRight w:val="0"/>
          <w:marTop w:val="0"/>
          <w:marBottom w:val="0"/>
          <w:divBdr>
            <w:top w:val="none" w:sz="0" w:space="0" w:color="auto"/>
            <w:left w:val="none" w:sz="0" w:space="0" w:color="auto"/>
            <w:bottom w:val="none" w:sz="0" w:space="0" w:color="auto"/>
            <w:right w:val="none" w:sz="0" w:space="0" w:color="auto"/>
          </w:divBdr>
          <w:divsChild>
            <w:div w:id="422381582">
              <w:marLeft w:val="0"/>
              <w:marRight w:val="0"/>
              <w:marTop w:val="0"/>
              <w:marBottom w:val="0"/>
              <w:divBdr>
                <w:top w:val="none" w:sz="0" w:space="0" w:color="auto"/>
                <w:left w:val="none" w:sz="0" w:space="0" w:color="auto"/>
                <w:bottom w:val="none" w:sz="0" w:space="0" w:color="auto"/>
                <w:right w:val="none" w:sz="0" w:space="0" w:color="auto"/>
              </w:divBdr>
              <w:divsChild>
                <w:div w:id="5779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4913">
          <w:marLeft w:val="0"/>
          <w:marRight w:val="0"/>
          <w:marTop w:val="0"/>
          <w:marBottom w:val="0"/>
          <w:divBdr>
            <w:top w:val="none" w:sz="0" w:space="0" w:color="auto"/>
            <w:left w:val="none" w:sz="0" w:space="0" w:color="auto"/>
            <w:bottom w:val="none" w:sz="0" w:space="0" w:color="auto"/>
            <w:right w:val="none" w:sz="0" w:space="0" w:color="auto"/>
          </w:divBdr>
          <w:divsChild>
            <w:div w:id="186532294">
              <w:marLeft w:val="0"/>
              <w:marRight w:val="0"/>
              <w:marTop w:val="0"/>
              <w:marBottom w:val="0"/>
              <w:divBdr>
                <w:top w:val="none" w:sz="0" w:space="0" w:color="auto"/>
                <w:left w:val="none" w:sz="0" w:space="0" w:color="auto"/>
                <w:bottom w:val="none" w:sz="0" w:space="0" w:color="auto"/>
                <w:right w:val="none" w:sz="0" w:space="0" w:color="auto"/>
              </w:divBdr>
              <w:divsChild>
                <w:div w:id="14832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9985">
          <w:marLeft w:val="0"/>
          <w:marRight w:val="0"/>
          <w:marTop w:val="0"/>
          <w:marBottom w:val="0"/>
          <w:divBdr>
            <w:top w:val="none" w:sz="0" w:space="0" w:color="auto"/>
            <w:left w:val="none" w:sz="0" w:space="0" w:color="auto"/>
            <w:bottom w:val="none" w:sz="0" w:space="0" w:color="auto"/>
            <w:right w:val="none" w:sz="0" w:space="0" w:color="auto"/>
          </w:divBdr>
          <w:divsChild>
            <w:div w:id="950671004">
              <w:marLeft w:val="0"/>
              <w:marRight w:val="0"/>
              <w:marTop w:val="0"/>
              <w:marBottom w:val="0"/>
              <w:divBdr>
                <w:top w:val="none" w:sz="0" w:space="0" w:color="auto"/>
                <w:left w:val="none" w:sz="0" w:space="0" w:color="auto"/>
                <w:bottom w:val="none" w:sz="0" w:space="0" w:color="auto"/>
                <w:right w:val="none" w:sz="0" w:space="0" w:color="auto"/>
              </w:divBdr>
              <w:divsChild>
                <w:div w:id="15441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1819">
          <w:marLeft w:val="0"/>
          <w:marRight w:val="0"/>
          <w:marTop w:val="0"/>
          <w:marBottom w:val="0"/>
          <w:divBdr>
            <w:top w:val="none" w:sz="0" w:space="0" w:color="auto"/>
            <w:left w:val="none" w:sz="0" w:space="0" w:color="auto"/>
            <w:bottom w:val="none" w:sz="0" w:space="0" w:color="auto"/>
            <w:right w:val="none" w:sz="0" w:space="0" w:color="auto"/>
          </w:divBdr>
          <w:divsChild>
            <w:div w:id="656038367">
              <w:marLeft w:val="0"/>
              <w:marRight w:val="0"/>
              <w:marTop w:val="0"/>
              <w:marBottom w:val="0"/>
              <w:divBdr>
                <w:top w:val="none" w:sz="0" w:space="0" w:color="auto"/>
                <w:left w:val="none" w:sz="0" w:space="0" w:color="auto"/>
                <w:bottom w:val="none" w:sz="0" w:space="0" w:color="auto"/>
                <w:right w:val="none" w:sz="0" w:space="0" w:color="auto"/>
              </w:divBdr>
              <w:divsChild>
                <w:div w:id="15018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4943">
          <w:marLeft w:val="0"/>
          <w:marRight w:val="0"/>
          <w:marTop w:val="0"/>
          <w:marBottom w:val="0"/>
          <w:divBdr>
            <w:top w:val="none" w:sz="0" w:space="0" w:color="auto"/>
            <w:left w:val="none" w:sz="0" w:space="0" w:color="auto"/>
            <w:bottom w:val="none" w:sz="0" w:space="0" w:color="auto"/>
            <w:right w:val="none" w:sz="0" w:space="0" w:color="auto"/>
          </w:divBdr>
          <w:divsChild>
            <w:div w:id="239218991">
              <w:marLeft w:val="0"/>
              <w:marRight w:val="0"/>
              <w:marTop w:val="0"/>
              <w:marBottom w:val="0"/>
              <w:divBdr>
                <w:top w:val="none" w:sz="0" w:space="0" w:color="auto"/>
                <w:left w:val="none" w:sz="0" w:space="0" w:color="auto"/>
                <w:bottom w:val="none" w:sz="0" w:space="0" w:color="auto"/>
                <w:right w:val="none" w:sz="0" w:space="0" w:color="auto"/>
              </w:divBdr>
              <w:divsChild>
                <w:div w:id="17775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8715">
          <w:marLeft w:val="0"/>
          <w:marRight w:val="0"/>
          <w:marTop w:val="0"/>
          <w:marBottom w:val="0"/>
          <w:divBdr>
            <w:top w:val="none" w:sz="0" w:space="0" w:color="auto"/>
            <w:left w:val="none" w:sz="0" w:space="0" w:color="auto"/>
            <w:bottom w:val="none" w:sz="0" w:space="0" w:color="auto"/>
            <w:right w:val="none" w:sz="0" w:space="0" w:color="auto"/>
          </w:divBdr>
          <w:divsChild>
            <w:div w:id="1568033602">
              <w:marLeft w:val="0"/>
              <w:marRight w:val="0"/>
              <w:marTop w:val="0"/>
              <w:marBottom w:val="0"/>
              <w:divBdr>
                <w:top w:val="none" w:sz="0" w:space="0" w:color="auto"/>
                <w:left w:val="none" w:sz="0" w:space="0" w:color="auto"/>
                <w:bottom w:val="none" w:sz="0" w:space="0" w:color="auto"/>
                <w:right w:val="none" w:sz="0" w:space="0" w:color="auto"/>
              </w:divBdr>
              <w:divsChild>
                <w:div w:id="4865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2791">
          <w:marLeft w:val="0"/>
          <w:marRight w:val="0"/>
          <w:marTop w:val="0"/>
          <w:marBottom w:val="0"/>
          <w:divBdr>
            <w:top w:val="none" w:sz="0" w:space="0" w:color="auto"/>
            <w:left w:val="none" w:sz="0" w:space="0" w:color="auto"/>
            <w:bottom w:val="none" w:sz="0" w:space="0" w:color="auto"/>
            <w:right w:val="none" w:sz="0" w:space="0" w:color="auto"/>
          </w:divBdr>
          <w:divsChild>
            <w:div w:id="629482664">
              <w:marLeft w:val="0"/>
              <w:marRight w:val="0"/>
              <w:marTop w:val="0"/>
              <w:marBottom w:val="0"/>
              <w:divBdr>
                <w:top w:val="none" w:sz="0" w:space="0" w:color="auto"/>
                <w:left w:val="none" w:sz="0" w:space="0" w:color="auto"/>
                <w:bottom w:val="none" w:sz="0" w:space="0" w:color="auto"/>
                <w:right w:val="none" w:sz="0" w:space="0" w:color="auto"/>
              </w:divBdr>
              <w:divsChild>
                <w:div w:id="542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64884">
          <w:marLeft w:val="0"/>
          <w:marRight w:val="0"/>
          <w:marTop w:val="0"/>
          <w:marBottom w:val="0"/>
          <w:divBdr>
            <w:top w:val="none" w:sz="0" w:space="0" w:color="auto"/>
            <w:left w:val="none" w:sz="0" w:space="0" w:color="auto"/>
            <w:bottom w:val="none" w:sz="0" w:space="0" w:color="auto"/>
            <w:right w:val="none" w:sz="0" w:space="0" w:color="auto"/>
          </w:divBdr>
          <w:divsChild>
            <w:div w:id="1621377261">
              <w:marLeft w:val="0"/>
              <w:marRight w:val="0"/>
              <w:marTop w:val="0"/>
              <w:marBottom w:val="0"/>
              <w:divBdr>
                <w:top w:val="none" w:sz="0" w:space="0" w:color="auto"/>
                <w:left w:val="none" w:sz="0" w:space="0" w:color="auto"/>
                <w:bottom w:val="none" w:sz="0" w:space="0" w:color="auto"/>
                <w:right w:val="none" w:sz="0" w:space="0" w:color="auto"/>
              </w:divBdr>
              <w:divsChild>
                <w:div w:id="5231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7612">
      <w:bodyDiv w:val="1"/>
      <w:marLeft w:val="0"/>
      <w:marRight w:val="0"/>
      <w:marTop w:val="0"/>
      <w:marBottom w:val="0"/>
      <w:divBdr>
        <w:top w:val="none" w:sz="0" w:space="0" w:color="auto"/>
        <w:left w:val="none" w:sz="0" w:space="0" w:color="auto"/>
        <w:bottom w:val="none" w:sz="0" w:space="0" w:color="auto"/>
        <w:right w:val="none" w:sz="0" w:space="0" w:color="auto"/>
      </w:divBdr>
      <w:divsChild>
        <w:div w:id="129834587">
          <w:marLeft w:val="0"/>
          <w:marRight w:val="0"/>
          <w:marTop w:val="0"/>
          <w:marBottom w:val="0"/>
          <w:divBdr>
            <w:top w:val="none" w:sz="0" w:space="0" w:color="auto"/>
            <w:left w:val="none" w:sz="0" w:space="0" w:color="auto"/>
            <w:bottom w:val="none" w:sz="0" w:space="0" w:color="auto"/>
            <w:right w:val="none" w:sz="0" w:space="0" w:color="auto"/>
          </w:divBdr>
        </w:div>
        <w:div w:id="262766570">
          <w:marLeft w:val="0"/>
          <w:marRight w:val="0"/>
          <w:marTop w:val="0"/>
          <w:marBottom w:val="0"/>
          <w:divBdr>
            <w:top w:val="none" w:sz="0" w:space="0" w:color="auto"/>
            <w:left w:val="none" w:sz="0" w:space="0" w:color="auto"/>
            <w:bottom w:val="none" w:sz="0" w:space="0" w:color="auto"/>
            <w:right w:val="none" w:sz="0" w:space="0" w:color="auto"/>
          </w:divBdr>
          <w:divsChild>
            <w:div w:id="1150711626">
              <w:marLeft w:val="0"/>
              <w:marRight w:val="0"/>
              <w:marTop w:val="0"/>
              <w:marBottom w:val="0"/>
              <w:divBdr>
                <w:top w:val="none" w:sz="0" w:space="0" w:color="auto"/>
                <w:left w:val="none" w:sz="0" w:space="0" w:color="auto"/>
                <w:bottom w:val="none" w:sz="0" w:space="0" w:color="auto"/>
                <w:right w:val="none" w:sz="0" w:space="0" w:color="auto"/>
              </w:divBdr>
              <w:divsChild>
                <w:div w:id="4155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3400">
          <w:marLeft w:val="0"/>
          <w:marRight w:val="0"/>
          <w:marTop w:val="0"/>
          <w:marBottom w:val="0"/>
          <w:divBdr>
            <w:top w:val="none" w:sz="0" w:space="0" w:color="auto"/>
            <w:left w:val="none" w:sz="0" w:space="0" w:color="auto"/>
            <w:bottom w:val="none" w:sz="0" w:space="0" w:color="auto"/>
            <w:right w:val="none" w:sz="0" w:space="0" w:color="auto"/>
          </w:divBdr>
          <w:divsChild>
            <w:div w:id="1225336074">
              <w:marLeft w:val="0"/>
              <w:marRight w:val="0"/>
              <w:marTop w:val="0"/>
              <w:marBottom w:val="0"/>
              <w:divBdr>
                <w:top w:val="none" w:sz="0" w:space="0" w:color="auto"/>
                <w:left w:val="none" w:sz="0" w:space="0" w:color="auto"/>
                <w:bottom w:val="none" w:sz="0" w:space="0" w:color="auto"/>
                <w:right w:val="none" w:sz="0" w:space="0" w:color="auto"/>
              </w:divBdr>
              <w:divsChild>
                <w:div w:id="14190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8825">
          <w:marLeft w:val="0"/>
          <w:marRight w:val="0"/>
          <w:marTop w:val="0"/>
          <w:marBottom w:val="0"/>
          <w:divBdr>
            <w:top w:val="none" w:sz="0" w:space="0" w:color="auto"/>
            <w:left w:val="none" w:sz="0" w:space="0" w:color="auto"/>
            <w:bottom w:val="none" w:sz="0" w:space="0" w:color="auto"/>
            <w:right w:val="none" w:sz="0" w:space="0" w:color="auto"/>
          </w:divBdr>
          <w:divsChild>
            <w:div w:id="2025587655">
              <w:marLeft w:val="0"/>
              <w:marRight w:val="0"/>
              <w:marTop w:val="0"/>
              <w:marBottom w:val="0"/>
              <w:divBdr>
                <w:top w:val="none" w:sz="0" w:space="0" w:color="auto"/>
                <w:left w:val="none" w:sz="0" w:space="0" w:color="auto"/>
                <w:bottom w:val="none" w:sz="0" w:space="0" w:color="auto"/>
                <w:right w:val="none" w:sz="0" w:space="0" w:color="auto"/>
              </w:divBdr>
              <w:divsChild>
                <w:div w:id="17461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4956">
          <w:marLeft w:val="0"/>
          <w:marRight w:val="0"/>
          <w:marTop w:val="0"/>
          <w:marBottom w:val="0"/>
          <w:divBdr>
            <w:top w:val="none" w:sz="0" w:space="0" w:color="auto"/>
            <w:left w:val="none" w:sz="0" w:space="0" w:color="auto"/>
            <w:bottom w:val="none" w:sz="0" w:space="0" w:color="auto"/>
            <w:right w:val="none" w:sz="0" w:space="0" w:color="auto"/>
          </w:divBdr>
          <w:divsChild>
            <w:div w:id="521631310">
              <w:marLeft w:val="0"/>
              <w:marRight w:val="0"/>
              <w:marTop w:val="0"/>
              <w:marBottom w:val="0"/>
              <w:divBdr>
                <w:top w:val="none" w:sz="0" w:space="0" w:color="auto"/>
                <w:left w:val="none" w:sz="0" w:space="0" w:color="auto"/>
                <w:bottom w:val="none" w:sz="0" w:space="0" w:color="auto"/>
                <w:right w:val="none" w:sz="0" w:space="0" w:color="auto"/>
              </w:divBdr>
              <w:divsChild>
                <w:div w:id="237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4372">
          <w:marLeft w:val="0"/>
          <w:marRight w:val="0"/>
          <w:marTop w:val="0"/>
          <w:marBottom w:val="0"/>
          <w:divBdr>
            <w:top w:val="none" w:sz="0" w:space="0" w:color="auto"/>
            <w:left w:val="none" w:sz="0" w:space="0" w:color="auto"/>
            <w:bottom w:val="none" w:sz="0" w:space="0" w:color="auto"/>
            <w:right w:val="none" w:sz="0" w:space="0" w:color="auto"/>
          </w:divBdr>
          <w:divsChild>
            <w:div w:id="1668484753">
              <w:marLeft w:val="0"/>
              <w:marRight w:val="0"/>
              <w:marTop w:val="0"/>
              <w:marBottom w:val="0"/>
              <w:divBdr>
                <w:top w:val="none" w:sz="0" w:space="0" w:color="auto"/>
                <w:left w:val="none" w:sz="0" w:space="0" w:color="auto"/>
                <w:bottom w:val="none" w:sz="0" w:space="0" w:color="auto"/>
                <w:right w:val="none" w:sz="0" w:space="0" w:color="auto"/>
              </w:divBdr>
              <w:divsChild>
                <w:div w:id="10207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587">
          <w:marLeft w:val="0"/>
          <w:marRight w:val="0"/>
          <w:marTop w:val="0"/>
          <w:marBottom w:val="0"/>
          <w:divBdr>
            <w:top w:val="none" w:sz="0" w:space="0" w:color="auto"/>
            <w:left w:val="none" w:sz="0" w:space="0" w:color="auto"/>
            <w:bottom w:val="none" w:sz="0" w:space="0" w:color="auto"/>
            <w:right w:val="none" w:sz="0" w:space="0" w:color="auto"/>
          </w:divBdr>
          <w:divsChild>
            <w:div w:id="1440176779">
              <w:marLeft w:val="0"/>
              <w:marRight w:val="0"/>
              <w:marTop w:val="0"/>
              <w:marBottom w:val="0"/>
              <w:divBdr>
                <w:top w:val="none" w:sz="0" w:space="0" w:color="auto"/>
                <w:left w:val="none" w:sz="0" w:space="0" w:color="auto"/>
                <w:bottom w:val="none" w:sz="0" w:space="0" w:color="auto"/>
                <w:right w:val="none" w:sz="0" w:space="0" w:color="auto"/>
              </w:divBdr>
              <w:divsChild>
                <w:div w:id="17565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0597">
          <w:marLeft w:val="0"/>
          <w:marRight w:val="0"/>
          <w:marTop w:val="0"/>
          <w:marBottom w:val="0"/>
          <w:divBdr>
            <w:top w:val="none" w:sz="0" w:space="0" w:color="auto"/>
            <w:left w:val="none" w:sz="0" w:space="0" w:color="auto"/>
            <w:bottom w:val="none" w:sz="0" w:space="0" w:color="auto"/>
            <w:right w:val="none" w:sz="0" w:space="0" w:color="auto"/>
          </w:divBdr>
          <w:divsChild>
            <w:div w:id="1262687086">
              <w:marLeft w:val="0"/>
              <w:marRight w:val="0"/>
              <w:marTop w:val="0"/>
              <w:marBottom w:val="0"/>
              <w:divBdr>
                <w:top w:val="none" w:sz="0" w:space="0" w:color="auto"/>
                <w:left w:val="none" w:sz="0" w:space="0" w:color="auto"/>
                <w:bottom w:val="none" w:sz="0" w:space="0" w:color="auto"/>
                <w:right w:val="none" w:sz="0" w:space="0" w:color="auto"/>
              </w:divBdr>
              <w:divsChild>
                <w:div w:id="1671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043">
          <w:marLeft w:val="0"/>
          <w:marRight w:val="0"/>
          <w:marTop w:val="0"/>
          <w:marBottom w:val="0"/>
          <w:divBdr>
            <w:top w:val="none" w:sz="0" w:space="0" w:color="auto"/>
            <w:left w:val="none" w:sz="0" w:space="0" w:color="auto"/>
            <w:bottom w:val="none" w:sz="0" w:space="0" w:color="auto"/>
            <w:right w:val="none" w:sz="0" w:space="0" w:color="auto"/>
          </w:divBdr>
          <w:divsChild>
            <w:div w:id="1482501957">
              <w:marLeft w:val="0"/>
              <w:marRight w:val="0"/>
              <w:marTop w:val="0"/>
              <w:marBottom w:val="0"/>
              <w:divBdr>
                <w:top w:val="none" w:sz="0" w:space="0" w:color="auto"/>
                <w:left w:val="none" w:sz="0" w:space="0" w:color="auto"/>
                <w:bottom w:val="none" w:sz="0" w:space="0" w:color="auto"/>
                <w:right w:val="none" w:sz="0" w:space="0" w:color="auto"/>
              </w:divBdr>
              <w:divsChild>
                <w:div w:id="13376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2480">
          <w:marLeft w:val="0"/>
          <w:marRight w:val="0"/>
          <w:marTop w:val="0"/>
          <w:marBottom w:val="0"/>
          <w:divBdr>
            <w:top w:val="none" w:sz="0" w:space="0" w:color="auto"/>
            <w:left w:val="none" w:sz="0" w:space="0" w:color="auto"/>
            <w:bottom w:val="none" w:sz="0" w:space="0" w:color="auto"/>
            <w:right w:val="none" w:sz="0" w:space="0" w:color="auto"/>
          </w:divBdr>
          <w:divsChild>
            <w:div w:id="1650211010">
              <w:marLeft w:val="0"/>
              <w:marRight w:val="0"/>
              <w:marTop w:val="0"/>
              <w:marBottom w:val="0"/>
              <w:divBdr>
                <w:top w:val="none" w:sz="0" w:space="0" w:color="auto"/>
                <w:left w:val="none" w:sz="0" w:space="0" w:color="auto"/>
                <w:bottom w:val="none" w:sz="0" w:space="0" w:color="auto"/>
                <w:right w:val="none" w:sz="0" w:space="0" w:color="auto"/>
              </w:divBdr>
              <w:divsChild>
                <w:div w:id="9299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29980">
          <w:marLeft w:val="0"/>
          <w:marRight w:val="0"/>
          <w:marTop w:val="0"/>
          <w:marBottom w:val="0"/>
          <w:divBdr>
            <w:top w:val="none" w:sz="0" w:space="0" w:color="auto"/>
            <w:left w:val="none" w:sz="0" w:space="0" w:color="auto"/>
            <w:bottom w:val="none" w:sz="0" w:space="0" w:color="auto"/>
            <w:right w:val="none" w:sz="0" w:space="0" w:color="auto"/>
          </w:divBdr>
          <w:divsChild>
            <w:div w:id="398599543">
              <w:marLeft w:val="0"/>
              <w:marRight w:val="0"/>
              <w:marTop w:val="0"/>
              <w:marBottom w:val="0"/>
              <w:divBdr>
                <w:top w:val="none" w:sz="0" w:space="0" w:color="auto"/>
                <w:left w:val="none" w:sz="0" w:space="0" w:color="auto"/>
                <w:bottom w:val="none" w:sz="0" w:space="0" w:color="auto"/>
                <w:right w:val="none" w:sz="0" w:space="0" w:color="auto"/>
              </w:divBdr>
              <w:divsChild>
                <w:div w:id="8734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7159">
      <w:bodyDiv w:val="1"/>
      <w:marLeft w:val="0"/>
      <w:marRight w:val="0"/>
      <w:marTop w:val="0"/>
      <w:marBottom w:val="0"/>
      <w:divBdr>
        <w:top w:val="none" w:sz="0" w:space="0" w:color="auto"/>
        <w:left w:val="none" w:sz="0" w:space="0" w:color="auto"/>
        <w:bottom w:val="none" w:sz="0" w:space="0" w:color="auto"/>
        <w:right w:val="none" w:sz="0" w:space="0" w:color="auto"/>
      </w:divBdr>
    </w:div>
    <w:div w:id="671760680">
      <w:bodyDiv w:val="1"/>
      <w:marLeft w:val="0"/>
      <w:marRight w:val="0"/>
      <w:marTop w:val="0"/>
      <w:marBottom w:val="0"/>
      <w:divBdr>
        <w:top w:val="none" w:sz="0" w:space="0" w:color="auto"/>
        <w:left w:val="none" w:sz="0" w:space="0" w:color="auto"/>
        <w:bottom w:val="none" w:sz="0" w:space="0" w:color="auto"/>
        <w:right w:val="none" w:sz="0" w:space="0" w:color="auto"/>
      </w:divBdr>
      <w:divsChild>
        <w:div w:id="1226721729">
          <w:marLeft w:val="0"/>
          <w:marRight w:val="0"/>
          <w:marTop w:val="0"/>
          <w:marBottom w:val="0"/>
          <w:divBdr>
            <w:top w:val="none" w:sz="0" w:space="0" w:color="auto"/>
            <w:left w:val="none" w:sz="0" w:space="0" w:color="auto"/>
            <w:bottom w:val="none" w:sz="0" w:space="0" w:color="auto"/>
            <w:right w:val="none" w:sz="0" w:space="0" w:color="auto"/>
          </w:divBdr>
          <w:divsChild>
            <w:div w:id="368410608">
              <w:marLeft w:val="0"/>
              <w:marRight w:val="0"/>
              <w:marTop w:val="0"/>
              <w:marBottom w:val="0"/>
              <w:divBdr>
                <w:top w:val="none" w:sz="0" w:space="0" w:color="auto"/>
                <w:left w:val="none" w:sz="0" w:space="0" w:color="auto"/>
                <w:bottom w:val="none" w:sz="0" w:space="0" w:color="auto"/>
                <w:right w:val="none" w:sz="0" w:space="0" w:color="auto"/>
              </w:divBdr>
            </w:div>
            <w:div w:id="579681750">
              <w:marLeft w:val="0"/>
              <w:marRight w:val="0"/>
              <w:marTop w:val="0"/>
              <w:marBottom w:val="0"/>
              <w:divBdr>
                <w:top w:val="none" w:sz="0" w:space="0" w:color="auto"/>
                <w:left w:val="none" w:sz="0" w:space="0" w:color="auto"/>
                <w:bottom w:val="none" w:sz="0" w:space="0" w:color="auto"/>
                <w:right w:val="none" w:sz="0" w:space="0" w:color="auto"/>
              </w:divBdr>
              <w:divsChild>
                <w:div w:id="587616362">
                  <w:marLeft w:val="0"/>
                  <w:marRight w:val="0"/>
                  <w:marTop w:val="0"/>
                  <w:marBottom w:val="0"/>
                  <w:divBdr>
                    <w:top w:val="none" w:sz="0" w:space="0" w:color="auto"/>
                    <w:left w:val="none" w:sz="0" w:space="0" w:color="auto"/>
                    <w:bottom w:val="none" w:sz="0" w:space="0" w:color="auto"/>
                    <w:right w:val="none" w:sz="0" w:space="0" w:color="auto"/>
                  </w:divBdr>
                  <w:divsChild>
                    <w:div w:id="14098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2691">
              <w:marLeft w:val="0"/>
              <w:marRight w:val="0"/>
              <w:marTop w:val="0"/>
              <w:marBottom w:val="0"/>
              <w:divBdr>
                <w:top w:val="none" w:sz="0" w:space="0" w:color="auto"/>
                <w:left w:val="none" w:sz="0" w:space="0" w:color="auto"/>
                <w:bottom w:val="none" w:sz="0" w:space="0" w:color="auto"/>
                <w:right w:val="none" w:sz="0" w:space="0" w:color="auto"/>
              </w:divBdr>
              <w:divsChild>
                <w:div w:id="1185827001">
                  <w:marLeft w:val="0"/>
                  <w:marRight w:val="0"/>
                  <w:marTop w:val="0"/>
                  <w:marBottom w:val="0"/>
                  <w:divBdr>
                    <w:top w:val="none" w:sz="0" w:space="0" w:color="auto"/>
                    <w:left w:val="none" w:sz="0" w:space="0" w:color="auto"/>
                    <w:bottom w:val="none" w:sz="0" w:space="0" w:color="auto"/>
                    <w:right w:val="none" w:sz="0" w:space="0" w:color="auto"/>
                  </w:divBdr>
                  <w:divsChild>
                    <w:div w:id="14129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1908">
              <w:marLeft w:val="0"/>
              <w:marRight w:val="0"/>
              <w:marTop w:val="0"/>
              <w:marBottom w:val="0"/>
              <w:divBdr>
                <w:top w:val="none" w:sz="0" w:space="0" w:color="auto"/>
                <w:left w:val="none" w:sz="0" w:space="0" w:color="auto"/>
                <w:bottom w:val="none" w:sz="0" w:space="0" w:color="auto"/>
                <w:right w:val="none" w:sz="0" w:space="0" w:color="auto"/>
              </w:divBdr>
              <w:divsChild>
                <w:div w:id="92213597">
                  <w:marLeft w:val="0"/>
                  <w:marRight w:val="0"/>
                  <w:marTop w:val="0"/>
                  <w:marBottom w:val="0"/>
                  <w:divBdr>
                    <w:top w:val="none" w:sz="0" w:space="0" w:color="auto"/>
                    <w:left w:val="none" w:sz="0" w:space="0" w:color="auto"/>
                    <w:bottom w:val="none" w:sz="0" w:space="0" w:color="auto"/>
                    <w:right w:val="none" w:sz="0" w:space="0" w:color="auto"/>
                  </w:divBdr>
                  <w:divsChild>
                    <w:div w:id="2355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8012">
              <w:marLeft w:val="0"/>
              <w:marRight w:val="0"/>
              <w:marTop w:val="0"/>
              <w:marBottom w:val="0"/>
              <w:divBdr>
                <w:top w:val="none" w:sz="0" w:space="0" w:color="auto"/>
                <w:left w:val="none" w:sz="0" w:space="0" w:color="auto"/>
                <w:bottom w:val="none" w:sz="0" w:space="0" w:color="auto"/>
                <w:right w:val="none" w:sz="0" w:space="0" w:color="auto"/>
              </w:divBdr>
              <w:divsChild>
                <w:div w:id="1146170219">
                  <w:marLeft w:val="0"/>
                  <w:marRight w:val="0"/>
                  <w:marTop w:val="0"/>
                  <w:marBottom w:val="0"/>
                  <w:divBdr>
                    <w:top w:val="none" w:sz="0" w:space="0" w:color="auto"/>
                    <w:left w:val="none" w:sz="0" w:space="0" w:color="auto"/>
                    <w:bottom w:val="none" w:sz="0" w:space="0" w:color="auto"/>
                    <w:right w:val="none" w:sz="0" w:space="0" w:color="auto"/>
                  </w:divBdr>
                  <w:divsChild>
                    <w:div w:id="19454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10774">
              <w:marLeft w:val="0"/>
              <w:marRight w:val="0"/>
              <w:marTop w:val="0"/>
              <w:marBottom w:val="0"/>
              <w:divBdr>
                <w:top w:val="none" w:sz="0" w:space="0" w:color="auto"/>
                <w:left w:val="none" w:sz="0" w:space="0" w:color="auto"/>
                <w:bottom w:val="none" w:sz="0" w:space="0" w:color="auto"/>
                <w:right w:val="none" w:sz="0" w:space="0" w:color="auto"/>
              </w:divBdr>
              <w:divsChild>
                <w:div w:id="779616407">
                  <w:marLeft w:val="0"/>
                  <w:marRight w:val="0"/>
                  <w:marTop w:val="0"/>
                  <w:marBottom w:val="0"/>
                  <w:divBdr>
                    <w:top w:val="none" w:sz="0" w:space="0" w:color="auto"/>
                    <w:left w:val="none" w:sz="0" w:space="0" w:color="auto"/>
                    <w:bottom w:val="none" w:sz="0" w:space="0" w:color="auto"/>
                    <w:right w:val="none" w:sz="0" w:space="0" w:color="auto"/>
                  </w:divBdr>
                  <w:divsChild>
                    <w:div w:id="467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4470">
              <w:marLeft w:val="0"/>
              <w:marRight w:val="0"/>
              <w:marTop w:val="0"/>
              <w:marBottom w:val="0"/>
              <w:divBdr>
                <w:top w:val="none" w:sz="0" w:space="0" w:color="auto"/>
                <w:left w:val="none" w:sz="0" w:space="0" w:color="auto"/>
                <w:bottom w:val="none" w:sz="0" w:space="0" w:color="auto"/>
                <w:right w:val="none" w:sz="0" w:space="0" w:color="auto"/>
              </w:divBdr>
              <w:divsChild>
                <w:div w:id="309754703">
                  <w:marLeft w:val="0"/>
                  <w:marRight w:val="0"/>
                  <w:marTop w:val="0"/>
                  <w:marBottom w:val="0"/>
                  <w:divBdr>
                    <w:top w:val="none" w:sz="0" w:space="0" w:color="auto"/>
                    <w:left w:val="none" w:sz="0" w:space="0" w:color="auto"/>
                    <w:bottom w:val="none" w:sz="0" w:space="0" w:color="auto"/>
                    <w:right w:val="none" w:sz="0" w:space="0" w:color="auto"/>
                  </w:divBdr>
                  <w:divsChild>
                    <w:div w:id="12230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2666">
              <w:marLeft w:val="0"/>
              <w:marRight w:val="0"/>
              <w:marTop w:val="0"/>
              <w:marBottom w:val="0"/>
              <w:divBdr>
                <w:top w:val="none" w:sz="0" w:space="0" w:color="auto"/>
                <w:left w:val="none" w:sz="0" w:space="0" w:color="auto"/>
                <w:bottom w:val="none" w:sz="0" w:space="0" w:color="auto"/>
                <w:right w:val="none" w:sz="0" w:space="0" w:color="auto"/>
              </w:divBdr>
              <w:divsChild>
                <w:div w:id="946081481">
                  <w:marLeft w:val="0"/>
                  <w:marRight w:val="0"/>
                  <w:marTop w:val="0"/>
                  <w:marBottom w:val="0"/>
                  <w:divBdr>
                    <w:top w:val="none" w:sz="0" w:space="0" w:color="auto"/>
                    <w:left w:val="none" w:sz="0" w:space="0" w:color="auto"/>
                    <w:bottom w:val="none" w:sz="0" w:space="0" w:color="auto"/>
                    <w:right w:val="none" w:sz="0" w:space="0" w:color="auto"/>
                  </w:divBdr>
                  <w:divsChild>
                    <w:div w:id="6803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89">
              <w:marLeft w:val="0"/>
              <w:marRight w:val="0"/>
              <w:marTop w:val="0"/>
              <w:marBottom w:val="0"/>
              <w:divBdr>
                <w:top w:val="none" w:sz="0" w:space="0" w:color="auto"/>
                <w:left w:val="none" w:sz="0" w:space="0" w:color="auto"/>
                <w:bottom w:val="none" w:sz="0" w:space="0" w:color="auto"/>
                <w:right w:val="none" w:sz="0" w:space="0" w:color="auto"/>
              </w:divBdr>
              <w:divsChild>
                <w:div w:id="244531813">
                  <w:marLeft w:val="0"/>
                  <w:marRight w:val="0"/>
                  <w:marTop w:val="0"/>
                  <w:marBottom w:val="0"/>
                  <w:divBdr>
                    <w:top w:val="none" w:sz="0" w:space="0" w:color="auto"/>
                    <w:left w:val="none" w:sz="0" w:space="0" w:color="auto"/>
                    <w:bottom w:val="none" w:sz="0" w:space="0" w:color="auto"/>
                    <w:right w:val="none" w:sz="0" w:space="0" w:color="auto"/>
                  </w:divBdr>
                  <w:divsChild>
                    <w:div w:id="6565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449">
              <w:marLeft w:val="0"/>
              <w:marRight w:val="0"/>
              <w:marTop w:val="0"/>
              <w:marBottom w:val="0"/>
              <w:divBdr>
                <w:top w:val="none" w:sz="0" w:space="0" w:color="auto"/>
                <w:left w:val="none" w:sz="0" w:space="0" w:color="auto"/>
                <w:bottom w:val="none" w:sz="0" w:space="0" w:color="auto"/>
                <w:right w:val="none" w:sz="0" w:space="0" w:color="auto"/>
              </w:divBdr>
              <w:divsChild>
                <w:div w:id="1407023896">
                  <w:marLeft w:val="0"/>
                  <w:marRight w:val="0"/>
                  <w:marTop w:val="0"/>
                  <w:marBottom w:val="0"/>
                  <w:divBdr>
                    <w:top w:val="none" w:sz="0" w:space="0" w:color="auto"/>
                    <w:left w:val="none" w:sz="0" w:space="0" w:color="auto"/>
                    <w:bottom w:val="none" w:sz="0" w:space="0" w:color="auto"/>
                    <w:right w:val="none" w:sz="0" w:space="0" w:color="auto"/>
                  </w:divBdr>
                  <w:divsChild>
                    <w:div w:id="2531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824">
              <w:marLeft w:val="0"/>
              <w:marRight w:val="0"/>
              <w:marTop w:val="0"/>
              <w:marBottom w:val="0"/>
              <w:divBdr>
                <w:top w:val="none" w:sz="0" w:space="0" w:color="auto"/>
                <w:left w:val="none" w:sz="0" w:space="0" w:color="auto"/>
                <w:bottom w:val="none" w:sz="0" w:space="0" w:color="auto"/>
                <w:right w:val="none" w:sz="0" w:space="0" w:color="auto"/>
              </w:divBdr>
              <w:divsChild>
                <w:div w:id="470758482">
                  <w:marLeft w:val="0"/>
                  <w:marRight w:val="0"/>
                  <w:marTop w:val="0"/>
                  <w:marBottom w:val="0"/>
                  <w:divBdr>
                    <w:top w:val="none" w:sz="0" w:space="0" w:color="auto"/>
                    <w:left w:val="none" w:sz="0" w:space="0" w:color="auto"/>
                    <w:bottom w:val="none" w:sz="0" w:space="0" w:color="auto"/>
                    <w:right w:val="none" w:sz="0" w:space="0" w:color="auto"/>
                  </w:divBdr>
                  <w:divsChild>
                    <w:div w:id="9734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1542">
              <w:marLeft w:val="0"/>
              <w:marRight w:val="0"/>
              <w:marTop w:val="0"/>
              <w:marBottom w:val="0"/>
              <w:divBdr>
                <w:top w:val="none" w:sz="0" w:space="0" w:color="auto"/>
                <w:left w:val="none" w:sz="0" w:space="0" w:color="auto"/>
                <w:bottom w:val="none" w:sz="0" w:space="0" w:color="auto"/>
                <w:right w:val="none" w:sz="0" w:space="0" w:color="auto"/>
              </w:divBdr>
              <w:divsChild>
                <w:div w:id="1758214748">
                  <w:marLeft w:val="0"/>
                  <w:marRight w:val="0"/>
                  <w:marTop w:val="0"/>
                  <w:marBottom w:val="0"/>
                  <w:divBdr>
                    <w:top w:val="none" w:sz="0" w:space="0" w:color="auto"/>
                    <w:left w:val="none" w:sz="0" w:space="0" w:color="auto"/>
                    <w:bottom w:val="none" w:sz="0" w:space="0" w:color="auto"/>
                    <w:right w:val="none" w:sz="0" w:space="0" w:color="auto"/>
                  </w:divBdr>
                  <w:divsChild>
                    <w:div w:id="13345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10986">
              <w:marLeft w:val="0"/>
              <w:marRight w:val="0"/>
              <w:marTop w:val="0"/>
              <w:marBottom w:val="0"/>
              <w:divBdr>
                <w:top w:val="none" w:sz="0" w:space="0" w:color="auto"/>
                <w:left w:val="none" w:sz="0" w:space="0" w:color="auto"/>
                <w:bottom w:val="none" w:sz="0" w:space="0" w:color="auto"/>
                <w:right w:val="none" w:sz="0" w:space="0" w:color="auto"/>
              </w:divBdr>
              <w:divsChild>
                <w:div w:id="1616250448">
                  <w:marLeft w:val="0"/>
                  <w:marRight w:val="0"/>
                  <w:marTop w:val="0"/>
                  <w:marBottom w:val="0"/>
                  <w:divBdr>
                    <w:top w:val="none" w:sz="0" w:space="0" w:color="auto"/>
                    <w:left w:val="none" w:sz="0" w:space="0" w:color="auto"/>
                    <w:bottom w:val="none" w:sz="0" w:space="0" w:color="auto"/>
                    <w:right w:val="none" w:sz="0" w:space="0" w:color="auto"/>
                  </w:divBdr>
                  <w:divsChild>
                    <w:div w:id="16482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7501">
              <w:marLeft w:val="0"/>
              <w:marRight w:val="0"/>
              <w:marTop w:val="0"/>
              <w:marBottom w:val="0"/>
              <w:divBdr>
                <w:top w:val="none" w:sz="0" w:space="0" w:color="auto"/>
                <w:left w:val="none" w:sz="0" w:space="0" w:color="auto"/>
                <w:bottom w:val="none" w:sz="0" w:space="0" w:color="auto"/>
                <w:right w:val="none" w:sz="0" w:space="0" w:color="auto"/>
              </w:divBdr>
              <w:divsChild>
                <w:div w:id="732778950">
                  <w:marLeft w:val="0"/>
                  <w:marRight w:val="0"/>
                  <w:marTop w:val="0"/>
                  <w:marBottom w:val="0"/>
                  <w:divBdr>
                    <w:top w:val="none" w:sz="0" w:space="0" w:color="auto"/>
                    <w:left w:val="none" w:sz="0" w:space="0" w:color="auto"/>
                    <w:bottom w:val="none" w:sz="0" w:space="0" w:color="auto"/>
                    <w:right w:val="none" w:sz="0" w:space="0" w:color="auto"/>
                  </w:divBdr>
                  <w:divsChild>
                    <w:div w:id="4722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4756">
              <w:marLeft w:val="0"/>
              <w:marRight w:val="0"/>
              <w:marTop w:val="0"/>
              <w:marBottom w:val="0"/>
              <w:divBdr>
                <w:top w:val="none" w:sz="0" w:space="0" w:color="auto"/>
                <w:left w:val="none" w:sz="0" w:space="0" w:color="auto"/>
                <w:bottom w:val="none" w:sz="0" w:space="0" w:color="auto"/>
                <w:right w:val="none" w:sz="0" w:space="0" w:color="auto"/>
              </w:divBdr>
              <w:divsChild>
                <w:div w:id="215775557">
                  <w:marLeft w:val="0"/>
                  <w:marRight w:val="0"/>
                  <w:marTop w:val="0"/>
                  <w:marBottom w:val="0"/>
                  <w:divBdr>
                    <w:top w:val="none" w:sz="0" w:space="0" w:color="auto"/>
                    <w:left w:val="none" w:sz="0" w:space="0" w:color="auto"/>
                    <w:bottom w:val="none" w:sz="0" w:space="0" w:color="auto"/>
                    <w:right w:val="none" w:sz="0" w:space="0" w:color="auto"/>
                  </w:divBdr>
                  <w:divsChild>
                    <w:div w:id="11604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0264">
              <w:marLeft w:val="0"/>
              <w:marRight w:val="0"/>
              <w:marTop w:val="0"/>
              <w:marBottom w:val="0"/>
              <w:divBdr>
                <w:top w:val="none" w:sz="0" w:space="0" w:color="auto"/>
                <w:left w:val="none" w:sz="0" w:space="0" w:color="auto"/>
                <w:bottom w:val="none" w:sz="0" w:space="0" w:color="auto"/>
                <w:right w:val="none" w:sz="0" w:space="0" w:color="auto"/>
              </w:divBdr>
              <w:divsChild>
                <w:div w:id="2141075371">
                  <w:marLeft w:val="0"/>
                  <w:marRight w:val="0"/>
                  <w:marTop w:val="0"/>
                  <w:marBottom w:val="0"/>
                  <w:divBdr>
                    <w:top w:val="none" w:sz="0" w:space="0" w:color="auto"/>
                    <w:left w:val="none" w:sz="0" w:space="0" w:color="auto"/>
                    <w:bottom w:val="none" w:sz="0" w:space="0" w:color="auto"/>
                    <w:right w:val="none" w:sz="0" w:space="0" w:color="auto"/>
                  </w:divBdr>
                  <w:divsChild>
                    <w:div w:id="14751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81987">
              <w:marLeft w:val="0"/>
              <w:marRight w:val="0"/>
              <w:marTop w:val="0"/>
              <w:marBottom w:val="0"/>
              <w:divBdr>
                <w:top w:val="none" w:sz="0" w:space="0" w:color="auto"/>
                <w:left w:val="none" w:sz="0" w:space="0" w:color="auto"/>
                <w:bottom w:val="none" w:sz="0" w:space="0" w:color="auto"/>
                <w:right w:val="none" w:sz="0" w:space="0" w:color="auto"/>
              </w:divBdr>
              <w:divsChild>
                <w:div w:id="875896915">
                  <w:marLeft w:val="0"/>
                  <w:marRight w:val="0"/>
                  <w:marTop w:val="0"/>
                  <w:marBottom w:val="0"/>
                  <w:divBdr>
                    <w:top w:val="none" w:sz="0" w:space="0" w:color="auto"/>
                    <w:left w:val="none" w:sz="0" w:space="0" w:color="auto"/>
                    <w:bottom w:val="none" w:sz="0" w:space="0" w:color="auto"/>
                    <w:right w:val="none" w:sz="0" w:space="0" w:color="auto"/>
                  </w:divBdr>
                  <w:divsChild>
                    <w:div w:id="9803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6840">
              <w:marLeft w:val="0"/>
              <w:marRight w:val="0"/>
              <w:marTop w:val="0"/>
              <w:marBottom w:val="0"/>
              <w:divBdr>
                <w:top w:val="none" w:sz="0" w:space="0" w:color="auto"/>
                <w:left w:val="none" w:sz="0" w:space="0" w:color="auto"/>
                <w:bottom w:val="none" w:sz="0" w:space="0" w:color="auto"/>
                <w:right w:val="none" w:sz="0" w:space="0" w:color="auto"/>
              </w:divBdr>
              <w:divsChild>
                <w:div w:id="532697759">
                  <w:marLeft w:val="0"/>
                  <w:marRight w:val="0"/>
                  <w:marTop w:val="0"/>
                  <w:marBottom w:val="0"/>
                  <w:divBdr>
                    <w:top w:val="none" w:sz="0" w:space="0" w:color="auto"/>
                    <w:left w:val="none" w:sz="0" w:space="0" w:color="auto"/>
                    <w:bottom w:val="none" w:sz="0" w:space="0" w:color="auto"/>
                    <w:right w:val="none" w:sz="0" w:space="0" w:color="auto"/>
                  </w:divBdr>
                  <w:divsChild>
                    <w:div w:id="11014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4119">
              <w:marLeft w:val="0"/>
              <w:marRight w:val="0"/>
              <w:marTop w:val="0"/>
              <w:marBottom w:val="0"/>
              <w:divBdr>
                <w:top w:val="none" w:sz="0" w:space="0" w:color="auto"/>
                <w:left w:val="none" w:sz="0" w:space="0" w:color="auto"/>
                <w:bottom w:val="none" w:sz="0" w:space="0" w:color="auto"/>
                <w:right w:val="none" w:sz="0" w:space="0" w:color="auto"/>
              </w:divBdr>
              <w:divsChild>
                <w:div w:id="1428962145">
                  <w:marLeft w:val="0"/>
                  <w:marRight w:val="0"/>
                  <w:marTop w:val="0"/>
                  <w:marBottom w:val="0"/>
                  <w:divBdr>
                    <w:top w:val="none" w:sz="0" w:space="0" w:color="auto"/>
                    <w:left w:val="none" w:sz="0" w:space="0" w:color="auto"/>
                    <w:bottom w:val="none" w:sz="0" w:space="0" w:color="auto"/>
                    <w:right w:val="none" w:sz="0" w:space="0" w:color="auto"/>
                  </w:divBdr>
                  <w:divsChild>
                    <w:div w:id="15941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318">
              <w:marLeft w:val="0"/>
              <w:marRight w:val="0"/>
              <w:marTop w:val="0"/>
              <w:marBottom w:val="0"/>
              <w:divBdr>
                <w:top w:val="none" w:sz="0" w:space="0" w:color="auto"/>
                <w:left w:val="none" w:sz="0" w:space="0" w:color="auto"/>
                <w:bottom w:val="none" w:sz="0" w:space="0" w:color="auto"/>
                <w:right w:val="none" w:sz="0" w:space="0" w:color="auto"/>
              </w:divBdr>
              <w:divsChild>
                <w:div w:id="1530948661">
                  <w:marLeft w:val="0"/>
                  <w:marRight w:val="0"/>
                  <w:marTop w:val="0"/>
                  <w:marBottom w:val="0"/>
                  <w:divBdr>
                    <w:top w:val="none" w:sz="0" w:space="0" w:color="auto"/>
                    <w:left w:val="none" w:sz="0" w:space="0" w:color="auto"/>
                    <w:bottom w:val="none" w:sz="0" w:space="0" w:color="auto"/>
                    <w:right w:val="none" w:sz="0" w:space="0" w:color="auto"/>
                  </w:divBdr>
                  <w:divsChild>
                    <w:div w:id="8540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3469">
              <w:marLeft w:val="0"/>
              <w:marRight w:val="0"/>
              <w:marTop w:val="0"/>
              <w:marBottom w:val="0"/>
              <w:divBdr>
                <w:top w:val="none" w:sz="0" w:space="0" w:color="auto"/>
                <w:left w:val="none" w:sz="0" w:space="0" w:color="auto"/>
                <w:bottom w:val="none" w:sz="0" w:space="0" w:color="auto"/>
                <w:right w:val="none" w:sz="0" w:space="0" w:color="auto"/>
              </w:divBdr>
              <w:divsChild>
                <w:div w:id="562450708">
                  <w:marLeft w:val="0"/>
                  <w:marRight w:val="0"/>
                  <w:marTop w:val="0"/>
                  <w:marBottom w:val="0"/>
                  <w:divBdr>
                    <w:top w:val="none" w:sz="0" w:space="0" w:color="auto"/>
                    <w:left w:val="none" w:sz="0" w:space="0" w:color="auto"/>
                    <w:bottom w:val="none" w:sz="0" w:space="0" w:color="auto"/>
                    <w:right w:val="none" w:sz="0" w:space="0" w:color="auto"/>
                  </w:divBdr>
                  <w:divsChild>
                    <w:div w:id="15676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19199">
              <w:marLeft w:val="0"/>
              <w:marRight w:val="0"/>
              <w:marTop w:val="0"/>
              <w:marBottom w:val="0"/>
              <w:divBdr>
                <w:top w:val="none" w:sz="0" w:space="0" w:color="auto"/>
                <w:left w:val="none" w:sz="0" w:space="0" w:color="auto"/>
                <w:bottom w:val="none" w:sz="0" w:space="0" w:color="auto"/>
                <w:right w:val="none" w:sz="0" w:space="0" w:color="auto"/>
              </w:divBdr>
              <w:divsChild>
                <w:div w:id="559706723">
                  <w:marLeft w:val="0"/>
                  <w:marRight w:val="0"/>
                  <w:marTop w:val="0"/>
                  <w:marBottom w:val="0"/>
                  <w:divBdr>
                    <w:top w:val="none" w:sz="0" w:space="0" w:color="auto"/>
                    <w:left w:val="none" w:sz="0" w:space="0" w:color="auto"/>
                    <w:bottom w:val="none" w:sz="0" w:space="0" w:color="auto"/>
                    <w:right w:val="none" w:sz="0" w:space="0" w:color="auto"/>
                  </w:divBdr>
                  <w:divsChild>
                    <w:div w:id="5187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0274">
              <w:marLeft w:val="0"/>
              <w:marRight w:val="0"/>
              <w:marTop w:val="0"/>
              <w:marBottom w:val="0"/>
              <w:divBdr>
                <w:top w:val="none" w:sz="0" w:space="0" w:color="auto"/>
                <w:left w:val="none" w:sz="0" w:space="0" w:color="auto"/>
                <w:bottom w:val="none" w:sz="0" w:space="0" w:color="auto"/>
                <w:right w:val="none" w:sz="0" w:space="0" w:color="auto"/>
              </w:divBdr>
              <w:divsChild>
                <w:div w:id="364600602">
                  <w:marLeft w:val="0"/>
                  <w:marRight w:val="0"/>
                  <w:marTop w:val="0"/>
                  <w:marBottom w:val="0"/>
                  <w:divBdr>
                    <w:top w:val="none" w:sz="0" w:space="0" w:color="auto"/>
                    <w:left w:val="none" w:sz="0" w:space="0" w:color="auto"/>
                    <w:bottom w:val="none" w:sz="0" w:space="0" w:color="auto"/>
                    <w:right w:val="none" w:sz="0" w:space="0" w:color="auto"/>
                  </w:divBdr>
                  <w:divsChild>
                    <w:div w:id="19393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3546">
              <w:marLeft w:val="0"/>
              <w:marRight w:val="0"/>
              <w:marTop w:val="0"/>
              <w:marBottom w:val="0"/>
              <w:divBdr>
                <w:top w:val="none" w:sz="0" w:space="0" w:color="auto"/>
                <w:left w:val="none" w:sz="0" w:space="0" w:color="auto"/>
                <w:bottom w:val="none" w:sz="0" w:space="0" w:color="auto"/>
                <w:right w:val="none" w:sz="0" w:space="0" w:color="auto"/>
              </w:divBdr>
              <w:divsChild>
                <w:div w:id="61412169">
                  <w:marLeft w:val="0"/>
                  <w:marRight w:val="0"/>
                  <w:marTop w:val="0"/>
                  <w:marBottom w:val="0"/>
                  <w:divBdr>
                    <w:top w:val="none" w:sz="0" w:space="0" w:color="auto"/>
                    <w:left w:val="none" w:sz="0" w:space="0" w:color="auto"/>
                    <w:bottom w:val="none" w:sz="0" w:space="0" w:color="auto"/>
                    <w:right w:val="none" w:sz="0" w:space="0" w:color="auto"/>
                  </w:divBdr>
                  <w:divsChild>
                    <w:div w:id="1700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04478">
          <w:marLeft w:val="0"/>
          <w:marRight w:val="0"/>
          <w:marTop w:val="0"/>
          <w:marBottom w:val="0"/>
          <w:divBdr>
            <w:top w:val="none" w:sz="0" w:space="0" w:color="auto"/>
            <w:left w:val="none" w:sz="0" w:space="0" w:color="auto"/>
            <w:bottom w:val="none" w:sz="0" w:space="0" w:color="auto"/>
            <w:right w:val="none" w:sz="0" w:space="0" w:color="auto"/>
          </w:divBdr>
          <w:divsChild>
            <w:div w:id="101385318">
              <w:marLeft w:val="0"/>
              <w:marRight w:val="0"/>
              <w:marTop w:val="0"/>
              <w:marBottom w:val="0"/>
              <w:divBdr>
                <w:top w:val="none" w:sz="0" w:space="0" w:color="auto"/>
                <w:left w:val="none" w:sz="0" w:space="0" w:color="auto"/>
                <w:bottom w:val="none" w:sz="0" w:space="0" w:color="auto"/>
                <w:right w:val="none" w:sz="0" w:space="0" w:color="auto"/>
              </w:divBdr>
            </w:div>
            <w:div w:id="113643825">
              <w:marLeft w:val="0"/>
              <w:marRight w:val="0"/>
              <w:marTop w:val="0"/>
              <w:marBottom w:val="0"/>
              <w:divBdr>
                <w:top w:val="none" w:sz="0" w:space="0" w:color="auto"/>
                <w:left w:val="none" w:sz="0" w:space="0" w:color="auto"/>
                <w:bottom w:val="none" w:sz="0" w:space="0" w:color="auto"/>
                <w:right w:val="none" w:sz="0" w:space="0" w:color="auto"/>
              </w:divBdr>
              <w:divsChild>
                <w:div w:id="320697516">
                  <w:marLeft w:val="0"/>
                  <w:marRight w:val="0"/>
                  <w:marTop w:val="0"/>
                  <w:marBottom w:val="0"/>
                  <w:divBdr>
                    <w:top w:val="none" w:sz="0" w:space="0" w:color="auto"/>
                    <w:left w:val="none" w:sz="0" w:space="0" w:color="auto"/>
                    <w:bottom w:val="none" w:sz="0" w:space="0" w:color="auto"/>
                    <w:right w:val="none" w:sz="0" w:space="0" w:color="auto"/>
                  </w:divBdr>
                  <w:divsChild>
                    <w:div w:id="11801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361">
              <w:marLeft w:val="0"/>
              <w:marRight w:val="0"/>
              <w:marTop w:val="0"/>
              <w:marBottom w:val="0"/>
              <w:divBdr>
                <w:top w:val="none" w:sz="0" w:space="0" w:color="auto"/>
                <w:left w:val="none" w:sz="0" w:space="0" w:color="auto"/>
                <w:bottom w:val="none" w:sz="0" w:space="0" w:color="auto"/>
                <w:right w:val="none" w:sz="0" w:space="0" w:color="auto"/>
              </w:divBdr>
              <w:divsChild>
                <w:div w:id="571080750">
                  <w:marLeft w:val="0"/>
                  <w:marRight w:val="0"/>
                  <w:marTop w:val="0"/>
                  <w:marBottom w:val="0"/>
                  <w:divBdr>
                    <w:top w:val="none" w:sz="0" w:space="0" w:color="auto"/>
                    <w:left w:val="none" w:sz="0" w:space="0" w:color="auto"/>
                    <w:bottom w:val="none" w:sz="0" w:space="0" w:color="auto"/>
                    <w:right w:val="none" w:sz="0" w:space="0" w:color="auto"/>
                  </w:divBdr>
                  <w:divsChild>
                    <w:div w:id="3434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56438">
              <w:marLeft w:val="0"/>
              <w:marRight w:val="0"/>
              <w:marTop w:val="0"/>
              <w:marBottom w:val="0"/>
              <w:divBdr>
                <w:top w:val="none" w:sz="0" w:space="0" w:color="auto"/>
                <w:left w:val="none" w:sz="0" w:space="0" w:color="auto"/>
                <w:bottom w:val="none" w:sz="0" w:space="0" w:color="auto"/>
                <w:right w:val="none" w:sz="0" w:space="0" w:color="auto"/>
              </w:divBdr>
              <w:divsChild>
                <w:div w:id="1736048701">
                  <w:marLeft w:val="0"/>
                  <w:marRight w:val="0"/>
                  <w:marTop w:val="0"/>
                  <w:marBottom w:val="0"/>
                  <w:divBdr>
                    <w:top w:val="none" w:sz="0" w:space="0" w:color="auto"/>
                    <w:left w:val="none" w:sz="0" w:space="0" w:color="auto"/>
                    <w:bottom w:val="none" w:sz="0" w:space="0" w:color="auto"/>
                    <w:right w:val="none" w:sz="0" w:space="0" w:color="auto"/>
                  </w:divBdr>
                  <w:divsChild>
                    <w:div w:id="14837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707">
              <w:marLeft w:val="0"/>
              <w:marRight w:val="0"/>
              <w:marTop w:val="0"/>
              <w:marBottom w:val="0"/>
              <w:divBdr>
                <w:top w:val="none" w:sz="0" w:space="0" w:color="auto"/>
                <w:left w:val="none" w:sz="0" w:space="0" w:color="auto"/>
                <w:bottom w:val="none" w:sz="0" w:space="0" w:color="auto"/>
                <w:right w:val="none" w:sz="0" w:space="0" w:color="auto"/>
              </w:divBdr>
              <w:divsChild>
                <w:div w:id="1831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1284">
      <w:bodyDiv w:val="1"/>
      <w:marLeft w:val="0"/>
      <w:marRight w:val="0"/>
      <w:marTop w:val="0"/>
      <w:marBottom w:val="0"/>
      <w:divBdr>
        <w:top w:val="none" w:sz="0" w:space="0" w:color="auto"/>
        <w:left w:val="none" w:sz="0" w:space="0" w:color="auto"/>
        <w:bottom w:val="none" w:sz="0" w:space="0" w:color="auto"/>
        <w:right w:val="none" w:sz="0" w:space="0" w:color="auto"/>
      </w:divBdr>
      <w:divsChild>
        <w:div w:id="7341366">
          <w:marLeft w:val="0"/>
          <w:marRight w:val="0"/>
          <w:marTop w:val="0"/>
          <w:marBottom w:val="0"/>
          <w:divBdr>
            <w:top w:val="none" w:sz="0" w:space="0" w:color="auto"/>
            <w:left w:val="none" w:sz="0" w:space="0" w:color="auto"/>
            <w:bottom w:val="none" w:sz="0" w:space="0" w:color="auto"/>
            <w:right w:val="none" w:sz="0" w:space="0" w:color="auto"/>
          </w:divBdr>
        </w:div>
        <w:div w:id="416246106">
          <w:marLeft w:val="0"/>
          <w:marRight w:val="0"/>
          <w:marTop w:val="0"/>
          <w:marBottom w:val="0"/>
          <w:divBdr>
            <w:top w:val="none" w:sz="0" w:space="0" w:color="auto"/>
            <w:left w:val="none" w:sz="0" w:space="0" w:color="auto"/>
            <w:bottom w:val="none" w:sz="0" w:space="0" w:color="auto"/>
            <w:right w:val="none" w:sz="0" w:space="0" w:color="auto"/>
          </w:divBdr>
          <w:divsChild>
            <w:div w:id="949317357">
              <w:marLeft w:val="0"/>
              <w:marRight w:val="0"/>
              <w:marTop w:val="0"/>
              <w:marBottom w:val="0"/>
              <w:divBdr>
                <w:top w:val="none" w:sz="0" w:space="0" w:color="auto"/>
                <w:left w:val="none" w:sz="0" w:space="0" w:color="auto"/>
                <w:bottom w:val="none" w:sz="0" w:space="0" w:color="auto"/>
                <w:right w:val="none" w:sz="0" w:space="0" w:color="auto"/>
              </w:divBdr>
              <w:divsChild>
                <w:div w:id="16936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782">
          <w:marLeft w:val="0"/>
          <w:marRight w:val="0"/>
          <w:marTop w:val="0"/>
          <w:marBottom w:val="0"/>
          <w:divBdr>
            <w:top w:val="none" w:sz="0" w:space="0" w:color="auto"/>
            <w:left w:val="none" w:sz="0" w:space="0" w:color="auto"/>
            <w:bottom w:val="none" w:sz="0" w:space="0" w:color="auto"/>
            <w:right w:val="none" w:sz="0" w:space="0" w:color="auto"/>
          </w:divBdr>
          <w:divsChild>
            <w:div w:id="971640230">
              <w:marLeft w:val="0"/>
              <w:marRight w:val="0"/>
              <w:marTop w:val="0"/>
              <w:marBottom w:val="0"/>
              <w:divBdr>
                <w:top w:val="none" w:sz="0" w:space="0" w:color="auto"/>
                <w:left w:val="none" w:sz="0" w:space="0" w:color="auto"/>
                <w:bottom w:val="none" w:sz="0" w:space="0" w:color="auto"/>
                <w:right w:val="none" w:sz="0" w:space="0" w:color="auto"/>
              </w:divBdr>
              <w:divsChild>
                <w:div w:id="1155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26484">
          <w:marLeft w:val="0"/>
          <w:marRight w:val="0"/>
          <w:marTop w:val="0"/>
          <w:marBottom w:val="0"/>
          <w:divBdr>
            <w:top w:val="none" w:sz="0" w:space="0" w:color="auto"/>
            <w:left w:val="none" w:sz="0" w:space="0" w:color="auto"/>
            <w:bottom w:val="none" w:sz="0" w:space="0" w:color="auto"/>
            <w:right w:val="none" w:sz="0" w:space="0" w:color="auto"/>
          </w:divBdr>
          <w:divsChild>
            <w:div w:id="564875881">
              <w:marLeft w:val="0"/>
              <w:marRight w:val="0"/>
              <w:marTop w:val="0"/>
              <w:marBottom w:val="0"/>
              <w:divBdr>
                <w:top w:val="none" w:sz="0" w:space="0" w:color="auto"/>
                <w:left w:val="none" w:sz="0" w:space="0" w:color="auto"/>
                <w:bottom w:val="none" w:sz="0" w:space="0" w:color="auto"/>
                <w:right w:val="none" w:sz="0" w:space="0" w:color="auto"/>
              </w:divBdr>
              <w:divsChild>
                <w:div w:id="159698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0665">
          <w:marLeft w:val="0"/>
          <w:marRight w:val="0"/>
          <w:marTop w:val="0"/>
          <w:marBottom w:val="0"/>
          <w:divBdr>
            <w:top w:val="none" w:sz="0" w:space="0" w:color="auto"/>
            <w:left w:val="none" w:sz="0" w:space="0" w:color="auto"/>
            <w:bottom w:val="none" w:sz="0" w:space="0" w:color="auto"/>
            <w:right w:val="none" w:sz="0" w:space="0" w:color="auto"/>
          </w:divBdr>
          <w:divsChild>
            <w:div w:id="1793597080">
              <w:marLeft w:val="0"/>
              <w:marRight w:val="0"/>
              <w:marTop w:val="0"/>
              <w:marBottom w:val="0"/>
              <w:divBdr>
                <w:top w:val="none" w:sz="0" w:space="0" w:color="auto"/>
                <w:left w:val="none" w:sz="0" w:space="0" w:color="auto"/>
                <w:bottom w:val="none" w:sz="0" w:space="0" w:color="auto"/>
                <w:right w:val="none" w:sz="0" w:space="0" w:color="auto"/>
              </w:divBdr>
              <w:divsChild>
                <w:div w:id="5134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094">
          <w:marLeft w:val="0"/>
          <w:marRight w:val="0"/>
          <w:marTop w:val="0"/>
          <w:marBottom w:val="0"/>
          <w:divBdr>
            <w:top w:val="none" w:sz="0" w:space="0" w:color="auto"/>
            <w:left w:val="none" w:sz="0" w:space="0" w:color="auto"/>
            <w:bottom w:val="none" w:sz="0" w:space="0" w:color="auto"/>
            <w:right w:val="none" w:sz="0" w:space="0" w:color="auto"/>
          </w:divBdr>
          <w:divsChild>
            <w:div w:id="1541550269">
              <w:marLeft w:val="0"/>
              <w:marRight w:val="0"/>
              <w:marTop w:val="0"/>
              <w:marBottom w:val="0"/>
              <w:divBdr>
                <w:top w:val="none" w:sz="0" w:space="0" w:color="auto"/>
                <w:left w:val="none" w:sz="0" w:space="0" w:color="auto"/>
                <w:bottom w:val="none" w:sz="0" w:space="0" w:color="auto"/>
                <w:right w:val="none" w:sz="0" w:space="0" w:color="auto"/>
              </w:divBdr>
              <w:divsChild>
                <w:div w:id="14946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89200">
          <w:marLeft w:val="0"/>
          <w:marRight w:val="0"/>
          <w:marTop w:val="0"/>
          <w:marBottom w:val="0"/>
          <w:divBdr>
            <w:top w:val="none" w:sz="0" w:space="0" w:color="auto"/>
            <w:left w:val="none" w:sz="0" w:space="0" w:color="auto"/>
            <w:bottom w:val="none" w:sz="0" w:space="0" w:color="auto"/>
            <w:right w:val="none" w:sz="0" w:space="0" w:color="auto"/>
          </w:divBdr>
          <w:divsChild>
            <w:div w:id="1770858300">
              <w:marLeft w:val="0"/>
              <w:marRight w:val="0"/>
              <w:marTop w:val="0"/>
              <w:marBottom w:val="0"/>
              <w:divBdr>
                <w:top w:val="none" w:sz="0" w:space="0" w:color="auto"/>
                <w:left w:val="none" w:sz="0" w:space="0" w:color="auto"/>
                <w:bottom w:val="none" w:sz="0" w:space="0" w:color="auto"/>
                <w:right w:val="none" w:sz="0" w:space="0" w:color="auto"/>
              </w:divBdr>
              <w:divsChild>
                <w:div w:id="4398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5899">
          <w:marLeft w:val="0"/>
          <w:marRight w:val="0"/>
          <w:marTop w:val="0"/>
          <w:marBottom w:val="0"/>
          <w:divBdr>
            <w:top w:val="none" w:sz="0" w:space="0" w:color="auto"/>
            <w:left w:val="none" w:sz="0" w:space="0" w:color="auto"/>
            <w:bottom w:val="none" w:sz="0" w:space="0" w:color="auto"/>
            <w:right w:val="none" w:sz="0" w:space="0" w:color="auto"/>
          </w:divBdr>
          <w:divsChild>
            <w:div w:id="312948164">
              <w:marLeft w:val="0"/>
              <w:marRight w:val="0"/>
              <w:marTop w:val="0"/>
              <w:marBottom w:val="0"/>
              <w:divBdr>
                <w:top w:val="none" w:sz="0" w:space="0" w:color="auto"/>
                <w:left w:val="none" w:sz="0" w:space="0" w:color="auto"/>
                <w:bottom w:val="none" w:sz="0" w:space="0" w:color="auto"/>
                <w:right w:val="none" w:sz="0" w:space="0" w:color="auto"/>
              </w:divBdr>
              <w:divsChild>
                <w:div w:id="19341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89830">
          <w:marLeft w:val="0"/>
          <w:marRight w:val="0"/>
          <w:marTop w:val="0"/>
          <w:marBottom w:val="0"/>
          <w:divBdr>
            <w:top w:val="none" w:sz="0" w:space="0" w:color="auto"/>
            <w:left w:val="none" w:sz="0" w:space="0" w:color="auto"/>
            <w:bottom w:val="none" w:sz="0" w:space="0" w:color="auto"/>
            <w:right w:val="none" w:sz="0" w:space="0" w:color="auto"/>
          </w:divBdr>
          <w:divsChild>
            <w:div w:id="1661688517">
              <w:marLeft w:val="0"/>
              <w:marRight w:val="0"/>
              <w:marTop w:val="0"/>
              <w:marBottom w:val="0"/>
              <w:divBdr>
                <w:top w:val="none" w:sz="0" w:space="0" w:color="auto"/>
                <w:left w:val="none" w:sz="0" w:space="0" w:color="auto"/>
                <w:bottom w:val="none" w:sz="0" w:space="0" w:color="auto"/>
                <w:right w:val="none" w:sz="0" w:space="0" w:color="auto"/>
              </w:divBdr>
              <w:divsChild>
                <w:div w:id="8100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00816">
          <w:marLeft w:val="0"/>
          <w:marRight w:val="0"/>
          <w:marTop w:val="0"/>
          <w:marBottom w:val="0"/>
          <w:divBdr>
            <w:top w:val="none" w:sz="0" w:space="0" w:color="auto"/>
            <w:left w:val="none" w:sz="0" w:space="0" w:color="auto"/>
            <w:bottom w:val="none" w:sz="0" w:space="0" w:color="auto"/>
            <w:right w:val="none" w:sz="0" w:space="0" w:color="auto"/>
          </w:divBdr>
          <w:divsChild>
            <w:div w:id="614992444">
              <w:marLeft w:val="0"/>
              <w:marRight w:val="0"/>
              <w:marTop w:val="0"/>
              <w:marBottom w:val="0"/>
              <w:divBdr>
                <w:top w:val="none" w:sz="0" w:space="0" w:color="auto"/>
                <w:left w:val="none" w:sz="0" w:space="0" w:color="auto"/>
                <w:bottom w:val="none" w:sz="0" w:space="0" w:color="auto"/>
                <w:right w:val="none" w:sz="0" w:space="0" w:color="auto"/>
              </w:divBdr>
              <w:divsChild>
                <w:div w:id="6065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5894">
          <w:marLeft w:val="0"/>
          <w:marRight w:val="0"/>
          <w:marTop w:val="0"/>
          <w:marBottom w:val="0"/>
          <w:divBdr>
            <w:top w:val="none" w:sz="0" w:space="0" w:color="auto"/>
            <w:left w:val="none" w:sz="0" w:space="0" w:color="auto"/>
            <w:bottom w:val="none" w:sz="0" w:space="0" w:color="auto"/>
            <w:right w:val="none" w:sz="0" w:space="0" w:color="auto"/>
          </w:divBdr>
          <w:divsChild>
            <w:div w:id="1604217161">
              <w:marLeft w:val="0"/>
              <w:marRight w:val="0"/>
              <w:marTop w:val="0"/>
              <w:marBottom w:val="0"/>
              <w:divBdr>
                <w:top w:val="none" w:sz="0" w:space="0" w:color="auto"/>
                <w:left w:val="none" w:sz="0" w:space="0" w:color="auto"/>
                <w:bottom w:val="none" w:sz="0" w:space="0" w:color="auto"/>
                <w:right w:val="none" w:sz="0" w:space="0" w:color="auto"/>
              </w:divBdr>
              <w:divsChild>
                <w:div w:id="11792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8677">
      <w:bodyDiv w:val="1"/>
      <w:marLeft w:val="0"/>
      <w:marRight w:val="0"/>
      <w:marTop w:val="0"/>
      <w:marBottom w:val="0"/>
      <w:divBdr>
        <w:top w:val="none" w:sz="0" w:space="0" w:color="auto"/>
        <w:left w:val="none" w:sz="0" w:space="0" w:color="auto"/>
        <w:bottom w:val="none" w:sz="0" w:space="0" w:color="auto"/>
        <w:right w:val="none" w:sz="0" w:space="0" w:color="auto"/>
      </w:divBdr>
      <w:divsChild>
        <w:div w:id="252904339">
          <w:marLeft w:val="0"/>
          <w:marRight w:val="0"/>
          <w:marTop w:val="0"/>
          <w:marBottom w:val="0"/>
          <w:divBdr>
            <w:top w:val="none" w:sz="0" w:space="0" w:color="auto"/>
            <w:left w:val="none" w:sz="0" w:space="0" w:color="auto"/>
            <w:bottom w:val="none" w:sz="0" w:space="0" w:color="auto"/>
            <w:right w:val="none" w:sz="0" w:space="0" w:color="auto"/>
          </w:divBdr>
          <w:divsChild>
            <w:div w:id="615255661">
              <w:marLeft w:val="0"/>
              <w:marRight w:val="0"/>
              <w:marTop w:val="0"/>
              <w:marBottom w:val="0"/>
              <w:divBdr>
                <w:top w:val="none" w:sz="0" w:space="0" w:color="auto"/>
                <w:left w:val="none" w:sz="0" w:space="0" w:color="auto"/>
                <w:bottom w:val="none" w:sz="0" w:space="0" w:color="auto"/>
                <w:right w:val="none" w:sz="0" w:space="0" w:color="auto"/>
              </w:divBdr>
            </w:div>
            <w:div w:id="818883807">
              <w:marLeft w:val="0"/>
              <w:marRight w:val="0"/>
              <w:marTop w:val="0"/>
              <w:marBottom w:val="0"/>
              <w:divBdr>
                <w:top w:val="none" w:sz="0" w:space="0" w:color="auto"/>
                <w:left w:val="none" w:sz="0" w:space="0" w:color="auto"/>
                <w:bottom w:val="none" w:sz="0" w:space="0" w:color="auto"/>
                <w:right w:val="none" w:sz="0" w:space="0" w:color="auto"/>
              </w:divBdr>
              <w:divsChild>
                <w:div w:id="1417941101">
                  <w:marLeft w:val="0"/>
                  <w:marRight w:val="0"/>
                  <w:marTop w:val="0"/>
                  <w:marBottom w:val="0"/>
                  <w:divBdr>
                    <w:top w:val="none" w:sz="0" w:space="0" w:color="auto"/>
                    <w:left w:val="none" w:sz="0" w:space="0" w:color="auto"/>
                    <w:bottom w:val="none" w:sz="0" w:space="0" w:color="auto"/>
                    <w:right w:val="none" w:sz="0" w:space="0" w:color="auto"/>
                  </w:divBdr>
                  <w:divsChild>
                    <w:div w:id="20677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6313">
              <w:marLeft w:val="0"/>
              <w:marRight w:val="0"/>
              <w:marTop w:val="0"/>
              <w:marBottom w:val="0"/>
              <w:divBdr>
                <w:top w:val="none" w:sz="0" w:space="0" w:color="auto"/>
                <w:left w:val="none" w:sz="0" w:space="0" w:color="auto"/>
                <w:bottom w:val="none" w:sz="0" w:space="0" w:color="auto"/>
                <w:right w:val="none" w:sz="0" w:space="0" w:color="auto"/>
              </w:divBdr>
              <w:divsChild>
                <w:div w:id="1187520844">
                  <w:marLeft w:val="0"/>
                  <w:marRight w:val="0"/>
                  <w:marTop w:val="0"/>
                  <w:marBottom w:val="0"/>
                  <w:divBdr>
                    <w:top w:val="none" w:sz="0" w:space="0" w:color="auto"/>
                    <w:left w:val="none" w:sz="0" w:space="0" w:color="auto"/>
                    <w:bottom w:val="none" w:sz="0" w:space="0" w:color="auto"/>
                    <w:right w:val="none" w:sz="0" w:space="0" w:color="auto"/>
                  </w:divBdr>
                  <w:divsChild>
                    <w:div w:id="1866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1060">
              <w:marLeft w:val="0"/>
              <w:marRight w:val="0"/>
              <w:marTop w:val="0"/>
              <w:marBottom w:val="0"/>
              <w:divBdr>
                <w:top w:val="none" w:sz="0" w:space="0" w:color="auto"/>
                <w:left w:val="none" w:sz="0" w:space="0" w:color="auto"/>
                <w:bottom w:val="none" w:sz="0" w:space="0" w:color="auto"/>
                <w:right w:val="none" w:sz="0" w:space="0" w:color="auto"/>
              </w:divBdr>
              <w:divsChild>
                <w:div w:id="225650145">
                  <w:marLeft w:val="0"/>
                  <w:marRight w:val="0"/>
                  <w:marTop w:val="0"/>
                  <w:marBottom w:val="0"/>
                  <w:divBdr>
                    <w:top w:val="none" w:sz="0" w:space="0" w:color="auto"/>
                    <w:left w:val="none" w:sz="0" w:space="0" w:color="auto"/>
                    <w:bottom w:val="none" w:sz="0" w:space="0" w:color="auto"/>
                    <w:right w:val="none" w:sz="0" w:space="0" w:color="auto"/>
                  </w:divBdr>
                  <w:divsChild>
                    <w:div w:id="13290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42906">
              <w:marLeft w:val="0"/>
              <w:marRight w:val="0"/>
              <w:marTop w:val="0"/>
              <w:marBottom w:val="0"/>
              <w:divBdr>
                <w:top w:val="none" w:sz="0" w:space="0" w:color="auto"/>
                <w:left w:val="none" w:sz="0" w:space="0" w:color="auto"/>
                <w:bottom w:val="none" w:sz="0" w:space="0" w:color="auto"/>
                <w:right w:val="none" w:sz="0" w:space="0" w:color="auto"/>
              </w:divBdr>
              <w:divsChild>
                <w:div w:id="769198356">
                  <w:marLeft w:val="0"/>
                  <w:marRight w:val="0"/>
                  <w:marTop w:val="0"/>
                  <w:marBottom w:val="0"/>
                  <w:divBdr>
                    <w:top w:val="none" w:sz="0" w:space="0" w:color="auto"/>
                    <w:left w:val="none" w:sz="0" w:space="0" w:color="auto"/>
                    <w:bottom w:val="none" w:sz="0" w:space="0" w:color="auto"/>
                    <w:right w:val="none" w:sz="0" w:space="0" w:color="auto"/>
                  </w:divBdr>
                  <w:divsChild>
                    <w:div w:id="21100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6543">
              <w:marLeft w:val="0"/>
              <w:marRight w:val="0"/>
              <w:marTop w:val="0"/>
              <w:marBottom w:val="0"/>
              <w:divBdr>
                <w:top w:val="none" w:sz="0" w:space="0" w:color="auto"/>
                <w:left w:val="none" w:sz="0" w:space="0" w:color="auto"/>
                <w:bottom w:val="none" w:sz="0" w:space="0" w:color="auto"/>
                <w:right w:val="none" w:sz="0" w:space="0" w:color="auto"/>
              </w:divBdr>
              <w:divsChild>
                <w:div w:id="2014871013">
                  <w:marLeft w:val="0"/>
                  <w:marRight w:val="0"/>
                  <w:marTop w:val="0"/>
                  <w:marBottom w:val="0"/>
                  <w:divBdr>
                    <w:top w:val="none" w:sz="0" w:space="0" w:color="auto"/>
                    <w:left w:val="none" w:sz="0" w:space="0" w:color="auto"/>
                    <w:bottom w:val="none" w:sz="0" w:space="0" w:color="auto"/>
                    <w:right w:val="none" w:sz="0" w:space="0" w:color="auto"/>
                  </w:divBdr>
                  <w:divsChild>
                    <w:div w:id="1111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37364">
              <w:marLeft w:val="0"/>
              <w:marRight w:val="0"/>
              <w:marTop w:val="0"/>
              <w:marBottom w:val="0"/>
              <w:divBdr>
                <w:top w:val="none" w:sz="0" w:space="0" w:color="auto"/>
                <w:left w:val="none" w:sz="0" w:space="0" w:color="auto"/>
                <w:bottom w:val="none" w:sz="0" w:space="0" w:color="auto"/>
                <w:right w:val="none" w:sz="0" w:space="0" w:color="auto"/>
              </w:divBdr>
              <w:divsChild>
                <w:div w:id="1163084144">
                  <w:marLeft w:val="0"/>
                  <w:marRight w:val="0"/>
                  <w:marTop w:val="0"/>
                  <w:marBottom w:val="0"/>
                  <w:divBdr>
                    <w:top w:val="none" w:sz="0" w:space="0" w:color="auto"/>
                    <w:left w:val="none" w:sz="0" w:space="0" w:color="auto"/>
                    <w:bottom w:val="none" w:sz="0" w:space="0" w:color="auto"/>
                    <w:right w:val="none" w:sz="0" w:space="0" w:color="auto"/>
                  </w:divBdr>
                  <w:divsChild>
                    <w:div w:id="11985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927">
              <w:marLeft w:val="0"/>
              <w:marRight w:val="0"/>
              <w:marTop w:val="0"/>
              <w:marBottom w:val="0"/>
              <w:divBdr>
                <w:top w:val="none" w:sz="0" w:space="0" w:color="auto"/>
                <w:left w:val="none" w:sz="0" w:space="0" w:color="auto"/>
                <w:bottom w:val="none" w:sz="0" w:space="0" w:color="auto"/>
                <w:right w:val="none" w:sz="0" w:space="0" w:color="auto"/>
              </w:divBdr>
              <w:divsChild>
                <w:div w:id="1220287171">
                  <w:marLeft w:val="0"/>
                  <w:marRight w:val="0"/>
                  <w:marTop w:val="0"/>
                  <w:marBottom w:val="0"/>
                  <w:divBdr>
                    <w:top w:val="none" w:sz="0" w:space="0" w:color="auto"/>
                    <w:left w:val="none" w:sz="0" w:space="0" w:color="auto"/>
                    <w:bottom w:val="none" w:sz="0" w:space="0" w:color="auto"/>
                    <w:right w:val="none" w:sz="0" w:space="0" w:color="auto"/>
                  </w:divBdr>
                  <w:divsChild>
                    <w:div w:id="9051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17279">
              <w:marLeft w:val="0"/>
              <w:marRight w:val="0"/>
              <w:marTop w:val="0"/>
              <w:marBottom w:val="0"/>
              <w:divBdr>
                <w:top w:val="none" w:sz="0" w:space="0" w:color="auto"/>
                <w:left w:val="none" w:sz="0" w:space="0" w:color="auto"/>
                <w:bottom w:val="none" w:sz="0" w:space="0" w:color="auto"/>
                <w:right w:val="none" w:sz="0" w:space="0" w:color="auto"/>
              </w:divBdr>
              <w:divsChild>
                <w:div w:id="1445878721">
                  <w:marLeft w:val="0"/>
                  <w:marRight w:val="0"/>
                  <w:marTop w:val="0"/>
                  <w:marBottom w:val="0"/>
                  <w:divBdr>
                    <w:top w:val="none" w:sz="0" w:space="0" w:color="auto"/>
                    <w:left w:val="none" w:sz="0" w:space="0" w:color="auto"/>
                    <w:bottom w:val="none" w:sz="0" w:space="0" w:color="auto"/>
                    <w:right w:val="none" w:sz="0" w:space="0" w:color="auto"/>
                  </w:divBdr>
                  <w:divsChild>
                    <w:div w:id="11822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41348">
              <w:marLeft w:val="0"/>
              <w:marRight w:val="0"/>
              <w:marTop w:val="0"/>
              <w:marBottom w:val="0"/>
              <w:divBdr>
                <w:top w:val="none" w:sz="0" w:space="0" w:color="auto"/>
                <w:left w:val="none" w:sz="0" w:space="0" w:color="auto"/>
                <w:bottom w:val="none" w:sz="0" w:space="0" w:color="auto"/>
                <w:right w:val="none" w:sz="0" w:space="0" w:color="auto"/>
              </w:divBdr>
              <w:divsChild>
                <w:div w:id="1572429235">
                  <w:marLeft w:val="0"/>
                  <w:marRight w:val="0"/>
                  <w:marTop w:val="0"/>
                  <w:marBottom w:val="0"/>
                  <w:divBdr>
                    <w:top w:val="none" w:sz="0" w:space="0" w:color="auto"/>
                    <w:left w:val="none" w:sz="0" w:space="0" w:color="auto"/>
                    <w:bottom w:val="none" w:sz="0" w:space="0" w:color="auto"/>
                    <w:right w:val="none" w:sz="0" w:space="0" w:color="auto"/>
                  </w:divBdr>
                  <w:divsChild>
                    <w:div w:id="13775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3262">
              <w:marLeft w:val="0"/>
              <w:marRight w:val="0"/>
              <w:marTop w:val="0"/>
              <w:marBottom w:val="0"/>
              <w:divBdr>
                <w:top w:val="none" w:sz="0" w:space="0" w:color="auto"/>
                <w:left w:val="none" w:sz="0" w:space="0" w:color="auto"/>
                <w:bottom w:val="none" w:sz="0" w:space="0" w:color="auto"/>
                <w:right w:val="none" w:sz="0" w:space="0" w:color="auto"/>
              </w:divBdr>
              <w:divsChild>
                <w:div w:id="2044354602">
                  <w:marLeft w:val="0"/>
                  <w:marRight w:val="0"/>
                  <w:marTop w:val="0"/>
                  <w:marBottom w:val="0"/>
                  <w:divBdr>
                    <w:top w:val="none" w:sz="0" w:space="0" w:color="auto"/>
                    <w:left w:val="none" w:sz="0" w:space="0" w:color="auto"/>
                    <w:bottom w:val="none" w:sz="0" w:space="0" w:color="auto"/>
                    <w:right w:val="none" w:sz="0" w:space="0" w:color="auto"/>
                  </w:divBdr>
                  <w:divsChild>
                    <w:div w:id="12100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1508">
              <w:marLeft w:val="0"/>
              <w:marRight w:val="0"/>
              <w:marTop w:val="0"/>
              <w:marBottom w:val="0"/>
              <w:divBdr>
                <w:top w:val="none" w:sz="0" w:space="0" w:color="auto"/>
                <w:left w:val="none" w:sz="0" w:space="0" w:color="auto"/>
                <w:bottom w:val="none" w:sz="0" w:space="0" w:color="auto"/>
                <w:right w:val="none" w:sz="0" w:space="0" w:color="auto"/>
              </w:divBdr>
              <w:divsChild>
                <w:div w:id="1247687282">
                  <w:marLeft w:val="0"/>
                  <w:marRight w:val="0"/>
                  <w:marTop w:val="0"/>
                  <w:marBottom w:val="0"/>
                  <w:divBdr>
                    <w:top w:val="none" w:sz="0" w:space="0" w:color="auto"/>
                    <w:left w:val="none" w:sz="0" w:space="0" w:color="auto"/>
                    <w:bottom w:val="none" w:sz="0" w:space="0" w:color="auto"/>
                    <w:right w:val="none" w:sz="0" w:space="0" w:color="auto"/>
                  </w:divBdr>
                  <w:divsChild>
                    <w:div w:id="19859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40440">
              <w:marLeft w:val="0"/>
              <w:marRight w:val="0"/>
              <w:marTop w:val="0"/>
              <w:marBottom w:val="0"/>
              <w:divBdr>
                <w:top w:val="none" w:sz="0" w:space="0" w:color="auto"/>
                <w:left w:val="none" w:sz="0" w:space="0" w:color="auto"/>
                <w:bottom w:val="none" w:sz="0" w:space="0" w:color="auto"/>
                <w:right w:val="none" w:sz="0" w:space="0" w:color="auto"/>
              </w:divBdr>
              <w:divsChild>
                <w:div w:id="849760096">
                  <w:marLeft w:val="0"/>
                  <w:marRight w:val="0"/>
                  <w:marTop w:val="0"/>
                  <w:marBottom w:val="0"/>
                  <w:divBdr>
                    <w:top w:val="none" w:sz="0" w:space="0" w:color="auto"/>
                    <w:left w:val="none" w:sz="0" w:space="0" w:color="auto"/>
                    <w:bottom w:val="none" w:sz="0" w:space="0" w:color="auto"/>
                    <w:right w:val="none" w:sz="0" w:space="0" w:color="auto"/>
                  </w:divBdr>
                  <w:divsChild>
                    <w:div w:id="14484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00718">
              <w:marLeft w:val="0"/>
              <w:marRight w:val="0"/>
              <w:marTop w:val="0"/>
              <w:marBottom w:val="0"/>
              <w:divBdr>
                <w:top w:val="none" w:sz="0" w:space="0" w:color="auto"/>
                <w:left w:val="none" w:sz="0" w:space="0" w:color="auto"/>
                <w:bottom w:val="none" w:sz="0" w:space="0" w:color="auto"/>
                <w:right w:val="none" w:sz="0" w:space="0" w:color="auto"/>
              </w:divBdr>
              <w:divsChild>
                <w:div w:id="1623614117">
                  <w:marLeft w:val="0"/>
                  <w:marRight w:val="0"/>
                  <w:marTop w:val="0"/>
                  <w:marBottom w:val="0"/>
                  <w:divBdr>
                    <w:top w:val="none" w:sz="0" w:space="0" w:color="auto"/>
                    <w:left w:val="none" w:sz="0" w:space="0" w:color="auto"/>
                    <w:bottom w:val="none" w:sz="0" w:space="0" w:color="auto"/>
                    <w:right w:val="none" w:sz="0" w:space="0" w:color="auto"/>
                  </w:divBdr>
                  <w:divsChild>
                    <w:div w:id="12914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353">
              <w:marLeft w:val="0"/>
              <w:marRight w:val="0"/>
              <w:marTop w:val="0"/>
              <w:marBottom w:val="0"/>
              <w:divBdr>
                <w:top w:val="none" w:sz="0" w:space="0" w:color="auto"/>
                <w:left w:val="none" w:sz="0" w:space="0" w:color="auto"/>
                <w:bottom w:val="none" w:sz="0" w:space="0" w:color="auto"/>
                <w:right w:val="none" w:sz="0" w:space="0" w:color="auto"/>
              </w:divBdr>
              <w:divsChild>
                <w:div w:id="1828937138">
                  <w:marLeft w:val="0"/>
                  <w:marRight w:val="0"/>
                  <w:marTop w:val="0"/>
                  <w:marBottom w:val="0"/>
                  <w:divBdr>
                    <w:top w:val="none" w:sz="0" w:space="0" w:color="auto"/>
                    <w:left w:val="none" w:sz="0" w:space="0" w:color="auto"/>
                    <w:bottom w:val="none" w:sz="0" w:space="0" w:color="auto"/>
                    <w:right w:val="none" w:sz="0" w:space="0" w:color="auto"/>
                  </w:divBdr>
                  <w:divsChild>
                    <w:div w:id="11133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12525">
              <w:marLeft w:val="0"/>
              <w:marRight w:val="0"/>
              <w:marTop w:val="0"/>
              <w:marBottom w:val="0"/>
              <w:divBdr>
                <w:top w:val="none" w:sz="0" w:space="0" w:color="auto"/>
                <w:left w:val="none" w:sz="0" w:space="0" w:color="auto"/>
                <w:bottom w:val="none" w:sz="0" w:space="0" w:color="auto"/>
                <w:right w:val="none" w:sz="0" w:space="0" w:color="auto"/>
              </w:divBdr>
              <w:divsChild>
                <w:div w:id="662587154">
                  <w:marLeft w:val="0"/>
                  <w:marRight w:val="0"/>
                  <w:marTop w:val="0"/>
                  <w:marBottom w:val="0"/>
                  <w:divBdr>
                    <w:top w:val="none" w:sz="0" w:space="0" w:color="auto"/>
                    <w:left w:val="none" w:sz="0" w:space="0" w:color="auto"/>
                    <w:bottom w:val="none" w:sz="0" w:space="0" w:color="auto"/>
                    <w:right w:val="none" w:sz="0" w:space="0" w:color="auto"/>
                  </w:divBdr>
                  <w:divsChild>
                    <w:div w:id="6846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850">
              <w:marLeft w:val="0"/>
              <w:marRight w:val="0"/>
              <w:marTop w:val="0"/>
              <w:marBottom w:val="0"/>
              <w:divBdr>
                <w:top w:val="none" w:sz="0" w:space="0" w:color="auto"/>
                <w:left w:val="none" w:sz="0" w:space="0" w:color="auto"/>
                <w:bottom w:val="none" w:sz="0" w:space="0" w:color="auto"/>
                <w:right w:val="none" w:sz="0" w:space="0" w:color="auto"/>
              </w:divBdr>
              <w:divsChild>
                <w:div w:id="2065524816">
                  <w:marLeft w:val="0"/>
                  <w:marRight w:val="0"/>
                  <w:marTop w:val="0"/>
                  <w:marBottom w:val="0"/>
                  <w:divBdr>
                    <w:top w:val="none" w:sz="0" w:space="0" w:color="auto"/>
                    <w:left w:val="none" w:sz="0" w:space="0" w:color="auto"/>
                    <w:bottom w:val="none" w:sz="0" w:space="0" w:color="auto"/>
                    <w:right w:val="none" w:sz="0" w:space="0" w:color="auto"/>
                  </w:divBdr>
                  <w:divsChild>
                    <w:div w:id="5763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5740">
              <w:marLeft w:val="0"/>
              <w:marRight w:val="0"/>
              <w:marTop w:val="0"/>
              <w:marBottom w:val="0"/>
              <w:divBdr>
                <w:top w:val="none" w:sz="0" w:space="0" w:color="auto"/>
                <w:left w:val="none" w:sz="0" w:space="0" w:color="auto"/>
                <w:bottom w:val="none" w:sz="0" w:space="0" w:color="auto"/>
                <w:right w:val="none" w:sz="0" w:space="0" w:color="auto"/>
              </w:divBdr>
              <w:divsChild>
                <w:div w:id="1224950462">
                  <w:marLeft w:val="0"/>
                  <w:marRight w:val="0"/>
                  <w:marTop w:val="0"/>
                  <w:marBottom w:val="0"/>
                  <w:divBdr>
                    <w:top w:val="none" w:sz="0" w:space="0" w:color="auto"/>
                    <w:left w:val="none" w:sz="0" w:space="0" w:color="auto"/>
                    <w:bottom w:val="none" w:sz="0" w:space="0" w:color="auto"/>
                    <w:right w:val="none" w:sz="0" w:space="0" w:color="auto"/>
                  </w:divBdr>
                  <w:divsChild>
                    <w:div w:id="2150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152">
              <w:marLeft w:val="0"/>
              <w:marRight w:val="0"/>
              <w:marTop w:val="0"/>
              <w:marBottom w:val="0"/>
              <w:divBdr>
                <w:top w:val="none" w:sz="0" w:space="0" w:color="auto"/>
                <w:left w:val="none" w:sz="0" w:space="0" w:color="auto"/>
                <w:bottom w:val="none" w:sz="0" w:space="0" w:color="auto"/>
                <w:right w:val="none" w:sz="0" w:space="0" w:color="auto"/>
              </w:divBdr>
              <w:divsChild>
                <w:div w:id="1369723620">
                  <w:marLeft w:val="0"/>
                  <w:marRight w:val="0"/>
                  <w:marTop w:val="0"/>
                  <w:marBottom w:val="0"/>
                  <w:divBdr>
                    <w:top w:val="none" w:sz="0" w:space="0" w:color="auto"/>
                    <w:left w:val="none" w:sz="0" w:space="0" w:color="auto"/>
                    <w:bottom w:val="none" w:sz="0" w:space="0" w:color="auto"/>
                    <w:right w:val="none" w:sz="0" w:space="0" w:color="auto"/>
                  </w:divBdr>
                  <w:divsChild>
                    <w:div w:id="1010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5344">
              <w:marLeft w:val="0"/>
              <w:marRight w:val="0"/>
              <w:marTop w:val="0"/>
              <w:marBottom w:val="0"/>
              <w:divBdr>
                <w:top w:val="none" w:sz="0" w:space="0" w:color="auto"/>
                <w:left w:val="none" w:sz="0" w:space="0" w:color="auto"/>
                <w:bottom w:val="none" w:sz="0" w:space="0" w:color="auto"/>
                <w:right w:val="none" w:sz="0" w:space="0" w:color="auto"/>
              </w:divBdr>
              <w:divsChild>
                <w:div w:id="128520318">
                  <w:marLeft w:val="0"/>
                  <w:marRight w:val="0"/>
                  <w:marTop w:val="0"/>
                  <w:marBottom w:val="0"/>
                  <w:divBdr>
                    <w:top w:val="none" w:sz="0" w:space="0" w:color="auto"/>
                    <w:left w:val="none" w:sz="0" w:space="0" w:color="auto"/>
                    <w:bottom w:val="none" w:sz="0" w:space="0" w:color="auto"/>
                    <w:right w:val="none" w:sz="0" w:space="0" w:color="auto"/>
                  </w:divBdr>
                  <w:divsChild>
                    <w:div w:id="20668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3878">
              <w:marLeft w:val="0"/>
              <w:marRight w:val="0"/>
              <w:marTop w:val="0"/>
              <w:marBottom w:val="0"/>
              <w:divBdr>
                <w:top w:val="none" w:sz="0" w:space="0" w:color="auto"/>
                <w:left w:val="none" w:sz="0" w:space="0" w:color="auto"/>
                <w:bottom w:val="none" w:sz="0" w:space="0" w:color="auto"/>
                <w:right w:val="none" w:sz="0" w:space="0" w:color="auto"/>
              </w:divBdr>
              <w:divsChild>
                <w:div w:id="911810981">
                  <w:marLeft w:val="0"/>
                  <w:marRight w:val="0"/>
                  <w:marTop w:val="0"/>
                  <w:marBottom w:val="0"/>
                  <w:divBdr>
                    <w:top w:val="none" w:sz="0" w:space="0" w:color="auto"/>
                    <w:left w:val="none" w:sz="0" w:space="0" w:color="auto"/>
                    <w:bottom w:val="none" w:sz="0" w:space="0" w:color="auto"/>
                    <w:right w:val="none" w:sz="0" w:space="0" w:color="auto"/>
                  </w:divBdr>
                  <w:divsChild>
                    <w:div w:id="7555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66">
              <w:marLeft w:val="0"/>
              <w:marRight w:val="0"/>
              <w:marTop w:val="0"/>
              <w:marBottom w:val="0"/>
              <w:divBdr>
                <w:top w:val="none" w:sz="0" w:space="0" w:color="auto"/>
                <w:left w:val="none" w:sz="0" w:space="0" w:color="auto"/>
                <w:bottom w:val="none" w:sz="0" w:space="0" w:color="auto"/>
                <w:right w:val="none" w:sz="0" w:space="0" w:color="auto"/>
              </w:divBdr>
              <w:divsChild>
                <w:div w:id="461777880">
                  <w:marLeft w:val="0"/>
                  <w:marRight w:val="0"/>
                  <w:marTop w:val="0"/>
                  <w:marBottom w:val="0"/>
                  <w:divBdr>
                    <w:top w:val="none" w:sz="0" w:space="0" w:color="auto"/>
                    <w:left w:val="none" w:sz="0" w:space="0" w:color="auto"/>
                    <w:bottom w:val="none" w:sz="0" w:space="0" w:color="auto"/>
                    <w:right w:val="none" w:sz="0" w:space="0" w:color="auto"/>
                  </w:divBdr>
                  <w:divsChild>
                    <w:div w:id="8102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271">
              <w:marLeft w:val="0"/>
              <w:marRight w:val="0"/>
              <w:marTop w:val="0"/>
              <w:marBottom w:val="0"/>
              <w:divBdr>
                <w:top w:val="none" w:sz="0" w:space="0" w:color="auto"/>
                <w:left w:val="none" w:sz="0" w:space="0" w:color="auto"/>
                <w:bottom w:val="none" w:sz="0" w:space="0" w:color="auto"/>
                <w:right w:val="none" w:sz="0" w:space="0" w:color="auto"/>
              </w:divBdr>
              <w:divsChild>
                <w:div w:id="2097742840">
                  <w:marLeft w:val="0"/>
                  <w:marRight w:val="0"/>
                  <w:marTop w:val="0"/>
                  <w:marBottom w:val="0"/>
                  <w:divBdr>
                    <w:top w:val="none" w:sz="0" w:space="0" w:color="auto"/>
                    <w:left w:val="none" w:sz="0" w:space="0" w:color="auto"/>
                    <w:bottom w:val="none" w:sz="0" w:space="0" w:color="auto"/>
                    <w:right w:val="none" w:sz="0" w:space="0" w:color="auto"/>
                  </w:divBdr>
                  <w:divsChild>
                    <w:div w:id="12535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9171">
              <w:marLeft w:val="0"/>
              <w:marRight w:val="0"/>
              <w:marTop w:val="0"/>
              <w:marBottom w:val="0"/>
              <w:divBdr>
                <w:top w:val="none" w:sz="0" w:space="0" w:color="auto"/>
                <w:left w:val="none" w:sz="0" w:space="0" w:color="auto"/>
                <w:bottom w:val="none" w:sz="0" w:space="0" w:color="auto"/>
                <w:right w:val="none" w:sz="0" w:space="0" w:color="auto"/>
              </w:divBdr>
              <w:divsChild>
                <w:div w:id="438110500">
                  <w:marLeft w:val="0"/>
                  <w:marRight w:val="0"/>
                  <w:marTop w:val="0"/>
                  <w:marBottom w:val="0"/>
                  <w:divBdr>
                    <w:top w:val="none" w:sz="0" w:space="0" w:color="auto"/>
                    <w:left w:val="none" w:sz="0" w:space="0" w:color="auto"/>
                    <w:bottom w:val="none" w:sz="0" w:space="0" w:color="auto"/>
                    <w:right w:val="none" w:sz="0" w:space="0" w:color="auto"/>
                  </w:divBdr>
                  <w:divsChild>
                    <w:div w:id="1750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36681">
          <w:marLeft w:val="0"/>
          <w:marRight w:val="0"/>
          <w:marTop w:val="0"/>
          <w:marBottom w:val="0"/>
          <w:divBdr>
            <w:top w:val="none" w:sz="0" w:space="0" w:color="auto"/>
            <w:left w:val="none" w:sz="0" w:space="0" w:color="auto"/>
            <w:bottom w:val="none" w:sz="0" w:space="0" w:color="auto"/>
            <w:right w:val="none" w:sz="0" w:space="0" w:color="auto"/>
          </w:divBdr>
          <w:divsChild>
            <w:div w:id="371611559">
              <w:marLeft w:val="0"/>
              <w:marRight w:val="0"/>
              <w:marTop w:val="0"/>
              <w:marBottom w:val="0"/>
              <w:divBdr>
                <w:top w:val="none" w:sz="0" w:space="0" w:color="auto"/>
                <w:left w:val="none" w:sz="0" w:space="0" w:color="auto"/>
                <w:bottom w:val="none" w:sz="0" w:space="0" w:color="auto"/>
                <w:right w:val="none" w:sz="0" w:space="0" w:color="auto"/>
              </w:divBdr>
            </w:div>
            <w:div w:id="17702188">
              <w:marLeft w:val="0"/>
              <w:marRight w:val="0"/>
              <w:marTop w:val="0"/>
              <w:marBottom w:val="0"/>
              <w:divBdr>
                <w:top w:val="none" w:sz="0" w:space="0" w:color="auto"/>
                <w:left w:val="none" w:sz="0" w:space="0" w:color="auto"/>
                <w:bottom w:val="none" w:sz="0" w:space="0" w:color="auto"/>
                <w:right w:val="none" w:sz="0" w:space="0" w:color="auto"/>
              </w:divBdr>
              <w:divsChild>
                <w:div w:id="1916279213">
                  <w:marLeft w:val="0"/>
                  <w:marRight w:val="0"/>
                  <w:marTop w:val="0"/>
                  <w:marBottom w:val="0"/>
                  <w:divBdr>
                    <w:top w:val="none" w:sz="0" w:space="0" w:color="auto"/>
                    <w:left w:val="none" w:sz="0" w:space="0" w:color="auto"/>
                    <w:bottom w:val="none" w:sz="0" w:space="0" w:color="auto"/>
                    <w:right w:val="none" w:sz="0" w:space="0" w:color="auto"/>
                  </w:divBdr>
                  <w:divsChild>
                    <w:div w:id="8306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7551">
              <w:marLeft w:val="0"/>
              <w:marRight w:val="0"/>
              <w:marTop w:val="0"/>
              <w:marBottom w:val="0"/>
              <w:divBdr>
                <w:top w:val="none" w:sz="0" w:space="0" w:color="auto"/>
                <w:left w:val="none" w:sz="0" w:space="0" w:color="auto"/>
                <w:bottom w:val="none" w:sz="0" w:space="0" w:color="auto"/>
                <w:right w:val="none" w:sz="0" w:space="0" w:color="auto"/>
              </w:divBdr>
              <w:divsChild>
                <w:div w:id="761756368">
                  <w:marLeft w:val="0"/>
                  <w:marRight w:val="0"/>
                  <w:marTop w:val="0"/>
                  <w:marBottom w:val="0"/>
                  <w:divBdr>
                    <w:top w:val="none" w:sz="0" w:space="0" w:color="auto"/>
                    <w:left w:val="none" w:sz="0" w:space="0" w:color="auto"/>
                    <w:bottom w:val="none" w:sz="0" w:space="0" w:color="auto"/>
                    <w:right w:val="none" w:sz="0" w:space="0" w:color="auto"/>
                  </w:divBdr>
                  <w:divsChild>
                    <w:div w:id="11461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8394">
              <w:marLeft w:val="0"/>
              <w:marRight w:val="0"/>
              <w:marTop w:val="0"/>
              <w:marBottom w:val="0"/>
              <w:divBdr>
                <w:top w:val="none" w:sz="0" w:space="0" w:color="auto"/>
                <w:left w:val="none" w:sz="0" w:space="0" w:color="auto"/>
                <w:bottom w:val="none" w:sz="0" w:space="0" w:color="auto"/>
                <w:right w:val="none" w:sz="0" w:space="0" w:color="auto"/>
              </w:divBdr>
              <w:divsChild>
                <w:div w:id="1561021344">
                  <w:marLeft w:val="0"/>
                  <w:marRight w:val="0"/>
                  <w:marTop w:val="0"/>
                  <w:marBottom w:val="0"/>
                  <w:divBdr>
                    <w:top w:val="none" w:sz="0" w:space="0" w:color="auto"/>
                    <w:left w:val="none" w:sz="0" w:space="0" w:color="auto"/>
                    <w:bottom w:val="none" w:sz="0" w:space="0" w:color="auto"/>
                    <w:right w:val="none" w:sz="0" w:space="0" w:color="auto"/>
                  </w:divBdr>
                  <w:divsChild>
                    <w:div w:id="10740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2617">
              <w:marLeft w:val="0"/>
              <w:marRight w:val="0"/>
              <w:marTop w:val="0"/>
              <w:marBottom w:val="0"/>
              <w:divBdr>
                <w:top w:val="none" w:sz="0" w:space="0" w:color="auto"/>
                <w:left w:val="none" w:sz="0" w:space="0" w:color="auto"/>
                <w:bottom w:val="none" w:sz="0" w:space="0" w:color="auto"/>
                <w:right w:val="none" w:sz="0" w:space="0" w:color="auto"/>
              </w:divBdr>
              <w:divsChild>
                <w:div w:id="15685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2300">
      <w:bodyDiv w:val="1"/>
      <w:marLeft w:val="0"/>
      <w:marRight w:val="0"/>
      <w:marTop w:val="0"/>
      <w:marBottom w:val="0"/>
      <w:divBdr>
        <w:top w:val="none" w:sz="0" w:space="0" w:color="auto"/>
        <w:left w:val="none" w:sz="0" w:space="0" w:color="auto"/>
        <w:bottom w:val="none" w:sz="0" w:space="0" w:color="auto"/>
        <w:right w:val="none" w:sz="0" w:space="0" w:color="auto"/>
      </w:divBdr>
    </w:div>
    <w:div w:id="904144618">
      <w:bodyDiv w:val="1"/>
      <w:marLeft w:val="0"/>
      <w:marRight w:val="0"/>
      <w:marTop w:val="0"/>
      <w:marBottom w:val="0"/>
      <w:divBdr>
        <w:top w:val="none" w:sz="0" w:space="0" w:color="auto"/>
        <w:left w:val="none" w:sz="0" w:space="0" w:color="auto"/>
        <w:bottom w:val="none" w:sz="0" w:space="0" w:color="auto"/>
        <w:right w:val="none" w:sz="0" w:space="0" w:color="auto"/>
      </w:divBdr>
    </w:div>
    <w:div w:id="939223576">
      <w:bodyDiv w:val="1"/>
      <w:marLeft w:val="0"/>
      <w:marRight w:val="0"/>
      <w:marTop w:val="0"/>
      <w:marBottom w:val="0"/>
      <w:divBdr>
        <w:top w:val="none" w:sz="0" w:space="0" w:color="auto"/>
        <w:left w:val="none" w:sz="0" w:space="0" w:color="auto"/>
        <w:bottom w:val="none" w:sz="0" w:space="0" w:color="auto"/>
        <w:right w:val="none" w:sz="0" w:space="0" w:color="auto"/>
      </w:divBdr>
      <w:divsChild>
        <w:div w:id="338773934">
          <w:marLeft w:val="0"/>
          <w:marRight w:val="0"/>
          <w:marTop w:val="0"/>
          <w:marBottom w:val="0"/>
          <w:divBdr>
            <w:top w:val="none" w:sz="0" w:space="0" w:color="auto"/>
            <w:left w:val="none" w:sz="0" w:space="0" w:color="auto"/>
            <w:bottom w:val="none" w:sz="0" w:space="0" w:color="auto"/>
            <w:right w:val="none" w:sz="0" w:space="0" w:color="auto"/>
          </w:divBdr>
          <w:divsChild>
            <w:div w:id="1047097766">
              <w:marLeft w:val="0"/>
              <w:marRight w:val="0"/>
              <w:marTop w:val="0"/>
              <w:marBottom w:val="0"/>
              <w:divBdr>
                <w:top w:val="none" w:sz="0" w:space="0" w:color="auto"/>
                <w:left w:val="none" w:sz="0" w:space="0" w:color="auto"/>
                <w:bottom w:val="none" w:sz="0" w:space="0" w:color="auto"/>
                <w:right w:val="none" w:sz="0" w:space="0" w:color="auto"/>
              </w:divBdr>
            </w:div>
          </w:divsChild>
        </w:div>
        <w:div w:id="1678381279">
          <w:marLeft w:val="0"/>
          <w:marRight w:val="0"/>
          <w:marTop w:val="0"/>
          <w:marBottom w:val="0"/>
          <w:divBdr>
            <w:top w:val="none" w:sz="0" w:space="0" w:color="auto"/>
            <w:left w:val="none" w:sz="0" w:space="0" w:color="auto"/>
            <w:bottom w:val="none" w:sz="0" w:space="0" w:color="auto"/>
            <w:right w:val="none" w:sz="0" w:space="0" w:color="auto"/>
          </w:divBdr>
          <w:divsChild>
            <w:div w:id="18513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4746">
      <w:bodyDiv w:val="1"/>
      <w:marLeft w:val="0"/>
      <w:marRight w:val="0"/>
      <w:marTop w:val="0"/>
      <w:marBottom w:val="0"/>
      <w:divBdr>
        <w:top w:val="none" w:sz="0" w:space="0" w:color="auto"/>
        <w:left w:val="none" w:sz="0" w:space="0" w:color="auto"/>
        <w:bottom w:val="none" w:sz="0" w:space="0" w:color="auto"/>
        <w:right w:val="none" w:sz="0" w:space="0" w:color="auto"/>
      </w:divBdr>
      <w:divsChild>
        <w:div w:id="1319118099">
          <w:marLeft w:val="0"/>
          <w:marRight w:val="0"/>
          <w:marTop w:val="0"/>
          <w:marBottom w:val="0"/>
          <w:divBdr>
            <w:top w:val="none" w:sz="0" w:space="0" w:color="auto"/>
            <w:left w:val="none" w:sz="0" w:space="0" w:color="auto"/>
            <w:bottom w:val="none" w:sz="0" w:space="0" w:color="auto"/>
            <w:right w:val="none" w:sz="0" w:space="0" w:color="auto"/>
          </w:divBdr>
        </w:div>
        <w:div w:id="1407728916">
          <w:marLeft w:val="0"/>
          <w:marRight w:val="0"/>
          <w:marTop w:val="0"/>
          <w:marBottom w:val="0"/>
          <w:divBdr>
            <w:top w:val="none" w:sz="0" w:space="0" w:color="auto"/>
            <w:left w:val="none" w:sz="0" w:space="0" w:color="auto"/>
            <w:bottom w:val="none" w:sz="0" w:space="0" w:color="auto"/>
            <w:right w:val="none" w:sz="0" w:space="0" w:color="auto"/>
          </w:divBdr>
        </w:div>
      </w:divsChild>
    </w:div>
    <w:div w:id="1022897028">
      <w:bodyDiv w:val="1"/>
      <w:marLeft w:val="0"/>
      <w:marRight w:val="0"/>
      <w:marTop w:val="0"/>
      <w:marBottom w:val="0"/>
      <w:divBdr>
        <w:top w:val="none" w:sz="0" w:space="0" w:color="auto"/>
        <w:left w:val="none" w:sz="0" w:space="0" w:color="auto"/>
        <w:bottom w:val="none" w:sz="0" w:space="0" w:color="auto"/>
        <w:right w:val="none" w:sz="0" w:space="0" w:color="auto"/>
      </w:divBdr>
      <w:divsChild>
        <w:div w:id="2008747944">
          <w:marLeft w:val="0"/>
          <w:marRight w:val="0"/>
          <w:marTop w:val="0"/>
          <w:marBottom w:val="0"/>
          <w:divBdr>
            <w:top w:val="none" w:sz="0" w:space="0" w:color="auto"/>
            <w:left w:val="none" w:sz="0" w:space="0" w:color="auto"/>
            <w:bottom w:val="none" w:sz="0" w:space="0" w:color="auto"/>
            <w:right w:val="none" w:sz="0" w:space="0" w:color="auto"/>
          </w:divBdr>
        </w:div>
      </w:divsChild>
    </w:div>
    <w:div w:id="1111323044">
      <w:bodyDiv w:val="1"/>
      <w:marLeft w:val="0"/>
      <w:marRight w:val="0"/>
      <w:marTop w:val="0"/>
      <w:marBottom w:val="0"/>
      <w:divBdr>
        <w:top w:val="none" w:sz="0" w:space="0" w:color="auto"/>
        <w:left w:val="none" w:sz="0" w:space="0" w:color="auto"/>
        <w:bottom w:val="none" w:sz="0" w:space="0" w:color="auto"/>
        <w:right w:val="none" w:sz="0" w:space="0" w:color="auto"/>
      </w:divBdr>
      <w:divsChild>
        <w:div w:id="1417939691">
          <w:marLeft w:val="0"/>
          <w:marRight w:val="0"/>
          <w:marTop w:val="0"/>
          <w:marBottom w:val="0"/>
          <w:divBdr>
            <w:top w:val="none" w:sz="0" w:space="0" w:color="auto"/>
            <w:left w:val="none" w:sz="0" w:space="0" w:color="auto"/>
            <w:bottom w:val="none" w:sz="0" w:space="0" w:color="auto"/>
            <w:right w:val="none" w:sz="0" w:space="0" w:color="auto"/>
          </w:divBdr>
        </w:div>
        <w:div w:id="1802844095">
          <w:marLeft w:val="0"/>
          <w:marRight w:val="0"/>
          <w:marTop w:val="0"/>
          <w:marBottom w:val="0"/>
          <w:divBdr>
            <w:top w:val="none" w:sz="0" w:space="0" w:color="auto"/>
            <w:left w:val="none" w:sz="0" w:space="0" w:color="auto"/>
            <w:bottom w:val="none" w:sz="0" w:space="0" w:color="auto"/>
            <w:right w:val="none" w:sz="0" w:space="0" w:color="auto"/>
          </w:divBdr>
          <w:divsChild>
            <w:div w:id="1639065055">
              <w:marLeft w:val="0"/>
              <w:marRight w:val="0"/>
              <w:marTop w:val="0"/>
              <w:marBottom w:val="0"/>
              <w:divBdr>
                <w:top w:val="none" w:sz="0" w:space="0" w:color="auto"/>
                <w:left w:val="none" w:sz="0" w:space="0" w:color="auto"/>
                <w:bottom w:val="none" w:sz="0" w:space="0" w:color="auto"/>
                <w:right w:val="none" w:sz="0" w:space="0" w:color="auto"/>
              </w:divBdr>
              <w:divsChild>
                <w:div w:id="1686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3522">
          <w:marLeft w:val="0"/>
          <w:marRight w:val="0"/>
          <w:marTop w:val="0"/>
          <w:marBottom w:val="0"/>
          <w:divBdr>
            <w:top w:val="none" w:sz="0" w:space="0" w:color="auto"/>
            <w:left w:val="none" w:sz="0" w:space="0" w:color="auto"/>
            <w:bottom w:val="none" w:sz="0" w:space="0" w:color="auto"/>
            <w:right w:val="none" w:sz="0" w:space="0" w:color="auto"/>
          </w:divBdr>
          <w:divsChild>
            <w:div w:id="1982613226">
              <w:marLeft w:val="0"/>
              <w:marRight w:val="0"/>
              <w:marTop w:val="0"/>
              <w:marBottom w:val="0"/>
              <w:divBdr>
                <w:top w:val="none" w:sz="0" w:space="0" w:color="auto"/>
                <w:left w:val="none" w:sz="0" w:space="0" w:color="auto"/>
                <w:bottom w:val="none" w:sz="0" w:space="0" w:color="auto"/>
                <w:right w:val="none" w:sz="0" w:space="0" w:color="auto"/>
              </w:divBdr>
              <w:divsChild>
                <w:div w:id="10746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58027">
          <w:marLeft w:val="0"/>
          <w:marRight w:val="0"/>
          <w:marTop w:val="0"/>
          <w:marBottom w:val="0"/>
          <w:divBdr>
            <w:top w:val="none" w:sz="0" w:space="0" w:color="auto"/>
            <w:left w:val="none" w:sz="0" w:space="0" w:color="auto"/>
            <w:bottom w:val="none" w:sz="0" w:space="0" w:color="auto"/>
            <w:right w:val="none" w:sz="0" w:space="0" w:color="auto"/>
          </w:divBdr>
          <w:divsChild>
            <w:div w:id="32272364">
              <w:marLeft w:val="0"/>
              <w:marRight w:val="0"/>
              <w:marTop w:val="0"/>
              <w:marBottom w:val="0"/>
              <w:divBdr>
                <w:top w:val="none" w:sz="0" w:space="0" w:color="auto"/>
                <w:left w:val="none" w:sz="0" w:space="0" w:color="auto"/>
                <w:bottom w:val="none" w:sz="0" w:space="0" w:color="auto"/>
                <w:right w:val="none" w:sz="0" w:space="0" w:color="auto"/>
              </w:divBdr>
              <w:divsChild>
                <w:div w:id="18684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8767">
          <w:marLeft w:val="0"/>
          <w:marRight w:val="0"/>
          <w:marTop w:val="0"/>
          <w:marBottom w:val="0"/>
          <w:divBdr>
            <w:top w:val="none" w:sz="0" w:space="0" w:color="auto"/>
            <w:left w:val="none" w:sz="0" w:space="0" w:color="auto"/>
            <w:bottom w:val="none" w:sz="0" w:space="0" w:color="auto"/>
            <w:right w:val="none" w:sz="0" w:space="0" w:color="auto"/>
          </w:divBdr>
          <w:divsChild>
            <w:div w:id="370426038">
              <w:marLeft w:val="0"/>
              <w:marRight w:val="0"/>
              <w:marTop w:val="0"/>
              <w:marBottom w:val="0"/>
              <w:divBdr>
                <w:top w:val="none" w:sz="0" w:space="0" w:color="auto"/>
                <w:left w:val="none" w:sz="0" w:space="0" w:color="auto"/>
                <w:bottom w:val="none" w:sz="0" w:space="0" w:color="auto"/>
                <w:right w:val="none" w:sz="0" w:space="0" w:color="auto"/>
              </w:divBdr>
              <w:divsChild>
                <w:div w:id="13988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49747">
          <w:marLeft w:val="0"/>
          <w:marRight w:val="0"/>
          <w:marTop w:val="0"/>
          <w:marBottom w:val="0"/>
          <w:divBdr>
            <w:top w:val="none" w:sz="0" w:space="0" w:color="auto"/>
            <w:left w:val="none" w:sz="0" w:space="0" w:color="auto"/>
            <w:bottom w:val="none" w:sz="0" w:space="0" w:color="auto"/>
            <w:right w:val="none" w:sz="0" w:space="0" w:color="auto"/>
          </w:divBdr>
          <w:divsChild>
            <w:div w:id="168832782">
              <w:marLeft w:val="0"/>
              <w:marRight w:val="0"/>
              <w:marTop w:val="0"/>
              <w:marBottom w:val="0"/>
              <w:divBdr>
                <w:top w:val="none" w:sz="0" w:space="0" w:color="auto"/>
                <w:left w:val="none" w:sz="0" w:space="0" w:color="auto"/>
                <w:bottom w:val="none" w:sz="0" w:space="0" w:color="auto"/>
                <w:right w:val="none" w:sz="0" w:space="0" w:color="auto"/>
              </w:divBdr>
              <w:divsChild>
                <w:div w:id="637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872">
          <w:marLeft w:val="0"/>
          <w:marRight w:val="0"/>
          <w:marTop w:val="0"/>
          <w:marBottom w:val="0"/>
          <w:divBdr>
            <w:top w:val="none" w:sz="0" w:space="0" w:color="auto"/>
            <w:left w:val="none" w:sz="0" w:space="0" w:color="auto"/>
            <w:bottom w:val="none" w:sz="0" w:space="0" w:color="auto"/>
            <w:right w:val="none" w:sz="0" w:space="0" w:color="auto"/>
          </w:divBdr>
          <w:divsChild>
            <w:div w:id="911081746">
              <w:marLeft w:val="0"/>
              <w:marRight w:val="0"/>
              <w:marTop w:val="0"/>
              <w:marBottom w:val="0"/>
              <w:divBdr>
                <w:top w:val="none" w:sz="0" w:space="0" w:color="auto"/>
                <w:left w:val="none" w:sz="0" w:space="0" w:color="auto"/>
                <w:bottom w:val="none" w:sz="0" w:space="0" w:color="auto"/>
                <w:right w:val="none" w:sz="0" w:space="0" w:color="auto"/>
              </w:divBdr>
              <w:divsChild>
                <w:div w:id="8008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338">
          <w:marLeft w:val="0"/>
          <w:marRight w:val="0"/>
          <w:marTop w:val="0"/>
          <w:marBottom w:val="0"/>
          <w:divBdr>
            <w:top w:val="none" w:sz="0" w:space="0" w:color="auto"/>
            <w:left w:val="none" w:sz="0" w:space="0" w:color="auto"/>
            <w:bottom w:val="none" w:sz="0" w:space="0" w:color="auto"/>
            <w:right w:val="none" w:sz="0" w:space="0" w:color="auto"/>
          </w:divBdr>
          <w:divsChild>
            <w:div w:id="449859087">
              <w:marLeft w:val="0"/>
              <w:marRight w:val="0"/>
              <w:marTop w:val="0"/>
              <w:marBottom w:val="0"/>
              <w:divBdr>
                <w:top w:val="none" w:sz="0" w:space="0" w:color="auto"/>
                <w:left w:val="none" w:sz="0" w:space="0" w:color="auto"/>
                <w:bottom w:val="none" w:sz="0" w:space="0" w:color="auto"/>
                <w:right w:val="none" w:sz="0" w:space="0" w:color="auto"/>
              </w:divBdr>
              <w:divsChild>
                <w:div w:id="6302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92193">
          <w:marLeft w:val="0"/>
          <w:marRight w:val="0"/>
          <w:marTop w:val="0"/>
          <w:marBottom w:val="0"/>
          <w:divBdr>
            <w:top w:val="none" w:sz="0" w:space="0" w:color="auto"/>
            <w:left w:val="none" w:sz="0" w:space="0" w:color="auto"/>
            <w:bottom w:val="none" w:sz="0" w:space="0" w:color="auto"/>
            <w:right w:val="none" w:sz="0" w:space="0" w:color="auto"/>
          </w:divBdr>
          <w:divsChild>
            <w:div w:id="1448156511">
              <w:marLeft w:val="0"/>
              <w:marRight w:val="0"/>
              <w:marTop w:val="0"/>
              <w:marBottom w:val="0"/>
              <w:divBdr>
                <w:top w:val="none" w:sz="0" w:space="0" w:color="auto"/>
                <w:left w:val="none" w:sz="0" w:space="0" w:color="auto"/>
                <w:bottom w:val="none" w:sz="0" w:space="0" w:color="auto"/>
                <w:right w:val="none" w:sz="0" w:space="0" w:color="auto"/>
              </w:divBdr>
              <w:divsChild>
                <w:div w:id="1023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3607">
          <w:marLeft w:val="0"/>
          <w:marRight w:val="0"/>
          <w:marTop w:val="0"/>
          <w:marBottom w:val="0"/>
          <w:divBdr>
            <w:top w:val="none" w:sz="0" w:space="0" w:color="auto"/>
            <w:left w:val="none" w:sz="0" w:space="0" w:color="auto"/>
            <w:bottom w:val="none" w:sz="0" w:space="0" w:color="auto"/>
            <w:right w:val="none" w:sz="0" w:space="0" w:color="auto"/>
          </w:divBdr>
          <w:divsChild>
            <w:div w:id="1360593340">
              <w:marLeft w:val="0"/>
              <w:marRight w:val="0"/>
              <w:marTop w:val="0"/>
              <w:marBottom w:val="0"/>
              <w:divBdr>
                <w:top w:val="none" w:sz="0" w:space="0" w:color="auto"/>
                <w:left w:val="none" w:sz="0" w:space="0" w:color="auto"/>
                <w:bottom w:val="none" w:sz="0" w:space="0" w:color="auto"/>
                <w:right w:val="none" w:sz="0" w:space="0" w:color="auto"/>
              </w:divBdr>
              <w:divsChild>
                <w:div w:id="2236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5717">
          <w:marLeft w:val="0"/>
          <w:marRight w:val="0"/>
          <w:marTop w:val="0"/>
          <w:marBottom w:val="0"/>
          <w:divBdr>
            <w:top w:val="none" w:sz="0" w:space="0" w:color="auto"/>
            <w:left w:val="none" w:sz="0" w:space="0" w:color="auto"/>
            <w:bottom w:val="none" w:sz="0" w:space="0" w:color="auto"/>
            <w:right w:val="none" w:sz="0" w:space="0" w:color="auto"/>
          </w:divBdr>
          <w:divsChild>
            <w:div w:id="215704546">
              <w:marLeft w:val="0"/>
              <w:marRight w:val="0"/>
              <w:marTop w:val="0"/>
              <w:marBottom w:val="0"/>
              <w:divBdr>
                <w:top w:val="none" w:sz="0" w:space="0" w:color="auto"/>
                <w:left w:val="none" w:sz="0" w:space="0" w:color="auto"/>
                <w:bottom w:val="none" w:sz="0" w:space="0" w:color="auto"/>
                <w:right w:val="none" w:sz="0" w:space="0" w:color="auto"/>
              </w:divBdr>
              <w:divsChild>
                <w:div w:id="2493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4121">
      <w:bodyDiv w:val="1"/>
      <w:marLeft w:val="0"/>
      <w:marRight w:val="0"/>
      <w:marTop w:val="0"/>
      <w:marBottom w:val="0"/>
      <w:divBdr>
        <w:top w:val="none" w:sz="0" w:space="0" w:color="auto"/>
        <w:left w:val="none" w:sz="0" w:space="0" w:color="auto"/>
        <w:bottom w:val="none" w:sz="0" w:space="0" w:color="auto"/>
        <w:right w:val="none" w:sz="0" w:space="0" w:color="auto"/>
      </w:divBdr>
      <w:divsChild>
        <w:div w:id="1575046574">
          <w:marLeft w:val="0"/>
          <w:marRight w:val="0"/>
          <w:marTop w:val="0"/>
          <w:marBottom w:val="0"/>
          <w:divBdr>
            <w:top w:val="none" w:sz="0" w:space="0" w:color="auto"/>
            <w:left w:val="none" w:sz="0" w:space="0" w:color="auto"/>
            <w:bottom w:val="none" w:sz="0" w:space="0" w:color="auto"/>
            <w:right w:val="none" w:sz="0" w:space="0" w:color="auto"/>
          </w:divBdr>
        </w:div>
        <w:div w:id="1093359020">
          <w:marLeft w:val="0"/>
          <w:marRight w:val="0"/>
          <w:marTop w:val="0"/>
          <w:marBottom w:val="0"/>
          <w:divBdr>
            <w:top w:val="none" w:sz="0" w:space="0" w:color="auto"/>
            <w:left w:val="none" w:sz="0" w:space="0" w:color="auto"/>
            <w:bottom w:val="none" w:sz="0" w:space="0" w:color="auto"/>
            <w:right w:val="none" w:sz="0" w:space="0" w:color="auto"/>
          </w:divBdr>
          <w:divsChild>
            <w:div w:id="8294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6108">
      <w:bodyDiv w:val="1"/>
      <w:marLeft w:val="0"/>
      <w:marRight w:val="0"/>
      <w:marTop w:val="0"/>
      <w:marBottom w:val="0"/>
      <w:divBdr>
        <w:top w:val="none" w:sz="0" w:space="0" w:color="auto"/>
        <w:left w:val="none" w:sz="0" w:space="0" w:color="auto"/>
        <w:bottom w:val="none" w:sz="0" w:space="0" w:color="auto"/>
        <w:right w:val="none" w:sz="0" w:space="0" w:color="auto"/>
      </w:divBdr>
    </w:div>
    <w:div w:id="1346516873">
      <w:bodyDiv w:val="1"/>
      <w:marLeft w:val="0"/>
      <w:marRight w:val="0"/>
      <w:marTop w:val="0"/>
      <w:marBottom w:val="0"/>
      <w:divBdr>
        <w:top w:val="none" w:sz="0" w:space="0" w:color="auto"/>
        <w:left w:val="none" w:sz="0" w:space="0" w:color="auto"/>
        <w:bottom w:val="none" w:sz="0" w:space="0" w:color="auto"/>
        <w:right w:val="none" w:sz="0" w:space="0" w:color="auto"/>
      </w:divBdr>
    </w:div>
    <w:div w:id="1509364682">
      <w:bodyDiv w:val="1"/>
      <w:marLeft w:val="0"/>
      <w:marRight w:val="0"/>
      <w:marTop w:val="0"/>
      <w:marBottom w:val="0"/>
      <w:divBdr>
        <w:top w:val="none" w:sz="0" w:space="0" w:color="auto"/>
        <w:left w:val="none" w:sz="0" w:space="0" w:color="auto"/>
        <w:bottom w:val="none" w:sz="0" w:space="0" w:color="auto"/>
        <w:right w:val="none" w:sz="0" w:space="0" w:color="auto"/>
      </w:divBdr>
    </w:div>
    <w:div w:id="1562863029">
      <w:bodyDiv w:val="1"/>
      <w:marLeft w:val="0"/>
      <w:marRight w:val="0"/>
      <w:marTop w:val="0"/>
      <w:marBottom w:val="0"/>
      <w:divBdr>
        <w:top w:val="none" w:sz="0" w:space="0" w:color="auto"/>
        <w:left w:val="none" w:sz="0" w:space="0" w:color="auto"/>
        <w:bottom w:val="none" w:sz="0" w:space="0" w:color="auto"/>
        <w:right w:val="none" w:sz="0" w:space="0" w:color="auto"/>
      </w:divBdr>
    </w:div>
    <w:div w:id="1577324829">
      <w:bodyDiv w:val="1"/>
      <w:marLeft w:val="0"/>
      <w:marRight w:val="0"/>
      <w:marTop w:val="0"/>
      <w:marBottom w:val="0"/>
      <w:divBdr>
        <w:top w:val="none" w:sz="0" w:space="0" w:color="auto"/>
        <w:left w:val="none" w:sz="0" w:space="0" w:color="auto"/>
        <w:bottom w:val="none" w:sz="0" w:space="0" w:color="auto"/>
        <w:right w:val="none" w:sz="0" w:space="0" w:color="auto"/>
      </w:divBdr>
      <w:divsChild>
        <w:div w:id="1228497325">
          <w:marLeft w:val="0"/>
          <w:marRight w:val="0"/>
          <w:marTop w:val="0"/>
          <w:marBottom w:val="0"/>
          <w:divBdr>
            <w:top w:val="none" w:sz="0" w:space="0" w:color="auto"/>
            <w:left w:val="none" w:sz="0" w:space="0" w:color="auto"/>
            <w:bottom w:val="none" w:sz="0" w:space="0" w:color="auto"/>
            <w:right w:val="none" w:sz="0" w:space="0" w:color="auto"/>
          </w:divBdr>
          <w:divsChild>
            <w:div w:id="801922063">
              <w:marLeft w:val="0"/>
              <w:marRight w:val="0"/>
              <w:marTop w:val="0"/>
              <w:marBottom w:val="0"/>
              <w:divBdr>
                <w:top w:val="none" w:sz="0" w:space="0" w:color="auto"/>
                <w:left w:val="none" w:sz="0" w:space="0" w:color="auto"/>
                <w:bottom w:val="none" w:sz="0" w:space="0" w:color="auto"/>
                <w:right w:val="none" w:sz="0" w:space="0" w:color="auto"/>
              </w:divBdr>
              <w:divsChild>
                <w:div w:id="2133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1291">
          <w:marLeft w:val="0"/>
          <w:marRight w:val="0"/>
          <w:marTop w:val="0"/>
          <w:marBottom w:val="0"/>
          <w:divBdr>
            <w:top w:val="none" w:sz="0" w:space="0" w:color="auto"/>
            <w:left w:val="none" w:sz="0" w:space="0" w:color="auto"/>
            <w:bottom w:val="none" w:sz="0" w:space="0" w:color="auto"/>
            <w:right w:val="none" w:sz="0" w:space="0" w:color="auto"/>
          </w:divBdr>
          <w:divsChild>
            <w:div w:id="388844693">
              <w:marLeft w:val="0"/>
              <w:marRight w:val="0"/>
              <w:marTop w:val="0"/>
              <w:marBottom w:val="0"/>
              <w:divBdr>
                <w:top w:val="none" w:sz="0" w:space="0" w:color="auto"/>
                <w:left w:val="none" w:sz="0" w:space="0" w:color="auto"/>
                <w:bottom w:val="none" w:sz="0" w:space="0" w:color="auto"/>
                <w:right w:val="none" w:sz="0" w:space="0" w:color="auto"/>
              </w:divBdr>
              <w:divsChild>
                <w:div w:id="16374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6528">
          <w:marLeft w:val="0"/>
          <w:marRight w:val="0"/>
          <w:marTop w:val="0"/>
          <w:marBottom w:val="0"/>
          <w:divBdr>
            <w:top w:val="none" w:sz="0" w:space="0" w:color="auto"/>
            <w:left w:val="none" w:sz="0" w:space="0" w:color="auto"/>
            <w:bottom w:val="none" w:sz="0" w:space="0" w:color="auto"/>
            <w:right w:val="none" w:sz="0" w:space="0" w:color="auto"/>
          </w:divBdr>
          <w:divsChild>
            <w:div w:id="1818259867">
              <w:marLeft w:val="0"/>
              <w:marRight w:val="0"/>
              <w:marTop w:val="0"/>
              <w:marBottom w:val="0"/>
              <w:divBdr>
                <w:top w:val="none" w:sz="0" w:space="0" w:color="auto"/>
                <w:left w:val="none" w:sz="0" w:space="0" w:color="auto"/>
                <w:bottom w:val="none" w:sz="0" w:space="0" w:color="auto"/>
                <w:right w:val="none" w:sz="0" w:space="0" w:color="auto"/>
              </w:divBdr>
              <w:divsChild>
                <w:div w:id="20548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0534">
          <w:marLeft w:val="0"/>
          <w:marRight w:val="0"/>
          <w:marTop w:val="0"/>
          <w:marBottom w:val="0"/>
          <w:divBdr>
            <w:top w:val="none" w:sz="0" w:space="0" w:color="auto"/>
            <w:left w:val="none" w:sz="0" w:space="0" w:color="auto"/>
            <w:bottom w:val="none" w:sz="0" w:space="0" w:color="auto"/>
            <w:right w:val="none" w:sz="0" w:space="0" w:color="auto"/>
          </w:divBdr>
          <w:divsChild>
            <w:div w:id="2092388360">
              <w:marLeft w:val="0"/>
              <w:marRight w:val="0"/>
              <w:marTop w:val="0"/>
              <w:marBottom w:val="0"/>
              <w:divBdr>
                <w:top w:val="none" w:sz="0" w:space="0" w:color="auto"/>
                <w:left w:val="none" w:sz="0" w:space="0" w:color="auto"/>
                <w:bottom w:val="none" w:sz="0" w:space="0" w:color="auto"/>
                <w:right w:val="none" w:sz="0" w:space="0" w:color="auto"/>
              </w:divBdr>
              <w:divsChild>
                <w:div w:id="14672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49928">
      <w:bodyDiv w:val="1"/>
      <w:marLeft w:val="0"/>
      <w:marRight w:val="0"/>
      <w:marTop w:val="0"/>
      <w:marBottom w:val="0"/>
      <w:divBdr>
        <w:top w:val="none" w:sz="0" w:space="0" w:color="auto"/>
        <w:left w:val="none" w:sz="0" w:space="0" w:color="auto"/>
        <w:bottom w:val="none" w:sz="0" w:space="0" w:color="auto"/>
        <w:right w:val="none" w:sz="0" w:space="0" w:color="auto"/>
      </w:divBdr>
      <w:divsChild>
        <w:div w:id="1078215579">
          <w:marLeft w:val="0"/>
          <w:marRight w:val="0"/>
          <w:marTop w:val="0"/>
          <w:marBottom w:val="0"/>
          <w:divBdr>
            <w:top w:val="none" w:sz="0" w:space="0" w:color="auto"/>
            <w:left w:val="none" w:sz="0" w:space="0" w:color="auto"/>
            <w:bottom w:val="none" w:sz="0" w:space="0" w:color="auto"/>
            <w:right w:val="none" w:sz="0" w:space="0" w:color="auto"/>
          </w:divBdr>
        </w:div>
        <w:div w:id="797645971">
          <w:marLeft w:val="0"/>
          <w:marRight w:val="0"/>
          <w:marTop w:val="0"/>
          <w:marBottom w:val="0"/>
          <w:divBdr>
            <w:top w:val="none" w:sz="0" w:space="0" w:color="auto"/>
            <w:left w:val="none" w:sz="0" w:space="0" w:color="auto"/>
            <w:bottom w:val="none" w:sz="0" w:space="0" w:color="auto"/>
            <w:right w:val="none" w:sz="0" w:space="0" w:color="auto"/>
          </w:divBdr>
          <w:divsChild>
            <w:div w:id="1351494880">
              <w:marLeft w:val="0"/>
              <w:marRight w:val="0"/>
              <w:marTop w:val="0"/>
              <w:marBottom w:val="0"/>
              <w:divBdr>
                <w:top w:val="none" w:sz="0" w:space="0" w:color="auto"/>
                <w:left w:val="none" w:sz="0" w:space="0" w:color="auto"/>
                <w:bottom w:val="none" w:sz="0" w:space="0" w:color="auto"/>
                <w:right w:val="none" w:sz="0" w:space="0" w:color="auto"/>
              </w:divBdr>
              <w:divsChild>
                <w:div w:id="4962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3983">
          <w:marLeft w:val="0"/>
          <w:marRight w:val="0"/>
          <w:marTop w:val="0"/>
          <w:marBottom w:val="0"/>
          <w:divBdr>
            <w:top w:val="none" w:sz="0" w:space="0" w:color="auto"/>
            <w:left w:val="none" w:sz="0" w:space="0" w:color="auto"/>
            <w:bottom w:val="none" w:sz="0" w:space="0" w:color="auto"/>
            <w:right w:val="none" w:sz="0" w:space="0" w:color="auto"/>
          </w:divBdr>
          <w:divsChild>
            <w:div w:id="944769407">
              <w:marLeft w:val="0"/>
              <w:marRight w:val="0"/>
              <w:marTop w:val="0"/>
              <w:marBottom w:val="0"/>
              <w:divBdr>
                <w:top w:val="none" w:sz="0" w:space="0" w:color="auto"/>
                <w:left w:val="none" w:sz="0" w:space="0" w:color="auto"/>
                <w:bottom w:val="none" w:sz="0" w:space="0" w:color="auto"/>
                <w:right w:val="none" w:sz="0" w:space="0" w:color="auto"/>
              </w:divBdr>
              <w:divsChild>
                <w:div w:id="10287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3653">
          <w:marLeft w:val="0"/>
          <w:marRight w:val="0"/>
          <w:marTop w:val="0"/>
          <w:marBottom w:val="0"/>
          <w:divBdr>
            <w:top w:val="none" w:sz="0" w:space="0" w:color="auto"/>
            <w:left w:val="none" w:sz="0" w:space="0" w:color="auto"/>
            <w:bottom w:val="none" w:sz="0" w:space="0" w:color="auto"/>
            <w:right w:val="none" w:sz="0" w:space="0" w:color="auto"/>
          </w:divBdr>
          <w:divsChild>
            <w:div w:id="1661346488">
              <w:marLeft w:val="0"/>
              <w:marRight w:val="0"/>
              <w:marTop w:val="0"/>
              <w:marBottom w:val="0"/>
              <w:divBdr>
                <w:top w:val="none" w:sz="0" w:space="0" w:color="auto"/>
                <w:left w:val="none" w:sz="0" w:space="0" w:color="auto"/>
                <w:bottom w:val="none" w:sz="0" w:space="0" w:color="auto"/>
                <w:right w:val="none" w:sz="0" w:space="0" w:color="auto"/>
              </w:divBdr>
              <w:divsChild>
                <w:div w:id="4453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8617">
          <w:marLeft w:val="0"/>
          <w:marRight w:val="0"/>
          <w:marTop w:val="0"/>
          <w:marBottom w:val="0"/>
          <w:divBdr>
            <w:top w:val="none" w:sz="0" w:space="0" w:color="auto"/>
            <w:left w:val="none" w:sz="0" w:space="0" w:color="auto"/>
            <w:bottom w:val="none" w:sz="0" w:space="0" w:color="auto"/>
            <w:right w:val="none" w:sz="0" w:space="0" w:color="auto"/>
          </w:divBdr>
          <w:divsChild>
            <w:div w:id="1062410555">
              <w:marLeft w:val="0"/>
              <w:marRight w:val="0"/>
              <w:marTop w:val="0"/>
              <w:marBottom w:val="0"/>
              <w:divBdr>
                <w:top w:val="none" w:sz="0" w:space="0" w:color="auto"/>
                <w:left w:val="none" w:sz="0" w:space="0" w:color="auto"/>
                <w:bottom w:val="none" w:sz="0" w:space="0" w:color="auto"/>
                <w:right w:val="none" w:sz="0" w:space="0" w:color="auto"/>
              </w:divBdr>
              <w:divsChild>
                <w:div w:id="16844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8316">
          <w:marLeft w:val="0"/>
          <w:marRight w:val="0"/>
          <w:marTop w:val="0"/>
          <w:marBottom w:val="0"/>
          <w:divBdr>
            <w:top w:val="none" w:sz="0" w:space="0" w:color="auto"/>
            <w:left w:val="none" w:sz="0" w:space="0" w:color="auto"/>
            <w:bottom w:val="none" w:sz="0" w:space="0" w:color="auto"/>
            <w:right w:val="none" w:sz="0" w:space="0" w:color="auto"/>
          </w:divBdr>
          <w:divsChild>
            <w:div w:id="1632251336">
              <w:marLeft w:val="0"/>
              <w:marRight w:val="0"/>
              <w:marTop w:val="0"/>
              <w:marBottom w:val="0"/>
              <w:divBdr>
                <w:top w:val="none" w:sz="0" w:space="0" w:color="auto"/>
                <w:left w:val="none" w:sz="0" w:space="0" w:color="auto"/>
                <w:bottom w:val="none" w:sz="0" w:space="0" w:color="auto"/>
                <w:right w:val="none" w:sz="0" w:space="0" w:color="auto"/>
              </w:divBdr>
              <w:divsChild>
                <w:div w:id="11838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158">
          <w:marLeft w:val="0"/>
          <w:marRight w:val="0"/>
          <w:marTop w:val="0"/>
          <w:marBottom w:val="0"/>
          <w:divBdr>
            <w:top w:val="none" w:sz="0" w:space="0" w:color="auto"/>
            <w:left w:val="none" w:sz="0" w:space="0" w:color="auto"/>
            <w:bottom w:val="none" w:sz="0" w:space="0" w:color="auto"/>
            <w:right w:val="none" w:sz="0" w:space="0" w:color="auto"/>
          </w:divBdr>
          <w:divsChild>
            <w:div w:id="432675725">
              <w:marLeft w:val="0"/>
              <w:marRight w:val="0"/>
              <w:marTop w:val="0"/>
              <w:marBottom w:val="0"/>
              <w:divBdr>
                <w:top w:val="none" w:sz="0" w:space="0" w:color="auto"/>
                <w:left w:val="none" w:sz="0" w:space="0" w:color="auto"/>
                <w:bottom w:val="none" w:sz="0" w:space="0" w:color="auto"/>
                <w:right w:val="none" w:sz="0" w:space="0" w:color="auto"/>
              </w:divBdr>
              <w:divsChild>
                <w:div w:id="20045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5608">
          <w:marLeft w:val="0"/>
          <w:marRight w:val="0"/>
          <w:marTop w:val="0"/>
          <w:marBottom w:val="0"/>
          <w:divBdr>
            <w:top w:val="none" w:sz="0" w:space="0" w:color="auto"/>
            <w:left w:val="none" w:sz="0" w:space="0" w:color="auto"/>
            <w:bottom w:val="none" w:sz="0" w:space="0" w:color="auto"/>
            <w:right w:val="none" w:sz="0" w:space="0" w:color="auto"/>
          </w:divBdr>
          <w:divsChild>
            <w:div w:id="657004114">
              <w:marLeft w:val="0"/>
              <w:marRight w:val="0"/>
              <w:marTop w:val="0"/>
              <w:marBottom w:val="0"/>
              <w:divBdr>
                <w:top w:val="none" w:sz="0" w:space="0" w:color="auto"/>
                <w:left w:val="none" w:sz="0" w:space="0" w:color="auto"/>
                <w:bottom w:val="none" w:sz="0" w:space="0" w:color="auto"/>
                <w:right w:val="none" w:sz="0" w:space="0" w:color="auto"/>
              </w:divBdr>
              <w:divsChild>
                <w:div w:id="7999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600">
          <w:marLeft w:val="0"/>
          <w:marRight w:val="0"/>
          <w:marTop w:val="0"/>
          <w:marBottom w:val="0"/>
          <w:divBdr>
            <w:top w:val="none" w:sz="0" w:space="0" w:color="auto"/>
            <w:left w:val="none" w:sz="0" w:space="0" w:color="auto"/>
            <w:bottom w:val="none" w:sz="0" w:space="0" w:color="auto"/>
            <w:right w:val="none" w:sz="0" w:space="0" w:color="auto"/>
          </w:divBdr>
          <w:divsChild>
            <w:div w:id="910654087">
              <w:marLeft w:val="0"/>
              <w:marRight w:val="0"/>
              <w:marTop w:val="0"/>
              <w:marBottom w:val="0"/>
              <w:divBdr>
                <w:top w:val="none" w:sz="0" w:space="0" w:color="auto"/>
                <w:left w:val="none" w:sz="0" w:space="0" w:color="auto"/>
                <w:bottom w:val="none" w:sz="0" w:space="0" w:color="auto"/>
                <w:right w:val="none" w:sz="0" w:space="0" w:color="auto"/>
              </w:divBdr>
              <w:divsChild>
                <w:div w:id="13619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5024">
          <w:marLeft w:val="0"/>
          <w:marRight w:val="0"/>
          <w:marTop w:val="0"/>
          <w:marBottom w:val="0"/>
          <w:divBdr>
            <w:top w:val="none" w:sz="0" w:space="0" w:color="auto"/>
            <w:left w:val="none" w:sz="0" w:space="0" w:color="auto"/>
            <w:bottom w:val="none" w:sz="0" w:space="0" w:color="auto"/>
            <w:right w:val="none" w:sz="0" w:space="0" w:color="auto"/>
          </w:divBdr>
          <w:divsChild>
            <w:div w:id="1243445826">
              <w:marLeft w:val="0"/>
              <w:marRight w:val="0"/>
              <w:marTop w:val="0"/>
              <w:marBottom w:val="0"/>
              <w:divBdr>
                <w:top w:val="none" w:sz="0" w:space="0" w:color="auto"/>
                <w:left w:val="none" w:sz="0" w:space="0" w:color="auto"/>
                <w:bottom w:val="none" w:sz="0" w:space="0" w:color="auto"/>
                <w:right w:val="none" w:sz="0" w:space="0" w:color="auto"/>
              </w:divBdr>
              <w:divsChild>
                <w:div w:id="11137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31111">
          <w:marLeft w:val="0"/>
          <w:marRight w:val="0"/>
          <w:marTop w:val="0"/>
          <w:marBottom w:val="0"/>
          <w:divBdr>
            <w:top w:val="none" w:sz="0" w:space="0" w:color="auto"/>
            <w:left w:val="none" w:sz="0" w:space="0" w:color="auto"/>
            <w:bottom w:val="none" w:sz="0" w:space="0" w:color="auto"/>
            <w:right w:val="none" w:sz="0" w:space="0" w:color="auto"/>
          </w:divBdr>
          <w:divsChild>
            <w:div w:id="200167854">
              <w:marLeft w:val="0"/>
              <w:marRight w:val="0"/>
              <w:marTop w:val="0"/>
              <w:marBottom w:val="0"/>
              <w:divBdr>
                <w:top w:val="none" w:sz="0" w:space="0" w:color="auto"/>
                <w:left w:val="none" w:sz="0" w:space="0" w:color="auto"/>
                <w:bottom w:val="none" w:sz="0" w:space="0" w:color="auto"/>
                <w:right w:val="none" w:sz="0" w:space="0" w:color="auto"/>
              </w:divBdr>
              <w:divsChild>
                <w:div w:id="9989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5294">
      <w:bodyDiv w:val="1"/>
      <w:marLeft w:val="0"/>
      <w:marRight w:val="0"/>
      <w:marTop w:val="0"/>
      <w:marBottom w:val="0"/>
      <w:divBdr>
        <w:top w:val="none" w:sz="0" w:space="0" w:color="auto"/>
        <w:left w:val="none" w:sz="0" w:space="0" w:color="auto"/>
        <w:bottom w:val="none" w:sz="0" w:space="0" w:color="auto"/>
        <w:right w:val="none" w:sz="0" w:space="0" w:color="auto"/>
      </w:divBdr>
      <w:divsChild>
        <w:div w:id="408816470">
          <w:marLeft w:val="0"/>
          <w:marRight w:val="0"/>
          <w:marTop w:val="0"/>
          <w:marBottom w:val="0"/>
          <w:divBdr>
            <w:top w:val="none" w:sz="0" w:space="0" w:color="auto"/>
            <w:left w:val="none" w:sz="0" w:space="0" w:color="auto"/>
            <w:bottom w:val="none" w:sz="0" w:space="0" w:color="auto"/>
            <w:right w:val="none" w:sz="0" w:space="0" w:color="auto"/>
          </w:divBdr>
          <w:divsChild>
            <w:div w:id="114562043">
              <w:marLeft w:val="0"/>
              <w:marRight w:val="0"/>
              <w:marTop w:val="0"/>
              <w:marBottom w:val="0"/>
              <w:divBdr>
                <w:top w:val="none" w:sz="0" w:space="0" w:color="auto"/>
                <w:left w:val="none" w:sz="0" w:space="0" w:color="auto"/>
                <w:bottom w:val="none" w:sz="0" w:space="0" w:color="auto"/>
                <w:right w:val="none" w:sz="0" w:space="0" w:color="auto"/>
              </w:divBdr>
            </w:div>
          </w:divsChild>
        </w:div>
        <w:div w:id="755439710">
          <w:marLeft w:val="0"/>
          <w:marRight w:val="0"/>
          <w:marTop w:val="0"/>
          <w:marBottom w:val="0"/>
          <w:divBdr>
            <w:top w:val="none" w:sz="0" w:space="0" w:color="auto"/>
            <w:left w:val="none" w:sz="0" w:space="0" w:color="auto"/>
            <w:bottom w:val="none" w:sz="0" w:space="0" w:color="auto"/>
            <w:right w:val="none" w:sz="0" w:space="0" w:color="auto"/>
          </w:divBdr>
          <w:divsChild>
            <w:div w:id="18618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7153">
      <w:bodyDiv w:val="1"/>
      <w:marLeft w:val="0"/>
      <w:marRight w:val="0"/>
      <w:marTop w:val="0"/>
      <w:marBottom w:val="0"/>
      <w:divBdr>
        <w:top w:val="none" w:sz="0" w:space="0" w:color="auto"/>
        <w:left w:val="none" w:sz="0" w:space="0" w:color="auto"/>
        <w:bottom w:val="none" w:sz="0" w:space="0" w:color="auto"/>
        <w:right w:val="none" w:sz="0" w:space="0" w:color="auto"/>
      </w:divBdr>
    </w:div>
    <w:div w:id="2099708940">
      <w:bodyDiv w:val="1"/>
      <w:marLeft w:val="0"/>
      <w:marRight w:val="0"/>
      <w:marTop w:val="0"/>
      <w:marBottom w:val="0"/>
      <w:divBdr>
        <w:top w:val="none" w:sz="0" w:space="0" w:color="auto"/>
        <w:left w:val="none" w:sz="0" w:space="0" w:color="auto"/>
        <w:bottom w:val="none" w:sz="0" w:space="0" w:color="auto"/>
        <w:right w:val="none" w:sz="0" w:space="0" w:color="auto"/>
      </w:divBdr>
      <w:divsChild>
        <w:div w:id="2061124103">
          <w:marLeft w:val="0"/>
          <w:marRight w:val="0"/>
          <w:marTop w:val="0"/>
          <w:marBottom w:val="0"/>
          <w:divBdr>
            <w:top w:val="none" w:sz="0" w:space="0" w:color="auto"/>
            <w:left w:val="none" w:sz="0" w:space="0" w:color="auto"/>
            <w:bottom w:val="none" w:sz="0" w:space="0" w:color="auto"/>
            <w:right w:val="none" w:sz="0" w:space="0" w:color="auto"/>
          </w:divBdr>
          <w:divsChild>
            <w:div w:id="2102949813">
              <w:marLeft w:val="0"/>
              <w:marRight w:val="0"/>
              <w:marTop w:val="0"/>
              <w:marBottom w:val="0"/>
              <w:divBdr>
                <w:top w:val="none" w:sz="0" w:space="0" w:color="auto"/>
                <w:left w:val="none" w:sz="0" w:space="0" w:color="auto"/>
                <w:bottom w:val="none" w:sz="0" w:space="0" w:color="auto"/>
                <w:right w:val="none" w:sz="0" w:space="0" w:color="auto"/>
              </w:divBdr>
            </w:div>
          </w:divsChild>
        </w:div>
        <w:div w:id="1550416852">
          <w:marLeft w:val="0"/>
          <w:marRight w:val="0"/>
          <w:marTop w:val="0"/>
          <w:marBottom w:val="0"/>
          <w:divBdr>
            <w:top w:val="none" w:sz="0" w:space="0" w:color="auto"/>
            <w:left w:val="none" w:sz="0" w:space="0" w:color="auto"/>
            <w:bottom w:val="none" w:sz="0" w:space="0" w:color="auto"/>
            <w:right w:val="none" w:sz="0" w:space="0" w:color="auto"/>
          </w:divBdr>
          <w:divsChild>
            <w:div w:id="2030714923">
              <w:marLeft w:val="0"/>
              <w:marRight w:val="0"/>
              <w:marTop w:val="0"/>
              <w:marBottom w:val="0"/>
              <w:divBdr>
                <w:top w:val="none" w:sz="0" w:space="0" w:color="auto"/>
                <w:left w:val="none" w:sz="0" w:space="0" w:color="auto"/>
                <w:bottom w:val="none" w:sz="0" w:space="0" w:color="auto"/>
                <w:right w:val="none" w:sz="0" w:space="0" w:color="auto"/>
              </w:divBdr>
              <w:divsChild>
                <w:div w:id="5619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01087">
          <w:marLeft w:val="0"/>
          <w:marRight w:val="0"/>
          <w:marTop w:val="0"/>
          <w:marBottom w:val="0"/>
          <w:divBdr>
            <w:top w:val="none" w:sz="0" w:space="0" w:color="auto"/>
            <w:left w:val="none" w:sz="0" w:space="0" w:color="auto"/>
            <w:bottom w:val="none" w:sz="0" w:space="0" w:color="auto"/>
            <w:right w:val="none" w:sz="0" w:space="0" w:color="auto"/>
          </w:divBdr>
          <w:divsChild>
            <w:div w:id="1283464705">
              <w:marLeft w:val="0"/>
              <w:marRight w:val="0"/>
              <w:marTop w:val="0"/>
              <w:marBottom w:val="0"/>
              <w:divBdr>
                <w:top w:val="none" w:sz="0" w:space="0" w:color="auto"/>
                <w:left w:val="none" w:sz="0" w:space="0" w:color="auto"/>
                <w:bottom w:val="none" w:sz="0" w:space="0" w:color="auto"/>
                <w:right w:val="none" w:sz="0" w:space="0" w:color="auto"/>
              </w:divBdr>
              <w:divsChild>
                <w:div w:id="5937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9000">
          <w:marLeft w:val="0"/>
          <w:marRight w:val="0"/>
          <w:marTop w:val="0"/>
          <w:marBottom w:val="0"/>
          <w:divBdr>
            <w:top w:val="none" w:sz="0" w:space="0" w:color="auto"/>
            <w:left w:val="none" w:sz="0" w:space="0" w:color="auto"/>
            <w:bottom w:val="none" w:sz="0" w:space="0" w:color="auto"/>
            <w:right w:val="none" w:sz="0" w:space="0" w:color="auto"/>
          </w:divBdr>
          <w:divsChild>
            <w:div w:id="771702353">
              <w:marLeft w:val="0"/>
              <w:marRight w:val="0"/>
              <w:marTop w:val="0"/>
              <w:marBottom w:val="0"/>
              <w:divBdr>
                <w:top w:val="none" w:sz="0" w:space="0" w:color="auto"/>
                <w:left w:val="none" w:sz="0" w:space="0" w:color="auto"/>
                <w:bottom w:val="none" w:sz="0" w:space="0" w:color="auto"/>
                <w:right w:val="none" w:sz="0" w:space="0" w:color="auto"/>
              </w:divBdr>
              <w:divsChild>
                <w:div w:id="14829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76685">
          <w:marLeft w:val="0"/>
          <w:marRight w:val="0"/>
          <w:marTop w:val="0"/>
          <w:marBottom w:val="0"/>
          <w:divBdr>
            <w:top w:val="none" w:sz="0" w:space="0" w:color="auto"/>
            <w:left w:val="none" w:sz="0" w:space="0" w:color="auto"/>
            <w:bottom w:val="none" w:sz="0" w:space="0" w:color="auto"/>
            <w:right w:val="none" w:sz="0" w:space="0" w:color="auto"/>
          </w:divBdr>
          <w:divsChild>
            <w:div w:id="1952087724">
              <w:marLeft w:val="0"/>
              <w:marRight w:val="0"/>
              <w:marTop w:val="0"/>
              <w:marBottom w:val="0"/>
              <w:divBdr>
                <w:top w:val="none" w:sz="0" w:space="0" w:color="auto"/>
                <w:left w:val="none" w:sz="0" w:space="0" w:color="auto"/>
                <w:bottom w:val="none" w:sz="0" w:space="0" w:color="auto"/>
                <w:right w:val="none" w:sz="0" w:space="0" w:color="auto"/>
              </w:divBdr>
              <w:divsChild>
                <w:div w:id="7942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3230">
          <w:marLeft w:val="0"/>
          <w:marRight w:val="0"/>
          <w:marTop w:val="0"/>
          <w:marBottom w:val="0"/>
          <w:divBdr>
            <w:top w:val="none" w:sz="0" w:space="0" w:color="auto"/>
            <w:left w:val="none" w:sz="0" w:space="0" w:color="auto"/>
            <w:bottom w:val="none" w:sz="0" w:space="0" w:color="auto"/>
            <w:right w:val="none" w:sz="0" w:space="0" w:color="auto"/>
          </w:divBdr>
          <w:divsChild>
            <w:div w:id="1909148060">
              <w:marLeft w:val="0"/>
              <w:marRight w:val="0"/>
              <w:marTop w:val="0"/>
              <w:marBottom w:val="0"/>
              <w:divBdr>
                <w:top w:val="none" w:sz="0" w:space="0" w:color="auto"/>
                <w:left w:val="none" w:sz="0" w:space="0" w:color="auto"/>
                <w:bottom w:val="none" w:sz="0" w:space="0" w:color="auto"/>
                <w:right w:val="none" w:sz="0" w:space="0" w:color="auto"/>
              </w:divBdr>
              <w:divsChild>
                <w:div w:id="17364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3161">
          <w:marLeft w:val="0"/>
          <w:marRight w:val="0"/>
          <w:marTop w:val="0"/>
          <w:marBottom w:val="0"/>
          <w:divBdr>
            <w:top w:val="none" w:sz="0" w:space="0" w:color="auto"/>
            <w:left w:val="none" w:sz="0" w:space="0" w:color="auto"/>
            <w:bottom w:val="none" w:sz="0" w:space="0" w:color="auto"/>
            <w:right w:val="none" w:sz="0" w:space="0" w:color="auto"/>
          </w:divBdr>
          <w:divsChild>
            <w:div w:id="1039934181">
              <w:marLeft w:val="0"/>
              <w:marRight w:val="0"/>
              <w:marTop w:val="0"/>
              <w:marBottom w:val="0"/>
              <w:divBdr>
                <w:top w:val="none" w:sz="0" w:space="0" w:color="auto"/>
                <w:left w:val="none" w:sz="0" w:space="0" w:color="auto"/>
                <w:bottom w:val="none" w:sz="0" w:space="0" w:color="auto"/>
                <w:right w:val="none" w:sz="0" w:space="0" w:color="auto"/>
              </w:divBdr>
              <w:divsChild>
                <w:div w:id="4534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8626">
          <w:marLeft w:val="0"/>
          <w:marRight w:val="0"/>
          <w:marTop w:val="0"/>
          <w:marBottom w:val="0"/>
          <w:divBdr>
            <w:top w:val="none" w:sz="0" w:space="0" w:color="auto"/>
            <w:left w:val="none" w:sz="0" w:space="0" w:color="auto"/>
            <w:bottom w:val="none" w:sz="0" w:space="0" w:color="auto"/>
            <w:right w:val="none" w:sz="0" w:space="0" w:color="auto"/>
          </w:divBdr>
          <w:divsChild>
            <w:div w:id="1052459522">
              <w:marLeft w:val="0"/>
              <w:marRight w:val="0"/>
              <w:marTop w:val="0"/>
              <w:marBottom w:val="0"/>
              <w:divBdr>
                <w:top w:val="none" w:sz="0" w:space="0" w:color="auto"/>
                <w:left w:val="none" w:sz="0" w:space="0" w:color="auto"/>
                <w:bottom w:val="none" w:sz="0" w:space="0" w:color="auto"/>
                <w:right w:val="none" w:sz="0" w:space="0" w:color="auto"/>
              </w:divBdr>
              <w:divsChild>
                <w:div w:id="16273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28674">
          <w:marLeft w:val="0"/>
          <w:marRight w:val="0"/>
          <w:marTop w:val="0"/>
          <w:marBottom w:val="0"/>
          <w:divBdr>
            <w:top w:val="none" w:sz="0" w:space="0" w:color="auto"/>
            <w:left w:val="none" w:sz="0" w:space="0" w:color="auto"/>
            <w:bottom w:val="none" w:sz="0" w:space="0" w:color="auto"/>
            <w:right w:val="none" w:sz="0" w:space="0" w:color="auto"/>
          </w:divBdr>
          <w:divsChild>
            <w:div w:id="287511761">
              <w:marLeft w:val="0"/>
              <w:marRight w:val="0"/>
              <w:marTop w:val="0"/>
              <w:marBottom w:val="0"/>
              <w:divBdr>
                <w:top w:val="none" w:sz="0" w:space="0" w:color="auto"/>
                <w:left w:val="none" w:sz="0" w:space="0" w:color="auto"/>
                <w:bottom w:val="none" w:sz="0" w:space="0" w:color="auto"/>
                <w:right w:val="none" w:sz="0" w:space="0" w:color="auto"/>
              </w:divBdr>
              <w:divsChild>
                <w:div w:id="15201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28982">
          <w:marLeft w:val="0"/>
          <w:marRight w:val="0"/>
          <w:marTop w:val="0"/>
          <w:marBottom w:val="0"/>
          <w:divBdr>
            <w:top w:val="none" w:sz="0" w:space="0" w:color="auto"/>
            <w:left w:val="none" w:sz="0" w:space="0" w:color="auto"/>
            <w:bottom w:val="none" w:sz="0" w:space="0" w:color="auto"/>
            <w:right w:val="none" w:sz="0" w:space="0" w:color="auto"/>
          </w:divBdr>
          <w:divsChild>
            <w:div w:id="1325157524">
              <w:marLeft w:val="0"/>
              <w:marRight w:val="0"/>
              <w:marTop w:val="0"/>
              <w:marBottom w:val="0"/>
              <w:divBdr>
                <w:top w:val="none" w:sz="0" w:space="0" w:color="auto"/>
                <w:left w:val="none" w:sz="0" w:space="0" w:color="auto"/>
                <w:bottom w:val="none" w:sz="0" w:space="0" w:color="auto"/>
                <w:right w:val="none" w:sz="0" w:space="0" w:color="auto"/>
              </w:divBdr>
              <w:divsChild>
                <w:div w:id="1945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1183">
          <w:marLeft w:val="0"/>
          <w:marRight w:val="0"/>
          <w:marTop w:val="0"/>
          <w:marBottom w:val="0"/>
          <w:divBdr>
            <w:top w:val="none" w:sz="0" w:space="0" w:color="auto"/>
            <w:left w:val="none" w:sz="0" w:space="0" w:color="auto"/>
            <w:bottom w:val="none" w:sz="0" w:space="0" w:color="auto"/>
            <w:right w:val="none" w:sz="0" w:space="0" w:color="auto"/>
          </w:divBdr>
          <w:divsChild>
            <w:div w:id="757945835">
              <w:marLeft w:val="0"/>
              <w:marRight w:val="0"/>
              <w:marTop w:val="0"/>
              <w:marBottom w:val="0"/>
              <w:divBdr>
                <w:top w:val="none" w:sz="0" w:space="0" w:color="auto"/>
                <w:left w:val="none" w:sz="0" w:space="0" w:color="auto"/>
                <w:bottom w:val="none" w:sz="0" w:space="0" w:color="auto"/>
                <w:right w:val="none" w:sz="0" w:space="0" w:color="auto"/>
              </w:divBdr>
              <w:divsChild>
                <w:div w:id="17114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53832">
          <w:marLeft w:val="0"/>
          <w:marRight w:val="0"/>
          <w:marTop w:val="0"/>
          <w:marBottom w:val="0"/>
          <w:divBdr>
            <w:top w:val="none" w:sz="0" w:space="0" w:color="auto"/>
            <w:left w:val="none" w:sz="0" w:space="0" w:color="auto"/>
            <w:bottom w:val="none" w:sz="0" w:space="0" w:color="auto"/>
            <w:right w:val="none" w:sz="0" w:space="0" w:color="auto"/>
          </w:divBdr>
          <w:divsChild>
            <w:div w:id="225650247">
              <w:marLeft w:val="0"/>
              <w:marRight w:val="0"/>
              <w:marTop w:val="0"/>
              <w:marBottom w:val="0"/>
              <w:divBdr>
                <w:top w:val="none" w:sz="0" w:space="0" w:color="auto"/>
                <w:left w:val="none" w:sz="0" w:space="0" w:color="auto"/>
                <w:bottom w:val="none" w:sz="0" w:space="0" w:color="auto"/>
                <w:right w:val="none" w:sz="0" w:space="0" w:color="auto"/>
              </w:divBdr>
              <w:divsChild>
                <w:div w:id="17797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0F4BB-ECD8-4E7D-990B-3A608D00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6549</Words>
  <Characters>39295</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Projekt z dnia 9 18 października 2017 r</vt:lpstr>
    </vt:vector>
  </TitlesOfParts>
  <Company>KPRM</Company>
  <LinksUpToDate>false</LinksUpToDate>
  <CharactersWithSpaces>45753</CharactersWithSpaces>
  <SharedDoc>false</SharedDoc>
  <HLinks>
    <vt:vector size="6" baseType="variant">
      <vt:variant>
        <vt:i4>2621489</vt:i4>
      </vt:variant>
      <vt:variant>
        <vt:i4>0</vt:i4>
      </vt:variant>
      <vt:variant>
        <vt:i4>0</vt:i4>
      </vt:variant>
      <vt:variant>
        <vt:i4>5</vt:i4>
      </vt:variant>
      <vt:variant>
        <vt:lpwstr>http://lex/lex/index.rpc</vt:lpwstr>
      </vt:variant>
      <vt:variant>
        <vt:lpwstr>hiperlinkDocsList.rpc?hiperlink=type=merytoryczny:nro=Powszechny.1163443:part=a24u2:nr=1&amp;full=1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z dnia 9 18 października 2017 r</dc:title>
  <dc:creator>ANDRZEJCZUK-GARBACZ Iwona</dc:creator>
  <cp:lastModifiedBy>Grażyna D. Grabowska</cp:lastModifiedBy>
  <cp:revision>2</cp:revision>
  <cp:lastPrinted>2018-06-14T08:06:00Z</cp:lastPrinted>
  <dcterms:created xsi:type="dcterms:W3CDTF">2019-05-09T07:31:00Z</dcterms:created>
  <dcterms:modified xsi:type="dcterms:W3CDTF">2019-05-09T07:31:00Z</dcterms:modified>
</cp:coreProperties>
</file>