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6D4F" w:rsidRDefault="000917FF" w:rsidP="008C576D">
      <w:pPr>
        <w:spacing w:after="0" w:line="360" w:lineRule="auto"/>
        <w:jc w:val="center"/>
        <w:rPr>
          <w:rFonts w:ascii="Tahoma" w:eastAsia="Calibri" w:hAnsi="Tahoma" w:cs="Tahoma"/>
          <w:b/>
          <w:color w:val="000000"/>
          <w:sz w:val="24"/>
          <w:szCs w:val="24"/>
          <w:u w:color="000000"/>
          <w:lang w:eastAsia="pl-PL"/>
        </w:rPr>
      </w:pPr>
      <w:bookmarkStart w:id="0" w:name="_GoBack"/>
      <w:bookmarkEnd w:id="0"/>
      <w:r w:rsidRPr="000917FF">
        <w:rPr>
          <w:rFonts w:ascii="Tahoma" w:eastAsia="Calibri" w:hAnsi="Tahoma" w:cs="Tahoma"/>
          <w:b/>
          <w:color w:val="000000"/>
          <w:sz w:val="24"/>
          <w:szCs w:val="24"/>
          <w:u w:color="000000"/>
          <w:lang w:eastAsia="pl-PL"/>
        </w:rPr>
        <w:t>UZASADNIENIE</w:t>
      </w:r>
    </w:p>
    <w:p w:rsidR="008C576D" w:rsidRPr="008C576D" w:rsidRDefault="008C576D" w:rsidP="008C576D">
      <w:pPr>
        <w:spacing w:after="0" w:line="360" w:lineRule="auto"/>
        <w:jc w:val="center"/>
        <w:rPr>
          <w:rFonts w:ascii="Tahoma" w:eastAsia="Calibri" w:hAnsi="Tahoma" w:cs="Tahoma"/>
          <w:b/>
          <w:color w:val="000000"/>
          <w:sz w:val="24"/>
          <w:szCs w:val="24"/>
          <w:u w:color="000000"/>
          <w:lang w:eastAsia="pl-PL"/>
        </w:rPr>
      </w:pPr>
    </w:p>
    <w:p w:rsidR="004A6D4F" w:rsidRPr="00354532" w:rsidRDefault="004A6D4F" w:rsidP="008260AD">
      <w:pPr>
        <w:pStyle w:val="NormalnyWeb"/>
        <w:spacing w:before="0" w:beforeAutospacing="0"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Projekt </w:t>
      </w:r>
      <w:r w:rsidR="00354532">
        <w:rPr>
          <w:rFonts w:ascii="Tahoma" w:hAnsi="Tahoma" w:cs="Tahoma"/>
        </w:rPr>
        <w:t xml:space="preserve">przedmiotowej ustawy ma na celu </w:t>
      </w:r>
      <w:r w:rsidRPr="00354532">
        <w:rPr>
          <w:rFonts w:ascii="Tahoma" w:hAnsi="Tahoma" w:cs="Tahoma"/>
        </w:rPr>
        <w:t>przyznani</w:t>
      </w:r>
      <w:r w:rsidR="00354532">
        <w:rPr>
          <w:rFonts w:ascii="Tahoma" w:hAnsi="Tahoma" w:cs="Tahoma"/>
        </w:rPr>
        <w:t>e</w:t>
      </w:r>
      <w:r w:rsidRPr="00354532">
        <w:rPr>
          <w:rFonts w:ascii="Tahoma" w:hAnsi="Tahoma" w:cs="Tahoma"/>
        </w:rPr>
        <w:t xml:space="preserve"> nauczycielom, wychowawcom</w:t>
      </w:r>
      <w:r w:rsidR="00FF6362">
        <w:rPr>
          <w:rFonts w:ascii="Tahoma" w:hAnsi="Tahoma" w:cs="Tahoma"/>
        </w:rPr>
        <w:br/>
      </w:r>
      <w:r w:rsidRPr="00354532">
        <w:rPr>
          <w:rFonts w:ascii="Tahoma" w:hAnsi="Tahoma" w:cs="Tahoma"/>
        </w:rPr>
        <w:t>i inn</w:t>
      </w:r>
      <w:r w:rsidR="00894AAF">
        <w:rPr>
          <w:rFonts w:ascii="Tahoma" w:hAnsi="Tahoma" w:cs="Tahoma"/>
        </w:rPr>
        <w:t>ym</w:t>
      </w:r>
      <w:r w:rsidRPr="00354532">
        <w:rPr>
          <w:rFonts w:ascii="Tahoma" w:hAnsi="Tahoma" w:cs="Tahoma"/>
        </w:rPr>
        <w:t xml:space="preserve"> pracownikom pedagogicznym biorącym udział w strajku od dnia 8 kwietnia 2019 r. do dnia 25 kwietnia 2019 r. prawa do wynagrodzenia </w:t>
      </w:r>
      <w:r w:rsidR="00354532">
        <w:rPr>
          <w:rFonts w:ascii="Tahoma" w:hAnsi="Tahoma" w:cs="Tahoma"/>
        </w:rPr>
        <w:t>za</w:t>
      </w:r>
      <w:r w:rsidR="00894AAF">
        <w:rPr>
          <w:rFonts w:ascii="Tahoma" w:hAnsi="Tahoma" w:cs="Tahoma"/>
        </w:rPr>
        <w:t xml:space="preserve"> ten</w:t>
      </w:r>
      <w:r w:rsidR="00354532">
        <w:rPr>
          <w:rFonts w:ascii="Tahoma" w:hAnsi="Tahoma" w:cs="Tahoma"/>
        </w:rPr>
        <w:t xml:space="preserve"> okres, w którym prowadzili akcj</w:t>
      </w:r>
      <w:r w:rsidR="00894AAF">
        <w:rPr>
          <w:rFonts w:ascii="Tahoma" w:hAnsi="Tahoma" w:cs="Tahoma"/>
        </w:rPr>
        <w:t>ę</w:t>
      </w:r>
      <w:r w:rsidR="00354532">
        <w:rPr>
          <w:rFonts w:ascii="Tahoma" w:hAnsi="Tahoma" w:cs="Tahoma"/>
        </w:rPr>
        <w:t xml:space="preserve"> strajkową walcząc o godne </w:t>
      </w:r>
      <w:r w:rsidR="00894AAF">
        <w:rPr>
          <w:rFonts w:ascii="Tahoma" w:hAnsi="Tahoma" w:cs="Tahoma"/>
        </w:rPr>
        <w:t>wynagrodzenie</w:t>
      </w:r>
      <w:r w:rsidR="00354532">
        <w:rPr>
          <w:rFonts w:ascii="Tahoma" w:hAnsi="Tahoma" w:cs="Tahoma"/>
        </w:rPr>
        <w:t xml:space="preserve"> oraz lepsze warunki </w:t>
      </w:r>
      <w:r w:rsidR="00894AAF">
        <w:rPr>
          <w:rFonts w:ascii="Tahoma" w:hAnsi="Tahoma" w:cs="Tahoma"/>
        </w:rPr>
        <w:t>pracy i</w:t>
      </w:r>
      <w:r w:rsidR="003407E3">
        <w:rPr>
          <w:rFonts w:ascii="Tahoma" w:hAnsi="Tahoma" w:cs="Tahoma"/>
        </w:rPr>
        <w:t xml:space="preserve"> korzystniejszy system</w:t>
      </w:r>
      <w:r w:rsidR="00894AAF">
        <w:rPr>
          <w:rFonts w:ascii="Tahoma" w:hAnsi="Tahoma" w:cs="Tahoma"/>
        </w:rPr>
        <w:t xml:space="preserve"> </w:t>
      </w:r>
      <w:r w:rsidR="00354532">
        <w:rPr>
          <w:rFonts w:ascii="Tahoma" w:hAnsi="Tahoma" w:cs="Tahoma"/>
        </w:rPr>
        <w:t>nauki dla uczniów.</w:t>
      </w:r>
    </w:p>
    <w:p w:rsidR="00331A41" w:rsidRDefault="008260AD" w:rsidP="008260AD">
      <w:pPr>
        <w:spacing w:after="0" w:line="36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Nauczyci</w:t>
      </w:r>
      <w:r w:rsidR="00331A41">
        <w:rPr>
          <w:rFonts w:ascii="Tahoma" w:hAnsi="Tahoma" w:cs="Tahoma"/>
          <w:sz w:val="24"/>
          <w:szCs w:val="24"/>
        </w:rPr>
        <w:t>ele dokładają wszelkich starań -</w:t>
      </w:r>
      <w:r>
        <w:rPr>
          <w:rFonts w:ascii="Tahoma" w:hAnsi="Tahoma" w:cs="Tahoma"/>
          <w:sz w:val="24"/>
          <w:szCs w:val="24"/>
        </w:rPr>
        <w:t xml:space="preserve"> niejednokrotnie ko</w:t>
      </w:r>
      <w:r w:rsidR="00331A41">
        <w:rPr>
          <w:rFonts w:ascii="Tahoma" w:hAnsi="Tahoma" w:cs="Tahoma"/>
          <w:sz w:val="24"/>
          <w:szCs w:val="24"/>
        </w:rPr>
        <w:t xml:space="preserve">sztem własnego życia prywatnego - </w:t>
      </w:r>
      <w:r>
        <w:rPr>
          <w:rFonts w:ascii="Tahoma" w:hAnsi="Tahoma" w:cs="Tahoma"/>
          <w:sz w:val="24"/>
          <w:szCs w:val="24"/>
        </w:rPr>
        <w:t xml:space="preserve">aby w tak trudnych warunkach pracy na odpowiednim poziomie kształcić dzieci i młodzież. </w:t>
      </w:r>
    </w:p>
    <w:p w:rsidR="00775BDB" w:rsidRDefault="00B24FCC" w:rsidP="008260AD">
      <w:pPr>
        <w:spacing w:after="0" w:line="36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Biorąc pod uwagę rolę jaką pełnią w społeczeństwie nauczyciele oraz cel podjętej przez nich akcji strajkowej, daleko szerszy niż jedynie walka</w:t>
      </w:r>
      <w:r w:rsidR="003407E3">
        <w:rPr>
          <w:rFonts w:ascii="Tahoma" w:hAnsi="Tahoma" w:cs="Tahoma"/>
          <w:sz w:val="24"/>
          <w:szCs w:val="24"/>
        </w:rPr>
        <w:t xml:space="preserve"> o</w:t>
      </w:r>
      <w:r w:rsidR="00331A41">
        <w:rPr>
          <w:rFonts w:ascii="Tahoma" w:hAnsi="Tahoma" w:cs="Tahoma"/>
          <w:sz w:val="24"/>
          <w:szCs w:val="24"/>
        </w:rPr>
        <w:t xml:space="preserve"> podwyżki </w:t>
      </w:r>
      <w:r>
        <w:rPr>
          <w:rFonts w:ascii="Tahoma" w:hAnsi="Tahoma" w:cs="Tahoma"/>
          <w:sz w:val="24"/>
          <w:szCs w:val="24"/>
        </w:rPr>
        <w:t xml:space="preserve">ich wynagrodzeń,  konieczne jest wdrożenie przepisów szczególnych względem regulacji </w:t>
      </w:r>
      <w:r w:rsidR="0058409A" w:rsidRPr="0058409A">
        <w:rPr>
          <w:rFonts w:ascii="Tahoma" w:hAnsi="Tahoma" w:cs="Tahoma"/>
          <w:sz w:val="24"/>
          <w:szCs w:val="24"/>
        </w:rPr>
        <w:t>ustawy o rozwiązywaniu sporów zbiorowyc</w:t>
      </w:r>
      <w:r w:rsidR="00FF6362">
        <w:rPr>
          <w:rFonts w:ascii="Tahoma" w:hAnsi="Tahoma" w:cs="Tahoma"/>
          <w:sz w:val="24"/>
          <w:szCs w:val="24"/>
        </w:rPr>
        <w:t>h, k</w:t>
      </w:r>
      <w:r w:rsidR="00331A41">
        <w:rPr>
          <w:rFonts w:ascii="Tahoma" w:hAnsi="Tahoma" w:cs="Tahoma"/>
          <w:sz w:val="24"/>
          <w:szCs w:val="24"/>
        </w:rPr>
        <w:t xml:space="preserve">tóre </w:t>
      </w:r>
      <w:r w:rsidR="00775BDB">
        <w:rPr>
          <w:rFonts w:ascii="Tahoma" w:hAnsi="Tahoma" w:cs="Tahoma"/>
          <w:sz w:val="24"/>
          <w:szCs w:val="24"/>
        </w:rPr>
        <w:t xml:space="preserve">wyłączają prawo do </w:t>
      </w:r>
      <w:r w:rsidR="0058409A" w:rsidRPr="0058409A">
        <w:rPr>
          <w:rStyle w:val="highlight"/>
          <w:rFonts w:ascii="Tahoma" w:hAnsi="Tahoma" w:cs="Tahoma"/>
          <w:sz w:val="24"/>
          <w:szCs w:val="24"/>
        </w:rPr>
        <w:t>wynagr</w:t>
      </w:r>
      <w:r w:rsidR="0058409A" w:rsidRPr="0058409A">
        <w:rPr>
          <w:rFonts w:ascii="Tahoma" w:hAnsi="Tahoma" w:cs="Tahoma"/>
          <w:sz w:val="24"/>
          <w:szCs w:val="24"/>
        </w:rPr>
        <w:t>odzenia</w:t>
      </w:r>
      <w:r w:rsidR="00775BDB">
        <w:rPr>
          <w:rFonts w:ascii="Tahoma" w:hAnsi="Tahoma" w:cs="Tahoma"/>
          <w:sz w:val="24"/>
          <w:szCs w:val="24"/>
        </w:rPr>
        <w:t xml:space="preserve"> za okres strajku. </w:t>
      </w:r>
    </w:p>
    <w:p w:rsidR="008C576D" w:rsidRDefault="008C576D" w:rsidP="008260AD">
      <w:pPr>
        <w:spacing w:after="0" w:line="360" w:lineRule="auto"/>
        <w:jc w:val="both"/>
        <w:rPr>
          <w:rFonts w:ascii="Tahoma" w:hAnsi="Tahoma" w:cs="Tahoma"/>
          <w:sz w:val="24"/>
          <w:szCs w:val="24"/>
        </w:rPr>
      </w:pPr>
    </w:p>
    <w:p w:rsidR="008C576D" w:rsidRDefault="00331A41" w:rsidP="008C576D">
      <w:pPr>
        <w:spacing w:after="0" w:line="36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Niniejszy projekt ustawy sprzyja reali</w:t>
      </w:r>
      <w:r w:rsidR="00FF6362">
        <w:rPr>
          <w:rFonts w:ascii="Tahoma" w:hAnsi="Tahoma" w:cs="Tahoma"/>
          <w:sz w:val="24"/>
          <w:szCs w:val="24"/>
        </w:rPr>
        <w:t xml:space="preserve">zacji konstytucyjnej zasady, stanowiącej, że </w:t>
      </w:r>
      <w:r w:rsidR="00775BDB">
        <w:rPr>
          <w:rFonts w:ascii="Tahoma" w:hAnsi="Tahoma" w:cs="Tahoma"/>
          <w:sz w:val="24"/>
          <w:szCs w:val="24"/>
        </w:rPr>
        <w:t>Rzeczpospolita Polska jest demokratycznym państwem prawym urzeczywistniającym za</w:t>
      </w:r>
      <w:r w:rsidR="00FF6362">
        <w:rPr>
          <w:rFonts w:ascii="Tahoma" w:hAnsi="Tahoma" w:cs="Tahoma"/>
          <w:sz w:val="24"/>
          <w:szCs w:val="24"/>
        </w:rPr>
        <w:t>sady sprawiedliwości społecznej</w:t>
      </w:r>
      <w:r>
        <w:rPr>
          <w:rFonts w:ascii="Tahoma" w:hAnsi="Tahoma" w:cs="Tahoma"/>
          <w:sz w:val="24"/>
          <w:szCs w:val="24"/>
        </w:rPr>
        <w:t xml:space="preserve">. </w:t>
      </w:r>
    </w:p>
    <w:p w:rsidR="00331A41" w:rsidRDefault="004A6D4F" w:rsidP="00FF6362">
      <w:pPr>
        <w:pStyle w:val="NormalnyWeb"/>
        <w:spacing w:before="0" w:beforeAutospacing="0" w:line="360" w:lineRule="auto"/>
        <w:jc w:val="both"/>
        <w:rPr>
          <w:rFonts w:ascii="Tahoma" w:hAnsi="Tahoma" w:cs="Tahoma"/>
        </w:rPr>
      </w:pPr>
      <w:r w:rsidRPr="0058409A">
        <w:rPr>
          <w:rFonts w:ascii="Tahoma" w:hAnsi="Tahoma" w:cs="Tahoma"/>
        </w:rPr>
        <w:t xml:space="preserve">Zgodnie z </w:t>
      </w:r>
      <w:r w:rsidR="00354532" w:rsidRPr="0058409A">
        <w:rPr>
          <w:rFonts w:ascii="Tahoma" w:hAnsi="Tahoma" w:cs="Tahoma"/>
        </w:rPr>
        <w:t xml:space="preserve">art. 39 ust. 3 ustawy  dnia 26 stycznia 1982 r. - Karta nauczyciela </w:t>
      </w:r>
      <w:r w:rsidR="00FF6362">
        <w:rPr>
          <w:rFonts w:ascii="Tahoma" w:hAnsi="Tahoma" w:cs="Tahoma"/>
        </w:rPr>
        <w:br/>
      </w:r>
      <w:r w:rsidR="00354532" w:rsidRPr="0058409A">
        <w:rPr>
          <w:rFonts w:ascii="Tahoma" w:hAnsi="Tahoma" w:cs="Tahoma"/>
        </w:rPr>
        <w:t xml:space="preserve">(Dz. U. z 2018 r. poz. 967, z późn. zm.) wynagrodzenie wypłacane jest nauczycielowi miesięcznie z </w:t>
      </w:r>
      <w:r w:rsidR="00354532" w:rsidRPr="0058409A">
        <w:rPr>
          <w:rStyle w:val="highlight"/>
          <w:rFonts w:ascii="Tahoma" w:hAnsi="Tahoma" w:cs="Tahoma"/>
        </w:rPr>
        <w:t>góry</w:t>
      </w:r>
      <w:r w:rsidR="00354532" w:rsidRPr="0058409A">
        <w:rPr>
          <w:rFonts w:ascii="Tahoma" w:hAnsi="Tahoma" w:cs="Tahoma"/>
        </w:rPr>
        <w:t xml:space="preserve"> w pierwszym dniu miesiąca, dlatego </w:t>
      </w:r>
      <w:r w:rsidRPr="0058409A">
        <w:rPr>
          <w:rFonts w:ascii="Tahoma" w:hAnsi="Tahoma" w:cs="Tahoma"/>
        </w:rPr>
        <w:t xml:space="preserve">pensje kwietniowe </w:t>
      </w:r>
      <w:r w:rsidR="00354532" w:rsidRPr="0058409A">
        <w:rPr>
          <w:rFonts w:ascii="Tahoma" w:hAnsi="Tahoma" w:cs="Tahoma"/>
        </w:rPr>
        <w:t xml:space="preserve">nauczyciele otrzymali </w:t>
      </w:r>
      <w:r w:rsidRPr="0058409A">
        <w:rPr>
          <w:rFonts w:ascii="Tahoma" w:hAnsi="Tahoma" w:cs="Tahoma"/>
        </w:rPr>
        <w:t>przed rozpoczęciem strajku</w:t>
      </w:r>
      <w:r w:rsidR="003407E3">
        <w:rPr>
          <w:rFonts w:ascii="Tahoma" w:hAnsi="Tahoma" w:cs="Tahoma"/>
        </w:rPr>
        <w:t>.</w:t>
      </w:r>
      <w:r w:rsidR="0058409A" w:rsidRPr="0058409A">
        <w:rPr>
          <w:rFonts w:ascii="Tahoma" w:hAnsi="Tahoma" w:cs="Tahoma"/>
        </w:rPr>
        <w:t xml:space="preserve"> </w:t>
      </w:r>
      <w:r w:rsidR="003407E3">
        <w:rPr>
          <w:rFonts w:ascii="Tahoma" w:hAnsi="Tahoma" w:cs="Tahoma"/>
        </w:rPr>
        <w:t>B</w:t>
      </w:r>
      <w:r w:rsidR="00FF6362">
        <w:rPr>
          <w:rFonts w:ascii="Tahoma" w:hAnsi="Tahoma" w:cs="Tahoma"/>
        </w:rPr>
        <w:t xml:space="preserve">rak podstawy prawnej </w:t>
      </w:r>
      <w:r w:rsidR="0058409A" w:rsidRPr="0058409A">
        <w:rPr>
          <w:rFonts w:ascii="Tahoma" w:hAnsi="Tahoma" w:cs="Tahoma"/>
        </w:rPr>
        <w:t>w postaci projektowych przepisów, doprowadzi do tego, że nauczyciele otrzymają dużo niższe wynagrodzenie</w:t>
      </w:r>
      <w:r w:rsidR="0058409A">
        <w:rPr>
          <w:rFonts w:ascii="Tahoma" w:hAnsi="Tahoma" w:cs="Tahoma"/>
        </w:rPr>
        <w:t xml:space="preserve"> za miejsc maj.</w:t>
      </w:r>
      <w:r w:rsidR="00331A41">
        <w:rPr>
          <w:rFonts w:ascii="Tahoma" w:hAnsi="Tahoma" w:cs="Tahoma"/>
        </w:rPr>
        <w:t xml:space="preserve"> Dlatego </w:t>
      </w:r>
      <w:r w:rsidR="00FF6362">
        <w:rPr>
          <w:rFonts w:ascii="Tahoma" w:hAnsi="Tahoma" w:cs="Tahoma"/>
        </w:rPr>
        <w:t xml:space="preserve">też </w:t>
      </w:r>
      <w:r w:rsidR="00331A41">
        <w:rPr>
          <w:rFonts w:ascii="Tahoma" w:hAnsi="Tahoma" w:cs="Tahoma"/>
        </w:rPr>
        <w:t xml:space="preserve">w projekcie </w:t>
      </w:r>
      <w:r w:rsidR="00FF6362">
        <w:rPr>
          <w:rFonts w:ascii="Tahoma" w:hAnsi="Tahoma" w:cs="Tahoma"/>
        </w:rPr>
        <w:t>przewiedziano</w:t>
      </w:r>
      <w:r w:rsidR="00331A41">
        <w:rPr>
          <w:rFonts w:ascii="Tahoma" w:hAnsi="Tahoma" w:cs="Tahoma"/>
        </w:rPr>
        <w:t>, że</w:t>
      </w:r>
      <w:r w:rsidR="00FF6362">
        <w:rPr>
          <w:rFonts w:ascii="Tahoma" w:hAnsi="Tahoma" w:cs="Tahoma"/>
        </w:rPr>
        <w:t xml:space="preserve"> w przypadku</w:t>
      </w:r>
      <w:r w:rsidR="00331A41">
        <w:rPr>
          <w:rFonts w:ascii="Tahoma" w:hAnsi="Tahoma" w:cs="Tahoma"/>
        </w:rPr>
        <w:t>, gdy przed dniem wejścia w życie ustawy</w:t>
      </w:r>
      <w:r w:rsidR="00FF6362">
        <w:rPr>
          <w:rFonts w:ascii="Tahoma" w:hAnsi="Tahoma" w:cs="Tahoma"/>
        </w:rPr>
        <w:t xml:space="preserve"> nauczyciel otrzy</w:t>
      </w:r>
      <w:r w:rsidR="00331A41">
        <w:rPr>
          <w:rFonts w:ascii="Tahoma" w:hAnsi="Tahoma" w:cs="Tahoma"/>
        </w:rPr>
        <w:t xml:space="preserve">mała obniżone wynagrodzenie w związku z udziałem </w:t>
      </w:r>
      <w:r w:rsidR="00FF6362">
        <w:rPr>
          <w:rFonts w:ascii="Tahoma" w:hAnsi="Tahoma" w:cs="Tahoma"/>
        </w:rPr>
        <w:t xml:space="preserve">w strajku otrzymamy </w:t>
      </w:r>
      <w:r w:rsidR="005D62B9">
        <w:rPr>
          <w:rFonts w:ascii="Tahoma" w:hAnsi="Tahoma" w:cs="Tahoma"/>
        </w:rPr>
        <w:t>zwrot potrą</w:t>
      </w:r>
      <w:r w:rsidR="00331A41">
        <w:rPr>
          <w:rFonts w:ascii="Tahoma" w:hAnsi="Tahoma" w:cs="Tahoma"/>
        </w:rPr>
        <w:t xml:space="preserve">conej kwoty w terminie nie dłuższym niż 14 dni od dnia wejścia w życie ustawy. </w:t>
      </w:r>
    </w:p>
    <w:p w:rsidR="000917FF" w:rsidRPr="004A6D4F" w:rsidRDefault="000917FF" w:rsidP="008260AD">
      <w:pPr>
        <w:suppressAutoHyphens/>
        <w:autoSpaceDN w:val="0"/>
        <w:spacing w:before="240" w:after="100" w:afterAutospacing="1" w:line="360" w:lineRule="auto"/>
        <w:contextualSpacing/>
        <w:jc w:val="both"/>
        <w:textAlignment w:val="baseline"/>
        <w:rPr>
          <w:rFonts w:ascii="Tahoma" w:eastAsia="Calibri" w:hAnsi="Tahoma" w:cs="Tahoma"/>
          <w:b/>
          <w:sz w:val="24"/>
          <w:szCs w:val="24"/>
          <w:u w:color="000000"/>
        </w:rPr>
      </w:pPr>
      <w:r w:rsidRPr="004A6D4F">
        <w:rPr>
          <w:rFonts w:ascii="Tahoma" w:eastAsia="Calibri" w:hAnsi="Tahoma" w:cs="Tahoma"/>
          <w:sz w:val="24"/>
          <w:szCs w:val="24"/>
          <w:u w:color="000000"/>
        </w:rPr>
        <w:t xml:space="preserve">Wejście w życie projektowych przepisów przyczyni się do realizacji przysługującego nauczycielom prawa do wynagrodzenia. </w:t>
      </w:r>
    </w:p>
    <w:p w:rsidR="004A6D4F" w:rsidRDefault="000917FF" w:rsidP="008260AD">
      <w:pPr>
        <w:suppressAutoHyphens/>
        <w:autoSpaceDN w:val="0"/>
        <w:spacing w:before="240" w:after="100" w:afterAutospacing="1" w:line="360" w:lineRule="auto"/>
        <w:contextualSpacing/>
        <w:jc w:val="both"/>
        <w:textAlignment w:val="baseline"/>
        <w:rPr>
          <w:rFonts w:ascii="Tahoma" w:hAnsi="Tahoma" w:cs="Tahoma"/>
          <w:sz w:val="24"/>
          <w:szCs w:val="24"/>
        </w:rPr>
      </w:pPr>
      <w:r w:rsidRPr="004A6D4F">
        <w:rPr>
          <w:rFonts w:ascii="Tahoma" w:eastAsia="Calibri" w:hAnsi="Tahoma" w:cs="Tahoma"/>
          <w:sz w:val="24"/>
          <w:szCs w:val="24"/>
          <w:u w:color="000000"/>
        </w:rPr>
        <w:lastRenderedPageBreak/>
        <w:t>Wejście w życie projektowych zmian nie będzie miało wypływu na budżet państwa, ponieważ środki finansowe</w:t>
      </w:r>
      <w:r w:rsidR="003407E3">
        <w:rPr>
          <w:rFonts w:ascii="Tahoma" w:eastAsia="Calibri" w:hAnsi="Tahoma" w:cs="Tahoma"/>
          <w:sz w:val="24"/>
          <w:szCs w:val="24"/>
          <w:u w:color="000000"/>
        </w:rPr>
        <w:t xml:space="preserve"> przeznaczone</w:t>
      </w:r>
      <w:r w:rsidRPr="004A6D4F">
        <w:rPr>
          <w:rFonts w:ascii="Tahoma" w:eastAsia="Calibri" w:hAnsi="Tahoma" w:cs="Tahoma"/>
          <w:sz w:val="24"/>
          <w:szCs w:val="24"/>
          <w:u w:color="000000"/>
        </w:rPr>
        <w:t xml:space="preserve"> na wynag</w:t>
      </w:r>
      <w:r w:rsidR="004A6D4F" w:rsidRPr="004A6D4F">
        <w:rPr>
          <w:rFonts w:ascii="Tahoma" w:eastAsia="Calibri" w:hAnsi="Tahoma" w:cs="Tahoma"/>
          <w:sz w:val="24"/>
          <w:szCs w:val="24"/>
          <w:u w:color="000000"/>
        </w:rPr>
        <w:t>rodzenia n</w:t>
      </w:r>
      <w:r w:rsidRPr="004A6D4F">
        <w:rPr>
          <w:rFonts w:ascii="Tahoma" w:hAnsi="Tahoma" w:cs="Tahoma"/>
          <w:sz w:val="24"/>
          <w:szCs w:val="24"/>
        </w:rPr>
        <w:t>auczycieli biorący</w:t>
      </w:r>
      <w:r w:rsidR="003407E3">
        <w:rPr>
          <w:rFonts w:ascii="Tahoma" w:hAnsi="Tahoma" w:cs="Tahoma"/>
          <w:sz w:val="24"/>
          <w:szCs w:val="24"/>
        </w:rPr>
        <w:t>ch</w:t>
      </w:r>
      <w:r w:rsidRPr="004A6D4F">
        <w:rPr>
          <w:rFonts w:ascii="Tahoma" w:hAnsi="Tahoma" w:cs="Tahoma"/>
          <w:sz w:val="24"/>
          <w:szCs w:val="24"/>
        </w:rPr>
        <w:t xml:space="preserve"> udział w strajku w okresie od dnia 8 kwietnia 2019 r. do dnia 25 kwietnia 2019 r. </w:t>
      </w:r>
      <w:r w:rsidR="004A6D4F" w:rsidRPr="004A6D4F">
        <w:rPr>
          <w:rFonts w:ascii="Tahoma" w:hAnsi="Tahoma" w:cs="Tahoma"/>
          <w:sz w:val="24"/>
          <w:szCs w:val="24"/>
        </w:rPr>
        <w:t xml:space="preserve">są zabezpieczone. </w:t>
      </w:r>
    </w:p>
    <w:p w:rsidR="008C576D" w:rsidRPr="004A6D4F" w:rsidRDefault="008C576D" w:rsidP="008260AD">
      <w:pPr>
        <w:suppressAutoHyphens/>
        <w:autoSpaceDN w:val="0"/>
        <w:spacing w:before="240" w:after="100" w:afterAutospacing="1" w:line="360" w:lineRule="auto"/>
        <w:contextualSpacing/>
        <w:jc w:val="both"/>
        <w:textAlignment w:val="baseline"/>
        <w:rPr>
          <w:rFonts w:ascii="Tahoma" w:hAnsi="Tahoma" w:cs="Tahoma"/>
          <w:sz w:val="24"/>
          <w:szCs w:val="24"/>
        </w:rPr>
      </w:pPr>
    </w:p>
    <w:p w:rsidR="000917FF" w:rsidRPr="004A6D4F" w:rsidRDefault="000917FF" w:rsidP="008260AD">
      <w:pPr>
        <w:suppressAutoHyphens/>
        <w:autoSpaceDN w:val="0"/>
        <w:spacing w:before="240" w:after="100" w:afterAutospacing="1" w:line="360" w:lineRule="auto"/>
        <w:contextualSpacing/>
        <w:jc w:val="both"/>
        <w:textAlignment w:val="baseline"/>
        <w:rPr>
          <w:rFonts w:ascii="Tahoma" w:eastAsia="Calibri" w:hAnsi="Tahoma" w:cs="Tahoma"/>
          <w:sz w:val="24"/>
          <w:szCs w:val="24"/>
          <w:u w:color="000000"/>
        </w:rPr>
      </w:pPr>
      <w:r w:rsidRPr="004A6D4F">
        <w:rPr>
          <w:rFonts w:ascii="Tahoma" w:eastAsia="Calibri" w:hAnsi="Tahoma" w:cs="Tahoma"/>
          <w:sz w:val="24"/>
          <w:szCs w:val="24"/>
          <w:u w:color="000000"/>
        </w:rPr>
        <w:t>Wejście w życie projektu ustawy nie będzie miało wpływu na konkurencyjność gospodarki oraz na rynek pracy.</w:t>
      </w:r>
    </w:p>
    <w:p w:rsidR="004A6D4F" w:rsidRPr="000917FF" w:rsidRDefault="004A6D4F" w:rsidP="008260AD">
      <w:pPr>
        <w:pStyle w:val="NormalnyWeb"/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Z uwagi na charakter przedmiotowej regulacji oraz konieczność wdrożenia przepisów stanowiących podstawę do zachowania pełnej wysokości wynagrodzeń za miesiąc kwiecień 2019 r. strajkującym nauczycielom  proponuje się aby ustawa weszła w życie  w dniu jej ogłoszenia w Dzienniku Ustaw. Przemawia za tym </w:t>
      </w:r>
      <w:r w:rsidRPr="000917FF">
        <w:rPr>
          <w:rFonts w:ascii="Tahoma" w:hAnsi="Tahoma" w:cs="Tahoma"/>
        </w:rPr>
        <w:t xml:space="preserve">ważny interes państwa </w:t>
      </w:r>
      <w:r>
        <w:rPr>
          <w:rFonts w:ascii="Tahoma" w:hAnsi="Tahoma" w:cs="Tahoma"/>
        </w:rPr>
        <w:t xml:space="preserve">oraz </w:t>
      </w:r>
      <w:r w:rsidRPr="000917FF">
        <w:rPr>
          <w:rFonts w:ascii="Tahoma" w:hAnsi="Tahoma" w:cs="Tahoma"/>
        </w:rPr>
        <w:t>zasady demokratycznego państwa prawnego</w:t>
      </w:r>
      <w:r>
        <w:rPr>
          <w:rFonts w:ascii="Tahoma" w:hAnsi="Tahoma" w:cs="Tahoma"/>
        </w:rPr>
        <w:t xml:space="preserve">. </w:t>
      </w:r>
    </w:p>
    <w:p w:rsidR="000917FF" w:rsidRPr="000917FF" w:rsidRDefault="000917FF" w:rsidP="008260AD">
      <w:pPr>
        <w:autoSpaceDN w:val="0"/>
        <w:spacing w:before="240" w:after="100" w:afterAutospacing="1" w:line="360" w:lineRule="auto"/>
        <w:jc w:val="both"/>
        <w:rPr>
          <w:rFonts w:ascii="Tahoma" w:eastAsia="Calibri" w:hAnsi="Tahoma" w:cs="Tahoma"/>
          <w:b/>
          <w:sz w:val="24"/>
          <w:szCs w:val="24"/>
          <w:u w:val="single" w:color="000000"/>
        </w:rPr>
      </w:pPr>
      <w:r w:rsidRPr="000917FF">
        <w:rPr>
          <w:rFonts w:ascii="Tahoma" w:eastAsia="Calibri" w:hAnsi="Tahoma" w:cs="Tahoma"/>
          <w:sz w:val="24"/>
          <w:szCs w:val="24"/>
          <w:u w:color="000000"/>
        </w:rPr>
        <w:t>Przedmiot projektu niniejszej ustawy nie jest objęty prawem Unii Europejskiej.</w:t>
      </w:r>
    </w:p>
    <w:sectPr w:rsidR="000917FF" w:rsidRPr="000917FF" w:rsidSect="009837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141D" w:rsidRDefault="0045141D" w:rsidP="000917FF">
      <w:pPr>
        <w:spacing w:after="0" w:line="240" w:lineRule="auto"/>
      </w:pPr>
      <w:r>
        <w:separator/>
      </w:r>
    </w:p>
  </w:endnote>
  <w:endnote w:type="continuationSeparator" w:id="0">
    <w:p w:rsidR="0045141D" w:rsidRDefault="0045141D" w:rsidP="000917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141D" w:rsidRDefault="0045141D" w:rsidP="000917FF">
      <w:pPr>
        <w:spacing w:after="0" w:line="240" w:lineRule="auto"/>
      </w:pPr>
      <w:r>
        <w:separator/>
      </w:r>
    </w:p>
  </w:footnote>
  <w:footnote w:type="continuationSeparator" w:id="0">
    <w:p w:rsidR="0045141D" w:rsidRDefault="0045141D" w:rsidP="000917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FB415D6"/>
    <w:multiLevelType w:val="multilevel"/>
    <w:tmpl w:val="BD9C7F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6183"/>
    <w:rsid w:val="00033E69"/>
    <w:rsid w:val="00050FC5"/>
    <w:rsid w:val="000917FF"/>
    <w:rsid w:val="00104A78"/>
    <w:rsid w:val="0024675B"/>
    <w:rsid w:val="00261BA8"/>
    <w:rsid w:val="00331A41"/>
    <w:rsid w:val="003407E3"/>
    <w:rsid w:val="00354532"/>
    <w:rsid w:val="003D6A39"/>
    <w:rsid w:val="0041610E"/>
    <w:rsid w:val="0045141D"/>
    <w:rsid w:val="0046537E"/>
    <w:rsid w:val="004A6D4F"/>
    <w:rsid w:val="004E268C"/>
    <w:rsid w:val="0058409A"/>
    <w:rsid w:val="005D62B9"/>
    <w:rsid w:val="006105FD"/>
    <w:rsid w:val="00766183"/>
    <w:rsid w:val="00775BDB"/>
    <w:rsid w:val="007C0C83"/>
    <w:rsid w:val="007D6F81"/>
    <w:rsid w:val="00823FA9"/>
    <w:rsid w:val="008260AD"/>
    <w:rsid w:val="00894AAF"/>
    <w:rsid w:val="008C246D"/>
    <w:rsid w:val="008C576D"/>
    <w:rsid w:val="00943838"/>
    <w:rsid w:val="00956BF8"/>
    <w:rsid w:val="009837CC"/>
    <w:rsid w:val="00A90559"/>
    <w:rsid w:val="00B24FCC"/>
    <w:rsid w:val="00D84230"/>
    <w:rsid w:val="00E05023"/>
    <w:rsid w:val="00EA3EE4"/>
    <w:rsid w:val="00FF6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DEA403-C74F-4E18-8DB2-D6A4991EF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837C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9438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917F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917F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917FF"/>
    <w:rPr>
      <w:vertAlign w:val="superscript"/>
    </w:rPr>
  </w:style>
  <w:style w:type="character" w:customStyle="1" w:styleId="highlight">
    <w:name w:val="highlight"/>
    <w:basedOn w:val="Domylnaczcionkaakapitu"/>
    <w:rsid w:val="00354532"/>
  </w:style>
  <w:style w:type="paragraph" w:styleId="Tekstdymka">
    <w:name w:val="Balloon Text"/>
    <w:basedOn w:val="Normalny"/>
    <w:link w:val="TekstdymkaZnak"/>
    <w:uiPriority w:val="99"/>
    <w:semiHidden/>
    <w:unhideWhenUsed/>
    <w:rsid w:val="004161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161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171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390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Grzegorz Molesztak</dc:creator>
  <cp:lastModifiedBy>Grzegorz Molesztak</cp:lastModifiedBy>
  <cp:revision>4</cp:revision>
  <cp:lastPrinted>2019-05-15T06:50:00Z</cp:lastPrinted>
  <dcterms:created xsi:type="dcterms:W3CDTF">2019-05-14T09:42:00Z</dcterms:created>
  <dcterms:modified xsi:type="dcterms:W3CDTF">2019-05-15T06:50:00Z</dcterms:modified>
</cp:coreProperties>
</file>